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2C" w:rsidRDefault="00711C0E">
      <w:pPr>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建安区</w:t>
      </w:r>
      <w:r>
        <w:rPr>
          <w:rFonts w:asciiTheme="minorEastAsia" w:eastAsiaTheme="minorEastAsia" w:hAnsiTheme="minorEastAsia"/>
          <w:sz w:val="52"/>
          <w:szCs w:val="52"/>
        </w:rPr>
        <w:t>建设工程</w:t>
      </w:r>
    </w:p>
    <w:p w:rsidR="00D86F2C" w:rsidRDefault="00D86F2C">
      <w:pPr>
        <w:jc w:val="center"/>
        <w:rPr>
          <w:rFonts w:asciiTheme="minorEastAsia" w:eastAsiaTheme="minorEastAsia" w:hAnsiTheme="minorEastAsia"/>
          <w:sz w:val="56"/>
          <w:szCs w:val="56"/>
        </w:rPr>
      </w:pPr>
    </w:p>
    <w:p w:rsidR="00D86F2C" w:rsidRDefault="00D86F2C">
      <w:pPr>
        <w:jc w:val="center"/>
        <w:rPr>
          <w:rFonts w:asciiTheme="minorEastAsia" w:eastAsiaTheme="minorEastAsia" w:hAnsiTheme="minorEastAsia"/>
          <w:sz w:val="52"/>
          <w:szCs w:val="52"/>
        </w:rPr>
      </w:pPr>
    </w:p>
    <w:p w:rsidR="00D86F2C" w:rsidRDefault="00D86F2C">
      <w:pPr>
        <w:rPr>
          <w:rFonts w:asciiTheme="minorEastAsia" w:eastAsiaTheme="minorEastAsia" w:hAnsiTheme="minorEastAsia"/>
          <w:sz w:val="52"/>
          <w:szCs w:val="52"/>
        </w:rPr>
      </w:pPr>
    </w:p>
    <w:p w:rsidR="00D86F2C" w:rsidRDefault="00711C0E">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D86F2C" w:rsidRDefault="00711C0E">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D86F2C" w:rsidRDefault="00711C0E">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D86F2C" w:rsidRDefault="00711C0E">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D86F2C" w:rsidRDefault="00D86F2C">
      <w:pPr>
        <w:jc w:val="center"/>
        <w:rPr>
          <w:rFonts w:asciiTheme="minorEastAsia" w:eastAsiaTheme="minorEastAsia" w:hAnsiTheme="minorEastAsia"/>
          <w:sz w:val="32"/>
          <w:szCs w:val="32"/>
        </w:rPr>
      </w:pPr>
    </w:p>
    <w:p w:rsidR="00D86F2C" w:rsidRDefault="00D86F2C">
      <w:pPr>
        <w:tabs>
          <w:tab w:val="left" w:pos="1476"/>
        </w:tabs>
        <w:jc w:val="center"/>
        <w:rPr>
          <w:rFonts w:asciiTheme="minorEastAsia" w:eastAsiaTheme="minorEastAsia" w:hAnsiTheme="minorEastAsia"/>
          <w:sz w:val="32"/>
          <w:szCs w:val="32"/>
        </w:rPr>
      </w:pPr>
    </w:p>
    <w:p w:rsidR="00D86F2C" w:rsidRDefault="00D86F2C">
      <w:pPr>
        <w:jc w:val="center"/>
        <w:rPr>
          <w:rFonts w:asciiTheme="minorEastAsia" w:eastAsiaTheme="minorEastAsia" w:hAnsiTheme="minorEastAsia"/>
          <w:sz w:val="32"/>
          <w:szCs w:val="32"/>
        </w:rPr>
      </w:pPr>
    </w:p>
    <w:p w:rsidR="00D86F2C" w:rsidRDefault="00D86F2C">
      <w:pPr>
        <w:jc w:val="center"/>
        <w:rPr>
          <w:rFonts w:asciiTheme="minorEastAsia" w:eastAsiaTheme="minorEastAsia" w:hAnsiTheme="minorEastAsia"/>
          <w:sz w:val="32"/>
          <w:szCs w:val="32"/>
        </w:rPr>
      </w:pPr>
    </w:p>
    <w:p w:rsidR="00D86F2C" w:rsidRDefault="00711C0E" w:rsidP="0097199A">
      <w:pPr>
        <w:ind w:firstLineChars="400" w:firstLine="128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项目编号：建安建工公字〔2019〕</w:t>
      </w:r>
      <w:r w:rsidR="00454824">
        <w:rPr>
          <w:rFonts w:asciiTheme="minorEastAsia" w:eastAsiaTheme="minorEastAsia" w:hAnsiTheme="minorEastAsia" w:hint="eastAsia"/>
          <w:sz w:val="32"/>
          <w:szCs w:val="32"/>
        </w:rPr>
        <w:t>94</w:t>
      </w:r>
      <w:r>
        <w:rPr>
          <w:rFonts w:asciiTheme="minorEastAsia" w:eastAsiaTheme="minorEastAsia" w:hAnsiTheme="minorEastAsia" w:hint="eastAsia"/>
          <w:sz w:val="32"/>
          <w:szCs w:val="32"/>
        </w:rPr>
        <w:t>号</w:t>
      </w:r>
    </w:p>
    <w:p w:rsidR="00D86F2C" w:rsidRDefault="00711C0E" w:rsidP="0097199A">
      <w:pPr>
        <w:ind w:leftChars="375" w:left="1275"/>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97199A">
        <w:rPr>
          <w:rFonts w:asciiTheme="minorEastAsia" w:eastAsiaTheme="minorEastAsia" w:hAnsiTheme="minorEastAsia" w:hint="eastAsia"/>
          <w:sz w:val="32"/>
          <w:szCs w:val="32"/>
        </w:rPr>
        <w:t>许昌市建安区</w:t>
      </w:r>
      <w:r>
        <w:rPr>
          <w:rFonts w:asciiTheme="minorEastAsia" w:eastAsiaTheme="minorEastAsia" w:hAnsiTheme="minorEastAsia" w:hint="eastAsia"/>
          <w:sz w:val="32"/>
          <w:szCs w:val="32"/>
        </w:rPr>
        <w:t>魏文路跨南水北调管线桥梁工程</w:t>
      </w:r>
    </w:p>
    <w:p w:rsidR="00D86F2C" w:rsidRDefault="00711C0E">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许昌市建安区住房和城乡建设局</w:t>
      </w:r>
    </w:p>
    <w:p w:rsidR="00D86F2C" w:rsidRDefault="00711C0E">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河南建标工程管理有限公司</w:t>
      </w:r>
    </w:p>
    <w:p w:rsidR="00D86F2C" w:rsidRDefault="00711C0E">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二〇一九年五月</w:t>
      </w:r>
    </w:p>
    <w:p w:rsidR="00D86F2C" w:rsidRDefault="00D86F2C">
      <w:pPr>
        <w:rPr>
          <w:rFonts w:ascii="黑体" w:eastAsia="黑体" w:hAnsi="宋体"/>
          <w:b/>
          <w:sz w:val="44"/>
        </w:rPr>
        <w:sectPr w:rsidR="00D86F2C">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D86F2C" w:rsidRDefault="00711C0E" w:rsidP="0097199A">
      <w:pPr>
        <w:ind w:firstLineChars="1000" w:firstLine="4417"/>
        <w:rPr>
          <w:rFonts w:ascii="黑体" w:eastAsia="黑体" w:hAnsi="宋体"/>
          <w:b/>
          <w:sz w:val="44"/>
        </w:rPr>
      </w:pPr>
      <w:r>
        <w:rPr>
          <w:rFonts w:ascii="黑体" w:eastAsia="黑体" w:hAnsi="宋体" w:hint="eastAsia"/>
          <w:b/>
          <w:sz w:val="44"/>
        </w:rPr>
        <w:lastRenderedPageBreak/>
        <w:t>目  录</w:t>
      </w:r>
    </w:p>
    <w:p w:rsidR="00D86F2C" w:rsidRDefault="00D86F2C">
      <w:pPr>
        <w:jc w:val="center"/>
        <w:rPr>
          <w:rFonts w:hAnsi="宋体"/>
          <w:b/>
          <w:sz w:val="32"/>
        </w:rPr>
      </w:pPr>
    </w:p>
    <w:p w:rsidR="00D86F2C" w:rsidRDefault="00711C0E">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D86F2C" w:rsidRDefault="00711C0E">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D86F2C" w:rsidRDefault="00711C0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D86F2C" w:rsidRDefault="00711C0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D86F2C" w:rsidRDefault="00711C0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D86F2C" w:rsidRDefault="00711C0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D86F2C" w:rsidRDefault="00711C0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D86F2C" w:rsidRDefault="00D86F2C">
      <w:pPr>
        <w:rPr>
          <w:rFonts w:hAnsi="宋体" w:cs="黑体"/>
          <w:b/>
          <w:sz w:val="32"/>
          <w:szCs w:val="32"/>
        </w:rPr>
      </w:pPr>
    </w:p>
    <w:p w:rsidR="00D86F2C" w:rsidRDefault="00D86F2C" w:rsidP="0097199A">
      <w:pPr>
        <w:ind w:firstLineChars="1083" w:firstLine="3479"/>
        <w:rPr>
          <w:rFonts w:hAnsi="宋体" w:cs="黑体"/>
          <w:b/>
          <w:sz w:val="32"/>
          <w:szCs w:val="32"/>
        </w:rPr>
      </w:pPr>
    </w:p>
    <w:p w:rsidR="00D86F2C" w:rsidRDefault="00D86F2C">
      <w:pPr>
        <w:rPr>
          <w:b/>
          <w:sz w:val="48"/>
          <w:szCs w:val="48"/>
        </w:rPr>
      </w:pPr>
    </w:p>
    <w:p w:rsidR="00D86F2C" w:rsidRDefault="00D86F2C">
      <w:pPr>
        <w:rPr>
          <w:rFonts w:hAnsi="宋体" w:cs="黑体"/>
          <w:b/>
          <w:sz w:val="32"/>
          <w:szCs w:val="32"/>
        </w:rPr>
      </w:pPr>
    </w:p>
    <w:p w:rsidR="00D86F2C" w:rsidRDefault="00D86F2C" w:rsidP="0097199A">
      <w:pPr>
        <w:ind w:firstLineChars="1083" w:firstLine="4784"/>
        <w:rPr>
          <w:rFonts w:ascii="黑体" w:eastAsia="黑体" w:hAnsi="宋体"/>
          <w:b/>
          <w:sz w:val="44"/>
        </w:rPr>
        <w:sectPr w:rsidR="00D86F2C">
          <w:footerReference w:type="default" r:id="rId13"/>
          <w:pgSz w:w="11906" w:h="16838"/>
          <w:pgMar w:top="1304" w:right="1134" w:bottom="1304" w:left="1134" w:header="851" w:footer="992" w:gutter="0"/>
          <w:pgNumType w:start="1"/>
          <w:cols w:space="720"/>
          <w:docGrid w:type="linesAndChars" w:linePitch="312"/>
        </w:sectPr>
      </w:pPr>
    </w:p>
    <w:p w:rsidR="00D86F2C" w:rsidRDefault="00D86F2C" w:rsidP="0097199A">
      <w:pPr>
        <w:ind w:firstLineChars="1083" w:firstLine="3479"/>
        <w:rPr>
          <w:rFonts w:hAnsi="宋体" w:cs="黑体"/>
          <w:b/>
          <w:sz w:val="32"/>
          <w:szCs w:val="32"/>
        </w:rPr>
      </w:pPr>
    </w:p>
    <w:p w:rsidR="00D86F2C" w:rsidRDefault="00D86F2C" w:rsidP="00826587">
      <w:pPr>
        <w:tabs>
          <w:tab w:val="left" w:pos="3185"/>
          <w:tab w:val="center" w:pos="5452"/>
        </w:tabs>
        <w:snapToGrid w:val="0"/>
        <w:spacing w:beforeLines="50"/>
        <w:jc w:val="left"/>
        <w:rPr>
          <w:rFonts w:hAnsi="宋体" w:cs="黑体"/>
          <w:b/>
          <w:sz w:val="36"/>
          <w:szCs w:val="36"/>
        </w:rPr>
      </w:pPr>
      <w:bookmarkStart w:id="0" w:name="_Toc215282124"/>
    </w:p>
    <w:p w:rsidR="00D86F2C" w:rsidRDefault="00D86F2C" w:rsidP="00826587">
      <w:pPr>
        <w:tabs>
          <w:tab w:val="left" w:pos="3185"/>
          <w:tab w:val="center" w:pos="5452"/>
        </w:tabs>
        <w:snapToGrid w:val="0"/>
        <w:spacing w:beforeLines="50"/>
        <w:jc w:val="left"/>
        <w:rPr>
          <w:rFonts w:hAnsi="宋体" w:cs="黑体"/>
          <w:b/>
          <w:sz w:val="36"/>
          <w:szCs w:val="36"/>
        </w:rPr>
        <w:sectPr w:rsidR="00D86F2C">
          <w:type w:val="continuous"/>
          <w:pgSz w:w="11906" w:h="16838"/>
          <w:pgMar w:top="1304" w:right="1134" w:bottom="1304" w:left="1134" w:header="851" w:footer="992" w:gutter="0"/>
          <w:cols w:space="720"/>
          <w:titlePg/>
          <w:docGrid w:type="linesAndChars" w:linePitch="312"/>
        </w:sectPr>
      </w:pPr>
    </w:p>
    <w:p w:rsidR="00D86F2C" w:rsidRDefault="00711C0E" w:rsidP="00826587">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D86F2C" w:rsidRDefault="00711C0E">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建安建工公字〔2019〕</w:t>
      </w:r>
      <w:r w:rsidR="00454824">
        <w:rPr>
          <w:rFonts w:hAnsi="宋体" w:cs="宋体" w:hint="eastAsia"/>
          <w:sz w:val="24"/>
          <w:szCs w:val="24"/>
        </w:rPr>
        <w:t xml:space="preserve">94 </w:t>
      </w:r>
      <w:r>
        <w:rPr>
          <w:rFonts w:hAnsi="宋体" w:cs="宋体" w:hint="eastAsia"/>
          <w:sz w:val="24"/>
          <w:szCs w:val="24"/>
        </w:rPr>
        <w:t>号</w:t>
      </w:r>
    </w:p>
    <w:p w:rsidR="00D86F2C" w:rsidRDefault="00711C0E">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许昌市建安区住房和城乡建设局</w:t>
      </w:r>
    </w:p>
    <w:p w:rsidR="00D86F2C" w:rsidRDefault="0097199A">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w:t>
      </w:r>
      <w:r w:rsidR="00711C0E">
        <w:rPr>
          <w:rFonts w:hAnsi="宋体" w:cs="宋体" w:hint="eastAsia"/>
          <w:sz w:val="24"/>
          <w:szCs w:val="24"/>
        </w:rPr>
        <w:t>魏文路跨南水北调管线桥梁工程</w:t>
      </w:r>
    </w:p>
    <w:p w:rsidR="00D86F2C" w:rsidRDefault="00711C0E">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D86F2C" w:rsidRDefault="00711C0E">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D86F2C" w:rsidRDefault="00711C0E">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1、项目编号：建安建工公字〔2019〕</w:t>
      </w:r>
      <w:r w:rsidR="00454824">
        <w:rPr>
          <w:rFonts w:hAnsi="宋体" w:cs="宋体" w:hint="eastAsia"/>
          <w:sz w:val="24"/>
          <w:szCs w:val="22"/>
        </w:rPr>
        <w:t xml:space="preserve">94 </w:t>
      </w:r>
      <w:r>
        <w:rPr>
          <w:rFonts w:hAnsi="宋体" w:cs="宋体" w:hint="eastAsia"/>
          <w:sz w:val="24"/>
          <w:szCs w:val="22"/>
        </w:rPr>
        <w:t>号。</w:t>
      </w:r>
    </w:p>
    <w:p w:rsidR="00D86F2C" w:rsidRDefault="00711C0E">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sz w:val="24"/>
          <w:szCs w:val="24"/>
        </w:rPr>
        <w:t>项目名称：</w:t>
      </w:r>
      <w:r w:rsidR="00737112">
        <w:rPr>
          <w:rFonts w:hAnsi="宋体" w:cs="宋体" w:hint="eastAsia"/>
          <w:sz w:val="24"/>
          <w:szCs w:val="24"/>
        </w:rPr>
        <w:t>许昌市建安区</w:t>
      </w:r>
      <w:r>
        <w:rPr>
          <w:rFonts w:hAnsi="宋体" w:cs="宋体" w:hint="eastAsia"/>
          <w:sz w:val="24"/>
          <w:szCs w:val="24"/>
        </w:rPr>
        <w:t>魏文路跨南水北调管线桥梁工程。</w:t>
      </w:r>
    </w:p>
    <w:p w:rsidR="00D86F2C" w:rsidRDefault="00711C0E">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3、招标单位：许昌市建安区住房和城乡建设局。</w:t>
      </w:r>
    </w:p>
    <w:p w:rsidR="00D86F2C" w:rsidRDefault="00711C0E">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新建许昌市建安区魏文路跨南水北调管线桥梁桥位于南水北调管线与北海退水渠交汇处，新建魏文路桥的上游。道路红线宽60m，主路面宽52m，两侧各设4m宽人行道。桥梁跨径布置为1跨16m预应力简支空心板梁，交角90度，桥梁全长19m，16m预应力简支空心板梁高0.8m。</w:t>
      </w:r>
    </w:p>
    <w:p w:rsidR="00D86F2C" w:rsidRDefault="00711C0E">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5、招标范围：招标文件、施工图纸、工程量清单、设计变更（如有）及答疑纪要（如有）范围内的所有工程内容。</w:t>
      </w:r>
    </w:p>
    <w:p w:rsidR="00D86F2C" w:rsidRDefault="00711C0E">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6、标段划分：共分为一个标段。</w:t>
      </w:r>
    </w:p>
    <w:p w:rsidR="00D86F2C" w:rsidRDefault="00711C0E">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资金预算：6761424.22元。</w:t>
      </w:r>
    </w:p>
    <w:p w:rsidR="00D86F2C" w:rsidRDefault="00711C0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Pr>
          <w:rFonts w:hAnsi="宋体" w:cs="宋体" w:hint="eastAsia"/>
          <w:sz w:val="24"/>
          <w:szCs w:val="24"/>
        </w:rPr>
        <w:t>60日历天。</w:t>
      </w:r>
    </w:p>
    <w:p w:rsidR="00D86F2C" w:rsidRDefault="00711C0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D86F2C" w:rsidRDefault="00711C0E">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D86F2C" w:rsidRDefault="00711C0E">
      <w:pPr>
        <w:autoSpaceDE w:val="0"/>
        <w:autoSpaceDN w:val="0"/>
        <w:adjustRightInd w:val="0"/>
        <w:spacing w:line="420" w:lineRule="exact"/>
        <w:ind w:firstLineChars="200" w:firstLine="480"/>
        <w:jc w:val="left"/>
        <w:outlineLvl w:val="0"/>
        <w:rPr>
          <w:rFonts w:hAnsi="宋体" w:cs="仿宋_GB2312"/>
          <w:color w:val="000000" w:themeColor="text1"/>
          <w:kern w:val="2"/>
          <w:sz w:val="24"/>
          <w:szCs w:val="24"/>
          <w:shd w:val="clear" w:color="auto" w:fill="FFFFFF"/>
        </w:rPr>
      </w:pPr>
      <w:r>
        <w:rPr>
          <w:rFonts w:hAnsi="宋体" w:cs="仿宋_GB2312" w:hint="eastAsia"/>
          <w:color w:val="000000" w:themeColor="text1"/>
          <w:kern w:val="2"/>
          <w:sz w:val="24"/>
          <w:szCs w:val="24"/>
          <w:shd w:val="clear" w:color="auto" w:fill="FFFFFF"/>
        </w:rPr>
        <w:t>1、</w:t>
      </w:r>
      <w:r>
        <w:rPr>
          <w:rFonts w:hAnsi="宋体" w:cs="宋体" w:hint="eastAsia"/>
          <w:color w:val="000000" w:themeColor="text1"/>
          <w:sz w:val="24"/>
          <w:szCs w:val="24"/>
        </w:rPr>
        <w:t>要求投标人须具备独立的法人资格，须具备建设行政主管部门颁发的市政公用工程施工总承包叁级及以上资质，且具备有效的安全生产许可证。</w:t>
      </w:r>
    </w:p>
    <w:p w:rsidR="00D86F2C" w:rsidRDefault="00711C0E">
      <w:pPr>
        <w:autoSpaceDE w:val="0"/>
        <w:autoSpaceDN w:val="0"/>
        <w:adjustRightInd w:val="0"/>
        <w:spacing w:line="420" w:lineRule="exact"/>
        <w:ind w:firstLineChars="200" w:firstLine="480"/>
        <w:outlineLvl w:val="0"/>
        <w:rPr>
          <w:rFonts w:hAnsi="宋体" w:cs="宋体"/>
          <w:color w:val="000000" w:themeColor="text1"/>
          <w:sz w:val="24"/>
          <w:szCs w:val="24"/>
          <w:highlight w:val="red"/>
        </w:rPr>
      </w:pPr>
      <w:r>
        <w:rPr>
          <w:rFonts w:hAnsi="宋体" w:cs="宋体" w:hint="eastAsia"/>
          <w:color w:val="000000" w:themeColor="text1"/>
          <w:sz w:val="24"/>
          <w:szCs w:val="24"/>
        </w:rPr>
        <w:t>2、拟派项目经理须具备市政公用工程专业贰级及以上注册建造师资格，且具有有效的安全生产考核合格证，并未承担其他在施建设工程项目的项目经理。</w:t>
      </w:r>
    </w:p>
    <w:p w:rsidR="00D86F2C" w:rsidRDefault="00711C0E">
      <w:pPr>
        <w:autoSpaceDE w:val="0"/>
        <w:autoSpaceDN w:val="0"/>
        <w:adjustRightInd w:val="0"/>
        <w:spacing w:line="420" w:lineRule="exact"/>
        <w:ind w:firstLineChars="200" w:firstLine="480"/>
        <w:jc w:val="left"/>
        <w:outlineLvl w:val="0"/>
        <w:rPr>
          <w:rFonts w:hAnsi="宋体" w:cs="仿宋_GB2312"/>
          <w:kern w:val="2"/>
          <w:sz w:val="24"/>
          <w:szCs w:val="24"/>
          <w:shd w:val="clear" w:color="auto" w:fill="FFFFFF"/>
        </w:rPr>
      </w:pPr>
      <w:r>
        <w:rPr>
          <w:rFonts w:hAnsi="宋体" w:cs="仿宋_GB2312" w:hint="eastAsia"/>
          <w:kern w:val="2"/>
          <w:sz w:val="24"/>
          <w:szCs w:val="24"/>
          <w:shd w:val="clear" w:color="auto" w:fill="FFFFFF"/>
        </w:rPr>
        <w:t>3、不接受投标人被“信用中国”和“信用河南”网站信用信息栏列入黑名单，以及被“国家企业信用信息公示系统”列入经营异常名录或严重失信黑名单的投标。</w:t>
      </w:r>
    </w:p>
    <w:p w:rsidR="00D86F2C" w:rsidRDefault="00711C0E">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4、不接受联合体投标</w:t>
      </w:r>
      <w:r>
        <w:rPr>
          <w:rFonts w:hAnsi="宋体" w:cs="仿宋_GB2312" w:hint="eastAsia"/>
          <w:kern w:val="2"/>
          <w:sz w:val="21"/>
          <w:szCs w:val="21"/>
          <w:shd w:val="clear" w:color="auto" w:fill="FFFFFF"/>
        </w:rPr>
        <w:t>。</w:t>
      </w:r>
    </w:p>
    <w:p w:rsidR="00D86F2C" w:rsidRDefault="00711C0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5、本次招标实行资格后审。</w:t>
      </w:r>
    </w:p>
    <w:p w:rsidR="00D86F2C" w:rsidRDefault="00711C0E">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D86F2C" w:rsidRDefault="00711C0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D86F2C" w:rsidRDefault="00711C0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lastRenderedPageBreak/>
        <w:t>2、在投标截止时间前均可登录【全国公共资源交易平台（河南省·许昌市）】“投标人/供应商登录”入口（http://221.14.6.70:8088/ggzy/）自行下载招标文件等（详见“常见问题解答-交易系统操作手册”）。</w:t>
      </w:r>
    </w:p>
    <w:p w:rsidR="00D86F2C" w:rsidRDefault="00711C0E">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4.</w:t>
      </w:r>
      <w:r w:rsidR="00A6624D">
        <w:rPr>
          <w:rFonts w:hAnsi="宋体" w:cs="宋体" w:hint="eastAsia"/>
          <w:sz w:val="24"/>
          <w:szCs w:val="24"/>
        </w:rPr>
        <w:t>2</w:t>
      </w:r>
      <w:r>
        <w:rPr>
          <w:rFonts w:hAnsi="宋体" w:cs="宋体" w:hint="eastAsia"/>
          <w:sz w:val="24"/>
          <w:szCs w:val="24"/>
        </w:rPr>
        <w:t>招标文件每套售价300元，于递交投标文件时缴纳给招标代理机构，售后不退。</w:t>
      </w:r>
    </w:p>
    <w:p w:rsidR="00D86F2C" w:rsidRDefault="00711C0E">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5.1 本项目为全流程电子化交易项目，须提交电子投标文件和纸质投标文件（正本1份、副本1份）。</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5.2 投标文件提交的截止时间及开标时间：2019年</w:t>
      </w:r>
      <w:r w:rsidR="00454824">
        <w:rPr>
          <w:rFonts w:hAnsi="宋体" w:cs="宋体" w:hint="eastAsia"/>
          <w:sz w:val="24"/>
          <w:szCs w:val="24"/>
        </w:rPr>
        <w:t>6</w:t>
      </w:r>
      <w:r>
        <w:rPr>
          <w:rFonts w:hAnsi="宋体" w:cs="宋体" w:hint="eastAsia"/>
          <w:sz w:val="24"/>
          <w:szCs w:val="24"/>
        </w:rPr>
        <w:t>月</w:t>
      </w:r>
      <w:r w:rsidR="00454824">
        <w:rPr>
          <w:rFonts w:hAnsi="宋体" w:cs="宋体" w:hint="eastAsia"/>
          <w:sz w:val="24"/>
          <w:szCs w:val="24"/>
        </w:rPr>
        <w:t>18</w:t>
      </w:r>
      <w:r>
        <w:rPr>
          <w:rFonts w:hAnsi="宋体" w:cs="宋体" w:hint="eastAsia"/>
          <w:sz w:val="24"/>
          <w:szCs w:val="24"/>
        </w:rPr>
        <w:t>日9时30分。</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5.4纸质投标文件提交地点：许昌市建安区新元大道兴业大厦4楼开标</w:t>
      </w:r>
      <w:r w:rsidR="00F758BE" w:rsidRPr="00F758BE">
        <w:rPr>
          <w:rFonts w:hAnsi="宋体" w:cs="宋体" w:hint="eastAsia"/>
          <w:sz w:val="24"/>
          <w:szCs w:val="24"/>
        </w:rPr>
        <w:t>三</w:t>
      </w:r>
      <w:r>
        <w:rPr>
          <w:rFonts w:hAnsi="宋体" w:cs="宋体" w:hint="eastAsia"/>
          <w:sz w:val="24"/>
          <w:szCs w:val="24"/>
        </w:rPr>
        <w:t>室。</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5.5逾期送达的或者未送达指定地点的纸质投标文件、及仅提供纸质投标文件的，招标人不予受理。</w:t>
      </w:r>
    </w:p>
    <w:p w:rsidR="00D86F2C" w:rsidRDefault="00711C0E">
      <w:pPr>
        <w:widowControl/>
        <w:spacing w:line="312" w:lineRule="auto"/>
        <w:rPr>
          <w:rFonts w:hAnsi="宋体"/>
          <w:b/>
          <w:sz w:val="24"/>
        </w:rPr>
      </w:pPr>
      <w:r>
        <w:rPr>
          <w:rFonts w:hAnsi="宋体" w:hint="eastAsia"/>
          <w:b/>
          <w:sz w:val="24"/>
        </w:rPr>
        <w:t>六、发布公告的媒介</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D86F2C" w:rsidRDefault="00711C0E">
      <w:pPr>
        <w:widowControl/>
        <w:spacing w:line="312" w:lineRule="auto"/>
        <w:rPr>
          <w:rFonts w:hAnsi="宋体"/>
          <w:b/>
          <w:sz w:val="24"/>
          <w:szCs w:val="22"/>
        </w:rPr>
      </w:pPr>
      <w:r>
        <w:rPr>
          <w:rFonts w:hAnsi="宋体" w:hint="eastAsia"/>
          <w:b/>
          <w:sz w:val="24"/>
          <w:szCs w:val="22"/>
        </w:rPr>
        <w:t>七、联系方式</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招 标 人：许昌市建安区住房和城乡建设局</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项目负责人：乔智峰</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电    话：15617288276</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代理机构：河南建标工程管理有限公司</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项目负责人：</w:t>
      </w:r>
      <w:r w:rsidR="004824A9">
        <w:rPr>
          <w:rFonts w:hAnsi="宋体" w:cs="宋体" w:hint="eastAsia"/>
          <w:sz w:val="24"/>
          <w:szCs w:val="24"/>
        </w:rPr>
        <w:t>刘素娜</w:t>
      </w:r>
      <w:r w:rsidR="004824A9">
        <w:rPr>
          <w:rFonts w:hAnsi="宋体" w:cs="宋体"/>
          <w:sz w:val="24"/>
          <w:szCs w:val="24"/>
        </w:rPr>
        <w:t xml:space="preserve"> </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 xml:space="preserve">电  话：0374-5138177  </w:t>
      </w:r>
      <w:r w:rsidR="004824A9" w:rsidRPr="004824A9">
        <w:rPr>
          <w:rFonts w:hAnsi="宋体" w:cs="宋体" w:hint="eastAsia"/>
          <w:sz w:val="24"/>
          <w:szCs w:val="24"/>
        </w:rPr>
        <w:t>17796786185</w:t>
      </w:r>
    </w:p>
    <w:p w:rsidR="00D86F2C" w:rsidRDefault="00711C0E">
      <w:pPr>
        <w:pStyle w:val="a0"/>
        <w:ind w:firstLineChars="2200" w:firstLine="5280"/>
        <w:rPr>
          <w:rFonts w:hAnsi="宋体" w:cs="宋体"/>
          <w:sz w:val="24"/>
          <w:szCs w:val="24"/>
        </w:rPr>
      </w:pPr>
      <w:r>
        <w:rPr>
          <w:rFonts w:hAnsi="宋体" w:cs="宋体" w:hint="eastAsia"/>
          <w:sz w:val="24"/>
          <w:szCs w:val="24"/>
        </w:rPr>
        <w:t>许昌市建安区住房和城乡建设局</w:t>
      </w:r>
    </w:p>
    <w:p w:rsidR="00D86F2C" w:rsidRDefault="00711C0E">
      <w:pPr>
        <w:pStyle w:val="a0"/>
        <w:ind w:firstLineChars="2800" w:firstLine="6720"/>
        <w:rPr>
          <w:rFonts w:hAnsi="宋体" w:cs="宋体"/>
          <w:sz w:val="24"/>
          <w:szCs w:val="24"/>
        </w:rPr>
      </w:pPr>
      <w:r>
        <w:rPr>
          <w:rFonts w:hAnsi="宋体" w:cs="宋体" w:hint="eastAsia"/>
          <w:sz w:val="24"/>
          <w:szCs w:val="24"/>
        </w:rPr>
        <w:t>2019年5月</w:t>
      </w:r>
      <w:r w:rsidR="00454824">
        <w:rPr>
          <w:rFonts w:hAnsi="宋体" w:cs="宋体" w:hint="eastAsia"/>
          <w:sz w:val="24"/>
          <w:szCs w:val="24"/>
        </w:rPr>
        <w:t>28</w:t>
      </w:r>
      <w:r>
        <w:rPr>
          <w:rFonts w:hAnsi="宋体" w:cs="宋体" w:hint="eastAsia"/>
          <w:sz w:val="24"/>
          <w:szCs w:val="24"/>
        </w:rPr>
        <w:t xml:space="preserve">日 </w:t>
      </w:r>
    </w:p>
    <w:p w:rsidR="00D86F2C" w:rsidRDefault="00711C0E">
      <w:pPr>
        <w:widowControl/>
        <w:spacing w:line="312" w:lineRule="auto"/>
        <w:rPr>
          <w:rFonts w:hAnsi="宋体"/>
          <w:b/>
          <w:sz w:val="28"/>
          <w:szCs w:val="21"/>
        </w:rPr>
      </w:pPr>
      <w:r>
        <w:rPr>
          <w:rFonts w:hAnsi="宋体" w:hint="eastAsia"/>
          <w:b/>
          <w:sz w:val="28"/>
          <w:szCs w:val="21"/>
        </w:rPr>
        <w:t>温馨提示：</w:t>
      </w:r>
    </w:p>
    <w:p w:rsidR="00D86F2C" w:rsidRDefault="00711C0E" w:rsidP="0097199A">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D86F2C" w:rsidRDefault="00711C0E" w:rsidP="009719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1.投标人应按招标文件规定下载、编制、提交电子投标文件和纸质投标文件。开、评标现场不接受投标人递交的电子投标文件和纸质投标文件以外的其他资料。</w:t>
      </w:r>
    </w:p>
    <w:p w:rsidR="00D86F2C" w:rsidRDefault="00711C0E" w:rsidP="009719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D86F2C" w:rsidRDefault="00711C0E" w:rsidP="009719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D86F2C" w:rsidRDefault="00711C0E" w:rsidP="009719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D86F2C" w:rsidRDefault="00711C0E" w:rsidP="009719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D86F2C" w:rsidRDefault="00711C0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5.2全流程电子化交易如因系统异常情况无法完成，将以人工方式进行。评标委员会以纸质投标文件为依据评标。</w:t>
      </w:r>
    </w:p>
    <w:p w:rsidR="00D86F2C" w:rsidRDefault="00D86F2C">
      <w:pPr>
        <w:snapToGrid w:val="0"/>
        <w:spacing w:line="540" w:lineRule="exact"/>
        <w:ind w:leftChars="-50" w:left="-170" w:rightChars="-50" w:right="-170" w:firstLineChars="200" w:firstLine="480"/>
        <w:rPr>
          <w:rFonts w:hAnsi="宋体" w:cs="宋体"/>
          <w:sz w:val="24"/>
          <w:szCs w:val="24"/>
        </w:rPr>
      </w:pPr>
    </w:p>
    <w:p w:rsidR="00D86F2C" w:rsidRDefault="00D86F2C">
      <w:pPr>
        <w:snapToGrid w:val="0"/>
        <w:spacing w:line="540" w:lineRule="exact"/>
        <w:ind w:leftChars="-50" w:left="-170" w:rightChars="-50" w:right="-170" w:firstLineChars="200" w:firstLine="480"/>
        <w:rPr>
          <w:rFonts w:hAnsi="宋体" w:cs="宋体"/>
          <w:sz w:val="24"/>
          <w:szCs w:val="24"/>
        </w:rPr>
      </w:pPr>
    </w:p>
    <w:p w:rsidR="00D86F2C" w:rsidRDefault="00D86F2C">
      <w:pPr>
        <w:snapToGrid w:val="0"/>
        <w:spacing w:line="540" w:lineRule="exact"/>
        <w:ind w:leftChars="-50" w:left="-170" w:rightChars="-50" w:right="-170" w:firstLineChars="200" w:firstLine="480"/>
        <w:rPr>
          <w:rFonts w:hAnsi="宋体" w:cs="宋体"/>
          <w:sz w:val="24"/>
          <w:szCs w:val="24"/>
        </w:rPr>
      </w:pPr>
    </w:p>
    <w:p w:rsidR="00D86F2C" w:rsidRDefault="00D86F2C">
      <w:pPr>
        <w:snapToGrid w:val="0"/>
        <w:spacing w:line="540" w:lineRule="exact"/>
        <w:ind w:leftChars="-50" w:left="-170" w:rightChars="-50" w:right="-170" w:firstLineChars="200" w:firstLine="480"/>
        <w:rPr>
          <w:rFonts w:hAnsi="宋体" w:cs="宋体"/>
          <w:sz w:val="24"/>
          <w:szCs w:val="24"/>
        </w:rPr>
      </w:pPr>
    </w:p>
    <w:p w:rsidR="00D86F2C" w:rsidRDefault="00D86F2C">
      <w:pPr>
        <w:snapToGrid w:val="0"/>
        <w:spacing w:line="540" w:lineRule="exact"/>
        <w:ind w:leftChars="-50" w:left="-170" w:rightChars="-50" w:right="-170" w:firstLineChars="200" w:firstLine="480"/>
        <w:rPr>
          <w:rFonts w:hAnsi="宋体" w:cs="宋体"/>
          <w:sz w:val="24"/>
          <w:szCs w:val="24"/>
        </w:rPr>
      </w:pPr>
    </w:p>
    <w:p w:rsidR="00D86F2C" w:rsidRDefault="00D86F2C">
      <w:pPr>
        <w:snapToGrid w:val="0"/>
        <w:spacing w:line="540" w:lineRule="exact"/>
        <w:ind w:leftChars="-50" w:left="-170" w:rightChars="-50" w:right="-170" w:firstLineChars="200" w:firstLine="480"/>
        <w:rPr>
          <w:rFonts w:hAnsi="宋体" w:cs="宋体"/>
          <w:sz w:val="24"/>
          <w:szCs w:val="24"/>
        </w:rPr>
      </w:pPr>
    </w:p>
    <w:p w:rsidR="00D86F2C" w:rsidRDefault="00D86F2C">
      <w:pPr>
        <w:snapToGrid w:val="0"/>
        <w:spacing w:line="540" w:lineRule="exact"/>
        <w:ind w:leftChars="-50" w:left="-170" w:rightChars="-50" w:right="-170" w:firstLineChars="200" w:firstLine="480"/>
        <w:rPr>
          <w:rFonts w:hAnsi="宋体" w:cs="宋体"/>
          <w:sz w:val="24"/>
          <w:szCs w:val="24"/>
        </w:rPr>
      </w:pPr>
    </w:p>
    <w:p w:rsidR="00D86F2C" w:rsidRDefault="00D86F2C">
      <w:pPr>
        <w:snapToGrid w:val="0"/>
        <w:spacing w:line="540" w:lineRule="exact"/>
        <w:ind w:leftChars="-50" w:left="-170" w:rightChars="-50" w:right="-170" w:firstLineChars="200" w:firstLine="480"/>
        <w:rPr>
          <w:rFonts w:hAnsi="宋体" w:cs="宋体"/>
          <w:sz w:val="24"/>
          <w:szCs w:val="24"/>
        </w:rPr>
      </w:pPr>
    </w:p>
    <w:p w:rsidR="00D86F2C" w:rsidRDefault="00D86F2C">
      <w:pPr>
        <w:snapToGrid w:val="0"/>
        <w:spacing w:line="540" w:lineRule="exact"/>
        <w:ind w:leftChars="-50" w:left="-170" w:rightChars="-50" w:right="-170" w:firstLineChars="200" w:firstLine="480"/>
        <w:rPr>
          <w:rFonts w:hAnsi="宋体" w:cs="宋体"/>
          <w:sz w:val="24"/>
          <w:szCs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sz w:val="24"/>
        </w:rPr>
      </w:pPr>
    </w:p>
    <w:p w:rsidR="00D86F2C" w:rsidRDefault="00D86F2C">
      <w:pPr>
        <w:widowControl/>
        <w:spacing w:line="360" w:lineRule="auto"/>
        <w:rPr>
          <w:rFonts w:hAnsi="宋体"/>
          <w:color w:val="0000FF"/>
          <w:sz w:val="24"/>
        </w:rPr>
      </w:pPr>
    </w:p>
    <w:p w:rsidR="00D86F2C" w:rsidRDefault="00D86F2C">
      <w:pPr>
        <w:tabs>
          <w:tab w:val="left" w:pos="4140"/>
          <w:tab w:val="left" w:pos="4260"/>
        </w:tabs>
        <w:spacing w:line="360" w:lineRule="auto"/>
        <w:ind w:rightChars="-170" w:right="-578"/>
        <w:rPr>
          <w:rFonts w:hAnsi="宋体" w:cs="黑体"/>
          <w:b/>
          <w:sz w:val="36"/>
          <w:szCs w:val="36"/>
        </w:rPr>
      </w:pPr>
    </w:p>
    <w:p w:rsidR="00D86F2C" w:rsidRDefault="00D86F2C" w:rsidP="0097199A">
      <w:pPr>
        <w:tabs>
          <w:tab w:val="left" w:pos="4140"/>
          <w:tab w:val="left" w:pos="4260"/>
        </w:tabs>
        <w:spacing w:line="360" w:lineRule="auto"/>
        <w:ind w:rightChars="-170" w:right="-578" w:firstLineChars="100" w:firstLine="361"/>
        <w:jc w:val="center"/>
        <w:rPr>
          <w:rFonts w:hAnsi="宋体" w:cs="黑体"/>
          <w:b/>
          <w:sz w:val="36"/>
          <w:szCs w:val="36"/>
        </w:rPr>
      </w:pPr>
    </w:p>
    <w:p w:rsidR="00D86F2C" w:rsidRDefault="00D86F2C" w:rsidP="0097199A">
      <w:pPr>
        <w:tabs>
          <w:tab w:val="left" w:pos="4140"/>
          <w:tab w:val="left" w:pos="4260"/>
        </w:tabs>
        <w:spacing w:line="360" w:lineRule="auto"/>
        <w:ind w:rightChars="-170" w:right="-578" w:firstLineChars="100" w:firstLine="361"/>
        <w:jc w:val="center"/>
        <w:rPr>
          <w:rFonts w:hAnsi="宋体" w:cs="黑体"/>
          <w:b/>
          <w:sz w:val="36"/>
          <w:szCs w:val="36"/>
        </w:rPr>
      </w:pPr>
    </w:p>
    <w:p w:rsidR="00A6624D" w:rsidRDefault="00A6624D" w:rsidP="0097199A">
      <w:pPr>
        <w:tabs>
          <w:tab w:val="left" w:pos="4140"/>
          <w:tab w:val="left" w:pos="4260"/>
        </w:tabs>
        <w:spacing w:line="360" w:lineRule="auto"/>
        <w:ind w:rightChars="-170" w:right="-578" w:firstLineChars="100" w:firstLine="361"/>
        <w:jc w:val="center"/>
        <w:rPr>
          <w:rFonts w:hAnsi="宋体" w:cs="黑体"/>
          <w:b/>
          <w:sz w:val="36"/>
          <w:szCs w:val="36"/>
        </w:rPr>
      </w:pPr>
    </w:p>
    <w:p w:rsidR="00A6624D" w:rsidRDefault="00A6624D" w:rsidP="0097199A">
      <w:pPr>
        <w:tabs>
          <w:tab w:val="left" w:pos="4140"/>
          <w:tab w:val="left" w:pos="4260"/>
        </w:tabs>
        <w:spacing w:line="360" w:lineRule="auto"/>
        <w:ind w:rightChars="-170" w:right="-578" w:firstLineChars="100" w:firstLine="361"/>
        <w:jc w:val="center"/>
        <w:rPr>
          <w:rFonts w:hAnsi="宋体" w:cs="黑体"/>
          <w:b/>
          <w:sz w:val="36"/>
          <w:szCs w:val="36"/>
        </w:rPr>
      </w:pPr>
    </w:p>
    <w:p w:rsidR="00D86F2C" w:rsidRDefault="00711C0E" w:rsidP="0097199A">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D86F2C" w:rsidRDefault="00711C0E">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D86F2C">
        <w:trPr>
          <w:trHeight w:val="153"/>
          <w:jc w:val="center"/>
        </w:trPr>
        <w:tc>
          <w:tcPr>
            <w:tcW w:w="1003" w:type="dxa"/>
            <w:vAlign w:val="center"/>
          </w:tcPr>
          <w:p w:rsidR="00D86F2C" w:rsidRDefault="00711C0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854" w:type="dxa"/>
            <w:gridSpan w:val="3"/>
            <w:vAlign w:val="center"/>
          </w:tcPr>
          <w:p w:rsidR="00D86F2C" w:rsidRDefault="00711C0E">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vAlign w:val="center"/>
          </w:tcPr>
          <w:p w:rsidR="00D86F2C" w:rsidRDefault="00711C0E">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D86F2C">
        <w:trPr>
          <w:trHeight w:val="1421"/>
          <w:jc w:val="center"/>
        </w:trPr>
        <w:tc>
          <w:tcPr>
            <w:tcW w:w="1003" w:type="dxa"/>
            <w:vAlign w:val="center"/>
          </w:tcPr>
          <w:p w:rsidR="00D86F2C" w:rsidRDefault="00711C0E">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D86F2C" w:rsidRDefault="00711C0E">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许昌市建安区住房和城乡建设局</w:t>
            </w:r>
          </w:p>
          <w:p w:rsidR="00D86F2C" w:rsidRDefault="00711C0E">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许昌市建安区兴业大厦3楼</w:t>
            </w:r>
          </w:p>
          <w:p w:rsidR="00D86F2C" w:rsidRDefault="00711C0E">
            <w:pPr>
              <w:autoSpaceDE w:val="0"/>
              <w:autoSpaceDN w:val="0"/>
              <w:adjustRightInd w:val="0"/>
              <w:spacing w:line="320" w:lineRule="exact"/>
              <w:rPr>
                <w:rFonts w:hAnsi="宋体"/>
                <w:sz w:val="24"/>
                <w:szCs w:val="22"/>
              </w:rPr>
            </w:pPr>
            <w:r>
              <w:rPr>
                <w:rFonts w:hAnsi="宋体" w:hint="eastAsia"/>
                <w:sz w:val="24"/>
                <w:szCs w:val="22"/>
              </w:rPr>
              <w:t>联 系 人：</w:t>
            </w:r>
            <w:r>
              <w:rPr>
                <w:rFonts w:hAnsi="宋体" w:cs="宋体" w:hint="eastAsia"/>
                <w:sz w:val="24"/>
                <w:szCs w:val="24"/>
              </w:rPr>
              <w:t>乔智峰</w:t>
            </w:r>
          </w:p>
          <w:p w:rsidR="00D86F2C" w:rsidRDefault="00711C0E">
            <w:pPr>
              <w:autoSpaceDE w:val="0"/>
              <w:autoSpaceDN w:val="0"/>
              <w:adjustRightInd w:val="0"/>
              <w:spacing w:line="320" w:lineRule="exact"/>
              <w:rPr>
                <w:rFonts w:hAnsi="宋体"/>
                <w:bCs/>
                <w:sz w:val="24"/>
              </w:rPr>
            </w:pPr>
            <w:r>
              <w:rPr>
                <w:rFonts w:hAnsi="宋体" w:hint="eastAsia"/>
                <w:sz w:val="24"/>
                <w:szCs w:val="22"/>
              </w:rPr>
              <w:t>联系电话：</w:t>
            </w:r>
            <w:r>
              <w:rPr>
                <w:rFonts w:hAnsi="宋体" w:cs="宋体" w:hint="eastAsia"/>
                <w:sz w:val="24"/>
                <w:szCs w:val="24"/>
              </w:rPr>
              <w:t>15617288276</w:t>
            </w:r>
          </w:p>
        </w:tc>
      </w:tr>
      <w:tr w:rsidR="00D86F2C">
        <w:trPr>
          <w:trHeight w:val="1120"/>
          <w:jc w:val="center"/>
        </w:trPr>
        <w:tc>
          <w:tcPr>
            <w:tcW w:w="1003" w:type="dxa"/>
            <w:vAlign w:val="center"/>
          </w:tcPr>
          <w:p w:rsidR="00D86F2C" w:rsidRDefault="00711C0E">
            <w:pPr>
              <w:autoSpaceDE w:val="0"/>
              <w:autoSpaceDN w:val="0"/>
              <w:adjustRightInd w:val="0"/>
              <w:jc w:val="center"/>
              <w:rPr>
                <w:rFonts w:hAnsi="宋体" w:cs="TimesNewRomanPSMT"/>
                <w:sz w:val="24"/>
              </w:rPr>
            </w:pPr>
            <w:r>
              <w:rPr>
                <w:rFonts w:hAnsi="宋体" w:cs="TimesNewRomanPSMT" w:hint="eastAsia"/>
                <w:sz w:val="24"/>
              </w:rPr>
              <w:t>1.1.2</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D86F2C" w:rsidRDefault="00711C0E">
            <w:pPr>
              <w:spacing w:line="440" w:lineRule="exact"/>
              <w:jc w:val="left"/>
              <w:rPr>
                <w:rFonts w:hAnsi="宋体"/>
                <w:sz w:val="24"/>
              </w:rPr>
            </w:pPr>
            <w:r>
              <w:rPr>
                <w:rFonts w:hAnsi="宋体" w:hint="eastAsia"/>
                <w:sz w:val="24"/>
              </w:rPr>
              <w:t>代理机构：</w:t>
            </w:r>
            <w:r>
              <w:rPr>
                <w:rFonts w:hAnsi="宋体" w:cs="宋体" w:hint="eastAsia"/>
                <w:sz w:val="24"/>
                <w:szCs w:val="24"/>
              </w:rPr>
              <w:t>河南建标工程管理有限公司</w:t>
            </w:r>
          </w:p>
          <w:p w:rsidR="00D86F2C" w:rsidRDefault="00711C0E">
            <w:pPr>
              <w:autoSpaceDE w:val="0"/>
              <w:autoSpaceDN w:val="0"/>
              <w:adjustRightInd w:val="0"/>
              <w:spacing w:line="320" w:lineRule="exact"/>
              <w:rPr>
                <w:rFonts w:hAnsi="宋体"/>
                <w:sz w:val="24"/>
              </w:rPr>
            </w:pPr>
            <w:r>
              <w:rPr>
                <w:rFonts w:hAnsi="宋体" w:hint="eastAsia"/>
                <w:sz w:val="24"/>
              </w:rPr>
              <w:t>联 系 人：</w:t>
            </w:r>
            <w:r w:rsidR="00C333A4">
              <w:rPr>
                <w:rFonts w:hAnsi="宋体" w:hint="eastAsia"/>
                <w:sz w:val="24"/>
              </w:rPr>
              <w:t>刘素娜</w:t>
            </w:r>
          </w:p>
          <w:p w:rsidR="00D86F2C" w:rsidRDefault="00711C0E" w:rsidP="00737112">
            <w:pPr>
              <w:autoSpaceDE w:val="0"/>
              <w:autoSpaceDN w:val="0"/>
              <w:adjustRightInd w:val="0"/>
              <w:spacing w:line="320" w:lineRule="exact"/>
              <w:rPr>
                <w:rFonts w:hAnsi="宋体"/>
                <w:sz w:val="24"/>
              </w:rPr>
            </w:pPr>
            <w:r>
              <w:rPr>
                <w:rFonts w:hAnsi="宋体" w:hint="eastAsia"/>
                <w:sz w:val="24"/>
              </w:rPr>
              <w:t xml:space="preserve">联系电话：0374-5138177  </w:t>
            </w:r>
            <w:r w:rsidR="00C333A4" w:rsidRPr="00C333A4">
              <w:rPr>
                <w:rFonts w:hAnsi="宋体" w:hint="eastAsia"/>
                <w:sz w:val="24"/>
              </w:rPr>
              <w:t>17796786185</w:t>
            </w:r>
          </w:p>
        </w:tc>
      </w:tr>
      <w:tr w:rsidR="00D86F2C">
        <w:trPr>
          <w:trHeight w:val="32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854" w:type="dxa"/>
            <w:gridSpan w:val="3"/>
            <w:vAlign w:val="center"/>
          </w:tcPr>
          <w:p w:rsidR="00D86F2C" w:rsidRDefault="00711C0E">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D86F2C" w:rsidRDefault="00737112">
            <w:pPr>
              <w:autoSpaceDE w:val="0"/>
              <w:autoSpaceDN w:val="0"/>
              <w:adjustRightInd w:val="0"/>
              <w:spacing w:line="320" w:lineRule="exact"/>
              <w:jc w:val="left"/>
              <w:rPr>
                <w:rFonts w:hAnsi="宋体"/>
                <w:b/>
                <w:sz w:val="24"/>
              </w:rPr>
            </w:pPr>
            <w:r>
              <w:rPr>
                <w:rFonts w:hAnsi="宋体" w:cs="宋体" w:hint="eastAsia"/>
                <w:sz w:val="24"/>
                <w:szCs w:val="24"/>
              </w:rPr>
              <w:t>许昌市建安区</w:t>
            </w:r>
            <w:r w:rsidR="00711C0E">
              <w:rPr>
                <w:rFonts w:hAnsi="宋体" w:cs="宋体" w:hint="eastAsia"/>
                <w:sz w:val="24"/>
                <w:szCs w:val="24"/>
              </w:rPr>
              <w:t>魏文路跨南水北调管线桥梁工程</w:t>
            </w:r>
          </w:p>
        </w:tc>
      </w:tr>
      <w:tr w:rsidR="00D86F2C">
        <w:trPr>
          <w:trHeight w:val="537"/>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D86F2C" w:rsidRDefault="00711C0E">
            <w:pPr>
              <w:spacing w:line="320" w:lineRule="exact"/>
              <w:jc w:val="left"/>
              <w:rPr>
                <w:rFonts w:hAnsi="宋体" w:cs="仿宋_GB2312"/>
                <w:sz w:val="24"/>
                <w:szCs w:val="24"/>
              </w:rPr>
            </w:pPr>
            <w:r>
              <w:rPr>
                <w:rFonts w:hAnsi="宋体" w:hint="eastAsia"/>
                <w:sz w:val="24"/>
              </w:rPr>
              <w:t>许昌市建安区</w:t>
            </w:r>
            <w:r>
              <w:rPr>
                <w:rFonts w:hAnsi="宋体" w:cs="宋体" w:hint="eastAsia"/>
                <w:sz w:val="24"/>
                <w:szCs w:val="24"/>
              </w:rPr>
              <w:t>魏文路</w:t>
            </w:r>
          </w:p>
        </w:tc>
      </w:tr>
      <w:tr w:rsidR="00D86F2C">
        <w:trPr>
          <w:trHeight w:val="329"/>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D86F2C" w:rsidRDefault="00711C0E">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D86F2C" w:rsidRDefault="00711C0E">
            <w:pPr>
              <w:autoSpaceDE w:val="0"/>
              <w:autoSpaceDN w:val="0"/>
              <w:adjustRightInd w:val="0"/>
              <w:spacing w:line="320" w:lineRule="exact"/>
              <w:jc w:val="left"/>
              <w:rPr>
                <w:rFonts w:hAnsi="宋体" w:cs="黑体"/>
                <w:sz w:val="24"/>
              </w:rPr>
            </w:pPr>
            <w:r>
              <w:rPr>
                <w:rFonts w:hAnsi="宋体" w:cs="仿宋_GB2312" w:hint="eastAsia"/>
                <w:sz w:val="24"/>
              </w:rPr>
              <w:t>100％</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D86F2C" w:rsidRDefault="00711C0E">
            <w:pPr>
              <w:autoSpaceDE w:val="0"/>
              <w:autoSpaceDN w:val="0"/>
              <w:adjustRightInd w:val="0"/>
              <w:spacing w:line="320" w:lineRule="exact"/>
              <w:jc w:val="left"/>
              <w:rPr>
                <w:rFonts w:hAnsi="宋体" w:cs="黑体"/>
                <w:sz w:val="24"/>
              </w:rPr>
            </w:pPr>
            <w:r>
              <w:rPr>
                <w:rFonts w:hAnsi="宋体" w:cs="黑体" w:hint="eastAsia"/>
                <w:sz w:val="24"/>
              </w:rPr>
              <w:t>已落实</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D86F2C" w:rsidRDefault="00711C0E">
            <w:pPr>
              <w:autoSpaceDE w:val="0"/>
              <w:autoSpaceDN w:val="0"/>
              <w:adjustRightInd w:val="0"/>
              <w:spacing w:line="320" w:lineRule="exact"/>
            </w:pPr>
            <w:r>
              <w:rPr>
                <w:rFonts w:hAnsi="宋体" w:hint="eastAsia"/>
                <w:sz w:val="24"/>
                <w:szCs w:val="22"/>
              </w:rPr>
              <w:t>招标文件、工程量清单、施工图纸、答疑纪要和补充文件（如有）范围内的所有建设内容。</w:t>
            </w:r>
          </w:p>
        </w:tc>
      </w:tr>
      <w:tr w:rsidR="00D86F2C">
        <w:trPr>
          <w:trHeight w:val="90"/>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sz="4" w:space="0" w:color="auto"/>
            </w:tcBorders>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D86F2C" w:rsidRDefault="00711C0E">
            <w:pPr>
              <w:autoSpaceDE w:val="0"/>
              <w:autoSpaceDN w:val="0"/>
              <w:adjustRightInd w:val="0"/>
              <w:spacing w:line="320" w:lineRule="exact"/>
              <w:jc w:val="left"/>
              <w:rPr>
                <w:rFonts w:hAnsi="宋体" w:cs="黑体"/>
                <w:sz w:val="24"/>
              </w:rPr>
            </w:pPr>
            <w:r>
              <w:rPr>
                <w:rFonts w:hAnsi="宋体" w:cs="仿宋_GB2312" w:hint="eastAsia"/>
                <w:sz w:val="24"/>
              </w:rPr>
              <w:t>60日历天</w:t>
            </w:r>
          </w:p>
        </w:tc>
      </w:tr>
      <w:tr w:rsidR="00D86F2C">
        <w:trPr>
          <w:trHeight w:val="599"/>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D86F2C" w:rsidRDefault="00711C0E">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D86F2C">
        <w:trPr>
          <w:trHeight w:val="2491"/>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rsidR="00D86F2C" w:rsidRDefault="00711C0E">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tcPr>
          <w:p w:rsidR="00D86F2C" w:rsidRDefault="00711C0E">
            <w:pPr>
              <w:autoSpaceDE w:val="0"/>
              <w:autoSpaceDN w:val="0"/>
              <w:adjustRightInd w:val="0"/>
              <w:spacing w:line="420" w:lineRule="exact"/>
              <w:jc w:val="left"/>
              <w:outlineLvl w:val="0"/>
              <w:rPr>
                <w:rFonts w:hAnsi="宋体" w:cs="宋体"/>
                <w:color w:val="000000" w:themeColor="text1"/>
                <w:sz w:val="24"/>
                <w:szCs w:val="24"/>
              </w:rPr>
            </w:pPr>
            <w:r>
              <w:rPr>
                <w:rFonts w:hAnsi="宋体" w:cs="宋体" w:hint="eastAsia"/>
                <w:color w:val="000000" w:themeColor="text1"/>
                <w:sz w:val="24"/>
                <w:szCs w:val="24"/>
              </w:rPr>
              <w:t>1、要求投标人须具备独立的法人资格，须具备建设行政主管部门颁发的市政公用工程施工总承包叁级及以上资质，且具备有效的安全生产许可证。</w:t>
            </w:r>
          </w:p>
          <w:p w:rsidR="00D86F2C" w:rsidRDefault="00711C0E">
            <w:pPr>
              <w:autoSpaceDE w:val="0"/>
              <w:autoSpaceDN w:val="0"/>
              <w:adjustRightInd w:val="0"/>
              <w:spacing w:line="420" w:lineRule="exact"/>
              <w:jc w:val="left"/>
              <w:outlineLvl w:val="0"/>
              <w:rPr>
                <w:rFonts w:hAnsi="宋体" w:cs="宋体"/>
                <w:color w:val="000000" w:themeColor="text1"/>
                <w:sz w:val="24"/>
                <w:szCs w:val="24"/>
              </w:rPr>
            </w:pPr>
            <w:r>
              <w:rPr>
                <w:rFonts w:hAnsi="宋体" w:cs="宋体" w:hint="eastAsia"/>
                <w:color w:val="000000" w:themeColor="text1"/>
                <w:sz w:val="24"/>
                <w:szCs w:val="24"/>
              </w:rPr>
              <w:t>2、拟派项目经理须具备市政公用工程专业贰级及以上注册建造师资格，且具有有效的安全生产考核合格证，并未承担其他在施建设工程项目的项目经理。</w:t>
            </w:r>
          </w:p>
          <w:p w:rsidR="00D86F2C" w:rsidRDefault="00711C0E">
            <w:pPr>
              <w:autoSpaceDE w:val="0"/>
              <w:autoSpaceDN w:val="0"/>
              <w:adjustRightInd w:val="0"/>
              <w:spacing w:line="420" w:lineRule="exact"/>
              <w:jc w:val="left"/>
              <w:outlineLvl w:val="0"/>
              <w:rPr>
                <w:rFonts w:hAnsi="宋体" w:cs="仿宋_GB2312"/>
                <w:kern w:val="2"/>
                <w:sz w:val="24"/>
                <w:szCs w:val="24"/>
                <w:shd w:val="clear" w:color="auto" w:fill="FFFFFF"/>
              </w:rPr>
            </w:pPr>
            <w:r>
              <w:rPr>
                <w:rFonts w:hAnsi="宋体" w:cs="宋体" w:hint="eastAsia"/>
                <w:color w:val="000000" w:themeColor="text1"/>
                <w:sz w:val="24"/>
                <w:szCs w:val="24"/>
              </w:rPr>
              <w:t>3、</w:t>
            </w:r>
            <w:r>
              <w:rPr>
                <w:rFonts w:hAnsi="宋体" w:cs="仿宋_GB2312" w:hint="eastAsia"/>
                <w:color w:val="000000" w:themeColor="text1"/>
                <w:kern w:val="2"/>
                <w:sz w:val="24"/>
                <w:szCs w:val="24"/>
                <w:shd w:val="clear" w:color="auto" w:fill="FFFFFF"/>
              </w:rPr>
              <w:t>不接受投标人被“信用中</w:t>
            </w:r>
            <w:r>
              <w:rPr>
                <w:rFonts w:hAnsi="宋体" w:cs="仿宋_GB2312" w:hint="eastAsia"/>
                <w:kern w:val="2"/>
                <w:sz w:val="24"/>
                <w:szCs w:val="24"/>
                <w:shd w:val="clear" w:color="auto" w:fill="FFFFFF"/>
              </w:rPr>
              <w:t>国”和“信用河南”网站信用信息栏列入黑名单，以及被“国家企业信用信息公示系统”列入经营异常名录或严重失信黑名单的投标。</w:t>
            </w:r>
          </w:p>
          <w:p w:rsidR="00D86F2C" w:rsidRDefault="00711C0E">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4、不接受联合体投标。</w:t>
            </w:r>
          </w:p>
          <w:p w:rsidR="00D86F2C" w:rsidRDefault="00711C0E">
            <w:pPr>
              <w:autoSpaceDE w:val="0"/>
              <w:autoSpaceDN w:val="0"/>
              <w:adjustRightInd w:val="0"/>
              <w:spacing w:line="420" w:lineRule="exact"/>
              <w:jc w:val="left"/>
              <w:outlineLvl w:val="0"/>
              <w:rPr>
                <w:rFonts w:hAnsi="宋体"/>
                <w:b/>
                <w:sz w:val="24"/>
              </w:rPr>
            </w:pPr>
            <w:r>
              <w:rPr>
                <w:rFonts w:hAnsi="宋体" w:cs="宋体" w:hint="eastAsia"/>
                <w:sz w:val="24"/>
                <w:szCs w:val="24"/>
              </w:rPr>
              <w:t>5、本次招标实行资格后审。</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rsidR="00D86F2C" w:rsidRDefault="00711C0E">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D86F2C" w:rsidRDefault="00711C0E">
            <w:pPr>
              <w:autoSpaceDE w:val="0"/>
              <w:autoSpaceDN w:val="0"/>
              <w:adjustRightInd w:val="0"/>
              <w:spacing w:line="320" w:lineRule="exact"/>
              <w:rPr>
                <w:rFonts w:hAnsi="宋体" w:cs="黑体"/>
                <w:sz w:val="24"/>
              </w:rPr>
            </w:pPr>
            <w:r>
              <w:rPr>
                <w:rFonts w:hAnsi="宋体" w:cs="仿宋_GB2312" w:hint="eastAsia"/>
                <w:sz w:val="24"/>
              </w:rPr>
              <w:t>不接受</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854" w:type="dxa"/>
            <w:gridSpan w:val="3"/>
            <w:vAlign w:val="center"/>
          </w:tcPr>
          <w:p w:rsidR="00D86F2C" w:rsidRDefault="00711C0E">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D86F2C" w:rsidRDefault="00711C0E">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D86F2C">
        <w:trPr>
          <w:trHeight w:val="415"/>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D86F2C" w:rsidRDefault="00711C0E">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D86F2C">
        <w:trPr>
          <w:trHeight w:val="695"/>
          <w:jc w:val="center"/>
        </w:trPr>
        <w:tc>
          <w:tcPr>
            <w:tcW w:w="1003" w:type="dxa"/>
            <w:vAlign w:val="center"/>
          </w:tcPr>
          <w:p w:rsidR="00D86F2C" w:rsidRDefault="00711C0E">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854" w:type="dxa"/>
            <w:gridSpan w:val="3"/>
            <w:vAlign w:val="center"/>
          </w:tcPr>
          <w:p w:rsidR="00D86F2C" w:rsidRDefault="00711C0E">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D86F2C" w:rsidRDefault="00711C0E">
            <w:pPr>
              <w:spacing w:line="320" w:lineRule="exact"/>
              <w:rPr>
                <w:rFonts w:hAnsi="宋体"/>
                <w:sz w:val="24"/>
              </w:rPr>
            </w:pPr>
            <w:r>
              <w:rPr>
                <w:rFonts w:hAnsi="宋体" w:hint="eastAsia"/>
                <w:sz w:val="24"/>
              </w:rPr>
              <w:t>投标截止时间10日</w:t>
            </w:r>
            <w:r>
              <w:rPr>
                <w:rFonts w:hAnsi="宋体"/>
                <w:sz w:val="24"/>
              </w:rPr>
              <w:t>前</w:t>
            </w:r>
          </w:p>
        </w:tc>
      </w:tr>
      <w:tr w:rsidR="00D86F2C">
        <w:trPr>
          <w:trHeight w:val="472"/>
          <w:jc w:val="center"/>
        </w:trPr>
        <w:tc>
          <w:tcPr>
            <w:tcW w:w="1003" w:type="dxa"/>
            <w:vAlign w:val="center"/>
          </w:tcPr>
          <w:p w:rsidR="00D86F2C" w:rsidRDefault="00711C0E">
            <w:pPr>
              <w:jc w:val="center"/>
              <w:rPr>
                <w:rFonts w:hAnsi="宋体"/>
                <w:sz w:val="24"/>
              </w:rPr>
            </w:pPr>
            <w:r>
              <w:rPr>
                <w:rFonts w:hAnsi="宋体" w:hint="eastAsia"/>
                <w:sz w:val="24"/>
              </w:rPr>
              <w:t>1.10.3</w:t>
            </w:r>
          </w:p>
        </w:tc>
        <w:tc>
          <w:tcPr>
            <w:tcW w:w="1854" w:type="dxa"/>
            <w:gridSpan w:val="3"/>
            <w:vAlign w:val="center"/>
          </w:tcPr>
          <w:p w:rsidR="00D86F2C" w:rsidRDefault="00711C0E">
            <w:pPr>
              <w:spacing w:line="340" w:lineRule="exact"/>
              <w:jc w:val="center"/>
              <w:rPr>
                <w:rFonts w:hAnsi="宋体"/>
                <w:sz w:val="24"/>
              </w:rPr>
            </w:pPr>
            <w:r>
              <w:rPr>
                <w:rFonts w:hAnsi="宋体" w:hint="eastAsia"/>
                <w:sz w:val="24"/>
              </w:rPr>
              <w:t>招标人澄清的时间</w:t>
            </w:r>
          </w:p>
        </w:tc>
        <w:tc>
          <w:tcPr>
            <w:tcW w:w="7017" w:type="dxa"/>
            <w:vAlign w:val="center"/>
          </w:tcPr>
          <w:p w:rsidR="00D86F2C" w:rsidRDefault="00711C0E">
            <w:pPr>
              <w:spacing w:line="340" w:lineRule="exact"/>
              <w:rPr>
                <w:rFonts w:hAnsi="宋体"/>
                <w:sz w:val="24"/>
              </w:rPr>
            </w:pPr>
            <w:r>
              <w:rPr>
                <w:rFonts w:hAnsi="宋体" w:hint="eastAsia"/>
                <w:sz w:val="24"/>
              </w:rPr>
              <w:t>投标截止时间15日</w:t>
            </w:r>
            <w:r>
              <w:rPr>
                <w:rFonts w:hAnsi="宋体"/>
                <w:sz w:val="24"/>
              </w:rPr>
              <w:t>前</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854" w:type="dxa"/>
            <w:gridSpan w:val="3"/>
            <w:vAlign w:val="center"/>
          </w:tcPr>
          <w:p w:rsidR="00D86F2C" w:rsidRDefault="00711C0E">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D86F2C" w:rsidRDefault="00711C0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854" w:type="dxa"/>
            <w:gridSpan w:val="3"/>
            <w:vAlign w:val="center"/>
          </w:tcPr>
          <w:p w:rsidR="00D86F2C" w:rsidRDefault="00711C0E">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D86F2C" w:rsidRDefault="00711C0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D86F2C">
        <w:trPr>
          <w:trHeight w:val="1459"/>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rsidR="00D86F2C" w:rsidRDefault="00711C0E">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tcPr>
          <w:p w:rsidR="00D86F2C" w:rsidRDefault="00711C0E">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w:t>
            </w:r>
            <w:r w:rsidR="00A6624D">
              <w:rPr>
                <w:rFonts w:hAnsi="宋体" w:cs="仿宋_GB2312" w:hint="eastAsia"/>
                <w:sz w:val="24"/>
                <w:szCs w:val="22"/>
              </w:rPr>
              <w:t>、图纸</w:t>
            </w:r>
            <w:r>
              <w:rPr>
                <w:rFonts w:hAnsi="宋体" w:cs="仿宋_GB2312" w:hint="eastAsia"/>
                <w:sz w:val="24"/>
                <w:szCs w:val="22"/>
              </w:rPr>
              <w:t>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854" w:type="dxa"/>
            <w:gridSpan w:val="3"/>
            <w:vAlign w:val="center"/>
          </w:tcPr>
          <w:p w:rsidR="00D86F2C" w:rsidRDefault="00711C0E">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D86F2C" w:rsidRDefault="00711C0E">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rsidR="00D86F2C" w:rsidRDefault="00711C0E">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D86F2C" w:rsidRDefault="00711C0E">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rsidR="00D86F2C" w:rsidRDefault="00711C0E">
            <w:pPr>
              <w:autoSpaceDE w:val="0"/>
              <w:autoSpaceDN w:val="0"/>
              <w:adjustRightInd w:val="0"/>
              <w:spacing w:line="340" w:lineRule="exact"/>
              <w:jc w:val="center"/>
              <w:rPr>
                <w:rFonts w:hAnsi="宋体"/>
                <w:bCs/>
                <w:color w:val="000000" w:themeColor="text1"/>
                <w:sz w:val="24"/>
                <w:szCs w:val="22"/>
              </w:rPr>
            </w:pPr>
            <w:r>
              <w:rPr>
                <w:rFonts w:hAnsi="宋体" w:hint="eastAsia"/>
                <w:bCs/>
                <w:color w:val="000000" w:themeColor="text1"/>
                <w:sz w:val="24"/>
                <w:szCs w:val="22"/>
              </w:rPr>
              <w:t>投标截止时间</w:t>
            </w:r>
          </w:p>
        </w:tc>
        <w:tc>
          <w:tcPr>
            <w:tcW w:w="7017" w:type="dxa"/>
            <w:vAlign w:val="center"/>
          </w:tcPr>
          <w:p w:rsidR="00D86F2C" w:rsidRDefault="00711C0E">
            <w:pPr>
              <w:autoSpaceDE w:val="0"/>
              <w:autoSpaceDN w:val="0"/>
              <w:adjustRightInd w:val="0"/>
              <w:spacing w:line="340" w:lineRule="exact"/>
              <w:rPr>
                <w:rFonts w:hAnsi="宋体"/>
                <w:bCs/>
                <w:color w:val="000000" w:themeColor="text1"/>
                <w:sz w:val="24"/>
                <w:szCs w:val="22"/>
              </w:rPr>
            </w:pPr>
            <w:r>
              <w:rPr>
                <w:rFonts w:hAnsi="宋体" w:hint="eastAsia"/>
                <w:bCs/>
                <w:sz w:val="24"/>
                <w:szCs w:val="22"/>
              </w:rPr>
              <w:t>2019年</w:t>
            </w:r>
            <w:r w:rsidR="00454824">
              <w:rPr>
                <w:rFonts w:hAnsi="宋体" w:hint="eastAsia"/>
                <w:bCs/>
                <w:sz w:val="24"/>
                <w:szCs w:val="22"/>
              </w:rPr>
              <w:t>6</w:t>
            </w:r>
            <w:r>
              <w:rPr>
                <w:rFonts w:hAnsi="宋体" w:hint="eastAsia"/>
                <w:bCs/>
                <w:sz w:val="24"/>
                <w:szCs w:val="22"/>
              </w:rPr>
              <w:t>月</w:t>
            </w:r>
            <w:r w:rsidR="00454824">
              <w:rPr>
                <w:rFonts w:hAnsi="宋体" w:hint="eastAsia"/>
                <w:bCs/>
                <w:sz w:val="24"/>
                <w:szCs w:val="22"/>
              </w:rPr>
              <w:t>18</w:t>
            </w:r>
            <w:r>
              <w:rPr>
                <w:rFonts w:hAnsi="宋体" w:hint="eastAsia"/>
                <w:bCs/>
                <w:sz w:val="24"/>
                <w:szCs w:val="22"/>
              </w:rPr>
              <w:t>日9时30分（北京时间）</w:t>
            </w:r>
          </w:p>
        </w:tc>
      </w:tr>
      <w:tr w:rsidR="00D86F2C">
        <w:trPr>
          <w:trHeight w:val="980"/>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rsidR="00D86F2C" w:rsidRDefault="00711C0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D86F2C" w:rsidRDefault="00711C0E">
            <w:pPr>
              <w:autoSpaceDE w:val="0"/>
              <w:autoSpaceDN w:val="0"/>
              <w:adjustRightInd w:val="0"/>
              <w:spacing w:line="340" w:lineRule="exact"/>
              <w:rPr>
                <w:rFonts w:hAnsi="宋体" w:cs="黑体"/>
                <w:sz w:val="24"/>
              </w:rPr>
            </w:pPr>
            <w:r>
              <w:rPr>
                <w:rFonts w:hAnsi="宋体" w:cs="黑体" w:hint="eastAsia"/>
                <w:sz w:val="24"/>
              </w:rPr>
              <w:t>无要求</w:t>
            </w:r>
          </w:p>
        </w:tc>
      </w:tr>
      <w:tr w:rsidR="00D86F2C">
        <w:trPr>
          <w:trHeight w:val="15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D86F2C" w:rsidRDefault="00711C0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D86F2C" w:rsidRDefault="00711C0E">
            <w:pPr>
              <w:autoSpaceDE w:val="0"/>
              <w:autoSpaceDN w:val="0"/>
              <w:adjustRightInd w:val="0"/>
              <w:spacing w:line="340" w:lineRule="exact"/>
              <w:rPr>
                <w:rFonts w:hAnsi="宋体" w:cs="黑体"/>
                <w:sz w:val="24"/>
              </w:rPr>
            </w:pPr>
            <w:r>
              <w:rPr>
                <w:rFonts w:hAnsi="宋体" w:cs="黑体" w:hint="eastAsia"/>
                <w:sz w:val="24"/>
              </w:rPr>
              <w:t>无要求</w:t>
            </w:r>
          </w:p>
        </w:tc>
      </w:tr>
      <w:tr w:rsidR="00D86F2C">
        <w:trPr>
          <w:trHeight w:val="503"/>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rsidR="00D86F2C" w:rsidRDefault="00711C0E">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D86F2C" w:rsidRDefault="00711C0E">
            <w:pPr>
              <w:autoSpaceDE w:val="0"/>
              <w:autoSpaceDN w:val="0"/>
              <w:adjustRightInd w:val="0"/>
              <w:spacing w:line="340" w:lineRule="exact"/>
              <w:jc w:val="left"/>
              <w:rPr>
                <w:rFonts w:hAnsi="宋体" w:cs="黑体"/>
                <w:sz w:val="24"/>
              </w:rPr>
            </w:pPr>
            <w:r>
              <w:rPr>
                <w:rFonts w:hAnsi="宋体" w:cs="黑体" w:hint="eastAsia"/>
                <w:sz w:val="24"/>
              </w:rPr>
              <w:t>∕</w:t>
            </w:r>
          </w:p>
        </w:tc>
      </w:tr>
      <w:tr w:rsidR="00D86F2C">
        <w:trPr>
          <w:trHeight w:val="367"/>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D86F2C" w:rsidRDefault="00711C0E">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D86F2C" w:rsidRDefault="00711C0E">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D86F2C">
        <w:trPr>
          <w:trHeight w:val="401"/>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1854" w:type="dxa"/>
            <w:gridSpan w:val="3"/>
            <w:vAlign w:val="center"/>
          </w:tcPr>
          <w:p w:rsidR="00D86F2C" w:rsidRDefault="00711C0E">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D86F2C" w:rsidRDefault="00711C0E">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D86F2C">
        <w:trPr>
          <w:trHeight w:val="452"/>
          <w:jc w:val="center"/>
        </w:trPr>
        <w:tc>
          <w:tcPr>
            <w:tcW w:w="1003" w:type="dxa"/>
            <w:vAlign w:val="center"/>
          </w:tcPr>
          <w:p w:rsidR="00D86F2C" w:rsidRDefault="00711C0E">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854" w:type="dxa"/>
            <w:gridSpan w:val="3"/>
            <w:vAlign w:val="center"/>
          </w:tcPr>
          <w:p w:rsidR="00D86F2C" w:rsidRDefault="00711C0E">
            <w:pPr>
              <w:jc w:val="center"/>
              <w:rPr>
                <w:sz w:val="24"/>
              </w:rPr>
            </w:pPr>
            <w:r>
              <w:rPr>
                <w:rFonts w:hint="eastAsia"/>
                <w:sz w:val="24"/>
              </w:rPr>
              <w:t>近年财务状况要求</w:t>
            </w:r>
          </w:p>
        </w:tc>
        <w:tc>
          <w:tcPr>
            <w:tcW w:w="7017" w:type="dxa"/>
            <w:vAlign w:val="center"/>
          </w:tcPr>
          <w:p w:rsidR="00D86F2C" w:rsidRDefault="00711C0E">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D86F2C">
        <w:trPr>
          <w:trHeight w:val="577"/>
          <w:jc w:val="center"/>
        </w:trPr>
        <w:tc>
          <w:tcPr>
            <w:tcW w:w="1003" w:type="dxa"/>
            <w:vAlign w:val="center"/>
          </w:tcPr>
          <w:p w:rsidR="00D86F2C" w:rsidRDefault="00711C0E">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854" w:type="dxa"/>
            <w:gridSpan w:val="3"/>
            <w:vAlign w:val="center"/>
          </w:tcPr>
          <w:p w:rsidR="00D86F2C" w:rsidRDefault="00711C0E">
            <w:pPr>
              <w:autoSpaceDE w:val="0"/>
              <w:autoSpaceDN w:val="0"/>
              <w:adjustRightInd w:val="0"/>
              <w:jc w:val="center"/>
              <w:rPr>
                <w:rFonts w:hAnsi="宋体" w:cs="仿宋_GB2312"/>
                <w:sz w:val="24"/>
              </w:rPr>
            </w:pPr>
            <w:r>
              <w:rPr>
                <w:rFonts w:hAnsi="宋体" w:cs="仿宋_GB2312" w:hint="eastAsia"/>
                <w:sz w:val="24"/>
              </w:rPr>
              <w:t>近年完成的</w:t>
            </w:r>
          </w:p>
          <w:p w:rsidR="00D86F2C" w:rsidRDefault="00711C0E">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D86F2C" w:rsidRDefault="00711C0E">
            <w:pPr>
              <w:autoSpaceDE w:val="0"/>
              <w:autoSpaceDN w:val="0"/>
              <w:adjustRightInd w:val="0"/>
              <w:rPr>
                <w:rFonts w:hAnsi="宋体" w:cs="TimesNewRomanPSMT"/>
                <w:sz w:val="24"/>
              </w:rPr>
            </w:pPr>
            <w:r>
              <w:rPr>
                <w:rFonts w:hAnsi="宋体" w:cs="TimesNewRomanPSMT" w:hint="eastAsia"/>
                <w:sz w:val="24"/>
              </w:rPr>
              <w:t>近年，指2016年1月1日至今。</w:t>
            </w:r>
          </w:p>
        </w:tc>
      </w:tr>
      <w:tr w:rsidR="00D86F2C">
        <w:trPr>
          <w:trHeight w:val="577"/>
          <w:jc w:val="center"/>
        </w:trPr>
        <w:tc>
          <w:tcPr>
            <w:tcW w:w="1003" w:type="dxa"/>
            <w:vAlign w:val="center"/>
          </w:tcPr>
          <w:p w:rsidR="00D86F2C" w:rsidRDefault="00711C0E">
            <w:pPr>
              <w:autoSpaceDE w:val="0"/>
              <w:autoSpaceDN w:val="0"/>
              <w:adjustRightInd w:val="0"/>
              <w:jc w:val="center"/>
              <w:rPr>
                <w:rFonts w:hAnsi="宋体" w:cs="仿宋_GB2312"/>
                <w:sz w:val="24"/>
              </w:rPr>
            </w:pPr>
            <w:r>
              <w:rPr>
                <w:rFonts w:hAnsi="宋体" w:cs="仿宋_GB2312" w:hint="eastAsia"/>
                <w:sz w:val="24"/>
              </w:rPr>
              <w:t>3.5.4</w:t>
            </w:r>
          </w:p>
        </w:tc>
        <w:tc>
          <w:tcPr>
            <w:tcW w:w="1854" w:type="dxa"/>
            <w:gridSpan w:val="3"/>
            <w:vAlign w:val="center"/>
          </w:tcPr>
          <w:p w:rsidR="00D86F2C" w:rsidRDefault="00711C0E">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D86F2C" w:rsidRDefault="00711C0E">
            <w:pPr>
              <w:autoSpaceDE w:val="0"/>
              <w:autoSpaceDN w:val="0"/>
              <w:adjustRightInd w:val="0"/>
              <w:rPr>
                <w:rFonts w:hAnsi="宋体" w:cs="仿宋_GB2312"/>
                <w:sz w:val="24"/>
              </w:rPr>
            </w:pPr>
            <w:r>
              <w:rPr>
                <w:rFonts w:hAnsi="宋体" w:cs="仿宋_GB2312" w:hint="eastAsia"/>
                <w:sz w:val="24"/>
              </w:rPr>
              <w:t>无要求</w:t>
            </w:r>
          </w:p>
        </w:tc>
      </w:tr>
      <w:tr w:rsidR="00D86F2C">
        <w:trPr>
          <w:trHeight w:val="90"/>
          <w:jc w:val="center"/>
        </w:trPr>
        <w:tc>
          <w:tcPr>
            <w:tcW w:w="1003" w:type="dxa"/>
            <w:vAlign w:val="center"/>
          </w:tcPr>
          <w:p w:rsidR="00D86F2C" w:rsidRDefault="00711C0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854" w:type="dxa"/>
            <w:gridSpan w:val="3"/>
            <w:vAlign w:val="center"/>
          </w:tcPr>
          <w:p w:rsidR="00D86F2C" w:rsidRDefault="00711C0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D86F2C" w:rsidRDefault="00711C0E">
            <w:pPr>
              <w:autoSpaceDE w:val="0"/>
              <w:autoSpaceDN w:val="0"/>
              <w:adjustRightInd w:val="0"/>
              <w:rPr>
                <w:rFonts w:hAnsi="宋体" w:cs="仿宋_GB2312"/>
                <w:sz w:val="24"/>
              </w:rPr>
            </w:pPr>
            <w:r>
              <w:rPr>
                <w:rFonts w:hAnsi="宋体" w:cs="仿宋_GB2312" w:hint="eastAsia"/>
                <w:sz w:val="24"/>
              </w:rPr>
              <w:t>不允许</w:t>
            </w:r>
          </w:p>
        </w:tc>
      </w:tr>
      <w:tr w:rsidR="00D86F2C">
        <w:trPr>
          <w:trHeight w:val="289"/>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rsidR="00D86F2C" w:rsidRDefault="00711C0E">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D86F2C" w:rsidRDefault="00711C0E">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D86F2C" w:rsidRDefault="00711C0E">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D86F2C" w:rsidRDefault="00711C0E">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86F2C">
        <w:trPr>
          <w:trHeight w:val="255"/>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1854" w:type="dxa"/>
            <w:gridSpan w:val="3"/>
            <w:vAlign w:val="center"/>
          </w:tcPr>
          <w:p w:rsidR="00D86F2C" w:rsidRDefault="00711C0E">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D86F2C" w:rsidRDefault="00711C0E">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D86F2C" w:rsidRDefault="00711C0E">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D86F2C" w:rsidRDefault="00711C0E">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（2）使用电子介质存储的投标文件1份文件格式为：xxx公司XXX（项目编号）.bin）。</w:t>
            </w:r>
          </w:p>
          <w:p w:rsidR="00D86F2C" w:rsidRDefault="00711C0E">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2、纸质投标文件</w:t>
            </w:r>
          </w:p>
          <w:p w:rsidR="00D86F2C" w:rsidRDefault="00711C0E">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商务标：正本1份，副本</w:t>
            </w:r>
            <w:r>
              <w:rPr>
                <w:rFonts w:ascii="新宋体" w:eastAsia="新宋体" w:hAnsi="新宋体" w:hint="eastAsia"/>
                <w:sz w:val="24"/>
                <w:szCs w:val="22"/>
              </w:rPr>
              <w:t>1</w:t>
            </w:r>
            <w:r>
              <w:rPr>
                <w:rFonts w:ascii="新宋体" w:eastAsia="新宋体" w:hAnsi="新宋体" w:hint="eastAsia"/>
                <w:sz w:val="24"/>
                <w:szCs w:val="22"/>
                <w:lang w:val="zh-CN"/>
              </w:rPr>
              <w:t>份；</w:t>
            </w:r>
          </w:p>
          <w:p w:rsidR="00D86F2C" w:rsidRDefault="00711C0E">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综合（信用）标：正本1份，副本</w:t>
            </w:r>
            <w:r>
              <w:rPr>
                <w:rFonts w:ascii="新宋体" w:eastAsia="新宋体" w:hAnsi="新宋体" w:hint="eastAsia"/>
                <w:sz w:val="24"/>
                <w:szCs w:val="22"/>
              </w:rPr>
              <w:t>1</w:t>
            </w:r>
            <w:r>
              <w:rPr>
                <w:rFonts w:ascii="新宋体" w:eastAsia="新宋体" w:hAnsi="新宋体" w:hint="eastAsia"/>
                <w:sz w:val="24"/>
                <w:szCs w:val="22"/>
                <w:lang w:val="zh-CN"/>
              </w:rPr>
              <w:t xml:space="preserve">份； </w:t>
            </w:r>
          </w:p>
          <w:p w:rsidR="00D86F2C" w:rsidRDefault="00711C0E">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技术标：正本1份，副本</w:t>
            </w:r>
            <w:r>
              <w:rPr>
                <w:rFonts w:ascii="新宋体" w:eastAsia="新宋体" w:hAnsi="新宋体" w:hint="eastAsia"/>
                <w:sz w:val="24"/>
                <w:szCs w:val="22"/>
              </w:rPr>
              <w:t>1</w:t>
            </w:r>
            <w:r>
              <w:rPr>
                <w:rFonts w:ascii="新宋体" w:eastAsia="新宋体" w:hAnsi="新宋体" w:hint="eastAsia"/>
                <w:sz w:val="24"/>
                <w:szCs w:val="22"/>
                <w:lang w:val="zh-CN"/>
              </w:rPr>
              <w:t>份。</w:t>
            </w:r>
          </w:p>
          <w:p w:rsidR="00D86F2C" w:rsidRDefault="00711C0E">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3、电子投标文件和纸质投标文件的内容、格式、水印码、电子签章应一致。</w:t>
            </w:r>
          </w:p>
          <w:p w:rsidR="00D86F2C" w:rsidRDefault="00711C0E">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D86F2C">
        <w:trPr>
          <w:trHeight w:val="421"/>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rsidR="00D86F2C" w:rsidRDefault="00711C0E">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7017" w:type="dxa"/>
            <w:vAlign w:val="center"/>
          </w:tcPr>
          <w:p w:rsidR="00D86F2C" w:rsidRDefault="00711C0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D86F2C" w:rsidRDefault="00711C0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D86F2C" w:rsidRDefault="00711C0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D86F2C" w:rsidRDefault="00711C0E">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D86F2C" w:rsidRDefault="00711C0E">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D86F2C">
        <w:trPr>
          <w:trHeight w:val="1826"/>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rsidR="00D86F2C" w:rsidRDefault="00711C0E">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tcPr>
          <w:p w:rsidR="00D86F2C" w:rsidRDefault="00711C0E">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D86F2C" w:rsidRDefault="00711C0E">
            <w:pPr>
              <w:rPr>
                <w:rFonts w:ascii="楷体_GB2312" w:eastAsia="楷体_GB2312" w:hAnsi="楷体_GB2312" w:cs="楷体_GB2312"/>
                <w:sz w:val="28"/>
                <w:szCs w:val="28"/>
              </w:rPr>
            </w:pPr>
            <w:r>
              <w:rPr>
                <w:rFonts w:hint="eastAsia"/>
                <w:sz w:val="24"/>
              </w:rPr>
              <w:t>招标人名称：</w:t>
            </w:r>
          </w:p>
          <w:p w:rsidR="00D86F2C" w:rsidRDefault="00711C0E">
            <w:pPr>
              <w:autoSpaceDE w:val="0"/>
              <w:autoSpaceDN w:val="0"/>
              <w:adjustRightInd w:val="0"/>
              <w:spacing w:line="420" w:lineRule="exact"/>
              <w:jc w:val="left"/>
              <w:rPr>
                <w:rFonts w:hAnsi="宋体"/>
                <w:sz w:val="24"/>
              </w:rPr>
            </w:pPr>
            <w:r>
              <w:rPr>
                <w:rFonts w:hint="eastAsia"/>
                <w:sz w:val="24"/>
              </w:rPr>
              <w:t>项目名称：</w:t>
            </w:r>
          </w:p>
          <w:p w:rsidR="00D86F2C" w:rsidRDefault="00711C0E">
            <w:pPr>
              <w:spacing w:line="288" w:lineRule="auto"/>
              <w:ind w:left="1200" w:hangingChars="500" w:hanging="1200"/>
              <w:rPr>
                <w:rFonts w:hAnsi="宋体" w:cs="仿宋_GB2312"/>
                <w:sz w:val="24"/>
              </w:rPr>
            </w:pPr>
            <w:r>
              <w:rPr>
                <w:rFonts w:hAnsi="宋体" w:cs="仿宋_GB2312" w:hint="eastAsia"/>
                <w:sz w:val="24"/>
              </w:rPr>
              <w:t>投标人名称：（盖章）</w:t>
            </w:r>
          </w:p>
          <w:p w:rsidR="00D86F2C" w:rsidRDefault="00711C0E">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w:t>
            </w:r>
            <w:r w:rsidR="003B242A">
              <w:rPr>
                <w:rFonts w:hAnsi="宋体" w:cs="仿宋_GB2312" w:hint="eastAsia"/>
                <w:sz w:val="24"/>
              </w:rPr>
              <w:t>6</w:t>
            </w:r>
            <w:r>
              <w:rPr>
                <w:rFonts w:hAnsi="宋体" w:cs="仿宋_GB2312" w:hint="eastAsia"/>
                <w:sz w:val="24"/>
              </w:rPr>
              <w:t>月</w:t>
            </w:r>
            <w:r w:rsidR="003B242A">
              <w:rPr>
                <w:rFonts w:hAnsi="宋体" w:cs="仿宋_GB2312" w:hint="eastAsia"/>
                <w:sz w:val="24"/>
              </w:rPr>
              <w:t>18</w:t>
            </w:r>
            <w:r>
              <w:rPr>
                <w:rFonts w:hAnsi="宋体" w:cs="仿宋_GB2312" w:hint="eastAsia"/>
                <w:sz w:val="24"/>
              </w:rPr>
              <w:t>日9时30分前不得开启。</w:t>
            </w:r>
          </w:p>
        </w:tc>
      </w:tr>
      <w:tr w:rsidR="00D86F2C">
        <w:trPr>
          <w:trHeight w:val="457"/>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rsidR="00D86F2C" w:rsidRDefault="00711C0E">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D86F2C" w:rsidRDefault="00711C0E" w:rsidP="00E8054E">
            <w:pPr>
              <w:numPr>
                <w:ilvl w:val="0"/>
                <w:numId w:val="3"/>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许昌市建安区新元大道兴业大厦4楼开标</w:t>
            </w:r>
            <w:r w:rsidR="00E8054E" w:rsidRPr="00E8054E">
              <w:rPr>
                <w:rFonts w:hAnsi="宋体" w:cs="宋体" w:hint="eastAsia"/>
                <w:sz w:val="24"/>
                <w:szCs w:val="22"/>
              </w:rPr>
              <w:t>三</w:t>
            </w:r>
            <w:r>
              <w:rPr>
                <w:rFonts w:hAnsi="宋体" w:cs="宋体" w:hint="eastAsia"/>
                <w:sz w:val="24"/>
                <w:szCs w:val="22"/>
              </w:rPr>
              <w:t>室。</w:t>
            </w:r>
          </w:p>
        </w:tc>
      </w:tr>
      <w:tr w:rsidR="00D86F2C">
        <w:trPr>
          <w:trHeight w:val="415"/>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rsidR="00D86F2C" w:rsidRDefault="00711C0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D86F2C" w:rsidRDefault="00711C0E">
            <w:pPr>
              <w:autoSpaceDE w:val="0"/>
              <w:autoSpaceDN w:val="0"/>
              <w:adjustRightInd w:val="0"/>
              <w:spacing w:line="420" w:lineRule="exact"/>
              <w:rPr>
                <w:rFonts w:hAnsi="宋体" w:cs="仿宋_GB2312"/>
                <w:sz w:val="24"/>
              </w:rPr>
            </w:pPr>
            <w:r>
              <w:rPr>
                <w:rFonts w:hAnsi="宋体" w:cs="仿宋_GB2312" w:hint="eastAsia"/>
                <w:sz w:val="24"/>
              </w:rPr>
              <w:t>否</w:t>
            </w:r>
          </w:p>
        </w:tc>
      </w:tr>
      <w:tr w:rsidR="00D86F2C">
        <w:trPr>
          <w:trHeight w:val="458"/>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rsidR="00D86F2C" w:rsidRDefault="00711C0E">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D86F2C" w:rsidRDefault="00711C0E">
            <w:pPr>
              <w:autoSpaceDE w:val="0"/>
              <w:autoSpaceDN w:val="0"/>
              <w:adjustRightInd w:val="0"/>
              <w:spacing w:line="420" w:lineRule="exact"/>
              <w:jc w:val="center"/>
              <w:rPr>
                <w:rFonts w:hAnsi="宋体" w:cs="黑体"/>
                <w:sz w:val="24"/>
              </w:rPr>
            </w:pPr>
            <w:r>
              <w:rPr>
                <w:rFonts w:hAnsi="宋体" w:cs="仿宋_GB2312" w:hint="eastAsia"/>
                <w:sz w:val="24"/>
              </w:rPr>
              <w:lastRenderedPageBreak/>
              <w:t>时间和地点</w:t>
            </w:r>
          </w:p>
        </w:tc>
        <w:tc>
          <w:tcPr>
            <w:tcW w:w="7017" w:type="dxa"/>
          </w:tcPr>
          <w:p w:rsidR="00D86F2C" w:rsidRDefault="00711C0E">
            <w:pPr>
              <w:autoSpaceDE w:val="0"/>
              <w:autoSpaceDN w:val="0"/>
              <w:adjustRightInd w:val="0"/>
              <w:spacing w:line="420" w:lineRule="exact"/>
              <w:jc w:val="left"/>
              <w:rPr>
                <w:rFonts w:hAnsi="宋体" w:cs="仿宋_GB2312"/>
                <w:sz w:val="24"/>
              </w:rPr>
            </w:pPr>
            <w:r>
              <w:rPr>
                <w:rFonts w:hAnsi="宋体" w:cs="仿宋_GB2312" w:hint="eastAsia"/>
                <w:sz w:val="24"/>
              </w:rPr>
              <w:lastRenderedPageBreak/>
              <w:t>开标时间：同投标截止时间</w:t>
            </w:r>
          </w:p>
          <w:p w:rsidR="00D86F2C" w:rsidRDefault="00711C0E" w:rsidP="00A97913">
            <w:pPr>
              <w:autoSpaceDE w:val="0"/>
              <w:autoSpaceDN w:val="0"/>
              <w:adjustRightInd w:val="0"/>
              <w:spacing w:line="420" w:lineRule="exact"/>
              <w:jc w:val="left"/>
              <w:rPr>
                <w:rFonts w:hAnsi="宋体" w:cs="黑体"/>
                <w:sz w:val="24"/>
              </w:rPr>
            </w:pPr>
            <w:r>
              <w:rPr>
                <w:rFonts w:hAnsi="宋体" w:cs="仿宋_GB2312" w:hint="eastAsia"/>
                <w:sz w:val="24"/>
              </w:rPr>
              <w:lastRenderedPageBreak/>
              <w:t>开标地点：</w:t>
            </w:r>
            <w:r>
              <w:rPr>
                <w:rFonts w:hAnsi="宋体" w:cs="仿宋_GB2312" w:hint="eastAsia"/>
                <w:sz w:val="24"/>
                <w:szCs w:val="22"/>
              </w:rPr>
              <w:t>许昌市建安区新元大道兴业大厦4楼开标</w:t>
            </w:r>
            <w:r w:rsidR="00A97913">
              <w:rPr>
                <w:rFonts w:hAnsi="宋体" w:cs="仿宋_GB2312" w:hint="eastAsia"/>
                <w:sz w:val="24"/>
                <w:szCs w:val="22"/>
              </w:rPr>
              <w:t>三</w:t>
            </w:r>
            <w:r>
              <w:rPr>
                <w:rFonts w:hAnsi="宋体" w:cs="仿宋_GB2312" w:hint="eastAsia"/>
                <w:sz w:val="24"/>
                <w:szCs w:val="22"/>
              </w:rPr>
              <w:t>室。</w:t>
            </w:r>
          </w:p>
        </w:tc>
      </w:tr>
      <w:tr w:rsidR="00D86F2C">
        <w:trPr>
          <w:trHeight w:val="457"/>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lastRenderedPageBreak/>
              <w:t xml:space="preserve">5.2 </w:t>
            </w:r>
          </w:p>
        </w:tc>
        <w:tc>
          <w:tcPr>
            <w:tcW w:w="1854" w:type="dxa"/>
            <w:gridSpan w:val="3"/>
            <w:vAlign w:val="center"/>
          </w:tcPr>
          <w:p w:rsidR="00D86F2C" w:rsidRDefault="00711C0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D86F2C" w:rsidRDefault="00711C0E">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D86F2C">
        <w:trPr>
          <w:trHeight w:val="350"/>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854" w:type="dxa"/>
            <w:gridSpan w:val="3"/>
            <w:vAlign w:val="center"/>
          </w:tcPr>
          <w:p w:rsidR="00D86F2C" w:rsidRDefault="00711C0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D86F2C" w:rsidRDefault="00711C0E">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D86F2C">
        <w:trPr>
          <w:trHeight w:val="435"/>
          <w:jc w:val="center"/>
        </w:trPr>
        <w:tc>
          <w:tcPr>
            <w:tcW w:w="1003" w:type="dxa"/>
            <w:vAlign w:val="center"/>
          </w:tcPr>
          <w:p w:rsidR="00D86F2C" w:rsidRDefault="00711C0E">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rsidR="00D86F2C" w:rsidRDefault="00711C0E">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D86F2C" w:rsidRDefault="00711C0E">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D86F2C">
        <w:trPr>
          <w:trHeight w:val="435"/>
          <w:jc w:val="center"/>
        </w:trPr>
        <w:tc>
          <w:tcPr>
            <w:tcW w:w="1003" w:type="dxa"/>
            <w:vAlign w:val="center"/>
          </w:tcPr>
          <w:p w:rsidR="00D86F2C" w:rsidRDefault="00711C0E">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854" w:type="dxa"/>
            <w:gridSpan w:val="3"/>
            <w:vAlign w:val="center"/>
          </w:tcPr>
          <w:p w:rsidR="00D86F2C" w:rsidRDefault="00711C0E">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D86F2C" w:rsidRDefault="00711C0E">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不得超过中标合同金额的10%</w:t>
            </w:r>
          </w:p>
        </w:tc>
      </w:tr>
      <w:tr w:rsidR="00D86F2C">
        <w:trPr>
          <w:trHeight w:val="475"/>
          <w:jc w:val="center"/>
        </w:trPr>
        <w:tc>
          <w:tcPr>
            <w:tcW w:w="9874" w:type="dxa"/>
            <w:gridSpan w:val="5"/>
            <w:vAlign w:val="center"/>
          </w:tcPr>
          <w:p w:rsidR="00D86F2C" w:rsidRDefault="00711C0E">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D86F2C">
        <w:trPr>
          <w:trHeight w:val="90"/>
          <w:jc w:val="center"/>
        </w:trPr>
        <w:tc>
          <w:tcPr>
            <w:tcW w:w="9874" w:type="dxa"/>
            <w:gridSpan w:val="5"/>
            <w:vAlign w:val="center"/>
          </w:tcPr>
          <w:p w:rsidR="00D86F2C" w:rsidRDefault="00711C0E">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D86F2C">
        <w:trPr>
          <w:trHeight w:val="645"/>
          <w:jc w:val="center"/>
        </w:trPr>
        <w:tc>
          <w:tcPr>
            <w:tcW w:w="1077" w:type="dxa"/>
            <w:gridSpan w:val="2"/>
            <w:vAlign w:val="center"/>
          </w:tcPr>
          <w:p w:rsidR="00D86F2C" w:rsidRDefault="00711C0E">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D86F2C" w:rsidRDefault="00711C0E">
            <w:pPr>
              <w:autoSpaceDE w:val="0"/>
              <w:autoSpaceDN w:val="0"/>
              <w:adjustRightInd w:val="0"/>
              <w:spacing w:line="420" w:lineRule="exact"/>
              <w:jc w:val="center"/>
              <w:rPr>
                <w:rFonts w:hAnsi="宋体" w:cs="TimesNewRomanPSMT"/>
                <w:sz w:val="24"/>
                <w:highlight w:val="yellow"/>
              </w:rPr>
            </w:pPr>
            <w:r>
              <w:rPr>
                <w:rFonts w:hAnsi="宋体" w:cs="TimesNewRomanPSMT" w:hint="eastAsia"/>
                <w:sz w:val="24"/>
              </w:rPr>
              <w:t>类似工程</w:t>
            </w:r>
          </w:p>
        </w:tc>
        <w:tc>
          <w:tcPr>
            <w:tcW w:w="7226" w:type="dxa"/>
            <w:gridSpan w:val="2"/>
            <w:vAlign w:val="center"/>
          </w:tcPr>
          <w:p w:rsidR="00D86F2C" w:rsidRDefault="00711C0E">
            <w:pPr>
              <w:autoSpaceDE w:val="0"/>
              <w:autoSpaceDN w:val="0"/>
              <w:adjustRightInd w:val="0"/>
              <w:spacing w:line="420" w:lineRule="exact"/>
              <w:jc w:val="left"/>
              <w:rPr>
                <w:rFonts w:hAnsi="宋体" w:cs="仿宋_GB2312"/>
                <w:sz w:val="24"/>
                <w:highlight w:val="yellow"/>
              </w:rPr>
            </w:pPr>
            <w:r>
              <w:rPr>
                <w:rFonts w:hAnsi="宋体" w:cs="仿宋_GB2312" w:hint="eastAsia"/>
                <w:sz w:val="24"/>
                <w:szCs w:val="22"/>
              </w:rPr>
              <w:t>市政</w:t>
            </w:r>
            <w:r>
              <w:rPr>
                <w:rFonts w:ascii="新宋体" w:eastAsia="新宋体" w:hAnsi="新宋体" w:hint="eastAsia"/>
                <w:sz w:val="24"/>
              </w:rPr>
              <w:t>工程</w:t>
            </w:r>
          </w:p>
        </w:tc>
      </w:tr>
      <w:tr w:rsidR="00D86F2C">
        <w:trPr>
          <w:trHeight w:val="565"/>
          <w:jc w:val="center"/>
        </w:trPr>
        <w:tc>
          <w:tcPr>
            <w:tcW w:w="9874" w:type="dxa"/>
            <w:gridSpan w:val="5"/>
            <w:vAlign w:val="center"/>
          </w:tcPr>
          <w:p w:rsidR="00D86F2C" w:rsidRDefault="00711C0E">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D86F2C">
        <w:trPr>
          <w:trHeight w:val="475"/>
          <w:jc w:val="center"/>
        </w:trPr>
        <w:tc>
          <w:tcPr>
            <w:tcW w:w="1003" w:type="dxa"/>
            <w:vAlign w:val="center"/>
          </w:tcPr>
          <w:p w:rsidR="00D86F2C" w:rsidRDefault="00711C0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854" w:type="dxa"/>
            <w:gridSpan w:val="3"/>
            <w:vAlign w:val="center"/>
          </w:tcPr>
          <w:p w:rsidR="00D86F2C" w:rsidRDefault="00711C0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D86F2C">
              <w:trPr>
                <w:trHeight w:val="475"/>
                <w:jc w:val="center"/>
              </w:trPr>
              <w:tc>
                <w:tcPr>
                  <w:tcW w:w="7085" w:type="dxa"/>
                  <w:vAlign w:val="center"/>
                </w:tcPr>
                <w:p w:rsidR="00D86F2C" w:rsidRDefault="00711C0E">
                  <w:pPr>
                    <w:spacing w:line="440" w:lineRule="exact"/>
                    <w:jc w:val="left"/>
                    <w:rPr>
                      <w:rFonts w:hAnsi="宋体" w:cs="宋体"/>
                      <w:b/>
                      <w:bCs/>
                      <w:sz w:val="24"/>
                      <w:szCs w:val="24"/>
                    </w:rPr>
                  </w:pPr>
                  <w:r>
                    <w:rPr>
                      <w:rFonts w:hAnsi="宋体" w:cs="宋体" w:hint="eastAsia"/>
                      <w:b/>
                      <w:bCs/>
                      <w:sz w:val="24"/>
                      <w:szCs w:val="24"/>
                    </w:rPr>
                    <w:t>招标控制价：</w:t>
                  </w:r>
                </w:p>
                <w:p w:rsidR="00D86F2C" w:rsidRDefault="00711C0E">
                  <w:pPr>
                    <w:spacing w:line="440" w:lineRule="exact"/>
                    <w:jc w:val="left"/>
                    <w:rPr>
                      <w:rFonts w:hAnsi="宋体" w:cs="宋体"/>
                      <w:b/>
                      <w:bCs/>
                      <w:sz w:val="24"/>
                      <w:szCs w:val="24"/>
                    </w:rPr>
                  </w:pPr>
                  <w:r>
                    <w:rPr>
                      <w:rFonts w:hAnsi="宋体" w:cs="宋体" w:hint="eastAsia"/>
                      <w:b/>
                      <w:bCs/>
                      <w:sz w:val="24"/>
                      <w:szCs w:val="24"/>
                    </w:rPr>
                    <w:t>大写：陆佰柒拾陆万壹仟肆佰贰拾肆元贰角贰分（含规费、税金、安全文明措施费）；</w:t>
                  </w:r>
                </w:p>
                <w:p w:rsidR="00D86F2C" w:rsidRDefault="00711C0E">
                  <w:pPr>
                    <w:spacing w:line="440" w:lineRule="exact"/>
                    <w:jc w:val="left"/>
                    <w:rPr>
                      <w:rFonts w:hAnsi="宋体" w:cs="宋体"/>
                      <w:b/>
                      <w:bCs/>
                      <w:sz w:val="24"/>
                      <w:szCs w:val="24"/>
                    </w:rPr>
                  </w:pPr>
                  <w:r>
                    <w:rPr>
                      <w:rFonts w:hAnsi="宋体" w:cs="宋体" w:hint="eastAsia"/>
                      <w:b/>
                      <w:bCs/>
                      <w:sz w:val="24"/>
                      <w:szCs w:val="24"/>
                    </w:rPr>
                    <w:t>小写：6761424.22元。</w:t>
                  </w:r>
                </w:p>
                <w:p w:rsidR="00D86F2C" w:rsidRDefault="00711C0E">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D86F2C" w:rsidRDefault="00711C0E">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D86F2C" w:rsidRDefault="00711C0E">
                  <w:pPr>
                    <w:spacing w:line="440" w:lineRule="exact"/>
                    <w:jc w:val="left"/>
                    <w:rPr>
                      <w:rFonts w:hAnsi="宋体" w:cs="宋体"/>
                      <w:sz w:val="24"/>
                      <w:szCs w:val="24"/>
                    </w:rPr>
                  </w:pPr>
                  <w:r>
                    <w:rPr>
                      <w:rFonts w:hAnsi="宋体" w:cs="宋体" w:hint="eastAsia"/>
                      <w:sz w:val="24"/>
                      <w:szCs w:val="24"/>
                    </w:rPr>
                    <w:t>特别说明：</w:t>
                  </w:r>
                </w:p>
                <w:p w:rsidR="00D86F2C" w:rsidRDefault="00711C0E" w:rsidP="0097199A">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D86F2C" w:rsidRDefault="00711C0E">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86F2C" w:rsidRDefault="00711C0E">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w:t>
                  </w:r>
                  <w:r>
                    <w:rPr>
                      <w:rFonts w:hAnsi="宋体" w:cs="宋体" w:hint="eastAsia"/>
                      <w:sz w:val="24"/>
                      <w:szCs w:val="24"/>
                    </w:rPr>
                    <w:lastRenderedPageBreak/>
                    <w:t>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D86F2C" w:rsidRDefault="00D86F2C">
            <w:pPr>
              <w:autoSpaceDE w:val="0"/>
              <w:autoSpaceDN w:val="0"/>
              <w:adjustRightInd w:val="0"/>
              <w:spacing w:line="276" w:lineRule="auto"/>
              <w:ind w:firstLineChars="200" w:firstLine="480"/>
              <w:rPr>
                <w:rFonts w:hAnsi="宋体" w:cs="TimesNewRomanPSMT"/>
                <w:sz w:val="24"/>
              </w:rPr>
            </w:pPr>
          </w:p>
        </w:tc>
      </w:tr>
      <w:tr w:rsidR="00D86F2C">
        <w:trPr>
          <w:trHeight w:val="83"/>
          <w:jc w:val="center"/>
        </w:trPr>
        <w:tc>
          <w:tcPr>
            <w:tcW w:w="9874" w:type="dxa"/>
            <w:gridSpan w:val="5"/>
            <w:vAlign w:val="center"/>
          </w:tcPr>
          <w:p w:rsidR="00D86F2C" w:rsidRDefault="00711C0E">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D86F2C">
        <w:trPr>
          <w:trHeight w:val="680"/>
          <w:jc w:val="center"/>
        </w:trPr>
        <w:tc>
          <w:tcPr>
            <w:tcW w:w="1003" w:type="dxa"/>
            <w:vAlign w:val="center"/>
          </w:tcPr>
          <w:p w:rsidR="00D86F2C" w:rsidRDefault="00D86F2C">
            <w:pPr>
              <w:spacing w:line="312" w:lineRule="auto"/>
              <w:rPr>
                <w:sz w:val="24"/>
              </w:rPr>
            </w:pPr>
          </w:p>
        </w:tc>
        <w:tc>
          <w:tcPr>
            <w:tcW w:w="1854" w:type="dxa"/>
            <w:gridSpan w:val="3"/>
            <w:vAlign w:val="center"/>
          </w:tcPr>
          <w:p w:rsidR="00D86F2C" w:rsidRDefault="00711C0E">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D86F2C" w:rsidRDefault="00711C0E">
            <w:pPr>
              <w:spacing w:line="312" w:lineRule="auto"/>
              <w:rPr>
                <w:sz w:val="24"/>
              </w:rPr>
            </w:pPr>
            <w:r>
              <w:rPr>
                <w:rFonts w:hAnsi="宋体" w:cs="宋体" w:hint="eastAsia"/>
                <w:sz w:val="24"/>
              </w:rPr>
              <w:t>不采用</w:t>
            </w:r>
          </w:p>
        </w:tc>
      </w:tr>
      <w:tr w:rsidR="00D86F2C">
        <w:trPr>
          <w:trHeight w:val="83"/>
          <w:jc w:val="center"/>
        </w:trPr>
        <w:tc>
          <w:tcPr>
            <w:tcW w:w="9874" w:type="dxa"/>
            <w:gridSpan w:val="5"/>
            <w:vAlign w:val="center"/>
          </w:tcPr>
          <w:p w:rsidR="00D86F2C" w:rsidRDefault="00711C0E">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D86F2C">
        <w:trPr>
          <w:trHeight w:val="515"/>
          <w:jc w:val="center"/>
        </w:trPr>
        <w:tc>
          <w:tcPr>
            <w:tcW w:w="1003" w:type="dxa"/>
            <w:vAlign w:val="center"/>
          </w:tcPr>
          <w:p w:rsidR="00D86F2C" w:rsidRDefault="00D86F2C">
            <w:pPr>
              <w:spacing w:line="312" w:lineRule="auto"/>
              <w:rPr>
                <w:rFonts w:ascii="新宋体" w:eastAsia="新宋体" w:hAnsi="新宋体"/>
                <w:b/>
                <w:sz w:val="24"/>
              </w:rPr>
            </w:pPr>
          </w:p>
        </w:tc>
        <w:tc>
          <w:tcPr>
            <w:tcW w:w="8871" w:type="dxa"/>
            <w:gridSpan w:val="4"/>
            <w:vAlign w:val="center"/>
          </w:tcPr>
          <w:p w:rsidR="00D86F2C" w:rsidRDefault="00711C0E">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D86F2C">
        <w:trPr>
          <w:trHeight w:val="83"/>
          <w:jc w:val="center"/>
        </w:trPr>
        <w:tc>
          <w:tcPr>
            <w:tcW w:w="9874" w:type="dxa"/>
            <w:gridSpan w:val="5"/>
            <w:vAlign w:val="center"/>
          </w:tcPr>
          <w:p w:rsidR="00D86F2C" w:rsidRDefault="00711C0E">
            <w:pPr>
              <w:rPr>
                <w:sz w:val="24"/>
              </w:rPr>
            </w:pPr>
            <w:r>
              <w:rPr>
                <w:rFonts w:hint="eastAsia"/>
                <w:sz w:val="24"/>
              </w:rPr>
              <w:t>10.5</w:t>
            </w:r>
            <w:r>
              <w:rPr>
                <w:rFonts w:hAnsi="宋体" w:cs="宋体" w:hint="eastAsia"/>
                <w:sz w:val="24"/>
              </w:rPr>
              <w:t>中标公示</w:t>
            </w:r>
          </w:p>
        </w:tc>
      </w:tr>
      <w:tr w:rsidR="00D86F2C">
        <w:trPr>
          <w:trHeight w:val="539"/>
          <w:jc w:val="center"/>
        </w:trPr>
        <w:tc>
          <w:tcPr>
            <w:tcW w:w="1003" w:type="dxa"/>
            <w:vAlign w:val="center"/>
          </w:tcPr>
          <w:p w:rsidR="00D86F2C" w:rsidRDefault="00D86F2C">
            <w:pPr>
              <w:spacing w:line="312" w:lineRule="auto"/>
              <w:rPr>
                <w:sz w:val="24"/>
              </w:rPr>
            </w:pPr>
          </w:p>
        </w:tc>
        <w:tc>
          <w:tcPr>
            <w:tcW w:w="8871" w:type="dxa"/>
            <w:gridSpan w:val="4"/>
            <w:vAlign w:val="center"/>
          </w:tcPr>
          <w:p w:rsidR="00D86F2C" w:rsidRDefault="00711C0E">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D86F2C" w:rsidRDefault="00711C0E">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D86F2C">
        <w:trPr>
          <w:trHeight w:val="83"/>
          <w:jc w:val="center"/>
        </w:trPr>
        <w:tc>
          <w:tcPr>
            <w:tcW w:w="9874" w:type="dxa"/>
            <w:gridSpan w:val="5"/>
            <w:vAlign w:val="center"/>
          </w:tcPr>
          <w:p w:rsidR="00D86F2C" w:rsidRDefault="00711C0E">
            <w:pPr>
              <w:spacing w:line="312" w:lineRule="auto"/>
              <w:rPr>
                <w:rFonts w:ascii="新宋体" w:eastAsia="新宋体" w:hAnsi="新宋体"/>
                <w:sz w:val="24"/>
              </w:rPr>
            </w:pPr>
            <w:r>
              <w:rPr>
                <w:rFonts w:ascii="新宋体" w:eastAsia="新宋体" w:hAnsi="新宋体" w:hint="eastAsia"/>
                <w:sz w:val="24"/>
              </w:rPr>
              <w:t>10.6 知识产权</w:t>
            </w:r>
          </w:p>
        </w:tc>
      </w:tr>
      <w:tr w:rsidR="00D86F2C">
        <w:trPr>
          <w:trHeight w:val="83"/>
          <w:jc w:val="center"/>
        </w:trPr>
        <w:tc>
          <w:tcPr>
            <w:tcW w:w="1003" w:type="dxa"/>
            <w:vAlign w:val="center"/>
          </w:tcPr>
          <w:p w:rsidR="00D86F2C" w:rsidRDefault="00D86F2C">
            <w:pPr>
              <w:spacing w:line="312" w:lineRule="auto"/>
              <w:rPr>
                <w:rFonts w:ascii="新宋体" w:eastAsia="新宋体" w:hAnsi="新宋体"/>
                <w:sz w:val="24"/>
              </w:rPr>
            </w:pPr>
          </w:p>
        </w:tc>
        <w:tc>
          <w:tcPr>
            <w:tcW w:w="8871" w:type="dxa"/>
            <w:gridSpan w:val="4"/>
            <w:vAlign w:val="center"/>
          </w:tcPr>
          <w:p w:rsidR="00D86F2C" w:rsidRDefault="00711C0E">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86F2C">
        <w:trPr>
          <w:trHeight w:val="83"/>
          <w:jc w:val="center"/>
        </w:trPr>
        <w:tc>
          <w:tcPr>
            <w:tcW w:w="9874" w:type="dxa"/>
            <w:gridSpan w:val="5"/>
            <w:vAlign w:val="center"/>
          </w:tcPr>
          <w:p w:rsidR="00D86F2C" w:rsidRDefault="00711C0E">
            <w:pPr>
              <w:spacing w:line="312" w:lineRule="auto"/>
              <w:rPr>
                <w:sz w:val="24"/>
              </w:rPr>
            </w:pPr>
            <w:r>
              <w:rPr>
                <w:rFonts w:ascii="新宋体" w:eastAsia="新宋体" w:hAnsi="新宋体" w:hint="eastAsia"/>
                <w:sz w:val="24"/>
              </w:rPr>
              <w:t>10.7重新招标的其他情形</w:t>
            </w:r>
          </w:p>
        </w:tc>
      </w:tr>
      <w:tr w:rsidR="00D86F2C">
        <w:trPr>
          <w:trHeight w:val="83"/>
          <w:jc w:val="center"/>
        </w:trPr>
        <w:tc>
          <w:tcPr>
            <w:tcW w:w="1003" w:type="dxa"/>
            <w:vAlign w:val="center"/>
          </w:tcPr>
          <w:p w:rsidR="00D86F2C" w:rsidRDefault="00D86F2C">
            <w:pPr>
              <w:spacing w:line="312" w:lineRule="auto"/>
              <w:rPr>
                <w:rFonts w:ascii="新宋体" w:eastAsia="新宋体" w:hAnsi="新宋体"/>
                <w:sz w:val="24"/>
              </w:rPr>
            </w:pPr>
          </w:p>
        </w:tc>
        <w:tc>
          <w:tcPr>
            <w:tcW w:w="8871" w:type="dxa"/>
            <w:gridSpan w:val="4"/>
            <w:vAlign w:val="center"/>
          </w:tcPr>
          <w:p w:rsidR="00D86F2C" w:rsidRDefault="00711C0E">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D86F2C">
        <w:trPr>
          <w:trHeight w:val="228"/>
          <w:jc w:val="center"/>
        </w:trPr>
        <w:tc>
          <w:tcPr>
            <w:tcW w:w="9874" w:type="dxa"/>
            <w:gridSpan w:val="5"/>
            <w:vAlign w:val="center"/>
          </w:tcPr>
          <w:p w:rsidR="00D86F2C" w:rsidRDefault="00711C0E">
            <w:pPr>
              <w:spacing w:line="312" w:lineRule="auto"/>
              <w:rPr>
                <w:rFonts w:ascii="新宋体" w:eastAsia="新宋体" w:hAnsi="新宋体"/>
                <w:sz w:val="24"/>
              </w:rPr>
            </w:pPr>
            <w:r>
              <w:rPr>
                <w:rFonts w:ascii="新宋体" w:eastAsia="新宋体" w:hAnsi="新宋体" w:hint="eastAsia"/>
                <w:sz w:val="24"/>
              </w:rPr>
              <w:t>10.8 同义词语</w:t>
            </w:r>
          </w:p>
        </w:tc>
      </w:tr>
      <w:tr w:rsidR="00D86F2C">
        <w:trPr>
          <w:trHeight w:val="251"/>
          <w:jc w:val="center"/>
        </w:trPr>
        <w:tc>
          <w:tcPr>
            <w:tcW w:w="1003" w:type="dxa"/>
            <w:vAlign w:val="center"/>
          </w:tcPr>
          <w:p w:rsidR="00D86F2C" w:rsidRDefault="00D86F2C">
            <w:pPr>
              <w:spacing w:line="312" w:lineRule="auto"/>
              <w:rPr>
                <w:sz w:val="24"/>
              </w:rPr>
            </w:pPr>
          </w:p>
        </w:tc>
        <w:tc>
          <w:tcPr>
            <w:tcW w:w="8871" w:type="dxa"/>
            <w:gridSpan w:val="4"/>
            <w:vAlign w:val="center"/>
          </w:tcPr>
          <w:p w:rsidR="00D86F2C" w:rsidRDefault="00711C0E">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86F2C">
        <w:trPr>
          <w:trHeight w:val="375"/>
          <w:jc w:val="center"/>
        </w:trPr>
        <w:tc>
          <w:tcPr>
            <w:tcW w:w="9874" w:type="dxa"/>
            <w:gridSpan w:val="5"/>
            <w:vAlign w:val="center"/>
          </w:tcPr>
          <w:p w:rsidR="00D86F2C" w:rsidRDefault="00711C0E">
            <w:pPr>
              <w:spacing w:line="360" w:lineRule="auto"/>
              <w:rPr>
                <w:rFonts w:ascii="新宋体" w:eastAsia="新宋体" w:hAnsi="新宋体"/>
                <w:sz w:val="24"/>
              </w:rPr>
            </w:pPr>
            <w:r>
              <w:rPr>
                <w:rFonts w:ascii="新宋体" w:eastAsia="新宋体" w:hAnsi="新宋体" w:hint="eastAsia"/>
                <w:sz w:val="24"/>
              </w:rPr>
              <w:t>10.9监  督</w:t>
            </w:r>
          </w:p>
        </w:tc>
      </w:tr>
      <w:tr w:rsidR="00D86F2C">
        <w:trPr>
          <w:trHeight w:val="950"/>
          <w:jc w:val="center"/>
        </w:trPr>
        <w:tc>
          <w:tcPr>
            <w:tcW w:w="1003" w:type="dxa"/>
            <w:vAlign w:val="center"/>
          </w:tcPr>
          <w:p w:rsidR="00D86F2C" w:rsidRDefault="00D86F2C">
            <w:pPr>
              <w:spacing w:line="312" w:lineRule="auto"/>
              <w:rPr>
                <w:sz w:val="24"/>
              </w:rPr>
            </w:pPr>
          </w:p>
        </w:tc>
        <w:tc>
          <w:tcPr>
            <w:tcW w:w="8871" w:type="dxa"/>
            <w:gridSpan w:val="4"/>
            <w:vAlign w:val="center"/>
          </w:tcPr>
          <w:p w:rsidR="00D86F2C" w:rsidRDefault="00711C0E">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D86F2C">
        <w:trPr>
          <w:trHeight w:val="83"/>
          <w:jc w:val="center"/>
        </w:trPr>
        <w:tc>
          <w:tcPr>
            <w:tcW w:w="9874" w:type="dxa"/>
            <w:gridSpan w:val="5"/>
            <w:vAlign w:val="center"/>
          </w:tcPr>
          <w:p w:rsidR="00D86F2C" w:rsidRDefault="00711C0E">
            <w:pPr>
              <w:spacing w:line="312" w:lineRule="auto"/>
              <w:rPr>
                <w:rFonts w:ascii="新宋体" w:eastAsia="新宋体" w:hAnsi="新宋体"/>
                <w:sz w:val="24"/>
              </w:rPr>
            </w:pPr>
            <w:r>
              <w:rPr>
                <w:rFonts w:hAnsi="宋体" w:cs="仿宋_GB2312" w:hint="eastAsia"/>
                <w:sz w:val="24"/>
              </w:rPr>
              <w:t>10.10 解释权</w:t>
            </w:r>
          </w:p>
        </w:tc>
      </w:tr>
      <w:tr w:rsidR="00D86F2C">
        <w:trPr>
          <w:trHeight w:val="83"/>
          <w:jc w:val="center"/>
        </w:trPr>
        <w:tc>
          <w:tcPr>
            <w:tcW w:w="1003" w:type="dxa"/>
            <w:vAlign w:val="center"/>
          </w:tcPr>
          <w:p w:rsidR="00D86F2C" w:rsidRDefault="00D86F2C">
            <w:pPr>
              <w:spacing w:line="312" w:lineRule="auto"/>
              <w:rPr>
                <w:sz w:val="24"/>
              </w:rPr>
            </w:pPr>
          </w:p>
        </w:tc>
        <w:tc>
          <w:tcPr>
            <w:tcW w:w="8871" w:type="dxa"/>
            <w:gridSpan w:val="4"/>
            <w:vAlign w:val="center"/>
          </w:tcPr>
          <w:p w:rsidR="00D86F2C" w:rsidRDefault="00711C0E">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D86F2C" w:rsidRDefault="00711C0E">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D86F2C" w:rsidRDefault="00711C0E">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D86F2C" w:rsidRDefault="00711C0E">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D86F2C" w:rsidRDefault="00711C0E">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D86F2C" w:rsidRDefault="00711C0E">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D86F2C">
        <w:trPr>
          <w:trHeight w:val="271"/>
          <w:jc w:val="center"/>
        </w:trPr>
        <w:tc>
          <w:tcPr>
            <w:tcW w:w="9874" w:type="dxa"/>
            <w:gridSpan w:val="5"/>
            <w:vAlign w:val="center"/>
          </w:tcPr>
          <w:p w:rsidR="00D86F2C" w:rsidRDefault="00711C0E">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D86F2C">
        <w:trPr>
          <w:trHeight w:val="83"/>
          <w:jc w:val="center"/>
        </w:trPr>
        <w:tc>
          <w:tcPr>
            <w:tcW w:w="9874" w:type="dxa"/>
            <w:gridSpan w:val="5"/>
            <w:vAlign w:val="center"/>
          </w:tcPr>
          <w:p w:rsidR="00D86F2C" w:rsidRDefault="00711C0E">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10.11.1 投标文件的拒收</w:t>
            </w:r>
            <w:bookmarkEnd w:id="5"/>
            <w:bookmarkEnd w:id="6"/>
          </w:p>
        </w:tc>
      </w:tr>
      <w:tr w:rsidR="00D86F2C">
        <w:trPr>
          <w:trHeight w:val="83"/>
          <w:jc w:val="center"/>
        </w:trPr>
        <w:tc>
          <w:tcPr>
            <w:tcW w:w="1003" w:type="dxa"/>
            <w:vAlign w:val="center"/>
          </w:tcPr>
          <w:p w:rsidR="00D86F2C" w:rsidRDefault="00D86F2C">
            <w:pPr>
              <w:spacing w:line="312" w:lineRule="auto"/>
              <w:rPr>
                <w:sz w:val="24"/>
              </w:rPr>
            </w:pPr>
          </w:p>
        </w:tc>
        <w:tc>
          <w:tcPr>
            <w:tcW w:w="8871" w:type="dxa"/>
            <w:gridSpan w:val="4"/>
            <w:vAlign w:val="center"/>
          </w:tcPr>
          <w:p w:rsidR="00D86F2C" w:rsidRDefault="00711C0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D86F2C" w:rsidRDefault="00711C0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D86F2C" w:rsidRDefault="00711C0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D86F2C" w:rsidRDefault="00711C0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D86F2C" w:rsidRDefault="00711C0E">
            <w:pPr>
              <w:adjustRightInd w:val="0"/>
              <w:snapToGrid w:val="0"/>
              <w:spacing w:line="420" w:lineRule="exact"/>
            </w:pPr>
            <w:r>
              <w:rPr>
                <w:rFonts w:ascii="新宋体" w:eastAsia="新宋体" w:hAnsi="新宋体" w:hint="eastAsia"/>
                <w:sz w:val="24"/>
                <w:szCs w:val="22"/>
              </w:rPr>
              <w:t>5、未按照规定支付招标文件费用的。</w:t>
            </w:r>
          </w:p>
        </w:tc>
      </w:tr>
      <w:tr w:rsidR="00D86F2C">
        <w:trPr>
          <w:trHeight w:val="83"/>
          <w:jc w:val="center"/>
        </w:trPr>
        <w:tc>
          <w:tcPr>
            <w:tcW w:w="9874" w:type="dxa"/>
            <w:gridSpan w:val="5"/>
            <w:vAlign w:val="center"/>
          </w:tcPr>
          <w:p w:rsidR="00D86F2C" w:rsidRDefault="00711C0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D86F2C">
        <w:trPr>
          <w:trHeight w:val="83"/>
          <w:jc w:val="center"/>
        </w:trPr>
        <w:tc>
          <w:tcPr>
            <w:tcW w:w="1003" w:type="dxa"/>
            <w:vAlign w:val="center"/>
          </w:tcPr>
          <w:p w:rsidR="00D86F2C" w:rsidRDefault="00D86F2C">
            <w:pPr>
              <w:spacing w:line="312" w:lineRule="auto"/>
              <w:rPr>
                <w:sz w:val="24"/>
              </w:rPr>
            </w:pPr>
          </w:p>
        </w:tc>
        <w:tc>
          <w:tcPr>
            <w:tcW w:w="8871" w:type="dxa"/>
            <w:gridSpan w:val="4"/>
            <w:vAlign w:val="center"/>
          </w:tcPr>
          <w:p w:rsidR="00D86F2C" w:rsidRDefault="00711C0E">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D86F2C">
        <w:trPr>
          <w:trHeight w:val="83"/>
          <w:jc w:val="center"/>
        </w:trPr>
        <w:tc>
          <w:tcPr>
            <w:tcW w:w="9874" w:type="dxa"/>
            <w:gridSpan w:val="5"/>
            <w:vAlign w:val="center"/>
          </w:tcPr>
          <w:p w:rsidR="00D86F2C" w:rsidRDefault="00711C0E">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D86F2C">
        <w:trPr>
          <w:trHeight w:val="83"/>
          <w:jc w:val="center"/>
        </w:trPr>
        <w:tc>
          <w:tcPr>
            <w:tcW w:w="1003" w:type="dxa"/>
            <w:vAlign w:val="center"/>
          </w:tcPr>
          <w:p w:rsidR="00D86F2C" w:rsidRDefault="00D86F2C">
            <w:pPr>
              <w:spacing w:line="312" w:lineRule="auto"/>
              <w:rPr>
                <w:sz w:val="24"/>
              </w:rPr>
            </w:pPr>
          </w:p>
        </w:tc>
        <w:tc>
          <w:tcPr>
            <w:tcW w:w="8871" w:type="dxa"/>
            <w:gridSpan w:val="4"/>
            <w:vAlign w:val="center"/>
          </w:tcPr>
          <w:p w:rsidR="00D86F2C" w:rsidRDefault="00711C0E">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86F2C" w:rsidRDefault="00711C0E">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D86F2C" w:rsidRDefault="00711C0E">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D86F2C" w:rsidRDefault="00711C0E">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D86F2C" w:rsidRDefault="00711C0E">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D86F2C" w:rsidRDefault="00711C0E">
            <w:pPr>
              <w:tabs>
                <w:tab w:val="left" w:pos="7095"/>
              </w:tabs>
              <w:spacing w:line="350" w:lineRule="exact"/>
              <w:rPr>
                <w:rFonts w:hAnsi="宋体" w:cs="宋体"/>
                <w:sz w:val="24"/>
              </w:rPr>
            </w:pPr>
            <w:r>
              <w:rPr>
                <w:rFonts w:hAnsi="宋体" w:cs="宋体" w:hint="eastAsia"/>
                <w:sz w:val="24"/>
              </w:rPr>
              <w:lastRenderedPageBreak/>
              <w:t>6、投标人电子投标文件成功提交后，应打印“投标文件提交回执单”，供开标现场备查。</w:t>
            </w:r>
          </w:p>
          <w:p w:rsidR="00D86F2C" w:rsidRDefault="00711C0E">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D86F2C" w:rsidRDefault="00711C0E">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D86F2C" w:rsidRDefault="00711C0E">
            <w:pPr>
              <w:autoSpaceDE w:val="0"/>
              <w:autoSpaceDN w:val="0"/>
              <w:adjustRightInd w:val="0"/>
              <w:snapToGrid w:val="0"/>
              <w:spacing w:line="350" w:lineRule="exact"/>
              <w:jc w:val="left"/>
              <w:outlineLvl w:val="0"/>
              <w:rPr>
                <w:rFonts w:hAnsi="宋体" w:cs="仿宋_GB2312"/>
                <w:sz w:val="24"/>
              </w:rPr>
            </w:pPr>
            <w:r>
              <w:rPr>
                <w:rFonts w:hAnsi="宋体" w:cs="宋体" w:hint="eastAsia"/>
                <w:sz w:val="24"/>
              </w:rPr>
              <w:t>7.2 商务标投标文件制作技术咨询：0374-2961598。</w:t>
            </w:r>
          </w:p>
        </w:tc>
      </w:tr>
    </w:tbl>
    <w:p w:rsidR="00D86F2C" w:rsidRDefault="00711C0E">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D86F2C" w:rsidRDefault="00711C0E">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本招标项目地点：见投标人须知前附表。</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D86F2C" w:rsidRDefault="00711C0E">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D86F2C" w:rsidRDefault="00711C0E">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D86F2C" w:rsidRDefault="00711C0E">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（9）被责令停业的； </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D86F2C" w:rsidRDefault="00711C0E">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Ansi="宋体" w:cs="宋体" w:hint="eastAsia"/>
          <w:b/>
          <w:sz w:val="24"/>
        </w:rPr>
        <w:t>1.5 费用承担</w:t>
      </w:r>
      <w:bookmarkEnd w:id="8"/>
      <w:bookmarkEnd w:id="9"/>
      <w:bookmarkEnd w:id="10"/>
      <w:bookmarkEnd w:id="11"/>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D86F2C" w:rsidRDefault="00711C0E">
      <w:pPr>
        <w:autoSpaceDE w:val="0"/>
        <w:autoSpaceDN w:val="0"/>
        <w:spacing w:line="440" w:lineRule="exact"/>
        <w:jc w:val="left"/>
        <w:outlineLvl w:val="0"/>
        <w:rPr>
          <w:rFonts w:hAnsi="宋体" w:cs="宋体"/>
          <w:b/>
          <w:sz w:val="24"/>
        </w:rPr>
      </w:pPr>
      <w:bookmarkStart w:id="12" w:name="_Toc152045536"/>
      <w:bookmarkStart w:id="13" w:name="_Toc152042312"/>
      <w:bookmarkStart w:id="14" w:name="_Toc179632553"/>
      <w:bookmarkStart w:id="15" w:name="_Toc144974504"/>
      <w:r>
        <w:rPr>
          <w:rFonts w:hAnsi="宋体" w:cs="宋体" w:hint="eastAsia"/>
          <w:b/>
          <w:sz w:val="24"/>
        </w:rPr>
        <w:t>1.6 保密</w:t>
      </w:r>
      <w:bookmarkEnd w:id="12"/>
      <w:bookmarkEnd w:id="13"/>
      <w:bookmarkEnd w:id="14"/>
      <w:bookmarkEnd w:id="15"/>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D86F2C" w:rsidRDefault="00711C0E">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D86F2C" w:rsidRDefault="00711C0E">
      <w:pPr>
        <w:autoSpaceDE w:val="0"/>
        <w:autoSpaceDN w:val="0"/>
        <w:spacing w:line="440" w:lineRule="exact"/>
        <w:jc w:val="left"/>
        <w:outlineLvl w:val="0"/>
        <w:rPr>
          <w:rFonts w:hAnsi="宋体" w:cs="宋体"/>
          <w:b/>
          <w:sz w:val="24"/>
        </w:rPr>
      </w:pPr>
      <w:bookmarkStart w:id="20" w:name="_Toc179632555"/>
      <w:bookmarkStart w:id="21" w:name="_Toc152045538"/>
      <w:bookmarkStart w:id="22" w:name="_Toc144974506"/>
      <w:bookmarkStart w:id="23" w:name="_Toc152042314"/>
      <w:r>
        <w:rPr>
          <w:rFonts w:hAnsi="宋体" w:cs="宋体" w:hint="eastAsia"/>
          <w:b/>
          <w:sz w:val="24"/>
        </w:rPr>
        <w:t>1.8 计量单位</w:t>
      </w:r>
      <w:bookmarkEnd w:id="20"/>
      <w:bookmarkEnd w:id="21"/>
      <w:bookmarkEnd w:id="22"/>
      <w:bookmarkEnd w:id="23"/>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D86F2C" w:rsidRDefault="00711C0E">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D86F2C" w:rsidRDefault="00711C0E">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D86F2C" w:rsidRDefault="00711C0E">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D86F2C" w:rsidRDefault="00711C0E">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D86F2C" w:rsidRDefault="00711C0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D86F2C" w:rsidRDefault="00711C0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D86F2C" w:rsidRDefault="00711C0E">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D86F2C" w:rsidRDefault="00711C0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D86F2C" w:rsidRDefault="00711C0E">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D86F2C" w:rsidRDefault="00711C0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D86F2C" w:rsidRDefault="00711C0E">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D86F2C" w:rsidRDefault="00711C0E">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D86F2C" w:rsidRDefault="00711C0E">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D86F2C" w:rsidRDefault="00711C0E">
      <w:pPr>
        <w:spacing w:line="450" w:lineRule="exact"/>
        <w:ind w:firstLineChars="171" w:firstLine="410"/>
        <w:rPr>
          <w:sz w:val="24"/>
        </w:rPr>
      </w:pPr>
      <w:r>
        <w:rPr>
          <w:rFonts w:hint="eastAsia"/>
          <w:sz w:val="24"/>
        </w:rPr>
        <w:t>（1）招标公告；</w:t>
      </w:r>
    </w:p>
    <w:p w:rsidR="00D86F2C" w:rsidRDefault="00711C0E">
      <w:pPr>
        <w:spacing w:line="450" w:lineRule="exact"/>
        <w:ind w:firstLineChars="171" w:firstLine="410"/>
        <w:rPr>
          <w:sz w:val="24"/>
        </w:rPr>
      </w:pPr>
      <w:r>
        <w:rPr>
          <w:rFonts w:hint="eastAsia"/>
          <w:sz w:val="24"/>
        </w:rPr>
        <w:t>（2）投标人须知；</w:t>
      </w:r>
    </w:p>
    <w:p w:rsidR="00D86F2C" w:rsidRDefault="00711C0E">
      <w:pPr>
        <w:spacing w:line="450" w:lineRule="exact"/>
        <w:ind w:firstLineChars="171" w:firstLine="410"/>
        <w:rPr>
          <w:sz w:val="24"/>
        </w:rPr>
      </w:pPr>
      <w:r>
        <w:rPr>
          <w:rFonts w:hint="eastAsia"/>
          <w:sz w:val="24"/>
        </w:rPr>
        <w:t>（3）评标办法；</w:t>
      </w:r>
    </w:p>
    <w:p w:rsidR="00D86F2C" w:rsidRDefault="00711C0E">
      <w:pPr>
        <w:spacing w:line="450" w:lineRule="exact"/>
        <w:ind w:firstLineChars="171" w:firstLine="410"/>
        <w:rPr>
          <w:sz w:val="24"/>
        </w:rPr>
      </w:pPr>
      <w:r>
        <w:rPr>
          <w:rFonts w:hint="eastAsia"/>
          <w:sz w:val="24"/>
        </w:rPr>
        <w:t>（4）合同条款及格式；</w:t>
      </w:r>
    </w:p>
    <w:p w:rsidR="00D86F2C" w:rsidRDefault="00711C0E">
      <w:pPr>
        <w:spacing w:line="450" w:lineRule="exact"/>
        <w:ind w:firstLineChars="171" w:firstLine="410"/>
        <w:rPr>
          <w:sz w:val="24"/>
        </w:rPr>
      </w:pPr>
      <w:r>
        <w:rPr>
          <w:rFonts w:hint="eastAsia"/>
          <w:sz w:val="24"/>
        </w:rPr>
        <w:t xml:space="preserve">（5）工程量清单； </w:t>
      </w:r>
    </w:p>
    <w:p w:rsidR="00D86F2C" w:rsidRDefault="00711C0E">
      <w:pPr>
        <w:spacing w:line="450" w:lineRule="exact"/>
        <w:ind w:firstLineChars="171" w:firstLine="410"/>
        <w:rPr>
          <w:sz w:val="24"/>
        </w:rPr>
      </w:pPr>
      <w:r>
        <w:rPr>
          <w:rFonts w:hint="eastAsia"/>
          <w:sz w:val="24"/>
        </w:rPr>
        <w:t>（6）技术标准和要求；</w:t>
      </w:r>
    </w:p>
    <w:p w:rsidR="00D86F2C" w:rsidRDefault="00711C0E">
      <w:pPr>
        <w:spacing w:line="450" w:lineRule="exact"/>
        <w:ind w:firstLineChars="171" w:firstLine="410"/>
        <w:rPr>
          <w:sz w:val="24"/>
        </w:rPr>
      </w:pPr>
      <w:r>
        <w:rPr>
          <w:rFonts w:hint="eastAsia"/>
          <w:sz w:val="24"/>
        </w:rPr>
        <w:t>（7）投标文件格式；</w:t>
      </w:r>
    </w:p>
    <w:p w:rsidR="00D86F2C" w:rsidRDefault="00711C0E">
      <w:pPr>
        <w:spacing w:line="450" w:lineRule="exact"/>
        <w:ind w:firstLineChars="171" w:firstLine="410"/>
        <w:rPr>
          <w:sz w:val="24"/>
        </w:rPr>
      </w:pPr>
      <w:r>
        <w:rPr>
          <w:rFonts w:hint="eastAsia"/>
          <w:sz w:val="24"/>
        </w:rPr>
        <w:t>（8）投标人须知前附表规定的其他材料；</w:t>
      </w:r>
    </w:p>
    <w:p w:rsidR="00D86F2C" w:rsidRDefault="00711C0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D86F2C" w:rsidRDefault="00711C0E">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D86F2C" w:rsidRDefault="00711C0E">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D86F2C" w:rsidRDefault="00711C0E">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86F2C" w:rsidRDefault="00711C0E">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D86F2C" w:rsidRDefault="00711C0E">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D86F2C" w:rsidRDefault="00711C0E">
      <w:pPr>
        <w:autoSpaceDE w:val="0"/>
        <w:autoSpaceDN w:val="0"/>
        <w:spacing w:line="420" w:lineRule="exact"/>
        <w:jc w:val="left"/>
        <w:outlineLvl w:val="0"/>
        <w:rPr>
          <w:rFonts w:hAnsi="宋体" w:cs="宋体"/>
          <w:b/>
          <w:sz w:val="24"/>
        </w:rPr>
      </w:pPr>
      <w:bookmarkStart w:id="31" w:name="_Toc152042322"/>
      <w:bookmarkStart w:id="32" w:name="_Toc152045546"/>
      <w:bookmarkStart w:id="33" w:name="_Toc144974514"/>
      <w:bookmarkStart w:id="34" w:name="_Toc179632564"/>
      <w:r>
        <w:rPr>
          <w:rFonts w:hAnsi="宋体" w:cs="宋体" w:hint="eastAsia"/>
          <w:b/>
          <w:sz w:val="24"/>
        </w:rPr>
        <w:t>3. 投标文件</w:t>
      </w:r>
      <w:bookmarkEnd w:id="31"/>
      <w:bookmarkEnd w:id="32"/>
      <w:bookmarkEnd w:id="33"/>
      <w:bookmarkEnd w:id="34"/>
    </w:p>
    <w:p w:rsidR="00D86F2C" w:rsidRDefault="00711C0E">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D86F2C" w:rsidRDefault="00711C0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D86F2C" w:rsidRDefault="00711C0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D86F2C" w:rsidRDefault="00711C0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D86F2C" w:rsidRDefault="00711C0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（4）投标保证金；</w:t>
      </w:r>
    </w:p>
    <w:p w:rsidR="00D86F2C" w:rsidRDefault="00711C0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D86F2C" w:rsidRDefault="00711C0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D86F2C" w:rsidRDefault="00711C0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D86F2C" w:rsidRDefault="00711C0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D86F2C" w:rsidRDefault="00711C0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D86F2C" w:rsidRDefault="00711C0E">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D86F2C" w:rsidRDefault="00711C0E">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D86F2C" w:rsidRDefault="00711C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D86F2C" w:rsidRDefault="00711C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D86F2C" w:rsidRDefault="00711C0E" w:rsidP="0097199A">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D86F2C" w:rsidRDefault="00711C0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w:t>
      </w:r>
      <w:r>
        <w:rPr>
          <w:rFonts w:hAnsi="宋体" w:cs="宋体" w:hint="eastAsia"/>
          <w:b/>
          <w:sz w:val="24"/>
          <w:szCs w:val="24"/>
        </w:rPr>
        <w:lastRenderedPageBreak/>
        <w:t>文明施工措施费用及使用管理规定》（建办【2005】89号）要求，投标人在计取安全文明施工措施费时，不得高于招标控制价中安全文明施工措施费费用总额且不得低于90%。</w:t>
      </w:r>
    </w:p>
    <w:p w:rsidR="00D86F2C" w:rsidRDefault="00711C0E" w:rsidP="009719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D86F2C" w:rsidRDefault="00711C0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D86F2C" w:rsidRDefault="00711C0E">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D86F2C" w:rsidRDefault="00711C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D86F2C" w:rsidRDefault="00711C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D86F2C" w:rsidRDefault="00711C0E">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D86F2C" w:rsidRDefault="00711C0E">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D86F2C" w:rsidRDefault="00711C0E">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D86F2C" w:rsidRDefault="00711C0E">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D86F2C" w:rsidRDefault="00711C0E">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D86F2C" w:rsidRDefault="00711C0E">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D86F2C" w:rsidRDefault="00711C0E">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D86F2C" w:rsidRDefault="00711C0E">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D86F2C" w:rsidRDefault="00711C0E">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D86F2C" w:rsidRDefault="00711C0E">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D86F2C" w:rsidRDefault="00711C0E">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D86F2C" w:rsidRDefault="00711C0E">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D86F2C" w:rsidRDefault="00711C0E">
      <w:pPr>
        <w:spacing w:line="380" w:lineRule="exact"/>
        <w:ind w:firstLineChars="200" w:firstLine="480"/>
        <w:rPr>
          <w:rFonts w:hAnsi="宋体" w:cs="宋体"/>
          <w:sz w:val="24"/>
        </w:rPr>
      </w:pPr>
      <w:r>
        <w:rPr>
          <w:rFonts w:hAnsi="宋体" w:cs="宋体" w:hint="eastAsia"/>
          <w:sz w:val="24"/>
        </w:rPr>
        <w:t>（四）投标人在招投标活动中弄虚作假、围标串标，骗取中标并经招投标行政监督部门</w:t>
      </w:r>
      <w:r>
        <w:rPr>
          <w:rFonts w:hAnsi="宋体" w:cs="宋体" w:hint="eastAsia"/>
          <w:sz w:val="24"/>
        </w:rPr>
        <w:lastRenderedPageBreak/>
        <w:t xml:space="preserve">调查核实的； </w:t>
      </w:r>
    </w:p>
    <w:p w:rsidR="00D86F2C" w:rsidRDefault="00711C0E">
      <w:pPr>
        <w:spacing w:line="380" w:lineRule="exact"/>
        <w:ind w:firstLineChars="200" w:firstLine="480"/>
        <w:rPr>
          <w:rFonts w:hAnsi="宋体" w:cs="宋体"/>
          <w:sz w:val="24"/>
        </w:rPr>
      </w:pPr>
      <w:r>
        <w:rPr>
          <w:rFonts w:hAnsi="宋体" w:cs="宋体" w:hint="eastAsia"/>
          <w:sz w:val="24"/>
        </w:rPr>
        <w:t>（五）拒绝履行合同义务的；</w:t>
      </w:r>
    </w:p>
    <w:p w:rsidR="00D86F2C" w:rsidRDefault="00711C0E">
      <w:pPr>
        <w:spacing w:line="380" w:lineRule="exact"/>
        <w:ind w:firstLineChars="200" w:firstLine="480"/>
        <w:rPr>
          <w:rFonts w:hAnsi="宋体" w:cs="宋体"/>
          <w:sz w:val="24"/>
        </w:rPr>
      </w:pPr>
      <w:r>
        <w:rPr>
          <w:rFonts w:hAnsi="宋体" w:cs="宋体" w:hint="eastAsia"/>
          <w:sz w:val="24"/>
        </w:rPr>
        <w:t>（六）相关法律、法规规定不予退还的其它情形。</w:t>
      </w:r>
    </w:p>
    <w:p w:rsidR="00D86F2C" w:rsidRDefault="00711C0E">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86F2C" w:rsidRDefault="00711C0E">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D86F2C" w:rsidRDefault="00711C0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D86F2C" w:rsidRDefault="00711C0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D86F2C" w:rsidRDefault="00711C0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D86F2C" w:rsidRDefault="00711C0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“正在施工和新承接的项目情况表”应附合同协议书的原件扫描件。每张表格只填写一个项目，并标明序号。</w:t>
      </w:r>
    </w:p>
    <w:p w:rsidR="00D86F2C" w:rsidRDefault="00711C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D86F2C" w:rsidRDefault="00711C0E">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52042329"/>
      <w:bookmarkStart w:id="40" w:name="_Toc144974521"/>
      <w:bookmarkStart w:id="41" w:name="_Toc179632571"/>
      <w:r>
        <w:rPr>
          <w:rFonts w:hAnsi="宋体" w:cs="宋体" w:hint="eastAsia"/>
          <w:b/>
          <w:sz w:val="24"/>
        </w:rPr>
        <w:t>备选投标方案</w:t>
      </w:r>
    </w:p>
    <w:bookmarkEnd w:id="38"/>
    <w:bookmarkEnd w:id="39"/>
    <w:bookmarkEnd w:id="40"/>
    <w:bookmarkEnd w:id="41"/>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86F2C" w:rsidRDefault="00711C0E">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D86F2C" w:rsidRDefault="00711C0E">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D86F2C" w:rsidRDefault="00711C0E">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D86F2C" w:rsidRDefault="00711C0E">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3.7.5 使用电子介质存储的备份文件1份。</w:t>
      </w:r>
    </w:p>
    <w:p w:rsidR="00D86F2C" w:rsidRDefault="00711C0E">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D86F2C" w:rsidRDefault="00711C0E">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D86F2C" w:rsidRDefault="00711C0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 纸质投标文件的正本与副本应分别装订成册，并编制目录，具体装订要求见投标人须知前附表规定。</w:t>
      </w:r>
    </w:p>
    <w:p w:rsidR="00D86F2C" w:rsidRDefault="00711C0E">
      <w:pPr>
        <w:autoSpaceDE w:val="0"/>
        <w:autoSpaceDN w:val="0"/>
        <w:spacing w:line="440" w:lineRule="exact"/>
        <w:jc w:val="left"/>
        <w:rPr>
          <w:rFonts w:hAnsi="宋体" w:cs="宋体"/>
          <w:b/>
          <w:sz w:val="24"/>
        </w:rPr>
      </w:pPr>
      <w:r>
        <w:rPr>
          <w:rFonts w:hAnsi="宋体" w:cs="宋体" w:hint="eastAsia"/>
          <w:b/>
          <w:sz w:val="24"/>
        </w:rPr>
        <w:t xml:space="preserve">    3.7.10 商务标投标文件制作注意事项：</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3.7.10.1 投标人登录【全国公共资源交易平台（河南省·许昌市）】公共资源交易系统下载“许昌投标文件制作系统SEARUN V1.1” 和操作手册（工程项目），按招标文件要求制作商务标投标文件。</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3.7.10.2 商务标投标文件制作技术咨询：0374-2961598。</w:t>
      </w:r>
    </w:p>
    <w:p w:rsidR="00D86F2C" w:rsidRDefault="00711C0E">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D86F2C" w:rsidRDefault="00711C0E">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D86F2C" w:rsidRDefault="00711C0E">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w:t>
      </w:r>
      <w:r>
        <w:rPr>
          <w:rFonts w:hAnsi="宋体" w:cs="宋体" w:hint="eastAsia"/>
          <w:sz w:val="24"/>
          <w:szCs w:val="22"/>
        </w:rPr>
        <w:t>法定代表人或委托代理人签名,</w:t>
      </w:r>
      <w:r>
        <w:rPr>
          <w:rFonts w:hAnsi="宋体" w:cs="宋体" w:hint="eastAsia"/>
          <w:sz w:val="24"/>
        </w:rPr>
        <w:t>密封不符合要求的不予受理。</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D86F2C" w:rsidRDefault="00711C0E">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D86F2C" w:rsidRDefault="00711C0E">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lastRenderedPageBreak/>
        <w:t>4.2.1 投标人应在投标人须知前附表中规定的投标截止时间前成功上传电子投标文件和现场提交纸质投标文件、电子介质存储的投标文件。</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D86F2C" w:rsidRDefault="00711C0E">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D86F2C" w:rsidRDefault="00711C0E">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D86F2C" w:rsidRDefault="00711C0E">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D86F2C" w:rsidRDefault="00711C0E">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D86F2C" w:rsidRDefault="00711C0E">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D86F2C" w:rsidRDefault="00711C0E">
      <w:pPr>
        <w:spacing w:line="400" w:lineRule="exact"/>
        <w:ind w:firstLineChars="200" w:firstLine="480"/>
        <w:rPr>
          <w:rFonts w:hAnsi="宋体" w:cs="宋体"/>
          <w:sz w:val="24"/>
        </w:rPr>
      </w:pPr>
      <w:r>
        <w:rPr>
          <w:rFonts w:hAnsi="宋体" w:cs="宋体" w:hint="eastAsia"/>
          <w:sz w:val="24"/>
        </w:rPr>
        <w:t>5.2.1主持人按下列程序进行开标：</w:t>
      </w:r>
    </w:p>
    <w:p w:rsidR="00D86F2C" w:rsidRDefault="00711C0E">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D86F2C" w:rsidRDefault="00711C0E">
      <w:pPr>
        <w:spacing w:line="400" w:lineRule="exact"/>
        <w:ind w:firstLineChars="200" w:firstLine="480"/>
        <w:rPr>
          <w:rFonts w:hAnsi="宋体" w:cs="宋体"/>
          <w:sz w:val="24"/>
        </w:rPr>
      </w:pPr>
      <w:r>
        <w:rPr>
          <w:rFonts w:hAnsi="宋体" w:cs="宋体" w:hint="eastAsia"/>
          <w:sz w:val="24"/>
        </w:rPr>
        <w:t>（2）宣布开标纪律；</w:t>
      </w:r>
    </w:p>
    <w:p w:rsidR="00D86F2C" w:rsidRDefault="00711C0E">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D86F2C" w:rsidRDefault="00711C0E">
      <w:pPr>
        <w:spacing w:line="400" w:lineRule="exact"/>
        <w:ind w:firstLineChars="200" w:firstLine="480"/>
        <w:rPr>
          <w:rFonts w:hAnsi="宋体" w:cs="宋体"/>
          <w:sz w:val="24"/>
        </w:rPr>
      </w:pPr>
      <w:r>
        <w:rPr>
          <w:rFonts w:hAnsi="宋体" w:cs="宋体" w:hint="eastAsia"/>
          <w:sz w:val="24"/>
        </w:rPr>
        <w:t>（4）电子投标文件解密</w:t>
      </w:r>
    </w:p>
    <w:p w:rsidR="00D86F2C" w:rsidRDefault="00711C0E">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D86F2C" w:rsidRDefault="00711C0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D86F2C" w:rsidRDefault="00711C0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D86F2C" w:rsidRDefault="00711C0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D86F2C" w:rsidRDefault="00711C0E">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D86F2C" w:rsidRDefault="00711C0E">
      <w:pPr>
        <w:spacing w:line="360" w:lineRule="auto"/>
        <w:ind w:firstLineChars="200" w:firstLine="480"/>
        <w:rPr>
          <w:rFonts w:hAnsi="宋体" w:cs="宋体"/>
          <w:sz w:val="24"/>
        </w:rPr>
      </w:pPr>
      <w:r>
        <w:rPr>
          <w:rFonts w:hAnsi="宋体" w:hint="eastAsia"/>
          <w:sz w:val="24"/>
          <w:szCs w:val="24"/>
        </w:rPr>
        <w:lastRenderedPageBreak/>
        <w:t>5.2.2.1本项目为全流程电子化交易项目，电子投标文件采用双重加密。在投标截止时间到达后，</w:t>
      </w:r>
      <w:r>
        <w:rPr>
          <w:rFonts w:hAnsi="宋体" w:cs="宋体" w:hint="eastAsia"/>
          <w:sz w:val="24"/>
        </w:rPr>
        <w:t>分标段进行解密。</w:t>
      </w:r>
    </w:p>
    <w:p w:rsidR="00D86F2C" w:rsidRDefault="00711C0E">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D86F2C" w:rsidRDefault="00711C0E">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D86F2C" w:rsidRDefault="00711C0E">
      <w:pPr>
        <w:spacing w:line="360" w:lineRule="auto"/>
        <w:ind w:firstLineChars="200" w:firstLine="480"/>
        <w:rPr>
          <w:rFonts w:hAnsi="宋体"/>
          <w:sz w:val="24"/>
          <w:szCs w:val="24"/>
        </w:rPr>
      </w:pPr>
      <w:r>
        <w:rPr>
          <w:rFonts w:hAnsi="宋体" w:hint="eastAsia"/>
          <w:sz w:val="24"/>
          <w:szCs w:val="24"/>
        </w:rPr>
        <w:t>5.2.2.2电子投标文件解密异常情况处理</w:t>
      </w:r>
    </w:p>
    <w:p w:rsidR="00D86F2C" w:rsidRDefault="00711C0E">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D86F2C" w:rsidRDefault="00711C0E">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D86F2C" w:rsidRDefault="00711C0E">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D86F2C" w:rsidRDefault="00711C0E">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D86F2C" w:rsidRDefault="00711C0E">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D86F2C" w:rsidRDefault="00711C0E">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D86F2C" w:rsidRDefault="00711C0E">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86F2C" w:rsidRDefault="00711C0E">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D86F2C" w:rsidRDefault="00711C0E">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D86F2C" w:rsidRDefault="00711C0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D86F2C" w:rsidRDefault="00711C0E">
      <w:pPr>
        <w:autoSpaceDE w:val="0"/>
        <w:autoSpaceDN w:val="0"/>
        <w:spacing w:line="440" w:lineRule="exact"/>
        <w:jc w:val="left"/>
        <w:outlineLvl w:val="0"/>
        <w:rPr>
          <w:rFonts w:hAnsi="宋体" w:cs="宋体"/>
          <w:b/>
          <w:sz w:val="24"/>
        </w:rPr>
      </w:pPr>
      <w:bookmarkStart w:id="54" w:name="_Toc283559976"/>
      <w:r>
        <w:rPr>
          <w:rFonts w:hAnsi="宋体" w:cs="宋体"/>
          <w:b/>
          <w:sz w:val="24"/>
        </w:rPr>
        <w:lastRenderedPageBreak/>
        <w:t>7.</w:t>
      </w:r>
      <w:r>
        <w:rPr>
          <w:rFonts w:hAnsi="宋体" w:cs="宋体" w:hint="eastAsia"/>
          <w:b/>
          <w:sz w:val="24"/>
        </w:rPr>
        <w:t>2中标通知</w:t>
      </w:r>
      <w:bookmarkEnd w:id="54"/>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44974537"/>
      <w:bookmarkStart w:id="57" w:name="_Toc152045569"/>
      <w:bookmarkStart w:id="58" w:name="_Toc179632587"/>
    </w:p>
    <w:bookmarkEnd w:id="55"/>
    <w:bookmarkEnd w:id="56"/>
    <w:bookmarkEnd w:id="57"/>
    <w:bookmarkEnd w:id="58"/>
    <w:p w:rsidR="00D86F2C" w:rsidRDefault="00711C0E">
      <w:pPr>
        <w:autoSpaceDE w:val="0"/>
        <w:autoSpaceDN w:val="0"/>
        <w:spacing w:line="440" w:lineRule="exact"/>
        <w:jc w:val="left"/>
        <w:outlineLvl w:val="0"/>
        <w:rPr>
          <w:rFonts w:hAnsi="宋体" w:cs="宋体"/>
          <w:b/>
          <w:sz w:val="24"/>
        </w:rPr>
      </w:pPr>
      <w:r>
        <w:rPr>
          <w:rFonts w:hAnsi="宋体" w:cs="宋体" w:hint="eastAsia"/>
          <w:b/>
          <w:sz w:val="24"/>
        </w:rPr>
        <w:t>7.3 签订合同</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D86F2C" w:rsidRDefault="00711C0E">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D86F2C" w:rsidRDefault="00711C0E">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t>7.4履约保证金</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1、以网银、银行转账支票、银行电汇方式提交。  </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履约保证金数额不得超过中标合同金额的10%。</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D86F2C" w:rsidRDefault="00711C0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D86F2C" w:rsidRDefault="00711C0E">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D86F2C" w:rsidRDefault="00711C0E">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D86F2C" w:rsidRDefault="00711C0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D86F2C" w:rsidRDefault="00711C0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D86F2C" w:rsidRDefault="00711C0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D86F2C" w:rsidRDefault="00711C0E">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D86F2C" w:rsidRDefault="00711C0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w:t>
      </w:r>
      <w:r>
        <w:rPr>
          <w:rFonts w:hAnsi="宋体" w:cs="宋体" w:hint="eastAsia"/>
          <w:sz w:val="24"/>
        </w:rPr>
        <w:lastRenderedPageBreak/>
        <w:t>部门批准后不再进行招标。</w:t>
      </w:r>
    </w:p>
    <w:p w:rsidR="00D86F2C" w:rsidRDefault="00711C0E">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D86F2C" w:rsidRDefault="00711C0E">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D86F2C" w:rsidRDefault="00711C0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D86F2C" w:rsidRDefault="00711C0E">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D86F2C" w:rsidRDefault="00711C0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86F2C" w:rsidRDefault="00711C0E">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D86F2C" w:rsidRDefault="00711C0E">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86F2C" w:rsidRDefault="00711C0E">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D86F2C" w:rsidRDefault="00711C0E">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86F2C" w:rsidRDefault="00711C0E">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D86F2C" w:rsidRDefault="00711C0E">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D86F2C" w:rsidRDefault="00711C0E">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D86F2C" w:rsidRDefault="00711C0E">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D86F2C" w:rsidP="0097199A">
      <w:pPr>
        <w:autoSpaceDE w:val="0"/>
        <w:autoSpaceDN w:val="0"/>
        <w:adjustRightInd w:val="0"/>
        <w:spacing w:line="440" w:lineRule="exact"/>
        <w:ind w:firstLineChars="200" w:firstLine="482"/>
        <w:jc w:val="left"/>
        <w:rPr>
          <w:rFonts w:hAnsi="宋体" w:cs="宋体"/>
          <w:b/>
          <w:bCs/>
          <w:sz w:val="24"/>
        </w:rPr>
      </w:pPr>
    </w:p>
    <w:p w:rsidR="00D86F2C" w:rsidRDefault="00711C0E" w:rsidP="0097199A">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D86F2C" w:rsidRDefault="00711C0E" w:rsidP="00826587">
      <w:pPr>
        <w:spacing w:beforeLines="100" w:afterLines="100" w:line="400" w:lineRule="exact"/>
        <w:jc w:val="center"/>
        <w:rPr>
          <w:rFonts w:hAnsi="宋体" w:cs="宋体"/>
          <w:sz w:val="28"/>
          <w:szCs w:val="28"/>
        </w:rPr>
      </w:pPr>
      <w:r>
        <w:rPr>
          <w:rFonts w:hAnsi="宋体" w:cs="宋体" w:hint="eastAsia"/>
          <w:sz w:val="28"/>
          <w:szCs w:val="28"/>
        </w:rPr>
        <w:t>问题澄清通知</w:t>
      </w:r>
    </w:p>
    <w:p w:rsidR="00D86F2C" w:rsidRDefault="00711C0E">
      <w:pPr>
        <w:spacing w:line="400" w:lineRule="exact"/>
        <w:ind w:firstLineChars="2550" w:firstLine="6120"/>
        <w:rPr>
          <w:rFonts w:hAnsi="宋体" w:cs="宋体"/>
          <w:sz w:val="24"/>
          <w:u w:val="single"/>
        </w:rPr>
      </w:pPr>
      <w:r>
        <w:rPr>
          <w:rFonts w:hAnsi="宋体" w:cs="宋体" w:hint="eastAsia"/>
          <w:sz w:val="24"/>
        </w:rPr>
        <w:t>编号：</w:t>
      </w:r>
    </w:p>
    <w:p w:rsidR="00D86F2C" w:rsidRDefault="00711C0E">
      <w:pPr>
        <w:spacing w:line="480" w:lineRule="exact"/>
        <w:ind w:firstLineChars="200" w:firstLine="480"/>
        <w:rPr>
          <w:rFonts w:hAnsi="宋体" w:cs="宋体"/>
          <w:sz w:val="24"/>
        </w:rPr>
      </w:pPr>
      <w:r>
        <w:rPr>
          <w:rFonts w:hAnsi="宋体" w:cs="宋体" w:hint="eastAsia"/>
          <w:sz w:val="24"/>
        </w:rPr>
        <w:t>（投标人名称）：</w:t>
      </w:r>
    </w:p>
    <w:p w:rsidR="00D86F2C" w:rsidRDefault="00711C0E">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D86F2C" w:rsidRDefault="00D86F2C">
      <w:pPr>
        <w:spacing w:line="480" w:lineRule="exact"/>
        <w:ind w:firstLineChars="200" w:firstLine="480"/>
        <w:rPr>
          <w:rFonts w:hAnsi="宋体" w:cs="宋体"/>
          <w:sz w:val="24"/>
        </w:rPr>
      </w:pPr>
    </w:p>
    <w:p w:rsidR="00D86F2C" w:rsidRDefault="00711C0E">
      <w:pPr>
        <w:spacing w:line="480" w:lineRule="exact"/>
        <w:ind w:firstLineChars="200" w:firstLine="480"/>
        <w:rPr>
          <w:rFonts w:hAnsi="宋体" w:cs="宋体"/>
          <w:sz w:val="24"/>
        </w:rPr>
      </w:pPr>
      <w:r>
        <w:rPr>
          <w:rFonts w:hAnsi="宋体" w:cs="宋体" w:hint="eastAsia"/>
          <w:sz w:val="24"/>
        </w:rPr>
        <w:t>1.</w:t>
      </w:r>
    </w:p>
    <w:p w:rsidR="00D86F2C" w:rsidRDefault="00711C0E">
      <w:pPr>
        <w:spacing w:line="480" w:lineRule="exact"/>
        <w:ind w:firstLineChars="200" w:firstLine="480"/>
        <w:rPr>
          <w:rFonts w:hAnsi="宋体" w:cs="宋体"/>
          <w:sz w:val="24"/>
        </w:rPr>
      </w:pPr>
      <w:r>
        <w:rPr>
          <w:rFonts w:hAnsi="宋体" w:cs="宋体" w:hint="eastAsia"/>
          <w:sz w:val="24"/>
        </w:rPr>
        <w:t>2.</w:t>
      </w:r>
    </w:p>
    <w:p w:rsidR="00D86F2C" w:rsidRDefault="00D86F2C">
      <w:pPr>
        <w:spacing w:line="480" w:lineRule="exact"/>
        <w:ind w:firstLineChars="200" w:firstLine="480"/>
        <w:rPr>
          <w:rFonts w:hAnsi="宋体" w:cs="宋体"/>
          <w:sz w:val="24"/>
        </w:rPr>
      </w:pPr>
    </w:p>
    <w:p w:rsidR="00D86F2C" w:rsidRDefault="00711C0E">
      <w:pPr>
        <w:spacing w:line="480" w:lineRule="exact"/>
        <w:ind w:firstLineChars="200" w:firstLine="480"/>
        <w:rPr>
          <w:rFonts w:hAnsi="宋体" w:cs="宋体"/>
          <w:sz w:val="24"/>
        </w:rPr>
      </w:pPr>
      <w:r>
        <w:rPr>
          <w:rFonts w:hAnsi="宋体" w:cs="宋体" w:hint="eastAsia"/>
          <w:sz w:val="24"/>
        </w:rPr>
        <w:t>……</w:t>
      </w:r>
    </w:p>
    <w:p w:rsidR="00D86F2C" w:rsidRDefault="00D86F2C">
      <w:pPr>
        <w:spacing w:line="480" w:lineRule="exact"/>
        <w:ind w:firstLineChars="200" w:firstLine="480"/>
        <w:rPr>
          <w:rFonts w:hAnsi="宋体" w:cs="宋体"/>
          <w:sz w:val="24"/>
        </w:rPr>
      </w:pPr>
    </w:p>
    <w:p w:rsidR="00D86F2C" w:rsidRDefault="00711C0E">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D86F2C" w:rsidRDefault="00D86F2C">
      <w:pPr>
        <w:spacing w:line="480" w:lineRule="exact"/>
        <w:rPr>
          <w:rFonts w:hAnsi="宋体" w:cs="宋体"/>
          <w:sz w:val="24"/>
        </w:rPr>
      </w:pPr>
    </w:p>
    <w:p w:rsidR="00D86F2C" w:rsidRDefault="00711C0E">
      <w:pPr>
        <w:spacing w:line="480" w:lineRule="exact"/>
        <w:rPr>
          <w:rFonts w:hAnsi="宋体" w:cs="宋体"/>
          <w:sz w:val="24"/>
        </w:rPr>
      </w:pPr>
      <w:r>
        <w:rPr>
          <w:rFonts w:hAnsi="宋体" w:cs="宋体" w:hint="eastAsia"/>
          <w:sz w:val="24"/>
        </w:rPr>
        <w:t>附件：质疑问卷</w:t>
      </w:r>
    </w:p>
    <w:p w:rsidR="00D86F2C" w:rsidRDefault="00D86F2C">
      <w:pPr>
        <w:spacing w:line="480" w:lineRule="exact"/>
        <w:ind w:firstLineChars="1700" w:firstLine="4080"/>
        <w:rPr>
          <w:rFonts w:hAnsi="宋体" w:cs="宋体"/>
          <w:sz w:val="24"/>
          <w:u w:val="single"/>
        </w:rPr>
      </w:pPr>
    </w:p>
    <w:p w:rsidR="00D86F2C" w:rsidRDefault="00D86F2C">
      <w:pPr>
        <w:spacing w:line="480" w:lineRule="exact"/>
        <w:ind w:firstLineChars="1700" w:firstLine="4080"/>
        <w:rPr>
          <w:rFonts w:hAnsi="宋体" w:cs="宋体"/>
          <w:sz w:val="24"/>
          <w:u w:val="single"/>
        </w:rPr>
      </w:pPr>
    </w:p>
    <w:p w:rsidR="00D86F2C" w:rsidRDefault="00D86F2C">
      <w:pPr>
        <w:spacing w:line="480" w:lineRule="exact"/>
        <w:ind w:firstLineChars="1700" w:firstLine="4080"/>
        <w:rPr>
          <w:rFonts w:hAnsi="宋体" w:cs="宋体"/>
          <w:sz w:val="24"/>
          <w:u w:val="single"/>
        </w:rPr>
      </w:pPr>
    </w:p>
    <w:p w:rsidR="00D86F2C" w:rsidRDefault="00D86F2C">
      <w:pPr>
        <w:spacing w:line="480" w:lineRule="exact"/>
        <w:rPr>
          <w:rFonts w:hAnsi="宋体" w:cs="宋体"/>
          <w:sz w:val="24"/>
          <w:u w:val="single"/>
        </w:rPr>
      </w:pPr>
    </w:p>
    <w:p w:rsidR="00D86F2C" w:rsidRDefault="00D86F2C">
      <w:pPr>
        <w:spacing w:line="480" w:lineRule="exact"/>
        <w:ind w:firstLineChars="1700" w:firstLine="4080"/>
        <w:rPr>
          <w:rFonts w:hAnsi="宋体" w:cs="宋体"/>
          <w:sz w:val="24"/>
          <w:u w:val="single"/>
        </w:rPr>
      </w:pPr>
    </w:p>
    <w:p w:rsidR="00D86F2C" w:rsidRDefault="00711C0E">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D86F2C" w:rsidRDefault="00711C0E">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D86F2C" w:rsidRDefault="00711C0E">
      <w:pPr>
        <w:spacing w:line="480" w:lineRule="exact"/>
        <w:ind w:firstLineChars="2200" w:firstLine="5280"/>
        <w:jc w:val="right"/>
        <w:rPr>
          <w:rFonts w:hAnsi="宋体" w:cs="宋体"/>
          <w:sz w:val="24"/>
        </w:rPr>
      </w:pPr>
      <w:r>
        <w:rPr>
          <w:rFonts w:hint="eastAsia"/>
          <w:color w:val="000000"/>
          <w:sz w:val="24"/>
        </w:rPr>
        <w:t>年月日</w:t>
      </w:r>
    </w:p>
    <w:p w:rsidR="00D86F2C" w:rsidRDefault="00D86F2C" w:rsidP="0097199A">
      <w:pPr>
        <w:spacing w:line="400" w:lineRule="exact"/>
        <w:ind w:firstLineChars="200" w:firstLine="482"/>
        <w:rPr>
          <w:rFonts w:ascii="新宋体" w:eastAsia="新宋体" w:hAnsi="新宋体"/>
          <w:b/>
          <w:sz w:val="24"/>
        </w:rPr>
      </w:pPr>
    </w:p>
    <w:p w:rsidR="00D86F2C" w:rsidRDefault="00D86F2C" w:rsidP="0097199A">
      <w:pPr>
        <w:spacing w:line="400" w:lineRule="exact"/>
        <w:ind w:firstLineChars="200" w:firstLine="482"/>
        <w:rPr>
          <w:rFonts w:ascii="新宋体" w:eastAsia="新宋体" w:hAnsi="新宋体"/>
          <w:b/>
          <w:sz w:val="24"/>
        </w:rPr>
      </w:pPr>
    </w:p>
    <w:p w:rsidR="00D86F2C" w:rsidRDefault="00D86F2C" w:rsidP="0097199A">
      <w:pPr>
        <w:spacing w:line="400" w:lineRule="exact"/>
        <w:ind w:firstLineChars="200" w:firstLine="482"/>
        <w:rPr>
          <w:rFonts w:ascii="新宋体" w:eastAsia="新宋体" w:hAnsi="新宋体"/>
          <w:b/>
          <w:sz w:val="24"/>
        </w:rPr>
      </w:pPr>
    </w:p>
    <w:p w:rsidR="00D86F2C" w:rsidRDefault="00D86F2C" w:rsidP="0097199A">
      <w:pPr>
        <w:spacing w:line="400" w:lineRule="exact"/>
        <w:ind w:firstLineChars="200" w:firstLine="482"/>
        <w:rPr>
          <w:rFonts w:ascii="新宋体" w:eastAsia="新宋体" w:hAnsi="新宋体"/>
          <w:b/>
          <w:sz w:val="24"/>
        </w:rPr>
      </w:pPr>
    </w:p>
    <w:p w:rsidR="00D86F2C" w:rsidRDefault="00D86F2C">
      <w:pPr>
        <w:pStyle w:val="a0"/>
        <w:ind w:firstLineChars="0" w:firstLine="0"/>
      </w:pPr>
    </w:p>
    <w:p w:rsidR="00D86F2C" w:rsidRDefault="00D86F2C" w:rsidP="0097199A">
      <w:pPr>
        <w:spacing w:line="400" w:lineRule="exact"/>
        <w:ind w:firstLineChars="200" w:firstLine="482"/>
        <w:rPr>
          <w:rFonts w:hAnsi="宋体" w:cs="宋体"/>
          <w:b/>
          <w:bCs/>
          <w:sz w:val="24"/>
        </w:rPr>
      </w:pPr>
    </w:p>
    <w:p w:rsidR="00D86F2C" w:rsidRDefault="00711C0E" w:rsidP="0097199A">
      <w:pPr>
        <w:spacing w:line="400" w:lineRule="exact"/>
        <w:ind w:firstLineChars="200" w:firstLine="482"/>
        <w:rPr>
          <w:rFonts w:hAnsi="宋体" w:cs="宋体"/>
          <w:b/>
          <w:bCs/>
          <w:sz w:val="24"/>
        </w:rPr>
      </w:pPr>
      <w:r>
        <w:rPr>
          <w:rFonts w:hAnsi="宋体" w:cs="宋体" w:hint="eastAsia"/>
          <w:b/>
          <w:bCs/>
          <w:sz w:val="24"/>
        </w:rPr>
        <w:t>附表二：问题的澄清</w:t>
      </w:r>
    </w:p>
    <w:p w:rsidR="00D86F2C" w:rsidRDefault="00711C0E" w:rsidP="0082658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D86F2C" w:rsidRDefault="00711C0E">
      <w:pPr>
        <w:spacing w:line="400" w:lineRule="exact"/>
        <w:ind w:firstLineChars="2550" w:firstLine="6120"/>
        <w:rPr>
          <w:rFonts w:hAnsi="宋体" w:cs="宋体"/>
          <w:sz w:val="24"/>
          <w:u w:val="single"/>
        </w:rPr>
      </w:pPr>
      <w:r>
        <w:rPr>
          <w:rFonts w:hAnsi="宋体" w:cs="宋体" w:hint="eastAsia"/>
          <w:sz w:val="24"/>
        </w:rPr>
        <w:t>编号：</w:t>
      </w:r>
    </w:p>
    <w:p w:rsidR="00D86F2C" w:rsidRDefault="00711C0E">
      <w:pPr>
        <w:spacing w:line="480" w:lineRule="exact"/>
        <w:rPr>
          <w:rFonts w:hAnsi="宋体" w:cs="宋体"/>
          <w:sz w:val="24"/>
        </w:rPr>
      </w:pPr>
      <w:r>
        <w:rPr>
          <w:rFonts w:hAnsi="宋体" w:cs="宋体" w:hint="eastAsia"/>
          <w:sz w:val="24"/>
        </w:rPr>
        <w:t>（项目名称）招标评标委员会：</w:t>
      </w:r>
    </w:p>
    <w:p w:rsidR="00D86F2C" w:rsidRDefault="00711C0E">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D86F2C" w:rsidRDefault="00711C0E">
      <w:pPr>
        <w:spacing w:line="480" w:lineRule="exact"/>
        <w:ind w:firstLineChars="200" w:firstLine="480"/>
        <w:rPr>
          <w:rFonts w:hAnsi="宋体" w:cs="宋体"/>
          <w:sz w:val="24"/>
        </w:rPr>
      </w:pPr>
      <w:r>
        <w:rPr>
          <w:rFonts w:hAnsi="宋体" w:cs="宋体" w:hint="eastAsia"/>
          <w:sz w:val="24"/>
        </w:rPr>
        <w:t>1.</w:t>
      </w:r>
    </w:p>
    <w:p w:rsidR="00D86F2C" w:rsidRDefault="00711C0E">
      <w:pPr>
        <w:spacing w:line="480" w:lineRule="exact"/>
        <w:ind w:firstLineChars="200" w:firstLine="480"/>
        <w:rPr>
          <w:rFonts w:hAnsi="宋体" w:cs="宋体"/>
          <w:sz w:val="24"/>
        </w:rPr>
      </w:pPr>
      <w:r>
        <w:rPr>
          <w:rFonts w:hAnsi="宋体" w:cs="宋体" w:hint="eastAsia"/>
          <w:sz w:val="24"/>
        </w:rPr>
        <w:t>2.</w:t>
      </w:r>
    </w:p>
    <w:p w:rsidR="00D86F2C" w:rsidRDefault="00D86F2C">
      <w:pPr>
        <w:spacing w:line="480" w:lineRule="exact"/>
        <w:ind w:firstLineChars="200" w:firstLine="480"/>
        <w:rPr>
          <w:rFonts w:hAnsi="宋体" w:cs="宋体"/>
          <w:sz w:val="24"/>
        </w:rPr>
      </w:pPr>
    </w:p>
    <w:p w:rsidR="00D86F2C" w:rsidRDefault="00711C0E">
      <w:pPr>
        <w:spacing w:line="480" w:lineRule="exact"/>
        <w:ind w:firstLineChars="200" w:firstLine="480"/>
        <w:rPr>
          <w:rFonts w:hAnsi="宋体" w:cs="宋体"/>
          <w:sz w:val="24"/>
        </w:rPr>
      </w:pPr>
      <w:r>
        <w:rPr>
          <w:rFonts w:hAnsi="宋体" w:cs="宋体" w:hint="eastAsia"/>
          <w:sz w:val="24"/>
        </w:rPr>
        <w:t>……</w:t>
      </w:r>
    </w:p>
    <w:p w:rsidR="00D86F2C" w:rsidRDefault="00D86F2C">
      <w:pPr>
        <w:spacing w:line="480" w:lineRule="exact"/>
        <w:ind w:firstLineChars="200" w:firstLine="480"/>
        <w:rPr>
          <w:rFonts w:hAnsi="宋体" w:cs="宋体"/>
          <w:sz w:val="24"/>
        </w:rPr>
      </w:pPr>
    </w:p>
    <w:p w:rsidR="00D86F2C" w:rsidRDefault="00D86F2C">
      <w:pPr>
        <w:spacing w:line="480" w:lineRule="exact"/>
        <w:ind w:firstLineChars="200" w:firstLine="480"/>
        <w:rPr>
          <w:rFonts w:hAnsi="宋体" w:cs="宋体"/>
          <w:sz w:val="24"/>
        </w:rPr>
      </w:pPr>
    </w:p>
    <w:p w:rsidR="00D86F2C" w:rsidRDefault="00D86F2C">
      <w:pPr>
        <w:spacing w:line="480" w:lineRule="exact"/>
        <w:ind w:firstLineChars="200" w:firstLine="480"/>
        <w:rPr>
          <w:rFonts w:hAnsi="宋体" w:cs="宋体"/>
          <w:sz w:val="24"/>
        </w:rPr>
      </w:pPr>
    </w:p>
    <w:p w:rsidR="00D86F2C" w:rsidRDefault="00D86F2C">
      <w:pPr>
        <w:spacing w:line="480" w:lineRule="exact"/>
        <w:ind w:firstLineChars="200" w:firstLine="480"/>
        <w:rPr>
          <w:rFonts w:hAnsi="宋体" w:cs="宋体"/>
          <w:sz w:val="24"/>
        </w:rPr>
      </w:pPr>
    </w:p>
    <w:p w:rsidR="00D86F2C" w:rsidRDefault="00D86F2C">
      <w:pPr>
        <w:spacing w:line="480" w:lineRule="exact"/>
        <w:ind w:firstLineChars="200" w:firstLine="480"/>
        <w:rPr>
          <w:rFonts w:hAnsi="宋体" w:cs="宋体"/>
          <w:sz w:val="24"/>
        </w:rPr>
      </w:pPr>
    </w:p>
    <w:p w:rsidR="00D86F2C" w:rsidRDefault="00D86F2C">
      <w:pPr>
        <w:spacing w:line="480" w:lineRule="exact"/>
        <w:ind w:firstLineChars="200" w:firstLine="480"/>
        <w:rPr>
          <w:rFonts w:hAnsi="宋体" w:cs="宋体"/>
          <w:sz w:val="24"/>
        </w:rPr>
      </w:pPr>
    </w:p>
    <w:p w:rsidR="00D86F2C" w:rsidRDefault="00711C0E">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D86F2C" w:rsidRDefault="00711C0E" w:rsidP="00826587">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D86F2C" w:rsidRDefault="00711C0E">
      <w:pPr>
        <w:spacing w:line="480" w:lineRule="exact"/>
        <w:ind w:firstLineChars="3000" w:firstLine="7200"/>
        <w:rPr>
          <w:rFonts w:hAnsi="宋体" w:cs="宋体"/>
          <w:sz w:val="24"/>
        </w:rPr>
      </w:pPr>
      <w:r>
        <w:rPr>
          <w:rFonts w:hAnsi="宋体" w:cs="宋体" w:hint="eastAsia"/>
          <w:sz w:val="24"/>
        </w:rPr>
        <w:t>年月日</w:t>
      </w:r>
    </w:p>
    <w:p w:rsidR="00D86F2C" w:rsidRDefault="00D86F2C">
      <w:pPr>
        <w:spacing w:line="480" w:lineRule="exact"/>
        <w:rPr>
          <w:sz w:val="24"/>
        </w:rPr>
      </w:pPr>
    </w:p>
    <w:p w:rsidR="00D86F2C" w:rsidRDefault="00D86F2C">
      <w:pPr>
        <w:spacing w:line="480" w:lineRule="exact"/>
        <w:rPr>
          <w:sz w:val="24"/>
        </w:rPr>
      </w:pPr>
    </w:p>
    <w:p w:rsidR="00D86F2C" w:rsidRDefault="00D86F2C">
      <w:pPr>
        <w:spacing w:line="480" w:lineRule="exact"/>
        <w:rPr>
          <w:sz w:val="24"/>
        </w:rPr>
      </w:pPr>
    </w:p>
    <w:p w:rsidR="00D86F2C" w:rsidRDefault="00D86F2C">
      <w:pPr>
        <w:spacing w:line="480" w:lineRule="exact"/>
        <w:rPr>
          <w:sz w:val="24"/>
        </w:rPr>
      </w:pPr>
    </w:p>
    <w:p w:rsidR="00D86F2C" w:rsidRDefault="00D86F2C">
      <w:pPr>
        <w:pStyle w:val="a0"/>
        <w:ind w:firstLine="340"/>
      </w:pPr>
    </w:p>
    <w:p w:rsidR="00D86F2C" w:rsidRDefault="00D86F2C">
      <w:pPr>
        <w:spacing w:line="420" w:lineRule="exact"/>
        <w:rPr>
          <w:rFonts w:hAnsi="宋体"/>
          <w:b/>
          <w:sz w:val="36"/>
          <w:szCs w:val="36"/>
        </w:rPr>
      </w:pPr>
    </w:p>
    <w:p w:rsidR="00D86F2C" w:rsidRDefault="00D86F2C" w:rsidP="0097199A">
      <w:pPr>
        <w:spacing w:line="420" w:lineRule="exact"/>
        <w:ind w:firstLineChars="600" w:firstLine="2168"/>
        <w:rPr>
          <w:rFonts w:hAnsi="宋体"/>
          <w:b/>
          <w:sz w:val="36"/>
          <w:szCs w:val="36"/>
        </w:rPr>
      </w:pPr>
    </w:p>
    <w:p w:rsidR="00D86F2C" w:rsidRDefault="00D86F2C" w:rsidP="0097199A">
      <w:pPr>
        <w:spacing w:line="420" w:lineRule="exact"/>
        <w:ind w:firstLineChars="600" w:firstLine="2168"/>
        <w:rPr>
          <w:rFonts w:hAnsi="宋体"/>
          <w:b/>
          <w:sz w:val="36"/>
          <w:szCs w:val="36"/>
        </w:rPr>
      </w:pPr>
    </w:p>
    <w:p w:rsidR="00D86F2C" w:rsidRDefault="00D86F2C" w:rsidP="0097199A">
      <w:pPr>
        <w:spacing w:line="420" w:lineRule="exact"/>
        <w:ind w:firstLineChars="600" w:firstLine="2168"/>
        <w:rPr>
          <w:rFonts w:hAnsi="宋体"/>
          <w:b/>
          <w:sz w:val="36"/>
          <w:szCs w:val="36"/>
        </w:rPr>
      </w:pPr>
    </w:p>
    <w:p w:rsidR="00D86F2C" w:rsidRDefault="00711C0E" w:rsidP="0097199A">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p>
    <w:p w:rsidR="00D86F2C" w:rsidRDefault="00711C0E">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D86F2C" w:rsidRDefault="00711C0E">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D86F2C" w:rsidRDefault="00711C0E">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D86F2C" w:rsidRDefault="00711C0E">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D86F2C" w:rsidRDefault="00711C0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D86F2C" w:rsidRDefault="00711C0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D86F2C" w:rsidRDefault="00711C0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D86F2C" w:rsidRDefault="00711C0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D86F2C" w:rsidRDefault="00711C0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D86F2C" w:rsidRDefault="00711C0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D86F2C" w:rsidRDefault="00711C0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D86F2C" w:rsidRDefault="00711C0E">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D86F2C" w:rsidRDefault="00711C0E" w:rsidP="0097199A">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D86F2C" w:rsidRDefault="00711C0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D86F2C" w:rsidRDefault="00711C0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86F2C" w:rsidRDefault="00711C0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D86F2C" w:rsidRDefault="00711C0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D86F2C" w:rsidRDefault="00711C0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D86F2C" w:rsidRDefault="00711C0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D86F2C" w:rsidRDefault="00711C0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D86F2C" w:rsidRDefault="00711C0E">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D86F2C" w:rsidRDefault="00711C0E">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D86F2C" w:rsidRDefault="00711C0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D86F2C">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D86F2C">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86F2C" w:rsidRDefault="00D86F2C">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D86F2C" w:rsidRDefault="00D86F2C">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D86F2C" w:rsidRDefault="00D86F2C">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D86F2C">
        <w:tc>
          <w:tcPr>
            <w:tcW w:w="468" w:type="dxa"/>
            <w:vMerge w:val="restart"/>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r>
      <w:tr w:rsidR="00D86F2C">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c>
          <w:tcPr>
            <w:tcW w:w="468" w:type="dxa"/>
            <w:vMerge w:val="restart"/>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r>
      <w:tr w:rsidR="00D86F2C">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c>
          <w:tcPr>
            <w:tcW w:w="468" w:type="dxa"/>
            <w:vMerge w:val="restart"/>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r>
      <w:tr w:rsidR="00D86F2C">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c>
          <w:tcPr>
            <w:tcW w:w="468" w:type="dxa"/>
            <w:vMerge w:val="restart"/>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r>
      <w:tr w:rsidR="00D86F2C">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c>
          <w:tcPr>
            <w:tcW w:w="468" w:type="dxa"/>
            <w:vMerge/>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spacing w:line="440" w:lineRule="exact"/>
              <w:jc w:val="center"/>
              <w:rPr>
                <w:rFonts w:ascii="新宋体" w:eastAsia="新宋体" w:hAnsi="新宋体" w:cs="新宋体"/>
                <w:b/>
                <w:sz w:val="21"/>
                <w:szCs w:val="21"/>
              </w:rPr>
            </w:pPr>
          </w:p>
        </w:tc>
      </w:tr>
      <w:tr w:rsidR="00D86F2C">
        <w:tc>
          <w:tcPr>
            <w:tcW w:w="468"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r>
      <w:tr w:rsidR="00D86F2C">
        <w:tc>
          <w:tcPr>
            <w:tcW w:w="468"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r>
      <w:tr w:rsidR="00D86F2C">
        <w:tc>
          <w:tcPr>
            <w:tcW w:w="468"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86F2C" w:rsidRDefault="00711C0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6F2C" w:rsidRDefault="00D86F2C">
            <w:pPr>
              <w:jc w:val="center"/>
              <w:rPr>
                <w:rFonts w:ascii="新宋体" w:eastAsia="新宋体" w:hAnsi="新宋体" w:cs="新宋体"/>
                <w:b/>
                <w:sz w:val="21"/>
                <w:szCs w:val="21"/>
              </w:rPr>
            </w:pPr>
          </w:p>
        </w:tc>
      </w:tr>
    </w:tbl>
    <w:p w:rsidR="00D86F2C" w:rsidRDefault="00711C0E" w:rsidP="009719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D86F2C" w:rsidRDefault="00711C0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D86F2C" w:rsidRDefault="00711C0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D86F2C" w:rsidRDefault="00711C0E">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D86F2C" w:rsidRDefault="00711C0E" w:rsidP="0097199A">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D86F2C" w:rsidRDefault="00711C0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D86F2C" w:rsidRDefault="00711C0E">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D86F2C" w:rsidRDefault="00711C0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D86F2C" w:rsidRDefault="00711C0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D86F2C" w:rsidRDefault="00711C0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D86F2C" w:rsidRDefault="00711C0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D86F2C" w:rsidRDefault="00711C0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D86F2C" w:rsidRDefault="00711C0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D86F2C" w:rsidRDefault="00711C0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D86F2C" w:rsidRDefault="00711C0E" w:rsidP="0097199A">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D86F2C" w:rsidRDefault="00711C0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D86F2C" w:rsidRDefault="00711C0E">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D86F2C" w:rsidRDefault="00711C0E">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w:t>
      </w:r>
      <w:r>
        <w:rPr>
          <w:rFonts w:ascii="新宋体" w:eastAsia="新宋体" w:hAnsi="新宋体" w:hint="eastAsia"/>
          <w:sz w:val="24"/>
        </w:rPr>
        <w:lastRenderedPageBreak/>
        <w:t>在开标现场随机抽取。</w:t>
      </w:r>
    </w:p>
    <w:bookmarkEnd w:id="70"/>
    <w:p w:rsidR="00D86F2C" w:rsidRDefault="00711C0E">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D86F2C">
        <w:trPr>
          <w:trHeight w:val="443"/>
        </w:trPr>
        <w:tc>
          <w:tcPr>
            <w:tcW w:w="6386" w:type="dxa"/>
          </w:tcPr>
          <w:p w:rsidR="00D86F2C" w:rsidRDefault="00711C0E">
            <w:pPr>
              <w:spacing w:line="440" w:lineRule="exact"/>
              <w:ind w:firstLineChars="200" w:firstLine="480"/>
              <w:rPr>
                <w:rFonts w:ascii="新宋体" w:eastAsia="新宋体" w:hAnsi="新宋体"/>
                <w:sz w:val="24"/>
              </w:rPr>
            </w:pPr>
            <w:bookmarkStart w:id="71" w:name="_Toc273546398"/>
            <w:bookmarkStart w:id="72" w:name="_Toc270931534"/>
            <w:bookmarkStart w:id="73" w:name="_Toc295572535"/>
            <w:bookmarkStart w:id="74" w:name="_Toc272833453"/>
            <w:r>
              <w:rPr>
                <w:rFonts w:ascii="新宋体" w:eastAsia="新宋体" w:hAnsi="新宋体"/>
                <w:sz w:val="24"/>
              </w:rPr>
              <w:t> 评审内容</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D86F2C">
        <w:trPr>
          <w:trHeight w:val="443"/>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D86F2C">
        <w:trPr>
          <w:trHeight w:val="443"/>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D86F2C">
        <w:trPr>
          <w:trHeight w:val="443"/>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D86F2C">
        <w:trPr>
          <w:trHeight w:val="443"/>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D86F2C">
        <w:trPr>
          <w:trHeight w:val="443"/>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D86F2C">
        <w:trPr>
          <w:trHeight w:val="443"/>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D86F2C">
        <w:trPr>
          <w:trHeight w:val="443"/>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D86F2C">
        <w:trPr>
          <w:trHeight w:val="411"/>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D86F2C">
        <w:trPr>
          <w:trHeight w:val="443"/>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D86F2C">
        <w:trPr>
          <w:trHeight w:val="938"/>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D86F2C">
        <w:trPr>
          <w:trHeight w:val="1308"/>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D86F2C">
        <w:trPr>
          <w:trHeight w:val="885"/>
        </w:trPr>
        <w:tc>
          <w:tcPr>
            <w:tcW w:w="6386"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D86F2C" w:rsidRDefault="00711C0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D86F2C" w:rsidRDefault="00711C0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D86F2C" w:rsidRDefault="00711C0E">
      <w:pPr>
        <w:snapToGrid w:val="0"/>
        <w:spacing w:line="360" w:lineRule="auto"/>
        <w:jc w:val="left"/>
        <w:rPr>
          <w:rFonts w:hAnsi="宋体" w:cs="宋体"/>
          <w:b/>
          <w:bCs/>
          <w:sz w:val="24"/>
          <w:szCs w:val="24"/>
        </w:rPr>
      </w:pPr>
      <w:r>
        <w:rPr>
          <w:rFonts w:hAnsi="宋体" w:cs="宋体" w:hint="eastAsia"/>
          <w:b/>
          <w:bCs/>
          <w:sz w:val="24"/>
          <w:szCs w:val="24"/>
        </w:rPr>
        <w:t>（三）商务标（60分）</w:t>
      </w:r>
    </w:p>
    <w:p w:rsidR="00D86F2C" w:rsidRDefault="00711C0E">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D86F2C" w:rsidRDefault="00711C0E">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D86F2C" w:rsidRDefault="00711C0E">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D86F2C" w:rsidRDefault="00711C0E">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w:t>
      </w:r>
      <w:r>
        <w:rPr>
          <w:rFonts w:hAnsi="宋体" w:cs="宋体" w:hint="eastAsia"/>
          <w:sz w:val="24"/>
          <w:szCs w:val="24"/>
        </w:rPr>
        <w:lastRenderedPageBreak/>
        <w:t>超出该范围的不得分。</w:t>
      </w:r>
    </w:p>
    <w:p w:rsidR="00D86F2C" w:rsidRDefault="00711C0E">
      <w:pPr>
        <w:snapToGrid w:val="0"/>
        <w:spacing w:line="360" w:lineRule="auto"/>
        <w:rPr>
          <w:rFonts w:hAnsi="宋体" w:cs="宋体"/>
          <w:sz w:val="24"/>
          <w:szCs w:val="24"/>
        </w:rPr>
      </w:pPr>
      <w:r>
        <w:rPr>
          <w:rFonts w:hAnsi="宋体" w:cs="宋体" w:hint="eastAsia"/>
          <w:b/>
          <w:bCs/>
          <w:sz w:val="24"/>
          <w:szCs w:val="24"/>
        </w:rPr>
        <w:t xml:space="preserve">    3、措施项目（5分）</w:t>
      </w:r>
    </w:p>
    <w:p w:rsidR="00D86F2C" w:rsidRDefault="00711C0E">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D86F2C" w:rsidRDefault="00711C0E">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D86F2C" w:rsidRDefault="00711C0E">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D86F2C" w:rsidRDefault="00711C0E">
      <w:pPr>
        <w:numPr>
          <w:ilvl w:val="0"/>
          <w:numId w:val="6"/>
        </w:numPr>
        <w:spacing w:line="360" w:lineRule="auto"/>
        <w:rPr>
          <w:b/>
          <w:bCs/>
          <w:sz w:val="24"/>
          <w:szCs w:val="24"/>
        </w:rPr>
      </w:pPr>
      <w:r>
        <w:rPr>
          <w:rFonts w:cs="宋体" w:hint="eastAsia"/>
          <w:b/>
          <w:bCs/>
          <w:sz w:val="24"/>
          <w:szCs w:val="24"/>
        </w:rPr>
        <w:t>综合（信用）标的评标分值（20分）</w:t>
      </w:r>
    </w:p>
    <w:p w:rsidR="00D86F2C" w:rsidRDefault="00711C0E" w:rsidP="0097199A">
      <w:pPr>
        <w:spacing w:line="360" w:lineRule="auto"/>
        <w:ind w:firstLineChars="200" w:firstLine="482"/>
        <w:rPr>
          <w:rFonts w:cs="宋体"/>
          <w:b/>
          <w:bCs/>
          <w:sz w:val="24"/>
          <w:szCs w:val="24"/>
        </w:rPr>
      </w:pPr>
      <w:r>
        <w:rPr>
          <w:rFonts w:hint="eastAsia"/>
          <w:b/>
          <w:bCs/>
          <w:sz w:val="24"/>
          <w:szCs w:val="24"/>
        </w:rPr>
        <w:t>1、项目班子配备0-4分</w:t>
      </w:r>
    </w:p>
    <w:p w:rsidR="00D86F2C" w:rsidRDefault="00711C0E">
      <w:pPr>
        <w:spacing w:line="360" w:lineRule="auto"/>
        <w:rPr>
          <w:sz w:val="24"/>
          <w:szCs w:val="24"/>
        </w:rPr>
      </w:pPr>
      <w:r>
        <w:rPr>
          <w:rFonts w:hint="eastAsia"/>
          <w:sz w:val="24"/>
          <w:szCs w:val="24"/>
        </w:rPr>
        <w:t>1.1拟派技术负责人为中级</w:t>
      </w:r>
      <w:r w:rsidR="003F7E1A">
        <w:rPr>
          <w:rFonts w:hint="eastAsia"/>
          <w:sz w:val="24"/>
          <w:szCs w:val="24"/>
        </w:rPr>
        <w:t>及以上</w:t>
      </w:r>
      <w:r>
        <w:rPr>
          <w:rFonts w:hint="eastAsia"/>
          <w:sz w:val="24"/>
          <w:szCs w:val="24"/>
        </w:rPr>
        <w:t>职称者得</w:t>
      </w:r>
      <w:r w:rsidR="003F7E1A">
        <w:rPr>
          <w:rFonts w:hint="eastAsia"/>
          <w:sz w:val="24"/>
          <w:szCs w:val="24"/>
        </w:rPr>
        <w:t>2</w:t>
      </w:r>
      <w:r>
        <w:rPr>
          <w:rFonts w:hint="eastAsia"/>
          <w:sz w:val="24"/>
          <w:szCs w:val="24"/>
        </w:rPr>
        <w:t>分，</w:t>
      </w:r>
      <w:r w:rsidR="003F7E1A">
        <w:rPr>
          <w:rFonts w:hint="eastAsia"/>
          <w:sz w:val="24"/>
          <w:szCs w:val="24"/>
        </w:rPr>
        <w:t>最</w:t>
      </w:r>
      <w:r>
        <w:rPr>
          <w:rFonts w:hint="eastAsia"/>
          <w:sz w:val="24"/>
          <w:szCs w:val="24"/>
        </w:rPr>
        <w:t>高得2分。（</w:t>
      </w:r>
      <w:r>
        <w:rPr>
          <w:rFonts w:ascii="新宋体" w:eastAsia="新宋体" w:hAnsi="新宋体" w:hint="eastAsia"/>
          <w:sz w:val="24"/>
        </w:rPr>
        <w:t>以相关部门颁发职称证为准，</w:t>
      </w:r>
      <w:r>
        <w:rPr>
          <w:rFonts w:hint="eastAsia"/>
          <w:sz w:val="24"/>
          <w:szCs w:val="24"/>
        </w:rPr>
        <w:t>附社保三个月网上查询截图及当地社保部门出具的个人明细表）</w:t>
      </w:r>
    </w:p>
    <w:p w:rsidR="00D86F2C" w:rsidRDefault="00711C0E">
      <w:pPr>
        <w:spacing w:line="360" w:lineRule="auto"/>
        <w:rPr>
          <w:sz w:val="24"/>
          <w:szCs w:val="24"/>
        </w:rPr>
      </w:pPr>
      <w:r>
        <w:rPr>
          <w:rFonts w:hint="eastAsia"/>
          <w:sz w:val="24"/>
          <w:szCs w:val="24"/>
        </w:rPr>
        <w:t xml:space="preserve">    1.2</w:t>
      </w:r>
      <w:r>
        <w:rPr>
          <w:rFonts w:ascii="新宋体" w:eastAsia="新宋体" w:hAnsi="新宋体" w:hint="eastAsia"/>
          <w:sz w:val="24"/>
        </w:rPr>
        <w:t>拟派项目班子中施工员、质量员、安全员、材料员、测量员、试验员、造价员（师）配备齐全得2分，缺任何1项，本项得0分。</w:t>
      </w:r>
      <w:r>
        <w:rPr>
          <w:rFonts w:hint="eastAsia"/>
          <w:sz w:val="24"/>
          <w:szCs w:val="24"/>
        </w:rPr>
        <w:t>（</w:t>
      </w:r>
      <w:r>
        <w:rPr>
          <w:rFonts w:ascii="新宋体" w:eastAsia="新宋体" w:hAnsi="新宋体" w:hint="eastAsia"/>
          <w:sz w:val="24"/>
        </w:rPr>
        <w:t>以上岗证证书为准，</w:t>
      </w:r>
      <w:r>
        <w:rPr>
          <w:rFonts w:hint="eastAsia"/>
          <w:sz w:val="24"/>
          <w:szCs w:val="24"/>
        </w:rPr>
        <w:t>附社保三个月网上查询截图及当地社保部门出具的个人明细表）</w:t>
      </w:r>
    </w:p>
    <w:p w:rsidR="00D86F2C" w:rsidRDefault="00711C0E" w:rsidP="0097199A">
      <w:pPr>
        <w:spacing w:line="360" w:lineRule="auto"/>
        <w:ind w:firstLineChars="200" w:firstLine="482"/>
        <w:rPr>
          <w:b/>
          <w:bCs/>
          <w:sz w:val="24"/>
          <w:szCs w:val="24"/>
        </w:rPr>
      </w:pPr>
      <w:r>
        <w:rPr>
          <w:rFonts w:hint="eastAsia"/>
          <w:b/>
          <w:bCs/>
          <w:sz w:val="24"/>
          <w:szCs w:val="24"/>
        </w:rPr>
        <w:t>2、企业综合信用</w:t>
      </w:r>
      <w:r w:rsidR="003F7E1A">
        <w:rPr>
          <w:rFonts w:hint="eastAsia"/>
          <w:b/>
          <w:bCs/>
          <w:sz w:val="24"/>
          <w:szCs w:val="24"/>
        </w:rPr>
        <w:t>0-7</w:t>
      </w:r>
      <w:r>
        <w:rPr>
          <w:rFonts w:hAnsi="宋体" w:hint="eastAsia"/>
          <w:b/>
          <w:bCs/>
          <w:sz w:val="24"/>
          <w:szCs w:val="24"/>
        </w:rPr>
        <w:t>分</w:t>
      </w:r>
    </w:p>
    <w:p w:rsidR="00D86F2C" w:rsidRDefault="00711C0E">
      <w:pPr>
        <w:spacing w:line="360" w:lineRule="auto"/>
        <w:ind w:firstLineChars="200" w:firstLine="480"/>
        <w:rPr>
          <w:rFonts w:ascii="新宋体" w:eastAsia="新宋体" w:hAnsi="新宋体"/>
          <w:sz w:val="24"/>
        </w:rPr>
      </w:pPr>
      <w:r>
        <w:rPr>
          <w:rFonts w:ascii="新宋体" w:eastAsia="新宋体" w:hAnsi="新宋体" w:hint="eastAsia"/>
          <w:sz w:val="24"/>
        </w:rPr>
        <w:t>2.1 近年来企业荣获</w:t>
      </w:r>
      <w:r w:rsidR="00053A8E">
        <w:rPr>
          <w:rFonts w:ascii="新宋体" w:eastAsia="新宋体" w:hAnsi="新宋体" w:hint="eastAsia"/>
          <w:sz w:val="24"/>
        </w:rPr>
        <w:t>市级以上（含市级）市政公用工程施工质量管理先进企业称号或</w:t>
      </w:r>
      <w:r w:rsidR="00F16DCA">
        <w:rPr>
          <w:rFonts w:ascii="新宋体" w:eastAsia="新宋体" w:hAnsi="新宋体" w:hint="eastAsia"/>
          <w:sz w:val="24"/>
        </w:rPr>
        <w:t>市</w:t>
      </w:r>
      <w:r w:rsidR="00053A8E">
        <w:rPr>
          <w:rFonts w:ascii="新宋体" w:eastAsia="新宋体" w:hAnsi="新宋体" w:hint="eastAsia"/>
          <w:sz w:val="24"/>
        </w:rPr>
        <w:t>级以上（含市级）市政公用工程施工安全管理先进企业称号或市级以上（含市级）市政公用工程优秀施工企业称号者</w:t>
      </w:r>
      <w:r w:rsidR="00826587">
        <w:rPr>
          <w:rFonts w:ascii="新宋体" w:eastAsia="新宋体" w:hAnsi="新宋体" w:hint="eastAsia"/>
          <w:sz w:val="24"/>
        </w:rPr>
        <w:t>每项</w:t>
      </w:r>
      <w:r w:rsidR="00053A8E">
        <w:rPr>
          <w:rFonts w:ascii="新宋体" w:eastAsia="新宋体" w:hAnsi="新宋体" w:hint="eastAsia"/>
          <w:sz w:val="24"/>
        </w:rPr>
        <w:t>得0.5分</w:t>
      </w:r>
      <w:r w:rsidR="00826587">
        <w:rPr>
          <w:rFonts w:ascii="新宋体" w:eastAsia="新宋体" w:hAnsi="新宋体" w:hint="eastAsia"/>
          <w:sz w:val="24"/>
        </w:rPr>
        <w:t>；</w:t>
      </w:r>
      <w:r w:rsidR="00053A8E">
        <w:rPr>
          <w:rFonts w:ascii="新宋体" w:eastAsia="新宋体" w:hAnsi="新宋体" w:hint="eastAsia"/>
          <w:sz w:val="24"/>
        </w:rPr>
        <w:t>荣获</w:t>
      </w:r>
      <w:r>
        <w:rPr>
          <w:rFonts w:ascii="新宋体" w:eastAsia="新宋体" w:hAnsi="新宋体" w:hint="eastAsia"/>
          <w:sz w:val="24"/>
        </w:rPr>
        <w:t>省级以上（含省级）市政公用工程施工质量管理先进企业称号</w:t>
      </w:r>
      <w:r w:rsidR="00053A8E">
        <w:rPr>
          <w:rFonts w:ascii="新宋体" w:eastAsia="新宋体" w:hAnsi="新宋体" w:hint="eastAsia"/>
          <w:sz w:val="24"/>
        </w:rPr>
        <w:t>或</w:t>
      </w:r>
      <w:r>
        <w:rPr>
          <w:rFonts w:ascii="新宋体" w:eastAsia="新宋体" w:hAnsi="新宋体" w:hint="eastAsia"/>
          <w:sz w:val="24"/>
        </w:rPr>
        <w:t>省级以上（含省级）市政公用工程施工安全管理先进企业称号</w:t>
      </w:r>
      <w:r w:rsidR="00053A8E">
        <w:rPr>
          <w:rFonts w:ascii="新宋体" w:eastAsia="新宋体" w:hAnsi="新宋体" w:hint="eastAsia"/>
          <w:sz w:val="24"/>
        </w:rPr>
        <w:t>或</w:t>
      </w:r>
      <w:r>
        <w:rPr>
          <w:rFonts w:ascii="新宋体" w:eastAsia="新宋体" w:hAnsi="新宋体" w:hint="eastAsia"/>
          <w:sz w:val="24"/>
        </w:rPr>
        <w:t>省级以上（含省级）市政公用工程优秀施工企业称号者</w:t>
      </w:r>
      <w:r w:rsidR="00053A8E">
        <w:rPr>
          <w:rFonts w:ascii="新宋体" w:eastAsia="新宋体" w:hAnsi="新宋体" w:hint="eastAsia"/>
          <w:sz w:val="24"/>
        </w:rPr>
        <w:t>每项</w:t>
      </w:r>
      <w:r>
        <w:rPr>
          <w:rFonts w:ascii="新宋体" w:eastAsia="新宋体" w:hAnsi="新宋体" w:hint="eastAsia"/>
          <w:sz w:val="24"/>
        </w:rPr>
        <w:t>得</w:t>
      </w:r>
      <w:r w:rsidR="00053A8E">
        <w:rPr>
          <w:rFonts w:ascii="新宋体" w:eastAsia="新宋体" w:hAnsi="新宋体" w:hint="eastAsia"/>
          <w:sz w:val="24"/>
        </w:rPr>
        <w:t>1</w:t>
      </w:r>
      <w:r>
        <w:rPr>
          <w:rFonts w:ascii="新宋体" w:eastAsia="新宋体" w:hAnsi="新宋体" w:hint="eastAsia"/>
          <w:sz w:val="24"/>
        </w:rPr>
        <w:t>分，</w:t>
      </w:r>
      <w:r w:rsidR="008B3EE4">
        <w:rPr>
          <w:rFonts w:ascii="新宋体" w:eastAsia="新宋体" w:hAnsi="新宋体" w:hint="eastAsia"/>
          <w:sz w:val="24"/>
        </w:rPr>
        <w:t>最高得</w:t>
      </w:r>
      <w:r w:rsidR="00053A8E">
        <w:rPr>
          <w:rFonts w:ascii="新宋体" w:eastAsia="新宋体" w:hAnsi="新宋体" w:hint="eastAsia"/>
          <w:sz w:val="24"/>
        </w:rPr>
        <w:t>3分</w:t>
      </w:r>
      <w:r>
        <w:rPr>
          <w:rFonts w:ascii="新宋体" w:eastAsia="新宋体" w:hAnsi="新宋体" w:hint="eastAsia"/>
          <w:sz w:val="24"/>
        </w:rPr>
        <w:t>。（以建设行政主管部门或相关行业协会颁发的证书原件和奖励文件原件为准）</w:t>
      </w:r>
    </w:p>
    <w:p w:rsidR="00D86F2C" w:rsidRDefault="00711C0E">
      <w:pPr>
        <w:spacing w:line="360" w:lineRule="auto"/>
        <w:ind w:firstLineChars="200" w:firstLine="480"/>
        <w:rPr>
          <w:sz w:val="24"/>
          <w:szCs w:val="24"/>
        </w:rPr>
      </w:pPr>
      <w:r>
        <w:rPr>
          <w:rFonts w:ascii="新宋体" w:eastAsia="新宋体" w:hAnsi="新宋体" w:hint="eastAsia"/>
          <w:sz w:val="24"/>
        </w:rPr>
        <w:t>2.2 近年来企业</w:t>
      </w:r>
      <w:r w:rsidR="00053A8E">
        <w:rPr>
          <w:rFonts w:ascii="新宋体" w:eastAsia="新宋体" w:hAnsi="新宋体" w:hint="eastAsia"/>
          <w:sz w:val="24"/>
        </w:rPr>
        <w:t>荣获市级以上（含市级）市政优良工程或市级以上（含市级）市政工程安全文明工地荣誉称号的每</w:t>
      </w:r>
      <w:r w:rsidR="008B3EE4">
        <w:rPr>
          <w:rFonts w:ascii="新宋体" w:eastAsia="新宋体" w:hAnsi="新宋体" w:hint="eastAsia"/>
          <w:sz w:val="24"/>
        </w:rPr>
        <w:t>个</w:t>
      </w:r>
      <w:r w:rsidR="00053A8E">
        <w:rPr>
          <w:rFonts w:ascii="新宋体" w:eastAsia="新宋体" w:hAnsi="新宋体" w:hint="eastAsia"/>
          <w:sz w:val="24"/>
        </w:rPr>
        <w:t>项</w:t>
      </w:r>
      <w:r w:rsidR="008B3EE4">
        <w:rPr>
          <w:rFonts w:ascii="新宋体" w:eastAsia="新宋体" w:hAnsi="新宋体" w:hint="eastAsia"/>
          <w:sz w:val="24"/>
        </w:rPr>
        <w:t>目</w:t>
      </w:r>
      <w:r w:rsidR="00053A8E">
        <w:rPr>
          <w:rFonts w:ascii="新宋体" w:eastAsia="新宋体" w:hAnsi="新宋体" w:hint="eastAsia"/>
          <w:sz w:val="24"/>
        </w:rPr>
        <w:t>得</w:t>
      </w:r>
      <w:r w:rsidR="00826587">
        <w:rPr>
          <w:rFonts w:ascii="新宋体" w:eastAsia="新宋体" w:hAnsi="新宋体" w:hint="eastAsia"/>
          <w:sz w:val="24"/>
        </w:rPr>
        <w:t>0.5</w:t>
      </w:r>
      <w:r w:rsidR="00053A8E">
        <w:rPr>
          <w:rFonts w:ascii="新宋体" w:eastAsia="新宋体" w:hAnsi="新宋体" w:hint="eastAsia"/>
          <w:sz w:val="24"/>
        </w:rPr>
        <w:t>分</w:t>
      </w:r>
      <w:r w:rsidR="00826587">
        <w:rPr>
          <w:rFonts w:ascii="新宋体" w:eastAsia="新宋体" w:hAnsi="新宋体" w:hint="eastAsia"/>
          <w:sz w:val="24"/>
        </w:rPr>
        <w:t>;</w:t>
      </w:r>
      <w:r w:rsidR="00053A8E">
        <w:rPr>
          <w:rFonts w:ascii="新宋体" w:eastAsia="新宋体" w:hAnsi="新宋体" w:hint="eastAsia"/>
          <w:sz w:val="24"/>
        </w:rPr>
        <w:t>企业</w:t>
      </w:r>
      <w:r>
        <w:rPr>
          <w:rFonts w:ascii="新宋体" w:eastAsia="新宋体" w:hAnsi="新宋体" w:hint="eastAsia"/>
          <w:sz w:val="24"/>
        </w:rPr>
        <w:t>荣获省级以上（含省级）市政优良工程或省级以上（含省级）市政工程安全文明工地荣誉称号的</w:t>
      </w:r>
      <w:r w:rsidR="00053A8E">
        <w:rPr>
          <w:rFonts w:ascii="新宋体" w:eastAsia="新宋体" w:hAnsi="新宋体" w:hint="eastAsia"/>
          <w:sz w:val="24"/>
        </w:rPr>
        <w:t>每</w:t>
      </w:r>
      <w:r w:rsidR="008B3EE4">
        <w:rPr>
          <w:rFonts w:ascii="新宋体" w:eastAsia="新宋体" w:hAnsi="新宋体" w:hint="eastAsia"/>
          <w:sz w:val="24"/>
        </w:rPr>
        <w:t>个</w:t>
      </w:r>
      <w:r w:rsidR="00053A8E">
        <w:rPr>
          <w:rFonts w:ascii="新宋体" w:eastAsia="新宋体" w:hAnsi="新宋体" w:hint="eastAsia"/>
          <w:sz w:val="24"/>
        </w:rPr>
        <w:t>项</w:t>
      </w:r>
      <w:r w:rsidR="008B3EE4">
        <w:rPr>
          <w:rFonts w:ascii="新宋体" w:eastAsia="新宋体" w:hAnsi="新宋体" w:hint="eastAsia"/>
          <w:sz w:val="24"/>
        </w:rPr>
        <w:t>目</w:t>
      </w:r>
      <w:r w:rsidR="00053A8E">
        <w:rPr>
          <w:rFonts w:ascii="新宋体" w:eastAsia="新宋体" w:hAnsi="新宋体" w:hint="eastAsia"/>
          <w:sz w:val="24"/>
        </w:rPr>
        <w:t>得1分</w:t>
      </w:r>
      <w:r>
        <w:rPr>
          <w:rFonts w:ascii="新宋体" w:eastAsia="新宋体" w:hAnsi="新宋体" w:hint="eastAsia"/>
          <w:sz w:val="24"/>
        </w:rPr>
        <w:t>，最高得</w:t>
      </w:r>
      <w:r w:rsidR="003F7E1A">
        <w:rPr>
          <w:rFonts w:ascii="新宋体" w:eastAsia="新宋体" w:hAnsi="新宋体" w:hint="eastAsia"/>
          <w:sz w:val="24"/>
        </w:rPr>
        <w:t>4</w:t>
      </w:r>
      <w:r>
        <w:rPr>
          <w:rFonts w:ascii="新宋体" w:eastAsia="新宋体" w:hAnsi="新宋体" w:hint="eastAsia"/>
          <w:sz w:val="24"/>
        </w:rPr>
        <w:t>分。（以</w:t>
      </w:r>
      <w:r>
        <w:rPr>
          <w:rFonts w:ascii="新宋体" w:eastAsia="新宋体" w:hAnsi="新宋体" w:hint="eastAsia"/>
          <w:sz w:val="24"/>
        </w:rPr>
        <w:lastRenderedPageBreak/>
        <w:t>建设行政主管部门或相关行业协会颁发的证书原件和奖励文件原件为准）</w:t>
      </w:r>
    </w:p>
    <w:p w:rsidR="00D86F2C" w:rsidRDefault="00711C0E" w:rsidP="0097199A">
      <w:pPr>
        <w:spacing w:line="360" w:lineRule="auto"/>
        <w:ind w:firstLineChars="200" w:firstLine="482"/>
        <w:rPr>
          <w:b/>
          <w:bCs/>
          <w:sz w:val="24"/>
          <w:szCs w:val="24"/>
        </w:rPr>
      </w:pPr>
      <w:r>
        <w:rPr>
          <w:rFonts w:hint="eastAsia"/>
          <w:b/>
          <w:bCs/>
          <w:sz w:val="24"/>
          <w:szCs w:val="24"/>
        </w:rPr>
        <w:t>3、项目经理业绩及信用0-</w:t>
      </w:r>
      <w:r w:rsidR="003F7E1A">
        <w:rPr>
          <w:rFonts w:hint="eastAsia"/>
          <w:b/>
          <w:bCs/>
          <w:sz w:val="24"/>
          <w:szCs w:val="24"/>
        </w:rPr>
        <w:t>5</w:t>
      </w:r>
      <w:r>
        <w:rPr>
          <w:rFonts w:hint="eastAsia"/>
          <w:b/>
          <w:bCs/>
          <w:sz w:val="24"/>
          <w:szCs w:val="24"/>
        </w:rPr>
        <w:t>分</w:t>
      </w:r>
    </w:p>
    <w:p w:rsidR="00D86F2C" w:rsidRDefault="00711C0E">
      <w:pPr>
        <w:pStyle w:val="a0"/>
        <w:ind w:firstLineChars="300" w:firstLine="720"/>
        <w:rPr>
          <w:rFonts w:ascii="新宋体" w:eastAsia="新宋体" w:hAnsi="新宋体"/>
          <w:sz w:val="24"/>
          <w:szCs w:val="22"/>
        </w:rPr>
      </w:pPr>
      <w:r>
        <w:rPr>
          <w:rFonts w:ascii="新宋体" w:eastAsia="新宋体" w:hAnsi="新宋体" w:hint="eastAsia"/>
          <w:sz w:val="24"/>
          <w:szCs w:val="22"/>
        </w:rPr>
        <w:t>近年来项目经理</w:t>
      </w:r>
      <w:r w:rsidR="003F7E1A">
        <w:rPr>
          <w:rFonts w:ascii="新宋体" w:eastAsia="新宋体" w:hAnsi="新宋体" w:hint="eastAsia"/>
          <w:sz w:val="24"/>
          <w:szCs w:val="22"/>
        </w:rPr>
        <w:t>有类似业绩，每份类似业绩得2.5分，最高得5分</w:t>
      </w:r>
      <w:r w:rsidR="00B914A8">
        <w:rPr>
          <w:rFonts w:ascii="新宋体" w:eastAsia="新宋体" w:hAnsi="新宋体" w:hint="eastAsia"/>
          <w:sz w:val="24"/>
          <w:szCs w:val="22"/>
        </w:rPr>
        <w:t>。（以施工合同或中标通知书为准）</w:t>
      </w:r>
    </w:p>
    <w:p w:rsidR="00D86F2C" w:rsidRDefault="00711C0E" w:rsidP="0097199A">
      <w:pPr>
        <w:snapToGrid w:val="0"/>
        <w:spacing w:line="384" w:lineRule="auto"/>
        <w:ind w:firstLineChars="200" w:firstLine="482"/>
        <w:rPr>
          <w:rFonts w:cs="宋体"/>
          <w:b/>
          <w:bCs/>
          <w:color w:val="FF0000"/>
          <w:sz w:val="24"/>
          <w:szCs w:val="24"/>
        </w:rPr>
      </w:pPr>
      <w:r>
        <w:rPr>
          <w:rFonts w:hint="eastAsia"/>
          <w:b/>
          <w:bCs/>
          <w:sz w:val="24"/>
          <w:szCs w:val="24"/>
        </w:rPr>
        <w:t>4、</w:t>
      </w:r>
      <w:r>
        <w:rPr>
          <w:rFonts w:cs="宋体" w:hint="eastAsia"/>
          <w:b/>
          <w:bCs/>
          <w:sz w:val="24"/>
          <w:szCs w:val="24"/>
        </w:rPr>
        <w:t>服务承诺（含不拖欠农民工工资承诺、扬尘治理等内容）0-4分</w:t>
      </w:r>
    </w:p>
    <w:p w:rsidR="00D86F2C" w:rsidRDefault="00711C0E">
      <w:pPr>
        <w:spacing w:line="360" w:lineRule="auto"/>
        <w:ind w:firstLineChars="300" w:firstLine="720"/>
        <w:rPr>
          <w:rFonts w:ascii="新宋体" w:eastAsia="新宋体" w:hAnsi="新宋体"/>
          <w:sz w:val="24"/>
        </w:rPr>
      </w:pPr>
      <w:r>
        <w:rPr>
          <w:rFonts w:ascii="新宋体" w:eastAsia="新宋体" w:hAnsi="新宋体" w:hint="eastAsia"/>
          <w:sz w:val="24"/>
        </w:rPr>
        <w:t>投标人针对招标项目的特点和要求，结合自身条件和潜力做出优惠和服务承诺，得0-4分；</w:t>
      </w:r>
    </w:p>
    <w:p w:rsidR="00D86F2C" w:rsidRDefault="00711C0E">
      <w:pPr>
        <w:spacing w:line="360" w:lineRule="auto"/>
        <w:ind w:firstLineChars="200" w:firstLine="480"/>
        <w:rPr>
          <w:rFonts w:ascii="新宋体" w:eastAsia="新宋体" w:hAnsi="新宋体"/>
          <w:sz w:val="24"/>
        </w:rPr>
      </w:pPr>
      <w:r>
        <w:rPr>
          <w:rFonts w:ascii="新宋体" w:eastAsia="新宋体" w:hAnsi="新宋体" w:hint="eastAsia"/>
          <w:sz w:val="24"/>
        </w:rPr>
        <w:t>服务承诺由评委根据投标文件表述的具体内容酌情打分，缺项者该项不得分。</w:t>
      </w:r>
    </w:p>
    <w:p w:rsidR="00D86F2C" w:rsidRDefault="00711C0E">
      <w:pPr>
        <w:spacing w:line="360" w:lineRule="auto"/>
        <w:ind w:firstLineChars="200" w:firstLine="480"/>
        <w:rPr>
          <w:rFonts w:ascii="新宋体" w:eastAsia="新宋体" w:hAnsi="新宋体"/>
          <w:sz w:val="24"/>
        </w:rPr>
      </w:pPr>
      <w:r>
        <w:rPr>
          <w:rFonts w:ascii="新宋体" w:eastAsia="新宋体" w:hAnsi="新宋体" w:hint="eastAsia"/>
          <w:sz w:val="24"/>
        </w:rPr>
        <w:t>注：1）近年年份要求：2016年1月1日以来；以证书发证时间为准。</w:t>
      </w:r>
    </w:p>
    <w:p w:rsidR="00D86F2C" w:rsidRDefault="00711C0E">
      <w:pPr>
        <w:spacing w:line="360" w:lineRule="auto"/>
        <w:ind w:firstLineChars="400" w:firstLine="960"/>
        <w:rPr>
          <w:rFonts w:ascii="新宋体" w:eastAsia="新宋体" w:hAnsi="新宋体"/>
          <w:sz w:val="24"/>
        </w:rPr>
      </w:pPr>
      <w:r>
        <w:rPr>
          <w:rFonts w:ascii="新宋体" w:eastAsia="新宋体" w:hAnsi="新宋体" w:hint="eastAsia"/>
          <w:sz w:val="24"/>
        </w:rPr>
        <w:t>2）类似工程：指合同金额不低于本项目的</w:t>
      </w:r>
      <w:r>
        <w:rPr>
          <w:rFonts w:hAnsi="宋体" w:cs="仿宋_GB2312" w:hint="eastAsia"/>
          <w:sz w:val="24"/>
          <w:szCs w:val="22"/>
        </w:rPr>
        <w:t>市政</w:t>
      </w:r>
      <w:r>
        <w:rPr>
          <w:rFonts w:ascii="新宋体" w:eastAsia="新宋体" w:hAnsi="新宋体" w:hint="eastAsia"/>
          <w:sz w:val="24"/>
        </w:rPr>
        <w:t>工程。</w:t>
      </w:r>
      <w:bookmarkStart w:id="75" w:name="_GoBack"/>
      <w:bookmarkEnd w:id="75"/>
    </w:p>
    <w:p w:rsidR="00D86F2C" w:rsidRDefault="00711C0E">
      <w:pPr>
        <w:adjustRightInd w:val="0"/>
        <w:snapToGrid w:val="0"/>
        <w:spacing w:line="400" w:lineRule="exact"/>
        <w:ind w:firstLineChars="300" w:firstLine="720"/>
        <w:rPr>
          <w:rFonts w:ascii="新宋体" w:eastAsia="新宋体" w:hAnsi="新宋体"/>
          <w:b/>
          <w:bCs/>
          <w:sz w:val="24"/>
          <w:szCs w:val="22"/>
        </w:rPr>
      </w:pPr>
      <w:r>
        <w:rPr>
          <w:rFonts w:ascii="新宋体" w:eastAsia="新宋体" w:hAnsi="新宋体" w:hint="eastAsia"/>
          <w:sz w:val="24"/>
        </w:rPr>
        <w:t xml:space="preserve">  3）</w:t>
      </w:r>
      <w:r>
        <w:rPr>
          <w:rFonts w:ascii="新宋体" w:eastAsia="新宋体" w:hAnsi="新宋体" w:hint="eastAsia"/>
          <w:b/>
          <w:bCs/>
          <w:sz w:val="24"/>
          <w:szCs w:val="22"/>
        </w:rPr>
        <w:t>凡评标办法里涉及到的证书、证件及业绩材料等，不再提供原件，均以投标文件中所附原件扫描件进行评审，否则该项得分应作0分处理。</w:t>
      </w:r>
    </w:p>
    <w:p w:rsidR="00D86F2C" w:rsidRDefault="00711C0E" w:rsidP="0097199A">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（五）投标人综合得分按下列公式计算：</w:t>
      </w:r>
    </w:p>
    <w:p w:rsidR="00D86F2C" w:rsidRDefault="00711C0E">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D86F2C" w:rsidRDefault="00711C0E" w:rsidP="0097199A">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（六）投标人的最终得分及中标候选人排序</w:t>
      </w:r>
    </w:p>
    <w:p w:rsidR="00D86F2C" w:rsidRDefault="00711C0E">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D86F2C" w:rsidRDefault="00711C0E">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D86F2C" w:rsidRDefault="00711C0E">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D86F2C" w:rsidRDefault="00711C0E" w:rsidP="0097199A">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86F2C" w:rsidRDefault="00711C0E" w:rsidP="0097199A">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D86F2C" w:rsidRDefault="00711C0E">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D86F2C" w:rsidRDefault="00711C0E" w:rsidP="0097199A">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w:t>
      </w:r>
      <w:r>
        <w:rPr>
          <w:rFonts w:ascii="新宋体" w:eastAsia="新宋体" w:hint="eastAsia"/>
          <w:sz w:val="24"/>
        </w:rPr>
        <w:lastRenderedPageBreak/>
        <w:t>由全体评标委员会成员签字，并于评标结束时抄送有关行政监督部门。</w:t>
      </w:r>
    </w:p>
    <w:p w:rsidR="00D86F2C" w:rsidRDefault="00711C0E" w:rsidP="0097199A">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D86F2C" w:rsidRDefault="00711C0E" w:rsidP="0097199A">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D86F2C" w:rsidRDefault="00711C0E" w:rsidP="0097199A">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D86F2C" w:rsidRDefault="00711C0E" w:rsidP="0097199A">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D86F2C" w:rsidRDefault="00711C0E" w:rsidP="0097199A">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D86F2C" w:rsidRDefault="00711C0E" w:rsidP="0097199A">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D86F2C" w:rsidRDefault="00711C0E">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D86F2C" w:rsidRDefault="00711C0E" w:rsidP="0097199A">
      <w:pPr>
        <w:snapToGrid w:val="0"/>
        <w:spacing w:line="360" w:lineRule="auto"/>
        <w:ind w:firstLineChars="200" w:firstLine="482"/>
        <w:rPr>
          <w:b/>
          <w:sz w:val="24"/>
        </w:rPr>
      </w:pPr>
      <w:r>
        <w:rPr>
          <w:rFonts w:hint="eastAsia"/>
          <w:b/>
          <w:sz w:val="24"/>
        </w:rPr>
        <w:t>11.5评标委员会对评标结果有异议的</w:t>
      </w:r>
    </w:p>
    <w:p w:rsidR="00D86F2C" w:rsidRDefault="00711C0E">
      <w:pPr>
        <w:snapToGrid w:val="0"/>
        <w:spacing w:line="360"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86F2C" w:rsidRDefault="00D86F2C">
      <w:pPr>
        <w:snapToGrid w:val="0"/>
        <w:spacing w:line="400" w:lineRule="exact"/>
        <w:rPr>
          <w:rFonts w:ascii="方正小标宋简体" w:eastAsia="方正小标宋简体" w:hAnsi="黑体"/>
          <w:b/>
          <w:bCs/>
          <w:sz w:val="32"/>
          <w:szCs w:val="32"/>
        </w:rPr>
      </w:pPr>
    </w:p>
    <w:p w:rsidR="00D86F2C" w:rsidRDefault="00D86F2C">
      <w:pPr>
        <w:pStyle w:val="a0"/>
        <w:ind w:firstLineChars="0" w:firstLine="0"/>
        <w:rPr>
          <w:rFonts w:ascii="方正小标宋简体" w:eastAsia="方正小标宋简体" w:hAnsi="黑体"/>
          <w:b/>
          <w:bCs/>
          <w:sz w:val="32"/>
          <w:szCs w:val="32"/>
        </w:rPr>
      </w:pPr>
    </w:p>
    <w:p w:rsidR="00D86F2C" w:rsidRDefault="00D86F2C">
      <w:pPr>
        <w:snapToGrid w:val="0"/>
        <w:spacing w:line="400" w:lineRule="exact"/>
        <w:rPr>
          <w:rFonts w:ascii="方正小标宋简体" w:eastAsia="方正小标宋简体" w:hAnsi="黑体"/>
          <w:b/>
          <w:bCs/>
          <w:sz w:val="32"/>
          <w:szCs w:val="32"/>
        </w:rPr>
      </w:pPr>
    </w:p>
    <w:p w:rsidR="00D86F2C" w:rsidRDefault="00D86F2C">
      <w:pPr>
        <w:snapToGrid w:val="0"/>
        <w:spacing w:line="400" w:lineRule="exact"/>
        <w:rPr>
          <w:rFonts w:ascii="方正小标宋简体" w:eastAsia="方正小标宋简体" w:hAnsi="黑体"/>
          <w:b/>
          <w:bCs/>
          <w:sz w:val="32"/>
          <w:szCs w:val="32"/>
        </w:rPr>
      </w:pPr>
    </w:p>
    <w:p w:rsidR="00D86F2C" w:rsidRDefault="00711C0E">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86F2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86F2C" w:rsidRDefault="00711C0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86F2C" w:rsidRDefault="00711C0E">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454824">
              <w:rPr>
                <w:rFonts w:ascii="仿宋_GB2312" w:eastAsia="仿宋_GB2312" w:hAnsi="宋体" w:cs="宋体" w:hint="eastAsia"/>
                <w:sz w:val="24"/>
                <w:szCs w:val="22"/>
              </w:rPr>
              <w:t>94</w:t>
            </w:r>
            <w:r>
              <w:rPr>
                <w:rFonts w:ascii="仿宋_GB2312" w:eastAsia="仿宋_GB2312" w:hAnsi="宋体" w:cs="宋体" w:hint="eastAsia"/>
                <w:sz w:val="24"/>
                <w:szCs w:val="22"/>
              </w:rPr>
              <w:t>号</w:t>
            </w:r>
          </w:p>
        </w:tc>
      </w:tr>
      <w:tr w:rsidR="00D86F2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D86F2C" w:rsidRDefault="00020CCF">
            <w:pPr>
              <w:adjustRightInd w:val="0"/>
              <w:spacing w:line="500" w:lineRule="exact"/>
              <w:rPr>
                <w:rFonts w:ascii="仿宋_GB2312" w:eastAsia="仿宋_GB2312" w:hAnsi="宋体" w:cs="宋体"/>
                <w:sz w:val="24"/>
                <w:szCs w:val="22"/>
              </w:rPr>
            </w:pPr>
            <w:r w:rsidRPr="00020CCF">
              <w:rPr>
                <w:rFonts w:ascii="仿宋_GB2312" w:eastAsia="仿宋_GB2312" w:hAnsi="宋体" w:cs="宋体" w:hint="eastAsia"/>
                <w:sz w:val="24"/>
                <w:szCs w:val="22"/>
              </w:rPr>
              <w:t>许昌市建安区</w:t>
            </w:r>
            <w:r w:rsidR="00711C0E">
              <w:rPr>
                <w:rFonts w:ascii="仿宋_GB2312" w:eastAsia="仿宋_GB2312" w:hAnsi="宋体" w:cs="宋体" w:hint="eastAsia"/>
                <w:sz w:val="24"/>
                <w:szCs w:val="22"/>
              </w:rPr>
              <w:t>魏文路跨南水北调管线桥梁工程</w:t>
            </w:r>
          </w:p>
          <w:p w:rsidR="00D86F2C" w:rsidRDefault="00D86F2C">
            <w:pPr>
              <w:adjustRightInd w:val="0"/>
              <w:spacing w:line="500" w:lineRule="exact"/>
              <w:rPr>
                <w:rFonts w:ascii="仿宋_GB2312" w:eastAsia="仿宋_GB2312" w:hAnsi="宋体" w:cs="宋体"/>
                <w:sz w:val="24"/>
              </w:rPr>
            </w:pPr>
          </w:p>
        </w:tc>
      </w:tr>
      <w:tr w:rsidR="00D86F2C">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86F2C" w:rsidRDefault="00711C0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D86F2C" w:rsidRDefault="00711C0E">
            <w:pPr>
              <w:adjustRightInd w:val="0"/>
              <w:spacing w:line="500" w:lineRule="exact"/>
              <w:ind w:firstLineChars="400" w:firstLine="960"/>
              <w:rPr>
                <w:rFonts w:ascii="仿宋_GB2312" w:eastAsia="仿宋_GB2312" w:hAnsi="宋体" w:cs="宋体"/>
                <w:sz w:val="24"/>
                <w:szCs w:val="22"/>
              </w:rPr>
            </w:pPr>
            <w:r>
              <w:rPr>
                <w:rFonts w:ascii="仿宋_GB2312" w:eastAsia="仿宋_GB2312" w:hAnsi="宋体" w:cs="宋体" w:hint="eastAsia"/>
                <w:sz w:val="24"/>
                <w:szCs w:val="22"/>
              </w:rPr>
              <w:t>/</w:t>
            </w:r>
          </w:p>
        </w:tc>
      </w:tr>
      <w:tr w:rsidR="00D86F2C">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86F2C" w:rsidRDefault="00711C0E">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D86F2C" w:rsidRDefault="00711C0E">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86F2C" w:rsidRDefault="00711C0E">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金额：人民币：壹拾叁万元整（130000.00元）</w:t>
            </w:r>
          </w:p>
        </w:tc>
      </w:tr>
      <w:tr w:rsidR="00D86F2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86F2C" w:rsidRDefault="00D86F2C">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86F2C" w:rsidRDefault="00711C0E">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D86F2C">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D86F2C" w:rsidRDefault="00D86F2C">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4"/>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(2)投标保证金未按照招标文件划分的标段依次转账。</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D86F2C" w:rsidRDefault="00711C0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D86F2C">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86F2C" w:rsidRDefault="00711C0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D86F2C" w:rsidRDefault="00711C0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D86F2C" w:rsidRDefault="00711C0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86F2C" w:rsidRDefault="00711C0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D86F2C" w:rsidRDefault="00711C0E">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86F2C" w:rsidRDefault="00D86F2C">
      <w:pPr>
        <w:rPr>
          <w:rFonts w:ascii="仿宋_GB2312" w:eastAsia="仿宋_GB2312" w:hAnsi="新宋体"/>
          <w:b/>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D86F2C">
      <w:pPr>
        <w:jc w:val="center"/>
        <w:rPr>
          <w:rFonts w:ascii="方正小标宋简体" w:eastAsia="方正小标宋简体" w:hAnsi="宋体" w:cs="宋体"/>
          <w:sz w:val="36"/>
          <w:szCs w:val="36"/>
        </w:rPr>
      </w:pPr>
    </w:p>
    <w:p w:rsidR="00D86F2C" w:rsidRDefault="00711C0E">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86F2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86F2C" w:rsidRDefault="00D86F2C">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86F2C" w:rsidRDefault="00711C0E">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D86F2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86F2C" w:rsidRDefault="00D86F2C">
            <w:pPr>
              <w:spacing w:line="360" w:lineRule="exact"/>
              <w:jc w:val="center"/>
              <w:rPr>
                <w:rFonts w:ascii="仿宋_GB2312" w:eastAsia="仿宋_GB2312" w:hAnsi="华文中宋"/>
                <w:sz w:val="24"/>
              </w:rPr>
            </w:pPr>
          </w:p>
        </w:tc>
      </w:tr>
      <w:tr w:rsidR="00D86F2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86F2C" w:rsidRDefault="00D86F2C">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86F2C" w:rsidRDefault="00711C0E">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86F2C" w:rsidRDefault="00D86F2C">
            <w:pPr>
              <w:rPr>
                <w:rFonts w:ascii="仿宋_GB2312" w:eastAsia="仿宋_GB2312"/>
                <w:sz w:val="24"/>
              </w:rPr>
            </w:pPr>
          </w:p>
        </w:tc>
      </w:tr>
      <w:tr w:rsidR="00D86F2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86F2C" w:rsidRDefault="00711C0E">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86F2C" w:rsidRDefault="00711C0E">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D86F2C">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86F2C" w:rsidRDefault="00711C0E">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D86F2C">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86F2C" w:rsidRDefault="00D86F2C">
            <w:pPr>
              <w:wordWrap w:val="0"/>
              <w:jc w:val="right"/>
              <w:rPr>
                <w:rFonts w:ascii="仿宋_GB2312" w:eastAsia="仿宋_GB2312" w:hAnsi="新宋体" w:cs="新宋体"/>
                <w:sz w:val="24"/>
              </w:rPr>
            </w:pPr>
          </w:p>
          <w:p w:rsidR="00D86F2C" w:rsidRDefault="00D86F2C">
            <w:pPr>
              <w:ind w:right="480" w:firstLineChars="2450" w:firstLine="5880"/>
              <w:rPr>
                <w:rFonts w:ascii="仿宋_GB2312" w:eastAsia="仿宋_GB2312" w:hAnsi="新宋体" w:cs="新宋体"/>
                <w:sz w:val="24"/>
              </w:rPr>
            </w:pPr>
          </w:p>
          <w:p w:rsidR="00D86F2C" w:rsidRDefault="00D86F2C">
            <w:pPr>
              <w:ind w:right="480" w:firstLineChars="2450" w:firstLine="5880"/>
              <w:rPr>
                <w:rFonts w:ascii="仿宋_GB2312" w:eastAsia="仿宋_GB2312" w:hAnsi="新宋体" w:cs="新宋体"/>
                <w:sz w:val="24"/>
              </w:rPr>
            </w:pPr>
          </w:p>
          <w:p w:rsidR="00D86F2C" w:rsidRDefault="00D86F2C">
            <w:pPr>
              <w:ind w:right="480" w:firstLineChars="2450" w:firstLine="5880"/>
              <w:rPr>
                <w:rFonts w:ascii="仿宋_GB2312" w:eastAsia="仿宋_GB2312" w:hAnsi="新宋体" w:cs="新宋体"/>
                <w:sz w:val="24"/>
              </w:rPr>
            </w:pPr>
          </w:p>
          <w:p w:rsidR="00D86F2C" w:rsidRDefault="00711C0E">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D86F2C" w:rsidRDefault="00711C0E">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D86F2C" w:rsidRDefault="00D86F2C">
      <w:pPr>
        <w:jc w:val="left"/>
        <w:rPr>
          <w:rFonts w:ascii="华文中宋" w:eastAsia="华文中宋" w:hAnsi="华文中宋"/>
          <w:b/>
          <w:bCs/>
          <w:sz w:val="32"/>
          <w:szCs w:val="32"/>
        </w:rPr>
      </w:pPr>
    </w:p>
    <w:p w:rsidR="00D86F2C" w:rsidRDefault="00711C0E">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86F2C">
        <w:trPr>
          <w:trHeight w:hRule="exact" w:val="745"/>
        </w:trPr>
        <w:tc>
          <w:tcPr>
            <w:tcW w:w="2086" w:type="dxa"/>
            <w:noWrap/>
            <w:vAlign w:val="center"/>
          </w:tcPr>
          <w:p w:rsidR="00D86F2C" w:rsidRDefault="00711C0E">
            <w:pPr>
              <w:spacing w:line="360" w:lineRule="exact"/>
              <w:jc w:val="center"/>
              <w:rPr>
                <w:rFonts w:hAnsi="宋体"/>
                <w:sz w:val="24"/>
              </w:rPr>
            </w:pPr>
            <w:r>
              <w:rPr>
                <w:rFonts w:hAnsi="宋体" w:hint="eastAsia"/>
                <w:sz w:val="24"/>
              </w:rPr>
              <w:t>项目编号</w:t>
            </w:r>
          </w:p>
        </w:tc>
        <w:tc>
          <w:tcPr>
            <w:tcW w:w="4140" w:type="dxa"/>
            <w:gridSpan w:val="2"/>
            <w:noWrap/>
            <w:vAlign w:val="center"/>
          </w:tcPr>
          <w:p w:rsidR="00D86F2C" w:rsidRDefault="00D86F2C">
            <w:pPr>
              <w:spacing w:line="360" w:lineRule="exact"/>
              <w:jc w:val="center"/>
              <w:rPr>
                <w:rFonts w:hAnsi="宋体"/>
                <w:sz w:val="24"/>
              </w:rPr>
            </w:pPr>
          </w:p>
        </w:tc>
        <w:tc>
          <w:tcPr>
            <w:tcW w:w="1440" w:type="dxa"/>
            <w:gridSpan w:val="2"/>
            <w:noWrap/>
            <w:vAlign w:val="center"/>
          </w:tcPr>
          <w:p w:rsidR="00D86F2C" w:rsidRDefault="00711C0E">
            <w:pPr>
              <w:spacing w:line="360" w:lineRule="exact"/>
              <w:jc w:val="center"/>
              <w:rPr>
                <w:rFonts w:hAnsi="宋体"/>
                <w:sz w:val="24"/>
              </w:rPr>
            </w:pPr>
            <w:r>
              <w:rPr>
                <w:rFonts w:hAnsi="宋体" w:hint="eastAsia"/>
                <w:sz w:val="24"/>
              </w:rPr>
              <w:t>是否完工</w:t>
            </w:r>
          </w:p>
        </w:tc>
        <w:tc>
          <w:tcPr>
            <w:tcW w:w="2162" w:type="dxa"/>
            <w:noWrap/>
            <w:vAlign w:val="center"/>
          </w:tcPr>
          <w:p w:rsidR="00D86F2C" w:rsidRDefault="00711C0E">
            <w:pPr>
              <w:spacing w:line="360" w:lineRule="exact"/>
              <w:ind w:firstLineChars="100" w:firstLine="240"/>
              <w:rPr>
                <w:rFonts w:hAnsi="宋体"/>
                <w:sz w:val="24"/>
              </w:rPr>
            </w:pPr>
            <w:r>
              <w:rPr>
                <w:rFonts w:hAnsi="宋体" w:hint="eastAsia"/>
                <w:sz w:val="24"/>
              </w:rPr>
              <w:t>是□   否□</w:t>
            </w:r>
          </w:p>
        </w:tc>
      </w:tr>
      <w:tr w:rsidR="00D86F2C">
        <w:trPr>
          <w:trHeight w:hRule="exact" w:val="567"/>
        </w:trPr>
        <w:tc>
          <w:tcPr>
            <w:tcW w:w="2086" w:type="dxa"/>
            <w:noWrap/>
            <w:vAlign w:val="center"/>
          </w:tcPr>
          <w:p w:rsidR="00D86F2C" w:rsidRDefault="00711C0E">
            <w:pPr>
              <w:spacing w:line="360" w:lineRule="exact"/>
              <w:jc w:val="center"/>
              <w:rPr>
                <w:rFonts w:hAnsi="宋体"/>
                <w:sz w:val="24"/>
              </w:rPr>
            </w:pPr>
            <w:r>
              <w:rPr>
                <w:rFonts w:hAnsi="宋体" w:hint="eastAsia"/>
                <w:sz w:val="24"/>
              </w:rPr>
              <w:t>中标企业名称</w:t>
            </w:r>
          </w:p>
        </w:tc>
        <w:tc>
          <w:tcPr>
            <w:tcW w:w="7742" w:type="dxa"/>
            <w:gridSpan w:val="5"/>
            <w:noWrap/>
            <w:vAlign w:val="center"/>
          </w:tcPr>
          <w:p w:rsidR="00D86F2C" w:rsidRDefault="00D86F2C">
            <w:pPr>
              <w:spacing w:line="360" w:lineRule="exact"/>
              <w:jc w:val="center"/>
              <w:rPr>
                <w:rFonts w:hAnsi="宋体"/>
                <w:sz w:val="24"/>
              </w:rPr>
            </w:pPr>
          </w:p>
        </w:tc>
      </w:tr>
      <w:tr w:rsidR="00D86F2C">
        <w:trPr>
          <w:trHeight w:hRule="exact" w:val="689"/>
        </w:trPr>
        <w:tc>
          <w:tcPr>
            <w:tcW w:w="2086" w:type="dxa"/>
            <w:noWrap/>
            <w:vAlign w:val="center"/>
          </w:tcPr>
          <w:p w:rsidR="00D86F2C" w:rsidRDefault="00711C0E">
            <w:pPr>
              <w:spacing w:line="360" w:lineRule="exact"/>
              <w:ind w:firstLineChars="200" w:firstLine="480"/>
              <w:rPr>
                <w:rFonts w:hAnsi="宋体"/>
                <w:sz w:val="24"/>
              </w:rPr>
            </w:pPr>
            <w:r>
              <w:rPr>
                <w:rFonts w:hAnsi="宋体" w:hint="eastAsia"/>
                <w:sz w:val="24"/>
              </w:rPr>
              <w:t>开户银行</w:t>
            </w:r>
          </w:p>
        </w:tc>
        <w:tc>
          <w:tcPr>
            <w:tcW w:w="3780" w:type="dxa"/>
            <w:noWrap/>
            <w:vAlign w:val="center"/>
          </w:tcPr>
          <w:p w:rsidR="00D86F2C" w:rsidRDefault="00D86F2C">
            <w:pPr>
              <w:rPr>
                <w:rFonts w:hAnsi="宋体"/>
                <w:sz w:val="24"/>
              </w:rPr>
            </w:pPr>
          </w:p>
        </w:tc>
        <w:tc>
          <w:tcPr>
            <w:tcW w:w="722" w:type="dxa"/>
            <w:gridSpan w:val="2"/>
            <w:noWrap/>
            <w:vAlign w:val="center"/>
          </w:tcPr>
          <w:p w:rsidR="00D86F2C" w:rsidRDefault="00711C0E">
            <w:pPr>
              <w:spacing w:line="360" w:lineRule="exact"/>
              <w:rPr>
                <w:rFonts w:hAnsi="宋体"/>
                <w:sz w:val="24"/>
              </w:rPr>
            </w:pPr>
            <w:r>
              <w:rPr>
                <w:rFonts w:hAnsi="宋体" w:hint="eastAsia"/>
                <w:sz w:val="24"/>
              </w:rPr>
              <w:t>账号</w:t>
            </w:r>
          </w:p>
        </w:tc>
        <w:tc>
          <w:tcPr>
            <w:tcW w:w="3240" w:type="dxa"/>
            <w:gridSpan w:val="2"/>
            <w:noWrap/>
            <w:vAlign w:val="center"/>
          </w:tcPr>
          <w:p w:rsidR="00D86F2C" w:rsidRDefault="00D86F2C">
            <w:pPr>
              <w:rPr>
                <w:rFonts w:hAnsi="宋体"/>
                <w:sz w:val="24"/>
              </w:rPr>
            </w:pPr>
          </w:p>
        </w:tc>
      </w:tr>
      <w:tr w:rsidR="00D86F2C">
        <w:trPr>
          <w:trHeight w:hRule="exact" w:val="567"/>
        </w:trPr>
        <w:tc>
          <w:tcPr>
            <w:tcW w:w="2086" w:type="dxa"/>
            <w:tcBorders>
              <w:bottom w:val="single" w:sz="4" w:space="0" w:color="auto"/>
            </w:tcBorders>
            <w:noWrap/>
            <w:vAlign w:val="center"/>
          </w:tcPr>
          <w:p w:rsidR="00D86F2C" w:rsidRDefault="00711C0E">
            <w:pPr>
              <w:spacing w:line="360" w:lineRule="exact"/>
              <w:ind w:firstLineChars="200" w:firstLine="480"/>
              <w:rPr>
                <w:rFonts w:hAnsi="宋体"/>
                <w:sz w:val="24"/>
              </w:rPr>
            </w:pPr>
            <w:r>
              <w:rPr>
                <w:rFonts w:hAnsi="宋体" w:hint="eastAsia"/>
                <w:sz w:val="24"/>
              </w:rPr>
              <w:t>金额</w:t>
            </w:r>
          </w:p>
        </w:tc>
        <w:tc>
          <w:tcPr>
            <w:tcW w:w="7742" w:type="dxa"/>
            <w:gridSpan w:val="5"/>
            <w:noWrap/>
            <w:vAlign w:val="center"/>
          </w:tcPr>
          <w:p w:rsidR="00D86F2C" w:rsidRDefault="00711C0E">
            <w:pPr>
              <w:spacing w:line="360" w:lineRule="exact"/>
              <w:rPr>
                <w:rFonts w:hAnsi="宋体"/>
                <w:sz w:val="24"/>
              </w:rPr>
            </w:pPr>
            <w:r>
              <w:rPr>
                <w:rFonts w:hAnsi="宋体" w:hint="eastAsia"/>
                <w:sz w:val="24"/>
              </w:rPr>
              <w:t xml:space="preserve">大写：                                  ￥                                 </w:t>
            </w:r>
          </w:p>
        </w:tc>
      </w:tr>
      <w:tr w:rsidR="00D86F2C">
        <w:trPr>
          <w:trHeight w:hRule="exact" w:val="567"/>
        </w:trPr>
        <w:tc>
          <w:tcPr>
            <w:tcW w:w="9828" w:type="dxa"/>
            <w:gridSpan w:val="6"/>
            <w:tcBorders>
              <w:top w:val="nil"/>
            </w:tcBorders>
            <w:noWrap/>
            <w:vAlign w:val="center"/>
          </w:tcPr>
          <w:p w:rsidR="00D86F2C" w:rsidRDefault="00711C0E">
            <w:pPr>
              <w:spacing w:line="360" w:lineRule="exact"/>
              <w:jc w:val="center"/>
              <w:rPr>
                <w:rFonts w:hAnsi="宋体"/>
                <w:sz w:val="24"/>
              </w:rPr>
            </w:pPr>
            <w:r>
              <w:rPr>
                <w:rFonts w:hAnsi="宋体" w:hint="eastAsia"/>
                <w:sz w:val="24"/>
              </w:rPr>
              <w:t>招标人（采购人）意见</w:t>
            </w:r>
          </w:p>
        </w:tc>
      </w:tr>
      <w:tr w:rsidR="00D86F2C">
        <w:trPr>
          <w:trHeight w:val="1459"/>
        </w:trPr>
        <w:tc>
          <w:tcPr>
            <w:tcW w:w="9828" w:type="dxa"/>
            <w:gridSpan w:val="6"/>
            <w:noWrap/>
          </w:tcPr>
          <w:p w:rsidR="00D86F2C" w:rsidRDefault="00D86F2C">
            <w:pPr>
              <w:jc w:val="center"/>
              <w:rPr>
                <w:rFonts w:hAnsi="宋体"/>
                <w:sz w:val="24"/>
              </w:rPr>
            </w:pPr>
          </w:p>
          <w:p w:rsidR="00D86F2C" w:rsidRDefault="00D86F2C">
            <w:pPr>
              <w:jc w:val="center"/>
              <w:rPr>
                <w:rFonts w:hAnsi="宋体"/>
                <w:sz w:val="24"/>
              </w:rPr>
            </w:pPr>
          </w:p>
          <w:p w:rsidR="00D86F2C" w:rsidRDefault="00711C0E">
            <w:pPr>
              <w:ind w:firstLineChars="350" w:firstLine="840"/>
              <w:rPr>
                <w:rFonts w:hAnsi="宋体"/>
                <w:sz w:val="24"/>
              </w:rPr>
            </w:pPr>
            <w:r>
              <w:rPr>
                <w:rFonts w:hAnsi="宋体" w:hint="eastAsia"/>
                <w:sz w:val="24"/>
              </w:rPr>
              <w:t>主要负责人签字 ：                           盖  章：</w:t>
            </w:r>
          </w:p>
          <w:p w:rsidR="00D86F2C" w:rsidRDefault="00D86F2C">
            <w:pPr>
              <w:jc w:val="center"/>
              <w:rPr>
                <w:rFonts w:hAnsi="宋体"/>
                <w:sz w:val="24"/>
              </w:rPr>
            </w:pPr>
          </w:p>
          <w:p w:rsidR="00D86F2C" w:rsidRDefault="00711C0E">
            <w:pPr>
              <w:ind w:right="480" w:firstLineChars="2450" w:firstLine="5880"/>
              <w:rPr>
                <w:rFonts w:hAnsi="宋体"/>
                <w:sz w:val="24"/>
              </w:rPr>
            </w:pPr>
            <w:r>
              <w:rPr>
                <w:rFonts w:hAnsi="宋体" w:hint="eastAsia"/>
                <w:sz w:val="24"/>
              </w:rPr>
              <w:t>年   月   日</w:t>
            </w:r>
          </w:p>
        </w:tc>
      </w:tr>
    </w:tbl>
    <w:p w:rsidR="00D86F2C" w:rsidRDefault="00D86F2C">
      <w:pPr>
        <w:widowControl/>
        <w:spacing w:line="520" w:lineRule="exact"/>
        <w:rPr>
          <w:rFonts w:ascii="仿宋_GB2312" w:eastAsia="仿宋_GB2312" w:hAnsi="Arial" w:cs="Arial"/>
          <w:b/>
          <w:bCs/>
          <w:color w:val="000000"/>
          <w:sz w:val="40"/>
          <w:szCs w:val="40"/>
        </w:rPr>
      </w:pPr>
    </w:p>
    <w:p w:rsidR="00D86F2C" w:rsidRDefault="00D86F2C">
      <w:pPr>
        <w:widowControl/>
        <w:spacing w:line="520" w:lineRule="exact"/>
        <w:rPr>
          <w:rFonts w:ascii="仿宋_GB2312" w:eastAsia="仿宋_GB2312" w:hAnsi="Arial" w:cs="Arial"/>
          <w:b/>
          <w:bCs/>
          <w:color w:val="000000"/>
          <w:sz w:val="40"/>
          <w:szCs w:val="40"/>
        </w:rPr>
      </w:pPr>
    </w:p>
    <w:p w:rsidR="00D86F2C" w:rsidRDefault="00D86F2C">
      <w:pPr>
        <w:widowControl/>
        <w:spacing w:line="520" w:lineRule="exact"/>
        <w:rPr>
          <w:rFonts w:ascii="仿宋_GB2312" w:eastAsia="仿宋_GB2312" w:hAnsi="Arial" w:cs="Arial"/>
          <w:b/>
          <w:bCs/>
          <w:color w:val="000000"/>
          <w:sz w:val="40"/>
          <w:szCs w:val="40"/>
        </w:rPr>
      </w:pPr>
    </w:p>
    <w:p w:rsidR="00D86F2C" w:rsidRDefault="00D86F2C">
      <w:pPr>
        <w:widowControl/>
        <w:spacing w:line="520" w:lineRule="exact"/>
        <w:rPr>
          <w:rFonts w:ascii="仿宋_GB2312" w:eastAsia="仿宋_GB2312" w:hAnsi="Arial" w:cs="Arial"/>
          <w:b/>
          <w:bCs/>
          <w:color w:val="000000"/>
          <w:sz w:val="40"/>
          <w:szCs w:val="40"/>
        </w:rPr>
      </w:pPr>
    </w:p>
    <w:p w:rsidR="00D86F2C" w:rsidRDefault="00D86F2C">
      <w:pPr>
        <w:widowControl/>
        <w:spacing w:line="520" w:lineRule="exact"/>
        <w:rPr>
          <w:rFonts w:ascii="仿宋_GB2312" w:eastAsia="仿宋_GB2312" w:hAnsi="Arial" w:cs="Arial"/>
          <w:b/>
          <w:bCs/>
          <w:color w:val="000000"/>
          <w:sz w:val="40"/>
          <w:szCs w:val="40"/>
        </w:rPr>
      </w:pPr>
    </w:p>
    <w:p w:rsidR="00D86F2C" w:rsidRDefault="00D86F2C">
      <w:pPr>
        <w:snapToGrid w:val="0"/>
        <w:spacing w:line="360" w:lineRule="auto"/>
        <w:jc w:val="center"/>
        <w:rPr>
          <w:rFonts w:hAnsi="宋体" w:cs="黑体"/>
          <w:b/>
          <w:sz w:val="36"/>
          <w:szCs w:val="36"/>
        </w:rPr>
      </w:pPr>
    </w:p>
    <w:p w:rsidR="00D86F2C" w:rsidRDefault="00D86F2C">
      <w:pPr>
        <w:snapToGrid w:val="0"/>
        <w:spacing w:line="360" w:lineRule="auto"/>
        <w:jc w:val="center"/>
        <w:rPr>
          <w:rFonts w:hAnsi="宋体" w:cs="黑体"/>
          <w:b/>
          <w:sz w:val="36"/>
          <w:szCs w:val="36"/>
        </w:rPr>
      </w:pPr>
    </w:p>
    <w:p w:rsidR="00D86F2C" w:rsidRDefault="00711C0E">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D86F2C" w:rsidRDefault="00711C0E">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D86F2C" w:rsidRDefault="00D86F2C">
      <w:pPr>
        <w:autoSpaceDE w:val="0"/>
        <w:autoSpaceDN w:val="0"/>
        <w:adjustRightInd w:val="0"/>
        <w:jc w:val="center"/>
        <w:outlineLvl w:val="0"/>
        <w:rPr>
          <w:rFonts w:hAnsi="宋体" w:cs="黑体"/>
          <w:b/>
          <w:sz w:val="36"/>
          <w:szCs w:val="36"/>
        </w:rPr>
      </w:pPr>
    </w:p>
    <w:p w:rsidR="00D86F2C" w:rsidRDefault="00711C0E">
      <w:pPr>
        <w:autoSpaceDE w:val="0"/>
        <w:autoSpaceDN w:val="0"/>
        <w:adjustRightInd w:val="0"/>
        <w:jc w:val="center"/>
        <w:outlineLvl w:val="0"/>
        <w:rPr>
          <w:rFonts w:hAnsi="宋体" w:cs="黑体"/>
          <w:b/>
          <w:sz w:val="36"/>
          <w:szCs w:val="36"/>
        </w:rPr>
      </w:pPr>
      <w:r>
        <w:rPr>
          <w:rFonts w:hAnsi="宋体" w:cs="黑体"/>
          <w:b/>
          <w:sz w:val="36"/>
          <w:szCs w:val="36"/>
        </w:rPr>
        <w:br w:type="page"/>
      </w:r>
    </w:p>
    <w:p w:rsidR="00D86F2C" w:rsidRDefault="00711C0E">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D86F2C" w:rsidRDefault="00711C0E">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D86F2C" w:rsidRDefault="00711C0E">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D86F2C" w:rsidRDefault="00711C0E">
      <w:pPr>
        <w:pStyle w:val="4"/>
        <w:spacing w:line="480" w:lineRule="exact"/>
        <w:rPr>
          <w:rFonts w:ascii="Times New Roman" w:eastAsia="黑体" w:hAnsi="Times New Roman"/>
          <w:bCs w:val="0"/>
          <w:color w:val="000000"/>
          <w:sz w:val="24"/>
          <w:szCs w:val="24"/>
        </w:rPr>
      </w:pPr>
      <w:bookmarkStart w:id="80" w:name="_Toc351203481"/>
      <w:r>
        <w:rPr>
          <w:rFonts w:ascii="Times New Roman" w:eastAsia="黑体" w:hAnsi="Times New Roman"/>
          <w:b w:val="0"/>
          <w:color w:val="000000"/>
          <w:sz w:val="24"/>
          <w:szCs w:val="24"/>
        </w:rPr>
        <w:t>一、工程概况</w:t>
      </w:r>
      <w:bookmarkEnd w:id="80"/>
    </w:p>
    <w:p w:rsidR="00D86F2C" w:rsidRDefault="00711C0E">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86F2C" w:rsidRDefault="00711C0E">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86F2C" w:rsidRDefault="00711C0E">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D86F2C" w:rsidRDefault="00711C0E">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D86F2C" w:rsidRDefault="00711C0E">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D86F2C" w:rsidRDefault="00711C0E">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D86F2C" w:rsidRDefault="00711C0E">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D86F2C" w:rsidRDefault="00711C0E">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81" w:name="_Toc351203482"/>
      <w:r>
        <w:rPr>
          <w:rFonts w:ascii="Times New Roman" w:eastAsia="黑体" w:hAnsi="Times New Roman"/>
          <w:b w:val="0"/>
          <w:color w:val="000000"/>
          <w:sz w:val="24"/>
          <w:szCs w:val="24"/>
        </w:rPr>
        <w:t>二、合同工期</w:t>
      </w:r>
      <w:bookmarkEnd w:id="81"/>
    </w:p>
    <w:p w:rsidR="00D86F2C" w:rsidRDefault="00711C0E">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D86F2C" w:rsidRDefault="00711C0E">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D86F2C" w:rsidRDefault="00711C0E">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D86F2C" w:rsidRDefault="00711C0E">
      <w:pPr>
        <w:pStyle w:val="4"/>
        <w:spacing w:line="480" w:lineRule="exact"/>
        <w:rPr>
          <w:rFonts w:ascii="Times New Roman" w:eastAsia="黑体" w:hAnsi="Times New Roman"/>
          <w:bCs w:val="0"/>
          <w:color w:val="000000"/>
          <w:sz w:val="24"/>
          <w:szCs w:val="24"/>
        </w:rPr>
      </w:pPr>
      <w:bookmarkStart w:id="82" w:name="_Toc351203483"/>
      <w:r>
        <w:rPr>
          <w:rFonts w:ascii="Times New Roman" w:eastAsia="黑体" w:hAnsi="Times New Roman"/>
          <w:b w:val="0"/>
          <w:color w:val="000000"/>
          <w:sz w:val="24"/>
          <w:szCs w:val="24"/>
        </w:rPr>
        <w:t>三、质量标准</w:t>
      </w:r>
      <w:bookmarkEnd w:id="82"/>
    </w:p>
    <w:p w:rsidR="00D86F2C" w:rsidRDefault="00711C0E">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D86F2C" w:rsidRDefault="00711C0E">
      <w:pPr>
        <w:pStyle w:val="4"/>
        <w:spacing w:line="480" w:lineRule="exact"/>
        <w:rPr>
          <w:rFonts w:ascii="Times New Roman" w:eastAsia="黑体" w:hAnsi="Times New Roman"/>
          <w:bCs w:val="0"/>
          <w:color w:val="000000"/>
          <w:sz w:val="24"/>
          <w:szCs w:val="24"/>
        </w:rPr>
      </w:pPr>
      <w:bookmarkStart w:id="83" w:name="_Toc351203484"/>
      <w:r>
        <w:rPr>
          <w:rFonts w:ascii="Times New Roman" w:eastAsia="黑体" w:hAnsi="Times New Roman"/>
          <w:b w:val="0"/>
          <w:color w:val="000000"/>
          <w:sz w:val="24"/>
          <w:szCs w:val="24"/>
        </w:rPr>
        <w:t>四、签约合同价与合同价格形式</w:t>
      </w:r>
      <w:bookmarkEnd w:id="83"/>
      <w:r>
        <w:rPr>
          <w:rFonts w:ascii="Times New Roman" w:eastAsia="黑体" w:hAnsi="Times New Roman"/>
          <w:b w:val="0"/>
          <w:color w:val="000000"/>
          <w:sz w:val="24"/>
          <w:szCs w:val="24"/>
        </w:rPr>
        <w:tab/>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D86F2C" w:rsidRDefault="00711C0E">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D86F2C" w:rsidRDefault="00711C0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D86F2C" w:rsidRDefault="00711C0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D86F2C" w:rsidRDefault="00711C0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D86F2C" w:rsidRDefault="00711C0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84" w:name="_Toc351203485"/>
      <w:r>
        <w:rPr>
          <w:rFonts w:ascii="Times New Roman" w:eastAsia="黑体" w:hAnsi="Times New Roman"/>
          <w:b w:val="0"/>
          <w:color w:val="000000"/>
          <w:sz w:val="24"/>
          <w:szCs w:val="24"/>
        </w:rPr>
        <w:t>五、</w:t>
      </w:r>
      <w:bookmarkEnd w:id="84"/>
      <w:r>
        <w:rPr>
          <w:rFonts w:ascii="Times New Roman" w:eastAsia="黑体" w:hAnsi="Times New Roman"/>
          <w:b w:val="0"/>
          <w:color w:val="000000"/>
          <w:sz w:val="24"/>
          <w:szCs w:val="24"/>
        </w:rPr>
        <w:t>项目经理</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承包人项目经理：</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Cs w:val="0"/>
          <w:color w:val="000000"/>
          <w:sz w:val="24"/>
          <w:szCs w:val="24"/>
        </w:rPr>
      </w:pPr>
      <w:bookmarkStart w:id="85" w:name="_Toc351203486"/>
      <w:r>
        <w:rPr>
          <w:rFonts w:ascii="Times New Roman" w:eastAsia="黑体" w:hAnsi="Times New Roman"/>
          <w:b w:val="0"/>
          <w:color w:val="000000"/>
          <w:sz w:val="24"/>
          <w:szCs w:val="24"/>
        </w:rPr>
        <w:t>六、合同文件构成</w:t>
      </w:r>
      <w:bookmarkEnd w:id="85"/>
    </w:p>
    <w:p w:rsidR="00D86F2C" w:rsidRDefault="00711C0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D86F2C" w:rsidRDefault="00711C0E">
      <w:pPr>
        <w:pStyle w:val="4"/>
        <w:spacing w:line="480" w:lineRule="exact"/>
        <w:rPr>
          <w:rFonts w:ascii="Times New Roman" w:eastAsia="黑体" w:hAnsi="Times New Roman"/>
          <w:b w:val="0"/>
          <w:bCs w:val="0"/>
          <w:color w:val="000000"/>
          <w:sz w:val="24"/>
          <w:szCs w:val="24"/>
        </w:rPr>
      </w:pPr>
      <w:bookmarkStart w:id="86" w:name="_Toc351203487"/>
      <w:r>
        <w:rPr>
          <w:rFonts w:ascii="Times New Roman" w:eastAsia="黑体" w:hAnsi="Times New Roman"/>
          <w:b w:val="0"/>
          <w:color w:val="000000"/>
          <w:sz w:val="24"/>
          <w:szCs w:val="24"/>
        </w:rPr>
        <w:t>七、承诺</w:t>
      </w:r>
      <w:bookmarkEnd w:id="86"/>
    </w:p>
    <w:p w:rsidR="00D86F2C" w:rsidRDefault="00711C0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D86F2C" w:rsidRDefault="00711C0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D86F2C" w:rsidRDefault="00711C0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D86F2C" w:rsidRDefault="00711C0E">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rsidR="00D86F2C" w:rsidRDefault="00711C0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D86F2C" w:rsidRDefault="00711C0E">
      <w:pPr>
        <w:pStyle w:val="4"/>
        <w:spacing w:line="480" w:lineRule="exact"/>
        <w:rPr>
          <w:rFonts w:ascii="Times New Roman" w:eastAsia="黑体" w:hAnsi="Times New Roman"/>
          <w:bCs w:val="0"/>
          <w:color w:val="000000"/>
          <w:sz w:val="24"/>
          <w:szCs w:val="24"/>
        </w:rPr>
      </w:pPr>
      <w:bookmarkStart w:id="88" w:name="_Toc351203489"/>
      <w:r>
        <w:rPr>
          <w:rFonts w:ascii="Times New Roman" w:eastAsia="黑体" w:hAnsi="Times New Roman"/>
          <w:b w:val="0"/>
          <w:color w:val="000000"/>
          <w:sz w:val="24"/>
          <w:szCs w:val="24"/>
        </w:rPr>
        <w:t>九、签订时间</w:t>
      </w:r>
      <w:bookmarkEnd w:id="88"/>
    </w:p>
    <w:p w:rsidR="00D86F2C" w:rsidRDefault="00711C0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D86F2C" w:rsidRDefault="00711C0E">
      <w:pPr>
        <w:pStyle w:val="4"/>
        <w:spacing w:line="480" w:lineRule="exact"/>
        <w:rPr>
          <w:rFonts w:ascii="Times New Roman" w:eastAsia="黑体" w:hAnsi="Times New Roman"/>
          <w:bCs w:val="0"/>
          <w:color w:val="000000"/>
          <w:sz w:val="24"/>
          <w:szCs w:val="24"/>
        </w:rPr>
      </w:pPr>
      <w:bookmarkStart w:id="89" w:name="_Toc351203490"/>
      <w:r>
        <w:rPr>
          <w:rFonts w:ascii="Times New Roman" w:eastAsia="黑体" w:hAnsi="Times New Roman"/>
          <w:b w:val="0"/>
          <w:color w:val="000000"/>
          <w:sz w:val="24"/>
          <w:szCs w:val="24"/>
        </w:rPr>
        <w:t>十、签订地点</w:t>
      </w:r>
      <w:bookmarkEnd w:id="89"/>
    </w:p>
    <w:p w:rsidR="00D86F2C" w:rsidRDefault="00711C0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D86F2C" w:rsidRDefault="00711C0E">
      <w:pPr>
        <w:pStyle w:val="4"/>
        <w:spacing w:line="480" w:lineRule="exact"/>
        <w:rPr>
          <w:rFonts w:ascii="Times New Roman" w:eastAsia="黑体" w:hAnsi="Times New Roman"/>
          <w:bCs w:val="0"/>
          <w:color w:val="000000"/>
          <w:sz w:val="24"/>
          <w:szCs w:val="24"/>
        </w:rPr>
      </w:pPr>
      <w:bookmarkStart w:id="90" w:name="_Toc351203491"/>
      <w:r>
        <w:rPr>
          <w:rFonts w:ascii="Times New Roman" w:eastAsia="黑体" w:hAnsi="Times New Roman"/>
          <w:b w:val="0"/>
          <w:color w:val="000000"/>
          <w:sz w:val="24"/>
          <w:szCs w:val="24"/>
        </w:rPr>
        <w:t>十一、补充协议</w:t>
      </w:r>
      <w:bookmarkEnd w:id="90"/>
    </w:p>
    <w:p w:rsidR="00D86F2C" w:rsidRDefault="00711C0E">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D86F2C" w:rsidRDefault="00711C0E">
      <w:pPr>
        <w:pStyle w:val="4"/>
        <w:spacing w:line="480" w:lineRule="exact"/>
        <w:rPr>
          <w:rFonts w:ascii="Times New Roman" w:eastAsia="黑体" w:hAnsi="Times New Roman"/>
          <w:bCs w:val="0"/>
          <w:color w:val="000000"/>
          <w:sz w:val="24"/>
          <w:szCs w:val="24"/>
        </w:rPr>
      </w:pPr>
      <w:bookmarkStart w:id="91" w:name="_Toc351203492"/>
      <w:r>
        <w:rPr>
          <w:rFonts w:ascii="Times New Roman" w:eastAsia="黑体" w:hAnsi="Times New Roman"/>
          <w:b w:val="0"/>
          <w:color w:val="000000"/>
          <w:sz w:val="24"/>
          <w:szCs w:val="24"/>
        </w:rPr>
        <w:t>十二、合同生效</w:t>
      </w:r>
      <w:bookmarkEnd w:id="91"/>
    </w:p>
    <w:p w:rsidR="00D86F2C" w:rsidRDefault="00711C0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D86F2C" w:rsidRDefault="00711C0E">
      <w:pPr>
        <w:pStyle w:val="4"/>
        <w:spacing w:line="480" w:lineRule="exact"/>
        <w:rPr>
          <w:rFonts w:ascii="Times New Roman" w:eastAsia="黑体" w:hAnsi="Times New Roman"/>
          <w:bCs w:val="0"/>
          <w:color w:val="000000"/>
          <w:sz w:val="24"/>
          <w:szCs w:val="24"/>
        </w:rPr>
      </w:pPr>
      <w:bookmarkStart w:id="92" w:name="_Toc351203493"/>
      <w:r>
        <w:rPr>
          <w:rFonts w:ascii="Times New Roman" w:eastAsia="黑体" w:hAnsi="Times New Roman"/>
          <w:b w:val="0"/>
          <w:color w:val="000000"/>
          <w:sz w:val="24"/>
          <w:szCs w:val="24"/>
        </w:rPr>
        <w:t>十三、合同份数</w:t>
      </w:r>
      <w:bookmarkEnd w:id="92"/>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D86F2C" w:rsidRDefault="00711C0E">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D86F2C" w:rsidRDefault="00711C0E">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D86F2C" w:rsidRDefault="00711C0E">
      <w:pPr>
        <w:pStyle w:val="3"/>
        <w:jc w:val="center"/>
        <w:rPr>
          <w:rFonts w:ascii="华文中宋" w:eastAsia="华文中宋" w:hAnsi="华文中宋"/>
          <w:sz w:val="44"/>
          <w:szCs w:val="44"/>
        </w:rPr>
      </w:pPr>
      <w:r>
        <w:rPr>
          <w:rFonts w:eastAsia="仿宋_GB2312"/>
        </w:rPr>
        <w:br w:type="page"/>
      </w:r>
      <w:bookmarkStart w:id="93" w:name="_Toc351203494"/>
      <w:r>
        <w:rPr>
          <w:rFonts w:ascii="华文中宋" w:eastAsia="华文中宋" w:hAnsi="华文中宋"/>
          <w:sz w:val="44"/>
          <w:szCs w:val="44"/>
        </w:rPr>
        <w:lastRenderedPageBreak/>
        <w:t>第二部分 通用合同条款</w:t>
      </w:r>
      <w:bookmarkEnd w:id="93"/>
      <w:r>
        <w:rPr>
          <w:rFonts w:ascii="华文中宋" w:eastAsia="华文中宋" w:hAnsi="华文中宋" w:hint="eastAsia"/>
          <w:sz w:val="44"/>
          <w:szCs w:val="44"/>
        </w:rPr>
        <w:t>（略）</w:t>
      </w: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D86F2C" w:rsidP="0097199A">
      <w:pPr>
        <w:pStyle w:val="3"/>
        <w:ind w:firstLineChars="600" w:firstLine="2643"/>
        <w:rPr>
          <w:rFonts w:ascii="华文中宋" w:eastAsia="华文中宋" w:hAnsi="华文中宋"/>
          <w:sz w:val="44"/>
          <w:szCs w:val="44"/>
        </w:rPr>
      </w:pPr>
    </w:p>
    <w:p w:rsidR="00D86F2C" w:rsidRDefault="00711C0E" w:rsidP="0097199A">
      <w:pPr>
        <w:pStyle w:val="3"/>
        <w:ind w:firstLineChars="600" w:firstLine="2643"/>
        <w:rPr>
          <w:rFonts w:ascii="华文中宋" w:eastAsia="华文中宋" w:hAnsi="华文中宋"/>
          <w:sz w:val="44"/>
          <w:szCs w:val="44"/>
        </w:rPr>
      </w:pPr>
      <w:r>
        <w:rPr>
          <w:rFonts w:ascii="华文中宋" w:eastAsia="华文中宋" w:hAnsi="华文中宋"/>
          <w:sz w:val="44"/>
          <w:szCs w:val="44"/>
        </w:rPr>
        <w:lastRenderedPageBreak/>
        <w:t xml:space="preserve">第三部分 </w:t>
      </w:r>
      <w:r>
        <w:rPr>
          <w:rFonts w:ascii="华文中宋" w:eastAsia="华文中宋" w:hAnsi="华文中宋" w:hint="eastAsia"/>
          <w:sz w:val="44"/>
          <w:szCs w:val="44"/>
        </w:rPr>
        <w:t>专用合同条款</w:t>
      </w:r>
    </w:p>
    <w:p w:rsidR="00D86F2C" w:rsidRDefault="00711C0E">
      <w:pPr>
        <w:pStyle w:val="4"/>
        <w:spacing w:line="480" w:lineRule="exact"/>
        <w:rPr>
          <w:rFonts w:ascii="Times New Roman" w:eastAsia="黑体" w:hAnsi="Times New Roman"/>
          <w:b w:val="0"/>
          <w:color w:val="000000"/>
          <w:sz w:val="24"/>
          <w:szCs w:val="24"/>
        </w:rPr>
      </w:pPr>
      <w:bookmarkStart w:id="94" w:name="_Toc351203633"/>
      <w:r>
        <w:rPr>
          <w:rFonts w:ascii="Times New Roman" w:eastAsia="黑体" w:hAnsi="Times New Roman"/>
          <w:b w:val="0"/>
          <w:color w:val="000000"/>
          <w:sz w:val="24"/>
          <w:szCs w:val="24"/>
        </w:rPr>
        <w:t>1</w:t>
      </w:r>
      <w:bookmarkStart w:id="95" w:name="_Toc292559866"/>
      <w:bookmarkStart w:id="96" w:name="_Toc297048342"/>
      <w:bookmarkStart w:id="97" w:name="_Toc296347155"/>
      <w:bookmarkStart w:id="98" w:name="_Toc292559361"/>
      <w:bookmarkStart w:id="99" w:name="_Toc296944495"/>
      <w:bookmarkStart w:id="100" w:name="_Toc296890984"/>
      <w:bookmarkStart w:id="101" w:name="_Toc296503156"/>
      <w:bookmarkStart w:id="102" w:name="_Toc296891196"/>
      <w:bookmarkStart w:id="103" w:name="_Toc296346657"/>
      <w:bookmarkStart w:id="104" w:name="_Toc29712045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4"/>
    </w:p>
    <w:bookmarkEnd w:id="95"/>
    <w:bookmarkEnd w:id="96"/>
    <w:bookmarkEnd w:id="97"/>
    <w:bookmarkEnd w:id="98"/>
    <w:bookmarkEnd w:id="99"/>
    <w:bookmarkEnd w:id="100"/>
    <w:bookmarkEnd w:id="101"/>
    <w:bookmarkEnd w:id="102"/>
    <w:bookmarkEnd w:id="103"/>
    <w:bookmarkEnd w:id="104"/>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D86F2C" w:rsidRDefault="00711C0E" w:rsidP="0097199A">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D86F2C" w:rsidRDefault="00711C0E">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仿宋_GB2312"/>
          <w:color w:val="000000"/>
          <w:sz w:val="24"/>
          <w:szCs w:val="24"/>
          <w:u w:val="single"/>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D86F2C" w:rsidRDefault="00711C0E">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D86F2C" w:rsidRDefault="00711C0E" w:rsidP="0097199A">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D86F2C" w:rsidRDefault="00711C0E" w:rsidP="0097199A">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D86F2C" w:rsidRDefault="00711C0E">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5" w:name="_Toc312677986"/>
      <w:bookmarkStart w:id="106" w:name="_Toc318581155"/>
      <w:bookmarkStart w:id="107" w:name="_Toc300934943"/>
      <w:bookmarkStart w:id="108" w:name="_Toc303539100"/>
      <w:bookmarkStart w:id="109" w:name="_Toc304295521"/>
      <w:r>
        <w:rPr>
          <w:rFonts w:ascii="Times New Roman" w:eastAsia="仿宋_GB2312"/>
          <w:sz w:val="24"/>
          <w:szCs w:val="24"/>
        </w:rPr>
        <w:t xml:space="preserve">.10.1 </w:t>
      </w:r>
      <w:r>
        <w:rPr>
          <w:rFonts w:ascii="Times New Roman" w:eastAsia="仿宋_GB2312"/>
          <w:sz w:val="24"/>
          <w:szCs w:val="24"/>
        </w:rPr>
        <w:t>出入现场的权利</w:t>
      </w:r>
    </w:p>
    <w:p w:rsidR="00D86F2C" w:rsidRDefault="00711C0E" w:rsidP="0097199A">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D86F2C" w:rsidRDefault="00711C0E">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rsidR="00D86F2C" w:rsidRDefault="00711C0E">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0" w:name="_Toc300934944"/>
      <w:bookmarkStart w:id="111" w:name="_Toc304295522"/>
      <w:bookmarkStart w:id="112" w:name="_Toc312677987"/>
      <w:bookmarkStart w:id="113" w:name="_Toc318581156"/>
      <w:bookmarkStart w:id="114" w:name="_Toc303539101"/>
      <w:r>
        <w:rPr>
          <w:rFonts w:ascii="Times New Roman" w:eastAsia="仿宋_GB2312"/>
          <w:sz w:val="24"/>
          <w:szCs w:val="24"/>
        </w:rPr>
        <w:t xml:space="preserve">.10.3 </w:t>
      </w:r>
      <w:r>
        <w:rPr>
          <w:rFonts w:ascii="Times New Roman" w:eastAsia="仿宋_GB2312"/>
          <w:sz w:val="24"/>
          <w:szCs w:val="24"/>
        </w:rPr>
        <w:t>场内交通</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Start w:id="115" w:name="_Toc318581157"/>
      <w:bookmarkEnd w:id="110"/>
      <w:bookmarkEnd w:id="111"/>
      <w:bookmarkEnd w:id="112"/>
      <w:bookmarkEnd w:id="113"/>
      <w:bookmarkEnd w:id="114"/>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86F2C" w:rsidRDefault="00711C0E" w:rsidP="0097199A">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1.13</w:t>
      </w:r>
      <w:r>
        <w:rPr>
          <w:rFonts w:ascii="Times New Roman" w:eastAsia="黑体"/>
          <w:color w:val="000000"/>
          <w:sz w:val="24"/>
          <w:szCs w:val="24"/>
        </w:rPr>
        <w:t>工程量清单错误的修正</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116" w:name="_Toc351203634"/>
      <w:r>
        <w:rPr>
          <w:rFonts w:ascii="Times New Roman" w:eastAsia="黑体" w:hAnsi="Times New Roman"/>
          <w:b w:val="0"/>
          <w:color w:val="000000"/>
          <w:sz w:val="24"/>
          <w:szCs w:val="24"/>
        </w:rPr>
        <w:t>2</w:t>
      </w:r>
      <w:bookmarkStart w:id="117" w:name="_Toc296944496"/>
      <w:bookmarkStart w:id="118" w:name="_Toc292559362"/>
      <w:bookmarkStart w:id="119" w:name="_Toc297120457"/>
      <w:bookmarkStart w:id="120" w:name="_Toc296890985"/>
      <w:bookmarkStart w:id="121" w:name="_Toc296891197"/>
      <w:bookmarkStart w:id="122" w:name="_Toc296503157"/>
      <w:bookmarkStart w:id="123" w:name="_Toc296346658"/>
      <w:bookmarkStart w:id="124" w:name="_Toc292559867"/>
      <w:bookmarkStart w:id="125" w:name="_Toc296347156"/>
      <w:bookmarkStart w:id="126" w:name="_Toc29704834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D86F2C" w:rsidRDefault="00711C0E">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127" w:name="_Toc351203635"/>
      <w:r>
        <w:rPr>
          <w:rFonts w:ascii="Times New Roman" w:eastAsia="黑体" w:hAnsi="Times New Roman"/>
          <w:b w:val="0"/>
          <w:color w:val="000000"/>
          <w:sz w:val="24"/>
          <w:szCs w:val="24"/>
        </w:rPr>
        <w:t>3</w:t>
      </w:r>
      <w:bookmarkStart w:id="128" w:name="_Toc296503158"/>
      <w:bookmarkStart w:id="129" w:name="_Toc296346659"/>
      <w:bookmarkStart w:id="130" w:name="_Toc296890986"/>
      <w:bookmarkStart w:id="131" w:name="_Toc296944497"/>
      <w:bookmarkStart w:id="132" w:name="_Toc297120458"/>
      <w:bookmarkStart w:id="133" w:name="_Toc292559868"/>
      <w:bookmarkStart w:id="134" w:name="_Toc296891198"/>
      <w:bookmarkStart w:id="135" w:name="_Toc292559363"/>
      <w:bookmarkStart w:id="136" w:name="_Toc296347157"/>
      <w:bookmarkStart w:id="137" w:name="_Toc297048344"/>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承包人需要提交的竣工资料套数：。</w:t>
      </w:r>
    </w:p>
    <w:p w:rsidR="00D86F2C" w:rsidRDefault="00711C0E" w:rsidP="0097199A">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D86F2C" w:rsidRDefault="00711C0E" w:rsidP="0097199A">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color w:val="000000"/>
          <w:sz w:val="24"/>
          <w:szCs w:val="24"/>
        </w:rPr>
        <w:t>项目经理</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color w:val="000000"/>
          <w:sz w:val="24"/>
          <w:szCs w:val="24"/>
        </w:rPr>
        <w:t>项目经理：</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承包人对项目经理的授权范围如下：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关于项目经理每月在施工现场的时间要求：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承包人未提交劳动合同，以及没有为项目经理缴纳社会保险证明的违约责任：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项目经理未经批准，擅自离开施工现场的违约责任：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承包人擅自更换项目经理的违约责任：</w:t>
      </w:r>
      <w:r>
        <w:rPr>
          <w:rFonts w:ascii="Times New Roman" w:eastAsia="仿宋_GB2312"/>
          <w:color w:val="000000"/>
          <w:sz w:val="24"/>
          <w:szCs w:val="24"/>
          <w:u w:val="single"/>
        </w:rPr>
        <w:t xml:space="preserve">              </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rsidR="00D86F2C" w:rsidRDefault="00711C0E">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承包人无正当理由拒绝更换项目经理的违约责任：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86F2C" w:rsidRDefault="00711C0E">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8" w:name="_Toc297216151"/>
      <w:bookmarkStart w:id="139" w:name="_Toc296944498"/>
      <w:bookmarkStart w:id="140" w:name="_Toc296347158"/>
      <w:bookmarkStart w:id="141" w:name="_Toc296503159"/>
      <w:bookmarkStart w:id="142" w:name="_Toc300934945"/>
      <w:bookmarkStart w:id="143" w:name="_Toc292559869"/>
      <w:bookmarkStart w:id="144" w:name="_Toc303539102"/>
      <w:bookmarkStart w:id="145" w:name="_Toc296346660"/>
      <w:bookmarkStart w:id="146" w:name="_Toc296890987"/>
      <w:bookmarkStart w:id="147" w:name="_Toc312677988"/>
      <w:bookmarkStart w:id="148" w:name="_Toc292559364"/>
      <w:bookmarkStart w:id="149" w:name="_Toc296891199"/>
      <w:bookmarkStart w:id="150" w:name="_Toc297120459"/>
      <w:bookmarkStart w:id="151" w:name="_Toc304295523"/>
      <w:bookmarkStart w:id="152" w:name="_Toc297048345"/>
      <w:bookmarkStart w:id="153" w:name="_Toc297123492"/>
      <w:r>
        <w:rPr>
          <w:rFonts w:ascii="Times New Roman" w:eastAsia="黑体"/>
          <w:color w:val="000000"/>
          <w:sz w:val="24"/>
          <w:szCs w:val="24"/>
        </w:rPr>
        <w:t xml:space="preserve">.5 </w:t>
      </w:r>
      <w:r>
        <w:rPr>
          <w:rFonts w:ascii="Times New Roman" w:eastAsia="黑体"/>
          <w:color w:val="000000"/>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D86F2C" w:rsidRDefault="00711C0E">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4" w:name="_Toc296346661"/>
      <w:bookmarkStart w:id="155" w:name="_Toc296891200"/>
      <w:bookmarkStart w:id="156" w:name="_Toc296503160"/>
      <w:bookmarkStart w:id="157" w:name="_Toc297123493"/>
      <w:bookmarkStart w:id="158" w:name="_Toc296944499"/>
      <w:bookmarkStart w:id="159" w:name="_Toc297216152"/>
      <w:bookmarkStart w:id="160" w:name="_Toc296347159"/>
      <w:bookmarkStart w:id="161" w:name="_Toc292559870"/>
      <w:bookmarkStart w:id="162" w:name="_Toc292559365"/>
      <w:bookmarkStart w:id="163" w:name="_Toc296890988"/>
      <w:bookmarkStart w:id="164" w:name="_Toc297048346"/>
      <w:bookmarkStart w:id="165" w:name="_Toc297120460"/>
      <w:bookmarkStart w:id="166" w:name="_Toc304295524"/>
      <w:bookmarkStart w:id="167" w:name="_Toc303539103"/>
      <w:bookmarkStart w:id="168" w:name="_Toc300934946"/>
      <w:bookmarkStart w:id="169" w:name="_Toc318581158"/>
      <w:bookmarkStart w:id="170" w:name="_Toc312677989"/>
      <w:r>
        <w:rPr>
          <w:rFonts w:ascii="Times New Roman" w:eastAsia="仿宋_GB2312"/>
          <w:sz w:val="24"/>
          <w:szCs w:val="24"/>
        </w:rPr>
        <w:t xml:space="preserve">.5.1 </w:t>
      </w:r>
      <w:r>
        <w:rPr>
          <w:rFonts w:ascii="Times New Roman" w:eastAsia="仿宋_GB2312"/>
          <w:sz w:val="24"/>
          <w:szCs w:val="24"/>
        </w:rPr>
        <w:t>分包的一般约定</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p>
    <w:p w:rsidR="00D86F2C" w:rsidRDefault="00711C0E">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rPr>
        <w:t>。</w:t>
      </w:r>
      <w:bookmarkStart w:id="171" w:name="_Toc296944500"/>
      <w:bookmarkStart w:id="172" w:name="_Toc297048347"/>
      <w:bookmarkStart w:id="173" w:name="_Toc303539104"/>
      <w:bookmarkStart w:id="174" w:name="_Toc300934947"/>
      <w:bookmarkStart w:id="175" w:name="_Toc296891201"/>
      <w:bookmarkStart w:id="176" w:name="_Toc297120461"/>
      <w:bookmarkStart w:id="177" w:name="_Toc296890989"/>
      <w:bookmarkStart w:id="178" w:name="_Toc296347160"/>
      <w:bookmarkStart w:id="179" w:name="_Toc297123494"/>
      <w:bookmarkStart w:id="180" w:name="_Toc296346662"/>
      <w:bookmarkStart w:id="181" w:name="_Toc296503161"/>
      <w:bookmarkStart w:id="182" w:name="_Toc297216153"/>
      <w:bookmarkStart w:id="183" w:name="_Toc30429552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D86F2C" w:rsidRDefault="00711C0E">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w:t>
      </w:r>
      <w:r>
        <w:rPr>
          <w:rFonts w:ascii="Times New Roman" w:eastAsia="仿宋_GB2312"/>
          <w:sz w:val="24"/>
          <w:szCs w:val="24"/>
        </w:rPr>
        <w:t>分包的确定</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其他关于分包的约定：</w:t>
      </w:r>
    </w:p>
    <w:p w:rsidR="00D86F2C" w:rsidRDefault="00711C0E">
      <w:pPr>
        <w:spacing w:line="480" w:lineRule="exact"/>
        <w:rPr>
          <w:rFonts w:ascii="Times New Roman" w:eastAsia="仿宋_GB2312"/>
          <w:sz w:val="24"/>
          <w:szCs w:val="24"/>
        </w:rPr>
      </w:pP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D86F2C" w:rsidRDefault="00711C0E">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D86F2C" w:rsidRDefault="00711C0E">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186" w:name="_Toc351203636"/>
      <w:r>
        <w:rPr>
          <w:rFonts w:ascii="Times New Roman" w:eastAsia="黑体" w:hAnsi="Times New Roman"/>
          <w:b w:val="0"/>
          <w:color w:val="000000"/>
          <w:sz w:val="24"/>
          <w:szCs w:val="24"/>
        </w:rPr>
        <w:t>4</w:t>
      </w:r>
      <w:bookmarkStart w:id="187" w:name="_Toc296944501"/>
      <w:bookmarkStart w:id="188" w:name="_Toc292559366"/>
      <w:bookmarkStart w:id="189" w:name="_Toc296503162"/>
      <w:bookmarkStart w:id="190" w:name="_Toc297048348"/>
      <w:bookmarkStart w:id="191" w:name="_Toc267251413"/>
      <w:bookmarkStart w:id="192" w:name="_Toc296347161"/>
      <w:bookmarkStart w:id="193" w:name="_Toc296890990"/>
      <w:bookmarkStart w:id="194" w:name="_Toc296891202"/>
      <w:bookmarkStart w:id="195" w:name="_Toc292559871"/>
      <w:bookmarkStart w:id="196" w:name="_Toc297120462"/>
      <w:bookmarkStart w:id="197" w:name="_Toc29634666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Times New Roman" w:eastAsia="黑体" w:hAnsi="Times New Roman"/>
          <w:b w:val="0"/>
          <w:color w:val="000000"/>
          <w:sz w:val="24"/>
          <w:szCs w:val="24"/>
        </w:rPr>
        <w:t>理人</w:t>
      </w:r>
      <w:bookmarkEnd w:id="186"/>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D86F2C" w:rsidRDefault="00711C0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关于监理人在施工现场的办公场所、生活场所的提供和费用承担的约定：</w:t>
      </w:r>
    </w:p>
    <w:p w:rsidR="00D86F2C" w:rsidRDefault="00711C0E">
      <w:pPr>
        <w:spacing w:line="480" w:lineRule="exact"/>
        <w:rPr>
          <w:rFonts w:ascii="Times New Roman" w:eastAsia="仿宋_GB2312"/>
          <w:color w:val="000000"/>
          <w:sz w:val="24"/>
          <w:szCs w:val="24"/>
        </w:rPr>
      </w:pPr>
      <w:r>
        <w:rPr>
          <w:rFonts w:ascii="Times New Roman" w:eastAsia="仿宋_GB2312"/>
          <w:color w:val="000000"/>
          <w:sz w:val="24"/>
          <w:szCs w:val="24"/>
        </w:rPr>
        <w:lastRenderedPageBreak/>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D86F2C" w:rsidRDefault="00711C0E">
      <w:pPr>
        <w:spacing w:line="480" w:lineRule="exact"/>
        <w:ind w:firstLineChars="200" w:firstLine="48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199" w:name="_Toc351203637"/>
      <w:r>
        <w:rPr>
          <w:rFonts w:ascii="Times New Roman" w:eastAsia="黑体" w:hAnsi="Times New Roman"/>
          <w:b w:val="0"/>
          <w:color w:val="000000"/>
          <w:sz w:val="24"/>
          <w:szCs w:val="24"/>
        </w:rPr>
        <w:t>5</w:t>
      </w:r>
      <w:bookmarkStart w:id="200" w:name="_Toc297048349"/>
      <w:bookmarkStart w:id="201" w:name="_Toc296944502"/>
      <w:bookmarkStart w:id="202" w:name="_Toc296346664"/>
      <w:bookmarkStart w:id="203" w:name="_Toc292559872"/>
      <w:bookmarkStart w:id="204" w:name="_Toc297120463"/>
      <w:bookmarkStart w:id="205" w:name="_Toc296503163"/>
      <w:bookmarkStart w:id="206" w:name="_Toc296890991"/>
      <w:bookmarkStart w:id="207" w:name="_Toc296347162"/>
      <w:bookmarkStart w:id="208" w:name="_Toc296891203"/>
      <w:bookmarkStart w:id="209" w:name="_Toc292559367"/>
      <w:bookmarkEnd w:id="19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9"/>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w:t>
      </w:r>
      <w:bookmarkStart w:id="210" w:name="_Toc303539106"/>
      <w:bookmarkStart w:id="211" w:name="_Toc297216155"/>
      <w:bookmarkStart w:id="212" w:name="_Toc312677997"/>
      <w:bookmarkStart w:id="213" w:name="_Toc318581164"/>
      <w:bookmarkStart w:id="214" w:name="_Toc300934949"/>
      <w:bookmarkStart w:id="215" w:name="_Toc304295527"/>
      <w:bookmarkStart w:id="216" w:name="_Toc297123496"/>
      <w:r>
        <w:rPr>
          <w:rFonts w:ascii="Times New Roman" w:eastAsia="仿宋_GB2312"/>
          <w:sz w:val="24"/>
          <w:szCs w:val="24"/>
        </w:rPr>
        <w:t xml:space="preserve">.1.1 </w:t>
      </w:r>
      <w:r>
        <w:rPr>
          <w:rFonts w:ascii="Times New Roman" w:eastAsia="仿宋_GB2312"/>
          <w:sz w:val="24"/>
          <w:szCs w:val="24"/>
        </w:rPr>
        <w:t>特殊质量标准和要求：</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关于工程奖项的约定：</w:t>
      </w:r>
    </w:p>
    <w:p w:rsidR="00D86F2C" w:rsidRDefault="00711C0E">
      <w:pPr>
        <w:spacing w:line="480" w:lineRule="exact"/>
        <w:jc w:val="left"/>
        <w:rPr>
          <w:rFonts w:ascii="Times New Roman" w:eastAsia="黑体"/>
          <w:color w:val="000000"/>
          <w:sz w:val="24"/>
          <w:szCs w:val="24"/>
        </w:rPr>
      </w:pPr>
      <w:r>
        <w:rPr>
          <w:rFonts w:ascii="Times New Roman" w:eastAsia="仿宋_GB2312"/>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D86F2C" w:rsidRDefault="00711C0E">
      <w:pPr>
        <w:pStyle w:val="4"/>
        <w:spacing w:line="480" w:lineRule="exact"/>
        <w:rPr>
          <w:rFonts w:ascii="Times New Roman" w:eastAsia="黑体" w:hAnsi="Times New Roman"/>
          <w:b w:val="0"/>
          <w:color w:val="000000"/>
          <w:sz w:val="24"/>
          <w:szCs w:val="24"/>
        </w:rPr>
      </w:pPr>
      <w:bookmarkStart w:id="217"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7"/>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 xml:space="preserve">6.1.4 </w:t>
      </w:r>
      <w:r>
        <w:rPr>
          <w:rFonts w:ascii="Times New Roman" w:eastAsia="仿宋_GB2312"/>
          <w:sz w:val="24"/>
          <w:szCs w:val="24"/>
        </w:rPr>
        <w:t>关于治安保卫的特别约定：</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r>
        <w:rPr>
          <w:rFonts w:ascii="Times New Roman" w:eastAsia="仿宋_GB2312"/>
          <w:sz w:val="24"/>
          <w:szCs w:val="24"/>
          <w:u w:val="single"/>
        </w:rPr>
        <w:br/>
      </w: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hint="eastAsia"/>
          <w:sz w:val="24"/>
          <w:szCs w:val="24"/>
        </w:rPr>
        <w:t>合同当事人对文明施工的要求：</w:t>
      </w:r>
    </w:p>
    <w:p w:rsidR="00D86F2C" w:rsidRDefault="00711C0E">
      <w:pPr>
        <w:spacing w:line="480" w:lineRule="exact"/>
        <w:jc w:val="left"/>
        <w:rPr>
          <w:rFonts w:ascii="Times New Roman" w:eastAsia="仿宋_GB2312"/>
          <w:sz w:val="24"/>
          <w:szCs w:val="24"/>
        </w:rPr>
      </w:pPr>
      <w:r>
        <w:rPr>
          <w:rFonts w:ascii="Times New Roman" w:eastAsia="仿宋_GB2312" w:hint="eastAsia"/>
          <w:sz w:val="24"/>
          <w:szCs w:val="24"/>
        </w:rPr>
        <w:t>。</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218" w:name="_Toc351203639"/>
      <w:bookmarkEnd w:id="210"/>
      <w:bookmarkEnd w:id="211"/>
      <w:bookmarkEnd w:id="212"/>
      <w:bookmarkEnd w:id="213"/>
      <w:bookmarkEnd w:id="214"/>
      <w:bookmarkEnd w:id="215"/>
      <w:bookmarkEnd w:id="216"/>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8"/>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D86F2C" w:rsidRDefault="00711C0E">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p>
    <w:p w:rsidR="00D86F2C" w:rsidRDefault="00711C0E">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sz w:val="24"/>
          <w:szCs w:val="24"/>
        </w:rPr>
        <w:t>。</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D86F2C" w:rsidRDefault="00711C0E">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p>
    <w:p w:rsidR="00D86F2C" w:rsidRDefault="00711C0E">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9" w:name="_Toc304295541"/>
      <w:bookmarkStart w:id="220" w:name="_Toc312677479"/>
      <w:bookmarkStart w:id="221" w:name="_Toc303539123"/>
      <w:bookmarkStart w:id="222" w:name="_Toc297216173"/>
      <w:bookmarkStart w:id="223" w:name="_Toc312678005"/>
      <w:bookmarkStart w:id="224" w:name="_Toc300934966"/>
      <w:bookmarkStart w:id="225" w:name="_Toc297123514"/>
      <w:r>
        <w:rPr>
          <w:rFonts w:ascii="Times New Roman" w:eastAsia="黑体"/>
          <w:color w:val="000000"/>
          <w:sz w:val="24"/>
          <w:szCs w:val="24"/>
        </w:rPr>
        <w:t xml:space="preserve">.2 </w:t>
      </w:r>
      <w:r>
        <w:rPr>
          <w:rFonts w:ascii="Times New Roman" w:eastAsia="黑体"/>
          <w:color w:val="000000"/>
          <w:sz w:val="24"/>
          <w:szCs w:val="24"/>
        </w:rPr>
        <w:t>施工进度计划</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D86F2C" w:rsidRDefault="00711C0E">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D86F2C" w:rsidRDefault="00711C0E">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p>
    <w:p w:rsidR="00D86F2C" w:rsidRDefault="00711C0E">
      <w:pPr>
        <w:spacing w:line="480" w:lineRule="exact"/>
        <w:jc w:val="left"/>
        <w:rPr>
          <w:rFonts w:ascii="Times New Roman" w:eastAsia="仿宋_GB2312"/>
          <w:color w:val="000000"/>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关于承包人应完成的其他开工准备工作及期限：</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7.3.2</w:t>
      </w:r>
      <w:r>
        <w:rPr>
          <w:rFonts w:ascii="Times New Roman" w:eastAsia="仿宋_GB2312"/>
          <w:color w:val="000000"/>
          <w:sz w:val="24"/>
          <w:szCs w:val="24"/>
        </w:rPr>
        <w:t>开工通知</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6" w:name="_Toc312677484"/>
      <w:bookmarkStart w:id="227" w:name="_Toc304295546"/>
      <w:bookmarkStart w:id="228" w:name="_Toc303539125"/>
      <w:bookmarkStart w:id="229" w:name="_Toc312678010"/>
      <w:bookmarkStart w:id="230" w:name="_Toc300934968"/>
      <w:bookmarkStart w:id="231" w:name="_Toc297216175"/>
      <w:bookmarkStart w:id="232" w:name="_Toc297123516"/>
      <w:r>
        <w:rPr>
          <w:rFonts w:ascii="Times New Roman" w:eastAsia="黑体"/>
          <w:color w:val="000000"/>
          <w:sz w:val="24"/>
          <w:szCs w:val="24"/>
        </w:rPr>
        <w:t xml:space="preserve">.5 </w:t>
      </w:r>
      <w:r>
        <w:rPr>
          <w:rFonts w:ascii="Times New Roman" w:eastAsia="黑体"/>
          <w:color w:val="000000"/>
          <w:sz w:val="24"/>
          <w:szCs w:val="24"/>
        </w:rPr>
        <w:t>工期延误</w:t>
      </w:r>
    </w:p>
    <w:bookmarkEnd w:id="226"/>
    <w:bookmarkEnd w:id="227"/>
    <w:bookmarkEnd w:id="228"/>
    <w:bookmarkEnd w:id="229"/>
    <w:bookmarkEnd w:id="230"/>
    <w:bookmarkEnd w:id="231"/>
    <w:bookmarkEnd w:id="232"/>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303539127"/>
      <w:bookmarkStart w:id="237" w:name="_Toc300934970"/>
      <w:bookmarkStart w:id="238" w:name="_Toc297123518"/>
      <w:bookmarkStart w:id="239" w:name="_Toc297216177"/>
      <w:bookmarkStart w:id="240" w:name="_Toc304295548"/>
      <w:r>
        <w:rPr>
          <w:rFonts w:ascii="Times New Roman" w:eastAsia="仿宋_GB2312"/>
          <w:sz w:val="24"/>
          <w:szCs w:val="24"/>
        </w:rPr>
        <w:t xml:space="preserve">.5.2 </w:t>
      </w:r>
      <w:r>
        <w:rPr>
          <w:rFonts w:ascii="Times New Roman" w:eastAsia="仿宋_GB2312"/>
          <w:sz w:val="24"/>
          <w:szCs w:val="24"/>
        </w:rPr>
        <w:t>因承包人原因导致工期延误</w:t>
      </w:r>
    </w:p>
    <w:bookmarkEnd w:id="233"/>
    <w:bookmarkEnd w:id="234"/>
    <w:bookmarkEnd w:id="235"/>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bookmarkEnd w:id="236"/>
      <w:bookmarkEnd w:id="237"/>
      <w:bookmarkEnd w:id="238"/>
      <w:bookmarkEnd w:id="239"/>
      <w:bookmarkEnd w:id="240"/>
      <w:bookmarkEnd w:id="241"/>
      <w:bookmarkEnd w:id="242"/>
    </w:p>
    <w:bookmarkEnd w:id="243"/>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bookmarkEnd w:id="244"/>
    <w:bookmarkEnd w:id="245"/>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6" w:name="_Toc304295549"/>
      <w:bookmarkStart w:id="247" w:name="_Toc300934971"/>
      <w:bookmarkStart w:id="248" w:name="_Toc303539128"/>
      <w:bookmarkStart w:id="249" w:name="_Toc297123519"/>
      <w:bookmarkStart w:id="250" w:name="_Toc297216178"/>
      <w:bookmarkStart w:id="251" w:name="_Toc312678015"/>
      <w:r>
        <w:rPr>
          <w:rFonts w:ascii="Times New Roman" w:eastAsia="黑体"/>
          <w:color w:val="000000"/>
          <w:sz w:val="24"/>
          <w:szCs w:val="24"/>
        </w:rPr>
        <w:t xml:space="preserve">.6 </w:t>
      </w:r>
      <w:r>
        <w:rPr>
          <w:rFonts w:ascii="Times New Roman" w:eastAsia="黑体"/>
          <w:color w:val="000000"/>
          <w:sz w:val="24"/>
          <w:szCs w:val="24"/>
        </w:rPr>
        <w:t>不</w:t>
      </w:r>
      <w:bookmarkEnd w:id="246"/>
      <w:bookmarkEnd w:id="247"/>
      <w:bookmarkEnd w:id="248"/>
      <w:bookmarkEnd w:id="249"/>
      <w:bookmarkEnd w:id="250"/>
      <w:bookmarkEnd w:id="251"/>
      <w:r>
        <w:rPr>
          <w:rFonts w:ascii="Times New Roman" w:eastAsia="黑体"/>
          <w:color w:val="000000"/>
          <w:sz w:val="24"/>
          <w:szCs w:val="24"/>
        </w:rPr>
        <w:t>利物质条件</w:t>
      </w:r>
    </w:p>
    <w:p w:rsidR="00D86F2C" w:rsidRDefault="00711C0E">
      <w:pPr>
        <w:spacing w:line="480" w:lineRule="exact"/>
        <w:ind w:firstLineChars="200" w:firstLine="480"/>
        <w:jc w:val="left"/>
        <w:rPr>
          <w:rFonts w:ascii="Times New Roman" w:eastAsia="仿宋_GB2312"/>
          <w:sz w:val="24"/>
          <w:szCs w:val="24"/>
          <w:u w:val="single"/>
        </w:rPr>
      </w:pPr>
      <w:bookmarkStart w:id="252" w:name="_Toc312678016"/>
      <w:bookmarkStart w:id="253" w:name="_Toc303539129"/>
      <w:bookmarkStart w:id="254" w:name="_Toc304295550"/>
      <w:bookmarkStart w:id="255" w:name="_Toc297123520"/>
      <w:bookmarkStart w:id="256" w:name="_Toc318581172"/>
      <w:bookmarkStart w:id="257" w:name="_Toc300934972"/>
      <w:bookmarkStart w:id="258" w:name="_Toc297216179"/>
      <w:r>
        <w:rPr>
          <w:rFonts w:ascii="Times New Roman" w:eastAsia="仿宋_GB2312"/>
          <w:sz w:val="24"/>
          <w:szCs w:val="24"/>
        </w:rPr>
        <w:t>不利物质条件的其他情形和有关约定：</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bookmarkEnd w:id="252"/>
    <w:bookmarkEnd w:id="253"/>
    <w:bookmarkEnd w:id="254"/>
    <w:bookmarkEnd w:id="255"/>
    <w:bookmarkEnd w:id="256"/>
    <w:bookmarkEnd w:id="257"/>
    <w:bookmarkEnd w:id="258"/>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9" w:name="_Toc303539130"/>
      <w:bookmarkStart w:id="260" w:name="_Toc300934973"/>
      <w:bookmarkStart w:id="261" w:name="_Toc304295551"/>
      <w:bookmarkStart w:id="262" w:name="_Toc312678017"/>
      <w:bookmarkStart w:id="263" w:name="_Toc297216180"/>
      <w:bookmarkStart w:id="264" w:name="_Toc297123521"/>
      <w:r>
        <w:rPr>
          <w:rFonts w:ascii="Times New Roman" w:eastAsia="黑体"/>
          <w:color w:val="000000"/>
          <w:sz w:val="24"/>
          <w:szCs w:val="24"/>
        </w:rPr>
        <w:t>.7</w:t>
      </w:r>
      <w:r>
        <w:rPr>
          <w:rFonts w:ascii="Times New Roman" w:eastAsia="黑体"/>
          <w:color w:val="000000"/>
          <w:sz w:val="24"/>
          <w:szCs w:val="24"/>
        </w:rPr>
        <w:t>异常恶劣的气候条件</w:t>
      </w:r>
    </w:p>
    <w:bookmarkEnd w:id="259"/>
    <w:bookmarkEnd w:id="260"/>
    <w:bookmarkEnd w:id="261"/>
    <w:bookmarkEnd w:id="262"/>
    <w:bookmarkEnd w:id="263"/>
    <w:bookmarkEnd w:id="264"/>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D86F2C" w:rsidRDefault="00711C0E">
      <w:pPr>
        <w:pStyle w:val="4"/>
        <w:spacing w:line="480" w:lineRule="exact"/>
        <w:rPr>
          <w:rFonts w:ascii="Times New Roman" w:eastAsia="黑体" w:hAnsi="Times New Roman"/>
          <w:b w:val="0"/>
          <w:color w:val="000000"/>
          <w:sz w:val="24"/>
          <w:szCs w:val="24"/>
        </w:rPr>
      </w:pPr>
      <w:bookmarkStart w:id="265"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6" w:name="_Toc280868654"/>
      <w:bookmarkStart w:id="267" w:name="_Toc296890995"/>
      <w:bookmarkStart w:id="268" w:name="_Toc296503167"/>
      <w:bookmarkStart w:id="269" w:name="_Toc297120467"/>
      <w:bookmarkStart w:id="270" w:name="_Toc296346668"/>
      <w:bookmarkStart w:id="271" w:name="_Toc297216186"/>
      <w:bookmarkStart w:id="272" w:name="_Toc300934979"/>
      <w:bookmarkStart w:id="273" w:name="_Toc296944506"/>
      <w:bookmarkStart w:id="274" w:name="_Toc297048353"/>
      <w:bookmarkStart w:id="275" w:name="_Toc303539136"/>
      <w:bookmarkStart w:id="276" w:name="_Toc312678019"/>
      <w:bookmarkStart w:id="277" w:name="_Toc297123527"/>
      <w:bookmarkStart w:id="278" w:name="_Toc296891207"/>
      <w:bookmarkStart w:id="279" w:name="_Toc292559372"/>
      <w:bookmarkStart w:id="280" w:name="_Toc312677493"/>
      <w:bookmarkStart w:id="281" w:name="_Toc296347166"/>
      <w:bookmarkStart w:id="282" w:name="_Toc292559877"/>
      <w:bookmarkStart w:id="283" w:name="_Toc304295556"/>
      <w:bookmarkStart w:id="284" w:name="_Toc267251424"/>
      <w:bookmarkStart w:id="285" w:name="_Toc280868656"/>
      <w:bookmarkStart w:id="286" w:name="_Toc280868655"/>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312678020"/>
      <w:bookmarkStart w:id="290" w:name="_Toc312677494"/>
      <w:bookmarkStart w:id="291" w:name="_Toc300934980"/>
      <w:bookmarkStart w:id="292" w:name="_Toc297216187"/>
      <w:bookmarkStart w:id="293" w:name="_Toc297048354"/>
      <w:bookmarkStart w:id="294" w:name="_Toc296503168"/>
      <w:bookmarkStart w:id="295" w:name="_Toc296944507"/>
      <w:bookmarkStart w:id="296" w:name="_Toc297123528"/>
      <w:bookmarkStart w:id="297" w:name="_Toc296890996"/>
      <w:bookmarkStart w:id="298" w:name="_Toc303539137"/>
      <w:bookmarkStart w:id="299" w:name="_Toc296891208"/>
      <w:bookmarkStart w:id="300" w:name="_Toc318581173"/>
      <w:bookmarkStart w:id="301" w:name="_Toc297120468"/>
      <w:bookmarkStart w:id="302" w:name="_Toc304295557"/>
      <w:bookmarkStart w:id="303" w:name="_Toc296347167"/>
      <w:bookmarkStart w:id="304" w:name="_Toc296346669"/>
      <w:r>
        <w:rPr>
          <w:rFonts w:ascii="Times New Roman" w:eastAsia="仿宋_GB2312"/>
          <w:sz w:val="24"/>
          <w:szCs w:val="24"/>
        </w:rPr>
        <w:t>.4.1</w:t>
      </w:r>
      <w:r>
        <w:rPr>
          <w:rFonts w:ascii="Times New Roman" w:eastAsia="仿宋_GB2312"/>
          <w:sz w:val="24"/>
          <w:szCs w:val="24"/>
        </w:rPr>
        <w:t>发包人供应的材料设备的保管费用的承担：</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8.6 </w:t>
      </w:r>
      <w:r>
        <w:rPr>
          <w:rFonts w:ascii="Times New Roman" w:eastAsia="黑体"/>
          <w:color w:val="000000"/>
          <w:sz w:val="24"/>
          <w:szCs w:val="24"/>
        </w:rPr>
        <w:t>样品</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D86F2C" w:rsidRDefault="00711C0E">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p>
    <w:p w:rsidR="00D86F2C" w:rsidRDefault="00711C0E">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D86F2C" w:rsidRDefault="00711C0E">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D86F2C" w:rsidRDefault="00711C0E">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关于修建临时设施费用承担的约定：</w:t>
      </w:r>
    </w:p>
    <w:p w:rsidR="00D86F2C" w:rsidRDefault="00711C0E">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eastAsia="黑体" w:hAnsi="Times New Roman"/>
          <w:b w:val="0"/>
          <w:color w:val="000000"/>
          <w:sz w:val="24"/>
          <w:szCs w:val="24"/>
        </w:rPr>
        <w:t>9</w:t>
      </w:r>
      <w:bookmarkStart w:id="306" w:name="_Toc312678021"/>
      <w:bookmarkStart w:id="307" w:name="_Toc297123533"/>
      <w:bookmarkStart w:id="308" w:name="_Toc303539139"/>
      <w:bookmarkStart w:id="309" w:name="_Toc297216192"/>
      <w:bookmarkStart w:id="310" w:name="_Toc312677495"/>
      <w:bookmarkStart w:id="311" w:name="_Toc300934982"/>
      <w:bookmarkStart w:id="312" w:name="_Toc304295559"/>
      <w:bookmarkStart w:id="313" w:name="_Toc297120473"/>
      <w:bookmarkStart w:id="314" w:name="_Toc267251428"/>
      <w:bookmarkStart w:id="315" w:name="_Toc267251427"/>
      <w:bookmarkStart w:id="316" w:name="_Toc292559378"/>
      <w:bookmarkStart w:id="317" w:name="_Toc296944512"/>
      <w:bookmarkStart w:id="318" w:name="_Toc297048359"/>
      <w:bookmarkStart w:id="319" w:name="_Toc296346674"/>
      <w:bookmarkStart w:id="320" w:name="_Toc292559883"/>
      <w:bookmarkStart w:id="321" w:name="_Toc296503173"/>
      <w:bookmarkStart w:id="322" w:name="_Toc296347172"/>
      <w:bookmarkStart w:id="323" w:name="_Toc296891001"/>
      <w:bookmarkStart w:id="324" w:name="_Toc296891213"/>
      <w:bookmarkEnd w:id="284"/>
      <w:bookmarkEnd w:id="285"/>
      <w:bookmarkEnd w:id="28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5"/>
    </w:p>
    <w:bookmarkEnd w:id="306"/>
    <w:bookmarkEnd w:id="307"/>
    <w:bookmarkEnd w:id="308"/>
    <w:bookmarkEnd w:id="309"/>
    <w:bookmarkEnd w:id="310"/>
    <w:bookmarkEnd w:id="311"/>
    <w:bookmarkEnd w:id="312"/>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5" w:name="_Toc312678022"/>
      <w:bookmarkStart w:id="326" w:name="_Toc304295560"/>
      <w:bookmarkStart w:id="327" w:name="_Toc297123534"/>
      <w:bookmarkStart w:id="328" w:name="_Toc312677496"/>
      <w:bookmarkStart w:id="329" w:name="_Toc297216193"/>
      <w:bookmarkStart w:id="330" w:name="_Toc300934983"/>
      <w:bookmarkStart w:id="331" w:name="_Toc303539140"/>
      <w:r>
        <w:rPr>
          <w:rFonts w:ascii="Times New Roman" w:eastAsia="黑体"/>
          <w:color w:val="000000"/>
          <w:sz w:val="24"/>
          <w:szCs w:val="24"/>
        </w:rPr>
        <w:t>.1</w:t>
      </w:r>
      <w:r>
        <w:rPr>
          <w:rFonts w:ascii="Times New Roman" w:eastAsia="黑体"/>
          <w:color w:val="000000"/>
          <w:sz w:val="24"/>
          <w:szCs w:val="24"/>
        </w:rPr>
        <w:t>试验设备与试验人员</w:t>
      </w:r>
    </w:p>
    <w:bookmarkEnd w:id="325"/>
    <w:bookmarkEnd w:id="326"/>
    <w:bookmarkEnd w:id="327"/>
    <w:bookmarkEnd w:id="328"/>
    <w:bookmarkEnd w:id="329"/>
    <w:bookmarkEnd w:id="330"/>
    <w:bookmarkEnd w:id="331"/>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2" w:name="_Toc312678023"/>
      <w:bookmarkStart w:id="333" w:name="_Toc303539141"/>
      <w:bookmarkStart w:id="334" w:name="_Toc297216194"/>
      <w:bookmarkStart w:id="335" w:name="_Toc297123535"/>
      <w:bookmarkStart w:id="336" w:name="_Toc300934984"/>
      <w:bookmarkStart w:id="337" w:name="_Toc304295561"/>
      <w:bookmarkStart w:id="338" w:name="_Toc312677497"/>
      <w:bookmarkStart w:id="339" w:name="_Toc318581174"/>
      <w:r>
        <w:rPr>
          <w:rFonts w:ascii="Times New Roman" w:eastAsia="仿宋_GB2312"/>
          <w:sz w:val="24"/>
          <w:szCs w:val="24"/>
        </w:rPr>
        <w:t xml:space="preserve">.1.2 </w:t>
      </w:r>
      <w:r>
        <w:rPr>
          <w:rFonts w:ascii="Times New Roman" w:eastAsia="仿宋_GB2312"/>
          <w:sz w:val="24"/>
          <w:szCs w:val="24"/>
        </w:rPr>
        <w:t>试验设备</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施工现场需要配置的试验场所：</w:t>
      </w:r>
      <w:bookmarkStart w:id="340" w:name="_Toc312677498"/>
      <w:bookmarkStart w:id="341" w:name="_Toc304295562"/>
      <w:bookmarkStart w:id="342" w:name="_Toc303539142"/>
      <w:bookmarkStart w:id="343" w:name="_Toc297216195"/>
      <w:bookmarkStart w:id="344" w:name="_Toc297123536"/>
      <w:bookmarkStart w:id="345" w:name="_Toc312678024"/>
      <w:bookmarkStart w:id="346" w:name="_Toc300934985"/>
      <w:bookmarkEnd w:id="332"/>
      <w:bookmarkEnd w:id="333"/>
      <w:bookmarkEnd w:id="334"/>
      <w:bookmarkEnd w:id="335"/>
      <w:bookmarkEnd w:id="336"/>
      <w:bookmarkEnd w:id="337"/>
      <w:bookmarkEnd w:id="338"/>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施工现场需要配备的试验设备：</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施工现场需要具备的其他试验条件：</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现场工艺试验的有关约定：</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347" w:name="_Toc351203642"/>
      <w:bookmarkEnd w:id="339"/>
      <w:bookmarkEnd w:id="340"/>
      <w:bookmarkEnd w:id="341"/>
      <w:bookmarkEnd w:id="342"/>
      <w:bookmarkEnd w:id="343"/>
      <w:bookmarkEnd w:id="344"/>
      <w:bookmarkEnd w:id="345"/>
      <w:bookmarkEnd w:id="346"/>
      <w:r>
        <w:rPr>
          <w:rFonts w:ascii="Times New Roman" w:eastAsia="黑体" w:hAnsi="Times New Roman"/>
          <w:b w:val="0"/>
          <w:color w:val="000000"/>
          <w:sz w:val="24"/>
          <w:szCs w:val="24"/>
        </w:rPr>
        <w:t>1</w:t>
      </w:r>
      <w:bookmarkStart w:id="348" w:name="_Toc300934989"/>
      <w:bookmarkStart w:id="349" w:name="_Toc296503193"/>
      <w:bookmarkStart w:id="350" w:name="_Toc296347192"/>
      <w:bookmarkStart w:id="351" w:name="_Toc296891021"/>
      <w:bookmarkStart w:id="352" w:name="_Toc292559398"/>
      <w:bookmarkStart w:id="353" w:name="_Toc303539146"/>
      <w:bookmarkStart w:id="354" w:name="_Toc296944532"/>
      <w:bookmarkStart w:id="355" w:name="_Toc296891233"/>
      <w:bookmarkStart w:id="356" w:name="_Toc292559903"/>
      <w:bookmarkStart w:id="357" w:name="_Toc304295566"/>
      <w:bookmarkStart w:id="358" w:name="_Toc297123540"/>
      <w:bookmarkStart w:id="359" w:name="_Toc296346694"/>
      <w:bookmarkStart w:id="360" w:name="_Toc297120493"/>
      <w:bookmarkStart w:id="361" w:name="_Toc297216199"/>
      <w:bookmarkStart w:id="362" w:name="_Toc297048379"/>
      <w:bookmarkStart w:id="363" w:name="_Toc312678025"/>
      <w:bookmarkStart w:id="364" w:name="_Toc312677499"/>
      <w:bookmarkStart w:id="365" w:name="_Toc267251439"/>
      <w:bookmarkStart w:id="366" w:name="_Toc267251441"/>
      <w:bookmarkStart w:id="367" w:name="_Toc267251433"/>
      <w:bookmarkStart w:id="368" w:name="_Toc267251437"/>
      <w:bookmarkStart w:id="369" w:name="_Toc267251435"/>
      <w:bookmarkStart w:id="370" w:name="_Toc267251440"/>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2" w:name="_Toc296347193"/>
      <w:bookmarkStart w:id="373" w:name="_Toc296346695"/>
      <w:bookmarkStart w:id="374" w:name="_Toc312678026"/>
      <w:bookmarkStart w:id="375" w:name="_Toc300934990"/>
      <w:bookmarkStart w:id="376" w:name="_Toc297120494"/>
      <w:bookmarkStart w:id="377" w:name="_Toc297123541"/>
      <w:bookmarkStart w:id="378" w:name="_Toc303539147"/>
      <w:bookmarkStart w:id="379" w:name="_Toc297216200"/>
      <w:bookmarkStart w:id="380" w:name="_Toc312677500"/>
      <w:bookmarkStart w:id="381" w:name="_Toc296503194"/>
      <w:bookmarkStart w:id="382" w:name="_Toc292559399"/>
      <w:bookmarkStart w:id="383" w:name="_Toc296944533"/>
      <w:bookmarkStart w:id="384" w:name="_Toc296891022"/>
      <w:bookmarkStart w:id="385" w:name="_Toc292559904"/>
      <w:bookmarkStart w:id="386" w:name="_Toc304295567"/>
      <w:bookmarkStart w:id="387" w:name="_Toc297048380"/>
      <w:bookmarkStart w:id="388" w:name="_Toc296891234"/>
      <w:r>
        <w:rPr>
          <w:rFonts w:ascii="Times New Roman" w:eastAsia="黑体"/>
          <w:color w:val="000000"/>
          <w:sz w:val="24"/>
          <w:szCs w:val="24"/>
        </w:rPr>
        <w:t>0.1</w:t>
      </w:r>
      <w:r>
        <w:rPr>
          <w:rFonts w:ascii="Times New Roman" w:eastAsia="黑体"/>
          <w:color w:val="000000"/>
          <w:sz w:val="24"/>
          <w:szCs w:val="24"/>
        </w:rPr>
        <w:t>变更的范围</w:t>
      </w:r>
    </w:p>
    <w:p w:rsidR="00D86F2C" w:rsidRDefault="00711C0E">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p>
    <w:p w:rsidR="00D86F2C" w:rsidRDefault="00711C0E">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9" w:name="_Toc296891237"/>
      <w:bookmarkStart w:id="390" w:name="_Toc297216203"/>
      <w:bookmarkStart w:id="391" w:name="_Toc297120497"/>
      <w:bookmarkStart w:id="392" w:name="_Toc296347196"/>
      <w:bookmarkStart w:id="393" w:name="_Toc292559907"/>
      <w:bookmarkStart w:id="394" w:name="_Toc297048383"/>
      <w:bookmarkStart w:id="395" w:name="_Toc296944536"/>
      <w:bookmarkStart w:id="396" w:name="_Toc297123544"/>
      <w:bookmarkStart w:id="397" w:name="_Toc296346698"/>
      <w:bookmarkStart w:id="398" w:name="_Toc296891025"/>
      <w:bookmarkStart w:id="399" w:name="_Toc303539150"/>
      <w:bookmarkStart w:id="400" w:name="_Toc292559402"/>
      <w:bookmarkStart w:id="401" w:name="_Toc300934993"/>
      <w:bookmarkStart w:id="402" w:name="_Toc296503197"/>
      <w:bookmarkStart w:id="403" w:name="_Toc304295570"/>
      <w:bookmarkStart w:id="404" w:name="_Toc312677503"/>
      <w:bookmarkStart w:id="405" w:name="_Toc31267802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eastAsia="黑体"/>
          <w:color w:val="000000"/>
          <w:sz w:val="24"/>
          <w:szCs w:val="24"/>
        </w:rPr>
        <w:t>0.5</w:t>
      </w:r>
      <w:r>
        <w:rPr>
          <w:rFonts w:ascii="Times New Roman" w:eastAsia="黑体"/>
          <w:color w:val="000000"/>
          <w:sz w:val="24"/>
          <w:szCs w:val="24"/>
        </w:rPr>
        <w:t>承</w:t>
      </w:r>
      <w:bookmarkStart w:id="406" w:name="_Toc296503203"/>
      <w:bookmarkStart w:id="407" w:name="_Toc296347202"/>
      <w:bookmarkStart w:id="408" w:name="_Toc297048389"/>
      <w:bookmarkStart w:id="409" w:name="_Toc300934994"/>
      <w:bookmarkStart w:id="410" w:name="_Toc296891031"/>
      <w:bookmarkStart w:id="411" w:name="_Toc303539151"/>
      <w:bookmarkStart w:id="412" w:name="_Toc297216204"/>
      <w:bookmarkStart w:id="413" w:name="_Toc297123545"/>
      <w:bookmarkStart w:id="414" w:name="_Toc297120503"/>
      <w:bookmarkStart w:id="415" w:name="_Toc296944542"/>
      <w:bookmarkStart w:id="416" w:name="_Toc296346704"/>
      <w:bookmarkStart w:id="417" w:name="_Toc292559913"/>
      <w:bookmarkStart w:id="418" w:name="_Toc292559408"/>
      <w:bookmarkStart w:id="419" w:name="_Toc296891243"/>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监理人审查承包人合理化建议的期限：。</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D86F2C" w:rsidRDefault="00711C0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0" w:name="_Toc296944543"/>
      <w:bookmarkStart w:id="421" w:name="_Toc303539152"/>
      <w:bookmarkStart w:id="422" w:name="_Toc296891032"/>
      <w:bookmarkStart w:id="423" w:name="_Toc292559409"/>
      <w:bookmarkStart w:id="424" w:name="_Toc300934995"/>
      <w:bookmarkStart w:id="425" w:name="_Toc318581175"/>
      <w:bookmarkStart w:id="426" w:name="_Toc312678030"/>
      <w:bookmarkStart w:id="427" w:name="_Toc304295571"/>
      <w:bookmarkStart w:id="428" w:name="_Toc297123546"/>
      <w:bookmarkStart w:id="429" w:name="_Toc297120504"/>
      <w:bookmarkStart w:id="430" w:name="_Toc296347203"/>
      <w:bookmarkStart w:id="431" w:name="_Toc296503204"/>
      <w:bookmarkStart w:id="432" w:name="_Toc297048390"/>
      <w:bookmarkStart w:id="433" w:name="_Toc296346705"/>
      <w:bookmarkStart w:id="434" w:name="_Toc292559914"/>
      <w:bookmarkStart w:id="435" w:name="_Toc296891244"/>
      <w:bookmarkStart w:id="436" w:name="_Toc297216205"/>
      <w:bookmarkStart w:id="437" w:name="_Toc312677504"/>
      <w:r>
        <w:rPr>
          <w:rFonts w:ascii="Times New Roman" w:eastAsia="仿宋_GB2312"/>
          <w:sz w:val="24"/>
          <w:szCs w:val="24"/>
        </w:rPr>
        <w:t>包人提出的合理化建议降低了合同价格或者提高了工程经济效益的奖励的方法和金额为：</w:t>
      </w:r>
    </w:p>
    <w:p w:rsidR="00D86F2C" w:rsidRDefault="00711C0E">
      <w:pPr>
        <w:spacing w:line="480" w:lineRule="exact"/>
        <w:jc w:val="left"/>
        <w:rPr>
          <w:rFonts w:ascii="Times New Roman" w:eastAsia="仿宋_GB2312"/>
          <w:sz w:val="24"/>
          <w:szCs w:val="24"/>
          <w:u w:val="single"/>
        </w:rPr>
      </w:pPr>
      <w:r>
        <w:rPr>
          <w:rFonts w:asci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8" w:name="_Toc297123548"/>
      <w:bookmarkStart w:id="439" w:name="_Toc296346700"/>
      <w:bookmarkStart w:id="440" w:name="_Toc312678033"/>
      <w:bookmarkStart w:id="441" w:name="_Toc297048385"/>
      <w:bookmarkStart w:id="442" w:name="_Toc296944538"/>
      <w:bookmarkStart w:id="443" w:name="_Toc292559404"/>
      <w:bookmarkStart w:id="444" w:name="_Toc297216207"/>
      <w:bookmarkStart w:id="445" w:name="_Toc303539154"/>
      <w:bookmarkStart w:id="446" w:name="_Toc312677507"/>
      <w:bookmarkStart w:id="447" w:name="_Toc296503199"/>
      <w:bookmarkStart w:id="448" w:name="_Toc300934997"/>
      <w:bookmarkStart w:id="449" w:name="_Toc304295574"/>
      <w:bookmarkStart w:id="450" w:name="_Toc297120499"/>
      <w:bookmarkStart w:id="451" w:name="_Toc296347198"/>
      <w:bookmarkStart w:id="452" w:name="_Toc292559909"/>
      <w:bookmarkStart w:id="453" w:name="_Toc296891027"/>
      <w:bookmarkStart w:id="454" w:name="_Toc296891239"/>
      <w:r>
        <w:rPr>
          <w:rFonts w:ascii="Times New Roman" w:eastAsia="黑体"/>
          <w:color w:val="000000"/>
          <w:sz w:val="24"/>
          <w:szCs w:val="24"/>
        </w:rPr>
        <w:t xml:space="preserve">0.7 </w:t>
      </w:r>
      <w:r>
        <w:rPr>
          <w:rFonts w:ascii="Times New Roman" w:eastAsia="黑体"/>
          <w:color w:val="000000"/>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5" w:name="_Toc312677508"/>
      <w:bookmarkStart w:id="456" w:name="_Toc312678034"/>
      <w:bookmarkStart w:id="457" w:name="_Toc318581176"/>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5"/>
    <w:bookmarkEnd w:id="456"/>
    <w:bookmarkEnd w:id="457"/>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8035"/>
      <w:bookmarkStart w:id="460" w:name="_Toc312677509"/>
      <w:r>
        <w:rPr>
          <w:rFonts w:ascii="Times New Roman" w:eastAsia="仿宋_GB2312"/>
          <w:sz w:val="24"/>
          <w:szCs w:val="24"/>
        </w:rPr>
        <w:t xml:space="preserve">0.7.1 </w:t>
      </w:r>
      <w:r>
        <w:rPr>
          <w:rFonts w:ascii="Times New Roman" w:eastAsia="仿宋_GB2312"/>
          <w:sz w:val="24"/>
          <w:szCs w:val="24"/>
        </w:rPr>
        <w:t>依法必须招标的暂估价项目</w:t>
      </w:r>
    </w:p>
    <w:bookmarkEnd w:id="458"/>
    <w:bookmarkEnd w:id="459"/>
    <w:bookmarkEnd w:id="460"/>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D86F2C" w:rsidRDefault="00711C0E">
      <w:pPr>
        <w:spacing w:line="480" w:lineRule="exact"/>
        <w:jc w:val="left"/>
        <w:rPr>
          <w:rFonts w:ascii="Times New Roman" w:eastAsia="仿宋_GB2312"/>
          <w:sz w:val="24"/>
          <w:szCs w:val="24"/>
        </w:rPr>
      </w:pPr>
      <w:r>
        <w:rPr>
          <w:rFonts w:ascii="Times New Roman" w:eastAsia="仿宋_GB2312"/>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D86F2C" w:rsidRDefault="00711C0E">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hint="eastAsia"/>
          <w:color w:val="000000"/>
          <w:sz w:val="24"/>
          <w:szCs w:val="24"/>
        </w:rPr>
        <w:t>合同当事人关于暂列金额使用的约定：</w:t>
      </w:r>
    </w:p>
    <w:p w:rsidR="00D86F2C" w:rsidRDefault="00711C0E">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hint="eastAsia"/>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461"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1"/>
    </w:p>
    <w:p w:rsidR="00D86F2C" w:rsidRDefault="00711C0E">
      <w:pPr>
        <w:spacing w:line="480" w:lineRule="exact"/>
        <w:ind w:firstLineChars="200" w:firstLine="480"/>
        <w:rPr>
          <w:rFonts w:ascii="Times New Roman" w:eastAsia="黑体"/>
          <w:color w:val="000000"/>
          <w:sz w:val="24"/>
          <w:szCs w:val="24"/>
        </w:rPr>
      </w:pPr>
      <w:bookmarkStart w:id="462" w:name="_Toc292559911"/>
      <w:bookmarkStart w:id="463" w:name="_Toc296503201"/>
      <w:bookmarkStart w:id="464" w:name="_Toc296346702"/>
      <w:bookmarkStart w:id="465" w:name="_Toc300935000"/>
      <w:bookmarkStart w:id="466" w:name="_Toc304295577"/>
      <w:bookmarkStart w:id="467" w:name="_Toc297120501"/>
      <w:bookmarkStart w:id="468" w:name="_Toc296347200"/>
      <w:bookmarkStart w:id="469" w:name="_Toc296891029"/>
      <w:bookmarkStart w:id="470" w:name="_Toc312678039"/>
      <w:bookmarkStart w:id="471" w:name="_Toc297216209"/>
      <w:bookmarkStart w:id="472" w:name="_Toc296944540"/>
      <w:bookmarkStart w:id="473" w:name="_Toc297048387"/>
      <w:bookmarkStart w:id="474" w:name="_Toc303539157"/>
      <w:bookmarkStart w:id="475" w:name="_Toc292559406"/>
      <w:bookmarkStart w:id="476" w:name="_Toc297123550"/>
      <w:bookmarkStart w:id="477" w:name="_Toc296891241"/>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D86F2C" w:rsidRDefault="00711C0E">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w:t>
      </w:r>
      <w:r>
        <w:rPr>
          <w:rFonts w:ascii="Times New Roman" w:eastAsia="仿宋_GB2312"/>
          <w:color w:val="000000"/>
          <w:sz w:val="24"/>
          <w:szCs w:val="24"/>
        </w:rPr>
        <w:lastRenderedPageBreak/>
        <w:t>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D86F2C" w:rsidRDefault="00711C0E">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D86F2C" w:rsidRDefault="00711C0E">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478" w:name="_Toc296503205"/>
      <w:bookmarkStart w:id="479" w:name="_Toc292559410"/>
      <w:bookmarkStart w:id="480" w:name="_Toc297048391"/>
      <w:bookmarkStart w:id="481" w:name="_Toc296347204"/>
      <w:bookmarkStart w:id="482" w:name="_Toc296891245"/>
      <w:bookmarkStart w:id="483" w:name="_Toc297120505"/>
      <w:bookmarkStart w:id="484" w:name="_Toc296346706"/>
      <w:bookmarkStart w:id="485" w:name="_Toc296891033"/>
      <w:bookmarkStart w:id="486" w:name="_Toc296944544"/>
      <w:bookmarkStart w:id="487" w:name="_Toc292559915"/>
      <w:bookmarkStart w:id="488" w:name="_Toc351203644"/>
      <w:bookmarkStart w:id="489" w:name="_Toc297216211"/>
      <w:bookmarkStart w:id="490" w:name="_Toc304295579"/>
      <w:bookmarkStart w:id="491" w:name="_Toc303539159"/>
      <w:bookmarkStart w:id="492" w:name="_Toc297123552"/>
      <w:bookmarkStart w:id="493" w:name="_Toc300935002"/>
      <w:bookmarkStart w:id="494" w:name="_Toc312678040"/>
      <w:bookmarkEnd w:id="365"/>
      <w:bookmarkEnd w:id="366"/>
      <w:bookmarkEnd w:id="367"/>
      <w:bookmarkEnd w:id="368"/>
      <w:bookmarkEnd w:id="369"/>
      <w:bookmarkEnd w:id="370"/>
      <w:r>
        <w:rPr>
          <w:rFonts w:ascii="Times New Roman" w:eastAsia="黑体" w:hAnsi="Times New Roman"/>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eastAsia="黑体" w:hAnsi="Times New Roman"/>
          <w:b w:val="0"/>
          <w:color w:val="000000"/>
          <w:sz w:val="24"/>
          <w:szCs w:val="24"/>
        </w:rPr>
        <w:t>合同价格、计量与支付</w:t>
      </w:r>
      <w:bookmarkEnd w:id="488"/>
    </w:p>
    <w:p w:rsidR="00D86F2C" w:rsidRDefault="00711C0E">
      <w:pPr>
        <w:spacing w:line="480" w:lineRule="exact"/>
        <w:ind w:firstLineChars="200" w:firstLine="480"/>
        <w:rPr>
          <w:rFonts w:ascii="Times New Roman" w:eastAsia="黑体"/>
          <w:color w:val="000000"/>
          <w:sz w:val="24"/>
          <w:szCs w:val="24"/>
        </w:rPr>
      </w:pPr>
      <w:bookmarkStart w:id="495" w:name="_Toc292559916"/>
      <w:bookmarkStart w:id="496" w:name="_Toc267251461"/>
      <w:bookmarkStart w:id="497" w:name="_Toc292559411"/>
      <w:bookmarkStart w:id="498" w:name="_Toc296503206"/>
      <w:bookmarkStart w:id="499" w:name="_Toc296891034"/>
      <w:bookmarkStart w:id="500" w:name="_Toc297120506"/>
      <w:bookmarkStart w:id="501" w:name="_Toc296944545"/>
      <w:bookmarkStart w:id="502" w:name="_Toc296346707"/>
      <w:bookmarkStart w:id="503" w:name="_Toc297048392"/>
      <w:bookmarkStart w:id="504" w:name="_Toc296891246"/>
      <w:bookmarkStart w:id="505" w:name="_Toc296347205"/>
      <w:bookmarkStart w:id="506" w:name="_Toc312678041"/>
      <w:bookmarkStart w:id="507" w:name="_Toc304295580"/>
      <w:bookmarkStart w:id="508" w:name="_Toc297216212"/>
      <w:bookmarkStart w:id="509" w:name="_Toc303539160"/>
      <w:bookmarkStart w:id="510" w:name="_Toc297123553"/>
      <w:bookmarkStart w:id="511" w:name="_Toc300935003"/>
      <w:bookmarkEnd w:id="489"/>
      <w:bookmarkEnd w:id="490"/>
      <w:bookmarkEnd w:id="491"/>
      <w:bookmarkEnd w:id="492"/>
      <w:bookmarkEnd w:id="493"/>
      <w:bookmarkEnd w:id="494"/>
      <w:r>
        <w:rPr>
          <w:rFonts w:ascii="Times New Roman" w:eastAsia="黑体"/>
          <w:color w:val="000000"/>
          <w:sz w:val="24"/>
          <w:szCs w:val="24"/>
        </w:rPr>
        <w:t xml:space="preserve">12.1 </w:t>
      </w:r>
      <w:r>
        <w:rPr>
          <w:rFonts w:ascii="Times New Roman" w:eastAsia="黑体"/>
          <w:color w:val="000000"/>
          <w:sz w:val="24"/>
          <w:szCs w:val="24"/>
        </w:rPr>
        <w:t>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numPr>
          <w:ilvl w:val="0"/>
          <w:numId w:val="4"/>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bookmarkStart w:id="512" w:name="_Toc300935004"/>
      <w:bookmarkStart w:id="513" w:name="_Toc297123554"/>
      <w:bookmarkStart w:id="514" w:name="_Toc297216213"/>
      <w:bookmarkStart w:id="515" w:name="_Toc304295581"/>
      <w:bookmarkStart w:id="516" w:name="_Toc303539161"/>
      <w:bookmarkStart w:id="517" w:name="_Toc312678042"/>
      <w:bookmarkStart w:id="518" w:name="_Toc292559917"/>
      <w:bookmarkStart w:id="519" w:name="_Toc297120507"/>
      <w:bookmarkStart w:id="520" w:name="_Toc297048393"/>
      <w:bookmarkStart w:id="521" w:name="_Toc296944546"/>
      <w:bookmarkStart w:id="522" w:name="_Toc296503207"/>
      <w:bookmarkStart w:id="523" w:name="_Toc296346708"/>
      <w:bookmarkStart w:id="524" w:name="_Toc296891247"/>
      <w:bookmarkStart w:id="525" w:name="_Toc296347206"/>
      <w:bookmarkStart w:id="526" w:name="_Toc292559412"/>
      <w:bookmarkStart w:id="527" w:name="_Toc296891035"/>
      <w:r>
        <w:rPr>
          <w:rFonts w:ascii="Times New Roman" w:eastAsia="黑体"/>
          <w:color w:val="000000"/>
          <w:sz w:val="24"/>
          <w:szCs w:val="24"/>
        </w:rPr>
        <w:t xml:space="preserve">12.2 </w:t>
      </w:r>
      <w:r>
        <w:rPr>
          <w:rFonts w:ascii="Times New Roman" w:eastAsia="黑体"/>
          <w:color w:val="000000"/>
          <w:sz w:val="24"/>
          <w:szCs w:val="24"/>
        </w:rPr>
        <w:t>预付款</w:t>
      </w:r>
    </w:p>
    <w:bookmarkEnd w:id="512"/>
    <w:bookmarkEnd w:id="513"/>
    <w:bookmarkEnd w:id="514"/>
    <w:bookmarkEnd w:id="515"/>
    <w:bookmarkEnd w:id="516"/>
    <w:bookmarkEnd w:id="517"/>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 xml:space="preserve">12.2.2 </w:t>
      </w:r>
      <w:r>
        <w:rPr>
          <w:rFonts w:ascii="Times New Roman" w:eastAsia="仿宋_GB2312"/>
          <w:color w:val="000000"/>
          <w:sz w:val="24"/>
          <w:szCs w:val="24"/>
        </w:rPr>
        <w:t>预付款担保</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D86F2C" w:rsidRDefault="00711C0E">
      <w:pPr>
        <w:spacing w:line="480" w:lineRule="exact"/>
        <w:ind w:firstLineChars="200" w:firstLine="480"/>
        <w:jc w:val="left"/>
        <w:rPr>
          <w:rFonts w:ascii="Times New Roman" w:eastAsia="仿宋_GB2312"/>
          <w:color w:val="000000"/>
          <w:sz w:val="24"/>
          <w:szCs w:val="24"/>
        </w:rPr>
      </w:pPr>
      <w:bookmarkStart w:id="528" w:name="_Toc297120511"/>
      <w:bookmarkStart w:id="529" w:name="_Toc297048397"/>
      <w:bookmarkStart w:id="530" w:name="_Toc296347210"/>
      <w:bookmarkStart w:id="531" w:name="_Toc303539163"/>
      <w:bookmarkStart w:id="532" w:name="_Toc296346712"/>
      <w:bookmarkStart w:id="533" w:name="_Toc296891251"/>
      <w:bookmarkStart w:id="534" w:name="_Toc297216215"/>
      <w:bookmarkStart w:id="535" w:name="_Toc300935006"/>
      <w:bookmarkStart w:id="536" w:name="_Toc296944550"/>
      <w:bookmarkStart w:id="537" w:name="_Toc297123556"/>
      <w:bookmarkStart w:id="538" w:name="_Toc292559921"/>
      <w:bookmarkStart w:id="539" w:name="_Toc292559416"/>
      <w:bookmarkStart w:id="540" w:name="_Toc296503211"/>
      <w:bookmarkStart w:id="541" w:name="_Toc296891039"/>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lastRenderedPageBreak/>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D86F2C" w:rsidRDefault="00711C0E">
      <w:pPr>
        <w:spacing w:line="480" w:lineRule="exact"/>
        <w:ind w:firstLineChars="250" w:firstLine="60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D86F2C" w:rsidRDefault="00711C0E" w:rsidP="0097199A">
      <w:pPr>
        <w:spacing w:line="480" w:lineRule="exact"/>
        <w:ind w:left="4800" w:hangingChars="2000" w:hanging="4800"/>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542" w:name="_Toc351203645"/>
      <w:bookmarkStart w:id="543" w:name="_Toc296346720"/>
      <w:bookmarkStart w:id="544" w:name="_Toc297048405"/>
      <w:bookmarkStart w:id="545" w:name="_Toc296503219"/>
      <w:bookmarkStart w:id="546" w:name="_Toc296891259"/>
      <w:bookmarkStart w:id="547" w:name="_Toc297216223"/>
      <w:bookmarkStart w:id="548" w:name="_Toc312678053"/>
      <w:bookmarkStart w:id="549" w:name="_Toc303539172"/>
      <w:bookmarkStart w:id="550" w:name="_Toc297123564"/>
      <w:bookmarkStart w:id="551" w:name="_Toc292559424"/>
      <w:bookmarkStart w:id="552" w:name="_Toc304295593"/>
      <w:bookmarkStart w:id="553" w:name="_Toc296944558"/>
      <w:bookmarkStart w:id="554" w:name="_Toc296891047"/>
      <w:bookmarkStart w:id="555" w:name="_Toc300935015"/>
      <w:bookmarkStart w:id="556" w:name="_Toc296347218"/>
      <w:bookmarkStart w:id="557" w:name="_Toc297120519"/>
      <w:bookmarkStart w:id="558" w:name="_Toc292559929"/>
      <w:bookmarkEnd w:id="371"/>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D86F2C" w:rsidRDefault="00711C0E">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D86F2C" w:rsidRDefault="00711C0E">
      <w:pPr>
        <w:spacing w:line="480" w:lineRule="exact"/>
        <w:ind w:firstLineChars="200" w:firstLine="480"/>
        <w:rPr>
          <w:rFonts w:ascii="Times New Roman" w:eastAsia="黑体"/>
          <w:color w:val="000000"/>
          <w:sz w:val="24"/>
          <w:szCs w:val="24"/>
        </w:rPr>
      </w:pPr>
      <w:bookmarkStart w:id="559" w:name="_Toc296891263"/>
      <w:bookmarkStart w:id="560" w:name="_Toc297048409"/>
      <w:bookmarkStart w:id="561" w:name="_Toc296944562"/>
      <w:bookmarkStart w:id="562" w:name="_Toc300935016"/>
      <w:bookmarkStart w:id="563" w:name="_Toc297120523"/>
      <w:bookmarkStart w:id="564" w:name="_Toc297123565"/>
      <w:bookmarkStart w:id="565" w:name="_Toc312678056"/>
      <w:bookmarkStart w:id="566" w:name="_Toc297216224"/>
      <w:bookmarkStart w:id="567" w:name="_Toc296346724"/>
      <w:bookmarkStart w:id="568" w:name="_Toc303539173"/>
      <w:bookmarkStart w:id="569" w:name="_Toc296347222"/>
      <w:bookmarkStart w:id="570" w:name="_Toc292559428"/>
      <w:bookmarkStart w:id="571" w:name="_Toc296891051"/>
      <w:bookmarkStart w:id="572" w:name="_Toc296503223"/>
      <w:bookmarkStart w:id="573" w:name="_Toc292559933"/>
      <w:bookmarkStart w:id="574" w:name="_Toc304295596"/>
      <w:bookmarkStart w:id="575" w:name="_Toc267251475"/>
      <w:bookmarkStart w:id="576" w:name="_Toc267251470"/>
      <w:bookmarkStart w:id="577" w:name="_Toc267251473"/>
      <w:bookmarkStart w:id="578" w:name="_Toc267251474"/>
      <w:bookmarkStart w:id="579" w:name="_Toc267251471"/>
      <w:bookmarkStart w:id="580" w:name="_Toc267251476"/>
      <w:bookmarkStart w:id="581" w:name="_Toc267251472"/>
      <w:r>
        <w:rPr>
          <w:rFonts w:ascii="Times New Roman" w:eastAsia="黑体"/>
          <w:color w:val="000000"/>
          <w:sz w:val="24"/>
          <w:szCs w:val="24"/>
        </w:rPr>
        <w:t xml:space="preserve">13.2 </w:t>
      </w:r>
      <w:r>
        <w:rPr>
          <w:rFonts w:ascii="Times New Roman" w:eastAsia="黑体"/>
          <w:color w:val="000000"/>
          <w:sz w:val="24"/>
          <w:szCs w:val="24"/>
        </w:rPr>
        <w:t>竣工验收</w:t>
      </w:r>
    </w:p>
    <w:p w:rsidR="00D86F2C" w:rsidRDefault="00711C0E">
      <w:pPr>
        <w:spacing w:line="480" w:lineRule="exact"/>
        <w:ind w:firstLineChars="200" w:firstLine="48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Times New Roman" w:eastAsia="仿宋_GB2312"/>
          <w:color w:val="000000"/>
          <w:sz w:val="24"/>
          <w:szCs w:val="24"/>
        </w:rPr>
        <w:t>13.2.2</w:t>
      </w:r>
      <w:r>
        <w:rPr>
          <w:rFonts w:ascii="Times New Roman" w:eastAsia="仿宋_GB2312"/>
          <w:color w:val="000000"/>
          <w:sz w:val="24"/>
          <w:szCs w:val="24"/>
        </w:rPr>
        <w:t>竣工验收程序</w:t>
      </w:r>
    </w:p>
    <w:bookmarkEnd w:id="582"/>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p>
    <w:p w:rsidR="00D86F2C" w:rsidRDefault="00711C0E" w:rsidP="0097199A">
      <w:pPr>
        <w:spacing w:line="480" w:lineRule="exact"/>
        <w:ind w:left="4800" w:hangingChars="2000" w:hanging="4800"/>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bookmarkEnd w:id="583"/>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4"/>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6"/>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工程试车内容：</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lastRenderedPageBreak/>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关于投料试车相关事项的约定：</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D86F2C" w:rsidRDefault="00711C0E">
      <w:pPr>
        <w:pStyle w:val="4"/>
        <w:spacing w:line="480" w:lineRule="exact"/>
        <w:rPr>
          <w:rFonts w:ascii="Times New Roman" w:eastAsia="黑体" w:hAnsi="Times New Roman"/>
          <w:b w:val="0"/>
          <w:color w:val="000000"/>
          <w:sz w:val="24"/>
          <w:szCs w:val="24"/>
        </w:rPr>
      </w:pPr>
      <w:bookmarkStart w:id="588"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8"/>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D86F2C" w:rsidRDefault="00711C0E">
      <w:pPr>
        <w:spacing w:line="480" w:lineRule="exact"/>
        <w:jc w:val="left"/>
        <w:rPr>
          <w:rFonts w:ascii="Times New Roman" w:eastAsia="仿宋_GB2312"/>
          <w:sz w:val="24"/>
          <w:szCs w:val="24"/>
        </w:rPr>
      </w:pP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关于竣工付款证书异议部分复核的方式和程序：</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86"/>
      <w:bookmarkStart w:id="596" w:name="_Toc267251490"/>
      <w:bookmarkStart w:id="597" w:name="_Toc267251489"/>
      <w:bookmarkStart w:id="598" w:name="_Toc267251491"/>
      <w:bookmarkStart w:id="599" w:name="_Toc267251502"/>
      <w:bookmarkStart w:id="600" w:name="_Toc267251499"/>
      <w:bookmarkStart w:id="601" w:name="_Toc267251503"/>
      <w:bookmarkStart w:id="602" w:name="_Toc267251493"/>
      <w:bookmarkStart w:id="603" w:name="_Toc267251501"/>
      <w:bookmarkStart w:id="604" w:name="_Toc267251495"/>
      <w:bookmarkStart w:id="605" w:name="_Toc267251494"/>
      <w:bookmarkStart w:id="606" w:name="_Toc267251496"/>
      <w:bookmarkStart w:id="607" w:name="_Toc267251492"/>
      <w:bookmarkStart w:id="608" w:name="_Toc267251497"/>
      <w:bookmarkStart w:id="609" w:name="_Toc267251498"/>
      <w:bookmarkStart w:id="610" w:name="_Toc267251506"/>
      <w:bookmarkStart w:id="611" w:name="_Toc267251504"/>
      <w:bookmarkStart w:id="612" w:name="_Toc267251507"/>
      <w:bookmarkStart w:id="613" w:name="_Toc267251508"/>
      <w:bookmarkStart w:id="614" w:name="_Toc267251515"/>
      <w:bookmarkStart w:id="615" w:name="_Toc267251514"/>
      <w:bookmarkStart w:id="616" w:name="_Toc267251509"/>
      <w:bookmarkStart w:id="617" w:name="_Toc267251510"/>
      <w:bookmarkStart w:id="618" w:name="_Toc267251511"/>
      <w:bookmarkStart w:id="619" w:name="_Toc267251513"/>
      <w:bookmarkEnd w:id="575"/>
      <w:bookmarkEnd w:id="576"/>
      <w:bookmarkEnd w:id="577"/>
      <w:bookmarkEnd w:id="578"/>
      <w:bookmarkEnd w:id="579"/>
      <w:bookmarkEnd w:id="580"/>
      <w:bookmarkEnd w:id="581"/>
      <w:bookmarkEnd w:id="587"/>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89"/>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0"/>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lastRenderedPageBreak/>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D86F2C" w:rsidRDefault="00711C0E">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D86F2C" w:rsidRDefault="00711C0E">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D86F2C" w:rsidRDefault="00711C0E">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bookmarkEnd w:id="591"/>
    <w:bookmarkEnd w:id="592"/>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3"/>
    <w:p w:rsidR="00D86F2C" w:rsidRDefault="00711C0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D86F2C" w:rsidRDefault="00711C0E">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工程保修期为：</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D86F2C" w:rsidRDefault="00711C0E">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620" w:name="_Toc351203648"/>
      <w:bookmarkStart w:id="621" w:name="_Toc280868717"/>
      <w:bookmarkStart w:id="622" w:name="_Toc280868718"/>
      <w:bookmarkEnd w:id="594"/>
      <w:bookmarkEnd w:id="595"/>
      <w:bookmarkEnd w:id="596"/>
      <w:bookmarkEnd w:id="597"/>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20"/>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p>
    <w:p w:rsidR="00D86F2C" w:rsidRDefault="00711C0E" w:rsidP="0097199A">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rsidP="0097199A">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lastRenderedPageBreak/>
        <w:t xml:space="preserve">    16.1.2 </w:t>
      </w:r>
      <w:r>
        <w:rPr>
          <w:rFonts w:ascii="Times New Roman" w:eastAsia="仿宋_GB2312"/>
          <w:color w:val="000000"/>
          <w:sz w:val="24"/>
          <w:szCs w:val="24"/>
        </w:rPr>
        <w:t>发包人违约的责任</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D86F2C" w:rsidRDefault="00711C0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D86F2C" w:rsidRDefault="00711C0E" w:rsidP="0097199A">
      <w:pPr>
        <w:spacing w:line="480" w:lineRule="exact"/>
        <w:ind w:left="1200" w:hangingChars="500" w:hanging="1200"/>
        <w:jc w:val="left"/>
        <w:rPr>
          <w:rFonts w:ascii="Times New Roman" w:eastAsia="仿宋_GB2312"/>
          <w:color w:val="000000"/>
          <w:sz w:val="24"/>
          <w:szCs w:val="24"/>
          <w:u w:val="single"/>
        </w:rPr>
      </w:pPr>
      <w:r>
        <w:rPr>
          <w:rFonts w:ascii="Times New Roman" w:eastAsia="仿宋_GB2312"/>
          <w:color w:val="000000"/>
          <w:sz w:val="24"/>
          <w:szCs w:val="24"/>
        </w:rPr>
        <w:t>。</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D86F2C" w:rsidRDefault="00711C0E">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p>
    <w:p w:rsidR="00D86F2C" w:rsidRDefault="00711C0E">
      <w:pPr>
        <w:spacing w:before="120" w:after="120" w:line="480" w:lineRule="exac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w:t>
      </w:r>
      <w:r>
        <w:rPr>
          <w:rFonts w:ascii="Times New Roman" w:eastAsia="仿宋_GB2312"/>
          <w:color w:val="000000"/>
          <w:sz w:val="24"/>
          <w:szCs w:val="24"/>
        </w:rPr>
        <w:lastRenderedPageBreak/>
        <w:t>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p>
    <w:p w:rsidR="00D86F2C" w:rsidRDefault="00711C0E">
      <w:pPr>
        <w:spacing w:before="120" w:after="120"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623"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21"/>
      <w:bookmarkEnd w:id="623"/>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D86F2C" w:rsidRDefault="00711C0E">
      <w:pPr>
        <w:pStyle w:val="4"/>
        <w:spacing w:line="480" w:lineRule="exact"/>
        <w:rPr>
          <w:rFonts w:ascii="Times New Roman" w:eastAsia="黑体" w:hAnsi="Times New Roman"/>
          <w:b w:val="0"/>
          <w:color w:val="000000"/>
          <w:sz w:val="24"/>
          <w:szCs w:val="24"/>
        </w:rPr>
      </w:pPr>
      <w:bookmarkStart w:id="624"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4"/>
    </w:p>
    <w:bookmarkEnd w:id="622"/>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p>
    <w:p w:rsidR="00D86F2C" w:rsidRDefault="00711C0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86F2C" w:rsidRDefault="00711C0E">
      <w:pPr>
        <w:pStyle w:val="4"/>
        <w:spacing w:line="480" w:lineRule="exact"/>
        <w:rPr>
          <w:rFonts w:ascii="Times New Roman" w:eastAsia="黑体" w:hAnsi="Times New Roman"/>
          <w:b w:val="0"/>
          <w:color w:val="00000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5"/>
    </w:p>
    <w:bookmarkEnd w:id="610"/>
    <w:bookmarkEnd w:id="611"/>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2"/>
      <w:r>
        <w:rPr>
          <w:rFonts w:ascii="Times New Roman" w:eastAsia="黑体"/>
          <w:color w:val="000000"/>
          <w:sz w:val="24"/>
          <w:szCs w:val="24"/>
        </w:rPr>
        <w:t>议评审</w:t>
      </w:r>
    </w:p>
    <w:p w:rsidR="00D86F2C" w:rsidRDefault="00711C0E">
      <w:pPr>
        <w:spacing w:line="480" w:lineRule="exact"/>
        <w:ind w:leftChars="71" w:left="241" w:firstLineChars="150" w:firstLine="36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p>
    <w:p w:rsidR="00D86F2C" w:rsidRDefault="00711C0E">
      <w:pPr>
        <w:spacing w:line="480" w:lineRule="exact"/>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p>
    <w:p w:rsidR="00D86F2C" w:rsidRDefault="00711C0E">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D86F2C" w:rsidRDefault="00711C0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D86F2C" w:rsidRDefault="00711C0E">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D86F2C" w:rsidRDefault="00711C0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3"/>
    </w:p>
    <w:p w:rsidR="00D86F2C" w:rsidRDefault="00711C0E">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lastRenderedPageBreak/>
        <w:t>因合同及合同有关事项发生的争议，按下列第</w:t>
      </w:r>
      <w:r w:rsidR="001908E1" w:rsidRPr="001908E1">
        <w:rPr>
          <w:rFonts w:hAnsi="宋体" w:hint="eastAsia"/>
          <w:color w:val="000000"/>
          <w:sz w:val="24"/>
          <w:szCs w:val="24"/>
          <w:u w:val="single"/>
        </w:rPr>
        <w:t xml:space="preserve">    </w:t>
      </w:r>
      <w:r>
        <w:rPr>
          <w:rFonts w:ascii="Times New Roman" w:eastAsia="仿宋_GB2312"/>
          <w:color w:val="000000"/>
          <w:sz w:val="24"/>
          <w:szCs w:val="24"/>
        </w:rPr>
        <w:t>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w:t>
      </w:r>
      <w:r w:rsidR="00021C92" w:rsidRPr="00021C92">
        <w:rPr>
          <w:rFonts w:ascii="Times New Roman" w:eastAsia="仿宋_GB2312" w:hint="eastAsia"/>
          <w:color w:val="000000"/>
          <w:sz w:val="24"/>
          <w:szCs w:val="24"/>
          <w:u w:val="single"/>
        </w:rPr>
        <w:t xml:space="preserve">        </w:t>
      </w:r>
      <w:r>
        <w:rPr>
          <w:rFonts w:ascii="Times New Roman" w:eastAsia="仿宋_GB2312"/>
          <w:color w:val="000000"/>
          <w:sz w:val="24"/>
          <w:szCs w:val="24"/>
        </w:rPr>
        <w:t>仲裁委员会申请仲裁；</w:t>
      </w:r>
    </w:p>
    <w:p w:rsidR="00D86F2C" w:rsidRDefault="00711C0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w:t>
      </w:r>
      <w:r w:rsidR="00021C92" w:rsidRPr="00021C92">
        <w:rPr>
          <w:rFonts w:ascii="Times New Roman" w:eastAsia="仿宋_GB2312" w:hint="eastAsia"/>
          <w:color w:val="000000"/>
          <w:sz w:val="24"/>
          <w:szCs w:val="24"/>
          <w:u w:val="single"/>
        </w:rPr>
        <w:t xml:space="preserve">        </w:t>
      </w:r>
      <w:r>
        <w:rPr>
          <w:rFonts w:ascii="Times New Roman" w:eastAsia="仿宋_GB2312"/>
          <w:color w:val="000000"/>
          <w:sz w:val="24"/>
          <w:szCs w:val="24"/>
        </w:rPr>
        <w:t>人民法院起诉。</w:t>
      </w:r>
      <w:bookmarkEnd w:id="614"/>
      <w:bookmarkEnd w:id="615"/>
      <w:bookmarkEnd w:id="616"/>
      <w:bookmarkEnd w:id="617"/>
      <w:bookmarkEnd w:id="618"/>
      <w:bookmarkEnd w:id="619"/>
    </w:p>
    <w:p w:rsidR="00D86F2C" w:rsidRDefault="00D86F2C">
      <w:pPr>
        <w:autoSpaceDE w:val="0"/>
        <w:autoSpaceDN w:val="0"/>
        <w:adjustRightInd w:val="0"/>
        <w:jc w:val="center"/>
        <w:outlineLvl w:val="0"/>
        <w:rPr>
          <w:rFonts w:hAnsi="宋体" w:cs="黑体"/>
          <w:b/>
          <w:sz w:val="36"/>
          <w:szCs w:val="36"/>
        </w:rPr>
      </w:pPr>
    </w:p>
    <w:p w:rsidR="00D86F2C" w:rsidRDefault="00D86F2C">
      <w:pPr>
        <w:autoSpaceDE w:val="0"/>
        <w:autoSpaceDN w:val="0"/>
        <w:adjustRightInd w:val="0"/>
        <w:jc w:val="center"/>
        <w:outlineLvl w:val="0"/>
        <w:rPr>
          <w:rFonts w:hAnsi="宋体" w:cs="黑体"/>
          <w:b/>
          <w:sz w:val="36"/>
          <w:szCs w:val="36"/>
        </w:rPr>
      </w:pPr>
    </w:p>
    <w:p w:rsidR="00D86F2C" w:rsidRDefault="00D86F2C">
      <w:pPr>
        <w:autoSpaceDE w:val="0"/>
        <w:autoSpaceDN w:val="0"/>
        <w:adjustRightInd w:val="0"/>
        <w:jc w:val="center"/>
        <w:outlineLvl w:val="0"/>
        <w:rPr>
          <w:rFonts w:hAnsi="宋体" w:cs="黑体"/>
          <w:b/>
          <w:sz w:val="36"/>
          <w:szCs w:val="36"/>
        </w:rPr>
      </w:pPr>
    </w:p>
    <w:p w:rsidR="00D86F2C" w:rsidRDefault="00D86F2C">
      <w:pPr>
        <w:autoSpaceDE w:val="0"/>
        <w:autoSpaceDN w:val="0"/>
        <w:adjustRightInd w:val="0"/>
        <w:jc w:val="center"/>
        <w:outlineLvl w:val="0"/>
        <w:rPr>
          <w:rFonts w:hAnsi="宋体" w:cs="黑体"/>
          <w:b/>
          <w:sz w:val="36"/>
          <w:szCs w:val="36"/>
        </w:rPr>
      </w:pPr>
    </w:p>
    <w:p w:rsidR="00D86F2C" w:rsidRDefault="00D86F2C">
      <w:pPr>
        <w:autoSpaceDE w:val="0"/>
        <w:autoSpaceDN w:val="0"/>
        <w:adjustRightInd w:val="0"/>
        <w:jc w:val="center"/>
        <w:outlineLvl w:val="0"/>
        <w:rPr>
          <w:rFonts w:hAnsi="宋体" w:cs="黑体"/>
          <w:b/>
          <w:sz w:val="36"/>
          <w:szCs w:val="36"/>
        </w:rPr>
      </w:pPr>
    </w:p>
    <w:p w:rsidR="00D86F2C" w:rsidRDefault="00D86F2C">
      <w:pPr>
        <w:autoSpaceDE w:val="0"/>
        <w:autoSpaceDN w:val="0"/>
        <w:adjustRightInd w:val="0"/>
        <w:jc w:val="center"/>
        <w:outlineLvl w:val="0"/>
        <w:rPr>
          <w:rFonts w:hAnsi="宋体" w:cs="黑体"/>
          <w:b/>
          <w:sz w:val="36"/>
          <w:szCs w:val="36"/>
        </w:rPr>
      </w:pPr>
    </w:p>
    <w:p w:rsidR="00D86F2C" w:rsidRDefault="00D86F2C">
      <w:pPr>
        <w:autoSpaceDE w:val="0"/>
        <w:autoSpaceDN w:val="0"/>
        <w:adjustRightInd w:val="0"/>
        <w:jc w:val="center"/>
        <w:outlineLvl w:val="0"/>
        <w:rPr>
          <w:rFonts w:hAnsi="宋体" w:cs="黑体"/>
          <w:b/>
          <w:sz w:val="36"/>
          <w:szCs w:val="36"/>
        </w:rPr>
      </w:pPr>
    </w:p>
    <w:p w:rsidR="00D86F2C" w:rsidRDefault="00711C0E">
      <w:pPr>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p>
    <w:p w:rsidR="00D86F2C" w:rsidRDefault="00711C0E">
      <w:pPr>
        <w:spacing w:line="440" w:lineRule="exact"/>
        <w:rPr>
          <w:rFonts w:ascii="新宋体" w:eastAsia="新宋体" w:hAnsi="新宋体"/>
          <w:b/>
          <w:sz w:val="24"/>
        </w:rPr>
      </w:pPr>
      <w:r>
        <w:rPr>
          <w:rFonts w:ascii="新宋体" w:eastAsia="新宋体" w:hAnsi="新宋体" w:hint="eastAsia"/>
          <w:b/>
          <w:sz w:val="24"/>
        </w:rPr>
        <w:t>1、工程量清单说明</w:t>
      </w:r>
    </w:p>
    <w:p w:rsidR="00D86F2C" w:rsidRDefault="00711C0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86F2C" w:rsidRDefault="00711C0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D86F2C" w:rsidRDefault="00711C0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86F2C" w:rsidRDefault="00711C0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D86F2C" w:rsidRDefault="00711C0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D86F2C" w:rsidRDefault="00711C0E" w:rsidP="0097199A">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w:t>
      </w:r>
      <w:r>
        <w:rPr>
          <w:rFonts w:ascii="新宋体" w:eastAsia="新宋体" w:hAnsi="新宋体" w:hint="eastAsia"/>
          <w:sz w:val="24"/>
        </w:rPr>
        <w:lastRenderedPageBreak/>
        <w:t>部分。</w:t>
      </w:r>
    </w:p>
    <w:p w:rsidR="00D86F2C" w:rsidRDefault="00711C0E">
      <w:pPr>
        <w:spacing w:line="440" w:lineRule="exact"/>
        <w:rPr>
          <w:rFonts w:ascii="新宋体" w:eastAsia="新宋体" w:hAnsi="新宋体"/>
          <w:b/>
          <w:sz w:val="24"/>
        </w:rPr>
      </w:pPr>
      <w:r>
        <w:rPr>
          <w:rFonts w:ascii="新宋体" w:eastAsia="新宋体" w:hAnsi="新宋体" w:hint="eastAsia"/>
          <w:b/>
          <w:sz w:val="24"/>
        </w:rPr>
        <w:t>2、投标报价说明</w:t>
      </w:r>
    </w:p>
    <w:p w:rsidR="00D86F2C" w:rsidRDefault="00711C0E" w:rsidP="0097199A">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D86F2C" w:rsidRDefault="00711C0E">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D86F2C" w:rsidRDefault="00711C0E">
      <w:pPr>
        <w:spacing w:line="440" w:lineRule="exact"/>
        <w:ind w:firstLineChars="100" w:firstLine="240"/>
        <w:rPr>
          <w:rFonts w:hAnsi="宋体" w:cs="宋体"/>
          <w:sz w:val="24"/>
        </w:rPr>
      </w:pPr>
      <w:r>
        <w:rPr>
          <w:rFonts w:hAnsi="宋体" w:cs="宋体" w:hint="eastAsia"/>
          <w:sz w:val="24"/>
        </w:rPr>
        <w:t>（2）《建设工程工程量清单计价规范》GB 50500-2013、《河南省市政工程预算定额》（2016）及其相关配套文件；</w:t>
      </w:r>
    </w:p>
    <w:p w:rsidR="00D86F2C" w:rsidRDefault="00711C0E">
      <w:pPr>
        <w:spacing w:line="440" w:lineRule="exact"/>
        <w:ind w:firstLineChars="100" w:firstLine="240"/>
        <w:rPr>
          <w:rFonts w:hAnsi="宋体" w:cs="宋体"/>
          <w:sz w:val="24"/>
        </w:rPr>
      </w:pPr>
      <w:r>
        <w:rPr>
          <w:rFonts w:hAnsi="宋体" w:cs="宋体" w:hint="eastAsia"/>
          <w:sz w:val="24"/>
        </w:rPr>
        <w:t>（3）材料价格参考2019年【许昌市工程造价信息】第1期及2月份主材价格，部分价格依据市场价询价计取；</w:t>
      </w:r>
    </w:p>
    <w:p w:rsidR="00D86F2C" w:rsidRDefault="00711C0E">
      <w:pPr>
        <w:spacing w:line="440" w:lineRule="exact"/>
        <w:ind w:firstLineChars="100" w:firstLine="240"/>
        <w:rPr>
          <w:rFonts w:hAnsi="宋体" w:cs="宋体"/>
          <w:sz w:val="24"/>
        </w:rPr>
      </w:pPr>
      <w:r>
        <w:rPr>
          <w:rFonts w:hAnsi="宋体" w:cs="宋体" w:hint="eastAsia"/>
          <w:sz w:val="24"/>
        </w:rPr>
        <w:t>（4）税金按9%计入；</w:t>
      </w:r>
    </w:p>
    <w:p w:rsidR="00D86F2C" w:rsidRDefault="00711C0E">
      <w:pPr>
        <w:spacing w:line="440" w:lineRule="exact"/>
        <w:ind w:firstLineChars="100" w:firstLine="240"/>
        <w:rPr>
          <w:rFonts w:hAnsi="宋体" w:cs="宋体"/>
          <w:sz w:val="24"/>
        </w:rPr>
      </w:pPr>
      <w:r>
        <w:rPr>
          <w:rFonts w:hAnsi="宋体" w:cs="宋体" w:hint="eastAsia"/>
          <w:sz w:val="24"/>
        </w:rPr>
        <w:t>（5）价格指数按豫建标定【2018】40号文计取；</w:t>
      </w:r>
    </w:p>
    <w:p w:rsidR="00D86F2C" w:rsidRDefault="00711C0E">
      <w:pPr>
        <w:spacing w:line="440" w:lineRule="exact"/>
        <w:ind w:firstLineChars="100" w:firstLine="240"/>
        <w:rPr>
          <w:rFonts w:hAnsi="宋体" w:cs="宋体"/>
          <w:sz w:val="24"/>
        </w:rPr>
      </w:pPr>
      <w:r>
        <w:rPr>
          <w:rFonts w:hAnsi="宋体" w:cs="宋体" w:hint="eastAsia"/>
          <w:sz w:val="24"/>
        </w:rPr>
        <w:t>（6）措施费中夜间施工增加费、二次搬运费、冬雨季施工增加费足额计取。</w:t>
      </w:r>
    </w:p>
    <w:p w:rsidR="00D86F2C" w:rsidRDefault="00711C0E" w:rsidP="0097199A">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D86F2C" w:rsidRDefault="00711C0E" w:rsidP="0097199A">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D86F2C" w:rsidRDefault="00711C0E">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D86F2C" w:rsidRDefault="00711C0E" w:rsidP="0097199A">
      <w:pPr>
        <w:spacing w:line="430" w:lineRule="exact"/>
        <w:ind w:left="1" w:firstLineChars="200" w:firstLine="482"/>
        <w:rPr>
          <w:rFonts w:ascii="新宋体" w:eastAsia="新宋体" w:hAnsi="新宋体"/>
          <w:b/>
          <w:sz w:val="24"/>
        </w:rPr>
      </w:pPr>
      <w:r>
        <w:rPr>
          <w:rFonts w:ascii="新宋体" w:eastAsia="新宋体" w:hAnsi="新宋体" w:hint="eastAsia"/>
          <w:b/>
          <w:sz w:val="24"/>
        </w:rPr>
        <w:t>2.11 有关投标报价的其他说明：</w:t>
      </w:r>
    </w:p>
    <w:p w:rsidR="00D86F2C" w:rsidRDefault="00711C0E" w:rsidP="009719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2.11.1“规费和税金”的规定按照住建部《建设工程工程量清单计价规范》（GB50500-2013）</w:t>
      </w:r>
      <w:r>
        <w:rPr>
          <w:rFonts w:hAnsi="宋体" w:cs="宋体" w:hint="eastAsia"/>
          <w:b/>
          <w:sz w:val="24"/>
          <w:szCs w:val="24"/>
        </w:rPr>
        <w:lastRenderedPageBreak/>
        <w:t>及省住建厅有关规定，规费和税金应按规定费（税）率足额计取，即费（税）率不可竞争。</w:t>
      </w:r>
    </w:p>
    <w:p w:rsidR="00D86F2C" w:rsidRDefault="00711C0E" w:rsidP="009719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D86F2C" w:rsidRDefault="00711C0E" w:rsidP="009719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2.12.2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D86F2C" w:rsidRDefault="00711C0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D86F2C" w:rsidRDefault="00711C0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D86F2C" w:rsidRDefault="00711C0E">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3.1.7 税金</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D86F2C" w:rsidRDefault="00711C0E">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D86F2C" w:rsidRDefault="00711C0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D86F2C" w:rsidRDefault="00D86F2C">
      <w:pPr>
        <w:spacing w:line="440" w:lineRule="exact"/>
        <w:rPr>
          <w:rFonts w:ascii="新宋体" w:eastAsia="新宋体" w:hAnsi="新宋体"/>
          <w:b/>
          <w:sz w:val="24"/>
        </w:rPr>
      </w:pPr>
    </w:p>
    <w:p w:rsidR="00D86F2C" w:rsidRDefault="00711C0E">
      <w:pPr>
        <w:spacing w:line="440" w:lineRule="exact"/>
        <w:rPr>
          <w:rFonts w:ascii="新宋体" w:eastAsia="新宋体" w:hAnsi="新宋体"/>
          <w:b/>
          <w:sz w:val="24"/>
        </w:rPr>
      </w:pPr>
      <w:r>
        <w:rPr>
          <w:rFonts w:ascii="新宋体" w:eastAsia="新宋体" w:hAnsi="新宋体" w:hint="eastAsia"/>
          <w:b/>
          <w:sz w:val="24"/>
        </w:rPr>
        <w:t>4．工程量清单</w:t>
      </w:r>
    </w:p>
    <w:p w:rsidR="00D86F2C" w:rsidRDefault="00711C0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D86F2C" w:rsidRDefault="00D86F2C">
      <w:pPr>
        <w:spacing w:line="440" w:lineRule="exact"/>
        <w:rPr>
          <w:rFonts w:ascii="新宋体" w:eastAsia="新宋体" w:hAnsi="新宋体"/>
          <w:sz w:val="24"/>
          <w:u w:val="single"/>
        </w:rPr>
      </w:pPr>
    </w:p>
    <w:p w:rsidR="00D86F2C" w:rsidRDefault="00D86F2C">
      <w:pPr>
        <w:autoSpaceDE w:val="0"/>
        <w:autoSpaceDN w:val="0"/>
        <w:adjustRightInd w:val="0"/>
        <w:outlineLvl w:val="0"/>
        <w:rPr>
          <w:rFonts w:hAnsi="宋体" w:cs="黑体"/>
          <w:b/>
          <w:sz w:val="36"/>
          <w:szCs w:val="36"/>
        </w:rPr>
      </w:pPr>
      <w:bookmarkStart w:id="626" w:name="_Toc278443522"/>
      <w:bookmarkEnd w:id="79"/>
    </w:p>
    <w:p w:rsidR="00D86F2C" w:rsidRDefault="00711C0E">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6"/>
    </w:p>
    <w:p w:rsidR="00D86F2C" w:rsidRDefault="00D86F2C">
      <w:pPr>
        <w:spacing w:line="500" w:lineRule="exact"/>
        <w:ind w:firstLineChars="200" w:firstLine="480"/>
        <w:jc w:val="left"/>
        <w:rPr>
          <w:rFonts w:ascii="新宋体" w:eastAsia="新宋体" w:hAnsi="新宋体"/>
          <w:sz w:val="24"/>
        </w:rPr>
      </w:pPr>
    </w:p>
    <w:p w:rsidR="00D86F2C" w:rsidRDefault="00711C0E">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D86F2C" w:rsidRDefault="00711C0E">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D86F2C" w:rsidRDefault="00D86F2C">
      <w:pPr>
        <w:spacing w:line="500" w:lineRule="exact"/>
        <w:ind w:firstLineChars="200" w:firstLine="480"/>
        <w:jc w:val="left"/>
        <w:rPr>
          <w:rFonts w:ascii="新宋体" w:eastAsia="新宋体" w:hAnsi="新宋体"/>
          <w:sz w:val="24"/>
        </w:rPr>
      </w:pPr>
    </w:p>
    <w:p w:rsidR="00D86F2C" w:rsidRDefault="00D86F2C">
      <w:pPr>
        <w:autoSpaceDE w:val="0"/>
        <w:autoSpaceDN w:val="0"/>
        <w:adjustRightInd w:val="0"/>
        <w:spacing w:line="420" w:lineRule="exact"/>
        <w:jc w:val="center"/>
        <w:rPr>
          <w:rFonts w:hAnsi="宋体" w:cs="黑体"/>
          <w:sz w:val="32"/>
          <w:szCs w:val="32"/>
        </w:rPr>
      </w:pPr>
    </w:p>
    <w:p w:rsidR="00D86F2C" w:rsidRDefault="00D86F2C">
      <w:pPr>
        <w:autoSpaceDE w:val="0"/>
        <w:autoSpaceDN w:val="0"/>
        <w:adjustRightInd w:val="0"/>
        <w:spacing w:line="420" w:lineRule="exact"/>
        <w:jc w:val="center"/>
        <w:rPr>
          <w:rFonts w:hAnsi="宋体" w:cs="黑体"/>
          <w:color w:val="0000FF"/>
          <w:sz w:val="32"/>
          <w:szCs w:val="32"/>
        </w:rPr>
      </w:pPr>
    </w:p>
    <w:p w:rsidR="00D86F2C" w:rsidRDefault="00D86F2C">
      <w:pPr>
        <w:autoSpaceDE w:val="0"/>
        <w:autoSpaceDN w:val="0"/>
        <w:adjustRightInd w:val="0"/>
        <w:spacing w:line="420" w:lineRule="exact"/>
        <w:jc w:val="center"/>
        <w:rPr>
          <w:rFonts w:hAnsi="宋体" w:cs="黑体"/>
          <w:color w:val="0000FF"/>
          <w:sz w:val="32"/>
          <w:szCs w:val="32"/>
        </w:rPr>
      </w:pPr>
    </w:p>
    <w:p w:rsidR="00D86F2C" w:rsidRDefault="00D86F2C">
      <w:pPr>
        <w:autoSpaceDE w:val="0"/>
        <w:autoSpaceDN w:val="0"/>
        <w:adjustRightInd w:val="0"/>
        <w:spacing w:line="420" w:lineRule="exact"/>
        <w:jc w:val="center"/>
        <w:rPr>
          <w:rFonts w:hAnsi="宋体" w:cs="黑体"/>
          <w:color w:val="0000FF"/>
          <w:sz w:val="32"/>
          <w:szCs w:val="32"/>
        </w:rPr>
      </w:pPr>
    </w:p>
    <w:p w:rsidR="00D86F2C" w:rsidRDefault="00D86F2C">
      <w:pPr>
        <w:autoSpaceDE w:val="0"/>
        <w:autoSpaceDN w:val="0"/>
        <w:adjustRightInd w:val="0"/>
        <w:spacing w:line="420" w:lineRule="exact"/>
        <w:jc w:val="center"/>
        <w:rPr>
          <w:rFonts w:hAnsi="宋体" w:cs="黑体"/>
          <w:color w:val="0000FF"/>
          <w:sz w:val="32"/>
          <w:szCs w:val="32"/>
        </w:rPr>
      </w:pPr>
    </w:p>
    <w:p w:rsidR="00D86F2C" w:rsidRDefault="00D86F2C">
      <w:pPr>
        <w:autoSpaceDE w:val="0"/>
        <w:autoSpaceDN w:val="0"/>
        <w:adjustRightInd w:val="0"/>
        <w:spacing w:line="420" w:lineRule="exact"/>
        <w:jc w:val="center"/>
        <w:rPr>
          <w:rFonts w:hAnsi="宋体" w:cs="黑体"/>
          <w:color w:val="0000FF"/>
          <w:sz w:val="32"/>
          <w:szCs w:val="32"/>
        </w:rPr>
      </w:pPr>
    </w:p>
    <w:p w:rsidR="00D86F2C" w:rsidRDefault="00D86F2C">
      <w:pPr>
        <w:autoSpaceDE w:val="0"/>
        <w:autoSpaceDN w:val="0"/>
        <w:adjustRightInd w:val="0"/>
        <w:jc w:val="center"/>
        <w:outlineLvl w:val="0"/>
        <w:rPr>
          <w:rFonts w:hAnsi="宋体" w:cs="黑体"/>
          <w:b/>
          <w:color w:val="0000FF"/>
          <w:sz w:val="44"/>
          <w:szCs w:val="44"/>
        </w:rPr>
      </w:pPr>
      <w:bookmarkStart w:id="627" w:name="_Toc278443525"/>
    </w:p>
    <w:p w:rsidR="00D86F2C" w:rsidRDefault="00711C0E" w:rsidP="00826587">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D86F2C" w:rsidRDefault="00711C0E" w:rsidP="00826587">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7"/>
    </w:p>
    <w:p w:rsidR="00D86F2C" w:rsidRDefault="00711C0E">
      <w:pPr>
        <w:autoSpaceDE w:val="0"/>
        <w:autoSpaceDN w:val="0"/>
        <w:adjustRightInd w:val="0"/>
        <w:jc w:val="right"/>
        <w:rPr>
          <w:rFonts w:hAnsi="宋体" w:cs="宋体"/>
          <w:sz w:val="24"/>
          <w:szCs w:val="21"/>
        </w:rPr>
      </w:pPr>
      <w:r>
        <w:rPr>
          <w:rFonts w:hAnsi="宋体" w:cs="宋体" w:hint="eastAsia"/>
          <w:sz w:val="24"/>
          <w:szCs w:val="21"/>
        </w:rPr>
        <w:t>正（副）本</w:t>
      </w:r>
    </w:p>
    <w:p w:rsidR="00D86F2C" w:rsidRDefault="00711C0E">
      <w:pPr>
        <w:autoSpaceDE w:val="0"/>
        <w:autoSpaceDN w:val="0"/>
        <w:adjustRightInd w:val="0"/>
        <w:jc w:val="center"/>
        <w:rPr>
          <w:rFonts w:hAnsi="宋体" w:cs="宋体"/>
          <w:sz w:val="28"/>
        </w:rPr>
      </w:pPr>
      <w:r>
        <w:rPr>
          <w:rFonts w:hAnsi="宋体" w:cs="宋体" w:hint="eastAsia"/>
          <w:sz w:val="31"/>
        </w:rPr>
        <w:t>（项目名称）施工</w:t>
      </w:r>
    </w:p>
    <w:p w:rsidR="00D86F2C" w:rsidRDefault="00D86F2C">
      <w:pPr>
        <w:autoSpaceDE w:val="0"/>
        <w:autoSpaceDN w:val="0"/>
        <w:adjustRightInd w:val="0"/>
        <w:spacing w:line="420" w:lineRule="exact"/>
        <w:ind w:firstLineChars="900" w:firstLine="2520"/>
        <w:jc w:val="left"/>
        <w:rPr>
          <w:rFonts w:hAnsi="宋体" w:cs="宋体"/>
          <w:sz w:val="28"/>
        </w:rPr>
      </w:pPr>
    </w:p>
    <w:p w:rsidR="00D86F2C" w:rsidRDefault="00D86F2C">
      <w:pPr>
        <w:autoSpaceDE w:val="0"/>
        <w:autoSpaceDN w:val="0"/>
        <w:adjustRightInd w:val="0"/>
        <w:spacing w:line="420" w:lineRule="exact"/>
        <w:ind w:firstLineChars="900" w:firstLine="2520"/>
        <w:jc w:val="left"/>
        <w:rPr>
          <w:rFonts w:hAnsi="宋体" w:cs="宋体"/>
          <w:sz w:val="28"/>
        </w:rPr>
      </w:pPr>
    </w:p>
    <w:p w:rsidR="00D86F2C" w:rsidRDefault="00D86F2C">
      <w:pPr>
        <w:autoSpaceDE w:val="0"/>
        <w:autoSpaceDN w:val="0"/>
        <w:adjustRightInd w:val="0"/>
        <w:spacing w:line="420" w:lineRule="exact"/>
        <w:ind w:firstLineChars="900" w:firstLine="2520"/>
        <w:jc w:val="left"/>
        <w:rPr>
          <w:rFonts w:hAnsi="宋体" w:cs="宋体"/>
          <w:sz w:val="28"/>
        </w:rPr>
      </w:pPr>
    </w:p>
    <w:p w:rsidR="00D86F2C" w:rsidRDefault="00D86F2C">
      <w:pPr>
        <w:autoSpaceDE w:val="0"/>
        <w:autoSpaceDN w:val="0"/>
        <w:adjustRightInd w:val="0"/>
        <w:spacing w:line="420" w:lineRule="exact"/>
        <w:jc w:val="left"/>
        <w:rPr>
          <w:rFonts w:hAnsi="宋体" w:cs="宋体"/>
          <w:sz w:val="28"/>
        </w:rPr>
      </w:pPr>
    </w:p>
    <w:p w:rsidR="00D86F2C" w:rsidRDefault="00D86F2C">
      <w:pPr>
        <w:autoSpaceDE w:val="0"/>
        <w:autoSpaceDN w:val="0"/>
        <w:adjustRightInd w:val="0"/>
        <w:rPr>
          <w:rFonts w:hAnsi="宋体" w:cs="宋体"/>
          <w:b/>
          <w:spacing w:val="60"/>
          <w:sz w:val="70"/>
        </w:rPr>
      </w:pPr>
    </w:p>
    <w:p w:rsidR="00D86F2C" w:rsidRDefault="00D86F2C">
      <w:pPr>
        <w:autoSpaceDE w:val="0"/>
        <w:autoSpaceDN w:val="0"/>
        <w:adjustRightInd w:val="0"/>
        <w:jc w:val="center"/>
        <w:rPr>
          <w:rFonts w:hAnsi="宋体" w:cs="宋体"/>
          <w:b/>
          <w:spacing w:val="60"/>
          <w:sz w:val="70"/>
        </w:rPr>
      </w:pPr>
    </w:p>
    <w:p w:rsidR="00D86F2C" w:rsidRDefault="00711C0E">
      <w:pPr>
        <w:autoSpaceDE w:val="0"/>
        <w:autoSpaceDN w:val="0"/>
        <w:adjustRightInd w:val="0"/>
        <w:jc w:val="center"/>
        <w:rPr>
          <w:rFonts w:hAnsi="宋体" w:cs="宋体"/>
          <w:sz w:val="44"/>
        </w:rPr>
      </w:pPr>
      <w:r>
        <w:rPr>
          <w:rFonts w:hAnsi="宋体" w:cs="宋体" w:hint="eastAsia"/>
          <w:b/>
          <w:spacing w:val="60"/>
          <w:sz w:val="70"/>
        </w:rPr>
        <w:t>投 标 文 件</w:t>
      </w:r>
    </w:p>
    <w:p w:rsidR="00D86F2C" w:rsidRDefault="00711C0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建安建工公字〔2019〕号</w:t>
      </w:r>
    </w:p>
    <w:p w:rsidR="00D86F2C" w:rsidRDefault="00711C0E">
      <w:pPr>
        <w:autoSpaceDE w:val="0"/>
        <w:autoSpaceDN w:val="0"/>
        <w:adjustRightInd w:val="0"/>
        <w:jc w:val="center"/>
        <w:rPr>
          <w:rFonts w:hAnsi="宋体" w:cs="宋体"/>
          <w:sz w:val="44"/>
        </w:rPr>
      </w:pPr>
      <w:r>
        <w:rPr>
          <w:rFonts w:hint="eastAsia"/>
          <w:bCs/>
          <w:sz w:val="44"/>
          <w:szCs w:val="44"/>
        </w:rPr>
        <w:t>商务标</w:t>
      </w:r>
    </w:p>
    <w:p w:rsidR="00D86F2C" w:rsidRDefault="00D86F2C">
      <w:pPr>
        <w:autoSpaceDE w:val="0"/>
        <w:autoSpaceDN w:val="0"/>
        <w:adjustRightInd w:val="0"/>
        <w:spacing w:line="420" w:lineRule="exact"/>
        <w:jc w:val="center"/>
        <w:rPr>
          <w:rFonts w:hAnsi="宋体" w:cs="宋体"/>
          <w:sz w:val="44"/>
        </w:rPr>
      </w:pPr>
    </w:p>
    <w:p w:rsidR="00D86F2C" w:rsidRDefault="00D86F2C">
      <w:pPr>
        <w:autoSpaceDE w:val="0"/>
        <w:autoSpaceDN w:val="0"/>
        <w:adjustRightInd w:val="0"/>
        <w:spacing w:line="420" w:lineRule="exact"/>
        <w:jc w:val="center"/>
        <w:rPr>
          <w:rFonts w:hAnsi="宋体" w:cs="宋体"/>
          <w:sz w:val="44"/>
        </w:rPr>
      </w:pPr>
    </w:p>
    <w:p w:rsidR="00D86F2C" w:rsidRDefault="00D86F2C">
      <w:pPr>
        <w:autoSpaceDE w:val="0"/>
        <w:autoSpaceDN w:val="0"/>
        <w:adjustRightInd w:val="0"/>
        <w:spacing w:line="420" w:lineRule="exact"/>
        <w:jc w:val="center"/>
        <w:rPr>
          <w:rFonts w:hAnsi="宋体" w:cs="宋体"/>
          <w:sz w:val="44"/>
        </w:rPr>
      </w:pPr>
    </w:p>
    <w:p w:rsidR="00D86F2C" w:rsidRDefault="00D86F2C">
      <w:pPr>
        <w:autoSpaceDE w:val="0"/>
        <w:autoSpaceDN w:val="0"/>
        <w:adjustRightInd w:val="0"/>
        <w:spacing w:line="420" w:lineRule="exact"/>
        <w:rPr>
          <w:rFonts w:hAnsi="宋体" w:cs="宋体"/>
          <w:sz w:val="44"/>
        </w:rPr>
      </w:pPr>
    </w:p>
    <w:p w:rsidR="00D86F2C" w:rsidRDefault="00D86F2C">
      <w:pPr>
        <w:autoSpaceDE w:val="0"/>
        <w:autoSpaceDN w:val="0"/>
        <w:adjustRightInd w:val="0"/>
        <w:spacing w:line="420" w:lineRule="exact"/>
        <w:jc w:val="center"/>
        <w:rPr>
          <w:rFonts w:hAnsi="宋体" w:cs="宋体"/>
          <w:sz w:val="44"/>
        </w:rPr>
      </w:pPr>
    </w:p>
    <w:p w:rsidR="00D86F2C" w:rsidRDefault="00D86F2C">
      <w:pPr>
        <w:pStyle w:val="Default"/>
        <w:jc w:val="center"/>
        <w:rPr>
          <w:rFonts w:hAnsi="宋体"/>
          <w:color w:val="auto"/>
          <w:sz w:val="23"/>
          <w:u w:val="single"/>
        </w:rPr>
      </w:pPr>
    </w:p>
    <w:p w:rsidR="00D86F2C" w:rsidRDefault="00D86F2C">
      <w:pPr>
        <w:pStyle w:val="Default"/>
        <w:spacing w:line="400" w:lineRule="exact"/>
        <w:jc w:val="center"/>
        <w:rPr>
          <w:rFonts w:hAnsi="宋体"/>
          <w:color w:val="auto"/>
          <w:sz w:val="23"/>
        </w:rPr>
      </w:pPr>
    </w:p>
    <w:p w:rsidR="00D86F2C" w:rsidRDefault="00D86F2C">
      <w:pPr>
        <w:pStyle w:val="Default"/>
        <w:spacing w:line="400" w:lineRule="exact"/>
        <w:jc w:val="center"/>
        <w:rPr>
          <w:rFonts w:hAnsi="宋体"/>
          <w:color w:val="auto"/>
          <w:sz w:val="23"/>
        </w:rPr>
      </w:pPr>
    </w:p>
    <w:p w:rsidR="00D86F2C" w:rsidRDefault="00D86F2C">
      <w:pPr>
        <w:pStyle w:val="Default"/>
        <w:spacing w:line="400" w:lineRule="exact"/>
        <w:jc w:val="center"/>
        <w:rPr>
          <w:rFonts w:hAnsi="宋体"/>
          <w:color w:val="auto"/>
          <w:sz w:val="23"/>
        </w:rPr>
      </w:pPr>
    </w:p>
    <w:p w:rsidR="00D86F2C" w:rsidRDefault="00D86F2C">
      <w:pPr>
        <w:pStyle w:val="Default"/>
        <w:spacing w:line="400" w:lineRule="exact"/>
        <w:jc w:val="center"/>
        <w:rPr>
          <w:rFonts w:hAnsi="宋体"/>
          <w:color w:val="auto"/>
          <w:sz w:val="23"/>
        </w:rPr>
      </w:pPr>
    </w:p>
    <w:p w:rsidR="00D86F2C" w:rsidRDefault="00711C0E">
      <w:pPr>
        <w:pStyle w:val="Default"/>
        <w:spacing w:line="400" w:lineRule="exact"/>
        <w:jc w:val="center"/>
        <w:rPr>
          <w:rFonts w:hAnsi="宋体"/>
          <w:color w:val="auto"/>
          <w:sz w:val="23"/>
          <w:u w:val="single"/>
        </w:rPr>
      </w:pPr>
      <w:r>
        <w:rPr>
          <w:rFonts w:hAnsi="宋体" w:hint="eastAsia"/>
          <w:color w:val="auto"/>
          <w:sz w:val="23"/>
        </w:rPr>
        <w:t>投标人：（盖单位章）</w:t>
      </w:r>
    </w:p>
    <w:p w:rsidR="00D86F2C" w:rsidRDefault="00711C0E">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D86F2C" w:rsidRDefault="00711C0E">
      <w:pPr>
        <w:pStyle w:val="Default"/>
        <w:spacing w:line="400" w:lineRule="exact"/>
        <w:jc w:val="center"/>
        <w:rPr>
          <w:rFonts w:hAnsi="宋体"/>
          <w:color w:val="auto"/>
          <w:sz w:val="23"/>
          <w:u w:val="single"/>
        </w:rPr>
      </w:pPr>
      <w:r>
        <w:rPr>
          <w:rFonts w:hAnsi="宋体" w:hint="eastAsia"/>
          <w:color w:val="auto"/>
          <w:sz w:val="23"/>
        </w:rPr>
        <w:t>年月日</w:t>
      </w:r>
    </w:p>
    <w:p w:rsidR="00D86F2C" w:rsidRDefault="00711C0E">
      <w:pPr>
        <w:jc w:val="left"/>
        <w:rPr>
          <w:rFonts w:ascii="华文中宋" w:eastAsia="华文中宋" w:hAnsi="华文中宋"/>
          <w:b/>
          <w:bCs/>
          <w:sz w:val="32"/>
          <w:szCs w:val="32"/>
        </w:rPr>
      </w:pPr>
      <w:r>
        <w:rPr>
          <w:rFonts w:hAnsi="宋体" w:cs="宋体" w:hint="eastAsia"/>
          <w:sz w:val="28"/>
        </w:rPr>
        <w:br w:type="page"/>
      </w:r>
    </w:p>
    <w:p w:rsidR="00D86F2C" w:rsidRDefault="00D86F2C">
      <w:pPr>
        <w:tabs>
          <w:tab w:val="center" w:pos="4739"/>
        </w:tabs>
        <w:ind w:left="180"/>
        <w:jc w:val="center"/>
        <w:rPr>
          <w:rFonts w:ascii="黑体" w:eastAsia="黑体"/>
          <w:b/>
          <w:sz w:val="32"/>
        </w:rPr>
      </w:pPr>
    </w:p>
    <w:p w:rsidR="00D86F2C" w:rsidRDefault="00711C0E">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D86F2C" w:rsidRDefault="00711C0E">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D86F2C" w:rsidRDefault="00D86F2C">
      <w:pPr>
        <w:tabs>
          <w:tab w:val="center" w:pos="4739"/>
        </w:tabs>
        <w:ind w:left="180"/>
        <w:jc w:val="center"/>
        <w:rPr>
          <w:rFonts w:ascii="黑体" w:eastAsia="黑体"/>
          <w:b/>
          <w:sz w:val="32"/>
        </w:rPr>
      </w:pPr>
    </w:p>
    <w:p w:rsidR="00D86F2C" w:rsidRDefault="00D86F2C" w:rsidP="0097199A">
      <w:pPr>
        <w:autoSpaceDE w:val="0"/>
        <w:autoSpaceDN w:val="0"/>
        <w:adjustRightInd w:val="0"/>
        <w:spacing w:line="420" w:lineRule="exact"/>
        <w:ind w:firstLineChars="1050" w:firstLine="3795"/>
        <w:jc w:val="left"/>
        <w:rPr>
          <w:rFonts w:hAnsi="宋体" w:cs="黑体"/>
          <w:b/>
          <w:sz w:val="36"/>
          <w:szCs w:val="36"/>
        </w:rPr>
      </w:pPr>
    </w:p>
    <w:p w:rsidR="00D86F2C" w:rsidRDefault="00711C0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D86F2C" w:rsidRDefault="00711C0E">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D86F2C" w:rsidRDefault="00711C0E">
      <w:pPr>
        <w:autoSpaceDE w:val="0"/>
        <w:autoSpaceDN w:val="0"/>
        <w:adjustRightInd w:val="0"/>
        <w:ind w:firstLineChars="1100" w:firstLine="3410"/>
        <w:jc w:val="left"/>
        <w:rPr>
          <w:rFonts w:hAnsi="宋体" w:cs="宋体"/>
          <w:sz w:val="28"/>
        </w:rPr>
      </w:pPr>
      <w:r>
        <w:rPr>
          <w:rFonts w:hAnsi="宋体" w:cs="宋体" w:hint="eastAsia"/>
          <w:sz w:val="31"/>
        </w:rPr>
        <w:t>（项目名称）施工</w:t>
      </w:r>
    </w:p>
    <w:p w:rsidR="00D86F2C" w:rsidRDefault="00D86F2C">
      <w:pPr>
        <w:autoSpaceDE w:val="0"/>
        <w:autoSpaceDN w:val="0"/>
        <w:adjustRightInd w:val="0"/>
        <w:spacing w:line="420" w:lineRule="exact"/>
        <w:ind w:firstLineChars="900" w:firstLine="2520"/>
        <w:jc w:val="left"/>
        <w:rPr>
          <w:rFonts w:hAnsi="宋体" w:cs="宋体"/>
          <w:sz w:val="28"/>
        </w:rPr>
      </w:pPr>
    </w:p>
    <w:p w:rsidR="00D86F2C" w:rsidRDefault="00D86F2C">
      <w:pPr>
        <w:autoSpaceDE w:val="0"/>
        <w:autoSpaceDN w:val="0"/>
        <w:adjustRightInd w:val="0"/>
        <w:spacing w:line="420" w:lineRule="exact"/>
        <w:ind w:firstLineChars="900" w:firstLine="2520"/>
        <w:jc w:val="left"/>
        <w:rPr>
          <w:rFonts w:hAnsi="宋体" w:cs="宋体"/>
          <w:sz w:val="28"/>
        </w:rPr>
      </w:pPr>
    </w:p>
    <w:p w:rsidR="00D86F2C" w:rsidRDefault="00D86F2C">
      <w:pPr>
        <w:autoSpaceDE w:val="0"/>
        <w:autoSpaceDN w:val="0"/>
        <w:adjustRightInd w:val="0"/>
        <w:spacing w:line="420" w:lineRule="exact"/>
        <w:ind w:firstLineChars="900" w:firstLine="2520"/>
        <w:jc w:val="left"/>
        <w:rPr>
          <w:rFonts w:hAnsi="宋体" w:cs="宋体"/>
          <w:sz w:val="28"/>
        </w:rPr>
      </w:pPr>
    </w:p>
    <w:p w:rsidR="00D86F2C" w:rsidRDefault="00D86F2C">
      <w:pPr>
        <w:autoSpaceDE w:val="0"/>
        <w:autoSpaceDN w:val="0"/>
        <w:adjustRightInd w:val="0"/>
        <w:spacing w:line="420" w:lineRule="exact"/>
        <w:jc w:val="left"/>
        <w:rPr>
          <w:rFonts w:hAnsi="宋体" w:cs="宋体"/>
          <w:sz w:val="28"/>
        </w:rPr>
      </w:pPr>
    </w:p>
    <w:p w:rsidR="00D86F2C" w:rsidRDefault="00D86F2C">
      <w:pPr>
        <w:autoSpaceDE w:val="0"/>
        <w:autoSpaceDN w:val="0"/>
        <w:adjustRightInd w:val="0"/>
        <w:rPr>
          <w:rFonts w:hAnsi="宋体" w:cs="宋体"/>
          <w:b/>
          <w:spacing w:val="60"/>
          <w:sz w:val="70"/>
        </w:rPr>
      </w:pPr>
    </w:p>
    <w:p w:rsidR="00D86F2C" w:rsidRDefault="00D86F2C">
      <w:pPr>
        <w:autoSpaceDE w:val="0"/>
        <w:autoSpaceDN w:val="0"/>
        <w:adjustRightInd w:val="0"/>
        <w:jc w:val="center"/>
        <w:rPr>
          <w:rFonts w:hAnsi="宋体" w:cs="宋体"/>
          <w:b/>
          <w:spacing w:val="60"/>
          <w:sz w:val="70"/>
        </w:rPr>
      </w:pPr>
    </w:p>
    <w:p w:rsidR="00D86F2C" w:rsidRDefault="00711C0E">
      <w:pPr>
        <w:autoSpaceDE w:val="0"/>
        <w:autoSpaceDN w:val="0"/>
        <w:adjustRightInd w:val="0"/>
        <w:jc w:val="center"/>
        <w:rPr>
          <w:rFonts w:hAnsi="宋体" w:cs="宋体"/>
          <w:sz w:val="44"/>
        </w:rPr>
      </w:pPr>
      <w:r>
        <w:rPr>
          <w:rFonts w:hAnsi="宋体" w:cs="宋体" w:hint="eastAsia"/>
          <w:b/>
          <w:spacing w:val="60"/>
          <w:sz w:val="70"/>
        </w:rPr>
        <w:t>投 标 文 件</w:t>
      </w:r>
    </w:p>
    <w:p w:rsidR="00D86F2C" w:rsidRDefault="00711C0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建安建工公字〔2019〕号</w:t>
      </w:r>
    </w:p>
    <w:p w:rsidR="00D86F2C" w:rsidRDefault="00711C0E">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D86F2C" w:rsidRDefault="00D86F2C">
      <w:pPr>
        <w:autoSpaceDE w:val="0"/>
        <w:autoSpaceDN w:val="0"/>
        <w:adjustRightInd w:val="0"/>
        <w:spacing w:line="420" w:lineRule="exact"/>
        <w:jc w:val="center"/>
        <w:rPr>
          <w:rFonts w:hAnsi="宋体" w:cs="宋体"/>
          <w:sz w:val="44"/>
        </w:rPr>
      </w:pPr>
    </w:p>
    <w:p w:rsidR="00D86F2C" w:rsidRDefault="00D86F2C">
      <w:pPr>
        <w:autoSpaceDE w:val="0"/>
        <w:autoSpaceDN w:val="0"/>
        <w:adjustRightInd w:val="0"/>
        <w:spacing w:line="420" w:lineRule="exact"/>
        <w:jc w:val="center"/>
        <w:rPr>
          <w:rFonts w:hAnsi="宋体" w:cs="宋体"/>
          <w:sz w:val="44"/>
        </w:rPr>
      </w:pPr>
    </w:p>
    <w:p w:rsidR="00D86F2C" w:rsidRDefault="00D86F2C">
      <w:pPr>
        <w:autoSpaceDE w:val="0"/>
        <w:autoSpaceDN w:val="0"/>
        <w:adjustRightInd w:val="0"/>
        <w:spacing w:line="420" w:lineRule="exact"/>
        <w:rPr>
          <w:rFonts w:hAnsi="宋体" w:cs="宋体"/>
          <w:sz w:val="44"/>
        </w:rPr>
      </w:pPr>
    </w:p>
    <w:p w:rsidR="00D86F2C" w:rsidRDefault="00D86F2C">
      <w:pPr>
        <w:autoSpaceDE w:val="0"/>
        <w:autoSpaceDN w:val="0"/>
        <w:adjustRightInd w:val="0"/>
        <w:spacing w:line="420" w:lineRule="exact"/>
        <w:jc w:val="center"/>
        <w:rPr>
          <w:rFonts w:hAnsi="宋体" w:cs="宋体"/>
          <w:sz w:val="44"/>
        </w:rPr>
      </w:pPr>
    </w:p>
    <w:p w:rsidR="00D86F2C" w:rsidRDefault="00D86F2C">
      <w:pPr>
        <w:pStyle w:val="Default"/>
        <w:jc w:val="center"/>
        <w:rPr>
          <w:rFonts w:hAnsi="宋体"/>
          <w:color w:val="auto"/>
          <w:sz w:val="23"/>
          <w:u w:val="single"/>
        </w:rPr>
      </w:pPr>
    </w:p>
    <w:p w:rsidR="00D86F2C" w:rsidRDefault="00D86F2C">
      <w:pPr>
        <w:pStyle w:val="Default"/>
        <w:spacing w:line="400" w:lineRule="exact"/>
        <w:jc w:val="center"/>
        <w:rPr>
          <w:rFonts w:hAnsi="宋体"/>
          <w:color w:val="auto"/>
          <w:sz w:val="23"/>
        </w:rPr>
      </w:pPr>
    </w:p>
    <w:p w:rsidR="00D86F2C" w:rsidRDefault="00D86F2C">
      <w:pPr>
        <w:pStyle w:val="Default"/>
        <w:spacing w:line="400" w:lineRule="exact"/>
        <w:jc w:val="center"/>
        <w:rPr>
          <w:rFonts w:hAnsi="宋体"/>
          <w:color w:val="auto"/>
          <w:sz w:val="23"/>
        </w:rPr>
      </w:pPr>
    </w:p>
    <w:p w:rsidR="00D86F2C" w:rsidRDefault="00D86F2C">
      <w:pPr>
        <w:pStyle w:val="Default"/>
        <w:spacing w:line="400" w:lineRule="exact"/>
        <w:jc w:val="center"/>
        <w:rPr>
          <w:rFonts w:hAnsi="宋体"/>
          <w:color w:val="auto"/>
          <w:sz w:val="23"/>
        </w:rPr>
      </w:pPr>
    </w:p>
    <w:p w:rsidR="00D86F2C" w:rsidRDefault="00D86F2C">
      <w:pPr>
        <w:pStyle w:val="Default"/>
        <w:spacing w:line="400" w:lineRule="exact"/>
        <w:jc w:val="center"/>
        <w:rPr>
          <w:rFonts w:hAnsi="宋体"/>
          <w:color w:val="auto"/>
          <w:sz w:val="23"/>
        </w:rPr>
      </w:pPr>
    </w:p>
    <w:p w:rsidR="00D86F2C" w:rsidRDefault="00711C0E">
      <w:pPr>
        <w:pStyle w:val="Default"/>
        <w:spacing w:line="400" w:lineRule="exact"/>
        <w:jc w:val="center"/>
        <w:rPr>
          <w:rFonts w:hAnsi="宋体"/>
          <w:color w:val="auto"/>
          <w:sz w:val="23"/>
          <w:u w:val="single"/>
        </w:rPr>
      </w:pPr>
      <w:r>
        <w:rPr>
          <w:rFonts w:hAnsi="宋体" w:hint="eastAsia"/>
          <w:color w:val="auto"/>
          <w:sz w:val="23"/>
        </w:rPr>
        <w:t>投标人：（盖单位章）</w:t>
      </w:r>
    </w:p>
    <w:p w:rsidR="00D86F2C" w:rsidRDefault="00711C0E">
      <w:pPr>
        <w:pStyle w:val="Default"/>
        <w:spacing w:line="400" w:lineRule="exact"/>
        <w:rPr>
          <w:rFonts w:hAnsi="宋体"/>
          <w:color w:val="auto"/>
          <w:sz w:val="23"/>
          <w:u w:val="single"/>
        </w:rPr>
      </w:pPr>
      <w:r>
        <w:rPr>
          <w:rFonts w:hAnsi="宋体" w:hint="eastAsia"/>
          <w:color w:val="auto"/>
          <w:sz w:val="23"/>
        </w:rPr>
        <w:t>法定代表人或其委托代理人：（签字）</w:t>
      </w:r>
    </w:p>
    <w:p w:rsidR="00D86F2C" w:rsidRDefault="00711C0E">
      <w:pPr>
        <w:pStyle w:val="Default"/>
        <w:spacing w:line="400" w:lineRule="exact"/>
        <w:jc w:val="center"/>
        <w:rPr>
          <w:rFonts w:hAnsi="宋体"/>
          <w:color w:val="auto"/>
          <w:sz w:val="23"/>
          <w:u w:val="single"/>
        </w:rPr>
      </w:pPr>
      <w:r>
        <w:rPr>
          <w:rFonts w:hAnsi="宋体" w:hint="eastAsia"/>
          <w:color w:val="auto"/>
          <w:sz w:val="23"/>
        </w:rPr>
        <w:t>年月日</w:t>
      </w:r>
    </w:p>
    <w:p w:rsidR="00D86F2C" w:rsidRDefault="00711C0E">
      <w:pPr>
        <w:jc w:val="left"/>
        <w:rPr>
          <w:rFonts w:ascii="华文中宋" w:eastAsia="华文中宋" w:hAnsi="华文中宋"/>
          <w:b/>
          <w:bCs/>
          <w:sz w:val="32"/>
          <w:szCs w:val="32"/>
        </w:rPr>
      </w:pPr>
      <w:r>
        <w:rPr>
          <w:rFonts w:hAnsi="宋体" w:cs="宋体" w:hint="eastAsia"/>
          <w:sz w:val="28"/>
        </w:rPr>
        <w:br w:type="page"/>
      </w:r>
    </w:p>
    <w:p w:rsidR="00D86F2C" w:rsidRDefault="00D86F2C">
      <w:pPr>
        <w:autoSpaceDE w:val="0"/>
        <w:autoSpaceDN w:val="0"/>
        <w:adjustRightInd w:val="0"/>
        <w:spacing w:line="420" w:lineRule="exact"/>
        <w:rPr>
          <w:rFonts w:hAnsi="宋体" w:cs="黑体"/>
          <w:b/>
          <w:sz w:val="36"/>
          <w:szCs w:val="36"/>
        </w:rPr>
      </w:pPr>
    </w:p>
    <w:p w:rsidR="00D86F2C" w:rsidRDefault="00D86F2C">
      <w:pPr>
        <w:autoSpaceDE w:val="0"/>
        <w:autoSpaceDN w:val="0"/>
        <w:adjustRightInd w:val="0"/>
        <w:spacing w:line="420" w:lineRule="exact"/>
        <w:jc w:val="left"/>
        <w:rPr>
          <w:rFonts w:hAnsi="宋体" w:cs="黑体"/>
          <w:b/>
          <w:color w:val="0000FF"/>
          <w:sz w:val="36"/>
          <w:szCs w:val="36"/>
        </w:rPr>
      </w:pPr>
    </w:p>
    <w:p w:rsidR="00D86F2C" w:rsidRDefault="00D86F2C" w:rsidP="0097199A">
      <w:pPr>
        <w:autoSpaceDE w:val="0"/>
        <w:autoSpaceDN w:val="0"/>
        <w:adjustRightInd w:val="0"/>
        <w:spacing w:line="420" w:lineRule="exact"/>
        <w:ind w:firstLineChars="1050" w:firstLine="3795"/>
        <w:jc w:val="left"/>
        <w:rPr>
          <w:rFonts w:hAnsi="宋体" w:cs="黑体"/>
          <w:b/>
          <w:color w:val="0000FF"/>
          <w:sz w:val="36"/>
          <w:szCs w:val="36"/>
        </w:rPr>
      </w:pPr>
    </w:p>
    <w:p w:rsidR="00D86F2C" w:rsidRDefault="00711C0E" w:rsidP="0097199A">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D86F2C" w:rsidRDefault="00D86F2C">
      <w:pPr>
        <w:autoSpaceDE w:val="0"/>
        <w:autoSpaceDN w:val="0"/>
        <w:adjustRightInd w:val="0"/>
        <w:spacing w:line="420" w:lineRule="exact"/>
        <w:jc w:val="center"/>
        <w:rPr>
          <w:rFonts w:hAnsi="宋体" w:cs="黑体"/>
          <w:sz w:val="28"/>
          <w:szCs w:val="28"/>
        </w:rPr>
      </w:pPr>
    </w:p>
    <w:p w:rsidR="00D86F2C" w:rsidRDefault="00D86F2C">
      <w:pPr>
        <w:autoSpaceDE w:val="0"/>
        <w:autoSpaceDN w:val="0"/>
        <w:adjustRightInd w:val="0"/>
        <w:spacing w:line="420" w:lineRule="exact"/>
        <w:jc w:val="center"/>
        <w:rPr>
          <w:rFonts w:hAnsi="宋体" w:cs="黑体"/>
          <w:sz w:val="28"/>
          <w:szCs w:val="28"/>
        </w:rPr>
      </w:pPr>
    </w:p>
    <w:p w:rsidR="00D86F2C" w:rsidRDefault="00711C0E" w:rsidP="0097199A">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D86F2C" w:rsidRDefault="00711C0E" w:rsidP="0097199A">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D86F2C" w:rsidRDefault="00711C0E" w:rsidP="009719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D86F2C" w:rsidRDefault="00711C0E" w:rsidP="009719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D86F2C" w:rsidRDefault="00711C0E" w:rsidP="009719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D86F2C" w:rsidRDefault="00711C0E" w:rsidP="009719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D86F2C" w:rsidRDefault="00711C0E" w:rsidP="009719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D86F2C" w:rsidRDefault="00711C0E" w:rsidP="009719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D86F2C" w:rsidRDefault="00711C0E" w:rsidP="009719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D86F2C" w:rsidRDefault="00711C0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D86F2C" w:rsidRDefault="00711C0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D86F2C" w:rsidRDefault="00D86F2C" w:rsidP="00826587">
      <w:pPr>
        <w:spacing w:beforeLines="100" w:line="510" w:lineRule="exact"/>
        <w:jc w:val="center"/>
        <w:rPr>
          <w:rFonts w:ascii="黑体" w:eastAsia="黑体" w:hAnsi="宋体"/>
          <w:sz w:val="24"/>
        </w:rPr>
      </w:pPr>
    </w:p>
    <w:p w:rsidR="00D86F2C" w:rsidRDefault="00D86F2C" w:rsidP="00826587">
      <w:pPr>
        <w:spacing w:beforeLines="100" w:line="510" w:lineRule="exact"/>
        <w:jc w:val="center"/>
        <w:rPr>
          <w:rFonts w:ascii="黑体" w:eastAsia="黑体" w:hAnsi="宋体"/>
          <w:sz w:val="28"/>
          <w:szCs w:val="28"/>
        </w:rPr>
      </w:pPr>
    </w:p>
    <w:p w:rsidR="00D86F2C" w:rsidRDefault="00D86F2C" w:rsidP="00826587">
      <w:pPr>
        <w:spacing w:beforeLines="100" w:line="510" w:lineRule="exact"/>
        <w:jc w:val="center"/>
        <w:rPr>
          <w:rFonts w:ascii="黑体" w:eastAsia="黑体" w:hAnsi="宋体"/>
          <w:color w:val="0000FF"/>
          <w:sz w:val="28"/>
          <w:szCs w:val="28"/>
        </w:rPr>
      </w:pPr>
    </w:p>
    <w:p w:rsidR="00D86F2C" w:rsidRDefault="00D86F2C" w:rsidP="00826587">
      <w:pPr>
        <w:spacing w:beforeLines="100" w:line="510" w:lineRule="exact"/>
        <w:jc w:val="center"/>
        <w:rPr>
          <w:rFonts w:ascii="黑体" w:eastAsia="黑体" w:hAnsi="宋体"/>
          <w:color w:val="0000FF"/>
          <w:sz w:val="28"/>
          <w:szCs w:val="28"/>
        </w:rPr>
      </w:pPr>
    </w:p>
    <w:p w:rsidR="00D86F2C" w:rsidRDefault="00D86F2C" w:rsidP="00826587">
      <w:pPr>
        <w:spacing w:beforeLines="100" w:line="510" w:lineRule="exact"/>
        <w:jc w:val="center"/>
        <w:rPr>
          <w:rFonts w:ascii="黑体" w:eastAsia="黑体" w:hAnsi="宋体"/>
          <w:color w:val="0000FF"/>
          <w:sz w:val="28"/>
          <w:szCs w:val="28"/>
        </w:rPr>
      </w:pPr>
    </w:p>
    <w:p w:rsidR="00D86F2C" w:rsidRDefault="00D86F2C">
      <w:pPr>
        <w:tabs>
          <w:tab w:val="center" w:pos="4739"/>
        </w:tabs>
        <w:rPr>
          <w:rFonts w:hAnsi="宋体"/>
          <w:b/>
          <w:color w:val="0000FF"/>
          <w:sz w:val="32"/>
        </w:rPr>
      </w:pPr>
    </w:p>
    <w:p w:rsidR="00D86F2C" w:rsidRDefault="00711C0E">
      <w:pPr>
        <w:tabs>
          <w:tab w:val="center" w:pos="4739"/>
        </w:tabs>
        <w:jc w:val="center"/>
        <w:rPr>
          <w:rFonts w:hAnsi="宋体"/>
          <w:b/>
          <w:sz w:val="32"/>
        </w:rPr>
      </w:pPr>
      <w:r>
        <w:rPr>
          <w:rFonts w:hAnsi="宋体" w:hint="eastAsia"/>
          <w:b/>
          <w:sz w:val="32"/>
        </w:rPr>
        <w:lastRenderedPageBreak/>
        <w:t>一、投标函</w:t>
      </w:r>
    </w:p>
    <w:p w:rsidR="00D86F2C" w:rsidRDefault="00711C0E" w:rsidP="00826587">
      <w:pPr>
        <w:spacing w:beforeLines="100" w:afterLines="50" w:line="510" w:lineRule="exact"/>
        <w:jc w:val="center"/>
        <w:rPr>
          <w:rFonts w:ascii="黑体" w:eastAsia="黑体"/>
          <w:sz w:val="28"/>
          <w:szCs w:val="28"/>
        </w:rPr>
      </w:pPr>
      <w:bookmarkStart w:id="628" w:name="_Toc271787730"/>
      <w:r>
        <w:rPr>
          <w:rFonts w:ascii="黑体" w:eastAsia="黑体" w:hint="eastAsia"/>
          <w:sz w:val="28"/>
          <w:szCs w:val="28"/>
        </w:rPr>
        <w:t>投标函</w:t>
      </w:r>
    </w:p>
    <w:p w:rsidR="00D86F2C" w:rsidRDefault="00711C0E">
      <w:pPr>
        <w:spacing w:line="480" w:lineRule="exact"/>
        <w:rPr>
          <w:rFonts w:ascii="新宋体" w:eastAsia="新宋体" w:hAnsi="新宋体"/>
          <w:sz w:val="24"/>
        </w:rPr>
      </w:pPr>
      <w:r>
        <w:rPr>
          <w:rFonts w:ascii="新宋体" w:eastAsia="新宋体" w:hAnsi="新宋体" w:hint="eastAsia"/>
          <w:sz w:val="24"/>
        </w:rPr>
        <w:t>致：（招标人名称）</w:t>
      </w: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D86F2C" w:rsidRDefault="00711C0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D86F2C" w:rsidRDefault="00711C0E">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D86F2C" w:rsidRDefault="00711C0E">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D86F2C" w:rsidRDefault="00711C0E">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D86F2C" w:rsidRDefault="00D86F2C">
      <w:pPr>
        <w:spacing w:line="480" w:lineRule="exact"/>
        <w:ind w:firstLineChars="200" w:firstLine="480"/>
        <w:rPr>
          <w:rFonts w:ascii="新宋体" w:eastAsia="新宋体" w:hAnsi="新宋体"/>
          <w:sz w:val="24"/>
        </w:rPr>
      </w:pP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D86F2C" w:rsidRDefault="00711C0E">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D86F2C" w:rsidRDefault="00D86F2C">
      <w:pPr>
        <w:autoSpaceDE w:val="0"/>
        <w:autoSpaceDN w:val="0"/>
        <w:adjustRightInd w:val="0"/>
        <w:outlineLvl w:val="0"/>
        <w:rPr>
          <w:rFonts w:ascii="黑体" w:eastAsia="黑体" w:hAnsi="新宋体" w:cs="黑体"/>
          <w:sz w:val="28"/>
          <w:szCs w:val="28"/>
        </w:rPr>
      </w:pPr>
      <w:bookmarkStart w:id="629" w:name="_Toc250616672"/>
    </w:p>
    <w:p w:rsidR="00D86F2C" w:rsidRDefault="00D86F2C">
      <w:pPr>
        <w:autoSpaceDE w:val="0"/>
        <w:autoSpaceDN w:val="0"/>
        <w:adjustRightInd w:val="0"/>
        <w:outlineLvl w:val="0"/>
        <w:rPr>
          <w:rFonts w:ascii="黑体" w:eastAsia="黑体" w:hAnsi="新宋体" w:cs="黑体"/>
          <w:color w:val="0000FF"/>
          <w:sz w:val="28"/>
          <w:szCs w:val="28"/>
        </w:rPr>
      </w:pPr>
    </w:p>
    <w:p w:rsidR="00D86F2C" w:rsidRDefault="00D86F2C">
      <w:pPr>
        <w:pStyle w:val="a0"/>
        <w:ind w:firstLine="340"/>
      </w:pPr>
    </w:p>
    <w:p w:rsidR="00D86F2C" w:rsidRDefault="00711C0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D86F2C">
        <w:trPr>
          <w:trHeight w:val="765"/>
        </w:trPr>
        <w:tc>
          <w:tcPr>
            <w:tcW w:w="2916" w:type="dxa"/>
            <w:vAlign w:val="center"/>
          </w:tcPr>
          <w:p w:rsidR="00D86F2C" w:rsidRDefault="00711C0E">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D86F2C" w:rsidRDefault="00D86F2C">
            <w:pPr>
              <w:jc w:val="center"/>
              <w:rPr>
                <w:rFonts w:ascii="新宋体" w:eastAsia="新宋体" w:hAnsi="新宋体"/>
                <w:sz w:val="24"/>
              </w:rPr>
            </w:pPr>
          </w:p>
        </w:tc>
      </w:tr>
      <w:tr w:rsidR="00D86F2C">
        <w:trPr>
          <w:trHeight w:val="788"/>
        </w:trPr>
        <w:tc>
          <w:tcPr>
            <w:tcW w:w="2916" w:type="dxa"/>
            <w:vAlign w:val="center"/>
          </w:tcPr>
          <w:p w:rsidR="00D86F2C" w:rsidRDefault="00711C0E">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D86F2C" w:rsidRDefault="00D86F2C">
            <w:pPr>
              <w:jc w:val="center"/>
              <w:rPr>
                <w:rFonts w:ascii="新宋体" w:eastAsia="新宋体" w:hAnsi="新宋体"/>
                <w:sz w:val="24"/>
              </w:rPr>
            </w:pPr>
          </w:p>
        </w:tc>
      </w:tr>
      <w:tr w:rsidR="00D86F2C">
        <w:trPr>
          <w:trHeight w:val="768"/>
        </w:trPr>
        <w:tc>
          <w:tcPr>
            <w:tcW w:w="2916" w:type="dxa"/>
            <w:vAlign w:val="center"/>
          </w:tcPr>
          <w:p w:rsidR="00D86F2C" w:rsidRDefault="00711C0E">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D86F2C" w:rsidRDefault="00D86F2C">
            <w:pPr>
              <w:jc w:val="center"/>
              <w:rPr>
                <w:rFonts w:ascii="新宋体" w:eastAsia="新宋体" w:hAnsi="新宋体"/>
                <w:sz w:val="24"/>
              </w:rPr>
            </w:pPr>
          </w:p>
        </w:tc>
        <w:tc>
          <w:tcPr>
            <w:tcW w:w="607" w:type="dxa"/>
            <w:vAlign w:val="center"/>
          </w:tcPr>
          <w:p w:rsidR="00D86F2C" w:rsidRDefault="00711C0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D86F2C" w:rsidRDefault="00D86F2C">
            <w:pPr>
              <w:jc w:val="center"/>
              <w:rPr>
                <w:rFonts w:ascii="新宋体" w:eastAsia="新宋体" w:hAnsi="新宋体"/>
                <w:sz w:val="24"/>
              </w:rPr>
            </w:pPr>
          </w:p>
        </w:tc>
        <w:tc>
          <w:tcPr>
            <w:tcW w:w="809" w:type="dxa"/>
            <w:vAlign w:val="center"/>
          </w:tcPr>
          <w:p w:rsidR="00D86F2C" w:rsidRDefault="00711C0E">
            <w:pPr>
              <w:jc w:val="center"/>
              <w:rPr>
                <w:rFonts w:ascii="新宋体" w:eastAsia="新宋体" w:hAnsi="新宋体"/>
                <w:sz w:val="24"/>
              </w:rPr>
            </w:pPr>
            <w:r>
              <w:rPr>
                <w:rFonts w:ascii="新宋体" w:eastAsia="新宋体" w:hAnsi="新宋体" w:hint="eastAsia"/>
                <w:sz w:val="24"/>
              </w:rPr>
              <w:t>注册编号</w:t>
            </w:r>
          </w:p>
        </w:tc>
        <w:tc>
          <w:tcPr>
            <w:tcW w:w="3189" w:type="dxa"/>
            <w:gridSpan w:val="2"/>
            <w:vAlign w:val="center"/>
          </w:tcPr>
          <w:p w:rsidR="00D86F2C" w:rsidRDefault="00D86F2C">
            <w:pPr>
              <w:jc w:val="center"/>
              <w:rPr>
                <w:rFonts w:ascii="新宋体" w:eastAsia="新宋体" w:hAnsi="新宋体"/>
                <w:sz w:val="24"/>
              </w:rPr>
            </w:pPr>
          </w:p>
        </w:tc>
      </w:tr>
      <w:tr w:rsidR="00D86F2C">
        <w:trPr>
          <w:trHeight w:val="768"/>
        </w:trPr>
        <w:tc>
          <w:tcPr>
            <w:tcW w:w="2916" w:type="dxa"/>
            <w:vAlign w:val="center"/>
          </w:tcPr>
          <w:p w:rsidR="00D86F2C" w:rsidRDefault="00711C0E">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D86F2C" w:rsidRDefault="00D86F2C">
            <w:pPr>
              <w:jc w:val="center"/>
              <w:rPr>
                <w:rFonts w:ascii="新宋体" w:eastAsia="新宋体" w:hAnsi="新宋体"/>
                <w:sz w:val="24"/>
              </w:rPr>
            </w:pPr>
          </w:p>
        </w:tc>
        <w:tc>
          <w:tcPr>
            <w:tcW w:w="607" w:type="dxa"/>
            <w:vAlign w:val="center"/>
          </w:tcPr>
          <w:p w:rsidR="00D86F2C" w:rsidRDefault="00711C0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D86F2C" w:rsidRDefault="00D86F2C">
            <w:pPr>
              <w:jc w:val="center"/>
              <w:rPr>
                <w:rFonts w:ascii="新宋体" w:eastAsia="新宋体" w:hAnsi="新宋体"/>
                <w:sz w:val="24"/>
              </w:rPr>
            </w:pPr>
          </w:p>
        </w:tc>
        <w:tc>
          <w:tcPr>
            <w:tcW w:w="809" w:type="dxa"/>
            <w:vAlign w:val="center"/>
          </w:tcPr>
          <w:p w:rsidR="00D86F2C" w:rsidRDefault="00711C0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D86F2C" w:rsidRDefault="00D86F2C">
            <w:pPr>
              <w:jc w:val="center"/>
              <w:rPr>
                <w:rFonts w:ascii="新宋体" w:eastAsia="新宋体" w:hAnsi="新宋体"/>
                <w:sz w:val="24"/>
              </w:rPr>
            </w:pPr>
          </w:p>
        </w:tc>
      </w:tr>
      <w:tr w:rsidR="00D86F2C">
        <w:trPr>
          <w:trHeight w:val="545"/>
        </w:trPr>
        <w:tc>
          <w:tcPr>
            <w:tcW w:w="2916" w:type="dxa"/>
            <w:vMerge w:val="restart"/>
            <w:vAlign w:val="center"/>
          </w:tcPr>
          <w:p w:rsidR="00D86F2C" w:rsidRDefault="00711C0E">
            <w:pPr>
              <w:jc w:val="center"/>
              <w:rPr>
                <w:rFonts w:ascii="新宋体" w:eastAsia="新宋体" w:hAnsi="新宋体"/>
                <w:sz w:val="24"/>
              </w:rPr>
            </w:pPr>
            <w:r>
              <w:rPr>
                <w:rFonts w:ascii="新宋体" w:eastAsia="新宋体" w:hAnsi="新宋体" w:hint="eastAsia"/>
                <w:sz w:val="24"/>
              </w:rPr>
              <w:t>投标报价</w:t>
            </w:r>
          </w:p>
          <w:p w:rsidR="00D86F2C" w:rsidRDefault="00D86F2C">
            <w:pPr>
              <w:jc w:val="center"/>
              <w:rPr>
                <w:rFonts w:ascii="新宋体" w:eastAsia="新宋体" w:hAnsi="新宋体"/>
                <w:sz w:val="24"/>
              </w:rPr>
            </w:pPr>
          </w:p>
        </w:tc>
        <w:tc>
          <w:tcPr>
            <w:tcW w:w="3439" w:type="dxa"/>
            <w:gridSpan w:val="5"/>
            <w:vAlign w:val="center"/>
          </w:tcPr>
          <w:p w:rsidR="00D86F2C" w:rsidRDefault="00711C0E">
            <w:pPr>
              <w:rPr>
                <w:rFonts w:ascii="新宋体" w:eastAsia="新宋体" w:hAnsi="新宋体"/>
                <w:sz w:val="24"/>
              </w:rPr>
            </w:pPr>
            <w:r>
              <w:rPr>
                <w:rFonts w:ascii="新宋体" w:eastAsia="新宋体" w:hAnsi="新宋体" w:hint="eastAsia"/>
                <w:sz w:val="24"/>
              </w:rPr>
              <w:t>（大写）</w:t>
            </w:r>
          </w:p>
        </w:tc>
        <w:tc>
          <w:tcPr>
            <w:tcW w:w="2783" w:type="dxa"/>
            <w:vAlign w:val="center"/>
          </w:tcPr>
          <w:p w:rsidR="00D86F2C" w:rsidRDefault="00711C0E">
            <w:pPr>
              <w:rPr>
                <w:rFonts w:ascii="新宋体" w:eastAsia="新宋体" w:hAnsi="新宋体"/>
                <w:sz w:val="24"/>
              </w:rPr>
            </w:pPr>
            <w:r>
              <w:rPr>
                <w:rFonts w:ascii="新宋体" w:eastAsia="新宋体" w:hAnsi="新宋体" w:hint="eastAsia"/>
                <w:sz w:val="24"/>
              </w:rPr>
              <w:t>（小写）</w:t>
            </w:r>
          </w:p>
        </w:tc>
      </w:tr>
      <w:tr w:rsidR="00D86F2C">
        <w:trPr>
          <w:trHeight w:val="1731"/>
        </w:trPr>
        <w:tc>
          <w:tcPr>
            <w:tcW w:w="2916" w:type="dxa"/>
            <w:vMerge/>
            <w:vAlign w:val="center"/>
          </w:tcPr>
          <w:p w:rsidR="00D86F2C" w:rsidRDefault="00D86F2C">
            <w:pPr>
              <w:jc w:val="center"/>
              <w:rPr>
                <w:rFonts w:ascii="新宋体" w:eastAsia="新宋体" w:hAnsi="新宋体"/>
                <w:sz w:val="24"/>
              </w:rPr>
            </w:pPr>
          </w:p>
        </w:tc>
        <w:tc>
          <w:tcPr>
            <w:tcW w:w="6222" w:type="dxa"/>
            <w:gridSpan w:val="6"/>
            <w:vAlign w:val="center"/>
          </w:tcPr>
          <w:p w:rsidR="00D86F2C" w:rsidRDefault="00711C0E">
            <w:pPr>
              <w:spacing w:line="480" w:lineRule="exact"/>
              <w:rPr>
                <w:rFonts w:ascii="新宋体" w:eastAsia="新宋体" w:hAnsi="新宋体"/>
                <w:sz w:val="24"/>
              </w:rPr>
            </w:pPr>
            <w:r>
              <w:rPr>
                <w:rFonts w:ascii="新宋体" w:eastAsia="新宋体" w:hAnsi="新宋体" w:hint="eastAsia"/>
                <w:sz w:val="24"/>
              </w:rPr>
              <w:t>其中：</w:t>
            </w:r>
          </w:p>
          <w:p w:rsidR="00D86F2C" w:rsidRDefault="00711C0E">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D86F2C" w:rsidRDefault="00711C0E">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D86F2C" w:rsidRDefault="00711C0E">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D86F2C">
        <w:trPr>
          <w:trHeight w:val="927"/>
        </w:trPr>
        <w:tc>
          <w:tcPr>
            <w:tcW w:w="2916" w:type="dxa"/>
            <w:vAlign w:val="center"/>
          </w:tcPr>
          <w:p w:rsidR="00D86F2C" w:rsidRDefault="00711C0E">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D86F2C" w:rsidRDefault="00D86F2C">
            <w:pPr>
              <w:jc w:val="center"/>
              <w:rPr>
                <w:rFonts w:ascii="新宋体" w:eastAsia="新宋体" w:hAnsi="新宋体"/>
                <w:sz w:val="24"/>
              </w:rPr>
            </w:pPr>
          </w:p>
        </w:tc>
      </w:tr>
      <w:tr w:rsidR="00D86F2C">
        <w:trPr>
          <w:trHeight w:val="934"/>
        </w:trPr>
        <w:tc>
          <w:tcPr>
            <w:tcW w:w="2916" w:type="dxa"/>
            <w:vAlign w:val="center"/>
          </w:tcPr>
          <w:p w:rsidR="00D86F2C" w:rsidRDefault="00711C0E">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D86F2C" w:rsidRDefault="00711C0E">
            <w:pPr>
              <w:jc w:val="center"/>
              <w:rPr>
                <w:rFonts w:ascii="新宋体" w:eastAsia="新宋体" w:hAnsi="新宋体"/>
                <w:sz w:val="24"/>
              </w:rPr>
            </w:pPr>
            <w:r>
              <w:rPr>
                <w:rFonts w:ascii="新宋体" w:eastAsia="新宋体" w:hAnsi="新宋体" w:hint="eastAsia"/>
                <w:sz w:val="24"/>
              </w:rPr>
              <w:t>日历天</w:t>
            </w:r>
          </w:p>
        </w:tc>
      </w:tr>
      <w:tr w:rsidR="00D86F2C">
        <w:trPr>
          <w:trHeight w:val="934"/>
        </w:trPr>
        <w:tc>
          <w:tcPr>
            <w:tcW w:w="2916" w:type="dxa"/>
            <w:vAlign w:val="center"/>
          </w:tcPr>
          <w:p w:rsidR="00D86F2C" w:rsidRDefault="00711C0E">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D86F2C" w:rsidRDefault="00D86F2C">
            <w:pPr>
              <w:jc w:val="center"/>
              <w:rPr>
                <w:rFonts w:ascii="新宋体" w:eastAsia="新宋体" w:hAnsi="新宋体"/>
                <w:sz w:val="24"/>
                <w:u w:val="single"/>
              </w:rPr>
            </w:pPr>
          </w:p>
        </w:tc>
      </w:tr>
      <w:tr w:rsidR="00D86F2C">
        <w:trPr>
          <w:trHeight w:val="2286"/>
        </w:trPr>
        <w:tc>
          <w:tcPr>
            <w:tcW w:w="9138" w:type="dxa"/>
            <w:gridSpan w:val="7"/>
          </w:tcPr>
          <w:p w:rsidR="00D86F2C" w:rsidRDefault="00711C0E">
            <w:pPr>
              <w:rPr>
                <w:rFonts w:ascii="新宋体" w:eastAsia="新宋体" w:hAnsi="新宋体"/>
                <w:sz w:val="24"/>
              </w:rPr>
            </w:pPr>
            <w:r>
              <w:rPr>
                <w:rFonts w:ascii="新宋体" w:eastAsia="新宋体" w:hAnsi="新宋体" w:hint="eastAsia"/>
                <w:sz w:val="24"/>
              </w:rPr>
              <w:t xml:space="preserve"> 优惠与服务承诺：</w:t>
            </w:r>
          </w:p>
          <w:p w:rsidR="00D86F2C" w:rsidRDefault="00D86F2C">
            <w:pPr>
              <w:rPr>
                <w:rFonts w:ascii="新宋体" w:eastAsia="新宋体" w:hAnsi="新宋体"/>
                <w:sz w:val="24"/>
              </w:rPr>
            </w:pPr>
          </w:p>
          <w:p w:rsidR="00D86F2C" w:rsidRDefault="00D86F2C">
            <w:pPr>
              <w:rPr>
                <w:rFonts w:ascii="新宋体" w:eastAsia="新宋体" w:hAnsi="新宋体"/>
                <w:sz w:val="24"/>
              </w:rPr>
            </w:pPr>
          </w:p>
          <w:p w:rsidR="00D86F2C" w:rsidRDefault="00D86F2C">
            <w:pPr>
              <w:rPr>
                <w:rFonts w:ascii="新宋体" w:eastAsia="新宋体" w:hAnsi="新宋体"/>
                <w:sz w:val="24"/>
              </w:rPr>
            </w:pPr>
          </w:p>
          <w:p w:rsidR="00D86F2C" w:rsidRDefault="00D86F2C">
            <w:pPr>
              <w:rPr>
                <w:rFonts w:ascii="新宋体" w:eastAsia="新宋体" w:hAnsi="新宋体"/>
                <w:sz w:val="24"/>
              </w:rPr>
            </w:pPr>
          </w:p>
          <w:p w:rsidR="00D86F2C" w:rsidRDefault="00D86F2C">
            <w:pPr>
              <w:rPr>
                <w:rFonts w:ascii="新宋体" w:eastAsia="新宋体" w:hAnsi="新宋体"/>
                <w:sz w:val="24"/>
              </w:rPr>
            </w:pPr>
          </w:p>
          <w:p w:rsidR="00D86F2C" w:rsidRDefault="00D86F2C">
            <w:pPr>
              <w:rPr>
                <w:rFonts w:ascii="新宋体" w:eastAsia="新宋体" w:hAnsi="新宋体"/>
                <w:sz w:val="24"/>
              </w:rPr>
            </w:pPr>
          </w:p>
          <w:p w:rsidR="00D86F2C" w:rsidRDefault="00711C0E">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D86F2C" w:rsidRDefault="00D86F2C">
      <w:pPr>
        <w:ind w:right="955"/>
        <w:rPr>
          <w:sz w:val="24"/>
        </w:rPr>
      </w:pPr>
    </w:p>
    <w:p w:rsidR="00D86F2C" w:rsidRDefault="00711C0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D86F2C" w:rsidRDefault="00711C0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D86F2C" w:rsidRDefault="00711C0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D86F2C" w:rsidRDefault="00D86F2C">
      <w:pPr>
        <w:autoSpaceDE w:val="0"/>
        <w:autoSpaceDN w:val="0"/>
        <w:adjustRightInd w:val="0"/>
        <w:spacing w:line="420" w:lineRule="exact"/>
        <w:jc w:val="center"/>
        <w:outlineLvl w:val="0"/>
        <w:rPr>
          <w:rFonts w:ascii="黑体" w:eastAsia="黑体" w:hAnsi="新宋体" w:cs="黑体"/>
          <w:sz w:val="28"/>
          <w:szCs w:val="28"/>
        </w:rPr>
      </w:pPr>
    </w:p>
    <w:p w:rsidR="00D86F2C" w:rsidRDefault="00D86F2C">
      <w:pPr>
        <w:autoSpaceDE w:val="0"/>
        <w:autoSpaceDN w:val="0"/>
        <w:adjustRightInd w:val="0"/>
        <w:spacing w:line="420" w:lineRule="exact"/>
        <w:jc w:val="center"/>
        <w:outlineLvl w:val="0"/>
        <w:rPr>
          <w:rFonts w:ascii="黑体" w:eastAsia="黑体" w:hAnsi="新宋体" w:cs="黑体"/>
          <w:color w:val="0000FF"/>
          <w:sz w:val="28"/>
          <w:szCs w:val="28"/>
        </w:rPr>
      </w:pPr>
    </w:p>
    <w:p w:rsidR="00D86F2C" w:rsidRDefault="00711C0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8"/>
      <w:r>
        <w:rPr>
          <w:rFonts w:hAnsi="宋体" w:cs="仿宋_GB2312" w:hint="eastAsia"/>
          <w:b/>
          <w:sz w:val="28"/>
          <w:szCs w:val="28"/>
        </w:rPr>
        <w:t>法定代表人身份证明、授权委托书；</w:t>
      </w:r>
    </w:p>
    <w:p w:rsidR="00D86F2C" w:rsidRDefault="00D86F2C">
      <w:pPr>
        <w:autoSpaceDE w:val="0"/>
        <w:autoSpaceDN w:val="0"/>
        <w:adjustRightInd w:val="0"/>
        <w:spacing w:line="420" w:lineRule="exact"/>
        <w:jc w:val="center"/>
        <w:outlineLvl w:val="0"/>
        <w:rPr>
          <w:rFonts w:ascii="黑体" w:eastAsia="黑体" w:hAnsi="新宋体" w:cs="黑体"/>
          <w:sz w:val="28"/>
          <w:szCs w:val="28"/>
        </w:rPr>
      </w:pPr>
    </w:p>
    <w:p w:rsidR="00D86F2C" w:rsidRDefault="00711C0E">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Pr>
          <w:rFonts w:ascii="黑体" w:eastAsia="黑体" w:hAnsi="新宋体" w:cs="黑体" w:hint="eastAsia"/>
          <w:sz w:val="28"/>
          <w:szCs w:val="28"/>
        </w:rPr>
        <w:t>（一）法定代表人身份证明</w:t>
      </w:r>
      <w:bookmarkEnd w:id="630"/>
    </w:p>
    <w:p w:rsidR="00D86F2C" w:rsidRDefault="00D86F2C">
      <w:pPr>
        <w:autoSpaceDE w:val="0"/>
        <w:autoSpaceDN w:val="0"/>
        <w:adjustRightInd w:val="0"/>
        <w:spacing w:line="420" w:lineRule="exact"/>
        <w:jc w:val="center"/>
        <w:rPr>
          <w:rFonts w:hAnsi="宋体" w:cs="黑体"/>
          <w:sz w:val="28"/>
          <w:szCs w:val="28"/>
        </w:rPr>
      </w:pP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D86F2C" w:rsidRDefault="00711C0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D86F2C" w:rsidRDefault="00D86F2C">
      <w:pPr>
        <w:autoSpaceDE w:val="0"/>
        <w:autoSpaceDN w:val="0"/>
        <w:adjustRightInd w:val="0"/>
        <w:spacing w:line="420" w:lineRule="exact"/>
        <w:ind w:firstLineChars="200" w:firstLine="480"/>
        <w:jc w:val="right"/>
        <w:rPr>
          <w:rFonts w:hAnsi="宋体" w:cs="仿宋_GB2312"/>
          <w:sz w:val="24"/>
        </w:rPr>
      </w:pPr>
    </w:p>
    <w:p w:rsidR="00D86F2C" w:rsidRDefault="00711C0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D86F2C" w:rsidRDefault="00711C0E">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D86F2C" w:rsidRDefault="00D86F2C">
      <w:pPr>
        <w:autoSpaceDE w:val="0"/>
        <w:autoSpaceDN w:val="0"/>
        <w:adjustRightInd w:val="0"/>
        <w:spacing w:line="420" w:lineRule="exact"/>
        <w:ind w:firstLineChars="200" w:firstLine="680"/>
        <w:jc w:val="right"/>
        <w:rPr>
          <w:rFonts w:hAnsi="宋体" w:cs="仿宋_GB2312"/>
          <w:szCs w:val="21"/>
        </w:rPr>
      </w:pPr>
    </w:p>
    <w:p w:rsidR="00D86F2C" w:rsidRDefault="00711C0E">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Pr>
          <w:rFonts w:ascii="黑体" w:eastAsia="黑体" w:hAnsi="新宋体" w:cs="黑体" w:hint="eastAsia"/>
          <w:sz w:val="28"/>
          <w:szCs w:val="28"/>
        </w:rPr>
        <w:t>（二）授权委托书</w:t>
      </w:r>
      <w:bookmarkEnd w:id="631"/>
    </w:p>
    <w:p w:rsidR="00D86F2C" w:rsidRDefault="00D86F2C">
      <w:pPr>
        <w:autoSpaceDE w:val="0"/>
        <w:autoSpaceDN w:val="0"/>
        <w:adjustRightInd w:val="0"/>
        <w:spacing w:line="420" w:lineRule="exact"/>
        <w:jc w:val="center"/>
        <w:rPr>
          <w:rFonts w:hAnsi="宋体" w:cs="黑体"/>
          <w:sz w:val="28"/>
          <w:szCs w:val="28"/>
        </w:rPr>
      </w:pPr>
    </w:p>
    <w:p w:rsidR="00D86F2C" w:rsidRDefault="00711C0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D86F2C" w:rsidRDefault="00711C0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D86F2C" w:rsidRDefault="00711C0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D86F2C" w:rsidRDefault="00711C0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D86F2C" w:rsidRDefault="00D86F2C">
      <w:pPr>
        <w:autoSpaceDE w:val="0"/>
        <w:autoSpaceDN w:val="0"/>
        <w:adjustRightInd w:val="0"/>
        <w:spacing w:line="440" w:lineRule="exact"/>
        <w:ind w:firstLineChars="200" w:firstLine="480"/>
        <w:jc w:val="left"/>
        <w:rPr>
          <w:rFonts w:hAnsi="宋体" w:cs="仿宋_GB2312"/>
          <w:sz w:val="24"/>
        </w:rPr>
      </w:pPr>
    </w:p>
    <w:p w:rsidR="00D86F2C" w:rsidRDefault="00711C0E" w:rsidP="009719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D86F2C" w:rsidRDefault="00711C0E" w:rsidP="009719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D86F2C" w:rsidRDefault="00711C0E" w:rsidP="009719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86F2C" w:rsidRDefault="00711C0E" w:rsidP="009719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D86F2C" w:rsidRDefault="00711C0E" w:rsidP="009719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86F2C" w:rsidRDefault="00711C0E" w:rsidP="0097199A">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D86F2C" w:rsidRDefault="00D86F2C">
      <w:pPr>
        <w:spacing w:line="360" w:lineRule="auto"/>
        <w:rPr>
          <w:rFonts w:hAnsi="宋体"/>
          <w:b/>
          <w:color w:val="0000FF"/>
          <w:sz w:val="32"/>
        </w:rPr>
      </w:pPr>
    </w:p>
    <w:p w:rsidR="00D86F2C" w:rsidRDefault="00D86F2C">
      <w:pPr>
        <w:spacing w:line="360" w:lineRule="auto"/>
        <w:jc w:val="center"/>
        <w:rPr>
          <w:rFonts w:hAnsi="宋体"/>
          <w:b/>
          <w:color w:val="0000FF"/>
          <w:sz w:val="32"/>
        </w:rPr>
      </w:pPr>
    </w:p>
    <w:p w:rsidR="00D86F2C" w:rsidRDefault="00711C0E">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D86F2C" w:rsidRDefault="00711C0E">
      <w:pPr>
        <w:autoSpaceDE w:val="0"/>
        <w:autoSpaceDN w:val="0"/>
        <w:adjustRightInd w:val="0"/>
        <w:spacing w:line="420" w:lineRule="exact"/>
        <w:jc w:val="left"/>
        <w:rPr>
          <w:rFonts w:hAnsi="宋体" w:cs="仿宋_GB2312"/>
          <w:szCs w:val="21"/>
        </w:rPr>
      </w:pPr>
      <w:r>
        <w:rPr>
          <w:rFonts w:hAnsi="宋体" w:cs="仿宋_GB2312" w:hint="eastAsia"/>
          <w:szCs w:val="21"/>
        </w:rPr>
        <w:t>……………………………………………………………………</w:t>
      </w:r>
    </w:p>
    <w:p w:rsidR="00D86F2C" w:rsidRDefault="00711C0E">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附投标保证金有效证明。</w:t>
      </w:r>
    </w:p>
    <w:p w:rsidR="00D86F2C" w:rsidRDefault="00D86F2C" w:rsidP="0097199A">
      <w:pPr>
        <w:autoSpaceDE w:val="0"/>
        <w:autoSpaceDN w:val="0"/>
        <w:adjustRightInd w:val="0"/>
        <w:spacing w:line="360" w:lineRule="auto"/>
        <w:ind w:right="215" w:firstLineChars="845" w:firstLine="2715"/>
        <w:rPr>
          <w:rFonts w:hAnsi="宋体"/>
          <w:b/>
          <w:sz w:val="32"/>
        </w:rPr>
      </w:pPr>
    </w:p>
    <w:p w:rsidR="00D86F2C" w:rsidRDefault="00711C0E" w:rsidP="0097199A">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D86F2C" w:rsidRDefault="00711C0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D86F2C" w:rsidRDefault="00D86F2C">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D86F2C">
        <w:trPr>
          <w:trHeight w:val="518"/>
          <w:jc w:val="center"/>
        </w:trPr>
        <w:tc>
          <w:tcPr>
            <w:tcW w:w="959" w:type="dxa"/>
            <w:vMerge w:val="restart"/>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备注</w:t>
            </w:r>
          </w:p>
        </w:tc>
      </w:tr>
      <w:tr w:rsidR="00D86F2C">
        <w:trPr>
          <w:trHeight w:val="161"/>
          <w:jc w:val="center"/>
        </w:trPr>
        <w:tc>
          <w:tcPr>
            <w:tcW w:w="959" w:type="dxa"/>
            <w:vMerge/>
            <w:vAlign w:val="center"/>
          </w:tcPr>
          <w:p w:rsidR="00D86F2C" w:rsidRDefault="00D86F2C">
            <w:pPr>
              <w:autoSpaceDE w:val="0"/>
              <w:autoSpaceDN w:val="0"/>
              <w:adjustRightInd w:val="0"/>
              <w:spacing w:line="360" w:lineRule="auto"/>
              <w:ind w:right="215"/>
              <w:jc w:val="center"/>
              <w:rPr>
                <w:rFonts w:hAnsi="宋体"/>
                <w:sz w:val="24"/>
              </w:rPr>
            </w:pPr>
          </w:p>
        </w:tc>
        <w:tc>
          <w:tcPr>
            <w:tcW w:w="960" w:type="dxa"/>
            <w:vMerge/>
            <w:vAlign w:val="center"/>
          </w:tcPr>
          <w:p w:rsidR="00D86F2C" w:rsidRDefault="00D86F2C">
            <w:pPr>
              <w:autoSpaceDE w:val="0"/>
              <w:autoSpaceDN w:val="0"/>
              <w:adjustRightInd w:val="0"/>
              <w:spacing w:line="360" w:lineRule="auto"/>
              <w:ind w:right="215"/>
              <w:jc w:val="center"/>
              <w:rPr>
                <w:rFonts w:hAnsi="宋体"/>
                <w:sz w:val="24"/>
              </w:rPr>
            </w:pPr>
          </w:p>
        </w:tc>
        <w:tc>
          <w:tcPr>
            <w:tcW w:w="960" w:type="dxa"/>
            <w:vMerge/>
            <w:vAlign w:val="center"/>
          </w:tcPr>
          <w:p w:rsidR="00D86F2C" w:rsidRDefault="00D86F2C">
            <w:pPr>
              <w:autoSpaceDE w:val="0"/>
              <w:autoSpaceDN w:val="0"/>
              <w:adjustRightInd w:val="0"/>
              <w:spacing w:line="360" w:lineRule="auto"/>
              <w:ind w:right="215"/>
              <w:jc w:val="center"/>
              <w:rPr>
                <w:rFonts w:hAnsi="宋体"/>
                <w:sz w:val="24"/>
              </w:rPr>
            </w:pPr>
          </w:p>
        </w:tc>
        <w:tc>
          <w:tcPr>
            <w:tcW w:w="1428"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D86F2C" w:rsidRDefault="00D86F2C">
            <w:pPr>
              <w:autoSpaceDE w:val="0"/>
              <w:autoSpaceDN w:val="0"/>
              <w:adjustRightInd w:val="0"/>
              <w:spacing w:line="360" w:lineRule="auto"/>
              <w:ind w:right="215"/>
              <w:rPr>
                <w:rFonts w:hAnsi="宋体"/>
                <w:sz w:val="24"/>
              </w:rPr>
            </w:pPr>
          </w:p>
        </w:tc>
      </w:tr>
      <w:tr w:rsidR="00D86F2C">
        <w:trPr>
          <w:trHeight w:val="494"/>
          <w:jc w:val="center"/>
        </w:trPr>
        <w:tc>
          <w:tcPr>
            <w:tcW w:w="959"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1428"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1421"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r>
      <w:tr w:rsidR="00D86F2C">
        <w:trPr>
          <w:trHeight w:val="518"/>
          <w:jc w:val="center"/>
        </w:trPr>
        <w:tc>
          <w:tcPr>
            <w:tcW w:w="959"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1428"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1421"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r>
      <w:tr w:rsidR="00D86F2C">
        <w:trPr>
          <w:trHeight w:val="518"/>
          <w:jc w:val="center"/>
        </w:trPr>
        <w:tc>
          <w:tcPr>
            <w:tcW w:w="959"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1428"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1421"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r>
      <w:tr w:rsidR="00D86F2C">
        <w:trPr>
          <w:trHeight w:val="518"/>
          <w:jc w:val="center"/>
        </w:trPr>
        <w:tc>
          <w:tcPr>
            <w:tcW w:w="959"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711C0E">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D86F2C" w:rsidRDefault="00D86F2C">
            <w:pPr>
              <w:autoSpaceDE w:val="0"/>
              <w:autoSpaceDN w:val="0"/>
              <w:adjustRightInd w:val="0"/>
              <w:spacing w:line="360" w:lineRule="auto"/>
              <w:ind w:right="215"/>
              <w:rPr>
                <w:rFonts w:hAnsi="宋体"/>
                <w:sz w:val="24"/>
              </w:rPr>
            </w:pPr>
          </w:p>
        </w:tc>
        <w:tc>
          <w:tcPr>
            <w:tcW w:w="1428"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c>
          <w:tcPr>
            <w:tcW w:w="1421" w:type="dxa"/>
          </w:tcPr>
          <w:p w:rsidR="00D86F2C" w:rsidRDefault="00D86F2C">
            <w:pPr>
              <w:autoSpaceDE w:val="0"/>
              <w:autoSpaceDN w:val="0"/>
              <w:adjustRightInd w:val="0"/>
              <w:spacing w:line="360" w:lineRule="auto"/>
              <w:ind w:right="215"/>
              <w:rPr>
                <w:rFonts w:hAnsi="宋体"/>
                <w:sz w:val="24"/>
              </w:rPr>
            </w:pPr>
          </w:p>
        </w:tc>
        <w:tc>
          <w:tcPr>
            <w:tcW w:w="960" w:type="dxa"/>
          </w:tcPr>
          <w:p w:rsidR="00D86F2C" w:rsidRDefault="00D86F2C">
            <w:pPr>
              <w:autoSpaceDE w:val="0"/>
              <w:autoSpaceDN w:val="0"/>
              <w:adjustRightInd w:val="0"/>
              <w:spacing w:line="360" w:lineRule="auto"/>
              <w:ind w:right="215"/>
              <w:rPr>
                <w:rFonts w:hAnsi="宋体"/>
                <w:sz w:val="24"/>
              </w:rPr>
            </w:pPr>
          </w:p>
        </w:tc>
      </w:tr>
    </w:tbl>
    <w:p w:rsidR="00D86F2C" w:rsidRDefault="00711C0E" w:rsidP="0082658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D86F2C" w:rsidRDefault="00711C0E">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D86F2C">
        <w:trPr>
          <w:trHeight w:val="349"/>
        </w:trPr>
        <w:tc>
          <w:tcPr>
            <w:tcW w:w="1228" w:type="dxa"/>
            <w:vAlign w:val="center"/>
          </w:tcPr>
          <w:p w:rsidR="00D86F2C" w:rsidRDefault="00711C0E">
            <w:pPr>
              <w:jc w:val="center"/>
              <w:rPr>
                <w:rFonts w:hAnsi="宋体"/>
                <w:sz w:val="24"/>
              </w:rPr>
            </w:pPr>
            <w:r>
              <w:rPr>
                <w:rFonts w:hAnsi="宋体" w:hint="eastAsia"/>
                <w:sz w:val="24"/>
              </w:rPr>
              <w:t>姓  名</w:t>
            </w:r>
          </w:p>
        </w:tc>
        <w:tc>
          <w:tcPr>
            <w:tcW w:w="1165" w:type="dxa"/>
            <w:vAlign w:val="center"/>
          </w:tcPr>
          <w:p w:rsidR="00D86F2C" w:rsidRDefault="00D86F2C">
            <w:pPr>
              <w:jc w:val="center"/>
              <w:rPr>
                <w:rFonts w:hAnsi="宋体"/>
                <w:sz w:val="24"/>
              </w:rPr>
            </w:pPr>
          </w:p>
        </w:tc>
        <w:tc>
          <w:tcPr>
            <w:tcW w:w="1275" w:type="dxa"/>
            <w:vAlign w:val="center"/>
          </w:tcPr>
          <w:p w:rsidR="00D86F2C" w:rsidRDefault="00711C0E">
            <w:pPr>
              <w:jc w:val="center"/>
              <w:rPr>
                <w:rFonts w:hAnsi="宋体"/>
                <w:sz w:val="24"/>
              </w:rPr>
            </w:pPr>
            <w:r>
              <w:rPr>
                <w:rFonts w:hAnsi="宋体" w:hint="eastAsia"/>
                <w:sz w:val="24"/>
              </w:rPr>
              <w:t>年  龄</w:t>
            </w:r>
          </w:p>
        </w:tc>
        <w:tc>
          <w:tcPr>
            <w:tcW w:w="1434" w:type="dxa"/>
            <w:vAlign w:val="center"/>
          </w:tcPr>
          <w:p w:rsidR="00D86F2C" w:rsidRDefault="00D86F2C">
            <w:pPr>
              <w:jc w:val="center"/>
              <w:rPr>
                <w:rFonts w:hAnsi="宋体"/>
                <w:sz w:val="24"/>
              </w:rPr>
            </w:pPr>
          </w:p>
        </w:tc>
        <w:tc>
          <w:tcPr>
            <w:tcW w:w="2074" w:type="dxa"/>
            <w:vAlign w:val="center"/>
          </w:tcPr>
          <w:p w:rsidR="00D86F2C" w:rsidRDefault="00711C0E">
            <w:pPr>
              <w:jc w:val="center"/>
              <w:rPr>
                <w:rFonts w:hAnsi="宋体"/>
                <w:sz w:val="24"/>
              </w:rPr>
            </w:pPr>
            <w:r>
              <w:rPr>
                <w:rFonts w:hAnsi="宋体" w:hint="eastAsia"/>
                <w:sz w:val="24"/>
              </w:rPr>
              <w:t>学历</w:t>
            </w:r>
          </w:p>
        </w:tc>
        <w:tc>
          <w:tcPr>
            <w:tcW w:w="2391" w:type="dxa"/>
            <w:vAlign w:val="center"/>
          </w:tcPr>
          <w:p w:rsidR="00D86F2C" w:rsidRDefault="00D86F2C">
            <w:pPr>
              <w:jc w:val="center"/>
              <w:rPr>
                <w:rFonts w:hAnsi="宋体"/>
                <w:sz w:val="24"/>
              </w:rPr>
            </w:pPr>
          </w:p>
        </w:tc>
      </w:tr>
      <w:tr w:rsidR="00D86F2C">
        <w:trPr>
          <w:trHeight w:val="349"/>
        </w:trPr>
        <w:tc>
          <w:tcPr>
            <w:tcW w:w="1228" w:type="dxa"/>
            <w:vAlign w:val="center"/>
          </w:tcPr>
          <w:p w:rsidR="00D86F2C" w:rsidRDefault="00711C0E">
            <w:pPr>
              <w:jc w:val="center"/>
              <w:rPr>
                <w:rFonts w:hAnsi="宋体"/>
                <w:sz w:val="24"/>
              </w:rPr>
            </w:pPr>
            <w:r>
              <w:rPr>
                <w:rFonts w:hAnsi="宋体" w:hint="eastAsia"/>
                <w:sz w:val="24"/>
              </w:rPr>
              <w:t>职  称</w:t>
            </w:r>
          </w:p>
        </w:tc>
        <w:tc>
          <w:tcPr>
            <w:tcW w:w="1165" w:type="dxa"/>
            <w:vAlign w:val="center"/>
          </w:tcPr>
          <w:p w:rsidR="00D86F2C" w:rsidRDefault="00D86F2C">
            <w:pPr>
              <w:jc w:val="center"/>
              <w:rPr>
                <w:rFonts w:hAnsi="宋体"/>
                <w:sz w:val="24"/>
              </w:rPr>
            </w:pPr>
          </w:p>
        </w:tc>
        <w:tc>
          <w:tcPr>
            <w:tcW w:w="1275" w:type="dxa"/>
            <w:vAlign w:val="center"/>
          </w:tcPr>
          <w:p w:rsidR="00D86F2C" w:rsidRDefault="00711C0E">
            <w:pPr>
              <w:jc w:val="center"/>
              <w:rPr>
                <w:rFonts w:hAnsi="宋体"/>
                <w:sz w:val="24"/>
              </w:rPr>
            </w:pPr>
            <w:r>
              <w:rPr>
                <w:rFonts w:hAnsi="宋体" w:hint="eastAsia"/>
                <w:sz w:val="24"/>
              </w:rPr>
              <w:t>职  务</w:t>
            </w:r>
          </w:p>
        </w:tc>
        <w:tc>
          <w:tcPr>
            <w:tcW w:w="1434" w:type="dxa"/>
            <w:vAlign w:val="center"/>
          </w:tcPr>
          <w:p w:rsidR="00D86F2C" w:rsidRDefault="00D86F2C">
            <w:pPr>
              <w:jc w:val="center"/>
              <w:rPr>
                <w:rFonts w:hAnsi="宋体"/>
                <w:sz w:val="24"/>
              </w:rPr>
            </w:pPr>
          </w:p>
        </w:tc>
        <w:tc>
          <w:tcPr>
            <w:tcW w:w="2074" w:type="dxa"/>
            <w:vAlign w:val="center"/>
          </w:tcPr>
          <w:p w:rsidR="00D86F2C" w:rsidRDefault="00711C0E">
            <w:pPr>
              <w:jc w:val="center"/>
              <w:rPr>
                <w:rFonts w:hAnsi="宋体"/>
                <w:sz w:val="24"/>
              </w:rPr>
            </w:pPr>
            <w:r>
              <w:rPr>
                <w:rFonts w:hAnsi="宋体" w:hint="eastAsia"/>
                <w:sz w:val="24"/>
              </w:rPr>
              <w:t>拟在本工程任职</w:t>
            </w:r>
          </w:p>
        </w:tc>
        <w:tc>
          <w:tcPr>
            <w:tcW w:w="2391" w:type="dxa"/>
            <w:vAlign w:val="center"/>
          </w:tcPr>
          <w:p w:rsidR="00D86F2C" w:rsidRDefault="00711C0E">
            <w:pPr>
              <w:jc w:val="center"/>
              <w:rPr>
                <w:rFonts w:hAnsi="宋体"/>
                <w:sz w:val="24"/>
              </w:rPr>
            </w:pPr>
            <w:r>
              <w:rPr>
                <w:rFonts w:hint="eastAsia"/>
                <w:sz w:val="24"/>
              </w:rPr>
              <w:t>项目经理</w:t>
            </w:r>
          </w:p>
        </w:tc>
      </w:tr>
      <w:tr w:rsidR="00D86F2C">
        <w:trPr>
          <w:trHeight w:val="349"/>
        </w:trPr>
        <w:tc>
          <w:tcPr>
            <w:tcW w:w="3668" w:type="dxa"/>
            <w:gridSpan w:val="3"/>
            <w:vAlign w:val="center"/>
          </w:tcPr>
          <w:p w:rsidR="00D86F2C" w:rsidRDefault="00711C0E">
            <w:pPr>
              <w:jc w:val="center"/>
              <w:rPr>
                <w:rFonts w:hAnsi="宋体"/>
                <w:sz w:val="24"/>
              </w:rPr>
            </w:pPr>
            <w:r>
              <w:rPr>
                <w:rFonts w:hAnsi="宋体" w:hint="eastAsia"/>
                <w:sz w:val="24"/>
              </w:rPr>
              <w:t>注册建造师执业资格等级</w:t>
            </w:r>
          </w:p>
        </w:tc>
        <w:tc>
          <w:tcPr>
            <w:tcW w:w="1434" w:type="dxa"/>
            <w:vAlign w:val="center"/>
          </w:tcPr>
          <w:p w:rsidR="00D86F2C" w:rsidRDefault="00711C0E">
            <w:pPr>
              <w:jc w:val="center"/>
              <w:rPr>
                <w:rFonts w:hAnsi="宋体"/>
                <w:sz w:val="24"/>
              </w:rPr>
            </w:pPr>
            <w:r>
              <w:rPr>
                <w:rFonts w:hAnsi="宋体" w:hint="eastAsia"/>
                <w:sz w:val="24"/>
              </w:rPr>
              <w:t xml:space="preserve">      级</w:t>
            </w:r>
          </w:p>
        </w:tc>
        <w:tc>
          <w:tcPr>
            <w:tcW w:w="2074" w:type="dxa"/>
            <w:vAlign w:val="center"/>
          </w:tcPr>
          <w:p w:rsidR="00D86F2C" w:rsidRDefault="00711C0E">
            <w:pPr>
              <w:jc w:val="center"/>
              <w:rPr>
                <w:rFonts w:hAnsi="宋体"/>
                <w:sz w:val="24"/>
              </w:rPr>
            </w:pPr>
            <w:r>
              <w:rPr>
                <w:rFonts w:hAnsi="宋体" w:hint="eastAsia"/>
                <w:sz w:val="24"/>
              </w:rPr>
              <w:t>建造师专业</w:t>
            </w:r>
          </w:p>
        </w:tc>
        <w:tc>
          <w:tcPr>
            <w:tcW w:w="2391" w:type="dxa"/>
            <w:vAlign w:val="center"/>
          </w:tcPr>
          <w:p w:rsidR="00D86F2C" w:rsidRDefault="00D86F2C">
            <w:pPr>
              <w:jc w:val="center"/>
              <w:rPr>
                <w:rFonts w:hAnsi="宋体"/>
                <w:sz w:val="24"/>
              </w:rPr>
            </w:pPr>
          </w:p>
        </w:tc>
      </w:tr>
      <w:tr w:rsidR="00D86F2C">
        <w:trPr>
          <w:trHeight w:val="349"/>
        </w:trPr>
        <w:tc>
          <w:tcPr>
            <w:tcW w:w="3668" w:type="dxa"/>
            <w:gridSpan w:val="3"/>
            <w:vAlign w:val="center"/>
          </w:tcPr>
          <w:p w:rsidR="00D86F2C" w:rsidRDefault="00711C0E">
            <w:pPr>
              <w:jc w:val="center"/>
              <w:rPr>
                <w:rFonts w:hAnsi="宋体"/>
                <w:sz w:val="24"/>
              </w:rPr>
            </w:pPr>
            <w:r>
              <w:rPr>
                <w:rFonts w:hAnsi="宋体" w:hint="eastAsia"/>
                <w:sz w:val="24"/>
              </w:rPr>
              <w:t>安全生产考核合格证书</w:t>
            </w:r>
          </w:p>
        </w:tc>
        <w:tc>
          <w:tcPr>
            <w:tcW w:w="5899" w:type="dxa"/>
            <w:gridSpan w:val="3"/>
            <w:vAlign w:val="center"/>
          </w:tcPr>
          <w:p w:rsidR="00D86F2C" w:rsidRDefault="00D86F2C">
            <w:pPr>
              <w:jc w:val="center"/>
              <w:rPr>
                <w:rFonts w:hAnsi="宋体"/>
                <w:sz w:val="24"/>
              </w:rPr>
            </w:pPr>
          </w:p>
        </w:tc>
      </w:tr>
      <w:tr w:rsidR="00D86F2C">
        <w:trPr>
          <w:trHeight w:val="349"/>
        </w:trPr>
        <w:tc>
          <w:tcPr>
            <w:tcW w:w="1228" w:type="dxa"/>
            <w:vAlign w:val="center"/>
          </w:tcPr>
          <w:p w:rsidR="00D86F2C" w:rsidRDefault="00711C0E">
            <w:pPr>
              <w:jc w:val="center"/>
              <w:rPr>
                <w:rFonts w:hAnsi="宋体"/>
                <w:sz w:val="24"/>
              </w:rPr>
            </w:pPr>
            <w:r>
              <w:rPr>
                <w:rFonts w:hAnsi="宋体" w:hint="eastAsia"/>
                <w:sz w:val="24"/>
              </w:rPr>
              <w:t>毕业学校</w:t>
            </w:r>
          </w:p>
        </w:tc>
        <w:tc>
          <w:tcPr>
            <w:tcW w:w="8339" w:type="dxa"/>
            <w:gridSpan w:val="5"/>
            <w:vAlign w:val="center"/>
          </w:tcPr>
          <w:p w:rsidR="00D86F2C" w:rsidRDefault="00711C0E">
            <w:pPr>
              <w:ind w:firstLineChars="400" w:firstLine="960"/>
              <w:rPr>
                <w:rFonts w:hAnsi="宋体"/>
                <w:sz w:val="24"/>
              </w:rPr>
            </w:pPr>
            <w:r>
              <w:rPr>
                <w:rFonts w:hAnsi="宋体" w:hint="eastAsia"/>
                <w:sz w:val="24"/>
              </w:rPr>
              <w:t>年毕业于                  学校            专业</w:t>
            </w:r>
          </w:p>
        </w:tc>
      </w:tr>
      <w:tr w:rsidR="00D86F2C">
        <w:trPr>
          <w:trHeight w:val="349"/>
        </w:trPr>
        <w:tc>
          <w:tcPr>
            <w:tcW w:w="9567" w:type="dxa"/>
            <w:gridSpan w:val="6"/>
            <w:vAlign w:val="center"/>
          </w:tcPr>
          <w:p w:rsidR="00D86F2C" w:rsidRDefault="00711C0E">
            <w:pPr>
              <w:jc w:val="center"/>
              <w:rPr>
                <w:rFonts w:hAnsi="宋体"/>
                <w:sz w:val="24"/>
              </w:rPr>
            </w:pPr>
            <w:r>
              <w:rPr>
                <w:rFonts w:hAnsi="宋体" w:hint="eastAsia"/>
                <w:sz w:val="24"/>
              </w:rPr>
              <w:t>主要工作经历</w:t>
            </w:r>
          </w:p>
        </w:tc>
      </w:tr>
      <w:tr w:rsidR="00D86F2C">
        <w:trPr>
          <w:trHeight w:val="349"/>
        </w:trPr>
        <w:tc>
          <w:tcPr>
            <w:tcW w:w="1228" w:type="dxa"/>
            <w:vAlign w:val="center"/>
          </w:tcPr>
          <w:p w:rsidR="00D86F2C" w:rsidRDefault="00711C0E">
            <w:pPr>
              <w:jc w:val="center"/>
              <w:rPr>
                <w:rFonts w:hAnsi="宋体"/>
                <w:sz w:val="24"/>
              </w:rPr>
            </w:pPr>
            <w:r>
              <w:rPr>
                <w:rFonts w:hAnsi="宋体" w:hint="eastAsia"/>
                <w:sz w:val="24"/>
              </w:rPr>
              <w:t>时  间</w:t>
            </w:r>
          </w:p>
        </w:tc>
        <w:tc>
          <w:tcPr>
            <w:tcW w:w="3874" w:type="dxa"/>
            <w:gridSpan w:val="3"/>
            <w:vAlign w:val="center"/>
          </w:tcPr>
          <w:p w:rsidR="00D86F2C" w:rsidRDefault="00711C0E">
            <w:pPr>
              <w:jc w:val="center"/>
              <w:rPr>
                <w:rFonts w:hAnsi="宋体"/>
                <w:sz w:val="24"/>
              </w:rPr>
            </w:pPr>
            <w:r>
              <w:rPr>
                <w:rFonts w:hAnsi="宋体" w:hint="eastAsia"/>
                <w:sz w:val="24"/>
              </w:rPr>
              <w:t>参加过的类似项目名称</w:t>
            </w:r>
          </w:p>
        </w:tc>
        <w:tc>
          <w:tcPr>
            <w:tcW w:w="2074" w:type="dxa"/>
            <w:vAlign w:val="center"/>
          </w:tcPr>
          <w:p w:rsidR="00D86F2C" w:rsidRDefault="00711C0E">
            <w:pPr>
              <w:jc w:val="center"/>
              <w:rPr>
                <w:rFonts w:hAnsi="宋体"/>
                <w:sz w:val="24"/>
              </w:rPr>
            </w:pPr>
            <w:r>
              <w:rPr>
                <w:rFonts w:hAnsi="宋体" w:hint="eastAsia"/>
                <w:sz w:val="24"/>
              </w:rPr>
              <w:t>工程概况说明</w:t>
            </w:r>
          </w:p>
        </w:tc>
        <w:tc>
          <w:tcPr>
            <w:tcW w:w="2391" w:type="dxa"/>
            <w:vAlign w:val="center"/>
          </w:tcPr>
          <w:p w:rsidR="00D86F2C" w:rsidRDefault="00711C0E">
            <w:pPr>
              <w:jc w:val="center"/>
              <w:rPr>
                <w:rFonts w:hAnsi="宋体"/>
                <w:sz w:val="24"/>
              </w:rPr>
            </w:pPr>
            <w:r>
              <w:rPr>
                <w:rFonts w:hAnsi="宋体" w:hint="eastAsia"/>
                <w:sz w:val="24"/>
              </w:rPr>
              <w:t>发包人及联系电话</w:t>
            </w:r>
          </w:p>
        </w:tc>
      </w:tr>
      <w:tr w:rsidR="00D86F2C">
        <w:trPr>
          <w:trHeight w:val="349"/>
        </w:trPr>
        <w:tc>
          <w:tcPr>
            <w:tcW w:w="1228" w:type="dxa"/>
            <w:vAlign w:val="center"/>
          </w:tcPr>
          <w:p w:rsidR="00D86F2C" w:rsidRDefault="00D86F2C">
            <w:pPr>
              <w:jc w:val="center"/>
              <w:rPr>
                <w:rFonts w:hAnsi="宋体"/>
                <w:sz w:val="24"/>
              </w:rPr>
            </w:pPr>
          </w:p>
        </w:tc>
        <w:tc>
          <w:tcPr>
            <w:tcW w:w="1165" w:type="dxa"/>
            <w:vAlign w:val="center"/>
          </w:tcPr>
          <w:p w:rsidR="00D86F2C" w:rsidRDefault="00D86F2C">
            <w:pPr>
              <w:jc w:val="center"/>
              <w:rPr>
                <w:rFonts w:hAnsi="宋体"/>
                <w:sz w:val="24"/>
              </w:rPr>
            </w:pPr>
          </w:p>
        </w:tc>
        <w:tc>
          <w:tcPr>
            <w:tcW w:w="1275" w:type="dxa"/>
            <w:vAlign w:val="center"/>
          </w:tcPr>
          <w:p w:rsidR="00D86F2C" w:rsidRDefault="00D86F2C">
            <w:pPr>
              <w:jc w:val="center"/>
              <w:rPr>
                <w:rFonts w:hAnsi="宋体"/>
                <w:sz w:val="24"/>
              </w:rPr>
            </w:pPr>
          </w:p>
        </w:tc>
        <w:tc>
          <w:tcPr>
            <w:tcW w:w="1434" w:type="dxa"/>
            <w:vAlign w:val="center"/>
          </w:tcPr>
          <w:p w:rsidR="00D86F2C" w:rsidRDefault="00D86F2C">
            <w:pPr>
              <w:jc w:val="center"/>
              <w:rPr>
                <w:rFonts w:hAnsi="宋体"/>
                <w:sz w:val="24"/>
              </w:rPr>
            </w:pPr>
          </w:p>
        </w:tc>
        <w:tc>
          <w:tcPr>
            <w:tcW w:w="2074" w:type="dxa"/>
            <w:vAlign w:val="center"/>
          </w:tcPr>
          <w:p w:rsidR="00D86F2C" w:rsidRDefault="00D86F2C">
            <w:pPr>
              <w:jc w:val="center"/>
              <w:rPr>
                <w:rFonts w:hAnsi="宋体"/>
                <w:sz w:val="24"/>
              </w:rPr>
            </w:pPr>
          </w:p>
        </w:tc>
        <w:tc>
          <w:tcPr>
            <w:tcW w:w="2391" w:type="dxa"/>
            <w:vAlign w:val="center"/>
          </w:tcPr>
          <w:p w:rsidR="00D86F2C" w:rsidRDefault="00D86F2C">
            <w:pPr>
              <w:jc w:val="center"/>
              <w:rPr>
                <w:rFonts w:hAnsi="宋体"/>
                <w:sz w:val="24"/>
              </w:rPr>
            </w:pPr>
          </w:p>
        </w:tc>
      </w:tr>
      <w:tr w:rsidR="00D86F2C">
        <w:trPr>
          <w:trHeight w:val="349"/>
        </w:trPr>
        <w:tc>
          <w:tcPr>
            <w:tcW w:w="1228" w:type="dxa"/>
            <w:vAlign w:val="center"/>
          </w:tcPr>
          <w:p w:rsidR="00D86F2C" w:rsidRDefault="00D86F2C">
            <w:pPr>
              <w:jc w:val="center"/>
              <w:rPr>
                <w:rFonts w:hAnsi="宋体"/>
                <w:sz w:val="24"/>
              </w:rPr>
            </w:pPr>
          </w:p>
        </w:tc>
        <w:tc>
          <w:tcPr>
            <w:tcW w:w="1165" w:type="dxa"/>
            <w:vAlign w:val="center"/>
          </w:tcPr>
          <w:p w:rsidR="00D86F2C" w:rsidRDefault="00D86F2C">
            <w:pPr>
              <w:jc w:val="center"/>
              <w:rPr>
                <w:rFonts w:hAnsi="宋体"/>
                <w:sz w:val="24"/>
              </w:rPr>
            </w:pPr>
          </w:p>
        </w:tc>
        <w:tc>
          <w:tcPr>
            <w:tcW w:w="1275" w:type="dxa"/>
            <w:vAlign w:val="center"/>
          </w:tcPr>
          <w:p w:rsidR="00D86F2C" w:rsidRDefault="00D86F2C">
            <w:pPr>
              <w:jc w:val="center"/>
              <w:rPr>
                <w:rFonts w:hAnsi="宋体"/>
                <w:sz w:val="24"/>
              </w:rPr>
            </w:pPr>
          </w:p>
        </w:tc>
        <w:tc>
          <w:tcPr>
            <w:tcW w:w="1434" w:type="dxa"/>
            <w:vAlign w:val="center"/>
          </w:tcPr>
          <w:p w:rsidR="00D86F2C" w:rsidRDefault="00D86F2C">
            <w:pPr>
              <w:jc w:val="center"/>
              <w:rPr>
                <w:rFonts w:hAnsi="宋体"/>
                <w:sz w:val="24"/>
              </w:rPr>
            </w:pPr>
          </w:p>
        </w:tc>
        <w:tc>
          <w:tcPr>
            <w:tcW w:w="2074" w:type="dxa"/>
            <w:vAlign w:val="center"/>
          </w:tcPr>
          <w:p w:rsidR="00D86F2C" w:rsidRDefault="00D86F2C">
            <w:pPr>
              <w:jc w:val="center"/>
              <w:rPr>
                <w:rFonts w:hAnsi="宋体"/>
                <w:sz w:val="24"/>
              </w:rPr>
            </w:pPr>
          </w:p>
        </w:tc>
        <w:tc>
          <w:tcPr>
            <w:tcW w:w="2391" w:type="dxa"/>
            <w:vAlign w:val="center"/>
          </w:tcPr>
          <w:p w:rsidR="00D86F2C" w:rsidRDefault="00D86F2C">
            <w:pPr>
              <w:jc w:val="center"/>
              <w:rPr>
                <w:rFonts w:hAnsi="宋体"/>
                <w:sz w:val="24"/>
              </w:rPr>
            </w:pPr>
          </w:p>
        </w:tc>
      </w:tr>
      <w:tr w:rsidR="00D86F2C">
        <w:trPr>
          <w:trHeight w:val="359"/>
        </w:trPr>
        <w:tc>
          <w:tcPr>
            <w:tcW w:w="1228" w:type="dxa"/>
            <w:vAlign w:val="center"/>
          </w:tcPr>
          <w:p w:rsidR="00D86F2C" w:rsidRDefault="00D86F2C">
            <w:pPr>
              <w:jc w:val="center"/>
              <w:rPr>
                <w:rFonts w:hAnsi="宋体"/>
                <w:sz w:val="24"/>
              </w:rPr>
            </w:pPr>
          </w:p>
        </w:tc>
        <w:tc>
          <w:tcPr>
            <w:tcW w:w="1165" w:type="dxa"/>
            <w:vAlign w:val="center"/>
          </w:tcPr>
          <w:p w:rsidR="00D86F2C" w:rsidRDefault="00D86F2C">
            <w:pPr>
              <w:jc w:val="center"/>
              <w:rPr>
                <w:rFonts w:hAnsi="宋体"/>
                <w:sz w:val="24"/>
              </w:rPr>
            </w:pPr>
          </w:p>
        </w:tc>
        <w:tc>
          <w:tcPr>
            <w:tcW w:w="1275" w:type="dxa"/>
            <w:vAlign w:val="center"/>
          </w:tcPr>
          <w:p w:rsidR="00D86F2C" w:rsidRDefault="00D86F2C">
            <w:pPr>
              <w:jc w:val="center"/>
              <w:rPr>
                <w:rFonts w:hAnsi="宋体"/>
                <w:sz w:val="24"/>
              </w:rPr>
            </w:pPr>
          </w:p>
        </w:tc>
        <w:tc>
          <w:tcPr>
            <w:tcW w:w="1434" w:type="dxa"/>
            <w:vAlign w:val="center"/>
          </w:tcPr>
          <w:p w:rsidR="00D86F2C" w:rsidRDefault="00D86F2C">
            <w:pPr>
              <w:jc w:val="center"/>
              <w:rPr>
                <w:rFonts w:hAnsi="宋体"/>
                <w:sz w:val="24"/>
              </w:rPr>
            </w:pPr>
          </w:p>
        </w:tc>
        <w:tc>
          <w:tcPr>
            <w:tcW w:w="2074" w:type="dxa"/>
            <w:vAlign w:val="center"/>
          </w:tcPr>
          <w:p w:rsidR="00D86F2C" w:rsidRDefault="00D86F2C">
            <w:pPr>
              <w:jc w:val="center"/>
              <w:rPr>
                <w:rFonts w:hAnsi="宋体"/>
                <w:sz w:val="24"/>
              </w:rPr>
            </w:pPr>
          </w:p>
        </w:tc>
        <w:tc>
          <w:tcPr>
            <w:tcW w:w="2391" w:type="dxa"/>
            <w:vAlign w:val="center"/>
          </w:tcPr>
          <w:p w:rsidR="00D86F2C" w:rsidRDefault="00D86F2C">
            <w:pPr>
              <w:jc w:val="center"/>
              <w:rPr>
                <w:rFonts w:hAnsi="宋体"/>
                <w:sz w:val="24"/>
              </w:rPr>
            </w:pPr>
          </w:p>
        </w:tc>
      </w:tr>
    </w:tbl>
    <w:p w:rsidR="00D86F2C" w:rsidRDefault="00711C0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D86F2C" w:rsidRDefault="00D86F2C">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86F2C">
        <w:trPr>
          <w:trHeight w:val="376"/>
        </w:trPr>
        <w:tc>
          <w:tcPr>
            <w:tcW w:w="9514" w:type="dxa"/>
            <w:gridSpan w:val="3"/>
            <w:tcBorders>
              <w:bottom w:val="single" w:sz="4" w:space="0" w:color="auto"/>
            </w:tcBorders>
            <w:vAlign w:val="center"/>
          </w:tcPr>
          <w:p w:rsidR="00D86F2C" w:rsidRDefault="00711C0E">
            <w:pPr>
              <w:spacing w:line="640" w:lineRule="exact"/>
              <w:rPr>
                <w:rFonts w:hAnsi="宋体"/>
                <w:sz w:val="24"/>
              </w:rPr>
            </w:pPr>
            <w:r>
              <w:rPr>
                <w:rFonts w:hAnsi="宋体" w:hint="eastAsia"/>
                <w:sz w:val="24"/>
              </w:rPr>
              <w:t>岗位名称</w:t>
            </w:r>
          </w:p>
        </w:tc>
      </w:tr>
      <w:tr w:rsidR="00D86F2C">
        <w:trPr>
          <w:trHeight w:val="426"/>
        </w:trPr>
        <w:tc>
          <w:tcPr>
            <w:tcW w:w="4630" w:type="dxa"/>
            <w:gridSpan w:val="2"/>
            <w:tcBorders>
              <w:left w:val="single" w:sz="4" w:space="0" w:color="auto"/>
            </w:tcBorders>
            <w:vAlign w:val="center"/>
          </w:tcPr>
          <w:p w:rsidR="00D86F2C" w:rsidRDefault="00711C0E">
            <w:pPr>
              <w:spacing w:line="640" w:lineRule="exact"/>
              <w:rPr>
                <w:rFonts w:hAnsi="宋体"/>
                <w:sz w:val="24"/>
              </w:rPr>
            </w:pPr>
            <w:r>
              <w:rPr>
                <w:rFonts w:hAnsi="宋体" w:hint="eastAsia"/>
                <w:sz w:val="24"/>
              </w:rPr>
              <w:t>姓    名</w:t>
            </w:r>
          </w:p>
        </w:tc>
        <w:tc>
          <w:tcPr>
            <w:tcW w:w="4884" w:type="dxa"/>
            <w:tcBorders>
              <w:left w:val="nil"/>
            </w:tcBorders>
            <w:vAlign w:val="center"/>
          </w:tcPr>
          <w:p w:rsidR="00D86F2C" w:rsidRDefault="00711C0E">
            <w:pPr>
              <w:spacing w:line="640" w:lineRule="exact"/>
              <w:rPr>
                <w:rFonts w:hAnsi="宋体"/>
                <w:sz w:val="24"/>
              </w:rPr>
            </w:pPr>
            <w:r>
              <w:rPr>
                <w:rFonts w:hAnsi="宋体" w:hint="eastAsia"/>
                <w:sz w:val="24"/>
              </w:rPr>
              <w:t>年    龄</w:t>
            </w:r>
          </w:p>
        </w:tc>
      </w:tr>
      <w:tr w:rsidR="00D86F2C">
        <w:trPr>
          <w:trHeight w:val="511"/>
        </w:trPr>
        <w:tc>
          <w:tcPr>
            <w:tcW w:w="4630" w:type="dxa"/>
            <w:gridSpan w:val="2"/>
            <w:vAlign w:val="center"/>
          </w:tcPr>
          <w:p w:rsidR="00D86F2C" w:rsidRDefault="00711C0E">
            <w:pPr>
              <w:spacing w:line="640" w:lineRule="exact"/>
              <w:rPr>
                <w:rFonts w:hAnsi="宋体"/>
                <w:sz w:val="24"/>
              </w:rPr>
            </w:pPr>
            <w:r>
              <w:rPr>
                <w:rFonts w:hAnsi="宋体" w:hint="eastAsia"/>
                <w:sz w:val="24"/>
              </w:rPr>
              <w:t>性    别</w:t>
            </w:r>
          </w:p>
        </w:tc>
        <w:tc>
          <w:tcPr>
            <w:tcW w:w="4884" w:type="dxa"/>
            <w:vAlign w:val="center"/>
          </w:tcPr>
          <w:p w:rsidR="00D86F2C" w:rsidRDefault="00711C0E">
            <w:pPr>
              <w:spacing w:line="640" w:lineRule="exact"/>
              <w:rPr>
                <w:rFonts w:hAnsi="宋体"/>
                <w:sz w:val="24"/>
              </w:rPr>
            </w:pPr>
            <w:r>
              <w:rPr>
                <w:rFonts w:hAnsi="宋体" w:hint="eastAsia"/>
                <w:sz w:val="24"/>
              </w:rPr>
              <w:t>毕业学校</w:t>
            </w:r>
          </w:p>
        </w:tc>
      </w:tr>
      <w:tr w:rsidR="00D86F2C">
        <w:trPr>
          <w:trHeight w:val="511"/>
        </w:trPr>
        <w:tc>
          <w:tcPr>
            <w:tcW w:w="4630" w:type="dxa"/>
            <w:gridSpan w:val="2"/>
            <w:vAlign w:val="center"/>
          </w:tcPr>
          <w:p w:rsidR="00D86F2C" w:rsidRDefault="00711C0E">
            <w:pPr>
              <w:spacing w:line="640" w:lineRule="exact"/>
              <w:rPr>
                <w:rFonts w:hAnsi="宋体"/>
                <w:sz w:val="24"/>
              </w:rPr>
            </w:pPr>
            <w:r>
              <w:rPr>
                <w:rFonts w:hAnsi="宋体" w:hint="eastAsia"/>
                <w:sz w:val="24"/>
              </w:rPr>
              <w:t>学历和专业</w:t>
            </w:r>
          </w:p>
        </w:tc>
        <w:tc>
          <w:tcPr>
            <w:tcW w:w="4884" w:type="dxa"/>
            <w:vAlign w:val="center"/>
          </w:tcPr>
          <w:p w:rsidR="00D86F2C" w:rsidRDefault="00711C0E">
            <w:pPr>
              <w:spacing w:line="640" w:lineRule="exact"/>
              <w:rPr>
                <w:rFonts w:hAnsi="宋体"/>
                <w:sz w:val="24"/>
              </w:rPr>
            </w:pPr>
            <w:r>
              <w:rPr>
                <w:rFonts w:hAnsi="宋体" w:hint="eastAsia"/>
                <w:sz w:val="24"/>
              </w:rPr>
              <w:t>毕业时间</w:t>
            </w:r>
          </w:p>
        </w:tc>
      </w:tr>
      <w:tr w:rsidR="00D86F2C">
        <w:trPr>
          <w:trHeight w:val="523"/>
        </w:trPr>
        <w:tc>
          <w:tcPr>
            <w:tcW w:w="4630" w:type="dxa"/>
            <w:gridSpan w:val="2"/>
            <w:vAlign w:val="center"/>
          </w:tcPr>
          <w:p w:rsidR="00D86F2C" w:rsidRDefault="00711C0E">
            <w:pPr>
              <w:spacing w:line="640" w:lineRule="exact"/>
              <w:rPr>
                <w:rFonts w:hAnsi="宋体"/>
                <w:sz w:val="24"/>
              </w:rPr>
            </w:pPr>
            <w:r>
              <w:rPr>
                <w:rFonts w:hAnsi="宋体" w:hint="eastAsia"/>
                <w:sz w:val="24"/>
              </w:rPr>
              <w:t>拥有的执业资格</w:t>
            </w:r>
          </w:p>
        </w:tc>
        <w:tc>
          <w:tcPr>
            <w:tcW w:w="4884" w:type="dxa"/>
            <w:vAlign w:val="center"/>
          </w:tcPr>
          <w:p w:rsidR="00D86F2C" w:rsidRDefault="00711C0E">
            <w:pPr>
              <w:spacing w:line="640" w:lineRule="exact"/>
              <w:rPr>
                <w:rFonts w:hAnsi="宋体"/>
                <w:sz w:val="24"/>
              </w:rPr>
            </w:pPr>
            <w:r>
              <w:rPr>
                <w:rFonts w:hAnsi="宋体" w:hint="eastAsia"/>
                <w:sz w:val="24"/>
              </w:rPr>
              <w:t>专业职称</w:t>
            </w:r>
          </w:p>
        </w:tc>
      </w:tr>
      <w:tr w:rsidR="00D86F2C">
        <w:trPr>
          <w:trHeight w:val="448"/>
        </w:trPr>
        <w:tc>
          <w:tcPr>
            <w:tcW w:w="4630" w:type="dxa"/>
            <w:gridSpan w:val="2"/>
            <w:vAlign w:val="center"/>
          </w:tcPr>
          <w:p w:rsidR="00D86F2C" w:rsidRDefault="00711C0E">
            <w:pPr>
              <w:spacing w:line="640" w:lineRule="exact"/>
              <w:rPr>
                <w:rFonts w:hAnsi="宋体"/>
                <w:sz w:val="24"/>
              </w:rPr>
            </w:pPr>
            <w:r>
              <w:rPr>
                <w:rFonts w:hAnsi="宋体" w:hint="eastAsia"/>
                <w:sz w:val="24"/>
              </w:rPr>
              <w:t>执业资格证书编号</w:t>
            </w:r>
          </w:p>
        </w:tc>
        <w:tc>
          <w:tcPr>
            <w:tcW w:w="4884" w:type="dxa"/>
            <w:vAlign w:val="center"/>
          </w:tcPr>
          <w:p w:rsidR="00D86F2C" w:rsidRDefault="00711C0E">
            <w:pPr>
              <w:spacing w:line="640" w:lineRule="exact"/>
              <w:rPr>
                <w:rFonts w:hAnsi="宋体"/>
                <w:sz w:val="24"/>
              </w:rPr>
            </w:pPr>
            <w:r>
              <w:rPr>
                <w:rFonts w:hAnsi="宋体" w:hint="eastAsia"/>
                <w:sz w:val="24"/>
              </w:rPr>
              <w:t>工作年限</w:t>
            </w:r>
          </w:p>
        </w:tc>
      </w:tr>
      <w:tr w:rsidR="00D86F2C">
        <w:trPr>
          <w:trHeight w:val="2236"/>
        </w:trPr>
        <w:tc>
          <w:tcPr>
            <w:tcW w:w="1530" w:type="dxa"/>
          </w:tcPr>
          <w:p w:rsidR="00D86F2C" w:rsidRDefault="00711C0E">
            <w:pPr>
              <w:jc w:val="left"/>
              <w:rPr>
                <w:rFonts w:hAnsi="宋体"/>
                <w:sz w:val="24"/>
              </w:rPr>
            </w:pPr>
            <w:r>
              <w:rPr>
                <w:rFonts w:hAnsi="宋体" w:hint="eastAsia"/>
                <w:sz w:val="24"/>
              </w:rPr>
              <w:t>主要</w:t>
            </w:r>
          </w:p>
          <w:p w:rsidR="00D86F2C" w:rsidRDefault="00711C0E">
            <w:pPr>
              <w:jc w:val="left"/>
              <w:rPr>
                <w:rFonts w:hAnsi="宋体"/>
                <w:sz w:val="24"/>
              </w:rPr>
            </w:pPr>
            <w:r>
              <w:rPr>
                <w:rFonts w:hAnsi="宋体" w:hint="eastAsia"/>
                <w:sz w:val="24"/>
              </w:rPr>
              <w:t>工作</w:t>
            </w:r>
          </w:p>
          <w:p w:rsidR="00D86F2C" w:rsidRDefault="00711C0E">
            <w:pPr>
              <w:jc w:val="left"/>
              <w:rPr>
                <w:rFonts w:hAnsi="宋体"/>
                <w:sz w:val="24"/>
              </w:rPr>
            </w:pPr>
            <w:r>
              <w:rPr>
                <w:rFonts w:hAnsi="宋体" w:hint="eastAsia"/>
                <w:sz w:val="24"/>
              </w:rPr>
              <w:t>业绩</w:t>
            </w:r>
          </w:p>
          <w:p w:rsidR="00D86F2C" w:rsidRDefault="00711C0E">
            <w:pPr>
              <w:jc w:val="left"/>
              <w:rPr>
                <w:rFonts w:hAnsi="宋体"/>
                <w:sz w:val="24"/>
              </w:rPr>
            </w:pPr>
            <w:r>
              <w:rPr>
                <w:rFonts w:hAnsi="宋体" w:hint="eastAsia"/>
                <w:sz w:val="24"/>
              </w:rPr>
              <w:t>及担</w:t>
            </w:r>
          </w:p>
          <w:p w:rsidR="00D86F2C" w:rsidRDefault="00711C0E">
            <w:pPr>
              <w:jc w:val="left"/>
              <w:rPr>
                <w:rFonts w:hAnsi="宋体"/>
                <w:sz w:val="24"/>
              </w:rPr>
            </w:pPr>
            <w:r>
              <w:rPr>
                <w:rFonts w:hAnsi="宋体" w:hint="eastAsia"/>
                <w:sz w:val="24"/>
              </w:rPr>
              <w:t>任的</w:t>
            </w:r>
          </w:p>
          <w:p w:rsidR="00D86F2C" w:rsidRDefault="00711C0E">
            <w:pPr>
              <w:jc w:val="left"/>
              <w:rPr>
                <w:rFonts w:hAnsi="宋体"/>
                <w:sz w:val="24"/>
              </w:rPr>
            </w:pPr>
            <w:r>
              <w:rPr>
                <w:rFonts w:hAnsi="宋体" w:hint="eastAsia"/>
                <w:sz w:val="24"/>
              </w:rPr>
              <w:t>主要</w:t>
            </w:r>
          </w:p>
          <w:p w:rsidR="00D86F2C" w:rsidRDefault="00711C0E">
            <w:pPr>
              <w:jc w:val="left"/>
              <w:rPr>
                <w:rFonts w:hAnsi="宋体"/>
                <w:sz w:val="24"/>
              </w:rPr>
            </w:pPr>
            <w:r>
              <w:rPr>
                <w:rFonts w:hAnsi="宋体" w:hint="eastAsia"/>
                <w:sz w:val="24"/>
              </w:rPr>
              <w:t>工作</w:t>
            </w:r>
          </w:p>
        </w:tc>
        <w:tc>
          <w:tcPr>
            <w:tcW w:w="7984" w:type="dxa"/>
            <w:gridSpan w:val="2"/>
          </w:tcPr>
          <w:p w:rsidR="00D86F2C" w:rsidRDefault="00D86F2C">
            <w:pPr>
              <w:rPr>
                <w:rFonts w:hAnsi="宋体"/>
                <w:sz w:val="24"/>
              </w:rPr>
            </w:pPr>
          </w:p>
        </w:tc>
      </w:tr>
    </w:tbl>
    <w:p w:rsidR="00D86F2C" w:rsidRDefault="00D86F2C">
      <w:pPr>
        <w:rPr>
          <w:rFonts w:ascii="黑体" w:eastAsia="黑体" w:hAnsi="宋体"/>
          <w:sz w:val="24"/>
        </w:rPr>
      </w:pPr>
    </w:p>
    <w:p w:rsidR="00D86F2C" w:rsidRDefault="00D86F2C">
      <w:pPr>
        <w:rPr>
          <w:rFonts w:ascii="黑体" w:eastAsia="黑体" w:hAnsi="宋体"/>
          <w:sz w:val="24"/>
        </w:rPr>
      </w:pPr>
    </w:p>
    <w:p w:rsidR="00D86F2C" w:rsidRDefault="00711C0E">
      <w:pPr>
        <w:rPr>
          <w:rFonts w:ascii="黑体" w:eastAsia="黑体" w:hAnsi="宋体"/>
          <w:sz w:val="24"/>
        </w:rPr>
      </w:pPr>
      <w:r>
        <w:rPr>
          <w:rFonts w:ascii="黑体" w:eastAsia="黑体" w:hAnsi="宋体" w:hint="eastAsia"/>
          <w:sz w:val="24"/>
        </w:rPr>
        <w:t>附3：承诺书</w:t>
      </w:r>
    </w:p>
    <w:p w:rsidR="00D86F2C" w:rsidRDefault="00711C0E">
      <w:pPr>
        <w:jc w:val="center"/>
        <w:rPr>
          <w:rFonts w:ascii="黑体" w:eastAsia="黑体" w:hAnsi="宋体"/>
          <w:sz w:val="24"/>
        </w:rPr>
      </w:pPr>
      <w:r>
        <w:rPr>
          <w:rFonts w:ascii="黑体" w:eastAsia="黑体" w:hAnsi="宋体" w:hint="eastAsia"/>
          <w:sz w:val="24"/>
        </w:rPr>
        <w:t>承诺书</w:t>
      </w:r>
    </w:p>
    <w:p w:rsidR="00D86F2C" w:rsidRDefault="00711C0E" w:rsidP="0082658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D86F2C" w:rsidRDefault="00711C0E">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D86F2C" w:rsidRDefault="00711C0E">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D86F2C" w:rsidRDefault="00711C0E">
      <w:pPr>
        <w:spacing w:line="440" w:lineRule="exact"/>
        <w:ind w:firstLineChars="200" w:firstLine="480"/>
        <w:rPr>
          <w:rFonts w:hAnsi="宋体"/>
          <w:sz w:val="24"/>
        </w:rPr>
      </w:pPr>
      <w:r>
        <w:rPr>
          <w:rFonts w:hAnsi="宋体" w:hint="eastAsia"/>
          <w:sz w:val="24"/>
        </w:rPr>
        <w:t>特此承诺</w:t>
      </w:r>
    </w:p>
    <w:p w:rsidR="00D86F2C" w:rsidRDefault="00711C0E">
      <w:pPr>
        <w:spacing w:line="440" w:lineRule="exact"/>
        <w:jc w:val="right"/>
        <w:rPr>
          <w:rFonts w:hAnsi="宋体"/>
          <w:sz w:val="24"/>
        </w:rPr>
      </w:pPr>
      <w:r>
        <w:rPr>
          <w:rFonts w:hAnsi="宋体" w:hint="eastAsia"/>
          <w:sz w:val="24"/>
        </w:rPr>
        <w:t>投标人：（盖单位章）</w:t>
      </w:r>
    </w:p>
    <w:p w:rsidR="00D86F2C" w:rsidRDefault="00711C0E">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D86F2C" w:rsidRDefault="00711C0E">
      <w:pPr>
        <w:spacing w:line="440" w:lineRule="exact"/>
        <w:jc w:val="right"/>
        <w:rPr>
          <w:rFonts w:hAnsi="宋体"/>
          <w:sz w:val="24"/>
        </w:rPr>
      </w:pPr>
      <w:r>
        <w:rPr>
          <w:rFonts w:hAnsi="宋体" w:hint="eastAsia"/>
          <w:sz w:val="24"/>
        </w:rPr>
        <w:t>年月日</w:t>
      </w:r>
    </w:p>
    <w:p w:rsidR="00D86F2C" w:rsidRDefault="00D86F2C">
      <w:pPr>
        <w:autoSpaceDE w:val="0"/>
        <w:autoSpaceDN w:val="0"/>
        <w:adjustRightInd w:val="0"/>
        <w:spacing w:line="360" w:lineRule="auto"/>
        <w:ind w:right="215" w:firstLine="420"/>
        <w:jc w:val="center"/>
        <w:rPr>
          <w:rFonts w:hAnsi="宋体"/>
          <w:b/>
          <w:sz w:val="32"/>
        </w:rPr>
      </w:pPr>
    </w:p>
    <w:p w:rsidR="00D86F2C" w:rsidRDefault="00D86F2C">
      <w:pPr>
        <w:autoSpaceDE w:val="0"/>
        <w:autoSpaceDN w:val="0"/>
        <w:adjustRightInd w:val="0"/>
        <w:spacing w:line="360" w:lineRule="auto"/>
        <w:ind w:right="215" w:firstLine="420"/>
        <w:jc w:val="center"/>
        <w:rPr>
          <w:rFonts w:hAnsi="宋体"/>
          <w:b/>
          <w:color w:val="0000FF"/>
          <w:sz w:val="32"/>
        </w:rPr>
      </w:pPr>
    </w:p>
    <w:p w:rsidR="00D86F2C" w:rsidRDefault="00D86F2C">
      <w:pPr>
        <w:autoSpaceDE w:val="0"/>
        <w:autoSpaceDN w:val="0"/>
        <w:adjustRightInd w:val="0"/>
        <w:spacing w:line="360" w:lineRule="auto"/>
        <w:ind w:right="215" w:firstLine="420"/>
        <w:jc w:val="center"/>
        <w:rPr>
          <w:rFonts w:hAnsi="宋体"/>
          <w:b/>
          <w:color w:val="0000FF"/>
          <w:sz w:val="32"/>
        </w:rPr>
      </w:pPr>
    </w:p>
    <w:p w:rsidR="00D86F2C" w:rsidRDefault="00711C0E">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D86F2C" w:rsidRDefault="00D86F2C">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86F2C">
        <w:trPr>
          <w:trHeight w:val="474"/>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D86F2C" w:rsidRDefault="00D86F2C" w:rsidP="0097199A">
            <w:pPr>
              <w:autoSpaceDE w:val="0"/>
              <w:autoSpaceDN w:val="0"/>
              <w:adjustRightInd w:val="0"/>
              <w:spacing w:line="360" w:lineRule="auto"/>
              <w:ind w:left="41" w:right="215" w:hangingChars="17" w:hanging="41"/>
              <w:jc w:val="center"/>
              <w:rPr>
                <w:rFonts w:hAnsi="宋体"/>
                <w:sz w:val="24"/>
              </w:rPr>
            </w:pPr>
          </w:p>
        </w:tc>
      </w:tr>
      <w:tr w:rsidR="00D86F2C">
        <w:trPr>
          <w:trHeight w:val="474"/>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D86F2C" w:rsidRDefault="00D86F2C">
            <w:pPr>
              <w:autoSpaceDE w:val="0"/>
              <w:autoSpaceDN w:val="0"/>
              <w:adjustRightInd w:val="0"/>
              <w:spacing w:line="360" w:lineRule="auto"/>
              <w:ind w:right="215"/>
              <w:jc w:val="center"/>
              <w:rPr>
                <w:rFonts w:hAnsi="宋体"/>
                <w:sz w:val="24"/>
              </w:rPr>
            </w:pPr>
          </w:p>
        </w:tc>
        <w:tc>
          <w:tcPr>
            <w:tcW w:w="1655" w:type="dxa"/>
            <w:gridSpan w:val="2"/>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74"/>
        </w:trPr>
        <w:tc>
          <w:tcPr>
            <w:tcW w:w="1772" w:type="dxa"/>
            <w:vMerge w:val="restart"/>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D86F2C" w:rsidRDefault="00D86F2C">
            <w:pPr>
              <w:autoSpaceDE w:val="0"/>
              <w:autoSpaceDN w:val="0"/>
              <w:adjustRightInd w:val="0"/>
              <w:spacing w:line="360" w:lineRule="auto"/>
              <w:ind w:right="215"/>
              <w:jc w:val="center"/>
              <w:rPr>
                <w:rFonts w:hAnsi="宋体"/>
                <w:sz w:val="24"/>
              </w:rPr>
            </w:pPr>
          </w:p>
        </w:tc>
        <w:tc>
          <w:tcPr>
            <w:tcW w:w="1655" w:type="dxa"/>
            <w:gridSpan w:val="2"/>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147"/>
        </w:trPr>
        <w:tc>
          <w:tcPr>
            <w:tcW w:w="1772" w:type="dxa"/>
            <w:vMerge/>
            <w:vAlign w:val="center"/>
          </w:tcPr>
          <w:p w:rsidR="00D86F2C" w:rsidRDefault="00D86F2C">
            <w:pPr>
              <w:autoSpaceDE w:val="0"/>
              <w:autoSpaceDN w:val="0"/>
              <w:adjustRightInd w:val="0"/>
              <w:spacing w:line="360" w:lineRule="auto"/>
              <w:ind w:right="215"/>
              <w:jc w:val="center"/>
              <w:rPr>
                <w:rFonts w:hAnsi="宋体"/>
                <w:sz w:val="24"/>
              </w:rPr>
            </w:pPr>
          </w:p>
        </w:tc>
        <w:tc>
          <w:tcPr>
            <w:tcW w:w="12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D86F2C" w:rsidRDefault="00D86F2C">
            <w:pPr>
              <w:autoSpaceDE w:val="0"/>
              <w:autoSpaceDN w:val="0"/>
              <w:adjustRightInd w:val="0"/>
              <w:spacing w:line="360" w:lineRule="auto"/>
              <w:ind w:right="215"/>
              <w:jc w:val="center"/>
              <w:rPr>
                <w:rFonts w:hAnsi="宋体"/>
                <w:sz w:val="24"/>
              </w:rPr>
            </w:pPr>
          </w:p>
        </w:tc>
        <w:tc>
          <w:tcPr>
            <w:tcW w:w="1655" w:type="dxa"/>
            <w:gridSpan w:val="2"/>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74"/>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74"/>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D86F2C" w:rsidRDefault="00D86F2C">
            <w:pPr>
              <w:autoSpaceDE w:val="0"/>
              <w:autoSpaceDN w:val="0"/>
              <w:adjustRightInd w:val="0"/>
              <w:spacing w:line="360" w:lineRule="auto"/>
              <w:ind w:right="215"/>
              <w:jc w:val="center"/>
              <w:rPr>
                <w:rFonts w:hAnsi="宋体"/>
                <w:sz w:val="24"/>
              </w:rPr>
            </w:pPr>
          </w:p>
        </w:tc>
        <w:tc>
          <w:tcPr>
            <w:tcW w:w="1751" w:type="dxa"/>
            <w:gridSpan w:val="2"/>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D86F2C" w:rsidRDefault="00D86F2C">
            <w:pPr>
              <w:autoSpaceDE w:val="0"/>
              <w:autoSpaceDN w:val="0"/>
              <w:adjustRightInd w:val="0"/>
              <w:spacing w:line="360" w:lineRule="auto"/>
              <w:ind w:right="215"/>
              <w:jc w:val="center"/>
              <w:rPr>
                <w:rFonts w:hAnsi="宋体"/>
                <w:sz w:val="24"/>
              </w:rPr>
            </w:pPr>
          </w:p>
        </w:tc>
        <w:tc>
          <w:tcPr>
            <w:tcW w:w="1100"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74"/>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D86F2C" w:rsidRDefault="00D86F2C">
            <w:pPr>
              <w:autoSpaceDE w:val="0"/>
              <w:autoSpaceDN w:val="0"/>
              <w:adjustRightInd w:val="0"/>
              <w:spacing w:line="360" w:lineRule="auto"/>
              <w:ind w:right="215"/>
              <w:jc w:val="center"/>
              <w:rPr>
                <w:rFonts w:hAnsi="宋体"/>
                <w:sz w:val="24"/>
              </w:rPr>
            </w:pPr>
          </w:p>
        </w:tc>
        <w:tc>
          <w:tcPr>
            <w:tcW w:w="1751" w:type="dxa"/>
            <w:gridSpan w:val="2"/>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D86F2C" w:rsidRDefault="00D86F2C">
            <w:pPr>
              <w:autoSpaceDE w:val="0"/>
              <w:autoSpaceDN w:val="0"/>
              <w:adjustRightInd w:val="0"/>
              <w:spacing w:line="360" w:lineRule="auto"/>
              <w:ind w:right="215"/>
              <w:jc w:val="center"/>
              <w:rPr>
                <w:rFonts w:hAnsi="宋体"/>
                <w:sz w:val="24"/>
              </w:rPr>
            </w:pPr>
          </w:p>
        </w:tc>
        <w:tc>
          <w:tcPr>
            <w:tcW w:w="1100"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54"/>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D86F2C" w:rsidRDefault="00D86F2C">
            <w:pPr>
              <w:autoSpaceDE w:val="0"/>
              <w:autoSpaceDN w:val="0"/>
              <w:adjustRightInd w:val="0"/>
              <w:spacing w:line="360" w:lineRule="auto"/>
              <w:ind w:right="215"/>
              <w:jc w:val="center"/>
              <w:rPr>
                <w:rFonts w:hAnsi="宋体"/>
                <w:sz w:val="24"/>
              </w:rPr>
            </w:pPr>
          </w:p>
        </w:tc>
        <w:tc>
          <w:tcPr>
            <w:tcW w:w="5209" w:type="dxa"/>
            <w:gridSpan w:val="6"/>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D86F2C">
        <w:trPr>
          <w:trHeight w:val="474"/>
        </w:trPr>
        <w:tc>
          <w:tcPr>
            <w:tcW w:w="1772" w:type="dxa"/>
            <w:vAlign w:val="center"/>
          </w:tcPr>
          <w:p w:rsidR="00D86F2C" w:rsidRDefault="00711C0E">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D86F2C" w:rsidRDefault="00D86F2C">
            <w:pPr>
              <w:autoSpaceDE w:val="0"/>
              <w:autoSpaceDN w:val="0"/>
              <w:adjustRightInd w:val="0"/>
              <w:spacing w:line="360" w:lineRule="auto"/>
              <w:ind w:right="215"/>
              <w:jc w:val="center"/>
              <w:rPr>
                <w:rFonts w:hAnsi="宋体"/>
                <w:sz w:val="24"/>
              </w:rPr>
            </w:pPr>
          </w:p>
        </w:tc>
        <w:tc>
          <w:tcPr>
            <w:tcW w:w="1249" w:type="dxa"/>
            <w:vMerge w:val="restart"/>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D86F2C" w:rsidRDefault="00711C0E">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74"/>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D86F2C" w:rsidRDefault="00D86F2C">
            <w:pPr>
              <w:autoSpaceDE w:val="0"/>
              <w:autoSpaceDN w:val="0"/>
              <w:adjustRightInd w:val="0"/>
              <w:spacing w:line="360" w:lineRule="auto"/>
              <w:ind w:right="215"/>
              <w:jc w:val="center"/>
              <w:rPr>
                <w:rFonts w:hAnsi="宋体"/>
                <w:sz w:val="24"/>
              </w:rPr>
            </w:pPr>
          </w:p>
        </w:tc>
        <w:tc>
          <w:tcPr>
            <w:tcW w:w="1249" w:type="dxa"/>
            <w:vMerge/>
            <w:vAlign w:val="center"/>
          </w:tcPr>
          <w:p w:rsidR="00D86F2C" w:rsidRDefault="00D86F2C">
            <w:pPr>
              <w:autoSpaceDE w:val="0"/>
              <w:autoSpaceDN w:val="0"/>
              <w:adjustRightInd w:val="0"/>
              <w:spacing w:line="360" w:lineRule="auto"/>
              <w:ind w:right="215"/>
              <w:jc w:val="center"/>
              <w:rPr>
                <w:rFonts w:hAnsi="宋体"/>
                <w:sz w:val="24"/>
              </w:rPr>
            </w:pPr>
          </w:p>
        </w:tc>
        <w:tc>
          <w:tcPr>
            <w:tcW w:w="2710" w:type="dxa"/>
            <w:gridSpan w:val="4"/>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59"/>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D86F2C" w:rsidRDefault="00D86F2C">
            <w:pPr>
              <w:autoSpaceDE w:val="0"/>
              <w:autoSpaceDN w:val="0"/>
              <w:adjustRightInd w:val="0"/>
              <w:spacing w:line="360" w:lineRule="auto"/>
              <w:ind w:right="215"/>
              <w:jc w:val="center"/>
              <w:rPr>
                <w:rFonts w:hAnsi="宋体"/>
                <w:sz w:val="24"/>
              </w:rPr>
            </w:pPr>
          </w:p>
        </w:tc>
        <w:tc>
          <w:tcPr>
            <w:tcW w:w="1249" w:type="dxa"/>
            <w:vMerge/>
            <w:vAlign w:val="center"/>
          </w:tcPr>
          <w:p w:rsidR="00D86F2C" w:rsidRDefault="00D86F2C">
            <w:pPr>
              <w:autoSpaceDE w:val="0"/>
              <w:autoSpaceDN w:val="0"/>
              <w:adjustRightInd w:val="0"/>
              <w:spacing w:line="360" w:lineRule="auto"/>
              <w:ind w:right="215"/>
              <w:jc w:val="center"/>
              <w:rPr>
                <w:rFonts w:hAnsi="宋体"/>
                <w:sz w:val="24"/>
              </w:rPr>
            </w:pPr>
          </w:p>
        </w:tc>
        <w:tc>
          <w:tcPr>
            <w:tcW w:w="2710" w:type="dxa"/>
            <w:gridSpan w:val="4"/>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74"/>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D86F2C" w:rsidRDefault="00D86F2C">
            <w:pPr>
              <w:autoSpaceDE w:val="0"/>
              <w:autoSpaceDN w:val="0"/>
              <w:adjustRightInd w:val="0"/>
              <w:spacing w:line="360" w:lineRule="auto"/>
              <w:ind w:right="215"/>
              <w:jc w:val="center"/>
              <w:rPr>
                <w:rFonts w:hAnsi="宋体"/>
                <w:sz w:val="24"/>
              </w:rPr>
            </w:pPr>
          </w:p>
        </w:tc>
        <w:tc>
          <w:tcPr>
            <w:tcW w:w="1249" w:type="dxa"/>
            <w:vMerge/>
            <w:vAlign w:val="center"/>
          </w:tcPr>
          <w:p w:rsidR="00D86F2C" w:rsidRDefault="00D86F2C">
            <w:pPr>
              <w:autoSpaceDE w:val="0"/>
              <w:autoSpaceDN w:val="0"/>
              <w:adjustRightInd w:val="0"/>
              <w:spacing w:line="360" w:lineRule="auto"/>
              <w:ind w:right="215"/>
              <w:jc w:val="center"/>
              <w:rPr>
                <w:rFonts w:hAnsi="宋体"/>
                <w:sz w:val="24"/>
              </w:rPr>
            </w:pPr>
          </w:p>
        </w:tc>
        <w:tc>
          <w:tcPr>
            <w:tcW w:w="2710" w:type="dxa"/>
            <w:gridSpan w:val="4"/>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59"/>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D86F2C" w:rsidRDefault="00D86F2C">
            <w:pPr>
              <w:autoSpaceDE w:val="0"/>
              <w:autoSpaceDN w:val="0"/>
              <w:adjustRightInd w:val="0"/>
              <w:spacing w:line="360" w:lineRule="auto"/>
              <w:ind w:right="215"/>
              <w:jc w:val="center"/>
              <w:rPr>
                <w:rFonts w:hAnsi="宋体"/>
                <w:sz w:val="24"/>
              </w:rPr>
            </w:pPr>
          </w:p>
        </w:tc>
        <w:tc>
          <w:tcPr>
            <w:tcW w:w="1249" w:type="dxa"/>
            <w:vMerge/>
            <w:vAlign w:val="center"/>
          </w:tcPr>
          <w:p w:rsidR="00D86F2C" w:rsidRDefault="00D86F2C">
            <w:pPr>
              <w:autoSpaceDE w:val="0"/>
              <w:autoSpaceDN w:val="0"/>
              <w:adjustRightInd w:val="0"/>
              <w:spacing w:line="360" w:lineRule="auto"/>
              <w:ind w:right="215"/>
              <w:jc w:val="center"/>
              <w:rPr>
                <w:rFonts w:hAnsi="宋体"/>
                <w:sz w:val="24"/>
              </w:rPr>
            </w:pPr>
          </w:p>
        </w:tc>
        <w:tc>
          <w:tcPr>
            <w:tcW w:w="2710" w:type="dxa"/>
            <w:gridSpan w:val="4"/>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3334"/>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rPr>
                <w:rFonts w:hAnsi="宋体"/>
                <w:sz w:val="24"/>
              </w:rPr>
            </w:pPr>
          </w:p>
        </w:tc>
      </w:tr>
      <w:tr w:rsidR="00D86F2C">
        <w:trPr>
          <w:trHeight w:val="948"/>
        </w:trPr>
        <w:tc>
          <w:tcPr>
            <w:tcW w:w="1772"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jc w:val="center"/>
              <w:rPr>
                <w:rFonts w:hAnsi="宋体"/>
                <w:sz w:val="24"/>
              </w:rPr>
            </w:pPr>
          </w:p>
        </w:tc>
      </w:tr>
    </w:tbl>
    <w:p w:rsidR="00D86F2C" w:rsidRDefault="00D86F2C">
      <w:pPr>
        <w:autoSpaceDE w:val="0"/>
        <w:autoSpaceDN w:val="0"/>
        <w:adjustRightInd w:val="0"/>
        <w:spacing w:line="360" w:lineRule="auto"/>
        <w:ind w:right="215" w:firstLine="420"/>
        <w:rPr>
          <w:rFonts w:hAnsi="宋体"/>
          <w:sz w:val="24"/>
        </w:rPr>
      </w:pPr>
    </w:p>
    <w:p w:rsidR="00D86F2C" w:rsidRDefault="00D86F2C">
      <w:pPr>
        <w:autoSpaceDE w:val="0"/>
        <w:autoSpaceDN w:val="0"/>
        <w:adjustRightInd w:val="0"/>
        <w:spacing w:line="360" w:lineRule="auto"/>
        <w:ind w:right="215" w:firstLine="420"/>
        <w:rPr>
          <w:rFonts w:hAnsi="宋体"/>
          <w:color w:val="0000FF"/>
          <w:sz w:val="24"/>
        </w:rPr>
      </w:pPr>
    </w:p>
    <w:p w:rsidR="00D86F2C" w:rsidRDefault="00D86F2C">
      <w:pPr>
        <w:autoSpaceDE w:val="0"/>
        <w:autoSpaceDN w:val="0"/>
        <w:adjustRightInd w:val="0"/>
        <w:spacing w:line="360" w:lineRule="auto"/>
        <w:ind w:right="215" w:firstLine="420"/>
        <w:rPr>
          <w:rFonts w:hAnsi="宋体"/>
          <w:color w:val="0000FF"/>
          <w:sz w:val="24"/>
        </w:rPr>
      </w:pPr>
    </w:p>
    <w:p w:rsidR="00D86F2C" w:rsidRDefault="00D86F2C">
      <w:pPr>
        <w:autoSpaceDE w:val="0"/>
        <w:autoSpaceDN w:val="0"/>
        <w:adjustRightInd w:val="0"/>
        <w:spacing w:line="360" w:lineRule="auto"/>
        <w:ind w:right="215" w:firstLine="420"/>
        <w:rPr>
          <w:rFonts w:hAnsi="宋体"/>
          <w:color w:val="0000FF"/>
          <w:sz w:val="24"/>
        </w:rPr>
      </w:pPr>
    </w:p>
    <w:p w:rsidR="00D86F2C" w:rsidRDefault="00711C0E">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D86F2C" w:rsidRDefault="00D86F2C">
      <w:pPr>
        <w:autoSpaceDE w:val="0"/>
        <w:autoSpaceDN w:val="0"/>
        <w:adjustRightInd w:val="0"/>
        <w:spacing w:line="360" w:lineRule="auto"/>
        <w:ind w:right="215" w:firstLine="420"/>
        <w:jc w:val="center"/>
        <w:rPr>
          <w:rFonts w:hAnsi="宋体"/>
          <w:b/>
          <w:sz w:val="32"/>
          <w:szCs w:val="32"/>
        </w:rPr>
      </w:pPr>
    </w:p>
    <w:p w:rsidR="00D86F2C" w:rsidRDefault="00D86F2C" w:rsidP="0097199A">
      <w:pPr>
        <w:pStyle w:val="a0"/>
        <w:ind w:firstLine="340"/>
      </w:pPr>
    </w:p>
    <w:p w:rsidR="00D86F2C" w:rsidRDefault="00711C0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D86F2C" w:rsidRDefault="00D86F2C">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89"/>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1"/>
          <w:jc w:val="center"/>
        </w:trPr>
        <w:tc>
          <w:tcPr>
            <w:tcW w:w="2273" w:type="dxa"/>
            <w:vAlign w:val="center"/>
          </w:tcPr>
          <w:p w:rsidR="00D86F2C" w:rsidRDefault="00711C0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2455"/>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1044"/>
          <w:jc w:val="center"/>
        </w:trPr>
        <w:tc>
          <w:tcPr>
            <w:tcW w:w="2273"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rPr>
                <w:rFonts w:hAnsi="宋体"/>
                <w:sz w:val="24"/>
              </w:rPr>
            </w:pPr>
          </w:p>
        </w:tc>
      </w:tr>
    </w:tbl>
    <w:p w:rsidR="00D86F2C" w:rsidRDefault="00711C0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D86F2C" w:rsidRDefault="00711C0E">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490"/>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512"/>
        </w:trPr>
        <w:tc>
          <w:tcPr>
            <w:tcW w:w="2349" w:type="dxa"/>
            <w:vAlign w:val="center"/>
          </w:tcPr>
          <w:p w:rsidR="00D86F2C" w:rsidRDefault="00711C0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tc>
      </w:tr>
      <w:tr w:rsidR="00D86F2C">
        <w:trPr>
          <w:trHeight w:val="3250"/>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D86F2C" w:rsidRDefault="00D86F2C">
            <w:pPr>
              <w:autoSpaceDE w:val="0"/>
              <w:autoSpaceDN w:val="0"/>
              <w:adjustRightInd w:val="0"/>
              <w:spacing w:line="360" w:lineRule="auto"/>
              <w:ind w:right="215"/>
              <w:rPr>
                <w:rFonts w:hAnsi="宋体"/>
                <w:sz w:val="24"/>
              </w:rPr>
            </w:pPr>
          </w:p>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jc w:val="center"/>
              <w:rPr>
                <w:rFonts w:hAnsi="宋体"/>
                <w:sz w:val="24"/>
              </w:rPr>
            </w:pPr>
          </w:p>
        </w:tc>
      </w:tr>
      <w:tr w:rsidR="00D86F2C">
        <w:trPr>
          <w:trHeight w:val="1240"/>
        </w:trPr>
        <w:tc>
          <w:tcPr>
            <w:tcW w:w="2349" w:type="dxa"/>
            <w:vAlign w:val="center"/>
          </w:tcPr>
          <w:p w:rsidR="00D86F2C" w:rsidRDefault="00711C0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D86F2C" w:rsidRDefault="00D86F2C">
            <w:pPr>
              <w:autoSpaceDE w:val="0"/>
              <w:autoSpaceDN w:val="0"/>
              <w:adjustRightInd w:val="0"/>
              <w:spacing w:line="360" w:lineRule="auto"/>
              <w:ind w:right="215"/>
              <w:jc w:val="center"/>
              <w:rPr>
                <w:rFonts w:hAnsi="宋体"/>
                <w:sz w:val="24"/>
              </w:rPr>
            </w:pPr>
          </w:p>
          <w:p w:rsidR="00D86F2C" w:rsidRDefault="00D86F2C">
            <w:pPr>
              <w:autoSpaceDE w:val="0"/>
              <w:autoSpaceDN w:val="0"/>
              <w:adjustRightInd w:val="0"/>
              <w:spacing w:line="360" w:lineRule="auto"/>
              <w:ind w:right="215"/>
              <w:rPr>
                <w:rFonts w:hAnsi="宋体"/>
                <w:sz w:val="24"/>
              </w:rPr>
            </w:pPr>
          </w:p>
        </w:tc>
      </w:tr>
    </w:tbl>
    <w:p w:rsidR="00D86F2C" w:rsidRDefault="00D86F2C">
      <w:pPr>
        <w:autoSpaceDE w:val="0"/>
        <w:autoSpaceDN w:val="0"/>
        <w:adjustRightInd w:val="0"/>
        <w:spacing w:line="360" w:lineRule="auto"/>
        <w:ind w:right="215"/>
        <w:jc w:val="center"/>
        <w:rPr>
          <w:rFonts w:hAnsi="宋体" w:cs="仿宋_GB2312"/>
          <w:b/>
          <w:sz w:val="32"/>
          <w:szCs w:val="32"/>
        </w:rPr>
      </w:pPr>
    </w:p>
    <w:p w:rsidR="00D86F2C" w:rsidRDefault="00D86F2C">
      <w:pPr>
        <w:autoSpaceDE w:val="0"/>
        <w:autoSpaceDN w:val="0"/>
        <w:adjustRightInd w:val="0"/>
        <w:spacing w:line="360" w:lineRule="auto"/>
        <w:ind w:right="215"/>
        <w:rPr>
          <w:rFonts w:hAnsi="宋体" w:cs="仿宋_GB2312"/>
          <w:b/>
          <w:sz w:val="32"/>
          <w:szCs w:val="32"/>
        </w:rPr>
      </w:pPr>
    </w:p>
    <w:p w:rsidR="00D86F2C" w:rsidRDefault="00711C0E">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D86F2C" w:rsidRDefault="00711C0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D86F2C" w:rsidRDefault="00711C0E">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D86F2C" w:rsidRDefault="00711C0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D86F2C" w:rsidRDefault="00D86F2C">
      <w:pPr>
        <w:autoSpaceDE w:val="0"/>
        <w:autoSpaceDN w:val="0"/>
        <w:adjustRightInd w:val="0"/>
        <w:spacing w:line="360" w:lineRule="auto"/>
        <w:ind w:right="215" w:firstLine="640"/>
        <w:rPr>
          <w:rFonts w:hAnsi="宋体"/>
          <w:bCs/>
          <w:color w:val="0000FF"/>
          <w:sz w:val="32"/>
          <w:szCs w:val="32"/>
        </w:rPr>
      </w:pPr>
    </w:p>
    <w:p w:rsidR="00D86F2C" w:rsidRDefault="00D86F2C">
      <w:pPr>
        <w:autoSpaceDE w:val="0"/>
        <w:autoSpaceDN w:val="0"/>
        <w:adjustRightInd w:val="0"/>
        <w:spacing w:line="360" w:lineRule="auto"/>
        <w:ind w:right="215" w:firstLine="640"/>
        <w:rPr>
          <w:rFonts w:hAnsi="宋体"/>
          <w:bCs/>
          <w:color w:val="0000FF"/>
          <w:sz w:val="32"/>
          <w:szCs w:val="32"/>
        </w:rPr>
      </w:pPr>
    </w:p>
    <w:p w:rsidR="00D86F2C" w:rsidRDefault="00D86F2C">
      <w:pPr>
        <w:autoSpaceDE w:val="0"/>
        <w:autoSpaceDN w:val="0"/>
        <w:adjustRightInd w:val="0"/>
        <w:spacing w:line="360" w:lineRule="auto"/>
        <w:ind w:right="215" w:firstLine="640"/>
        <w:rPr>
          <w:rFonts w:hAnsi="宋体"/>
          <w:bCs/>
          <w:color w:val="0000FF"/>
          <w:sz w:val="32"/>
          <w:szCs w:val="32"/>
        </w:rPr>
      </w:pPr>
    </w:p>
    <w:p w:rsidR="00D86F2C" w:rsidRDefault="00D86F2C">
      <w:pPr>
        <w:tabs>
          <w:tab w:val="center" w:pos="4739"/>
        </w:tabs>
        <w:ind w:left="180"/>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ind w:left="180"/>
        <w:jc w:val="right"/>
        <w:rPr>
          <w:color w:val="0000FF"/>
          <w:sz w:val="32"/>
          <w:szCs w:val="32"/>
        </w:rPr>
      </w:pPr>
    </w:p>
    <w:p w:rsidR="00D86F2C" w:rsidRDefault="00D86F2C">
      <w:pPr>
        <w:tabs>
          <w:tab w:val="center" w:pos="4739"/>
        </w:tabs>
        <w:rPr>
          <w:color w:val="0000FF"/>
          <w:sz w:val="24"/>
        </w:rPr>
      </w:pPr>
    </w:p>
    <w:p w:rsidR="00D86F2C" w:rsidRDefault="00D86F2C">
      <w:pPr>
        <w:tabs>
          <w:tab w:val="center" w:pos="4739"/>
        </w:tabs>
        <w:ind w:left="180"/>
        <w:jc w:val="right"/>
        <w:rPr>
          <w:color w:val="0000FF"/>
          <w:sz w:val="24"/>
        </w:rPr>
      </w:pPr>
    </w:p>
    <w:p w:rsidR="00D86F2C" w:rsidRDefault="00D86F2C">
      <w:pPr>
        <w:autoSpaceDE w:val="0"/>
        <w:autoSpaceDN w:val="0"/>
        <w:adjustRightInd w:val="0"/>
        <w:jc w:val="right"/>
        <w:rPr>
          <w:rFonts w:hAnsi="宋体" w:cs="宋体"/>
          <w:sz w:val="24"/>
          <w:szCs w:val="21"/>
        </w:rPr>
      </w:pPr>
    </w:p>
    <w:p w:rsidR="00D86F2C" w:rsidRDefault="00711C0E">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D86F2C" w:rsidRDefault="00711C0E">
      <w:pPr>
        <w:autoSpaceDE w:val="0"/>
        <w:autoSpaceDN w:val="0"/>
        <w:adjustRightInd w:val="0"/>
        <w:ind w:firstLineChars="1200" w:firstLine="3720"/>
        <w:jc w:val="left"/>
        <w:rPr>
          <w:rFonts w:hAnsi="宋体" w:cs="宋体"/>
          <w:sz w:val="28"/>
        </w:rPr>
      </w:pPr>
      <w:r>
        <w:rPr>
          <w:rFonts w:hAnsi="宋体" w:cs="宋体" w:hint="eastAsia"/>
          <w:sz w:val="31"/>
        </w:rPr>
        <w:t>（项目名称）施工</w:t>
      </w:r>
    </w:p>
    <w:p w:rsidR="00D86F2C" w:rsidRDefault="00D86F2C">
      <w:pPr>
        <w:autoSpaceDE w:val="0"/>
        <w:autoSpaceDN w:val="0"/>
        <w:adjustRightInd w:val="0"/>
        <w:spacing w:line="420" w:lineRule="exact"/>
        <w:ind w:firstLineChars="900" w:firstLine="2520"/>
        <w:jc w:val="left"/>
        <w:rPr>
          <w:rFonts w:hAnsi="宋体" w:cs="宋体"/>
          <w:sz w:val="28"/>
        </w:rPr>
      </w:pPr>
    </w:p>
    <w:p w:rsidR="00D86F2C" w:rsidRDefault="00D86F2C">
      <w:pPr>
        <w:autoSpaceDE w:val="0"/>
        <w:autoSpaceDN w:val="0"/>
        <w:adjustRightInd w:val="0"/>
        <w:spacing w:line="420" w:lineRule="exact"/>
        <w:ind w:firstLineChars="900" w:firstLine="2520"/>
        <w:jc w:val="left"/>
        <w:rPr>
          <w:rFonts w:hAnsi="宋体" w:cs="宋体"/>
          <w:sz w:val="28"/>
        </w:rPr>
      </w:pPr>
    </w:p>
    <w:p w:rsidR="00D86F2C" w:rsidRDefault="00D86F2C">
      <w:pPr>
        <w:autoSpaceDE w:val="0"/>
        <w:autoSpaceDN w:val="0"/>
        <w:adjustRightInd w:val="0"/>
        <w:spacing w:line="420" w:lineRule="exact"/>
        <w:ind w:firstLineChars="900" w:firstLine="2520"/>
        <w:jc w:val="left"/>
        <w:rPr>
          <w:rFonts w:hAnsi="宋体" w:cs="宋体"/>
          <w:sz w:val="28"/>
        </w:rPr>
      </w:pPr>
    </w:p>
    <w:p w:rsidR="00D86F2C" w:rsidRDefault="00D86F2C">
      <w:pPr>
        <w:autoSpaceDE w:val="0"/>
        <w:autoSpaceDN w:val="0"/>
        <w:adjustRightInd w:val="0"/>
        <w:spacing w:line="420" w:lineRule="exact"/>
        <w:jc w:val="left"/>
        <w:rPr>
          <w:rFonts w:hAnsi="宋体" w:cs="宋体"/>
          <w:sz w:val="28"/>
        </w:rPr>
      </w:pPr>
    </w:p>
    <w:p w:rsidR="00D86F2C" w:rsidRDefault="00D86F2C">
      <w:pPr>
        <w:autoSpaceDE w:val="0"/>
        <w:autoSpaceDN w:val="0"/>
        <w:adjustRightInd w:val="0"/>
        <w:rPr>
          <w:rFonts w:hAnsi="宋体" w:cs="宋体"/>
          <w:b/>
          <w:spacing w:val="60"/>
          <w:sz w:val="70"/>
        </w:rPr>
      </w:pPr>
    </w:p>
    <w:p w:rsidR="00D86F2C" w:rsidRDefault="00D86F2C">
      <w:pPr>
        <w:autoSpaceDE w:val="0"/>
        <w:autoSpaceDN w:val="0"/>
        <w:adjustRightInd w:val="0"/>
        <w:jc w:val="center"/>
        <w:rPr>
          <w:rFonts w:hAnsi="宋体" w:cs="宋体"/>
          <w:b/>
          <w:spacing w:val="60"/>
          <w:sz w:val="70"/>
        </w:rPr>
      </w:pPr>
    </w:p>
    <w:p w:rsidR="00D86F2C" w:rsidRDefault="00711C0E">
      <w:pPr>
        <w:autoSpaceDE w:val="0"/>
        <w:autoSpaceDN w:val="0"/>
        <w:adjustRightInd w:val="0"/>
        <w:jc w:val="center"/>
        <w:rPr>
          <w:rFonts w:hAnsi="宋体" w:cs="宋体"/>
          <w:sz w:val="44"/>
        </w:rPr>
      </w:pPr>
      <w:r>
        <w:rPr>
          <w:rFonts w:hAnsi="宋体" w:cs="宋体" w:hint="eastAsia"/>
          <w:b/>
          <w:spacing w:val="60"/>
          <w:sz w:val="70"/>
        </w:rPr>
        <w:t>投 标 文 件</w:t>
      </w:r>
    </w:p>
    <w:p w:rsidR="00D86F2C" w:rsidRDefault="00711C0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建安建工公字〔2019〕号</w:t>
      </w:r>
    </w:p>
    <w:p w:rsidR="00D86F2C" w:rsidRDefault="00711C0E">
      <w:pPr>
        <w:autoSpaceDE w:val="0"/>
        <w:autoSpaceDN w:val="0"/>
        <w:adjustRightInd w:val="0"/>
        <w:jc w:val="center"/>
        <w:rPr>
          <w:rFonts w:hAnsi="宋体" w:cs="宋体"/>
          <w:sz w:val="44"/>
        </w:rPr>
      </w:pPr>
      <w:r>
        <w:rPr>
          <w:rFonts w:hAnsi="宋体" w:cs="宋体" w:hint="eastAsia"/>
          <w:sz w:val="44"/>
        </w:rPr>
        <w:t>（技术标）</w:t>
      </w:r>
    </w:p>
    <w:p w:rsidR="00D86F2C" w:rsidRDefault="00D86F2C">
      <w:pPr>
        <w:autoSpaceDE w:val="0"/>
        <w:autoSpaceDN w:val="0"/>
        <w:adjustRightInd w:val="0"/>
        <w:spacing w:line="420" w:lineRule="exact"/>
        <w:jc w:val="center"/>
        <w:rPr>
          <w:rFonts w:hAnsi="宋体" w:cs="宋体"/>
          <w:sz w:val="44"/>
        </w:rPr>
      </w:pPr>
    </w:p>
    <w:p w:rsidR="00D86F2C" w:rsidRDefault="00D86F2C">
      <w:pPr>
        <w:autoSpaceDE w:val="0"/>
        <w:autoSpaceDN w:val="0"/>
        <w:adjustRightInd w:val="0"/>
        <w:spacing w:line="420" w:lineRule="exact"/>
        <w:jc w:val="center"/>
        <w:rPr>
          <w:rFonts w:hAnsi="宋体" w:cs="宋体"/>
          <w:sz w:val="44"/>
        </w:rPr>
      </w:pPr>
    </w:p>
    <w:p w:rsidR="00D86F2C" w:rsidRDefault="00D86F2C">
      <w:pPr>
        <w:autoSpaceDE w:val="0"/>
        <w:autoSpaceDN w:val="0"/>
        <w:adjustRightInd w:val="0"/>
        <w:spacing w:line="420" w:lineRule="exact"/>
        <w:jc w:val="center"/>
        <w:rPr>
          <w:rFonts w:hAnsi="宋体" w:cs="宋体"/>
          <w:sz w:val="44"/>
        </w:rPr>
      </w:pPr>
    </w:p>
    <w:p w:rsidR="00D86F2C" w:rsidRDefault="00D86F2C">
      <w:pPr>
        <w:autoSpaceDE w:val="0"/>
        <w:autoSpaceDN w:val="0"/>
        <w:adjustRightInd w:val="0"/>
        <w:spacing w:line="420" w:lineRule="exact"/>
        <w:jc w:val="center"/>
        <w:rPr>
          <w:rFonts w:hAnsi="宋体" w:cs="宋体"/>
          <w:sz w:val="44"/>
        </w:rPr>
      </w:pPr>
    </w:p>
    <w:p w:rsidR="00D86F2C" w:rsidRDefault="00D86F2C">
      <w:pPr>
        <w:autoSpaceDE w:val="0"/>
        <w:autoSpaceDN w:val="0"/>
        <w:adjustRightInd w:val="0"/>
        <w:spacing w:line="420" w:lineRule="exact"/>
        <w:rPr>
          <w:rFonts w:hAnsi="宋体" w:cs="宋体"/>
          <w:sz w:val="44"/>
        </w:rPr>
      </w:pPr>
    </w:p>
    <w:p w:rsidR="00D86F2C" w:rsidRDefault="00D86F2C">
      <w:pPr>
        <w:pStyle w:val="a0"/>
        <w:ind w:firstLine="440"/>
        <w:rPr>
          <w:rFonts w:hAnsi="宋体" w:cs="宋体"/>
          <w:sz w:val="44"/>
        </w:rPr>
      </w:pPr>
    </w:p>
    <w:p w:rsidR="00D86F2C" w:rsidRDefault="00D86F2C">
      <w:pPr>
        <w:pStyle w:val="a0"/>
        <w:ind w:firstLine="440"/>
        <w:rPr>
          <w:rFonts w:hAnsi="宋体" w:cs="宋体"/>
          <w:sz w:val="44"/>
        </w:rPr>
      </w:pPr>
    </w:p>
    <w:p w:rsidR="00D86F2C" w:rsidRDefault="00D86F2C">
      <w:pPr>
        <w:autoSpaceDE w:val="0"/>
        <w:autoSpaceDN w:val="0"/>
        <w:adjustRightInd w:val="0"/>
        <w:spacing w:line="420" w:lineRule="exact"/>
        <w:jc w:val="center"/>
        <w:rPr>
          <w:rFonts w:hAnsi="宋体" w:cs="宋体"/>
          <w:sz w:val="44"/>
        </w:rPr>
      </w:pPr>
    </w:p>
    <w:p w:rsidR="00D86F2C" w:rsidRDefault="00D86F2C">
      <w:pPr>
        <w:pStyle w:val="Default"/>
        <w:jc w:val="center"/>
        <w:rPr>
          <w:rFonts w:hAnsi="宋体"/>
          <w:color w:val="auto"/>
          <w:sz w:val="23"/>
          <w:u w:val="single"/>
        </w:rPr>
      </w:pPr>
    </w:p>
    <w:p w:rsidR="00D86F2C" w:rsidRDefault="00D86F2C">
      <w:pPr>
        <w:pStyle w:val="Default"/>
        <w:spacing w:line="400" w:lineRule="exact"/>
        <w:jc w:val="center"/>
        <w:rPr>
          <w:rFonts w:hAnsi="宋体"/>
          <w:color w:val="auto"/>
          <w:sz w:val="23"/>
        </w:rPr>
      </w:pPr>
    </w:p>
    <w:p w:rsidR="00D86F2C" w:rsidRDefault="00D86F2C">
      <w:pPr>
        <w:pStyle w:val="Default"/>
        <w:spacing w:line="400" w:lineRule="exact"/>
        <w:jc w:val="center"/>
        <w:rPr>
          <w:rFonts w:hAnsi="宋体"/>
          <w:color w:val="auto"/>
          <w:sz w:val="23"/>
        </w:rPr>
      </w:pPr>
    </w:p>
    <w:p w:rsidR="00D86F2C" w:rsidRDefault="00D86F2C">
      <w:pPr>
        <w:pStyle w:val="Default"/>
        <w:spacing w:line="400" w:lineRule="exact"/>
        <w:jc w:val="center"/>
        <w:rPr>
          <w:rFonts w:hAnsi="宋体"/>
          <w:color w:val="auto"/>
          <w:sz w:val="23"/>
        </w:rPr>
      </w:pPr>
    </w:p>
    <w:p w:rsidR="00D86F2C" w:rsidRDefault="00D86F2C">
      <w:pPr>
        <w:pStyle w:val="Default"/>
        <w:spacing w:line="400" w:lineRule="exact"/>
        <w:jc w:val="center"/>
        <w:rPr>
          <w:rFonts w:hAnsi="宋体"/>
          <w:color w:val="auto"/>
          <w:sz w:val="23"/>
        </w:rPr>
      </w:pPr>
    </w:p>
    <w:p w:rsidR="00D86F2C" w:rsidRDefault="00711C0E">
      <w:pPr>
        <w:pStyle w:val="Default"/>
        <w:spacing w:line="400" w:lineRule="exact"/>
        <w:jc w:val="center"/>
        <w:rPr>
          <w:rFonts w:hAnsi="宋体"/>
          <w:color w:val="auto"/>
          <w:sz w:val="23"/>
          <w:u w:val="single"/>
        </w:rPr>
      </w:pPr>
      <w:r>
        <w:rPr>
          <w:rFonts w:hAnsi="宋体" w:hint="eastAsia"/>
          <w:color w:val="auto"/>
          <w:sz w:val="23"/>
        </w:rPr>
        <w:t>投标人：（盖单位章）</w:t>
      </w:r>
    </w:p>
    <w:p w:rsidR="00D86F2C" w:rsidRDefault="00711C0E">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D86F2C" w:rsidRDefault="00711C0E">
      <w:pPr>
        <w:pStyle w:val="Default"/>
        <w:spacing w:line="400" w:lineRule="exact"/>
        <w:jc w:val="center"/>
        <w:rPr>
          <w:rFonts w:hAnsi="宋体"/>
          <w:color w:val="auto"/>
          <w:sz w:val="23"/>
          <w:u w:val="single"/>
        </w:rPr>
      </w:pPr>
      <w:r>
        <w:rPr>
          <w:rFonts w:hAnsi="宋体" w:hint="eastAsia"/>
          <w:color w:val="auto"/>
          <w:sz w:val="23"/>
        </w:rPr>
        <w:t>年月日</w:t>
      </w:r>
    </w:p>
    <w:p w:rsidR="00D86F2C" w:rsidRDefault="00D86F2C">
      <w:pPr>
        <w:autoSpaceDE w:val="0"/>
        <w:autoSpaceDN w:val="0"/>
        <w:adjustRightInd w:val="0"/>
        <w:spacing w:line="420" w:lineRule="exact"/>
        <w:jc w:val="left"/>
        <w:rPr>
          <w:rFonts w:hAnsi="宋体" w:cs="宋体"/>
          <w:b/>
          <w:sz w:val="44"/>
        </w:rPr>
      </w:pPr>
    </w:p>
    <w:p w:rsidR="00D86F2C" w:rsidRDefault="00D86F2C">
      <w:pPr>
        <w:autoSpaceDE w:val="0"/>
        <w:autoSpaceDN w:val="0"/>
        <w:spacing w:line="540" w:lineRule="exact"/>
        <w:rPr>
          <w:rFonts w:hAnsi="宋体" w:cs="宋体"/>
          <w:b/>
          <w:sz w:val="36"/>
          <w:szCs w:val="36"/>
        </w:rPr>
      </w:pPr>
    </w:p>
    <w:p w:rsidR="00D86F2C" w:rsidRDefault="00711C0E">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D86F2C" w:rsidRDefault="00D86F2C">
      <w:pPr>
        <w:autoSpaceDE w:val="0"/>
        <w:autoSpaceDN w:val="0"/>
        <w:spacing w:line="360" w:lineRule="auto"/>
        <w:jc w:val="center"/>
        <w:rPr>
          <w:rFonts w:ascii="仿宋_GB2312" w:eastAsia="仿宋_GB2312" w:hAnsi="宋体" w:cs="宋体"/>
          <w:b/>
          <w:sz w:val="36"/>
          <w:szCs w:val="36"/>
        </w:rPr>
      </w:pPr>
    </w:p>
    <w:p w:rsidR="00D86F2C" w:rsidRDefault="00711C0E">
      <w:pPr>
        <w:tabs>
          <w:tab w:val="center" w:pos="4739"/>
        </w:tabs>
        <w:ind w:left="180"/>
        <w:rPr>
          <w:rFonts w:hAnsi="宋体" w:cs="宋体"/>
          <w:b/>
          <w:sz w:val="26"/>
          <w:szCs w:val="26"/>
        </w:rPr>
      </w:pPr>
      <w:r>
        <w:rPr>
          <w:rFonts w:hAnsi="宋体" w:cs="宋体" w:hint="eastAsia"/>
          <w:b/>
          <w:sz w:val="26"/>
          <w:szCs w:val="26"/>
        </w:rPr>
        <w:t>（1）内容完整性和编制水平；</w:t>
      </w:r>
    </w:p>
    <w:p w:rsidR="00D86F2C" w:rsidRDefault="00711C0E">
      <w:pPr>
        <w:tabs>
          <w:tab w:val="center" w:pos="4739"/>
        </w:tabs>
        <w:ind w:left="180"/>
        <w:rPr>
          <w:rFonts w:hAnsi="宋体" w:cs="宋体"/>
          <w:b/>
          <w:sz w:val="26"/>
          <w:szCs w:val="26"/>
        </w:rPr>
      </w:pPr>
      <w:r>
        <w:rPr>
          <w:rFonts w:hAnsi="宋体" w:cs="宋体" w:hint="eastAsia"/>
          <w:b/>
          <w:sz w:val="26"/>
          <w:szCs w:val="26"/>
        </w:rPr>
        <w:t>（2）施工方案和技术措施；</w:t>
      </w:r>
    </w:p>
    <w:p w:rsidR="00D86F2C" w:rsidRDefault="00711C0E">
      <w:pPr>
        <w:tabs>
          <w:tab w:val="center" w:pos="4739"/>
        </w:tabs>
        <w:ind w:left="180"/>
        <w:rPr>
          <w:rFonts w:hAnsi="宋体" w:cs="宋体"/>
          <w:b/>
          <w:sz w:val="26"/>
          <w:szCs w:val="26"/>
        </w:rPr>
      </w:pPr>
      <w:r>
        <w:rPr>
          <w:rFonts w:hAnsi="宋体" w:cs="宋体" w:hint="eastAsia"/>
          <w:b/>
          <w:sz w:val="26"/>
          <w:szCs w:val="26"/>
        </w:rPr>
        <w:t>（3）质量管理体系与措施；</w:t>
      </w:r>
    </w:p>
    <w:p w:rsidR="00D86F2C" w:rsidRDefault="00711C0E">
      <w:pPr>
        <w:tabs>
          <w:tab w:val="center" w:pos="4739"/>
        </w:tabs>
        <w:ind w:left="180"/>
        <w:rPr>
          <w:rFonts w:hAnsi="宋体" w:cs="宋体"/>
          <w:b/>
          <w:sz w:val="26"/>
          <w:szCs w:val="26"/>
        </w:rPr>
      </w:pPr>
      <w:r>
        <w:rPr>
          <w:rFonts w:hAnsi="宋体" w:cs="宋体" w:hint="eastAsia"/>
          <w:b/>
          <w:sz w:val="26"/>
          <w:szCs w:val="26"/>
        </w:rPr>
        <w:t>（4）安全管理体系与措施；</w:t>
      </w:r>
    </w:p>
    <w:p w:rsidR="00D86F2C" w:rsidRDefault="00711C0E">
      <w:pPr>
        <w:tabs>
          <w:tab w:val="center" w:pos="4739"/>
        </w:tabs>
        <w:ind w:left="180"/>
        <w:rPr>
          <w:rFonts w:hAnsi="宋体" w:cs="宋体"/>
          <w:b/>
          <w:sz w:val="26"/>
          <w:szCs w:val="26"/>
        </w:rPr>
      </w:pPr>
      <w:r>
        <w:rPr>
          <w:rFonts w:hAnsi="宋体" w:cs="宋体" w:hint="eastAsia"/>
          <w:b/>
          <w:sz w:val="26"/>
          <w:szCs w:val="26"/>
        </w:rPr>
        <w:t>（5）环境保护管理体系与措施；</w:t>
      </w:r>
    </w:p>
    <w:p w:rsidR="00D86F2C" w:rsidRDefault="00711C0E">
      <w:pPr>
        <w:tabs>
          <w:tab w:val="center" w:pos="4739"/>
        </w:tabs>
        <w:ind w:left="180"/>
        <w:rPr>
          <w:rFonts w:hAnsi="宋体" w:cs="宋体"/>
          <w:b/>
          <w:sz w:val="26"/>
          <w:szCs w:val="26"/>
        </w:rPr>
      </w:pPr>
      <w:r>
        <w:rPr>
          <w:rFonts w:hAnsi="宋体" w:cs="宋体" w:hint="eastAsia"/>
          <w:b/>
          <w:sz w:val="26"/>
          <w:szCs w:val="26"/>
        </w:rPr>
        <w:t>（6）工程进度计划与措施；</w:t>
      </w:r>
    </w:p>
    <w:p w:rsidR="00D86F2C" w:rsidRDefault="00711C0E">
      <w:pPr>
        <w:tabs>
          <w:tab w:val="center" w:pos="4739"/>
        </w:tabs>
        <w:ind w:left="180"/>
        <w:rPr>
          <w:rFonts w:hAnsi="宋体" w:cs="宋体"/>
          <w:b/>
          <w:sz w:val="26"/>
          <w:szCs w:val="26"/>
        </w:rPr>
      </w:pPr>
      <w:r>
        <w:rPr>
          <w:rFonts w:hAnsi="宋体" w:cs="宋体" w:hint="eastAsia"/>
          <w:b/>
          <w:sz w:val="26"/>
          <w:szCs w:val="26"/>
        </w:rPr>
        <w:t>（7）拟投入资源配备计划；</w:t>
      </w:r>
    </w:p>
    <w:p w:rsidR="00D86F2C" w:rsidRDefault="00711C0E">
      <w:pPr>
        <w:tabs>
          <w:tab w:val="center" w:pos="4739"/>
        </w:tabs>
        <w:ind w:left="180"/>
        <w:rPr>
          <w:rFonts w:hAnsi="宋体" w:cs="宋体"/>
          <w:b/>
          <w:sz w:val="26"/>
          <w:szCs w:val="26"/>
        </w:rPr>
      </w:pPr>
      <w:r>
        <w:rPr>
          <w:rFonts w:hAnsi="宋体" w:cs="宋体" w:hint="eastAsia"/>
          <w:b/>
          <w:sz w:val="26"/>
          <w:szCs w:val="26"/>
        </w:rPr>
        <w:t>（8）施工进度表或施工网络图；</w:t>
      </w:r>
    </w:p>
    <w:p w:rsidR="00D86F2C" w:rsidRDefault="00711C0E">
      <w:pPr>
        <w:tabs>
          <w:tab w:val="center" w:pos="4739"/>
        </w:tabs>
        <w:ind w:left="180"/>
        <w:rPr>
          <w:rFonts w:hAnsi="宋体" w:cs="宋体"/>
          <w:b/>
          <w:sz w:val="26"/>
          <w:szCs w:val="26"/>
        </w:rPr>
      </w:pPr>
      <w:r>
        <w:rPr>
          <w:rFonts w:hAnsi="宋体" w:cs="宋体" w:hint="eastAsia"/>
          <w:b/>
          <w:sz w:val="26"/>
          <w:szCs w:val="26"/>
        </w:rPr>
        <w:t>（9）施工总平面布置图；</w:t>
      </w:r>
    </w:p>
    <w:p w:rsidR="00D86F2C" w:rsidRDefault="00711C0E">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D86F2C" w:rsidRDefault="00711C0E">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D86F2C" w:rsidRDefault="00711C0E">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D86F2C" w:rsidRDefault="00D86F2C">
      <w:pPr>
        <w:tabs>
          <w:tab w:val="center" w:pos="4739"/>
        </w:tabs>
        <w:ind w:left="180"/>
        <w:rPr>
          <w:rFonts w:hAnsi="宋体" w:cs="TimesNewRomanPSMT"/>
          <w:color w:val="0000FF"/>
          <w:sz w:val="18"/>
          <w:szCs w:val="18"/>
        </w:rPr>
      </w:pPr>
    </w:p>
    <w:p w:rsidR="00D86F2C" w:rsidRDefault="00D86F2C">
      <w:pPr>
        <w:autoSpaceDE w:val="0"/>
        <w:autoSpaceDN w:val="0"/>
        <w:adjustRightInd w:val="0"/>
        <w:spacing w:line="420" w:lineRule="exact"/>
        <w:rPr>
          <w:rFonts w:hAnsi="宋体" w:cs="宋体"/>
          <w:b/>
          <w:color w:val="0000FF"/>
          <w:sz w:val="26"/>
          <w:szCs w:val="26"/>
        </w:rPr>
      </w:pPr>
    </w:p>
    <w:sectPr w:rsidR="00D86F2C" w:rsidSect="00D86F2C">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A8C" w:rsidRDefault="005F2A8C" w:rsidP="00D86F2C">
      <w:r>
        <w:separator/>
      </w:r>
    </w:p>
  </w:endnote>
  <w:endnote w:type="continuationSeparator" w:id="1">
    <w:p w:rsidR="005F2A8C" w:rsidRDefault="005F2A8C" w:rsidP="00D86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roman"/>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24" w:rsidRDefault="003A37B5">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454824" w:rsidRDefault="00454824"/>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24" w:rsidRDefault="003A37B5">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454824" w:rsidRDefault="003A37B5">
                <w:pPr>
                  <w:snapToGrid w:val="0"/>
                  <w:rPr>
                    <w:sz w:val="18"/>
                  </w:rPr>
                </w:pPr>
                <w:r>
                  <w:rPr>
                    <w:rFonts w:hint="eastAsia"/>
                    <w:sz w:val="18"/>
                  </w:rPr>
                  <w:fldChar w:fldCharType="begin"/>
                </w:r>
                <w:r w:rsidR="00454824">
                  <w:rPr>
                    <w:rFonts w:hint="eastAsia"/>
                    <w:sz w:val="18"/>
                  </w:rPr>
                  <w:instrText xml:space="preserve"> PAGE  \* MERGEFORMAT </w:instrText>
                </w:r>
                <w:r>
                  <w:rPr>
                    <w:rFonts w:hint="eastAsia"/>
                    <w:sz w:val="18"/>
                  </w:rPr>
                  <w:fldChar w:fldCharType="separate"/>
                </w:r>
                <w:r w:rsidR="00454824">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24" w:rsidRDefault="003A37B5">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454824" w:rsidRDefault="003A37B5">
                <w:pPr>
                  <w:snapToGrid w:val="0"/>
                  <w:rPr>
                    <w:sz w:val="18"/>
                  </w:rPr>
                </w:pPr>
                <w:r>
                  <w:rPr>
                    <w:rFonts w:hint="eastAsia"/>
                    <w:sz w:val="18"/>
                  </w:rPr>
                  <w:fldChar w:fldCharType="begin"/>
                </w:r>
                <w:r w:rsidR="00454824">
                  <w:rPr>
                    <w:rFonts w:hint="eastAsia"/>
                    <w:sz w:val="18"/>
                  </w:rPr>
                  <w:instrText xml:space="preserve"> PAGE  \* MERGEFORMAT </w:instrText>
                </w:r>
                <w:r>
                  <w:rPr>
                    <w:rFonts w:hint="eastAsia"/>
                    <w:sz w:val="18"/>
                  </w:rPr>
                  <w:fldChar w:fldCharType="separate"/>
                </w:r>
                <w:r w:rsidR="00826587">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454824" w:rsidRDefault="00454824">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24" w:rsidRDefault="003A37B5">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454824" w:rsidRDefault="003A37B5">
                <w:pPr>
                  <w:snapToGrid w:val="0"/>
                  <w:rPr>
                    <w:sz w:val="18"/>
                  </w:rPr>
                </w:pPr>
                <w:r>
                  <w:rPr>
                    <w:rFonts w:hint="eastAsia"/>
                    <w:sz w:val="18"/>
                  </w:rPr>
                  <w:fldChar w:fldCharType="begin"/>
                </w:r>
                <w:r w:rsidR="00454824">
                  <w:rPr>
                    <w:rFonts w:hint="eastAsia"/>
                    <w:sz w:val="18"/>
                  </w:rPr>
                  <w:instrText xml:space="preserve"> PAGE  \* MERGEFORMAT </w:instrText>
                </w:r>
                <w:r>
                  <w:rPr>
                    <w:rFonts w:hint="eastAsia"/>
                    <w:sz w:val="18"/>
                  </w:rPr>
                  <w:fldChar w:fldCharType="separate"/>
                </w:r>
                <w:r w:rsidR="00826587">
                  <w:rPr>
                    <w:noProof/>
                    <w:sz w:val="18"/>
                  </w:rPr>
                  <w:t>29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454824" w:rsidRDefault="00454824">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24" w:rsidRDefault="003A37B5">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454824" w:rsidRDefault="003A37B5">
                <w:pPr>
                  <w:snapToGrid w:val="0"/>
                  <w:rPr>
                    <w:sz w:val="18"/>
                  </w:rPr>
                </w:pPr>
                <w:r>
                  <w:rPr>
                    <w:rFonts w:hint="eastAsia"/>
                    <w:sz w:val="18"/>
                  </w:rPr>
                  <w:fldChar w:fldCharType="begin"/>
                </w:r>
                <w:r w:rsidR="00454824">
                  <w:rPr>
                    <w:rFonts w:hint="eastAsia"/>
                    <w:sz w:val="18"/>
                  </w:rPr>
                  <w:instrText xml:space="preserve"> PAGE  \* MERGEFORMAT </w:instrText>
                </w:r>
                <w:r>
                  <w:rPr>
                    <w:rFonts w:hint="eastAsia"/>
                    <w:sz w:val="18"/>
                  </w:rPr>
                  <w:fldChar w:fldCharType="separate"/>
                </w:r>
                <w:r w:rsidR="00826587">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A8C" w:rsidRDefault="005F2A8C" w:rsidP="00D86F2C">
      <w:r>
        <w:separator/>
      </w:r>
    </w:p>
  </w:footnote>
  <w:footnote w:type="continuationSeparator" w:id="1">
    <w:p w:rsidR="005F2A8C" w:rsidRDefault="005F2A8C" w:rsidP="00D86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24" w:rsidRDefault="00454824">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24" w:rsidRDefault="00454824">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AB042"/>
    <w:multiLevelType w:val="singleLevel"/>
    <w:tmpl w:val="894AB042"/>
    <w:lvl w:ilvl="0">
      <w:start w:val="4"/>
      <w:numFmt w:val="chineseCounting"/>
      <w:suff w:val="nothing"/>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A188572"/>
    <w:multiLevelType w:val="singleLevel"/>
    <w:tmpl w:val="7A188572"/>
    <w:lvl w:ilvl="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165"/>
    <w:rsid w:val="000206AB"/>
    <w:rsid w:val="00020C45"/>
    <w:rsid w:val="00020CCF"/>
    <w:rsid w:val="00021C92"/>
    <w:rsid w:val="00021EC0"/>
    <w:rsid w:val="0002487C"/>
    <w:rsid w:val="000307B7"/>
    <w:rsid w:val="00053998"/>
    <w:rsid w:val="00053A8E"/>
    <w:rsid w:val="0005578B"/>
    <w:rsid w:val="00056F61"/>
    <w:rsid w:val="0006114B"/>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8E1"/>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A37B5"/>
    <w:rsid w:val="003B04D0"/>
    <w:rsid w:val="003B242A"/>
    <w:rsid w:val="003B483B"/>
    <w:rsid w:val="003E2B83"/>
    <w:rsid w:val="003E5FBF"/>
    <w:rsid w:val="003F06C8"/>
    <w:rsid w:val="003F16E6"/>
    <w:rsid w:val="003F292E"/>
    <w:rsid w:val="003F7E1A"/>
    <w:rsid w:val="0041298A"/>
    <w:rsid w:val="00415BC0"/>
    <w:rsid w:val="00415F75"/>
    <w:rsid w:val="00425C54"/>
    <w:rsid w:val="004501F4"/>
    <w:rsid w:val="00454824"/>
    <w:rsid w:val="00461496"/>
    <w:rsid w:val="004622E3"/>
    <w:rsid w:val="0047049E"/>
    <w:rsid w:val="00477253"/>
    <w:rsid w:val="004824A9"/>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2A8C"/>
    <w:rsid w:val="005F5DB4"/>
    <w:rsid w:val="0061138F"/>
    <w:rsid w:val="0061516E"/>
    <w:rsid w:val="00661C56"/>
    <w:rsid w:val="006A3BD6"/>
    <w:rsid w:val="006C58EE"/>
    <w:rsid w:val="006D2897"/>
    <w:rsid w:val="006D5BAE"/>
    <w:rsid w:val="006E42B1"/>
    <w:rsid w:val="006E7D2C"/>
    <w:rsid w:val="006F2F1D"/>
    <w:rsid w:val="00711825"/>
    <w:rsid w:val="00711C0E"/>
    <w:rsid w:val="00715420"/>
    <w:rsid w:val="00715CEE"/>
    <w:rsid w:val="007258B7"/>
    <w:rsid w:val="00737112"/>
    <w:rsid w:val="00751460"/>
    <w:rsid w:val="007545F3"/>
    <w:rsid w:val="00760E93"/>
    <w:rsid w:val="007675A2"/>
    <w:rsid w:val="007A249B"/>
    <w:rsid w:val="007C65BC"/>
    <w:rsid w:val="007E6E4C"/>
    <w:rsid w:val="007F00E2"/>
    <w:rsid w:val="008100C7"/>
    <w:rsid w:val="0081250A"/>
    <w:rsid w:val="0081767F"/>
    <w:rsid w:val="00826587"/>
    <w:rsid w:val="00827E47"/>
    <w:rsid w:val="00837836"/>
    <w:rsid w:val="00843389"/>
    <w:rsid w:val="00855EAA"/>
    <w:rsid w:val="0086256C"/>
    <w:rsid w:val="00863B66"/>
    <w:rsid w:val="0087105A"/>
    <w:rsid w:val="008A352C"/>
    <w:rsid w:val="008A6355"/>
    <w:rsid w:val="008B19B5"/>
    <w:rsid w:val="008B3EE4"/>
    <w:rsid w:val="008D64E5"/>
    <w:rsid w:val="008D77C9"/>
    <w:rsid w:val="008F5961"/>
    <w:rsid w:val="00903E33"/>
    <w:rsid w:val="009046D3"/>
    <w:rsid w:val="00913652"/>
    <w:rsid w:val="00914023"/>
    <w:rsid w:val="00942D61"/>
    <w:rsid w:val="00953E1B"/>
    <w:rsid w:val="00960292"/>
    <w:rsid w:val="00967B53"/>
    <w:rsid w:val="009702AD"/>
    <w:rsid w:val="0097199A"/>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33CE9"/>
    <w:rsid w:val="00A500A7"/>
    <w:rsid w:val="00A5380D"/>
    <w:rsid w:val="00A6624D"/>
    <w:rsid w:val="00A728AE"/>
    <w:rsid w:val="00A74405"/>
    <w:rsid w:val="00A76685"/>
    <w:rsid w:val="00A76DFE"/>
    <w:rsid w:val="00A919DC"/>
    <w:rsid w:val="00A926DB"/>
    <w:rsid w:val="00A96183"/>
    <w:rsid w:val="00A976FA"/>
    <w:rsid w:val="00A97913"/>
    <w:rsid w:val="00AA1746"/>
    <w:rsid w:val="00AC4975"/>
    <w:rsid w:val="00AD7AC3"/>
    <w:rsid w:val="00AE432D"/>
    <w:rsid w:val="00AF1EF9"/>
    <w:rsid w:val="00B309E0"/>
    <w:rsid w:val="00B33A32"/>
    <w:rsid w:val="00B6140C"/>
    <w:rsid w:val="00B64709"/>
    <w:rsid w:val="00B84440"/>
    <w:rsid w:val="00B914A8"/>
    <w:rsid w:val="00B96BB4"/>
    <w:rsid w:val="00B97E45"/>
    <w:rsid w:val="00BA1328"/>
    <w:rsid w:val="00BC2BAE"/>
    <w:rsid w:val="00BE3E23"/>
    <w:rsid w:val="00BE5069"/>
    <w:rsid w:val="00BF3412"/>
    <w:rsid w:val="00BF64FD"/>
    <w:rsid w:val="00C00F0D"/>
    <w:rsid w:val="00C01C13"/>
    <w:rsid w:val="00C179DF"/>
    <w:rsid w:val="00C278DF"/>
    <w:rsid w:val="00C333A4"/>
    <w:rsid w:val="00C40DF7"/>
    <w:rsid w:val="00C616A4"/>
    <w:rsid w:val="00C83852"/>
    <w:rsid w:val="00C840A3"/>
    <w:rsid w:val="00C94803"/>
    <w:rsid w:val="00C96F90"/>
    <w:rsid w:val="00CD7C23"/>
    <w:rsid w:val="00CF455D"/>
    <w:rsid w:val="00D14B49"/>
    <w:rsid w:val="00D23424"/>
    <w:rsid w:val="00D30BB3"/>
    <w:rsid w:val="00D763A0"/>
    <w:rsid w:val="00D76418"/>
    <w:rsid w:val="00D827A3"/>
    <w:rsid w:val="00D86F2C"/>
    <w:rsid w:val="00DA29A1"/>
    <w:rsid w:val="00DA2BDF"/>
    <w:rsid w:val="00DA3EDB"/>
    <w:rsid w:val="00DE66BC"/>
    <w:rsid w:val="00DF7149"/>
    <w:rsid w:val="00E1107C"/>
    <w:rsid w:val="00E26CD1"/>
    <w:rsid w:val="00E44B4D"/>
    <w:rsid w:val="00E52A0A"/>
    <w:rsid w:val="00E52B1C"/>
    <w:rsid w:val="00E538F9"/>
    <w:rsid w:val="00E8054E"/>
    <w:rsid w:val="00EA5008"/>
    <w:rsid w:val="00EE4036"/>
    <w:rsid w:val="00F03446"/>
    <w:rsid w:val="00F10827"/>
    <w:rsid w:val="00F16DCA"/>
    <w:rsid w:val="00F467A0"/>
    <w:rsid w:val="00F63C92"/>
    <w:rsid w:val="00F67CC6"/>
    <w:rsid w:val="00F70363"/>
    <w:rsid w:val="00F728FE"/>
    <w:rsid w:val="00F7314E"/>
    <w:rsid w:val="00F758BE"/>
    <w:rsid w:val="00F9261B"/>
    <w:rsid w:val="00FA563C"/>
    <w:rsid w:val="00FB52C0"/>
    <w:rsid w:val="00FC0C1C"/>
    <w:rsid w:val="00FD2C2A"/>
    <w:rsid w:val="00FF206D"/>
    <w:rsid w:val="00FF29C1"/>
    <w:rsid w:val="00FF7975"/>
    <w:rsid w:val="010E73C0"/>
    <w:rsid w:val="01110E06"/>
    <w:rsid w:val="011922C1"/>
    <w:rsid w:val="011B5EC7"/>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87DC4"/>
    <w:rsid w:val="02EC4F7B"/>
    <w:rsid w:val="02F679FE"/>
    <w:rsid w:val="02FD37F2"/>
    <w:rsid w:val="03163FAD"/>
    <w:rsid w:val="031A2A62"/>
    <w:rsid w:val="03213611"/>
    <w:rsid w:val="032248BA"/>
    <w:rsid w:val="033B664C"/>
    <w:rsid w:val="033E4D02"/>
    <w:rsid w:val="034E4787"/>
    <w:rsid w:val="037039DE"/>
    <w:rsid w:val="037571BD"/>
    <w:rsid w:val="03770009"/>
    <w:rsid w:val="03771167"/>
    <w:rsid w:val="037C3E90"/>
    <w:rsid w:val="038E41B6"/>
    <w:rsid w:val="03966709"/>
    <w:rsid w:val="03971F22"/>
    <w:rsid w:val="03985275"/>
    <w:rsid w:val="03B20F4F"/>
    <w:rsid w:val="03B676B0"/>
    <w:rsid w:val="03C069E5"/>
    <w:rsid w:val="03C10F03"/>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166C6E"/>
    <w:rsid w:val="05287F6C"/>
    <w:rsid w:val="052A72E0"/>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5673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76536"/>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BE5AFE"/>
    <w:rsid w:val="0ABF34E4"/>
    <w:rsid w:val="0ABF36A1"/>
    <w:rsid w:val="0AC709E5"/>
    <w:rsid w:val="0ACB45ED"/>
    <w:rsid w:val="0AD97181"/>
    <w:rsid w:val="0AE9299A"/>
    <w:rsid w:val="0AF92D82"/>
    <w:rsid w:val="0AFD4675"/>
    <w:rsid w:val="0AFE4389"/>
    <w:rsid w:val="0B036B82"/>
    <w:rsid w:val="0B0978FC"/>
    <w:rsid w:val="0B0D3507"/>
    <w:rsid w:val="0B0F6AB9"/>
    <w:rsid w:val="0B1109DE"/>
    <w:rsid w:val="0B15582D"/>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3C46BF"/>
    <w:rsid w:val="0C49492D"/>
    <w:rsid w:val="0C511332"/>
    <w:rsid w:val="0C5C550B"/>
    <w:rsid w:val="0C5D2D71"/>
    <w:rsid w:val="0C71462B"/>
    <w:rsid w:val="0C75458E"/>
    <w:rsid w:val="0CA273F1"/>
    <w:rsid w:val="0CB11936"/>
    <w:rsid w:val="0CB90931"/>
    <w:rsid w:val="0CC27407"/>
    <w:rsid w:val="0CCC5C04"/>
    <w:rsid w:val="0CDB2A0A"/>
    <w:rsid w:val="0CDB7DFA"/>
    <w:rsid w:val="0CE10B81"/>
    <w:rsid w:val="0CE12681"/>
    <w:rsid w:val="0CEF24BA"/>
    <w:rsid w:val="0D032F9E"/>
    <w:rsid w:val="0D065361"/>
    <w:rsid w:val="0D0D6A84"/>
    <w:rsid w:val="0D245BED"/>
    <w:rsid w:val="0D2E7CDE"/>
    <w:rsid w:val="0D511D9B"/>
    <w:rsid w:val="0D52544D"/>
    <w:rsid w:val="0D631BA2"/>
    <w:rsid w:val="0D76108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911F1"/>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C51B5"/>
    <w:rsid w:val="0F5E193B"/>
    <w:rsid w:val="0F5E1E20"/>
    <w:rsid w:val="0F7125D5"/>
    <w:rsid w:val="0F794915"/>
    <w:rsid w:val="0F7E2308"/>
    <w:rsid w:val="0F8D1D66"/>
    <w:rsid w:val="0F8E634C"/>
    <w:rsid w:val="0F923D51"/>
    <w:rsid w:val="0F960DE0"/>
    <w:rsid w:val="0FAC1D9A"/>
    <w:rsid w:val="0FB0737F"/>
    <w:rsid w:val="0FB35CCF"/>
    <w:rsid w:val="0FCE6FEC"/>
    <w:rsid w:val="0FE47F4E"/>
    <w:rsid w:val="0FEB6B2A"/>
    <w:rsid w:val="0FEC6591"/>
    <w:rsid w:val="100C0C63"/>
    <w:rsid w:val="10215FFC"/>
    <w:rsid w:val="10251309"/>
    <w:rsid w:val="10261BAA"/>
    <w:rsid w:val="102B15CE"/>
    <w:rsid w:val="103C6776"/>
    <w:rsid w:val="104A034A"/>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596574"/>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AB2902"/>
    <w:rsid w:val="13B100AE"/>
    <w:rsid w:val="13BA5348"/>
    <w:rsid w:val="13BB084C"/>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CF0D4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26019B"/>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D7530A"/>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D6A2D"/>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B078C5"/>
    <w:rsid w:val="19C309CE"/>
    <w:rsid w:val="19C373F7"/>
    <w:rsid w:val="19CB729E"/>
    <w:rsid w:val="19CD3561"/>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904B94"/>
    <w:rsid w:val="1BA31A9E"/>
    <w:rsid w:val="1BAA7CD3"/>
    <w:rsid w:val="1BAB3ECE"/>
    <w:rsid w:val="1BB7733B"/>
    <w:rsid w:val="1BB83851"/>
    <w:rsid w:val="1BBF0327"/>
    <w:rsid w:val="1BC042DC"/>
    <w:rsid w:val="1BC847A1"/>
    <w:rsid w:val="1BCA58EB"/>
    <w:rsid w:val="1BD522B1"/>
    <w:rsid w:val="1BE85788"/>
    <w:rsid w:val="1BEC5941"/>
    <w:rsid w:val="1BF37A2F"/>
    <w:rsid w:val="1BF51208"/>
    <w:rsid w:val="1BFC7947"/>
    <w:rsid w:val="1C166285"/>
    <w:rsid w:val="1C191124"/>
    <w:rsid w:val="1C1A1197"/>
    <w:rsid w:val="1C262C17"/>
    <w:rsid w:val="1C2A0049"/>
    <w:rsid w:val="1C3155A1"/>
    <w:rsid w:val="1C394F6A"/>
    <w:rsid w:val="1C3A2222"/>
    <w:rsid w:val="1C3A685C"/>
    <w:rsid w:val="1C414F4E"/>
    <w:rsid w:val="1C4B07DE"/>
    <w:rsid w:val="1C4C7A56"/>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30883"/>
    <w:rsid w:val="1DC62049"/>
    <w:rsid w:val="1DD90759"/>
    <w:rsid w:val="1DE44FE9"/>
    <w:rsid w:val="1DFB6858"/>
    <w:rsid w:val="1E102EB0"/>
    <w:rsid w:val="1E366A51"/>
    <w:rsid w:val="1E3B54C6"/>
    <w:rsid w:val="1E481202"/>
    <w:rsid w:val="1E524C7C"/>
    <w:rsid w:val="1E685A1E"/>
    <w:rsid w:val="1E8A2FC9"/>
    <w:rsid w:val="1E99010B"/>
    <w:rsid w:val="1EAE5F28"/>
    <w:rsid w:val="1EB35614"/>
    <w:rsid w:val="1EC834A7"/>
    <w:rsid w:val="1EF20664"/>
    <w:rsid w:val="1F015DC2"/>
    <w:rsid w:val="1F2B290F"/>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D51E2"/>
    <w:rsid w:val="20151119"/>
    <w:rsid w:val="202366AA"/>
    <w:rsid w:val="202A7D3E"/>
    <w:rsid w:val="203C22F6"/>
    <w:rsid w:val="204614FA"/>
    <w:rsid w:val="20466DCB"/>
    <w:rsid w:val="204671D0"/>
    <w:rsid w:val="20497170"/>
    <w:rsid w:val="204D63F5"/>
    <w:rsid w:val="204F032B"/>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1AF8"/>
    <w:rsid w:val="22D572D0"/>
    <w:rsid w:val="22DB4D64"/>
    <w:rsid w:val="22FD1612"/>
    <w:rsid w:val="230F581C"/>
    <w:rsid w:val="23273BD2"/>
    <w:rsid w:val="23350AE4"/>
    <w:rsid w:val="23457434"/>
    <w:rsid w:val="234C745B"/>
    <w:rsid w:val="23515C2D"/>
    <w:rsid w:val="235B7F38"/>
    <w:rsid w:val="23606E4D"/>
    <w:rsid w:val="236503B6"/>
    <w:rsid w:val="23850B41"/>
    <w:rsid w:val="239F2CDA"/>
    <w:rsid w:val="23AA5BAD"/>
    <w:rsid w:val="23BA6F2A"/>
    <w:rsid w:val="23C0578B"/>
    <w:rsid w:val="23E63240"/>
    <w:rsid w:val="23ED5BF9"/>
    <w:rsid w:val="23F97828"/>
    <w:rsid w:val="23FD080D"/>
    <w:rsid w:val="23FE4E88"/>
    <w:rsid w:val="23FE4EB2"/>
    <w:rsid w:val="240C3267"/>
    <w:rsid w:val="24151319"/>
    <w:rsid w:val="24253A31"/>
    <w:rsid w:val="244C7F99"/>
    <w:rsid w:val="244F0613"/>
    <w:rsid w:val="245453D0"/>
    <w:rsid w:val="245625A7"/>
    <w:rsid w:val="245D5736"/>
    <w:rsid w:val="248C7020"/>
    <w:rsid w:val="249C35F9"/>
    <w:rsid w:val="24A528B4"/>
    <w:rsid w:val="24AE1BC0"/>
    <w:rsid w:val="24B804FF"/>
    <w:rsid w:val="24C23897"/>
    <w:rsid w:val="24C343F9"/>
    <w:rsid w:val="24CA0360"/>
    <w:rsid w:val="24DC0D82"/>
    <w:rsid w:val="24ED5C2B"/>
    <w:rsid w:val="24EF3B68"/>
    <w:rsid w:val="24F36739"/>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93DA5"/>
    <w:rsid w:val="26087595"/>
    <w:rsid w:val="26202E33"/>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DD4248"/>
    <w:rsid w:val="26FB070C"/>
    <w:rsid w:val="26FD2231"/>
    <w:rsid w:val="27075B1E"/>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F01DF4"/>
    <w:rsid w:val="27F53979"/>
    <w:rsid w:val="27FE0E3E"/>
    <w:rsid w:val="28066B2F"/>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C61F0A"/>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03A3"/>
    <w:rsid w:val="2B2926C1"/>
    <w:rsid w:val="2B330D22"/>
    <w:rsid w:val="2B332BF9"/>
    <w:rsid w:val="2B351489"/>
    <w:rsid w:val="2B3730FC"/>
    <w:rsid w:val="2B3B1481"/>
    <w:rsid w:val="2B3E003D"/>
    <w:rsid w:val="2B5A0AC6"/>
    <w:rsid w:val="2B661A55"/>
    <w:rsid w:val="2B6645EF"/>
    <w:rsid w:val="2B6724FA"/>
    <w:rsid w:val="2B6C0A85"/>
    <w:rsid w:val="2B74678C"/>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A42CD9"/>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72B04"/>
    <w:rsid w:val="2E31770C"/>
    <w:rsid w:val="2E4C12F6"/>
    <w:rsid w:val="2E544482"/>
    <w:rsid w:val="2E54560E"/>
    <w:rsid w:val="2E594F14"/>
    <w:rsid w:val="2E607D45"/>
    <w:rsid w:val="2E7178B9"/>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D2A59"/>
    <w:rsid w:val="306F6E51"/>
    <w:rsid w:val="30721749"/>
    <w:rsid w:val="307675B4"/>
    <w:rsid w:val="308222E9"/>
    <w:rsid w:val="30837237"/>
    <w:rsid w:val="309040EF"/>
    <w:rsid w:val="309350DF"/>
    <w:rsid w:val="30944861"/>
    <w:rsid w:val="309D6DED"/>
    <w:rsid w:val="30A95DB2"/>
    <w:rsid w:val="30AE5FFA"/>
    <w:rsid w:val="30B37BCC"/>
    <w:rsid w:val="30B530FB"/>
    <w:rsid w:val="30BB211F"/>
    <w:rsid w:val="30C51FAF"/>
    <w:rsid w:val="30CF31E3"/>
    <w:rsid w:val="30E57D00"/>
    <w:rsid w:val="30E620E5"/>
    <w:rsid w:val="30EE5F87"/>
    <w:rsid w:val="30EE6E8E"/>
    <w:rsid w:val="30F34025"/>
    <w:rsid w:val="31006CF4"/>
    <w:rsid w:val="3102177B"/>
    <w:rsid w:val="31064FE4"/>
    <w:rsid w:val="310E5C94"/>
    <w:rsid w:val="310F08BA"/>
    <w:rsid w:val="31117FAF"/>
    <w:rsid w:val="311E3B79"/>
    <w:rsid w:val="312C43CB"/>
    <w:rsid w:val="314C2934"/>
    <w:rsid w:val="31590B77"/>
    <w:rsid w:val="315C55CC"/>
    <w:rsid w:val="316164CB"/>
    <w:rsid w:val="317633E6"/>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102D9"/>
    <w:rsid w:val="321A7D0D"/>
    <w:rsid w:val="32240DA9"/>
    <w:rsid w:val="322435D5"/>
    <w:rsid w:val="322922F9"/>
    <w:rsid w:val="322B1A70"/>
    <w:rsid w:val="32304530"/>
    <w:rsid w:val="324313EB"/>
    <w:rsid w:val="3253513C"/>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9789E"/>
    <w:rsid w:val="330316C9"/>
    <w:rsid w:val="33164755"/>
    <w:rsid w:val="332417BF"/>
    <w:rsid w:val="33411A71"/>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E12F1"/>
    <w:rsid w:val="33DF0F3E"/>
    <w:rsid w:val="33E54E09"/>
    <w:rsid w:val="33F43B4D"/>
    <w:rsid w:val="33F63062"/>
    <w:rsid w:val="33F95E02"/>
    <w:rsid w:val="342E2586"/>
    <w:rsid w:val="343417B6"/>
    <w:rsid w:val="34345869"/>
    <w:rsid w:val="343D6A23"/>
    <w:rsid w:val="344E57CE"/>
    <w:rsid w:val="34614A70"/>
    <w:rsid w:val="347528E8"/>
    <w:rsid w:val="347B06D5"/>
    <w:rsid w:val="347E5E4E"/>
    <w:rsid w:val="348E0446"/>
    <w:rsid w:val="34976062"/>
    <w:rsid w:val="34B462E0"/>
    <w:rsid w:val="34C93E6E"/>
    <w:rsid w:val="34CF0EBB"/>
    <w:rsid w:val="34D3018A"/>
    <w:rsid w:val="34DB3478"/>
    <w:rsid w:val="34DB7451"/>
    <w:rsid w:val="34DE0455"/>
    <w:rsid w:val="34DE70CB"/>
    <w:rsid w:val="34EB34AC"/>
    <w:rsid w:val="350267A3"/>
    <w:rsid w:val="35291E25"/>
    <w:rsid w:val="352A4911"/>
    <w:rsid w:val="352E232D"/>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F71600"/>
    <w:rsid w:val="38F81758"/>
    <w:rsid w:val="38FB486B"/>
    <w:rsid w:val="39056723"/>
    <w:rsid w:val="39190F4C"/>
    <w:rsid w:val="391E2C91"/>
    <w:rsid w:val="3926422B"/>
    <w:rsid w:val="39331A89"/>
    <w:rsid w:val="3940391C"/>
    <w:rsid w:val="394B386E"/>
    <w:rsid w:val="394B5136"/>
    <w:rsid w:val="394C2F1C"/>
    <w:rsid w:val="39547C01"/>
    <w:rsid w:val="39567274"/>
    <w:rsid w:val="39627EB7"/>
    <w:rsid w:val="39705634"/>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303AA0"/>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A58B1"/>
    <w:rsid w:val="3BB829D4"/>
    <w:rsid w:val="3BB863FA"/>
    <w:rsid w:val="3BBF6814"/>
    <w:rsid w:val="3BCB1D59"/>
    <w:rsid w:val="3BD15A61"/>
    <w:rsid w:val="3BE6193C"/>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1764B"/>
    <w:rsid w:val="3C8A45FC"/>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624AB6"/>
    <w:rsid w:val="3D757922"/>
    <w:rsid w:val="3D8728DF"/>
    <w:rsid w:val="3DB27522"/>
    <w:rsid w:val="3DBA0DE7"/>
    <w:rsid w:val="3DD439B5"/>
    <w:rsid w:val="3DE610AB"/>
    <w:rsid w:val="3DE70C04"/>
    <w:rsid w:val="3DE95942"/>
    <w:rsid w:val="3DFB53FC"/>
    <w:rsid w:val="3E05197D"/>
    <w:rsid w:val="3E074FBE"/>
    <w:rsid w:val="3E0811A4"/>
    <w:rsid w:val="3E0C41BF"/>
    <w:rsid w:val="3E16694F"/>
    <w:rsid w:val="3E1F0990"/>
    <w:rsid w:val="3E29681C"/>
    <w:rsid w:val="3E314FFD"/>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373F3E"/>
    <w:rsid w:val="41380022"/>
    <w:rsid w:val="41396733"/>
    <w:rsid w:val="413A7595"/>
    <w:rsid w:val="413A779B"/>
    <w:rsid w:val="413D6CEB"/>
    <w:rsid w:val="414119BC"/>
    <w:rsid w:val="414B7C4E"/>
    <w:rsid w:val="41606074"/>
    <w:rsid w:val="4168294E"/>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262DF"/>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61221"/>
    <w:rsid w:val="428845E4"/>
    <w:rsid w:val="42895E7D"/>
    <w:rsid w:val="428B3970"/>
    <w:rsid w:val="42931289"/>
    <w:rsid w:val="42947222"/>
    <w:rsid w:val="42974016"/>
    <w:rsid w:val="429806AD"/>
    <w:rsid w:val="42A41781"/>
    <w:rsid w:val="42AF6EAF"/>
    <w:rsid w:val="42BA127A"/>
    <w:rsid w:val="42C11694"/>
    <w:rsid w:val="42C7045F"/>
    <w:rsid w:val="42D15EE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C013A"/>
    <w:rsid w:val="459267A0"/>
    <w:rsid w:val="45B34E9E"/>
    <w:rsid w:val="45B97366"/>
    <w:rsid w:val="45BE14A0"/>
    <w:rsid w:val="45E033B4"/>
    <w:rsid w:val="45E05619"/>
    <w:rsid w:val="45EA2A62"/>
    <w:rsid w:val="45F329DC"/>
    <w:rsid w:val="45F3766A"/>
    <w:rsid w:val="45F57645"/>
    <w:rsid w:val="460C76EA"/>
    <w:rsid w:val="462A0480"/>
    <w:rsid w:val="4634113C"/>
    <w:rsid w:val="464A3ADD"/>
    <w:rsid w:val="46597930"/>
    <w:rsid w:val="465C610C"/>
    <w:rsid w:val="465E1080"/>
    <w:rsid w:val="4666373F"/>
    <w:rsid w:val="468C526C"/>
    <w:rsid w:val="46911A8F"/>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1200F7"/>
    <w:rsid w:val="472170BD"/>
    <w:rsid w:val="472D15C3"/>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0775B1"/>
    <w:rsid w:val="491F4A2F"/>
    <w:rsid w:val="492B4677"/>
    <w:rsid w:val="49365140"/>
    <w:rsid w:val="493F1D69"/>
    <w:rsid w:val="49455943"/>
    <w:rsid w:val="49516A12"/>
    <w:rsid w:val="49594955"/>
    <w:rsid w:val="495C537B"/>
    <w:rsid w:val="495E7503"/>
    <w:rsid w:val="496144AA"/>
    <w:rsid w:val="49776CE4"/>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E6623"/>
    <w:rsid w:val="4B3D17EB"/>
    <w:rsid w:val="4B410885"/>
    <w:rsid w:val="4B446569"/>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D3A9D"/>
    <w:rsid w:val="4E0114DA"/>
    <w:rsid w:val="4E011D29"/>
    <w:rsid w:val="4E0F4B1C"/>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DD509D"/>
    <w:rsid w:val="4EE52AC1"/>
    <w:rsid w:val="4EE601DB"/>
    <w:rsid w:val="4EE77E17"/>
    <w:rsid w:val="4EFC4532"/>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50100886"/>
    <w:rsid w:val="503F19CC"/>
    <w:rsid w:val="50506634"/>
    <w:rsid w:val="50543A73"/>
    <w:rsid w:val="50583DB2"/>
    <w:rsid w:val="50660E2A"/>
    <w:rsid w:val="50665A2B"/>
    <w:rsid w:val="50673B5C"/>
    <w:rsid w:val="50681DF5"/>
    <w:rsid w:val="506A4060"/>
    <w:rsid w:val="50760C36"/>
    <w:rsid w:val="507A0041"/>
    <w:rsid w:val="508274F8"/>
    <w:rsid w:val="508B158A"/>
    <w:rsid w:val="50960658"/>
    <w:rsid w:val="50982913"/>
    <w:rsid w:val="50A335EC"/>
    <w:rsid w:val="50AA2150"/>
    <w:rsid w:val="50AB1BC0"/>
    <w:rsid w:val="50BB28BF"/>
    <w:rsid w:val="50BF52A8"/>
    <w:rsid w:val="50C01B39"/>
    <w:rsid w:val="50C161BA"/>
    <w:rsid w:val="50C21833"/>
    <w:rsid w:val="50C76721"/>
    <w:rsid w:val="50CB0142"/>
    <w:rsid w:val="50CE42A9"/>
    <w:rsid w:val="50D91C6D"/>
    <w:rsid w:val="50DD752B"/>
    <w:rsid w:val="50DE1A2C"/>
    <w:rsid w:val="50E878A3"/>
    <w:rsid w:val="50FD6417"/>
    <w:rsid w:val="510420F7"/>
    <w:rsid w:val="51107F2E"/>
    <w:rsid w:val="5112310D"/>
    <w:rsid w:val="5120133B"/>
    <w:rsid w:val="512821C5"/>
    <w:rsid w:val="512E43EE"/>
    <w:rsid w:val="513460FC"/>
    <w:rsid w:val="513C33D8"/>
    <w:rsid w:val="513D34B8"/>
    <w:rsid w:val="513F24F9"/>
    <w:rsid w:val="51402B46"/>
    <w:rsid w:val="5143219A"/>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879DD"/>
    <w:rsid w:val="52F90701"/>
    <w:rsid w:val="53006DA6"/>
    <w:rsid w:val="53041ADB"/>
    <w:rsid w:val="53132328"/>
    <w:rsid w:val="531E6C37"/>
    <w:rsid w:val="53242CA4"/>
    <w:rsid w:val="532C5BCA"/>
    <w:rsid w:val="532D0D25"/>
    <w:rsid w:val="532D147E"/>
    <w:rsid w:val="535F5BDA"/>
    <w:rsid w:val="536C09DF"/>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3B530B"/>
    <w:rsid w:val="554A0ACF"/>
    <w:rsid w:val="555979C7"/>
    <w:rsid w:val="555C2BCF"/>
    <w:rsid w:val="556F26F3"/>
    <w:rsid w:val="557B2F88"/>
    <w:rsid w:val="557C712F"/>
    <w:rsid w:val="558E61C5"/>
    <w:rsid w:val="55973DC5"/>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D0347"/>
    <w:rsid w:val="570F47BE"/>
    <w:rsid w:val="571A030C"/>
    <w:rsid w:val="57231F21"/>
    <w:rsid w:val="57330FE1"/>
    <w:rsid w:val="5733441B"/>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4D136F"/>
    <w:rsid w:val="5A5574BB"/>
    <w:rsid w:val="5A557EB5"/>
    <w:rsid w:val="5A5D411C"/>
    <w:rsid w:val="5A602845"/>
    <w:rsid w:val="5A664A8A"/>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65EED"/>
    <w:rsid w:val="5B6349B8"/>
    <w:rsid w:val="5B7149F1"/>
    <w:rsid w:val="5B7D3D4C"/>
    <w:rsid w:val="5B801E98"/>
    <w:rsid w:val="5B930800"/>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A3521"/>
    <w:rsid w:val="5D011A97"/>
    <w:rsid w:val="5D09133D"/>
    <w:rsid w:val="5D190519"/>
    <w:rsid w:val="5D2D3341"/>
    <w:rsid w:val="5D397725"/>
    <w:rsid w:val="5D3D435A"/>
    <w:rsid w:val="5D4E6909"/>
    <w:rsid w:val="5D4F5BC3"/>
    <w:rsid w:val="5D5B03C3"/>
    <w:rsid w:val="5D616801"/>
    <w:rsid w:val="5D624A8F"/>
    <w:rsid w:val="5D6E22AC"/>
    <w:rsid w:val="5D6E6800"/>
    <w:rsid w:val="5D6F0E21"/>
    <w:rsid w:val="5D7842D3"/>
    <w:rsid w:val="5D8164DD"/>
    <w:rsid w:val="5D886297"/>
    <w:rsid w:val="5DA40E8D"/>
    <w:rsid w:val="5DCA24E7"/>
    <w:rsid w:val="5DDB710D"/>
    <w:rsid w:val="5DDD54BF"/>
    <w:rsid w:val="5DE01715"/>
    <w:rsid w:val="5DE03BCF"/>
    <w:rsid w:val="5DEE3AC0"/>
    <w:rsid w:val="5DF07B1E"/>
    <w:rsid w:val="5DF6271C"/>
    <w:rsid w:val="5DFA4F4B"/>
    <w:rsid w:val="5E0851AC"/>
    <w:rsid w:val="5E0E0922"/>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5156B"/>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10415BB"/>
    <w:rsid w:val="61114351"/>
    <w:rsid w:val="611A1B2F"/>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2074F6D"/>
    <w:rsid w:val="620C3606"/>
    <w:rsid w:val="620E2701"/>
    <w:rsid w:val="62145A3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C91579"/>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51B8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5F7D11"/>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47C4F"/>
    <w:rsid w:val="692C606C"/>
    <w:rsid w:val="69517793"/>
    <w:rsid w:val="69541FA4"/>
    <w:rsid w:val="695C7531"/>
    <w:rsid w:val="69602EEE"/>
    <w:rsid w:val="69747D39"/>
    <w:rsid w:val="69804880"/>
    <w:rsid w:val="699E641D"/>
    <w:rsid w:val="69A9357D"/>
    <w:rsid w:val="69B17D0A"/>
    <w:rsid w:val="69BF761B"/>
    <w:rsid w:val="69CB57AB"/>
    <w:rsid w:val="69DB27C0"/>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10998"/>
    <w:rsid w:val="6BA854E8"/>
    <w:rsid w:val="6BA97EFD"/>
    <w:rsid w:val="6BC81A9A"/>
    <w:rsid w:val="6BC8480E"/>
    <w:rsid w:val="6BD95B85"/>
    <w:rsid w:val="6BDB61CD"/>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528C2"/>
    <w:rsid w:val="6C86041B"/>
    <w:rsid w:val="6C8979B1"/>
    <w:rsid w:val="6C8A45D5"/>
    <w:rsid w:val="6C8C49CF"/>
    <w:rsid w:val="6C9069CF"/>
    <w:rsid w:val="6CA4216E"/>
    <w:rsid w:val="6CA44DB8"/>
    <w:rsid w:val="6CA75AA2"/>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B0CA3"/>
    <w:rsid w:val="6ECE0B27"/>
    <w:rsid w:val="6ED02623"/>
    <w:rsid w:val="6ED92856"/>
    <w:rsid w:val="6EDF1AD6"/>
    <w:rsid w:val="6EEB2A66"/>
    <w:rsid w:val="6EF77132"/>
    <w:rsid w:val="6EFC3A87"/>
    <w:rsid w:val="6F084036"/>
    <w:rsid w:val="6F0913AC"/>
    <w:rsid w:val="6F0A702E"/>
    <w:rsid w:val="6F1D4537"/>
    <w:rsid w:val="6F206148"/>
    <w:rsid w:val="6F2464EF"/>
    <w:rsid w:val="6F25291A"/>
    <w:rsid w:val="6F2A63C0"/>
    <w:rsid w:val="6F2C3765"/>
    <w:rsid w:val="6F322119"/>
    <w:rsid w:val="6F493831"/>
    <w:rsid w:val="6F6531B8"/>
    <w:rsid w:val="6F6A4AC4"/>
    <w:rsid w:val="6F6C3DB3"/>
    <w:rsid w:val="6F966872"/>
    <w:rsid w:val="6FAE1262"/>
    <w:rsid w:val="6FB90805"/>
    <w:rsid w:val="6FC73915"/>
    <w:rsid w:val="6FC76CC4"/>
    <w:rsid w:val="6FD155F6"/>
    <w:rsid w:val="6FE67123"/>
    <w:rsid w:val="6FE87618"/>
    <w:rsid w:val="6FEE322F"/>
    <w:rsid w:val="6FEF1BB1"/>
    <w:rsid w:val="6FF6577E"/>
    <w:rsid w:val="6FFC0ADF"/>
    <w:rsid w:val="70035DA9"/>
    <w:rsid w:val="700D4B56"/>
    <w:rsid w:val="70162C8F"/>
    <w:rsid w:val="701B4DB5"/>
    <w:rsid w:val="701F1EAD"/>
    <w:rsid w:val="702833D2"/>
    <w:rsid w:val="703933B3"/>
    <w:rsid w:val="703C0CF7"/>
    <w:rsid w:val="703D225F"/>
    <w:rsid w:val="704558BD"/>
    <w:rsid w:val="7050763B"/>
    <w:rsid w:val="70530262"/>
    <w:rsid w:val="705E4EFE"/>
    <w:rsid w:val="70636245"/>
    <w:rsid w:val="708F44D3"/>
    <w:rsid w:val="70913C0B"/>
    <w:rsid w:val="709465EC"/>
    <w:rsid w:val="70A214DF"/>
    <w:rsid w:val="70AB74CF"/>
    <w:rsid w:val="70AE4BE5"/>
    <w:rsid w:val="70AF4A04"/>
    <w:rsid w:val="70B210DD"/>
    <w:rsid w:val="70B53817"/>
    <w:rsid w:val="70CC52BC"/>
    <w:rsid w:val="70D45145"/>
    <w:rsid w:val="70DB7E7B"/>
    <w:rsid w:val="70DD4D9F"/>
    <w:rsid w:val="70E009E1"/>
    <w:rsid w:val="70F03B20"/>
    <w:rsid w:val="70FB337F"/>
    <w:rsid w:val="710412A4"/>
    <w:rsid w:val="71092FED"/>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2720D"/>
    <w:rsid w:val="71AE3FEB"/>
    <w:rsid w:val="71BE7204"/>
    <w:rsid w:val="71C15203"/>
    <w:rsid w:val="71D97B23"/>
    <w:rsid w:val="71DB65D7"/>
    <w:rsid w:val="71E11088"/>
    <w:rsid w:val="71F56317"/>
    <w:rsid w:val="72084708"/>
    <w:rsid w:val="721C7C17"/>
    <w:rsid w:val="72261643"/>
    <w:rsid w:val="723407DD"/>
    <w:rsid w:val="7236698E"/>
    <w:rsid w:val="723F67D6"/>
    <w:rsid w:val="7254789B"/>
    <w:rsid w:val="725C0D6D"/>
    <w:rsid w:val="726049E9"/>
    <w:rsid w:val="72671A98"/>
    <w:rsid w:val="72A43286"/>
    <w:rsid w:val="72CC7471"/>
    <w:rsid w:val="72D01440"/>
    <w:rsid w:val="72D647BB"/>
    <w:rsid w:val="72FA314C"/>
    <w:rsid w:val="72FB2114"/>
    <w:rsid w:val="72FE2838"/>
    <w:rsid w:val="730208D7"/>
    <w:rsid w:val="730E3A7E"/>
    <w:rsid w:val="73180030"/>
    <w:rsid w:val="733077BC"/>
    <w:rsid w:val="73322890"/>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A6745"/>
    <w:rsid w:val="75A41183"/>
    <w:rsid w:val="75B7596F"/>
    <w:rsid w:val="75BA0E35"/>
    <w:rsid w:val="75DC41A0"/>
    <w:rsid w:val="75DE7F2A"/>
    <w:rsid w:val="75E350FB"/>
    <w:rsid w:val="75E667B9"/>
    <w:rsid w:val="75EF4024"/>
    <w:rsid w:val="75F27FD0"/>
    <w:rsid w:val="760106CA"/>
    <w:rsid w:val="7604678A"/>
    <w:rsid w:val="76120049"/>
    <w:rsid w:val="761C3ADF"/>
    <w:rsid w:val="761D01B7"/>
    <w:rsid w:val="7622448D"/>
    <w:rsid w:val="76251C4A"/>
    <w:rsid w:val="7628203F"/>
    <w:rsid w:val="7648345E"/>
    <w:rsid w:val="764A5338"/>
    <w:rsid w:val="76634335"/>
    <w:rsid w:val="76675479"/>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3647B3"/>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E1935"/>
    <w:rsid w:val="78293A6F"/>
    <w:rsid w:val="78513111"/>
    <w:rsid w:val="78525B74"/>
    <w:rsid w:val="785C23A0"/>
    <w:rsid w:val="785C39A9"/>
    <w:rsid w:val="78624F42"/>
    <w:rsid w:val="78627B1D"/>
    <w:rsid w:val="786B4684"/>
    <w:rsid w:val="7879271E"/>
    <w:rsid w:val="788E6C8E"/>
    <w:rsid w:val="789074A7"/>
    <w:rsid w:val="78A64BE2"/>
    <w:rsid w:val="78BF346B"/>
    <w:rsid w:val="78CA1D23"/>
    <w:rsid w:val="78D1228F"/>
    <w:rsid w:val="78E12B75"/>
    <w:rsid w:val="78F24363"/>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01738"/>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54869"/>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4707B"/>
    <w:rsid w:val="7C337676"/>
    <w:rsid w:val="7C36271E"/>
    <w:rsid w:val="7C3E1F10"/>
    <w:rsid w:val="7C4B2809"/>
    <w:rsid w:val="7C4C2430"/>
    <w:rsid w:val="7C557D34"/>
    <w:rsid w:val="7C5F5B96"/>
    <w:rsid w:val="7C852914"/>
    <w:rsid w:val="7C8B7EA7"/>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71768"/>
    <w:rsid w:val="7DE7294B"/>
    <w:rsid w:val="7DF007AE"/>
    <w:rsid w:val="7E0D7CD7"/>
    <w:rsid w:val="7E2030CC"/>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86F2C"/>
    <w:pPr>
      <w:widowControl w:val="0"/>
      <w:jc w:val="both"/>
    </w:pPr>
    <w:rPr>
      <w:rFonts w:ascii="宋体"/>
      <w:sz w:val="34"/>
    </w:rPr>
  </w:style>
  <w:style w:type="paragraph" w:styleId="1">
    <w:name w:val="heading 1"/>
    <w:basedOn w:val="a"/>
    <w:next w:val="a"/>
    <w:qFormat/>
    <w:rsid w:val="00D86F2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6F2C"/>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86F2C"/>
    <w:pPr>
      <w:keepNext/>
      <w:keepLines/>
      <w:spacing w:before="260" w:after="260" w:line="416" w:lineRule="auto"/>
      <w:outlineLvl w:val="2"/>
    </w:pPr>
    <w:rPr>
      <w:b/>
      <w:bCs/>
      <w:sz w:val="32"/>
      <w:szCs w:val="32"/>
    </w:rPr>
  </w:style>
  <w:style w:type="paragraph" w:styleId="4">
    <w:name w:val="heading 4"/>
    <w:basedOn w:val="a"/>
    <w:next w:val="a"/>
    <w:qFormat/>
    <w:rsid w:val="00D86F2C"/>
    <w:pPr>
      <w:keepNext/>
      <w:keepLines/>
      <w:spacing w:line="360" w:lineRule="auto"/>
      <w:outlineLvl w:val="3"/>
    </w:pPr>
    <w:rPr>
      <w:rFonts w:ascii="Arial" w:hAnsi="Arial"/>
      <w:b/>
      <w:bCs/>
      <w:szCs w:val="28"/>
    </w:rPr>
  </w:style>
  <w:style w:type="paragraph" w:styleId="5">
    <w:name w:val="heading 5"/>
    <w:basedOn w:val="a"/>
    <w:next w:val="a"/>
    <w:qFormat/>
    <w:rsid w:val="00D86F2C"/>
    <w:pPr>
      <w:keepNext/>
      <w:keepLines/>
      <w:spacing w:before="280" w:after="290" w:line="376" w:lineRule="auto"/>
      <w:outlineLvl w:val="4"/>
    </w:pPr>
    <w:rPr>
      <w:b/>
      <w:bCs/>
      <w:sz w:val="28"/>
      <w:szCs w:val="28"/>
    </w:rPr>
  </w:style>
  <w:style w:type="paragraph" w:styleId="6">
    <w:name w:val="heading 6"/>
    <w:basedOn w:val="a"/>
    <w:next w:val="a"/>
    <w:qFormat/>
    <w:rsid w:val="00D86F2C"/>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86F2C"/>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86F2C"/>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86F2C"/>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D86F2C"/>
    <w:pPr>
      <w:ind w:firstLineChars="100" w:firstLine="420"/>
    </w:pPr>
  </w:style>
  <w:style w:type="paragraph" w:styleId="a4">
    <w:name w:val="Body Text"/>
    <w:basedOn w:val="a"/>
    <w:qFormat/>
    <w:rsid w:val="00D86F2C"/>
    <w:pPr>
      <w:spacing w:after="120"/>
    </w:pPr>
  </w:style>
  <w:style w:type="paragraph" w:styleId="a5">
    <w:name w:val="Normal Indent"/>
    <w:basedOn w:val="a"/>
    <w:qFormat/>
    <w:rsid w:val="00D86F2C"/>
    <w:pPr>
      <w:ind w:firstLineChars="200" w:firstLine="420"/>
    </w:pPr>
  </w:style>
  <w:style w:type="paragraph" w:styleId="a6">
    <w:name w:val="Document Map"/>
    <w:basedOn w:val="a"/>
    <w:semiHidden/>
    <w:qFormat/>
    <w:rsid w:val="00D86F2C"/>
    <w:pPr>
      <w:shd w:val="clear" w:color="auto" w:fill="000080"/>
    </w:pPr>
  </w:style>
  <w:style w:type="paragraph" w:styleId="a7">
    <w:name w:val="annotation text"/>
    <w:basedOn w:val="a"/>
    <w:qFormat/>
    <w:rsid w:val="00D86F2C"/>
    <w:pPr>
      <w:jc w:val="left"/>
    </w:pPr>
  </w:style>
  <w:style w:type="paragraph" w:styleId="30">
    <w:name w:val="Body Text 3"/>
    <w:basedOn w:val="a"/>
    <w:qFormat/>
    <w:rsid w:val="00D86F2C"/>
    <w:rPr>
      <w:sz w:val="24"/>
    </w:rPr>
  </w:style>
  <w:style w:type="paragraph" w:styleId="a8">
    <w:name w:val="Body Text Indent"/>
    <w:basedOn w:val="a"/>
    <w:qFormat/>
    <w:rsid w:val="00D86F2C"/>
    <w:pPr>
      <w:spacing w:after="120"/>
      <w:ind w:leftChars="200" w:left="420"/>
    </w:pPr>
  </w:style>
  <w:style w:type="paragraph" w:styleId="31">
    <w:name w:val="toc 3"/>
    <w:basedOn w:val="a"/>
    <w:next w:val="a"/>
    <w:semiHidden/>
    <w:qFormat/>
    <w:rsid w:val="00D86F2C"/>
    <w:pPr>
      <w:ind w:leftChars="400" w:left="840"/>
    </w:pPr>
  </w:style>
  <w:style w:type="paragraph" w:styleId="a9">
    <w:name w:val="Plain Text"/>
    <w:basedOn w:val="a"/>
    <w:link w:val="Char"/>
    <w:qFormat/>
    <w:rsid w:val="00D86F2C"/>
    <w:rPr>
      <w:rFonts w:hAnsi="Courier New" w:cs="Courier New"/>
      <w:kern w:val="2"/>
      <w:sz w:val="21"/>
      <w:szCs w:val="21"/>
    </w:rPr>
  </w:style>
  <w:style w:type="paragraph" w:styleId="aa">
    <w:name w:val="Date"/>
    <w:basedOn w:val="a"/>
    <w:next w:val="a"/>
    <w:qFormat/>
    <w:rsid w:val="00D86F2C"/>
    <w:pPr>
      <w:ind w:leftChars="2500" w:left="100"/>
    </w:pPr>
  </w:style>
  <w:style w:type="paragraph" w:styleId="20">
    <w:name w:val="Body Text Indent 2"/>
    <w:basedOn w:val="a"/>
    <w:qFormat/>
    <w:rsid w:val="00D86F2C"/>
    <w:pPr>
      <w:spacing w:after="120" w:line="480" w:lineRule="auto"/>
      <w:ind w:leftChars="200" w:left="420"/>
    </w:pPr>
  </w:style>
  <w:style w:type="paragraph" w:styleId="ab">
    <w:name w:val="Balloon Text"/>
    <w:basedOn w:val="a"/>
    <w:semiHidden/>
    <w:qFormat/>
    <w:rsid w:val="00D86F2C"/>
    <w:rPr>
      <w:sz w:val="18"/>
      <w:szCs w:val="18"/>
    </w:rPr>
  </w:style>
  <w:style w:type="paragraph" w:styleId="ac">
    <w:name w:val="footer"/>
    <w:basedOn w:val="a"/>
    <w:link w:val="Char0"/>
    <w:qFormat/>
    <w:rsid w:val="00D86F2C"/>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D86F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D86F2C"/>
    <w:pPr>
      <w:tabs>
        <w:tab w:val="right" w:leader="dot" w:pos="9060"/>
      </w:tabs>
      <w:spacing w:line="580" w:lineRule="exact"/>
    </w:pPr>
    <w:rPr>
      <w:rFonts w:ascii="黑体" w:eastAsia="黑体" w:hAnsi="宋体" w:cs="TimesNewRomanPSMT"/>
    </w:rPr>
  </w:style>
  <w:style w:type="paragraph" w:styleId="32">
    <w:name w:val="Body Text Indent 3"/>
    <w:basedOn w:val="a"/>
    <w:qFormat/>
    <w:rsid w:val="00D86F2C"/>
    <w:pPr>
      <w:ind w:firstLineChars="200" w:firstLine="420"/>
    </w:pPr>
    <w:rPr>
      <w:rFonts w:hAnsi="宋体"/>
    </w:rPr>
  </w:style>
  <w:style w:type="paragraph" w:styleId="ae">
    <w:name w:val="Normal (Web)"/>
    <w:basedOn w:val="a"/>
    <w:qFormat/>
    <w:rsid w:val="00D86F2C"/>
    <w:pPr>
      <w:widowControl/>
      <w:spacing w:before="100" w:beforeAutospacing="1" w:after="100" w:afterAutospacing="1"/>
      <w:jc w:val="left"/>
    </w:pPr>
    <w:rPr>
      <w:rFonts w:hAnsi="宋体" w:cs="宋体"/>
      <w:sz w:val="24"/>
    </w:rPr>
  </w:style>
  <w:style w:type="paragraph" w:styleId="af">
    <w:name w:val="Title"/>
    <w:basedOn w:val="a"/>
    <w:qFormat/>
    <w:rsid w:val="00D86F2C"/>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D86F2C"/>
    <w:rPr>
      <w:b/>
      <w:bCs/>
    </w:rPr>
  </w:style>
  <w:style w:type="character" w:styleId="af1">
    <w:name w:val="page number"/>
    <w:basedOn w:val="a1"/>
    <w:qFormat/>
    <w:rsid w:val="00D86F2C"/>
  </w:style>
  <w:style w:type="character" w:styleId="af2">
    <w:name w:val="FollowedHyperlink"/>
    <w:qFormat/>
    <w:rsid w:val="00D86F2C"/>
    <w:rPr>
      <w:color w:val="000000"/>
      <w:u w:val="none"/>
    </w:rPr>
  </w:style>
  <w:style w:type="character" w:styleId="af3">
    <w:name w:val="Emphasis"/>
    <w:basedOn w:val="a1"/>
    <w:qFormat/>
    <w:rsid w:val="00D86F2C"/>
  </w:style>
  <w:style w:type="character" w:styleId="af4">
    <w:name w:val="Hyperlink"/>
    <w:basedOn w:val="a1"/>
    <w:qFormat/>
    <w:rsid w:val="00D86F2C"/>
    <w:rPr>
      <w:color w:val="000000"/>
      <w:u w:val="none"/>
    </w:rPr>
  </w:style>
  <w:style w:type="character" w:customStyle="1" w:styleId="hover3">
    <w:name w:val="hover3"/>
    <w:qFormat/>
    <w:rsid w:val="00D86F2C"/>
    <w:rPr>
      <w:bdr w:val="single" w:sz="6" w:space="0" w:color="FFCC33"/>
    </w:rPr>
  </w:style>
  <w:style w:type="character" w:customStyle="1" w:styleId="tit1">
    <w:name w:val="tit1"/>
    <w:basedOn w:val="a1"/>
    <w:qFormat/>
    <w:rsid w:val="00D86F2C"/>
  </w:style>
  <w:style w:type="character" w:customStyle="1" w:styleId="textcontents">
    <w:name w:val="textcontents"/>
    <w:basedOn w:val="a1"/>
    <w:qFormat/>
    <w:rsid w:val="00D86F2C"/>
  </w:style>
  <w:style w:type="character" w:customStyle="1" w:styleId="down">
    <w:name w:val="down"/>
    <w:qFormat/>
    <w:rsid w:val="00D86F2C"/>
    <w:rPr>
      <w:shd w:val="clear" w:color="auto" w:fill="DAEEF9"/>
    </w:rPr>
  </w:style>
  <w:style w:type="character" w:customStyle="1" w:styleId="2Char">
    <w:name w:val="标题 2 Char"/>
    <w:link w:val="2"/>
    <w:qFormat/>
    <w:rsid w:val="00D86F2C"/>
    <w:rPr>
      <w:rFonts w:ascii="Arial" w:eastAsia="黑体" w:hAnsi="Arial"/>
      <w:b/>
      <w:bCs/>
      <w:kern w:val="2"/>
      <w:sz w:val="32"/>
      <w:szCs w:val="32"/>
      <w:lang w:val="en-US" w:eastAsia="zh-CN" w:bidi="ar-SA"/>
    </w:rPr>
  </w:style>
  <w:style w:type="character" w:customStyle="1" w:styleId="Char">
    <w:name w:val="纯文本 Char"/>
    <w:link w:val="a9"/>
    <w:qFormat/>
    <w:rsid w:val="00D86F2C"/>
    <w:rPr>
      <w:rFonts w:ascii="宋体" w:eastAsia="宋体" w:hAnsi="Courier New" w:cs="Courier New"/>
      <w:kern w:val="2"/>
      <w:sz w:val="21"/>
      <w:szCs w:val="21"/>
      <w:lang w:val="en-US" w:eastAsia="zh-CN" w:bidi="ar-SA"/>
    </w:rPr>
  </w:style>
  <w:style w:type="character" w:customStyle="1" w:styleId="lsl">
    <w:name w:val="lsl"/>
    <w:basedOn w:val="a1"/>
    <w:qFormat/>
    <w:rsid w:val="00D86F2C"/>
  </w:style>
  <w:style w:type="character" w:customStyle="1" w:styleId="tit">
    <w:name w:val="tit"/>
    <w:basedOn w:val="a1"/>
    <w:qFormat/>
    <w:rsid w:val="00D86F2C"/>
  </w:style>
  <w:style w:type="character" w:customStyle="1" w:styleId="sl">
    <w:name w:val="sl"/>
    <w:basedOn w:val="a1"/>
    <w:qFormat/>
    <w:rsid w:val="00D86F2C"/>
  </w:style>
  <w:style w:type="character" w:customStyle="1" w:styleId="up">
    <w:name w:val="up"/>
    <w:basedOn w:val="a1"/>
    <w:qFormat/>
    <w:rsid w:val="00D86F2C"/>
  </w:style>
  <w:style w:type="character" w:customStyle="1" w:styleId="lsr">
    <w:name w:val="lsr"/>
    <w:basedOn w:val="a1"/>
    <w:qFormat/>
    <w:rsid w:val="00D86F2C"/>
  </w:style>
  <w:style w:type="character" w:customStyle="1" w:styleId="cpb">
    <w:name w:val="cpb"/>
    <w:qFormat/>
    <w:rsid w:val="00D86F2C"/>
    <w:rPr>
      <w:color w:val="FFFFFF"/>
    </w:rPr>
  </w:style>
  <w:style w:type="character" w:customStyle="1" w:styleId="sr">
    <w:name w:val="sr"/>
    <w:basedOn w:val="a1"/>
    <w:qFormat/>
    <w:rsid w:val="00D86F2C"/>
  </w:style>
  <w:style w:type="character" w:customStyle="1" w:styleId="apple-converted-space">
    <w:name w:val="apple-converted-space"/>
    <w:basedOn w:val="a1"/>
    <w:qFormat/>
    <w:rsid w:val="00D86F2C"/>
  </w:style>
  <w:style w:type="character" w:customStyle="1" w:styleId="Char0">
    <w:name w:val="页脚 Char"/>
    <w:link w:val="ac"/>
    <w:qFormat/>
    <w:rsid w:val="00D86F2C"/>
    <w:rPr>
      <w:kern w:val="2"/>
      <w:sz w:val="18"/>
      <w:szCs w:val="18"/>
    </w:rPr>
  </w:style>
  <w:style w:type="character" w:customStyle="1" w:styleId="font161">
    <w:name w:val="font161"/>
    <w:qFormat/>
    <w:rsid w:val="00D86F2C"/>
    <w:rPr>
      <w:b/>
      <w:bCs/>
      <w:sz w:val="32"/>
      <w:szCs w:val="32"/>
    </w:rPr>
  </w:style>
  <w:style w:type="paragraph" w:customStyle="1" w:styleId="z-1">
    <w:name w:val="z-窗体顶端1"/>
    <w:basedOn w:val="a"/>
    <w:next w:val="a"/>
    <w:qFormat/>
    <w:rsid w:val="00D86F2C"/>
    <w:pPr>
      <w:pBdr>
        <w:bottom w:val="single" w:sz="6" w:space="1" w:color="auto"/>
      </w:pBdr>
      <w:jc w:val="center"/>
    </w:pPr>
    <w:rPr>
      <w:rFonts w:ascii="Arial"/>
      <w:vanish/>
      <w:sz w:val="16"/>
    </w:rPr>
  </w:style>
  <w:style w:type="paragraph" w:customStyle="1" w:styleId="af5">
    <w:name w:val="表格"/>
    <w:basedOn w:val="a"/>
    <w:qFormat/>
    <w:rsid w:val="00D86F2C"/>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86F2C"/>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86F2C"/>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D86F2C"/>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86F2C"/>
    <w:pPr>
      <w:spacing w:before="100" w:after="0" w:line="400" w:lineRule="exact"/>
    </w:pPr>
    <w:rPr>
      <w:rFonts w:ascii="Times New Roman" w:hAnsi="Times New Roman" w:cs="宋体"/>
      <w:b w:val="0"/>
      <w:bCs w:val="0"/>
      <w:sz w:val="28"/>
      <w:szCs w:val="20"/>
    </w:rPr>
  </w:style>
  <w:style w:type="paragraph" w:customStyle="1" w:styleId="11">
    <w:name w:val="正文1"/>
    <w:qFormat/>
    <w:rsid w:val="00D86F2C"/>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D86F2C"/>
    <w:pPr>
      <w:adjustRightInd w:val="0"/>
      <w:spacing w:line="600" w:lineRule="exact"/>
      <w:ind w:firstLineChars="200" w:firstLine="560"/>
      <w:jc w:val="center"/>
    </w:pPr>
  </w:style>
  <w:style w:type="paragraph" w:customStyle="1" w:styleId="Char2">
    <w:name w:val="Char"/>
    <w:basedOn w:val="a"/>
    <w:qFormat/>
    <w:rsid w:val="00D86F2C"/>
    <w:rPr>
      <w:rFonts w:ascii="仿宋_GB2312" w:eastAsia="仿宋_GB2312"/>
      <w:b/>
      <w:sz w:val="32"/>
      <w:szCs w:val="32"/>
    </w:rPr>
  </w:style>
  <w:style w:type="paragraph" w:customStyle="1" w:styleId="p0">
    <w:name w:val="p0"/>
    <w:basedOn w:val="a"/>
    <w:qFormat/>
    <w:rsid w:val="00D86F2C"/>
    <w:pPr>
      <w:widowControl/>
      <w:spacing w:line="408" w:lineRule="auto"/>
      <w:ind w:left="1"/>
      <w:textAlignment w:val="bottom"/>
    </w:pPr>
    <w:rPr>
      <w:color w:val="000000"/>
    </w:rPr>
  </w:style>
  <w:style w:type="paragraph" w:customStyle="1" w:styleId="12">
    <w:name w:val="1"/>
    <w:basedOn w:val="a"/>
    <w:next w:val="a"/>
    <w:qFormat/>
    <w:rsid w:val="00D86F2C"/>
  </w:style>
  <w:style w:type="paragraph" w:customStyle="1" w:styleId="ParaCharCharCharCharCharCharChar">
    <w:name w:val="默认段落字体 Para Char Char Char Char Char Char Char"/>
    <w:basedOn w:val="a"/>
    <w:qFormat/>
    <w:rsid w:val="00D86F2C"/>
    <w:rPr>
      <w:rFonts w:ascii="Tahoma" w:hAnsi="Tahoma"/>
      <w:sz w:val="24"/>
    </w:rPr>
  </w:style>
  <w:style w:type="paragraph" w:customStyle="1" w:styleId="60">
    <w:name w:val="6'"/>
    <w:basedOn w:val="a"/>
    <w:qFormat/>
    <w:rsid w:val="00D86F2C"/>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D86F2C"/>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86F2C"/>
    <w:pPr>
      <w:spacing w:before="0" w:after="0" w:line="400" w:lineRule="exact"/>
    </w:pPr>
    <w:rPr>
      <w:rFonts w:eastAsia="黑体" w:cs="宋体"/>
      <w:b w:val="0"/>
      <w:bCs w:val="0"/>
      <w:sz w:val="24"/>
      <w:szCs w:val="20"/>
    </w:rPr>
  </w:style>
  <w:style w:type="paragraph" w:customStyle="1" w:styleId="Default">
    <w:name w:val="Default"/>
    <w:qFormat/>
    <w:rsid w:val="00D86F2C"/>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86F2C"/>
    <w:pPr>
      <w:pBdr>
        <w:top w:val="single" w:sz="6" w:space="1" w:color="auto"/>
      </w:pBdr>
      <w:jc w:val="center"/>
    </w:pPr>
    <w:rPr>
      <w:rFonts w:ascii="Arial"/>
      <w:vanish/>
      <w:sz w:val="16"/>
    </w:rPr>
  </w:style>
  <w:style w:type="paragraph" w:customStyle="1" w:styleId="13">
    <w:name w:val="列出段落1"/>
    <w:basedOn w:val="a"/>
    <w:qFormat/>
    <w:rsid w:val="00D86F2C"/>
    <w:pPr>
      <w:adjustRightInd w:val="0"/>
      <w:snapToGrid w:val="0"/>
      <w:spacing w:line="360" w:lineRule="auto"/>
      <w:ind w:firstLineChars="200" w:firstLine="420"/>
    </w:pPr>
    <w:rPr>
      <w:color w:val="000000"/>
      <w:szCs w:val="21"/>
    </w:rPr>
  </w:style>
  <w:style w:type="paragraph" w:customStyle="1" w:styleId="cjk">
    <w:name w:val="cjk"/>
    <w:basedOn w:val="a"/>
    <w:qFormat/>
    <w:rsid w:val="00D86F2C"/>
    <w:pPr>
      <w:widowControl/>
      <w:jc w:val="left"/>
    </w:pPr>
    <w:rPr>
      <w:rFonts w:hAnsi="宋体" w:cs="宋体"/>
      <w:sz w:val="24"/>
      <w:szCs w:val="24"/>
    </w:rPr>
  </w:style>
  <w:style w:type="character" w:customStyle="1" w:styleId="15">
    <w:name w:val="15"/>
    <w:qFormat/>
    <w:rsid w:val="00D86F2C"/>
    <w:rPr>
      <w:rFonts w:ascii="Times New Roman" w:hAnsi="Times New Roman" w:cs="Times New Roman" w:hint="default"/>
      <w:color w:val="0000FF"/>
      <w:u w:val="single"/>
    </w:rPr>
  </w:style>
  <w:style w:type="character" w:customStyle="1" w:styleId="blue">
    <w:name w:val="blue"/>
    <w:basedOn w:val="a1"/>
    <w:qFormat/>
    <w:rsid w:val="00D86F2C"/>
    <w:rPr>
      <w:color w:val="0371C6"/>
      <w:sz w:val="21"/>
      <w:szCs w:val="21"/>
    </w:rPr>
  </w:style>
  <w:style w:type="character" w:customStyle="1" w:styleId="gb-jt">
    <w:name w:val="gb-jt"/>
    <w:basedOn w:val="a1"/>
    <w:qFormat/>
    <w:rsid w:val="00D86F2C"/>
  </w:style>
  <w:style w:type="character" w:customStyle="1" w:styleId="red">
    <w:name w:val="red"/>
    <w:basedOn w:val="a1"/>
    <w:qFormat/>
    <w:rsid w:val="00D86F2C"/>
    <w:rPr>
      <w:color w:val="FF0000"/>
      <w:sz w:val="18"/>
      <w:szCs w:val="18"/>
    </w:rPr>
  </w:style>
  <w:style w:type="character" w:customStyle="1" w:styleId="red1">
    <w:name w:val="red1"/>
    <w:basedOn w:val="a1"/>
    <w:qFormat/>
    <w:rsid w:val="00D86F2C"/>
    <w:rPr>
      <w:color w:val="FF0000"/>
      <w:sz w:val="18"/>
      <w:szCs w:val="18"/>
    </w:rPr>
  </w:style>
  <w:style w:type="character" w:customStyle="1" w:styleId="red2">
    <w:name w:val="red2"/>
    <w:basedOn w:val="a1"/>
    <w:qFormat/>
    <w:rsid w:val="00D86F2C"/>
    <w:rPr>
      <w:color w:val="FF0000"/>
    </w:rPr>
  </w:style>
  <w:style w:type="character" w:customStyle="1" w:styleId="green">
    <w:name w:val="green"/>
    <w:basedOn w:val="a1"/>
    <w:qFormat/>
    <w:rsid w:val="00D86F2C"/>
    <w:rPr>
      <w:color w:val="66AE00"/>
      <w:sz w:val="18"/>
      <w:szCs w:val="18"/>
    </w:rPr>
  </w:style>
  <w:style w:type="character" w:customStyle="1" w:styleId="green1">
    <w:name w:val="green1"/>
    <w:basedOn w:val="a1"/>
    <w:qFormat/>
    <w:rsid w:val="00D86F2C"/>
    <w:rPr>
      <w:color w:val="66AE00"/>
      <w:sz w:val="18"/>
      <w:szCs w:val="18"/>
    </w:rPr>
  </w:style>
  <w:style w:type="character" w:customStyle="1" w:styleId="hover25">
    <w:name w:val="hover25"/>
    <w:basedOn w:val="a1"/>
    <w:qFormat/>
    <w:rsid w:val="00D86F2C"/>
  </w:style>
  <w:style w:type="character" w:customStyle="1" w:styleId="right">
    <w:name w:val="right"/>
    <w:basedOn w:val="a1"/>
    <w:qFormat/>
    <w:rsid w:val="00D86F2C"/>
    <w:rPr>
      <w:color w:val="999999"/>
      <w:sz w:val="18"/>
      <w:szCs w:val="18"/>
    </w:rPr>
  </w:style>
  <w:style w:type="character" w:customStyle="1" w:styleId="hover">
    <w:name w:val="hover"/>
    <w:basedOn w:val="a1"/>
    <w:qFormat/>
    <w:rsid w:val="00D86F2C"/>
  </w:style>
  <w:style w:type="character" w:customStyle="1" w:styleId="Char1">
    <w:name w:val="页眉 Char"/>
    <w:basedOn w:val="a1"/>
    <w:link w:val="ad"/>
    <w:qFormat/>
    <w:rsid w:val="00D86F2C"/>
    <w:rPr>
      <w:rFonts w:ascii="宋体"/>
      <w:sz w:val="18"/>
      <w:szCs w:val="18"/>
    </w:rPr>
  </w:style>
  <w:style w:type="character" w:customStyle="1" w:styleId="red3">
    <w:name w:val="red3"/>
    <w:basedOn w:val="a1"/>
    <w:qFormat/>
    <w:rsid w:val="00D86F2C"/>
    <w:rPr>
      <w:color w:val="FF0000"/>
    </w:rPr>
  </w:style>
  <w:style w:type="character" w:customStyle="1" w:styleId="hover24">
    <w:name w:val="hover24"/>
    <w:basedOn w:val="a1"/>
    <w:qFormat/>
    <w:rsid w:val="00D86F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1944609-8746-4A95-9FF7-B0FCD1ED1F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79</Pages>
  <Words>6372</Words>
  <Characters>36324</Characters>
  <Application>Microsoft Office Word</Application>
  <DocSecurity>0</DocSecurity>
  <Lines>302</Lines>
  <Paragraphs>85</Paragraphs>
  <ScaleCrop>false</ScaleCrop>
  <Company>微软中国</Company>
  <LinksUpToDate>false</LinksUpToDate>
  <CharactersWithSpaces>42611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PC</cp:lastModifiedBy>
  <cp:revision>36</cp:revision>
  <cp:lastPrinted>2019-05-28T01:52:00Z</cp:lastPrinted>
  <dcterms:created xsi:type="dcterms:W3CDTF">2018-03-19T10:03:00Z</dcterms:created>
  <dcterms:modified xsi:type="dcterms:W3CDTF">2019-05-28T01:56:00Z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