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4B" w:rsidRDefault="00EA244B">
      <w:pPr>
        <w:widowControl/>
        <w:shd w:val="clear" w:color="auto" w:fill="FFFFFF"/>
        <w:spacing w:line="264" w:lineRule="auto"/>
        <w:jc w:val="center"/>
        <w:rPr>
          <w:rFonts w:ascii="黑体" w:eastAsia="黑体" w:hAnsi="黑体" w:cs="宋体"/>
          <w:b/>
          <w:color w:val="000000"/>
          <w:kern w:val="0"/>
          <w:sz w:val="32"/>
          <w:szCs w:val="32"/>
        </w:rPr>
      </w:pPr>
      <w:r w:rsidRPr="00EA244B">
        <w:rPr>
          <w:rFonts w:ascii="黑体" w:eastAsia="黑体" w:hAnsi="黑体" w:cs="宋体" w:hint="eastAsia"/>
          <w:b/>
          <w:color w:val="000000"/>
          <w:kern w:val="0"/>
          <w:sz w:val="32"/>
          <w:szCs w:val="32"/>
        </w:rPr>
        <w:t>鄢陵县2019年高标准农田建设项目编制初步设计</w:t>
      </w:r>
    </w:p>
    <w:p w:rsidR="00502DAD" w:rsidRPr="00C82143" w:rsidRDefault="00703A37">
      <w:pPr>
        <w:widowControl/>
        <w:shd w:val="clear" w:color="auto" w:fill="FFFFFF"/>
        <w:spacing w:line="264" w:lineRule="auto"/>
        <w:jc w:val="center"/>
        <w:rPr>
          <w:rFonts w:ascii="仿宋" w:eastAsia="仿宋" w:hAnsi="仿宋" w:cs="宋体"/>
          <w:b/>
          <w:color w:val="000000"/>
          <w:kern w:val="0"/>
          <w:sz w:val="32"/>
          <w:szCs w:val="32"/>
        </w:rPr>
      </w:pPr>
      <w:r w:rsidRPr="00C82143">
        <w:rPr>
          <w:rFonts w:ascii="黑体" w:eastAsia="黑体" w:hAnsi="黑体" w:cs="宋体" w:hint="eastAsia"/>
          <w:b/>
          <w:color w:val="000000"/>
          <w:kern w:val="0"/>
          <w:sz w:val="32"/>
          <w:szCs w:val="32"/>
        </w:rPr>
        <w:t>采购需求</w:t>
      </w:r>
      <w:r w:rsidRPr="00C82143">
        <w:rPr>
          <w:rFonts w:ascii="宋体" w:eastAsia="仿宋" w:hAnsi="宋体" w:cs="宋体" w:hint="eastAsia"/>
          <w:b/>
          <w:color w:val="000000"/>
          <w:kern w:val="0"/>
          <w:sz w:val="32"/>
          <w:szCs w:val="32"/>
        </w:rPr>
        <w:t> </w:t>
      </w:r>
    </w:p>
    <w:p w:rsidR="00502DAD" w:rsidRPr="00C82143" w:rsidRDefault="00703A37" w:rsidP="00026970">
      <w:pPr>
        <w:widowControl/>
        <w:shd w:val="clear" w:color="auto" w:fill="FFFFFF"/>
        <w:spacing w:line="264" w:lineRule="auto"/>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一、项目概况</w:t>
      </w:r>
    </w:p>
    <w:p w:rsidR="00502DAD" w:rsidRPr="00C82143" w:rsidRDefault="00703A37" w:rsidP="00026970">
      <w:pPr>
        <w:widowControl/>
        <w:shd w:val="clear" w:color="auto" w:fill="FFFFFF"/>
        <w:spacing w:line="264" w:lineRule="auto"/>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（一）项目名称：</w:t>
      </w:r>
      <w:r w:rsidR="00EA244B" w:rsidRPr="00EA244B">
        <w:rPr>
          <w:rFonts w:ascii="仿宋" w:eastAsia="仿宋" w:hAnsi="仿宋" w:cs="宋体" w:hint="eastAsia"/>
          <w:color w:val="000000"/>
          <w:kern w:val="0"/>
          <w:sz w:val="28"/>
          <w:szCs w:val="28"/>
        </w:rPr>
        <w:t>鄢陵县2019年高标准农田建设项目编制初步设计</w:t>
      </w:r>
    </w:p>
    <w:p w:rsidR="00EA244B" w:rsidRPr="00EA244B" w:rsidRDefault="00E834B3" w:rsidP="00026970">
      <w:pPr>
        <w:spacing w:line="360" w:lineRule="auto"/>
        <w:rPr>
          <w:rFonts w:ascii="仿宋" w:eastAsia="仿宋" w:hAnsi="仿宋"/>
          <w:sz w:val="28"/>
          <w:szCs w:val="28"/>
        </w:rPr>
      </w:pPr>
      <w:r w:rsidRPr="00C82143">
        <w:rPr>
          <w:rFonts w:ascii="仿宋" w:eastAsia="仿宋" w:hAnsi="仿宋" w:hint="eastAsia"/>
          <w:sz w:val="28"/>
          <w:szCs w:val="28"/>
        </w:rPr>
        <w:t>（二）</w:t>
      </w:r>
      <w:r w:rsidR="00EA244B" w:rsidRPr="00EA244B">
        <w:rPr>
          <w:rFonts w:ascii="仿宋" w:eastAsia="仿宋" w:hAnsi="仿宋" w:hint="eastAsia"/>
          <w:sz w:val="28"/>
          <w:szCs w:val="28"/>
        </w:rPr>
        <w:t>项目编号：Y2019FJ116</w:t>
      </w:r>
    </w:p>
    <w:p w:rsidR="00EA244B" w:rsidRDefault="00EA244B" w:rsidP="003F0D95">
      <w:pPr>
        <w:spacing w:line="360" w:lineRule="auto"/>
        <w:ind w:firstLineChars="300" w:firstLine="840"/>
        <w:rPr>
          <w:rFonts w:ascii="仿宋" w:eastAsia="仿宋" w:hAnsi="仿宋"/>
          <w:sz w:val="28"/>
          <w:szCs w:val="28"/>
        </w:rPr>
      </w:pPr>
      <w:r w:rsidRPr="00EA244B">
        <w:rPr>
          <w:rFonts w:ascii="仿宋" w:eastAsia="仿宋" w:hAnsi="仿宋" w:hint="eastAsia"/>
          <w:sz w:val="28"/>
          <w:szCs w:val="28"/>
        </w:rPr>
        <w:t>招标编号：YLZFCG20190501-F</w:t>
      </w:r>
    </w:p>
    <w:p w:rsidR="00502DAD" w:rsidRPr="00C82143" w:rsidRDefault="00703A37" w:rsidP="00026970">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w:t>
      </w:r>
      <w:r w:rsidR="00FC7760">
        <w:rPr>
          <w:rFonts w:ascii="仿宋" w:eastAsia="仿宋" w:hAnsi="仿宋" w:cs="宋体" w:hint="eastAsia"/>
          <w:color w:val="000000"/>
          <w:kern w:val="0"/>
          <w:sz w:val="28"/>
          <w:szCs w:val="28"/>
        </w:rPr>
        <w:t>三</w:t>
      </w:r>
      <w:r w:rsidRPr="00C82143">
        <w:rPr>
          <w:rFonts w:ascii="仿宋" w:eastAsia="仿宋" w:hAnsi="仿宋" w:cs="宋体" w:hint="eastAsia"/>
          <w:color w:val="000000"/>
          <w:kern w:val="0"/>
          <w:sz w:val="28"/>
          <w:szCs w:val="28"/>
        </w:rPr>
        <w:t>）采购方式：</w:t>
      </w:r>
      <w:r w:rsidR="00EA244B" w:rsidRPr="00EA244B">
        <w:rPr>
          <w:rFonts w:ascii="仿宋" w:eastAsia="仿宋" w:hAnsi="仿宋" w:cs="宋体" w:hint="eastAsia"/>
          <w:color w:val="000000"/>
          <w:kern w:val="0"/>
          <w:sz w:val="28"/>
          <w:szCs w:val="28"/>
        </w:rPr>
        <w:t>竞争性谈判</w:t>
      </w:r>
    </w:p>
    <w:p w:rsidR="00502DAD" w:rsidRPr="00C82143" w:rsidRDefault="00703A37" w:rsidP="00026970">
      <w:pPr>
        <w:widowControl/>
        <w:shd w:val="clear" w:color="auto" w:fill="FFFFFF"/>
        <w:spacing w:line="264"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w:t>
      </w:r>
      <w:r w:rsidR="00FC7760">
        <w:rPr>
          <w:rFonts w:ascii="仿宋" w:eastAsia="仿宋" w:hAnsi="仿宋" w:cs="宋体" w:hint="eastAsia"/>
          <w:color w:val="000000"/>
          <w:kern w:val="0"/>
          <w:sz w:val="28"/>
          <w:szCs w:val="28"/>
        </w:rPr>
        <w:t>四</w:t>
      </w:r>
      <w:r w:rsidR="00EA244B">
        <w:rPr>
          <w:rFonts w:ascii="仿宋" w:eastAsia="仿宋" w:hAnsi="仿宋" w:cs="宋体" w:hint="eastAsia"/>
          <w:color w:val="000000"/>
          <w:kern w:val="0"/>
          <w:sz w:val="28"/>
          <w:szCs w:val="28"/>
        </w:rPr>
        <w:t>）</w:t>
      </w:r>
      <w:r w:rsidRPr="00C82143">
        <w:rPr>
          <w:rFonts w:ascii="仿宋" w:eastAsia="仿宋" w:hAnsi="仿宋" w:cs="宋体" w:hint="eastAsia"/>
          <w:color w:val="000000"/>
          <w:kern w:val="0"/>
          <w:sz w:val="28"/>
          <w:szCs w:val="28"/>
        </w:rPr>
        <w:t>主要内容：</w:t>
      </w:r>
      <w:r w:rsidR="00EA244B" w:rsidRPr="00EA244B">
        <w:rPr>
          <w:rFonts w:ascii="仿宋" w:eastAsia="仿宋" w:hAnsi="仿宋" w:cs="宋体" w:hint="eastAsia"/>
          <w:color w:val="000000"/>
          <w:kern w:val="0"/>
          <w:sz w:val="28"/>
          <w:szCs w:val="28"/>
        </w:rPr>
        <w:t>对鄢陵县约4.4万亩高标准农田初步设计编制、实施计划、施工图、预算编制等。</w:t>
      </w:r>
    </w:p>
    <w:p w:rsidR="00502DAD" w:rsidRPr="00C82143" w:rsidRDefault="00703A37" w:rsidP="00026970">
      <w:pPr>
        <w:widowControl/>
        <w:shd w:val="clear" w:color="auto" w:fill="FFFFFF"/>
        <w:spacing w:line="264" w:lineRule="auto"/>
        <w:jc w:val="left"/>
        <w:rPr>
          <w:rFonts w:ascii="仿宋" w:eastAsia="仿宋" w:hAnsi="仿宋" w:cs="宋体"/>
          <w:kern w:val="0"/>
          <w:sz w:val="28"/>
          <w:szCs w:val="28"/>
        </w:rPr>
      </w:pPr>
      <w:r w:rsidRPr="00C82143">
        <w:rPr>
          <w:rFonts w:ascii="仿宋" w:eastAsia="仿宋" w:hAnsi="仿宋" w:cs="宋体" w:hint="eastAsia"/>
          <w:color w:val="000000"/>
          <w:kern w:val="0"/>
          <w:sz w:val="28"/>
          <w:szCs w:val="28"/>
        </w:rPr>
        <w:t>（</w:t>
      </w:r>
      <w:r w:rsidR="00FC7760">
        <w:rPr>
          <w:rFonts w:ascii="仿宋" w:eastAsia="仿宋" w:hAnsi="仿宋" w:cs="宋体" w:hint="eastAsia"/>
          <w:color w:val="000000"/>
          <w:kern w:val="0"/>
          <w:sz w:val="28"/>
          <w:szCs w:val="28"/>
        </w:rPr>
        <w:t>五</w:t>
      </w:r>
      <w:r w:rsidRPr="00C82143">
        <w:rPr>
          <w:rFonts w:ascii="仿宋" w:eastAsia="仿宋" w:hAnsi="仿宋" w:cs="宋体" w:hint="eastAsia"/>
          <w:color w:val="000000"/>
          <w:kern w:val="0"/>
          <w:sz w:val="28"/>
          <w:szCs w:val="28"/>
        </w:rPr>
        <w:t>）预算金额：</w:t>
      </w:r>
      <w:r w:rsidR="00EA244B">
        <w:rPr>
          <w:rFonts w:ascii="仿宋" w:eastAsia="仿宋" w:hAnsi="仿宋" w:cs="宋体" w:hint="eastAsia"/>
          <w:color w:val="000000"/>
          <w:kern w:val="0"/>
          <w:sz w:val="28"/>
          <w:szCs w:val="28"/>
        </w:rPr>
        <w:t>834000</w:t>
      </w:r>
      <w:r w:rsidRPr="00C82143">
        <w:rPr>
          <w:rFonts w:ascii="仿宋" w:eastAsia="仿宋" w:hAnsi="仿宋" w:cs="宋体" w:hint="eastAsia"/>
          <w:color w:val="000000"/>
          <w:kern w:val="0"/>
          <w:sz w:val="28"/>
          <w:szCs w:val="28"/>
        </w:rPr>
        <w:t>元；最高限价：</w:t>
      </w:r>
      <w:r w:rsidR="00EA244B">
        <w:rPr>
          <w:rFonts w:ascii="仿宋" w:eastAsia="仿宋" w:hAnsi="仿宋" w:cs="宋体" w:hint="eastAsia"/>
          <w:color w:val="000000"/>
          <w:kern w:val="0"/>
          <w:sz w:val="28"/>
          <w:szCs w:val="28"/>
        </w:rPr>
        <w:t>834000</w:t>
      </w:r>
      <w:r w:rsidRPr="00C82143">
        <w:rPr>
          <w:rFonts w:ascii="仿宋" w:eastAsia="仿宋" w:hAnsi="仿宋" w:cs="宋体" w:hint="eastAsia"/>
          <w:color w:val="000000"/>
          <w:kern w:val="0"/>
          <w:sz w:val="28"/>
          <w:szCs w:val="28"/>
        </w:rPr>
        <w:t>元</w:t>
      </w:r>
    </w:p>
    <w:p w:rsidR="00EA244B" w:rsidRDefault="00703A37" w:rsidP="00026970">
      <w:pPr>
        <w:widowControl/>
        <w:shd w:val="clear" w:color="auto" w:fill="FFFFFF"/>
        <w:spacing w:line="264" w:lineRule="auto"/>
        <w:jc w:val="left"/>
        <w:rPr>
          <w:rFonts w:ascii="仿宋" w:eastAsia="仿宋" w:hAnsi="仿宋" w:cs="宋体"/>
          <w:kern w:val="0"/>
          <w:sz w:val="28"/>
          <w:szCs w:val="28"/>
        </w:rPr>
      </w:pPr>
      <w:r w:rsidRPr="00C82143">
        <w:rPr>
          <w:rFonts w:ascii="仿宋" w:eastAsia="仿宋" w:hAnsi="仿宋" w:cs="宋体" w:hint="eastAsia"/>
          <w:kern w:val="0"/>
          <w:sz w:val="28"/>
          <w:szCs w:val="28"/>
        </w:rPr>
        <w:t>（</w:t>
      </w:r>
      <w:r w:rsidR="00FC7760">
        <w:rPr>
          <w:rFonts w:ascii="仿宋" w:eastAsia="仿宋" w:hAnsi="仿宋" w:cs="宋体" w:hint="eastAsia"/>
          <w:kern w:val="0"/>
          <w:sz w:val="28"/>
          <w:szCs w:val="28"/>
        </w:rPr>
        <w:t>六</w:t>
      </w:r>
      <w:r w:rsidRPr="00C82143">
        <w:rPr>
          <w:rFonts w:ascii="仿宋" w:eastAsia="仿宋" w:hAnsi="仿宋" w:cs="宋体" w:hint="eastAsia"/>
          <w:kern w:val="0"/>
          <w:sz w:val="28"/>
          <w:szCs w:val="28"/>
        </w:rPr>
        <w:t>）交付（服务、完工）时间：</w:t>
      </w:r>
      <w:r w:rsidR="00EA244B" w:rsidRPr="00EA244B">
        <w:rPr>
          <w:rFonts w:ascii="仿宋" w:eastAsia="仿宋" w:hAnsi="仿宋" w:cs="宋体" w:hint="eastAsia"/>
          <w:kern w:val="0"/>
          <w:sz w:val="28"/>
          <w:szCs w:val="28"/>
        </w:rPr>
        <w:t>合同签订之日起8日历天内</w:t>
      </w:r>
    </w:p>
    <w:p w:rsidR="00EA244B" w:rsidRDefault="00703A37" w:rsidP="00026970">
      <w:pPr>
        <w:widowControl/>
        <w:shd w:val="clear" w:color="auto" w:fill="FFFFFF"/>
        <w:spacing w:line="264" w:lineRule="auto"/>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w:t>
      </w:r>
      <w:r w:rsidR="00FC7760">
        <w:rPr>
          <w:rFonts w:ascii="仿宋" w:eastAsia="仿宋" w:hAnsi="仿宋" w:cs="宋体" w:hint="eastAsia"/>
          <w:color w:val="000000"/>
          <w:kern w:val="0"/>
          <w:sz w:val="28"/>
          <w:szCs w:val="28"/>
        </w:rPr>
        <w:t>七</w:t>
      </w:r>
      <w:r w:rsidRPr="00C82143">
        <w:rPr>
          <w:rFonts w:ascii="仿宋" w:eastAsia="仿宋" w:hAnsi="仿宋" w:cs="宋体" w:hint="eastAsia"/>
          <w:color w:val="000000"/>
          <w:kern w:val="0"/>
          <w:sz w:val="28"/>
          <w:szCs w:val="28"/>
        </w:rPr>
        <w:t>）交付（服务、施工）地点：</w:t>
      </w:r>
      <w:r w:rsidR="00EA244B" w:rsidRPr="00EA244B">
        <w:rPr>
          <w:rFonts w:ascii="仿宋" w:eastAsia="仿宋" w:hAnsi="仿宋" w:cs="宋体" w:hint="eastAsia"/>
          <w:color w:val="000000"/>
          <w:kern w:val="0"/>
          <w:sz w:val="28"/>
          <w:szCs w:val="28"/>
        </w:rPr>
        <w:t>鄢陵县农业农村局</w:t>
      </w:r>
    </w:p>
    <w:p w:rsidR="00502DAD" w:rsidRPr="00C82143" w:rsidRDefault="00703A37" w:rsidP="00026970">
      <w:pPr>
        <w:widowControl/>
        <w:shd w:val="clear" w:color="auto" w:fill="FFFFFF"/>
        <w:spacing w:line="264" w:lineRule="auto"/>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w:t>
      </w:r>
      <w:r w:rsidR="00435DF5">
        <w:rPr>
          <w:rFonts w:ascii="仿宋" w:eastAsia="仿宋" w:hAnsi="仿宋" w:cs="宋体" w:hint="eastAsia"/>
          <w:color w:val="000000"/>
          <w:kern w:val="0"/>
          <w:sz w:val="28"/>
          <w:szCs w:val="28"/>
        </w:rPr>
        <w:t>八</w:t>
      </w:r>
      <w:r w:rsidRPr="00C82143">
        <w:rPr>
          <w:rFonts w:ascii="仿宋" w:eastAsia="仿宋" w:hAnsi="仿宋" w:cs="宋体" w:hint="eastAsia"/>
          <w:color w:val="000000"/>
          <w:kern w:val="0"/>
          <w:sz w:val="28"/>
          <w:szCs w:val="28"/>
        </w:rPr>
        <w:t>）分包：不允许</w:t>
      </w:r>
    </w:p>
    <w:p w:rsidR="00E834B3" w:rsidRPr="00C82143" w:rsidRDefault="00E834B3" w:rsidP="00026970">
      <w:pPr>
        <w:spacing w:line="360" w:lineRule="auto"/>
        <w:rPr>
          <w:rFonts w:ascii="仿宋" w:eastAsia="仿宋" w:hAnsi="仿宋"/>
          <w:sz w:val="28"/>
          <w:szCs w:val="28"/>
        </w:rPr>
      </w:pPr>
      <w:r w:rsidRPr="00C82143">
        <w:rPr>
          <w:rFonts w:ascii="仿宋" w:eastAsia="仿宋" w:hAnsi="仿宋" w:hint="eastAsia"/>
          <w:sz w:val="28"/>
          <w:szCs w:val="28"/>
        </w:rPr>
        <w:t>（</w:t>
      </w:r>
      <w:r w:rsidR="007D10F2">
        <w:rPr>
          <w:rFonts w:ascii="仿宋" w:eastAsia="仿宋" w:hAnsi="仿宋" w:hint="eastAsia"/>
          <w:sz w:val="28"/>
          <w:szCs w:val="28"/>
        </w:rPr>
        <w:t>九</w:t>
      </w:r>
      <w:r w:rsidRPr="00C82143">
        <w:rPr>
          <w:rFonts w:ascii="仿宋" w:eastAsia="仿宋" w:hAnsi="仿宋" w:hint="eastAsia"/>
          <w:sz w:val="28"/>
          <w:szCs w:val="28"/>
        </w:rPr>
        <w:t>）标段划分：本项目共划一个标段</w:t>
      </w:r>
    </w:p>
    <w:p w:rsidR="00502DAD" w:rsidRPr="00C82143" w:rsidRDefault="00703A37" w:rsidP="00026970">
      <w:pPr>
        <w:widowControl/>
        <w:shd w:val="clear" w:color="auto" w:fill="FFFFFF"/>
        <w:spacing w:line="264" w:lineRule="auto"/>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二、需要落实的政府采购政策</w:t>
      </w:r>
    </w:p>
    <w:p w:rsidR="00502DAD" w:rsidRPr="00C82143" w:rsidRDefault="00703A37">
      <w:pPr>
        <w:widowControl/>
        <w:shd w:val="clear" w:color="auto" w:fill="FFFFFF"/>
        <w:spacing w:line="264" w:lineRule="auto"/>
        <w:ind w:firstLine="600"/>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本项目落实节能环保、中小微型企业扶持、支持监狱企业发展、残疾人福利性单位扶持等相关政府采购政策。</w:t>
      </w:r>
    </w:p>
    <w:p w:rsidR="00502DAD" w:rsidRPr="00C82143" w:rsidRDefault="00703A37" w:rsidP="00026970">
      <w:pPr>
        <w:widowControl/>
        <w:shd w:val="clear" w:color="auto" w:fill="FFFFFF"/>
        <w:spacing w:line="264" w:lineRule="auto"/>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三、投标人资格要求</w:t>
      </w:r>
    </w:p>
    <w:p w:rsidR="00502DAD" w:rsidRPr="00C82143" w:rsidRDefault="001E3041" w:rsidP="00026970">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w:t>
      </w:r>
      <w:r w:rsidRPr="00C50E63">
        <w:rPr>
          <w:rFonts w:ascii="仿宋" w:eastAsia="仿宋" w:hAnsi="仿宋" w:hint="eastAsia"/>
          <w:sz w:val="28"/>
          <w:szCs w:val="28"/>
        </w:rPr>
        <w:t>符合《中华人民共和国政府采购法》第二十二条</w:t>
      </w:r>
      <w:r w:rsidR="001C33DA">
        <w:rPr>
          <w:rFonts w:ascii="仿宋" w:eastAsia="仿宋" w:hAnsi="仿宋" w:hint="eastAsia"/>
          <w:sz w:val="28"/>
          <w:szCs w:val="28"/>
        </w:rPr>
        <w:t>之</w:t>
      </w:r>
      <w:r w:rsidRPr="00C50E63">
        <w:rPr>
          <w:rFonts w:ascii="仿宋" w:eastAsia="仿宋" w:hAnsi="仿宋" w:hint="eastAsia"/>
          <w:sz w:val="28"/>
          <w:szCs w:val="28"/>
        </w:rPr>
        <w:t>规定</w:t>
      </w:r>
      <w:r w:rsidR="001C33DA">
        <w:rPr>
          <w:rFonts w:ascii="仿宋" w:eastAsia="仿宋" w:hAnsi="仿宋" w:hint="eastAsia"/>
          <w:sz w:val="28"/>
          <w:szCs w:val="28"/>
        </w:rPr>
        <w:t>。</w:t>
      </w:r>
    </w:p>
    <w:p w:rsidR="001C33DA" w:rsidRDefault="001E3041" w:rsidP="00026970">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w:t>
      </w:r>
      <w:r w:rsidR="001C33DA" w:rsidRPr="001C33DA">
        <w:rPr>
          <w:rFonts w:hint="eastAsia"/>
        </w:rPr>
        <w:t xml:space="preserve"> </w:t>
      </w:r>
      <w:r w:rsidR="001C33DA">
        <w:rPr>
          <w:rFonts w:ascii="仿宋" w:eastAsia="仿宋" w:hAnsi="仿宋" w:cs="宋体" w:hint="eastAsia"/>
          <w:sz w:val="28"/>
          <w:szCs w:val="28"/>
        </w:rPr>
        <w:t>投标人</w:t>
      </w:r>
      <w:r w:rsidR="001C33DA" w:rsidRPr="001C33DA">
        <w:rPr>
          <w:rFonts w:ascii="仿宋" w:eastAsia="仿宋" w:hAnsi="仿宋" w:cs="宋体" w:hint="eastAsia"/>
          <w:sz w:val="28"/>
          <w:szCs w:val="28"/>
        </w:rPr>
        <w:t>营业执照</w:t>
      </w:r>
      <w:r w:rsidR="001C33DA">
        <w:rPr>
          <w:rFonts w:ascii="仿宋" w:eastAsia="仿宋" w:hAnsi="仿宋" w:cs="宋体" w:hint="eastAsia"/>
          <w:sz w:val="28"/>
          <w:szCs w:val="28"/>
        </w:rPr>
        <w:t>具</w:t>
      </w:r>
      <w:r w:rsidR="001C33DA" w:rsidRPr="001C33DA">
        <w:rPr>
          <w:rFonts w:ascii="仿宋" w:eastAsia="仿宋" w:hAnsi="仿宋" w:cs="宋体" w:hint="eastAsia"/>
          <w:sz w:val="28"/>
          <w:szCs w:val="28"/>
        </w:rPr>
        <w:t>有</w:t>
      </w:r>
      <w:r w:rsidR="00056661">
        <w:rPr>
          <w:rFonts w:ascii="仿宋" w:eastAsia="仿宋" w:hAnsi="仿宋" w:cs="宋体" w:hint="eastAsia"/>
          <w:sz w:val="28"/>
          <w:szCs w:val="28"/>
        </w:rPr>
        <w:t>相应的经营范围</w:t>
      </w:r>
      <w:r w:rsidR="000973EB">
        <w:rPr>
          <w:rFonts w:ascii="仿宋" w:eastAsia="仿宋" w:hAnsi="仿宋" w:cs="宋体" w:hint="eastAsia"/>
          <w:sz w:val="28"/>
          <w:szCs w:val="28"/>
        </w:rPr>
        <w:t>。</w:t>
      </w:r>
    </w:p>
    <w:p w:rsidR="001C33DA" w:rsidRDefault="001C33DA" w:rsidP="00026970">
      <w:pPr>
        <w:spacing w:line="360" w:lineRule="auto"/>
        <w:ind w:firstLineChars="200" w:firstLine="560"/>
        <w:rPr>
          <w:rFonts w:ascii="仿宋" w:eastAsia="仿宋" w:hAnsi="仿宋"/>
          <w:sz w:val="28"/>
          <w:szCs w:val="28"/>
        </w:rPr>
      </w:pPr>
      <w:r>
        <w:rPr>
          <w:rFonts w:ascii="仿宋" w:eastAsia="仿宋" w:hAnsi="仿宋" w:hint="eastAsia"/>
          <w:sz w:val="28"/>
          <w:szCs w:val="28"/>
        </w:rPr>
        <w:t>3.投标人</w:t>
      </w:r>
      <w:r w:rsidR="00A23AEF">
        <w:rPr>
          <w:rFonts w:ascii="仿宋" w:eastAsia="仿宋" w:hAnsi="仿宋" w:hint="eastAsia"/>
          <w:sz w:val="28"/>
          <w:szCs w:val="28"/>
        </w:rPr>
        <w:t>须</w:t>
      </w:r>
      <w:r w:rsidRPr="001C33DA">
        <w:rPr>
          <w:rFonts w:ascii="仿宋" w:eastAsia="仿宋" w:hAnsi="仿宋" w:hint="eastAsia"/>
          <w:sz w:val="28"/>
          <w:szCs w:val="28"/>
        </w:rPr>
        <w:t>具备有效的农林行业农业工程设计专业或农林行业农业综合开发生态工程专业乙级及以上资质；拟派项目负责人须具有</w:t>
      </w:r>
      <w:r w:rsidR="000973EB">
        <w:rPr>
          <w:rFonts w:ascii="仿宋" w:eastAsia="仿宋" w:hAnsi="仿宋" w:hint="eastAsia"/>
          <w:sz w:val="28"/>
          <w:szCs w:val="28"/>
        </w:rPr>
        <w:lastRenderedPageBreak/>
        <w:t>相关专业中级</w:t>
      </w:r>
      <w:r w:rsidRPr="001C33DA">
        <w:rPr>
          <w:rFonts w:ascii="仿宋" w:eastAsia="仿宋" w:hAnsi="仿宋" w:hint="eastAsia"/>
          <w:sz w:val="28"/>
          <w:szCs w:val="28"/>
        </w:rPr>
        <w:t>及以上职称</w:t>
      </w:r>
      <w:r w:rsidR="00A23AEF">
        <w:rPr>
          <w:rFonts w:ascii="仿宋" w:eastAsia="仿宋" w:hAnsi="仿宋" w:hint="eastAsia"/>
          <w:sz w:val="28"/>
          <w:szCs w:val="28"/>
        </w:rPr>
        <w:t>。</w:t>
      </w:r>
    </w:p>
    <w:p w:rsidR="001E3041" w:rsidRPr="00C50E63" w:rsidRDefault="00A23AEF" w:rsidP="00026970">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sidR="001E3041" w:rsidRPr="00C50E63">
        <w:rPr>
          <w:rFonts w:ascii="仿宋" w:eastAsia="仿宋" w:hAnsi="仿宋" w:hint="eastAsia"/>
          <w:sz w:val="28"/>
          <w:szCs w:val="28"/>
        </w:rPr>
        <w:t>、未被列入“信用中国”网站(www.creditchina.gov.cn)、中国政府采购网(www.ccgp.gov.cn)渠道信用记录失信被执行人、重大税收违法案件当事人名单、政府采购严重违法失信行为记录名单的投标人。</w:t>
      </w:r>
    </w:p>
    <w:p w:rsidR="001E3041" w:rsidRPr="00C50E63" w:rsidRDefault="00E9434B" w:rsidP="001E3041">
      <w:pPr>
        <w:spacing w:line="360" w:lineRule="auto"/>
        <w:ind w:firstLineChars="250" w:firstLine="700"/>
        <w:rPr>
          <w:rFonts w:ascii="仿宋" w:eastAsia="仿宋" w:hAnsi="仿宋"/>
          <w:sz w:val="28"/>
          <w:szCs w:val="28"/>
        </w:rPr>
      </w:pPr>
      <w:r>
        <w:rPr>
          <w:rFonts w:ascii="仿宋" w:eastAsia="仿宋" w:hAnsi="仿宋" w:hint="eastAsia"/>
          <w:sz w:val="28"/>
          <w:szCs w:val="28"/>
        </w:rPr>
        <w:t>5</w:t>
      </w:r>
      <w:r w:rsidR="001E3041" w:rsidRPr="00C50E63">
        <w:rPr>
          <w:rFonts w:ascii="仿宋" w:eastAsia="仿宋" w:hAnsi="仿宋" w:hint="eastAsia"/>
          <w:sz w:val="28"/>
          <w:szCs w:val="28"/>
        </w:rPr>
        <w:t>、本项目不接受联合体投标。</w:t>
      </w:r>
    </w:p>
    <w:p w:rsidR="00502DAD" w:rsidRPr="00C82143" w:rsidRDefault="00703A37">
      <w:pPr>
        <w:spacing w:line="360" w:lineRule="auto"/>
        <w:rPr>
          <w:rFonts w:ascii="仿宋" w:eastAsia="仿宋" w:hAnsi="仿宋" w:cs="宋体"/>
          <w:sz w:val="28"/>
          <w:szCs w:val="28"/>
        </w:rPr>
      </w:pPr>
      <w:r w:rsidRPr="00C82143">
        <w:rPr>
          <w:rFonts w:ascii="仿宋" w:eastAsia="仿宋" w:hAnsi="仿宋" w:cs="宋体" w:hint="eastAsia"/>
          <w:sz w:val="28"/>
          <w:szCs w:val="28"/>
        </w:rPr>
        <w:t>四、</w:t>
      </w:r>
      <w:r w:rsidR="00FF6A8B">
        <w:rPr>
          <w:rFonts w:ascii="仿宋" w:eastAsia="仿宋" w:hAnsi="仿宋" w:cs="宋体" w:hint="eastAsia"/>
          <w:sz w:val="28"/>
          <w:szCs w:val="28"/>
        </w:rPr>
        <w:t>采购</w:t>
      </w:r>
      <w:r w:rsidRPr="00C82143">
        <w:rPr>
          <w:rFonts w:ascii="仿宋" w:eastAsia="仿宋" w:hAnsi="仿宋" w:cs="宋体" w:hint="eastAsia"/>
          <w:sz w:val="28"/>
          <w:szCs w:val="28"/>
        </w:rPr>
        <w:t>需求</w:t>
      </w:r>
    </w:p>
    <w:p w:rsidR="00FF6A8B" w:rsidRPr="00FF6A8B" w:rsidRDefault="00FF6A8B" w:rsidP="00FF6A8B">
      <w:pPr>
        <w:widowControl/>
        <w:shd w:val="clear" w:color="auto" w:fill="FFFFFF"/>
        <w:spacing w:line="360" w:lineRule="auto"/>
        <w:rPr>
          <w:rFonts w:ascii="仿宋" w:eastAsia="仿宋" w:hAnsi="仿宋" w:cs="宋体"/>
          <w:color w:val="000000"/>
          <w:kern w:val="0"/>
          <w:sz w:val="28"/>
          <w:szCs w:val="28"/>
        </w:rPr>
      </w:pPr>
      <w:r w:rsidRPr="00FF6A8B">
        <w:rPr>
          <w:rFonts w:ascii="仿宋" w:eastAsia="仿宋" w:hAnsi="仿宋" w:cs="宋体" w:hint="eastAsia"/>
          <w:color w:val="000000"/>
          <w:kern w:val="0"/>
          <w:sz w:val="28"/>
          <w:szCs w:val="28"/>
        </w:rPr>
        <w:t>（一）</w:t>
      </w:r>
      <w:r>
        <w:rPr>
          <w:rFonts w:ascii="仿宋" w:eastAsia="仿宋" w:hAnsi="仿宋" w:cs="宋体" w:hint="eastAsia"/>
          <w:color w:val="000000"/>
          <w:kern w:val="0"/>
          <w:sz w:val="28"/>
          <w:szCs w:val="28"/>
        </w:rPr>
        <w:t>项目</w:t>
      </w:r>
      <w:r w:rsidRPr="00FF6A8B">
        <w:rPr>
          <w:rFonts w:ascii="仿宋" w:eastAsia="仿宋" w:hAnsi="仿宋" w:cs="宋体" w:hint="eastAsia"/>
          <w:color w:val="000000"/>
          <w:kern w:val="0"/>
          <w:sz w:val="28"/>
          <w:szCs w:val="28"/>
        </w:rPr>
        <w:t>需求</w:t>
      </w:r>
    </w:p>
    <w:p w:rsidR="00FF6A8B" w:rsidRPr="00FF6A8B" w:rsidRDefault="00FF6A8B" w:rsidP="00FF6A8B">
      <w:pPr>
        <w:widowControl/>
        <w:shd w:val="clear" w:color="auto" w:fill="FFFFFF"/>
        <w:spacing w:line="360" w:lineRule="auto"/>
        <w:rPr>
          <w:rFonts w:ascii="仿宋" w:eastAsia="仿宋" w:hAnsi="仿宋" w:cs="宋体"/>
          <w:color w:val="000000"/>
          <w:kern w:val="0"/>
          <w:sz w:val="28"/>
          <w:szCs w:val="28"/>
        </w:rPr>
      </w:pPr>
      <w:r w:rsidRPr="00FF6A8B">
        <w:rPr>
          <w:rFonts w:ascii="仿宋" w:eastAsia="仿宋" w:hAnsi="仿宋" w:cs="宋体" w:hint="eastAsia"/>
          <w:color w:val="000000"/>
          <w:kern w:val="0"/>
          <w:sz w:val="28"/>
          <w:szCs w:val="28"/>
        </w:rPr>
        <w:t>1.主要内容</w:t>
      </w:r>
    </w:p>
    <w:p w:rsidR="00FF6A8B" w:rsidRPr="00FF6A8B" w:rsidRDefault="00FF6A8B" w:rsidP="00FF6A8B">
      <w:pPr>
        <w:widowControl/>
        <w:shd w:val="clear" w:color="auto" w:fill="FFFFFF"/>
        <w:spacing w:line="360" w:lineRule="auto"/>
        <w:ind w:firstLineChars="200" w:firstLine="560"/>
        <w:rPr>
          <w:rFonts w:ascii="仿宋" w:eastAsia="仿宋" w:hAnsi="仿宋" w:cs="宋体"/>
          <w:color w:val="000000"/>
          <w:kern w:val="0"/>
          <w:sz w:val="28"/>
          <w:szCs w:val="28"/>
        </w:rPr>
      </w:pPr>
      <w:r w:rsidRPr="00FF6A8B">
        <w:rPr>
          <w:rFonts w:ascii="仿宋" w:eastAsia="仿宋" w:hAnsi="仿宋" w:cs="宋体" w:hint="eastAsia"/>
          <w:color w:val="000000"/>
          <w:kern w:val="0"/>
          <w:sz w:val="28"/>
          <w:szCs w:val="28"/>
        </w:rPr>
        <w:t>对鄢陵县</w:t>
      </w:r>
      <w:r w:rsidR="009C7E6A">
        <w:rPr>
          <w:rFonts w:ascii="仿宋" w:eastAsia="仿宋" w:hAnsi="仿宋" w:cs="宋体" w:hint="eastAsia"/>
          <w:color w:val="000000"/>
          <w:kern w:val="0"/>
          <w:sz w:val="28"/>
          <w:szCs w:val="28"/>
        </w:rPr>
        <w:t>约</w:t>
      </w:r>
      <w:r w:rsidRPr="00FF6A8B">
        <w:rPr>
          <w:rFonts w:ascii="仿宋" w:eastAsia="仿宋" w:hAnsi="仿宋" w:cs="宋体" w:hint="eastAsia"/>
          <w:color w:val="000000"/>
          <w:kern w:val="0"/>
          <w:sz w:val="28"/>
          <w:szCs w:val="28"/>
        </w:rPr>
        <w:t>4.4万亩高标准农田初步设计编制、实施计划、施工图、预算及施工期间的设计变更、（包含电子版和纸质版）、</w:t>
      </w:r>
      <w:r>
        <w:rPr>
          <w:rFonts w:ascii="仿宋" w:eastAsia="仿宋" w:hAnsi="仿宋" w:cs="宋体" w:hint="eastAsia"/>
          <w:color w:val="000000"/>
          <w:kern w:val="0"/>
          <w:sz w:val="28"/>
          <w:szCs w:val="28"/>
        </w:rPr>
        <w:t>施工</w:t>
      </w:r>
      <w:r w:rsidRPr="00FF6A8B">
        <w:rPr>
          <w:rFonts w:ascii="仿宋" w:eastAsia="仿宋" w:hAnsi="仿宋" w:cs="宋体" w:hint="eastAsia"/>
          <w:color w:val="000000"/>
          <w:kern w:val="0"/>
          <w:sz w:val="28"/>
          <w:szCs w:val="28"/>
        </w:rPr>
        <w:t>期间的技术指导等服务。主要设计的工程有农用井（提供物探方法测量地下水的分布情况）、疏浚渠道、渠系建筑物、地埋管、田间道路、农田林网、农田输配电等。</w:t>
      </w:r>
    </w:p>
    <w:p w:rsidR="00FF6A8B" w:rsidRPr="00FF6A8B" w:rsidRDefault="00FF6A8B" w:rsidP="00FF6A8B">
      <w:pPr>
        <w:widowControl/>
        <w:shd w:val="clear" w:color="auto" w:fill="FFFFFF"/>
        <w:spacing w:line="360" w:lineRule="auto"/>
        <w:rPr>
          <w:rFonts w:ascii="仿宋" w:eastAsia="仿宋" w:hAnsi="仿宋" w:cs="宋体"/>
          <w:color w:val="000000"/>
          <w:kern w:val="0"/>
          <w:sz w:val="28"/>
          <w:szCs w:val="28"/>
        </w:rPr>
      </w:pPr>
      <w:r w:rsidRPr="00FF6A8B">
        <w:rPr>
          <w:rFonts w:ascii="仿宋" w:eastAsia="仿宋" w:hAnsi="仿宋" w:cs="宋体" w:hint="eastAsia"/>
          <w:color w:val="000000"/>
          <w:kern w:val="0"/>
          <w:sz w:val="28"/>
          <w:szCs w:val="28"/>
        </w:rPr>
        <w:t>2. 成果文件要求</w:t>
      </w:r>
    </w:p>
    <w:p w:rsidR="00FF6A8B" w:rsidRDefault="00FF6A8B" w:rsidP="00FF6A8B">
      <w:pPr>
        <w:widowControl/>
        <w:shd w:val="clear" w:color="auto" w:fill="FFFFFF"/>
        <w:spacing w:line="360" w:lineRule="auto"/>
        <w:ind w:firstLineChars="200" w:firstLine="560"/>
        <w:rPr>
          <w:rFonts w:ascii="仿宋" w:eastAsia="仿宋" w:hAnsi="仿宋" w:cs="宋体"/>
          <w:color w:val="000000"/>
          <w:kern w:val="0"/>
          <w:sz w:val="28"/>
          <w:szCs w:val="28"/>
        </w:rPr>
      </w:pPr>
      <w:r w:rsidRPr="00FF6A8B">
        <w:rPr>
          <w:rFonts w:ascii="仿宋" w:eastAsia="仿宋" w:hAnsi="仿宋" w:cs="宋体" w:hint="eastAsia"/>
          <w:color w:val="000000"/>
          <w:kern w:val="0"/>
          <w:sz w:val="28"/>
          <w:szCs w:val="28"/>
        </w:rPr>
        <w:t>设计成果的计量单位均应采用国际标准计量单位，文字一律采用中文。中标人按照采购人要求提供完整的设计资料。</w:t>
      </w:r>
    </w:p>
    <w:p w:rsidR="00502DAD" w:rsidRPr="00C82143" w:rsidRDefault="00703A37" w:rsidP="00F710CF">
      <w:pPr>
        <w:widowControl/>
        <w:shd w:val="clear" w:color="auto" w:fill="FFFFFF"/>
        <w:spacing w:line="360" w:lineRule="auto"/>
        <w:rPr>
          <w:rFonts w:ascii="仿宋" w:eastAsia="仿宋" w:hAnsi="仿宋" w:cs="宋体"/>
          <w:b/>
          <w:bCs/>
          <w:sz w:val="28"/>
          <w:szCs w:val="28"/>
        </w:rPr>
      </w:pPr>
      <w:r w:rsidRPr="00C82143">
        <w:rPr>
          <w:rFonts w:ascii="仿宋" w:eastAsia="仿宋" w:hAnsi="仿宋" w:cs="宋体" w:hint="eastAsia"/>
          <w:color w:val="000000"/>
          <w:kern w:val="0"/>
          <w:sz w:val="28"/>
          <w:szCs w:val="28"/>
        </w:rPr>
        <w:t>（</w:t>
      </w:r>
      <w:r w:rsidR="00F710CF">
        <w:rPr>
          <w:rFonts w:ascii="仿宋" w:eastAsia="仿宋" w:hAnsi="仿宋" w:cs="宋体" w:hint="eastAsia"/>
          <w:color w:val="000000"/>
          <w:kern w:val="0"/>
          <w:sz w:val="28"/>
          <w:szCs w:val="28"/>
        </w:rPr>
        <w:t>二</w:t>
      </w:r>
      <w:r w:rsidRPr="00C82143">
        <w:rPr>
          <w:rFonts w:ascii="仿宋" w:eastAsia="仿宋" w:hAnsi="仿宋" w:cs="宋体" w:hint="eastAsia"/>
          <w:color w:val="000000"/>
          <w:kern w:val="0"/>
          <w:sz w:val="28"/>
          <w:szCs w:val="28"/>
        </w:rPr>
        <w:t>）其他要求：</w:t>
      </w:r>
    </w:p>
    <w:p w:rsidR="00502DAD" w:rsidRPr="00C82143" w:rsidRDefault="00F710CF">
      <w:pPr>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00703A37" w:rsidRPr="00C82143">
        <w:rPr>
          <w:rFonts w:ascii="仿宋" w:eastAsia="仿宋" w:hAnsi="仿宋" w:cs="宋体" w:hint="eastAsia"/>
          <w:color w:val="000000"/>
          <w:kern w:val="0"/>
          <w:sz w:val="28"/>
          <w:szCs w:val="28"/>
        </w:rPr>
        <w:t>、投标人应就该项目完整投标，否则为无效投标。</w:t>
      </w:r>
    </w:p>
    <w:p w:rsidR="00367189" w:rsidRDefault="00F710CF">
      <w:pPr>
        <w:spacing w:line="360" w:lineRule="auto"/>
        <w:rPr>
          <w:rFonts w:ascii="仿宋" w:eastAsia="仿宋" w:hAnsi="仿宋" w:cs="宋体"/>
          <w:color w:val="000000"/>
          <w:kern w:val="0"/>
          <w:sz w:val="28"/>
          <w:szCs w:val="28"/>
        </w:rPr>
      </w:pPr>
      <w:r w:rsidRPr="00F710CF">
        <w:rPr>
          <w:rFonts w:ascii="仿宋" w:eastAsia="仿宋" w:hAnsi="仿宋" w:cs="宋体" w:hint="eastAsia"/>
          <w:color w:val="000000"/>
          <w:kern w:val="0"/>
          <w:sz w:val="28"/>
          <w:szCs w:val="28"/>
        </w:rPr>
        <w:t>2、本招标文件所列需求为最低要求，投标人必须给予实现，否则为无效投标。</w:t>
      </w:r>
    </w:p>
    <w:p w:rsidR="00502DAD" w:rsidRPr="00C82143" w:rsidRDefault="00F710CF">
      <w:pPr>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sidR="00703A37" w:rsidRPr="00C82143">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编制周</w:t>
      </w:r>
      <w:r w:rsidR="00703A37" w:rsidRPr="00C82143">
        <w:rPr>
          <w:rFonts w:ascii="仿宋" w:eastAsia="仿宋" w:hAnsi="仿宋" w:cs="宋体" w:hint="eastAsia"/>
          <w:color w:val="000000"/>
          <w:kern w:val="0"/>
          <w:sz w:val="28"/>
          <w:szCs w:val="28"/>
        </w:rPr>
        <w:t>期</w:t>
      </w:r>
      <w:r w:rsidR="00703A37" w:rsidRPr="00C82143">
        <w:rPr>
          <w:rFonts w:ascii="仿宋" w:eastAsia="仿宋" w:hAnsi="仿宋" w:cs="宋体" w:hint="eastAsia"/>
          <w:kern w:val="0"/>
          <w:sz w:val="28"/>
          <w:szCs w:val="28"/>
        </w:rPr>
        <w:t>：</w:t>
      </w:r>
      <w:r w:rsidRPr="00F710CF">
        <w:rPr>
          <w:rFonts w:ascii="仿宋" w:eastAsia="仿宋" w:hAnsi="仿宋" w:cs="宋体" w:hint="eastAsia"/>
          <w:kern w:val="0"/>
          <w:sz w:val="28"/>
          <w:szCs w:val="28"/>
        </w:rPr>
        <w:t>合同签订之日起8日历天内</w:t>
      </w:r>
      <w:r w:rsidR="00703A37" w:rsidRPr="00C82143">
        <w:rPr>
          <w:rFonts w:ascii="仿宋" w:eastAsia="仿宋" w:hAnsi="仿宋" w:cs="宋体" w:hint="eastAsia"/>
          <w:kern w:val="0"/>
          <w:sz w:val="28"/>
          <w:szCs w:val="28"/>
        </w:rPr>
        <w:t>，</w:t>
      </w:r>
      <w:r w:rsidR="00703A37" w:rsidRPr="00C82143">
        <w:rPr>
          <w:rFonts w:ascii="仿宋" w:eastAsia="仿宋" w:hAnsi="仿宋" w:cs="宋体" w:hint="eastAsia"/>
          <w:color w:val="000000"/>
          <w:kern w:val="0"/>
          <w:sz w:val="28"/>
          <w:szCs w:val="28"/>
        </w:rPr>
        <w:t>不响应者为无效投标。</w:t>
      </w:r>
    </w:p>
    <w:p w:rsidR="00502DAD" w:rsidRPr="00C82143" w:rsidRDefault="00F710CF">
      <w:pPr>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4</w:t>
      </w:r>
      <w:r w:rsidR="00703A37" w:rsidRPr="00C82143">
        <w:rPr>
          <w:rFonts w:ascii="仿宋" w:eastAsia="仿宋" w:hAnsi="仿宋" w:cs="宋体" w:hint="eastAsia"/>
          <w:color w:val="000000"/>
          <w:kern w:val="0"/>
          <w:sz w:val="28"/>
          <w:szCs w:val="28"/>
        </w:rPr>
        <w:t>、最高限价：</w:t>
      </w:r>
      <w:r>
        <w:rPr>
          <w:rFonts w:ascii="仿宋" w:eastAsia="仿宋" w:hAnsi="仿宋" w:cs="宋体" w:hint="eastAsia"/>
          <w:color w:val="000000"/>
          <w:kern w:val="0"/>
          <w:sz w:val="28"/>
          <w:szCs w:val="28"/>
        </w:rPr>
        <w:t>834000</w:t>
      </w:r>
      <w:r w:rsidR="00703A37" w:rsidRPr="00C82143">
        <w:rPr>
          <w:rFonts w:ascii="仿宋" w:eastAsia="仿宋" w:hAnsi="仿宋" w:cs="宋体" w:hint="eastAsia"/>
          <w:color w:val="000000"/>
          <w:kern w:val="0"/>
          <w:sz w:val="28"/>
          <w:szCs w:val="28"/>
        </w:rPr>
        <w:t>元，超出者为无效投标。</w:t>
      </w:r>
    </w:p>
    <w:p w:rsidR="00502DAD" w:rsidRPr="00C82143" w:rsidRDefault="00703A37">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w:t>
      </w:r>
      <w:r w:rsidR="00180708">
        <w:rPr>
          <w:rFonts w:ascii="仿宋" w:eastAsia="仿宋" w:hAnsi="仿宋" w:cs="宋体" w:hint="eastAsia"/>
          <w:color w:val="000000"/>
          <w:kern w:val="0"/>
          <w:sz w:val="28"/>
          <w:szCs w:val="28"/>
        </w:rPr>
        <w:t>三</w:t>
      </w:r>
      <w:r w:rsidRPr="00C82143">
        <w:rPr>
          <w:rFonts w:ascii="仿宋" w:eastAsia="仿宋" w:hAnsi="仿宋" w:cs="宋体" w:hint="eastAsia"/>
          <w:color w:val="000000"/>
          <w:kern w:val="0"/>
          <w:sz w:val="28"/>
          <w:szCs w:val="28"/>
        </w:rPr>
        <w:t>）验收标准</w:t>
      </w:r>
    </w:p>
    <w:p w:rsidR="00502DAD" w:rsidRPr="00C82143" w:rsidRDefault="00703A37">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02DAD" w:rsidRPr="00C82143" w:rsidRDefault="00703A37">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2、按照招标文件要求、投标文件响应和承诺验收。</w:t>
      </w:r>
    </w:p>
    <w:p w:rsidR="00502DAD" w:rsidRPr="00C82143" w:rsidRDefault="00703A37">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3、按照国家及行业相关标准验收。</w:t>
      </w:r>
    </w:p>
    <w:p w:rsidR="00746DF8" w:rsidRPr="00746DF8" w:rsidRDefault="00703A37" w:rsidP="00746DF8">
      <w:pPr>
        <w:widowControl/>
        <w:shd w:val="clear" w:color="auto" w:fill="FFFFFF"/>
        <w:spacing w:line="360" w:lineRule="auto"/>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4、</w:t>
      </w:r>
      <w:r w:rsidR="00746DF8" w:rsidRPr="00746DF8">
        <w:rPr>
          <w:rFonts w:ascii="仿宋" w:eastAsia="仿宋" w:hAnsi="仿宋" w:cs="宋体" w:hint="eastAsia"/>
          <w:color w:val="000000"/>
          <w:kern w:val="0"/>
          <w:sz w:val="28"/>
          <w:szCs w:val="28"/>
        </w:rPr>
        <w:t>本项目为交钥匙工程（包括制作、运输、安装、调试、</w:t>
      </w:r>
      <w:r w:rsidR="00746DF8" w:rsidRPr="00746DF8">
        <w:rPr>
          <w:rFonts w:ascii="仿宋" w:eastAsia="仿宋" w:hAnsi="仿宋" w:cs="宋体"/>
          <w:color w:val="000000"/>
          <w:kern w:val="0"/>
          <w:sz w:val="28"/>
          <w:szCs w:val="28"/>
        </w:rPr>
        <w:t>税金</w:t>
      </w:r>
      <w:r w:rsidR="00746DF8" w:rsidRPr="00746DF8">
        <w:rPr>
          <w:rFonts w:ascii="仿宋" w:eastAsia="仿宋" w:hAnsi="仿宋" w:cs="宋体" w:hint="eastAsia"/>
          <w:color w:val="000000"/>
          <w:kern w:val="0"/>
          <w:sz w:val="28"/>
          <w:szCs w:val="28"/>
        </w:rPr>
        <w:t>、、验收、</w:t>
      </w:r>
      <w:r w:rsidR="00746DF8" w:rsidRPr="00746DF8">
        <w:rPr>
          <w:rFonts w:ascii="仿宋" w:eastAsia="仿宋" w:hAnsi="仿宋" w:cs="宋体"/>
          <w:color w:val="000000"/>
          <w:kern w:val="0"/>
          <w:sz w:val="28"/>
          <w:szCs w:val="28"/>
        </w:rPr>
        <w:t>合理利润</w:t>
      </w:r>
      <w:r w:rsidR="00746DF8" w:rsidRPr="00746DF8">
        <w:rPr>
          <w:rFonts w:ascii="仿宋" w:eastAsia="仿宋" w:hAnsi="仿宋" w:cs="宋体" w:hint="eastAsia"/>
          <w:color w:val="000000"/>
          <w:kern w:val="0"/>
          <w:sz w:val="28"/>
          <w:szCs w:val="28"/>
        </w:rPr>
        <w:t>等产生的所有费用。</w:t>
      </w:r>
      <w:r w:rsidR="00746DF8" w:rsidRPr="00746DF8">
        <w:rPr>
          <w:rFonts w:ascii="仿宋" w:eastAsia="仿宋" w:hAnsi="仿宋" w:cs="宋体"/>
          <w:color w:val="000000"/>
          <w:kern w:val="0"/>
          <w:sz w:val="28"/>
          <w:szCs w:val="28"/>
        </w:rPr>
        <w:t>招标人不另行支付其他费用</w:t>
      </w:r>
      <w:r w:rsidR="00746DF8" w:rsidRPr="00746DF8">
        <w:rPr>
          <w:rFonts w:ascii="仿宋" w:eastAsia="仿宋" w:hAnsi="仿宋" w:cs="宋体" w:hint="eastAsia"/>
          <w:color w:val="000000"/>
          <w:kern w:val="0"/>
          <w:sz w:val="28"/>
          <w:szCs w:val="28"/>
        </w:rPr>
        <w:t>）。</w:t>
      </w:r>
    </w:p>
    <w:p w:rsidR="00502DAD" w:rsidRPr="00026970" w:rsidRDefault="00733FDA">
      <w:pPr>
        <w:spacing w:line="360" w:lineRule="auto"/>
        <w:rPr>
          <w:rFonts w:ascii="仿宋" w:eastAsia="仿宋" w:hAnsi="仿宋" w:cs="宋体"/>
          <w:color w:val="000000"/>
          <w:kern w:val="0"/>
          <w:sz w:val="28"/>
          <w:szCs w:val="28"/>
        </w:rPr>
      </w:pPr>
      <w:r w:rsidRPr="00733FDA">
        <w:rPr>
          <w:rFonts w:ascii="仿宋" w:eastAsia="仿宋" w:hAnsi="仿宋" w:cs="宋体" w:hint="eastAsia"/>
          <w:color w:val="000000"/>
          <w:kern w:val="0"/>
          <w:sz w:val="28"/>
          <w:szCs w:val="28"/>
        </w:rPr>
        <w:t>五、</w:t>
      </w:r>
      <w:r w:rsidR="00703A37" w:rsidRPr="00C82143">
        <w:rPr>
          <w:rFonts w:ascii="仿宋" w:eastAsia="仿宋" w:hAnsi="仿宋" w:cs="宋体" w:hint="eastAsia"/>
          <w:sz w:val="28"/>
          <w:szCs w:val="28"/>
        </w:rPr>
        <w:t>采购资金支付</w:t>
      </w:r>
    </w:p>
    <w:p w:rsidR="00026970" w:rsidRPr="00026970" w:rsidRDefault="00026970" w:rsidP="00026970">
      <w:pPr>
        <w:spacing w:line="360" w:lineRule="auto"/>
        <w:rPr>
          <w:rFonts w:ascii="仿宋" w:eastAsia="仿宋" w:hAnsi="仿宋" w:cs="宋体"/>
          <w:sz w:val="28"/>
          <w:szCs w:val="28"/>
        </w:rPr>
      </w:pPr>
      <w:r w:rsidRPr="00026970">
        <w:rPr>
          <w:rFonts w:ascii="仿宋" w:eastAsia="仿宋" w:hAnsi="仿宋" w:cs="宋体" w:hint="eastAsia"/>
          <w:sz w:val="28"/>
          <w:szCs w:val="28"/>
        </w:rPr>
        <w:t>（一）支付方式：银行转账</w:t>
      </w:r>
    </w:p>
    <w:p w:rsidR="00026970" w:rsidRDefault="00026970" w:rsidP="00026970">
      <w:pPr>
        <w:spacing w:line="360" w:lineRule="auto"/>
        <w:rPr>
          <w:rFonts w:ascii="仿宋" w:eastAsia="仿宋" w:hAnsi="仿宋" w:cs="宋体"/>
          <w:sz w:val="28"/>
          <w:szCs w:val="28"/>
        </w:rPr>
      </w:pPr>
      <w:r w:rsidRPr="00026970">
        <w:rPr>
          <w:rFonts w:ascii="仿宋" w:eastAsia="仿宋" w:hAnsi="仿宋" w:cs="宋体" w:hint="eastAsia"/>
          <w:sz w:val="28"/>
          <w:szCs w:val="28"/>
        </w:rPr>
        <w:t>（二）支付时间及条件：根据财政拨付进度支付。</w:t>
      </w:r>
    </w:p>
    <w:p w:rsidR="00502DAD" w:rsidRPr="00C82143" w:rsidRDefault="00026970" w:rsidP="00026970">
      <w:pPr>
        <w:spacing w:line="360" w:lineRule="auto"/>
        <w:rPr>
          <w:rFonts w:ascii="仿宋" w:eastAsia="仿宋" w:hAnsi="仿宋" w:cs="宋体"/>
          <w:sz w:val="28"/>
          <w:szCs w:val="28"/>
        </w:rPr>
      </w:pPr>
      <w:r>
        <w:rPr>
          <w:rFonts w:ascii="仿宋" w:eastAsia="仿宋" w:hAnsi="仿宋" w:cs="宋体" w:hint="eastAsia"/>
          <w:sz w:val="28"/>
          <w:szCs w:val="28"/>
        </w:rPr>
        <w:t>六</w:t>
      </w:r>
      <w:r w:rsidR="00703A37" w:rsidRPr="00C82143">
        <w:rPr>
          <w:rFonts w:ascii="仿宋" w:eastAsia="仿宋" w:hAnsi="仿宋" w:cs="宋体" w:hint="eastAsia"/>
          <w:sz w:val="28"/>
          <w:szCs w:val="28"/>
        </w:rPr>
        <w:t>、联系方式</w:t>
      </w:r>
    </w:p>
    <w:p w:rsidR="00026970" w:rsidRDefault="00703A37" w:rsidP="003F0D95">
      <w:pPr>
        <w:spacing w:line="360" w:lineRule="auto"/>
        <w:rPr>
          <w:rFonts w:ascii="仿宋" w:eastAsia="仿宋" w:hAnsi="仿宋" w:cs="宋体"/>
          <w:sz w:val="28"/>
          <w:szCs w:val="28"/>
        </w:rPr>
      </w:pPr>
      <w:r w:rsidRPr="00C82143">
        <w:rPr>
          <w:rFonts w:ascii="仿宋" w:eastAsia="仿宋" w:hAnsi="仿宋" w:cs="宋体" w:hint="eastAsia"/>
          <w:sz w:val="28"/>
          <w:szCs w:val="28"/>
        </w:rPr>
        <w:t>联系人：</w:t>
      </w:r>
      <w:r w:rsidR="00026970">
        <w:rPr>
          <w:rFonts w:ascii="仿宋" w:eastAsia="仿宋" w:hAnsi="仿宋" w:cs="宋体" w:hint="eastAsia"/>
          <w:sz w:val="28"/>
          <w:szCs w:val="28"/>
        </w:rPr>
        <w:t>吴女士</w:t>
      </w:r>
    </w:p>
    <w:p w:rsidR="00026970" w:rsidRDefault="00703A37" w:rsidP="003F0D95">
      <w:pPr>
        <w:spacing w:line="360" w:lineRule="auto"/>
        <w:rPr>
          <w:rFonts w:ascii="仿宋" w:eastAsia="仿宋" w:hAnsi="仿宋" w:cs="宋体"/>
          <w:sz w:val="28"/>
          <w:szCs w:val="28"/>
        </w:rPr>
      </w:pPr>
      <w:r w:rsidRPr="00C82143">
        <w:rPr>
          <w:rFonts w:ascii="仿宋" w:eastAsia="仿宋" w:hAnsi="仿宋" w:cs="宋体" w:hint="eastAsia"/>
          <w:sz w:val="28"/>
          <w:szCs w:val="28"/>
        </w:rPr>
        <w:t>联系电话：</w:t>
      </w:r>
      <w:r w:rsidR="00026970" w:rsidRPr="00026970">
        <w:rPr>
          <w:rFonts w:ascii="仿宋" w:eastAsia="仿宋" w:hAnsi="仿宋" w:cs="宋体"/>
          <w:sz w:val="28"/>
          <w:szCs w:val="28"/>
        </w:rPr>
        <w:t>18749593108</w:t>
      </w:r>
    </w:p>
    <w:p w:rsidR="00502DAD" w:rsidRPr="00026970" w:rsidRDefault="00703A37" w:rsidP="003F0D95">
      <w:pPr>
        <w:pStyle w:val="a9"/>
        <w:shd w:val="clear" w:color="auto" w:fill="FFFFFF"/>
        <w:spacing w:line="560" w:lineRule="exact"/>
        <w:jc w:val="both"/>
        <w:rPr>
          <w:rFonts w:ascii="仿宋" w:eastAsia="仿宋" w:hAnsi="仿宋" w:cs="宋体"/>
          <w:sz w:val="28"/>
          <w:szCs w:val="28"/>
        </w:rPr>
      </w:pPr>
      <w:r w:rsidRPr="00C82143">
        <w:rPr>
          <w:rFonts w:ascii="仿宋" w:eastAsia="仿宋" w:hAnsi="仿宋" w:cs="宋体" w:hint="eastAsia"/>
          <w:sz w:val="28"/>
          <w:szCs w:val="28"/>
        </w:rPr>
        <w:t>单位地址：</w:t>
      </w:r>
      <w:r w:rsidR="00026970" w:rsidRPr="00026970">
        <w:rPr>
          <w:rFonts w:ascii="仿宋" w:eastAsia="仿宋" w:hAnsi="仿宋" w:cs="宋体" w:hint="eastAsia"/>
          <w:sz w:val="28"/>
          <w:szCs w:val="28"/>
        </w:rPr>
        <w:t>鄢陵县梅里路南段</w:t>
      </w:r>
    </w:p>
    <w:p w:rsidR="00026970" w:rsidRPr="00026970" w:rsidRDefault="00026970" w:rsidP="007516A8">
      <w:pPr>
        <w:spacing w:line="360" w:lineRule="auto"/>
        <w:ind w:firstLineChars="1900" w:firstLine="5320"/>
        <w:rPr>
          <w:rFonts w:ascii="仿宋" w:eastAsia="仿宋" w:hAnsi="仿宋" w:cs="宋体"/>
          <w:sz w:val="28"/>
          <w:szCs w:val="28"/>
        </w:rPr>
      </w:pPr>
      <w:r w:rsidRPr="00026970">
        <w:rPr>
          <w:rFonts w:ascii="仿宋" w:eastAsia="仿宋" w:hAnsi="仿宋" w:cs="宋体" w:hint="eastAsia"/>
          <w:sz w:val="28"/>
          <w:szCs w:val="28"/>
        </w:rPr>
        <w:t>鄢陵县农业农村局</w:t>
      </w:r>
    </w:p>
    <w:p w:rsidR="00502DAD" w:rsidRPr="00C82143" w:rsidRDefault="007516A8" w:rsidP="00D63FC2">
      <w:pPr>
        <w:wordWrap w:val="0"/>
        <w:spacing w:line="360" w:lineRule="auto"/>
        <w:ind w:right="560"/>
        <w:jc w:val="right"/>
        <w:rPr>
          <w:rFonts w:ascii="仿宋" w:eastAsia="仿宋" w:hAnsi="仿宋" w:cs="宋体"/>
          <w:sz w:val="28"/>
          <w:szCs w:val="28"/>
        </w:rPr>
      </w:pPr>
      <w:r>
        <w:rPr>
          <w:rFonts w:ascii="仿宋" w:eastAsia="仿宋" w:hAnsi="仿宋" w:cs="宋体" w:hint="eastAsia"/>
          <w:sz w:val="28"/>
          <w:szCs w:val="28"/>
        </w:rPr>
        <w:t>2019</w:t>
      </w:r>
      <w:r w:rsidR="00703A37" w:rsidRPr="00C82143">
        <w:rPr>
          <w:rFonts w:ascii="仿宋" w:eastAsia="仿宋" w:hAnsi="仿宋" w:cs="宋体" w:hint="eastAsia"/>
          <w:sz w:val="28"/>
          <w:szCs w:val="28"/>
        </w:rPr>
        <w:t>年</w:t>
      </w:r>
      <w:r w:rsidR="00D63FC2">
        <w:rPr>
          <w:rFonts w:ascii="仿宋" w:eastAsia="仿宋" w:hAnsi="仿宋" w:cs="宋体" w:hint="eastAsia"/>
          <w:sz w:val="28"/>
          <w:szCs w:val="28"/>
        </w:rPr>
        <w:t xml:space="preserve"> </w:t>
      </w:r>
      <w:r>
        <w:rPr>
          <w:rFonts w:ascii="仿宋" w:eastAsia="仿宋" w:hAnsi="仿宋" w:cs="宋体" w:hint="eastAsia"/>
          <w:sz w:val="28"/>
          <w:szCs w:val="28"/>
        </w:rPr>
        <w:t>5</w:t>
      </w:r>
      <w:r w:rsidR="00D63FC2">
        <w:rPr>
          <w:rFonts w:ascii="仿宋" w:eastAsia="仿宋" w:hAnsi="仿宋" w:cs="宋体" w:hint="eastAsia"/>
          <w:sz w:val="28"/>
          <w:szCs w:val="28"/>
        </w:rPr>
        <w:t xml:space="preserve"> </w:t>
      </w:r>
      <w:r w:rsidR="00703A37" w:rsidRPr="00C82143">
        <w:rPr>
          <w:rFonts w:ascii="仿宋" w:eastAsia="仿宋" w:hAnsi="仿宋" w:cs="宋体" w:hint="eastAsia"/>
          <w:sz w:val="28"/>
          <w:szCs w:val="28"/>
        </w:rPr>
        <w:t>月</w:t>
      </w:r>
      <w:r w:rsidR="00D63FC2">
        <w:rPr>
          <w:rFonts w:ascii="仿宋" w:eastAsia="仿宋" w:hAnsi="仿宋" w:cs="宋体" w:hint="eastAsia"/>
          <w:sz w:val="28"/>
          <w:szCs w:val="28"/>
        </w:rPr>
        <w:t xml:space="preserve"> </w:t>
      </w:r>
      <w:r>
        <w:rPr>
          <w:rFonts w:ascii="仿宋" w:eastAsia="仿宋" w:hAnsi="仿宋" w:cs="宋体" w:hint="eastAsia"/>
          <w:sz w:val="28"/>
          <w:szCs w:val="28"/>
        </w:rPr>
        <w:t>24</w:t>
      </w:r>
      <w:r w:rsidR="00D63FC2">
        <w:rPr>
          <w:rFonts w:ascii="仿宋" w:eastAsia="仿宋" w:hAnsi="仿宋" w:cs="宋体" w:hint="eastAsia"/>
          <w:sz w:val="28"/>
          <w:szCs w:val="28"/>
        </w:rPr>
        <w:t xml:space="preserve">  </w:t>
      </w:r>
      <w:r w:rsidR="00703A37" w:rsidRPr="00C82143">
        <w:rPr>
          <w:rFonts w:ascii="仿宋" w:eastAsia="仿宋" w:hAnsi="仿宋" w:cs="宋体" w:hint="eastAsia"/>
          <w:sz w:val="28"/>
          <w:szCs w:val="28"/>
        </w:rPr>
        <w:t>日</w:t>
      </w:r>
    </w:p>
    <w:p w:rsidR="00502DAD" w:rsidRPr="00C82143" w:rsidRDefault="00502DAD">
      <w:pPr>
        <w:spacing w:line="360" w:lineRule="auto"/>
        <w:rPr>
          <w:rFonts w:ascii="仿宋" w:eastAsia="仿宋" w:hAnsi="仿宋" w:cstheme="majorEastAsia"/>
          <w:sz w:val="28"/>
          <w:szCs w:val="28"/>
        </w:rPr>
      </w:pPr>
    </w:p>
    <w:sectPr w:rsidR="00502DAD" w:rsidRPr="00C82143" w:rsidSect="004C1D20">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4B3" w:rsidRDefault="00E834B3" w:rsidP="00E834B3">
      <w:r>
        <w:separator/>
      </w:r>
    </w:p>
  </w:endnote>
  <w:endnote w:type="continuationSeparator" w:id="1">
    <w:p w:rsidR="00E834B3" w:rsidRDefault="00E834B3" w:rsidP="00E83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4B3" w:rsidRDefault="00E834B3" w:rsidP="00E834B3">
      <w:r>
        <w:separator/>
      </w:r>
    </w:p>
  </w:footnote>
  <w:footnote w:type="continuationSeparator" w:id="1">
    <w:p w:rsidR="00E834B3" w:rsidRDefault="00E834B3" w:rsidP="00E83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D472E"/>
    <w:multiLevelType w:val="singleLevel"/>
    <w:tmpl w:val="554D472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21"/>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48FA"/>
    <w:rsid w:val="000037A4"/>
    <w:rsid w:val="00020EE7"/>
    <w:rsid w:val="00026970"/>
    <w:rsid w:val="00040021"/>
    <w:rsid w:val="00056661"/>
    <w:rsid w:val="00064C9F"/>
    <w:rsid w:val="00072E9D"/>
    <w:rsid w:val="000738EC"/>
    <w:rsid w:val="00083B3D"/>
    <w:rsid w:val="0008466E"/>
    <w:rsid w:val="000973EB"/>
    <w:rsid w:val="000C175D"/>
    <w:rsid w:val="00140DE0"/>
    <w:rsid w:val="00142407"/>
    <w:rsid w:val="00144A51"/>
    <w:rsid w:val="00180708"/>
    <w:rsid w:val="001A671A"/>
    <w:rsid w:val="001A7C6D"/>
    <w:rsid w:val="001B3EE3"/>
    <w:rsid w:val="001B5E35"/>
    <w:rsid w:val="001C33DA"/>
    <w:rsid w:val="001E3041"/>
    <w:rsid w:val="00225482"/>
    <w:rsid w:val="00232043"/>
    <w:rsid w:val="00236C42"/>
    <w:rsid w:val="002431B8"/>
    <w:rsid w:val="00251A0D"/>
    <w:rsid w:val="00260CE7"/>
    <w:rsid w:val="002902AE"/>
    <w:rsid w:val="002B7CD3"/>
    <w:rsid w:val="002C1D4F"/>
    <w:rsid w:val="002C3CC2"/>
    <w:rsid w:val="002F1554"/>
    <w:rsid w:val="002F1BAD"/>
    <w:rsid w:val="00306C60"/>
    <w:rsid w:val="00310DBC"/>
    <w:rsid w:val="00313E80"/>
    <w:rsid w:val="00324F31"/>
    <w:rsid w:val="00333F75"/>
    <w:rsid w:val="00340DE1"/>
    <w:rsid w:val="00340EC1"/>
    <w:rsid w:val="00342DF5"/>
    <w:rsid w:val="00364326"/>
    <w:rsid w:val="00367189"/>
    <w:rsid w:val="003745AF"/>
    <w:rsid w:val="003910BA"/>
    <w:rsid w:val="003954DB"/>
    <w:rsid w:val="003D6D6D"/>
    <w:rsid w:val="003E3DB4"/>
    <w:rsid w:val="003F0D95"/>
    <w:rsid w:val="00401721"/>
    <w:rsid w:val="004066C6"/>
    <w:rsid w:val="0041130D"/>
    <w:rsid w:val="00425E96"/>
    <w:rsid w:val="00435DF5"/>
    <w:rsid w:val="00462EBF"/>
    <w:rsid w:val="0046569C"/>
    <w:rsid w:val="00481078"/>
    <w:rsid w:val="0048645B"/>
    <w:rsid w:val="004A3E61"/>
    <w:rsid w:val="004C137E"/>
    <w:rsid w:val="004C1D20"/>
    <w:rsid w:val="004E2372"/>
    <w:rsid w:val="00502DAD"/>
    <w:rsid w:val="00503C2B"/>
    <w:rsid w:val="00504895"/>
    <w:rsid w:val="005148FA"/>
    <w:rsid w:val="00553F07"/>
    <w:rsid w:val="00575C6D"/>
    <w:rsid w:val="005B7097"/>
    <w:rsid w:val="005B7505"/>
    <w:rsid w:val="005C0A41"/>
    <w:rsid w:val="00623056"/>
    <w:rsid w:val="00662A6D"/>
    <w:rsid w:val="0067570B"/>
    <w:rsid w:val="00680AC2"/>
    <w:rsid w:val="0068602A"/>
    <w:rsid w:val="00687C83"/>
    <w:rsid w:val="006C4FB1"/>
    <w:rsid w:val="006E74D5"/>
    <w:rsid w:val="00703A37"/>
    <w:rsid w:val="007055FB"/>
    <w:rsid w:val="00710DEB"/>
    <w:rsid w:val="007236B0"/>
    <w:rsid w:val="007245EE"/>
    <w:rsid w:val="0073156B"/>
    <w:rsid w:val="00733FDA"/>
    <w:rsid w:val="00741D27"/>
    <w:rsid w:val="00746DF8"/>
    <w:rsid w:val="007516A8"/>
    <w:rsid w:val="00756CE2"/>
    <w:rsid w:val="007D10F2"/>
    <w:rsid w:val="007E11EC"/>
    <w:rsid w:val="008006A4"/>
    <w:rsid w:val="00810E03"/>
    <w:rsid w:val="008249C9"/>
    <w:rsid w:val="00837669"/>
    <w:rsid w:val="00852F2E"/>
    <w:rsid w:val="00853B35"/>
    <w:rsid w:val="00863038"/>
    <w:rsid w:val="00876F80"/>
    <w:rsid w:val="009028A0"/>
    <w:rsid w:val="009075A4"/>
    <w:rsid w:val="0092041A"/>
    <w:rsid w:val="0092599B"/>
    <w:rsid w:val="009735A9"/>
    <w:rsid w:val="009809DE"/>
    <w:rsid w:val="00994E4A"/>
    <w:rsid w:val="009B7120"/>
    <w:rsid w:val="009C7E6A"/>
    <w:rsid w:val="00A23AEF"/>
    <w:rsid w:val="00A5680B"/>
    <w:rsid w:val="00A626C5"/>
    <w:rsid w:val="00A72FD2"/>
    <w:rsid w:val="00A80248"/>
    <w:rsid w:val="00A907AA"/>
    <w:rsid w:val="00A91B3B"/>
    <w:rsid w:val="00A9437B"/>
    <w:rsid w:val="00AF5DE9"/>
    <w:rsid w:val="00B053D3"/>
    <w:rsid w:val="00B10D69"/>
    <w:rsid w:val="00B20F3B"/>
    <w:rsid w:val="00B92559"/>
    <w:rsid w:val="00BA548E"/>
    <w:rsid w:val="00BC32F5"/>
    <w:rsid w:val="00BE00D8"/>
    <w:rsid w:val="00BE4A92"/>
    <w:rsid w:val="00BF714E"/>
    <w:rsid w:val="00C127EE"/>
    <w:rsid w:val="00C23E7E"/>
    <w:rsid w:val="00C432BE"/>
    <w:rsid w:val="00C45F9D"/>
    <w:rsid w:val="00C51081"/>
    <w:rsid w:val="00C526D4"/>
    <w:rsid w:val="00C65C99"/>
    <w:rsid w:val="00C7137C"/>
    <w:rsid w:val="00C82143"/>
    <w:rsid w:val="00CA6B61"/>
    <w:rsid w:val="00CA7E64"/>
    <w:rsid w:val="00CD4186"/>
    <w:rsid w:val="00CE37C3"/>
    <w:rsid w:val="00CE520C"/>
    <w:rsid w:val="00CE5B88"/>
    <w:rsid w:val="00CF5AA7"/>
    <w:rsid w:val="00CF788B"/>
    <w:rsid w:val="00D02208"/>
    <w:rsid w:val="00D21098"/>
    <w:rsid w:val="00D25596"/>
    <w:rsid w:val="00D4351B"/>
    <w:rsid w:val="00D63FC2"/>
    <w:rsid w:val="00D96F68"/>
    <w:rsid w:val="00DC0C8E"/>
    <w:rsid w:val="00DC0EFF"/>
    <w:rsid w:val="00DC7674"/>
    <w:rsid w:val="00DD25FB"/>
    <w:rsid w:val="00DD7C21"/>
    <w:rsid w:val="00DE4B70"/>
    <w:rsid w:val="00DF109A"/>
    <w:rsid w:val="00DF4692"/>
    <w:rsid w:val="00E15304"/>
    <w:rsid w:val="00E261CF"/>
    <w:rsid w:val="00E56134"/>
    <w:rsid w:val="00E63D22"/>
    <w:rsid w:val="00E834B3"/>
    <w:rsid w:val="00E85361"/>
    <w:rsid w:val="00E868E7"/>
    <w:rsid w:val="00E9434B"/>
    <w:rsid w:val="00EA18E7"/>
    <w:rsid w:val="00EA244B"/>
    <w:rsid w:val="00EA31E2"/>
    <w:rsid w:val="00EA6F80"/>
    <w:rsid w:val="00EB0B61"/>
    <w:rsid w:val="00EC214E"/>
    <w:rsid w:val="00ED0135"/>
    <w:rsid w:val="00EF541C"/>
    <w:rsid w:val="00F710CF"/>
    <w:rsid w:val="00FB686E"/>
    <w:rsid w:val="00FC7760"/>
    <w:rsid w:val="00FD09BB"/>
    <w:rsid w:val="00FD1CAF"/>
    <w:rsid w:val="00FD3B35"/>
    <w:rsid w:val="00FE2337"/>
    <w:rsid w:val="00FF6A8B"/>
    <w:rsid w:val="06106345"/>
    <w:rsid w:val="06FC1FFE"/>
    <w:rsid w:val="17495F10"/>
    <w:rsid w:val="1EFD1CD2"/>
    <w:rsid w:val="26323284"/>
    <w:rsid w:val="29DD220A"/>
    <w:rsid w:val="31A42922"/>
    <w:rsid w:val="347B739C"/>
    <w:rsid w:val="34C306F0"/>
    <w:rsid w:val="42213625"/>
    <w:rsid w:val="42AC4589"/>
    <w:rsid w:val="47F83AA2"/>
    <w:rsid w:val="53434A9D"/>
    <w:rsid w:val="5B187968"/>
    <w:rsid w:val="5F0B34D7"/>
    <w:rsid w:val="6C9F173F"/>
    <w:rsid w:val="6CE22996"/>
    <w:rsid w:val="6D064A3F"/>
    <w:rsid w:val="6D22796D"/>
    <w:rsid w:val="6D7A3D8A"/>
    <w:rsid w:val="70D94357"/>
    <w:rsid w:val="75F6459C"/>
    <w:rsid w:val="782055A7"/>
    <w:rsid w:val="7A8D47D9"/>
    <w:rsid w:val="7B607AF1"/>
    <w:rsid w:val="7C9D7B29"/>
    <w:rsid w:val="7DB64BFE"/>
    <w:rsid w:val="7DC43BC2"/>
    <w:rsid w:val="7E34125D"/>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80AC2"/>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80AC2"/>
    <w:pPr>
      <w:adjustRightInd w:val="0"/>
      <w:spacing w:line="360" w:lineRule="atLeast"/>
      <w:ind w:firstLineChars="100" w:firstLine="420"/>
      <w:jc w:val="left"/>
      <w:textAlignment w:val="baseline"/>
    </w:pPr>
    <w:rPr>
      <w:rFonts w:ascii="Times New Roman" w:hAnsi="Times New Roman"/>
      <w:kern w:val="0"/>
      <w:sz w:val="24"/>
      <w:szCs w:val="20"/>
    </w:rPr>
  </w:style>
  <w:style w:type="paragraph" w:styleId="a4">
    <w:name w:val="Body Text"/>
    <w:basedOn w:val="a"/>
    <w:unhideWhenUsed/>
    <w:qFormat/>
    <w:rsid w:val="00680AC2"/>
    <w:pPr>
      <w:spacing w:after="120"/>
    </w:pPr>
  </w:style>
  <w:style w:type="paragraph" w:styleId="a5">
    <w:name w:val="Balloon Text"/>
    <w:basedOn w:val="a"/>
    <w:link w:val="Char"/>
    <w:uiPriority w:val="99"/>
    <w:semiHidden/>
    <w:unhideWhenUsed/>
    <w:qFormat/>
    <w:rsid w:val="00680AC2"/>
    <w:rPr>
      <w:sz w:val="18"/>
      <w:szCs w:val="18"/>
    </w:rPr>
  </w:style>
  <w:style w:type="paragraph" w:styleId="a6">
    <w:name w:val="footer"/>
    <w:basedOn w:val="a"/>
    <w:link w:val="Char0"/>
    <w:uiPriority w:val="99"/>
    <w:semiHidden/>
    <w:unhideWhenUsed/>
    <w:qFormat/>
    <w:rsid w:val="00680AC2"/>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rsid w:val="00680AC2"/>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680AC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uiPriority w:val="99"/>
    <w:unhideWhenUsed/>
    <w:qFormat/>
    <w:rsid w:val="00680AC2"/>
    <w:pPr>
      <w:jc w:val="left"/>
    </w:pPr>
    <w:rPr>
      <w:kern w:val="0"/>
      <w:sz w:val="24"/>
    </w:rPr>
  </w:style>
  <w:style w:type="paragraph" w:styleId="aa">
    <w:name w:val="Title"/>
    <w:basedOn w:val="a"/>
    <w:next w:val="a"/>
    <w:qFormat/>
    <w:rsid w:val="00680AC2"/>
    <w:pPr>
      <w:spacing w:beforeLines="50" w:afterLines="50"/>
      <w:jc w:val="center"/>
      <w:outlineLvl w:val="0"/>
    </w:pPr>
    <w:rPr>
      <w:b/>
      <w:bCs/>
      <w:sz w:val="32"/>
    </w:rPr>
  </w:style>
  <w:style w:type="table" w:styleId="ab">
    <w:name w:val="Table Grid"/>
    <w:basedOn w:val="a2"/>
    <w:uiPriority w:val="59"/>
    <w:qFormat/>
    <w:rsid w:val="00680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qFormat/>
    <w:rsid w:val="00680AC2"/>
    <w:rPr>
      <w:color w:val="000000"/>
      <w:u w:val="none"/>
    </w:rPr>
  </w:style>
  <w:style w:type="character" w:styleId="ad">
    <w:name w:val="Emphasis"/>
    <w:basedOn w:val="a1"/>
    <w:uiPriority w:val="20"/>
    <w:qFormat/>
    <w:rsid w:val="00680AC2"/>
  </w:style>
  <w:style w:type="character" w:styleId="ae">
    <w:name w:val="Hyperlink"/>
    <w:basedOn w:val="a1"/>
    <w:uiPriority w:val="99"/>
    <w:semiHidden/>
    <w:unhideWhenUsed/>
    <w:qFormat/>
    <w:rsid w:val="00680AC2"/>
    <w:rPr>
      <w:color w:val="000000"/>
      <w:u w:val="none"/>
    </w:rPr>
  </w:style>
  <w:style w:type="character" w:customStyle="1" w:styleId="Char0">
    <w:name w:val="页脚 Char"/>
    <w:basedOn w:val="a1"/>
    <w:link w:val="a6"/>
    <w:uiPriority w:val="99"/>
    <w:semiHidden/>
    <w:qFormat/>
    <w:rsid w:val="00680AC2"/>
    <w:rPr>
      <w:rFonts w:eastAsia="宋体"/>
      <w:kern w:val="2"/>
      <w:sz w:val="18"/>
      <w:szCs w:val="18"/>
    </w:rPr>
  </w:style>
  <w:style w:type="character" w:customStyle="1" w:styleId="Char1">
    <w:name w:val="页眉 Char"/>
    <w:basedOn w:val="a1"/>
    <w:link w:val="a7"/>
    <w:uiPriority w:val="99"/>
    <w:semiHidden/>
    <w:qFormat/>
    <w:rsid w:val="00680AC2"/>
    <w:rPr>
      <w:rFonts w:eastAsia="宋体"/>
      <w:kern w:val="2"/>
      <w:sz w:val="18"/>
      <w:szCs w:val="18"/>
    </w:rPr>
  </w:style>
  <w:style w:type="paragraph" w:customStyle="1" w:styleId="1">
    <w:name w:val="列出段落1"/>
    <w:basedOn w:val="a"/>
    <w:uiPriority w:val="99"/>
    <w:qFormat/>
    <w:rsid w:val="00680AC2"/>
    <w:pPr>
      <w:ind w:firstLineChars="200" w:firstLine="420"/>
    </w:pPr>
    <w:rPr>
      <w:sz w:val="24"/>
    </w:rPr>
  </w:style>
  <w:style w:type="character" w:customStyle="1" w:styleId="Char">
    <w:name w:val="批注框文本 Char"/>
    <w:basedOn w:val="a1"/>
    <w:link w:val="a5"/>
    <w:uiPriority w:val="99"/>
    <w:semiHidden/>
    <w:qFormat/>
    <w:rsid w:val="00680AC2"/>
    <w:rPr>
      <w:rFonts w:eastAsia="宋体"/>
      <w:kern w:val="2"/>
      <w:sz w:val="18"/>
      <w:szCs w:val="18"/>
    </w:rPr>
  </w:style>
  <w:style w:type="paragraph" w:customStyle="1" w:styleId="af">
    <w:name w:val="表格文本"/>
    <w:basedOn w:val="a"/>
    <w:qFormat/>
    <w:rsid w:val="00680AC2"/>
    <w:pPr>
      <w:jc w:val="center"/>
    </w:pPr>
    <w:rPr>
      <w:rFonts w:ascii="宋体" w:hAnsi="宋体"/>
      <w:bCs/>
      <w:szCs w:val="21"/>
    </w:rPr>
  </w:style>
  <w:style w:type="character" w:customStyle="1" w:styleId="red">
    <w:name w:val="red"/>
    <w:basedOn w:val="a1"/>
    <w:qFormat/>
    <w:rsid w:val="00680AC2"/>
    <w:rPr>
      <w:color w:val="FF0000"/>
    </w:rPr>
  </w:style>
  <w:style w:type="character" w:customStyle="1" w:styleId="red1">
    <w:name w:val="red1"/>
    <w:basedOn w:val="a1"/>
    <w:qFormat/>
    <w:rsid w:val="00680AC2"/>
    <w:rPr>
      <w:color w:val="FF0000"/>
      <w:sz w:val="18"/>
      <w:szCs w:val="18"/>
    </w:rPr>
  </w:style>
  <w:style w:type="character" w:customStyle="1" w:styleId="red2">
    <w:name w:val="red2"/>
    <w:basedOn w:val="a1"/>
    <w:qFormat/>
    <w:rsid w:val="00680AC2"/>
    <w:rPr>
      <w:color w:val="FF0000"/>
      <w:sz w:val="18"/>
      <w:szCs w:val="18"/>
    </w:rPr>
  </w:style>
  <w:style w:type="character" w:customStyle="1" w:styleId="red3">
    <w:name w:val="red3"/>
    <w:basedOn w:val="a1"/>
    <w:qFormat/>
    <w:rsid w:val="00680AC2"/>
    <w:rPr>
      <w:color w:val="CC0000"/>
    </w:rPr>
  </w:style>
  <w:style w:type="character" w:customStyle="1" w:styleId="blue">
    <w:name w:val="blue"/>
    <w:basedOn w:val="a1"/>
    <w:qFormat/>
    <w:rsid w:val="00680AC2"/>
    <w:rPr>
      <w:color w:val="0371C6"/>
      <w:sz w:val="21"/>
      <w:szCs w:val="21"/>
    </w:rPr>
  </w:style>
  <w:style w:type="character" w:customStyle="1" w:styleId="green">
    <w:name w:val="green"/>
    <w:basedOn w:val="a1"/>
    <w:qFormat/>
    <w:rsid w:val="00680AC2"/>
    <w:rPr>
      <w:color w:val="66AE00"/>
      <w:sz w:val="18"/>
      <w:szCs w:val="18"/>
    </w:rPr>
  </w:style>
  <w:style w:type="character" w:customStyle="1" w:styleId="green1">
    <w:name w:val="green1"/>
    <w:basedOn w:val="a1"/>
    <w:qFormat/>
    <w:rsid w:val="00680AC2"/>
    <w:rPr>
      <w:color w:val="66AE00"/>
      <w:sz w:val="18"/>
      <w:szCs w:val="18"/>
    </w:rPr>
  </w:style>
  <w:style w:type="character" w:customStyle="1" w:styleId="right">
    <w:name w:val="right"/>
    <w:basedOn w:val="a1"/>
    <w:qFormat/>
    <w:rsid w:val="00680AC2"/>
    <w:rPr>
      <w:color w:val="999999"/>
      <w:sz w:val="18"/>
      <w:szCs w:val="18"/>
    </w:rPr>
  </w:style>
  <w:style w:type="character" w:customStyle="1" w:styleId="gb-jt">
    <w:name w:val="gb-jt"/>
    <w:basedOn w:val="a1"/>
    <w:qFormat/>
    <w:rsid w:val="00680AC2"/>
  </w:style>
  <w:style w:type="character" w:customStyle="1" w:styleId="hover24">
    <w:name w:val="hover24"/>
    <w:basedOn w:val="a1"/>
    <w:qFormat/>
    <w:rsid w:val="00680AC2"/>
  </w:style>
  <w:style w:type="character" w:customStyle="1" w:styleId="hover25">
    <w:name w:val="hover25"/>
    <w:basedOn w:val="a1"/>
    <w:qFormat/>
    <w:rsid w:val="00680AC2"/>
  </w:style>
  <w:style w:type="character" w:customStyle="1" w:styleId="hover">
    <w:name w:val="hover"/>
    <w:basedOn w:val="a1"/>
    <w:qFormat/>
    <w:rsid w:val="00680AC2"/>
  </w:style>
  <w:style w:type="paragraph" w:customStyle="1" w:styleId="Default">
    <w:name w:val="Default"/>
    <w:rsid w:val="00680AC2"/>
    <w:pPr>
      <w:widowControl w:val="0"/>
      <w:autoSpaceDE w:val="0"/>
      <w:autoSpaceDN w:val="0"/>
      <w:adjustRightInd w:val="0"/>
    </w:pPr>
    <w:rPr>
      <w:rFonts w:ascii="宋体" w:cs="宋体"/>
      <w:color w:val="000000"/>
      <w:kern w:val="2"/>
      <w:sz w:val="24"/>
      <w:szCs w:val="24"/>
    </w:rPr>
  </w:style>
  <w:style w:type="paragraph" w:styleId="af0">
    <w:name w:val="List Paragraph"/>
    <w:basedOn w:val="a"/>
    <w:uiPriority w:val="99"/>
    <w:unhideWhenUsed/>
    <w:rsid w:val="00733FD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8910516">
      <w:bodyDiv w:val="1"/>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45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192</Words>
  <Characters>1096</Characters>
  <Application>Microsoft Office Word</Application>
  <DocSecurity>0</DocSecurity>
  <Lines>9</Lines>
  <Paragraphs>2</Paragraphs>
  <ScaleCrop>false</ScaleCrop>
  <Company>Microsoft</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鄢陵县公共资源交易中心:石慧娟</cp:lastModifiedBy>
  <cp:revision>280</cp:revision>
  <cp:lastPrinted>2019-05-24T01:26:00Z</cp:lastPrinted>
  <dcterms:created xsi:type="dcterms:W3CDTF">2018-07-09T08:30:00Z</dcterms:created>
  <dcterms:modified xsi:type="dcterms:W3CDTF">2019-05-24T03:50:00Z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