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1B" w:rsidRPr="008D511B" w:rsidRDefault="008D511B" w:rsidP="008D511B">
      <w:pPr>
        <w:pStyle w:val="p16"/>
        <w:jc w:val="both"/>
        <w:rPr>
          <w:rFonts w:asciiTheme="majorEastAsia" w:eastAsiaTheme="majorEastAsia" w:hAnsiTheme="majorEastAsia" w:cstheme="majorEastAsia"/>
          <w:b/>
          <w:sz w:val="44"/>
          <w:szCs w:val="44"/>
        </w:rPr>
      </w:pPr>
      <w:r w:rsidRPr="008D511B">
        <w:rPr>
          <w:rFonts w:asciiTheme="majorEastAsia" w:eastAsiaTheme="majorEastAsia" w:hAnsiTheme="majorEastAsia" w:cstheme="majorEastAsia" w:hint="eastAsia"/>
          <w:b/>
          <w:sz w:val="44"/>
          <w:szCs w:val="44"/>
        </w:rPr>
        <w:t>襄城县姜庄乡屈庄小学附属幼儿园室外工程项目</w:t>
      </w:r>
    </w:p>
    <w:p w:rsidR="008D511B" w:rsidRDefault="008D511B" w:rsidP="006D3CA3">
      <w:pPr>
        <w:pStyle w:val="p16"/>
        <w:spacing w:line="360" w:lineRule="auto"/>
        <w:ind w:firstLineChars="550" w:firstLine="2870"/>
        <w:jc w:val="both"/>
        <w:rPr>
          <w:b/>
          <w:spacing w:val="20"/>
          <w:sz w:val="48"/>
          <w:szCs w:val="44"/>
        </w:rPr>
      </w:pPr>
    </w:p>
    <w:p w:rsidR="00244767" w:rsidRPr="006D3CA3" w:rsidRDefault="00226333" w:rsidP="006D3CA3">
      <w:pPr>
        <w:pStyle w:val="p16"/>
        <w:spacing w:line="360" w:lineRule="auto"/>
        <w:ind w:firstLineChars="550" w:firstLine="2870"/>
        <w:jc w:val="both"/>
        <w:rPr>
          <w:b/>
          <w:spacing w:val="20"/>
          <w:sz w:val="48"/>
          <w:szCs w:val="44"/>
        </w:rPr>
      </w:pPr>
      <w:r w:rsidRPr="006D3CA3">
        <w:rPr>
          <w:rFonts w:hint="eastAsia"/>
          <w:b/>
          <w:spacing w:val="20"/>
          <w:sz w:val="48"/>
          <w:szCs w:val="44"/>
        </w:rPr>
        <w:t>竞争性谈判文件</w:t>
      </w:r>
    </w:p>
    <w:p w:rsidR="00244767" w:rsidRDefault="00244767">
      <w:pPr>
        <w:jc w:val="center"/>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244767" w:rsidRPr="006D3CA3" w:rsidRDefault="00226333" w:rsidP="00551589">
      <w:pPr>
        <w:ind w:firstLineChars="450" w:firstLine="1626"/>
        <w:rPr>
          <w:rFonts w:asciiTheme="majorEastAsia" w:eastAsiaTheme="majorEastAsia" w:hAnsiTheme="majorEastAsia" w:cstheme="majorEastAsia"/>
          <w:b/>
          <w:kern w:val="0"/>
          <w:sz w:val="36"/>
          <w:szCs w:val="44"/>
        </w:rPr>
      </w:pPr>
      <w:r w:rsidRPr="006D3CA3">
        <w:rPr>
          <w:rFonts w:asciiTheme="majorEastAsia" w:eastAsiaTheme="majorEastAsia" w:hAnsiTheme="majorEastAsia" w:cstheme="majorEastAsia" w:hint="eastAsia"/>
          <w:b/>
          <w:kern w:val="0"/>
          <w:sz w:val="36"/>
          <w:szCs w:val="44"/>
        </w:rPr>
        <w:t>（</w:t>
      </w:r>
      <w:r w:rsidR="006D3CA3">
        <w:rPr>
          <w:rFonts w:asciiTheme="majorEastAsia" w:eastAsiaTheme="majorEastAsia" w:hAnsiTheme="majorEastAsia" w:cstheme="majorEastAsia" w:hint="eastAsia"/>
          <w:b/>
          <w:kern w:val="0"/>
          <w:sz w:val="36"/>
          <w:szCs w:val="44"/>
        </w:rPr>
        <w:t xml:space="preserve">  </w:t>
      </w:r>
      <w:r w:rsidRPr="006D3CA3">
        <w:rPr>
          <w:rFonts w:asciiTheme="majorEastAsia" w:eastAsiaTheme="majorEastAsia" w:hAnsiTheme="majorEastAsia" w:cstheme="majorEastAsia" w:hint="eastAsia"/>
          <w:b/>
          <w:kern w:val="0"/>
          <w:sz w:val="36"/>
          <w:szCs w:val="44"/>
        </w:rPr>
        <w:t>项目编号：XZZ—</w:t>
      </w:r>
      <w:r w:rsidR="007E4CF5" w:rsidRPr="006D3CA3">
        <w:rPr>
          <w:rFonts w:asciiTheme="majorEastAsia" w:eastAsiaTheme="majorEastAsia" w:hAnsiTheme="majorEastAsia" w:cstheme="majorEastAsia" w:hint="eastAsia"/>
          <w:b/>
          <w:kern w:val="0"/>
          <w:sz w:val="36"/>
          <w:szCs w:val="44"/>
        </w:rPr>
        <w:t>T</w:t>
      </w:r>
      <w:r w:rsidRPr="006D3CA3">
        <w:rPr>
          <w:rFonts w:asciiTheme="majorEastAsia" w:eastAsiaTheme="majorEastAsia" w:hAnsiTheme="majorEastAsia" w:cstheme="majorEastAsia" w:hint="eastAsia"/>
          <w:b/>
          <w:kern w:val="0"/>
          <w:sz w:val="36"/>
          <w:szCs w:val="44"/>
        </w:rPr>
        <w:t>201</w:t>
      </w:r>
      <w:r w:rsidR="006D3CA3" w:rsidRPr="006D3CA3">
        <w:rPr>
          <w:rFonts w:asciiTheme="majorEastAsia" w:eastAsiaTheme="majorEastAsia" w:hAnsiTheme="majorEastAsia" w:cstheme="majorEastAsia" w:hint="eastAsia"/>
          <w:b/>
          <w:kern w:val="0"/>
          <w:sz w:val="36"/>
          <w:szCs w:val="44"/>
        </w:rPr>
        <w:t>902</w:t>
      </w:r>
      <w:r w:rsidR="008D511B">
        <w:rPr>
          <w:rFonts w:asciiTheme="majorEastAsia" w:eastAsiaTheme="majorEastAsia" w:hAnsiTheme="majorEastAsia" w:cstheme="majorEastAsia" w:hint="eastAsia"/>
          <w:b/>
          <w:kern w:val="0"/>
          <w:sz w:val="36"/>
          <w:szCs w:val="44"/>
        </w:rPr>
        <w:t>8</w:t>
      </w:r>
      <w:r w:rsidRPr="006D3CA3">
        <w:rPr>
          <w:rFonts w:asciiTheme="majorEastAsia" w:eastAsiaTheme="majorEastAsia" w:hAnsiTheme="majorEastAsia" w:cstheme="majorEastAsia" w:hint="eastAsia"/>
          <w:b/>
          <w:kern w:val="0"/>
          <w:sz w:val="36"/>
          <w:szCs w:val="44"/>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Pr="000628F7" w:rsidRDefault="00226333" w:rsidP="000628F7">
      <w:pPr>
        <w:ind w:firstLineChars="650" w:firstLine="2609"/>
        <w:rPr>
          <w:rFonts w:ascii="宋体" w:eastAsia="宋体" w:hAnsi="宋体" w:cs="宋体"/>
          <w:b/>
          <w:spacing w:val="20"/>
          <w:kern w:val="0"/>
          <w:sz w:val="36"/>
          <w:szCs w:val="44"/>
        </w:rPr>
      </w:pPr>
      <w:r w:rsidRPr="000628F7">
        <w:rPr>
          <w:rFonts w:ascii="宋体" w:eastAsia="宋体" w:hAnsi="宋体" w:cs="宋体" w:hint="eastAsia"/>
          <w:b/>
          <w:spacing w:val="20"/>
          <w:kern w:val="0"/>
          <w:sz w:val="36"/>
          <w:szCs w:val="44"/>
        </w:rPr>
        <w:t>襄城县政府采购中心</w:t>
      </w: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5F3DA5">
        <w:rPr>
          <w:rFonts w:ascii="宋体" w:hAnsi="宋体" w:hint="eastAsia"/>
          <w:sz w:val="32"/>
          <w:szCs w:val="32"/>
        </w:rPr>
        <w:t>1</w:t>
      </w:r>
      <w:r w:rsidR="00975BF8">
        <w:rPr>
          <w:rFonts w:ascii="宋体" w:hAnsi="宋体" w:hint="eastAsia"/>
          <w:sz w:val="32"/>
          <w:szCs w:val="32"/>
        </w:rPr>
        <w:t>2</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D53616">
        <w:rPr>
          <w:rFonts w:ascii="宋体" w:hAnsi="宋体" w:hint="eastAsia"/>
          <w:sz w:val="32"/>
          <w:szCs w:val="32"/>
        </w:rPr>
        <w:t>2</w:t>
      </w:r>
      <w:r w:rsidR="00975BF8">
        <w:rPr>
          <w:rFonts w:ascii="宋体" w:hAnsi="宋体" w:hint="eastAsia"/>
          <w:sz w:val="32"/>
          <w:szCs w:val="32"/>
        </w:rPr>
        <w:t>1</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5F3DA5">
        <w:rPr>
          <w:rFonts w:ascii="宋体" w:hAnsi="宋体" w:hint="eastAsia"/>
          <w:sz w:val="32"/>
          <w:szCs w:val="32"/>
        </w:rPr>
        <w:t>2</w:t>
      </w:r>
      <w:r w:rsidR="00975BF8">
        <w:rPr>
          <w:rFonts w:ascii="宋体" w:hAnsi="宋体" w:hint="eastAsia"/>
          <w:sz w:val="32"/>
          <w:szCs w:val="32"/>
        </w:rPr>
        <w:t>2</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975BF8">
        <w:rPr>
          <w:rFonts w:ascii="宋体" w:hAnsi="宋体" w:hint="eastAsia"/>
          <w:sz w:val="32"/>
          <w:szCs w:val="32"/>
        </w:rPr>
        <w:t>29</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5F3DA5">
        <w:rPr>
          <w:rFonts w:ascii="宋体" w:hAnsi="宋体" w:hint="eastAsia"/>
          <w:sz w:val="32"/>
          <w:szCs w:val="32"/>
        </w:rPr>
        <w:t>3</w:t>
      </w:r>
      <w:r w:rsidR="00975BF8">
        <w:rPr>
          <w:rFonts w:ascii="宋体" w:hAnsi="宋体" w:hint="eastAsia"/>
          <w:sz w:val="32"/>
          <w:szCs w:val="32"/>
        </w:rPr>
        <w:t>2</w:t>
      </w:r>
    </w:p>
    <w:p w:rsidR="00244767" w:rsidRDefault="00244767">
      <w:pPr>
        <w:rPr>
          <w:sz w:val="32"/>
          <w:szCs w:val="32"/>
        </w:rPr>
      </w:pPr>
    </w:p>
    <w:p w:rsidR="00244767" w:rsidRDefault="00244767">
      <w:pPr>
        <w:rPr>
          <w:sz w:val="32"/>
          <w:szCs w:val="32"/>
        </w:rPr>
        <w:sectPr w:rsidR="00244767">
          <w:footerReference w:type="default" r:id="rId15"/>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8D511B" w:rsidRPr="008D511B">
        <w:rPr>
          <w:rFonts w:hint="eastAsia"/>
        </w:rPr>
        <w:t>襄城县姜庄乡屈庄中心小学</w:t>
      </w:r>
      <w:r>
        <w:rPr>
          <w:rFonts w:hint="eastAsia"/>
        </w:rPr>
        <w:t>的委托，对“</w:t>
      </w:r>
      <w:r w:rsidR="006D3CA3" w:rsidRPr="006D3CA3">
        <w:rPr>
          <w:rFonts w:hint="eastAsia"/>
        </w:rPr>
        <w:t>襄城县范湖乡竹园小学教学楼修缮工程项目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51589">
      <w:pPr>
        <w:pStyle w:val="p16"/>
        <w:spacing w:line="400" w:lineRule="exact"/>
        <w:ind w:firstLineChars="350" w:firstLine="840"/>
        <w:jc w:val="both"/>
        <w:rPr>
          <w:b/>
          <w:bCs/>
        </w:rPr>
      </w:pPr>
      <w:r>
        <w:rPr>
          <w:rFonts w:hint="eastAsia"/>
        </w:rPr>
        <w:t>项目名称：</w:t>
      </w:r>
      <w:r w:rsidR="008D511B" w:rsidRPr="008D511B">
        <w:rPr>
          <w:rFonts w:hint="eastAsia"/>
        </w:rPr>
        <w:t>襄城县姜庄乡屈庄小学附属幼儿园室外工程项目</w:t>
      </w:r>
    </w:p>
    <w:p w:rsidR="00244767" w:rsidRPr="006D3CA3" w:rsidRDefault="00C67154" w:rsidP="00551589">
      <w:pPr>
        <w:pStyle w:val="p16"/>
        <w:spacing w:line="400" w:lineRule="exact"/>
        <w:ind w:firstLineChars="300" w:firstLine="723"/>
        <w:jc w:val="both"/>
        <w:rPr>
          <w:bCs/>
          <w:color w:val="000000"/>
        </w:rPr>
      </w:pPr>
      <w:r>
        <w:rPr>
          <w:rFonts w:hint="eastAsia"/>
          <w:b/>
          <w:bCs/>
        </w:rPr>
        <w:t xml:space="preserve"> </w:t>
      </w:r>
      <w:r w:rsidR="005A6951" w:rsidRPr="006D3CA3">
        <w:rPr>
          <w:rFonts w:hint="eastAsia"/>
          <w:bCs/>
        </w:rPr>
        <w:t>项目编号：</w:t>
      </w:r>
      <w:r w:rsidR="00226333" w:rsidRPr="006D3CA3">
        <w:rPr>
          <w:rFonts w:hint="eastAsia"/>
          <w:bCs/>
        </w:rPr>
        <w:t>XZZ-T201</w:t>
      </w:r>
      <w:r w:rsidR="00EA32F8" w:rsidRPr="006D3CA3">
        <w:rPr>
          <w:rFonts w:hint="eastAsia"/>
          <w:bCs/>
        </w:rPr>
        <w:t>90</w:t>
      </w:r>
      <w:r w:rsidR="006D3CA3" w:rsidRPr="006D3CA3">
        <w:rPr>
          <w:rFonts w:hint="eastAsia"/>
          <w:bCs/>
        </w:rPr>
        <w:t>2</w:t>
      </w:r>
      <w:r w:rsidR="008D511B">
        <w:rPr>
          <w:rFonts w:hint="eastAsia"/>
          <w:bCs/>
        </w:rPr>
        <w:t>8</w:t>
      </w:r>
      <w:r w:rsidR="00226333" w:rsidRPr="006D3CA3">
        <w:rPr>
          <w:rFonts w:hint="eastAsia"/>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工程位置：许昌市襄城县姜庄乡屈庄</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工程名称：襄城县姜庄乡屈庄小学附属幼儿园室外工程</w:t>
      </w:r>
    </w:p>
    <w:p w:rsidR="008D511B" w:rsidRPr="008D511B" w:rsidRDefault="008D511B" w:rsidP="008D511B">
      <w:pPr>
        <w:spacing w:line="360" w:lineRule="auto"/>
        <w:ind w:firstLineChars="350" w:firstLine="840"/>
        <w:rPr>
          <w:rFonts w:ascii="宋体" w:eastAsia="宋体" w:hAnsi="宋体" w:cs="宋体"/>
          <w:kern w:val="0"/>
          <w:sz w:val="24"/>
        </w:rPr>
      </w:pPr>
      <w:r w:rsidRPr="008D511B">
        <w:rPr>
          <w:rFonts w:ascii="宋体" w:eastAsia="宋体" w:hAnsi="宋体" w:cs="宋体" w:hint="eastAsia"/>
          <w:kern w:val="0"/>
          <w:sz w:val="24"/>
        </w:rPr>
        <w:t>工程概况：该工程为襄城县姜庄乡屈庄小学附属幼儿园室外工程项目。</w:t>
      </w:r>
    </w:p>
    <w:p w:rsidR="00872D3F" w:rsidRPr="00872D3F" w:rsidRDefault="00872D3F" w:rsidP="00872D3F">
      <w:pPr>
        <w:spacing w:line="360" w:lineRule="auto"/>
        <w:ind w:firstLineChars="350" w:firstLine="843"/>
        <w:rPr>
          <w:rFonts w:ascii="宋体" w:eastAsia="宋体" w:hAnsi="宋体" w:cs="宋体"/>
          <w:kern w:val="0"/>
          <w:sz w:val="24"/>
        </w:rPr>
      </w:pPr>
      <w:r w:rsidRPr="00872D3F">
        <w:rPr>
          <w:rFonts w:ascii="宋体" w:eastAsia="宋体" w:hAnsi="宋体" w:cs="宋体" w:hint="eastAsia"/>
          <w:b/>
          <w:kern w:val="0"/>
          <w:sz w:val="24"/>
        </w:rPr>
        <w:t>项目预算：</w:t>
      </w:r>
      <w:r w:rsidR="008D511B" w:rsidRPr="008D511B">
        <w:rPr>
          <w:rFonts w:ascii="宋体" w:eastAsia="宋体" w:hAnsi="宋体" w:cs="宋体" w:hint="eastAsia"/>
          <w:b/>
          <w:bCs/>
          <w:kern w:val="0"/>
          <w:sz w:val="24"/>
        </w:rPr>
        <w:t>249714.82</w:t>
      </w:r>
      <w:r w:rsidR="006D3CA3" w:rsidRPr="006D3CA3">
        <w:rPr>
          <w:rFonts w:ascii="宋体" w:eastAsia="宋体" w:hAnsi="宋体" w:cs="宋体" w:hint="eastAsia"/>
          <w:b/>
          <w:bCs/>
          <w:kern w:val="0"/>
          <w:sz w:val="24"/>
        </w:rPr>
        <w:t>元</w:t>
      </w:r>
      <w:r w:rsidRPr="00872D3F">
        <w:rPr>
          <w:rFonts w:ascii="宋体" w:eastAsia="宋体" w:hAnsi="宋体" w:cs="宋体" w:hint="eastAsia"/>
          <w:b/>
          <w:kern w:val="0"/>
          <w:sz w:val="24"/>
        </w:rPr>
        <w:t>；</w:t>
      </w:r>
      <w:r w:rsidRPr="00872D3F">
        <w:rPr>
          <w:rFonts w:ascii="宋体" w:eastAsia="宋体" w:hAnsi="宋体" w:cs="宋体" w:hint="eastAsia"/>
          <w:kern w:val="0"/>
          <w:sz w:val="24"/>
        </w:rPr>
        <w:t>（具体工程量清单及要求详见谈判文件）</w:t>
      </w:r>
      <w:r w:rsidR="009B4158">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8516AF" w:rsidRPr="008516AF" w:rsidRDefault="00226333" w:rsidP="008516AF">
      <w:pPr>
        <w:pStyle w:val="p0"/>
        <w:ind w:firstLineChars="300" w:firstLine="720"/>
        <w:rPr>
          <w:rFonts w:ascii="宋体" w:hAnsi="宋体" w:cs="宋体"/>
          <w:color w:val="000000"/>
          <w:sz w:val="24"/>
        </w:rPr>
      </w:pPr>
      <w:r>
        <w:rPr>
          <w:rFonts w:ascii="宋体" w:hAnsi="宋体" w:cs="宋体" w:hint="eastAsia"/>
          <w:color w:val="000000"/>
          <w:sz w:val="24"/>
          <w:szCs w:val="24"/>
        </w:rPr>
        <w:t>（一）符合《中华人民共和国政府采购法》第二十二条规定</w:t>
      </w:r>
      <w:r w:rsidR="008516AF" w:rsidRPr="008516AF">
        <w:rPr>
          <w:rFonts w:ascii="宋体" w:hAnsi="宋体" w:cs="宋体" w:hint="eastAsia"/>
          <w:color w:val="000000"/>
          <w:sz w:val="24"/>
        </w:rPr>
        <w:t>第</w:t>
      </w:r>
    </w:p>
    <w:p w:rsidR="00127A6E" w:rsidRDefault="008516AF" w:rsidP="008516AF">
      <w:pPr>
        <w:pStyle w:val="p0"/>
        <w:spacing w:line="360" w:lineRule="auto"/>
        <w:jc w:val="left"/>
        <w:rPr>
          <w:rFonts w:ascii="宋体" w:hAnsi="宋体" w:cs="宋体"/>
          <w:color w:val="000000"/>
          <w:sz w:val="24"/>
          <w:szCs w:val="24"/>
        </w:rPr>
      </w:pPr>
      <w:r w:rsidRPr="008516AF">
        <w:rPr>
          <w:rFonts w:ascii="宋体" w:hAnsi="宋体" w:cs="宋体" w:hint="eastAsia"/>
          <w:color w:val="000000"/>
          <w:sz w:val="24"/>
          <w:szCs w:val="24"/>
        </w:rPr>
        <w:t>一款规定，并提供相关资料；</w:t>
      </w:r>
    </w:p>
    <w:p w:rsidR="008D511B" w:rsidRPr="008D511B" w:rsidRDefault="008D511B" w:rsidP="008D511B">
      <w:pPr>
        <w:pStyle w:val="p0"/>
        <w:ind w:firstLineChars="400" w:firstLine="960"/>
        <w:rPr>
          <w:rFonts w:ascii="宋体" w:hAnsi="宋体" w:cs="宋体"/>
          <w:bCs/>
          <w:color w:val="000000"/>
          <w:sz w:val="24"/>
        </w:rPr>
      </w:pPr>
      <w:r w:rsidRPr="008D511B">
        <w:rPr>
          <w:rFonts w:ascii="宋体" w:hAnsi="宋体" w:cs="宋体" w:hint="eastAsia"/>
          <w:bCs/>
          <w:color w:val="000000"/>
          <w:sz w:val="24"/>
        </w:rPr>
        <w:t>1.</w:t>
      </w:r>
      <w:r w:rsidRPr="008D511B">
        <w:rPr>
          <w:rFonts w:ascii="宋体" w:hAnsi="宋体" w:cs="宋体"/>
          <w:bCs/>
          <w:color w:val="000000"/>
          <w:sz w:val="24"/>
        </w:rPr>
        <w:t>法人或者其他组织的营业执照等证明文件，自然人的身份证明；</w:t>
      </w:r>
    </w:p>
    <w:p w:rsidR="008D511B" w:rsidRPr="008D511B" w:rsidRDefault="008D511B" w:rsidP="008D511B">
      <w:pPr>
        <w:pStyle w:val="p0"/>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2.</w:t>
      </w:r>
      <w:r w:rsidRPr="008D511B">
        <w:rPr>
          <w:rFonts w:ascii="宋体" w:hAnsi="宋体" w:cs="宋体"/>
          <w:bCs/>
          <w:color w:val="000000"/>
          <w:sz w:val="24"/>
        </w:rPr>
        <w:t>财务状况报告，依法缴纳税收和社会保障资金的相关材料；</w:t>
      </w:r>
    </w:p>
    <w:p w:rsidR="008D511B" w:rsidRPr="008D511B" w:rsidRDefault="008D511B" w:rsidP="008D511B">
      <w:pPr>
        <w:pStyle w:val="p0"/>
        <w:ind w:firstLineChars="300" w:firstLine="720"/>
        <w:rPr>
          <w:rFonts w:ascii="宋体" w:hAnsi="宋体" w:cs="宋体"/>
          <w:bCs/>
          <w:color w:val="000000"/>
          <w:sz w:val="24"/>
        </w:rPr>
      </w:pPr>
      <w:r w:rsidRPr="008D511B">
        <w:rPr>
          <w:rFonts w:ascii="宋体" w:hAnsi="宋体" w:cs="宋体"/>
          <w:bCs/>
          <w:color w:val="000000"/>
          <w:sz w:val="24"/>
        </w:rPr>
        <w:t xml:space="preserve">　</w:t>
      </w:r>
      <w:r w:rsidRPr="008D511B">
        <w:rPr>
          <w:rFonts w:ascii="宋体" w:hAnsi="宋体" w:cs="宋体" w:hint="eastAsia"/>
          <w:bCs/>
          <w:color w:val="000000"/>
          <w:sz w:val="24"/>
        </w:rPr>
        <w:t>3.</w:t>
      </w:r>
      <w:r w:rsidRPr="008D511B">
        <w:rPr>
          <w:rFonts w:ascii="宋体" w:hAnsi="宋体" w:cs="宋体"/>
          <w:bCs/>
          <w:color w:val="000000"/>
          <w:sz w:val="24"/>
        </w:rPr>
        <w:t>具备履行合同所必需的设备和专业技术能力的证明材料；</w:t>
      </w:r>
    </w:p>
    <w:p w:rsidR="008D511B" w:rsidRPr="008D511B" w:rsidRDefault="008D511B" w:rsidP="008D511B">
      <w:pPr>
        <w:pStyle w:val="p0"/>
        <w:ind w:firstLineChars="300" w:firstLine="720"/>
        <w:rPr>
          <w:rFonts w:ascii="宋体" w:hAnsi="宋体" w:cs="宋体"/>
          <w:bCs/>
          <w:color w:val="000000"/>
          <w:sz w:val="24"/>
        </w:rPr>
      </w:pPr>
      <w:r>
        <w:rPr>
          <w:rFonts w:ascii="宋体" w:hAnsi="宋体" w:cs="宋体"/>
          <w:bCs/>
          <w:color w:val="000000"/>
          <w:sz w:val="24"/>
        </w:rPr>
        <w:t xml:space="preserve">　</w:t>
      </w:r>
      <w:r w:rsidRPr="008D511B">
        <w:rPr>
          <w:rFonts w:ascii="宋体" w:hAnsi="宋体" w:cs="宋体" w:hint="eastAsia"/>
          <w:bCs/>
          <w:color w:val="000000"/>
          <w:sz w:val="24"/>
        </w:rPr>
        <w:t>4.</w:t>
      </w:r>
      <w:r w:rsidRPr="008D511B">
        <w:rPr>
          <w:rFonts w:ascii="宋体" w:hAnsi="宋体" w:cs="宋体"/>
          <w:bCs/>
          <w:color w:val="000000"/>
          <w:sz w:val="24"/>
        </w:rPr>
        <w:t>参加政府采购活动前3年内在经营活动中没有重大违法记录的书面声明；</w:t>
      </w:r>
    </w:p>
    <w:p w:rsidR="008D511B" w:rsidRPr="008D511B" w:rsidRDefault="008D511B" w:rsidP="008D511B">
      <w:pPr>
        <w:pStyle w:val="p0"/>
        <w:ind w:firstLineChars="350" w:firstLine="840"/>
        <w:rPr>
          <w:rFonts w:ascii="宋体" w:hAnsi="宋体" w:cs="宋体"/>
          <w:bCs/>
          <w:color w:val="000000"/>
          <w:sz w:val="24"/>
        </w:rPr>
      </w:pPr>
      <w:r w:rsidRPr="008D511B">
        <w:rPr>
          <w:rFonts w:ascii="宋体" w:hAnsi="宋体" w:cs="宋体" w:hint="eastAsia"/>
          <w:bCs/>
          <w:color w:val="000000"/>
          <w:sz w:val="24"/>
        </w:rPr>
        <w:t xml:space="preserve"> 5.</w:t>
      </w:r>
      <w:r w:rsidRPr="008D511B">
        <w:rPr>
          <w:rFonts w:ascii="宋体" w:hAnsi="宋体" w:cs="宋体"/>
          <w:bCs/>
          <w:color w:val="000000"/>
          <w:sz w:val="24"/>
        </w:rPr>
        <w:t>具备法律、行政法规规定的其他条件的证明材料。</w:t>
      </w:r>
    </w:p>
    <w:p w:rsidR="00541C44" w:rsidRPr="00541C44" w:rsidRDefault="00872D3F" w:rsidP="006D3CA3">
      <w:pPr>
        <w:pStyle w:val="p0"/>
        <w:ind w:firstLineChars="300" w:firstLine="720"/>
        <w:rPr>
          <w:rFonts w:ascii="宋体" w:hAnsi="宋体" w:cs="宋体"/>
          <w:sz w:val="24"/>
        </w:rPr>
      </w:pPr>
      <w:r w:rsidRPr="00872D3F">
        <w:rPr>
          <w:rFonts w:ascii="宋体" w:hAnsi="宋体" w:cs="宋体" w:hint="eastAsia"/>
          <w:sz w:val="24"/>
        </w:rPr>
        <w:t>（二）</w:t>
      </w:r>
      <w:r w:rsidR="006D3CA3" w:rsidRPr="006D3CA3">
        <w:rPr>
          <w:rFonts w:ascii="宋体" w:hAnsi="宋体" w:cs="宋体" w:hint="eastAsia"/>
          <w:sz w:val="24"/>
        </w:rPr>
        <w:t>投标人须具备房屋建筑工程总承包叁级及以上资质，拟派项目负责人须具有相关专业贰级及其以上建造师资质；</w:t>
      </w:r>
    </w:p>
    <w:p w:rsidR="00244767" w:rsidRDefault="00226333" w:rsidP="00541C44">
      <w:pPr>
        <w:pStyle w:val="p0"/>
        <w:spacing w:line="360" w:lineRule="auto"/>
        <w:ind w:firstLineChars="300" w:firstLine="720"/>
        <w:jc w:val="left"/>
        <w:rPr>
          <w:rFonts w:ascii="宋体" w:hAnsi="宋体" w:cs="宋体"/>
          <w:color w:val="000000"/>
          <w:sz w:val="24"/>
          <w:szCs w:val="24"/>
        </w:rPr>
      </w:pPr>
      <w:r>
        <w:rPr>
          <w:rFonts w:cs="宋体" w:hint="eastAsia"/>
          <w:sz w:val="24"/>
          <w:szCs w:val="24"/>
        </w:rPr>
        <w:t>（三）</w:t>
      </w:r>
      <w:r w:rsidR="00541C44" w:rsidRPr="00541C44">
        <w:rPr>
          <w:rFonts w:cs="宋体"/>
          <w:sz w:val="24"/>
          <w:szCs w:val="24"/>
        </w:rPr>
        <w:t>投标人不得被列入失信被执行人、重大税收违法案件当事人名单、政府采购严重违法失信行为记录名单（查询网站：信用中国和中国政府采购网，并提供报名时间内网站截图为准</w:t>
      </w:r>
      <w:r w:rsidR="00541C44" w:rsidRPr="00541C44">
        <w:rPr>
          <w:rFonts w:cs="宋体" w:hint="eastAsia"/>
          <w:sz w:val="24"/>
          <w:szCs w:val="24"/>
        </w:rPr>
        <w:t xml:space="preserve"> </w:t>
      </w:r>
      <w:r w:rsidR="00541C44" w:rsidRPr="00541C44">
        <w:rPr>
          <w:rFonts w:cs="宋体"/>
          <w:sz w:val="24"/>
          <w:szCs w:val="24"/>
        </w:rPr>
        <w:t>）；未被列入经营异常名录信息、列入严重违法失信企业名单（黑名单）（查询网站</w:t>
      </w:r>
      <w:r w:rsidR="00541C44" w:rsidRPr="00541C44">
        <w:rPr>
          <w:rFonts w:cs="宋体" w:hint="eastAsia"/>
          <w:sz w:val="24"/>
          <w:szCs w:val="24"/>
        </w:rPr>
        <w:t>：国家企业信用信息公示系统</w:t>
      </w:r>
      <w:r w:rsidR="00541C44" w:rsidRPr="00541C44">
        <w:rPr>
          <w:rFonts w:cs="宋体"/>
          <w:sz w:val="24"/>
          <w:szCs w:val="24"/>
        </w:rPr>
        <w:t>，并提供报名时间内网站截图为准</w:t>
      </w:r>
      <w:r w:rsidR="00541C44" w:rsidRPr="00541C44">
        <w:rPr>
          <w:rFonts w:cs="宋体" w:hint="eastAsia"/>
          <w:sz w:val="24"/>
          <w:szCs w:val="24"/>
        </w:rPr>
        <w:t xml:space="preserve"> </w:t>
      </w:r>
      <w:r w:rsidR="00541C44" w:rsidRPr="00541C44">
        <w:rPr>
          <w:rFonts w:cs="宋体"/>
          <w:sz w:val="24"/>
          <w:szCs w:val="24"/>
        </w:rPr>
        <w:t>）</w:t>
      </w:r>
      <w:r w:rsidR="00541C44" w:rsidRPr="00541C44">
        <w:rPr>
          <w:rFonts w:cs="宋体" w:hint="eastAsia"/>
          <w:sz w:val="24"/>
          <w:szCs w:val="24"/>
        </w:rPr>
        <w:t>；</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proofErr w:type="spellStart"/>
      <w:r>
        <w:rPr>
          <w:rFonts w:ascii="宋体" w:hAnsi="宋体" w:cs="宋体" w:hint="eastAsia"/>
          <w:color w:val="000000"/>
          <w:sz w:val="24"/>
          <w:szCs w:val="24"/>
          <w:u w:val="single"/>
        </w:rPr>
        <w:t>www.xc</w:t>
      </w:r>
      <w:r w:rsidR="00454DDB">
        <w:rPr>
          <w:rFonts w:ascii="宋体" w:hAnsi="宋体" w:cs="宋体" w:hint="eastAsia"/>
          <w:color w:val="000000"/>
          <w:sz w:val="24"/>
          <w:szCs w:val="24"/>
          <w:u w:val="single"/>
        </w:rPr>
        <w:t>ggzy</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proofErr w:type="spellEnd"/>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lastRenderedPageBreak/>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w:t>
      </w:r>
      <w:r w:rsidR="00541C44">
        <w:rPr>
          <w:rFonts w:hint="eastAsia"/>
          <w:bCs/>
          <w:color w:val="000000"/>
        </w:rPr>
        <w:t>9</w:t>
      </w:r>
      <w:r w:rsidR="00AD3CA0" w:rsidRPr="00AD3CA0">
        <w:rPr>
          <w:rFonts w:hint="eastAsia"/>
          <w:bCs/>
          <w:color w:val="000000"/>
        </w:rPr>
        <w:t>年</w:t>
      </w:r>
      <w:r w:rsidR="008D511B">
        <w:rPr>
          <w:rFonts w:hint="eastAsia"/>
          <w:bCs/>
          <w:color w:val="000000"/>
        </w:rPr>
        <w:t>5</w:t>
      </w:r>
      <w:r w:rsidR="00AD3CA0" w:rsidRPr="00AD3CA0">
        <w:rPr>
          <w:rFonts w:hint="eastAsia"/>
          <w:bCs/>
          <w:color w:val="000000"/>
        </w:rPr>
        <w:t>月</w:t>
      </w:r>
      <w:r w:rsidR="008D511B">
        <w:rPr>
          <w:rFonts w:hint="eastAsia"/>
          <w:bCs/>
          <w:color w:val="000000"/>
        </w:rPr>
        <w:t>22</w:t>
      </w:r>
      <w:r w:rsidR="00AD3CA0" w:rsidRPr="00AD3CA0">
        <w:rPr>
          <w:rFonts w:hint="eastAsia"/>
          <w:bCs/>
          <w:color w:val="000000"/>
        </w:rPr>
        <w:t>日</w:t>
      </w:r>
      <w:r w:rsidR="008D511B">
        <w:rPr>
          <w:rFonts w:hint="eastAsia"/>
          <w:bCs/>
          <w:color w:val="000000"/>
        </w:rPr>
        <w:t>下</w:t>
      </w:r>
      <w:r w:rsidR="00AD3CA0" w:rsidRPr="00AD3CA0">
        <w:rPr>
          <w:rFonts w:hint="eastAsia"/>
          <w:bCs/>
          <w:color w:val="000000"/>
        </w:rPr>
        <w:t>午</w:t>
      </w:r>
      <w:r w:rsidR="008D511B">
        <w:rPr>
          <w:rFonts w:hint="eastAsia"/>
          <w:bCs/>
          <w:color w:val="000000"/>
        </w:rPr>
        <w:t>15</w:t>
      </w:r>
      <w:r w:rsidR="00AD3CA0" w:rsidRPr="00AD3CA0">
        <w:rPr>
          <w:rFonts w:hint="eastAsia"/>
          <w:bCs/>
          <w:color w:val="000000"/>
        </w:rPr>
        <w:t>:</w:t>
      </w:r>
      <w:r w:rsidR="008D511B">
        <w:rPr>
          <w:rFonts w:hint="eastAsia"/>
          <w:bCs/>
          <w:color w:val="000000"/>
        </w:rPr>
        <w:t>3</w:t>
      </w:r>
      <w:r w:rsidR="00AD3CA0" w:rsidRPr="00AD3CA0">
        <w:rPr>
          <w:rFonts w:hint="eastAsia"/>
          <w:bCs/>
          <w:color w:val="000000"/>
        </w:rPr>
        <w:t>0（北京时间）</w:t>
      </w:r>
      <w:r>
        <w:rPr>
          <w:rFonts w:hint="eastAsia"/>
          <w:bCs/>
          <w:color w:val="000000"/>
        </w:rPr>
        <w:t>前密封递交到襄城县公共资源交易中心</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室（襄城县八七路东段电子商务产业园12楼</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8D511B">
        <w:rPr>
          <w:rFonts w:ascii="宋体" w:hAnsi="宋体" w:cs="宋体" w:hint="eastAsia"/>
          <w:b/>
          <w:bCs/>
          <w:color w:val="000000"/>
          <w:sz w:val="24"/>
          <w:szCs w:val="24"/>
          <w:u w:val="single"/>
        </w:rPr>
        <w:t>4</w:t>
      </w:r>
      <w:r w:rsidR="00872D3F">
        <w:rPr>
          <w:rFonts w:ascii="宋体" w:hAnsi="宋体" w:cs="宋体" w:hint="eastAsia"/>
          <w:b/>
          <w:bCs/>
          <w:color w:val="000000"/>
          <w:sz w:val="24"/>
          <w:szCs w:val="24"/>
          <w:u w:val="single"/>
        </w:rPr>
        <w:t>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p>
    <w:p w:rsidR="00857D32" w:rsidRDefault="00857D32" w:rsidP="00857D32">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857D32">
        <w:rPr>
          <w:rFonts w:ascii="宋体" w:hAnsi="宋体" w:cs="宋体" w:hint="eastAsia"/>
          <w:color w:val="000000"/>
          <w:sz w:val="24"/>
          <w:szCs w:val="24"/>
        </w:rPr>
        <w:t>投标保证金缴纳回执单；</w:t>
      </w:r>
    </w:p>
    <w:p w:rsidR="00244767" w:rsidRDefault="00226333" w:rsidP="005B41DA">
      <w:pPr>
        <w:pStyle w:val="p16"/>
        <w:spacing w:line="400" w:lineRule="exact"/>
        <w:ind w:firstLineChars="150" w:firstLine="360"/>
        <w:jc w:val="both"/>
        <w:rPr>
          <w:color w:val="000000"/>
        </w:rPr>
      </w:pPr>
      <w:r>
        <w:rPr>
          <w:rFonts w:hint="eastAsia"/>
          <w:color w:val="000000"/>
        </w:rPr>
        <w:t>（</w:t>
      </w:r>
      <w:r w:rsidR="006D3CA3">
        <w:rPr>
          <w:rFonts w:hint="eastAsia"/>
          <w:color w:val="000000"/>
        </w:rPr>
        <w:t>四</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AD3CA0" w:rsidRPr="00AD3CA0">
        <w:rPr>
          <w:rFonts w:ascii="宋体" w:hAnsi="宋体" w:cs="宋体" w:hint="eastAsia"/>
          <w:bCs/>
          <w:color w:val="000000"/>
          <w:sz w:val="24"/>
          <w:szCs w:val="24"/>
        </w:rPr>
        <w:t>201</w:t>
      </w:r>
      <w:r w:rsidR="00541C44">
        <w:rPr>
          <w:rFonts w:ascii="宋体" w:hAnsi="宋体" w:cs="宋体" w:hint="eastAsia"/>
          <w:bCs/>
          <w:color w:val="000000"/>
          <w:sz w:val="24"/>
          <w:szCs w:val="24"/>
        </w:rPr>
        <w:t>9</w:t>
      </w:r>
      <w:r w:rsidR="00AD3CA0" w:rsidRPr="00AD3CA0">
        <w:rPr>
          <w:rFonts w:ascii="宋体" w:hAnsi="宋体" w:cs="宋体" w:hint="eastAsia"/>
          <w:bCs/>
          <w:color w:val="000000"/>
          <w:sz w:val="24"/>
          <w:szCs w:val="24"/>
        </w:rPr>
        <w:t>年</w:t>
      </w:r>
      <w:r w:rsidR="00351F7C">
        <w:rPr>
          <w:rFonts w:ascii="宋体" w:hAnsi="宋体" w:cs="宋体" w:hint="eastAsia"/>
          <w:bCs/>
          <w:color w:val="000000"/>
          <w:sz w:val="24"/>
          <w:szCs w:val="24"/>
        </w:rPr>
        <w:t>5</w:t>
      </w:r>
      <w:r w:rsidR="00AD3CA0" w:rsidRPr="00AD3CA0">
        <w:rPr>
          <w:rFonts w:ascii="宋体" w:hAnsi="宋体" w:cs="宋体" w:hint="eastAsia"/>
          <w:bCs/>
          <w:color w:val="000000"/>
          <w:sz w:val="24"/>
          <w:szCs w:val="24"/>
        </w:rPr>
        <w:t>月</w:t>
      </w:r>
      <w:r w:rsidR="00351F7C">
        <w:rPr>
          <w:rFonts w:ascii="宋体" w:hAnsi="宋体" w:cs="宋体" w:hint="eastAsia"/>
          <w:bCs/>
          <w:color w:val="000000"/>
          <w:sz w:val="24"/>
          <w:szCs w:val="24"/>
        </w:rPr>
        <w:t>22</w:t>
      </w:r>
      <w:r w:rsidR="00AD3CA0" w:rsidRPr="00AD3CA0">
        <w:rPr>
          <w:rFonts w:ascii="宋体" w:hAnsi="宋体" w:cs="宋体" w:hint="eastAsia"/>
          <w:bCs/>
          <w:color w:val="000000"/>
          <w:sz w:val="24"/>
          <w:szCs w:val="24"/>
        </w:rPr>
        <w:t>日</w:t>
      </w:r>
      <w:r w:rsidR="00351F7C">
        <w:rPr>
          <w:rFonts w:ascii="宋体" w:hAnsi="宋体" w:cs="宋体" w:hint="eastAsia"/>
          <w:bCs/>
          <w:color w:val="000000"/>
          <w:sz w:val="24"/>
          <w:szCs w:val="24"/>
        </w:rPr>
        <w:t>下</w:t>
      </w:r>
      <w:r w:rsidR="00AD3CA0" w:rsidRPr="00AD3CA0">
        <w:rPr>
          <w:rFonts w:ascii="宋体" w:hAnsi="宋体" w:cs="宋体" w:hint="eastAsia"/>
          <w:bCs/>
          <w:color w:val="000000"/>
          <w:sz w:val="24"/>
          <w:szCs w:val="24"/>
        </w:rPr>
        <w:t>午</w:t>
      </w:r>
      <w:r w:rsidR="00351F7C">
        <w:rPr>
          <w:rFonts w:ascii="宋体" w:hAnsi="宋体" w:cs="宋体" w:hint="eastAsia"/>
          <w:bCs/>
          <w:color w:val="000000"/>
          <w:sz w:val="24"/>
          <w:szCs w:val="24"/>
        </w:rPr>
        <w:t>15</w:t>
      </w:r>
      <w:r w:rsidR="00AD3CA0" w:rsidRPr="00AD3CA0">
        <w:rPr>
          <w:rFonts w:ascii="宋体" w:hAnsi="宋体" w:cs="宋体" w:hint="eastAsia"/>
          <w:bCs/>
          <w:color w:val="000000"/>
          <w:sz w:val="24"/>
          <w:szCs w:val="24"/>
        </w:rPr>
        <w:t>:</w:t>
      </w:r>
      <w:r w:rsidR="00351F7C">
        <w:rPr>
          <w:rFonts w:ascii="宋体" w:hAnsi="宋体" w:cs="宋体" w:hint="eastAsia"/>
          <w:bCs/>
          <w:color w:val="000000"/>
          <w:sz w:val="24"/>
          <w:szCs w:val="24"/>
        </w:rPr>
        <w:t>3</w:t>
      </w:r>
      <w:r w:rsidR="00AD3CA0" w:rsidRPr="00AD3CA0">
        <w:rPr>
          <w:rFonts w:ascii="宋体" w:hAnsi="宋体" w:cs="宋体" w:hint="eastAsia"/>
          <w:bCs/>
          <w:color w:val="000000"/>
          <w:sz w:val="24"/>
          <w:szCs w:val="24"/>
        </w:rPr>
        <w:t>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w:t>
      </w:r>
      <w:r w:rsidR="006D17F8">
        <w:rPr>
          <w:rFonts w:ascii="宋体" w:hAnsi="宋体" w:cs="宋体" w:hint="eastAsia"/>
          <w:bCs/>
          <w:color w:val="000000"/>
          <w:sz w:val="24"/>
          <w:szCs w:val="24"/>
        </w:rPr>
        <w:t>（1207）</w:t>
      </w:r>
      <w:r>
        <w:rPr>
          <w:rFonts w:ascii="宋体" w:hAnsi="宋体" w:cs="宋体" w:hint="eastAsia"/>
          <w:bCs/>
          <w:color w:val="000000"/>
          <w:sz w:val="24"/>
          <w:szCs w:val="24"/>
        </w:rPr>
        <w:t>开标</w:t>
      </w:r>
      <w:r w:rsidR="009D34CE">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505648" w:rsidRPr="00505648" w:rsidRDefault="00505648" w:rsidP="00505648">
      <w:pPr>
        <w:pStyle w:val="p0"/>
        <w:ind w:firstLineChars="250" w:firstLine="600"/>
        <w:contextualSpacing/>
        <w:rPr>
          <w:rFonts w:ascii="宋体" w:hAnsi="宋体" w:cs="宋体"/>
          <w:color w:val="000000"/>
          <w:sz w:val="24"/>
        </w:rPr>
      </w:pPr>
      <w:r w:rsidRPr="00505648">
        <w:rPr>
          <w:rFonts w:ascii="宋体" w:hAnsi="宋体" w:cs="宋体" w:hint="eastAsia"/>
          <w:color w:val="000000"/>
          <w:sz w:val="24"/>
        </w:rPr>
        <w:t>采购人：襄城县姜庄乡屈庄中心小学</w:t>
      </w:r>
    </w:p>
    <w:p w:rsidR="00505648" w:rsidRPr="00505648" w:rsidRDefault="00505648" w:rsidP="00505648">
      <w:pPr>
        <w:pStyle w:val="p0"/>
        <w:ind w:firstLineChars="200" w:firstLine="480"/>
        <w:contextualSpacing/>
        <w:rPr>
          <w:rFonts w:ascii="宋体" w:hAnsi="宋体" w:cs="宋体"/>
          <w:bCs/>
          <w:color w:val="000000"/>
          <w:sz w:val="24"/>
        </w:rPr>
      </w:pPr>
      <w:r w:rsidRPr="00505648">
        <w:rPr>
          <w:rFonts w:ascii="宋体" w:hAnsi="宋体" w:cs="宋体" w:hint="eastAsia"/>
          <w:color w:val="000000"/>
          <w:sz w:val="24"/>
        </w:rPr>
        <w:t xml:space="preserve"> 联系地址：襄城县姜庄乡屈庄</w:t>
      </w:r>
    </w:p>
    <w:p w:rsidR="00505648" w:rsidRPr="00505648" w:rsidRDefault="00505648" w:rsidP="00505648">
      <w:pPr>
        <w:pStyle w:val="p0"/>
        <w:ind w:firstLineChars="250" w:firstLine="600"/>
        <w:contextualSpacing/>
        <w:jc w:val="left"/>
        <w:rPr>
          <w:rFonts w:ascii="宋体" w:hAnsi="宋体" w:cs="宋体"/>
          <w:color w:val="000000"/>
          <w:sz w:val="24"/>
        </w:rPr>
      </w:pPr>
      <w:r w:rsidRPr="00505648">
        <w:rPr>
          <w:rFonts w:ascii="宋体" w:hAnsi="宋体" w:cs="宋体" w:hint="eastAsia"/>
          <w:color w:val="000000"/>
          <w:sz w:val="24"/>
        </w:rPr>
        <w:t>联系电话：13569931882</w:t>
      </w:r>
    </w:p>
    <w:p w:rsidR="00244767" w:rsidRDefault="00226333" w:rsidP="0030462C">
      <w:pPr>
        <w:pStyle w:val="p0"/>
        <w:spacing w:line="360" w:lineRule="auto"/>
        <w:ind w:firstLineChars="250" w:firstLine="600"/>
        <w:contextualSpacing/>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30462C">
      <w:pPr>
        <w:widowControl/>
        <w:spacing w:line="360" w:lineRule="auto"/>
        <w:ind w:firstLineChars="200" w:firstLine="48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lastRenderedPageBreak/>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541C44">
        <w:rPr>
          <w:rFonts w:ascii="宋体" w:hAnsi="宋体" w:cs="宋体" w:hint="eastAsia"/>
          <w:sz w:val="24"/>
          <w:szCs w:val="24"/>
        </w:rPr>
        <w:t>9</w:t>
      </w:r>
      <w:r>
        <w:rPr>
          <w:rFonts w:ascii="宋体" w:hAnsi="宋体" w:cs="宋体" w:hint="eastAsia"/>
          <w:sz w:val="24"/>
          <w:szCs w:val="24"/>
        </w:rPr>
        <w:t>年</w:t>
      </w:r>
      <w:r w:rsidR="00505648">
        <w:rPr>
          <w:rFonts w:ascii="宋体" w:hAnsi="宋体" w:cs="宋体" w:hint="eastAsia"/>
          <w:sz w:val="24"/>
          <w:szCs w:val="24"/>
        </w:rPr>
        <w:t>5</w:t>
      </w:r>
      <w:r>
        <w:rPr>
          <w:rFonts w:ascii="宋体" w:hAnsi="宋体" w:cs="宋体" w:hint="eastAsia"/>
          <w:sz w:val="24"/>
          <w:szCs w:val="24"/>
        </w:rPr>
        <w:t>月</w:t>
      </w:r>
      <w:r w:rsidR="00505648">
        <w:rPr>
          <w:rFonts w:ascii="宋体" w:hAnsi="宋体" w:cs="宋体" w:hint="eastAsia"/>
          <w:sz w:val="24"/>
          <w:szCs w:val="24"/>
        </w:rPr>
        <w:t>13</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FB20DA" w:rsidRDefault="00FB20DA" w:rsidP="00D53616">
      <w:pPr>
        <w:ind w:firstLineChars="950" w:firstLine="2670"/>
        <w:rPr>
          <w:rFonts w:ascii="宋体" w:eastAsia="宋体" w:hAnsi="宋体" w:cs="宋体"/>
          <w:b/>
          <w:bCs/>
          <w:sz w:val="28"/>
          <w:szCs w:val="28"/>
        </w:rPr>
      </w:pPr>
    </w:p>
    <w:p w:rsidR="00244767" w:rsidRDefault="00226333" w:rsidP="00D53616">
      <w:pPr>
        <w:ind w:firstLineChars="950" w:firstLine="2670"/>
        <w:rPr>
          <w:rFonts w:ascii="新宋体" w:eastAsia="新宋体" w:hAnsi="新宋体" w:cs="新宋体"/>
          <w:b/>
          <w:bCs/>
          <w:kern w:val="0"/>
          <w:sz w:val="24"/>
        </w:rPr>
      </w:pPr>
      <w:r>
        <w:rPr>
          <w:rFonts w:ascii="宋体" w:eastAsia="宋体" w:hAnsi="宋体" w:cs="宋体" w:hint="eastAsia"/>
          <w:b/>
          <w:bCs/>
          <w:sz w:val="28"/>
          <w:szCs w:val="28"/>
        </w:rPr>
        <w:lastRenderedPageBreak/>
        <w:t>第二部分  项目要求及其它要求</w:t>
      </w:r>
    </w:p>
    <w:p w:rsidR="00244767" w:rsidRDefault="00244767">
      <w:pPr>
        <w:rPr>
          <w:rFonts w:ascii="新宋体" w:eastAsia="新宋体" w:hAnsi="新宋体" w:cs="新宋体"/>
          <w:b/>
          <w:bCs/>
          <w:kern w:val="0"/>
          <w:sz w:val="24"/>
        </w:rPr>
      </w:pPr>
    </w:p>
    <w:p w:rsidR="00244767" w:rsidRPr="008C0E65" w:rsidRDefault="00226333" w:rsidP="008C0E65">
      <w:pPr>
        <w:pStyle w:val="a6"/>
        <w:numPr>
          <w:ilvl w:val="0"/>
          <w:numId w:val="12"/>
        </w:numPr>
        <w:ind w:firstLineChars="0"/>
        <w:rPr>
          <w:rFonts w:ascii="新宋体" w:eastAsia="新宋体" w:hAnsi="新宋体" w:cs="新宋体"/>
          <w:b/>
          <w:bCs/>
          <w:kern w:val="0"/>
          <w:sz w:val="24"/>
        </w:rPr>
      </w:pPr>
      <w:r w:rsidRPr="008C0E65">
        <w:rPr>
          <w:rFonts w:ascii="新宋体" w:eastAsia="新宋体" w:hAnsi="新宋体" w:cs="新宋体" w:hint="eastAsia"/>
          <w:b/>
          <w:bCs/>
          <w:kern w:val="0"/>
          <w:sz w:val="24"/>
        </w:rPr>
        <w:t>工程量清单:</w:t>
      </w:r>
    </w:p>
    <w:p w:rsidR="00CC6346" w:rsidRDefault="00CC6346">
      <w:pPr>
        <w:rPr>
          <w:rFonts w:asciiTheme="minorEastAsia" w:hAnsiTheme="minorEastAsia" w:cs="新宋体"/>
          <w:b/>
          <w:bCs/>
          <w:kern w:val="0"/>
          <w:sz w:val="24"/>
        </w:rPr>
      </w:pPr>
    </w:p>
    <w:tbl>
      <w:tblPr>
        <w:tblW w:w="10460" w:type="dxa"/>
        <w:tblInd w:w="93" w:type="dxa"/>
        <w:tblLook w:val="04A0"/>
      </w:tblPr>
      <w:tblGrid>
        <w:gridCol w:w="800"/>
        <w:gridCol w:w="80"/>
        <w:gridCol w:w="1340"/>
        <w:gridCol w:w="1100"/>
        <w:gridCol w:w="360"/>
        <w:gridCol w:w="740"/>
        <w:gridCol w:w="320"/>
        <w:gridCol w:w="460"/>
        <w:gridCol w:w="540"/>
        <w:gridCol w:w="280"/>
        <w:gridCol w:w="680"/>
        <w:gridCol w:w="1100"/>
        <w:gridCol w:w="20"/>
        <w:gridCol w:w="260"/>
        <w:gridCol w:w="140"/>
        <w:gridCol w:w="700"/>
        <w:gridCol w:w="180"/>
        <w:gridCol w:w="1340"/>
        <w:gridCol w:w="20"/>
      </w:tblGrid>
      <w:tr w:rsidR="00672C51" w:rsidRPr="00672C51" w:rsidTr="00143AAA">
        <w:trPr>
          <w:trHeight w:val="795"/>
        </w:trPr>
        <w:tc>
          <w:tcPr>
            <w:tcW w:w="10460" w:type="dxa"/>
            <w:gridSpan w:val="19"/>
            <w:tcBorders>
              <w:top w:val="nil"/>
              <w:left w:val="nil"/>
              <w:bottom w:val="nil"/>
              <w:right w:val="nil"/>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40"/>
                <w:szCs w:val="40"/>
              </w:rPr>
            </w:pPr>
            <w:r w:rsidRPr="00672C51">
              <w:rPr>
                <w:rFonts w:ascii="宋体" w:eastAsia="宋体" w:hAnsi="宋体" w:cs="宋体" w:hint="eastAsia"/>
                <w:b/>
                <w:bCs/>
                <w:kern w:val="0"/>
                <w:sz w:val="40"/>
                <w:szCs w:val="40"/>
              </w:rPr>
              <w:t>分部分项工程和单价措施项目清单与计价表</w:t>
            </w:r>
          </w:p>
        </w:tc>
      </w:tr>
      <w:tr w:rsidR="00672C51" w:rsidRPr="00672C51" w:rsidTr="00143AAA">
        <w:trPr>
          <w:trHeight w:val="510"/>
        </w:trPr>
        <w:tc>
          <w:tcPr>
            <w:tcW w:w="4420" w:type="dxa"/>
            <w:gridSpan w:val="6"/>
            <w:tcBorders>
              <w:top w:val="nil"/>
              <w:left w:val="nil"/>
              <w:bottom w:val="nil"/>
              <w:right w:val="nil"/>
            </w:tcBorders>
            <w:shd w:val="clear" w:color="FFFFFF" w:fill="FFFFFF"/>
            <w:vAlign w:val="bottom"/>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工程名称：襄城县姜庄乡屈庄中心小学石营附属幼儿园室外工程</w:t>
            </w:r>
          </w:p>
        </w:tc>
        <w:tc>
          <w:tcPr>
            <w:tcW w:w="3660" w:type="dxa"/>
            <w:gridSpan w:val="8"/>
            <w:tcBorders>
              <w:top w:val="nil"/>
              <w:left w:val="nil"/>
              <w:bottom w:val="nil"/>
              <w:right w:val="nil"/>
            </w:tcBorders>
            <w:shd w:val="clear" w:color="FFFFFF" w:fill="FFFFFF"/>
            <w:vAlign w:val="bottom"/>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标段：</w:t>
            </w:r>
          </w:p>
        </w:tc>
        <w:tc>
          <w:tcPr>
            <w:tcW w:w="2380" w:type="dxa"/>
            <w:gridSpan w:val="5"/>
            <w:tcBorders>
              <w:top w:val="nil"/>
              <w:left w:val="nil"/>
              <w:bottom w:val="nil"/>
              <w:right w:val="nil"/>
            </w:tcBorders>
            <w:shd w:val="clear" w:color="FFFFFF" w:fill="FFFFFF"/>
            <w:vAlign w:val="bottom"/>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第 1 页 共 4 页</w:t>
            </w:r>
          </w:p>
        </w:tc>
      </w:tr>
      <w:tr w:rsidR="00672C51" w:rsidRPr="00672C51" w:rsidTr="00143AAA">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金 额(元)</w:t>
            </w:r>
          </w:p>
        </w:tc>
      </w:tr>
      <w:tr w:rsidR="00672C51" w:rsidRPr="00672C51" w:rsidTr="00143AAA">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12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综合单价</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其中</w:t>
            </w:r>
          </w:p>
        </w:tc>
      </w:tr>
      <w:tr w:rsidR="00672C51" w:rsidRPr="00672C51" w:rsidTr="00143AAA">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暂估价</w:t>
            </w: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实心围墙</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010101002004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挖一般土方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1.土壤类别:一、二类土</w:t>
            </w:r>
            <w:r w:rsidRPr="00672C51">
              <w:rPr>
                <w:rFonts w:ascii="宋体" w:eastAsia="宋体" w:hAnsi="宋体" w:cs="宋体" w:hint="eastAsia"/>
                <w:kern w:val="0"/>
                <w:sz w:val="18"/>
                <w:szCs w:val="18"/>
              </w:rPr>
              <w:br/>
              <w:t>2.挖土深度:2m 内</w:t>
            </w:r>
            <w:r w:rsidRPr="00672C51">
              <w:rPr>
                <w:rFonts w:ascii="宋体" w:eastAsia="宋体" w:hAnsi="宋体" w:cs="宋体" w:hint="eastAsia"/>
                <w:kern w:val="0"/>
                <w:sz w:val="18"/>
                <w:szCs w:val="18"/>
              </w:rPr>
              <w:br/>
              <w:t>3.弃土运距:100m</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3.08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010501001001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垫层</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1.混凝土种类:预拌</w:t>
            </w:r>
            <w:r w:rsidRPr="00672C51">
              <w:rPr>
                <w:rFonts w:ascii="宋体" w:eastAsia="宋体" w:hAnsi="宋体" w:cs="宋体" w:hint="eastAsia"/>
                <w:kern w:val="0"/>
                <w:sz w:val="18"/>
                <w:szCs w:val="18"/>
              </w:rPr>
              <w:br/>
              <w:t>2.混凝土强度等级:C15</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0.36</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011702001001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基础</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1.基础类型:带形基础</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4</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010401001003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砖基础</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1.砖品种、规格、强度等级:MU烧结普通砖（非黏土转）</w:t>
            </w:r>
            <w:r w:rsidRPr="00672C51">
              <w:rPr>
                <w:rFonts w:ascii="宋体" w:eastAsia="宋体" w:hAnsi="宋体" w:cs="宋体" w:hint="eastAsia"/>
                <w:kern w:val="0"/>
                <w:sz w:val="18"/>
                <w:szCs w:val="18"/>
              </w:rPr>
              <w:br/>
              <w:t>2.基础类型:条形</w:t>
            </w:r>
            <w:r w:rsidRPr="00672C51">
              <w:rPr>
                <w:rFonts w:ascii="宋体" w:eastAsia="宋体" w:hAnsi="宋体" w:cs="宋体" w:hint="eastAsia"/>
                <w:kern w:val="0"/>
                <w:sz w:val="18"/>
                <w:szCs w:val="18"/>
              </w:rPr>
              <w:br/>
              <w:t>3.砂浆强度等级:水泥砂浆M10</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0.9</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010401003004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实心砖墙</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1.砖品种、规格、强度等级:采用M10烧结普通砖（非黏土转）</w:t>
            </w:r>
            <w:r w:rsidRPr="00672C51">
              <w:rPr>
                <w:rFonts w:ascii="宋体" w:eastAsia="宋体" w:hAnsi="宋体" w:cs="宋体" w:hint="eastAsia"/>
                <w:kern w:val="0"/>
                <w:sz w:val="18"/>
                <w:szCs w:val="18"/>
              </w:rPr>
              <w:br/>
              <w:t>2.墙体类型:外墙</w:t>
            </w:r>
            <w:r w:rsidRPr="00672C51">
              <w:rPr>
                <w:rFonts w:ascii="宋体" w:eastAsia="宋体" w:hAnsi="宋体" w:cs="宋体" w:hint="eastAsia"/>
                <w:kern w:val="0"/>
                <w:sz w:val="18"/>
                <w:szCs w:val="18"/>
              </w:rPr>
              <w:br/>
              <w:t>3.砂浆强度等级、配合比:干混砌筑砂浆DMM7.5</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2.88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6</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010401009002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实心砖柱</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1.柱类型:矩形</w:t>
            </w:r>
            <w:r w:rsidRPr="00672C51">
              <w:rPr>
                <w:rFonts w:ascii="宋体" w:eastAsia="宋体" w:hAnsi="宋体" w:cs="宋体" w:hint="eastAsia"/>
                <w:kern w:val="0"/>
                <w:sz w:val="18"/>
                <w:szCs w:val="18"/>
              </w:rPr>
              <w:br/>
              <w:t>2.砂浆强度等级、配合比:水泥石灰砂浆M7.5</w:t>
            </w:r>
            <w:r w:rsidRPr="00672C51">
              <w:rPr>
                <w:rFonts w:ascii="宋体" w:eastAsia="宋体" w:hAnsi="宋体" w:cs="宋体" w:hint="eastAsia"/>
                <w:kern w:val="0"/>
                <w:sz w:val="18"/>
                <w:szCs w:val="18"/>
              </w:rPr>
              <w:br/>
              <w:t>3.1.砖品种、规格、强度等级:采用M10烧结普通砖（非黏土转）</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0.72</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011201001001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墙面一般抹灰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1.墙体类型:外墙</w:t>
            </w:r>
            <w:r w:rsidRPr="00672C51">
              <w:rPr>
                <w:rFonts w:ascii="宋体" w:eastAsia="宋体" w:hAnsi="宋体" w:cs="宋体" w:hint="eastAsia"/>
                <w:kern w:val="0"/>
                <w:sz w:val="18"/>
                <w:szCs w:val="18"/>
              </w:rPr>
              <w:br/>
              <w:t>2.面层厚度、砂浆配合比:水泥砂浆1:3</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27.04</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lastRenderedPageBreak/>
              <w:t>8</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011202001002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柱、梁面一般抹灰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1.柱类型:砖方柱</w:t>
            </w:r>
            <w:r w:rsidRPr="00672C51">
              <w:rPr>
                <w:rFonts w:ascii="宋体" w:eastAsia="宋体" w:hAnsi="宋体" w:cs="宋体" w:hint="eastAsia"/>
                <w:kern w:val="0"/>
                <w:sz w:val="18"/>
                <w:szCs w:val="18"/>
              </w:rPr>
              <w:br/>
              <w:t>2.面层厚度、砂浆配合比:水泥砂浆1:3</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8.88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9</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011406001001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抹灰面油漆</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1.基层类型:一般抹灰面</w:t>
            </w:r>
            <w:r w:rsidRPr="00672C51">
              <w:rPr>
                <w:rFonts w:ascii="宋体" w:eastAsia="宋体" w:hAnsi="宋体" w:cs="宋体" w:hint="eastAsia"/>
                <w:kern w:val="0"/>
                <w:sz w:val="18"/>
                <w:szCs w:val="18"/>
              </w:rPr>
              <w:br/>
              <w:t>2.油漆品种、刷漆遍数:围墙刷外墙涂料</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35.92</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782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本页小计</w:t>
            </w: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45"/>
        </w:trPr>
        <w:tc>
          <w:tcPr>
            <w:tcW w:w="10460" w:type="dxa"/>
            <w:gridSpan w:val="19"/>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注：为计取规费等的使用，可在表中增设其中：“定额人工费”。</w:t>
            </w:r>
          </w:p>
        </w:tc>
      </w:tr>
      <w:tr w:rsidR="00672C51" w:rsidRPr="00672C51" w:rsidTr="00143AAA">
        <w:trPr>
          <w:trHeight w:val="345"/>
        </w:trPr>
        <w:tc>
          <w:tcPr>
            <w:tcW w:w="4420" w:type="dxa"/>
            <w:gridSpan w:val="6"/>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rPr>
            </w:pPr>
          </w:p>
        </w:tc>
        <w:tc>
          <w:tcPr>
            <w:tcW w:w="3660" w:type="dxa"/>
            <w:gridSpan w:val="8"/>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u w:val="single"/>
              </w:rPr>
            </w:pPr>
          </w:p>
        </w:tc>
        <w:tc>
          <w:tcPr>
            <w:tcW w:w="2380" w:type="dxa"/>
            <w:gridSpan w:val="5"/>
            <w:tcBorders>
              <w:top w:val="nil"/>
              <w:left w:val="nil"/>
              <w:bottom w:val="nil"/>
              <w:right w:val="nil"/>
            </w:tcBorders>
            <w:shd w:val="clear" w:color="FFFFFF" w:fill="FFFFFF"/>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表—08</w:t>
            </w:r>
          </w:p>
        </w:tc>
      </w:tr>
      <w:tr w:rsidR="00672C51" w:rsidRPr="00672C51" w:rsidTr="00143AAA">
        <w:trPr>
          <w:trHeight w:val="795"/>
        </w:trPr>
        <w:tc>
          <w:tcPr>
            <w:tcW w:w="10460" w:type="dxa"/>
            <w:gridSpan w:val="19"/>
            <w:tcBorders>
              <w:top w:val="nil"/>
              <w:left w:val="nil"/>
              <w:bottom w:val="nil"/>
              <w:right w:val="nil"/>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40"/>
                <w:szCs w:val="40"/>
              </w:rPr>
            </w:pPr>
            <w:r w:rsidRPr="00672C51">
              <w:rPr>
                <w:rFonts w:ascii="宋体" w:eastAsia="宋体" w:hAnsi="宋体" w:cs="宋体" w:hint="eastAsia"/>
                <w:b/>
                <w:bCs/>
                <w:kern w:val="0"/>
                <w:sz w:val="40"/>
                <w:szCs w:val="40"/>
              </w:rPr>
              <w:t>分部分项工程和单价措施项目清单与计价表</w:t>
            </w:r>
          </w:p>
        </w:tc>
      </w:tr>
      <w:tr w:rsidR="00672C51" w:rsidRPr="00672C51" w:rsidTr="00143AAA">
        <w:trPr>
          <w:trHeight w:val="510"/>
        </w:trPr>
        <w:tc>
          <w:tcPr>
            <w:tcW w:w="4420" w:type="dxa"/>
            <w:gridSpan w:val="6"/>
            <w:tcBorders>
              <w:top w:val="nil"/>
              <w:left w:val="nil"/>
              <w:bottom w:val="nil"/>
              <w:right w:val="nil"/>
            </w:tcBorders>
            <w:shd w:val="clear" w:color="FFFFFF" w:fill="FFFFFF"/>
            <w:vAlign w:val="bottom"/>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工程名称：襄城县姜庄乡屈庄中心小学石营附属幼儿园室外工程</w:t>
            </w:r>
          </w:p>
        </w:tc>
        <w:tc>
          <w:tcPr>
            <w:tcW w:w="3660" w:type="dxa"/>
            <w:gridSpan w:val="8"/>
            <w:tcBorders>
              <w:top w:val="nil"/>
              <w:left w:val="nil"/>
              <w:bottom w:val="nil"/>
              <w:right w:val="nil"/>
            </w:tcBorders>
            <w:shd w:val="clear" w:color="FFFFFF" w:fill="FFFFFF"/>
            <w:vAlign w:val="bottom"/>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标段：</w:t>
            </w:r>
          </w:p>
        </w:tc>
        <w:tc>
          <w:tcPr>
            <w:tcW w:w="2380" w:type="dxa"/>
            <w:gridSpan w:val="5"/>
            <w:tcBorders>
              <w:top w:val="nil"/>
              <w:left w:val="nil"/>
              <w:bottom w:val="nil"/>
              <w:right w:val="nil"/>
            </w:tcBorders>
            <w:shd w:val="clear" w:color="FFFFFF" w:fill="FFFFFF"/>
            <w:vAlign w:val="bottom"/>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第 2 页 共 4 页</w:t>
            </w:r>
          </w:p>
        </w:tc>
      </w:tr>
      <w:tr w:rsidR="00672C51" w:rsidRPr="00672C51" w:rsidTr="00143AAA">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金 额(元)</w:t>
            </w:r>
          </w:p>
        </w:tc>
      </w:tr>
      <w:tr w:rsidR="00672C51" w:rsidRPr="00672C51" w:rsidTr="00143AAA">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12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综合单价</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其中</w:t>
            </w:r>
          </w:p>
        </w:tc>
      </w:tr>
      <w:tr w:rsidR="00672C51" w:rsidRPr="00672C51" w:rsidTr="00143AAA">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暂估价</w:t>
            </w:r>
          </w:p>
        </w:tc>
      </w:tr>
      <w:tr w:rsidR="00672C51" w:rsidRPr="00672C51" w:rsidTr="00143AAA">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011701002001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外脚手架</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1.建筑结构形式:砖混</w:t>
            </w:r>
            <w:r w:rsidRPr="00672C51">
              <w:rPr>
                <w:rFonts w:ascii="宋体" w:eastAsia="宋体" w:hAnsi="宋体" w:cs="宋体" w:hint="eastAsia"/>
                <w:kern w:val="0"/>
                <w:sz w:val="18"/>
                <w:szCs w:val="18"/>
              </w:rPr>
              <w:br/>
              <w:t>2.檐口高度:3m</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15</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排水沟</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010101002003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挖一般土方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1.排水沟</w:t>
            </w:r>
            <w:r w:rsidRPr="00672C51">
              <w:rPr>
                <w:rFonts w:ascii="宋体" w:eastAsia="宋体" w:hAnsi="宋体" w:cs="宋体" w:hint="eastAsia"/>
                <w:kern w:val="0"/>
                <w:sz w:val="18"/>
                <w:szCs w:val="18"/>
              </w:rPr>
              <w:br/>
              <w:t>2.12YJ10-1/37</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120</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010507006001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化粪池、检查井</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1.砖砌化粪池、检查井</w:t>
            </w:r>
            <w:r w:rsidRPr="00672C51">
              <w:rPr>
                <w:rFonts w:ascii="宋体" w:eastAsia="宋体" w:hAnsi="宋体" w:cs="宋体" w:hint="eastAsia"/>
                <w:kern w:val="0"/>
                <w:sz w:val="18"/>
                <w:szCs w:val="18"/>
              </w:rPr>
              <w:br/>
              <w:t>2.2.详见图集05YS7</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28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01B001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隔油池</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1.砖砌隔油池</w:t>
            </w:r>
            <w:r w:rsidRPr="00672C51">
              <w:rPr>
                <w:rFonts w:ascii="宋体" w:eastAsia="宋体" w:hAnsi="宋体" w:cs="宋体" w:hint="eastAsia"/>
                <w:kern w:val="0"/>
                <w:sz w:val="18"/>
                <w:szCs w:val="18"/>
              </w:rPr>
              <w:br/>
              <w:t>2.详见图集05YS7</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座</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混凝土路面</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010507002001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混凝土路面</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1.地坪厚度:6cm</w:t>
            </w:r>
            <w:r w:rsidRPr="00672C51">
              <w:rPr>
                <w:rFonts w:ascii="宋体" w:eastAsia="宋体" w:hAnsi="宋体" w:cs="宋体" w:hint="eastAsia"/>
                <w:kern w:val="0"/>
                <w:sz w:val="18"/>
                <w:szCs w:val="18"/>
              </w:rPr>
              <w:br/>
              <w:t>2.混凝土强度等级:c25</w:t>
            </w:r>
            <w:r w:rsidRPr="00672C51">
              <w:rPr>
                <w:rFonts w:ascii="宋体" w:eastAsia="宋体" w:hAnsi="宋体" w:cs="宋体" w:hint="eastAsia"/>
                <w:kern w:val="0"/>
                <w:sz w:val="18"/>
                <w:szCs w:val="18"/>
              </w:rPr>
              <w:br/>
              <w:t>3.原有路基碾压密实</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1726.8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040204004001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安砌侧(平、缘）石</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1.材料品种、规格:混凝土100*300*495</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110</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大门</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010101004001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挖基坑土方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1.土壤类别:一、二类土</w:t>
            </w:r>
            <w:r w:rsidRPr="00672C51">
              <w:rPr>
                <w:rFonts w:ascii="宋体" w:eastAsia="宋体" w:hAnsi="宋体" w:cs="宋体" w:hint="eastAsia"/>
                <w:kern w:val="0"/>
                <w:sz w:val="18"/>
                <w:szCs w:val="18"/>
              </w:rPr>
              <w:br/>
              <w:t>2.挖土深度:0.5米</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2.14</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lastRenderedPageBreak/>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010101002002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挖一般土方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1.原土夯实二遍 机械</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4.28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010404001002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垫层</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1.预拌混凝土 C15</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0.23</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4</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010401001002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砖基础</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1.干混砌筑砂浆 DM M10</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0.57</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010103001003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回填方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1.夯填土 机械 槽坑</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1.34</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6</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010401009001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实心砖柱</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1.混水砖方柱 预拌砌筑砂浆(干拌) DM M7.5</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2.65</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011205002001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块料柱面</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1.砖柱红色抛光面砖</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19.48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8</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010804006001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钢质花饰大门</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1.成品不锈钢大门</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3.6</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782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本页小计</w:t>
            </w: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45"/>
        </w:trPr>
        <w:tc>
          <w:tcPr>
            <w:tcW w:w="10460" w:type="dxa"/>
            <w:gridSpan w:val="19"/>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注：为计取规费等的使用，可在表中增设其中：“定额人工费”。</w:t>
            </w:r>
          </w:p>
        </w:tc>
      </w:tr>
      <w:tr w:rsidR="00672C51" w:rsidRPr="00672C51" w:rsidTr="00143AAA">
        <w:trPr>
          <w:trHeight w:val="345"/>
        </w:trPr>
        <w:tc>
          <w:tcPr>
            <w:tcW w:w="4420" w:type="dxa"/>
            <w:gridSpan w:val="6"/>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rPr>
            </w:pPr>
          </w:p>
        </w:tc>
        <w:tc>
          <w:tcPr>
            <w:tcW w:w="3660" w:type="dxa"/>
            <w:gridSpan w:val="8"/>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u w:val="single"/>
              </w:rPr>
            </w:pPr>
          </w:p>
        </w:tc>
        <w:tc>
          <w:tcPr>
            <w:tcW w:w="2380" w:type="dxa"/>
            <w:gridSpan w:val="5"/>
            <w:tcBorders>
              <w:top w:val="nil"/>
              <w:left w:val="nil"/>
              <w:bottom w:val="nil"/>
              <w:right w:val="nil"/>
            </w:tcBorders>
            <w:shd w:val="clear" w:color="FFFFFF" w:fill="FFFFFF"/>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表—08</w:t>
            </w:r>
          </w:p>
        </w:tc>
      </w:tr>
      <w:tr w:rsidR="00672C51" w:rsidRPr="00672C51" w:rsidTr="00143AAA">
        <w:trPr>
          <w:trHeight w:val="795"/>
        </w:trPr>
        <w:tc>
          <w:tcPr>
            <w:tcW w:w="10460" w:type="dxa"/>
            <w:gridSpan w:val="19"/>
            <w:tcBorders>
              <w:top w:val="nil"/>
              <w:left w:val="nil"/>
              <w:bottom w:val="nil"/>
              <w:right w:val="nil"/>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40"/>
                <w:szCs w:val="40"/>
              </w:rPr>
            </w:pPr>
            <w:r w:rsidRPr="00672C51">
              <w:rPr>
                <w:rFonts w:ascii="宋体" w:eastAsia="宋体" w:hAnsi="宋体" w:cs="宋体" w:hint="eastAsia"/>
                <w:b/>
                <w:bCs/>
                <w:kern w:val="0"/>
                <w:sz w:val="40"/>
                <w:szCs w:val="40"/>
              </w:rPr>
              <w:t>分部分项工程和单价措施项目清单与计价表</w:t>
            </w:r>
          </w:p>
        </w:tc>
      </w:tr>
      <w:tr w:rsidR="00672C51" w:rsidRPr="00672C51" w:rsidTr="00143AAA">
        <w:trPr>
          <w:trHeight w:val="510"/>
        </w:trPr>
        <w:tc>
          <w:tcPr>
            <w:tcW w:w="4420" w:type="dxa"/>
            <w:gridSpan w:val="6"/>
            <w:tcBorders>
              <w:top w:val="nil"/>
              <w:left w:val="nil"/>
              <w:bottom w:val="nil"/>
              <w:right w:val="nil"/>
            </w:tcBorders>
            <w:shd w:val="clear" w:color="FFFFFF" w:fill="FFFFFF"/>
            <w:vAlign w:val="bottom"/>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工程名称：襄城县姜庄乡屈庄中心小学石营附属幼儿园室外工程</w:t>
            </w:r>
          </w:p>
        </w:tc>
        <w:tc>
          <w:tcPr>
            <w:tcW w:w="3660" w:type="dxa"/>
            <w:gridSpan w:val="8"/>
            <w:tcBorders>
              <w:top w:val="nil"/>
              <w:left w:val="nil"/>
              <w:bottom w:val="nil"/>
              <w:right w:val="nil"/>
            </w:tcBorders>
            <w:shd w:val="clear" w:color="FFFFFF" w:fill="FFFFFF"/>
            <w:vAlign w:val="bottom"/>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标段：</w:t>
            </w:r>
          </w:p>
        </w:tc>
        <w:tc>
          <w:tcPr>
            <w:tcW w:w="2380" w:type="dxa"/>
            <w:gridSpan w:val="5"/>
            <w:tcBorders>
              <w:top w:val="nil"/>
              <w:left w:val="nil"/>
              <w:bottom w:val="nil"/>
              <w:right w:val="nil"/>
            </w:tcBorders>
            <w:shd w:val="clear" w:color="FFFFFF" w:fill="FFFFFF"/>
            <w:vAlign w:val="bottom"/>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第 3 页 共 4 页</w:t>
            </w:r>
          </w:p>
        </w:tc>
      </w:tr>
      <w:tr w:rsidR="00672C51" w:rsidRPr="00672C51" w:rsidTr="00143AAA">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金 额(元)</w:t>
            </w:r>
          </w:p>
        </w:tc>
      </w:tr>
      <w:tr w:rsidR="00672C51" w:rsidRPr="00672C51" w:rsidTr="00143AAA">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12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综合单价</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其中</w:t>
            </w:r>
          </w:p>
        </w:tc>
      </w:tr>
      <w:tr w:rsidR="00672C51" w:rsidRPr="00672C51" w:rsidTr="00143AAA">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暂估价</w:t>
            </w: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透空围墙</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010101002005</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挖一般土方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1.土壤类别:一、二类土</w:t>
            </w:r>
            <w:r w:rsidRPr="00672C51">
              <w:rPr>
                <w:rFonts w:ascii="宋体" w:eastAsia="宋体" w:hAnsi="宋体" w:cs="宋体" w:hint="eastAsia"/>
                <w:kern w:val="0"/>
                <w:sz w:val="18"/>
                <w:szCs w:val="18"/>
              </w:rPr>
              <w:br/>
              <w:t>2.挖土深度:1.5m 以内</w:t>
            </w:r>
            <w:r w:rsidRPr="00672C51">
              <w:rPr>
                <w:rFonts w:ascii="宋体" w:eastAsia="宋体" w:hAnsi="宋体" w:cs="宋体" w:hint="eastAsia"/>
                <w:kern w:val="0"/>
                <w:sz w:val="18"/>
                <w:szCs w:val="18"/>
              </w:rPr>
              <w:br/>
              <w:t>3.弃土运距:100m</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52.87</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010103001004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回填方</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1.密实度要求:夯填</w:t>
            </w:r>
            <w:r w:rsidRPr="00672C51">
              <w:rPr>
                <w:rFonts w:ascii="宋体" w:eastAsia="宋体" w:hAnsi="宋体" w:cs="宋体" w:hint="eastAsia"/>
                <w:kern w:val="0"/>
                <w:sz w:val="18"/>
                <w:szCs w:val="18"/>
              </w:rPr>
              <w:br/>
              <w:t>2.填方材料品种:素土</w:t>
            </w:r>
            <w:r w:rsidRPr="00672C51">
              <w:rPr>
                <w:rFonts w:ascii="宋体" w:eastAsia="宋体" w:hAnsi="宋体" w:cs="宋体" w:hint="eastAsia"/>
                <w:kern w:val="0"/>
                <w:sz w:val="18"/>
                <w:szCs w:val="18"/>
              </w:rPr>
              <w:br/>
              <w:t>3.填方粒径要求:素土运距：投标方自行考虑</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35.7</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010501001002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垫层</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1.混凝土种类:预拌</w:t>
            </w:r>
            <w:r w:rsidRPr="00672C51">
              <w:rPr>
                <w:rFonts w:ascii="宋体" w:eastAsia="宋体" w:hAnsi="宋体" w:cs="宋体" w:hint="eastAsia"/>
                <w:kern w:val="0"/>
                <w:sz w:val="18"/>
                <w:szCs w:val="18"/>
              </w:rPr>
              <w:br/>
              <w:t>2.混凝土强度等级:C15</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5.01</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4</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011702001002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基础</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1.基础类型:带形基础</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14.4</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lastRenderedPageBreak/>
              <w:t>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010401003005</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实心砖墙</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1.砖品种、规格、强度等级:采用M10烧结普通砖（非黏土转）</w:t>
            </w:r>
            <w:r w:rsidRPr="00672C51">
              <w:rPr>
                <w:rFonts w:ascii="宋体" w:eastAsia="宋体" w:hAnsi="宋体" w:cs="宋体" w:hint="eastAsia"/>
                <w:kern w:val="0"/>
                <w:sz w:val="18"/>
                <w:szCs w:val="18"/>
              </w:rPr>
              <w:br/>
              <w:t>2.墙体类型:外墙</w:t>
            </w:r>
            <w:r w:rsidRPr="00672C51">
              <w:rPr>
                <w:rFonts w:ascii="宋体" w:eastAsia="宋体" w:hAnsi="宋体" w:cs="宋体" w:hint="eastAsia"/>
                <w:kern w:val="0"/>
                <w:sz w:val="18"/>
                <w:szCs w:val="18"/>
              </w:rPr>
              <w:br/>
              <w:t>3.砂浆强度等级、配合比:M7.5混合砂浆砖墙</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11.68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6</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010401001004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砖基础</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1.砖品种、规格、强度等级:MU烧结普通砖（非黏土转）</w:t>
            </w:r>
            <w:r w:rsidRPr="00672C51">
              <w:rPr>
                <w:rFonts w:ascii="宋体" w:eastAsia="宋体" w:hAnsi="宋体" w:cs="宋体" w:hint="eastAsia"/>
                <w:kern w:val="0"/>
                <w:sz w:val="18"/>
                <w:szCs w:val="18"/>
              </w:rPr>
              <w:br/>
              <w:t>2.基础类型:条形</w:t>
            </w:r>
            <w:r w:rsidRPr="00672C51">
              <w:rPr>
                <w:rFonts w:ascii="宋体" w:eastAsia="宋体" w:hAnsi="宋体" w:cs="宋体" w:hint="eastAsia"/>
                <w:kern w:val="0"/>
                <w:sz w:val="18"/>
                <w:szCs w:val="18"/>
              </w:rPr>
              <w:br/>
              <w:t>3.砂浆强度等级:水泥砂浆M10</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11.23</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8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010401009003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实心砖柱</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1.砖品种、规格、强度等级:采用M10烧结普通砖（非黏土转）</w:t>
            </w:r>
            <w:r w:rsidRPr="00672C51">
              <w:rPr>
                <w:rFonts w:ascii="宋体" w:eastAsia="宋体" w:hAnsi="宋体" w:cs="宋体" w:hint="eastAsia"/>
                <w:kern w:val="0"/>
                <w:sz w:val="18"/>
                <w:szCs w:val="18"/>
              </w:rPr>
              <w:br/>
              <w:t>2.柱类型:矩形</w:t>
            </w:r>
            <w:r w:rsidRPr="00672C51">
              <w:rPr>
                <w:rFonts w:ascii="宋体" w:eastAsia="宋体" w:hAnsi="宋体" w:cs="宋体" w:hint="eastAsia"/>
                <w:kern w:val="0"/>
                <w:sz w:val="18"/>
                <w:szCs w:val="18"/>
              </w:rPr>
              <w:br/>
              <w:t>3.砂浆强度等级、配合比:M7.5混合砂浆砖墙</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8.6</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8</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011201001003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墙面一般抹灰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1.墙体类型:外墙</w:t>
            </w:r>
            <w:r w:rsidRPr="00672C51">
              <w:rPr>
                <w:rFonts w:ascii="宋体" w:eastAsia="宋体" w:hAnsi="宋体" w:cs="宋体" w:hint="eastAsia"/>
                <w:kern w:val="0"/>
                <w:sz w:val="18"/>
                <w:szCs w:val="18"/>
              </w:rPr>
              <w:br/>
              <w:t>2.底层厚度、砂浆配合比:12mm 1:3水泥砂浆</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112.03</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782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本页小计</w:t>
            </w: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45"/>
        </w:trPr>
        <w:tc>
          <w:tcPr>
            <w:tcW w:w="10460" w:type="dxa"/>
            <w:gridSpan w:val="19"/>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注：为计取规费等的使用，可在表中增设其中：“定额人工费”。</w:t>
            </w:r>
          </w:p>
        </w:tc>
      </w:tr>
      <w:tr w:rsidR="00672C51" w:rsidRPr="00672C51" w:rsidTr="00143AAA">
        <w:trPr>
          <w:trHeight w:val="345"/>
        </w:trPr>
        <w:tc>
          <w:tcPr>
            <w:tcW w:w="4420" w:type="dxa"/>
            <w:gridSpan w:val="6"/>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rPr>
            </w:pPr>
          </w:p>
        </w:tc>
        <w:tc>
          <w:tcPr>
            <w:tcW w:w="3660" w:type="dxa"/>
            <w:gridSpan w:val="8"/>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u w:val="single"/>
              </w:rPr>
            </w:pPr>
          </w:p>
        </w:tc>
        <w:tc>
          <w:tcPr>
            <w:tcW w:w="2380" w:type="dxa"/>
            <w:gridSpan w:val="5"/>
            <w:tcBorders>
              <w:top w:val="nil"/>
              <w:left w:val="nil"/>
              <w:bottom w:val="nil"/>
              <w:right w:val="nil"/>
            </w:tcBorders>
            <w:shd w:val="clear" w:color="FFFFFF" w:fill="FFFFFF"/>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表—08</w:t>
            </w:r>
          </w:p>
        </w:tc>
      </w:tr>
      <w:tr w:rsidR="00672C51" w:rsidRPr="00672C51" w:rsidTr="00143AAA">
        <w:trPr>
          <w:trHeight w:val="795"/>
        </w:trPr>
        <w:tc>
          <w:tcPr>
            <w:tcW w:w="10460" w:type="dxa"/>
            <w:gridSpan w:val="19"/>
            <w:tcBorders>
              <w:top w:val="nil"/>
              <w:left w:val="nil"/>
              <w:bottom w:val="nil"/>
              <w:right w:val="nil"/>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40"/>
                <w:szCs w:val="40"/>
              </w:rPr>
            </w:pPr>
            <w:r w:rsidRPr="00672C51">
              <w:rPr>
                <w:rFonts w:ascii="宋体" w:eastAsia="宋体" w:hAnsi="宋体" w:cs="宋体" w:hint="eastAsia"/>
                <w:b/>
                <w:bCs/>
                <w:kern w:val="0"/>
                <w:sz w:val="40"/>
                <w:szCs w:val="40"/>
              </w:rPr>
              <w:t>分部分项工程和单价措施项目清单与计价表</w:t>
            </w:r>
          </w:p>
        </w:tc>
      </w:tr>
      <w:tr w:rsidR="00672C51" w:rsidRPr="00672C51" w:rsidTr="00143AAA">
        <w:trPr>
          <w:trHeight w:val="510"/>
        </w:trPr>
        <w:tc>
          <w:tcPr>
            <w:tcW w:w="4420" w:type="dxa"/>
            <w:gridSpan w:val="6"/>
            <w:tcBorders>
              <w:top w:val="nil"/>
              <w:left w:val="nil"/>
              <w:bottom w:val="nil"/>
              <w:right w:val="nil"/>
            </w:tcBorders>
            <w:shd w:val="clear" w:color="FFFFFF" w:fill="FFFFFF"/>
            <w:vAlign w:val="bottom"/>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工程名称：襄城县姜庄乡屈庄中心小学石营附属幼儿园室外工程</w:t>
            </w:r>
          </w:p>
        </w:tc>
        <w:tc>
          <w:tcPr>
            <w:tcW w:w="3660" w:type="dxa"/>
            <w:gridSpan w:val="8"/>
            <w:tcBorders>
              <w:top w:val="nil"/>
              <w:left w:val="nil"/>
              <w:bottom w:val="nil"/>
              <w:right w:val="nil"/>
            </w:tcBorders>
            <w:shd w:val="clear" w:color="FFFFFF" w:fill="FFFFFF"/>
            <w:vAlign w:val="bottom"/>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标段：</w:t>
            </w:r>
          </w:p>
        </w:tc>
        <w:tc>
          <w:tcPr>
            <w:tcW w:w="2380" w:type="dxa"/>
            <w:gridSpan w:val="5"/>
            <w:tcBorders>
              <w:top w:val="nil"/>
              <w:left w:val="nil"/>
              <w:bottom w:val="nil"/>
              <w:right w:val="nil"/>
            </w:tcBorders>
            <w:shd w:val="clear" w:color="FFFFFF" w:fill="FFFFFF"/>
            <w:vAlign w:val="bottom"/>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第 4 页 共 4 页</w:t>
            </w:r>
          </w:p>
        </w:tc>
      </w:tr>
      <w:tr w:rsidR="00672C51" w:rsidRPr="00672C51" w:rsidTr="00143AAA">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金 额(元)</w:t>
            </w:r>
          </w:p>
        </w:tc>
      </w:tr>
      <w:tr w:rsidR="00672C51" w:rsidRPr="00672C51" w:rsidTr="00143AAA">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12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综合单价</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其中</w:t>
            </w:r>
          </w:p>
        </w:tc>
      </w:tr>
      <w:tr w:rsidR="00672C51" w:rsidRPr="00672C51" w:rsidTr="00143AAA">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hideMark/>
          </w:tcPr>
          <w:p w:rsidR="00672C51" w:rsidRPr="00672C51" w:rsidRDefault="00672C51" w:rsidP="00672C51">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暂估价</w:t>
            </w: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9</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011202001001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柱、梁面一般抹灰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66.45</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011406001002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抹灰面油漆</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1.基层类型:一般抹灰面</w:t>
            </w:r>
            <w:r w:rsidRPr="00672C51">
              <w:rPr>
                <w:rFonts w:ascii="宋体" w:eastAsia="宋体" w:hAnsi="宋体" w:cs="宋体" w:hint="eastAsia"/>
                <w:kern w:val="0"/>
                <w:sz w:val="18"/>
                <w:szCs w:val="18"/>
              </w:rPr>
              <w:br/>
              <w:t>2.油漆品种、刷漆遍数:内外刷多彩涂料</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177</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011701002002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外脚手架</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1.建筑结构形式:砖混</w:t>
            </w:r>
            <w:r w:rsidRPr="00672C51">
              <w:rPr>
                <w:rFonts w:ascii="宋体" w:eastAsia="宋体" w:hAnsi="宋体" w:cs="宋体" w:hint="eastAsia"/>
                <w:kern w:val="0"/>
                <w:sz w:val="18"/>
                <w:szCs w:val="18"/>
              </w:rPr>
              <w:br/>
              <w:t>2.檐口高度:1.8m</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158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12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011503001001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金属扶手、栏杆、栏板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成品铁艺栏杆</w:t>
            </w: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r w:rsidRPr="00672C51">
              <w:rPr>
                <w:rFonts w:ascii="宋体" w:eastAsia="宋体" w:hAnsi="宋体" w:cs="宋体" w:hint="eastAsia"/>
                <w:kern w:val="0"/>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61.2</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措施项目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7820" w:type="dxa"/>
            <w:gridSpan w:val="1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本页小计</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60"/>
        </w:trPr>
        <w:tc>
          <w:tcPr>
            <w:tcW w:w="782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72C51" w:rsidRPr="00672C51" w:rsidRDefault="00672C51" w:rsidP="00672C51">
            <w:pPr>
              <w:widowControl/>
              <w:jc w:val="center"/>
              <w:rPr>
                <w:rFonts w:ascii="宋体" w:eastAsia="宋体" w:hAnsi="宋体" w:cs="宋体"/>
                <w:b/>
                <w:bCs/>
                <w:kern w:val="0"/>
                <w:sz w:val="18"/>
                <w:szCs w:val="18"/>
              </w:rPr>
            </w:pPr>
            <w:r w:rsidRPr="00672C51">
              <w:rPr>
                <w:rFonts w:ascii="宋体" w:eastAsia="宋体" w:hAnsi="宋体" w:cs="宋体" w:hint="eastAsia"/>
                <w:b/>
                <w:bCs/>
                <w:kern w:val="0"/>
                <w:sz w:val="18"/>
                <w:szCs w:val="18"/>
              </w:rPr>
              <w:t>合  计</w:t>
            </w: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 xml:space="preserve">　</w:t>
            </w: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672C51" w:rsidRPr="00672C51" w:rsidRDefault="00672C51" w:rsidP="00672C51">
            <w:pPr>
              <w:widowControl/>
              <w:jc w:val="right"/>
              <w:rPr>
                <w:rFonts w:ascii="宋体" w:eastAsia="宋体" w:hAnsi="宋体" w:cs="宋体"/>
                <w:kern w:val="0"/>
                <w:sz w:val="18"/>
                <w:szCs w:val="18"/>
              </w:rPr>
            </w:pPr>
          </w:p>
        </w:tc>
      </w:tr>
      <w:tr w:rsidR="00672C51" w:rsidRPr="00672C51" w:rsidTr="00143AAA">
        <w:trPr>
          <w:trHeight w:val="345"/>
        </w:trPr>
        <w:tc>
          <w:tcPr>
            <w:tcW w:w="10460" w:type="dxa"/>
            <w:gridSpan w:val="19"/>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rPr>
            </w:pPr>
            <w:r w:rsidRPr="00672C51">
              <w:rPr>
                <w:rFonts w:ascii="宋体" w:eastAsia="宋体" w:hAnsi="宋体" w:cs="宋体" w:hint="eastAsia"/>
                <w:kern w:val="0"/>
                <w:sz w:val="18"/>
                <w:szCs w:val="18"/>
              </w:rPr>
              <w:t>注：为计取规费等的使用，可在表中增设其中：“定额人工费”。</w:t>
            </w:r>
          </w:p>
        </w:tc>
      </w:tr>
      <w:tr w:rsidR="00672C51" w:rsidRPr="00672C51" w:rsidTr="00143AAA">
        <w:trPr>
          <w:trHeight w:val="345"/>
        </w:trPr>
        <w:tc>
          <w:tcPr>
            <w:tcW w:w="4420" w:type="dxa"/>
            <w:gridSpan w:val="6"/>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rPr>
            </w:pPr>
          </w:p>
        </w:tc>
        <w:tc>
          <w:tcPr>
            <w:tcW w:w="3660" w:type="dxa"/>
            <w:gridSpan w:val="8"/>
            <w:tcBorders>
              <w:top w:val="nil"/>
              <w:left w:val="nil"/>
              <w:bottom w:val="nil"/>
              <w:right w:val="nil"/>
            </w:tcBorders>
            <w:shd w:val="clear" w:color="FFFFFF" w:fill="FFFFFF"/>
            <w:hideMark/>
          </w:tcPr>
          <w:p w:rsidR="00672C51" w:rsidRPr="00672C51" w:rsidRDefault="00672C51" w:rsidP="00672C51">
            <w:pPr>
              <w:widowControl/>
              <w:jc w:val="left"/>
              <w:rPr>
                <w:rFonts w:ascii="宋体" w:eastAsia="宋体" w:hAnsi="宋体" w:cs="宋体"/>
                <w:kern w:val="0"/>
                <w:sz w:val="18"/>
                <w:szCs w:val="18"/>
                <w:u w:val="single"/>
              </w:rPr>
            </w:pPr>
          </w:p>
        </w:tc>
        <w:tc>
          <w:tcPr>
            <w:tcW w:w="2380" w:type="dxa"/>
            <w:gridSpan w:val="5"/>
            <w:tcBorders>
              <w:top w:val="nil"/>
              <w:left w:val="nil"/>
              <w:bottom w:val="nil"/>
              <w:right w:val="nil"/>
            </w:tcBorders>
            <w:shd w:val="clear" w:color="FFFFFF" w:fill="FFFFFF"/>
            <w:hideMark/>
          </w:tcPr>
          <w:p w:rsidR="00672C51" w:rsidRPr="00672C51" w:rsidRDefault="00672C51" w:rsidP="00672C51">
            <w:pPr>
              <w:widowControl/>
              <w:jc w:val="right"/>
              <w:rPr>
                <w:rFonts w:ascii="宋体" w:eastAsia="宋体" w:hAnsi="宋体" w:cs="宋体"/>
                <w:kern w:val="0"/>
                <w:sz w:val="18"/>
                <w:szCs w:val="18"/>
              </w:rPr>
            </w:pPr>
            <w:r w:rsidRPr="00672C51">
              <w:rPr>
                <w:rFonts w:ascii="宋体" w:eastAsia="宋体" w:hAnsi="宋体" w:cs="宋体" w:hint="eastAsia"/>
                <w:kern w:val="0"/>
                <w:sz w:val="18"/>
                <w:szCs w:val="18"/>
              </w:rPr>
              <w:t>表—08</w:t>
            </w:r>
          </w:p>
        </w:tc>
      </w:tr>
      <w:tr w:rsidR="00143AAA" w:rsidRPr="00143AAA" w:rsidTr="00143AAA">
        <w:trPr>
          <w:gridAfter w:val="1"/>
          <w:wAfter w:w="20" w:type="dxa"/>
          <w:trHeight w:val="795"/>
        </w:trPr>
        <w:tc>
          <w:tcPr>
            <w:tcW w:w="10440" w:type="dxa"/>
            <w:gridSpan w:val="18"/>
            <w:tcBorders>
              <w:top w:val="nil"/>
              <w:left w:val="nil"/>
              <w:bottom w:val="nil"/>
              <w:right w:val="nil"/>
            </w:tcBorders>
            <w:shd w:val="clear" w:color="FFFFFF" w:fill="FFFFFF"/>
            <w:vAlign w:val="center"/>
            <w:hideMark/>
          </w:tcPr>
          <w:p w:rsidR="00143AAA" w:rsidRPr="00143AAA" w:rsidRDefault="00143AAA" w:rsidP="00143AAA">
            <w:pPr>
              <w:widowControl/>
              <w:jc w:val="center"/>
              <w:rPr>
                <w:rFonts w:ascii="宋体" w:eastAsia="宋体" w:hAnsi="宋体" w:cs="宋体"/>
                <w:b/>
                <w:bCs/>
                <w:kern w:val="0"/>
                <w:sz w:val="40"/>
                <w:szCs w:val="40"/>
              </w:rPr>
            </w:pPr>
            <w:r w:rsidRPr="00143AAA">
              <w:rPr>
                <w:rFonts w:ascii="宋体" w:eastAsia="宋体" w:hAnsi="宋体" w:cs="宋体" w:hint="eastAsia"/>
                <w:b/>
                <w:bCs/>
                <w:kern w:val="0"/>
                <w:sz w:val="40"/>
                <w:szCs w:val="40"/>
              </w:rPr>
              <w:t>规费、税金项目计价表</w:t>
            </w:r>
          </w:p>
        </w:tc>
      </w:tr>
      <w:tr w:rsidR="00143AAA" w:rsidRPr="00143AAA" w:rsidTr="00143AAA">
        <w:trPr>
          <w:gridAfter w:val="1"/>
          <w:wAfter w:w="20" w:type="dxa"/>
          <w:trHeight w:val="735"/>
        </w:trPr>
        <w:tc>
          <w:tcPr>
            <w:tcW w:w="4740" w:type="dxa"/>
            <w:gridSpan w:val="7"/>
            <w:tcBorders>
              <w:top w:val="nil"/>
              <w:left w:val="nil"/>
              <w:bottom w:val="nil"/>
              <w:right w:val="nil"/>
            </w:tcBorders>
            <w:shd w:val="clear" w:color="FFFFFF" w:fill="FFFFFF"/>
            <w:vAlign w:val="bottom"/>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工程名称：襄城县姜庄乡屈庄中心小学石营附属幼儿园室外工程</w:t>
            </w:r>
          </w:p>
        </w:tc>
        <w:tc>
          <w:tcPr>
            <w:tcW w:w="3480" w:type="dxa"/>
            <w:gridSpan w:val="8"/>
            <w:tcBorders>
              <w:top w:val="nil"/>
              <w:left w:val="nil"/>
              <w:bottom w:val="nil"/>
              <w:right w:val="nil"/>
            </w:tcBorders>
            <w:shd w:val="clear" w:color="FFFFFF" w:fill="FFFFFF"/>
            <w:vAlign w:val="bottom"/>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标段：</w:t>
            </w:r>
          </w:p>
        </w:tc>
        <w:tc>
          <w:tcPr>
            <w:tcW w:w="2220" w:type="dxa"/>
            <w:gridSpan w:val="3"/>
            <w:tcBorders>
              <w:top w:val="nil"/>
              <w:left w:val="nil"/>
              <w:bottom w:val="nil"/>
              <w:right w:val="nil"/>
            </w:tcBorders>
            <w:shd w:val="clear" w:color="FFFFFF" w:fill="FFFFFF"/>
            <w:vAlign w:val="bottom"/>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第 1 页 共 1 页</w:t>
            </w:r>
          </w:p>
        </w:tc>
      </w:tr>
      <w:tr w:rsidR="00143AAA" w:rsidRPr="00143AAA" w:rsidTr="00143AAA">
        <w:trPr>
          <w:gridAfter w:val="1"/>
          <w:wAfter w:w="2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b/>
                <w:bCs/>
                <w:kern w:val="0"/>
                <w:sz w:val="18"/>
                <w:szCs w:val="18"/>
              </w:rPr>
            </w:pPr>
            <w:r w:rsidRPr="00143AAA">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b/>
                <w:bCs/>
                <w:kern w:val="0"/>
                <w:sz w:val="18"/>
                <w:szCs w:val="18"/>
              </w:rPr>
            </w:pPr>
            <w:r w:rsidRPr="00143AAA">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b/>
                <w:bCs/>
                <w:kern w:val="0"/>
                <w:sz w:val="18"/>
                <w:szCs w:val="18"/>
              </w:rPr>
            </w:pPr>
            <w:r w:rsidRPr="00143AAA">
              <w:rPr>
                <w:rFonts w:ascii="宋体" w:eastAsia="宋体" w:hAnsi="宋体" w:cs="宋体" w:hint="eastAsia"/>
                <w:b/>
                <w:bCs/>
                <w:kern w:val="0"/>
                <w:sz w:val="18"/>
                <w:szCs w:val="18"/>
              </w:rPr>
              <w:t>计 算 基 础</w:t>
            </w:r>
          </w:p>
        </w:tc>
        <w:tc>
          <w:tcPr>
            <w:tcW w:w="17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b/>
                <w:bCs/>
                <w:kern w:val="0"/>
                <w:sz w:val="18"/>
                <w:szCs w:val="18"/>
              </w:rPr>
            </w:pPr>
            <w:r w:rsidRPr="00143AAA">
              <w:rPr>
                <w:rFonts w:ascii="宋体" w:eastAsia="宋体" w:hAnsi="宋体" w:cs="宋体" w:hint="eastAsia"/>
                <w:b/>
                <w:bCs/>
                <w:kern w:val="0"/>
                <w:sz w:val="18"/>
                <w:szCs w:val="18"/>
              </w:rPr>
              <w:t>计算基数</w:t>
            </w:r>
          </w:p>
        </w:tc>
        <w:tc>
          <w:tcPr>
            <w:tcW w:w="11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b/>
                <w:bCs/>
                <w:kern w:val="0"/>
                <w:sz w:val="18"/>
                <w:szCs w:val="18"/>
              </w:rPr>
            </w:pPr>
            <w:r w:rsidRPr="00143AAA">
              <w:rPr>
                <w:rFonts w:ascii="宋体" w:eastAsia="宋体" w:hAnsi="宋体" w:cs="宋体" w:hint="eastAsia"/>
                <w:b/>
                <w:bCs/>
                <w:kern w:val="0"/>
                <w:sz w:val="18"/>
                <w:szCs w:val="18"/>
              </w:rPr>
              <w:t>计算费率</w:t>
            </w:r>
            <w:r w:rsidRPr="00143AAA">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b/>
                <w:bCs/>
                <w:kern w:val="0"/>
                <w:sz w:val="18"/>
                <w:szCs w:val="18"/>
              </w:rPr>
            </w:pPr>
            <w:r w:rsidRPr="00143AAA">
              <w:rPr>
                <w:rFonts w:ascii="宋体" w:eastAsia="宋体" w:hAnsi="宋体" w:cs="宋体" w:hint="eastAsia"/>
                <w:b/>
                <w:bCs/>
                <w:kern w:val="0"/>
                <w:sz w:val="18"/>
                <w:szCs w:val="18"/>
              </w:rPr>
              <w:t>金 额(元)</w:t>
            </w:r>
          </w:p>
        </w:tc>
      </w:tr>
      <w:tr w:rsidR="00143AAA" w:rsidRPr="00143AAA" w:rsidTr="00143AAA">
        <w:trPr>
          <w:gridAfter w:val="1"/>
          <w:wAfter w:w="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kern w:val="0"/>
                <w:sz w:val="18"/>
                <w:szCs w:val="18"/>
              </w:rPr>
            </w:pPr>
            <w:r w:rsidRPr="00143AAA">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定额规费+工程排污费+其他</w:t>
            </w:r>
          </w:p>
        </w:tc>
        <w:tc>
          <w:tcPr>
            <w:tcW w:w="178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r>
      <w:tr w:rsidR="00143AAA" w:rsidRPr="00143AAA" w:rsidTr="00143AAA">
        <w:trPr>
          <w:gridAfter w:val="1"/>
          <w:wAfter w:w="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kern w:val="0"/>
                <w:sz w:val="18"/>
                <w:szCs w:val="18"/>
              </w:rPr>
            </w:pPr>
            <w:r w:rsidRPr="00143AAA">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分部分项规费+单价措施规费</w:t>
            </w:r>
          </w:p>
        </w:tc>
        <w:tc>
          <w:tcPr>
            <w:tcW w:w="178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r>
      <w:tr w:rsidR="00143AAA" w:rsidRPr="00143AAA" w:rsidTr="00143AAA">
        <w:trPr>
          <w:gridAfter w:val="1"/>
          <w:wAfter w:w="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kern w:val="0"/>
                <w:sz w:val="18"/>
                <w:szCs w:val="18"/>
              </w:rPr>
            </w:pPr>
            <w:r w:rsidRPr="00143AAA">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p>
        </w:tc>
        <w:tc>
          <w:tcPr>
            <w:tcW w:w="178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r>
      <w:tr w:rsidR="00143AAA" w:rsidRPr="00143AAA" w:rsidTr="00143AAA">
        <w:trPr>
          <w:gridAfter w:val="1"/>
          <w:wAfter w:w="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kern w:val="0"/>
                <w:sz w:val="18"/>
                <w:szCs w:val="18"/>
              </w:rPr>
            </w:pPr>
            <w:r w:rsidRPr="00143AAA">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p>
        </w:tc>
        <w:tc>
          <w:tcPr>
            <w:tcW w:w="178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r>
      <w:tr w:rsidR="00143AAA" w:rsidRPr="00143AAA" w:rsidTr="00143AAA">
        <w:trPr>
          <w:gridAfter w:val="1"/>
          <w:wAfter w:w="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kern w:val="0"/>
                <w:sz w:val="18"/>
                <w:szCs w:val="18"/>
              </w:rPr>
            </w:pPr>
            <w:r w:rsidRPr="00143AAA">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不含税工程造价</w:t>
            </w:r>
          </w:p>
        </w:tc>
        <w:tc>
          <w:tcPr>
            <w:tcW w:w="178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 xml:space="preserve">　</w:t>
            </w:r>
          </w:p>
        </w:tc>
      </w:tr>
      <w:tr w:rsidR="00143AAA" w:rsidRPr="00143AAA" w:rsidTr="00143AAA">
        <w:trPr>
          <w:gridAfter w:val="1"/>
          <w:wAfter w:w="2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kern w:val="0"/>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p>
        </w:tc>
        <w:tc>
          <w:tcPr>
            <w:tcW w:w="1780" w:type="dxa"/>
            <w:gridSpan w:val="2"/>
            <w:tcBorders>
              <w:top w:val="nil"/>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r>
      <w:tr w:rsidR="00143AAA" w:rsidRPr="00143AAA" w:rsidTr="00143AAA">
        <w:trPr>
          <w:gridAfter w:val="1"/>
          <w:wAfter w:w="20" w:type="dxa"/>
          <w:trHeight w:val="360"/>
        </w:trPr>
        <w:tc>
          <w:tcPr>
            <w:tcW w:w="780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43AAA" w:rsidRPr="00143AAA" w:rsidRDefault="00143AAA" w:rsidP="00143AAA">
            <w:pPr>
              <w:widowControl/>
              <w:jc w:val="center"/>
              <w:rPr>
                <w:rFonts w:ascii="宋体" w:eastAsia="宋体" w:hAnsi="宋体" w:cs="宋体"/>
                <w:b/>
                <w:bCs/>
                <w:kern w:val="0"/>
                <w:sz w:val="18"/>
                <w:szCs w:val="18"/>
              </w:rPr>
            </w:pPr>
            <w:r w:rsidRPr="00143AAA">
              <w:rPr>
                <w:rFonts w:ascii="宋体" w:eastAsia="宋体" w:hAnsi="宋体" w:cs="宋体" w:hint="eastAsia"/>
                <w:b/>
                <w:bCs/>
                <w:kern w:val="0"/>
                <w:sz w:val="18"/>
                <w:szCs w:val="18"/>
              </w:rPr>
              <w:t>合  计</w:t>
            </w:r>
          </w:p>
        </w:tc>
        <w:tc>
          <w:tcPr>
            <w:tcW w:w="112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43AAA" w:rsidRPr="00143AAA" w:rsidRDefault="00143AAA" w:rsidP="00143AAA">
            <w:pPr>
              <w:widowControl/>
              <w:jc w:val="left"/>
              <w:rPr>
                <w:rFonts w:ascii="宋体" w:eastAsia="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143AAA" w:rsidRPr="00143AAA" w:rsidRDefault="00143AAA" w:rsidP="00143AAA">
            <w:pPr>
              <w:widowControl/>
              <w:jc w:val="right"/>
              <w:rPr>
                <w:rFonts w:ascii="宋体" w:eastAsia="宋体" w:hAnsi="宋体" w:cs="宋体"/>
                <w:kern w:val="0"/>
                <w:sz w:val="18"/>
                <w:szCs w:val="18"/>
              </w:rPr>
            </w:pPr>
          </w:p>
        </w:tc>
      </w:tr>
      <w:tr w:rsidR="00143AAA" w:rsidRPr="00143AAA" w:rsidTr="00143AAA">
        <w:trPr>
          <w:gridAfter w:val="1"/>
          <w:wAfter w:w="20" w:type="dxa"/>
          <w:trHeight w:val="360"/>
        </w:trPr>
        <w:tc>
          <w:tcPr>
            <w:tcW w:w="4740" w:type="dxa"/>
            <w:gridSpan w:val="7"/>
            <w:tcBorders>
              <w:top w:val="nil"/>
              <w:left w:val="nil"/>
              <w:bottom w:val="nil"/>
              <w:right w:val="nil"/>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 xml:space="preserve"> 编制人（造价人员）：</w:t>
            </w:r>
          </w:p>
        </w:tc>
        <w:tc>
          <w:tcPr>
            <w:tcW w:w="5700" w:type="dxa"/>
            <w:gridSpan w:val="11"/>
            <w:tcBorders>
              <w:top w:val="nil"/>
              <w:left w:val="nil"/>
              <w:bottom w:val="nil"/>
              <w:right w:val="nil"/>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r w:rsidRPr="00143AAA">
              <w:rPr>
                <w:rFonts w:ascii="宋体" w:eastAsia="宋体" w:hAnsi="宋体" w:cs="宋体" w:hint="eastAsia"/>
                <w:kern w:val="0"/>
                <w:sz w:val="18"/>
                <w:szCs w:val="18"/>
              </w:rPr>
              <w:t>复核人（造价工程师）：</w:t>
            </w:r>
          </w:p>
        </w:tc>
      </w:tr>
      <w:tr w:rsidR="00143AAA" w:rsidRPr="00143AAA" w:rsidTr="00143AAA">
        <w:trPr>
          <w:gridAfter w:val="1"/>
          <w:wAfter w:w="20" w:type="dxa"/>
          <w:trHeight w:val="360"/>
        </w:trPr>
        <w:tc>
          <w:tcPr>
            <w:tcW w:w="4740" w:type="dxa"/>
            <w:gridSpan w:val="7"/>
            <w:tcBorders>
              <w:top w:val="nil"/>
              <w:left w:val="nil"/>
              <w:bottom w:val="nil"/>
              <w:right w:val="nil"/>
            </w:tcBorders>
            <w:shd w:val="clear" w:color="FFFFFF" w:fill="FFFFFF"/>
            <w:vAlign w:val="center"/>
            <w:hideMark/>
          </w:tcPr>
          <w:p w:rsidR="00143AAA" w:rsidRPr="00143AAA" w:rsidRDefault="00143AAA" w:rsidP="00143AAA">
            <w:pPr>
              <w:widowControl/>
              <w:jc w:val="left"/>
              <w:rPr>
                <w:rFonts w:ascii="宋体" w:eastAsia="宋体" w:hAnsi="宋体" w:cs="宋体"/>
                <w:kern w:val="0"/>
                <w:sz w:val="18"/>
                <w:szCs w:val="18"/>
              </w:rPr>
            </w:pPr>
          </w:p>
        </w:tc>
        <w:tc>
          <w:tcPr>
            <w:tcW w:w="3480" w:type="dxa"/>
            <w:gridSpan w:val="8"/>
            <w:tcBorders>
              <w:top w:val="nil"/>
              <w:left w:val="nil"/>
              <w:bottom w:val="nil"/>
              <w:right w:val="nil"/>
            </w:tcBorders>
            <w:shd w:val="clear" w:color="FFFFFF" w:fill="FFFFFF"/>
            <w:vAlign w:val="center"/>
            <w:hideMark/>
          </w:tcPr>
          <w:p w:rsidR="00143AAA" w:rsidRPr="00143AAA" w:rsidRDefault="00143AAA" w:rsidP="00143AAA">
            <w:pPr>
              <w:widowControl/>
              <w:jc w:val="center"/>
              <w:rPr>
                <w:rFonts w:ascii="宋体" w:eastAsia="宋体" w:hAnsi="宋体" w:cs="宋体"/>
                <w:kern w:val="0"/>
                <w:sz w:val="18"/>
                <w:szCs w:val="18"/>
              </w:rPr>
            </w:pPr>
          </w:p>
        </w:tc>
        <w:tc>
          <w:tcPr>
            <w:tcW w:w="2220" w:type="dxa"/>
            <w:gridSpan w:val="3"/>
            <w:tcBorders>
              <w:top w:val="nil"/>
              <w:left w:val="nil"/>
              <w:bottom w:val="nil"/>
              <w:right w:val="nil"/>
            </w:tcBorders>
            <w:shd w:val="clear" w:color="FFFFFF" w:fill="FFFFFF"/>
            <w:vAlign w:val="bottom"/>
            <w:hideMark/>
          </w:tcPr>
          <w:p w:rsidR="00143AAA" w:rsidRPr="00143AAA" w:rsidRDefault="00143AAA" w:rsidP="00143AAA">
            <w:pPr>
              <w:widowControl/>
              <w:jc w:val="right"/>
              <w:rPr>
                <w:rFonts w:ascii="宋体" w:eastAsia="宋体" w:hAnsi="宋体" w:cs="宋体"/>
                <w:kern w:val="0"/>
                <w:sz w:val="18"/>
                <w:szCs w:val="18"/>
              </w:rPr>
            </w:pPr>
            <w:r w:rsidRPr="00143AAA">
              <w:rPr>
                <w:rFonts w:ascii="宋体" w:eastAsia="宋体" w:hAnsi="宋体" w:cs="宋体" w:hint="eastAsia"/>
                <w:kern w:val="0"/>
                <w:sz w:val="18"/>
                <w:szCs w:val="18"/>
              </w:rPr>
              <w:t>表—13</w:t>
            </w:r>
          </w:p>
        </w:tc>
      </w:tr>
    </w:tbl>
    <w:p w:rsidR="00566925" w:rsidRDefault="00566925">
      <w:pPr>
        <w:rPr>
          <w:rFonts w:asciiTheme="minorEastAsia" w:hAnsiTheme="minorEastAsia" w:cs="新宋体"/>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983110" w:rsidRPr="00541C44" w:rsidRDefault="00226333" w:rsidP="00541C44">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r w:rsidR="00881193">
        <w:rPr>
          <w:rFonts w:ascii="新宋体" w:eastAsia="新宋体" w:hAnsi="新宋体" w:cs="新宋体" w:hint="eastAsia"/>
          <w:sz w:val="24"/>
        </w:rPr>
        <w:t>（房顶防水质保期大于五年）</w:t>
      </w:r>
      <w:r>
        <w:rPr>
          <w:rFonts w:ascii="新宋体" w:eastAsia="新宋体" w:hAnsi="新宋体" w:cs="新宋体" w:hint="eastAsia"/>
          <w:sz w:val="24"/>
        </w:rPr>
        <w:t>；</w:t>
      </w:r>
    </w:p>
    <w:p w:rsidR="00B008AF" w:rsidRDefault="00226333" w:rsidP="00B008AF">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5D18E4">
        <w:rPr>
          <w:rFonts w:ascii="新宋体" w:eastAsia="新宋体" w:hAnsi="新宋体" w:cs="新宋体" w:hint="eastAsia"/>
          <w:sz w:val="24"/>
        </w:rPr>
        <w:t>四</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B008AF" w:rsidRPr="00B008AF">
        <w:rPr>
          <w:rFonts w:ascii="宋体" w:eastAsia="宋体" w:hAnsi="宋体" w:cs="宋体" w:hint="eastAsia"/>
          <w:color w:val="000000"/>
          <w:sz w:val="24"/>
          <w:shd w:val="clear" w:color="auto" w:fill="FFFFFF"/>
        </w:rPr>
        <w:t>竣工验收合格后付至合同价的85%，审计决算后付至审计价的97%，剩余3</w:t>
      </w:r>
      <w:bookmarkStart w:id="0" w:name="_GoBack"/>
      <w:bookmarkEnd w:id="0"/>
      <w:r w:rsidR="00B008AF" w:rsidRPr="00B008AF">
        <w:rPr>
          <w:rFonts w:ascii="宋体" w:eastAsia="宋体" w:hAnsi="宋体" w:cs="宋体" w:hint="eastAsia"/>
          <w:color w:val="000000"/>
          <w:sz w:val="24"/>
          <w:shd w:val="clear" w:color="auto" w:fill="FFFFFF"/>
        </w:rPr>
        <w:t>%质保金，一年后经验收合格无质量问题一次性付清</w:t>
      </w:r>
      <w:r w:rsidR="00B008AF">
        <w:rPr>
          <w:rFonts w:ascii="宋体" w:eastAsia="宋体" w:hAnsi="宋体" w:cs="宋体" w:hint="eastAsia"/>
          <w:color w:val="000000"/>
          <w:sz w:val="24"/>
          <w:shd w:val="clear" w:color="auto" w:fill="FFFFFF"/>
        </w:rPr>
        <w:t>；</w:t>
      </w:r>
    </w:p>
    <w:p w:rsidR="00C41227" w:rsidRPr="00B008AF" w:rsidRDefault="00226333" w:rsidP="00B008AF">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五</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872D3F" w:rsidRPr="00872D3F">
        <w:rPr>
          <w:rFonts w:ascii="新宋体" w:eastAsia="新宋体" w:hAnsi="新宋体" w:cs="新宋体" w:hint="eastAsia"/>
          <w:sz w:val="24"/>
        </w:rPr>
        <w:t>签订合同后</w:t>
      </w:r>
      <w:r w:rsidR="00F833CA">
        <w:rPr>
          <w:rFonts w:ascii="新宋体" w:eastAsia="新宋体" w:hAnsi="新宋体" w:cs="新宋体" w:hint="eastAsia"/>
          <w:sz w:val="24"/>
        </w:rPr>
        <w:t>30天</w:t>
      </w:r>
      <w:r w:rsidR="00A63A62">
        <w:rPr>
          <w:rFonts w:ascii="新宋体" w:eastAsia="新宋体" w:hAnsi="新宋体" w:cs="新宋体" w:hint="eastAsia"/>
          <w:sz w:val="24"/>
        </w:rPr>
        <w:t>内完工</w:t>
      </w:r>
      <w:r w:rsidR="00C41227" w:rsidRPr="00B008AF">
        <w:rPr>
          <w:rFonts w:ascii="新宋体" w:eastAsia="新宋体" w:hAnsi="新宋体" w:cs="新宋体" w:hint="eastAsia"/>
          <w:sz w:val="24"/>
        </w:rPr>
        <w:t>；</w:t>
      </w:r>
    </w:p>
    <w:p w:rsidR="00244767" w:rsidRPr="008F3381"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六</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w:t>
      </w:r>
      <w:r w:rsidR="00023161">
        <w:rPr>
          <w:rFonts w:ascii="宋体" w:eastAsia="宋体" w:hAnsi="宋体" w:cs="宋体" w:hint="eastAsia"/>
          <w:b/>
          <w:kern w:val="0"/>
          <w:sz w:val="24"/>
        </w:rPr>
        <w:t>2</w:t>
      </w:r>
      <w:r w:rsidR="00B008AF">
        <w:rPr>
          <w:rFonts w:ascii="宋体" w:eastAsia="宋体" w:hAnsi="宋体" w:cs="宋体" w:hint="eastAsia"/>
          <w:b/>
          <w:kern w:val="0"/>
          <w:sz w:val="24"/>
        </w:rPr>
        <w:t>49714.82</w:t>
      </w:r>
      <w:r w:rsidR="00872D3F" w:rsidRPr="00872D3F">
        <w:rPr>
          <w:rFonts w:ascii="宋体" w:eastAsia="宋体" w:hAnsi="宋体" w:cs="宋体" w:hint="eastAsia"/>
          <w:b/>
          <w:kern w:val="0"/>
          <w:sz w:val="24"/>
        </w:rPr>
        <w:t>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rsidP="009D002C">
      <w:pPr>
        <w:spacing w:line="500" w:lineRule="exact"/>
        <w:ind w:firstLineChars="800" w:firstLine="2570"/>
        <w:jc w:val="left"/>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244767" w:rsidRDefault="00226333" w:rsidP="009F4170">
      <w:pPr>
        <w:spacing w:line="500" w:lineRule="exact"/>
        <w:ind w:firstLineChars="800" w:firstLine="2570"/>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Pr="009F4170" w:rsidRDefault="00226333" w:rsidP="009F4170">
      <w:pPr>
        <w:pStyle w:val="p16"/>
        <w:spacing w:line="400" w:lineRule="exact"/>
        <w:ind w:left="481"/>
        <w:rPr>
          <w:color w:val="000000"/>
        </w:rPr>
      </w:pPr>
      <w:r>
        <w:rPr>
          <w:rFonts w:hint="eastAsia"/>
        </w:rPr>
        <w:t>1、“采购人”系指组织本次采购的</w:t>
      </w:r>
      <w:r w:rsidR="00C830AD" w:rsidRPr="00541C44">
        <w:rPr>
          <w:rFonts w:hint="eastAsia"/>
          <w:color w:val="000000"/>
        </w:rPr>
        <w:t>襄城县</w:t>
      </w:r>
      <w:r w:rsidR="009F4170" w:rsidRPr="009F4170">
        <w:rPr>
          <w:rFonts w:hint="eastAsia"/>
          <w:color w:val="000000"/>
        </w:rPr>
        <w:t>襄城县姜庄乡屈庄中心小学</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w:t>
      </w:r>
      <w:r w:rsidR="00AF023C">
        <w:rPr>
          <w:rFonts w:ascii="宋体" w:hAnsi="宋体" w:cs="宋体" w:hint="eastAsia"/>
          <w:b/>
          <w:color w:val="000000" w:themeColor="text1"/>
          <w:sz w:val="24"/>
          <w:lang w:val="zh-CN"/>
        </w:rPr>
        <w:t>襄城县公共资源交易中心保证金缴纳回执单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F4170">
        <w:rPr>
          <w:rFonts w:ascii="宋体" w:hAnsi="宋体" w:cs="宋体" w:hint="eastAsia"/>
          <w:b/>
          <w:bCs/>
          <w:kern w:val="0"/>
          <w:sz w:val="24"/>
          <w:u w:val="single"/>
        </w:rPr>
        <w:t>4</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w:t>
      </w:r>
      <w:r w:rsidRPr="00C830AD">
        <w:rPr>
          <w:rFonts w:ascii="宋体" w:eastAsia="宋体" w:hAnsi="宋体" w:cs="宋体" w:hint="eastAsia"/>
          <w:sz w:val="24"/>
        </w:rPr>
        <w:t>的</w:t>
      </w:r>
      <w:r w:rsidR="009166E1" w:rsidRPr="00C830AD">
        <w:rPr>
          <w:rFonts w:ascii="宋体" w:eastAsia="宋体" w:hAnsi="宋体" w:cs="宋体" w:hint="eastAsia"/>
          <w:sz w:val="24"/>
        </w:rPr>
        <w:t>（提供投标保证金</w:t>
      </w:r>
      <w:r w:rsidR="00AF023C" w:rsidRPr="00C830AD">
        <w:rPr>
          <w:rFonts w:ascii="宋体" w:eastAsia="宋体" w:hAnsi="宋体" w:cs="宋体" w:hint="eastAsia"/>
          <w:sz w:val="24"/>
        </w:rPr>
        <w:t>缴纳</w:t>
      </w:r>
      <w:r w:rsidR="009166E1" w:rsidRPr="00C830AD">
        <w:rPr>
          <w:rFonts w:ascii="宋体" w:eastAsia="宋体" w:hAnsi="宋体" w:cs="宋体" w:hint="eastAsia"/>
          <w:sz w:val="24"/>
        </w:rPr>
        <w:t>回执单）；</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rsidP="00881193">
      <w:pPr>
        <w:spacing w:line="480" w:lineRule="exact"/>
        <w:ind w:firstLineChars="250" w:firstLine="600"/>
        <w:rPr>
          <w:rFonts w:ascii="宋体" w:hAnsi="宋体" w:cs="宋体"/>
          <w:sz w:val="24"/>
        </w:rPr>
      </w:pPr>
      <w:r>
        <w:rPr>
          <w:rFonts w:ascii="宋体" w:eastAsia="宋体" w:hAnsi="宋体" w:cs="宋体" w:hint="eastAsia"/>
          <w:sz w:val="24"/>
        </w:rPr>
        <w:t>5.投标企业信用查询有失信记录的；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6、投标主要材料不符合国家相关规定的；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7、投标报价超出预算上限的；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8、出席代表与授权书中的代理人、身份证原件不相符的；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4" w:name="_Toc356744033"/>
      <w:bookmarkStart w:id="5" w:name="_Toc357868213"/>
      <w:bookmarkStart w:id="6"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7" w:name="_Toc356744034"/>
      <w:bookmarkStart w:id="8" w:name="_Toc357868214"/>
      <w:bookmarkStart w:id="9" w:name="_Toc355649942"/>
      <w:bookmarkStart w:id="10" w:name="_Toc354404029"/>
      <w:bookmarkStart w:id="11" w:name="_Toc354923119"/>
      <w:bookmarkStart w:id="12" w:name="_Toc393143824"/>
      <w:bookmarkStart w:id="13" w:name="_Toc354922980"/>
      <w:bookmarkStart w:id="14" w:name="_Toc329278149"/>
      <w:bookmarkStart w:id="15" w:name="_Toc326060505"/>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6" w:name="_Toc393143825"/>
      <w:bookmarkStart w:id="17" w:name="_Toc357868215"/>
      <w:bookmarkStart w:id="18" w:name="_Toc354922981"/>
      <w:bookmarkStart w:id="19" w:name="_Toc326060506"/>
      <w:bookmarkStart w:id="20" w:name="_Toc354923120"/>
      <w:bookmarkStart w:id="21" w:name="_Toc329278150"/>
      <w:bookmarkStart w:id="22" w:name="_Toc355649943"/>
      <w:bookmarkStart w:id="23" w:name="_Toc354404030"/>
      <w:bookmarkStart w:id="24" w:name="_Toc356744035"/>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5" w:name="_Toc329278151"/>
      <w:bookmarkStart w:id="26" w:name="_Toc326060507"/>
      <w:bookmarkStart w:id="27" w:name="_Toc354922982"/>
      <w:bookmarkStart w:id="28" w:name="_Toc354404031"/>
      <w:bookmarkStart w:id="29" w:name="_Toc354923121"/>
      <w:bookmarkStart w:id="30" w:name="_Toc355649944"/>
      <w:bookmarkStart w:id="31" w:name="_Toc356744036"/>
      <w:bookmarkStart w:id="32" w:name="_Toc393143826"/>
      <w:bookmarkStart w:id="33" w:name="_Toc35786821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4" w:name="_Toc354923122"/>
      <w:bookmarkStart w:id="35" w:name="_Toc357868217"/>
      <w:bookmarkStart w:id="36" w:name="_Toc355649945"/>
      <w:bookmarkStart w:id="37" w:name="_Toc326060508"/>
      <w:bookmarkStart w:id="38" w:name="_Toc393143827"/>
      <w:bookmarkStart w:id="39" w:name="_Toc354404032"/>
      <w:bookmarkStart w:id="40" w:name="_Toc356744037"/>
      <w:bookmarkStart w:id="41" w:name="_Toc354922983"/>
      <w:bookmarkStart w:id="42" w:name="_Toc329278152"/>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3" w:name="_Toc326060509"/>
      <w:bookmarkStart w:id="44" w:name="_Toc354923123"/>
      <w:bookmarkStart w:id="45" w:name="_Toc354404033"/>
      <w:bookmarkStart w:id="46" w:name="_Toc356744038"/>
      <w:bookmarkStart w:id="47" w:name="_Toc354922984"/>
      <w:bookmarkStart w:id="48" w:name="_Toc355649946"/>
      <w:bookmarkStart w:id="49" w:name="_Toc329278153"/>
      <w:bookmarkStart w:id="50" w:name="_Toc357868218"/>
      <w:bookmarkStart w:id="51" w:name="_Toc39314382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2" w:name="_Toc357868219"/>
      <w:bookmarkStart w:id="53" w:name="_Toc354923124"/>
      <w:bookmarkStart w:id="54" w:name="_Toc354922985"/>
      <w:bookmarkStart w:id="55" w:name="_Toc393143829"/>
      <w:bookmarkStart w:id="56" w:name="_Toc355649947"/>
      <w:bookmarkStart w:id="57" w:name="_Toc329278154"/>
      <w:bookmarkStart w:id="58" w:name="_Toc356744039"/>
      <w:bookmarkStart w:id="59" w:name="_Toc326060510"/>
      <w:bookmarkStart w:id="60" w:name="_Toc354404034"/>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1" w:name="_Toc354923125"/>
      <w:bookmarkStart w:id="62" w:name="_Toc354922986"/>
      <w:bookmarkStart w:id="63" w:name="_Toc355649948"/>
      <w:bookmarkStart w:id="64" w:name="_Toc356744040"/>
      <w:bookmarkStart w:id="65" w:name="_Toc329278155"/>
      <w:bookmarkStart w:id="66" w:name="_Toc393143830"/>
      <w:bookmarkStart w:id="67" w:name="_Toc326060511"/>
      <w:bookmarkStart w:id="68" w:name="_Toc357868220"/>
      <w:bookmarkStart w:id="69" w:name="_Toc354404035"/>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70" w:name="_Toc329278156"/>
      <w:bookmarkStart w:id="71" w:name="_Toc326060512"/>
      <w:bookmarkStart w:id="72" w:name="_Toc354922987"/>
      <w:bookmarkStart w:id="73" w:name="_Toc357868221"/>
      <w:bookmarkStart w:id="74" w:name="_Toc354923126"/>
      <w:bookmarkStart w:id="75" w:name="_Toc393143831"/>
      <w:bookmarkStart w:id="76" w:name="_Toc354404036"/>
      <w:bookmarkStart w:id="77" w:name="_Toc355649949"/>
      <w:bookmarkStart w:id="78" w:name="_Toc356744041"/>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9" w:name="_Toc354923127"/>
      <w:bookmarkStart w:id="80" w:name="_Toc329278157"/>
      <w:bookmarkStart w:id="81" w:name="_Toc355649950"/>
      <w:bookmarkStart w:id="82" w:name="_Toc326060513"/>
      <w:bookmarkStart w:id="83" w:name="_Toc356744042"/>
      <w:bookmarkStart w:id="84" w:name="_Toc354404037"/>
      <w:bookmarkStart w:id="85" w:name="_Toc357868222"/>
      <w:bookmarkStart w:id="86" w:name="_Toc354922988"/>
      <w:bookmarkStart w:id="87" w:name="_Toc393143832"/>
      <w:r>
        <w:rPr>
          <w:rFonts w:ascii="宋体" w:hAnsi="宋体" w:hint="eastAsia"/>
          <w:b/>
          <w:sz w:val="28"/>
        </w:rPr>
        <w:t>九、其他</w:t>
      </w:r>
      <w:bookmarkEnd w:id="79"/>
      <w:bookmarkEnd w:id="80"/>
      <w:bookmarkEnd w:id="81"/>
      <w:bookmarkEnd w:id="82"/>
      <w:bookmarkEnd w:id="83"/>
      <w:bookmarkEnd w:id="84"/>
      <w:bookmarkEnd w:id="85"/>
      <w:bookmarkEnd w:id="86"/>
      <w:bookmarkEnd w:id="87"/>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8" w:name="_Toc150192232"/>
      <w:bookmarkStart w:id="89" w:name="_Toc144999253"/>
      <w:bookmarkStart w:id="90" w:name="_Toc144950759"/>
      <w:bookmarkStart w:id="91" w:name="_Toc196301140"/>
      <w:bookmarkStart w:id="92" w:name="_Toc271533484"/>
      <w:bookmarkStart w:id="93" w:name="_Toc139099800"/>
      <w:bookmarkStart w:id="94" w:name="_Toc196624609"/>
      <w:bookmarkStart w:id="95" w:name="_Toc155073544"/>
      <w:bookmarkStart w:id="96" w:name="_Toc186813786"/>
      <w:bookmarkStart w:id="97" w:name="_Toc145000028"/>
      <w:bookmarkStart w:id="98" w:name="_Toc144950409"/>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327"/>
        <w:gridCol w:w="1372"/>
        <w:gridCol w:w="1456"/>
      </w:tblGrid>
      <w:tr w:rsidR="00244767" w:rsidTr="00C830AD">
        <w:trPr>
          <w:trHeight w:val="795"/>
        </w:trPr>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327"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372"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r w:rsidR="00C830AD">
              <w:rPr>
                <w:rFonts w:ascii="新宋体" w:eastAsia="新宋体" w:hAnsi="新宋体" w:hint="eastAsia"/>
                <w:sz w:val="24"/>
                <w:szCs w:val="28"/>
              </w:rPr>
              <w:t>（天）</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C830AD">
        <w:trPr>
          <w:trHeight w:val="730"/>
        </w:trPr>
        <w:tc>
          <w:tcPr>
            <w:tcW w:w="2970" w:type="dxa"/>
          </w:tcPr>
          <w:p w:rsidR="00244767" w:rsidRDefault="00244767">
            <w:pPr>
              <w:spacing w:line="360" w:lineRule="auto"/>
              <w:ind w:firstLineChars="250" w:firstLine="525"/>
              <w:rPr>
                <w:rFonts w:ascii="新宋体" w:eastAsia="新宋体" w:hAnsi="新宋体"/>
              </w:rPr>
            </w:pPr>
          </w:p>
        </w:tc>
        <w:tc>
          <w:tcPr>
            <w:tcW w:w="4327"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372"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6"/>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C7" w:rsidRDefault="00310FC7" w:rsidP="00244767">
      <w:r>
        <w:separator/>
      </w:r>
    </w:p>
  </w:endnote>
  <w:endnote w:type="continuationSeparator" w:id="0">
    <w:p w:rsidR="00310FC7" w:rsidRDefault="00310FC7"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D96F81">
    <w:pPr>
      <w:pStyle w:val="a3"/>
      <w:framePr w:wrap="around" w:vAnchor="text" w:hAnchor="margin" w:xAlign="center" w:y="1"/>
      <w:rPr>
        <w:rStyle w:val="a5"/>
      </w:rPr>
    </w:pPr>
    <w:r>
      <w:fldChar w:fldCharType="begin"/>
    </w:r>
    <w:r w:rsidR="00672C51">
      <w:rPr>
        <w:rStyle w:val="a5"/>
      </w:rPr>
      <w:instrText xml:space="preserve">PAGE  </w:instrText>
    </w:r>
    <w:r>
      <w:fldChar w:fldCharType="separate"/>
    </w:r>
    <w:r w:rsidR="00672C51">
      <w:rPr>
        <w:rStyle w:val="a5"/>
      </w:rPr>
      <w:t>13</w:t>
    </w:r>
    <w:r>
      <w:fldChar w:fldCharType="end"/>
    </w:r>
  </w:p>
  <w:p w:rsidR="00672C51" w:rsidRDefault="00672C5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D96F81">
    <w:pPr>
      <w:pStyle w:val="a3"/>
      <w:rPr>
        <w:color w:val="0000FF"/>
      </w:rPr>
    </w:pPr>
    <w:r w:rsidRPr="00D96F81">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672C51" w:rsidRDefault="00D96F81">
                <w:pPr>
                  <w:pStyle w:val="a3"/>
                </w:pPr>
                <w:fldSimple w:instr=" PAGE  \* MERGEFORMAT ">
                  <w:r w:rsidR="00143AAA">
                    <w:rPr>
                      <w:noProof/>
                    </w:rPr>
                    <w:t>11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672C5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672C51">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D96F81">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672C51" w:rsidRDefault="00D96F81">
                <w:pPr>
                  <w:pStyle w:val="a3"/>
                  <w:rPr>
                    <w:rStyle w:val="a5"/>
                  </w:rPr>
                </w:pPr>
                <w:r>
                  <w:rPr>
                    <w:rStyle w:val="a5"/>
                    <w:rFonts w:hint="eastAsia"/>
                  </w:rPr>
                  <w:fldChar w:fldCharType="begin"/>
                </w:r>
                <w:r w:rsidR="00672C51">
                  <w:rPr>
                    <w:rStyle w:val="a5"/>
                    <w:rFonts w:hint="eastAsia"/>
                  </w:rPr>
                  <w:instrText xml:space="preserve"> PAGE  \* MERGEFORMAT </w:instrText>
                </w:r>
                <w:r>
                  <w:rPr>
                    <w:rStyle w:val="a5"/>
                    <w:rFonts w:hint="eastAsia"/>
                  </w:rPr>
                  <w:fldChar w:fldCharType="separate"/>
                </w:r>
                <w:r w:rsidR="006C3A7B">
                  <w:rPr>
                    <w:rStyle w:val="a5"/>
                    <w:noProof/>
                  </w:rPr>
                  <w:t>3</w:t>
                </w:r>
                <w:r>
                  <w:rPr>
                    <w:rStyle w:val="a5"/>
                    <w:rFonts w:hint="eastAsia"/>
                  </w:rPr>
                  <w:fldChar w:fldCharType="end"/>
                </w:r>
              </w:p>
            </w:txbxContent>
          </v:textbox>
          <w10:wrap anchorx="margin"/>
        </v:shape>
      </w:pict>
    </w:r>
    <w:r w:rsidR="00672C5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C7" w:rsidRDefault="00310FC7" w:rsidP="00244767">
      <w:r>
        <w:separator/>
      </w:r>
    </w:p>
  </w:footnote>
  <w:footnote w:type="continuationSeparator" w:id="0">
    <w:p w:rsidR="00310FC7" w:rsidRDefault="00310FC7"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672C5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672C5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51" w:rsidRDefault="00672C5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4957101"/>
    <w:multiLevelType w:val="singleLevel"/>
    <w:tmpl w:val="74957101"/>
    <w:lvl w:ilvl="0">
      <w:start w:val="1"/>
      <w:numFmt w:val="decimal"/>
      <w:lvlText w:val="%1."/>
      <w:lvlJc w:val="left"/>
      <w:pPr>
        <w:tabs>
          <w:tab w:val="left" w:pos="312"/>
        </w:tabs>
      </w:pPr>
    </w:lvl>
  </w:abstractNum>
  <w:abstractNum w:abstractNumId="12">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3"/>
  </w:num>
  <w:num w:numId="12">
    <w:abstractNumId w:val="1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475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23161"/>
    <w:rsid w:val="00031FA3"/>
    <w:rsid w:val="00053EDA"/>
    <w:rsid w:val="000628F7"/>
    <w:rsid w:val="00063B2E"/>
    <w:rsid w:val="000703DD"/>
    <w:rsid w:val="00077C1A"/>
    <w:rsid w:val="000B1C71"/>
    <w:rsid w:val="000D4A44"/>
    <w:rsid w:val="000D5E7A"/>
    <w:rsid w:val="001117AB"/>
    <w:rsid w:val="00127A6E"/>
    <w:rsid w:val="00133343"/>
    <w:rsid w:val="00143AAA"/>
    <w:rsid w:val="00154077"/>
    <w:rsid w:val="00154706"/>
    <w:rsid w:val="00165D67"/>
    <w:rsid w:val="00172A27"/>
    <w:rsid w:val="00226333"/>
    <w:rsid w:val="0023244F"/>
    <w:rsid w:val="00244767"/>
    <w:rsid w:val="002536C9"/>
    <w:rsid w:val="00274DF9"/>
    <w:rsid w:val="0028118C"/>
    <w:rsid w:val="00285ED9"/>
    <w:rsid w:val="002908DE"/>
    <w:rsid w:val="00296C5A"/>
    <w:rsid w:val="00301C8A"/>
    <w:rsid w:val="0030462C"/>
    <w:rsid w:val="00310FC7"/>
    <w:rsid w:val="0033678F"/>
    <w:rsid w:val="003418A7"/>
    <w:rsid w:val="00345A37"/>
    <w:rsid w:val="00351F7C"/>
    <w:rsid w:val="003557B1"/>
    <w:rsid w:val="003C2258"/>
    <w:rsid w:val="003C70F9"/>
    <w:rsid w:val="003D5629"/>
    <w:rsid w:val="003E7315"/>
    <w:rsid w:val="003F1DC0"/>
    <w:rsid w:val="00432CD5"/>
    <w:rsid w:val="00445458"/>
    <w:rsid w:val="00454DDB"/>
    <w:rsid w:val="00467FFA"/>
    <w:rsid w:val="0048554F"/>
    <w:rsid w:val="004C3FDE"/>
    <w:rsid w:val="004D65D4"/>
    <w:rsid w:val="004D700A"/>
    <w:rsid w:val="004E62F1"/>
    <w:rsid w:val="00505648"/>
    <w:rsid w:val="00525635"/>
    <w:rsid w:val="005416B4"/>
    <w:rsid w:val="005418F8"/>
    <w:rsid w:val="00541C44"/>
    <w:rsid w:val="00551589"/>
    <w:rsid w:val="00551D8C"/>
    <w:rsid w:val="005624DD"/>
    <w:rsid w:val="00566925"/>
    <w:rsid w:val="005678F5"/>
    <w:rsid w:val="005766BB"/>
    <w:rsid w:val="00593692"/>
    <w:rsid w:val="005A6951"/>
    <w:rsid w:val="005B41DA"/>
    <w:rsid w:val="005B6F8A"/>
    <w:rsid w:val="005D18E4"/>
    <w:rsid w:val="005E34A7"/>
    <w:rsid w:val="005F3DA5"/>
    <w:rsid w:val="00615392"/>
    <w:rsid w:val="00664A4D"/>
    <w:rsid w:val="006651D1"/>
    <w:rsid w:val="00672C51"/>
    <w:rsid w:val="006C24EE"/>
    <w:rsid w:val="006C3A7B"/>
    <w:rsid w:val="006D061E"/>
    <w:rsid w:val="006D17F8"/>
    <w:rsid w:val="006D3CA3"/>
    <w:rsid w:val="006E5F49"/>
    <w:rsid w:val="006E6620"/>
    <w:rsid w:val="006F0B93"/>
    <w:rsid w:val="007075CB"/>
    <w:rsid w:val="00707D0A"/>
    <w:rsid w:val="00725E95"/>
    <w:rsid w:val="00727145"/>
    <w:rsid w:val="00733B6D"/>
    <w:rsid w:val="00742514"/>
    <w:rsid w:val="00753DD4"/>
    <w:rsid w:val="007719E7"/>
    <w:rsid w:val="00793635"/>
    <w:rsid w:val="007B2A89"/>
    <w:rsid w:val="007B4F1D"/>
    <w:rsid w:val="007E41CD"/>
    <w:rsid w:val="007E4CF5"/>
    <w:rsid w:val="007F7370"/>
    <w:rsid w:val="00816D8C"/>
    <w:rsid w:val="00822262"/>
    <w:rsid w:val="0083340F"/>
    <w:rsid w:val="00834157"/>
    <w:rsid w:val="008516AF"/>
    <w:rsid w:val="00857D32"/>
    <w:rsid w:val="00872D3F"/>
    <w:rsid w:val="00881193"/>
    <w:rsid w:val="008C0E65"/>
    <w:rsid w:val="008C3CEA"/>
    <w:rsid w:val="008D4E0B"/>
    <w:rsid w:val="008D511B"/>
    <w:rsid w:val="008E4185"/>
    <w:rsid w:val="008F3381"/>
    <w:rsid w:val="009166E1"/>
    <w:rsid w:val="009212D8"/>
    <w:rsid w:val="00923260"/>
    <w:rsid w:val="00950690"/>
    <w:rsid w:val="00963D94"/>
    <w:rsid w:val="00975BF8"/>
    <w:rsid w:val="00976251"/>
    <w:rsid w:val="00983110"/>
    <w:rsid w:val="00983C1B"/>
    <w:rsid w:val="009A0AC6"/>
    <w:rsid w:val="009A3514"/>
    <w:rsid w:val="009B4158"/>
    <w:rsid w:val="009D002C"/>
    <w:rsid w:val="009D34CE"/>
    <w:rsid w:val="009D4C99"/>
    <w:rsid w:val="009F2C4A"/>
    <w:rsid w:val="009F3F08"/>
    <w:rsid w:val="009F4170"/>
    <w:rsid w:val="009F4ED9"/>
    <w:rsid w:val="00A04159"/>
    <w:rsid w:val="00A10F04"/>
    <w:rsid w:val="00A2435D"/>
    <w:rsid w:val="00A31C3F"/>
    <w:rsid w:val="00A63A62"/>
    <w:rsid w:val="00A70A12"/>
    <w:rsid w:val="00A971D7"/>
    <w:rsid w:val="00AC25FE"/>
    <w:rsid w:val="00AC62D1"/>
    <w:rsid w:val="00AD3CA0"/>
    <w:rsid w:val="00AF023C"/>
    <w:rsid w:val="00AF6E91"/>
    <w:rsid w:val="00B008AF"/>
    <w:rsid w:val="00B77C35"/>
    <w:rsid w:val="00B83A69"/>
    <w:rsid w:val="00B93F5A"/>
    <w:rsid w:val="00B944AB"/>
    <w:rsid w:val="00BE76E0"/>
    <w:rsid w:val="00C06C34"/>
    <w:rsid w:val="00C11E38"/>
    <w:rsid w:val="00C41227"/>
    <w:rsid w:val="00C44114"/>
    <w:rsid w:val="00C55C75"/>
    <w:rsid w:val="00C630F3"/>
    <w:rsid w:val="00C67154"/>
    <w:rsid w:val="00C71D88"/>
    <w:rsid w:val="00C80E04"/>
    <w:rsid w:val="00C830AD"/>
    <w:rsid w:val="00C83E51"/>
    <w:rsid w:val="00CC3339"/>
    <w:rsid w:val="00CC6346"/>
    <w:rsid w:val="00CD2F28"/>
    <w:rsid w:val="00D01D2E"/>
    <w:rsid w:val="00D53616"/>
    <w:rsid w:val="00D76B58"/>
    <w:rsid w:val="00D947FB"/>
    <w:rsid w:val="00D96F81"/>
    <w:rsid w:val="00DB0ED8"/>
    <w:rsid w:val="00DB1CCF"/>
    <w:rsid w:val="00DC2580"/>
    <w:rsid w:val="00DD3623"/>
    <w:rsid w:val="00E052C4"/>
    <w:rsid w:val="00E3442B"/>
    <w:rsid w:val="00E43E17"/>
    <w:rsid w:val="00E5419C"/>
    <w:rsid w:val="00E55A62"/>
    <w:rsid w:val="00E60031"/>
    <w:rsid w:val="00E72491"/>
    <w:rsid w:val="00E74778"/>
    <w:rsid w:val="00E90222"/>
    <w:rsid w:val="00EA19E2"/>
    <w:rsid w:val="00EA32F8"/>
    <w:rsid w:val="00EA7EBD"/>
    <w:rsid w:val="00EC7E87"/>
    <w:rsid w:val="00ED32C1"/>
    <w:rsid w:val="00EE3ACD"/>
    <w:rsid w:val="00EF4A44"/>
    <w:rsid w:val="00F4161A"/>
    <w:rsid w:val="00F629B7"/>
    <w:rsid w:val="00F75F91"/>
    <w:rsid w:val="00F833CA"/>
    <w:rsid w:val="00F9645A"/>
    <w:rsid w:val="00FB20DA"/>
    <w:rsid w:val="00FC03A3"/>
    <w:rsid w:val="00FF4EF8"/>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234364146">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09413367">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659237661">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25068973">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792823786">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44125959">
      <w:bodyDiv w:val="1"/>
      <w:marLeft w:val="0"/>
      <w:marRight w:val="0"/>
      <w:marTop w:val="0"/>
      <w:marBottom w:val="0"/>
      <w:divBdr>
        <w:top w:val="none" w:sz="0" w:space="0" w:color="auto"/>
        <w:left w:val="none" w:sz="0" w:space="0" w:color="auto"/>
        <w:bottom w:val="none" w:sz="0" w:space="0" w:color="auto"/>
        <w:right w:val="none" w:sz="0" w:space="0" w:color="auto"/>
      </w:divBdr>
    </w:div>
    <w:div w:id="1858693780">
      <w:bodyDiv w:val="1"/>
      <w:marLeft w:val="0"/>
      <w:marRight w:val="0"/>
      <w:marTop w:val="0"/>
      <w:marBottom w:val="0"/>
      <w:divBdr>
        <w:top w:val="none" w:sz="0" w:space="0" w:color="auto"/>
        <w:left w:val="none" w:sz="0" w:space="0" w:color="auto"/>
        <w:bottom w:val="none" w:sz="0" w:space="0" w:color="auto"/>
        <w:right w:val="none" w:sz="0" w:space="0" w:color="auto"/>
      </w:divBdr>
    </w:div>
    <w:div w:id="1888225877">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77098790">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81172370">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FD3A2-F5E0-45D4-8847-AB7CBFC0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38</Pages>
  <Words>3702</Words>
  <Characters>21102</Characters>
  <Application>Microsoft Office Word</Application>
  <DocSecurity>0</DocSecurity>
  <Lines>175</Lines>
  <Paragraphs>49</Paragraphs>
  <ScaleCrop>false</ScaleCrop>
  <Company/>
  <LinksUpToDate>false</LinksUpToDate>
  <CharactersWithSpaces>24755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96</cp:revision>
  <cp:lastPrinted>2019-05-22T02:16:00Z</cp:lastPrinted>
  <dcterms:created xsi:type="dcterms:W3CDTF">2016-11-24T02:44:00Z</dcterms:created>
  <dcterms:modified xsi:type="dcterms:W3CDTF">2019-05-22T02:18:00Z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