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10" w:rsidRDefault="00C72310">
      <w:pPr>
        <w:autoSpaceDE w:val="0"/>
        <w:autoSpaceDN w:val="0"/>
        <w:adjustRightInd w:val="0"/>
        <w:rPr>
          <w:rFonts w:ascii="宋体" w:hAnsi="宋体"/>
          <w:b/>
          <w:sz w:val="52"/>
          <w:szCs w:val="52"/>
        </w:rPr>
      </w:pPr>
    </w:p>
    <w:p w:rsidR="00C72310" w:rsidRDefault="00BE34CF">
      <w:pPr>
        <w:autoSpaceDE w:val="0"/>
        <w:autoSpaceDN w:val="0"/>
        <w:adjustRightInd w:val="0"/>
        <w:rPr>
          <w:rFonts w:hAnsi="宋体" w:cs="黑体"/>
          <w:b/>
          <w:spacing w:val="60"/>
          <w:sz w:val="52"/>
          <w:szCs w:val="52"/>
        </w:rPr>
      </w:pPr>
      <w:r>
        <w:rPr>
          <w:rFonts w:ascii="宋体" w:hAnsi="宋体" w:hint="eastAsia"/>
          <w:b/>
          <w:sz w:val="52"/>
          <w:szCs w:val="52"/>
        </w:rPr>
        <w:t>长葛市市区部分人行道升级改造项目</w:t>
      </w:r>
    </w:p>
    <w:p w:rsidR="00C72310" w:rsidRDefault="00C72310" w:rsidP="0044323E">
      <w:pPr>
        <w:pStyle w:val="a4"/>
        <w:ind w:firstLine="210"/>
      </w:pPr>
    </w:p>
    <w:p w:rsidR="00C72310" w:rsidRDefault="00C72310" w:rsidP="0044323E">
      <w:pPr>
        <w:pStyle w:val="a4"/>
        <w:ind w:firstLine="210"/>
      </w:pPr>
    </w:p>
    <w:p w:rsidR="00C72310" w:rsidRDefault="00C72310">
      <w:pPr>
        <w:autoSpaceDE w:val="0"/>
        <w:autoSpaceDN w:val="0"/>
        <w:adjustRightInd w:val="0"/>
        <w:rPr>
          <w:b/>
          <w:sz w:val="52"/>
          <w:szCs w:val="52"/>
        </w:rPr>
      </w:pPr>
    </w:p>
    <w:p w:rsidR="00C72310" w:rsidRDefault="00C72310">
      <w:pPr>
        <w:autoSpaceDE w:val="0"/>
        <w:autoSpaceDN w:val="0"/>
        <w:adjustRightInd w:val="0"/>
        <w:rPr>
          <w:b/>
          <w:sz w:val="52"/>
          <w:szCs w:val="52"/>
        </w:rPr>
      </w:pPr>
    </w:p>
    <w:p w:rsidR="00C72310" w:rsidRDefault="00BE34CF">
      <w:pPr>
        <w:autoSpaceDE w:val="0"/>
        <w:autoSpaceDN w:val="0"/>
        <w:adjustRightInd w:val="0"/>
        <w:rPr>
          <w:rFonts w:hAnsi="宋体"/>
          <w:b/>
          <w:sz w:val="32"/>
          <w:szCs w:val="32"/>
        </w:rPr>
      </w:pPr>
      <w:r>
        <w:rPr>
          <w:rFonts w:hint="eastAsia"/>
          <w:b/>
          <w:sz w:val="52"/>
          <w:szCs w:val="52"/>
        </w:rPr>
        <w:t xml:space="preserve"> </w:t>
      </w:r>
      <w:r>
        <w:rPr>
          <w:rFonts w:hint="eastAsia"/>
          <w:b/>
          <w:sz w:val="52"/>
          <w:szCs w:val="52"/>
        </w:rPr>
        <w:t xml:space="preserve">         </w:t>
      </w:r>
      <w:r>
        <w:rPr>
          <w:rFonts w:hint="eastAsia"/>
          <w:b/>
          <w:sz w:val="52"/>
          <w:szCs w:val="52"/>
        </w:rPr>
        <w:t>施工招标文件</w:t>
      </w:r>
      <w:r>
        <w:rPr>
          <w:rFonts w:hAnsi="宋体" w:hint="eastAsia"/>
          <w:b/>
          <w:sz w:val="32"/>
          <w:szCs w:val="32"/>
        </w:rPr>
        <w:t xml:space="preserve">  </w:t>
      </w:r>
    </w:p>
    <w:p w:rsidR="00C72310" w:rsidRDefault="00BE34CF" w:rsidP="0044323E">
      <w:pPr>
        <w:autoSpaceDE w:val="0"/>
        <w:autoSpaceDN w:val="0"/>
        <w:adjustRightInd w:val="0"/>
        <w:ind w:firstLineChars="1100" w:firstLine="3534"/>
        <w:rPr>
          <w:rFonts w:hAnsi="宋体"/>
          <w:b/>
          <w:sz w:val="32"/>
          <w:szCs w:val="32"/>
        </w:rPr>
      </w:pPr>
      <w:r>
        <w:rPr>
          <w:rFonts w:hAnsi="宋体" w:hint="eastAsia"/>
          <w:b/>
          <w:sz w:val="32"/>
          <w:szCs w:val="32"/>
        </w:rPr>
        <w:t>施工标段</w:t>
      </w:r>
    </w:p>
    <w:p w:rsidR="00C72310" w:rsidRDefault="00BE34CF" w:rsidP="0044323E">
      <w:pPr>
        <w:autoSpaceDE w:val="0"/>
        <w:autoSpaceDN w:val="0"/>
        <w:adjustRightInd w:val="0"/>
        <w:ind w:firstLineChars="500" w:firstLine="1606"/>
        <w:rPr>
          <w:rFonts w:hAnsi="宋体" w:cs="黑体"/>
          <w:sz w:val="44"/>
          <w:szCs w:val="44"/>
        </w:rPr>
      </w:pPr>
      <w:r>
        <w:rPr>
          <w:rFonts w:hAnsi="宋体" w:hint="eastAsia"/>
          <w:b/>
          <w:sz w:val="32"/>
          <w:szCs w:val="32"/>
        </w:rPr>
        <w:t>项目编号</w:t>
      </w:r>
      <w:r>
        <w:rPr>
          <w:rFonts w:hAnsi="宋体" w:hint="eastAsia"/>
          <w:b/>
          <w:sz w:val="32"/>
          <w:szCs w:val="32"/>
        </w:rPr>
        <w:t>：长交建【</w:t>
      </w:r>
      <w:r>
        <w:rPr>
          <w:rFonts w:hAnsi="宋体" w:hint="eastAsia"/>
          <w:b/>
          <w:sz w:val="32"/>
          <w:szCs w:val="32"/>
        </w:rPr>
        <w:t>201</w:t>
      </w:r>
      <w:r>
        <w:rPr>
          <w:rFonts w:hAnsi="宋体" w:hint="eastAsia"/>
          <w:b/>
          <w:sz w:val="32"/>
          <w:szCs w:val="32"/>
        </w:rPr>
        <w:t>9</w:t>
      </w:r>
      <w:r>
        <w:rPr>
          <w:rFonts w:hAnsi="宋体" w:hint="eastAsia"/>
          <w:b/>
          <w:sz w:val="32"/>
          <w:szCs w:val="32"/>
        </w:rPr>
        <w:t>】</w:t>
      </w:r>
      <w:r>
        <w:rPr>
          <w:rFonts w:hAnsi="宋体" w:hint="eastAsia"/>
          <w:b/>
          <w:sz w:val="32"/>
          <w:szCs w:val="32"/>
        </w:rPr>
        <w:t>GZ</w:t>
      </w:r>
      <w:r w:rsidR="0044323E">
        <w:rPr>
          <w:rFonts w:hAnsi="宋体" w:hint="eastAsia"/>
          <w:b/>
          <w:sz w:val="32"/>
          <w:szCs w:val="32"/>
        </w:rPr>
        <w:t>0</w:t>
      </w:r>
      <w:r>
        <w:rPr>
          <w:rFonts w:hAnsi="宋体" w:hint="eastAsia"/>
          <w:b/>
          <w:sz w:val="32"/>
          <w:szCs w:val="32"/>
        </w:rPr>
        <w:t>86</w:t>
      </w:r>
      <w:r>
        <w:rPr>
          <w:rFonts w:hAnsi="宋体" w:hint="eastAsia"/>
          <w:b/>
          <w:sz w:val="32"/>
          <w:szCs w:val="32"/>
        </w:rPr>
        <w:t>号</w:t>
      </w:r>
      <w:r>
        <w:rPr>
          <w:rFonts w:hAnsi="宋体" w:hint="eastAsia"/>
          <w:b/>
          <w:sz w:val="32"/>
          <w:szCs w:val="32"/>
        </w:rPr>
        <w:t xml:space="preserve"> </w:t>
      </w:r>
      <w:r>
        <w:rPr>
          <w:rFonts w:hAnsi="宋体" w:cs="黑体" w:hint="eastAsia"/>
          <w:sz w:val="44"/>
          <w:szCs w:val="44"/>
        </w:rPr>
        <w:t xml:space="preserve"> </w:t>
      </w:r>
    </w:p>
    <w:p w:rsidR="00C72310" w:rsidRDefault="00C72310">
      <w:pPr>
        <w:autoSpaceDE w:val="0"/>
        <w:autoSpaceDN w:val="0"/>
        <w:adjustRightInd w:val="0"/>
        <w:jc w:val="center"/>
        <w:rPr>
          <w:rFonts w:hAnsi="宋体" w:cs="黑体"/>
          <w:sz w:val="44"/>
          <w:szCs w:val="44"/>
        </w:rPr>
      </w:pPr>
    </w:p>
    <w:p w:rsidR="00C72310" w:rsidRDefault="00C72310">
      <w:pPr>
        <w:autoSpaceDE w:val="0"/>
        <w:autoSpaceDN w:val="0"/>
        <w:adjustRightInd w:val="0"/>
        <w:jc w:val="center"/>
        <w:rPr>
          <w:rFonts w:hAnsi="宋体" w:cs="黑体"/>
          <w:sz w:val="44"/>
          <w:szCs w:val="44"/>
        </w:rPr>
      </w:pPr>
    </w:p>
    <w:p w:rsidR="00C72310" w:rsidRDefault="00C72310">
      <w:pPr>
        <w:autoSpaceDE w:val="0"/>
        <w:autoSpaceDN w:val="0"/>
        <w:adjustRightInd w:val="0"/>
        <w:jc w:val="center"/>
        <w:rPr>
          <w:rFonts w:hAnsi="宋体" w:cs="黑体"/>
          <w:sz w:val="44"/>
          <w:szCs w:val="44"/>
        </w:rPr>
      </w:pPr>
    </w:p>
    <w:p w:rsidR="00C72310" w:rsidRDefault="00C72310">
      <w:pPr>
        <w:autoSpaceDE w:val="0"/>
        <w:autoSpaceDN w:val="0"/>
        <w:adjustRightInd w:val="0"/>
        <w:jc w:val="center"/>
        <w:rPr>
          <w:rFonts w:hAnsi="宋体" w:cs="黑体"/>
          <w:sz w:val="44"/>
          <w:szCs w:val="44"/>
        </w:rPr>
      </w:pPr>
    </w:p>
    <w:p w:rsidR="00C72310" w:rsidRDefault="00BE34CF">
      <w:pPr>
        <w:pStyle w:val="Default"/>
        <w:tabs>
          <w:tab w:val="left" w:pos="1980"/>
        </w:tabs>
        <w:spacing w:line="1000" w:lineRule="exact"/>
        <w:rPr>
          <w:b/>
          <w:color w:val="auto"/>
          <w:sz w:val="32"/>
          <w:szCs w:val="32"/>
        </w:rPr>
      </w:pPr>
      <w:r>
        <w:rPr>
          <w:rFonts w:hAnsi="宋体" w:cs="黑体" w:hint="eastAsia"/>
          <w:b/>
          <w:color w:val="auto"/>
          <w:sz w:val="32"/>
          <w:szCs w:val="32"/>
        </w:rPr>
        <w:t xml:space="preserve">        </w:t>
      </w:r>
      <w:r>
        <w:rPr>
          <w:rFonts w:hAnsi="宋体" w:cs="黑体" w:hint="eastAsia"/>
          <w:b/>
          <w:color w:val="auto"/>
          <w:sz w:val="32"/>
          <w:szCs w:val="32"/>
        </w:rPr>
        <w:t>招</w:t>
      </w:r>
      <w:r>
        <w:rPr>
          <w:rFonts w:hAnsi="宋体" w:cs="黑体" w:hint="eastAsia"/>
          <w:b/>
          <w:color w:val="auto"/>
          <w:sz w:val="32"/>
          <w:szCs w:val="32"/>
        </w:rPr>
        <w:t xml:space="preserve"> </w:t>
      </w:r>
      <w:r>
        <w:rPr>
          <w:rFonts w:hAnsi="宋体" w:cs="黑体" w:hint="eastAsia"/>
          <w:b/>
          <w:color w:val="auto"/>
          <w:sz w:val="32"/>
          <w:szCs w:val="32"/>
        </w:rPr>
        <w:t>标</w:t>
      </w:r>
      <w:r>
        <w:rPr>
          <w:rFonts w:hAnsi="宋体" w:cs="黑体" w:hint="eastAsia"/>
          <w:b/>
          <w:color w:val="auto"/>
          <w:sz w:val="32"/>
          <w:szCs w:val="32"/>
        </w:rPr>
        <w:t xml:space="preserve"> </w:t>
      </w:r>
      <w:r>
        <w:rPr>
          <w:rFonts w:hAnsi="宋体" w:cs="黑体" w:hint="eastAsia"/>
          <w:b/>
          <w:color w:val="auto"/>
          <w:sz w:val="32"/>
          <w:szCs w:val="32"/>
        </w:rPr>
        <w:t>人：长葛市</w:t>
      </w:r>
      <w:r>
        <w:rPr>
          <w:rFonts w:hAnsi="宋体" w:cs="黑体" w:hint="eastAsia"/>
          <w:b/>
          <w:color w:val="auto"/>
          <w:sz w:val="32"/>
          <w:szCs w:val="32"/>
        </w:rPr>
        <w:t>城市管理局</w:t>
      </w:r>
    </w:p>
    <w:p w:rsidR="00C72310" w:rsidRDefault="00BE34CF">
      <w:pPr>
        <w:spacing w:line="360" w:lineRule="auto"/>
        <w:ind w:leftChars="141" w:left="296"/>
        <w:jc w:val="left"/>
        <w:rPr>
          <w:rFonts w:hAnsi="宋体" w:cs="黑体"/>
          <w:b/>
          <w:sz w:val="32"/>
          <w:szCs w:val="32"/>
        </w:rPr>
      </w:pPr>
      <w:r>
        <w:rPr>
          <w:rFonts w:hAnsi="宋体" w:cs="黑体" w:hint="eastAsia"/>
          <w:b/>
          <w:sz w:val="32"/>
          <w:szCs w:val="32"/>
        </w:rPr>
        <w:t xml:space="preserve">          </w:t>
      </w:r>
    </w:p>
    <w:p w:rsidR="00C72310" w:rsidRDefault="00BE34CF" w:rsidP="0044323E">
      <w:pPr>
        <w:tabs>
          <w:tab w:val="left" w:pos="2850"/>
        </w:tabs>
        <w:spacing w:line="580" w:lineRule="exact"/>
        <w:ind w:firstLineChars="395" w:firstLine="1269"/>
        <w:rPr>
          <w:rFonts w:hAnsi="宋体"/>
          <w:b/>
          <w:bCs/>
          <w:sz w:val="32"/>
          <w:szCs w:val="32"/>
        </w:rPr>
      </w:pPr>
      <w:r>
        <w:rPr>
          <w:rFonts w:hAnsi="宋体" w:hint="eastAsia"/>
          <w:b/>
          <w:bCs/>
          <w:sz w:val="32"/>
          <w:szCs w:val="32"/>
        </w:rPr>
        <w:t>招标代理机构：许昌建设工程项目管理有限公司</w:t>
      </w:r>
    </w:p>
    <w:p w:rsidR="00C72310" w:rsidRDefault="00C72310">
      <w:pPr>
        <w:tabs>
          <w:tab w:val="left" w:pos="2850"/>
        </w:tabs>
        <w:spacing w:line="580" w:lineRule="exact"/>
        <w:jc w:val="center"/>
        <w:rPr>
          <w:rFonts w:hAnsi="宋体"/>
          <w:b/>
          <w:bCs/>
          <w:sz w:val="36"/>
          <w:szCs w:val="36"/>
        </w:rPr>
      </w:pPr>
    </w:p>
    <w:p w:rsidR="00C72310" w:rsidRDefault="00BE34CF">
      <w:pPr>
        <w:spacing w:line="580" w:lineRule="exact"/>
        <w:jc w:val="center"/>
        <w:rPr>
          <w:rFonts w:hAnsi="宋体" w:cs="黑体"/>
          <w:b/>
          <w:sz w:val="32"/>
          <w:szCs w:val="32"/>
        </w:rPr>
      </w:pPr>
      <w:r>
        <w:rPr>
          <w:rFonts w:hAnsi="宋体" w:hint="eastAsia"/>
          <w:b/>
          <w:bCs/>
          <w:sz w:val="36"/>
          <w:szCs w:val="36"/>
        </w:rPr>
        <w:t xml:space="preserve">  </w:t>
      </w:r>
      <w:r>
        <w:rPr>
          <w:rFonts w:hAnsi="宋体" w:hint="eastAsia"/>
          <w:b/>
          <w:bCs/>
          <w:sz w:val="36"/>
          <w:szCs w:val="36"/>
        </w:rPr>
        <w:t>二〇一</w:t>
      </w:r>
      <w:r>
        <w:rPr>
          <w:rFonts w:hAnsi="宋体" w:hint="eastAsia"/>
          <w:b/>
          <w:bCs/>
          <w:sz w:val="36"/>
          <w:szCs w:val="36"/>
        </w:rPr>
        <w:t>九</w:t>
      </w:r>
      <w:r>
        <w:rPr>
          <w:rFonts w:hAnsi="宋体" w:hint="eastAsia"/>
          <w:b/>
          <w:bCs/>
          <w:sz w:val="36"/>
          <w:szCs w:val="36"/>
        </w:rPr>
        <w:t>年</w:t>
      </w:r>
      <w:r>
        <w:rPr>
          <w:rFonts w:hAnsi="宋体" w:hint="eastAsia"/>
          <w:b/>
          <w:bCs/>
          <w:sz w:val="36"/>
          <w:szCs w:val="36"/>
        </w:rPr>
        <w:t>五</w:t>
      </w:r>
      <w:r>
        <w:rPr>
          <w:rFonts w:hAnsi="宋体" w:hint="eastAsia"/>
          <w:b/>
          <w:bCs/>
          <w:sz w:val="36"/>
          <w:szCs w:val="36"/>
        </w:rPr>
        <w:t>月</w:t>
      </w:r>
    </w:p>
    <w:p w:rsidR="00C72310" w:rsidRDefault="00C72310">
      <w:pPr>
        <w:tabs>
          <w:tab w:val="left" w:pos="5689"/>
        </w:tabs>
        <w:autoSpaceDE w:val="0"/>
        <w:autoSpaceDN w:val="0"/>
        <w:adjustRightInd w:val="0"/>
        <w:rPr>
          <w:rFonts w:ascii="宋体" w:hAnsi="宋体"/>
          <w:b/>
          <w:sz w:val="44"/>
        </w:rPr>
        <w:sectPr w:rsidR="00C72310">
          <w:headerReference w:type="default" r:id="rId8"/>
          <w:footerReference w:type="default" r:id="rId9"/>
          <w:headerReference w:type="first" r:id="rId10"/>
          <w:pgSz w:w="11906" w:h="16838"/>
          <w:pgMar w:top="1440" w:right="1689" w:bottom="1440" w:left="1633" w:header="851" w:footer="992" w:gutter="0"/>
          <w:pgNumType w:fmt="numberInDash" w:start="0"/>
          <w:cols w:space="0"/>
          <w:titlePg/>
          <w:docGrid w:type="linesAndChars" w:linePitch="312"/>
        </w:sectPr>
      </w:pPr>
    </w:p>
    <w:p w:rsidR="00C72310" w:rsidRDefault="00C72310" w:rsidP="0044323E">
      <w:pPr>
        <w:pStyle w:val="a0"/>
        <w:ind w:left="2250" w:hanging="1200"/>
      </w:pPr>
    </w:p>
    <w:p w:rsidR="00C72310" w:rsidRDefault="00C72310">
      <w:pPr>
        <w:tabs>
          <w:tab w:val="left" w:pos="5689"/>
        </w:tabs>
        <w:autoSpaceDE w:val="0"/>
        <w:autoSpaceDN w:val="0"/>
        <w:adjustRightInd w:val="0"/>
        <w:jc w:val="center"/>
        <w:rPr>
          <w:rFonts w:ascii="宋体" w:hAnsi="宋体"/>
          <w:b/>
          <w:sz w:val="44"/>
        </w:rPr>
      </w:pPr>
    </w:p>
    <w:p w:rsidR="00C72310" w:rsidRDefault="00BE34CF">
      <w:pPr>
        <w:tabs>
          <w:tab w:val="left" w:pos="5689"/>
        </w:tabs>
        <w:autoSpaceDE w:val="0"/>
        <w:autoSpaceDN w:val="0"/>
        <w:adjustRightInd w:val="0"/>
        <w:jc w:val="center"/>
        <w:rPr>
          <w:rFonts w:ascii="宋体" w:hAnsi="宋体"/>
          <w:b/>
          <w:sz w:val="44"/>
        </w:rPr>
      </w:pPr>
      <w:r>
        <w:rPr>
          <w:rFonts w:ascii="宋体" w:hAnsi="宋体" w:hint="eastAsia"/>
          <w:b/>
          <w:sz w:val="44"/>
        </w:rPr>
        <w:t>目</w:t>
      </w:r>
      <w:r>
        <w:rPr>
          <w:rFonts w:ascii="宋体" w:hAnsi="宋体" w:hint="eastAsia"/>
          <w:b/>
          <w:sz w:val="44"/>
        </w:rPr>
        <w:t xml:space="preserve">  </w:t>
      </w:r>
      <w:r>
        <w:rPr>
          <w:rFonts w:ascii="宋体" w:hAnsi="宋体" w:hint="eastAsia"/>
          <w:b/>
          <w:sz w:val="44"/>
        </w:rPr>
        <w:t>录</w:t>
      </w:r>
    </w:p>
    <w:p w:rsidR="00C72310" w:rsidRDefault="00C72310">
      <w:pPr>
        <w:pStyle w:val="10"/>
        <w:tabs>
          <w:tab w:val="clear" w:pos="9060"/>
          <w:tab w:val="right" w:leader="dot" w:pos="8306"/>
        </w:tabs>
      </w:pPr>
      <w:r w:rsidRPr="00C72310">
        <w:rPr>
          <w:rFonts w:ascii="宋体" w:hint="eastAsia"/>
          <w:b/>
          <w:sz w:val="44"/>
        </w:rPr>
        <w:fldChar w:fldCharType="begin"/>
      </w:r>
      <w:r w:rsidR="00BE34CF">
        <w:rPr>
          <w:rFonts w:ascii="宋体" w:hint="eastAsia"/>
          <w:b/>
          <w:sz w:val="44"/>
        </w:rPr>
        <w:instrText xml:space="preserve">TOC \o "1-3" \h \u </w:instrText>
      </w:r>
      <w:r w:rsidRPr="00C72310">
        <w:rPr>
          <w:rFonts w:ascii="宋体" w:hint="eastAsia"/>
          <w:b/>
          <w:sz w:val="44"/>
        </w:rPr>
        <w:fldChar w:fldCharType="separate"/>
      </w:r>
    </w:p>
    <w:p w:rsidR="00C72310" w:rsidRDefault="00C72310">
      <w:pPr>
        <w:pStyle w:val="10"/>
        <w:tabs>
          <w:tab w:val="clear" w:pos="9060"/>
          <w:tab w:val="right" w:leader="dot" w:pos="8306"/>
        </w:tabs>
        <w:spacing w:line="600" w:lineRule="auto"/>
        <w:rPr>
          <w:sz w:val="24"/>
        </w:rPr>
      </w:pPr>
      <w:hyperlink w:anchor="_Toc28446" w:history="1">
        <w:r w:rsidR="00BE34CF">
          <w:rPr>
            <w:rFonts w:hint="eastAsia"/>
            <w:b/>
            <w:bCs/>
            <w:sz w:val="24"/>
          </w:rPr>
          <w:t>第一章</w:t>
        </w:r>
        <w:r w:rsidR="00BE34CF">
          <w:rPr>
            <w:rFonts w:hint="eastAsia"/>
            <w:b/>
            <w:bCs/>
            <w:sz w:val="24"/>
          </w:rPr>
          <w:t xml:space="preserve">  </w:t>
        </w:r>
        <w:r w:rsidR="00BE34CF">
          <w:rPr>
            <w:rFonts w:hint="eastAsia"/>
            <w:b/>
            <w:bCs/>
            <w:sz w:val="24"/>
          </w:rPr>
          <w:t>招标公告</w:t>
        </w:r>
      </w:hyperlink>
    </w:p>
    <w:p w:rsidR="00C72310" w:rsidRDefault="00C72310">
      <w:pPr>
        <w:pStyle w:val="10"/>
        <w:tabs>
          <w:tab w:val="clear" w:pos="9060"/>
          <w:tab w:val="right" w:leader="dot" w:pos="8306"/>
        </w:tabs>
        <w:spacing w:line="600" w:lineRule="auto"/>
        <w:rPr>
          <w:sz w:val="24"/>
        </w:rPr>
      </w:pPr>
      <w:hyperlink w:anchor="_Toc27617" w:history="1">
        <w:r w:rsidR="00BE34CF">
          <w:rPr>
            <w:rFonts w:hint="eastAsia"/>
            <w:b/>
            <w:bCs/>
            <w:sz w:val="24"/>
          </w:rPr>
          <w:t>第二章</w:t>
        </w:r>
        <w:r w:rsidR="00BE34CF">
          <w:rPr>
            <w:rFonts w:hint="eastAsia"/>
            <w:b/>
            <w:bCs/>
            <w:sz w:val="24"/>
          </w:rPr>
          <w:t xml:space="preserve">  </w:t>
        </w:r>
        <w:r w:rsidR="00BE34CF">
          <w:rPr>
            <w:rFonts w:hint="eastAsia"/>
            <w:b/>
            <w:bCs/>
            <w:sz w:val="24"/>
          </w:rPr>
          <w:t>投标人须知</w:t>
        </w:r>
      </w:hyperlink>
    </w:p>
    <w:p w:rsidR="00C72310" w:rsidRDefault="00C72310">
      <w:pPr>
        <w:pStyle w:val="10"/>
        <w:tabs>
          <w:tab w:val="clear" w:pos="9060"/>
          <w:tab w:val="right" w:leader="dot" w:pos="8306"/>
        </w:tabs>
        <w:spacing w:line="600" w:lineRule="auto"/>
        <w:rPr>
          <w:sz w:val="24"/>
        </w:rPr>
      </w:pPr>
      <w:hyperlink w:anchor="_Toc12931" w:history="1">
        <w:r w:rsidR="00BE34CF">
          <w:rPr>
            <w:rFonts w:hint="eastAsia"/>
            <w:b/>
            <w:bCs/>
            <w:sz w:val="24"/>
          </w:rPr>
          <w:t>第三章</w:t>
        </w:r>
        <w:r w:rsidR="00BE34CF">
          <w:rPr>
            <w:rFonts w:hint="eastAsia"/>
            <w:b/>
            <w:bCs/>
            <w:sz w:val="24"/>
          </w:rPr>
          <w:t xml:space="preserve">  </w:t>
        </w:r>
        <w:r w:rsidR="00BE34CF">
          <w:rPr>
            <w:rFonts w:hint="eastAsia"/>
            <w:b/>
            <w:bCs/>
            <w:sz w:val="24"/>
          </w:rPr>
          <w:t>评标办法（</w:t>
        </w:r>
        <w:r w:rsidR="00BE34CF">
          <w:rPr>
            <w:rFonts w:hint="eastAsia"/>
            <w:b/>
            <w:bCs/>
            <w:sz w:val="24"/>
          </w:rPr>
          <w:t>综合计分</w:t>
        </w:r>
        <w:r w:rsidR="00BE34CF">
          <w:rPr>
            <w:rFonts w:hint="eastAsia"/>
            <w:b/>
            <w:bCs/>
            <w:sz w:val="24"/>
          </w:rPr>
          <w:t>法）</w:t>
        </w:r>
      </w:hyperlink>
    </w:p>
    <w:p w:rsidR="00C72310" w:rsidRDefault="00C72310">
      <w:pPr>
        <w:pStyle w:val="10"/>
        <w:tabs>
          <w:tab w:val="clear" w:pos="9060"/>
          <w:tab w:val="right" w:leader="dot" w:pos="8306"/>
        </w:tabs>
        <w:spacing w:line="600" w:lineRule="auto"/>
        <w:rPr>
          <w:sz w:val="24"/>
        </w:rPr>
      </w:pPr>
      <w:hyperlink w:anchor="_Toc26486" w:history="1">
        <w:r w:rsidR="00BE34CF">
          <w:rPr>
            <w:rFonts w:hint="eastAsia"/>
            <w:b/>
            <w:bCs/>
            <w:sz w:val="24"/>
          </w:rPr>
          <w:t>第四章</w:t>
        </w:r>
        <w:r w:rsidR="00BE34CF">
          <w:rPr>
            <w:b/>
            <w:bCs/>
            <w:sz w:val="24"/>
          </w:rPr>
          <w:t xml:space="preserve"> </w:t>
        </w:r>
        <w:r w:rsidR="00BE34CF">
          <w:rPr>
            <w:rFonts w:hint="eastAsia"/>
            <w:b/>
            <w:bCs/>
            <w:sz w:val="24"/>
          </w:rPr>
          <w:t xml:space="preserve"> </w:t>
        </w:r>
        <w:r w:rsidR="00BE34CF">
          <w:rPr>
            <w:rFonts w:hint="eastAsia"/>
            <w:b/>
            <w:bCs/>
            <w:sz w:val="24"/>
          </w:rPr>
          <w:t>合同条款及格式</w:t>
        </w:r>
        <w:r w:rsidR="00BE34CF">
          <w:rPr>
            <w:rFonts w:hint="eastAsia"/>
            <w:b/>
            <w:bCs/>
            <w:sz w:val="24"/>
          </w:rPr>
          <w:t xml:space="preserve"> </w:t>
        </w:r>
        <w:r w:rsidR="00BE34CF">
          <w:rPr>
            <w:rFonts w:hint="eastAsia"/>
            <w:b/>
            <w:bCs/>
            <w:sz w:val="24"/>
          </w:rPr>
          <w:t>（参考）</w:t>
        </w:r>
      </w:hyperlink>
    </w:p>
    <w:p w:rsidR="00C72310" w:rsidRDefault="00C72310">
      <w:pPr>
        <w:pStyle w:val="10"/>
        <w:tabs>
          <w:tab w:val="clear" w:pos="9060"/>
          <w:tab w:val="right" w:leader="dot" w:pos="8306"/>
        </w:tabs>
        <w:spacing w:line="600" w:lineRule="auto"/>
        <w:rPr>
          <w:sz w:val="24"/>
        </w:rPr>
      </w:pPr>
      <w:hyperlink w:anchor="_Toc8159" w:history="1">
        <w:r w:rsidR="00BE34CF">
          <w:rPr>
            <w:rFonts w:hint="eastAsia"/>
            <w:b/>
            <w:bCs/>
            <w:sz w:val="24"/>
          </w:rPr>
          <w:t>第五章</w:t>
        </w:r>
        <w:r w:rsidR="00BE34CF">
          <w:rPr>
            <w:rFonts w:hint="eastAsia"/>
            <w:b/>
            <w:bCs/>
            <w:sz w:val="24"/>
          </w:rPr>
          <w:t xml:space="preserve">  </w:t>
        </w:r>
        <w:r w:rsidR="00BE34CF">
          <w:rPr>
            <w:rFonts w:hint="eastAsia"/>
            <w:b/>
            <w:bCs/>
            <w:sz w:val="24"/>
          </w:rPr>
          <w:t>工程量清单</w:t>
        </w:r>
      </w:hyperlink>
    </w:p>
    <w:p w:rsidR="00C72310" w:rsidRDefault="00C72310">
      <w:pPr>
        <w:pStyle w:val="10"/>
        <w:tabs>
          <w:tab w:val="clear" w:pos="9060"/>
          <w:tab w:val="right" w:leader="dot" w:pos="8306"/>
        </w:tabs>
        <w:spacing w:line="600" w:lineRule="auto"/>
        <w:rPr>
          <w:sz w:val="24"/>
        </w:rPr>
      </w:pPr>
      <w:hyperlink w:anchor="_Toc25760" w:history="1">
        <w:r w:rsidR="00BE34CF">
          <w:rPr>
            <w:rFonts w:hint="eastAsia"/>
            <w:b/>
            <w:bCs/>
            <w:sz w:val="24"/>
          </w:rPr>
          <w:t>第六章</w:t>
        </w:r>
        <w:r w:rsidR="00BE34CF">
          <w:rPr>
            <w:rFonts w:hint="eastAsia"/>
            <w:b/>
            <w:bCs/>
            <w:sz w:val="24"/>
          </w:rPr>
          <w:t xml:space="preserve">  </w:t>
        </w:r>
        <w:r w:rsidR="00BE34CF">
          <w:rPr>
            <w:rFonts w:hint="eastAsia"/>
            <w:b/>
            <w:bCs/>
            <w:sz w:val="24"/>
          </w:rPr>
          <w:t>图</w:t>
        </w:r>
        <w:r w:rsidR="00BE34CF">
          <w:rPr>
            <w:rFonts w:hint="eastAsia"/>
            <w:b/>
            <w:bCs/>
            <w:sz w:val="24"/>
          </w:rPr>
          <w:t xml:space="preserve"> </w:t>
        </w:r>
        <w:r w:rsidR="00BE34CF">
          <w:rPr>
            <w:rFonts w:hint="eastAsia"/>
            <w:b/>
            <w:bCs/>
            <w:sz w:val="24"/>
          </w:rPr>
          <w:t>纸</w:t>
        </w:r>
      </w:hyperlink>
    </w:p>
    <w:p w:rsidR="00C72310" w:rsidRDefault="00C72310">
      <w:pPr>
        <w:pStyle w:val="10"/>
        <w:tabs>
          <w:tab w:val="clear" w:pos="9060"/>
          <w:tab w:val="right" w:leader="dot" w:pos="8306"/>
        </w:tabs>
        <w:spacing w:line="600" w:lineRule="auto"/>
        <w:rPr>
          <w:sz w:val="24"/>
        </w:rPr>
      </w:pPr>
      <w:hyperlink w:anchor="_Toc32164" w:history="1">
        <w:r w:rsidR="00BE34CF">
          <w:rPr>
            <w:rFonts w:hint="eastAsia"/>
            <w:b/>
            <w:bCs/>
            <w:sz w:val="24"/>
          </w:rPr>
          <w:t>第七章</w:t>
        </w:r>
        <w:r w:rsidR="00BE34CF">
          <w:rPr>
            <w:rFonts w:hint="eastAsia"/>
            <w:b/>
            <w:bCs/>
            <w:sz w:val="24"/>
          </w:rPr>
          <w:t xml:space="preserve">  </w:t>
        </w:r>
        <w:r w:rsidR="00BE34CF">
          <w:rPr>
            <w:rFonts w:hint="eastAsia"/>
            <w:b/>
            <w:bCs/>
            <w:sz w:val="24"/>
          </w:rPr>
          <w:t>技术标准和要求</w:t>
        </w:r>
      </w:hyperlink>
    </w:p>
    <w:p w:rsidR="00C72310" w:rsidRDefault="00C72310">
      <w:pPr>
        <w:pStyle w:val="10"/>
        <w:tabs>
          <w:tab w:val="clear" w:pos="9060"/>
          <w:tab w:val="right" w:leader="dot" w:pos="8306"/>
        </w:tabs>
        <w:spacing w:line="600" w:lineRule="auto"/>
        <w:rPr>
          <w:sz w:val="24"/>
        </w:rPr>
      </w:pPr>
      <w:hyperlink w:anchor="_Toc7581" w:history="1">
        <w:r w:rsidR="00BE34CF">
          <w:rPr>
            <w:rFonts w:hint="eastAsia"/>
            <w:b/>
            <w:bCs/>
            <w:sz w:val="24"/>
          </w:rPr>
          <w:t>第八章</w:t>
        </w:r>
        <w:r w:rsidR="00BE34CF">
          <w:rPr>
            <w:b/>
            <w:bCs/>
            <w:sz w:val="24"/>
          </w:rPr>
          <w:t xml:space="preserve"> </w:t>
        </w:r>
        <w:r w:rsidR="00BE34CF">
          <w:rPr>
            <w:rFonts w:hint="eastAsia"/>
            <w:b/>
            <w:bCs/>
            <w:sz w:val="24"/>
          </w:rPr>
          <w:t xml:space="preserve"> </w:t>
        </w:r>
        <w:r w:rsidR="00BE34CF">
          <w:rPr>
            <w:rFonts w:hint="eastAsia"/>
            <w:b/>
            <w:bCs/>
            <w:sz w:val="24"/>
          </w:rPr>
          <w:t>投标文件格式</w:t>
        </w:r>
      </w:hyperlink>
    </w:p>
    <w:p w:rsidR="00C72310" w:rsidRDefault="00C72310" w:rsidP="0044323E">
      <w:pPr>
        <w:autoSpaceDE w:val="0"/>
        <w:autoSpaceDN w:val="0"/>
        <w:spacing w:line="620" w:lineRule="exact"/>
        <w:ind w:firstLineChars="200" w:firstLine="422"/>
        <w:jc w:val="left"/>
        <w:outlineLvl w:val="0"/>
        <w:rPr>
          <w:rFonts w:ascii="宋体" w:hAnsi="宋体" w:cs="宋体"/>
          <w:kern w:val="0"/>
          <w:sz w:val="28"/>
          <w:szCs w:val="28"/>
          <w:highlight w:val="yellow"/>
        </w:rPr>
      </w:pPr>
      <w:r>
        <w:rPr>
          <w:rFonts w:ascii="宋体" w:hAnsi="宋体" w:hint="eastAsia"/>
          <w:b/>
        </w:rPr>
        <w:fldChar w:fldCharType="end"/>
      </w:r>
    </w:p>
    <w:p w:rsidR="00C72310" w:rsidRDefault="00C72310">
      <w:pPr>
        <w:autoSpaceDE w:val="0"/>
        <w:autoSpaceDN w:val="0"/>
        <w:spacing w:line="620" w:lineRule="exact"/>
        <w:ind w:firstLineChars="200" w:firstLine="560"/>
        <w:jc w:val="left"/>
        <w:outlineLvl w:val="0"/>
        <w:rPr>
          <w:rFonts w:ascii="宋体" w:hAnsi="宋体" w:cs="宋体"/>
          <w:kern w:val="0"/>
          <w:sz w:val="28"/>
          <w:szCs w:val="28"/>
        </w:rPr>
      </w:pPr>
    </w:p>
    <w:p w:rsidR="00C72310" w:rsidRDefault="00C72310" w:rsidP="0044323E">
      <w:pPr>
        <w:autoSpaceDE w:val="0"/>
        <w:autoSpaceDN w:val="0"/>
        <w:spacing w:afterLines="50" w:line="620" w:lineRule="exact"/>
        <w:jc w:val="center"/>
        <w:outlineLvl w:val="0"/>
        <w:rPr>
          <w:rFonts w:ascii="宋体" w:hAnsi="宋体"/>
          <w:b/>
          <w:bCs/>
          <w:sz w:val="32"/>
          <w:szCs w:val="32"/>
        </w:rPr>
      </w:pPr>
    </w:p>
    <w:p w:rsidR="00C72310" w:rsidRDefault="00C72310">
      <w:pPr>
        <w:rPr>
          <w:rFonts w:ascii="宋体" w:hAnsi="宋体"/>
          <w:b/>
          <w:bCs/>
          <w:sz w:val="32"/>
          <w:szCs w:val="32"/>
        </w:rPr>
      </w:pPr>
    </w:p>
    <w:p w:rsidR="00C72310" w:rsidRDefault="00C72310">
      <w:pPr>
        <w:rPr>
          <w:rFonts w:ascii="宋体" w:hAnsi="宋体"/>
          <w:b/>
          <w:bCs/>
          <w:sz w:val="32"/>
          <w:szCs w:val="32"/>
        </w:rPr>
      </w:pPr>
    </w:p>
    <w:p w:rsidR="00C72310" w:rsidRDefault="00C72310">
      <w:pPr>
        <w:jc w:val="center"/>
        <w:rPr>
          <w:rFonts w:ascii="黑体" w:eastAsia="黑体" w:hAnsi="黑体" w:cs="黑体"/>
          <w:sz w:val="36"/>
          <w:szCs w:val="36"/>
        </w:rPr>
        <w:sectPr w:rsidR="00C72310">
          <w:footerReference w:type="default" r:id="rId11"/>
          <w:footerReference w:type="first" r:id="rId12"/>
          <w:pgSz w:w="11906" w:h="16838"/>
          <w:pgMar w:top="1440" w:right="1800" w:bottom="1440" w:left="1800" w:header="851" w:footer="992" w:gutter="0"/>
          <w:pgNumType w:fmt="numberInDash" w:start="0"/>
          <w:cols w:space="720"/>
          <w:titlePg/>
          <w:docGrid w:type="linesAndChars" w:linePitch="312"/>
        </w:sectPr>
      </w:pPr>
      <w:bookmarkStart w:id="0" w:name="_Toc28446"/>
      <w:bookmarkStart w:id="1" w:name="_Toc397605780"/>
      <w:bookmarkStart w:id="2" w:name="_Toc464824529"/>
      <w:bookmarkStart w:id="3" w:name="_Toc215282124"/>
    </w:p>
    <w:p w:rsidR="00C72310" w:rsidRDefault="00BE34CF">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投标人失信行为惩戒告知</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hint="eastAsia"/>
          <w:sz w:val="28"/>
          <w:szCs w:val="28"/>
        </w:rPr>
        <w:t>(</w:t>
      </w: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w:t>
      </w:r>
      <w:r>
        <w:rPr>
          <w:rFonts w:ascii="仿宋" w:eastAsia="仿宋" w:hAnsi="仿宋" w:cs="仿宋" w:hint="eastAsia"/>
          <w:sz w:val="28"/>
          <w:szCs w:val="28"/>
        </w:rPr>
        <w:t>(</w:t>
      </w:r>
      <w:r>
        <w:rPr>
          <w:rFonts w:ascii="仿宋" w:eastAsia="仿宋" w:hAnsi="仿宋" w:cs="仿宋" w:hint="eastAsia"/>
          <w:sz w:val="28"/>
          <w:szCs w:val="28"/>
        </w:rPr>
        <w:t>举报</w:t>
      </w:r>
      <w:r>
        <w:rPr>
          <w:rFonts w:ascii="仿宋" w:eastAsia="仿宋" w:hAnsi="仿宋" w:cs="仿宋" w:hint="eastAsia"/>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号）等文件规定，特作如下告知：</w:t>
      </w:r>
    </w:p>
    <w:p w:rsidR="00C72310" w:rsidRDefault="00BE34CF">
      <w:pPr>
        <w:ind w:firstLineChars="200" w:firstLine="560"/>
        <w:rPr>
          <w:rFonts w:ascii="黑体" w:eastAsia="黑体" w:hAnsi="黑体" w:cs="黑体"/>
          <w:sz w:val="28"/>
          <w:szCs w:val="28"/>
        </w:rPr>
      </w:pPr>
      <w:r>
        <w:rPr>
          <w:rFonts w:ascii="黑体" w:eastAsia="黑体" w:hAnsi="黑体" w:cs="黑体" w:hint="eastAsia"/>
          <w:sz w:val="28"/>
          <w:szCs w:val="28"/>
        </w:rPr>
        <w:t>一、投标人（供应商）的质疑投诉活动</w:t>
      </w:r>
      <w:r>
        <w:rPr>
          <w:rFonts w:ascii="黑体" w:eastAsia="黑体" w:hAnsi="黑体" w:cs="黑体" w:hint="eastAsia"/>
          <w:sz w:val="28"/>
          <w:szCs w:val="28"/>
        </w:rPr>
        <w:t>经调查有下列情形之一的，将实施“一案双查”，限制其一定期限内参与区域内公共资源交易活动，并在全国公共资源交易平台网上公示。</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其他虚假恶意投诉（举报）情况。</w:t>
      </w:r>
    </w:p>
    <w:p w:rsidR="00C72310" w:rsidRDefault="00BE34CF">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w:t>
      </w:r>
      <w:r>
        <w:rPr>
          <w:rFonts w:ascii="黑体" w:eastAsia="黑体" w:hAnsi="黑体" w:cs="黑体" w:hint="eastAsia"/>
          <w:sz w:val="28"/>
          <w:szCs w:val="28"/>
        </w:rPr>
        <w:t>争对手，进行虚假、恶意投诉（举报），阻碍公共资源交易活动正常进行的投标</w:t>
      </w:r>
      <w:r>
        <w:rPr>
          <w:rFonts w:ascii="黑体" w:eastAsia="黑体" w:hAnsi="黑体" w:cs="黑体" w:hint="eastAsia"/>
          <w:sz w:val="28"/>
          <w:szCs w:val="28"/>
        </w:rPr>
        <w:lastRenderedPageBreak/>
        <w:t>人（供应商），由行政监督部门查实后按照诚信体系建设相关规定认定为不良行为，记入诚信档案，并将问题线索移交公安机关处理。</w:t>
      </w:r>
    </w:p>
    <w:p w:rsidR="00C72310" w:rsidRDefault="00BE34CF">
      <w:pPr>
        <w:ind w:firstLineChars="200" w:firstLine="560"/>
        <w:rPr>
          <w:rFonts w:ascii="仿宋" w:eastAsia="仿宋" w:hAnsi="仿宋" w:cs="仿宋"/>
          <w:sz w:val="28"/>
          <w:szCs w:val="28"/>
        </w:rPr>
      </w:pPr>
      <w:r>
        <w:rPr>
          <w:rFonts w:ascii="黑体" w:eastAsia="黑体" w:hAnsi="黑体" w:cs="黑体" w:hint="eastAsia"/>
          <w:sz w:val="28"/>
          <w:szCs w:val="28"/>
        </w:rPr>
        <w:t>三、投标人（供应商）及其从业人员的不良行为记录期限一般为</w:t>
      </w:r>
      <w:r>
        <w:rPr>
          <w:rFonts w:ascii="黑体" w:eastAsia="黑体" w:hAnsi="黑体" w:cs="黑体" w:hint="eastAsia"/>
          <w:sz w:val="28"/>
          <w:szCs w:val="28"/>
        </w:rPr>
        <w:t>6</w:t>
      </w:r>
      <w:r>
        <w:rPr>
          <w:rFonts w:ascii="黑体" w:eastAsia="黑体" w:hAnsi="黑体" w:cs="黑体" w:hint="eastAsia"/>
          <w:sz w:val="28"/>
          <w:szCs w:val="28"/>
        </w:rPr>
        <w:t>—</w:t>
      </w:r>
      <w:r>
        <w:rPr>
          <w:rFonts w:ascii="黑体" w:eastAsia="黑体" w:hAnsi="黑体" w:cs="黑体" w:hint="eastAsia"/>
          <w:sz w:val="28"/>
          <w:szCs w:val="28"/>
        </w:rPr>
        <w:t>24</w:t>
      </w:r>
      <w:r>
        <w:rPr>
          <w:rFonts w:ascii="黑体" w:eastAsia="黑体" w:hAnsi="黑体" w:cs="黑体" w:hint="eastAsia"/>
          <w:sz w:val="28"/>
          <w:szCs w:val="28"/>
        </w:rPr>
        <w:t>个月。</w:t>
      </w:r>
    </w:p>
    <w:p w:rsidR="00C72310" w:rsidRDefault="00BE34CF" w:rsidP="0044323E">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hint="eastAsia"/>
          <w:b/>
          <w:bCs/>
          <w:sz w:val="28"/>
          <w:szCs w:val="28"/>
        </w:rPr>
        <w:t>6</w:t>
      </w:r>
      <w:r>
        <w:rPr>
          <w:rFonts w:ascii="仿宋" w:eastAsia="仿宋" w:hAnsi="仿宋" w:cs="仿宋" w:hint="eastAsia"/>
          <w:b/>
          <w:bCs/>
          <w:sz w:val="28"/>
          <w:szCs w:val="28"/>
        </w:rPr>
        <w:t>个月：</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采用不正当手段干扰交易活动正常进行的；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不服从现场工作人员管理，扰乱开评标秩序的；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在投标截止时间后撤回投标文件的；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质疑（异议）、投诉提供的证据证明系非法取得的。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一年内投标人质疑（异议）后无故撤销质疑（异议）</w:t>
      </w:r>
      <w:r>
        <w:rPr>
          <w:rFonts w:ascii="仿宋" w:eastAsia="仿宋" w:hAnsi="仿宋" w:cs="仿宋" w:hint="eastAsia"/>
          <w:sz w:val="28"/>
          <w:szCs w:val="28"/>
        </w:rPr>
        <w:t>2</w:t>
      </w:r>
      <w:r>
        <w:rPr>
          <w:rFonts w:ascii="仿宋" w:eastAsia="仿宋" w:hAnsi="仿宋" w:cs="仿宋" w:hint="eastAsia"/>
          <w:sz w:val="28"/>
          <w:szCs w:val="28"/>
        </w:rPr>
        <w:t>次（含</w:t>
      </w:r>
      <w:r>
        <w:rPr>
          <w:rFonts w:ascii="仿宋" w:eastAsia="仿宋" w:hAnsi="仿宋" w:cs="仿宋" w:hint="eastAsia"/>
          <w:sz w:val="28"/>
          <w:szCs w:val="28"/>
        </w:rPr>
        <w:t>2</w:t>
      </w:r>
      <w:r>
        <w:rPr>
          <w:rFonts w:ascii="仿宋" w:eastAsia="仿宋" w:hAnsi="仿宋" w:cs="仿宋" w:hint="eastAsia"/>
          <w:sz w:val="28"/>
          <w:szCs w:val="28"/>
        </w:rPr>
        <w:t>次）以上的；</w:t>
      </w:r>
    </w:p>
    <w:p w:rsidR="00C72310" w:rsidRDefault="00BE34CF" w:rsidP="0044323E">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w:t>
      </w:r>
      <w:r>
        <w:rPr>
          <w:rFonts w:ascii="仿宋" w:eastAsia="仿宋" w:hAnsi="仿宋" w:cs="仿宋" w:hint="eastAsia"/>
          <w:b/>
          <w:bCs/>
          <w:sz w:val="28"/>
          <w:szCs w:val="28"/>
        </w:rPr>
        <w:t>12</w:t>
      </w:r>
      <w:r>
        <w:rPr>
          <w:rFonts w:ascii="仿宋" w:eastAsia="仿宋" w:hAnsi="仿宋" w:cs="仿宋" w:hint="eastAsia"/>
          <w:b/>
          <w:bCs/>
          <w:sz w:val="28"/>
          <w:szCs w:val="28"/>
        </w:rPr>
        <w:t>个月：</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捏造、歪曲事实或提供虚假不实的证据恶意投诉，影响交易活动正常进行的；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质疑（异议）投诉（举报）双方当事人无正当理由拒不配合调查处理或不参加质证的；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hint="eastAsia"/>
          <w:sz w:val="28"/>
          <w:szCs w:val="28"/>
        </w:rPr>
        <w:t>2</w:t>
      </w:r>
      <w:r>
        <w:rPr>
          <w:rFonts w:ascii="仿宋" w:eastAsia="仿宋" w:hAnsi="仿宋" w:cs="仿宋" w:hint="eastAsia"/>
          <w:sz w:val="28"/>
          <w:szCs w:val="28"/>
        </w:rPr>
        <w:t>次及以上书面答复，仍缠诉或多方投诉的；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未按交易文件主要内容签订合同的；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在行政监督部门联合监察委、发改委和公管办对中标项目履约情况进行督办检查过程中，查实中标单位未按承诺配备</w:t>
      </w:r>
      <w:r>
        <w:rPr>
          <w:rFonts w:ascii="仿宋" w:eastAsia="仿宋" w:hAnsi="仿宋" w:cs="仿宋" w:hint="eastAsia"/>
          <w:sz w:val="28"/>
          <w:szCs w:val="28"/>
        </w:rPr>
        <w:t>项目管理班子、或拟派管理机构人员与实际现场管理机构人员不相符的，或</w:t>
      </w:r>
      <w:r>
        <w:rPr>
          <w:rFonts w:ascii="仿宋" w:eastAsia="仿宋" w:hAnsi="仿宋" w:cs="仿宋" w:hint="eastAsia"/>
          <w:sz w:val="28"/>
          <w:szCs w:val="28"/>
        </w:rPr>
        <w:lastRenderedPageBreak/>
        <w:t>擅自变更、提供虚假证明更换项目管理人员的；未按合同要求组织施工、拖延工期的，经督查不及时整改的。</w:t>
      </w:r>
    </w:p>
    <w:p w:rsidR="00C72310" w:rsidRDefault="00BE34CF" w:rsidP="0044323E">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w:t>
      </w:r>
      <w:r>
        <w:rPr>
          <w:rFonts w:ascii="仿宋" w:eastAsia="仿宋" w:hAnsi="仿宋" w:cs="仿宋" w:hint="eastAsia"/>
          <w:b/>
          <w:bCs/>
          <w:sz w:val="28"/>
          <w:szCs w:val="28"/>
        </w:rPr>
        <w:t>18</w:t>
      </w:r>
      <w:r>
        <w:rPr>
          <w:rFonts w:ascii="仿宋" w:eastAsia="仿宋" w:hAnsi="仿宋" w:cs="仿宋" w:hint="eastAsia"/>
          <w:b/>
          <w:bCs/>
          <w:sz w:val="28"/>
          <w:szCs w:val="28"/>
        </w:rPr>
        <w:t>个月：</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在确定中标人之前就投标价格、投标方案等实质性内容与招标人（采购人）进行合同谈判的；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无正当理由放弃中标（成交）资格的；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中标（成交）后，不按招标文件规定提交履约保证金的；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中标（成交）后，无正当理由未在规定期限内与招标人签订合同的；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拒绝接受或者阻挠公管办和行政监督部门依法进行监</w:t>
      </w:r>
      <w:r>
        <w:rPr>
          <w:rFonts w:ascii="仿宋" w:eastAsia="仿宋" w:hAnsi="仿宋" w:cs="仿宋" w:hint="eastAsia"/>
          <w:sz w:val="28"/>
          <w:szCs w:val="28"/>
        </w:rPr>
        <w:t>督检查的。</w:t>
      </w:r>
    </w:p>
    <w:p w:rsidR="00C72310" w:rsidRDefault="00BE34CF" w:rsidP="0044323E">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eastAsia="仿宋" w:hAnsi="仿宋" w:cs="仿宋" w:hint="eastAsia"/>
          <w:b/>
          <w:bCs/>
          <w:sz w:val="28"/>
          <w:szCs w:val="28"/>
        </w:rPr>
        <w:t>24</w:t>
      </w:r>
      <w:r>
        <w:rPr>
          <w:rFonts w:ascii="仿宋" w:eastAsia="仿宋" w:hAnsi="仿宋" w:cs="仿宋" w:hint="eastAsia"/>
          <w:b/>
          <w:bCs/>
          <w:sz w:val="28"/>
          <w:szCs w:val="28"/>
        </w:rPr>
        <w:t>个月：</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投标人互相串通投标或者与招标人串通投标，投标人以向招标人或者评标委员会成员行贿的手段谋取中标的；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投标时提供虚假材料，或以受让、借用、涂改、盗用、伪造资质证书或年检记录、图章、签名，使用虚假身份证件以及其他弄虚作假的方式参与投标的；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投标人以他人名义投标或者以其他方式弄虚作假，骗取中标的</w:t>
      </w:r>
      <w:r>
        <w:rPr>
          <w:rFonts w:ascii="仿宋" w:eastAsia="仿宋" w:hAnsi="仿宋" w:cs="仿宋" w:hint="eastAsia"/>
          <w:sz w:val="28"/>
          <w:szCs w:val="28"/>
        </w:rPr>
        <w:t>；以挂靠、被挂靠或其他方式允许他人以企业员工名义参与投标</w:t>
      </w:r>
      <w:r>
        <w:rPr>
          <w:rFonts w:ascii="仿宋" w:eastAsia="仿宋" w:hAnsi="仿宋" w:cs="仿宋" w:hint="eastAsia"/>
          <w:sz w:val="28"/>
          <w:szCs w:val="28"/>
        </w:rPr>
        <w:lastRenderedPageBreak/>
        <w:t>的；出让、出借资质，或借用其他单位资质参与投标的；经查实中标候选人项目经理有在建项目的；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中标人不按照与招标人订立的合同履行义务，情节严重的；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供应商存在提供虚假材料谋取中标、成交，采取不正当手段诋毁、排挤其他供应商，与采购人、其他供应商或者代理机构恶意串通，向采购</w:t>
      </w:r>
      <w:r>
        <w:rPr>
          <w:rFonts w:ascii="仿宋" w:eastAsia="仿宋" w:hAnsi="仿宋" w:cs="仿宋" w:hint="eastAsia"/>
          <w:sz w:val="28"/>
          <w:szCs w:val="28"/>
        </w:rPr>
        <w:t>人、采购代理机构行贿或者提供其他不当利益，在招标采购过程中与采购人进行协商谈判，或拒绝有关部门监督检查或者提供虚假情况等情形的。</w:t>
      </w:r>
    </w:p>
    <w:p w:rsidR="00C72310" w:rsidRDefault="00BE34CF">
      <w:pPr>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其它违反诚信原则或公共资源交易管理规定影响恶劣的行为。</w:t>
      </w:r>
      <w:r>
        <w:rPr>
          <w:rFonts w:ascii="仿宋" w:eastAsia="仿宋" w:hAnsi="仿宋" w:cs="仿宋" w:hint="eastAsia"/>
          <w:sz w:val="28"/>
          <w:szCs w:val="28"/>
        </w:rPr>
        <w:t xml:space="preserve"> </w:t>
      </w:r>
    </w:p>
    <w:p w:rsidR="00C72310" w:rsidRDefault="00C72310">
      <w:pPr>
        <w:jc w:val="center"/>
        <w:rPr>
          <w:rFonts w:ascii="宋体" w:hAnsi="宋体" w:cs="宋体"/>
          <w:b/>
          <w:bCs/>
          <w:sz w:val="36"/>
          <w:szCs w:val="36"/>
        </w:rPr>
      </w:pPr>
    </w:p>
    <w:p w:rsidR="00C72310" w:rsidRDefault="00C72310">
      <w:pPr>
        <w:jc w:val="center"/>
        <w:rPr>
          <w:rFonts w:ascii="宋体" w:hAnsi="宋体" w:cs="宋体"/>
          <w:b/>
          <w:bCs/>
          <w:sz w:val="36"/>
          <w:szCs w:val="36"/>
        </w:rPr>
      </w:pPr>
    </w:p>
    <w:p w:rsidR="00C72310" w:rsidRDefault="00C72310">
      <w:pPr>
        <w:jc w:val="center"/>
        <w:rPr>
          <w:rFonts w:ascii="宋体" w:hAnsi="宋体" w:cs="宋体"/>
          <w:b/>
          <w:bCs/>
          <w:sz w:val="36"/>
          <w:szCs w:val="36"/>
        </w:rPr>
      </w:pPr>
    </w:p>
    <w:p w:rsidR="00C72310" w:rsidRDefault="00C72310">
      <w:pPr>
        <w:jc w:val="center"/>
        <w:rPr>
          <w:rFonts w:ascii="宋体" w:hAnsi="宋体" w:cs="宋体"/>
          <w:b/>
          <w:bCs/>
          <w:sz w:val="36"/>
          <w:szCs w:val="36"/>
        </w:rPr>
      </w:pPr>
    </w:p>
    <w:p w:rsidR="00C72310" w:rsidRDefault="00C72310">
      <w:pPr>
        <w:jc w:val="center"/>
        <w:rPr>
          <w:rFonts w:ascii="宋体" w:hAnsi="宋体" w:cs="宋体"/>
          <w:b/>
          <w:bCs/>
          <w:sz w:val="36"/>
          <w:szCs w:val="36"/>
        </w:rPr>
      </w:pPr>
    </w:p>
    <w:p w:rsidR="00C72310" w:rsidRDefault="00C72310">
      <w:pPr>
        <w:jc w:val="center"/>
        <w:rPr>
          <w:rFonts w:ascii="宋体" w:hAnsi="宋体" w:cs="宋体"/>
          <w:b/>
          <w:bCs/>
          <w:sz w:val="36"/>
          <w:szCs w:val="36"/>
        </w:rPr>
      </w:pPr>
    </w:p>
    <w:p w:rsidR="00C72310" w:rsidRDefault="00C72310">
      <w:pPr>
        <w:jc w:val="center"/>
        <w:rPr>
          <w:rFonts w:ascii="宋体" w:hAnsi="宋体" w:cs="宋体"/>
          <w:b/>
          <w:bCs/>
          <w:sz w:val="36"/>
          <w:szCs w:val="36"/>
        </w:rPr>
      </w:pPr>
    </w:p>
    <w:p w:rsidR="00C72310" w:rsidRDefault="00BE34CF">
      <w:pPr>
        <w:jc w:val="center"/>
        <w:rPr>
          <w:rFonts w:ascii="宋体" w:hAnsi="宋体" w:cs="宋体"/>
          <w:b/>
          <w:bCs/>
          <w:sz w:val="36"/>
          <w:szCs w:val="36"/>
        </w:rPr>
      </w:pPr>
      <w:r>
        <w:rPr>
          <w:rFonts w:ascii="宋体" w:hAnsi="宋体" w:cs="宋体" w:hint="eastAsia"/>
          <w:b/>
          <w:bCs/>
          <w:sz w:val="36"/>
          <w:szCs w:val="36"/>
        </w:rPr>
        <w:t xml:space="preserve">  </w:t>
      </w:r>
    </w:p>
    <w:p w:rsidR="00C72310" w:rsidRDefault="00BE34CF">
      <w:pPr>
        <w:numPr>
          <w:ilvl w:val="0"/>
          <w:numId w:val="1"/>
        </w:numPr>
        <w:jc w:val="center"/>
        <w:rPr>
          <w:rFonts w:ascii="宋体" w:hAnsi="宋体" w:cs="宋体"/>
          <w:b/>
          <w:bCs/>
          <w:sz w:val="36"/>
          <w:szCs w:val="36"/>
        </w:rPr>
      </w:pPr>
      <w:r>
        <w:rPr>
          <w:rFonts w:ascii="宋体" w:hAnsi="宋体" w:cs="宋体" w:hint="eastAsia"/>
          <w:b/>
          <w:bCs/>
          <w:sz w:val="36"/>
          <w:szCs w:val="36"/>
        </w:rPr>
        <w:lastRenderedPageBreak/>
        <w:t xml:space="preserve"> </w:t>
      </w:r>
      <w:r>
        <w:rPr>
          <w:rFonts w:ascii="宋体" w:hAnsi="宋体" w:cs="宋体" w:hint="eastAsia"/>
          <w:b/>
          <w:bCs/>
          <w:sz w:val="36"/>
          <w:szCs w:val="36"/>
        </w:rPr>
        <w:t>招标公告</w:t>
      </w:r>
      <w:bookmarkEnd w:id="0"/>
      <w:bookmarkEnd w:id="1"/>
      <w:bookmarkEnd w:id="2"/>
    </w:p>
    <w:p w:rsidR="00C72310" w:rsidRDefault="00BE34CF">
      <w:pPr>
        <w:pStyle w:val="a4"/>
        <w:ind w:firstLineChars="0" w:firstLine="0"/>
        <w:jc w:val="center"/>
        <w:rPr>
          <w:b/>
          <w:bCs/>
          <w:sz w:val="36"/>
          <w:szCs w:val="36"/>
        </w:rPr>
      </w:pPr>
      <w:bookmarkStart w:id="4" w:name="_Toc464824549"/>
      <w:bookmarkStart w:id="5" w:name="_Toc27617"/>
      <w:bookmarkStart w:id="6" w:name="_Toc397605796"/>
      <w:bookmarkStart w:id="7" w:name="_Toc397507927"/>
      <w:bookmarkStart w:id="8" w:name="_Toc283559940"/>
      <w:bookmarkStart w:id="9" w:name="_Toc397507514"/>
      <w:bookmarkEnd w:id="3"/>
      <w:r>
        <w:rPr>
          <w:rFonts w:hint="eastAsia"/>
          <w:b/>
          <w:bCs/>
          <w:sz w:val="36"/>
          <w:szCs w:val="36"/>
        </w:rPr>
        <w:t>长葛市市区部分人行道升级改造项目</w:t>
      </w:r>
    </w:p>
    <w:p w:rsidR="00C72310" w:rsidRDefault="00BE34CF">
      <w:pPr>
        <w:pStyle w:val="a4"/>
        <w:ind w:firstLineChars="0" w:firstLine="0"/>
        <w:jc w:val="center"/>
        <w:rPr>
          <w:b/>
          <w:bCs/>
          <w:sz w:val="36"/>
          <w:szCs w:val="36"/>
        </w:rPr>
      </w:pPr>
      <w:r>
        <w:rPr>
          <w:rFonts w:hint="eastAsia"/>
          <w:b/>
          <w:bCs/>
          <w:sz w:val="36"/>
          <w:szCs w:val="36"/>
        </w:rPr>
        <w:t>施工及监理招标公告</w:t>
      </w:r>
    </w:p>
    <w:p w:rsidR="00C72310" w:rsidRDefault="00BE34CF">
      <w:pPr>
        <w:spacing w:line="440" w:lineRule="exact"/>
        <w:jc w:val="left"/>
        <w:outlineLvl w:val="1"/>
        <w:rPr>
          <w:rFonts w:ascii="黑体" w:eastAsia="黑体" w:hAnsi="黑体" w:cs="黑体"/>
          <w:b/>
          <w:sz w:val="28"/>
          <w:szCs w:val="28"/>
        </w:rPr>
      </w:pPr>
      <w:bookmarkStart w:id="10" w:name="_Toc29228"/>
      <w:r>
        <w:rPr>
          <w:rFonts w:ascii="黑体" w:eastAsia="黑体" w:hAnsi="黑体" w:cs="黑体" w:hint="eastAsia"/>
          <w:b/>
          <w:sz w:val="28"/>
          <w:szCs w:val="28"/>
        </w:rPr>
        <w:t>一、招标条件</w:t>
      </w:r>
      <w:bookmarkEnd w:id="10"/>
    </w:p>
    <w:p w:rsidR="00C72310" w:rsidRDefault="00BE34CF">
      <w:pPr>
        <w:spacing w:line="440" w:lineRule="exact"/>
        <w:ind w:rightChars="-50" w:right="-105" w:firstLineChars="200" w:firstLine="560"/>
      </w:pPr>
      <w:r>
        <w:rPr>
          <w:rFonts w:ascii="仿宋_GB2312" w:eastAsia="仿宋_GB2312" w:hAnsi="宋体" w:cs="宋体" w:hint="eastAsia"/>
          <w:color w:val="333333"/>
          <w:kern w:val="0"/>
          <w:sz w:val="28"/>
          <w:szCs w:val="28"/>
        </w:rPr>
        <w:t>本招标项目</w:t>
      </w:r>
      <w:r>
        <w:rPr>
          <w:rFonts w:ascii="仿宋_GB2312" w:eastAsia="仿宋_GB2312" w:hAnsi="宋体" w:cs="宋体" w:hint="eastAsia"/>
          <w:color w:val="333333"/>
          <w:kern w:val="0"/>
          <w:sz w:val="28"/>
          <w:szCs w:val="28"/>
          <w:u w:val="single"/>
        </w:rPr>
        <w:t>长葛市市区部分人行道升级改造项目</w:t>
      </w:r>
      <w:r>
        <w:rPr>
          <w:rFonts w:ascii="仿宋_GB2312" w:eastAsia="仿宋_GB2312" w:hAnsi="宋体" w:cs="宋体" w:hint="eastAsia"/>
          <w:color w:val="333333"/>
          <w:kern w:val="0"/>
          <w:sz w:val="28"/>
          <w:szCs w:val="28"/>
        </w:rPr>
        <w:t>已由</w:t>
      </w:r>
      <w:r>
        <w:rPr>
          <w:rFonts w:ascii="仿宋_GB2312" w:eastAsia="仿宋_GB2312" w:hAnsi="宋体" w:cs="宋体" w:hint="eastAsia"/>
          <w:kern w:val="0"/>
          <w:sz w:val="28"/>
          <w:szCs w:val="28"/>
          <w:u w:val="single"/>
        </w:rPr>
        <w:t>长葛市发展和改革委员会</w:t>
      </w:r>
      <w:r>
        <w:rPr>
          <w:rFonts w:ascii="仿宋_GB2312" w:eastAsia="仿宋_GB2312" w:hAnsi="宋体" w:cs="宋体" w:hint="eastAsia"/>
          <w:kern w:val="0"/>
          <w:sz w:val="28"/>
          <w:szCs w:val="28"/>
        </w:rPr>
        <w:t>以</w:t>
      </w:r>
      <w:r>
        <w:rPr>
          <w:rFonts w:ascii="仿宋_GB2312" w:eastAsia="仿宋_GB2312" w:hAnsi="宋体" w:cs="宋体" w:hint="eastAsia"/>
          <w:kern w:val="0"/>
          <w:sz w:val="28"/>
          <w:szCs w:val="28"/>
          <w:u w:val="single"/>
        </w:rPr>
        <w:t>长发改</w:t>
      </w:r>
      <w:r>
        <w:rPr>
          <w:rFonts w:ascii="仿宋_GB2312" w:eastAsia="仿宋_GB2312" w:hAnsi="宋体" w:cs="宋体" w:hint="eastAsia"/>
          <w:kern w:val="0"/>
          <w:sz w:val="28"/>
          <w:szCs w:val="28"/>
          <w:u w:val="single"/>
        </w:rPr>
        <w:t>城市</w:t>
      </w:r>
      <w:r>
        <w:rPr>
          <w:rFonts w:ascii="仿宋" w:eastAsia="仿宋" w:hAnsi="仿宋" w:cs="仿宋" w:hint="eastAsia"/>
          <w:sz w:val="28"/>
          <w:szCs w:val="28"/>
          <w:u w:val="single"/>
        </w:rPr>
        <w:t>〔</w:t>
      </w:r>
      <w:r>
        <w:rPr>
          <w:rFonts w:ascii="仿宋" w:eastAsia="仿宋" w:hAnsi="仿宋" w:cs="仿宋" w:hint="eastAsia"/>
          <w:sz w:val="28"/>
          <w:szCs w:val="28"/>
          <w:u w:val="single"/>
        </w:rPr>
        <w:t>201</w:t>
      </w:r>
      <w:r>
        <w:rPr>
          <w:rFonts w:ascii="仿宋" w:eastAsia="仿宋" w:hAnsi="仿宋" w:cs="仿宋" w:hint="eastAsia"/>
          <w:sz w:val="28"/>
          <w:szCs w:val="28"/>
          <w:u w:val="single"/>
        </w:rPr>
        <w:t>9</w:t>
      </w:r>
      <w:r>
        <w:rPr>
          <w:rFonts w:ascii="仿宋" w:eastAsia="仿宋" w:hAnsi="仿宋" w:cs="仿宋" w:hint="eastAsia"/>
          <w:sz w:val="28"/>
          <w:szCs w:val="28"/>
          <w:u w:val="single"/>
        </w:rPr>
        <w:t>〕</w:t>
      </w:r>
      <w:r>
        <w:rPr>
          <w:rFonts w:ascii="仿宋" w:eastAsia="仿宋" w:hAnsi="仿宋" w:cs="仿宋" w:hint="eastAsia"/>
          <w:sz w:val="28"/>
          <w:szCs w:val="28"/>
          <w:u w:val="single"/>
        </w:rPr>
        <w:t>54</w:t>
      </w:r>
      <w:r>
        <w:rPr>
          <w:rFonts w:ascii="仿宋_GB2312" w:eastAsia="仿宋_GB2312" w:hAnsi="宋体" w:cs="宋体" w:hint="eastAsia"/>
          <w:kern w:val="0"/>
          <w:sz w:val="28"/>
          <w:szCs w:val="28"/>
          <w:u w:val="single"/>
        </w:rPr>
        <w:t>号</w:t>
      </w:r>
      <w:r>
        <w:rPr>
          <w:rFonts w:ascii="仿宋_GB2312" w:eastAsia="仿宋_GB2312" w:hAnsi="宋体" w:cs="宋体" w:hint="eastAsia"/>
          <w:color w:val="333333"/>
          <w:kern w:val="0"/>
          <w:sz w:val="28"/>
          <w:szCs w:val="28"/>
        </w:rPr>
        <w:t>文件</w:t>
      </w:r>
      <w:r>
        <w:rPr>
          <w:rFonts w:ascii="仿宋_GB2312" w:eastAsia="仿宋_GB2312" w:hAnsi="宋体" w:cs="宋体" w:hint="eastAsia"/>
          <w:color w:val="333333"/>
          <w:kern w:val="0"/>
          <w:sz w:val="28"/>
          <w:szCs w:val="28"/>
        </w:rPr>
        <w:t>批准建设，建设资金来源为财政资金。招标人为</w:t>
      </w:r>
      <w:r>
        <w:rPr>
          <w:rFonts w:ascii="仿宋_GB2312" w:eastAsia="仿宋_GB2312" w:hAnsi="宋体" w:cs="宋体" w:hint="eastAsia"/>
          <w:kern w:val="0"/>
          <w:sz w:val="28"/>
          <w:szCs w:val="28"/>
          <w:u w:val="single"/>
        </w:rPr>
        <w:t>长葛市</w:t>
      </w:r>
      <w:r>
        <w:rPr>
          <w:rFonts w:ascii="仿宋_GB2312" w:eastAsia="仿宋_GB2312" w:hAnsi="宋体" w:cs="宋体" w:hint="eastAsia"/>
          <w:kern w:val="0"/>
          <w:sz w:val="28"/>
          <w:szCs w:val="28"/>
          <w:u w:val="single"/>
        </w:rPr>
        <w:t>城市管理局</w:t>
      </w:r>
      <w:r>
        <w:rPr>
          <w:rFonts w:ascii="仿宋_GB2312" w:eastAsia="仿宋_GB2312" w:hAnsi="宋体" w:cs="宋体" w:hint="eastAsia"/>
          <w:color w:val="333333"/>
          <w:kern w:val="0"/>
          <w:sz w:val="28"/>
          <w:szCs w:val="28"/>
        </w:rPr>
        <w:t>，招标代理机构为</w:t>
      </w:r>
      <w:r>
        <w:rPr>
          <w:rFonts w:ascii="仿宋_GB2312" w:eastAsia="仿宋_GB2312" w:hAnsi="宋体" w:cs="宋体" w:hint="eastAsia"/>
          <w:color w:val="333333"/>
          <w:kern w:val="0"/>
          <w:sz w:val="28"/>
          <w:szCs w:val="28"/>
          <w:u w:val="single"/>
        </w:rPr>
        <w:t>许昌建设工程项目管理有限公司</w:t>
      </w:r>
      <w:r>
        <w:rPr>
          <w:rFonts w:ascii="仿宋_GB2312" w:eastAsia="仿宋_GB2312" w:hAnsi="宋体" w:cs="宋体" w:hint="eastAsia"/>
          <w:color w:val="333333"/>
          <w:kern w:val="0"/>
          <w:sz w:val="28"/>
          <w:szCs w:val="28"/>
        </w:rPr>
        <w:t>。本项目已具备招标条件，现对该项目施工</w:t>
      </w:r>
      <w:r>
        <w:rPr>
          <w:rFonts w:ascii="仿宋_GB2312" w:eastAsia="仿宋_GB2312" w:hAnsi="宋体" w:cs="宋体" w:hint="eastAsia"/>
          <w:color w:val="333333"/>
          <w:kern w:val="0"/>
          <w:sz w:val="28"/>
          <w:szCs w:val="28"/>
        </w:rPr>
        <w:t>及监理</w:t>
      </w:r>
      <w:r>
        <w:rPr>
          <w:rFonts w:ascii="仿宋_GB2312" w:eastAsia="仿宋_GB2312" w:hAnsi="宋体" w:cs="宋体" w:hint="eastAsia"/>
          <w:color w:val="333333"/>
          <w:kern w:val="0"/>
          <w:sz w:val="28"/>
          <w:szCs w:val="28"/>
        </w:rPr>
        <w:t>进行国内公开招标。</w:t>
      </w:r>
    </w:p>
    <w:p w:rsidR="00C72310" w:rsidRDefault="00BE34CF">
      <w:pPr>
        <w:spacing w:line="440" w:lineRule="exact"/>
        <w:jc w:val="left"/>
        <w:outlineLvl w:val="1"/>
        <w:rPr>
          <w:rFonts w:ascii="黑体" w:eastAsia="黑体" w:hAnsi="黑体" w:cs="黑体"/>
          <w:b/>
          <w:sz w:val="28"/>
          <w:szCs w:val="28"/>
        </w:rPr>
      </w:pPr>
      <w:bookmarkStart w:id="11" w:name="_Toc28000"/>
      <w:r>
        <w:rPr>
          <w:rFonts w:ascii="黑体" w:eastAsia="黑体" w:hAnsi="黑体" w:cs="黑体" w:hint="eastAsia"/>
          <w:b/>
          <w:sz w:val="28"/>
          <w:szCs w:val="28"/>
        </w:rPr>
        <w:t>二、项目概况及招标范围</w:t>
      </w:r>
      <w:bookmarkEnd w:id="11"/>
    </w:p>
    <w:p w:rsidR="00C72310" w:rsidRDefault="00BE34CF">
      <w:pPr>
        <w:spacing w:line="440" w:lineRule="exact"/>
        <w:rPr>
          <w:rFonts w:ascii="仿宋_GB2312" w:eastAsia="仿宋_GB2312" w:hAnsi="宋体" w:cs="宋体"/>
          <w:sz w:val="28"/>
          <w:szCs w:val="28"/>
        </w:rPr>
      </w:pPr>
      <w:bookmarkStart w:id="12" w:name="_Toc464824538"/>
      <w:bookmarkStart w:id="13" w:name="_Toc397605788"/>
      <w:bookmarkStart w:id="14" w:name="_Toc397507919"/>
      <w:bookmarkStart w:id="15" w:name="_Toc397507507"/>
      <w:r>
        <w:rPr>
          <w:rFonts w:ascii="仿宋_GB2312" w:eastAsia="仿宋_GB2312" w:hAnsi="宋体" w:cs="宋体" w:hint="eastAsia"/>
          <w:b/>
          <w:bCs/>
          <w:color w:val="333333"/>
          <w:kern w:val="0"/>
          <w:sz w:val="28"/>
          <w:szCs w:val="28"/>
        </w:rPr>
        <w:t>2.1</w:t>
      </w:r>
      <w:r>
        <w:rPr>
          <w:rFonts w:ascii="仿宋_GB2312" w:eastAsia="仿宋_GB2312" w:hAnsi="宋体" w:cs="宋体" w:hint="eastAsia"/>
          <w:b/>
          <w:bCs/>
          <w:color w:val="333333"/>
          <w:kern w:val="0"/>
          <w:sz w:val="28"/>
          <w:szCs w:val="28"/>
        </w:rPr>
        <w:t>招标编号：</w:t>
      </w:r>
      <w:r>
        <w:rPr>
          <w:rFonts w:ascii="仿宋_GB2312" w:eastAsia="仿宋_GB2312" w:hAnsi="宋体" w:cs="宋体" w:hint="eastAsia"/>
          <w:kern w:val="0"/>
          <w:sz w:val="28"/>
          <w:szCs w:val="28"/>
        </w:rPr>
        <w:t>长交建【</w:t>
      </w:r>
      <w:r>
        <w:rPr>
          <w:rFonts w:ascii="仿宋_GB2312" w:eastAsia="仿宋_GB2312" w:hAnsi="宋体" w:cs="宋体" w:hint="eastAsia"/>
          <w:kern w:val="0"/>
          <w:sz w:val="28"/>
          <w:szCs w:val="28"/>
        </w:rPr>
        <w:t>201</w:t>
      </w:r>
      <w:r>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GZ</w:t>
      </w:r>
      <w:r w:rsidR="0044323E">
        <w:rPr>
          <w:rFonts w:ascii="仿宋_GB2312" w:eastAsia="仿宋_GB2312" w:hAnsi="宋体" w:cs="宋体" w:hint="eastAsia"/>
          <w:kern w:val="0"/>
          <w:sz w:val="28"/>
          <w:szCs w:val="28"/>
        </w:rPr>
        <w:t>0</w:t>
      </w:r>
      <w:r>
        <w:rPr>
          <w:rFonts w:ascii="仿宋_GB2312" w:eastAsia="仿宋_GB2312" w:hAnsi="宋体" w:cs="宋体" w:hint="eastAsia"/>
          <w:kern w:val="0"/>
          <w:sz w:val="28"/>
          <w:szCs w:val="28"/>
        </w:rPr>
        <w:t>86</w:t>
      </w:r>
      <w:r>
        <w:rPr>
          <w:rFonts w:ascii="仿宋_GB2312" w:eastAsia="仿宋_GB2312" w:hAnsi="宋体" w:cs="宋体" w:hint="eastAsia"/>
          <w:kern w:val="0"/>
          <w:sz w:val="28"/>
          <w:szCs w:val="28"/>
        </w:rPr>
        <w:t>号</w:t>
      </w:r>
      <w:r>
        <w:rPr>
          <w:rFonts w:ascii="仿宋_GB2312" w:eastAsia="仿宋_GB2312" w:hAnsi="宋体" w:cs="宋体" w:hint="eastAsia"/>
          <w:sz w:val="28"/>
          <w:szCs w:val="28"/>
        </w:rPr>
        <w:t>；</w:t>
      </w:r>
    </w:p>
    <w:p w:rsidR="00C72310" w:rsidRDefault="00BE34CF">
      <w:pPr>
        <w:spacing w:line="440" w:lineRule="exact"/>
        <w:rPr>
          <w:rFonts w:ascii="仿宋_GB2312" w:eastAsia="仿宋_GB2312" w:hAnsi="宋体" w:cs="宋体"/>
          <w:bCs/>
          <w:color w:val="333333"/>
          <w:kern w:val="0"/>
          <w:sz w:val="28"/>
          <w:szCs w:val="28"/>
        </w:rPr>
      </w:pPr>
      <w:r>
        <w:rPr>
          <w:rFonts w:ascii="仿宋_GB2312" w:eastAsia="仿宋_GB2312" w:hAnsi="宋体" w:cs="宋体" w:hint="eastAsia"/>
          <w:b/>
          <w:bCs/>
          <w:color w:val="333333"/>
          <w:kern w:val="0"/>
          <w:sz w:val="28"/>
          <w:szCs w:val="28"/>
        </w:rPr>
        <w:t>2.2</w:t>
      </w:r>
      <w:r>
        <w:rPr>
          <w:rFonts w:ascii="仿宋_GB2312" w:eastAsia="仿宋_GB2312" w:hAnsi="宋体" w:cs="宋体" w:hint="eastAsia"/>
          <w:b/>
          <w:bCs/>
          <w:color w:val="333333"/>
          <w:kern w:val="0"/>
          <w:sz w:val="28"/>
          <w:szCs w:val="28"/>
        </w:rPr>
        <w:t>项目名称：</w:t>
      </w:r>
      <w:r>
        <w:rPr>
          <w:rFonts w:ascii="仿宋_GB2312" w:eastAsia="仿宋_GB2312" w:hAnsi="宋体" w:cs="宋体" w:hint="eastAsia"/>
          <w:kern w:val="0"/>
          <w:sz w:val="28"/>
          <w:szCs w:val="28"/>
        </w:rPr>
        <w:t>长葛市市区部分人行道升级改造项目</w:t>
      </w:r>
      <w:r>
        <w:rPr>
          <w:rFonts w:ascii="仿宋_GB2312" w:eastAsia="仿宋_GB2312" w:hAnsi="宋体" w:cs="宋体" w:hint="eastAsia"/>
          <w:bCs/>
          <w:kern w:val="0"/>
          <w:sz w:val="28"/>
          <w:szCs w:val="28"/>
        </w:rPr>
        <w:t>；</w:t>
      </w:r>
    </w:p>
    <w:p w:rsidR="00C72310" w:rsidRDefault="00BE34CF">
      <w:pPr>
        <w:spacing w:line="440" w:lineRule="exact"/>
        <w:rPr>
          <w:rFonts w:ascii="仿宋_GB2312" w:eastAsia="仿宋_GB2312" w:hAnsi="宋体" w:cs="宋体"/>
          <w:kern w:val="0"/>
          <w:sz w:val="28"/>
          <w:szCs w:val="28"/>
        </w:rPr>
      </w:pPr>
      <w:r>
        <w:rPr>
          <w:rFonts w:ascii="仿宋_GB2312" w:eastAsia="仿宋_GB2312" w:hAnsi="宋体" w:cs="宋体" w:hint="eastAsia"/>
          <w:b/>
          <w:bCs/>
          <w:color w:val="333333"/>
          <w:kern w:val="0"/>
          <w:sz w:val="28"/>
          <w:szCs w:val="28"/>
        </w:rPr>
        <w:t>2.3</w:t>
      </w:r>
      <w:r>
        <w:rPr>
          <w:rFonts w:ascii="仿宋_GB2312" w:eastAsia="仿宋_GB2312" w:hAnsi="宋体" w:cs="宋体" w:hint="eastAsia"/>
          <w:b/>
          <w:bCs/>
          <w:color w:val="333333"/>
          <w:kern w:val="0"/>
          <w:sz w:val="28"/>
          <w:szCs w:val="28"/>
        </w:rPr>
        <w:t>建设地点：</w:t>
      </w:r>
      <w:r>
        <w:rPr>
          <w:rFonts w:ascii="仿宋_GB2312" w:eastAsia="仿宋_GB2312" w:hAnsi="宋体" w:cs="宋体" w:hint="eastAsia"/>
          <w:kern w:val="0"/>
          <w:sz w:val="28"/>
          <w:szCs w:val="28"/>
        </w:rPr>
        <w:t>长葛市</w:t>
      </w:r>
      <w:r>
        <w:rPr>
          <w:rFonts w:ascii="仿宋_GB2312" w:eastAsia="仿宋_GB2312" w:hAnsi="宋体" w:cs="宋体" w:hint="eastAsia"/>
          <w:kern w:val="0"/>
          <w:sz w:val="28"/>
          <w:szCs w:val="28"/>
        </w:rPr>
        <w:t>市区</w:t>
      </w:r>
    </w:p>
    <w:p w:rsidR="00C72310" w:rsidRDefault="00BE34CF">
      <w:pPr>
        <w:spacing w:line="440" w:lineRule="exact"/>
        <w:rPr>
          <w:rFonts w:ascii="仿宋_GB2312" w:eastAsia="仿宋_GB2312" w:hAnsi="宋体" w:cs="宋体"/>
          <w:kern w:val="0"/>
          <w:sz w:val="28"/>
          <w:szCs w:val="28"/>
        </w:rPr>
      </w:pPr>
      <w:r>
        <w:rPr>
          <w:rFonts w:ascii="仿宋_GB2312" w:eastAsia="仿宋_GB2312" w:hAnsi="宋体" w:cs="宋体" w:hint="eastAsia"/>
          <w:b/>
          <w:bCs/>
          <w:kern w:val="0"/>
          <w:sz w:val="28"/>
          <w:szCs w:val="28"/>
        </w:rPr>
        <w:t>2.4</w:t>
      </w:r>
      <w:r>
        <w:rPr>
          <w:rFonts w:ascii="仿宋_GB2312" w:eastAsia="仿宋_GB2312" w:hAnsi="宋体" w:cs="宋体" w:hint="eastAsia"/>
          <w:b/>
          <w:bCs/>
          <w:kern w:val="0"/>
          <w:sz w:val="28"/>
          <w:szCs w:val="28"/>
        </w:rPr>
        <w:t>项目建设性质</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改建</w:t>
      </w:r>
      <w:r>
        <w:rPr>
          <w:rFonts w:ascii="仿宋_GB2312" w:eastAsia="仿宋_GB2312" w:hAnsi="宋体" w:cs="宋体" w:hint="eastAsia"/>
          <w:kern w:val="0"/>
          <w:sz w:val="24"/>
        </w:rPr>
        <w:t>；</w:t>
      </w:r>
    </w:p>
    <w:p w:rsidR="00C72310" w:rsidRDefault="00BE34CF">
      <w:pPr>
        <w:spacing w:line="440" w:lineRule="exac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2.5</w:t>
      </w:r>
      <w:r>
        <w:rPr>
          <w:rFonts w:ascii="仿宋_GB2312" w:eastAsia="仿宋_GB2312" w:hAnsi="宋体" w:cs="宋体" w:hint="eastAsia"/>
          <w:b/>
          <w:bCs/>
          <w:kern w:val="0"/>
          <w:sz w:val="28"/>
          <w:szCs w:val="28"/>
        </w:rPr>
        <w:t>项目概况：</w:t>
      </w:r>
      <w:r>
        <w:rPr>
          <w:rFonts w:ascii="仿宋_GB2312" w:eastAsia="仿宋_GB2312" w:hAnsi="宋体" w:cs="宋体" w:hint="eastAsia"/>
          <w:kern w:val="0"/>
          <w:sz w:val="28"/>
          <w:szCs w:val="28"/>
        </w:rPr>
        <w:t>本项目对文化路（长社路</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新华路，人行道面积</w:t>
      </w:r>
      <w:r>
        <w:rPr>
          <w:rFonts w:ascii="仿宋_GB2312" w:eastAsia="仿宋_GB2312" w:hAnsi="宋体" w:cs="宋体" w:hint="eastAsia"/>
          <w:kern w:val="0"/>
          <w:sz w:val="28"/>
          <w:szCs w:val="28"/>
        </w:rPr>
        <w:t>17584.88</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）进行升级改造；对新华路（人民路</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文化路，人行道面积</w:t>
      </w:r>
      <w:r>
        <w:rPr>
          <w:rFonts w:ascii="仿宋_GB2312" w:eastAsia="仿宋_GB2312" w:hAnsi="宋体" w:cs="宋体" w:hint="eastAsia"/>
          <w:kern w:val="0"/>
          <w:sz w:val="28"/>
          <w:szCs w:val="28"/>
        </w:rPr>
        <w:t>15251.25</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）进行升级改造；对金英路（长社路</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紫金山路，人行道面积</w:t>
      </w:r>
      <w:r>
        <w:rPr>
          <w:rFonts w:ascii="仿宋_GB2312" w:eastAsia="仿宋_GB2312" w:hAnsi="宋体" w:cs="宋体" w:hint="eastAsia"/>
          <w:kern w:val="0"/>
          <w:sz w:val="28"/>
          <w:szCs w:val="28"/>
        </w:rPr>
        <w:t>29939.18</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）进行升级改造；对铁东路（长社路</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解放路，人行道面积</w:t>
      </w:r>
      <w:r>
        <w:rPr>
          <w:rFonts w:ascii="仿宋_GB2312" w:eastAsia="仿宋_GB2312" w:hAnsi="宋体" w:cs="宋体" w:hint="eastAsia"/>
          <w:kern w:val="0"/>
          <w:sz w:val="28"/>
          <w:szCs w:val="28"/>
        </w:rPr>
        <w:t>48838.13</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）进行升级改造；对葛源路、解放路、陈寔路、张辽路、泰山路、金英路等</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条道路的盲道砖、步砖、花岗岩步砖、盲道提示砖、盲道砖面积：</w:t>
      </w:r>
      <w:r>
        <w:rPr>
          <w:rFonts w:ascii="仿宋_GB2312" w:eastAsia="仿宋_GB2312" w:hAnsi="宋体" w:cs="宋体" w:hint="eastAsia"/>
          <w:kern w:val="0"/>
          <w:sz w:val="28"/>
          <w:szCs w:val="28"/>
        </w:rPr>
        <w:t>7401.84</w:t>
      </w:r>
      <w:r>
        <w:rPr>
          <w:rFonts w:ascii="仿宋_GB2312" w:eastAsia="仿宋_GB2312" w:hAnsi="宋体" w:cs="宋体" w:hint="eastAsia"/>
          <w:kern w:val="0"/>
          <w:sz w:val="28"/>
          <w:szCs w:val="28"/>
        </w:rPr>
        <w:t>㎡）。</w:t>
      </w:r>
    </w:p>
    <w:p w:rsidR="00C72310" w:rsidRDefault="00BE34CF">
      <w:pPr>
        <w:spacing w:line="440" w:lineRule="exact"/>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2.6</w:t>
      </w:r>
      <w:r>
        <w:rPr>
          <w:rFonts w:ascii="仿宋_GB2312" w:eastAsia="仿宋_GB2312" w:hAnsi="宋体" w:cs="宋体" w:hint="eastAsia"/>
          <w:b/>
          <w:bCs/>
          <w:color w:val="333333"/>
          <w:kern w:val="0"/>
          <w:sz w:val="28"/>
          <w:szCs w:val="28"/>
        </w:rPr>
        <w:t>标段划分：</w:t>
      </w:r>
      <w:r>
        <w:rPr>
          <w:rFonts w:ascii="仿宋_GB2312" w:eastAsia="仿宋_GB2312" w:hAnsi="宋体" w:cs="宋体" w:hint="eastAsia"/>
          <w:color w:val="333333"/>
          <w:kern w:val="0"/>
          <w:sz w:val="28"/>
          <w:szCs w:val="28"/>
        </w:rPr>
        <w:t>本项目共划分为</w:t>
      </w:r>
      <w:r>
        <w:rPr>
          <w:rFonts w:ascii="仿宋_GB2312" w:eastAsia="仿宋_GB2312" w:hAnsi="宋体" w:cs="宋体" w:hint="eastAsia"/>
          <w:color w:val="333333"/>
          <w:kern w:val="0"/>
          <w:sz w:val="28"/>
          <w:szCs w:val="28"/>
        </w:rPr>
        <w:t>两</w:t>
      </w:r>
      <w:r>
        <w:rPr>
          <w:rFonts w:ascii="仿宋_GB2312" w:eastAsia="仿宋_GB2312" w:hAnsi="宋体" w:cs="宋体" w:hint="eastAsia"/>
          <w:color w:val="333333"/>
          <w:kern w:val="0"/>
          <w:sz w:val="28"/>
          <w:szCs w:val="28"/>
        </w:rPr>
        <w:t>个标段</w:t>
      </w:r>
      <w:r>
        <w:rPr>
          <w:rFonts w:ascii="仿宋_GB2312" w:eastAsia="仿宋_GB2312" w:hAnsi="宋体" w:cs="宋体" w:hint="eastAsia"/>
          <w:color w:val="333333"/>
          <w:kern w:val="0"/>
          <w:sz w:val="28"/>
          <w:szCs w:val="28"/>
        </w:rPr>
        <w:t>；</w:t>
      </w:r>
    </w:p>
    <w:p w:rsidR="00C72310" w:rsidRDefault="00BE34CF" w:rsidP="0044323E">
      <w:pPr>
        <w:pStyle w:val="a4"/>
        <w:ind w:firstLine="2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施工标段：长葛市市区部分人行道升级改造项目施工；</w:t>
      </w:r>
    </w:p>
    <w:p w:rsidR="00C72310" w:rsidRDefault="00BE34CF" w:rsidP="0044323E">
      <w:pPr>
        <w:pStyle w:val="a4"/>
        <w:ind w:firstLine="28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监理标段：长葛市市区部分人行道升级改造项目监理；</w:t>
      </w:r>
    </w:p>
    <w:p w:rsidR="00C72310" w:rsidRDefault="00BE34CF" w:rsidP="0044323E">
      <w:pPr>
        <w:spacing w:line="440" w:lineRule="exact"/>
        <w:ind w:left="2249" w:hangingChars="800" w:hanging="2249"/>
        <w:rPr>
          <w:rFonts w:ascii="仿宋_GB2312" w:eastAsia="仿宋_GB2312" w:hAnsi="宋体" w:cs="宋体"/>
          <w:color w:val="333333"/>
          <w:kern w:val="0"/>
          <w:sz w:val="28"/>
          <w:szCs w:val="28"/>
        </w:rPr>
      </w:pPr>
      <w:r>
        <w:rPr>
          <w:rFonts w:ascii="仿宋_GB2312" w:eastAsia="仿宋_GB2312" w:hAnsi="宋体" w:cs="宋体" w:hint="eastAsia"/>
          <w:b/>
          <w:bCs/>
          <w:color w:val="333333"/>
          <w:kern w:val="0"/>
          <w:sz w:val="28"/>
          <w:szCs w:val="28"/>
        </w:rPr>
        <w:t>2.7</w:t>
      </w:r>
      <w:r>
        <w:rPr>
          <w:rFonts w:ascii="仿宋_GB2312" w:eastAsia="仿宋_GB2312" w:hAnsi="宋体" w:cs="宋体" w:hint="eastAsia"/>
          <w:b/>
          <w:bCs/>
          <w:color w:val="333333"/>
          <w:kern w:val="0"/>
          <w:sz w:val="28"/>
          <w:szCs w:val="28"/>
        </w:rPr>
        <w:t>招标控制价</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施工标段：</w:t>
      </w:r>
      <w:r>
        <w:rPr>
          <w:rFonts w:ascii="仿宋_GB2312" w:eastAsia="仿宋_GB2312" w:hAnsi="宋体" w:cs="宋体" w:hint="eastAsia"/>
          <w:color w:val="333333"/>
          <w:kern w:val="0"/>
          <w:sz w:val="28"/>
          <w:szCs w:val="28"/>
        </w:rPr>
        <w:t>21921288.34</w:t>
      </w:r>
      <w:r>
        <w:rPr>
          <w:rFonts w:ascii="仿宋_GB2312" w:eastAsia="仿宋_GB2312" w:hAnsi="宋体" w:cs="宋体" w:hint="eastAsia"/>
          <w:color w:val="333333"/>
          <w:kern w:val="0"/>
          <w:sz w:val="28"/>
          <w:szCs w:val="28"/>
        </w:rPr>
        <w:t>元；</w:t>
      </w:r>
    </w:p>
    <w:p w:rsidR="00C72310" w:rsidRDefault="00BE34CF">
      <w:pPr>
        <w:spacing w:line="440" w:lineRule="exact"/>
        <w:ind w:leftChars="1064" w:left="2234"/>
        <w:rPr>
          <w:rFonts w:ascii="仿宋_GB2312" w:eastAsia="仿宋_GB2312" w:hAnsi="宋体" w:cs="宋体"/>
          <w:kern w:val="0"/>
          <w:sz w:val="28"/>
          <w:szCs w:val="28"/>
        </w:rPr>
      </w:pPr>
      <w:r>
        <w:rPr>
          <w:rFonts w:ascii="仿宋_GB2312" w:eastAsia="仿宋_GB2312" w:hAnsi="宋体" w:cs="宋体" w:hint="eastAsia"/>
          <w:kern w:val="0"/>
          <w:sz w:val="28"/>
          <w:szCs w:val="28"/>
        </w:rPr>
        <w:t>监理标段：</w:t>
      </w:r>
      <w:bookmarkStart w:id="16" w:name="_GoBack"/>
      <w:r>
        <w:rPr>
          <w:rFonts w:ascii="仿宋_GB2312" w:eastAsia="仿宋_GB2312" w:hAnsi="宋体" w:cs="宋体" w:hint="eastAsia"/>
          <w:kern w:val="0"/>
          <w:sz w:val="28"/>
          <w:szCs w:val="28"/>
        </w:rPr>
        <w:t>199617.71</w:t>
      </w:r>
      <w:r>
        <w:rPr>
          <w:rFonts w:ascii="仿宋_GB2312" w:eastAsia="仿宋_GB2312" w:hAnsi="宋体" w:cs="宋体" w:hint="eastAsia"/>
          <w:kern w:val="0"/>
          <w:sz w:val="28"/>
          <w:szCs w:val="28"/>
        </w:rPr>
        <w:t>元</w:t>
      </w:r>
    </w:p>
    <w:bookmarkEnd w:id="16"/>
    <w:p w:rsidR="00C72310" w:rsidRDefault="00BE34CF">
      <w:pPr>
        <w:spacing w:line="440" w:lineRule="exact"/>
        <w:rPr>
          <w:rFonts w:ascii="仿宋_GB2312" w:eastAsia="仿宋_GB2312" w:hAnsi="宋体" w:cs="宋体"/>
          <w:kern w:val="0"/>
          <w:sz w:val="28"/>
          <w:szCs w:val="28"/>
        </w:rPr>
      </w:pPr>
      <w:r>
        <w:rPr>
          <w:rFonts w:ascii="仿宋_GB2312" w:eastAsia="仿宋_GB2312" w:hAnsi="宋体" w:cs="宋体" w:hint="eastAsia"/>
          <w:b/>
          <w:bCs/>
          <w:kern w:val="0"/>
          <w:sz w:val="28"/>
          <w:szCs w:val="28"/>
        </w:rPr>
        <w:t>2.8</w:t>
      </w:r>
      <w:r>
        <w:rPr>
          <w:rFonts w:ascii="仿宋_GB2312" w:eastAsia="仿宋_GB2312" w:hAnsi="宋体" w:cs="宋体" w:hint="eastAsia"/>
          <w:b/>
          <w:bCs/>
          <w:kern w:val="0"/>
          <w:sz w:val="28"/>
          <w:szCs w:val="28"/>
        </w:rPr>
        <w:t>计划工期</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施工标段：</w:t>
      </w:r>
      <w:r>
        <w:rPr>
          <w:rFonts w:ascii="仿宋_GB2312" w:eastAsia="仿宋_GB2312" w:hAnsi="宋体" w:cs="宋体" w:hint="eastAsia"/>
          <w:kern w:val="0"/>
          <w:sz w:val="28"/>
          <w:szCs w:val="28"/>
        </w:rPr>
        <w:t>60</w:t>
      </w:r>
      <w:r>
        <w:rPr>
          <w:rFonts w:ascii="仿宋_GB2312" w:eastAsia="仿宋_GB2312" w:hAnsi="宋体" w:cs="宋体" w:hint="eastAsia"/>
          <w:kern w:val="0"/>
          <w:sz w:val="28"/>
          <w:szCs w:val="28"/>
        </w:rPr>
        <w:t>日历天</w:t>
      </w:r>
      <w:r>
        <w:rPr>
          <w:rFonts w:ascii="仿宋_GB2312" w:eastAsia="仿宋_GB2312" w:hAnsi="宋体" w:cs="宋体" w:hint="eastAsia"/>
          <w:kern w:val="0"/>
          <w:sz w:val="28"/>
          <w:szCs w:val="28"/>
        </w:rPr>
        <w:t>；</w:t>
      </w:r>
    </w:p>
    <w:p w:rsidR="00C72310" w:rsidRDefault="00BE34CF">
      <w:pPr>
        <w:spacing w:line="440" w:lineRule="exact"/>
        <w:ind w:firstLineChars="700" w:firstLine="19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监理标段：同施工工期；</w:t>
      </w:r>
    </w:p>
    <w:p w:rsidR="00C72310" w:rsidRDefault="00BE34CF">
      <w:pPr>
        <w:spacing w:line="440" w:lineRule="exact"/>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2.9</w:t>
      </w:r>
      <w:r>
        <w:rPr>
          <w:rFonts w:ascii="仿宋_GB2312" w:eastAsia="仿宋_GB2312" w:hAnsi="宋体" w:cs="宋体" w:hint="eastAsia"/>
          <w:b/>
          <w:bCs/>
          <w:color w:val="333333"/>
          <w:kern w:val="0"/>
          <w:sz w:val="28"/>
          <w:szCs w:val="28"/>
        </w:rPr>
        <w:t>招标范围：</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宋体" w:cs="宋体" w:hint="eastAsia"/>
          <w:color w:val="333333"/>
          <w:kern w:val="0"/>
          <w:sz w:val="28"/>
          <w:szCs w:val="28"/>
        </w:rPr>
        <w:lastRenderedPageBreak/>
        <w:t>施工标段：施工</w:t>
      </w:r>
      <w:r>
        <w:rPr>
          <w:rFonts w:ascii="仿宋_GB2312" w:eastAsia="仿宋_GB2312" w:hAnsi="仿宋_GB2312" w:cs="仿宋_GB2312" w:hint="eastAsia"/>
          <w:bCs/>
          <w:sz w:val="28"/>
          <w:szCs w:val="28"/>
        </w:rPr>
        <w:t>招标文件、工程量清单、施工图纸、补充文件（如有）、答疑纪要等列明的所有建设内容；</w:t>
      </w:r>
    </w:p>
    <w:p w:rsidR="00C72310" w:rsidRDefault="00BE34CF">
      <w:pPr>
        <w:pStyle w:val="a4"/>
        <w:ind w:firstLineChars="0" w:firstLine="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监理标段：本项目施工内容建设期及保修阶段的监理服务。</w:t>
      </w:r>
    </w:p>
    <w:p w:rsidR="00C72310" w:rsidRDefault="00BE34CF">
      <w:pPr>
        <w:spacing w:line="440" w:lineRule="exact"/>
        <w:rPr>
          <w:rFonts w:ascii="仿宋_GB2312" w:eastAsia="仿宋_GB2312" w:hAnsi="仿宋_GB2312" w:cs="仿宋_GB2312"/>
          <w:sz w:val="30"/>
          <w:szCs w:val="30"/>
        </w:rPr>
      </w:pPr>
      <w:r>
        <w:rPr>
          <w:rFonts w:ascii="仿宋_GB2312" w:eastAsia="仿宋_GB2312" w:hAnsi="宋体" w:cs="宋体" w:hint="eastAsia"/>
          <w:b/>
          <w:bCs/>
          <w:color w:val="333333"/>
          <w:kern w:val="0"/>
          <w:sz w:val="28"/>
          <w:szCs w:val="28"/>
        </w:rPr>
        <w:t>2.10</w:t>
      </w:r>
      <w:r>
        <w:rPr>
          <w:rFonts w:ascii="仿宋_GB2312" w:eastAsia="仿宋_GB2312" w:hAnsi="宋体" w:cs="宋体" w:hint="eastAsia"/>
          <w:b/>
          <w:bCs/>
          <w:color w:val="333333"/>
          <w:kern w:val="0"/>
          <w:sz w:val="28"/>
          <w:szCs w:val="28"/>
        </w:rPr>
        <w:t>质量要求：</w:t>
      </w:r>
      <w:r>
        <w:rPr>
          <w:rFonts w:ascii="仿宋_GB2312" w:eastAsia="仿宋_GB2312" w:hAnsi="宋体" w:cs="宋体" w:hint="eastAsia"/>
          <w:color w:val="333333"/>
          <w:kern w:val="0"/>
          <w:sz w:val="28"/>
          <w:szCs w:val="28"/>
        </w:rPr>
        <w:t>合格（符合国家现行的验收规范和标准）</w:t>
      </w:r>
      <w:bookmarkEnd w:id="12"/>
      <w:bookmarkEnd w:id="13"/>
      <w:bookmarkEnd w:id="14"/>
      <w:bookmarkEnd w:id="15"/>
      <w:r>
        <w:rPr>
          <w:rFonts w:ascii="仿宋_GB2312" w:eastAsia="仿宋_GB2312" w:hAnsi="宋体" w:cs="宋体" w:hint="eastAsia"/>
          <w:color w:val="333333"/>
          <w:kern w:val="0"/>
          <w:sz w:val="28"/>
          <w:szCs w:val="28"/>
        </w:rPr>
        <w:t>。</w:t>
      </w:r>
    </w:p>
    <w:p w:rsidR="00C72310" w:rsidRDefault="00BE34CF">
      <w:pPr>
        <w:spacing w:line="440" w:lineRule="exact"/>
        <w:jc w:val="left"/>
        <w:outlineLvl w:val="1"/>
        <w:rPr>
          <w:rFonts w:ascii="黑体" w:eastAsia="黑体" w:hAnsi="黑体" w:cs="黑体"/>
          <w:b/>
          <w:sz w:val="28"/>
          <w:szCs w:val="28"/>
        </w:rPr>
      </w:pPr>
      <w:bookmarkStart w:id="17" w:name="_Toc397507921"/>
      <w:bookmarkStart w:id="18" w:name="_Toc2846"/>
      <w:bookmarkStart w:id="19" w:name="_Toc397605790"/>
      <w:bookmarkStart w:id="20" w:name="_Toc397507509"/>
      <w:bookmarkStart w:id="21" w:name="_Toc464824540"/>
      <w:r>
        <w:rPr>
          <w:rFonts w:ascii="黑体" w:eastAsia="黑体" w:hAnsi="黑体" w:cs="黑体" w:hint="eastAsia"/>
          <w:b/>
          <w:sz w:val="28"/>
          <w:szCs w:val="28"/>
        </w:rPr>
        <w:t>三、投标人资格要求</w:t>
      </w:r>
      <w:bookmarkEnd w:id="17"/>
      <w:bookmarkEnd w:id="18"/>
      <w:bookmarkEnd w:id="19"/>
      <w:bookmarkEnd w:id="20"/>
      <w:bookmarkEnd w:id="21"/>
    </w:p>
    <w:p w:rsidR="00C72310" w:rsidRDefault="00BE34CF" w:rsidP="0044323E">
      <w:pPr>
        <w:spacing w:line="440" w:lineRule="exact"/>
        <w:ind w:rightChars="-50" w:right="-105" w:firstLineChars="200" w:firstLine="562"/>
        <w:rPr>
          <w:rFonts w:ascii="仿宋_GB2312" w:eastAsia="仿宋_GB2312" w:hAnsi="宋体" w:cs="宋体"/>
          <w:color w:val="FF0000"/>
          <w:kern w:val="0"/>
          <w:sz w:val="28"/>
          <w:szCs w:val="28"/>
        </w:rPr>
      </w:pPr>
      <w:r>
        <w:rPr>
          <w:rFonts w:ascii="仿宋_GB2312" w:eastAsia="仿宋_GB2312" w:hAnsi="宋体" w:cs="宋体" w:hint="eastAsia"/>
          <w:b/>
          <w:bCs/>
          <w:color w:val="333333"/>
          <w:kern w:val="0"/>
          <w:sz w:val="28"/>
          <w:szCs w:val="28"/>
        </w:rPr>
        <w:t>3.1</w:t>
      </w:r>
      <w:r>
        <w:rPr>
          <w:rFonts w:ascii="仿宋_GB2312" w:eastAsia="仿宋_GB2312" w:hAnsi="宋体" w:cs="宋体" w:hint="eastAsia"/>
          <w:b/>
          <w:bCs/>
          <w:color w:val="333333"/>
          <w:kern w:val="0"/>
          <w:sz w:val="28"/>
          <w:szCs w:val="28"/>
        </w:rPr>
        <w:t>施工标段：</w:t>
      </w:r>
      <w:r>
        <w:rPr>
          <w:rFonts w:ascii="仿宋_GB2312" w:eastAsia="仿宋_GB2312" w:hAnsi="宋体" w:cs="宋体" w:hint="eastAsia"/>
          <w:kern w:val="0"/>
          <w:sz w:val="28"/>
          <w:szCs w:val="28"/>
        </w:rPr>
        <w:t>本次招标要求投标人须具备建设行政主管部门核发的市政公用工程施工总承包叁级及以上资质，且具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C72310" w:rsidRDefault="00BE34CF" w:rsidP="0044323E">
      <w:pPr>
        <w:spacing w:line="440" w:lineRule="exact"/>
        <w:ind w:rightChars="-50" w:right="-105" w:firstLineChars="200" w:firstLine="562"/>
        <w:rPr>
          <w:rFonts w:ascii="仿宋_GB2312" w:eastAsia="仿宋_GB2312" w:hAnsi="宋体" w:cs="宋体"/>
          <w:kern w:val="0"/>
          <w:sz w:val="28"/>
          <w:szCs w:val="28"/>
        </w:rPr>
      </w:pPr>
      <w:r>
        <w:rPr>
          <w:rFonts w:ascii="仿宋_GB2312" w:eastAsia="仿宋_GB2312" w:hAnsi="宋体" w:cs="宋体" w:hint="eastAsia"/>
          <w:b/>
          <w:bCs/>
          <w:kern w:val="0"/>
          <w:sz w:val="28"/>
          <w:szCs w:val="28"/>
        </w:rPr>
        <w:t>监理标段：</w:t>
      </w:r>
      <w:r>
        <w:rPr>
          <w:rFonts w:ascii="仿宋_GB2312" w:eastAsia="仿宋_GB2312" w:hAnsi="宋体" w:cs="宋体" w:hint="eastAsia"/>
          <w:kern w:val="0"/>
          <w:sz w:val="28"/>
          <w:szCs w:val="28"/>
        </w:rPr>
        <w:t>投标人须具备独立法人资格，并具备建设行政主管部门颁发的工程监理综合资质或市政公用工程专业监理丙级以上（含丙级）资质；拟派项目总监须具备市政公用工程专业注册监理工程师资格；</w:t>
      </w:r>
    </w:p>
    <w:p w:rsidR="00C72310" w:rsidRDefault="00BE34CF" w:rsidP="0044323E">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3.2</w:t>
      </w:r>
      <w:r>
        <w:rPr>
          <w:rFonts w:ascii="仿宋_GB2312" w:eastAsia="仿宋_GB2312" w:hAnsi="仿宋_GB2312" w:cs="仿宋_GB2312" w:hint="eastAsia"/>
          <w:bCs/>
          <w:sz w:val="28"/>
          <w:szCs w:val="28"/>
        </w:rPr>
        <w:t>本次招标不接受联合体投标，</w:t>
      </w:r>
      <w:r>
        <w:rPr>
          <w:rFonts w:ascii="仿宋_GB2312" w:eastAsia="仿宋_GB2312" w:hAnsi="仿宋_GB2312" w:cs="仿宋_GB2312" w:hint="eastAsia"/>
          <w:bCs/>
          <w:sz w:val="28"/>
          <w:szCs w:val="28"/>
        </w:rPr>
        <w:t>不得转包、挂靠及违法分包；</w:t>
      </w:r>
    </w:p>
    <w:p w:rsidR="00C72310" w:rsidRDefault="00BE34CF" w:rsidP="0044323E">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3.3</w:t>
      </w:r>
      <w:r>
        <w:rPr>
          <w:rFonts w:ascii="仿宋_GB2312" w:eastAsia="仿宋_GB2312" w:hAnsi="仿宋_GB2312" w:cs="仿宋_GB2312" w:hint="eastAsia"/>
          <w:bCs/>
          <w:sz w:val="28"/>
          <w:szCs w:val="28"/>
        </w:rPr>
        <w:t>与招标人存在利害关系可能影响招标公正性的法人、其他组织或者个人，不得参加投标；单位负责人为同一人或者存在控股、管理关系的不同单位，不得参加同</w:t>
      </w:r>
      <w:r>
        <w:rPr>
          <w:rFonts w:ascii="仿宋_GB2312" w:eastAsia="仿宋_GB2312" w:hAnsi="仿宋_GB2312" w:cs="仿宋_GB2312" w:hint="eastAsia"/>
          <w:bCs/>
          <w:sz w:val="28"/>
          <w:szCs w:val="28"/>
        </w:rPr>
        <w:t>施工标段</w:t>
      </w:r>
      <w:r>
        <w:rPr>
          <w:rFonts w:ascii="仿宋_GB2312" w:eastAsia="仿宋_GB2312" w:hAnsi="仿宋_GB2312" w:cs="仿宋_GB2312" w:hint="eastAsia"/>
          <w:bCs/>
          <w:sz w:val="28"/>
          <w:szCs w:val="28"/>
        </w:rPr>
        <w:t>投标或者未划分标段的同一招标项目投标。</w:t>
      </w:r>
    </w:p>
    <w:p w:rsidR="00C72310" w:rsidRDefault="00BE34CF" w:rsidP="0044323E">
      <w:pPr>
        <w:spacing w:line="440" w:lineRule="exact"/>
        <w:ind w:rightChars="-50" w:right="-105" w:firstLineChars="200" w:firstLine="562"/>
        <w:rPr>
          <w:rFonts w:ascii="仿宋_GB2312" w:eastAsia="仿宋_GB2312" w:hAnsi="仿宋_GB2312" w:cs="仿宋_GB2312"/>
          <w:sz w:val="28"/>
          <w:szCs w:val="28"/>
        </w:rPr>
      </w:pPr>
      <w:r>
        <w:rPr>
          <w:rFonts w:ascii="仿宋_GB2312" w:eastAsia="仿宋_GB2312" w:hAnsi="宋体" w:cs="宋体" w:hint="eastAsia"/>
          <w:b/>
          <w:bCs/>
          <w:color w:val="333333"/>
          <w:kern w:val="0"/>
          <w:sz w:val="28"/>
          <w:szCs w:val="28"/>
        </w:rPr>
        <w:t>3.4</w:t>
      </w:r>
      <w:r>
        <w:rPr>
          <w:rFonts w:ascii="仿宋_GB2312" w:eastAsia="仿宋_GB2312" w:hAnsi="宋体" w:cs="宋体" w:hint="eastAsia"/>
          <w:color w:val="333333"/>
          <w:kern w:val="0"/>
          <w:sz w:val="28"/>
          <w:szCs w:val="28"/>
        </w:rPr>
        <w:t>未被列入“信用中国”</w:t>
      </w:r>
      <w:r>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“信用河南”网站信用信息栏黑名单，“国家企业信用信息公示系统”经营异常名录或严重失信黑名单的投标人。</w:t>
      </w:r>
    </w:p>
    <w:p w:rsidR="00C72310" w:rsidRDefault="00BE34CF">
      <w:pPr>
        <w:spacing w:line="440" w:lineRule="exact"/>
        <w:jc w:val="left"/>
        <w:outlineLvl w:val="1"/>
        <w:rPr>
          <w:rFonts w:ascii="黑体" w:eastAsia="黑体" w:hAnsi="黑体" w:cs="黑体"/>
          <w:b/>
          <w:sz w:val="28"/>
          <w:szCs w:val="28"/>
        </w:rPr>
      </w:pPr>
      <w:bookmarkStart w:id="22" w:name="_Toc28292"/>
      <w:r>
        <w:rPr>
          <w:rFonts w:ascii="黑体" w:eastAsia="黑体" w:hAnsi="黑体" w:cs="黑体" w:hint="eastAsia"/>
          <w:b/>
          <w:sz w:val="28"/>
          <w:szCs w:val="28"/>
        </w:rPr>
        <w:t>四、投标报名</w:t>
      </w:r>
      <w:bookmarkEnd w:id="22"/>
    </w:p>
    <w:p w:rsidR="00C72310" w:rsidRDefault="00BE34CF" w:rsidP="0044323E">
      <w:pPr>
        <w:spacing w:line="440" w:lineRule="exact"/>
        <w:ind w:rightChars="-50" w:right="-105" w:firstLineChars="200" w:firstLine="562"/>
        <w:rPr>
          <w:rFonts w:ascii="仿宋_GB2312" w:eastAsia="仿宋_GB2312" w:hAnsi="仿宋_GB2312" w:cs="仿宋_GB2312"/>
          <w:b/>
          <w:sz w:val="28"/>
          <w:szCs w:val="28"/>
        </w:rPr>
      </w:pPr>
      <w:bookmarkStart w:id="23" w:name="_Toc397507922"/>
      <w:bookmarkStart w:id="24" w:name="_Toc397605791"/>
      <w:bookmarkStart w:id="25" w:name="_Toc464824541"/>
      <w:bookmarkStart w:id="26" w:name="_Toc397507510"/>
      <w:bookmarkStart w:id="27" w:name="_Toc3684"/>
      <w:r>
        <w:rPr>
          <w:rFonts w:ascii="仿宋_GB2312" w:eastAsia="仿宋_GB2312" w:hAnsi="仿宋_GB2312" w:cs="仿宋_GB2312" w:hint="eastAsia"/>
          <w:b/>
          <w:sz w:val="28"/>
          <w:szCs w:val="28"/>
        </w:rPr>
        <w:t>4.1</w:t>
      </w:r>
      <w:r>
        <w:rPr>
          <w:rFonts w:ascii="仿宋_GB2312" w:eastAsia="仿宋_GB2312" w:hAnsi="仿宋_GB2312" w:cs="仿宋_GB2312" w:hint="eastAsia"/>
          <w:b/>
          <w:sz w:val="28"/>
          <w:szCs w:val="28"/>
        </w:rPr>
        <w:t>报名时间：</w:t>
      </w:r>
      <w:r>
        <w:rPr>
          <w:rFonts w:ascii="仿宋_GB2312" w:eastAsia="仿宋_GB2312" w:hAnsi="仿宋_GB2312" w:cs="仿宋_GB2312" w:hint="eastAsia"/>
          <w:bCs/>
          <w:sz w:val="28"/>
          <w:szCs w:val="28"/>
        </w:rPr>
        <w:t>投标人在投标文件递交截止时间前均可报名</w:t>
      </w:r>
    </w:p>
    <w:p w:rsidR="00C72310" w:rsidRDefault="00BE34CF" w:rsidP="0044323E">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4.2</w:t>
      </w:r>
      <w:r>
        <w:rPr>
          <w:rFonts w:ascii="仿宋_GB2312" w:eastAsia="仿宋_GB2312" w:hAnsi="仿宋_GB2312" w:cs="仿宋_GB2312" w:hint="eastAsia"/>
          <w:b/>
          <w:sz w:val="28"/>
          <w:szCs w:val="28"/>
        </w:rPr>
        <w:t>报名方式：</w:t>
      </w:r>
      <w:r>
        <w:rPr>
          <w:rFonts w:ascii="仿宋_GB2312" w:eastAsia="仿宋_GB2312" w:hAnsi="仿宋_GB2312" w:cs="仿宋_GB2312" w:hint="eastAsia"/>
          <w:bCs/>
          <w:sz w:val="28"/>
          <w:szCs w:val="28"/>
        </w:rPr>
        <w:t>网上报名。</w:t>
      </w:r>
    </w:p>
    <w:p w:rsidR="00C72310" w:rsidRDefault="00BE34CF" w:rsidP="0044323E">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）注册：</w:t>
      </w:r>
      <w:r>
        <w:rPr>
          <w:rFonts w:ascii="仿宋_GB2312" w:eastAsia="仿宋_GB2312" w:hAnsi="仿宋_GB2312" w:cs="仿宋_GB2312" w:hint="eastAsia"/>
          <w:bCs/>
          <w:sz w:val="28"/>
          <w:szCs w:val="28"/>
        </w:rPr>
        <w:t>持</w:t>
      </w:r>
      <w:r>
        <w:rPr>
          <w:rFonts w:ascii="仿宋_GB2312" w:eastAsia="仿宋_GB2312" w:hAnsi="仿宋_GB2312" w:cs="仿宋_GB2312" w:hint="eastAsia"/>
          <w:bCs/>
          <w:sz w:val="28"/>
          <w:szCs w:val="28"/>
        </w:rPr>
        <w:t>CA</w:t>
      </w:r>
      <w:r>
        <w:rPr>
          <w:rFonts w:ascii="仿宋_GB2312" w:eastAsia="仿宋_GB2312" w:hAnsi="仿宋_GB2312" w:cs="仿宋_GB2312" w:hint="eastAsia"/>
          <w:bCs/>
          <w:sz w:val="28"/>
          <w:szCs w:val="28"/>
        </w:rPr>
        <w:t>数字认证证书，登录【全国公共资源交易平台（河南省·许昌市）】“系统用户注册”入口</w:t>
      </w:r>
    </w:p>
    <w:p w:rsidR="00C72310" w:rsidRDefault="00BE34CF">
      <w:pPr>
        <w:spacing w:line="440" w:lineRule="exact"/>
        <w:ind w:rightChars="-50" w:right="-105"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http://221.14.6.70:8088/ggzy/eps/public/RegistAllJcxx.html</w:t>
      </w:r>
      <w:r>
        <w:rPr>
          <w:rFonts w:ascii="仿宋_GB2312" w:eastAsia="仿宋_GB2312" w:hAnsi="仿宋_GB2312" w:cs="仿宋_GB2312" w:hint="eastAsia"/>
          <w:bCs/>
          <w:sz w:val="28"/>
          <w:szCs w:val="28"/>
        </w:rPr>
        <w:t>）进行免费注册登记（详见“常见问题解答</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诚信库网上注册相关资料下载”）；</w:t>
      </w:r>
    </w:p>
    <w:p w:rsidR="00C72310" w:rsidRDefault="00BE34CF" w:rsidP="0044323E">
      <w:pPr>
        <w:spacing w:line="440" w:lineRule="exact"/>
        <w:ind w:rightChars="-50" w:right="-105"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lastRenderedPageBreak/>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）报名：</w:t>
      </w:r>
      <w:r>
        <w:rPr>
          <w:rFonts w:ascii="仿宋_GB2312" w:eastAsia="仿宋_GB2312" w:hAnsi="仿宋_GB2312" w:cs="仿宋_GB2312" w:hint="eastAsia"/>
          <w:bCs/>
          <w:sz w:val="28"/>
          <w:szCs w:val="28"/>
        </w:rPr>
        <w:t>登录【全国公共资源交易平台（河南省·许昌市）】“投标人</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供应商登录”入口（</w:t>
      </w:r>
      <w:r>
        <w:rPr>
          <w:rFonts w:ascii="仿宋_GB2312" w:eastAsia="仿宋_GB2312" w:hAnsi="仿宋_GB2312" w:cs="仿宋_GB2312" w:hint="eastAsia"/>
          <w:bCs/>
          <w:sz w:val="28"/>
          <w:szCs w:val="28"/>
        </w:rPr>
        <w:t>http://221.14.6.70:8088/ggzy/</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在报名期限内。（详见“常见问题解答</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交易系统操作手册”）。</w:t>
      </w:r>
    </w:p>
    <w:p w:rsidR="00C72310" w:rsidRDefault="00BE34CF">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五、招标文件的获取</w:t>
      </w:r>
      <w:bookmarkEnd w:id="23"/>
      <w:bookmarkEnd w:id="24"/>
      <w:bookmarkEnd w:id="25"/>
      <w:bookmarkEnd w:id="26"/>
      <w:bookmarkEnd w:id="27"/>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bookmarkStart w:id="28" w:name="_Toc397605792"/>
      <w:bookmarkStart w:id="29" w:name="_Toc397507923"/>
      <w:bookmarkStart w:id="30" w:name="_Toc397507511"/>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1</w:t>
      </w:r>
      <w:r>
        <w:rPr>
          <w:rFonts w:ascii="仿宋_GB2312" w:eastAsia="仿宋_GB2312" w:hAnsi="仿宋_GB2312" w:cs="仿宋_GB2312"/>
          <w:b/>
          <w:sz w:val="28"/>
          <w:szCs w:val="28"/>
        </w:rPr>
        <w:t>招标文件和工程量清单的获取</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报名期限内，投标人登录《全国公共资源交易平台（河南省·许昌市）》自行下载本项目招标文件、工程量清单。</w:t>
      </w:r>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5.2</w:t>
      </w:r>
      <w:r>
        <w:rPr>
          <w:rFonts w:ascii="仿宋_GB2312" w:eastAsia="仿宋_GB2312" w:hAnsi="仿宋_GB2312" w:cs="仿宋_GB2312"/>
          <w:b/>
          <w:sz w:val="28"/>
          <w:szCs w:val="28"/>
        </w:rPr>
        <w:t>施工图纸下载：</w:t>
      </w:r>
      <w:r>
        <w:rPr>
          <w:rFonts w:ascii="仿宋_GB2312" w:eastAsia="仿宋_GB2312" w:hAnsi="仿宋_GB2312" w:cs="仿宋_GB2312" w:hint="eastAsia"/>
          <w:bCs/>
          <w:sz w:val="28"/>
          <w:szCs w:val="28"/>
        </w:rPr>
        <w:t>按照招标文件要求自行下载。</w:t>
      </w:r>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5.3</w:t>
      </w:r>
      <w:r>
        <w:rPr>
          <w:rFonts w:ascii="仿宋_GB2312" w:eastAsia="仿宋_GB2312" w:hAnsi="仿宋_GB2312" w:cs="仿宋_GB2312"/>
          <w:b/>
          <w:sz w:val="28"/>
          <w:szCs w:val="28"/>
        </w:rPr>
        <w:t>招标文件费用：</w:t>
      </w:r>
      <w:r>
        <w:rPr>
          <w:rFonts w:ascii="仿宋_GB2312" w:eastAsia="仿宋_GB2312" w:hAnsi="仿宋_GB2312" w:cs="仿宋_GB2312" w:hint="eastAsia"/>
          <w:bCs/>
          <w:sz w:val="28"/>
          <w:szCs w:val="28"/>
        </w:rPr>
        <w:t>投标人在递交纸制投标文件时向代理公司缴纳招标文件费用，本项目招标文件费用为</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套，售后不退。</w:t>
      </w:r>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5.4</w:t>
      </w:r>
      <w:r>
        <w:rPr>
          <w:rFonts w:ascii="仿宋_GB2312" w:eastAsia="仿宋_GB2312" w:hAnsi="仿宋_GB2312" w:cs="仿宋_GB2312" w:hint="eastAsia"/>
          <w:bCs/>
          <w:sz w:val="28"/>
          <w:szCs w:val="28"/>
        </w:rPr>
        <w:t>本项目实行资格后审，资格后审所需资料详见招标文件。</w:t>
      </w:r>
    </w:p>
    <w:p w:rsidR="00C72310" w:rsidRDefault="00BE34CF">
      <w:pPr>
        <w:spacing w:line="440" w:lineRule="exact"/>
        <w:jc w:val="left"/>
        <w:outlineLvl w:val="1"/>
        <w:rPr>
          <w:rFonts w:ascii="黑体" w:eastAsia="黑体" w:hAnsi="黑体" w:cs="黑体"/>
          <w:b/>
          <w:sz w:val="28"/>
          <w:szCs w:val="28"/>
        </w:rPr>
      </w:pPr>
      <w:bookmarkStart w:id="31" w:name="_Toc17272"/>
      <w:bookmarkStart w:id="32" w:name="_Toc464824545"/>
      <w:r>
        <w:rPr>
          <w:rFonts w:ascii="黑体" w:eastAsia="黑体" w:hAnsi="黑体" w:cs="黑体" w:hint="eastAsia"/>
          <w:b/>
          <w:sz w:val="28"/>
          <w:szCs w:val="28"/>
        </w:rPr>
        <w:t>六、投标文件的递交</w:t>
      </w:r>
      <w:bookmarkEnd w:id="28"/>
      <w:bookmarkEnd w:id="29"/>
      <w:bookmarkEnd w:id="30"/>
      <w:bookmarkEnd w:id="31"/>
      <w:bookmarkEnd w:id="32"/>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bookmarkStart w:id="33" w:name="_Toc6213"/>
      <w:bookmarkStart w:id="34" w:name="_Toc397507924"/>
      <w:bookmarkStart w:id="35" w:name="_Toc397605793"/>
      <w:bookmarkStart w:id="36" w:name="_Toc397507512"/>
      <w:bookmarkStart w:id="37" w:name="_Toc464824546"/>
      <w:r>
        <w:rPr>
          <w:rFonts w:ascii="仿宋_GB2312" w:eastAsia="仿宋_GB2312" w:hAnsi="仿宋_GB2312" w:cs="仿宋_GB2312" w:hint="eastAsia"/>
          <w:b/>
          <w:sz w:val="28"/>
          <w:szCs w:val="28"/>
        </w:rPr>
        <w:t>6.1</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本项目为全流程电子化交易项目，须提交电子投标文件和纸质投标文件（正本</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份、副本</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份）。</w:t>
      </w:r>
    </w:p>
    <w:p w:rsidR="00C72310" w:rsidRDefault="00BE34CF" w:rsidP="0044323E">
      <w:pPr>
        <w:spacing w:line="440" w:lineRule="exact"/>
        <w:ind w:leftChars="133" w:left="279" w:firstLineChars="100" w:firstLine="281"/>
        <w:outlineLvl w:val="0"/>
        <w:rPr>
          <w:rFonts w:ascii="仿宋_GB2312" w:eastAsia="仿宋_GB2312" w:hAnsi="仿宋_GB2312" w:cs="仿宋_GB2312"/>
          <w:bCs/>
          <w:sz w:val="28"/>
          <w:szCs w:val="28"/>
          <w:u w:val="single"/>
        </w:rPr>
      </w:pPr>
      <w:r>
        <w:rPr>
          <w:rFonts w:ascii="仿宋_GB2312" w:eastAsia="仿宋_GB2312" w:hAnsi="仿宋_GB2312" w:cs="仿宋_GB2312" w:hint="eastAsia"/>
          <w:b/>
          <w:sz w:val="28"/>
          <w:szCs w:val="28"/>
        </w:rPr>
        <w:t>6.2</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投标文件提交的截止时间及开标时间：</w:t>
      </w:r>
      <w:r>
        <w:rPr>
          <w:rFonts w:ascii="仿宋_GB2312" w:eastAsia="仿宋_GB2312" w:hAnsi="仿宋_GB2312" w:cs="仿宋_GB2312" w:hint="eastAsia"/>
          <w:bCs/>
          <w:sz w:val="28"/>
          <w:szCs w:val="28"/>
          <w:u w:val="single"/>
        </w:rPr>
        <w:t>201</w:t>
      </w:r>
      <w:r>
        <w:rPr>
          <w:rFonts w:ascii="仿宋_GB2312" w:eastAsia="仿宋_GB2312" w:hAnsi="仿宋_GB2312" w:cs="仿宋_GB2312" w:hint="eastAsia"/>
          <w:bCs/>
          <w:sz w:val="28"/>
          <w:szCs w:val="28"/>
          <w:u w:val="single"/>
        </w:rPr>
        <w:t>9</w:t>
      </w:r>
      <w:r>
        <w:rPr>
          <w:rFonts w:ascii="仿宋_GB2312" w:eastAsia="仿宋_GB2312" w:hAnsi="仿宋_GB2312" w:cs="仿宋_GB2312" w:hint="eastAsia"/>
          <w:bCs/>
          <w:sz w:val="28"/>
          <w:szCs w:val="28"/>
          <w:u w:val="single"/>
        </w:rPr>
        <w:t>年</w:t>
      </w:r>
      <w:r>
        <w:rPr>
          <w:rFonts w:ascii="仿宋_GB2312" w:eastAsia="仿宋_GB2312" w:hAnsi="仿宋_GB2312" w:cs="仿宋_GB2312" w:hint="eastAsia"/>
          <w:bCs/>
          <w:sz w:val="28"/>
          <w:szCs w:val="28"/>
          <w:u w:val="single"/>
        </w:rPr>
        <w:t xml:space="preserve">6 </w:t>
      </w:r>
      <w:r>
        <w:rPr>
          <w:rFonts w:ascii="仿宋_GB2312" w:eastAsia="仿宋_GB2312" w:hAnsi="仿宋_GB2312" w:cs="仿宋_GB2312" w:hint="eastAsia"/>
          <w:bCs/>
          <w:sz w:val="28"/>
          <w:szCs w:val="28"/>
          <w:u w:val="single"/>
        </w:rPr>
        <w:t>月</w:t>
      </w:r>
      <w:r>
        <w:rPr>
          <w:rFonts w:ascii="仿宋_GB2312" w:eastAsia="仿宋_GB2312" w:hAnsi="仿宋_GB2312" w:cs="仿宋_GB2312" w:hint="eastAsia"/>
          <w:bCs/>
          <w:sz w:val="28"/>
          <w:szCs w:val="28"/>
          <w:u w:val="single"/>
        </w:rPr>
        <w:t xml:space="preserve">13 </w:t>
      </w:r>
      <w:r>
        <w:rPr>
          <w:rFonts w:ascii="仿宋_GB2312" w:eastAsia="仿宋_GB2312" w:hAnsi="仿宋_GB2312" w:cs="仿宋_GB2312" w:hint="eastAsia"/>
          <w:bCs/>
          <w:sz w:val="28"/>
          <w:szCs w:val="28"/>
          <w:u w:val="single"/>
        </w:rPr>
        <w:t>日</w:t>
      </w:r>
      <w:r>
        <w:rPr>
          <w:rFonts w:ascii="仿宋_GB2312" w:eastAsia="仿宋_GB2312" w:hAnsi="仿宋_GB2312" w:cs="仿宋_GB2312" w:hint="eastAsia"/>
          <w:bCs/>
          <w:sz w:val="28"/>
          <w:szCs w:val="28"/>
          <w:u w:val="single"/>
        </w:rPr>
        <w:t>10</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u w:val="single"/>
        </w:rPr>
        <w:t>时</w:t>
      </w:r>
      <w:r>
        <w:rPr>
          <w:rFonts w:ascii="仿宋_GB2312" w:eastAsia="仿宋_GB2312" w:hAnsi="仿宋_GB2312" w:cs="仿宋_GB2312" w:hint="eastAsia"/>
          <w:bCs/>
          <w:sz w:val="28"/>
          <w:szCs w:val="28"/>
          <w:u w:val="single"/>
        </w:rPr>
        <w:t xml:space="preserve">00 </w:t>
      </w:r>
      <w:r>
        <w:rPr>
          <w:rFonts w:ascii="仿宋_GB2312" w:eastAsia="仿宋_GB2312" w:hAnsi="仿宋_GB2312" w:cs="仿宋_GB2312" w:hint="eastAsia"/>
          <w:bCs/>
          <w:sz w:val="28"/>
          <w:szCs w:val="28"/>
          <w:u w:val="single"/>
        </w:rPr>
        <w:t>分。</w:t>
      </w:r>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6.3</w:t>
      </w:r>
      <w:r>
        <w:rPr>
          <w:rFonts w:ascii="仿宋_GB2312" w:eastAsia="仿宋_GB2312" w:hAnsi="仿宋_GB2312" w:cs="仿宋_GB2312" w:hint="eastAsia"/>
          <w:bCs/>
          <w:sz w:val="28"/>
          <w:szCs w:val="28"/>
        </w:rPr>
        <w:t>电子投标文件的提交：电子投标文件应在投标文件提交截止时间（开标时间）之前成功提交至《全国公共资源交易平台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》公共资源交易系统，并随纸质投标文件同时提交</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份使用电子介质存储的备份文件。</w:t>
      </w:r>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6.4</w:t>
      </w:r>
      <w:r>
        <w:rPr>
          <w:rFonts w:ascii="仿宋_GB2312" w:eastAsia="仿宋_GB2312" w:hAnsi="仿宋_GB2312" w:cs="仿宋_GB2312" w:hint="eastAsia"/>
          <w:bCs/>
          <w:sz w:val="28"/>
          <w:szCs w:val="28"/>
        </w:rPr>
        <w:t>纸质投标文件提交地点：长葛市公共资源交易中心（长葛市葛天大道东段商务区</w:t>
      </w:r>
      <w:r>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号楼</w:t>
      </w:r>
      <w:r>
        <w:rPr>
          <w:rFonts w:ascii="仿宋_GB2312" w:eastAsia="仿宋_GB2312" w:hAnsi="仿宋_GB2312" w:cs="仿宋_GB2312" w:hint="eastAsia"/>
          <w:bCs/>
          <w:sz w:val="28"/>
          <w:szCs w:val="28"/>
          <w:u w:val="single"/>
        </w:rPr>
        <w:t xml:space="preserve"> 5 </w:t>
      </w:r>
      <w:r>
        <w:rPr>
          <w:rFonts w:ascii="仿宋_GB2312" w:eastAsia="仿宋_GB2312" w:hAnsi="仿宋_GB2312" w:cs="仿宋_GB2312" w:hint="eastAsia"/>
          <w:bCs/>
          <w:sz w:val="28"/>
          <w:szCs w:val="28"/>
        </w:rPr>
        <w:t>楼</w:t>
      </w:r>
      <w:r>
        <w:rPr>
          <w:rFonts w:ascii="仿宋_GB2312" w:eastAsia="仿宋_GB2312" w:hAnsi="仿宋_GB2312" w:cs="仿宋_GB2312" w:hint="eastAsia"/>
          <w:bCs/>
          <w:sz w:val="28"/>
          <w:szCs w:val="28"/>
        </w:rPr>
        <w:t>开标</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u w:val="single"/>
        </w:rPr>
        <w:t>一</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室）。</w:t>
      </w:r>
    </w:p>
    <w:p w:rsidR="00C72310" w:rsidRDefault="00BE34CF" w:rsidP="0044323E">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6.5</w:t>
      </w:r>
      <w:r>
        <w:rPr>
          <w:rFonts w:ascii="仿宋_GB2312" w:eastAsia="仿宋_GB2312" w:hAnsi="仿宋_GB2312" w:cs="仿宋_GB2312" w:hint="eastAsia"/>
          <w:bCs/>
          <w:sz w:val="28"/>
          <w:szCs w:val="28"/>
        </w:rPr>
        <w:t>逾期送达的或者未</w:t>
      </w:r>
      <w:r>
        <w:rPr>
          <w:rFonts w:ascii="仿宋_GB2312" w:eastAsia="仿宋_GB2312" w:hAnsi="仿宋_GB2312" w:cs="仿宋_GB2312" w:hint="eastAsia"/>
          <w:bCs/>
          <w:sz w:val="28"/>
          <w:szCs w:val="28"/>
        </w:rPr>
        <w:t>按招标文件要求密封</w:t>
      </w:r>
      <w:r>
        <w:rPr>
          <w:rFonts w:ascii="仿宋_GB2312" w:eastAsia="仿宋_GB2312" w:hAnsi="仿宋_GB2312" w:cs="仿宋_GB2312" w:hint="eastAsia"/>
          <w:bCs/>
          <w:sz w:val="28"/>
          <w:szCs w:val="28"/>
        </w:rPr>
        <w:t>的纸质投标文件、及仅提供纸质投标文件的，招标人不予受理。</w:t>
      </w:r>
    </w:p>
    <w:p w:rsidR="00C72310" w:rsidRDefault="00BE34CF">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七、发布公告的媒介</w:t>
      </w:r>
      <w:bookmarkEnd w:id="33"/>
      <w:bookmarkEnd w:id="34"/>
      <w:bookmarkEnd w:id="35"/>
      <w:bookmarkEnd w:id="36"/>
      <w:bookmarkEnd w:id="37"/>
    </w:p>
    <w:p w:rsidR="00C72310" w:rsidRDefault="00BE34CF">
      <w:pPr>
        <w:spacing w:line="440" w:lineRule="exact"/>
        <w:ind w:firstLineChars="200" w:firstLine="560"/>
        <w:outlineLvl w:val="0"/>
        <w:rPr>
          <w:rFonts w:ascii="仿宋_GB2312" w:eastAsia="仿宋_GB2312" w:hAnsi="仿宋_GB2312" w:cs="仿宋_GB2312"/>
          <w:bCs/>
          <w:sz w:val="28"/>
          <w:szCs w:val="28"/>
        </w:rPr>
      </w:pPr>
      <w:bookmarkStart w:id="38" w:name="_Toc13976"/>
      <w:bookmarkStart w:id="39" w:name="_Toc464824547"/>
      <w:r>
        <w:rPr>
          <w:rFonts w:ascii="仿宋_GB2312" w:eastAsia="仿宋_GB2312" w:hAnsi="仿宋_GB2312" w:cs="仿宋_GB2312" w:hint="eastAsia"/>
          <w:bCs/>
          <w:sz w:val="28"/>
          <w:szCs w:val="28"/>
        </w:rPr>
        <w:t>本次招标公告同时在“</w:t>
      </w:r>
      <w:r>
        <w:rPr>
          <w:rFonts w:ascii="仿宋_GB2312" w:eastAsia="仿宋_GB2312" w:hAnsi="仿宋_GB2312" w:cs="仿宋_GB2312"/>
          <w:bCs/>
          <w:sz w:val="28"/>
          <w:szCs w:val="28"/>
        </w:rPr>
        <w:t>河南省电子招标投标公共服务平台</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全国公共资源交易</w:t>
      </w:r>
      <w:r>
        <w:rPr>
          <w:rFonts w:ascii="仿宋_GB2312" w:eastAsia="仿宋_GB2312" w:hAnsi="仿宋_GB2312" w:cs="仿宋_GB2312" w:hint="eastAsia"/>
          <w:bCs/>
          <w:sz w:val="28"/>
          <w:szCs w:val="28"/>
        </w:rPr>
        <w:t>平台（河南省·许昌市）”、“长葛市人民政府门户网站”上发布。</w:t>
      </w:r>
      <w:bookmarkStart w:id="40" w:name="_Toc397507925"/>
      <w:bookmarkStart w:id="41" w:name="_Toc397507513"/>
      <w:bookmarkStart w:id="42" w:name="_Toc397605794"/>
      <w:bookmarkEnd w:id="38"/>
      <w:bookmarkEnd w:id="39"/>
    </w:p>
    <w:p w:rsidR="00C72310" w:rsidRDefault="00BE34CF">
      <w:pPr>
        <w:spacing w:line="440" w:lineRule="exact"/>
        <w:jc w:val="left"/>
        <w:outlineLvl w:val="1"/>
        <w:rPr>
          <w:rFonts w:ascii="黑体" w:eastAsia="黑体" w:hAnsi="黑体" w:cs="黑体"/>
          <w:b/>
          <w:sz w:val="28"/>
          <w:szCs w:val="28"/>
        </w:rPr>
      </w:pPr>
      <w:bookmarkStart w:id="43" w:name="_Toc464824548"/>
      <w:bookmarkStart w:id="44" w:name="_Toc20000"/>
      <w:r>
        <w:rPr>
          <w:rFonts w:ascii="黑体" w:eastAsia="黑体" w:hAnsi="黑体" w:cs="黑体" w:hint="eastAsia"/>
          <w:b/>
          <w:sz w:val="28"/>
          <w:szCs w:val="28"/>
        </w:rPr>
        <w:t>八、招标人及代理机构</w:t>
      </w:r>
      <w:bookmarkEnd w:id="40"/>
      <w:bookmarkEnd w:id="41"/>
      <w:bookmarkEnd w:id="42"/>
      <w:bookmarkEnd w:id="43"/>
      <w:bookmarkEnd w:id="44"/>
    </w:p>
    <w:p w:rsidR="00C72310" w:rsidRDefault="00BE34CF">
      <w:pPr>
        <w:topLinePunct/>
        <w:spacing w:line="440" w:lineRule="exact"/>
        <w:ind w:firstLineChars="200" w:firstLine="560"/>
        <w:rPr>
          <w:rFonts w:ascii="仿宋_GB2312" w:eastAsia="仿宋_GB2312" w:hAnsi="宋体" w:cs="宋体"/>
          <w:kern w:val="0"/>
          <w:sz w:val="28"/>
          <w:szCs w:val="28"/>
        </w:rPr>
      </w:pPr>
      <w:bookmarkStart w:id="45" w:name="_Toc5621"/>
      <w:r>
        <w:rPr>
          <w:rFonts w:ascii="仿宋_GB2312" w:eastAsia="仿宋_GB2312" w:hAnsi="宋体" w:cs="宋体" w:hint="eastAsia"/>
          <w:kern w:val="0"/>
          <w:sz w:val="28"/>
          <w:szCs w:val="28"/>
        </w:rPr>
        <w:t>招标人：长葛市</w:t>
      </w:r>
      <w:r>
        <w:rPr>
          <w:rFonts w:ascii="仿宋_GB2312" w:eastAsia="仿宋_GB2312" w:hAnsi="宋体" w:cs="宋体" w:hint="eastAsia"/>
          <w:kern w:val="0"/>
          <w:sz w:val="28"/>
          <w:szCs w:val="28"/>
        </w:rPr>
        <w:t>城市管理局</w:t>
      </w:r>
    </w:p>
    <w:p w:rsidR="00C72310" w:rsidRDefault="00BE34CF">
      <w:pPr>
        <w:topLinePunct/>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地</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址：长葛市葛天大道东段商务区</w:t>
      </w:r>
    </w:p>
    <w:p w:rsidR="00C72310" w:rsidRDefault="00BE34CF">
      <w:pPr>
        <w:topLinePunct/>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联</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系</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人：</w:t>
      </w:r>
      <w:r>
        <w:rPr>
          <w:rFonts w:ascii="仿宋_GB2312" w:eastAsia="仿宋_GB2312" w:hAnsi="宋体" w:cs="宋体" w:hint="eastAsia"/>
          <w:kern w:val="0"/>
          <w:sz w:val="28"/>
          <w:szCs w:val="28"/>
        </w:rPr>
        <w:t>仝女士</w:t>
      </w:r>
    </w:p>
    <w:p w:rsidR="00C72310" w:rsidRDefault="00BE34CF">
      <w:pPr>
        <w:topLinePunct/>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r>
        <w:rPr>
          <w:rFonts w:ascii="仿宋_GB2312" w:eastAsia="仿宋_GB2312" w:hAnsi="宋体" w:cs="宋体" w:hint="eastAsia"/>
          <w:kern w:val="0"/>
          <w:sz w:val="28"/>
          <w:szCs w:val="28"/>
        </w:rPr>
        <w:t xml:space="preserve">13569480179 </w:t>
      </w:r>
    </w:p>
    <w:p w:rsidR="00C72310" w:rsidRDefault="00BE34C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招标代理机构：</w:t>
      </w:r>
      <w:r>
        <w:rPr>
          <w:rFonts w:ascii="仿宋_GB2312" w:eastAsia="仿宋_GB2312" w:hAnsi="宋体" w:cs="宋体" w:hint="eastAsia"/>
          <w:color w:val="333333"/>
          <w:kern w:val="0"/>
          <w:sz w:val="28"/>
          <w:szCs w:val="28"/>
        </w:rPr>
        <w:t>许昌建设工程项目管理有限公司</w:t>
      </w:r>
    </w:p>
    <w:p w:rsidR="00C72310" w:rsidRDefault="00BE34C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项目联系人：</w:t>
      </w:r>
      <w:r>
        <w:rPr>
          <w:rFonts w:ascii="仿宋_GB2312" w:eastAsia="仿宋_GB2312" w:hAnsi="宋体" w:cs="宋体" w:hint="eastAsia"/>
          <w:color w:val="333333"/>
          <w:kern w:val="0"/>
          <w:sz w:val="28"/>
          <w:szCs w:val="28"/>
        </w:rPr>
        <w:t>于女士</w:t>
      </w:r>
    </w:p>
    <w:p w:rsidR="00C72310" w:rsidRDefault="00BE34C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项目联系电话：</w:t>
      </w:r>
      <w:r>
        <w:rPr>
          <w:rFonts w:ascii="仿宋_GB2312" w:eastAsia="仿宋_GB2312" w:hAnsi="宋体" w:cs="宋体" w:hint="eastAsia"/>
          <w:color w:val="333333"/>
          <w:kern w:val="0"/>
          <w:sz w:val="28"/>
          <w:szCs w:val="28"/>
        </w:rPr>
        <w:t>0374-2162698</w:t>
      </w:r>
      <w:r>
        <w:rPr>
          <w:rFonts w:ascii="仿宋_GB2312" w:eastAsia="仿宋_GB2312" w:hAnsi="宋体" w:cs="宋体" w:hint="eastAsia"/>
          <w:color w:val="333333"/>
          <w:kern w:val="0"/>
          <w:sz w:val="28"/>
          <w:szCs w:val="28"/>
        </w:rPr>
        <w:t xml:space="preserve">   </w:t>
      </w:r>
    </w:p>
    <w:p w:rsidR="00C72310" w:rsidRDefault="00BE34CF">
      <w:pPr>
        <w:topLinePunct/>
        <w:spacing w:line="44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地址：许昌市天瑞街东泰大厦</w:t>
      </w:r>
      <w:r>
        <w:rPr>
          <w:rFonts w:ascii="仿宋_GB2312" w:eastAsia="仿宋_GB2312" w:hAnsi="宋体" w:cs="宋体" w:hint="eastAsia"/>
          <w:color w:val="333333"/>
          <w:kern w:val="0"/>
          <w:sz w:val="28"/>
          <w:szCs w:val="28"/>
        </w:rPr>
        <w:t>5</w:t>
      </w:r>
      <w:r>
        <w:rPr>
          <w:rFonts w:ascii="仿宋_GB2312" w:eastAsia="仿宋_GB2312" w:hAnsi="宋体" w:cs="宋体" w:hint="eastAsia"/>
          <w:color w:val="333333"/>
          <w:kern w:val="0"/>
          <w:sz w:val="28"/>
          <w:szCs w:val="28"/>
        </w:rPr>
        <w:t>楼</w:t>
      </w:r>
    </w:p>
    <w:p w:rsidR="00C72310" w:rsidRDefault="00BE34CF">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九、特别提示：</w:t>
      </w:r>
      <w:bookmarkEnd w:id="45"/>
    </w:p>
    <w:p w:rsidR="00C72310" w:rsidRDefault="00BE34CF" w:rsidP="0044323E">
      <w:pPr>
        <w:spacing w:line="440" w:lineRule="exact"/>
        <w:ind w:firstLineChars="200" w:firstLine="562"/>
        <w:rPr>
          <w:rFonts w:ascii="仿宋_GB2312" w:eastAsia="仿宋_GB2312" w:hAnsi="仿宋_GB2312" w:cs="仿宋_GB2312"/>
          <w:b/>
          <w:sz w:val="28"/>
          <w:szCs w:val="28"/>
        </w:rPr>
      </w:pPr>
      <w:bookmarkStart w:id="46" w:name="_Toc8541"/>
      <w:r>
        <w:rPr>
          <w:rFonts w:ascii="仿宋_GB2312" w:eastAsia="仿宋_GB2312" w:hAnsi="仿宋_GB2312" w:cs="仿宋_GB2312" w:hint="eastAsia"/>
          <w:b/>
          <w:sz w:val="28"/>
          <w:szCs w:val="28"/>
        </w:rPr>
        <w:t>所有投标单位请时刻关注</w:t>
      </w:r>
      <w:r>
        <w:rPr>
          <w:rFonts w:ascii="仿宋_GB2312" w:eastAsia="仿宋_GB2312" w:hAnsi="仿宋_GB2312" w:cs="仿宋_GB2312" w:hint="eastAsia"/>
          <w:b/>
          <w:color w:val="000000"/>
          <w:sz w:val="28"/>
          <w:szCs w:val="28"/>
          <w:shd w:val="clear" w:color="auto" w:fill="FFFFFF"/>
        </w:rPr>
        <w:t>全国公共资源交易平台（河南省</w:t>
      </w:r>
      <w:r>
        <w:rPr>
          <w:rFonts w:ascii="仿宋_GB2312" w:eastAsia="仿宋_GB2312" w:hAnsi="仿宋_GB2312" w:cs="仿宋_GB2312" w:hint="eastAsia"/>
          <w:b/>
          <w:color w:val="000000"/>
          <w:sz w:val="28"/>
          <w:szCs w:val="28"/>
          <w:shd w:val="clear" w:color="auto" w:fill="FFFFFF"/>
        </w:rPr>
        <w:t>.</w:t>
      </w:r>
      <w:r>
        <w:rPr>
          <w:rFonts w:ascii="仿宋_GB2312" w:eastAsia="仿宋_GB2312" w:hAnsi="仿宋_GB2312" w:cs="仿宋_GB2312" w:hint="eastAsia"/>
          <w:b/>
          <w:color w:val="000000"/>
          <w:sz w:val="28"/>
          <w:szCs w:val="28"/>
          <w:shd w:val="clear" w:color="auto" w:fill="FFFFFF"/>
        </w:rPr>
        <w:t>许昌市）</w:t>
      </w:r>
      <w:r>
        <w:rPr>
          <w:rFonts w:ascii="仿宋_GB2312" w:eastAsia="仿宋_GB2312" w:hAnsi="仿宋_GB2312" w:cs="仿宋_GB2312" w:hint="eastAsia"/>
          <w:b/>
          <w:sz w:val="28"/>
          <w:szCs w:val="28"/>
        </w:rPr>
        <w:t>，澄清、答疑、变更均在</w:t>
      </w:r>
      <w:r>
        <w:rPr>
          <w:rFonts w:ascii="仿宋_GB2312" w:eastAsia="仿宋_GB2312" w:hAnsi="仿宋_GB2312" w:cs="仿宋_GB2312" w:hint="eastAsia"/>
          <w:b/>
          <w:color w:val="000000"/>
          <w:sz w:val="28"/>
          <w:szCs w:val="28"/>
          <w:shd w:val="clear" w:color="auto" w:fill="FFFFFF"/>
        </w:rPr>
        <w:t>全国公共资源交易平台（河南省</w:t>
      </w:r>
      <w:r>
        <w:rPr>
          <w:rFonts w:ascii="仿宋_GB2312" w:eastAsia="仿宋_GB2312" w:hAnsi="仿宋_GB2312" w:cs="仿宋_GB2312" w:hint="eastAsia"/>
          <w:b/>
          <w:color w:val="000000"/>
          <w:sz w:val="28"/>
          <w:szCs w:val="28"/>
          <w:shd w:val="clear" w:color="auto" w:fill="FFFFFF"/>
        </w:rPr>
        <w:t>.</w:t>
      </w:r>
      <w:r>
        <w:rPr>
          <w:rFonts w:ascii="仿宋_GB2312" w:eastAsia="仿宋_GB2312" w:hAnsi="仿宋_GB2312" w:cs="仿宋_GB2312" w:hint="eastAsia"/>
          <w:b/>
          <w:color w:val="000000"/>
          <w:sz w:val="28"/>
          <w:szCs w:val="28"/>
          <w:shd w:val="clear" w:color="auto" w:fill="FFFFFF"/>
        </w:rPr>
        <w:t>许昌市）</w:t>
      </w:r>
      <w:r>
        <w:rPr>
          <w:rFonts w:ascii="仿宋_GB2312" w:eastAsia="仿宋_GB2312" w:hAnsi="仿宋_GB2312" w:cs="仿宋_GB2312" w:hint="eastAsia"/>
          <w:b/>
          <w:sz w:val="28"/>
          <w:szCs w:val="28"/>
        </w:rPr>
        <w:t>发布，不再另行通知。如未及时查看影响其投标，后果自负。</w:t>
      </w:r>
      <w:bookmarkEnd w:id="46"/>
    </w:p>
    <w:p w:rsidR="00C72310" w:rsidRDefault="00BE34CF" w:rsidP="0044323E">
      <w:pPr>
        <w:spacing w:line="440" w:lineRule="exact"/>
        <w:ind w:firstLineChars="200" w:firstLine="562"/>
        <w:rPr>
          <w:rFonts w:ascii="仿宋_GB2312" w:eastAsia="仿宋_GB2312" w:hAnsi="仿宋_GB2312" w:cs="仿宋_GB2312"/>
          <w:b/>
          <w:color w:val="000000"/>
          <w:sz w:val="28"/>
          <w:szCs w:val="28"/>
          <w:shd w:val="clear" w:color="auto" w:fill="FFFFFF"/>
        </w:rPr>
      </w:pPr>
      <w:r>
        <w:rPr>
          <w:rFonts w:ascii="仿宋_GB2312" w:eastAsia="仿宋_GB2312" w:hAnsi="仿宋_GB2312" w:cs="仿宋_GB2312" w:hint="eastAsia"/>
          <w:b/>
          <w:color w:val="000000"/>
          <w:sz w:val="28"/>
          <w:szCs w:val="28"/>
          <w:shd w:val="clear" w:color="auto" w:fill="FFFFFF"/>
        </w:rPr>
        <w:t>各投标人对代理公司提供的服务不满意，或认为代理公司在服务过程中有不当行为的，可致电长葛市公共资源交易管理委员会办公室监管股（</w:t>
      </w:r>
      <w:r>
        <w:rPr>
          <w:rFonts w:ascii="仿宋_GB2312" w:eastAsia="仿宋_GB2312" w:hAnsi="仿宋_GB2312" w:cs="仿宋_GB2312" w:hint="eastAsia"/>
          <w:b/>
          <w:color w:val="000000"/>
          <w:sz w:val="28"/>
          <w:szCs w:val="28"/>
          <w:shd w:val="clear" w:color="auto" w:fill="FFFFFF"/>
        </w:rPr>
        <w:t>0374-6189576</w:t>
      </w:r>
      <w:r>
        <w:rPr>
          <w:rFonts w:ascii="仿宋_GB2312" w:eastAsia="仿宋_GB2312" w:hAnsi="仿宋_GB2312" w:cs="仿宋_GB2312" w:hint="eastAsia"/>
          <w:b/>
          <w:color w:val="000000"/>
          <w:sz w:val="28"/>
          <w:szCs w:val="28"/>
          <w:shd w:val="clear" w:color="auto" w:fill="FFFFFF"/>
        </w:rPr>
        <w:t>），经查实后将按规定作出处理。</w:t>
      </w:r>
    </w:p>
    <w:p w:rsidR="00C72310" w:rsidRDefault="00C72310">
      <w:pPr>
        <w:spacing w:line="440" w:lineRule="exact"/>
        <w:rPr>
          <w:rFonts w:ascii="仿宋_GB2312" w:eastAsia="仿宋_GB2312" w:hAnsi="仿宋_GB2312" w:cs="仿宋_GB2312"/>
          <w:b/>
          <w:sz w:val="28"/>
          <w:szCs w:val="28"/>
        </w:rPr>
      </w:pPr>
    </w:p>
    <w:p w:rsidR="00C72310" w:rsidRDefault="00BE34CF">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kern w:val="0"/>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w:t>
      </w:r>
      <w:r>
        <w:rPr>
          <w:rFonts w:ascii="仿宋_GB2312" w:eastAsia="仿宋_GB2312" w:hAnsi="仿宋_GB2312" w:cs="仿宋_GB2312" w:hint="eastAsia"/>
          <w:bCs/>
          <w:sz w:val="28"/>
          <w:szCs w:val="28"/>
        </w:rPr>
        <w:t>CA</w:t>
      </w:r>
      <w:r>
        <w:rPr>
          <w:rFonts w:ascii="仿宋_GB2312" w:eastAsia="仿宋_GB2312" w:hAnsi="仿宋_GB2312" w:cs="仿宋_GB2312" w:hint="eastAsia"/>
          <w:bCs/>
          <w:sz w:val="28"/>
          <w:szCs w:val="28"/>
        </w:rPr>
        <w:t>数字证书（证书须在有效期内）。</w:t>
      </w:r>
    </w:p>
    <w:p w:rsidR="00C72310" w:rsidRDefault="00BE34CF">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3.</w:t>
      </w:r>
      <w:r>
        <w:rPr>
          <w:rFonts w:ascii="仿宋_GB2312" w:eastAsia="仿宋_GB2312" w:hAnsi="宋体" w:cs="宋体" w:hint="eastAsia"/>
          <w:b/>
          <w:bCs/>
          <w:color w:val="333333"/>
          <w:kern w:val="0"/>
          <w:sz w:val="28"/>
          <w:szCs w:val="28"/>
        </w:rPr>
        <w:t>电子投标文件的制作</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3.1 </w:t>
      </w:r>
      <w:r>
        <w:rPr>
          <w:rFonts w:ascii="仿宋_GB2312" w:eastAsia="仿宋_GB2312" w:hAnsi="仿宋_GB2312" w:cs="仿宋_GB2312" w:hint="eastAsia"/>
          <w:bCs/>
          <w:sz w:val="28"/>
          <w:szCs w:val="28"/>
        </w:rPr>
        <w:t>投标人登录《全国公共资源交易平台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13"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）下载“许昌投标文件制作系统</w:t>
      </w:r>
      <w:r>
        <w:rPr>
          <w:rFonts w:ascii="仿宋_GB2312" w:eastAsia="仿宋_GB2312" w:hAnsi="仿宋_GB2312" w:cs="仿宋_GB2312" w:hint="eastAsia"/>
          <w:bCs/>
          <w:sz w:val="28"/>
          <w:szCs w:val="28"/>
        </w:rPr>
        <w:t>SEARUN V1.</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”，按招标文件要求制作电子投标文件。</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电子投标文件的制作，参考《全国公共资源交易平台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》公共资源交易系统——组件下载——交易系统操作手册（投标人、供应商）。</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3.2 </w:t>
      </w:r>
      <w:r>
        <w:rPr>
          <w:rFonts w:ascii="仿宋_GB2312" w:eastAsia="仿宋_GB2312" w:hAnsi="仿宋_GB2312" w:cs="仿宋_GB2312" w:hint="eastAsia"/>
          <w:bCs/>
          <w:sz w:val="28"/>
          <w:szCs w:val="28"/>
        </w:rPr>
        <w:t>投标人须将招标文件要求的资质、业绩、荣誉及相关人员证明材料等资料原件扫描件（或图片）制作到所提交的电子投标文件中。</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3.3</w:t>
      </w:r>
      <w:r>
        <w:rPr>
          <w:rFonts w:ascii="仿宋_GB2312" w:eastAsia="仿宋_GB2312" w:hAnsi="仿宋_GB2312" w:cs="仿宋_GB2312" w:hint="eastAsia"/>
          <w:bCs/>
          <w:sz w:val="28"/>
          <w:szCs w:val="28"/>
        </w:rPr>
        <w:t>投标人对同一项目多个标段进行投标的，应分别下载所投标段的招标文件，按标段制作电子投标文件，并按招标文件要求在相应位置加盖投标人电子印章和法人电子印章。</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w:t>
      </w:r>
      <w:r>
        <w:rPr>
          <w:rFonts w:ascii="仿宋_GB2312" w:eastAsia="仿宋_GB2312" w:hAnsi="仿宋_GB2312" w:cs="仿宋_GB2312" w:hint="eastAsia"/>
          <w:bCs/>
          <w:sz w:val="28"/>
          <w:szCs w:val="28"/>
        </w:rPr>
        <w:t>段对应生成一个文件夹（</w:t>
      </w:r>
      <w:r>
        <w:rPr>
          <w:rFonts w:ascii="仿宋_GB2312" w:eastAsia="仿宋_GB2312" w:hAnsi="仿宋_GB2312" w:cs="仿宋_GB2312" w:hint="eastAsia"/>
          <w:bCs/>
          <w:sz w:val="28"/>
          <w:szCs w:val="28"/>
        </w:rPr>
        <w:t>xxxx</w:t>
      </w:r>
      <w:r>
        <w:rPr>
          <w:rFonts w:ascii="仿宋_GB2312" w:eastAsia="仿宋_GB2312" w:hAnsi="仿宋_GB2312" w:cs="仿宋_GB2312" w:hint="eastAsia"/>
          <w:bCs/>
          <w:sz w:val="28"/>
          <w:szCs w:val="28"/>
        </w:rPr>
        <w:t>项目</w:t>
      </w:r>
      <w:r>
        <w:rPr>
          <w:rFonts w:ascii="仿宋_GB2312" w:eastAsia="仿宋_GB2312" w:hAnsi="仿宋_GB2312" w:cs="仿宋_GB2312" w:hint="eastAsia"/>
          <w:bCs/>
          <w:sz w:val="28"/>
          <w:szCs w:val="28"/>
        </w:rPr>
        <w:t>xx</w:t>
      </w:r>
      <w:r>
        <w:rPr>
          <w:rFonts w:ascii="仿宋_GB2312" w:eastAsia="仿宋_GB2312" w:hAnsi="仿宋_GB2312" w:cs="仿宋_GB2312" w:hint="eastAsia"/>
          <w:bCs/>
          <w:sz w:val="28"/>
          <w:szCs w:val="28"/>
        </w:rPr>
        <w:t>标段）</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其中包含</w:t>
      </w: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个文件和</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个文件夹。后缀名为“</w:t>
      </w:r>
      <w:r>
        <w:rPr>
          <w:rFonts w:ascii="仿宋_GB2312" w:eastAsia="仿宋_GB2312" w:hAnsi="仿宋_GB2312" w:cs="仿宋_GB2312" w:hint="eastAsia"/>
          <w:bCs/>
          <w:sz w:val="28"/>
          <w:szCs w:val="28"/>
        </w:rPr>
        <w:t>.file</w:t>
      </w:r>
      <w:r>
        <w:rPr>
          <w:rFonts w:ascii="仿宋_GB2312" w:eastAsia="仿宋_GB2312" w:hAnsi="仿宋_GB2312" w:cs="仿宋_GB2312" w:hint="eastAsia"/>
          <w:bCs/>
          <w:sz w:val="28"/>
          <w:szCs w:val="28"/>
        </w:rPr>
        <w:t>”的文件用于电子投标使用，后缀名为“</w:t>
      </w:r>
      <w:r>
        <w:rPr>
          <w:rFonts w:ascii="仿宋_GB2312" w:eastAsia="仿宋_GB2312" w:hAnsi="仿宋_GB2312" w:cs="仿宋_GB2312" w:hint="eastAsia"/>
          <w:bCs/>
          <w:sz w:val="28"/>
          <w:szCs w:val="28"/>
        </w:rPr>
        <w:t>.PDF</w:t>
      </w:r>
      <w:r>
        <w:rPr>
          <w:rFonts w:ascii="仿宋_GB2312" w:eastAsia="仿宋_GB2312" w:hAnsi="仿宋_GB2312" w:cs="仿宋_GB2312" w:hint="eastAsia"/>
          <w:bCs/>
          <w:sz w:val="28"/>
          <w:szCs w:val="28"/>
        </w:rPr>
        <w:t>”的文件用于打印纸质投标文件，“备份文件夹”使用电子介质存储，供开标现场备用。</w:t>
      </w:r>
    </w:p>
    <w:p w:rsidR="00C72310" w:rsidRDefault="00BE34CF">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4.</w:t>
      </w:r>
      <w:r>
        <w:rPr>
          <w:rFonts w:ascii="仿宋_GB2312" w:eastAsia="仿宋_GB2312" w:hAnsi="宋体" w:cs="宋体" w:hint="eastAsia"/>
          <w:b/>
          <w:bCs/>
          <w:color w:val="333333"/>
          <w:kern w:val="0"/>
          <w:sz w:val="28"/>
          <w:szCs w:val="28"/>
        </w:rPr>
        <w:t>电子投标文件的提交</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w:t>
      </w:r>
      <w:r>
        <w:rPr>
          <w:rFonts w:ascii="仿宋_GB2312" w:eastAsia="仿宋_GB2312" w:hAnsi="仿宋_GB2312" w:cs="仿宋_GB2312" w:hint="eastAsia"/>
          <w:bCs/>
          <w:sz w:val="28"/>
          <w:szCs w:val="28"/>
        </w:rPr>
        <w:t>电子投标文件应在招标文件规定的投标文件提交截止时间（开标时间）之前成功提交至《全国公共资源交易平台</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河南省▪许昌市</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》公共资源交易系统（</w:t>
      </w:r>
      <w:hyperlink r:id="rId14" w:history="1">
        <w:r>
          <w:rPr>
            <w:rFonts w:ascii="仿宋_GB2312" w:eastAsia="仿宋_GB2312" w:hAnsi="仿宋_GB2312" w:cs="仿宋_GB2312" w:hint="eastAsia"/>
            <w:bCs/>
            <w:sz w:val="28"/>
            <w:szCs w:val="28"/>
          </w:rPr>
          <w:t>http://221.14.6.70:</w:t>
        </w:r>
        <w:r>
          <w:rPr>
            <w:rFonts w:ascii="仿宋_GB2312" w:eastAsia="仿宋_GB2312" w:hAnsi="仿宋_GB2312" w:cs="仿宋_GB2312" w:hint="eastAsia"/>
            <w:bCs/>
            <w:sz w:val="28"/>
            <w:szCs w:val="28"/>
          </w:rPr>
          <w:t>8088/ggzy/</w:t>
        </w:r>
      </w:hyperlink>
      <w:r>
        <w:rPr>
          <w:rFonts w:ascii="仿宋_GB2312" w:eastAsia="仿宋_GB2312" w:hAnsi="仿宋_GB2312" w:cs="仿宋_GB2312" w:hint="eastAsia"/>
          <w:bCs/>
          <w:sz w:val="28"/>
          <w:szCs w:val="28"/>
        </w:rPr>
        <w:t>）。</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投标人应充分考虑并预留技术处理和上传数据所需时间。</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4.2 </w:t>
      </w:r>
      <w:r>
        <w:rPr>
          <w:rFonts w:ascii="仿宋_GB2312" w:eastAsia="仿宋_GB2312" w:hAnsi="仿宋_GB2312" w:cs="仿宋_GB2312" w:hint="eastAsia"/>
          <w:bCs/>
          <w:sz w:val="28"/>
          <w:szCs w:val="28"/>
        </w:rPr>
        <w:t>投标人对同一项目多个标段进行投标的，电子投标文件应按标段分别提交。</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4.3 </w:t>
      </w:r>
      <w:r>
        <w:rPr>
          <w:rFonts w:ascii="仿宋_GB2312" w:eastAsia="仿宋_GB2312" w:hAnsi="仿宋_GB2312" w:cs="仿宋_GB2312" w:hint="eastAsia"/>
          <w:bCs/>
          <w:sz w:val="28"/>
          <w:szCs w:val="28"/>
        </w:rPr>
        <w:t>电子投标文件成功提交后，投标人应打印“投标文件提交回执单”，供开标现场备查。</w:t>
      </w:r>
    </w:p>
    <w:p w:rsidR="00C72310" w:rsidRDefault="00BE34CF">
      <w:pPr>
        <w:spacing w:line="440" w:lineRule="exact"/>
        <w:ind w:rightChars="-50" w:right="-105"/>
        <w:rPr>
          <w:rFonts w:ascii="仿宋_GB2312" w:eastAsia="仿宋_GB2312" w:hAnsi="宋体" w:cs="宋体"/>
          <w:b/>
          <w:bCs/>
          <w:color w:val="333333"/>
          <w:kern w:val="0"/>
          <w:sz w:val="28"/>
          <w:szCs w:val="28"/>
        </w:rPr>
      </w:pPr>
      <w:r>
        <w:rPr>
          <w:rFonts w:ascii="仿宋_GB2312" w:eastAsia="仿宋_GB2312" w:hAnsi="宋体" w:cs="宋体" w:hint="eastAsia"/>
          <w:b/>
          <w:bCs/>
          <w:color w:val="333333"/>
          <w:kern w:val="0"/>
          <w:sz w:val="28"/>
          <w:szCs w:val="28"/>
        </w:rPr>
        <w:t>5.</w:t>
      </w:r>
      <w:r>
        <w:rPr>
          <w:rFonts w:ascii="仿宋_GB2312" w:eastAsia="仿宋_GB2312" w:hAnsi="宋体" w:cs="宋体" w:hint="eastAsia"/>
          <w:b/>
          <w:bCs/>
          <w:color w:val="333333"/>
          <w:kern w:val="0"/>
          <w:sz w:val="28"/>
          <w:szCs w:val="28"/>
        </w:rPr>
        <w:t>评标依据</w:t>
      </w:r>
    </w:p>
    <w:p w:rsidR="00C72310" w:rsidRDefault="00BE34CF">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w:t>
      </w:r>
      <w:r>
        <w:rPr>
          <w:rFonts w:ascii="仿宋_GB2312" w:eastAsia="仿宋_GB2312" w:hAnsi="仿宋_GB2312" w:cs="仿宋_GB2312" w:hint="eastAsia"/>
          <w:bCs/>
          <w:sz w:val="28"/>
          <w:szCs w:val="28"/>
        </w:rPr>
        <w:t>采用全流程电子化交易评标时，评标委员会以电子投标文件为依据评标。</w:t>
      </w:r>
    </w:p>
    <w:p w:rsidR="00C72310" w:rsidRDefault="00BE34CF">
      <w:pPr>
        <w:spacing w:line="440" w:lineRule="exact"/>
        <w:rPr>
          <w:b/>
          <w:bCs/>
          <w:kern w:val="0"/>
          <w:sz w:val="36"/>
          <w:szCs w:val="36"/>
        </w:rPr>
      </w:pPr>
      <w:r>
        <w:rPr>
          <w:rFonts w:ascii="仿宋_GB2312" w:eastAsia="仿宋_GB2312" w:hAnsi="仿宋_GB2312" w:cs="仿宋_GB2312" w:hint="eastAsia"/>
          <w:bCs/>
          <w:sz w:val="28"/>
          <w:szCs w:val="28"/>
        </w:rPr>
        <w:t>5.2</w:t>
      </w:r>
      <w:r>
        <w:rPr>
          <w:rFonts w:ascii="仿宋_GB2312" w:eastAsia="仿宋_GB2312" w:hAnsi="仿宋_GB2312" w:cs="仿宋_GB2312" w:hint="eastAsia"/>
          <w:bCs/>
          <w:sz w:val="28"/>
          <w:szCs w:val="28"/>
        </w:rPr>
        <w:t>全流程电子化交易如因系统异常情况无法完成，将以人工方式进行。评标委员会以纸质投标文件为依据评标。</w:t>
      </w:r>
    </w:p>
    <w:p w:rsidR="00C72310" w:rsidRDefault="00C72310" w:rsidP="0044323E">
      <w:pPr>
        <w:autoSpaceDE w:val="0"/>
        <w:autoSpaceDN w:val="0"/>
        <w:adjustRightInd w:val="0"/>
        <w:spacing w:afterLines="50"/>
        <w:jc w:val="center"/>
        <w:outlineLvl w:val="0"/>
        <w:rPr>
          <w:b/>
          <w:bCs/>
          <w:kern w:val="0"/>
          <w:sz w:val="36"/>
          <w:szCs w:val="36"/>
        </w:rPr>
      </w:pPr>
    </w:p>
    <w:p w:rsidR="00C72310" w:rsidRDefault="00C72310" w:rsidP="0044323E">
      <w:pPr>
        <w:autoSpaceDE w:val="0"/>
        <w:autoSpaceDN w:val="0"/>
        <w:adjustRightInd w:val="0"/>
        <w:spacing w:afterLines="50"/>
        <w:jc w:val="center"/>
        <w:outlineLvl w:val="0"/>
        <w:rPr>
          <w:b/>
          <w:bCs/>
          <w:kern w:val="0"/>
          <w:sz w:val="36"/>
          <w:szCs w:val="36"/>
        </w:rPr>
      </w:pPr>
    </w:p>
    <w:p w:rsidR="00C72310" w:rsidRDefault="00C72310" w:rsidP="0044323E">
      <w:pPr>
        <w:autoSpaceDE w:val="0"/>
        <w:autoSpaceDN w:val="0"/>
        <w:adjustRightInd w:val="0"/>
        <w:spacing w:afterLines="50"/>
        <w:outlineLvl w:val="0"/>
        <w:rPr>
          <w:b/>
          <w:bCs/>
          <w:kern w:val="0"/>
          <w:sz w:val="36"/>
          <w:szCs w:val="36"/>
        </w:rPr>
      </w:pPr>
    </w:p>
    <w:p w:rsidR="00C72310" w:rsidRDefault="00C72310" w:rsidP="0044323E">
      <w:pPr>
        <w:pStyle w:val="a0"/>
        <w:ind w:left="2250" w:hanging="1200"/>
      </w:pPr>
    </w:p>
    <w:p w:rsidR="00C72310" w:rsidRDefault="00C72310" w:rsidP="0044323E">
      <w:pPr>
        <w:autoSpaceDE w:val="0"/>
        <w:autoSpaceDN w:val="0"/>
        <w:adjustRightInd w:val="0"/>
        <w:spacing w:afterLines="50"/>
        <w:jc w:val="center"/>
        <w:outlineLvl w:val="0"/>
        <w:rPr>
          <w:b/>
          <w:bCs/>
          <w:kern w:val="0"/>
          <w:sz w:val="36"/>
          <w:szCs w:val="36"/>
        </w:rPr>
      </w:pPr>
    </w:p>
    <w:p w:rsidR="00C72310" w:rsidRDefault="00C72310" w:rsidP="0044323E">
      <w:pPr>
        <w:autoSpaceDE w:val="0"/>
        <w:autoSpaceDN w:val="0"/>
        <w:adjustRightInd w:val="0"/>
        <w:spacing w:afterLines="50"/>
        <w:jc w:val="center"/>
        <w:outlineLvl w:val="0"/>
        <w:rPr>
          <w:b/>
          <w:bCs/>
          <w:kern w:val="0"/>
          <w:sz w:val="36"/>
          <w:szCs w:val="36"/>
        </w:rPr>
      </w:pPr>
    </w:p>
    <w:p w:rsidR="00C72310" w:rsidRDefault="00BE34CF" w:rsidP="0044323E">
      <w:pPr>
        <w:autoSpaceDE w:val="0"/>
        <w:autoSpaceDN w:val="0"/>
        <w:adjustRightInd w:val="0"/>
        <w:spacing w:afterLines="50"/>
        <w:jc w:val="center"/>
        <w:outlineLvl w:val="0"/>
        <w:rPr>
          <w:b/>
          <w:bCs/>
          <w:kern w:val="0"/>
          <w:sz w:val="36"/>
          <w:szCs w:val="36"/>
        </w:rPr>
      </w:pPr>
      <w:r>
        <w:rPr>
          <w:rFonts w:hint="eastAsia"/>
          <w:b/>
          <w:bCs/>
          <w:kern w:val="0"/>
          <w:sz w:val="36"/>
          <w:szCs w:val="36"/>
        </w:rPr>
        <w:lastRenderedPageBreak/>
        <w:t>第二章</w:t>
      </w:r>
      <w:r>
        <w:rPr>
          <w:rFonts w:hint="eastAsia"/>
          <w:b/>
          <w:bCs/>
          <w:kern w:val="0"/>
          <w:sz w:val="36"/>
          <w:szCs w:val="36"/>
        </w:rPr>
        <w:t xml:space="preserve">  </w:t>
      </w:r>
      <w:r>
        <w:rPr>
          <w:rFonts w:hint="eastAsia"/>
          <w:b/>
          <w:bCs/>
          <w:kern w:val="0"/>
          <w:sz w:val="36"/>
          <w:szCs w:val="36"/>
        </w:rPr>
        <w:t>投标人须知</w:t>
      </w:r>
      <w:bookmarkEnd w:id="4"/>
      <w:bookmarkEnd w:id="5"/>
    </w:p>
    <w:p w:rsidR="00C72310" w:rsidRDefault="00BE34CF">
      <w:pPr>
        <w:autoSpaceDE w:val="0"/>
        <w:autoSpaceDN w:val="0"/>
        <w:adjustRightInd w:val="0"/>
        <w:outlineLvl w:val="0"/>
        <w:rPr>
          <w:rFonts w:ascii="宋体" w:hAnsi="宋体" w:cs="黑体"/>
          <w:b/>
          <w:kern w:val="0"/>
          <w:sz w:val="28"/>
          <w:szCs w:val="28"/>
        </w:rPr>
      </w:pPr>
      <w:bookmarkStart w:id="47" w:name="_Toc464824550"/>
      <w:bookmarkStart w:id="48" w:name="_Toc17870"/>
      <w:r>
        <w:rPr>
          <w:rFonts w:ascii="宋体" w:hAnsi="宋体" w:cs="黑体" w:hint="eastAsia"/>
          <w:b/>
          <w:kern w:val="0"/>
          <w:sz w:val="28"/>
          <w:szCs w:val="28"/>
        </w:rPr>
        <w:t>投标人须知前附表</w:t>
      </w:r>
      <w:bookmarkEnd w:id="6"/>
      <w:bookmarkEnd w:id="7"/>
      <w:bookmarkEnd w:id="8"/>
      <w:bookmarkEnd w:id="9"/>
      <w:bookmarkEnd w:id="47"/>
      <w:bookmarkEnd w:id="48"/>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597"/>
        <w:gridCol w:w="5542"/>
      </w:tblGrid>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t>条款号</w:t>
            </w:r>
          </w:p>
        </w:tc>
        <w:tc>
          <w:tcPr>
            <w:tcW w:w="1801" w:type="dxa"/>
            <w:gridSpan w:val="3"/>
            <w:vAlign w:val="center"/>
          </w:tcPr>
          <w:p w:rsidR="00C72310" w:rsidRDefault="00BE34CF">
            <w:pPr>
              <w:autoSpaceDE w:val="0"/>
              <w:autoSpaceDN w:val="0"/>
              <w:adjustRightInd w:val="0"/>
              <w:spacing w:line="420" w:lineRule="exact"/>
              <w:jc w:val="left"/>
            </w:pPr>
            <w:r>
              <w:rPr>
                <w:rFonts w:hint="eastAsia"/>
              </w:rPr>
              <w:t>条</w:t>
            </w:r>
            <w:r>
              <w:rPr>
                <w:rFonts w:hint="eastAsia"/>
              </w:rPr>
              <w:t xml:space="preserve"> </w:t>
            </w:r>
            <w:r>
              <w:rPr>
                <w:rFonts w:hint="eastAsia"/>
              </w:rPr>
              <w:t>款</w:t>
            </w:r>
            <w:r>
              <w:rPr>
                <w:rFonts w:hint="eastAsia"/>
              </w:rPr>
              <w:t xml:space="preserve"> </w:t>
            </w:r>
            <w:r>
              <w:rPr>
                <w:rFonts w:hint="eastAsia"/>
              </w:rPr>
              <w:t>名</w:t>
            </w:r>
            <w:r>
              <w:rPr>
                <w:rFonts w:hint="eastAsia"/>
              </w:rPr>
              <w:t xml:space="preserve"> </w:t>
            </w:r>
            <w:r>
              <w:rPr>
                <w:rFonts w:hint="eastAsia"/>
              </w:rPr>
              <w:t>称</w:t>
            </w:r>
          </w:p>
        </w:tc>
        <w:tc>
          <w:tcPr>
            <w:tcW w:w="5542" w:type="dxa"/>
            <w:vAlign w:val="center"/>
          </w:tcPr>
          <w:p w:rsidR="00C72310" w:rsidRDefault="00BE34CF">
            <w:pPr>
              <w:autoSpaceDE w:val="0"/>
              <w:autoSpaceDN w:val="0"/>
              <w:adjustRightInd w:val="0"/>
              <w:spacing w:line="420" w:lineRule="exact"/>
              <w:jc w:val="left"/>
            </w:pPr>
            <w:r>
              <w:rPr>
                <w:rFonts w:hint="eastAsia"/>
              </w:rPr>
              <w:t>编</w:t>
            </w:r>
            <w:r>
              <w:rPr>
                <w:rFonts w:hint="eastAsia"/>
              </w:rPr>
              <w:t xml:space="preserve"> </w:t>
            </w:r>
            <w:r>
              <w:rPr>
                <w:rFonts w:hint="eastAsia"/>
              </w:rPr>
              <w:t>列</w:t>
            </w:r>
            <w:r>
              <w:rPr>
                <w:rFonts w:hint="eastAsia"/>
              </w:rPr>
              <w:t xml:space="preserve"> </w:t>
            </w:r>
            <w:r>
              <w:rPr>
                <w:rFonts w:hint="eastAsia"/>
              </w:rPr>
              <w:t>内</w:t>
            </w:r>
            <w:r>
              <w:rPr>
                <w:rFonts w:hint="eastAsia"/>
              </w:rPr>
              <w:t xml:space="preserve"> </w:t>
            </w:r>
            <w:r>
              <w:rPr>
                <w:rFonts w:hint="eastAsia"/>
              </w:rPr>
              <w:t>容</w:t>
            </w:r>
          </w:p>
        </w:tc>
      </w:tr>
      <w:tr w:rsidR="00C72310">
        <w:trPr>
          <w:trHeight w:val="381"/>
        </w:trPr>
        <w:tc>
          <w:tcPr>
            <w:tcW w:w="969" w:type="dxa"/>
            <w:gridSpan w:val="3"/>
            <w:vAlign w:val="center"/>
          </w:tcPr>
          <w:p w:rsidR="00C72310" w:rsidRDefault="00BE34CF">
            <w:pPr>
              <w:autoSpaceDE w:val="0"/>
              <w:autoSpaceDN w:val="0"/>
              <w:adjustRightInd w:val="0"/>
              <w:spacing w:line="420" w:lineRule="exact"/>
              <w:jc w:val="left"/>
            </w:pPr>
            <w:r>
              <w:rPr>
                <w:rFonts w:hint="eastAsia"/>
              </w:rPr>
              <w:t>1.1.</w:t>
            </w:r>
            <w:r>
              <w:rPr>
                <w:rFonts w:hint="eastAsia"/>
              </w:rPr>
              <w:t>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招标人</w:t>
            </w:r>
          </w:p>
        </w:tc>
        <w:tc>
          <w:tcPr>
            <w:tcW w:w="5542" w:type="dxa"/>
          </w:tcPr>
          <w:p w:rsidR="00C72310" w:rsidRDefault="00BE34CF">
            <w:pPr>
              <w:autoSpaceDE w:val="0"/>
              <w:autoSpaceDN w:val="0"/>
              <w:adjustRightInd w:val="0"/>
              <w:spacing w:line="420" w:lineRule="exact"/>
              <w:jc w:val="left"/>
            </w:pPr>
            <w:r>
              <w:rPr>
                <w:rFonts w:hint="eastAsia"/>
              </w:rPr>
              <w:t>招标人：长葛市</w:t>
            </w:r>
            <w:r>
              <w:rPr>
                <w:rFonts w:hint="eastAsia"/>
              </w:rPr>
              <w:t>城市管理局</w:t>
            </w:r>
          </w:p>
          <w:p w:rsidR="00C72310" w:rsidRDefault="00BE34CF">
            <w:pPr>
              <w:autoSpaceDE w:val="0"/>
              <w:autoSpaceDN w:val="0"/>
              <w:adjustRightInd w:val="0"/>
              <w:spacing w:line="420" w:lineRule="exact"/>
              <w:jc w:val="left"/>
            </w:pPr>
            <w:r>
              <w:rPr>
                <w:rFonts w:hint="eastAsia"/>
              </w:rPr>
              <w:t>地</w:t>
            </w:r>
            <w:r>
              <w:rPr>
                <w:rFonts w:hint="eastAsia"/>
              </w:rPr>
              <w:t xml:space="preserve">    </w:t>
            </w:r>
            <w:r>
              <w:rPr>
                <w:rFonts w:hint="eastAsia"/>
              </w:rPr>
              <w:t>址：长葛市葛天大道东段商务区</w:t>
            </w:r>
          </w:p>
          <w:p w:rsidR="00C72310" w:rsidRDefault="00BE34CF">
            <w:pPr>
              <w:autoSpaceDE w:val="0"/>
              <w:autoSpaceDN w:val="0"/>
              <w:adjustRightInd w:val="0"/>
              <w:spacing w:line="420" w:lineRule="exact"/>
              <w:jc w:val="left"/>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仝女士</w:t>
            </w:r>
          </w:p>
          <w:p w:rsidR="00C72310" w:rsidRDefault="00BE34CF">
            <w:pPr>
              <w:autoSpaceDE w:val="0"/>
              <w:autoSpaceDN w:val="0"/>
              <w:adjustRightInd w:val="0"/>
              <w:spacing w:line="420" w:lineRule="exact"/>
              <w:jc w:val="left"/>
            </w:pPr>
            <w:r>
              <w:rPr>
                <w:rFonts w:hint="eastAsia"/>
              </w:rPr>
              <w:t>联系电话：</w:t>
            </w:r>
            <w:r>
              <w:rPr>
                <w:rFonts w:hint="eastAsia"/>
              </w:rPr>
              <w:t>13569480179</w:t>
            </w:r>
          </w:p>
        </w:tc>
      </w:tr>
      <w:tr w:rsidR="00C72310">
        <w:trPr>
          <w:trHeight w:val="90"/>
        </w:trPr>
        <w:tc>
          <w:tcPr>
            <w:tcW w:w="969" w:type="dxa"/>
            <w:gridSpan w:val="3"/>
            <w:vAlign w:val="center"/>
          </w:tcPr>
          <w:p w:rsidR="00C72310" w:rsidRDefault="00BE34CF">
            <w:pPr>
              <w:autoSpaceDE w:val="0"/>
              <w:autoSpaceDN w:val="0"/>
              <w:adjustRightInd w:val="0"/>
              <w:spacing w:line="420" w:lineRule="exact"/>
              <w:jc w:val="left"/>
            </w:pPr>
            <w:r>
              <w:rPr>
                <w:rFonts w:hint="eastAsia"/>
              </w:rPr>
              <w:t>1.1.</w:t>
            </w:r>
            <w:r>
              <w:rPr>
                <w:rFonts w:hint="eastAsia"/>
              </w:rPr>
              <w:t>2</w:t>
            </w:r>
          </w:p>
        </w:tc>
        <w:tc>
          <w:tcPr>
            <w:tcW w:w="1801" w:type="dxa"/>
            <w:gridSpan w:val="3"/>
            <w:vAlign w:val="center"/>
          </w:tcPr>
          <w:p w:rsidR="00C72310" w:rsidRDefault="00BE34CF">
            <w:pPr>
              <w:autoSpaceDE w:val="0"/>
              <w:autoSpaceDN w:val="0"/>
              <w:adjustRightInd w:val="0"/>
              <w:spacing w:line="420" w:lineRule="exact"/>
              <w:jc w:val="left"/>
            </w:pPr>
            <w:r>
              <w:rPr>
                <w:rFonts w:hint="eastAsia"/>
              </w:rPr>
              <w:t>招标代理机构</w:t>
            </w:r>
          </w:p>
        </w:tc>
        <w:tc>
          <w:tcPr>
            <w:tcW w:w="5542" w:type="dxa"/>
          </w:tcPr>
          <w:p w:rsidR="00C72310" w:rsidRDefault="00BE34CF">
            <w:pPr>
              <w:autoSpaceDE w:val="0"/>
              <w:autoSpaceDN w:val="0"/>
              <w:adjustRightInd w:val="0"/>
              <w:spacing w:line="420" w:lineRule="exact"/>
              <w:jc w:val="left"/>
            </w:pPr>
            <w:r>
              <w:rPr>
                <w:rFonts w:hint="eastAsia"/>
              </w:rPr>
              <w:t>招标代理机构：</w:t>
            </w:r>
            <w:r>
              <w:rPr>
                <w:rFonts w:hint="eastAsia"/>
              </w:rPr>
              <w:t>许昌建设工程项目管理有限公司</w:t>
            </w:r>
          </w:p>
          <w:p w:rsidR="00C72310" w:rsidRDefault="00BE34CF">
            <w:pPr>
              <w:autoSpaceDE w:val="0"/>
              <w:autoSpaceDN w:val="0"/>
              <w:adjustRightInd w:val="0"/>
              <w:spacing w:line="420" w:lineRule="exact"/>
              <w:jc w:val="left"/>
            </w:pPr>
            <w:r>
              <w:rPr>
                <w:rFonts w:hint="eastAsia"/>
              </w:rPr>
              <w:t>项目联系人：</w:t>
            </w:r>
            <w:r>
              <w:rPr>
                <w:rFonts w:hint="eastAsia"/>
              </w:rPr>
              <w:t>于女士</w:t>
            </w:r>
          </w:p>
          <w:p w:rsidR="00C72310" w:rsidRDefault="00BE34CF">
            <w:pPr>
              <w:autoSpaceDE w:val="0"/>
              <w:autoSpaceDN w:val="0"/>
              <w:adjustRightInd w:val="0"/>
              <w:spacing w:line="420" w:lineRule="exact"/>
              <w:jc w:val="left"/>
            </w:pPr>
            <w:r>
              <w:rPr>
                <w:rFonts w:hint="eastAsia"/>
              </w:rPr>
              <w:t>项目联系电话：</w:t>
            </w:r>
            <w:r>
              <w:rPr>
                <w:rFonts w:hint="eastAsia"/>
              </w:rPr>
              <w:t>0374-2162698</w:t>
            </w:r>
            <w:r>
              <w:rPr>
                <w:rFonts w:hint="eastAsia"/>
              </w:rPr>
              <w:t xml:space="preserve">   </w:t>
            </w:r>
          </w:p>
          <w:p w:rsidR="00C72310" w:rsidRDefault="00BE34CF">
            <w:pPr>
              <w:autoSpaceDE w:val="0"/>
              <w:autoSpaceDN w:val="0"/>
              <w:adjustRightInd w:val="0"/>
              <w:spacing w:line="420" w:lineRule="exact"/>
              <w:jc w:val="left"/>
            </w:pPr>
            <w:r>
              <w:rPr>
                <w:rFonts w:hint="eastAsia"/>
              </w:rPr>
              <w:t>地址：许昌市天瑞街东泰大厦</w:t>
            </w:r>
            <w:r>
              <w:rPr>
                <w:rFonts w:hint="eastAsia"/>
              </w:rPr>
              <w:t>5</w:t>
            </w:r>
            <w:r>
              <w:rPr>
                <w:rFonts w:hint="eastAsia"/>
              </w:rPr>
              <w:t>楼</w:t>
            </w:r>
          </w:p>
        </w:tc>
      </w:tr>
      <w:tr w:rsidR="00C72310">
        <w:trPr>
          <w:trHeight w:val="490"/>
        </w:trPr>
        <w:tc>
          <w:tcPr>
            <w:tcW w:w="969" w:type="dxa"/>
            <w:gridSpan w:val="3"/>
            <w:vAlign w:val="center"/>
          </w:tcPr>
          <w:p w:rsidR="00C72310" w:rsidRDefault="00BE34CF">
            <w:pPr>
              <w:autoSpaceDE w:val="0"/>
              <w:autoSpaceDN w:val="0"/>
              <w:adjustRightInd w:val="0"/>
              <w:spacing w:line="420" w:lineRule="exact"/>
              <w:jc w:val="left"/>
            </w:pPr>
            <w:r>
              <w:rPr>
                <w:rFonts w:hint="eastAsia"/>
              </w:rPr>
              <w:t>1.1.4</w:t>
            </w:r>
          </w:p>
        </w:tc>
        <w:tc>
          <w:tcPr>
            <w:tcW w:w="1801" w:type="dxa"/>
            <w:gridSpan w:val="3"/>
            <w:vAlign w:val="center"/>
          </w:tcPr>
          <w:p w:rsidR="00C72310" w:rsidRDefault="00BE34CF">
            <w:pPr>
              <w:autoSpaceDE w:val="0"/>
              <w:autoSpaceDN w:val="0"/>
              <w:adjustRightInd w:val="0"/>
              <w:spacing w:line="420" w:lineRule="exact"/>
              <w:jc w:val="left"/>
            </w:pPr>
            <w:r>
              <w:rPr>
                <w:rFonts w:hint="eastAsia"/>
              </w:rPr>
              <w:t>项目名称</w:t>
            </w:r>
          </w:p>
        </w:tc>
        <w:tc>
          <w:tcPr>
            <w:tcW w:w="5542" w:type="dxa"/>
            <w:vAlign w:val="center"/>
          </w:tcPr>
          <w:p w:rsidR="00C72310" w:rsidRDefault="00BE34CF">
            <w:pPr>
              <w:autoSpaceDE w:val="0"/>
              <w:autoSpaceDN w:val="0"/>
              <w:adjustRightInd w:val="0"/>
              <w:spacing w:line="420" w:lineRule="exact"/>
              <w:jc w:val="left"/>
            </w:pPr>
            <w:r>
              <w:rPr>
                <w:rFonts w:hint="eastAsia"/>
              </w:rPr>
              <w:t>长葛市市区部分人行道升级改造项目（施工标段）</w:t>
            </w:r>
          </w:p>
        </w:tc>
      </w:tr>
      <w:tr w:rsidR="00C72310">
        <w:trPr>
          <w:trHeight w:val="90"/>
        </w:trPr>
        <w:tc>
          <w:tcPr>
            <w:tcW w:w="969" w:type="dxa"/>
            <w:gridSpan w:val="3"/>
            <w:vAlign w:val="center"/>
          </w:tcPr>
          <w:p w:rsidR="00C72310" w:rsidRDefault="00BE34CF">
            <w:pPr>
              <w:autoSpaceDE w:val="0"/>
              <w:autoSpaceDN w:val="0"/>
              <w:adjustRightInd w:val="0"/>
              <w:spacing w:line="420" w:lineRule="exact"/>
              <w:jc w:val="left"/>
            </w:pPr>
            <w:r>
              <w:rPr>
                <w:rFonts w:hint="eastAsia"/>
              </w:rPr>
              <w:t>1.1.5</w:t>
            </w:r>
          </w:p>
        </w:tc>
        <w:tc>
          <w:tcPr>
            <w:tcW w:w="1801" w:type="dxa"/>
            <w:gridSpan w:val="3"/>
            <w:vAlign w:val="center"/>
          </w:tcPr>
          <w:p w:rsidR="00C72310" w:rsidRDefault="00BE34CF">
            <w:pPr>
              <w:autoSpaceDE w:val="0"/>
              <w:autoSpaceDN w:val="0"/>
              <w:adjustRightInd w:val="0"/>
              <w:spacing w:line="420" w:lineRule="exact"/>
              <w:jc w:val="left"/>
              <w:rPr>
                <w:color w:val="FF0000"/>
              </w:rPr>
            </w:pPr>
            <w:r>
              <w:rPr>
                <w:rFonts w:hint="eastAsia"/>
              </w:rPr>
              <w:t>建设地点</w:t>
            </w:r>
          </w:p>
        </w:tc>
        <w:tc>
          <w:tcPr>
            <w:tcW w:w="5542" w:type="dxa"/>
            <w:vAlign w:val="center"/>
          </w:tcPr>
          <w:p w:rsidR="00C72310" w:rsidRDefault="00BE34CF">
            <w:pPr>
              <w:autoSpaceDE w:val="0"/>
              <w:autoSpaceDN w:val="0"/>
              <w:adjustRightInd w:val="0"/>
              <w:spacing w:line="420" w:lineRule="exact"/>
              <w:jc w:val="left"/>
            </w:pPr>
            <w:r>
              <w:rPr>
                <w:rFonts w:hint="eastAsia"/>
              </w:rPr>
              <w:t>长葛市市区</w:t>
            </w:r>
          </w:p>
        </w:tc>
      </w:tr>
      <w:tr w:rsidR="00C72310">
        <w:trPr>
          <w:trHeight w:val="274"/>
        </w:trPr>
        <w:tc>
          <w:tcPr>
            <w:tcW w:w="969" w:type="dxa"/>
            <w:gridSpan w:val="3"/>
            <w:vAlign w:val="center"/>
          </w:tcPr>
          <w:p w:rsidR="00C72310" w:rsidRDefault="00BE34CF">
            <w:pPr>
              <w:autoSpaceDE w:val="0"/>
              <w:autoSpaceDN w:val="0"/>
              <w:adjustRightInd w:val="0"/>
              <w:spacing w:line="420" w:lineRule="exact"/>
              <w:jc w:val="left"/>
            </w:pPr>
            <w:r>
              <w:rPr>
                <w:rFonts w:hint="eastAsia"/>
              </w:rPr>
              <w:t>1.1.6</w:t>
            </w:r>
          </w:p>
        </w:tc>
        <w:tc>
          <w:tcPr>
            <w:tcW w:w="1801" w:type="dxa"/>
            <w:gridSpan w:val="3"/>
            <w:vAlign w:val="center"/>
          </w:tcPr>
          <w:p w:rsidR="00C72310" w:rsidRDefault="00BE34CF">
            <w:pPr>
              <w:autoSpaceDE w:val="0"/>
              <w:autoSpaceDN w:val="0"/>
              <w:adjustRightInd w:val="0"/>
              <w:spacing w:line="420" w:lineRule="exact"/>
              <w:jc w:val="left"/>
            </w:pPr>
            <w:r>
              <w:rPr>
                <w:rFonts w:hint="eastAsia"/>
              </w:rPr>
              <w:t>项目概况</w:t>
            </w:r>
          </w:p>
        </w:tc>
        <w:tc>
          <w:tcPr>
            <w:tcW w:w="5542" w:type="dxa"/>
            <w:vAlign w:val="center"/>
          </w:tcPr>
          <w:p w:rsidR="00C72310" w:rsidRDefault="00BE34CF">
            <w:pPr>
              <w:autoSpaceDE w:val="0"/>
              <w:autoSpaceDN w:val="0"/>
              <w:adjustRightInd w:val="0"/>
              <w:spacing w:line="420" w:lineRule="exact"/>
              <w:jc w:val="left"/>
            </w:pPr>
            <w:r>
              <w:rPr>
                <w:rFonts w:hint="eastAsia"/>
              </w:rPr>
              <w:t>对文化路（长社路</w:t>
            </w:r>
            <w:r>
              <w:rPr>
                <w:rFonts w:hint="eastAsia"/>
              </w:rPr>
              <w:t>-</w:t>
            </w:r>
            <w:r>
              <w:rPr>
                <w:rFonts w:hint="eastAsia"/>
              </w:rPr>
              <w:t>新华路，人行道面积</w:t>
            </w:r>
            <w:r>
              <w:rPr>
                <w:rFonts w:hint="eastAsia"/>
              </w:rPr>
              <w:t>17584.88</w:t>
            </w:r>
            <w:r>
              <w:rPr>
                <w:rFonts w:hint="eastAsia"/>
              </w:rPr>
              <w:t>㎡）进行升级改造；对新华路（人民路</w:t>
            </w:r>
            <w:r>
              <w:rPr>
                <w:rFonts w:hint="eastAsia"/>
              </w:rPr>
              <w:t>-</w:t>
            </w:r>
            <w:r>
              <w:rPr>
                <w:rFonts w:hint="eastAsia"/>
              </w:rPr>
              <w:t>文化路，人行道面积</w:t>
            </w:r>
            <w:r>
              <w:rPr>
                <w:rFonts w:hint="eastAsia"/>
              </w:rPr>
              <w:t>15251.25</w:t>
            </w:r>
            <w:r>
              <w:rPr>
                <w:rFonts w:hint="eastAsia"/>
              </w:rPr>
              <w:t>㎡）进行升级改造；对金英路（长社路</w:t>
            </w:r>
            <w:r>
              <w:rPr>
                <w:rFonts w:hint="eastAsia"/>
              </w:rPr>
              <w:t>-</w:t>
            </w:r>
            <w:r>
              <w:rPr>
                <w:rFonts w:hint="eastAsia"/>
              </w:rPr>
              <w:t>紫金山路，人行道面积</w:t>
            </w:r>
            <w:r>
              <w:rPr>
                <w:rFonts w:hint="eastAsia"/>
              </w:rPr>
              <w:t>29939.18</w:t>
            </w:r>
            <w:r>
              <w:rPr>
                <w:rFonts w:hint="eastAsia"/>
              </w:rPr>
              <w:t>㎡）进行升级改造；对铁东路（长社路</w:t>
            </w:r>
            <w:r>
              <w:rPr>
                <w:rFonts w:hint="eastAsia"/>
              </w:rPr>
              <w:t>-</w:t>
            </w:r>
            <w:r>
              <w:rPr>
                <w:rFonts w:hint="eastAsia"/>
              </w:rPr>
              <w:t>解放路，人行道面积</w:t>
            </w:r>
            <w:r>
              <w:rPr>
                <w:rFonts w:hint="eastAsia"/>
              </w:rPr>
              <w:t>48838.13</w:t>
            </w:r>
            <w:r>
              <w:rPr>
                <w:rFonts w:hint="eastAsia"/>
              </w:rPr>
              <w:t>㎡）进行升级改造；对葛源路、解放路、陈寔路、张辽路、泰山路、金英路等</w:t>
            </w:r>
            <w:r>
              <w:rPr>
                <w:rFonts w:hint="eastAsia"/>
              </w:rPr>
              <w:t>6</w:t>
            </w:r>
            <w:r>
              <w:rPr>
                <w:rFonts w:hint="eastAsia"/>
              </w:rPr>
              <w:t>条道路的盲道砖、步砖、花岗岩步砖、盲道提示砖、盲道砖面积：</w:t>
            </w:r>
            <w:r>
              <w:rPr>
                <w:rFonts w:hint="eastAsia"/>
              </w:rPr>
              <w:t>7401.84</w:t>
            </w:r>
            <w:r>
              <w:rPr>
                <w:rFonts w:hint="eastAsia"/>
              </w:rPr>
              <w:t>㎡）。</w:t>
            </w:r>
          </w:p>
        </w:tc>
      </w:tr>
      <w:tr w:rsidR="00C72310">
        <w:trPr>
          <w:trHeight w:val="206"/>
        </w:trPr>
        <w:tc>
          <w:tcPr>
            <w:tcW w:w="969" w:type="dxa"/>
            <w:gridSpan w:val="3"/>
            <w:vAlign w:val="center"/>
          </w:tcPr>
          <w:p w:rsidR="00C72310" w:rsidRDefault="00BE34CF">
            <w:pPr>
              <w:autoSpaceDE w:val="0"/>
              <w:autoSpaceDN w:val="0"/>
              <w:adjustRightInd w:val="0"/>
              <w:spacing w:line="420" w:lineRule="exact"/>
              <w:jc w:val="left"/>
            </w:pPr>
            <w:r>
              <w:rPr>
                <w:rFonts w:hint="eastAsia"/>
              </w:rPr>
              <w:t>1.2.1</w:t>
            </w:r>
          </w:p>
        </w:tc>
        <w:tc>
          <w:tcPr>
            <w:tcW w:w="1801" w:type="dxa"/>
            <w:gridSpan w:val="3"/>
            <w:vAlign w:val="center"/>
          </w:tcPr>
          <w:p w:rsidR="00C72310" w:rsidRDefault="00BE34CF">
            <w:pPr>
              <w:autoSpaceDE w:val="0"/>
              <w:autoSpaceDN w:val="0"/>
              <w:adjustRightInd w:val="0"/>
              <w:spacing w:line="420" w:lineRule="exact"/>
              <w:jc w:val="left"/>
            </w:pPr>
            <w:r>
              <w:rPr>
                <w:rFonts w:hint="eastAsia"/>
              </w:rPr>
              <w:t>资金来源</w:t>
            </w:r>
          </w:p>
        </w:tc>
        <w:tc>
          <w:tcPr>
            <w:tcW w:w="5542" w:type="dxa"/>
          </w:tcPr>
          <w:p w:rsidR="00C72310" w:rsidRDefault="00BE34CF">
            <w:pPr>
              <w:autoSpaceDE w:val="0"/>
              <w:autoSpaceDN w:val="0"/>
              <w:adjustRightInd w:val="0"/>
              <w:spacing w:line="420" w:lineRule="exact"/>
              <w:jc w:val="left"/>
            </w:pPr>
            <w:r>
              <w:rPr>
                <w:rFonts w:hint="eastAsia"/>
              </w:rPr>
              <w:t>财政资金</w:t>
            </w:r>
          </w:p>
        </w:tc>
      </w:tr>
      <w:tr w:rsidR="00C72310">
        <w:trPr>
          <w:trHeight w:val="206"/>
        </w:trPr>
        <w:tc>
          <w:tcPr>
            <w:tcW w:w="969" w:type="dxa"/>
            <w:gridSpan w:val="3"/>
            <w:vAlign w:val="center"/>
          </w:tcPr>
          <w:p w:rsidR="00C72310" w:rsidRDefault="00BE34CF">
            <w:pPr>
              <w:autoSpaceDE w:val="0"/>
              <w:autoSpaceDN w:val="0"/>
              <w:adjustRightInd w:val="0"/>
              <w:spacing w:line="420" w:lineRule="exact"/>
              <w:jc w:val="left"/>
            </w:pPr>
            <w:r>
              <w:rPr>
                <w:rFonts w:hint="eastAsia"/>
              </w:rPr>
              <w:t>1.2.2</w:t>
            </w:r>
          </w:p>
        </w:tc>
        <w:tc>
          <w:tcPr>
            <w:tcW w:w="1801" w:type="dxa"/>
            <w:gridSpan w:val="3"/>
            <w:vAlign w:val="center"/>
          </w:tcPr>
          <w:p w:rsidR="00C72310" w:rsidRDefault="00BE34CF">
            <w:pPr>
              <w:autoSpaceDE w:val="0"/>
              <w:autoSpaceDN w:val="0"/>
              <w:adjustRightInd w:val="0"/>
              <w:spacing w:line="420" w:lineRule="exact"/>
              <w:jc w:val="left"/>
            </w:pPr>
            <w:r>
              <w:rPr>
                <w:rFonts w:hint="eastAsia"/>
              </w:rPr>
              <w:t>出资比例</w:t>
            </w:r>
          </w:p>
        </w:tc>
        <w:tc>
          <w:tcPr>
            <w:tcW w:w="5542" w:type="dxa"/>
          </w:tcPr>
          <w:p w:rsidR="00C72310" w:rsidRDefault="00BE34CF">
            <w:pPr>
              <w:autoSpaceDE w:val="0"/>
              <w:autoSpaceDN w:val="0"/>
              <w:adjustRightInd w:val="0"/>
              <w:spacing w:line="420" w:lineRule="exact"/>
              <w:jc w:val="left"/>
            </w:pPr>
            <w:r>
              <w:rPr>
                <w:rFonts w:hint="eastAsia"/>
              </w:rPr>
              <w:t>100%</w:t>
            </w:r>
          </w:p>
        </w:tc>
      </w:tr>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t>1.2.3</w:t>
            </w:r>
          </w:p>
        </w:tc>
        <w:tc>
          <w:tcPr>
            <w:tcW w:w="1801" w:type="dxa"/>
            <w:gridSpan w:val="3"/>
            <w:vAlign w:val="center"/>
          </w:tcPr>
          <w:p w:rsidR="00C72310" w:rsidRDefault="00BE34CF">
            <w:pPr>
              <w:autoSpaceDE w:val="0"/>
              <w:autoSpaceDN w:val="0"/>
              <w:adjustRightInd w:val="0"/>
              <w:spacing w:line="420" w:lineRule="exact"/>
              <w:jc w:val="left"/>
            </w:pPr>
            <w:r>
              <w:rPr>
                <w:rFonts w:hint="eastAsia"/>
              </w:rPr>
              <w:t>资金落实情况</w:t>
            </w:r>
          </w:p>
        </w:tc>
        <w:tc>
          <w:tcPr>
            <w:tcW w:w="5542" w:type="dxa"/>
          </w:tcPr>
          <w:p w:rsidR="00C72310" w:rsidRDefault="00BE34CF">
            <w:pPr>
              <w:autoSpaceDE w:val="0"/>
              <w:autoSpaceDN w:val="0"/>
              <w:adjustRightInd w:val="0"/>
              <w:spacing w:line="420" w:lineRule="exact"/>
              <w:jc w:val="left"/>
            </w:pPr>
            <w:r>
              <w:rPr>
                <w:rFonts w:hint="eastAsia"/>
              </w:rPr>
              <w:t>项目资金已落实</w:t>
            </w:r>
          </w:p>
        </w:tc>
      </w:tr>
      <w:tr w:rsidR="00C72310">
        <w:trPr>
          <w:trHeight w:val="449"/>
        </w:trPr>
        <w:tc>
          <w:tcPr>
            <w:tcW w:w="969" w:type="dxa"/>
            <w:gridSpan w:val="3"/>
            <w:vAlign w:val="center"/>
          </w:tcPr>
          <w:p w:rsidR="00C72310" w:rsidRDefault="00BE34CF">
            <w:pPr>
              <w:autoSpaceDE w:val="0"/>
              <w:autoSpaceDN w:val="0"/>
              <w:adjustRightInd w:val="0"/>
              <w:spacing w:line="420" w:lineRule="exact"/>
              <w:jc w:val="left"/>
            </w:pPr>
            <w:r>
              <w:rPr>
                <w:rFonts w:hint="eastAsia"/>
              </w:rPr>
              <w:t>1.3.1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招标范围</w:t>
            </w:r>
          </w:p>
        </w:tc>
        <w:tc>
          <w:tcPr>
            <w:tcW w:w="5542" w:type="dxa"/>
            <w:tcBorders>
              <w:bottom w:val="single" w:sz="4" w:space="0" w:color="auto"/>
            </w:tcBorders>
            <w:vAlign w:val="center"/>
          </w:tcPr>
          <w:p w:rsidR="00C72310" w:rsidRDefault="00BE34CF">
            <w:pPr>
              <w:autoSpaceDE w:val="0"/>
              <w:autoSpaceDN w:val="0"/>
              <w:adjustRightInd w:val="0"/>
              <w:spacing w:line="420" w:lineRule="exact"/>
              <w:jc w:val="left"/>
            </w:pPr>
            <w:r>
              <w:rPr>
                <w:rFonts w:hint="eastAsia"/>
              </w:rPr>
              <w:t>施工</w:t>
            </w:r>
            <w:r>
              <w:rPr>
                <w:rFonts w:hint="eastAsia"/>
              </w:rPr>
              <w:t>招标文件、工程量清单、施工图纸、补充文件（如有）、答疑纪要等列明的所有建设内容；</w:t>
            </w:r>
          </w:p>
        </w:tc>
      </w:tr>
      <w:tr w:rsidR="00C72310">
        <w:trPr>
          <w:trHeight w:val="562"/>
        </w:trPr>
        <w:tc>
          <w:tcPr>
            <w:tcW w:w="969" w:type="dxa"/>
            <w:gridSpan w:val="3"/>
            <w:vAlign w:val="center"/>
          </w:tcPr>
          <w:p w:rsidR="00C72310" w:rsidRDefault="00BE34CF">
            <w:pPr>
              <w:autoSpaceDE w:val="0"/>
              <w:autoSpaceDN w:val="0"/>
              <w:adjustRightInd w:val="0"/>
              <w:spacing w:line="420" w:lineRule="exact"/>
              <w:jc w:val="left"/>
            </w:pPr>
            <w:r>
              <w:rPr>
                <w:rFonts w:hint="eastAsia"/>
              </w:rPr>
              <w:t>1.3.2</w:t>
            </w:r>
          </w:p>
        </w:tc>
        <w:tc>
          <w:tcPr>
            <w:tcW w:w="1801" w:type="dxa"/>
            <w:gridSpan w:val="3"/>
            <w:tcBorders>
              <w:right w:val="single" w:sz="4" w:space="0" w:color="auto"/>
            </w:tcBorders>
            <w:vAlign w:val="center"/>
          </w:tcPr>
          <w:p w:rsidR="00C72310" w:rsidRDefault="00BE34CF">
            <w:pPr>
              <w:autoSpaceDE w:val="0"/>
              <w:autoSpaceDN w:val="0"/>
              <w:adjustRightInd w:val="0"/>
              <w:spacing w:line="420" w:lineRule="exact"/>
              <w:jc w:val="left"/>
            </w:pPr>
            <w:r>
              <w:rPr>
                <w:rFonts w:hint="eastAsia"/>
              </w:rPr>
              <w:t>计划工期</w:t>
            </w:r>
          </w:p>
        </w:tc>
        <w:tc>
          <w:tcPr>
            <w:tcW w:w="5542" w:type="dxa"/>
            <w:tcBorders>
              <w:top w:val="single" w:sz="4" w:space="0" w:color="auto"/>
              <w:left w:val="single" w:sz="4" w:space="0" w:color="auto"/>
              <w:bottom w:val="single" w:sz="4" w:space="0" w:color="auto"/>
              <w:right w:val="single" w:sz="4" w:space="0" w:color="auto"/>
            </w:tcBorders>
            <w:vAlign w:val="center"/>
          </w:tcPr>
          <w:p w:rsidR="00C72310" w:rsidRDefault="00BE34CF">
            <w:pPr>
              <w:autoSpaceDE w:val="0"/>
              <w:autoSpaceDN w:val="0"/>
              <w:adjustRightInd w:val="0"/>
              <w:spacing w:line="420" w:lineRule="exact"/>
              <w:jc w:val="left"/>
            </w:pPr>
            <w:r>
              <w:rPr>
                <w:rFonts w:hint="eastAsia"/>
              </w:rPr>
              <w:t>60</w:t>
            </w:r>
            <w:r>
              <w:rPr>
                <w:rFonts w:hint="eastAsia"/>
              </w:rPr>
              <w:t>日历天</w:t>
            </w:r>
          </w:p>
        </w:tc>
      </w:tr>
      <w:tr w:rsidR="00C72310">
        <w:trPr>
          <w:trHeight w:val="536"/>
        </w:trPr>
        <w:tc>
          <w:tcPr>
            <w:tcW w:w="969" w:type="dxa"/>
            <w:gridSpan w:val="3"/>
            <w:vAlign w:val="center"/>
          </w:tcPr>
          <w:p w:rsidR="00C72310" w:rsidRDefault="00BE34CF">
            <w:pPr>
              <w:autoSpaceDE w:val="0"/>
              <w:autoSpaceDN w:val="0"/>
              <w:adjustRightInd w:val="0"/>
              <w:spacing w:line="420" w:lineRule="exact"/>
              <w:jc w:val="left"/>
            </w:pPr>
            <w:r>
              <w:rPr>
                <w:rFonts w:hint="eastAsia"/>
              </w:rPr>
              <w:t>1.3.3</w:t>
            </w:r>
          </w:p>
        </w:tc>
        <w:tc>
          <w:tcPr>
            <w:tcW w:w="1801" w:type="dxa"/>
            <w:gridSpan w:val="3"/>
            <w:vAlign w:val="center"/>
          </w:tcPr>
          <w:p w:rsidR="00C72310" w:rsidRDefault="00BE34CF">
            <w:pPr>
              <w:autoSpaceDE w:val="0"/>
              <w:autoSpaceDN w:val="0"/>
              <w:adjustRightInd w:val="0"/>
              <w:spacing w:line="420" w:lineRule="exact"/>
              <w:jc w:val="left"/>
            </w:pPr>
            <w:r>
              <w:rPr>
                <w:rFonts w:hint="eastAsia"/>
              </w:rPr>
              <w:t>质量要求</w:t>
            </w:r>
          </w:p>
        </w:tc>
        <w:tc>
          <w:tcPr>
            <w:tcW w:w="5542" w:type="dxa"/>
            <w:tcBorders>
              <w:top w:val="single" w:sz="4" w:space="0" w:color="auto"/>
            </w:tcBorders>
            <w:vAlign w:val="center"/>
          </w:tcPr>
          <w:p w:rsidR="00C72310" w:rsidRDefault="00BE34CF">
            <w:pPr>
              <w:autoSpaceDE w:val="0"/>
              <w:autoSpaceDN w:val="0"/>
              <w:adjustRightInd w:val="0"/>
              <w:spacing w:line="420" w:lineRule="exact"/>
              <w:jc w:val="left"/>
            </w:pPr>
            <w:r>
              <w:rPr>
                <w:rFonts w:hint="eastAsia"/>
              </w:rPr>
              <w:t>合格（符合国家现行的验收规范和标准）</w:t>
            </w:r>
          </w:p>
        </w:tc>
      </w:tr>
      <w:tr w:rsidR="00C72310">
        <w:trPr>
          <w:trHeight w:val="416"/>
        </w:trPr>
        <w:tc>
          <w:tcPr>
            <w:tcW w:w="969" w:type="dxa"/>
            <w:gridSpan w:val="3"/>
            <w:vAlign w:val="center"/>
          </w:tcPr>
          <w:p w:rsidR="00C72310" w:rsidRDefault="00BE34CF">
            <w:pPr>
              <w:autoSpaceDE w:val="0"/>
              <w:autoSpaceDN w:val="0"/>
              <w:adjustRightInd w:val="0"/>
              <w:spacing w:line="420" w:lineRule="exact"/>
              <w:jc w:val="left"/>
            </w:pPr>
            <w:r>
              <w:rPr>
                <w:rFonts w:hint="eastAsia"/>
              </w:rPr>
              <w:t>1.4.1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投标人资质条件</w:t>
            </w:r>
          </w:p>
        </w:tc>
        <w:tc>
          <w:tcPr>
            <w:tcW w:w="5542" w:type="dxa"/>
          </w:tcPr>
          <w:p w:rsidR="00C72310" w:rsidRDefault="00BE34CF">
            <w:pPr>
              <w:autoSpaceDE w:val="0"/>
              <w:autoSpaceDN w:val="0"/>
              <w:adjustRightInd w:val="0"/>
              <w:spacing w:line="420" w:lineRule="exact"/>
              <w:jc w:val="left"/>
            </w:pPr>
            <w:r>
              <w:rPr>
                <w:rFonts w:hint="eastAsia"/>
              </w:rPr>
              <w:t>1</w:t>
            </w:r>
            <w:r>
              <w:rPr>
                <w:rFonts w:hint="eastAsia"/>
              </w:rPr>
              <w:t>、</w:t>
            </w:r>
            <w:r>
              <w:rPr>
                <w:rFonts w:hint="eastAsia"/>
              </w:rPr>
              <w:t>施工标段：本次招标要求投标人须具备建设行政主管部门核发的市政公用工程施工总承包叁级及以上资质，且具</w:t>
            </w:r>
            <w:r>
              <w:rPr>
                <w:rFonts w:hint="eastAsia"/>
              </w:rPr>
              <w:lastRenderedPageBreak/>
              <w:t>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C72310" w:rsidRDefault="00BE34CF">
            <w:pPr>
              <w:autoSpaceDE w:val="0"/>
              <w:autoSpaceDN w:val="0"/>
              <w:adjustRightInd w:val="0"/>
              <w:spacing w:line="420" w:lineRule="exact"/>
              <w:jc w:val="left"/>
            </w:pPr>
            <w:r>
              <w:rPr>
                <w:rFonts w:hint="eastAsia"/>
              </w:rPr>
              <w:t>2.</w:t>
            </w:r>
            <w:r>
              <w:rPr>
                <w:rFonts w:hint="eastAsia"/>
              </w:rPr>
              <w:t>本次招标不接受联合体投标，不得转包、挂靠及违法分包；</w:t>
            </w:r>
          </w:p>
          <w:p w:rsidR="00C72310" w:rsidRDefault="00BE34CF">
            <w:pPr>
              <w:autoSpaceDE w:val="0"/>
              <w:autoSpaceDN w:val="0"/>
              <w:adjustRightInd w:val="0"/>
              <w:spacing w:line="420" w:lineRule="exact"/>
              <w:jc w:val="left"/>
            </w:pPr>
            <w:r>
              <w:rPr>
                <w:rFonts w:hint="eastAsia"/>
              </w:rPr>
              <w:t>3.</w:t>
            </w:r>
            <w:r>
              <w:rPr>
                <w:rFonts w:hint="eastAsia"/>
              </w:rPr>
              <w:t>与招标人存在利害关系可能影响招标公正性的法人、其他组织或者个人，不得参加投标；单位负责人为同一人或者存在控股、管理关系的不同单位，不得参加同</w:t>
            </w:r>
            <w:r>
              <w:rPr>
                <w:rFonts w:hint="eastAsia"/>
              </w:rPr>
              <w:t>施</w:t>
            </w:r>
            <w:r>
              <w:rPr>
                <w:rFonts w:hint="eastAsia"/>
              </w:rPr>
              <w:t>工标段</w:t>
            </w:r>
            <w:r>
              <w:rPr>
                <w:rFonts w:hint="eastAsia"/>
              </w:rPr>
              <w:t>投标或者未划分标段的同一招标项目投标。</w:t>
            </w:r>
          </w:p>
          <w:p w:rsidR="00C72310" w:rsidRDefault="00BE34CF">
            <w:pPr>
              <w:autoSpaceDE w:val="0"/>
              <w:autoSpaceDN w:val="0"/>
              <w:adjustRightInd w:val="0"/>
              <w:spacing w:line="420" w:lineRule="exact"/>
              <w:jc w:val="left"/>
            </w:pPr>
            <w:r>
              <w:rPr>
                <w:rFonts w:hint="eastAsia"/>
              </w:rPr>
              <w:t>4.</w:t>
            </w:r>
            <w:r>
              <w:rPr>
                <w:rFonts w:hint="eastAsia"/>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C72310" w:rsidRDefault="00BE34CF">
            <w:pPr>
              <w:autoSpaceDE w:val="0"/>
              <w:autoSpaceDN w:val="0"/>
              <w:adjustRightInd w:val="0"/>
              <w:spacing w:line="420" w:lineRule="exact"/>
              <w:jc w:val="left"/>
            </w:pPr>
            <w:r>
              <w:rPr>
                <w:rFonts w:hint="eastAsia"/>
              </w:rPr>
              <w:t>投标人须提供以下网站的公示信息查询结果截图：</w:t>
            </w:r>
          </w:p>
          <w:p w:rsidR="00C72310" w:rsidRDefault="00BE34CF">
            <w:pPr>
              <w:autoSpaceDE w:val="0"/>
              <w:autoSpaceDN w:val="0"/>
              <w:adjustRightInd w:val="0"/>
              <w:spacing w:line="420" w:lineRule="exact"/>
              <w:jc w:val="left"/>
            </w:pPr>
            <w:r>
              <w:rPr>
                <w:rFonts w:hint="eastAsia"/>
              </w:rPr>
              <w:t>（</w:t>
            </w:r>
            <w:r>
              <w:rPr>
                <w:rFonts w:hint="eastAsia"/>
              </w:rPr>
              <w:t>1</w:t>
            </w:r>
            <w:r>
              <w:rPr>
                <w:rFonts w:hint="eastAsia"/>
              </w:rPr>
              <w:t>）提供</w:t>
            </w:r>
            <w:r>
              <w:rPr>
                <w:rFonts w:hint="eastAsia"/>
              </w:rPr>
              <w:t xml:space="preserve"> </w:t>
            </w:r>
            <w:r>
              <w:rPr>
                <w:rFonts w:hint="eastAsia"/>
              </w:rPr>
              <w:t>“信用中国”网站（</w:t>
            </w:r>
            <w:r>
              <w:rPr>
                <w:rFonts w:hint="eastAsia"/>
              </w:rPr>
              <w:t>www.creditchina.gov.cn</w:t>
            </w:r>
            <w:r>
              <w:rPr>
                <w:rFonts w:hint="eastAsia"/>
              </w:rPr>
              <w:t>）的“失信被执行人”、“重大税收违法案件当事人名单”网页查询结果截图；</w:t>
            </w:r>
          </w:p>
          <w:p w:rsidR="00C72310" w:rsidRDefault="00BE34CF">
            <w:pPr>
              <w:autoSpaceDE w:val="0"/>
              <w:autoSpaceDN w:val="0"/>
              <w:adjustRightInd w:val="0"/>
              <w:spacing w:line="420" w:lineRule="exact"/>
              <w:jc w:val="left"/>
            </w:pPr>
            <w:r>
              <w:rPr>
                <w:rFonts w:hint="eastAsia"/>
              </w:rPr>
              <w:t>（</w:t>
            </w:r>
            <w:r>
              <w:rPr>
                <w:rFonts w:hint="eastAsia"/>
              </w:rPr>
              <w:t>2</w:t>
            </w:r>
            <w:r>
              <w:rPr>
                <w:rFonts w:hint="eastAsia"/>
              </w:rPr>
              <w:t>）提供“全国企业信用信息公示系统”网站（</w:t>
            </w:r>
            <w:r>
              <w:rPr>
                <w:rFonts w:hint="eastAsia"/>
              </w:rPr>
              <w:t>http://</w:t>
            </w:r>
            <w:r>
              <w:rPr>
                <w:rFonts w:hint="eastAsia"/>
              </w:rPr>
              <w:t>www.gsxt.gov.cn/</w:t>
            </w:r>
            <w:r>
              <w:rPr>
                <w:rFonts w:hint="eastAsia"/>
              </w:rPr>
              <w:t>）“严重违法失信企业名单”网页查询结果截图；</w:t>
            </w:r>
          </w:p>
          <w:p w:rsidR="00C72310" w:rsidRDefault="00BE34CF">
            <w:pPr>
              <w:pStyle w:val="a4"/>
              <w:ind w:firstLineChars="0" w:firstLine="0"/>
            </w:pPr>
            <w:r>
              <w:rPr>
                <w:rFonts w:hint="eastAsia"/>
                <w:b/>
                <w:bCs/>
              </w:rPr>
              <w:t>注</w:t>
            </w:r>
            <w:r>
              <w:rPr>
                <w:rFonts w:hint="eastAsia"/>
                <w:b/>
                <w:bCs/>
              </w:rPr>
              <w:t xml:space="preserve">: </w:t>
            </w:r>
            <w:r>
              <w:rPr>
                <w:rFonts w:hint="eastAsia"/>
                <w:b/>
                <w:bCs/>
              </w:rPr>
              <w:t>企业工商营业执照、资质证书、项目经理证书不再提交原件，投标书文件中必须附原件扫描件或图片，以备查阅。</w:t>
            </w:r>
          </w:p>
        </w:tc>
      </w:tr>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lastRenderedPageBreak/>
              <w:t>1.4.2</w:t>
            </w:r>
          </w:p>
        </w:tc>
        <w:tc>
          <w:tcPr>
            <w:tcW w:w="1801" w:type="dxa"/>
            <w:gridSpan w:val="3"/>
            <w:vAlign w:val="center"/>
          </w:tcPr>
          <w:p w:rsidR="00C72310" w:rsidRDefault="00BE34CF">
            <w:pPr>
              <w:autoSpaceDE w:val="0"/>
              <w:autoSpaceDN w:val="0"/>
              <w:adjustRightInd w:val="0"/>
              <w:spacing w:line="420" w:lineRule="exact"/>
              <w:jc w:val="left"/>
            </w:pPr>
            <w:r>
              <w:rPr>
                <w:rFonts w:hint="eastAsia"/>
              </w:rPr>
              <w:t>是否接受联合体投标</w:t>
            </w:r>
          </w:p>
        </w:tc>
        <w:tc>
          <w:tcPr>
            <w:tcW w:w="5542" w:type="dxa"/>
          </w:tcPr>
          <w:p w:rsidR="00C72310" w:rsidRDefault="00BE34CF">
            <w:pPr>
              <w:autoSpaceDE w:val="0"/>
              <w:autoSpaceDN w:val="0"/>
              <w:adjustRightInd w:val="0"/>
              <w:spacing w:line="420" w:lineRule="exact"/>
              <w:jc w:val="left"/>
            </w:pPr>
            <w:r>
              <w:rPr>
                <w:rFonts w:hint="eastAsia"/>
              </w:rPr>
              <w:t>不接受</w:t>
            </w:r>
          </w:p>
        </w:tc>
      </w:tr>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t>1.9.1</w:t>
            </w:r>
          </w:p>
        </w:tc>
        <w:tc>
          <w:tcPr>
            <w:tcW w:w="1801" w:type="dxa"/>
            <w:gridSpan w:val="3"/>
            <w:vAlign w:val="center"/>
          </w:tcPr>
          <w:p w:rsidR="00C72310" w:rsidRDefault="00BE34CF">
            <w:pPr>
              <w:autoSpaceDE w:val="0"/>
              <w:autoSpaceDN w:val="0"/>
              <w:adjustRightInd w:val="0"/>
              <w:spacing w:line="420" w:lineRule="exact"/>
              <w:jc w:val="left"/>
            </w:pPr>
            <w:r>
              <w:rPr>
                <w:rFonts w:hint="eastAsia"/>
              </w:rPr>
              <w:t>踏勘现场</w:t>
            </w:r>
          </w:p>
        </w:tc>
        <w:tc>
          <w:tcPr>
            <w:tcW w:w="5542" w:type="dxa"/>
          </w:tcPr>
          <w:p w:rsidR="00C72310" w:rsidRDefault="00BE34CF">
            <w:pPr>
              <w:autoSpaceDE w:val="0"/>
              <w:autoSpaceDN w:val="0"/>
              <w:adjustRightInd w:val="0"/>
              <w:spacing w:line="420" w:lineRule="exact"/>
              <w:jc w:val="left"/>
            </w:pPr>
            <w:r>
              <w:rPr>
                <w:rFonts w:hint="eastAsia"/>
              </w:rPr>
              <w:t>不组织</w:t>
            </w:r>
          </w:p>
        </w:tc>
      </w:tr>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t>1.10.1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投标预备会</w:t>
            </w:r>
          </w:p>
        </w:tc>
        <w:tc>
          <w:tcPr>
            <w:tcW w:w="5542" w:type="dxa"/>
          </w:tcPr>
          <w:p w:rsidR="00C72310" w:rsidRDefault="00BE34CF">
            <w:pPr>
              <w:autoSpaceDE w:val="0"/>
              <w:autoSpaceDN w:val="0"/>
              <w:adjustRightInd w:val="0"/>
              <w:spacing w:line="420" w:lineRule="exact"/>
              <w:jc w:val="left"/>
            </w:pPr>
            <w:r>
              <w:rPr>
                <w:rFonts w:hint="eastAsia"/>
              </w:rPr>
              <w:t>不召开</w:t>
            </w:r>
          </w:p>
        </w:tc>
      </w:tr>
      <w:tr w:rsidR="00C72310">
        <w:trPr>
          <w:trHeight w:val="480"/>
        </w:trPr>
        <w:tc>
          <w:tcPr>
            <w:tcW w:w="969" w:type="dxa"/>
            <w:gridSpan w:val="3"/>
            <w:vAlign w:val="center"/>
          </w:tcPr>
          <w:p w:rsidR="00C72310" w:rsidRDefault="00BE34CF">
            <w:pPr>
              <w:autoSpaceDE w:val="0"/>
              <w:autoSpaceDN w:val="0"/>
              <w:adjustRightInd w:val="0"/>
              <w:spacing w:line="420" w:lineRule="exact"/>
              <w:jc w:val="left"/>
            </w:pPr>
            <w:r>
              <w:rPr>
                <w:rFonts w:hint="eastAsia"/>
              </w:rPr>
              <w:t>1.10.3</w:t>
            </w:r>
          </w:p>
        </w:tc>
        <w:tc>
          <w:tcPr>
            <w:tcW w:w="1801" w:type="dxa"/>
            <w:gridSpan w:val="3"/>
            <w:vAlign w:val="center"/>
          </w:tcPr>
          <w:p w:rsidR="00C72310" w:rsidRDefault="00BE34CF">
            <w:pPr>
              <w:autoSpaceDE w:val="0"/>
              <w:autoSpaceDN w:val="0"/>
              <w:adjustRightInd w:val="0"/>
              <w:spacing w:line="420" w:lineRule="exact"/>
              <w:jc w:val="left"/>
            </w:pPr>
            <w:r>
              <w:rPr>
                <w:rFonts w:hint="eastAsia"/>
              </w:rPr>
              <w:t>招标人书面澄清的时间</w:t>
            </w:r>
          </w:p>
        </w:tc>
        <w:tc>
          <w:tcPr>
            <w:tcW w:w="5542" w:type="dxa"/>
            <w:vAlign w:val="center"/>
          </w:tcPr>
          <w:p w:rsidR="00C72310" w:rsidRDefault="00BE34CF">
            <w:pPr>
              <w:autoSpaceDE w:val="0"/>
              <w:autoSpaceDN w:val="0"/>
              <w:adjustRightInd w:val="0"/>
              <w:spacing w:line="420" w:lineRule="exact"/>
              <w:jc w:val="left"/>
            </w:pPr>
            <w:r>
              <w:rPr>
                <w:rFonts w:hint="eastAsia"/>
              </w:rPr>
              <w:t>递交投标文件截止之日</w:t>
            </w:r>
            <w:r>
              <w:rPr>
                <w:rFonts w:hint="eastAsia"/>
              </w:rPr>
              <w:t>15</w:t>
            </w:r>
            <w:r>
              <w:rPr>
                <w:rFonts w:hint="eastAsia"/>
              </w:rPr>
              <w:t>日前通过公共资源交易系统电子平台发出。</w:t>
            </w:r>
          </w:p>
        </w:tc>
      </w:tr>
      <w:tr w:rsidR="00C72310">
        <w:trPr>
          <w:trHeight w:val="480"/>
        </w:trPr>
        <w:tc>
          <w:tcPr>
            <w:tcW w:w="969" w:type="dxa"/>
            <w:gridSpan w:val="3"/>
            <w:vAlign w:val="center"/>
          </w:tcPr>
          <w:p w:rsidR="00C72310" w:rsidRDefault="00BE34CF">
            <w:pPr>
              <w:autoSpaceDE w:val="0"/>
              <w:autoSpaceDN w:val="0"/>
              <w:adjustRightInd w:val="0"/>
              <w:spacing w:line="420" w:lineRule="exact"/>
              <w:jc w:val="left"/>
            </w:pPr>
            <w:r>
              <w:rPr>
                <w:rFonts w:hint="eastAsia"/>
              </w:rPr>
              <w:t>1.11</w:t>
            </w:r>
          </w:p>
        </w:tc>
        <w:tc>
          <w:tcPr>
            <w:tcW w:w="1801" w:type="dxa"/>
            <w:gridSpan w:val="3"/>
            <w:vAlign w:val="center"/>
          </w:tcPr>
          <w:p w:rsidR="00C72310" w:rsidRDefault="00BE34CF">
            <w:pPr>
              <w:autoSpaceDE w:val="0"/>
              <w:autoSpaceDN w:val="0"/>
              <w:adjustRightInd w:val="0"/>
              <w:spacing w:line="420" w:lineRule="exact"/>
              <w:jc w:val="left"/>
            </w:pPr>
            <w:r>
              <w:rPr>
                <w:rFonts w:hint="eastAsia"/>
              </w:rPr>
              <w:t>分包</w:t>
            </w:r>
          </w:p>
        </w:tc>
        <w:tc>
          <w:tcPr>
            <w:tcW w:w="5542" w:type="dxa"/>
          </w:tcPr>
          <w:p w:rsidR="00C72310" w:rsidRDefault="00BE34CF">
            <w:pPr>
              <w:autoSpaceDE w:val="0"/>
              <w:autoSpaceDN w:val="0"/>
              <w:adjustRightInd w:val="0"/>
              <w:spacing w:line="420" w:lineRule="exact"/>
              <w:jc w:val="left"/>
            </w:pPr>
            <w:r>
              <w:rPr>
                <w:rFonts w:hint="eastAsia"/>
              </w:rPr>
              <w:t>不允许</w:t>
            </w:r>
          </w:p>
        </w:tc>
      </w:tr>
      <w:tr w:rsidR="00C72310">
        <w:trPr>
          <w:trHeight w:val="480"/>
        </w:trPr>
        <w:tc>
          <w:tcPr>
            <w:tcW w:w="969" w:type="dxa"/>
            <w:gridSpan w:val="3"/>
            <w:vAlign w:val="center"/>
          </w:tcPr>
          <w:p w:rsidR="00C72310" w:rsidRDefault="00BE34CF">
            <w:pPr>
              <w:autoSpaceDE w:val="0"/>
              <w:autoSpaceDN w:val="0"/>
              <w:adjustRightInd w:val="0"/>
              <w:spacing w:line="420" w:lineRule="exact"/>
              <w:jc w:val="left"/>
            </w:pPr>
            <w:r>
              <w:rPr>
                <w:rFonts w:hint="eastAsia"/>
              </w:rPr>
              <w:t xml:space="preserve">1.12 </w:t>
            </w:r>
          </w:p>
        </w:tc>
        <w:tc>
          <w:tcPr>
            <w:tcW w:w="1801" w:type="dxa"/>
            <w:gridSpan w:val="3"/>
            <w:vAlign w:val="center"/>
          </w:tcPr>
          <w:p w:rsidR="00C72310" w:rsidRDefault="00BE34CF">
            <w:pPr>
              <w:autoSpaceDE w:val="0"/>
              <w:autoSpaceDN w:val="0"/>
              <w:adjustRightInd w:val="0"/>
              <w:spacing w:line="420" w:lineRule="exact"/>
              <w:jc w:val="left"/>
            </w:pPr>
            <w:r>
              <w:rPr>
                <w:rFonts w:hint="eastAsia"/>
              </w:rPr>
              <w:t>偏离</w:t>
            </w:r>
          </w:p>
        </w:tc>
        <w:tc>
          <w:tcPr>
            <w:tcW w:w="5542" w:type="dxa"/>
          </w:tcPr>
          <w:p w:rsidR="00C72310" w:rsidRDefault="00BE34CF">
            <w:pPr>
              <w:autoSpaceDE w:val="0"/>
              <w:autoSpaceDN w:val="0"/>
              <w:adjustRightInd w:val="0"/>
              <w:spacing w:line="420" w:lineRule="exact"/>
              <w:jc w:val="left"/>
            </w:pPr>
            <w:r>
              <w:rPr>
                <w:rFonts w:hint="eastAsia"/>
              </w:rPr>
              <w:t>不允许</w:t>
            </w:r>
          </w:p>
        </w:tc>
      </w:tr>
      <w:tr w:rsidR="00C72310">
        <w:trPr>
          <w:trHeight w:val="261"/>
        </w:trPr>
        <w:tc>
          <w:tcPr>
            <w:tcW w:w="969" w:type="dxa"/>
            <w:gridSpan w:val="3"/>
            <w:vAlign w:val="center"/>
          </w:tcPr>
          <w:p w:rsidR="00C72310" w:rsidRDefault="00BE34CF">
            <w:pPr>
              <w:autoSpaceDE w:val="0"/>
              <w:autoSpaceDN w:val="0"/>
              <w:adjustRightInd w:val="0"/>
              <w:spacing w:line="420" w:lineRule="exact"/>
              <w:jc w:val="left"/>
            </w:pPr>
            <w:r>
              <w:rPr>
                <w:rFonts w:hint="eastAsia"/>
              </w:rPr>
              <w:lastRenderedPageBreak/>
              <w:t>2.1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招标文件及图纸的获取</w:t>
            </w:r>
          </w:p>
        </w:tc>
        <w:tc>
          <w:tcPr>
            <w:tcW w:w="5542" w:type="dxa"/>
            <w:vAlign w:val="center"/>
          </w:tcPr>
          <w:p w:rsidR="00C72310" w:rsidRDefault="00BE34CF">
            <w:pPr>
              <w:autoSpaceDE w:val="0"/>
              <w:autoSpaceDN w:val="0"/>
              <w:adjustRightInd w:val="0"/>
              <w:spacing w:line="420" w:lineRule="exact"/>
              <w:jc w:val="left"/>
            </w:pPr>
            <w:r>
              <w:rPr>
                <w:rFonts w:hint="eastAsia"/>
              </w:rPr>
              <w:t>在全国公共资源交易平台（河南省</w:t>
            </w:r>
            <w:r>
              <w:rPr>
                <w:rFonts w:hint="eastAsia"/>
              </w:rPr>
              <w:t>.</w:t>
            </w:r>
            <w:r>
              <w:rPr>
                <w:rFonts w:hint="eastAsia"/>
              </w:rPr>
              <w:t>许昌市）网上下载招标文件、商务标招标文件（工程量清单）、招标控制价</w:t>
            </w:r>
            <w:r>
              <w:rPr>
                <w:rFonts w:hint="eastAsia"/>
              </w:rPr>
              <w:t>.</w:t>
            </w:r>
          </w:p>
          <w:p w:rsidR="00C72310" w:rsidRDefault="00BE34CF">
            <w:pPr>
              <w:pStyle w:val="a4"/>
              <w:ind w:firstLineChars="0" w:firstLine="0"/>
            </w:pPr>
            <w:r>
              <w:rPr>
                <w:rFonts w:hint="eastAsia"/>
              </w:rPr>
              <w:t>图纸下</w:t>
            </w:r>
            <w:r>
              <w:rPr>
                <w:rFonts w:hint="eastAsia"/>
              </w:rPr>
              <w:t>载地址</w:t>
            </w:r>
            <w:r>
              <w:rPr>
                <w:rFonts w:hint="eastAsia"/>
              </w:rPr>
              <w:t>：</w:t>
            </w:r>
          </w:p>
          <w:p w:rsidR="00C72310" w:rsidRDefault="00BE34CF">
            <w:pPr>
              <w:pStyle w:val="a4"/>
              <w:ind w:firstLineChars="0" w:firstLine="0"/>
            </w:pPr>
            <w:r>
              <w:rPr>
                <w:rFonts w:hint="eastAsia"/>
              </w:rPr>
              <w:t xml:space="preserve">https://pan.baidu.com/s/1x5hMRPctHWqG9dJgCFAC_A </w:t>
            </w:r>
          </w:p>
          <w:p w:rsidR="00C72310" w:rsidRDefault="00BE34CF">
            <w:pPr>
              <w:pStyle w:val="a4"/>
              <w:ind w:firstLineChars="0" w:firstLine="0"/>
            </w:pPr>
            <w:r>
              <w:rPr>
                <w:rFonts w:hint="eastAsia"/>
              </w:rPr>
              <w:t>提取码：</w:t>
            </w:r>
            <w:r>
              <w:rPr>
                <w:rFonts w:hint="eastAsia"/>
              </w:rPr>
              <w:t xml:space="preserve">dxy3 </w:t>
            </w:r>
          </w:p>
        </w:tc>
      </w:tr>
      <w:tr w:rsidR="00C72310">
        <w:trPr>
          <w:trHeight w:val="169"/>
        </w:trPr>
        <w:tc>
          <w:tcPr>
            <w:tcW w:w="969" w:type="dxa"/>
            <w:gridSpan w:val="3"/>
            <w:vAlign w:val="center"/>
          </w:tcPr>
          <w:p w:rsidR="00C72310" w:rsidRDefault="00BE34CF">
            <w:pPr>
              <w:autoSpaceDE w:val="0"/>
              <w:autoSpaceDN w:val="0"/>
              <w:adjustRightInd w:val="0"/>
              <w:spacing w:line="420" w:lineRule="exact"/>
              <w:jc w:val="left"/>
            </w:pPr>
            <w:r>
              <w:rPr>
                <w:rFonts w:hint="eastAsia"/>
              </w:rPr>
              <w:t xml:space="preserve">2.1.1 </w:t>
            </w:r>
          </w:p>
        </w:tc>
        <w:tc>
          <w:tcPr>
            <w:tcW w:w="1801" w:type="dxa"/>
            <w:gridSpan w:val="3"/>
            <w:vAlign w:val="center"/>
          </w:tcPr>
          <w:p w:rsidR="00C72310" w:rsidRDefault="00BE34CF">
            <w:pPr>
              <w:autoSpaceDE w:val="0"/>
              <w:autoSpaceDN w:val="0"/>
              <w:adjustRightInd w:val="0"/>
              <w:spacing w:line="420" w:lineRule="exact"/>
              <w:jc w:val="left"/>
            </w:pPr>
            <w:r>
              <w:rPr>
                <w:rFonts w:hint="eastAsia"/>
              </w:rPr>
              <w:t>构成招标文件的其他材料</w:t>
            </w:r>
          </w:p>
        </w:tc>
        <w:tc>
          <w:tcPr>
            <w:tcW w:w="5542" w:type="dxa"/>
            <w:vAlign w:val="center"/>
          </w:tcPr>
          <w:p w:rsidR="00C72310" w:rsidRDefault="00BE34CF">
            <w:pPr>
              <w:autoSpaceDE w:val="0"/>
              <w:autoSpaceDN w:val="0"/>
              <w:adjustRightInd w:val="0"/>
              <w:spacing w:line="420" w:lineRule="exact"/>
              <w:jc w:val="left"/>
            </w:pPr>
            <w:r>
              <w:rPr>
                <w:rFonts w:hint="eastAsia"/>
              </w:rPr>
              <w:t>答疑，经备案的招标文件的补充和修改文件（如有）。</w:t>
            </w:r>
          </w:p>
        </w:tc>
      </w:tr>
      <w:tr w:rsidR="00C72310">
        <w:trPr>
          <w:trHeight w:val="425"/>
        </w:trPr>
        <w:tc>
          <w:tcPr>
            <w:tcW w:w="969" w:type="dxa"/>
            <w:gridSpan w:val="3"/>
            <w:vAlign w:val="center"/>
          </w:tcPr>
          <w:p w:rsidR="00C72310" w:rsidRDefault="00BE34CF">
            <w:pPr>
              <w:autoSpaceDE w:val="0"/>
              <w:autoSpaceDN w:val="0"/>
              <w:adjustRightInd w:val="0"/>
              <w:spacing w:line="420" w:lineRule="exact"/>
              <w:jc w:val="left"/>
            </w:pPr>
            <w:r>
              <w:rPr>
                <w:rFonts w:hint="eastAsia"/>
              </w:rPr>
              <w:t>2.2.1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投标截止时间</w:t>
            </w:r>
          </w:p>
        </w:tc>
        <w:tc>
          <w:tcPr>
            <w:tcW w:w="5542" w:type="dxa"/>
          </w:tcPr>
          <w:p w:rsidR="00C72310" w:rsidRDefault="00BE34CF">
            <w:pPr>
              <w:autoSpaceDE w:val="0"/>
              <w:autoSpaceDN w:val="0"/>
              <w:adjustRightInd w:val="0"/>
              <w:spacing w:line="420" w:lineRule="exact"/>
              <w:jc w:val="left"/>
            </w:pPr>
            <w:r>
              <w:rPr>
                <w:rFonts w:hint="eastAsia"/>
                <w:u w:val="single"/>
              </w:rPr>
              <w:t xml:space="preserve"> 201</w:t>
            </w:r>
            <w:r>
              <w:rPr>
                <w:rFonts w:hint="eastAsia"/>
                <w:u w:val="single"/>
              </w:rPr>
              <w:t>9</w:t>
            </w:r>
            <w:r>
              <w:rPr>
                <w:rFonts w:hint="eastAsia"/>
                <w:u w:val="single"/>
              </w:rPr>
              <w:t>年</w:t>
            </w:r>
            <w:r>
              <w:rPr>
                <w:rFonts w:hint="eastAsia"/>
                <w:u w:val="single"/>
              </w:rPr>
              <w:t xml:space="preserve"> 6 </w:t>
            </w:r>
            <w:r>
              <w:rPr>
                <w:rFonts w:hint="eastAsia"/>
                <w:u w:val="single"/>
              </w:rPr>
              <w:t>月</w:t>
            </w:r>
            <w:r>
              <w:rPr>
                <w:rFonts w:hint="eastAsia"/>
                <w:u w:val="single"/>
              </w:rPr>
              <w:t xml:space="preserve"> 13 </w:t>
            </w:r>
            <w:r>
              <w:rPr>
                <w:rFonts w:hint="eastAsia"/>
                <w:u w:val="single"/>
              </w:rPr>
              <w:t>日</w:t>
            </w:r>
            <w:r>
              <w:rPr>
                <w:rFonts w:hint="eastAsia"/>
                <w:u w:val="single"/>
              </w:rPr>
              <w:t xml:space="preserve"> 10 </w:t>
            </w:r>
            <w:r>
              <w:rPr>
                <w:rFonts w:hint="eastAsia"/>
                <w:u w:val="single"/>
              </w:rPr>
              <w:t>时</w:t>
            </w:r>
            <w:r>
              <w:rPr>
                <w:rFonts w:hint="eastAsia"/>
                <w:u w:val="single"/>
              </w:rPr>
              <w:t>00</w:t>
            </w:r>
            <w:r>
              <w:rPr>
                <w:rFonts w:hint="eastAsia"/>
                <w:u w:val="single"/>
              </w:rPr>
              <w:t xml:space="preserve"> </w:t>
            </w:r>
            <w:r>
              <w:rPr>
                <w:rFonts w:hint="eastAsia"/>
                <w:u w:val="single"/>
              </w:rPr>
              <w:t>分（北京时间）</w:t>
            </w:r>
          </w:p>
        </w:tc>
      </w:tr>
      <w:tr w:rsidR="00C72310">
        <w:trPr>
          <w:trHeight w:val="90"/>
        </w:trPr>
        <w:tc>
          <w:tcPr>
            <w:tcW w:w="969" w:type="dxa"/>
            <w:gridSpan w:val="3"/>
            <w:vAlign w:val="center"/>
          </w:tcPr>
          <w:p w:rsidR="00C72310" w:rsidRDefault="00BE34CF">
            <w:pPr>
              <w:autoSpaceDE w:val="0"/>
              <w:autoSpaceDN w:val="0"/>
              <w:adjustRightInd w:val="0"/>
              <w:spacing w:line="420" w:lineRule="exact"/>
              <w:jc w:val="left"/>
            </w:pPr>
            <w:r>
              <w:rPr>
                <w:rFonts w:hint="eastAsia"/>
              </w:rPr>
              <w:t>2.2.2</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投标人确认收到招标文件澄清的时间</w:t>
            </w:r>
          </w:p>
        </w:tc>
        <w:tc>
          <w:tcPr>
            <w:tcW w:w="5542" w:type="dxa"/>
            <w:vAlign w:val="center"/>
          </w:tcPr>
          <w:p w:rsidR="00C72310" w:rsidRDefault="00BE34CF">
            <w:pPr>
              <w:autoSpaceDE w:val="0"/>
              <w:autoSpaceDN w:val="0"/>
              <w:adjustRightInd w:val="0"/>
              <w:spacing w:line="420" w:lineRule="exact"/>
              <w:jc w:val="left"/>
            </w:pPr>
            <w:r>
              <w:rPr>
                <w:rFonts w:hint="eastAsia"/>
              </w:rPr>
              <w:t>/</w:t>
            </w:r>
          </w:p>
        </w:tc>
      </w:tr>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t>2.3.2</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投标人确认收到招标文件修改的时间</w:t>
            </w:r>
          </w:p>
        </w:tc>
        <w:tc>
          <w:tcPr>
            <w:tcW w:w="5542" w:type="dxa"/>
            <w:vAlign w:val="center"/>
          </w:tcPr>
          <w:p w:rsidR="00C72310" w:rsidRDefault="00BE34CF">
            <w:pPr>
              <w:autoSpaceDE w:val="0"/>
              <w:autoSpaceDN w:val="0"/>
              <w:adjustRightInd w:val="0"/>
              <w:spacing w:line="420" w:lineRule="exact"/>
              <w:jc w:val="left"/>
            </w:pPr>
            <w:r>
              <w:rPr>
                <w:rFonts w:hint="eastAsia"/>
              </w:rPr>
              <w:t>/</w:t>
            </w:r>
          </w:p>
        </w:tc>
      </w:tr>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t>2.3.3</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投标人对招标文件有异议的提出与受理</w:t>
            </w:r>
          </w:p>
        </w:tc>
        <w:tc>
          <w:tcPr>
            <w:tcW w:w="5542" w:type="dxa"/>
            <w:vAlign w:val="center"/>
          </w:tcPr>
          <w:p w:rsidR="00C72310" w:rsidRDefault="00BE34CF">
            <w:pPr>
              <w:autoSpaceDE w:val="0"/>
              <w:autoSpaceDN w:val="0"/>
              <w:adjustRightInd w:val="0"/>
              <w:spacing w:line="420" w:lineRule="exact"/>
              <w:jc w:val="left"/>
            </w:pPr>
            <w:r>
              <w:rPr>
                <w:rFonts w:hint="eastAsia"/>
              </w:rPr>
              <w:t>投标人对招标文件有异议的应当在投标截止时间</w:t>
            </w:r>
            <w:r>
              <w:rPr>
                <w:rFonts w:hint="eastAsia"/>
              </w:rPr>
              <w:t>10</w:t>
            </w:r>
            <w:r>
              <w:rPr>
                <w:rFonts w:hint="eastAsia"/>
              </w:rPr>
              <w:t>日前提出，招标人应当自收到异议之日起</w:t>
            </w:r>
            <w:r>
              <w:rPr>
                <w:rFonts w:hint="eastAsia"/>
              </w:rPr>
              <w:t>3</w:t>
            </w:r>
            <w:r>
              <w:rPr>
                <w:rFonts w:hint="eastAsia"/>
              </w:rPr>
              <w:t>日内作出答复，作出答复前，应当暂停招标投标活动。</w:t>
            </w:r>
          </w:p>
        </w:tc>
      </w:tr>
      <w:tr w:rsidR="00C72310">
        <w:trPr>
          <w:trHeight w:val="451"/>
        </w:trPr>
        <w:tc>
          <w:tcPr>
            <w:tcW w:w="969" w:type="dxa"/>
            <w:gridSpan w:val="3"/>
            <w:vAlign w:val="center"/>
          </w:tcPr>
          <w:p w:rsidR="00C72310" w:rsidRDefault="00BE34CF">
            <w:pPr>
              <w:autoSpaceDE w:val="0"/>
              <w:autoSpaceDN w:val="0"/>
              <w:adjustRightInd w:val="0"/>
              <w:spacing w:line="420" w:lineRule="exact"/>
              <w:jc w:val="left"/>
            </w:pPr>
            <w:r>
              <w:rPr>
                <w:rFonts w:hint="eastAsia"/>
              </w:rPr>
              <w:t>3.1.1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构成投标文件的其他材料</w:t>
            </w:r>
          </w:p>
        </w:tc>
        <w:tc>
          <w:tcPr>
            <w:tcW w:w="5542" w:type="dxa"/>
            <w:vAlign w:val="center"/>
          </w:tcPr>
          <w:p w:rsidR="00C72310" w:rsidRDefault="00BE34CF">
            <w:pPr>
              <w:autoSpaceDE w:val="0"/>
              <w:autoSpaceDN w:val="0"/>
              <w:adjustRightInd w:val="0"/>
              <w:spacing w:line="420" w:lineRule="exact"/>
              <w:jc w:val="left"/>
            </w:pPr>
            <w:r>
              <w:rPr>
                <w:rFonts w:hint="eastAsia"/>
              </w:rPr>
              <w:t>（</w:t>
            </w:r>
            <w:r>
              <w:rPr>
                <w:rFonts w:hint="eastAsia"/>
              </w:rPr>
              <w:t>1</w:t>
            </w:r>
            <w:r>
              <w:rPr>
                <w:rFonts w:hint="eastAsia"/>
              </w:rPr>
              <w:t>）投标人认为其它需要补充的内容</w:t>
            </w:r>
          </w:p>
          <w:p w:rsidR="00C72310" w:rsidRDefault="00BE34CF">
            <w:pPr>
              <w:autoSpaceDE w:val="0"/>
              <w:autoSpaceDN w:val="0"/>
              <w:adjustRightInd w:val="0"/>
              <w:spacing w:line="420" w:lineRule="exact"/>
              <w:jc w:val="left"/>
            </w:pPr>
            <w:r>
              <w:rPr>
                <w:rFonts w:hint="eastAsia"/>
              </w:rPr>
              <w:t>（</w:t>
            </w:r>
            <w:r>
              <w:rPr>
                <w:rFonts w:hint="eastAsia"/>
              </w:rPr>
              <w:t>2</w:t>
            </w:r>
            <w:r>
              <w:rPr>
                <w:rFonts w:hint="eastAsia"/>
              </w:rPr>
              <w:t>）本项目发出的补遗书</w:t>
            </w:r>
          </w:p>
        </w:tc>
      </w:tr>
      <w:tr w:rsidR="00C72310">
        <w:trPr>
          <w:trHeight w:val="187"/>
        </w:trPr>
        <w:tc>
          <w:tcPr>
            <w:tcW w:w="969" w:type="dxa"/>
            <w:gridSpan w:val="3"/>
            <w:vAlign w:val="center"/>
          </w:tcPr>
          <w:p w:rsidR="00C72310" w:rsidRDefault="00BE34CF">
            <w:pPr>
              <w:autoSpaceDE w:val="0"/>
              <w:autoSpaceDN w:val="0"/>
              <w:adjustRightInd w:val="0"/>
              <w:spacing w:line="420" w:lineRule="exact"/>
              <w:jc w:val="left"/>
            </w:pPr>
            <w:r>
              <w:rPr>
                <w:rFonts w:hint="eastAsia"/>
              </w:rPr>
              <w:t>3.3.1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投标有效期</w:t>
            </w:r>
          </w:p>
        </w:tc>
        <w:tc>
          <w:tcPr>
            <w:tcW w:w="5542" w:type="dxa"/>
          </w:tcPr>
          <w:p w:rsidR="00C72310" w:rsidRDefault="00BE34CF">
            <w:pPr>
              <w:autoSpaceDE w:val="0"/>
              <w:autoSpaceDN w:val="0"/>
              <w:adjustRightInd w:val="0"/>
              <w:spacing w:line="420" w:lineRule="exact"/>
              <w:jc w:val="left"/>
            </w:pPr>
            <w:r>
              <w:rPr>
                <w:rFonts w:hint="eastAsia"/>
              </w:rPr>
              <w:t>自投标截止时间起</w:t>
            </w:r>
            <w:r>
              <w:rPr>
                <w:rFonts w:hint="eastAsia"/>
              </w:rPr>
              <w:t>60</w:t>
            </w:r>
            <w:r>
              <w:rPr>
                <w:rFonts w:hint="eastAsia"/>
              </w:rPr>
              <w:t>日历天，投标人应当在投标有效期内办理相关事宜。</w:t>
            </w:r>
          </w:p>
        </w:tc>
      </w:tr>
      <w:tr w:rsidR="00C72310">
        <w:trPr>
          <w:trHeight w:val="765"/>
        </w:trPr>
        <w:tc>
          <w:tcPr>
            <w:tcW w:w="969" w:type="dxa"/>
            <w:gridSpan w:val="3"/>
            <w:vAlign w:val="center"/>
          </w:tcPr>
          <w:p w:rsidR="00C72310" w:rsidRDefault="00BE34CF">
            <w:pPr>
              <w:autoSpaceDE w:val="0"/>
              <w:autoSpaceDN w:val="0"/>
              <w:adjustRightInd w:val="0"/>
              <w:spacing w:line="420" w:lineRule="exact"/>
              <w:jc w:val="left"/>
            </w:pPr>
            <w:r>
              <w:rPr>
                <w:rFonts w:hint="eastAsia"/>
              </w:rPr>
              <w:t>3.4.1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投标保证金</w:t>
            </w:r>
          </w:p>
        </w:tc>
        <w:tc>
          <w:tcPr>
            <w:tcW w:w="5542" w:type="dxa"/>
          </w:tcPr>
          <w:p w:rsidR="00C72310" w:rsidRDefault="00BE34CF">
            <w:pPr>
              <w:autoSpaceDE w:val="0"/>
              <w:autoSpaceDN w:val="0"/>
              <w:adjustRightInd w:val="0"/>
              <w:spacing w:line="420" w:lineRule="exact"/>
              <w:jc w:val="left"/>
            </w:pPr>
            <w:r>
              <w:rPr>
                <w:rFonts w:hint="eastAsia"/>
                <w:b/>
                <w:bCs/>
              </w:rPr>
              <w:t>1.</w:t>
            </w:r>
            <w:r>
              <w:rPr>
                <w:rFonts w:hint="eastAsia"/>
                <w:b/>
                <w:bCs/>
              </w:rPr>
              <w:t>投标保证金递交截止时间</w:t>
            </w:r>
            <w:r>
              <w:rPr>
                <w:rFonts w:hint="eastAsia"/>
              </w:rPr>
              <w:t>：同投标截止时间。</w:t>
            </w:r>
          </w:p>
          <w:p w:rsidR="00C72310" w:rsidRDefault="00BE34CF">
            <w:pPr>
              <w:autoSpaceDE w:val="0"/>
              <w:autoSpaceDN w:val="0"/>
              <w:adjustRightInd w:val="0"/>
              <w:spacing w:line="420" w:lineRule="exact"/>
              <w:jc w:val="left"/>
            </w:pPr>
            <w:r>
              <w:rPr>
                <w:rFonts w:hint="eastAsia"/>
                <w:b/>
                <w:bCs/>
              </w:rPr>
              <w:t>2.</w:t>
            </w:r>
            <w:r>
              <w:rPr>
                <w:rFonts w:hint="eastAsia"/>
                <w:b/>
                <w:bCs/>
              </w:rPr>
              <w:t>金额：</w:t>
            </w:r>
            <w:r>
              <w:rPr>
                <w:rFonts w:hint="eastAsia"/>
                <w:b/>
                <w:bCs/>
              </w:rPr>
              <w:t>肆拾</w:t>
            </w:r>
            <w:r>
              <w:rPr>
                <w:rFonts w:hint="eastAsia"/>
                <w:b/>
                <w:bCs/>
              </w:rPr>
              <w:t>叁</w:t>
            </w:r>
            <w:r>
              <w:rPr>
                <w:rFonts w:hint="eastAsia"/>
                <w:b/>
                <w:bCs/>
              </w:rPr>
              <w:t>万元整</w:t>
            </w:r>
            <w:r>
              <w:rPr>
                <w:rFonts w:hint="eastAsia"/>
                <w:b/>
                <w:bCs/>
              </w:rPr>
              <w:t xml:space="preserve"> </w:t>
            </w:r>
            <w:r>
              <w:rPr>
                <w:rFonts w:hint="eastAsia"/>
              </w:rPr>
              <w:t>（￥</w:t>
            </w:r>
            <w:r>
              <w:rPr>
                <w:rFonts w:hint="eastAsia"/>
              </w:rPr>
              <w:t>430000.00</w:t>
            </w:r>
            <w:r>
              <w:rPr>
                <w:rFonts w:hint="eastAsia"/>
              </w:rPr>
              <w:t>元</w:t>
            </w:r>
            <w:r>
              <w:rPr>
                <w:rFonts w:hint="eastAsia"/>
              </w:rPr>
              <w:t>）</w:t>
            </w:r>
          </w:p>
          <w:p w:rsidR="00C72310" w:rsidRDefault="00BE34CF">
            <w:pPr>
              <w:autoSpaceDE w:val="0"/>
              <w:autoSpaceDN w:val="0"/>
              <w:adjustRightInd w:val="0"/>
              <w:spacing w:line="420" w:lineRule="exact"/>
              <w:jc w:val="left"/>
              <w:rPr>
                <w:b/>
                <w:bCs/>
              </w:rPr>
            </w:pPr>
            <w:r>
              <w:rPr>
                <w:rFonts w:hint="eastAsia"/>
                <w:b/>
                <w:bCs/>
              </w:rPr>
              <w:t>3.</w:t>
            </w:r>
            <w:r>
              <w:rPr>
                <w:rFonts w:hint="eastAsia"/>
                <w:b/>
                <w:bCs/>
              </w:rPr>
              <w:t>递交方式：</w:t>
            </w:r>
            <w:r>
              <w:rPr>
                <w:rFonts w:hint="eastAsia"/>
              </w:rPr>
              <w:t>银行转账、银行电汇（均需从投标人的基本账户汇出），不接受以现金方式缴纳的投标保证金。</w:t>
            </w:r>
            <w:r>
              <w:rPr>
                <w:rFonts w:hint="eastAsia"/>
                <w:b/>
                <w:bCs/>
              </w:rPr>
              <w:t>凡以现金方式缴纳投标保证金而影响其投标结果的，由投标人自行负责。</w:t>
            </w:r>
          </w:p>
          <w:p w:rsidR="00C72310" w:rsidRDefault="00BE34CF" w:rsidP="0044323E">
            <w:pPr>
              <w:autoSpaceDE w:val="0"/>
              <w:autoSpaceDN w:val="0"/>
              <w:adjustRightInd w:val="0"/>
              <w:spacing w:line="420" w:lineRule="exact"/>
              <w:ind w:firstLineChars="200" w:firstLine="422"/>
              <w:jc w:val="left"/>
              <w:rPr>
                <w:b/>
                <w:bCs/>
              </w:rPr>
            </w:pPr>
            <w:r>
              <w:rPr>
                <w:rFonts w:hint="eastAsia"/>
                <w:b/>
                <w:bCs/>
              </w:rPr>
              <w:t>使用银行转账方式的，于截止时间前通过投标人基本账户将款项一次足额递交、成功绑定，以收款人到账时间为准，在途资金无效，视为未按时交纳。同时投标人应承担节假日银行系统不能支付的风险。</w:t>
            </w:r>
          </w:p>
          <w:p w:rsidR="00C72310" w:rsidRDefault="00BE34CF">
            <w:pPr>
              <w:autoSpaceDE w:val="0"/>
              <w:autoSpaceDN w:val="0"/>
              <w:adjustRightInd w:val="0"/>
              <w:spacing w:line="420" w:lineRule="exact"/>
              <w:jc w:val="left"/>
            </w:pPr>
            <w:r>
              <w:rPr>
                <w:rFonts w:hint="eastAsia"/>
                <w:b/>
                <w:bCs/>
              </w:rPr>
              <w:t>4.</w:t>
            </w:r>
            <w:r>
              <w:rPr>
                <w:rFonts w:hint="eastAsia"/>
                <w:b/>
                <w:bCs/>
              </w:rPr>
              <w:t>基本户备案</w:t>
            </w:r>
            <w:r>
              <w:rPr>
                <w:rFonts w:hint="eastAsia"/>
              </w:rPr>
              <w:t>：自文件发布之日起，投标人需进行基本户备案；已备案的基本户，其开户银行及账户发生变化的，须</w:t>
            </w:r>
            <w:r>
              <w:rPr>
                <w:rFonts w:hint="eastAsia"/>
              </w:rPr>
              <w:lastRenderedPageBreak/>
              <w:t>在投标保证金缴纳前办理变更手续。</w:t>
            </w:r>
          </w:p>
          <w:p w:rsidR="00C72310" w:rsidRDefault="00BE34CF">
            <w:pPr>
              <w:autoSpaceDE w:val="0"/>
              <w:autoSpaceDN w:val="0"/>
              <w:adjustRightInd w:val="0"/>
              <w:spacing w:line="420" w:lineRule="exact"/>
              <w:jc w:val="left"/>
              <w:rPr>
                <w:b/>
                <w:bCs/>
              </w:rPr>
            </w:pPr>
            <w:r>
              <w:rPr>
                <w:rFonts w:hint="eastAsia"/>
                <w:b/>
                <w:bCs/>
              </w:rPr>
              <w:t>5</w:t>
            </w:r>
            <w:r>
              <w:rPr>
                <w:rFonts w:hint="eastAsia"/>
                <w:b/>
                <w:bCs/>
              </w:rPr>
              <w:t>.</w:t>
            </w:r>
            <w:r>
              <w:rPr>
                <w:rFonts w:hint="eastAsia"/>
                <w:b/>
                <w:bCs/>
              </w:rPr>
              <w:t>其他事项详见本招标文件投标人须知。</w:t>
            </w:r>
          </w:p>
          <w:p w:rsidR="00C72310" w:rsidRDefault="00BE34CF">
            <w:pPr>
              <w:autoSpaceDE w:val="0"/>
              <w:autoSpaceDN w:val="0"/>
              <w:adjustRightInd w:val="0"/>
              <w:spacing w:line="420" w:lineRule="exact"/>
              <w:jc w:val="left"/>
            </w:pPr>
            <w:r>
              <w:rPr>
                <w:rFonts w:hint="eastAsia"/>
              </w:rPr>
              <w:t>保证金缴纳绑定问题咨询电话</w:t>
            </w:r>
            <w:r>
              <w:rPr>
                <w:rFonts w:hint="eastAsia"/>
              </w:rPr>
              <w:t>:0374-2961598(</w:t>
            </w:r>
            <w:r>
              <w:rPr>
                <w:rFonts w:hint="eastAsia"/>
              </w:rPr>
              <w:t>详见投标人须知</w:t>
            </w:r>
            <w:r>
              <w:rPr>
                <w:rFonts w:hint="eastAsia"/>
              </w:rPr>
              <w:t>3.4</w:t>
            </w:r>
            <w:r>
              <w:rPr>
                <w:rFonts w:hint="eastAsia"/>
              </w:rPr>
              <w:t>）</w:t>
            </w:r>
          </w:p>
        </w:tc>
      </w:tr>
      <w:tr w:rsidR="00C72310">
        <w:trPr>
          <w:trHeight w:val="651"/>
        </w:trPr>
        <w:tc>
          <w:tcPr>
            <w:tcW w:w="969" w:type="dxa"/>
            <w:gridSpan w:val="3"/>
            <w:vAlign w:val="center"/>
          </w:tcPr>
          <w:p w:rsidR="00C72310" w:rsidRDefault="00BE34CF">
            <w:pPr>
              <w:autoSpaceDE w:val="0"/>
              <w:autoSpaceDN w:val="0"/>
              <w:adjustRightInd w:val="0"/>
              <w:spacing w:line="420" w:lineRule="exact"/>
              <w:jc w:val="left"/>
            </w:pPr>
            <w:r>
              <w:rPr>
                <w:rFonts w:hint="eastAsia"/>
              </w:rPr>
              <w:lastRenderedPageBreak/>
              <w:t>3.5.2</w:t>
            </w:r>
          </w:p>
        </w:tc>
        <w:tc>
          <w:tcPr>
            <w:tcW w:w="1801" w:type="dxa"/>
            <w:gridSpan w:val="3"/>
            <w:vAlign w:val="center"/>
          </w:tcPr>
          <w:p w:rsidR="00C72310" w:rsidRDefault="00BE34CF">
            <w:pPr>
              <w:autoSpaceDE w:val="0"/>
              <w:autoSpaceDN w:val="0"/>
              <w:adjustRightInd w:val="0"/>
              <w:spacing w:line="420" w:lineRule="exact"/>
              <w:jc w:val="left"/>
            </w:pPr>
            <w:r>
              <w:rPr>
                <w:rFonts w:hint="eastAsia"/>
              </w:rPr>
              <w:t>近年财务状况的年份要求</w:t>
            </w:r>
          </w:p>
        </w:tc>
        <w:tc>
          <w:tcPr>
            <w:tcW w:w="5542" w:type="dxa"/>
            <w:vAlign w:val="center"/>
          </w:tcPr>
          <w:p w:rsidR="00C72310" w:rsidRDefault="00BE34CF">
            <w:pPr>
              <w:autoSpaceDE w:val="0"/>
              <w:autoSpaceDN w:val="0"/>
              <w:adjustRightInd w:val="0"/>
              <w:spacing w:line="420" w:lineRule="exact"/>
              <w:jc w:val="left"/>
            </w:pPr>
            <w:r>
              <w:rPr>
                <w:rFonts w:hint="eastAsia"/>
              </w:rPr>
              <w:t>近年，指</w:t>
            </w:r>
            <w:r>
              <w:rPr>
                <w:rFonts w:hint="eastAsia"/>
              </w:rPr>
              <w:t>201</w:t>
            </w:r>
            <w:r>
              <w:rPr>
                <w:rFonts w:hint="eastAsia"/>
              </w:rPr>
              <w:t>6</w:t>
            </w:r>
            <w:r>
              <w:rPr>
                <w:rFonts w:hint="eastAsia"/>
              </w:rPr>
              <w:t>年、</w:t>
            </w:r>
            <w:r>
              <w:rPr>
                <w:rFonts w:hint="eastAsia"/>
              </w:rPr>
              <w:t>201</w:t>
            </w:r>
            <w:r>
              <w:rPr>
                <w:rFonts w:hint="eastAsia"/>
              </w:rPr>
              <w:t>7</w:t>
            </w:r>
            <w:r>
              <w:rPr>
                <w:rFonts w:hint="eastAsia"/>
              </w:rPr>
              <w:t>年、</w:t>
            </w:r>
            <w:r>
              <w:rPr>
                <w:rFonts w:hint="eastAsia"/>
              </w:rPr>
              <w:t>201</w:t>
            </w:r>
            <w:r>
              <w:rPr>
                <w:rFonts w:hint="eastAsia"/>
              </w:rPr>
              <w:t>8</w:t>
            </w:r>
            <w:r>
              <w:rPr>
                <w:rFonts w:hint="eastAsia"/>
              </w:rPr>
              <w:t>年。（若公司成立未满三年，需提供从成立至今的年度财务状况）</w:t>
            </w:r>
          </w:p>
        </w:tc>
      </w:tr>
      <w:tr w:rsidR="00C72310">
        <w:trPr>
          <w:trHeight w:val="651"/>
        </w:trPr>
        <w:tc>
          <w:tcPr>
            <w:tcW w:w="969" w:type="dxa"/>
            <w:gridSpan w:val="3"/>
            <w:vAlign w:val="center"/>
          </w:tcPr>
          <w:p w:rsidR="00C72310" w:rsidRDefault="00BE34CF">
            <w:pPr>
              <w:autoSpaceDE w:val="0"/>
              <w:autoSpaceDN w:val="0"/>
              <w:adjustRightInd w:val="0"/>
              <w:spacing w:line="420" w:lineRule="exact"/>
              <w:jc w:val="left"/>
            </w:pPr>
            <w:r>
              <w:rPr>
                <w:rFonts w:hint="eastAsia"/>
              </w:rPr>
              <w:t>3.5.3</w:t>
            </w:r>
          </w:p>
        </w:tc>
        <w:tc>
          <w:tcPr>
            <w:tcW w:w="1801" w:type="dxa"/>
            <w:gridSpan w:val="3"/>
            <w:vAlign w:val="center"/>
          </w:tcPr>
          <w:p w:rsidR="00C72310" w:rsidRDefault="00BE34CF">
            <w:pPr>
              <w:autoSpaceDE w:val="0"/>
              <w:autoSpaceDN w:val="0"/>
              <w:adjustRightInd w:val="0"/>
              <w:spacing w:line="420" w:lineRule="exact"/>
              <w:jc w:val="left"/>
            </w:pPr>
            <w:r>
              <w:rPr>
                <w:rFonts w:hint="eastAsia"/>
              </w:rPr>
              <w:t>近年完成的类似项目的年份要求</w:t>
            </w:r>
          </w:p>
        </w:tc>
        <w:tc>
          <w:tcPr>
            <w:tcW w:w="5542" w:type="dxa"/>
            <w:vAlign w:val="center"/>
          </w:tcPr>
          <w:p w:rsidR="00C72310" w:rsidRDefault="00BE34CF">
            <w:pPr>
              <w:autoSpaceDE w:val="0"/>
              <w:autoSpaceDN w:val="0"/>
              <w:adjustRightInd w:val="0"/>
              <w:spacing w:line="420" w:lineRule="exact"/>
              <w:jc w:val="left"/>
            </w:pPr>
            <w:r>
              <w:rPr>
                <w:rFonts w:hint="eastAsia"/>
              </w:rPr>
              <w:t>近年，指</w:t>
            </w:r>
            <w:r>
              <w:rPr>
                <w:rFonts w:hint="eastAsia"/>
              </w:rPr>
              <w:t>201</w:t>
            </w:r>
            <w:r>
              <w:rPr>
                <w:rFonts w:hint="eastAsia"/>
              </w:rPr>
              <w:t>6</w:t>
            </w:r>
            <w:r>
              <w:rPr>
                <w:rFonts w:hint="eastAsia"/>
              </w:rPr>
              <w:t>年</w:t>
            </w:r>
            <w:r>
              <w:rPr>
                <w:rFonts w:hint="eastAsia"/>
              </w:rPr>
              <w:t>1</w:t>
            </w:r>
            <w:r>
              <w:rPr>
                <w:rFonts w:hint="eastAsia"/>
              </w:rPr>
              <w:t>月</w:t>
            </w:r>
            <w:r>
              <w:rPr>
                <w:rFonts w:hint="eastAsia"/>
              </w:rPr>
              <w:t>1</w:t>
            </w:r>
            <w:r>
              <w:rPr>
                <w:rFonts w:hint="eastAsia"/>
              </w:rPr>
              <w:t>日至今，以合同签订时间为准。</w:t>
            </w:r>
          </w:p>
        </w:tc>
      </w:tr>
      <w:tr w:rsidR="00C72310">
        <w:trPr>
          <w:trHeight w:val="651"/>
        </w:trPr>
        <w:tc>
          <w:tcPr>
            <w:tcW w:w="969" w:type="dxa"/>
            <w:gridSpan w:val="3"/>
            <w:vAlign w:val="center"/>
          </w:tcPr>
          <w:p w:rsidR="00C72310" w:rsidRDefault="00BE34CF">
            <w:pPr>
              <w:autoSpaceDE w:val="0"/>
              <w:autoSpaceDN w:val="0"/>
              <w:adjustRightInd w:val="0"/>
              <w:spacing w:line="420" w:lineRule="exact"/>
              <w:jc w:val="left"/>
            </w:pPr>
            <w:r>
              <w:rPr>
                <w:rFonts w:hint="eastAsia"/>
              </w:rPr>
              <w:t>3.5.4</w:t>
            </w:r>
          </w:p>
        </w:tc>
        <w:tc>
          <w:tcPr>
            <w:tcW w:w="1801" w:type="dxa"/>
            <w:gridSpan w:val="3"/>
            <w:vAlign w:val="center"/>
          </w:tcPr>
          <w:p w:rsidR="00C72310" w:rsidRDefault="00BE34CF">
            <w:pPr>
              <w:autoSpaceDE w:val="0"/>
              <w:autoSpaceDN w:val="0"/>
              <w:adjustRightInd w:val="0"/>
              <w:spacing w:line="420" w:lineRule="exact"/>
              <w:jc w:val="left"/>
            </w:pPr>
            <w:r>
              <w:rPr>
                <w:rFonts w:hint="eastAsia"/>
              </w:rPr>
              <w:t>近年发生的诉讼及仲裁情况的年份要求</w:t>
            </w:r>
          </w:p>
        </w:tc>
        <w:tc>
          <w:tcPr>
            <w:tcW w:w="5542" w:type="dxa"/>
            <w:vAlign w:val="center"/>
          </w:tcPr>
          <w:p w:rsidR="00C72310" w:rsidRDefault="00BE34CF">
            <w:pPr>
              <w:autoSpaceDE w:val="0"/>
              <w:autoSpaceDN w:val="0"/>
              <w:adjustRightInd w:val="0"/>
              <w:spacing w:line="420" w:lineRule="exact"/>
              <w:jc w:val="left"/>
            </w:pPr>
            <w:r>
              <w:rPr>
                <w:rFonts w:hint="eastAsia"/>
              </w:rPr>
              <w:t>近年，指</w:t>
            </w:r>
            <w:r>
              <w:rPr>
                <w:rFonts w:hint="eastAsia"/>
              </w:rPr>
              <w:t>201</w:t>
            </w:r>
            <w:r>
              <w:rPr>
                <w:rFonts w:hint="eastAsia"/>
              </w:rPr>
              <w:t>6</w:t>
            </w:r>
            <w:r>
              <w:rPr>
                <w:rFonts w:hint="eastAsia"/>
              </w:rPr>
              <w:t>年</w:t>
            </w:r>
            <w:r>
              <w:rPr>
                <w:rFonts w:hint="eastAsia"/>
              </w:rPr>
              <w:t>1</w:t>
            </w:r>
            <w:r>
              <w:rPr>
                <w:rFonts w:hint="eastAsia"/>
              </w:rPr>
              <w:t>月</w:t>
            </w:r>
            <w:r>
              <w:rPr>
                <w:rFonts w:hint="eastAsia"/>
              </w:rPr>
              <w:t>1</w:t>
            </w:r>
            <w:r>
              <w:rPr>
                <w:rFonts w:hint="eastAsia"/>
              </w:rPr>
              <w:t>日至今。</w:t>
            </w:r>
          </w:p>
        </w:tc>
      </w:tr>
      <w:tr w:rsidR="00C72310">
        <w:trPr>
          <w:trHeight w:val="90"/>
        </w:trPr>
        <w:tc>
          <w:tcPr>
            <w:tcW w:w="969" w:type="dxa"/>
            <w:gridSpan w:val="3"/>
            <w:vAlign w:val="center"/>
          </w:tcPr>
          <w:p w:rsidR="00C72310" w:rsidRDefault="00BE34CF">
            <w:pPr>
              <w:autoSpaceDE w:val="0"/>
              <w:autoSpaceDN w:val="0"/>
              <w:adjustRightInd w:val="0"/>
              <w:spacing w:line="420" w:lineRule="exact"/>
              <w:jc w:val="left"/>
            </w:pPr>
            <w:r>
              <w:rPr>
                <w:rFonts w:hint="eastAsia"/>
              </w:rPr>
              <w:t>3.6</w:t>
            </w:r>
          </w:p>
        </w:tc>
        <w:tc>
          <w:tcPr>
            <w:tcW w:w="1801" w:type="dxa"/>
            <w:gridSpan w:val="3"/>
            <w:vAlign w:val="center"/>
          </w:tcPr>
          <w:p w:rsidR="00C72310" w:rsidRDefault="00BE34CF">
            <w:pPr>
              <w:autoSpaceDE w:val="0"/>
              <w:autoSpaceDN w:val="0"/>
              <w:adjustRightInd w:val="0"/>
              <w:spacing w:line="420" w:lineRule="exact"/>
              <w:jc w:val="left"/>
            </w:pPr>
            <w:r>
              <w:rPr>
                <w:rFonts w:hint="eastAsia"/>
              </w:rPr>
              <w:t>是否允许递交备选投标方案</w:t>
            </w:r>
          </w:p>
        </w:tc>
        <w:tc>
          <w:tcPr>
            <w:tcW w:w="5542" w:type="dxa"/>
            <w:vAlign w:val="center"/>
          </w:tcPr>
          <w:p w:rsidR="00C72310" w:rsidRDefault="00BE34CF">
            <w:pPr>
              <w:autoSpaceDE w:val="0"/>
              <w:autoSpaceDN w:val="0"/>
              <w:adjustRightInd w:val="0"/>
              <w:spacing w:line="420" w:lineRule="exact"/>
              <w:jc w:val="left"/>
            </w:pPr>
            <w:r>
              <w:rPr>
                <w:rFonts w:hint="eastAsia"/>
              </w:rPr>
              <w:t>不允许</w:t>
            </w:r>
          </w:p>
        </w:tc>
      </w:tr>
      <w:tr w:rsidR="00C72310">
        <w:trPr>
          <w:trHeight w:val="362"/>
        </w:trPr>
        <w:tc>
          <w:tcPr>
            <w:tcW w:w="969" w:type="dxa"/>
            <w:gridSpan w:val="3"/>
            <w:vAlign w:val="center"/>
          </w:tcPr>
          <w:p w:rsidR="00C72310" w:rsidRDefault="00BE34CF">
            <w:pPr>
              <w:autoSpaceDE w:val="0"/>
              <w:autoSpaceDN w:val="0"/>
              <w:adjustRightInd w:val="0"/>
              <w:spacing w:line="420" w:lineRule="exact"/>
              <w:jc w:val="left"/>
            </w:pPr>
            <w:r>
              <w:rPr>
                <w:rFonts w:hint="eastAsia"/>
              </w:rPr>
              <w:t>3.7.3</w:t>
            </w:r>
          </w:p>
        </w:tc>
        <w:tc>
          <w:tcPr>
            <w:tcW w:w="1801" w:type="dxa"/>
            <w:gridSpan w:val="3"/>
            <w:vAlign w:val="center"/>
          </w:tcPr>
          <w:p w:rsidR="00C72310" w:rsidRDefault="00BE34CF">
            <w:pPr>
              <w:autoSpaceDE w:val="0"/>
              <w:autoSpaceDN w:val="0"/>
              <w:adjustRightInd w:val="0"/>
              <w:spacing w:line="420" w:lineRule="exact"/>
              <w:jc w:val="left"/>
            </w:pPr>
            <w:r>
              <w:rPr>
                <w:rFonts w:hint="eastAsia"/>
              </w:rPr>
              <w:t>签字或盖章要求</w:t>
            </w:r>
          </w:p>
        </w:tc>
        <w:tc>
          <w:tcPr>
            <w:tcW w:w="5542" w:type="dxa"/>
          </w:tcPr>
          <w:p w:rsidR="00C72310" w:rsidRDefault="00BE34CF">
            <w:pPr>
              <w:autoSpaceDE w:val="0"/>
              <w:autoSpaceDN w:val="0"/>
              <w:adjustRightInd w:val="0"/>
              <w:spacing w:line="420" w:lineRule="exact"/>
              <w:jc w:val="left"/>
            </w:pPr>
            <w:r>
              <w:rPr>
                <w:rFonts w:hint="eastAsia"/>
              </w:rPr>
              <w:t>纸质投标文件：正本按招标文件要求签字盖章（无需逐页签字盖章），副本应与正本保持一致（可为正本的复印件）。正本与副本不一致的，以正本为准。</w:t>
            </w:r>
          </w:p>
          <w:p w:rsidR="00C72310" w:rsidRDefault="00BE34CF">
            <w:pPr>
              <w:autoSpaceDE w:val="0"/>
              <w:autoSpaceDN w:val="0"/>
              <w:adjustRightInd w:val="0"/>
              <w:spacing w:line="420" w:lineRule="exact"/>
              <w:jc w:val="left"/>
            </w:pPr>
            <w:r>
              <w:rPr>
                <w:rFonts w:hint="eastAsia"/>
              </w:rPr>
              <w:t>电子投标文件：按招标文件要求加盖</w:t>
            </w:r>
            <w:r>
              <w:rPr>
                <w:rFonts w:hint="eastAsia"/>
                <w:lang w:val="zh-CN"/>
              </w:rPr>
              <w:t>电子印章和法人电子印章</w:t>
            </w:r>
            <w:r>
              <w:rPr>
                <w:rFonts w:hint="eastAsia"/>
              </w:rPr>
              <w:t>。</w:t>
            </w:r>
          </w:p>
        </w:tc>
      </w:tr>
      <w:tr w:rsidR="00C72310">
        <w:trPr>
          <w:trHeight w:val="395"/>
        </w:trPr>
        <w:tc>
          <w:tcPr>
            <w:tcW w:w="969" w:type="dxa"/>
            <w:gridSpan w:val="3"/>
            <w:vAlign w:val="center"/>
          </w:tcPr>
          <w:p w:rsidR="00C72310" w:rsidRDefault="00BE34CF">
            <w:pPr>
              <w:autoSpaceDE w:val="0"/>
              <w:autoSpaceDN w:val="0"/>
              <w:adjustRightInd w:val="0"/>
              <w:spacing w:line="420" w:lineRule="exact"/>
              <w:rPr>
                <w:rFonts w:ascii="宋体" w:hAnsi="宋体" w:cs="黑体"/>
                <w:kern w:val="0"/>
                <w:sz w:val="24"/>
              </w:rPr>
            </w:pPr>
            <w:r>
              <w:rPr>
                <w:rFonts w:hint="eastAsia"/>
              </w:rPr>
              <w:t>3.7.4</w:t>
            </w:r>
          </w:p>
        </w:tc>
        <w:tc>
          <w:tcPr>
            <w:tcW w:w="1801" w:type="dxa"/>
            <w:gridSpan w:val="3"/>
            <w:vAlign w:val="center"/>
          </w:tcPr>
          <w:p w:rsidR="00C72310" w:rsidRDefault="00BE34CF">
            <w:pPr>
              <w:autoSpaceDE w:val="0"/>
              <w:autoSpaceDN w:val="0"/>
              <w:adjustRightInd w:val="0"/>
              <w:spacing w:line="420" w:lineRule="exact"/>
              <w:jc w:val="left"/>
            </w:pPr>
            <w:r>
              <w:rPr>
                <w:rFonts w:hint="eastAsia"/>
              </w:rPr>
              <w:t>投标文件份数</w:t>
            </w:r>
          </w:p>
        </w:tc>
        <w:tc>
          <w:tcPr>
            <w:tcW w:w="5542" w:type="dxa"/>
            <w:vAlign w:val="center"/>
          </w:tcPr>
          <w:p w:rsidR="00C72310" w:rsidRDefault="00BE34CF">
            <w:pPr>
              <w:autoSpaceDE w:val="0"/>
              <w:autoSpaceDN w:val="0"/>
              <w:adjustRightInd w:val="0"/>
              <w:spacing w:line="420" w:lineRule="exact"/>
              <w:jc w:val="left"/>
            </w:pPr>
            <w:r>
              <w:rPr>
                <w:rFonts w:hint="eastAsia"/>
              </w:rPr>
              <w:t>1</w:t>
            </w:r>
            <w:r>
              <w:rPr>
                <w:rFonts w:hint="eastAsia"/>
              </w:rPr>
              <w:t>、电子投标文件</w:t>
            </w:r>
          </w:p>
          <w:p w:rsidR="00C72310" w:rsidRDefault="00BE34CF">
            <w:pPr>
              <w:autoSpaceDE w:val="0"/>
              <w:autoSpaceDN w:val="0"/>
              <w:adjustRightInd w:val="0"/>
              <w:spacing w:line="420" w:lineRule="exact"/>
              <w:jc w:val="left"/>
            </w:pPr>
            <w:r>
              <w:rPr>
                <w:rFonts w:hint="eastAsia"/>
              </w:rPr>
              <w:t>（</w:t>
            </w:r>
            <w:r>
              <w:rPr>
                <w:rFonts w:hint="eastAsia"/>
              </w:rPr>
              <w:t>1</w:t>
            </w:r>
            <w:r>
              <w:rPr>
                <w:rFonts w:hint="eastAsia"/>
              </w:rPr>
              <w:t>）成功上传至【全国公共资源交易平台（河南省·许昌市）】公共资源交易系统电子投标文件</w:t>
            </w:r>
            <w:r>
              <w:rPr>
                <w:rFonts w:hint="eastAsia"/>
              </w:rPr>
              <w:t>1</w:t>
            </w:r>
            <w:r>
              <w:rPr>
                <w:rFonts w:hint="eastAsia"/>
              </w:rPr>
              <w:t>份（文件格式为：</w:t>
            </w:r>
            <w:r>
              <w:rPr>
                <w:rFonts w:hint="eastAsia"/>
              </w:rPr>
              <w:t>XX</w:t>
            </w:r>
            <w:r>
              <w:rPr>
                <w:rFonts w:hint="eastAsia"/>
              </w:rPr>
              <w:t>公司</w:t>
            </w:r>
            <w:r>
              <w:rPr>
                <w:rFonts w:hint="eastAsia"/>
              </w:rPr>
              <w:t>XXX</w:t>
            </w:r>
            <w:r>
              <w:rPr>
                <w:rFonts w:hint="eastAsia"/>
              </w:rPr>
              <w:t>项目编号</w:t>
            </w:r>
            <w:r>
              <w:rPr>
                <w:rFonts w:hint="eastAsia"/>
              </w:rPr>
              <w:t>.file</w:t>
            </w:r>
            <w:r>
              <w:rPr>
                <w:rFonts w:hint="eastAsia"/>
              </w:rPr>
              <w:t>）。</w:t>
            </w:r>
          </w:p>
          <w:p w:rsidR="00C72310" w:rsidRDefault="00BE34CF">
            <w:pPr>
              <w:autoSpaceDE w:val="0"/>
              <w:autoSpaceDN w:val="0"/>
              <w:adjustRightInd w:val="0"/>
              <w:spacing w:line="420" w:lineRule="exact"/>
              <w:jc w:val="left"/>
            </w:pPr>
            <w:r>
              <w:rPr>
                <w:rFonts w:hint="eastAsia"/>
              </w:rPr>
              <w:t>（</w:t>
            </w:r>
            <w:r>
              <w:rPr>
                <w:rFonts w:hint="eastAsia"/>
              </w:rPr>
              <w:t>2</w:t>
            </w:r>
            <w:r>
              <w:rPr>
                <w:rFonts w:hint="eastAsia"/>
              </w:rPr>
              <w:t>）使用电子介质</w:t>
            </w:r>
            <w:r>
              <w:rPr>
                <w:rFonts w:hint="eastAsia"/>
              </w:rPr>
              <w:t>U</w:t>
            </w:r>
            <w:r>
              <w:rPr>
                <w:rFonts w:hint="eastAsia"/>
              </w:rPr>
              <w:t>盘形式存储的投标文件</w:t>
            </w:r>
            <w:r>
              <w:rPr>
                <w:rFonts w:hint="eastAsia"/>
              </w:rPr>
              <w:t>1</w:t>
            </w:r>
            <w:r>
              <w:rPr>
                <w:rFonts w:hint="eastAsia"/>
              </w:rPr>
              <w:t>份文件格式为：</w:t>
            </w:r>
            <w:r>
              <w:rPr>
                <w:rFonts w:hint="eastAsia"/>
              </w:rPr>
              <w:t>xxx</w:t>
            </w:r>
            <w:r>
              <w:rPr>
                <w:rFonts w:hint="eastAsia"/>
              </w:rPr>
              <w:t>公司</w:t>
            </w:r>
            <w:r>
              <w:rPr>
                <w:rFonts w:hint="eastAsia"/>
              </w:rPr>
              <w:t>XXX</w:t>
            </w:r>
            <w:r>
              <w:rPr>
                <w:rFonts w:hint="eastAsia"/>
              </w:rPr>
              <w:t>（项目编号）</w:t>
            </w:r>
            <w:r>
              <w:rPr>
                <w:rFonts w:hint="eastAsia"/>
              </w:rPr>
              <w:t>.bin</w:t>
            </w:r>
            <w:r>
              <w:rPr>
                <w:rFonts w:hint="eastAsia"/>
              </w:rPr>
              <w:t>）。</w:t>
            </w:r>
          </w:p>
          <w:p w:rsidR="00C72310" w:rsidRDefault="00BE34CF">
            <w:pPr>
              <w:autoSpaceDE w:val="0"/>
              <w:autoSpaceDN w:val="0"/>
              <w:adjustRightInd w:val="0"/>
              <w:spacing w:line="420" w:lineRule="exact"/>
              <w:jc w:val="left"/>
            </w:pPr>
            <w:r>
              <w:rPr>
                <w:rFonts w:hint="eastAsia"/>
              </w:rPr>
              <w:t>2</w:t>
            </w:r>
            <w:r>
              <w:rPr>
                <w:rFonts w:hint="eastAsia"/>
              </w:rPr>
              <w:t>、纸质投标文件</w:t>
            </w:r>
          </w:p>
          <w:p w:rsidR="00C72310" w:rsidRDefault="00BE34CF">
            <w:pPr>
              <w:autoSpaceDE w:val="0"/>
              <w:autoSpaceDN w:val="0"/>
              <w:adjustRightInd w:val="0"/>
              <w:spacing w:line="420" w:lineRule="exact"/>
              <w:jc w:val="left"/>
            </w:pPr>
            <w:r>
              <w:rPr>
                <w:rFonts w:hint="eastAsia"/>
              </w:rPr>
              <w:t>商务标：正本</w:t>
            </w:r>
            <w:r>
              <w:rPr>
                <w:rFonts w:hint="eastAsia"/>
              </w:rPr>
              <w:t>1</w:t>
            </w:r>
            <w:r>
              <w:rPr>
                <w:rFonts w:hint="eastAsia"/>
              </w:rPr>
              <w:t>份，副本</w:t>
            </w:r>
            <w:r>
              <w:rPr>
                <w:rFonts w:hint="eastAsia"/>
              </w:rPr>
              <w:t>2</w:t>
            </w:r>
            <w:r>
              <w:rPr>
                <w:rFonts w:hint="eastAsia"/>
              </w:rPr>
              <w:t>份；</w:t>
            </w:r>
          </w:p>
          <w:p w:rsidR="00C72310" w:rsidRDefault="00BE34CF">
            <w:pPr>
              <w:autoSpaceDE w:val="0"/>
              <w:autoSpaceDN w:val="0"/>
              <w:adjustRightInd w:val="0"/>
              <w:spacing w:line="420" w:lineRule="exact"/>
              <w:jc w:val="left"/>
            </w:pPr>
            <w:r>
              <w:rPr>
                <w:rFonts w:hint="eastAsia"/>
              </w:rPr>
              <w:t>综合（信用）标：正本</w:t>
            </w:r>
            <w:r>
              <w:rPr>
                <w:rFonts w:hint="eastAsia"/>
              </w:rPr>
              <w:t>1</w:t>
            </w:r>
            <w:r>
              <w:rPr>
                <w:rFonts w:hint="eastAsia"/>
              </w:rPr>
              <w:t>份，副本</w:t>
            </w:r>
            <w:r>
              <w:rPr>
                <w:rFonts w:hint="eastAsia"/>
              </w:rPr>
              <w:t>2</w:t>
            </w:r>
            <w:r>
              <w:rPr>
                <w:rFonts w:hint="eastAsia"/>
              </w:rPr>
              <w:t>份；</w:t>
            </w:r>
            <w:r>
              <w:rPr>
                <w:rFonts w:hint="eastAsia"/>
              </w:rPr>
              <w:t xml:space="preserve"> </w:t>
            </w:r>
          </w:p>
          <w:p w:rsidR="00C72310" w:rsidRDefault="00BE34CF">
            <w:pPr>
              <w:autoSpaceDE w:val="0"/>
              <w:autoSpaceDN w:val="0"/>
              <w:adjustRightInd w:val="0"/>
              <w:spacing w:line="420" w:lineRule="exact"/>
              <w:jc w:val="left"/>
            </w:pPr>
            <w:r>
              <w:rPr>
                <w:rFonts w:hint="eastAsia"/>
              </w:rPr>
              <w:t>技术标：正本</w:t>
            </w:r>
            <w:r>
              <w:rPr>
                <w:rFonts w:hint="eastAsia"/>
              </w:rPr>
              <w:t>1</w:t>
            </w:r>
            <w:r>
              <w:rPr>
                <w:rFonts w:hint="eastAsia"/>
              </w:rPr>
              <w:t>份，副本</w:t>
            </w:r>
            <w:r>
              <w:rPr>
                <w:rFonts w:hint="eastAsia"/>
              </w:rPr>
              <w:t>2</w:t>
            </w:r>
            <w:r>
              <w:rPr>
                <w:rFonts w:hint="eastAsia"/>
              </w:rPr>
              <w:t>份。</w:t>
            </w:r>
          </w:p>
          <w:p w:rsidR="00C72310" w:rsidRDefault="00BE34CF">
            <w:pPr>
              <w:autoSpaceDE w:val="0"/>
              <w:autoSpaceDN w:val="0"/>
              <w:adjustRightInd w:val="0"/>
              <w:spacing w:line="420" w:lineRule="exact"/>
              <w:jc w:val="left"/>
            </w:pPr>
            <w:r>
              <w:rPr>
                <w:rFonts w:hint="eastAsia"/>
              </w:rPr>
              <w:t>3</w:t>
            </w:r>
            <w:r>
              <w:rPr>
                <w:rFonts w:hint="eastAsia"/>
              </w:rPr>
              <w:t>、电子投标文件和纸质投标文件的内容、格式、水印码、</w:t>
            </w:r>
            <w:r>
              <w:rPr>
                <w:rFonts w:hint="eastAsia"/>
                <w:b/>
                <w:bCs/>
              </w:rPr>
              <w:t>电子签章</w:t>
            </w:r>
            <w:r>
              <w:rPr>
                <w:rFonts w:hint="eastAsia"/>
              </w:rPr>
              <w:t>应一致。</w:t>
            </w:r>
          </w:p>
          <w:p w:rsidR="00C72310" w:rsidRDefault="00BE34CF">
            <w:pPr>
              <w:spacing w:line="288" w:lineRule="auto"/>
              <w:rPr>
                <w:rFonts w:ascii="宋体" w:hAnsi="宋体"/>
                <w:sz w:val="24"/>
              </w:rPr>
            </w:pPr>
            <w:r>
              <w:rPr>
                <w:rFonts w:hint="eastAsia"/>
                <w:b/>
                <w:bCs/>
              </w:rPr>
              <w:t>注</w:t>
            </w:r>
            <w:r>
              <w:rPr>
                <w:rFonts w:hint="eastAsia"/>
                <w:b/>
                <w:bCs/>
              </w:rPr>
              <w:t>:</w:t>
            </w:r>
            <w:r>
              <w:rPr>
                <w:rFonts w:hint="eastAsia"/>
                <w:b/>
                <w:bCs/>
              </w:rPr>
              <w:t>投标人提交的电子投标文件，必须是通过“许昌投标文件制作系统</w:t>
            </w:r>
            <w:r>
              <w:rPr>
                <w:rFonts w:hint="eastAsia"/>
                <w:b/>
                <w:bCs/>
              </w:rPr>
              <w:t>SEARUNV1.</w:t>
            </w:r>
            <w:r>
              <w:rPr>
                <w:rFonts w:hint="eastAsia"/>
                <w:b/>
                <w:bCs/>
              </w:rPr>
              <w:t>1</w:t>
            </w:r>
            <w:r>
              <w:rPr>
                <w:rFonts w:hint="eastAsia"/>
                <w:b/>
                <w:bCs/>
              </w:rPr>
              <w:t>”制作，并经过签章和加密后生成的电子投标文件。</w:t>
            </w:r>
          </w:p>
        </w:tc>
      </w:tr>
      <w:tr w:rsidR="00C72310">
        <w:trPr>
          <w:trHeight w:val="516"/>
        </w:trPr>
        <w:tc>
          <w:tcPr>
            <w:tcW w:w="969" w:type="dxa"/>
            <w:gridSpan w:val="3"/>
            <w:vAlign w:val="center"/>
          </w:tcPr>
          <w:p w:rsidR="00C72310" w:rsidRDefault="00BE34CF">
            <w:pPr>
              <w:autoSpaceDE w:val="0"/>
              <w:autoSpaceDN w:val="0"/>
              <w:adjustRightInd w:val="0"/>
              <w:spacing w:line="420" w:lineRule="exact"/>
              <w:jc w:val="center"/>
              <w:rPr>
                <w:rFonts w:ascii="宋体" w:hAnsi="宋体" w:cs="黑体"/>
                <w:kern w:val="0"/>
                <w:sz w:val="24"/>
              </w:rPr>
            </w:pPr>
            <w:r>
              <w:rPr>
                <w:rFonts w:hint="eastAsia"/>
              </w:rPr>
              <w:lastRenderedPageBreak/>
              <w:t>3.7.5</w:t>
            </w:r>
          </w:p>
        </w:tc>
        <w:tc>
          <w:tcPr>
            <w:tcW w:w="1801" w:type="dxa"/>
            <w:gridSpan w:val="3"/>
            <w:vAlign w:val="center"/>
          </w:tcPr>
          <w:p w:rsidR="00C72310" w:rsidRDefault="00BE34CF">
            <w:pPr>
              <w:autoSpaceDE w:val="0"/>
              <w:autoSpaceDN w:val="0"/>
              <w:adjustRightInd w:val="0"/>
              <w:spacing w:line="420" w:lineRule="exact"/>
              <w:jc w:val="left"/>
            </w:pPr>
            <w:r>
              <w:rPr>
                <w:rFonts w:hint="eastAsia"/>
              </w:rPr>
              <w:t>装订要求</w:t>
            </w:r>
          </w:p>
        </w:tc>
        <w:tc>
          <w:tcPr>
            <w:tcW w:w="5542" w:type="dxa"/>
            <w:vAlign w:val="center"/>
          </w:tcPr>
          <w:p w:rsidR="00C72310" w:rsidRDefault="00BE34CF">
            <w:pPr>
              <w:autoSpaceDE w:val="0"/>
              <w:autoSpaceDN w:val="0"/>
              <w:adjustRightInd w:val="0"/>
              <w:spacing w:line="420" w:lineRule="exact"/>
              <w:jc w:val="left"/>
            </w:pPr>
            <w:r>
              <w:rPr>
                <w:rFonts w:hint="eastAsia"/>
              </w:rPr>
              <w:t>1</w:t>
            </w:r>
            <w:r>
              <w:rPr>
                <w:rFonts w:hint="eastAsia"/>
              </w:rPr>
              <w:t>、按照投标人须知第</w:t>
            </w:r>
            <w:r>
              <w:rPr>
                <w:rFonts w:hint="eastAsia"/>
              </w:rPr>
              <w:t>3.1</w:t>
            </w:r>
            <w:r>
              <w:rPr>
                <w:rFonts w:hint="eastAsia"/>
              </w:rPr>
              <w:t>项规定的投标文件组成内容，纸质投标文件应按以下要求装订：</w:t>
            </w:r>
          </w:p>
          <w:p w:rsidR="00C72310" w:rsidRDefault="00BE34CF">
            <w:pPr>
              <w:autoSpaceDE w:val="0"/>
              <w:autoSpaceDN w:val="0"/>
              <w:adjustRightInd w:val="0"/>
              <w:spacing w:line="420" w:lineRule="exact"/>
              <w:jc w:val="left"/>
            </w:pPr>
            <w:r>
              <w:rPr>
                <w:rFonts w:hint="eastAsia"/>
              </w:rPr>
              <w:t>共分三种标书，分别为：商务标、综合（信用）标、技术标。</w:t>
            </w:r>
          </w:p>
          <w:p w:rsidR="00C72310" w:rsidRDefault="00BE34CF">
            <w:pPr>
              <w:autoSpaceDE w:val="0"/>
              <w:autoSpaceDN w:val="0"/>
              <w:adjustRightInd w:val="0"/>
              <w:spacing w:line="420" w:lineRule="exact"/>
              <w:jc w:val="left"/>
            </w:pPr>
            <w:r>
              <w:rPr>
                <w:rFonts w:hint="eastAsia"/>
              </w:rPr>
              <w:t>三种标书均采用胶装方式分别装订、统一包装。装订应牢固、不易拆散和换页，不得采用活页装订。</w:t>
            </w:r>
          </w:p>
          <w:p w:rsidR="00C72310" w:rsidRDefault="00BE34CF">
            <w:pPr>
              <w:autoSpaceDE w:val="0"/>
              <w:autoSpaceDN w:val="0"/>
              <w:adjustRightInd w:val="0"/>
              <w:spacing w:line="420" w:lineRule="exact"/>
              <w:jc w:val="left"/>
            </w:pPr>
            <w:r>
              <w:rPr>
                <w:rFonts w:hint="eastAsia"/>
              </w:rPr>
              <w:t>2</w:t>
            </w:r>
            <w:r>
              <w:rPr>
                <w:rFonts w:hint="eastAsia"/>
              </w:rPr>
              <w:t>、使用电子介质</w:t>
            </w:r>
            <w:r>
              <w:rPr>
                <w:rFonts w:hint="eastAsia"/>
              </w:rPr>
              <w:t>U</w:t>
            </w:r>
            <w:r>
              <w:rPr>
                <w:rFonts w:hint="eastAsia"/>
              </w:rPr>
              <w:t>盘形式存储的投标文件单独密封、盖章，并随纸质投标文件一并提交。</w:t>
            </w:r>
          </w:p>
        </w:tc>
      </w:tr>
      <w:tr w:rsidR="00C72310">
        <w:trPr>
          <w:trHeight w:val="517"/>
        </w:trPr>
        <w:tc>
          <w:tcPr>
            <w:tcW w:w="969" w:type="dxa"/>
            <w:gridSpan w:val="3"/>
            <w:vAlign w:val="center"/>
          </w:tcPr>
          <w:p w:rsidR="00C72310" w:rsidRDefault="00BE34CF">
            <w:pPr>
              <w:autoSpaceDE w:val="0"/>
              <w:autoSpaceDN w:val="0"/>
              <w:adjustRightInd w:val="0"/>
              <w:spacing w:line="420" w:lineRule="exact"/>
              <w:jc w:val="center"/>
              <w:rPr>
                <w:rFonts w:ascii="宋体" w:hAnsi="宋体" w:cs="黑体"/>
                <w:kern w:val="0"/>
                <w:sz w:val="24"/>
              </w:rPr>
            </w:pPr>
            <w:r>
              <w:rPr>
                <w:rFonts w:hint="eastAsia"/>
              </w:rPr>
              <w:t>4.1.2</w:t>
            </w:r>
          </w:p>
        </w:tc>
        <w:tc>
          <w:tcPr>
            <w:tcW w:w="1801" w:type="dxa"/>
            <w:gridSpan w:val="3"/>
            <w:vAlign w:val="center"/>
          </w:tcPr>
          <w:p w:rsidR="00C72310" w:rsidRDefault="00BE34CF">
            <w:pPr>
              <w:autoSpaceDE w:val="0"/>
              <w:autoSpaceDN w:val="0"/>
              <w:adjustRightInd w:val="0"/>
              <w:spacing w:line="420" w:lineRule="exact"/>
              <w:jc w:val="left"/>
            </w:pPr>
            <w:r>
              <w:rPr>
                <w:rFonts w:hint="eastAsia"/>
              </w:rPr>
              <w:t>封套上写明</w:t>
            </w:r>
          </w:p>
        </w:tc>
        <w:tc>
          <w:tcPr>
            <w:tcW w:w="5542" w:type="dxa"/>
          </w:tcPr>
          <w:p w:rsidR="00C72310" w:rsidRDefault="00BE34CF">
            <w:pPr>
              <w:autoSpaceDE w:val="0"/>
              <w:autoSpaceDN w:val="0"/>
              <w:adjustRightInd w:val="0"/>
              <w:spacing w:line="420" w:lineRule="exact"/>
              <w:jc w:val="left"/>
            </w:pPr>
            <w:r>
              <w:rPr>
                <w:rFonts w:hint="eastAsia"/>
              </w:rPr>
              <w:t>招标人名称：</w:t>
            </w:r>
            <w:r>
              <w:rPr>
                <w:rFonts w:hint="eastAsia"/>
                <w:u w:val="single"/>
              </w:rPr>
              <w:t xml:space="preserve">                          </w:t>
            </w:r>
            <w:r>
              <w:rPr>
                <w:rFonts w:hint="eastAsia"/>
              </w:rPr>
              <w:t xml:space="preserve">     </w:t>
            </w:r>
          </w:p>
          <w:p w:rsidR="00C72310" w:rsidRDefault="00BE34CF">
            <w:pPr>
              <w:autoSpaceDE w:val="0"/>
              <w:autoSpaceDN w:val="0"/>
              <w:adjustRightInd w:val="0"/>
              <w:spacing w:line="420" w:lineRule="exact"/>
              <w:jc w:val="left"/>
            </w:pPr>
            <w:r>
              <w:rPr>
                <w:rFonts w:hint="eastAsia"/>
              </w:rPr>
              <w:t>项目名称：</w:t>
            </w:r>
            <w:r>
              <w:rPr>
                <w:rFonts w:hint="eastAsia"/>
                <w:u w:val="single"/>
              </w:rPr>
              <w:t xml:space="preserve">          </w:t>
            </w:r>
            <w:r>
              <w:rPr>
                <w:rFonts w:hint="eastAsia"/>
                <w:u w:val="single"/>
              </w:rPr>
              <w:t>（工程名称）</w:t>
            </w:r>
            <w:r>
              <w:rPr>
                <w:rFonts w:hint="eastAsia"/>
                <w:u w:val="single"/>
              </w:rPr>
              <w:t>/</w:t>
            </w:r>
            <w:r>
              <w:rPr>
                <w:rFonts w:hint="eastAsia"/>
                <w:u w:val="single"/>
              </w:rPr>
              <w:t>标段</w:t>
            </w:r>
            <w:r>
              <w:rPr>
                <w:rFonts w:hint="eastAsia"/>
                <w:u w:val="single"/>
              </w:rPr>
              <w:t xml:space="preserve"> </w:t>
            </w:r>
            <w:r>
              <w:rPr>
                <w:rFonts w:hint="eastAsia"/>
              </w:rPr>
              <w:t xml:space="preserve">             </w:t>
            </w:r>
          </w:p>
          <w:p w:rsidR="00C72310" w:rsidRDefault="00BE34CF">
            <w:pPr>
              <w:autoSpaceDE w:val="0"/>
              <w:autoSpaceDN w:val="0"/>
              <w:adjustRightInd w:val="0"/>
              <w:spacing w:line="420" w:lineRule="exact"/>
              <w:jc w:val="left"/>
            </w:pPr>
            <w:r>
              <w:rPr>
                <w:rFonts w:hint="eastAsia"/>
              </w:rPr>
              <w:t>投标单位名称：</w:t>
            </w:r>
            <w:r>
              <w:rPr>
                <w:rFonts w:hint="eastAsia"/>
              </w:rPr>
              <w:t xml:space="preserve">                  </w:t>
            </w:r>
            <w:r>
              <w:rPr>
                <w:rFonts w:hint="eastAsia"/>
              </w:rPr>
              <w:t>（加盖投标人公章）</w:t>
            </w:r>
          </w:p>
          <w:p w:rsidR="00C72310" w:rsidRDefault="00BE34CF">
            <w:pPr>
              <w:autoSpaceDE w:val="0"/>
              <w:autoSpaceDN w:val="0"/>
              <w:adjustRightInd w:val="0"/>
              <w:spacing w:line="420" w:lineRule="exact"/>
              <w:jc w:val="left"/>
            </w:pPr>
            <w:r>
              <w:rPr>
                <w:rFonts w:hint="eastAsia"/>
              </w:rPr>
              <w:t>在</w:t>
            </w:r>
            <w:r>
              <w:rPr>
                <w:rFonts w:hint="eastAsia"/>
                <w:u w:val="single"/>
              </w:rPr>
              <w:t xml:space="preserve"> 201</w:t>
            </w:r>
            <w:r>
              <w:rPr>
                <w:rFonts w:hint="eastAsia"/>
                <w:u w:val="single"/>
              </w:rPr>
              <w:t>9</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rPr>
              <w:t>前不得开启，不得邮寄。（投标文件包封开口处应以密封条密封，并加盖骑缝章。）</w:t>
            </w:r>
          </w:p>
        </w:tc>
      </w:tr>
      <w:tr w:rsidR="00C72310">
        <w:trPr>
          <w:trHeight w:val="860"/>
        </w:trPr>
        <w:tc>
          <w:tcPr>
            <w:tcW w:w="969" w:type="dxa"/>
            <w:gridSpan w:val="3"/>
            <w:vAlign w:val="center"/>
          </w:tcPr>
          <w:p w:rsidR="00C72310" w:rsidRDefault="00BE34CF">
            <w:pPr>
              <w:autoSpaceDE w:val="0"/>
              <w:autoSpaceDN w:val="0"/>
              <w:adjustRightInd w:val="0"/>
              <w:spacing w:line="420" w:lineRule="exact"/>
              <w:jc w:val="center"/>
              <w:rPr>
                <w:rFonts w:ascii="宋体" w:hAnsi="宋体" w:cs="黑体"/>
                <w:kern w:val="0"/>
                <w:sz w:val="24"/>
              </w:rPr>
            </w:pPr>
            <w:r>
              <w:rPr>
                <w:rFonts w:hint="eastAsia"/>
              </w:rPr>
              <w:t>4.2.2</w:t>
            </w:r>
          </w:p>
        </w:tc>
        <w:tc>
          <w:tcPr>
            <w:tcW w:w="1801" w:type="dxa"/>
            <w:gridSpan w:val="3"/>
            <w:vAlign w:val="center"/>
          </w:tcPr>
          <w:p w:rsidR="00C72310" w:rsidRDefault="00BE34CF">
            <w:pPr>
              <w:autoSpaceDE w:val="0"/>
              <w:autoSpaceDN w:val="0"/>
              <w:adjustRightInd w:val="0"/>
              <w:spacing w:line="420" w:lineRule="exact"/>
              <w:jc w:val="left"/>
            </w:pPr>
            <w:r>
              <w:rPr>
                <w:rFonts w:hint="eastAsia"/>
              </w:rPr>
              <w:t>递交投标文件地点</w:t>
            </w:r>
          </w:p>
        </w:tc>
        <w:tc>
          <w:tcPr>
            <w:tcW w:w="5542" w:type="dxa"/>
            <w:vAlign w:val="center"/>
          </w:tcPr>
          <w:p w:rsidR="00C72310" w:rsidRDefault="00BE34CF">
            <w:pPr>
              <w:autoSpaceDE w:val="0"/>
              <w:autoSpaceDN w:val="0"/>
              <w:adjustRightInd w:val="0"/>
              <w:spacing w:line="420" w:lineRule="exact"/>
              <w:jc w:val="left"/>
            </w:pPr>
            <w:r>
              <w:rPr>
                <w:rFonts w:hint="eastAsia"/>
              </w:rPr>
              <w:t>长葛市公共资源交易中心（长葛市葛天大道东段商务区</w:t>
            </w:r>
            <w:r>
              <w:rPr>
                <w:rFonts w:hint="eastAsia"/>
              </w:rPr>
              <w:t>6</w:t>
            </w:r>
            <w:r>
              <w:rPr>
                <w:rFonts w:hint="eastAsia"/>
              </w:rPr>
              <w:t>号</w:t>
            </w:r>
            <w:r>
              <w:rPr>
                <w:rFonts w:hint="eastAsia"/>
              </w:rPr>
              <w:t>楼</w:t>
            </w:r>
            <w:r>
              <w:rPr>
                <w:rFonts w:hint="eastAsia"/>
                <w:u w:val="single"/>
              </w:rPr>
              <w:t xml:space="preserve"> 5 </w:t>
            </w:r>
            <w:r>
              <w:rPr>
                <w:rFonts w:hint="eastAsia"/>
              </w:rPr>
              <w:t>楼</w:t>
            </w:r>
            <w:r>
              <w:rPr>
                <w:rFonts w:hint="eastAsia"/>
              </w:rPr>
              <w:t>开标</w:t>
            </w:r>
            <w:r>
              <w:rPr>
                <w:rFonts w:hint="eastAsia"/>
                <w:u w:val="single"/>
              </w:rPr>
              <w:t xml:space="preserve"> </w:t>
            </w:r>
            <w:r>
              <w:rPr>
                <w:rFonts w:hint="eastAsia"/>
                <w:u w:val="single"/>
              </w:rPr>
              <w:t>一</w:t>
            </w:r>
            <w:r>
              <w:rPr>
                <w:rFonts w:hint="eastAsia"/>
                <w:u w:val="single"/>
              </w:rPr>
              <w:t xml:space="preserve"> </w:t>
            </w:r>
            <w:r>
              <w:rPr>
                <w:rFonts w:hint="eastAsia"/>
              </w:rPr>
              <w:t>室）</w:t>
            </w:r>
          </w:p>
        </w:tc>
      </w:tr>
      <w:tr w:rsidR="00C72310">
        <w:trPr>
          <w:trHeight w:val="525"/>
        </w:trPr>
        <w:tc>
          <w:tcPr>
            <w:tcW w:w="969" w:type="dxa"/>
            <w:gridSpan w:val="3"/>
            <w:vAlign w:val="center"/>
          </w:tcPr>
          <w:p w:rsidR="00C72310" w:rsidRDefault="00BE34CF">
            <w:pPr>
              <w:autoSpaceDE w:val="0"/>
              <w:autoSpaceDN w:val="0"/>
              <w:adjustRightInd w:val="0"/>
              <w:spacing w:line="420" w:lineRule="exact"/>
              <w:jc w:val="center"/>
            </w:pPr>
            <w:r>
              <w:rPr>
                <w:rFonts w:hint="eastAsia"/>
              </w:rPr>
              <w:t>4.2.3</w:t>
            </w:r>
          </w:p>
        </w:tc>
        <w:tc>
          <w:tcPr>
            <w:tcW w:w="1801" w:type="dxa"/>
            <w:gridSpan w:val="3"/>
            <w:vAlign w:val="center"/>
          </w:tcPr>
          <w:p w:rsidR="00C72310" w:rsidRDefault="00BE34CF">
            <w:pPr>
              <w:autoSpaceDE w:val="0"/>
              <w:autoSpaceDN w:val="0"/>
              <w:adjustRightInd w:val="0"/>
              <w:spacing w:line="420" w:lineRule="exact"/>
              <w:jc w:val="left"/>
            </w:pPr>
            <w:r>
              <w:rPr>
                <w:rFonts w:hint="eastAsia"/>
              </w:rPr>
              <w:t>是否退还投标文件</w:t>
            </w:r>
          </w:p>
        </w:tc>
        <w:tc>
          <w:tcPr>
            <w:tcW w:w="5542" w:type="dxa"/>
            <w:vAlign w:val="center"/>
          </w:tcPr>
          <w:p w:rsidR="00C72310" w:rsidRDefault="00BE34CF">
            <w:pPr>
              <w:autoSpaceDE w:val="0"/>
              <w:autoSpaceDN w:val="0"/>
              <w:adjustRightInd w:val="0"/>
              <w:spacing w:line="420" w:lineRule="exact"/>
              <w:jc w:val="left"/>
            </w:pPr>
            <w:r>
              <w:rPr>
                <w:rFonts w:hint="eastAsia"/>
              </w:rPr>
              <w:t>否</w:t>
            </w:r>
          </w:p>
        </w:tc>
      </w:tr>
      <w:tr w:rsidR="00C72310">
        <w:trPr>
          <w:trHeight w:val="1232"/>
        </w:trPr>
        <w:tc>
          <w:tcPr>
            <w:tcW w:w="969" w:type="dxa"/>
            <w:gridSpan w:val="3"/>
            <w:vAlign w:val="center"/>
          </w:tcPr>
          <w:p w:rsidR="00C72310" w:rsidRDefault="00BE34CF">
            <w:pPr>
              <w:autoSpaceDE w:val="0"/>
              <w:autoSpaceDN w:val="0"/>
              <w:adjustRightInd w:val="0"/>
              <w:spacing w:line="420" w:lineRule="exact"/>
              <w:jc w:val="center"/>
            </w:pPr>
            <w:r>
              <w:rPr>
                <w:rFonts w:hint="eastAsia"/>
              </w:rPr>
              <w:t>5.1</w:t>
            </w:r>
          </w:p>
        </w:tc>
        <w:tc>
          <w:tcPr>
            <w:tcW w:w="1801" w:type="dxa"/>
            <w:gridSpan w:val="3"/>
            <w:vAlign w:val="center"/>
          </w:tcPr>
          <w:p w:rsidR="00C72310" w:rsidRDefault="00BE34CF">
            <w:pPr>
              <w:autoSpaceDE w:val="0"/>
              <w:autoSpaceDN w:val="0"/>
              <w:adjustRightInd w:val="0"/>
              <w:spacing w:line="420" w:lineRule="exact"/>
              <w:jc w:val="left"/>
            </w:pPr>
            <w:r>
              <w:rPr>
                <w:rFonts w:hint="eastAsia"/>
              </w:rPr>
              <w:t>开标时间和地点</w:t>
            </w:r>
          </w:p>
        </w:tc>
        <w:tc>
          <w:tcPr>
            <w:tcW w:w="5542" w:type="dxa"/>
          </w:tcPr>
          <w:p w:rsidR="00C72310" w:rsidRDefault="00BE34CF">
            <w:pPr>
              <w:autoSpaceDE w:val="0"/>
              <w:autoSpaceDN w:val="0"/>
              <w:adjustRightInd w:val="0"/>
              <w:spacing w:line="420" w:lineRule="exact"/>
              <w:jc w:val="left"/>
            </w:pPr>
            <w:r>
              <w:rPr>
                <w:rFonts w:hint="eastAsia"/>
              </w:rPr>
              <w:t>同投标截止时间</w:t>
            </w:r>
          </w:p>
          <w:p w:rsidR="00C72310" w:rsidRDefault="00BE34CF">
            <w:pPr>
              <w:autoSpaceDE w:val="0"/>
              <w:autoSpaceDN w:val="0"/>
              <w:adjustRightInd w:val="0"/>
              <w:spacing w:line="420" w:lineRule="exact"/>
              <w:jc w:val="left"/>
            </w:pPr>
            <w:r>
              <w:rPr>
                <w:rFonts w:hint="eastAsia"/>
              </w:rPr>
              <w:t>开标地点：长葛市公共资源交易中心（长葛市葛天大道东段商务区</w:t>
            </w:r>
            <w:r>
              <w:rPr>
                <w:rFonts w:hint="eastAsia"/>
              </w:rPr>
              <w:t>6</w:t>
            </w:r>
            <w:r>
              <w:rPr>
                <w:rFonts w:hint="eastAsia"/>
              </w:rPr>
              <w:t>号楼</w:t>
            </w:r>
            <w:r>
              <w:rPr>
                <w:rFonts w:hint="eastAsia"/>
                <w:u w:val="single"/>
              </w:rPr>
              <w:t xml:space="preserve">  5 </w:t>
            </w:r>
            <w:r>
              <w:rPr>
                <w:rFonts w:hint="eastAsia"/>
              </w:rPr>
              <w:t>楼</w:t>
            </w:r>
            <w:r>
              <w:rPr>
                <w:rFonts w:hint="eastAsia"/>
              </w:rPr>
              <w:t>开标</w:t>
            </w:r>
            <w:r>
              <w:rPr>
                <w:rFonts w:hint="eastAsia"/>
                <w:u w:val="single"/>
              </w:rPr>
              <w:t xml:space="preserve"> </w:t>
            </w:r>
            <w:r>
              <w:rPr>
                <w:rFonts w:hint="eastAsia"/>
                <w:u w:val="single"/>
              </w:rPr>
              <w:t>一</w:t>
            </w:r>
            <w:r>
              <w:rPr>
                <w:rFonts w:hint="eastAsia"/>
                <w:u w:val="single"/>
              </w:rPr>
              <w:t xml:space="preserve"> </w:t>
            </w:r>
            <w:r>
              <w:rPr>
                <w:rFonts w:hint="eastAsia"/>
              </w:rPr>
              <w:t>室）</w:t>
            </w:r>
          </w:p>
        </w:tc>
      </w:tr>
      <w:tr w:rsidR="00C72310">
        <w:trPr>
          <w:trHeight w:val="845"/>
        </w:trPr>
        <w:tc>
          <w:tcPr>
            <w:tcW w:w="969" w:type="dxa"/>
            <w:gridSpan w:val="3"/>
            <w:vAlign w:val="center"/>
          </w:tcPr>
          <w:p w:rsidR="00C72310" w:rsidRDefault="00BE34CF">
            <w:pPr>
              <w:autoSpaceDE w:val="0"/>
              <w:autoSpaceDN w:val="0"/>
              <w:adjustRightInd w:val="0"/>
              <w:spacing w:line="420" w:lineRule="exact"/>
              <w:jc w:val="center"/>
            </w:pPr>
            <w:r>
              <w:rPr>
                <w:rFonts w:hint="eastAsia"/>
              </w:rPr>
              <w:t xml:space="preserve">5.2 </w:t>
            </w:r>
          </w:p>
        </w:tc>
        <w:tc>
          <w:tcPr>
            <w:tcW w:w="1801" w:type="dxa"/>
            <w:gridSpan w:val="3"/>
            <w:vAlign w:val="center"/>
          </w:tcPr>
          <w:p w:rsidR="00C72310" w:rsidRDefault="00BE34CF">
            <w:pPr>
              <w:autoSpaceDE w:val="0"/>
              <w:autoSpaceDN w:val="0"/>
              <w:adjustRightInd w:val="0"/>
              <w:spacing w:line="420" w:lineRule="exact"/>
              <w:jc w:val="left"/>
            </w:pPr>
            <w:r>
              <w:rPr>
                <w:rFonts w:hint="eastAsia"/>
              </w:rPr>
              <w:t>开标程序</w:t>
            </w:r>
          </w:p>
        </w:tc>
        <w:tc>
          <w:tcPr>
            <w:tcW w:w="5542" w:type="dxa"/>
          </w:tcPr>
          <w:p w:rsidR="00C72310" w:rsidRDefault="00BE34CF">
            <w:pPr>
              <w:autoSpaceDE w:val="0"/>
              <w:autoSpaceDN w:val="0"/>
              <w:adjustRightInd w:val="0"/>
              <w:spacing w:line="420" w:lineRule="exact"/>
              <w:jc w:val="left"/>
            </w:pPr>
            <w:r>
              <w:rPr>
                <w:rFonts w:hint="eastAsia"/>
              </w:rPr>
              <w:t>密封情况检查：由投标人代表对投标文件的密封情况进行检查。</w:t>
            </w:r>
          </w:p>
          <w:p w:rsidR="00C72310" w:rsidRDefault="00BE34CF">
            <w:pPr>
              <w:autoSpaceDE w:val="0"/>
              <w:autoSpaceDN w:val="0"/>
              <w:adjustRightInd w:val="0"/>
              <w:spacing w:line="420" w:lineRule="exact"/>
              <w:jc w:val="left"/>
            </w:pPr>
            <w:r>
              <w:rPr>
                <w:rFonts w:hint="eastAsia"/>
              </w:rPr>
              <w:t>开标顺序：按投标文件递交顺序的逆顺序开标。</w:t>
            </w:r>
          </w:p>
        </w:tc>
      </w:tr>
      <w:tr w:rsidR="00C72310">
        <w:trPr>
          <w:trHeight w:val="523"/>
        </w:trPr>
        <w:tc>
          <w:tcPr>
            <w:tcW w:w="969" w:type="dxa"/>
            <w:gridSpan w:val="3"/>
            <w:vAlign w:val="center"/>
          </w:tcPr>
          <w:p w:rsidR="00C72310" w:rsidRDefault="00BE34CF">
            <w:pPr>
              <w:autoSpaceDE w:val="0"/>
              <w:autoSpaceDN w:val="0"/>
              <w:adjustRightInd w:val="0"/>
              <w:spacing w:line="420" w:lineRule="exact"/>
              <w:jc w:val="center"/>
            </w:pPr>
            <w:r>
              <w:rPr>
                <w:rFonts w:hint="eastAsia"/>
              </w:rPr>
              <w:t xml:space="preserve">6.1.1 </w:t>
            </w:r>
          </w:p>
        </w:tc>
        <w:tc>
          <w:tcPr>
            <w:tcW w:w="1801" w:type="dxa"/>
            <w:gridSpan w:val="3"/>
            <w:vAlign w:val="center"/>
          </w:tcPr>
          <w:p w:rsidR="00C72310" w:rsidRDefault="00BE34CF">
            <w:pPr>
              <w:autoSpaceDE w:val="0"/>
              <w:autoSpaceDN w:val="0"/>
              <w:adjustRightInd w:val="0"/>
              <w:spacing w:line="420" w:lineRule="exact"/>
              <w:jc w:val="left"/>
            </w:pPr>
            <w:r>
              <w:rPr>
                <w:rFonts w:hint="eastAsia"/>
              </w:rPr>
              <w:t>评标委员会的组建</w:t>
            </w:r>
          </w:p>
        </w:tc>
        <w:tc>
          <w:tcPr>
            <w:tcW w:w="5542" w:type="dxa"/>
            <w:vAlign w:val="center"/>
          </w:tcPr>
          <w:p w:rsidR="00C72310" w:rsidRDefault="00BE34CF">
            <w:pPr>
              <w:autoSpaceDE w:val="0"/>
              <w:autoSpaceDN w:val="0"/>
              <w:adjustRightInd w:val="0"/>
              <w:spacing w:line="420" w:lineRule="exact"/>
              <w:jc w:val="left"/>
            </w:pPr>
            <w:r>
              <w:rPr>
                <w:rFonts w:hint="eastAsia"/>
              </w:rPr>
              <w:t>评标委员会构成：</w:t>
            </w:r>
            <w:r>
              <w:rPr>
                <w:rFonts w:hint="eastAsia"/>
              </w:rPr>
              <w:t>7</w:t>
            </w:r>
            <w:r>
              <w:rPr>
                <w:rFonts w:hint="eastAsia"/>
              </w:rPr>
              <w:t>人，其中招标人代表</w:t>
            </w:r>
            <w:r>
              <w:rPr>
                <w:rFonts w:hint="eastAsia"/>
              </w:rPr>
              <w:t>2</w:t>
            </w:r>
            <w:r>
              <w:rPr>
                <w:rFonts w:hint="eastAsia"/>
              </w:rPr>
              <w:t>人，其余</w:t>
            </w:r>
            <w:r>
              <w:rPr>
                <w:rFonts w:hint="eastAsia"/>
              </w:rPr>
              <w:t>5</w:t>
            </w:r>
            <w:r>
              <w:rPr>
                <w:rFonts w:hint="eastAsia"/>
              </w:rPr>
              <w:t>人由经济、技术类专家组成，具有注册造价工程师资格的评委应不少于</w:t>
            </w:r>
            <w:r>
              <w:rPr>
                <w:rFonts w:hint="eastAsia"/>
              </w:rPr>
              <w:t>2</w:t>
            </w:r>
            <w:r>
              <w:rPr>
                <w:rFonts w:hint="eastAsia"/>
              </w:rPr>
              <w:t>人，开标前从河南省综合评标专家库中抽取，评标委员会主任通过现场随机抽取方式确立（招标人代表不得担任评标委员会主任），与投标人有利害关系的人不得进入评标委员会。</w:t>
            </w:r>
          </w:p>
          <w:p w:rsidR="00C72310" w:rsidRDefault="00BE34CF">
            <w:pPr>
              <w:pStyle w:val="a4"/>
              <w:ind w:firstLineChars="0" w:firstLine="0"/>
            </w:pPr>
            <w:r>
              <w:rPr>
                <w:rFonts w:hint="eastAsia"/>
              </w:rPr>
              <w:t>注：评标（评审）委员会成员在评标（评审）过程中有不良行为的，按《许昌市公共资源交易当事人不良行为管理暂行办法》记录其不良行为</w:t>
            </w:r>
            <w:r>
              <w:rPr>
                <w:rFonts w:hint="eastAsia"/>
              </w:rPr>
              <w:t>6</w:t>
            </w:r>
            <w:r>
              <w:rPr>
                <w:rFonts w:hint="eastAsia"/>
              </w:rPr>
              <w:t>—</w:t>
            </w:r>
            <w:r>
              <w:rPr>
                <w:rFonts w:hint="eastAsia"/>
              </w:rPr>
              <w:t>18</w:t>
            </w:r>
            <w:r>
              <w:rPr>
                <w:rFonts w:hint="eastAsia"/>
              </w:rPr>
              <w:t>个月；情节严重的，由主管部门取消评标（评审）专家资格。</w:t>
            </w:r>
          </w:p>
        </w:tc>
      </w:tr>
      <w:tr w:rsidR="00C72310">
        <w:trPr>
          <w:trHeight w:val="533"/>
        </w:trPr>
        <w:tc>
          <w:tcPr>
            <w:tcW w:w="969" w:type="dxa"/>
            <w:gridSpan w:val="3"/>
            <w:vAlign w:val="center"/>
          </w:tcPr>
          <w:p w:rsidR="00C72310" w:rsidRDefault="00BE34CF">
            <w:pPr>
              <w:autoSpaceDE w:val="0"/>
              <w:autoSpaceDN w:val="0"/>
              <w:adjustRightInd w:val="0"/>
              <w:spacing w:line="420" w:lineRule="exact"/>
              <w:jc w:val="left"/>
            </w:pPr>
            <w:r>
              <w:rPr>
                <w:rFonts w:hint="eastAsia"/>
              </w:rPr>
              <w:lastRenderedPageBreak/>
              <w:t>7.1</w:t>
            </w:r>
          </w:p>
        </w:tc>
        <w:tc>
          <w:tcPr>
            <w:tcW w:w="1801" w:type="dxa"/>
            <w:gridSpan w:val="3"/>
            <w:vAlign w:val="center"/>
          </w:tcPr>
          <w:p w:rsidR="00C72310" w:rsidRDefault="00BE34CF">
            <w:pPr>
              <w:autoSpaceDE w:val="0"/>
              <w:autoSpaceDN w:val="0"/>
              <w:adjustRightInd w:val="0"/>
              <w:spacing w:line="420" w:lineRule="exact"/>
              <w:jc w:val="left"/>
            </w:pPr>
            <w:r>
              <w:rPr>
                <w:rFonts w:hint="eastAsia"/>
              </w:rPr>
              <w:t>是否授权评标委员会确定中标人</w:t>
            </w:r>
          </w:p>
        </w:tc>
        <w:tc>
          <w:tcPr>
            <w:tcW w:w="5542" w:type="dxa"/>
            <w:vAlign w:val="center"/>
          </w:tcPr>
          <w:p w:rsidR="00C72310" w:rsidRDefault="00BE34CF">
            <w:pPr>
              <w:autoSpaceDE w:val="0"/>
              <w:autoSpaceDN w:val="0"/>
              <w:adjustRightInd w:val="0"/>
              <w:spacing w:line="420" w:lineRule="exact"/>
              <w:jc w:val="left"/>
            </w:pPr>
            <w:r>
              <w:rPr>
                <w:rFonts w:hint="eastAsia"/>
              </w:rPr>
              <w:t>否，推荐的中标候选人数：</w:t>
            </w:r>
            <w:r>
              <w:rPr>
                <w:rFonts w:hint="eastAsia"/>
              </w:rPr>
              <w:t>1-3</w:t>
            </w:r>
            <w:r>
              <w:rPr>
                <w:rFonts w:hint="eastAsia"/>
              </w:rPr>
              <w:t>名</w:t>
            </w:r>
          </w:p>
        </w:tc>
      </w:tr>
      <w:tr w:rsidR="00C72310">
        <w:trPr>
          <w:trHeight w:val="306"/>
        </w:trPr>
        <w:tc>
          <w:tcPr>
            <w:tcW w:w="8312" w:type="dxa"/>
            <w:gridSpan w:val="7"/>
            <w:vAlign w:val="center"/>
          </w:tcPr>
          <w:p w:rsidR="00C72310" w:rsidRDefault="00BE34CF">
            <w:pPr>
              <w:autoSpaceDE w:val="0"/>
              <w:autoSpaceDN w:val="0"/>
              <w:adjustRightInd w:val="0"/>
              <w:spacing w:line="420" w:lineRule="exact"/>
              <w:jc w:val="left"/>
            </w:pPr>
            <w:r>
              <w:rPr>
                <w:rFonts w:hint="eastAsia"/>
              </w:rPr>
              <w:t>10.</w:t>
            </w:r>
            <w:r>
              <w:rPr>
                <w:rFonts w:hint="eastAsia"/>
              </w:rPr>
              <w:t>需要补充的其他内容</w:t>
            </w:r>
          </w:p>
        </w:tc>
      </w:tr>
      <w:tr w:rsidR="00C72310">
        <w:trPr>
          <w:trHeight w:val="306"/>
        </w:trPr>
        <w:tc>
          <w:tcPr>
            <w:tcW w:w="8312" w:type="dxa"/>
            <w:gridSpan w:val="7"/>
            <w:vAlign w:val="center"/>
          </w:tcPr>
          <w:p w:rsidR="00C72310" w:rsidRDefault="00BE34CF">
            <w:pPr>
              <w:autoSpaceDE w:val="0"/>
              <w:autoSpaceDN w:val="0"/>
              <w:adjustRightInd w:val="0"/>
              <w:spacing w:line="420" w:lineRule="exact"/>
              <w:jc w:val="left"/>
            </w:pPr>
            <w:r>
              <w:rPr>
                <w:rFonts w:hint="eastAsia"/>
              </w:rPr>
              <w:t>10.1</w:t>
            </w:r>
            <w:r>
              <w:rPr>
                <w:rFonts w:hint="eastAsia"/>
              </w:rPr>
              <w:t>词语定义</w:t>
            </w:r>
          </w:p>
        </w:tc>
      </w:tr>
      <w:tr w:rsidR="00C72310">
        <w:trPr>
          <w:trHeight w:val="306"/>
        </w:trPr>
        <w:tc>
          <w:tcPr>
            <w:tcW w:w="901" w:type="dxa"/>
            <w:vAlign w:val="center"/>
          </w:tcPr>
          <w:p w:rsidR="00C72310" w:rsidRDefault="00BE34CF">
            <w:pPr>
              <w:autoSpaceDE w:val="0"/>
              <w:autoSpaceDN w:val="0"/>
              <w:adjustRightInd w:val="0"/>
              <w:spacing w:line="420" w:lineRule="exact"/>
              <w:jc w:val="left"/>
            </w:pPr>
            <w:r>
              <w:rPr>
                <w:rFonts w:hint="eastAsia"/>
              </w:rPr>
              <w:t>10.1.1</w:t>
            </w:r>
          </w:p>
        </w:tc>
        <w:tc>
          <w:tcPr>
            <w:tcW w:w="1869" w:type="dxa"/>
            <w:gridSpan w:val="5"/>
            <w:vAlign w:val="center"/>
          </w:tcPr>
          <w:p w:rsidR="00C72310" w:rsidRDefault="00BE34CF">
            <w:pPr>
              <w:autoSpaceDE w:val="0"/>
              <w:autoSpaceDN w:val="0"/>
              <w:adjustRightInd w:val="0"/>
              <w:spacing w:line="420" w:lineRule="exact"/>
              <w:jc w:val="left"/>
            </w:pPr>
            <w:r>
              <w:rPr>
                <w:rFonts w:hint="eastAsia"/>
              </w:rPr>
              <w:t>类似项目</w:t>
            </w:r>
          </w:p>
        </w:tc>
        <w:tc>
          <w:tcPr>
            <w:tcW w:w="5542" w:type="dxa"/>
            <w:vAlign w:val="center"/>
          </w:tcPr>
          <w:p w:rsidR="00C72310" w:rsidRDefault="00BE34CF">
            <w:pPr>
              <w:autoSpaceDE w:val="0"/>
              <w:autoSpaceDN w:val="0"/>
              <w:adjustRightInd w:val="0"/>
              <w:spacing w:line="420" w:lineRule="exact"/>
              <w:jc w:val="left"/>
            </w:pPr>
            <w:r>
              <w:rPr>
                <w:rFonts w:hint="eastAsia"/>
              </w:rPr>
              <w:t>承建过单项合同金额不少于</w:t>
            </w:r>
            <w:r>
              <w:rPr>
                <w:rFonts w:hint="eastAsia"/>
              </w:rPr>
              <w:t>2</w:t>
            </w:r>
            <w:r>
              <w:rPr>
                <w:rFonts w:hint="eastAsia"/>
              </w:rPr>
              <w:t>000</w:t>
            </w:r>
            <w:r>
              <w:rPr>
                <w:rFonts w:hint="eastAsia"/>
              </w:rPr>
              <w:t>万的市政道路工程。</w:t>
            </w:r>
          </w:p>
        </w:tc>
      </w:tr>
      <w:tr w:rsidR="00C72310">
        <w:trPr>
          <w:trHeight w:val="306"/>
        </w:trPr>
        <w:tc>
          <w:tcPr>
            <w:tcW w:w="901" w:type="dxa"/>
            <w:vAlign w:val="center"/>
          </w:tcPr>
          <w:p w:rsidR="00C72310" w:rsidRDefault="00BE34CF">
            <w:pPr>
              <w:autoSpaceDE w:val="0"/>
              <w:autoSpaceDN w:val="0"/>
              <w:adjustRightInd w:val="0"/>
              <w:spacing w:line="420" w:lineRule="exact"/>
              <w:jc w:val="left"/>
            </w:pPr>
            <w:r>
              <w:rPr>
                <w:rFonts w:hint="eastAsia"/>
              </w:rPr>
              <w:t>10.1.2</w:t>
            </w:r>
          </w:p>
        </w:tc>
        <w:tc>
          <w:tcPr>
            <w:tcW w:w="1869" w:type="dxa"/>
            <w:gridSpan w:val="5"/>
            <w:vAlign w:val="center"/>
          </w:tcPr>
          <w:p w:rsidR="00C72310" w:rsidRDefault="00BE34CF">
            <w:pPr>
              <w:autoSpaceDE w:val="0"/>
              <w:autoSpaceDN w:val="0"/>
              <w:adjustRightInd w:val="0"/>
              <w:spacing w:line="420" w:lineRule="exact"/>
              <w:jc w:val="left"/>
            </w:pPr>
            <w:r>
              <w:rPr>
                <w:rFonts w:hint="eastAsia"/>
              </w:rPr>
              <w:t>不良行为记录</w:t>
            </w:r>
          </w:p>
        </w:tc>
        <w:tc>
          <w:tcPr>
            <w:tcW w:w="5542" w:type="dxa"/>
            <w:vAlign w:val="center"/>
          </w:tcPr>
          <w:p w:rsidR="00C72310" w:rsidRDefault="00BE34CF">
            <w:pPr>
              <w:autoSpaceDE w:val="0"/>
              <w:autoSpaceDN w:val="0"/>
              <w:adjustRightInd w:val="0"/>
              <w:spacing w:line="420" w:lineRule="exact"/>
              <w:jc w:val="left"/>
            </w:pPr>
            <w:r>
              <w:rPr>
                <w:rFonts w:hint="eastAsia"/>
              </w:rPr>
              <w:t>投标人因质量、安全事故、拖欠农民工工资及招标投标中出具虚假资料等受到县级以上建设行政主管部门或招投标监督部门查实和行政处罚，形成的不良记录。</w:t>
            </w:r>
          </w:p>
        </w:tc>
      </w:tr>
      <w:tr w:rsidR="00C72310">
        <w:trPr>
          <w:trHeight w:val="306"/>
        </w:trPr>
        <w:tc>
          <w:tcPr>
            <w:tcW w:w="901" w:type="dxa"/>
            <w:vAlign w:val="center"/>
          </w:tcPr>
          <w:p w:rsidR="00C72310" w:rsidRDefault="00BE34CF">
            <w:pPr>
              <w:spacing w:line="312" w:lineRule="auto"/>
              <w:jc w:val="center"/>
              <w:rPr>
                <w:color w:val="000000"/>
                <w:sz w:val="24"/>
              </w:rPr>
            </w:pPr>
            <w:r>
              <w:rPr>
                <w:rFonts w:hint="eastAsia"/>
              </w:rPr>
              <w:t>10.2</w:t>
            </w:r>
          </w:p>
        </w:tc>
        <w:tc>
          <w:tcPr>
            <w:tcW w:w="1869" w:type="dxa"/>
            <w:gridSpan w:val="5"/>
            <w:vAlign w:val="center"/>
          </w:tcPr>
          <w:p w:rsidR="00C72310" w:rsidRDefault="00BE34CF">
            <w:pPr>
              <w:autoSpaceDE w:val="0"/>
              <w:autoSpaceDN w:val="0"/>
              <w:adjustRightInd w:val="0"/>
              <w:spacing w:line="420" w:lineRule="exact"/>
              <w:jc w:val="left"/>
            </w:pPr>
            <w:r>
              <w:rPr>
                <w:rFonts w:hint="eastAsia"/>
              </w:rPr>
              <w:t>招标控制价</w:t>
            </w:r>
          </w:p>
        </w:tc>
        <w:tc>
          <w:tcPr>
            <w:tcW w:w="5542" w:type="dxa"/>
            <w:vAlign w:val="center"/>
          </w:tcPr>
          <w:p w:rsidR="00C72310" w:rsidRDefault="00BE34CF">
            <w:pPr>
              <w:autoSpaceDE w:val="0"/>
              <w:autoSpaceDN w:val="0"/>
              <w:adjustRightInd w:val="0"/>
              <w:spacing w:line="420" w:lineRule="exact"/>
              <w:jc w:val="left"/>
              <w:rPr>
                <w:b/>
                <w:bCs/>
              </w:rPr>
            </w:pPr>
            <w:bookmarkStart w:id="49" w:name="_Toc32423"/>
            <w:bookmarkStart w:id="50" w:name="_Toc464824552"/>
            <w:r>
              <w:rPr>
                <w:rFonts w:hint="eastAsia"/>
                <w:b/>
                <w:bCs/>
              </w:rPr>
              <w:t>招标控制价：</w:t>
            </w:r>
            <w:r>
              <w:rPr>
                <w:rFonts w:hint="eastAsia"/>
                <w:b/>
                <w:bCs/>
              </w:rPr>
              <w:t>21921288.34</w:t>
            </w:r>
            <w:r>
              <w:rPr>
                <w:rFonts w:hint="eastAsia"/>
                <w:b/>
                <w:bCs/>
              </w:rPr>
              <w:t>元</w:t>
            </w:r>
          </w:p>
          <w:p w:rsidR="00C72310" w:rsidRDefault="00BE34CF">
            <w:pPr>
              <w:autoSpaceDE w:val="0"/>
              <w:autoSpaceDN w:val="0"/>
              <w:adjustRightInd w:val="0"/>
              <w:spacing w:line="420" w:lineRule="exact"/>
              <w:jc w:val="left"/>
              <w:rPr>
                <w:b/>
                <w:bCs/>
              </w:rPr>
            </w:pPr>
            <w:r>
              <w:rPr>
                <w:rFonts w:hint="eastAsia"/>
                <w:b/>
                <w:bCs/>
              </w:rPr>
              <w:t>大写：贰仟壹佰玖拾贰万壹仟贰佰捌拾捌元叁角肆分</w:t>
            </w:r>
          </w:p>
          <w:p w:rsidR="00C72310" w:rsidRDefault="00BE34CF">
            <w:pPr>
              <w:autoSpaceDE w:val="0"/>
              <w:autoSpaceDN w:val="0"/>
              <w:adjustRightInd w:val="0"/>
              <w:spacing w:line="420" w:lineRule="exact"/>
              <w:jc w:val="left"/>
              <w:rPr>
                <w:b/>
                <w:bCs/>
              </w:rPr>
            </w:pPr>
            <w:r>
              <w:rPr>
                <w:rFonts w:hint="eastAsia"/>
                <w:b/>
                <w:bCs/>
              </w:rPr>
              <w:t>招标控制价由招标人依据国家计价规范、《河南省建设工程工程量清单招标控制价管理规定》、河南省现行计价依据的规定编制。</w:t>
            </w:r>
            <w:bookmarkEnd w:id="49"/>
          </w:p>
          <w:p w:rsidR="00C72310" w:rsidRDefault="00BE34CF">
            <w:pPr>
              <w:autoSpaceDE w:val="0"/>
              <w:autoSpaceDN w:val="0"/>
              <w:adjustRightInd w:val="0"/>
              <w:spacing w:line="420" w:lineRule="exact"/>
              <w:jc w:val="left"/>
              <w:rPr>
                <w:b/>
                <w:bCs/>
              </w:rPr>
            </w:pPr>
            <w:bookmarkStart w:id="51" w:name="_Toc13776"/>
            <w:r>
              <w:rPr>
                <w:rFonts w:hint="eastAsia"/>
                <w:b/>
                <w:bCs/>
              </w:rPr>
              <w:t>凡投标人的投标总报价高于招标控制价（不含等于“招标控制价”）的，该投标人的投标文件应予拒绝。</w:t>
            </w:r>
            <w:bookmarkEnd w:id="50"/>
            <w:bookmarkEnd w:id="51"/>
          </w:p>
          <w:p w:rsidR="00C72310" w:rsidRDefault="00BE34CF">
            <w:pPr>
              <w:autoSpaceDE w:val="0"/>
              <w:autoSpaceDN w:val="0"/>
              <w:adjustRightInd w:val="0"/>
              <w:spacing w:line="420" w:lineRule="exact"/>
              <w:jc w:val="left"/>
            </w:pPr>
            <w:bookmarkStart w:id="52" w:name="_Toc15310"/>
            <w:r>
              <w:rPr>
                <w:rFonts w:hint="eastAsia"/>
                <w:b/>
                <w:bCs/>
              </w:rPr>
              <w:t>根据建设部《建筑工程安全防护、文明施工措施费用及使用管理规定》（建办</w:t>
            </w:r>
            <w:r>
              <w:rPr>
                <w:rFonts w:hint="eastAsia"/>
                <w:b/>
                <w:bCs/>
              </w:rPr>
              <w:t>[2005]89</w:t>
            </w:r>
            <w:r>
              <w:rPr>
                <w:rFonts w:hint="eastAsia"/>
                <w:b/>
                <w:bCs/>
              </w:rPr>
              <w:t>号）要求，投标人在计取安全文明施工措施费时，不得高于招标控制价中安全文明施工措施费费用总额且不得低于</w:t>
            </w:r>
            <w:r>
              <w:rPr>
                <w:rFonts w:hint="eastAsia"/>
                <w:b/>
                <w:bCs/>
              </w:rPr>
              <w:t>90%</w:t>
            </w:r>
            <w:r>
              <w:rPr>
                <w:rFonts w:hint="eastAsia"/>
                <w:b/>
                <w:bCs/>
              </w:rPr>
              <w:t>。</w:t>
            </w:r>
            <w:bookmarkEnd w:id="52"/>
          </w:p>
        </w:tc>
      </w:tr>
      <w:tr w:rsidR="00C72310">
        <w:trPr>
          <w:trHeight w:val="523"/>
        </w:trPr>
        <w:tc>
          <w:tcPr>
            <w:tcW w:w="8312" w:type="dxa"/>
            <w:gridSpan w:val="7"/>
            <w:vAlign w:val="center"/>
          </w:tcPr>
          <w:p w:rsidR="00C72310" w:rsidRDefault="00BE34CF">
            <w:pPr>
              <w:autoSpaceDE w:val="0"/>
              <w:autoSpaceDN w:val="0"/>
              <w:adjustRightInd w:val="0"/>
              <w:spacing w:line="420" w:lineRule="exact"/>
              <w:jc w:val="left"/>
            </w:pPr>
            <w:r>
              <w:rPr>
                <w:rFonts w:hint="eastAsia"/>
              </w:rPr>
              <w:t>10.3</w:t>
            </w:r>
            <w:r>
              <w:rPr>
                <w:rFonts w:hint="eastAsia"/>
              </w:rPr>
              <w:t>投标人代表出席开标会</w:t>
            </w:r>
          </w:p>
        </w:tc>
      </w:tr>
      <w:tr w:rsidR="00C72310">
        <w:trPr>
          <w:trHeight w:val="523"/>
        </w:trPr>
        <w:tc>
          <w:tcPr>
            <w:tcW w:w="927" w:type="dxa"/>
            <w:gridSpan w:val="2"/>
            <w:vAlign w:val="center"/>
          </w:tcPr>
          <w:p w:rsidR="00C72310" w:rsidRDefault="00C72310">
            <w:pPr>
              <w:autoSpaceDE w:val="0"/>
              <w:autoSpaceDN w:val="0"/>
              <w:adjustRightInd w:val="0"/>
              <w:spacing w:line="420" w:lineRule="exact"/>
              <w:jc w:val="left"/>
            </w:pPr>
          </w:p>
        </w:tc>
        <w:tc>
          <w:tcPr>
            <w:tcW w:w="7385" w:type="dxa"/>
            <w:gridSpan w:val="5"/>
            <w:vAlign w:val="center"/>
          </w:tcPr>
          <w:p w:rsidR="00C72310" w:rsidRDefault="00BE34CF">
            <w:pPr>
              <w:autoSpaceDE w:val="0"/>
              <w:autoSpaceDN w:val="0"/>
              <w:adjustRightInd w:val="0"/>
              <w:spacing w:line="420" w:lineRule="exact"/>
              <w:jc w:val="left"/>
            </w:pPr>
            <w:r>
              <w:rPr>
                <w:rFonts w:hint="eastAsia"/>
              </w:rPr>
              <w:t>投标人法定代表人应持法人代表证明和有效身份证参加开标会议；委托他人参加的，须持有效委托书原件和有效的身份证明，委托书应当载明委托事项权限及有效期等主要内容。</w:t>
            </w:r>
          </w:p>
          <w:p w:rsidR="00C72310" w:rsidRDefault="00BE34CF">
            <w:pPr>
              <w:pStyle w:val="a0"/>
              <w:ind w:leftChars="0" w:left="0" w:firstLineChars="0" w:firstLine="0"/>
              <w:rPr>
                <w:rFonts w:ascii="Calibri" w:hAnsi="Calibri"/>
                <w:sz w:val="21"/>
              </w:rPr>
            </w:pPr>
            <w:r>
              <w:rPr>
                <w:rFonts w:ascii="Calibri" w:hAnsi="Calibri" w:hint="eastAsia"/>
                <w:sz w:val="21"/>
              </w:rPr>
              <w:t>投标人代表须为投标人内部职工，需提供社保等有效证明</w:t>
            </w:r>
            <w:r>
              <w:rPr>
                <w:rFonts w:ascii="Calibri" w:hAnsi="Calibri" w:hint="eastAsia"/>
                <w:sz w:val="21"/>
              </w:rPr>
              <w:t>。</w:t>
            </w:r>
          </w:p>
          <w:p w:rsidR="00C72310" w:rsidRDefault="00BE34CF">
            <w:pPr>
              <w:autoSpaceDE w:val="0"/>
              <w:autoSpaceDN w:val="0"/>
              <w:adjustRightInd w:val="0"/>
              <w:spacing w:line="420" w:lineRule="exact"/>
              <w:jc w:val="left"/>
            </w:pPr>
            <w:r>
              <w:rPr>
                <w:rFonts w:hint="eastAsia"/>
              </w:rPr>
              <w:t>法定代表人（或授权代表）不按规定参加开标会议的，视为放弃投标。</w:t>
            </w:r>
          </w:p>
        </w:tc>
      </w:tr>
      <w:tr w:rsidR="00C72310">
        <w:trPr>
          <w:trHeight w:val="523"/>
        </w:trPr>
        <w:tc>
          <w:tcPr>
            <w:tcW w:w="8312" w:type="dxa"/>
            <w:gridSpan w:val="7"/>
            <w:vAlign w:val="center"/>
          </w:tcPr>
          <w:p w:rsidR="00C72310" w:rsidRDefault="00BE34CF">
            <w:pPr>
              <w:autoSpaceDE w:val="0"/>
              <w:autoSpaceDN w:val="0"/>
              <w:adjustRightInd w:val="0"/>
              <w:spacing w:line="420" w:lineRule="exact"/>
              <w:jc w:val="left"/>
            </w:pPr>
            <w:r>
              <w:rPr>
                <w:rFonts w:hint="eastAsia"/>
              </w:rPr>
              <w:t>10.4</w:t>
            </w:r>
            <w:r>
              <w:rPr>
                <w:rFonts w:hint="eastAsia"/>
              </w:rPr>
              <w:t>招标人及监督人员出席开标会议</w:t>
            </w:r>
          </w:p>
        </w:tc>
      </w:tr>
      <w:tr w:rsidR="00C72310">
        <w:trPr>
          <w:trHeight w:val="523"/>
        </w:trPr>
        <w:tc>
          <w:tcPr>
            <w:tcW w:w="8312" w:type="dxa"/>
            <w:gridSpan w:val="7"/>
            <w:vAlign w:val="center"/>
          </w:tcPr>
          <w:p w:rsidR="00C72310" w:rsidRDefault="00BE34CF" w:rsidP="0044323E">
            <w:pPr>
              <w:autoSpaceDE w:val="0"/>
              <w:autoSpaceDN w:val="0"/>
              <w:adjustRightInd w:val="0"/>
              <w:spacing w:line="420" w:lineRule="exact"/>
              <w:ind w:firstLineChars="200" w:firstLine="422"/>
              <w:jc w:val="left"/>
              <w:rPr>
                <w:b/>
                <w:bCs/>
              </w:rPr>
            </w:pPr>
            <w:r>
              <w:rPr>
                <w:rFonts w:hint="eastAsia"/>
                <w:b/>
                <w:bCs/>
              </w:rPr>
              <w:t>招标人单位委派代表参加开标会议，或者作为招标人代表进入评标委员会的，须向招标代理机构出具由招标人法定代表人签字并加盖单位公章的有明确授权事项的授权函。</w:t>
            </w:r>
          </w:p>
          <w:p w:rsidR="00C72310" w:rsidRDefault="00BE34CF" w:rsidP="0044323E">
            <w:pPr>
              <w:autoSpaceDE w:val="0"/>
              <w:autoSpaceDN w:val="0"/>
              <w:adjustRightInd w:val="0"/>
              <w:spacing w:line="420" w:lineRule="exact"/>
              <w:ind w:firstLineChars="200" w:firstLine="422"/>
              <w:jc w:val="left"/>
            </w:pPr>
            <w:r>
              <w:rPr>
                <w:rFonts w:hint="eastAsia"/>
                <w:b/>
                <w:bCs/>
              </w:rPr>
              <w:t>除授权代表外，招标人单位委派纪检监察人员对评标过程实施监督的，须进入长葛市公共资源交易中心监控大厅，并向招标代理机构出具授权函，且不得超过</w:t>
            </w:r>
            <w:r>
              <w:rPr>
                <w:rFonts w:hint="eastAsia"/>
                <w:b/>
                <w:bCs/>
              </w:rPr>
              <w:t>2</w:t>
            </w:r>
            <w:r>
              <w:rPr>
                <w:rFonts w:hint="eastAsia"/>
                <w:b/>
                <w:bCs/>
              </w:rPr>
              <w:t>人。纪检监察人员对评审工作实施监督，并签字登记备案、备查，监督人员应切实履行监督责任。</w:t>
            </w:r>
          </w:p>
        </w:tc>
      </w:tr>
      <w:tr w:rsidR="00C72310">
        <w:trPr>
          <w:trHeight w:val="187"/>
        </w:trPr>
        <w:tc>
          <w:tcPr>
            <w:tcW w:w="8312" w:type="dxa"/>
            <w:gridSpan w:val="7"/>
            <w:vAlign w:val="center"/>
          </w:tcPr>
          <w:p w:rsidR="00C72310" w:rsidRDefault="00BE34CF">
            <w:pPr>
              <w:autoSpaceDE w:val="0"/>
              <w:autoSpaceDN w:val="0"/>
              <w:adjustRightInd w:val="0"/>
              <w:spacing w:line="420" w:lineRule="exact"/>
              <w:jc w:val="left"/>
            </w:pPr>
            <w:r>
              <w:rPr>
                <w:rFonts w:hint="eastAsia"/>
              </w:rPr>
              <w:lastRenderedPageBreak/>
              <w:t>10.5</w:t>
            </w:r>
            <w:r>
              <w:rPr>
                <w:rFonts w:hint="eastAsia"/>
              </w:rPr>
              <w:t>中标公示</w:t>
            </w:r>
          </w:p>
        </w:tc>
      </w:tr>
      <w:tr w:rsidR="00C72310">
        <w:trPr>
          <w:trHeight w:val="330"/>
        </w:trPr>
        <w:tc>
          <w:tcPr>
            <w:tcW w:w="927" w:type="dxa"/>
            <w:gridSpan w:val="2"/>
            <w:vAlign w:val="center"/>
          </w:tcPr>
          <w:p w:rsidR="00C72310" w:rsidRDefault="00C72310">
            <w:pPr>
              <w:autoSpaceDE w:val="0"/>
              <w:autoSpaceDN w:val="0"/>
              <w:adjustRightInd w:val="0"/>
              <w:spacing w:line="420" w:lineRule="exact"/>
              <w:jc w:val="left"/>
            </w:pPr>
          </w:p>
        </w:tc>
        <w:tc>
          <w:tcPr>
            <w:tcW w:w="7385" w:type="dxa"/>
            <w:gridSpan w:val="5"/>
            <w:vAlign w:val="center"/>
          </w:tcPr>
          <w:p w:rsidR="00C72310" w:rsidRDefault="00BE34CF">
            <w:pPr>
              <w:autoSpaceDE w:val="0"/>
              <w:autoSpaceDN w:val="0"/>
              <w:adjustRightInd w:val="0"/>
              <w:spacing w:line="420" w:lineRule="exact"/>
              <w:jc w:val="left"/>
            </w:pPr>
            <w:r>
              <w:rPr>
                <w:rFonts w:hint="eastAsia"/>
              </w:rPr>
              <w:t>1</w:t>
            </w:r>
            <w:r>
              <w:rPr>
                <w:rFonts w:hint="eastAsia"/>
              </w:rPr>
              <w:t>、在中标通知书发出前，招标人将中标候选人的情况在“河南省电子招标投标公共服务平台”、“全国公共资源交易平台（河南省·许昌市）”、“长葛市人民政府门户网站”予以公示，公示期不少于</w:t>
            </w:r>
            <w:r>
              <w:rPr>
                <w:rFonts w:hint="eastAsia"/>
              </w:rPr>
              <w:t>3</w:t>
            </w:r>
            <w:r>
              <w:rPr>
                <w:rFonts w:hint="eastAsia"/>
              </w:rPr>
              <w:t>日。</w:t>
            </w:r>
          </w:p>
          <w:p w:rsidR="00C72310" w:rsidRDefault="00BE34CF">
            <w:pPr>
              <w:autoSpaceDE w:val="0"/>
              <w:autoSpaceDN w:val="0"/>
              <w:adjustRightInd w:val="0"/>
              <w:spacing w:line="420" w:lineRule="exact"/>
              <w:jc w:val="left"/>
            </w:pPr>
            <w:r>
              <w:rPr>
                <w:rFonts w:hint="eastAsia"/>
              </w:rPr>
              <w:t>2</w:t>
            </w:r>
            <w:r>
              <w:rPr>
                <w:rFonts w:hint="eastAsia"/>
              </w:rPr>
              <w:t>、在评标结果公示期满且无异议后的</w:t>
            </w:r>
            <w:r>
              <w:rPr>
                <w:rFonts w:hint="eastAsia"/>
              </w:rPr>
              <w:t>5</w:t>
            </w:r>
            <w:r>
              <w:rPr>
                <w:rFonts w:hint="eastAsia"/>
              </w:rPr>
              <w:t>个工作日内，排名第一的中标候选人，其在投标文件中约定的拟任项目经理，应持以下证明材料，到项目招标单位接受资格核验：</w:t>
            </w:r>
            <w:r>
              <w:rPr>
                <w:rFonts w:hint="eastAsia"/>
              </w:rPr>
              <w:t>1</w:t>
            </w:r>
            <w:r>
              <w:rPr>
                <w:rFonts w:hint="eastAsia"/>
              </w:rPr>
              <w:t>、注册建造师证原件、身份证原件；</w:t>
            </w:r>
            <w:r>
              <w:rPr>
                <w:rFonts w:hint="eastAsia"/>
              </w:rPr>
              <w:t>2</w:t>
            </w:r>
            <w:r>
              <w:rPr>
                <w:rFonts w:hint="eastAsia"/>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C72310" w:rsidRDefault="00BE34CF">
            <w:pPr>
              <w:autoSpaceDE w:val="0"/>
              <w:autoSpaceDN w:val="0"/>
              <w:adjustRightInd w:val="0"/>
              <w:spacing w:line="420" w:lineRule="exact"/>
              <w:jc w:val="left"/>
            </w:pPr>
            <w:r>
              <w:rPr>
                <w:rFonts w:hint="eastAsia"/>
              </w:rPr>
              <w:t>3</w:t>
            </w:r>
            <w:r>
              <w:rPr>
                <w:rFonts w:hint="eastAsia"/>
              </w:rPr>
              <w:t>、</w:t>
            </w:r>
            <w:r>
              <w:rPr>
                <w:rFonts w:hint="eastAsia"/>
              </w:rPr>
              <w:t>核验中发现其存在弄虚作假、围标串标、挂靠借用资质等骗取中标行为的，或逾期未</w:t>
            </w:r>
            <w:r>
              <w:rPr>
                <w:rFonts w:hint="eastAsia"/>
              </w:rPr>
              <w:t>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C72310">
        <w:trPr>
          <w:trHeight w:val="103"/>
        </w:trPr>
        <w:tc>
          <w:tcPr>
            <w:tcW w:w="8312" w:type="dxa"/>
            <w:gridSpan w:val="7"/>
            <w:vAlign w:val="center"/>
          </w:tcPr>
          <w:p w:rsidR="00C72310" w:rsidRDefault="00BE34CF">
            <w:pPr>
              <w:autoSpaceDE w:val="0"/>
              <w:autoSpaceDN w:val="0"/>
              <w:adjustRightInd w:val="0"/>
              <w:spacing w:line="420" w:lineRule="exact"/>
              <w:jc w:val="left"/>
            </w:pPr>
            <w:r>
              <w:rPr>
                <w:rFonts w:hint="eastAsia"/>
              </w:rPr>
              <w:t>10.6</w:t>
            </w:r>
            <w:r>
              <w:rPr>
                <w:rFonts w:hint="eastAsia"/>
              </w:rPr>
              <w:t>知识产权</w:t>
            </w:r>
          </w:p>
        </w:tc>
      </w:tr>
      <w:tr w:rsidR="00C72310">
        <w:trPr>
          <w:trHeight w:val="103"/>
        </w:trPr>
        <w:tc>
          <w:tcPr>
            <w:tcW w:w="927" w:type="dxa"/>
            <w:gridSpan w:val="2"/>
            <w:vAlign w:val="center"/>
          </w:tcPr>
          <w:p w:rsidR="00C72310" w:rsidRDefault="00C72310">
            <w:pPr>
              <w:autoSpaceDE w:val="0"/>
              <w:autoSpaceDN w:val="0"/>
              <w:adjustRightInd w:val="0"/>
              <w:spacing w:line="420" w:lineRule="exact"/>
              <w:jc w:val="left"/>
            </w:pPr>
          </w:p>
        </w:tc>
        <w:tc>
          <w:tcPr>
            <w:tcW w:w="7385" w:type="dxa"/>
            <w:gridSpan w:val="5"/>
            <w:vAlign w:val="center"/>
          </w:tcPr>
          <w:p w:rsidR="00C72310" w:rsidRDefault="00BE34CF">
            <w:pPr>
              <w:autoSpaceDE w:val="0"/>
              <w:autoSpaceDN w:val="0"/>
              <w:adjustRightInd w:val="0"/>
              <w:spacing w:line="420" w:lineRule="exact"/>
              <w:jc w:val="left"/>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w:t>
            </w:r>
            <w:r>
              <w:rPr>
                <w:rFonts w:hint="eastAsia"/>
              </w:rPr>
              <w:t>给第三人。</w:t>
            </w:r>
          </w:p>
        </w:tc>
      </w:tr>
      <w:tr w:rsidR="00C72310">
        <w:trPr>
          <w:trHeight w:val="103"/>
        </w:trPr>
        <w:tc>
          <w:tcPr>
            <w:tcW w:w="8312" w:type="dxa"/>
            <w:gridSpan w:val="7"/>
            <w:vAlign w:val="center"/>
          </w:tcPr>
          <w:p w:rsidR="00C72310" w:rsidRDefault="00BE34CF">
            <w:pPr>
              <w:autoSpaceDE w:val="0"/>
              <w:autoSpaceDN w:val="0"/>
              <w:adjustRightInd w:val="0"/>
              <w:spacing w:line="420" w:lineRule="exact"/>
              <w:jc w:val="left"/>
            </w:pPr>
            <w:r>
              <w:rPr>
                <w:rFonts w:hint="eastAsia"/>
              </w:rPr>
              <w:t>10.7</w:t>
            </w:r>
            <w:r>
              <w:rPr>
                <w:rFonts w:hint="eastAsia"/>
              </w:rPr>
              <w:t>重新招标的其他情形</w:t>
            </w:r>
          </w:p>
        </w:tc>
      </w:tr>
      <w:tr w:rsidR="00C72310">
        <w:trPr>
          <w:trHeight w:val="103"/>
        </w:trPr>
        <w:tc>
          <w:tcPr>
            <w:tcW w:w="927" w:type="dxa"/>
            <w:gridSpan w:val="2"/>
            <w:vAlign w:val="center"/>
          </w:tcPr>
          <w:p w:rsidR="00C72310" w:rsidRDefault="00C72310">
            <w:pPr>
              <w:autoSpaceDE w:val="0"/>
              <w:autoSpaceDN w:val="0"/>
              <w:adjustRightInd w:val="0"/>
              <w:spacing w:line="420" w:lineRule="exact"/>
              <w:jc w:val="left"/>
            </w:pPr>
          </w:p>
        </w:tc>
        <w:tc>
          <w:tcPr>
            <w:tcW w:w="7385" w:type="dxa"/>
            <w:gridSpan w:val="5"/>
            <w:vAlign w:val="center"/>
          </w:tcPr>
          <w:p w:rsidR="00C72310" w:rsidRDefault="00BE34CF">
            <w:pPr>
              <w:autoSpaceDE w:val="0"/>
              <w:autoSpaceDN w:val="0"/>
              <w:adjustRightInd w:val="0"/>
              <w:spacing w:line="420" w:lineRule="exact"/>
              <w:jc w:val="left"/>
            </w:pPr>
            <w:r>
              <w:rPr>
                <w:rFonts w:hint="eastAsia"/>
              </w:rPr>
              <w:t>除投标人须知正文第</w:t>
            </w:r>
            <w:r>
              <w:rPr>
                <w:rFonts w:hint="eastAsia"/>
              </w:rPr>
              <w:t>8</w:t>
            </w:r>
            <w:r>
              <w:rPr>
                <w:rFonts w:hint="eastAsia"/>
              </w:rPr>
              <w:t>条规定的情形外，除非已经产生中标候选人，在投标有效期内同意延长投标有效期的投标人少于三个的，</w:t>
            </w:r>
            <w:r>
              <w:rPr>
                <w:rFonts w:hint="eastAsia"/>
              </w:rPr>
              <w:t xml:space="preserve"> </w:t>
            </w:r>
            <w:r>
              <w:rPr>
                <w:rFonts w:hint="eastAsia"/>
              </w:rPr>
              <w:t>招标人应当依法重新招标。</w:t>
            </w:r>
          </w:p>
        </w:tc>
      </w:tr>
      <w:tr w:rsidR="00C72310">
        <w:trPr>
          <w:trHeight w:val="103"/>
        </w:trPr>
        <w:tc>
          <w:tcPr>
            <w:tcW w:w="8312" w:type="dxa"/>
            <w:gridSpan w:val="7"/>
            <w:vAlign w:val="center"/>
          </w:tcPr>
          <w:p w:rsidR="00C72310" w:rsidRDefault="00BE34CF">
            <w:pPr>
              <w:autoSpaceDE w:val="0"/>
              <w:autoSpaceDN w:val="0"/>
              <w:adjustRightInd w:val="0"/>
              <w:spacing w:line="420" w:lineRule="exact"/>
              <w:jc w:val="left"/>
            </w:pPr>
            <w:r>
              <w:rPr>
                <w:rFonts w:hint="eastAsia"/>
              </w:rPr>
              <w:t>10.8</w:t>
            </w:r>
            <w:r>
              <w:rPr>
                <w:rFonts w:hint="eastAsia"/>
              </w:rPr>
              <w:t>同义词语</w:t>
            </w:r>
          </w:p>
        </w:tc>
      </w:tr>
      <w:tr w:rsidR="00C72310">
        <w:trPr>
          <w:trHeight w:val="1068"/>
        </w:trPr>
        <w:tc>
          <w:tcPr>
            <w:tcW w:w="927" w:type="dxa"/>
            <w:gridSpan w:val="2"/>
            <w:vAlign w:val="center"/>
          </w:tcPr>
          <w:p w:rsidR="00C72310" w:rsidRDefault="00C72310">
            <w:pPr>
              <w:autoSpaceDE w:val="0"/>
              <w:autoSpaceDN w:val="0"/>
              <w:adjustRightInd w:val="0"/>
              <w:spacing w:line="420" w:lineRule="exact"/>
              <w:jc w:val="left"/>
            </w:pPr>
          </w:p>
        </w:tc>
        <w:tc>
          <w:tcPr>
            <w:tcW w:w="7385" w:type="dxa"/>
            <w:gridSpan w:val="5"/>
            <w:vAlign w:val="center"/>
          </w:tcPr>
          <w:p w:rsidR="00C72310" w:rsidRDefault="00BE34CF">
            <w:pPr>
              <w:autoSpaceDE w:val="0"/>
              <w:autoSpaceDN w:val="0"/>
              <w:adjustRightInd w:val="0"/>
              <w:spacing w:line="420" w:lineRule="exact"/>
              <w:jc w:val="left"/>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rsidR="00C72310">
        <w:trPr>
          <w:trHeight w:val="103"/>
        </w:trPr>
        <w:tc>
          <w:tcPr>
            <w:tcW w:w="8312" w:type="dxa"/>
            <w:gridSpan w:val="7"/>
            <w:vAlign w:val="center"/>
          </w:tcPr>
          <w:p w:rsidR="00C72310" w:rsidRDefault="00BE34CF">
            <w:pPr>
              <w:autoSpaceDE w:val="0"/>
              <w:autoSpaceDN w:val="0"/>
              <w:adjustRightInd w:val="0"/>
              <w:spacing w:line="420" w:lineRule="exact"/>
              <w:jc w:val="left"/>
            </w:pPr>
            <w:r>
              <w:rPr>
                <w:rFonts w:hint="eastAsia"/>
              </w:rPr>
              <w:t>10.9</w:t>
            </w:r>
            <w:r>
              <w:rPr>
                <w:rFonts w:hint="eastAsia"/>
              </w:rPr>
              <w:t>监</w:t>
            </w:r>
            <w:r>
              <w:rPr>
                <w:rFonts w:hint="eastAsia"/>
              </w:rPr>
              <w:t xml:space="preserve">  </w:t>
            </w:r>
            <w:r>
              <w:rPr>
                <w:rFonts w:hint="eastAsia"/>
              </w:rPr>
              <w:t>督</w:t>
            </w:r>
          </w:p>
        </w:tc>
      </w:tr>
      <w:tr w:rsidR="00C72310">
        <w:trPr>
          <w:trHeight w:val="103"/>
        </w:trPr>
        <w:tc>
          <w:tcPr>
            <w:tcW w:w="927" w:type="dxa"/>
            <w:gridSpan w:val="2"/>
            <w:vAlign w:val="center"/>
          </w:tcPr>
          <w:p w:rsidR="00C72310" w:rsidRDefault="00C72310">
            <w:pPr>
              <w:autoSpaceDE w:val="0"/>
              <w:autoSpaceDN w:val="0"/>
              <w:adjustRightInd w:val="0"/>
              <w:spacing w:line="420" w:lineRule="exact"/>
              <w:jc w:val="left"/>
            </w:pPr>
          </w:p>
        </w:tc>
        <w:tc>
          <w:tcPr>
            <w:tcW w:w="7385" w:type="dxa"/>
            <w:gridSpan w:val="5"/>
            <w:vAlign w:val="center"/>
          </w:tcPr>
          <w:p w:rsidR="00C72310" w:rsidRDefault="00BE34CF">
            <w:pPr>
              <w:autoSpaceDE w:val="0"/>
              <w:autoSpaceDN w:val="0"/>
              <w:adjustRightInd w:val="0"/>
              <w:spacing w:line="420" w:lineRule="exact"/>
              <w:jc w:val="left"/>
            </w:pPr>
            <w:r>
              <w:rPr>
                <w:rFonts w:hint="eastAsia"/>
              </w:rPr>
              <w:t>本项目的招标投标活动及其相关当事人应当接受有管辖权的招标投标行政监督部门依法实施的监督。</w:t>
            </w:r>
          </w:p>
        </w:tc>
      </w:tr>
      <w:tr w:rsidR="00C72310">
        <w:trPr>
          <w:trHeight w:val="103"/>
        </w:trPr>
        <w:tc>
          <w:tcPr>
            <w:tcW w:w="8312" w:type="dxa"/>
            <w:gridSpan w:val="7"/>
            <w:vAlign w:val="center"/>
          </w:tcPr>
          <w:p w:rsidR="00C72310" w:rsidRDefault="00BE34CF">
            <w:pPr>
              <w:autoSpaceDE w:val="0"/>
              <w:autoSpaceDN w:val="0"/>
              <w:adjustRightInd w:val="0"/>
              <w:spacing w:line="420" w:lineRule="exact"/>
              <w:jc w:val="left"/>
            </w:pPr>
            <w:r>
              <w:rPr>
                <w:rFonts w:hint="eastAsia"/>
              </w:rPr>
              <w:lastRenderedPageBreak/>
              <w:t>10.10</w:t>
            </w:r>
            <w:r>
              <w:rPr>
                <w:rFonts w:hint="eastAsia"/>
              </w:rPr>
              <w:t>解释权</w:t>
            </w:r>
          </w:p>
        </w:tc>
      </w:tr>
      <w:tr w:rsidR="00C72310">
        <w:trPr>
          <w:trHeight w:val="103"/>
        </w:trPr>
        <w:tc>
          <w:tcPr>
            <w:tcW w:w="927" w:type="dxa"/>
            <w:gridSpan w:val="2"/>
            <w:vAlign w:val="center"/>
          </w:tcPr>
          <w:p w:rsidR="00C72310" w:rsidRDefault="00C72310">
            <w:pPr>
              <w:autoSpaceDE w:val="0"/>
              <w:autoSpaceDN w:val="0"/>
              <w:adjustRightInd w:val="0"/>
              <w:spacing w:line="420" w:lineRule="exact"/>
              <w:jc w:val="left"/>
            </w:pPr>
          </w:p>
        </w:tc>
        <w:tc>
          <w:tcPr>
            <w:tcW w:w="7385" w:type="dxa"/>
            <w:gridSpan w:val="5"/>
            <w:vAlign w:val="center"/>
          </w:tcPr>
          <w:p w:rsidR="00C72310" w:rsidRDefault="00BE34CF">
            <w:pPr>
              <w:autoSpaceDE w:val="0"/>
              <w:autoSpaceDN w:val="0"/>
              <w:adjustRightInd w:val="0"/>
              <w:spacing w:line="420" w:lineRule="exact"/>
              <w:jc w:val="left"/>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C72310">
        <w:trPr>
          <w:trHeight w:val="305"/>
        </w:trPr>
        <w:tc>
          <w:tcPr>
            <w:tcW w:w="8312" w:type="dxa"/>
            <w:gridSpan w:val="7"/>
            <w:vAlign w:val="center"/>
          </w:tcPr>
          <w:p w:rsidR="00C72310" w:rsidRDefault="00BE34CF">
            <w:pPr>
              <w:autoSpaceDE w:val="0"/>
              <w:autoSpaceDN w:val="0"/>
              <w:adjustRightInd w:val="0"/>
              <w:spacing w:line="420" w:lineRule="exact"/>
              <w:jc w:val="left"/>
            </w:pPr>
            <w:r>
              <w:rPr>
                <w:rFonts w:hint="eastAsia"/>
              </w:rPr>
              <w:t>10.11</w:t>
            </w:r>
            <w:r>
              <w:rPr>
                <w:rFonts w:hint="eastAsia"/>
              </w:rPr>
              <w:t>投标文件的拒收</w:t>
            </w:r>
          </w:p>
        </w:tc>
      </w:tr>
      <w:tr w:rsidR="00C72310">
        <w:trPr>
          <w:trHeight w:val="612"/>
        </w:trPr>
        <w:tc>
          <w:tcPr>
            <w:tcW w:w="969" w:type="dxa"/>
            <w:gridSpan w:val="3"/>
            <w:vAlign w:val="center"/>
          </w:tcPr>
          <w:p w:rsidR="00C72310" w:rsidRDefault="00C72310">
            <w:pPr>
              <w:autoSpaceDE w:val="0"/>
              <w:autoSpaceDN w:val="0"/>
              <w:adjustRightInd w:val="0"/>
              <w:spacing w:line="420" w:lineRule="exact"/>
              <w:jc w:val="left"/>
            </w:pPr>
          </w:p>
        </w:tc>
        <w:tc>
          <w:tcPr>
            <w:tcW w:w="7343" w:type="dxa"/>
            <w:gridSpan w:val="4"/>
            <w:vAlign w:val="center"/>
          </w:tcPr>
          <w:p w:rsidR="00C72310" w:rsidRDefault="00BE34CF">
            <w:pPr>
              <w:numPr>
                <w:ilvl w:val="0"/>
                <w:numId w:val="2"/>
              </w:numPr>
              <w:autoSpaceDE w:val="0"/>
              <w:autoSpaceDN w:val="0"/>
              <w:adjustRightInd w:val="0"/>
              <w:spacing w:line="420" w:lineRule="exact"/>
              <w:jc w:val="left"/>
            </w:pPr>
            <w:r>
              <w:rPr>
                <w:rFonts w:hint="eastAsia"/>
              </w:rPr>
              <w:t>逾期送达的或者未</w:t>
            </w:r>
            <w:r>
              <w:rPr>
                <w:rFonts w:hint="eastAsia"/>
              </w:rPr>
              <w:t>按招标文件要求密封的纸质投标文件及仅提供纸质投标文件的，招标人不予受理。</w:t>
            </w:r>
          </w:p>
          <w:p w:rsidR="00C72310" w:rsidRDefault="00BE34CF">
            <w:pPr>
              <w:numPr>
                <w:ilvl w:val="0"/>
                <w:numId w:val="2"/>
              </w:numPr>
              <w:autoSpaceDE w:val="0"/>
              <w:autoSpaceDN w:val="0"/>
              <w:adjustRightInd w:val="0"/>
              <w:spacing w:line="420" w:lineRule="exact"/>
              <w:jc w:val="left"/>
            </w:pPr>
            <w:r>
              <w:rPr>
                <w:rFonts w:hint="eastAsia"/>
              </w:rPr>
              <w:t>未按招标文件要求缴纳投标保证金的</w:t>
            </w:r>
          </w:p>
          <w:p w:rsidR="00C72310" w:rsidRDefault="00BE34CF">
            <w:pPr>
              <w:autoSpaceDE w:val="0"/>
              <w:autoSpaceDN w:val="0"/>
              <w:adjustRightInd w:val="0"/>
              <w:spacing w:line="420" w:lineRule="exact"/>
              <w:jc w:val="left"/>
            </w:pPr>
            <w:r>
              <w:rPr>
                <w:rFonts w:hint="eastAsia"/>
              </w:rPr>
              <w:t>3</w:t>
            </w:r>
            <w:r>
              <w:rPr>
                <w:rFonts w:hint="eastAsia"/>
              </w:rPr>
              <w:t>、开标时，法定代表人或其授权委托人（持有效的授权委托书）未携带本人身份证到开标现场并签到的。</w:t>
            </w:r>
          </w:p>
        </w:tc>
      </w:tr>
      <w:tr w:rsidR="00C72310">
        <w:trPr>
          <w:trHeight w:val="277"/>
        </w:trPr>
        <w:tc>
          <w:tcPr>
            <w:tcW w:w="8312" w:type="dxa"/>
            <w:gridSpan w:val="7"/>
            <w:vAlign w:val="center"/>
          </w:tcPr>
          <w:p w:rsidR="00C72310" w:rsidRDefault="00BE34CF">
            <w:pPr>
              <w:autoSpaceDE w:val="0"/>
              <w:autoSpaceDN w:val="0"/>
              <w:adjustRightInd w:val="0"/>
              <w:spacing w:line="420" w:lineRule="exact"/>
              <w:jc w:val="left"/>
            </w:pPr>
            <w:bookmarkStart w:id="53" w:name="_Toc1703"/>
            <w:bookmarkStart w:id="54" w:name="_Toc464824557"/>
            <w:bookmarkStart w:id="55" w:name="_Toc397605799"/>
            <w:bookmarkStart w:id="56" w:name="_Toc397507517"/>
            <w:bookmarkStart w:id="57" w:name="_Toc397507930"/>
            <w:r>
              <w:rPr>
                <w:rFonts w:hint="eastAsia"/>
              </w:rPr>
              <w:t>10.12</w:t>
            </w:r>
            <w:r>
              <w:rPr>
                <w:rFonts w:hint="eastAsia"/>
              </w:rPr>
              <w:t>招标代理费</w:t>
            </w:r>
            <w:bookmarkEnd w:id="53"/>
            <w:bookmarkEnd w:id="54"/>
          </w:p>
        </w:tc>
      </w:tr>
      <w:tr w:rsidR="00C72310">
        <w:trPr>
          <w:trHeight w:val="173"/>
        </w:trPr>
        <w:tc>
          <w:tcPr>
            <w:tcW w:w="8312" w:type="dxa"/>
            <w:gridSpan w:val="7"/>
            <w:vAlign w:val="center"/>
          </w:tcPr>
          <w:p w:rsidR="00C72310" w:rsidRDefault="00BE34CF">
            <w:pPr>
              <w:autoSpaceDE w:val="0"/>
              <w:autoSpaceDN w:val="0"/>
              <w:adjustRightInd w:val="0"/>
              <w:spacing w:line="420" w:lineRule="exact"/>
              <w:jc w:val="left"/>
            </w:pPr>
            <w:bookmarkStart w:id="58" w:name="_Toc5119"/>
            <w:bookmarkStart w:id="59" w:name="_Toc464824558"/>
            <w:bookmarkStart w:id="60" w:name="_Toc397507933"/>
            <w:bookmarkStart w:id="61" w:name="_Toc397507520"/>
            <w:bookmarkStart w:id="62" w:name="_Toc397605802"/>
            <w:r>
              <w:rPr>
                <w:rFonts w:hint="eastAsia"/>
              </w:rPr>
              <w:t>招标代理服务费由中标人向招标代理机构支付服务费及相关费用。</w:t>
            </w:r>
            <w:bookmarkEnd w:id="58"/>
            <w:bookmarkEnd w:id="59"/>
            <w:bookmarkEnd w:id="60"/>
            <w:bookmarkEnd w:id="61"/>
            <w:bookmarkEnd w:id="62"/>
          </w:p>
        </w:tc>
      </w:tr>
      <w:tr w:rsidR="00C72310">
        <w:trPr>
          <w:trHeight w:val="103"/>
        </w:trPr>
        <w:tc>
          <w:tcPr>
            <w:tcW w:w="8312" w:type="dxa"/>
            <w:gridSpan w:val="7"/>
          </w:tcPr>
          <w:p w:rsidR="00C72310" w:rsidRDefault="00BE34CF">
            <w:pPr>
              <w:autoSpaceDE w:val="0"/>
              <w:autoSpaceDN w:val="0"/>
              <w:adjustRightInd w:val="0"/>
              <w:spacing w:line="420" w:lineRule="exact"/>
              <w:jc w:val="left"/>
            </w:pPr>
            <w:bookmarkStart w:id="63" w:name="_Toc464824559"/>
            <w:bookmarkStart w:id="64" w:name="_Toc11052"/>
            <w:r>
              <w:rPr>
                <w:rFonts w:hint="eastAsia"/>
              </w:rPr>
              <w:t>10.13</w:t>
            </w:r>
            <w:r>
              <w:rPr>
                <w:rFonts w:hint="eastAsia"/>
              </w:rPr>
              <w:t>招标文件费</w:t>
            </w:r>
            <w:bookmarkEnd w:id="55"/>
            <w:bookmarkEnd w:id="56"/>
            <w:bookmarkEnd w:id="57"/>
            <w:r>
              <w:rPr>
                <w:rFonts w:hint="eastAsia"/>
              </w:rPr>
              <w:t>用</w:t>
            </w:r>
            <w:bookmarkEnd w:id="63"/>
            <w:bookmarkEnd w:id="64"/>
          </w:p>
        </w:tc>
      </w:tr>
      <w:tr w:rsidR="00C72310">
        <w:trPr>
          <w:trHeight w:val="103"/>
        </w:trPr>
        <w:tc>
          <w:tcPr>
            <w:tcW w:w="969" w:type="dxa"/>
            <w:gridSpan w:val="3"/>
            <w:vAlign w:val="center"/>
          </w:tcPr>
          <w:p w:rsidR="00C72310" w:rsidRDefault="00C72310">
            <w:pPr>
              <w:autoSpaceDE w:val="0"/>
              <w:autoSpaceDN w:val="0"/>
              <w:adjustRightInd w:val="0"/>
              <w:spacing w:line="420" w:lineRule="exact"/>
              <w:jc w:val="left"/>
            </w:pPr>
          </w:p>
        </w:tc>
        <w:tc>
          <w:tcPr>
            <w:tcW w:w="7343" w:type="dxa"/>
            <w:gridSpan w:val="4"/>
          </w:tcPr>
          <w:p w:rsidR="00C72310" w:rsidRDefault="00BE34CF">
            <w:pPr>
              <w:autoSpaceDE w:val="0"/>
              <w:autoSpaceDN w:val="0"/>
              <w:adjustRightInd w:val="0"/>
              <w:spacing w:line="420" w:lineRule="exact"/>
              <w:jc w:val="left"/>
            </w:pPr>
            <w:bookmarkStart w:id="65" w:name="_Toc4662"/>
            <w:bookmarkStart w:id="66" w:name="_Toc464824560"/>
            <w:r>
              <w:rPr>
                <w:rFonts w:hint="eastAsia"/>
              </w:rPr>
              <w:t>1</w:t>
            </w:r>
            <w:r>
              <w:rPr>
                <w:rFonts w:hint="eastAsia"/>
              </w:rPr>
              <w:t>、招标文件费用</w:t>
            </w:r>
            <w:r>
              <w:rPr>
                <w:rFonts w:hint="eastAsia"/>
              </w:rPr>
              <w:t>3</w:t>
            </w:r>
            <w:r>
              <w:rPr>
                <w:rFonts w:hint="eastAsia"/>
              </w:rPr>
              <w:t>00</w:t>
            </w:r>
            <w:r>
              <w:rPr>
                <w:rFonts w:hint="eastAsia"/>
              </w:rPr>
              <w:t>元</w:t>
            </w:r>
            <w:r>
              <w:rPr>
                <w:rFonts w:hint="eastAsia"/>
              </w:rPr>
              <w:t>/</w:t>
            </w:r>
            <w:r>
              <w:rPr>
                <w:rFonts w:hint="eastAsia"/>
              </w:rPr>
              <w:t>套</w:t>
            </w:r>
            <w:r>
              <w:rPr>
                <w:rFonts w:hint="eastAsia"/>
              </w:rPr>
              <w:t xml:space="preserve"> </w:t>
            </w:r>
            <w:r>
              <w:rPr>
                <w:rFonts w:hint="eastAsia"/>
              </w:rPr>
              <w:t>，售后不退；</w:t>
            </w:r>
            <w:bookmarkEnd w:id="65"/>
            <w:bookmarkEnd w:id="66"/>
          </w:p>
          <w:p w:rsidR="00C72310" w:rsidRDefault="00BE34CF">
            <w:pPr>
              <w:autoSpaceDE w:val="0"/>
              <w:autoSpaceDN w:val="0"/>
              <w:adjustRightInd w:val="0"/>
              <w:spacing w:line="420" w:lineRule="exact"/>
              <w:jc w:val="left"/>
            </w:pPr>
            <w:bookmarkStart w:id="67" w:name="_Toc464824561"/>
            <w:bookmarkStart w:id="68" w:name="_Toc22741"/>
            <w:r>
              <w:rPr>
                <w:rFonts w:hint="eastAsia"/>
              </w:rPr>
              <w:t>2</w:t>
            </w:r>
            <w:r>
              <w:rPr>
                <w:rFonts w:hint="eastAsia"/>
              </w:rPr>
              <w:t>、投标人在递交纸质投标文件时交纳招标文件费用。</w:t>
            </w:r>
            <w:bookmarkEnd w:id="67"/>
            <w:bookmarkEnd w:id="68"/>
          </w:p>
        </w:tc>
      </w:tr>
      <w:tr w:rsidR="00C72310">
        <w:trPr>
          <w:trHeight w:val="274"/>
        </w:trPr>
        <w:tc>
          <w:tcPr>
            <w:tcW w:w="8312" w:type="dxa"/>
            <w:gridSpan w:val="7"/>
            <w:vAlign w:val="center"/>
          </w:tcPr>
          <w:p w:rsidR="00C72310" w:rsidRDefault="00BE34CF">
            <w:pPr>
              <w:autoSpaceDE w:val="0"/>
              <w:autoSpaceDN w:val="0"/>
              <w:adjustRightInd w:val="0"/>
              <w:spacing w:line="420" w:lineRule="exact"/>
              <w:jc w:val="left"/>
            </w:pPr>
            <w:bookmarkStart w:id="69" w:name="_Toc397507523"/>
            <w:bookmarkStart w:id="70" w:name="_Toc397507936"/>
            <w:bookmarkStart w:id="71" w:name="_Toc464824562"/>
            <w:bookmarkStart w:id="72" w:name="_Toc397605805"/>
            <w:bookmarkStart w:id="73" w:name="_Toc19831"/>
            <w:r>
              <w:rPr>
                <w:rFonts w:hint="eastAsia"/>
              </w:rPr>
              <w:t xml:space="preserve">10.14 </w:t>
            </w:r>
            <w:r>
              <w:rPr>
                <w:rFonts w:hint="eastAsia"/>
              </w:rPr>
              <w:t>履约担保</w:t>
            </w:r>
            <w:bookmarkEnd w:id="69"/>
            <w:bookmarkEnd w:id="70"/>
            <w:bookmarkEnd w:id="71"/>
            <w:bookmarkEnd w:id="72"/>
            <w:bookmarkEnd w:id="73"/>
          </w:p>
        </w:tc>
      </w:tr>
      <w:tr w:rsidR="00C72310">
        <w:trPr>
          <w:trHeight w:val="274"/>
        </w:trPr>
        <w:tc>
          <w:tcPr>
            <w:tcW w:w="1173" w:type="dxa"/>
            <w:gridSpan w:val="5"/>
            <w:vAlign w:val="center"/>
          </w:tcPr>
          <w:p w:rsidR="00C72310" w:rsidRDefault="00C72310">
            <w:pPr>
              <w:autoSpaceDE w:val="0"/>
              <w:autoSpaceDN w:val="0"/>
              <w:adjustRightInd w:val="0"/>
              <w:spacing w:line="420" w:lineRule="exact"/>
              <w:jc w:val="left"/>
            </w:pPr>
          </w:p>
        </w:tc>
        <w:tc>
          <w:tcPr>
            <w:tcW w:w="7139" w:type="dxa"/>
            <w:gridSpan w:val="2"/>
          </w:tcPr>
          <w:p w:rsidR="00C72310" w:rsidRDefault="00BE34CF">
            <w:pPr>
              <w:autoSpaceDE w:val="0"/>
              <w:autoSpaceDN w:val="0"/>
              <w:adjustRightInd w:val="0"/>
              <w:spacing w:line="420" w:lineRule="exact"/>
              <w:jc w:val="left"/>
            </w:pPr>
            <w:bookmarkStart w:id="74" w:name="_Toc8964"/>
            <w:r>
              <w:rPr>
                <w:rFonts w:hint="eastAsia"/>
              </w:rPr>
              <w:t>开户行：河南长葛农村商业银行股份有限公司营业部</w:t>
            </w:r>
            <w:r>
              <w:rPr>
                <w:rFonts w:hint="eastAsia"/>
              </w:rPr>
              <w:br/>
            </w:r>
            <w:r>
              <w:rPr>
                <w:rFonts w:hint="eastAsia"/>
              </w:rPr>
              <w:t>户</w:t>
            </w:r>
            <w:r>
              <w:rPr>
                <w:rFonts w:hint="eastAsia"/>
              </w:rPr>
              <w:t xml:space="preserve">  </w:t>
            </w:r>
            <w:r>
              <w:rPr>
                <w:rFonts w:hint="eastAsia"/>
              </w:rPr>
              <w:t>名：长葛市公共资源交易中心</w:t>
            </w:r>
            <w:r>
              <w:rPr>
                <w:rFonts w:hint="eastAsia"/>
              </w:rPr>
              <w:br/>
            </w:r>
            <w:r>
              <w:rPr>
                <w:rFonts w:hint="eastAsia"/>
              </w:rPr>
              <w:t>账</w:t>
            </w:r>
            <w:r>
              <w:rPr>
                <w:rFonts w:hint="eastAsia"/>
              </w:rPr>
              <w:t xml:space="preserve">  </w:t>
            </w:r>
            <w:r>
              <w:rPr>
                <w:rFonts w:hint="eastAsia"/>
              </w:rPr>
              <w:t>号：</w:t>
            </w:r>
            <w:r>
              <w:rPr>
                <w:rFonts w:hint="eastAsia"/>
              </w:rPr>
              <w:t>13201001800000552</w:t>
            </w:r>
          </w:p>
          <w:p w:rsidR="00C72310" w:rsidRDefault="00BE34CF">
            <w:pPr>
              <w:autoSpaceDE w:val="0"/>
              <w:autoSpaceDN w:val="0"/>
              <w:adjustRightInd w:val="0"/>
              <w:spacing w:line="420" w:lineRule="exact"/>
              <w:jc w:val="left"/>
            </w:pPr>
            <w:r>
              <w:rPr>
                <w:rFonts w:hint="eastAsia"/>
              </w:rPr>
              <w:t>履约担保的形式：基本户转账，在中标人签订合同前办理。</w:t>
            </w:r>
            <w:r>
              <w:rPr>
                <w:rFonts w:hint="eastAsia"/>
              </w:rPr>
              <w:br/>
            </w:r>
            <w:r>
              <w:rPr>
                <w:rFonts w:hint="eastAsia"/>
              </w:rPr>
              <w:t>履约担保的金额：中标金额的</w:t>
            </w:r>
            <w:r>
              <w:rPr>
                <w:rFonts w:hint="eastAsia"/>
              </w:rPr>
              <w:t>10%</w:t>
            </w:r>
            <w:r>
              <w:rPr>
                <w:rFonts w:hint="eastAsia"/>
              </w:rPr>
              <w:t>。</w:t>
            </w:r>
            <w:bookmarkEnd w:id="74"/>
          </w:p>
        </w:tc>
      </w:tr>
      <w:tr w:rsidR="00C72310">
        <w:trPr>
          <w:trHeight w:val="405"/>
        </w:trPr>
        <w:tc>
          <w:tcPr>
            <w:tcW w:w="8312" w:type="dxa"/>
            <w:gridSpan w:val="7"/>
            <w:vAlign w:val="center"/>
          </w:tcPr>
          <w:p w:rsidR="00C72310" w:rsidRDefault="00BE34CF">
            <w:pPr>
              <w:autoSpaceDE w:val="0"/>
              <w:autoSpaceDN w:val="0"/>
              <w:adjustRightInd w:val="0"/>
              <w:spacing w:line="420" w:lineRule="exact"/>
              <w:jc w:val="left"/>
            </w:pPr>
            <w:r>
              <w:rPr>
                <w:rFonts w:hint="eastAsia"/>
              </w:rPr>
              <w:t>10.15</w:t>
            </w:r>
            <w:r>
              <w:rPr>
                <w:rFonts w:hint="eastAsia"/>
              </w:rPr>
              <w:t>招标人、投标人不得有下列行为：</w:t>
            </w:r>
          </w:p>
        </w:tc>
      </w:tr>
      <w:tr w:rsidR="00C72310">
        <w:trPr>
          <w:trHeight w:val="475"/>
        </w:trPr>
        <w:tc>
          <w:tcPr>
            <w:tcW w:w="1110" w:type="dxa"/>
            <w:gridSpan w:val="4"/>
            <w:vAlign w:val="center"/>
          </w:tcPr>
          <w:p w:rsidR="00C72310" w:rsidRDefault="00C72310">
            <w:pPr>
              <w:autoSpaceDE w:val="0"/>
              <w:autoSpaceDN w:val="0"/>
              <w:adjustRightInd w:val="0"/>
              <w:spacing w:line="420" w:lineRule="exact"/>
              <w:jc w:val="left"/>
            </w:pPr>
          </w:p>
        </w:tc>
        <w:tc>
          <w:tcPr>
            <w:tcW w:w="7202" w:type="dxa"/>
            <w:gridSpan w:val="3"/>
            <w:vAlign w:val="center"/>
          </w:tcPr>
          <w:p w:rsidR="00C72310" w:rsidRDefault="00BE34CF">
            <w:pPr>
              <w:autoSpaceDE w:val="0"/>
              <w:autoSpaceDN w:val="0"/>
              <w:adjustRightInd w:val="0"/>
              <w:spacing w:line="420" w:lineRule="exact"/>
              <w:jc w:val="left"/>
              <w:rPr>
                <w:b/>
                <w:bCs/>
              </w:rPr>
            </w:pPr>
            <w:r>
              <w:rPr>
                <w:rFonts w:hint="eastAsia"/>
                <w:b/>
                <w:bCs/>
              </w:rPr>
              <w:t>《中华人民共和国招标投标法》第三十二条：</w:t>
            </w:r>
            <w:r>
              <w:rPr>
                <w:rFonts w:hint="eastAsia"/>
                <w:b/>
                <w:bCs/>
              </w:rPr>
              <w:t xml:space="preserve"> </w:t>
            </w:r>
          </w:p>
          <w:p w:rsidR="00C72310" w:rsidRDefault="00BE34CF">
            <w:pPr>
              <w:autoSpaceDE w:val="0"/>
              <w:autoSpaceDN w:val="0"/>
              <w:adjustRightInd w:val="0"/>
              <w:spacing w:line="420" w:lineRule="exact"/>
              <w:jc w:val="left"/>
            </w:pPr>
            <w:r>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C72310" w:rsidRDefault="00BE34CF">
            <w:pPr>
              <w:autoSpaceDE w:val="0"/>
              <w:autoSpaceDN w:val="0"/>
              <w:adjustRightInd w:val="0"/>
              <w:spacing w:line="420" w:lineRule="exact"/>
              <w:jc w:val="left"/>
            </w:pPr>
            <w:r>
              <w:rPr>
                <w:rFonts w:hint="eastAsia"/>
                <w:b/>
                <w:bCs/>
              </w:rPr>
              <w:t>《中华人民共和国招标投标法》第三十三条：</w:t>
            </w:r>
            <w:r>
              <w:rPr>
                <w:rFonts w:hint="eastAsia"/>
                <w:b/>
                <w:bCs/>
              </w:rPr>
              <w:t xml:space="preserve"> </w:t>
            </w:r>
            <w:r>
              <w:rPr>
                <w:rFonts w:hint="eastAsia"/>
              </w:rPr>
              <w:t>投标人不得以低于成本的报价</w:t>
            </w:r>
            <w:r>
              <w:rPr>
                <w:rFonts w:hint="eastAsia"/>
              </w:rPr>
              <w:lastRenderedPageBreak/>
              <w:t>竞标，也不得以他人名义投标或者以其他方式弄虚作假，骗取中标。</w:t>
            </w:r>
          </w:p>
          <w:p w:rsidR="00C72310" w:rsidRDefault="00BE34CF">
            <w:pPr>
              <w:autoSpaceDE w:val="0"/>
              <w:autoSpaceDN w:val="0"/>
              <w:adjustRightInd w:val="0"/>
              <w:spacing w:line="420" w:lineRule="exact"/>
              <w:jc w:val="left"/>
            </w:pPr>
            <w:r>
              <w:rPr>
                <w:rFonts w:hint="eastAsia"/>
                <w:b/>
                <w:bCs/>
              </w:rPr>
              <w:t>《中华人民共和国招标投标法实施条例》第三十九条：</w:t>
            </w:r>
            <w:r>
              <w:rPr>
                <w:rFonts w:hint="eastAsia"/>
              </w:rPr>
              <w:t xml:space="preserve"> </w:t>
            </w:r>
          </w:p>
          <w:p w:rsidR="00C72310" w:rsidRDefault="00BE34CF">
            <w:pPr>
              <w:autoSpaceDE w:val="0"/>
              <w:autoSpaceDN w:val="0"/>
              <w:adjustRightInd w:val="0"/>
              <w:spacing w:line="420" w:lineRule="exact"/>
              <w:jc w:val="left"/>
            </w:pPr>
            <w:r>
              <w:rPr>
                <w:rFonts w:hint="eastAsia"/>
              </w:rPr>
              <w:t xml:space="preserve"> </w:t>
            </w:r>
            <w:r>
              <w:rPr>
                <w:rFonts w:hint="eastAsia"/>
              </w:rPr>
              <w:t>禁止投标人相互串通投标</w:t>
            </w:r>
          </w:p>
          <w:p w:rsidR="00C72310" w:rsidRDefault="00BE34CF">
            <w:pPr>
              <w:autoSpaceDE w:val="0"/>
              <w:autoSpaceDN w:val="0"/>
              <w:adjustRightInd w:val="0"/>
              <w:spacing w:line="420" w:lineRule="exact"/>
              <w:jc w:val="left"/>
            </w:pPr>
            <w:r>
              <w:rPr>
                <w:rFonts w:hint="eastAsia"/>
              </w:rPr>
              <w:t>有下列情形之一的，属于投标人相互串通投标：</w:t>
            </w:r>
          </w:p>
          <w:p w:rsidR="00C72310" w:rsidRDefault="00BE34CF">
            <w:pPr>
              <w:autoSpaceDE w:val="0"/>
              <w:autoSpaceDN w:val="0"/>
              <w:adjustRightInd w:val="0"/>
              <w:spacing w:line="420" w:lineRule="exact"/>
              <w:jc w:val="left"/>
            </w:pPr>
            <w:r>
              <w:rPr>
                <w:rFonts w:hint="eastAsia"/>
              </w:rPr>
              <w:t>（一）投标人之间协商投标报价等投标文件的实质性内容；</w:t>
            </w:r>
          </w:p>
          <w:p w:rsidR="00C72310" w:rsidRDefault="00BE34CF">
            <w:pPr>
              <w:autoSpaceDE w:val="0"/>
              <w:autoSpaceDN w:val="0"/>
              <w:adjustRightInd w:val="0"/>
              <w:spacing w:line="420" w:lineRule="exact"/>
              <w:jc w:val="left"/>
            </w:pPr>
            <w:r>
              <w:rPr>
                <w:rFonts w:hint="eastAsia"/>
              </w:rPr>
              <w:t>（二）投标人之间约定中标人；</w:t>
            </w:r>
          </w:p>
          <w:p w:rsidR="00C72310" w:rsidRDefault="00BE34CF">
            <w:pPr>
              <w:autoSpaceDE w:val="0"/>
              <w:autoSpaceDN w:val="0"/>
              <w:adjustRightInd w:val="0"/>
              <w:spacing w:line="420" w:lineRule="exact"/>
              <w:jc w:val="left"/>
            </w:pPr>
            <w:r>
              <w:rPr>
                <w:rFonts w:hint="eastAsia"/>
              </w:rPr>
              <w:t>（三）投标人之间约定部分投标人放弃投标或者中标；</w:t>
            </w:r>
          </w:p>
          <w:p w:rsidR="00C72310" w:rsidRDefault="00BE34CF">
            <w:pPr>
              <w:autoSpaceDE w:val="0"/>
              <w:autoSpaceDN w:val="0"/>
              <w:adjustRightInd w:val="0"/>
              <w:spacing w:line="420" w:lineRule="exact"/>
              <w:jc w:val="left"/>
            </w:pPr>
            <w:r>
              <w:rPr>
                <w:rFonts w:hint="eastAsia"/>
              </w:rPr>
              <w:t>（四）属于同一集团、协会、商会等组织成员的投标人按照该组织要求协同投标；</w:t>
            </w:r>
          </w:p>
          <w:p w:rsidR="00C72310" w:rsidRDefault="00BE34CF">
            <w:pPr>
              <w:autoSpaceDE w:val="0"/>
              <w:autoSpaceDN w:val="0"/>
              <w:adjustRightInd w:val="0"/>
              <w:spacing w:line="420" w:lineRule="exact"/>
              <w:jc w:val="left"/>
            </w:pPr>
            <w:r>
              <w:rPr>
                <w:rFonts w:hint="eastAsia"/>
              </w:rPr>
              <w:t>（五）投标人之间为谋取中标或者排斥特定投标人而采取的</w:t>
            </w:r>
            <w:r>
              <w:rPr>
                <w:rFonts w:hint="eastAsia"/>
              </w:rPr>
              <w:t>其他联合行动。</w:t>
            </w:r>
          </w:p>
          <w:p w:rsidR="00C72310" w:rsidRDefault="00BE34CF">
            <w:pPr>
              <w:autoSpaceDE w:val="0"/>
              <w:autoSpaceDN w:val="0"/>
              <w:adjustRightInd w:val="0"/>
              <w:spacing w:line="420" w:lineRule="exact"/>
              <w:jc w:val="left"/>
            </w:pPr>
            <w:r>
              <w:rPr>
                <w:rFonts w:hint="eastAsia"/>
                <w:b/>
                <w:bCs/>
              </w:rPr>
              <w:t>《中华人民共和国招标投标法实施条例》第四十条：</w:t>
            </w:r>
            <w:r>
              <w:rPr>
                <w:rFonts w:hint="eastAsia"/>
              </w:rPr>
              <w:t xml:space="preserve"> </w:t>
            </w:r>
          </w:p>
          <w:p w:rsidR="00C72310" w:rsidRDefault="00BE34CF">
            <w:pPr>
              <w:autoSpaceDE w:val="0"/>
              <w:autoSpaceDN w:val="0"/>
              <w:adjustRightInd w:val="0"/>
              <w:spacing w:line="420" w:lineRule="exact"/>
              <w:jc w:val="left"/>
            </w:pPr>
            <w:r>
              <w:rPr>
                <w:rFonts w:hint="eastAsia"/>
              </w:rPr>
              <w:t xml:space="preserve"> </w:t>
            </w:r>
            <w:r>
              <w:rPr>
                <w:rFonts w:hint="eastAsia"/>
              </w:rPr>
              <w:t>有下列情形之一的，视为投标人相互串通投标：</w:t>
            </w:r>
          </w:p>
          <w:p w:rsidR="00C72310" w:rsidRDefault="00BE34CF">
            <w:pPr>
              <w:autoSpaceDE w:val="0"/>
              <w:autoSpaceDN w:val="0"/>
              <w:adjustRightInd w:val="0"/>
              <w:spacing w:line="420" w:lineRule="exact"/>
              <w:jc w:val="left"/>
            </w:pPr>
            <w:r>
              <w:rPr>
                <w:rFonts w:hint="eastAsia"/>
              </w:rPr>
              <w:t>（一）不同投标人的投标文件由同一单位或者个人编制；</w:t>
            </w:r>
          </w:p>
          <w:p w:rsidR="00C72310" w:rsidRDefault="00BE34CF">
            <w:pPr>
              <w:autoSpaceDE w:val="0"/>
              <w:autoSpaceDN w:val="0"/>
              <w:adjustRightInd w:val="0"/>
              <w:spacing w:line="420" w:lineRule="exact"/>
              <w:jc w:val="left"/>
            </w:pPr>
            <w:r>
              <w:rPr>
                <w:rFonts w:hint="eastAsia"/>
              </w:rPr>
              <w:t>（二）不同投标人委托同一单位或者个人办理投标事宜；</w:t>
            </w:r>
          </w:p>
          <w:p w:rsidR="00C72310" w:rsidRDefault="00BE34CF">
            <w:pPr>
              <w:autoSpaceDE w:val="0"/>
              <w:autoSpaceDN w:val="0"/>
              <w:adjustRightInd w:val="0"/>
              <w:spacing w:line="420" w:lineRule="exact"/>
              <w:jc w:val="left"/>
            </w:pPr>
            <w:r>
              <w:rPr>
                <w:rFonts w:hint="eastAsia"/>
              </w:rPr>
              <w:t>（三）不同投标人的投标文件载明的项目管理成员为同一人；</w:t>
            </w:r>
          </w:p>
          <w:p w:rsidR="00C72310" w:rsidRDefault="00BE34CF">
            <w:pPr>
              <w:autoSpaceDE w:val="0"/>
              <w:autoSpaceDN w:val="0"/>
              <w:adjustRightInd w:val="0"/>
              <w:spacing w:line="420" w:lineRule="exact"/>
              <w:jc w:val="left"/>
            </w:pPr>
            <w:r>
              <w:rPr>
                <w:rFonts w:hint="eastAsia"/>
              </w:rPr>
              <w:t>（四）不同投标人的投标文件异常一致或者投标报价呈规律性差异；</w:t>
            </w:r>
          </w:p>
          <w:p w:rsidR="00C72310" w:rsidRDefault="00BE34CF">
            <w:pPr>
              <w:autoSpaceDE w:val="0"/>
              <w:autoSpaceDN w:val="0"/>
              <w:adjustRightInd w:val="0"/>
              <w:spacing w:line="420" w:lineRule="exact"/>
              <w:jc w:val="left"/>
            </w:pPr>
            <w:r>
              <w:rPr>
                <w:rFonts w:hint="eastAsia"/>
              </w:rPr>
              <w:t>（五）不同投标人的投标文件相互混装；</w:t>
            </w:r>
          </w:p>
          <w:p w:rsidR="00C72310" w:rsidRDefault="00BE34CF">
            <w:pPr>
              <w:autoSpaceDE w:val="0"/>
              <w:autoSpaceDN w:val="0"/>
              <w:adjustRightInd w:val="0"/>
              <w:spacing w:line="420" w:lineRule="exact"/>
              <w:jc w:val="left"/>
            </w:pPr>
            <w:r>
              <w:rPr>
                <w:rFonts w:hint="eastAsia"/>
              </w:rPr>
              <w:t>（六）不同投标人的投标保证金从同一单位或者个人的账户转出。</w:t>
            </w:r>
          </w:p>
          <w:p w:rsidR="00C72310" w:rsidRDefault="00BE34CF">
            <w:pPr>
              <w:autoSpaceDE w:val="0"/>
              <w:autoSpaceDN w:val="0"/>
              <w:adjustRightInd w:val="0"/>
              <w:spacing w:line="420" w:lineRule="exact"/>
              <w:jc w:val="left"/>
            </w:pPr>
            <w:r>
              <w:rPr>
                <w:rFonts w:hint="eastAsia"/>
                <w:b/>
                <w:bCs/>
              </w:rPr>
              <w:t>《中华人民共和国招标投标法实施条例》第四十一条：</w:t>
            </w:r>
            <w:r>
              <w:rPr>
                <w:rFonts w:hint="eastAsia"/>
              </w:rPr>
              <w:t xml:space="preserve"> </w:t>
            </w:r>
          </w:p>
          <w:p w:rsidR="00C72310" w:rsidRDefault="00BE34CF">
            <w:pPr>
              <w:autoSpaceDE w:val="0"/>
              <w:autoSpaceDN w:val="0"/>
              <w:adjustRightInd w:val="0"/>
              <w:spacing w:line="420" w:lineRule="exact"/>
              <w:jc w:val="left"/>
            </w:pPr>
            <w:r>
              <w:rPr>
                <w:rFonts w:hint="eastAsia"/>
              </w:rPr>
              <w:t xml:space="preserve"> </w:t>
            </w:r>
            <w:r>
              <w:rPr>
                <w:rFonts w:hint="eastAsia"/>
              </w:rPr>
              <w:t>禁止招标人与投标人串通投标。</w:t>
            </w:r>
          </w:p>
          <w:p w:rsidR="00C72310" w:rsidRDefault="00BE34CF">
            <w:pPr>
              <w:autoSpaceDE w:val="0"/>
              <w:autoSpaceDN w:val="0"/>
              <w:adjustRightInd w:val="0"/>
              <w:spacing w:line="420" w:lineRule="exact"/>
              <w:jc w:val="left"/>
            </w:pPr>
            <w:r>
              <w:rPr>
                <w:rFonts w:hint="eastAsia"/>
              </w:rPr>
              <w:t>有下列情形之一的，属于招标人与投标人串通投标：</w:t>
            </w:r>
          </w:p>
          <w:p w:rsidR="00C72310" w:rsidRDefault="00BE34CF">
            <w:pPr>
              <w:autoSpaceDE w:val="0"/>
              <w:autoSpaceDN w:val="0"/>
              <w:adjustRightInd w:val="0"/>
              <w:spacing w:line="420" w:lineRule="exact"/>
              <w:jc w:val="left"/>
            </w:pPr>
            <w:r>
              <w:rPr>
                <w:rFonts w:hint="eastAsia"/>
              </w:rPr>
              <w:t>（一）招标人在开标前开启投标文件并将有关信息泄露给其他投标人</w:t>
            </w:r>
            <w:r>
              <w:rPr>
                <w:rFonts w:hint="eastAsia"/>
              </w:rPr>
              <w:t>;</w:t>
            </w:r>
          </w:p>
          <w:p w:rsidR="00C72310" w:rsidRDefault="00BE34CF">
            <w:pPr>
              <w:autoSpaceDE w:val="0"/>
              <w:autoSpaceDN w:val="0"/>
              <w:adjustRightInd w:val="0"/>
              <w:spacing w:line="420" w:lineRule="exact"/>
              <w:jc w:val="left"/>
            </w:pPr>
            <w:r>
              <w:rPr>
                <w:rFonts w:hint="eastAsia"/>
              </w:rPr>
              <w:t>（二）招标人直接或者间接向投标人泄露标底、评标委员会成员等信息；</w:t>
            </w:r>
          </w:p>
          <w:p w:rsidR="00C72310" w:rsidRDefault="00BE34CF">
            <w:pPr>
              <w:autoSpaceDE w:val="0"/>
              <w:autoSpaceDN w:val="0"/>
              <w:adjustRightInd w:val="0"/>
              <w:spacing w:line="420" w:lineRule="exact"/>
              <w:jc w:val="left"/>
            </w:pPr>
            <w:r>
              <w:rPr>
                <w:rFonts w:hint="eastAsia"/>
              </w:rPr>
              <w:t>（三）招标人明示或者暗示投标人压低或者抬高投标报价；</w:t>
            </w:r>
          </w:p>
          <w:p w:rsidR="00C72310" w:rsidRDefault="00BE34CF">
            <w:pPr>
              <w:autoSpaceDE w:val="0"/>
              <w:autoSpaceDN w:val="0"/>
              <w:adjustRightInd w:val="0"/>
              <w:spacing w:line="420" w:lineRule="exact"/>
              <w:jc w:val="left"/>
            </w:pPr>
            <w:r>
              <w:rPr>
                <w:rFonts w:hint="eastAsia"/>
              </w:rPr>
              <w:t>（四）招标人授意投标人撤换、修改投标文件；</w:t>
            </w:r>
          </w:p>
          <w:p w:rsidR="00C72310" w:rsidRDefault="00BE34CF">
            <w:pPr>
              <w:autoSpaceDE w:val="0"/>
              <w:autoSpaceDN w:val="0"/>
              <w:adjustRightInd w:val="0"/>
              <w:spacing w:line="420" w:lineRule="exact"/>
              <w:jc w:val="left"/>
            </w:pPr>
            <w:r>
              <w:rPr>
                <w:rFonts w:hint="eastAsia"/>
              </w:rPr>
              <w:t>（五）招标人明示或者暗示投标人为特定投标人中标提供方便；</w:t>
            </w:r>
          </w:p>
          <w:p w:rsidR="00C72310" w:rsidRDefault="00BE34CF">
            <w:pPr>
              <w:autoSpaceDE w:val="0"/>
              <w:autoSpaceDN w:val="0"/>
              <w:adjustRightInd w:val="0"/>
              <w:spacing w:line="420" w:lineRule="exact"/>
              <w:jc w:val="left"/>
            </w:pPr>
            <w:r>
              <w:rPr>
                <w:rFonts w:hint="eastAsia"/>
              </w:rPr>
              <w:t>（六）招标人与投标人为谋求特定投标人中标而采取的其他串通行为。</w:t>
            </w:r>
          </w:p>
          <w:p w:rsidR="00C72310" w:rsidRDefault="00BE34CF">
            <w:pPr>
              <w:autoSpaceDE w:val="0"/>
              <w:autoSpaceDN w:val="0"/>
              <w:adjustRightInd w:val="0"/>
              <w:spacing w:line="420" w:lineRule="exact"/>
              <w:jc w:val="left"/>
              <w:rPr>
                <w:b/>
                <w:bCs/>
              </w:rPr>
            </w:pPr>
            <w:r>
              <w:rPr>
                <w:rFonts w:hint="eastAsia"/>
                <w:b/>
                <w:bCs/>
              </w:rPr>
              <w:t>《中华人民共和国招标投标法实施条例》第四十二条：</w:t>
            </w:r>
          </w:p>
          <w:p w:rsidR="00C72310" w:rsidRDefault="00BE34CF">
            <w:pPr>
              <w:autoSpaceDE w:val="0"/>
              <w:autoSpaceDN w:val="0"/>
              <w:adjustRightInd w:val="0"/>
              <w:spacing w:line="420" w:lineRule="exact"/>
              <w:jc w:val="left"/>
            </w:pPr>
            <w:r>
              <w:rPr>
                <w:rFonts w:hint="eastAsia"/>
              </w:rPr>
              <w:t xml:space="preserve">  </w:t>
            </w:r>
            <w:r>
              <w:rPr>
                <w:rFonts w:hint="eastAsia"/>
              </w:rPr>
              <w:t>使用通过受让或者租借等方式获</w:t>
            </w:r>
            <w:r>
              <w:rPr>
                <w:rFonts w:hint="eastAsia"/>
              </w:rPr>
              <w:t>取的资格、资质证书投标的，属于招标投标法第三十三条规定的以他人名义投标。</w:t>
            </w:r>
          </w:p>
          <w:p w:rsidR="00C72310" w:rsidRDefault="00BE34CF">
            <w:pPr>
              <w:autoSpaceDE w:val="0"/>
              <w:autoSpaceDN w:val="0"/>
              <w:adjustRightInd w:val="0"/>
              <w:spacing w:line="420" w:lineRule="exact"/>
              <w:jc w:val="left"/>
            </w:pPr>
            <w:r>
              <w:rPr>
                <w:rFonts w:hint="eastAsia"/>
              </w:rPr>
              <w:t>投标人有下列情形之一的，属于招标投标法第三十三条规定的以其他方式弄虚作假的行为：</w:t>
            </w:r>
          </w:p>
          <w:p w:rsidR="00C72310" w:rsidRDefault="00BE34CF">
            <w:pPr>
              <w:autoSpaceDE w:val="0"/>
              <w:autoSpaceDN w:val="0"/>
              <w:adjustRightInd w:val="0"/>
              <w:spacing w:line="420" w:lineRule="exact"/>
              <w:jc w:val="left"/>
            </w:pPr>
            <w:r>
              <w:rPr>
                <w:rFonts w:hint="eastAsia"/>
              </w:rPr>
              <w:t>（一）使用伪造、变造的许可证件；</w:t>
            </w:r>
          </w:p>
          <w:p w:rsidR="00C72310" w:rsidRDefault="00BE34CF">
            <w:pPr>
              <w:autoSpaceDE w:val="0"/>
              <w:autoSpaceDN w:val="0"/>
              <w:adjustRightInd w:val="0"/>
              <w:spacing w:line="420" w:lineRule="exact"/>
              <w:jc w:val="left"/>
            </w:pPr>
            <w:r>
              <w:rPr>
                <w:rFonts w:hint="eastAsia"/>
              </w:rPr>
              <w:lastRenderedPageBreak/>
              <w:t>（二）提供虚假的财务状况或者业绩；</w:t>
            </w:r>
          </w:p>
          <w:p w:rsidR="00C72310" w:rsidRDefault="00BE34CF">
            <w:pPr>
              <w:autoSpaceDE w:val="0"/>
              <w:autoSpaceDN w:val="0"/>
              <w:adjustRightInd w:val="0"/>
              <w:spacing w:line="420" w:lineRule="exact"/>
              <w:jc w:val="left"/>
            </w:pPr>
            <w:r>
              <w:rPr>
                <w:rFonts w:hint="eastAsia"/>
              </w:rPr>
              <w:t>（三）提供虚假的项目负责人或者主要技术人员简历、劳动关系证明；</w:t>
            </w:r>
          </w:p>
          <w:p w:rsidR="00C72310" w:rsidRDefault="00BE34CF">
            <w:pPr>
              <w:autoSpaceDE w:val="0"/>
              <w:autoSpaceDN w:val="0"/>
              <w:adjustRightInd w:val="0"/>
              <w:spacing w:line="420" w:lineRule="exact"/>
              <w:jc w:val="left"/>
            </w:pPr>
            <w:r>
              <w:rPr>
                <w:rFonts w:hint="eastAsia"/>
              </w:rPr>
              <w:t>（四）提供虚假的信用状况；</w:t>
            </w:r>
          </w:p>
          <w:p w:rsidR="00C72310" w:rsidRDefault="00BE34CF">
            <w:pPr>
              <w:autoSpaceDE w:val="0"/>
              <w:autoSpaceDN w:val="0"/>
              <w:adjustRightInd w:val="0"/>
              <w:spacing w:line="420" w:lineRule="exact"/>
              <w:jc w:val="left"/>
            </w:pPr>
            <w:r>
              <w:rPr>
                <w:rFonts w:hint="eastAsia"/>
              </w:rPr>
              <w:t>（五）其他弄虚作假的行为。</w:t>
            </w:r>
          </w:p>
        </w:tc>
      </w:tr>
      <w:tr w:rsidR="00C72310">
        <w:trPr>
          <w:trHeight w:val="274"/>
        </w:trPr>
        <w:tc>
          <w:tcPr>
            <w:tcW w:w="8312" w:type="dxa"/>
            <w:gridSpan w:val="7"/>
            <w:vAlign w:val="center"/>
          </w:tcPr>
          <w:p w:rsidR="00C72310" w:rsidRDefault="00BE34CF">
            <w:pPr>
              <w:autoSpaceDE w:val="0"/>
              <w:autoSpaceDN w:val="0"/>
              <w:adjustRightInd w:val="0"/>
              <w:spacing w:line="420" w:lineRule="exact"/>
              <w:jc w:val="left"/>
              <w:rPr>
                <w:b/>
                <w:bCs/>
              </w:rPr>
            </w:pPr>
            <w:r>
              <w:rPr>
                <w:rFonts w:hint="eastAsia"/>
                <w:b/>
                <w:bCs/>
              </w:rPr>
              <w:lastRenderedPageBreak/>
              <w:t>特别提醒</w:t>
            </w:r>
          </w:p>
        </w:tc>
      </w:tr>
      <w:tr w:rsidR="00C72310">
        <w:trPr>
          <w:trHeight w:val="1191"/>
        </w:trPr>
        <w:tc>
          <w:tcPr>
            <w:tcW w:w="8312" w:type="dxa"/>
            <w:gridSpan w:val="7"/>
            <w:vAlign w:val="center"/>
          </w:tcPr>
          <w:p w:rsidR="00C72310" w:rsidRDefault="00BE34CF">
            <w:pPr>
              <w:autoSpaceDE w:val="0"/>
              <w:autoSpaceDN w:val="0"/>
              <w:adjustRightInd w:val="0"/>
              <w:spacing w:line="420" w:lineRule="exact"/>
              <w:jc w:val="left"/>
              <w:rPr>
                <w:b/>
                <w:bCs/>
              </w:rPr>
            </w:pPr>
            <w:r>
              <w:rPr>
                <w:rFonts w:hint="eastAsia"/>
                <w:b/>
                <w:bCs/>
              </w:rPr>
              <w:t>10.15</w:t>
            </w:r>
            <w:r>
              <w:rPr>
                <w:rFonts w:hint="eastAsia"/>
                <w:b/>
                <w:bCs/>
              </w:rPr>
              <w:t>中标人应当按合同约定履行义务，完成中标项目。中标人不得向他人转让中标项目，也不得将中标项目肢解后分别向他人转让。</w:t>
            </w:r>
          </w:p>
          <w:p w:rsidR="00C72310" w:rsidRDefault="00BE34CF">
            <w:pPr>
              <w:autoSpaceDE w:val="0"/>
              <w:autoSpaceDN w:val="0"/>
              <w:adjustRightInd w:val="0"/>
              <w:spacing w:line="420" w:lineRule="exact"/>
              <w:jc w:val="left"/>
              <w:rPr>
                <w:b/>
                <w:bCs/>
              </w:rPr>
            </w:pPr>
            <w:r>
              <w:rPr>
                <w:rFonts w:hint="eastAsia"/>
                <w:b/>
                <w:bCs/>
              </w:rPr>
              <w:t>投标人应作出“不挂靠、不转包、不违法分包”的专项承诺。</w:t>
            </w:r>
          </w:p>
        </w:tc>
      </w:tr>
      <w:tr w:rsidR="00C72310">
        <w:trPr>
          <w:trHeight w:val="529"/>
        </w:trPr>
        <w:tc>
          <w:tcPr>
            <w:tcW w:w="8312" w:type="dxa"/>
            <w:gridSpan w:val="7"/>
            <w:vAlign w:val="center"/>
          </w:tcPr>
          <w:p w:rsidR="00C72310" w:rsidRDefault="00BE34CF">
            <w:pPr>
              <w:autoSpaceDE w:val="0"/>
              <w:autoSpaceDN w:val="0"/>
              <w:adjustRightInd w:val="0"/>
              <w:spacing w:line="420" w:lineRule="exact"/>
              <w:jc w:val="left"/>
              <w:rPr>
                <w:b/>
                <w:bCs/>
              </w:rPr>
            </w:pPr>
            <w:bookmarkStart w:id="75" w:name="_Toc8494"/>
            <w:bookmarkStart w:id="76" w:name="_Toc464824564"/>
            <w:r>
              <w:rPr>
                <w:rFonts w:hint="eastAsia"/>
                <w:b/>
                <w:bCs/>
              </w:rPr>
              <w:t>10.16</w:t>
            </w:r>
            <w:r>
              <w:rPr>
                <w:rFonts w:hint="eastAsia"/>
                <w:b/>
                <w:bCs/>
              </w:rPr>
              <w:t>特别提示：</w:t>
            </w:r>
            <w:bookmarkEnd w:id="75"/>
          </w:p>
          <w:bookmarkEnd w:id="76"/>
          <w:p w:rsidR="00C72310" w:rsidRDefault="00BE34CF">
            <w:pPr>
              <w:autoSpaceDE w:val="0"/>
              <w:autoSpaceDN w:val="0"/>
              <w:adjustRightInd w:val="0"/>
              <w:spacing w:line="420" w:lineRule="exact"/>
              <w:jc w:val="left"/>
            </w:pPr>
            <w:r>
              <w:rPr>
                <w:rFonts w:hint="eastAsia"/>
              </w:rPr>
              <w:t>1</w:t>
            </w:r>
            <w:r>
              <w:rPr>
                <w:rFonts w:hint="eastAsia"/>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72310" w:rsidRDefault="00BE34CF">
            <w:pPr>
              <w:autoSpaceDE w:val="0"/>
              <w:autoSpaceDN w:val="0"/>
              <w:adjustRightInd w:val="0"/>
              <w:spacing w:line="420" w:lineRule="exact"/>
              <w:jc w:val="left"/>
            </w:pPr>
            <w:r>
              <w:rPr>
                <w:rFonts w:hint="eastAsia"/>
              </w:rPr>
              <w:t>2</w:t>
            </w:r>
            <w:r>
              <w:rPr>
                <w:rFonts w:hint="eastAsia"/>
              </w:rPr>
              <w:t>、潜在投标人如对招标文件有异议，请在规定时间内在《全国公共资源交易平</w:t>
            </w:r>
            <w:r>
              <w:rPr>
                <w:rFonts w:hint="eastAsia"/>
              </w:rPr>
              <w:t>台（河南省·许昌市）》公共资源交易系统中提出，以其他方式递交的异议不予接受。</w:t>
            </w:r>
          </w:p>
          <w:p w:rsidR="00C72310" w:rsidRDefault="00BE34CF">
            <w:pPr>
              <w:autoSpaceDE w:val="0"/>
              <w:autoSpaceDN w:val="0"/>
              <w:adjustRightInd w:val="0"/>
              <w:spacing w:line="420" w:lineRule="exact"/>
              <w:jc w:val="left"/>
            </w:pPr>
            <w:r>
              <w:rPr>
                <w:rFonts w:hint="eastAsia"/>
              </w:rPr>
              <w:t>3</w:t>
            </w:r>
            <w:r>
              <w:rPr>
                <w:rFonts w:hint="eastAsia"/>
              </w:rPr>
              <w:t>、投标人在投标截止时间前应随时关注《全国公共资源交易平台（河南省·许昌市）》公共资源交易系统发出的有关本项目的答疑、修改等相关内容。</w:t>
            </w:r>
          </w:p>
          <w:p w:rsidR="00C72310" w:rsidRDefault="00BE34CF">
            <w:pPr>
              <w:autoSpaceDE w:val="0"/>
              <w:autoSpaceDN w:val="0"/>
              <w:adjustRightInd w:val="0"/>
              <w:spacing w:line="420" w:lineRule="exact"/>
              <w:jc w:val="left"/>
            </w:pPr>
            <w:r>
              <w:rPr>
                <w:rFonts w:hint="eastAsia"/>
              </w:rPr>
              <w:t>4</w:t>
            </w:r>
            <w:r>
              <w:rPr>
                <w:rFonts w:hint="eastAsia"/>
              </w:rPr>
              <w:t>、本项目试行全流程电子化交易，如因交易系统异常情况无法完成，将以人工方式进行。</w:t>
            </w:r>
          </w:p>
          <w:p w:rsidR="00C72310" w:rsidRDefault="00BE34CF">
            <w:pPr>
              <w:autoSpaceDE w:val="0"/>
              <w:autoSpaceDN w:val="0"/>
              <w:adjustRightInd w:val="0"/>
              <w:spacing w:line="420" w:lineRule="exact"/>
              <w:jc w:val="left"/>
            </w:pPr>
            <w:r>
              <w:rPr>
                <w:rFonts w:hint="eastAsia"/>
              </w:rPr>
              <w:t>5</w:t>
            </w:r>
            <w:r>
              <w:rPr>
                <w:rFonts w:hint="eastAsia"/>
              </w:rPr>
              <w:t>、投标文件依据最终的招标文件进行编制。如果招标文件发生变更，投标人应以招标人最终发出的电子招标文件为准，编制投标文件，务请投标人随时关注项目变更信息。</w:t>
            </w:r>
          </w:p>
          <w:p w:rsidR="00C72310" w:rsidRDefault="00BE34CF">
            <w:pPr>
              <w:autoSpaceDE w:val="0"/>
              <w:autoSpaceDN w:val="0"/>
              <w:adjustRightInd w:val="0"/>
              <w:spacing w:line="420" w:lineRule="exact"/>
              <w:jc w:val="left"/>
            </w:pPr>
            <w:r>
              <w:rPr>
                <w:rFonts w:hint="eastAsia"/>
              </w:rPr>
              <w:t>6</w:t>
            </w:r>
            <w:r>
              <w:rPr>
                <w:rFonts w:hint="eastAsia"/>
              </w:rPr>
              <w:t>、投标人电子投标文件成功提交后，应打印“投标文件提交回执单”</w:t>
            </w:r>
            <w:r>
              <w:rPr>
                <w:rFonts w:hint="eastAsia"/>
              </w:rPr>
              <w:t>，供开标现场备查。</w:t>
            </w:r>
          </w:p>
          <w:p w:rsidR="00C72310" w:rsidRDefault="00BE34CF">
            <w:pPr>
              <w:autoSpaceDE w:val="0"/>
              <w:autoSpaceDN w:val="0"/>
              <w:adjustRightInd w:val="0"/>
              <w:spacing w:line="420" w:lineRule="exact"/>
              <w:jc w:val="left"/>
            </w:pPr>
            <w:r>
              <w:rPr>
                <w:rFonts w:hint="eastAsia"/>
              </w:rPr>
              <w:t>7</w:t>
            </w:r>
            <w:r>
              <w:rPr>
                <w:rFonts w:hint="eastAsia"/>
              </w:rPr>
              <w:t>、商务标投标文件制作注意事项：</w:t>
            </w:r>
          </w:p>
          <w:p w:rsidR="00C72310" w:rsidRDefault="00BE34CF">
            <w:pPr>
              <w:autoSpaceDE w:val="0"/>
              <w:autoSpaceDN w:val="0"/>
              <w:adjustRightInd w:val="0"/>
              <w:spacing w:line="420" w:lineRule="exact"/>
              <w:jc w:val="left"/>
            </w:pPr>
            <w:r>
              <w:rPr>
                <w:rFonts w:hint="eastAsia"/>
              </w:rPr>
              <w:t xml:space="preserve">7.1 </w:t>
            </w:r>
            <w:r>
              <w:rPr>
                <w:rFonts w:hint="eastAsia"/>
              </w:rPr>
              <w:t>投标人登录《全国公共资源交易平台（河南省·许昌市）》公共资源交易系统下载“许昌投标文件制作系统</w:t>
            </w:r>
            <w:r>
              <w:rPr>
                <w:rFonts w:hint="eastAsia"/>
              </w:rPr>
              <w:t>SEARUN V1.</w:t>
            </w:r>
            <w:r>
              <w:rPr>
                <w:rFonts w:hint="eastAsia"/>
              </w:rPr>
              <w:t>1</w:t>
            </w:r>
            <w:r>
              <w:rPr>
                <w:rFonts w:hint="eastAsia"/>
              </w:rPr>
              <w:t>”</w:t>
            </w:r>
            <w:r>
              <w:rPr>
                <w:rFonts w:hint="eastAsia"/>
              </w:rPr>
              <w:t xml:space="preserve"> </w:t>
            </w:r>
            <w:r>
              <w:rPr>
                <w:rFonts w:hint="eastAsia"/>
              </w:rPr>
              <w:t>和操作手册（工程项目），按招标文件要求制作商务标投标文件。</w:t>
            </w:r>
          </w:p>
          <w:p w:rsidR="00C72310" w:rsidRDefault="00BE34CF">
            <w:pPr>
              <w:autoSpaceDE w:val="0"/>
              <w:autoSpaceDN w:val="0"/>
              <w:adjustRightInd w:val="0"/>
              <w:spacing w:line="420" w:lineRule="exact"/>
              <w:jc w:val="left"/>
            </w:pPr>
            <w:r>
              <w:rPr>
                <w:rFonts w:hint="eastAsia"/>
              </w:rPr>
              <w:t xml:space="preserve">7.2 </w:t>
            </w:r>
            <w:r>
              <w:rPr>
                <w:rFonts w:hint="eastAsia"/>
              </w:rPr>
              <w:t>商务标投标文件制作技术咨询：</w:t>
            </w:r>
            <w:r>
              <w:rPr>
                <w:rFonts w:hint="eastAsia"/>
              </w:rPr>
              <w:t>0374-2961598</w:t>
            </w:r>
            <w:r>
              <w:rPr>
                <w:rFonts w:hint="eastAsia"/>
              </w:rPr>
              <w:t>。</w:t>
            </w:r>
          </w:p>
        </w:tc>
      </w:tr>
      <w:tr w:rsidR="00C72310">
        <w:trPr>
          <w:trHeight w:val="525"/>
        </w:trPr>
        <w:tc>
          <w:tcPr>
            <w:tcW w:w="8312" w:type="dxa"/>
            <w:gridSpan w:val="7"/>
            <w:vAlign w:val="center"/>
          </w:tcPr>
          <w:p w:rsidR="00C72310" w:rsidRDefault="00BE34CF">
            <w:pPr>
              <w:autoSpaceDE w:val="0"/>
              <w:autoSpaceDN w:val="0"/>
              <w:adjustRightInd w:val="0"/>
              <w:spacing w:line="420" w:lineRule="exact"/>
              <w:jc w:val="left"/>
            </w:pPr>
            <w:r>
              <w:rPr>
                <w:rFonts w:hint="eastAsia"/>
              </w:rPr>
              <w:t>未尽事宜，按国家有关规定执行。</w:t>
            </w:r>
          </w:p>
        </w:tc>
      </w:tr>
    </w:tbl>
    <w:p w:rsidR="00C72310" w:rsidRDefault="00BE34CF">
      <w:pPr>
        <w:autoSpaceDE w:val="0"/>
        <w:autoSpaceDN w:val="0"/>
        <w:spacing w:line="440" w:lineRule="exact"/>
        <w:jc w:val="left"/>
        <w:outlineLvl w:val="0"/>
        <w:rPr>
          <w:rFonts w:ascii="宋体" w:hAnsi="宋体" w:cs="宋体"/>
          <w:b/>
          <w:kern w:val="0"/>
          <w:sz w:val="26"/>
          <w:szCs w:val="26"/>
        </w:rPr>
      </w:pPr>
      <w:bookmarkStart w:id="77" w:name="_Toc397507526"/>
      <w:bookmarkStart w:id="78" w:name="_Toc397605808"/>
      <w:bookmarkStart w:id="79" w:name="_Toc397507939"/>
      <w:r>
        <w:rPr>
          <w:rFonts w:ascii="宋体" w:hAnsi="宋体" w:cs="宋体"/>
          <w:b/>
          <w:kern w:val="0"/>
          <w:sz w:val="26"/>
          <w:szCs w:val="26"/>
        </w:rPr>
        <w:br w:type="page"/>
      </w:r>
      <w:bookmarkStart w:id="80" w:name="_Toc13681"/>
      <w:bookmarkStart w:id="81" w:name="_Toc464824567"/>
      <w:r>
        <w:rPr>
          <w:rFonts w:ascii="宋体" w:hAnsi="宋体" w:cs="宋体" w:hint="eastAsia"/>
          <w:b/>
          <w:kern w:val="0"/>
          <w:sz w:val="26"/>
          <w:szCs w:val="26"/>
        </w:rPr>
        <w:lastRenderedPageBreak/>
        <w:t xml:space="preserve">1. </w:t>
      </w:r>
      <w:r>
        <w:rPr>
          <w:rFonts w:ascii="宋体" w:hAnsi="宋体" w:cs="宋体" w:hint="eastAsia"/>
          <w:b/>
          <w:kern w:val="0"/>
          <w:sz w:val="26"/>
          <w:szCs w:val="26"/>
        </w:rPr>
        <w:t>总则</w:t>
      </w:r>
      <w:bookmarkEnd w:id="77"/>
      <w:bookmarkEnd w:id="78"/>
      <w:bookmarkEnd w:id="79"/>
      <w:bookmarkEnd w:id="80"/>
      <w:bookmarkEnd w:id="81"/>
    </w:p>
    <w:p w:rsidR="00C72310" w:rsidRDefault="00BE34CF">
      <w:pPr>
        <w:autoSpaceDE w:val="0"/>
        <w:autoSpaceDN w:val="0"/>
        <w:spacing w:line="440" w:lineRule="exact"/>
        <w:jc w:val="left"/>
        <w:outlineLvl w:val="0"/>
        <w:rPr>
          <w:rFonts w:ascii="宋体" w:hAnsi="宋体" w:cs="宋体"/>
          <w:b/>
          <w:kern w:val="0"/>
          <w:szCs w:val="21"/>
        </w:rPr>
      </w:pPr>
      <w:bookmarkStart w:id="82" w:name="_Toc152042306"/>
      <w:bookmarkStart w:id="83" w:name="_Toc152045530"/>
      <w:bookmarkStart w:id="84" w:name="_Toc179632547"/>
      <w:bookmarkStart w:id="85" w:name="_Toc144974498"/>
      <w:bookmarkStart w:id="86" w:name="_Toc397605809"/>
      <w:bookmarkStart w:id="87" w:name="_Toc464824568"/>
      <w:bookmarkStart w:id="88" w:name="_Toc28089"/>
      <w:bookmarkStart w:id="89" w:name="_Toc397507940"/>
      <w:bookmarkStart w:id="90" w:name="_Toc397507527"/>
      <w:r>
        <w:rPr>
          <w:rFonts w:ascii="宋体" w:hAnsi="宋体" w:cs="宋体" w:hint="eastAsia"/>
          <w:b/>
          <w:kern w:val="0"/>
          <w:szCs w:val="21"/>
        </w:rPr>
        <w:t xml:space="preserve">1.1 </w:t>
      </w:r>
      <w:r>
        <w:rPr>
          <w:rFonts w:ascii="宋体" w:hAnsi="宋体" w:cs="宋体" w:hint="eastAsia"/>
          <w:b/>
          <w:kern w:val="0"/>
          <w:szCs w:val="21"/>
        </w:rPr>
        <w:t>项目概况</w:t>
      </w:r>
      <w:bookmarkEnd w:id="82"/>
      <w:bookmarkEnd w:id="83"/>
      <w:bookmarkEnd w:id="84"/>
      <w:bookmarkEnd w:id="85"/>
      <w:r>
        <w:rPr>
          <w:rFonts w:ascii="宋体" w:hAnsi="宋体" w:cs="宋体" w:hint="eastAsia"/>
          <w:b/>
          <w:kern w:val="0"/>
          <w:szCs w:val="21"/>
        </w:rPr>
        <w:t>（详见投标人须知前附表）</w:t>
      </w:r>
      <w:bookmarkEnd w:id="86"/>
      <w:bookmarkEnd w:id="87"/>
      <w:bookmarkEnd w:id="88"/>
      <w:bookmarkEnd w:id="89"/>
      <w:bookmarkEnd w:id="90"/>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91" w:name="_Toc397507528"/>
      <w:bookmarkStart w:id="92" w:name="_Toc397507941"/>
      <w:bookmarkStart w:id="93" w:name="_Toc464824569"/>
      <w:bookmarkStart w:id="94" w:name="_Toc19369"/>
      <w:bookmarkStart w:id="95" w:name="_Toc397605810"/>
      <w:r>
        <w:rPr>
          <w:rFonts w:ascii="宋体" w:hAnsi="宋体" w:cs="宋体" w:hint="eastAsia"/>
          <w:kern w:val="0"/>
          <w:szCs w:val="21"/>
        </w:rPr>
        <w:t>根据《中华人民共和国招标投标法》等有关法律、法规</w:t>
      </w:r>
      <w:r>
        <w:rPr>
          <w:rFonts w:ascii="宋体" w:hAnsi="宋体" w:cs="宋体" w:hint="eastAsia"/>
          <w:kern w:val="0"/>
          <w:szCs w:val="21"/>
        </w:rPr>
        <w:t xml:space="preserve">  </w:t>
      </w:r>
      <w:r>
        <w:rPr>
          <w:rFonts w:ascii="宋体" w:hAnsi="宋体" w:cs="宋体" w:hint="eastAsia"/>
          <w:kern w:val="0"/>
          <w:szCs w:val="21"/>
        </w:rPr>
        <w:t>和规章的规定，本招标项目已具备招标条件，现对本工程施工进行招标。</w:t>
      </w:r>
      <w:bookmarkEnd w:id="91"/>
      <w:bookmarkEnd w:id="92"/>
      <w:bookmarkEnd w:id="93"/>
      <w:bookmarkEnd w:id="94"/>
      <w:bookmarkEnd w:id="95"/>
    </w:p>
    <w:p w:rsidR="00C72310" w:rsidRDefault="00BE34CF">
      <w:pPr>
        <w:autoSpaceDE w:val="0"/>
        <w:autoSpaceDN w:val="0"/>
        <w:spacing w:line="440" w:lineRule="exact"/>
        <w:jc w:val="left"/>
        <w:outlineLvl w:val="0"/>
        <w:rPr>
          <w:rFonts w:ascii="宋体" w:hAnsi="宋体" w:cs="宋体"/>
          <w:b/>
          <w:kern w:val="0"/>
          <w:szCs w:val="21"/>
        </w:rPr>
      </w:pPr>
      <w:bookmarkStart w:id="96" w:name="_Toc152042307"/>
      <w:bookmarkStart w:id="97" w:name="_Toc152045531"/>
      <w:bookmarkStart w:id="98" w:name="_Toc179632548"/>
      <w:bookmarkStart w:id="99" w:name="_Toc144974499"/>
      <w:bookmarkStart w:id="100" w:name="_Toc18417"/>
      <w:bookmarkStart w:id="101" w:name="_Toc464824570"/>
      <w:bookmarkStart w:id="102" w:name="_Toc397507529"/>
      <w:bookmarkStart w:id="103" w:name="_Toc397507942"/>
      <w:bookmarkStart w:id="104" w:name="_Toc397605811"/>
      <w:r>
        <w:rPr>
          <w:rFonts w:ascii="宋体" w:hAnsi="宋体" w:cs="宋体" w:hint="eastAsia"/>
          <w:b/>
          <w:kern w:val="0"/>
          <w:szCs w:val="21"/>
        </w:rPr>
        <w:t xml:space="preserve">1.2 </w:t>
      </w:r>
      <w:r>
        <w:rPr>
          <w:rFonts w:ascii="宋体" w:hAnsi="宋体" w:cs="宋体" w:hint="eastAsia"/>
          <w:b/>
          <w:kern w:val="0"/>
          <w:szCs w:val="21"/>
        </w:rPr>
        <w:t>资金来源和落实情况</w:t>
      </w:r>
      <w:bookmarkEnd w:id="96"/>
      <w:bookmarkEnd w:id="97"/>
      <w:bookmarkEnd w:id="98"/>
      <w:bookmarkEnd w:id="99"/>
      <w:r>
        <w:rPr>
          <w:rFonts w:ascii="宋体" w:hAnsi="宋体" w:cs="宋体" w:hint="eastAsia"/>
          <w:b/>
          <w:kern w:val="0"/>
          <w:szCs w:val="21"/>
        </w:rPr>
        <w:t>（详见投标人须知前附表）</w:t>
      </w:r>
      <w:bookmarkEnd w:id="100"/>
      <w:bookmarkEnd w:id="101"/>
      <w:bookmarkEnd w:id="102"/>
      <w:bookmarkEnd w:id="103"/>
      <w:bookmarkEnd w:id="104"/>
    </w:p>
    <w:p w:rsidR="00C72310" w:rsidRDefault="00BE34CF">
      <w:pPr>
        <w:autoSpaceDE w:val="0"/>
        <w:autoSpaceDN w:val="0"/>
        <w:spacing w:line="440" w:lineRule="exact"/>
        <w:jc w:val="left"/>
        <w:outlineLvl w:val="0"/>
        <w:rPr>
          <w:rFonts w:ascii="宋体" w:hAnsi="宋体" w:cs="宋体"/>
          <w:b/>
          <w:kern w:val="0"/>
          <w:szCs w:val="21"/>
        </w:rPr>
      </w:pPr>
      <w:bookmarkStart w:id="105" w:name="_Toc152042308"/>
      <w:bookmarkStart w:id="106" w:name="_Toc144974500"/>
      <w:bookmarkStart w:id="107" w:name="_Toc179632549"/>
      <w:bookmarkStart w:id="108" w:name="_Toc152045532"/>
      <w:bookmarkStart w:id="109" w:name="_Toc397605812"/>
      <w:bookmarkStart w:id="110" w:name="_Toc20862"/>
      <w:bookmarkStart w:id="111" w:name="_Toc397507943"/>
      <w:bookmarkStart w:id="112" w:name="_Toc397507530"/>
      <w:bookmarkStart w:id="113" w:name="_Toc464824571"/>
      <w:r>
        <w:rPr>
          <w:rFonts w:ascii="宋体" w:hAnsi="宋体" w:cs="宋体" w:hint="eastAsia"/>
          <w:b/>
          <w:kern w:val="0"/>
          <w:szCs w:val="21"/>
        </w:rPr>
        <w:t xml:space="preserve">1.3 </w:t>
      </w:r>
      <w:r>
        <w:rPr>
          <w:rFonts w:ascii="宋体" w:hAnsi="宋体" w:cs="宋体" w:hint="eastAsia"/>
          <w:b/>
          <w:kern w:val="0"/>
          <w:szCs w:val="21"/>
        </w:rPr>
        <w:t>招标范围、计划工期和质量要求</w:t>
      </w:r>
      <w:bookmarkEnd w:id="105"/>
      <w:bookmarkEnd w:id="106"/>
      <w:bookmarkEnd w:id="107"/>
      <w:bookmarkEnd w:id="108"/>
      <w:r>
        <w:rPr>
          <w:rFonts w:ascii="宋体" w:hAnsi="宋体" w:cs="宋体" w:hint="eastAsia"/>
          <w:b/>
          <w:kern w:val="0"/>
          <w:szCs w:val="21"/>
        </w:rPr>
        <w:t>（详见投标人须知前附表）</w:t>
      </w:r>
      <w:bookmarkEnd w:id="109"/>
      <w:bookmarkEnd w:id="110"/>
      <w:bookmarkEnd w:id="111"/>
      <w:bookmarkEnd w:id="112"/>
      <w:bookmarkEnd w:id="113"/>
    </w:p>
    <w:p w:rsidR="00C72310" w:rsidRDefault="00BE34CF">
      <w:pPr>
        <w:autoSpaceDE w:val="0"/>
        <w:autoSpaceDN w:val="0"/>
        <w:spacing w:line="440" w:lineRule="exact"/>
        <w:jc w:val="left"/>
        <w:outlineLvl w:val="0"/>
        <w:rPr>
          <w:rFonts w:ascii="宋体" w:hAnsi="宋体" w:cs="宋体"/>
          <w:b/>
          <w:kern w:val="0"/>
          <w:szCs w:val="21"/>
        </w:rPr>
      </w:pPr>
      <w:bookmarkStart w:id="114" w:name="_Toc152045534"/>
      <w:bookmarkStart w:id="115" w:name="_Toc397507944"/>
      <w:bookmarkStart w:id="116" w:name="_Toc144974502"/>
      <w:bookmarkStart w:id="117" w:name="_Toc397507531"/>
      <w:bookmarkStart w:id="118" w:name="_Toc14227"/>
      <w:bookmarkStart w:id="119" w:name="_Toc397605813"/>
      <w:bookmarkStart w:id="120" w:name="_Toc464824572"/>
      <w:bookmarkStart w:id="121" w:name="_Toc179632551"/>
      <w:bookmarkStart w:id="122" w:name="_Toc152042310"/>
      <w:bookmarkStart w:id="123" w:name="_Toc283559949"/>
      <w:r>
        <w:rPr>
          <w:rFonts w:ascii="宋体" w:hAnsi="宋体" w:cs="宋体" w:hint="eastAsia"/>
          <w:b/>
          <w:kern w:val="0"/>
          <w:szCs w:val="21"/>
        </w:rPr>
        <w:t xml:space="preserve">1.4 </w:t>
      </w:r>
      <w:r>
        <w:rPr>
          <w:rFonts w:ascii="宋体" w:hAnsi="宋体" w:cs="宋体" w:hint="eastAsia"/>
          <w:b/>
          <w:kern w:val="0"/>
          <w:szCs w:val="21"/>
        </w:rPr>
        <w:t>投标人资格要求</w:t>
      </w:r>
      <w:bookmarkEnd w:id="114"/>
      <w:bookmarkEnd w:id="115"/>
      <w:bookmarkEnd w:id="116"/>
      <w:bookmarkEnd w:id="117"/>
      <w:bookmarkEnd w:id="118"/>
      <w:bookmarkEnd w:id="119"/>
      <w:bookmarkEnd w:id="120"/>
      <w:bookmarkEnd w:id="121"/>
      <w:bookmarkEnd w:id="122"/>
    </w:p>
    <w:p w:rsidR="00C72310" w:rsidRDefault="00BE34CF">
      <w:pPr>
        <w:spacing w:line="400" w:lineRule="exact"/>
        <w:ind w:firstLineChars="200" w:firstLine="420"/>
      </w:pPr>
      <w:r>
        <w:rPr>
          <w:rFonts w:hint="eastAsia"/>
        </w:rPr>
        <w:t>1.4.1</w:t>
      </w:r>
      <w:r>
        <w:rPr>
          <w:rFonts w:hint="eastAsia"/>
        </w:rPr>
        <w:t>投标人应具备承担本标段施工的资质条件、能力和信誉。</w:t>
      </w:r>
    </w:p>
    <w:p w:rsidR="00C72310" w:rsidRDefault="00BE34CF">
      <w:pPr>
        <w:spacing w:line="400" w:lineRule="exact"/>
        <w:ind w:firstLineChars="200" w:firstLine="420"/>
      </w:pPr>
      <w:r>
        <w:rPr>
          <w:rFonts w:hint="eastAsia"/>
        </w:rPr>
        <w:t>（</w:t>
      </w:r>
      <w:r>
        <w:rPr>
          <w:rFonts w:hint="eastAsia"/>
        </w:rPr>
        <w:t>1</w:t>
      </w:r>
      <w:r>
        <w:rPr>
          <w:rFonts w:hint="eastAsia"/>
        </w:rPr>
        <w:t>）资质条件：见投标人须知前附表；</w:t>
      </w:r>
    </w:p>
    <w:p w:rsidR="00C72310" w:rsidRDefault="00BE34CF">
      <w:pPr>
        <w:spacing w:line="400" w:lineRule="exact"/>
        <w:ind w:firstLineChars="200" w:firstLine="420"/>
      </w:pPr>
      <w:r>
        <w:rPr>
          <w:rFonts w:hint="eastAsia"/>
        </w:rPr>
        <w:t>（</w:t>
      </w:r>
      <w:r>
        <w:rPr>
          <w:rFonts w:hint="eastAsia"/>
        </w:rPr>
        <w:t>2</w:t>
      </w:r>
      <w:r>
        <w:rPr>
          <w:rFonts w:hint="eastAsia"/>
        </w:rPr>
        <w:t>）项目经理资格：见投标人须知前附表；</w:t>
      </w:r>
    </w:p>
    <w:p w:rsidR="00C72310" w:rsidRDefault="00BE34CF">
      <w:pPr>
        <w:spacing w:line="400" w:lineRule="exact"/>
        <w:ind w:firstLineChars="200" w:firstLine="420"/>
      </w:pPr>
      <w:r>
        <w:rPr>
          <w:rFonts w:hint="eastAsia"/>
        </w:rPr>
        <w:t>（</w:t>
      </w:r>
      <w:r>
        <w:rPr>
          <w:rFonts w:hint="eastAsia"/>
        </w:rPr>
        <w:t>3</w:t>
      </w:r>
      <w:r>
        <w:rPr>
          <w:rFonts w:hint="eastAsia"/>
        </w:rPr>
        <w:t>）其他要求：见投标人须知前附表。</w:t>
      </w:r>
    </w:p>
    <w:p w:rsidR="00C72310" w:rsidRDefault="00BE34CF">
      <w:pPr>
        <w:spacing w:line="400" w:lineRule="exact"/>
        <w:ind w:firstLineChars="200" w:firstLine="420"/>
      </w:pPr>
      <w:r>
        <w:rPr>
          <w:rFonts w:hint="eastAsia"/>
        </w:rPr>
        <w:t xml:space="preserve">1.4.2 </w:t>
      </w:r>
      <w:r>
        <w:rPr>
          <w:rFonts w:hint="eastAsia"/>
        </w:rPr>
        <w:t>若投标人须知前附表规定接受联合体投标的，除应符合本章第</w:t>
      </w:r>
      <w:r>
        <w:rPr>
          <w:rFonts w:hint="eastAsia"/>
        </w:rPr>
        <w:t>1.4.1</w:t>
      </w:r>
      <w:r>
        <w:rPr>
          <w:rFonts w:hint="eastAsia"/>
        </w:rPr>
        <w:t>项和投标人须知前附表的要求外，还应遵守以下规定：</w:t>
      </w:r>
      <w:r>
        <w:rPr>
          <w:rFonts w:hint="eastAsia"/>
        </w:rPr>
        <w:t xml:space="preserve"> </w:t>
      </w:r>
    </w:p>
    <w:p w:rsidR="00C72310" w:rsidRDefault="00BE34CF">
      <w:pPr>
        <w:spacing w:line="400" w:lineRule="exact"/>
        <w:ind w:firstLineChars="200" w:firstLine="420"/>
      </w:pPr>
      <w:r>
        <w:rPr>
          <w:rFonts w:hint="eastAsia"/>
        </w:rPr>
        <w:t>（</w:t>
      </w:r>
      <w:r>
        <w:rPr>
          <w:rFonts w:hint="eastAsia"/>
        </w:rPr>
        <w:t>1</w:t>
      </w:r>
      <w:r>
        <w:rPr>
          <w:rFonts w:hint="eastAsia"/>
        </w:rPr>
        <w:t>）联合体各方应按招标文件提供的格式签订联合体协议书，明确联合体牵头人和各方权利义务；</w:t>
      </w:r>
    </w:p>
    <w:p w:rsidR="00C72310" w:rsidRDefault="00BE34CF">
      <w:pPr>
        <w:spacing w:line="400" w:lineRule="exact"/>
        <w:ind w:firstLineChars="200" w:firstLine="420"/>
      </w:pPr>
      <w:r>
        <w:rPr>
          <w:rFonts w:hint="eastAsia"/>
        </w:rPr>
        <w:t>（</w:t>
      </w:r>
      <w:r>
        <w:rPr>
          <w:rFonts w:hint="eastAsia"/>
        </w:rPr>
        <w:t>2</w:t>
      </w:r>
      <w:r>
        <w:rPr>
          <w:rFonts w:hint="eastAsia"/>
        </w:rPr>
        <w:t>）由同一专业的单位组成的联合体，按照资质等级较低的单位确定资质等级；</w:t>
      </w:r>
      <w:r>
        <w:rPr>
          <w:rFonts w:hint="eastAsia"/>
        </w:rPr>
        <w:t xml:space="preserve"> </w:t>
      </w:r>
    </w:p>
    <w:p w:rsidR="00C72310" w:rsidRDefault="00BE34CF">
      <w:pPr>
        <w:spacing w:line="400" w:lineRule="exact"/>
        <w:ind w:firstLineChars="200" w:firstLine="420"/>
      </w:pPr>
      <w:r>
        <w:rPr>
          <w:rFonts w:hint="eastAsia"/>
        </w:rPr>
        <w:t>（</w:t>
      </w:r>
      <w:r>
        <w:rPr>
          <w:rFonts w:hint="eastAsia"/>
        </w:rPr>
        <w:t>3</w:t>
      </w:r>
      <w:r>
        <w:rPr>
          <w:rFonts w:hint="eastAsia"/>
        </w:rPr>
        <w:t>）联合体各方不得再以自己名义单独或参加其他联合体在同</w:t>
      </w:r>
      <w:r>
        <w:rPr>
          <w:rFonts w:hint="eastAsia"/>
        </w:rPr>
        <w:t>施工标段</w:t>
      </w:r>
      <w:r>
        <w:rPr>
          <w:rFonts w:hint="eastAsia"/>
        </w:rPr>
        <w:t>中投标。</w:t>
      </w:r>
    </w:p>
    <w:p w:rsidR="00C72310" w:rsidRDefault="00BE34CF">
      <w:pPr>
        <w:spacing w:line="400" w:lineRule="exact"/>
        <w:ind w:firstLineChars="200" w:firstLine="420"/>
      </w:pPr>
      <w:r>
        <w:rPr>
          <w:rFonts w:hint="eastAsia"/>
        </w:rPr>
        <w:t xml:space="preserve">1.4.3 </w:t>
      </w:r>
      <w:r>
        <w:rPr>
          <w:rFonts w:hint="eastAsia"/>
        </w:rPr>
        <w:t>投标人不得存在下列情形之一：</w:t>
      </w:r>
    </w:p>
    <w:p w:rsidR="00C72310" w:rsidRDefault="00BE34CF">
      <w:pPr>
        <w:spacing w:line="400" w:lineRule="exact"/>
        <w:ind w:firstLineChars="200" w:firstLine="420"/>
      </w:pPr>
      <w:r>
        <w:rPr>
          <w:rFonts w:hint="eastAsia"/>
        </w:rPr>
        <w:t>（</w:t>
      </w:r>
      <w:r>
        <w:rPr>
          <w:rFonts w:hint="eastAsia"/>
        </w:rPr>
        <w:t>1</w:t>
      </w:r>
      <w:r>
        <w:rPr>
          <w:rFonts w:hint="eastAsia"/>
        </w:rPr>
        <w:t>）为招标人不具有独立法人资格的附属机构（单位）；</w:t>
      </w:r>
      <w:r>
        <w:rPr>
          <w:rFonts w:hint="eastAsia"/>
        </w:rPr>
        <w:t xml:space="preserve"> </w:t>
      </w:r>
    </w:p>
    <w:p w:rsidR="00C72310" w:rsidRDefault="00BE34CF">
      <w:pPr>
        <w:spacing w:line="400" w:lineRule="exact"/>
        <w:ind w:firstLineChars="200" w:firstLine="420"/>
      </w:pPr>
      <w:r>
        <w:rPr>
          <w:rFonts w:hint="eastAsia"/>
        </w:rPr>
        <w:t>（</w:t>
      </w:r>
      <w:r>
        <w:rPr>
          <w:rFonts w:hint="eastAsia"/>
        </w:rPr>
        <w:t>2</w:t>
      </w:r>
      <w:r>
        <w:rPr>
          <w:rFonts w:hint="eastAsia"/>
        </w:rPr>
        <w:t>）为本标段前期准备提供设计或咨询服务的，但设计施工总承包的除外；</w:t>
      </w:r>
      <w:r>
        <w:rPr>
          <w:rFonts w:hint="eastAsia"/>
        </w:rPr>
        <w:t xml:space="preserve"> </w:t>
      </w:r>
    </w:p>
    <w:p w:rsidR="00C72310" w:rsidRDefault="00BE34CF">
      <w:pPr>
        <w:spacing w:line="400" w:lineRule="exact"/>
        <w:ind w:firstLineChars="200" w:firstLine="420"/>
      </w:pPr>
      <w:r>
        <w:rPr>
          <w:rFonts w:hint="eastAsia"/>
        </w:rPr>
        <w:t>（</w:t>
      </w:r>
      <w:r>
        <w:rPr>
          <w:rFonts w:hint="eastAsia"/>
        </w:rPr>
        <w:t>3</w:t>
      </w:r>
      <w:r>
        <w:rPr>
          <w:rFonts w:hint="eastAsia"/>
        </w:rPr>
        <w:t>）为本标段的监理人；</w:t>
      </w:r>
    </w:p>
    <w:p w:rsidR="00C72310" w:rsidRDefault="00BE34CF">
      <w:pPr>
        <w:spacing w:line="400" w:lineRule="exact"/>
        <w:ind w:firstLineChars="200" w:firstLine="420"/>
      </w:pPr>
      <w:r>
        <w:rPr>
          <w:rFonts w:hint="eastAsia"/>
        </w:rPr>
        <w:t>（</w:t>
      </w:r>
      <w:r>
        <w:rPr>
          <w:rFonts w:hint="eastAsia"/>
        </w:rPr>
        <w:t>4</w:t>
      </w:r>
      <w:r>
        <w:rPr>
          <w:rFonts w:hint="eastAsia"/>
        </w:rPr>
        <w:t>）为本标段的代建人；</w:t>
      </w:r>
      <w:r>
        <w:rPr>
          <w:rFonts w:hint="eastAsia"/>
        </w:rPr>
        <w:t xml:space="preserve"> </w:t>
      </w:r>
    </w:p>
    <w:p w:rsidR="00C72310" w:rsidRDefault="00BE34CF">
      <w:pPr>
        <w:spacing w:line="400" w:lineRule="exact"/>
        <w:ind w:firstLineChars="200" w:firstLine="420"/>
      </w:pPr>
      <w:r>
        <w:rPr>
          <w:rFonts w:hint="eastAsia"/>
        </w:rPr>
        <w:t>（</w:t>
      </w:r>
      <w:r>
        <w:rPr>
          <w:rFonts w:hint="eastAsia"/>
        </w:rPr>
        <w:t>5</w:t>
      </w:r>
      <w:r>
        <w:rPr>
          <w:rFonts w:hint="eastAsia"/>
        </w:rPr>
        <w:t>）为本标段提供招标代理服务的；</w:t>
      </w:r>
      <w:r>
        <w:rPr>
          <w:rFonts w:hint="eastAsia"/>
        </w:rPr>
        <w:t xml:space="preserve"> </w:t>
      </w:r>
    </w:p>
    <w:p w:rsidR="00C72310" w:rsidRDefault="00BE34CF">
      <w:pPr>
        <w:spacing w:line="400" w:lineRule="exact"/>
        <w:ind w:firstLineChars="200" w:firstLine="420"/>
      </w:pPr>
      <w:r>
        <w:rPr>
          <w:rFonts w:hint="eastAsia"/>
        </w:rPr>
        <w:t>（</w:t>
      </w:r>
      <w:r>
        <w:rPr>
          <w:rFonts w:hint="eastAsia"/>
        </w:rPr>
        <w:t>6</w:t>
      </w:r>
      <w:r>
        <w:rPr>
          <w:rFonts w:hint="eastAsia"/>
        </w:rPr>
        <w:t>）与本</w:t>
      </w:r>
      <w:r>
        <w:rPr>
          <w:rFonts w:hint="eastAsia"/>
        </w:rPr>
        <w:t>标段的监理人或代建人或招标代理机构同为一个法定代表人的；</w:t>
      </w:r>
    </w:p>
    <w:p w:rsidR="00C72310" w:rsidRDefault="00BE34CF">
      <w:pPr>
        <w:spacing w:line="400" w:lineRule="exact"/>
        <w:ind w:firstLineChars="200" w:firstLine="420"/>
      </w:pPr>
      <w:r>
        <w:rPr>
          <w:rFonts w:hint="eastAsia"/>
        </w:rPr>
        <w:t>（</w:t>
      </w:r>
      <w:r>
        <w:rPr>
          <w:rFonts w:hint="eastAsia"/>
        </w:rPr>
        <w:t>7</w:t>
      </w:r>
      <w:r>
        <w:rPr>
          <w:rFonts w:hint="eastAsia"/>
        </w:rPr>
        <w:t>）与本标段的监理人或代建人或招标代理机构相互控股或参股的；</w:t>
      </w:r>
    </w:p>
    <w:p w:rsidR="00C72310" w:rsidRDefault="00BE34CF">
      <w:pPr>
        <w:spacing w:line="400" w:lineRule="exact"/>
        <w:ind w:firstLineChars="200" w:firstLine="420"/>
      </w:pPr>
      <w:r>
        <w:rPr>
          <w:rFonts w:hint="eastAsia"/>
        </w:rPr>
        <w:t>（</w:t>
      </w:r>
      <w:r>
        <w:rPr>
          <w:rFonts w:hint="eastAsia"/>
        </w:rPr>
        <w:t>8</w:t>
      </w:r>
      <w:r>
        <w:rPr>
          <w:rFonts w:hint="eastAsia"/>
        </w:rPr>
        <w:t>）与本标段的监理人或代建人或招标代理机构相互任职或工作的；</w:t>
      </w:r>
    </w:p>
    <w:p w:rsidR="00C72310" w:rsidRDefault="00BE34CF">
      <w:pPr>
        <w:spacing w:line="400" w:lineRule="exact"/>
        <w:ind w:firstLineChars="200" w:firstLine="420"/>
      </w:pPr>
      <w:r>
        <w:rPr>
          <w:rFonts w:hint="eastAsia"/>
        </w:rPr>
        <w:t>（</w:t>
      </w:r>
      <w:r>
        <w:rPr>
          <w:rFonts w:hint="eastAsia"/>
        </w:rPr>
        <w:t>9</w:t>
      </w:r>
      <w:r>
        <w:rPr>
          <w:rFonts w:hint="eastAsia"/>
        </w:rPr>
        <w:t>）被责令停业的；</w:t>
      </w:r>
      <w:r>
        <w:rPr>
          <w:rFonts w:hint="eastAsia"/>
        </w:rPr>
        <w:t xml:space="preserve"> </w:t>
      </w:r>
    </w:p>
    <w:p w:rsidR="00C72310" w:rsidRDefault="00BE34CF">
      <w:pPr>
        <w:spacing w:line="400" w:lineRule="exact"/>
        <w:ind w:firstLineChars="200" w:firstLine="420"/>
      </w:pPr>
      <w:r>
        <w:rPr>
          <w:rFonts w:hint="eastAsia"/>
        </w:rPr>
        <w:t>（</w:t>
      </w:r>
      <w:r>
        <w:rPr>
          <w:rFonts w:hint="eastAsia"/>
        </w:rPr>
        <w:t>10</w:t>
      </w:r>
      <w:r>
        <w:rPr>
          <w:rFonts w:hint="eastAsia"/>
        </w:rPr>
        <w:t>）被暂停或取消投标资格的；</w:t>
      </w:r>
      <w:r>
        <w:rPr>
          <w:rFonts w:hint="eastAsia"/>
        </w:rPr>
        <w:t xml:space="preserve"> </w:t>
      </w:r>
    </w:p>
    <w:p w:rsidR="00C72310" w:rsidRDefault="00BE34CF">
      <w:pPr>
        <w:spacing w:line="400" w:lineRule="exact"/>
        <w:ind w:firstLineChars="200" w:firstLine="420"/>
      </w:pPr>
      <w:r>
        <w:rPr>
          <w:rFonts w:hint="eastAsia"/>
        </w:rPr>
        <w:t>（</w:t>
      </w:r>
      <w:r>
        <w:rPr>
          <w:rFonts w:hint="eastAsia"/>
        </w:rPr>
        <w:t>11</w:t>
      </w:r>
      <w:r>
        <w:rPr>
          <w:rFonts w:hint="eastAsia"/>
        </w:rPr>
        <w:t>）财产被接管或冻结的；</w:t>
      </w:r>
    </w:p>
    <w:p w:rsidR="00C72310" w:rsidRDefault="00BE34CF">
      <w:pPr>
        <w:spacing w:line="400" w:lineRule="exact"/>
        <w:ind w:firstLineChars="200" w:firstLine="420"/>
      </w:pPr>
      <w:r>
        <w:rPr>
          <w:rFonts w:hint="eastAsia"/>
        </w:rPr>
        <w:t>（</w:t>
      </w:r>
      <w:r>
        <w:rPr>
          <w:rFonts w:hint="eastAsia"/>
        </w:rPr>
        <w:t>12</w:t>
      </w:r>
      <w:r>
        <w:rPr>
          <w:rFonts w:hint="eastAsia"/>
        </w:rPr>
        <w:t>）在最近三年内有骗取中标或严重违约或重大工程质量问题的。</w:t>
      </w:r>
    </w:p>
    <w:p w:rsidR="00C72310" w:rsidRDefault="00BE34CF">
      <w:pPr>
        <w:spacing w:line="400" w:lineRule="exact"/>
        <w:ind w:firstLineChars="200" w:firstLine="420"/>
      </w:pPr>
      <w:r>
        <w:rPr>
          <w:rFonts w:hint="eastAsia"/>
        </w:rPr>
        <w:t>1.4.4</w:t>
      </w:r>
      <w:r>
        <w:rPr>
          <w:rFonts w:hint="eastAsia"/>
        </w:rPr>
        <w:t>单位负责人为同一人或存在控股、管理关系的不同单位，不得同时参加本项目投标。</w:t>
      </w:r>
    </w:p>
    <w:p w:rsidR="00C72310" w:rsidRDefault="00BE34CF">
      <w:pPr>
        <w:autoSpaceDE w:val="0"/>
        <w:autoSpaceDN w:val="0"/>
        <w:spacing w:line="440" w:lineRule="exact"/>
        <w:jc w:val="left"/>
        <w:outlineLvl w:val="0"/>
        <w:rPr>
          <w:rFonts w:ascii="宋体" w:hAnsi="宋体" w:cs="宋体"/>
          <w:b/>
          <w:color w:val="000000"/>
          <w:kern w:val="0"/>
          <w:szCs w:val="21"/>
        </w:rPr>
      </w:pPr>
      <w:bookmarkStart w:id="124" w:name="_Toc397507945"/>
      <w:bookmarkStart w:id="125" w:name="_Toc17234"/>
      <w:bookmarkStart w:id="126" w:name="_Toc397507532"/>
      <w:bookmarkStart w:id="127" w:name="_Toc464824573"/>
      <w:bookmarkStart w:id="128" w:name="_Toc397605814"/>
      <w:r>
        <w:rPr>
          <w:rFonts w:ascii="宋体" w:hAnsi="宋体" w:cs="宋体" w:hint="eastAsia"/>
          <w:b/>
          <w:color w:val="000000"/>
          <w:kern w:val="0"/>
          <w:szCs w:val="21"/>
        </w:rPr>
        <w:t xml:space="preserve">1.5 </w:t>
      </w:r>
      <w:r>
        <w:rPr>
          <w:rFonts w:ascii="宋体" w:hAnsi="宋体" w:cs="宋体" w:hint="eastAsia"/>
          <w:b/>
          <w:color w:val="000000"/>
          <w:kern w:val="0"/>
          <w:szCs w:val="21"/>
        </w:rPr>
        <w:t>费用承担</w:t>
      </w:r>
      <w:bookmarkEnd w:id="124"/>
      <w:bookmarkEnd w:id="125"/>
      <w:bookmarkEnd w:id="126"/>
      <w:bookmarkEnd w:id="127"/>
      <w:bookmarkEnd w:id="128"/>
    </w:p>
    <w:p w:rsidR="00C72310" w:rsidRDefault="00BE34CF">
      <w:pPr>
        <w:autoSpaceDE w:val="0"/>
        <w:autoSpaceDN w:val="0"/>
        <w:spacing w:line="440" w:lineRule="exact"/>
        <w:ind w:firstLineChars="200" w:firstLine="420"/>
        <w:jc w:val="left"/>
        <w:outlineLvl w:val="0"/>
        <w:rPr>
          <w:rFonts w:ascii="宋体" w:hAnsi="宋体" w:cs="宋体"/>
          <w:color w:val="000000"/>
          <w:kern w:val="0"/>
          <w:szCs w:val="21"/>
        </w:rPr>
      </w:pPr>
      <w:bookmarkStart w:id="129" w:name="_Toc397507946"/>
      <w:bookmarkStart w:id="130" w:name="_Toc464824574"/>
      <w:bookmarkStart w:id="131" w:name="_Toc397507533"/>
      <w:bookmarkStart w:id="132" w:name="_Toc21393"/>
      <w:bookmarkStart w:id="133" w:name="_Toc397605815"/>
      <w:r>
        <w:rPr>
          <w:rFonts w:ascii="宋体" w:hAnsi="宋体" w:cs="宋体" w:hint="eastAsia"/>
          <w:color w:val="000000"/>
          <w:kern w:val="0"/>
          <w:szCs w:val="21"/>
        </w:rPr>
        <w:lastRenderedPageBreak/>
        <w:t>投标人准备和参加投标活动发生的费用自理。</w:t>
      </w:r>
      <w:bookmarkEnd w:id="129"/>
      <w:bookmarkEnd w:id="130"/>
      <w:bookmarkEnd w:id="131"/>
      <w:bookmarkEnd w:id="132"/>
      <w:bookmarkEnd w:id="133"/>
    </w:p>
    <w:p w:rsidR="00C72310" w:rsidRDefault="00BE34CF">
      <w:pPr>
        <w:autoSpaceDE w:val="0"/>
        <w:autoSpaceDN w:val="0"/>
        <w:spacing w:line="440" w:lineRule="exact"/>
        <w:jc w:val="left"/>
        <w:outlineLvl w:val="0"/>
        <w:rPr>
          <w:rFonts w:ascii="宋体" w:hAnsi="宋体" w:cs="宋体"/>
          <w:b/>
          <w:color w:val="000000"/>
          <w:kern w:val="0"/>
          <w:szCs w:val="21"/>
        </w:rPr>
      </w:pPr>
      <w:bookmarkStart w:id="134" w:name="_Toc397605816"/>
      <w:bookmarkStart w:id="135" w:name="_Toc144974504"/>
      <w:bookmarkStart w:id="136" w:name="_Toc397507947"/>
      <w:bookmarkStart w:id="137" w:name="_Toc397507534"/>
      <w:bookmarkStart w:id="138" w:name="_Toc464824575"/>
      <w:bookmarkStart w:id="139" w:name="_Toc179632553"/>
      <w:bookmarkStart w:id="140" w:name="_Toc152042312"/>
      <w:bookmarkStart w:id="141" w:name="_Toc152045536"/>
      <w:bookmarkStart w:id="142" w:name="_Toc21"/>
      <w:r>
        <w:rPr>
          <w:rFonts w:ascii="宋体" w:hAnsi="宋体" w:cs="宋体" w:hint="eastAsia"/>
          <w:b/>
          <w:color w:val="000000"/>
          <w:kern w:val="0"/>
          <w:szCs w:val="21"/>
        </w:rPr>
        <w:t xml:space="preserve">1.6 </w:t>
      </w:r>
      <w:r>
        <w:rPr>
          <w:rFonts w:ascii="宋体" w:hAnsi="宋体" w:cs="宋体" w:hint="eastAsia"/>
          <w:b/>
          <w:color w:val="000000"/>
          <w:kern w:val="0"/>
          <w:szCs w:val="21"/>
        </w:rPr>
        <w:t>保密</w:t>
      </w:r>
      <w:bookmarkStart w:id="143" w:name="_Toc397507535"/>
      <w:bookmarkStart w:id="144" w:name="_Toc464824576"/>
      <w:bookmarkStart w:id="145" w:name="_Toc397507948"/>
      <w:bookmarkStart w:id="146" w:name="_Toc397605817"/>
      <w:bookmarkEnd w:id="134"/>
      <w:bookmarkEnd w:id="135"/>
      <w:bookmarkEnd w:id="136"/>
      <w:bookmarkEnd w:id="137"/>
      <w:bookmarkEnd w:id="138"/>
      <w:bookmarkEnd w:id="139"/>
      <w:bookmarkEnd w:id="140"/>
      <w:bookmarkEnd w:id="141"/>
      <w:bookmarkEnd w:id="142"/>
    </w:p>
    <w:p w:rsidR="00C72310" w:rsidRDefault="00BE34CF" w:rsidP="0044323E">
      <w:pPr>
        <w:autoSpaceDE w:val="0"/>
        <w:autoSpaceDN w:val="0"/>
        <w:spacing w:line="440" w:lineRule="exact"/>
        <w:ind w:firstLineChars="196" w:firstLine="412"/>
        <w:jc w:val="left"/>
        <w:outlineLvl w:val="0"/>
        <w:rPr>
          <w:rFonts w:ascii="宋体" w:hAnsi="宋体" w:cs="宋体"/>
          <w:color w:val="000000"/>
          <w:kern w:val="0"/>
          <w:szCs w:val="21"/>
        </w:rPr>
      </w:pPr>
      <w:bookmarkStart w:id="147" w:name="_Toc15283"/>
      <w:r>
        <w:rPr>
          <w:rFonts w:ascii="宋体" w:hAnsi="宋体" w:cs="宋体" w:hint="eastAsia"/>
          <w:color w:val="000000"/>
          <w:kern w:val="0"/>
          <w:szCs w:val="21"/>
        </w:rPr>
        <w:t>参与招标投标活动的各方应对招标文件和投标文件中的商业和技术等秘密保密，违者应对由此造成的后果承担法律责任。</w:t>
      </w:r>
      <w:bookmarkEnd w:id="143"/>
      <w:bookmarkEnd w:id="144"/>
      <w:bookmarkEnd w:id="145"/>
      <w:bookmarkEnd w:id="146"/>
      <w:bookmarkEnd w:id="147"/>
      <w:r>
        <w:rPr>
          <w:rFonts w:ascii="宋体" w:hAnsi="宋体" w:cs="宋体" w:hint="eastAsia"/>
          <w:color w:val="000000"/>
          <w:kern w:val="0"/>
          <w:szCs w:val="21"/>
        </w:rPr>
        <w:t xml:space="preserve"> </w:t>
      </w:r>
    </w:p>
    <w:p w:rsidR="00C72310" w:rsidRDefault="00BE34CF">
      <w:pPr>
        <w:autoSpaceDE w:val="0"/>
        <w:autoSpaceDN w:val="0"/>
        <w:spacing w:line="440" w:lineRule="exact"/>
        <w:jc w:val="left"/>
        <w:outlineLvl w:val="0"/>
        <w:rPr>
          <w:rFonts w:ascii="宋体" w:hAnsi="宋体" w:cs="宋体"/>
          <w:b/>
          <w:color w:val="000000"/>
          <w:kern w:val="0"/>
          <w:szCs w:val="21"/>
        </w:rPr>
      </w:pPr>
      <w:bookmarkStart w:id="148" w:name="_Toc144974505"/>
      <w:bookmarkStart w:id="149" w:name="_Toc397605818"/>
      <w:bookmarkStart w:id="150" w:name="_Toc152045537"/>
      <w:bookmarkStart w:id="151" w:name="_Toc152042313"/>
      <w:bookmarkStart w:id="152" w:name="_Toc397507536"/>
      <w:bookmarkStart w:id="153" w:name="_Toc397507949"/>
      <w:bookmarkStart w:id="154" w:name="_Toc179632554"/>
      <w:bookmarkStart w:id="155" w:name="_Toc31365"/>
      <w:bookmarkStart w:id="156" w:name="_Toc464824577"/>
      <w:r>
        <w:rPr>
          <w:rFonts w:ascii="宋体" w:hAnsi="宋体" w:cs="宋体" w:hint="eastAsia"/>
          <w:b/>
          <w:color w:val="000000"/>
          <w:kern w:val="0"/>
          <w:szCs w:val="21"/>
        </w:rPr>
        <w:t xml:space="preserve">1.7 </w:t>
      </w:r>
      <w:r>
        <w:rPr>
          <w:rFonts w:ascii="宋体" w:hAnsi="宋体" w:cs="宋体" w:hint="eastAsia"/>
          <w:b/>
          <w:color w:val="000000"/>
          <w:kern w:val="0"/>
          <w:szCs w:val="21"/>
        </w:rPr>
        <w:t>语言</w:t>
      </w:r>
      <w:bookmarkEnd w:id="148"/>
      <w:r>
        <w:rPr>
          <w:rFonts w:ascii="宋体" w:hAnsi="宋体" w:cs="宋体" w:hint="eastAsia"/>
          <w:b/>
          <w:color w:val="000000"/>
          <w:kern w:val="0"/>
          <w:szCs w:val="21"/>
        </w:rPr>
        <w:t>文字</w:t>
      </w:r>
      <w:bookmarkEnd w:id="149"/>
      <w:bookmarkEnd w:id="150"/>
      <w:bookmarkEnd w:id="151"/>
      <w:bookmarkEnd w:id="152"/>
      <w:bookmarkEnd w:id="153"/>
      <w:bookmarkEnd w:id="154"/>
      <w:bookmarkEnd w:id="155"/>
      <w:bookmarkEnd w:id="156"/>
    </w:p>
    <w:p w:rsidR="00C72310" w:rsidRDefault="00BE34CF">
      <w:pPr>
        <w:autoSpaceDE w:val="0"/>
        <w:autoSpaceDN w:val="0"/>
        <w:spacing w:line="440" w:lineRule="exact"/>
        <w:ind w:firstLineChars="200" w:firstLine="420"/>
        <w:jc w:val="left"/>
        <w:outlineLvl w:val="0"/>
        <w:rPr>
          <w:rFonts w:ascii="宋体" w:hAnsi="宋体" w:cs="宋体"/>
          <w:color w:val="000000"/>
          <w:kern w:val="0"/>
          <w:szCs w:val="21"/>
        </w:rPr>
      </w:pPr>
      <w:bookmarkStart w:id="157" w:name="_Toc397605819"/>
      <w:bookmarkStart w:id="158" w:name="_Toc2423"/>
      <w:bookmarkStart w:id="159" w:name="_Toc464824578"/>
      <w:bookmarkStart w:id="160" w:name="_Toc397507950"/>
      <w:bookmarkStart w:id="161" w:name="_Toc397507537"/>
      <w:r>
        <w:rPr>
          <w:rFonts w:ascii="宋体" w:hAnsi="宋体" w:cs="宋体" w:hint="eastAsia"/>
          <w:color w:val="000000"/>
          <w:kern w:val="0"/>
          <w:szCs w:val="21"/>
        </w:rPr>
        <w:t>除专用术语外，与招标投标有关的语言均使用中文。必要时专用术语应附有中文注释。</w:t>
      </w:r>
      <w:bookmarkEnd w:id="157"/>
      <w:bookmarkEnd w:id="158"/>
      <w:bookmarkEnd w:id="159"/>
      <w:bookmarkEnd w:id="160"/>
      <w:bookmarkEnd w:id="161"/>
    </w:p>
    <w:p w:rsidR="00C72310" w:rsidRDefault="00BE34CF">
      <w:pPr>
        <w:autoSpaceDE w:val="0"/>
        <w:autoSpaceDN w:val="0"/>
        <w:spacing w:line="440" w:lineRule="exact"/>
        <w:jc w:val="left"/>
        <w:outlineLvl w:val="0"/>
        <w:rPr>
          <w:rFonts w:ascii="宋体" w:hAnsi="宋体" w:cs="宋体"/>
          <w:b/>
          <w:color w:val="000000"/>
          <w:kern w:val="0"/>
          <w:szCs w:val="21"/>
        </w:rPr>
      </w:pPr>
      <w:bookmarkStart w:id="162" w:name="_Toc144974506"/>
      <w:bookmarkStart w:id="163" w:name="_Toc464824579"/>
      <w:bookmarkStart w:id="164" w:name="_Toc397507538"/>
      <w:bookmarkStart w:id="165" w:name="_Toc152045538"/>
      <w:bookmarkStart w:id="166" w:name="_Toc179632555"/>
      <w:bookmarkStart w:id="167" w:name="_Toc152042314"/>
      <w:bookmarkStart w:id="168" w:name="_Toc397605820"/>
      <w:bookmarkStart w:id="169" w:name="_Toc22810"/>
      <w:bookmarkStart w:id="170" w:name="_Toc397507951"/>
      <w:r>
        <w:rPr>
          <w:rFonts w:ascii="宋体" w:hAnsi="宋体" w:cs="宋体" w:hint="eastAsia"/>
          <w:b/>
          <w:color w:val="000000"/>
          <w:kern w:val="0"/>
          <w:szCs w:val="21"/>
        </w:rPr>
        <w:t xml:space="preserve">1.8 </w:t>
      </w:r>
      <w:r>
        <w:rPr>
          <w:rFonts w:ascii="宋体" w:hAnsi="宋体" w:cs="宋体" w:hint="eastAsia"/>
          <w:b/>
          <w:color w:val="000000"/>
          <w:kern w:val="0"/>
          <w:szCs w:val="21"/>
        </w:rPr>
        <w:t>计量单位</w:t>
      </w:r>
      <w:bookmarkEnd w:id="162"/>
      <w:bookmarkEnd w:id="163"/>
      <w:bookmarkEnd w:id="164"/>
      <w:bookmarkEnd w:id="165"/>
      <w:bookmarkEnd w:id="166"/>
      <w:bookmarkEnd w:id="167"/>
      <w:bookmarkEnd w:id="168"/>
      <w:bookmarkEnd w:id="169"/>
      <w:bookmarkEnd w:id="170"/>
    </w:p>
    <w:p w:rsidR="00C72310" w:rsidRDefault="00BE34CF">
      <w:pPr>
        <w:autoSpaceDE w:val="0"/>
        <w:autoSpaceDN w:val="0"/>
        <w:spacing w:line="440" w:lineRule="exact"/>
        <w:ind w:firstLineChars="200" w:firstLine="420"/>
        <w:jc w:val="left"/>
        <w:outlineLvl w:val="0"/>
        <w:rPr>
          <w:rFonts w:ascii="宋体" w:hAnsi="宋体" w:cs="宋体"/>
          <w:color w:val="000000"/>
          <w:kern w:val="0"/>
          <w:szCs w:val="21"/>
        </w:rPr>
      </w:pPr>
      <w:bookmarkStart w:id="171" w:name="_Toc397507952"/>
      <w:bookmarkStart w:id="172" w:name="_Toc397507539"/>
      <w:bookmarkStart w:id="173" w:name="_Toc464824580"/>
      <w:bookmarkStart w:id="174" w:name="_Toc6330"/>
      <w:bookmarkStart w:id="175" w:name="_Toc397605821"/>
      <w:r>
        <w:rPr>
          <w:rFonts w:ascii="宋体" w:hAnsi="宋体" w:cs="宋体" w:hint="eastAsia"/>
          <w:color w:val="000000"/>
          <w:kern w:val="0"/>
          <w:szCs w:val="21"/>
        </w:rPr>
        <w:t>所有计量均采用中华人民共和国法定计量单位。</w:t>
      </w:r>
      <w:bookmarkEnd w:id="171"/>
      <w:bookmarkEnd w:id="172"/>
      <w:bookmarkEnd w:id="173"/>
      <w:bookmarkEnd w:id="174"/>
      <w:bookmarkEnd w:id="175"/>
    </w:p>
    <w:p w:rsidR="00C72310" w:rsidRDefault="00BE34CF">
      <w:pPr>
        <w:autoSpaceDE w:val="0"/>
        <w:autoSpaceDN w:val="0"/>
        <w:spacing w:line="440" w:lineRule="exact"/>
        <w:jc w:val="left"/>
        <w:outlineLvl w:val="0"/>
        <w:rPr>
          <w:rFonts w:ascii="宋体" w:hAnsi="宋体" w:cs="宋体"/>
          <w:b/>
          <w:color w:val="000000"/>
          <w:kern w:val="0"/>
          <w:szCs w:val="21"/>
        </w:rPr>
      </w:pPr>
      <w:bookmarkStart w:id="176" w:name="_Toc397507953"/>
      <w:bookmarkStart w:id="177" w:name="_Toc464824581"/>
      <w:bookmarkStart w:id="178" w:name="_Toc397605822"/>
      <w:bookmarkStart w:id="179" w:name="_Toc397507540"/>
      <w:bookmarkStart w:id="180" w:name="_Toc8820"/>
      <w:r>
        <w:rPr>
          <w:rFonts w:ascii="宋体" w:hAnsi="宋体" w:cs="宋体"/>
          <w:b/>
          <w:color w:val="000000"/>
          <w:kern w:val="0"/>
          <w:szCs w:val="21"/>
        </w:rPr>
        <w:t xml:space="preserve">1.9 </w:t>
      </w:r>
      <w:r>
        <w:rPr>
          <w:rFonts w:ascii="宋体" w:hAnsi="宋体" w:cs="宋体" w:hint="eastAsia"/>
          <w:b/>
          <w:color w:val="000000"/>
          <w:kern w:val="0"/>
          <w:szCs w:val="21"/>
        </w:rPr>
        <w:t>踏勘现场（不组织）</w:t>
      </w:r>
      <w:bookmarkEnd w:id="176"/>
      <w:bookmarkEnd w:id="177"/>
      <w:bookmarkEnd w:id="178"/>
      <w:bookmarkEnd w:id="179"/>
      <w:bookmarkEnd w:id="180"/>
    </w:p>
    <w:p w:rsidR="00C72310" w:rsidRDefault="00BE34CF">
      <w:pPr>
        <w:autoSpaceDE w:val="0"/>
        <w:autoSpaceDN w:val="0"/>
        <w:spacing w:line="440" w:lineRule="exact"/>
        <w:jc w:val="left"/>
        <w:outlineLvl w:val="0"/>
        <w:rPr>
          <w:rFonts w:ascii="宋体" w:hAnsi="宋体" w:cs="宋体"/>
          <w:b/>
          <w:color w:val="000000"/>
          <w:kern w:val="0"/>
          <w:szCs w:val="21"/>
        </w:rPr>
      </w:pPr>
      <w:bookmarkStart w:id="181" w:name="_Toc283559948"/>
      <w:bookmarkStart w:id="182" w:name="_Toc397507541"/>
      <w:bookmarkStart w:id="183" w:name="_Toc28390"/>
      <w:bookmarkStart w:id="184" w:name="_Toc397507954"/>
      <w:bookmarkStart w:id="185" w:name="_Toc397605823"/>
      <w:bookmarkStart w:id="186" w:name="_Toc464824582"/>
      <w:r>
        <w:rPr>
          <w:rFonts w:ascii="宋体" w:hAnsi="宋体" w:cs="宋体"/>
          <w:b/>
          <w:color w:val="000000"/>
          <w:kern w:val="0"/>
          <w:szCs w:val="21"/>
        </w:rPr>
        <w:t xml:space="preserve">1.10 </w:t>
      </w:r>
      <w:r>
        <w:rPr>
          <w:rFonts w:ascii="宋体" w:hAnsi="宋体" w:cs="宋体" w:hint="eastAsia"/>
          <w:b/>
          <w:color w:val="000000"/>
          <w:kern w:val="0"/>
          <w:szCs w:val="21"/>
        </w:rPr>
        <w:t>投标预备会</w:t>
      </w:r>
      <w:bookmarkEnd w:id="181"/>
      <w:r>
        <w:rPr>
          <w:rFonts w:ascii="宋体" w:hAnsi="宋体" w:cs="宋体" w:hint="eastAsia"/>
          <w:b/>
          <w:color w:val="000000"/>
          <w:kern w:val="0"/>
          <w:szCs w:val="21"/>
        </w:rPr>
        <w:t>（不组织）</w:t>
      </w:r>
      <w:bookmarkEnd w:id="182"/>
      <w:bookmarkEnd w:id="183"/>
      <w:bookmarkEnd w:id="184"/>
      <w:bookmarkEnd w:id="185"/>
      <w:bookmarkEnd w:id="186"/>
    </w:p>
    <w:p w:rsidR="00C72310" w:rsidRDefault="00BE34CF">
      <w:pPr>
        <w:autoSpaceDE w:val="0"/>
        <w:autoSpaceDN w:val="0"/>
        <w:spacing w:line="440" w:lineRule="exact"/>
        <w:jc w:val="left"/>
        <w:outlineLvl w:val="0"/>
        <w:rPr>
          <w:rFonts w:ascii="宋体" w:hAnsi="宋体" w:cs="宋体"/>
          <w:b/>
          <w:kern w:val="0"/>
          <w:szCs w:val="21"/>
        </w:rPr>
      </w:pPr>
      <w:bookmarkStart w:id="187" w:name="_Toc397507955"/>
      <w:bookmarkStart w:id="188" w:name="_Toc464824583"/>
      <w:bookmarkStart w:id="189" w:name="_Toc397507542"/>
      <w:bookmarkStart w:id="190" w:name="_Toc16989"/>
      <w:bookmarkStart w:id="191" w:name="_Toc397605824"/>
      <w:r>
        <w:rPr>
          <w:rFonts w:ascii="宋体" w:hAnsi="宋体" w:cs="宋体"/>
          <w:b/>
          <w:kern w:val="0"/>
          <w:szCs w:val="21"/>
        </w:rPr>
        <w:t xml:space="preserve">1.11 </w:t>
      </w:r>
      <w:r>
        <w:rPr>
          <w:rFonts w:ascii="宋体" w:hAnsi="宋体" w:cs="宋体" w:hint="eastAsia"/>
          <w:b/>
          <w:kern w:val="0"/>
          <w:szCs w:val="21"/>
        </w:rPr>
        <w:t>分包（不允许）</w:t>
      </w:r>
      <w:bookmarkEnd w:id="123"/>
      <w:bookmarkEnd w:id="187"/>
      <w:bookmarkEnd w:id="188"/>
      <w:bookmarkEnd w:id="189"/>
      <w:bookmarkEnd w:id="190"/>
      <w:bookmarkEnd w:id="191"/>
    </w:p>
    <w:p w:rsidR="00C72310" w:rsidRDefault="00BE34CF">
      <w:pPr>
        <w:autoSpaceDE w:val="0"/>
        <w:autoSpaceDN w:val="0"/>
        <w:adjustRightInd w:val="0"/>
        <w:spacing w:line="440" w:lineRule="exact"/>
        <w:jc w:val="left"/>
        <w:outlineLvl w:val="0"/>
        <w:rPr>
          <w:rFonts w:ascii="宋体" w:hAnsi="宋体" w:cs="宋体"/>
          <w:b/>
          <w:kern w:val="0"/>
          <w:szCs w:val="21"/>
        </w:rPr>
      </w:pPr>
      <w:bookmarkStart w:id="192" w:name="_Toc283559950"/>
      <w:bookmarkStart w:id="193" w:name="_Toc31879"/>
      <w:bookmarkStart w:id="194" w:name="_Toc397507543"/>
      <w:bookmarkStart w:id="195" w:name="_Toc397605825"/>
      <w:bookmarkStart w:id="196" w:name="_Toc397507956"/>
      <w:bookmarkStart w:id="197" w:name="_Toc464824584"/>
      <w:r>
        <w:rPr>
          <w:rFonts w:ascii="宋体" w:hAnsi="宋体" w:cs="宋体"/>
          <w:b/>
          <w:kern w:val="0"/>
          <w:szCs w:val="21"/>
        </w:rPr>
        <w:t xml:space="preserve">1.12 </w:t>
      </w:r>
      <w:r>
        <w:rPr>
          <w:rFonts w:ascii="宋体" w:hAnsi="宋体" w:cs="宋体" w:hint="eastAsia"/>
          <w:b/>
          <w:kern w:val="0"/>
          <w:szCs w:val="21"/>
        </w:rPr>
        <w:t>偏离</w:t>
      </w:r>
      <w:bookmarkEnd w:id="192"/>
      <w:r>
        <w:rPr>
          <w:rFonts w:ascii="宋体" w:hAnsi="宋体" w:cs="宋体" w:hint="eastAsia"/>
          <w:b/>
          <w:kern w:val="0"/>
          <w:szCs w:val="21"/>
        </w:rPr>
        <w:t>（不允许）</w:t>
      </w:r>
      <w:bookmarkEnd w:id="193"/>
      <w:bookmarkEnd w:id="194"/>
      <w:bookmarkEnd w:id="195"/>
      <w:bookmarkEnd w:id="196"/>
      <w:bookmarkEnd w:id="197"/>
    </w:p>
    <w:p w:rsidR="00C72310" w:rsidRDefault="00BE34CF">
      <w:pPr>
        <w:pStyle w:val="Default"/>
        <w:spacing w:line="440" w:lineRule="exact"/>
        <w:jc w:val="both"/>
        <w:outlineLvl w:val="0"/>
        <w:rPr>
          <w:rFonts w:hAnsi="宋体"/>
          <w:b/>
          <w:color w:val="auto"/>
          <w:sz w:val="26"/>
          <w:szCs w:val="26"/>
        </w:rPr>
      </w:pPr>
      <w:bookmarkStart w:id="198" w:name="_Toc397507544"/>
      <w:bookmarkStart w:id="199" w:name="_Toc21387"/>
      <w:bookmarkStart w:id="200" w:name="_Toc464824585"/>
      <w:bookmarkStart w:id="201" w:name="_Toc397605826"/>
      <w:bookmarkStart w:id="202" w:name="_Toc397507957"/>
      <w:bookmarkStart w:id="203" w:name="_Toc283559951"/>
      <w:r>
        <w:rPr>
          <w:rFonts w:hAnsi="宋体"/>
          <w:b/>
          <w:color w:val="auto"/>
          <w:sz w:val="26"/>
          <w:szCs w:val="26"/>
        </w:rPr>
        <w:t xml:space="preserve">2. </w:t>
      </w:r>
      <w:r>
        <w:rPr>
          <w:rFonts w:hAnsi="宋体" w:hint="eastAsia"/>
          <w:b/>
          <w:color w:val="auto"/>
          <w:sz w:val="26"/>
          <w:szCs w:val="26"/>
        </w:rPr>
        <w:t>招标文件</w:t>
      </w:r>
      <w:bookmarkEnd w:id="198"/>
      <w:bookmarkEnd w:id="199"/>
      <w:bookmarkEnd w:id="200"/>
      <w:bookmarkEnd w:id="201"/>
      <w:bookmarkEnd w:id="202"/>
      <w:bookmarkEnd w:id="203"/>
    </w:p>
    <w:p w:rsidR="00C72310" w:rsidRDefault="00BE34CF">
      <w:pPr>
        <w:autoSpaceDE w:val="0"/>
        <w:autoSpaceDN w:val="0"/>
        <w:spacing w:line="440" w:lineRule="exact"/>
        <w:jc w:val="left"/>
        <w:outlineLvl w:val="0"/>
        <w:rPr>
          <w:rFonts w:ascii="宋体" w:hAnsi="宋体" w:cs="宋体"/>
          <w:b/>
          <w:kern w:val="0"/>
          <w:szCs w:val="21"/>
        </w:rPr>
      </w:pPr>
      <w:bookmarkStart w:id="204" w:name="_Toc397605827"/>
      <w:bookmarkStart w:id="205" w:name="_Toc283559952"/>
      <w:bookmarkStart w:id="206" w:name="_Toc397507545"/>
      <w:bookmarkStart w:id="207" w:name="_Toc397507958"/>
      <w:bookmarkStart w:id="208" w:name="_Toc5223"/>
      <w:bookmarkStart w:id="209" w:name="_Toc464824586"/>
      <w:r>
        <w:rPr>
          <w:rFonts w:ascii="宋体" w:hAnsi="宋体" w:cs="宋体"/>
          <w:b/>
          <w:kern w:val="0"/>
          <w:szCs w:val="21"/>
        </w:rPr>
        <w:t xml:space="preserve">2.1 </w:t>
      </w:r>
      <w:r>
        <w:rPr>
          <w:rFonts w:ascii="宋体" w:hAnsi="宋体" w:cs="宋体" w:hint="eastAsia"/>
          <w:b/>
          <w:kern w:val="0"/>
          <w:szCs w:val="21"/>
        </w:rPr>
        <w:t>招标文件的组成</w:t>
      </w:r>
      <w:bookmarkEnd w:id="204"/>
      <w:bookmarkEnd w:id="205"/>
      <w:bookmarkEnd w:id="206"/>
      <w:bookmarkEnd w:id="207"/>
      <w:bookmarkEnd w:id="208"/>
      <w:bookmarkEnd w:id="20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10" w:name="_Toc15563"/>
      <w:bookmarkStart w:id="211" w:name="_Toc397507546"/>
      <w:bookmarkStart w:id="212" w:name="_Toc397605828"/>
      <w:bookmarkStart w:id="213" w:name="_Toc464824587"/>
      <w:bookmarkStart w:id="214" w:name="_Toc397507959"/>
      <w:r>
        <w:rPr>
          <w:rFonts w:ascii="宋体" w:hAnsi="宋体" w:cs="宋体" w:hint="eastAsia"/>
          <w:kern w:val="0"/>
          <w:szCs w:val="21"/>
        </w:rPr>
        <w:t>本招标文件包括：</w:t>
      </w:r>
      <w:bookmarkEnd w:id="210"/>
      <w:bookmarkEnd w:id="211"/>
      <w:bookmarkEnd w:id="212"/>
      <w:bookmarkEnd w:id="213"/>
      <w:bookmarkEnd w:id="21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15" w:name="_Toc3234"/>
      <w:bookmarkStart w:id="216" w:name="_Toc464824588"/>
      <w:bookmarkStart w:id="217" w:name="_Toc397507960"/>
      <w:bookmarkStart w:id="218" w:name="_Toc397605829"/>
      <w:bookmarkStart w:id="219" w:name="_Toc397507547"/>
      <w:r>
        <w:rPr>
          <w:rFonts w:ascii="宋体" w:hAnsi="宋体" w:cs="宋体" w:hint="eastAsia"/>
          <w:kern w:val="0"/>
          <w:szCs w:val="21"/>
        </w:rPr>
        <w:t>第一章</w:t>
      </w:r>
      <w:r>
        <w:rPr>
          <w:rFonts w:ascii="宋体" w:hAnsi="宋体" w:cs="宋体" w:hint="eastAsia"/>
          <w:kern w:val="0"/>
          <w:szCs w:val="21"/>
        </w:rPr>
        <w:t xml:space="preserve">   </w:t>
      </w:r>
      <w:r>
        <w:rPr>
          <w:rFonts w:ascii="宋体" w:hAnsi="宋体" w:cs="宋体" w:hint="eastAsia"/>
          <w:kern w:val="0"/>
          <w:szCs w:val="21"/>
        </w:rPr>
        <w:t>招标公告</w:t>
      </w:r>
      <w:bookmarkEnd w:id="215"/>
      <w:bookmarkEnd w:id="216"/>
      <w:bookmarkEnd w:id="217"/>
      <w:bookmarkEnd w:id="218"/>
      <w:bookmarkEnd w:id="21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20" w:name="_Toc397507548"/>
      <w:bookmarkStart w:id="221" w:name="_Toc464824589"/>
      <w:bookmarkStart w:id="222" w:name="_Toc397507961"/>
      <w:bookmarkStart w:id="223" w:name="_Toc397605830"/>
      <w:bookmarkStart w:id="224" w:name="_Toc25669"/>
      <w:r>
        <w:rPr>
          <w:rFonts w:ascii="宋体" w:hAnsi="宋体" w:cs="宋体" w:hint="eastAsia"/>
          <w:kern w:val="0"/>
          <w:szCs w:val="21"/>
        </w:rPr>
        <w:t>第二章</w:t>
      </w:r>
      <w:r>
        <w:rPr>
          <w:rFonts w:ascii="宋体" w:hAnsi="宋体" w:cs="宋体" w:hint="eastAsia"/>
          <w:kern w:val="0"/>
          <w:szCs w:val="21"/>
        </w:rPr>
        <w:t xml:space="preserve">   </w:t>
      </w:r>
      <w:r>
        <w:rPr>
          <w:rFonts w:ascii="宋体" w:hAnsi="宋体" w:cs="宋体" w:hint="eastAsia"/>
          <w:kern w:val="0"/>
          <w:szCs w:val="21"/>
        </w:rPr>
        <w:t>投标人须知</w:t>
      </w:r>
      <w:bookmarkEnd w:id="220"/>
      <w:bookmarkEnd w:id="221"/>
      <w:bookmarkEnd w:id="222"/>
      <w:bookmarkEnd w:id="223"/>
      <w:bookmarkEnd w:id="224"/>
      <w:r>
        <w:rPr>
          <w:rFonts w:ascii="宋体" w:hAnsi="宋体" w:cs="宋体" w:hint="eastAsia"/>
          <w:kern w:val="0"/>
          <w:szCs w:val="21"/>
        </w:rPr>
        <w:t xml:space="preserve"> </w:t>
      </w:r>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25" w:name="_Toc24919"/>
      <w:bookmarkStart w:id="226" w:name="_Toc397605831"/>
      <w:bookmarkStart w:id="227" w:name="_Toc397507962"/>
      <w:bookmarkStart w:id="228" w:name="_Toc397507549"/>
      <w:bookmarkStart w:id="229" w:name="_Toc464824590"/>
      <w:r>
        <w:rPr>
          <w:rFonts w:ascii="宋体" w:hAnsi="宋体" w:cs="宋体" w:hint="eastAsia"/>
          <w:kern w:val="0"/>
          <w:szCs w:val="21"/>
        </w:rPr>
        <w:t>第三章</w:t>
      </w:r>
      <w:r>
        <w:rPr>
          <w:rFonts w:ascii="宋体" w:hAnsi="宋体" w:cs="宋体" w:hint="eastAsia"/>
          <w:kern w:val="0"/>
          <w:szCs w:val="21"/>
        </w:rPr>
        <w:t xml:space="preserve">   </w:t>
      </w:r>
      <w:r>
        <w:rPr>
          <w:rFonts w:ascii="宋体" w:hAnsi="宋体" w:cs="宋体" w:hint="eastAsia"/>
          <w:kern w:val="0"/>
          <w:szCs w:val="21"/>
        </w:rPr>
        <w:t>评标办法</w:t>
      </w:r>
      <w:bookmarkEnd w:id="225"/>
      <w:bookmarkEnd w:id="226"/>
      <w:bookmarkEnd w:id="227"/>
      <w:bookmarkEnd w:id="228"/>
      <w:bookmarkEnd w:id="22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30" w:name="_Toc464824591"/>
      <w:bookmarkStart w:id="231" w:name="_Toc397605832"/>
      <w:bookmarkStart w:id="232" w:name="_Toc397507550"/>
      <w:bookmarkStart w:id="233" w:name="_Toc397507963"/>
      <w:bookmarkStart w:id="234" w:name="_Toc4582"/>
      <w:r>
        <w:rPr>
          <w:rFonts w:ascii="宋体" w:hAnsi="宋体" w:cs="宋体" w:hint="eastAsia"/>
          <w:kern w:val="0"/>
          <w:szCs w:val="21"/>
        </w:rPr>
        <w:t>第四章</w:t>
      </w:r>
      <w:r>
        <w:rPr>
          <w:rFonts w:ascii="宋体" w:hAnsi="宋体" w:cs="宋体" w:hint="eastAsia"/>
          <w:kern w:val="0"/>
          <w:szCs w:val="21"/>
        </w:rPr>
        <w:t xml:space="preserve">   </w:t>
      </w:r>
      <w:r>
        <w:rPr>
          <w:rFonts w:ascii="宋体" w:hAnsi="宋体" w:cs="宋体" w:hint="eastAsia"/>
          <w:kern w:val="0"/>
          <w:szCs w:val="21"/>
        </w:rPr>
        <w:t>合同条款及格式</w:t>
      </w:r>
      <w:bookmarkEnd w:id="230"/>
      <w:bookmarkEnd w:id="231"/>
      <w:bookmarkEnd w:id="232"/>
      <w:bookmarkEnd w:id="233"/>
      <w:bookmarkEnd w:id="23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35" w:name="_Toc397605833"/>
      <w:bookmarkStart w:id="236" w:name="_Toc397507551"/>
      <w:bookmarkStart w:id="237" w:name="_Toc464824592"/>
      <w:bookmarkStart w:id="238" w:name="_Toc397507964"/>
      <w:bookmarkStart w:id="239" w:name="_Toc11739"/>
      <w:r>
        <w:rPr>
          <w:rFonts w:ascii="宋体" w:hAnsi="宋体" w:cs="宋体" w:hint="eastAsia"/>
          <w:kern w:val="0"/>
          <w:szCs w:val="21"/>
        </w:rPr>
        <w:t>第五章</w:t>
      </w:r>
      <w:r>
        <w:rPr>
          <w:rFonts w:ascii="宋体" w:hAnsi="宋体" w:cs="宋体" w:hint="eastAsia"/>
          <w:kern w:val="0"/>
          <w:szCs w:val="21"/>
        </w:rPr>
        <w:t xml:space="preserve">   </w:t>
      </w:r>
      <w:r>
        <w:rPr>
          <w:rFonts w:ascii="宋体" w:hAnsi="宋体" w:cs="宋体" w:hint="eastAsia"/>
          <w:kern w:val="0"/>
          <w:szCs w:val="21"/>
        </w:rPr>
        <w:t>工程量清单</w:t>
      </w:r>
      <w:bookmarkEnd w:id="235"/>
      <w:bookmarkEnd w:id="236"/>
      <w:bookmarkEnd w:id="237"/>
      <w:bookmarkEnd w:id="238"/>
      <w:bookmarkEnd w:id="23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40" w:name="_Toc464824593"/>
      <w:bookmarkStart w:id="241" w:name="_Toc8771"/>
      <w:bookmarkStart w:id="242" w:name="_Toc397507965"/>
      <w:bookmarkStart w:id="243" w:name="_Toc397605834"/>
      <w:bookmarkStart w:id="244" w:name="_Toc397507552"/>
      <w:r>
        <w:rPr>
          <w:rFonts w:ascii="宋体" w:hAnsi="宋体" w:cs="宋体" w:hint="eastAsia"/>
          <w:kern w:val="0"/>
          <w:szCs w:val="21"/>
        </w:rPr>
        <w:t>第六章</w:t>
      </w:r>
      <w:r>
        <w:rPr>
          <w:rFonts w:ascii="宋体" w:hAnsi="宋体" w:cs="宋体" w:hint="eastAsia"/>
          <w:kern w:val="0"/>
          <w:szCs w:val="21"/>
        </w:rPr>
        <w:t xml:space="preserve">   </w:t>
      </w:r>
      <w:r>
        <w:rPr>
          <w:rFonts w:ascii="宋体" w:hAnsi="宋体" w:cs="宋体" w:hint="eastAsia"/>
          <w:kern w:val="0"/>
          <w:szCs w:val="21"/>
        </w:rPr>
        <w:t>图纸</w:t>
      </w:r>
      <w:bookmarkEnd w:id="240"/>
      <w:bookmarkEnd w:id="241"/>
      <w:bookmarkEnd w:id="242"/>
      <w:bookmarkEnd w:id="243"/>
      <w:bookmarkEnd w:id="24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45" w:name="_Toc464824594"/>
      <w:bookmarkStart w:id="246" w:name="_Toc397507553"/>
      <w:bookmarkStart w:id="247" w:name="_Toc397507966"/>
      <w:bookmarkStart w:id="248" w:name="_Toc14497"/>
      <w:bookmarkStart w:id="249" w:name="_Toc397605835"/>
      <w:r>
        <w:rPr>
          <w:rFonts w:ascii="宋体" w:hAnsi="宋体" w:cs="宋体" w:hint="eastAsia"/>
          <w:kern w:val="0"/>
          <w:szCs w:val="21"/>
        </w:rPr>
        <w:t>第七章</w:t>
      </w:r>
      <w:r>
        <w:rPr>
          <w:rFonts w:ascii="宋体" w:hAnsi="宋体" w:cs="宋体" w:hint="eastAsia"/>
          <w:kern w:val="0"/>
          <w:szCs w:val="21"/>
        </w:rPr>
        <w:t xml:space="preserve">   </w:t>
      </w:r>
      <w:r>
        <w:rPr>
          <w:rFonts w:ascii="宋体" w:hAnsi="宋体" w:cs="宋体" w:hint="eastAsia"/>
          <w:kern w:val="0"/>
          <w:szCs w:val="21"/>
        </w:rPr>
        <w:t>技术标准和要求</w:t>
      </w:r>
      <w:bookmarkEnd w:id="245"/>
      <w:bookmarkEnd w:id="246"/>
      <w:bookmarkEnd w:id="247"/>
      <w:bookmarkEnd w:id="248"/>
      <w:bookmarkEnd w:id="24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50" w:name="_Toc397507554"/>
      <w:bookmarkStart w:id="251" w:name="_Toc30066"/>
      <w:bookmarkStart w:id="252" w:name="_Toc464824595"/>
      <w:bookmarkStart w:id="253" w:name="_Toc397507967"/>
      <w:bookmarkStart w:id="254" w:name="_Toc397605836"/>
      <w:r>
        <w:rPr>
          <w:rFonts w:ascii="宋体" w:hAnsi="宋体" w:cs="宋体" w:hint="eastAsia"/>
          <w:kern w:val="0"/>
          <w:szCs w:val="21"/>
        </w:rPr>
        <w:t>第八章</w:t>
      </w:r>
      <w:r>
        <w:rPr>
          <w:rFonts w:ascii="宋体" w:hAnsi="宋体" w:cs="宋体" w:hint="eastAsia"/>
          <w:kern w:val="0"/>
          <w:szCs w:val="21"/>
        </w:rPr>
        <w:t xml:space="preserve">   </w:t>
      </w:r>
      <w:r>
        <w:rPr>
          <w:rFonts w:ascii="宋体" w:hAnsi="宋体" w:cs="宋体" w:hint="eastAsia"/>
          <w:kern w:val="0"/>
          <w:szCs w:val="21"/>
        </w:rPr>
        <w:t>投标文件格式</w:t>
      </w:r>
      <w:bookmarkEnd w:id="250"/>
      <w:bookmarkEnd w:id="251"/>
      <w:bookmarkEnd w:id="252"/>
      <w:bookmarkEnd w:id="253"/>
      <w:bookmarkEnd w:id="25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55" w:name="_Toc28462"/>
      <w:bookmarkStart w:id="256" w:name="_Toc397605838"/>
      <w:bookmarkStart w:id="257" w:name="_Toc397507556"/>
      <w:bookmarkStart w:id="258" w:name="_Toc397507969"/>
      <w:bookmarkStart w:id="259" w:name="_Toc464824596"/>
      <w:r>
        <w:rPr>
          <w:rFonts w:ascii="宋体" w:hAnsi="宋体" w:cs="宋体" w:hint="eastAsia"/>
          <w:kern w:val="0"/>
          <w:szCs w:val="21"/>
        </w:rPr>
        <w:t>根据本章第</w:t>
      </w:r>
      <w:r>
        <w:rPr>
          <w:rFonts w:ascii="宋体" w:hAnsi="宋体" w:cs="宋体"/>
          <w:kern w:val="0"/>
          <w:szCs w:val="21"/>
        </w:rPr>
        <w:t xml:space="preserve">2.2 </w:t>
      </w:r>
      <w:r>
        <w:rPr>
          <w:rFonts w:ascii="宋体" w:hAnsi="宋体" w:cs="宋体" w:hint="eastAsia"/>
          <w:kern w:val="0"/>
          <w:szCs w:val="21"/>
        </w:rPr>
        <w:t>款和第</w:t>
      </w:r>
      <w:r>
        <w:rPr>
          <w:rFonts w:ascii="宋体" w:hAnsi="宋体" w:cs="宋体"/>
          <w:kern w:val="0"/>
          <w:szCs w:val="21"/>
        </w:rPr>
        <w:t xml:space="preserve">2.3 </w:t>
      </w:r>
      <w:r>
        <w:rPr>
          <w:rFonts w:ascii="宋体" w:hAnsi="宋体" w:cs="宋体" w:hint="eastAsia"/>
          <w:kern w:val="0"/>
          <w:szCs w:val="21"/>
        </w:rPr>
        <w:t>款对招标文件所作的澄清、修改，构成招标文件的组成部分。</w:t>
      </w:r>
      <w:bookmarkEnd w:id="255"/>
      <w:bookmarkEnd w:id="256"/>
      <w:bookmarkEnd w:id="257"/>
      <w:bookmarkEnd w:id="258"/>
      <w:bookmarkEnd w:id="259"/>
    </w:p>
    <w:p w:rsidR="00C72310" w:rsidRDefault="00BE34CF">
      <w:pPr>
        <w:autoSpaceDE w:val="0"/>
        <w:autoSpaceDN w:val="0"/>
        <w:spacing w:line="440" w:lineRule="exact"/>
        <w:jc w:val="left"/>
        <w:outlineLvl w:val="0"/>
        <w:rPr>
          <w:rFonts w:ascii="宋体" w:hAnsi="宋体" w:cs="宋体"/>
          <w:b/>
          <w:kern w:val="0"/>
          <w:szCs w:val="21"/>
        </w:rPr>
      </w:pPr>
      <w:bookmarkStart w:id="260" w:name="_Toc397507970"/>
      <w:bookmarkStart w:id="261" w:name="_Toc397605839"/>
      <w:bookmarkStart w:id="262" w:name="_Toc464824597"/>
      <w:bookmarkStart w:id="263" w:name="_Toc397507557"/>
      <w:bookmarkStart w:id="264" w:name="_Toc8607"/>
      <w:bookmarkStart w:id="265" w:name="_Toc283559953"/>
      <w:r>
        <w:rPr>
          <w:rFonts w:ascii="宋体" w:hAnsi="宋体" w:cs="宋体"/>
          <w:b/>
          <w:kern w:val="0"/>
          <w:szCs w:val="21"/>
        </w:rPr>
        <w:t xml:space="preserve">2.2 </w:t>
      </w:r>
      <w:r>
        <w:rPr>
          <w:rFonts w:ascii="宋体" w:hAnsi="宋体" w:cs="宋体" w:hint="eastAsia"/>
          <w:b/>
          <w:kern w:val="0"/>
          <w:szCs w:val="21"/>
        </w:rPr>
        <w:t>招标文件的澄清</w:t>
      </w:r>
      <w:bookmarkEnd w:id="260"/>
      <w:bookmarkEnd w:id="261"/>
      <w:bookmarkEnd w:id="262"/>
      <w:bookmarkEnd w:id="263"/>
      <w:bookmarkEnd w:id="264"/>
      <w:bookmarkEnd w:id="265"/>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66" w:name="_Toc464824598"/>
      <w:bookmarkStart w:id="267" w:name="_Toc23245"/>
      <w:bookmarkStart w:id="268" w:name="_Toc397507558"/>
      <w:bookmarkStart w:id="269" w:name="_Toc397605840"/>
      <w:bookmarkStart w:id="270" w:name="_Toc397507971"/>
      <w:r>
        <w:rPr>
          <w:rFonts w:ascii="宋体" w:hAnsi="宋体" w:cs="宋体"/>
          <w:kern w:val="0"/>
          <w:szCs w:val="21"/>
        </w:rPr>
        <w:t xml:space="preserve">2.2.1 </w:t>
      </w:r>
      <w:bookmarkEnd w:id="266"/>
      <w:bookmarkEnd w:id="267"/>
      <w:bookmarkEnd w:id="268"/>
      <w:bookmarkEnd w:id="269"/>
      <w:bookmarkEnd w:id="270"/>
      <w:r>
        <w:rPr>
          <w:rFonts w:ascii="宋体" w:hAnsi="宋体" w:cs="宋体" w:hint="eastAsia"/>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71" w:name="_Toc397507559"/>
      <w:bookmarkStart w:id="272" w:name="_Toc397605841"/>
      <w:bookmarkStart w:id="273" w:name="_Toc397507972"/>
      <w:bookmarkStart w:id="274" w:name="_Toc464824600"/>
      <w:bookmarkStart w:id="275" w:name="_Toc28529"/>
      <w:r>
        <w:rPr>
          <w:rFonts w:ascii="宋体" w:hAnsi="宋体" w:cs="宋体"/>
          <w:kern w:val="0"/>
          <w:szCs w:val="21"/>
        </w:rPr>
        <w:t xml:space="preserve">2.2.2 </w:t>
      </w:r>
      <w:bookmarkStart w:id="276" w:name="_Toc397507560"/>
      <w:bookmarkStart w:id="277" w:name="_Toc397507973"/>
      <w:bookmarkStart w:id="278" w:name="_Toc397605842"/>
      <w:bookmarkEnd w:id="271"/>
      <w:bookmarkEnd w:id="272"/>
      <w:bookmarkEnd w:id="273"/>
      <w:r>
        <w:rPr>
          <w:rFonts w:ascii="宋体" w:hAnsi="宋体" w:cs="宋体" w:hint="eastAsia"/>
          <w:kern w:val="0"/>
          <w:szCs w:val="21"/>
        </w:rPr>
        <w:t>招标文件的澄清将在投标人须知前附表规定的投标截止时间</w:t>
      </w:r>
      <w:r>
        <w:rPr>
          <w:rFonts w:ascii="宋体" w:hAnsi="宋体" w:cs="宋体" w:hint="eastAsia"/>
          <w:kern w:val="0"/>
          <w:szCs w:val="21"/>
        </w:rPr>
        <w:t>15</w:t>
      </w:r>
      <w:r>
        <w:rPr>
          <w:rFonts w:ascii="宋体" w:hAnsi="宋体" w:cs="宋体" w:hint="eastAsia"/>
          <w:kern w:val="0"/>
          <w:szCs w:val="21"/>
        </w:rPr>
        <w:t>天前通过公共资源交易系统电子平台发出，但不指明澄清问题的来源。如果澄清发出的时间距投标截止时</w:t>
      </w:r>
      <w:r>
        <w:rPr>
          <w:rFonts w:ascii="宋体" w:hAnsi="宋体" w:cs="宋体" w:hint="eastAsia"/>
          <w:kern w:val="0"/>
          <w:szCs w:val="21"/>
        </w:rPr>
        <w:lastRenderedPageBreak/>
        <w:t>间不足</w:t>
      </w:r>
      <w:r>
        <w:rPr>
          <w:rFonts w:ascii="宋体" w:hAnsi="宋体" w:cs="宋体" w:hint="eastAsia"/>
          <w:kern w:val="0"/>
          <w:szCs w:val="21"/>
        </w:rPr>
        <w:t>15</w:t>
      </w:r>
      <w:r>
        <w:rPr>
          <w:rFonts w:ascii="宋体" w:hAnsi="宋体" w:cs="宋体" w:hint="eastAsia"/>
          <w:kern w:val="0"/>
          <w:szCs w:val="21"/>
        </w:rPr>
        <w:t>天，相应延长投标截止时间。</w:t>
      </w:r>
      <w:bookmarkEnd w:id="274"/>
      <w:bookmarkEnd w:id="275"/>
    </w:p>
    <w:p w:rsidR="00C72310" w:rsidRDefault="00BE34CF">
      <w:pPr>
        <w:autoSpaceDE w:val="0"/>
        <w:autoSpaceDN w:val="0"/>
        <w:spacing w:line="440" w:lineRule="exact"/>
        <w:ind w:firstLineChars="200" w:firstLine="412"/>
        <w:jc w:val="left"/>
        <w:outlineLvl w:val="0"/>
        <w:rPr>
          <w:rFonts w:ascii="宋体" w:hAnsi="宋体" w:cs="宋体"/>
          <w:spacing w:val="-2"/>
          <w:kern w:val="0"/>
          <w:szCs w:val="21"/>
        </w:rPr>
      </w:pPr>
      <w:bookmarkStart w:id="279" w:name="_Toc464824601"/>
      <w:bookmarkStart w:id="280" w:name="_Toc7146"/>
      <w:r>
        <w:rPr>
          <w:rFonts w:ascii="宋体" w:hAnsi="宋体" w:cs="宋体" w:hint="eastAsia"/>
          <w:spacing w:val="-2"/>
          <w:kern w:val="0"/>
          <w:szCs w:val="21"/>
        </w:rPr>
        <w:t xml:space="preserve">2.2.3 </w:t>
      </w:r>
      <w:r>
        <w:rPr>
          <w:rFonts w:ascii="宋体" w:hAnsi="宋体" w:cs="宋体" w:hint="eastAsia"/>
          <w:spacing w:val="-2"/>
          <w:kern w:val="0"/>
          <w:szCs w:val="21"/>
        </w:rPr>
        <w:t>所有澄清、答疑全部以公共资源交易系统电子平台发出的为准，不再接受书面形式的递交。</w:t>
      </w:r>
      <w:bookmarkEnd w:id="276"/>
      <w:bookmarkEnd w:id="277"/>
      <w:bookmarkEnd w:id="278"/>
      <w:bookmarkEnd w:id="279"/>
      <w:bookmarkEnd w:id="280"/>
    </w:p>
    <w:p w:rsidR="00C72310" w:rsidRDefault="00BE34CF">
      <w:pPr>
        <w:autoSpaceDE w:val="0"/>
        <w:autoSpaceDN w:val="0"/>
        <w:spacing w:line="440" w:lineRule="exact"/>
        <w:jc w:val="left"/>
        <w:outlineLvl w:val="0"/>
        <w:rPr>
          <w:rFonts w:ascii="宋体" w:hAnsi="宋体" w:cs="宋体"/>
          <w:b/>
          <w:kern w:val="0"/>
          <w:szCs w:val="21"/>
        </w:rPr>
      </w:pPr>
      <w:bookmarkStart w:id="281" w:name="_Toc397507562"/>
      <w:bookmarkStart w:id="282" w:name="_Toc283559954"/>
      <w:bookmarkStart w:id="283" w:name="_Toc464824602"/>
      <w:bookmarkStart w:id="284" w:name="_Toc397605844"/>
      <w:bookmarkStart w:id="285" w:name="_Toc5758"/>
      <w:bookmarkStart w:id="286" w:name="_Toc397507975"/>
      <w:r>
        <w:rPr>
          <w:rFonts w:ascii="宋体" w:hAnsi="宋体" w:cs="宋体"/>
          <w:b/>
          <w:kern w:val="0"/>
          <w:szCs w:val="21"/>
        </w:rPr>
        <w:t xml:space="preserve">2.3 </w:t>
      </w:r>
      <w:r>
        <w:rPr>
          <w:rFonts w:ascii="宋体" w:hAnsi="宋体" w:cs="宋体" w:hint="eastAsia"/>
          <w:b/>
          <w:kern w:val="0"/>
          <w:szCs w:val="21"/>
        </w:rPr>
        <w:t>招标文件的修改</w:t>
      </w:r>
      <w:bookmarkEnd w:id="281"/>
      <w:bookmarkEnd w:id="282"/>
      <w:bookmarkEnd w:id="283"/>
      <w:bookmarkEnd w:id="284"/>
      <w:bookmarkEnd w:id="285"/>
      <w:bookmarkEnd w:id="286"/>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87" w:name="_Toc10554"/>
      <w:bookmarkStart w:id="288" w:name="_Toc464824603"/>
      <w:bookmarkStart w:id="289" w:name="_Toc397507976"/>
      <w:bookmarkStart w:id="290" w:name="_Toc397605845"/>
      <w:bookmarkStart w:id="291" w:name="_Toc397507563"/>
      <w:r>
        <w:rPr>
          <w:rFonts w:ascii="宋体" w:hAnsi="宋体" w:cs="宋体"/>
          <w:kern w:val="0"/>
          <w:szCs w:val="21"/>
        </w:rPr>
        <w:t>2.3.1</w:t>
      </w:r>
      <w:r>
        <w:rPr>
          <w:rFonts w:ascii="宋体" w:hAnsi="宋体" w:cs="宋体" w:hint="eastAsia"/>
          <w:kern w:val="0"/>
          <w:szCs w:val="21"/>
        </w:rPr>
        <w:t xml:space="preserve"> </w:t>
      </w:r>
      <w:r>
        <w:rPr>
          <w:rFonts w:ascii="宋体" w:hAnsi="宋体" w:cs="宋体" w:hint="eastAsia"/>
          <w:kern w:val="0"/>
          <w:szCs w:val="21"/>
        </w:rPr>
        <w:t>在投标截止时间</w:t>
      </w:r>
      <w:r>
        <w:rPr>
          <w:rFonts w:ascii="宋体" w:hAnsi="宋体" w:cs="宋体" w:hint="eastAsia"/>
          <w:kern w:val="0"/>
          <w:szCs w:val="21"/>
        </w:rPr>
        <w:t>15</w:t>
      </w:r>
      <w:r>
        <w:rPr>
          <w:rFonts w:ascii="宋体" w:hAnsi="宋体" w:cs="宋体" w:hint="eastAsia"/>
          <w:kern w:val="0"/>
          <w:szCs w:val="21"/>
        </w:rPr>
        <w:t>天前，招标人可以通过公共资源交易系统电子平台修改招标文件，如果修改招标文件的时间距投标截止时间不足</w:t>
      </w:r>
      <w:r>
        <w:rPr>
          <w:rFonts w:ascii="宋体" w:hAnsi="宋体" w:cs="宋体" w:hint="eastAsia"/>
          <w:kern w:val="0"/>
          <w:szCs w:val="21"/>
        </w:rPr>
        <w:t xml:space="preserve">15 </w:t>
      </w:r>
      <w:r>
        <w:rPr>
          <w:rFonts w:ascii="宋体" w:hAnsi="宋体" w:cs="宋体" w:hint="eastAsia"/>
          <w:kern w:val="0"/>
          <w:szCs w:val="21"/>
        </w:rPr>
        <w:t>天，相应延长投标截止时间。</w:t>
      </w:r>
      <w:bookmarkEnd w:id="287"/>
      <w:bookmarkEnd w:id="288"/>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292" w:name="_Toc464824604"/>
      <w:bookmarkStart w:id="293" w:name="_Toc397507565"/>
      <w:bookmarkStart w:id="294" w:name="_Toc397605847"/>
      <w:bookmarkStart w:id="295" w:name="_Toc8786"/>
      <w:bookmarkStart w:id="296" w:name="_Toc397507978"/>
      <w:bookmarkEnd w:id="289"/>
      <w:bookmarkEnd w:id="290"/>
      <w:bookmarkEnd w:id="291"/>
      <w:r>
        <w:rPr>
          <w:rFonts w:ascii="宋体" w:hAnsi="宋体" w:cs="宋体" w:hint="eastAsia"/>
          <w:kern w:val="0"/>
          <w:szCs w:val="21"/>
        </w:rPr>
        <w:t xml:space="preserve">2.3.2 </w:t>
      </w:r>
      <w:r>
        <w:rPr>
          <w:rFonts w:ascii="宋体" w:hAnsi="宋体" w:cs="黑体" w:hint="eastAsia"/>
          <w:kern w:val="0"/>
          <w:szCs w:val="21"/>
        </w:rPr>
        <w:t>投标人对招标文件有异议的应当在投标</w:t>
      </w:r>
      <w:r>
        <w:rPr>
          <w:rFonts w:ascii="宋体" w:hAnsi="宋体" w:cs="黑体" w:hint="eastAsia"/>
          <w:kern w:val="0"/>
          <w:szCs w:val="21"/>
        </w:rPr>
        <w:t>截止时间</w:t>
      </w:r>
      <w:r>
        <w:rPr>
          <w:rFonts w:ascii="宋体" w:hAnsi="宋体" w:cs="黑体" w:hint="eastAsia"/>
          <w:kern w:val="0"/>
          <w:szCs w:val="21"/>
        </w:rPr>
        <w:t>10</w:t>
      </w:r>
      <w:r>
        <w:rPr>
          <w:rFonts w:ascii="宋体" w:hAnsi="宋体" w:cs="黑体" w:hint="eastAsia"/>
          <w:kern w:val="0"/>
          <w:szCs w:val="21"/>
        </w:rPr>
        <w:t>日前提出，招标人应当自收到异议之日起</w:t>
      </w:r>
      <w:r>
        <w:rPr>
          <w:rFonts w:ascii="宋体" w:hAnsi="宋体" w:cs="黑体" w:hint="eastAsia"/>
          <w:kern w:val="0"/>
          <w:szCs w:val="21"/>
        </w:rPr>
        <w:t>3</w:t>
      </w:r>
      <w:r>
        <w:rPr>
          <w:rFonts w:ascii="宋体" w:hAnsi="宋体" w:cs="黑体" w:hint="eastAsia"/>
          <w:kern w:val="0"/>
          <w:szCs w:val="21"/>
        </w:rPr>
        <w:t>日内作出答复，作出答复前，应当暂停招标投标活动。</w:t>
      </w:r>
      <w:bookmarkEnd w:id="292"/>
      <w:bookmarkEnd w:id="293"/>
      <w:bookmarkEnd w:id="294"/>
      <w:bookmarkEnd w:id="295"/>
      <w:bookmarkEnd w:id="296"/>
    </w:p>
    <w:p w:rsidR="00C72310" w:rsidRDefault="00BE34CF">
      <w:pPr>
        <w:numPr>
          <w:ilvl w:val="0"/>
          <w:numId w:val="3"/>
        </w:numPr>
        <w:autoSpaceDE w:val="0"/>
        <w:autoSpaceDN w:val="0"/>
        <w:spacing w:line="440" w:lineRule="exact"/>
        <w:jc w:val="left"/>
        <w:outlineLvl w:val="0"/>
        <w:rPr>
          <w:rFonts w:ascii="宋体" w:hAnsi="宋体" w:cs="宋体"/>
          <w:b/>
          <w:kern w:val="0"/>
          <w:sz w:val="26"/>
          <w:szCs w:val="26"/>
        </w:rPr>
      </w:pPr>
      <w:bookmarkStart w:id="297" w:name="_Toc397507566"/>
      <w:bookmarkStart w:id="298" w:name="_Toc397605848"/>
      <w:bookmarkStart w:id="299" w:name="_Toc152045546"/>
      <w:bookmarkStart w:id="300" w:name="_Toc179632564"/>
      <w:bookmarkStart w:id="301" w:name="_Toc464824605"/>
      <w:bookmarkStart w:id="302" w:name="_Toc144974514"/>
      <w:bookmarkStart w:id="303" w:name="_Toc14611"/>
      <w:bookmarkStart w:id="304" w:name="_Toc397507979"/>
      <w:bookmarkStart w:id="305" w:name="_Toc152042322"/>
      <w:r>
        <w:rPr>
          <w:rFonts w:ascii="宋体" w:hAnsi="宋体" w:cs="宋体" w:hint="eastAsia"/>
          <w:b/>
          <w:kern w:val="0"/>
          <w:sz w:val="26"/>
          <w:szCs w:val="26"/>
        </w:rPr>
        <w:t>投标文件</w:t>
      </w:r>
      <w:bookmarkStart w:id="306" w:name="_Toc397507980"/>
      <w:bookmarkStart w:id="307" w:name="_Toc464824606"/>
      <w:bookmarkStart w:id="308" w:name="_Toc397507567"/>
      <w:bookmarkStart w:id="309" w:name="_Toc397605849"/>
      <w:bookmarkStart w:id="310" w:name="_Toc27876"/>
      <w:bookmarkStart w:id="311" w:name="_Toc278443453"/>
      <w:bookmarkEnd w:id="297"/>
      <w:bookmarkEnd w:id="298"/>
      <w:bookmarkEnd w:id="299"/>
      <w:bookmarkEnd w:id="300"/>
      <w:bookmarkEnd w:id="301"/>
      <w:bookmarkEnd w:id="302"/>
      <w:bookmarkEnd w:id="303"/>
      <w:bookmarkEnd w:id="304"/>
      <w:bookmarkEnd w:id="305"/>
      <w:r>
        <w:rPr>
          <w:rFonts w:ascii="宋体" w:hAnsi="宋体" w:cs="宋体" w:hint="eastAsia"/>
          <w:b/>
          <w:kern w:val="0"/>
          <w:sz w:val="26"/>
          <w:szCs w:val="26"/>
        </w:rPr>
        <w:t xml:space="preserve"> </w:t>
      </w:r>
    </w:p>
    <w:p w:rsidR="00C72310" w:rsidRDefault="00BE34CF" w:rsidP="0044323E">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hint="eastAsia"/>
          <w:b/>
          <w:kern w:val="0"/>
          <w:szCs w:val="21"/>
        </w:rPr>
        <w:t>3.1</w:t>
      </w:r>
      <w:r>
        <w:rPr>
          <w:rFonts w:ascii="宋体" w:hAnsi="宋体" w:cs="宋体" w:hint="eastAsia"/>
          <w:b/>
          <w:kern w:val="0"/>
          <w:szCs w:val="21"/>
        </w:rPr>
        <w:t>投标文件由商务标、技术标、综合信用标三部分组成。</w:t>
      </w:r>
      <w:bookmarkEnd w:id="306"/>
      <w:bookmarkEnd w:id="307"/>
      <w:bookmarkEnd w:id="308"/>
      <w:bookmarkEnd w:id="309"/>
      <w:bookmarkEnd w:id="310"/>
    </w:p>
    <w:p w:rsidR="00C72310" w:rsidRDefault="00BE34CF" w:rsidP="0044323E">
      <w:pPr>
        <w:autoSpaceDE w:val="0"/>
        <w:autoSpaceDN w:val="0"/>
        <w:spacing w:line="440" w:lineRule="exact"/>
        <w:ind w:firstLineChars="200" w:firstLine="422"/>
        <w:jc w:val="left"/>
        <w:outlineLvl w:val="0"/>
        <w:rPr>
          <w:rFonts w:ascii="宋体" w:hAnsi="宋体" w:cs="宋体"/>
          <w:b/>
          <w:kern w:val="0"/>
          <w:szCs w:val="21"/>
        </w:rPr>
      </w:pPr>
      <w:bookmarkStart w:id="312" w:name="_Toc11943"/>
      <w:bookmarkStart w:id="313" w:name="_Toc397605850"/>
      <w:bookmarkStart w:id="314" w:name="_Toc397507981"/>
      <w:bookmarkStart w:id="315" w:name="_Toc464824607"/>
      <w:bookmarkStart w:id="316" w:name="_Toc397507568"/>
      <w:r>
        <w:rPr>
          <w:rFonts w:ascii="宋体" w:hAnsi="宋体" w:cs="宋体" w:hint="eastAsia"/>
          <w:b/>
          <w:kern w:val="0"/>
          <w:szCs w:val="21"/>
        </w:rPr>
        <w:t xml:space="preserve">3.1.1  </w:t>
      </w:r>
      <w:r>
        <w:rPr>
          <w:rFonts w:ascii="宋体" w:hAnsi="宋体" w:cs="宋体" w:hint="eastAsia"/>
          <w:b/>
          <w:kern w:val="0"/>
          <w:szCs w:val="21"/>
        </w:rPr>
        <w:t>商务标组成：</w:t>
      </w:r>
      <w:bookmarkEnd w:id="312"/>
      <w:bookmarkEnd w:id="313"/>
      <w:bookmarkEnd w:id="314"/>
      <w:bookmarkEnd w:id="315"/>
      <w:bookmarkEnd w:id="316"/>
    </w:p>
    <w:p w:rsidR="00C72310" w:rsidRDefault="00BE34CF">
      <w:pPr>
        <w:autoSpaceDE w:val="0"/>
        <w:autoSpaceDN w:val="0"/>
        <w:adjustRightInd w:val="0"/>
        <w:spacing w:line="400" w:lineRule="exact"/>
        <w:ind w:firstLineChars="300" w:firstLine="63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w:t>
      </w:r>
      <w:r>
        <w:rPr>
          <w:rFonts w:ascii="宋体" w:hAnsi="宋体" w:cs="TimesNewRomanPSMT" w:hint="eastAsia"/>
          <w:kern w:val="0"/>
          <w:szCs w:val="21"/>
        </w:rPr>
        <w:t>）</w:t>
      </w:r>
      <w:r>
        <w:rPr>
          <w:rFonts w:ascii="宋体" w:hAnsi="宋体" w:cs="TimesNewRomanPSMT" w:hint="eastAsia"/>
          <w:kern w:val="0"/>
          <w:szCs w:val="21"/>
        </w:rPr>
        <w:t>已标价的工程量清单。</w:t>
      </w:r>
    </w:p>
    <w:p w:rsidR="00C72310" w:rsidRDefault="00BE34CF" w:rsidP="0044323E">
      <w:pPr>
        <w:autoSpaceDE w:val="0"/>
        <w:autoSpaceDN w:val="0"/>
        <w:spacing w:line="440" w:lineRule="exact"/>
        <w:ind w:firstLineChars="200" w:firstLine="422"/>
        <w:jc w:val="left"/>
        <w:outlineLvl w:val="0"/>
        <w:rPr>
          <w:rFonts w:ascii="宋体" w:hAnsi="宋体" w:cs="宋体"/>
          <w:kern w:val="0"/>
          <w:sz w:val="18"/>
          <w:szCs w:val="18"/>
        </w:rPr>
      </w:pPr>
      <w:bookmarkStart w:id="317" w:name="_Toc464824616"/>
      <w:bookmarkStart w:id="318" w:name="_Toc397605864"/>
      <w:bookmarkStart w:id="319" w:name="_Toc397507995"/>
      <w:bookmarkStart w:id="320" w:name="_Toc397507582"/>
      <w:bookmarkStart w:id="321" w:name="_Toc24140"/>
      <w:r>
        <w:rPr>
          <w:rFonts w:ascii="宋体" w:hAnsi="宋体" w:cs="TimesNewRomanPSMT" w:hint="eastAsia"/>
          <w:b/>
          <w:kern w:val="0"/>
          <w:szCs w:val="21"/>
        </w:rPr>
        <w:t xml:space="preserve">3.1.2   </w:t>
      </w:r>
      <w:r>
        <w:rPr>
          <w:rFonts w:ascii="宋体" w:hAnsi="宋体" w:cs="宋体" w:hint="eastAsia"/>
          <w:b/>
          <w:kern w:val="0"/>
          <w:szCs w:val="21"/>
        </w:rPr>
        <w:t>技术标组成：</w:t>
      </w:r>
      <w:bookmarkEnd w:id="317"/>
      <w:bookmarkEnd w:id="318"/>
      <w:bookmarkEnd w:id="319"/>
      <w:bookmarkEnd w:id="320"/>
      <w:bookmarkEnd w:id="321"/>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bookmarkStart w:id="322" w:name="_Toc397605878"/>
      <w:bookmarkStart w:id="323" w:name="_Toc397508009"/>
      <w:bookmarkStart w:id="324" w:name="_Toc397507596"/>
      <w:r>
        <w:rPr>
          <w:rFonts w:ascii="宋体" w:hAnsi="宋体" w:cs="TimesNewRomanPSMT" w:hint="eastAsia"/>
          <w:kern w:val="0"/>
          <w:szCs w:val="21"/>
        </w:rPr>
        <w:t>（</w:t>
      </w:r>
      <w:r>
        <w:rPr>
          <w:rFonts w:ascii="宋体" w:hAnsi="宋体" w:cs="TimesNewRomanPSMT" w:hint="eastAsia"/>
          <w:kern w:val="0"/>
          <w:szCs w:val="21"/>
        </w:rPr>
        <w:t>1</w:t>
      </w:r>
      <w:r>
        <w:rPr>
          <w:rFonts w:ascii="宋体" w:hAnsi="宋体" w:cs="TimesNewRomanPSMT" w:hint="eastAsia"/>
          <w:kern w:val="0"/>
          <w:szCs w:val="21"/>
        </w:rPr>
        <w:t>）内容完整性和编制水平；</w:t>
      </w:r>
      <w:r>
        <w:rPr>
          <w:rFonts w:ascii="宋体" w:hAnsi="宋体" w:cs="TimesNewRomanPSMT" w:hint="eastAsia"/>
          <w:kern w:val="0"/>
          <w:szCs w:val="21"/>
        </w:rPr>
        <w:t> </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2</w:t>
      </w:r>
      <w:r>
        <w:rPr>
          <w:rFonts w:ascii="宋体" w:hAnsi="宋体" w:cs="TimesNewRomanPSMT" w:hint="eastAsia"/>
          <w:kern w:val="0"/>
          <w:szCs w:val="21"/>
        </w:rPr>
        <w:t>）施工方案和技术措施；</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3</w:t>
      </w:r>
      <w:r>
        <w:rPr>
          <w:rFonts w:ascii="宋体" w:hAnsi="宋体" w:cs="TimesNewRomanPSMT" w:hint="eastAsia"/>
          <w:kern w:val="0"/>
          <w:szCs w:val="21"/>
        </w:rPr>
        <w:t>）质量管理体系与措施；</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4</w:t>
      </w:r>
      <w:r>
        <w:rPr>
          <w:rFonts w:ascii="宋体" w:hAnsi="宋体" w:cs="TimesNewRomanPSMT" w:hint="eastAsia"/>
          <w:kern w:val="0"/>
          <w:szCs w:val="21"/>
        </w:rPr>
        <w:t>）安全管理体系与措施；</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5</w:t>
      </w:r>
      <w:r>
        <w:rPr>
          <w:rFonts w:ascii="宋体" w:hAnsi="宋体" w:cs="TimesNewRomanPSMT" w:hint="eastAsia"/>
          <w:kern w:val="0"/>
          <w:szCs w:val="21"/>
        </w:rPr>
        <w:t>）环境保护管理体系与措施；</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6</w:t>
      </w:r>
      <w:r>
        <w:rPr>
          <w:rFonts w:ascii="宋体" w:hAnsi="宋体" w:cs="TimesNewRomanPSMT" w:hint="eastAsia"/>
          <w:kern w:val="0"/>
          <w:szCs w:val="21"/>
        </w:rPr>
        <w:t>）工程进度计划与措施；</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7</w:t>
      </w:r>
      <w:r>
        <w:rPr>
          <w:rFonts w:ascii="宋体" w:hAnsi="宋体" w:cs="TimesNewRomanPSMT" w:hint="eastAsia"/>
          <w:kern w:val="0"/>
          <w:szCs w:val="21"/>
        </w:rPr>
        <w:t>）拟投入资源配备计划……；</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8</w:t>
      </w:r>
      <w:r>
        <w:rPr>
          <w:rFonts w:ascii="宋体" w:hAnsi="宋体" w:cs="TimesNewRomanPSMT" w:hint="eastAsia"/>
          <w:kern w:val="0"/>
          <w:szCs w:val="21"/>
        </w:rPr>
        <w:t>）施工进度表或施工网络图；</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9</w:t>
      </w:r>
      <w:r>
        <w:rPr>
          <w:rFonts w:ascii="宋体" w:hAnsi="宋体" w:cs="TimesNewRomanPSMT" w:hint="eastAsia"/>
          <w:kern w:val="0"/>
          <w:szCs w:val="21"/>
        </w:rPr>
        <w:t>）</w:t>
      </w:r>
      <w:r>
        <w:rPr>
          <w:rFonts w:ascii="宋体" w:hAnsi="宋体" w:cs="TimesNewRomanPSMT"/>
          <w:kern w:val="0"/>
          <w:szCs w:val="21"/>
        </w:rPr>
        <w:t>施工总平面布置图</w:t>
      </w:r>
      <w:r>
        <w:rPr>
          <w:rFonts w:ascii="宋体" w:hAnsi="宋体" w:cs="TimesNewRomanPSMT" w:hint="eastAsia"/>
          <w:kern w:val="0"/>
          <w:szCs w:val="21"/>
        </w:rPr>
        <w:t>；</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10</w:t>
      </w:r>
      <w:r>
        <w:rPr>
          <w:rFonts w:ascii="宋体" w:hAnsi="宋体" w:cs="TimesNewRomanPSMT" w:hint="eastAsia"/>
          <w:kern w:val="0"/>
          <w:szCs w:val="21"/>
        </w:rPr>
        <w:t>）在节能减排、绿色施工（含扬尘治理）、工艺创新方面针对本工程有具体措施或企业自有创新技术；</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11</w:t>
      </w:r>
      <w:r>
        <w:rPr>
          <w:rFonts w:ascii="宋体" w:hAnsi="宋体" w:cs="TimesNewRomanPSMT" w:hint="eastAsia"/>
          <w:kern w:val="0"/>
          <w:szCs w:val="21"/>
        </w:rPr>
        <w:t>）新工艺、新技术、新设备、新材料的采用程度，其在确保质量、降低成本、缩短工期、减轻劳动强度、提高工效等方面的作用；</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hint="eastAsia"/>
          <w:kern w:val="0"/>
          <w:szCs w:val="21"/>
        </w:rPr>
        <w:t>12</w:t>
      </w:r>
      <w:r>
        <w:rPr>
          <w:rFonts w:ascii="宋体" w:hAnsi="宋体" w:cs="TimesNewRomanPSMT" w:hint="eastAsia"/>
          <w:kern w:val="0"/>
          <w:szCs w:val="21"/>
        </w:rPr>
        <w:t>）企业具备信息化管理平台，能够使工程管理者对现场实施监控和数据处理。</w:t>
      </w:r>
    </w:p>
    <w:p w:rsidR="00C72310" w:rsidRDefault="00BE34CF" w:rsidP="0044323E">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hint="eastAsia"/>
          <w:b/>
          <w:kern w:val="0"/>
          <w:szCs w:val="21"/>
        </w:rPr>
        <w:t xml:space="preserve">3.1.3 </w:t>
      </w:r>
      <w:r>
        <w:rPr>
          <w:rFonts w:ascii="宋体" w:hAnsi="宋体" w:cs="宋体" w:hint="eastAsia"/>
          <w:b/>
          <w:kern w:val="0"/>
          <w:szCs w:val="21"/>
        </w:rPr>
        <w:t>综合信用标组成</w:t>
      </w:r>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25" w:name="_Toc397507569"/>
      <w:bookmarkStart w:id="326" w:name="_Toc397507982"/>
      <w:bookmarkStart w:id="327" w:name="_Toc397605851"/>
      <w:bookmarkStart w:id="328" w:name="_Toc16742"/>
      <w:bookmarkStart w:id="329" w:name="_Toc464824608"/>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）投标函及投标函附录</w:t>
      </w:r>
      <w:bookmarkEnd w:id="325"/>
      <w:bookmarkEnd w:id="326"/>
      <w:bookmarkEnd w:id="327"/>
      <w:r>
        <w:rPr>
          <w:rFonts w:ascii="宋体" w:hAnsi="宋体" w:cs="宋体" w:hint="eastAsia"/>
          <w:kern w:val="0"/>
          <w:szCs w:val="21"/>
        </w:rPr>
        <w:t>；</w:t>
      </w:r>
      <w:bookmarkEnd w:id="328"/>
      <w:bookmarkEnd w:id="32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30" w:name="_Toc397605852"/>
      <w:bookmarkStart w:id="331" w:name="_Toc397507570"/>
      <w:bookmarkStart w:id="332" w:name="_Toc397507983"/>
      <w:bookmarkStart w:id="333" w:name="_Toc29188"/>
      <w:bookmarkStart w:id="334" w:name="_Toc464824609"/>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）法定代表人身份证明或授权委托书</w:t>
      </w:r>
      <w:bookmarkEnd w:id="330"/>
      <w:bookmarkEnd w:id="331"/>
      <w:bookmarkEnd w:id="332"/>
      <w:r>
        <w:rPr>
          <w:rFonts w:ascii="宋体" w:hAnsi="宋体" w:cs="宋体" w:hint="eastAsia"/>
          <w:kern w:val="0"/>
          <w:szCs w:val="21"/>
        </w:rPr>
        <w:t>；</w:t>
      </w:r>
      <w:bookmarkEnd w:id="333"/>
      <w:bookmarkEnd w:id="33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35" w:name="_Toc397507571"/>
      <w:bookmarkStart w:id="336" w:name="_Toc4813"/>
      <w:bookmarkStart w:id="337" w:name="_Toc397507984"/>
      <w:bookmarkStart w:id="338" w:name="_Toc464824610"/>
      <w:bookmarkStart w:id="339" w:name="_Toc397605853"/>
      <w:r>
        <w:rPr>
          <w:rFonts w:ascii="宋体" w:hAnsi="宋体" w:cs="宋体" w:hint="eastAsia"/>
          <w:color w:val="003366"/>
          <w:kern w:val="0"/>
          <w:szCs w:val="21"/>
        </w:rPr>
        <w:t>（</w:t>
      </w:r>
      <w:r>
        <w:rPr>
          <w:rFonts w:ascii="宋体" w:hAnsi="宋体" w:cs="宋体" w:hint="eastAsia"/>
          <w:color w:val="003366"/>
          <w:kern w:val="0"/>
          <w:szCs w:val="21"/>
        </w:rPr>
        <w:t>3</w:t>
      </w:r>
      <w:r>
        <w:rPr>
          <w:rFonts w:ascii="宋体" w:hAnsi="宋体" w:cs="宋体" w:hint="eastAsia"/>
          <w:color w:val="003366"/>
          <w:kern w:val="0"/>
          <w:szCs w:val="21"/>
        </w:rPr>
        <w:t>）</w:t>
      </w:r>
      <w:bookmarkEnd w:id="335"/>
      <w:bookmarkEnd w:id="336"/>
      <w:bookmarkEnd w:id="337"/>
      <w:bookmarkEnd w:id="338"/>
      <w:bookmarkEnd w:id="339"/>
      <w:r>
        <w:rPr>
          <w:rFonts w:ascii="宋体" w:hAnsi="宋体" w:cs="宋体" w:hint="eastAsia"/>
          <w:kern w:val="0"/>
          <w:szCs w:val="21"/>
        </w:rPr>
        <w:t>投标保证金；</w:t>
      </w:r>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40" w:name="_Toc397507985"/>
      <w:bookmarkStart w:id="341" w:name="_Toc397605854"/>
      <w:bookmarkStart w:id="342" w:name="_Toc397507572"/>
      <w:bookmarkStart w:id="343" w:name="_Toc4344"/>
      <w:bookmarkStart w:id="344" w:name="_Toc464824611"/>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）项目管理机构配备情况</w:t>
      </w:r>
      <w:bookmarkEnd w:id="340"/>
      <w:bookmarkEnd w:id="341"/>
      <w:bookmarkEnd w:id="342"/>
      <w:r>
        <w:rPr>
          <w:rFonts w:ascii="宋体" w:hAnsi="宋体" w:cs="宋体" w:hint="eastAsia"/>
          <w:kern w:val="0"/>
          <w:szCs w:val="21"/>
        </w:rPr>
        <w:t>；</w:t>
      </w:r>
      <w:bookmarkEnd w:id="343"/>
      <w:bookmarkEnd w:id="34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45" w:name="_Toc397507573"/>
      <w:bookmarkStart w:id="346" w:name="_Toc397605855"/>
      <w:bookmarkStart w:id="347" w:name="_Toc397507986"/>
      <w:bookmarkStart w:id="348" w:name="_Toc19347"/>
      <w:bookmarkStart w:id="349" w:name="_Toc464824612"/>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）投标单位基本信息表</w:t>
      </w:r>
      <w:bookmarkEnd w:id="345"/>
      <w:bookmarkEnd w:id="346"/>
      <w:bookmarkEnd w:id="347"/>
      <w:r>
        <w:rPr>
          <w:rFonts w:ascii="宋体" w:hAnsi="宋体" w:cs="宋体" w:hint="eastAsia"/>
          <w:kern w:val="0"/>
          <w:szCs w:val="21"/>
        </w:rPr>
        <w:t>；</w:t>
      </w:r>
      <w:bookmarkEnd w:id="348"/>
      <w:bookmarkEnd w:id="34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50" w:name="_Toc397605856"/>
      <w:bookmarkStart w:id="351" w:name="_Toc397507574"/>
      <w:bookmarkStart w:id="352" w:name="_Toc397507987"/>
      <w:bookmarkStart w:id="353" w:name="_Toc464824613"/>
      <w:bookmarkStart w:id="354" w:name="_Toc14424"/>
      <w:r>
        <w:rPr>
          <w:rFonts w:ascii="宋体" w:hAnsi="宋体" w:cs="宋体" w:hint="eastAsia"/>
          <w:kern w:val="0"/>
          <w:szCs w:val="21"/>
        </w:rPr>
        <w:lastRenderedPageBreak/>
        <w:t>（</w:t>
      </w:r>
      <w:r>
        <w:rPr>
          <w:rFonts w:ascii="宋体" w:hAnsi="宋体" w:cs="宋体" w:hint="eastAsia"/>
          <w:kern w:val="0"/>
          <w:szCs w:val="21"/>
        </w:rPr>
        <w:t>6</w:t>
      </w:r>
      <w:r>
        <w:rPr>
          <w:rFonts w:ascii="宋体" w:hAnsi="宋体" w:cs="宋体" w:hint="eastAsia"/>
          <w:kern w:val="0"/>
          <w:szCs w:val="21"/>
        </w:rPr>
        <w:t>）资格证明文件</w:t>
      </w:r>
      <w:bookmarkEnd w:id="350"/>
      <w:bookmarkEnd w:id="351"/>
      <w:bookmarkEnd w:id="352"/>
      <w:r>
        <w:rPr>
          <w:rFonts w:ascii="宋体" w:hAnsi="宋体" w:cs="宋体" w:hint="eastAsia"/>
          <w:kern w:val="0"/>
          <w:szCs w:val="21"/>
        </w:rPr>
        <w:t>；</w:t>
      </w:r>
      <w:bookmarkEnd w:id="353"/>
      <w:bookmarkEnd w:id="35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55" w:name="_Toc397507992"/>
      <w:bookmarkStart w:id="356" w:name="_Toc397507579"/>
      <w:bookmarkStart w:id="357" w:name="_Toc397605861"/>
      <w:bookmarkStart w:id="358" w:name="_Toc464824614"/>
      <w:bookmarkStart w:id="359" w:name="_Toc10361"/>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）承诺书</w:t>
      </w:r>
      <w:bookmarkEnd w:id="355"/>
      <w:bookmarkEnd w:id="356"/>
      <w:bookmarkEnd w:id="357"/>
      <w:r>
        <w:rPr>
          <w:rFonts w:ascii="宋体" w:hAnsi="宋体" w:cs="宋体" w:hint="eastAsia"/>
          <w:kern w:val="0"/>
          <w:szCs w:val="21"/>
        </w:rPr>
        <w:t>（企业农民工工资保障金承诺，企业不挂靠、不转包、不违法分包承诺、建造师无在建承诺）；</w:t>
      </w:r>
      <w:bookmarkEnd w:id="358"/>
      <w:bookmarkEnd w:id="35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60" w:name="_Toc397507580"/>
      <w:bookmarkStart w:id="361" w:name="_Toc397507993"/>
      <w:bookmarkStart w:id="362" w:name="_Toc397605862"/>
      <w:bookmarkStart w:id="363" w:name="_Toc20535"/>
      <w:bookmarkStart w:id="364" w:name="_Toc464824615"/>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）其他需要说明的情况</w:t>
      </w:r>
      <w:bookmarkEnd w:id="360"/>
      <w:bookmarkEnd w:id="361"/>
      <w:bookmarkEnd w:id="362"/>
      <w:r>
        <w:rPr>
          <w:rFonts w:ascii="宋体" w:hAnsi="宋体" w:cs="宋体" w:hint="eastAsia"/>
          <w:kern w:val="0"/>
          <w:szCs w:val="21"/>
        </w:rPr>
        <w:t>；</w:t>
      </w:r>
      <w:bookmarkEnd w:id="363"/>
      <w:bookmarkEnd w:id="364"/>
    </w:p>
    <w:p w:rsidR="00C72310" w:rsidRDefault="00BE34CF">
      <w:pPr>
        <w:autoSpaceDE w:val="0"/>
        <w:autoSpaceDN w:val="0"/>
        <w:adjustRightInd w:val="0"/>
        <w:spacing w:line="380" w:lineRule="exact"/>
        <w:ind w:firstLineChars="200" w:firstLine="420"/>
        <w:rPr>
          <w:rFonts w:ascii="宋体" w:hAnsi="宋体" w:cs="TimesNewRomanPSMT"/>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w:t>
      </w:r>
      <w:r>
        <w:rPr>
          <w:rFonts w:ascii="新宋体" w:eastAsia="新宋体" w:hAnsi="新宋体" w:cs="宋体" w:hint="eastAsia"/>
          <w:kern w:val="0"/>
          <w:szCs w:val="21"/>
        </w:rPr>
        <w:t>其它材料</w:t>
      </w:r>
    </w:p>
    <w:p w:rsidR="00C72310" w:rsidRDefault="00BE34CF">
      <w:pPr>
        <w:autoSpaceDE w:val="0"/>
        <w:autoSpaceDN w:val="0"/>
        <w:spacing w:line="440" w:lineRule="exact"/>
        <w:jc w:val="left"/>
        <w:outlineLvl w:val="0"/>
        <w:rPr>
          <w:rFonts w:ascii="宋体" w:hAnsi="宋体" w:cs="宋体"/>
          <w:b/>
          <w:kern w:val="0"/>
          <w:szCs w:val="21"/>
        </w:rPr>
      </w:pPr>
      <w:bookmarkStart w:id="365" w:name="_Toc30426"/>
      <w:bookmarkStart w:id="366" w:name="_Toc397507598"/>
      <w:bookmarkStart w:id="367" w:name="_Toc397605880"/>
      <w:bookmarkStart w:id="368" w:name="_Toc464824619"/>
      <w:bookmarkStart w:id="369" w:name="_Toc397508011"/>
      <w:bookmarkEnd w:id="322"/>
      <w:bookmarkEnd w:id="323"/>
      <w:bookmarkEnd w:id="324"/>
      <w:r>
        <w:rPr>
          <w:rFonts w:ascii="宋体" w:hAnsi="宋体" w:cs="宋体" w:hint="eastAsia"/>
          <w:b/>
          <w:kern w:val="0"/>
          <w:szCs w:val="21"/>
        </w:rPr>
        <w:t xml:space="preserve">3.2  </w:t>
      </w:r>
      <w:r>
        <w:rPr>
          <w:rFonts w:ascii="宋体" w:hAnsi="宋体" w:cs="宋体" w:hint="eastAsia"/>
          <w:b/>
          <w:kern w:val="0"/>
          <w:szCs w:val="21"/>
        </w:rPr>
        <w:t>投标报价</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 xml:space="preserve">3.2.1 </w:t>
      </w:r>
      <w:r>
        <w:rPr>
          <w:rFonts w:ascii="宋体" w:hAnsi="宋体" w:cs="TimesNewRomanPSMT" w:hint="eastAsia"/>
          <w:kern w:val="0"/>
          <w:szCs w:val="21"/>
        </w:rPr>
        <w:t>投标人应按第五章“工程量清单”的要求填写相应表格。</w:t>
      </w:r>
    </w:p>
    <w:p w:rsidR="00C72310" w:rsidRDefault="00BE34CF" w:rsidP="0044323E">
      <w:pPr>
        <w:autoSpaceDE w:val="0"/>
        <w:autoSpaceDN w:val="0"/>
        <w:adjustRightInd w:val="0"/>
        <w:spacing w:line="400" w:lineRule="exact"/>
        <w:ind w:firstLineChars="257" w:firstLine="540"/>
        <w:jc w:val="left"/>
        <w:rPr>
          <w:rFonts w:ascii="宋体" w:hAnsi="宋体" w:cs="TimesNewRomanPSMT"/>
          <w:kern w:val="0"/>
          <w:szCs w:val="21"/>
        </w:rPr>
      </w:pPr>
      <w:r>
        <w:rPr>
          <w:rFonts w:ascii="宋体" w:hAnsi="宋体" w:cs="TimesNewRomanPSMT" w:hint="eastAsia"/>
          <w:kern w:val="0"/>
          <w:szCs w:val="21"/>
        </w:rPr>
        <w:t xml:space="preserve">3.2.2 </w:t>
      </w:r>
      <w:r>
        <w:rPr>
          <w:rFonts w:ascii="宋体" w:hAnsi="宋体" w:cs="TimesNewRomanPSMT" w:hint="eastAsia"/>
          <w:kern w:val="0"/>
          <w:szCs w:val="21"/>
        </w:rPr>
        <w:t>投标人在投标截止时间前修改投标函中的投标总报价，应同时修改第五章“工程量清单”中的相应报价。此修改须符合本章第</w:t>
      </w:r>
      <w:r>
        <w:rPr>
          <w:rFonts w:ascii="宋体" w:hAnsi="宋体" w:cs="TimesNewRomanPSMT" w:hint="eastAsia"/>
          <w:kern w:val="0"/>
          <w:szCs w:val="21"/>
        </w:rPr>
        <w:t>4.3</w:t>
      </w:r>
      <w:r>
        <w:rPr>
          <w:rFonts w:ascii="宋体" w:hAnsi="宋体" w:cs="TimesNewRomanPSMT" w:hint="eastAsia"/>
          <w:kern w:val="0"/>
          <w:szCs w:val="21"/>
        </w:rPr>
        <w:t>款的有关要求。</w:t>
      </w:r>
    </w:p>
    <w:p w:rsidR="00C72310" w:rsidRDefault="00BE34CF">
      <w:pPr>
        <w:pStyle w:val="11"/>
        <w:snapToGrid/>
        <w:spacing w:line="440" w:lineRule="exact"/>
        <w:rPr>
          <w:rFonts w:ascii="宋体" w:hAnsi="宋体" w:cs="宋体"/>
          <w:color w:val="auto"/>
          <w:kern w:val="0"/>
        </w:rPr>
      </w:pPr>
      <w:r>
        <w:rPr>
          <w:rFonts w:ascii="宋体" w:hAnsi="宋体" w:hint="eastAsia"/>
        </w:rPr>
        <w:t>3.2.3</w:t>
      </w:r>
      <w:r>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70" w:name="_Toc397507597"/>
      <w:bookmarkStart w:id="371" w:name="_Toc397508010"/>
      <w:bookmarkStart w:id="372" w:name="_Toc2823"/>
      <w:bookmarkStart w:id="373" w:name="_Toc397605879"/>
      <w:bookmarkStart w:id="374" w:name="_Toc464824618"/>
      <w:r>
        <w:rPr>
          <w:rFonts w:ascii="宋体" w:hAnsi="宋体" w:cs="宋体" w:hint="eastAsia"/>
          <w:kern w:val="0"/>
          <w:szCs w:val="21"/>
        </w:rPr>
        <w:t>3.2.4</w:t>
      </w:r>
      <w:r>
        <w:rPr>
          <w:rFonts w:ascii="宋体" w:hAnsi="宋体" w:cs="宋体" w:hint="eastAsia"/>
          <w:kern w:val="0"/>
          <w:szCs w:val="21"/>
        </w:rPr>
        <w:t>全部报价均应以人民币为计量币种，并以人民币进行结算。</w:t>
      </w:r>
      <w:bookmarkEnd w:id="370"/>
      <w:bookmarkEnd w:id="371"/>
      <w:bookmarkEnd w:id="372"/>
      <w:bookmarkEnd w:id="373"/>
      <w:bookmarkEnd w:id="374"/>
    </w:p>
    <w:p w:rsidR="00C72310" w:rsidRDefault="00BE34CF" w:rsidP="0044323E">
      <w:pPr>
        <w:tabs>
          <w:tab w:val="left" w:pos="1260"/>
        </w:tabs>
        <w:autoSpaceDE w:val="0"/>
        <w:autoSpaceDN w:val="0"/>
        <w:adjustRightInd w:val="0"/>
        <w:spacing w:line="460" w:lineRule="exact"/>
        <w:ind w:firstLineChars="200" w:firstLine="422"/>
        <w:jc w:val="left"/>
        <w:rPr>
          <w:rFonts w:hAnsi="宋体" w:cs="宋体"/>
          <w:b/>
          <w:szCs w:val="21"/>
          <w:lang/>
        </w:rPr>
      </w:pPr>
      <w:bookmarkStart w:id="375" w:name="OLE_LINK21"/>
      <w:r>
        <w:rPr>
          <w:rFonts w:hAnsi="宋体" w:cs="宋体" w:hint="eastAsia"/>
          <w:b/>
          <w:szCs w:val="21"/>
          <w:lang/>
        </w:rPr>
        <w:t>3.2.5</w:t>
      </w:r>
      <w:r>
        <w:rPr>
          <w:rFonts w:hAnsi="宋体" w:cs="宋体" w:hint="eastAsia"/>
          <w:b/>
          <w:szCs w:val="21"/>
          <w:lang/>
        </w:rPr>
        <w:t>“规费和税金”的规定按照住建部《建设工程工程量清单计价规范》（</w:t>
      </w:r>
      <w:r>
        <w:rPr>
          <w:rFonts w:hAnsi="宋体" w:cs="宋体" w:hint="eastAsia"/>
          <w:b/>
          <w:szCs w:val="21"/>
          <w:lang/>
        </w:rPr>
        <w:t>GB50500-2013</w:t>
      </w:r>
      <w:r>
        <w:rPr>
          <w:rFonts w:hAnsi="宋体" w:cs="宋体" w:hint="eastAsia"/>
          <w:b/>
          <w:szCs w:val="21"/>
          <w:lang/>
        </w:rPr>
        <w:t>）及省住建厅有关规定，规费和税金应按规定费（税）率足额计取，即费（税）率不可竞争。规费、税金、安全文明施工措施费计入投标总报价，并在投标函、投标函附录中单</w:t>
      </w:r>
      <w:r>
        <w:rPr>
          <w:rFonts w:hAnsi="宋体" w:cs="宋体" w:hint="eastAsia"/>
          <w:b/>
          <w:szCs w:val="21"/>
          <w:lang/>
        </w:rPr>
        <w:t>列，不参与商务标评审。</w:t>
      </w:r>
    </w:p>
    <w:p w:rsidR="00C72310" w:rsidRDefault="00BE34CF">
      <w:pPr>
        <w:tabs>
          <w:tab w:val="left" w:pos="1260"/>
        </w:tabs>
        <w:autoSpaceDE w:val="0"/>
        <w:autoSpaceDN w:val="0"/>
        <w:adjustRightInd w:val="0"/>
        <w:spacing w:line="460" w:lineRule="exact"/>
        <w:ind w:firstLine="481"/>
        <w:jc w:val="left"/>
        <w:rPr>
          <w:rFonts w:hAnsi="宋体" w:cs="宋体"/>
          <w:b/>
          <w:szCs w:val="21"/>
          <w:lang/>
        </w:rPr>
      </w:pPr>
      <w:r>
        <w:rPr>
          <w:rFonts w:hAnsi="宋体" w:cs="宋体" w:hint="eastAsia"/>
          <w:b/>
          <w:szCs w:val="21"/>
          <w:lang/>
        </w:rPr>
        <w:t>3.2</w:t>
      </w:r>
      <w:r>
        <w:rPr>
          <w:rFonts w:hAnsi="宋体" w:cs="宋体" w:hint="eastAsia"/>
          <w:b/>
          <w:szCs w:val="21"/>
          <w:lang/>
        </w:rPr>
        <w:t>.</w:t>
      </w:r>
      <w:r>
        <w:rPr>
          <w:rFonts w:hAnsi="宋体" w:cs="宋体" w:hint="eastAsia"/>
          <w:b/>
          <w:szCs w:val="21"/>
          <w:lang/>
        </w:rPr>
        <w:t>6</w:t>
      </w:r>
      <w:r>
        <w:rPr>
          <w:rFonts w:hAnsi="宋体" w:cs="宋体" w:hint="eastAsia"/>
          <w:b/>
          <w:szCs w:val="21"/>
          <w:lang/>
        </w:rPr>
        <w:t>根据《关于调整河南省建设工程安全文明施工措施费计取办法的通知》（豫建设标【</w:t>
      </w:r>
      <w:r>
        <w:rPr>
          <w:rFonts w:hAnsi="宋体" w:cs="宋体" w:hint="eastAsia"/>
          <w:b/>
          <w:szCs w:val="21"/>
          <w:lang/>
        </w:rPr>
        <w:t>2014</w:t>
      </w:r>
      <w:r>
        <w:rPr>
          <w:rFonts w:hAnsi="宋体" w:cs="宋体" w:hint="eastAsia"/>
          <w:b/>
          <w:szCs w:val="21"/>
          <w:lang/>
        </w:rPr>
        <w:t>】</w:t>
      </w:r>
      <w:r>
        <w:rPr>
          <w:rFonts w:hAnsi="宋体" w:cs="宋体" w:hint="eastAsia"/>
          <w:b/>
          <w:szCs w:val="21"/>
          <w:lang/>
        </w:rPr>
        <w:t>57</w:t>
      </w:r>
      <w:r>
        <w:rPr>
          <w:rFonts w:hAnsi="宋体" w:cs="宋体" w:hint="eastAsia"/>
          <w:b/>
          <w:szCs w:val="21"/>
          <w:lang/>
        </w:rPr>
        <w:t>号）规定，“安全文明施工措施费”是不可竞争费，即费率不可竞争；投标人编制投标报价时，应按省级主管部门规定的计价标准计取</w:t>
      </w:r>
      <w:r>
        <w:rPr>
          <w:rFonts w:hAnsi="宋体" w:cs="宋体" w:hint="eastAsia"/>
          <w:b/>
          <w:szCs w:val="21"/>
          <w:lang/>
        </w:rPr>
        <w:t>;</w:t>
      </w:r>
      <w:r>
        <w:rPr>
          <w:rFonts w:hAnsi="宋体" w:cs="宋体" w:hint="eastAsia"/>
          <w:b/>
          <w:szCs w:val="21"/>
          <w:lang/>
        </w:rPr>
        <w:t>根据建设部《建筑工程安全防护、文明施工措施费用及使用管理规定》（建办【</w:t>
      </w:r>
      <w:r>
        <w:rPr>
          <w:rFonts w:hAnsi="宋体" w:cs="宋体" w:hint="eastAsia"/>
          <w:b/>
          <w:szCs w:val="21"/>
          <w:lang/>
        </w:rPr>
        <w:t>2005</w:t>
      </w:r>
      <w:r>
        <w:rPr>
          <w:rFonts w:hAnsi="宋体" w:cs="宋体" w:hint="eastAsia"/>
          <w:b/>
          <w:szCs w:val="21"/>
          <w:lang/>
        </w:rPr>
        <w:t>】</w:t>
      </w:r>
      <w:r>
        <w:rPr>
          <w:rFonts w:hAnsi="宋体" w:cs="宋体" w:hint="eastAsia"/>
          <w:b/>
          <w:szCs w:val="21"/>
          <w:lang/>
        </w:rPr>
        <w:t>89</w:t>
      </w:r>
      <w:r>
        <w:rPr>
          <w:rFonts w:hAnsi="宋体" w:cs="宋体" w:hint="eastAsia"/>
          <w:b/>
          <w:szCs w:val="21"/>
          <w:lang/>
        </w:rPr>
        <w:t>号）要求，投标人在计取安全文明施工措施费时，不得高于招标控制价中安全文明施工措施费费用总额且不得低于</w:t>
      </w:r>
      <w:r>
        <w:rPr>
          <w:rFonts w:hAnsi="宋体" w:cs="宋体" w:hint="eastAsia"/>
          <w:b/>
          <w:szCs w:val="21"/>
          <w:lang/>
        </w:rPr>
        <w:t>90%</w:t>
      </w:r>
      <w:r>
        <w:rPr>
          <w:rFonts w:hAnsi="宋体" w:cs="宋体" w:hint="eastAsia"/>
          <w:b/>
          <w:szCs w:val="21"/>
          <w:lang/>
        </w:rPr>
        <w:t>。</w:t>
      </w:r>
    </w:p>
    <w:p w:rsidR="00C72310" w:rsidRDefault="00BE34CF">
      <w:pPr>
        <w:tabs>
          <w:tab w:val="left" w:pos="1260"/>
        </w:tabs>
        <w:autoSpaceDE w:val="0"/>
        <w:autoSpaceDN w:val="0"/>
        <w:adjustRightInd w:val="0"/>
        <w:spacing w:line="460" w:lineRule="exact"/>
        <w:ind w:firstLine="481"/>
        <w:jc w:val="left"/>
        <w:rPr>
          <w:rFonts w:hAnsi="宋体" w:cs="宋体"/>
          <w:b/>
          <w:szCs w:val="21"/>
          <w:lang/>
        </w:rPr>
      </w:pPr>
      <w:r>
        <w:rPr>
          <w:rFonts w:hAnsi="宋体" w:cs="宋体" w:hint="eastAsia"/>
          <w:b/>
          <w:szCs w:val="21"/>
          <w:lang/>
        </w:rPr>
        <w:t>投标人编制投标报价时，同一投标文件综合工日应前后保持一致。</w:t>
      </w:r>
    </w:p>
    <w:p w:rsidR="00C72310" w:rsidRDefault="00BE34CF">
      <w:pPr>
        <w:tabs>
          <w:tab w:val="left" w:pos="1260"/>
        </w:tabs>
        <w:autoSpaceDE w:val="0"/>
        <w:autoSpaceDN w:val="0"/>
        <w:adjustRightInd w:val="0"/>
        <w:spacing w:line="460" w:lineRule="exact"/>
        <w:ind w:firstLine="481"/>
        <w:jc w:val="left"/>
        <w:rPr>
          <w:rFonts w:ascii="宋体" w:hAnsi="宋体" w:cs="宋体"/>
          <w:kern w:val="0"/>
          <w:szCs w:val="21"/>
        </w:rPr>
      </w:pPr>
      <w:r>
        <w:rPr>
          <w:rFonts w:hAnsi="宋体" w:cs="宋体" w:hint="eastAsia"/>
          <w:b/>
          <w:szCs w:val="21"/>
          <w:lang/>
        </w:rPr>
        <w:t>不按照以上要求编制投标报价的，视为违反《许昌市建设工程工程量清单招标评标办法（试行）》第八条第</w:t>
      </w:r>
      <w:r>
        <w:rPr>
          <w:rFonts w:hAnsi="宋体" w:cs="宋体" w:hint="eastAsia"/>
          <w:b/>
          <w:szCs w:val="21"/>
          <w:lang/>
        </w:rPr>
        <w:t>3</w:t>
      </w:r>
      <w:r>
        <w:rPr>
          <w:rFonts w:hAnsi="宋体" w:cs="宋体" w:hint="eastAsia"/>
          <w:b/>
          <w:szCs w:val="21"/>
          <w:lang/>
        </w:rPr>
        <w:t>款之规定，按废标处理。</w:t>
      </w:r>
      <w:bookmarkEnd w:id="375"/>
    </w:p>
    <w:p w:rsidR="00C72310" w:rsidRDefault="00BE34CF">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ascii="宋体" w:hAnsi="宋体" w:cs="宋体" w:hint="eastAsia"/>
          <w:b/>
          <w:kern w:val="0"/>
          <w:szCs w:val="21"/>
        </w:rPr>
        <w:t>投标有效期</w:t>
      </w:r>
      <w:bookmarkEnd w:id="311"/>
      <w:bookmarkEnd w:id="365"/>
      <w:bookmarkEnd w:id="366"/>
      <w:bookmarkEnd w:id="367"/>
      <w:bookmarkEnd w:id="368"/>
      <w:bookmarkEnd w:id="36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76" w:name="_Toc397507599"/>
      <w:bookmarkStart w:id="377" w:name="_Toc464824620"/>
      <w:bookmarkStart w:id="378" w:name="_Toc397508012"/>
      <w:bookmarkStart w:id="379" w:name="_Toc13504"/>
      <w:bookmarkStart w:id="380" w:name="_Toc397605881"/>
      <w:r>
        <w:rPr>
          <w:rFonts w:ascii="宋体" w:hAnsi="宋体" w:cs="宋体"/>
          <w:kern w:val="0"/>
          <w:szCs w:val="21"/>
        </w:rPr>
        <w:t>3.3.1</w:t>
      </w:r>
      <w:r>
        <w:rPr>
          <w:rFonts w:ascii="宋体" w:hAnsi="宋体" w:cs="宋体" w:hint="eastAsia"/>
          <w:kern w:val="0"/>
          <w:szCs w:val="21"/>
        </w:rPr>
        <w:t xml:space="preserve"> </w:t>
      </w:r>
      <w:r>
        <w:rPr>
          <w:rFonts w:ascii="宋体" w:hAnsi="宋体" w:cs="宋体" w:hint="eastAsia"/>
          <w:kern w:val="0"/>
          <w:szCs w:val="21"/>
        </w:rPr>
        <w:t>在投标人须知前附表规定的投标有效期内，投标人不得要求撤销或修改其投标文件。</w:t>
      </w:r>
      <w:bookmarkEnd w:id="376"/>
      <w:bookmarkEnd w:id="377"/>
      <w:bookmarkEnd w:id="378"/>
      <w:bookmarkEnd w:id="379"/>
      <w:bookmarkEnd w:id="380"/>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381" w:name="_Toc464824621"/>
      <w:bookmarkStart w:id="382" w:name="_Toc397605882"/>
      <w:bookmarkStart w:id="383" w:name="_Toc397507600"/>
      <w:bookmarkStart w:id="384" w:name="_Toc397508013"/>
      <w:bookmarkStart w:id="385" w:name="_Toc6365"/>
      <w:r>
        <w:rPr>
          <w:rFonts w:ascii="宋体" w:hAnsi="宋体" w:cs="宋体"/>
          <w:kern w:val="0"/>
          <w:szCs w:val="21"/>
        </w:rPr>
        <w:t>3.3.2</w:t>
      </w:r>
      <w:r>
        <w:rPr>
          <w:rFonts w:ascii="宋体" w:hAnsi="宋体" w:cs="宋体" w:hint="eastAsia"/>
          <w:kern w:val="0"/>
          <w:szCs w:val="21"/>
        </w:rPr>
        <w:t xml:space="preserve"> </w:t>
      </w:r>
      <w:r>
        <w:rPr>
          <w:rFonts w:ascii="宋体" w:hAnsi="宋体" w:cs="宋体" w:hint="eastAsia"/>
          <w:kern w:val="0"/>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w:t>
      </w:r>
      <w:r>
        <w:rPr>
          <w:rFonts w:ascii="宋体" w:hAnsi="宋体" w:cs="宋体" w:hint="eastAsia"/>
          <w:kern w:val="0"/>
          <w:szCs w:val="21"/>
        </w:rPr>
        <w:lastRenderedPageBreak/>
        <w:t>收回其投标保证金。</w:t>
      </w:r>
      <w:bookmarkEnd w:id="381"/>
      <w:bookmarkEnd w:id="382"/>
      <w:bookmarkEnd w:id="383"/>
      <w:bookmarkEnd w:id="384"/>
      <w:bookmarkEnd w:id="385"/>
    </w:p>
    <w:p w:rsidR="00C72310" w:rsidRDefault="00BE34CF">
      <w:pPr>
        <w:autoSpaceDE w:val="0"/>
        <w:autoSpaceDN w:val="0"/>
        <w:spacing w:line="440" w:lineRule="exact"/>
        <w:jc w:val="left"/>
        <w:outlineLvl w:val="0"/>
        <w:rPr>
          <w:rFonts w:ascii="宋体" w:hAnsi="宋体" w:cs="宋体"/>
          <w:b/>
          <w:kern w:val="0"/>
          <w:szCs w:val="21"/>
        </w:rPr>
      </w:pPr>
      <w:bookmarkStart w:id="386" w:name="_Toc397605883"/>
      <w:bookmarkStart w:id="387" w:name="_Toc283559959"/>
      <w:bookmarkStart w:id="388" w:name="_Toc27973"/>
      <w:bookmarkStart w:id="389" w:name="_Toc397507601"/>
      <w:bookmarkStart w:id="390" w:name="_Toc397508014"/>
      <w:bookmarkStart w:id="391" w:name="_Toc464824622"/>
      <w:r>
        <w:rPr>
          <w:rFonts w:ascii="宋体" w:hAnsi="宋体" w:cs="宋体"/>
          <w:b/>
          <w:kern w:val="0"/>
          <w:szCs w:val="21"/>
        </w:rPr>
        <w:t xml:space="preserve">3.4 </w:t>
      </w:r>
      <w:r>
        <w:rPr>
          <w:rFonts w:ascii="宋体" w:hAnsi="宋体" w:cs="宋体" w:hint="eastAsia"/>
          <w:b/>
          <w:kern w:val="0"/>
          <w:szCs w:val="21"/>
        </w:rPr>
        <w:t>投标保证金</w:t>
      </w:r>
      <w:bookmarkEnd w:id="386"/>
      <w:bookmarkEnd w:id="387"/>
      <w:bookmarkEnd w:id="388"/>
      <w:bookmarkEnd w:id="389"/>
      <w:bookmarkEnd w:id="390"/>
      <w:bookmarkEnd w:id="391"/>
    </w:p>
    <w:p w:rsidR="00C72310" w:rsidRDefault="00BE34CF" w:rsidP="0044323E">
      <w:pPr>
        <w:spacing w:line="400" w:lineRule="exact"/>
        <w:ind w:firstLineChars="200" w:firstLine="422"/>
        <w:rPr>
          <w:rFonts w:ascii="宋体" w:hAnsi="宋体" w:cs="宋体"/>
          <w:b/>
          <w:bCs/>
          <w:szCs w:val="21"/>
        </w:rPr>
      </w:pPr>
      <w:bookmarkStart w:id="392" w:name="_Toc283559960"/>
      <w:r>
        <w:rPr>
          <w:rFonts w:ascii="宋体" w:hAnsi="宋体" w:cs="宋体" w:hint="eastAsia"/>
          <w:b/>
          <w:bCs/>
          <w:szCs w:val="21"/>
        </w:rPr>
        <w:t>3.4.</w:t>
      </w:r>
      <w:r>
        <w:rPr>
          <w:rFonts w:ascii="宋体" w:hAnsi="宋体" w:cs="宋体" w:hint="eastAsia"/>
          <w:b/>
          <w:bCs/>
          <w:szCs w:val="21"/>
        </w:rPr>
        <w:t>1</w:t>
      </w:r>
      <w:r>
        <w:rPr>
          <w:rFonts w:ascii="宋体" w:hAnsi="宋体" w:cs="宋体" w:hint="eastAsia"/>
          <w:b/>
          <w:bCs/>
          <w:szCs w:val="21"/>
        </w:rPr>
        <w:t xml:space="preserve"> </w:t>
      </w:r>
      <w:r>
        <w:rPr>
          <w:rFonts w:ascii="宋体" w:hAnsi="宋体" w:cs="宋体" w:hint="eastAsia"/>
          <w:b/>
          <w:bCs/>
          <w:szCs w:val="21"/>
        </w:rPr>
        <w:t>投标保证金递交截止时间及金额见投标人须知前附表。</w:t>
      </w:r>
    </w:p>
    <w:p w:rsidR="00C72310" w:rsidRDefault="00BE34CF" w:rsidP="0044323E">
      <w:pPr>
        <w:spacing w:line="400" w:lineRule="exact"/>
        <w:ind w:firstLineChars="200" w:firstLine="422"/>
        <w:rPr>
          <w:rFonts w:ascii="宋体" w:hAnsi="宋体" w:cs="宋体"/>
          <w:szCs w:val="21"/>
        </w:rPr>
      </w:pPr>
      <w:r>
        <w:rPr>
          <w:rFonts w:ascii="宋体" w:hAnsi="宋体" w:cs="宋体" w:hint="eastAsia"/>
          <w:b/>
          <w:bCs/>
          <w:szCs w:val="21"/>
        </w:rPr>
        <w:t>3.4.2</w:t>
      </w:r>
      <w:r>
        <w:rPr>
          <w:rFonts w:ascii="宋体" w:hAnsi="宋体" w:cs="宋体" w:hint="eastAsia"/>
          <w:b/>
          <w:bCs/>
          <w:szCs w:val="21"/>
        </w:rPr>
        <w:t xml:space="preserve"> </w:t>
      </w:r>
      <w:r>
        <w:rPr>
          <w:rFonts w:ascii="宋体" w:hAnsi="宋体" w:cs="宋体" w:hint="eastAsia"/>
          <w:b/>
          <w:bCs/>
          <w:szCs w:val="21"/>
        </w:rPr>
        <w:t>投标保证金缴纳方式：银行转账、银行电汇（均需从投标人的基本账户汇出），不接受以现金方式缴纳的投标保证金。凡以现金方式缴纳投标保证金而影响其投标结果的，由投标人自行负责。</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3.4.2.1 </w:t>
      </w:r>
      <w:r>
        <w:rPr>
          <w:rFonts w:ascii="宋体" w:hAnsi="宋体" w:cs="宋体" w:hint="eastAsia"/>
          <w:szCs w:val="21"/>
        </w:rPr>
        <w:t>投标人网上报名后，登录</w:t>
      </w:r>
      <w:r>
        <w:rPr>
          <w:rFonts w:ascii="宋体" w:hAnsi="宋体" w:cs="宋体" w:hint="eastAsia"/>
          <w:szCs w:val="21"/>
        </w:rPr>
        <w:t xml:space="preserve">http://221.14.6.70:8088/ggzy </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系统，依次点击“会员向导”→“参与投标”→“费用缴纳说明”→“保证金缴纳说明单”，获取缴费说明单，根据每个标段的缴纳说明单在缴纳截止时间前缴纳；</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3.4.2.2 </w:t>
      </w:r>
      <w:r>
        <w:rPr>
          <w:rFonts w:ascii="宋体" w:hAnsi="宋体" w:cs="宋体" w:hint="eastAsia"/>
          <w:szCs w:val="21"/>
        </w:rPr>
        <w:t>成功缴纳后重新登录前述系统，依次点击“会员向导”→“参与投标”→“保证金绑定”→“绑定”进行投标保证金绑定。</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3.4.2.3 </w:t>
      </w:r>
      <w:r>
        <w:rPr>
          <w:rFonts w:ascii="宋体" w:hAnsi="宋体" w:cs="宋体" w:hint="eastAsia"/>
          <w:szCs w:val="21"/>
        </w:rPr>
        <w:t>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C72310" w:rsidRDefault="00BE34CF" w:rsidP="0044323E">
      <w:pPr>
        <w:spacing w:line="400" w:lineRule="exact"/>
        <w:ind w:firstLineChars="200" w:firstLine="422"/>
        <w:rPr>
          <w:rFonts w:ascii="宋体" w:hAnsi="宋体" w:cs="宋体"/>
          <w:szCs w:val="21"/>
        </w:rPr>
      </w:pPr>
      <w:r>
        <w:rPr>
          <w:rFonts w:ascii="宋体" w:hAnsi="宋体" w:cs="宋体" w:hint="eastAsia"/>
          <w:b/>
          <w:bCs/>
          <w:szCs w:val="21"/>
        </w:rPr>
        <w:t xml:space="preserve">3.4.2.4 </w:t>
      </w:r>
      <w:r>
        <w:rPr>
          <w:rFonts w:ascii="宋体" w:hAnsi="宋体" w:cs="宋体" w:hint="eastAsia"/>
          <w:b/>
          <w:bCs/>
          <w:szCs w:val="21"/>
        </w:rPr>
        <w:t>每个投标人每个项目每个标段只有唯一缴纳账号，切勿重复缴纳或错误缴纳。</w:t>
      </w:r>
    </w:p>
    <w:p w:rsidR="00C72310" w:rsidRDefault="00BE34CF" w:rsidP="0044323E">
      <w:pPr>
        <w:spacing w:line="400" w:lineRule="exact"/>
        <w:ind w:firstLineChars="200" w:firstLine="422"/>
        <w:rPr>
          <w:rFonts w:ascii="宋体" w:hAnsi="宋体" w:cs="宋体"/>
          <w:b/>
          <w:bCs/>
          <w:szCs w:val="21"/>
        </w:rPr>
      </w:pPr>
      <w:r>
        <w:rPr>
          <w:rFonts w:ascii="宋体" w:hAnsi="宋体" w:cs="宋体" w:hint="eastAsia"/>
          <w:b/>
          <w:bCs/>
          <w:szCs w:val="21"/>
        </w:rPr>
        <w:t>3.4.3</w:t>
      </w:r>
      <w:r>
        <w:rPr>
          <w:rFonts w:ascii="宋体" w:hAnsi="宋体" w:cs="宋体" w:hint="eastAsia"/>
          <w:b/>
          <w:bCs/>
          <w:szCs w:val="21"/>
        </w:rPr>
        <w:t>、未按上述规定操作引起的无效投标，由投标人自行负责。</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3.4.4</w:t>
      </w:r>
      <w:r>
        <w:rPr>
          <w:rFonts w:ascii="宋体" w:hAnsi="宋体" w:cs="宋体" w:hint="eastAsia"/>
          <w:szCs w:val="21"/>
        </w:rPr>
        <w:t>、汇款凭证无须备</w:t>
      </w:r>
      <w:r>
        <w:rPr>
          <w:rFonts w:ascii="宋体" w:hAnsi="宋体" w:cs="宋体" w:hint="eastAsia"/>
          <w:szCs w:val="21"/>
        </w:rPr>
        <w:t>注项目编号和项目名称。</w:t>
      </w:r>
    </w:p>
    <w:p w:rsidR="00C72310" w:rsidRDefault="00BE34CF" w:rsidP="0044323E">
      <w:pPr>
        <w:spacing w:line="400" w:lineRule="exact"/>
        <w:ind w:firstLineChars="200" w:firstLine="422"/>
        <w:rPr>
          <w:rFonts w:ascii="宋体" w:hAnsi="宋体" w:cs="宋体"/>
          <w:b/>
          <w:bCs/>
          <w:szCs w:val="21"/>
        </w:rPr>
      </w:pPr>
      <w:r>
        <w:rPr>
          <w:rFonts w:ascii="宋体" w:hAnsi="宋体" w:cs="宋体" w:hint="eastAsia"/>
          <w:b/>
          <w:bCs/>
          <w:szCs w:val="21"/>
        </w:rPr>
        <w:t>3.4.5</w:t>
      </w:r>
      <w:r>
        <w:rPr>
          <w:rFonts w:ascii="宋体" w:hAnsi="宋体" w:cs="宋体" w:hint="eastAsia"/>
          <w:b/>
          <w:bCs/>
          <w:szCs w:val="21"/>
        </w:rPr>
        <w:t>、出现以下情形造成的投标保证金无效，由投标人自行负责。</w:t>
      </w:r>
    </w:p>
    <w:p w:rsidR="00C72310" w:rsidRDefault="00BE34CF" w:rsidP="0044323E">
      <w:pPr>
        <w:spacing w:line="400" w:lineRule="exact"/>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投标保证金未从投标人的基本账户转出；</w:t>
      </w:r>
    </w:p>
    <w:p w:rsidR="00C72310" w:rsidRDefault="00BE34CF" w:rsidP="0044323E">
      <w:pPr>
        <w:spacing w:line="400" w:lineRule="exact"/>
        <w:ind w:firstLineChars="200" w:firstLine="422"/>
        <w:rPr>
          <w:rFonts w:ascii="宋体" w:hAnsi="宋体" w:cs="宋体"/>
          <w:szCs w:val="21"/>
        </w:rPr>
      </w:pPr>
      <w:r>
        <w:rPr>
          <w:rFonts w:ascii="宋体" w:hAnsi="宋体" w:cs="宋体" w:hint="eastAsia"/>
          <w:b/>
          <w:bCs/>
          <w:szCs w:val="21"/>
        </w:rPr>
        <w:t>(2)</w:t>
      </w:r>
      <w:r>
        <w:rPr>
          <w:rFonts w:ascii="宋体" w:hAnsi="宋体" w:cs="宋体" w:hint="eastAsia"/>
          <w:b/>
          <w:bCs/>
          <w:szCs w:val="21"/>
        </w:rPr>
        <w:t>投标保证金未按照招标文件划分的标段转账。</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3.4.6</w:t>
      </w:r>
      <w:r>
        <w:rPr>
          <w:rFonts w:ascii="宋体" w:hAnsi="宋体" w:cs="宋体" w:hint="eastAsia"/>
          <w:szCs w:val="21"/>
        </w:rPr>
        <w:t>、《保证金缴纳绑定操作指南》获取方法：</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登录《全国公共资源交易平台（河南省·许昌市）》系统</w:t>
      </w:r>
      <w:r>
        <w:rPr>
          <w:rFonts w:ascii="宋体" w:hAnsi="宋体" w:cs="宋体" w:hint="eastAsia"/>
          <w:szCs w:val="21"/>
        </w:rPr>
        <w:t>-</w:t>
      </w:r>
      <w:r>
        <w:rPr>
          <w:rFonts w:ascii="宋体" w:hAnsi="宋体" w:cs="宋体" w:hint="eastAsia"/>
          <w:szCs w:val="21"/>
        </w:rPr>
        <w:t>组件下载</w:t>
      </w:r>
      <w:r>
        <w:rPr>
          <w:rFonts w:ascii="宋体" w:hAnsi="宋体" w:cs="宋体" w:hint="eastAsia"/>
          <w:szCs w:val="21"/>
        </w:rPr>
        <w:t>-</w:t>
      </w:r>
      <w:r>
        <w:rPr>
          <w:rFonts w:ascii="宋体" w:hAnsi="宋体" w:cs="宋体" w:hint="eastAsia"/>
          <w:szCs w:val="21"/>
        </w:rPr>
        <w:t>《保证金缴纳绑定操作指南》。</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保证金缴纳绑定问题咨询电话</w:t>
      </w:r>
      <w:r>
        <w:rPr>
          <w:rFonts w:ascii="宋体" w:hAnsi="宋体" w:cs="宋体" w:hint="eastAsia"/>
          <w:szCs w:val="21"/>
        </w:rPr>
        <w:t>:0374-2961598</w:t>
      </w:r>
    </w:p>
    <w:p w:rsidR="00C72310" w:rsidRDefault="00BE34CF" w:rsidP="0044323E">
      <w:pPr>
        <w:spacing w:line="400" w:lineRule="exact"/>
        <w:ind w:firstLineChars="200" w:firstLine="422"/>
        <w:rPr>
          <w:rFonts w:ascii="宋体" w:hAnsi="宋体" w:cs="宋体"/>
          <w:szCs w:val="21"/>
        </w:rPr>
      </w:pPr>
      <w:r>
        <w:rPr>
          <w:rFonts w:ascii="宋体" w:hAnsi="宋体" w:cs="宋体" w:hint="eastAsia"/>
          <w:b/>
          <w:bCs/>
          <w:szCs w:val="21"/>
        </w:rPr>
        <w:t>3.4.7</w:t>
      </w:r>
      <w:r>
        <w:rPr>
          <w:rFonts w:ascii="宋体" w:hAnsi="宋体" w:cs="宋体" w:hint="eastAsia"/>
          <w:b/>
          <w:bCs/>
          <w:szCs w:val="21"/>
        </w:rPr>
        <w:t>、基本户备案</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3.4.7.1 </w:t>
      </w:r>
      <w:r>
        <w:rPr>
          <w:rFonts w:ascii="宋体" w:hAnsi="宋体" w:cs="宋体" w:hint="eastAsia"/>
          <w:szCs w:val="21"/>
        </w:rPr>
        <w:t>自文件发布之日起，投标人需进行基本户备案，已备案的基本户开户银行、账户发生变化的，须在投标保证金缴纳前办理变更手续。</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3.4.7.2 </w:t>
      </w:r>
      <w:r>
        <w:rPr>
          <w:rFonts w:ascii="宋体" w:hAnsi="宋体" w:cs="宋体" w:hint="eastAsia"/>
          <w:szCs w:val="21"/>
        </w:rPr>
        <w:t>基本户备案流程：</w:t>
      </w:r>
      <w:r>
        <w:rPr>
          <w:rFonts w:ascii="宋体" w:hAnsi="宋体" w:cs="宋体" w:hint="eastAsia"/>
          <w:szCs w:val="21"/>
        </w:rPr>
        <w:t xml:space="preserve"> </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工程建设项目的投标人登录注册网址进行系统用户注册（</w:t>
      </w:r>
      <w:r>
        <w:rPr>
          <w:rFonts w:ascii="宋体" w:hAnsi="宋体" w:cs="宋体" w:hint="eastAsia"/>
          <w:szCs w:val="21"/>
        </w:rPr>
        <w:t>http://221.14.6.70:8088/ggzy/</w:t>
      </w:r>
      <w:r>
        <w:rPr>
          <w:rFonts w:ascii="宋体" w:hAnsi="宋体" w:cs="宋体" w:hint="eastAsia"/>
          <w:szCs w:val="21"/>
        </w:rPr>
        <w:t>），在注册流程中“银行账户”环节，增加“账户类别</w:t>
      </w:r>
      <w:r>
        <w:rPr>
          <w:rFonts w:ascii="宋体" w:hAnsi="宋体" w:cs="宋体" w:hint="eastAsia"/>
          <w:szCs w:val="21"/>
        </w:rPr>
        <w:t>-</w:t>
      </w:r>
      <w:r>
        <w:rPr>
          <w:rFonts w:ascii="宋体" w:hAnsi="宋体" w:cs="宋体" w:hint="eastAsia"/>
          <w:szCs w:val="21"/>
        </w:rPr>
        <w:t>基本账户”，填写投标人基本账户信息，扫描上传基本户开户许可证（两者信息必须相符），</w:t>
      </w:r>
      <w:r>
        <w:rPr>
          <w:rFonts w:ascii="宋体" w:hAnsi="宋体" w:cs="宋体" w:hint="eastAsia"/>
          <w:szCs w:val="21"/>
        </w:rPr>
        <w:t>保存备案信息，提交并绑定</w:t>
      </w:r>
      <w:r>
        <w:rPr>
          <w:rFonts w:ascii="宋体" w:hAnsi="宋体" w:cs="宋体" w:hint="eastAsia"/>
          <w:szCs w:val="21"/>
        </w:rPr>
        <w:t>CA</w:t>
      </w:r>
      <w:r>
        <w:rPr>
          <w:rFonts w:ascii="宋体" w:hAnsi="宋体" w:cs="宋体" w:hint="eastAsia"/>
          <w:szCs w:val="21"/>
        </w:rPr>
        <w:t>后可缴纳、绑定投标保证金。</w:t>
      </w:r>
    </w:p>
    <w:p w:rsidR="00C72310" w:rsidRDefault="00BE34CF" w:rsidP="0044323E">
      <w:pPr>
        <w:spacing w:line="400" w:lineRule="exact"/>
        <w:ind w:firstLineChars="200" w:firstLine="422"/>
        <w:rPr>
          <w:rFonts w:ascii="宋体" w:hAnsi="宋体" w:cs="宋体"/>
          <w:b/>
          <w:bCs/>
          <w:szCs w:val="21"/>
        </w:rPr>
      </w:pPr>
      <w:r>
        <w:rPr>
          <w:rFonts w:ascii="宋体" w:hAnsi="宋体" w:cs="宋体" w:hint="eastAsia"/>
          <w:b/>
          <w:bCs/>
          <w:szCs w:val="21"/>
        </w:rPr>
        <w:t xml:space="preserve">3.4.7.3 </w:t>
      </w:r>
      <w:r>
        <w:rPr>
          <w:rFonts w:ascii="宋体" w:hAnsi="宋体" w:cs="宋体" w:hint="eastAsia"/>
          <w:b/>
          <w:bCs/>
          <w:szCs w:val="21"/>
        </w:rPr>
        <w:t>因投标人的原因无法及时退还投标保证金、滞留三年</w:t>
      </w:r>
      <w:r>
        <w:rPr>
          <w:rFonts w:ascii="宋体" w:hAnsi="宋体" w:cs="宋体" w:hint="eastAsia"/>
          <w:b/>
          <w:bCs/>
          <w:szCs w:val="21"/>
        </w:rPr>
        <w:t>以上的，投标保证金上</w:t>
      </w:r>
      <w:r>
        <w:rPr>
          <w:rFonts w:ascii="宋体" w:hAnsi="宋体" w:cs="宋体" w:hint="eastAsia"/>
          <w:b/>
          <w:bCs/>
          <w:szCs w:val="21"/>
        </w:rPr>
        <w:lastRenderedPageBreak/>
        <w:t>缴同级国库。</w:t>
      </w:r>
    </w:p>
    <w:p w:rsidR="00C72310" w:rsidRDefault="00BE34CF" w:rsidP="0044323E">
      <w:pPr>
        <w:spacing w:line="400" w:lineRule="exact"/>
        <w:ind w:firstLineChars="200" w:firstLine="422"/>
        <w:rPr>
          <w:rFonts w:ascii="宋体" w:hAnsi="宋体" w:cs="宋体"/>
          <w:szCs w:val="21"/>
        </w:rPr>
      </w:pPr>
      <w:r>
        <w:rPr>
          <w:rFonts w:ascii="宋体" w:hAnsi="宋体" w:cs="宋体" w:hint="eastAsia"/>
          <w:b/>
          <w:bCs/>
          <w:szCs w:val="21"/>
        </w:rPr>
        <w:t>3.4.8</w:t>
      </w:r>
      <w:r>
        <w:rPr>
          <w:rFonts w:ascii="宋体" w:hAnsi="宋体" w:cs="宋体" w:hint="eastAsia"/>
          <w:b/>
          <w:bCs/>
          <w:szCs w:val="21"/>
        </w:rPr>
        <w:t>、投标保证金的退还：</w:t>
      </w:r>
    </w:p>
    <w:p w:rsidR="00C72310" w:rsidRDefault="00BE34CF">
      <w:pPr>
        <w:spacing w:line="430" w:lineRule="exact"/>
        <w:ind w:firstLineChars="200" w:firstLine="420"/>
        <w:rPr>
          <w:rFonts w:ascii="宋体" w:hAnsi="宋体" w:cs="宋体"/>
          <w:szCs w:val="21"/>
        </w:rPr>
      </w:pPr>
      <w:r>
        <w:rPr>
          <w:rFonts w:ascii="宋体" w:hAnsi="宋体" w:cs="宋体" w:hint="eastAsia"/>
          <w:szCs w:val="21"/>
        </w:rPr>
        <w:t xml:space="preserve">3.4.8.1 </w:t>
      </w:r>
      <w:r>
        <w:rPr>
          <w:rFonts w:ascii="宋体" w:hAnsi="宋体" w:cs="宋体" w:hint="eastAsia"/>
          <w:szCs w:val="21"/>
        </w:rPr>
        <w:t>中标候选人公示期满后没有质疑或投诉的，退还非中标候选人投标保证金及银行同期存款利息；在书面合同签订后</w:t>
      </w:r>
      <w:r>
        <w:rPr>
          <w:rFonts w:ascii="宋体" w:hAnsi="宋体" w:cs="宋体" w:hint="eastAsia"/>
          <w:szCs w:val="21"/>
        </w:rPr>
        <w:t>5</w:t>
      </w:r>
      <w:r>
        <w:rPr>
          <w:rFonts w:ascii="宋体" w:hAnsi="宋体" w:cs="宋体" w:hint="eastAsia"/>
          <w:szCs w:val="21"/>
        </w:rPr>
        <w:t>日内向中标人（携带其中标通知书</w:t>
      </w:r>
      <w:r>
        <w:rPr>
          <w:rFonts w:ascii="宋体" w:hAnsi="宋体" w:cs="宋体" w:hint="eastAsia"/>
          <w:szCs w:val="21"/>
        </w:rPr>
        <w:t>、</w:t>
      </w:r>
      <w:r>
        <w:rPr>
          <w:rFonts w:ascii="宋体" w:hAnsi="宋体" w:cs="宋体" w:hint="eastAsia"/>
          <w:szCs w:val="21"/>
        </w:rPr>
        <w:t>转账凭证（盖章）和合同原件）和其他中标候选人退还投标保证金及银行同期存款利息。</w:t>
      </w:r>
      <w:r>
        <w:rPr>
          <w:rFonts w:ascii="宋体" w:hAnsi="宋体" w:cs="宋体" w:hint="eastAsia"/>
          <w:szCs w:val="21"/>
        </w:rPr>
        <w:t>电话：</w:t>
      </w:r>
      <w:r>
        <w:rPr>
          <w:rFonts w:ascii="宋体" w:hAnsi="宋体" w:cs="宋体" w:hint="eastAsia"/>
          <w:szCs w:val="21"/>
        </w:rPr>
        <w:t>0374-6198229.</w:t>
      </w:r>
    </w:p>
    <w:p w:rsidR="00C72310" w:rsidRDefault="00BE34CF">
      <w:pPr>
        <w:spacing w:line="430" w:lineRule="exact"/>
        <w:rPr>
          <w:rFonts w:ascii="宋体" w:hAnsi="宋体" w:cs="宋体"/>
          <w:szCs w:val="21"/>
        </w:rPr>
      </w:pPr>
      <w:r>
        <w:rPr>
          <w:rFonts w:ascii="宋体" w:hAnsi="宋体" w:hint="eastAsia"/>
          <w:szCs w:val="21"/>
        </w:rPr>
        <w:t xml:space="preserve">    </w:t>
      </w:r>
      <w:r>
        <w:rPr>
          <w:rFonts w:ascii="宋体" w:hAnsi="宋体" w:hint="eastAsia"/>
          <w:szCs w:val="21"/>
        </w:rPr>
        <w:t>投标人（供应商）如需了解投标保证金退还情况，请持授权委托书及个人身份证件到中心业务受理部查询，不接受电话查询。</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3.4.8.2 </w:t>
      </w:r>
      <w:r>
        <w:rPr>
          <w:rFonts w:ascii="宋体" w:hAnsi="宋体" w:cs="宋体" w:hint="eastAsia"/>
          <w:szCs w:val="21"/>
        </w:rPr>
        <w:t>法定期限内未签订书面合同的，按照有关规定向中标人和其他中标候选人退还投标保证金及银行同期活期存款利息。</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3.4.8.3 </w:t>
      </w:r>
      <w:r>
        <w:rPr>
          <w:rFonts w:ascii="宋体" w:hAnsi="宋体" w:cs="宋体" w:hint="eastAsia"/>
          <w:szCs w:val="21"/>
        </w:rPr>
        <w:t>项目废标或招标人终止招标的，在此后</w:t>
      </w:r>
      <w:r>
        <w:rPr>
          <w:rFonts w:ascii="宋体" w:hAnsi="宋体" w:cs="宋体" w:hint="eastAsia"/>
          <w:szCs w:val="21"/>
        </w:rPr>
        <w:t>5</w:t>
      </w:r>
      <w:r>
        <w:rPr>
          <w:rFonts w:ascii="宋体" w:hAnsi="宋体" w:cs="宋体" w:hint="eastAsia"/>
          <w:szCs w:val="21"/>
        </w:rPr>
        <w:t>个工作日内退还投标保证金及银行同期活期存利息。</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3.4.8.4 </w:t>
      </w:r>
      <w:r>
        <w:rPr>
          <w:rFonts w:ascii="宋体" w:hAnsi="宋体" w:cs="宋体" w:hint="eastAsia"/>
          <w:szCs w:val="21"/>
        </w:rPr>
        <w:t>投标活动中出现质疑、投诉的，中标候选人、质疑人和被质疑人、投诉人和被投诉人的投标保证金暂停退还。</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3.4.8.5 </w:t>
      </w:r>
      <w:r>
        <w:rPr>
          <w:rFonts w:ascii="宋体" w:hAnsi="宋体" w:cs="宋体" w:hint="eastAsia"/>
          <w:szCs w:val="21"/>
        </w:rPr>
        <w:t>相关投标人有违法违规行为的项目，其投标保证金暂不退还，待行政监督部门对相关情况处置后，按照有关规定办理。</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3.4.8.6 </w:t>
      </w:r>
      <w:r>
        <w:rPr>
          <w:rFonts w:ascii="宋体" w:hAnsi="宋体" w:cs="宋体" w:hint="eastAsia"/>
          <w:szCs w:val="21"/>
        </w:rPr>
        <w:t>因投标人的原因无法及时退还投标（竞买）保证金、滞留三年以</w:t>
      </w:r>
      <w:r>
        <w:rPr>
          <w:rFonts w:ascii="宋体" w:hAnsi="宋体" w:cs="宋体" w:hint="eastAsia"/>
          <w:szCs w:val="21"/>
        </w:rPr>
        <w:t>上的，投标（竞买）保证金上缴同级国库。</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3.4.8.7</w:t>
      </w:r>
      <w:r>
        <w:rPr>
          <w:rFonts w:ascii="宋体" w:hAnsi="宋体" w:cs="宋体" w:hint="eastAsia"/>
          <w:szCs w:val="21"/>
        </w:rPr>
        <w:t>退还投标保证金，除另有规定外，一般以转账方式一次性退还至投标保证金的原提交账户。</w:t>
      </w:r>
    </w:p>
    <w:p w:rsidR="00C72310" w:rsidRDefault="00BE34CF" w:rsidP="0044323E">
      <w:pPr>
        <w:spacing w:line="400" w:lineRule="exact"/>
        <w:ind w:firstLineChars="200" w:firstLine="422"/>
        <w:rPr>
          <w:rFonts w:ascii="宋体" w:hAnsi="宋体" w:cs="宋体"/>
          <w:b/>
          <w:bCs/>
          <w:szCs w:val="21"/>
        </w:rPr>
      </w:pPr>
      <w:r>
        <w:rPr>
          <w:rFonts w:ascii="宋体" w:hAnsi="宋体" w:cs="宋体" w:hint="eastAsia"/>
          <w:b/>
          <w:bCs/>
          <w:szCs w:val="21"/>
        </w:rPr>
        <w:t>3.4.9</w:t>
      </w:r>
      <w:r>
        <w:rPr>
          <w:rFonts w:ascii="宋体" w:hAnsi="宋体" w:cs="宋体" w:hint="eastAsia"/>
          <w:b/>
          <w:bCs/>
          <w:szCs w:val="21"/>
        </w:rPr>
        <w:t>、特殊情况处理</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w:t>
      </w:r>
      <w:r>
        <w:rPr>
          <w:rFonts w:ascii="宋体" w:hAnsi="宋体" w:cs="宋体" w:hint="eastAsia"/>
          <w:szCs w:val="21"/>
        </w:rPr>
        <w:t>6</w:t>
      </w:r>
      <w:r>
        <w:rPr>
          <w:rFonts w:ascii="宋体" w:hAnsi="宋体" w:cs="宋体" w:hint="eastAsia"/>
          <w:szCs w:val="21"/>
        </w:rPr>
        <w:t>号楼</w:t>
      </w:r>
      <w:r>
        <w:rPr>
          <w:rFonts w:ascii="宋体" w:hAnsi="宋体" w:cs="宋体" w:hint="eastAsia"/>
          <w:szCs w:val="21"/>
        </w:rPr>
        <w:t>4</w:t>
      </w:r>
      <w:r>
        <w:rPr>
          <w:rFonts w:ascii="宋体" w:hAnsi="宋体" w:cs="宋体" w:hint="eastAsia"/>
          <w:szCs w:val="21"/>
        </w:rPr>
        <w:t>楼</w:t>
      </w:r>
      <w:r>
        <w:rPr>
          <w:rFonts w:ascii="宋体" w:hAnsi="宋体" w:cs="宋体" w:hint="eastAsia"/>
          <w:szCs w:val="21"/>
        </w:rPr>
        <w:t>40</w:t>
      </w:r>
      <w:r>
        <w:rPr>
          <w:rFonts w:ascii="宋体" w:hAnsi="宋体" w:cs="宋体" w:hint="eastAsia"/>
          <w:szCs w:val="21"/>
        </w:rPr>
        <w:t>6</w:t>
      </w:r>
      <w:r>
        <w:rPr>
          <w:rFonts w:ascii="宋体" w:hAnsi="宋体" w:cs="宋体" w:hint="eastAsia"/>
          <w:szCs w:val="21"/>
        </w:rPr>
        <w:t>室）。</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rPr>
        <w:t>0374-61</w:t>
      </w:r>
      <w:r>
        <w:rPr>
          <w:rFonts w:ascii="宋体" w:hAnsi="宋体" w:cs="宋体" w:hint="eastAsia"/>
          <w:szCs w:val="21"/>
        </w:rPr>
        <w:t>75225</w:t>
      </w:r>
      <w:r>
        <w:rPr>
          <w:rFonts w:ascii="宋体" w:hAnsi="宋体" w:cs="宋体" w:hint="eastAsia"/>
          <w:szCs w:val="21"/>
        </w:rPr>
        <w:t>。</w:t>
      </w:r>
    </w:p>
    <w:p w:rsidR="00C72310" w:rsidRDefault="00BE34CF" w:rsidP="0044323E">
      <w:pPr>
        <w:spacing w:line="400" w:lineRule="exact"/>
        <w:ind w:firstLineChars="200" w:firstLine="422"/>
        <w:rPr>
          <w:rFonts w:ascii="宋体" w:hAnsi="宋体" w:cs="宋体"/>
          <w:b/>
          <w:bCs/>
          <w:szCs w:val="21"/>
        </w:rPr>
      </w:pPr>
      <w:r>
        <w:rPr>
          <w:rFonts w:ascii="宋体" w:hAnsi="宋体" w:cs="宋体" w:hint="eastAsia"/>
          <w:b/>
          <w:bCs/>
          <w:szCs w:val="21"/>
        </w:rPr>
        <w:t>3.4.10</w:t>
      </w:r>
      <w:r>
        <w:rPr>
          <w:rFonts w:ascii="宋体" w:hAnsi="宋体" w:cs="宋体" w:hint="eastAsia"/>
          <w:b/>
          <w:bCs/>
          <w:szCs w:val="21"/>
        </w:rPr>
        <w:t>、投标人有下列情形之一的，投标保证金不予退还：</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3.4.10.1</w:t>
      </w:r>
      <w:r>
        <w:rPr>
          <w:rFonts w:ascii="宋体" w:hAnsi="宋体" w:cs="宋体" w:hint="eastAsia"/>
          <w:szCs w:val="21"/>
        </w:rPr>
        <w:t xml:space="preserve"> </w:t>
      </w:r>
      <w:r>
        <w:rPr>
          <w:rFonts w:ascii="宋体" w:hAnsi="宋体" w:cs="宋体" w:hint="eastAsia"/>
          <w:szCs w:val="21"/>
        </w:rPr>
        <w:t>在招标文件要求提交投标文件的截止时间后至投标文件有效期满前撤回投标的；</w:t>
      </w:r>
      <w:r>
        <w:rPr>
          <w:rFonts w:ascii="宋体" w:hAnsi="宋体" w:cs="宋体" w:hint="eastAsia"/>
          <w:szCs w:val="21"/>
        </w:rPr>
        <w:t xml:space="preserve"> </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3.4.10.2 </w:t>
      </w:r>
      <w:r>
        <w:rPr>
          <w:rFonts w:ascii="宋体" w:hAnsi="宋体" w:cs="宋体" w:hint="eastAsia"/>
          <w:szCs w:val="21"/>
        </w:rPr>
        <w:t>中标通知书发出后，中标人无故放弃中标项目，或无正当理由在规定时间内不与招标人订立合同，或在签订合同时向招标人提出附加条件，或未按招标文件规定提交履约保证金的；</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3.4.10.3 </w:t>
      </w:r>
      <w:r>
        <w:rPr>
          <w:rFonts w:ascii="宋体" w:hAnsi="宋体" w:cs="宋体" w:hint="eastAsia"/>
          <w:szCs w:val="21"/>
        </w:rPr>
        <w:t>将中标项目转让给他人，或者在投标文件中未说明，且未经招标人同意，将中标项目分包给他人的；</w:t>
      </w:r>
      <w:r>
        <w:rPr>
          <w:rFonts w:ascii="宋体" w:hAnsi="宋体" w:cs="宋体" w:hint="eastAsia"/>
          <w:szCs w:val="21"/>
        </w:rPr>
        <w:t xml:space="preserve"> </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lastRenderedPageBreak/>
        <w:t xml:space="preserve">3.4.10.4 </w:t>
      </w:r>
      <w:r>
        <w:rPr>
          <w:rFonts w:ascii="宋体" w:hAnsi="宋体" w:cs="宋体" w:hint="eastAsia"/>
          <w:szCs w:val="21"/>
        </w:rPr>
        <w:t>投标人在招投标活动中弄虚作假、围标串标、骗取中标等，并经招投标行政监督部门调查核实的；</w:t>
      </w:r>
      <w:r>
        <w:rPr>
          <w:rFonts w:ascii="宋体" w:hAnsi="宋体" w:cs="宋体" w:hint="eastAsia"/>
          <w:szCs w:val="21"/>
        </w:rPr>
        <w:t xml:space="preserve"> </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3.4.10.5 </w:t>
      </w:r>
      <w:r>
        <w:rPr>
          <w:rFonts w:ascii="宋体" w:hAnsi="宋体" w:cs="宋体" w:hint="eastAsia"/>
          <w:szCs w:val="21"/>
        </w:rPr>
        <w:t>拒绝履行合同义务的；</w:t>
      </w:r>
    </w:p>
    <w:p w:rsidR="00C72310" w:rsidRDefault="00BE34CF">
      <w:pPr>
        <w:spacing w:line="400" w:lineRule="exact"/>
        <w:ind w:firstLineChars="200" w:firstLine="420"/>
        <w:rPr>
          <w:rFonts w:ascii="宋体" w:hAnsi="宋体" w:cs="宋体"/>
          <w:szCs w:val="21"/>
        </w:rPr>
      </w:pPr>
      <w:r>
        <w:rPr>
          <w:rFonts w:ascii="宋体" w:hAnsi="宋体" w:cs="宋体" w:hint="eastAsia"/>
          <w:szCs w:val="21"/>
        </w:rPr>
        <w:t xml:space="preserve">3.4.10.6 </w:t>
      </w:r>
      <w:r>
        <w:rPr>
          <w:rFonts w:ascii="宋体" w:hAnsi="宋体" w:cs="宋体" w:hint="eastAsia"/>
          <w:szCs w:val="21"/>
        </w:rPr>
        <w:t>凡投标人投标保证金交纳至同</w:t>
      </w:r>
      <w:r>
        <w:rPr>
          <w:rFonts w:ascii="宋体" w:hAnsi="宋体" w:cs="宋体" w:hint="eastAsia"/>
          <w:szCs w:val="21"/>
        </w:rPr>
        <w:t>施工标段</w:t>
      </w:r>
      <w:r>
        <w:rPr>
          <w:rFonts w:ascii="宋体" w:hAnsi="宋体" w:cs="宋体" w:hint="eastAsia"/>
          <w:szCs w:val="21"/>
        </w:rPr>
        <w:t>相同子账号的，保证金暂不予退还，并依照《许昌市公共资源交易当事人不良行为管理暂行办法》（许公管委〔</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1</w:t>
      </w:r>
      <w:r>
        <w:rPr>
          <w:rFonts w:ascii="宋体" w:hAnsi="宋体" w:cs="宋体" w:hint="eastAsia"/>
          <w:szCs w:val="21"/>
        </w:rPr>
        <w:t>号）规定，进行调查、认定、记录、公示、公告。对涉嫌串通投标等违规行为的，经调查核实后，记录不良行为，移交有关部门进行查处。不予退还的保证金上缴国库。</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szCs w:val="21"/>
        </w:rPr>
        <w:t xml:space="preserve">3.4.11.7 </w:t>
      </w:r>
      <w:r>
        <w:rPr>
          <w:rFonts w:ascii="宋体" w:hAnsi="宋体" w:cs="宋体" w:hint="eastAsia"/>
          <w:szCs w:val="21"/>
        </w:rPr>
        <w:t>相关法律、法规规定不予退还的其它情形。</w:t>
      </w:r>
    </w:p>
    <w:p w:rsidR="00C72310" w:rsidRDefault="00BE34CF">
      <w:pPr>
        <w:autoSpaceDE w:val="0"/>
        <w:autoSpaceDN w:val="0"/>
        <w:adjustRightInd w:val="0"/>
        <w:spacing w:line="400" w:lineRule="exact"/>
        <w:jc w:val="left"/>
        <w:rPr>
          <w:b/>
          <w:bCs/>
          <w:color w:val="000000"/>
        </w:rPr>
      </w:pPr>
      <w:r>
        <w:rPr>
          <w:rFonts w:hint="eastAsia"/>
          <w:b/>
          <w:bCs/>
          <w:color w:val="000000"/>
        </w:rPr>
        <w:t xml:space="preserve">3.5 </w:t>
      </w:r>
      <w:r>
        <w:rPr>
          <w:rFonts w:hint="eastAsia"/>
          <w:b/>
          <w:bCs/>
          <w:color w:val="000000"/>
        </w:rPr>
        <w:t>资格审查资料</w:t>
      </w:r>
    </w:p>
    <w:p w:rsidR="00C72310" w:rsidRDefault="00BE34CF">
      <w:pPr>
        <w:autoSpaceDE w:val="0"/>
        <w:autoSpaceDN w:val="0"/>
        <w:spacing w:line="400" w:lineRule="exact"/>
        <w:ind w:firstLineChars="200" w:firstLine="420"/>
        <w:jc w:val="left"/>
        <w:outlineLvl w:val="0"/>
        <w:rPr>
          <w:rFonts w:ascii="宋体" w:hAnsi="宋体" w:cs="宋体"/>
          <w:color w:val="000000"/>
          <w:kern w:val="0"/>
          <w:szCs w:val="21"/>
        </w:rPr>
      </w:pPr>
      <w:bookmarkStart w:id="393" w:name="_Toc397605905"/>
      <w:bookmarkStart w:id="394" w:name="_Toc464824642"/>
      <w:bookmarkStart w:id="395" w:name="_Toc397507623"/>
      <w:bookmarkStart w:id="396" w:name="_Toc25878"/>
      <w:bookmarkStart w:id="397" w:name="_Toc397508036"/>
      <w:r>
        <w:rPr>
          <w:rFonts w:ascii="宋体" w:hAnsi="宋体" w:cs="宋体" w:hint="eastAsia"/>
          <w:kern w:val="0"/>
          <w:szCs w:val="21"/>
        </w:rPr>
        <w:t xml:space="preserve">3.5.1 </w:t>
      </w:r>
      <w:r>
        <w:rPr>
          <w:rFonts w:ascii="宋体" w:hAnsi="宋体" w:cs="宋体" w:hint="eastAsia"/>
          <w:kern w:val="0"/>
          <w:szCs w:val="21"/>
        </w:rPr>
        <w:t>“投标人的基本情况表”后应附投标人的法人营业执照、税务登记证、企业资质证件、企业有效的安全生产许可证、注册建</w:t>
      </w:r>
      <w:r>
        <w:rPr>
          <w:rFonts w:ascii="宋体" w:hAnsi="宋体" w:cs="宋体" w:hint="eastAsia"/>
          <w:kern w:val="0"/>
          <w:szCs w:val="21"/>
        </w:rPr>
        <w:t>造师证及项目经理安全生产考核合格证的复印件</w:t>
      </w:r>
      <w:r>
        <w:rPr>
          <w:rFonts w:ascii="宋体" w:hAnsi="宋体" w:cs="宋体" w:hint="eastAsia"/>
          <w:color w:val="000000"/>
          <w:kern w:val="0"/>
          <w:szCs w:val="21"/>
        </w:rPr>
        <w:t>。</w:t>
      </w:r>
      <w:bookmarkEnd w:id="393"/>
      <w:bookmarkEnd w:id="394"/>
      <w:bookmarkEnd w:id="395"/>
      <w:bookmarkEnd w:id="396"/>
      <w:bookmarkEnd w:id="397"/>
    </w:p>
    <w:p w:rsidR="00C72310" w:rsidRDefault="00BE34CF">
      <w:pPr>
        <w:spacing w:line="400" w:lineRule="exact"/>
        <w:ind w:firstLineChars="200" w:firstLine="420"/>
      </w:pPr>
      <w:r>
        <w:rPr>
          <w:rFonts w:hint="eastAsia"/>
        </w:rPr>
        <w:t xml:space="preserve">3.5.2 </w:t>
      </w:r>
      <w:r>
        <w:rPr>
          <w:rFonts w:hint="eastAsia"/>
        </w:rPr>
        <w:t>“近年财务状况表”应附经会计师事务所或审计机构审计的财务会计报表，包括资产负债表、现金流量表、利润表和财务情况说明书的复印件，具体年份要求见投标人须知前附表。</w:t>
      </w:r>
    </w:p>
    <w:p w:rsidR="00C72310" w:rsidRDefault="00BE34CF">
      <w:pPr>
        <w:spacing w:line="400" w:lineRule="exact"/>
        <w:ind w:firstLineChars="200" w:firstLine="420"/>
      </w:pPr>
      <w:r>
        <w:rPr>
          <w:rFonts w:hint="eastAsia"/>
        </w:rPr>
        <w:t xml:space="preserve">3.5.3 </w:t>
      </w:r>
      <w:r>
        <w:rPr>
          <w:rFonts w:hint="eastAsia"/>
        </w:rPr>
        <w:t>“近年完成的类似项目情况表”应附中标通知书和合同协议书的复印件，开标时提供原件备查，具体年份要求见投标人须知前附表。每张表格只填写一个项目，并标明序号。</w:t>
      </w:r>
    </w:p>
    <w:p w:rsidR="00C72310" w:rsidRDefault="00BE34CF">
      <w:pPr>
        <w:spacing w:line="400" w:lineRule="exact"/>
        <w:ind w:firstLineChars="200" w:firstLine="420"/>
      </w:pPr>
      <w:r>
        <w:rPr>
          <w:rFonts w:hint="eastAsia"/>
        </w:rPr>
        <w:t>3.5.4</w:t>
      </w:r>
      <w:r>
        <w:rPr>
          <w:rFonts w:hint="eastAsia"/>
        </w:rPr>
        <w:t>“近年发生的诉讼及仲裁情况”应说明相关情况，并附法院或仲裁机构作出的判决、裁决等有关法律文书原件扫描件（或图片），具体年份要求见投标人须知前附表。</w:t>
      </w:r>
    </w:p>
    <w:p w:rsidR="00C72310" w:rsidRDefault="00BE34CF">
      <w:pPr>
        <w:spacing w:line="400" w:lineRule="exact"/>
        <w:ind w:firstLineChars="200" w:firstLine="420"/>
      </w:pPr>
      <w:r>
        <w:rPr>
          <w:rFonts w:hint="eastAsia"/>
        </w:rPr>
        <w:t>3.5.5</w:t>
      </w:r>
      <w:r>
        <w:rPr>
          <w:rFonts w:hint="eastAsia"/>
        </w:rPr>
        <w:t>“正在施工和新承接的项目情况表”应附法定媒介中标公示网页截图、合同协议书和中标通知书的原件扫描件（或图片）。每张表格只填写一个项目，并标明序号。</w:t>
      </w:r>
    </w:p>
    <w:p w:rsidR="00C72310" w:rsidRDefault="00BE34CF">
      <w:pPr>
        <w:autoSpaceDE w:val="0"/>
        <w:autoSpaceDN w:val="0"/>
        <w:spacing w:line="400" w:lineRule="exact"/>
        <w:jc w:val="left"/>
        <w:rPr>
          <w:rFonts w:ascii="宋体" w:hAnsi="宋体" w:cs="宋体"/>
          <w:b/>
          <w:kern w:val="0"/>
          <w:szCs w:val="21"/>
        </w:rPr>
      </w:pPr>
      <w:r>
        <w:rPr>
          <w:rFonts w:ascii="宋体" w:hAnsi="宋体" w:cs="宋体" w:hint="eastAsia"/>
          <w:b/>
          <w:kern w:val="0"/>
          <w:szCs w:val="21"/>
        </w:rPr>
        <w:t xml:space="preserve">3.6 </w:t>
      </w:r>
      <w:bookmarkStart w:id="398" w:name="_Toc144974521"/>
      <w:bookmarkStart w:id="399" w:name="_Toc179632571"/>
      <w:bookmarkStart w:id="400" w:name="_Toc152042329"/>
      <w:bookmarkStart w:id="401" w:name="_Toc152045553"/>
      <w:r>
        <w:rPr>
          <w:rFonts w:ascii="宋体" w:hAnsi="宋体" w:cs="宋体" w:hint="eastAsia"/>
          <w:b/>
          <w:kern w:val="0"/>
          <w:szCs w:val="21"/>
        </w:rPr>
        <w:t>备选投标方案</w:t>
      </w:r>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402" w:name="_Toc397508037"/>
      <w:bookmarkStart w:id="403" w:name="_Toc18610"/>
      <w:bookmarkStart w:id="404" w:name="_Toc397507624"/>
      <w:bookmarkStart w:id="405" w:name="_Toc464824643"/>
      <w:bookmarkStart w:id="406" w:name="_Toc397605906"/>
      <w:bookmarkEnd w:id="398"/>
      <w:bookmarkEnd w:id="399"/>
      <w:bookmarkEnd w:id="400"/>
      <w:bookmarkEnd w:id="401"/>
      <w:r>
        <w:rPr>
          <w:rFonts w:ascii="宋体" w:hAnsi="宋体" w:cs="宋体" w:hint="eastAsia"/>
          <w:kern w:val="0"/>
          <w:szCs w:val="21"/>
        </w:rPr>
        <w:t>招标人不接受备选投标方案。</w:t>
      </w:r>
      <w:bookmarkEnd w:id="402"/>
      <w:bookmarkEnd w:id="403"/>
      <w:bookmarkEnd w:id="404"/>
      <w:bookmarkEnd w:id="405"/>
      <w:bookmarkEnd w:id="406"/>
    </w:p>
    <w:p w:rsidR="00C72310" w:rsidRDefault="00BE34CF">
      <w:pPr>
        <w:autoSpaceDE w:val="0"/>
        <w:autoSpaceDN w:val="0"/>
        <w:spacing w:line="400" w:lineRule="exact"/>
        <w:jc w:val="left"/>
        <w:outlineLvl w:val="0"/>
        <w:rPr>
          <w:rFonts w:ascii="宋体" w:hAnsi="宋体" w:cs="宋体"/>
          <w:b/>
          <w:kern w:val="0"/>
          <w:szCs w:val="21"/>
        </w:rPr>
      </w:pPr>
      <w:bookmarkStart w:id="407" w:name="_Toc397508038"/>
      <w:bookmarkStart w:id="408" w:name="_Toc397605907"/>
      <w:bookmarkStart w:id="409" w:name="_Toc464824644"/>
      <w:bookmarkStart w:id="410" w:name="_Toc4771"/>
      <w:bookmarkStart w:id="411" w:name="_Toc397507625"/>
      <w:r>
        <w:rPr>
          <w:rFonts w:ascii="宋体" w:hAnsi="宋体" w:cs="宋体"/>
          <w:b/>
          <w:kern w:val="0"/>
          <w:szCs w:val="21"/>
        </w:rPr>
        <w:t>3.</w:t>
      </w:r>
      <w:r>
        <w:rPr>
          <w:rFonts w:ascii="宋体" w:hAnsi="宋体" w:cs="宋体" w:hint="eastAsia"/>
          <w:b/>
          <w:kern w:val="0"/>
          <w:szCs w:val="21"/>
        </w:rPr>
        <w:t xml:space="preserve">7 </w:t>
      </w:r>
      <w:r>
        <w:rPr>
          <w:rFonts w:ascii="宋体" w:hAnsi="宋体" w:cs="宋体" w:hint="eastAsia"/>
          <w:b/>
          <w:kern w:val="0"/>
          <w:szCs w:val="21"/>
        </w:rPr>
        <w:t>投标文件的编制</w:t>
      </w:r>
      <w:bookmarkEnd w:id="392"/>
      <w:bookmarkEnd w:id="407"/>
      <w:bookmarkEnd w:id="408"/>
      <w:bookmarkEnd w:id="409"/>
      <w:bookmarkEnd w:id="410"/>
      <w:bookmarkEnd w:id="411"/>
    </w:p>
    <w:p w:rsidR="00C72310" w:rsidRDefault="00BE34CF">
      <w:pPr>
        <w:spacing w:line="400" w:lineRule="exact"/>
        <w:ind w:firstLineChars="200" w:firstLine="420"/>
      </w:pPr>
      <w:r>
        <w:rPr>
          <w:rFonts w:hint="eastAsia"/>
        </w:rPr>
        <w:t xml:space="preserve">3.7.1 </w:t>
      </w:r>
      <w:r>
        <w:rPr>
          <w:rFonts w:hint="eastAsia"/>
        </w:rPr>
        <w:t>投标文件应按第八章“投标文件格式”进行编写，如有必要，可以增加附页，作为投标文件的组成部分。其中，投标函附录在满足招标文件</w:t>
      </w:r>
      <w:r>
        <w:rPr>
          <w:rFonts w:hint="eastAsia"/>
        </w:rPr>
        <w:t>要求的基础上，可以提出比招标文件要求更有利于招标人的承诺。投标人编制的投标文件应当满足招标文件规定的基本格式要求。</w:t>
      </w:r>
    </w:p>
    <w:p w:rsidR="00C72310" w:rsidRDefault="00BE34CF">
      <w:pPr>
        <w:spacing w:line="400" w:lineRule="exact"/>
        <w:ind w:firstLineChars="200" w:firstLine="420"/>
      </w:pPr>
      <w:r>
        <w:rPr>
          <w:rFonts w:hint="eastAsia"/>
        </w:rPr>
        <w:t xml:space="preserve">3.7.2 </w:t>
      </w:r>
      <w:r>
        <w:rPr>
          <w:rFonts w:hint="eastAsia"/>
        </w:rPr>
        <w:t>投标文件应当对招标文件有关工期、投标有效期、质量要求、招标范围作出响应。</w:t>
      </w:r>
    </w:p>
    <w:p w:rsidR="00C72310" w:rsidRDefault="00BE34CF">
      <w:pPr>
        <w:spacing w:line="400" w:lineRule="exact"/>
        <w:ind w:firstLineChars="200" w:firstLine="420"/>
      </w:pPr>
      <w:r>
        <w:rPr>
          <w:rFonts w:hint="eastAsia"/>
        </w:rPr>
        <w:t xml:space="preserve">3.7.3 </w:t>
      </w:r>
      <w:r>
        <w:rPr>
          <w:rFonts w:hint="eastAsia"/>
        </w:rPr>
        <w:t>投标人编制的投标文件应分为商务标、综合（信用）标和技术标。</w:t>
      </w:r>
    </w:p>
    <w:p w:rsidR="00C72310" w:rsidRDefault="00BE34CF">
      <w:pPr>
        <w:spacing w:line="400" w:lineRule="exact"/>
        <w:ind w:firstLineChars="200" w:firstLine="420"/>
      </w:pPr>
      <w:r>
        <w:rPr>
          <w:rFonts w:hint="eastAsia"/>
        </w:rPr>
        <w:t xml:space="preserve">3.7.4 </w:t>
      </w:r>
      <w:r>
        <w:rPr>
          <w:rFonts w:hint="eastAsia"/>
        </w:rPr>
        <w:t>投标人登录许昌公共资源交易系统下载“许昌投标文件制作系统</w:t>
      </w:r>
      <w:r>
        <w:rPr>
          <w:rFonts w:hint="eastAsia"/>
        </w:rPr>
        <w:t>SEARUN V1.</w:t>
      </w:r>
      <w:r>
        <w:rPr>
          <w:rFonts w:hint="eastAsia"/>
        </w:rPr>
        <w:t>1</w:t>
      </w:r>
      <w:r>
        <w:rPr>
          <w:rFonts w:hint="eastAsia"/>
        </w:rPr>
        <w:t>”，按招标文件要求制作电子投标文件（包括含工程量清单的商务标投标文件）。</w:t>
      </w:r>
    </w:p>
    <w:p w:rsidR="00C72310" w:rsidRDefault="00BE34CF">
      <w:pPr>
        <w:spacing w:line="400" w:lineRule="exact"/>
        <w:ind w:firstLineChars="200" w:firstLine="420"/>
      </w:pPr>
      <w:r>
        <w:rPr>
          <w:rFonts w:hint="eastAsia"/>
        </w:rPr>
        <w:lastRenderedPageBreak/>
        <w:t xml:space="preserve">3.7.5 </w:t>
      </w:r>
      <w:r>
        <w:rPr>
          <w:rFonts w:hint="eastAsia"/>
        </w:rPr>
        <w:t>使用电子介质</w:t>
      </w:r>
      <w:r>
        <w:rPr>
          <w:rFonts w:hint="eastAsia"/>
        </w:rPr>
        <w:t>U</w:t>
      </w:r>
      <w:r>
        <w:rPr>
          <w:rFonts w:hint="eastAsia"/>
        </w:rPr>
        <w:t>盘形式存储的备份文件</w:t>
      </w:r>
      <w:r>
        <w:rPr>
          <w:rFonts w:hint="eastAsia"/>
        </w:rPr>
        <w:t>1</w:t>
      </w:r>
      <w:r>
        <w:rPr>
          <w:rFonts w:hint="eastAsia"/>
        </w:rPr>
        <w:t>份。</w:t>
      </w:r>
    </w:p>
    <w:p w:rsidR="00C72310" w:rsidRDefault="00BE34CF">
      <w:pPr>
        <w:spacing w:line="400" w:lineRule="exact"/>
        <w:ind w:firstLineChars="200" w:firstLine="420"/>
      </w:pPr>
      <w:r>
        <w:rPr>
          <w:rFonts w:hint="eastAsia"/>
        </w:rPr>
        <w:t xml:space="preserve">3.7.6 </w:t>
      </w:r>
      <w:r>
        <w:rPr>
          <w:rFonts w:hint="eastAsia"/>
        </w:rPr>
        <w:t>同时生成</w:t>
      </w:r>
      <w:r>
        <w:rPr>
          <w:rFonts w:hint="eastAsia"/>
        </w:rPr>
        <w:t>与电子投标文件内容、水印码、电子签章一致的</w:t>
      </w:r>
      <w:r>
        <w:rPr>
          <w:rFonts w:hint="eastAsia"/>
        </w:rPr>
        <w:t>PDF</w:t>
      </w:r>
      <w:r>
        <w:rPr>
          <w:rFonts w:hint="eastAsia"/>
        </w:rPr>
        <w:t>文件</w:t>
      </w:r>
      <w:r>
        <w:rPr>
          <w:rFonts w:hint="eastAsia"/>
        </w:rPr>
        <w:t>,</w:t>
      </w:r>
      <w:r>
        <w:rPr>
          <w:rFonts w:hint="eastAsia"/>
        </w:rPr>
        <w:t>用于打印纸质文件。</w:t>
      </w:r>
    </w:p>
    <w:p w:rsidR="00C72310" w:rsidRDefault="00BE34CF">
      <w:pPr>
        <w:spacing w:line="400" w:lineRule="exact"/>
        <w:ind w:firstLineChars="200" w:firstLine="420"/>
      </w:pPr>
      <w:r>
        <w:rPr>
          <w:rFonts w:hint="eastAsia"/>
        </w:rPr>
        <w:t xml:space="preserve">3.7.7 </w:t>
      </w:r>
      <w:r>
        <w:rPr>
          <w:rFonts w:hint="eastAsia"/>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C72310" w:rsidRDefault="00BE34CF">
      <w:pPr>
        <w:spacing w:line="400" w:lineRule="exact"/>
        <w:ind w:firstLineChars="200" w:firstLine="420"/>
      </w:pPr>
      <w:r>
        <w:rPr>
          <w:rFonts w:hint="eastAsia"/>
        </w:rPr>
        <w:t xml:space="preserve">3.7.8 </w:t>
      </w:r>
      <w:r>
        <w:rPr>
          <w:rFonts w:hint="eastAsia"/>
        </w:rPr>
        <w:t>纸质投标文件的份数见投标人须知前附表，在正本和副本的封面上应清楚地标明“正本”、“副本”字样。正本</w:t>
      </w:r>
      <w:r>
        <w:rPr>
          <w:rFonts w:hint="eastAsia"/>
        </w:rPr>
        <w:t>按招标文件要求签字盖章（无需逐页签字盖章）。副本应与正本保持一致（可为正本的复印件）。当副本和正本不一致时，以正本为准。当正本中大小写不一致时，以大写为准。</w:t>
      </w:r>
    </w:p>
    <w:p w:rsidR="00C72310" w:rsidRDefault="00BE34CF">
      <w:pPr>
        <w:spacing w:line="400" w:lineRule="exact"/>
        <w:ind w:firstLineChars="200" w:firstLine="420"/>
      </w:pPr>
      <w:r>
        <w:rPr>
          <w:rFonts w:hint="eastAsia"/>
        </w:rPr>
        <w:t xml:space="preserve">3.7.9 </w:t>
      </w:r>
      <w:r>
        <w:rPr>
          <w:rFonts w:hint="eastAsia"/>
        </w:rPr>
        <w:t>纸质投标文件的正本与副本应分别装订成册，并编制目录，具体装订要求见投标人须知前附表规定。</w:t>
      </w:r>
    </w:p>
    <w:p w:rsidR="00C72310" w:rsidRDefault="00BE34CF">
      <w:pPr>
        <w:spacing w:line="400" w:lineRule="exact"/>
        <w:ind w:firstLineChars="200" w:firstLine="420"/>
      </w:pPr>
      <w:r>
        <w:rPr>
          <w:rFonts w:hint="eastAsia"/>
        </w:rPr>
        <w:t xml:space="preserve">3.7.10 </w:t>
      </w:r>
      <w:r>
        <w:rPr>
          <w:rFonts w:hint="eastAsia"/>
        </w:rPr>
        <w:t>商务标投标文件制作注意事项：</w:t>
      </w:r>
    </w:p>
    <w:p w:rsidR="00C72310" w:rsidRDefault="00BE34CF">
      <w:pPr>
        <w:spacing w:line="400" w:lineRule="exact"/>
        <w:ind w:firstLineChars="200" w:firstLine="420"/>
      </w:pPr>
      <w:r>
        <w:rPr>
          <w:rFonts w:hint="eastAsia"/>
        </w:rPr>
        <w:t xml:space="preserve">3.7.10.1 </w:t>
      </w:r>
      <w:r>
        <w:rPr>
          <w:rFonts w:hint="eastAsia"/>
        </w:rPr>
        <w:t>投标人登录【全国公共资源交易平台（河南省·许昌市）】公共资源交易系统下载“许昌投标文件制作系统</w:t>
      </w:r>
      <w:r>
        <w:rPr>
          <w:rFonts w:hint="eastAsia"/>
        </w:rPr>
        <w:t>SEARUN V1.</w:t>
      </w:r>
      <w:r>
        <w:rPr>
          <w:rFonts w:hint="eastAsia"/>
        </w:rPr>
        <w:t>1</w:t>
      </w:r>
      <w:r>
        <w:rPr>
          <w:rFonts w:hint="eastAsia"/>
        </w:rPr>
        <w:t>”</w:t>
      </w:r>
      <w:r>
        <w:rPr>
          <w:rFonts w:hint="eastAsia"/>
        </w:rPr>
        <w:t xml:space="preserve"> </w:t>
      </w:r>
      <w:r>
        <w:rPr>
          <w:rFonts w:hint="eastAsia"/>
        </w:rPr>
        <w:t>和操作手册（工程项目），按招标文件要求制作商务标投标文件。</w:t>
      </w:r>
    </w:p>
    <w:p w:rsidR="00C72310" w:rsidRDefault="00BE34CF">
      <w:pPr>
        <w:spacing w:line="400" w:lineRule="exact"/>
        <w:ind w:firstLineChars="200" w:firstLine="420"/>
      </w:pPr>
      <w:r>
        <w:rPr>
          <w:rFonts w:hint="eastAsia"/>
        </w:rPr>
        <w:t xml:space="preserve">3.7.10.2 </w:t>
      </w:r>
      <w:r>
        <w:rPr>
          <w:rFonts w:hint="eastAsia"/>
        </w:rPr>
        <w:t>商务标投标文件制作技术咨询：</w:t>
      </w:r>
      <w:r>
        <w:rPr>
          <w:rFonts w:hint="eastAsia"/>
        </w:rPr>
        <w:t>0374-2961598</w:t>
      </w:r>
      <w:r>
        <w:rPr>
          <w:rFonts w:hint="eastAsia"/>
        </w:rPr>
        <w:t>。</w:t>
      </w:r>
    </w:p>
    <w:p w:rsidR="00C72310" w:rsidRDefault="00BE34CF">
      <w:pPr>
        <w:pStyle w:val="a9"/>
        <w:spacing w:line="320" w:lineRule="exact"/>
        <w:jc w:val="both"/>
        <w:rPr>
          <w:b/>
          <w:sz w:val="26"/>
          <w:szCs w:val="26"/>
        </w:rPr>
      </w:pPr>
      <w:r>
        <w:rPr>
          <w:rFonts w:cs="Times New Roman" w:hint="eastAsia"/>
          <w:kern w:val="2"/>
          <w:sz w:val="21"/>
          <w:szCs w:val="21"/>
        </w:rPr>
        <w:t>  </w:t>
      </w:r>
      <w:bookmarkStart w:id="412" w:name="_Toc464824647"/>
      <w:bookmarkStart w:id="413" w:name="_Toc15450"/>
      <w:bookmarkStart w:id="414" w:name="_Toc397508041"/>
      <w:bookmarkStart w:id="415" w:name="_Toc397507628"/>
      <w:bookmarkStart w:id="416" w:name="_Toc397605910"/>
      <w:bookmarkStart w:id="417" w:name="_Toc283559961"/>
      <w:r>
        <w:rPr>
          <w:b/>
          <w:sz w:val="26"/>
          <w:szCs w:val="26"/>
        </w:rPr>
        <w:t xml:space="preserve">4. </w:t>
      </w:r>
      <w:r>
        <w:rPr>
          <w:rFonts w:hint="eastAsia"/>
          <w:b/>
          <w:sz w:val="26"/>
          <w:szCs w:val="26"/>
        </w:rPr>
        <w:t>投标</w:t>
      </w:r>
      <w:bookmarkEnd w:id="412"/>
      <w:bookmarkEnd w:id="413"/>
      <w:bookmarkEnd w:id="414"/>
      <w:bookmarkEnd w:id="415"/>
      <w:bookmarkEnd w:id="416"/>
      <w:bookmarkEnd w:id="417"/>
    </w:p>
    <w:p w:rsidR="00C72310" w:rsidRDefault="00BE34CF">
      <w:pPr>
        <w:autoSpaceDE w:val="0"/>
        <w:autoSpaceDN w:val="0"/>
        <w:adjustRightInd w:val="0"/>
        <w:spacing w:line="440" w:lineRule="exact"/>
        <w:jc w:val="left"/>
        <w:outlineLvl w:val="0"/>
        <w:rPr>
          <w:rFonts w:ascii="宋体" w:hAnsi="宋体" w:cs="宋体"/>
          <w:b/>
          <w:kern w:val="0"/>
          <w:szCs w:val="21"/>
        </w:rPr>
      </w:pPr>
      <w:bookmarkStart w:id="418" w:name="_Toc283559962"/>
      <w:bookmarkStart w:id="419" w:name="_Toc25352"/>
      <w:bookmarkStart w:id="420" w:name="_Toc464824648"/>
      <w:bookmarkStart w:id="421" w:name="_Toc397507629"/>
      <w:bookmarkStart w:id="422" w:name="_Toc397605911"/>
      <w:bookmarkStart w:id="423" w:name="_Toc397508042"/>
      <w:r>
        <w:rPr>
          <w:rFonts w:ascii="宋体" w:hAnsi="宋体" w:cs="宋体"/>
          <w:b/>
          <w:kern w:val="0"/>
          <w:szCs w:val="21"/>
        </w:rPr>
        <w:t xml:space="preserve">4.1 </w:t>
      </w:r>
      <w:r>
        <w:rPr>
          <w:rFonts w:ascii="宋体" w:hAnsi="宋体" w:cs="宋体" w:hint="eastAsia"/>
          <w:b/>
          <w:kern w:val="0"/>
          <w:szCs w:val="21"/>
        </w:rPr>
        <w:t>投标文件的密封和标记</w:t>
      </w:r>
      <w:bookmarkEnd w:id="418"/>
      <w:bookmarkEnd w:id="419"/>
      <w:bookmarkEnd w:id="420"/>
      <w:bookmarkEnd w:id="421"/>
      <w:bookmarkEnd w:id="422"/>
      <w:bookmarkEnd w:id="423"/>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424" w:name="_Toc283559963"/>
      <w:bookmarkStart w:id="425" w:name="_Toc397508043"/>
      <w:bookmarkStart w:id="426" w:name="_Toc397605912"/>
      <w:bookmarkStart w:id="427" w:name="_Toc25451"/>
      <w:bookmarkStart w:id="428" w:name="_Toc464824649"/>
      <w:bookmarkStart w:id="429" w:name="_Toc397507630"/>
      <w:r>
        <w:rPr>
          <w:rFonts w:ascii="宋体" w:hAnsi="宋体" w:cs="宋体" w:hint="eastAsia"/>
          <w:kern w:val="0"/>
          <w:szCs w:val="21"/>
        </w:rPr>
        <w:t xml:space="preserve">4.1.1 </w:t>
      </w:r>
      <w:r>
        <w:rPr>
          <w:rFonts w:ascii="宋体" w:hAnsi="宋体" w:cs="宋体" w:hint="eastAsia"/>
          <w:kern w:val="0"/>
          <w:szCs w:val="21"/>
        </w:rPr>
        <w:t>纸质投标文件的正本、副本应分开包装，最后把包装好的正本与副本包装在一个包装内，加贴封条，并在封套的封口处加盖投标人公章，密封不符合要求的不予受理。</w:t>
      </w:r>
    </w:p>
    <w:p w:rsidR="00C72310" w:rsidRDefault="00BE34CF">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4.1.2 </w:t>
      </w:r>
      <w:r>
        <w:rPr>
          <w:rFonts w:ascii="宋体" w:hAnsi="宋体" w:cs="宋体" w:hint="eastAsia"/>
          <w:kern w:val="0"/>
          <w:szCs w:val="21"/>
        </w:rPr>
        <w:t>投标文件的封套上应写明的其他内容见投标人须知前附表。</w:t>
      </w:r>
    </w:p>
    <w:p w:rsidR="00C72310" w:rsidRDefault="00BE34CF">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4.1.3 </w:t>
      </w:r>
      <w:r>
        <w:rPr>
          <w:rFonts w:ascii="宋体" w:hAnsi="宋体" w:cs="宋体" w:hint="eastAsia"/>
          <w:kern w:val="0"/>
          <w:szCs w:val="21"/>
        </w:rPr>
        <w:t>使用电子介质</w:t>
      </w:r>
      <w:r>
        <w:rPr>
          <w:rFonts w:ascii="宋体" w:hAnsi="宋体" w:cs="宋体" w:hint="eastAsia"/>
          <w:kern w:val="0"/>
          <w:szCs w:val="21"/>
        </w:rPr>
        <w:t>U</w:t>
      </w:r>
      <w:r>
        <w:rPr>
          <w:rFonts w:ascii="宋体" w:hAnsi="宋体" w:cs="宋体" w:hint="eastAsia"/>
          <w:kern w:val="0"/>
          <w:szCs w:val="21"/>
        </w:rPr>
        <w:t>盘形式存储的投标文件应单独密封，封套上写明“投标人名称、项目名称、标段，在年月日时分前不得开启”，并加盖单位公章，法定代表人或委托代理人签名，在投标截止时间前随纸质投标文件一并递交。</w:t>
      </w:r>
    </w:p>
    <w:p w:rsidR="00C72310" w:rsidRDefault="00BE34CF">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4.1.4 </w:t>
      </w:r>
      <w:r>
        <w:rPr>
          <w:rFonts w:ascii="宋体" w:hAnsi="宋体" w:cs="宋体" w:hint="eastAsia"/>
          <w:kern w:val="0"/>
          <w:szCs w:val="21"/>
        </w:rPr>
        <w:t>未按本章第</w:t>
      </w:r>
      <w:r>
        <w:rPr>
          <w:rFonts w:ascii="宋体" w:hAnsi="宋体" w:cs="宋体" w:hint="eastAsia"/>
          <w:kern w:val="0"/>
          <w:szCs w:val="21"/>
        </w:rPr>
        <w:t>4.1.1</w:t>
      </w:r>
      <w:r>
        <w:rPr>
          <w:rFonts w:ascii="宋体" w:hAnsi="宋体" w:cs="宋体" w:hint="eastAsia"/>
          <w:kern w:val="0"/>
          <w:szCs w:val="21"/>
        </w:rPr>
        <w:t>项、第</w:t>
      </w:r>
      <w:r>
        <w:rPr>
          <w:rFonts w:ascii="宋体" w:hAnsi="宋体" w:cs="宋体" w:hint="eastAsia"/>
          <w:kern w:val="0"/>
          <w:szCs w:val="21"/>
        </w:rPr>
        <w:t>4.1.2</w:t>
      </w:r>
      <w:r>
        <w:rPr>
          <w:rFonts w:ascii="宋体" w:hAnsi="宋体" w:cs="宋体" w:hint="eastAsia"/>
          <w:kern w:val="0"/>
          <w:szCs w:val="21"/>
        </w:rPr>
        <w:t>项、第</w:t>
      </w:r>
      <w:r>
        <w:rPr>
          <w:rFonts w:ascii="宋体" w:hAnsi="宋体" w:cs="宋体" w:hint="eastAsia"/>
          <w:kern w:val="0"/>
          <w:szCs w:val="21"/>
        </w:rPr>
        <w:t>4.1.3</w:t>
      </w:r>
      <w:r>
        <w:rPr>
          <w:rFonts w:ascii="宋体" w:hAnsi="宋体" w:cs="宋体" w:hint="eastAsia"/>
          <w:kern w:val="0"/>
          <w:szCs w:val="21"/>
        </w:rPr>
        <w:t>项要求递交密封和加写标记的投标文件，招标人不予受理。</w:t>
      </w:r>
    </w:p>
    <w:p w:rsidR="00C72310" w:rsidRDefault="00BE34CF">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ascii="宋体" w:hAnsi="宋体" w:cs="宋体" w:hint="eastAsia"/>
          <w:b/>
          <w:kern w:val="0"/>
          <w:szCs w:val="21"/>
        </w:rPr>
        <w:t>投标文件的递交</w:t>
      </w:r>
      <w:bookmarkEnd w:id="424"/>
      <w:bookmarkEnd w:id="425"/>
      <w:bookmarkEnd w:id="426"/>
      <w:bookmarkEnd w:id="427"/>
      <w:bookmarkEnd w:id="428"/>
      <w:bookmarkEnd w:id="42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430" w:name="_Toc397605913"/>
      <w:bookmarkStart w:id="431" w:name="_Toc397507631"/>
      <w:bookmarkStart w:id="432" w:name="_Toc6191"/>
      <w:bookmarkStart w:id="433" w:name="_Toc464824650"/>
      <w:bookmarkStart w:id="434" w:name="_Toc397508044"/>
      <w:r>
        <w:rPr>
          <w:rFonts w:ascii="宋体" w:hAnsi="宋体" w:cs="宋体"/>
          <w:kern w:val="0"/>
          <w:szCs w:val="21"/>
        </w:rPr>
        <w:t xml:space="preserve">4.2.1 </w:t>
      </w:r>
      <w:r>
        <w:rPr>
          <w:rFonts w:ascii="宋体" w:hAnsi="宋体" w:cs="宋体" w:hint="eastAsia"/>
          <w:kern w:val="0"/>
          <w:szCs w:val="21"/>
        </w:rPr>
        <w:t>投标人应在投标人须知前附表中规定的投标截止时间前递交投标文件。</w:t>
      </w:r>
      <w:bookmarkEnd w:id="430"/>
      <w:bookmarkEnd w:id="431"/>
      <w:bookmarkEnd w:id="432"/>
      <w:bookmarkEnd w:id="433"/>
      <w:bookmarkEnd w:id="43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435" w:name="_Toc24198"/>
      <w:bookmarkStart w:id="436" w:name="_Toc464824651"/>
      <w:bookmarkStart w:id="437" w:name="_Toc397605914"/>
      <w:bookmarkStart w:id="438" w:name="_Toc397507632"/>
      <w:bookmarkStart w:id="439" w:name="_Toc397508045"/>
      <w:r>
        <w:rPr>
          <w:rFonts w:ascii="宋体" w:hAnsi="宋体" w:cs="宋体"/>
          <w:kern w:val="0"/>
          <w:szCs w:val="21"/>
        </w:rPr>
        <w:t xml:space="preserve">4.2.2 </w:t>
      </w:r>
      <w:r>
        <w:rPr>
          <w:rFonts w:ascii="宋体" w:hAnsi="宋体" w:cs="宋体" w:hint="eastAsia"/>
          <w:kern w:val="0"/>
          <w:szCs w:val="21"/>
        </w:rPr>
        <w:t>投标人递交投标文件的地点：见投标人须知前附表。</w:t>
      </w:r>
      <w:bookmarkEnd w:id="435"/>
      <w:bookmarkEnd w:id="436"/>
      <w:bookmarkEnd w:id="437"/>
      <w:bookmarkEnd w:id="438"/>
      <w:bookmarkEnd w:id="43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440" w:name="_Toc397507633"/>
      <w:bookmarkStart w:id="441" w:name="_Toc397605915"/>
      <w:bookmarkStart w:id="442" w:name="_Toc464824652"/>
      <w:bookmarkStart w:id="443" w:name="_Toc2631"/>
      <w:bookmarkStart w:id="444" w:name="_Toc397508046"/>
      <w:r>
        <w:rPr>
          <w:rFonts w:ascii="宋体" w:hAnsi="宋体" w:cs="宋体"/>
          <w:kern w:val="0"/>
          <w:szCs w:val="21"/>
        </w:rPr>
        <w:lastRenderedPageBreak/>
        <w:t xml:space="preserve">4.2.3 </w:t>
      </w:r>
      <w:r>
        <w:rPr>
          <w:rFonts w:ascii="宋体" w:hAnsi="宋体" w:cs="宋体" w:hint="eastAsia"/>
          <w:kern w:val="0"/>
          <w:szCs w:val="21"/>
        </w:rPr>
        <w:t>除投标人须知前附表另有规</w:t>
      </w:r>
      <w:r>
        <w:rPr>
          <w:rFonts w:ascii="宋体" w:hAnsi="宋体" w:cs="宋体" w:hint="eastAsia"/>
          <w:kern w:val="0"/>
          <w:szCs w:val="21"/>
        </w:rPr>
        <w:t>定外，投标人所递交的投标文件不予退还。</w:t>
      </w:r>
      <w:bookmarkEnd w:id="440"/>
      <w:bookmarkEnd w:id="441"/>
      <w:bookmarkEnd w:id="442"/>
      <w:bookmarkEnd w:id="443"/>
      <w:bookmarkEnd w:id="44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445" w:name="_Toc397605916"/>
      <w:bookmarkStart w:id="446" w:name="_Toc17572"/>
      <w:bookmarkStart w:id="447" w:name="_Toc464824653"/>
      <w:bookmarkStart w:id="448" w:name="_Toc397507634"/>
      <w:bookmarkStart w:id="449" w:name="_Toc397508047"/>
      <w:r>
        <w:rPr>
          <w:rFonts w:ascii="宋体" w:hAnsi="宋体" w:cs="宋体"/>
          <w:kern w:val="0"/>
          <w:szCs w:val="21"/>
        </w:rPr>
        <w:t>4.2.4</w:t>
      </w:r>
      <w:r>
        <w:rPr>
          <w:rFonts w:ascii="宋体" w:hAnsi="宋体" w:cs="宋体" w:hint="eastAsia"/>
          <w:kern w:val="0"/>
          <w:szCs w:val="21"/>
        </w:rPr>
        <w:t xml:space="preserve"> </w:t>
      </w:r>
      <w:r>
        <w:rPr>
          <w:rFonts w:ascii="宋体" w:hAnsi="宋体" w:cs="宋体" w:hint="eastAsia"/>
          <w:kern w:val="0"/>
          <w:szCs w:val="21"/>
        </w:rPr>
        <w:t>逾期送达的或者未</w:t>
      </w:r>
      <w:r>
        <w:rPr>
          <w:rFonts w:ascii="宋体" w:hAnsi="宋体" w:cs="宋体" w:hint="eastAsia"/>
          <w:kern w:val="0"/>
          <w:szCs w:val="21"/>
        </w:rPr>
        <w:t>按招标文件要求密封的纸质投标文件及仅提供纸质投标文件的，招标人不予受理</w:t>
      </w:r>
      <w:r>
        <w:rPr>
          <w:rFonts w:ascii="宋体" w:hAnsi="宋体" w:cs="宋体" w:hint="eastAsia"/>
          <w:kern w:val="0"/>
          <w:szCs w:val="21"/>
        </w:rPr>
        <w:t>。</w:t>
      </w:r>
      <w:bookmarkEnd w:id="445"/>
      <w:bookmarkEnd w:id="446"/>
      <w:bookmarkEnd w:id="447"/>
      <w:bookmarkEnd w:id="448"/>
      <w:bookmarkEnd w:id="44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450" w:name="_Toc28383"/>
      <w:bookmarkStart w:id="451" w:name="_Toc464824654"/>
      <w:r>
        <w:rPr>
          <w:rFonts w:ascii="宋体" w:hAnsi="宋体" w:cs="宋体" w:hint="eastAsia"/>
          <w:kern w:val="0"/>
          <w:szCs w:val="21"/>
        </w:rPr>
        <w:t xml:space="preserve">4.2.5 </w:t>
      </w:r>
      <w:r>
        <w:rPr>
          <w:rFonts w:ascii="宋体" w:hAnsi="宋体" w:cs="宋体" w:hint="eastAsia"/>
          <w:kern w:val="0"/>
          <w:szCs w:val="21"/>
        </w:rPr>
        <w:t>投标人应当根据招标文件提供的工程量清单、招标控制价、招标文件相关要求及有关规定编制投标报价。</w:t>
      </w:r>
      <w:bookmarkEnd w:id="450"/>
      <w:bookmarkEnd w:id="451"/>
    </w:p>
    <w:p w:rsidR="00C72310" w:rsidRDefault="00BE34CF">
      <w:pPr>
        <w:autoSpaceDE w:val="0"/>
        <w:autoSpaceDN w:val="0"/>
        <w:spacing w:line="440" w:lineRule="exact"/>
        <w:jc w:val="left"/>
        <w:outlineLvl w:val="0"/>
        <w:rPr>
          <w:rFonts w:ascii="宋体" w:hAnsi="宋体" w:cs="宋体"/>
          <w:b/>
          <w:kern w:val="0"/>
          <w:szCs w:val="21"/>
        </w:rPr>
      </w:pPr>
      <w:bookmarkStart w:id="452" w:name="_Toc283559964"/>
      <w:bookmarkStart w:id="453" w:name="_Toc28068"/>
      <w:bookmarkStart w:id="454" w:name="_Toc397508048"/>
      <w:bookmarkStart w:id="455" w:name="_Toc397605917"/>
      <w:bookmarkStart w:id="456" w:name="_Toc397507635"/>
      <w:bookmarkStart w:id="457" w:name="_Toc464824655"/>
      <w:r>
        <w:rPr>
          <w:rFonts w:ascii="宋体" w:hAnsi="宋体" w:cs="宋体"/>
          <w:b/>
          <w:kern w:val="0"/>
          <w:szCs w:val="21"/>
        </w:rPr>
        <w:t xml:space="preserve">4.3 </w:t>
      </w:r>
      <w:r>
        <w:rPr>
          <w:rFonts w:ascii="宋体" w:hAnsi="宋体" w:cs="宋体" w:hint="eastAsia"/>
          <w:b/>
          <w:kern w:val="0"/>
          <w:szCs w:val="21"/>
        </w:rPr>
        <w:t>投标文件的修改与撤回</w:t>
      </w:r>
      <w:bookmarkEnd w:id="452"/>
      <w:bookmarkEnd w:id="453"/>
      <w:bookmarkEnd w:id="454"/>
      <w:bookmarkEnd w:id="455"/>
      <w:bookmarkEnd w:id="456"/>
      <w:bookmarkEnd w:id="457"/>
    </w:p>
    <w:p w:rsidR="00C72310" w:rsidRDefault="00BE34CF">
      <w:pPr>
        <w:spacing w:line="400" w:lineRule="exact"/>
        <w:ind w:firstLineChars="200" w:firstLine="420"/>
      </w:pPr>
      <w:bookmarkStart w:id="458" w:name="_Toc397507639"/>
      <w:bookmarkStart w:id="459" w:name="_Toc464824659"/>
      <w:bookmarkStart w:id="460" w:name="_Toc397605921"/>
      <w:bookmarkStart w:id="461" w:name="_Toc283559967"/>
      <w:bookmarkStart w:id="462" w:name="_Toc397508052"/>
      <w:bookmarkStart w:id="463" w:name="_Toc6646"/>
      <w:r>
        <w:rPr>
          <w:rFonts w:hint="eastAsia"/>
        </w:rPr>
        <w:t xml:space="preserve">4.3.1 </w:t>
      </w:r>
      <w:r>
        <w:rPr>
          <w:rFonts w:hint="eastAsia"/>
        </w:rPr>
        <w:t>在本章第</w:t>
      </w:r>
      <w:r>
        <w:rPr>
          <w:rFonts w:hint="eastAsia"/>
        </w:rPr>
        <w:t>2.2.</w:t>
      </w:r>
      <w:r>
        <w:rPr>
          <w:rFonts w:hint="eastAsia"/>
        </w:rPr>
        <w:t>1</w:t>
      </w:r>
      <w:r>
        <w:rPr>
          <w:rFonts w:hint="eastAsia"/>
        </w:rPr>
        <w:t xml:space="preserve"> </w:t>
      </w:r>
      <w:r>
        <w:rPr>
          <w:rFonts w:hint="eastAsia"/>
        </w:rPr>
        <w:t>项规定的投标截止时间前，投标人可以修改或撤回已提交的投标文件，纸质投标文件的修改或撤回应以书面形式通知招标人。</w:t>
      </w:r>
    </w:p>
    <w:p w:rsidR="00C72310" w:rsidRDefault="00BE34CF">
      <w:pPr>
        <w:spacing w:line="400" w:lineRule="exact"/>
        <w:ind w:firstLineChars="200" w:firstLine="420"/>
      </w:pPr>
      <w:r>
        <w:rPr>
          <w:rFonts w:hint="eastAsia"/>
        </w:rPr>
        <w:t xml:space="preserve">4.3.2 </w:t>
      </w:r>
      <w:r>
        <w:rPr>
          <w:rFonts w:hint="eastAsia"/>
        </w:rPr>
        <w:t>投标人修改或撤回已提交纸质投标文件的书面通知应按照投标人须知前附表第</w:t>
      </w:r>
      <w:r>
        <w:rPr>
          <w:rFonts w:hint="eastAsia"/>
        </w:rPr>
        <w:t>3.7.3</w:t>
      </w:r>
      <w:r>
        <w:rPr>
          <w:rFonts w:hint="eastAsia"/>
        </w:rPr>
        <w:t xml:space="preserve"> </w:t>
      </w:r>
      <w:r>
        <w:rPr>
          <w:rFonts w:hint="eastAsia"/>
        </w:rPr>
        <w:t>项的要求签字或盖章。招标人收到书面通知后，向投标人出具签收凭证。</w:t>
      </w:r>
    </w:p>
    <w:p w:rsidR="00C72310" w:rsidRDefault="00BE34CF">
      <w:pPr>
        <w:spacing w:line="400" w:lineRule="exact"/>
        <w:ind w:firstLineChars="200" w:firstLine="420"/>
      </w:pPr>
      <w:r>
        <w:rPr>
          <w:rFonts w:hint="eastAsia"/>
        </w:rPr>
        <w:t xml:space="preserve">4.3.3 </w:t>
      </w:r>
      <w:r>
        <w:rPr>
          <w:rFonts w:hint="eastAsia"/>
        </w:rPr>
        <w:t>修改的内容为投标文件的组成部分。修改的纸质投标文件应按照本章第</w:t>
      </w:r>
      <w:r>
        <w:rPr>
          <w:rFonts w:hint="eastAsia"/>
        </w:rPr>
        <w:t>3</w:t>
      </w:r>
      <w:r>
        <w:rPr>
          <w:rFonts w:hint="eastAsia"/>
        </w:rPr>
        <w:t>条、第</w:t>
      </w:r>
      <w:r>
        <w:rPr>
          <w:rFonts w:hint="eastAsia"/>
        </w:rPr>
        <w:t>4</w:t>
      </w:r>
      <w:r>
        <w:rPr>
          <w:rFonts w:hint="eastAsia"/>
        </w:rPr>
        <w:t>条规定进行编制、密封、标记和提交，并标明“修改”字样。</w:t>
      </w:r>
    </w:p>
    <w:p w:rsidR="00C72310" w:rsidRDefault="00BE34CF">
      <w:pPr>
        <w:spacing w:line="400" w:lineRule="exact"/>
        <w:ind w:firstLineChars="200" w:firstLine="420"/>
      </w:pPr>
      <w:r>
        <w:rPr>
          <w:rFonts w:hint="eastAsia"/>
        </w:rPr>
        <w:t xml:space="preserve">4.3.4 </w:t>
      </w:r>
      <w:r>
        <w:rPr>
          <w:rFonts w:hint="eastAsia"/>
        </w:rPr>
        <w:t>投标人应当在投标截止时间前完成电子投标文件的提交，可以补充、修改或撤回。投标截止时间前未完成电子投标文件提交、取得“投标文件提交回执单”的，视为撤回投标文件。</w:t>
      </w:r>
    </w:p>
    <w:p w:rsidR="00C72310" w:rsidRDefault="00BE34CF">
      <w:pPr>
        <w:autoSpaceDE w:val="0"/>
        <w:autoSpaceDN w:val="0"/>
        <w:spacing w:line="440" w:lineRule="exact"/>
        <w:jc w:val="left"/>
        <w:outlineLvl w:val="0"/>
        <w:rPr>
          <w:b/>
          <w:sz w:val="26"/>
          <w:szCs w:val="26"/>
        </w:rPr>
      </w:pPr>
      <w:r>
        <w:rPr>
          <w:b/>
          <w:sz w:val="26"/>
          <w:szCs w:val="26"/>
        </w:rPr>
        <w:t xml:space="preserve">5. </w:t>
      </w:r>
      <w:r>
        <w:rPr>
          <w:rFonts w:hint="eastAsia"/>
          <w:b/>
          <w:sz w:val="26"/>
          <w:szCs w:val="26"/>
        </w:rPr>
        <w:t>开标</w:t>
      </w:r>
      <w:bookmarkEnd w:id="458"/>
      <w:bookmarkEnd w:id="459"/>
      <w:bookmarkEnd w:id="460"/>
      <w:bookmarkEnd w:id="461"/>
      <w:bookmarkEnd w:id="462"/>
      <w:bookmarkEnd w:id="463"/>
    </w:p>
    <w:p w:rsidR="00C72310" w:rsidRDefault="00BE34CF">
      <w:pPr>
        <w:autoSpaceDE w:val="0"/>
        <w:autoSpaceDN w:val="0"/>
        <w:adjustRightInd w:val="0"/>
        <w:spacing w:line="400" w:lineRule="exact"/>
        <w:jc w:val="left"/>
        <w:outlineLvl w:val="0"/>
        <w:rPr>
          <w:rFonts w:ascii="宋体" w:hAnsi="宋体" w:cs="宋体"/>
          <w:b/>
          <w:kern w:val="0"/>
          <w:szCs w:val="21"/>
        </w:rPr>
      </w:pPr>
      <w:bookmarkStart w:id="464" w:name="_Toc397508053"/>
      <w:bookmarkStart w:id="465" w:name="_Toc464824660"/>
      <w:bookmarkStart w:id="466" w:name="_Toc283559968"/>
      <w:bookmarkStart w:id="467" w:name="_Toc13805"/>
      <w:bookmarkStart w:id="468" w:name="_Toc397507640"/>
      <w:bookmarkStart w:id="469" w:name="_Toc397605922"/>
      <w:r>
        <w:rPr>
          <w:rFonts w:ascii="宋体" w:hAnsi="宋体" w:cs="宋体"/>
          <w:b/>
          <w:kern w:val="0"/>
          <w:szCs w:val="21"/>
        </w:rPr>
        <w:t xml:space="preserve">5.1 </w:t>
      </w:r>
      <w:r>
        <w:rPr>
          <w:rFonts w:ascii="宋体" w:hAnsi="宋体" w:cs="宋体" w:hint="eastAsia"/>
          <w:b/>
          <w:kern w:val="0"/>
          <w:szCs w:val="21"/>
        </w:rPr>
        <w:t>开标时间和地点</w:t>
      </w:r>
      <w:bookmarkEnd w:id="464"/>
      <w:bookmarkEnd w:id="465"/>
      <w:bookmarkEnd w:id="466"/>
      <w:bookmarkEnd w:id="467"/>
      <w:bookmarkEnd w:id="468"/>
      <w:bookmarkEnd w:id="469"/>
    </w:p>
    <w:p w:rsidR="00C72310" w:rsidRDefault="00BE34CF">
      <w:pPr>
        <w:spacing w:line="400" w:lineRule="exact"/>
        <w:ind w:firstLineChars="200" w:firstLine="420"/>
      </w:pPr>
      <w:r>
        <w:rPr>
          <w:rFonts w:hint="eastAsia"/>
        </w:rPr>
        <w:t>招标人在前附表第</w:t>
      </w:r>
      <w:r>
        <w:rPr>
          <w:rFonts w:hint="eastAsia"/>
        </w:rPr>
        <w:t>2.2.1</w:t>
      </w:r>
      <w:r>
        <w:rPr>
          <w:rFonts w:hint="eastAsia"/>
        </w:rPr>
        <w:t>项规定的投标截止时间（开标时间）和投标人须知前附表规定的地点公开开标，并邀请所有投标人准时参加。</w:t>
      </w:r>
    </w:p>
    <w:p w:rsidR="00C72310" w:rsidRDefault="00BE34CF">
      <w:pPr>
        <w:autoSpaceDE w:val="0"/>
        <w:autoSpaceDN w:val="0"/>
        <w:adjustRightInd w:val="0"/>
        <w:spacing w:line="400" w:lineRule="exact"/>
        <w:jc w:val="left"/>
        <w:rPr>
          <w:rFonts w:ascii="宋体" w:hAnsi="宋体" w:cs="宋体"/>
          <w:b/>
          <w:kern w:val="0"/>
          <w:szCs w:val="21"/>
        </w:rPr>
      </w:pPr>
      <w:r>
        <w:rPr>
          <w:rFonts w:ascii="宋体" w:hAnsi="宋体" w:cs="宋体" w:hint="eastAsia"/>
          <w:b/>
          <w:kern w:val="0"/>
          <w:szCs w:val="21"/>
        </w:rPr>
        <w:t xml:space="preserve">5.2 </w:t>
      </w:r>
      <w:r>
        <w:rPr>
          <w:rFonts w:ascii="宋体" w:hAnsi="宋体" w:cs="宋体" w:hint="eastAsia"/>
          <w:b/>
          <w:kern w:val="0"/>
          <w:szCs w:val="21"/>
        </w:rPr>
        <w:t>开标程序</w:t>
      </w:r>
    </w:p>
    <w:p w:rsidR="00C72310" w:rsidRDefault="00BE34CF">
      <w:pPr>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主持人按下列程序进行开标：</w:t>
      </w:r>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470" w:name="_Toc397605923"/>
      <w:bookmarkStart w:id="471" w:name="_Toc283559970"/>
      <w:bookmarkStart w:id="472" w:name="_Toc397508054"/>
      <w:bookmarkStart w:id="473" w:name="_Toc464824661"/>
      <w:bookmarkStart w:id="474" w:name="_Toc397507641"/>
      <w:bookmarkStart w:id="475" w:name="_Toc9299"/>
      <w:r>
        <w:rPr>
          <w:rFonts w:ascii="宋体" w:hAnsi="宋体" w:cs="宋体" w:hint="eastAsia"/>
          <w:kern w:val="0"/>
          <w:szCs w:val="21"/>
        </w:rPr>
        <w:t>5.2.1</w:t>
      </w:r>
      <w:r>
        <w:rPr>
          <w:rFonts w:ascii="宋体" w:hAnsi="宋体" w:cs="宋体" w:hint="eastAsia"/>
          <w:kern w:val="0"/>
          <w:szCs w:val="21"/>
        </w:rPr>
        <w:t>主持人按下列程序进行开标：</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）宣布投标截止时间，并公布招标人、代理机构、监督部门名称；</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）宣布开标纪律；</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）公布在投标截止时间前递交投标文件的投标人名称和投标保证金缴纳情况</w:t>
      </w:r>
      <w:r>
        <w:rPr>
          <w:rFonts w:ascii="宋体" w:hAnsi="宋体" w:cs="宋体" w:hint="eastAsia"/>
          <w:kern w:val="0"/>
          <w:szCs w:val="21"/>
        </w:rPr>
        <w:t>；</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）检查投标文件的密封情况；</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）电子投标文件解密</w:t>
      </w:r>
      <w:r>
        <w:rPr>
          <w:rFonts w:ascii="宋体" w:hAnsi="宋体" w:cs="宋体" w:hint="eastAsia"/>
          <w:kern w:val="0"/>
          <w:szCs w:val="21"/>
        </w:rPr>
        <w:t>；</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）宣布唱标顺序，按已定顺序唱标，唱标内容为：投标人名称、投标报价、质量目标、工期及</w:t>
      </w:r>
      <w:r>
        <w:rPr>
          <w:rFonts w:ascii="宋体" w:hAnsi="宋体" w:cs="宋体" w:hint="eastAsia"/>
          <w:kern w:val="0"/>
          <w:szCs w:val="21"/>
        </w:rPr>
        <w:t>其他内容，并记录；</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）现场抽取参与计算评标基准价的</w:t>
      </w:r>
      <w:r>
        <w:rPr>
          <w:rFonts w:ascii="宋体" w:hAnsi="宋体" w:cs="宋体" w:hint="eastAsia"/>
          <w:kern w:val="0"/>
          <w:szCs w:val="21"/>
        </w:rPr>
        <w:t>K</w:t>
      </w:r>
      <w:r>
        <w:rPr>
          <w:rFonts w:ascii="宋体" w:hAnsi="宋体" w:cs="宋体" w:hint="eastAsia"/>
          <w:kern w:val="0"/>
          <w:szCs w:val="21"/>
        </w:rPr>
        <w:t>值并宣布，同时公布招标控制价；</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）投标人代表、招标人代表、监标人、记录人等有关人员在开标记录上签字确认；</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）开标结束。</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5.2.2 </w:t>
      </w:r>
      <w:r>
        <w:rPr>
          <w:rFonts w:ascii="宋体" w:hAnsi="宋体" w:cs="宋体" w:hint="eastAsia"/>
          <w:kern w:val="0"/>
          <w:szCs w:val="21"/>
        </w:rPr>
        <w:t>电子投标文件的解密</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5.2.2.1</w:t>
      </w:r>
      <w:r>
        <w:rPr>
          <w:rFonts w:ascii="宋体" w:hAnsi="宋体" w:cs="宋体" w:hint="eastAsia"/>
          <w:kern w:val="0"/>
          <w:szCs w:val="21"/>
        </w:rPr>
        <w:t>本项目为全流程电子化交易项目，电子投标文件采用双重加密。在投标截止时</w:t>
      </w:r>
      <w:r>
        <w:rPr>
          <w:rFonts w:ascii="宋体" w:hAnsi="宋体" w:cs="宋体" w:hint="eastAsia"/>
          <w:kern w:val="0"/>
          <w:szCs w:val="21"/>
        </w:rPr>
        <w:lastRenderedPageBreak/>
        <w:t>间到达后，分标段进行解密。</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投标人解密：投标人使用本单位</w:t>
      </w:r>
      <w:r>
        <w:rPr>
          <w:rFonts w:ascii="宋体" w:hAnsi="宋体" w:cs="宋体" w:hint="eastAsia"/>
          <w:kern w:val="0"/>
          <w:szCs w:val="21"/>
        </w:rPr>
        <w:t>CA</w:t>
      </w:r>
      <w:r>
        <w:rPr>
          <w:rFonts w:ascii="宋体" w:hAnsi="宋体" w:cs="宋体" w:hint="eastAsia"/>
          <w:kern w:val="0"/>
          <w:szCs w:val="21"/>
        </w:rPr>
        <w:t>数字证书远程或现场进行解密。需现场使用一体机进行解密的，请在代理机构引导下进行。</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代理机构解密：代理机构按电子投标文件到达交易系统的先后顺序，</w:t>
      </w:r>
      <w:r>
        <w:rPr>
          <w:rFonts w:ascii="宋体" w:hAnsi="宋体" w:cs="宋体" w:hint="eastAsia"/>
          <w:kern w:val="0"/>
          <w:szCs w:val="21"/>
        </w:rPr>
        <w:t>使用本单位</w:t>
      </w:r>
      <w:r>
        <w:rPr>
          <w:rFonts w:ascii="宋体" w:hAnsi="宋体" w:cs="宋体" w:hint="eastAsia"/>
          <w:kern w:val="0"/>
          <w:szCs w:val="21"/>
        </w:rPr>
        <w:t>CA</w:t>
      </w:r>
      <w:r>
        <w:rPr>
          <w:rFonts w:ascii="宋体" w:hAnsi="宋体" w:cs="宋体" w:hint="eastAsia"/>
          <w:kern w:val="0"/>
          <w:szCs w:val="21"/>
        </w:rPr>
        <w:t>数字证书进行再次解密。</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5.2.2.2</w:t>
      </w:r>
      <w:r>
        <w:rPr>
          <w:rFonts w:ascii="宋体" w:hAnsi="宋体" w:cs="宋体" w:hint="eastAsia"/>
          <w:kern w:val="0"/>
          <w:szCs w:val="21"/>
        </w:rPr>
        <w:t>电子投标文件解密异常情况处理</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）因电子交易系统异常无法解密电子投标文件的，使用纸质投标文件，以人工方式进行。</w:t>
      </w:r>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C72310" w:rsidRDefault="00BE34CF">
      <w:pPr>
        <w:pStyle w:val="Default"/>
        <w:spacing w:line="400" w:lineRule="exact"/>
        <w:jc w:val="both"/>
        <w:outlineLvl w:val="0"/>
        <w:rPr>
          <w:rFonts w:hAnsi="宋体"/>
          <w:b/>
          <w:color w:val="auto"/>
          <w:sz w:val="26"/>
          <w:szCs w:val="26"/>
        </w:rPr>
      </w:pPr>
      <w:r>
        <w:rPr>
          <w:rFonts w:hAnsi="宋体"/>
          <w:b/>
          <w:color w:val="auto"/>
          <w:sz w:val="26"/>
          <w:szCs w:val="26"/>
        </w:rPr>
        <w:t xml:space="preserve">6. </w:t>
      </w:r>
      <w:r>
        <w:rPr>
          <w:rFonts w:hAnsi="宋体" w:hint="eastAsia"/>
          <w:b/>
          <w:color w:val="auto"/>
          <w:sz w:val="26"/>
          <w:szCs w:val="26"/>
        </w:rPr>
        <w:t>评标</w:t>
      </w:r>
      <w:bookmarkEnd w:id="470"/>
      <w:bookmarkEnd w:id="471"/>
      <w:bookmarkEnd w:id="472"/>
      <w:bookmarkEnd w:id="473"/>
      <w:bookmarkEnd w:id="474"/>
      <w:bookmarkEnd w:id="475"/>
    </w:p>
    <w:p w:rsidR="00C72310" w:rsidRDefault="00BE34CF">
      <w:pPr>
        <w:autoSpaceDE w:val="0"/>
        <w:autoSpaceDN w:val="0"/>
        <w:adjustRightInd w:val="0"/>
        <w:spacing w:line="400" w:lineRule="exact"/>
        <w:jc w:val="left"/>
        <w:outlineLvl w:val="0"/>
        <w:rPr>
          <w:rFonts w:ascii="宋体" w:hAnsi="宋体" w:cs="宋体"/>
          <w:b/>
          <w:kern w:val="0"/>
          <w:szCs w:val="21"/>
        </w:rPr>
      </w:pPr>
      <w:bookmarkStart w:id="476" w:name="_Toc464824662"/>
      <w:bookmarkStart w:id="477" w:name="_Toc283559971"/>
      <w:bookmarkStart w:id="478" w:name="_Toc12913"/>
      <w:bookmarkStart w:id="479" w:name="_Toc397507642"/>
      <w:bookmarkStart w:id="480" w:name="_Toc397508055"/>
      <w:bookmarkStart w:id="481" w:name="_Toc397605924"/>
      <w:r>
        <w:rPr>
          <w:rFonts w:ascii="宋体" w:hAnsi="宋体" w:cs="宋体"/>
          <w:b/>
          <w:kern w:val="0"/>
          <w:szCs w:val="21"/>
        </w:rPr>
        <w:t xml:space="preserve">6.1 </w:t>
      </w:r>
      <w:r>
        <w:rPr>
          <w:rFonts w:ascii="宋体" w:hAnsi="宋体" w:cs="宋体" w:hint="eastAsia"/>
          <w:b/>
          <w:kern w:val="0"/>
          <w:szCs w:val="21"/>
        </w:rPr>
        <w:t>评标委员会</w:t>
      </w:r>
      <w:bookmarkEnd w:id="476"/>
      <w:bookmarkEnd w:id="477"/>
      <w:bookmarkEnd w:id="478"/>
      <w:bookmarkEnd w:id="479"/>
      <w:bookmarkEnd w:id="480"/>
      <w:bookmarkEnd w:id="481"/>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482" w:name="_Toc397605925"/>
      <w:bookmarkStart w:id="483" w:name="_Toc464824663"/>
      <w:bookmarkStart w:id="484" w:name="_Toc397507643"/>
      <w:bookmarkStart w:id="485" w:name="_Toc397508056"/>
      <w:bookmarkStart w:id="486" w:name="_Toc23445"/>
      <w:r>
        <w:rPr>
          <w:rFonts w:ascii="宋体" w:hAnsi="宋体" w:cs="宋体"/>
          <w:kern w:val="0"/>
          <w:szCs w:val="21"/>
        </w:rPr>
        <w:t xml:space="preserve">6.1.1 </w:t>
      </w:r>
      <w:r>
        <w:rPr>
          <w:rFonts w:ascii="宋体" w:hAnsi="宋体" w:cs="宋体" w:hint="eastAsia"/>
          <w:kern w:val="0"/>
          <w:szCs w:val="21"/>
        </w:rPr>
        <w:t>评标由招标人依法组建的评标委员会负责。评标委员会成员人数以及技术、经济等方面专家的确定方式见投标人须知前附表。</w:t>
      </w:r>
      <w:bookmarkEnd w:id="482"/>
      <w:bookmarkEnd w:id="483"/>
      <w:bookmarkEnd w:id="484"/>
      <w:bookmarkEnd w:id="485"/>
      <w:bookmarkEnd w:id="486"/>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487" w:name="_Toc397605926"/>
      <w:bookmarkStart w:id="488" w:name="_Toc397507644"/>
      <w:bookmarkStart w:id="489" w:name="_Toc1890"/>
      <w:bookmarkStart w:id="490" w:name="_Toc397508057"/>
      <w:bookmarkStart w:id="491" w:name="_Toc464824664"/>
      <w:r>
        <w:rPr>
          <w:rFonts w:ascii="宋体" w:hAnsi="宋体" w:cs="宋体"/>
          <w:kern w:val="0"/>
          <w:szCs w:val="21"/>
        </w:rPr>
        <w:t xml:space="preserve">6.1.2 </w:t>
      </w:r>
      <w:r>
        <w:rPr>
          <w:rFonts w:ascii="宋体" w:hAnsi="宋体" w:cs="宋体" w:hint="eastAsia"/>
          <w:kern w:val="0"/>
          <w:szCs w:val="21"/>
        </w:rPr>
        <w:t>评标委员会成员有下列情形之一的，应当回避：</w:t>
      </w:r>
      <w:bookmarkEnd w:id="487"/>
      <w:bookmarkEnd w:id="488"/>
      <w:bookmarkEnd w:id="489"/>
      <w:bookmarkEnd w:id="490"/>
      <w:bookmarkEnd w:id="491"/>
    </w:p>
    <w:p w:rsidR="00C72310" w:rsidRDefault="00BE34CF">
      <w:pPr>
        <w:autoSpaceDE w:val="0"/>
        <w:autoSpaceDN w:val="0"/>
        <w:spacing w:line="400" w:lineRule="exact"/>
        <w:ind w:firstLineChars="100" w:firstLine="210"/>
        <w:jc w:val="left"/>
        <w:outlineLvl w:val="0"/>
        <w:rPr>
          <w:rFonts w:ascii="宋体" w:hAnsi="宋体"/>
          <w:szCs w:val="21"/>
        </w:rPr>
      </w:pPr>
      <w:bookmarkStart w:id="492" w:name="_Toc464824665"/>
      <w:bookmarkStart w:id="493" w:name="_Toc26940"/>
      <w:bookmarkStart w:id="494" w:name="_Toc397508058"/>
      <w:bookmarkStart w:id="495" w:name="_Toc397605927"/>
      <w:bookmarkStart w:id="496" w:name="_Toc397507645"/>
      <w:bookmarkStart w:id="497" w:name="_Toc283559972"/>
      <w:r>
        <w:rPr>
          <w:rFonts w:ascii="宋体" w:hAnsi="宋体" w:hint="eastAsia"/>
          <w:szCs w:val="21"/>
        </w:rPr>
        <w:t>1</w:t>
      </w:r>
      <w:r>
        <w:rPr>
          <w:rFonts w:ascii="宋体" w:hAnsi="宋体" w:hint="eastAsia"/>
          <w:szCs w:val="21"/>
        </w:rPr>
        <w:t>、投</w:t>
      </w:r>
      <w:r>
        <w:rPr>
          <w:rFonts w:ascii="宋体" w:hAnsi="宋体"/>
          <w:szCs w:val="21"/>
        </w:rPr>
        <w:t>标人或者投标人主要负责人的近亲属；</w:t>
      </w:r>
      <w:bookmarkEnd w:id="492"/>
      <w:bookmarkEnd w:id="493"/>
      <w:bookmarkEnd w:id="494"/>
      <w:bookmarkEnd w:id="495"/>
      <w:bookmarkEnd w:id="496"/>
    </w:p>
    <w:p w:rsidR="00C72310" w:rsidRDefault="00BE34CF">
      <w:pPr>
        <w:autoSpaceDE w:val="0"/>
        <w:autoSpaceDN w:val="0"/>
        <w:spacing w:line="400" w:lineRule="exact"/>
        <w:ind w:firstLineChars="100" w:firstLine="210"/>
        <w:jc w:val="left"/>
        <w:outlineLvl w:val="0"/>
        <w:rPr>
          <w:rFonts w:ascii="宋体" w:hAnsi="宋体"/>
          <w:szCs w:val="21"/>
        </w:rPr>
      </w:pPr>
      <w:bookmarkStart w:id="498" w:name="_Toc397508059"/>
      <w:bookmarkStart w:id="499" w:name="_Toc397605928"/>
      <w:bookmarkStart w:id="500" w:name="_Toc464824666"/>
      <w:bookmarkStart w:id="501" w:name="_Toc17177"/>
      <w:bookmarkStart w:id="502" w:name="_Toc397507646"/>
      <w:r>
        <w:rPr>
          <w:rFonts w:ascii="宋体" w:hAnsi="宋体" w:hint="eastAsia"/>
          <w:szCs w:val="21"/>
        </w:rPr>
        <w:t>2</w:t>
      </w:r>
      <w:r>
        <w:rPr>
          <w:rFonts w:ascii="宋体" w:hAnsi="宋体" w:hint="eastAsia"/>
          <w:szCs w:val="21"/>
        </w:rPr>
        <w:t>、</w:t>
      </w:r>
      <w:r>
        <w:rPr>
          <w:rFonts w:ascii="宋体" w:hAnsi="宋体"/>
          <w:szCs w:val="21"/>
        </w:rPr>
        <w:t>项目主管部门或者行政监督部门的人员；</w:t>
      </w:r>
      <w:bookmarkEnd w:id="498"/>
      <w:bookmarkEnd w:id="499"/>
      <w:bookmarkEnd w:id="500"/>
      <w:bookmarkEnd w:id="501"/>
      <w:bookmarkEnd w:id="502"/>
    </w:p>
    <w:p w:rsidR="00C72310" w:rsidRDefault="00BE34CF">
      <w:pPr>
        <w:autoSpaceDE w:val="0"/>
        <w:autoSpaceDN w:val="0"/>
        <w:spacing w:line="400" w:lineRule="exact"/>
        <w:ind w:firstLineChars="100" w:firstLine="210"/>
        <w:jc w:val="left"/>
        <w:outlineLvl w:val="0"/>
        <w:rPr>
          <w:rFonts w:ascii="宋体" w:hAnsi="宋体"/>
          <w:szCs w:val="21"/>
        </w:rPr>
      </w:pPr>
      <w:bookmarkStart w:id="503" w:name="_Toc397507647"/>
      <w:bookmarkStart w:id="504" w:name="_Toc397508060"/>
      <w:bookmarkStart w:id="505" w:name="_Toc27061"/>
      <w:bookmarkStart w:id="506" w:name="_Toc464824667"/>
      <w:bookmarkStart w:id="507" w:name="_Toc397605929"/>
      <w:r>
        <w:rPr>
          <w:rFonts w:ascii="宋体" w:hAnsi="宋体" w:hint="eastAsia"/>
          <w:szCs w:val="21"/>
        </w:rPr>
        <w:t>3</w:t>
      </w:r>
      <w:r>
        <w:rPr>
          <w:rFonts w:ascii="宋体" w:hAnsi="宋体" w:hint="eastAsia"/>
          <w:szCs w:val="21"/>
        </w:rPr>
        <w:t>、</w:t>
      </w:r>
      <w:r>
        <w:rPr>
          <w:rFonts w:ascii="宋体" w:hAnsi="宋体"/>
          <w:szCs w:val="21"/>
        </w:rPr>
        <w:t>与投标人有经济利益关系，可能影响公正评审的</w:t>
      </w:r>
      <w:bookmarkEnd w:id="503"/>
      <w:bookmarkEnd w:id="504"/>
      <w:bookmarkEnd w:id="505"/>
      <w:bookmarkEnd w:id="506"/>
      <w:bookmarkEnd w:id="507"/>
    </w:p>
    <w:p w:rsidR="00C72310" w:rsidRDefault="00BE34CF">
      <w:pPr>
        <w:autoSpaceDE w:val="0"/>
        <w:autoSpaceDN w:val="0"/>
        <w:spacing w:line="400" w:lineRule="exact"/>
        <w:ind w:firstLineChars="100" w:firstLine="210"/>
        <w:jc w:val="left"/>
        <w:outlineLvl w:val="0"/>
        <w:rPr>
          <w:rFonts w:ascii="宋体" w:hAnsi="宋体"/>
          <w:szCs w:val="21"/>
        </w:rPr>
      </w:pPr>
      <w:bookmarkStart w:id="508" w:name="_Toc397507648"/>
      <w:bookmarkStart w:id="509" w:name="_Toc397605930"/>
      <w:bookmarkStart w:id="510" w:name="_Toc464824668"/>
      <w:bookmarkStart w:id="511" w:name="_Toc505"/>
      <w:bookmarkStart w:id="512" w:name="_Toc397508061"/>
      <w:r>
        <w:rPr>
          <w:rFonts w:ascii="宋体" w:hAnsi="宋体" w:hint="eastAsia"/>
          <w:szCs w:val="21"/>
        </w:rPr>
        <w:t>4</w:t>
      </w:r>
      <w:r>
        <w:rPr>
          <w:rFonts w:ascii="宋体" w:hAnsi="宋体" w:hint="eastAsia"/>
          <w:szCs w:val="21"/>
        </w:rPr>
        <w:t>、曾因在招标、评标以及其他与招标投标有关的活动中有违法、违规、违纪行为而受过刑事处罚或行政处罚或纪律处分受限制的。</w:t>
      </w:r>
      <w:bookmarkEnd w:id="508"/>
      <w:bookmarkEnd w:id="509"/>
      <w:bookmarkEnd w:id="510"/>
      <w:bookmarkEnd w:id="511"/>
      <w:bookmarkEnd w:id="512"/>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513" w:name="_Toc397605931"/>
      <w:bookmarkStart w:id="514" w:name="_Toc23252"/>
      <w:bookmarkStart w:id="515" w:name="_Toc397507649"/>
      <w:bookmarkStart w:id="516" w:name="_Toc397508062"/>
      <w:bookmarkStart w:id="517" w:name="_Toc464824669"/>
      <w:r>
        <w:rPr>
          <w:rFonts w:ascii="宋体" w:hAnsi="宋体" w:cs="宋体" w:hint="eastAsia"/>
          <w:kern w:val="0"/>
          <w:szCs w:val="21"/>
        </w:rPr>
        <w:t>6.1.3</w:t>
      </w:r>
      <w:r>
        <w:rPr>
          <w:rFonts w:ascii="宋体" w:hAnsi="宋体" w:cs="宋体" w:hint="eastAsia"/>
          <w:kern w:val="0"/>
          <w:szCs w:val="21"/>
        </w:rPr>
        <w:t>评标过程中，评标委员会成员有回避事由、擅离职守或因健康原因未能继续评标的应当及时更换。被更换的评标委员会成员作出的评审结论无效，由更改后的评标会员成员重新进行评审。</w:t>
      </w:r>
      <w:bookmarkEnd w:id="513"/>
      <w:bookmarkEnd w:id="514"/>
      <w:bookmarkEnd w:id="515"/>
      <w:bookmarkEnd w:id="516"/>
      <w:bookmarkEnd w:id="517"/>
    </w:p>
    <w:p w:rsidR="00C72310" w:rsidRDefault="00BE34CF">
      <w:pPr>
        <w:autoSpaceDE w:val="0"/>
        <w:autoSpaceDN w:val="0"/>
        <w:spacing w:line="400" w:lineRule="exact"/>
        <w:ind w:firstLineChars="200" w:firstLine="420"/>
        <w:jc w:val="left"/>
        <w:outlineLvl w:val="0"/>
        <w:rPr>
          <w:rFonts w:ascii="宋体" w:hAnsi="宋体" w:cs="宋体"/>
          <w:kern w:val="0"/>
          <w:szCs w:val="21"/>
        </w:rPr>
      </w:pPr>
      <w:r>
        <w:rPr>
          <w:rFonts w:ascii="宋体" w:hAnsi="宋体" w:cs="宋体" w:hint="eastAsia"/>
          <w:kern w:val="0"/>
          <w:szCs w:val="21"/>
        </w:rPr>
        <w:t>6.1.4</w:t>
      </w:r>
      <w:r>
        <w:rPr>
          <w:rFonts w:ascii="宋体" w:hAnsi="宋体" w:cs="宋体" w:hint="eastAsia"/>
          <w:bCs/>
          <w:kern w:val="0"/>
          <w:szCs w:val="21"/>
        </w:rPr>
        <w:t>评标（评审）委员会</w:t>
      </w:r>
      <w:r>
        <w:rPr>
          <w:rFonts w:ascii="宋体" w:hAnsi="宋体" w:cs="宋体" w:hint="eastAsia"/>
          <w:bCs/>
          <w:kern w:val="0"/>
          <w:szCs w:val="21"/>
        </w:rPr>
        <w:t>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hAnsi="宋体" w:cs="宋体" w:hint="eastAsia"/>
          <w:bCs/>
          <w:kern w:val="0"/>
          <w:szCs w:val="21"/>
        </w:rPr>
        <w:t>2018</w:t>
      </w: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号）记录其不良行为</w:t>
      </w:r>
      <w:r>
        <w:rPr>
          <w:rFonts w:ascii="宋体" w:hAnsi="宋体" w:cs="宋体" w:hint="eastAsia"/>
          <w:bCs/>
          <w:kern w:val="0"/>
          <w:szCs w:val="21"/>
        </w:rPr>
        <w:t>6</w:t>
      </w:r>
      <w:r>
        <w:rPr>
          <w:rFonts w:ascii="宋体" w:hAnsi="宋体" w:cs="宋体" w:hint="eastAsia"/>
          <w:bCs/>
          <w:kern w:val="0"/>
          <w:szCs w:val="21"/>
        </w:rPr>
        <w:t>—</w:t>
      </w:r>
      <w:r>
        <w:rPr>
          <w:rFonts w:ascii="宋体" w:hAnsi="宋体" w:cs="宋体" w:hint="eastAsia"/>
          <w:bCs/>
          <w:kern w:val="0"/>
          <w:szCs w:val="21"/>
        </w:rPr>
        <w:t>18</w:t>
      </w:r>
      <w:r>
        <w:rPr>
          <w:rFonts w:ascii="宋体" w:hAnsi="宋体" w:cs="宋体" w:hint="eastAsia"/>
          <w:bCs/>
          <w:kern w:val="0"/>
          <w:szCs w:val="21"/>
        </w:rPr>
        <w:t>个月；情节严重的，由主管部门取消评标（评审）专家资格。</w:t>
      </w:r>
      <w:r>
        <w:rPr>
          <w:rFonts w:ascii="宋体" w:hAnsi="宋体" w:cs="宋体" w:hint="eastAsia"/>
          <w:kern w:val="0"/>
          <w:szCs w:val="21"/>
        </w:rPr>
        <w:t>。</w:t>
      </w:r>
    </w:p>
    <w:p w:rsidR="00C72310" w:rsidRDefault="00BE34CF">
      <w:pPr>
        <w:autoSpaceDE w:val="0"/>
        <w:autoSpaceDN w:val="0"/>
        <w:spacing w:line="400" w:lineRule="exact"/>
        <w:jc w:val="left"/>
        <w:outlineLvl w:val="0"/>
        <w:rPr>
          <w:rFonts w:ascii="宋体" w:hAnsi="宋体" w:cs="宋体"/>
          <w:b/>
          <w:kern w:val="0"/>
          <w:szCs w:val="21"/>
        </w:rPr>
      </w:pPr>
      <w:bookmarkStart w:id="518" w:name="_Toc22914"/>
      <w:bookmarkStart w:id="519" w:name="_Toc397507650"/>
      <w:bookmarkStart w:id="520" w:name="_Toc397605932"/>
      <w:bookmarkStart w:id="521" w:name="_Toc464824670"/>
      <w:bookmarkStart w:id="522" w:name="_Toc397508063"/>
      <w:r>
        <w:rPr>
          <w:rFonts w:ascii="宋体" w:hAnsi="宋体" w:cs="宋体"/>
          <w:b/>
          <w:kern w:val="0"/>
          <w:szCs w:val="21"/>
        </w:rPr>
        <w:t xml:space="preserve">6.2 </w:t>
      </w:r>
      <w:r>
        <w:rPr>
          <w:rFonts w:ascii="宋体" w:hAnsi="宋体" w:cs="宋体" w:hint="eastAsia"/>
          <w:b/>
          <w:kern w:val="0"/>
          <w:szCs w:val="21"/>
        </w:rPr>
        <w:t>评标原则</w:t>
      </w:r>
      <w:bookmarkEnd w:id="497"/>
      <w:bookmarkEnd w:id="518"/>
      <w:bookmarkEnd w:id="519"/>
      <w:bookmarkEnd w:id="520"/>
      <w:bookmarkEnd w:id="521"/>
      <w:bookmarkEnd w:id="522"/>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523" w:name="_Toc397508064"/>
      <w:bookmarkStart w:id="524" w:name="_Toc14122"/>
      <w:bookmarkStart w:id="525" w:name="_Toc397507651"/>
      <w:bookmarkStart w:id="526" w:name="_Toc397605933"/>
      <w:bookmarkStart w:id="527" w:name="_Toc464824671"/>
      <w:r>
        <w:rPr>
          <w:rFonts w:ascii="宋体" w:hAnsi="宋体" w:cs="宋体" w:hint="eastAsia"/>
          <w:kern w:val="0"/>
          <w:szCs w:val="21"/>
        </w:rPr>
        <w:t>评标活动遵循公平、公正、科学和择优的原则。</w:t>
      </w:r>
      <w:bookmarkEnd w:id="523"/>
      <w:bookmarkEnd w:id="524"/>
      <w:bookmarkEnd w:id="525"/>
      <w:bookmarkEnd w:id="526"/>
      <w:bookmarkEnd w:id="527"/>
    </w:p>
    <w:p w:rsidR="00C72310" w:rsidRDefault="00BE34CF">
      <w:pPr>
        <w:autoSpaceDE w:val="0"/>
        <w:autoSpaceDN w:val="0"/>
        <w:spacing w:line="400" w:lineRule="exact"/>
        <w:jc w:val="left"/>
        <w:outlineLvl w:val="0"/>
        <w:rPr>
          <w:rFonts w:ascii="宋体" w:hAnsi="宋体" w:cs="宋体"/>
          <w:b/>
          <w:kern w:val="0"/>
          <w:szCs w:val="21"/>
        </w:rPr>
      </w:pPr>
      <w:bookmarkStart w:id="528" w:name="_Toc397508065"/>
      <w:bookmarkStart w:id="529" w:name="_Toc397605934"/>
      <w:bookmarkStart w:id="530" w:name="_Toc464824672"/>
      <w:bookmarkStart w:id="531" w:name="_Toc28869"/>
      <w:bookmarkStart w:id="532" w:name="_Toc397507652"/>
      <w:bookmarkStart w:id="533" w:name="_Toc283559973"/>
      <w:r>
        <w:rPr>
          <w:rFonts w:ascii="宋体" w:hAnsi="宋体" w:cs="宋体"/>
          <w:b/>
          <w:kern w:val="0"/>
          <w:szCs w:val="21"/>
        </w:rPr>
        <w:t xml:space="preserve">6.3 </w:t>
      </w:r>
      <w:r>
        <w:rPr>
          <w:rFonts w:ascii="宋体" w:hAnsi="宋体" w:cs="宋体" w:hint="eastAsia"/>
          <w:b/>
          <w:kern w:val="0"/>
          <w:szCs w:val="21"/>
        </w:rPr>
        <w:t>评标</w:t>
      </w:r>
      <w:bookmarkEnd w:id="528"/>
      <w:bookmarkEnd w:id="529"/>
      <w:bookmarkEnd w:id="530"/>
      <w:bookmarkEnd w:id="531"/>
      <w:bookmarkEnd w:id="532"/>
      <w:bookmarkEnd w:id="533"/>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534" w:name="_Toc464824673"/>
      <w:bookmarkStart w:id="535" w:name="_Toc27946"/>
      <w:bookmarkStart w:id="536" w:name="_Toc397508066"/>
      <w:bookmarkStart w:id="537" w:name="_Toc397507653"/>
      <w:bookmarkStart w:id="538" w:name="_Toc397605935"/>
      <w:r>
        <w:rPr>
          <w:rFonts w:ascii="宋体" w:hAnsi="宋体" w:cs="宋体" w:hint="eastAsia"/>
          <w:kern w:val="0"/>
          <w:szCs w:val="21"/>
        </w:rPr>
        <w:t>评标委员会按照第三章“评标办法”规定的方法、评审因素、标准和程序对投标文件进行评审。第三章“评标办法”没有规定的方法、评审因素和标准，不作</w:t>
      </w:r>
      <w:r>
        <w:rPr>
          <w:rFonts w:ascii="宋体" w:hAnsi="宋体" w:cs="宋体" w:hint="eastAsia"/>
          <w:kern w:val="0"/>
          <w:szCs w:val="21"/>
        </w:rPr>
        <w:t>为评标依据。</w:t>
      </w:r>
      <w:bookmarkEnd w:id="534"/>
      <w:bookmarkEnd w:id="535"/>
      <w:bookmarkEnd w:id="536"/>
      <w:bookmarkEnd w:id="537"/>
      <w:bookmarkEnd w:id="538"/>
    </w:p>
    <w:p w:rsidR="00C72310" w:rsidRDefault="00BE34CF">
      <w:pPr>
        <w:pStyle w:val="Default"/>
        <w:spacing w:line="400" w:lineRule="exact"/>
        <w:jc w:val="both"/>
        <w:outlineLvl w:val="0"/>
        <w:rPr>
          <w:rFonts w:hAnsi="宋体"/>
          <w:b/>
          <w:color w:val="auto"/>
          <w:sz w:val="26"/>
          <w:szCs w:val="26"/>
        </w:rPr>
      </w:pPr>
      <w:bookmarkStart w:id="539" w:name="_Toc397605936"/>
      <w:bookmarkStart w:id="540" w:name="_Toc397507654"/>
      <w:bookmarkStart w:id="541" w:name="_Toc22923"/>
      <w:bookmarkStart w:id="542" w:name="_Toc464824674"/>
      <w:bookmarkStart w:id="543" w:name="_Toc397508067"/>
      <w:bookmarkStart w:id="544" w:name="_Toc283559974"/>
      <w:r>
        <w:rPr>
          <w:rFonts w:hAnsi="宋体"/>
          <w:b/>
          <w:color w:val="auto"/>
          <w:sz w:val="26"/>
          <w:szCs w:val="26"/>
        </w:rPr>
        <w:t xml:space="preserve">7. </w:t>
      </w:r>
      <w:r>
        <w:rPr>
          <w:rFonts w:hAnsi="宋体" w:hint="eastAsia"/>
          <w:b/>
          <w:color w:val="auto"/>
          <w:sz w:val="26"/>
          <w:szCs w:val="26"/>
        </w:rPr>
        <w:t>合同授予</w:t>
      </w:r>
      <w:bookmarkEnd w:id="539"/>
      <w:bookmarkEnd w:id="540"/>
      <w:bookmarkEnd w:id="541"/>
      <w:bookmarkEnd w:id="542"/>
      <w:bookmarkEnd w:id="543"/>
      <w:bookmarkEnd w:id="544"/>
    </w:p>
    <w:p w:rsidR="00C72310" w:rsidRDefault="00BE34CF">
      <w:pPr>
        <w:autoSpaceDE w:val="0"/>
        <w:autoSpaceDN w:val="0"/>
        <w:spacing w:line="400" w:lineRule="exact"/>
        <w:jc w:val="left"/>
        <w:outlineLvl w:val="0"/>
        <w:rPr>
          <w:rFonts w:ascii="宋体" w:hAnsi="宋体" w:cs="宋体"/>
          <w:b/>
          <w:kern w:val="0"/>
          <w:szCs w:val="21"/>
        </w:rPr>
      </w:pPr>
      <w:bookmarkStart w:id="545" w:name="_Toc397508068"/>
      <w:bookmarkStart w:id="546" w:name="_Toc464824675"/>
      <w:bookmarkStart w:id="547" w:name="_Toc397507655"/>
      <w:bookmarkStart w:id="548" w:name="_Toc397605937"/>
      <w:bookmarkStart w:id="549" w:name="_Toc6188"/>
      <w:bookmarkStart w:id="550" w:name="_Toc283559975"/>
      <w:r>
        <w:rPr>
          <w:rFonts w:ascii="宋体" w:hAnsi="宋体" w:cs="宋体"/>
          <w:b/>
          <w:kern w:val="0"/>
          <w:szCs w:val="21"/>
        </w:rPr>
        <w:lastRenderedPageBreak/>
        <w:t xml:space="preserve">7.1 </w:t>
      </w:r>
      <w:r>
        <w:rPr>
          <w:rFonts w:ascii="宋体" w:hAnsi="宋体" w:cs="宋体" w:hint="eastAsia"/>
          <w:b/>
          <w:kern w:val="0"/>
          <w:szCs w:val="21"/>
        </w:rPr>
        <w:t>定标方式</w:t>
      </w:r>
      <w:bookmarkEnd w:id="545"/>
      <w:bookmarkEnd w:id="546"/>
      <w:bookmarkEnd w:id="547"/>
      <w:bookmarkEnd w:id="548"/>
      <w:bookmarkEnd w:id="549"/>
      <w:bookmarkEnd w:id="550"/>
    </w:p>
    <w:p w:rsidR="00C72310" w:rsidRDefault="00BE34CF">
      <w:pPr>
        <w:spacing w:line="400" w:lineRule="exact"/>
        <w:ind w:firstLineChars="200" w:firstLine="420"/>
      </w:pPr>
      <w:r>
        <w:rPr>
          <w:rFonts w:hint="eastAsia"/>
        </w:rPr>
        <w:t>除投标人须知前附表规定评标委员会直接确定中标人外，招标人依据评标委员会推荐的中标候选人确定中标人，评标委员会推荐中标候选人的人数见投标人须知前附表。</w:t>
      </w:r>
    </w:p>
    <w:p w:rsidR="00C72310" w:rsidRDefault="00BE34CF">
      <w:pPr>
        <w:autoSpaceDE w:val="0"/>
        <w:autoSpaceDN w:val="0"/>
        <w:spacing w:line="400" w:lineRule="exact"/>
        <w:jc w:val="left"/>
        <w:outlineLvl w:val="0"/>
        <w:rPr>
          <w:rFonts w:ascii="宋体" w:hAnsi="宋体" w:cs="宋体"/>
          <w:b/>
          <w:kern w:val="0"/>
          <w:szCs w:val="21"/>
        </w:rPr>
      </w:pPr>
      <w:bookmarkStart w:id="551" w:name="_Toc397508069"/>
      <w:bookmarkStart w:id="552" w:name="_Toc464824676"/>
      <w:bookmarkStart w:id="553" w:name="_Toc397605938"/>
      <w:bookmarkStart w:id="554" w:name="_Toc397507656"/>
      <w:bookmarkStart w:id="555" w:name="_Toc283559976"/>
      <w:bookmarkStart w:id="556" w:name="_Toc6067"/>
      <w:r>
        <w:rPr>
          <w:rFonts w:ascii="宋体" w:hAnsi="宋体" w:cs="宋体"/>
          <w:b/>
          <w:kern w:val="0"/>
          <w:szCs w:val="21"/>
        </w:rPr>
        <w:t xml:space="preserve">7.2 </w:t>
      </w:r>
      <w:r>
        <w:rPr>
          <w:rFonts w:ascii="宋体" w:hAnsi="宋体" w:cs="宋体" w:hint="eastAsia"/>
          <w:b/>
          <w:kern w:val="0"/>
          <w:szCs w:val="21"/>
        </w:rPr>
        <w:t>中标通知</w:t>
      </w:r>
      <w:bookmarkEnd w:id="551"/>
      <w:bookmarkEnd w:id="552"/>
      <w:bookmarkEnd w:id="553"/>
      <w:bookmarkEnd w:id="554"/>
      <w:bookmarkEnd w:id="555"/>
      <w:bookmarkEnd w:id="556"/>
    </w:p>
    <w:p w:rsidR="00C72310" w:rsidRDefault="00BE34CF">
      <w:pPr>
        <w:autoSpaceDE w:val="0"/>
        <w:autoSpaceDN w:val="0"/>
        <w:spacing w:line="400" w:lineRule="exact"/>
        <w:ind w:firstLineChars="200" w:firstLine="420"/>
        <w:jc w:val="left"/>
        <w:outlineLvl w:val="0"/>
        <w:rPr>
          <w:rFonts w:ascii="宋体" w:hAnsi="宋体" w:cs="宋体"/>
          <w:kern w:val="0"/>
          <w:szCs w:val="21"/>
        </w:rPr>
      </w:pPr>
      <w:bookmarkStart w:id="557" w:name="_Toc397605939"/>
      <w:bookmarkStart w:id="558" w:name="_Toc21198"/>
      <w:bookmarkStart w:id="559" w:name="_Toc397507657"/>
      <w:bookmarkStart w:id="560" w:name="_Toc464824677"/>
      <w:bookmarkStart w:id="561" w:name="_Toc397508070"/>
      <w:r>
        <w:rPr>
          <w:rFonts w:ascii="宋体" w:hAnsi="宋体" w:cs="宋体" w:hint="eastAsia"/>
          <w:kern w:val="0"/>
          <w:szCs w:val="21"/>
        </w:rPr>
        <w:t>在本章第</w:t>
      </w:r>
      <w:r>
        <w:rPr>
          <w:rFonts w:ascii="宋体" w:hAnsi="宋体" w:cs="宋体"/>
          <w:kern w:val="0"/>
          <w:szCs w:val="21"/>
        </w:rPr>
        <w:t>3.3</w:t>
      </w:r>
      <w:r>
        <w:rPr>
          <w:rFonts w:ascii="宋体" w:hAnsi="宋体" w:cs="宋体" w:hint="eastAsia"/>
          <w:kern w:val="0"/>
          <w:szCs w:val="21"/>
        </w:rPr>
        <w:t>.1</w:t>
      </w:r>
      <w:r>
        <w:rPr>
          <w:rFonts w:ascii="宋体" w:hAnsi="宋体" w:cs="宋体" w:hint="eastAsia"/>
          <w:kern w:val="0"/>
          <w:szCs w:val="21"/>
        </w:rPr>
        <w:t>款规定的投标有效期内，招标人以书面形式向中标人发出中标通知书，同时将中标结果通知未中标的投标人。</w:t>
      </w:r>
      <w:bookmarkStart w:id="562" w:name="_Toc152045569"/>
      <w:bookmarkStart w:id="563" w:name="_Toc144974537"/>
      <w:bookmarkStart w:id="564" w:name="_Toc152042345"/>
      <w:bookmarkStart w:id="565" w:name="_Toc179632587"/>
      <w:bookmarkEnd w:id="557"/>
      <w:bookmarkEnd w:id="558"/>
      <w:bookmarkEnd w:id="559"/>
      <w:bookmarkEnd w:id="560"/>
      <w:bookmarkEnd w:id="561"/>
    </w:p>
    <w:p w:rsidR="00C72310" w:rsidRDefault="00BE34CF">
      <w:pPr>
        <w:autoSpaceDE w:val="0"/>
        <w:autoSpaceDN w:val="0"/>
        <w:spacing w:line="400" w:lineRule="exact"/>
        <w:jc w:val="left"/>
        <w:outlineLvl w:val="0"/>
        <w:rPr>
          <w:rFonts w:ascii="宋体" w:hAnsi="宋体" w:cs="宋体"/>
          <w:b/>
          <w:kern w:val="0"/>
          <w:szCs w:val="21"/>
        </w:rPr>
      </w:pPr>
      <w:bookmarkStart w:id="566" w:name="_Toc464824678"/>
      <w:bookmarkStart w:id="567" w:name="_Toc28824"/>
      <w:r>
        <w:rPr>
          <w:rFonts w:ascii="宋体" w:hAnsi="宋体" w:cs="宋体" w:hint="eastAsia"/>
          <w:b/>
          <w:kern w:val="0"/>
          <w:szCs w:val="21"/>
        </w:rPr>
        <w:t xml:space="preserve">7.3 </w:t>
      </w:r>
      <w:r>
        <w:rPr>
          <w:rFonts w:ascii="宋体" w:hAnsi="宋体" w:cs="宋体" w:hint="eastAsia"/>
          <w:b/>
          <w:kern w:val="0"/>
          <w:szCs w:val="21"/>
        </w:rPr>
        <w:t>履约担保</w:t>
      </w:r>
      <w:bookmarkEnd w:id="566"/>
      <w:bookmarkEnd w:id="567"/>
    </w:p>
    <w:p w:rsidR="00C72310" w:rsidRDefault="00BE34CF">
      <w:pPr>
        <w:autoSpaceDE w:val="0"/>
        <w:autoSpaceDN w:val="0"/>
        <w:spacing w:line="360" w:lineRule="exact"/>
        <w:ind w:firstLineChars="200" w:firstLine="420"/>
        <w:jc w:val="left"/>
        <w:outlineLvl w:val="0"/>
        <w:rPr>
          <w:rFonts w:ascii="宋体" w:hAnsi="宋体" w:cs="仿宋_GB2312"/>
          <w:kern w:val="0"/>
          <w:szCs w:val="21"/>
        </w:rPr>
      </w:pPr>
      <w:bookmarkStart w:id="568" w:name="_Toc30039"/>
      <w:bookmarkStart w:id="569" w:name="_Toc464824679"/>
      <w:r>
        <w:rPr>
          <w:rFonts w:ascii="宋体" w:hAnsi="宋体" w:cs="仿宋_GB2312" w:hint="eastAsia"/>
          <w:kern w:val="0"/>
          <w:szCs w:val="21"/>
        </w:rPr>
        <w:t>中标人不能按本项要求提交履约保证金的，视为放弃中标，其投标保证金不予退还，给招标人造成的损失超过投标保证金数额的，中标人还应当对超过部分予以赔偿。</w:t>
      </w:r>
      <w:bookmarkEnd w:id="568"/>
      <w:bookmarkEnd w:id="569"/>
    </w:p>
    <w:p w:rsidR="00C72310" w:rsidRDefault="00BE34CF">
      <w:pPr>
        <w:autoSpaceDE w:val="0"/>
        <w:autoSpaceDN w:val="0"/>
        <w:spacing w:line="360" w:lineRule="exact"/>
        <w:ind w:firstLineChars="200" w:firstLine="420"/>
        <w:jc w:val="left"/>
        <w:outlineLvl w:val="0"/>
        <w:rPr>
          <w:rFonts w:ascii="宋体" w:hAnsi="宋体" w:cs="仿宋_GB2312"/>
          <w:kern w:val="0"/>
          <w:szCs w:val="21"/>
        </w:rPr>
      </w:pPr>
      <w:bookmarkStart w:id="570" w:name="_Toc464824680"/>
      <w:bookmarkStart w:id="571" w:name="_Toc10871"/>
      <w:r>
        <w:rPr>
          <w:rFonts w:ascii="宋体" w:hAnsi="宋体" w:cs="仿宋_GB2312" w:hint="eastAsia"/>
          <w:kern w:val="0"/>
          <w:szCs w:val="21"/>
        </w:rPr>
        <w:t>中标人不履行与招标人订立的合同的，履约保证金不予退还，给招标人造成的损失超过履约保证金数额的，还应当对超过部分予以赔偿。</w:t>
      </w:r>
      <w:bookmarkEnd w:id="570"/>
      <w:bookmarkEnd w:id="571"/>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572" w:name="_Toc464824681"/>
      <w:bookmarkStart w:id="573" w:name="_Toc26607"/>
      <w:r>
        <w:rPr>
          <w:rFonts w:ascii="宋体" w:hAnsi="宋体" w:cs="仿宋_GB2312" w:hint="eastAsia"/>
          <w:kern w:val="0"/>
          <w:szCs w:val="21"/>
        </w:rPr>
        <w:t>招标人不履行与中标人订立的合同的，应当返还中标人的履约保证金，并承担相应的赔偿责任。</w:t>
      </w:r>
      <w:bookmarkEnd w:id="572"/>
      <w:bookmarkEnd w:id="573"/>
    </w:p>
    <w:p w:rsidR="00C72310" w:rsidRDefault="00BE34CF">
      <w:pPr>
        <w:autoSpaceDE w:val="0"/>
        <w:autoSpaceDN w:val="0"/>
        <w:spacing w:line="440" w:lineRule="exact"/>
        <w:jc w:val="left"/>
        <w:outlineLvl w:val="0"/>
        <w:rPr>
          <w:rFonts w:ascii="宋体" w:hAnsi="宋体" w:cs="宋体"/>
          <w:b/>
          <w:kern w:val="0"/>
          <w:szCs w:val="21"/>
        </w:rPr>
      </w:pPr>
      <w:bookmarkStart w:id="574" w:name="_Toc397508071"/>
      <w:bookmarkStart w:id="575" w:name="_Toc397605940"/>
      <w:bookmarkStart w:id="576" w:name="_Toc464824682"/>
      <w:bookmarkStart w:id="577" w:name="_Toc397507658"/>
      <w:bookmarkStart w:id="578" w:name="_Toc25644"/>
      <w:r>
        <w:rPr>
          <w:rFonts w:ascii="宋体" w:hAnsi="宋体" w:cs="宋体" w:hint="eastAsia"/>
          <w:b/>
          <w:kern w:val="0"/>
          <w:szCs w:val="21"/>
        </w:rPr>
        <w:t xml:space="preserve">7.4 </w:t>
      </w:r>
      <w:bookmarkStart w:id="579" w:name="_Toc283559977"/>
      <w:bookmarkEnd w:id="562"/>
      <w:bookmarkEnd w:id="563"/>
      <w:bookmarkEnd w:id="564"/>
      <w:bookmarkEnd w:id="565"/>
      <w:r>
        <w:rPr>
          <w:rFonts w:ascii="宋体" w:hAnsi="宋体" w:cs="宋体" w:hint="eastAsia"/>
          <w:b/>
          <w:kern w:val="0"/>
          <w:szCs w:val="21"/>
        </w:rPr>
        <w:t>签订合同</w:t>
      </w:r>
      <w:bookmarkEnd w:id="574"/>
      <w:bookmarkEnd w:id="575"/>
      <w:bookmarkEnd w:id="576"/>
      <w:bookmarkEnd w:id="577"/>
      <w:bookmarkEnd w:id="578"/>
      <w:bookmarkEnd w:id="579"/>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580" w:name="_Toc397605941"/>
      <w:bookmarkStart w:id="581" w:name="_Toc397507659"/>
      <w:bookmarkStart w:id="582" w:name="_Toc397508072"/>
      <w:bookmarkStart w:id="583" w:name="_Toc464824683"/>
      <w:bookmarkStart w:id="584" w:name="_Toc12277"/>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.1 </w:t>
      </w:r>
      <w:r>
        <w:rPr>
          <w:rFonts w:ascii="宋体" w:hAnsi="宋体" w:cs="宋体" w:hint="eastAsia"/>
          <w:kern w:val="0"/>
          <w:szCs w:val="21"/>
        </w:rPr>
        <w:t>招标人和中标人应当自中标通知书发出之日起</w:t>
      </w:r>
      <w:r>
        <w:rPr>
          <w:rFonts w:ascii="宋体" w:hAnsi="宋体" w:cs="宋体"/>
          <w:kern w:val="0"/>
          <w:szCs w:val="21"/>
        </w:rPr>
        <w:t xml:space="preserve">30 </w:t>
      </w:r>
      <w:r>
        <w:rPr>
          <w:rFonts w:ascii="宋体" w:hAnsi="宋体" w:cs="宋体"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0"/>
      <w:bookmarkEnd w:id="581"/>
      <w:bookmarkEnd w:id="582"/>
      <w:bookmarkEnd w:id="583"/>
      <w:bookmarkEnd w:id="584"/>
    </w:p>
    <w:p w:rsidR="00C72310" w:rsidRDefault="00BE34CF">
      <w:pPr>
        <w:autoSpaceDE w:val="0"/>
        <w:autoSpaceDN w:val="0"/>
        <w:spacing w:line="440" w:lineRule="exact"/>
        <w:ind w:firstLineChars="200" w:firstLine="420"/>
        <w:jc w:val="left"/>
        <w:outlineLvl w:val="0"/>
        <w:rPr>
          <w:rFonts w:ascii="宋体" w:hAnsi="宋体" w:cs="宋体"/>
          <w:kern w:val="0"/>
          <w:szCs w:val="21"/>
        </w:rPr>
      </w:pPr>
      <w:bookmarkStart w:id="585" w:name="_Toc397605942"/>
      <w:bookmarkStart w:id="586" w:name="_Toc464824684"/>
      <w:bookmarkStart w:id="587" w:name="_Toc12230"/>
      <w:bookmarkStart w:id="588" w:name="_Toc397508073"/>
      <w:bookmarkStart w:id="589" w:name="_Toc397507660"/>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.2 </w:t>
      </w:r>
      <w:r>
        <w:rPr>
          <w:rFonts w:ascii="宋体" w:hAnsi="宋体" w:cs="宋体" w:hint="eastAsia"/>
          <w:kern w:val="0"/>
          <w:szCs w:val="21"/>
        </w:rPr>
        <w:t>发出中标通知书后，招</w:t>
      </w:r>
      <w:r>
        <w:rPr>
          <w:rFonts w:ascii="宋体" w:hAnsi="宋体" w:cs="宋体" w:hint="eastAsia"/>
          <w:kern w:val="0"/>
          <w:szCs w:val="21"/>
        </w:rPr>
        <w:t>标人无正当理由拒签合同的，招标人向中标人退还投标保证金；给中标人造成损失的，还应当赔偿损失。</w:t>
      </w:r>
      <w:bookmarkEnd w:id="585"/>
      <w:bookmarkEnd w:id="586"/>
      <w:bookmarkEnd w:id="587"/>
      <w:bookmarkEnd w:id="588"/>
      <w:bookmarkEnd w:id="589"/>
    </w:p>
    <w:p w:rsidR="00C72310" w:rsidRDefault="00BE34CF">
      <w:pPr>
        <w:autoSpaceDE w:val="0"/>
        <w:autoSpaceDN w:val="0"/>
        <w:spacing w:line="440" w:lineRule="exact"/>
        <w:jc w:val="left"/>
        <w:outlineLvl w:val="0"/>
        <w:rPr>
          <w:rFonts w:ascii="宋体" w:hAnsi="宋体" w:cs="宋体"/>
          <w:b/>
          <w:kern w:val="0"/>
          <w:sz w:val="26"/>
          <w:szCs w:val="26"/>
        </w:rPr>
      </w:pPr>
      <w:bookmarkStart w:id="590" w:name="_Toc397507661"/>
      <w:bookmarkStart w:id="591" w:name="_Toc283559978"/>
      <w:bookmarkStart w:id="592" w:name="_Toc397605943"/>
      <w:bookmarkStart w:id="593" w:name="_Toc464824685"/>
      <w:bookmarkStart w:id="594" w:name="_Toc397508074"/>
      <w:bookmarkStart w:id="595" w:name="_Toc22721"/>
      <w:r>
        <w:rPr>
          <w:rFonts w:ascii="宋体" w:hAnsi="宋体" w:cs="宋体"/>
          <w:b/>
          <w:kern w:val="0"/>
          <w:sz w:val="26"/>
          <w:szCs w:val="26"/>
        </w:rPr>
        <w:t xml:space="preserve">8. </w:t>
      </w:r>
      <w:r>
        <w:rPr>
          <w:rFonts w:ascii="宋体" w:hAnsi="宋体" w:cs="宋体" w:hint="eastAsia"/>
          <w:b/>
          <w:kern w:val="0"/>
          <w:sz w:val="26"/>
          <w:szCs w:val="26"/>
        </w:rPr>
        <w:t>重新招标和不再招标</w:t>
      </w:r>
      <w:bookmarkEnd w:id="590"/>
      <w:bookmarkEnd w:id="591"/>
      <w:bookmarkEnd w:id="592"/>
      <w:bookmarkEnd w:id="593"/>
      <w:bookmarkEnd w:id="594"/>
      <w:bookmarkEnd w:id="595"/>
    </w:p>
    <w:p w:rsidR="00C72310" w:rsidRDefault="00BE34CF">
      <w:pPr>
        <w:autoSpaceDE w:val="0"/>
        <w:autoSpaceDN w:val="0"/>
        <w:adjustRightInd w:val="0"/>
        <w:spacing w:line="440" w:lineRule="exact"/>
        <w:jc w:val="left"/>
        <w:outlineLvl w:val="0"/>
        <w:rPr>
          <w:rFonts w:ascii="宋体" w:hAnsi="宋体" w:cs="宋体"/>
          <w:b/>
          <w:kern w:val="0"/>
          <w:szCs w:val="21"/>
        </w:rPr>
      </w:pPr>
      <w:bookmarkStart w:id="596" w:name="_Toc464824686"/>
      <w:bookmarkStart w:id="597" w:name="_Toc397508075"/>
      <w:bookmarkStart w:id="598" w:name="_Toc283559979"/>
      <w:bookmarkStart w:id="599" w:name="_Toc11963"/>
      <w:bookmarkStart w:id="600" w:name="_Toc397605944"/>
      <w:bookmarkStart w:id="601" w:name="_Toc397507662"/>
      <w:r>
        <w:rPr>
          <w:rFonts w:ascii="宋体" w:hAnsi="宋体" w:cs="宋体"/>
          <w:b/>
          <w:kern w:val="0"/>
          <w:szCs w:val="21"/>
        </w:rPr>
        <w:t xml:space="preserve">8.1 </w:t>
      </w:r>
      <w:r>
        <w:rPr>
          <w:rFonts w:ascii="宋体" w:hAnsi="宋体" w:cs="宋体" w:hint="eastAsia"/>
          <w:b/>
          <w:kern w:val="0"/>
          <w:szCs w:val="21"/>
        </w:rPr>
        <w:t>重新招标</w:t>
      </w:r>
      <w:bookmarkEnd w:id="596"/>
      <w:bookmarkEnd w:id="597"/>
      <w:bookmarkEnd w:id="598"/>
      <w:bookmarkEnd w:id="599"/>
      <w:bookmarkEnd w:id="600"/>
      <w:bookmarkEnd w:id="601"/>
    </w:p>
    <w:p w:rsidR="00C72310" w:rsidRDefault="00BE34CF" w:rsidP="0044323E">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有下列情形之一的，招标人将重新招标：</w:t>
      </w:r>
    </w:p>
    <w:p w:rsidR="00C72310" w:rsidRDefault="00BE34CF" w:rsidP="0044323E">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）投标截止时间止，投标人少于</w:t>
      </w:r>
      <w:r>
        <w:rPr>
          <w:rFonts w:ascii="宋体" w:hAnsi="宋体" w:cs="宋体"/>
          <w:kern w:val="0"/>
          <w:szCs w:val="21"/>
        </w:rPr>
        <w:t xml:space="preserve">3 </w:t>
      </w:r>
      <w:r>
        <w:rPr>
          <w:rFonts w:ascii="宋体" w:hAnsi="宋体" w:cs="宋体" w:hint="eastAsia"/>
          <w:kern w:val="0"/>
          <w:szCs w:val="21"/>
        </w:rPr>
        <w:t>个的；</w:t>
      </w:r>
    </w:p>
    <w:p w:rsidR="00C72310" w:rsidRDefault="00BE34CF" w:rsidP="0044323E">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）经评标委员会评审后否决所有投标的。</w:t>
      </w:r>
    </w:p>
    <w:p w:rsidR="00C72310" w:rsidRDefault="00BE34CF">
      <w:pPr>
        <w:autoSpaceDE w:val="0"/>
        <w:autoSpaceDN w:val="0"/>
        <w:adjustRightInd w:val="0"/>
        <w:spacing w:line="440" w:lineRule="exact"/>
        <w:jc w:val="left"/>
        <w:outlineLvl w:val="0"/>
        <w:rPr>
          <w:rFonts w:ascii="宋体" w:hAnsi="宋体" w:cs="宋体"/>
          <w:b/>
          <w:kern w:val="0"/>
          <w:szCs w:val="21"/>
        </w:rPr>
      </w:pPr>
      <w:bookmarkStart w:id="602" w:name="_Toc283559980"/>
      <w:bookmarkStart w:id="603" w:name="_Toc397507663"/>
      <w:bookmarkStart w:id="604" w:name="_Toc397508076"/>
      <w:bookmarkStart w:id="605" w:name="_Toc464824687"/>
      <w:bookmarkStart w:id="606" w:name="_Toc397605945"/>
      <w:bookmarkStart w:id="607" w:name="_Toc7040"/>
      <w:r>
        <w:rPr>
          <w:rFonts w:ascii="宋体" w:hAnsi="宋体" w:cs="宋体"/>
          <w:b/>
          <w:kern w:val="0"/>
          <w:szCs w:val="21"/>
        </w:rPr>
        <w:t xml:space="preserve">8.2 </w:t>
      </w:r>
      <w:r>
        <w:rPr>
          <w:rFonts w:ascii="宋体" w:hAnsi="宋体" w:cs="宋体" w:hint="eastAsia"/>
          <w:b/>
          <w:kern w:val="0"/>
          <w:szCs w:val="21"/>
        </w:rPr>
        <w:t>不再招标</w:t>
      </w:r>
      <w:bookmarkEnd w:id="602"/>
      <w:bookmarkEnd w:id="603"/>
      <w:bookmarkEnd w:id="604"/>
      <w:bookmarkEnd w:id="605"/>
      <w:bookmarkEnd w:id="606"/>
      <w:bookmarkEnd w:id="607"/>
    </w:p>
    <w:p w:rsidR="00C72310" w:rsidRDefault="00BE34CF" w:rsidP="0044323E">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重新招标后投标人仍少于</w:t>
      </w:r>
      <w:r>
        <w:rPr>
          <w:rFonts w:ascii="宋体" w:hAnsi="宋体" w:cs="宋体"/>
          <w:kern w:val="0"/>
          <w:szCs w:val="21"/>
        </w:rPr>
        <w:t>3</w:t>
      </w:r>
      <w:r>
        <w:rPr>
          <w:rFonts w:ascii="宋体" w:hAnsi="宋体" w:cs="宋体" w:hint="eastAsia"/>
          <w:kern w:val="0"/>
          <w:szCs w:val="21"/>
        </w:rPr>
        <w:t>个或者所有投标被否决的，属于必须审批或核准的工程建设项目，经原审批或核准部门批准后不再进行招标。</w:t>
      </w:r>
    </w:p>
    <w:p w:rsidR="00C72310" w:rsidRDefault="00BE34CF">
      <w:pPr>
        <w:pStyle w:val="Default"/>
        <w:spacing w:line="440" w:lineRule="exact"/>
        <w:jc w:val="both"/>
        <w:outlineLvl w:val="0"/>
        <w:rPr>
          <w:rFonts w:hAnsi="宋体"/>
          <w:b/>
          <w:color w:val="auto"/>
          <w:sz w:val="26"/>
          <w:szCs w:val="26"/>
        </w:rPr>
      </w:pPr>
      <w:bookmarkStart w:id="608" w:name="_Toc9414"/>
      <w:bookmarkStart w:id="609" w:name="_Toc397508077"/>
      <w:bookmarkStart w:id="610" w:name="_Toc283559981"/>
      <w:bookmarkStart w:id="611" w:name="_Toc464824688"/>
      <w:bookmarkStart w:id="612" w:name="_Toc397605946"/>
      <w:bookmarkStart w:id="613" w:name="_Toc397507664"/>
      <w:r>
        <w:rPr>
          <w:rFonts w:hAnsi="宋体"/>
          <w:b/>
          <w:color w:val="auto"/>
          <w:sz w:val="26"/>
          <w:szCs w:val="26"/>
        </w:rPr>
        <w:t xml:space="preserve">9. </w:t>
      </w:r>
      <w:r>
        <w:rPr>
          <w:rFonts w:hAnsi="宋体" w:hint="eastAsia"/>
          <w:b/>
          <w:color w:val="auto"/>
          <w:sz w:val="26"/>
          <w:szCs w:val="26"/>
        </w:rPr>
        <w:t>纪律和监督</w:t>
      </w:r>
      <w:bookmarkEnd w:id="608"/>
      <w:bookmarkEnd w:id="609"/>
      <w:bookmarkEnd w:id="610"/>
      <w:bookmarkEnd w:id="611"/>
      <w:bookmarkEnd w:id="612"/>
      <w:bookmarkEnd w:id="613"/>
    </w:p>
    <w:p w:rsidR="00C72310" w:rsidRDefault="00BE34CF">
      <w:pPr>
        <w:autoSpaceDE w:val="0"/>
        <w:autoSpaceDN w:val="0"/>
        <w:adjustRightInd w:val="0"/>
        <w:spacing w:line="440" w:lineRule="exact"/>
        <w:jc w:val="left"/>
        <w:outlineLvl w:val="0"/>
        <w:rPr>
          <w:rFonts w:ascii="宋体" w:hAnsi="宋体" w:cs="宋体"/>
          <w:b/>
          <w:kern w:val="0"/>
          <w:szCs w:val="21"/>
        </w:rPr>
      </w:pPr>
      <w:bookmarkStart w:id="614" w:name="_Toc397605947"/>
      <w:bookmarkStart w:id="615" w:name="_Toc283559982"/>
      <w:bookmarkStart w:id="616" w:name="_Toc397508078"/>
      <w:bookmarkStart w:id="617" w:name="_Toc397507665"/>
      <w:bookmarkStart w:id="618" w:name="_Toc464824689"/>
      <w:bookmarkStart w:id="619" w:name="_Toc1825"/>
      <w:r>
        <w:rPr>
          <w:rFonts w:ascii="宋体" w:hAnsi="宋体" w:cs="宋体"/>
          <w:b/>
          <w:kern w:val="0"/>
          <w:szCs w:val="21"/>
        </w:rPr>
        <w:t xml:space="preserve">9.1 </w:t>
      </w:r>
      <w:r>
        <w:rPr>
          <w:rFonts w:ascii="宋体" w:hAnsi="宋体" w:cs="宋体" w:hint="eastAsia"/>
          <w:b/>
          <w:kern w:val="0"/>
          <w:szCs w:val="21"/>
        </w:rPr>
        <w:t>对招标人的纪律要求</w:t>
      </w:r>
      <w:bookmarkEnd w:id="614"/>
      <w:bookmarkEnd w:id="615"/>
      <w:bookmarkEnd w:id="616"/>
      <w:bookmarkEnd w:id="617"/>
      <w:bookmarkEnd w:id="618"/>
      <w:bookmarkEnd w:id="619"/>
    </w:p>
    <w:p w:rsidR="00C72310" w:rsidRDefault="00BE34C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招标人不得泄漏招标投标活动中应当保密的情况和资料，不得与投标人串通损害国家利益、社会公共利益或者他人合法权益。</w:t>
      </w:r>
    </w:p>
    <w:p w:rsidR="00C72310" w:rsidRDefault="00BE34CF">
      <w:pPr>
        <w:autoSpaceDE w:val="0"/>
        <w:autoSpaceDN w:val="0"/>
        <w:adjustRightInd w:val="0"/>
        <w:spacing w:line="440" w:lineRule="exact"/>
        <w:jc w:val="left"/>
        <w:outlineLvl w:val="0"/>
        <w:rPr>
          <w:rFonts w:ascii="宋体" w:hAnsi="宋体" w:cs="宋体"/>
          <w:b/>
          <w:kern w:val="0"/>
          <w:szCs w:val="21"/>
        </w:rPr>
      </w:pPr>
      <w:bookmarkStart w:id="620" w:name="_Toc464824690"/>
      <w:bookmarkStart w:id="621" w:name="_Toc24249"/>
      <w:bookmarkStart w:id="622" w:name="_Toc397508079"/>
      <w:bookmarkStart w:id="623" w:name="_Toc397507666"/>
      <w:bookmarkStart w:id="624" w:name="_Toc397605948"/>
      <w:bookmarkStart w:id="625" w:name="_Toc283559983"/>
      <w:r>
        <w:rPr>
          <w:rFonts w:ascii="宋体" w:hAnsi="宋体" w:cs="宋体"/>
          <w:b/>
          <w:kern w:val="0"/>
          <w:szCs w:val="21"/>
        </w:rPr>
        <w:t xml:space="preserve">9.2 </w:t>
      </w:r>
      <w:r>
        <w:rPr>
          <w:rFonts w:ascii="宋体" w:hAnsi="宋体" w:cs="宋体" w:hint="eastAsia"/>
          <w:b/>
          <w:kern w:val="0"/>
          <w:szCs w:val="21"/>
        </w:rPr>
        <w:t>对投标人的纪律要求</w:t>
      </w:r>
      <w:bookmarkEnd w:id="620"/>
      <w:bookmarkEnd w:id="621"/>
      <w:bookmarkEnd w:id="622"/>
      <w:bookmarkEnd w:id="623"/>
      <w:bookmarkEnd w:id="624"/>
      <w:bookmarkEnd w:id="625"/>
    </w:p>
    <w:p w:rsidR="00C72310" w:rsidRDefault="00BE34CF">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C72310" w:rsidRDefault="00BE34CF">
      <w:pPr>
        <w:autoSpaceDE w:val="0"/>
        <w:autoSpaceDN w:val="0"/>
        <w:adjustRightInd w:val="0"/>
        <w:spacing w:line="440" w:lineRule="exact"/>
        <w:jc w:val="left"/>
        <w:outlineLvl w:val="0"/>
        <w:rPr>
          <w:rFonts w:ascii="宋体" w:hAnsi="宋体" w:cs="宋体"/>
          <w:b/>
          <w:kern w:val="0"/>
          <w:szCs w:val="21"/>
        </w:rPr>
      </w:pPr>
      <w:bookmarkStart w:id="626" w:name="_Toc464824691"/>
      <w:bookmarkStart w:id="627" w:name="_Toc283559984"/>
      <w:bookmarkStart w:id="628" w:name="_Toc397508080"/>
      <w:bookmarkStart w:id="629" w:name="_Toc397605949"/>
      <w:bookmarkStart w:id="630" w:name="_Toc12387"/>
      <w:bookmarkStart w:id="631" w:name="_Toc397507667"/>
      <w:r>
        <w:rPr>
          <w:rFonts w:ascii="宋体" w:hAnsi="宋体" w:cs="宋体"/>
          <w:b/>
          <w:kern w:val="0"/>
          <w:szCs w:val="21"/>
        </w:rPr>
        <w:t xml:space="preserve">9.3 </w:t>
      </w:r>
      <w:r>
        <w:rPr>
          <w:rFonts w:ascii="宋体" w:hAnsi="宋体" w:cs="宋体" w:hint="eastAsia"/>
          <w:b/>
          <w:kern w:val="0"/>
          <w:szCs w:val="21"/>
        </w:rPr>
        <w:t>对评标委员会成员的纪律要求</w:t>
      </w:r>
      <w:bookmarkEnd w:id="626"/>
      <w:bookmarkEnd w:id="627"/>
      <w:bookmarkEnd w:id="628"/>
      <w:bookmarkEnd w:id="629"/>
      <w:bookmarkEnd w:id="630"/>
      <w:bookmarkEnd w:id="631"/>
    </w:p>
    <w:p w:rsidR="00C72310" w:rsidRDefault="00BE34C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72310" w:rsidRDefault="00BE34CF">
      <w:pPr>
        <w:autoSpaceDE w:val="0"/>
        <w:autoSpaceDN w:val="0"/>
        <w:adjustRightInd w:val="0"/>
        <w:snapToGrid w:val="0"/>
        <w:spacing w:line="400" w:lineRule="exact"/>
        <w:jc w:val="left"/>
        <w:outlineLvl w:val="0"/>
        <w:rPr>
          <w:rFonts w:ascii="宋体" w:hAnsi="宋体" w:cs="宋体"/>
          <w:b/>
          <w:kern w:val="0"/>
          <w:szCs w:val="21"/>
        </w:rPr>
      </w:pPr>
      <w:bookmarkStart w:id="632" w:name="_Toc397605950"/>
      <w:bookmarkStart w:id="633" w:name="_Toc397507668"/>
      <w:bookmarkStart w:id="634" w:name="_Toc464824692"/>
      <w:bookmarkStart w:id="635" w:name="_Toc29891"/>
      <w:bookmarkStart w:id="636" w:name="_Toc283559985"/>
      <w:bookmarkStart w:id="637" w:name="_Toc397508081"/>
      <w:r>
        <w:rPr>
          <w:rFonts w:ascii="宋体" w:hAnsi="宋体" w:cs="宋体"/>
          <w:b/>
          <w:kern w:val="0"/>
          <w:szCs w:val="21"/>
        </w:rPr>
        <w:t xml:space="preserve">9.4 </w:t>
      </w:r>
      <w:r>
        <w:rPr>
          <w:rFonts w:ascii="宋体" w:hAnsi="宋体" w:cs="宋体" w:hint="eastAsia"/>
          <w:b/>
          <w:kern w:val="0"/>
          <w:szCs w:val="21"/>
        </w:rPr>
        <w:t>对与评标活动有关的工作人员的纪律要求</w:t>
      </w:r>
      <w:bookmarkEnd w:id="632"/>
      <w:bookmarkEnd w:id="633"/>
      <w:bookmarkEnd w:id="634"/>
      <w:bookmarkEnd w:id="635"/>
      <w:bookmarkEnd w:id="636"/>
      <w:bookmarkEnd w:id="637"/>
    </w:p>
    <w:p w:rsidR="00C72310" w:rsidRDefault="00BE34C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72310" w:rsidRDefault="00BE34CF">
      <w:pPr>
        <w:autoSpaceDE w:val="0"/>
        <w:autoSpaceDN w:val="0"/>
        <w:adjustRightInd w:val="0"/>
        <w:snapToGrid w:val="0"/>
        <w:spacing w:line="400" w:lineRule="exact"/>
        <w:jc w:val="left"/>
        <w:outlineLvl w:val="0"/>
        <w:rPr>
          <w:rFonts w:ascii="宋体" w:hAnsi="宋体" w:cs="宋体"/>
          <w:b/>
          <w:kern w:val="0"/>
          <w:szCs w:val="21"/>
        </w:rPr>
      </w:pPr>
      <w:bookmarkStart w:id="638" w:name="_Toc397605951"/>
      <w:bookmarkStart w:id="639" w:name="_Toc29564"/>
      <w:bookmarkStart w:id="640" w:name="_Toc464824693"/>
      <w:bookmarkStart w:id="641" w:name="_Toc283559986"/>
      <w:bookmarkStart w:id="642" w:name="_Toc397508082"/>
      <w:bookmarkStart w:id="643" w:name="_Toc397507669"/>
      <w:r>
        <w:rPr>
          <w:rFonts w:ascii="宋体" w:hAnsi="宋体" w:cs="宋体"/>
          <w:b/>
          <w:kern w:val="0"/>
          <w:szCs w:val="21"/>
        </w:rPr>
        <w:t xml:space="preserve">9.5 </w:t>
      </w:r>
      <w:r>
        <w:rPr>
          <w:rFonts w:ascii="宋体" w:hAnsi="宋体" w:cs="宋体" w:hint="eastAsia"/>
          <w:b/>
          <w:kern w:val="0"/>
          <w:szCs w:val="21"/>
        </w:rPr>
        <w:t>投诉</w:t>
      </w:r>
      <w:bookmarkEnd w:id="638"/>
      <w:bookmarkEnd w:id="639"/>
      <w:bookmarkEnd w:id="640"/>
      <w:bookmarkEnd w:id="641"/>
      <w:bookmarkEnd w:id="642"/>
      <w:bookmarkEnd w:id="643"/>
    </w:p>
    <w:p w:rsidR="00C72310" w:rsidRDefault="00BE34C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投标人和其他利害关系人认为本次招标活动违反法律、法规和规章规定的，有权向有关行政监督部门投诉。</w:t>
      </w:r>
    </w:p>
    <w:p w:rsidR="00C72310" w:rsidRDefault="00BE34CF">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投标人提起投诉应当符合《中华人民共和国招标投标法》及其实施条例、《工程建设项目招标投标活动投诉处理办法》（七部委</w:t>
      </w:r>
      <w:r>
        <w:rPr>
          <w:rFonts w:ascii="宋体" w:hAnsi="宋体" w:cs="宋体" w:hint="eastAsia"/>
          <w:kern w:val="0"/>
          <w:szCs w:val="21"/>
        </w:rPr>
        <w:t>11</w:t>
      </w:r>
      <w:r>
        <w:rPr>
          <w:rFonts w:ascii="宋体" w:hAnsi="宋体" w:cs="宋体" w:hint="eastAsia"/>
          <w:kern w:val="0"/>
          <w:szCs w:val="21"/>
        </w:rPr>
        <w:t>号令；九部委</w:t>
      </w:r>
      <w:r>
        <w:rPr>
          <w:rFonts w:ascii="宋体" w:hAnsi="宋体" w:cs="宋体" w:hint="eastAsia"/>
          <w:kern w:val="0"/>
          <w:szCs w:val="21"/>
        </w:rPr>
        <w:t>23</w:t>
      </w:r>
      <w:r>
        <w:rPr>
          <w:rFonts w:ascii="宋体" w:hAnsi="宋体" w:cs="宋体" w:hint="eastAsia"/>
          <w:kern w:val="0"/>
          <w:szCs w:val="21"/>
        </w:rPr>
        <w:t>号令于</w:t>
      </w:r>
      <w:r>
        <w:rPr>
          <w:rFonts w:ascii="宋体" w:hAnsi="宋体" w:cs="宋体" w:hint="eastAsia"/>
          <w:kern w:val="0"/>
          <w:szCs w:val="21"/>
        </w:rPr>
        <w:t>2013</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11</w:t>
      </w:r>
      <w:r>
        <w:rPr>
          <w:rFonts w:ascii="宋体" w:hAnsi="宋体" w:cs="宋体" w:hint="eastAsia"/>
          <w:kern w:val="0"/>
          <w:szCs w:val="21"/>
        </w:rPr>
        <w:t>日修改）规定。</w:t>
      </w:r>
    </w:p>
    <w:p w:rsidR="00C72310" w:rsidRDefault="00BE34CF">
      <w:pPr>
        <w:pStyle w:val="Default"/>
        <w:snapToGrid w:val="0"/>
        <w:spacing w:line="400" w:lineRule="exact"/>
        <w:ind w:firstLineChars="200" w:firstLine="420"/>
        <w:jc w:val="both"/>
        <w:outlineLvl w:val="0"/>
        <w:rPr>
          <w:rFonts w:hAnsi="宋体"/>
          <w:sz w:val="21"/>
          <w:szCs w:val="21"/>
        </w:rPr>
      </w:pPr>
      <w:bookmarkStart w:id="644" w:name="_Toc27639"/>
      <w:bookmarkStart w:id="645" w:name="_Toc283559987"/>
      <w:bookmarkStart w:id="646" w:name="_Toc464824694"/>
      <w:bookmarkStart w:id="647" w:name="_Toc397605952"/>
      <w:bookmarkStart w:id="648" w:name="_Toc397507670"/>
      <w:bookmarkStart w:id="649" w:name="_Toc397508083"/>
      <w:r>
        <w:rPr>
          <w:rFonts w:hAnsi="宋体" w:hint="eastAsia"/>
          <w:sz w:val="21"/>
          <w:szCs w:val="21"/>
        </w:rPr>
        <w:t>投标人的投诉活动存在不良行为的，相关部门将按照《长葛市公共资源交易管理委员会关于印发长葛市公共资源交易失信主体失信行为惩戒暂行办法（试行）的通知》（长公管委〔</w:t>
      </w:r>
      <w:r>
        <w:rPr>
          <w:rFonts w:hAnsi="宋体" w:hint="eastAsia"/>
          <w:sz w:val="21"/>
          <w:szCs w:val="21"/>
        </w:rPr>
        <w:t>2018</w:t>
      </w:r>
      <w:r>
        <w:rPr>
          <w:rFonts w:hAnsi="宋体" w:hint="eastAsia"/>
          <w:sz w:val="21"/>
          <w:szCs w:val="21"/>
        </w:rPr>
        <w:t>〕</w:t>
      </w:r>
      <w:r>
        <w:rPr>
          <w:rFonts w:hAnsi="宋体" w:hint="eastAsia"/>
          <w:sz w:val="21"/>
          <w:szCs w:val="21"/>
        </w:rPr>
        <w:t>1</w:t>
      </w:r>
      <w:r>
        <w:rPr>
          <w:rFonts w:hAnsi="宋体" w:hint="eastAsia"/>
          <w:sz w:val="21"/>
          <w:szCs w:val="21"/>
        </w:rPr>
        <w:t>号）及有关规定进行处置。</w:t>
      </w:r>
    </w:p>
    <w:p w:rsidR="00C72310" w:rsidRDefault="00BE34CF" w:rsidP="0044323E">
      <w:pPr>
        <w:pStyle w:val="Default"/>
        <w:snapToGrid w:val="0"/>
        <w:spacing w:line="400" w:lineRule="exact"/>
        <w:ind w:firstLineChars="200" w:firstLine="422"/>
        <w:jc w:val="both"/>
        <w:outlineLvl w:val="0"/>
        <w:rPr>
          <w:rFonts w:hAnsi="宋体"/>
          <w:b/>
          <w:color w:val="auto"/>
          <w:sz w:val="21"/>
          <w:szCs w:val="21"/>
        </w:rPr>
      </w:pPr>
      <w:r>
        <w:rPr>
          <w:rFonts w:hAnsi="宋体"/>
          <w:b/>
          <w:color w:val="auto"/>
          <w:sz w:val="21"/>
          <w:szCs w:val="21"/>
        </w:rPr>
        <w:t xml:space="preserve">10. </w:t>
      </w:r>
      <w:r>
        <w:rPr>
          <w:rFonts w:hAnsi="宋体" w:hint="eastAsia"/>
          <w:b/>
          <w:color w:val="auto"/>
          <w:sz w:val="21"/>
          <w:szCs w:val="21"/>
        </w:rPr>
        <w:t>需要补充的其他内容</w:t>
      </w:r>
      <w:bookmarkEnd w:id="644"/>
      <w:bookmarkEnd w:id="645"/>
      <w:bookmarkEnd w:id="646"/>
      <w:bookmarkEnd w:id="647"/>
      <w:bookmarkEnd w:id="648"/>
      <w:bookmarkEnd w:id="649"/>
    </w:p>
    <w:p w:rsidR="00C72310" w:rsidRDefault="00BE34CF">
      <w:pPr>
        <w:pStyle w:val="Default"/>
        <w:snapToGrid w:val="0"/>
        <w:spacing w:line="400" w:lineRule="exact"/>
        <w:jc w:val="both"/>
        <w:outlineLvl w:val="0"/>
        <w:rPr>
          <w:rFonts w:hAnsi="宋体"/>
          <w:color w:val="auto"/>
          <w:sz w:val="21"/>
          <w:szCs w:val="21"/>
        </w:rPr>
      </w:pPr>
      <w:bookmarkStart w:id="650" w:name="_Toc397507671"/>
      <w:bookmarkStart w:id="651" w:name="_Toc397508084"/>
      <w:bookmarkStart w:id="652" w:name="_Toc397605953"/>
      <w:bookmarkStart w:id="653" w:name="_Toc464824695"/>
      <w:bookmarkStart w:id="654" w:name="_Toc23553"/>
      <w:r>
        <w:rPr>
          <w:rFonts w:hAnsi="宋体" w:hint="eastAsia"/>
          <w:color w:val="auto"/>
          <w:sz w:val="21"/>
          <w:szCs w:val="21"/>
        </w:rPr>
        <w:t>详见</w:t>
      </w:r>
      <w:r>
        <w:rPr>
          <w:rFonts w:hAnsi="宋体" w:hint="eastAsia"/>
          <w:color w:val="auto"/>
          <w:sz w:val="21"/>
          <w:szCs w:val="21"/>
        </w:rPr>
        <w:t>前附表。</w:t>
      </w:r>
      <w:bookmarkEnd w:id="650"/>
      <w:bookmarkEnd w:id="651"/>
      <w:bookmarkEnd w:id="652"/>
      <w:bookmarkEnd w:id="653"/>
      <w:bookmarkEnd w:id="654"/>
    </w:p>
    <w:p w:rsidR="00C72310" w:rsidRDefault="00BE34CF" w:rsidP="0044323E">
      <w:pPr>
        <w:spacing w:afterLines="50" w:line="440" w:lineRule="exact"/>
        <w:ind w:firstLineChars="300" w:firstLine="720"/>
        <w:jc w:val="left"/>
        <w:rPr>
          <w:rFonts w:ascii="黑体" w:eastAsia="黑体" w:hAnsi="宋体"/>
          <w:sz w:val="24"/>
        </w:rPr>
      </w:pPr>
      <w:r>
        <w:rPr>
          <w:rFonts w:ascii="黑体" w:eastAsia="黑体"/>
          <w:color w:val="000000"/>
          <w:sz w:val="24"/>
        </w:rPr>
        <w:br w:type="page"/>
      </w:r>
      <w:r>
        <w:rPr>
          <w:rFonts w:ascii="黑体" w:eastAsia="黑体" w:hint="eastAsia"/>
          <w:color w:val="000000"/>
          <w:sz w:val="24"/>
        </w:rPr>
        <w:lastRenderedPageBreak/>
        <w:t>附表一：提交证件及业绩格式</w:t>
      </w:r>
    </w:p>
    <w:p w:rsidR="00C72310" w:rsidRDefault="00BE34CF">
      <w:pPr>
        <w:ind w:firstLine="560"/>
        <w:rPr>
          <w:rFonts w:ascii="宋体" w:hAnsi="宋体" w:cs="黑体"/>
          <w:kern w:val="0"/>
          <w:szCs w:val="21"/>
        </w:rPr>
      </w:pPr>
      <w:bookmarkStart w:id="655" w:name="_Toc278443518"/>
      <w:r>
        <w:rPr>
          <w:rFonts w:ascii="宋体" w:hAnsi="宋体" w:cs="黑体" w:hint="eastAsia"/>
          <w:kern w:val="0"/>
          <w:szCs w:val="21"/>
        </w:rPr>
        <w:t xml:space="preserve">    </w:t>
      </w:r>
      <w:r>
        <w:rPr>
          <w:rFonts w:ascii="宋体" w:hAnsi="宋体" w:cs="黑体" w:hint="eastAsia"/>
          <w:kern w:val="0"/>
          <w:szCs w:val="21"/>
          <w:u w:val="single"/>
        </w:rPr>
        <w:t xml:space="preserve">            </w:t>
      </w:r>
      <w:r>
        <w:rPr>
          <w:rFonts w:ascii="宋体" w:hAnsi="宋体" w:hint="eastAsia"/>
          <w:szCs w:val="21"/>
        </w:rPr>
        <w:t>项目投标人评标资料提交、领取一览表</w:t>
      </w:r>
    </w:p>
    <w:p w:rsidR="00C72310" w:rsidRDefault="00BE34CF">
      <w:pPr>
        <w:ind w:firstLine="560"/>
        <w:rPr>
          <w:rFonts w:ascii="宋体" w:hAnsi="宋体" w:cs="黑体"/>
          <w:kern w:val="0"/>
          <w:szCs w:val="21"/>
        </w:rPr>
      </w:pPr>
      <w:r>
        <w:rPr>
          <w:rFonts w:ascii="宋体" w:hAnsi="宋体" w:cs="黑体" w:hint="eastAsia"/>
          <w:kern w:val="0"/>
          <w:szCs w:val="21"/>
        </w:rPr>
        <w:t xml:space="preserve">                                      </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263"/>
        <w:gridCol w:w="1446"/>
        <w:gridCol w:w="356"/>
        <w:gridCol w:w="606"/>
        <w:gridCol w:w="801"/>
        <w:gridCol w:w="817"/>
        <w:gridCol w:w="973"/>
        <w:gridCol w:w="1579"/>
      </w:tblGrid>
      <w:tr w:rsidR="00C72310">
        <w:trPr>
          <w:trHeight w:val="713"/>
        </w:trPr>
        <w:tc>
          <w:tcPr>
            <w:tcW w:w="4250" w:type="dxa"/>
            <w:gridSpan w:val="4"/>
            <w:vAlign w:val="center"/>
          </w:tcPr>
          <w:p w:rsidR="00C72310" w:rsidRDefault="00BE34CF">
            <w:pPr>
              <w:ind w:firstLine="560"/>
              <w:jc w:val="center"/>
              <w:rPr>
                <w:rFonts w:ascii="宋体" w:hAnsi="宋体"/>
                <w:szCs w:val="21"/>
              </w:rPr>
            </w:pPr>
            <w:r>
              <w:rPr>
                <w:rFonts w:ascii="宋体" w:hAnsi="宋体" w:hint="eastAsia"/>
                <w:szCs w:val="21"/>
              </w:rPr>
              <w:t>投标单位（盖章）</w:t>
            </w:r>
          </w:p>
        </w:tc>
        <w:tc>
          <w:tcPr>
            <w:tcW w:w="4776" w:type="dxa"/>
            <w:gridSpan w:val="5"/>
            <w:vAlign w:val="center"/>
          </w:tcPr>
          <w:p w:rsidR="00C72310" w:rsidRDefault="00C72310">
            <w:pPr>
              <w:ind w:firstLine="560"/>
              <w:jc w:val="center"/>
              <w:rPr>
                <w:rFonts w:ascii="宋体" w:hAnsi="宋体"/>
                <w:szCs w:val="21"/>
              </w:rPr>
            </w:pPr>
          </w:p>
        </w:tc>
      </w:tr>
      <w:tr w:rsidR="00C72310">
        <w:trPr>
          <w:trHeight w:val="669"/>
        </w:trPr>
        <w:tc>
          <w:tcPr>
            <w:tcW w:w="1185" w:type="dxa"/>
            <w:vAlign w:val="center"/>
          </w:tcPr>
          <w:p w:rsidR="00C72310" w:rsidRDefault="00BE34CF">
            <w:pPr>
              <w:jc w:val="center"/>
              <w:rPr>
                <w:rFonts w:ascii="宋体" w:hAnsi="宋体"/>
                <w:szCs w:val="21"/>
              </w:rPr>
            </w:pPr>
            <w:r>
              <w:rPr>
                <w:rFonts w:ascii="宋体" w:hAnsi="宋体" w:hint="eastAsia"/>
                <w:szCs w:val="21"/>
              </w:rPr>
              <w:t>序号</w:t>
            </w:r>
          </w:p>
        </w:tc>
        <w:tc>
          <w:tcPr>
            <w:tcW w:w="3671" w:type="dxa"/>
            <w:gridSpan w:val="4"/>
            <w:vAlign w:val="center"/>
          </w:tcPr>
          <w:p w:rsidR="00C72310" w:rsidRDefault="00BE34CF" w:rsidP="0044323E">
            <w:pPr>
              <w:ind w:firstLineChars="616" w:firstLine="1294"/>
              <w:rPr>
                <w:rFonts w:ascii="宋体" w:hAnsi="宋体"/>
                <w:szCs w:val="21"/>
              </w:rPr>
            </w:pPr>
            <w:r>
              <w:rPr>
                <w:rFonts w:ascii="宋体" w:hAnsi="宋体" w:hint="eastAsia"/>
                <w:szCs w:val="21"/>
              </w:rPr>
              <w:t>证件名称</w:t>
            </w:r>
          </w:p>
        </w:tc>
        <w:tc>
          <w:tcPr>
            <w:tcW w:w="1618" w:type="dxa"/>
            <w:gridSpan w:val="2"/>
            <w:vAlign w:val="center"/>
          </w:tcPr>
          <w:p w:rsidR="00C72310" w:rsidRDefault="00BE34CF">
            <w:pPr>
              <w:ind w:firstLineChars="200" w:firstLine="420"/>
              <w:rPr>
                <w:rFonts w:ascii="宋体" w:hAnsi="宋体"/>
                <w:szCs w:val="21"/>
              </w:rPr>
            </w:pPr>
            <w:r>
              <w:rPr>
                <w:rFonts w:ascii="宋体" w:hAnsi="宋体" w:hint="eastAsia"/>
                <w:szCs w:val="21"/>
              </w:rPr>
              <w:t>份数</w:t>
            </w:r>
          </w:p>
        </w:tc>
        <w:tc>
          <w:tcPr>
            <w:tcW w:w="2552" w:type="dxa"/>
            <w:gridSpan w:val="2"/>
            <w:vAlign w:val="center"/>
          </w:tcPr>
          <w:p w:rsidR="00C72310" w:rsidRDefault="00BE34CF" w:rsidP="0044323E">
            <w:pPr>
              <w:ind w:firstLineChars="366" w:firstLine="769"/>
              <w:rPr>
                <w:rFonts w:ascii="宋体" w:hAnsi="宋体"/>
                <w:szCs w:val="21"/>
              </w:rPr>
            </w:pPr>
            <w:r>
              <w:rPr>
                <w:rFonts w:ascii="宋体" w:hAnsi="宋体" w:hint="eastAsia"/>
                <w:szCs w:val="21"/>
              </w:rPr>
              <w:t>备注</w:t>
            </w:r>
          </w:p>
        </w:tc>
      </w:tr>
      <w:tr w:rsidR="00C72310">
        <w:trPr>
          <w:trHeight w:val="669"/>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1</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669"/>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2</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713"/>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3</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669"/>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4</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669"/>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5</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669"/>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6</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669"/>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7</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713"/>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8</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669"/>
        </w:trPr>
        <w:tc>
          <w:tcPr>
            <w:tcW w:w="1185" w:type="dxa"/>
            <w:vAlign w:val="center"/>
          </w:tcPr>
          <w:p w:rsidR="00C72310" w:rsidRDefault="00BE34CF">
            <w:pPr>
              <w:ind w:firstLine="560"/>
              <w:jc w:val="center"/>
              <w:rPr>
                <w:rFonts w:ascii="宋体" w:hAnsi="宋体"/>
                <w:szCs w:val="21"/>
              </w:rPr>
            </w:pPr>
            <w:r>
              <w:rPr>
                <w:rFonts w:ascii="宋体" w:hAnsi="宋体" w:hint="eastAsia"/>
                <w:szCs w:val="21"/>
              </w:rPr>
              <w:t>…</w:t>
            </w:r>
          </w:p>
        </w:tc>
        <w:tc>
          <w:tcPr>
            <w:tcW w:w="3671" w:type="dxa"/>
            <w:gridSpan w:val="4"/>
            <w:vAlign w:val="center"/>
          </w:tcPr>
          <w:p w:rsidR="00C72310" w:rsidRDefault="00C72310">
            <w:pPr>
              <w:ind w:firstLine="560"/>
              <w:jc w:val="center"/>
              <w:rPr>
                <w:rFonts w:ascii="宋体" w:hAnsi="宋体"/>
                <w:szCs w:val="21"/>
              </w:rPr>
            </w:pPr>
          </w:p>
        </w:tc>
        <w:tc>
          <w:tcPr>
            <w:tcW w:w="1618" w:type="dxa"/>
            <w:gridSpan w:val="2"/>
            <w:vAlign w:val="center"/>
          </w:tcPr>
          <w:p w:rsidR="00C72310" w:rsidRDefault="00C72310">
            <w:pPr>
              <w:ind w:firstLine="560"/>
              <w:jc w:val="center"/>
              <w:rPr>
                <w:rFonts w:ascii="宋体" w:hAnsi="宋体"/>
                <w:szCs w:val="21"/>
              </w:rPr>
            </w:pPr>
          </w:p>
        </w:tc>
        <w:tc>
          <w:tcPr>
            <w:tcW w:w="2552" w:type="dxa"/>
            <w:gridSpan w:val="2"/>
            <w:vAlign w:val="center"/>
          </w:tcPr>
          <w:p w:rsidR="00C72310" w:rsidRDefault="00C72310">
            <w:pPr>
              <w:ind w:firstLine="560"/>
              <w:jc w:val="center"/>
              <w:rPr>
                <w:rFonts w:ascii="宋体" w:hAnsi="宋体"/>
                <w:szCs w:val="21"/>
              </w:rPr>
            </w:pPr>
          </w:p>
        </w:tc>
      </w:tr>
      <w:tr w:rsidR="00C72310">
        <w:trPr>
          <w:trHeight w:val="669"/>
        </w:trPr>
        <w:tc>
          <w:tcPr>
            <w:tcW w:w="2448" w:type="dxa"/>
            <w:gridSpan w:val="2"/>
            <w:vAlign w:val="center"/>
          </w:tcPr>
          <w:p w:rsidR="00C72310" w:rsidRDefault="00BE34CF">
            <w:pPr>
              <w:ind w:firstLine="560"/>
              <w:jc w:val="center"/>
              <w:rPr>
                <w:rFonts w:ascii="宋体" w:hAnsi="宋体"/>
                <w:szCs w:val="21"/>
              </w:rPr>
            </w:pPr>
            <w:r>
              <w:rPr>
                <w:rFonts w:ascii="宋体" w:hAnsi="宋体" w:hint="eastAsia"/>
                <w:szCs w:val="21"/>
              </w:rPr>
              <w:t>合计份数</w:t>
            </w:r>
          </w:p>
        </w:tc>
        <w:tc>
          <w:tcPr>
            <w:tcW w:w="6578" w:type="dxa"/>
            <w:gridSpan w:val="7"/>
            <w:vAlign w:val="center"/>
          </w:tcPr>
          <w:p w:rsidR="00C72310" w:rsidRDefault="00C72310">
            <w:pPr>
              <w:ind w:firstLine="560"/>
              <w:jc w:val="center"/>
              <w:rPr>
                <w:rFonts w:ascii="宋体" w:hAnsi="宋体"/>
                <w:szCs w:val="21"/>
              </w:rPr>
            </w:pPr>
          </w:p>
        </w:tc>
      </w:tr>
      <w:tr w:rsidR="00C72310">
        <w:trPr>
          <w:trHeight w:val="713"/>
        </w:trPr>
        <w:tc>
          <w:tcPr>
            <w:tcW w:w="2448" w:type="dxa"/>
            <w:gridSpan w:val="2"/>
            <w:vAlign w:val="center"/>
          </w:tcPr>
          <w:p w:rsidR="00C72310" w:rsidRDefault="00BE34CF">
            <w:pPr>
              <w:jc w:val="center"/>
              <w:rPr>
                <w:rFonts w:ascii="宋体" w:hAnsi="宋体"/>
                <w:szCs w:val="21"/>
              </w:rPr>
            </w:pPr>
            <w:r>
              <w:rPr>
                <w:rFonts w:ascii="宋体" w:hAnsi="宋体" w:hint="eastAsia"/>
                <w:szCs w:val="21"/>
              </w:rPr>
              <w:t>投标单位授权代表</w:t>
            </w:r>
          </w:p>
        </w:tc>
        <w:tc>
          <w:tcPr>
            <w:tcW w:w="1446" w:type="dxa"/>
            <w:vAlign w:val="center"/>
          </w:tcPr>
          <w:p w:rsidR="00C72310" w:rsidRDefault="00BE34CF">
            <w:pPr>
              <w:rPr>
                <w:rFonts w:ascii="宋体" w:hAnsi="宋体"/>
                <w:szCs w:val="21"/>
              </w:rPr>
            </w:pPr>
            <w:r>
              <w:rPr>
                <w:rFonts w:ascii="宋体" w:hAnsi="宋体" w:hint="eastAsia"/>
                <w:szCs w:val="21"/>
              </w:rPr>
              <w:t>提交签字：</w:t>
            </w:r>
          </w:p>
        </w:tc>
        <w:tc>
          <w:tcPr>
            <w:tcW w:w="1763" w:type="dxa"/>
            <w:gridSpan w:val="3"/>
            <w:vAlign w:val="center"/>
          </w:tcPr>
          <w:p w:rsidR="00C72310" w:rsidRDefault="00C72310">
            <w:pPr>
              <w:ind w:firstLine="560"/>
              <w:jc w:val="center"/>
              <w:rPr>
                <w:rFonts w:ascii="宋体" w:hAnsi="宋体"/>
                <w:szCs w:val="21"/>
              </w:rPr>
            </w:pPr>
          </w:p>
        </w:tc>
        <w:tc>
          <w:tcPr>
            <w:tcW w:w="1790" w:type="dxa"/>
            <w:gridSpan w:val="2"/>
            <w:vAlign w:val="center"/>
          </w:tcPr>
          <w:p w:rsidR="00C72310" w:rsidRDefault="00BE34CF">
            <w:pPr>
              <w:jc w:val="center"/>
              <w:rPr>
                <w:rFonts w:ascii="宋体" w:hAnsi="宋体"/>
                <w:szCs w:val="21"/>
              </w:rPr>
            </w:pPr>
            <w:r>
              <w:rPr>
                <w:rFonts w:ascii="宋体" w:hAnsi="宋体" w:hint="eastAsia"/>
                <w:szCs w:val="21"/>
              </w:rPr>
              <w:t>领取签字：</w:t>
            </w:r>
          </w:p>
        </w:tc>
        <w:tc>
          <w:tcPr>
            <w:tcW w:w="1579" w:type="dxa"/>
            <w:vAlign w:val="center"/>
          </w:tcPr>
          <w:p w:rsidR="00C72310" w:rsidRDefault="00C72310">
            <w:pPr>
              <w:ind w:firstLine="560"/>
              <w:jc w:val="center"/>
              <w:rPr>
                <w:rFonts w:ascii="宋体" w:hAnsi="宋体"/>
                <w:szCs w:val="21"/>
              </w:rPr>
            </w:pPr>
          </w:p>
        </w:tc>
      </w:tr>
      <w:tr w:rsidR="00C72310">
        <w:trPr>
          <w:trHeight w:val="723"/>
        </w:trPr>
        <w:tc>
          <w:tcPr>
            <w:tcW w:w="2448" w:type="dxa"/>
            <w:gridSpan w:val="2"/>
            <w:vAlign w:val="center"/>
          </w:tcPr>
          <w:p w:rsidR="00C72310" w:rsidRDefault="00BE34CF">
            <w:pPr>
              <w:jc w:val="center"/>
              <w:rPr>
                <w:rFonts w:ascii="宋体" w:hAnsi="宋体"/>
                <w:szCs w:val="21"/>
              </w:rPr>
            </w:pPr>
            <w:r>
              <w:rPr>
                <w:rFonts w:ascii="宋体" w:hAnsi="宋体" w:hint="eastAsia"/>
                <w:szCs w:val="21"/>
              </w:rPr>
              <w:t>招标人或代理机构</w:t>
            </w:r>
          </w:p>
        </w:tc>
        <w:tc>
          <w:tcPr>
            <w:tcW w:w="1446" w:type="dxa"/>
            <w:vAlign w:val="center"/>
          </w:tcPr>
          <w:p w:rsidR="00C72310" w:rsidRDefault="00BE34CF">
            <w:pPr>
              <w:rPr>
                <w:rFonts w:ascii="宋体" w:hAnsi="宋体"/>
                <w:szCs w:val="21"/>
              </w:rPr>
            </w:pPr>
            <w:r>
              <w:rPr>
                <w:rFonts w:ascii="宋体" w:hAnsi="宋体" w:hint="eastAsia"/>
                <w:szCs w:val="21"/>
              </w:rPr>
              <w:t>签收签字：</w:t>
            </w:r>
          </w:p>
        </w:tc>
        <w:tc>
          <w:tcPr>
            <w:tcW w:w="1763" w:type="dxa"/>
            <w:gridSpan w:val="3"/>
            <w:vAlign w:val="center"/>
          </w:tcPr>
          <w:p w:rsidR="00C72310" w:rsidRDefault="00C72310">
            <w:pPr>
              <w:ind w:firstLine="560"/>
              <w:jc w:val="center"/>
              <w:rPr>
                <w:rFonts w:ascii="宋体" w:hAnsi="宋体"/>
                <w:szCs w:val="21"/>
              </w:rPr>
            </w:pPr>
          </w:p>
        </w:tc>
        <w:tc>
          <w:tcPr>
            <w:tcW w:w="1790" w:type="dxa"/>
            <w:gridSpan w:val="2"/>
            <w:vAlign w:val="center"/>
          </w:tcPr>
          <w:p w:rsidR="00C72310" w:rsidRDefault="00BE34CF">
            <w:pPr>
              <w:jc w:val="center"/>
              <w:rPr>
                <w:rFonts w:ascii="宋体" w:hAnsi="宋体"/>
                <w:szCs w:val="21"/>
              </w:rPr>
            </w:pPr>
            <w:r>
              <w:rPr>
                <w:rFonts w:ascii="宋体" w:hAnsi="宋体" w:hint="eastAsia"/>
                <w:szCs w:val="21"/>
              </w:rPr>
              <w:t>退还签字：</w:t>
            </w:r>
          </w:p>
        </w:tc>
        <w:tc>
          <w:tcPr>
            <w:tcW w:w="1579" w:type="dxa"/>
            <w:vAlign w:val="center"/>
          </w:tcPr>
          <w:p w:rsidR="00C72310" w:rsidRDefault="00C72310">
            <w:pPr>
              <w:ind w:firstLine="560"/>
              <w:jc w:val="center"/>
              <w:rPr>
                <w:rFonts w:ascii="宋体" w:hAnsi="宋体"/>
                <w:szCs w:val="21"/>
              </w:rPr>
            </w:pPr>
          </w:p>
        </w:tc>
      </w:tr>
    </w:tbl>
    <w:p w:rsidR="00C72310" w:rsidRDefault="00C72310">
      <w:pPr>
        <w:rPr>
          <w:rFonts w:ascii="宋体" w:hAnsi="宋体"/>
          <w:szCs w:val="21"/>
        </w:rPr>
      </w:pPr>
    </w:p>
    <w:p w:rsidR="00C72310" w:rsidRDefault="00BE34CF">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、此表在开标时与业绩等资料一并提交，投标文件内不必附此表。</w:t>
      </w:r>
    </w:p>
    <w:p w:rsidR="00C72310" w:rsidRDefault="00BE34CF" w:rsidP="0044323E">
      <w:pPr>
        <w:numPr>
          <w:ilvl w:val="0"/>
          <w:numId w:val="4"/>
        </w:numPr>
        <w:ind w:firstLineChars="200" w:firstLine="422"/>
        <w:rPr>
          <w:rFonts w:ascii="宋体" w:hAnsi="宋体"/>
          <w:szCs w:val="21"/>
        </w:rPr>
      </w:pPr>
      <w:r>
        <w:rPr>
          <w:rFonts w:ascii="宋体" w:hAnsi="宋体" w:hint="eastAsia"/>
          <w:b/>
          <w:szCs w:val="21"/>
        </w:rPr>
        <w:t>在递交投标文件时一并提交开评标所需提供材料</w:t>
      </w:r>
      <w:r>
        <w:rPr>
          <w:rFonts w:ascii="宋体" w:hAnsi="宋体" w:hint="eastAsia"/>
          <w:szCs w:val="21"/>
        </w:rPr>
        <w:t>。</w:t>
      </w:r>
    </w:p>
    <w:p w:rsidR="00C72310" w:rsidRDefault="00C72310">
      <w:pPr>
        <w:rPr>
          <w:rFonts w:ascii="宋体" w:hAnsi="宋体"/>
          <w:szCs w:val="21"/>
        </w:rPr>
      </w:pPr>
    </w:p>
    <w:p w:rsidR="00C72310" w:rsidRDefault="00C72310">
      <w:pPr>
        <w:rPr>
          <w:rFonts w:ascii="宋体" w:hAnsi="宋体"/>
          <w:szCs w:val="21"/>
        </w:rPr>
      </w:pPr>
    </w:p>
    <w:p w:rsidR="00C72310" w:rsidRDefault="00C72310">
      <w:pPr>
        <w:rPr>
          <w:rFonts w:ascii="宋体" w:hAnsi="宋体"/>
          <w:szCs w:val="21"/>
        </w:rPr>
      </w:pPr>
    </w:p>
    <w:p w:rsidR="00C72310" w:rsidRDefault="00C72310">
      <w:pPr>
        <w:rPr>
          <w:rFonts w:ascii="宋体" w:hAnsi="宋体"/>
          <w:szCs w:val="21"/>
        </w:rPr>
      </w:pPr>
    </w:p>
    <w:p w:rsidR="00C72310" w:rsidRDefault="00C72310">
      <w:pPr>
        <w:rPr>
          <w:rFonts w:ascii="宋体" w:hAnsi="宋体"/>
          <w:szCs w:val="21"/>
        </w:rPr>
      </w:pPr>
    </w:p>
    <w:p w:rsidR="00C72310" w:rsidRDefault="00C72310">
      <w:pPr>
        <w:rPr>
          <w:rFonts w:ascii="宋体" w:hAnsi="宋体"/>
          <w:szCs w:val="21"/>
        </w:rPr>
      </w:pPr>
    </w:p>
    <w:p w:rsidR="00C72310" w:rsidRDefault="00C72310">
      <w:pPr>
        <w:ind w:firstLineChars="200" w:firstLine="420"/>
        <w:rPr>
          <w:rFonts w:ascii="宋体" w:hAnsi="宋体"/>
          <w:szCs w:val="21"/>
        </w:rPr>
      </w:pPr>
    </w:p>
    <w:p w:rsidR="00C72310" w:rsidRDefault="00BE34CF">
      <w:pPr>
        <w:spacing w:line="400" w:lineRule="exact"/>
        <w:rPr>
          <w:rFonts w:ascii="黑体" w:eastAsia="黑体"/>
          <w:color w:val="000000"/>
          <w:sz w:val="24"/>
        </w:rPr>
      </w:pPr>
      <w:r>
        <w:rPr>
          <w:rFonts w:ascii="黑体" w:eastAsia="黑体" w:hint="eastAsia"/>
          <w:color w:val="000000"/>
          <w:sz w:val="24"/>
        </w:rPr>
        <w:t>附表二：问题澄清通知</w:t>
      </w:r>
    </w:p>
    <w:p w:rsidR="00C72310" w:rsidRDefault="00BE34CF" w:rsidP="0044323E">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C72310" w:rsidRDefault="00BE34CF">
      <w:pPr>
        <w:spacing w:line="400" w:lineRule="exact"/>
        <w:ind w:firstLineChars="2550" w:firstLine="5355"/>
        <w:rPr>
          <w:color w:val="000000"/>
          <w:u w:val="single"/>
        </w:rPr>
      </w:pPr>
      <w:r>
        <w:rPr>
          <w:rFonts w:hint="eastAsia"/>
          <w:color w:val="000000"/>
        </w:rPr>
        <w:t>编号：</w:t>
      </w:r>
      <w:r>
        <w:rPr>
          <w:rFonts w:hint="eastAsia"/>
          <w:color w:val="000000"/>
          <w:u w:val="single"/>
        </w:rPr>
        <w:t xml:space="preserve">                  </w:t>
      </w:r>
    </w:p>
    <w:p w:rsidR="00C72310" w:rsidRDefault="00BE34CF">
      <w:pPr>
        <w:spacing w:line="480" w:lineRule="exact"/>
        <w:ind w:firstLineChars="200" w:firstLine="420"/>
        <w:rPr>
          <w:color w:val="000000"/>
        </w:rPr>
      </w:pPr>
      <w:r>
        <w:rPr>
          <w:rFonts w:hint="eastAsia"/>
          <w:color w:val="000000"/>
          <w:u w:val="single"/>
        </w:rPr>
        <w:t xml:space="preserve">            </w:t>
      </w:r>
      <w:r>
        <w:rPr>
          <w:rFonts w:ascii="宋体" w:hAnsi="宋体" w:hint="eastAsia"/>
          <w:color w:val="000000"/>
          <w:u w:val="single"/>
        </w:rPr>
        <w:t xml:space="preserve">         </w:t>
      </w:r>
      <w:r>
        <w:rPr>
          <w:rFonts w:hint="eastAsia"/>
          <w:color w:val="000000"/>
          <w:u w:val="single"/>
        </w:rPr>
        <w:t xml:space="preserve">      </w:t>
      </w:r>
      <w:r>
        <w:rPr>
          <w:rFonts w:hint="eastAsia"/>
          <w:color w:val="000000"/>
        </w:rPr>
        <w:t>（投标人名称）：</w:t>
      </w:r>
    </w:p>
    <w:p w:rsidR="00C72310" w:rsidRDefault="00BE34CF">
      <w:pPr>
        <w:spacing w:line="480" w:lineRule="exact"/>
        <w:ind w:firstLineChars="200" w:firstLine="420"/>
        <w:rPr>
          <w:color w:val="000000"/>
        </w:rPr>
      </w:pPr>
      <w:r>
        <w:rPr>
          <w:rFonts w:hint="eastAsia"/>
          <w:color w:val="000000"/>
          <w:u w:val="single"/>
        </w:rPr>
        <w:t xml:space="preserve">             </w:t>
      </w:r>
      <w:r>
        <w:rPr>
          <w:rFonts w:hint="eastAsia"/>
          <w:color w:val="000000"/>
        </w:rPr>
        <w:t>（项目名称）招标的评标委员会，对你方的投标文件进行了仔细的审查，现需你方对本通知所附质疑问卷中的问题以书面形式予以澄清、说明或者补正。</w:t>
      </w:r>
    </w:p>
    <w:p w:rsidR="00C72310" w:rsidRDefault="00BE34CF">
      <w:pPr>
        <w:spacing w:line="480" w:lineRule="exact"/>
        <w:ind w:firstLineChars="200" w:firstLine="420"/>
        <w:rPr>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C72310" w:rsidRDefault="00BE34CF">
      <w:pPr>
        <w:spacing w:line="480" w:lineRule="exact"/>
        <w:rPr>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w:t>
      </w:r>
      <w:r>
        <w:rPr>
          <w:rFonts w:hint="eastAsia"/>
          <w:color w:val="000000"/>
        </w:rPr>
        <w:t>（详细地址）。</w:t>
      </w:r>
    </w:p>
    <w:p w:rsidR="00C72310" w:rsidRDefault="00C72310">
      <w:pPr>
        <w:spacing w:line="480" w:lineRule="exact"/>
        <w:rPr>
          <w:color w:val="000000"/>
        </w:rPr>
      </w:pPr>
    </w:p>
    <w:p w:rsidR="00C72310" w:rsidRDefault="00BE34CF">
      <w:pPr>
        <w:spacing w:line="480" w:lineRule="exact"/>
        <w:rPr>
          <w:color w:val="000000"/>
        </w:rPr>
      </w:pPr>
      <w:r>
        <w:rPr>
          <w:rFonts w:hint="eastAsia"/>
          <w:color w:val="000000"/>
        </w:rPr>
        <w:t>附件：质疑问卷</w:t>
      </w:r>
    </w:p>
    <w:p w:rsidR="00C72310" w:rsidRDefault="00C72310">
      <w:pPr>
        <w:spacing w:line="480" w:lineRule="exact"/>
        <w:ind w:firstLineChars="1700" w:firstLine="3570"/>
        <w:rPr>
          <w:color w:val="000000"/>
          <w:u w:val="single"/>
        </w:rPr>
      </w:pPr>
    </w:p>
    <w:p w:rsidR="00C72310" w:rsidRDefault="00C72310">
      <w:pPr>
        <w:spacing w:line="480" w:lineRule="exact"/>
        <w:ind w:firstLineChars="1700" w:firstLine="3570"/>
        <w:rPr>
          <w:color w:val="000000"/>
          <w:u w:val="single"/>
        </w:rPr>
      </w:pPr>
    </w:p>
    <w:p w:rsidR="00C72310" w:rsidRDefault="00C72310">
      <w:pPr>
        <w:spacing w:line="480" w:lineRule="exact"/>
        <w:ind w:firstLineChars="1700" w:firstLine="3570"/>
        <w:rPr>
          <w:color w:val="000000"/>
          <w:u w:val="single"/>
        </w:rPr>
      </w:pPr>
    </w:p>
    <w:p w:rsidR="00C72310" w:rsidRDefault="00C72310">
      <w:pPr>
        <w:spacing w:line="480" w:lineRule="exact"/>
        <w:rPr>
          <w:color w:val="000000"/>
          <w:u w:val="single"/>
        </w:rPr>
      </w:pPr>
    </w:p>
    <w:p w:rsidR="00C72310" w:rsidRDefault="00C72310">
      <w:pPr>
        <w:spacing w:line="480" w:lineRule="exact"/>
        <w:ind w:firstLineChars="1700" w:firstLine="3570"/>
        <w:rPr>
          <w:color w:val="000000"/>
          <w:u w:val="single"/>
        </w:rPr>
      </w:pPr>
    </w:p>
    <w:p w:rsidR="00C72310" w:rsidRDefault="00C72310">
      <w:pPr>
        <w:spacing w:line="480" w:lineRule="exact"/>
        <w:ind w:firstLineChars="1700" w:firstLine="3570"/>
        <w:rPr>
          <w:color w:val="000000"/>
          <w:u w:val="single"/>
        </w:rPr>
      </w:pPr>
    </w:p>
    <w:p w:rsidR="00C72310" w:rsidRDefault="00C72310">
      <w:pPr>
        <w:spacing w:line="480" w:lineRule="exact"/>
        <w:ind w:firstLineChars="1700" w:firstLine="3570"/>
        <w:rPr>
          <w:color w:val="000000"/>
          <w:u w:val="single"/>
        </w:rPr>
      </w:pPr>
    </w:p>
    <w:p w:rsidR="00C72310" w:rsidRDefault="00BE34CF">
      <w:pPr>
        <w:spacing w:line="480" w:lineRule="exact"/>
        <w:ind w:firstLineChars="1700" w:firstLine="3570"/>
        <w:rPr>
          <w:color w:val="000000"/>
        </w:rPr>
      </w:pPr>
      <w:r>
        <w:rPr>
          <w:rFonts w:hint="eastAsia"/>
          <w:color w:val="000000"/>
          <w:u w:val="single"/>
        </w:rPr>
        <w:t xml:space="preserve">                 </w:t>
      </w:r>
      <w:r>
        <w:rPr>
          <w:rFonts w:hint="eastAsia"/>
          <w:color w:val="000000"/>
        </w:rPr>
        <w:t xml:space="preserve"> </w:t>
      </w:r>
      <w:r>
        <w:rPr>
          <w:rFonts w:hint="eastAsia"/>
          <w:color w:val="000000"/>
        </w:rPr>
        <w:t>（项目名称）招标评标委员会</w:t>
      </w:r>
    </w:p>
    <w:p w:rsidR="00C72310" w:rsidRDefault="00BE34CF">
      <w:pPr>
        <w:spacing w:line="480" w:lineRule="exact"/>
        <w:jc w:val="right"/>
        <w:rPr>
          <w:color w:val="000000"/>
        </w:rPr>
      </w:pPr>
      <w:r>
        <w:rPr>
          <w:rFonts w:hint="eastAsia"/>
          <w:color w:val="000000"/>
        </w:rPr>
        <w:t xml:space="preserve"> </w:t>
      </w:r>
      <w:r>
        <w:rPr>
          <w:rFonts w:hint="eastAsia"/>
          <w:color w:val="000000"/>
        </w:rPr>
        <w:t>（经评标委员会授权的招标人代表签字或招标人加盖单位章）</w:t>
      </w:r>
    </w:p>
    <w:p w:rsidR="00C72310" w:rsidRDefault="00BE34CF">
      <w:pPr>
        <w:spacing w:line="480" w:lineRule="exact"/>
        <w:ind w:firstLineChars="2200" w:firstLine="4620"/>
        <w:rPr>
          <w:rFonts w:ascii="黑体" w:eastAsia="黑体"/>
          <w:color w:val="000000"/>
          <w:sz w:val="24"/>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color w:val="000000"/>
        </w:rPr>
        <w:br w:type="page"/>
      </w:r>
      <w:r>
        <w:rPr>
          <w:rFonts w:ascii="黑体" w:eastAsia="黑体" w:hint="eastAsia"/>
          <w:color w:val="000000"/>
          <w:sz w:val="24"/>
        </w:rPr>
        <w:lastRenderedPageBreak/>
        <w:t>附表三：问题的澄清</w:t>
      </w:r>
    </w:p>
    <w:p w:rsidR="00C72310" w:rsidRDefault="00BE34CF" w:rsidP="0044323E">
      <w:pPr>
        <w:spacing w:beforeLines="100" w:afterLines="100" w:line="480" w:lineRule="exact"/>
        <w:jc w:val="center"/>
        <w:rPr>
          <w:rFonts w:ascii="黑体" w:eastAsia="黑体"/>
          <w:color w:val="000000"/>
          <w:sz w:val="28"/>
          <w:szCs w:val="28"/>
        </w:rPr>
      </w:pPr>
      <w:r>
        <w:rPr>
          <w:rFonts w:ascii="黑体" w:eastAsia="黑体" w:hint="eastAsia"/>
          <w:color w:val="000000"/>
          <w:sz w:val="28"/>
          <w:szCs w:val="28"/>
        </w:rPr>
        <w:t>问题的澄清、说明或补正</w:t>
      </w:r>
    </w:p>
    <w:p w:rsidR="00C72310" w:rsidRDefault="00BE34CF">
      <w:pPr>
        <w:spacing w:line="400" w:lineRule="exact"/>
        <w:ind w:firstLineChars="2550" w:firstLine="5355"/>
        <w:rPr>
          <w:color w:val="000000"/>
          <w:u w:val="single"/>
        </w:rPr>
      </w:pPr>
      <w:r>
        <w:rPr>
          <w:rFonts w:hint="eastAsia"/>
          <w:color w:val="000000"/>
        </w:rPr>
        <w:t>编号：</w:t>
      </w:r>
      <w:r>
        <w:rPr>
          <w:rFonts w:hint="eastAsia"/>
          <w:color w:val="000000"/>
          <w:u w:val="single"/>
        </w:rPr>
        <w:t xml:space="preserve">                  </w:t>
      </w:r>
    </w:p>
    <w:p w:rsidR="00C72310" w:rsidRDefault="00BE34CF">
      <w:pPr>
        <w:spacing w:line="480" w:lineRule="exact"/>
        <w:rPr>
          <w:color w:val="000000"/>
        </w:rPr>
      </w:pPr>
      <w:r>
        <w:rPr>
          <w:rFonts w:hint="eastAsia"/>
          <w:color w:val="000000"/>
        </w:rPr>
        <w:t xml:space="preserve">  </w:t>
      </w:r>
      <w:r>
        <w:rPr>
          <w:rFonts w:hint="eastAsia"/>
          <w:color w:val="000000"/>
          <w:u w:val="single"/>
        </w:rPr>
        <w:t xml:space="preserve">            </w:t>
      </w:r>
      <w:r>
        <w:rPr>
          <w:rFonts w:hint="eastAsia"/>
          <w:color w:val="000000"/>
        </w:rPr>
        <w:t>（项目名称）招标评标委员会：</w:t>
      </w:r>
    </w:p>
    <w:p w:rsidR="00C72310" w:rsidRDefault="00BE34CF">
      <w:pPr>
        <w:spacing w:line="480" w:lineRule="exact"/>
        <w:ind w:firstLineChars="200" w:firstLine="420"/>
        <w:rPr>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rsidR="00C72310" w:rsidRDefault="00BE34CF">
      <w:pPr>
        <w:spacing w:line="480" w:lineRule="exact"/>
        <w:ind w:firstLineChars="200" w:firstLine="420"/>
        <w:rPr>
          <w:color w:val="000000"/>
        </w:rPr>
      </w:pPr>
      <w:r>
        <w:rPr>
          <w:rFonts w:hint="eastAsia"/>
          <w:color w:val="000000"/>
        </w:rPr>
        <w:t>1.</w:t>
      </w:r>
    </w:p>
    <w:p w:rsidR="00C72310" w:rsidRDefault="00BE34CF">
      <w:pPr>
        <w:spacing w:line="480" w:lineRule="exact"/>
        <w:ind w:firstLineChars="200" w:firstLine="420"/>
        <w:rPr>
          <w:color w:val="000000"/>
        </w:rPr>
      </w:pPr>
      <w:r>
        <w:rPr>
          <w:rFonts w:hint="eastAsia"/>
          <w:color w:val="000000"/>
        </w:rPr>
        <w:t>2.</w:t>
      </w:r>
    </w:p>
    <w:p w:rsidR="00C72310" w:rsidRDefault="00C72310">
      <w:pPr>
        <w:spacing w:line="480" w:lineRule="exact"/>
        <w:ind w:firstLineChars="200" w:firstLine="420"/>
        <w:rPr>
          <w:color w:val="000000"/>
        </w:rPr>
      </w:pPr>
    </w:p>
    <w:p w:rsidR="00C72310" w:rsidRDefault="00BE34CF">
      <w:pPr>
        <w:spacing w:line="480" w:lineRule="exact"/>
        <w:ind w:firstLineChars="200" w:firstLine="420"/>
        <w:rPr>
          <w:color w:val="000000"/>
        </w:rPr>
      </w:pPr>
      <w:r>
        <w:rPr>
          <w:rFonts w:hint="eastAsia"/>
          <w:color w:val="000000"/>
        </w:rPr>
        <w:t>……</w:t>
      </w:r>
    </w:p>
    <w:p w:rsidR="00C72310" w:rsidRDefault="00C72310">
      <w:pPr>
        <w:spacing w:line="480" w:lineRule="exact"/>
        <w:ind w:firstLineChars="200" w:firstLine="420"/>
        <w:rPr>
          <w:color w:val="000000"/>
        </w:rPr>
      </w:pPr>
    </w:p>
    <w:p w:rsidR="00C72310" w:rsidRDefault="00C72310">
      <w:pPr>
        <w:spacing w:line="480" w:lineRule="exact"/>
        <w:ind w:firstLineChars="200" w:firstLine="420"/>
        <w:rPr>
          <w:color w:val="000000"/>
        </w:rPr>
      </w:pPr>
    </w:p>
    <w:p w:rsidR="00C72310" w:rsidRDefault="00C72310">
      <w:pPr>
        <w:spacing w:line="480" w:lineRule="exact"/>
        <w:ind w:firstLineChars="200" w:firstLine="420"/>
        <w:rPr>
          <w:color w:val="000000"/>
        </w:rPr>
      </w:pPr>
    </w:p>
    <w:p w:rsidR="00C72310" w:rsidRDefault="00C72310">
      <w:pPr>
        <w:spacing w:line="480" w:lineRule="exact"/>
        <w:ind w:firstLineChars="200" w:firstLine="420"/>
        <w:rPr>
          <w:color w:val="000000"/>
        </w:rPr>
      </w:pPr>
    </w:p>
    <w:p w:rsidR="00C72310" w:rsidRDefault="00C72310">
      <w:pPr>
        <w:spacing w:line="480" w:lineRule="exact"/>
        <w:ind w:firstLineChars="200" w:firstLine="420"/>
        <w:rPr>
          <w:color w:val="000000"/>
        </w:rPr>
      </w:pPr>
    </w:p>
    <w:p w:rsidR="00C72310" w:rsidRDefault="00C72310">
      <w:pPr>
        <w:spacing w:line="480" w:lineRule="exact"/>
        <w:ind w:firstLineChars="200" w:firstLine="420"/>
        <w:rPr>
          <w:color w:val="000000"/>
        </w:rPr>
      </w:pPr>
    </w:p>
    <w:p w:rsidR="00C72310" w:rsidRDefault="00BE34CF">
      <w:pPr>
        <w:wordWrap w:val="0"/>
        <w:spacing w:line="480" w:lineRule="exact"/>
        <w:ind w:firstLineChars="200" w:firstLine="420"/>
        <w:jc w:val="right"/>
        <w:rPr>
          <w:color w:val="000000"/>
        </w:rPr>
      </w:pPr>
      <w:r>
        <w:rPr>
          <w:rFonts w:ascii="黑体" w:eastAsia="黑体" w:hint="eastAsia"/>
          <w:color w:val="000000"/>
        </w:rPr>
        <w:t>投标人：</w:t>
      </w:r>
      <w:r>
        <w:rPr>
          <w:rFonts w:hint="eastAsia"/>
          <w:color w:val="000000"/>
          <w:u w:val="single"/>
        </w:rPr>
        <w:t xml:space="preserve">                           </w:t>
      </w:r>
      <w:r>
        <w:rPr>
          <w:rFonts w:hint="eastAsia"/>
          <w:color w:val="000000"/>
        </w:rPr>
        <w:t>（盖单位章）</w:t>
      </w:r>
      <w:r>
        <w:rPr>
          <w:rFonts w:hint="eastAsia"/>
          <w:color w:val="000000"/>
        </w:rPr>
        <w:t xml:space="preserve"> </w:t>
      </w:r>
    </w:p>
    <w:p w:rsidR="00C72310" w:rsidRDefault="00BE34CF" w:rsidP="0044323E">
      <w:pPr>
        <w:wordWrap w:val="0"/>
        <w:spacing w:beforeLines="50" w:afterLines="50" w:line="480" w:lineRule="exact"/>
        <w:jc w:val="right"/>
        <w:rPr>
          <w:color w:val="000000"/>
        </w:rPr>
      </w:pPr>
      <w:r>
        <w:rPr>
          <w:rFonts w:ascii="黑体" w:eastAsia="黑体" w:hint="eastAsia"/>
          <w:color w:val="000000"/>
        </w:rPr>
        <w:t xml:space="preserve">      </w:t>
      </w:r>
      <w:r>
        <w:rPr>
          <w:rFonts w:ascii="黑体" w:eastAsia="黑体" w:hint="eastAsia"/>
          <w:color w:val="000000"/>
        </w:rPr>
        <w:t>法定代表人或其委托代理人：</w:t>
      </w:r>
      <w:r>
        <w:rPr>
          <w:rFonts w:hint="eastAsia"/>
          <w:color w:val="000000"/>
          <w:u w:val="single"/>
        </w:rPr>
        <w:t xml:space="preserve">      </w:t>
      </w:r>
      <w:r>
        <w:rPr>
          <w:rFonts w:hint="eastAsia"/>
          <w:color w:val="000000"/>
        </w:rPr>
        <w:t>（</w:t>
      </w:r>
      <w:r>
        <w:rPr>
          <w:rFonts w:ascii="宋体" w:hAnsi="宋体" w:cs="宋体" w:hint="eastAsia"/>
          <w:kern w:val="0"/>
          <w:szCs w:val="21"/>
        </w:rPr>
        <w:t>签字或盖章</w:t>
      </w:r>
      <w:r>
        <w:rPr>
          <w:rFonts w:hint="eastAsia"/>
          <w:color w:val="000000"/>
        </w:rPr>
        <w:t>）</w:t>
      </w:r>
      <w:r>
        <w:rPr>
          <w:rFonts w:hint="eastAsia"/>
          <w:color w:val="000000"/>
        </w:rPr>
        <w:t xml:space="preserve">      </w:t>
      </w:r>
    </w:p>
    <w:p w:rsidR="00C72310" w:rsidRDefault="00BE34CF">
      <w:pPr>
        <w:spacing w:line="480" w:lineRule="exact"/>
        <w:ind w:firstLineChars="2750" w:firstLine="5775"/>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C72310" w:rsidRDefault="00BE34CF" w:rsidP="0044323E">
      <w:pPr>
        <w:autoSpaceDE w:val="0"/>
        <w:autoSpaceDN w:val="0"/>
        <w:adjustRightInd w:val="0"/>
        <w:spacing w:afterLines="50"/>
        <w:jc w:val="center"/>
        <w:outlineLvl w:val="0"/>
        <w:rPr>
          <w:b/>
          <w:bCs/>
          <w:kern w:val="0"/>
          <w:sz w:val="36"/>
          <w:szCs w:val="36"/>
        </w:rPr>
      </w:pPr>
      <w:r>
        <w:rPr>
          <w:color w:val="000000"/>
        </w:rPr>
        <w:br w:type="page"/>
      </w:r>
      <w:bookmarkStart w:id="656" w:name="_Toc12931"/>
      <w:bookmarkStart w:id="657" w:name="_Toc397605954"/>
      <w:bookmarkStart w:id="658" w:name="_Toc464824711"/>
      <w:bookmarkStart w:id="659" w:name="_Toc277936916"/>
      <w:r>
        <w:rPr>
          <w:rFonts w:hint="eastAsia"/>
          <w:b/>
          <w:bCs/>
          <w:kern w:val="0"/>
          <w:sz w:val="36"/>
          <w:szCs w:val="36"/>
        </w:rPr>
        <w:lastRenderedPageBreak/>
        <w:t>第三章</w:t>
      </w:r>
      <w:r>
        <w:rPr>
          <w:rFonts w:hint="eastAsia"/>
          <w:b/>
          <w:bCs/>
          <w:kern w:val="0"/>
          <w:sz w:val="36"/>
          <w:szCs w:val="36"/>
        </w:rPr>
        <w:t xml:space="preserve">  </w:t>
      </w:r>
      <w:r>
        <w:rPr>
          <w:rFonts w:hint="eastAsia"/>
          <w:b/>
          <w:bCs/>
          <w:kern w:val="0"/>
          <w:sz w:val="36"/>
          <w:szCs w:val="36"/>
        </w:rPr>
        <w:t>评标办法（综合计分法）</w:t>
      </w:r>
      <w:bookmarkEnd w:id="656"/>
      <w:bookmarkEnd w:id="657"/>
      <w:bookmarkEnd w:id="658"/>
      <w:bookmarkEnd w:id="659"/>
    </w:p>
    <w:p w:rsidR="00C72310" w:rsidRDefault="00C72310">
      <w:pPr>
        <w:autoSpaceDE w:val="0"/>
        <w:autoSpaceDN w:val="0"/>
        <w:adjustRightInd w:val="0"/>
        <w:jc w:val="center"/>
        <w:outlineLvl w:val="0"/>
        <w:rPr>
          <w:kern w:val="0"/>
        </w:rPr>
      </w:pPr>
    </w:p>
    <w:p w:rsidR="00C72310" w:rsidRDefault="00BE34CF" w:rsidP="0044323E">
      <w:pPr>
        <w:ind w:firstLineChars="200" w:firstLine="422"/>
        <w:rPr>
          <w:b/>
        </w:rPr>
      </w:pPr>
      <w:bookmarkStart w:id="660" w:name="_Toc397507672"/>
      <w:r>
        <w:rPr>
          <w:rFonts w:hint="eastAsia"/>
          <w:b/>
        </w:rPr>
        <w:t>一、评标应遵循公正、公平、科学和择优的原则严格按照招标文件进行。</w:t>
      </w:r>
      <w:bookmarkEnd w:id="660"/>
    </w:p>
    <w:p w:rsidR="00C72310" w:rsidRDefault="00BE34CF" w:rsidP="0044323E">
      <w:pPr>
        <w:autoSpaceDE w:val="0"/>
        <w:autoSpaceDN w:val="0"/>
        <w:spacing w:line="440" w:lineRule="exact"/>
        <w:ind w:firstLineChars="200" w:firstLine="422"/>
        <w:jc w:val="left"/>
        <w:outlineLvl w:val="0"/>
        <w:rPr>
          <w:rFonts w:ascii="新宋体" w:eastAsia="新宋体" w:hAnsi="新宋体" w:cs="宋体"/>
          <w:b/>
          <w:kern w:val="0"/>
          <w:szCs w:val="21"/>
        </w:rPr>
      </w:pPr>
      <w:bookmarkStart w:id="661" w:name="_Toc20191"/>
      <w:bookmarkStart w:id="662" w:name="_Toc464824712"/>
      <w:bookmarkStart w:id="663" w:name="_Toc397507673"/>
      <w:bookmarkStart w:id="664" w:name="_Toc397605955"/>
      <w:bookmarkStart w:id="665" w:name="_Toc397508086"/>
      <w:r>
        <w:rPr>
          <w:rFonts w:ascii="新宋体" w:eastAsia="新宋体" w:hAnsi="新宋体" w:cs="宋体" w:hint="eastAsia"/>
          <w:b/>
          <w:kern w:val="0"/>
          <w:szCs w:val="21"/>
        </w:rPr>
        <w:t>二、评标由招标人依法组建的评标委员会负责。</w:t>
      </w:r>
      <w:bookmarkEnd w:id="661"/>
      <w:bookmarkEnd w:id="662"/>
    </w:p>
    <w:p w:rsidR="00C72310" w:rsidRDefault="00BE34CF">
      <w:pPr>
        <w:autoSpaceDE w:val="0"/>
        <w:autoSpaceDN w:val="0"/>
        <w:spacing w:line="440" w:lineRule="exact"/>
        <w:ind w:firstLineChars="200" w:firstLine="420"/>
        <w:jc w:val="left"/>
        <w:outlineLvl w:val="0"/>
        <w:rPr>
          <w:rFonts w:ascii="宋体" w:hAnsi="宋体" w:cs="仿宋_GB2312"/>
          <w:kern w:val="0"/>
          <w:szCs w:val="21"/>
        </w:rPr>
      </w:pPr>
      <w:bookmarkStart w:id="666" w:name="_Toc7206"/>
      <w:bookmarkStart w:id="667" w:name="_Toc464824713"/>
      <w:r>
        <w:rPr>
          <w:rFonts w:ascii="宋体" w:hAnsi="宋体" w:cs="仿宋_GB2312" w:hint="eastAsia"/>
          <w:kern w:val="0"/>
          <w:szCs w:val="21"/>
        </w:rPr>
        <w:t>评标委员会为</w:t>
      </w:r>
      <w:r>
        <w:rPr>
          <w:rFonts w:ascii="宋体" w:hAnsi="宋体" w:cs="仿宋_GB2312" w:hint="eastAsia"/>
          <w:kern w:val="0"/>
          <w:szCs w:val="21"/>
        </w:rPr>
        <w:t>7</w:t>
      </w:r>
      <w:r>
        <w:rPr>
          <w:rFonts w:ascii="宋体" w:hAnsi="宋体" w:cs="仿宋_GB2312" w:hint="eastAsia"/>
          <w:kern w:val="0"/>
          <w:szCs w:val="21"/>
        </w:rPr>
        <w:t>人，其中招标人代表</w:t>
      </w:r>
      <w:r>
        <w:rPr>
          <w:rFonts w:ascii="宋体" w:hAnsi="宋体" w:cs="仿宋_GB2312" w:hint="eastAsia"/>
          <w:kern w:val="0"/>
          <w:szCs w:val="21"/>
        </w:rPr>
        <w:t>2</w:t>
      </w:r>
      <w:r>
        <w:rPr>
          <w:rFonts w:ascii="宋体" w:hAnsi="宋体" w:cs="仿宋_GB2312" w:hint="eastAsia"/>
          <w:kern w:val="0"/>
          <w:szCs w:val="21"/>
        </w:rPr>
        <w:t>人，其余</w:t>
      </w:r>
      <w:r>
        <w:rPr>
          <w:rFonts w:ascii="宋体" w:hAnsi="宋体" w:cs="仿宋_GB2312" w:hint="eastAsia"/>
          <w:kern w:val="0"/>
          <w:szCs w:val="21"/>
        </w:rPr>
        <w:t>5</w:t>
      </w:r>
      <w:r>
        <w:rPr>
          <w:rFonts w:ascii="宋体" w:hAnsi="宋体" w:cs="仿宋_GB2312" w:hint="eastAsia"/>
          <w:kern w:val="0"/>
          <w:szCs w:val="21"/>
        </w:rPr>
        <w:t>人由经济、技术类专家组成，具有注册造价工程师资格的评委应不少于</w:t>
      </w:r>
      <w:r>
        <w:rPr>
          <w:rFonts w:ascii="宋体" w:hAnsi="宋体" w:cs="仿宋_GB2312" w:hint="eastAsia"/>
          <w:kern w:val="0"/>
          <w:szCs w:val="21"/>
        </w:rPr>
        <w:t>2</w:t>
      </w:r>
      <w:r>
        <w:rPr>
          <w:rFonts w:ascii="宋体" w:hAnsi="宋体" w:cs="仿宋_GB2312" w:hint="eastAsia"/>
          <w:kern w:val="0"/>
          <w:szCs w:val="21"/>
        </w:rPr>
        <w:t>人，开标前从河南省综合评标专家库中抽取，评标委员会主任通过现场随机抽取方式确立（招标人代表不得担任评标委员会主任），与投标人有利害关系的人不得进入评标委员会。</w:t>
      </w:r>
    </w:p>
    <w:p w:rsidR="00C72310" w:rsidRDefault="00BE34CF">
      <w:pPr>
        <w:autoSpaceDE w:val="0"/>
        <w:autoSpaceDN w:val="0"/>
        <w:spacing w:line="440" w:lineRule="exact"/>
        <w:ind w:firstLineChars="200" w:firstLine="420"/>
        <w:jc w:val="left"/>
        <w:outlineLvl w:val="0"/>
      </w:pPr>
      <w:r>
        <w:rPr>
          <w:rFonts w:ascii="宋体" w:hAnsi="宋体" w:cs="宋体" w:hint="eastAsia"/>
          <w:kern w:val="0"/>
          <w:szCs w:val="21"/>
        </w:rPr>
        <w:t>评标过程中，评标委员会成员有回避事由、擅离职守或因健康原因未能继续评标的应当及时更换。被更换的评标委员会成员作出的评审结论无效，由更改后的评标会员成员重新进行评审。</w:t>
      </w:r>
      <w:r>
        <w:rPr>
          <w:rFonts w:ascii="宋体" w:hAnsi="宋体" w:cs="仿宋_GB2312" w:hint="eastAsia"/>
          <w:kern w:val="0"/>
          <w:szCs w:val="21"/>
        </w:rPr>
        <w:cr/>
        <w:t xml:space="preserve">    </w:t>
      </w:r>
      <w:r>
        <w:rPr>
          <w:rFonts w:ascii="宋体" w:hAnsi="宋体" w:cs="宋体" w:hint="eastAsia"/>
          <w:bCs/>
          <w:kern w:val="0"/>
          <w:szCs w:val="21"/>
        </w:rPr>
        <w:t>评标（评审）委员会成员在评</w:t>
      </w:r>
      <w:r>
        <w:rPr>
          <w:rFonts w:ascii="宋体" w:hAnsi="宋体" w:cs="宋体" w:hint="eastAsia"/>
          <w:bCs/>
          <w:kern w:val="0"/>
          <w:szCs w:val="21"/>
        </w:rPr>
        <w:t>标（评审）过程中有不良行为的，按《许昌市公共资源交易当事人不良行为管理暂行办法》和《长葛市公共资源交易管理委员会关于印发长葛市公共资源交易失信主体失信行为惩戒暂行办法（试行）的通知》（长公管委〔</w:t>
      </w:r>
      <w:r>
        <w:rPr>
          <w:rFonts w:ascii="宋体" w:hAnsi="宋体" w:cs="宋体" w:hint="eastAsia"/>
          <w:bCs/>
          <w:kern w:val="0"/>
          <w:szCs w:val="21"/>
        </w:rPr>
        <w:t>2018</w:t>
      </w: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号）记录其不良行为</w:t>
      </w:r>
      <w:r>
        <w:rPr>
          <w:rFonts w:ascii="宋体" w:hAnsi="宋体" w:cs="宋体" w:hint="eastAsia"/>
          <w:bCs/>
          <w:kern w:val="0"/>
          <w:szCs w:val="21"/>
        </w:rPr>
        <w:t>6</w:t>
      </w:r>
      <w:r>
        <w:rPr>
          <w:rFonts w:ascii="宋体" w:hAnsi="宋体" w:cs="宋体" w:hint="eastAsia"/>
          <w:bCs/>
          <w:kern w:val="0"/>
          <w:szCs w:val="21"/>
        </w:rPr>
        <w:t>—</w:t>
      </w:r>
      <w:r>
        <w:rPr>
          <w:rFonts w:ascii="宋体" w:hAnsi="宋体" w:cs="宋体" w:hint="eastAsia"/>
          <w:bCs/>
          <w:kern w:val="0"/>
          <w:szCs w:val="21"/>
        </w:rPr>
        <w:t>18</w:t>
      </w:r>
      <w:r>
        <w:rPr>
          <w:rFonts w:ascii="宋体" w:hAnsi="宋体" w:cs="宋体" w:hint="eastAsia"/>
          <w:bCs/>
          <w:kern w:val="0"/>
          <w:szCs w:val="21"/>
        </w:rPr>
        <w:t>个月；情节严重的，由主管部门取消评标（评审）专家资格</w:t>
      </w:r>
      <w:r>
        <w:rPr>
          <w:rFonts w:ascii="宋体" w:hAnsi="宋体" w:cs="仿宋_GB2312" w:hint="eastAsia"/>
          <w:kern w:val="0"/>
          <w:szCs w:val="21"/>
        </w:rPr>
        <w:t>。</w:t>
      </w:r>
    </w:p>
    <w:p w:rsidR="00C72310" w:rsidRDefault="00BE34CF" w:rsidP="0044323E">
      <w:pPr>
        <w:autoSpaceDE w:val="0"/>
        <w:autoSpaceDN w:val="0"/>
        <w:spacing w:line="44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三、评标采用综合计分法。</w:t>
      </w:r>
      <w:bookmarkEnd w:id="663"/>
      <w:bookmarkEnd w:id="664"/>
      <w:bookmarkEnd w:id="665"/>
      <w:bookmarkEnd w:id="666"/>
      <w:bookmarkEnd w:id="667"/>
    </w:p>
    <w:p w:rsidR="00C72310" w:rsidRDefault="00BE34CF" w:rsidP="0044323E">
      <w:pPr>
        <w:spacing w:line="440" w:lineRule="exact"/>
        <w:ind w:firstLineChars="200" w:firstLine="422"/>
        <w:rPr>
          <w:rFonts w:ascii="黑体" w:eastAsia="黑体" w:hAnsi="宋体"/>
          <w:b/>
          <w:szCs w:val="21"/>
        </w:rPr>
      </w:pPr>
      <w:r>
        <w:rPr>
          <w:rFonts w:ascii="新宋体" w:eastAsia="新宋体" w:hAnsi="新宋体" w:cs="宋体" w:hint="eastAsia"/>
          <w:b/>
          <w:kern w:val="0"/>
          <w:szCs w:val="21"/>
        </w:rPr>
        <w:t>四、评标委员会应按下列原则进行评分汇总统计</w:t>
      </w:r>
      <w:r>
        <w:rPr>
          <w:rFonts w:ascii="宋体" w:hAnsi="宋体" w:hint="eastAsia"/>
          <w:b/>
          <w:szCs w:val="21"/>
        </w:rPr>
        <w:t>：</w:t>
      </w:r>
    </w:p>
    <w:p w:rsidR="00C72310" w:rsidRDefault="00BE34CF">
      <w:pPr>
        <w:autoSpaceDE w:val="0"/>
        <w:autoSpaceDN w:val="0"/>
        <w:spacing w:line="390" w:lineRule="exact"/>
        <w:ind w:firstLineChars="200" w:firstLine="420"/>
        <w:jc w:val="left"/>
        <w:outlineLvl w:val="0"/>
        <w:rPr>
          <w:rFonts w:ascii="宋体" w:hAnsi="宋体"/>
          <w:b/>
        </w:rPr>
      </w:pPr>
      <w:bookmarkStart w:id="668" w:name="_Toc397508087"/>
      <w:bookmarkStart w:id="669" w:name="_Toc464824714"/>
      <w:bookmarkStart w:id="670" w:name="_Toc397605956"/>
      <w:bookmarkStart w:id="671" w:name="_Toc397507674"/>
      <w:bookmarkStart w:id="672" w:name="_Toc397507685"/>
      <w:bookmarkStart w:id="673" w:name="_Toc397508098"/>
      <w:bookmarkStart w:id="674" w:name="_Toc397605967"/>
      <w:r>
        <w:rPr>
          <w:rFonts w:ascii="宋体" w:hAnsi="宋体" w:hint="eastAsia"/>
          <w:szCs w:val="21"/>
        </w:rPr>
        <w:t>4.1</w:t>
      </w:r>
      <w:r>
        <w:rPr>
          <w:rFonts w:ascii="新宋体" w:eastAsia="新宋体" w:hAnsi="新宋体" w:cs="宋体" w:hint="eastAsia"/>
          <w:kern w:val="0"/>
          <w:szCs w:val="21"/>
        </w:rPr>
        <w:t>评标委员会完成对技术标、综合（信用）标的汇总后，取所有评委评分的平均值作为该投标人的技术标、综合（信用）标最终得分；投标人最终得分</w:t>
      </w:r>
      <w:r>
        <w:rPr>
          <w:rFonts w:ascii="新宋体" w:eastAsia="新宋体" w:hAnsi="新宋体" w:cs="宋体" w:hint="eastAsia"/>
          <w:kern w:val="0"/>
          <w:szCs w:val="21"/>
        </w:rPr>
        <w:t>=</w:t>
      </w:r>
      <w:r>
        <w:rPr>
          <w:rFonts w:ascii="新宋体" w:eastAsia="新宋体" w:hAnsi="新宋体" w:cs="宋体" w:hint="eastAsia"/>
          <w:kern w:val="0"/>
          <w:szCs w:val="21"/>
        </w:rPr>
        <w:t>技术标平均得分</w:t>
      </w:r>
      <w:r>
        <w:rPr>
          <w:rFonts w:ascii="新宋体" w:eastAsia="新宋体" w:hAnsi="新宋体" w:cs="宋体" w:hint="eastAsia"/>
          <w:kern w:val="0"/>
          <w:szCs w:val="21"/>
        </w:rPr>
        <w:t>+</w:t>
      </w:r>
      <w:r>
        <w:rPr>
          <w:rFonts w:ascii="新宋体" w:eastAsia="新宋体" w:hAnsi="新宋体" w:cs="宋体" w:hint="eastAsia"/>
          <w:kern w:val="0"/>
          <w:szCs w:val="21"/>
        </w:rPr>
        <w:t>商务标得分</w:t>
      </w:r>
      <w:r>
        <w:rPr>
          <w:rFonts w:ascii="新宋体" w:eastAsia="新宋体" w:hAnsi="新宋体" w:cs="宋体" w:hint="eastAsia"/>
          <w:kern w:val="0"/>
          <w:szCs w:val="21"/>
        </w:rPr>
        <w:t>+</w:t>
      </w:r>
      <w:r>
        <w:rPr>
          <w:rFonts w:ascii="新宋体" w:eastAsia="新宋体" w:hAnsi="新宋体" w:cs="宋体" w:hint="eastAsia"/>
          <w:kern w:val="0"/>
          <w:szCs w:val="21"/>
        </w:rPr>
        <w:t>综合（信用）标平均得分。计算分值均四舍五入保留两位小数。</w:t>
      </w:r>
      <w:r>
        <w:rPr>
          <w:rFonts w:ascii="新宋体" w:eastAsia="新宋体" w:hAnsi="新宋体" w:cs="宋体" w:hint="eastAsia"/>
          <w:kern w:val="0"/>
          <w:szCs w:val="21"/>
        </w:rPr>
        <w:cr/>
        <w:t xml:space="preserve">  </w:t>
      </w:r>
      <w:r>
        <w:rPr>
          <w:rFonts w:ascii="新宋体" w:eastAsia="新宋体" w:hAnsi="新宋体" w:cs="宋体" w:hint="eastAsia"/>
          <w:b/>
          <w:kern w:val="0"/>
          <w:szCs w:val="21"/>
        </w:rPr>
        <w:t xml:space="preserve"> </w:t>
      </w:r>
      <w:bookmarkEnd w:id="668"/>
      <w:bookmarkEnd w:id="669"/>
      <w:bookmarkEnd w:id="670"/>
      <w:bookmarkEnd w:id="671"/>
      <w:bookmarkEnd w:id="672"/>
      <w:bookmarkEnd w:id="673"/>
      <w:bookmarkEnd w:id="674"/>
      <w:r>
        <w:rPr>
          <w:rFonts w:ascii="宋体" w:hAnsi="宋体" w:hint="eastAsia"/>
          <w:b/>
        </w:rPr>
        <w:t>五、评标程序：</w:t>
      </w:r>
    </w:p>
    <w:p w:rsidR="00C72310" w:rsidRDefault="00BE34CF">
      <w:pPr>
        <w:autoSpaceDE w:val="0"/>
        <w:autoSpaceDN w:val="0"/>
        <w:spacing w:line="340" w:lineRule="exact"/>
        <w:ind w:firstLineChars="200" w:firstLine="420"/>
        <w:jc w:val="left"/>
        <w:outlineLvl w:val="0"/>
        <w:rPr>
          <w:rFonts w:ascii="宋体" w:hAnsi="宋体"/>
        </w:rPr>
      </w:pPr>
      <w:bookmarkStart w:id="675" w:name="_Toc397507675"/>
      <w:bookmarkStart w:id="676" w:name="_Toc397508088"/>
      <w:bookmarkStart w:id="677" w:name="_Toc397605957"/>
      <w:bookmarkStart w:id="678" w:name="_Toc31655"/>
      <w:bookmarkStart w:id="679" w:name="_Toc464824715"/>
      <w:r>
        <w:rPr>
          <w:rFonts w:ascii="宋体" w:hAnsi="宋体"/>
        </w:rPr>
        <w:t>（</w:t>
      </w:r>
      <w:r>
        <w:rPr>
          <w:rFonts w:ascii="宋体" w:hAnsi="宋体" w:hint="eastAsia"/>
        </w:rPr>
        <w:t>1</w:t>
      </w:r>
      <w:r>
        <w:rPr>
          <w:rFonts w:ascii="宋体" w:hAnsi="宋体"/>
        </w:rPr>
        <w:t>）</w:t>
      </w:r>
      <w:bookmarkEnd w:id="675"/>
      <w:bookmarkEnd w:id="676"/>
      <w:bookmarkEnd w:id="677"/>
      <w:r>
        <w:rPr>
          <w:rFonts w:ascii="宋体" w:hAnsi="宋体" w:hint="eastAsia"/>
        </w:rPr>
        <w:t>基础性数据分析和整理；</w:t>
      </w:r>
      <w:bookmarkEnd w:id="678"/>
      <w:bookmarkEnd w:id="679"/>
    </w:p>
    <w:p w:rsidR="00C72310" w:rsidRDefault="00BE34CF">
      <w:pPr>
        <w:autoSpaceDE w:val="0"/>
        <w:autoSpaceDN w:val="0"/>
        <w:spacing w:line="340" w:lineRule="exact"/>
        <w:ind w:firstLineChars="200" w:firstLine="420"/>
        <w:jc w:val="left"/>
        <w:outlineLvl w:val="0"/>
        <w:rPr>
          <w:rFonts w:ascii="宋体" w:hAnsi="宋体"/>
        </w:rPr>
      </w:pPr>
      <w:bookmarkStart w:id="680" w:name="_Toc397507676"/>
      <w:bookmarkStart w:id="681" w:name="_Toc464824716"/>
      <w:bookmarkStart w:id="682" w:name="_Toc29178"/>
      <w:bookmarkStart w:id="683" w:name="_Toc397508089"/>
      <w:bookmarkStart w:id="684" w:name="_Toc397605958"/>
      <w:r>
        <w:rPr>
          <w:rFonts w:ascii="宋体" w:hAnsi="宋体"/>
        </w:rPr>
        <w:t>（</w:t>
      </w:r>
      <w:r>
        <w:rPr>
          <w:rFonts w:ascii="宋体" w:hAnsi="宋体" w:hint="eastAsia"/>
        </w:rPr>
        <w:t>2</w:t>
      </w:r>
      <w:r>
        <w:rPr>
          <w:rFonts w:ascii="宋体" w:hAnsi="宋体"/>
        </w:rPr>
        <w:t>）</w:t>
      </w:r>
      <w:r>
        <w:rPr>
          <w:rFonts w:ascii="宋体" w:hAnsi="宋体" w:hint="eastAsia"/>
        </w:rPr>
        <w:t>初步</w:t>
      </w:r>
      <w:r>
        <w:rPr>
          <w:rFonts w:ascii="宋体" w:hAnsi="宋体"/>
        </w:rPr>
        <w:t>评审；</w:t>
      </w:r>
      <w:bookmarkEnd w:id="680"/>
      <w:bookmarkEnd w:id="681"/>
      <w:bookmarkEnd w:id="682"/>
      <w:bookmarkEnd w:id="683"/>
      <w:bookmarkEnd w:id="684"/>
    </w:p>
    <w:p w:rsidR="00C72310" w:rsidRDefault="00BE34CF">
      <w:pPr>
        <w:autoSpaceDE w:val="0"/>
        <w:autoSpaceDN w:val="0"/>
        <w:spacing w:line="340" w:lineRule="exact"/>
        <w:ind w:firstLineChars="200" w:firstLine="420"/>
        <w:jc w:val="left"/>
        <w:outlineLvl w:val="0"/>
        <w:rPr>
          <w:rFonts w:ascii="宋体" w:hAnsi="宋体"/>
        </w:rPr>
      </w:pPr>
      <w:bookmarkStart w:id="685" w:name="_Toc397507677"/>
      <w:bookmarkStart w:id="686" w:name="_Toc30336"/>
      <w:bookmarkStart w:id="687" w:name="_Toc397508090"/>
      <w:bookmarkStart w:id="688" w:name="_Toc397605959"/>
      <w:bookmarkStart w:id="689" w:name="_Toc464824717"/>
      <w:r>
        <w:rPr>
          <w:rFonts w:ascii="宋体" w:hAnsi="宋体"/>
        </w:rPr>
        <w:t>（</w:t>
      </w:r>
      <w:r>
        <w:rPr>
          <w:rFonts w:ascii="宋体" w:hAnsi="宋体" w:hint="eastAsia"/>
        </w:rPr>
        <w:t>3</w:t>
      </w:r>
      <w:r>
        <w:rPr>
          <w:rFonts w:ascii="宋体" w:hAnsi="宋体"/>
        </w:rPr>
        <w:t>）</w:t>
      </w:r>
      <w:r>
        <w:rPr>
          <w:rFonts w:ascii="宋体" w:hAnsi="宋体" w:hint="eastAsia"/>
        </w:rPr>
        <w:t>详细</w:t>
      </w:r>
      <w:r>
        <w:rPr>
          <w:rFonts w:ascii="宋体" w:hAnsi="宋体"/>
        </w:rPr>
        <w:t>评审；</w:t>
      </w:r>
      <w:bookmarkEnd w:id="685"/>
      <w:bookmarkEnd w:id="686"/>
      <w:bookmarkEnd w:id="687"/>
      <w:bookmarkEnd w:id="688"/>
      <w:bookmarkEnd w:id="689"/>
    </w:p>
    <w:p w:rsidR="00C72310" w:rsidRDefault="00BE34CF">
      <w:pPr>
        <w:autoSpaceDE w:val="0"/>
        <w:autoSpaceDN w:val="0"/>
        <w:spacing w:line="340" w:lineRule="exact"/>
        <w:ind w:firstLineChars="200" w:firstLine="420"/>
        <w:jc w:val="left"/>
        <w:outlineLvl w:val="0"/>
        <w:rPr>
          <w:rFonts w:ascii="宋体" w:hAnsi="宋体"/>
        </w:rPr>
      </w:pPr>
      <w:bookmarkStart w:id="690" w:name="_Toc397507681"/>
      <w:bookmarkStart w:id="691" w:name="_Toc397508094"/>
      <w:bookmarkStart w:id="692" w:name="_Toc397605963"/>
      <w:bookmarkStart w:id="693" w:name="_Toc464824719"/>
      <w:bookmarkStart w:id="694" w:name="_Toc27615"/>
      <w:r>
        <w:rPr>
          <w:rFonts w:ascii="宋体" w:hAnsi="宋体"/>
        </w:rPr>
        <w:t>（</w:t>
      </w:r>
      <w:r>
        <w:rPr>
          <w:rFonts w:ascii="宋体" w:hAnsi="宋体" w:hint="eastAsia"/>
        </w:rPr>
        <w:t>4</w:t>
      </w:r>
      <w:r>
        <w:rPr>
          <w:rFonts w:ascii="宋体" w:hAnsi="宋体"/>
        </w:rPr>
        <w:t>）</w:t>
      </w:r>
      <w:bookmarkEnd w:id="690"/>
      <w:bookmarkEnd w:id="691"/>
      <w:bookmarkEnd w:id="692"/>
      <w:r>
        <w:rPr>
          <w:rFonts w:ascii="宋体" w:hAnsi="宋体"/>
        </w:rPr>
        <w:t>确定中标候选人</w:t>
      </w:r>
      <w:bookmarkEnd w:id="693"/>
      <w:bookmarkEnd w:id="694"/>
    </w:p>
    <w:p w:rsidR="00C72310" w:rsidRDefault="00BE34CF">
      <w:pPr>
        <w:autoSpaceDE w:val="0"/>
        <w:autoSpaceDN w:val="0"/>
        <w:spacing w:line="340" w:lineRule="exact"/>
        <w:ind w:firstLineChars="200" w:firstLine="420"/>
        <w:jc w:val="left"/>
        <w:outlineLvl w:val="0"/>
        <w:rPr>
          <w:rFonts w:ascii="宋体" w:hAnsi="宋体"/>
        </w:rPr>
      </w:pPr>
      <w:bookmarkStart w:id="695" w:name="_Toc397508095"/>
      <w:bookmarkStart w:id="696" w:name="_Toc397605964"/>
      <w:bookmarkStart w:id="697" w:name="_Toc397507682"/>
      <w:bookmarkStart w:id="698" w:name="_Toc464824720"/>
      <w:bookmarkStart w:id="699" w:name="_Toc5789"/>
      <w:r>
        <w:rPr>
          <w:rFonts w:ascii="宋体" w:hAnsi="宋体"/>
        </w:rPr>
        <w:t>（</w:t>
      </w:r>
      <w:r>
        <w:rPr>
          <w:rFonts w:ascii="宋体" w:hAnsi="宋体" w:hint="eastAsia"/>
        </w:rPr>
        <w:t>5</w:t>
      </w:r>
      <w:r>
        <w:rPr>
          <w:rFonts w:ascii="宋体" w:hAnsi="宋体"/>
        </w:rPr>
        <w:t>）评标现场宣布中标候选人确定结果或在指定媒体上进行公示。</w:t>
      </w:r>
      <w:bookmarkEnd w:id="695"/>
      <w:bookmarkEnd w:id="696"/>
      <w:bookmarkEnd w:id="697"/>
      <w:bookmarkEnd w:id="698"/>
      <w:r>
        <w:rPr>
          <w:rFonts w:ascii="宋体" w:hAnsi="宋体"/>
        </w:rPr>
        <w:t> </w:t>
      </w:r>
      <w:bookmarkEnd w:id="699"/>
    </w:p>
    <w:p w:rsidR="00C72310" w:rsidRDefault="00BE34CF" w:rsidP="0044323E">
      <w:pPr>
        <w:autoSpaceDE w:val="0"/>
        <w:autoSpaceDN w:val="0"/>
        <w:spacing w:line="390" w:lineRule="exact"/>
        <w:ind w:firstLineChars="200" w:firstLine="422"/>
        <w:jc w:val="left"/>
        <w:outlineLvl w:val="0"/>
        <w:rPr>
          <w:rFonts w:ascii="宋体" w:hAnsi="宋体"/>
          <w:b/>
        </w:rPr>
      </w:pPr>
      <w:r>
        <w:rPr>
          <w:rFonts w:ascii="宋体" w:hAnsi="宋体" w:hint="eastAsia"/>
          <w:b/>
        </w:rPr>
        <w:t>六、清标</w:t>
      </w:r>
    </w:p>
    <w:p w:rsidR="00C72310" w:rsidRDefault="00BE34CF" w:rsidP="0044323E">
      <w:pPr>
        <w:spacing w:line="360" w:lineRule="auto"/>
        <w:ind w:firstLineChars="200" w:firstLine="422"/>
        <w:rPr>
          <w:rFonts w:ascii="宋体" w:hAnsi="宋体"/>
          <w:b/>
          <w:bCs/>
        </w:rPr>
      </w:pPr>
      <w:r>
        <w:rPr>
          <w:rFonts w:ascii="宋体" w:hAnsi="宋体" w:hint="eastAsia"/>
          <w:b/>
          <w:bCs/>
        </w:rPr>
        <w:t>先由评标委员会在商务标清标系统的辅助下对投标文件进行基础性数据分析和整理（清标内容见下表），形成清标成果。</w:t>
      </w:r>
    </w:p>
    <w:p w:rsidR="00C72310" w:rsidRDefault="00BE34CF" w:rsidP="0044323E">
      <w:pPr>
        <w:spacing w:line="360" w:lineRule="auto"/>
        <w:ind w:firstLineChars="200" w:firstLine="422"/>
        <w:rPr>
          <w:rFonts w:ascii="宋体" w:hAnsi="宋体"/>
          <w:b/>
          <w:bCs/>
        </w:rPr>
      </w:pPr>
      <w:r>
        <w:rPr>
          <w:rFonts w:ascii="宋体" w:hAnsi="宋体" w:hint="eastAsia"/>
          <w:b/>
          <w:bCs/>
        </w:rPr>
        <w:t>出</w:t>
      </w:r>
      <w:r>
        <w:rPr>
          <w:rFonts w:ascii="宋体" w:hAnsi="宋体" w:hint="eastAsia"/>
          <w:b/>
          <w:bCs/>
        </w:rPr>
        <w:t>现否定事项的，评标委员会不再对其质询，直接作为无效投标处理（但法律法规规定的细微偏差除外）。</w:t>
      </w:r>
    </w:p>
    <w:p w:rsidR="00C72310" w:rsidRDefault="00BE34CF" w:rsidP="0044323E">
      <w:pPr>
        <w:spacing w:line="360" w:lineRule="auto"/>
        <w:ind w:firstLineChars="200" w:firstLine="422"/>
        <w:rPr>
          <w:rFonts w:ascii="宋体" w:hAnsi="宋体"/>
          <w:b/>
          <w:bCs/>
        </w:rPr>
      </w:pPr>
      <w:r>
        <w:rPr>
          <w:rFonts w:ascii="宋体" w:hAnsi="宋体" w:hint="eastAsia"/>
          <w:b/>
          <w:bCs/>
        </w:rPr>
        <w:t>细微偏差是指投标文件在实质上响应招标文件要求，但在个别地方存在漏项或者提供了不完整的技术信息和数据等情况，并且补正这些漏项或者不完整不会对其他投标人造成</w:t>
      </w:r>
      <w:r>
        <w:rPr>
          <w:rFonts w:ascii="宋体" w:hAnsi="宋体" w:hint="eastAsia"/>
          <w:b/>
          <w:bCs/>
        </w:rPr>
        <w:lastRenderedPageBreak/>
        <w:t>不公平的结果。细微偏差不影响投标文件的有效性。</w:t>
      </w:r>
    </w:p>
    <w:p w:rsidR="00C72310" w:rsidRDefault="00BE34CF" w:rsidP="0044323E">
      <w:pPr>
        <w:spacing w:line="360" w:lineRule="auto"/>
        <w:ind w:firstLineChars="200" w:firstLine="422"/>
        <w:rPr>
          <w:rFonts w:ascii="Times New Roman" w:hAnsi="Times New Roman"/>
          <w:szCs w:val="21"/>
        </w:rPr>
      </w:pPr>
      <w:r>
        <w:rPr>
          <w:rFonts w:ascii="宋体" w:hAnsi="宋体" w:hint="eastAsia"/>
          <w:b/>
          <w:bCs/>
        </w:rPr>
        <w:t>评标委员会应当书面要求存在细微偏差的投标人在评标结束前予以补正。拒不补正的，在详细评审时评标委员会将否决其投标。</w:t>
      </w:r>
    </w:p>
    <w:p w:rsidR="00C72310" w:rsidRDefault="00BE34CF">
      <w:pPr>
        <w:pStyle w:val="a9"/>
        <w:jc w:val="both"/>
        <w:rPr>
          <w:rFonts w:ascii="新宋体" w:eastAsia="新宋体" w:hAnsi="新宋体"/>
          <w:b/>
          <w:sz w:val="21"/>
          <w:szCs w:val="21"/>
        </w:rPr>
      </w:pPr>
      <w:r>
        <w:rPr>
          <w:rFonts w:ascii="新宋体" w:eastAsia="新宋体" w:hAnsi="新宋体" w:hint="eastAsia"/>
          <w:b/>
          <w:sz w:val="21"/>
          <w:szCs w:val="21"/>
        </w:rPr>
        <w:t xml:space="preserve">  </w:t>
      </w:r>
      <w:r>
        <w:rPr>
          <w:rFonts w:ascii="新宋体" w:eastAsia="新宋体" w:hAnsi="新宋体"/>
          <w:b/>
          <w:sz w:val="21"/>
          <w:szCs w:val="21"/>
        </w:rPr>
        <w:t>商务标清标内容</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0"/>
        <w:gridCol w:w="532"/>
        <w:gridCol w:w="1940"/>
        <w:gridCol w:w="4041"/>
        <w:gridCol w:w="415"/>
        <w:gridCol w:w="592"/>
      </w:tblGrid>
      <w:tr w:rsidR="00C72310">
        <w:trPr>
          <w:trHeight w:val="423"/>
        </w:trPr>
        <w:tc>
          <w:tcPr>
            <w:tcW w:w="932" w:type="dxa"/>
            <w:gridSpan w:val="2"/>
            <w:vMerge w:val="restart"/>
            <w:vAlign w:val="center"/>
          </w:tcPr>
          <w:p w:rsidR="00C72310" w:rsidRDefault="00BE34CF">
            <w:pPr>
              <w:pStyle w:val="a9"/>
              <w:wordWrap w:val="0"/>
              <w:jc w:val="center"/>
              <w:rPr>
                <w:rStyle w:val="ca-161"/>
                <w:rFonts w:hint="default"/>
                <w:b w:val="0"/>
                <w:bCs/>
              </w:rPr>
            </w:pPr>
            <w:r>
              <w:rPr>
                <w:rStyle w:val="ca-161"/>
                <w:rFonts w:hint="default"/>
                <w:b w:val="0"/>
                <w:bCs/>
              </w:rPr>
              <w:t>序号</w:t>
            </w:r>
          </w:p>
        </w:tc>
        <w:tc>
          <w:tcPr>
            <w:tcW w:w="1940" w:type="dxa"/>
            <w:vMerge w:val="restart"/>
            <w:vAlign w:val="center"/>
          </w:tcPr>
          <w:p w:rsidR="00C72310" w:rsidRDefault="00BE34CF">
            <w:pPr>
              <w:pStyle w:val="a9"/>
              <w:wordWrap w:val="0"/>
              <w:jc w:val="center"/>
              <w:rPr>
                <w:rStyle w:val="ca-161"/>
                <w:rFonts w:hint="default"/>
                <w:b w:val="0"/>
                <w:bCs/>
              </w:rPr>
            </w:pPr>
            <w:r>
              <w:rPr>
                <w:rStyle w:val="ca-161"/>
                <w:rFonts w:hint="default"/>
                <w:b w:val="0"/>
                <w:bCs/>
              </w:rPr>
              <w:t>清标项目</w:t>
            </w:r>
          </w:p>
        </w:tc>
        <w:tc>
          <w:tcPr>
            <w:tcW w:w="4041" w:type="dxa"/>
            <w:vMerge w:val="restart"/>
            <w:vAlign w:val="center"/>
          </w:tcPr>
          <w:p w:rsidR="00C72310" w:rsidRDefault="00BE34CF">
            <w:pPr>
              <w:pStyle w:val="a9"/>
              <w:wordWrap w:val="0"/>
              <w:jc w:val="center"/>
              <w:rPr>
                <w:rStyle w:val="ca-161"/>
                <w:rFonts w:hint="default"/>
                <w:b w:val="0"/>
                <w:bCs/>
              </w:rPr>
            </w:pPr>
            <w:r>
              <w:rPr>
                <w:rStyle w:val="ca-161"/>
                <w:rFonts w:hint="default"/>
                <w:b w:val="0"/>
                <w:bCs/>
              </w:rPr>
              <w:t>清标内容</w:t>
            </w:r>
          </w:p>
        </w:tc>
        <w:tc>
          <w:tcPr>
            <w:tcW w:w="1007" w:type="dxa"/>
            <w:gridSpan w:val="2"/>
            <w:vAlign w:val="center"/>
          </w:tcPr>
          <w:p w:rsidR="00C72310" w:rsidRDefault="00BE34CF">
            <w:pPr>
              <w:pStyle w:val="a9"/>
              <w:wordWrap w:val="0"/>
              <w:jc w:val="center"/>
              <w:rPr>
                <w:rStyle w:val="ca-161"/>
                <w:rFonts w:hint="default"/>
                <w:b w:val="0"/>
                <w:bCs/>
              </w:rPr>
            </w:pPr>
            <w:r>
              <w:rPr>
                <w:rStyle w:val="ca-161"/>
                <w:rFonts w:hint="default"/>
                <w:b w:val="0"/>
                <w:bCs/>
              </w:rPr>
              <w:t>清标成果</w:t>
            </w:r>
          </w:p>
        </w:tc>
      </w:tr>
      <w:tr w:rsidR="00C72310">
        <w:trPr>
          <w:trHeight w:val="423"/>
        </w:trPr>
        <w:tc>
          <w:tcPr>
            <w:tcW w:w="932" w:type="dxa"/>
            <w:gridSpan w:val="2"/>
            <w:vMerge/>
            <w:vAlign w:val="center"/>
          </w:tcPr>
          <w:p w:rsidR="00C72310" w:rsidRDefault="00C72310">
            <w:pPr>
              <w:rPr>
                <w:rStyle w:val="ca-161"/>
                <w:rFonts w:cs="宋体" w:hint="default"/>
                <w:b w:val="0"/>
                <w:bCs/>
                <w:kern w:val="0"/>
              </w:rPr>
            </w:pPr>
          </w:p>
        </w:tc>
        <w:tc>
          <w:tcPr>
            <w:tcW w:w="1940" w:type="dxa"/>
            <w:vMerge/>
            <w:vAlign w:val="center"/>
          </w:tcPr>
          <w:p w:rsidR="00C72310" w:rsidRDefault="00C72310">
            <w:pPr>
              <w:rPr>
                <w:rStyle w:val="ca-161"/>
                <w:rFonts w:cs="宋体" w:hint="default"/>
                <w:b w:val="0"/>
                <w:bCs/>
                <w:kern w:val="0"/>
              </w:rPr>
            </w:pPr>
          </w:p>
        </w:tc>
        <w:tc>
          <w:tcPr>
            <w:tcW w:w="4041" w:type="dxa"/>
            <w:vMerge/>
            <w:vAlign w:val="center"/>
          </w:tcPr>
          <w:p w:rsidR="00C72310" w:rsidRDefault="00C72310">
            <w:pPr>
              <w:rPr>
                <w:rStyle w:val="ca-161"/>
                <w:rFonts w:cs="宋体" w:hint="default"/>
                <w:b w:val="0"/>
                <w:bCs/>
                <w:kern w:val="0"/>
              </w:rPr>
            </w:pPr>
          </w:p>
        </w:tc>
        <w:tc>
          <w:tcPr>
            <w:tcW w:w="415" w:type="dxa"/>
            <w:vAlign w:val="center"/>
          </w:tcPr>
          <w:p w:rsidR="00C72310" w:rsidRDefault="00BE34CF">
            <w:pPr>
              <w:pStyle w:val="a9"/>
              <w:wordWrap w:val="0"/>
              <w:jc w:val="center"/>
              <w:rPr>
                <w:rStyle w:val="ca-161"/>
                <w:rFonts w:hint="default"/>
                <w:b w:val="0"/>
                <w:bCs/>
              </w:rPr>
            </w:pPr>
            <w:r>
              <w:rPr>
                <w:rStyle w:val="ca-161"/>
                <w:rFonts w:hint="default"/>
                <w:b w:val="0"/>
                <w:bCs/>
              </w:rPr>
              <w:t>是</w:t>
            </w:r>
          </w:p>
        </w:tc>
        <w:tc>
          <w:tcPr>
            <w:tcW w:w="592" w:type="dxa"/>
            <w:vAlign w:val="center"/>
          </w:tcPr>
          <w:p w:rsidR="00C72310" w:rsidRDefault="00BE34CF">
            <w:pPr>
              <w:pStyle w:val="a9"/>
              <w:wordWrap w:val="0"/>
              <w:jc w:val="center"/>
              <w:rPr>
                <w:rStyle w:val="ca-161"/>
                <w:rFonts w:hint="default"/>
                <w:b w:val="0"/>
                <w:bCs/>
              </w:rPr>
            </w:pPr>
            <w:r>
              <w:rPr>
                <w:rStyle w:val="ca-161"/>
                <w:rFonts w:hint="default"/>
                <w:b w:val="0"/>
                <w:bCs/>
              </w:rPr>
              <w:t>否</w:t>
            </w:r>
          </w:p>
        </w:tc>
      </w:tr>
      <w:tr w:rsidR="00C72310">
        <w:trPr>
          <w:trHeight w:val="423"/>
        </w:trPr>
        <w:tc>
          <w:tcPr>
            <w:tcW w:w="400" w:type="dxa"/>
            <w:vMerge w:val="restart"/>
            <w:vAlign w:val="center"/>
          </w:tcPr>
          <w:p w:rsidR="00C72310" w:rsidRDefault="00BE34CF">
            <w:pPr>
              <w:pStyle w:val="a9"/>
              <w:wordWrap w:val="0"/>
              <w:jc w:val="center"/>
              <w:rPr>
                <w:rStyle w:val="ca-161"/>
                <w:rFonts w:hint="default"/>
                <w:b w:val="0"/>
                <w:bCs/>
              </w:rPr>
            </w:pPr>
            <w:r>
              <w:rPr>
                <w:rStyle w:val="ca-161"/>
                <w:rFonts w:hint="default"/>
                <w:b w:val="0"/>
                <w:bCs/>
              </w:rPr>
              <w:t>1</w:t>
            </w: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1.1</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项目总报价</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是否等于各单项工程造价之和</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00"/>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1.2</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单项工程费</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是否等于各单位工程造价之和</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54"/>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1.3</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单位工程费</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是否等于分部分项工程费</w:t>
            </w:r>
            <w:r>
              <w:rPr>
                <w:rStyle w:val="ca-161"/>
                <w:rFonts w:hint="default"/>
                <w:b w:val="0"/>
                <w:bCs/>
              </w:rPr>
              <w:t>+</w:t>
            </w:r>
            <w:r>
              <w:rPr>
                <w:rStyle w:val="ca-161"/>
                <w:rFonts w:hint="default"/>
                <w:b w:val="0"/>
                <w:bCs/>
              </w:rPr>
              <w:t>措施项目费</w:t>
            </w:r>
            <w:r>
              <w:rPr>
                <w:rStyle w:val="ca-161"/>
                <w:rFonts w:hint="default"/>
                <w:b w:val="0"/>
                <w:bCs/>
              </w:rPr>
              <w:t>+</w:t>
            </w:r>
            <w:r>
              <w:rPr>
                <w:rStyle w:val="ca-161"/>
                <w:rFonts w:hint="default"/>
                <w:b w:val="0"/>
                <w:bCs/>
              </w:rPr>
              <w:t>其它项目费</w:t>
            </w:r>
            <w:r>
              <w:rPr>
                <w:rStyle w:val="ca-161"/>
                <w:rFonts w:hint="default"/>
                <w:b w:val="0"/>
                <w:bCs/>
              </w:rPr>
              <w:t>+</w:t>
            </w:r>
            <w:r>
              <w:rPr>
                <w:rStyle w:val="ca-161"/>
                <w:rFonts w:hint="default"/>
                <w:b w:val="0"/>
                <w:bCs/>
              </w:rPr>
              <w:t>规费</w:t>
            </w:r>
            <w:r>
              <w:rPr>
                <w:rStyle w:val="ca-161"/>
                <w:rFonts w:hint="default"/>
                <w:b w:val="0"/>
                <w:bCs/>
              </w:rPr>
              <w:t>+</w:t>
            </w:r>
            <w:r>
              <w:rPr>
                <w:rStyle w:val="ca-161"/>
                <w:rFonts w:hint="default"/>
                <w:b w:val="0"/>
                <w:bCs/>
              </w:rPr>
              <w:t>税金之和</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39"/>
        </w:trPr>
        <w:tc>
          <w:tcPr>
            <w:tcW w:w="400" w:type="dxa"/>
            <w:vMerge w:val="restart"/>
            <w:vAlign w:val="center"/>
          </w:tcPr>
          <w:p w:rsidR="00C72310" w:rsidRDefault="00BE34CF">
            <w:pPr>
              <w:pStyle w:val="a9"/>
              <w:wordWrap w:val="0"/>
              <w:jc w:val="center"/>
              <w:rPr>
                <w:rStyle w:val="ca-161"/>
                <w:rFonts w:hint="default"/>
                <w:b w:val="0"/>
                <w:bCs/>
              </w:rPr>
            </w:pPr>
            <w:r>
              <w:rPr>
                <w:rStyle w:val="ca-161"/>
                <w:rFonts w:hint="default"/>
                <w:b w:val="0"/>
                <w:bCs/>
              </w:rPr>
              <w:t>2</w:t>
            </w: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2.1</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分部分项工程费及单价措施费</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是否等于各分部分项清单费之和</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39"/>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2.2</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分部分项及单价措施项目编码</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39"/>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2.3</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分部分项及单价措施项目名称</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39"/>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2.4</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分部分项及单价措施项目特征</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39"/>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2.5</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分部分项及单价措施项目计量单位</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39"/>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2.6</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分部分项及单价措施项目工程数量</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不得修改招标人清单</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1445"/>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2.7</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分部分项工程费及单价措施费清单单价</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综合单价＝人工费</w:t>
            </w:r>
            <w:r>
              <w:rPr>
                <w:rStyle w:val="ca-161"/>
                <w:rFonts w:hint="default"/>
                <w:b w:val="0"/>
                <w:bCs/>
              </w:rPr>
              <w:t>+</w:t>
            </w:r>
            <w:r>
              <w:rPr>
                <w:rStyle w:val="ca-161"/>
                <w:rFonts w:hint="default"/>
                <w:b w:val="0"/>
                <w:bCs/>
              </w:rPr>
              <w:t>材料费</w:t>
            </w:r>
            <w:r>
              <w:rPr>
                <w:rStyle w:val="ca-161"/>
                <w:rFonts w:hint="default"/>
                <w:b w:val="0"/>
                <w:bCs/>
              </w:rPr>
              <w:t>+</w:t>
            </w:r>
            <w:r>
              <w:rPr>
                <w:rStyle w:val="ca-161"/>
                <w:rFonts w:hint="default"/>
                <w:b w:val="0"/>
                <w:bCs/>
              </w:rPr>
              <w:t>机械费</w:t>
            </w:r>
            <w:r>
              <w:rPr>
                <w:rStyle w:val="ca-161"/>
                <w:rFonts w:hint="default"/>
                <w:b w:val="0"/>
                <w:bCs/>
              </w:rPr>
              <w:t>+</w:t>
            </w:r>
            <w:r>
              <w:rPr>
                <w:rStyle w:val="ca-161"/>
                <w:rFonts w:hint="default"/>
                <w:b w:val="0"/>
                <w:bCs/>
              </w:rPr>
              <w:t>管理费</w:t>
            </w:r>
            <w:r>
              <w:rPr>
                <w:rStyle w:val="ca-161"/>
                <w:rFonts w:hint="default"/>
                <w:b w:val="0"/>
                <w:bCs/>
              </w:rPr>
              <w:t>+</w:t>
            </w:r>
            <w:r>
              <w:rPr>
                <w:rStyle w:val="ca-161"/>
                <w:rFonts w:hint="default"/>
                <w:b w:val="0"/>
                <w:bCs/>
              </w:rPr>
              <w:t>利润之和；</w:t>
            </w:r>
          </w:p>
          <w:p w:rsidR="00C72310" w:rsidRDefault="00BE34CF">
            <w:pPr>
              <w:pStyle w:val="a9"/>
              <w:wordWrap w:val="0"/>
              <w:jc w:val="center"/>
              <w:rPr>
                <w:rStyle w:val="ca-161"/>
                <w:rFonts w:hint="default"/>
                <w:b w:val="0"/>
                <w:bCs/>
              </w:rPr>
            </w:pPr>
            <w:r>
              <w:rPr>
                <w:rStyle w:val="ca-161"/>
                <w:rFonts w:hint="default"/>
                <w:b w:val="0"/>
                <w:bCs/>
              </w:rPr>
              <w:t>偏差不大于招标控制价相应项目单价的</w:t>
            </w:r>
            <w:r>
              <w:rPr>
                <w:rStyle w:val="ca-161"/>
                <w:rFonts w:hint="default"/>
                <w:b w:val="0"/>
                <w:bCs/>
              </w:rPr>
              <w:t>±12%</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54"/>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2.8</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材料单价</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材料表中的单价与组成清单单价中的单价必须一致</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Merge w:val="restart"/>
            <w:vAlign w:val="center"/>
          </w:tcPr>
          <w:p w:rsidR="00C72310" w:rsidRDefault="00BE34CF">
            <w:pPr>
              <w:pStyle w:val="a9"/>
              <w:wordWrap w:val="0"/>
              <w:jc w:val="center"/>
              <w:rPr>
                <w:rStyle w:val="ca-161"/>
                <w:rFonts w:hint="default"/>
                <w:b w:val="0"/>
                <w:bCs/>
              </w:rPr>
            </w:pPr>
            <w:r>
              <w:rPr>
                <w:rStyle w:val="ca-161"/>
                <w:rFonts w:hint="default"/>
                <w:b w:val="0"/>
                <w:bCs/>
              </w:rPr>
              <w:t>3</w:t>
            </w: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3.1</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安全文明费</w:t>
            </w:r>
          </w:p>
        </w:tc>
        <w:tc>
          <w:tcPr>
            <w:tcW w:w="4041" w:type="dxa"/>
            <w:vAlign w:val="center"/>
          </w:tcPr>
          <w:p w:rsidR="00C72310" w:rsidRDefault="00BE34CF">
            <w:pPr>
              <w:pStyle w:val="a9"/>
              <w:wordWrap w:val="0"/>
              <w:jc w:val="center"/>
              <w:rPr>
                <w:rStyle w:val="ca-161"/>
                <w:rFonts w:hint="default"/>
                <w:b w:val="0"/>
                <w:bCs/>
                <w:color w:val="FF0000"/>
              </w:rPr>
            </w:pPr>
            <w:r>
              <w:rPr>
                <w:rStyle w:val="ca-161"/>
                <w:rFonts w:hint="default"/>
                <w:b w:val="0"/>
                <w:bCs/>
              </w:rPr>
              <w:t>必须按河南省及许昌市计价依据规定计算</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3.2</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总价措施项目</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根据招标文件要求自主报价</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654"/>
        </w:trPr>
        <w:tc>
          <w:tcPr>
            <w:tcW w:w="400" w:type="dxa"/>
            <w:vMerge w:val="restart"/>
            <w:vAlign w:val="center"/>
          </w:tcPr>
          <w:p w:rsidR="00C72310" w:rsidRDefault="00BE34CF">
            <w:pPr>
              <w:pStyle w:val="a9"/>
              <w:wordWrap w:val="0"/>
              <w:jc w:val="center"/>
              <w:rPr>
                <w:rStyle w:val="ca-161"/>
                <w:rFonts w:hint="default"/>
                <w:b w:val="0"/>
                <w:bCs/>
              </w:rPr>
            </w:pPr>
            <w:r>
              <w:rPr>
                <w:rStyle w:val="ca-161"/>
                <w:rFonts w:hint="default"/>
                <w:b w:val="0"/>
                <w:bCs/>
              </w:rPr>
              <w:t>4</w:t>
            </w: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4.1</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其它项目费</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必须等于各组成部分之和（暂列金额</w:t>
            </w:r>
            <w:r>
              <w:rPr>
                <w:rStyle w:val="ca-161"/>
                <w:rFonts w:hint="default"/>
                <w:b w:val="0"/>
                <w:bCs/>
              </w:rPr>
              <w:t>+</w:t>
            </w:r>
            <w:r>
              <w:rPr>
                <w:rStyle w:val="ca-161"/>
                <w:rFonts w:hint="default"/>
                <w:b w:val="0"/>
                <w:bCs/>
              </w:rPr>
              <w:t>专业暂估价</w:t>
            </w:r>
            <w:r>
              <w:rPr>
                <w:rStyle w:val="ca-161"/>
                <w:rFonts w:hint="default"/>
                <w:b w:val="0"/>
                <w:bCs/>
              </w:rPr>
              <w:t>+</w:t>
            </w:r>
            <w:r>
              <w:rPr>
                <w:rStyle w:val="ca-161"/>
                <w:rFonts w:hint="default"/>
                <w:b w:val="0"/>
                <w:bCs/>
              </w:rPr>
              <w:t>计日工费</w:t>
            </w:r>
            <w:r>
              <w:rPr>
                <w:rStyle w:val="ca-161"/>
                <w:rFonts w:hint="default"/>
                <w:b w:val="0"/>
                <w:bCs/>
              </w:rPr>
              <w:t>+</w:t>
            </w:r>
            <w:r>
              <w:rPr>
                <w:rStyle w:val="ca-161"/>
                <w:rFonts w:hint="default"/>
                <w:b w:val="0"/>
                <w:bCs/>
              </w:rPr>
              <w:t>总承包服务费）</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4.2</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暂列金额</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必须与招标人价格一致</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4.3</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专业暂估价</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必须与招标人价格一致</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4.4</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计日工</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必须与招标人数量一致</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Merge/>
            <w:vAlign w:val="center"/>
          </w:tcPr>
          <w:p w:rsidR="00C72310" w:rsidRDefault="00C72310">
            <w:pPr>
              <w:rPr>
                <w:rStyle w:val="ca-161"/>
                <w:rFonts w:cs="宋体" w:hint="default"/>
                <w:b w:val="0"/>
                <w:bCs/>
                <w:kern w:val="0"/>
              </w:rPr>
            </w:pPr>
          </w:p>
        </w:tc>
        <w:tc>
          <w:tcPr>
            <w:tcW w:w="532" w:type="dxa"/>
            <w:vAlign w:val="center"/>
          </w:tcPr>
          <w:p w:rsidR="00C72310" w:rsidRDefault="00BE34CF">
            <w:pPr>
              <w:pStyle w:val="a9"/>
              <w:wordWrap w:val="0"/>
              <w:jc w:val="center"/>
              <w:rPr>
                <w:rStyle w:val="ca-161"/>
                <w:rFonts w:hint="default"/>
                <w:b w:val="0"/>
                <w:bCs/>
              </w:rPr>
            </w:pPr>
            <w:r>
              <w:rPr>
                <w:rStyle w:val="ca-161"/>
                <w:rFonts w:hint="default"/>
                <w:b w:val="0"/>
                <w:bCs/>
              </w:rPr>
              <w:t>4.5</w:t>
            </w: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总承包服务费</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是否按招标文件要求计算</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Align w:val="center"/>
          </w:tcPr>
          <w:p w:rsidR="00C72310" w:rsidRDefault="00BE34CF">
            <w:pPr>
              <w:pStyle w:val="a9"/>
              <w:wordWrap w:val="0"/>
              <w:jc w:val="center"/>
              <w:rPr>
                <w:rStyle w:val="ca-161"/>
                <w:rFonts w:hint="default"/>
                <w:b w:val="0"/>
                <w:bCs/>
              </w:rPr>
            </w:pPr>
            <w:r>
              <w:rPr>
                <w:rStyle w:val="ca-161"/>
                <w:rFonts w:hint="default"/>
                <w:b w:val="0"/>
                <w:bCs/>
              </w:rPr>
              <w:t>5</w:t>
            </w:r>
          </w:p>
        </w:tc>
        <w:tc>
          <w:tcPr>
            <w:tcW w:w="532" w:type="dxa"/>
            <w:vAlign w:val="center"/>
          </w:tcPr>
          <w:p w:rsidR="00C72310" w:rsidRDefault="00C72310">
            <w:pPr>
              <w:pStyle w:val="a9"/>
              <w:wordWrap w:val="0"/>
              <w:jc w:val="center"/>
              <w:rPr>
                <w:rStyle w:val="ca-161"/>
                <w:rFonts w:hint="default"/>
                <w:b w:val="0"/>
                <w:bCs/>
              </w:rPr>
            </w:pP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规费</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必须按河南省及许昌市计价依据规定计算</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23"/>
        </w:trPr>
        <w:tc>
          <w:tcPr>
            <w:tcW w:w="400" w:type="dxa"/>
            <w:vAlign w:val="center"/>
          </w:tcPr>
          <w:p w:rsidR="00C72310" w:rsidRDefault="00BE34CF">
            <w:pPr>
              <w:pStyle w:val="a9"/>
              <w:wordWrap w:val="0"/>
              <w:jc w:val="center"/>
              <w:rPr>
                <w:rStyle w:val="ca-161"/>
                <w:rFonts w:hint="default"/>
                <w:b w:val="0"/>
                <w:bCs/>
              </w:rPr>
            </w:pPr>
            <w:r>
              <w:rPr>
                <w:rStyle w:val="ca-161"/>
                <w:rFonts w:hint="default"/>
                <w:b w:val="0"/>
                <w:bCs/>
              </w:rPr>
              <w:t>6</w:t>
            </w:r>
          </w:p>
        </w:tc>
        <w:tc>
          <w:tcPr>
            <w:tcW w:w="532" w:type="dxa"/>
            <w:vAlign w:val="center"/>
          </w:tcPr>
          <w:p w:rsidR="00C72310" w:rsidRDefault="00C72310">
            <w:pPr>
              <w:pStyle w:val="a9"/>
              <w:wordWrap w:val="0"/>
              <w:jc w:val="center"/>
              <w:rPr>
                <w:rStyle w:val="ca-161"/>
                <w:rFonts w:hint="default"/>
                <w:b w:val="0"/>
                <w:bCs/>
              </w:rPr>
            </w:pPr>
          </w:p>
        </w:tc>
        <w:tc>
          <w:tcPr>
            <w:tcW w:w="1940" w:type="dxa"/>
            <w:vAlign w:val="center"/>
          </w:tcPr>
          <w:p w:rsidR="00C72310" w:rsidRDefault="00BE34CF">
            <w:pPr>
              <w:pStyle w:val="a9"/>
              <w:wordWrap w:val="0"/>
              <w:jc w:val="center"/>
              <w:rPr>
                <w:rStyle w:val="ca-161"/>
                <w:rFonts w:hint="default"/>
                <w:b w:val="0"/>
                <w:bCs/>
              </w:rPr>
            </w:pPr>
            <w:r>
              <w:rPr>
                <w:rStyle w:val="ca-161"/>
                <w:rFonts w:hint="default"/>
                <w:b w:val="0"/>
                <w:bCs/>
              </w:rPr>
              <w:t>税金</w:t>
            </w:r>
          </w:p>
        </w:tc>
        <w:tc>
          <w:tcPr>
            <w:tcW w:w="4041" w:type="dxa"/>
            <w:vAlign w:val="center"/>
          </w:tcPr>
          <w:p w:rsidR="00C72310" w:rsidRDefault="00BE34CF">
            <w:pPr>
              <w:pStyle w:val="a9"/>
              <w:wordWrap w:val="0"/>
              <w:jc w:val="center"/>
              <w:rPr>
                <w:rStyle w:val="ca-161"/>
                <w:rFonts w:hint="default"/>
                <w:b w:val="0"/>
                <w:bCs/>
              </w:rPr>
            </w:pPr>
            <w:r>
              <w:rPr>
                <w:rStyle w:val="ca-161"/>
                <w:rFonts w:hint="default"/>
                <w:b w:val="0"/>
                <w:bCs/>
              </w:rPr>
              <w:t>必须按河南省及许昌市计价依据规定计算</w:t>
            </w:r>
          </w:p>
        </w:tc>
        <w:tc>
          <w:tcPr>
            <w:tcW w:w="415" w:type="dxa"/>
            <w:vAlign w:val="center"/>
          </w:tcPr>
          <w:p w:rsidR="00C72310" w:rsidRDefault="00C72310">
            <w:pPr>
              <w:pStyle w:val="a9"/>
              <w:wordWrap w:val="0"/>
              <w:jc w:val="center"/>
              <w:rPr>
                <w:rStyle w:val="ca-161"/>
                <w:rFonts w:hint="default"/>
                <w:b w:val="0"/>
                <w:bCs/>
              </w:rPr>
            </w:pPr>
          </w:p>
        </w:tc>
        <w:tc>
          <w:tcPr>
            <w:tcW w:w="592" w:type="dxa"/>
            <w:vAlign w:val="center"/>
          </w:tcPr>
          <w:p w:rsidR="00C72310" w:rsidRDefault="00C72310">
            <w:pPr>
              <w:pStyle w:val="a9"/>
              <w:wordWrap w:val="0"/>
              <w:jc w:val="center"/>
              <w:rPr>
                <w:rStyle w:val="ca-161"/>
                <w:rFonts w:hint="default"/>
                <w:b w:val="0"/>
                <w:bCs/>
              </w:rPr>
            </w:pPr>
          </w:p>
        </w:tc>
      </w:tr>
      <w:tr w:rsidR="00C72310">
        <w:trPr>
          <w:trHeight w:val="470"/>
        </w:trPr>
        <w:tc>
          <w:tcPr>
            <w:tcW w:w="400" w:type="dxa"/>
            <w:shd w:val="clear" w:color="auto" w:fill="FFFFFF"/>
            <w:vAlign w:val="center"/>
          </w:tcPr>
          <w:p w:rsidR="00C72310" w:rsidRDefault="00BE34CF">
            <w:pPr>
              <w:pStyle w:val="a9"/>
              <w:wordWrap w:val="0"/>
              <w:jc w:val="center"/>
              <w:rPr>
                <w:rStyle w:val="ca-161"/>
                <w:rFonts w:hint="default"/>
                <w:b w:val="0"/>
                <w:bCs/>
              </w:rPr>
            </w:pPr>
            <w:r>
              <w:rPr>
                <w:rStyle w:val="ca-161"/>
                <w:rFonts w:hint="default"/>
                <w:b w:val="0"/>
                <w:bCs/>
              </w:rPr>
              <w:t>7</w:t>
            </w:r>
          </w:p>
        </w:tc>
        <w:tc>
          <w:tcPr>
            <w:tcW w:w="532" w:type="dxa"/>
            <w:shd w:val="clear" w:color="auto" w:fill="FFFFFF"/>
            <w:vAlign w:val="center"/>
          </w:tcPr>
          <w:p w:rsidR="00C72310" w:rsidRDefault="00C72310">
            <w:pPr>
              <w:pStyle w:val="a9"/>
              <w:wordWrap w:val="0"/>
              <w:jc w:val="center"/>
              <w:rPr>
                <w:rStyle w:val="ca-161"/>
                <w:rFonts w:hint="default"/>
                <w:b w:val="0"/>
                <w:bCs/>
              </w:rPr>
            </w:pPr>
          </w:p>
        </w:tc>
        <w:tc>
          <w:tcPr>
            <w:tcW w:w="5981" w:type="dxa"/>
            <w:gridSpan w:val="2"/>
            <w:shd w:val="clear" w:color="auto" w:fill="FFFFFF"/>
            <w:vAlign w:val="center"/>
          </w:tcPr>
          <w:p w:rsidR="00C72310" w:rsidRDefault="00BE34CF">
            <w:pPr>
              <w:pStyle w:val="a9"/>
              <w:wordWrap w:val="0"/>
              <w:jc w:val="center"/>
              <w:rPr>
                <w:rStyle w:val="ca-161"/>
                <w:rFonts w:hint="default"/>
                <w:b w:val="0"/>
                <w:bCs/>
              </w:rPr>
            </w:pPr>
            <w:r>
              <w:rPr>
                <w:rStyle w:val="ca-161"/>
                <w:rFonts w:hint="default"/>
                <w:b w:val="0"/>
                <w:bCs/>
              </w:rPr>
              <w:t>不违反法律、法规、规章、规范性文件规定的其它情况</w:t>
            </w:r>
          </w:p>
        </w:tc>
        <w:tc>
          <w:tcPr>
            <w:tcW w:w="415" w:type="dxa"/>
            <w:shd w:val="clear" w:color="auto" w:fill="FFFFFF"/>
            <w:vAlign w:val="center"/>
          </w:tcPr>
          <w:p w:rsidR="00C72310" w:rsidRDefault="00C72310">
            <w:pPr>
              <w:pStyle w:val="a9"/>
              <w:wordWrap w:val="0"/>
              <w:jc w:val="center"/>
              <w:rPr>
                <w:rStyle w:val="ca-161"/>
                <w:rFonts w:hint="default"/>
                <w:b w:val="0"/>
                <w:bCs/>
              </w:rPr>
            </w:pPr>
          </w:p>
        </w:tc>
        <w:tc>
          <w:tcPr>
            <w:tcW w:w="592" w:type="dxa"/>
            <w:shd w:val="clear" w:color="auto" w:fill="FFFFFF"/>
            <w:vAlign w:val="center"/>
          </w:tcPr>
          <w:p w:rsidR="00C72310" w:rsidRDefault="00C72310">
            <w:pPr>
              <w:widowControl/>
              <w:wordWrap w:val="0"/>
              <w:jc w:val="left"/>
              <w:rPr>
                <w:rStyle w:val="ca-161"/>
                <w:rFonts w:cs="宋体" w:hint="default"/>
                <w:b w:val="0"/>
                <w:bCs/>
                <w:kern w:val="0"/>
              </w:rPr>
            </w:pPr>
          </w:p>
        </w:tc>
      </w:tr>
    </w:tbl>
    <w:p w:rsidR="00C72310" w:rsidRDefault="00BE34CF">
      <w:pPr>
        <w:autoSpaceDE w:val="0"/>
        <w:autoSpaceDN w:val="0"/>
        <w:spacing w:line="320" w:lineRule="exact"/>
        <w:ind w:firstLineChars="200" w:firstLine="420"/>
        <w:jc w:val="left"/>
        <w:outlineLvl w:val="0"/>
        <w:rPr>
          <w:rFonts w:ascii="仿宋_GB2312" w:eastAsia="仿宋_GB2312" w:hAnsi="仿宋_GB2312" w:cs="仿宋_GB2312"/>
          <w:color w:val="000000"/>
          <w:sz w:val="27"/>
          <w:szCs w:val="27"/>
          <w:shd w:val="clear" w:color="auto" w:fill="FFFFFF"/>
        </w:rPr>
      </w:pPr>
      <w:bookmarkStart w:id="700" w:name="_Toc464824734"/>
      <w:bookmarkStart w:id="701" w:name="_Toc32171"/>
      <w:bookmarkStart w:id="702" w:name="_Toc31423"/>
      <w:bookmarkStart w:id="703" w:name="_Toc464824721"/>
      <w:r>
        <w:rPr>
          <w:rFonts w:ascii="新宋体" w:eastAsia="新宋体" w:hAnsi="新宋体" w:cs="宋体" w:hint="eastAsia"/>
          <w:kern w:val="0"/>
          <w:szCs w:val="21"/>
        </w:rPr>
        <w:t>评标委员会在评标过程中，发现投标文件存在下列情形之一的，按废标处理。</w:t>
      </w:r>
      <w:bookmarkEnd w:id="700"/>
      <w:bookmarkEnd w:id="701"/>
    </w:p>
    <w:p w:rsidR="00C72310" w:rsidRDefault="00BE34C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hint="eastAsia"/>
          <w:kern w:val="0"/>
          <w:szCs w:val="21"/>
        </w:rPr>
        <w:t>未按招标文件规定编制各项报价的；</w:t>
      </w:r>
    </w:p>
    <w:p w:rsidR="00C72310" w:rsidRDefault="00BE34C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2.</w:t>
      </w:r>
      <w:r>
        <w:rPr>
          <w:rFonts w:ascii="新宋体" w:eastAsia="新宋体" w:hAnsi="新宋体" w:cs="宋体" w:hint="eastAsia"/>
          <w:kern w:val="0"/>
          <w:szCs w:val="21"/>
        </w:rPr>
        <w:t>规费和税金、安全文明施工措施费违背工程造价管理规定的；</w:t>
      </w:r>
    </w:p>
    <w:p w:rsidR="00C72310" w:rsidRDefault="00BE34C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3.</w:t>
      </w:r>
      <w:r>
        <w:rPr>
          <w:rFonts w:ascii="新宋体" w:eastAsia="新宋体" w:hAnsi="新宋体" w:cs="宋体" w:hint="eastAsia"/>
          <w:kern w:val="0"/>
          <w:szCs w:val="21"/>
        </w:rPr>
        <w:t>分部分项工程项目、措施项目报价中的项目编码、项目名称、项目特征、计量单位和工程量与招标文件的清单不一致的；</w:t>
      </w:r>
    </w:p>
    <w:p w:rsidR="00C72310" w:rsidRDefault="00BE34CF">
      <w:pPr>
        <w:autoSpaceDE w:val="0"/>
        <w:autoSpaceDN w:val="0"/>
        <w:spacing w:line="32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4.</w:t>
      </w:r>
      <w:r>
        <w:rPr>
          <w:rFonts w:ascii="新宋体" w:eastAsia="新宋体" w:hAnsi="新宋体" w:cs="宋体" w:hint="eastAsia"/>
          <w:kern w:val="0"/>
          <w:szCs w:val="21"/>
        </w:rPr>
        <w:t>未按照暂列金额或者暂估价编制投标报价的。</w:t>
      </w:r>
    </w:p>
    <w:p w:rsidR="00C72310" w:rsidRDefault="00BE34CF" w:rsidP="0044323E">
      <w:pPr>
        <w:autoSpaceDE w:val="0"/>
        <w:autoSpaceDN w:val="0"/>
        <w:spacing w:line="320" w:lineRule="exact"/>
        <w:ind w:firstLineChars="200" w:firstLine="422"/>
        <w:jc w:val="left"/>
        <w:outlineLvl w:val="0"/>
        <w:rPr>
          <w:rFonts w:ascii="新宋体" w:eastAsia="新宋体" w:hAnsi="新宋体" w:cs="宋体"/>
          <w:b/>
          <w:kern w:val="0"/>
          <w:szCs w:val="21"/>
        </w:rPr>
      </w:pPr>
      <w:r>
        <w:rPr>
          <w:rFonts w:ascii="新宋体" w:eastAsia="新宋体" w:hAnsi="新宋体" w:cs="宋体" w:hint="eastAsia"/>
          <w:b/>
          <w:kern w:val="0"/>
          <w:szCs w:val="21"/>
        </w:rPr>
        <w:t>七、初步评审</w:t>
      </w:r>
      <w:bookmarkEnd w:id="702"/>
      <w:bookmarkEnd w:id="703"/>
    </w:p>
    <w:p w:rsidR="00C72310" w:rsidRDefault="00BE34CF">
      <w:pPr>
        <w:autoSpaceDE w:val="0"/>
        <w:autoSpaceDN w:val="0"/>
        <w:spacing w:line="320" w:lineRule="exact"/>
        <w:ind w:firstLineChars="200" w:firstLine="420"/>
        <w:jc w:val="left"/>
        <w:outlineLvl w:val="0"/>
        <w:rPr>
          <w:rFonts w:ascii="新宋体" w:eastAsia="新宋体" w:hAnsi="新宋体" w:cs="宋体"/>
          <w:kern w:val="0"/>
          <w:szCs w:val="21"/>
        </w:rPr>
      </w:pPr>
      <w:bookmarkStart w:id="704" w:name="_Toc464824722"/>
      <w:bookmarkStart w:id="705" w:name="_Toc21112"/>
      <w:r>
        <w:rPr>
          <w:rFonts w:ascii="新宋体" w:eastAsia="新宋体" w:hAnsi="新宋体" w:cs="宋体" w:hint="eastAsia"/>
          <w:kern w:val="0"/>
          <w:szCs w:val="21"/>
        </w:rPr>
        <w:t>招标人依法组织的评标委员会首先对投标人进行初步评审，只有通过初步评审的投标人才能进入下步评审。初步评审的内容：</w:t>
      </w:r>
      <w:bookmarkEnd w:id="704"/>
      <w:bookmarkEnd w:id="705"/>
    </w:p>
    <w:p w:rsidR="00C72310" w:rsidRDefault="00BE34CF">
      <w:pPr>
        <w:numPr>
          <w:ilvl w:val="0"/>
          <w:numId w:val="5"/>
        </w:numPr>
        <w:autoSpaceDE w:val="0"/>
        <w:autoSpaceDN w:val="0"/>
        <w:spacing w:line="320" w:lineRule="exact"/>
        <w:ind w:firstLineChars="200" w:firstLine="420"/>
        <w:jc w:val="left"/>
        <w:outlineLvl w:val="0"/>
        <w:rPr>
          <w:rFonts w:ascii="宋体" w:hAnsi="宋体"/>
          <w:szCs w:val="21"/>
        </w:rPr>
      </w:pPr>
      <w:bookmarkStart w:id="706" w:name="_Toc464824723"/>
      <w:bookmarkStart w:id="707" w:name="_Toc27484"/>
      <w:bookmarkStart w:id="708" w:name="_Toc397508130"/>
      <w:bookmarkStart w:id="709" w:name="_Toc397507717"/>
      <w:bookmarkStart w:id="710" w:name="_Toc397605999"/>
      <w:r>
        <w:rPr>
          <w:rFonts w:ascii="宋体" w:hAnsi="宋体" w:hint="eastAsia"/>
          <w:szCs w:val="21"/>
        </w:rPr>
        <w:t>投标文件未经投标单位盖章和单位负责人签字或盖章，</w:t>
      </w:r>
      <w:bookmarkStart w:id="711" w:name="_Toc31540"/>
      <w:bookmarkStart w:id="712" w:name="_Toc464824724"/>
      <w:bookmarkEnd w:id="706"/>
      <w:bookmarkEnd w:id="707"/>
    </w:p>
    <w:p w:rsidR="00C72310" w:rsidRDefault="00BE34CF">
      <w:pPr>
        <w:numPr>
          <w:ilvl w:val="0"/>
          <w:numId w:val="5"/>
        </w:numPr>
        <w:autoSpaceDE w:val="0"/>
        <w:autoSpaceDN w:val="0"/>
        <w:spacing w:line="320" w:lineRule="exact"/>
        <w:ind w:firstLineChars="200" w:firstLine="420"/>
        <w:jc w:val="left"/>
        <w:outlineLvl w:val="0"/>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宋体" w:hAnsi="宋体"/>
          <w:szCs w:val="21"/>
        </w:rPr>
        <w:t>投标文件格式</w:t>
      </w:r>
      <w:r>
        <w:rPr>
          <w:rFonts w:ascii="宋体" w:hAnsi="宋体" w:hint="eastAsia"/>
          <w:szCs w:val="21"/>
        </w:rPr>
        <w:t>是否</w:t>
      </w:r>
      <w:r>
        <w:rPr>
          <w:rFonts w:ascii="宋体" w:hAnsi="宋体"/>
          <w:szCs w:val="21"/>
        </w:rPr>
        <w:t>符合招标文件要求</w:t>
      </w:r>
      <w:r>
        <w:rPr>
          <w:rFonts w:ascii="新宋体" w:eastAsia="新宋体" w:hAnsi="新宋体" w:cs="宋体" w:hint="eastAsia"/>
          <w:color w:val="000000"/>
          <w:kern w:val="0"/>
          <w:szCs w:val="21"/>
        </w:rPr>
        <w:t>；</w:t>
      </w:r>
      <w:bookmarkEnd w:id="711"/>
      <w:bookmarkEnd w:id="712"/>
    </w:p>
    <w:p w:rsidR="00C72310" w:rsidRDefault="00BE34C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3" w:name="_Toc464824725"/>
      <w:bookmarkStart w:id="714" w:name="_Toc19476"/>
      <w:r>
        <w:rPr>
          <w:rFonts w:ascii="新宋体" w:eastAsia="新宋体" w:hAnsi="新宋体" w:cs="宋体" w:hint="eastAsia"/>
          <w:color w:val="000000"/>
          <w:kern w:val="0"/>
          <w:szCs w:val="21"/>
        </w:rPr>
        <w:t>3.</w:t>
      </w:r>
      <w:r>
        <w:rPr>
          <w:rFonts w:ascii="新宋体" w:eastAsia="新宋体" w:hAnsi="新宋体" w:cs="宋体" w:hint="eastAsia"/>
          <w:color w:val="000000"/>
          <w:kern w:val="0"/>
          <w:szCs w:val="21"/>
        </w:rPr>
        <w:t>投标人是否符合国家或者招标文件规定的资格条件；</w:t>
      </w:r>
      <w:bookmarkEnd w:id="713"/>
      <w:r>
        <w:rPr>
          <w:rFonts w:ascii="新宋体" w:eastAsia="新宋体" w:hAnsi="新宋体" w:cs="宋体" w:hint="eastAsia"/>
          <w:color w:val="000000"/>
          <w:kern w:val="0"/>
          <w:szCs w:val="21"/>
        </w:rPr>
        <w:t>（企业资质证书原件开标时可不提供，企业资质情况可通过扫描建筑业企业资质证书复印件的二维码查询。）</w:t>
      </w:r>
      <w:bookmarkEnd w:id="714"/>
    </w:p>
    <w:p w:rsidR="00C72310" w:rsidRDefault="00BE34C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5" w:name="_Toc26737"/>
      <w:bookmarkStart w:id="716" w:name="_Toc464824726"/>
      <w:r>
        <w:rPr>
          <w:rFonts w:ascii="新宋体" w:eastAsia="新宋体" w:hAnsi="新宋体" w:cs="宋体" w:hint="eastAsia"/>
          <w:color w:val="000000"/>
          <w:kern w:val="0"/>
          <w:szCs w:val="21"/>
        </w:rPr>
        <w:t>4.</w:t>
      </w:r>
      <w:r>
        <w:rPr>
          <w:rFonts w:ascii="新宋体" w:eastAsia="新宋体" w:hAnsi="新宋体" w:cs="宋体" w:hint="eastAsia"/>
          <w:color w:val="000000"/>
          <w:kern w:val="0"/>
          <w:szCs w:val="21"/>
        </w:rPr>
        <w:t>同一投标人提交两个以上不同的投标文件或者投标报价，但招标文件要求提交备选投标的除外；</w:t>
      </w:r>
      <w:bookmarkEnd w:id="715"/>
      <w:bookmarkEnd w:id="716"/>
    </w:p>
    <w:p w:rsidR="00C72310" w:rsidRDefault="00BE34C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7" w:name="_Toc30162"/>
      <w:bookmarkStart w:id="718" w:name="_Toc464824727"/>
      <w:r>
        <w:rPr>
          <w:rFonts w:ascii="新宋体" w:eastAsia="新宋体" w:hAnsi="新宋体" w:cs="宋体" w:hint="eastAsia"/>
          <w:color w:val="000000"/>
          <w:kern w:val="0"/>
          <w:szCs w:val="21"/>
        </w:rPr>
        <w:t>5.</w:t>
      </w:r>
      <w:r>
        <w:rPr>
          <w:rFonts w:ascii="新宋体" w:eastAsia="新宋体" w:hAnsi="新宋体" w:cs="宋体" w:hint="eastAsia"/>
          <w:color w:val="000000"/>
          <w:kern w:val="0"/>
          <w:szCs w:val="21"/>
        </w:rPr>
        <w:t>投标报价高于招标文件设定的最高投标限价；</w:t>
      </w:r>
      <w:bookmarkEnd w:id="717"/>
      <w:bookmarkEnd w:id="718"/>
    </w:p>
    <w:p w:rsidR="00C72310" w:rsidRDefault="00BE34C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19" w:name="_Toc14324"/>
      <w:bookmarkStart w:id="720" w:name="_Toc464824728"/>
      <w:r>
        <w:rPr>
          <w:rFonts w:ascii="新宋体" w:eastAsia="新宋体" w:hAnsi="新宋体" w:cs="宋体" w:hint="eastAsia"/>
          <w:color w:val="000000"/>
          <w:kern w:val="0"/>
          <w:szCs w:val="21"/>
        </w:rPr>
        <w:t>6.</w:t>
      </w:r>
      <w:r>
        <w:rPr>
          <w:rFonts w:ascii="新宋体" w:eastAsia="新宋体" w:hAnsi="新宋体" w:cs="宋体" w:hint="eastAsia"/>
          <w:color w:val="000000"/>
          <w:kern w:val="0"/>
          <w:szCs w:val="21"/>
        </w:rPr>
        <w:t>投标标的物、工期、工程质量、付款方式是否符合招标文件规定；</w:t>
      </w:r>
      <w:bookmarkEnd w:id="719"/>
      <w:bookmarkEnd w:id="720"/>
    </w:p>
    <w:p w:rsidR="00C72310" w:rsidRDefault="00BE34CF">
      <w:pPr>
        <w:autoSpaceDE w:val="0"/>
        <w:autoSpaceDN w:val="0"/>
        <w:spacing w:line="400" w:lineRule="exact"/>
        <w:ind w:firstLineChars="200" w:firstLine="420"/>
        <w:jc w:val="left"/>
        <w:outlineLvl w:val="0"/>
        <w:rPr>
          <w:rFonts w:ascii="新宋体" w:eastAsia="新宋体" w:hAnsi="新宋体" w:cs="宋体"/>
          <w:color w:val="000000"/>
          <w:kern w:val="0"/>
          <w:szCs w:val="21"/>
        </w:rPr>
      </w:pPr>
      <w:bookmarkStart w:id="721" w:name="_Toc464824729"/>
      <w:bookmarkStart w:id="722" w:name="_Toc15789"/>
      <w:r>
        <w:rPr>
          <w:rFonts w:ascii="新宋体" w:eastAsia="新宋体" w:hAnsi="新宋体" w:cs="宋体" w:hint="eastAsia"/>
          <w:color w:val="000000"/>
          <w:kern w:val="0"/>
          <w:szCs w:val="21"/>
        </w:rPr>
        <w:t>7.</w:t>
      </w:r>
      <w:r>
        <w:rPr>
          <w:rFonts w:ascii="新宋体" w:eastAsia="新宋体" w:hAnsi="新宋体" w:cs="宋体" w:hint="eastAsia"/>
          <w:color w:val="000000"/>
          <w:kern w:val="0"/>
          <w:szCs w:val="21"/>
        </w:rPr>
        <w:t>投标人是否有串通投标、弄虚作假等违法行为</w:t>
      </w:r>
      <w:bookmarkEnd w:id="721"/>
      <w:r>
        <w:rPr>
          <w:rFonts w:ascii="新宋体" w:eastAsia="新宋体" w:hAnsi="新宋体" w:cs="宋体" w:hint="eastAsia"/>
          <w:color w:val="000000"/>
          <w:kern w:val="0"/>
          <w:szCs w:val="21"/>
        </w:rPr>
        <w:t>；</w:t>
      </w:r>
      <w:bookmarkEnd w:id="722"/>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bookmarkStart w:id="723" w:name="_Toc464824731"/>
      <w:bookmarkStart w:id="724" w:name="_Toc26454"/>
      <w:r>
        <w:rPr>
          <w:rFonts w:ascii="宋体" w:hAnsi="宋体" w:cs="宋体" w:hint="eastAsia"/>
          <w:color w:val="000000"/>
          <w:kern w:val="0"/>
          <w:szCs w:val="21"/>
        </w:rPr>
        <w:t>8.</w:t>
      </w:r>
      <w:r>
        <w:rPr>
          <w:rFonts w:ascii="宋体" w:hAnsi="宋体" w:cs="宋体" w:hint="eastAsia"/>
          <w:color w:val="000000"/>
          <w:kern w:val="0"/>
          <w:szCs w:val="21"/>
        </w:rPr>
        <w:t>是</w:t>
      </w:r>
      <w:r>
        <w:rPr>
          <w:rFonts w:ascii="新宋体" w:eastAsia="新宋体" w:hAnsi="新宋体" w:cs="宋体" w:hint="eastAsia"/>
          <w:color w:val="000000"/>
          <w:kern w:val="0"/>
          <w:szCs w:val="21"/>
        </w:rPr>
        <w:t>否提供由企业住所地人社部门出具的授权代表、项目经理（注册建造师）</w:t>
      </w:r>
      <w:r>
        <w:rPr>
          <w:rFonts w:ascii="新宋体" w:eastAsia="新宋体" w:hAnsi="新宋体" w:cs="宋体" w:hint="eastAsia"/>
          <w:kern w:val="0"/>
          <w:szCs w:val="21"/>
        </w:rPr>
        <w:t>201</w:t>
      </w:r>
      <w:r>
        <w:rPr>
          <w:rFonts w:ascii="新宋体" w:eastAsia="新宋体" w:hAnsi="新宋体" w:cs="宋体" w:hint="eastAsia"/>
          <w:kern w:val="0"/>
          <w:szCs w:val="21"/>
        </w:rPr>
        <w:t>9</w:t>
      </w:r>
      <w:r>
        <w:rPr>
          <w:rFonts w:ascii="新宋体" w:eastAsia="新宋体" w:hAnsi="新宋体" w:cs="宋体" w:hint="eastAsia"/>
          <w:kern w:val="0"/>
          <w:szCs w:val="21"/>
        </w:rPr>
        <w:t>年</w:t>
      </w:r>
      <w:r>
        <w:rPr>
          <w:rFonts w:ascii="新宋体" w:eastAsia="新宋体" w:hAnsi="新宋体" w:cs="宋体" w:hint="eastAsia"/>
          <w:kern w:val="0"/>
          <w:szCs w:val="21"/>
        </w:rPr>
        <w:t>1</w:t>
      </w:r>
      <w:r>
        <w:rPr>
          <w:rFonts w:ascii="新宋体" w:eastAsia="新宋体" w:hAnsi="新宋体" w:cs="宋体" w:hint="eastAsia"/>
          <w:kern w:val="0"/>
          <w:szCs w:val="21"/>
        </w:rPr>
        <w:t>月</w:t>
      </w:r>
      <w:r>
        <w:rPr>
          <w:rFonts w:ascii="新宋体" w:eastAsia="新宋体" w:hAnsi="新宋体" w:cs="宋体" w:hint="eastAsia"/>
          <w:kern w:val="0"/>
          <w:szCs w:val="21"/>
        </w:rPr>
        <w:t>1</w:t>
      </w:r>
      <w:r>
        <w:rPr>
          <w:rFonts w:ascii="新宋体" w:eastAsia="新宋体" w:hAnsi="新宋体" w:cs="宋体" w:hint="eastAsia"/>
          <w:kern w:val="0"/>
          <w:szCs w:val="21"/>
        </w:rPr>
        <w:t>日</w:t>
      </w:r>
      <w:r>
        <w:rPr>
          <w:rFonts w:ascii="新宋体" w:eastAsia="新宋体" w:hAnsi="新宋体" w:cs="宋体" w:hint="eastAsia"/>
          <w:kern w:val="0"/>
          <w:szCs w:val="21"/>
        </w:rPr>
        <w:t>以来</w:t>
      </w:r>
      <w:r>
        <w:rPr>
          <w:rFonts w:ascii="新宋体" w:eastAsia="新宋体" w:hAnsi="新宋体" w:cs="宋体" w:hint="eastAsia"/>
          <w:kern w:val="0"/>
          <w:szCs w:val="21"/>
        </w:rPr>
        <w:t>（任意</w:t>
      </w:r>
      <w:r>
        <w:rPr>
          <w:rFonts w:ascii="新宋体" w:eastAsia="新宋体" w:hAnsi="新宋体" w:cs="宋体" w:hint="eastAsia"/>
          <w:kern w:val="0"/>
          <w:szCs w:val="21"/>
        </w:rPr>
        <w:t>三个月）</w:t>
      </w:r>
      <w:r>
        <w:rPr>
          <w:rFonts w:ascii="新宋体" w:eastAsia="新宋体" w:hAnsi="新宋体" w:cs="宋体" w:hint="eastAsia"/>
          <w:kern w:val="0"/>
          <w:szCs w:val="21"/>
        </w:rPr>
        <w:t>社会保险证明（或相关缴纳凭证）；</w:t>
      </w:r>
      <w:bookmarkEnd w:id="723"/>
      <w:r>
        <w:rPr>
          <w:rFonts w:ascii="新宋体" w:eastAsia="新宋体" w:hAnsi="新宋体" w:cs="宋体" w:hint="eastAsia"/>
          <w:kern w:val="0"/>
          <w:szCs w:val="21"/>
        </w:rPr>
        <w:t>（评标时提供原件）</w:t>
      </w:r>
      <w:bookmarkEnd w:id="724"/>
    </w:p>
    <w:p w:rsidR="00C72310" w:rsidRDefault="00BE34CF">
      <w:pPr>
        <w:autoSpaceDE w:val="0"/>
        <w:autoSpaceDN w:val="0"/>
        <w:spacing w:line="400" w:lineRule="exact"/>
        <w:jc w:val="left"/>
        <w:outlineLvl w:val="0"/>
        <w:rPr>
          <w:rFonts w:ascii="新宋体" w:eastAsia="新宋体" w:hAnsi="新宋体" w:cs="宋体"/>
          <w:kern w:val="0"/>
          <w:szCs w:val="21"/>
          <w:highlight w:val="yellow"/>
        </w:rPr>
      </w:pPr>
      <w:r>
        <w:rPr>
          <w:rFonts w:ascii="新宋体" w:eastAsia="新宋体" w:hAnsi="新宋体" w:cs="宋体" w:hint="eastAsia"/>
          <w:kern w:val="0"/>
          <w:szCs w:val="21"/>
        </w:rPr>
        <w:t xml:space="preserve">    </w:t>
      </w:r>
      <w:bookmarkStart w:id="725" w:name="_Toc7242"/>
      <w:r>
        <w:rPr>
          <w:rFonts w:ascii="新宋体" w:eastAsia="新宋体" w:hAnsi="新宋体" w:cs="宋体" w:hint="eastAsia"/>
          <w:kern w:val="0"/>
          <w:szCs w:val="21"/>
        </w:rPr>
        <w:t>9.</w:t>
      </w:r>
      <w:r>
        <w:rPr>
          <w:rFonts w:ascii="新宋体" w:eastAsia="新宋体" w:hAnsi="新宋体" w:cs="宋体" w:hint="eastAsia"/>
          <w:kern w:val="0"/>
          <w:szCs w:val="21"/>
        </w:rPr>
        <w:t>近三年</w:t>
      </w:r>
      <w:r>
        <w:rPr>
          <w:rFonts w:ascii="新宋体" w:eastAsia="新宋体" w:hAnsi="新宋体" w:cs="宋体" w:hint="eastAsia"/>
          <w:kern w:val="0"/>
          <w:szCs w:val="21"/>
        </w:rPr>
        <w:t>财务状况</w:t>
      </w:r>
      <w:r>
        <w:rPr>
          <w:rFonts w:ascii="新宋体" w:eastAsia="新宋体" w:hAnsi="新宋体" w:cs="宋体" w:hint="eastAsia"/>
          <w:kern w:val="0"/>
          <w:szCs w:val="21"/>
        </w:rPr>
        <w:t>(</w:t>
      </w:r>
      <w:r>
        <w:rPr>
          <w:rFonts w:ascii="新宋体" w:eastAsia="新宋体" w:hAnsi="新宋体" w:cs="宋体" w:hint="eastAsia"/>
          <w:kern w:val="0"/>
          <w:szCs w:val="21"/>
        </w:rPr>
        <w:t>至少有一年盈利），且没有被接管、冻结、破产状态（以经会计师事务所或审计机构审计的财务会计报表原件为准，若公司成立未满三年，需提供从成立至今的年度财务状况）；</w:t>
      </w:r>
      <w:r>
        <w:rPr>
          <w:rFonts w:ascii="新宋体" w:eastAsia="新宋体" w:hAnsi="新宋体" w:cs="宋体" w:hint="eastAsia"/>
          <w:color w:val="000000"/>
          <w:kern w:val="0"/>
          <w:szCs w:val="21"/>
        </w:rPr>
        <w:t>（评标时提供原件）</w:t>
      </w:r>
      <w:bookmarkEnd w:id="725"/>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bookmarkStart w:id="726" w:name="_Toc464824740"/>
      <w:bookmarkStart w:id="727" w:name="_Toc31087"/>
      <w:r>
        <w:rPr>
          <w:rFonts w:ascii="新宋体" w:eastAsia="新宋体" w:hAnsi="新宋体" w:cs="宋体" w:hint="eastAsia"/>
          <w:kern w:val="0"/>
          <w:szCs w:val="21"/>
        </w:rPr>
        <w:t>10.</w:t>
      </w:r>
      <w:r>
        <w:rPr>
          <w:rFonts w:ascii="新宋体" w:eastAsia="新宋体" w:hAnsi="新宋体" w:cs="宋体" w:hint="eastAsia"/>
          <w:kern w:val="0"/>
          <w:szCs w:val="21"/>
        </w:rPr>
        <w:t>是否有专项承诺：</w:t>
      </w:r>
      <w:bookmarkEnd w:id="726"/>
      <w:bookmarkEnd w:id="727"/>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bookmarkStart w:id="728" w:name="_Toc464824741"/>
      <w:bookmarkStart w:id="729" w:name="_Toc20789"/>
      <w:r>
        <w:rPr>
          <w:rFonts w:ascii="新宋体" w:eastAsia="新宋体" w:hAnsi="新宋体" w:cs="宋体" w:hint="eastAsia"/>
          <w:kern w:val="0"/>
          <w:szCs w:val="21"/>
        </w:rPr>
        <w:t>①投标文件中投标企业是否具有农民工工资保障金的承诺。</w:t>
      </w:r>
      <w:bookmarkEnd w:id="728"/>
      <w:bookmarkEnd w:id="729"/>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bookmarkStart w:id="730" w:name="_Toc464824742"/>
      <w:bookmarkStart w:id="731" w:name="_Toc6651"/>
      <w:r>
        <w:rPr>
          <w:rFonts w:ascii="新宋体" w:eastAsia="新宋体" w:hAnsi="新宋体" w:cs="宋体" w:hint="eastAsia"/>
          <w:kern w:val="0"/>
          <w:szCs w:val="21"/>
        </w:rPr>
        <w:t>②投标单位是否出具“不挂靠、不转包、不违法分包”的专项承诺。</w:t>
      </w:r>
      <w:bookmarkEnd w:id="730"/>
      <w:bookmarkEnd w:id="731"/>
    </w:p>
    <w:p w:rsidR="00C72310" w:rsidRDefault="00BE34CF">
      <w:pPr>
        <w:autoSpaceDE w:val="0"/>
        <w:autoSpaceDN w:val="0"/>
        <w:spacing w:line="400" w:lineRule="exact"/>
        <w:ind w:firstLineChars="100" w:firstLine="280"/>
        <w:jc w:val="left"/>
        <w:outlineLvl w:val="0"/>
        <w:rPr>
          <w:rFonts w:ascii="新宋体" w:eastAsia="新宋体" w:hAnsi="新宋体" w:cs="宋体"/>
          <w:kern w:val="0"/>
          <w:szCs w:val="21"/>
        </w:rPr>
      </w:pPr>
      <w:r>
        <w:rPr>
          <w:rFonts w:ascii="宋体" w:hAnsi="宋体" w:cs="宋体" w:hint="eastAsia"/>
          <w:kern w:val="0"/>
          <w:sz w:val="28"/>
          <w:szCs w:val="28"/>
        </w:rPr>
        <w:t xml:space="preserve"> </w:t>
      </w:r>
      <w:bookmarkStart w:id="732" w:name="_Toc464824743"/>
      <w:bookmarkStart w:id="733" w:name="_Toc7443"/>
      <w:r>
        <w:rPr>
          <w:rFonts w:ascii="新宋体" w:eastAsia="新宋体" w:hAnsi="新宋体" w:cs="新宋体" w:hint="eastAsia"/>
          <w:kern w:val="0"/>
          <w:sz w:val="24"/>
        </w:rPr>
        <w:sym w:font="Wingdings" w:char="F083"/>
      </w:r>
      <w:r>
        <w:rPr>
          <w:rFonts w:ascii="新宋体" w:eastAsia="新宋体" w:hAnsi="新宋体" w:cs="宋体" w:hint="eastAsia"/>
          <w:kern w:val="0"/>
          <w:sz w:val="24"/>
        </w:rPr>
        <w:t xml:space="preserve"> </w:t>
      </w:r>
      <w:r>
        <w:rPr>
          <w:rFonts w:ascii="新宋体" w:eastAsia="新宋体" w:hAnsi="新宋体" w:cs="宋体" w:hint="eastAsia"/>
          <w:kern w:val="0"/>
          <w:szCs w:val="21"/>
        </w:rPr>
        <w:t>投标单位是否出具有建造师无在建承诺书。</w:t>
      </w:r>
      <w:bookmarkEnd w:id="732"/>
      <w:bookmarkEnd w:id="733"/>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r>
        <w:rPr>
          <w:rFonts w:ascii="宋体" w:hAnsi="宋体" w:cs="宋体" w:hint="eastAsia"/>
          <w:kern w:val="0"/>
          <w:szCs w:val="21"/>
        </w:rPr>
        <w:t>④</w:t>
      </w:r>
      <w:r>
        <w:rPr>
          <w:rFonts w:ascii="宋体" w:hAnsi="宋体" w:cs="宋体" w:hint="eastAsia"/>
          <w:kern w:val="0"/>
          <w:szCs w:val="21"/>
        </w:rPr>
        <w:t xml:space="preserve"> </w:t>
      </w:r>
      <w:r>
        <w:rPr>
          <w:rFonts w:ascii="宋体" w:hAnsi="宋体" w:cs="宋体" w:hint="eastAsia"/>
          <w:kern w:val="0"/>
          <w:szCs w:val="21"/>
        </w:rPr>
        <w:t>投</w:t>
      </w:r>
      <w:r>
        <w:rPr>
          <w:rFonts w:ascii="新宋体" w:eastAsia="新宋体" w:hAnsi="新宋体" w:cs="宋体" w:hint="eastAsia"/>
          <w:kern w:val="0"/>
          <w:szCs w:val="21"/>
        </w:rPr>
        <w:t>标单位是否出具</w:t>
      </w:r>
      <w:r>
        <w:rPr>
          <w:rFonts w:ascii="宋体" w:hAnsi="宋体" w:cs="宋体" w:hint="eastAsia"/>
          <w:kern w:val="0"/>
          <w:szCs w:val="21"/>
        </w:rPr>
        <w:t>对扬尘治理的服务承诺。</w:t>
      </w:r>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bookmarkStart w:id="734" w:name="_Toc21122"/>
      <w:bookmarkStart w:id="735" w:name="_Toc464824744"/>
      <w:r>
        <w:rPr>
          <w:rFonts w:ascii="新宋体" w:eastAsia="新宋体" w:hAnsi="新宋体" w:cs="宋体" w:hint="eastAsia"/>
          <w:kern w:val="0"/>
          <w:szCs w:val="21"/>
        </w:rPr>
        <w:t>11</w:t>
      </w:r>
      <w:r>
        <w:rPr>
          <w:rFonts w:ascii="新宋体" w:eastAsia="新宋体" w:hAnsi="新宋体" w:cs="宋体" w:hint="eastAsia"/>
          <w:kern w:val="0"/>
          <w:szCs w:val="21"/>
        </w:rPr>
        <w:t xml:space="preserve">. </w:t>
      </w:r>
      <w:r>
        <w:rPr>
          <w:rFonts w:ascii="新宋体" w:eastAsia="新宋体" w:hAnsi="新宋体" w:cs="宋体" w:hint="eastAsia"/>
          <w:kern w:val="0"/>
          <w:szCs w:val="21"/>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lastRenderedPageBreak/>
        <w:t>投标人须提供以下网站的公示信息查询结果截图：</w:t>
      </w:r>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w:t>
      </w:r>
      <w:r>
        <w:rPr>
          <w:rFonts w:ascii="新宋体" w:eastAsia="新宋体" w:hAnsi="新宋体" w:cs="宋体" w:hint="eastAsia"/>
          <w:kern w:val="0"/>
          <w:szCs w:val="21"/>
        </w:rPr>
        <w:t>1</w:t>
      </w:r>
      <w:r>
        <w:rPr>
          <w:rFonts w:ascii="新宋体" w:eastAsia="新宋体" w:hAnsi="新宋体" w:cs="宋体" w:hint="eastAsia"/>
          <w:kern w:val="0"/>
          <w:szCs w:val="21"/>
        </w:rPr>
        <w:t>）提供</w:t>
      </w:r>
      <w:r>
        <w:rPr>
          <w:rFonts w:ascii="新宋体" w:eastAsia="新宋体" w:hAnsi="新宋体" w:cs="宋体" w:hint="eastAsia"/>
          <w:kern w:val="0"/>
          <w:szCs w:val="21"/>
        </w:rPr>
        <w:t xml:space="preserve"> </w:t>
      </w:r>
      <w:r>
        <w:rPr>
          <w:rFonts w:ascii="新宋体" w:eastAsia="新宋体" w:hAnsi="新宋体" w:cs="宋体" w:hint="eastAsia"/>
          <w:kern w:val="0"/>
          <w:szCs w:val="21"/>
        </w:rPr>
        <w:t>“信用中国”网站（</w:t>
      </w:r>
      <w:r>
        <w:rPr>
          <w:rFonts w:ascii="新宋体" w:eastAsia="新宋体" w:hAnsi="新宋体" w:cs="宋体" w:hint="eastAsia"/>
          <w:kern w:val="0"/>
          <w:szCs w:val="21"/>
        </w:rPr>
        <w:t>www.creditchina.gov.cn</w:t>
      </w:r>
      <w:r>
        <w:rPr>
          <w:rFonts w:ascii="新宋体" w:eastAsia="新宋体" w:hAnsi="新宋体" w:cs="宋体" w:hint="eastAsia"/>
          <w:kern w:val="0"/>
          <w:szCs w:val="21"/>
        </w:rPr>
        <w:t>）的“失信被执行人”、“重大税收违法案件当事人名单”网页查询结果截图；</w:t>
      </w:r>
    </w:p>
    <w:p w:rsidR="00C72310" w:rsidRDefault="00BE34CF">
      <w:pPr>
        <w:autoSpaceDE w:val="0"/>
        <w:autoSpaceDN w:val="0"/>
        <w:spacing w:line="40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w:t>
      </w:r>
      <w:r>
        <w:rPr>
          <w:rFonts w:ascii="新宋体" w:eastAsia="新宋体" w:hAnsi="新宋体" w:cs="宋体" w:hint="eastAsia"/>
          <w:kern w:val="0"/>
          <w:szCs w:val="21"/>
        </w:rPr>
        <w:t>2</w:t>
      </w:r>
      <w:r>
        <w:rPr>
          <w:rFonts w:ascii="新宋体" w:eastAsia="新宋体" w:hAnsi="新宋体" w:cs="宋体" w:hint="eastAsia"/>
          <w:kern w:val="0"/>
          <w:szCs w:val="21"/>
        </w:rPr>
        <w:t>）提供“全国企业信用信息公示系统”（</w:t>
      </w:r>
      <w:r>
        <w:rPr>
          <w:rFonts w:ascii="新宋体" w:eastAsia="新宋体" w:hAnsi="新宋体" w:cs="宋体" w:hint="eastAsia"/>
          <w:kern w:val="0"/>
          <w:szCs w:val="21"/>
        </w:rPr>
        <w:t>http://www.gsxt.gov.cn/</w:t>
      </w:r>
      <w:r>
        <w:rPr>
          <w:rFonts w:ascii="新宋体" w:eastAsia="新宋体" w:hAnsi="新宋体" w:cs="宋体" w:hint="eastAsia"/>
          <w:kern w:val="0"/>
          <w:szCs w:val="21"/>
        </w:rPr>
        <w:t>）网站“严重违</w:t>
      </w:r>
      <w:r>
        <w:rPr>
          <w:rFonts w:ascii="新宋体" w:eastAsia="新宋体" w:hAnsi="新宋体" w:cs="宋体" w:hint="eastAsia"/>
          <w:kern w:val="0"/>
          <w:szCs w:val="21"/>
        </w:rPr>
        <w:t>法失信企业名单”网页查询结果截图；</w:t>
      </w:r>
    </w:p>
    <w:p w:rsidR="00C72310" w:rsidRDefault="00BE34CF">
      <w:pPr>
        <w:autoSpaceDE w:val="0"/>
        <w:autoSpaceDN w:val="0"/>
        <w:spacing w:line="400" w:lineRule="exact"/>
        <w:ind w:firstLineChars="200" w:firstLine="420"/>
        <w:jc w:val="left"/>
        <w:outlineLvl w:val="0"/>
        <w:rPr>
          <w:rFonts w:ascii="新宋体" w:eastAsia="新宋体" w:hAnsi="新宋体" w:cs="宋体"/>
          <w:b/>
          <w:kern w:val="0"/>
          <w:szCs w:val="21"/>
        </w:rPr>
      </w:pPr>
      <w:r>
        <w:rPr>
          <w:rFonts w:ascii="新宋体" w:eastAsia="新宋体" w:hAnsi="新宋体" w:cs="宋体" w:hint="eastAsia"/>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34"/>
      <w:bookmarkEnd w:id="735"/>
    </w:p>
    <w:p w:rsidR="00C72310" w:rsidRDefault="00BE34CF" w:rsidP="0044323E">
      <w:pPr>
        <w:autoSpaceDE w:val="0"/>
        <w:autoSpaceDN w:val="0"/>
        <w:spacing w:line="390" w:lineRule="exact"/>
        <w:ind w:firstLineChars="200" w:firstLine="422"/>
        <w:jc w:val="left"/>
        <w:outlineLvl w:val="0"/>
        <w:rPr>
          <w:rFonts w:ascii="新宋体" w:eastAsia="新宋体" w:hAnsi="新宋体" w:cs="宋体"/>
          <w:kern w:val="0"/>
          <w:szCs w:val="21"/>
        </w:rPr>
      </w:pPr>
      <w:bookmarkStart w:id="736" w:name="_Toc12612"/>
      <w:bookmarkEnd w:id="708"/>
      <w:bookmarkEnd w:id="709"/>
      <w:bookmarkEnd w:id="710"/>
      <w:r>
        <w:rPr>
          <w:rFonts w:ascii="新宋体" w:eastAsia="新宋体" w:hAnsi="新宋体" w:cs="宋体" w:hint="eastAsia"/>
          <w:b/>
          <w:kern w:val="0"/>
          <w:szCs w:val="21"/>
        </w:rPr>
        <w:t>八、详细评审</w:t>
      </w:r>
      <w:bookmarkEnd w:id="736"/>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37" w:name="_Toc9786"/>
      <w:r>
        <w:rPr>
          <w:rFonts w:ascii="新宋体" w:eastAsia="新宋体" w:hAnsi="新宋体" w:cs="宋体" w:hint="eastAsia"/>
          <w:kern w:val="0"/>
          <w:szCs w:val="21"/>
        </w:rPr>
        <w:t>评标委员会根据招标文件要求对技术标、商务标、综合（信用）标三部分进行综合评审。技术标的权重占</w:t>
      </w:r>
      <w:r>
        <w:rPr>
          <w:rFonts w:ascii="新宋体" w:eastAsia="新宋体" w:hAnsi="新宋体" w:cs="宋体" w:hint="eastAsia"/>
          <w:kern w:val="0"/>
          <w:szCs w:val="21"/>
        </w:rPr>
        <w:t>20%</w:t>
      </w:r>
      <w:r>
        <w:rPr>
          <w:rFonts w:ascii="新宋体" w:eastAsia="新宋体" w:hAnsi="新宋体" w:cs="宋体" w:hint="eastAsia"/>
          <w:kern w:val="0"/>
          <w:szCs w:val="21"/>
        </w:rPr>
        <w:t>，商务标的权重占</w:t>
      </w:r>
      <w:r>
        <w:rPr>
          <w:rFonts w:ascii="新宋体" w:eastAsia="新宋体" w:hAnsi="新宋体" w:cs="宋体" w:hint="eastAsia"/>
          <w:kern w:val="0"/>
          <w:szCs w:val="21"/>
        </w:rPr>
        <w:t>60%</w:t>
      </w:r>
      <w:r>
        <w:rPr>
          <w:rFonts w:ascii="新宋体" w:eastAsia="新宋体" w:hAnsi="新宋体" w:cs="宋体" w:hint="eastAsia"/>
          <w:kern w:val="0"/>
          <w:szCs w:val="21"/>
        </w:rPr>
        <w:t>，综合（信用）标的权重占</w:t>
      </w:r>
      <w:r>
        <w:rPr>
          <w:rFonts w:ascii="新宋体" w:eastAsia="新宋体" w:hAnsi="新宋体" w:cs="宋体" w:hint="eastAsia"/>
          <w:kern w:val="0"/>
          <w:szCs w:val="21"/>
        </w:rPr>
        <w:t>20%</w:t>
      </w:r>
      <w:r>
        <w:rPr>
          <w:rFonts w:ascii="新宋体" w:eastAsia="新宋体" w:hAnsi="新宋体" w:cs="宋体" w:hint="eastAsia"/>
          <w:kern w:val="0"/>
          <w:szCs w:val="21"/>
        </w:rPr>
        <w:t>。</w:t>
      </w:r>
      <w:bookmarkEnd w:id="737"/>
    </w:p>
    <w:p w:rsidR="00C72310" w:rsidRDefault="00BE34CF">
      <w:pPr>
        <w:autoSpaceDE w:val="0"/>
        <w:autoSpaceDN w:val="0"/>
        <w:spacing w:line="390" w:lineRule="exact"/>
        <w:jc w:val="left"/>
        <w:outlineLvl w:val="0"/>
        <w:rPr>
          <w:rFonts w:ascii="新宋体" w:eastAsia="新宋体" w:hAnsi="新宋体" w:cs="宋体"/>
          <w:b/>
          <w:bCs/>
          <w:kern w:val="0"/>
          <w:szCs w:val="21"/>
        </w:rPr>
      </w:pPr>
      <w:bookmarkStart w:id="738" w:name="_Toc10320"/>
      <w:r>
        <w:rPr>
          <w:rFonts w:ascii="新宋体" w:eastAsia="新宋体" w:hAnsi="新宋体" w:cs="宋体" w:hint="eastAsia"/>
          <w:b/>
          <w:bCs/>
          <w:kern w:val="0"/>
          <w:szCs w:val="21"/>
        </w:rPr>
        <w:t>（一）</w:t>
      </w:r>
      <w:r>
        <w:rPr>
          <w:rFonts w:ascii="新宋体" w:eastAsia="新宋体" w:hAnsi="新宋体" w:cs="宋体" w:hint="eastAsia"/>
          <w:b/>
          <w:bCs/>
          <w:kern w:val="0"/>
          <w:szCs w:val="21"/>
        </w:rPr>
        <w:t>工程量清单总报价评标基准价按下列公式确定：</w:t>
      </w:r>
      <w:bookmarkEnd w:id="738"/>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39" w:name="_Toc280"/>
      <w:r>
        <w:rPr>
          <w:rFonts w:ascii="新宋体" w:eastAsia="新宋体" w:hAnsi="新宋体" w:cs="宋体" w:hint="eastAsia"/>
          <w:kern w:val="0"/>
          <w:szCs w:val="21"/>
        </w:rPr>
        <w:t> </w:t>
      </w:r>
      <w:r>
        <w:rPr>
          <w:rFonts w:ascii="新宋体" w:eastAsia="新宋体" w:hAnsi="新宋体" w:cs="宋体" w:hint="eastAsia"/>
          <w:kern w:val="0"/>
          <w:szCs w:val="21"/>
        </w:rPr>
        <w:t>评标基准价＝招标控制价×</w:t>
      </w:r>
      <w:r>
        <w:rPr>
          <w:rFonts w:ascii="新宋体" w:eastAsia="新宋体" w:hAnsi="新宋体" w:cs="宋体" w:hint="eastAsia"/>
          <w:kern w:val="0"/>
          <w:szCs w:val="21"/>
        </w:rPr>
        <w:t>K+</w:t>
      </w:r>
      <w:r>
        <w:rPr>
          <w:rFonts w:ascii="新宋体" w:eastAsia="新宋体" w:hAnsi="新宋体" w:cs="宋体" w:hint="eastAsia"/>
          <w:kern w:val="0"/>
          <w:szCs w:val="21"/>
        </w:rPr>
        <w:t>投标总报价×（</w:t>
      </w:r>
      <w:r>
        <w:rPr>
          <w:rFonts w:ascii="新宋体" w:eastAsia="新宋体" w:hAnsi="新宋体" w:cs="宋体" w:hint="eastAsia"/>
          <w:kern w:val="0"/>
          <w:szCs w:val="21"/>
        </w:rPr>
        <w:t>1</w:t>
      </w:r>
      <w:r>
        <w:rPr>
          <w:rFonts w:ascii="新宋体" w:eastAsia="新宋体" w:hAnsi="新宋体" w:cs="宋体" w:hint="eastAsia"/>
          <w:kern w:val="0"/>
          <w:szCs w:val="21"/>
        </w:rPr>
        <w:t>－</w:t>
      </w:r>
      <w:r>
        <w:rPr>
          <w:rFonts w:ascii="新宋体" w:eastAsia="新宋体" w:hAnsi="新宋体" w:cs="宋体" w:hint="eastAsia"/>
          <w:kern w:val="0"/>
          <w:szCs w:val="21"/>
        </w:rPr>
        <w:t>K</w:t>
      </w:r>
      <w:r>
        <w:rPr>
          <w:rFonts w:ascii="新宋体" w:eastAsia="新宋体" w:hAnsi="新宋体" w:cs="宋体" w:hint="eastAsia"/>
          <w:kern w:val="0"/>
          <w:szCs w:val="21"/>
        </w:rPr>
        <w:t>）</w:t>
      </w:r>
      <w:bookmarkEnd w:id="739"/>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40" w:name="_Toc5078"/>
      <w:r>
        <w:rPr>
          <w:rFonts w:ascii="新宋体" w:eastAsia="新宋体" w:hAnsi="新宋体" w:cs="宋体" w:hint="eastAsia"/>
          <w:kern w:val="0"/>
          <w:szCs w:val="21"/>
        </w:rPr>
        <w:t> </w:t>
      </w:r>
      <w:r>
        <w:rPr>
          <w:rFonts w:ascii="新宋体" w:eastAsia="新宋体" w:hAnsi="新宋体" w:cs="宋体" w:hint="eastAsia"/>
          <w:kern w:val="0"/>
          <w:szCs w:val="21"/>
        </w:rPr>
        <w:t>其中：投标总报价为各投标人有效投标总报价（不含规费、税金、安全文明施工措施费，下同），去掉一个最高和一个最低报价后的算术平均值。当有效投标少于</w:t>
      </w:r>
      <w:r>
        <w:rPr>
          <w:rFonts w:ascii="新宋体" w:eastAsia="新宋体" w:hAnsi="新宋体" w:cs="宋体" w:hint="eastAsia"/>
          <w:kern w:val="0"/>
          <w:szCs w:val="21"/>
        </w:rPr>
        <w:t>5</w:t>
      </w:r>
      <w:r>
        <w:rPr>
          <w:rFonts w:ascii="新宋体" w:eastAsia="新宋体" w:hAnsi="新宋体" w:cs="宋体" w:hint="eastAsia"/>
          <w:kern w:val="0"/>
          <w:szCs w:val="21"/>
        </w:rPr>
        <w:t>家时（不含</w:t>
      </w:r>
      <w:r>
        <w:rPr>
          <w:rFonts w:ascii="新宋体" w:eastAsia="新宋体" w:hAnsi="新宋体" w:cs="宋体" w:hint="eastAsia"/>
          <w:kern w:val="0"/>
          <w:szCs w:val="21"/>
        </w:rPr>
        <w:t>5</w:t>
      </w:r>
      <w:r>
        <w:rPr>
          <w:rFonts w:ascii="新宋体" w:eastAsia="新宋体" w:hAnsi="新宋体" w:cs="宋体" w:hint="eastAsia"/>
          <w:kern w:val="0"/>
          <w:szCs w:val="21"/>
        </w:rPr>
        <w:t>家），则以所有有效投标总报价的算术平均值作为投标总报价。</w:t>
      </w:r>
      <w:bookmarkEnd w:id="740"/>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41" w:name="_Toc5578"/>
      <w:r>
        <w:rPr>
          <w:rFonts w:ascii="新宋体" w:eastAsia="新宋体" w:hAnsi="新宋体" w:cs="宋体" w:hint="eastAsia"/>
          <w:kern w:val="0"/>
          <w:szCs w:val="21"/>
        </w:rPr>
        <w:t>K</w:t>
      </w:r>
      <w:r>
        <w:rPr>
          <w:rFonts w:ascii="新宋体" w:eastAsia="新宋体" w:hAnsi="新宋体" w:cs="宋体" w:hint="eastAsia"/>
          <w:kern w:val="0"/>
          <w:szCs w:val="21"/>
        </w:rPr>
        <w:t>为招标控制价权重系数，</w:t>
      </w:r>
      <w:r>
        <w:rPr>
          <w:rFonts w:ascii="新宋体" w:eastAsia="新宋体" w:hAnsi="新宋体" w:cs="宋体" w:hint="eastAsia"/>
          <w:kern w:val="0"/>
          <w:szCs w:val="21"/>
        </w:rPr>
        <w:t>0.1</w:t>
      </w:r>
      <w:r>
        <w:rPr>
          <w:rFonts w:ascii="新宋体" w:eastAsia="新宋体" w:hAnsi="新宋体" w:cs="宋体" w:hint="eastAsia"/>
          <w:kern w:val="0"/>
          <w:szCs w:val="21"/>
        </w:rPr>
        <w:t>≤</w:t>
      </w:r>
      <w:r>
        <w:rPr>
          <w:rFonts w:ascii="新宋体" w:eastAsia="新宋体" w:hAnsi="新宋体" w:cs="宋体" w:hint="eastAsia"/>
          <w:kern w:val="0"/>
          <w:szCs w:val="21"/>
        </w:rPr>
        <w:t>K</w:t>
      </w:r>
      <w:r>
        <w:rPr>
          <w:rFonts w:ascii="新宋体" w:eastAsia="新宋体" w:hAnsi="新宋体" w:cs="宋体" w:hint="eastAsia"/>
          <w:kern w:val="0"/>
          <w:szCs w:val="21"/>
        </w:rPr>
        <w:t>≤</w:t>
      </w:r>
      <w:r>
        <w:rPr>
          <w:rFonts w:ascii="新宋体" w:eastAsia="新宋体" w:hAnsi="新宋体" w:cs="宋体" w:hint="eastAsia"/>
          <w:kern w:val="0"/>
          <w:szCs w:val="21"/>
        </w:rPr>
        <w:t>0.5</w:t>
      </w:r>
      <w:r>
        <w:rPr>
          <w:rFonts w:ascii="新宋体" w:eastAsia="新宋体" w:hAnsi="新宋体" w:cs="宋体" w:hint="eastAsia"/>
          <w:kern w:val="0"/>
          <w:szCs w:val="21"/>
        </w:rPr>
        <w:t>，在开标现场随机抽取。</w:t>
      </w:r>
      <w:bookmarkStart w:id="742" w:name="_Toc27922"/>
      <w:bookmarkEnd w:id="741"/>
    </w:p>
    <w:p w:rsidR="00C72310" w:rsidRDefault="00BE34CF">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（二）技术标的评标分值</w:t>
      </w:r>
      <w:r>
        <w:rPr>
          <w:rFonts w:ascii="新宋体" w:eastAsia="新宋体" w:hAnsi="新宋体" w:cs="宋体" w:hint="eastAsia"/>
          <w:b/>
          <w:bCs/>
          <w:kern w:val="0"/>
          <w:szCs w:val="21"/>
        </w:rPr>
        <w:t>20</w:t>
      </w:r>
      <w:r>
        <w:rPr>
          <w:rFonts w:ascii="新宋体" w:eastAsia="新宋体" w:hAnsi="新宋体" w:cs="宋体" w:hint="eastAsia"/>
          <w:b/>
          <w:bCs/>
          <w:kern w:val="0"/>
          <w:szCs w:val="21"/>
        </w:rPr>
        <w:t>分</w:t>
      </w:r>
      <w:bookmarkEnd w:id="742"/>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6"/>
        <w:gridCol w:w="2523"/>
      </w:tblGrid>
      <w:tr w:rsidR="00C72310">
        <w:trPr>
          <w:trHeight w:val="90"/>
        </w:trPr>
        <w:tc>
          <w:tcPr>
            <w:tcW w:w="5726" w:type="dxa"/>
          </w:tcPr>
          <w:p w:rsidR="00C72310" w:rsidRDefault="00BE34CF">
            <w:pPr>
              <w:pStyle w:val="pa-55"/>
              <w:spacing w:line="400" w:lineRule="exact"/>
              <w:jc w:val="center"/>
              <w:rPr>
                <w:rStyle w:val="ca-161"/>
                <w:rFonts w:hint="default"/>
              </w:rPr>
            </w:pPr>
            <w:r>
              <w:rPr>
                <w:rStyle w:val="ca-161"/>
                <w:rFonts w:hint="default"/>
              </w:rPr>
              <w:t> </w:t>
            </w:r>
            <w:r>
              <w:rPr>
                <w:rStyle w:val="ca-161"/>
                <w:rFonts w:hint="default"/>
              </w:rPr>
              <w:t>评审内容</w:t>
            </w:r>
          </w:p>
        </w:tc>
        <w:tc>
          <w:tcPr>
            <w:tcW w:w="2523" w:type="dxa"/>
          </w:tcPr>
          <w:p w:rsidR="00C72310" w:rsidRDefault="00BE34CF">
            <w:pPr>
              <w:pStyle w:val="pa-55"/>
              <w:spacing w:line="400" w:lineRule="exact"/>
              <w:jc w:val="center"/>
              <w:rPr>
                <w:rStyle w:val="ca-161"/>
                <w:rFonts w:hint="default"/>
              </w:rPr>
            </w:pPr>
            <w:r>
              <w:rPr>
                <w:rStyle w:val="ca-161"/>
                <w:rFonts w:hint="default"/>
              </w:rPr>
              <w:t>分值</w:t>
            </w:r>
          </w:p>
        </w:tc>
      </w:tr>
      <w:tr w:rsidR="00C72310">
        <w:trPr>
          <w:trHeight w:val="90"/>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1</w:t>
            </w:r>
            <w:r>
              <w:rPr>
                <w:rStyle w:val="ca-161"/>
                <w:rFonts w:hint="default"/>
              </w:rPr>
              <w:t>）内容完整性和编制水平；</w:t>
            </w:r>
          </w:p>
        </w:tc>
        <w:tc>
          <w:tcPr>
            <w:tcW w:w="2523" w:type="dxa"/>
          </w:tcPr>
          <w:p w:rsidR="00C72310" w:rsidRDefault="00BE34CF">
            <w:pPr>
              <w:autoSpaceDE w:val="0"/>
              <w:autoSpaceDN w:val="0"/>
              <w:adjustRightInd w:val="0"/>
              <w:spacing w:line="400" w:lineRule="exact"/>
              <w:jc w:val="center"/>
              <w:rPr>
                <w:rStyle w:val="ca-161"/>
                <w:rFonts w:hint="default"/>
              </w:rPr>
            </w:pPr>
            <w:r>
              <w:rPr>
                <w:rStyle w:val="ca-161"/>
                <w:rFonts w:cs="宋体" w:hint="default"/>
                <w:kern w:val="0"/>
              </w:rPr>
              <w:t>0-1</w:t>
            </w:r>
            <w:r>
              <w:rPr>
                <w:rStyle w:val="ca-161"/>
                <w:rFonts w:cs="宋体" w:hint="default"/>
                <w:kern w:val="0"/>
              </w:rPr>
              <w:t>分</w:t>
            </w:r>
          </w:p>
        </w:tc>
      </w:tr>
      <w:tr w:rsidR="00C72310">
        <w:trPr>
          <w:trHeight w:val="90"/>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2</w:t>
            </w:r>
            <w:r>
              <w:rPr>
                <w:rStyle w:val="ca-161"/>
                <w:rFonts w:hint="default"/>
              </w:rPr>
              <w:t>）施工方案和技术措施；</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C72310">
        <w:trPr>
          <w:trHeight w:val="90"/>
        </w:trPr>
        <w:tc>
          <w:tcPr>
            <w:tcW w:w="5726" w:type="dxa"/>
          </w:tcPr>
          <w:p w:rsidR="00C72310" w:rsidRDefault="00BE34CF">
            <w:pPr>
              <w:autoSpaceDE w:val="0"/>
              <w:autoSpaceDN w:val="0"/>
              <w:adjustRightInd w:val="0"/>
              <w:spacing w:line="400" w:lineRule="exact"/>
              <w:jc w:val="left"/>
              <w:rPr>
                <w:rStyle w:val="ca-161"/>
                <w:rFonts w:hint="default"/>
              </w:rPr>
            </w:pPr>
            <w:r>
              <w:rPr>
                <w:rStyle w:val="ca-161"/>
                <w:rFonts w:cs="宋体" w:hint="default"/>
                <w:kern w:val="0"/>
              </w:rPr>
              <w:t>（</w:t>
            </w:r>
            <w:r>
              <w:rPr>
                <w:rStyle w:val="ca-161"/>
                <w:rFonts w:cs="宋体" w:hint="default"/>
                <w:kern w:val="0"/>
              </w:rPr>
              <w:t>3</w:t>
            </w:r>
            <w:r>
              <w:rPr>
                <w:rStyle w:val="ca-161"/>
                <w:rFonts w:cs="宋体" w:hint="default"/>
                <w:kern w:val="0"/>
              </w:rPr>
              <w:t>）质量管理体系与措施；</w:t>
            </w:r>
            <w:r>
              <w:rPr>
                <w:rStyle w:val="ca-161"/>
                <w:rFonts w:cs="宋体" w:hint="default"/>
                <w:kern w:val="0"/>
              </w:rPr>
              <w:t xml:space="preserve">              </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C72310">
        <w:trPr>
          <w:trHeight w:val="90"/>
        </w:trPr>
        <w:tc>
          <w:tcPr>
            <w:tcW w:w="5726" w:type="dxa"/>
          </w:tcPr>
          <w:p w:rsidR="00C72310" w:rsidRDefault="00BE34CF">
            <w:pPr>
              <w:autoSpaceDE w:val="0"/>
              <w:autoSpaceDN w:val="0"/>
              <w:adjustRightInd w:val="0"/>
              <w:spacing w:line="400" w:lineRule="exact"/>
              <w:jc w:val="left"/>
              <w:rPr>
                <w:rStyle w:val="ca-161"/>
                <w:rFonts w:hint="default"/>
              </w:rPr>
            </w:pPr>
            <w:r>
              <w:rPr>
                <w:rStyle w:val="ca-161"/>
                <w:rFonts w:cs="宋体" w:hint="default"/>
                <w:kern w:val="0"/>
              </w:rPr>
              <w:t>（</w:t>
            </w:r>
            <w:r>
              <w:rPr>
                <w:rStyle w:val="ca-161"/>
                <w:rFonts w:cs="宋体" w:hint="default"/>
                <w:kern w:val="0"/>
              </w:rPr>
              <w:t>4</w:t>
            </w:r>
            <w:r>
              <w:rPr>
                <w:rStyle w:val="ca-161"/>
                <w:rFonts w:cs="宋体" w:hint="default"/>
                <w:kern w:val="0"/>
              </w:rPr>
              <w:t>）安全管理体系与措施；</w:t>
            </w:r>
            <w:r>
              <w:rPr>
                <w:rStyle w:val="ca-161"/>
                <w:rFonts w:cs="宋体" w:hint="default"/>
                <w:kern w:val="0"/>
              </w:rPr>
              <w:t xml:space="preserve">              </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C72310">
        <w:trPr>
          <w:trHeight w:val="90"/>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5</w:t>
            </w:r>
            <w:r>
              <w:rPr>
                <w:rStyle w:val="ca-161"/>
                <w:rFonts w:hint="default"/>
              </w:rPr>
              <w:t>）环境保护管理体系与措施；</w:t>
            </w:r>
          </w:p>
        </w:tc>
        <w:tc>
          <w:tcPr>
            <w:tcW w:w="2523" w:type="dxa"/>
          </w:tcPr>
          <w:p w:rsidR="00C72310" w:rsidRDefault="00BE34CF">
            <w:pPr>
              <w:autoSpaceDE w:val="0"/>
              <w:autoSpaceDN w:val="0"/>
              <w:adjustRightInd w:val="0"/>
              <w:spacing w:line="400" w:lineRule="exact"/>
              <w:jc w:val="center"/>
              <w:rPr>
                <w:rStyle w:val="ca-161"/>
                <w:rFonts w:hint="default"/>
              </w:rPr>
            </w:pPr>
            <w:r>
              <w:rPr>
                <w:rStyle w:val="ca-161"/>
                <w:rFonts w:hint="default"/>
              </w:rPr>
              <w:t>1-2</w:t>
            </w:r>
            <w:r>
              <w:rPr>
                <w:rStyle w:val="ca-161"/>
                <w:rFonts w:hint="default"/>
              </w:rPr>
              <w:t>分</w:t>
            </w:r>
          </w:p>
        </w:tc>
      </w:tr>
      <w:tr w:rsidR="00C72310">
        <w:trPr>
          <w:trHeight w:val="90"/>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6</w:t>
            </w:r>
            <w:r>
              <w:rPr>
                <w:rStyle w:val="ca-161"/>
                <w:rFonts w:hint="default"/>
              </w:rPr>
              <w:t>）工程进度计划与措施；</w:t>
            </w:r>
          </w:p>
        </w:tc>
        <w:tc>
          <w:tcPr>
            <w:tcW w:w="2523" w:type="dxa"/>
          </w:tcPr>
          <w:p w:rsidR="00C72310" w:rsidRDefault="00BE34CF">
            <w:pPr>
              <w:autoSpaceDE w:val="0"/>
              <w:autoSpaceDN w:val="0"/>
              <w:adjustRightInd w:val="0"/>
              <w:spacing w:line="400" w:lineRule="exact"/>
              <w:jc w:val="center"/>
              <w:rPr>
                <w:rStyle w:val="ca-161"/>
                <w:rFonts w:hint="default"/>
              </w:rPr>
            </w:pPr>
            <w:r>
              <w:rPr>
                <w:rStyle w:val="ca-161"/>
                <w:rFonts w:cs="宋体" w:hint="default"/>
                <w:kern w:val="0"/>
              </w:rPr>
              <w:t>1-2</w:t>
            </w:r>
            <w:r>
              <w:rPr>
                <w:rStyle w:val="ca-161"/>
                <w:rFonts w:cs="宋体" w:hint="default"/>
                <w:kern w:val="0"/>
              </w:rPr>
              <w:t>分</w:t>
            </w:r>
          </w:p>
        </w:tc>
      </w:tr>
      <w:tr w:rsidR="00C72310">
        <w:trPr>
          <w:trHeight w:val="90"/>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7</w:t>
            </w:r>
            <w:r>
              <w:rPr>
                <w:rStyle w:val="ca-161"/>
                <w:rFonts w:hint="default"/>
              </w:rPr>
              <w:t>）拟投入资源配备计划</w:t>
            </w:r>
            <w:r>
              <w:rPr>
                <w:rStyle w:val="ca-161"/>
                <w:rFonts w:hint="default"/>
              </w:rPr>
              <w:t>……</w:t>
            </w:r>
            <w:r>
              <w:rPr>
                <w:rStyle w:val="ca-161"/>
                <w:rFonts w:hint="default"/>
              </w:rPr>
              <w:t>；</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0-1</w:t>
            </w:r>
            <w:r>
              <w:rPr>
                <w:rStyle w:val="ca-161"/>
                <w:rFonts w:hint="default"/>
              </w:rPr>
              <w:t>分</w:t>
            </w:r>
          </w:p>
        </w:tc>
      </w:tr>
      <w:tr w:rsidR="00C72310">
        <w:trPr>
          <w:trHeight w:val="90"/>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8</w:t>
            </w:r>
            <w:r>
              <w:rPr>
                <w:rStyle w:val="ca-161"/>
                <w:rFonts w:hint="default"/>
              </w:rPr>
              <w:t>）施工进度表或施工网络图；</w:t>
            </w:r>
            <w:r>
              <w:rPr>
                <w:rStyle w:val="ca-161"/>
                <w:rFonts w:hint="default"/>
              </w:rPr>
              <w:t xml:space="preserve">    </w:t>
            </w:r>
          </w:p>
        </w:tc>
        <w:tc>
          <w:tcPr>
            <w:tcW w:w="2523" w:type="dxa"/>
          </w:tcPr>
          <w:p w:rsidR="00C72310" w:rsidRDefault="00BE34CF">
            <w:pPr>
              <w:autoSpaceDE w:val="0"/>
              <w:autoSpaceDN w:val="0"/>
              <w:adjustRightInd w:val="0"/>
              <w:spacing w:line="400" w:lineRule="exact"/>
              <w:jc w:val="center"/>
              <w:rPr>
                <w:rStyle w:val="ca-161"/>
                <w:rFonts w:hint="default"/>
              </w:rPr>
            </w:pPr>
            <w:r>
              <w:rPr>
                <w:rStyle w:val="ca-161"/>
                <w:rFonts w:cs="宋体" w:hint="default"/>
                <w:kern w:val="0"/>
              </w:rPr>
              <w:t>0</w:t>
            </w:r>
            <w:r>
              <w:rPr>
                <w:rStyle w:val="ca-161"/>
                <w:rFonts w:hint="default"/>
              </w:rPr>
              <w:t>-1</w:t>
            </w:r>
            <w:r>
              <w:rPr>
                <w:rStyle w:val="ca-161"/>
                <w:rFonts w:cs="宋体" w:hint="default"/>
                <w:kern w:val="0"/>
              </w:rPr>
              <w:t>分</w:t>
            </w:r>
          </w:p>
        </w:tc>
      </w:tr>
      <w:tr w:rsidR="00C72310">
        <w:trPr>
          <w:trHeight w:val="90"/>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9</w:t>
            </w:r>
            <w:r>
              <w:rPr>
                <w:rStyle w:val="ca-161"/>
                <w:rFonts w:hint="default"/>
              </w:rPr>
              <w:t>）施工总平面布置图；</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0-1</w:t>
            </w:r>
            <w:r>
              <w:rPr>
                <w:rStyle w:val="ca-161"/>
                <w:rFonts w:hint="default"/>
              </w:rPr>
              <w:t>分</w:t>
            </w:r>
          </w:p>
        </w:tc>
      </w:tr>
      <w:tr w:rsidR="00C72310">
        <w:trPr>
          <w:trHeight w:val="231"/>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10</w:t>
            </w:r>
            <w:r>
              <w:rPr>
                <w:rStyle w:val="ca-161"/>
                <w:rFonts w:hint="default"/>
              </w:rPr>
              <w:t>）在节能减排、绿色施工（含扬尘治理）、工艺创新方面针对本工程有具体措施或企业自有创新技术；</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C72310">
        <w:trPr>
          <w:trHeight w:val="155"/>
        </w:trPr>
        <w:tc>
          <w:tcPr>
            <w:tcW w:w="5726" w:type="dxa"/>
          </w:tcPr>
          <w:p w:rsidR="00C72310" w:rsidRDefault="00BE34CF">
            <w:pPr>
              <w:pStyle w:val="pa-55"/>
              <w:spacing w:line="400" w:lineRule="exact"/>
              <w:jc w:val="left"/>
              <w:rPr>
                <w:rStyle w:val="ca-161"/>
                <w:rFonts w:hint="default"/>
              </w:rPr>
            </w:pPr>
            <w:r>
              <w:rPr>
                <w:rStyle w:val="ca-161"/>
                <w:rFonts w:hint="default"/>
              </w:rPr>
              <w:t>（</w:t>
            </w:r>
            <w:r>
              <w:rPr>
                <w:rStyle w:val="ca-161"/>
                <w:rFonts w:hint="default"/>
              </w:rPr>
              <w:t>11</w:t>
            </w:r>
            <w:r>
              <w:rPr>
                <w:rStyle w:val="ca-161"/>
                <w:rFonts w:hint="default"/>
              </w:rPr>
              <w:t>）新工艺、新技术、新设备、新材料的采用程度，其在确保质量、降低成本、缩短工期、减轻劳动强度、提高工效等方面的作用；</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r w:rsidR="00C72310">
        <w:trPr>
          <w:trHeight w:val="156"/>
        </w:trPr>
        <w:tc>
          <w:tcPr>
            <w:tcW w:w="5726" w:type="dxa"/>
          </w:tcPr>
          <w:p w:rsidR="00C72310" w:rsidRDefault="00BE34CF">
            <w:pPr>
              <w:pStyle w:val="pa-55"/>
              <w:spacing w:line="400" w:lineRule="exact"/>
              <w:jc w:val="left"/>
              <w:rPr>
                <w:rStyle w:val="ca-161"/>
                <w:rFonts w:hint="default"/>
              </w:rPr>
            </w:pPr>
            <w:r>
              <w:rPr>
                <w:rStyle w:val="ca-161"/>
                <w:rFonts w:hint="default"/>
              </w:rPr>
              <w:lastRenderedPageBreak/>
              <w:t>（</w:t>
            </w:r>
            <w:r>
              <w:rPr>
                <w:rStyle w:val="ca-161"/>
                <w:rFonts w:hint="default"/>
              </w:rPr>
              <w:t>12</w:t>
            </w:r>
            <w:r>
              <w:rPr>
                <w:rStyle w:val="ca-161"/>
                <w:rFonts w:hint="default"/>
              </w:rPr>
              <w:t>）企业具备信息化管理平台，能够使工程管理者对现场实施监控和数据处理。</w:t>
            </w:r>
          </w:p>
        </w:tc>
        <w:tc>
          <w:tcPr>
            <w:tcW w:w="2523" w:type="dxa"/>
          </w:tcPr>
          <w:p w:rsidR="00C72310" w:rsidRDefault="00BE34CF">
            <w:pPr>
              <w:pStyle w:val="pa-55"/>
              <w:spacing w:line="400" w:lineRule="exact"/>
              <w:ind w:firstLine="0"/>
              <w:jc w:val="center"/>
              <w:rPr>
                <w:rStyle w:val="ca-161"/>
                <w:rFonts w:hint="default"/>
              </w:rPr>
            </w:pPr>
            <w:r>
              <w:rPr>
                <w:rStyle w:val="ca-161"/>
                <w:rFonts w:hint="default"/>
              </w:rPr>
              <w:t>1-2</w:t>
            </w:r>
            <w:r>
              <w:rPr>
                <w:rStyle w:val="ca-161"/>
                <w:rFonts w:hint="default"/>
              </w:rPr>
              <w:t>分</w:t>
            </w:r>
          </w:p>
        </w:tc>
      </w:tr>
    </w:tbl>
    <w:p w:rsidR="00C72310" w:rsidRDefault="00BE34CF">
      <w:pPr>
        <w:spacing w:line="360" w:lineRule="exact"/>
        <w:rPr>
          <w:b/>
          <w:bCs/>
        </w:rPr>
      </w:pPr>
      <w:r>
        <w:rPr>
          <w:rFonts w:hint="eastAsia"/>
          <w:b/>
          <w:bCs/>
        </w:rPr>
        <w:t xml:space="preserve">  </w:t>
      </w:r>
      <w:r>
        <w:rPr>
          <w:b/>
          <w:bCs/>
        </w:rPr>
        <w:t>以上项目若有缺项，该项为</w:t>
      </w:r>
      <w:r>
        <w:rPr>
          <w:b/>
          <w:bCs/>
        </w:rPr>
        <w:t>0</w:t>
      </w:r>
      <w:r>
        <w:rPr>
          <w:b/>
          <w:bCs/>
        </w:rPr>
        <w:t>分。</w:t>
      </w:r>
      <w:r>
        <w:rPr>
          <w:b/>
          <w:bCs/>
        </w:rPr>
        <w:t xml:space="preserve"> </w:t>
      </w:r>
    </w:p>
    <w:p w:rsidR="00C72310" w:rsidRDefault="00BE34CF">
      <w:pPr>
        <w:autoSpaceDE w:val="0"/>
        <w:autoSpaceDN w:val="0"/>
        <w:spacing w:line="390" w:lineRule="exact"/>
        <w:jc w:val="left"/>
        <w:outlineLvl w:val="0"/>
        <w:rPr>
          <w:rFonts w:ascii="新宋体" w:eastAsia="新宋体" w:hAnsi="新宋体" w:cs="宋体"/>
          <w:b/>
          <w:bCs/>
          <w:kern w:val="0"/>
          <w:szCs w:val="21"/>
        </w:rPr>
      </w:pPr>
      <w:bookmarkStart w:id="743" w:name="_Toc27843"/>
      <w:r>
        <w:rPr>
          <w:rFonts w:ascii="新宋体" w:eastAsia="新宋体" w:hAnsi="新宋体" w:cs="宋体" w:hint="eastAsia"/>
          <w:b/>
          <w:bCs/>
          <w:kern w:val="0"/>
          <w:szCs w:val="21"/>
        </w:rPr>
        <w:t>（三）商务标的评标分值</w:t>
      </w:r>
      <w:r>
        <w:rPr>
          <w:rFonts w:ascii="新宋体" w:eastAsia="新宋体" w:hAnsi="新宋体" w:cs="宋体" w:hint="eastAsia"/>
          <w:b/>
          <w:bCs/>
          <w:kern w:val="0"/>
          <w:szCs w:val="21"/>
        </w:rPr>
        <w:t>60</w:t>
      </w:r>
      <w:r>
        <w:rPr>
          <w:rFonts w:ascii="新宋体" w:eastAsia="新宋体" w:hAnsi="新宋体" w:cs="宋体" w:hint="eastAsia"/>
          <w:b/>
          <w:bCs/>
          <w:kern w:val="0"/>
          <w:szCs w:val="21"/>
        </w:rPr>
        <w:t>分</w:t>
      </w:r>
      <w:bookmarkEnd w:id="743"/>
    </w:p>
    <w:p w:rsidR="00C72310" w:rsidRDefault="00BE34CF">
      <w:pPr>
        <w:autoSpaceDE w:val="0"/>
        <w:autoSpaceDN w:val="0"/>
        <w:spacing w:line="390" w:lineRule="exact"/>
        <w:jc w:val="left"/>
        <w:outlineLvl w:val="0"/>
        <w:rPr>
          <w:rFonts w:ascii="新宋体" w:eastAsia="新宋体" w:hAnsi="新宋体" w:cs="宋体"/>
          <w:b/>
          <w:bCs/>
          <w:kern w:val="0"/>
          <w:szCs w:val="21"/>
        </w:rPr>
      </w:pPr>
      <w:bookmarkStart w:id="744" w:name="_Toc17990"/>
      <w:r>
        <w:rPr>
          <w:rFonts w:ascii="新宋体" w:eastAsia="新宋体" w:hAnsi="新宋体" w:cs="宋体" w:hint="eastAsia"/>
          <w:b/>
          <w:bCs/>
          <w:kern w:val="0"/>
          <w:szCs w:val="21"/>
        </w:rPr>
        <w:t>1.</w:t>
      </w:r>
      <w:r>
        <w:rPr>
          <w:rFonts w:ascii="新宋体" w:eastAsia="新宋体" w:hAnsi="新宋体" w:cs="宋体" w:hint="eastAsia"/>
          <w:b/>
          <w:bCs/>
          <w:kern w:val="0"/>
          <w:szCs w:val="21"/>
        </w:rPr>
        <w:t>投标报价的评审</w:t>
      </w:r>
      <w:r>
        <w:rPr>
          <w:rFonts w:ascii="新宋体" w:eastAsia="新宋体" w:hAnsi="新宋体" w:cs="宋体" w:hint="eastAsia"/>
          <w:b/>
          <w:bCs/>
          <w:kern w:val="0"/>
          <w:szCs w:val="21"/>
        </w:rPr>
        <w:t>30</w:t>
      </w:r>
      <w:r>
        <w:rPr>
          <w:rFonts w:ascii="新宋体" w:eastAsia="新宋体" w:hAnsi="新宋体" w:cs="宋体" w:hint="eastAsia"/>
          <w:b/>
          <w:bCs/>
          <w:kern w:val="0"/>
          <w:szCs w:val="21"/>
        </w:rPr>
        <w:t>分</w:t>
      </w:r>
      <w:bookmarkEnd w:id="744"/>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45" w:name="_Toc13418"/>
      <w:r>
        <w:rPr>
          <w:rFonts w:ascii="新宋体" w:eastAsia="新宋体" w:hAnsi="新宋体" w:cs="宋体" w:hint="eastAsia"/>
          <w:kern w:val="0"/>
          <w:szCs w:val="21"/>
        </w:rPr>
        <w:t>投标报价与评标基准价相等得基本分</w:t>
      </w:r>
      <w:r>
        <w:rPr>
          <w:rFonts w:ascii="新宋体" w:eastAsia="新宋体" w:hAnsi="新宋体" w:cs="宋体" w:hint="eastAsia"/>
          <w:kern w:val="0"/>
          <w:szCs w:val="21"/>
        </w:rPr>
        <w:t>20</w:t>
      </w:r>
      <w:r>
        <w:rPr>
          <w:rFonts w:ascii="新宋体" w:eastAsia="新宋体" w:hAnsi="新宋体" w:cs="宋体" w:hint="eastAsia"/>
          <w:kern w:val="0"/>
          <w:szCs w:val="21"/>
        </w:rPr>
        <w:t>分。当投标报价低于评标基准价时，每低</w:t>
      </w:r>
      <w:r>
        <w:rPr>
          <w:rFonts w:ascii="新宋体" w:eastAsia="新宋体" w:hAnsi="新宋体" w:cs="宋体" w:hint="eastAsia"/>
          <w:kern w:val="0"/>
          <w:szCs w:val="21"/>
        </w:rPr>
        <w:t>1%</w:t>
      </w:r>
      <w:r>
        <w:rPr>
          <w:rFonts w:ascii="新宋体" w:eastAsia="新宋体" w:hAnsi="新宋体" w:cs="宋体" w:hint="eastAsia"/>
          <w:kern w:val="0"/>
          <w:szCs w:val="21"/>
        </w:rPr>
        <w:t>在基本分</w:t>
      </w:r>
      <w:r>
        <w:rPr>
          <w:rFonts w:ascii="新宋体" w:eastAsia="新宋体" w:hAnsi="新宋体" w:cs="宋体" w:hint="eastAsia"/>
          <w:kern w:val="0"/>
          <w:szCs w:val="21"/>
        </w:rPr>
        <w:t>20</w:t>
      </w:r>
      <w:r>
        <w:rPr>
          <w:rFonts w:ascii="新宋体" w:eastAsia="新宋体" w:hAnsi="新宋体" w:cs="宋体" w:hint="eastAsia"/>
          <w:kern w:val="0"/>
          <w:szCs w:val="21"/>
        </w:rPr>
        <w:t>分的基础上加</w:t>
      </w:r>
      <w:r>
        <w:rPr>
          <w:rFonts w:ascii="新宋体" w:eastAsia="新宋体" w:hAnsi="新宋体" w:cs="宋体" w:hint="eastAsia"/>
          <w:kern w:val="0"/>
          <w:szCs w:val="21"/>
        </w:rPr>
        <w:t>2</w:t>
      </w:r>
      <w:r>
        <w:rPr>
          <w:rFonts w:ascii="新宋体" w:eastAsia="新宋体" w:hAnsi="新宋体" w:cs="宋体" w:hint="eastAsia"/>
          <w:kern w:val="0"/>
          <w:szCs w:val="21"/>
        </w:rPr>
        <w:t>分，最多加</w:t>
      </w:r>
      <w:r>
        <w:rPr>
          <w:rFonts w:ascii="新宋体" w:eastAsia="新宋体" w:hAnsi="新宋体" w:cs="宋体" w:hint="eastAsia"/>
          <w:kern w:val="0"/>
          <w:szCs w:val="21"/>
        </w:rPr>
        <w:t>10</w:t>
      </w:r>
      <w:r>
        <w:rPr>
          <w:rFonts w:ascii="新宋体" w:eastAsia="新宋体" w:hAnsi="新宋体" w:cs="宋体" w:hint="eastAsia"/>
          <w:kern w:val="0"/>
          <w:szCs w:val="21"/>
        </w:rPr>
        <w:t>分；当投标报价低于评标基准价</w:t>
      </w:r>
      <w:r>
        <w:rPr>
          <w:rFonts w:ascii="新宋体" w:eastAsia="新宋体" w:hAnsi="新宋体" w:cs="宋体" w:hint="eastAsia"/>
          <w:kern w:val="0"/>
          <w:szCs w:val="21"/>
        </w:rPr>
        <w:t>5%</w:t>
      </w:r>
      <w:r>
        <w:rPr>
          <w:rFonts w:ascii="新宋体" w:eastAsia="新宋体" w:hAnsi="新宋体" w:cs="宋体" w:hint="eastAsia"/>
          <w:kern w:val="0"/>
          <w:szCs w:val="21"/>
        </w:rPr>
        <w:t>以上（不含</w:t>
      </w:r>
      <w:r>
        <w:rPr>
          <w:rFonts w:ascii="新宋体" w:eastAsia="新宋体" w:hAnsi="新宋体" w:cs="宋体" w:hint="eastAsia"/>
          <w:kern w:val="0"/>
          <w:szCs w:val="21"/>
        </w:rPr>
        <w:t>5%</w:t>
      </w:r>
      <w:r>
        <w:rPr>
          <w:rFonts w:ascii="新宋体" w:eastAsia="新宋体" w:hAnsi="新宋体" w:cs="宋体" w:hint="eastAsia"/>
          <w:kern w:val="0"/>
          <w:szCs w:val="21"/>
        </w:rPr>
        <w:t>）时，每再低</w:t>
      </w:r>
      <w:r>
        <w:rPr>
          <w:rFonts w:ascii="新宋体" w:eastAsia="新宋体" w:hAnsi="新宋体" w:cs="宋体" w:hint="eastAsia"/>
          <w:kern w:val="0"/>
          <w:szCs w:val="21"/>
        </w:rPr>
        <w:t>1%</w:t>
      </w:r>
      <w:r>
        <w:rPr>
          <w:rFonts w:ascii="新宋体" w:eastAsia="新宋体" w:hAnsi="新宋体" w:cs="宋体" w:hint="eastAsia"/>
          <w:kern w:val="0"/>
          <w:szCs w:val="21"/>
        </w:rPr>
        <w:t>在满分</w:t>
      </w:r>
      <w:r>
        <w:rPr>
          <w:rFonts w:ascii="新宋体" w:eastAsia="新宋体" w:hAnsi="新宋体" w:cs="宋体" w:hint="eastAsia"/>
          <w:kern w:val="0"/>
          <w:szCs w:val="21"/>
        </w:rPr>
        <w:t>30</w:t>
      </w:r>
      <w:r>
        <w:rPr>
          <w:rFonts w:ascii="新宋体" w:eastAsia="新宋体" w:hAnsi="新宋体" w:cs="宋体" w:hint="eastAsia"/>
          <w:kern w:val="0"/>
          <w:szCs w:val="21"/>
        </w:rPr>
        <w:t>分的基础上扣</w:t>
      </w:r>
      <w:r>
        <w:rPr>
          <w:rFonts w:ascii="新宋体" w:eastAsia="新宋体" w:hAnsi="新宋体" w:cs="宋体" w:hint="eastAsia"/>
          <w:kern w:val="0"/>
          <w:szCs w:val="21"/>
        </w:rPr>
        <w:t>3</w:t>
      </w:r>
      <w:r>
        <w:rPr>
          <w:rFonts w:ascii="新宋体" w:eastAsia="新宋体" w:hAnsi="新宋体" w:cs="宋体" w:hint="eastAsia"/>
          <w:kern w:val="0"/>
          <w:szCs w:val="21"/>
        </w:rPr>
        <w:t>分，扣完为止；当投标报价高于评标基准价时，每高</w:t>
      </w:r>
      <w:r>
        <w:rPr>
          <w:rFonts w:ascii="新宋体" w:eastAsia="新宋体" w:hAnsi="新宋体" w:cs="宋体" w:hint="eastAsia"/>
          <w:kern w:val="0"/>
          <w:szCs w:val="21"/>
        </w:rPr>
        <w:t>1%</w:t>
      </w:r>
      <w:r>
        <w:rPr>
          <w:rFonts w:ascii="新宋体" w:eastAsia="新宋体" w:hAnsi="新宋体" w:cs="宋体" w:hint="eastAsia"/>
          <w:kern w:val="0"/>
          <w:szCs w:val="21"/>
        </w:rPr>
        <w:t>在基本分</w:t>
      </w:r>
      <w:r>
        <w:rPr>
          <w:rFonts w:ascii="新宋体" w:eastAsia="新宋体" w:hAnsi="新宋体" w:cs="宋体" w:hint="eastAsia"/>
          <w:kern w:val="0"/>
          <w:szCs w:val="21"/>
        </w:rPr>
        <w:t>20</w:t>
      </w:r>
      <w:r>
        <w:rPr>
          <w:rFonts w:ascii="新宋体" w:eastAsia="新宋体" w:hAnsi="新宋体" w:cs="宋体" w:hint="eastAsia"/>
          <w:kern w:val="0"/>
          <w:szCs w:val="21"/>
        </w:rPr>
        <w:t>分的基础上扣</w:t>
      </w:r>
      <w:r>
        <w:rPr>
          <w:rFonts w:ascii="新宋体" w:eastAsia="新宋体" w:hAnsi="新宋体" w:cs="宋体" w:hint="eastAsia"/>
          <w:kern w:val="0"/>
          <w:szCs w:val="21"/>
        </w:rPr>
        <w:t>2</w:t>
      </w:r>
      <w:r>
        <w:rPr>
          <w:rFonts w:ascii="新宋体" w:eastAsia="新宋体" w:hAnsi="新宋体" w:cs="宋体" w:hint="eastAsia"/>
          <w:kern w:val="0"/>
          <w:szCs w:val="21"/>
        </w:rPr>
        <w:t>分，扣完为止。</w:t>
      </w:r>
      <w:bookmarkEnd w:id="745"/>
    </w:p>
    <w:p w:rsidR="00C72310" w:rsidRDefault="00BE34CF">
      <w:pPr>
        <w:autoSpaceDE w:val="0"/>
        <w:autoSpaceDN w:val="0"/>
        <w:spacing w:line="390" w:lineRule="exact"/>
        <w:jc w:val="left"/>
        <w:outlineLvl w:val="0"/>
        <w:rPr>
          <w:rFonts w:ascii="新宋体" w:eastAsia="新宋体" w:hAnsi="新宋体" w:cs="宋体"/>
          <w:b/>
          <w:bCs/>
          <w:kern w:val="0"/>
          <w:szCs w:val="21"/>
        </w:rPr>
      </w:pPr>
      <w:bookmarkStart w:id="746" w:name="_Toc11432"/>
      <w:r>
        <w:rPr>
          <w:rFonts w:ascii="新宋体" w:eastAsia="新宋体" w:hAnsi="新宋体" w:cs="宋体" w:hint="eastAsia"/>
          <w:b/>
          <w:bCs/>
          <w:kern w:val="0"/>
          <w:szCs w:val="21"/>
        </w:rPr>
        <w:t>2.</w:t>
      </w:r>
      <w:r>
        <w:rPr>
          <w:rFonts w:ascii="新宋体" w:eastAsia="新宋体" w:hAnsi="新宋体" w:cs="宋体" w:hint="eastAsia"/>
          <w:b/>
          <w:bCs/>
          <w:kern w:val="0"/>
          <w:szCs w:val="21"/>
        </w:rPr>
        <w:t>分部分项工程项目综合单价的评审</w:t>
      </w:r>
      <w:r>
        <w:rPr>
          <w:rFonts w:ascii="新宋体" w:eastAsia="新宋体" w:hAnsi="新宋体" w:cs="宋体" w:hint="eastAsia"/>
          <w:b/>
          <w:bCs/>
          <w:kern w:val="0"/>
          <w:szCs w:val="21"/>
        </w:rPr>
        <w:t>15</w:t>
      </w:r>
      <w:r>
        <w:rPr>
          <w:rFonts w:ascii="新宋体" w:eastAsia="新宋体" w:hAnsi="新宋体" w:cs="宋体" w:hint="eastAsia"/>
          <w:b/>
          <w:bCs/>
          <w:kern w:val="0"/>
          <w:szCs w:val="21"/>
        </w:rPr>
        <w:t>分</w:t>
      </w:r>
      <w:bookmarkEnd w:id="746"/>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47" w:name="_Toc9186"/>
      <w:r>
        <w:rPr>
          <w:rFonts w:ascii="新宋体" w:eastAsia="新宋体" w:hAnsi="新宋体" w:cs="宋体" w:hint="eastAsia"/>
          <w:kern w:val="0"/>
          <w:szCs w:val="21"/>
        </w:rPr>
        <w:t>分部分项工程项目综合单价随机选择</w:t>
      </w:r>
      <w:r>
        <w:rPr>
          <w:rFonts w:ascii="新宋体" w:eastAsia="新宋体" w:hAnsi="新宋体" w:cs="宋体" w:hint="eastAsia"/>
          <w:kern w:val="0"/>
          <w:szCs w:val="21"/>
        </w:rPr>
        <w:t>15</w:t>
      </w:r>
      <w:r>
        <w:rPr>
          <w:rFonts w:ascii="新宋体" w:eastAsia="新宋体" w:hAnsi="新宋体" w:cs="宋体" w:hint="eastAsia"/>
          <w:kern w:val="0"/>
          <w:szCs w:val="21"/>
        </w:rPr>
        <w:t>项清单项目。清单项目综合单价以各有效投标报价的（当有效投标人</w:t>
      </w:r>
      <w:r>
        <w:rPr>
          <w:rFonts w:ascii="新宋体" w:eastAsia="新宋体" w:hAnsi="新宋体" w:cs="宋体" w:hint="eastAsia"/>
          <w:kern w:val="0"/>
          <w:szCs w:val="21"/>
        </w:rPr>
        <w:t>5</w:t>
      </w:r>
      <w:r>
        <w:rPr>
          <w:rFonts w:ascii="新宋体" w:eastAsia="新宋体" w:hAnsi="新宋体" w:cs="宋体" w:hint="eastAsia"/>
          <w:kern w:val="0"/>
          <w:szCs w:val="21"/>
        </w:rPr>
        <w:t>名及以上时，去掉</w:t>
      </w:r>
      <w:r>
        <w:rPr>
          <w:rFonts w:ascii="新宋体" w:eastAsia="新宋体" w:hAnsi="新宋体" w:cs="宋体" w:hint="eastAsia"/>
          <w:kern w:val="0"/>
          <w:szCs w:val="21"/>
        </w:rPr>
        <w:t>1</w:t>
      </w:r>
      <w:r>
        <w:rPr>
          <w:rFonts w:ascii="新宋体" w:eastAsia="新宋体" w:hAnsi="新宋体" w:cs="宋体" w:hint="eastAsia"/>
          <w:kern w:val="0"/>
          <w:szCs w:val="21"/>
        </w:rPr>
        <w:t>个最高、</w:t>
      </w:r>
      <w:r>
        <w:rPr>
          <w:rFonts w:ascii="新宋体" w:eastAsia="新宋体" w:hAnsi="新宋体" w:cs="宋体" w:hint="eastAsia"/>
          <w:kern w:val="0"/>
          <w:szCs w:val="21"/>
        </w:rPr>
        <w:t>1</w:t>
      </w:r>
      <w:r>
        <w:rPr>
          <w:rFonts w:ascii="新宋体" w:eastAsia="新宋体" w:hAnsi="新宋体" w:cs="宋体" w:hint="eastAsia"/>
          <w:kern w:val="0"/>
          <w:szCs w:val="21"/>
        </w:rPr>
        <w:t>个最低值）清单项目综合单价的算术平均值作为综合单价</w:t>
      </w:r>
      <w:r>
        <w:rPr>
          <w:rFonts w:ascii="新宋体" w:eastAsia="新宋体" w:hAnsi="新宋体" w:cs="宋体" w:hint="eastAsia"/>
          <w:kern w:val="0"/>
          <w:szCs w:val="21"/>
        </w:rPr>
        <w:t>基准值。在综合单价基准值</w:t>
      </w:r>
      <w:r>
        <w:rPr>
          <w:rFonts w:ascii="新宋体" w:eastAsia="新宋体" w:hAnsi="新宋体" w:cs="宋体" w:hint="eastAsia"/>
          <w:kern w:val="0"/>
          <w:szCs w:val="21"/>
        </w:rPr>
        <w:t>95%</w:t>
      </w:r>
      <w:r>
        <w:rPr>
          <w:rFonts w:ascii="新宋体" w:eastAsia="新宋体" w:hAnsi="新宋体" w:cs="宋体" w:hint="eastAsia"/>
          <w:kern w:val="0"/>
          <w:szCs w:val="21"/>
        </w:rPr>
        <w:t>—</w:t>
      </w:r>
      <w:r>
        <w:rPr>
          <w:rFonts w:ascii="新宋体" w:eastAsia="新宋体" w:hAnsi="新宋体" w:cs="宋体" w:hint="eastAsia"/>
          <w:kern w:val="0"/>
          <w:szCs w:val="21"/>
        </w:rPr>
        <w:t>103%</w:t>
      </w:r>
      <w:r>
        <w:rPr>
          <w:rFonts w:ascii="新宋体" w:eastAsia="新宋体" w:hAnsi="新宋体" w:cs="宋体" w:hint="eastAsia"/>
          <w:kern w:val="0"/>
          <w:szCs w:val="21"/>
        </w:rPr>
        <w:t>范围内（不含</w:t>
      </w:r>
      <w:r>
        <w:rPr>
          <w:rFonts w:ascii="新宋体" w:eastAsia="新宋体" w:hAnsi="新宋体" w:cs="宋体" w:hint="eastAsia"/>
          <w:kern w:val="0"/>
          <w:szCs w:val="21"/>
        </w:rPr>
        <w:t>95%</w:t>
      </w:r>
      <w:r>
        <w:rPr>
          <w:rFonts w:ascii="新宋体" w:eastAsia="新宋体" w:hAnsi="新宋体" w:cs="宋体" w:hint="eastAsia"/>
          <w:kern w:val="0"/>
          <w:szCs w:val="21"/>
        </w:rPr>
        <w:t>和</w:t>
      </w:r>
      <w:r>
        <w:rPr>
          <w:rFonts w:ascii="新宋体" w:eastAsia="新宋体" w:hAnsi="新宋体" w:cs="宋体" w:hint="eastAsia"/>
          <w:kern w:val="0"/>
          <w:szCs w:val="21"/>
        </w:rPr>
        <w:t>103%</w:t>
      </w:r>
      <w:r>
        <w:rPr>
          <w:rFonts w:ascii="新宋体" w:eastAsia="新宋体" w:hAnsi="新宋体" w:cs="宋体" w:hint="eastAsia"/>
          <w:kern w:val="0"/>
          <w:szCs w:val="21"/>
        </w:rPr>
        <w:t>）每项得</w:t>
      </w:r>
      <w:r>
        <w:rPr>
          <w:rFonts w:ascii="新宋体" w:eastAsia="新宋体" w:hAnsi="新宋体" w:cs="宋体" w:hint="eastAsia"/>
          <w:kern w:val="0"/>
          <w:szCs w:val="21"/>
        </w:rPr>
        <w:t>1</w:t>
      </w:r>
      <w:r>
        <w:rPr>
          <w:rFonts w:ascii="新宋体" w:eastAsia="新宋体" w:hAnsi="新宋体" w:cs="宋体" w:hint="eastAsia"/>
          <w:kern w:val="0"/>
          <w:szCs w:val="21"/>
        </w:rPr>
        <w:t>分，在评标基准值</w:t>
      </w:r>
      <w:r>
        <w:rPr>
          <w:rFonts w:ascii="新宋体" w:eastAsia="新宋体" w:hAnsi="新宋体" w:cs="宋体" w:hint="eastAsia"/>
          <w:kern w:val="0"/>
          <w:szCs w:val="21"/>
        </w:rPr>
        <w:t>90%</w:t>
      </w:r>
      <w:r>
        <w:rPr>
          <w:rFonts w:ascii="新宋体" w:eastAsia="新宋体" w:hAnsi="新宋体" w:cs="宋体" w:hint="eastAsia"/>
          <w:kern w:val="0"/>
          <w:szCs w:val="21"/>
        </w:rPr>
        <w:t>—</w:t>
      </w:r>
      <w:r>
        <w:rPr>
          <w:rFonts w:ascii="新宋体" w:eastAsia="新宋体" w:hAnsi="新宋体" w:cs="宋体" w:hint="eastAsia"/>
          <w:kern w:val="0"/>
          <w:szCs w:val="21"/>
        </w:rPr>
        <w:t>95%</w:t>
      </w:r>
      <w:r>
        <w:rPr>
          <w:rFonts w:ascii="新宋体" w:eastAsia="新宋体" w:hAnsi="新宋体" w:cs="宋体" w:hint="eastAsia"/>
          <w:kern w:val="0"/>
          <w:szCs w:val="21"/>
        </w:rPr>
        <w:t>范围内（含</w:t>
      </w:r>
      <w:r>
        <w:rPr>
          <w:rFonts w:ascii="新宋体" w:eastAsia="新宋体" w:hAnsi="新宋体" w:cs="宋体" w:hint="eastAsia"/>
          <w:kern w:val="0"/>
          <w:szCs w:val="21"/>
        </w:rPr>
        <w:t>90%</w:t>
      </w:r>
      <w:r>
        <w:rPr>
          <w:rFonts w:ascii="新宋体" w:eastAsia="新宋体" w:hAnsi="新宋体" w:cs="宋体" w:hint="eastAsia"/>
          <w:kern w:val="0"/>
          <w:szCs w:val="21"/>
        </w:rPr>
        <w:t>和</w:t>
      </w:r>
      <w:r>
        <w:rPr>
          <w:rFonts w:ascii="新宋体" w:eastAsia="新宋体" w:hAnsi="新宋体" w:cs="宋体" w:hint="eastAsia"/>
          <w:kern w:val="0"/>
          <w:szCs w:val="21"/>
        </w:rPr>
        <w:t>95%</w:t>
      </w:r>
      <w:r>
        <w:rPr>
          <w:rFonts w:ascii="新宋体" w:eastAsia="新宋体" w:hAnsi="新宋体" w:cs="宋体" w:hint="eastAsia"/>
          <w:kern w:val="0"/>
          <w:szCs w:val="21"/>
        </w:rPr>
        <w:t>）每项得</w:t>
      </w:r>
      <w:r>
        <w:rPr>
          <w:rFonts w:ascii="新宋体" w:eastAsia="新宋体" w:hAnsi="新宋体" w:cs="宋体" w:hint="eastAsia"/>
          <w:kern w:val="0"/>
          <w:szCs w:val="21"/>
        </w:rPr>
        <w:t>0.5</w:t>
      </w:r>
      <w:r>
        <w:rPr>
          <w:rFonts w:ascii="新宋体" w:eastAsia="新宋体" w:hAnsi="新宋体" w:cs="宋体" w:hint="eastAsia"/>
          <w:kern w:val="0"/>
          <w:szCs w:val="21"/>
        </w:rPr>
        <w:t>分，满分共计</w:t>
      </w:r>
      <w:r>
        <w:rPr>
          <w:rFonts w:ascii="新宋体" w:eastAsia="新宋体" w:hAnsi="新宋体" w:cs="宋体" w:hint="eastAsia"/>
          <w:kern w:val="0"/>
          <w:szCs w:val="21"/>
        </w:rPr>
        <w:t>15</w:t>
      </w:r>
      <w:r>
        <w:rPr>
          <w:rFonts w:ascii="新宋体" w:eastAsia="新宋体" w:hAnsi="新宋体" w:cs="宋体" w:hint="eastAsia"/>
          <w:kern w:val="0"/>
          <w:szCs w:val="21"/>
        </w:rPr>
        <w:t>分。超出该范围的不得分。</w:t>
      </w:r>
      <w:bookmarkEnd w:id="747"/>
    </w:p>
    <w:p w:rsidR="00C72310" w:rsidRDefault="00BE34CF">
      <w:pPr>
        <w:autoSpaceDE w:val="0"/>
        <w:autoSpaceDN w:val="0"/>
        <w:spacing w:line="390" w:lineRule="exact"/>
        <w:jc w:val="left"/>
        <w:outlineLvl w:val="0"/>
        <w:rPr>
          <w:rFonts w:ascii="新宋体" w:eastAsia="新宋体" w:hAnsi="新宋体" w:cs="宋体"/>
          <w:b/>
          <w:bCs/>
          <w:kern w:val="0"/>
          <w:szCs w:val="21"/>
        </w:rPr>
      </w:pPr>
      <w:bookmarkStart w:id="748" w:name="_Toc26246"/>
      <w:r>
        <w:rPr>
          <w:rFonts w:ascii="新宋体" w:eastAsia="新宋体" w:hAnsi="新宋体" w:cs="宋体" w:hint="eastAsia"/>
          <w:b/>
          <w:bCs/>
          <w:kern w:val="0"/>
          <w:szCs w:val="21"/>
        </w:rPr>
        <w:t>3.</w:t>
      </w:r>
      <w:r>
        <w:rPr>
          <w:rFonts w:ascii="新宋体" w:eastAsia="新宋体" w:hAnsi="新宋体" w:cs="宋体" w:hint="eastAsia"/>
          <w:b/>
          <w:bCs/>
          <w:kern w:val="0"/>
          <w:szCs w:val="21"/>
        </w:rPr>
        <w:t>措施项目的评审</w:t>
      </w:r>
      <w:r>
        <w:rPr>
          <w:rFonts w:ascii="新宋体" w:eastAsia="新宋体" w:hAnsi="新宋体" w:cs="宋体" w:hint="eastAsia"/>
          <w:b/>
          <w:bCs/>
          <w:kern w:val="0"/>
          <w:szCs w:val="21"/>
        </w:rPr>
        <w:t>5</w:t>
      </w:r>
      <w:r>
        <w:rPr>
          <w:rFonts w:ascii="新宋体" w:eastAsia="新宋体" w:hAnsi="新宋体" w:cs="宋体" w:hint="eastAsia"/>
          <w:b/>
          <w:bCs/>
          <w:kern w:val="0"/>
          <w:szCs w:val="21"/>
        </w:rPr>
        <w:t>分</w:t>
      </w:r>
      <w:bookmarkEnd w:id="748"/>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49" w:name="_Toc3345"/>
      <w:r>
        <w:rPr>
          <w:rFonts w:ascii="新宋体" w:eastAsia="新宋体" w:hAnsi="新宋体" w:cs="宋体" w:hint="eastAsia"/>
          <w:kern w:val="0"/>
          <w:szCs w:val="21"/>
        </w:rPr>
        <w:t>措施项目基准值</w:t>
      </w:r>
      <w:r>
        <w:rPr>
          <w:rFonts w:ascii="新宋体" w:eastAsia="新宋体" w:hAnsi="新宋体" w:cs="宋体" w:hint="eastAsia"/>
          <w:kern w:val="0"/>
          <w:szCs w:val="21"/>
        </w:rPr>
        <w:t>=</w:t>
      </w:r>
      <w:r>
        <w:rPr>
          <w:rFonts w:ascii="新宋体" w:eastAsia="新宋体" w:hAnsi="新宋体" w:cs="宋体" w:hint="eastAsia"/>
          <w:kern w:val="0"/>
          <w:szCs w:val="21"/>
        </w:rPr>
        <w:t>各投标人所报措施项目费（当有效投标人</w:t>
      </w:r>
      <w:r>
        <w:rPr>
          <w:rFonts w:ascii="新宋体" w:eastAsia="新宋体" w:hAnsi="新宋体" w:cs="宋体" w:hint="eastAsia"/>
          <w:kern w:val="0"/>
          <w:szCs w:val="21"/>
        </w:rPr>
        <w:t>5</w:t>
      </w:r>
      <w:r>
        <w:rPr>
          <w:rFonts w:ascii="新宋体" w:eastAsia="新宋体" w:hAnsi="新宋体" w:cs="宋体" w:hint="eastAsia"/>
          <w:kern w:val="0"/>
          <w:szCs w:val="21"/>
        </w:rPr>
        <w:t>名及以上时，去掉</w:t>
      </w:r>
      <w:r>
        <w:rPr>
          <w:rFonts w:ascii="新宋体" w:eastAsia="新宋体" w:hAnsi="新宋体" w:cs="宋体" w:hint="eastAsia"/>
          <w:kern w:val="0"/>
          <w:szCs w:val="21"/>
        </w:rPr>
        <w:t>1</w:t>
      </w:r>
      <w:r>
        <w:rPr>
          <w:rFonts w:ascii="新宋体" w:eastAsia="新宋体" w:hAnsi="新宋体" w:cs="宋体" w:hint="eastAsia"/>
          <w:kern w:val="0"/>
          <w:szCs w:val="21"/>
        </w:rPr>
        <w:t>个最高、</w:t>
      </w:r>
      <w:r>
        <w:rPr>
          <w:rFonts w:ascii="新宋体" w:eastAsia="新宋体" w:hAnsi="新宋体" w:cs="宋体" w:hint="eastAsia"/>
          <w:kern w:val="0"/>
          <w:szCs w:val="21"/>
        </w:rPr>
        <w:t>1</w:t>
      </w:r>
      <w:r>
        <w:rPr>
          <w:rFonts w:ascii="新宋体" w:eastAsia="新宋体" w:hAnsi="新宋体" w:cs="宋体" w:hint="eastAsia"/>
          <w:kern w:val="0"/>
          <w:szCs w:val="21"/>
        </w:rPr>
        <w:t>个最低值）的算术平均值。投标所报措施费与措施项目基准值相等得基本分</w:t>
      </w:r>
      <w:r>
        <w:rPr>
          <w:rFonts w:ascii="新宋体" w:eastAsia="新宋体" w:hAnsi="新宋体" w:cs="宋体" w:hint="eastAsia"/>
          <w:kern w:val="0"/>
          <w:szCs w:val="21"/>
        </w:rPr>
        <w:t>3</w:t>
      </w:r>
      <w:r>
        <w:rPr>
          <w:rFonts w:ascii="新宋体" w:eastAsia="新宋体" w:hAnsi="新宋体" w:cs="宋体" w:hint="eastAsia"/>
          <w:kern w:val="0"/>
          <w:szCs w:val="21"/>
        </w:rPr>
        <w:t>分。当投标报价低于措施项目基准值时，每低</w:t>
      </w:r>
      <w:r>
        <w:rPr>
          <w:rFonts w:ascii="新宋体" w:eastAsia="新宋体" w:hAnsi="新宋体" w:cs="宋体" w:hint="eastAsia"/>
          <w:kern w:val="0"/>
          <w:szCs w:val="21"/>
        </w:rPr>
        <w:t>1%</w:t>
      </w:r>
      <w:r>
        <w:rPr>
          <w:rFonts w:ascii="新宋体" w:eastAsia="新宋体" w:hAnsi="新宋体" w:cs="宋体" w:hint="eastAsia"/>
          <w:kern w:val="0"/>
          <w:szCs w:val="21"/>
        </w:rPr>
        <w:t>在基本分</w:t>
      </w:r>
      <w:r>
        <w:rPr>
          <w:rFonts w:ascii="新宋体" w:eastAsia="新宋体" w:hAnsi="新宋体" w:cs="宋体" w:hint="eastAsia"/>
          <w:kern w:val="0"/>
          <w:szCs w:val="21"/>
        </w:rPr>
        <w:t>3</w:t>
      </w:r>
      <w:r>
        <w:rPr>
          <w:rFonts w:ascii="新宋体" w:eastAsia="新宋体" w:hAnsi="新宋体" w:cs="宋体" w:hint="eastAsia"/>
          <w:kern w:val="0"/>
          <w:szCs w:val="21"/>
        </w:rPr>
        <w:t>分的基础上加</w:t>
      </w:r>
      <w:r>
        <w:rPr>
          <w:rFonts w:ascii="新宋体" w:eastAsia="新宋体" w:hAnsi="新宋体" w:cs="宋体" w:hint="eastAsia"/>
          <w:kern w:val="0"/>
          <w:szCs w:val="21"/>
        </w:rPr>
        <w:t>0.2</w:t>
      </w:r>
      <w:r>
        <w:rPr>
          <w:rFonts w:ascii="新宋体" w:eastAsia="新宋体" w:hAnsi="新宋体" w:cs="宋体" w:hint="eastAsia"/>
          <w:kern w:val="0"/>
          <w:szCs w:val="21"/>
        </w:rPr>
        <w:t>分；当投标报价低于措施项目基准值</w:t>
      </w:r>
      <w:r>
        <w:rPr>
          <w:rFonts w:ascii="新宋体" w:eastAsia="新宋体" w:hAnsi="新宋体" w:cs="宋体" w:hint="eastAsia"/>
          <w:kern w:val="0"/>
          <w:szCs w:val="21"/>
        </w:rPr>
        <w:t>10%</w:t>
      </w:r>
      <w:r>
        <w:rPr>
          <w:rFonts w:ascii="新宋体" w:eastAsia="新宋体" w:hAnsi="新宋体" w:cs="宋体" w:hint="eastAsia"/>
          <w:kern w:val="0"/>
          <w:szCs w:val="21"/>
        </w:rPr>
        <w:t>～</w:t>
      </w:r>
      <w:r>
        <w:rPr>
          <w:rFonts w:ascii="新宋体" w:eastAsia="新宋体" w:hAnsi="新宋体" w:cs="宋体" w:hint="eastAsia"/>
          <w:kern w:val="0"/>
          <w:szCs w:val="21"/>
        </w:rPr>
        <w:t>15%</w:t>
      </w:r>
      <w:r>
        <w:rPr>
          <w:rFonts w:ascii="新宋体" w:eastAsia="新宋体" w:hAnsi="新宋体" w:cs="宋体" w:hint="eastAsia"/>
          <w:kern w:val="0"/>
          <w:szCs w:val="21"/>
        </w:rPr>
        <w:t>（含</w:t>
      </w:r>
      <w:r>
        <w:rPr>
          <w:rFonts w:ascii="新宋体" w:eastAsia="新宋体" w:hAnsi="新宋体" w:cs="宋体" w:hint="eastAsia"/>
          <w:kern w:val="0"/>
          <w:szCs w:val="21"/>
        </w:rPr>
        <w:t>15%</w:t>
      </w:r>
      <w:r>
        <w:rPr>
          <w:rFonts w:ascii="新宋体" w:eastAsia="新宋体" w:hAnsi="新宋体" w:cs="宋体" w:hint="eastAsia"/>
          <w:kern w:val="0"/>
          <w:szCs w:val="21"/>
        </w:rPr>
        <w:t>）时，为</w:t>
      </w:r>
      <w:r>
        <w:rPr>
          <w:rFonts w:ascii="新宋体" w:eastAsia="新宋体" w:hAnsi="新宋体" w:cs="宋体" w:hint="eastAsia"/>
          <w:kern w:val="0"/>
          <w:szCs w:val="21"/>
        </w:rPr>
        <w:t>5</w:t>
      </w:r>
      <w:r>
        <w:rPr>
          <w:rFonts w:ascii="新宋体" w:eastAsia="新宋体" w:hAnsi="新宋体" w:cs="宋体" w:hint="eastAsia"/>
          <w:kern w:val="0"/>
          <w:szCs w:val="21"/>
        </w:rPr>
        <w:t>分；当投标报</w:t>
      </w:r>
      <w:r>
        <w:rPr>
          <w:rFonts w:ascii="新宋体" w:eastAsia="新宋体" w:hAnsi="新宋体" w:cs="宋体" w:hint="eastAsia"/>
          <w:kern w:val="0"/>
          <w:szCs w:val="21"/>
        </w:rPr>
        <w:t>价低于措施项目基准值</w:t>
      </w:r>
      <w:r>
        <w:rPr>
          <w:rFonts w:ascii="新宋体" w:eastAsia="新宋体" w:hAnsi="新宋体" w:cs="宋体" w:hint="eastAsia"/>
          <w:kern w:val="0"/>
          <w:szCs w:val="21"/>
        </w:rPr>
        <w:t>15%</w:t>
      </w:r>
      <w:r>
        <w:rPr>
          <w:rFonts w:ascii="新宋体" w:eastAsia="新宋体" w:hAnsi="新宋体" w:cs="宋体" w:hint="eastAsia"/>
          <w:kern w:val="0"/>
          <w:szCs w:val="21"/>
        </w:rPr>
        <w:t>（不含</w:t>
      </w:r>
      <w:r>
        <w:rPr>
          <w:rFonts w:ascii="新宋体" w:eastAsia="新宋体" w:hAnsi="新宋体" w:cs="宋体" w:hint="eastAsia"/>
          <w:kern w:val="0"/>
          <w:szCs w:val="21"/>
        </w:rPr>
        <w:t>15%</w:t>
      </w:r>
      <w:r>
        <w:rPr>
          <w:rFonts w:ascii="新宋体" w:eastAsia="新宋体" w:hAnsi="新宋体" w:cs="宋体" w:hint="eastAsia"/>
          <w:kern w:val="0"/>
          <w:szCs w:val="21"/>
        </w:rPr>
        <w:t>）时，每低</w:t>
      </w:r>
      <w:r>
        <w:rPr>
          <w:rFonts w:ascii="新宋体" w:eastAsia="新宋体" w:hAnsi="新宋体" w:cs="宋体" w:hint="eastAsia"/>
          <w:kern w:val="0"/>
          <w:szCs w:val="21"/>
        </w:rPr>
        <w:t>1%</w:t>
      </w:r>
      <w:r>
        <w:rPr>
          <w:rFonts w:ascii="新宋体" w:eastAsia="新宋体" w:hAnsi="新宋体" w:cs="宋体" w:hint="eastAsia"/>
          <w:kern w:val="0"/>
          <w:szCs w:val="21"/>
        </w:rPr>
        <w:t>在满分</w:t>
      </w:r>
      <w:r>
        <w:rPr>
          <w:rFonts w:ascii="新宋体" w:eastAsia="新宋体" w:hAnsi="新宋体" w:cs="宋体" w:hint="eastAsia"/>
          <w:kern w:val="0"/>
          <w:szCs w:val="21"/>
        </w:rPr>
        <w:t>5</w:t>
      </w:r>
      <w:r>
        <w:rPr>
          <w:rFonts w:ascii="新宋体" w:eastAsia="新宋体" w:hAnsi="新宋体" w:cs="宋体" w:hint="eastAsia"/>
          <w:kern w:val="0"/>
          <w:szCs w:val="21"/>
        </w:rPr>
        <w:t>分的基础上扣</w:t>
      </w:r>
      <w:r>
        <w:rPr>
          <w:rFonts w:ascii="新宋体" w:eastAsia="新宋体" w:hAnsi="新宋体" w:cs="宋体" w:hint="eastAsia"/>
          <w:kern w:val="0"/>
          <w:szCs w:val="21"/>
        </w:rPr>
        <w:t>0.4</w:t>
      </w:r>
      <w:r>
        <w:rPr>
          <w:rFonts w:ascii="新宋体" w:eastAsia="新宋体" w:hAnsi="新宋体" w:cs="宋体" w:hint="eastAsia"/>
          <w:kern w:val="0"/>
          <w:szCs w:val="21"/>
        </w:rPr>
        <w:t>分，扣完为止；当高于措施项目基准值时，每高于</w:t>
      </w:r>
      <w:r>
        <w:rPr>
          <w:rFonts w:ascii="新宋体" w:eastAsia="新宋体" w:hAnsi="新宋体" w:cs="宋体" w:hint="eastAsia"/>
          <w:kern w:val="0"/>
          <w:szCs w:val="21"/>
        </w:rPr>
        <w:t>1%</w:t>
      </w:r>
      <w:r>
        <w:rPr>
          <w:rFonts w:ascii="新宋体" w:eastAsia="新宋体" w:hAnsi="新宋体" w:cs="宋体" w:hint="eastAsia"/>
          <w:kern w:val="0"/>
          <w:szCs w:val="21"/>
        </w:rPr>
        <w:t>时，在基本分</w:t>
      </w:r>
      <w:r>
        <w:rPr>
          <w:rFonts w:ascii="新宋体" w:eastAsia="新宋体" w:hAnsi="新宋体" w:cs="宋体" w:hint="eastAsia"/>
          <w:kern w:val="0"/>
          <w:szCs w:val="21"/>
        </w:rPr>
        <w:t>3</w:t>
      </w:r>
      <w:r>
        <w:rPr>
          <w:rFonts w:ascii="新宋体" w:eastAsia="新宋体" w:hAnsi="新宋体" w:cs="宋体" w:hint="eastAsia"/>
          <w:kern w:val="0"/>
          <w:szCs w:val="21"/>
        </w:rPr>
        <w:t>分的基础上扣</w:t>
      </w:r>
      <w:r>
        <w:rPr>
          <w:rFonts w:ascii="新宋体" w:eastAsia="新宋体" w:hAnsi="新宋体" w:cs="宋体" w:hint="eastAsia"/>
          <w:kern w:val="0"/>
          <w:szCs w:val="21"/>
        </w:rPr>
        <w:t>0.2</w:t>
      </w:r>
      <w:r>
        <w:rPr>
          <w:rFonts w:ascii="新宋体" w:eastAsia="新宋体" w:hAnsi="新宋体" w:cs="宋体" w:hint="eastAsia"/>
          <w:kern w:val="0"/>
          <w:szCs w:val="21"/>
        </w:rPr>
        <w:t>分，扣完为止。</w:t>
      </w:r>
      <w:bookmarkEnd w:id="749"/>
    </w:p>
    <w:p w:rsidR="00C72310" w:rsidRDefault="00BE34CF">
      <w:pPr>
        <w:autoSpaceDE w:val="0"/>
        <w:autoSpaceDN w:val="0"/>
        <w:spacing w:line="390" w:lineRule="exact"/>
        <w:jc w:val="left"/>
        <w:outlineLvl w:val="0"/>
        <w:rPr>
          <w:rFonts w:ascii="新宋体" w:eastAsia="新宋体" w:hAnsi="新宋体" w:cs="宋体"/>
          <w:b/>
          <w:bCs/>
          <w:kern w:val="0"/>
          <w:szCs w:val="21"/>
        </w:rPr>
      </w:pPr>
      <w:bookmarkStart w:id="750" w:name="_Toc22460"/>
      <w:r>
        <w:rPr>
          <w:rFonts w:ascii="新宋体" w:eastAsia="新宋体" w:hAnsi="新宋体" w:cs="宋体" w:hint="eastAsia"/>
          <w:b/>
          <w:bCs/>
          <w:kern w:val="0"/>
          <w:szCs w:val="21"/>
        </w:rPr>
        <w:t xml:space="preserve"> 4.</w:t>
      </w:r>
      <w:r>
        <w:rPr>
          <w:rFonts w:ascii="新宋体" w:eastAsia="新宋体" w:hAnsi="新宋体" w:cs="宋体" w:hint="eastAsia"/>
          <w:b/>
          <w:bCs/>
          <w:kern w:val="0"/>
          <w:szCs w:val="21"/>
        </w:rPr>
        <w:t>主要材料单价的评审</w:t>
      </w:r>
      <w:r>
        <w:rPr>
          <w:rFonts w:ascii="新宋体" w:eastAsia="新宋体" w:hAnsi="新宋体" w:cs="宋体" w:hint="eastAsia"/>
          <w:b/>
          <w:bCs/>
          <w:kern w:val="0"/>
          <w:szCs w:val="21"/>
        </w:rPr>
        <w:t>10</w:t>
      </w:r>
      <w:r>
        <w:rPr>
          <w:rFonts w:ascii="新宋体" w:eastAsia="新宋体" w:hAnsi="新宋体" w:cs="宋体" w:hint="eastAsia"/>
          <w:b/>
          <w:bCs/>
          <w:kern w:val="0"/>
          <w:szCs w:val="21"/>
        </w:rPr>
        <w:t>分</w:t>
      </w:r>
      <w:bookmarkEnd w:id="750"/>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51" w:name="_Toc24518"/>
      <w:r>
        <w:rPr>
          <w:rFonts w:ascii="新宋体" w:eastAsia="新宋体" w:hAnsi="新宋体" w:cs="宋体" w:hint="eastAsia"/>
          <w:kern w:val="0"/>
          <w:szCs w:val="21"/>
        </w:rPr>
        <w:t>主要材料项目单价选择</w:t>
      </w:r>
      <w:r>
        <w:rPr>
          <w:rFonts w:ascii="新宋体" w:eastAsia="新宋体" w:hAnsi="新宋体" w:cs="宋体" w:hint="eastAsia"/>
          <w:kern w:val="0"/>
          <w:szCs w:val="21"/>
        </w:rPr>
        <w:t>10</w:t>
      </w:r>
      <w:r>
        <w:rPr>
          <w:rFonts w:ascii="新宋体" w:eastAsia="新宋体" w:hAnsi="新宋体" w:cs="宋体" w:hint="eastAsia"/>
          <w:kern w:val="0"/>
          <w:szCs w:val="21"/>
        </w:rPr>
        <w:t>项材料，材料的单价以各有效投标报价（当有效投标人</w:t>
      </w:r>
      <w:r>
        <w:rPr>
          <w:rFonts w:ascii="新宋体" w:eastAsia="新宋体" w:hAnsi="新宋体" w:cs="宋体" w:hint="eastAsia"/>
          <w:kern w:val="0"/>
          <w:szCs w:val="21"/>
        </w:rPr>
        <w:t>5</w:t>
      </w:r>
      <w:r>
        <w:rPr>
          <w:rFonts w:ascii="新宋体" w:eastAsia="新宋体" w:hAnsi="新宋体" w:cs="宋体" w:hint="eastAsia"/>
          <w:kern w:val="0"/>
          <w:szCs w:val="21"/>
        </w:rPr>
        <w:t>名及以上时，去掉</w:t>
      </w:r>
      <w:r>
        <w:rPr>
          <w:rFonts w:ascii="新宋体" w:eastAsia="新宋体" w:hAnsi="新宋体" w:cs="宋体" w:hint="eastAsia"/>
          <w:kern w:val="0"/>
          <w:szCs w:val="21"/>
        </w:rPr>
        <w:t>1</w:t>
      </w:r>
      <w:r>
        <w:rPr>
          <w:rFonts w:ascii="新宋体" w:eastAsia="新宋体" w:hAnsi="新宋体" w:cs="宋体" w:hint="eastAsia"/>
          <w:kern w:val="0"/>
          <w:szCs w:val="21"/>
        </w:rPr>
        <w:t>个最高、</w:t>
      </w:r>
      <w:r>
        <w:rPr>
          <w:rFonts w:ascii="新宋体" w:eastAsia="新宋体" w:hAnsi="新宋体" w:cs="宋体" w:hint="eastAsia"/>
          <w:kern w:val="0"/>
          <w:szCs w:val="21"/>
        </w:rPr>
        <w:t>1</w:t>
      </w:r>
      <w:r>
        <w:rPr>
          <w:rFonts w:ascii="新宋体" w:eastAsia="新宋体" w:hAnsi="新宋体" w:cs="宋体" w:hint="eastAsia"/>
          <w:kern w:val="0"/>
          <w:szCs w:val="21"/>
        </w:rPr>
        <w:t>个最低值）材料单价的算术平均值作为材料基准值。在材料基准值</w:t>
      </w:r>
      <w:r>
        <w:rPr>
          <w:rFonts w:ascii="新宋体" w:eastAsia="新宋体" w:hAnsi="新宋体" w:cs="宋体" w:hint="eastAsia"/>
          <w:kern w:val="0"/>
          <w:szCs w:val="21"/>
        </w:rPr>
        <w:t>95%</w:t>
      </w:r>
      <w:r>
        <w:rPr>
          <w:rFonts w:ascii="新宋体" w:eastAsia="新宋体" w:hAnsi="新宋体" w:cs="宋体" w:hint="eastAsia"/>
          <w:kern w:val="0"/>
          <w:szCs w:val="21"/>
        </w:rPr>
        <w:t>—</w:t>
      </w:r>
      <w:r>
        <w:rPr>
          <w:rFonts w:ascii="新宋体" w:eastAsia="新宋体" w:hAnsi="新宋体" w:cs="宋体" w:hint="eastAsia"/>
          <w:kern w:val="0"/>
          <w:szCs w:val="21"/>
        </w:rPr>
        <w:t>103%</w:t>
      </w:r>
      <w:r>
        <w:rPr>
          <w:rFonts w:ascii="新宋体" w:eastAsia="新宋体" w:hAnsi="新宋体" w:cs="宋体" w:hint="eastAsia"/>
          <w:kern w:val="0"/>
          <w:szCs w:val="21"/>
        </w:rPr>
        <w:t>范围内（不含</w:t>
      </w:r>
      <w:r>
        <w:rPr>
          <w:rFonts w:ascii="新宋体" w:eastAsia="新宋体" w:hAnsi="新宋体" w:cs="宋体" w:hint="eastAsia"/>
          <w:kern w:val="0"/>
          <w:szCs w:val="21"/>
        </w:rPr>
        <w:t>95%</w:t>
      </w:r>
      <w:r>
        <w:rPr>
          <w:rFonts w:ascii="新宋体" w:eastAsia="新宋体" w:hAnsi="新宋体" w:cs="宋体" w:hint="eastAsia"/>
          <w:kern w:val="0"/>
          <w:szCs w:val="21"/>
        </w:rPr>
        <w:t>和</w:t>
      </w:r>
      <w:r>
        <w:rPr>
          <w:rFonts w:ascii="新宋体" w:eastAsia="新宋体" w:hAnsi="新宋体" w:cs="宋体" w:hint="eastAsia"/>
          <w:kern w:val="0"/>
          <w:szCs w:val="21"/>
        </w:rPr>
        <w:t>103%</w:t>
      </w:r>
      <w:r>
        <w:rPr>
          <w:rFonts w:ascii="新宋体" w:eastAsia="新宋体" w:hAnsi="新宋体" w:cs="宋体" w:hint="eastAsia"/>
          <w:kern w:val="0"/>
          <w:szCs w:val="21"/>
        </w:rPr>
        <w:t>）每项得</w:t>
      </w:r>
      <w:r>
        <w:rPr>
          <w:rFonts w:ascii="新宋体" w:eastAsia="新宋体" w:hAnsi="新宋体" w:cs="宋体" w:hint="eastAsia"/>
          <w:kern w:val="0"/>
          <w:szCs w:val="21"/>
        </w:rPr>
        <w:t>1</w:t>
      </w:r>
      <w:r>
        <w:rPr>
          <w:rFonts w:ascii="新宋体" w:eastAsia="新宋体" w:hAnsi="新宋体" w:cs="宋体" w:hint="eastAsia"/>
          <w:kern w:val="0"/>
          <w:szCs w:val="21"/>
        </w:rPr>
        <w:t>分，在材料基准值</w:t>
      </w:r>
      <w:r>
        <w:rPr>
          <w:rFonts w:ascii="新宋体" w:eastAsia="新宋体" w:hAnsi="新宋体" w:cs="宋体" w:hint="eastAsia"/>
          <w:kern w:val="0"/>
          <w:szCs w:val="21"/>
        </w:rPr>
        <w:t>90%</w:t>
      </w:r>
      <w:r>
        <w:rPr>
          <w:rFonts w:ascii="新宋体" w:eastAsia="新宋体" w:hAnsi="新宋体" w:cs="宋体" w:hint="eastAsia"/>
          <w:kern w:val="0"/>
          <w:szCs w:val="21"/>
        </w:rPr>
        <w:t>—</w:t>
      </w:r>
      <w:r>
        <w:rPr>
          <w:rFonts w:ascii="新宋体" w:eastAsia="新宋体" w:hAnsi="新宋体" w:cs="宋体" w:hint="eastAsia"/>
          <w:kern w:val="0"/>
          <w:szCs w:val="21"/>
        </w:rPr>
        <w:t>95%</w:t>
      </w:r>
      <w:r>
        <w:rPr>
          <w:rFonts w:ascii="新宋体" w:eastAsia="新宋体" w:hAnsi="新宋体" w:cs="宋体" w:hint="eastAsia"/>
          <w:kern w:val="0"/>
          <w:szCs w:val="21"/>
        </w:rPr>
        <w:t>范围内（含</w:t>
      </w:r>
      <w:r>
        <w:rPr>
          <w:rFonts w:ascii="新宋体" w:eastAsia="新宋体" w:hAnsi="新宋体" w:cs="宋体" w:hint="eastAsia"/>
          <w:kern w:val="0"/>
          <w:szCs w:val="21"/>
        </w:rPr>
        <w:t>90%</w:t>
      </w:r>
      <w:r>
        <w:rPr>
          <w:rFonts w:ascii="新宋体" w:eastAsia="新宋体" w:hAnsi="新宋体" w:cs="宋体" w:hint="eastAsia"/>
          <w:kern w:val="0"/>
          <w:szCs w:val="21"/>
        </w:rPr>
        <w:t>和</w:t>
      </w:r>
      <w:r>
        <w:rPr>
          <w:rFonts w:ascii="新宋体" w:eastAsia="新宋体" w:hAnsi="新宋体" w:cs="宋体" w:hint="eastAsia"/>
          <w:kern w:val="0"/>
          <w:szCs w:val="21"/>
        </w:rPr>
        <w:t>95%</w:t>
      </w:r>
      <w:r>
        <w:rPr>
          <w:rFonts w:ascii="新宋体" w:eastAsia="新宋体" w:hAnsi="新宋体" w:cs="宋体" w:hint="eastAsia"/>
          <w:kern w:val="0"/>
          <w:szCs w:val="21"/>
        </w:rPr>
        <w:t>）每项得</w:t>
      </w:r>
      <w:r>
        <w:rPr>
          <w:rFonts w:ascii="新宋体" w:eastAsia="新宋体" w:hAnsi="新宋体" w:cs="宋体" w:hint="eastAsia"/>
          <w:kern w:val="0"/>
          <w:szCs w:val="21"/>
        </w:rPr>
        <w:t>0.5</w:t>
      </w:r>
      <w:r>
        <w:rPr>
          <w:rFonts w:ascii="新宋体" w:eastAsia="新宋体" w:hAnsi="新宋体" w:cs="宋体" w:hint="eastAsia"/>
          <w:kern w:val="0"/>
          <w:szCs w:val="21"/>
        </w:rPr>
        <w:t>分。超出该范围的不得分。</w:t>
      </w:r>
      <w:bookmarkStart w:id="752" w:name="_Toc26294"/>
      <w:bookmarkEnd w:id="751"/>
    </w:p>
    <w:p w:rsidR="00C72310" w:rsidRDefault="00BE34CF">
      <w:pPr>
        <w:autoSpaceDE w:val="0"/>
        <w:autoSpaceDN w:val="0"/>
        <w:spacing w:line="390" w:lineRule="exact"/>
        <w:jc w:val="left"/>
        <w:outlineLvl w:val="0"/>
        <w:rPr>
          <w:rFonts w:ascii="新宋体" w:eastAsia="新宋体" w:hAnsi="新宋体" w:cs="宋体"/>
          <w:b/>
          <w:bCs/>
          <w:kern w:val="0"/>
          <w:szCs w:val="21"/>
        </w:rPr>
      </w:pPr>
      <w:r>
        <w:rPr>
          <w:rFonts w:ascii="新宋体" w:eastAsia="新宋体" w:hAnsi="新宋体" w:cs="宋体" w:hint="eastAsia"/>
          <w:b/>
          <w:bCs/>
          <w:kern w:val="0"/>
          <w:szCs w:val="21"/>
        </w:rPr>
        <w:t>（四）综合（信用）标的评标分值</w:t>
      </w:r>
      <w:r>
        <w:rPr>
          <w:rFonts w:ascii="新宋体" w:eastAsia="新宋体" w:hAnsi="新宋体" w:cs="宋体" w:hint="eastAsia"/>
          <w:b/>
          <w:bCs/>
          <w:kern w:val="0"/>
          <w:szCs w:val="21"/>
        </w:rPr>
        <w:t>20</w:t>
      </w:r>
      <w:r>
        <w:rPr>
          <w:rFonts w:ascii="新宋体" w:eastAsia="新宋体" w:hAnsi="新宋体" w:cs="宋体" w:hint="eastAsia"/>
          <w:b/>
          <w:bCs/>
          <w:kern w:val="0"/>
          <w:szCs w:val="21"/>
        </w:rPr>
        <w:t>分</w:t>
      </w:r>
      <w:bookmarkEnd w:id="752"/>
    </w:p>
    <w:p w:rsidR="00C72310" w:rsidRDefault="00BE34CF">
      <w:pPr>
        <w:adjustRightInd w:val="0"/>
        <w:snapToGrid w:val="0"/>
        <w:spacing w:line="440" w:lineRule="exact"/>
        <w:rPr>
          <w:szCs w:val="21"/>
        </w:rPr>
      </w:pPr>
      <w:bookmarkStart w:id="753" w:name="_Toc22703"/>
      <w:r>
        <w:rPr>
          <w:rFonts w:hint="eastAsia"/>
          <w:b/>
          <w:bCs/>
          <w:szCs w:val="21"/>
        </w:rPr>
        <w:t xml:space="preserve"> 1</w:t>
      </w:r>
      <w:r>
        <w:rPr>
          <w:rFonts w:hint="eastAsia"/>
          <w:b/>
          <w:bCs/>
          <w:szCs w:val="21"/>
        </w:rPr>
        <w:t>、项目班子配备</w:t>
      </w:r>
      <w:r>
        <w:rPr>
          <w:rFonts w:hint="eastAsia"/>
          <w:b/>
          <w:bCs/>
          <w:szCs w:val="21"/>
        </w:rPr>
        <w:t>0-</w:t>
      </w:r>
      <w:r>
        <w:rPr>
          <w:rFonts w:hint="eastAsia"/>
          <w:b/>
          <w:bCs/>
          <w:szCs w:val="21"/>
        </w:rPr>
        <w:t>5</w:t>
      </w:r>
      <w:r>
        <w:rPr>
          <w:rFonts w:hint="eastAsia"/>
          <w:b/>
          <w:bCs/>
          <w:szCs w:val="21"/>
        </w:rPr>
        <w:t>分</w:t>
      </w:r>
    </w:p>
    <w:p w:rsidR="00C72310" w:rsidRDefault="00BE34CF">
      <w:pPr>
        <w:adjustRightInd w:val="0"/>
        <w:snapToGrid w:val="0"/>
        <w:spacing w:line="440" w:lineRule="exact"/>
        <w:rPr>
          <w:szCs w:val="21"/>
        </w:rPr>
      </w:pPr>
      <w:r>
        <w:rPr>
          <w:rFonts w:hint="eastAsia"/>
          <w:szCs w:val="21"/>
        </w:rPr>
        <w:t xml:space="preserve">    1.1</w:t>
      </w:r>
      <w:r>
        <w:rPr>
          <w:rFonts w:hint="eastAsia"/>
          <w:szCs w:val="21"/>
        </w:rPr>
        <w:t>拟派项目负责人为中级职称得</w:t>
      </w:r>
      <w:r>
        <w:rPr>
          <w:rFonts w:hint="eastAsia"/>
          <w:szCs w:val="21"/>
        </w:rPr>
        <w:t>1</w:t>
      </w:r>
      <w:r>
        <w:rPr>
          <w:rFonts w:hint="eastAsia"/>
          <w:szCs w:val="21"/>
        </w:rPr>
        <w:t>分，</w:t>
      </w:r>
      <w:r>
        <w:rPr>
          <w:rFonts w:hint="eastAsia"/>
          <w:szCs w:val="21"/>
        </w:rPr>
        <w:t>高级职称者</w:t>
      </w:r>
      <w:r>
        <w:rPr>
          <w:rFonts w:hint="eastAsia"/>
          <w:szCs w:val="21"/>
        </w:rPr>
        <w:t>2</w:t>
      </w:r>
      <w:r>
        <w:rPr>
          <w:rFonts w:hint="eastAsia"/>
          <w:szCs w:val="21"/>
        </w:rPr>
        <w:t>分，</w:t>
      </w:r>
      <w:r>
        <w:rPr>
          <w:rFonts w:hint="eastAsia"/>
          <w:szCs w:val="21"/>
        </w:rPr>
        <w:t>并提供</w:t>
      </w:r>
      <w:r>
        <w:rPr>
          <w:rFonts w:hint="eastAsia"/>
          <w:szCs w:val="21"/>
        </w:rPr>
        <w:t>201</w:t>
      </w:r>
      <w:r>
        <w:rPr>
          <w:rFonts w:hint="eastAsia"/>
          <w:szCs w:val="21"/>
        </w:rPr>
        <w:t>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r>
        <w:rPr>
          <w:rFonts w:hint="eastAsia"/>
          <w:szCs w:val="21"/>
        </w:rPr>
        <w:t>以来</w:t>
      </w:r>
      <w:r>
        <w:rPr>
          <w:rFonts w:hint="eastAsia"/>
          <w:szCs w:val="21"/>
        </w:rPr>
        <w:t>（任意三个月）</w:t>
      </w:r>
      <w:r>
        <w:rPr>
          <w:rFonts w:hint="eastAsia"/>
          <w:szCs w:val="21"/>
        </w:rPr>
        <w:t>社会保险证明（或相关缴纳凭证）</w:t>
      </w:r>
      <w:r>
        <w:rPr>
          <w:rFonts w:hint="eastAsia"/>
          <w:szCs w:val="21"/>
        </w:rPr>
        <w:t>得</w:t>
      </w:r>
      <w:r>
        <w:rPr>
          <w:rFonts w:hint="eastAsia"/>
          <w:szCs w:val="21"/>
        </w:rPr>
        <w:t>1</w:t>
      </w:r>
      <w:r>
        <w:rPr>
          <w:rFonts w:hint="eastAsia"/>
          <w:szCs w:val="21"/>
        </w:rPr>
        <w:t>分，缺一项不得分，满分为</w:t>
      </w:r>
      <w:r>
        <w:rPr>
          <w:rFonts w:hint="eastAsia"/>
          <w:szCs w:val="21"/>
        </w:rPr>
        <w:t>3</w:t>
      </w:r>
      <w:r>
        <w:rPr>
          <w:rFonts w:hint="eastAsia"/>
          <w:szCs w:val="21"/>
        </w:rPr>
        <w:t>分</w:t>
      </w:r>
      <w:r>
        <w:rPr>
          <w:rFonts w:hint="eastAsia"/>
          <w:szCs w:val="21"/>
        </w:rPr>
        <w:t>。</w:t>
      </w:r>
      <w:r>
        <w:rPr>
          <w:rFonts w:hint="eastAsia"/>
          <w:szCs w:val="21"/>
        </w:rPr>
        <w:t>（以证书原件为准并在投标文件中附完整的复印件）</w:t>
      </w:r>
    </w:p>
    <w:p w:rsidR="00C72310" w:rsidRDefault="00BE34CF">
      <w:pPr>
        <w:adjustRightInd w:val="0"/>
        <w:snapToGrid w:val="0"/>
        <w:spacing w:line="440" w:lineRule="exact"/>
        <w:rPr>
          <w:szCs w:val="21"/>
        </w:rPr>
      </w:pPr>
      <w:r>
        <w:rPr>
          <w:rFonts w:hint="eastAsia"/>
          <w:szCs w:val="21"/>
        </w:rPr>
        <w:t xml:space="preserve">    1.2</w:t>
      </w:r>
      <w:r>
        <w:rPr>
          <w:rFonts w:hint="eastAsia"/>
          <w:szCs w:val="21"/>
        </w:rPr>
        <w:t>拟派项目班子中施工员、质检员、安全员、</w:t>
      </w:r>
      <w:r>
        <w:rPr>
          <w:rFonts w:hint="eastAsia"/>
          <w:szCs w:val="21"/>
        </w:rPr>
        <w:t>试</w:t>
      </w:r>
      <w:r>
        <w:rPr>
          <w:rFonts w:hint="eastAsia"/>
          <w:szCs w:val="21"/>
        </w:rPr>
        <w:t>验员、资料员</w:t>
      </w:r>
      <w:r>
        <w:rPr>
          <w:rFonts w:hint="eastAsia"/>
          <w:szCs w:val="21"/>
        </w:rPr>
        <w:t>、预算员</w:t>
      </w:r>
      <w:r>
        <w:rPr>
          <w:rFonts w:hint="eastAsia"/>
          <w:szCs w:val="21"/>
        </w:rPr>
        <w:t>证件齐全者</w:t>
      </w:r>
      <w:r>
        <w:rPr>
          <w:rFonts w:hint="eastAsia"/>
          <w:szCs w:val="21"/>
        </w:rPr>
        <w:t>并提供对应人员</w:t>
      </w:r>
      <w:r>
        <w:rPr>
          <w:rFonts w:hint="eastAsia"/>
          <w:szCs w:val="21"/>
        </w:rPr>
        <w:t>201</w:t>
      </w:r>
      <w:r>
        <w:rPr>
          <w:rFonts w:hint="eastAsia"/>
          <w:szCs w:val="21"/>
        </w:rPr>
        <w:t>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w:t>
      </w:r>
      <w:r>
        <w:rPr>
          <w:rFonts w:hint="eastAsia"/>
          <w:szCs w:val="21"/>
        </w:rPr>
        <w:t>以来</w:t>
      </w:r>
      <w:r>
        <w:rPr>
          <w:rFonts w:hint="eastAsia"/>
          <w:szCs w:val="21"/>
        </w:rPr>
        <w:t>（任意三个月）</w:t>
      </w:r>
      <w:r>
        <w:rPr>
          <w:rFonts w:hint="eastAsia"/>
          <w:szCs w:val="21"/>
        </w:rPr>
        <w:t>社会保险证明（或相关缴纳凭证）</w:t>
      </w:r>
      <w:r>
        <w:rPr>
          <w:rFonts w:hint="eastAsia"/>
          <w:szCs w:val="21"/>
        </w:rPr>
        <w:t>得</w:t>
      </w:r>
      <w:r>
        <w:rPr>
          <w:rFonts w:hint="eastAsia"/>
          <w:szCs w:val="21"/>
        </w:rPr>
        <w:t>2</w:t>
      </w:r>
      <w:r>
        <w:rPr>
          <w:rFonts w:hint="eastAsia"/>
          <w:szCs w:val="21"/>
        </w:rPr>
        <w:lastRenderedPageBreak/>
        <w:t>分</w:t>
      </w:r>
      <w:r>
        <w:rPr>
          <w:rFonts w:hint="eastAsia"/>
          <w:szCs w:val="21"/>
        </w:rPr>
        <w:t>，</w:t>
      </w:r>
      <w:r>
        <w:rPr>
          <w:rFonts w:hint="eastAsia"/>
          <w:szCs w:val="21"/>
        </w:rPr>
        <w:t>缺一项不得分，满分为</w:t>
      </w:r>
      <w:r>
        <w:rPr>
          <w:rFonts w:hint="eastAsia"/>
          <w:szCs w:val="21"/>
        </w:rPr>
        <w:t>2</w:t>
      </w:r>
      <w:r>
        <w:rPr>
          <w:rFonts w:hint="eastAsia"/>
          <w:szCs w:val="21"/>
        </w:rPr>
        <w:t>分</w:t>
      </w:r>
      <w:r>
        <w:rPr>
          <w:rFonts w:hint="eastAsia"/>
          <w:szCs w:val="21"/>
        </w:rPr>
        <w:t>。</w:t>
      </w:r>
      <w:r>
        <w:rPr>
          <w:rFonts w:hint="eastAsia"/>
          <w:szCs w:val="21"/>
        </w:rPr>
        <w:t>（以证书原件为准并在投标文件中附完整的复印件）</w:t>
      </w:r>
    </w:p>
    <w:p w:rsidR="00C72310" w:rsidRDefault="00BE34CF">
      <w:pPr>
        <w:adjustRightInd w:val="0"/>
        <w:snapToGrid w:val="0"/>
        <w:spacing w:line="440" w:lineRule="exact"/>
        <w:ind w:firstLine="480"/>
        <w:rPr>
          <w:szCs w:val="21"/>
        </w:rPr>
      </w:pPr>
      <w:r>
        <w:rPr>
          <w:rFonts w:hint="eastAsia"/>
          <w:b/>
          <w:bCs/>
          <w:szCs w:val="21"/>
        </w:rPr>
        <w:t>2</w:t>
      </w:r>
      <w:r>
        <w:rPr>
          <w:rFonts w:hint="eastAsia"/>
          <w:b/>
          <w:bCs/>
          <w:szCs w:val="21"/>
        </w:rPr>
        <w:t>、企业综合信用</w:t>
      </w:r>
      <w:r>
        <w:rPr>
          <w:rFonts w:hint="eastAsia"/>
          <w:b/>
          <w:bCs/>
          <w:szCs w:val="21"/>
        </w:rPr>
        <w:t>0-</w:t>
      </w:r>
      <w:r>
        <w:rPr>
          <w:rFonts w:hint="eastAsia"/>
          <w:b/>
          <w:bCs/>
          <w:szCs w:val="21"/>
        </w:rPr>
        <w:t>9</w:t>
      </w:r>
      <w:r>
        <w:rPr>
          <w:rFonts w:hint="eastAsia"/>
          <w:b/>
          <w:bCs/>
          <w:szCs w:val="21"/>
        </w:rPr>
        <w:t>分</w:t>
      </w:r>
    </w:p>
    <w:p w:rsidR="00C72310" w:rsidRDefault="00BE34CF">
      <w:pPr>
        <w:adjustRightInd w:val="0"/>
        <w:snapToGrid w:val="0"/>
        <w:spacing w:line="440" w:lineRule="exact"/>
        <w:rPr>
          <w:szCs w:val="21"/>
        </w:rPr>
      </w:pPr>
      <w:r>
        <w:rPr>
          <w:rFonts w:hint="eastAsia"/>
          <w:szCs w:val="21"/>
        </w:rPr>
        <w:t xml:space="preserve">    2.1</w:t>
      </w:r>
      <w:r>
        <w:rPr>
          <w:rFonts w:hint="eastAsia"/>
          <w:szCs w:val="21"/>
        </w:rPr>
        <w:t>自</w:t>
      </w:r>
      <w:r>
        <w:rPr>
          <w:rFonts w:hint="eastAsia"/>
          <w:szCs w:val="21"/>
        </w:rPr>
        <w:t>201</w:t>
      </w:r>
      <w:r>
        <w:rPr>
          <w:rFonts w:hint="eastAsia"/>
          <w:szCs w:val="21"/>
        </w:rPr>
        <w:t>6</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日以来（以合同签订时间为准）：</w:t>
      </w:r>
    </w:p>
    <w:p w:rsidR="00C72310" w:rsidRDefault="00BE34CF">
      <w:pPr>
        <w:adjustRightInd w:val="0"/>
        <w:snapToGrid w:val="0"/>
        <w:spacing w:line="440" w:lineRule="exact"/>
        <w:ind w:firstLineChars="200" w:firstLine="420"/>
        <w:rPr>
          <w:szCs w:val="21"/>
        </w:rPr>
      </w:pPr>
      <w:r>
        <w:rPr>
          <w:rFonts w:hint="eastAsia"/>
          <w:szCs w:val="21"/>
        </w:rPr>
        <w:t>企业具有类似业绩者每项得</w:t>
      </w:r>
      <w:r>
        <w:rPr>
          <w:rFonts w:hint="eastAsia"/>
          <w:szCs w:val="21"/>
        </w:rPr>
        <w:t>2</w:t>
      </w:r>
      <w:r>
        <w:rPr>
          <w:rFonts w:hint="eastAsia"/>
          <w:szCs w:val="21"/>
        </w:rPr>
        <w:t>分，本项最高得</w:t>
      </w:r>
      <w:r>
        <w:rPr>
          <w:rFonts w:hint="eastAsia"/>
          <w:szCs w:val="21"/>
        </w:rPr>
        <w:t>4</w:t>
      </w:r>
      <w:r>
        <w:rPr>
          <w:rFonts w:hint="eastAsia"/>
          <w:szCs w:val="21"/>
        </w:rPr>
        <w:t>分。【（以法定媒介中标（成交）公示网页截图、合同、中标通知书（或竣工备案表），并在投标文件中附完整的复印件。三者缺一不计分）】</w:t>
      </w:r>
    </w:p>
    <w:p w:rsidR="00C72310" w:rsidRDefault="00BE34CF">
      <w:pPr>
        <w:adjustRightInd w:val="0"/>
        <w:snapToGrid w:val="0"/>
        <w:spacing w:line="440" w:lineRule="exact"/>
        <w:ind w:firstLineChars="200" w:firstLine="420"/>
        <w:rPr>
          <w:szCs w:val="21"/>
        </w:rPr>
      </w:pPr>
      <w:r>
        <w:rPr>
          <w:rFonts w:hint="eastAsia"/>
          <w:szCs w:val="21"/>
        </w:rPr>
        <w:t>2.2</w:t>
      </w:r>
      <w:r>
        <w:rPr>
          <w:rFonts w:hint="eastAsia"/>
          <w:szCs w:val="21"/>
        </w:rPr>
        <w:t>企业近年来</w:t>
      </w:r>
      <w:r>
        <w:rPr>
          <w:rFonts w:hint="eastAsia"/>
          <w:szCs w:val="21"/>
        </w:rPr>
        <w:t>获得“质量管理体系认证”、“职业健康安全管理体系认证”、“环境管理体系认证”证书证件齐全者</w:t>
      </w:r>
      <w:r>
        <w:rPr>
          <w:rFonts w:hint="eastAsia"/>
          <w:szCs w:val="21"/>
        </w:rPr>
        <w:t>得</w:t>
      </w:r>
      <w:r>
        <w:rPr>
          <w:rFonts w:hint="eastAsia"/>
          <w:szCs w:val="21"/>
        </w:rPr>
        <w:t>1</w:t>
      </w:r>
      <w:r>
        <w:rPr>
          <w:rFonts w:hint="eastAsia"/>
          <w:szCs w:val="21"/>
        </w:rPr>
        <w:t>分</w:t>
      </w:r>
      <w:r>
        <w:rPr>
          <w:rFonts w:hint="eastAsia"/>
          <w:szCs w:val="21"/>
        </w:rPr>
        <w:t>,</w:t>
      </w:r>
      <w:r>
        <w:rPr>
          <w:rFonts w:hint="eastAsia"/>
          <w:szCs w:val="21"/>
        </w:rPr>
        <w:t>缺一项不得分</w:t>
      </w:r>
      <w:r>
        <w:rPr>
          <w:rFonts w:hint="eastAsia"/>
          <w:szCs w:val="21"/>
        </w:rPr>
        <w:t>。（以证书原件为准并在投标文件中附完整的复印件）</w:t>
      </w:r>
    </w:p>
    <w:p w:rsidR="00C72310" w:rsidRDefault="00BE34CF">
      <w:pPr>
        <w:adjustRightInd w:val="0"/>
        <w:snapToGrid w:val="0"/>
        <w:spacing w:line="440" w:lineRule="exact"/>
        <w:ind w:firstLineChars="200" w:firstLine="420"/>
        <w:rPr>
          <w:szCs w:val="21"/>
        </w:rPr>
      </w:pPr>
      <w:r>
        <w:rPr>
          <w:rFonts w:hint="eastAsia"/>
          <w:szCs w:val="21"/>
        </w:rPr>
        <w:t>2.3</w:t>
      </w:r>
      <w:r>
        <w:rPr>
          <w:rFonts w:hint="eastAsia"/>
          <w:szCs w:val="21"/>
        </w:rPr>
        <w:t>投标人</w:t>
      </w:r>
      <w:r>
        <w:rPr>
          <w:rFonts w:hint="eastAsia"/>
          <w:szCs w:val="21"/>
        </w:rPr>
        <w:t>具有信用</w:t>
      </w:r>
      <w:r>
        <w:rPr>
          <w:rFonts w:hint="eastAsia"/>
          <w:szCs w:val="21"/>
        </w:rPr>
        <w:t>AAA</w:t>
      </w:r>
      <w:r>
        <w:rPr>
          <w:rFonts w:hint="eastAsia"/>
          <w:szCs w:val="21"/>
        </w:rPr>
        <w:t>等</w:t>
      </w:r>
      <w:r>
        <w:rPr>
          <w:rFonts w:hint="eastAsia"/>
          <w:szCs w:val="21"/>
        </w:rPr>
        <w:t>级以上（含</w:t>
      </w:r>
      <w:r>
        <w:rPr>
          <w:rFonts w:hint="eastAsia"/>
          <w:szCs w:val="21"/>
        </w:rPr>
        <w:t>AAA</w:t>
      </w:r>
      <w:r>
        <w:rPr>
          <w:rFonts w:hint="eastAsia"/>
          <w:szCs w:val="21"/>
        </w:rPr>
        <w:t>）证书的得</w:t>
      </w:r>
      <w:r>
        <w:rPr>
          <w:rFonts w:hint="eastAsia"/>
          <w:szCs w:val="21"/>
        </w:rPr>
        <w:t>2</w:t>
      </w:r>
      <w:r>
        <w:rPr>
          <w:rFonts w:hint="eastAsia"/>
          <w:szCs w:val="21"/>
        </w:rPr>
        <w:t>分</w:t>
      </w:r>
      <w:r>
        <w:rPr>
          <w:rFonts w:hint="eastAsia"/>
          <w:szCs w:val="21"/>
        </w:rPr>
        <w:t>，</w:t>
      </w:r>
      <w:r>
        <w:rPr>
          <w:rFonts w:hint="eastAsia"/>
          <w:szCs w:val="21"/>
        </w:rPr>
        <w:t>未提供者</w:t>
      </w:r>
      <w:r>
        <w:rPr>
          <w:rFonts w:hint="eastAsia"/>
          <w:szCs w:val="21"/>
        </w:rPr>
        <w:t>不得分</w:t>
      </w:r>
      <w:r>
        <w:rPr>
          <w:rFonts w:hint="eastAsia"/>
          <w:szCs w:val="21"/>
        </w:rPr>
        <w:t>,</w:t>
      </w:r>
      <w:r>
        <w:rPr>
          <w:rFonts w:hint="eastAsia"/>
          <w:szCs w:val="21"/>
        </w:rPr>
        <w:t>本项最高得</w:t>
      </w:r>
      <w:r>
        <w:rPr>
          <w:rFonts w:hint="eastAsia"/>
          <w:szCs w:val="21"/>
        </w:rPr>
        <w:t>2</w:t>
      </w:r>
      <w:r>
        <w:rPr>
          <w:rFonts w:hint="eastAsia"/>
          <w:szCs w:val="21"/>
        </w:rPr>
        <w:t>分（以证书原件为准并在投标文件中附完整的复印件）。</w:t>
      </w:r>
    </w:p>
    <w:p w:rsidR="00C72310" w:rsidRDefault="00BE34CF">
      <w:pPr>
        <w:adjustRightInd w:val="0"/>
        <w:snapToGrid w:val="0"/>
        <w:spacing w:line="440" w:lineRule="exact"/>
        <w:ind w:firstLineChars="200" w:firstLine="420"/>
        <w:rPr>
          <w:szCs w:val="21"/>
        </w:rPr>
      </w:pPr>
      <w:r>
        <w:rPr>
          <w:rFonts w:hint="eastAsia"/>
          <w:szCs w:val="21"/>
        </w:rPr>
        <w:t>2.4</w:t>
      </w:r>
      <w:r>
        <w:rPr>
          <w:rFonts w:hint="eastAsia"/>
          <w:szCs w:val="21"/>
        </w:rPr>
        <w:t>自</w:t>
      </w:r>
      <w:r>
        <w:rPr>
          <w:rFonts w:hint="eastAsia"/>
          <w:szCs w:val="21"/>
        </w:rPr>
        <w:t>201</w:t>
      </w:r>
      <w:r>
        <w:rPr>
          <w:rFonts w:hint="eastAsia"/>
          <w:szCs w:val="21"/>
        </w:rPr>
        <w:t>6</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日以来（以发证时间为准）：</w:t>
      </w:r>
    </w:p>
    <w:p w:rsidR="00C72310" w:rsidRDefault="00BE34CF">
      <w:pPr>
        <w:adjustRightInd w:val="0"/>
        <w:snapToGrid w:val="0"/>
        <w:spacing w:line="440" w:lineRule="exact"/>
        <w:ind w:firstLineChars="200" w:firstLine="420"/>
        <w:rPr>
          <w:szCs w:val="21"/>
        </w:rPr>
      </w:pPr>
      <w:r>
        <w:rPr>
          <w:rFonts w:hint="eastAsia"/>
          <w:szCs w:val="21"/>
        </w:rPr>
        <w:t>企业曾荣获</w:t>
      </w:r>
      <w:r>
        <w:rPr>
          <w:rFonts w:hint="eastAsia"/>
          <w:szCs w:val="21"/>
        </w:rPr>
        <w:t>得</w:t>
      </w:r>
      <w:r>
        <w:rPr>
          <w:rFonts w:hint="eastAsia"/>
          <w:szCs w:val="21"/>
        </w:rPr>
        <w:t>市政</w:t>
      </w:r>
      <w:r>
        <w:rPr>
          <w:rFonts w:hint="eastAsia"/>
          <w:szCs w:val="21"/>
        </w:rPr>
        <w:t>公用</w:t>
      </w:r>
      <w:r>
        <w:rPr>
          <w:rFonts w:hint="eastAsia"/>
          <w:szCs w:val="21"/>
        </w:rPr>
        <w:t>行业协会颁发的优秀施工企业称号的，</w:t>
      </w:r>
      <w:r>
        <w:rPr>
          <w:rFonts w:hint="eastAsia"/>
          <w:szCs w:val="21"/>
        </w:rPr>
        <w:t>省</w:t>
      </w:r>
      <w:r>
        <w:rPr>
          <w:rFonts w:hint="eastAsia"/>
          <w:szCs w:val="21"/>
        </w:rPr>
        <w:t>级及以上（</w:t>
      </w:r>
      <w:r>
        <w:rPr>
          <w:rFonts w:hint="eastAsia"/>
          <w:szCs w:val="21"/>
        </w:rPr>
        <w:t>含省</w:t>
      </w:r>
      <w:r>
        <w:rPr>
          <w:rFonts w:hint="eastAsia"/>
          <w:szCs w:val="21"/>
        </w:rPr>
        <w:t>级）得</w:t>
      </w:r>
      <w:r>
        <w:rPr>
          <w:rFonts w:hint="eastAsia"/>
          <w:szCs w:val="21"/>
        </w:rPr>
        <w:t>2</w:t>
      </w:r>
      <w:r>
        <w:rPr>
          <w:rFonts w:hint="eastAsia"/>
          <w:szCs w:val="21"/>
        </w:rPr>
        <w:t>分，本项最高得</w:t>
      </w:r>
      <w:r>
        <w:rPr>
          <w:rFonts w:hint="eastAsia"/>
          <w:szCs w:val="21"/>
        </w:rPr>
        <w:t>2</w:t>
      </w:r>
      <w:r>
        <w:rPr>
          <w:rFonts w:hint="eastAsia"/>
          <w:szCs w:val="21"/>
        </w:rPr>
        <w:t>分。</w:t>
      </w:r>
      <w:r>
        <w:rPr>
          <w:rFonts w:hint="eastAsia"/>
          <w:szCs w:val="21"/>
        </w:rPr>
        <w:t>（以证书原件为准并在投标文件中附完整的复印件）</w:t>
      </w:r>
    </w:p>
    <w:p w:rsidR="00C72310" w:rsidRDefault="00BE34CF">
      <w:pPr>
        <w:adjustRightInd w:val="0"/>
        <w:snapToGrid w:val="0"/>
        <w:spacing w:line="440" w:lineRule="exact"/>
        <w:rPr>
          <w:b/>
          <w:bCs/>
          <w:szCs w:val="21"/>
        </w:rPr>
      </w:pPr>
      <w:r>
        <w:rPr>
          <w:rFonts w:hint="eastAsia"/>
          <w:szCs w:val="21"/>
        </w:rPr>
        <w:t xml:space="preserve">    </w:t>
      </w:r>
      <w:r>
        <w:rPr>
          <w:rFonts w:hint="eastAsia"/>
          <w:b/>
          <w:bCs/>
          <w:szCs w:val="21"/>
        </w:rPr>
        <w:t>3</w:t>
      </w:r>
      <w:r>
        <w:rPr>
          <w:rFonts w:hint="eastAsia"/>
          <w:b/>
          <w:bCs/>
          <w:szCs w:val="21"/>
        </w:rPr>
        <w:t>、项目经理业绩及信用</w:t>
      </w:r>
      <w:r>
        <w:rPr>
          <w:rFonts w:hint="eastAsia"/>
          <w:b/>
          <w:bCs/>
          <w:szCs w:val="21"/>
        </w:rPr>
        <w:t>0-</w:t>
      </w:r>
      <w:r>
        <w:rPr>
          <w:rFonts w:hint="eastAsia"/>
          <w:b/>
          <w:bCs/>
          <w:szCs w:val="21"/>
        </w:rPr>
        <w:t>1</w:t>
      </w:r>
      <w:r>
        <w:rPr>
          <w:rFonts w:hint="eastAsia"/>
          <w:b/>
          <w:bCs/>
          <w:szCs w:val="21"/>
        </w:rPr>
        <w:t>分</w:t>
      </w:r>
    </w:p>
    <w:p w:rsidR="00C72310" w:rsidRDefault="00BE34CF">
      <w:pPr>
        <w:adjustRightInd w:val="0"/>
        <w:snapToGrid w:val="0"/>
        <w:spacing w:line="440" w:lineRule="exact"/>
        <w:ind w:firstLineChars="200" w:firstLine="420"/>
        <w:rPr>
          <w:szCs w:val="21"/>
        </w:rPr>
      </w:pPr>
      <w:r>
        <w:rPr>
          <w:rFonts w:hint="eastAsia"/>
          <w:szCs w:val="21"/>
        </w:rPr>
        <w:t>3.1</w:t>
      </w:r>
      <w:r>
        <w:rPr>
          <w:rFonts w:hint="eastAsia"/>
          <w:szCs w:val="21"/>
        </w:rPr>
        <w:t>近年来</w:t>
      </w:r>
      <w:r>
        <w:rPr>
          <w:rFonts w:hint="eastAsia"/>
          <w:szCs w:val="21"/>
        </w:rPr>
        <w:t>(</w:t>
      </w:r>
      <w:r>
        <w:rPr>
          <w:rFonts w:hint="eastAsia"/>
          <w:szCs w:val="21"/>
        </w:rPr>
        <w:t>以证书上的发证时间为准</w:t>
      </w:r>
      <w:r>
        <w:rPr>
          <w:rFonts w:hint="eastAsia"/>
          <w:szCs w:val="21"/>
        </w:rPr>
        <w:t>)</w:t>
      </w:r>
      <w:r>
        <w:rPr>
          <w:rFonts w:hint="eastAsia"/>
          <w:szCs w:val="21"/>
        </w:rPr>
        <w:t>，拟派项目经理获得省级及以上（含省级）优秀项目经理者得</w:t>
      </w:r>
      <w:r>
        <w:rPr>
          <w:rFonts w:hint="eastAsia"/>
          <w:szCs w:val="21"/>
        </w:rPr>
        <w:t>1</w:t>
      </w:r>
      <w:r>
        <w:rPr>
          <w:rFonts w:hint="eastAsia"/>
          <w:szCs w:val="21"/>
        </w:rPr>
        <w:t>分，本项最高得</w:t>
      </w:r>
      <w:r>
        <w:rPr>
          <w:rFonts w:hint="eastAsia"/>
          <w:szCs w:val="21"/>
        </w:rPr>
        <w:t>1</w:t>
      </w:r>
      <w:r>
        <w:rPr>
          <w:rFonts w:hint="eastAsia"/>
          <w:szCs w:val="21"/>
        </w:rPr>
        <w:t>分。</w:t>
      </w:r>
      <w:r>
        <w:rPr>
          <w:rFonts w:hint="eastAsia"/>
          <w:szCs w:val="21"/>
        </w:rPr>
        <w:t>(</w:t>
      </w:r>
      <w:r>
        <w:rPr>
          <w:rFonts w:hint="eastAsia"/>
          <w:szCs w:val="21"/>
        </w:rPr>
        <w:t>以证书和同级奖励文件为准）</w:t>
      </w:r>
    </w:p>
    <w:p w:rsidR="00C72310" w:rsidRDefault="00BE34CF">
      <w:pPr>
        <w:adjustRightInd w:val="0"/>
        <w:snapToGrid w:val="0"/>
        <w:spacing w:line="440" w:lineRule="exact"/>
        <w:rPr>
          <w:rFonts w:hAnsi="宋体" w:cs="宋体"/>
          <w:b/>
          <w:bCs/>
          <w:szCs w:val="21"/>
        </w:rPr>
      </w:pPr>
      <w:r>
        <w:rPr>
          <w:rFonts w:hint="eastAsia"/>
          <w:szCs w:val="21"/>
        </w:rPr>
        <w:t xml:space="preserve">  </w:t>
      </w:r>
      <w:r>
        <w:rPr>
          <w:rFonts w:hint="eastAsia"/>
          <w:szCs w:val="21"/>
        </w:rPr>
        <w:t xml:space="preserve"> </w:t>
      </w:r>
      <w:r>
        <w:rPr>
          <w:rFonts w:hAnsi="宋体" w:cs="宋体" w:hint="eastAsia"/>
          <w:b/>
          <w:bCs/>
          <w:szCs w:val="21"/>
        </w:rPr>
        <w:t xml:space="preserve"> 4</w:t>
      </w:r>
      <w:r>
        <w:rPr>
          <w:rFonts w:hAnsi="宋体" w:cs="宋体" w:hint="eastAsia"/>
          <w:b/>
          <w:bCs/>
          <w:szCs w:val="21"/>
        </w:rPr>
        <w:t>、服务承诺（含不拖欠农民工工资承诺、扬尘治理等内容）</w:t>
      </w:r>
      <w:r>
        <w:rPr>
          <w:rFonts w:hAnsi="宋体" w:cs="宋体" w:hint="eastAsia"/>
          <w:b/>
          <w:bCs/>
          <w:szCs w:val="21"/>
        </w:rPr>
        <w:t>0-</w:t>
      </w:r>
      <w:r>
        <w:rPr>
          <w:rFonts w:hAnsi="宋体" w:cs="宋体" w:hint="eastAsia"/>
          <w:b/>
          <w:bCs/>
          <w:szCs w:val="21"/>
        </w:rPr>
        <w:t>5</w:t>
      </w:r>
      <w:r>
        <w:rPr>
          <w:rFonts w:hAnsi="宋体" w:cs="宋体" w:hint="eastAsia"/>
          <w:b/>
          <w:bCs/>
          <w:szCs w:val="21"/>
        </w:rPr>
        <w:t>分</w:t>
      </w:r>
    </w:p>
    <w:p w:rsidR="00C72310" w:rsidRDefault="00BE34CF">
      <w:pPr>
        <w:adjustRightInd w:val="0"/>
        <w:snapToGrid w:val="0"/>
        <w:spacing w:line="440" w:lineRule="exact"/>
        <w:ind w:firstLineChars="200" w:firstLine="420"/>
        <w:rPr>
          <w:rFonts w:hAnsi="宋体" w:cs="宋体"/>
          <w:bCs/>
          <w:szCs w:val="21"/>
        </w:rPr>
      </w:pPr>
      <w:r>
        <w:rPr>
          <w:rFonts w:hAnsi="宋体" w:cs="宋体" w:hint="eastAsia"/>
          <w:bCs/>
          <w:szCs w:val="21"/>
        </w:rPr>
        <w:t xml:space="preserve">4.1 </w:t>
      </w:r>
      <w:r>
        <w:rPr>
          <w:rFonts w:hAnsi="宋体" w:cs="宋体" w:hint="eastAsia"/>
          <w:bCs/>
          <w:szCs w:val="21"/>
        </w:rPr>
        <w:t>含扬尘治理承诺，得</w:t>
      </w:r>
      <w:r>
        <w:rPr>
          <w:rFonts w:hAnsi="宋体" w:cs="宋体" w:hint="eastAsia"/>
          <w:bCs/>
          <w:szCs w:val="21"/>
        </w:rPr>
        <w:t>0-1</w:t>
      </w:r>
      <w:r>
        <w:rPr>
          <w:rFonts w:hAnsi="宋体" w:cs="宋体" w:hint="eastAsia"/>
          <w:bCs/>
          <w:szCs w:val="21"/>
        </w:rPr>
        <w:t>分；</w:t>
      </w:r>
    </w:p>
    <w:p w:rsidR="00C72310" w:rsidRDefault="00BE34CF">
      <w:pPr>
        <w:adjustRightInd w:val="0"/>
        <w:snapToGrid w:val="0"/>
        <w:spacing w:line="430" w:lineRule="exact"/>
        <w:ind w:firstLineChars="200" w:firstLine="420"/>
        <w:rPr>
          <w:rFonts w:hAnsi="宋体" w:cs="宋体"/>
          <w:bCs/>
          <w:szCs w:val="21"/>
        </w:rPr>
      </w:pPr>
      <w:r>
        <w:rPr>
          <w:rFonts w:hAnsi="宋体" w:cs="宋体" w:hint="eastAsia"/>
          <w:bCs/>
          <w:szCs w:val="21"/>
        </w:rPr>
        <w:t>4.2</w:t>
      </w:r>
      <w:r>
        <w:rPr>
          <w:rFonts w:hAnsi="宋体" w:cs="宋体" w:hint="eastAsia"/>
          <w:bCs/>
          <w:szCs w:val="21"/>
        </w:rPr>
        <w:t>对施工现场标准化管理作出服务承诺，得</w:t>
      </w:r>
      <w:r>
        <w:rPr>
          <w:rFonts w:hAnsi="宋体" w:cs="宋体" w:hint="eastAsia"/>
          <w:bCs/>
          <w:szCs w:val="21"/>
        </w:rPr>
        <w:t>0-</w:t>
      </w:r>
      <w:r>
        <w:rPr>
          <w:rFonts w:hAnsi="宋体" w:cs="宋体" w:hint="eastAsia"/>
          <w:bCs/>
          <w:szCs w:val="21"/>
        </w:rPr>
        <w:t>1</w:t>
      </w:r>
      <w:r>
        <w:rPr>
          <w:rFonts w:hAnsi="宋体" w:cs="宋体" w:hint="eastAsia"/>
          <w:bCs/>
          <w:szCs w:val="21"/>
        </w:rPr>
        <w:t>分；</w:t>
      </w:r>
    </w:p>
    <w:p w:rsidR="00C72310" w:rsidRDefault="00BE34CF">
      <w:pPr>
        <w:adjustRightInd w:val="0"/>
        <w:snapToGrid w:val="0"/>
        <w:spacing w:line="430" w:lineRule="exact"/>
        <w:ind w:firstLineChars="200" w:firstLine="420"/>
        <w:rPr>
          <w:rFonts w:hAnsi="宋体" w:cs="宋体"/>
          <w:bCs/>
          <w:szCs w:val="21"/>
        </w:rPr>
      </w:pPr>
      <w:r>
        <w:rPr>
          <w:rFonts w:hAnsi="宋体" w:cs="宋体" w:hint="eastAsia"/>
          <w:bCs/>
          <w:szCs w:val="21"/>
        </w:rPr>
        <w:t>4.3</w:t>
      </w:r>
      <w:r>
        <w:rPr>
          <w:rFonts w:hAnsi="宋体" w:cs="宋体" w:hint="eastAsia"/>
          <w:bCs/>
          <w:szCs w:val="21"/>
        </w:rPr>
        <w:t>对政府投资项目工程变更作出服务承诺，得</w:t>
      </w:r>
      <w:r>
        <w:rPr>
          <w:rFonts w:hAnsi="宋体" w:cs="宋体" w:hint="eastAsia"/>
          <w:bCs/>
          <w:szCs w:val="21"/>
        </w:rPr>
        <w:t>0-</w:t>
      </w:r>
      <w:r>
        <w:rPr>
          <w:rFonts w:hAnsi="宋体" w:cs="宋体" w:hint="eastAsia"/>
          <w:bCs/>
          <w:szCs w:val="21"/>
        </w:rPr>
        <w:t>1</w:t>
      </w:r>
      <w:r>
        <w:rPr>
          <w:rFonts w:hAnsi="宋体" w:cs="宋体" w:hint="eastAsia"/>
          <w:bCs/>
          <w:szCs w:val="21"/>
        </w:rPr>
        <w:t>分；</w:t>
      </w:r>
    </w:p>
    <w:p w:rsidR="00C72310" w:rsidRDefault="00BE34CF">
      <w:pPr>
        <w:adjustRightInd w:val="0"/>
        <w:snapToGrid w:val="0"/>
        <w:spacing w:line="430" w:lineRule="exact"/>
        <w:ind w:firstLineChars="200" w:firstLine="420"/>
        <w:rPr>
          <w:rFonts w:hAnsi="宋体" w:cs="宋体"/>
          <w:bCs/>
          <w:szCs w:val="21"/>
        </w:rPr>
      </w:pPr>
      <w:r>
        <w:rPr>
          <w:rFonts w:hAnsi="宋体" w:cs="宋体" w:hint="eastAsia"/>
          <w:bCs/>
          <w:szCs w:val="21"/>
        </w:rPr>
        <w:t>4.4</w:t>
      </w:r>
      <w:r>
        <w:rPr>
          <w:rFonts w:hAnsi="宋体" w:cs="宋体" w:hint="eastAsia"/>
          <w:bCs/>
          <w:szCs w:val="21"/>
        </w:rPr>
        <w:t>对降低业主投入，保证工期和工程质量做出承诺，得</w:t>
      </w:r>
      <w:r>
        <w:rPr>
          <w:rFonts w:hAnsi="宋体" w:cs="宋体" w:hint="eastAsia"/>
          <w:bCs/>
          <w:szCs w:val="21"/>
        </w:rPr>
        <w:t>0-</w:t>
      </w:r>
      <w:r>
        <w:rPr>
          <w:rFonts w:hAnsi="宋体" w:cs="宋体" w:hint="eastAsia"/>
          <w:bCs/>
          <w:szCs w:val="21"/>
        </w:rPr>
        <w:t>1</w:t>
      </w:r>
      <w:r>
        <w:rPr>
          <w:rFonts w:hAnsi="宋体" w:cs="宋体" w:hint="eastAsia"/>
          <w:bCs/>
          <w:szCs w:val="21"/>
        </w:rPr>
        <w:t>分；</w:t>
      </w:r>
    </w:p>
    <w:p w:rsidR="00C72310" w:rsidRDefault="00BE34CF">
      <w:pPr>
        <w:adjustRightInd w:val="0"/>
        <w:snapToGrid w:val="0"/>
        <w:spacing w:line="430" w:lineRule="exact"/>
        <w:ind w:firstLineChars="200" w:firstLine="420"/>
        <w:rPr>
          <w:rFonts w:hAnsi="宋体" w:cs="宋体"/>
          <w:bCs/>
          <w:szCs w:val="21"/>
        </w:rPr>
      </w:pPr>
      <w:r>
        <w:rPr>
          <w:rFonts w:hAnsi="宋体" w:cs="宋体" w:hint="eastAsia"/>
          <w:bCs/>
          <w:szCs w:val="21"/>
        </w:rPr>
        <w:t>4.5</w:t>
      </w:r>
      <w:r>
        <w:rPr>
          <w:rFonts w:hAnsi="宋体" w:cs="宋体" w:hint="eastAsia"/>
          <w:bCs/>
          <w:szCs w:val="21"/>
        </w:rPr>
        <w:t>投标人针对招标项目的特点和要求，结合自身条件和潜力做出优惠和服务承诺，得</w:t>
      </w:r>
      <w:r>
        <w:rPr>
          <w:rFonts w:hAnsi="宋体" w:cs="宋体" w:hint="eastAsia"/>
          <w:bCs/>
          <w:szCs w:val="21"/>
        </w:rPr>
        <w:t>0-1</w:t>
      </w:r>
      <w:r>
        <w:rPr>
          <w:rFonts w:hAnsi="宋体" w:cs="宋体" w:hint="eastAsia"/>
          <w:bCs/>
          <w:szCs w:val="21"/>
        </w:rPr>
        <w:t>分；</w:t>
      </w:r>
    </w:p>
    <w:p w:rsidR="00C72310" w:rsidRDefault="00BE34CF">
      <w:pPr>
        <w:adjustRightInd w:val="0"/>
        <w:snapToGrid w:val="0"/>
        <w:spacing w:line="430" w:lineRule="exact"/>
        <w:rPr>
          <w:rFonts w:hAnsi="宋体" w:cs="宋体"/>
          <w:bCs/>
          <w:szCs w:val="21"/>
        </w:rPr>
      </w:pPr>
      <w:r>
        <w:rPr>
          <w:rFonts w:hAnsi="宋体" w:cs="宋体" w:hint="eastAsia"/>
          <w:bCs/>
          <w:szCs w:val="21"/>
        </w:rPr>
        <w:t xml:space="preserve">    </w:t>
      </w:r>
      <w:r>
        <w:rPr>
          <w:rFonts w:hAnsi="宋体" w:cs="宋体" w:hint="eastAsia"/>
          <w:bCs/>
          <w:szCs w:val="21"/>
        </w:rPr>
        <w:t>服务承诺由评委根据投标文件表述的具体内容酌情打分，缺项者该项不得分。</w:t>
      </w:r>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（五）投标人综合得分按下列公式计算：</w:t>
      </w:r>
      <w:bookmarkEnd w:id="753"/>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54" w:name="_Toc6176"/>
      <w:r>
        <w:rPr>
          <w:rFonts w:ascii="新宋体" w:eastAsia="新宋体" w:hAnsi="新宋体" w:cs="宋体" w:hint="eastAsia"/>
          <w:kern w:val="0"/>
          <w:szCs w:val="21"/>
        </w:rPr>
        <w:t xml:space="preserve">  </w:t>
      </w:r>
      <w:r>
        <w:rPr>
          <w:rFonts w:ascii="新宋体" w:eastAsia="新宋体" w:hAnsi="新宋体" w:cs="宋体" w:hint="eastAsia"/>
          <w:kern w:val="0"/>
          <w:szCs w:val="21"/>
        </w:rPr>
        <w:t>  </w:t>
      </w:r>
      <w:r>
        <w:rPr>
          <w:rFonts w:ascii="新宋体" w:eastAsia="新宋体" w:hAnsi="新宋体" w:cs="宋体" w:hint="eastAsia"/>
          <w:kern w:val="0"/>
          <w:szCs w:val="21"/>
        </w:rPr>
        <w:t>投标人综合得分＝技术标平均得分＋商务标得分＋综合（信用）标平均得分。</w:t>
      </w:r>
      <w:bookmarkEnd w:id="754"/>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55" w:name="_Toc21547"/>
      <w:r>
        <w:rPr>
          <w:rFonts w:ascii="新宋体" w:eastAsia="新宋体" w:hAnsi="新宋体" w:cs="宋体" w:hint="eastAsia"/>
          <w:kern w:val="0"/>
          <w:szCs w:val="21"/>
        </w:rPr>
        <w:t>（六）投标人的最终得分及中标候选人排序</w:t>
      </w:r>
      <w:bookmarkEnd w:id="755"/>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56" w:name="_Toc19171"/>
      <w:r>
        <w:rPr>
          <w:rFonts w:ascii="新宋体" w:eastAsia="新宋体" w:hAnsi="新宋体" w:cs="宋体" w:hint="eastAsia"/>
          <w:kern w:val="0"/>
          <w:szCs w:val="21"/>
        </w:rPr>
        <w:t>1.</w:t>
      </w:r>
      <w:bookmarkEnd w:id="756"/>
      <w:r>
        <w:rPr>
          <w:rFonts w:ascii="新宋体" w:eastAsia="新宋体" w:hAnsi="新宋体" w:cs="宋体" w:hint="eastAsia"/>
          <w:kern w:val="0"/>
          <w:szCs w:val="21"/>
        </w:rPr>
        <w:t>评标委员会完成对技术标、综合（信用）标的汇总后，取所有评委评分的平均值作为该投标人的技术标、综合（信用）标得分；投标人最终得分</w:t>
      </w:r>
      <w:r>
        <w:rPr>
          <w:rFonts w:ascii="新宋体" w:eastAsia="新宋体" w:hAnsi="新宋体" w:cs="宋体" w:hint="eastAsia"/>
          <w:kern w:val="0"/>
          <w:szCs w:val="21"/>
        </w:rPr>
        <w:t>=</w:t>
      </w:r>
      <w:r>
        <w:rPr>
          <w:rFonts w:ascii="新宋体" w:eastAsia="新宋体" w:hAnsi="新宋体" w:cs="宋体" w:hint="eastAsia"/>
          <w:kern w:val="0"/>
          <w:szCs w:val="21"/>
        </w:rPr>
        <w:t>技术标平均得分</w:t>
      </w:r>
      <w:r>
        <w:rPr>
          <w:rFonts w:ascii="新宋体" w:eastAsia="新宋体" w:hAnsi="新宋体" w:cs="宋体" w:hint="eastAsia"/>
          <w:kern w:val="0"/>
          <w:szCs w:val="21"/>
        </w:rPr>
        <w:t>+</w:t>
      </w:r>
      <w:r>
        <w:rPr>
          <w:rFonts w:ascii="新宋体" w:eastAsia="新宋体" w:hAnsi="新宋体" w:cs="宋体" w:hint="eastAsia"/>
          <w:kern w:val="0"/>
          <w:szCs w:val="21"/>
        </w:rPr>
        <w:t>商务标得分</w:t>
      </w:r>
      <w:r>
        <w:rPr>
          <w:rFonts w:ascii="新宋体" w:eastAsia="新宋体" w:hAnsi="新宋体" w:cs="宋体" w:hint="eastAsia"/>
          <w:kern w:val="0"/>
          <w:szCs w:val="21"/>
        </w:rPr>
        <w:t>+</w:t>
      </w:r>
      <w:r>
        <w:rPr>
          <w:rFonts w:ascii="新宋体" w:eastAsia="新宋体" w:hAnsi="新宋体" w:cs="宋体" w:hint="eastAsia"/>
          <w:kern w:val="0"/>
          <w:szCs w:val="21"/>
        </w:rPr>
        <w:t>综合（信用）标平均得分。计算分值均四舍五入保留两位小数。</w:t>
      </w:r>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57" w:name="_Toc22631"/>
      <w:r>
        <w:rPr>
          <w:rFonts w:ascii="新宋体" w:eastAsia="新宋体" w:hAnsi="新宋体" w:cs="宋体" w:hint="eastAsia"/>
          <w:kern w:val="0"/>
          <w:szCs w:val="21"/>
        </w:rPr>
        <w:t>2.</w:t>
      </w:r>
      <w:r>
        <w:rPr>
          <w:rFonts w:ascii="新宋体" w:eastAsia="新宋体" w:hAnsi="新宋体" w:cs="宋体" w:hint="eastAsia"/>
          <w:kern w:val="0"/>
          <w:szCs w:val="21"/>
        </w:rPr>
        <w:t>评标委员会按照投标人的得分，由高到低排序，向招标人推荐</w:t>
      </w:r>
      <w:r>
        <w:rPr>
          <w:rFonts w:ascii="新宋体" w:eastAsia="新宋体" w:hAnsi="新宋体" w:cs="宋体" w:hint="eastAsia"/>
          <w:kern w:val="0"/>
          <w:szCs w:val="21"/>
        </w:rPr>
        <w:t>1-3</w:t>
      </w:r>
      <w:r>
        <w:rPr>
          <w:rFonts w:ascii="新宋体" w:eastAsia="新宋体" w:hAnsi="新宋体" w:cs="宋体" w:hint="eastAsia"/>
          <w:kern w:val="0"/>
          <w:szCs w:val="21"/>
        </w:rPr>
        <w:t>名中标候选人。当</w:t>
      </w:r>
      <w:r>
        <w:rPr>
          <w:rFonts w:ascii="新宋体" w:eastAsia="新宋体" w:hAnsi="新宋体" w:cs="宋体" w:hint="eastAsia"/>
          <w:kern w:val="0"/>
          <w:szCs w:val="21"/>
        </w:rPr>
        <w:lastRenderedPageBreak/>
        <w:t>得分相等时，依次以商务标、综合（信用）标、技术标得分高低进行排序；若三项得分均相等时，可以通过公开随</w:t>
      </w:r>
      <w:r>
        <w:rPr>
          <w:rFonts w:ascii="新宋体" w:eastAsia="新宋体" w:hAnsi="新宋体" w:cs="宋体" w:hint="eastAsia"/>
          <w:kern w:val="0"/>
          <w:szCs w:val="21"/>
        </w:rPr>
        <w:t>机抽取方式确定中标候选人的排序。</w:t>
      </w:r>
      <w:bookmarkEnd w:id="757"/>
      <w:r>
        <w:rPr>
          <w:rFonts w:ascii="新宋体" w:eastAsia="新宋体" w:hAnsi="新宋体" w:cs="宋体" w:hint="eastAsia"/>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72310" w:rsidRDefault="00BE34CF">
      <w:pPr>
        <w:autoSpaceDE w:val="0"/>
        <w:autoSpaceDN w:val="0"/>
        <w:spacing w:line="440" w:lineRule="exact"/>
        <w:jc w:val="left"/>
        <w:outlineLvl w:val="0"/>
        <w:rPr>
          <w:rFonts w:ascii="新宋体" w:eastAsia="新宋体" w:hAnsi="新宋体" w:cs="宋体"/>
          <w:kern w:val="0"/>
          <w:szCs w:val="21"/>
        </w:rPr>
      </w:pPr>
      <w:bookmarkStart w:id="758" w:name="_Toc464824745"/>
      <w:bookmarkStart w:id="759" w:name="_Toc17480"/>
      <w:bookmarkStart w:id="760" w:name="_Toc397507722"/>
      <w:bookmarkStart w:id="761" w:name="_Toc397508135"/>
      <w:bookmarkStart w:id="762" w:name="_Toc397606004"/>
      <w:bookmarkStart w:id="763" w:name="_Toc272833454"/>
      <w:bookmarkStart w:id="764" w:name="_Toc270931535"/>
      <w:bookmarkStart w:id="765" w:name="_Toc295572536"/>
      <w:bookmarkStart w:id="766" w:name="_Toc273546399"/>
      <w:r>
        <w:rPr>
          <w:rFonts w:ascii="新宋体" w:eastAsia="新宋体" w:hAnsi="新宋体" w:cs="宋体" w:hint="eastAsia"/>
          <w:b/>
          <w:bCs/>
          <w:kern w:val="0"/>
          <w:szCs w:val="21"/>
        </w:rPr>
        <w:t>九、澄清和说明</w:t>
      </w:r>
      <w:bookmarkEnd w:id="758"/>
      <w:bookmarkEnd w:id="759"/>
    </w:p>
    <w:p w:rsidR="00C72310" w:rsidRDefault="00BE34CF">
      <w:pPr>
        <w:autoSpaceDE w:val="0"/>
        <w:autoSpaceDN w:val="0"/>
        <w:spacing w:line="390" w:lineRule="exact"/>
        <w:ind w:firstLineChars="200" w:firstLine="420"/>
        <w:jc w:val="left"/>
        <w:outlineLvl w:val="0"/>
        <w:rPr>
          <w:rFonts w:ascii="新宋体" w:eastAsia="新宋体" w:hAnsi="新宋体" w:cs="宋体"/>
          <w:kern w:val="0"/>
          <w:szCs w:val="21"/>
        </w:rPr>
      </w:pPr>
      <w:bookmarkStart w:id="767" w:name="_Toc18189"/>
      <w:bookmarkStart w:id="768" w:name="_Toc464824746"/>
      <w:r>
        <w:rPr>
          <w:rFonts w:ascii="新宋体" w:eastAsia="新宋体" w:hAnsi="新宋体" w:cs="宋体" w:hint="eastAsia"/>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67"/>
      <w:bookmarkEnd w:id="768"/>
      <w:r>
        <w:rPr>
          <w:rFonts w:ascii="新宋体" w:eastAsia="新宋体" w:hAnsi="新宋体" w:cs="宋体" w:hint="eastAsia"/>
          <w:kern w:val="0"/>
          <w:szCs w:val="21"/>
        </w:rPr>
        <w:t xml:space="preserve">  </w:t>
      </w:r>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r>
        <w:rPr>
          <w:rFonts w:ascii="新宋体" w:eastAsia="新宋体" w:hAnsi="新宋体" w:cs="宋体" w:hint="eastAsia"/>
          <w:kern w:val="0"/>
          <w:szCs w:val="21"/>
        </w:rPr>
        <w:t xml:space="preserve"> </w:t>
      </w:r>
      <w:r>
        <w:rPr>
          <w:rFonts w:ascii="新宋体" w:eastAsia="新宋体" w:hAnsi="新宋体" w:cs="宋体" w:hint="eastAsia"/>
          <w:kern w:val="0"/>
          <w:szCs w:val="21"/>
        </w:rPr>
        <w:t>评标委员会不得暗示或者诱导投标人作出澄清、说明，不</w:t>
      </w:r>
      <w:r>
        <w:rPr>
          <w:rFonts w:ascii="新宋体" w:eastAsia="新宋体" w:hAnsi="新宋体" w:cs="宋体" w:hint="eastAsia"/>
          <w:kern w:val="0"/>
          <w:szCs w:val="21"/>
        </w:rPr>
        <w:t>得接受投标人主动提出的澄清、说明。除此之外，评标开始后，评标委员会不得再接受场外递交的任何材料。</w:t>
      </w:r>
      <w:r>
        <w:rPr>
          <w:rFonts w:ascii="新宋体" w:eastAsia="新宋体" w:hAnsi="新宋体" w:cs="宋体" w:hint="eastAsia"/>
          <w:kern w:val="0"/>
          <w:szCs w:val="21"/>
        </w:rPr>
        <w:t xml:space="preserve">   </w:t>
      </w:r>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69" w:name="_Toc464824747"/>
      <w:bookmarkStart w:id="770" w:name="_Toc8308"/>
      <w:r>
        <w:rPr>
          <w:rFonts w:ascii="新宋体" w:eastAsia="新宋体" w:hAnsi="新宋体" w:cs="宋体" w:hint="eastAsia"/>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69"/>
      <w:bookmarkEnd w:id="770"/>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71" w:name="_Toc464824748"/>
      <w:bookmarkStart w:id="772" w:name="_Toc4170"/>
      <w:r>
        <w:rPr>
          <w:rFonts w:ascii="新宋体" w:eastAsia="新宋体" w:hAnsi="新宋体" w:cs="宋体" w:hint="eastAsia"/>
          <w:kern w:val="0"/>
          <w:szCs w:val="21"/>
        </w:rPr>
        <w:t>调整后的报价经投标人确认后产生约束力，投标人不接受修正价格的，其投标将被否决。</w:t>
      </w:r>
      <w:bookmarkEnd w:id="760"/>
      <w:bookmarkEnd w:id="761"/>
      <w:bookmarkEnd w:id="762"/>
      <w:bookmarkEnd w:id="771"/>
      <w:bookmarkEnd w:id="772"/>
    </w:p>
    <w:p w:rsidR="00C72310" w:rsidRDefault="00BE34CF">
      <w:pPr>
        <w:autoSpaceDE w:val="0"/>
        <w:autoSpaceDN w:val="0"/>
        <w:spacing w:line="440" w:lineRule="exact"/>
        <w:jc w:val="left"/>
        <w:outlineLvl w:val="0"/>
        <w:rPr>
          <w:rFonts w:ascii="新宋体" w:eastAsia="新宋体" w:hAnsi="新宋体" w:cs="宋体"/>
          <w:b/>
          <w:kern w:val="0"/>
          <w:szCs w:val="21"/>
        </w:rPr>
      </w:pPr>
      <w:bookmarkStart w:id="773" w:name="_Toc464824749"/>
      <w:bookmarkStart w:id="774" w:name="_Toc10515"/>
      <w:r>
        <w:rPr>
          <w:rFonts w:ascii="新宋体" w:eastAsia="新宋体" w:hAnsi="新宋体" w:cs="宋体" w:hint="eastAsia"/>
          <w:b/>
          <w:kern w:val="0"/>
          <w:szCs w:val="21"/>
        </w:rPr>
        <w:t>十、关于低价投标</w:t>
      </w:r>
      <w:bookmarkEnd w:id="773"/>
      <w:bookmarkEnd w:id="774"/>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75" w:name="_Toc464824750"/>
      <w:bookmarkStart w:id="776" w:name="_Toc20615"/>
      <w:r>
        <w:rPr>
          <w:rFonts w:ascii="新宋体" w:eastAsia="新宋体" w:hAnsi="新宋体" w:cs="宋体" w:hint="eastAsia"/>
          <w:kern w:val="0"/>
          <w:szCs w:val="21"/>
        </w:rPr>
        <w:t>在评标过程中，评标委员会发现投标人的报价明显低于其他投标报价或者在设有标底时明显低于标底，使得其投标报价可能低于其个别</w:t>
      </w:r>
      <w:r>
        <w:rPr>
          <w:rFonts w:ascii="新宋体" w:eastAsia="新宋体" w:hAnsi="新宋体" w:cs="宋体" w:hint="eastAsia"/>
          <w:kern w:val="0"/>
          <w:szCs w:val="21"/>
        </w:rPr>
        <w:t>成本的，应当要求该投标人作出书面说明并提供相关证明材料。投标人不能合理说明或者不能提供相关证明材料的，由评标委员会认定该投标人以低于成本报价竞标，应当否决其投标。</w:t>
      </w:r>
      <w:bookmarkEnd w:id="775"/>
      <w:bookmarkEnd w:id="776"/>
    </w:p>
    <w:p w:rsidR="00C72310" w:rsidRDefault="00BE34CF">
      <w:pPr>
        <w:autoSpaceDE w:val="0"/>
        <w:autoSpaceDN w:val="0"/>
        <w:spacing w:line="440" w:lineRule="exact"/>
        <w:jc w:val="left"/>
        <w:outlineLvl w:val="0"/>
        <w:rPr>
          <w:rFonts w:ascii="新宋体" w:eastAsia="新宋体" w:hAnsi="新宋体" w:cs="宋体"/>
          <w:b/>
          <w:kern w:val="0"/>
          <w:szCs w:val="21"/>
        </w:rPr>
      </w:pPr>
      <w:bookmarkStart w:id="777" w:name="_Toc464824751"/>
      <w:bookmarkStart w:id="778" w:name="_Toc17583"/>
      <w:r>
        <w:rPr>
          <w:rFonts w:ascii="新宋体" w:eastAsia="新宋体" w:hAnsi="新宋体" w:cs="宋体" w:hint="eastAsia"/>
          <w:b/>
          <w:kern w:val="0"/>
          <w:szCs w:val="21"/>
        </w:rPr>
        <w:t>十一、投标文件的修正</w:t>
      </w:r>
      <w:bookmarkEnd w:id="777"/>
      <w:bookmarkEnd w:id="778"/>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79" w:name="_Toc464824752"/>
      <w:bookmarkStart w:id="780" w:name="_Toc10463"/>
      <w:r>
        <w:rPr>
          <w:rFonts w:ascii="新宋体" w:eastAsia="新宋体" w:hAnsi="新宋体" w:cs="宋体" w:hint="eastAsia"/>
          <w:kern w:val="0"/>
          <w:szCs w:val="21"/>
        </w:rPr>
        <w:t>投标文件不响应招标文件的实质性要求和条件的，评标委员会不得允许投标人通过修正或撤销其不符合要求的差异或保留，使之成为具有响应性的投标。</w:t>
      </w:r>
      <w:bookmarkEnd w:id="779"/>
      <w:bookmarkEnd w:id="780"/>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81" w:name="_Toc464824753"/>
      <w:bookmarkStart w:id="782" w:name="_Toc31173"/>
      <w:r>
        <w:rPr>
          <w:rFonts w:ascii="新宋体" w:eastAsia="新宋体" w:hAnsi="新宋体" w:cs="宋体" w:hint="eastAsia"/>
          <w:kern w:val="0"/>
          <w:szCs w:val="21"/>
        </w:rPr>
        <w:t>投标报价有算术错误的，评标委员会按以下原则进行修正：</w:t>
      </w:r>
      <w:bookmarkEnd w:id="781"/>
      <w:bookmarkEnd w:id="782"/>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83" w:name="_Toc4197"/>
      <w:bookmarkStart w:id="784" w:name="_Toc464824754"/>
      <w:r>
        <w:rPr>
          <w:rFonts w:ascii="新宋体" w:eastAsia="新宋体" w:hAnsi="新宋体" w:cs="宋体" w:hint="eastAsia"/>
          <w:kern w:val="0"/>
          <w:szCs w:val="21"/>
        </w:rPr>
        <w:t>（一）用数字表示的数额与用文字表示的数额不一致时，以文字数额为准；</w:t>
      </w:r>
      <w:bookmarkEnd w:id="783"/>
      <w:bookmarkEnd w:id="784"/>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85" w:name="_Toc464824755"/>
      <w:bookmarkStart w:id="786" w:name="_Toc27518"/>
      <w:r>
        <w:rPr>
          <w:rFonts w:ascii="新宋体" w:eastAsia="新宋体" w:hAnsi="新宋体" w:cs="宋体" w:hint="eastAsia"/>
          <w:kern w:val="0"/>
          <w:szCs w:val="21"/>
        </w:rPr>
        <w:t>（二）单价与工程量的乘积与总价之间不一致时，以单价为准。若单价有明显的小数点错位，应以总价为准，并修改单价。</w:t>
      </w:r>
      <w:bookmarkEnd w:id="785"/>
      <w:bookmarkEnd w:id="786"/>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87" w:name="_Toc3190"/>
      <w:bookmarkStart w:id="788" w:name="_Toc464824756"/>
      <w:r>
        <w:rPr>
          <w:rFonts w:ascii="新宋体" w:eastAsia="新宋体" w:hAnsi="新宋体" w:cs="宋体" w:hint="eastAsia"/>
          <w:kern w:val="0"/>
          <w:szCs w:val="21"/>
        </w:rPr>
        <w:t>调整后的报价经投标人确认后产生约束力，投标人不接受修正价格的，其投标将被否决。</w:t>
      </w:r>
      <w:bookmarkEnd w:id="787"/>
      <w:bookmarkEnd w:id="788"/>
    </w:p>
    <w:p w:rsidR="00C72310" w:rsidRDefault="00BE34CF">
      <w:pPr>
        <w:autoSpaceDE w:val="0"/>
        <w:autoSpaceDN w:val="0"/>
        <w:spacing w:line="440" w:lineRule="exact"/>
        <w:jc w:val="left"/>
        <w:outlineLvl w:val="0"/>
        <w:rPr>
          <w:rFonts w:ascii="新宋体" w:eastAsia="新宋体" w:hAnsi="新宋体" w:cs="宋体"/>
          <w:b/>
          <w:kern w:val="0"/>
          <w:szCs w:val="21"/>
        </w:rPr>
      </w:pPr>
      <w:bookmarkStart w:id="789" w:name="_Toc9528"/>
      <w:bookmarkStart w:id="790" w:name="_Toc464824757"/>
      <w:r>
        <w:rPr>
          <w:rFonts w:ascii="新宋体" w:eastAsia="新宋体" w:hAnsi="新宋体" w:cs="宋体" w:hint="eastAsia"/>
          <w:b/>
          <w:kern w:val="0"/>
          <w:szCs w:val="21"/>
        </w:rPr>
        <w:t>十二、投标文件的偏差</w:t>
      </w:r>
      <w:bookmarkEnd w:id="789"/>
      <w:bookmarkEnd w:id="790"/>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91" w:name="_Toc28835"/>
      <w:bookmarkStart w:id="792" w:name="_Toc464824758"/>
      <w:r>
        <w:rPr>
          <w:rFonts w:ascii="新宋体" w:eastAsia="新宋体" w:hAnsi="新宋体" w:cs="宋体" w:hint="eastAsia"/>
          <w:kern w:val="0"/>
          <w:szCs w:val="21"/>
        </w:rPr>
        <w:t>评标委员会应当根据招标文件，审查并逐项列出投标文件的全部投标偏差。投标偏差分为重大偏差和细微偏差。</w:t>
      </w:r>
      <w:bookmarkEnd w:id="791"/>
      <w:bookmarkEnd w:id="792"/>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93" w:name="_Toc464824759"/>
      <w:bookmarkStart w:id="794" w:name="_Toc29503"/>
      <w:r>
        <w:rPr>
          <w:rFonts w:ascii="新宋体" w:eastAsia="新宋体" w:hAnsi="新宋体" w:cs="宋体" w:hint="eastAsia"/>
          <w:kern w:val="0"/>
          <w:szCs w:val="21"/>
        </w:rPr>
        <w:lastRenderedPageBreak/>
        <w:t>下列情况属于重大偏差：</w:t>
      </w:r>
      <w:bookmarkEnd w:id="793"/>
      <w:bookmarkEnd w:id="794"/>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95" w:name="_Toc2817"/>
      <w:bookmarkStart w:id="796" w:name="_Toc464824760"/>
      <w:r>
        <w:rPr>
          <w:rFonts w:ascii="新宋体" w:eastAsia="新宋体" w:hAnsi="新宋体" w:cs="宋体" w:hint="eastAsia"/>
          <w:kern w:val="0"/>
          <w:szCs w:val="21"/>
        </w:rPr>
        <w:t>(</w:t>
      </w:r>
      <w:r>
        <w:rPr>
          <w:rFonts w:ascii="新宋体" w:eastAsia="新宋体" w:hAnsi="新宋体" w:cs="宋体" w:hint="eastAsia"/>
          <w:kern w:val="0"/>
          <w:szCs w:val="21"/>
        </w:rPr>
        <w:t>一</w:t>
      </w:r>
      <w:r>
        <w:rPr>
          <w:rFonts w:ascii="新宋体" w:eastAsia="新宋体" w:hAnsi="新宋体" w:cs="宋体" w:hint="eastAsia"/>
          <w:kern w:val="0"/>
          <w:szCs w:val="21"/>
        </w:rPr>
        <w:t>)</w:t>
      </w:r>
      <w:r>
        <w:rPr>
          <w:rFonts w:ascii="新宋体" w:eastAsia="新宋体" w:hAnsi="新宋体" w:cs="宋体" w:hint="eastAsia"/>
          <w:kern w:val="0"/>
          <w:szCs w:val="21"/>
        </w:rPr>
        <w:t>没有按照招标文件要求提供投标担保或者所提供的投标担保有瑕疵；</w:t>
      </w:r>
      <w:bookmarkEnd w:id="795"/>
      <w:bookmarkEnd w:id="796"/>
      <w:r>
        <w:rPr>
          <w:rFonts w:ascii="新宋体" w:eastAsia="新宋体" w:hAnsi="新宋体" w:cs="宋体" w:hint="eastAsia"/>
          <w:kern w:val="0"/>
          <w:szCs w:val="21"/>
        </w:rPr>
        <w:t xml:space="preserve">   </w:t>
      </w:r>
    </w:p>
    <w:p w:rsidR="00C72310" w:rsidRDefault="00BE34CF">
      <w:pPr>
        <w:autoSpaceDE w:val="0"/>
        <w:autoSpaceDN w:val="0"/>
        <w:spacing w:line="440" w:lineRule="exact"/>
        <w:ind w:leftChars="200" w:left="630" w:hangingChars="100" w:hanging="210"/>
        <w:jc w:val="left"/>
        <w:outlineLvl w:val="0"/>
        <w:rPr>
          <w:rFonts w:ascii="新宋体" w:eastAsia="新宋体" w:hAnsi="新宋体" w:cs="宋体"/>
          <w:kern w:val="0"/>
          <w:szCs w:val="21"/>
        </w:rPr>
      </w:pPr>
      <w:bookmarkStart w:id="797" w:name="_Toc464824761"/>
      <w:bookmarkStart w:id="798" w:name="_Toc14952"/>
      <w:r>
        <w:rPr>
          <w:rFonts w:ascii="新宋体" w:eastAsia="新宋体" w:hAnsi="新宋体" w:cs="宋体" w:hint="eastAsia"/>
          <w:kern w:val="0"/>
          <w:szCs w:val="21"/>
        </w:rPr>
        <w:t>(</w:t>
      </w:r>
      <w:r>
        <w:rPr>
          <w:rFonts w:ascii="新宋体" w:eastAsia="新宋体" w:hAnsi="新宋体" w:cs="宋体" w:hint="eastAsia"/>
          <w:kern w:val="0"/>
          <w:szCs w:val="21"/>
        </w:rPr>
        <w:t>二</w:t>
      </w:r>
      <w:r>
        <w:rPr>
          <w:rFonts w:ascii="新宋体" w:eastAsia="新宋体" w:hAnsi="新宋体" w:cs="宋体" w:hint="eastAsia"/>
          <w:kern w:val="0"/>
          <w:szCs w:val="21"/>
        </w:rPr>
        <w:t>)</w:t>
      </w:r>
      <w:r>
        <w:rPr>
          <w:rFonts w:ascii="新宋体" w:eastAsia="新宋体" w:hAnsi="新宋体" w:cs="宋体" w:hint="eastAsia"/>
          <w:kern w:val="0"/>
          <w:szCs w:val="21"/>
        </w:rPr>
        <w:t>投标文件没有法定代表人或其委托代理人签字或盖章，并加盖单位公章；</w:t>
      </w:r>
      <w:bookmarkEnd w:id="797"/>
      <w:bookmarkEnd w:id="798"/>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799" w:name="_Toc464824762"/>
      <w:bookmarkStart w:id="800" w:name="_Toc2013"/>
      <w:r>
        <w:rPr>
          <w:rFonts w:ascii="新宋体" w:eastAsia="新宋体" w:hAnsi="新宋体" w:cs="宋体" w:hint="eastAsia"/>
          <w:kern w:val="0"/>
          <w:szCs w:val="21"/>
        </w:rPr>
        <w:t>(</w:t>
      </w:r>
      <w:r>
        <w:rPr>
          <w:rFonts w:ascii="新宋体" w:eastAsia="新宋体" w:hAnsi="新宋体" w:cs="宋体" w:hint="eastAsia"/>
          <w:kern w:val="0"/>
          <w:szCs w:val="21"/>
        </w:rPr>
        <w:t>三</w:t>
      </w:r>
      <w:r>
        <w:rPr>
          <w:rFonts w:ascii="新宋体" w:eastAsia="新宋体" w:hAnsi="新宋体" w:cs="宋体" w:hint="eastAsia"/>
          <w:kern w:val="0"/>
          <w:szCs w:val="21"/>
        </w:rPr>
        <w:t>)</w:t>
      </w:r>
      <w:r>
        <w:rPr>
          <w:rFonts w:ascii="新宋体" w:eastAsia="新宋体" w:hAnsi="新宋体" w:cs="宋体" w:hint="eastAsia"/>
          <w:kern w:val="0"/>
          <w:szCs w:val="21"/>
        </w:rPr>
        <w:t>投标文件载明的招标项目完</w:t>
      </w:r>
      <w:r>
        <w:rPr>
          <w:rFonts w:ascii="新宋体" w:eastAsia="新宋体" w:hAnsi="新宋体" w:cs="宋体" w:hint="eastAsia"/>
          <w:kern w:val="0"/>
          <w:szCs w:val="21"/>
        </w:rPr>
        <w:t>成期限超过招标文件规定的期限；</w:t>
      </w:r>
      <w:bookmarkEnd w:id="799"/>
      <w:bookmarkEnd w:id="800"/>
      <w:r>
        <w:rPr>
          <w:rFonts w:ascii="新宋体" w:eastAsia="新宋体" w:hAnsi="新宋体" w:cs="宋体" w:hint="eastAsia"/>
          <w:kern w:val="0"/>
          <w:szCs w:val="21"/>
        </w:rPr>
        <w:t xml:space="preserve">   </w:t>
      </w:r>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801" w:name="_Toc464824763"/>
      <w:bookmarkStart w:id="802" w:name="_Toc3437"/>
      <w:r>
        <w:rPr>
          <w:rFonts w:ascii="新宋体" w:eastAsia="新宋体" w:hAnsi="新宋体" w:cs="宋体" w:hint="eastAsia"/>
          <w:kern w:val="0"/>
          <w:szCs w:val="21"/>
        </w:rPr>
        <w:t>(</w:t>
      </w:r>
      <w:r>
        <w:rPr>
          <w:rFonts w:ascii="新宋体" w:eastAsia="新宋体" w:hAnsi="新宋体" w:cs="宋体" w:hint="eastAsia"/>
          <w:kern w:val="0"/>
          <w:szCs w:val="21"/>
        </w:rPr>
        <w:t>四</w:t>
      </w:r>
      <w:r>
        <w:rPr>
          <w:rFonts w:ascii="新宋体" w:eastAsia="新宋体" w:hAnsi="新宋体" w:cs="宋体" w:hint="eastAsia"/>
          <w:kern w:val="0"/>
          <w:szCs w:val="21"/>
        </w:rPr>
        <w:t>)</w:t>
      </w:r>
      <w:r>
        <w:rPr>
          <w:rFonts w:ascii="新宋体" w:eastAsia="新宋体" w:hAnsi="新宋体" w:cs="宋体" w:hint="eastAsia"/>
          <w:kern w:val="0"/>
          <w:szCs w:val="21"/>
        </w:rPr>
        <w:t>明显不符合技术规格、技术标准的要求；</w:t>
      </w:r>
      <w:bookmarkEnd w:id="801"/>
      <w:bookmarkEnd w:id="802"/>
      <w:r>
        <w:rPr>
          <w:rFonts w:ascii="新宋体" w:eastAsia="新宋体" w:hAnsi="新宋体" w:cs="宋体" w:hint="eastAsia"/>
          <w:kern w:val="0"/>
          <w:szCs w:val="21"/>
        </w:rPr>
        <w:t xml:space="preserve">   </w:t>
      </w:r>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803" w:name="_Toc28709"/>
      <w:bookmarkStart w:id="804" w:name="_Toc464824764"/>
      <w:r>
        <w:rPr>
          <w:rFonts w:ascii="新宋体" w:eastAsia="新宋体" w:hAnsi="新宋体" w:cs="宋体" w:hint="eastAsia"/>
          <w:kern w:val="0"/>
          <w:szCs w:val="21"/>
        </w:rPr>
        <w:t>(</w:t>
      </w:r>
      <w:r>
        <w:rPr>
          <w:rFonts w:ascii="新宋体" w:eastAsia="新宋体" w:hAnsi="新宋体" w:cs="宋体" w:hint="eastAsia"/>
          <w:kern w:val="0"/>
          <w:szCs w:val="21"/>
        </w:rPr>
        <w:t>五</w:t>
      </w:r>
      <w:r>
        <w:rPr>
          <w:rFonts w:ascii="新宋体" w:eastAsia="新宋体" w:hAnsi="新宋体" w:cs="宋体" w:hint="eastAsia"/>
          <w:kern w:val="0"/>
          <w:szCs w:val="21"/>
        </w:rPr>
        <w:t>)</w:t>
      </w:r>
      <w:r>
        <w:rPr>
          <w:rFonts w:ascii="新宋体" w:eastAsia="新宋体" w:hAnsi="新宋体" w:cs="宋体" w:hint="eastAsia"/>
          <w:kern w:val="0"/>
          <w:szCs w:val="21"/>
        </w:rPr>
        <w:t>投标文件载明的货物包装方式、检验标准和方法等不符合招标文件的要求；</w:t>
      </w:r>
      <w:bookmarkEnd w:id="803"/>
      <w:bookmarkEnd w:id="804"/>
      <w:r>
        <w:rPr>
          <w:rFonts w:ascii="新宋体" w:eastAsia="新宋体" w:hAnsi="新宋体" w:cs="宋体" w:hint="eastAsia"/>
          <w:kern w:val="0"/>
          <w:szCs w:val="21"/>
        </w:rPr>
        <w:t xml:space="preserve"> </w:t>
      </w:r>
    </w:p>
    <w:p w:rsidR="00C72310" w:rsidRDefault="00BE34CF">
      <w:pPr>
        <w:autoSpaceDE w:val="0"/>
        <w:autoSpaceDN w:val="0"/>
        <w:spacing w:line="440" w:lineRule="exact"/>
        <w:jc w:val="left"/>
        <w:outlineLvl w:val="0"/>
        <w:rPr>
          <w:rFonts w:ascii="新宋体" w:eastAsia="新宋体" w:hAnsi="新宋体" w:cs="宋体"/>
          <w:kern w:val="0"/>
          <w:szCs w:val="21"/>
        </w:rPr>
      </w:pPr>
      <w:r>
        <w:rPr>
          <w:rFonts w:ascii="新宋体" w:eastAsia="新宋体" w:hAnsi="新宋体" w:cs="宋体" w:hint="eastAsia"/>
          <w:kern w:val="0"/>
          <w:szCs w:val="21"/>
        </w:rPr>
        <w:t xml:space="preserve">    </w:t>
      </w:r>
      <w:bookmarkStart w:id="805" w:name="_Toc464824765"/>
      <w:bookmarkStart w:id="806" w:name="_Toc30262"/>
      <w:r>
        <w:rPr>
          <w:rFonts w:ascii="新宋体" w:eastAsia="新宋体" w:hAnsi="新宋体" w:cs="宋体" w:hint="eastAsia"/>
          <w:kern w:val="0"/>
          <w:szCs w:val="21"/>
        </w:rPr>
        <w:t>(</w:t>
      </w:r>
      <w:r>
        <w:rPr>
          <w:rFonts w:ascii="新宋体" w:eastAsia="新宋体" w:hAnsi="新宋体" w:cs="宋体" w:hint="eastAsia"/>
          <w:kern w:val="0"/>
          <w:szCs w:val="21"/>
        </w:rPr>
        <w:t>六</w:t>
      </w:r>
      <w:r>
        <w:rPr>
          <w:rFonts w:ascii="新宋体" w:eastAsia="新宋体" w:hAnsi="新宋体" w:cs="宋体" w:hint="eastAsia"/>
          <w:kern w:val="0"/>
          <w:szCs w:val="21"/>
        </w:rPr>
        <w:t>)</w:t>
      </w:r>
      <w:r>
        <w:rPr>
          <w:rFonts w:ascii="新宋体" w:eastAsia="新宋体" w:hAnsi="新宋体" w:cs="宋体" w:hint="eastAsia"/>
          <w:kern w:val="0"/>
          <w:szCs w:val="21"/>
        </w:rPr>
        <w:t>投标文件附有招标人不能接受的条件；</w:t>
      </w:r>
      <w:bookmarkEnd w:id="805"/>
      <w:bookmarkEnd w:id="806"/>
      <w:r>
        <w:rPr>
          <w:rFonts w:ascii="新宋体" w:eastAsia="新宋体" w:hAnsi="新宋体" w:cs="宋体" w:hint="eastAsia"/>
          <w:kern w:val="0"/>
          <w:szCs w:val="21"/>
        </w:rPr>
        <w:t xml:space="preserve">   </w:t>
      </w:r>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807" w:name="_Toc464824766"/>
      <w:bookmarkStart w:id="808" w:name="_Toc7"/>
      <w:r>
        <w:rPr>
          <w:rFonts w:ascii="新宋体" w:eastAsia="新宋体" w:hAnsi="新宋体" w:cs="宋体" w:hint="eastAsia"/>
          <w:kern w:val="0"/>
          <w:szCs w:val="21"/>
        </w:rPr>
        <w:t>(</w:t>
      </w:r>
      <w:r>
        <w:rPr>
          <w:rFonts w:ascii="新宋体" w:eastAsia="新宋体" w:hAnsi="新宋体" w:cs="宋体" w:hint="eastAsia"/>
          <w:kern w:val="0"/>
          <w:szCs w:val="21"/>
        </w:rPr>
        <w:t>七</w:t>
      </w:r>
      <w:r>
        <w:rPr>
          <w:rFonts w:ascii="新宋体" w:eastAsia="新宋体" w:hAnsi="新宋体" w:cs="宋体" w:hint="eastAsia"/>
          <w:kern w:val="0"/>
          <w:szCs w:val="21"/>
        </w:rPr>
        <w:t>)</w:t>
      </w:r>
      <w:r>
        <w:rPr>
          <w:rFonts w:ascii="新宋体" w:eastAsia="新宋体" w:hAnsi="新宋体" w:cs="宋体" w:hint="eastAsia"/>
          <w:kern w:val="0"/>
          <w:szCs w:val="21"/>
        </w:rPr>
        <w:t>不符合招标文件中规定的其他实质性要求。</w:t>
      </w:r>
      <w:bookmarkEnd w:id="807"/>
      <w:bookmarkEnd w:id="808"/>
      <w:r>
        <w:rPr>
          <w:rFonts w:ascii="新宋体" w:eastAsia="新宋体" w:hAnsi="新宋体" w:cs="宋体" w:hint="eastAsia"/>
          <w:kern w:val="0"/>
          <w:szCs w:val="21"/>
        </w:rPr>
        <w:t xml:space="preserve">   </w:t>
      </w:r>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809" w:name="_Toc23164"/>
      <w:bookmarkStart w:id="810" w:name="_Toc464824767"/>
      <w:r>
        <w:rPr>
          <w:rFonts w:ascii="新宋体" w:eastAsia="新宋体" w:hAnsi="新宋体" w:cs="宋体" w:hint="eastAsia"/>
          <w:kern w:val="0"/>
          <w:szCs w:val="21"/>
        </w:rPr>
        <w:t>投标文件有上述情形之一的，为未能对招标文件作出实质性响应，并作否决投标处理。招标文件初审列明的内容均为重大偏差。</w:t>
      </w:r>
      <w:bookmarkEnd w:id="809"/>
      <w:bookmarkEnd w:id="810"/>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811" w:name="_Toc464824768"/>
      <w:bookmarkStart w:id="812" w:name="_Toc16273"/>
      <w:r>
        <w:rPr>
          <w:rFonts w:ascii="新宋体" w:eastAsia="新宋体" w:hAnsi="新宋体" w:cs="宋体" w:hint="eastAsia"/>
          <w:kern w:val="0"/>
          <w:szCs w:val="21"/>
        </w:rPr>
        <w:t>细微偏差是指投标文件在实质上响应招标文件要求，但在个别地方存在漏项或者提供了不完整的技术信息和数据等情况，并且补正这些遗漏或者</w:t>
      </w:r>
      <w:r>
        <w:rPr>
          <w:rFonts w:ascii="新宋体" w:eastAsia="新宋体" w:hAnsi="新宋体" w:cs="宋体" w:hint="eastAsia"/>
          <w:kern w:val="0"/>
          <w:szCs w:val="21"/>
        </w:rPr>
        <w:t>不完整不会对其他投标人造成不公平的结果。细微偏差不影响投标文件的有效性。</w:t>
      </w:r>
      <w:bookmarkEnd w:id="811"/>
      <w:bookmarkEnd w:id="812"/>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813" w:name="_Toc24165"/>
      <w:bookmarkStart w:id="814" w:name="_Toc464824769"/>
      <w:r>
        <w:rPr>
          <w:rFonts w:ascii="新宋体" w:eastAsia="新宋体" w:hAnsi="新宋体" w:cs="宋体" w:hint="eastAsia"/>
          <w:kern w:val="0"/>
          <w:szCs w:val="21"/>
        </w:rPr>
        <w:t>评标委员会应当书面要求存在细微偏差的投标人在评标结束前予以补正。拒不补正的，在详细评审时可以对细微偏差作不利于该投标人的量化。</w:t>
      </w:r>
      <w:bookmarkEnd w:id="813"/>
      <w:bookmarkEnd w:id="814"/>
    </w:p>
    <w:p w:rsidR="00C72310" w:rsidRDefault="00BE34CF">
      <w:pPr>
        <w:spacing w:line="360" w:lineRule="auto"/>
        <w:rPr>
          <w:rFonts w:ascii="新宋体" w:eastAsia="新宋体" w:hAnsi="新宋体"/>
          <w:szCs w:val="21"/>
        </w:rPr>
      </w:pPr>
      <w:r>
        <w:rPr>
          <w:rFonts w:hint="eastAsia"/>
          <w:b/>
          <w:color w:val="000000"/>
        </w:rPr>
        <w:t>十三、评标报告</w:t>
      </w:r>
      <w:bookmarkEnd w:id="763"/>
      <w:bookmarkEnd w:id="764"/>
      <w:bookmarkEnd w:id="765"/>
      <w:bookmarkEnd w:id="766"/>
    </w:p>
    <w:p w:rsidR="00C72310" w:rsidRDefault="00BE34CF">
      <w:pPr>
        <w:spacing w:line="430" w:lineRule="exact"/>
        <w:ind w:firstLineChars="200" w:firstLine="420"/>
        <w:rPr>
          <w:rFonts w:ascii="新宋体" w:eastAsia="新宋体" w:hAnsi="新宋体"/>
          <w:color w:val="000000"/>
          <w:szCs w:val="21"/>
        </w:rPr>
      </w:pPr>
      <w:r>
        <w:rPr>
          <w:rFonts w:ascii="新宋体" w:eastAsia="新宋体" w:hAnsi="新宋体" w:hint="eastAsia"/>
          <w:color w:val="000000"/>
          <w:szCs w:val="21"/>
        </w:rPr>
        <w:t>评标委员会根据投标人须知前附表</w:t>
      </w:r>
      <w:r>
        <w:rPr>
          <w:rFonts w:ascii="新宋体" w:eastAsia="新宋体" w:hAnsi="新宋体" w:hint="eastAsia"/>
          <w:color w:val="000000"/>
          <w:szCs w:val="21"/>
        </w:rPr>
        <w:t>7.1</w:t>
      </w:r>
      <w:r>
        <w:rPr>
          <w:rFonts w:ascii="新宋体" w:eastAsia="新宋体" w:hAnsi="新宋体" w:hint="eastAsia"/>
          <w:color w:val="000000"/>
          <w:szCs w:val="21"/>
        </w:rPr>
        <w:t>条的规定向招标人提交评标报告。评标报告应当由全体评标委员会成员签字，并于评标结束时抄送有关行政监督部门。</w:t>
      </w:r>
    </w:p>
    <w:p w:rsidR="00C72310" w:rsidRDefault="00BE34CF">
      <w:pPr>
        <w:spacing w:line="440" w:lineRule="exact"/>
        <w:ind w:firstLineChars="200" w:firstLine="420"/>
      </w:pPr>
      <w:bookmarkStart w:id="815" w:name="_Toc295572537"/>
      <w:bookmarkStart w:id="816" w:name="_Toc273546400"/>
      <w:bookmarkStart w:id="817" w:name="_Toc272833455"/>
      <w:bookmarkStart w:id="818" w:name="_Toc270931536"/>
      <w:r>
        <w:rPr>
          <w:rFonts w:hint="eastAsia"/>
        </w:rPr>
        <w:t>招标人应当自确定中标人之日起</w:t>
      </w:r>
      <w:r>
        <w:rPr>
          <w:rFonts w:hint="eastAsia"/>
        </w:rPr>
        <w:t>15</w:t>
      </w:r>
      <w:r>
        <w:rPr>
          <w:rFonts w:hint="eastAsia"/>
        </w:rPr>
        <w:t>日内，向有关行政监督部门提交招标投标情况的书面报告。书面报告应当包括以下内容：</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）基本情况和数据表；</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）评标委员会成员名单，负责人姓名；</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）开标记录；</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）符合要求的投标一览表；</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）否决投标情况说明；</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）评标标准、评标办法或者评标因素一览表；</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）经评审的评标表格（包括评标委员会在评标过程中所形成的所有记载评标结果、结论的表格、说明、记录等文件）</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）经评审的投标人排序；</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）推荐的中标候选人名单与签订合同前要处理的事宜；</w:t>
      </w:r>
    </w:p>
    <w:p w:rsidR="00C72310" w:rsidRDefault="00BE34CF">
      <w:pPr>
        <w:spacing w:line="400" w:lineRule="exact"/>
        <w:ind w:left="21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）澄清、说明、补正事项纪要。</w:t>
      </w:r>
    </w:p>
    <w:p w:rsidR="00C72310" w:rsidRDefault="00BE34CF">
      <w:pPr>
        <w:autoSpaceDE w:val="0"/>
        <w:autoSpaceDN w:val="0"/>
        <w:spacing w:line="440" w:lineRule="exact"/>
        <w:jc w:val="left"/>
        <w:outlineLvl w:val="0"/>
        <w:rPr>
          <w:rFonts w:ascii="新宋体" w:eastAsia="新宋体" w:hAnsi="新宋体" w:cs="宋体"/>
          <w:b/>
          <w:kern w:val="0"/>
          <w:szCs w:val="21"/>
        </w:rPr>
      </w:pPr>
      <w:bookmarkStart w:id="819" w:name="_Toc21854"/>
      <w:bookmarkStart w:id="820" w:name="_Toc464824770"/>
      <w:r>
        <w:rPr>
          <w:rFonts w:ascii="新宋体" w:eastAsia="新宋体" w:hAnsi="新宋体" w:cs="宋体" w:hint="eastAsia"/>
          <w:b/>
          <w:kern w:val="0"/>
          <w:szCs w:val="21"/>
        </w:rPr>
        <w:t>十四、中标人的确立</w:t>
      </w:r>
      <w:bookmarkEnd w:id="819"/>
      <w:bookmarkEnd w:id="820"/>
    </w:p>
    <w:p w:rsidR="00C72310" w:rsidRDefault="00BE34CF">
      <w:pPr>
        <w:autoSpaceDE w:val="0"/>
        <w:autoSpaceDN w:val="0"/>
        <w:spacing w:line="440" w:lineRule="exact"/>
        <w:ind w:firstLineChars="200" w:firstLine="420"/>
        <w:jc w:val="left"/>
        <w:outlineLvl w:val="0"/>
        <w:rPr>
          <w:rFonts w:ascii="新宋体" w:eastAsia="新宋体" w:hAnsi="新宋体" w:cs="宋体"/>
          <w:kern w:val="0"/>
          <w:szCs w:val="21"/>
        </w:rPr>
      </w:pPr>
      <w:bookmarkStart w:id="821" w:name="_Toc464824771"/>
      <w:bookmarkStart w:id="822" w:name="_Toc32004"/>
      <w:r>
        <w:rPr>
          <w:rFonts w:ascii="新宋体" w:eastAsia="新宋体" w:hAnsi="新宋体" w:cs="宋体" w:hint="eastAsia"/>
          <w:bCs/>
          <w:kern w:val="0"/>
          <w:szCs w:val="21"/>
        </w:rPr>
        <w:lastRenderedPageBreak/>
        <w:t>国有资金占控股或者主导地位的依法必须进行招标的项目，招标人应当确定排名第一的中标候选人为中标人。排名第一的</w:t>
      </w:r>
      <w:r>
        <w:rPr>
          <w:rFonts w:ascii="新宋体" w:eastAsia="新宋体" w:hAnsi="新宋体" w:cs="宋体" w:hint="eastAsia"/>
          <w:bCs/>
          <w:kern w:val="0"/>
          <w:szCs w:val="21"/>
        </w:rPr>
        <w:t>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21"/>
      <w:bookmarkEnd w:id="822"/>
    </w:p>
    <w:p w:rsidR="00C72310" w:rsidRDefault="00BE34CF">
      <w:pPr>
        <w:spacing w:line="440" w:lineRule="exact"/>
        <w:rPr>
          <w:rFonts w:ascii="新宋体" w:eastAsia="新宋体" w:hAnsi="新宋体"/>
          <w:color w:val="000000"/>
          <w:spacing w:val="-3"/>
          <w:szCs w:val="21"/>
        </w:rPr>
      </w:pPr>
      <w:r>
        <w:rPr>
          <w:rFonts w:hint="eastAsia"/>
          <w:b/>
        </w:rPr>
        <w:t>十五、公示</w:t>
      </w:r>
      <w:bookmarkEnd w:id="815"/>
      <w:bookmarkEnd w:id="816"/>
      <w:bookmarkEnd w:id="817"/>
      <w:bookmarkEnd w:id="818"/>
    </w:p>
    <w:p w:rsidR="00C72310" w:rsidRDefault="00BE34CF">
      <w:pPr>
        <w:spacing w:line="430" w:lineRule="exact"/>
        <w:outlineLvl w:val="0"/>
        <w:rPr>
          <w:rFonts w:ascii="新宋体" w:eastAsia="新宋体" w:hAnsi="新宋体"/>
          <w:color w:val="000000"/>
          <w:szCs w:val="21"/>
        </w:rPr>
      </w:pPr>
      <w:bookmarkStart w:id="823" w:name="_Toc397507724"/>
      <w:bookmarkStart w:id="824" w:name="_Toc397606006"/>
      <w:bookmarkStart w:id="825" w:name="_Toc464824772"/>
      <w:bookmarkStart w:id="826" w:name="_Toc397508137"/>
      <w:bookmarkStart w:id="827" w:name="_Toc464824773"/>
      <w:bookmarkStart w:id="828" w:name="_Toc3561"/>
      <w:bookmarkStart w:id="829" w:name="_Toc2959"/>
      <w:r>
        <w:rPr>
          <w:rFonts w:ascii="新宋体" w:eastAsia="新宋体" w:hAnsi="新宋体" w:hint="eastAsia"/>
          <w:color w:val="000000"/>
          <w:szCs w:val="21"/>
        </w:rPr>
        <w:t>中标人确定后，应当在招标公告发布的同一媒介上进行公示，</w:t>
      </w:r>
      <w:r>
        <w:rPr>
          <w:rFonts w:ascii="新宋体" w:eastAsia="新宋体" w:hAnsi="新宋体"/>
          <w:color w:val="000000"/>
          <w:szCs w:val="21"/>
        </w:rPr>
        <w:t>公示期不得少于</w:t>
      </w:r>
      <w:r>
        <w:rPr>
          <w:rFonts w:ascii="新宋体" w:eastAsia="新宋体" w:hAnsi="新宋体"/>
          <w:color w:val="000000"/>
          <w:szCs w:val="21"/>
        </w:rPr>
        <w:t>3</w:t>
      </w:r>
      <w:r>
        <w:rPr>
          <w:rFonts w:ascii="新宋体" w:eastAsia="新宋体" w:hAnsi="新宋体"/>
          <w:color w:val="000000"/>
          <w:szCs w:val="21"/>
        </w:rPr>
        <w:t>日</w:t>
      </w:r>
      <w:r>
        <w:rPr>
          <w:rFonts w:ascii="新宋体" w:eastAsia="新宋体" w:hAnsi="新宋体" w:hint="eastAsia"/>
          <w:color w:val="000000"/>
          <w:szCs w:val="21"/>
        </w:rPr>
        <w:t>。</w:t>
      </w:r>
    </w:p>
    <w:p w:rsidR="00C72310" w:rsidRDefault="00BE34CF">
      <w:pPr>
        <w:spacing w:line="420" w:lineRule="exact"/>
        <w:outlineLvl w:val="0"/>
        <w:rPr>
          <w:rFonts w:ascii="新宋体" w:eastAsia="新宋体" w:hAnsi="新宋体"/>
          <w:b/>
          <w:szCs w:val="21"/>
        </w:rPr>
      </w:pPr>
      <w:bookmarkStart w:id="830" w:name="_Toc397507728"/>
      <w:bookmarkStart w:id="831" w:name="_Toc397606010"/>
      <w:bookmarkStart w:id="832" w:name="_Toc26486"/>
      <w:bookmarkStart w:id="833" w:name="_Toc464824778"/>
      <w:bookmarkEnd w:id="823"/>
      <w:bookmarkEnd w:id="824"/>
      <w:bookmarkEnd w:id="825"/>
      <w:bookmarkEnd w:id="826"/>
      <w:bookmarkEnd w:id="827"/>
      <w:bookmarkEnd w:id="828"/>
      <w:bookmarkEnd w:id="829"/>
      <w:r>
        <w:rPr>
          <w:rFonts w:ascii="新宋体" w:eastAsia="新宋体" w:hAnsi="新宋体" w:hint="eastAsia"/>
          <w:b/>
          <w:szCs w:val="21"/>
        </w:rPr>
        <w:t>十六、</w:t>
      </w:r>
      <w:r>
        <w:rPr>
          <w:rFonts w:ascii="新宋体" w:eastAsia="新宋体" w:hAnsi="新宋体" w:hint="eastAsia"/>
          <w:b/>
          <w:szCs w:val="21"/>
        </w:rPr>
        <w:t xml:space="preserve"> </w:t>
      </w:r>
      <w:r>
        <w:rPr>
          <w:rFonts w:ascii="新宋体" w:eastAsia="新宋体" w:hAnsi="新宋体" w:hint="eastAsia"/>
          <w:b/>
          <w:szCs w:val="21"/>
        </w:rPr>
        <w:t>特殊情况的处置程序</w:t>
      </w:r>
    </w:p>
    <w:p w:rsidR="00C72310" w:rsidRDefault="00BE34CF" w:rsidP="0044323E">
      <w:pPr>
        <w:spacing w:line="420" w:lineRule="exact"/>
        <w:ind w:firstLineChars="147" w:firstLine="310"/>
        <w:outlineLvl w:val="0"/>
        <w:rPr>
          <w:rFonts w:ascii="新宋体" w:eastAsia="新宋体" w:hAnsi="新宋体"/>
          <w:b/>
          <w:szCs w:val="21"/>
        </w:rPr>
      </w:pPr>
      <w:bookmarkStart w:id="834" w:name="_Toc397507725"/>
      <w:bookmarkStart w:id="835" w:name="_Toc397508138"/>
      <w:bookmarkStart w:id="836" w:name="_Toc397606007"/>
      <w:bookmarkStart w:id="837" w:name="_Toc26658"/>
      <w:bookmarkStart w:id="838" w:name="_Toc464824775"/>
      <w:r>
        <w:rPr>
          <w:rFonts w:ascii="新宋体" w:eastAsia="新宋体" w:hAnsi="新宋体" w:hint="eastAsia"/>
          <w:b/>
          <w:szCs w:val="21"/>
        </w:rPr>
        <w:t>16.1</w:t>
      </w:r>
      <w:r>
        <w:rPr>
          <w:rFonts w:ascii="新宋体" w:eastAsia="新宋体" w:hAnsi="新宋体" w:hint="eastAsia"/>
          <w:b/>
          <w:szCs w:val="21"/>
        </w:rPr>
        <w:t>关于评标活动暂停</w:t>
      </w:r>
      <w:bookmarkEnd w:id="834"/>
      <w:bookmarkEnd w:id="835"/>
      <w:bookmarkEnd w:id="836"/>
      <w:bookmarkEnd w:id="837"/>
      <w:bookmarkEnd w:id="838"/>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16.1.1</w:t>
      </w:r>
      <w:r>
        <w:rPr>
          <w:rFonts w:ascii="新宋体" w:eastAsia="新宋体" w:hAnsi="新宋体" w:hint="eastAsia"/>
          <w:szCs w:val="21"/>
        </w:rPr>
        <w:t>评标委员会应当执行连续评标的原则，按评标办法中规定的程序、内容、方法、标准完成全部评标工作。只有发生不可抗力导致评标工作无法继续时，评标活动方可暂停。</w:t>
      </w:r>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16.1.2</w:t>
      </w:r>
      <w:r>
        <w:rPr>
          <w:rFonts w:ascii="新宋体" w:eastAsia="新宋体" w:hAnsi="新宋体" w:hint="eastAsia"/>
          <w:szCs w:val="21"/>
        </w:rPr>
        <w:t>发生评标暂停情况时，评标委员会应当封存全部投标文件和评标记录，待不可抗力的影响结束且具备继续评标的条件时，由原评标委员会继续评标。</w:t>
      </w:r>
    </w:p>
    <w:p w:rsidR="00C72310" w:rsidRDefault="00BE34CF" w:rsidP="0044323E">
      <w:pPr>
        <w:spacing w:line="430" w:lineRule="exact"/>
        <w:ind w:firstLineChars="147" w:firstLine="310"/>
        <w:outlineLvl w:val="0"/>
        <w:rPr>
          <w:rFonts w:ascii="新宋体" w:eastAsia="新宋体" w:hAnsi="新宋体"/>
          <w:b/>
          <w:szCs w:val="21"/>
        </w:rPr>
      </w:pPr>
      <w:bookmarkStart w:id="839" w:name="_Toc397508139"/>
      <w:bookmarkStart w:id="840" w:name="_Toc397507726"/>
      <w:bookmarkStart w:id="841" w:name="_Toc397606008"/>
      <w:bookmarkStart w:id="842" w:name="_Toc464824776"/>
      <w:bookmarkStart w:id="843" w:name="_Toc6616"/>
      <w:r>
        <w:rPr>
          <w:rFonts w:ascii="新宋体" w:eastAsia="新宋体" w:hAnsi="新宋体" w:hint="eastAsia"/>
          <w:b/>
          <w:szCs w:val="21"/>
        </w:rPr>
        <w:t>16.2</w:t>
      </w:r>
      <w:r>
        <w:rPr>
          <w:rFonts w:ascii="新宋体" w:eastAsia="新宋体" w:hAnsi="新宋体" w:hint="eastAsia"/>
          <w:b/>
          <w:szCs w:val="21"/>
        </w:rPr>
        <w:t>关于评标中途更换评标委员会成员</w:t>
      </w:r>
      <w:bookmarkEnd w:id="839"/>
      <w:bookmarkEnd w:id="840"/>
      <w:bookmarkEnd w:id="841"/>
      <w:bookmarkEnd w:id="842"/>
      <w:bookmarkEnd w:id="843"/>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 xml:space="preserve">16.2.1  </w:t>
      </w:r>
      <w:r>
        <w:rPr>
          <w:rFonts w:ascii="新宋体" w:eastAsia="新宋体" w:hAnsi="新宋体" w:hint="eastAsia"/>
          <w:szCs w:val="21"/>
        </w:rPr>
        <w:t>除非发生下列情况之一，评标委员会成员不得在评标中途更换：</w:t>
      </w:r>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）因不可抗拒的客观原因，不能到场或需在评标中途退出评标活动。</w:t>
      </w:r>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）根据法律法规规定，某个或某几个评标委员会成员需要回避。</w:t>
      </w:r>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 xml:space="preserve">16.2.2  </w:t>
      </w:r>
      <w:r>
        <w:rPr>
          <w:rFonts w:ascii="新宋体" w:eastAsia="新宋体" w:hAnsi="新宋体" w:hint="eastAsia"/>
          <w:szCs w:val="21"/>
        </w:rPr>
        <w:t>退出评标的评标委员会成员，其已完成的评标行为无效。由招标人根据本招标文件规定的评标委员会成员产生方式另行确定替代者进行评标。</w:t>
      </w:r>
    </w:p>
    <w:p w:rsidR="00C72310" w:rsidRDefault="00BE34CF" w:rsidP="0044323E">
      <w:pPr>
        <w:spacing w:line="420" w:lineRule="exact"/>
        <w:ind w:firstLineChars="147" w:firstLine="310"/>
        <w:outlineLvl w:val="0"/>
        <w:rPr>
          <w:rFonts w:ascii="新宋体" w:eastAsia="新宋体" w:hAnsi="新宋体"/>
          <w:b/>
          <w:szCs w:val="21"/>
        </w:rPr>
      </w:pPr>
      <w:bookmarkStart w:id="844" w:name="_Toc464824777"/>
      <w:bookmarkStart w:id="845" w:name="_Toc397508140"/>
      <w:bookmarkStart w:id="846" w:name="_Toc397507727"/>
      <w:bookmarkStart w:id="847" w:name="_Toc5729"/>
      <w:bookmarkStart w:id="848" w:name="_Toc397606009"/>
      <w:r>
        <w:rPr>
          <w:rFonts w:ascii="新宋体" w:eastAsia="新宋体" w:hAnsi="新宋体" w:hint="eastAsia"/>
          <w:b/>
          <w:szCs w:val="21"/>
        </w:rPr>
        <w:t>16.3</w:t>
      </w:r>
      <w:r>
        <w:rPr>
          <w:rFonts w:ascii="新宋体" w:eastAsia="新宋体" w:hAnsi="新宋体" w:hint="eastAsia"/>
          <w:b/>
          <w:szCs w:val="21"/>
        </w:rPr>
        <w:t>记名投票</w:t>
      </w:r>
      <w:bookmarkEnd w:id="844"/>
      <w:bookmarkEnd w:id="845"/>
      <w:bookmarkEnd w:id="846"/>
      <w:bookmarkEnd w:id="847"/>
      <w:bookmarkEnd w:id="848"/>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C72310" w:rsidRDefault="00BE34CF" w:rsidP="0044323E">
      <w:pPr>
        <w:spacing w:line="440" w:lineRule="exact"/>
        <w:ind w:firstLineChars="200" w:firstLine="422"/>
        <w:rPr>
          <w:rFonts w:ascii="新宋体" w:eastAsia="新宋体" w:hAnsi="新宋体"/>
          <w:b/>
          <w:bCs/>
          <w:szCs w:val="21"/>
        </w:rPr>
      </w:pPr>
      <w:r>
        <w:rPr>
          <w:rFonts w:ascii="新宋体" w:eastAsia="新宋体" w:hAnsi="新宋体" w:hint="eastAsia"/>
          <w:b/>
          <w:bCs/>
          <w:szCs w:val="21"/>
        </w:rPr>
        <w:t>16.4</w:t>
      </w:r>
      <w:r>
        <w:rPr>
          <w:rFonts w:ascii="新宋体" w:eastAsia="新宋体" w:hAnsi="新宋体" w:hint="eastAsia"/>
          <w:b/>
          <w:bCs/>
          <w:szCs w:val="21"/>
        </w:rPr>
        <w:t>评标委员会成员对评标结论持有异议的</w:t>
      </w:r>
    </w:p>
    <w:p w:rsidR="00C72310" w:rsidRDefault="00BE34CF">
      <w:pPr>
        <w:spacing w:line="420" w:lineRule="exact"/>
        <w:ind w:firstLineChars="200" w:firstLine="420"/>
        <w:rPr>
          <w:rFonts w:ascii="新宋体" w:eastAsia="新宋体" w:hAnsi="新宋体"/>
          <w:szCs w:val="21"/>
        </w:rPr>
      </w:pPr>
      <w:r>
        <w:rPr>
          <w:rFonts w:ascii="新宋体" w:eastAsia="新宋体" w:hAnsi="新宋体" w:hint="eastAsia"/>
          <w:szCs w:val="21"/>
        </w:rPr>
        <w:t>评标委员会成员对评标结论持有异议的，可以书面方式阐述其不同意见和理由。评标委员会成员拒绝在评标报告上签字且不陈述其不同</w:t>
      </w:r>
      <w:r>
        <w:rPr>
          <w:rFonts w:ascii="新宋体" w:eastAsia="新宋体" w:hAnsi="新宋体" w:hint="eastAsia"/>
          <w:szCs w:val="21"/>
        </w:rPr>
        <w:t>意见和理由的，视为同意评标结论。评标委员会应当对此作出书面说明并记录在案。</w:t>
      </w:r>
    </w:p>
    <w:p w:rsidR="00C72310" w:rsidRDefault="00C72310" w:rsidP="0044323E">
      <w:pPr>
        <w:autoSpaceDE w:val="0"/>
        <w:autoSpaceDN w:val="0"/>
        <w:adjustRightInd w:val="0"/>
        <w:spacing w:afterLines="50"/>
        <w:jc w:val="center"/>
        <w:outlineLvl w:val="0"/>
        <w:rPr>
          <w:b/>
          <w:bCs/>
          <w:kern w:val="0"/>
          <w:sz w:val="36"/>
          <w:szCs w:val="36"/>
        </w:rPr>
      </w:pPr>
    </w:p>
    <w:p w:rsidR="00C72310" w:rsidRDefault="00C72310" w:rsidP="0044323E">
      <w:pPr>
        <w:autoSpaceDE w:val="0"/>
        <w:autoSpaceDN w:val="0"/>
        <w:adjustRightInd w:val="0"/>
        <w:spacing w:afterLines="50"/>
        <w:jc w:val="center"/>
        <w:outlineLvl w:val="0"/>
        <w:rPr>
          <w:b/>
          <w:bCs/>
          <w:kern w:val="0"/>
          <w:sz w:val="36"/>
          <w:szCs w:val="36"/>
        </w:rPr>
      </w:pPr>
    </w:p>
    <w:p w:rsidR="00C72310" w:rsidRDefault="00C72310" w:rsidP="0044323E">
      <w:pPr>
        <w:pStyle w:val="a0"/>
        <w:ind w:left="2250" w:hanging="1200"/>
      </w:pPr>
    </w:p>
    <w:p w:rsidR="00C72310" w:rsidRDefault="00C72310" w:rsidP="0044323E">
      <w:pPr>
        <w:autoSpaceDE w:val="0"/>
        <w:autoSpaceDN w:val="0"/>
        <w:adjustRightInd w:val="0"/>
        <w:spacing w:afterLines="50"/>
        <w:jc w:val="center"/>
        <w:outlineLvl w:val="0"/>
        <w:rPr>
          <w:b/>
          <w:bCs/>
          <w:kern w:val="0"/>
          <w:sz w:val="36"/>
          <w:szCs w:val="36"/>
        </w:rPr>
      </w:pPr>
    </w:p>
    <w:p w:rsidR="00C72310" w:rsidRDefault="00BE34CF" w:rsidP="0044323E">
      <w:pPr>
        <w:autoSpaceDE w:val="0"/>
        <w:autoSpaceDN w:val="0"/>
        <w:adjustRightInd w:val="0"/>
        <w:spacing w:afterLines="50"/>
        <w:jc w:val="center"/>
        <w:outlineLvl w:val="0"/>
        <w:rPr>
          <w:b/>
          <w:bCs/>
          <w:kern w:val="0"/>
          <w:sz w:val="36"/>
          <w:szCs w:val="36"/>
        </w:rPr>
      </w:pPr>
      <w:r>
        <w:rPr>
          <w:rFonts w:hint="eastAsia"/>
          <w:b/>
          <w:bCs/>
          <w:kern w:val="0"/>
          <w:sz w:val="36"/>
          <w:szCs w:val="36"/>
        </w:rPr>
        <w:t>第四章</w:t>
      </w:r>
      <w:r>
        <w:rPr>
          <w:b/>
          <w:bCs/>
          <w:kern w:val="0"/>
          <w:sz w:val="36"/>
          <w:szCs w:val="36"/>
        </w:rPr>
        <w:t xml:space="preserve"> </w:t>
      </w:r>
      <w:r>
        <w:rPr>
          <w:rFonts w:hint="eastAsia"/>
          <w:b/>
          <w:bCs/>
          <w:kern w:val="0"/>
          <w:sz w:val="36"/>
          <w:szCs w:val="36"/>
        </w:rPr>
        <w:t>合同条款及格式</w:t>
      </w:r>
      <w:bookmarkEnd w:id="830"/>
      <w:bookmarkEnd w:id="831"/>
      <w:r>
        <w:rPr>
          <w:rFonts w:hint="eastAsia"/>
          <w:b/>
          <w:bCs/>
          <w:kern w:val="0"/>
          <w:sz w:val="36"/>
          <w:szCs w:val="36"/>
        </w:rPr>
        <w:t xml:space="preserve"> </w:t>
      </w:r>
      <w:r>
        <w:rPr>
          <w:rFonts w:hint="eastAsia"/>
          <w:b/>
          <w:bCs/>
          <w:kern w:val="0"/>
          <w:sz w:val="36"/>
          <w:szCs w:val="36"/>
        </w:rPr>
        <w:t>（参考）</w:t>
      </w:r>
      <w:bookmarkEnd w:id="832"/>
      <w:bookmarkEnd w:id="833"/>
    </w:p>
    <w:p w:rsidR="00C72310" w:rsidRDefault="00BE34CF">
      <w:pPr>
        <w:pStyle w:val="a9"/>
        <w:shd w:val="clear" w:color="auto" w:fill="FFFFFF"/>
        <w:spacing w:beforeAutospacing="0" w:afterAutospacing="0" w:line="375" w:lineRule="atLeast"/>
        <w:rPr>
          <w:rFonts w:ascii="新宋体" w:eastAsia="新宋体" w:hAnsi="新宋体" w:cs="Times New Roman"/>
          <w:kern w:val="2"/>
          <w:sz w:val="21"/>
          <w:szCs w:val="21"/>
        </w:rPr>
      </w:pPr>
      <w:r>
        <w:rPr>
          <w:rFonts w:ascii="新宋体" w:eastAsia="新宋体" w:hAnsi="新宋体" w:cs="Times New Roman" w:hint="eastAsia"/>
          <w:kern w:val="2"/>
          <w:sz w:val="21"/>
          <w:szCs w:val="21"/>
        </w:rPr>
        <w:t xml:space="preserve">　</w:t>
      </w:r>
    </w:p>
    <w:p w:rsidR="00C72310" w:rsidRDefault="00BE34CF">
      <w:pPr>
        <w:tabs>
          <w:tab w:val="left" w:pos="5000"/>
        </w:tabs>
        <w:spacing w:line="360" w:lineRule="auto"/>
        <w:ind w:firstLine="490"/>
        <w:rPr>
          <w:rFonts w:hAnsi="宋体" w:cs="黑体"/>
          <w:b/>
          <w:sz w:val="32"/>
          <w:szCs w:val="32"/>
        </w:rPr>
      </w:pPr>
      <w:bookmarkStart w:id="849" w:name="_Toc278443514"/>
      <w:r>
        <w:rPr>
          <w:rFonts w:hAnsi="宋体" w:cs="黑体" w:hint="eastAsia"/>
          <w:b/>
          <w:sz w:val="32"/>
          <w:szCs w:val="32"/>
        </w:rPr>
        <w:t xml:space="preserve"> </w:t>
      </w:r>
      <w:bookmarkEnd w:id="849"/>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）签订合同。</w:t>
      </w:r>
    </w:p>
    <w:p w:rsidR="00C72310" w:rsidRDefault="00C72310" w:rsidP="0044323E">
      <w:pPr>
        <w:spacing w:afterLines="150" w:line="380" w:lineRule="exact"/>
        <w:ind w:firstLineChars="200" w:firstLine="723"/>
        <w:jc w:val="center"/>
        <w:rPr>
          <w:rFonts w:ascii="新宋体" w:eastAsia="新宋体" w:hAnsi="新宋体"/>
          <w:b/>
          <w:sz w:val="36"/>
          <w:szCs w:val="36"/>
        </w:rPr>
      </w:pPr>
    </w:p>
    <w:p w:rsidR="00C72310" w:rsidRDefault="00C72310" w:rsidP="0044323E">
      <w:pPr>
        <w:spacing w:afterLines="150" w:line="380" w:lineRule="exact"/>
        <w:ind w:firstLineChars="200" w:firstLine="723"/>
        <w:jc w:val="center"/>
        <w:rPr>
          <w:rFonts w:ascii="新宋体" w:eastAsia="新宋体" w:hAnsi="新宋体"/>
          <w:b/>
          <w:sz w:val="36"/>
          <w:szCs w:val="36"/>
        </w:rPr>
      </w:pPr>
    </w:p>
    <w:p w:rsidR="00C72310" w:rsidRDefault="00C72310" w:rsidP="0044323E">
      <w:pPr>
        <w:spacing w:afterLines="150" w:line="380" w:lineRule="exact"/>
        <w:ind w:firstLineChars="200" w:firstLine="723"/>
        <w:jc w:val="center"/>
        <w:rPr>
          <w:rFonts w:ascii="新宋体" w:eastAsia="新宋体" w:hAnsi="新宋体"/>
          <w:b/>
          <w:sz w:val="36"/>
          <w:szCs w:val="36"/>
        </w:rPr>
      </w:pPr>
    </w:p>
    <w:p w:rsidR="00C72310" w:rsidRDefault="00C72310" w:rsidP="0044323E">
      <w:pPr>
        <w:spacing w:afterLines="150" w:line="380" w:lineRule="exact"/>
        <w:ind w:firstLineChars="200" w:firstLine="723"/>
        <w:jc w:val="center"/>
        <w:rPr>
          <w:rFonts w:ascii="新宋体" w:eastAsia="新宋体" w:hAnsi="新宋体"/>
          <w:b/>
          <w:sz w:val="36"/>
          <w:szCs w:val="36"/>
        </w:rPr>
      </w:pPr>
    </w:p>
    <w:p w:rsidR="00C72310" w:rsidRDefault="00C72310" w:rsidP="0044323E">
      <w:pPr>
        <w:spacing w:afterLines="150" w:line="380" w:lineRule="exact"/>
        <w:ind w:firstLineChars="200" w:firstLine="723"/>
        <w:jc w:val="center"/>
        <w:rPr>
          <w:rFonts w:ascii="新宋体" w:eastAsia="新宋体" w:hAnsi="新宋体"/>
          <w:b/>
          <w:sz w:val="36"/>
          <w:szCs w:val="36"/>
        </w:rPr>
      </w:pPr>
    </w:p>
    <w:p w:rsidR="00C72310" w:rsidRDefault="00BE34CF" w:rsidP="0044323E">
      <w:pPr>
        <w:autoSpaceDE w:val="0"/>
        <w:autoSpaceDN w:val="0"/>
        <w:adjustRightInd w:val="0"/>
        <w:spacing w:afterLines="50"/>
        <w:jc w:val="center"/>
        <w:outlineLvl w:val="0"/>
        <w:rPr>
          <w:b/>
          <w:bCs/>
          <w:kern w:val="0"/>
          <w:sz w:val="36"/>
          <w:szCs w:val="36"/>
        </w:rPr>
      </w:pPr>
      <w:bookmarkStart w:id="850" w:name="_Toc397507815"/>
      <w:bookmarkStart w:id="851" w:name="_Toc464824784"/>
      <w:bookmarkStart w:id="852" w:name="_Toc397606011"/>
      <w:r>
        <w:rPr>
          <w:b/>
          <w:bCs/>
          <w:kern w:val="0"/>
          <w:sz w:val="36"/>
          <w:szCs w:val="36"/>
        </w:rPr>
        <w:br w:type="page"/>
      </w:r>
      <w:bookmarkStart w:id="853" w:name="_Toc8159"/>
      <w:r>
        <w:rPr>
          <w:rFonts w:hint="eastAsia"/>
          <w:b/>
          <w:bCs/>
          <w:kern w:val="0"/>
          <w:sz w:val="36"/>
          <w:szCs w:val="36"/>
        </w:rPr>
        <w:lastRenderedPageBreak/>
        <w:t>第五章</w:t>
      </w:r>
      <w:r>
        <w:rPr>
          <w:rFonts w:hint="eastAsia"/>
          <w:b/>
          <w:bCs/>
          <w:kern w:val="0"/>
          <w:sz w:val="36"/>
          <w:szCs w:val="36"/>
        </w:rPr>
        <w:t xml:space="preserve">  </w:t>
      </w:r>
      <w:r>
        <w:rPr>
          <w:rFonts w:hint="eastAsia"/>
          <w:b/>
          <w:bCs/>
          <w:kern w:val="0"/>
          <w:sz w:val="36"/>
          <w:szCs w:val="36"/>
        </w:rPr>
        <w:t>工程量清单</w:t>
      </w:r>
      <w:bookmarkStart w:id="854" w:name="_Toc213230750"/>
      <w:bookmarkEnd w:id="850"/>
      <w:bookmarkEnd w:id="851"/>
      <w:bookmarkEnd w:id="852"/>
      <w:bookmarkEnd w:id="853"/>
    </w:p>
    <w:p w:rsidR="00C72310" w:rsidRDefault="00BE34CF">
      <w:pPr>
        <w:autoSpaceDE w:val="0"/>
        <w:autoSpaceDN w:val="0"/>
        <w:adjustRightInd w:val="0"/>
        <w:spacing w:line="400" w:lineRule="exact"/>
        <w:jc w:val="left"/>
        <w:outlineLvl w:val="0"/>
        <w:rPr>
          <w:rFonts w:ascii="宋体" w:hAnsi="宋体" w:cs="TimesNewRomanPSMT"/>
          <w:b/>
          <w:kern w:val="0"/>
          <w:szCs w:val="21"/>
        </w:rPr>
      </w:pPr>
      <w:bookmarkStart w:id="855" w:name="_Toc464824785"/>
      <w:bookmarkStart w:id="856" w:name="_Toc397606012"/>
      <w:bookmarkStart w:id="857" w:name="_Toc344934500"/>
      <w:bookmarkStart w:id="858" w:name="_Toc397507816"/>
      <w:bookmarkStart w:id="859" w:name="_Toc397508143"/>
      <w:bookmarkStart w:id="860" w:name="_Toc1952"/>
      <w:bookmarkStart w:id="861" w:name="_Toc215282225"/>
      <w:r>
        <w:rPr>
          <w:rFonts w:ascii="宋体" w:hAnsi="宋体" w:cs="TimesNewRomanPSMT"/>
          <w:b/>
          <w:kern w:val="0"/>
          <w:szCs w:val="21"/>
        </w:rPr>
        <w:t xml:space="preserve">1. </w:t>
      </w:r>
      <w:r>
        <w:rPr>
          <w:rFonts w:ascii="宋体" w:hAnsi="宋体" w:cs="TimesNewRomanPSMT" w:hint="eastAsia"/>
          <w:b/>
          <w:kern w:val="0"/>
          <w:szCs w:val="21"/>
        </w:rPr>
        <w:t>工程量清单说明</w:t>
      </w:r>
      <w:bookmarkEnd w:id="854"/>
      <w:bookmarkEnd w:id="855"/>
      <w:bookmarkEnd w:id="856"/>
      <w:bookmarkEnd w:id="857"/>
      <w:bookmarkEnd w:id="858"/>
      <w:bookmarkEnd w:id="859"/>
      <w:bookmarkEnd w:id="860"/>
      <w:bookmarkEnd w:id="861"/>
    </w:p>
    <w:p w:rsidR="00C72310" w:rsidRDefault="00BE34CF">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1.1 </w:t>
      </w:r>
      <w:r>
        <w:rPr>
          <w:rFonts w:ascii="宋体" w:hAnsi="宋体" w:cs="仿宋_GB2312" w:hint="eastAsia"/>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C72310" w:rsidRDefault="00BE34CF">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1.2 </w:t>
      </w:r>
      <w:r>
        <w:rPr>
          <w:rFonts w:ascii="宋体" w:hAnsi="宋体" w:cs="仿宋_GB2312" w:hint="eastAsia"/>
          <w:kern w:val="0"/>
          <w:szCs w:val="21"/>
        </w:rPr>
        <w:t>本工程量清单应与招标文件中的投标人须知、通用合同条款、专用合同条款、技术标准和要求及图纸等一起阅读和理解。</w:t>
      </w:r>
    </w:p>
    <w:p w:rsidR="00C72310" w:rsidRDefault="00BE34CF">
      <w:pPr>
        <w:autoSpaceDE w:val="0"/>
        <w:autoSpaceDN w:val="0"/>
        <w:adjustRightInd w:val="0"/>
        <w:spacing w:line="340" w:lineRule="exact"/>
        <w:ind w:firstLineChars="171" w:firstLine="359"/>
        <w:jc w:val="left"/>
        <w:rPr>
          <w:rFonts w:ascii="宋体" w:hAnsi="宋体" w:cs="仿宋_GB2312"/>
          <w:kern w:val="0"/>
          <w:szCs w:val="21"/>
        </w:rPr>
      </w:pPr>
      <w:r>
        <w:rPr>
          <w:rFonts w:ascii="宋体" w:hAnsi="宋体" w:cs="TimesNewRomanPSMT"/>
          <w:kern w:val="0"/>
          <w:szCs w:val="21"/>
        </w:rPr>
        <w:t xml:space="preserve">1.3 </w:t>
      </w:r>
      <w:r>
        <w:rPr>
          <w:rFonts w:ascii="宋体" w:hAnsi="宋体" w:cs="仿宋_GB2312" w:hint="eastAsia"/>
          <w:kern w:val="0"/>
          <w:szCs w:val="21"/>
        </w:rPr>
        <w:t>本工程量清单仅是投标报价的共同基础，实际工程计量和工程价款的支付应遵循合同条款的约定和第七章“技术标准和要求”的有关规定。</w:t>
      </w:r>
    </w:p>
    <w:p w:rsidR="00C72310" w:rsidRDefault="00BE34CF">
      <w:pPr>
        <w:numPr>
          <w:ilvl w:val="0"/>
          <w:numId w:val="6"/>
        </w:numPr>
        <w:autoSpaceDE w:val="0"/>
        <w:autoSpaceDN w:val="0"/>
        <w:adjustRightInd w:val="0"/>
        <w:spacing w:line="400" w:lineRule="exact"/>
        <w:jc w:val="left"/>
        <w:outlineLvl w:val="0"/>
        <w:rPr>
          <w:rFonts w:ascii="宋体" w:hAnsi="宋体"/>
          <w:bCs/>
          <w:szCs w:val="21"/>
        </w:rPr>
      </w:pPr>
      <w:bookmarkStart w:id="862" w:name="_Toc397507817"/>
      <w:bookmarkStart w:id="863" w:name="_Toc397508144"/>
      <w:bookmarkStart w:id="864" w:name="_Toc344934501"/>
      <w:bookmarkStart w:id="865" w:name="_Toc6254"/>
      <w:bookmarkStart w:id="866" w:name="_Toc397606013"/>
      <w:bookmarkStart w:id="867" w:name="_Toc464824786"/>
      <w:bookmarkStart w:id="868" w:name="_Toc215282226"/>
      <w:bookmarkStart w:id="869" w:name="_Toc213230751"/>
      <w:r>
        <w:rPr>
          <w:rFonts w:ascii="宋体" w:hAnsi="宋体" w:cs="TimesNewRomanPSMT" w:hint="eastAsia"/>
          <w:b/>
          <w:kern w:val="0"/>
          <w:szCs w:val="21"/>
        </w:rPr>
        <w:t>投标报价依据说明</w:t>
      </w:r>
      <w:bookmarkEnd w:id="862"/>
      <w:bookmarkEnd w:id="863"/>
      <w:bookmarkEnd w:id="864"/>
      <w:bookmarkEnd w:id="865"/>
      <w:bookmarkEnd w:id="866"/>
      <w:bookmarkEnd w:id="867"/>
      <w:bookmarkEnd w:id="868"/>
      <w:bookmarkEnd w:id="869"/>
    </w:p>
    <w:p w:rsidR="00C72310" w:rsidRDefault="00BE34CF">
      <w:pPr>
        <w:spacing w:line="40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1</w:t>
      </w:r>
      <w:r>
        <w:rPr>
          <w:rFonts w:ascii="宋体" w:hAnsi="宋体" w:hint="eastAsia"/>
          <w:bCs/>
          <w:szCs w:val="21"/>
        </w:rPr>
        <w:t>依据建设单位提供的施工图纸及情况说明：</w:t>
      </w:r>
    </w:p>
    <w:p w:rsidR="00C72310" w:rsidRDefault="00BE34CF">
      <w:pPr>
        <w:spacing w:line="40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2</w:t>
      </w:r>
      <w:r>
        <w:rPr>
          <w:rFonts w:ascii="宋体" w:hAnsi="宋体" w:hint="eastAsia"/>
          <w:bCs/>
          <w:szCs w:val="21"/>
        </w:rPr>
        <w:t>依据《建设工程工程量清单计价规范》（</w:t>
      </w:r>
      <w:r>
        <w:rPr>
          <w:rFonts w:ascii="宋体" w:hAnsi="宋体" w:hint="eastAsia"/>
          <w:bCs/>
          <w:szCs w:val="21"/>
        </w:rPr>
        <w:t>2013</w:t>
      </w:r>
      <w:r>
        <w:rPr>
          <w:rFonts w:ascii="宋体" w:hAnsi="宋体" w:hint="eastAsia"/>
          <w:bCs/>
          <w:szCs w:val="21"/>
        </w:rPr>
        <w:t>版）；</w:t>
      </w:r>
    </w:p>
    <w:p w:rsidR="00C72310" w:rsidRDefault="00BE34CF">
      <w:pPr>
        <w:spacing w:line="400" w:lineRule="exact"/>
        <w:ind w:firstLineChars="200" w:firstLine="420"/>
        <w:rPr>
          <w:rFonts w:ascii="宋体" w:hAnsi="宋体"/>
          <w:bCs/>
          <w:szCs w:val="21"/>
        </w:rPr>
      </w:pPr>
      <w:r>
        <w:rPr>
          <w:rFonts w:ascii="宋体" w:hAnsi="宋体" w:hint="eastAsia"/>
          <w:bCs/>
          <w:szCs w:val="21"/>
        </w:rPr>
        <w:t>2.3</w:t>
      </w:r>
      <w:r>
        <w:rPr>
          <w:rFonts w:ascii="宋体" w:hAnsi="宋体" w:hint="eastAsia"/>
          <w:bCs/>
          <w:szCs w:val="21"/>
        </w:rPr>
        <w:t>定额依据《河南省房屋建筑与装饰工程预算定额》（</w:t>
      </w:r>
      <w:r>
        <w:rPr>
          <w:rFonts w:ascii="宋体" w:hAnsi="宋体" w:hint="eastAsia"/>
          <w:bCs/>
          <w:szCs w:val="21"/>
        </w:rPr>
        <w:t>2016</w:t>
      </w:r>
      <w:r>
        <w:rPr>
          <w:rFonts w:ascii="宋体" w:hAnsi="宋体" w:hint="eastAsia"/>
          <w:bCs/>
          <w:szCs w:val="21"/>
        </w:rPr>
        <w:t>）、《河南省市政工程预算定额》（</w:t>
      </w:r>
      <w:r>
        <w:rPr>
          <w:rFonts w:ascii="宋体" w:hAnsi="宋体" w:hint="eastAsia"/>
          <w:bCs/>
          <w:szCs w:val="21"/>
        </w:rPr>
        <w:t>2016</w:t>
      </w:r>
      <w:r>
        <w:rPr>
          <w:rFonts w:ascii="宋体" w:hAnsi="宋体" w:hint="eastAsia"/>
          <w:bCs/>
          <w:szCs w:val="21"/>
        </w:rPr>
        <w:t>）以及相关配套文件的规定</w:t>
      </w:r>
      <w:r>
        <w:rPr>
          <w:rFonts w:ascii="宋体" w:hAnsi="宋体" w:hint="eastAsia"/>
          <w:bCs/>
          <w:szCs w:val="21"/>
        </w:rPr>
        <w:t>；</w:t>
      </w:r>
    </w:p>
    <w:p w:rsidR="00C72310" w:rsidRDefault="00BE34CF">
      <w:pPr>
        <w:pStyle w:val="a4"/>
        <w:ind w:firstLineChars="200"/>
        <w:rPr>
          <w:rFonts w:ascii="宋体" w:hAnsi="宋体" w:cs="TimesNewRomanPSMT"/>
          <w:bCs/>
          <w:kern w:val="0"/>
          <w:szCs w:val="21"/>
        </w:rPr>
      </w:pPr>
      <w:r>
        <w:rPr>
          <w:rFonts w:ascii="宋体" w:hAnsi="宋体" w:cs="TimesNewRomanPSMT" w:hint="eastAsia"/>
          <w:bCs/>
          <w:kern w:val="0"/>
          <w:szCs w:val="21"/>
        </w:rPr>
        <w:t>2.4</w:t>
      </w:r>
      <w:r>
        <w:rPr>
          <w:rFonts w:ascii="宋体" w:hAnsi="宋体" w:cs="TimesNewRomanPSMT" w:hint="eastAsia"/>
          <w:bCs/>
          <w:kern w:val="0"/>
          <w:szCs w:val="21"/>
        </w:rPr>
        <w:t>税金按</w:t>
      </w:r>
      <w:r>
        <w:rPr>
          <w:rFonts w:ascii="宋体" w:hAnsi="宋体" w:cs="TimesNewRomanPSMT" w:hint="eastAsia"/>
          <w:bCs/>
          <w:kern w:val="0"/>
          <w:szCs w:val="21"/>
        </w:rPr>
        <w:t>9%</w:t>
      </w:r>
      <w:r>
        <w:rPr>
          <w:rFonts w:ascii="宋体" w:hAnsi="宋体" w:cs="TimesNewRomanPSMT" w:hint="eastAsia"/>
          <w:bCs/>
          <w:kern w:val="0"/>
          <w:szCs w:val="21"/>
        </w:rPr>
        <w:t>计取；</w:t>
      </w:r>
    </w:p>
    <w:p w:rsidR="00C72310" w:rsidRDefault="00BE34CF">
      <w:pPr>
        <w:pStyle w:val="a4"/>
        <w:ind w:firstLineChars="200"/>
        <w:rPr>
          <w:rFonts w:ascii="宋体" w:hAnsi="宋体" w:cs="TimesNewRomanPSMT"/>
          <w:bCs/>
          <w:kern w:val="0"/>
          <w:szCs w:val="21"/>
        </w:rPr>
      </w:pPr>
      <w:r>
        <w:rPr>
          <w:rFonts w:ascii="宋体" w:hAnsi="宋体" w:cs="TimesNewRomanPSMT" w:hint="eastAsia"/>
          <w:bCs/>
          <w:kern w:val="0"/>
          <w:szCs w:val="21"/>
        </w:rPr>
        <w:t>2.5</w:t>
      </w:r>
      <w:r>
        <w:rPr>
          <w:rFonts w:ascii="宋体" w:hAnsi="宋体" w:cs="TimesNewRomanPSMT" w:hint="eastAsia"/>
          <w:bCs/>
          <w:kern w:val="0"/>
          <w:szCs w:val="21"/>
        </w:rPr>
        <w:t>人工费参考豫建标定【</w:t>
      </w:r>
      <w:r>
        <w:rPr>
          <w:rFonts w:ascii="宋体" w:hAnsi="宋体" w:cs="TimesNewRomanPSMT" w:hint="eastAsia"/>
          <w:bCs/>
          <w:kern w:val="0"/>
          <w:szCs w:val="21"/>
        </w:rPr>
        <w:t>2018</w:t>
      </w:r>
      <w:r>
        <w:rPr>
          <w:rFonts w:ascii="宋体" w:hAnsi="宋体" w:cs="TimesNewRomanPSMT" w:hint="eastAsia"/>
          <w:bCs/>
          <w:kern w:val="0"/>
          <w:szCs w:val="21"/>
        </w:rPr>
        <w:t>】</w:t>
      </w:r>
      <w:r>
        <w:rPr>
          <w:rFonts w:ascii="宋体" w:hAnsi="宋体" w:cs="TimesNewRomanPSMT" w:hint="eastAsia"/>
          <w:bCs/>
          <w:kern w:val="0"/>
          <w:szCs w:val="21"/>
        </w:rPr>
        <w:t>40</w:t>
      </w:r>
      <w:r>
        <w:rPr>
          <w:rFonts w:ascii="宋体" w:hAnsi="宋体" w:cs="TimesNewRomanPSMT" w:hint="eastAsia"/>
          <w:bCs/>
          <w:kern w:val="0"/>
          <w:szCs w:val="21"/>
        </w:rPr>
        <w:t>号文发布的人工费指数进行调整；</w:t>
      </w:r>
    </w:p>
    <w:p w:rsidR="00C72310" w:rsidRDefault="00BE34CF">
      <w:pPr>
        <w:pStyle w:val="a4"/>
        <w:ind w:firstLineChars="200"/>
        <w:rPr>
          <w:rFonts w:ascii="宋体" w:hAnsi="宋体" w:cs="TimesNewRomanPSMT"/>
          <w:bCs/>
          <w:kern w:val="0"/>
          <w:szCs w:val="21"/>
        </w:rPr>
      </w:pPr>
      <w:r>
        <w:rPr>
          <w:rFonts w:ascii="宋体" w:hAnsi="宋体" w:cs="TimesNewRomanPSMT" w:hint="eastAsia"/>
          <w:bCs/>
          <w:kern w:val="0"/>
          <w:szCs w:val="21"/>
        </w:rPr>
        <w:t xml:space="preserve">2.6 </w:t>
      </w:r>
      <w:r>
        <w:rPr>
          <w:rFonts w:ascii="宋体" w:hAnsi="宋体" w:cs="TimesNewRomanPSMT" w:hint="eastAsia"/>
          <w:bCs/>
          <w:kern w:val="0"/>
          <w:szCs w:val="21"/>
        </w:rPr>
        <w:t>材料价格参考</w:t>
      </w:r>
      <w:r>
        <w:rPr>
          <w:rFonts w:ascii="宋体" w:hAnsi="宋体" w:cs="TimesNewRomanPSMT" w:hint="eastAsia"/>
          <w:bCs/>
          <w:kern w:val="0"/>
          <w:szCs w:val="21"/>
        </w:rPr>
        <w:t>2019</w:t>
      </w:r>
      <w:r>
        <w:rPr>
          <w:rFonts w:ascii="宋体" w:hAnsi="宋体" w:cs="TimesNewRomanPSMT" w:hint="eastAsia"/>
          <w:bCs/>
          <w:kern w:val="0"/>
          <w:szCs w:val="21"/>
        </w:rPr>
        <w:t>年第二期《许昌市工程造价信息》，未包含的材料价格参考市场价；</w:t>
      </w:r>
    </w:p>
    <w:p w:rsidR="00C72310" w:rsidRDefault="00BE34CF">
      <w:pPr>
        <w:pStyle w:val="a4"/>
        <w:ind w:firstLineChars="200"/>
        <w:rPr>
          <w:rFonts w:ascii="宋体" w:hAnsi="宋体" w:cs="TimesNewRomanPSMT"/>
          <w:bCs/>
          <w:kern w:val="0"/>
          <w:szCs w:val="21"/>
        </w:rPr>
      </w:pPr>
      <w:r>
        <w:rPr>
          <w:rFonts w:ascii="宋体" w:hAnsi="宋体" w:cs="TimesNewRomanPSMT" w:hint="eastAsia"/>
          <w:bCs/>
          <w:kern w:val="0"/>
          <w:szCs w:val="21"/>
        </w:rPr>
        <w:t>2.7</w:t>
      </w:r>
      <w:r>
        <w:rPr>
          <w:rFonts w:ascii="宋体" w:hAnsi="宋体" w:cs="TimesNewRomanPSMT" w:hint="eastAsia"/>
          <w:bCs/>
          <w:kern w:val="0"/>
          <w:szCs w:val="21"/>
        </w:rPr>
        <w:t>其它相应的补充规定和现行的有关文件</w:t>
      </w:r>
    </w:p>
    <w:p w:rsidR="00C72310" w:rsidRDefault="00BE34CF">
      <w:pPr>
        <w:autoSpaceDE w:val="0"/>
        <w:autoSpaceDN w:val="0"/>
        <w:adjustRightInd w:val="0"/>
        <w:spacing w:line="400" w:lineRule="exact"/>
        <w:jc w:val="left"/>
        <w:outlineLvl w:val="0"/>
        <w:rPr>
          <w:rFonts w:ascii="宋体" w:hAnsi="宋体"/>
          <w:bCs/>
          <w:szCs w:val="21"/>
        </w:rPr>
      </w:pPr>
      <w:bookmarkStart w:id="870" w:name="_Toc24583"/>
      <w:bookmarkStart w:id="871" w:name="_Toc464824787"/>
      <w:r>
        <w:rPr>
          <w:rFonts w:ascii="宋体" w:hAnsi="宋体" w:cs="TimesNewRomanPSMT" w:hint="eastAsia"/>
          <w:b/>
          <w:kern w:val="0"/>
          <w:szCs w:val="21"/>
        </w:rPr>
        <w:t>3.</w:t>
      </w:r>
      <w:r>
        <w:rPr>
          <w:rFonts w:ascii="宋体" w:hAnsi="宋体" w:cs="TimesNewRomanPSMT" w:hint="eastAsia"/>
          <w:b/>
          <w:kern w:val="0"/>
          <w:szCs w:val="21"/>
        </w:rPr>
        <w:t>投标人应当根据招标文件提供的商</w:t>
      </w:r>
      <w:r>
        <w:rPr>
          <w:rFonts w:ascii="宋体" w:hAnsi="宋体" w:cs="TimesNewRomanPSMT" w:hint="eastAsia"/>
          <w:b/>
          <w:kern w:val="0"/>
          <w:szCs w:val="21"/>
        </w:rPr>
        <w:t>务标招标文件（工程量清单）、招标控制价、招标文件相关要求及有关规定编制投标报价。</w:t>
      </w:r>
      <w:bookmarkEnd w:id="870"/>
      <w:bookmarkEnd w:id="871"/>
    </w:p>
    <w:p w:rsidR="00C72310" w:rsidRDefault="00BE34CF">
      <w:pPr>
        <w:spacing w:line="400" w:lineRule="exact"/>
        <w:rPr>
          <w:rFonts w:ascii="宋体" w:hAnsi="宋体"/>
          <w:b/>
          <w:bCs/>
          <w:szCs w:val="21"/>
        </w:rPr>
      </w:pPr>
      <w:bookmarkStart w:id="872" w:name="_Toc464824788"/>
      <w:r>
        <w:rPr>
          <w:rFonts w:ascii="宋体" w:hAnsi="宋体" w:cs="TimesNewRomanPSMT" w:hint="eastAsia"/>
          <w:b/>
          <w:kern w:val="0"/>
          <w:szCs w:val="21"/>
        </w:rPr>
        <w:t>4.</w:t>
      </w:r>
      <w:bookmarkEnd w:id="872"/>
      <w:r>
        <w:rPr>
          <w:rFonts w:ascii="宋体" w:hAnsi="宋体" w:cs="TimesNewRomanPSMT" w:hint="eastAsia"/>
          <w:b/>
          <w:kern w:val="0"/>
          <w:szCs w:val="21"/>
        </w:rPr>
        <w:t xml:space="preserve"> </w:t>
      </w:r>
      <w:bookmarkStart w:id="873" w:name="_Toc464824553"/>
      <w:r>
        <w:rPr>
          <w:rFonts w:ascii="宋体" w:hAnsi="宋体" w:cs="TimesNewRomanPSMT" w:hint="eastAsia"/>
          <w:b/>
          <w:kern w:val="0"/>
          <w:szCs w:val="21"/>
        </w:rPr>
        <w:t>规费、税金、安全文明施工措施费计入投标总报价，并在投标函、投标函附录中单列，不参与商务标评审。</w:t>
      </w:r>
      <w:bookmarkEnd w:id="873"/>
      <w:r>
        <w:rPr>
          <w:rFonts w:ascii="宋体" w:hAnsi="宋体" w:cs="TimesNewRomanPSMT" w:hint="eastAsia"/>
          <w:b/>
          <w:kern w:val="0"/>
          <w:szCs w:val="21"/>
        </w:rPr>
        <w:t>根据建设部《建筑工程安全防护、文明施工措施费用及使用管理规定》（建办</w:t>
      </w:r>
      <w:r>
        <w:rPr>
          <w:rFonts w:ascii="宋体" w:hAnsi="宋体" w:cs="TimesNewRomanPSMT" w:hint="eastAsia"/>
          <w:b/>
          <w:kern w:val="0"/>
          <w:szCs w:val="21"/>
        </w:rPr>
        <w:t>[2005]89</w:t>
      </w:r>
      <w:r>
        <w:rPr>
          <w:rFonts w:ascii="宋体" w:hAnsi="宋体" w:cs="TimesNewRomanPSMT" w:hint="eastAsia"/>
          <w:b/>
          <w:kern w:val="0"/>
          <w:szCs w:val="21"/>
        </w:rPr>
        <w:t>号）要求，投标人在计取安全文明施工措施费时，不得高于招标控制价中安全文明施工措施费费用总额且不得低于</w:t>
      </w:r>
      <w:r>
        <w:rPr>
          <w:rFonts w:ascii="宋体" w:hAnsi="宋体" w:cs="TimesNewRomanPSMT" w:hint="eastAsia"/>
          <w:b/>
          <w:kern w:val="0"/>
          <w:szCs w:val="21"/>
        </w:rPr>
        <w:t>90%</w:t>
      </w:r>
      <w:r>
        <w:rPr>
          <w:rFonts w:ascii="宋体" w:hAnsi="宋体" w:cs="TimesNewRomanPSMT" w:hint="eastAsia"/>
          <w:b/>
          <w:kern w:val="0"/>
          <w:szCs w:val="21"/>
        </w:rPr>
        <w:t>。</w:t>
      </w:r>
    </w:p>
    <w:p w:rsidR="00C72310" w:rsidRDefault="00BE34CF">
      <w:pPr>
        <w:tabs>
          <w:tab w:val="left" w:pos="1260"/>
        </w:tabs>
        <w:autoSpaceDE w:val="0"/>
        <w:autoSpaceDN w:val="0"/>
        <w:adjustRightInd w:val="0"/>
        <w:spacing w:line="460" w:lineRule="exact"/>
        <w:ind w:firstLine="481"/>
        <w:jc w:val="left"/>
        <w:rPr>
          <w:rFonts w:hAnsi="宋体" w:cs="宋体"/>
          <w:b/>
          <w:szCs w:val="21"/>
          <w:lang/>
        </w:rPr>
      </w:pPr>
      <w:r>
        <w:rPr>
          <w:rFonts w:hAnsi="宋体" w:cs="宋体" w:hint="eastAsia"/>
          <w:b/>
          <w:szCs w:val="21"/>
          <w:lang/>
        </w:rPr>
        <w:t>投标人编制投标报价时，同一投标文件综合工日应前后保持一致。</w:t>
      </w:r>
    </w:p>
    <w:p w:rsidR="00C72310" w:rsidRDefault="00BE34CF">
      <w:pPr>
        <w:tabs>
          <w:tab w:val="left" w:pos="1260"/>
        </w:tabs>
        <w:autoSpaceDE w:val="0"/>
        <w:autoSpaceDN w:val="0"/>
        <w:adjustRightInd w:val="0"/>
        <w:spacing w:line="460" w:lineRule="exact"/>
        <w:ind w:firstLine="481"/>
        <w:jc w:val="left"/>
        <w:rPr>
          <w:rFonts w:ascii="宋体" w:hAnsi="宋体"/>
          <w:b/>
          <w:bCs/>
          <w:szCs w:val="21"/>
        </w:rPr>
      </w:pPr>
      <w:r>
        <w:rPr>
          <w:rFonts w:hAnsi="宋体" w:cs="宋体" w:hint="eastAsia"/>
          <w:b/>
          <w:szCs w:val="21"/>
          <w:lang/>
        </w:rPr>
        <w:t>不按照以上要求编制投标报价的，视为违反《许昌市建设工程工程量清单招标评标办法（试行）》第八条第</w:t>
      </w:r>
      <w:r>
        <w:rPr>
          <w:rFonts w:hAnsi="宋体" w:cs="宋体" w:hint="eastAsia"/>
          <w:b/>
          <w:szCs w:val="21"/>
          <w:lang/>
        </w:rPr>
        <w:t>3</w:t>
      </w:r>
      <w:r>
        <w:rPr>
          <w:rFonts w:hAnsi="宋体" w:cs="宋体" w:hint="eastAsia"/>
          <w:b/>
          <w:szCs w:val="21"/>
          <w:lang/>
        </w:rPr>
        <w:t>款之规定，按废标处理。</w:t>
      </w:r>
    </w:p>
    <w:p w:rsidR="00C72310" w:rsidRDefault="00BE34CF">
      <w:pPr>
        <w:spacing w:line="400" w:lineRule="exact"/>
        <w:rPr>
          <w:rFonts w:ascii="宋体" w:hAnsi="宋体"/>
          <w:b/>
          <w:bCs/>
          <w:szCs w:val="21"/>
        </w:rPr>
      </w:pPr>
      <w:r>
        <w:rPr>
          <w:rFonts w:ascii="宋体" w:hAnsi="宋体" w:hint="eastAsia"/>
          <w:b/>
          <w:bCs/>
          <w:szCs w:val="21"/>
        </w:rPr>
        <w:t>5</w:t>
      </w:r>
      <w:r>
        <w:rPr>
          <w:rFonts w:ascii="宋体" w:hAnsi="宋体" w:hint="eastAsia"/>
          <w:b/>
          <w:bCs/>
          <w:szCs w:val="21"/>
        </w:rPr>
        <w:t>、工程量清单按招标文件“第二章</w:t>
      </w:r>
      <w:r>
        <w:rPr>
          <w:rFonts w:ascii="宋体" w:hAnsi="宋体" w:hint="eastAsia"/>
          <w:b/>
          <w:bCs/>
          <w:szCs w:val="21"/>
        </w:rPr>
        <w:t xml:space="preserve"> </w:t>
      </w:r>
      <w:r>
        <w:rPr>
          <w:rFonts w:ascii="宋体" w:hAnsi="宋体" w:hint="eastAsia"/>
          <w:b/>
          <w:bCs/>
          <w:szCs w:val="21"/>
        </w:rPr>
        <w:t>投标人须知前附表”的要求，自行下载。</w:t>
      </w:r>
    </w:p>
    <w:p w:rsidR="00C72310" w:rsidRDefault="00C72310">
      <w:pPr>
        <w:spacing w:line="400" w:lineRule="exact"/>
        <w:rPr>
          <w:rFonts w:ascii="宋体" w:hAnsi="宋体"/>
          <w:b/>
          <w:bCs/>
          <w:szCs w:val="21"/>
        </w:rPr>
      </w:pPr>
    </w:p>
    <w:p w:rsidR="00C72310" w:rsidRDefault="00BE34CF" w:rsidP="0044323E">
      <w:pPr>
        <w:autoSpaceDE w:val="0"/>
        <w:autoSpaceDN w:val="0"/>
        <w:adjustRightInd w:val="0"/>
        <w:spacing w:afterLines="50"/>
        <w:jc w:val="center"/>
        <w:outlineLvl w:val="0"/>
        <w:rPr>
          <w:b/>
          <w:bCs/>
          <w:kern w:val="0"/>
          <w:sz w:val="36"/>
          <w:szCs w:val="36"/>
        </w:rPr>
      </w:pPr>
      <w:bookmarkStart w:id="874" w:name="_Toc464824789"/>
      <w:bookmarkStart w:id="875" w:name="_Toc397606014"/>
      <w:bookmarkStart w:id="876" w:name="_Toc397508145"/>
      <w:bookmarkStart w:id="877" w:name="_Toc397507818"/>
      <w:r>
        <w:rPr>
          <w:b/>
          <w:bCs/>
          <w:kern w:val="0"/>
          <w:sz w:val="36"/>
          <w:szCs w:val="36"/>
        </w:rPr>
        <w:br w:type="page"/>
      </w:r>
      <w:bookmarkStart w:id="878" w:name="_Toc25760"/>
      <w:r>
        <w:rPr>
          <w:rFonts w:hint="eastAsia"/>
          <w:b/>
          <w:bCs/>
          <w:kern w:val="0"/>
          <w:sz w:val="36"/>
          <w:szCs w:val="36"/>
        </w:rPr>
        <w:lastRenderedPageBreak/>
        <w:t>第六章</w:t>
      </w:r>
      <w:r>
        <w:rPr>
          <w:rFonts w:hint="eastAsia"/>
          <w:b/>
          <w:bCs/>
          <w:kern w:val="0"/>
          <w:sz w:val="36"/>
          <w:szCs w:val="36"/>
        </w:rPr>
        <w:t xml:space="preserve">   </w:t>
      </w:r>
      <w:r>
        <w:rPr>
          <w:rFonts w:hint="eastAsia"/>
          <w:b/>
          <w:bCs/>
          <w:kern w:val="0"/>
          <w:sz w:val="36"/>
          <w:szCs w:val="36"/>
        </w:rPr>
        <w:t>图</w:t>
      </w:r>
      <w:r>
        <w:rPr>
          <w:rFonts w:hint="eastAsia"/>
          <w:b/>
          <w:bCs/>
          <w:kern w:val="0"/>
          <w:sz w:val="36"/>
          <w:szCs w:val="36"/>
        </w:rPr>
        <w:t xml:space="preserve"> </w:t>
      </w:r>
      <w:r>
        <w:rPr>
          <w:rFonts w:hint="eastAsia"/>
          <w:b/>
          <w:bCs/>
          <w:kern w:val="0"/>
          <w:sz w:val="36"/>
          <w:szCs w:val="36"/>
        </w:rPr>
        <w:t>纸</w:t>
      </w:r>
      <w:bookmarkEnd w:id="874"/>
      <w:bookmarkEnd w:id="875"/>
      <w:bookmarkEnd w:id="876"/>
      <w:bookmarkEnd w:id="877"/>
      <w:bookmarkEnd w:id="878"/>
    </w:p>
    <w:p w:rsidR="00C72310" w:rsidRDefault="00BE34CF">
      <w:pPr>
        <w:autoSpaceDE w:val="0"/>
        <w:autoSpaceDN w:val="0"/>
        <w:adjustRightInd w:val="0"/>
        <w:jc w:val="center"/>
        <w:outlineLvl w:val="0"/>
        <w:rPr>
          <w:rFonts w:ascii="宋体" w:hAnsi="宋体" w:cs="黑体"/>
          <w:b/>
          <w:kern w:val="0"/>
          <w:sz w:val="36"/>
          <w:szCs w:val="36"/>
        </w:rPr>
      </w:pPr>
      <w:r>
        <w:rPr>
          <w:rFonts w:ascii="宋体" w:hAnsi="宋体" w:hint="eastAsia"/>
          <w:b/>
          <w:bCs/>
          <w:szCs w:val="21"/>
        </w:rPr>
        <w:t>（按招标文件“第二章</w:t>
      </w:r>
      <w:r>
        <w:rPr>
          <w:rFonts w:ascii="宋体" w:hAnsi="宋体" w:hint="eastAsia"/>
          <w:b/>
          <w:bCs/>
          <w:szCs w:val="21"/>
        </w:rPr>
        <w:t xml:space="preserve"> </w:t>
      </w:r>
      <w:r>
        <w:rPr>
          <w:rFonts w:ascii="宋体" w:hAnsi="宋体" w:hint="eastAsia"/>
          <w:b/>
          <w:bCs/>
          <w:szCs w:val="21"/>
        </w:rPr>
        <w:t>投标人须知前附表”的要求，自行下载）</w:t>
      </w:r>
    </w:p>
    <w:p w:rsidR="00C72310" w:rsidRDefault="00C72310">
      <w:pPr>
        <w:autoSpaceDE w:val="0"/>
        <w:autoSpaceDN w:val="0"/>
        <w:adjustRightInd w:val="0"/>
        <w:jc w:val="center"/>
        <w:outlineLvl w:val="0"/>
        <w:rPr>
          <w:rFonts w:ascii="宋体" w:hAnsi="宋体" w:cs="黑体"/>
          <w:b/>
          <w:kern w:val="0"/>
          <w:sz w:val="36"/>
          <w:szCs w:val="36"/>
        </w:rPr>
      </w:pPr>
    </w:p>
    <w:p w:rsidR="00C72310" w:rsidRDefault="00C72310">
      <w:pPr>
        <w:autoSpaceDE w:val="0"/>
        <w:autoSpaceDN w:val="0"/>
        <w:adjustRightInd w:val="0"/>
        <w:jc w:val="center"/>
        <w:outlineLvl w:val="0"/>
        <w:rPr>
          <w:rFonts w:ascii="宋体" w:hAnsi="宋体" w:cs="黑体"/>
          <w:b/>
          <w:kern w:val="0"/>
          <w:sz w:val="36"/>
          <w:szCs w:val="36"/>
        </w:rPr>
      </w:pPr>
    </w:p>
    <w:p w:rsidR="00C72310" w:rsidRDefault="00BE34CF" w:rsidP="0044323E">
      <w:pPr>
        <w:autoSpaceDE w:val="0"/>
        <w:autoSpaceDN w:val="0"/>
        <w:adjustRightInd w:val="0"/>
        <w:spacing w:afterLines="50"/>
        <w:jc w:val="center"/>
        <w:outlineLvl w:val="0"/>
        <w:rPr>
          <w:b/>
          <w:bCs/>
          <w:kern w:val="0"/>
          <w:sz w:val="36"/>
          <w:szCs w:val="36"/>
        </w:rPr>
      </w:pPr>
      <w:bookmarkStart w:id="879" w:name="_Toc464824791"/>
      <w:bookmarkStart w:id="880" w:name="_Toc397507820"/>
      <w:bookmarkStart w:id="881" w:name="_Toc397606016"/>
      <w:bookmarkStart w:id="882" w:name="_Toc32164"/>
      <w:r>
        <w:rPr>
          <w:rFonts w:hint="eastAsia"/>
          <w:b/>
          <w:bCs/>
          <w:kern w:val="0"/>
          <w:sz w:val="36"/>
          <w:szCs w:val="36"/>
        </w:rPr>
        <w:t>第七章</w:t>
      </w:r>
      <w:bookmarkStart w:id="883" w:name="_Toc278443522"/>
      <w:bookmarkEnd w:id="655"/>
      <w:r>
        <w:rPr>
          <w:rFonts w:hint="eastAsia"/>
          <w:b/>
          <w:bCs/>
          <w:kern w:val="0"/>
          <w:sz w:val="36"/>
          <w:szCs w:val="36"/>
        </w:rPr>
        <w:t xml:space="preserve">   </w:t>
      </w:r>
      <w:r>
        <w:rPr>
          <w:rFonts w:hint="eastAsia"/>
          <w:b/>
          <w:bCs/>
          <w:kern w:val="0"/>
          <w:sz w:val="36"/>
          <w:szCs w:val="36"/>
        </w:rPr>
        <w:t>技术标准和要求</w:t>
      </w:r>
      <w:bookmarkEnd w:id="879"/>
      <w:bookmarkEnd w:id="880"/>
      <w:bookmarkEnd w:id="881"/>
      <w:bookmarkEnd w:id="882"/>
      <w:bookmarkEnd w:id="883"/>
    </w:p>
    <w:p w:rsidR="00C72310" w:rsidRDefault="00BE34CF" w:rsidP="0044323E">
      <w:pPr>
        <w:spacing w:line="500" w:lineRule="exact"/>
        <w:ind w:firstLineChars="200" w:firstLine="422"/>
        <w:jc w:val="left"/>
        <w:rPr>
          <w:rFonts w:ascii="新宋体" w:eastAsia="新宋体" w:hAnsi="新宋体"/>
          <w:b/>
          <w:bCs/>
          <w:szCs w:val="21"/>
        </w:rPr>
      </w:pPr>
      <w:bookmarkStart w:id="884" w:name="_Toc278443525"/>
      <w:r>
        <w:rPr>
          <w:rFonts w:ascii="新宋体" w:eastAsia="新宋体" w:hAnsi="新宋体" w:hint="eastAsia"/>
          <w:b/>
          <w:bCs/>
          <w:szCs w:val="21"/>
        </w:rPr>
        <w:t>本工程技术标准和要求以本工程施工图纸和适用的国家、行业以及地方规范、标准和规程为准。</w:t>
      </w:r>
    </w:p>
    <w:p w:rsidR="00C72310" w:rsidRDefault="00BE34CF" w:rsidP="0044323E">
      <w:pPr>
        <w:tabs>
          <w:tab w:val="left" w:pos="6510"/>
        </w:tabs>
        <w:spacing w:line="500" w:lineRule="exact"/>
        <w:ind w:firstLineChars="196" w:firstLine="413"/>
        <w:jc w:val="left"/>
        <w:rPr>
          <w:rFonts w:ascii="新宋体" w:eastAsia="新宋体" w:hAnsi="新宋体"/>
          <w:szCs w:val="21"/>
        </w:rPr>
      </w:pPr>
      <w:r>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C72310" w:rsidRDefault="00C72310" w:rsidP="0044323E">
      <w:pPr>
        <w:spacing w:line="500" w:lineRule="exact"/>
        <w:ind w:firstLineChars="200" w:firstLine="422"/>
        <w:jc w:val="left"/>
        <w:rPr>
          <w:rFonts w:ascii="新宋体" w:eastAsia="新宋体" w:hAnsi="新宋体"/>
          <w:b/>
          <w:szCs w:val="21"/>
        </w:rPr>
      </w:pPr>
    </w:p>
    <w:p w:rsidR="00C72310" w:rsidRDefault="00C72310" w:rsidP="0044323E">
      <w:pPr>
        <w:spacing w:line="500" w:lineRule="exact"/>
        <w:ind w:firstLineChars="200" w:firstLine="422"/>
        <w:jc w:val="left"/>
        <w:rPr>
          <w:rFonts w:ascii="新宋体" w:eastAsia="新宋体" w:hAnsi="新宋体"/>
          <w:b/>
          <w:szCs w:val="21"/>
        </w:rPr>
      </w:pPr>
    </w:p>
    <w:p w:rsidR="00C72310" w:rsidRDefault="00C72310" w:rsidP="0044323E">
      <w:pPr>
        <w:spacing w:line="500" w:lineRule="exact"/>
        <w:ind w:firstLineChars="200" w:firstLine="422"/>
        <w:jc w:val="left"/>
        <w:rPr>
          <w:rFonts w:ascii="新宋体" w:eastAsia="新宋体" w:hAnsi="新宋体"/>
          <w:b/>
          <w:szCs w:val="21"/>
        </w:rPr>
      </w:pPr>
    </w:p>
    <w:p w:rsidR="00C72310" w:rsidRDefault="00C72310">
      <w:pPr>
        <w:pStyle w:val="1"/>
        <w:rPr>
          <w:kern w:val="0"/>
        </w:rPr>
      </w:pPr>
      <w:bookmarkStart w:id="885" w:name="_Toc397606017"/>
      <w:bookmarkStart w:id="886" w:name="_Toc397507821"/>
    </w:p>
    <w:p w:rsidR="00C72310" w:rsidRDefault="00C72310"/>
    <w:p w:rsidR="00C72310" w:rsidRDefault="00BE34CF" w:rsidP="0044323E">
      <w:pPr>
        <w:autoSpaceDE w:val="0"/>
        <w:autoSpaceDN w:val="0"/>
        <w:adjustRightInd w:val="0"/>
        <w:spacing w:afterLines="50"/>
        <w:jc w:val="center"/>
        <w:outlineLvl w:val="0"/>
        <w:rPr>
          <w:bCs/>
          <w:kern w:val="0"/>
          <w:sz w:val="36"/>
          <w:szCs w:val="36"/>
        </w:rPr>
      </w:pPr>
      <w:r>
        <w:rPr>
          <w:b/>
          <w:bCs/>
          <w:kern w:val="0"/>
          <w:sz w:val="36"/>
          <w:szCs w:val="36"/>
        </w:rPr>
        <w:br w:type="page"/>
      </w:r>
      <w:bookmarkStart w:id="887" w:name="_Toc7581"/>
      <w:bookmarkStart w:id="888" w:name="_Toc464824792"/>
      <w:r>
        <w:rPr>
          <w:rFonts w:hint="eastAsia"/>
          <w:b/>
          <w:bCs/>
          <w:kern w:val="0"/>
          <w:sz w:val="36"/>
          <w:szCs w:val="36"/>
        </w:rPr>
        <w:lastRenderedPageBreak/>
        <w:t>第八章</w:t>
      </w:r>
      <w:r>
        <w:rPr>
          <w:b/>
          <w:bCs/>
          <w:kern w:val="0"/>
          <w:sz w:val="36"/>
          <w:szCs w:val="36"/>
        </w:rPr>
        <w:t xml:space="preserve"> </w:t>
      </w:r>
      <w:r>
        <w:rPr>
          <w:rFonts w:hint="eastAsia"/>
          <w:b/>
          <w:bCs/>
          <w:kern w:val="0"/>
          <w:sz w:val="36"/>
          <w:szCs w:val="36"/>
        </w:rPr>
        <w:t>投标文件格式</w:t>
      </w:r>
      <w:bookmarkEnd w:id="884"/>
      <w:bookmarkEnd w:id="885"/>
      <w:bookmarkEnd w:id="886"/>
      <w:bookmarkEnd w:id="887"/>
      <w:bookmarkEnd w:id="888"/>
    </w:p>
    <w:p w:rsidR="00C72310" w:rsidRDefault="00BE34CF">
      <w:pPr>
        <w:tabs>
          <w:tab w:val="center" w:pos="4739"/>
        </w:tabs>
        <w:ind w:left="180"/>
        <w:jc w:val="right"/>
        <w:rPr>
          <w:rFonts w:ascii="宋体"/>
          <w:sz w:val="24"/>
        </w:rPr>
      </w:pPr>
      <w:r>
        <w:rPr>
          <w:rFonts w:ascii="宋体" w:hint="eastAsia"/>
          <w:sz w:val="24"/>
        </w:rPr>
        <w:t>正（副）本</w:t>
      </w:r>
    </w:p>
    <w:p w:rsidR="00C72310" w:rsidRDefault="00C72310">
      <w:pPr>
        <w:tabs>
          <w:tab w:val="center" w:pos="4739"/>
        </w:tabs>
        <w:ind w:left="180"/>
        <w:rPr>
          <w:sz w:val="24"/>
        </w:rPr>
      </w:pPr>
    </w:p>
    <w:p w:rsidR="00C72310" w:rsidRDefault="00BE34CF" w:rsidP="0044323E">
      <w:pPr>
        <w:tabs>
          <w:tab w:val="center" w:pos="4739"/>
        </w:tabs>
        <w:wordWrap w:val="0"/>
        <w:ind w:right="720" w:firstLineChars="245" w:firstLine="885"/>
        <w:jc w:val="center"/>
        <w:rPr>
          <w:rFonts w:ascii="黑体" w:eastAsia="黑体"/>
          <w:b/>
          <w:vanish/>
          <w:sz w:val="36"/>
          <w:szCs w:val="36"/>
          <w:u w:val="single"/>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C72310" w:rsidRDefault="00C72310">
      <w:pPr>
        <w:tabs>
          <w:tab w:val="center" w:pos="4739"/>
        </w:tabs>
        <w:rPr>
          <w:sz w:val="24"/>
        </w:rPr>
      </w:pPr>
    </w:p>
    <w:p w:rsidR="00C72310" w:rsidRDefault="00C72310">
      <w:pPr>
        <w:tabs>
          <w:tab w:val="center" w:pos="4739"/>
        </w:tabs>
        <w:ind w:left="180"/>
        <w:rPr>
          <w:sz w:val="24"/>
        </w:rPr>
      </w:pPr>
    </w:p>
    <w:p w:rsidR="00C72310" w:rsidRDefault="00BE34CF">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C72310" w:rsidRDefault="00C72310">
      <w:pPr>
        <w:jc w:val="center"/>
        <w:rPr>
          <w:rFonts w:ascii="黑体" w:eastAsia="黑体"/>
        </w:rPr>
      </w:pPr>
    </w:p>
    <w:p w:rsidR="00C72310" w:rsidRDefault="00C72310">
      <w:pPr>
        <w:jc w:val="center"/>
        <w:rPr>
          <w:rFonts w:ascii="黑体" w:eastAsia="黑体"/>
          <w:sz w:val="52"/>
        </w:rPr>
      </w:pPr>
    </w:p>
    <w:p w:rsidR="00C72310" w:rsidRDefault="00BE34CF">
      <w:pPr>
        <w:jc w:val="center"/>
        <w:rPr>
          <w:rFonts w:ascii="黑体" w:eastAsia="黑体"/>
          <w:sz w:val="52"/>
        </w:rPr>
      </w:pPr>
      <w:r>
        <w:rPr>
          <w:rFonts w:ascii="黑体" w:eastAsia="黑体" w:hint="eastAsia"/>
          <w:sz w:val="52"/>
        </w:rPr>
        <w:t>商</w:t>
      </w:r>
    </w:p>
    <w:p w:rsidR="00C72310" w:rsidRDefault="00C72310">
      <w:pPr>
        <w:jc w:val="center"/>
        <w:rPr>
          <w:rFonts w:ascii="黑体" w:eastAsia="黑体"/>
          <w:sz w:val="52"/>
        </w:rPr>
      </w:pPr>
    </w:p>
    <w:p w:rsidR="00C72310" w:rsidRDefault="00BE34CF">
      <w:pPr>
        <w:jc w:val="center"/>
        <w:rPr>
          <w:rFonts w:ascii="黑体" w:eastAsia="黑体"/>
          <w:sz w:val="52"/>
        </w:rPr>
      </w:pPr>
      <w:r>
        <w:rPr>
          <w:rFonts w:ascii="黑体" w:eastAsia="黑体" w:hint="eastAsia"/>
          <w:sz w:val="52"/>
        </w:rPr>
        <w:t>务</w:t>
      </w:r>
    </w:p>
    <w:p w:rsidR="00C72310" w:rsidRDefault="00C72310">
      <w:pPr>
        <w:jc w:val="center"/>
        <w:rPr>
          <w:rFonts w:ascii="黑体" w:eastAsia="黑体"/>
          <w:sz w:val="52"/>
        </w:rPr>
      </w:pPr>
    </w:p>
    <w:p w:rsidR="00C72310" w:rsidRDefault="00BE34CF">
      <w:pPr>
        <w:jc w:val="center"/>
        <w:rPr>
          <w:rFonts w:ascii="黑体" w:eastAsia="黑体"/>
          <w:sz w:val="52"/>
        </w:rPr>
      </w:pPr>
      <w:r>
        <w:rPr>
          <w:rFonts w:ascii="黑体" w:eastAsia="黑体" w:hint="eastAsia"/>
          <w:sz w:val="52"/>
        </w:rPr>
        <w:t>标</w:t>
      </w:r>
    </w:p>
    <w:p w:rsidR="00C72310" w:rsidRDefault="00C72310">
      <w:pPr>
        <w:tabs>
          <w:tab w:val="center" w:pos="4739"/>
        </w:tabs>
        <w:ind w:left="180"/>
        <w:rPr>
          <w:sz w:val="24"/>
        </w:rPr>
      </w:pPr>
    </w:p>
    <w:p w:rsidR="00C72310" w:rsidRDefault="00C72310">
      <w:pPr>
        <w:tabs>
          <w:tab w:val="center" w:pos="4739"/>
        </w:tabs>
        <w:ind w:left="180"/>
        <w:rPr>
          <w:sz w:val="24"/>
        </w:rPr>
      </w:pP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C72310" w:rsidRDefault="00C72310">
      <w:pPr>
        <w:tabs>
          <w:tab w:val="center" w:pos="4739"/>
        </w:tabs>
        <w:ind w:left="180"/>
        <w:jc w:val="center"/>
        <w:rPr>
          <w:rFonts w:ascii="黑体" w:eastAsia="黑体"/>
          <w:b/>
          <w:sz w:val="32"/>
          <w:szCs w:val="32"/>
        </w:rPr>
      </w:pP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C72310" w:rsidRDefault="00C72310">
      <w:pPr>
        <w:tabs>
          <w:tab w:val="center" w:pos="4739"/>
        </w:tabs>
        <w:ind w:left="180"/>
        <w:jc w:val="right"/>
        <w:rPr>
          <w:rFonts w:ascii="宋体"/>
          <w:sz w:val="24"/>
        </w:rPr>
      </w:pPr>
    </w:p>
    <w:p w:rsidR="00C72310" w:rsidRDefault="00C72310" w:rsidP="0044323E">
      <w:pPr>
        <w:autoSpaceDE w:val="0"/>
        <w:autoSpaceDN w:val="0"/>
        <w:adjustRightInd w:val="0"/>
        <w:spacing w:line="380" w:lineRule="exact"/>
        <w:ind w:firstLineChars="257" w:firstLine="540"/>
        <w:jc w:val="left"/>
        <w:rPr>
          <w:rFonts w:ascii="新宋体" w:eastAsia="新宋体" w:hAnsi="新宋体" w:cs="TimesNewRomanPSMT"/>
          <w:kern w:val="0"/>
          <w:szCs w:val="21"/>
        </w:rPr>
      </w:pPr>
    </w:p>
    <w:p w:rsidR="00C72310" w:rsidRDefault="00C72310" w:rsidP="0044323E">
      <w:pPr>
        <w:autoSpaceDE w:val="0"/>
        <w:autoSpaceDN w:val="0"/>
        <w:adjustRightInd w:val="0"/>
        <w:spacing w:line="420" w:lineRule="exact"/>
        <w:ind w:firstLineChars="1050" w:firstLine="3795"/>
        <w:jc w:val="left"/>
        <w:rPr>
          <w:rFonts w:ascii="宋体" w:hAnsi="宋体" w:cs="黑体"/>
          <w:b/>
          <w:kern w:val="0"/>
          <w:sz w:val="36"/>
          <w:szCs w:val="36"/>
        </w:rPr>
      </w:pPr>
    </w:p>
    <w:p w:rsidR="00C72310" w:rsidRDefault="00C72310" w:rsidP="0044323E">
      <w:pPr>
        <w:autoSpaceDE w:val="0"/>
        <w:autoSpaceDN w:val="0"/>
        <w:adjustRightInd w:val="0"/>
        <w:spacing w:line="420" w:lineRule="exact"/>
        <w:ind w:firstLineChars="1050" w:firstLine="3795"/>
        <w:jc w:val="left"/>
        <w:rPr>
          <w:rFonts w:ascii="宋体" w:hAnsi="宋体" w:cs="黑体"/>
          <w:b/>
          <w:kern w:val="0"/>
          <w:sz w:val="36"/>
          <w:szCs w:val="36"/>
        </w:rPr>
      </w:pPr>
    </w:p>
    <w:p w:rsidR="00C72310" w:rsidRDefault="00C72310" w:rsidP="0044323E">
      <w:pPr>
        <w:autoSpaceDE w:val="0"/>
        <w:autoSpaceDN w:val="0"/>
        <w:adjustRightInd w:val="0"/>
        <w:spacing w:line="420" w:lineRule="exact"/>
        <w:ind w:firstLineChars="1050" w:firstLine="3795"/>
        <w:jc w:val="left"/>
        <w:rPr>
          <w:rFonts w:ascii="宋体" w:hAnsi="宋体" w:cs="黑体"/>
          <w:b/>
          <w:kern w:val="0"/>
          <w:sz w:val="36"/>
          <w:szCs w:val="36"/>
        </w:rPr>
      </w:pPr>
    </w:p>
    <w:p w:rsidR="00C72310" w:rsidRDefault="00BE34CF" w:rsidP="0044323E">
      <w:pPr>
        <w:autoSpaceDE w:val="0"/>
        <w:autoSpaceDN w:val="0"/>
        <w:adjustRightInd w:val="0"/>
        <w:spacing w:line="420" w:lineRule="exact"/>
        <w:ind w:firstLineChars="1050" w:firstLine="3795"/>
        <w:jc w:val="left"/>
        <w:rPr>
          <w:rFonts w:ascii="宋体" w:hAnsi="宋体" w:cs="TimesNewRomanPSMT"/>
          <w:kern w:val="0"/>
          <w:sz w:val="36"/>
          <w:szCs w:val="36"/>
        </w:rPr>
      </w:pPr>
      <w:r>
        <w:rPr>
          <w:rFonts w:ascii="宋体" w:hAnsi="宋体" w:cs="黑体" w:hint="eastAsia"/>
          <w:b/>
          <w:kern w:val="0"/>
          <w:sz w:val="36"/>
          <w:szCs w:val="36"/>
        </w:rPr>
        <w:t>目</w:t>
      </w:r>
      <w:r>
        <w:rPr>
          <w:rFonts w:ascii="宋体" w:hAnsi="宋体" w:cs="黑体" w:hint="eastAsia"/>
          <w:b/>
          <w:kern w:val="0"/>
          <w:sz w:val="36"/>
          <w:szCs w:val="36"/>
        </w:rPr>
        <w:t xml:space="preserve">   </w:t>
      </w:r>
      <w:r>
        <w:rPr>
          <w:rFonts w:ascii="宋体" w:hAnsi="宋体" w:cs="黑体"/>
          <w:b/>
          <w:kern w:val="0"/>
          <w:sz w:val="36"/>
          <w:szCs w:val="36"/>
        </w:rPr>
        <w:t xml:space="preserve"> </w:t>
      </w:r>
      <w:r>
        <w:rPr>
          <w:rFonts w:ascii="宋体" w:hAnsi="宋体" w:cs="黑体" w:hint="eastAsia"/>
          <w:b/>
          <w:kern w:val="0"/>
          <w:sz w:val="36"/>
          <w:szCs w:val="36"/>
        </w:rPr>
        <w:t>录</w:t>
      </w:r>
    </w:p>
    <w:p w:rsidR="00C72310" w:rsidRDefault="00C72310">
      <w:pPr>
        <w:autoSpaceDE w:val="0"/>
        <w:autoSpaceDN w:val="0"/>
        <w:adjustRightInd w:val="0"/>
        <w:spacing w:line="420" w:lineRule="exact"/>
        <w:jc w:val="center"/>
        <w:rPr>
          <w:rFonts w:ascii="宋体" w:hAnsi="宋体" w:cs="黑体"/>
          <w:kern w:val="0"/>
          <w:sz w:val="28"/>
          <w:szCs w:val="28"/>
        </w:rPr>
      </w:pPr>
    </w:p>
    <w:p w:rsidR="00C72310" w:rsidRDefault="00C72310">
      <w:pPr>
        <w:autoSpaceDE w:val="0"/>
        <w:autoSpaceDN w:val="0"/>
        <w:adjustRightInd w:val="0"/>
        <w:spacing w:line="420" w:lineRule="exact"/>
        <w:jc w:val="center"/>
        <w:rPr>
          <w:rFonts w:ascii="宋体" w:hAnsi="宋体" w:cs="黑体"/>
          <w:kern w:val="0"/>
          <w:sz w:val="28"/>
          <w:szCs w:val="28"/>
        </w:rPr>
      </w:pPr>
    </w:p>
    <w:p w:rsidR="00C72310" w:rsidRDefault="00BE34CF" w:rsidP="0044323E">
      <w:pPr>
        <w:autoSpaceDE w:val="0"/>
        <w:autoSpaceDN w:val="0"/>
        <w:adjustRightInd w:val="0"/>
        <w:spacing w:line="600" w:lineRule="exact"/>
        <w:ind w:firstLineChars="294" w:firstLine="708"/>
        <w:rPr>
          <w:rFonts w:ascii="宋体" w:hAnsi="宋体" w:cs="仿宋_GB2312"/>
          <w:b/>
          <w:kern w:val="0"/>
          <w:sz w:val="24"/>
        </w:rPr>
      </w:pPr>
      <w:r>
        <w:rPr>
          <w:rFonts w:ascii="宋体" w:hAnsi="宋体" w:cs="仿宋_GB2312" w:hint="eastAsia"/>
          <w:b/>
          <w:kern w:val="0"/>
          <w:sz w:val="24"/>
        </w:rPr>
        <w:t>一、已标价的工程量清单。</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投标文件编制过程中应按本章提供的格式填报。</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如有本章未提供的格式，投标人可自行编制。</w:t>
      </w:r>
    </w:p>
    <w:p w:rsidR="00C72310" w:rsidRDefault="00C72310">
      <w:pPr>
        <w:tabs>
          <w:tab w:val="center" w:pos="4739"/>
        </w:tabs>
        <w:rPr>
          <w:rFonts w:ascii="宋体" w:hAnsi="宋体"/>
          <w:b/>
          <w:sz w:val="32"/>
        </w:rPr>
      </w:pPr>
    </w:p>
    <w:p w:rsidR="00C72310" w:rsidRDefault="00C72310">
      <w:pPr>
        <w:tabs>
          <w:tab w:val="center" w:pos="4739"/>
        </w:tabs>
        <w:rPr>
          <w:rFonts w:ascii="宋体" w:hAnsi="宋体"/>
          <w:b/>
          <w:sz w:val="32"/>
        </w:rPr>
      </w:pPr>
    </w:p>
    <w:p w:rsidR="00C72310" w:rsidRDefault="00C72310">
      <w:pPr>
        <w:tabs>
          <w:tab w:val="center" w:pos="4739"/>
        </w:tabs>
        <w:rPr>
          <w:rFonts w:ascii="宋体" w:hAnsi="宋体"/>
          <w:b/>
          <w:sz w:val="32"/>
        </w:rPr>
      </w:pPr>
    </w:p>
    <w:p w:rsidR="00C72310" w:rsidRDefault="00C72310">
      <w:pPr>
        <w:tabs>
          <w:tab w:val="center" w:pos="4739"/>
        </w:tabs>
        <w:rPr>
          <w:rFonts w:ascii="宋体" w:hAnsi="宋体"/>
          <w:b/>
          <w:sz w:val="32"/>
        </w:rPr>
      </w:pPr>
    </w:p>
    <w:p w:rsidR="00C72310" w:rsidRDefault="00C72310">
      <w:pPr>
        <w:tabs>
          <w:tab w:val="center" w:pos="4739"/>
        </w:tabs>
        <w:rPr>
          <w:rFonts w:ascii="宋体" w:hAnsi="宋体"/>
          <w:bCs/>
          <w:szCs w:val="21"/>
        </w:rPr>
      </w:pPr>
    </w:p>
    <w:p w:rsidR="00C72310" w:rsidRDefault="00BE34CF">
      <w:pPr>
        <w:spacing w:line="400" w:lineRule="exact"/>
        <w:rPr>
          <w:rFonts w:ascii="宋体" w:hAnsi="宋体"/>
          <w:szCs w:val="21"/>
        </w:rPr>
      </w:pPr>
      <w:r>
        <w:rPr>
          <w:rFonts w:ascii="宋体" w:hAnsi="宋体"/>
          <w:b/>
          <w:sz w:val="32"/>
        </w:rPr>
        <w:br w:type="page"/>
      </w:r>
    </w:p>
    <w:p w:rsidR="00C72310" w:rsidRDefault="00C72310">
      <w:pPr>
        <w:autoSpaceDE w:val="0"/>
        <w:autoSpaceDN w:val="0"/>
        <w:adjustRightInd w:val="0"/>
        <w:spacing w:line="420" w:lineRule="exact"/>
        <w:jc w:val="left"/>
        <w:rPr>
          <w:rFonts w:ascii="宋体" w:hAnsi="宋体" w:cs="仿宋_GB2312"/>
          <w:kern w:val="0"/>
          <w:szCs w:val="21"/>
        </w:rPr>
      </w:pPr>
    </w:p>
    <w:p w:rsidR="00C72310" w:rsidRDefault="00C72310">
      <w:pPr>
        <w:autoSpaceDE w:val="0"/>
        <w:autoSpaceDN w:val="0"/>
        <w:spacing w:line="540" w:lineRule="exact"/>
        <w:jc w:val="center"/>
        <w:rPr>
          <w:rFonts w:ascii="宋体" w:hAnsi="宋体" w:cs="宋体"/>
          <w:b/>
          <w:kern w:val="0"/>
          <w:sz w:val="28"/>
          <w:szCs w:val="28"/>
        </w:rPr>
      </w:pPr>
    </w:p>
    <w:p w:rsidR="00C72310" w:rsidRDefault="00C72310">
      <w:pPr>
        <w:autoSpaceDE w:val="0"/>
        <w:autoSpaceDN w:val="0"/>
        <w:spacing w:line="540" w:lineRule="exact"/>
        <w:jc w:val="center"/>
        <w:rPr>
          <w:rFonts w:ascii="宋体" w:hAnsi="宋体" w:cs="宋体"/>
          <w:b/>
          <w:kern w:val="0"/>
          <w:sz w:val="28"/>
          <w:szCs w:val="28"/>
        </w:rPr>
      </w:pPr>
    </w:p>
    <w:p w:rsidR="00C72310" w:rsidRDefault="00C72310">
      <w:pPr>
        <w:autoSpaceDE w:val="0"/>
        <w:autoSpaceDN w:val="0"/>
        <w:spacing w:line="540" w:lineRule="exact"/>
        <w:jc w:val="center"/>
        <w:rPr>
          <w:rFonts w:ascii="宋体" w:hAnsi="宋体" w:cs="宋体"/>
          <w:b/>
          <w:kern w:val="0"/>
          <w:sz w:val="28"/>
          <w:szCs w:val="28"/>
        </w:rPr>
      </w:pPr>
    </w:p>
    <w:p w:rsidR="00C72310" w:rsidRDefault="00BE34CF">
      <w:pPr>
        <w:autoSpaceDE w:val="0"/>
        <w:autoSpaceDN w:val="0"/>
        <w:adjustRightInd w:val="0"/>
        <w:jc w:val="center"/>
        <w:outlineLvl w:val="0"/>
        <w:rPr>
          <w:rFonts w:ascii="黑体" w:eastAsia="黑体" w:hAnsi="ˎ̥" w:cs="宋体"/>
          <w:b/>
          <w:kern w:val="0"/>
          <w:sz w:val="32"/>
          <w:szCs w:val="32"/>
        </w:rPr>
      </w:pPr>
      <w:bookmarkStart w:id="889" w:name="_Toc16329"/>
      <w:bookmarkStart w:id="890" w:name="_Toc397507826"/>
      <w:bookmarkStart w:id="891" w:name="_Toc464824797"/>
      <w:bookmarkStart w:id="892" w:name="_Toc397606022"/>
      <w:bookmarkStart w:id="893" w:name="_Toc397508153"/>
      <w:r>
        <w:rPr>
          <w:rFonts w:ascii="黑体" w:eastAsia="黑体" w:hAnsi="ˎ̥" w:cs="宋体" w:hint="eastAsia"/>
          <w:b/>
          <w:kern w:val="0"/>
          <w:sz w:val="32"/>
          <w:szCs w:val="32"/>
        </w:rPr>
        <w:t>一、（已标价工程量清单）</w:t>
      </w:r>
    </w:p>
    <w:bookmarkEnd w:id="889"/>
    <w:bookmarkEnd w:id="890"/>
    <w:bookmarkEnd w:id="891"/>
    <w:bookmarkEnd w:id="892"/>
    <w:bookmarkEnd w:id="893"/>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tabs>
          <w:tab w:val="center" w:pos="4739"/>
        </w:tabs>
        <w:wordWrap w:val="0"/>
        <w:ind w:right="720"/>
        <w:rPr>
          <w:rFonts w:ascii="黑体" w:eastAsia="黑体"/>
          <w:b/>
          <w:sz w:val="36"/>
          <w:szCs w:val="36"/>
          <w:u w:val="single"/>
        </w:rPr>
      </w:pPr>
    </w:p>
    <w:p w:rsidR="00C72310" w:rsidRDefault="00BE34CF">
      <w:pPr>
        <w:tabs>
          <w:tab w:val="center" w:pos="4739"/>
        </w:tabs>
        <w:rPr>
          <w:sz w:val="24"/>
        </w:rPr>
      </w:pPr>
      <w:r>
        <w:rPr>
          <w:rFonts w:hint="eastAsia"/>
          <w:sz w:val="24"/>
        </w:rPr>
        <w:t xml:space="preserve">                            </w:t>
      </w:r>
    </w:p>
    <w:p w:rsidR="00C72310" w:rsidRDefault="00C72310">
      <w:pPr>
        <w:tabs>
          <w:tab w:val="center" w:pos="4739"/>
        </w:tabs>
        <w:rPr>
          <w:sz w:val="24"/>
        </w:rPr>
      </w:pPr>
    </w:p>
    <w:p w:rsidR="00C72310" w:rsidRDefault="00C72310" w:rsidP="0044323E">
      <w:pPr>
        <w:pStyle w:val="a4"/>
        <w:ind w:firstLine="321"/>
        <w:rPr>
          <w:rFonts w:ascii="仿宋_GB2312" w:eastAsia="仿宋_GB2312"/>
          <w:b/>
          <w:sz w:val="32"/>
          <w:szCs w:val="32"/>
        </w:rPr>
      </w:pPr>
    </w:p>
    <w:p w:rsidR="00C72310" w:rsidRDefault="00C72310">
      <w:pPr>
        <w:ind w:firstLineChars="400" w:firstLine="960"/>
        <w:rPr>
          <w:sz w:val="24"/>
        </w:rPr>
      </w:pPr>
    </w:p>
    <w:p w:rsidR="00C72310" w:rsidRDefault="00C72310">
      <w:pPr>
        <w:tabs>
          <w:tab w:val="center" w:pos="4739"/>
        </w:tabs>
        <w:ind w:left="180" w:firstLineChars="2600" w:firstLine="6240"/>
        <w:rPr>
          <w:sz w:val="24"/>
        </w:rPr>
      </w:pPr>
    </w:p>
    <w:p w:rsidR="00C72310" w:rsidRDefault="00BE34CF">
      <w:pPr>
        <w:tabs>
          <w:tab w:val="center" w:pos="4739"/>
        </w:tabs>
        <w:ind w:left="180" w:firstLineChars="2600" w:firstLine="6240"/>
        <w:rPr>
          <w:sz w:val="24"/>
        </w:rPr>
      </w:pPr>
      <w:r>
        <w:rPr>
          <w:rFonts w:hint="eastAsia"/>
          <w:sz w:val="24"/>
        </w:rPr>
        <w:t>正（副）本</w:t>
      </w:r>
    </w:p>
    <w:p w:rsidR="00C72310" w:rsidRDefault="00BE34CF">
      <w:pPr>
        <w:tabs>
          <w:tab w:val="center" w:pos="4739"/>
        </w:tabs>
        <w:ind w:left="180"/>
        <w:jc w:val="center"/>
        <w:rPr>
          <w:rFonts w:ascii="黑体" w:eastAsia="黑体"/>
          <w:b/>
          <w:sz w:val="52"/>
          <w:szCs w:val="52"/>
        </w:rPr>
      </w:pPr>
      <w:r>
        <w:rPr>
          <w:rFonts w:ascii="黑体" w:eastAsia="黑体" w:hint="eastAsia"/>
          <w:b/>
          <w:sz w:val="36"/>
          <w:szCs w:val="36"/>
          <w:u w:val="single"/>
        </w:rPr>
        <w:lastRenderedPageBreak/>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C72310" w:rsidRDefault="00BE34CF">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C72310" w:rsidRDefault="00BE34CF">
      <w:pPr>
        <w:jc w:val="center"/>
        <w:rPr>
          <w:rFonts w:ascii="黑体" w:eastAsia="黑体"/>
        </w:rPr>
      </w:pPr>
      <w:r>
        <w:rPr>
          <w:rFonts w:ascii="黑体" w:eastAsia="黑体" w:hint="eastAsia"/>
        </w:rPr>
        <w:t xml:space="preserve">                                </w:t>
      </w:r>
    </w:p>
    <w:p w:rsidR="00C72310" w:rsidRDefault="00C72310">
      <w:pPr>
        <w:rPr>
          <w:rFonts w:ascii="黑体" w:eastAsia="黑体"/>
          <w:sz w:val="52"/>
        </w:rPr>
      </w:pPr>
    </w:p>
    <w:p w:rsidR="00C72310" w:rsidRDefault="00BE34CF">
      <w:pPr>
        <w:jc w:val="center"/>
        <w:rPr>
          <w:rFonts w:ascii="黑体" w:eastAsia="黑体"/>
          <w:sz w:val="52"/>
        </w:rPr>
      </w:pPr>
      <w:r>
        <w:rPr>
          <w:rFonts w:ascii="黑体" w:eastAsia="黑体" w:hint="eastAsia"/>
          <w:sz w:val="52"/>
        </w:rPr>
        <w:t>综</w:t>
      </w:r>
    </w:p>
    <w:p w:rsidR="00C72310" w:rsidRDefault="00BE34CF">
      <w:pPr>
        <w:jc w:val="center"/>
        <w:rPr>
          <w:rFonts w:ascii="黑体" w:eastAsia="黑体"/>
          <w:sz w:val="52"/>
        </w:rPr>
      </w:pPr>
      <w:r>
        <w:rPr>
          <w:rFonts w:ascii="黑体" w:eastAsia="黑体" w:hint="eastAsia"/>
          <w:sz w:val="52"/>
        </w:rPr>
        <w:t>合</w:t>
      </w:r>
    </w:p>
    <w:p w:rsidR="00C72310" w:rsidRDefault="00BE34CF">
      <w:pPr>
        <w:jc w:val="center"/>
        <w:rPr>
          <w:rFonts w:ascii="黑体" w:eastAsia="黑体"/>
          <w:sz w:val="52"/>
        </w:rPr>
      </w:pPr>
      <w:r>
        <w:rPr>
          <w:rFonts w:ascii="黑体" w:eastAsia="黑体" w:hint="eastAsia"/>
          <w:sz w:val="52"/>
        </w:rPr>
        <w:t>信</w:t>
      </w:r>
    </w:p>
    <w:p w:rsidR="00C72310" w:rsidRDefault="00BE34CF">
      <w:pPr>
        <w:jc w:val="center"/>
        <w:rPr>
          <w:rFonts w:ascii="黑体" w:eastAsia="黑体"/>
          <w:sz w:val="52"/>
        </w:rPr>
      </w:pPr>
      <w:r>
        <w:rPr>
          <w:rFonts w:ascii="黑体" w:eastAsia="黑体" w:hint="eastAsia"/>
          <w:sz w:val="52"/>
        </w:rPr>
        <w:t>用</w:t>
      </w:r>
    </w:p>
    <w:p w:rsidR="00C72310" w:rsidRDefault="00BE34CF">
      <w:pPr>
        <w:jc w:val="center"/>
        <w:rPr>
          <w:rFonts w:ascii="黑体" w:eastAsia="黑体"/>
          <w:sz w:val="52"/>
        </w:rPr>
      </w:pPr>
      <w:r>
        <w:rPr>
          <w:rFonts w:ascii="黑体" w:eastAsia="黑体" w:hint="eastAsia"/>
          <w:sz w:val="52"/>
        </w:rPr>
        <w:t>标</w:t>
      </w:r>
    </w:p>
    <w:p w:rsidR="00C72310" w:rsidRDefault="00C72310">
      <w:pPr>
        <w:tabs>
          <w:tab w:val="center" w:pos="4739"/>
        </w:tabs>
        <w:rPr>
          <w:sz w:val="24"/>
        </w:rPr>
      </w:pPr>
    </w:p>
    <w:p w:rsidR="00C72310" w:rsidRDefault="00C72310">
      <w:pPr>
        <w:tabs>
          <w:tab w:val="center" w:pos="4739"/>
        </w:tabs>
        <w:ind w:left="180"/>
        <w:rPr>
          <w:sz w:val="24"/>
        </w:rPr>
      </w:pP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C72310" w:rsidRDefault="00C72310">
      <w:pPr>
        <w:tabs>
          <w:tab w:val="center" w:pos="4739"/>
        </w:tabs>
        <w:ind w:left="180"/>
        <w:jc w:val="center"/>
        <w:rPr>
          <w:rFonts w:ascii="黑体" w:eastAsia="黑体"/>
          <w:b/>
          <w:sz w:val="32"/>
          <w:szCs w:val="32"/>
        </w:rPr>
      </w:pP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C72310">
      <w:pPr>
        <w:spacing w:line="400" w:lineRule="exact"/>
        <w:jc w:val="center"/>
        <w:rPr>
          <w:rFonts w:ascii="黑体" w:eastAsia="黑体" w:hAnsi="宋体"/>
          <w:b/>
          <w:bCs/>
          <w:sz w:val="32"/>
          <w:szCs w:val="32"/>
        </w:rPr>
      </w:pP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lastRenderedPageBreak/>
        <w:t>一、投标函及投标函附录；</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二、法定代表人身份证明或附有法定代表人身份证明的授权委托书；</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三、投标保证金；</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四、项目管理机构配备情况；</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五、投标单位基本信息表；</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六、资格证明文件；</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七、承诺书（企业农民工工资保障金承诺，企业不挂靠、不转包、不违法分包承诺，建造师无在建承诺书）；</w:t>
      </w:r>
    </w:p>
    <w:p w:rsidR="00C72310" w:rsidRDefault="00BE34CF">
      <w:pPr>
        <w:autoSpaceDE w:val="0"/>
        <w:autoSpaceDN w:val="0"/>
        <w:adjustRightInd w:val="0"/>
        <w:spacing w:line="600" w:lineRule="exact"/>
        <w:ind w:leftChars="342" w:left="718"/>
        <w:jc w:val="left"/>
        <w:rPr>
          <w:rFonts w:ascii="宋体" w:hAnsi="宋体" w:cs="仿宋_GB2312"/>
          <w:b/>
          <w:kern w:val="0"/>
          <w:sz w:val="24"/>
        </w:rPr>
      </w:pPr>
      <w:r>
        <w:rPr>
          <w:rFonts w:ascii="宋体" w:hAnsi="宋体" w:cs="仿宋_GB2312" w:hint="eastAsia"/>
          <w:b/>
          <w:kern w:val="0"/>
          <w:sz w:val="24"/>
        </w:rPr>
        <w:t>八、其它需要说明的情况；</w:t>
      </w:r>
    </w:p>
    <w:p w:rsidR="00C72310" w:rsidRDefault="00BE34CF" w:rsidP="0044323E">
      <w:pPr>
        <w:autoSpaceDE w:val="0"/>
        <w:autoSpaceDN w:val="0"/>
        <w:adjustRightInd w:val="0"/>
        <w:spacing w:line="600" w:lineRule="exact"/>
        <w:ind w:firstLineChars="294" w:firstLine="708"/>
        <w:rPr>
          <w:rFonts w:ascii="宋体" w:hAnsi="宋体" w:cs="仿宋_GB2312"/>
          <w:b/>
          <w:kern w:val="0"/>
          <w:sz w:val="24"/>
        </w:rPr>
      </w:pPr>
      <w:r>
        <w:rPr>
          <w:rFonts w:ascii="宋体" w:hAnsi="宋体" w:cs="仿宋_GB2312" w:hint="eastAsia"/>
          <w:b/>
          <w:kern w:val="0"/>
          <w:sz w:val="24"/>
        </w:rPr>
        <w:t>九、其它材料；</w:t>
      </w: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jc w:val="center"/>
        <w:outlineLvl w:val="0"/>
        <w:rPr>
          <w:rFonts w:ascii="黑体" w:eastAsia="黑体" w:hAnsi="宋体" w:cs="黑体"/>
          <w:kern w:val="0"/>
          <w:sz w:val="32"/>
          <w:szCs w:val="32"/>
        </w:rPr>
      </w:pPr>
    </w:p>
    <w:p w:rsidR="00C72310" w:rsidRDefault="00BE34CF">
      <w:pPr>
        <w:tabs>
          <w:tab w:val="center" w:pos="4739"/>
        </w:tabs>
        <w:ind w:left="180"/>
        <w:jc w:val="center"/>
        <w:rPr>
          <w:rFonts w:ascii="宋体" w:hAnsi="宋体"/>
          <w:b/>
          <w:sz w:val="32"/>
        </w:rPr>
      </w:pPr>
      <w:r>
        <w:rPr>
          <w:rFonts w:ascii="宋体" w:hAnsi="宋体" w:hint="eastAsia"/>
          <w:b/>
          <w:sz w:val="32"/>
        </w:rPr>
        <w:lastRenderedPageBreak/>
        <w:t>一、投标函及投标函附录</w:t>
      </w:r>
    </w:p>
    <w:p w:rsidR="00C72310" w:rsidRDefault="00BE34CF" w:rsidP="0044323E">
      <w:pPr>
        <w:spacing w:beforeLines="100" w:afterLines="50" w:line="510" w:lineRule="exact"/>
        <w:jc w:val="center"/>
        <w:rPr>
          <w:rFonts w:ascii="黑体" w:eastAsia="黑体"/>
          <w:sz w:val="24"/>
        </w:rPr>
      </w:pPr>
      <w:bookmarkStart w:id="894" w:name="_Toc271787730"/>
      <w:r>
        <w:rPr>
          <w:rFonts w:ascii="黑体" w:eastAsia="黑体" w:hint="eastAsia"/>
          <w:sz w:val="24"/>
        </w:rPr>
        <w:t>（一）投标函</w:t>
      </w:r>
    </w:p>
    <w:p w:rsidR="00C72310" w:rsidRDefault="00BE34CF">
      <w:pPr>
        <w:spacing w:line="440" w:lineRule="exact"/>
        <w:rPr>
          <w:rFonts w:ascii="新宋体" w:eastAsia="新宋体" w:hAnsi="新宋体"/>
          <w:szCs w:val="21"/>
        </w:rPr>
      </w:pPr>
      <w:r>
        <w:rPr>
          <w:rFonts w:ascii="新宋体" w:eastAsia="新宋体" w:hAnsi="新宋体" w:hint="eastAsia"/>
          <w:szCs w:val="21"/>
        </w:rPr>
        <w:t>致：</w:t>
      </w:r>
      <w:r>
        <w:rPr>
          <w:rFonts w:ascii="新宋体" w:eastAsia="新宋体" w:hAnsi="新宋体" w:hint="eastAsia"/>
          <w:szCs w:val="21"/>
          <w:u w:val="single"/>
        </w:rPr>
        <w:t xml:space="preserve">                              </w:t>
      </w:r>
      <w:r>
        <w:rPr>
          <w:rFonts w:ascii="新宋体" w:eastAsia="新宋体" w:hAnsi="新宋体" w:hint="eastAsia"/>
          <w:szCs w:val="21"/>
        </w:rPr>
        <w:t>（招标人名称）</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在考察现场并充分研究</w:t>
      </w:r>
      <w:r>
        <w:rPr>
          <w:rFonts w:ascii="新宋体" w:eastAsia="新宋体" w:hAnsi="新宋体" w:hint="eastAsia"/>
          <w:szCs w:val="21"/>
          <w:u w:val="single"/>
        </w:rPr>
        <w:t xml:space="preserve">                 </w:t>
      </w:r>
      <w:r>
        <w:rPr>
          <w:rFonts w:ascii="新宋体" w:eastAsia="新宋体" w:hAnsi="新宋体" w:hint="eastAsia"/>
          <w:szCs w:val="21"/>
          <w:u w:val="single"/>
        </w:rPr>
        <w:t>（项目名称）</w:t>
      </w:r>
      <w:r>
        <w:rPr>
          <w:rFonts w:ascii="新宋体" w:eastAsia="新宋体" w:hAnsi="新宋体" w:hint="eastAsia"/>
          <w:szCs w:val="21"/>
          <w:u w:val="single"/>
        </w:rPr>
        <w:t xml:space="preserve"> </w:t>
      </w:r>
      <w:r>
        <w:rPr>
          <w:rFonts w:ascii="新宋体" w:eastAsia="新宋体" w:hAnsi="新宋体" w:hint="eastAsia"/>
          <w:szCs w:val="21"/>
        </w:rPr>
        <w:t>（以下简称“本工程”）施工招标文件的全部内容后，我方兹以：</w:t>
      </w:r>
    </w:p>
    <w:p w:rsidR="00C72310" w:rsidRDefault="00BE34CF" w:rsidP="0044323E">
      <w:pPr>
        <w:spacing w:line="440" w:lineRule="exact"/>
        <w:ind w:leftChars="257" w:left="540"/>
        <w:rPr>
          <w:rFonts w:ascii="新宋体" w:eastAsia="新宋体" w:hAnsi="新宋体"/>
          <w:szCs w:val="21"/>
        </w:rPr>
      </w:pPr>
      <w:r>
        <w:rPr>
          <w:rFonts w:ascii="新宋体" w:eastAsia="新宋体" w:hAnsi="新宋体" w:hint="eastAsia"/>
          <w:szCs w:val="21"/>
        </w:rPr>
        <w:t>人民币（大写）：</w:t>
      </w:r>
      <w:r>
        <w:rPr>
          <w:rFonts w:ascii="新宋体" w:eastAsia="新宋体" w:hAnsi="新宋体" w:hint="eastAsia"/>
          <w:szCs w:val="21"/>
          <w:u w:val="single"/>
        </w:rPr>
        <w:t xml:space="preserve">                                          </w:t>
      </w:r>
      <w:r>
        <w:rPr>
          <w:rFonts w:ascii="新宋体" w:eastAsia="新宋体" w:hAnsi="新宋体" w:hint="eastAsia"/>
          <w:szCs w:val="21"/>
        </w:rPr>
        <w:t>元</w:t>
      </w:r>
    </w:p>
    <w:p w:rsidR="00C72310" w:rsidRDefault="00BE34CF" w:rsidP="0044323E">
      <w:pPr>
        <w:spacing w:line="440" w:lineRule="exact"/>
        <w:ind w:leftChars="257" w:left="540"/>
        <w:rPr>
          <w:rFonts w:ascii="新宋体" w:eastAsia="新宋体" w:hAnsi="新宋体"/>
          <w:szCs w:val="21"/>
        </w:rPr>
      </w:pP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元</w:t>
      </w:r>
    </w:p>
    <w:p w:rsidR="00C72310" w:rsidRDefault="00BE34CF">
      <w:pPr>
        <w:spacing w:line="440" w:lineRule="exact"/>
        <w:rPr>
          <w:rFonts w:ascii="新宋体" w:eastAsia="新宋体" w:hAnsi="新宋体"/>
          <w:szCs w:val="21"/>
        </w:rPr>
      </w:pPr>
      <w:r>
        <w:rPr>
          <w:rFonts w:ascii="新宋体" w:eastAsia="新宋体" w:hAnsi="新宋体" w:hint="eastAsia"/>
          <w:szCs w:val="21"/>
        </w:rPr>
        <w:t>的投标总价格和按合同约定有权得到的其它金额，并严格按照合同约定，施工、竣工和交付本工程并维修其中的任何缺陷。</w:t>
      </w:r>
    </w:p>
    <w:p w:rsidR="00C72310" w:rsidRDefault="00BE34CF">
      <w:pPr>
        <w:spacing w:line="480" w:lineRule="exact"/>
        <w:ind w:firstLineChars="200" w:firstLine="420"/>
        <w:rPr>
          <w:rFonts w:ascii="新宋体" w:eastAsia="新宋体" w:hAnsi="新宋体"/>
          <w:szCs w:val="21"/>
        </w:rPr>
      </w:pPr>
      <w:r>
        <w:rPr>
          <w:rFonts w:ascii="新宋体" w:eastAsia="新宋体" w:hAnsi="新宋体" w:hint="eastAsia"/>
          <w:szCs w:val="21"/>
        </w:rPr>
        <w:t>在我方的上述投标报价中，包括：安全文明施工措施费</w:t>
      </w: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元、规费</w:t>
      </w: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元、税金</w:t>
      </w:r>
      <w:r>
        <w:rPr>
          <w:rFonts w:ascii="新宋体" w:eastAsia="新宋体" w:hAnsi="新宋体" w:hint="eastAsia"/>
          <w:szCs w:val="21"/>
        </w:rPr>
        <w:t>RMB</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元。</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如果我方中标，我方保证按照合同约定的开工日期开始本工程的施工，</w:t>
      </w:r>
      <w:r>
        <w:rPr>
          <w:rFonts w:ascii="新宋体" w:eastAsia="新宋体" w:hAnsi="新宋体" w:hint="eastAsia"/>
          <w:szCs w:val="21"/>
          <w:u w:val="single"/>
        </w:rPr>
        <w:t xml:space="preserve">      </w:t>
      </w:r>
      <w:r>
        <w:rPr>
          <w:rFonts w:ascii="新宋体" w:eastAsia="新宋体" w:hAnsi="新宋体" w:hint="eastAsia"/>
          <w:szCs w:val="21"/>
          <w:u w:val="single"/>
        </w:rPr>
        <w:t>天（日历天）</w:t>
      </w:r>
      <w:r>
        <w:rPr>
          <w:rFonts w:ascii="新宋体" w:eastAsia="新宋体" w:hAnsi="新宋体" w:hint="eastAsia"/>
          <w:szCs w:val="21"/>
        </w:rPr>
        <w:t>内竣工，并确</w:t>
      </w:r>
      <w:r>
        <w:rPr>
          <w:rFonts w:ascii="新宋体" w:eastAsia="新宋体" w:hAnsi="新宋体" w:hint="eastAsia"/>
          <w:szCs w:val="21"/>
        </w:rPr>
        <w:t>保工程质量达到</w:t>
      </w:r>
      <w:r>
        <w:rPr>
          <w:rFonts w:ascii="新宋体" w:eastAsia="新宋体" w:hAnsi="新宋体" w:hint="eastAsia"/>
          <w:szCs w:val="21"/>
          <w:u w:val="single"/>
        </w:rPr>
        <w:t xml:space="preserve">     </w:t>
      </w:r>
      <w:r>
        <w:rPr>
          <w:rFonts w:ascii="新宋体" w:eastAsia="新宋体" w:hAnsi="新宋体" w:hint="eastAsia"/>
          <w:szCs w:val="21"/>
        </w:rPr>
        <w:t>标准。我方同意本投标函在招标文件规定的提交投标文件截止时间后，在招标文件规定的投标有效期期满前对我方具有约束力，且随时准备接受你方发出的中标通知书。</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随本投标函递交的投标函附录是本投标函的组成部分，对我方构成约束力。</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随同本投标函递交投标保证金一份，金额为人民币（大写）：</w:t>
      </w:r>
      <w:r>
        <w:rPr>
          <w:rFonts w:ascii="新宋体" w:eastAsia="新宋体" w:hAnsi="新宋体" w:hint="eastAsia"/>
          <w:szCs w:val="21"/>
          <w:u w:val="single"/>
        </w:rPr>
        <w:t xml:space="preserve">               </w:t>
      </w:r>
      <w:r>
        <w:rPr>
          <w:rFonts w:ascii="新宋体" w:eastAsia="新宋体" w:hAnsi="新宋体" w:hint="eastAsia"/>
          <w:szCs w:val="21"/>
        </w:rPr>
        <w:t>元（￥：</w:t>
      </w:r>
      <w:r>
        <w:rPr>
          <w:rFonts w:ascii="新宋体" w:eastAsia="新宋体" w:hAnsi="新宋体" w:hint="eastAsia"/>
          <w:szCs w:val="21"/>
        </w:rPr>
        <w:t xml:space="preserve">   </w:t>
      </w:r>
      <w:r>
        <w:rPr>
          <w:rFonts w:ascii="新宋体" w:eastAsia="新宋体" w:hAnsi="新宋体" w:hint="eastAsia"/>
          <w:szCs w:val="21"/>
        </w:rPr>
        <w:t>元）。</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在签署协议书之前，你方的中标通知书连同本投标函，包括投标函附录，对双方具有约束力。</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来往信函请联系（</w:t>
      </w:r>
      <w:r>
        <w:rPr>
          <w:rFonts w:ascii="新宋体" w:eastAsia="新宋体" w:hAnsi="新宋体" w:hint="eastAsia"/>
          <w:szCs w:val="21"/>
        </w:rPr>
        <w:t>E-mail</w:t>
      </w:r>
      <w:r>
        <w:rPr>
          <w:rFonts w:ascii="新宋体" w:eastAsia="新宋体" w:hAnsi="新宋体" w:hint="eastAsia"/>
          <w:szCs w:val="21"/>
        </w:rPr>
        <w:t>）：</w:t>
      </w:r>
      <w:r>
        <w:rPr>
          <w:rFonts w:ascii="新宋体" w:eastAsia="新宋体" w:hAnsi="新宋体" w:hint="eastAsia"/>
          <w:szCs w:val="21"/>
          <w:u w:val="single"/>
        </w:rPr>
        <w:t xml:space="preserve">                  </w:t>
      </w:r>
      <w:r>
        <w:rPr>
          <w:rFonts w:ascii="新宋体" w:eastAsia="新宋体" w:hAnsi="新宋体" w:hint="eastAsia"/>
          <w:szCs w:val="21"/>
        </w:rPr>
        <w:t>(</w:t>
      </w:r>
      <w:r>
        <w:rPr>
          <w:rFonts w:ascii="新宋体" w:eastAsia="新宋体" w:hAnsi="新宋体" w:hint="eastAsia"/>
          <w:szCs w:val="21"/>
        </w:rPr>
        <w:t>必填，单位常用的业务联系邮箱，任何与招投标有关的信息发至该邮箱视为已送达</w:t>
      </w:r>
      <w:r>
        <w:rPr>
          <w:rFonts w:ascii="新宋体" w:eastAsia="新宋体" w:hAnsi="新宋体" w:hint="eastAsia"/>
          <w:szCs w:val="21"/>
        </w:rPr>
        <w:t>)</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我方承诺，按招标文件规定交纳招标代理费及递交履约担保。</w:t>
      </w:r>
    </w:p>
    <w:p w:rsidR="00C72310" w:rsidRDefault="00C72310">
      <w:pPr>
        <w:spacing w:line="440" w:lineRule="exact"/>
        <w:ind w:firstLineChars="200" w:firstLine="420"/>
        <w:rPr>
          <w:rFonts w:ascii="新宋体" w:eastAsia="新宋体" w:hAnsi="新宋体"/>
          <w:szCs w:val="21"/>
        </w:rPr>
      </w:pP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投标单位（盖章）：</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法定代表人或其委托代理人（</w:t>
      </w:r>
      <w:r>
        <w:rPr>
          <w:rFonts w:ascii="宋体" w:hAnsi="宋体" w:cs="宋体" w:hint="eastAsia"/>
          <w:kern w:val="0"/>
          <w:szCs w:val="21"/>
        </w:rPr>
        <w:t>签字或盖章</w:t>
      </w:r>
      <w:r>
        <w:rPr>
          <w:rFonts w:ascii="新宋体" w:eastAsia="新宋体" w:hAnsi="新宋体" w:hint="eastAsia"/>
          <w:szCs w:val="21"/>
        </w:rPr>
        <w:t>）：</w:t>
      </w:r>
    </w:p>
    <w:p w:rsidR="00C72310" w:rsidRDefault="00BE34CF">
      <w:pPr>
        <w:spacing w:line="440" w:lineRule="exact"/>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月</w:t>
      </w:r>
      <w:r>
        <w:rPr>
          <w:rFonts w:ascii="新宋体" w:eastAsia="新宋体" w:hAnsi="新宋体" w:hint="eastAsia"/>
          <w:szCs w:val="21"/>
          <w:u w:val="single"/>
        </w:rPr>
        <w:t xml:space="preserve">      </w:t>
      </w:r>
      <w:r>
        <w:rPr>
          <w:rFonts w:ascii="新宋体" w:eastAsia="新宋体" w:hAnsi="新宋体" w:hint="eastAsia"/>
          <w:szCs w:val="21"/>
        </w:rPr>
        <w:t>日</w:t>
      </w:r>
    </w:p>
    <w:p w:rsidR="00C72310" w:rsidRDefault="00BE34CF">
      <w:pPr>
        <w:tabs>
          <w:tab w:val="center" w:pos="4739"/>
        </w:tabs>
        <w:rPr>
          <w:rFonts w:ascii="宋体" w:hAnsi="宋体"/>
          <w:bCs/>
          <w:szCs w:val="21"/>
        </w:rPr>
      </w:pPr>
      <w:r>
        <w:rPr>
          <w:rFonts w:ascii="新宋体" w:eastAsia="新宋体" w:hAnsi="新宋体" w:cs="黑体"/>
          <w:b/>
          <w:kern w:val="0"/>
          <w:szCs w:val="21"/>
        </w:rPr>
        <w:br w:type="page"/>
      </w:r>
    </w:p>
    <w:p w:rsidR="00C72310" w:rsidRDefault="00BE34CF">
      <w:pPr>
        <w:autoSpaceDE w:val="0"/>
        <w:autoSpaceDN w:val="0"/>
        <w:adjustRightInd w:val="0"/>
        <w:spacing w:line="420" w:lineRule="exact"/>
        <w:jc w:val="center"/>
        <w:outlineLvl w:val="0"/>
        <w:rPr>
          <w:rFonts w:ascii="黑体" w:eastAsia="黑体" w:hAnsi="新宋体" w:cs="黑体"/>
          <w:kern w:val="0"/>
          <w:sz w:val="28"/>
          <w:szCs w:val="28"/>
        </w:rPr>
      </w:pPr>
      <w:bookmarkStart w:id="895" w:name="_Toc464824793"/>
      <w:bookmarkStart w:id="896" w:name="_Toc6774"/>
      <w:bookmarkStart w:id="897" w:name="_Toc397507822"/>
      <w:bookmarkStart w:id="898" w:name="_Toc397606018"/>
      <w:bookmarkStart w:id="899" w:name="_Toc397508149"/>
      <w:bookmarkStart w:id="900" w:name="_Toc250616672"/>
      <w:r>
        <w:rPr>
          <w:rFonts w:ascii="黑体" w:eastAsia="黑体" w:hAnsi="新宋体" w:cs="黑体" w:hint="eastAsia"/>
          <w:kern w:val="0"/>
          <w:sz w:val="28"/>
          <w:szCs w:val="28"/>
        </w:rPr>
        <w:lastRenderedPageBreak/>
        <w:t>（二）投标函附录</w:t>
      </w:r>
      <w:bookmarkEnd w:id="895"/>
      <w:bookmarkEnd w:id="896"/>
      <w:bookmarkEnd w:id="897"/>
      <w:bookmarkEnd w:id="898"/>
      <w:bookmarkEnd w:id="899"/>
      <w:bookmarkEnd w:id="900"/>
    </w:p>
    <w:p w:rsidR="00C72310" w:rsidRDefault="00C72310">
      <w:pPr>
        <w:rPr>
          <w:rFonts w:ascii="新宋体" w:eastAsia="新宋体" w:hAnsi="新宋体"/>
          <w:szCs w:val="21"/>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720"/>
        <w:gridCol w:w="540"/>
        <w:gridCol w:w="720"/>
        <w:gridCol w:w="720"/>
        <w:gridCol w:w="360"/>
        <w:gridCol w:w="2295"/>
      </w:tblGrid>
      <w:tr w:rsidR="00C72310">
        <w:trPr>
          <w:trHeight w:val="760"/>
          <w:jc w:val="center"/>
        </w:trPr>
        <w:tc>
          <w:tcPr>
            <w:tcW w:w="2988"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工程名称</w:t>
            </w:r>
            <w:r>
              <w:rPr>
                <w:rFonts w:ascii="新宋体" w:eastAsia="新宋体" w:hAnsi="新宋体" w:hint="eastAsia"/>
                <w:szCs w:val="21"/>
              </w:rPr>
              <w:t>/</w:t>
            </w:r>
            <w:r>
              <w:rPr>
                <w:rFonts w:ascii="新宋体" w:eastAsia="新宋体" w:hAnsi="新宋体" w:hint="eastAsia"/>
                <w:szCs w:val="21"/>
              </w:rPr>
              <w:t>标段</w:t>
            </w:r>
            <w:r>
              <w:rPr>
                <w:rFonts w:ascii="新宋体" w:eastAsia="新宋体" w:hAnsi="新宋体" w:hint="eastAsia"/>
                <w:szCs w:val="21"/>
              </w:rPr>
              <w:t xml:space="preserve"> </w:t>
            </w:r>
          </w:p>
        </w:tc>
        <w:tc>
          <w:tcPr>
            <w:tcW w:w="5355" w:type="dxa"/>
            <w:gridSpan w:val="6"/>
            <w:vAlign w:val="center"/>
          </w:tcPr>
          <w:p w:rsidR="00C72310" w:rsidRDefault="00BE34CF">
            <w:pPr>
              <w:jc w:val="center"/>
              <w:rPr>
                <w:rFonts w:ascii="新宋体" w:eastAsia="新宋体" w:hAnsi="新宋体"/>
                <w:szCs w:val="21"/>
              </w:rPr>
            </w:pPr>
            <w:r>
              <w:rPr>
                <w:rFonts w:ascii="新宋体" w:eastAsia="新宋体" w:hAnsi="新宋体" w:hint="eastAsia"/>
                <w:szCs w:val="21"/>
                <w:u w:val="single"/>
              </w:rPr>
              <w:t xml:space="preserve">       (</w:t>
            </w:r>
            <w:r>
              <w:rPr>
                <w:rFonts w:ascii="新宋体" w:eastAsia="新宋体" w:hAnsi="新宋体" w:hint="eastAsia"/>
                <w:szCs w:val="21"/>
                <w:u w:val="single"/>
              </w:rPr>
              <w:t>项目名称</w:t>
            </w:r>
            <w:r>
              <w:rPr>
                <w:rFonts w:ascii="新宋体" w:eastAsia="新宋体" w:hAnsi="新宋体" w:hint="eastAsia"/>
                <w:szCs w:val="21"/>
                <w:u w:val="single"/>
              </w:rPr>
              <w:t>)</w:t>
            </w:r>
            <w:r>
              <w:rPr>
                <w:rFonts w:ascii="新宋体" w:eastAsia="新宋体" w:hAnsi="新宋体" w:hint="eastAsia"/>
                <w:szCs w:val="21"/>
                <w:u w:val="single"/>
              </w:rPr>
              <w:t>/</w:t>
            </w:r>
            <w:r>
              <w:rPr>
                <w:rFonts w:ascii="新宋体" w:eastAsia="新宋体" w:hAnsi="新宋体" w:hint="eastAsia"/>
                <w:szCs w:val="21"/>
                <w:u w:val="single"/>
              </w:rPr>
              <w:t>标段</w:t>
            </w:r>
            <w:r>
              <w:rPr>
                <w:rFonts w:ascii="新宋体" w:eastAsia="新宋体" w:hAnsi="新宋体" w:hint="eastAsia"/>
                <w:szCs w:val="21"/>
                <w:u w:val="single"/>
              </w:rPr>
              <w:t xml:space="preserve">   </w:t>
            </w:r>
          </w:p>
        </w:tc>
      </w:tr>
      <w:tr w:rsidR="00C72310">
        <w:trPr>
          <w:trHeight w:val="783"/>
          <w:jc w:val="center"/>
        </w:trPr>
        <w:tc>
          <w:tcPr>
            <w:tcW w:w="2988"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投标人</w:t>
            </w:r>
          </w:p>
        </w:tc>
        <w:tc>
          <w:tcPr>
            <w:tcW w:w="5355" w:type="dxa"/>
            <w:gridSpan w:val="6"/>
            <w:vAlign w:val="center"/>
          </w:tcPr>
          <w:p w:rsidR="00C72310" w:rsidRDefault="00C72310">
            <w:pPr>
              <w:jc w:val="center"/>
              <w:rPr>
                <w:rFonts w:ascii="新宋体" w:eastAsia="新宋体" w:hAnsi="新宋体"/>
                <w:szCs w:val="21"/>
              </w:rPr>
            </w:pPr>
          </w:p>
        </w:tc>
      </w:tr>
      <w:tr w:rsidR="00C72310">
        <w:trPr>
          <w:trHeight w:val="764"/>
          <w:jc w:val="center"/>
        </w:trPr>
        <w:tc>
          <w:tcPr>
            <w:tcW w:w="2988"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项目负责人</w:t>
            </w:r>
          </w:p>
        </w:tc>
        <w:tc>
          <w:tcPr>
            <w:tcW w:w="720" w:type="dxa"/>
            <w:vAlign w:val="center"/>
          </w:tcPr>
          <w:p w:rsidR="00C72310" w:rsidRDefault="00C72310">
            <w:pPr>
              <w:jc w:val="center"/>
              <w:rPr>
                <w:rFonts w:ascii="新宋体" w:eastAsia="新宋体" w:hAnsi="新宋体"/>
                <w:szCs w:val="21"/>
              </w:rPr>
            </w:pPr>
          </w:p>
        </w:tc>
        <w:tc>
          <w:tcPr>
            <w:tcW w:w="540"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级别</w:t>
            </w:r>
          </w:p>
        </w:tc>
        <w:tc>
          <w:tcPr>
            <w:tcW w:w="720" w:type="dxa"/>
            <w:vAlign w:val="center"/>
          </w:tcPr>
          <w:p w:rsidR="00C72310" w:rsidRDefault="00C72310">
            <w:pPr>
              <w:jc w:val="center"/>
              <w:rPr>
                <w:rFonts w:ascii="新宋体" w:eastAsia="新宋体" w:hAnsi="新宋体"/>
                <w:szCs w:val="21"/>
              </w:rPr>
            </w:pPr>
          </w:p>
        </w:tc>
        <w:tc>
          <w:tcPr>
            <w:tcW w:w="720"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证书编号</w:t>
            </w:r>
          </w:p>
        </w:tc>
        <w:tc>
          <w:tcPr>
            <w:tcW w:w="2655" w:type="dxa"/>
            <w:gridSpan w:val="2"/>
            <w:vAlign w:val="center"/>
          </w:tcPr>
          <w:p w:rsidR="00C72310" w:rsidRDefault="00C72310">
            <w:pPr>
              <w:jc w:val="center"/>
              <w:rPr>
                <w:rFonts w:ascii="新宋体" w:eastAsia="新宋体" w:hAnsi="新宋体"/>
                <w:szCs w:val="21"/>
              </w:rPr>
            </w:pPr>
          </w:p>
        </w:tc>
      </w:tr>
      <w:tr w:rsidR="00C72310">
        <w:trPr>
          <w:trHeight w:val="764"/>
          <w:jc w:val="center"/>
        </w:trPr>
        <w:tc>
          <w:tcPr>
            <w:tcW w:w="2988"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技术负责人</w:t>
            </w:r>
          </w:p>
        </w:tc>
        <w:tc>
          <w:tcPr>
            <w:tcW w:w="720" w:type="dxa"/>
            <w:vAlign w:val="center"/>
          </w:tcPr>
          <w:p w:rsidR="00C72310" w:rsidRDefault="00C72310">
            <w:pPr>
              <w:jc w:val="center"/>
              <w:rPr>
                <w:rFonts w:ascii="新宋体" w:eastAsia="新宋体" w:hAnsi="新宋体"/>
                <w:szCs w:val="21"/>
              </w:rPr>
            </w:pPr>
          </w:p>
        </w:tc>
        <w:tc>
          <w:tcPr>
            <w:tcW w:w="540"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级别</w:t>
            </w:r>
          </w:p>
        </w:tc>
        <w:tc>
          <w:tcPr>
            <w:tcW w:w="720" w:type="dxa"/>
            <w:vAlign w:val="center"/>
          </w:tcPr>
          <w:p w:rsidR="00C72310" w:rsidRDefault="00C72310">
            <w:pPr>
              <w:jc w:val="center"/>
              <w:rPr>
                <w:rFonts w:ascii="新宋体" w:eastAsia="新宋体" w:hAnsi="新宋体"/>
                <w:szCs w:val="21"/>
              </w:rPr>
            </w:pPr>
          </w:p>
        </w:tc>
        <w:tc>
          <w:tcPr>
            <w:tcW w:w="720"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证书编号</w:t>
            </w:r>
          </w:p>
        </w:tc>
        <w:tc>
          <w:tcPr>
            <w:tcW w:w="2655" w:type="dxa"/>
            <w:gridSpan w:val="2"/>
            <w:vAlign w:val="center"/>
          </w:tcPr>
          <w:p w:rsidR="00C72310" w:rsidRDefault="00C72310">
            <w:pPr>
              <w:jc w:val="center"/>
              <w:rPr>
                <w:rFonts w:ascii="新宋体" w:eastAsia="新宋体" w:hAnsi="新宋体"/>
                <w:szCs w:val="21"/>
              </w:rPr>
            </w:pPr>
          </w:p>
        </w:tc>
      </w:tr>
      <w:tr w:rsidR="00C72310">
        <w:trPr>
          <w:trHeight w:val="930"/>
          <w:jc w:val="center"/>
        </w:trPr>
        <w:tc>
          <w:tcPr>
            <w:tcW w:w="2988" w:type="dxa"/>
            <w:vMerge w:val="restart"/>
            <w:vAlign w:val="center"/>
          </w:tcPr>
          <w:p w:rsidR="00C72310" w:rsidRDefault="00BE34CF">
            <w:r>
              <w:rPr>
                <w:rFonts w:hint="eastAsia"/>
              </w:rPr>
              <w:t xml:space="preserve">                 </w:t>
            </w:r>
          </w:p>
          <w:p w:rsidR="00C72310" w:rsidRDefault="00BE34CF">
            <w:pPr>
              <w:jc w:val="center"/>
              <w:rPr>
                <w:rFonts w:ascii="新宋体" w:eastAsia="新宋体" w:hAnsi="新宋体"/>
                <w:szCs w:val="21"/>
              </w:rPr>
            </w:pPr>
            <w:r>
              <w:rPr>
                <w:rFonts w:ascii="新宋体" w:eastAsia="新宋体" w:hAnsi="新宋体" w:hint="eastAsia"/>
                <w:szCs w:val="21"/>
              </w:rPr>
              <w:t>投标总报价</w:t>
            </w:r>
          </w:p>
          <w:p w:rsidR="00C72310" w:rsidRDefault="00C72310">
            <w:pPr>
              <w:pStyle w:val="a4"/>
              <w:ind w:firstLine="210"/>
            </w:pPr>
          </w:p>
        </w:tc>
        <w:tc>
          <w:tcPr>
            <w:tcW w:w="3060" w:type="dxa"/>
            <w:gridSpan w:val="5"/>
            <w:vAlign w:val="center"/>
          </w:tcPr>
          <w:p w:rsidR="00C72310" w:rsidRDefault="00BE34CF">
            <w:pPr>
              <w:rPr>
                <w:rFonts w:ascii="新宋体" w:eastAsia="新宋体" w:hAnsi="新宋体"/>
                <w:szCs w:val="21"/>
              </w:rPr>
            </w:pPr>
            <w:r>
              <w:rPr>
                <w:rFonts w:ascii="新宋体" w:eastAsia="新宋体" w:hAnsi="新宋体" w:hint="eastAsia"/>
                <w:szCs w:val="21"/>
              </w:rPr>
              <w:t>（大写）</w:t>
            </w:r>
          </w:p>
        </w:tc>
        <w:tc>
          <w:tcPr>
            <w:tcW w:w="2295" w:type="dxa"/>
            <w:vAlign w:val="center"/>
          </w:tcPr>
          <w:p w:rsidR="00C72310" w:rsidRDefault="00BE34CF">
            <w:pPr>
              <w:rPr>
                <w:rFonts w:ascii="新宋体" w:eastAsia="新宋体" w:hAnsi="新宋体"/>
                <w:szCs w:val="21"/>
              </w:rPr>
            </w:pPr>
            <w:r>
              <w:rPr>
                <w:rFonts w:ascii="新宋体" w:eastAsia="新宋体" w:hAnsi="新宋体" w:hint="eastAsia"/>
                <w:szCs w:val="21"/>
              </w:rPr>
              <w:t>（小写）</w:t>
            </w:r>
          </w:p>
        </w:tc>
      </w:tr>
      <w:tr w:rsidR="00C72310">
        <w:trPr>
          <w:trHeight w:val="707"/>
          <w:jc w:val="center"/>
        </w:trPr>
        <w:tc>
          <w:tcPr>
            <w:tcW w:w="2988" w:type="dxa"/>
            <w:vMerge/>
            <w:vAlign w:val="center"/>
          </w:tcPr>
          <w:p w:rsidR="00C72310" w:rsidRDefault="00C72310">
            <w:pPr>
              <w:pStyle w:val="a4"/>
              <w:ind w:firstLine="210"/>
            </w:pPr>
          </w:p>
        </w:tc>
        <w:tc>
          <w:tcPr>
            <w:tcW w:w="5355" w:type="dxa"/>
            <w:gridSpan w:val="6"/>
            <w:vAlign w:val="center"/>
          </w:tcPr>
          <w:p w:rsidR="00C72310" w:rsidRDefault="00BE34CF">
            <w:r>
              <w:rPr>
                <w:rFonts w:hint="eastAsia"/>
              </w:rPr>
              <w:t>其中包含：</w:t>
            </w:r>
            <w:r>
              <w:rPr>
                <w:rFonts w:hint="eastAsia"/>
              </w:rPr>
              <w:t xml:space="preserve">  </w:t>
            </w:r>
          </w:p>
          <w:p w:rsidR="00C72310" w:rsidRDefault="00BE34CF">
            <w:pPr>
              <w:pStyle w:val="a4"/>
              <w:ind w:firstLine="210"/>
            </w:pPr>
            <w:r>
              <w:rPr>
                <w:rFonts w:hint="eastAsia"/>
              </w:rPr>
              <w:t>安全文明施工措施费</w:t>
            </w:r>
            <w:r>
              <w:rPr>
                <w:rFonts w:hint="eastAsia"/>
              </w:rPr>
              <w:t>RMB</w:t>
            </w:r>
            <w:r>
              <w:rPr>
                <w:rFonts w:hint="eastAsia"/>
              </w:rPr>
              <w:t>￥：</w:t>
            </w:r>
            <w:r>
              <w:rPr>
                <w:rFonts w:hint="eastAsia"/>
              </w:rPr>
              <w:t xml:space="preserve">           </w:t>
            </w:r>
            <w:r>
              <w:rPr>
                <w:rFonts w:hint="eastAsia"/>
              </w:rPr>
              <w:t>元</w:t>
            </w:r>
            <w:r>
              <w:rPr>
                <w:rFonts w:hint="eastAsia"/>
              </w:rPr>
              <w:t>；</w:t>
            </w:r>
          </w:p>
          <w:p w:rsidR="00C72310" w:rsidRDefault="00BE34CF">
            <w:pPr>
              <w:pStyle w:val="a4"/>
              <w:ind w:firstLine="210"/>
            </w:pPr>
            <w:r>
              <w:rPr>
                <w:rFonts w:hint="eastAsia"/>
              </w:rPr>
              <w:t>规费</w:t>
            </w:r>
            <w:r>
              <w:rPr>
                <w:rFonts w:hint="eastAsia"/>
              </w:rPr>
              <w:t>RMB</w:t>
            </w:r>
            <w:r>
              <w:rPr>
                <w:rFonts w:hint="eastAsia"/>
              </w:rPr>
              <w:t>￥：</w:t>
            </w:r>
            <w:r>
              <w:rPr>
                <w:rFonts w:hint="eastAsia"/>
              </w:rPr>
              <w:t xml:space="preserve">               </w:t>
            </w:r>
            <w:r>
              <w:rPr>
                <w:rFonts w:hint="eastAsia"/>
              </w:rPr>
              <w:t>元</w:t>
            </w:r>
            <w:r>
              <w:rPr>
                <w:rFonts w:hint="eastAsia"/>
              </w:rPr>
              <w:t>；</w:t>
            </w:r>
          </w:p>
          <w:p w:rsidR="00C72310" w:rsidRDefault="00BE34CF">
            <w:pPr>
              <w:pStyle w:val="a4"/>
              <w:ind w:firstLine="210"/>
            </w:pPr>
            <w:r>
              <w:rPr>
                <w:rFonts w:hint="eastAsia"/>
              </w:rPr>
              <w:t>税金</w:t>
            </w:r>
            <w:r>
              <w:rPr>
                <w:rFonts w:hint="eastAsia"/>
              </w:rPr>
              <w:t>RMB</w:t>
            </w:r>
            <w:r>
              <w:rPr>
                <w:rFonts w:hint="eastAsia"/>
              </w:rPr>
              <w:t>￥：</w:t>
            </w:r>
            <w:r>
              <w:rPr>
                <w:rFonts w:hint="eastAsia"/>
              </w:rPr>
              <w:t xml:space="preserve">               </w:t>
            </w:r>
            <w:r>
              <w:rPr>
                <w:rFonts w:hint="eastAsia"/>
              </w:rPr>
              <w:t>元。</w:t>
            </w:r>
            <w:r>
              <w:rPr>
                <w:rFonts w:hint="eastAsia"/>
              </w:rPr>
              <w:t xml:space="preserve">  </w:t>
            </w:r>
          </w:p>
        </w:tc>
      </w:tr>
      <w:tr w:rsidR="00C72310">
        <w:trPr>
          <w:trHeight w:val="676"/>
          <w:jc w:val="center"/>
        </w:trPr>
        <w:tc>
          <w:tcPr>
            <w:tcW w:w="2988"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投标质量等级</w:t>
            </w:r>
          </w:p>
        </w:tc>
        <w:tc>
          <w:tcPr>
            <w:tcW w:w="5355" w:type="dxa"/>
            <w:gridSpan w:val="6"/>
            <w:vAlign w:val="center"/>
          </w:tcPr>
          <w:p w:rsidR="00C72310" w:rsidRDefault="00C72310">
            <w:pPr>
              <w:jc w:val="center"/>
              <w:rPr>
                <w:rFonts w:ascii="新宋体" w:eastAsia="新宋体" w:hAnsi="新宋体"/>
                <w:szCs w:val="21"/>
              </w:rPr>
            </w:pPr>
          </w:p>
        </w:tc>
      </w:tr>
      <w:tr w:rsidR="00C72310">
        <w:trPr>
          <w:trHeight w:val="598"/>
          <w:jc w:val="center"/>
        </w:trPr>
        <w:tc>
          <w:tcPr>
            <w:tcW w:w="2988"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投标工期</w:t>
            </w:r>
          </w:p>
        </w:tc>
        <w:tc>
          <w:tcPr>
            <w:tcW w:w="5355" w:type="dxa"/>
            <w:gridSpan w:val="6"/>
            <w:vAlign w:val="center"/>
          </w:tcPr>
          <w:p w:rsidR="00C72310" w:rsidRDefault="00BE34CF">
            <w:pPr>
              <w:jc w:val="center"/>
              <w:rPr>
                <w:rFonts w:ascii="新宋体" w:eastAsia="新宋体" w:hAnsi="新宋体"/>
                <w:szCs w:val="21"/>
              </w:rPr>
            </w:pPr>
            <w:r>
              <w:rPr>
                <w:rFonts w:ascii="新宋体" w:eastAsia="新宋体" w:hAnsi="新宋体" w:hint="eastAsia"/>
                <w:szCs w:val="21"/>
              </w:rPr>
              <w:t xml:space="preserve"> </w:t>
            </w:r>
          </w:p>
        </w:tc>
      </w:tr>
      <w:tr w:rsidR="00C72310">
        <w:trPr>
          <w:trHeight w:val="599"/>
          <w:jc w:val="center"/>
        </w:trPr>
        <w:tc>
          <w:tcPr>
            <w:tcW w:w="2988" w:type="dxa"/>
            <w:vAlign w:val="center"/>
          </w:tcPr>
          <w:p w:rsidR="00C72310" w:rsidRDefault="00BE34CF">
            <w:pPr>
              <w:jc w:val="center"/>
              <w:rPr>
                <w:rFonts w:ascii="新宋体" w:eastAsia="新宋体" w:hAnsi="新宋体"/>
                <w:szCs w:val="21"/>
              </w:rPr>
            </w:pPr>
            <w:r>
              <w:rPr>
                <w:rFonts w:ascii="新宋体" w:eastAsia="新宋体" w:hAnsi="新宋体" w:hint="eastAsia"/>
                <w:szCs w:val="21"/>
              </w:rPr>
              <w:t>投标有效期</w:t>
            </w:r>
          </w:p>
        </w:tc>
        <w:tc>
          <w:tcPr>
            <w:tcW w:w="5355" w:type="dxa"/>
            <w:gridSpan w:val="6"/>
            <w:vAlign w:val="center"/>
          </w:tcPr>
          <w:p w:rsidR="00C72310" w:rsidRDefault="00C72310">
            <w:pPr>
              <w:jc w:val="center"/>
              <w:rPr>
                <w:rFonts w:ascii="新宋体" w:eastAsia="新宋体" w:hAnsi="新宋体"/>
                <w:szCs w:val="21"/>
              </w:rPr>
            </w:pPr>
          </w:p>
        </w:tc>
      </w:tr>
      <w:tr w:rsidR="00C72310">
        <w:trPr>
          <w:trHeight w:val="720"/>
          <w:jc w:val="center"/>
        </w:trPr>
        <w:tc>
          <w:tcPr>
            <w:tcW w:w="8343" w:type="dxa"/>
            <w:gridSpan w:val="7"/>
          </w:tcPr>
          <w:p w:rsidR="00C72310" w:rsidRDefault="00BE34CF">
            <w:pP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优惠与服务承诺：</w:t>
            </w:r>
          </w:p>
          <w:p w:rsidR="00C72310" w:rsidRDefault="00C72310">
            <w:pPr>
              <w:rPr>
                <w:rFonts w:ascii="新宋体" w:eastAsia="新宋体" w:hAnsi="新宋体"/>
                <w:szCs w:val="21"/>
              </w:rPr>
            </w:pPr>
          </w:p>
          <w:p w:rsidR="00C72310" w:rsidRDefault="00C72310">
            <w:pPr>
              <w:rPr>
                <w:rFonts w:ascii="新宋体" w:eastAsia="新宋体" w:hAnsi="新宋体"/>
                <w:szCs w:val="21"/>
              </w:rPr>
            </w:pPr>
          </w:p>
          <w:p w:rsidR="00C72310" w:rsidRDefault="00C72310">
            <w:pPr>
              <w:rPr>
                <w:rFonts w:ascii="新宋体" w:eastAsia="新宋体" w:hAnsi="新宋体"/>
                <w:szCs w:val="21"/>
              </w:rPr>
            </w:pPr>
          </w:p>
          <w:p w:rsidR="00C72310" w:rsidRDefault="00C72310">
            <w:pPr>
              <w:rPr>
                <w:rFonts w:ascii="新宋体" w:eastAsia="新宋体" w:hAnsi="新宋体"/>
                <w:szCs w:val="21"/>
              </w:rPr>
            </w:pPr>
          </w:p>
          <w:p w:rsidR="00C72310" w:rsidRDefault="00C72310">
            <w:pPr>
              <w:rPr>
                <w:rFonts w:ascii="新宋体" w:eastAsia="新宋体" w:hAnsi="新宋体"/>
                <w:szCs w:val="21"/>
              </w:rPr>
            </w:pPr>
          </w:p>
          <w:p w:rsidR="00C72310" w:rsidRDefault="00C72310">
            <w:pPr>
              <w:rPr>
                <w:rFonts w:ascii="新宋体" w:eastAsia="新宋体" w:hAnsi="新宋体"/>
                <w:szCs w:val="21"/>
              </w:rPr>
            </w:pPr>
          </w:p>
          <w:p w:rsidR="00C72310" w:rsidRDefault="00BE34CF">
            <w:pPr>
              <w:widowControl/>
              <w:spacing w:line="450" w:lineRule="atLeast"/>
              <w:jc w:val="left"/>
              <w:rPr>
                <w:rFonts w:ascii="微软雅黑" w:eastAsia="微软雅黑" w:hAnsi="微软雅黑" w:cs="宋体"/>
                <w:kern w:val="0"/>
                <w:sz w:val="18"/>
                <w:szCs w:val="18"/>
              </w:rPr>
            </w:pPr>
            <w:r>
              <w:rPr>
                <w:rFonts w:ascii="宋体" w:hAnsi="宋体" w:cs="宋体" w:hint="eastAsia"/>
                <w:kern w:val="0"/>
                <w:sz w:val="24"/>
              </w:rPr>
              <w:t>（包含优惠承诺、服务承诺及按扬尘污染整治标准进行各工序的施工）</w:t>
            </w:r>
          </w:p>
          <w:p w:rsidR="00C72310" w:rsidRDefault="00C72310">
            <w:pPr>
              <w:rPr>
                <w:rFonts w:ascii="新宋体" w:eastAsia="新宋体" w:hAnsi="新宋体"/>
                <w:szCs w:val="21"/>
              </w:rPr>
            </w:pPr>
          </w:p>
        </w:tc>
      </w:tr>
    </w:tbl>
    <w:p w:rsidR="00C72310" w:rsidRDefault="00C72310">
      <w:pPr>
        <w:ind w:right="475"/>
        <w:jc w:val="right"/>
        <w:rPr>
          <w:szCs w:val="21"/>
        </w:rPr>
      </w:pPr>
    </w:p>
    <w:p w:rsidR="00C72310" w:rsidRDefault="00C72310">
      <w:pPr>
        <w:ind w:right="475"/>
        <w:jc w:val="right"/>
        <w:rPr>
          <w:szCs w:val="21"/>
        </w:rPr>
      </w:pPr>
    </w:p>
    <w:p w:rsidR="00C72310" w:rsidRDefault="00BE34CF">
      <w:pPr>
        <w:ind w:right="895"/>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投标单位（盖章）：</w:t>
      </w:r>
    </w:p>
    <w:p w:rsidR="00C72310" w:rsidRDefault="00BE34CF">
      <w:pPr>
        <w:ind w:right="735"/>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法定代表人或其委托代理人</w:t>
      </w:r>
      <w:r>
        <w:rPr>
          <w:rFonts w:ascii="新宋体" w:eastAsia="新宋体" w:hAnsi="新宋体" w:hint="eastAsia"/>
          <w:szCs w:val="21"/>
        </w:rPr>
        <w:t xml:space="preserve">   </w:t>
      </w:r>
      <w:r>
        <w:rPr>
          <w:rFonts w:ascii="新宋体" w:eastAsia="新宋体" w:hAnsi="新宋体" w:hint="eastAsia"/>
          <w:szCs w:val="21"/>
        </w:rPr>
        <w:t>（</w:t>
      </w:r>
      <w:r>
        <w:rPr>
          <w:rFonts w:ascii="宋体" w:hAnsi="宋体" w:cs="宋体" w:hint="eastAsia"/>
          <w:kern w:val="0"/>
          <w:szCs w:val="21"/>
        </w:rPr>
        <w:t>签字或盖章</w:t>
      </w:r>
      <w:r>
        <w:rPr>
          <w:rFonts w:ascii="新宋体" w:eastAsia="新宋体" w:hAnsi="新宋体" w:hint="eastAsia"/>
          <w:szCs w:val="21"/>
        </w:rPr>
        <w:t>）：</w:t>
      </w:r>
    </w:p>
    <w:p w:rsidR="00C72310" w:rsidRDefault="00BE34CF">
      <w:pPr>
        <w:ind w:right="735"/>
        <w:jc w:val="right"/>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u w:val="single"/>
        </w:rPr>
        <w:t xml:space="preserve">      </w:t>
      </w:r>
      <w:r>
        <w:rPr>
          <w:rFonts w:ascii="新宋体" w:eastAsia="新宋体" w:hAnsi="新宋体" w:hint="eastAsia"/>
          <w:szCs w:val="21"/>
        </w:rPr>
        <w:t>年</w:t>
      </w:r>
      <w:r>
        <w:rPr>
          <w:rFonts w:ascii="新宋体" w:eastAsia="新宋体" w:hAnsi="新宋体" w:hint="eastAsia"/>
          <w:szCs w:val="21"/>
          <w:u w:val="single"/>
        </w:rPr>
        <w:t xml:space="preserve">    </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u w:val="single"/>
        </w:rPr>
        <w:t xml:space="preserve">    </w:t>
      </w:r>
      <w:r>
        <w:rPr>
          <w:rFonts w:ascii="新宋体" w:eastAsia="新宋体" w:hAnsi="新宋体" w:hint="eastAsia"/>
          <w:szCs w:val="21"/>
        </w:rPr>
        <w:t xml:space="preserve"> </w:t>
      </w:r>
      <w:r>
        <w:rPr>
          <w:rFonts w:ascii="新宋体" w:eastAsia="新宋体" w:hAnsi="新宋体" w:hint="eastAsia"/>
          <w:szCs w:val="21"/>
        </w:rPr>
        <w:t>日</w:t>
      </w:r>
    </w:p>
    <w:p w:rsidR="00C72310" w:rsidRDefault="00BE34CF">
      <w:pPr>
        <w:autoSpaceDE w:val="0"/>
        <w:autoSpaceDN w:val="0"/>
        <w:adjustRightInd w:val="0"/>
        <w:spacing w:line="420" w:lineRule="exact"/>
        <w:jc w:val="center"/>
        <w:outlineLvl w:val="0"/>
        <w:rPr>
          <w:rFonts w:ascii="宋体" w:hAnsi="宋体" w:cs="仿宋_GB2312"/>
          <w:b/>
          <w:kern w:val="0"/>
          <w:sz w:val="28"/>
          <w:szCs w:val="28"/>
        </w:rPr>
      </w:pPr>
      <w:bookmarkStart w:id="901" w:name="_Toc397507823"/>
      <w:bookmarkStart w:id="902" w:name="_Toc397508150"/>
      <w:bookmarkStart w:id="903" w:name="_Toc464824794"/>
      <w:bookmarkStart w:id="904" w:name="_Toc397606019"/>
      <w:r>
        <w:rPr>
          <w:rFonts w:ascii="黑体" w:eastAsia="黑体" w:hAnsi="新宋体" w:cs="黑体"/>
          <w:kern w:val="0"/>
          <w:sz w:val="28"/>
          <w:szCs w:val="28"/>
        </w:rPr>
        <w:br w:type="page"/>
      </w:r>
      <w:bookmarkStart w:id="905" w:name="_Toc6226"/>
      <w:r>
        <w:rPr>
          <w:rFonts w:ascii="黑体" w:eastAsia="黑体" w:hAnsi="新宋体" w:cs="黑体" w:hint="eastAsia"/>
          <w:kern w:val="0"/>
          <w:sz w:val="28"/>
          <w:szCs w:val="28"/>
        </w:rPr>
        <w:lastRenderedPageBreak/>
        <w:t>二、</w:t>
      </w:r>
      <w:r>
        <w:rPr>
          <w:rFonts w:ascii="宋体" w:hAnsi="宋体" w:cs="仿宋_GB2312" w:hint="eastAsia"/>
          <w:b/>
          <w:kern w:val="0"/>
          <w:sz w:val="28"/>
          <w:szCs w:val="28"/>
        </w:rPr>
        <w:t>法定代表人身份证明或授权委托书</w:t>
      </w:r>
      <w:bookmarkEnd w:id="894"/>
      <w:bookmarkEnd w:id="901"/>
      <w:bookmarkEnd w:id="902"/>
      <w:bookmarkEnd w:id="903"/>
      <w:bookmarkEnd w:id="904"/>
      <w:bookmarkEnd w:id="905"/>
    </w:p>
    <w:p w:rsidR="00C72310" w:rsidRDefault="00C72310">
      <w:pPr>
        <w:autoSpaceDE w:val="0"/>
        <w:autoSpaceDN w:val="0"/>
        <w:adjustRightInd w:val="0"/>
        <w:spacing w:line="420" w:lineRule="exact"/>
        <w:jc w:val="center"/>
        <w:outlineLvl w:val="0"/>
        <w:rPr>
          <w:rFonts w:ascii="黑体" w:eastAsia="黑体" w:hAnsi="新宋体" w:cs="黑体"/>
          <w:kern w:val="0"/>
          <w:sz w:val="28"/>
          <w:szCs w:val="28"/>
        </w:rPr>
      </w:pPr>
    </w:p>
    <w:p w:rsidR="00C72310" w:rsidRDefault="00BE34CF">
      <w:pPr>
        <w:autoSpaceDE w:val="0"/>
        <w:autoSpaceDN w:val="0"/>
        <w:adjustRightInd w:val="0"/>
        <w:spacing w:line="420" w:lineRule="exact"/>
        <w:jc w:val="center"/>
        <w:outlineLvl w:val="0"/>
        <w:rPr>
          <w:rFonts w:ascii="黑体" w:eastAsia="黑体" w:hAnsi="新宋体" w:cs="黑体"/>
          <w:kern w:val="0"/>
          <w:sz w:val="28"/>
          <w:szCs w:val="28"/>
        </w:rPr>
      </w:pPr>
      <w:bookmarkStart w:id="906" w:name="_Toc24952"/>
      <w:r>
        <w:rPr>
          <w:rFonts w:ascii="黑体" w:eastAsia="黑体" w:hAnsi="新宋体" w:cs="黑体" w:hint="eastAsia"/>
          <w:kern w:val="0"/>
          <w:sz w:val="28"/>
          <w:szCs w:val="28"/>
        </w:rPr>
        <w:t>（一）法定代表人身份证明</w:t>
      </w:r>
      <w:bookmarkEnd w:id="906"/>
    </w:p>
    <w:p w:rsidR="00C72310" w:rsidRDefault="00C72310">
      <w:pPr>
        <w:autoSpaceDE w:val="0"/>
        <w:autoSpaceDN w:val="0"/>
        <w:adjustRightInd w:val="0"/>
        <w:spacing w:line="420" w:lineRule="exact"/>
        <w:jc w:val="center"/>
        <w:rPr>
          <w:rFonts w:ascii="宋体" w:hAnsi="宋体" w:cs="黑体"/>
          <w:kern w:val="0"/>
          <w:sz w:val="28"/>
          <w:szCs w:val="28"/>
        </w:rPr>
      </w:pP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投标人名称：</w:t>
      </w:r>
      <w:r>
        <w:rPr>
          <w:rFonts w:ascii="宋体" w:hAnsi="宋体" w:cs="TimesNewRomanPSMT" w:hint="eastAsia"/>
          <w:kern w:val="0"/>
          <w:szCs w:val="21"/>
          <w:u w:val="single"/>
        </w:rPr>
        <w:t xml:space="preserve">                     </w:t>
      </w: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单位性质：</w:t>
      </w:r>
      <w:r>
        <w:rPr>
          <w:rFonts w:ascii="宋体" w:hAnsi="宋体" w:cs="TimesNewRomanPSMT" w:hint="eastAsia"/>
          <w:kern w:val="0"/>
          <w:szCs w:val="21"/>
          <w:u w:val="single"/>
        </w:rPr>
        <w:t xml:space="preserve">                      </w:t>
      </w: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地址：</w:t>
      </w:r>
      <w:r>
        <w:rPr>
          <w:rFonts w:ascii="宋体" w:hAnsi="宋体" w:cs="TimesNewRomanPSMT" w:hint="eastAsia"/>
          <w:kern w:val="0"/>
          <w:szCs w:val="21"/>
          <w:u w:val="single"/>
        </w:rPr>
        <w:t xml:space="preserve">                          </w:t>
      </w: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成立时间：</w:t>
      </w: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经营期限：</w:t>
      </w:r>
      <w:r>
        <w:rPr>
          <w:rFonts w:ascii="宋体" w:hAnsi="宋体" w:cs="TimesNewRomanPSMT" w:hint="eastAsia"/>
          <w:kern w:val="0"/>
          <w:szCs w:val="21"/>
          <w:u w:val="single"/>
        </w:rPr>
        <w:t xml:space="preserve">                      </w:t>
      </w: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姓名：</w:t>
      </w:r>
      <w:r>
        <w:rPr>
          <w:rFonts w:ascii="宋体" w:hAnsi="宋体" w:cs="TimesNewRomanPSMT" w:hint="eastAsia"/>
          <w:kern w:val="0"/>
          <w:szCs w:val="21"/>
          <w:u w:val="single"/>
        </w:rPr>
        <w:t xml:space="preserve">     </w:t>
      </w:r>
      <w:r>
        <w:rPr>
          <w:rFonts w:ascii="宋体" w:hAnsi="宋体" w:cs="仿宋_GB2312" w:hint="eastAsia"/>
          <w:kern w:val="0"/>
          <w:szCs w:val="21"/>
        </w:rPr>
        <w:t>性别：</w:t>
      </w:r>
      <w:r>
        <w:rPr>
          <w:rFonts w:ascii="宋体" w:hAnsi="宋体" w:cs="TimesNewRomanPSMT" w:hint="eastAsia"/>
          <w:kern w:val="0"/>
          <w:szCs w:val="21"/>
          <w:u w:val="single"/>
        </w:rPr>
        <w:t xml:space="preserve">      </w:t>
      </w:r>
      <w:r>
        <w:rPr>
          <w:rFonts w:ascii="宋体" w:hAnsi="宋体" w:cs="仿宋_GB2312" w:hint="eastAsia"/>
          <w:kern w:val="0"/>
          <w:szCs w:val="21"/>
        </w:rPr>
        <w:t>年龄：</w:t>
      </w:r>
      <w:r>
        <w:rPr>
          <w:rFonts w:ascii="宋体" w:hAnsi="宋体" w:cs="TimesNewRomanPSMT" w:hint="eastAsia"/>
          <w:kern w:val="0"/>
          <w:szCs w:val="21"/>
          <w:u w:val="single"/>
        </w:rPr>
        <w:t xml:space="preserve">     </w:t>
      </w:r>
      <w:r>
        <w:rPr>
          <w:rFonts w:ascii="宋体" w:hAnsi="宋体" w:cs="仿宋_GB2312" w:hint="eastAsia"/>
          <w:kern w:val="0"/>
          <w:szCs w:val="21"/>
        </w:rPr>
        <w:t>职务：</w:t>
      </w:r>
      <w:r>
        <w:rPr>
          <w:rFonts w:ascii="宋体" w:hAnsi="宋体" w:cs="TimesNewRomanPSMT" w:hint="eastAsia"/>
          <w:kern w:val="0"/>
          <w:szCs w:val="21"/>
        </w:rPr>
        <w:t xml:space="preserve">     </w:t>
      </w: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系</w:t>
      </w:r>
      <w:r>
        <w:rPr>
          <w:rFonts w:ascii="宋体" w:hAnsi="宋体" w:cs="TimesNewRomanPSMT" w:hint="eastAsia"/>
          <w:kern w:val="0"/>
          <w:szCs w:val="21"/>
          <w:u w:val="single"/>
        </w:rPr>
        <w:t xml:space="preserve">                         </w:t>
      </w:r>
      <w:r>
        <w:rPr>
          <w:rFonts w:ascii="宋体" w:hAnsi="宋体" w:cs="仿宋_GB2312" w:hint="eastAsia"/>
          <w:kern w:val="0"/>
          <w:szCs w:val="21"/>
        </w:rPr>
        <w:t>（投标人名称）的法定代表人。</w:t>
      </w:r>
    </w:p>
    <w:p w:rsidR="00C72310" w:rsidRDefault="00C72310">
      <w:pPr>
        <w:autoSpaceDE w:val="0"/>
        <w:autoSpaceDN w:val="0"/>
        <w:adjustRightInd w:val="0"/>
        <w:spacing w:line="420" w:lineRule="exact"/>
        <w:ind w:firstLineChars="200" w:firstLine="420"/>
        <w:jc w:val="left"/>
        <w:rPr>
          <w:rFonts w:ascii="宋体" w:hAnsi="宋体" w:cs="仿宋_GB2312"/>
          <w:kern w:val="0"/>
          <w:szCs w:val="21"/>
        </w:rPr>
      </w:pPr>
    </w:p>
    <w:p w:rsidR="00C72310" w:rsidRDefault="00BE34CF">
      <w:pPr>
        <w:autoSpaceDE w:val="0"/>
        <w:autoSpaceDN w:val="0"/>
        <w:adjustRightInd w:val="0"/>
        <w:spacing w:line="420" w:lineRule="exact"/>
        <w:ind w:firstLineChars="200" w:firstLine="420"/>
        <w:jc w:val="left"/>
        <w:rPr>
          <w:rFonts w:ascii="宋体" w:hAnsi="宋体" w:cs="仿宋_GB2312"/>
          <w:kern w:val="0"/>
          <w:szCs w:val="21"/>
        </w:rPr>
      </w:pPr>
      <w:r>
        <w:rPr>
          <w:rFonts w:ascii="宋体" w:hAnsi="宋体" w:cs="仿宋_GB2312" w:hint="eastAsia"/>
          <w:kern w:val="0"/>
          <w:szCs w:val="21"/>
        </w:rPr>
        <w:t>特此证明。</w:t>
      </w:r>
    </w:p>
    <w:p w:rsidR="00C72310" w:rsidRDefault="00C72310">
      <w:pPr>
        <w:autoSpaceDE w:val="0"/>
        <w:autoSpaceDN w:val="0"/>
        <w:adjustRightInd w:val="0"/>
        <w:spacing w:line="420" w:lineRule="exact"/>
        <w:ind w:firstLineChars="200" w:firstLine="420"/>
        <w:jc w:val="right"/>
        <w:rPr>
          <w:rFonts w:ascii="宋体" w:hAnsi="宋体" w:cs="仿宋_GB2312"/>
          <w:kern w:val="0"/>
          <w:szCs w:val="21"/>
        </w:rPr>
      </w:pPr>
    </w:p>
    <w:p w:rsidR="00C72310" w:rsidRDefault="00BE34CF">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仿宋_GB2312" w:hint="eastAsia"/>
          <w:kern w:val="0"/>
          <w:szCs w:val="21"/>
        </w:rPr>
        <w:t>投标人：</w:t>
      </w:r>
      <w:r>
        <w:rPr>
          <w:rFonts w:ascii="宋体" w:hAnsi="宋体" w:cs="TimesNewRomanPSMT" w:hint="eastAsia"/>
          <w:kern w:val="0"/>
          <w:szCs w:val="21"/>
          <w:u w:val="single"/>
        </w:rPr>
        <w:t xml:space="preserve">                     </w:t>
      </w:r>
      <w:r>
        <w:rPr>
          <w:rFonts w:ascii="宋体" w:hAnsi="宋体" w:cs="仿宋_GB2312" w:hint="eastAsia"/>
          <w:kern w:val="0"/>
          <w:szCs w:val="21"/>
        </w:rPr>
        <w:t>（盖单位章）</w:t>
      </w:r>
    </w:p>
    <w:p w:rsidR="00C72310" w:rsidRDefault="00BE34CF">
      <w:pPr>
        <w:autoSpaceDE w:val="0"/>
        <w:autoSpaceDN w:val="0"/>
        <w:adjustRightInd w:val="0"/>
        <w:spacing w:line="420" w:lineRule="exact"/>
        <w:ind w:firstLineChars="200" w:firstLine="420"/>
        <w:jc w:val="right"/>
        <w:rPr>
          <w:rFonts w:ascii="宋体" w:hAnsi="宋体" w:cs="仿宋_GB2312"/>
          <w:kern w:val="0"/>
          <w:szCs w:val="21"/>
        </w:rPr>
      </w:pPr>
      <w:r>
        <w:rPr>
          <w:rFonts w:ascii="宋体" w:hAnsi="宋体" w:cs="TimesNewRomanPSMT" w:hint="eastAsia"/>
          <w:kern w:val="0"/>
          <w:szCs w:val="21"/>
          <w:u w:val="single"/>
        </w:rPr>
        <w:t xml:space="preserve">      </w:t>
      </w:r>
      <w:r>
        <w:rPr>
          <w:rFonts w:ascii="宋体" w:hAnsi="宋体" w:cs="仿宋_GB2312" w:hint="eastAsia"/>
          <w:kern w:val="0"/>
          <w:szCs w:val="21"/>
        </w:rPr>
        <w:t>年</w:t>
      </w:r>
      <w:r>
        <w:rPr>
          <w:rFonts w:ascii="宋体" w:hAnsi="宋体" w:cs="TimesNewRomanPSMT" w:hint="eastAsia"/>
          <w:kern w:val="0"/>
          <w:szCs w:val="21"/>
          <w:u w:val="single"/>
        </w:rPr>
        <w:t xml:space="preserve">        </w:t>
      </w:r>
      <w:r>
        <w:rPr>
          <w:rFonts w:ascii="宋体" w:hAnsi="宋体" w:cs="仿宋_GB2312"/>
          <w:kern w:val="0"/>
          <w:szCs w:val="21"/>
        </w:rPr>
        <w:t xml:space="preserve"> </w:t>
      </w:r>
      <w:r>
        <w:rPr>
          <w:rFonts w:ascii="宋体" w:hAnsi="宋体" w:cs="仿宋_GB2312" w:hint="eastAsia"/>
          <w:kern w:val="0"/>
          <w:szCs w:val="21"/>
        </w:rPr>
        <w:t>月</w:t>
      </w:r>
      <w:r>
        <w:rPr>
          <w:rFonts w:ascii="宋体" w:hAnsi="宋体" w:cs="TimesNewRomanPSMT" w:hint="eastAsia"/>
          <w:kern w:val="0"/>
          <w:szCs w:val="21"/>
          <w:u w:val="single"/>
        </w:rPr>
        <w:t xml:space="preserve">     </w:t>
      </w:r>
      <w:r>
        <w:rPr>
          <w:rFonts w:ascii="宋体" w:hAnsi="宋体" w:cs="仿宋_GB2312" w:hint="eastAsia"/>
          <w:kern w:val="0"/>
          <w:szCs w:val="21"/>
        </w:rPr>
        <w:t>日</w:t>
      </w:r>
    </w:p>
    <w:p w:rsidR="00C72310" w:rsidRDefault="00C72310">
      <w:pPr>
        <w:autoSpaceDE w:val="0"/>
        <w:autoSpaceDN w:val="0"/>
        <w:adjustRightInd w:val="0"/>
        <w:spacing w:line="420" w:lineRule="exact"/>
        <w:jc w:val="center"/>
        <w:outlineLvl w:val="0"/>
        <w:rPr>
          <w:rFonts w:ascii="黑体" w:eastAsia="黑体" w:hAnsi="新宋体" w:cs="黑体"/>
          <w:kern w:val="0"/>
          <w:sz w:val="28"/>
          <w:szCs w:val="28"/>
        </w:rPr>
      </w:pPr>
    </w:p>
    <w:p w:rsidR="00C72310" w:rsidRDefault="00C72310">
      <w:pPr>
        <w:autoSpaceDE w:val="0"/>
        <w:autoSpaceDN w:val="0"/>
        <w:adjustRightInd w:val="0"/>
        <w:spacing w:line="420" w:lineRule="exact"/>
        <w:jc w:val="center"/>
        <w:outlineLvl w:val="0"/>
        <w:rPr>
          <w:rFonts w:ascii="黑体" w:eastAsia="黑体" w:hAnsi="新宋体" w:cs="黑体"/>
          <w:kern w:val="0"/>
          <w:sz w:val="28"/>
          <w:szCs w:val="28"/>
        </w:rPr>
      </w:pPr>
    </w:p>
    <w:p w:rsidR="00C72310" w:rsidRDefault="00BE34CF">
      <w:pPr>
        <w:autoSpaceDE w:val="0"/>
        <w:autoSpaceDN w:val="0"/>
        <w:adjustRightInd w:val="0"/>
        <w:spacing w:line="420" w:lineRule="exact"/>
        <w:jc w:val="center"/>
        <w:outlineLvl w:val="0"/>
        <w:rPr>
          <w:rFonts w:ascii="黑体" w:eastAsia="黑体" w:hAnsi="新宋体" w:cs="黑体"/>
          <w:kern w:val="0"/>
          <w:sz w:val="28"/>
          <w:szCs w:val="28"/>
        </w:rPr>
      </w:pPr>
      <w:bookmarkStart w:id="907" w:name="_Toc271787732"/>
      <w:bookmarkStart w:id="908" w:name="_Toc397606021"/>
      <w:bookmarkStart w:id="909" w:name="_Toc7686"/>
      <w:bookmarkStart w:id="910" w:name="_Toc397507825"/>
      <w:bookmarkStart w:id="911" w:name="_Toc397508152"/>
      <w:r>
        <w:rPr>
          <w:rFonts w:ascii="黑体" w:eastAsia="黑体" w:hAnsi="新宋体" w:cs="黑体" w:hint="eastAsia"/>
          <w:kern w:val="0"/>
          <w:sz w:val="28"/>
          <w:szCs w:val="28"/>
        </w:rPr>
        <w:t>（二）授权委托书</w:t>
      </w:r>
      <w:bookmarkEnd w:id="907"/>
      <w:r>
        <w:rPr>
          <w:rFonts w:ascii="黑体" w:eastAsia="黑体" w:hAnsi="新宋体" w:cs="黑体" w:hint="eastAsia"/>
          <w:kern w:val="0"/>
          <w:sz w:val="28"/>
          <w:szCs w:val="28"/>
        </w:rPr>
        <w:t>（如有）</w:t>
      </w:r>
      <w:bookmarkEnd w:id="908"/>
      <w:bookmarkEnd w:id="909"/>
      <w:bookmarkEnd w:id="910"/>
      <w:bookmarkEnd w:id="911"/>
    </w:p>
    <w:p w:rsidR="00C72310" w:rsidRDefault="00C72310">
      <w:pPr>
        <w:autoSpaceDE w:val="0"/>
        <w:autoSpaceDN w:val="0"/>
        <w:adjustRightInd w:val="0"/>
        <w:spacing w:line="420" w:lineRule="exact"/>
        <w:jc w:val="center"/>
        <w:outlineLvl w:val="0"/>
        <w:rPr>
          <w:rFonts w:ascii="黑体" w:eastAsia="黑体" w:hAnsi="新宋体" w:cs="黑体"/>
          <w:kern w:val="0"/>
          <w:sz w:val="28"/>
          <w:szCs w:val="28"/>
        </w:rPr>
      </w:pPr>
    </w:p>
    <w:p w:rsidR="00C72310" w:rsidRDefault="00BE34CF">
      <w:pPr>
        <w:spacing w:line="36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的法定代表人，现授权委托</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）为我公司处理</w:t>
      </w:r>
      <w:r>
        <w:rPr>
          <w:rFonts w:ascii="宋体" w:hAnsi="宋体" w:cs="宋体" w:hint="eastAsia"/>
          <w:szCs w:val="21"/>
          <w:u w:val="single"/>
        </w:rPr>
        <w:t xml:space="preserve">  </w:t>
      </w:r>
      <w:r>
        <w:rPr>
          <w:rFonts w:ascii="新宋体" w:eastAsia="新宋体" w:hAnsi="新宋体" w:hint="eastAsia"/>
          <w:szCs w:val="21"/>
          <w:u w:val="single"/>
        </w:rPr>
        <w:t>(</w:t>
      </w:r>
      <w:r>
        <w:rPr>
          <w:rFonts w:ascii="新宋体" w:eastAsia="新宋体" w:hAnsi="新宋体" w:hint="eastAsia"/>
          <w:szCs w:val="21"/>
          <w:u w:val="single"/>
        </w:rPr>
        <w:t>项目名称</w:t>
      </w:r>
      <w:r>
        <w:rPr>
          <w:rFonts w:ascii="新宋体" w:eastAsia="新宋体" w:hAnsi="新宋体" w:hint="eastAsia"/>
          <w:szCs w:val="21"/>
          <w:u w:val="single"/>
        </w:rPr>
        <w:t>)</w:t>
      </w:r>
      <w:r>
        <w:rPr>
          <w:rFonts w:ascii="宋体" w:hAnsi="宋体" w:cs="宋体" w:hint="eastAsia"/>
          <w:szCs w:val="21"/>
        </w:rPr>
        <w:t>投标事宜的唯一授权委托人，该项委托权不得转让。</w:t>
      </w:r>
    </w:p>
    <w:p w:rsidR="00C72310" w:rsidRDefault="00BE34CF">
      <w:pPr>
        <w:spacing w:line="360" w:lineRule="exact"/>
        <w:ind w:firstLineChars="200" w:firstLine="420"/>
        <w:rPr>
          <w:rFonts w:ascii="宋体" w:hAnsi="宋体" w:cs="宋体"/>
          <w:szCs w:val="21"/>
        </w:rPr>
      </w:pPr>
      <w:r>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C72310" w:rsidRDefault="00BE34CF">
      <w:pPr>
        <w:autoSpaceDE w:val="0"/>
        <w:autoSpaceDN w:val="0"/>
        <w:adjustRightInd w:val="0"/>
        <w:spacing w:line="360" w:lineRule="exact"/>
        <w:ind w:firstLineChars="200" w:firstLine="420"/>
        <w:jc w:val="left"/>
        <w:rPr>
          <w:rFonts w:ascii="宋体" w:hAnsi="宋体" w:cs="仿宋_GB2312"/>
          <w:color w:val="000000"/>
          <w:kern w:val="0"/>
          <w:szCs w:val="21"/>
        </w:rPr>
      </w:pPr>
      <w:r>
        <w:rPr>
          <w:rFonts w:ascii="宋体" w:hAnsi="宋体" w:cs="仿宋_GB2312" w:hint="eastAsia"/>
          <w:color w:val="000000"/>
          <w:kern w:val="0"/>
          <w:szCs w:val="21"/>
        </w:rPr>
        <w:t xml:space="preserve"> </w:t>
      </w:r>
      <w:r>
        <w:rPr>
          <w:rFonts w:ascii="宋体" w:hAnsi="宋体" w:cs="仿宋_GB2312" w:hint="eastAsia"/>
          <w:color w:val="000000"/>
          <w:kern w:val="0"/>
          <w:szCs w:val="21"/>
        </w:rPr>
        <w:t>附：法定代表人（单位负责人）及授权委托人身份证复印件（正反面）</w:t>
      </w:r>
    </w:p>
    <w:p w:rsidR="00C72310" w:rsidRDefault="00C72310">
      <w:pPr>
        <w:spacing w:line="360" w:lineRule="exact"/>
        <w:ind w:firstLineChars="200" w:firstLine="420"/>
        <w:rPr>
          <w:rFonts w:ascii="宋体" w:hAnsi="宋体" w:cs="宋体"/>
          <w:szCs w:val="21"/>
        </w:rPr>
      </w:pPr>
    </w:p>
    <w:p w:rsidR="00C72310" w:rsidRDefault="00BE34CF">
      <w:pPr>
        <w:spacing w:line="360" w:lineRule="exact"/>
        <w:ind w:firstLineChars="200" w:firstLine="420"/>
        <w:rPr>
          <w:rFonts w:ascii="宋体" w:hAnsi="宋体" w:cs="宋体"/>
          <w:szCs w:val="21"/>
        </w:rPr>
      </w:pPr>
      <w:r>
        <w:rPr>
          <w:rFonts w:ascii="宋体" w:hAnsi="宋体" w:cs="宋体" w:hint="eastAsia"/>
          <w:szCs w:val="21"/>
        </w:rPr>
        <w:t>投标单位：</w:t>
      </w:r>
      <w:r>
        <w:rPr>
          <w:rFonts w:ascii="宋体" w:hAnsi="宋体" w:cs="宋体" w:hint="eastAsia"/>
          <w:szCs w:val="21"/>
        </w:rPr>
        <w:t xml:space="preserve">                       </w:t>
      </w:r>
      <w:r>
        <w:rPr>
          <w:rFonts w:ascii="宋体" w:hAnsi="宋体" w:cs="宋体" w:hint="eastAsia"/>
          <w:szCs w:val="21"/>
        </w:rPr>
        <w:t>（盖章）</w:t>
      </w:r>
    </w:p>
    <w:p w:rsidR="00C72310" w:rsidRDefault="00BE34CF">
      <w:pPr>
        <w:spacing w:line="360" w:lineRule="exact"/>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（签字）</w:t>
      </w:r>
    </w:p>
    <w:p w:rsidR="00C72310" w:rsidRDefault="00BE34CF">
      <w:pPr>
        <w:spacing w:line="360" w:lineRule="exact"/>
        <w:ind w:firstLineChars="200" w:firstLine="420"/>
        <w:rPr>
          <w:rFonts w:ascii="宋体" w:hAnsi="宋体" w:cs="宋体"/>
          <w:szCs w:val="21"/>
        </w:rPr>
      </w:pPr>
      <w:r>
        <w:rPr>
          <w:rFonts w:ascii="宋体" w:hAnsi="宋体" w:cs="宋体" w:hint="eastAsia"/>
          <w:szCs w:val="21"/>
        </w:rPr>
        <w:t>受委托人：</w:t>
      </w:r>
      <w:r>
        <w:rPr>
          <w:rFonts w:ascii="宋体" w:hAnsi="宋体" w:cs="宋体" w:hint="eastAsia"/>
          <w:szCs w:val="21"/>
        </w:rPr>
        <w:t xml:space="preserve">                       </w:t>
      </w:r>
      <w:r>
        <w:rPr>
          <w:rFonts w:ascii="宋体" w:hAnsi="宋体" w:cs="宋体" w:hint="eastAsia"/>
          <w:szCs w:val="21"/>
        </w:rPr>
        <w:t>（签字）</w:t>
      </w:r>
    </w:p>
    <w:p w:rsidR="00C72310" w:rsidRDefault="00BE34CF">
      <w:pPr>
        <w:spacing w:line="600" w:lineRule="exact"/>
        <w:ind w:firstLineChars="200" w:firstLine="420"/>
        <w:rPr>
          <w:rFonts w:ascii="宋体" w:hAnsi="宋体"/>
          <w:bCs/>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C72310" w:rsidRDefault="00BE34CF">
      <w:pPr>
        <w:autoSpaceDE w:val="0"/>
        <w:autoSpaceDN w:val="0"/>
        <w:adjustRightInd w:val="0"/>
        <w:spacing w:line="360" w:lineRule="auto"/>
        <w:ind w:right="215"/>
        <w:jc w:val="center"/>
        <w:rPr>
          <w:rFonts w:ascii="宋体" w:hAnsi="宋体"/>
          <w:b/>
          <w:kern w:val="0"/>
          <w:sz w:val="32"/>
        </w:rPr>
      </w:pPr>
      <w:r>
        <w:rPr>
          <w:rFonts w:ascii="宋体" w:hAnsi="宋体"/>
          <w:b/>
          <w:kern w:val="0"/>
          <w:sz w:val="32"/>
        </w:rPr>
        <w:br w:type="page"/>
      </w:r>
      <w:r>
        <w:rPr>
          <w:rFonts w:ascii="宋体" w:hAnsi="宋体" w:hint="eastAsia"/>
          <w:b/>
          <w:kern w:val="0"/>
          <w:sz w:val="32"/>
        </w:rPr>
        <w:lastRenderedPageBreak/>
        <w:t>三、投标保证金</w:t>
      </w:r>
    </w:p>
    <w:p w:rsidR="00C72310" w:rsidRDefault="00BE34CF">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w:t>
      </w:r>
    </w:p>
    <w:p w:rsidR="00C72310" w:rsidRDefault="00BE34CF">
      <w:pPr>
        <w:spacing w:line="400" w:lineRule="exact"/>
        <w:rPr>
          <w:rFonts w:ascii="宋体" w:hAnsi="宋体" w:cs="仿宋_GB2312"/>
          <w:kern w:val="0"/>
          <w:szCs w:val="21"/>
        </w:rPr>
      </w:pPr>
      <w:r>
        <w:rPr>
          <w:rFonts w:ascii="宋体" w:hAnsi="宋体" w:cs="仿宋_GB2312" w:hint="eastAsia"/>
          <w:kern w:val="0"/>
          <w:szCs w:val="21"/>
        </w:rPr>
        <w:t>附投标保证金有效证明资料：</w:t>
      </w:r>
    </w:p>
    <w:p w:rsidR="00C72310" w:rsidRDefault="00BE34CF">
      <w:pPr>
        <w:spacing w:line="400" w:lineRule="exact"/>
        <w:rPr>
          <w:rFonts w:ascii="宋体" w:hAnsi="宋体"/>
          <w:szCs w:val="21"/>
        </w:rPr>
      </w:pPr>
      <w:r>
        <w:rPr>
          <w:rFonts w:ascii="宋体" w:hAnsi="宋体" w:hint="eastAsia"/>
          <w:szCs w:val="21"/>
        </w:rPr>
        <w:t>在投标文件中附投标保证金缴纳证明复印件，并加盖公章。（缴纳证明原件开标时备查）</w:t>
      </w:r>
    </w:p>
    <w:p w:rsidR="00C72310" w:rsidRDefault="00C72310">
      <w:pPr>
        <w:autoSpaceDE w:val="0"/>
        <w:autoSpaceDN w:val="0"/>
        <w:adjustRightInd w:val="0"/>
        <w:jc w:val="center"/>
        <w:outlineLvl w:val="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C72310">
      <w:pPr>
        <w:pStyle w:val="a4"/>
        <w:ind w:firstLine="320"/>
        <w:rPr>
          <w:rFonts w:ascii="黑体" w:eastAsia="黑体" w:hAnsi="宋体" w:cs="黑体"/>
          <w:kern w:val="0"/>
          <w:sz w:val="32"/>
          <w:szCs w:val="32"/>
        </w:rPr>
      </w:pPr>
    </w:p>
    <w:p w:rsidR="00C72310" w:rsidRDefault="00BE34CF">
      <w:pPr>
        <w:autoSpaceDE w:val="0"/>
        <w:autoSpaceDN w:val="0"/>
        <w:adjustRightInd w:val="0"/>
        <w:jc w:val="center"/>
        <w:outlineLvl w:val="0"/>
        <w:rPr>
          <w:rFonts w:ascii="黑体" w:eastAsia="黑体" w:hAnsi="宋体" w:cs="黑体"/>
          <w:kern w:val="0"/>
          <w:sz w:val="32"/>
          <w:szCs w:val="32"/>
        </w:rPr>
      </w:pPr>
      <w:r>
        <w:rPr>
          <w:rFonts w:ascii="黑体" w:eastAsia="黑体" w:hAnsi="宋体" w:cs="黑体" w:hint="eastAsia"/>
          <w:kern w:val="0"/>
          <w:sz w:val="32"/>
          <w:szCs w:val="32"/>
        </w:rPr>
        <w:t>四、项目管理机构配备情况</w:t>
      </w:r>
    </w:p>
    <w:p w:rsidR="00C72310" w:rsidRDefault="00BE34CF" w:rsidP="0044323E">
      <w:pPr>
        <w:spacing w:afterLines="100" w:line="420" w:lineRule="exact"/>
        <w:rPr>
          <w:rFonts w:ascii="黑体" w:eastAsia="黑体" w:hAnsi="宋体"/>
          <w:sz w:val="24"/>
        </w:rPr>
      </w:pPr>
      <w:r>
        <w:rPr>
          <w:rFonts w:ascii="黑体" w:eastAsia="黑体" w:hAnsi="宋体" w:hint="eastAsia"/>
          <w:sz w:val="24"/>
        </w:rPr>
        <w:t>（一）项目管理机构组成表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C72310">
        <w:trPr>
          <w:trHeight w:val="504"/>
        </w:trPr>
        <w:tc>
          <w:tcPr>
            <w:tcW w:w="781" w:type="dxa"/>
            <w:vMerge w:val="restart"/>
            <w:vAlign w:val="center"/>
          </w:tcPr>
          <w:p w:rsidR="00C72310" w:rsidRDefault="00BE34CF">
            <w:pPr>
              <w:spacing w:line="0" w:lineRule="atLeast"/>
              <w:jc w:val="center"/>
              <w:rPr>
                <w:rFonts w:ascii="宋体" w:hAnsi="宋体"/>
                <w:szCs w:val="21"/>
              </w:rPr>
            </w:pPr>
            <w:r>
              <w:rPr>
                <w:rFonts w:ascii="宋体" w:hAnsi="宋体" w:hint="eastAsia"/>
                <w:szCs w:val="21"/>
              </w:rPr>
              <w:lastRenderedPageBreak/>
              <w:t>职务</w:t>
            </w:r>
          </w:p>
        </w:tc>
        <w:tc>
          <w:tcPr>
            <w:tcW w:w="781" w:type="dxa"/>
            <w:vMerge w:val="restart"/>
            <w:vAlign w:val="center"/>
          </w:tcPr>
          <w:p w:rsidR="00C72310" w:rsidRDefault="00BE34CF">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C72310" w:rsidRDefault="00BE34CF">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C72310" w:rsidRDefault="00BE34CF">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C72310" w:rsidRDefault="00BE34CF">
            <w:pPr>
              <w:spacing w:line="0" w:lineRule="atLeast"/>
              <w:jc w:val="center"/>
              <w:rPr>
                <w:rFonts w:ascii="宋体" w:hAnsi="宋体"/>
                <w:szCs w:val="21"/>
              </w:rPr>
            </w:pPr>
            <w:r>
              <w:rPr>
                <w:rFonts w:ascii="宋体" w:hAnsi="宋体" w:hint="eastAsia"/>
                <w:szCs w:val="21"/>
              </w:rPr>
              <w:t>备注</w:t>
            </w:r>
          </w:p>
        </w:tc>
      </w:tr>
      <w:tr w:rsidR="00C72310">
        <w:trPr>
          <w:trHeight w:val="504"/>
        </w:trPr>
        <w:tc>
          <w:tcPr>
            <w:tcW w:w="781" w:type="dxa"/>
            <w:vMerge/>
            <w:vAlign w:val="center"/>
          </w:tcPr>
          <w:p w:rsidR="00C72310" w:rsidRDefault="00C72310">
            <w:pPr>
              <w:spacing w:line="0" w:lineRule="atLeast"/>
              <w:jc w:val="center"/>
              <w:rPr>
                <w:rFonts w:ascii="宋体" w:hAnsi="宋体"/>
                <w:szCs w:val="21"/>
              </w:rPr>
            </w:pPr>
          </w:p>
        </w:tc>
        <w:tc>
          <w:tcPr>
            <w:tcW w:w="781" w:type="dxa"/>
            <w:vMerge/>
            <w:vAlign w:val="center"/>
          </w:tcPr>
          <w:p w:rsidR="00C72310" w:rsidRDefault="00C72310">
            <w:pPr>
              <w:spacing w:line="0" w:lineRule="atLeast"/>
              <w:jc w:val="center"/>
              <w:rPr>
                <w:rFonts w:ascii="宋体" w:hAnsi="宋体"/>
                <w:szCs w:val="21"/>
              </w:rPr>
            </w:pPr>
          </w:p>
        </w:tc>
        <w:tc>
          <w:tcPr>
            <w:tcW w:w="781" w:type="dxa"/>
            <w:vMerge/>
            <w:vAlign w:val="center"/>
          </w:tcPr>
          <w:p w:rsidR="00C72310" w:rsidRDefault="00C72310">
            <w:pPr>
              <w:spacing w:line="0" w:lineRule="atLeast"/>
              <w:jc w:val="center"/>
              <w:rPr>
                <w:rFonts w:ascii="宋体" w:hAnsi="宋体"/>
                <w:szCs w:val="21"/>
              </w:rPr>
            </w:pPr>
          </w:p>
        </w:tc>
        <w:tc>
          <w:tcPr>
            <w:tcW w:w="1249" w:type="dxa"/>
            <w:vAlign w:val="center"/>
          </w:tcPr>
          <w:p w:rsidR="00C72310" w:rsidRDefault="00BE34CF">
            <w:pPr>
              <w:spacing w:line="0" w:lineRule="atLeast"/>
              <w:jc w:val="center"/>
              <w:rPr>
                <w:rFonts w:ascii="宋体" w:hAnsi="宋体"/>
                <w:szCs w:val="21"/>
              </w:rPr>
            </w:pPr>
            <w:r>
              <w:rPr>
                <w:rFonts w:ascii="宋体" w:hAnsi="宋体" w:hint="eastAsia"/>
                <w:szCs w:val="21"/>
              </w:rPr>
              <w:t>证书</w:t>
            </w:r>
          </w:p>
          <w:p w:rsidR="00C72310" w:rsidRDefault="00BE34CF">
            <w:pPr>
              <w:spacing w:line="0" w:lineRule="atLeast"/>
              <w:jc w:val="center"/>
              <w:rPr>
                <w:rFonts w:ascii="宋体" w:hAnsi="宋体"/>
                <w:szCs w:val="21"/>
              </w:rPr>
            </w:pPr>
            <w:r>
              <w:rPr>
                <w:rFonts w:ascii="宋体" w:hAnsi="宋体" w:hint="eastAsia"/>
                <w:szCs w:val="21"/>
              </w:rPr>
              <w:t>名称</w:t>
            </w:r>
          </w:p>
        </w:tc>
        <w:tc>
          <w:tcPr>
            <w:tcW w:w="849" w:type="dxa"/>
            <w:vAlign w:val="center"/>
          </w:tcPr>
          <w:p w:rsidR="00C72310" w:rsidRDefault="00BE34CF">
            <w:pPr>
              <w:spacing w:line="0" w:lineRule="atLeast"/>
              <w:jc w:val="center"/>
              <w:rPr>
                <w:rFonts w:ascii="宋体" w:hAnsi="宋体"/>
                <w:szCs w:val="21"/>
              </w:rPr>
            </w:pPr>
            <w:r>
              <w:rPr>
                <w:rFonts w:ascii="宋体" w:hAnsi="宋体" w:hint="eastAsia"/>
                <w:szCs w:val="21"/>
              </w:rPr>
              <w:t>级别</w:t>
            </w:r>
          </w:p>
        </w:tc>
        <w:tc>
          <w:tcPr>
            <w:tcW w:w="868" w:type="dxa"/>
            <w:vAlign w:val="center"/>
          </w:tcPr>
          <w:p w:rsidR="00C72310" w:rsidRDefault="00BE34CF">
            <w:pPr>
              <w:spacing w:line="0" w:lineRule="atLeast"/>
              <w:jc w:val="center"/>
              <w:rPr>
                <w:rFonts w:ascii="宋体" w:hAnsi="宋体"/>
                <w:szCs w:val="21"/>
              </w:rPr>
            </w:pPr>
            <w:r>
              <w:rPr>
                <w:rFonts w:ascii="宋体" w:hAnsi="宋体" w:hint="eastAsia"/>
                <w:szCs w:val="21"/>
              </w:rPr>
              <w:t>证号</w:t>
            </w:r>
          </w:p>
        </w:tc>
        <w:tc>
          <w:tcPr>
            <w:tcW w:w="936" w:type="dxa"/>
            <w:vAlign w:val="center"/>
          </w:tcPr>
          <w:p w:rsidR="00C72310" w:rsidRDefault="00BE34CF">
            <w:pPr>
              <w:spacing w:line="0" w:lineRule="atLeast"/>
              <w:jc w:val="center"/>
              <w:rPr>
                <w:rFonts w:ascii="宋体" w:hAnsi="宋体"/>
                <w:szCs w:val="21"/>
              </w:rPr>
            </w:pPr>
            <w:r>
              <w:rPr>
                <w:rFonts w:ascii="宋体" w:hAnsi="宋体" w:hint="eastAsia"/>
                <w:szCs w:val="21"/>
              </w:rPr>
              <w:t>专业</w:t>
            </w:r>
          </w:p>
        </w:tc>
        <w:tc>
          <w:tcPr>
            <w:tcW w:w="1298" w:type="dxa"/>
            <w:vAlign w:val="center"/>
          </w:tcPr>
          <w:p w:rsidR="00C72310" w:rsidRDefault="00BE34CF">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C72310" w:rsidRDefault="00C72310">
            <w:pPr>
              <w:spacing w:line="0" w:lineRule="atLeast"/>
              <w:jc w:val="center"/>
              <w:rPr>
                <w:rFonts w:ascii="宋体" w:hAnsi="宋体"/>
                <w:szCs w:val="21"/>
              </w:rPr>
            </w:pPr>
          </w:p>
        </w:tc>
      </w:tr>
      <w:tr w:rsidR="00C72310">
        <w:trPr>
          <w:trHeight w:val="504"/>
        </w:trPr>
        <w:tc>
          <w:tcPr>
            <w:tcW w:w="781" w:type="dxa"/>
            <w:vAlign w:val="center"/>
          </w:tcPr>
          <w:p w:rsidR="00C72310" w:rsidRDefault="00C72310">
            <w:pPr>
              <w:spacing w:line="0" w:lineRule="atLeast"/>
              <w:jc w:val="center"/>
              <w:rPr>
                <w:rFonts w:ascii="宋体" w:hAnsi="宋体"/>
                <w:szCs w:val="21"/>
              </w:rPr>
            </w:pPr>
          </w:p>
        </w:tc>
        <w:tc>
          <w:tcPr>
            <w:tcW w:w="781" w:type="dxa"/>
            <w:vAlign w:val="center"/>
          </w:tcPr>
          <w:p w:rsidR="00C72310" w:rsidRDefault="00C72310">
            <w:pPr>
              <w:spacing w:line="0" w:lineRule="atLeast"/>
              <w:jc w:val="center"/>
              <w:rPr>
                <w:rFonts w:ascii="宋体" w:hAnsi="宋体"/>
                <w:szCs w:val="21"/>
              </w:rPr>
            </w:pPr>
          </w:p>
        </w:tc>
        <w:tc>
          <w:tcPr>
            <w:tcW w:w="781" w:type="dxa"/>
            <w:vAlign w:val="center"/>
          </w:tcPr>
          <w:p w:rsidR="00C72310" w:rsidRDefault="00C72310">
            <w:pPr>
              <w:spacing w:line="0" w:lineRule="atLeast"/>
              <w:jc w:val="center"/>
              <w:rPr>
                <w:rFonts w:ascii="宋体" w:hAnsi="宋体"/>
                <w:szCs w:val="21"/>
              </w:rPr>
            </w:pPr>
          </w:p>
        </w:tc>
        <w:tc>
          <w:tcPr>
            <w:tcW w:w="1249" w:type="dxa"/>
            <w:vAlign w:val="center"/>
          </w:tcPr>
          <w:p w:rsidR="00C72310" w:rsidRDefault="00C72310">
            <w:pPr>
              <w:spacing w:line="0" w:lineRule="atLeast"/>
              <w:jc w:val="center"/>
              <w:rPr>
                <w:rFonts w:ascii="宋体" w:hAnsi="宋体"/>
                <w:szCs w:val="21"/>
              </w:rPr>
            </w:pPr>
          </w:p>
        </w:tc>
        <w:tc>
          <w:tcPr>
            <w:tcW w:w="849" w:type="dxa"/>
            <w:vAlign w:val="center"/>
          </w:tcPr>
          <w:p w:rsidR="00C72310" w:rsidRDefault="00C72310">
            <w:pPr>
              <w:spacing w:line="0" w:lineRule="atLeast"/>
              <w:jc w:val="center"/>
              <w:rPr>
                <w:rFonts w:ascii="宋体" w:hAnsi="宋体"/>
                <w:szCs w:val="21"/>
              </w:rPr>
            </w:pPr>
          </w:p>
        </w:tc>
        <w:tc>
          <w:tcPr>
            <w:tcW w:w="868" w:type="dxa"/>
            <w:vAlign w:val="center"/>
          </w:tcPr>
          <w:p w:rsidR="00C72310" w:rsidRDefault="00C72310">
            <w:pPr>
              <w:spacing w:line="0" w:lineRule="atLeast"/>
              <w:jc w:val="center"/>
              <w:rPr>
                <w:rFonts w:ascii="宋体" w:hAnsi="宋体"/>
                <w:szCs w:val="21"/>
              </w:rPr>
            </w:pPr>
          </w:p>
        </w:tc>
        <w:tc>
          <w:tcPr>
            <w:tcW w:w="936" w:type="dxa"/>
            <w:vAlign w:val="center"/>
          </w:tcPr>
          <w:p w:rsidR="00C72310" w:rsidRDefault="00C72310">
            <w:pPr>
              <w:spacing w:line="0" w:lineRule="atLeast"/>
              <w:jc w:val="center"/>
              <w:rPr>
                <w:rFonts w:ascii="宋体" w:hAnsi="宋体"/>
                <w:szCs w:val="21"/>
              </w:rPr>
            </w:pPr>
          </w:p>
        </w:tc>
        <w:tc>
          <w:tcPr>
            <w:tcW w:w="1298" w:type="dxa"/>
            <w:vAlign w:val="center"/>
          </w:tcPr>
          <w:p w:rsidR="00C72310" w:rsidRDefault="00C72310">
            <w:pPr>
              <w:spacing w:line="0" w:lineRule="atLeast"/>
              <w:jc w:val="center"/>
              <w:rPr>
                <w:rFonts w:ascii="宋体" w:hAnsi="宋体"/>
                <w:szCs w:val="21"/>
              </w:rPr>
            </w:pPr>
          </w:p>
        </w:tc>
        <w:tc>
          <w:tcPr>
            <w:tcW w:w="720" w:type="dxa"/>
            <w:vAlign w:val="center"/>
          </w:tcPr>
          <w:p w:rsidR="00C72310" w:rsidRDefault="00C72310">
            <w:pPr>
              <w:spacing w:line="0" w:lineRule="atLeast"/>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r w:rsidR="00C72310">
        <w:trPr>
          <w:trHeight w:val="504"/>
        </w:trPr>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781"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849" w:type="dxa"/>
            <w:vAlign w:val="center"/>
          </w:tcPr>
          <w:p w:rsidR="00C72310" w:rsidRDefault="00C72310">
            <w:pPr>
              <w:jc w:val="center"/>
              <w:rPr>
                <w:rFonts w:ascii="宋体" w:hAnsi="宋体"/>
                <w:szCs w:val="21"/>
              </w:rPr>
            </w:pPr>
          </w:p>
        </w:tc>
        <w:tc>
          <w:tcPr>
            <w:tcW w:w="868" w:type="dxa"/>
            <w:vAlign w:val="center"/>
          </w:tcPr>
          <w:p w:rsidR="00C72310" w:rsidRDefault="00C72310">
            <w:pPr>
              <w:jc w:val="center"/>
              <w:rPr>
                <w:rFonts w:ascii="宋体" w:hAnsi="宋体"/>
                <w:szCs w:val="21"/>
              </w:rPr>
            </w:pPr>
          </w:p>
        </w:tc>
        <w:tc>
          <w:tcPr>
            <w:tcW w:w="936" w:type="dxa"/>
            <w:vAlign w:val="center"/>
          </w:tcPr>
          <w:p w:rsidR="00C72310" w:rsidRDefault="00C72310">
            <w:pPr>
              <w:jc w:val="center"/>
              <w:rPr>
                <w:rFonts w:ascii="宋体" w:hAnsi="宋体"/>
                <w:szCs w:val="21"/>
              </w:rPr>
            </w:pPr>
          </w:p>
        </w:tc>
        <w:tc>
          <w:tcPr>
            <w:tcW w:w="1298" w:type="dxa"/>
            <w:vAlign w:val="center"/>
          </w:tcPr>
          <w:p w:rsidR="00C72310" w:rsidRDefault="00C72310">
            <w:pPr>
              <w:jc w:val="center"/>
              <w:rPr>
                <w:rFonts w:ascii="宋体" w:hAnsi="宋体"/>
                <w:szCs w:val="21"/>
              </w:rPr>
            </w:pPr>
          </w:p>
        </w:tc>
        <w:tc>
          <w:tcPr>
            <w:tcW w:w="720" w:type="dxa"/>
            <w:vAlign w:val="center"/>
          </w:tcPr>
          <w:p w:rsidR="00C72310" w:rsidRDefault="00C72310">
            <w:pPr>
              <w:jc w:val="center"/>
              <w:rPr>
                <w:rFonts w:ascii="宋体" w:hAnsi="宋体"/>
                <w:szCs w:val="21"/>
              </w:rPr>
            </w:pPr>
          </w:p>
        </w:tc>
      </w:tr>
    </w:tbl>
    <w:p w:rsidR="00C72310" w:rsidRDefault="00C72310">
      <w:pPr>
        <w:spacing w:line="420" w:lineRule="exact"/>
        <w:rPr>
          <w:rFonts w:ascii="宋体" w:hAnsi="宋体"/>
          <w:szCs w:val="21"/>
        </w:rPr>
      </w:pPr>
    </w:p>
    <w:p w:rsidR="00C72310" w:rsidRDefault="00BE34CF">
      <w:pPr>
        <w:tabs>
          <w:tab w:val="center" w:pos="4739"/>
        </w:tabs>
        <w:rPr>
          <w:rFonts w:ascii="黑体" w:eastAsia="黑体" w:hAnsi="宋体"/>
          <w:sz w:val="24"/>
        </w:rPr>
      </w:pPr>
      <w:r>
        <w:rPr>
          <w:rFonts w:ascii="宋体" w:hAnsi="宋体"/>
          <w:szCs w:val="21"/>
        </w:rPr>
        <w:br w:type="page"/>
      </w:r>
      <w:r>
        <w:rPr>
          <w:rFonts w:ascii="黑体" w:eastAsia="黑体" w:hAnsi="宋体" w:hint="eastAsia"/>
          <w:sz w:val="24"/>
        </w:rPr>
        <w:lastRenderedPageBreak/>
        <w:t>（二）主要人员简历表</w:t>
      </w:r>
    </w:p>
    <w:p w:rsidR="00C72310" w:rsidRDefault="00BE34CF">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p w:rsidR="00C72310" w:rsidRDefault="00BE34CF">
      <w:pPr>
        <w:spacing w:line="420" w:lineRule="exact"/>
        <w:rPr>
          <w:rFonts w:ascii="宋体" w:hAnsi="宋体"/>
          <w:szCs w:val="21"/>
        </w:rPr>
      </w:pPr>
      <w:r>
        <w:rPr>
          <w:rFonts w:ascii="宋体" w:hAnsi="宋体" w:hint="eastAsia"/>
          <w:szCs w:val="21"/>
        </w:rPr>
        <w:t>项目经理应</w:t>
      </w:r>
      <w:r>
        <w:rPr>
          <w:rFonts w:ascii="宋体" w:hAnsi="宋体" w:hint="eastAsia"/>
          <w:szCs w:val="21"/>
        </w:rPr>
        <w:t>附建造师执业注册资格证书安全生产考</w:t>
      </w:r>
      <w:r>
        <w:rPr>
          <w:rFonts w:ascii="宋体" w:hAnsi="宋体" w:hint="eastAsia"/>
          <w:szCs w:val="21"/>
        </w:rPr>
        <w:t>核合格证书、身份证、职称证、养老保险复印件，如有管理过的项目业绩须附施工合同和竣工验收备案表（或施工合同和中标通知书件）复印件。类似项目限于以项目经理身份参与的项目。</w:t>
      </w:r>
    </w:p>
    <w:tbl>
      <w:tblPr>
        <w:tblW w:w="8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755"/>
      </w:tblGrid>
      <w:tr w:rsidR="00C72310">
        <w:trPr>
          <w:trHeight w:val="407"/>
        </w:trPr>
        <w:tc>
          <w:tcPr>
            <w:tcW w:w="1203" w:type="dxa"/>
            <w:vAlign w:val="center"/>
          </w:tcPr>
          <w:p w:rsidR="00C72310" w:rsidRDefault="00BE34CF">
            <w:pPr>
              <w:spacing w:line="0" w:lineRule="atLeas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140" w:type="dxa"/>
            <w:vAlign w:val="center"/>
          </w:tcPr>
          <w:p w:rsidR="00C72310" w:rsidRDefault="00C72310">
            <w:pPr>
              <w:spacing w:line="0" w:lineRule="atLeast"/>
              <w:jc w:val="center"/>
              <w:rPr>
                <w:rFonts w:ascii="宋体" w:hAnsi="宋体"/>
                <w:szCs w:val="21"/>
              </w:rPr>
            </w:pPr>
          </w:p>
        </w:tc>
        <w:tc>
          <w:tcPr>
            <w:tcW w:w="1249" w:type="dxa"/>
            <w:vAlign w:val="center"/>
          </w:tcPr>
          <w:p w:rsidR="00C72310" w:rsidRDefault="00BE34CF">
            <w:pPr>
              <w:spacing w:line="0" w:lineRule="atLeast"/>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1176" w:type="dxa"/>
            <w:vAlign w:val="center"/>
          </w:tcPr>
          <w:p w:rsidR="00C72310" w:rsidRDefault="00C72310">
            <w:pPr>
              <w:spacing w:line="0" w:lineRule="atLeast"/>
              <w:jc w:val="center"/>
              <w:rPr>
                <w:rFonts w:ascii="宋体" w:hAnsi="宋体"/>
                <w:szCs w:val="21"/>
              </w:rPr>
            </w:pPr>
          </w:p>
        </w:tc>
        <w:tc>
          <w:tcPr>
            <w:tcW w:w="1770" w:type="dxa"/>
            <w:gridSpan w:val="2"/>
            <w:vAlign w:val="center"/>
          </w:tcPr>
          <w:p w:rsidR="00C72310" w:rsidRDefault="00BE34CF">
            <w:pPr>
              <w:spacing w:line="0" w:lineRule="atLeast"/>
              <w:jc w:val="center"/>
              <w:rPr>
                <w:rFonts w:ascii="宋体" w:hAnsi="宋体"/>
                <w:szCs w:val="21"/>
              </w:rPr>
            </w:pPr>
            <w:r>
              <w:rPr>
                <w:rFonts w:ascii="宋体" w:hAnsi="宋体" w:hint="eastAsia"/>
                <w:szCs w:val="21"/>
              </w:rPr>
              <w:t>学历</w:t>
            </w:r>
          </w:p>
        </w:tc>
        <w:tc>
          <w:tcPr>
            <w:tcW w:w="1815" w:type="dxa"/>
            <w:gridSpan w:val="2"/>
            <w:vAlign w:val="center"/>
          </w:tcPr>
          <w:p w:rsidR="00C72310" w:rsidRDefault="00C72310">
            <w:pPr>
              <w:spacing w:line="0" w:lineRule="atLeast"/>
              <w:jc w:val="center"/>
              <w:rPr>
                <w:rFonts w:ascii="宋体" w:hAnsi="宋体"/>
                <w:szCs w:val="21"/>
              </w:rPr>
            </w:pPr>
          </w:p>
        </w:tc>
      </w:tr>
      <w:tr w:rsidR="00C72310">
        <w:trPr>
          <w:trHeight w:val="407"/>
        </w:trPr>
        <w:tc>
          <w:tcPr>
            <w:tcW w:w="1203" w:type="dxa"/>
            <w:vAlign w:val="center"/>
          </w:tcPr>
          <w:p w:rsidR="00C72310" w:rsidRDefault="00BE34CF">
            <w:pPr>
              <w:spacing w:line="0" w:lineRule="atLeast"/>
              <w:jc w:val="center"/>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称</w:t>
            </w:r>
          </w:p>
        </w:tc>
        <w:tc>
          <w:tcPr>
            <w:tcW w:w="1140" w:type="dxa"/>
            <w:vAlign w:val="center"/>
          </w:tcPr>
          <w:p w:rsidR="00C72310" w:rsidRDefault="00C72310">
            <w:pPr>
              <w:spacing w:line="0" w:lineRule="atLeast"/>
              <w:jc w:val="center"/>
              <w:rPr>
                <w:rFonts w:ascii="宋体" w:hAnsi="宋体"/>
                <w:szCs w:val="21"/>
              </w:rPr>
            </w:pPr>
          </w:p>
        </w:tc>
        <w:tc>
          <w:tcPr>
            <w:tcW w:w="1249" w:type="dxa"/>
            <w:vAlign w:val="center"/>
          </w:tcPr>
          <w:p w:rsidR="00C72310" w:rsidRDefault="00BE34CF">
            <w:pPr>
              <w:spacing w:line="0" w:lineRule="atLeast"/>
              <w:jc w:val="center"/>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p>
        </w:tc>
        <w:tc>
          <w:tcPr>
            <w:tcW w:w="1176" w:type="dxa"/>
            <w:vAlign w:val="center"/>
          </w:tcPr>
          <w:p w:rsidR="00C72310" w:rsidRDefault="00C72310">
            <w:pPr>
              <w:spacing w:line="0" w:lineRule="atLeast"/>
              <w:jc w:val="center"/>
              <w:rPr>
                <w:rFonts w:ascii="宋体" w:hAnsi="宋体"/>
                <w:szCs w:val="21"/>
              </w:rPr>
            </w:pPr>
          </w:p>
        </w:tc>
        <w:tc>
          <w:tcPr>
            <w:tcW w:w="1770" w:type="dxa"/>
            <w:gridSpan w:val="2"/>
            <w:vAlign w:val="center"/>
          </w:tcPr>
          <w:p w:rsidR="00C72310" w:rsidRDefault="00BE34CF">
            <w:pPr>
              <w:spacing w:line="0" w:lineRule="atLeast"/>
              <w:jc w:val="center"/>
              <w:rPr>
                <w:rFonts w:ascii="宋体" w:hAnsi="宋体"/>
                <w:szCs w:val="21"/>
              </w:rPr>
            </w:pPr>
            <w:r>
              <w:rPr>
                <w:rFonts w:ascii="宋体" w:hAnsi="宋体" w:hint="eastAsia"/>
                <w:szCs w:val="21"/>
              </w:rPr>
              <w:t>拟在本工程任职</w:t>
            </w:r>
          </w:p>
        </w:tc>
        <w:tc>
          <w:tcPr>
            <w:tcW w:w="1815" w:type="dxa"/>
            <w:gridSpan w:val="2"/>
            <w:vAlign w:val="center"/>
          </w:tcPr>
          <w:p w:rsidR="00C72310" w:rsidRDefault="00BE34CF">
            <w:pPr>
              <w:spacing w:line="0" w:lineRule="atLeast"/>
              <w:jc w:val="center"/>
              <w:rPr>
                <w:rFonts w:ascii="宋体" w:hAnsi="宋体"/>
                <w:szCs w:val="21"/>
              </w:rPr>
            </w:pPr>
            <w:r>
              <w:rPr>
                <w:rFonts w:ascii="宋体" w:hAnsi="宋体" w:hint="eastAsia"/>
                <w:szCs w:val="21"/>
              </w:rPr>
              <w:t>项目经理</w:t>
            </w:r>
          </w:p>
        </w:tc>
      </w:tr>
      <w:tr w:rsidR="00C72310">
        <w:trPr>
          <w:trHeight w:val="407"/>
        </w:trPr>
        <w:tc>
          <w:tcPr>
            <w:tcW w:w="3592" w:type="dxa"/>
            <w:gridSpan w:val="3"/>
            <w:vAlign w:val="center"/>
          </w:tcPr>
          <w:p w:rsidR="00C72310" w:rsidRDefault="00BE34CF">
            <w:pPr>
              <w:spacing w:line="0" w:lineRule="atLeast"/>
              <w:jc w:val="center"/>
              <w:rPr>
                <w:rFonts w:ascii="宋体" w:hAnsi="宋体"/>
                <w:szCs w:val="21"/>
              </w:rPr>
            </w:pPr>
            <w:r>
              <w:rPr>
                <w:rFonts w:ascii="宋体" w:hAnsi="宋体" w:hint="eastAsia"/>
                <w:szCs w:val="21"/>
              </w:rPr>
              <w:t>注册建造师执业资格等级</w:t>
            </w:r>
          </w:p>
        </w:tc>
        <w:tc>
          <w:tcPr>
            <w:tcW w:w="1176" w:type="dxa"/>
            <w:vAlign w:val="center"/>
          </w:tcPr>
          <w:p w:rsidR="00C72310" w:rsidRDefault="00BE34CF">
            <w:pPr>
              <w:spacing w:line="0" w:lineRule="atLeast"/>
              <w:jc w:val="center"/>
              <w:rPr>
                <w:rFonts w:ascii="宋体" w:hAnsi="宋体"/>
                <w:szCs w:val="21"/>
              </w:rPr>
            </w:pPr>
            <w:r>
              <w:rPr>
                <w:rFonts w:ascii="宋体" w:hAnsi="宋体" w:hint="eastAsia"/>
                <w:szCs w:val="21"/>
              </w:rPr>
              <w:t xml:space="preserve">      </w:t>
            </w:r>
            <w:r>
              <w:rPr>
                <w:rFonts w:ascii="宋体" w:hAnsi="宋体" w:hint="eastAsia"/>
                <w:szCs w:val="21"/>
              </w:rPr>
              <w:t>级</w:t>
            </w:r>
          </w:p>
        </w:tc>
        <w:tc>
          <w:tcPr>
            <w:tcW w:w="1770" w:type="dxa"/>
            <w:gridSpan w:val="2"/>
            <w:vAlign w:val="center"/>
          </w:tcPr>
          <w:p w:rsidR="00C72310" w:rsidRDefault="00BE34CF">
            <w:pPr>
              <w:spacing w:line="0" w:lineRule="atLeast"/>
              <w:jc w:val="center"/>
              <w:rPr>
                <w:rFonts w:ascii="宋体" w:hAnsi="宋体"/>
                <w:szCs w:val="21"/>
              </w:rPr>
            </w:pPr>
            <w:r>
              <w:rPr>
                <w:rFonts w:ascii="宋体" w:hAnsi="宋体" w:hint="eastAsia"/>
                <w:szCs w:val="21"/>
              </w:rPr>
              <w:t>建造师专业</w:t>
            </w:r>
          </w:p>
        </w:tc>
        <w:tc>
          <w:tcPr>
            <w:tcW w:w="1815" w:type="dxa"/>
            <w:gridSpan w:val="2"/>
            <w:vAlign w:val="center"/>
          </w:tcPr>
          <w:p w:rsidR="00C72310" w:rsidRDefault="00C72310">
            <w:pPr>
              <w:spacing w:line="0" w:lineRule="atLeast"/>
              <w:jc w:val="center"/>
              <w:rPr>
                <w:rFonts w:ascii="宋体" w:hAnsi="宋体"/>
                <w:szCs w:val="21"/>
              </w:rPr>
            </w:pPr>
          </w:p>
        </w:tc>
      </w:tr>
      <w:tr w:rsidR="00C72310">
        <w:trPr>
          <w:trHeight w:val="407"/>
        </w:trPr>
        <w:tc>
          <w:tcPr>
            <w:tcW w:w="3592" w:type="dxa"/>
            <w:gridSpan w:val="3"/>
            <w:vAlign w:val="center"/>
          </w:tcPr>
          <w:p w:rsidR="00C72310" w:rsidRDefault="00BE34CF">
            <w:pPr>
              <w:spacing w:line="0" w:lineRule="atLeast"/>
              <w:jc w:val="center"/>
              <w:rPr>
                <w:rFonts w:ascii="宋体" w:hAnsi="宋体"/>
                <w:szCs w:val="21"/>
              </w:rPr>
            </w:pPr>
            <w:r>
              <w:rPr>
                <w:rFonts w:ascii="宋体" w:hAnsi="宋体" w:hint="eastAsia"/>
                <w:szCs w:val="21"/>
              </w:rPr>
              <w:t>安全生产考核合格证书</w:t>
            </w:r>
          </w:p>
        </w:tc>
        <w:tc>
          <w:tcPr>
            <w:tcW w:w="4761" w:type="dxa"/>
            <w:gridSpan w:val="5"/>
            <w:vAlign w:val="center"/>
          </w:tcPr>
          <w:p w:rsidR="00C72310" w:rsidRDefault="00C72310">
            <w:pPr>
              <w:spacing w:line="0" w:lineRule="atLeast"/>
              <w:jc w:val="center"/>
              <w:rPr>
                <w:rFonts w:ascii="宋体" w:hAnsi="宋体"/>
                <w:szCs w:val="21"/>
              </w:rPr>
            </w:pPr>
          </w:p>
        </w:tc>
      </w:tr>
      <w:tr w:rsidR="00C72310">
        <w:trPr>
          <w:trHeight w:val="407"/>
        </w:trPr>
        <w:tc>
          <w:tcPr>
            <w:tcW w:w="1203" w:type="dxa"/>
            <w:vAlign w:val="center"/>
          </w:tcPr>
          <w:p w:rsidR="00C72310" w:rsidRDefault="00BE34CF">
            <w:pPr>
              <w:spacing w:line="0" w:lineRule="atLeast"/>
              <w:jc w:val="center"/>
              <w:rPr>
                <w:rFonts w:ascii="宋体" w:hAnsi="宋体"/>
                <w:szCs w:val="21"/>
              </w:rPr>
            </w:pPr>
            <w:r>
              <w:rPr>
                <w:rFonts w:ascii="宋体" w:hAnsi="宋体" w:hint="eastAsia"/>
                <w:szCs w:val="21"/>
              </w:rPr>
              <w:t>毕业学校</w:t>
            </w:r>
          </w:p>
        </w:tc>
        <w:tc>
          <w:tcPr>
            <w:tcW w:w="7150" w:type="dxa"/>
            <w:gridSpan w:val="7"/>
            <w:vAlign w:val="center"/>
          </w:tcPr>
          <w:p w:rsidR="00C72310" w:rsidRDefault="00BE34CF">
            <w:pPr>
              <w:spacing w:line="0" w:lineRule="atLeast"/>
              <w:ind w:firstLineChars="400" w:firstLine="840"/>
              <w:rPr>
                <w:rFonts w:ascii="宋体" w:hAnsi="宋体"/>
                <w:szCs w:val="21"/>
              </w:rPr>
            </w:pPr>
            <w:r>
              <w:rPr>
                <w:rFonts w:ascii="宋体" w:hAnsi="宋体" w:hint="eastAsia"/>
                <w:szCs w:val="21"/>
              </w:rPr>
              <w:t>年毕业于</w:t>
            </w:r>
            <w:r>
              <w:rPr>
                <w:rFonts w:ascii="宋体" w:hAnsi="宋体" w:hint="eastAsia"/>
                <w:szCs w:val="21"/>
              </w:rPr>
              <w:t xml:space="preserve">                  </w:t>
            </w:r>
            <w:r>
              <w:rPr>
                <w:rFonts w:ascii="宋体" w:hAnsi="宋体" w:hint="eastAsia"/>
                <w:szCs w:val="21"/>
              </w:rPr>
              <w:t>学校</w:t>
            </w:r>
            <w:r>
              <w:rPr>
                <w:rFonts w:ascii="宋体" w:hAnsi="宋体" w:hint="eastAsia"/>
                <w:szCs w:val="21"/>
              </w:rPr>
              <w:t xml:space="preserve">            </w:t>
            </w:r>
            <w:r>
              <w:rPr>
                <w:rFonts w:ascii="宋体" w:hAnsi="宋体" w:hint="eastAsia"/>
                <w:szCs w:val="21"/>
              </w:rPr>
              <w:t>专业</w:t>
            </w:r>
          </w:p>
        </w:tc>
      </w:tr>
      <w:tr w:rsidR="00C72310">
        <w:trPr>
          <w:trHeight w:val="407"/>
        </w:trPr>
        <w:tc>
          <w:tcPr>
            <w:tcW w:w="8353" w:type="dxa"/>
            <w:gridSpan w:val="8"/>
            <w:vAlign w:val="center"/>
          </w:tcPr>
          <w:p w:rsidR="00C72310" w:rsidRDefault="00BE34CF">
            <w:pPr>
              <w:spacing w:line="0" w:lineRule="atLeast"/>
              <w:jc w:val="center"/>
              <w:rPr>
                <w:rFonts w:ascii="宋体" w:hAnsi="宋体"/>
                <w:szCs w:val="21"/>
              </w:rPr>
            </w:pPr>
            <w:r>
              <w:rPr>
                <w:rFonts w:ascii="宋体" w:hAnsi="宋体" w:hint="eastAsia"/>
                <w:szCs w:val="21"/>
              </w:rPr>
              <w:t>主要工作经历</w:t>
            </w:r>
          </w:p>
        </w:tc>
      </w:tr>
      <w:tr w:rsidR="00C72310">
        <w:trPr>
          <w:trHeight w:val="407"/>
        </w:trPr>
        <w:tc>
          <w:tcPr>
            <w:tcW w:w="1203" w:type="dxa"/>
            <w:vAlign w:val="center"/>
          </w:tcPr>
          <w:p w:rsidR="00C72310" w:rsidRDefault="00BE34CF">
            <w:pPr>
              <w:spacing w:line="0" w:lineRule="atLeast"/>
              <w:jc w:val="center"/>
              <w:rPr>
                <w:rFonts w:ascii="宋体" w:hAnsi="宋体"/>
                <w:szCs w:val="21"/>
              </w:rPr>
            </w:pPr>
            <w:r>
              <w:rPr>
                <w:rFonts w:ascii="宋体" w:hAnsi="宋体" w:hint="eastAsia"/>
                <w:szCs w:val="21"/>
              </w:rPr>
              <w:t>时</w:t>
            </w:r>
            <w:r>
              <w:rPr>
                <w:rFonts w:ascii="宋体" w:hAnsi="宋体" w:hint="eastAsia"/>
                <w:szCs w:val="21"/>
              </w:rPr>
              <w:t xml:space="preserve">  </w:t>
            </w:r>
            <w:r>
              <w:rPr>
                <w:rFonts w:ascii="宋体" w:hAnsi="宋体" w:hint="eastAsia"/>
                <w:szCs w:val="21"/>
              </w:rPr>
              <w:t>间</w:t>
            </w:r>
          </w:p>
        </w:tc>
        <w:tc>
          <w:tcPr>
            <w:tcW w:w="3794" w:type="dxa"/>
            <w:gridSpan w:val="4"/>
            <w:vAlign w:val="center"/>
          </w:tcPr>
          <w:p w:rsidR="00C72310" w:rsidRDefault="00BE34CF">
            <w:pPr>
              <w:spacing w:line="0" w:lineRule="atLeast"/>
              <w:jc w:val="center"/>
              <w:rPr>
                <w:rFonts w:ascii="宋体" w:hAnsi="宋体"/>
                <w:szCs w:val="21"/>
              </w:rPr>
            </w:pPr>
            <w:r>
              <w:rPr>
                <w:rFonts w:ascii="宋体" w:hAnsi="宋体" w:hint="eastAsia"/>
                <w:szCs w:val="21"/>
              </w:rPr>
              <w:t>参加过的类似项目名称</w:t>
            </w:r>
          </w:p>
        </w:tc>
        <w:tc>
          <w:tcPr>
            <w:tcW w:w="1601" w:type="dxa"/>
            <w:gridSpan w:val="2"/>
            <w:vAlign w:val="center"/>
          </w:tcPr>
          <w:p w:rsidR="00C72310" w:rsidRDefault="00BE34CF">
            <w:pPr>
              <w:spacing w:line="0" w:lineRule="atLeast"/>
              <w:jc w:val="center"/>
              <w:rPr>
                <w:rFonts w:ascii="宋体" w:hAnsi="宋体"/>
                <w:szCs w:val="21"/>
              </w:rPr>
            </w:pPr>
            <w:r>
              <w:rPr>
                <w:rFonts w:ascii="宋体" w:hAnsi="宋体" w:hint="eastAsia"/>
                <w:szCs w:val="21"/>
              </w:rPr>
              <w:t>工程概况说明</w:t>
            </w:r>
          </w:p>
        </w:tc>
        <w:tc>
          <w:tcPr>
            <w:tcW w:w="1755" w:type="dxa"/>
            <w:vAlign w:val="center"/>
          </w:tcPr>
          <w:p w:rsidR="00C72310" w:rsidRDefault="00BE34CF">
            <w:pPr>
              <w:spacing w:line="0" w:lineRule="atLeast"/>
              <w:jc w:val="center"/>
              <w:rPr>
                <w:rFonts w:ascii="宋体" w:hAnsi="宋体"/>
                <w:szCs w:val="21"/>
              </w:rPr>
            </w:pPr>
            <w:r>
              <w:rPr>
                <w:rFonts w:ascii="宋体" w:hAnsi="宋体" w:hint="eastAsia"/>
                <w:szCs w:val="21"/>
              </w:rPr>
              <w:t>发包人及联系电话</w:t>
            </w:r>
          </w:p>
        </w:tc>
      </w:tr>
      <w:tr w:rsidR="00C72310">
        <w:trPr>
          <w:trHeight w:val="417"/>
        </w:trPr>
        <w:tc>
          <w:tcPr>
            <w:tcW w:w="1203" w:type="dxa"/>
            <w:vAlign w:val="center"/>
          </w:tcPr>
          <w:p w:rsidR="00C72310" w:rsidRDefault="00C72310">
            <w:pPr>
              <w:jc w:val="center"/>
              <w:rPr>
                <w:rFonts w:ascii="宋体" w:hAnsi="宋体"/>
                <w:szCs w:val="21"/>
              </w:rPr>
            </w:pPr>
          </w:p>
        </w:tc>
        <w:tc>
          <w:tcPr>
            <w:tcW w:w="1140"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1405" w:type="dxa"/>
            <w:gridSpan w:val="2"/>
            <w:vAlign w:val="center"/>
          </w:tcPr>
          <w:p w:rsidR="00C72310" w:rsidRDefault="00C72310">
            <w:pPr>
              <w:jc w:val="center"/>
              <w:rPr>
                <w:rFonts w:ascii="宋体" w:hAnsi="宋体"/>
                <w:szCs w:val="21"/>
              </w:rPr>
            </w:pPr>
          </w:p>
        </w:tc>
        <w:tc>
          <w:tcPr>
            <w:tcW w:w="1601" w:type="dxa"/>
            <w:gridSpan w:val="2"/>
            <w:vAlign w:val="center"/>
          </w:tcPr>
          <w:p w:rsidR="00C72310" w:rsidRDefault="00C72310">
            <w:pPr>
              <w:jc w:val="center"/>
              <w:rPr>
                <w:rFonts w:ascii="宋体" w:hAnsi="宋体"/>
                <w:szCs w:val="21"/>
              </w:rPr>
            </w:pPr>
          </w:p>
        </w:tc>
        <w:tc>
          <w:tcPr>
            <w:tcW w:w="1755" w:type="dxa"/>
            <w:vAlign w:val="center"/>
          </w:tcPr>
          <w:p w:rsidR="00C72310" w:rsidRDefault="00C72310">
            <w:pPr>
              <w:jc w:val="center"/>
              <w:rPr>
                <w:rFonts w:ascii="宋体" w:hAnsi="宋体"/>
                <w:szCs w:val="21"/>
              </w:rPr>
            </w:pPr>
          </w:p>
        </w:tc>
      </w:tr>
      <w:tr w:rsidR="00C72310">
        <w:trPr>
          <w:trHeight w:val="425"/>
        </w:trPr>
        <w:tc>
          <w:tcPr>
            <w:tcW w:w="1203" w:type="dxa"/>
            <w:vAlign w:val="center"/>
          </w:tcPr>
          <w:p w:rsidR="00C72310" w:rsidRDefault="00C72310">
            <w:pPr>
              <w:jc w:val="center"/>
              <w:rPr>
                <w:rFonts w:ascii="宋体" w:hAnsi="宋体"/>
                <w:szCs w:val="21"/>
              </w:rPr>
            </w:pPr>
          </w:p>
        </w:tc>
        <w:tc>
          <w:tcPr>
            <w:tcW w:w="1140" w:type="dxa"/>
            <w:vAlign w:val="center"/>
          </w:tcPr>
          <w:p w:rsidR="00C72310" w:rsidRDefault="00C72310">
            <w:pPr>
              <w:jc w:val="center"/>
              <w:rPr>
                <w:rFonts w:ascii="宋体" w:hAnsi="宋体"/>
                <w:szCs w:val="21"/>
              </w:rPr>
            </w:pPr>
          </w:p>
        </w:tc>
        <w:tc>
          <w:tcPr>
            <w:tcW w:w="1249" w:type="dxa"/>
            <w:vAlign w:val="center"/>
          </w:tcPr>
          <w:p w:rsidR="00C72310" w:rsidRDefault="00C72310">
            <w:pPr>
              <w:jc w:val="center"/>
              <w:rPr>
                <w:rFonts w:ascii="宋体" w:hAnsi="宋体"/>
                <w:szCs w:val="21"/>
              </w:rPr>
            </w:pPr>
          </w:p>
        </w:tc>
        <w:tc>
          <w:tcPr>
            <w:tcW w:w="1405" w:type="dxa"/>
            <w:gridSpan w:val="2"/>
            <w:vAlign w:val="center"/>
          </w:tcPr>
          <w:p w:rsidR="00C72310" w:rsidRDefault="00C72310">
            <w:pPr>
              <w:jc w:val="center"/>
              <w:rPr>
                <w:rFonts w:ascii="宋体" w:hAnsi="宋体"/>
                <w:szCs w:val="21"/>
              </w:rPr>
            </w:pPr>
          </w:p>
        </w:tc>
        <w:tc>
          <w:tcPr>
            <w:tcW w:w="1601" w:type="dxa"/>
            <w:gridSpan w:val="2"/>
            <w:vAlign w:val="center"/>
          </w:tcPr>
          <w:p w:rsidR="00C72310" w:rsidRDefault="00C72310">
            <w:pPr>
              <w:jc w:val="center"/>
              <w:rPr>
                <w:rFonts w:ascii="宋体" w:hAnsi="宋体"/>
                <w:szCs w:val="21"/>
              </w:rPr>
            </w:pPr>
          </w:p>
        </w:tc>
        <w:tc>
          <w:tcPr>
            <w:tcW w:w="1755" w:type="dxa"/>
            <w:vAlign w:val="center"/>
          </w:tcPr>
          <w:p w:rsidR="00C72310" w:rsidRDefault="00C72310">
            <w:pPr>
              <w:jc w:val="center"/>
              <w:rPr>
                <w:rFonts w:ascii="宋体" w:hAnsi="宋体"/>
                <w:szCs w:val="21"/>
              </w:rPr>
            </w:pPr>
          </w:p>
        </w:tc>
      </w:tr>
    </w:tbl>
    <w:p w:rsidR="00C72310" w:rsidRDefault="00BE34CF">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2</w:t>
      </w:r>
      <w:r>
        <w:rPr>
          <w:rFonts w:ascii="黑体" w:eastAsia="黑体" w:hAnsi="宋体" w:hint="eastAsia"/>
          <w:sz w:val="24"/>
        </w:rPr>
        <w:t>：主要项目管理人员简历表</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C72310">
        <w:trPr>
          <w:trHeight w:val="487"/>
        </w:trPr>
        <w:tc>
          <w:tcPr>
            <w:tcW w:w="2464" w:type="dxa"/>
          </w:tcPr>
          <w:p w:rsidR="00C72310" w:rsidRDefault="00BE34CF">
            <w:pPr>
              <w:jc w:val="center"/>
              <w:rPr>
                <w:rFonts w:ascii="宋体" w:hAnsi="宋体"/>
                <w:szCs w:val="21"/>
              </w:rPr>
            </w:pPr>
            <w:r>
              <w:rPr>
                <w:rFonts w:ascii="宋体" w:hAnsi="宋体" w:hint="eastAsia"/>
                <w:szCs w:val="21"/>
              </w:rPr>
              <w:t>岗位名</w:t>
            </w:r>
          </w:p>
        </w:tc>
        <w:tc>
          <w:tcPr>
            <w:tcW w:w="5952" w:type="dxa"/>
            <w:gridSpan w:val="3"/>
          </w:tcPr>
          <w:p w:rsidR="00C72310" w:rsidRDefault="00C72310">
            <w:pPr>
              <w:rPr>
                <w:rFonts w:ascii="宋体" w:hAnsi="宋体"/>
                <w:szCs w:val="21"/>
              </w:rPr>
            </w:pPr>
          </w:p>
        </w:tc>
      </w:tr>
      <w:tr w:rsidR="00C72310">
        <w:trPr>
          <w:trHeight w:val="409"/>
        </w:trPr>
        <w:tc>
          <w:tcPr>
            <w:tcW w:w="2464" w:type="dxa"/>
          </w:tcPr>
          <w:p w:rsidR="00C72310" w:rsidRDefault="00BE34CF">
            <w:pPr>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022" w:type="dxa"/>
          </w:tcPr>
          <w:p w:rsidR="00C72310" w:rsidRDefault="00C72310">
            <w:pPr>
              <w:rPr>
                <w:rFonts w:ascii="宋体" w:hAnsi="宋体"/>
                <w:szCs w:val="21"/>
              </w:rPr>
            </w:pPr>
          </w:p>
        </w:tc>
        <w:tc>
          <w:tcPr>
            <w:tcW w:w="1760" w:type="dxa"/>
          </w:tcPr>
          <w:p w:rsidR="00C72310" w:rsidRDefault="00BE34CF">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龄</w:t>
            </w:r>
          </w:p>
        </w:tc>
        <w:tc>
          <w:tcPr>
            <w:tcW w:w="2170" w:type="dxa"/>
          </w:tcPr>
          <w:p w:rsidR="00C72310" w:rsidRDefault="00C72310">
            <w:pPr>
              <w:rPr>
                <w:rFonts w:ascii="宋体" w:hAnsi="宋体"/>
                <w:szCs w:val="21"/>
              </w:rPr>
            </w:pPr>
          </w:p>
        </w:tc>
      </w:tr>
      <w:tr w:rsidR="00C72310">
        <w:trPr>
          <w:trHeight w:val="432"/>
        </w:trPr>
        <w:tc>
          <w:tcPr>
            <w:tcW w:w="2464" w:type="dxa"/>
          </w:tcPr>
          <w:p w:rsidR="00C72310" w:rsidRDefault="00BE34CF">
            <w:pPr>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2022" w:type="dxa"/>
          </w:tcPr>
          <w:p w:rsidR="00C72310" w:rsidRDefault="00C72310">
            <w:pPr>
              <w:rPr>
                <w:rFonts w:ascii="宋体" w:hAnsi="宋体"/>
                <w:szCs w:val="21"/>
              </w:rPr>
            </w:pPr>
          </w:p>
        </w:tc>
        <w:tc>
          <w:tcPr>
            <w:tcW w:w="1760" w:type="dxa"/>
          </w:tcPr>
          <w:p w:rsidR="00C72310" w:rsidRDefault="00BE34CF">
            <w:pPr>
              <w:jc w:val="center"/>
              <w:rPr>
                <w:rFonts w:ascii="宋体" w:hAnsi="宋体"/>
                <w:szCs w:val="21"/>
              </w:rPr>
            </w:pPr>
            <w:r>
              <w:rPr>
                <w:rFonts w:ascii="宋体" w:hAnsi="宋体" w:hint="eastAsia"/>
                <w:szCs w:val="21"/>
              </w:rPr>
              <w:t>毕业学校</w:t>
            </w:r>
          </w:p>
        </w:tc>
        <w:tc>
          <w:tcPr>
            <w:tcW w:w="2170" w:type="dxa"/>
          </w:tcPr>
          <w:p w:rsidR="00C72310" w:rsidRDefault="00C72310">
            <w:pPr>
              <w:rPr>
                <w:rFonts w:ascii="宋体" w:hAnsi="宋体"/>
                <w:szCs w:val="21"/>
              </w:rPr>
            </w:pPr>
          </w:p>
        </w:tc>
      </w:tr>
      <w:tr w:rsidR="00C72310">
        <w:trPr>
          <w:trHeight w:val="409"/>
        </w:trPr>
        <w:tc>
          <w:tcPr>
            <w:tcW w:w="2464" w:type="dxa"/>
          </w:tcPr>
          <w:p w:rsidR="00C72310" w:rsidRDefault="00BE34CF">
            <w:pPr>
              <w:jc w:val="center"/>
              <w:rPr>
                <w:rFonts w:ascii="宋体" w:hAnsi="宋体"/>
                <w:szCs w:val="21"/>
              </w:rPr>
            </w:pPr>
            <w:r>
              <w:rPr>
                <w:rFonts w:ascii="宋体" w:hAnsi="宋体" w:hint="eastAsia"/>
                <w:szCs w:val="21"/>
              </w:rPr>
              <w:t>学历和专业</w:t>
            </w:r>
          </w:p>
        </w:tc>
        <w:tc>
          <w:tcPr>
            <w:tcW w:w="2022" w:type="dxa"/>
          </w:tcPr>
          <w:p w:rsidR="00C72310" w:rsidRDefault="00C72310">
            <w:pPr>
              <w:rPr>
                <w:rFonts w:ascii="宋体" w:hAnsi="宋体"/>
                <w:szCs w:val="21"/>
              </w:rPr>
            </w:pPr>
          </w:p>
        </w:tc>
        <w:tc>
          <w:tcPr>
            <w:tcW w:w="1760" w:type="dxa"/>
          </w:tcPr>
          <w:p w:rsidR="00C72310" w:rsidRDefault="00BE34CF">
            <w:pPr>
              <w:jc w:val="center"/>
              <w:rPr>
                <w:rFonts w:ascii="宋体" w:hAnsi="宋体"/>
                <w:szCs w:val="21"/>
              </w:rPr>
            </w:pPr>
            <w:r>
              <w:rPr>
                <w:rFonts w:ascii="宋体" w:hAnsi="宋体" w:hint="eastAsia"/>
                <w:szCs w:val="21"/>
              </w:rPr>
              <w:t>毕业时间</w:t>
            </w:r>
          </w:p>
        </w:tc>
        <w:tc>
          <w:tcPr>
            <w:tcW w:w="2170" w:type="dxa"/>
          </w:tcPr>
          <w:p w:rsidR="00C72310" w:rsidRDefault="00C72310">
            <w:pPr>
              <w:rPr>
                <w:rFonts w:ascii="宋体" w:hAnsi="宋体"/>
                <w:szCs w:val="21"/>
              </w:rPr>
            </w:pPr>
          </w:p>
        </w:tc>
      </w:tr>
      <w:tr w:rsidR="00C72310">
        <w:trPr>
          <w:trHeight w:val="409"/>
        </w:trPr>
        <w:tc>
          <w:tcPr>
            <w:tcW w:w="2464" w:type="dxa"/>
          </w:tcPr>
          <w:p w:rsidR="00C72310" w:rsidRDefault="00BE34CF">
            <w:pPr>
              <w:jc w:val="center"/>
              <w:rPr>
                <w:rFonts w:ascii="宋体" w:hAnsi="宋体"/>
                <w:szCs w:val="21"/>
              </w:rPr>
            </w:pPr>
            <w:r>
              <w:rPr>
                <w:rFonts w:ascii="宋体" w:hAnsi="宋体" w:hint="eastAsia"/>
                <w:szCs w:val="21"/>
              </w:rPr>
              <w:t>拥有的执业资格</w:t>
            </w:r>
          </w:p>
        </w:tc>
        <w:tc>
          <w:tcPr>
            <w:tcW w:w="2022" w:type="dxa"/>
          </w:tcPr>
          <w:p w:rsidR="00C72310" w:rsidRDefault="00C72310">
            <w:pPr>
              <w:rPr>
                <w:rFonts w:ascii="宋体" w:hAnsi="宋体"/>
                <w:szCs w:val="21"/>
              </w:rPr>
            </w:pPr>
          </w:p>
        </w:tc>
        <w:tc>
          <w:tcPr>
            <w:tcW w:w="1760" w:type="dxa"/>
          </w:tcPr>
          <w:p w:rsidR="00C72310" w:rsidRDefault="00BE34CF">
            <w:pPr>
              <w:jc w:val="center"/>
              <w:rPr>
                <w:rFonts w:ascii="宋体" w:hAnsi="宋体"/>
                <w:szCs w:val="21"/>
              </w:rPr>
            </w:pPr>
            <w:r>
              <w:rPr>
                <w:rFonts w:ascii="宋体" w:hAnsi="宋体" w:hint="eastAsia"/>
                <w:szCs w:val="21"/>
              </w:rPr>
              <w:t>专业职称</w:t>
            </w:r>
          </w:p>
        </w:tc>
        <w:tc>
          <w:tcPr>
            <w:tcW w:w="2170" w:type="dxa"/>
          </w:tcPr>
          <w:p w:rsidR="00C72310" w:rsidRDefault="00C72310">
            <w:pPr>
              <w:rPr>
                <w:rFonts w:ascii="宋体" w:hAnsi="宋体"/>
                <w:szCs w:val="21"/>
              </w:rPr>
            </w:pPr>
          </w:p>
        </w:tc>
      </w:tr>
      <w:tr w:rsidR="00C72310">
        <w:trPr>
          <w:trHeight w:val="418"/>
        </w:trPr>
        <w:tc>
          <w:tcPr>
            <w:tcW w:w="2464" w:type="dxa"/>
          </w:tcPr>
          <w:p w:rsidR="00C72310" w:rsidRDefault="00BE34CF">
            <w:pPr>
              <w:jc w:val="center"/>
              <w:rPr>
                <w:rFonts w:ascii="宋体" w:hAnsi="宋体"/>
                <w:szCs w:val="21"/>
              </w:rPr>
            </w:pPr>
            <w:r>
              <w:rPr>
                <w:rFonts w:ascii="宋体" w:hAnsi="宋体" w:hint="eastAsia"/>
                <w:szCs w:val="21"/>
              </w:rPr>
              <w:t>执业资格证书编号</w:t>
            </w:r>
          </w:p>
        </w:tc>
        <w:tc>
          <w:tcPr>
            <w:tcW w:w="2022" w:type="dxa"/>
          </w:tcPr>
          <w:p w:rsidR="00C72310" w:rsidRDefault="00C72310">
            <w:pPr>
              <w:rPr>
                <w:rFonts w:ascii="宋体" w:hAnsi="宋体"/>
                <w:szCs w:val="21"/>
              </w:rPr>
            </w:pPr>
          </w:p>
        </w:tc>
        <w:tc>
          <w:tcPr>
            <w:tcW w:w="1760" w:type="dxa"/>
          </w:tcPr>
          <w:p w:rsidR="00C72310" w:rsidRDefault="00BE34CF">
            <w:pPr>
              <w:jc w:val="center"/>
              <w:rPr>
                <w:rFonts w:ascii="宋体" w:hAnsi="宋体"/>
                <w:szCs w:val="21"/>
              </w:rPr>
            </w:pPr>
            <w:r>
              <w:rPr>
                <w:rFonts w:ascii="宋体" w:hAnsi="宋体" w:hint="eastAsia"/>
                <w:szCs w:val="21"/>
              </w:rPr>
              <w:t>工作年限</w:t>
            </w:r>
          </w:p>
        </w:tc>
        <w:tc>
          <w:tcPr>
            <w:tcW w:w="2170" w:type="dxa"/>
          </w:tcPr>
          <w:p w:rsidR="00C72310" w:rsidRDefault="00C72310">
            <w:pPr>
              <w:rPr>
                <w:rFonts w:ascii="宋体" w:hAnsi="宋体"/>
                <w:szCs w:val="21"/>
              </w:rPr>
            </w:pPr>
          </w:p>
        </w:tc>
      </w:tr>
      <w:tr w:rsidR="00C72310">
        <w:trPr>
          <w:trHeight w:val="3013"/>
        </w:trPr>
        <w:tc>
          <w:tcPr>
            <w:tcW w:w="2464" w:type="dxa"/>
            <w:vAlign w:val="center"/>
          </w:tcPr>
          <w:p w:rsidR="00C72310" w:rsidRDefault="00BE34CF">
            <w:pPr>
              <w:jc w:val="center"/>
              <w:rPr>
                <w:rFonts w:ascii="宋体" w:hAnsi="宋体"/>
                <w:szCs w:val="21"/>
              </w:rPr>
            </w:pPr>
            <w:r>
              <w:rPr>
                <w:rFonts w:ascii="宋体" w:hAnsi="宋体" w:hint="eastAsia"/>
                <w:szCs w:val="21"/>
              </w:rPr>
              <w:t>主要</w:t>
            </w:r>
          </w:p>
          <w:p w:rsidR="00C72310" w:rsidRDefault="00BE34CF">
            <w:pPr>
              <w:jc w:val="center"/>
              <w:rPr>
                <w:rFonts w:ascii="宋体" w:hAnsi="宋体"/>
                <w:szCs w:val="21"/>
              </w:rPr>
            </w:pPr>
            <w:r>
              <w:rPr>
                <w:rFonts w:ascii="宋体" w:hAnsi="宋体" w:hint="eastAsia"/>
                <w:szCs w:val="21"/>
              </w:rPr>
              <w:t>工作</w:t>
            </w:r>
          </w:p>
          <w:p w:rsidR="00C72310" w:rsidRDefault="00BE34CF">
            <w:pPr>
              <w:jc w:val="center"/>
              <w:rPr>
                <w:rFonts w:ascii="宋体" w:hAnsi="宋体"/>
                <w:szCs w:val="21"/>
              </w:rPr>
            </w:pPr>
            <w:r>
              <w:rPr>
                <w:rFonts w:ascii="宋体" w:hAnsi="宋体" w:hint="eastAsia"/>
                <w:szCs w:val="21"/>
              </w:rPr>
              <w:t>业绩</w:t>
            </w:r>
          </w:p>
          <w:p w:rsidR="00C72310" w:rsidRDefault="00BE34CF">
            <w:pPr>
              <w:jc w:val="center"/>
              <w:rPr>
                <w:rFonts w:ascii="宋体" w:hAnsi="宋体"/>
                <w:szCs w:val="21"/>
              </w:rPr>
            </w:pPr>
            <w:r>
              <w:rPr>
                <w:rFonts w:ascii="宋体" w:hAnsi="宋体" w:hint="eastAsia"/>
                <w:szCs w:val="21"/>
              </w:rPr>
              <w:t>及担</w:t>
            </w:r>
          </w:p>
          <w:p w:rsidR="00C72310" w:rsidRDefault="00BE34CF">
            <w:pPr>
              <w:jc w:val="center"/>
              <w:rPr>
                <w:rFonts w:ascii="宋体" w:hAnsi="宋体"/>
                <w:szCs w:val="21"/>
              </w:rPr>
            </w:pPr>
            <w:r>
              <w:rPr>
                <w:rFonts w:ascii="宋体" w:hAnsi="宋体" w:hint="eastAsia"/>
                <w:szCs w:val="21"/>
              </w:rPr>
              <w:t>任的</w:t>
            </w:r>
          </w:p>
          <w:p w:rsidR="00C72310" w:rsidRDefault="00BE34CF">
            <w:pPr>
              <w:jc w:val="center"/>
              <w:rPr>
                <w:rFonts w:ascii="宋体" w:hAnsi="宋体"/>
                <w:szCs w:val="21"/>
              </w:rPr>
            </w:pPr>
            <w:r>
              <w:rPr>
                <w:rFonts w:ascii="宋体" w:hAnsi="宋体" w:hint="eastAsia"/>
                <w:szCs w:val="21"/>
              </w:rPr>
              <w:t>主要</w:t>
            </w:r>
          </w:p>
          <w:p w:rsidR="00C72310" w:rsidRDefault="00BE34CF">
            <w:pPr>
              <w:jc w:val="center"/>
              <w:rPr>
                <w:rFonts w:ascii="宋体" w:hAnsi="宋体"/>
                <w:szCs w:val="21"/>
              </w:rPr>
            </w:pPr>
            <w:r>
              <w:rPr>
                <w:rFonts w:ascii="宋体" w:hAnsi="宋体" w:hint="eastAsia"/>
                <w:szCs w:val="21"/>
              </w:rPr>
              <w:t>工作</w:t>
            </w:r>
          </w:p>
          <w:p w:rsidR="00C72310" w:rsidRDefault="00C72310">
            <w:pPr>
              <w:jc w:val="center"/>
              <w:rPr>
                <w:rFonts w:ascii="宋体" w:hAnsi="宋体"/>
                <w:szCs w:val="21"/>
              </w:rPr>
            </w:pPr>
          </w:p>
        </w:tc>
        <w:tc>
          <w:tcPr>
            <w:tcW w:w="5952" w:type="dxa"/>
            <w:gridSpan w:val="3"/>
          </w:tcPr>
          <w:p w:rsidR="00C72310" w:rsidRDefault="00C72310">
            <w:pPr>
              <w:rPr>
                <w:rFonts w:ascii="宋体" w:hAnsi="宋体"/>
                <w:szCs w:val="21"/>
              </w:rPr>
            </w:pPr>
          </w:p>
        </w:tc>
      </w:tr>
    </w:tbl>
    <w:p w:rsidR="00C72310" w:rsidRDefault="00C72310">
      <w:pPr>
        <w:tabs>
          <w:tab w:val="center" w:pos="4739"/>
        </w:tabs>
        <w:rPr>
          <w:rFonts w:ascii="宋体" w:hAnsi="宋体"/>
          <w:bCs/>
          <w:szCs w:val="21"/>
        </w:rPr>
      </w:pPr>
    </w:p>
    <w:p w:rsidR="00C72310" w:rsidRDefault="00C72310">
      <w:pPr>
        <w:tabs>
          <w:tab w:val="center" w:pos="4739"/>
        </w:tabs>
        <w:rPr>
          <w:rFonts w:ascii="宋体" w:hAnsi="宋体"/>
          <w:bCs/>
          <w:szCs w:val="21"/>
        </w:rPr>
      </w:pPr>
    </w:p>
    <w:p w:rsidR="00C72310" w:rsidRDefault="00C72310">
      <w:pPr>
        <w:tabs>
          <w:tab w:val="center" w:pos="4739"/>
        </w:tabs>
        <w:rPr>
          <w:rFonts w:ascii="宋体" w:hAnsi="宋体"/>
          <w:bCs/>
          <w:szCs w:val="21"/>
        </w:rPr>
      </w:pPr>
    </w:p>
    <w:p w:rsidR="00C72310" w:rsidRDefault="00C72310">
      <w:pPr>
        <w:autoSpaceDE w:val="0"/>
        <w:autoSpaceDN w:val="0"/>
        <w:adjustRightInd w:val="0"/>
        <w:jc w:val="center"/>
        <w:outlineLvl w:val="0"/>
        <w:rPr>
          <w:rFonts w:ascii="黑体" w:eastAsia="黑体" w:hAnsi="宋体" w:cs="黑体"/>
          <w:kern w:val="0"/>
          <w:sz w:val="32"/>
          <w:szCs w:val="32"/>
        </w:rPr>
      </w:pPr>
      <w:bookmarkStart w:id="912" w:name="_Toc397507827"/>
      <w:bookmarkStart w:id="913" w:name="_Toc397508154"/>
      <w:bookmarkStart w:id="914" w:name="_Toc397606023"/>
      <w:bookmarkStart w:id="915" w:name="_Toc464824798"/>
      <w:bookmarkStart w:id="916" w:name="_Toc13801"/>
    </w:p>
    <w:p w:rsidR="00C72310" w:rsidRDefault="00BE34CF">
      <w:pPr>
        <w:autoSpaceDE w:val="0"/>
        <w:autoSpaceDN w:val="0"/>
        <w:adjustRightInd w:val="0"/>
        <w:jc w:val="center"/>
        <w:outlineLvl w:val="0"/>
        <w:rPr>
          <w:rFonts w:ascii="黑体" w:eastAsia="黑体" w:hAnsi="宋体"/>
          <w:sz w:val="24"/>
        </w:rPr>
      </w:pPr>
      <w:r>
        <w:rPr>
          <w:rFonts w:ascii="黑体" w:eastAsia="黑体" w:hAnsi="宋体" w:cs="黑体" w:hint="eastAsia"/>
          <w:kern w:val="0"/>
          <w:sz w:val="32"/>
          <w:szCs w:val="32"/>
        </w:rPr>
        <w:lastRenderedPageBreak/>
        <w:t>五、投标单位基本信息表</w:t>
      </w:r>
      <w:bookmarkEnd w:id="912"/>
      <w:bookmarkEnd w:id="913"/>
      <w:bookmarkEnd w:id="914"/>
      <w:bookmarkEnd w:id="915"/>
      <w:bookmarkEnd w:id="916"/>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897"/>
        <w:gridCol w:w="1021"/>
        <w:gridCol w:w="993"/>
        <w:gridCol w:w="283"/>
        <w:gridCol w:w="195"/>
        <w:gridCol w:w="1246"/>
        <w:gridCol w:w="260"/>
        <w:gridCol w:w="709"/>
        <w:gridCol w:w="1416"/>
      </w:tblGrid>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投标人名称</w:t>
            </w:r>
          </w:p>
        </w:tc>
        <w:tc>
          <w:tcPr>
            <w:tcW w:w="7020" w:type="dxa"/>
            <w:gridSpan w:val="9"/>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注册地址</w:t>
            </w:r>
          </w:p>
        </w:tc>
        <w:tc>
          <w:tcPr>
            <w:tcW w:w="3389" w:type="dxa"/>
            <w:gridSpan w:val="5"/>
            <w:vAlign w:val="center"/>
          </w:tcPr>
          <w:p w:rsidR="00C72310" w:rsidRDefault="00C72310">
            <w:pPr>
              <w:jc w:val="center"/>
              <w:rPr>
                <w:rFonts w:ascii="宋体" w:hAnsi="宋体"/>
                <w:szCs w:val="21"/>
              </w:rPr>
            </w:pPr>
          </w:p>
        </w:tc>
        <w:tc>
          <w:tcPr>
            <w:tcW w:w="1246" w:type="dxa"/>
            <w:vAlign w:val="center"/>
          </w:tcPr>
          <w:p w:rsidR="00C72310" w:rsidRDefault="00BE34CF">
            <w:pPr>
              <w:jc w:val="center"/>
              <w:rPr>
                <w:rFonts w:ascii="宋体" w:hAnsi="宋体"/>
                <w:szCs w:val="21"/>
              </w:rPr>
            </w:pPr>
            <w:r>
              <w:rPr>
                <w:rFonts w:ascii="宋体" w:hAnsi="宋体" w:hint="eastAsia"/>
                <w:szCs w:val="21"/>
              </w:rPr>
              <w:t>邮政编码</w:t>
            </w:r>
          </w:p>
        </w:tc>
        <w:tc>
          <w:tcPr>
            <w:tcW w:w="2385" w:type="dxa"/>
            <w:gridSpan w:val="3"/>
            <w:vAlign w:val="center"/>
          </w:tcPr>
          <w:p w:rsidR="00C72310" w:rsidRDefault="00C72310">
            <w:pPr>
              <w:jc w:val="center"/>
              <w:rPr>
                <w:rFonts w:ascii="宋体" w:hAnsi="宋体"/>
                <w:szCs w:val="21"/>
              </w:rPr>
            </w:pPr>
          </w:p>
        </w:tc>
      </w:tr>
      <w:tr w:rsidR="00C72310">
        <w:trPr>
          <w:trHeight w:val="567"/>
          <w:jc w:val="center"/>
        </w:trPr>
        <w:tc>
          <w:tcPr>
            <w:tcW w:w="1485" w:type="dxa"/>
            <w:vMerge w:val="restart"/>
            <w:vAlign w:val="center"/>
          </w:tcPr>
          <w:p w:rsidR="00C72310" w:rsidRDefault="00BE34CF">
            <w:pPr>
              <w:jc w:val="center"/>
              <w:rPr>
                <w:rFonts w:ascii="宋体" w:hAnsi="宋体"/>
                <w:szCs w:val="21"/>
              </w:rPr>
            </w:pPr>
            <w:r>
              <w:rPr>
                <w:rFonts w:ascii="宋体" w:hAnsi="宋体" w:hint="eastAsia"/>
                <w:szCs w:val="21"/>
              </w:rPr>
              <w:t>联系方式</w:t>
            </w:r>
          </w:p>
        </w:tc>
        <w:tc>
          <w:tcPr>
            <w:tcW w:w="897" w:type="dxa"/>
            <w:vAlign w:val="center"/>
          </w:tcPr>
          <w:p w:rsidR="00C72310" w:rsidRDefault="00BE34CF">
            <w:pPr>
              <w:jc w:val="center"/>
              <w:rPr>
                <w:rFonts w:ascii="宋体" w:hAnsi="宋体"/>
                <w:szCs w:val="21"/>
              </w:rPr>
            </w:pPr>
            <w:r>
              <w:rPr>
                <w:rFonts w:ascii="宋体" w:hAnsi="宋体" w:hint="eastAsia"/>
                <w:szCs w:val="21"/>
              </w:rPr>
              <w:t>联系人</w:t>
            </w:r>
          </w:p>
        </w:tc>
        <w:tc>
          <w:tcPr>
            <w:tcW w:w="2492" w:type="dxa"/>
            <w:gridSpan w:val="4"/>
            <w:vAlign w:val="center"/>
          </w:tcPr>
          <w:p w:rsidR="00C72310" w:rsidRDefault="00C72310">
            <w:pPr>
              <w:jc w:val="center"/>
              <w:rPr>
                <w:rFonts w:ascii="宋体" w:hAnsi="宋体"/>
                <w:szCs w:val="21"/>
              </w:rPr>
            </w:pPr>
          </w:p>
        </w:tc>
        <w:tc>
          <w:tcPr>
            <w:tcW w:w="1246" w:type="dxa"/>
            <w:vAlign w:val="center"/>
          </w:tcPr>
          <w:p w:rsidR="00C72310" w:rsidRDefault="00BE34CF">
            <w:pPr>
              <w:jc w:val="center"/>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p>
        </w:tc>
        <w:tc>
          <w:tcPr>
            <w:tcW w:w="2385" w:type="dxa"/>
            <w:gridSpan w:val="3"/>
            <w:vAlign w:val="center"/>
          </w:tcPr>
          <w:p w:rsidR="00C72310" w:rsidRDefault="00C72310">
            <w:pPr>
              <w:jc w:val="center"/>
              <w:rPr>
                <w:rFonts w:ascii="宋体" w:hAnsi="宋体"/>
                <w:szCs w:val="21"/>
              </w:rPr>
            </w:pPr>
          </w:p>
        </w:tc>
      </w:tr>
      <w:tr w:rsidR="00C72310">
        <w:trPr>
          <w:trHeight w:val="567"/>
          <w:jc w:val="center"/>
        </w:trPr>
        <w:tc>
          <w:tcPr>
            <w:tcW w:w="1485" w:type="dxa"/>
            <w:vMerge/>
            <w:vAlign w:val="center"/>
          </w:tcPr>
          <w:p w:rsidR="00C72310" w:rsidRDefault="00C72310">
            <w:pPr>
              <w:jc w:val="center"/>
              <w:rPr>
                <w:rFonts w:ascii="宋体" w:hAnsi="宋体"/>
                <w:szCs w:val="21"/>
              </w:rPr>
            </w:pPr>
          </w:p>
        </w:tc>
        <w:tc>
          <w:tcPr>
            <w:tcW w:w="897" w:type="dxa"/>
            <w:vAlign w:val="center"/>
          </w:tcPr>
          <w:p w:rsidR="00C72310" w:rsidRDefault="00BE34CF">
            <w:pPr>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92" w:type="dxa"/>
            <w:gridSpan w:val="4"/>
            <w:vAlign w:val="center"/>
          </w:tcPr>
          <w:p w:rsidR="00C72310" w:rsidRDefault="00C72310">
            <w:pPr>
              <w:jc w:val="center"/>
              <w:rPr>
                <w:rFonts w:ascii="宋体" w:hAnsi="宋体"/>
                <w:szCs w:val="21"/>
              </w:rPr>
            </w:pPr>
          </w:p>
        </w:tc>
        <w:tc>
          <w:tcPr>
            <w:tcW w:w="1246" w:type="dxa"/>
            <w:vAlign w:val="center"/>
          </w:tcPr>
          <w:p w:rsidR="00C72310" w:rsidRDefault="00BE34CF">
            <w:pPr>
              <w:jc w:val="center"/>
              <w:rPr>
                <w:rFonts w:ascii="宋体" w:hAnsi="宋体"/>
                <w:szCs w:val="21"/>
              </w:rPr>
            </w:pPr>
            <w:r>
              <w:rPr>
                <w:rFonts w:ascii="宋体" w:hAnsi="宋体" w:hint="eastAsia"/>
                <w:szCs w:val="21"/>
              </w:rPr>
              <w:t>网</w:t>
            </w:r>
            <w:r>
              <w:rPr>
                <w:rFonts w:ascii="宋体" w:hAnsi="宋体" w:hint="eastAsia"/>
                <w:szCs w:val="21"/>
              </w:rPr>
              <w:t xml:space="preserve">  </w:t>
            </w:r>
            <w:r>
              <w:rPr>
                <w:rFonts w:ascii="宋体" w:hAnsi="宋体" w:hint="eastAsia"/>
                <w:szCs w:val="21"/>
              </w:rPr>
              <w:t>址</w:t>
            </w:r>
          </w:p>
        </w:tc>
        <w:tc>
          <w:tcPr>
            <w:tcW w:w="2385" w:type="dxa"/>
            <w:gridSpan w:val="3"/>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组织结构</w:t>
            </w:r>
          </w:p>
        </w:tc>
        <w:tc>
          <w:tcPr>
            <w:tcW w:w="7020" w:type="dxa"/>
            <w:gridSpan w:val="9"/>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法定代表人</w:t>
            </w:r>
          </w:p>
        </w:tc>
        <w:tc>
          <w:tcPr>
            <w:tcW w:w="897" w:type="dxa"/>
            <w:vAlign w:val="center"/>
          </w:tcPr>
          <w:p w:rsidR="00C72310" w:rsidRDefault="00BE34CF">
            <w:pPr>
              <w:jc w:val="center"/>
              <w:rPr>
                <w:rFonts w:ascii="宋体" w:hAnsi="宋体"/>
                <w:szCs w:val="21"/>
              </w:rPr>
            </w:pPr>
            <w:r>
              <w:rPr>
                <w:rFonts w:ascii="宋体" w:hAnsi="宋体" w:hint="eastAsia"/>
                <w:szCs w:val="21"/>
              </w:rPr>
              <w:t>姓名</w:t>
            </w:r>
          </w:p>
        </w:tc>
        <w:tc>
          <w:tcPr>
            <w:tcW w:w="1021" w:type="dxa"/>
            <w:vAlign w:val="center"/>
          </w:tcPr>
          <w:p w:rsidR="00C72310" w:rsidRDefault="00C72310">
            <w:pPr>
              <w:jc w:val="center"/>
              <w:rPr>
                <w:rFonts w:ascii="宋体" w:hAnsi="宋体"/>
                <w:szCs w:val="21"/>
              </w:rPr>
            </w:pPr>
          </w:p>
        </w:tc>
        <w:tc>
          <w:tcPr>
            <w:tcW w:w="1276" w:type="dxa"/>
            <w:gridSpan w:val="2"/>
            <w:vAlign w:val="center"/>
          </w:tcPr>
          <w:p w:rsidR="00C72310" w:rsidRDefault="00BE34CF">
            <w:pPr>
              <w:jc w:val="center"/>
              <w:rPr>
                <w:rFonts w:ascii="宋体" w:hAnsi="宋体"/>
                <w:szCs w:val="21"/>
              </w:rPr>
            </w:pPr>
            <w:r>
              <w:rPr>
                <w:rFonts w:ascii="宋体" w:hAnsi="宋体" w:hint="eastAsia"/>
                <w:szCs w:val="21"/>
              </w:rPr>
              <w:t>技术职称</w:t>
            </w:r>
          </w:p>
        </w:tc>
        <w:tc>
          <w:tcPr>
            <w:tcW w:w="1701" w:type="dxa"/>
            <w:gridSpan w:val="3"/>
            <w:vAlign w:val="center"/>
          </w:tcPr>
          <w:p w:rsidR="00C72310" w:rsidRDefault="00C72310">
            <w:pPr>
              <w:jc w:val="center"/>
              <w:rPr>
                <w:rFonts w:ascii="宋体" w:hAnsi="宋体"/>
                <w:szCs w:val="21"/>
              </w:rPr>
            </w:pPr>
          </w:p>
        </w:tc>
        <w:tc>
          <w:tcPr>
            <w:tcW w:w="709" w:type="dxa"/>
            <w:vAlign w:val="center"/>
          </w:tcPr>
          <w:p w:rsidR="00C72310" w:rsidRDefault="00BE34CF">
            <w:pPr>
              <w:jc w:val="center"/>
              <w:rPr>
                <w:rFonts w:ascii="宋体" w:hAnsi="宋体"/>
                <w:szCs w:val="21"/>
              </w:rPr>
            </w:pPr>
            <w:r>
              <w:rPr>
                <w:rFonts w:ascii="宋体" w:hAnsi="宋体" w:hint="eastAsia"/>
                <w:szCs w:val="21"/>
              </w:rPr>
              <w:t>电话</w:t>
            </w:r>
          </w:p>
        </w:tc>
        <w:tc>
          <w:tcPr>
            <w:tcW w:w="1416" w:type="dxa"/>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技术负责人</w:t>
            </w:r>
          </w:p>
        </w:tc>
        <w:tc>
          <w:tcPr>
            <w:tcW w:w="897" w:type="dxa"/>
            <w:vAlign w:val="center"/>
          </w:tcPr>
          <w:p w:rsidR="00C72310" w:rsidRDefault="00BE34CF">
            <w:pPr>
              <w:jc w:val="center"/>
              <w:rPr>
                <w:rFonts w:ascii="宋体" w:hAnsi="宋体"/>
                <w:szCs w:val="21"/>
              </w:rPr>
            </w:pPr>
            <w:r>
              <w:rPr>
                <w:rFonts w:ascii="宋体" w:hAnsi="宋体" w:hint="eastAsia"/>
                <w:szCs w:val="21"/>
              </w:rPr>
              <w:t>姓名</w:t>
            </w:r>
          </w:p>
        </w:tc>
        <w:tc>
          <w:tcPr>
            <w:tcW w:w="1021" w:type="dxa"/>
            <w:vAlign w:val="center"/>
          </w:tcPr>
          <w:p w:rsidR="00C72310" w:rsidRDefault="00C72310">
            <w:pPr>
              <w:jc w:val="center"/>
              <w:rPr>
                <w:rFonts w:ascii="宋体" w:hAnsi="宋体"/>
                <w:szCs w:val="21"/>
              </w:rPr>
            </w:pPr>
          </w:p>
        </w:tc>
        <w:tc>
          <w:tcPr>
            <w:tcW w:w="1276" w:type="dxa"/>
            <w:gridSpan w:val="2"/>
            <w:vAlign w:val="center"/>
          </w:tcPr>
          <w:p w:rsidR="00C72310" w:rsidRDefault="00BE34CF">
            <w:pPr>
              <w:jc w:val="center"/>
              <w:rPr>
                <w:rFonts w:ascii="宋体" w:hAnsi="宋体"/>
                <w:szCs w:val="21"/>
              </w:rPr>
            </w:pPr>
            <w:r>
              <w:rPr>
                <w:rFonts w:ascii="宋体" w:hAnsi="宋体" w:hint="eastAsia"/>
                <w:szCs w:val="21"/>
              </w:rPr>
              <w:t>技术职称</w:t>
            </w:r>
          </w:p>
        </w:tc>
        <w:tc>
          <w:tcPr>
            <w:tcW w:w="1701" w:type="dxa"/>
            <w:gridSpan w:val="3"/>
            <w:vAlign w:val="center"/>
          </w:tcPr>
          <w:p w:rsidR="00C72310" w:rsidRDefault="00C72310">
            <w:pPr>
              <w:jc w:val="center"/>
              <w:rPr>
                <w:rFonts w:ascii="宋体" w:hAnsi="宋体"/>
                <w:szCs w:val="21"/>
              </w:rPr>
            </w:pPr>
          </w:p>
        </w:tc>
        <w:tc>
          <w:tcPr>
            <w:tcW w:w="709" w:type="dxa"/>
            <w:vAlign w:val="center"/>
          </w:tcPr>
          <w:p w:rsidR="00C72310" w:rsidRDefault="00BE34CF">
            <w:pPr>
              <w:jc w:val="center"/>
              <w:rPr>
                <w:rFonts w:ascii="宋体" w:hAnsi="宋体"/>
                <w:szCs w:val="21"/>
              </w:rPr>
            </w:pPr>
            <w:r>
              <w:rPr>
                <w:rFonts w:ascii="宋体" w:hAnsi="宋体" w:hint="eastAsia"/>
                <w:szCs w:val="21"/>
              </w:rPr>
              <w:t>电话</w:t>
            </w:r>
          </w:p>
        </w:tc>
        <w:tc>
          <w:tcPr>
            <w:tcW w:w="1416" w:type="dxa"/>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成立时间</w:t>
            </w:r>
          </w:p>
        </w:tc>
        <w:tc>
          <w:tcPr>
            <w:tcW w:w="1918" w:type="dxa"/>
            <w:gridSpan w:val="2"/>
            <w:vAlign w:val="center"/>
          </w:tcPr>
          <w:p w:rsidR="00C72310" w:rsidRDefault="00C72310">
            <w:pPr>
              <w:jc w:val="center"/>
              <w:rPr>
                <w:rFonts w:ascii="宋体" w:hAnsi="宋体"/>
                <w:szCs w:val="21"/>
              </w:rPr>
            </w:pPr>
          </w:p>
        </w:tc>
        <w:tc>
          <w:tcPr>
            <w:tcW w:w="5102" w:type="dxa"/>
            <w:gridSpan w:val="7"/>
            <w:vAlign w:val="center"/>
          </w:tcPr>
          <w:p w:rsidR="00C72310" w:rsidRDefault="00BE34CF">
            <w:pPr>
              <w:jc w:val="center"/>
              <w:rPr>
                <w:rFonts w:ascii="宋体" w:hAnsi="宋体"/>
                <w:szCs w:val="21"/>
              </w:rPr>
            </w:pPr>
            <w:r>
              <w:rPr>
                <w:rFonts w:ascii="宋体" w:hAnsi="宋体" w:hint="eastAsia"/>
                <w:szCs w:val="21"/>
              </w:rPr>
              <w:t>员工总人数：</w:t>
            </w: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企业资质等级</w:t>
            </w:r>
          </w:p>
        </w:tc>
        <w:tc>
          <w:tcPr>
            <w:tcW w:w="1918" w:type="dxa"/>
            <w:gridSpan w:val="2"/>
            <w:vAlign w:val="center"/>
          </w:tcPr>
          <w:p w:rsidR="00C72310" w:rsidRDefault="00C72310">
            <w:pPr>
              <w:jc w:val="center"/>
              <w:rPr>
                <w:rFonts w:ascii="宋体" w:hAnsi="宋体"/>
                <w:szCs w:val="21"/>
              </w:rPr>
            </w:pPr>
          </w:p>
        </w:tc>
        <w:tc>
          <w:tcPr>
            <w:tcW w:w="993" w:type="dxa"/>
            <w:vMerge w:val="restart"/>
            <w:vAlign w:val="center"/>
          </w:tcPr>
          <w:p w:rsidR="00C72310" w:rsidRDefault="00BE34CF">
            <w:pPr>
              <w:jc w:val="center"/>
              <w:rPr>
                <w:rFonts w:ascii="宋体" w:hAnsi="宋体"/>
                <w:szCs w:val="21"/>
              </w:rPr>
            </w:pPr>
            <w:r>
              <w:rPr>
                <w:rFonts w:ascii="宋体" w:hAnsi="宋体" w:hint="eastAsia"/>
                <w:szCs w:val="21"/>
              </w:rPr>
              <w:t>其中</w:t>
            </w:r>
          </w:p>
        </w:tc>
        <w:tc>
          <w:tcPr>
            <w:tcW w:w="1984" w:type="dxa"/>
            <w:gridSpan w:val="4"/>
            <w:vAlign w:val="center"/>
          </w:tcPr>
          <w:p w:rsidR="00C72310" w:rsidRDefault="00BE34CF">
            <w:pPr>
              <w:jc w:val="center"/>
              <w:rPr>
                <w:rFonts w:ascii="宋体" w:hAnsi="宋体"/>
                <w:szCs w:val="21"/>
              </w:rPr>
            </w:pPr>
            <w:r>
              <w:rPr>
                <w:rFonts w:ascii="宋体" w:hAnsi="宋体" w:hint="eastAsia"/>
                <w:szCs w:val="21"/>
              </w:rPr>
              <w:t>建造师</w:t>
            </w:r>
          </w:p>
        </w:tc>
        <w:tc>
          <w:tcPr>
            <w:tcW w:w="2125" w:type="dxa"/>
            <w:gridSpan w:val="2"/>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营业执照号</w:t>
            </w:r>
          </w:p>
        </w:tc>
        <w:tc>
          <w:tcPr>
            <w:tcW w:w="1918" w:type="dxa"/>
            <w:gridSpan w:val="2"/>
            <w:vAlign w:val="center"/>
          </w:tcPr>
          <w:p w:rsidR="00C72310" w:rsidRDefault="00C72310">
            <w:pPr>
              <w:jc w:val="center"/>
              <w:rPr>
                <w:rFonts w:ascii="宋体" w:hAnsi="宋体"/>
                <w:szCs w:val="21"/>
              </w:rPr>
            </w:pPr>
          </w:p>
        </w:tc>
        <w:tc>
          <w:tcPr>
            <w:tcW w:w="993" w:type="dxa"/>
            <w:vMerge/>
            <w:vAlign w:val="center"/>
          </w:tcPr>
          <w:p w:rsidR="00C72310" w:rsidRDefault="00C72310">
            <w:pPr>
              <w:jc w:val="center"/>
              <w:rPr>
                <w:rFonts w:ascii="宋体" w:hAnsi="宋体"/>
                <w:szCs w:val="21"/>
              </w:rPr>
            </w:pPr>
          </w:p>
        </w:tc>
        <w:tc>
          <w:tcPr>
            <w:tcW w:w="1984" w:type="dxa"/>
            <w:gridSpan w:val="4"/>
            <w:vAlign w:val="center"/>
          </w:tcPr>
          <w:p w:rsidR="00C72310" w:rsidRDefault="00BE34CF">
            <w:pPr>
              <w:jc w:val="center"/>
              <w:rPr>
                <w:rFonts w:ascii="宋体" w:hAnsi="宋体"/>
                <w:szCs w:val="21"/>
              </w:rPr>
            </w:pPr>
            <w:r>
              <w:rPr>
                <w:rFonts w:ascii="宋体" w:hAnsi="宋体" w:hint="eastAsia"/>
                <w:szCs w:val="21"/>
              </w:rPr>
              <w:t>高级职称人员</w:t>
            </w:r>
          </w:p>
        </w:tc>
        <w:tc>
          <w:tcPr>
            <w:tcW w:w="2125" w:type="dxa"/>
            <w:gridSpan w:val="2"/>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注册资金</w:t>
            </w:r>
          </w:p>
        </w:tc>
        <w:tc>
          <w:tcPr>
            <w:tcW w:w="1918" w:type="dxa"/>
            <w:gridSpan w:val="2"/>
            <w:vAlign w:val="center"/>
          </w:tcPr>
          <w:p w:rsidR="00C72310" w:rsidRDefault="00C72310">
            <w:pPr>
              <w:jc w:val="center"/>
              <w:rPr>
                <w:rFonts w:ascii="宋体" w:hAnsi="宋体"/>
                <w:szCs w:val="21"/>
              </w:rPr>
            </w:pPr>
          </w:p>
        </w:tc>
        <w:tc>
          <w:tcPr>
            <w:tcW w:w="993" w:type="dxa"/>
            <w:vMerge/>
            <w:vAlign w:val="center"/>
          </w:tcPr>
          <w:p w:rsidR="00C72310" w:rsidRDefault="00C72310">
            <w:pPr>
              <w:jc w:val="center"/>
              <w:rPr>
                <w:rFonts w:ascii="宋体" w:hAnsi="宋体"/>
                <w:szCs w:val="21"/>
              </w:rPr>
            </w:pPr>
          </w:p>
        </w:tc>
        <w:tc>
          <w:tcPr>
            <w:tcW w:w="1984" w:type="dxa"/>
            <w:gridSpan w:val="4"/>
            <w:vAlign w:val="center"/>
          </w:tcPr>
          <w:p w:rsidR="00C72310" w:rsidRDefault="00BE34CF">
            <w:pPr>
              <w:jc w:val="center"/>
              <w:rPr>
                <w:rFonts w:ascii="宋体" w:hAnsi="宋体"/>
                <w:szCs w:val="21"/>
              </w:rPr>
            </w:pPr>
            <w:r>
              <w:rPr>
                <w:rFonts w:ascii="宋体" w:hAnsi="宋体" w:hint="eastAsia"/>
                <w:szCs w:val="21"/>
              </w:rPr>
              <w:t>中级职称人员</w:t>
            </w:r>
          </w:p>
        </w:tc>
        <w:tc>
          <w:tcPr>
            <w:tcW w:w="2125" w:type="dxa"/>
            <w:gridSpan w:val="2"/>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开户银行</w:t>
            </w:r>
          </w:p>
        </w:tc>
        <w:tc>
          <w:tcPr>
            <w:tcW w:w="1918" w:type="dxa"/>
            <w:gridSpan w:val="2"/>
            <w:vAlign w:val="center"/>
          </w:tcPr>
          <w:p w:rsidR="00C72310" w:rsidRDefault="00C72310">
            <w:pPr>
              <w:jc w:val="center"/>
              <w:rPr>
                <w:rFonts w:ascii="宋体" w:hAnsi="宋体"/>
                <w:szCs w:val="21"/>
              </w:rPr>
            </w:pPr>
          </w:p>
        </w:tc>
        <w:tc>
          <w:tcPr>
            <w:tcW w:w="993" w:type="dxa"/>
            <w:vMerge/>
            <w:vAlign w:val="center"/>
          </w:tcPr>
          <w:p w:rsidR="00C72310" w:rsidRDefault="00C72310">
            <w:pPr>
              <w:jc w:val="center"/>
              <w:rPr>
                <w:rFonts w:ascii="宋体" w:hAnsi="宋体"/>
                <w:szCs w:val="21"/>
              </w:rPr>
            </w:pPr>
          </w:p>
        </w:tc>
        <w:tc>
          <w:tcPr>
            <w:tcW w:w="1984" w:type="dxa"/>
            <w:gridSpan w:val="4"/>
            <w:vAlign w:val="center"/>
          </w:tcPr>
          <w:p w:rsidR="00C72310" w:rsidRDefault="00BE34CF">
            <w:pPr>
              <w:jc w:val="center"/>
              <w:rPr>
                <w:rFonts w:ascii="宋体" w:hAnsi="宋体"/>
                <w:szCs w:val="21"/>
              </w:rPr>
            </w:pPr>
            <w:r>
              <w:rPr>
                <w:rFonts w:ascii="宋体" w:hAnsi="宋体" w:hint="eastAsia"/>
                <w:szCs w:val="21"/>
              </w:rPr>
              <w:t>初级职称人员</w:t>
            </w:r>
          </w:p>
        </w:tc>
        <w:tc>
          <w:tcPr>
            <w:tcW w:w="2125" w:type="dxa"/>
            <w:gridSpan w:val="2"/>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账号</w:t>
            </w:r>
          </w:p>
        </w:tc>
        <w:tc>
          <w:tcPr>
            <w:tcW w:w="1918" w:type="dxa"/>
            <w:gridSpan w:val="2"/>
            <w:vAlign w:val="center"/>
          </w:tcPr>
          <w:p w:rsidR="00C72310" w:rsidRDefault="00C72310">
            <w:pPr>
              <w:jc w:val="center"/>
              <w:rPr>
                <w:rFonts w:ascii="宋体" w:hAnsi="宋体"/>
                <w:szCs w:val="21"/>
              </w:rPr>
            </w:pPr>
          </w:p>
        </w:tc>
        <w:tc>
          <w:tcPr>
            <w:tcW w:w="993" w:type="dxa"/>
            <w:vMerge/>
            <w:vAlign w:val="center"/>
          </w:tcPr>
          <w:p w:rsidR="00C72310" w:rsidRDefault="00C72310">
            <w:pPr>
              <w:jc w:val="center"/>
              <w:rPr>
                <w:rFonts w:ascii="宋体" w:hAnsi="宋体"/>
                <w:szCs w:val="21"/>
              </w:rPr>
            </w:pPr>
          </w:p>
        </w:tc>
        <w:tc>
          <w:tcPr>
            <w:tcW w:w="1984" w:type="dxa"/>
            <w:gridSpan w:val="4"/>
            <w:vAlign w:val="center"/>
          </w:tcPr>
          <w:p w:rsidR="00C72310" w:rsidRDefault="00BE34CF">
            <w:pPr>
              <w:jc w:val="center"/>
              <w:rPr>
                <w:rFonts w:ascii="宋体" w:hAnsi="宋体"/>
                <w:szCs w:val="21"/>
              </w:rPr>
            </w:pPr>
            <w:r>
              <w:rPr>
                <w:rFonts w:ascii="宋体" w:hAnsi="宋体" w:hint="eastAsia"/>
                <w:szCs w:val="21"/>
              </w:rPr>
              <w:t>技</w:t>
            </w:r>
            <w:r>
              <w:rPr>
                <w:rFonts w:ascii="宋体" w:hAnsi="宋体" w:hint="eastAsia"/>
                <w:szCs w:val="21"/>
              </w:rPr>
              <w:t xml:space="preserve">  </w:t>
            </w:r>
            <w:r>
              <w:rPr>
                <w:rFonts w:ascii="宋体" w:hAnsi="宋体" w:hint="eastAsia"/>
                <w:szCs w:val="21"/>
              </w:rPr>
              <w:t>工</w:t>
            </w:r>
          </w:p>
        </w:tc>
        <w:tc>
          <w:tcPr>
            <w:tcW w:w="2125" w:type="dxa"/>
            <w:gridSpan w:val="2"/>
            <w:vAlign w:val="center"/>
          </w:tcPr>
          <w:p w:rsidR="00C72310" w:rsidRDefault="00C72310">
            <w:pPr>
              <w:jc w:val="center"/>
              <w:rPr>
                <w:rFonts w:ascii="宋体" w:hAnsi="宋体"/>
                <w:szCs w:val="21"/>
              </w:rPr>
            </w:pPr>
          </w:p>
        </w:tc>
      </w:tr>
      <w:tr w:rsidR="00C72310">
        <w:trPr>
          <w:trHeight w:val="2552"/>
          <w:jc w:val="center"/>
        </w:trPr>
        <w:tc>
          <w:tcPr>
            <w:tcW w:w="1485" w:type="dxa"/>
            <w:vAlign w:val="center"/>
          </w:tcPr>
          <w:p w:rsidR="00C72310" w:rsidRDefault="00BE34CF">
            <w:pPr>
              <w:jc w:val="center"/>
              <w:rPr>
                <w:rFonts w:ascii="宋体" w:hAnsi="宋体"/>
                <w:szCs w:val="21"/>
              </w:rPr>
            </w:pPr>
            <w:r>
              <w:rPr>
                <w:rFonts w:ascii="宋体" w:hAnsi="宋体" w:hint="eastAsia"/>
                <w:szCs w:val="21"/>
              </w:rPr>
              <w:t>经营范围</w:t>
            </w:r>
          </w:p>
        </w:tc>
        <w:tc>
          <w:tcPr>
            <w:tcW w:w="7020" w:type="dxa"/>
            <w:gridSpan w:val="9"/>
            <w:vAlign w:val="center"/>
          </w:tcPr>
          <w:p w:rsidR="00C72310" w:rsidRDefault="00C72310">
            <w:pPr>
              <w:jc w:val="center"/>
              <w:rPr>
                <w:rFonts w:ascii="宋体" w:hAnsi="宋体"/>
                <w:szCs w:val="21"/>
              </w:rPr>
            </w:pPr>
          </w:p>
        </w:tc>
      </w:tr>
      <w:tr w:rsidR="00C72310">
        <w:trPr>
          <w:trHeight w:val="567"/>
          <w:jc w:val="center"/>
        </w:trPr>
        <w:tc>
          <w:tcPr>
            <w:tcW w:w="1485" w:type="dxa"/>
            <w:vAlign w:val="center"/>
          </w:tcPr>
          <w:p w:rsidR="00C72310" w:rsidRDefault="00BE34CF">
            <w:pPr>
              <w:jc w:val="center"/>
              <w:rPr>
                <w:rFonts w:ascii="宋体" w:hAnsi="宋体"/>
                <w:szCs w:val="21"/>
              </w:rPr>
            </w:pPr>
            <w:r>
              <w:rPr>
                <w:rFonts w:ascii="宋体" w:hAnsi="宋体" w:hint="eastAsia"/>
                <w:szCs w:val="21"/>
              </w:rPr>
              <w:t>备注</w:t>
            </w:r>
          </w:p>
        </w:tc>
        <w:tc>
          <w:tcPr>
            <w:tcW w:w="7020" w:type="dxa"/>
            <w:gridSpan w:val="9"/>
            <w:vAlign w:val="center"/>
          </w:tcPr>
          <w:p w:rsidR="00C72310" w:rsidRDefault="00C72310">
            <w:pPr>
              <w:jc w:val="center"/>
              <w:rPr>
                <w:rFonts w:ascii="宋体" w:hAnsi="宋体"/>
                <w:szCs w:val="21"/>
              </w:rPr>
            </w:pPr>
          </w:p>
        </w:tc>
      </w:tr>
    </w:tbl>
    <w:p w:rsidR="00C72310" w:rsidRDefault="00BE34CF">
      <w:pPr>
        <w:autoSpaceDE w:val="0"/>
        <w:autoSpaceDN w:val="0"/>
        <w:adjustRightInd w:val="0"/>
        <w:jc w:val="center"/>
        <w:outlineLvl w:val="0"/>
        <w:rPr>
          <w:rFonts w:ascii="宋体" w:hAnsi="宋体"/>
          <w:szCs w:val="21"/>
        </w:rPr>
      </w:pPr>
      <w:r>
        <w:rPr>
          <w:rFonts w:ascii="宋体" w:hAnsi="宋体"/>
          <w:szCs w:val="21"/>
        </w:rPr>
        <w:br w:type="page"/>
      </w:r>
      <w:bookmarkStart w:id="917" w:name="_Toc397606024"/>
      <w:bookmarkStart w:id="918" w:name="_Toc397508155"/>
      <w:bookmarkStart w:id="919" w:name="_Toc397507828"/>
    </w:p>
    <w:p w:rsidR="00C72310" w:rsidRDefault="00BE34CF">
      <w:pPr>
        <w:autoSpaceDE w:val="0"/>
        <w:autoSpaceDN w:val="0"/>
        <w:adjustRightInd w:val="0"/>
        <w:jc w:val="center"/>
        <w:outlineLvl w:val="0"/>
        <w:rPr>
          <w:rFonts w:ascii="宋体" w:hAnsi="宋体"/>
          <w:b/>
          <w:sz w:val="32"/>
          <w:szCs w:val="32"/>
        </w:rPr>
      </w:pPr>
      <w:bookmarkStart w:id="920" w:name="_Toc464824799"/>
      <w:bookmarkStart w:id="921" w:name="_Toc23612"/>
      <w:bookmarkEnd w:id="917"/>
      <w:bookmarkEnd w:id="918"/>
      <w:bookmarkEnd w:id="919"/>
      <w:r>
        <w:rPr>
          <w:rFonts w:ascii="宋体" w:hAnsi="宋体" w:hint="eastAsia"/>
          <w:b/>
          <w:sz w:val="32"/>
          <w:szCs w:val="32"/>
        </w:rPr>
        <w:lastRenderedPageBreak/>
        <w:t>六、资格证明文件</w:t>
      </w:r>
      <w:bookmarkEnd w:id="920"/>
      <w:bookmarkEnd w:id="921"/>
    </w:p>
    <w:p w:rsidR="00C72310" w:rsidRDefault="00BE34CF">
      <w:pPr>
        <w:spacing w:line="400" w:lineRule="exact"/>
        <w:ind w:left="840" w:hangingChars="350" w:hanging="84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）、法人营业执照、税务登记证（或三证合一营业执照）、企业资质证件、企业安全生产许可证、注册建造师证及项目经理安全生产考核合格证</w:t>
      </w:r>
    </w:p>
    <w:p w:rsidR="00C72310" w:rsidRDefault="00C72310">
      <w:pPr>
        <w:spacing w:line="400" w:lineRule="exact"/>
        <w:ind w:left="840" w:hangingChars="350" w:hanging="840"/>
        <w:rPr>
          <w:rFonts w:ascii="宋体" w:hAnsi="宋体"/>
          <w:sz w:val="24"/>
        </w:rPr>
      </w:pPr>
    </w:p>
    <w:p w:rsidR="00C72310" w:rsidRDefault="00BE34CF">
      <w:pPr>
        <w:spacing w:line="4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）、近三年财务状况</w:t>
      </w:r>
      <w:r>
        <w:rPr>
          <w:rFonts w:ascii="宋体" w:hAnsi="宋体" w:hint="eastAsia"/>
          <w:sz w:val="24"/>
        </w:rPr>
        <w:t>(</w:t>
      </w:r>
      <w:r>
        <w:rPr>
          <w:rFonts w:ascii="宋体" w:hAnsi="宋体" w:hint="eastAsia"/>
          <w:sz w:val="24"/>
        </w:rPr>
        <w:t>若公司成立未满三年，需提供从成立至今的年度财务状况）</w:t>
      </w:r>
    </w:p>
    <w:p w:rsidR="00C72310" w:rsidRDefault="00C72310">
      <w:pPr>
        <w:spacing w:line="400" w:lineRule="exact"/>
        <w:rPr>
          <w:rFonts w:ascii="宋体" w:hAnsi="宋体"/>
          <w:sz w:val="24"/>
        </w:rPr>
      </w:pPr>
    </w:p>
    <w:p w:rsidR="00C72310" w:rsidRDefault="00BE34CF">
      <w:pPr>
        <w:spacing w:line="400" w:lineRule="exact"/>
        <w:rPr>
          <w:rFonts w:ascii="黑体" w:eastAsia="黑体" w:hAnsi="宋体"/>
          <w:b/>
          <w:sz w:val="24"/>
        </w:rPr>
      </w:pPr>
      <w:r>
        <w:rPr>
          <w:rFonts w:ascii="宋体" w:hAnsi="宋体" w:hint="eastAsia"/>
          <w:sz w:val="24"/>
        </w:rPr>
        <w:t>（</w:t>
      </w:r>
      <w:r>
        <w:rPr>
          <w:rFonts w:ascii="宋体" w:hAnsi="宋体" w:hint="eastAsia"/>
          <w:sz w:val="24"/>
        </w:rPr>
        <w:t>3</w:t>
      </w:r>
      <w:r>
        <w:rPr>
          <w:rFonts w:ascii="宋体" w:hAnsi="宋体" w:hint="eastAsia"/>
          <w:sz w:val="24"/>
        </w:rPr>
        <w:t>）、近年完成的类似项目情况表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项目名称</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项目所在地</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发包人名称</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发包人地址</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发包人联系人及电话</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合同价格</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开工日期</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竣工日期</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承担的工作</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工程质量</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项目负责人</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技术负责人</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注册建造师及电话</w:t>
            </w:r>
          </w:p>
        </w:tc>
        <w:tc>
          <w:tcPr>
            <w:tcW w:w="5892" w:type="dxa"/>
            <w:vAlign w:val="center"/>
          </w:tcPr>
          <w:p w:rsidR="00C72310" w:rsidRDefault="00C72310">
            <w:pPr>
              <w:rPr>
                <w:rFonts w:ascii="宋体" w:hAnsi="宋体"/>
                <w:szCs w:val="21"/>
              </w:rPr>
            </w:pPr>
          </w:p>
        </w:tc>
      </w:tr>
      <w:tr w:rsidR="00C72310">
        <w:trPr>
          <w:trHeight w:val="1293"/>
          <w:jc w:val="center"/>
        </w:trPr>
        <w:tc>
          <w:tcPr>
            <w:tcW w:w="2431" w:type="dxa"/>
            <w:vAlign w:val="center"/>
          </w:tcPr>
          <w:p w:rsidR="00C72310" w:rsidRDefault="00BE34CF">
            <w:pPr>
              <w:rPr>
                <w:rFonts w:ascii="宋体" w:hAnsi="宋体"/>
                <w:szCs w:val="21"/>
              </w:rPr>
            </w:pPr>
            <w:r>
              <w:rPr>
                <w:rFonts w:ascii="宋体" w:hAnsi="宋体" w:hint="eastAsia"/>
                <w:szCs w:val="21"/>
              </w:rPr>
              <w:t>项目描述</w:t>
            </w:r>
          </w:p>
        </w:tc>
        <w:tc>
          <w:tcPr>
            <w:tcW w:w="5892" w:type="dxa"/>
            <w:vAlign w:val="center"/>
          </w:tcPr>
          <w:p w:rsidR="00C72310" w:rsidRDefault="00C72310">
            <w:pPr>
              <w:rPr>
                <w:rFonts w:ascii="宋体" w:hAnsi="宋体"/>
                <w:szCs w:val="21"/>
              </w:rPr>
            </w:pPr>
          </w:p>
        </w:tc>
      </w:tr>
      <w:tr w:rsidR="00C72310">
        <w:trPr>
          <w:trHeight w:val="529"/>
          <w:jc w:val="center"/>
        </w:trPr>
        <w:tc>
          <w:tcPr>
            <w:tcW w:w="2431" w:type="dxa"/>
            <w:vAlign w:val="center"/>
          </w:tcPr>
          <w:p w:rsidR="00C72310" w:rsidRDefault="00BE34CF">
            <w:pPr>
              <w:rPr>
                <w:rFonts w:ascii="宋体" w:hAnsi="宋体"/>
                <w:szCs w:val="21"/>
              </w:rPr>
            </w:pPr>
            <w:r>
              <w:rPr>
                <w:rFonts w:ascii="宋体" w:hAnsi="宋体" w:hint="eastAsia"/>
                <w:szCs w:val="21"/>
              </w:rPr>
              <w:t>备注</w:t>
            </w:r>
          </w:p>
        </w:tc>
        <w:tc>
          <w:tcPr>
            <w:tcW w:w="5892" w:type="dxa"/>
            <w:vAlign w:val="center"/>
          </w:tcPr>
          <w:p w:rsidR="00C72310" w:rsidRDefault="00C72310">
            <w:pPr>
              <w:rPr>
                <w:rFonts w:ascii="宋体" w:hAnsi="宋体"/>
                <w:szCs w:val="21"/>
              </w:rPr>
            </w:pPr>
          </w:p>
        </w:tc>
      </w:tr>
    </w:tbl>
    <w:p w:rsidR="00C72310" w:rsidRDefault="00BE34CF" w:rsidP="0044323E">
      <w:pPr>
        <w:spacing w:afterLines="100" w:line="400" w:lineRule="exact"/>
        <w:rPr>
          <w:rFonts w:ascii="宋体" w:hAnsi="宋体"/>
          <w:szCs w:val="21"/>
        </w:rPr>
      </w:pPr>
      <w:r>
        <w:rPr>
          <w:rFonts w:ascii="黑体" w:eastAsia="黑体" w:hAnsi="宋体" w:hint="eastAsia"/>
          <w:szCs w:val="21"/>
        </w:rPr>
        <w:t>备注：</w:t>
      </w:r>
      <w:r>
        <w:rPr>
          <w:rFonts w:ascii="宋体" w:hAnsi="宋体" w:hint="eastAsia"/>
          <w:szCs w:val="21"/>
        </w:rPr>
        <w:t>1</w:t>
      </w:r>
      <w:r>
        <w:rPr>
          <w:rFonts w:ascii="宋体" w:hAnsi="宋体" w:hint="eastAsia"/>
          <w:szCs w:val="21"/>
        </w:rPr>
        <w:t>、类似项目指：见前附表</w:t>
      </w:r>
      <w:r>
        <w:rPr>
          <w:rFonts w:ascii="宋体" w:hAnsi="宋体" w:hint="eastAsia"/>
          <w:szCs w:val="21"/>
        </w:rPr>
        <w:t>2</w:t>
      </w:r>
      <w:r>
        <w:rPr>
          <w:rFonts w:ascii="宋体" w:hAnsi="宋体" w:hint="eastAsia"/>
          <w:szCs w:val="21"/>
        </w:rPr>
        <w:t>、本表后</w:t>
      </w:r>
      <w:r>
        <w:rPr>
          <w:rFonts w:ascii="宋体" w:hAnsi="宋体"/>
          <w:szCs w:val="21"/>
        </w:rPr>
        <w:t>应</w:t>
      </w:r>
      <w:r>
        <w:rPr>
          <w:rFonts w:ascii="宋体" w:hAnsi="宋体" w:hint="eastAsia"/>
          <w:szCs w:val="21"/>
        </w:rPr>
        <w:t>附附施工合同和竣工验收备案表（或施工合同和中标通知书件）复印件，具体年份要求见投标人须知前附表。每张表格只填写一个项目，并标明序号。</w:t>
      </w:r>
    </w:p>
    <w:p w:rsidR="00C72310" w:rsidRDefault="00C72310" w:rsidP="0044323E">
      <w:pPr>
        <w:spacing w:afterLines="100" w:line="400" w:lineRule="exact"/>
        <w:rPr>
          <w:rFonts w:ascii="宋体" w:hAnsi="宋体"/>
          <w:szCs w:val="21"/>
        </w:rPr>
      </w:pPr>
    </w:p>
    <w:p w:rsidR="00C72310" w:rsidRDefault="00BE34CF">
      <w:pPr>
        <w:autoSpaceDE w:val="0"/>
        <w:autoSpaceDN w:val="0"/>
        <w:adjustRightInd w:val="0"/>
        <w:spacing w:line="380" w:lineRule="exact"/>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w:t>
      </w:r>
      <w:r>
        <w:rPr>
          <w:rFonts w:ascii="新宋体" w:eastAsia="新宋体" w:hAnsi="新宋体" w:cs="TimesNewRomanPSMT" w:hint="eastAsia"/>
          <w:b/>
          <w:kern w:val="0"/>
          <w:sz w:val="32"/>
          <w:szCs w:val="32"/>
        </w:rPr>
        <w:t>七、承诺书</w:t>
      </w: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BE34CF">
      <w:pPr>
        <w:spacing w:line="520" w:lineRule="exact"/>
        <w:jc w:val="center"/>
        <w:rPr>
          <w:rFonts w:ascii="宋体" w:hAnsi="宋体"/>
          <w:sz w:val="28"/>
          <w:szCs w:val="28"/>
        </w:rPr>
      </w:pPr>
      <w:r>
        <w:rPr>
          <w:rFonts w:ascii="宋体" w:hAnsi="宋体" w:hint="eastAsia"/>
          <w:sz w:val="28"/>
          <w:szCs w:val="28"/>
        </w:rPr>
        <w:t>（一）、关于农民工工资的承诺</w:t>
      </w:r>
    </w:p>
    <w:p w:rsidR="00C72310" w:rsidRDefault="00C72310">
      <w:pPr>
        <w:spacing w:line="520" w:lineRule="exact"/>
        <w:rPr>
          <w:rFonts w:ascii="宋体" w:hAnsi="宋体"/>
          <w:sz w:val="22"/>
          <w:szCs w:val="22"/>
        </w:rPr>
      </w:pPr>
    </w:p>
    <w:p w:rsidR="00C72310" w:rsidRDefault="00BE34CF">
      <w:pPr>
        <w:spacing w:line="520" w:lineRule="exact"/>
        <w:rPr>
          <w:rFonts w:ascii="宋体" w:hAnsi="宋体"/>
          <w:sz w:val="22"/>
          <w:szCs w:val="22"/>
        </w:rPr>
      </w:pPr>
      <w:r>
        <w:rPr>
          <w:rFonts w:ascii="宋体" w:hAnsi="宋体" w:hint="eastAsia"/>
          <w:sz w:val="22"/>
          <w:szCs w:val="22"/>
        </w:rPr>
        <w:t>致</w:t>
      </w:r>
      <w:r>
        <w:rPr>
          <w:rFonts w:ascii="宋体" w:hAnsi="宋体" w:hint="eastAsia"/>
          <w:sz w:val="22"/>
          <w:szCs w:val="22"/>
        </w:rPr>
        <w:t xml:space="preserve">             </w:t>
      </w:r>
      <w:r>
        <w:rPr>
          <w:rFonts w:ascii="宋体" w:hAnsi="宋体" w:hint="eastAsia"/>
          <w:sz w:val="22"/>
          <w:szCs w:val="22"/>
        </w:rPr>
        <w:t>（招标人）</w:t>
      </w:r>
      <w:r>
        <w:rPr>
          <w:rFonts w:ascii="宋体" w:hAnsi="宋体" w:hint="eastAsia"/>
          <w:sz w:val="22"/>
          <w:szCs w:val="22"/>
        </w:rPr>
        <w:t xml:space="preserve">  </w:t>
      </w:r>
      <w:r>
        <w:rPr>
          <w:rFonts w:ascii="宋体" w:hAnsi="宋体" w:hint="eastAsia"/>
          <w:sz w:val="22"/>
          <w:szCs w:val="22"/>
        </w:rPr>
        <w:t xml:space="preserve">  </w:t>
      </w:r>
      <w:r>
        <w:rPr>
          <w:rFonts w:ascii="宋体" w:hAnsi="宋体" w:hint="eastAsia"/>
          <w:sz w:val="22"/>
          <w:szCs w:val="22"/>
        </w:rPr>
        <w:t>：</w:t>
      </w:r>
    </w:p>
    <w:p w:rsidR="00C72310" w:rsidRDefault="00BE34C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我单位为守法经营的建筑工程施工企业，针对本次（项目及标段全称）招标项目，我公司郑重承诺：</w:t>
      </w:r>
    </w:p>
    <w:p w:rsidR="00C72310" w:rsidRDefault="00BE34CF">
      <w:pPr>
        <w:spacing w:line="520" w:lineRule="exact"/>
        <w:rPr>
          <w:rFonts w:ascii="宋体" w:hAnsi="宋体"/>
          <w:sz w:val="22"/>
          <w:szCs w:val="22"/>
        </w:rPr>
      </w:pPr>
      <w:r>
        <w:rPr>
          <w:rFonts w:ascii="宋体" w:hAnsi="宋体" w:hint="eastAsia"/>
          <w:sz w:val="22"/>
          <w:szCs w:val="22"/>
        </w:rPr>
        <w:t xml:space="preserve">    1</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截止本工程开标之日止，本企业无拖欠农民工工资及其他职工工资，无克扣或拖欠农民工工资的不良记录；</w:t>
      </w:r>
    </w:p>
    <w:p w:rsidR="00C72310" w:rsidRDefault="00BE34CF">
      <w:pPr>
        <w:spacing w:line="520" w:lineRule="exact"/>
        <w:rPr>
          <w:rFonts w:ascii="宋体" w:hAnsi="宋体"/>
          <w:sz w:val="22"/>
          <w:szCs w:val="22"/>
        </w:rPr>
      </w:pPr>
      <w:r>
        <w:rPr>
          <w:rFonts w:ascii="宋体" w:hAnsi="宋体" w:hint="eastAsia"/>
          <w:sz w:val="22"/>
          <w:szCs w:val="22"/>
        </w:rPr>
        <w:t xml:space="preserve">    2</w:t>
      </w:r>
      <w:r>
        <w:rPr>
          <w:rFonts w:ascii="宋体" w:hAnsi="宋体" w:hint="eastAsia"/>
          <w:sz w:val="22"/>
          <w:szCs w:val="22"/>
        </w:rPr>
        <w:t>、一旦确定本公司为该项目中标单位，我公司为保证不拖欠农民工资及其他职工工资，特作以下承诺：</w:t>
      </w:r>
      <w:r>
        <w:rPr>
          <w:rFonts w:ascii="宋体" w:hAnsi="宋体" w:hint="eastAsia"/>
          <w:sz w:val="22"/>
          <w:szCs w:val="22"/>
        </w:rPr>
        <w:t> </w:t>
      </w:r>
    </w:p>
    <w:p w:rsidR="00C72310" w:rsidRDefault="00BE34C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1</w:t>
      </w:r>
      <w:r>
        <w:rPr>
          <w:rFonts w:ascii="宋体" w:hAnsi="宋体" w:hint="eastAsia"/>
          <w:sz w:val="22"/>
          <w:szCs w:val="22"/>
        </w:rPr>
        <w:t>）我单位中标后，将及时、足额存入农民工工资保障金；</w:t>
      </w:r>
    </w:p>
    <w:p w:rsidR="00C72310" w:rsidRDefault="00BE34C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2</w:t>
      </w:r>
      <w:r>
        <w:rPr>
          <w:rFonts w:ascii="宋体" w:hAnsi="宋体" w:hint="eastAsia"/>
          <w:sz w:val="22"/>
          <w:szCs w:val="22"/>
        </w:rPr>
        <w:t>）工程款优先支付农民工工资，不以任何理由拖欠农民工工资；</w:t>
      </w:r>
      <w:r>
        <w:rPr>
          <w:rFonts w:ascii="宋体" w:hAnsi="宋体" w:hint="eastAsia"/>
          <w:sz w:val="22"/>
          <w:szCs w:val="22"/>
        </w:rPr>
        <w:t xml:space="preserve"> </w:t>
      </w:r>
      <w:r>
        <w:rPr>
          <w:rFonts w:ascii="宋体" w:hAnsi="宋体" w:hint="eastAsia"/>
          <w:sz w:val="22"/>
          <w:szCs w:val="22"/>
        </w:rPr>
        <w:t>一旦我单位承建的建筑工程中出现拖欠职工工资情况的，可由建设行政</w:t>
      </w:r>
      <w:r>
        <w:rPr>
          <w:rFonts w:ascii="宋体" w:hAnsi="宋体" w:hint="eastAsia"/>
          <w:sz w:val="22"/>
          <w:szCs w:val="22"/>
        </w:rPr>
        <w:t>主管部门从工资保障金中先予划支；</w:t>
      </w:r>
    </w:p>
    <w:p w:rsidR="00C72310" w:rsidRDefault="00BE34C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w:t>
      </w:r>
      <w:r>
        <w:rPr>
          <w:rFonts w:ascii="宋体" w:hAnsi="宋体" w:hint="eastAsia"/>
          <w:sz w:val="22"/>
          <w:szCs w:val="22"/>
        </w:rPr>
        <w:t>3</w:t>
      </w:r>
      <w:r>
        <w:rPr>
          <w:rFonts w:ascii="宋体" w:hAnsi="宋体" w:hint="eastAsia"/>
          <w:sz w:val="22"/>
          <w:szCs w:val="22"/>
        </w:rPr>
        <w:t>）在工程款结算或农民工工资支付出现争议纠纷时，积极配合主管部门协调解决。</w:t>
      </w:r>
      <w:r>
        <w:rPr>
          <w:rFonts w:ascii="宋体" w:hAnsi="宋体" w:hint="eastAsia"/>
          <w:sz w:val="22"/>
          <w:szCs w:val="22"/>
        </w:rPr>
        <w:t xml:space="preserve"> </w:t>
      </w:r>
    </w:p>
    <w:p w:rsidR="00C72310" w:rsidRDefault="00BE34CF">
      <w:pPr>
        <w:spacing w:line="520" w:lineRule="exact"/>
        <w:rPr>
          <w:rFonts w:ascii="宋体" w:hAnsi="宋体"/>
          <w:sz w:val="22"/>
          <w:szCs w:val="22"/>
        </w:rPr>
      </w:pPr>
      <w:r>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rsidR="00C72310" w:rsidRDefault="00C72310">
      <w:pPr>
        <w:spacing w:line="520" w:lineRule="exact"/>
        <w:rPr>
          <w:rFonts w:ascii="宋体" w:hAnsi="宋体"/>
          <w:sz w:val="22"/>
          <w:szCs w:val="22"/>
        </w:rPr>
      </w:pPr>
    </w:p>
    <w:p w:rsidR="00C72310" w:rsidRDefault="00BE34CF">
      <w:pPr>
        <w:spacing w:line="520" w:lineRule="exact"/>
        <w:jc w:val="center"/>
        <w:rPr>
          <w:rFonts w:ascii="宋体" w:hAnsi="宋体"/>
          <w:sz w:val="22"/>
          <w:szCs w:val="22"/>
        </w:rPr>
      </w:pPr>
      <w:r>
        <w:rPr>
          <w:rFonts w:ascii="宋体" w:hAnsi="宋体" w:hint="eastAsia"/>
          <w:sz w:val="22"/>
          <w:szCs w:val="22"/>
        </w:rPr>
        <w:t xml:space="preserve">                                  </w:t>
      </w:r>
      <w:r>
        <w:rPr>
          <w:rFonts w:ascii="宋体" w:hAnsi="宋体" w:hint="eastAsia"/>
          <w:sz w:val="22"/>
          <w:szCs w:val="22"/>
        </w:rPr>
        <w:t>单位全称：（盖</w:t>
      </w:r>
      <w:r>
        <w:rPr>
          <w:rFonts w:ascii="宋体" w:hAnsi="宋体" w:hint="eastAsia"/>
          <w:sz w:val="22"/>
          <w:szCs w:val="22"/>
        </w:rPr>
        <w:t xml:space="preserve">  </w:t>
      </w:r>
      <w:r>
        <w:rPr>
          <w:rFonts w:ascii="宋体" w:hAnsi="宋体" w:hint="eastAsia"/>
          <w:sz w:val="22"/>
          <w:szCs w:val="22"/>
        </w:rPr>
        <w:t>章）</w:t>
      </w:r>
      <w:r>
        <w:rPr>
          <w:rFonts w:ascii="宋体" w:hAnsi="宋体" w:hint="eastAsia"/>
          <w:sz w:val="22"/>
          <w:szCs w:val="22"/>
        </w:rPr>
        <w:t xml:space="preserve"> </w:t>
      </w:r>
    </w:p>
    <w:p w:rsidR="00C72310" w:rsidRDefault="00BE34CF">
      <w:pPr>
        <w:spacing w:line="520" w:lineRule="exact"/>
        <w:jc w:val="center"/>
        <w:rPr>
          <w:rFonts w:ascii="宋体" w:hAnsi="宋体"/>
          <w:sz w:val="22"/>
          <w:szCs w:val="22"/>
        </w:rPr>
      </w:pPr>
      <w:r>
        <w:rPr>
          <w:rFonts w:ascii="宋体" w:hAnsi="宋体" w:hint="eastAsia"/>
          <w:sz w:val="22"/>
          <w:szCs w:val="22"/>
        </w:rPr>
        <w:t xml:space="preserve">                                </w:t>
      </w:r>
      <w:r>
        <w:rPr>
          <w:rFonts w:ascii="宋体" w:hAnsi="宋体" w:hint="eastAsia"/>
          <w:sz w:val="22"/>
          <w:szCs w:val="22"/>
        </w:rPr>
        <w:t>法定代表人（单位负责人）：（签</w:t>
      </w:r>
      <w:r>
        <w:rPr>
          <w:rFonts w:ascii="宋体" w:hAnsi="宋体" w:hint="eastAsia"/>
          <w:sz w:val="22"/>
          <w:szCs w:val="22"/>
        </w:rPr>
        <w:t xml:space="preserve"> </w:t>
      </w:r>
      <w:r>
        <w:rPr>
          <w:rFonts w:ascii="宋体" w:hAnsi="宋体" w:hint="eastAsia"/>
          <w:sz w:val="22"/>
          <w:szCs w:val="22"/>
        </w:rPr>
        <w:t>字）</w:t>
      </w:r>
      <w:r>
        <w:rPr>
          <w:rFonts w:ascii="宋体" w:hAnsi="宋体" w:hint="eastAsia"/>
          <w:sz w:val="22"/>
          <w:szCs w:val="22"/>
        </w:rPr>
        <w:t xml:space="preserve"> </w:t>
      </w:r>
    </w:p>
    <w:p w:rsidR="00C72310" w:rsidRDefault="00BE34CF">
      <w:pPr>
        <w:spacing w:line="520" w:lineRule="exact"/>
        <w:rPr>
          <w:rFonts w:ascii="宋体" w:hAnsi="宋体"/>
          <w:sz w:val="22"/>
          <w:szCs w:val="22"/>
        </w:rPr>
      </w:pPr>
      <w:r>
        <w:rPr>
          <w:rFonts w:ascii="宋体" w:hAnsi="宋体" w:hint="eastAsia"/>
          <w:sz w:val="22"/>
          <w:szCs w:val="22"/>
        </w:rPr>
        <w:t xml:space="preserve">        </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sz w:val="22"/>
          <w:szCs w:val="22"/>
        </w:rPr>
        <w:t xml:space="preserve"> </w:t>
      </w:r>
    </w:p>
    <w:p w:rsidR="00C72310" w:rsidRDefault="00C72310">
      <w:pPr>
        <w:spacing w:line="400" w:lineRule="exact"/>
        <w:jc w:val="right"/>
        <w:rPr>
          <w:rFonts w:ascii="宋体" w:hAnsi="宋体"/>
          <w:szCs w:val="21"/>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BE34CF">
      <w:pPr>
        <w:spacing w:line="520" w:lineRule="exact"/>
        <w:jc w:val="center"/>
        <w:rPr>
          <w:rFonts w:ascii="宋体" w:hAnsi="宋体"/>
          <w:sz w:val="28"/>
          <w:szCs w:val="28"/>
        </w:rPr>
      </w:pPr>
      <w:r>
        <w:rPr>
          <w:rFonts w:ascii="宋体" w:hAnsi="宋体" w:hint="eastAsia"/>
          <w:sz w:val="28"/>
          <w:szCs w:val="28"/>
        </w:rPr>
        <w:t>（二）、企业“不挂靠、不转包、不违法分包”专项承诺书</w:t>
      </w: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BE34CF">
      <w:pPr>
        <w:spacing w:line="52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（三）、建造师无在建承诺书</w:t>
      </w: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BE34CF" w:rsidP="0044323E">
      <w:pPr>
        <w:spacing w:afterLines="100" w:line="440" w:lineRule="exact"/>
        <w:rPr>
          <w:rFonts w:ascii="宋体" w:hAnsi="宋体"/>
          <w:szCs w:val="21"/>
        </w:rPr>
      </w:pPr>
      <w:r>
        <w:rPr>
          <w:rFonts w:ascii="宋体" w:hAnsi="宋体" w:hint="eastAsia"/>
          <w:position w:val="-7"/>
          <w:szCs w:val="21"/>
        </w:rPr>
        <w:t>————————</w:t>
      </w:r>
      <w:r>
        <w:rPr>
          <w:rFonts w:ascii="宋体" w:hAnsi="宋体" w:hint="eastAsia"/>
          <w:szCs w:val="21"/>
        </w:rPr>
        <w:t>（招标人名称）：</w:t>
      </w:r>
    </w:p>
    <w:p w:rsidR="00C72310" w:rsidRDefault="00BE34CF">
      <w:pPr>
        <w:spacing w:line="440" w:lineRule="exact"/>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rPr>
        <w:t>（以下简称“本工程”）的项目经理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（项目经理姓名）现阶段没有担任任何在施建设工程项目的项目经理。</w:t>
      </w:r>
    </w:p>
    <w:p w:rsidR="00C72310" w:rsidRDefault="00BE34CF">
      <w:pPr>
        <w:spacing w:line="440" w:lineRule="exact"/>
        <w:ind w:firstLineChars="200" w:firstLine="420"/>
        <w:rPr>
          <w:rFonts w:ascii="宋体" w:hAnsi="宋体"/>
          <w:szCs w:val="21"/>
        </w:rPr>
      </w:pPr>
      <w:r>
        <w:rPr>
          <w:rFonts w:ascii="宋体" w:hAnsi="宋体" w:hint="eastAsia"/>
          <w:szCs w:val="21"/>
        </w:rPr>
        <w:t>我方保证上述信息的真实和准确，并愿意承担因我方就此弄虚作假所引起的一切法律后果。</w:t>
      </w:r>
    </w:p>
    <w:p w:rsidR="00C72310" w:rsidRDefault="00C72310">
      <w:pPr>
        <w:spacing w:line="440" w:lineRule="exact"/>
        <w:ind w:firstLineChars="200" w:firstLine="420"/>
        <w:rPr>
          <w:rFonts w:ascii="宋体" w:hAnsi="宋体"/>
          <w:szCs w:val="21"/>
        </w:rPr>
      </w:pPr>
    </w:p>
    <w:p w:rsidR="00C72310" w:rsidRDefault="00BE34CF">
      <w:pPr>
        <w:spacing w:line="440" w:lineRule="exact"/>
        <w:ind w:firstLineChars="200" w:firstLine="420"/>
        <w:rPr>
          <w:rFonts w:ascii="宋体" w:hAnsi="宋体"/>
          <w:szCs w:val="21"/>
        </w:rPr>
      </w:pPr>
      <w:r>
        <w:rPr>
          <w:rFonts w:ascii="宋体" w:hAnsi="宋体" w:hint="eastAsia"/>
          <w:szCs w:val="21"/>
        </w:rPr>
        <w:t>特此承诺</w:t>
      </w:r>
    </w:p>
    <w:p w:rsidR="00C72310" w:rsidRDefault="00C72310">
      <w:pPr>
        <w:spacing w:line="440" w:lineRule="exact"/>
        <w:ind w:firstLineChars="200" w:firstLine="420"/>
        <w:rPr>
          <w:rFonts w:ascii="宋体" w:hAnsi="宋体"/>
          <w:szCs w:val="21"/>
        </w:rPr>
      </w:pPr>
    </w:p>
    <w:p w:rsidR="00C72310" w:rsidRDefault="00BE34CF">
      <w:pPr>
        <w:spacing w:line="440" w:lineRule="exact"/>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C72310" w:rsidRDefault="00BE34CF">
      <w:pPr>
        <w:spacing w:line="440" w:lineRule="exact"/>
        <w:jc w:val="right"/>
        <w:rPr>
          <w:rFonts w:ascii="宋体" w:hAnsi="宋体"/>
          <w:szCs w:val="21"/>
        </w:rPr>
      </w:pPr>
      <w:r>
        <w:rPr>
          <w:rFonts w:ascii="宋体" w:hAnsi="宋体" w:hint="eastAsia"/>
          <w:szCs w:val="21"/>
        </w:rPr>
        <w:t>法定代表人（单位负责人）：</w:t>
      </w:r>
      <w:r>
        <w:rPr>
          <w:rFonts w:ascii="宋体" w:hAnsi="宋体" w:hint="eastAsia"/>
          <w:szCs w:val="21"/>
          <w:u w:val="single"/>
        </w:rPr>
        <w:t xml:space="preserve">             </w:t>
      </w:r>
      <w:r>
        <w:rPr>
          <w:rFonts w:ascii="宋体" w:hAnsi="宋体" w:hint="eastAsia"/>
          <w:szCs w:val="21"/>
        </w:rPr>
        <w:t>（签字或盖章）</w:t>
      </w:r>
    </w:p>
    <w:p w:rsidR="00C72310" w:rsidRDefault="00C72310">
      <w:pPr>
        <w:spacing w:line="440" w:lineRule="exact"/>
        <w:jc w:val="right"/>
        <w:rPr>
          <w:rFonts w:ascii="宋体" w:hAnsi="宋体"/>
          <w:szCs w:val="21"/>
        </w:rPr>
      </w:pPr>
    </w:p>
    <w:p w:rsidR="00C72310" w:rsidRDefault="00BE34CF">
      <w:pPr>
        <w:spacing w:line="44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72310" w:rsidRDefault="00C72310">
      <w:pPr>
        <w:spacing w:line="440" w:lineRule="exact"/>
        <w:jc w:val="right"/>
        <w:rPr>
          <w:rFonts w:ascii="宋体" w:hAnsi="宋体"/>
          <w:szCs w:val="21"/>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BE34CF">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八、其他需要说明的情况</w:t>
      </w: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tabs>
          <w:tab w:val="center" w:pos="4739"/>
        </w:tabs>
        <w:ind w:left="180"/>
        <w:jc w:val="center"/>
        <w:rPr>
          <w:rFonts w:ascii="宋体"/>
          <w:sz w:val="24"/>
        </w:rPr>
      </w:pPr>
    </w:p>
    <w:p w:rsidR="00C72310" w:rsidRDefault="00C72310">
      <w:pPr>
        <w:tabs>
          <w:tab w:val="center" w:pos="4739"/>
        </w:tabs>
        <w:ind w:left="180"/>
        <w:jc w:val="right"/>
        <w:rPr>
          <w:rFonts w:ascii="宋体"/>
          <w:sz w:val="24"/>
        </w:rPr>
      </w:pPr>
    </w:p>
    <w:p w:rsidR="00C72310" w:rsidRDefault="00BE34CF">
      <w:pPr>
        <w:autoSpaceDE w:val="0"/>
        <w:autoSpaceDN w:val="0"/>
        <w:adjustRightInd w:val="0"/>
        <w:spacing w:line="380" w:lineRule="exact"/>
        <w:jc w:val="center"/>
        <w:rPr>
          <w:rFonts w:ascii="新宋体" w:eastAsia="新宋体" w:hAnsi="新宋体" w:cs="TimesNewRomanPSMT"/>
          <w:b/>
          <w:kern w:val="0"/>
          <w:sz w:val="32"/>
          <w:szCs w:val="32"/>
        </w:rPr>
      </w:pPr>
      <w:r>
        <w:rPr>
          <w:rFonts w:ascii="新宋体" w:eastAsia="新宋体" w:hAnsi="新宋体" w:cs="TimesNewRomanPSMT" w:hint="eastAsia"/>
          <w:b/>
          <w:kern w:val="0"/>
          <w:sz w:val="32"/>
          <w:szCs w:val="32"/>
        </w:rPr>
        <w:t xml:space="preserve">  </w:t>
      </w:r>
    </w:p>
    <w:p w:rsidR="00C72310" w:rsidRDefault="00C72310">
      <w:pPr>
        <w:tabs>
          <w:tab w:val="center" w:pos="4739"/>
        </w:tabs>
        <w:ind w:left="180"/>
        <w:jc w:val="right"/>
        <w:rPr>
          <w:rFonts w:ascii="宋体"/>
          <w:sz w:val="24"/>
        </w:rPr>
      </w:pPr>
    </w:p>
    <w:p w:rsidR="00C72310" w:rsidRDefault="00BE34CF">
      <w:pPr>
        <w:tabs>
          <w:tab w:val="center" w:pos="4739"/>
        </w:tabs>
        <w:rPr>
          <w:rFonts w:ascii="宋体"/>
          <w:sz w:val="24"/>
        </w:rPr>
      </w:pPr>
      <w:r>
        <w:rPr>
          <w:rFonts w:ascii="宋体" w:hint="eastAsia"/>
          <w:sz w:val="24"/>
        </w:rPr>
        <w:t xml:space="preserve">                       </w:t>
      </w:r>
      <w:r>
        <w:rPr>
          <w:rFonts w:ascii="新宋体" w:eastAsia="新宋体" w:hAnsi="新宋体" w:cs="TimesNewRomanPSMT" w:hint="eastAsia"/>
          <w:b/>
          <w:kern w:val="0"/>
          <w:sz w:val="32"/>
          <w:szCs w:val="32"/>
        </w:rPr>
        <w:t>九、其它材料</w:t>
      </w:r>
    </w:p>
    <w:p w:rsidR="00C72310" w:rsidRDefault="00C72310">
      <w:pPr>
        <w:tabs>
          <w:tab w:val="center" w:pos="4739"/>
        </w:tabs>
        <w:ind w:left="180"/>
        <w:jc w:val="right"/>
        <w:rPr>
          <w:rFonts w:ascii="宋体"/>
          <w:sz w:val="24"/>
        </w:rPr>
      </w:pPr>
    </w:p>
    <w:p w:rsidR="00C72310" w:rsidRDefault="00C72310">
      <w:pPr>
        <w:tabs>
          <w:tab w:val="center" w:pos="4739"/>
        </w:tabs>
        <w:ind w:left="180"/>
        <w:jc w:val="right"/>
        <w:rPr>
          <w:rFonts w:ascii="宋体"/>
          <w:sz w:val="24"/>
        </w:rPr>
      </w:pPr>
    </w:p>
    <w:p w:rsidR="00C72310" w:rsidRDefault="00C72310">
      <w:pPr>
        <w:tabs>
          <w:tab w:val="center" w:pos="4739"/>
        </w:tabs>
        <w:ind w:left="180"/>
        <w:jc w:val="right"/>
        <w:rPr>
          <w:rFonts w:ascii="宋体"/>
          <w:sz w:val="24"/>
        </w:rPr>
      </w:pPr>
    </w:p>
    <w:p w:rsidR="00C72310" w:rsidRDefault="00C72310">
      <w:pPr>
        <w:tabs>
          <w:tab w:val="center" w:pos="4739"/>
        </w:tabs>
        <w:ind w:left="180"/>
        <w:jc w:val="right"/>
        <w:rPr>
          <w:rFonts w:ascii="宋体"/>
          <w:sz w:val="24"/>
        </w:rPr>
      </w:pPr>
    </w:p>
    <w:p w:rsidR="00C72310" w:rsidRDefault="00C72310">
      <w:pPr>
        <w:tabs>
          <w:tab w:val="center" w:pos="4739"/>
        </w:tabs>
        <w:ind w:left="180"/>
        <w:jc w:val="right"/>
        <w:rPr>
          <w:rFonts w:ascii="宋体"/>
          <w:sz w:val="24"/>
        </w:rPr>
      </w:pPr>
    </w:p>
    <w:p w:rsidR="00C72310" w:rsidRDefault="00C72310">
      <w:pPr>
        <w:tabs>
          <w:tab w:val="center" w:pos="4739"/>
        </w:tabs>
        <w:ind w:left="180"/>
        <w:jc w:val="right"/>
        <w:rPr>
          <w:rFonts w:ascii="宋体"/>
          <w:sz w:val="24"/>
        </w:rPr>
      </w:pPr>
    </w:p>
    <w:p w:rsidR="00C72310" w:rsidRDefault="00C72310">
      <w:pPr>
        <w:tabs>
          <w:tab w:val="center" w:pos="4739"/>
        </w:tabs>
        <w:ind w:left="180"/>
        <w:jc w:val="right"/>
        <w:rPr>
          <w:rFonts w:ascii="宋体"/>
          <w:sz w:val="24"/>
        </w:rPr>
      </w:pPr>
    </w:p>
    <w:p w:rsidR="00C72310" w:rsidRDefault="00C72310">
      <w:pPr>
        <w:autoSpaceDE w:val="0"/>
        <w:autoSpaceDN w:val="0"/>
        <w:adjustRightInd w:val="0"/>
        <w:spacing w:line="380" w:lineRule="exact"/>
        <w:jc w:val="center"/>
        <w:rPr>
          <w:rFonts w:ascii="新宋体" w:eastAsia="新宋体" w:hAnsi="新宋体" w:cs="TimesNewRomanPSMT"/>
          <w:b/>
          <w:kern w:val="0"/>
          <w:sz w:val="32"/>
          <w:szCs w:val="32"/>
        </w:rPr>
      </w:pPr>
    </w:p>
    <w:p w:rsidR="00C72310" w:rsidRDefault="00C72310">
      <w:pPr>
        <w:autoSpaceDE w:val="0"/>
        <w:autoSpaceDN w:val="0"/>
        <w:adjustRightInd w:val="0"/>
        <w:spacing w:line="380" w:lineRule="exact"/>
        <w:rPr>
          <w:rFonts w:ascii="宋体" w:hAnsi="宋体" w:cs="黑体"/>
          <w:kern w:val="0"/>
          <w:sz w:val="44"/>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C72310">
      <w:pPr>
        <w:autoSpaceDE w:val="0"/>
        <w:autoSpaceDN w:val="0"/>
        <w:adjustRightInd w:val="0"/>
        <w:outlineLvl w:val="0"/>
        <w:rPr>
          <w:rFonts w:ascii="宋体" w:hAnsi="宋体" w:cs="黑体"/>
          <w:b/>
          <w:kern w:val="0"/>
          <w:sz w:val="36"/>
          <w:szCs w:val="36"/>
        </w:rPr>
      </w:pPr>
    </w:p>
    <w:p w:rsidR="00C72310" w:rsidRDefault="00BE34CF">
      <w:pPr>
        <w:autoSpaceDE w:val="0"/>
        <w:autoSpaceDN w:val="0"/>
        <w:adjustRightInd w:val="0"/>
        <w:spacing w:line="400" w:lineRule="exact"/>
        <w:jc w:val="center"/>
        <w:rPr>
          <w:rFonts w:ascii="黑体" w:eastAsia="黑体" w:hAnsi="ˎ̥" w:cs="宋体"/>
          <w:b/>
          <w:kern w:val="0"/>
          <w:sz w:val="32"/>
          <w:szCs w:val="32"/>
        </w:rPr>
      </w:pPr>
      <w:bookmarkStart w:id="922" w:name="_Toc215282262"/>
      <w:bookmarkStart w:id="923" w:name="_Toc215282246"/>
      <w:r>
        <w:rPr>
          <w:rFonts w:ascii="黑体" w:eastAsia="黑体" w:hAnsi="ˎ̥" w:cs="宋体" w:hint="eastAsia"/>
          <w:b/>
          <w:kern w:val="0"/>
          <w:sz w:val="32"/>
          <w:szCs w:val="32"/>
        </w:rPr>
        <w:t xml:space="preserve"> </w:t>
      </w:r>
    </w:p>
    <w:p w:rsidR="00C72310" w:rsidRDefault="00BE34CF">
      <w:pPr>
        <w:autoSpaceDE w:val="0"/>
        <w:autoSpaceDN w:val="0"/>
        <w:adjustRightInd w:val="0"/>
        <w:spacing w:line="400" w:lineRule="exact"/>
        <w:jc w:val="center"/>
        <w:rPr>
          <w:rFonts w:ascii="黑体" w:eastAsia="黑体" w:hAnsi="ˎ̥" w:cs="宋体"/>
          <w:b/>
          <w:kern w:val="0"/>
          <w:sz w:val="32"/>
          <w:szCs w:val="32"/>
        </w:rPr>
      </w:pPr>
      <w:r>
        <w:rPr>
          <w:rFonts w:ascii="黑体" w:eastAsia="黑体" w:hAnsi="ˎ̥" w:cs="宋体"/>
          <w:b/>
          <w:kern w:val="0"/>
          <w:sz w:val="32"/>
          <w:szCs w:val="32"/>
        </w:rPr>
        <w:br w:type="page"/>
      </w:r>
      <w:r>
        <w:rPr>
          <w:rFonts w:ascii="黑体" w:eastAsia="黑体" w:hAnsi="ˎ̥" w:cs="宋体" w:hint="eastAsia"/>
          <w:b/>
          <w:kern w:val="0"/>
          <w:sz w:val="32"/>
          <w:szCs w:val="32"/>
        </w:rPr>
        <w:lastRenderedPageBreak/>
        <w:t xml:space="preserve"> </w:t>
      </w:r>
    </w:p>
    <w:p w:rsidR="00C72310" w:rsidRDefault="00BE34CF">
      <w:pPr>
        <w:tabs>
          <w:tab w:val="center" w:pos="4739"/>
        </w:tabs>
        <w:ind w:left="180"/>
        <w:jc w:val="right"/>
        <w:rPr>
          <w:rFonts w:ascii="宋体"/>
          <w:sz w:val="24"/>
        </w:rPr>
      </w:pPr>
      <w:r>
        <w:rPr>
          <w:rFonts w:ascii="宋体" w:hint="eastAsia"/>
          <w:sz w:val="24"/>
        </w:rPr>
        <w:t>正（副）本</w:t>
      </w:r>
    </w:p>
    <w:p w:rsidR="00C72310" w:rsidRDefault="00C72310">
      <w:pPr>
        <w:tabs>
          <w:tab w:val="center" w:pos="4739"/>
        </w:tabs>
        <w:ind w:left="180"/>
        <w:rPr>
          <w:sz w:val="24"/>
          <w:u w:val="single"/>
        </w:rPr>
      </w:pPr>
    </w:p>
    <w:p w:rsidR="00C72310" w:rsidRDefault="00BE34CF" w:rsidP="0044323E">
      <w:pPr>
        <w:tabs>
          <w:tab w:val="center" w:pos="4739"/>
        </w:tabs>
        <w:wordWrap w:val="0"/>
        <w:ind w:right="720" w:firstLineChars="245" w:firstLine="885"/>
        <w:jc w:val="center"/>
        <w:rPr>
          <w:rFonts w:ascii="黑体" w:eastAsia="黑体"/>
          <w:b/>
          <w:sz w:val="36"/>
          <w:szCs w:val="36"/>
          <w:u w:val="single"/>
        </w:rPr>
      </w:pPr>
      <w:r>
        <w:rPr>
          <w:rFonts w:ascii="黑体" w:eastAsia="黑体" w:hint="eastAsia"/>
          <w:b/>
          <w:sz w:val="36"/>
          <w:szCs w:val="36"/>
          <w:u w:val="single"/>
        </w:rPr>
        <w:t xml:space="preserve">      (</w:t>
      </w:r>
      <w:r>
        <w:rPr>
          <w:rFonts w:ascii="黑体" w:eastAsia="黑体" w:hint="eastAsia"/>
          <w:b/>
          <w:sz w:val="36"/>
          <w:szCs w:val="36"/>
          <w:u w:val="single"/>
        </w:rPr>
        <w:t>项目名称</w:t>
      </w:r>
      <w:r>
        <w:rPr>
          <w:rFonts w:ascii="黑体" w:eastAsia="黑体" w:hint="eastAsia"/>
          <w:b/>
          <w:sz w:val="36"/>
          <w:szCs w:val="36"/>
          <w:u w:val="single"/>
        </w:rPr>
        <w:t>)</w:t>
      </w:r>
      <w:r>
        <w:rPr>
          <w:rFonts w:ascii="黑体" w:eastAsia="黑体" w:hint="eastAsia"/>
          <w:b/>
          <w:sz w:val="36"/>
          <w:szCs w:val="36"/>
          <w:u w:val="single"/>
        </w:rPr>
        <w:t>/</w:t>
      </w:r>
      <w:r>
        <w:rPr>
          <w:rFonts w:ascii="黑体" w:eastAsia="黑体" w:hint="eastAsia"/>
          <w:b/>
          <w:sz w:val="36"/>
          <w:szCs w:val="36"/>
          <w:u w:val="single"/>
        </w:rPr>
        <w:t>标段</w:t>
      </w:r>
      <w:r>
        <w:rPr>
          <w:rFonts w:ascii="黑体" w:eastAsia="黑体" w:hint="eastAsia"/>
          <w:b/>
          <w:sz w:val="36"/>
          <w:szCs w:val="36"/>
          <w:u w:val="single"/>
        </w:rPr>
        <w:t xml:space="preserve">  </w:t>
      </w:r>
    </w:p>
    <w:p w:rsidR="00C72310" w:rsidRDefault="00BE34CF">
      <w:pPr>
        <w:tabs>
          <w:tab w:val="center" w:pos="4739"/>
        </w:tabs>
        <w:jc w:val="right"/>
        <w:rPr>
          <w:rFonts w:ascii="黑体" w:eastAsia="黑体"/>
          <w:b/>
          <w:sz w:val="36"/>
          <w:szCs w:val="36"/>
          <w:u w:val="single"/>
        </w:rPr>
      </w:pPr>
      <w:r>
        <w:rPr>
          <w:rFonts w:ascii="黑体" w:eastAsia="黑体" w:hint="eastAsia"/>
          <w:b/>
          <w:sz w:val="36"/>
          <w:szCs w:val="36"/>
          <w:u w:val="single"/>
        </w:rPr>
        <w:t xml:space="preserve">              </w:t>
      </w:r>
    </w:p>
    <w:p w:rsidR="00C72310" w:rsidRDefault="00C72310">
      <w:pPr>
        <w:tabs>
          <w:tab w:val="center" w:pos="4739"/>
        </w:tabs>
        <w:ind w:left="180"/>
        <w:rPr>
          <w:sz w:val="24"/>
        </w:rPr>
      </w:pPr>
    </w:p>
    <w:p w:rsidR="00C72310" w:rsidRDefault="00BE34CF">
      <w:pPr>
        <w:tabs>
          <w:tab w:val="center" w:pos="4739"/>
        </w:tabs>
        <w:ind w:left="180"/>
        <w:jc w:val="center"/>
        <w:rPr>
          <w:rFonts w:ascii="黑体" w:eastAsia="黑体"/>
          <w:b/>
          <w:sz w:val="52"/>
          <w:szCs w:val="52"/>
        </w:rPr>
      </w:pPr>
      <w:r>
        <w:rPr>
          <w:rFonts w:ascii="黑体" w:eastAsia="黑体" w:hint="eastAsia"/>
          <w:b/>
          <w:sz w:val="52"/>
          <w:szCs w:val="52"/>
        </w:rPr>
        <w:t>投</w:t>
      </w:r>
      <w:r>
        <w:rPr>
          <w:rFonts w:ascii="黑体" w:eastAsia="黑体" w:hint="eastAsia"/>
          <w:b/>
          <w:sz w:val="52"/>
          <w:szCs w:val="52"/>
        </w:rPr>
        <w:t xml:space="preserve"> </w:t>
      </w:r>
      <w:r>
        <w:rPr>
          <w:rFonts w:ascii="黑体" w:eastAsia="黑体" w:hint="eastAsia"/>
          <w:b/>
          <w:sz w:val="52"/>
          <w:szCs w:val="52"/>
        </w:rPr>
        <w:t>标</w:t>
      </w:r>
      <w:r>
        <w:rPr>
          <w:rFonts w:ascii="黑体" w:eastAsia="黑体" w:hint="eastAsia"/>
          <w:b/>
          <w:sz w:val="52"/>
          <w:szCs w:val="52"/>
        </w:rPr>
        <w:t xml:space="preserve"> </w:t>
      </w:r>
      <w:r>
        <w:rPr>
          <w:rFonts w:ascii="黑体" w:eastAsia="黑体" w:hint="eastAsia"/>
          <w:b/>
          <w:sz w:val="52"/>
          <w:szCs w:val="52"/>
        </w:rPr>
        <w:t>文</w:t>
      </w:r>
      <w:r>
        <w:rPr>
          <w:rFonts w:ascii="黑体" w:eastAsia="黑体" w:hint="eastAsia"/>
          <w:b/>
          <w:sz w:val="52"/>
          <w:szCs w:val="52"/>
        </w:rPr>
        <w:t xml:space="preserve"> </w:t>
      </w:r>
      <w:r>
        <w:rPr>
          <w:rFonts w:ascii="黑体" w:eastAsia="黑体" w:hint="eastAsia"/>
          <w:b/>
          <w:sz w:val="52"/>
          <w:szCs w:val="52"/>
        </w:rPr>
        <w:t>件</w:t>
      </w:r>
    </w:p>
    <w:p w:rsidR="00C72310" w:rsidRDefault="00C72310">
      <w:pPr>
        <w:jc w:val="center"/>
        <w:rPr>
          <w:rFonts w:ascii="黑体" w:eastAsia="黑体"/>
        </w:rPr>
      </w:pPr>
    </w:p>
    <w:p w:rsidR="00C72310" w:rsidRDefault="00C72310">
      <w:pPr>
        <w:rPr>
          <w:rFonts w:ascii="黑体" w:eastAsia="黑体"/>
          <w:sz w:val="52"/>
        </w:rPr>
      </w:pPr>
    </w:p>
    <w:p w:rsidR="00C72310" w:rsidRDefault="00BE34CF">
      <w:pPr>
        <w:jc w:val="center"/>
        <w:rPr>
          <w:rFonts w:ascii="黑体" w:eastAsia="黑体"/>
          <w:sz w:val="52"/>
        </w:rPr>
      </w:pPr>
      <w:r>
        <w:rPr>
          <w:rFonts w:ascii="黑体" w:eastAsia="黑体" w:hint="eastAsia"/>
          <w:sz w:val="52"/>
        </w:rPr>
        <w:t>技</w:t>
      </w:r>
    </w:p>
    <w:p w:rsidR="00C72310" w:rsidRDefault="00C72310">
      <w:pPr>
        <w:jc w:val="center"/>
        <w:rPr>
          <w:rFonts w:ascii="黑体" w:eastAsia="黑体"/>
          <w:sz w:val="52"/>
        </w:rPr>
      </w:pPr>
    </w:p>
    <w:p w:rsidR="00C72310" w:rsidRDefault="00BE34CF">
      <w:pPr>
        <w:jc w:val="center"/>
        <w:rPr>
          <w:rFonts w:ascii="黑体" w:eastAsia="黑体"/>
          <w:sz w:val="52"/>
        </w:rPr>
      </w:pPr>
      <w:r>
        <w:rPr>
          <w:rFonts w:ascii="黑体" w:eastAsia="黑体" w:hint="eastAsia"/>
          <w:sz w:val="52"/>
        </w:rPr>
        <w:t>术</w:t>
      </w:r>
    </w:p>
    <w:p w:rsidR="00C72310" w:rsidRDefault="00C72310">
      <w:pPr>
        <w:jc w:val="center"/>
        <w:rPr>
          <w:rFonts w:ascii="黑体" w:eastAsia="黑体"/>
          <w:sz w:val="52"/>
        </w:rPr>
      </w:pPr>
    </w:p>
    <w:p w:rsidR="00C72310" w:rsidRDefault="00BE34CF">
      <w:pPr>
        <w:jc w:val="center"/>
        <w:rPr>
          <w:rFonts w:ascii="黑体" w:eastAsia="黑体"/>
          <w:sz w:val="52"/>
        </w:rPr>
      </w:pPr>
      <w:r>
        <w:rPr>
          <w:rFonts w:ascii="黑体" w:eastAsia="黑体" w:hint="eastAsia"/>
          <w:sz w:val="52"/>
        </w:rPr>
        <w:t>标</w:t>
      </w:r>
    </w:p>
    <w:p w:rsidR="00C72310" w:rsidRDefault="00C72310">
      <w:pPr>
        <w:tabs>
          <w:tab w:val="center" w:pos="4739"/>
        </w:tabs>
        <w:ind w:left="180"/>
        <w:rPr>
          <w:sz w:val="24"/>
        </w:rPr>
      </w:pPr>
    </w:p>
    <w:p w:rsidR="00C72310" w:rsidRDefault="00C72310">
      <w:pPr>
        <w:tabs>
          <w:tab w:val="center" w:pos="4739"/>
        </w:tabs>
        <w:ind w:left="180"/>
        <w:rPr>
          <w:sz w:val="24"/>
        </w:rPr>
      </w:pP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rPr>
        <w:t>投标人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32"/>
          <w:szCs w:val="32"/>
        </w:rPr>
        <w:t>(</w:t>
      </w:r>
      <w:r>
        <w:rPr>
          <w:rFonts w:ascii="黑体" w:eastAsia="黑体" w:hint="eastAsia"/>
          <w:b/>
          <w:sz w:val="32"/>
          <w:szCs w:val="32"/>
        </w:rPr>
        <w:t>盖单位章</w:t>
      </w:r>
      <w:r>
        <w:rPr>
          <w:rFonts w:ascii="黑体" w:eastAsia="黑体" w:hint="eastAsia"/>
          <w:b/>
          <w:sz w:val="32"/>
          <w:szCs w:val="32"/>
        </w:rPr>
        <w:t>)</w:t>
      </w: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rPr>
        <w:t>法定代表人或其委托代理人</w:t>
      </w:r>
      <w:r>
        <w:rPr>
          <w:rFonts w:ascii="黑体" w:eastAsia="黑体" w:hint="eastAsia"/>
          <w:b/>
          <w:sz w:val="32"/>
          <w:szCs w:val="32"/>
        </w:rPr>
        <w:t>:</w:t>
      </w:r>
      <w:r>
        <w:rPr>
          <w:rFonts w:ascii="黑体" w:eastAsia="黑体" w:hint="eastAsia"/>
          <w:b/>
          <w:sz w:val="32"/>
          <w:szCs w:val="32"/>
          <w:u w:val="single"/>
        </w:rPr>
        <w:t xml:space="preserve">            </w:t>
      </w:r>
      <w:r>
        <w:rPr>
          <w:rFonts w:ascii="黑体" w:eastAsia="黑体" w:hint="eastAsia"/>
          <w:b/>
          <w:sz w:val="28"/>
          <w:szCs w:val="28"/>
        </w:rPr>
        <w:t>(</w:t>
      </w:r>
      <w:r>
        <w:rPr>
          <w:rFonts w:ascii="黑体" w:eastAsia="黑体" w:hint="eastAsia"/>
          <w:b/>
          <w:sz w:val="32"/>
          <w:szCs w:val="32"/>
        </w:rPr>
        <w:t>签字或盖章</w:t>
      </w:r>
      <w:r>
        <w:rPr>
          <w:rFonts w:ascii="黑体" w:eastAsia="黑体" w:hint="eastAsia"/>
          <w:b/>
          <w:sz w:val="32"/>
          <w:szCs w:val="32"/>
        </w:rPr>
        <w:t>)</w:t>
      </w:r>
    </w:p>
    <w:p w:rsidR="00C72310" w:rsidRDefault="00C72310">
      <w:pPr>
        <w:tabs>
          <w:tab w:val="center" w:pos="4739"/>
        </w:tabs>
        <w:ind w:left="180"/>
        <w:jc w:val="center"/>
        <w:rPr>
          <w:rFonts w:ascii="黑体" w:eastAsia="黑体"/>
          <w:b/>
          <w:sz w:val="32"/>
          <w:szCs w:val="32"/>
        </w:rPr>
      </w:pPr>
    </w:p>
    <w:p w:rsidR="00C72310" w:rsidRDefault="00BE34CF">
      <w:pPr>
        <w:tabs>
          <w:tab w:val="center" w:pos="4739"/>
        </w:tabs>
        <w:ind w:left="180"/>
        <w:jc w:val="center"/>
        <w:rPr>
          <w:rFonts w:ascii="黑体" w:eastAsia="黑体"/>
          <w:b/>
          <w:sz w:val="32"/>
          <w:szCs w:val="32"/>
        </w:rPr>
      </w:pPr>
      <w:r>
        <w:rPr>
          <w:rFonts w:ascii="黑体" w:eastAsia="黑体" w:hint="eastAsia"/>
          <w:b/>
          <w:sz w:val="32"/>
          <w:szCs w:val="32"/>
          <w:u w:val="single"/>
        </w:rPr>
        <w:t xml:space="preserve">        </w:t>
      </w:r>
      <w:r>
        <w:rPr>
          <w:rFonts w:ascii="黑体" w:eastAsia="黑体" w:hint="eastAsia"/>
          <w:b/>
          <w:sz w:val="32"/>
          <w:szCs w:val="32"/>
        </w:rPr>
        <w:t>年</w:t>
      </w:r>
      <w:r>
        <w:rPr>
          <w:rFonts w:ascii="黑体" w:eastAsia="黑体" w:hint="eastAsia"/>
          <w:b/>
          <w:sz w:val="32"/>
          <w:szCs w:val="32"/>
          <w:u w:val="single"/>
        </w:rPr>
        <w:t xml:space="preserve">      </w:t>
      </w:r>
      <w:r>
        <w:rPr>
          <w:rFonts w:ascii="黑体" w:eastAsia="黑体" w:hint="eastAsia"/>
          <w:b/>
          <w:sz w:val="32"/>
          <w:szCs w:val="32"/>
        </w:rPr>
        <w:t>月</w:t>
      </w:r>
      <w:r>
        <w:rPr>
          <w:rFonts w:ascii="黑体" w:eastAsia="黑体" w:hint="eastAsia"/>
          <w:b/>
          <w:sz w:val="32"/>
          <w:szCs w:val="32"/>
          <w:u w:val="single"/>
        </w:rPr>
        <w:t xml:space="preserve">       </w:t>
      </w:r>
      <w:r>
        <w:rPr>
          <w:rFonts w:ascii="黑体" w:eastAsia="黑体" w:hint="eastAsia"/>
          <w:b/>
          <w:sz w:val="32"/>
          <w:szCs w:val="32"/>
        </w:rPr>
        <w:t>日</w:t>
      </w:r>
    </w:p>
    <w:p w:rsidR="00C72310" w:rsidRDefault="00C72310">
      <w:pPr>
        <w:autoSpaceDE w:val="0"/>
        <w:autoSpaceDN w:val="0"/>
        <w:adjustRightInd w:val="0"/>
        <w:spacing w:line="400" w:lineRule="exact"/>
        <w:jc w:val="center"/>
        <w:rPr>
          <w:rFonts w:ascii="黑体" w:eastAsia="黑体" w:hAnsi="ˎ̥" w:cs="宋体"/>
          <w:b/>
          <w:kern w:val="0"/>
          <w:sz w:val="32"/>
          <w:szCs w:val="32"/>
        </w:rPr>
      </w:pPr>
    </w:p>
    <w:p w:rsidR="00C72310" w:rsidRDefault="00C72310">
      <w:pPr>
        <w:autoSpaceDE w:val="0"/>
        <w:autoSpaceDN w:val="0"/>
        <w:adjustRightInd w:val="0"/>
        <w:spacing w:line="400" w:lineRule="exact"/>
        <w:jc w:val="center"/>
        <w:rPr>
          <w:rFonts w:ascii="黑体" w:eastAsia="黑体" w:hAnsi="ˎ̥" w:cs="宋体"/>
          <w:b/>
          <w:kern w:val="0"/>
          <w:sz w:val="32"/>
          <w:szCs w:val="32"/>
        </w:rPr>
      </w:pPr>
    </w:p>
    <w:p w:rsidR="00C72310" w:rsidRDefault="00C72310">
      <w:pPr>
        <w:autoSpaceDE w:val="0"/>
        <w:autoSpaceDN w:val="0"/>
        <w:adjustRightInd w:val="0"/>
        <w:spacing w:line="400" w:lineRule="exact"/>
        <w:jc w:val="center"/>
        <w:rPr>
          <w:rFonts w:ascii="黑体" w:eastAsia="黑体" w:hAnsi="ˎ̥" w:cs="宋体"/>
          <w:b/>
          <w:kern w:val="0"/>
          <w:sz w:val="32"/>
          <w:szCs w:val="32"/>
        </w:rPr>
      </w:pPr>
    </w:p>
    <w:p w:rsidR="00C72310" w:rsidRDefault="00C72310" w:rsidP="0044323E">
      <w:pPr>
        <w:autoSpaceDE w:val="0"/>
        <w:autoSpaceDN w:val="0"/>
        <w:spacing w:line="520" w:lineRule="exact"/>
        <w:ind w:firstLineChars="200" w:firstLine="643"/>
        <w:jc w:val="center"/>
        <w:rPr>
          <w:rFonts w:ascii="宋体" w:hAnsi="宋体" w:cs="宋体"/>
          <w:b/>
          <w:kern w:val="0"/>
          <w:sz w:val="32"/>
          <w:szCs w:val="32"/>
        </w:rPr>
      </w:pPr>
    </w:p>
    <w:p w:rsidR="00C72310" w:rsidRDefault="00BE34CF" w:rsidP="0044323E">
      <w:pPr>
        <w:autoSpaceDE w:val="0"/>
        <w:autoSpaceDN w:val="0"/>
        <w:spacing w:line="520" w:lineRule="exact"/>
        <w:ind w:firstLineChars="200" w:firstLine="643"/>
        <w:jc w:val="center"/>
        <w:rPr>
          <w:rFonts w:ascii="宋体" w:hAnsi="宋体" w:cs="宋体"/>
          <w:b/>
          <w:kern w:val="0"/>
          <w:sz w:val="32"/>
          <w:szCs w:val="32"/>
        </w:rPr>
      </w:pPr>
      <w:r>
        <w:rPr>
          <w:rFonts w:ascii="宋体" w:hAnsi="宋体" w:cs="宋体" w:hint="eastAsia"/>
          <w:b/>
          <w:kern w:val="0"/>
          <w:sz w:val="32"/>
          <w:szCs w:val="32"/>
        </w:rPr>
        <w:t>（一）技术标目录</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w:t>
      </w:r>
      <w:r>
        <w:rPr>
          <w:rFonts w:ascii="宋体" w:hAnsi="宋体" w:cs="黑体" w:hint="eastAsia"/>
          <w:b/>
          <w:bCs/>
          <w:kern w:val="0"/>
          <w:sz w:val="24"/>
        </w:rPr>
        <w:t>）内容完整性和编制水平；</w:t>
      </w:r>
      <w:r>
        <w:rPr>
          <w:rFonts w:ascii="宋体" w:hAnsi="宋体" w:cs="黑体" w:hint="eastAsia"/>
          <w:b/>
          <w:bCs/>
          <w:kern w:val="0"/>
          <w:sz w:val="24"/>
        </w:rPr>
        <w:t> </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2</w:t>
      </w:r>
      <w:r>
        <w:rPr>
          <w:rFonts w:ascii="宋体" w:hAnsi="宋体" w:cs="黑体" w:hint="eastAsia"/>
          <w:b/>
          <w:bCs/>
          <w:kern w:val="0"/>
          <w:sz w:val="24"/>
        </w:rPr>
        <w:t>）施工方案和技术措施；</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3</w:t>
      </w:r>
      <w:r>
        <w:rPr>
          <w:rFonts w:ascii="宋体" w:hAnsi="宋体" w:cs="黑体" w:hint="eastAsia"/>
          <w:b/>
          <w:bCs/>
          <w:kern w:val="0"/>
          <w:sz w:val="24"/>
        </w:rPr>
        <w:t>）质量管理体系与措施；</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4</w:t>
      </w:r>
      <w:r>
        <w:rPr>
          <w:rFonts w:ascii="宋体" w:hAnsi="宋体" w:cs="黑体" w:hint="eastAsia"/>
          <w:b/>
          <w:bCs/>
          <w:kern w:val="0"/>
          <w:sz w:val="24"/>
        </w:rPr>
        <w:t>）安全管理体系与措施；</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5</w:t>
      </w:r>
      <w:r>
        <w:rPr>
          <w:rFonts w:ascii="宋体" w:hAnsi="宋体" w:cs="黑体" w:hint="eastAsia"/>
          <w:b/>
          <w:bCs/>
          <w:kern w:val="0"/>
          <w:sz w:val="24"/>
        </w:rPr>
        <w:t>）环境保护管理体系与措施；</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6</w:t>
      </w:r>
      <w:r>
        <w:rPr>
          <w:rFonts w:ascii="宋体" w:hAnsi="宋体" w:cs="黑体" w:hint="eastAsia"/>
          <w:b/>
          <w:bCs/>
          <w:kern w:val="0"/>
          <w:sz w:val="24"/>
        </w:rPr>
        <w:t>）工程进度计划与措施；</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7</w:t>
      </w:r>
      <w:r>
        <w:rPr>
          <w:rFonts w:ascii="宋体" w:hAnsi="宋体" w:cs="黑体" w:hint="eastAsia"/>
          <w:b/>
          <w:bCs/>
          <w:kern w:val="0"/>
          <w:sz w:val="24"/>
        </w:rPr>
        <w:t>）拟投入资源配备计划……；</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8</w:t>
      </w:r>
      <w:r>
        <w:rPr>
          <w:rFonts w:ascii="宋体" w:hAnsi="宋体" w:cs="黑体" w:hint="eastAsia"/>
          <w:b/>
          <w:bCs/>
          <w:kern w:val="0"/>
          <w:sz w:val="24"/>
        </w:rPr>
        <w:t>）施工进度表或施工网络图；</w:t>
      </w:r>
      <w:r>
        <w:rPr>
          <w:rFonts w:ascii="宋体" w:hAnsi="宋体" w:cs="黑体" w:hint="eastAsia"/>
          <w:b/>
          <w:bCs/>
          <w:kern w:val="0"/>
          <w:sz w:val="24"/>
        </w:rPr>
        <w:t> </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9</w:t>
      </w:r>
      <w:r>
        <w:rPr>
          <w:rFonts w:ascii="宋体" w:hAnsi="宋体" w:cs="黑体" w:hint="eastAsia"/>
          <w:b/>
          <w:bCs/>
          <w:kern w:val="0"/>
          <w:sz w:val="24"/>
        </w:rPr>
        <w:t>）</w:t>
      </w:r>
      <w:r>
        <w:rPr>
          <w:rFonts w:ascii="宋体" w:hAnsi="宋体" w:cs="黑体"/>
          <w:b/>
          <w:bCs/>
          <w:kern w:val="0"/>
          <w:sz w:val="24"/>
        </w:rPr>
        <w:t>施工总平面布置图</w:t>
      </w:r>
      <w:r>
        <w:rPr>
          <w:rFonts w:ascii="宋体" w:hAnsi="宋体" w:cs="黑体" w:hint="eastAsia"/>
          <w:b/>
          <w:bCs/>
          <w:kern w:val="0"/>
          <w:sz w:val="24"/>
        </w:rPr>
        <w:t>；</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10</w:t>
      </w:r>
      <w:r>
        <w:rPr>
          <w:rFonts w:ascii="宋体" w:hAnsi="宋体" w:cs="黑体" w:hint="eastAsia"/>
          <w:b/>
          <w:bCs/>
          <w:kern w:val="0"/>
          <w:sz w:val="24"/>
        </w:rPr>
        <w:t>）在节能减排、绿色施工（含扬尘治理）、工艺创新方面针对本工程有具体措施或企业自有创新技术；</w:t>
      </w:r>
    </w:p>
    <w:p w:rsidR="00C72310" w:rsidRDefault="00BE34CF" w:rsidP="0044323E">
      <w:pPr>
        <w:autoSpaceDE w:val="0"/>
        <w:autoSpaceDN w:val="0"/>
        <w:adjustRightInd w:val="0"/>
        <w:spacing w:line="520" w:lineRule="exact"/>
        <w:ind w:firstLineChars="257" w:firstLine="619"/>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11</w:t>
      </w:r>
      <w:r>
        <w:rPr>
          <w:rFonts w:ascii="宋体" w:hAnsi="宋体" w:cs="黑体" w:hint="eastAsia"/>
          <w:b/>
          <w:bCs/>
          <w:kern w:val="0"/>
          <w:sz w:val="24"/>
        </w:rPr>
        <w:t>）新工艺、新技术、新设备、新材料的采用程度，其在确保质量、降低成本、缩短工期、减轻劳动强度、提高工效等方面的作用；</w:t>
      </w:r>
    </w:p>
    <w:p w:rsidR="00C72310" w:rsidRDefault="00BE34CF" w:rsidP="0044323E">
      <w:pPr>
        <w:autoSpaceDE w:val="0"/>
        <w:autoSpaceDN w:val="0"/>
        <w:spacing w:line="520" w:lineRule="exact"/>
        <w:ind w:firstLineChars="200" w:firstLine="482"/>
        <w:jc w:val="left"/>
        <w:rPr>
          <w:rFonts w:ascii="宋体" w:hAnsi="宋体" w:cs="黑体"/>
          <w:b/>
          <w:bCs/>
          <w:kern w:val="0"/>
          <w:sz w:val="24"/>
        </w:rPr>
      </w:pPr>
      <w:r>
        <w:rPr>
          <w:rFonts w:ascii="宋体" w:hAnsi="宋体" w:cs="黑体" w:hint="eastAsia"/>
          <w:b/>
          <w:bCs/>
          <w:kern w:val="0"/>
          <w:sz w:val="24"/>
        </w:rPr>
        <w:t>（</w:t>
      </w:r>
      <w:r>
        <w:rPr>
          <w:rFonts w:ascii="宋体" w:hAnsi="宋体" w:cs="黑体" w:hint="eastAsia"/>
          <w:b/>
          <w:bCs/>
          <w:kern w:val="0"/>
          <w:sz w:val="24"/>
        </w:rPr>
        <w:t>12</w:t>
      </w:r>
      <w:r>
        <w:rPr>
          <w:rFonts w:ascii="宋体" w:hAnsi="宋体" w:cs="黑体" w:hint="eastAsia"/>
          <w:b/>
          <w:bCs/>
          <w:kern w:val="0"/>
          <w:sz w:val="24"/>
        </w:rPr>
        <w:t>）企业具备信息化管理平台，能够使工程管理者对现场实施监控和数据处理。</w:t>
      </w:r>
    </w:p>
    <w:p w:rsidR="00C72310" w:rsidRDefault="00C72310" w:rsidP="0044323E">
      <w:pPr>
        <w:autoSpaceDE w:val="0"/>
        <w:autoSpaceDN w:val="0"/>
        <w:spacing w:line="540" w:lineRule="exact"/>
        <w:ind w:firstLineChars="200" w:firstLine="522"/>
        <w:jc w:val="left"/>
        <w:rPr>
          <w:rFonts w:ascii="宋体" w:hAnsi="宋体" w:cs="宋体"/>
          <w:b/>
          <w:kern w:val="0"/>
          <w:sz w:val="26"/>
          <w:szCs w:val="26"/>
        </w:rPr>
      </w:pPr>
    </w:p>
    <w:p w:rsidR="00C72310" w:rsidRDefault="00C72310" w:rsidP="0044323E">
      <w:pPr>
        <w:autoSpaceDE w:val="0"/>
        <w:autoSpaceDN w:val="0"/>
        <w:spacing w:line="540" w:lineRule="exact"/>
        <w:ind w:firstLineChars="200" w:firstLine="522"/>
        <w:jc w:val="left"/>
        <w:rPr>
          <w:rFonts w:ascii="宋体" w:hAnsi="宋体" w:cs="宋体"/>
          <w:b/>
          <w:kern w:val="0"/>
          <w:sz w:val="26"/>
          <w:szCs w:val="26"/>
        </w:rPr>
      </w:pPr>
    </w:p>
    <w:p w:rsidR="00C72310" w:rsidRDefault="00C72310" w:rsidP="0044323E">
      <w:pPr>
        <w:autoSpaceDE w:val="0"/>
        <w:autoSpaceDN w:val="0"/>
        <w:spacing w:line="540" w:lineRule="exact"/>
        <w:ind w:firstLineChars="200" w:firstLine="522"/>
        <w:jc w:val="left"/>
        <w:rPr>
          <w:rFonts w:ascii="宋体" w:hAnsi="宋体" w:cs="宋体"/>
          <w:b/>
          <w:kern w:val="0"/>
          <w:sz w:val="26"/>
          <w:szCs w:val="26"/>
        </w:rPr>
      </w:pPr>
    </w:p>
    <w:bookmarkEnd w:id="922"/>
    <w:bookmarkEnd w:id="923"/>
    <w:p w:rsidR="00C72310" w:rsidRDefault="00C72310" w:rsidP="0044323E">
      <w:pPr>
        <w:autoSpaceDE w:val="0"/>
        <w:autoSpaceDN w:val="0"/>
        <w:spacing w:line="540" w:lineRule="exact"/>
        <w:ind w:firstLineChars="200" w:firstLine="522"/>
        <w:jc w:val="left"/>
        <w:rPr>
          <w:rFonts w:ascii="宋体" w:hAnsi="宋体" w:cs="宋体"/>
          <w:b/>
          <w:kern w:val="0"/>
          <w:sz w:val="26"/>
          <w:szCs w:val="26"/>
        </w:rPr>
      </w:pPr>
    </w:p>
    <w:p w:rsidR="00C72310" w:rsidRDefault="00C72310"/>
    <w:sectPr w:rsidR="00C72310" w:rsidSect="00C72310">
      <w:footerReference w:type="even" r:id="rId15"/>
      <w:footerReference w:type="default" r:id="rId16"/>
      <w:footerReference w:type="first" r:id="rId17"/>
      <w:pgSz w:w="11906" w:h="16838"/>
      <w:pgMar w:top="1440" w:right="1800" w:bottom="1440" w:left="1800"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CF" w:rsidRDefault="00BE34CF" w:rsidP="00C72310">
      <w:r>
        <w:separator/>
      </w:r>
    </w:p>
  </w:endnote>
  <w:endnote w:type="continuationSeparator" w:id="0">
    <w:p w:rsidR="00BE34CF" w:rsidRDefault="00BE34CF" w:rsidP="00C72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C72310">
    <w:pPr>
      <w:pStyle w:val="a7"/>
      <w:framePr w:wrap="around" w:vAnchor="text" w:hAnchor="margin" w:xAlign="center" w:y="1"/>
      <w:rPr>
        <w:rStyle w:val="aa"/>
        <w:rFonts w:ascii="宋体" w:hAnsi="宋体"/>
        <w:sz w:val="21"/>
        <w:szCs w:val="21"/>
      </w:rPr>
    </w:pPr>
    <w:r>
      <w:rPr>
        <w:rFonts w:ascii="宋体" w:hAnsi="宋体"/>
        <w:b w:val="0"/>
        <w:sz w:val="21"/>
        <w:szCs w:val="21"/>
      </w:rPr>
      <w:fldChar w:fldCharType="begin"/>
    </w:r>
    <w:r w:rsidR="00BE34CF">
      <w:rPr>
        <w:rStyle w:val="aa"/>
        <w:rFonts w:ascii="宋体" w:hAnsi="宋体"/>
        <w:sz w:val="21"/>
        <w:szCs w:val="21"/>
      </w:rPr>
      <w:instrText xml:space="preserve">PAGE  </w:instrText>
    </w:r>
    <w:r>
      <w:rPr>
        <w:rFonts w:ascii="宋体" w:hAnsi="宋体"/>
        <w:b w:val="0"/>
        <w:sz w:val="21"/>
        <w:szCs w:val="21"/>
      </w:rPr>
      <w:fldChar w:fldCharType="separate"/>
    </w:r>
    <w:r w:rsidR="00BE34CF">
      <w:rPr>
        <w:rStyle w:val="aa"/>
        <w:rFonts w:ascii="宋体" w:hAnsi="宋体"/>
        <w:sz w:val="21"/>
        <w:szCs w:val="21"/>
      </w:rPr>
      <w:t>- 43 -</w:t>
    </w:r>
    <w:r>
      <w:rPr>
        <w:rFonts w:ascii="宋体" w:hAnsi="宋体"/>
        <w:b w:val="0"/>
        <w:sz w:val="21"/>
        <w:szCs w:val="21"/>
      </w:rPr>
      <w:fldChar w:fldCharType="end"/>
    </w:r>
  </w:p>
  <w:p w:rsidR="00C72310" w:rsidRDefault="00C72310">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C72310">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C7231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C72310">
    <w:pPr>
      <w:pStyle w:val="a7"/>
      <w:framePr w:wrap="around" w:vAnchor="text" w:hAnchor="margin" w:xAlign="center" w:y="1"/>
      <w:rPr>
        <w:rStyle w:val="aa"/>
        <w:rFonts w:ascii="宋体" w:hAnsi="宋体"/>
        <w:sz w:val="21"/>
        <w:szCs w:val="21"/>
      </w:rPr>
    </w:pPr>
    <w:r>
      <w:rPr>
        <w:rFonts w:ascii="宋体" w:hAnsi="宋体"/>
        <w:b w:val="0"/>
        <w:sz w:val="21"/>
        <w:szCs w:val="21"/>
      </w:rPr>
      <w:fldChar w:fldCharType="begin"/>
    </w:r>
    <w:r w:rsidR="00BE34CF">
      <w:rPr>
        <w:rStyle w:val="aa"/>
        <w:rFonts w:ascii="宋体" w:hAnsi="宋体"/>
        <w:sz w:val="21"/>
        <w:szCs w:val="21"/>
      </w:rPr>
      <w:instrText xml:space="preserve">PAGE  </w:instrText>
    </w:r>
    <w:r>
      <w:rPr>
        <w:rFonts w:ascii="宋体" w:hAnsi="宋体"/>
        <w:b w:val="0"/>
        <w:sz w:val="21"/>
        <w:szCs w:val="21"/>
      </w:rPr>
      <w:fldChar w:fldCharType="separate"/>
    </w:r>
    <w:r w:rsidR="00BE34CF">
      <w:rPr>
        <w:rStyle w:val="aa"/>
        <w:rFonts w:ascii="宋体" w:hAnsi="宋体"/>
        <w:sz w:val="21"/>
        <w:szCs w:val="21"/>
      </w:rPr>
      <w:t>- 10 -</w:t>
    </w:r>
    <w:r>
      <w:rPr>
        <w:rFonts w:ascii="宋体" w:hAnsi="宋体"/>
        <w:b w:val="0"/>
        <w:sz w:val="21"/>
        <w:szCs w:val="21"/>
      </w:rPr>
      <w:fldChar w:fldCharType="end"/>
    </w:r>
  </w:p>
  <w:p w:rsidR="00C72310" w:rsidRDefault="00C72310">
    <w:pPr>
      <w:pStyle w:val="a7"/>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C72310">
    <w:pPr>
      <w:pStyle w:val="a7"/>
      <w:framePr w:wrap="around" w:vAnchor="text" w:hAnchor="margin" w:xAlign="center" w:y="1"/>
      <w:rPr>
        <w:rStyle w:val="aa"/>
        <w:rFonts w:ascii="宋体" w:hAnsi="宋体"/>
        <w:sz w:val="21"/>
        <w:szCs w:val="21"/>
      </w:rPr>
    </w:pPr>
    <w:r>
      <w:rPr>
        <w:rFonts w:ascii="宋体" w:hAnsi="宋体"/>
        <w:b w:val="0"/>
        <w:sz w:val="21"/>
        <w:szCs w:val="21"/>
      </w:rPr>
      <w:fldChar w:fldCharType="begin"/>
    </w:r>
    <w:r w:rsidR="00BE34CF">
      <w:rPr>
        <w:rStyle w:val="aa"/>
        <w:rFonts w:ascii="宋体" w:hAnsi="宋体"/>
        <w:sz w:val="21"/>
        <w:szCs w:val="21"/>
      </w:rPr>
      <w:instrText xml:space="preserve">PAGE  </w:instrText>
    </w:r>
    <w:r>
      <w:rPr>
        <w:rFonts w:ascii="宋体" w:hAnsi="宋体"/>
        <w:b w:val="0"/>
        <w:sz w:val="21"/>
        <w:szCs w:val="21"/>
      </w:rPr>
      <w:fldChar w:fldCharType="separate"/>
    </w:r>
    <w:r w:rsidR="0044323E">
      <w:rPr>
        <w:rStyle w:val="aa"/>
        <w:rFonts w:ascii="宋体" w:hAnsi="宋体"/>
        <w:noProof/>
        <w:sz w:val="21"/>
        <w:szCs w:val="21"/>
      </w:rPr>
      <w:t>- 5 -</w:t>
    </w:r>
    <w:r>
      <w:rPr>
        <w:rFonts w:ascii="宋体" w:hAnsi="宋体"/>
        <w:b w:val="0"/>
        <w:sz w:val="21"/>
        <w:szCs w:val="21"/>
      </w:rPr>
      <w:fldChar w:fldCharType="end"/>
    </w:r>
  </w:p>
  <w:p w:rsidR="00C72310" w:rsidRDefault="00C72310">
    <w:pPr>
      <w:pStyle w:val="a7"/>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C723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CF" w:rsidRDefault="00BE34CF" w:rsidP="00C72310">
      <w:r>
        <w:separator/>
      </w:r>
    </w:p>
  </w:footnote>
  <w:footnote w:type="continuationSeparator" w:id="0">
    <w:p w:rsidR="00BE34CF" w:rsidRDefault="00BE34CF" w:rsidP="00C72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BE34CF">
    <w:pPr>
      <w:pStyle w:val="a8"/>
      <w:jc w:val="both"/>
      <w:rPr>
        <w:i/>
        <w:iCs/>
      </w:rPr>
    </w:pPr>
    <w:r>
      <w:rPr>
        <w:rFonts w:hint="eastAsia"/>
        <w:i/>
        <w:iCs/>
      </w:rPr>
      <w:t>长葛市市区部分人行道升级改造项目</w:t>
    </w:r>
    <w:r>
      <w:rPr>
        <w:rFonts w:hint="eastAsia"/>
        <w:i/>
        <w:iCs/>
      </w:rPr>
      <w:t xml:space="preserve">                                               </w:t>
    </w:r>
    <w:r>
      <w:rPr>
        <w:rFonts w:hint="eastAsia"/>
        <w:i/>
        <w:iCs/>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10" w:rsidRDefault="00C72310">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0C87"/>
    <w:multiLevelType w:val="singleLevel"/>
    <w:tmpl w:val="06430C87"/>
    <w:lvl w:ilvl="0">
      <w:start w:val="1"/>
      <w:numFmt w:val="decimal"/>
      <w:suff w:val="space"/>
      <w:lvlText w:val="%1."/>
      <w:lvlJc w:val="left"/>
    </w:lvl>
  </w:abstractNum>
  <w:abstractNum w:abstractNumId="1">
    <w:nsid w:val="54A1F2B0"/>
    <w:multiLevelType w:val="singleLevel"/>
    <w:tmpl w:val="54A1F2B0"/>
    <w:lvl w:ilvl="0">
      <w:start w:val="2"/>
      <w:numFmt w:val="decimal"/>
      <w:suff w:val="nothing"/>
      <w:lvlText w:val="%1、"/>
      <w:lvlJc w:val="left"/>
    </w:lvl>
  </w:abstractNum>
  <w:abstractNum w:abstractNumId="2">
    <w:nsid w:val="5754D847"/>
    <w:multiLevelType w:val="singleLevel"/>
    <w:tmpl w:val="5754D847"/>
    <w:lvl w:ilvl="0">
      <w:start w:val="2"/>
      <w:numFmt w:val="decimal"/>
      <w:suff w:val="space"/>
      <w:lvlText w:val="%1."/>
      <w:lvlJc w:val="left"/>
    </w:lvl>
  </w:abstractNum>
  <w:abstractNum w:abstractNumId="3">
    <w:nsid w:val="59C370B3"/>
    <w:multiLevelType w:val="singleLevel"/>
    <w:tmpl w:val="59C370B3"/>
    <w:lvl w:ilvl="0">
      <w:start w:val="3"/>
      <w:numFmt w:val="decimal"/>
      <w:suff w:val="space"/>
      <w:lvlText w:val="%1."/>
      <w:lvlJc w:val="left"/>
    </w:lvl>
  </w:abstractNum>
  <w:abstractNum w:abstractNumId="4">
    <w:nsid w:val="5BE94A92"/>
    <w:multiLevelType w:val="singleLevel"/>
    <w:tmpl w:val="5BE94A92"/>
    <w:lvl w:ilvl="0">
      <w:start w:val="1"/>
      <w:numFmt w:val="decimal"/>
      <w:suff w:val="nothing"/>
      <w:lvlText w:val="%1、"/>
      <w:lvlJc w:val="left"/>
    </w:lvl>
  </w:abstractNum>
  <w:abstractNum w:abstractNumId="5">
    <w:nsid w:val="5BE94E3B"/>
    <w:multiLevelType w:val="singleLevel"/>
    <w:tmpl w:val="5BE94E3B"/>
    <w:lvl w:ilvl="0">
      <w:start w:val="1"/>
      <w:numFmt w:val="chineseCounting"/>
      <w:suff w:val="space"/>
      <w:lvlText w:val="第%1章"/>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934AAD"/>
    <w:rsid w:val="000F018F"/>
    <w:rsid w:val="0044323E"/>
    <w:rsid w:val="00A37545"/>
    <w:rsid w:val="00BE34CF"/>
    <w:rsid w:val="00C72310"/>
    <w:rsid w:val="011B65A9"/>
    <w:rsid w:val="0122704B"/>
    <w:rsid w:val="025A0C0B"/>
    <w:rsid w:val="02C66453"/>
    <w:rsid w:val="02EB5046"/>
    <w:rsid w:val="02FE4242"/>
    <w:rsid w:val="036001E6"/>
    <w:rsid w:val="036D5BFB"/>
    <w:rsid w:val="03813039"/>
    <w:rsid w:val="038D5F98"/>
    <w:rsid w:val="03A43C9F"/>
    <w:rsid w:val="03AD2C00"/>
    <w:rsid w:val="03E47655"/>
    <w:rsid w:val="047F734C"/>
    <w:rsid w:val="05533C6B"/>
    <w:rsid w:val="055D48F3"/>
    <w:rsid w:val="05672832"/>
    <w:rsid w:val="057B0B3D"/>
    <w:rsid w:val="05E140F5"/>
    <w:rsid w:val="0644412B"/>
    <w:rsid w:val="0709582C"/>
    <w:rsid w:val="07931D7C"/>
    <w:rsid w:val="07D22F09"/>
    <w:rsid w:val="089102F7"/>
    <w:rsid w:val="08AB6060"/>
    <w:rsid w:val="08B70491"/>
    <w:rsid w:val="09480230"/>
    <w:rsid w:val="0953113D"/>
    <w:rsid w:val="09924DB2"/>
    <w:rsid w:val="09B22D6F"/>
    <w:rsid w:val="09DF3C7B"/>
    <w:rsid w:val="0A370429"/>
    <w:rsid w:val="0A60394D"/>
    <w:rsid w:val="0A706C71"/>
    <w:rsid w:val="0B2F31BB"/>
    <w:rsid w:val="0B842F40"/>
    <w:rsid w:val="0C2B1F23"/>
    <w:rsid w:val="0CE0316D"/>
    <w:rsid w:val="0CEA7B8D"/>
    <w:rsid w:val="0CF03ED6"/>
    <w:rsid w:val="0DB4115E"/>
    <w:rsid w:val="0E07581F"/>
    <w:rsid w:val="0E591B63"/>
    <w:rsid w:val="0E94258F"/>
    <w:rsid w:val="0F29620A"/>
    <w:rsid w:val="0F4D3336"/>
    <w:rsid w:val="102C6063"/>
    <w:rsid w:val="103A4685"/>
    <w:rsid w:val="108902DC"/>
    <w:rsid w:val="10A7689C"/>
    <w:rsid w:val="115868B5"/>
    <w:rsid w:val="118044B2"/>
    <w:rsid w:val="11FB147D"/>
    <w:rsid w:val="123766DB"/>
    <w:rsid w:val="139B5DDF"/>
    <w:rsid w:val="13FF65D9"/>
    <w:rsid w:val="14363E39"/>
    <w:rsid w:val="14766605"/>
    <w:rsid w:val="149955C7"/>
    <w:rsid w:val="14A55661"/>
    <w:rsid w:val="14E55D0A"/>
    <w:rsid w:val="15435F3E"/>
    <w:rsid w:val="15B7407F"/>
    <w:rsid w:val="15FE187F"/>
    <w:rsid w:val="1608223D"/>
    <w:rsid w:val="16344388"/>
    <w:rsid w:val="17263149"/>
    <w:rsid w:val="172D3587"/>
    <w:rsid w:val="17C009C2"/>
    <w:rsid w:val="182E712B"/>
    <w:rsid w:val="186B4865"/>
    <w:rsid w:val="196556FE"/>
    <w:rsid w:val="19E33038"/>
    <w:rsid w:val="19E9129A"/>
    <w:rsid w:val="19FA3802"/>
    <w:rsid w:val="1A6C290F"/>
    <w:rsid w:val="1A7E310A"/>
    <w:rsid w:val="1B093575"/>
    <w:rsid w:val="1B191F90"/>
    <w:rsid w:val="1B403291"/>
    <w:rsid w:val="1BB705FC"/>
    <w:rsid w:val="1BD27A40"/>
    <w:rsid w:val="1C3F23E7"/>
    <w:rsid w:val="1C660DA0"/>
    <w:rsid w:val="1CFA5245"/>
    <w:rsid w:val="1DCD1BB2"/>
    <w:rsid w:val="1DFD2A7A"/>
    <w:rsid w:val="1E436D86"/>
    <w:rsid w:val="1EC10564"/>
    <w:rsid w:val="1F7F3E53"/>
    <w:rsid w:val="20064EBB"/>
    <w:rsid w:val="202C5456"/>
    <w:rsid w:val="20D63BCA"/>
    <w:rsid w:val="21CB0FE3"/>
    <w:rsid w:val="21EE7A84"/>
    <w:rsid w:val="22E5449E"/>
    <w:rsid w:val="237D0E9F"/>
    <w:rsid w:val="23BF5BB7"/>
    <w:rsid w:val="23D96879"/>
    <w:rsid w:val="241521C5"/>
    <w:rsid w:val="245C1FFC"/>
    <w:rsid w:val="24A639B7"/>
    <w:rsid w:val="25706B47"/>
    <w:rsid w:val="25AF78F6"/>
    <w:rsid w:val="26140EF4"/>
    <w:rsid w:val="26752112"/>
    <w:rsid w:val="2799628E"/>
    <w:rsid w:val="2808244C"/>
    <w:rsid w:val="281602F3"/>
    <w:rsid w:val="285542E7"/>
    <w:rsid w:val="286E41B2"/>
    <w:rsid w:val="288F250C"/>
    <w:rsid w:val="28A711E5"/>
    <w:rsid w:val="28DB0C6D"/>
    <w:rsid w:val="298219CD"/>
    <w:rsid w:val="2AA4492E"/>
    <w:rsid w:val="2AD573E0"/>
    <w:rsid w:val="2C2817E4"/>
    <w:rsid w:val="2C63204E"/>
    <w:rsid w:val="2D2F3F25"/>
    <w:rsid w:val="2D79133E"/>
    <w:rsid w:val="2DEB4152"/>
    <w:rsid w:val="2E272590"/>
    <w:rsid w:val="2E2A1241"/>
    <w:rsid w:val="2EA07138"/>
    <w:rsid w:val="2EA75E48"/>
    <w:rsid w:val="2EAE2F4E"/>
    <w:rsid w:val="2EEC1572"/>
    <w:rsid w:val="2F4C63FA"/>
    <w:rsid w:val="2F573690"/>
    <w:rsid w:val="2F6438D8"/>
    <w:rsid w:val="2F6B0AB5"/>
    <w:rsid w:val="2F8E77E8"/>
    <w:rsid w:val="2FCC0109"/>
    <w:rsid w:val="2FCC15C9"/>
    <w:rsid w:val="307E1CC0"/>
    <w:rsid w:val="30FF798C"/>
    <w:rsid w:val="31207EA1"/>
    <w:rsid w:val="312E42B5"/>
    <w:rsid w:val="319173C5"/>
    <w:rsid w:val="31B14B51"/>
    <w:rsid w:val="32284E4E"/>
    <w:rsid w:val="3238365F"/>
    <w:rsid w:val="323B4E83"/>
    <w:rsid w:val="32986AF5"/>
    <w:rsid w:val="32E83D60"/>
    <w:rsid w:val="330D0453"/>
    <w:rsid w:val="33622DB3"/>
    <w:rsid w:val="33976BF7"/>
    <w:rsid w:val="33D877D9"/>
    <w:rsid w:val="34180130"/>
    <w:rsid w:val="349E58FA"/>
    <w:rsid w:val="3550333C"/>
    <w:rsid w:val="364D2432"/>
    <w:rsid w:val="365F674E"/>
    <w:rsid w:val="369E1882"/>
    <w:rsid w:val="36A94B56"/>
    <w:rsid w:val="36BD69C3"/>
    <w:rsid w:val="37030702"/>
    <w:rsid w:val="37D527DD"/>
    <w:rsid w:val="37F80A50"/>
    <w:rsid w:val="38010AFE"/>
    <w:rsid w:val="394E0EB0"/>
    <w:rsid w:val="39930CDE"/>
    <w:rsid w:val="3BF75A07"/>
    <w:rsid w:val="3C5C3A3F"/>
    <w:rsid w:val="3C66494A"/>
    <w:rsid w:val="3C8D0E2D"/>
    <w:rsid w:val="3CC00B2B"/>
    <w:rsid w:val="3D047413"/>
    <w:rsid w:val="3D2423FA"/>
    <w:rsid w:val="3D445CCD"/>
    <w:rsid w:val="3DCA2AEE"/>
    <w:rsid w:val="3E194DA1"/>
    <w:rsid w:val="3E9C221F"/>
    <w:rsid w:val="3EBC7AB3"/>
    <w:rsid w:val="3EE730C7"/>
    <w:rsid w:val="3F8B6BB8"/>
    <w:rsid w:val="3F8E48F6"/>
    <w:rsid w:val="3FD67842"/>
    <w:rsid w:val="3FEF35E9"/>
    <w:rsid w:val="403860A2"/>
    <w:rsid w:val="403E6471"/>
    <w:rsid w:val="404F6E85"/>
    <w:rsid w:val="408F72B3"/>
    <w:rsid w:val="40BB35F6"/>
    <w:rsid w:val="40D81293"/>
    <w:rsid w:val="41331B67"/>
    <w:rsid w:val="413F4D7D"/>
    <w:rsid w:val="41421D03"/>
    <w:rsid w:val="417C4807"/>
    <w:rsid w:val="41D90596"/>
    <w:rsid w:val="42A91C3B"/>
    <w:rsid w:val="43083E68"/>
    <w:rsid w:val="4335447D"/>
    <w:rsid w:val="437743D4"/>
    <w:rsid w:val="437A5CF7"/>
    <w:rsid w:val="439E731A"/>
    <w:rsid w:val="43A17E2F"/>
    <w:rsid w:val="44033B89"/>
    <w:rsid w:val="44DA2C35"/>
    <w:rsid w:val="44EF18F7"/>
    <w:rsid w:val="45106C21"/>
    <w:rsid w:val="45BD64DA"/>
    <w:rsid w:val="4619540F"/>
    <w:rsid w:val="4718659A"/>
    <w:rsid w:val="47276289"/>
    <w:rsid w:val="47310537"/>
    <w:rsid w:val="477F12FE"/>
    <w:rsid w:val="47C60E01"/>
    <w:rsid w:val="482B51CB"/>
    <w:rsid w:val="49C21736"/>
    <w:rsid w:val="49E60AD0"/>
    <w:rsid w:val="4A0B7D07"/>
    <w:rsid w:val="4A7E180D"/>
    <w:rsid w:val="4AE1755F"/>
    <w:rsid w:val="4AF6711F"/>
    <w:rsid w:val="4C123E82"/>
    <w:rsid w:val="4C4D3DE8"/>
    <w:rsid w:val="4C4E5878"/>
    <w:rsid w:val="4C9B2A5A"/>
    <w:rsid w:val="4CE860D0"/>
    <w:rsid w:val="4CF33BF8"/>
    <w:rsid w:val="4CF7386F"/>
    <w:rsid w:val="4CFD48E3"/>
    <w:rsid w:val="4D7A2DBA"/>
    <w:rsid w:val="4DF34DD2"/>
    <w:rsid w:val="4E076215"/>
    <w:rsid w:val="4E2B4ED6"/>
    <w:rsid w:val="4E493E71"/>
    <w:rsid w:val="4E553063"/>
    <w:rsid w:val="4E5A45BC"/>
    <w:rsid w:val="4E6D3C85"/>
    <w:rsid w:val="4EC7614D"/>
    <w:rsid w:val="4F7831D8"/>
    <w:rsid w:val="503A3163"/>
    <w:rsid w:val="50846BA4"/>
    <w:rsid w:val="510E38A0"/>
    <w:rsid w:val="513334D3"/>
    <w:rsid w:val="51421CA9"/>
    <w:rsid w:val="515129D4"/>
    <w:rsid w:val="516B092A"/>
    <w:rsid w:val="51C61DF1"/>
    <w:rsid w:val="520D1B28"/>
    <w:rsid w:val="522C29E1"/>
    <w:rsid w:val="5289660F"/>
    <w:rsid w:val="52A97BCD"/>
    <w:rsid w:val="533441EE"/>
    <w:rsid w:val="53B620F6"/>
    <w:rsid w:val="53DA4B2A"/>
    <w:rsid w:val="53F6301C"/>
    <w:rsid w:val="53FB67AF"/>
    <w:rsid w:val="547E7899"/>
    <w:rsid w:val="54905E09"/>
    <w:rsid w:val="54EB39D4"/>
    <w:rsid w:val="556A3822"/>
    <w:rsid w:val="559D7B7B"/>
    <w:rsid w:val="55A53CD7"/>
    <w:rsid w:val="55D610AF"/>
    <w:rsid w:val="55DC40DC"/>
    <w:rsid w:val="565246A9"/>
    <w:rsid w:val="5656428C"/>
    <w:rsid w:val="56784D4D"/>
    <w:rsid w:val="56936FCD"/>
    <w:rsid w:val="56F47428"/>
    <w:rsid w:val="570D4AF6"/>
    <w:rsid w:val="57515957"/>
    <w:rsid w:val="57B87E32"/>
    <w:rsid w:val="57DE4989"/>
    <w:rsid w:val="57E96D61"/>
    <w:rsid w:val="57F55B73"/>
    <w:rsid w:val="580C4778"/>
    <w:rsid w:val="58364CCB"/>
    <w:rsid w:val="586D4CC1"/>
    <w:rsid w:val="5890665E"/>
    <w:rsid w:val="5941330E"/>
    <w:rsid w:val="59577A76"/>
    <w:rsid w:val="59DD2E88"/>
    <w:rsid w:val="59EE2B0F"/>
    <w:rsid w:val="5A2A65A3"/>
    <w:rsid w:val="5A410D9B"/>
    <w:rsid w:val="5A77509B"/>
    <w:rsid w:val="5AA33BC0"/>
    <w:rsid w:val="5AC67187"/>
    <w:rsid w:val="5B3F069D"/>
    <w:rsid w:val="5B5B3AF3"/>
    <w:rsid w:val="5B934AAD"/>
    <w:rsid w:val="5BA3687C"/>
    <w:rsid w:val="5C2136B8"/>
    <w:rsid w:val="5C7C0DD3"/>
    <w:rsid w:val="5D6A564A"/>
    <w:rsid w:val="5DA06B7D"/>
    <w:rsid w:val="5DBE58FF"/>
    <w:rsid w:val="5DE914D6"/>
    <w:rsid w:val="5DEA6B82"/>
    <w:rsid w:val="5E0C62DC"/>
    <w:rsid w:val="5E28291E"/>
    <w:rsid w:val="5EED41B7"/>
    <w:rsid w:val="5EF148C0"/>
    <w:rsid w:val="5F183844"/>
    <w:rsid w:val="5F867749"/>
    <w:rsid w:val="5FB92317"/>
    <w:rsid w:val="6018761A"/>
    <w:rsid w:val="6056021D"/>
    <w:rsid w:val="61260BB0"/>
    <w:rsid w:val="612E5079"/>
    <w:rsid w:val="618372AC"/>
    <w:rsid w:val="620248C1"/>
    <w:rsid w:val="620B6150"/>
    <w:rsid w:val="62476211"/>
    <w:rsid w:val="624F645B"/>
    <w:rsid w:val="625365F1"/>
    <w:rsid w:val="62EE2465"/>
    <w:rsid w:val="633C0802"/>
    <w:rsid w:val="63D65BBC"/>
    <w:rsid w:val="64041537"/>
    <w:rsid w:val="6429385C"/>
    <w:rsid w:val="644B489B"/>
    <w:rsid w:val="648D434B"/>
    <w:rsid w:val="648D7FF2"/>
    <w:rsid w:val="64902657"/>
    <w:rsid w:val="649461CC"/>
    <w:rsid w:val="64965846"/>
    <w:rsid w:val="64B41075"/>
    <w:rsid w:val="64D84C2A"/>
    <w:rsid w:val="64FD05AE"/>
    <w:rsid w:val="651D5F0C"/>
    <w:rsid w:val="65555A6D"/>
    <w:rsid w:val="65E63499"/>
    <w:rsid w:val="667D10B5"/>
    <w:rsid w:val="66BC661E"/>
    <w:rsid w:val="66BD2341"/>
    <w:rsid w:val="67BE5169"/>
    <w:rsid w:val="67E408EB"/>
    <w:rsid w:val="67E94BA2"/>
    <w:rsid w:val="682550B3"/>
    <w:rsid w:val="685B0585"/>
    <w:rsid w:val="685F4370"/>
    <w:rsid w:val="688B0269"/>
    <w:rsid w:val="688F1B02"/>
    <w:rsid w:val="68C23B19"/>
    <w:rsid w:val="68D45F0D"/>
    <w:rsid w:val="68DE19F3"/>
    <w:rsid w:val="692C7BCD"/>
    <w:rsid w:val="6A62349D"/>
    <w:rsid w:val="6A623ABD"/>
    <w:rsid w:val="6AEC04FB"/>
    <w:rsid w:val="6B9742D3"/>
    <w:rsid w:val="6C8F7C4B"/>
    <w:rsid w:val="6CFE53AF"/>
    <w:rsid w:val="6D000A18"/>
    <w:rsid w:val="6D1937E7"/>
    <w:rsid w:val="6D234CFD"/>
    <w:rsid w:val="6D535020"/>
    <w:rsid w:val="6D8A7FBB"/>
    <w:rsid w:val="6DFE726D"/>
    <w:rsid w:val="6E5B3F30"/>
    <w:rsid w:val="6EB1666E"/>
    <w:rsid w:val="6EEF6978"/>
    <w:rsid w:val="6F7644A8"/>
    <w:rsid w:val="6F9C0ED4"/>
    <w:rsid w:val="6FFA463A"/>
    <w:rsid w:val="702746D8"/>
    <w:rsid w:val="704E4B40"/>
    <w:rsid w:val="70D4042B"/>
    <w:rsid w:val="70F21A1D"/>
    <w:rsid w:val="7161426C"/>
    <w:rsid w:val="71637581"/>
    <w:rsid w:val="71837FE7"/>
    <w:rsid w:val="719F5C2B"/>
    <w:rsid w:val="71D35A51"/>
    <w:rsid w:val="71E56DC9"/>
    <w:rsid w:val="722127CF"/>
    <w:rsid w:val="722405F1"/>
    <w:rsid w:val="72767E16"/>
    <w:rsid w:val="73654F04"/>
    <w:rsid w:val="73B5108B"/>
    <w:rsid w:val="743777F1"/>
    <w:rsid w:val="74FB6668"/>
    <w:rsid w:val="75BA747F"/>
    <w:rsid w:val="761074C9"/>
    <w:rsid w:val="761F3F99"/>
    <w:rsid w:val="762E307A"/>
    <w:rsid w:val="76C86DEB"/>
    <w:rsid w:val="76FB5DD5"/>
    <w:rsid w:val="77BA0F69"/>
    <w:rsid w:val="77CF7169"/>
    <w:rsid w:val="792B1AC0"/>
    <w:rsid w:val="79351176"/>
    <w:rsid w:val="79474117"/>
    <w:rsid w:val="796E0A67"/>
    <w:rsid w:val="79B56AD5"/>
    <w:rsid w:val="79BD464C"/>
    <w:rsid w:val="79E03BED"/>
    <w:rsid w:val="7A193007"/>
    <w:rsid w:val="7A78184B"/>
    <w:rsid w:val="7A9A1764"/>
    <w:rsid w:val="7AA111E2"/>
    <w:rsid w:val="7AD57B7E"/>
    <w:rsid w:val="7B0112D7"/>
    <w:rsid w:val="7B1D0C87"/>
    <w:rsid w:val="7B1E4CD4"/>
    <w:rsid w:val="7B925FFE"/>
    <w:rsid w:val="7BE5410A"/>
    <w:rsid w:val="7C2277ED"/>
    <w:rsid w:val="7C387957"/>
    <w:rsid w:val="7C404569"/>
    <w:rsid w:val="7CD14608"/>
    <w:rsid w:val="7D757F40"/>
    <w:rsid w:val="7DBB5E5D"/>
    <w:rsid w:val="7DF11567"/>
    <w:rsid w:val="7E7113F0"/>
    <w:rsid w:val="7ECD0416"/>
    <w:rsid w:val="7F0760EF"/>
    <w:rsid w:val="7F086D5A"/>
    <w:rsid w:val="7F4E2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72310"/>
    <w:pPr>
      <w:widowControl w:val="0"/>
      <w:jc w:val="both"/>
    </w:pPr>
    <w:rPr>
      <w:rFonts w:ascii="Calibri" w:hAnsi="Calibri"/>
      <w:kern w:val="2"/>
      <w:sz w:val="21"/>
      <w:szCs w:val="24"/>
    </w:rPr>
  </w:style>
  <w:style w:type="paragraph" w:styleId="1">
    <w:name w:val="heading 1"/>
    <w:basedOn w:val="a"/>
    <w:next w:val="a"/>
    <w:qFormat/>
    <w:rsid w:val="00C72310"/>
    <w:pPr>
      <w:keepNext/>
      <w:keepLines/>
      <w:spacing w:line="578" w:lineRule="auto"/>
      <w:outlineLvl w:val="0"/>
    </w:pPr>
    <w:rPr>
      <w:rFonts w:ascii="仿宋_GB2312"/>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C72310"/>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Body Text First Indent"/>
    <w:basedOn w:val="a5"/>
    <w:qFormat/>
    <w:rsid w:val="00C72310"/>
    <w:pPr>
      <w:ind w:firstLineChars="100" w:firstLine="420"/>
    </w:pPr>
  </w:style>
  <w:style w:type="paragraph" w:styleId="a5">
    <w:name w:val="Body Text"/>
    <w:basedOn w:val="a"/>
    <w:qFormat/>
    <w:rsid w:val="00C72310"/>
  </w:style>
  <w:style w:type="paragraph" w:styleId="a6">
    <w:name w:val="Plain Text"/>
    <w:basedOn w:val="a"/>
    <w:qFormat/>
    <w:rsid w:val="00C72310"/>
    <w:rPr>
      <w:rFonts w:ascii="宋体" w:hAnsi="Courier New" w:cs="Courier New"/>
      <w:b/>
      <w:szCs w:val="21"/>
    </w:rPr>
  </w:style>
  <w:style w:type="paragraph" w:styleId="a7">
    <w:name w:val="footer"/>
    <w:basedOn w:val="a"/>
    <w:qFormat/>
    <w:rsid w:val="00C72310"/>
    <w:pPr>
      <w:tabs>
        <w:tab w:val="center" w:pos="4153"/>
        <w:tab w:val="right" w:pos="8306"/>
      </w:tabs>
      <w:snapToGrid w:val="0"/>
      <w:jc w:val="left"/>
    </w:pPr>
    <w:rPr>
      <w:rFonts w:ascii="仿宋_GB2312"/>
      <w:b/>
      <w:sz w:val="18"/>
      <w:szCs w:val="18"/>
    </w:rPr>
  </w:style>
  <w:style w:type="paragraph" w:styleId="a8">
    <w:name w:val="header"/>
    <w:basedOn w:val="a"/>
    <w:qFormat/>
    <w:rsid w:val="00C72310"/>
    <w:pPr>
      <w:pBdr>
        <w:bottom w:val="single" w:sz="6" w:space="1" w:color="auto"/>
      </w:pBdr>
      <w:tabs>
        <w:tab w:val="center" w:pos="4153"/>
        <w:tab w:val="right" w:pos="8306"/>
      </w:tabs>
      <w:snapToGrid w:val="0"/>
      <w:jc w:val="center"/>
    </w:pPr>
    <w:rPr>
      <w:rFonts w:ascii="仿宋_GB2312"/>
      <w:b/>
      <w:sz w:val="18"/>
      <w:szCs w:val="18"/>
    </w:rPr>
  </w:style>
  <w:style w:type="paragraph" w:styleId="10">
    <w:name w:val="toc 1"/>
    <w:basedOn w:val="a"/>
    <w:next w:val="a"/>
    <w:semiHidden/>
    <w:qFormat/>
    <w:rsid w:val="00C72310"/>
    <w:pPr>
      <w:tabs>
        <w:tab w:val="right" w:leader="dot" w:pos="9060"/>
      </w:tabs>
      <w:spacing w:line="580" w:lineRule="exact"/>
    </w:pPr>
    <w:rPr>
      <w:rFonts w:ascii="黑体" w:eastAsia="黑体" w:hAnsi="宋体" w:cs="TimesNewRomanPSMT"/>
      <w:kern w:val="0"/>
    </w:rPr>
  </w:style>
  <w:style w:type="paragraph" w:styleId="a9">
    <w:name w:val="Normal (Web)"/>
    <w:basedOn w:val="a"/>
    <w:qFormat/>
    <w:rsid w:val="00C72310"/>
    <w:pPr>
      <w:widowControl/>
      <w:spacing w:beforeAutospacing="1" w:afterAutospacing="1"/>
      <w:jc w:val="left"/>
    </w:pPr>
    <w:rPr>
      <w:rFonts w:ascii="宋体" w:hAnsi="宋体" w:cs="宋体"/>
      <w:kern w:val="0"/>
      <w:sz w:val="24"/>
    </w:rPr>
  </w:style>
  <w:style w:type="character" w:styleId="aa">
    <w:name w:val="page number"/>
    <w:basedOn w:val="a1"/>
    <w:qFormat/>
    <w:rsid w:val="00C72310"/>
  </w:style>
  <w:style w:type="paragraph" w:customStyle="1" w:styleId="Default">
    <w:name w:val="Default"/>
    <w:qFormat/>
    <w:rsid w:val="00C72310"/>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qFormat/>
    <w:rsid w:val="00C72310"/>
    <w:pPr>
      <w:adjustRightInd w:val="0"/>
      <w:snapToGrid w:val="0"/>
      <w:spacing w:line="360" w:lineRule="auto"/>
      <w:ind w:firstLineChars="200" w:firstLine="420"/>
    </w:pPr>
    <w:rPr>
      <w:color w:val="000000"/>
      <w:szCs w:val="21"/>
    </w:rPr>
  </w:style>
  <w:style w:type="character" w:customStyle="1" w:styleId="ca-161">
    <w:name w:val="ca-161"/>
    <w:qFormat/>
    <w:rsid w:val="00C72310"/>
    <w:rPr>
      <w:rFonts w:ascii="宋体" w:eastAsia="宋体" w:hAnsi="宋体" w:hint="eastAsia"/>
      <w:b/>
      <w:spacing w:val="0"/>
      <w:sz w:val="21"/>
      <w:szCs w:val="21"/>
    </w:rPr>
  </w:style>
  <w:style w:type="paragraph" w:customStyle="1" w:styleId="pa-55">
    <w:name w:val="pa-55"/>
    <w:basedOn w:val="a"/>
    <w:qFormat/>
    <w:rsid w:val="00C72310"/>
    <w:pPr>
      <w:widowControl/>
      <w:spacing w:line="240" w:lineRule="atLeast"/>
      <w:ind w:firstLine="80"/>
    </w:pPr>
    <w:rPr>
      <w:rFonts w:ascii="宋体" w:hAnsi="宋体" w:cs="宋体"/>
      <w:kern w:val="0"/>
      <w:sz w:val="24"/>
    </w:rPr>
  </w:style>
  <w:style w:type="character" w:customStyle="1" w:styleId="fontstyle01">
    <w:name w:val="fontstyle01"/>
    <w:basedOn w:val="a1"/>
    <w:qFormat/>
    <w:rsid w:val="00C72310"/>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66</Pages>
  <Words>5874</Words>
  <Characters>33485</Characters>
  <Application>Microsoft Office Word</Application>
  <DocSecurity>0</DocSecurity>
  <Lines>279</Lines>
  <Paragraphs>78</Paragraphs>
  <ScaleCrop>false</ScaleCrop>
  <Company/>
  <LinksUpToDate>false</LinksUpToDate>
  <CharactersWithSpaces>39281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不安理智</dc:creator>
  <cp:lastModifiedBy>许昌建设工程项目管理有限公司:许昌建设工程项目管理有限公司</cp:lastModifiedBy>
  <cp:revision>2</cp:revision>
  <cp:lastPrinted>2019-05-21T05:06:00Z</cp:lastPrinted>
  <dcterms:created xsi:type="dcterms:W3CDTF">2018-10-12T08:11:00Z</dcterms:created>
  <dcterms:modified xsi:type="dcterms:W3CDTF">2019-05-22T07:35:00Z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