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794409" w:rsidRDefault="00794409" w:rsidP="00794409">
      <w:pPr>
        <w:spacing w:line="220" w:lineRule="atLeast"/>
        <w:jc w:val="center"/>
        <w:rPr>
          <w:rFonts w:asciiTheme="minorEastAsia" w:eastAsiaTheme="minorEastAsia" w:hAnsiTheme="minorEastAsia"/>
          <w:color w:val="000000"/>
          <w:sz w:val="36"/>
          <w:szCs w:val="36"/>
        </w:rPr>
      </w:pPr>
      <w:r w:rsidRPr="00794409">
        <w:rPr>
          <w:rFonts w:asciiTheme="minorEastAsia" w:eastAsiaTheme="minorEastAsia" w:hAnsiTheme="minorEastAsia" w:hint="eastAsia"/>
          <w:sz w:val="36"/>
          <w:szCs w:val="36"/>
        </w:rPr>
        <w:t>XCGC-F2019111 许昌市气象局“许昌市气象灾害监测预警服务中心暨新一代天气雷达塔项目夜景亮化工程”</w:t>
      </w:r>
      <w:r w:rsidRPr="00794409">
        <w:rPr>
          <w:rFonts w:asciiTheme="minorEastAsia" w:eastAsiaTheme="minorEastAsia" w:hAnsiTheme="minorEastAsia" w:hint="eastAsia"/>
          <w:color w:val="000000"/>
          <w:sz w:val="36"/>
          <w:szCs w:val="36"/>
        </w:rPr>
        <w:t>变更通知</w:t>
      </w:r>
    </w:p>
    <w:p w:rsidR="00794409" w:rsidRPr="00794409" w:rsidRDefault="00794409" w:rsidP="00794409">
      <w:pPr>
        <w:adjustRightInd/>
        <w:snapToGrid/>
        <w:spacing w:line="360" w:lineRule="auto"/>
        <w:contextualSpacing/>
        <w:rPr>
          <w:rFonts w:asciiTheme="minorEastAsia" w:eastAsiaTheme="minorEastAsia" w:hAnsiTheme="minorEastAsia"/>
          <w:color w:val="000000"/>
          <w:sz w:val="28"/>
          <w:szCs w:val="28"/>
          <w:shd w:val="clear" w:color="auto" w:fill="FFFFFF"/>
        </w:rPr>
      </w:pPr>
      <w:r w:rsidRPr="00794409">
        <w:rPr>
          <w:rFonts w:asciiTheme="minorEastAsia" w:eastAsiaTheme="minorEastAsia" w:hAnsiTheme="minorEastAsia" w:hint="eastAsia"/>
          <w:color w:val="000000"/>
          <w:sz w:val="28"/>
          <w:szCs w:val="28"/>
          <w:shd w:val="clear" w:color="auto" w:fill="FFFFFF"/>
        </w:rPr>
        <w:t>各潜在投标人：</w:t>
      </w:r>
    </w:p>
    <w:p w:rsidR="00794409" w:rsidRPr="00794409" w:rsidRDefault="00794409" w:rsidP="00794409">
      <w:pPr>
        <w:adjustRightInd/>
        <w:snapToGrid/>
        <w:spacing w:line="360" w:lineRule="auto"/>
        <w:ind w:firstLineChars="150" w:firstLine="420"/>
        <w:contextualSpacing/>
        <w:rPr>
          <w:rFonts w:asciiTheme="minorEastAsia" w:eastAsiaTheme="minorEastAsia" w:hAnsiTheme="minorEastAsia"/>
          <w:color w:val="000000"/>
          <w:sz w:val="28"/>
          <w:szCs w:val="28"/>
          <w:shd w:val="clear" w:color="auto" w:fill="FFFFFF"/>
        </w:rPr>
      </w:pPr>
      <w:r w:rsidRPr="00794409">
        <w:rPr>
          <w:rFonts w:asciiTheme="minorEastAsia" w:eastAsiaTheme="minorEastAsia" w:hAnsiTheme="minorEastAsia" w:hint="eastAsia"/>
          <w:color w:val="000000"/>
          <w:sz w:val="28"/>
          <w:szCs w:val="28"/>
          <w:shd w:val="clear" w:color="auto" w:fill="FFFFFF"/>
        </w:rPr>
        <w:t>XCGC-F2019111许昌市气象局“许昌市气象灾害监测预警服务中心暨新一代天气雷达塔项目夜景亮化工程” 现做如下变更：</w:t>
      </w:r>
    </w:p>
    <w:p w:rsidR="00794409" w:rsidRPr="00794409" w:rsidRDefault="00794409" w:rsidP="00856B4C">
      <w:pPr>
        <w:shd w:val="clear" w:color="auto" w:fill="FFFFFF"/>
        <w:adjustRightInd/>
        <w:snapToGrid/>
        <w:spacing w:before="226" w:after="0" w:line="360" w:lineRule="auto"/>
        <w:ind w:firstLine="560"/>
        <w:contextualSpacing/>
        <w:rPr>
          <w:rFonts w:asciiTheme="minorEastAsia" w:eastAsiaTheme="minorEastAsia" w:hAnsiTheme="minorEastAsia"/>
          <w:color w:val="000000"/>
          <w:sz w:val="28"/>
          <w:szCs w:val="28"/>
          <w:shd w:val="clear" w:color="auto" w:fill="FFFFFF"/>
        </w:rPr>
      </w:pPr>
      <w:r w:rsidRPr="00794409">
        <w:rPr>
          <w:rFonts w:asciiTheme="minorEastAsia" w:eastAsiaTheme="minorEastAsia" w:hAnsiTheme="minorEastAsia" w:hint="eastAsia"/>
          <w:color w:val="000000"/>
          <w:sz w:val="28"/>
          <w:szCs w:val="28"/>
          <w:shd w:val="clear" w:color="auto" w:fill="FFFFFF"/>
        </w:rPr>
        <w:t>1、</w:t>
      </w:r>
      <w:r w:rsidR="00961449">
        <w:rPr>
          <w:rFonts w:asciiTheme="minorEastAsia" w:eastAsiaTheme="minorEastAsia" w:hAnsiTheme="minorEastAsia" w:hint="eastAsia"/>
          <w:color w:val="000000"/>
          <w:sz w:val="28"/>
          <w:szCs w:val="28"/>
          <w:shd w:val="clear" w:color="auto" w:fill="FFFFFF"/>
        </w:rPr>
        <w:t>因</w:t>
      </w:r>
      <w:r w:rsidRPr="00794409">
        <w:rPr>
          <w:rFonts w:asciiTheme="minorEastAsia" w:eastAsiaTheme="minorEastAsia" w:hAnsiTheme="minorEastAsia" w:hint="eastAsia"/>
          <w:color w:val="000000"/>
          <w:sz w:val="28"/>
          <w:szCs w:val="28"/>
          <w:shd w:val="clear" w:color="auto" w:fill="FFFFFF"/>
        </w:rPr>
        <w:t>本项目工程量清单及招标控制价</w:t>
      </w:r>
      <w:r w:rsidR="00961449">
        <w:rPr>
          <w:rFonts w:asciiTheme="minorEastAsia" w:eastAsiaTheme="minorEastAsia" w:hAnsiTheme="minorEastAsia" w:hint="eastAsia"/>
          <w:color w:val="000000"/>
          <w:sz w:val="28"/>
          <w:szCs w:val="28"/>
          <w:shd w:val="clear" w:color="auto" w:fill="FFFFFF"/>
        </w:rPr>
        <w:t>项目编码</w:t>
      </w:r>
      <w:r w:rsidR="00F511B4">
        <w:rPr>
          <w:rFonts w:asciiTheme="minorEastAsia" w:eastAsiaTheme="minorEastAsia" w:hAnsiTheme="minorEastAsia" w:hint="eastAsia"/>
          <w:color w:val="000000"/>
          <w:sz w:val="28"/>
          <w:szCs w:val="28"/>
          <w:shd w:val="clear" w:color="auto" w:fill="FFFFFF"/>
        </w:rPr>
        <w:t>有重码现象影响投标文件制作，故对项目编码进行修改</w:t>
      </w:r>
      <w:r w:rsidR="00961449">
        <w:rPr>
          <w:rFonts w:asciiTheme="minorEastAsia" w:eastAsiaTheme="minorEastAsia" w:hAnsiTheme="minorEastAsia" w:hint="eastAsia"/>
          <w:color w:val="000000"/>
          <w:sz w:val="28"/>
          <w:szCs w:val="28"/>
          <w:shd w:val="clear" w:color="auto" w:fill="FFFFFF"/>
        </w:rPr>
        <w:t>（其他内容未做变动）</w:t>
      </w:r>
      <w:r w:rsidRPr="00794409">
        <w:rPr>
          <w:rFonts w:asciiTheme="minorEastAsia" w:eastAsiaTheme="minorEastAsia" w:hAnsiTheme="minorEastAsia" w:hint="eastAsia"/>
          <w:color w:val="000000"/>
          <w:sz w:val="28"/>
          <w:szCs w:val="28"/>
          <w:shd w:val="clear" w:color="auto" w:fill="FFFFFF"/>
        </w:rPr>
        <w:t>，</w:t>
      </w:r>
      <w:r w:rsidR="00961449">
        <w:rPr>
          <w:rFonts w:asciiTheme="minorEastAsia" w:eastAsiaTheme="minorEastAsia" w:hAnsiTheme="minorEastAsia" w:hint="eastAsia"/>
          <w:color w:val="000000"/>
          <w:sz w:val="28"/>
          <w:szCs w:val="28"/>
          <w:shd w:val="clear" w:color="auto" w:fill="FFFFFF"/>
        </w:rPr>
        <w:t>工程量清单文件及招标控制价文件</w:t>
      </w:r>
      <w:r w:rsidRPr="00794409">
        <w:rPr>
          <w:rFonts w:asciiTheme="minorEastAsia" w:eastAsiaTheme="minorEastAsia" w:hAnsiTheme="minorEastAsia" w:hint="eastAsia"/>
          <w:color w:val="000000"/>
          <w:sz w:val="28"/>
          <w:szCs w:val="28"/>
          <w:shd w:val="clear" w:color="auto" w:fill="FFFFFF"/>
        </w:rPr>
        <w:t>以本次变更</w:t>
      </w:r>
      <w:r w:rsidR="00E0269C">
        <w:rPr>
          <w:rFonts w:asciiTheme="minorEastAsia" w:eastAsiaTheme="minorEastAsia" w:hAnsiTheme="minorEastAsia" w:hint="eastAsia"/>
          <w:color w:val="000000"/>
          <w:sz w:val="28"/>
          <w:szCs w:val="28"/>
          <w:shd w:val="clear" w:color="auto" w:fill="FFFFFF"/>
        </w:rPr>
        <w:t>通知</w:t>
      </w:r>
      <w:r w:rsidRPr="00794409">
        <w:rPr>
          <w:rFonts w:asciiTheme="minorEastAsia" w:eastAsiaTheme="minorEastAsia" w:hAnsiTheme="minorEastAsia" w:hint="eastAsia"/>
          <w:color w:val="000000"/>
          <w:sz w:val="28"/>
          <w:szCs w:val="28"/>
          <w:shd w:val="clear" w:color="auto" w:fill="FFFFFF"/>
        </w:rPr>
        <w:t>上传附件为准，请各投标人重新下载</w:t>
      </w:r>
      <w:r w:rsidR="00A648CC">
        <w:rPr>
          <w:rFonts w:asciiTheme="minorEastAsia" w:eastAsiaTheme="minorEastAsia" w:hAnsiTheme="minorEastAsia" w:hint="eastAsia"/>
          <w:color w:val="000000"/>
          <w:sz w:val="28"/>
          <w:szCs w:val="28"/>
          <w:shd w:val="clear" w:color="auto" w:fill="FFFFFF"/>
        </w:rPr>
        <w:t>。</w:t>
      </w:r>
    </w:p>
    <w:p w:rsidR="00856B4C" w:rsidRPr="00856B4C" w:rsidRDefault="00794409" w:rsidP="00856B4C">
      <w:pPr>
        <w:adjustRightInd/>
        <w:snapToGrid/>
        <w:spacing w:line="360" w:lineRule="auto"/>
        <w:ind w:firstLineChars="200" w:firstLine="560"/>
        <w:contextualSpacing/>
        <w:rPr>
          <w:rFonts w:asciiTheme="minorEastAsia" w:eastAsiaTheme="minorEastAsia" w:hAnsiTheme="minorEastAsia"/>
          <w:color w:val="000000"/>
          <w:sz w:val="28"/>
          <w:szCs w:val="28"/>
          <w:shd w:val="clear" w:color="auto" w:fill="FFFFFF"/>
        </w:rPr>
      </w:pPr>
      <w:r w:rsidRPr="00794409">
        <w:rPr>
          <w:rFonts w:asciiTheme="minorEastAsia" w:eastAsiaTheme="minorEastAsia" w:hAnsiTheme="minorEastAsia" w:hint="eastAsia"/>
          <w:color w:val="000000"/>
          <w:sz w:val="28"/>
          <w:szCs w:val="28"/>
          <w:shd w:val="clear" w:color="auto" w:fill="FFFFFF"/>
        </w:rPr>
        <w:t>2、</w:t>
      </w:r>
      <w:r w:rsidR="00856B4C" w:rsidRPr="00856B4C">
        <w:rPr>
          <w:rFonts w:asciiTheme="minorEastAsia" w:eastAsiaTheme="minorEastAsia" w:hAnsiTheme="minorEastAsia" w:hint="eastAsia"/>
          <w:color w:val="000000"/>
          <w:sz w:val="28"/>
          <w:szCs w:val="28"/>
          <w:shd w:val="clear" w:color="auto" w:fill="FFFFFF"/>
        </w:rPr>
        <w:t>原招标文件第五章 工程量清单2、投标报价说明 2.1款 第(1</w:t>
      </w:r>
      <w:r w:rsidR="004713DF">
        <w:rPr>
          <w:rFonts w:asciiTheme="minorEastAsia" w:eastAsiaTheme="minorEastAsia" w:hAnsiTheme="minorEastAsia" w:hint="eastAsia"/>
          <w:color w:val="000000"/>
          <w:sz w:val="28"/>
          <w:szCs w:val="28"/>
          <w:shd w:val="clear" w:color="auto" w:fill="FFFFFF"/>
        </w:rPr>
        <w:t>1</w:t>
      </w:r>
      <w:r w:rsidR="00856B4C" w:rsidRPr="00856B4C">
        <w:rPr>
          <w:rFonts w:asciiTheme="minorEastAsia" w:eastAsiaTheme="minorEastAsia" w:hAnsiTheme="minorEastAsia" w:hint="eastAsia"/>
          <w:color w:val="000000"/>
          <w:sz w:val="28"/>
          <w:szCs w:val="28"/>
          <w:shd w:val="clear" w:color="auto" w:fill="FFFFFF"/>
        </w:rPr>
        <w:t>)、(1</w:t>
      </w:r>
      <w:r w:rsidR="004713DF">
        <w:rPr>
          <w:rFonts w:asciiTheme="minorEastAsia" w:eastAsiaTheme="minorEastAsia" w:hAnsiTheme="minorEastAsia" w:hint="eastAsia"/>
          <w:color w:val="000000"/>
          <w:sz w:val="28"/>
          <w:szCs w:val="28"/>
          <w:shd w:val="clear" w:color="auto" w:fill="FFFFFF"/>
        </w:rPr>
        <w:t>2</w:t>
      </w:r>
      <w:r w:rsidR="00856B4C" w:rsidRPr="00856B4C">
        <w:rPr>
          <w:rFonts w:asciiTheme="minorEastAsia" w:eastAsiaTheme="minorEastAsia" w:hAnsiTheme="minorEastAsia" w:hint="eastAsia"/>
          <w:color w:val="000000"/>
          <w:sz w:val="28"/>
          <w:szCs w:val="28"/>
          <w:shd w:val="clear" w:color="auto" w:fill="FFFFFF"/>
        </w:rPr>
        <w:t>)条现变更为：安全文明施工措施费</w:t>
      </w:r>
      <w:r w:rsidR="004713DF">
        <w:rPr>
          <w:rFonts w:asciiTheme="minorEastAsia" w:eastAsiaTheme="minorEastAsia" w:hAnsiTheme="minorEastAsia" w:hint="eastAsia"/>
          <w:color w:val="000000"/>
          <w:sz w:val="28"/>
          <w:szCs w:val="28"/>
          <w:shd w:val="clear" w:color="auto" w:fill="FFFFFF"/>
        </w:rPr>
        <w:t>按规定</w:t>
      </w:r>
      <w:r w:rsidR="00856B4C" w:rsidRPr="00856B4C">
        <w:rPr>
          <w:rFonts w:asciiTheme="minorEastAsia" w:eastAsiaTheme="minorEastAsia" w:hAnsiTheme="minorEastAsia" w:hint="eastAsia"/>
          <w:color w:val="000000"/>
          <w:sz w:val="28"/>
          <w:szCs w:val="28"/>
          <w:shd w:val="clear" w:color="auto" w:fill="FFFFFF"/>
        </w:rPr>
        <w:t>足额计取；夜间施工增加费、二次搬运费及冬雨季施工增加费足额计取。</w:t>
      </w:r>
    </w:p>
    <w:p w:rsidR="00794409" w:rsidRDefault="00856B4C" w:rsidP="00856B4C">
      <w:pPr>
        <w:adjustRightInd/>
        <w:snapToGrid/>
        <w:spacing w:line="360" w:lineRule="auto"/>
        <w:ind w:firstLineChars="150" w:firstLine="420"/>
        <w:contextualSpacing/>
        <w:rPr>
          <w:rFonts w:asciiTheme="minorEastAsia" w:eastAsiaTheme="minorEastAsia" w:hAnsiTheme="minorEastAsia"/>
          <w:color w:val="000000"/>
          <w:sz w:val="28"/>
          <w:szCs w:val="28"/>
          <w:shd w:val="clear" w:color="auto" w:fill="FFFFFF"/>
        </w:rPr>
      </w:pPr>
      <w:r w:rsidRPr="00794409">
        <w:rPr>
          <w:rFonts w:asciiTheme="minorEastAsia" w:eastAsiaTheme="minorEastAsia" w:hAnsiTheme="minorEastAsia" w:hint="eastAsia"/>
          <w:color w:val="000000"/>
          <w:sz w:val="28"/>
          <w:szCs w:val="28"/>
          <w:shd w:val="clear" w:color="auto" w:fill="FFFFFF"/>
        </w:rPr>
        <w:t>3、本项目报名截止时间、投标保证金递交截止时间、投标文件递交截止时间及开标时间均由“2019年</w:t>
      </w:r>
      <w:r w:rsidRPr="00856B4C">
        <w:rPr>
          <w:rFonts w:asciiTheme="minorEastAsia" w:eastAsiaTheme="minorEastAsia" w:hAnsiTheme="minorEastAsia" w:hint="eastAsia"/>
          <w:color w:val="000000"/>
          <w:sz w:val="28"/>
          <w:szCs w:val="28"/>
          <w:shd w:val="clear" w:color="auto" w:fill="FFFFFF"/>
        </w:rPr>
        <w:t>5</w:t>
      </w:r>
      <w:r w:rsidRPr="00794409">
        <w:rPr>
          <w:rFonts w:asciiTheme="minorEastAsia" w:eastAsiaTheme="minorEastAsia" w:hAnsiTheme="minorEastAsia" w:hint="eastAsia"/>
          <w:color w:val="000000"/>
          <w:sz w:val="28"/>
          <w:szCs w:val="28"/>
          <w:shd w:val="clear" w:color="auto" w:fill="FFFFFF"/>
        </w:rPr>
        <w:t>月</w:t>
      </w:r>
      <w:r w:rsidRPr="00856B4C">
        <w:rPr>
          <w:rFonts w:asciiTheme="minorEastAsia" w:eastAsiaTheme="minorEastAsia" w:hAnsiTheme="minorEastAsia" w:hint="eastAsia"/>
          <w:color w:val="000000"/>
          <w:sz w:val="28"/>
          <w:szCs w:val="28"/>
          <w:shd w:val="clear" w:color="auto" w:fill="FFFFFF"/>
        </w:rPr>
        <w:t>22</w:t>
      </w:r>
      <w:r w:rsidRPr="00794409">
        <w:rPr>
          <w:rFonts w:asciiTheme="minorEastAsia" w:eastAsiaTheme="minorEastAsia" w:hAnsiTheme="minorEastAsia" w:hint="eastAsia"/>
          <w:color w:val="000000"/>
          <w:sz w:val="28"/>
          <w:szCs w:val="28"/>
          <w:shd w:val="clear" w:color="auto" w:fill="FFFFFF"/>
        </w:rPr>
        <w:t>日9时30分</w:t>
      </w:r>
      <w:r w:rsidR="00B95AC9">
        <w:rPr>
          <w:rFonts w:asciiTheme="minorEastAsia" w:eastAsiaTheme="minorEastAsia" w:hAnsiTheme="minorEastAsia" w:hint="eastAsia"/>
          <w:color w:val="000000"/>
          <w:sz w:val="28"/>
          <w:szCs w:val="28"/>
          <w:shd w:val="clear" w:color="auto" w:fill="FFFFFF"/>
        </w:rPr>
        <w:t>开标一室</w:t>
      </w:r>
      <w:r w:rsidRPr="00794409">
        <w:rPr>
          <w:rFonts w:asciiTheme="minorEastAsia" w:eastAsiaTheme="minorEastAsia" w:hAnsiTheme="minorEastAsia" w:hint="eastAsia"/>
          <w:color w:val="000000"/>
          <w:sz w:val="28"/>
          <w:szCs w:val="28"/>
          <w:shd w:val="clear" w:color="auto" w:fill="FFFFFF"/>
        </w:rPr>
        <w:t>”变更为“</w:t>
      </w:r>
      <w:r w:rsidRPr="00B95AC9">
        <w:rPr>
          <w:rFonts w:asciiTheme="minorEastAsia" w:eastAsiaTheme="minorEastAsia" w:hAnsiTheme="minorEastAsia" w:hint="eastAsia"/>
          <w:color w:val="000000"/>
          <w:sz w:val="28"/>
          <w:szCs w:val="28"/>
          <w:shd w:val="clear" w:color="auto" w:fill="FFFFFF"/>
        </w:rPr>
        <w:t>2019年6月</w:t>
      </w:r>
      <w:r w:rsidR="00B95AC9" w:rsidRPr="00B95AC9">
        <w:rPr>
          <w:rFonts w:asciiTheme="minorEastAsia" w:eastAsiaTheme="minorEastAsia" w:hAnsiTheme="minorEastAsia" w:hint="eastAsia"/>
          <w:color w:val="000000"/>
          <w:sz w:val="28"/>
          <w:szCs w:val="28"/>
          <w:shd w:val="clear" w:color="auto" w:fill="FFFFFF"/>
        </w:rPr>
        <w:t>6</w:t>
      </w:r>
      <w:r w:rsidRPr="00B95AC9">
        <w:rPr>
          <w:rFonts w:asciiTheme="minorEastAsia" w:eastAsiaTheme="minorEastAsia" w:hAnsiTheme="minorEastAsia" w:hint="eastAsia"/>
          <w:color w:val="000000"/>
          <w:sz w:val="28"/>
          <w:szCs w:val="28"/>
          <w:shd w:val="clear" w:color="auto" w:fill="FFFFFF"/>
        </w:rPr>
        <w:t>日</w:t>
      </w:r>
      <w:r w:rsidR="002B6C19" w:rsidRPr="00B95AC9">
        <w:rPr>
          <w:rFonts w:asciiTheme="minorEastAsia" w:eastAsiaTheme="minorEastAsia" w:hAnsiTheme="minorEastAsia" w:hint="eastAsia"/>
          <w:color w:val="000000"/>
          <w:sz w:val="28"/>
          <w:szCs w:val="28"/>
          <w:shd w:val="clear" w:color="auto" w:fill="FFFFFF"/>
        </w:rPr>
        <w:t>8</w:t>
      </w:r>
      <w:r w:rsidRPr="00B95AC9">
        <w:rPr>
          <w:rFonts w:asciiTheme="minorEastAsia" w:eastAsiaTheme="minorEastAsia" w:hAnsiTheme="minorEastAsia" w:hint="eastAsia"/>
          <w:color w:val="000000"/>
          <w:sz w:val="28"/>
          <w:szCs w:val="28"/>
          <w:shd w:val="clear" w:color="auto" w:fill="FFFFFF"/>
        </w:rPr>
        <w:t>时 30分</w:t>
      </w:r>
      <w:r w:rsidR="00B95AC9" w:rsidRPr="00B95AC9">
        <w:rPr>
          <w:rFonts w:ascii="宋体" w:eastAsia="宋体" w:hAnsi="宋体" w:cs="Times New Roman" w:hint="eastAsia"/>
          <w:color w:val="000000"/>
          <w:sz w:val="28"/>
          <w:szCs w:val="28"/>
          <w:shd w:val="clear" w:color="auto" w:fill="FFFFFF"/>
        </w:rPr>
        <w:t>开标</w:t>
      </w:r>
      <w:r w:rsidR="00B95AC9" w:rsidRPr="00B95AC9">
        <w:rPr>
          <w:rFonts w:asciiTheme="minorEastAsia" w:eastAsiaTheme="minorEastAsia" w:hAnsiTheme="minorEastAsia" w:hint="eastAsia"/>
          <w:color w:val="000000"/>
          <w:sz w:val="28"/>
          <w:szCs w:val="28"/>
          <w:shd w:val="clear" w:color="auto" w:fill="FFFFFF"/>
        </w:rPr>
        <w:t>四</w:t>
      </w:r>
      <w:r w:rsidR="00B95AC9" w:rsidRPr="00B95AC9">
        <w:rPr>
          <w:rFonts w:ascii="宋体" w:eastAsia="宋体" w:hAnsi="宋体" w:cs="Times New Roman" w:hint="eastAsia"/>
          <w:color w:val="000000"/>
          <w:sz w:val="28"/>
          <w:szCs w:val="28"/>
          <w:shd w:val="clear" w:color="auto" w:fill="FFFFFF"/>
        </w:rPr>
        <w:t>室</w:t>
      </w:r>
      <w:r w:rsidRPr="00B95AC9">
        <w:rPr>
          <w:rFonts w:asciiTheme="minorEastAsia" w:eastAsiaTheme="minorEastAsia" w:hAnsiTheme="minorEastAsia" w:hint="eastAsia"/>
          <w:color w:val="000000"/>
          <w:sz w:val="28"/>
          <w:szCs w:val="28"/>
          <w:shd w:val="clear" w:color="auto" w:fill="FFFFFF"/>
        </w:rPr>
        <w:t>”。</w:t>
      </w:r>
    </w:p>
    <w:p w:rsidR="005E67EA" w:rsidRDefault="005E67EA" w:rsidP="00856B4C">
      <w:pPr>
        <w:adjustRightInd/>
        <w:snapToGrid/>
        <w:spacing w:line="360" w:lineRule="auto"/>
        <w:ind w:firstLineChars="150" w:firstLine="420"/>
        <w:contextualSpacing/>
        <w:rPr>
          <w:rFonts w:asciiTheme="minorEastAsia" w:eastAsiaTheme="minorEastAsia" w:hAnsiTheme="minorEastAsia"/>
          <w:color w:val="000000"/>
          <w:sz w:val="28"/>
          <w:szCs w:val="28"/>
          <w:shd w:val="clear" w:color="auto" w:fill="FFFFFF"/>
        </w:rPr>
      </w:pPr>
      <w:r>
        <w:rPr>
          <w:rFonts w:asciiTheme="minorEastAsia" w:eastAsiaTheme="minorEastAsia" w:hAnsiTheme="minorEastAsia" w:hint="eastAsia"/>
          <w:color w:val="000000"/>
          <w:sz w:val="28"/>
          <w:szCs w:val="28"/>
          <w:shd w:val="clear" w:color="auto" w:fill="FFFFFF"/>
        </w:rPr>
        <w:t>4、因本项目</w:t>
      </w:r>
      <w:r w:rsidR="00023945">
        <w:rPr>
          <w:rFonts w:asciiTheme="minorEastAsia" w:eastAsiaTheme="minorEastAsia" w:hAnsiTheme="minorEastAsia" w:hint="eastAsia"/>
          <w:color w:val="000000"/>
          <w:sz w:val="28"/>
          <w:szCs w:val="28"/>
          <w:shd w:val="clear" w:color="auto" w:fill="FFFFFF"/>
        </w:rPr>
        <w:t>招标文件</w:t>
      </w:r>
      <w:r w:rsidRPr="005E67EA">
        <w:rPr>
          <w:rFonts w:asciiTheme="minorEastAsia" w:eastAsiaTheme="minorEastAsia" w:hAnsiTheme="minorEastAsia" w:hint="eastAsia"/>
          <w:color w:val="000000"/>
          <w:sz w:val="28"/>
          <w:szCs w:val="28"/>
          <w:shd w:val="clear" w:color="auto" w:fill="FFFFFF"/>
        </w:rPr>
        <w:t>涉及</w:t>
      </w:r>
      <w:r w:rsidR="00023945">
        <w:rPr>
          <w:rFonts w:asciiTheme="minorEastAsia" w:eastAsiaTheme="minorEastAsia" w:hAnsiTheme="minorEastAsia" w:hint="eastAsia"/>
          <w:color w:val="000000"/>
          <w:sz w:val="28"/>
          <w:szCs w:val="28"/>
          <w:shd w:val="clear" w:color="auto" w:fill="FFFFFF"/>
        </w:rPr>
        <w:t>变更</w:t>
      </w:r>
      <w:r w:rsidRPr="005E67EA">
        <w:rPr>
          <w:rFonts w:asciiTheme="minorEastAsia" w:eastAsiaTheme="minorEastAsia" w:hAnsiTheme="minorEastAsia" w:hint="eastAsia"/>
          <w:color w:val="000000"/>
          <w:sz w:val="28"/>
          <w:szCs w:val="28"/>
          <w:shd w:val="clear" w:color="auto" w:fill="FFFFFF"/>
        </w:rPr>
        <w:t>，</w:t>
      </w:r>
      <w:r>
        <w:rPr>
          <w:rFonts w:asciiTheme="minorEastAsia" w:eastAsiaTheme="minorEastAsia" w:hAnsiTheme="minorEastAsia" w:hint="eastAsia"/>
          <w:color w:val="000000"/>
          <w:sz w:val="28"/>
          <w:szCs w:val="28"/>
          <w:shd w:val="clear" w:color="auto" w:fill="FFFFFF"/>
        </w:rPr>
        <w:t>需</w:t>
      </w:r>
      <w:r w:rsidRPr="005E67EA">
        <w:rPr>
          <w:rFonts w:asciiTheme="minorEastAsia" w:eastAsiaTheme="minorEastAsia" w:hAnsiTheme="minorEastAsia" w:hint="eastAsia"/>
          <w:color w:val="000000"/>
          <w:sz w:val="28"/>
          <w:szCs w:val="28"/>
          <w:shd w:val="clear" w:color="auto" w:fill="FFFFFF"/>
        </w:rPr>
        <w:t>重新下载.</w:t>
      </w:r>
      <w:proofErr w:type="spellStart"/>
      <w:r w:rsidRPr="005E67EA">
        <w:rPr>
          <w:rFonts w:asciiTheme="minorEastAsia" w:eastAsiaTheme="minorEastAsia" w:hAnsiTheme="minorEastAsia" w:hint="eastAsia"/>
          <w:color w:val="000000"/>
          <w:sz w:val="28"/>
          <w:szCs w:val="28"/>
          <w:shd w:val="clear" w:color="auto" w:fill="FFFFFF"/>
        </w:rPr>
        <w:t>egp</w:t>
      </w:r>
      <w:proofErr w:type="spellEnd"/>
      <w:r w:rsidRPr="005E67EA">
        <w:rPr>
          <w:rFonts w:asciiTheme="minorEastAsia" w:eastAsiaTheme="minorEastAsia" w:hAnsiTheme="minorEastAsia" w:hint="eastAsia"/>
          <w:color w:val="000000"/>
          <w:sz w:val="28"/>
          <w:szCs w:val="28"/>
          <w:shd w:val="clear" w:color="auto" w:fill="FFFFFF"/>
        </w:rPr>
        <w:t>招标文件。</w:t>
      </w:r>
    </w:p>
    <w:p w:rsidR="008114F2" w:rsidRPr="00794409" w:rsidRDefault="005E67EA" w:rsidP="00856B4C">
      <w:pPr>
        <w:adjustRightInd/>
        <w:snapToGrid/>
        <w:spacing w:line="360" w:lineRule="auto"/>
        <w:ind w:firstLineChars="150" w:firstLine="420"/>
        <w:contextualSpacing/>
        <w:rPr>
          <w:rFonts w:asciiTheme="minorEastAsia" w:eastAsiaTheme="minorEastAsia" w:hAnsiTheme="minorEastAsia"/>
          <w:color w:val="000000"/>
          <w:sz w:val="28"/>
          <w:szCs w:val="28"/>
          <w:shd w:val="clear" w:color="auto" w:fill="FFFFFF"/>
        </w:rPr>
      </w:pPr>
      <w:r>
        <w:rPr>
          <w:rFonts w:asciiTheme="minorEastAsia" w:eastAsiaTheme="minorEastAsia" w:hAnsiTheme="minorEastAsia" w:hint="eastAsia"/>
          <w:color w:val="000000"/>
          <w:sz w:val="28"/>
          <w:szCs w:val="28"/>
          <w:shd w:val="clear" w:color="auto" w:fill="FFFFFF"/>
        </w:rPr>
        <w:t>5</w:t>
      </w:r>
      <w:r w:rsidR="008114F2">
        <w:rPr>
          <w:rFonts w:asciiTheme="minorEastAsia" w:eastAsiaTheme="minorEastAsia" w:hAnsiTheme="minorEastAsia" w:hint="eastAsia"/>
          <w:color w:val="000000"/>
          <w:sz w:val="28"/>
          <w:szCs w:val="28"/>
          <w:shd w:val="clear" w:color="auto" w:fill="FFFFFF"/>
        </w:rPr>
        <w:t>、</w:t>
      </w:r>
      <w:r w:rsidR="00A648CC" w:rsidRPr="00794409">
        <w:rPr>
          <w:rFonts w:asciiTheme="minorEastAsia" w:eastAsiaTheme="minorEastAsia" w:hAnsiTheme="minorEastAsia" w:hint="eastAsia"/>
          <w:color w:val="000000"/>
          <w:sz w:val="28"/>
          <w:szCs w:val="28"/>
          <w:shd w:val="clear" w:color="auto" w:fill="FFFFFF"/>
        </w:rPr>
        <w:t>其他内容不变！</w:t>
      </w:r>
    </w:p>
    <w:p w:rsidR="00794409" w:rsidRDefault="00794409" w:rsidP="00794409">
      <w:pPr>
        <w:spacing w:line="220" w:lineRule="atLeast"/>
        <w:ind w:firstLineChars="150" w:firstLine="420"/>
        <w:rPr>
          <w:rFonts w:ascii="仿宋" w:eastAsia="仿宋" w:hAnsi="仿宋"/>
          <w:color w:val="000000"/>
          <w:sz w:val="28"/>
          <w:szCs w:val="28"/>
          <w:shd w:val="clear" w:color="auto" w:fill="FFFFFF"/>
        </w:rPr>
      </w:pPr>
    </w:p>
    <w:p w:rsidR="00794409" w:rsidRPr="00794409" w:rsidRDefault="00794409" w:rsidP="00794409">
      <w:pPr>
        <w:spacing w:line="220" w:lineRule="atLeast"/>
        <w:ind w:firstLineChars="150" w:firstLine="420"/>
        <w:rPr>
          <w:rFonts w:asciiTheme="minorEastAsia" w:eastAsiaTheme="minorEastAsia" w:hAnsiTheme="minorEastAsia"/>
          <w:sz w:val="28"/>
          <w:szCs w:val="28"/>
        </w:rPr>
      </w:pPr>
      <w:r>
        <w:rPr>
          <w:rFonts w:ascii="仿宋" w:eastAsia="仿宋" w:hAnsi="仿宋" w:hint="eastAsia"/>
          <w:color w:val="000000"/>
          <w:sz w:val="28"/>
          <w:szCs w:val="28"/>
          <w:shd w:val="clear" w:color="auto" w:fill="FFFFFF"/>
        </w:rPr>
        <w:t xml:space="preserve">                                   </w:t>
      </w:r>
      <w:r w:rsidRPr="00794409">
        <w:rPr>
          <w:rFonts w:asciiTheme="minorEastAsia" w:eastAsiaTheme="minorEastAsia" w:hAnsiTheme="minorEastAsia" w:hint="eastAsia"/>
          <w:sz w:val="28"/>
          <w:szCs w:val="28"/>
        </w:rPr>
        <w:t>许昌市气象局</w:t>
      </w:r>
    </w:p>
    <w:p w:rsidR="00794409" w:rsidRPr="00794409" w:rsidRDefault="00794409" w:rsidP="00A16ACF">
      <w:pPr>
        <w:spacing w:line="220" w:lineRule="atLeast"/>
        <w:ind w:firstLineChars="1800" w:firstLine="5040"/>
        <w:rPr>
          <w:rFonts w:asciiTheme="minorEastAsia" w:eastAsiaTheme="minorEastAsia" w:hAnsiTheme="minorEastAsia"/>
          <w:sz w:val="28"/>
          <w:szCs w:val="28"/>
        </w:rPr>
      </w:pPr>
      <w:r w:rsidRPr="00794409">
        <w:rPr>
          <w:rFonts w:asciiTheme="minorEastAsia" w:eastAsiaTheme="minorEastAsia" w:hAnsiTheme="minorEastAsia" w:hint="eastAsia"/>
          <w:sz w:val="28"/>
          <w:szCs w:val="28"/>
        </w:rPr>
        <w:t>2019年5月2</w:t>
      </w:r>
      <w:r w:rsidR="00E911E4">
        <w:rPr>
          <w:rFonts w:asciiTheme="minorEastAsia" w:eastAsiaTheme="minorEastAsia" w:hAnsiTheme="minorEastAsia" w:hint="eastAsia"/>
          <w:sz w:val="28"/>
          <w:szCs w:val="28"/>
        </w:rPr>
        <w:t>1</w:t>
      </w:r>
      <w:r w:rsidRPr="00794409">
        <w:rPr>
          <w:rFonts w:asciiTheme="minorEastAsia" w:eastAsiaTheme="minorEastAsia" w:hAnsiTheme="minorEastAsia" w:hint="eastAsia"/>
          <w:sz w:val="28"/>
          <w:szCs w:val="28"/>
        </w:rPr>
        <w:t>日</w:t>
      </w:r>
    </w:p>
    <w:sectPr w:rsidR="00794409" w:rsidRPr="00794409"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AC9" w:rsidRDefault="00B95AC9" w:rsidP="00B95AC9">
      <w:pPr>
        <w:spacing w:after="0"/>
      </w:pPr>
      <w:r>
        <w:separator/>
      </w:r>
    </w:p>
  </w:endnote>
  <w:endnote w:type="continuationSeparator" w:id="0">
    <w:p w:rsidR="00B95AC9" w:rsidRDefault="00B95AC9" w:rsidP="00B95AC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AC9" w:rsidRDefault="00B95AC9" w:rsidP="00B95AC9">
      <w:pPr>
        <w:spacing w:after="0"/>
      </w:pPr>
      <w:r>
        <w:separator/>
      </w:r>
    </w:p>
  </w:footnote>
  <w:footnote w:type="continuationSeparator" w:id="0">
    <w:p w:rsidR="00B95AC9" w:rsidRDefault="00B95AC9" w:rsidP="00B95AC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useFELayout/>
  </w:compat>
  <w:rsids>
    <w:rsidRoot w:val="00D31D50"/>
    <w:rsid w:val="00023945"/>
    <w:rsid w:val="000A365F"/>
    <w:rsid w:val="00142356"/>
    <w:rsid w:val="00173EE7"/>
    <w:rsid w:val="001E5E4B"/>
    <w:rsid w:val="00206597"/>
    <w:rsid w:val="00210F98"/>
    <w:rsid w:val="002B6C19"/>
    <w:rsid w:val="002B7772"/>
    <w:rsid w:val="00323B43"/>
    <w:rsid w:val="003D37D8"/>
    <w:rsid w:val="00426133"/>
    <w:rsid w:val="004358AB"/>
    <w:rsid w:val="004713DF"/>
    <w:rsid w:val="004B5149"/>
    <w:rsid w:val="005E67EA"/>
    <w:rsid w:val="00682949"/>
    <w:rsid w:val="00794409"/>
    <w:rsid w:val="008114F2"/>
    <w:rsid w:val="00856B4C"/>
    <w:rsid w:val="008B7726"/>
    <w:rsid w:val="00961449"/>
    <w:rsid w:val="009765E7"/>
    <w:rsid w:val="00997C89"/>
    <w:rsid w:val="00A16ACF"/>
    <w:rsid w:val="00A648CC"/>
    <w:rsid w:val="00B95AC9"/>
    <w:rsid w:val="00D31D50"/>
    <w:rsid w:val="00E0269C"/>
    <w:rsid w:val="00E911E4"/>
    <w:rsid w:val="00F35B39"/>
    <w:rsid w:val="00F511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5AC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95AC9"/>
    <w:rPr>
      <w:rFonts w:ascii="Tahoma" w:hAnsi="Tahoma"/>
      <w:sz w:val="18"/>
      <w:szCs w:val="18"/>
    </w:rPr>
  </w:style>
  <w:style w:type="paragraph" w:styleId="a4">
    <w:name w:val="footer"/>
    <w:basedOn w:val="a"/>
    <w:link w:val="Char0"/>
    <w:uiPriority w:val="99"/>
    <w:semiHidden/>
    <w:unhideWhenUsed/>
    <w:rsid w:val="00B95AC9"/>
    <w:pPr>
      <w:tabs>
        <w:tab w:val="center" w:pos="4153"/>
        <w:tab w:val="right" w:pos="8306"/>
      </w:tabs>
    </w:pPr>
    <w:rPr>
      <w:sz w:val="18"/>
      <w:szCs w:val="18"/>
    </w:rPr>
  </w:style>
  <w:style w:type="character" w:customStyle="1" w:styleId="Char0">
    <w:name w:val="页脚 Char"/>
    <w:basedOn w:val="a0"/>
    <w:link w:val="a4"/>
    <w:uiPriority w:val="99"/>
    <w:semiHidden/>
    <w:rsid w:val="00B95AC9"/>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1607931528">
      <w:bodyDiv w:val="1"/>
      <w:marLeft w:val="0"/>
      <w:marRight w:val="0"/>
      <w:marTop w:val="0"/>
      <w:marBottom w:val="0"/>
      <w:divBdr>
        <w:top w:val="none" w:sz="0" w:space="0" w:color="auto"/>
        <w:left w:val="none" w:sz="0" w:space="0" w:color="auto"/>
        <w:bottom w:val="none" w:sz="0" w:space="0" w:color="auto"/>
        <w:right w:val="none" w:sz="0" w:space="0" w:color="auto"/>
      </w:divBdr>
      <w:divsChild>
        <w:div w:id="557281500">
          <w:marLeft w:val="0"/>
          <w:marRight w:val="0"/>
          <w:marTop w:val="0"/>
          <w:marBottom w:val="0"/>
          <w:divBdr>
            <w:top w:val="single" w:sz="6" w:space="23" w:color="E7E7E7"/>
            <w:left w:val="single" w:sz="6" w:space="23" w:color="E7E7E7"/>
            <w:bottom w:val="single" w:sz="6" w:space="23" w:color="E7E7E7"/>
            <w:right w:val="single" w:sz="6" w:space="23" w:color="E7E7E7"/>
          </w:divBdr>
          <w:divsChild>
            <w:div w:id="652683918">
              <w:marLeft w:val="0"/>
              <w:marRight w:val="0"/>
              <w:marTop w:val="225"/>
              <w:marBottom w:val="0"/>
              <w:divBdr>
                <w:top w:val="none" w:sz="0" w:space="0" w:color="auto"/>
                <w:left w:val="none" w:sz="0" w:space="0" w:color="auto"/>
                <w:bottom w:val="none" w:sz="0" w:space="0" w:color="auto"/>
                <w:right w:val="none" w:sz="0" w:space="0" w:color="auto"/>
              </w:divBdr>
              <w:divsChild>
                <w:div w:id="1068648320">
                  <w:marLeft w:val="0"/>
                  <w:marRight w:val="0"/>
                  <w:marTop w:val="0"/>
                  <w:marBottom w:val="0"/>
                  <w:divBdr>
                    <w:top w:val="none" w:sz="0" w:space="0" w:color="auto"/>
                    <w:left w:val="none" w:sz="0" w:space="0" w:color="auto"/>
                    <w:bottom w:val="none" w:sz="0" w:space="0" w:color="auto"/>
                    <w:right w:val="none" w:sz="0" w:space="0" w:color="auto"/>
                  </w:divBdr>
                  <w:divsChild>
                    <w:div w:id="14516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河南省伟信招标管理咨询有限公司:河南省伟信招标管理咨询有限公司</cp:lastModifiedBy>
  <cp:revision>20</cp:revision>
  <cp:lastPrinted>2019-05-20T09:48:00Z</cp:lastPrinted>
  <dcterms:created xsi:type="dcterms:W3CDTF">2008-09-11T17:20:00Z</dcterms:created>
  <dcterms:modified xsi:type="dcterms:W3CDTF">2019-05-20T09:58:00Z</dcterms:modified>
</cp:coreProperties>
</file>