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9B6441">
      <w:pPr>
        <w:spacing w:line="700" w:lineRule="exact"/>
        <w:jc w:val="center"/>
        <w:rPr>
          <w:rFonts w:asciiTheme="minorEastAsia" w:hAnsiTheme="minorEastAsia" w:cs="方正小标宋简体"/>
          <w:b/>
          <w:color w:val="000000"/>
          <w:sz w:val="56"/>
          <w:szCs w:val="56"/>
          <w:shd w:val="clear" w:color="auto" w:fill="FFFFFF"/>
        </w:rPr>
      </w:pPr>
      <w:r w:rsidRPr="009B6441">
        <w:rPr>
          <w:rFonts w:asciiTheme="minorEastAsia" w:hAnsiTheme="minorEastAsia" w:cs="方正小标宋简体" w:hint="eastAsia"/>
          <w:b/>
          <w:bCs/>
          <w:color w:val="000000"/>
          <w:sz w:val="56"/>
          <w:szCs w:val="56"/>
          <w:shd w:val="clear" w:color="auto" w:fill="FFFFFF"/>
        </w:rPr>
        <w:t>鄢陵县2019年财政专项扶贫资金赵拐、</w:t>
      </w:r>
      <w:proofErr w:type="gramStart"/>
      <w:r w:rsidRPr="009B6441">
        <w:rPr>
          <w:rFonts w:asciiTheme="minorEastAsia" w:hAnsiTheme="minorEastAsia" w:cs="方正小标宋简体" w:hint="eastAsia"/>
          <w:b/>
          <w:bCs/>
          <w:color w:val="000000"/>
          <w:sz w:val="56"/>
          <w:szCs w:val="56"/>
          <w:shd w:val="clear" w:color="auto" w:fill="FFFFFF"/>
        </w:rPr>
        <w:t>堤王村</w:t>
      </w:r>
      <w:proofErr w:type="gramEnd"/>
      <w:r w:rsidRPr="009B6441">
        <w:rPr>
          <w:rFonts w:asciiTheme="minorEastAsia" w:hAnsiTheme="minorEastAsia" w:cs="方正小标宋简体" w:hint="eastAsia"/>
          <w:b/>
          <w:bCs/>
          <w:color w:val="000000"/>
          <w:sz w:val="56"/>
          <w:szCs w:val="56"/>
          <w:shd w:val="clear" w:color="auto" w:fill="FFFFFF"/>
        </w:rPr>
        <w:t>烘干机设备项目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5A6E6F" w:rsidRPr="005A6E6F">
        <w:rPr>
          <w:rFonts w:ascii="黑体" w:eastAsia="黑体" w:hAnsi="黑体" w:cs="仿宋_GB2312"/>
          <w:bCs/>
          <w:sz w:val="32"/>
          <w:szCs w:val="32"/>
        </w:rPr>
        <w:t>Y</w:t>
      </w:r>
      <w:r w:rsidR="005A6E6F" w:rsidRPr="005A6E6F">
        <w:rPr>
          <w:rFonts w:ascii="黑体" w:eastAsia="黑体" w:hAnsi="黑体" w:cs="仿宋_GB2312" w:hint="eastAsia"/>
          <w:bCs/>
          <w:sz w:val="32"/>
          <w:szCs w:val="32"/>
        </w:rPr>
        <w:t>2019HZ108</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5A6E6F" w:rsidRPr="005A6E6F">
        <w:rPr>
          <w:rFonts w:ascii="黑体" w:eastAsia="黑体" w:hAnsi="黑体" w:cs="仿宋_GB2312" w:hint="eastAsia"/>
          <w:bCs/>
          <w:sz w:val="32"/>
          <w:szCs w:val="32"/>
        </w:rPr>
        <w:t>鄢招公2019043008</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1B1D76">
      <w:pPr>
        <w:spacing w:line="560" w:lineRule="exact"/>
        <w:ind w:firstLineChars="500" w:firstLine="1600"/>
        <w:rPr>
          <w:rFonts w:ascii="黑体" w:eastAsia="黑体" w:hAnsi="黑体" w:cs="宋体"/>
          <w:bCs/>
          <w:sz w:val="32"/>
          <w:szCs w:val="32"/>
        </w:rPr>
      </w:pPr>
      <w:r>
        <w:rPr>
          <w:rFonts w:ascii="黑体" w:eastAsia="黑体" w:hAnsi="黑体" w:cs="宋体" w:hint="eastAsia"/>
          <w:bCs/>
          <w:sz w:val="32"/>
          <w:szCs w:val="32"/>
        </w:rPr>
        <w:t>采购人：</w:t>
      </w:r>
      <w:r w:rsidR="005A6E6F" w:rsidRPr="005A6E6F">
        <w:rPr>
          <w:rFonts w:ascii="黑体" w:eastAsia="黑体" w:hAnsi="黑体" w:cs="宋体" w:hint="eastAsia"/>
          <w:bCs/>
          <w:sz w:val="32"/>
          <w:szCs w:val="32"/>
        </w:rPr>
        <w:t>鄢陵县扶贫开发办公室</w:t>
      </w:r>
    </w:p>
    <w:p w:rsidR="00A06C73" w:rsidRDefault="00AC0FB7" w:rsidP="001B1D76">
      <w:pPr>
        <w:spacing w:line="560" w:lineRule="exact"/>
        <w:ind w:firstLineChars="500" w:firstLine="160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rsidP="001B1D76">
      <w:pPr>
        <w:spacing w:line="560" w:lineRule="exact"/>
        <w:ind w:firstLineChars="500" w:firstLine="160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5A6E6F">
        <w:rPr>
          <w:rFonts w:ascii="黑体" w:eastAsia="黑体" w:hAnsi="黑体" w:hint="eastAsia"/>
          <w:spacing w:val="-6"/>
          <w:sz w:val="32"/>
          <w:szCs w:val="32"/>
        </w:rPr>
        <w:t>五</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E26977" w:rsidP="00D96E98">
      <w:pPr>
        <w:topLinePunct/>
        <w:snapToGrid w:val="0"/>
        <w:spacing w:line="500" w:lineRule="exact"/>
        <w:jc w:val="center"/>
        <w:rPr>
          <w:rFonts w:ascii="仿宋" w:eastAsia="仿宋" w:hAnsi="仿宋" w:cs="宋体"/>
          <w:sz w:val="30"/>
          <w:szCs w:val="30"/>
        </w:rPr>
      </w:pPr>
      <w:r w:rsidRPr="00E26977">
        <w:rPr>
          <w:rFonts w:ascii="方正小标宋简体" w:eastAsia="方正小标宋简体" w:hAnsi="黑体" w:cs="黑体" w:hint="eastAsia"/>
          <w:bCs/>
          <w:kern w:val="0"/>
          <w:sz w:val="44"/>
          <w:szCs w:val="32"/>
        </w:rPr>
        <w:t>鄢陵县2019年财政专项扶贫资金赵拐、</w:t>
      </w:r>
      <w:proofErr w:type="gramStart"/>
      <w:r w:rsidRPr="00E26977">
        <w:rPr>
          <w:rFonts w:ascii="方正小标宋简体" w:eastAsia="方正小标宋简体" w:hAnsi="黑体" w:cs="黑体" w:hint="eastAsia"/>
          <w:bCs/>
          <w:kern w:val="0"/>
          <w:sz w:val="44"/>
          <w:szCs w:val="32"/>
        </w:rPr>
        <w:t>堤王村</w:t>
      </w:r>
      <w:proofErr w:type="gramEnd"/>
      <w:r w:rsidRPr="00E26977">
        <w:rPr>
          <w:rFonts w:ascii="方正小标宋简体" w:eastAsia="方正小标宋简体" w:hAnsi="黑体" w:cs="黑体" w:hint="eastAsia"/>
          <w:bCs/>
          <w:kern w:val="0"/>
          <w:sz w:val="44"/>
          <w:szCs w:val="32"/>
        </w:rPr>
        <w:t>烘干机设备项目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E26977" w:rsidRPr="00E26977">
        <w:rPr>
          <w:rFonts w:ascii="仿宋" w:eastAsia="仿宋" w:hAnsi="仿宋" w:cs="宋体" w:hint="eastAsia"/>
          <w:bCs/>
          <w:sz w:val="30"/>
          <w:szCs w:val="30"/>
        </w:rPr>
        <w:t>鄢陵县扶贫开发办公室</w:t>
      </w:r>
      <w:r w:rsidRPr="00C0481F">
        <w:rPr>
          <w:rFonts w:ascii="仿宋" w:eastAsia="仿宋" w:hAnsi="仿宋" w:cs="宋体" w:hint="eastAsia"/>
          <w:bCs/>
          <w:sz w:val="30"/>
          <w:szCs w:val="30"/>
        </w:rPr>
        <w:t>的委托，鄢陵县政府采购中心就“</w:t>
      </w:r>
      <w:r w:rsidR="00E26977" w:rsidRPr="00E26977">
        <w:rPr>
          <w:rFonts w:ascii="仿宋" w:eastAsia="仿宋" w:hAnsi="仿宋" w:cs="宋体" w:hint="eastAsia"/>
          <w:bCs/>
          <w:sz w:val="30"/>
          <w:szCs w:val="30"/>
        </w:rPr>
        <w:t>鄢陵县2019年财政专项扶贫资金赵拐、堤王村烘干机设备项目</w:t>
      </w:r>
      <w:r w:rsidR="00211CC6">
        <w:rPr>
          <w:rFonts w:ascii="仿宋" w:eastAsia="仿宋" w:hAnsi="仿宋" w:cs="宋体" w:hint="eastAsia"/>
          <w:bCs/>
          <w:sz w:val="30"/>
          <w:szCs w:val="30"/>
        </w:rPr>
        <w:t>”</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E26977" w:rsidRPr="00E26977">
        <w:rPr>
          <w:rFonts w:ascii="仿宋" w:eastAsia="仿宋" w:hAnsi="仿宋" w:cs="宋体" w:hint="eastAsia"/>
          <w:bCs/>
          <w:sz w:val="30"/>
          <w:szCs w:val="30"/>
        </w:rPr>
        <w:t>鄢陵县2019年财政专项扶贫资金赵拐、</w:t>
      </w:r>
      <w:proofErr w:type="gramStart"/>
      <w:r w:rsidR="00E26977" w:rsidRPr="00E26977">
        <w:rPr>
          <w:rFonts w:ascii="仿宋" w:eastAsia="仿宋" w:hAnsi="仿宋" w:cs="宋体" w:hint="eastAsia"/>
          <w:bCs/>
          <w:sz w:val="30"/>
          <w:szCs w:val="30"/>
        </w:rPr>
        <w:t>堤王村</w:t>
      </w:r>
      <w:proofErr w:type="gramEnd"/>
      <w:r w:rsidR="00E26977" w:rsidRPr="00E26977">
        <w:rPr>
          <w:rFonts w:ascii="仿宋" w:eastAsia="仿宋" w:hAnsi="仿宋" w:cs="宋体" w:hint="eastAsia"/>
          <w:bCs/>
          <w:sz w:val="30"/>
          <w:szCs w:val="30"/>
        </w:rPr>
        <w:t>烘干机设备项目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226533" w:rsidRPr="00226533">
        <w:rPr>
          <w:rFonts w:ascii="仿宋" w:eastAsia="仿宋" w:hAnsi="仿宋" w:cs="宋体"/>
          <w:bCs/>
          <w:kern w:val="0"/>
          <w:sz w:val="30"/>
          <w:szCs w:val="30"/>
        </w:rPr>
        <w:t>Y</w:t>
      </w:r>
      <w:r w:rsidR="00226533" w:rsidRPr="00226533">
        <w:rPr>
          <w:rFonts w:ascii="仿宋" w:eastAsia="仿宋" w:hAnsi="仿宋" w:cs="宋体" w:hint="eastAsia"/>
          <w:bCs/>
          <w:kern w:val="0"/>
          <w:sz w:val="30"/>
          <w:szCs w:val="30"/>
        </w:rPr>
        <w:t>2019HZ108</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226533" w:rsidRPr="00226533">
        <w:rPr>
          <w:rFonts w:ascii="仿宋" w:eastAsia="仿宋" w:hAnsi="仿宋" w:cs="宋体" w:hint="eastAsia"/>
          <w:bCs/>
          <w:kern w:val="0"/>
          <w:sz w:val="30"/>
          <w:szCs w:val="30"/>
        </w:rPr>
        <w:t>鄢招公2019043008</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w:t>
      </w:r>
      <w:r w:rsidR="00226533">
        <w:rPr>
          <w:rFonts w:ascii="仿宋" w:eastAsia="仿宋" w:hAnsi="仿宋" w:cs="宋体" w:hint="eastAsia"/>
          <w:kern w:val="0"/>
          <w:sz w:val="30"/>
          <w:szCs w:val="30"/>
        </w:rPr>
        <w:t>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226533" w:rsidRPr="00226533">
        <w:rPr>
          <w:rFonts w:ascii="仿宋" w:eastAsia="仿宋" w:hAnsi="仿宋" w:cs="宋体" w:hint="eastAsia"/>
          <w:bCs/>
          <w:kern w:val="0"/>
          <w:sz w:val="30"/>
          <w:szCs w:val="30"/>
        </w:rPr>
        <w:t>履带式辣椒色选机二台及配套设备，网带式烘干机二台及配套设备</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226533">
        <w:rPr>
          <w:rFonts w:ascii="仿宋" w:eastAsia="仿宋" w:hAnsi="仿宋" w:cs="宋体" w:hint="eastAsia"/>
          <w:bCs/>
          <w:kern w:val="0"/>
          <w:sz w:val="30"/>
          <w:szCs w:val="30"/>
        </w:rPr>
        <w:t>190</w:t>
      </w:r>
      <w:r w:rsidR="00A93995" w:rsidRPr="00A9399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226533">
        <w:rPr>
          <w:rFonts w:ascii="仿宋" w:eastAsia="仿宋" w:hAnsi="仿宋" w:cs="宋体" w:hint="eastAsia"/>
          <w:bCs/>
          <w:kern w:val="0"/>
          <w:sz w:val="30"/>
          <w:szCs w:val="30"/>
        </w:rPr>
        <w:t>190</w:t>
      </w:r>
      <w:r w:rsidR="00A93995" w:rsidRPr="00A9399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D455DB" w:rsidRPr="00D455DB">
        <w:rPr>
          <w:rFonts w:ascii="仿宋" w:eastAsia="仿宋" w:hAnsi="仿宋" w:cs="宋体" w:hint="eastAsia"/>
          <w:kern w:val="0"/>
          <w:sz w:val="30"/>
          <w:szCs w:val="30"/>
        </w:rPr>
        <w:t>签订合同后10天内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D455DB" w:rsidRPr="00D455DB">
        <w:rPr>
          <w:rFonts w:ascii="仿宋" w:eastAsia="仿宋" w:hAnsi="仿宋" w:cs="宋体" w:hint="eastAsia"/>
          <w:kern w:val="0"/>
          <w:sz w:val="30"/>
          <w:szCs w:val="30"/>
        </w:rPr>
        <w:t>鄢陵县大马</w:t>
      </w:r>
      <w:proofErr w:type="gramStart"/>
      <w:r w:rsidR="00D455DB" w:rsidRPr="00D455DB">
        <w:rPr>
          <w:rFonts w:ascii="仿宋" w:eastAsia="仿宋" w:hAnsi="仿宋" w:cs="宋体" w:hint="eastAsia"/>
          <w:kern w:val="0"/>
          <w:sz w:val="30"/>
          <w:szCs w:val="30"/>
        </w:rPr>
        <w:t>镇赵拐村</w:t>
      </w:r>
      <w:proofErr w:type="gramEnd"/>
      <w:r w:rsidR="00D455DB" w:rsidRPr="00D455DB">
        <w:rPr>
          <w:rFonts w:ascii="仿宋" w:eastAsia="仿宋" w:hAnsi="仿宋" w:cs="宋体" w:hint="eastAsia"/>
          <w:kern w:val="0"/>
          <w:sz w:val="30"/>
          <w:szCs w:val="30"/>
        </w:rPr>
        <w:t>、</w:t>
      </w:r>
      <w:proofErr w:type="gramStart"/>
      <w:r w:rsidR="00D455DB" w:rsidRPr="00D455DB">
        <w:rPr>
          <w:rFonts w:ascii="仿宋" w:eastAsia="仿宋" w:hAnsi="仿宋" w:cs="宋体" w:hint="eastAsia"/>
          <w:kern w:val="0"/>
          <w:sz w:val="30"/>
          <w:szCs w:val="30"/>
        </w:rPr>
        <w:t>望田镇堤王</w:t>
      </w:r>
      <w:proofErr w:type="gramEnd"/>
      <w:r w:rsidR="00D455DB" w:rsidRPr="00D455DB">
        <w:rPr>
          <w:rFonts w:ascii="仿宋" w:eastAsia="仿宋" w:hAnsi="仿宋" w:cs="宋体" w:hint="eastAsia"/>
          <w:kern w:val="0"/>
          <w:sz w:val="30"/>
          <w:szCs w:val="30"/>
        </w:rPr>
        <w:t>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DD39F6" w:rsidRPr="00DD39F6" w:rsidRDefault="00AC0FB7" w:rsidP="00D455DB">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D455DB">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D455DB">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BE5B3D">
        <w:rPr>
          <w:rFonts w:ascii="仿宋" w:eastAsia="仿宋" w:hAnsi="仿宋" w:cs="宋体" w:hint="eastAsia"/>
          <w:sz w:val="30"/>
          <w:szCs w:val="30"/>
          <w:highlight w:val="yellow"/>
          <w:lang w:val="zh-CN"/>
        </w:rPr>
        <w:t>6</w:t>
      </w:r>
      <w:r w:rsidRPr="003E7B26">
        <w:rPr>
          <w:rFonts w:ascii="仿宋" w:eastAsia="仿宋" w:hAnsi="仿宋" w:cs="宋体" w:hint="eastAsia"/>
          <w:sz w:val="30"/>
          <w:szCs w:val="30"/>
          <w:highlight w:val="yellow"/>
          <w:lang w:val="zh-CN"/>
        </w:rPr>
        <w:t>月</w:t>
      </w:r>
      <w:r w:rsidR="00B04322">
        <w:rPr>
          <w:rFonts w:ascii="仿宋" w:eastAsia="仿宋" w:hAnsi="仿宋" w:cs="宋体" w:hint="eastAsia"/>
          <w:sz w:val="30"/>
          <w:szCs w:val="30"/>
          <w:highlight w:val="yellow"/>
          <w:lang w:val="zh-CN"/>
        </w:rPr>
        <w:t>11</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BE5B3D" w:rsidRPr="00BE5B3D">
        <w:rPr>
          <w:rFonts w:ascii="仿宋" w:eastAsia="仿宋" w:hAnsi="仿宋" w:cs="宋体" w:hint="eastAsia"/>
          <w:bCs/>
          <w:sz w:val="30"/>
          <w:szCs w:val="30"/>
        </w:rPr>
        <w:t>鄢陵县扶贫开发办公室</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BE5B3D" w:rsidRPr="00BE5B3D">
        <w:rPr>
          <w:rFonts w:ascii="仿宋" w:eastAsia="仿宋" w:hAnsi="仿宋" w:cs="宋体" w:hint="eastAsia"/>
          <w:bCs/>
          <w:sz w:val="30"/>
          <w:szCs w:val="30"/>
        </w:rPr>
        <w:t>河南省鄢陵县人民路中段县政府院内</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BE5B3D" w:rsidRPr="00BE5B3D">
        <w:rPr>
          <w:rFonts w:ascii="仿宋" w:eastAsia="仿宋" w:hAnsi="仿宋" w:cs="宋体" w:hint="eastAsia"/>
          <w:sz w:val="30"/>
          <w:szCs w:val="30"/>
        </w:rPr>
        <w:t>贾先生</w:t>
      </w:r>
      <w:r w:rsidR="00A459AA">
        <w:rPr>
          <w:rFonts w:ascii="仿宋" w:eastAsia="仿宋" w:hAnsi="仿宋" w:cs="宋体" w:hint="eastAsia"/>
          <w:sz w:val="30"/>
          <w:szCs w:val="30"/>
        </w:rPr>
        <w:t>；</w:t>
      </w:r>
      <w:r>
        <w:rPr>
          <w:rFonts w:ascii="仿宋" w:eastAsia="仿宋" w:hAnsi="仿宋" w:cs="宋体" w:hint="eastAsia"/>
          <w:sz w:val="30"/>
          <w:szCs w:val="30"/>
          <w:lang w:val="zh-CN"/>
        </w:rPr>
        <w:t>联系电话：</w:t>
      </w:r>
      <w:r w:rsidR="00BE5B3D" w:rsidRPr="00BE5B3D">
        <w:rPr>
          <w:rFonts w:ascii="仿宋" w:eastAsia="仿宋" w:hAnsi="仿宋" w:cs="宋体" w:hint="eastAsia"/>
          <w:bCs/>
          <w:sz w:val="30"/>
          <w:szCs w:val="30"/>
        </w:rPr>
        <w:t>15939926261</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F54B36">
        <w:fldChar w:fldCharType="begin"/>
      </w:r>
      <w:r w:rsidR="001D6A99">
        <w:instrText>HYPERLINK "http://221.14.6.70:8088/ggzy/"</w:instrText>
      </w:r>
      <w:r w:rsidR="00F54B36">
        <w:fldChar w:fldCharType="separate"/>
      </w:r>
      <w:r w:rsidRPr="00C11B83">
        <w:rPr>
          <w:rStyle w:val="af0"/>
          <w:rFonts w:ascii="仿宋" w:eastAsia="仿宋" w:hAnsi="仿宋" w:cs="仿宋"/>
          <w:bCs/>
          <w:sz w:val="30"/>
          <w:szCs w:val="30"/>
          <w:u w:val="single"/>
        </w:rPr>
        <w:t>http://221.14.6.70:8088/ggzy/</w:t>
      </w:r>
      <w:r w:rsidR="00F54B36">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F54B36">
        <w:fldChar w:fldCharType="begin"/>
      </w:r>
      <w:r w:rsidR="001D6A99">
        <w:instrText>HYPERLINK "http://221.14.6.70:8088/ggzy/"</w:instrText>
      </w:r>
      <w:r w:rsidR="00F54B36">
        <w:fldChar w:fldCharType="separate"/>
      </w:r>
      <w:r w:rsidRPr="006C3703">
        <w:rPr>
          <w:rStyle w:val="af0"/>
          <w:rFonts w:ascii="仿宋" w:eastAsia="仿宋" w:hAnsi="仿宋" w:cs="仿宋"/>
          <w:bCs/>
          <w:sz w:val="30"/>
          <w:szCs w:val="30"/>
        </w:rPr>
        <w:t>http://221.14.6.70:8088/ggzy/</w:t>
      </w:r>
      <w:r w:rsidR="00F54B36">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BE5B3D" w:rsidRPr="00BE5B3D">
              <w:rPr>
                <w:rFonts w:hAnsi="宋体" w:cs="仿宋_GB2312" w:hint="eastAsia"/>
                <w:b/>
                <w:bCs/>
                <w:sz w:val="24"/>
                <w:szCs w:val="24"/>
              </w:rPr>
              <w:t>鄢陵县</w:t>
            </w:r>
            <w:r w:rsidR="00BE5B3D" w:rsidRPr="00BE5B3D">
              <w:rPr>
                <w:rFonts w:hAnsi="宋体" w:cs="仿宋_GB2312" w:hint="eastAsia"/>
                <w:b/>
                <w:bCs/>
                <w:sz w:val="24"/>
                <w:szCs w:val="24"/>
              </w:rPr>
              <w:t>2019</w:t>
            </w:r>
            <w:r w:rsidR="00BE5B3D" w:rsidRPr="00BE5B3D">
              <w:rPr>
                <w:rFonts w:hAnsi="宋体" w:cs="仿宋_GB2312" w:hint="eastAsia"/>
                <w:b/>
                <w:bCs/>
                <w:sz w:val="24"/>
                <w:szCs w:val="24"/>
              </w:rPr>
              <w:t>年财政专项扶贫资金赵拐、</w:t>
            </w:r>
            <w:proofErr w:type="gramStart"/>
            <w:r w:rsidR="00BE5B3D" w:rsidRPr="00BE5B3D">
              <w:rPr>
                <w:rFonts w:hAnsi="宋体" w:cs="仿宋_GB2312" w:hint="eastAsia"/>
                <w:b/>
                <w:bCs/>
                <w:sz w:val="24"/>
                <w:szCs w:val="24"/>
              </w:rPr>
              <w:t>堤王村</w:t>
            </w:r>
            <w:proofErr w:type="gramEnd"/>
            <w:r w:rsidR="00BE5B3D" w:rsidRPr="00BE5B3D">
              <w:rPr>
                <w:rFonts w:hAnsi="宋体" w:cs="仿宋_GB2312" w:hint="eastAsia"/>
                <w:b/>
                <w:bCs/>
                <w:sz w:val="24"/>
                <w:szCs w:val="24"/>
              </w:rPr>
              <w:t>烘干机设备项目</w:t>
            </w:r>
          </w:p>
          <w:p w:rsidR="00BE5B3D" w:rsidRPr="00BE5B3D" w:rsidRDefault="00BE5B3D" w:rsidP="00BE5B3D">
            <w:pPr>
              <w:autoSpaceDE w:val="0"/>
              <w:autoSpaceDN w:val="0"/>
              <w:adjustRightInd w:val="0"/>
              <w:spacing w:line="360" w:lineRule="auto"/>
              <w:jc w:val="left"/>
              <w:rPr>
                <w:rFonts w:hAnsi="宋体" w:cs="仿宋_GB2312"/>
                <w:bCs/>
                <w:sz w:val="24"/>
              </w:rPr>
            </w:pPr>
            <w:r w:rsidRPr="00BE5B3D">
              <w:rPr>
                <w:rFonts w:hAnsi="宋体" w:cs="仿宋_GB2312" w:hint="eastAsia"/>
                <w:bCs/>
                <w:sz w:val="24"/>
              </w:rPr>
              <w:t>项目编号：</w:t>
            </w:r>
            <w:r w:rsidRPr="00BE5B3D">
              <w:rPr>
                <w:rFonts w:hAnsi="宋体" w:cs="仿宋_GB2312"/>
                <w:bCs/>
                <w:sz w:val="24"/>
              </w:rPr>
              <w:t>Y</w:t>
            </w:r>
            <w:r w:rsidRPr="00BE5B3D">
              <w:rPr>
                <w:rFonts w:hAnsi="宋体" w:cs="仿宋_GB2312" w:hint="eastAsia"/>
                <w:bCs/>
                <w:sz w:val="24"/>
              </w:rPr>
              <w:t>2019HZ108</w:t>
            </w:r>
            <w:r w:rsidRPr="00BE5B3D">
              <w:rPr>
                <w:rFonts w:hAnsi="宋体" w:cs="仿宋_GB2312" w:hint="eastAsia"/>
                <w:bCs/>
                <w:sz w:val="24"/>
              </w:rPr>
              <w:t>；</w:t>
            </w:r>
          </w:p>
          <w:p w:rsidR="00BE5B3D" w:rsidRDefault="00BE5B3D" w:rsidP="00BE5B3D">
            <w:pPr>
              <w:autoSpaceDE w:val="0"/>
              <w:autoSpaceDN w:val="0"/>
              <w:adjustRightInd w:val="0"/>
              <w:spacing w:line="360" w:lineRule="auto"/>
              <w:jc w:val="left"/>
              <w:rPr>
                <w:rFonts w:hAnsi="宋体" w:cs="仿宋_GB2312"/>
                <w:bCs/>
                <w:sz w:val="24"/>
              </w:rPr>
            </w:pPr>
            <w:r w:rsidRPr="00BE5B3D">
              <w:rPr>
                <w:rFonts w:hAnsi="宋体" w:cs="仿宋_GB2312" w:hint="eastAsia"/>
                <w:bCs/>
                <w:sz w:val="24"/>
              </w:rPr>
              <w:t>招标编号：鄢招公</w:t>
            </w:r>
            <w:r w:rsidRPr="00BE5B3D">
              <w:rPr>
                <w:rFonts w:hAnsi="宋体" w:cs="仿宋_GB2312" w:hint="eastAsia"/>
                <w:bCs/>
                <w:sz w:val="24"/>
              </w:rPr>
              <w:t>2019043008</w:t>
            </w:r>
          </w:p>
          <w:p w:rsidR="00A06C73" w:rsidRDefault="00AC0FB7" w:rsidP="00BE5B3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BE5B3D">
              <w:rPr>
                <w:rFonts w:hAnsi="宋体" w:cs="仿宋_GB2312" w:hint="eastAsia"/>
                <w:bCs/>
                <w:sz w:val="24"/>
              </w:rPr>
              <w:t>财政</w:t>
            </w:r>
            <w:r w:rsidR="007F4371" w:rsidRPr="007F4371">
              <w:rPr>
                <w:rFonts w:hAnsi="宋体" w:cs="仿宋_GB2312" w:hint="eastAsia"/>
                <w:bCs/>
                <w:sz w:val="24"/>
              </w:rPr>
              <w:t>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BE5B3D" w:rsidRPr="00BE5B3D">
              <w:rPr>
                <w:rFonts w:hAnsi="宋体" w:cs="仿宋_GB2312" w:hint="eastAsia"/>
                <w:bCs/>
                <w:sz w:val="24"/>
              </w:rPr>
              <w:t>履带式辣椒色选机二台及配套设备，网带式烘干机二台及配套设备</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BE5B3D" w:rsidRPr="00BE5B3D">
              <w:rPr>
                <w:rFonts w:hAnsi="宋体" w:cs="仿宋_GB2312" w:hint="eastAsia"/>
                <w:bCs/>
                <w:sz w:val="24"/>
              </w:rPr>
              <w:t>签订合同后</w:t>
            </w:r>
            <w:r w:rsidR="00BE5B3D" w:rsidRPr="00BE5B3D">
              <w:rPr>
                <w:rFonts w:hAnsi="宋体" w:cs="仿宋_GB2312" w:hint="eastAsia"/>
                <w:bCs/>
                <w:sz w:val="24"/>
              </w:rPr>
              <w:t>10</w:t>
            </w:r>
            <w:r w:rsidR="00BE5B3D" w:rsidRPr="00BE5B3D">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BE5B3D" w:rsidRPr="00BE5B3D">
              <w:rPr>
                <w:rFonts w:hAnsi="宋体" w:cs="仿宋_GB2312" w:hint="eastAsia"/>
                <w:b/>
                <w:sz w:val="24"/>
                <w:szCs w:val="24"/>
              </w:rPr>
              <w:t>货物验收合格后，按财政拨付进度支付</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BE5B3D" w:rsidRPr="00BE5B3D">
              <w:rPr>
                <w:rFonts w:hAnsi="宋体" w:cs="仿宋_GB2312" w:hint="eastAsia"/>
                <w:bCs/>
              </w:rPr>
              <w:t>鄢陵县扶贫开发办公室</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BE5B3D" w:rsidRPr="00BE5B3D">
              <w:rPr>
                <w:rFonts w:hAnsi="宋体" w:cs="仿宋_GB2312" w:hint="eastAsia"/>
                <w:bCs/>
              </w:rPr>
              <w:t>河南省鄢陵县人民路中段县政府院内</w:t>
            </w:r>
          </w:p>
          <w:p w:rsidR="00A06C73" w:rsidRDefault="00AC0FB7" w:rsidP="00A049F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BE5B3D" w:rsidRPr="00BE5B3D">
              <w:rPr>
                <w:rFonts w:ascii="新宋体" w:eastAsia="新宋体" w:hAnsi="新宋体" w:cs="宋体" w:hint="eastAsia"/>
                <w:bCs/>
                <w:color w:val="000000"/>
                <w:kern w:val="0"/>
                <w:sz w:val="24"/>
                <w:szCs w:val="24"/>
              </w:rPr>
              <w:t>贾先生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BE5B3D" w:rsidRPr="00BE5B3D">
              <w:rPr>
                <w:rFonts w:ascii="新宋体" w:eastAsia="新宋体" w:hAnsi="新宋体" w:cs="宋体" w:hint="eastAsia"/>
                <w:bCs/>
                <w:color w:val="000000"/>
                <w:kern w:val="0"/>
                <w:sz w:val="24"/>
                <w:szCs w:val="24"/>
              </w:rPr>
              <w:t>15939926261</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7E40A9" w:rsidRDefault="007E40A9" w:rsidP="007E40A9">
            <w:pPr>
              <w:pStyle w:val="Default"/>
              <w:spacing w:line="360" w:lineRule="auto"/>
              <w:jc w:val="both"/>
              <w:rPr>
                <w:rFonts w:hAnsi="宋体" w:cs="仿宋_GB2312"/>
                <w:bCs/>
                <w:lang w:val="zh-CN"/>
              </w:rPr>
            </w:pPr>
            <w:r w:rsidRPr="007E40A9">
              <w:rPr>
                <w:rFonts w:hAnsi="宋体" w:cs="仿宋_GB2312" w:hint="eastAsia"/>
                <w:bCs/>
                <w:lang w:val="zh-CN"/>
              </w:rPr>
              <w:t>（一</w:t>
            </w:r>
            <w:r>
              <w:rPr>
                <w:rFonts w:hAnsi="宋体" w:cs="仿宋_GB2312" w:hint="eastAsia"/>
                <w:bCs/>
                <w:lang w:val="zh-CN"/>
              </w:rPr>
              <w:t>）</w:t>
            </w:r>
            <w:r w:rsidR="00AC0FB7">
              <w:rPr>
                <w:rFonts w:hAnsi="宋体" w:cs="仿宋_GB2312" w:hint="eastAsia"/>
                <w:bCs/>
                <w:lang w:val="zh-CN"/>
              </w:rPr>
              <w:t>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BE5B3D">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w:t>
            </w:r>
            <w:r>
              <w:rPr>
                <w:rFonts w:hAnsi="宋体" w:cs="仿宋_GB2312" w:hint="eastAsia"/>
                <w:bCs/>
                <w:lang w:val="zh-CN"/>
              </w:rPr>
              <w:lastRenderedPageBreak/>
              <w:t>为记录名单的投标人。</w:t>
            </w:r>
          </w:p>
          <w:p w:rsidR="00A06C73" w:rsidRPr="00625E3A" w:rsidRDefault="00AC0FB7" w:rsidP="00BE5B3D">
            <w:pPr>
              <w:pStyle w:val="Default"/>
              <w:spacing w:line="360" w:lineRule="auto"/>
              <w:jc w:val="both"/>
              <w:rPr>
                <w:rFonts w:hAnsi="宋体" w:cs="仿宋_GB2312"/>
                <w:bCs/>
                <w:lang w:val="zh-CN"/>
              </w:rPr>
            </w:pPr>
            <w:r>
              <w:rPr>
                <w:rFonts w:hAnsi="宋体" w:cs="仿宋_GB2312" w:hint="eastAsia"/>
                <w:bCs/>
                <w:lang w:val="zh-CN"/>
              </w:rPr>
              <w:t>（</w:t>
            </w:r>
            <w:r w:rsidR="00BE5B3D">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BE5B3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190</w:t>
            </w:r>
            <w:r w:rsidR="007E40A9" w:rsidRPr="007E40A9">
              <w:rPr>
                <w:rFonts w:ascii="宋体" w:cs="宋体" w:hint="eastAsia"/>
                <w:b/>
                <w:sz w:val="24"/>
                <w:szCs w:val="24"/>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B04322">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9E6FC5">
              <w:rPr>
                <w:rFonts w:hAnsi="宋体" w:cs="黑体" w:hint="eastAsia"/>
                <w:color w:val="FF0000"/>
                <w:sz w:val="24"/>
                <w:szCs w:val="24"/>
                <w:highlight w:val="yellow"/>
              </w:rPr>
              <w:t xml:space="preserve"> </w:t>
            </w:r>
            <w:r w:rsidR="00BE5B3D">
              <w:rPr>
                <w:rFonts w:hAnsi="宋体" w:cs="黑体" w:hint="eastAsia"/>
                <w:color w:val="FF0000"/>
                <w:sz w:val="24"/>
                <w:szCs w:val="24"/>
                <w:highlight w:val="yellow"/>
              </w:rPr>
              <w:t>6</w:t>
            </w:r>
            <w:r w:rsidR="009E6FC5">
              <w:rPr>
                <w:rFonts w:hAnsi="宋体" w:cs="黑体" w:hint="eastAsia"/>
                <w:color w:val="FF0000"/>
                <w:sz w:val="24"/>
                <w:szCs w:val="24"/>
                <w:highlight w:val="yellow"/>
              </w:rPr>
              <w:t xml:space="preserve"> </w:t>
            </w:r>
            <w:r w:rsidRPr="003E7B26">
              <w:rPr>
                <w:rFonts w:hAnsi="宋体" w:cs="黑体" w:hint="eastAsia"/>
                <w:color w:val="FF0000"/>
                <w:sz w:val="24"/>
                <w:szCs w:val="24"/>
                <w:highlight w:val="yellow"/>
              </w:rPr>
              <w:t>月</w:t>
            </w:r>
            <w:r w:rsidR="00B04322">
              <w:rPr>
                <w:rFonts w:hAnsi="宋体" w:cs="黑体" w:hint="eastAsia"/>
                <w:color w:val="FF0000"/>
                <w:sz w:val="24"/>
                <w:szCs w:val="24"/>
                <w:highlight w:val="yellow"/>
              </w:rPr>
              <w:t xml:space="preserve"> 11 </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E5B3D">
              <w:rPr>
                <w:rFonts w:ascii="宋体" w:cs="宋体" w:hint="eastAsia"/>
                <w:bCs/>
                <w:sz w:val="24"/>
                <w:szCs w:val="24"/>
              </w:rPr>
              <w:t>38</w:t>
            </w:r>
            <w:r w:rsidR="00714DA7">
              <w:rPr>
                <w:rFonts w:ascii="宋体" w:cs="宋体" w:hint="eastAsia"/>
                <w:bCs/>
                <w:sz w:val="24"/>
                <w:szCs w:val="24"/>
              </w:rPr>
              <w:t>000</w:t>
            </w:r>
            <w:r>
              <w:rPr>
                <w:rFonts w:ascii="宋体" w:cs="宋体" w:hint="eastAsia"/>
                <w:bCs/>
                <w:sz w:val="24"/>
                <w:szCs w:val="24"/>
              </w:rPr>
              <w:t>.00</w:t>
            </w:r>
            <w:r>
              <w:rPr>
                <w:rFonts w:ascii="宋体" w:cs="宋体" w:hint="eastAsia"/>
                <w:bCs/>
                <w:sz w:val="24"/>
                <w:szCs w:val="24"/>
                <w:lang w:val="zh-CN"/>
              </w:rPr>
              <w:t>元（大写：</w:t>
            </w:r>
            <w:r w:rsidR="00BE5B3D">
              <w:rPr>
                <w:rFonts w:ascii="宋体" w:cs="宋体" w:hint="eastAsia"/>
                <w:bCs/>
                <w:sz w:val="24"/>
                <w:szCs w:val="24"/>
                <w:lang w:val="zh-CN"/>
              </w:rPr>
              <w:t>叁万捌</w:t>
            </w:r>
            <w:r w:rsidR="007E40A9">
              <w:rPr>
                <w:rFonts w:ascii="宋体" w:cs="宋体" w:hint="eastAsia"/>
                <w:bCs/>
                <w:sz w:val="24"/>
                <w:szCs w:val="24"/>
                <w:lang w:val="zh-CN"/>
              </w:rPr>
              <w:t>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A43F5F">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187041">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w:t>
            </w:r>
            <w:r>
              <w:rPr>
                <w:rFonts w:ascii="新宋体" w:eastAsia="新宋体" w:hAnsi="新宋体"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5220E">
              <w:rPr>
                <w:rFonts w:ascii="宋体" w:eastAsia="宋体" w:hAnsi="宋体" w:cs="Times New Roman" w:hint="eastAsia"/>
                <w:kern w:val="0"/>
                <w:sz w:val="24"/>
              </w:rPr>
              <w:t>中标的投标人的投标保证金，在合同原件</w:t>
            </w:r>
            <w:r w:rsidR="00AC508A" w:rsidRPr="00AC508A">
              <w:rPr>
                <w:rFonts w:ascii="宋体" w:eastAsia="宋体" w:hAnsi="宋体" w:cs="Times New Roman" w:hint="eastAsia"/>
                <w:kern w:val="0"/>
                <w:sz w:val="24"/>
              </w:rPr>
              <w:t>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w:t>
            </w:r>
            <w:proofErr w:type="gramStart"/>
            <w:r>
              <w:rPr>
                <w:rFonts w:ascii="宋体" w:eastAsia="宋体" w:hAnsi="宋体" w:cs="Times New Roman" w:hint="eastAsia"/>
                <w:sz w:val="24"/>
              </w:rPr>
              <w:t>不能原</w:t>
            </w:r>
            <w:proofErr w:type="gramEnd"/>
            <w:r w:rsidR="00947D23">
              <w:rPr>
                <w:rFonts w:ascii="宋体" w:eastAsia="宋体" w:hAnsi="宋体" w:cs="Times New Roman" w:hint="eastAsia"/>
                <w:sz w:val="24"/>
              </w:rPr>
              <w:t>账</w:t>
            </w:r>
            <w:r>
              <w:rPr>
                <w:rFonts w:ascii="宋体" w:eastAsia="宋体" w:hAnsi="宋体" w:cs="Times New Roman" w:hint="eastAsia"/>
                <w:sz w:val="24"/>
              </w:rPr>
              <w:t>户返还投标保证金的，投标人须提供原账户开户银行相关证明及新开账户开户许可证，到中心综合部办理退款手续（0374-7363600）。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F54B3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F54B3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F54B36"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F54B36"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F54B36"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w:t>
            </w:r>
            <w:r w:rsidRPr="00765F3F">
              <w:rPr>
                <w:rFonts w:ascii="宋体" w:cs="宋体" w:hint="eastAsia"/>
                <w:bCs/>
                <w:sz w:val="24"/>
                <w:lang w:val="zh-CN"/>
              </w:rPr>
              <w:lastRenderedPageBreak/>
              <w:t>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lastRenderedPageBreak/>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w:t>
      </w:r>
      <w:r>
        <w:rPr>
          <w:rFonts w:asciiTheme="minorEastAsia" w:hAnsiTheme="minorEastAsia" w:cs="宋体" w:hint="eastAsia"/>
          <w:kern w:val="0"/>
          <w:sz w:val="24"/>
          <w:szCs w:val="24"/>
        </w:rPr>
        <w:lastRenderedPageBreak/>
        <w:t>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w:t>
      </w:r>
      <w:r>
        <w:rPr>
          <w:rFonts w:asciiTheme="minorEastAsia" w:hAnsiTheme="minorEastAsia" w:cs="宋体" w:hint="eastAsia"/>
          <w:kern w:val="0"/>
          <w:sz w:val="24"/>
          <w:szCs w:val="24"/>
          <w:lang w:val="zh-CN"/>
        </w:rPr>
        <w:lastRenderedPageBreak/>
        <w:t>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lastRenderedPageBreak/>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w:t>
      </w:r>
      <w:r w:rsidRPr="00953423">
        <w:rPr>
          <w:rFonts w:asciiTheme="minorEastAsia" w:hAnsiTheme="minorEastAsia" w:cs="仿宋_GB2312" w:hint="eastAsia"/>
          <w:sz w:val="24"/>
          <w:szCs w:val="24"/>
          <w:lang w:val="zh-CN"/>
        </w:rPr>
        <w:lastRenderedPageBreak/>
        <w:t>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w:t>
      </w:r>
      <w:r>
        <w:rPr>
          <w:rFonts w:asciiTheme="minorEastAsia" w:hAnsiTheme="minorEastAsia" w:cs="仿宋_GB2312" w:hint="eastAsia"/>
          <w:sz w:val="24"/>
          <w:szCs w:val="24"/>
          <w:lang w:val="zh-CN"/>
        </w:rPr>
        <w:lastRenderedPageBreak/>
        <w:t>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5D438E"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865AFF">
        <w:rPr>
          <w:rFonts w:ascii="黑体" w:eastAsia="黑体" w:hAnsi="新宋体" w:cs="宋体" w:hint="eastAsia"/>
          <w:b/>
          <w:bCs/>
          <w:kern w:val="0"/>
          <w:sz w:val="24"/>
          <w:szCs w:val="24"/>
        </w:rPr>
        <w:t>.重新招标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E10DA0" w:rsidRPr="0030513D" w:rsidRDefault="00AC0FB7" w:rsidP="0030513D">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bookmarkStart w:id="1" w:name="_GoBack"/>
      <w:bookmarkEnd w:id="1"/>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w:t>
      </w:r>
      <w:r w:rsidR="0030513D">
        <w:rPr>
          <w:rFonts w:ascii="仿宋" w:eastAsia="仿宋" w:hAnsi="仿宋" w:cs="宋体" w:hint="eastAsia"/>
          <w:b/>
          <w:color w:val="000000"/>
          <w:sz w:val="28"/>
          <w:szCs w:val="28"/>
        </w:rPr>
        <w:t>一</w:t>
      </w:r>
      <w:r w:rsidRPr="000F5C35">
        <w:rPr>
          <w:rFonts w:ascii="仿宋" w:eastAsia="仿宋" w:hAnsi="仿宋" w:cs="宋体" w:hint="eastAsia"/>
          <w:b/>
          <w:color w:val="000000"/>
          <w:sz w:val="28"/>
          <w:szCs w:val="28"/>
        </w:rPr>
        <w:t>）采购清单</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1"/>
        <w:gridCol w:w="725"/>
        <w:gridCol w:w="709"/>
        <w:gridCol w:w="6095"/>
        <w:gridCol w:w="567"/>
        <w:gridCol w:w="567"/>
        <w:gridCol w:w="978"/>
      </w:tblGrid>
      <w:tr w:rsidR="0030513D" w:rsidRPr="00E6297E" w:rsidTr="008779A1">
        <w:trPr>
          <w:trHeight w:val="20"/>
          <w:jc w:val="center"/>
        </w:trPr>
        <w:tc>
          <w:tcPr>
            <w:tcW w:w="4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b/>
                <w:bCs/>
                <w:color w:val="000000"/>
                <w:szCs w:val="21"/>
              </w:rPr>
              <w:t>序号</w:t>
            </w:r>
          </w:p>
        </w:tc>
        <w:tc>
          <w:tcPr>
            <w:tcW w:w="7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b/>
                <w:bCs/>
                <w:color w:val="000000"/>
                <w:szCs w:val="21"/>
              </w:rPr>
              <w:t>货物名称</w:t>
            </w:r>
          </w:p>
        </w:tc>
        <w:tc>
          <w:tcPr>
            <w:tcW w:w="6804"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b/>
                <w:bCs/>
                <w:color w:val="000000"/>
                <w:szCs w:val="21"/>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b/>
                <w:bCs/>
                <w:color w:val="000000"/>
                <w:szCs w:val="21"/>
              </w:rPr>
              <w:t>单位</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b/>
                <w:bCs/>
                <w:color w:val="000000"/>
                <w:szCs w:val="21"/>
              </w:rPr>
              <w:t>数量</w:t>
            </w:r>
          </w:p>
        </w:tc>
        <w:tc>
          <w:tcPr>
            <w:tcW w:w="978" w:type="dxa"/>
            <w:tcBorders>
              <w:top w:val="single" w:sz="4" w:space="0" w:color="auto"/>
              <w:left w:val="single" w:sz="4" w:space="0" w:color="auto"/>
              <w:bottom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b/>
                <w:bCs/>
                <w:color w:val="000000"/>
                <w:szCs w:val="21"/>
              </w:rPr>
              <w:t>是否为核心产品</w:t>
            </w:r>
          </w:p>
        </w:tc>
      </w:tr>
      <w:tr w:rsidR="0030513D" w:rsidRPr="00E6297E" w:rsidTr="008779A1">
        <w:trPr>
          <w:trHeight w:val="225"/>
          <w:jc w:val="center"/>
        </w:trPr>
        <w:tc>
          <w:tcPr>
            <w:tcW w:w="481"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color w:val="000000"/>
                <w:szCs w:val="21"/>
              </w:rPr>
              <w:t>1</w:t>
            </w:r>
          </w:p>
        </w:tc>
        <w:tc>
          <w:tcPr>
            <w:tcW w:w="725"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hint="eastAsia"/>
                <w:szCs w:val="21"/>
              </w:rPr>
              <w:t>履带式辣椒</w:t>
            </w:r>
            <w:r>
              <w:rPr>
                <w:rFonts w:asciiTheme="minorEastAsia" w:hAnsiTheme="minorEastAsia" w:hint="eastAsia"/>
                <w:szCs w:val="21"/>
              </w:rPr>
              <w:t>色</w:t>
            </w:r>
            <w:r w:rsidRPr="00E6297E">
              <w:rPr>
                <w:rFonts w:asciiTheme="minorEastAsia" w:hAnsiTheme="minorEastAsia" w:hint="eastAsia"/>
                <w:szCs w:val="21"/>
              </w:rPr>
              <w:t>选机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267B85" w:rsidRDefault="0030513D" w:rsidP="003635A9">
            <w:pPr>
              <w:spacing w:line="320" w:lineRule="exact"/>
              <w:contextualSpacing/>
              <w:rPr>
                <w:rFonts w:asciiTheme="minorEastAsia" w:hAnsiTheme="minorEastAsia"/>
                <w:b/>
                <w:szCs w:val="21"/>
              </w:rPr>
            </w:pPr>
            <w:r w:rsidRPr="00267B85">
              <w:rPr>
                <w:rFonts w:asciiTheme="minorEastAsia" w:hAnsiTheme="minorEastAsia" w:hint="eastAsia"/>
                <w:b/>
                <w:szCs w:val="21"/>
              </w:rPr>
              <w:t>工艺要求</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物料通过履带的运动，不同颜色、不同形状的物料被分辨，分别从各自的出口排出。色选精度高可分选白皮、花皮；可分选白点</w:t>
            </w:r>
            <w:proofErr w:type="gramStart"/>
            <w:r w:rsidRPr="00E6297E">
              <w:rPr>
                <w:rFonts w:asciiTheme="minorEastAsia" w:hAnsiTheme="minorEastAsia" w:hint="eastAsia"/>
                <w:szCs w:val="21"/>
              </w:rPr>
              <w:t>椒</w:t>
            </w:r>
            <w:proofErr w:type="gramEnd"/>
            <w:r w:rsidRPr="00E6297E">
              <w:rPr>
                <w:rFonts w:asciiTheme="minorEastAsia" w:hAnsiTheme="minorEastAsia" w:hint="eastAsia"/>
                <w:szCs w:val="21"/>
              </w:rPr>
              <w:t>、斑纹</w:t>
            </w:r>
            <w:proofErr w:type="gramStart"/>
            <w:r w:rsidRPr="00E6297E">
              <w:rPr>
                <w:rFonts w:asciiTheme="minorEastAsia" w:hAnsiTheme="minorEastAsia" w:hint="eastAsia"/>
                <w:szCs w:val="21"/>
              </w:rPr>
              <w:t>椒</w:t>
            </w:r>
            <w:proofErr w:type="gramEnd"/>
            <w:r w:rsidRPr="00E6297E">
              <w:rPr>
                <w:rFonts w:asciiTheme="minorEastAsia" w:hAnsiTheme="minorEastAsia" w:hint="eastAsia"/>
                <w:szCs w:val="21"/>
              </w:rPr>
              <w:t>、二黄</w:t>
            </w:r>
            <w:proofErr w:type="gramStart"/>
            <w:r w:rsidRPr="00E6297E">
              <w:rPr>
                <w:rFonts w:asciiTheme="minorEastAsia" w:hAnsiTheme="minorEastAsia" w:hint="eastAsia"/>
                <w:szCs w:val="21"/>
              </w:rPr>
              <w:t>椒</w:t>
            </w:r>
            <w:proofErr w:type="gramEnd"/>
            <w:r w:rsidRPr="00E6297E">
              <w:rPr>
                <w:rFonts w:asciiTheme="minorEastAsia" w:hAnsiTheme="minorEastAsia" w:hint="eastAsia"/>
                <w:szCs w:val="21"/>
              </w:rPr>
              <w:t>、带帽辣椒和带把辣椒；可分选打包带、烟头、苞米粒、</w:t>
            </w:r>
            <w:proofErr w:type="gramStart"/>
            <w:r w:rsidRPr="00E6297E">
              <w:rPr>
                <w:rFonts w:asciiTheme="minorEastAsia" w:hAnsiTheme="minorEastAsia" w:hint="eastAsia"/>
                <w:szCs w:val="21"/>
              </w:rPr>
              <w:t>石子等异杂物</w:t>
            </w:r>
            <w:proofErr w:type="gramEnd"/>
            <w:r w:rsidRPr="00E6297E">
              <w:rPr>
                <w:rFonts w:asciiTheme="minorEastAsia" w:hAnsiTheme="minorEastAsia" w:hint="eastAsia"/>
                <w:szCs w:val="21"/>
              </w:rPr>
              <w:t>。色选带出比小，经过色选机选出的次品辣椒中带出的好辣椒比例少（&lt;10%）；辣椒色选机具</w:t>
            </w:r>
            <w:proofErr w:type="gramStart"/>
            <w:r w:rsidRPr="00E6297E">
              <w:rPr>
                <w:rFonts w:asciiTheme="minorEastAsia" w:hAnsiTheme="minorEastAsia" w:hint="eastAsia"/>
                <w:szCs w:val="21"/>
              </w:rPr>
              <w:t>有型选功能</w:t>
            </w:r>
            <w:proofErr w:type="gramEnd"/>
            <w:r w:rsidRPr="00E6297E">
              <w:rPr>
                <w:rFonts w:asciiTheme="minorEastAsia" w:hAnsiTheme="minorEastAsia" w:hint="eastAsia"/>
                <w:szCs w:val="21"/>
              </w:rPr>
              <w:t>，可以做到只选出带把辣椒，留下带帽辣椒，可分选辣椒长短。</w:t>
            </w:r>
          </w:p>
        </w:tc>
        <w:tc>
          <w:tcPr>
            <w:tcW w:w="567"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Pr>
                <w:rFonts w:asciiTheme="minorEastAsia" w:hAnsiTheme="minorEastAsia" w:cs="宋体" w:hint="eastAsia"/>
                <w:color w:val="000000"/>
                <w:szCs w:val="21"/>
              </w:rPr>
              <w:t>台</w:t>
            </w:r>
          </w:p>
        </w:tc>
        <w:tc>
          <w:tcPr>
            <w:tcW w:w="567"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Pr>
                <w:rFonts w:asciiTheme="minorEastAsia" w:hAnsiTheme="minorEastAsia" w:cs="宋体" w:hint="eastAsia"/>
                <w:color w:val="000000"/>
                <w:szCs w:val="21"/>
              </w:rPr>
              <w:t>2</w:t>
            </w:r>
          </w:p>
        </w:tc>
        <w:tc>
          <w:tcPr>
            <w:tcW w:w="978" w:type="dxa"/>
            <w:vMerge w:val="restart"/>
            <w:tcBorders>
              <w:top w:val="single" w:sz="4" w:space="0" w:color="auto"/>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sidRPr="00E6297E">
              <w:rPr>
                <w:rFonts w:asciiTheme="minorEastAsia" w:hAnsiTheme="minorEastAsia" w:cs="宋体" w:hint="eastAsia"/>
                <w:color w:val="000000"/>
                <w:szCs w:val="21"/>
              </w:rPr>
              <w:t>是</w:t>
            </w: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267B85" w:rsidRDefault="0030513D" w:rsidP="003635A9">
            <w:pPr>
              <w:spacing w:line="320" w:lineRule="exact"/>
              <w:contextualSpacing/>
              <w:rPr>
                <w:b/>
              </w:rPr>
            </w:pPr>
            <w:r w:rsidRPr="00267B85">
              <w:rPr>
                <w:rFonts w:asciiTheme="minorEastAsia" w:hAnsiTheme="minorEastAsia" w:hint="eastAsia"/>
                <w:b/>
                <w:szCs w:val="21"/>
              </w:rPr>
              <w:t>设备清单</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w:t>
            </w:r>
            <w:r>
              <w:rPr>
                <w:rFonts w:asciiTheme="minorEastAsia" w:hAnsiTheme="minorEastAsia" w:hint="eastAsia"/>
                <w:szCs w:val="21"/>
              </w:rPr>
              <w:t>、</w:t>
            </w:r>
            <w:r w:rsidRPr="00E6297E">
              <w:rPr>
                <w:rFonts w:asciiTheme="minorEastAsia" w:hAnsiTheme="minorEastAsia" w:hint="eastAsia"/>
                <w:szCs w:val="21"/>
              </w:rPr>
              <w:t>色选机（主机）</w:t>
            </w:r>
            <w:r>
              <w:rPr>
                <w:rFonts w:asciiTheme="minorEastAsia" w:hAnsiTheme="minorEastAsia" w:hint="eastAsia"/>
                <w:szCs w:val="21"/>
              </w:rPr>
              <w:t>：2</w:t>
            </w:r>
            <w:r w:rsidRPr="00E6297E">
              <w:rPr>
                <w:rFonts w:asciiTheme="minorEastAsia" w:hAnsiTheme="minorEastAsia" w:hint="eastAsia"/>
                <w:szCs w:val="21"/>
              </w:rPr>
              <w:t>台</w:t>
            </w:r>
            <w:r>
              <w:rPr>
                <w:rFonts w:asciiTheme="minorEastAsia" w:hAnsiTheme="minorEastAsia" w:hint="eastAsia"/>
                <w:szCs w:val="21"/>
              </w:rPr>
              <w:t>，</w:t>
            </w:r>
            <w:r w:rsidRPr="00E6297E">
              <w:rPr>
                <w:rFonts w:asciiTheme="minorEastAsia" w:hAnsiTheme="minorEastAsia" w:hint="eastAsia"/>
                <w:szCs w:val="21"/>
              </w:rPr>
              <w:t>碳钢</w:t>
            </w:r>
            <w:r>
              <w:rPr>
                <w:rFonts w:asciiTheme="minorEastAsia" w:hAnsiTheme="minorEastAsia" w:hint="eastAsia"/>
                <w:szCs w:val="21"/>
              </w:rPr>
              <w:t>；</w:t>
            </w:r>
            <w:r w:rsidRPr="00471E8E">
              <w:rPr>
                <w:rFonts w:asciiTheme="minorEastAsia" w:hAnsiTheme="minorEastAsia" w:hint="eastAsia"/>
                <w:szCs w:val="21"/>
              </w:rPr>
              <w:t>外形尺寸： 4583mm*2160mm*2585mm</w:t>
            </w:r>
            <w:r>
              <w:rPr>
                <w:rFonts w:asciiTheme="minorEastAsia" w:hAnsiTheme="minorEastAsia" w:hint="eastAsia"/>
                <w:szCs w:val="21"/>
              </w:rPr>
              <w:t>（</w:t>
            </w:r>
            <w:r w:rsidRPr="00CA2B0D">
              <w:rPr>
                <w:rFonts w:asciiTheme="minorEastAsia" w:hAnsiTheme="minorEastAsia" w:hint="eastAsia"/>
                <w:szCs w:val="21"/>
              </w:rPr>
              <w:t>±</w:t>
            </w:r>
            <w:r>
              <w:rPr>
                <w:rFonts w:asciiTheme="minorEastAsia" w:hAnsiTheme="minorEastAsia" w:hint="eastAsia"/>
                <w:szCs w:val="21"/>
              </w:rPr>
              <w:t>100mm）</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2</w:t>
            </w:r>
            <w:r>
              <w:rPr>
                <w:rFonts w:asciiTheme="minorEastAsia" w:hAnsiTheme="minorEastAsia" w:hint="eastAsia"/>
                <w:szCs w:val="21"/>
              </w:rPr>
              <w:t>、</w:t>
            </w:r>
            <w:r w:rsidRPr="00E6297E">
              <w:rPr>
                <w:rFonts w:asciiTheme="minorEastAsia" w:hAnsiTheme="minorEastAsia" w:hint="eastAsia"/>
                <w:szCs w:val="21"/>
              </w:rPr>
              <w:t>全振动器</w:t>
            </w:r>
            <w:r>
              <w:rPr>
                <w:rFonts w:asciiTheme="minorEastAsia" w:hAnsiTheme="minorEastAsia" w:hint="eastAsia"/>
                <w:szCs w:val="21"/>
              </w:rPr>
              <w:t>：</w:t>
            </w:r>
            <w:r w:rsidRPr="00E6297E">
              <w:rPr>
                <w:rFonts w:asciiTheme="minorEastAsia" w:hAnsiTheme="minorEastAsia" w:hint="eastAsia"/>
                <w:szCs w:val="21"/>
              </w:rPr>
              <w:t>1810mm*1306mm*</w:t>
            </w:r>
            <w:r>
              <w:rPr>
                <w:rFonts w:asciiTheme="minorEastAsia" w:hAnsiTheme="minorEastAsia" w:hint="eastAsia"/>
                <w:szCs w:val="21"/>
              </w:rPr>
              <w:t>2645</w:t>
            </w:r>
            <w:r w:rsidRPr="00E6297E">
              <w:rPr>
                <w:rFonts w:asciiTheme="minorEastAsia" w:hAnsiTheme="minorEastAsia" w:hint="eastAsia"/>
                <w:szCs w:val="21"/>
              </w:rPr>
              <w:t>mm</w:t>
            </w:r>
            <w:r>
              <w:rPr>
                <w:rFonts w:asciiTheme="minorEastAsia" w:hAnsiTheme="minorEastAsia" w:hint="eastAsia"/>
                <w:szCs w:val="21"/>
              </w:rPr>
              <w:t>（</w:t>
            </w:r>
            <w:r w:rsidRPr="00CA2B0D">
              <w:rPr>
                <w:rFonts w:asciiTheme="minorEastAsia" w:hAnsiTheme="minorEastAsia" w:hint="eastAsia"/>
                <w:szCs w:val="21"/>
              </w:rPr>
              <w:t>±</w:t>
            </w:r>
            <w:r>
              <w:rPr>
                <w:rFonts w:asciiTheme="minorEastAsia" w:hAnsiTheme="minorEastAsia" w:hint="eastAsia"/>
                <w:szCs w:val="21"/>
              </w:rPr>
              <w:t>50mm），2</w:t>
            </w:r>
            <w:r w:rsidRPr="00E6297E">
              <w:rPr>
                <w:rFonts w:asciiTheme="minorEastAsia" w:hAnsiTheme="minorEastAsia" w:hint="eastAsia"/>
                <w:szCs w:val="21"/>
              </w:rPr>
              <w:t>套</w:t>
            </w:r>
            <w:r>
              <w:rPr>
                <w:rFonts w:asciiTheme="minorEastAsia" w:hAnsiTheme="minorEastAsia" w:hint="eastAsia"/>
                <w:szCs w:val="21"/>
              </w:rPr>
              <w:t>，</w:t>
            </w:r>
            <w:r w:rsidRPr="00E6297E">
              <w:rPr>
                <w:rFonts w:asciiTheme="minorEastAsia" w:hAnsiTheme="minorEastAsia" w:hint="eastAsia"/>
                <w:szCs w:val="21"/>
              </w:rPr>
              <w:t>碳钢</w:t>
            </w:r>
          </w:p>
          <w:p w:rsidR="0030513D"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3</w:t>
            </w:r>
            <w:r>
              <w:rPr>
                <w:rFonts w:asciiTheme="minorEastAsia" w:hAnsiTheme="minorEastAsia" w:hint="eastAsia"/>
                <w:szCs w:val="21"/>
              </w:rPr>
              <w:t>、</w:t>
            </w:r>
            <w:r w:rsidRPr="00E6297E">
              <w:rPr>
                <w:rFonts w:asciiTheme="minorEastAsia" w:hAnsiTheme="minorEastAsia" w:hint="eastAsia"/>
                <w:szCs w:val="21"/>
              </w:rPr>
              <w:t>目标靶</w:t>
            </w:r>
            <w:r>
              <w:rPr>
                <w:rFonts w:asciiTheme="minorEastAsia" w:hAnsiTheme="minorEastAsia" w:hint="eastAsia"/>
                <w:szCs w:val="21"/>
              </w:rPr>
              <w:t>：</w:t>
            </w:r>
            <w:r w:rsidRPr="00E6297E">
              <w:rPr>
                <w:rFonts w:asciiTheme="minorEastAsia" w:hAnsiTheme="minorEastAsia" w:hint="eastAsia"/>
                <w:szCs w:val="21"/>
              </w:rPr>
              <w:t>标配</w:t>
            </w:r>
            <w:r>
              <w:rPr>
                <w:rFonts w:asciiTheme="minorEastAsia" w:hAnsiTheme="minorEastAsia" w:hint="eastAsia"/>
                <w:szCs w:val="21"/>
              </w:rPr>
              <w:t>，</w:t>
            </w:r>
            <w:r w:rsidRPr="00E6297E">
              <w:rPr>
                <w:rFonts w:asciiTheme="minorEastAsia" w:hAnsiTheme="minorEastAsia" w:hint="eastAsia"/>
                <w:szCs w:val="21"/>
              </w:rPr>
              <w:t>2个</w:t>
            </w:r>
            <w:r>
              <w:rPr>
                <w:rFonts w:asciiTheme="minorEastAsia" w:hAnsiTheme="minorEastAsia" w:hint="eastAsia"/>
                <w:szCs w:val="21"/>
              </w:rPr>
              <w:t xml:space="preserve"> </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4</w:t>
            </w:r>
            <w:r>
              <w:rPr>
                <w:rFonts w:asciiTheme="minorEastAsia" w:hAnsiTheme="minorEastAsia" w:hint="eastAsia"/>
                <w:szCs w:val="21"/>
              </w:rPr>
              <w:t>、</w:t>
            </w:r>
            <w:r w:rsidRPr="00E6297E">
              <w:rPr>
                <w:rFonts w:asciiTheme="minorEastAsia" w:hAnsiTheme="minorEastAsia" w:hint="eastAsia"/>
                <w:szCs w:val="21"/>
              </w:rPr>
              <w:t>目标靶支架</w:t>
            </w:r>
            <w:r>
              <w:rPr>
                <w:rFonts w:asciiTheme="minorEastAsia" w:hAnsiTheme="minorEastAsia" w:hint="eastAsia"/>
                <w:szCs w:val="21"/>
              </w:rPr>
              <w:t>：</w:t>
            </w:r>
            <w:r w:rsidRPr="00E6297E">
              <w:rPr>
                <w:rFonts w:asciiTheme="minorEastAsia" w:hAnsiTheme="minorEastAsia" w:hint="eastAsia"/>
                <w:szCs w:val="21"/>
              </w:rPr>
              <w:t>标配</w:t>
            </w:r>
            <w:r>
              <w:rPr>
                <w:rFonts w:asciiTheme="minorEastAsia" w:hAnsiTheme="minorEastAsia" w:hint="eastAsia"/>
                <w:szCs w:val="21"/>
              </w:rPr>
              <w:t>，</w:t>
            </w:r>
            <w:r w:rsidRPr="00E6297E">
              <w:rPr>
                <w:rFonts w:asciiTheme="minorEastAsia" w:hAnsiTheme="minorEastAsia" w:hint="eastAsia"/>
                <w:szCs w:val="21"/>
              </w:rPr>
              <w:t>2副</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5</w:t>
            </w:r>
            <w:r>
              <w:rPr>
                <w:rFonts w:asciiTheme="minorEastAsia" w:hAnsiTheme="minorEastAsia" w:hint="eastAsia"/>
                <w:szCs w:val="21"/>
              </w:rPr>
              <w:t>、</w:t>
            </w:r>
            <w:r w:rsidRPr="00E6297E">
              <w:rPr>
                <w:rFonts w:asciiTheme="minorEastAsia" w:hAnsiTheme="minorEastAsia" w:hint="eastAsia"/>
                <w:szCs w:val="21"/>
              </w:rPr>
              <w:t>高压软管</w:t>
            </w:r>
            <w:r>
              <w:rPr>
                <w:rFonts w:asciiTheme="minorEastAsia" w:hAnsiTheme="minorEastAsia" w:hint="eastAsia"/>
                <w:szCs w:val="21"/>
              </w:rPr>
              <w:t>：</w:t>
            </w:r>
            <w:r w:rsidRPr="00E6297E">
              <w:rPr>
                <w:rFonts w:asciiTheme="minorEastAsia" w:hAnsiTheme="minorEastAsia" w:hint="eastAsia"/>
                <w:szCs w:val="21"/>
              </w:rPr>
              <w:t>1"-1"（6/10米）</w:t>
            </w:r>
            <w:r>
              <w:rPr>
                <w:rFonts w:asciiTheme="minorEastAsia" w:hAnsiTheme="minorEastAsia" w:hint="eastAsia"/>
                <w:szCs w:val="21"/>
              </w:rPr>
              <w:t>，</w:t>
            </w:r>
            <w:r w:rsidRPr="00E6297E">
              <w:rPr>
                <w:rFonts w:asciiTheme="minorEastAsia" w:hAnsiTheme="minorEastAsia" w:hint="eastAsia"/>
                <w:szCs w:val="21"/>
              </w:rPr>
              <w:t>4根</w:t>
            </w:r>
            <w:r>
              <w:rPr>
                <w:rFonts w:asciiTheme="minorEastAsia" w:hAnsiTheme="minorEastAsia" w:hint="eastAsia"/>
                <w:szCs w:val="21"/>
              </w:rPr>
              <w:tab/>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6</w:t>
            </w:r>
            <w:r>
              <w:rPr>
                <w:rFonts w:asciiTheme="minorEastAsia" w:hAnsiTheme="minorEastAsia" w:hint="eastAsia"/>
                <w:szCs w:val="21"/>
              </w:rPr>
              <w:t>、</w:t>
            </w:r>
            <w:r w:rsidRPr="00E6297E">
              <w:rPr>
                <w:rFonts w:asciiTheme="minorEastAsia" w:hAnsiTheme="minorEastAsia" w:hint="eastAsia"/>
                <w:szCs w:val="21"/>
              </w:rPr>
              <w:t>螺旋气管</w:t>
            </w:r>
            <w:r>
              <w:rPr>
                <w:rFonts w:asciiTheme="minorEastAsia" w:hAnsiTheme="minorEastAsia" w:hint="eastAsia"/>
                <w:szCs w:val="21"/>
              </w:rPr>
              <w:t>：</w:t>
            </w:r>
            <w:r w:rsidRPr="00E6297E">
              <w:rPr>
                <w:rFonts w:asciiTheme="minorEastAsia" w:hAnsiTheme="minorEastAsia" w:hint="eastAsia"/>
                <w:szCs w:val="21"/>
              </w:rPr>
              <w:t>标配</w:t>
            </w:r>
            <w:r>
              <w:rPr>
                <w:rFonts w:asciiTheme="minorEastAsia" w:hAnsiTheme="minorEastAsia" w:hint="eastAsia"/>
                <w:szCs w:val="21"/>
              </w:rPr>
              <w:t>，</w:t>
            </w:r>
            <w:r w:rsidRPr="00E6297E">
              <w:rPr>
                <w:rFonts w:asciiTheme="minorEastAsia" w:hAnsiTheme="minorEastAsia" w:hint="eastAsia"/>
                <w:szCs w:val="21"/>
              </w:rPr>
              <w:t>2根</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7</w:t>
            </w:r>
            <w:r>
              <w:rPr>
                <w:rFonts w:asciiTheme="minorEastAsia" w:hAnsiTheme="minorEastAsia" w:hint="eastAsia"/>
                <w:szCs w:val="21"/>
              </w:rPr>
              <w:t>、</w:t>
            </w:r>
            <w:r w:rsidRPr="00E6297E">
              <w:rPr>
                <w:rFonts w:asciiTheme="minorEastAsia" w:hAnsiTheme="minorEastAsia" w:hint="eastAsia"/>
                <w:szCs w:val="21"/>
              </w:rPr>
              <w:t>工具箱</w:t>
            </w:r>
            <w:r>
              <w:rPr>
                <w:rFonts w:asciiTheme="minorEastAsia" w:hAnsiTheme="minorEastAsia" w:hint="eastAsia"/>
                <w:szCs w:val="21"/>
              </w:rPr>
              <w:t>：</w:t>
            </w:r>
            <w:r w:rsidRPr="00E6297E">
              <w:rPr>
                <w:rFonts w:asciiTheme="minorEastAsia" w:hAnsiTheme="minorEastAsia" w:hint="eastAsia"/>
                <w:szCs w:val="21"/>
              </w:rPr>
              <w:t>标配</w:t>
            </w:r>
            <w:r>
              <w:rPr>
                <w:rFonts w:asciiTheme="minorEastAsia" w:hAnsiTheme="minorEastAsia" w:hint="eastAsia"/>
                <w:szCs w:val="21"/>
              </w:rPr>
              <w:t>，</w:t>
            </w:r>
            <w:r w:rsidRPr="00E6297E">
              <w:rPr>
                <w:rFonts w:asciiTheme="minorEastAsia" w:hAnsiTheme="minorEastAsia" w:hint="eastAsia"/>
                <w:szCs w:val="21"/>
              </w:rPr>
              <w:t>2套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8</w:t>
            </w:r>
            <w:r>
              <w:rPr>
                <w:rFonts w:asciiTheme="minorEastAsia" w:hAnsiTheme="minorEastAsia" w:hint="eastAsia"/>
                <w:szCs w:val="21"/>
              </w:rPr>
              <w:t>、</w:t>
            </w:r>
            <w:r w:rsidRPr="00E6297E">
              <w:rPr>
                <w:rFonts w:asciiTheme="minorEastAsia" w:hAnsiTheme="minorEastAsia" w:hint="eastAsia"/>
                <w:szCs w:val="21"/>
              </w:rPr>
              <w:t>螺杆式空压机</w:t>
            </w:r>
            <w:r>
              <w:rPr>
                <w:rFonts w:asciiTheme="minorEastAsia" w:hAnsiTheme="minorEastAsia" w:hint="eastAsia"/>
                <w:szCs w:val="21"/>
              </w:rPr>
              <w:t>：</w:t>
            </w:r>
            <w:r w:rsidRPr="00E6297E">
              <w:rPr>
                <w:rFonts w:asciiTheme="minorEastAsia" w:hAnsiTheme="minorEastAsia" w:hint="eastAsia"/>
                <w:szCs w:val="21"/>
              </w:rPr>
              <w:t>排气量3.6m3 /min</w:t>
            </w:r>
            <w:r>
              <w:rPr>
                <w:rFonts w:asciiTheme="minorEastAsia" w:hAnsiTheme="minorEastAsia" w:hint="eastAsia"/>
                <w:szCs w:val="21"/>
              </w:rPr>
              <w:t>，</w:t>
            </w:r>
            <w:r w:rsidRPr="00E6297E">
              <w:rPr>
                <w:rFonts w:asciiTheme="minorEastAsia" w:hAnsiTheme="minorEastAsia" w:hint="eastAsia"/>
                <w:szCs w:val="21"/>
              </w:rPr>
              <w:t>排气压力0.8Mpa</w:t>
            </w:r>
            <w:r>
              <w:rPr>
                <w:rFonts w:asciiTheme="minorEastAsia" w:hAnsiTheme="minorEastAsia" w:hint="eastAsia"/>
                <w:szCs w:val="21"/>
              </w:rPr>
              <w:t>，</w:t>
            </w:r>
            <w:r w:rsidRPr="00E6297E">
              <w:rPr>
                <w:rFonts w:asciiTheme="minorEastAsia" w:hAnsiTheme="minorEastAsia" w:hint="eastAsia"/>
                <w:szCs w:val="21"/>
              </w:rPr>
              <w:t>电机功率22KW</w:t>
            </w:r>
            <w:r>
              <w:rPr>
                <w:rFonts w:asciiTheme="minorEastAsia" w:hAnsiTheme="minorEastAsia" w:hint="eastAsia"/>
                <w:szCs w:val="21"/>
              </w:rPr>
              <w:t>，</w:t>
            </w:r>
            <w:r w:rsidRPr="00E6297E">
              <w:rPr>
                <w:rFonts w:asciiTheme="minorEastAsia" w:hAnsiTheme="minorEastAsia" w:hint="eastAsia"/>
                <w:szCs w:val="21"/>
              </w:rPr>
              <w:t>外形尺寸：1350mm *875mm *1380 mm</w:t>
            </w:r>
            <w:r w:rsidRPr="00CA2B0D">
              <w:rPr>
                <w:rFonts w:asciiTheme="minorEastAsia" w:hAnsiTheme="minorEastAsia" w:hint="eastAsia"/>
                <w:szCs w:val="21"/>
              </w:rPr>
              <w:t>（±100mm）</w:t>
            </w:r>
            <w:r>
              <w:rPr>
                <w:rFonts w:asciiTheme="minorEastAsia" w:hAnsiTheme="minorEastAsia" w:hint="eastAsia"/>
                <w:szCs w:val="21"/>
              </w:rPr>
              <w:t>， 2</w:t>
            </w:r>
            <w:r w:rsidRPr="00E6297E">
              <w:rPr>
                <w:rFonts w:asciiTheme="minorEastAsia" w:hAnsiTheme="minorEastAsia" w:hint="eastAsia"/>
                <w:szCs w:val="21"/>
              </w:rPr>
              <w:t>个</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9</w:t>
            </w:r>
            <w:r>
              <w:rPr>
                <w:rFonts w:asciiTheme="minorEastAsia" w:hAnsiTheme="minorEastAsia" w:hint="eastAsia"/>
                <w:szCs w:val="21"/>
              </w:rPr>
              <w:t>、</w:t>
            </w:r>
            <w:r w:rsidRPr="00E6297E">
              <w:rPr>
                <w:rFonts w:asciiTheme="minorEastAsia" w:hAnsiTheme="minorEastAsia" w:hint="eastAsia"/>
                <w:szCs w:val="21"/>
              </w:rPr>
              <w:t>储气罐</w:t>
            </w:r>
            <w:r>
              <w:rPr>
                <w:rFonts w:asciiTheme="minorEastAsia" w:hAnsiTheme="minorEastAsia" w:hint="eastAsia"/>
                <w:szCs w:val="21"/>
              </w:rPr>
              <w:t>：</w:t>
            </w:r>
            <w:r w:rsidRPr="00E6297E">
              <w:rPr>
                <w:rFonts w:asciiTheme="minorEastAsia" w:hAnsiTheme="minorEastAsia" w:hint="eastAsia"/>
                <w:szCs w:val="21"/>
              </w:rPr>
              <w:t>直径：800mm 高：</w:t>
            </w:r>
            <w:r>
              <w:rPr>
                <w:rFonts w:asciiTheme="minorEastAsia" w:hAnsiTheme="minorEastAsia" w:hint="eastAsia"/>
                <w:szCs w:val="21"/>
              </w:rPr>
              <w:t>2500mm，2</w:t>
            </w:r>
            <w:r w:rsidRPr="00E6297E">
              <w:rPr>
                <w:rFonts w:asciiTheme="minorEastAsia" w:hAnsiTheme="minorEastAsia" w:hint="eastAsia"/>
                <w:szCs w:val="21"/>
              </w:rPr>
              <w:t>个</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10</w:t>
            </w:r>
            <w:r>
              <w:rPr>
                <w:rFonts w:asciiTheme="minorEastAsia" w:hAnsiTheme="minorEastAsia" w:hint="eastAsia"/>
                <w:szCs w:val="21"/>
              </w:rPr>
              <w:t>、</w:t>
            </w:r>
            <w:r w:rsidRPr="00E6297E">
              <w:rPr>
                <w:rFonts w:asciiTheme="minorEastAsia" w:hAnsiTheme="minorEastAsia" w:hint="eastAsia"/>
                <w:szCs w:val="21"/>
              </w:rPr>
              <w:t>冷干机</w:t>
            </w:r>
            <w:r>
              <w:rPr>
                <w:rFonts w:asciiTheme="minorEastAsia" w:hAnsiTheme="minorEastAsia" w:hint="eastAsia"/>
                <w:szCs w:val="21"/>
              </w:rPr>
              <w:t>：</w:t>
            </w:r>
            <w:r w:rsidRPr="00E6297E">
              <w:rPr>
                <w:rFonts w:asciiTheme="minorEastAsia" w:hAnsiTheme="minorEastAsia" w:hint="eastAsia"/>
                <w:szCs w:val="21"/>
              </w:rPr>
              <w:t>处理量：</w:t>
            </w:r>
            <w:r>
              <w:rPr>
                <w:rFonts w:asciiTheme="minorEastAsia" w:hAnsiTheme="minorEastAsia" w:hint="eastAsia"/>
                <w:szCs w:val="21"/>
              </w:rPr>
              <w:t>不低于</w:t>
            </w:r>
            <w:r w:rsidRPr="00E6297E">
              <w:rPr>
                <w:rFonts w:asciiTheme="minorEastAsia" w:hAnsiTheme="minorEastAsia" w:hint="eastAsia"/>
                <w:szCs w:val="21"/>
              </w:rPr>
              <w:t>3.8m3 /min</w:t>
            </w:r>
            <w:r>
              <w:rPr>
                <w:rFonts w:asciiTheme="minorEastAsia" w:hAnsiTheme="minorEastAsia" w:hint="eastAsia"/>
                <w:szCs w:val="21"/>
              </w:rPr>
              <w:t>，2</w:t>
            </w:r>
            <w:r w:rsidRPr="00E6297E">
              <w:rPr>
                <w:rFonts w:asciiTheme="minorEastAsia" w:hAnsiTheme="minorEastAsia" w:hint="eastAsia"/>
                <w:szCs w:val="21"/>
              </w:rPr>
              <w:t>个</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11</w:t>
            </w:r>
            <w:r>
              <w:rPr>
                <w:rFonts w:asciiTheme="minorEastAsia" w:hAnsiTheme="minorEastAsia" w:hint="eastAsia"/>
                <w:szCs w:val="21"/>
              </w:rPr>
              <w:t>、</w:t>
            </w:r>
            <w:r w:rsidRPr="00E6297E">
              <w:rPr>
                <w:rFonts w:asciiTheme="minorEastAsia" w:hAnsiTheme="minorEastAsia" w:hint="eastAsia"/>
                <w:szCs w:val="21"/>
              </w:rPr>
              <w:t>精密过滤器</w:t>
            </w:r>
            <w:r>
              <w:rPr>
                <w:rFonts w:asciiTheme="minorEastAsia" w:hAnsiTheme="minorEastAsia" w:hint="eastAsia"/>
                <w:szCs w:val="21"/>
              </w:rPr>
              <w:t>：</w:t>
            </w:r>
            <w:r w:rsidRPr="00E6297E">
              <w:rPr>
                <w:rFonts w:asciiTheme="minorEastAsia" w:hAnsiTheme="minorEastAsia" w:hint="eastAsia"/>
                <w:szCs w:val="21"/>
              </w:rPr>
              <w:t>处理量：</w:t>
            </w:r>
            <w:r>
              <w:rPr>
                <w:rFonts w:asciiTheme="minorEastAsia" w:hAnsiTheme="minorEastAsia" w:hint="eastAsia"/>
                <w:szCs w:val="21"/>
              </w:rPr>
              <w:t>不低于</w:t>
            </w:r>
            <w:r w:rsidRPr="00E6297E">
              <w:rPr>
                <w:rFonts w:asciiTheme="minorEastAsia" w:hAnsiTheme="minorEastAsia" w:hint="eastAsia"/>
                <w:szCs w:val="21"/>
              </w:rPr>
              <w:t>3.8m3 /min</w:t>
            </w:r>
            <w:r>
              <w:rPr>
                <w:rFonts w:asciiTheme="minorEastAsia" w:hAnsiTheme="minorEastAsia" w:hint="eastAsia"/>
                <w:szCs w:val="21"/>
              </w:rPr>
              <w:t>，6</w:t>
            </w:r>
            <w:r w:rsidRPr="00E6297E">
              <w:rPr>
                <w:rFonts w:asciiTheme="minorEastAsia" w:hAnsiTheme="minorEastAsia" w:hint="eastAsia"/>
                <w:szCs w:val="21"/>
              </w:rPr>
              <w:t>个</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12</w:t>
            </w:r>
            <w:r>
              <w:rPr>
                <w:rFonts w:asciiTheme="minorEastAsia" w:hAnsiTheme="minorEastAsia" w:hint="eastAsia"/>
                <w:szCs w:val="21"/>
              </w:rPr>
              <w:t>、</w:t>
            </w:r>
            <w:r w:rsidRPr="00E6297E">
              <w:rPr>
                <w:rFonts w:asciiTheme="minorEastAsia" w:hAnsiTheme="minorEastAsia" w:hint="eastAsia"/>
                <w:szCs w:val="21"/>
              </w:rPr>
              <w:t>配套传送带（边侧上料）</w:t>
            </w:r>
            <w:r>
              <w:rPr>
                <w:rFonts w:asciiTheme="minorEastAsia" w:hAnsiTheme="minorEastAsia" w:hint="eastAsia"/>
                <w:szCs w:val="21"/>
              </w:rPr>
              <w:t>：</w:t>
            </w:r>
            <w:r w:rsidRPr="00E6297E">
              <w:rPr>
                <w:rFonts w:asciiTheme="minorEastAsia" w:hAnsiTheme="minorEastAsia" w:hint="eastAsia"/>
                <w:szCs w:val="21"/>
              </w:rPr>
              <w:t>长3540*宽620*高2000</w:t>
            </w:r>
            <w:r>
              <w:rPr>
                <w:rFonts w:asciiTheme="minorEastAsia" w:hAnsiTheme="minorEastAsia" w:hint="eastAsia"/>
                <w:szCs w:val="21"/>
              </w:rPr>
              <w:t>，</w:t>
            </w:r>
            <w:r w:rsidRPr="00E6297E">
              <w:rPr>
                <w:rFonts w:asciiTheme="minorEastAsia" w:hAnsiTheme="minorEastAsia" w:hint="eastAsia"/>
                <w:szCs w:val="21"/>
              </w:rPr>
              <w:t>2套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13</w:t>
            </w:r>
            <w:r>
              <w:rPr>
                <w:rFonts w:asciiTheme="minorEastAsia" w:hAnsiTheme="minorEastAsia" w:hint="eastAsia"/>
                <w:szCs w:val="21"/>
              </w:rPr>
              <w:t>、</w:t>
            </w:r>
            <w:r w:rsidRPr="00E6297E">
              <w:rPr>
                <w:rFonts w:asciiTheme="minorEastAsia" w:hAnsiTheme="minorEastAsia" w:hint="eastAsia"/>
                <w:szCs w:val="21"/>
              </w:rPr>
              <w:t>振动筛</w:t>
            </w:r>
            <w:r>
              <w:rPr>
                <w:rFonts w:asciiTheme="minorEastAsia" w:hAnsiTheme="minorEastAsia" w:hint="eastAsia"/>
                <w:szCs w:val="21"/>
              </w:rPr>
              <w:t>：</w:t>
            </w:r>
            <w:r w:rsidRPr="00E6297E">
              <w:rPr>
                <w:rFonts w:asciiTheme="minorEastAsia" w:hAnsiTheme="minorEastAsia" w:hint="eastAsia"/>
                <w:szCs w:val="21"/>
              </w:rPr>
              <w:t>长3800*宽1140*高1900</w:t>
            </w:r>
            <w:r>
              <w:rPr>
                <w:rFonts w:asciiTheme="minorEastAsia" w:hAnsiTheme="minorEastAsia" w:hint="eastAsia"/>
                <w:szCs w:val="21"/>
              </w:rPr>
              <w:t>，2</w:t>
            </w:r>
            <w:r w:rsidRPr="00E6297E">
              <w:rPr>
                <w:rFonts w:asciiTheme="minorEastAsia" w:hAnsiTheme="minorEastAsia" w:hint="eastAsia"/>
                <w:szCs w:val="21"/>
              </w:rPr>
              <w:t>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14</w:t>
            </w:r>
            <w:r>
              <w:rPr>
                <w:rFonts w:asciiTheme="minorEastAsia" w:hAnsiTheme="minorEastAsia" w:hint="eastAsia"/>
                <w:szCs w:val="21"/>
              </w:rPr>
              <w:t>、</w:t>
            </w:r>
            <w:r w:rsidRPr="00E6297E">
              <w:rPr>
                <w:rFonts w:asciiTheme="minorEastAsia" w:hAnsiTheme="minorEastAsia" w:hint="eastAsia"/>
                <w:szCs w:val="21"/>
              </w:rPr>
              <w:t>配套传送带（主机上料）</w:t>
            </w:r>
            <w:r>
              <w:rPr>
                <w:rFonts w:asciiTheme="minorEastAsia" w:hAnsiTheme="minorEastAsia" w:hint="eastAsia"/>
                <w:szCs w:val="21"/>
              </w:rPr>
              <w:t>：</w:t>
            </w:r>
            <w:r w:rsidRPr="00E6297E">
              <w:rPr>
                <w:rFonts w:asciiTheme="minorEastAsia" w:hAnsiTheme="minorEastAsia" w:hint="eastAsia"/>
                <w:szCs w:val="21"/>
              </w:rPr>
              <w:t>长5000*宽620*高2800</w:t>
            </w:r>
            <w:r>
              <w:rPr>
                <w:rFonts w:asciiTheme="minorEastAsia" w:hAnsiTheme="minorEastAsia" w:hint="eastAsia"/>
                <w:szCs w:val="21"/>
              </w:rPr>
              <w:t>，</w:t>
            </w:r>
            <w:r w:rsidRPr="00E6297E">
              <w:rPr>
                <w:rFonts w:asciiTheme="minorEastAsia" w:hAnsiTheme="minorEastAsia" w:hint="eastAsia"/>
                <w:szCs w:val="21"/>
              </w:rPr>
              <w:t>2套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15</w:t>
            </w:r>
            <w:r>
              <w:rPr>
                <w:rFonts w:asciiTheme="minorEastAsia" w:hAnsiTheme="minorEastAsia" w:hint="eastAsia"/>
                <w:szCs w:val="21"/>
              </w:rPr>
              <w:t>、</w:t>
            </w:r>
            <w:r w:rsidRPr="00E6297E">
              <w:rPr>
                <w:rFonts w:asciiTheme="minorEastAsia" w:hAnsiTheme="minorEastAsia" w:hint="eastAsia"/>
                <w:szCs w:val="21"/>
              </w:rPr>
              <w:t>配套传送带（二次回选）</w:t>
            </w:r>
            <w:r>
              <w:rPr>
                <w:rFonts w:asciiTheme="minorEastAsia" w:hAnsiTheme="minorEastAsia" w:hint="eastAsia"/>
                <w:szCs w:val="21"/>
              </w:rPr>
              <w:t>：</w:t>
            </w:r>
            <w:r w:rsidRPr="00E6297E">
              <w:rPr>
                <w:rFonts w:asciiTheme="minorEastAsia" w:hAnsiTheme="minorEastAsia" w:hint="eastAsia"/>
                <w:szCs w:val="21"/>
              </w:rPr>
              <w:t>长4200*宽420*高1800</w:t>
            </w:r>
            <w:r>
              <w:rPr>
                <w:rFonts w:asciiTheme="minorEastAsia" w:hAnsiTheme="minorEastAsia" w:hint="eastAsia"/>
                <w:szCs w:val="21"/>
              </w:rPr>
              <w:t>，2</w:t>
            </w:r>
            <w:r w:rsidRPr="00E6297E">
              <w:rPr>
                <w:rFonts w:asciiTheme="minorEastAsia" w:hAnsiTheme="minorEastAsia" w:hint="eastAsia"/>
                <w:szCs w:val="21"/>
              </w:rPr>
              <w:t>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16</w:t>
            </w:r>
            <w:r>
              <w:rPr>
                <w:rFonts w:asciiTheme="minorEastAsia" w:hAnsiTheme="minorEastAsia" w:hint="eastAsia"/>
                <w:szCs w:val="21"/>
              </w:rPr>
              <w:t>、</w:t>
            </w:r>
            <w:r w:rsidRPr="00E6297E">
              <w:rPr>
                <w:rFonts w:asciiTheme="minorEastAsia" w:hAnsiTheme="minorEastAsia" w:hint="eastAsia"/>
                <w:szCs w:val="21"/>
              </w:rPr>
              <w:t>配套传送带（花皮）</w:t>
            </w:r>
            <w:r>
              <w:rPr>
                <w:rFonts w:asciiTheme="minorEastAsia" w:hAnsiTheme="minorEastAsia" w:hint="eastAsia"/>
                <w:szCs w:val="21"/>
              </w:rPr>
              <w:t>：</w:t>
            </w:r>
            <w:r w:rsidRPr="00E6297E">
              <w:rPr>
                <w:rFonts w:asciiTheme="minorEastAsia" w:hAnsiTheme="minorEastAsia" w:hint="eastAsia"/>
                <w:szCs w:val="21"/>
              </w:rPr>
              <w:t>长2200*宽420*高1500</w:t>
            </w:r>
            <w:r>
              <w:rPr>
                <w:rFonts w:asciiTheme="minorEastAsia" w:hAnsiTheme="minorEastAsia" w:hint="eastAsia"/>
                <w:szCs w:val="21"/>
              </w:rPr>
              <w:t>，2</w:t>
            </w:r>
            <w:r w:rsidRPr="00E6297E">
              <w:rPr>
                <w:rFonts w:asciiTheme="minorEastAsia" w:hAnsiTheme="minorEastAsia" w:hint="eastAsia"/>
                <w:szCs w:val="21"/>
              </w:rPr>
              <w:t>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17</w:t>
            </w:r>
            <w:r>
              <w:rPr>
                <w:rFonts w:asciiTheme="minorEastAsia" w:hAnsiTheme="minorEastAsia" w:hint="eastAsia"/>
                <w:szCs w:val="21"/>
              </w:rPr>
              <w:t>、</w:t>
            </w:r>
            <w:r w:rsidRPr="00E6297E">
              <w:rPr>
                <w:rFonts w:asciiTheme="minorEastAsia" w:hAnsiTheme="minorEastAsia" w:hint="eastAsia"/>
                <w:szCs w:val="21"/>
              </w:rPr>
              <w:t>配套传送带（废品1）</w:t>
            </w:r>
            <w:r>
              <w:rPr>
                <w:rFonts w:asciiTheme="minorEastAsia" w:hAnsiTheme="minorEastAsia" w:hint="eastAsia"/>
                <w:szCs w:val="21"/>
              </w:rPr>
              <w:t>：</w:t>
            </w:r>
            <w:r w:rsidRPr="00E6297E">
              <w:rPr>
                <w:rFonts w:asciiTheme="minorEastAsia" w:hAnsiTheme="minorEastAsia" w:hint="eastAsia"/>
                <w:szCs w:val="21"/>
              </w:rPr>
              <w:t>长2000*305*高450</w:t>
            </w:r>
            <w:r>
              <w:rPr>
                <w:rFonts w:asciiTheme="minorEastAsia" w:hAnsiTheme="minorEastAsia" w:hint="eastAsia"/>
                <w:szCs w:val="21"/>
              </w:rPr>
              <w:t>，</w:t>
            </w:r>
            <w:r w:rsidRPr="00E6297E">
              <w:rPr>
                <w:rFonts w:asciiTheme="minorEastAsia" w:hAnsiTheme="minorEastAsia" w:hint="eastAsia"/>
                <w:szCs w:val="21"/>
              </w:rPr>
              <w:t>2套</w:t>
            </w:r>
          </w:p>
          <w:p w:rsidR="0030513D" w:rsidRPr="00E6297E" w:rsidRDefault="0030513D" w:rsidP="003635A9">
            <w:pPr>
              <w:spacing w:line="320" w:lineRule="exact"/>
              <w:contextualSpacing/>
              <w:rPr>
                <w:rFonts w:asciiTheme="minorEastAsia" w:hAnsiTheme="minorEastAsia"/>
                <w:szCs w:val="21"/>
              </w:rPr>
            </w:pPr>
            <w:r w:rsidRPr="00E6297E">
              <w:rPr>
                <w:rFonts w:asciiTheme="minorEastAsia" w:hAnsiTheme="minorEastAsia" w:hint="eastAsia"/>
                <w:szCs w:val="21"/>
              </w:rPr>
              <w:t>18</w:t>
            </w:r>
            <w:r>
              <w:rPr>
                <w:rFonts w:asciiTheme="minorEastAsia" w:hAnsiTheme="minorEastAsia" w:hint="eastAsia"/>
                <w:szCs w:val="21"/>
              </w:rPr>
              <w:t>、</w:t>
            </w:r>
            <w:r w:rsidRPr="00E6297E">
              <w:rPr>
                <w:rFonts w:asciiTheme="minorEastAsia" w:hAnsiTheme="minorEastAsia" w:hint="eastAsia"/>
                <w:szCs w:val="21"/>
              </w:rPr>
              <w:t>配套传送带（废品2）</w:t>
            </w:r>
            <w:r>
              <w:rPr>
                <w:rFonts w:asciiTheme="minorEastAsia" w:hAnsiTheme="minorEastAsia" w:hint="eastAsia"/>
                <w:szCs w:val="21"/>
              </w:rPr>
              <w:t>：</w:t>
            </w:r>
            <w:r w:rsidRPr="00E6297E">
              <w:rPr>
                <w:rFonts w:asciiTheme="minorEastAsia" w:hAnsiTheme="minorEastAsia" w:hint="eastAsia"/>
                <w:szCs w:val="21"/>
              </w:rPr>
              <w:t>长2000*宽305*高400</w:t>
            </w:r>
            <w:r>
              <w:rPr>
                <w:rFonts w:asciiTheme="minorEastAsia" w:hAnsiTheme="minorEastAsia" w:hint="eastAsia"/>
                <w:szCs w:val="21"/>
              </w:rPr>
              <w:t>，</w:t>
            </w:r>
            <w:r w:rsidRPr="00E6297E">
              <w:rPr>
                <w:rFonts w:asciiTheme="minorEastAsia" w:hAnsiTheme="minorEastAsia" w:hint="eastAsia"/>
                <w:szCs w:val="21"/>
              </w:rPr>
              <w:t>2套</w:t>
            </w:r>
          </w:p>
          <w:p w:rsidR="0030513D" w:rsidRPr="00E6297E" w:rsidRDefault="0030513D" w:rsidP="003635A9">
            <w:pPr>
              <w:spacing w:line="320" w:lineRule="exact"/>
              <w:contextualSpacing/>
            </w:pPr>
            <w:r w:rsidRPr="00E6297E">
              <w:rPr>
                <w:rFonts w:asciiTheme="minorEastAsia" w:hAnsiTheme="minorEastAsia" w:hint="eastAsia"/>
                <w:szCs w:val="21"/>
              </w:rPr>
              <w:t>19</w:t>
            </w:r>
            <w:r>
              <w:rPr>
                <w:rFonts w:asciiTheme="minorEastAsia" w:hAnsiTheme="minorEastAsia" w:hint="eastAsia"/>
                <w:szCs w:val="21"/>
              </w:rPr>
              <w:t>、</w:t>
            </w:r>
            <w:r w:rsidRPr="00E6297E">
              <w:rPr>
                <w:rFonts w:asciiTheme="minorEastAsia" w:hAnsiTheme="minorEastAsia" w:hint="eastAsia"/>
                <w:szCs w:val="21"/>
              </w:rPr>
              <w:t>配套传送带（出好料）</w:t>
            </w:r>
            <w:r>
              <w:rPr>
                <w:rFonts w:asciiTheme="minorEastAsia" w:hAnsiTheme="minorEastAsia" w:hint="eastAsia"/>
                <w:szCs w:val="21"/>
              </w:rPr>
              <w:t>：</w:t>
            </w:r>
            <w:r w:rsidRPr="00E6297E">
              <w:rPr>
                <w:rFonts w:asciiTheme="minorEastAsia" w:hAnsiTheme="minorEastAsia" w:hint="eastAsia"/>
                <w:szCs w:val="21"/>
              </w:rPr>
              <w:t>长2000*宽405*高1000</w:t>
            </w:r>
            <w:r>
              <w:rPr>
                <w:rFonts w:asciiTheme="minorEastAsia" w:hAnsiTheme="minorEastAsia" w:hint="eastAsia"/>
                <w:szCs w:val="21"/>
              </w:rPr>
              <w:t>，</w:t>
            </w:r>
            <w:r w:rsidRPr="00E6297E">
              <w:rPr>
                <w:rFonts w:asciiTheme="minorEastAsia" w:hAnsiTheme="minorEastAsia" w:hint="eastAsia"/>
                <w:szCs w:val="21"/>
              </w:rPr>
              <w:t>2套</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267B85" w:rsidRDefault="0030513D" w:rsidP="003635A9">
            <w:pPr>
              <w:spacing w:line="320" w:lineRule="exact"/>
              <w:contextualSpacing/>
              <w:rPr>
                <w:b/>
              </w:rPr>
            </w:pPr>
            <w:r w:rsidRPr="00267B85">
              <w:rPr>
                <w:rFonts w:asciiTheme="minorEastAsia" w:hAnsiTheme="minorEastAsia" w:hint="eastAsia"/>
                <w:b/>
                <w:szCs w:val="21"/>
              </w:rPr>
              <w:t>技术参数</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Default="0030513D" w:rsidP="003635A9">
            <w:pPr>
              <w:spacing w:line="320" w:lineRule="exact"/>
              <w:contextualSpacing/>
              <w:rPr>
                <w:rFonts w:asciiTheme="minorEastAsia" w:hAnsiTheme="minorEastAsia"/>
                <w:szCs w:val="21"/>
              </w:rPr>
            </w:pPr>
            <w:r w:rsidRPr="009C457A">
              <w:rPr>
                <w:rFonts w:asciiTheme="minorEastAsia" w:hAnsiTheme="minorEastAsia" w:hint="eastAsia"/>
                <w:szCs w:val="21"/>
              </w:rPr>
              <w:t>1</w:t>
            </w:r>
            <w:r>
              <w:rPr>
                <w:rFonts w:asciiTheme="minorEastAsia" w:hAnsiTheme="minorEastAsia" w:hint="eastAsia"/>
                <w:szCs w:val="21"/>
              </w:rPr>
              <w:t>、</w:t>
            </w:r>
            <w:r w:rsidRPr="009C457A">
              <w:rPr>
                <w:rFonts w:asciiTheme="minorEastAsia" w:hAnsiTheme="minorEastAsia" w:hint="eastAsia"/>
                <w:szCs w:val="21"/>
              </w:rPr>
              <w:t>整机功率(kW)</w:t>
            </w:r>
            <w:r>
              <w:rPr>
                <w:rFonts w:asciiTheme="minorEastAsia" w:hAnsiTheme="minorEastAsia" w:hint="eastAsia"/>
                <w:szCs w:val="21"/>
              </w:rPr>
              <w:t>：不低于</w:t>
            </w:r>
            <w:r w:rsidRPr="009C457A">
              <w:rPr>
                <w:rFonts w:asciiTheme="minorEastAsia" w:hAnsiTheme="minorEastAsia" w:hint="eastAsia"/>
                <w:szCs w:val="21"/>
              </w:rPr>
              <w:t>5.6</w:t>
            </w:r>
          </w:p>
          <w:p w:rsidR="0030513D" w:rsidRDefault="0030513D" w:rsidP="003635A9">
            <w:pPr>
              <w:spacing w:line="320" w:lineRule="exact"/>
              <w:contextualSpacing/>
              <w:rPr>
                <w:rFonts w:asciiTheme="minorEastAsia" w:hAnsiTheme="minorEastAsia"/>
                <w:szCs w:val="21"/>
              </w:rPr>
            </w:pPr>
            <w:r w:rsidRPr="009C457A">
              <w:rPr>
                <w:rFonts w:asciiTheme="minorEastAsia" w:hAnsiTheme="minorEastAsia" w:hint="eastAsia"/>
                <w:szCs w:val="21"/>
              </w:rPr>
              <w:t>2</w:t>
            </w:r>
            <w:r>
              <w:rPr>
                <w:rFonts w:asciiTheme="minorEastAsia" w:hAnsiTheme="minorEastAsia" w:hint="eastAsia"/>
                <w:szCs w:val="21"/>
              </w:rPr>
              <w:t>、</w:t>
            </w:r>
            <w:r w:rsidRPr="009C457A">
              <w:rPr>
                <w:rFonts w:asciiTheme="minorEastAsia" w:hAnsiTheme="minorEastAsia" w:hint="eastAsia"/>
                <w:szCs w:val="21"/>
              </w:rPr>
              <w:t>电源电压(V)</w:t>
            </w:r>
            <w:r>
              <w:rPr>
                <w:rFonts w:asciiTheme="minorEastAsia" w:hAnsiTheme="minorEastAsia" w:hint="eastAsia"/>
                <w:szCs w:val="21"/>
              </w:rPr>
              <w:t>：</w:t>
            </w:r>
            <w:r w:rsidRPr="009C457A">
              <w:rPr>
                <w:rFonts w:asciiTheme="minorEastAsia" w:hAnsiTheme="minorEastAsia" w:hint="eastAsia"/>
                <w:szCs w:val="21"/>
              </w:rPr>
              <w:t>220（50Hz）</w:t>
            </w:r>
          </w:p>
          <w:p w:rsidR="0030513D" w:rsidRDefault="0030513D" w:rsidP="003635A9">
            <w:pPr>
              <w:spacing w:line="320" w:lineRule="exact"/>
              <w:contextualSpacing/>
              <w:rPr>
                <w:rFonts w:asciiTheme="minorEastAsia" w:hAnsiTheme="minorEastAsia"/>
                <w:szCs w:val="21"/>
              </w:rPr>
            </w:pPr>
            <w:r>
              <w:rPr>
                <w:rFonts w:asciiTheme="minorEastAsia" w:hAnsiTheme="minorEastAsia" w:hint="eastAsia"/>
                <w:szCs w:val="21"/>
              </w:rPr>
              <w:lastRenderedPageBreak/>
              <w:t>3、</w:t>
            </w:r>
            <w:r w:rsidRPr="009C457A">
              <w:rPr>
                <w:rFonts w:asciiTheme="minorEastAsia" w:hAnsiTheme="minorEastAsia" w:hint="eastAsia"/>
                <w:szCs w:val="21"/>
              </w:rPr>
              <w:t>气源压力/流量（</w:t>
            </w:r>
            <w:proofErr w:type="spellStart"/>
            <w:r w:rsidRPr="009C457A">
              <w:rPr>
                <w:rFonts w:asciiTheme="minorEastAsia" w:hAnsiTheme="minorEastAsia" w:hint="eastAsia"/>
                <w:szCs w:val="21"/>
              </w:rPr>
              <w:t>MPa</w:t>
            </w:r>
            <w:proofErr w:type="spellEnd"/>
            <w:r w:rsidRPr="009C457A">
              <w:rPr>
                <w:rFonts w:asciiTheme="minorEastAsia" w:hAnsiTheme="minorEastAsia" w:hint="eastAsia"/>
                <w:szCs w:val="21"/>
              </w:rPr>
              <w:t>、m³/min）</w:t>
            </w:r>
            <w:r>
              <w:rPr>
                <w:rFonts w:asciiTheme="minorEastAsia" w:hAnsiTheme="minorEastAsia" w:hint="eastAsia"/>
                <w:szCs w:val="21"/>
              </w:rPr>
              <w:t>：</w:t>
            </w:r>
            <w:r w:rsidRPr="009C457A">
              <w:rPr>
                <w:rFonts w:asciiTheme="minorEastAsia" w:hAnsiTheme="minorEastAsia" w:hint="eastAsia"/>
                <w:szCs w:val="21"/>
              </w:rPr>
              <w:t>0.6-0.8</w:t>
            </w:r>
            <w:r w:rsidRPr="009C457A">
              <w:rPr>
                <w:rFonts w:asciiTheme="minorEastAsia" w:hAnsiTheme="minorEastAsia" w:hint="eastAsia"/>
                <w:szCs w:val="21"/>
              </w:rPr>
              <w:tab/>
            </w:r>
          </w:p>
          <w:p w:rsidR="0030513D" w:rsidRPr="009C457A" w:rsidRDefault="0030513D" w:rsidP="003635A9">
            <w:pPr>
              <w:spacing w:line="320" w:lineRule="exact"/>
              <w:contextualSpacing/>
              <w:rPr>
                <w:rFonts w:asciiTheme="minorEastAsia" w:hAnsiTheme="minorEastAsia"/>
                <w:szCs w:val="21"/>
              </w:rPr>
            </w:pPr>
            <w:r>
              <w:rPr>
                <w:rFonts w:asciiTheme="minorEastAsia" w:hAnsiTheme="minorEastAsia" w:hint="eastAsia"/>
                <w:szCs w:val="21"/>
              </w:rPr>
              <w:t>4、</w:t>
            </w:r>
            <w:r w:rsidRPr="009C457A">
              <w:rPr>
                <w:rFonts w:asciiTheme="minorEastAsia" w:hAnsiTheme="minorEastAsia" w:hint="eastAsia"/>
                <w:szCs w:val="21"/>
              </w:rPr>
              <w:t>通道数</w:t>
            </w:r>
            <w:r>
              <w:rPr>
                <w:rFonts w:asciiTheme="minorEastAsia" w:hAnsiTheme="minorEastAsia" w:hint="eastAsia"/>
                <w:szCs w:val="21"/>
              </w:rPr>
              <w:t>：</w:t>
            </w:r>
            <w:r w:rsidRPr="009C457A">
              <w:rPr>
                <w:rFonts w:asciiTheme="minorEastAsia" w:hAnsiTheme="minorEastAsia" w:hint="eastAsia"/>
                <w:szCs w:val="21"/>
              </w:rPr>
              <w:t>256</w:t>
            </w:r>
          </w:p>
          <w:p w:rsidR="0030513D" w:rsidRPr="009C457A" w:rsidRDefault="0030513D" w:rsidP="003635A9">
            <w:pPr>
              <w:spacing w:line="320" w:lineRule="exact"/>
              <w:contextualSpacing/>
              <w:rPr>
                <w:rFonts w:asciiTheme="minorEastAsia" w:hAnsiTheme="minorEastAsia"/>
                <w:szCs w:val="21"/>
              </w:rPr>
            </w:pPr>
            <w:r>
              <w:rPr>
                <w:rFonts w:asciiTheme="minorEastAsia" w:hAnsiTheme="minorEastAsia" w:hint="eastAsia"/>
                <w:szCs w:val="21"/>
              </w:rPr>
              <w:t>5、</w:t>
            </w:r>
            <w:r w:rsidRPr="009C457A">
              <w:rPr>
                <w:rFonts w:asciiTheme="minorEastAsia" w:hAnsiTheme="minorEastAsia" w:hint="eastAsia"/>
                <w:szCs w:val="21"/>
              </w:rPr>
              <w:t>产量(t/h)</w:t>
            </w:r>
            <w:r>
              <w:rPr>
                <w:rFonts w:asciiTheme="minorEastAsia" w:hAnsiTheme="minorEastAsia" w:hint="eastAsia"/>
                <w:szCs w:val="21"/>
              </w:rPr>
              <w:t>：</w:t>
            </w:r>
            <w:r w:rsidRPr="009C457A">
              <w:rPr>
                <w:rFonts w:asciiTheme="minorEastAsia" w:hAnsiTheme="minorEastAsia" w:hint="eastAsia"/>
                <w:szCs w:val="21"/>
              </w:rPr>
              <w:t>2-3</w:t>
            </w:r>
          </w:p>
          <w:p w:rsidR="0030513D" w:rsidRPr="009C457A" w:rsidRDefault="0030513D" w:rsidP="003635A9">
            <w:pPr>
              <w:spacing w:line="320" w:lineRule="exact"/>
              <w:contextualSpacing/>
              <w:rPr>
                <w:rFonts w:asciiTheme="minorEastAsia" w:hAnsiTheme="minorEastAsia"/>
                <w:szCs w:val="21"/>
              </w:rPr>
            </w:pPr>
            <w:r>
              <w:rPr>
                <w:rFonts w:asciiTheme="minorEastAsia" w:hAnsiTheme="minorEastAsia" w:hint="eastAsia"/>
                <w:szCs w:val="21"/>
              </w:rPr>
              <w:t>6、</w:t>
            </w:r>
            <w:proofErr w:type="gramStart"/>
            <w:r w:rsidRPr="009C457A">
              <w:rPr>
                <w:rFonts w:asciiTheme="minorEastAsia" w:hAnsiTheme="minorEastAsia" w:hint="eastAsia"/>
                <w:szCs w:val="21"/>
              </w:rPr>
              <w:t>选净率</w:t>
            </w:r>
            <w:proofErr w:type="gramEnd"/>
            <w:r w:rsidRPr="009C457A">
              <w:rPr>
                <w:rFonts w:asciiTheme="minorEastAsia" w:hAnsiTheme="minorEastAsia" w:hint="eastAsia"/>
                <w:szCs w:val="21"/>
              </w:rPr>
              <w:t>(%)</w:t>
            </w:r>
            <w:r>
              <w:rPr>
                <w:rFonts w:asciiTheme="minorEastAsia" w:hAnsiTheme="minorEastAsia" w:hint="eastAsia"/>
                <w:szCs w:val="21"/>
              </w:rPr>
              <w:t>：</w:t>
            </w:r>
            <w:r w:rsidRPr="009C457A">
              <w:rPr>
                <w:rFonts w:asciiTheme="minorEastAsia" w:hAnsiTheme="minorEastAsia" w:hint="eastAsia"/>
                <w:szCs w:val="21"/>
              </w:rPr>
              <w:t>大于99.9</w:t>
            </w:r>
            <w:r>
              <w:rPr>
                <w:rFonts w:asciiTheme="minorEastAsia" w:hAnsiTheme="minorEastAsia" w:hint="eastAsia"/>
                <w:szCs w:val="21"/>
              </w:rPr>
              <w:t>(物料含杂&lt;5%)</w:t>
            </w:r>
          </w:p>
          <w:p w:rsidR="0030513D" w:rsidRPr="009C457A" w:rsidRDefault="0030513D" w:rsidP="003635A9">
            <w:pPr>
              <w:spacing w:line="320" w:lineRule="exact"/>
              <w:contextualSpacing/>
              <w:rPr>
                <w:rFonts w:asciiTheme="minorEastAsia" w:hAnsiTheme="minorEastAsia"/>
                <w:szCs w:val="21"/>
              </w:rPr>
            </w:pPr>
            <w:r>
              <w:rPr>
                <w:rFonts w:asciiTheme="minorEastAsia" w:hAnsiTheme="minorEastAsia" w:hint="eastAsia"/>
                <w:szCs w:val="21"/>
              </w:rPr>
              <w:t>7、</w:t>
            </w:r>
            <w:r w:rsidRPr="009C457A">
              <w:rPr>
                <w:rFonts w:asciiTheme="minorEastAsia" w:hAnsiTheme="minorEastAsia" w:hint="eastAsia"/>
                <w:szCs w:val="21"/>
              </w:rPr>
              <w:t>最优带出比(坏:好)</w:t>
            </w:r>
            <w:r>
              <w:rPr>
                <w:rFonts w:asciiTheme="minorEastAsia" w:hAnsiTheme="minorEastAsia" w:hint="eastAsia"/>
                <w:szCs w:val="21"/>
              </w:rPr>
              <w:t>：</w:t>
            </w:r>
            <w:r w:rsidRPr="009C457A">
              <w:rPr>
                <w:rFonts w:asciiTheme="minorEastAsia" w:hAnsiTheme="minorEastAsia" w:hint="eastAsia"/>
                <w:szCs w:val="21"/>
              </w:rPr>
              <w:t>8:1</w:t>
            </w:r>
          </w:p>
          <w:p w:rsidR="0030513D" w:rsidRPr="00E6297E" w:rsidRDefault="0030513D" w:rsidP="003635A9">
            <w:pPr>
              <w:spacing w:line="320" w:lineRule="exact"/>
              <w:contextualSpacing/>
            </w:pPr>
            <w:r>
              <w:rPr>
                <w:rFonts w:asciiTheme="minorEastAsia" w:hAnsiTheme="minorEastAsia" w:hint="eastAsia"/>
                <w:szCs w:val="21"/>
              </w:rPr>
              <w:t>8、</w:t>
            </w:r>
            <w:r w:rsidRPr="009C457A">
              <w:rPr>
                <w:rFonts w:asciiTheme="minorEastAsia" w:hAnsiTheme="minorEastAsia" w:hint="eastAsia"/>
                <w:szCs w:val="21"/>
              </w:rPr>
              <w:t>二次通道比例</w:t>
            </w:r>
            <w:r>
              <w:rPr>
                <w:rFonts w:asciiTheme="minorEastAsia" w:hAnsiTheme="minorEastAsia" w:hint="eastAsia"/>
                <w:szCs w:val="21"/>
              </w:rPr>
              <w:t>：</w:t>
            </w:r>
            <w:r w:rsidRPr="009C457A">
              <w:rPr>
                <w:rFonts w:asciiTheme="minorEastAsia" w:hAnsiTheme="minorEastAsia" w:hint="eastAsia"/>
                <w:szCs w:val="21"/>
              </w:rPr>
              <w:t>128:128</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320" w:lineRule="exact"/>
              <w:contextualSpacing/>
            </w:pPr>
            <w:proofErr w:type="gramStart"/>
            <w:r w:rsidRPr="00165BCA">
              <w:rPr>
                <w:rFonts w:asciiTheme="minorEastAsia" w:hAnsiTheme="minorEastAsia" w:hint="eastAsia"/>
                <w:b/>
                <w:szCs w:val="21"/>
              </w:rPr>
              <w:t>履带式色</w:t>
            </w:r>
            <w:proofErr w:type="gramEnd"/>
            <w:r w:rsidRPr="00165BCA">
              <w:rPr>
                <w:rFonts w:asciiTheme="minorEastAsia" w:hAnsiTheme="minorEastAsia" w:hint="eastAsia"/>
                <w:b/>
                <w:szCs w:val="21"/>
              </w:rPr>
              <w:t>选机设备需求具体内容</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生产工艺要求：</w:t>
            </w:r>
          </w:p>
          <w:p w:rsidR="0030513D" w:rsidRPr="00165BCA" w:rsidRDefault="0030513D" w:rsidP="003635A9">
            <w:pPr>
              <w:spacing w:line="320" w:lineRule="exact"/>
              <w:contextualSpacing/>
              <w:rPr>
                <w:rFonts w:asciiTheme="minorEastAsia" w:hAnsiTheme="minorEastAsia"/>
                <w:szCs w:val="21"/>
              </w:rPr>
            </w:pPr>
            <w:r w:rsidRPr="00165BCA">
              <w:rPr>
                <w:rFonts w:asciiTheme="minorEastAsia" w:hAnsiTheme="minorEastAsia" w:hint="eastAsia"/>
                <w:szCs w:val="21"/>
              </w:rPr>
              <w:t>1、设备应贴有统一的设备铭牌，铭牌上应注明设备名称、产地、出厂日期、型号、重量及其它重要技术参数。</w:t>
            </w:r>
          </w:p>
          <w:p w:rsidR="0030513D" w:rsidRPr="00165BCA" w:rsidRDefault="0030513D" w:rsidP="003635A9">
            <w:pPr>
              <w:spacing w:line="320" w:lineRule="exact"/>
              <w:contextualSpacing/>
              <w:rPr>
                <w:rFonts w:asciiTheme="minorEastAsia" w:hAnsiTheme="minorEastAsia"/>
                <w:szCs w:val="21"/>
              </w:rPr>
            </w:pPr>
            <w:r w:rsidRPr="00165BCA">
              <w:rPr>
                <w:rFonts w:asciiTheme="minorEastAsia" w:hAnsiTheme="minorEastAsia" w:hint="eastAsia"/>
                <w:szCs w:val="21"/>
              </w:rPr>
              <w:t>2、设备生产能力：</w:t>
            </w:r>
          </w:p>
          <w:p w:rsidR="0030513D" w:rsidRPr="00165BCA" w:rsidRDefault="0030513D" w:rsidP="003635A9">
            <w:pPr>
              <w:spacing w:line="320" w:lineRule="exact"/>
              <w:contextualSpacing/>
              <w:rPr>
                <w:rFonts w:asciiTheme="minorEastAsia" w:hAnsiTheme="minorEastAsia"/>
                <w:szCs w:val="21"/>
              </w:rPr>
            </w:pPr>
            <w:r w:rsidRPr="00165BCA">
              <w:rPr>
                <w:rFonts w:asciiTheme="minorEastAsia" w:hAnsiTheme="minorEastAsia" w:hint="eastAsia"/>
                <w:szCs w:val="21"/>
              </w:rPr>
              <w:t>2-3t／h，能24h连续生产。</w:t>
            </w:r>
          </w:p>
          <w:p w:rsidR="0030513D" w:rsidRPr="00165BCA" w:rsidRDefault="0030513D" w:rsidP="003635A9">
            <w:pPr>
              <w:spacing w:line="320" w:lineRule="exact"/>
              <w:contextualSpacing/>
              <w:rPr>
                <w:rFonts w:asciiTheme="minorEastAsia" w:hAnsiTheme="minorEastAsia"/>
                <w:szCs w:val="21"/>
              </w:rPr>
            </w:pPr>
            <w:r w:rsidRPr="00165BCA">
              <w:rPr>
                <w:rFonts w:asciiTheme="minorEastAsia" w:hAnsiTheme="minorEastAsia" w:hint="eastAsia"/>
                <w:szCs w:val="21"/>
              </w:rPr>
              <w:t xml:space="preserve">3、性能要求: </w:t>
            </w:r>
          </w:p>
          <w:p w:rsidR="0030513D" w:rsidRDefault="0030513D" w:rsidP="003635A9">
            <w:pPr>
              <w:spacing w:line="320" w:lineRule="exact"/>
              <w:contextualSpacing/>
              <w:rPr>
                <w:rFonts w:asciiTheme="minorEastAsia" w:hAnsiTheme="minorEastAsia"/>
                <w:szCs w:val="21"/>
              </w:rPr>
            </w:pPr>
            <w:r w:rsidRPr="00165BCA">
              <w:rPr>
                <w:rFonts w:asciiTheme="minorEastAsia" w:hAnsiTheme="minorEastAsia" w:hint="eastAsia"/>
                <w:szCs w:val="21"/>
              </w:rPr>
              <w:t>自动上料（封闭式进料系统）</w:t>
            </w:r>
            <w:r>
              <w:rPr>
                <w:rFonts w:asciiTheme="minorEastAsia" w:hAnsiTheme="minorEastAsia" w:hint="eastAsia"/>
                <w:szCs w:val="21"/>
              </w:rPr>
              <w:t>，</w:t>
            </w:r>
            <w:r w:rsidRPr="00165BCA">
              <w:rPr>
                <w:rFonts w:asciiTheme="minorEastAsia" w:hAnsiTheme="minorEastAsia" w:hint="eastAsia"/>
                <w:szCs w:val="21"/>
              </w:rPr>
              <w:t>高分辨率、高识别率、色选精度高</w:t>
            </w:r>
            <w:r>
              <w:rPr>
                <w:rFonts w:asciiTheme="minorEastAsia" w:hAnsiTheme="minorEastAsia" w:hint="eastAsia"/>
                <w:szCs w:val="21"/>
              </w:rPr>
              <w:t>，</w:t>
            </w:r>
            <w:r w:rsidRPr="00165BCA">
              <w:rPr>
                <w:rFonts w:asciiTheme="minorEastAsia" w:hAnsiTheme="minorEastAsia" w:hint="eastAsia"/>
                <w:szCs w:val="21"/>
              </w:rPr>
              <w:t>将不同颜色的物料分开</w:t>
            </w:r>
            <w:r>
              <w:rPr>
                <w:rFonts w:asciiTheme="minorEastAsia" w:hAnsiTheme="minorEastAsia" w:hint="eastAsia"/>
                <w:szCs w:val="21"/>
              </w:rPr>
              <w:t>，</w:t>
            </w:r>
            <w:r w:rsidRPr="00165BCA">
              <w:rPr>
                <w:rFonts w:asciiTheme="minorEastAsia" w:hAnsiTheme="minorEastAsia" w:hint="eastAsia"/>
                <w:szCs w:val="21"/>
              </w:rPr>
              <w:t>将不同形状的物料分开</w:t>
            </w:r>
            <w:r>
              <w:rPr>
                <w:rFonts w:asciiTheme="minorEastAsia" w:hAnsiTheme="minorEastAsia" w:hint="eastAsia"/>
                <w:szCs w:val="21"/>
              </w:rPr>
              <w:t>，</w:t>
            </w:r>
            <w:r w:rsidRPr="00165BCA">
              <w:rPr>
                <w:rFonts w:asciiTheme="minorEastAsia" w:hAnsiTheme="minorEastAsia" w:hint="eastAsia"/>
                <w:szCs w:val="21"/>
              </w:rPr>
              <w:t>LED光源系统进口</w:t>
            </w:r>
            <w:r>
              <w:rPr>
                <w:rFonts w:asciiTheme="minorEastAsia" w:hAnsiTheme="minorEastAsia" w:hint="eastAsia"/>
                <w:szCs w:val="21"/>
              </w:rPr>
              <w:t>，</w:t>
            </w:r>
            <w:r w:rsidRPr="00165BCA">
              <w:rPr>
                <w:rFonts w:asciiTheme="minorEastAsia" w:hAnsiTheme="minorEastAsia" w:hint="eastAsia"/>
                <w:szCs w:val="21"/>
              </w:rPr>
              <w:t>摄像头：8-16个进口</w:t>
            </w:r>
            <w:r>
              <w:rPr>
                <w:rFonts w:asciiTheme="minorEastAsia" w:hAnsiTheme="minorEastAsia" w:hint="eastAsia"/>
                <w:szCs w:val="21"/>
              </w:rPr>
              <w:t>，</w:t>
            </w:r>
            <w:r w:rsidRPr="00165BCA">
              <w:rPr>
                <w:rFonts w:asciiTheme="minorEastAsia" w:hAnsiTheme="minorEastAsia" w:hint="eastAsia"/>
                <w:szCs w:val="21"/>
              </w:rPr>
              <w:t>速度可调</w:t>
            </w:r>
            <w:r>
              <w:rPr>
                <w:rFonts w:asciiTheme="minorEastAsia" w:hAnsiTheme="minorEastAsia" w:hint="eastAsia"/>
                <w:szCs w:val="21"/>
              </w:rPr>
              <w:t>，</w:t>
            </w:r>
            <w:r w:rsidRPr="00165BCA">
              <w:rPr>
                <w:rFonts w:asciiTheme="minorEastAsia" w:hAnsiTheme="minorEastAsia" w:hint="eastAsia"/>
                <w:szCs w:val="21"/>
              </w:rPr>
              <w:t>能储存</w:t>
            </w:r>
            <w:r w:rsidRPr="00165BCA">
              <w:rPr>
                <w:rFonts w:asciiTheme="minorEastAsia" w:hAnsiTheme="minorEastAsia"/>
                <w:szCs w:val="21"/>
              </w:rPr>
              <w:t>100</w:t>
            </w:r>
            <w:r w:rsidRPr="00165BCA">
              <w:rPr>
                <w:rFonts w:asciiTheme="minorEastAsia" w:hAnsiTheme="minorEastAsia" w:hint="eastAsia"/>
                <w:szCs w:val="21"/>
              </w:rPr>
              <w:t>个以上品种色选设定参数，使用时只需调出设定参数即可，不需重新设定。</w:t>
            </w:r>
          </w:p>
          <w:p w:rsidR="0030513D" w:rsidRDefault="0030513D" w:rsidP="003635A9">
            <w:pPr>
              <w:spacing w:line="320" w:lineRule="exact"/>
              <w:contextualSpacing/>
              <w:rPr>
                <w:rFonts w:asciiTheme="minorEastAsia" w:hAnsiTheme="minorEastAsia"/>
                <w:szCs w:val="21"/>
              </w:rPr>
            </w:pPr>
            <w:r>
              <w:rPr>
                <w:rFonts w:asciiTheme="minorEastAsia" w:hAnsiTheme="minorEastAsia" w:hint="eastAsia"/>
                <w:szCs w:val="21"/>
              </w:rPr>
              <w:t>4、</w:t>
            </w:r>
            <w:r w:rsidRPr="00000621">
              <w:rPr>
                <w:rFonts w:asciiTheme="minorEastAsia" w:hAnsiTheme="minorEastAsia" w:hint="eastAsia"/>
                <w:szCs w:val="21"/>
              </w:rPr>
              <w:t>工艺参数：履带宽度：1200mm，喷头数：256个，压缩空气：0.6-0.8Mpa，耗气量：≤3.60m3／min。</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设备及材质要求：</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1</w:t>
            </w:r>
            <w:r>
              <w:rPr>
                <w:rFonts w:asciiTheme="minorEastAsia" w:hAnsiTheme="minorEastAsia" w:hint="eastAsia"/>
                <w:szCs w:val="21"/>
              </w:rPr>
              <w:t>、</w:t>
            </w:r>
            <w:r w:rsidRPr="00000621">
              <w:rPr>
                <w:rFonts w:asciiTheme="minorEastAsia" w:hAnsiTheme="minorEastAsia" w:hint="eastAsia"/>
                <w:szCs w:val="21"/>
              </w:rPr>
              <w:t>整机材质：任何与物料接触的部分和外壳采用304不锈钢，不与物料接触部件要求用碳钢。非金属部件采用聚四氟乙烯、硅橡胶等GMP认可的无毒材料。</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2</w:t>
            </w:r>
            <w:r>
              <w:rPr>
                <w:rFonts w:asciiTheme="minorEastAsia" w:hAnsiTheme="minorEastAsia" w:hint="eastAsia"/>
                <w:szCs w:val="21"/>
              </w:rPr>
              <w:t>、</w:t>
            </w:r>
            <w:r w:rsidRPr="00000621">
              <w:rPr>
                <w:rFonts w:asciiTheme="minorEastAsia" w:hAnsiTheme="minorEastAsia" w:hint="eastAsia"/>
                <w:szCs w:val="21"/>
              </w:rPr>
              <w:t>各部件光洁度：设备表面、与物料接触部位、焊接口均应抛光处理，所有与物料接触部位Ra＜0.4µm；设备表面Ra＜0.8µm；焊接口＜1.6µm。</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3</w:t>
            </w:r>
            <w:r>
              <w:rPr>
                <w:rFonts w:asciiTheme="minorEastAsia" w:hAnsiTheme="minorEastAsia" w:hint="eastAsia"/>
                <w:szCs w:val="21"/>
              </w:rPr>
              <w:t>、</w:t>
            </w:r>
            <w:r w:rsidRPr="00000621">
              <w:rPr>
                <w:rFonts w:asciiTheme="minorEastAsia" w:hAnsiTheme="minorEastAsia" w:hint="eastAsia"/>
                <w:szCs w:val="21"/>
              </w:rPr>
              <w:t>设备内外表面所有凹凸面全部采用圆弧过度，紧固方式不采用外露螺钉，确保清洁无死角。无漏水。漏汽现象，地面无污水。</w:t>
            </w:r>
          </w:p>
          <w:p w:rsidR="0030513D"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4</w:t>
            </w:r>
            <w:r>
              <w:rPr>
                <w:rFonts w:asciiTheme="minorEastAsia" w:hAnsiTheme="minorEastAsia" w:hint="eastAsia"/>
                <w:szCs w:val="21"/>
              </w:rPr>
              <w:t>、</w:t>
            </w:r>
            <w:r w:rsidRPr="00000621">
              <w:rPr>
                <w:rFonts w:asciiTheme="minorEastAsia" w:hAnsiTheme="minorEastAsia" w:hint="eastAsia"/>
                <w:szCs w:val="21"/>
              </w:rPr>
              <w:t>设备所有的铸造和加工件没有加工缺陷。</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电气自控系统要求</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1</w:t>
            </w:r>
            <w:r>
              <w:rPr>
                <w:rFonts w:asciiTheme="minorEastAsia" w:hAnsiTheme="minorEastAsia" w:hint="eastAsia"/>
                <w:szCs w:val="21"/>
              </w:rPr>
              <w:t>、</w:t>
            </w:r>
            <w:r w:rsidRPr="00000621">
              <w:rPr>
                <w:rFonts w:asciiTheme="minorEastAsia" w:hAnsiTheme="minorEastAsia" w:hint="eastAsia"/>
                <w:szCs w:val="21"/>
              </w:rPr>
              <w:t>电气系统：</w:t>
            </w:r>
            <w:r>
              <w:rPr>
                <w:rFonts w:asciiTheme="minorEastAsia" w:hAnsiTheme="minorEastAsia" w:hint="eastAsia"/>
                <w:szCs w:val="21"/>
              </w:rPr>
              <w:t>电脑控制、</w:t>
            </w:r>
            <w:r w:rsidRPr="00000621">
              <w:rPr>
                <w:rFonts w:asciiTheme="minorEastAsia" w:hAnsiTheme="minorEastAsia" w:hint="eastAsia"/>
                <w:szCs w:val="21"/>
              </w:rPr>
              <w:t>主要电气元件选用名牌产品。</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2</w:t>
            </w:r>
            <w:r>
              <w:rPr>
                <w:rFonts w:asciiTheme="minorEastAsia" w:hAnsiTheme="minorEastAsia" w:hint="eastAsia"/>
                <w:szCs w:val="21"/>
              </w:rPr>
              <w:t>、</w:t>
            </w:r>
            <w:r w:rsidRPr="00000621">
              <w:rPr>
                <w:rFonts w:asciiTheme="minorEastAsia" w:hAnsiTheme="minorEastAsia" w:hint="eastAsia"/>
                <w:szCs w:val="21"/>
              </w:rPr>
              <w:t>电源电压：220V。</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3</w:t>
            </w:r>
            <w:r>
              <w:rPr>
                <w:rFonts w:asciiTheme="minorEastAsia" w:hAnsiTheme="minorEastAsia" w:hint="eastAsia"/>
                <w:szCs w:val="21"/>
              </w:rPr>
              <w:t>、</w:t>
            </w:r>
            <w:r w:rsidRPr="00000621">
              <w:rPr>
                <w:rFonts w:asciiTheme="minorEastAsia" w:hAnsiTheme="minorEastAsia" w:hint="eastAsia"/>
                <w:szCs w:val="21"/>
              </w:rPr>
              <w:t>控制柜、电机连接线具有良好密封性，阻止灰尘、水、水蒸汽进入其中。</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所有线</w:t>
            </w:r>
            <w:proofErr w:type="gramStart"/>
            <w:r w:rsidRPr="00000621">
              <w:rPr>
                <w:rFonts w:asciiTheme="minorEastAsia" w:hAnsiTheme="minorEastAsia" w:hint="eastAsia"/>
                <w:szCs w:val="21"/>
              </w:rPr>
              <w:t>缆</w:t>
            </w:r>
            <w:proofErr w:type="gramEnd"/>
            <w:r w:rsidRPr="00000621">
              <w:rPr>
                <w:rFonts w:asciiTheme="minorEastAsia" w:hAnsiTheme="minorEastAsia" w:hint="eastAsia"/>
                <w:szCs w:val="21"/>
              </w:rPr>
              <w:t>均有标号并有连接线路图。</w:t>
            </w:r>
          </w:p>
          <w:p w:rsidR="0030513D" w:rsidRPr="00000621"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4</w:t>
            </w:r>
            <w:r>
              <w:rPr>
                <w:rFonts w:asciiTheme="minorEastAsia" w:hAnsiTheme="minorEastAsia" w:hint="eastAsia"/>
                <w:szCs w:val="21"/>
              </w:rPr>
              <w:t>、</w:t>
            </w:r>
            <w:r w:rsidRPr="00000621">
              <w:rPr>
                <w:rFonts w:asciiTheme="minorEastAsia" w:hAnsiTheme="minorEastAsia" w:hint="eastAsia"/>
                <w:szCs w:val="21"/>
              </w:rPr>
              <w:t>电力故障时，设备自动停止。电力故障解除后，设备不得延续工作状态直接运转，必须人工开启电源启动运行。电器控制有短路安全防护装置，有过载、过流、过压等保护功能。</w:t>
            </w:r>
          </w:p>
          <w:p w:rsidR="0030513D" w:rsidRDefault="0030513D" w:rsidP="003635A9">
            <w:pPr>
              <w:spacing w:line="320" w:lineRule="exact"/>
              <w:contextualSpacing/>
              <w:rPr>
                <w:rFonts w:asciiTheme="minorEastAsia" w:hAnsiTheme="minorEastAsia"/>
                <w:szCs w:val="21"/>
              </w:rPr>
            </w:pPr>
            <w:r w:rsidRPr="00000621">
              <w:rPr>
                <w:rFonts w:asciiTheme="minorEastAsia" w:hAnsiTheme="minorEastAsia" w:hint="eastAsia"/>
                <w:szCs w:val="21"/>
              </w:rPr>
              <w:t>5</w:t>
            </w:r>
            <w:r>
              <w:rPr>
                <w:rFonts w:asciiTheme="minorEastAsia" w:hAnsiTheme="minorEastAsia" w:hint="eastAsia"/>
                <w:szCs w:val="21"/>
              </w:rPr>
              <w:t>、</w:t>
            </w:r>
            <w:r w:rsidRPr="00000621">
              <w:rPr>
                <w:rFonts w:asciiTheme="minorEastAsia" w:hAnsiTheme="minorEastAsia" w:hint="eastAsia"/>
                <w:szCs w:val="21"/>
              </w:rPr>
              <w:t>有急停按钮。</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环境、健康与安全（EHS）要求：</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lastRenderedPageBreak/>
              <w:t>1</w:t>
            </w:r>
            <w:r>
              <w:rPr>
                <w:rFonts w:asciiTheme="minorEastAsia" w:hAnsiTheme="minorEastAsia" w:hint="eastAsia"/>
                <w:szCs w:val="21"/>
              </w:rPr>
              <w:t>、</w:t>
            </w:r>
            <w:r w:rsidRPr="00515665">
              <w:rPr>
                <w:rFonts w:asciiTheme="minorEastAsia" w:hAnsiTheme="minorEastAsia" w:hint="eastAsia"/>
                <w:szCs w:val="21"/>
              </w:rPr>
              <w:t>电气系统的安全性能符合相应的国家标准。</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2</w:t>
            </w:r>
            <w:r>
              <w:rPr>
                <w:rFonts w:asciiTheme="minorEastAsia" w:hAnsiTheme="minorEastAsia" w:hint="eastAsia"/>
                <w:szCs w:val="21"/>
              </w:rPr>
              <w:t>、</w:t>
            </w:r>
            <w:r w:rsidRPr="00515665">
              <w:rPr>
                <w:rFonts w:asciiTheme="minorEastAsia" w:hAnsiTheme="minorEastAsia" w:hint="eastAsia"/>
                <w:szCs w:val="21"/>
              </w:rPr>
              <w:t>设备任何部位不能有锋利的边缘和尖角。所有零部件、焊缝应进行倒角、抛光等处理，提供最少的锐角转角、最少的焊缝和平整光滑连接，设备设计提高清洁的可操作性。</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3</w:t>
            </w:r>
            <w:r>
              <w:rPr>
                <w:rFonts w:asciiTheme="minorEastAsia" w:hAnsiTheme="minorEastAsia" w:hint="eastAsia"/>
                <w:szCs w:val="21"/>
              </w:rPr>
              <w:t>、</w:t>
            </w:r>
            <w:r w:rsidRPr="00515665">
              <w:rPr>
                <w:rFonts w:asciiTheme="minorEastAsia" w:hAnsiTheme="minorEastAsia" w:hint="eastAsia"/>
                <w:szCs w:val="21"/>
              </w:rPr>
              <w:t>设备安装稳固，运行平稳，不能存在脱落隐患。</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4</w:t>
            </w:r>
            <w:r>
              <w:rPr>
                <w:rFonts w:asciiTheme="minorEastAsia" w:hAnsiTheme="minorEastAsia" w:hint="eastAsia"/>
                <w:szCs w:val="21"/>
              </w:rPr>
              <w:t>、</w:t>
            </w:r>
            <w:r w:rsidRPr="00515665">
              <w:rPr>
                <w:rFonts w:asciiTheme="minorEastAsia" w:hAnsiTheme="minorEastAsia" w:hint="eastAsia"/>
                <w:szCs w:val="21"/>
              </w:rPr>
              <w:t>距离设备1m远的运行噪声：≤65dB。</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5</w:t>
            </w:r>
            <w:r>
              <w:rPr>
                <w:rFonts w:asciiTheme="minorEastAsia" w:hAnsiTheme="minorEastAsia" w:hint="eastAsia"/>
                <w:szCs w:val="21"/>
              </w:rPr>
              <w:t>、</w:t>
            </w:r>
            <w:r w:rsidRPr="00515665">
              <w:rPr>
                <w:rFonts w:asciiTheme="minorEastAsia" w:hAnsiTheme="minorEastAsia" w:hint="eastAsia"/>
                <w:szCs w:val="21"/>
              </w:rPr>
              <w:t>配备安全防护装置、配备防止污染装置。</w:t>
            </w:r>
          </w:p>
          <w:p w:rsidR="0030513D"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6</w:t>
            </w:r>
            <w:r>
              <w:rPr>
                <w:rFonts w:asciiTheme="minorEastAsia" w:hAnsiTheme="minorEastAsia" w:hint="eastAsia"/>
                <w:szCs w:val="21"/>
              </w:rPr>
              <w:t>、</w:t>
            </w:r>
            <w:r w:rsidRPr="00515665">
              <w:rPr>
                <w:rFonts w:asciiTheme="minorEastAsia" w:hAnsiTheme="minorEastAsia" w:hint="eastAsia"/>
                <w:szCs w:val="21"/>
              </w:rPr>
              <w:t>提供设备所需动力系统和厂房设施的配套设施详细要求，设备周围应有足够的空间，便于对设备进行操作与维修。</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质量保证（QA）要求：</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1</w:t>
            </w:r>
            <w:r>
              <w:rPr>
                <w:rFonts w:asciiTheme="minorEastAsia" w:hAnsiTheme="minorEastAsia" w:hint="eastAsia"/>
                <w:szCs w:val="21"/>
              </w:rPr>
              <w:t>：</w:t>
            </w:r>
            <w:r w:rsidRPr="00515665">
              <w:rPr>
                <w:rFonts w:asciiTheme="minorEastAsia" w:hAnsiTheme="minorEastAsia" w:hint="eastAsia"/>
                <w:szCs w:val="21"/>
              </w:rPr>
              <w:t>与物料接触部件：金属的选用304不锈钢制造，非金属的必须符合药用要求，并提供有效的材质证明书。</w:t>
            </w:r>
          </w:p>
          <w:p w:rsidR="0030513D"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2</w:t>
            </w:r>
            <w:r>
              <w:rPr>
                <w:rFonts w:asciiTheme="minorEastAsia" w:hAnsiTheme="minorEastAsia" w:hint="eastAsia"/>
                <w:szCs w:val="21"/>
              </w:rPr>
              <w:t>：</w:t>
            </w:r>
            <w:r w:rsidRPr="00515665">
              <w:rPr>
                <w:rFonts w:asciiTheme="minorEastAsia" w:hAnsiTheme="minorEastAsia" w:hint="eastAsia"/>
                <w:szCs w:val="21"/>
              </w:rPr>
              <w:t>不与物料接触的部件：要求选用</w:t>
            </w:r>
            <w:r>
              <w:rPr>
                <w:rFonts w:asciiTheme="minorEastAsia" w:hAnsiTheme="minorEastAsia" w:hint="eastAsia"/>
                <w:szCs w:val="21"/>
              </w:rPr>
              <w:t>碳钢</w:t>
            </w:r>
            <w:r w:rsidRPr="00515665">
              <w:rPr>
                <w:rFonts w:asciiTheme="minorEastAsia" w:hAnsiTheme="minorEastAsia" w:hint="eastAsia"/>
                <w:szCs w:val="21"/>
              </w:rPr>
              <w:t>制造，如选用其他材质的必须确保不脱落、不渗透、耐腐蚀、易清洁。</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备品零件要求：</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1</w:t>
            </w:r>
            <w:r>
              <w:rPr>
                <w:rFonts w:asciiTheme="minorEastAsia" w:hAnsiTheme="minorEastAsia" w:hint="eastAsia"/>
                <w:szCs w:val="21"/>
              </w:rPr>
              <w:t>、</w:t>
            </w:r>
            <w:r w:rsidRPr="00515665">
              <w:rPr>
                <w:rFonts w:asciiTheme="minorEastAsia" w:hAnsiTheme="minorEastAsia" w:hint="eastAsia"/>
                <w:szCs w:val="21"/>
              </w:rPr>
              <w:t>供货</w:t>
            </w:r>
            <w:proofErr w:type="gramStart"/>
            <w:r w:rsidRPr="00515665">
              <w:rPr>
                <w:rFonts w:asciiTheme="minorEastAsia" w:hAnsiTheme="minorEastAsia" w:hint="eastAsia"/>
                <w:szCs w:val="21"/>
              </w:rPr>
              <w:t>方确保</w:t>
            </w:r>
            <w:proofErr w:type="gramEnd"/>
            <w:r w:rsidRPr="00515665">
              <w:rPr>
                <w:rFonts w:asciiTheme="minorEastAsia" w:hAnsiTheme="minorEastAsia" w:hint="eastAsia"/>
                <w:szCs w:val="21"/>
              </w:rPr>
              <w:t>有足够的备件、附件和易损</w:t>
            </w:r>
            <w:proofErr w:type="gramStart"/>
            <w:r w:rsidRPr="00515665">
              <w:rPr>
                <w:rFonts w:asciiTheme="minorEastAsia" w:hAnsiTheme="minorEastAsia" w:hint="eastAsia"/>
                <w:szCs w:val="21"/>
              </w:rPr>
              <w:t>件满足</w:t>
            </w:r>
            <w:proofErr w:type="gramEnd"/>
            <w:r w:rsidRPr="00515665">
              <w:rPr>
                <w:rFonts w:asciiTheme="minorEastAsia" w:hAnsiTheme="minorEastAsia" w:hint="eastAsia"/>
                <w:szCs w:val="21"/>
              </w:rPr>
              <w:t>设备正常运行需要，并提供可满足两年设备运行需要的易损零部件。</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2</w:t>
            </w:r>
            <w:r>
              <w:rPr>
                <w:rFonts w:asciiTheme="minorEastAsia" w:hAnsiTheme="minorEastAsia" w:hint="eastAsia"/>
                <w:szCs w:val="21"/>
              </w:rPr>
              <w:t>、</w:t>
            </w:r>
            <w:r w:rsidRPr="00515665">
              <w:rPr>
                <w:rFonts w:asciiTheme="minorEastAsia" w:hAnsiTheme="minorEastAsia" w:hint="eastAsia"/>
                <w:szCs w:val="21"/>
              </w:rPr>
              <w:t>提供设备零配件详细说明</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3</w:t>
            </w:r>
            <w:r>
              <w:rPr>
                <w:rFonts w:asciiTheme="minorEastAsia" w:hAnsiTheme="minorEastAsia" w:hint="eastAsia"/>
                <w:szCs w:val="21"/>
              </w:rPr>
              <w:t>、</w:t>
            </w:r>
            <w:r w:rsidRPr="00515665">
              <w:rPr>
                <w:rFonts w:asciiTheme="minorEastAsia" w:hAnsiTheme="minorEastAsia" w:hint="eastAsia"/>
                <w:szCs w:val="21"/>
              </w:rPr>
              <w:t>提供本机拆卸保养工具一套（包括工具箱）。</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4</w:t>
            </w:r>
            <w:r>
              <w:rPr>
                <w:rFonts w:asciiTheme="minorEastAsia" w:hAnsiTheme="minorEastAsia" w:hint="eastAsia"/>
                <w:szCs w:val="21"/>
              </w:rPr>
              <w:t>、</w:t>
            </w:r>
            <w:r w:rsidRPr="00515665">
              <w:rPr>
                <w:rFonts w:asciiTheme="minorEastAsia" w:hAnsiTheme="minorEastAsia" w:hint="eastAsia"/>
                <w:szCs w:val="21"/>
              </w:rPr>
              <w:t>提供本机使用的润滑油型号、润滑部位。</w:t>
            </w:r>
          </w:p>
          <w:p w:rsidR="0030513D"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5</w:t>
            </w:r>
            <w:r>
              <w:rPr>
                <w:rFonts w:asciiTheme="minorEastAsia" w:hAnsiTheme="minorEastAsia" w:hint="eastAsia"/>
                <w:szCs w:val="21"/>
              </w:rPr>
              <w:t>、</w:t>
            </w:r>
            <w:r w:rsidRPr="00515665">
              <w:rPr>
                <w:rFonts w:asciiTheme="minorEastAsia" w:hAnsiTheme="minorEastAsia" w:hint="eastAsia"/>
                <w:szCs w:val="21"/>
              </w:rPr>
              <w:t>提供备品备件价格。</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维修服务（RAM）要求：</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1</w:t>
            </w:r>
            <w:r>
              <w:rPr>
                <w:rFonts w:asciiTheme="minorEastAsia" w:hAnsiTheme="minorEastAsia" w:hint="eastAsia"/>
                <w:szCs w:val="21"/>
              </w:rPr>
              <w:t>、</w:t>
            </w:r>
            <w:r w:rsidRPr="00515665">
              <w:rPr>
                <w:rFonts w:asciiTheme="minorEastAsia" w:hAnsiTheme="minorEastAsia" w:hint="eastAsia"/>
                <w:szCs w:val="21"/>
              </w:rPr>
              <w:t>卖方保证所提供设备及配套设施是用优质材料制成，全新未曾使用过，在设备维修保养周期内，连续满负荷生产条件下，设备始终能达到出厂标准，满足生产工艺要求。</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2</w:t>
            </w:r>
            <w:r>
              <w:rPr>
                <w:rFonts w:asciiTheme="minorEastAsia" w:hAnsiTheme="minorEastAsia" w:hint="eastAsia"/>
                <w:szCs w:val="21"/>
              </w:rPr>
              <w:t>、</w:t>
            </w:r>
            <w:r w:rsidRPr="00515665">
              <w:rPr>
                <w:rFonts w:asciiTheme="minorEastAsia" w:hAnsiTheme="minorEastAsia" w:hint="eastAsia"/>
                <w:szCs w:val="21"/>
              </w:rPr>
              <w:t>提供的所有货物的质保期至少为12个月(从最终验收调试合格之日起算)，在质保期内如因设备故障（非人为故障）导致停产时，需要延长保修期限。同时故障零件卖方须无条件负责免费更换。</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3</w:t>
            </w:r>
            <w:r>
              <w:rPr>
                <w:rFonts w:asciiTheme="minorEastAsia" w:hAnsiTheme="minorEastAsia" w:hint="eastAsia"/>
                <w:szCs w:val="21"/>
              </w:rPr>
              <w:t>、</w:t>
            </w:r>
            <w:r w:rsidRPr="00515665">
              <w:rPr>
                <w:rFonts w:asciiTheme="minorEastAsia" w:hAnsiTheme="minorEastAsia" w:hint="eastAsia"/>
                <w:szCs w:val="21"/>
              </w:rPr>
              <w:t>在质保期限内,合同中所供货物和工作内容在操作规程内出现任何问题,卖方负责无偿维修或更换；质保期后,终生提供及时的维修、维护,维修只收取材料成本费；卖方要在投标文件或合同中说明其技术承诺和售后服务的方法和方式。</w:t>
            </w:r>
          </w:p>
          <w:p w:rsidR="0030513D"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4</w:t>
            </w:r>
            <w:r>
              <w:rPr>
                <w:rFonts w:asciiTheme="minorEastAsia" w:hAnsiTheme="minorEastAsia" w:hint="eastAsia"/>
                <w:szCs w:val="21"/>
              </w:rPr>
              <w:t>、</w:t>
            </w:r>
            <w:r w:rsidRPr="00515665">
              <w:rPr>
                <w:rFonts w:asciiTheme="minorEastAsia" w:hAnsiTheme="minorEastAsia" w:hint="eastAsia"/>
                <w:szCs w:val="21"/>
              </w:rPr>
              <w:t>供应商在接到服务要求后，应2小时内先以电话或电子邮件形式进行服务应答。维修人员24小时到现场。</w:t>
            </w:r>
          </w:p>
          <w:p w:rsidR="0030513D" w:rsidRPr="00E825C6" w:rsidRDefault="0030513D" w:rsidP="003635A9">
            <w:pPr>
              <w:spacing w:line="320" w:lineRule="exact"/>
              <w:contextualSpacing/>
              <w:rPr>
                <w:rFonts w:ascii="宋体" w:hAnsi="宋体" w:cs="宋体"/>
                <w:b/>
                <w:color w:val="333333"/>
                <w:szCs w:val="21"/>
                <w:shd w:val="clear" w:color="auto" w:fill="FFFFFF"/>
              </w:rPr>
            </w:pPr>
            <w:r w:rsidRPr="00E825C6">
              <w:rPr>
                <w:rFonts w:ascii="宋体" w:hAnsi="宋体" w:cs="宋体" w:hint="eastAsia"/>
                <w:b/>
                <w:color w:val="333333"/>
                <w:szCs w:val="21"/>
                <w:shd w:val="clear" w:color="auto" w:fill="FFFFFF"/>
              </w:rPr>
              <w:t>清洗消毒要求：</w:t>
            </w:r>
          </w:p>
          <w:p w:rsidR="0030513D" w:rsidRPr="00515665" w:rsidRDefault="0030513D" w:rsidP="003635A9">
            <w:pPr>
              <w:spacing w:line="320" w:lineRule="exact"/>
              <w:contextualSpacing/>
              <w:rPr>
                <w:rFonts w:asciiTheme="minorEastAsia" w:hAnsiTheme="minorEastAsia"/>
                <w:szCs w:val="21"/>
              </w:rPr>
            </w:pPr>
            <w:r w:rsidRPr="00515665">
              <w:rPr>
                <w:rFonts w:asciiTheme="minorEastAsia" w:hAnsiTheme="minorEastAsia" w:hint="eastAsia"/>
                <w:szCs w:val="21"/>
              </w:rPr>
              <w:t>1</w:t>
            </w:r>
            <w:r>
              <w:rPr>
                <w:rFonts w:asciiTheme="minorEastAsia" w:hAnsiTheme="minorEastAsia" w:hint="eastAsia"/>
                <w:szCs w:val="21"/>
              </w:rPr>
              <w:t>、</w:t>
            </w:r>
            <w:r w:rsidRPr="00515665">
              <w:rPr>
                <w:rFonts w:asciiTheme="minorEastAsia" w:hAnsiTheme="minorEastAsia" w:hint="eastAsia"/>
                <w:szCs w:val="21"/>
              </w:rPr>
              <w:t>所提供的设备、附件和连接管线的材质和结构设计，须确保易拆装、无死角、易清洁，符合药用要求。</w:t>
            </w:r>
          </w:p>
          <w:p w:rsidR="00E72708" w:rsidRPr="00E72708" w:rsidRDefault="0030513D" w:rsidP="00E72708">
            <w:pPr>
              <w:spacing w:line="320" w:lineRule="exact"/>
              <w:contextualSpacing/>
              <w:rPr>
                <w:rFonts w:asciiTheme="minorEastAsia" w:hAnsiTheme="minorEastAsia"/>
                <w:szCs w:val="21"/>
              </w:rPr>
            </w:pPr>
            <w:r w:rsidRPr="00515665">
              <w:rPr>
                <w:rFonts w:asciiTheme="minorEastAsia" w:hAnsiTheme="minorEastAsia" w:hint="eastAsia"/>
                <w:szCs w:val="21"/>
              </w:rPr>
              <w:t>2</w:t>
            </w:r>
            <w:r>
              <w:rPr>
                <w:rFonts w:asciiTheme="minorEastAsia" w:hAnsiTheme="minorEastAsia" w:hint="eastAsia"/>
                <w:szCs w:val="21"/>
              </w:rPr>
              <w:t>、</w:t>
            </w:r>
            <w:r w:rsidRPr="00515665">
              <w:rPr>
                <w:rFonts w:asciiTheme="minorEastAsia" w:hAnsiTheme="minorEastAsia" w:hint="eastAsia"/>
                <w:szCs w:val="21"/>
              </w:rPr>
              <w:t>与物料接触表面经过抛光处理，内部结构无死角，不会残存药粉，便于清洁，清洁后</w:t>
            </w:r>
            <w:proofErr w:type="gramStart"/>
            <w:r w:rsidRPr="00515665">
              <w:rPr>
                <w:rFonts w:asciiTheme="minorEastAsia" w:hAnsiTheme="minorEastAsia" w:hint="eastAsia"/>
                <w:szCs w:val="21"/>
              </w:rPr>
              <w:t>不</w:t>
            </w:r>
            <w:proofErr w:type="gramEnd"/>
            <w:r w:rsidRPr="00515665">
              <w:rPr>
                <w:rFonts w:asciiTheme="minorEastAsia" w:hAnsiTheme="minorEastAsia" w:hint="eastAsia"/>
                <w:szCs w:val="21"/>
              </w:rPr>
              <w:t>积水。</w:t>
            </w:r>
          </w:p>
        </w:tc>
        <w:tc>
          <w:tcPr>
            <w:tcW w:w="567"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bottom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val="restart"/>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Pr>
                <w:rFonts w:asciiTheme="minorEastAsia" w:hAnsiTheme="minorEastAsia" w:cs="宋体" w:hint="eastAsia"/>
                <w:color w:val="000000"/>
                <w:szCs w:val="21"/>
              </w:rPr>
              <w:lastRenderedPageBreak/>
              <w:t>2</w:t>
            </w:r>
          </w:p>
        </w:tc>
        <w:tc>
          <w:tcPr>
            <w:tcW w:w="725" w:type="dxa"/>
            <w:vMerge w:val="restart"/>
            <w:tcBorders>
              <w:left w:val="single" w:sz="4" w:space="0" w:color="auto"/>
              <w:right w:val="single" w:sz="4" w:space="0" w:color="auto"/>
            </w:tcBorders>
            <w:tcMar>
              <w:top w:w="0" w:type="dxa"/>
              <w:left w:w="105" w:type="dxa"/>
              <w:bottom w:w="0" w:type="dxa"/>
              <w:right w:w="105" w:type="dxa"/>
            </w:tcMar>
            <w:vAlign w:val="center"/>
          </w:tcPr>
          <w:p w:rsidR="0030513D" w:rsidRPr="000A0EF8" w:rsidRDefault="0030513D" w:rsidP="003635A9">
            <w:pPr>
              <w:spacing w:line="540" w:lineRule="exact"/>
              <w:contextualSpacing/>
              <w:jc w:val="center"/>
              <w:rPr>
                <w:rFonts w:asciiTheme="minorEastAsia" w:hAnsiTheme="minorEastAsia"/>
                <w:b/>
                <w:szCs w:val="21"/>
              </w:rPr>
            </w:pPr>
            <w:r w:rsidRPr="004C2945">
              <w:rPr>
                <w:rFonts w:ascii="宋体" w:eastAsia="宋体" w:hAnsi="宋体" w:hint="eastAsia"/>
                <w:b/>
                <w:sz w:val="24"/>
                <w:szCs w:val="24"/>
              </w:rPr>
              <w:t>网带式烘干机及配套设备</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r>
              <w:rPr>
                <w:rFonts w:hint="eastAsia"/>
              </w:rPr>
              <w:t>设备技术要求</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Default="0030513D" w:rsidP="003635A9">
            <w:pPr>
              <w:spacing w:line="320" w:lineRule="exact"/>
              <w:contextualSpacing/>
              <w:rPr>
                <w:rFonts w:asciiTheme="minorEastAsia" w:hAnsiTheme="minorEastAsia"/>
                <w:szCs w:val="21"/>
              </w:rPr>
            </w:pPr>
            <w:r w:rsidRPr="000A0EF8">
              <w:rPr>
                <w:rFonts w:asciiTheme="minorEastAsia" w:hAnsiTheme="minorEastAsia" w:hint="eastAsia"/>
                <w:szCs w:val="21"/>
              </w:rPr>
              <w:t>规格要求：9米4层，适合辣椒、粮食、果蔬、中药材的干制加工，24小时连续式烘干处理</w:t>
            </w:r>
            <w:r>
              <w:rPr>
                <w:rFonts w:asciiTheme="minorEastAsia" w:hAnsiTheme="minorEastAsia" w:hint="eastAsia"/>
                <w:szCs w:val="21"/>
              </w:rPr>
              <w:t>，</w:t>
            </w:r>
            <w:r w:rsidRPr="000A0EF8">
              <w:rPr>
                <w:rFonts w:asciiTheme="minorEastAsia" w:hAnsiTheme="minorEastAsia" w:hint="eastAsia"/>
                <w:szCs w:val="21"/>
              </w:rPr>
              <w:t>每天可生产辣椒干货&gt;800公斤</w:t>
            </w:r>
            <w:r>
              <w:rPr>
                <w:rFonts w:asciiTheme="minorEastAsia" w:hAnsiTheme="minorEastAsia" w:hint="eastAsia"/>
                <w:szCs w:val="21"/>
              </w:rPr>
              <w:t>。</w:t>
            </w:r>
          </w:p>
          <w:p w:rsidR="0030513D" w:rsidRPr="00E6297E" w:rsidRDefault="0030513D" w:rsidP="003635A9">
            <w:pPr>
              <w:spacing w:line="320" w:lineRule="exact"/>
              <w:contextualSpacing/>
            </w:pPr>
            <w:r w:rsidRPr="000A0EF8">
              <w:rPr>
                <w:rFonts w:asciiTheme="minorEastAsia" w:hAnsiTheme="minorEastAsia" w:hint="eastAsia"/>
                <w:szCs w:val="21"/>
              </w:rPr>
              <w:t>烘干主机传动功率</w:t>
            </w:r>
            <w:r>
              <w:rPr>
                <w:rFonts w:asciiTheme="minorEastAsia" w:hAnsiTheme="minorEastAsia" w:hint="eastAsia"/>
                <w:szCs w:val="21"/>
              </w:rPr>
              <w:t>：</w:t>
            </w:r>
            <w:r w:rsidRPr="000A0EF8">
              <w:rPr>
                <w:rFonts w:asciiTheme="minorEastAsia" w:hAnsiTheme="minorEastAsia" w:hint="eastAsia"/>
                <w:szCs w:val="21"/>
              </w:rPr>
              <w:t>1.5KW；</w:t>
            </w:r>
          </w:p>
        </w:tc>
        <w:tc>
          <w:tcPr>
            <w:tcW w:w="567" w:type="dxa"/>
            <w:vMerge w:val="restart"/>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Pr>
                <w:rFonts w:asciiTheme="minorEastAsia" w:hAnsiTheme="minorEastAsia" w:cs="宋体" w:hint="eastAsia"/>
                <w:color w:val="000000"/>
                <w:szCs w:val="21"/>
              </w:rPr>
              <w:t>台</w:t>
            </w:r>
          </w:p>
        </w:tc>
        <w:tc>
          <w:tcPr>
            <w:tcW w:w="567" w:type="dxa"/>
            <w:vMerge w:val="restart"/>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Pr>
                <w:rFonts w:asciiTheme="minorEastAsia" w:hAnsiTheme="minorEastAsia" w:cs="宋体" w:hint="eastAsia"/>
                <w:color w:val="000000"/>
                <w:szCs w:val="21"/>
              </w:rPr>
              <w:t>2</w:t>
            </w:r>
          </w:p>
        </w:tc>
        <w:tc>
          <w:tcPr>
            <w:tcW w:w="978" w:type="dxa"/>
            <w:vMerge w:val="restart"/>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r>
              <w:rPr>
                <w:rFonts w:asciiTheme="minorEastAsia" w:hAnsiTheme="minorEastAsia" w:cs="宋体" w:hint="eastAsia"/>
                <w:color w:val="000000"/>
                <w:szCs w:val="21"/>
              </w:rPr>
              <w:t>是</w:t>
            </w: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Default="0030513D" w:rsidP="003635A9">
            <w:r w:rsidRPr="000A0EF8">
              <w:rPr>
                <w:rFonts w:hint="eastAsia"/>
              </w:rPr>
              <w:t>上料输送</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框架</w:t>
            </w:r>
            <w:r>
              <w:rPr>
                <w:rFonts w:asciiTheme="minorEastAsia" w:hAnsiTheme="minorEastAsia" w:hint="eastAsia"/>
                <w:szCs w:val="21"/>
              </w:rPr>
              <w:t>：</w:t>
            </w:r>
            <w:r w:rsidRPr="00F6135C">
              <w:rPr>
                <w:rFonts w:asciiTheme="minorEastAsia" w:hAnsiTheme="minorEastAsia" w:hint="eastAsia"/>
                <w:szCs w:val="21"/>
              </w:rPr>
              <w:t>40*60*3mm（Q235热镀锌）</w:t>
            </w:r>
            <w:r w:rsidRPr="00F6135C">
              <w:rPr>
                <w:rFonts w:asciiTheme="minorEastAsia" w:hAnsiTheme="minorEastAsia" w:hint="eastAsia"/>
                <w:szCs w:val="21"/>
              </w:rPr>
              <w:tab/>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角钢</w:t>
            </w:r>
            <w:r>
              <w:rPr>
                <w:rFonts w:asciiTheme="minorEastAsia" w:hAnsiTheme="minorEastAsia" w:hint="eastAsia"/>
                <w:szCs w:val="21"/>
              </w:rPr>
              <w:t>：</w:t>
            </w:r>
            <w:r w:rsidRPr="00F6135C">
              <w:rPr>
                <w:rFonts w:asciiTheme="minorEastAsia" w:hAnsiTheme="minorEastAsia" w:hint="eastAsia"/>
                <w:szCs w:val="21"/>
              </w:rPr>
              <w:t>40*40*4mm（Q235热镀锌）</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挡料板</w:t>
            </w:r>
            <w:r>
              <w:rPr>
                <w:rFonts w:asciiTheme="minorEastAsia" w:hAnsiTheme="minorEastAsia" w:hint="eastAsia"/>
                <w:szCs w:val="21"/>
              </w:rPr>
              <w:t>：</w:t>
            </w:r>
            <w:r w:rsidRPr="00F6135C">
              <w:rPr>
                <w:rFonts w:asciiTheme="minorEastAsia" w:hAnsiTheme="minorEastAsia" w:hint="eastAsia"/>
                <w:szCs w:val="21"/>
              </w:rPr>
              <w:t>0.6mm</w:t>
            </w:r>
            <w:r w:rsidRPr="00F6135C">
              <w:rPr>
                <w:rFonts w:asciiTheme="minorEastAsia" w:hAnsiTheme="minorEastAsia" w:hint="eastAsia"/>
                <w:szCs w:val="21"/>
              </w:rPr>
              <w:tab/>
              <w:t>镀锌板+硅胶条</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链条</w:t>
            </w:r>
            <w:r>
              <w:rPr>
                <w:rFonts w:asciiTheme="minorEastAsia" w:hAnsiTheme="minorEastAsia" w:hint="eastAsia"/>
                <w:szCs w:val="21"/>
              </w:rPr>
              <w:t>：</w:t>
            </w:r>
            <w:r w:rsidRPr="00F6135C">
              <w:rPr>
                <w:rFonts w:asciiTheme="minorEastAsia" w:hAnsiTheme="minorEastAsia" w:hint="eastAsia"/>
                <w:szCs w:val="21"/>
              </w:rPr>
              <w:t>节距38.1mm</w:t>
            </w:r>
            <w:r>
              <w:rPr>
                <w:rFonts w:asciiTheme="minorEastAsia" w:hAnsiTheme="minorEastAsia" w:hint="eastAsia"/>
                <w:szCs w:val="21"/>
              </w:rPr>
              <w:t>，</w:t>
            </w:r>
            <w:r w:rsidRPr="00F6135C">
              <w:rPr>
                <w:rFonts w:asciiTheme="minorEastAsia" w:hAnsiTheme="minorEastAsia" w:hint="eastAsia"/>
                <w:szCs w:val="21"/>
              </w:rPr>
              <w:t>45#钢渗碳热处理</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链轮</w:t>
            </w:r>
            <w:r>
              <w:rPr>
                <w:rFonts w:asciiTheme="minorEastAsia" w:hAnsiTheme="minorEastAsia" w:hint="eastAsia"/>
                <w:szCs w:val="21"/>
              </w:rPr>
              <w:t>：</w:t>
            </w:r>
            <w:r w:rsidRPr="00F6135C">
              <w:rPr>
                <w:rFonts w:asciiTheme="minorEastAsia" w:hAnsiTheme="minorEastAsia" w:hint="eastAsia"/>
                <w:szCs w:val="21"/>
              </w:rPr>
              <w:t>节距38.1mm</w:t>
            </w:r>
            <w:r>
              <w:rPr>
                <w:rFonts w:asciiTheme="minorEastAsia" w:hAnsiTheme="minorEastAsia" w:hint="eastAsia"/>
                <w:szCs w:val="21"/>
              </w:rPr>
              <w:t>，</w:t>
            </w:r>
            <w:r w:rsidRPr="00F6135C">
              <w:rPr>
                <w:rFonts w:asciiTheme="minorEastAsia" w:hAnsiTheme="minorEastAsia" w:hint="eastAsia"/>
                <w:szCs w:val="21"/>
              </w:rPr>
              <w:t>45#钢渗碳热处理</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均料器</w:t>
            </w:r>
            <w:r>
              <w:rPr>
                <w:rFonts w:asciiTheme="minorEastAsia" w:hAnsiTheme="minorEastAsia" w:hint="eastAsia"/>
                <w:szCs w:val="21"/>
              </w:rPr>
              <w:t>：</w:t>
            </w:r>
            <w:r w:rsidRPr="00F6135C">
              <w:rPr>
                <w:rFonts w:asciiTheme="minorEastAsia" w:hAnsiTheme="minorEastAsia" w:hint="eastAsia"/>
                <w:szCs w:val="21"/>
              </w:rPr>
              <w:t>B1.8*12*6</w:t>
            </w:r>
            <w:r w:rsidRPr="00F6135C">
              <w:rPr>
                <w:rFonts w:asciiTheme="minorEastAsia" w:hAnsiTheme="minorEastAsia" w:hint="eastAsia"/>
                <w:szCs w:val="21"/>
              </w:rPr>
              <w:tab/>
              <w:t>Q235</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传动轴</w:t>
            </w:r>
            <w:r>
              <w:rPr>
                <w:rFonts w:asciiTheme="minorEastAsia" w:hAnsiTheme="minorEastAsia" w:hint="eastAsia"/>
                <w:szCs w:val="21"/>
              </w:rPr>
              <w:t>：</w:t>
            </w:r>
            <w:r w:rsidRPr="00F6135C">
              <w:rPr>
                <w:rFonts w:asciiTheme="minorEastAsia" w:hAnsiTheme="minorEastAsia" w:hint="eastAsia"/>
                <w:szCs w:val="21"/>
              </w:rPr>
              <w:t>Φ45圆钢+Φ114</w:t>
            </w:r>
            <w:r>
              <w:rPr>
                <w:rFonts w:asciiTheme="minorEastAsia" w:hAnsiTheme="minorEastAsia" w:hint="eastAsia"/>
                <w:szCs w:val="21"/>
              </w:rPr>
              <w:t>,</w:t>
            </w:r>
            <w:r w:rsidRPr="00F6135C">
              <w:rPr>
                <w:rFonts w:asciiTheme="minorEastAsia" w:hAnsiTheme="minorEastAsia" w:hint="eastAsia"/>
                <w:szCs w:val="21"/>
              </w:rPr>
              <w:t>热镀锌管</w:t>
            </w:r>
            <w:r>
              <w:rPr>
                <w:rFonts w:asciiTheme="minorEastAsia" w:hAnsiTheme="minorEastAsia" w:hint="eastAsia"/>
                <w:szCs w:val="21"/>
              </w:rPr>
              <w:t>,</w:t>
            </w:r>
            <w:r w:rsidRPr="00F6135C">
              <w:rPr>
                <w:rFonts w:asciiTheme="minorEastAsia" w:hAnsiTheme="minorEastAsia" w:hint="eastAsia"/>
                <w:szCs w:val="21"/>
              </w:rPr>
              <w:t>45#钢</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网带</w:t>
            </w:r>
            <w:r>
              <w:rPr>
                <w:rFonts w:asciiTheme="minorEastAsia" w:hAnsiTheme="minorEastAsia" w:hint="eastAsia"/>
                <w:szCs w:val="21"/>
              </w:rPr>
              <w:t>:</w:t>
            </w:r>
            <w:r w:rsidRPr="00F6135C">
              <w:rPr>
                <w:rFonts w:asciiTheme="minorEastAsia" w:hAnsiTheme="minorEastAsia" w:hint="eastAsia"/>
                <w:szCs w:val="21"/>
              </w:rPr>
              <w:t>10目</w:t>
            </w:r>
            <w:r>
              <w:rPr>
                <w:rFonts w:asciiTheme="minorEastAsia" w:hAnsiTheme="minorEastAsia" w:hint="eastAsia"/>
                <w:szCs w:val="21"/>
              </w:rPr>
              <w:t>,</w:t>
            </w:r>
            <w:r w:rsidRPr="00F6135C">
              <w:rPr>
                <w:rFonts w:asciiTheme="minorEastAsia" w:hAnsiTheme="minorEastAsia" w:hint="eastAsia"/>
                <w:szCs w:val="21"/>
              </w:rPr>
              <w:t>304不锈钢</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网带连杆</w:t>
            </w:r>
            <w:r>
              <w:rPr>
                <w:rFonts w:asciiTheme="minorEastAsia" w:hAnsiTheme="minorEastAsia" w:hint="eastAsia"/>
                <w:szCs w:val="21"/>
              </w:rPr>
              <w:t>:</w:t>
            </w:r>
            <w:r w:rsidRPr="00F6135C">
              <w:rPr>
                <w:rFonts w:asciiTheme="minorEastAsia" w:hAnsiTheme="minorEastAsia" w:hint="eastAsia"/>
                <w:szCs w:val="21"/>
              </w:rPr>
              <w:t>Φ21*2mm</w:t>
            </w:r>
            <w:r>
              <w:rPr>
                <w:rFonts w:asciiTheme="minorEastAsia" w:hAnsiTheme="minorEastAsia" w:hint="eastAsia"/>
                <w:szCs w:val="21"/>
              </w:rPr>
              <w:t>,</w:t>
            </w:r>
            <w:r w:rsidRPr="00F6135C">
              <w:rPr>
                <w:rFonts w:asciiTheme="minorEastAsia" w:hAnsiTheme="minorEastAsia" w:hint="eastAsia"/>
                <w:szCs w:val="21"/>
              </w:rPr>
              <w:t>热镀锌管</w:t>
            </w:r>
            <w:r>
              <w:rPr>
                <w:rFonts w:asciiTheme="minorEastAsia" w:hAnsiTheme="minorEastAsia" w:hint="eastAsia"/>
                <w:szCs w:val="21"/>
              </w:rPr>
              <w:t>,</w:t>
            </w:r>
            <w:r w:rsidRPr="00F6135C">
              <w:rPr>
                <w:rFonts w:asciiTheme="minorEastAsia" w:hAnsiTheme="minorEastAsia" w:hint="eastAsia"/>
                <w:szCs w:val="21"/>
              </w:rPr>
              <w:t>Q235</w:t>
            </w:r>
          </w:p>
          <w:p w:rsidR="0030513D" w:rsidRPr="00F6135C"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轴承盒</w:t>
            </w:r>
            <w:r>
              <w:rPr>
                <w:rFonts w:asciiTheme="minorEastAsia" w:hAnsiTheme="minorEastAsia" w:hint="eastAsia"/>
                <w:szCs w:val="21"/>
              </w:rPr>
              <w:t>:</w:t>
            </w:r>
            <w:r w:rsidRPr="00F6135C">
              <w:rPr>
                <w:rFonts w:asciiTheme="minorEastAsia" w:hAnsiTheme="minorEastAsia" w:hint="eastAsia"/>
                <w:szCs w:val="21"/>
              </w:rPr>
              <w:t>310生铁铸件</w:t>
            </w:r>
          </w:p>
          <w:p w:rsidR="0030513D" w:rsidRPr="000A0EF8" w:rsidRDefault="0030513D" w:rsidP="003635A9">
            <w:pPr>
              <w:spacing w:line="320" w:lineRule="exact"/>
              <w:contextualSpacing/>
              <w:rPr>
                <w:rFonts w:asciiTheme="minorEastAsia" w:hAnsiTheme="minorEastAsia"/>
                <w:szCs w:val="21"/>
              </w:rPr>
            </w:pPr>
            <w:r w:rsidRPr="00F6135C">
              <w:rPr>
                <w:rFonts w:asciiTheme="minorEastAsia" w:hAnsiTheme="minorEastAsia" w:hint="eastAsia"/>
                <w:szCs w:val="21"/>
              </w:rPr>
              <w:t>轴承</w:t>
            </w:r>
            <w:r>
              <w:rPr>
                <w:rFonts w:asciiTheme="minorEastAsia" w:hAnsiTheme="minorEastAsia" w:hint="eastAsia"/>
                <w:szCs w:val="21"/>
              </w:rPr>
              <w:t>:</w:t>
            </w:r>
            <w:r w:rsidRPr="00F6135C">
              <w:rPr>
                <w:rFonts w:asciiTheme="minorEastAsia" w:hAnsiTheme="minorEastAsia" w:hint="eastAsia"/>
                <w:szCs w:val="21"/>
              </w:rPr>
              <w:t>深沟球6310</w:t>
            </w:r>
            <w:r w:rsidRPr="00F6135C">
              <w:rPr>
                <w:rFonts w:asciiTheme="minorEastAsia" w:hAnsiTheme="minorEastAsia" w:hint="eastAsia"/>
                <w:szCs w:val="21"/>
              </w:rPr>
              <w:tab/>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322EAE" w:rsidRDefault="0030513D" w:rsidP="003635A9">
            <w:r w:rsidRPr="00322EAE">
              <w:rPr>
                <w:rFonts w:hint="eastAsia"/>
              </w:rPr>
              <w:t>主机</w:t>
            </w:r>
          </w:p>
          <w:p w:rsidR="0030513D" w:rsidRPr="000A0EF8" w:rsidRDefault="0030513D" w:rsidP="003635A9">
            <w:r w:rsidRPr="00322EAE">
              <w:rPr>
                <w:rFonts w:hint="eastAsia"/>
              </w:rPr>
              <w:t>部分</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门框</w:t>
            </w:r>
            <w:r>
              <w:rPr>
                <w:rFonts w:asciiTheme="minorEastAsia" w:hAnsiTheme="minorEastAsia" w:hint="eastAsia"/>
                <w:szCs w:val="21"/>
              </w:rPr>
              <w:t>：</w:t>
            </w:r>
            <w:r w:rsidRPr="00322EAE">
              <w:rPr>
                <w:rFonts w:asciiTheme="minorEastAsia" w:hAnsiTheme="minorEastAsia" w:hint="eastAsia"/>
                <w:szCs w:val="21"/>
              </w:rPr>
              <w:t>860*1050mm</w:t>
            </w:r>
            <w:r>
              <w:rPr>
                <w:rFonts w:asciiTheme="minorEastAsia" w:hAnsiTheme="minorEastAsia" w:hint="eastAsia"/>
                <w:szCs w:val="21"/>
              </w:rPr>
              <w:t>，</w:t>
            </w:r>
            <w:r w:rsidRPr="00322EAE">
              <w:rPr>
                <w:rFonts w:asciiTheme="minorEastAsia" w:hAnsiTheme="minorEastAsia" w:hint="eastAsia"/>
                <w:szCs w:val="21"/>
              </w:rPr>
              <w:t>彩钢板</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保温材料</w:t>
            </w:r>
            <w:r>
              <w:rPr>
                <w:rFonts w:asciiTheme="minorEastAsia" w:hAnsiTheme="minorEastAsia" w:hint="eastAsia"/>
                <w:szCs w:val="21"/>
              </w:rPr>
              <w:t>：</w:t>
            </w:r>
            <w:r w:rsidRPr="00322EAE">
              <w:rPr>
                <w:rFonts w:asciiTheme="minorEastAsia" w:hAnsiTheme="minorEastAsia" w:hint="eastAsia"/>
                <w:szCs w:val="21"/>
              </w:rPr>
              <w:t>硅酸铝纤维</w:t>
            </w:r>
            <w:proofErr w:type="gramStart"/>
            <w:r w:rsidRPr="00322EAE">
              <w:rPr>
                <w:rFonts w:asciiTheme="minorEastAsia" w:hAnsiTheme="minorEastAsia" w:hint="eastAsia"/>
                <w:szCs w:val="21"/>
              </w:rPr>
              <w:t>毯</w:t>
            </w:r>
            <w:proofErr w:type="gramEnd"/>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框架</w:t>
            </w:r>
            <w:r>
              <w:rPr>
                <w:rFonts w:asciiTheme="minorEastAsia" w:hAnsiTheme="minorEastAsia" w:hint="eastAsia"/>
                <w:szCs w:val="21"/>
              </w:rPr>
              <w:t>：</w:t>
            </w:r>
            <w:r w:rsidRPr="00322EAE">
              <w:rPr>
                <w:rFonts w:asciiTheme="minorEastAsia" w:hAnsiTheme="minorEastAsia" w:hint="eastAsia"/>
                <w:szCs w:val="21"/>
              </w:rPr>
              <w:t>40*80*3mm（Q235热镀锌）</w:t>
            </w:r>
            <w:r w:rsidRPr="00322EAE">
              <w:rPr>
                <w:rFonts w:asciiTheme="minorEastAsia" w:hAnsiTheme="minorEastAsia" w:hint="eastAsia"/>
                <w:szCs w:val="21"/>
              </w:rPr>
              <w:tab/>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角钢</w:t>
            </w:r>
            <w:r>
              <w:rPr>
                <w:rFonts w:asciiTheme="minorEastAsia" w:hAnsiTheme="minorEastAsia" w:hint="eastAsia"/>
                <w:szCs w:val="21"/>
              </w:rPr>
              <w:t>：</w:t>
            </w:r>
            <w:r w:rsidRPr="00322EAE">
              <w:rPr>
                <w:rFonts w:asciiTheme="minorEastAsia" w:hAnsiTheme="minorEastAsia" w:hint="eastAsia"/>
                <w:szCs w:val="21"/>
              </w:rPr>
              <w:t>40*40*4mm</w:t>
            </w:r>
            <w:r>
              <w:rPr>
                <w:rFonts w:asciiTheme="minorEastAsia" w:hAnsiTheme="minorEastAsia" w:hint="eastAsia"/>
                <w:szCs w:val="21"/>
              </w:rPr>
              <w:t>，</w:t>
            </w:r>
            <w:r w:rsidRPr="00322EAE">
              <w:rPr>
                <w:rFonts w:asciiTheme="minorEastAsia" w:hAnsiTheme="minorEastAsia" w:hint="eastAsia"/>
                <w:szCs w:val="21"/>
              </w:rPr>
              <w:t>Q235</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挡料板</w:t>
            </w:r>
            <w:r>
              <w:rPr>
                <w:rFonts w:asciiTheme="minorEastAsia" w:hAnsiTheme="minorEastAsia" w:hint="eastAsia"/>
                <w:szCs w:val="21"/>
              </w:rPr>
              <w:t>：</w:t>
            </w:r>
            <w:r w:rsidRPr="00322EAE">
              <w:rPr>
                <w:rFonts w:asciiTheme="minorEastAsia" w:hAnsiTheme="minorEastAsia" w:hint="eastAsia"/>
                <w:szCs w:val="21"/>
              </w:rPr>
              <w:t>0.6mm</w:t>
            </w:r>
            <w:r>
              <w:rPr>
                <w:rFonts w:asciiTheme="minorEastAsia" w:hAnsiTheme="minorEastAsia" w:hint="eastAsia"/>
                <w:szCs w:val="21"/>
              </w:rPr>
              <w:t>，</w:t>
            </w:r>
            <w:r w:rsidRPr="00322EAE">
              <w:rPr>
                <w:rFonts w:asciiTheme="minorEastAsia" w:hAnsiTheme="minorEastAsia" w:hint="eastAsia"/>
                <w:szCs w:val="21"/>
              </w:rPr>
              <w:t>白铁皮+硅胶条</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链条</w:t>
            </w:r>
            <w:r>
              <w:rPr>
                <w:rFonts w:asciiTheme="minorEastAsia" w:hAnsiTheme="minorEastAsia" w:hint="eastAsia"/>
                <w:szCs w:val="21"/>
              </w:rPr>
              <w:t>：</w:t>
            </w:r>
            <w:r w:rsidRPr="00322EAE">
              <w:rPr>
                <w:rFonts w:asciiTheme="minorEastAsia" w:hAnsiTheme="minorEastAsia" w:hint="eastAsia"/>
                <w:szCs w:val="21"/>
              </w:rPr>
              <w:t>节距38.1mm</w:t>
            </w:r>
            <w:r>
              <w:rPr>
                <w:rFonts w:asciiTheme="minorEastAsia" w:hAnsiTheme="minorEastAsia" w:hint="eastAsia"/>
                <w:szCs w:val="21"/>
              </w:rPr>
              <w:t>，</w:t>
            </w:r>
            <w:r w:rsidRPr="00322EAE">
              <w:rPr>
                <w:rFonts w:asciiTheme="minorEastAsia" w:hAnsiTheme="minorEastAsia" w:hint="eastAsia"/>
                <w:szCs w:val="21"/>
              </w:rPr>
              <w:t>45#钢渗碳热处理</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链轮</w:t>
            </w:r>
            <w:r>
              <w:rPr>
                <w:rFonts w:asciiTheme="minorEastAsia" w:hAnsiTheme="minorEastAsia" w:hint="eastAsia"/>
                <w:szCs w:val="21"/>
              </w:rPr>
              <w:t>：</w:t>
            </w:r>
            <w:r w:rsidRPr="00322EAE">
              <w:rPr>
                <w:rFonts w:asciiTheme="minorEastAsia" w:hAnsiTheme="minorEastAsia" w:hint="eastAsia"/>
                <w:szCs w:val="21"/>
              </w:rPr>
              <w:t>节距38.1mm</w:t>
            </w:r>
            <w:r>
              <w:rPr>
                <w:rFonts w:asciiTheme="minorEastAsia" w:hAnsiTheme="minorEastAsia" w:hint="eastAsia"/>
                <w:szCs w:val="21"/>
              </w:rPr>
              <w:t>，</w:t>
            </w:r>
            <w:r w:rsidRPr="00322EAE">
              <w:rPr>
                <w:rFonts w:asciiTheme="minorEastAsia" w:hAnsiTheme="minorEastAsia" w:hint="eastAsia"/>
                <w:szCs w:val="21"/>
              </w:rPr>
              <w:t>45#钢渗碳热处理</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网带</w:t>
            </w:r>
            <w:r>
              <w:rPr>
                <w:rFonts w:asciiTheme="minorEastAsia" w:hAnsiTheme="minorEastAsia" w:hint="eastAsia"/>
                <w:szCs w:val="21"/>
              </w:rPr>
              <w:t>：</w:t>
            </w:r>
            <w:r w:rsidRPr="00322EAE">
              <w:rPr>
                <w:rFonts w:asciiTheme="minorEastAsia" w:hAnsiTheme="minorEastAsia" w:hint="eastAsia"/>
                <w:szCs w:val="21"/>
              </w:rPr>
              <w:t>10目</w:t>
            </w:r>
            <w:r>
              <w:rPr>
                <w:rFonts w:asciiTheme="minorEastAsia" w:hAnsiTheme="minorEastAsia" w:hint="eastAsia"/>
                <w:szCs w:val="21"/>
              </w:rPr>
              <w:t>，</w:t>
            </w:r>
            <w:r w:rsidRPr="00322EAE">
              <w:rPr>
                <w:rFonts w:asciiTheme="minorEastAsia" w:hAnsiTheme="minorEastAsia" w:hint="eastAsia"/>
                <w:szCs w:val="21"/>
              </w:rPr>
              <w:t>304不锈钢</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网带压条</w:t>
            </w:r>
            <w:r>
              <w:rPr>
                <w:rFonts w:asciiTheme="minorEastAsia" w:hAnsiTheme="minorEastAsia" w:hint="eastAsia"/>
                <w:szCs w:val="21"/>
              </w:rPr>
              <w:t>：</w:t>
            </w:r>
            <w:r w:rsidRPr="00322EAE">
              <w:rPr>
                <w:rFonts w:asciiTheme="minorEastAsia" w:hAnsiTheme="minorEastAsia" w:hint="eastAsia"/>
                <w:szCs w:val="21"/>
              </w:rPr>
              <w:t>12*1600mm</w:t>
            </w:r>
            <w:r>
              <w:rPr>
                <w:rFonts w:asciiTheme="minorEastAsia" w:hAnsiTheme="minorEastAsia" w:hint="eastAsia"/>
                <w:szCs w:val="21"/>
              </w:rPr>
              <w:t>，</w:t>
            </w:r>
            <w:r w:rsidRPr="00322EAE">
              <w:rPr>
                <w:rFonts w:asciiTheme="minorEastAsia" w:hAnsiTheme="minorEastAsia" w:hint="eastAsia"/>
                <w:szCs w:val="21"/>
              </w:rPr>
              <w:t>304不锈钢</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网带连杆</w:t>
            </w:r>
            <w:r>
              <w:rPr>
                <w:rFonts w:asciiTheme="minorEastAsia" w:hAnsiTheme="minorEastAsia" w:hint="eastAsia"/>
                <w:szCs w:val="21"/>
              </w:rPr>
              <w:t>：</w:t>
            </w:r>
            <w:r w:rsidRPr="00322EAE">
              <w:rPr>
                <w:rFonts w:asciiTheme="minorEastAsia" w:hAnsiTheme="minorEastAsia" w:hint="eastAsia"/>
                <w:szCs w:val="21"/>
              </w:rPr>
              <w:t>Φ21*2mm</w:t>
            </w:r>
            <w:r>
              <w:rPr>
                <w:rFonts w:asciiTheme="minorEastAsia" w:hAnsiTheme="minorEastAsia" w:hint="eastAsia"/>
                <w:szCs w:val="21"/>
              </w:rPr>
              <w:t>，</w:t>
            </w:r>
            <w:r w:rsidRPr="00322EAE">
              <w:rPr>
                <w:rFonts w:asciiTheme="minorEastAsia" w:hAnsiTheme="minorEastAsia" w:hint="eastAsia"/>
                <w:szCs w:val="21"/>
              </w:rPr>
              <w:t>热镀锌管</w:t>
            </w:r>
            <w:r>
              <w:rPr>
                <w:rFonts w:asciiTheme="minorEastAsia" w:hAnsiTheme="minorEastAsia" w:hint="eastAsia"/>
                <w:szCs w:val="21"/>
              </w:rPr>
              <w:t>，</w:t>
            </w:r>
            <w:r w:rsidRPr="00322EAE">
              <w:rPr>
                <w:rFonts w:asciiTheme="minorEastAsia" w:hAnsiTheme="minorEastAsia" w:hint="eastAsia"/>
                <w:szCs w:val="21"/>
              </w:rPr>
              <w:t>Q235</w:t>
            </w:r>
          </w:p>
          <w:p w:rsidR="0030513D" w:rsidRPr="00322EAE" w:rsidRDefault="0030513D" w:rsidP="003635A9">
            <w:pPr>
              <w:spacing w:line="320" w:lineRule="exact"/>
              <w:contextualSpacing/>
              <w:rPr>
                <w:rFonts w:asciiTheme="minorEastAsia" w:hAnsiTheme="minorEastAsia"/>
                <w:szCs w:val="21"/>
              </w:rPr>
            </w:pPr>
            <w:proofErr w:type="gramStart"/>
            <w:r w:rsidRPr="00322EAE">
              <w:rPr>
                <w:rFonts w:asciiTheme="minorEastAsia" w:hAnsiTheme="minorEastAsia" w:hint="eastAsia"/>
                <w:szCs w:val="21"/>
              </w:rPr>
              <w:t>网层支</w:t>
            </w:r>
            <w:proofErr w:type="gramEnd"/>
            <w:r w:rsidRPr="00322EAE">
              <w:rPr>
                <w:rFonts w:asciiTheme="minorEastAsia" w:hAnsiTheme="minorEastAsia" w:hint="eastAsia"/>
                <w:szCs w:val="21"/>
              </w:rPr>
              <w:t>撑杆</w:t>
            </w:r>
            <w:r>
              <w:rPr>
                <w:rFonts w:asciiTheme="minorEastAsia" w:hAnsiTheme="minorEastAsia" w:hint="eastAsia"/>
                <w:szCs w:val="21"/>
              </w:rPr>
              <w:t>：</w:t>
            </w:r>
            <w:r w:rsidRPr="00322EAE">
              <w:rPr>
                <w:rFonts w:asciiTheme="minorEastAsia" w:hAnsiTheme="minorEastAsia" w:hint="eastAsia"/>
                <w:szCs w:val="21"/>
              </w:rPr>
              <w:t>Φ40*2mm热镀锌管</w:t>
            </w:r>
            <w:r>
              <w:rPr>
                <w:rFonts w:asciiTheme="minorEastAsia" w:hAnsiTheme="minorEastAsia" w:hint="eastAsia"/>
                <w:szCs w:val="21"/>
              </w:rPr>
              <w:t>，</w:t>
            </w:r>
            <w:r w:rsidRPr="00322EAE">
              <w:rPr>
                <w:rFonts w:asciiTheme="minorEastAsia" w:hAnsiTheme="minorEastAsia" w:hint="eastAsia"/>
                <w:szCs w:val="21"/>
              </w:rPr>
              <w:t>Q235</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传动轴</w:t>
            </w:r>
            <w:r>
              <w:rPr>
                <w:rFonts w:asciiTheme="minorEastAsia" w:hAnsiTheme="minorEastAsia" w:hint="eastAsia"/>
                <w:szCs w:val="21"/>
              </w:rPr>
              <w:t>：</w:t>
            </w:r>
            <w:r w:rsidRPr="00322EAE">
              <w:rPr>
                <w:rFonts w:asciiTheme="minorEastAsia" w:hAnsiTheme="minorEastAsia" w:hint="eastAsia"/>
                <w:szCs w:val="21"/>
              </w:rPr>
              <w:t>Φ45圆钢+Φ114热镀锌管</w:t>
            </w:r>
            <w:r>
              <w:rPr>
                <w:rFonts w:asciiTheme="minorEastAsia" w:hAnsiTheme="minorEastAsia" w:hint="eastAsia"/>
                <w:szCs w:val="21"/>
              </w:rPr>
              <w:t>，</w:t>
            </w:r>
            <w:r w:rsidRPr="00322EAE">
              <w:rPr>
                <w:rFonts w:asciiTheme="minorEastAsia" w:hAnsiTheme="minorEastAsia" w:hint="eastAsia"/>
                <w:szCs w:val="21"/>
              </w:rPr>
              <w:t>45#钢</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门锁</w:t>
            </w:r>
            <w:r>
              <w:rPr>
                <w:rFonts w:asciiTheme="minorEastAsia" w:hAnsiTheme="minorEastAsia" w:hint="eastAsia"/>
                <w:szCs w:val="21"/>
              </w:rPr>
              <w:t>：</w:t>
            </w:r>
            <w:r w:rsidRPr="00322EAE">
              <w:rPr>
                <w:rFonts w:asciiTheme="minorEastAsia" w:hAnsiTheme="minorEastAsia" w:hint="eastAsia"/>
                <w:szCs w:val="21"/>
              </w:rPr>
              <w:t>4寸</w:t>
            </w:r>
            <w:r>
              <w:rPr>
                <w:rFonts w:asciiTheme="minorEastAsia" w:hAnsiTheme="minorEastAsia" w:hint="eastAsia"/>
                <w:szCs w:val="21"/>
              </w:rPr>
              <w:t>，</w:t>
            </w:r>
            <w:r w:rsidRPr="00322EAE">
              <w:rPr>
                <w:rFonts w:asciiTheme="minorEastAsia" w:hAnsiTheme="minorEastAsia" w:hint="eastAsia"/>
                <w:szCs w:val="21"/>
              </w:rPr>
              <w:t>304不锈钢</w:t>
            </w:r>
          </w:p>
          <w:p w:rsidR="0030513D"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铰链</w:t>
            </w:r>
            <w:r>
              <w:rPr>
                <w:rFonts w:asciiTheme="minorEastAsia" w:hAnsiTheme="minorEastAsia" w:hint="eastAsia"/>
                <w:szCs w:val="21"/>
              </w:rPr>
              <w:t>：</w:t>
            </w:r>
            <w:r w:rsidRPr="00322EAE">
              <w:rPr>
                <w:rFonts w:asciiTheme="minorEastAsia" w:hAnsiTheme="minorEastAsia" w:hint="eastAsia"/>
                <w:szCs w:val="21"/>
              </w:rPr>
              <w:t>4寸</w:t>
            </w:r>
            <w:r>
              <w:rPr>
                <w:rFonts w:asciiTheme="minorEastAsia" w:hAnsiTheme="minorEastAsia" w:hint="eastAsia"/>
                <w:szCs w:val="21"/>
              </w:rPr>
              <w:t>，</w:t>
            </w:r>
            <w:r w:rsidRPr="00322EAE">
              <w:rPr>
                <w:rFonts w:asciiTheme="minorEastAsia" w:hAnsiTheme="minorEastAsia" w:hint="eastAsia"/>
                <w:szCs w:val="21"/>
              </w:rPr>
              <w:t>304不锈钢</w:t>
            </w:r>
          </w:p>
          <w:p w:rsidR="0030513D" w:rsidRPr="00F6135C"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密封胶条</w:t>
            </w:r>
            <w:r>
              <w:rPr>
                <w:rFonts w:asciiTheme="minorEastAsia" w:hAnsiTheme="minorEastAsia" w:hint="eastAsia"/>
                <w:szCs w:val="21"/>
              </w:rPr>
              <w:t>：</w:t>
            </w:r>
            <w:r w:rsidRPr="00322EAE">
              <w:rPr>
                <w:rFonts w:asciiTheme="minorEastAsia" w:hAnsiTheme="minorEastAsia" w:hint="eastAsia"/>
                <w:szCs w:val="21"/>
              </w:rPr>
              <w:t>E型12*16mm</w:t>
            </w:r>
            <w:r>
              <w:rPr>
                <w:rFonts w:asciiTheme="minorEastAsia" w:hAnsiTheme="minorEastAsia" w:hint="eastAsia"/>
                <w:szCs w:val="21"/>
              </w:rPr>
              <w:t>，</w:t>
            </w:r>
            <w:r w:rsidRPr="00322EAE">
              <w:rPr>
                <w:rFonts w:asciiTheme="minorEastAsia" w:hAnsiTheme="minorEastAsia" w:hint="eastAsia"/>
                <w:szCs w:val="21"/>
              </w:rPr>
              <w:t>硅胶</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322EAE" w:rsidRDefault="0030513D" w:rsidP="003635A9">
            <w:r w:rsidRPr="00322EAE">
              <w:rPr>
                <w:rFonts w:hint="eastAsia"/>
              </w:rPr>
              <w:t>传动部分</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电机</w:t>
            </w:r>
            <w:r>
              <w:rPr>
                <w:rFonts w:asciiTheme="minorEastAsia" w:hAnsiTheme="minorEastAsia" w:hint="eastAsia"/>
                <w:szCs w:val="21"/>
              </w:rPr>
              <w:t>：</w:t>
            </w:r>
            <w:r w:rsidRPr="00322EAE">
              <w:rPr>
                <w:rFonts w:asciiTheme="minorEastAsia" w:hAnsiTheme="minorEastAsia" w:hint="eastAsia"/>
                <w:szCs w:val="21"/>
              </w:rPr>
              <w:t>变频调速电机1.5KW</w:t>
            </w:r>
            <w:r w:rsidRPr="00322EAE">
              <w:rPr>
                <w:rFonts w:asciiTheme="minorEastAsia" w:hAnsiTheme="minorEastAsia" w:hint="eastAsia"/>
                <w:szCs w:val="21"/>
              </w:rPr>
              <w:tab/>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减速机</w:t>
            </w:r>
            <w:r>
              <w:rPr>
                <w:rFonts w:asciiTheme="minorEastAsia" w:hAnsiTheme="minorEastAsia" w:hint="eastAsia"/>
                <w:szCs w:val="21"/>
              </w:rPr>
              <w:t>：</w:t>
            </w:r>
            <w:r w:rsidRPr="00322EAE">
              <w:rPr>
                <w:rFonts w:asciiTheme="minorEastAsia" w:hAnsiTheme="minorEastAsia" w:hint="eastAsia"/>
                <w:szCs w:val="21"/>
              </w:rPr>
              <w:t>BWED21-253-1.5</w:t>
            </w:r>
            <w:r w:rsidRPr="00322EAE">
              <w:rPr>
                <w:rFonts w:asciiTheme="minorEastAsia" w:hAnsiTheme="minorEastAsia" w:hint="eastAsia"/>
                <w:szCs w:val="21"/>
              </w:rPr>
              <w:tab/>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齿轮</w:t>
            </w:r>
            <w:r>
              <w:rPr>
                <w:rFonts w:asciiTheme="minorEastAsia" w:hAnsiTheme="minorEastAsia" w:hint="eastAsia"/>
                <w:szCs w:val="21"/>
              </w:rPr>
              <w:t>：</w:t>
            </w:r>
            <w:r w:rsidRPr="00322EAE">
              <w:rPr>
                <w:rFonts w:asciiTheme="minorEastAsia" w:hAnsiTheme="minorEastAsia" w:hint="eastAsia"/>
                <w:szCs w:val="21"/>
              </w:rPr>
              <w:t>8M-33齿</w:t>
            </w:r>
            <w:r w:rsidRPr="00322EAE">
              <w:rPr>
                <w:rFonts w:asciiTheme="minorEastAsia" w:hAnsiTheme="minorEastAsia" w:hint="eastAsia"/>
                <w:szCs w:val="21"/>
              </w:rPr>
              <w:tab/>
              <w:t>45#钢高频淬火热处理</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链条</w:t>
            </w:r>
            <w:r>
              <w:rPr>
                <w:rFonts w:asciiTheme="minorEastAsia" w:hAnsiTheme="minorEastAsia" w:hint="eastAsia"/>
                <w:szCs w:val="21"/>
              </w:rPr>
              <w:t>：</w:t>
            </w:r>
            <w:r w:rsidRPr="00322EAE">
              <w:rPr>
                <w:rFonts w:asciiTheme="minorEastAsia" w:hAnsiTheme="minorEastAsia" w:hint="eastAsia"/>
                <w:szCs w:val="21"/>
              </w:rPr>
              <w:t>16A-1(节距25.4mm)</w:t>
            </w:r>
            <w:r>
              <w:rPr>
                <w:rFonts w:asciiTheme="minorEastAsia" w:hAnsiTheme="minorEastAsia" w:hint="eastAsia"/>
                <w:szCs w:val="21"/>
              </w:rPr>
              <w:t>,</w:t>
            </w:r>
            <w:r w:rsidRPr="00322EAE">
              <w:rPr>
                <w:rFonts w:asciiTheme="minorEastAsia" w:hAnsiTheme="minorEastAsia" w:hint="eastAsia"/>
                <w:szCs w:val="21"/>
              </w:rPr>
              <w:t>45#钢渗碳热处理</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链轮</w:t>
            </w:r>
            <w:r>
              <w:rPr>
                <w:rFonts w:asciiTheme="minorEastAsia" w:hAnsiTheme="minorEastAsia" w:hint="eastAsia"/>
                <w:szCs w:val="21"/>
              </w:rPr>
              <w:t>:</w:t>
            </w:r>
            <w:r w:rsidRPr="00322EAE">
              <w:rPr>
                <w:rFonts w:asciiTheme="minorEastAsia" w:hAnsiTheme="minorEastAsia" w:hint="eastAsia"/>
                <w:szCs w:val="21"/>
              </w:rPr>
              <w:t>节距25.4mm</w:t>
            </w:r>
            <w:r>
              <w:rPr>
                <w:rFonts w:asciiTheme="minorEastAsia" w:hAnsiTheme="minorEastAsia" w:hint="eastAsia"/>
                <w:szCs w:val="21"/>
              </w:rPr>
              <w:t>,</w:t>
            </w:r>
            <w:r w:rsidRPr="00322EAE">
              <w:rPr>
                <w:rFonts w:asciiTheme="minorEastAsia" w:hAnsiTheme="minorEastAsia" w:hint="eastAsia"/>
                <w:szCs w:val="21"/>
              </w:rPr>
              <w:t>45#钢渗碳热处理</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322EAE" w:rsidRDefault="0030513D" w:rsidP="003635A9">
            <w:r>
              <w:rPr>
                <w:rFonts w:hint="eastAsia"/>
              </w:rPr>
              <w:t>出料输送</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电机:120W齿轮减速调速电机</w:t>
            </w:r>
            <w:r w:rsidRPr="00322EAE">
              <w:rPr>
                <w:rFonts w:asciiTheme="minorEastAsia" w:hAnsiTheme="minorEastAsia" w:hint="eastAsia"/>
                <w:szCs w:val="21"/>
              </w:rPr>
              <w:tab/>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输送带:300*4000mm,PVC环形带</w:t>
            </w:r>
          </w:p>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t>框架:40*60*3mm（热镀锌）,Q235</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933D50" w:rsidRDefault="0030513D" w:rsidP="003635A9">
            <w:pPr>
              <w:rPr>
                <w:color w:val="000000" w:themeColor="text1"/>
              </w:rPr>
            </w:pPr>
            <w:r w:rsidRPr="00933D50">
              <w:rPr>
                <w:rFonts w:hint="eastAsia"/>
                <w:color w:val="000000" w:themeColor="text1"/>
              </w:rPr>
              <w:t>风机</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Y4-73-11C, 低噪音11KW</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Pr="00322EAE" w:rsidRDefault="0030513D" w:rsidP="003635A9">
            <w:r>
              <w:rPr>
                <w:rFonts w:ascii="宋体" w:eastAsia="宋体" w:hAnsi="宋体" w:cs="宋体" w:hint="eastAsia"/>
                <w:szCs w:val="21"/>
              </w:rPr>
              <w:t>热源</w:t>
            </w:r>
            <w:r>
              <w:rPr>
                <w:rFonts w:ascii="宋体" w:eastAsia="宋体" w:hAnsi="宋体" w:cs="宋体" w:hint="eastAsia"/>
                <w:szCs w:val="21"/>
              </w:rPr>
              <w:lastRenderedPageBreak/>
              <w:t>部分</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322EAE" w:rsidRDefault="0030513D" w:rsidP="003635A9">
            <w:pPr>
              <w:spacing w:line="320" w:lineRule="exact"/>
              <w:contextualSpacing/>
              <w:rPr>
                <w:rFonts w:asciiTheme="minorEastAsia" w:hAnsiTheme="minorEastAsia"/>
                <w:szCs w:val="21"/>
              </w:rPr>
            </w:pPr>
            <w:r w:rsidRPr="00322EAE">
              <w:rPr>
                <w:rFonts w:asciiTheme="minorEastAsia" w:hAnsiTheme="minorEastAsia" w:hint="eastAsia"/>
                <w:szCs w:val="21"/>
              </w:rPr>
              <w:lastRenderedPageBreak/>
              <w:t>空气能热泵:50P（烤漆）,PLC触摸屏控制,一键启动,45+50KW</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702"/>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Default="0030513D" w:rsidP="003635A9">
            <w:pPr>
              <w:rPr>
                <w:rFonts w:ascii="宋体" w:eastAsia="宋体" w:hAnsi="宋体" w:cs="宋体"/>
                <w:szCs w:val="21"/>
              </w:rPr>
            </w:pPr>
            <w:r w:rsidRPr="004B58AF">
              <w:rPr>
                <w:rFonts w:hint="eastAsia"/>
              </w:rPr>
              <w:t>配电柜</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322EAE"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XL-21,变频调速;</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Default="0030513D" w:rsidP="003635A9">
            <w:pPr>
              <w:rPr>
                <w:rFonts w:ascii="宋体" w:eastAsia="宋体" w:hAnsi="宋体" w:cs="宋体"/>
                <w:szCs w:val="21"/>
              </w:rPr>
            </w:pPr>
            <w:r w:rsidRPr="00513604">
              <w:rPr>
                <w:rFonts w:ascii="宋体" w:eastAsia="宋体" w:hAnsi="宋体" w:cs="宋体" w:hint="eastAsia"/>
                <w:szCs w:val="21"/>
              </w:rPr>
              <w:t>产品工艺要求</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4C2945" w:rsidRDefault="0030513D" w:rsidP="003635A9">
            <w:pPr>
              <w:spacing w:line="320" w:lineRule="exact"/>
              <w:contextualSpacing/>
              <w:rPr>
                <w:rFonts w:asciiTheme="minorEastAsia" w:hAnsiTheme="minorEastAsia"/>
                <w:szCs w:val="21"/>
              </w:rPr>
            </w:pPr>
            <w:r w:rsidRPr="00513604">
              <w:rPr>
                <w:rFonts w:asciiTheme="minorEastAsia" w:hAnsiTheme="minorEastAsia" w:hint="eastAsia"/>
                <w:bCs/>
                <w:szCs w:val="21"/>
              </w:rPr>
              <w:t>1</w:t>
            </w:r>
            <w:r w:rsidRPr="004C2945">
              <w:rPr>
                <w:rFonts w:asciiTheme="minorEastAsia" w:hAnsiTheme="minorEastAsia" w:hint="eastAsia"/>
                <w:szCs w:val="21"/>
              </w:rPr>
              <w:t>、要求本机能加工烘干脱水蔬菜、果脯果干、花茶、中药材、粮食五谷、坚果香料、食品、肉制品干制、叶类干燥、牧草饲料烘干等（提供有关证明材料）。</w:t>
            </w:r>
          </w:p>
          <w:p w:rsidR="0030513D" w:rsidRPr="00513604"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2、</w:t>
            </w:r>
            <w:r w:rsidRPr="00513604">
              <w:rPr>
                <w:rFonts w:asciiTheme="minorEastAsia" w:hAnsiTheme="minorEastAsia" w:hint="eastAsia"/>
                <w:szCs w:val="21"/>
              </w:rPr>
              <w:t>需要烘干的物料会经过上料输送机均匀地送入烘干主机内部，会在内部多层不锈钢网带的传送下，循环翻转，与此同时，热源提供的热量，会在引风机的作用下，以热风的形式进入烘干主机底部，热风会自下而上的逐层穿过不锈钢网带物料层，带走其中的水分，从烘干主机顶部排出，达到物料干燥效果。</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3</w:t>
            </w:r>
            <w:r w:rsidRPr="004C2945">
              <w:rPr>
                <w:rFonts w:asciiTheme="minorEastAsia" w:hAnsiTheme="minorEastAsia" w:hint="eastAsia"/>
                <w:szCs w:val="21"/>
              </w:rPr>
              <w:t>、</w:t>
            </w:r>
            <w:r w:rsidRPr="00513604">
              <w:rPr>
                <w:rFonts w:asciiTheme="minorEastAsia" w:hAnsiTheme="minorEastAsia" w:hint="eastAsia"/>
                <w:szCs w:val="21"/>
              </w:rPr>
              <w:t>可大批量24小时连续式烘干处理，每天可生产辣椒干货800公斤到1吨左右，粮食类的小麦、玉米、花生等可达30吨以上，并适合集中化烘干加工模式；</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4、循环翻转和热风穿透烘干的模式，鲜货从进料，到出料，4~8个小时即可；</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5、设备整体功率为107.5KW，但是其中的55KW为辅助加热装置，气温在20℃时不会启动；</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6、适合辣椒、粮食、果蔬、中药材的干制加工，可以有效保证干制后的物料营养成分和药用价值；</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7、配置有智能的电控系统和监测系统，可对温度、时长、运行速度等参数进行调节和精准化控制；</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8、采用微电脑PLC触摸屏控制，界面简洁大方，各项参数明确；</w:t>
            </w:r>
          </w:p>
          <w:p w:rsidR="0030513D" w:rsidRPr="00513604"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9、具有PLC控制系统记忆功能，物料烘干参数设置完成之后，即可开始运转，下次直接开机启动，即可使用，还可设置十种物料的烘干工艺曲线，能满足大部分物料的烘干工艺技术。</w:t>
            </w:r>
          </w:p>
          <w:p w:rsidR="0030513D" w:rsidRPr="00322EAE" w:rsidRDefault="0030513D" w:rsidP="003635A9">
            <w:pPr>
              <w:spacing w:line="320" w:lineRule="exact"/>
              <w:contextualSpacing/>
              <w:rPr>
                <w:rFonts w:asciiTheme="minorEastAsia" w:hAnsiTheme="minorEastAsia"/>
                <w:szCs w:val="21"/>
              </w:rPr>
            </w:pPr>
            <w:r w:rsidRPr="00513604">
              <w:rPr>
                <w:rFonts w:asciiTheme="minorEastAsia" w:hAnsiTheme="minorEastAsia" w:hint="eastAsia"/>
                <w:szCs w:val="21"/>
              </w:rPr>
              <w:t>10、自动进料、自动烘干、自动出料，采用低速运转方式并安全可靠；</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val="restart"/>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val="restart"/>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Default="0030513D" w:rsidP="003635A9">
            <w:pPr>
              <w:rPr>
                <w:rFonts w:ascii="宋体" w:eastAsia="宋体" w:hAnsi="宋体" w:cs="宋体"/>
                <w:szCs w:val="21"/>
              </w:rPr>
            </w:pPr>
            <w:r>
              <w:rPr>
                <w:rFonts w:ascii="宋体" w:hAnsi="宋体" w:cs="宋体" w:hint="eastAsia"/>
                <w:color w:val="000000"/>
                <w:szCs w:val="21"/>
              </w:rPr>
              <w:t>培训要求及对象</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安装调试后免费提供技术培训。</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所有的资料必须是中文书写。</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培训内容应包括以下内容：</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1.设备的基本组成，了解各组成部分的技术，设备原理和性能；</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2.设备主要部件的装配和拆卸，内部结构；</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3.设备的日常维护；</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4.设备的故障分析方法与解决步骤；</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5.提供设备润滑点分布标示图纸，注明每个加油点的机油有关信息、每次加油量、加油周期。</w:t>
            </w:r>
          </w:p>
          <w:p w:rsidR="0030513D"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6.现场实操演练。</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培训对象：招标人技术管理人员、操作人员、维修人员。</w:t>
            </w:r>
          </w:p>
          <w:p w:rsidR="0030513D" w:rsidRPr="00933D50"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lastRenderedPageBreak/>
              <w:t>培训时间：按招标人通知时间培训。</w:t>
            </w:r>
          </w:p>
          <w:p w:rsidR="0030513D" w:rsidRPr="00322EAE" w:rsidRDefault="0030513D" w:rsidP="003635A9">
            <w:pPr>
              <w:spacing w:line="320" w:lineRule="exact"/>
              <w:contextualSpacing/>
              <w:rPr>
                <w:rFonts w:asciiTheme="minorEastAsia" w:hAnsiTheme="minorEastAsia"/>
                <w:szCs w:val="21"/>
              </w:rPr>
            </w:pPr>
            <w:r w:rsidRPr="00933D50">
              <w:rPr>
                <w:rFonts w:asciiTheme="minorEastAsia" w:hAnsiTheme="minorEastAsia" w:hint="eastAsia"/>
                <w:szCs w:val="21"/>
              </w:rPr>
              <w:t>培训效果：使操作人员至一定熟练程度，由双方人员认可。</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r w:rsidR="0030513D" w:rsidRPr="00E6297E" w:rsidTr="008779A1">
        <w:trPr>
          <w:trHeight w:val="225"/>
          <w:jc w:val="center"/>
        </w:trPr>
        <w:tc>
          <w:tcPr>
            <w:tcW w:w="481"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Theme="minorEastAsia" w:hAnsiTheme="minorEastAsia" w:cs="宋体"/>
                <w:color w:val="000000"/>
                <w:szCs w:val="21"/>
              </w:rPr>
            </w:pPr>
          </w:p>
        </w:tc>
        <w:tc>
          <w:tcPr>
            <w:tcW w:w="725" w:type="dxa"/>
            <w:vMerge/>
            <w:tcBorders>
              <w:left w:val="single" w:sz="4" w:space="0" w:color="auto"/>
              <w:right w:val="single" w:sz="4" w:space="0" w:color="auto"/>
            </w:tcBorders>
            <w:tcMar>
              <w:top w:w="0" w:type="dxa"/>
              <w:left w:w="105" w:type="dxa"/>
              <w:bottom w:w="0" w:type="dxa"/>
              <w:right w:w="105" w:type="dxa"/>
            </w:tcMar>
            <w:vAlign w:val="center"/>
          </w:tcPr>
          <w:p w:rsidR="0030513D" w:rsidRDefault="0030513D" w:rsidP="003635A9">
            <w:pPr>
              <w:spacing w:line="540" w:lineRule="exact"/>
              <w:contextualSpacing/>
              <w:jc w:val="center"/>
              <w:rPr>
                <w:rFonts w:ascii="宋体" w:eastAsia="宋体" w:hAnsi="宋体"/>
                <w:b/>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513D" w:rsidRDefault="0030513D" w:rsidP="003635A9">
            <w:pPr>
              <w:rPr>
                <w:rFonts w:ascii="宋体" w:eastAsia="宋体" w:hAnsi="宋体" w:cs="宋体"/>
                <w:szCs w:val="21"/>
              </w:rPr>
            </w:pPr>
            <w:r>
              <w:rPr>
                <w:rFonts w:ascii="宋体" w:eastAsia="宋体" w:hAnsi="宋体" w:cs="宋体" w:hint="eastAsia"/>
                <w:szCs w:val="21"/>
              </w:rPr>
              <w:t>其他相关要求</w:t>
            </w:r>
          </w:p>
        </w:tc>
        <w:tc>
          <w:tcPr>
            <w:tcW w:w="6095" w:type="dxa"/>
            <w:tcBorders>
              <w:top w:val="single" w:sz="4" w:space="0" w:color="auto"/>
              <w:left w:val="single" w:sz="4" w:space="0" w:color="auto"/>
              <w:bottom w:val="single" w:sz="4" w:space="0" w:color="auto"/>
              <w:right w:val="single" w:sz="4" w:space="0" w:color="auto"/>
            </w:tcBorders>
            <w:vAlign w:val="center"/>
          </w:tcPr>
          <w:p w:rsidR="0030513D" w:rsidRPr="00933D50" w:rsidRDefault="0030513D" w:rsidP="003635A9">
            <w:pPr>
              <w:spacing w:line="320" w:lineRule="exact"/>
              <w:contextualSpacing/>
              <w:rPr>
                <w:rFonts w:ascii="宋体" w:hAnsi="宋体" w:cs="宋体"/>
                <w:b/>
                <w:color w:val="000000"/>
                <w:szCs w:val="21"/>
              </w:rPr>
            </w:pPr>
            <w:r w:rsidRPr="00933D50">
              <w:rPr>
                <w:rFonts w:ascii="宋体" w:hAnsi="宋体" w:cs="宋体" w:hint="eastAsia"/>
                <w:b/>
                <w:color w:val="000000"/>
                <w:szCs w:val="21"/>
              </w:rPr>
              <w:t>包装运输要求：</w:t>
            </w:r>
          </w:p>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包装必须满足运输和装卸要求，保证设备在运输途中和装卸过程中不受损伤。供应方负责运输设备的运费及保险，确保设备安全到达。设备到货清单必须详列每个装箱内的货物。</w:t>
            </w:r>
          </w:p>
          <w:p w:rsidR="0030513D" w:rsidRPr="00933D50" w:rsidRDefault="0030513D" w:rsidP="003635A9">
            <w:pPr>
              <w:spacing w:line="320" w:lineRule="exact"/>
              <w:contextualSpacing/>
              <w:rPr>
                <w:rFonts w:ascii="宋体" w:hAnsi="宋体" w:cs="宋体"/>
                <w:b/>
                <w:color w:val="000000"/>
                <w:szCs w:val="21"/>
              </w:rPr>
            </w:pPr>
            <w:r w:rsidRPr="00933D50">
              <w:rPr>
                <w:rFonts w:ascii="宋体" w:hAnsi="宋体" w:cs="宋体" w:hint="eastAsia"/>
                <w:b/>
                <w:color w:val="000000"/>
                <w:szCs w:val="21"/>
              </w:rPr>
              <w:t>验收要求：</w:t>
            </w:r>
          </w:p>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设备到货后，供应商须同我方人员共同进行拆箱，如供应商授权我方自行拆箱，拆箱后发现机器及其附件损坏、缺失由于供应商自行负责。</w:t>
            </w:r>
          </w:p>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按照合同内容要求逐一验收，签字。</w:t>
            </w:r>
          </w:p>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按照制造商提供的设备清单及性能条件逐一验收，签字。</w:t>
            </w:r>
          </w:p>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设备到货后，供应商来厂安装日期起，应在10个自然日内完成安装及试车。在此期间供应</w:t>
            </w:r>
            <w:proofErr w:type="gramStart"/>
            <w:r w:rsidRPr="004C2945">
              <w:rPr>
                <w:rFonts w:asciiTheme="minorEastAsia" w:hAnsiTheme="minorEastAsia" w:hint="eastAsia"/>
                <w:szCs w:val="21"/>
              </w:rPr>
              <w:t>商至少</w:t>
            </w:r>
            <w:proofErr w:type="gramEnd"/>
            <w:r w:rsidRPr="004C2945">
              <w:rPr>
                <w:rFonts w:asciiTheme="minorEastAsia" w:hAnsiTheme="minorEastAsia" w:hint="eastAsia"/>
                <w:szCs w:val="21"/>
              </w:rPr>
              <w:t>需要一人全程配合，参加</w:t>
            </w:r>
            <w:proofErr w:type="gramStart"/>
            <w:r w:rsidRPr="004C2945">
              <w:rPr>
                <w:rFonts w:asciiTheme="minorEastAsia" w:hAnsiTheme="minorEastAsia" w:hint="eastAsia"/>
                <w:szCs w:val="21"/>
              </w:rPr>
              <w:t>试车全</w:t>
            </w:r>
            <w:proofErr w:type="gramEnd"/>
            <w:r w:rsidRPr="004C2945">
              <w:rPr>
                <w:rFonts w:asciiTheme="minorEastAsia" w:hAnsiTheme="minorEastAsia" w:hint="eastAsia"/>
                <w:szCs w:val="21"/>
              </w:rPr>
              <w:t>过程并对试车中发现的问题进行现场解决。</w:t>
            </w:r>
          </w:p>
          <w:p w:rsidR="0030513D" w:rsidRPr="004C2945"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试车期限为10天，如10天内设备始终无法完成连续三批合格产品或达不到生产工艺要求，供应商应免费收回该设备，由此发生的费用由供应商负责，并退还机器合同订立的全部款额并赔偿由此我方造成的损失。</w:t>
            </w:r>
          </w:p>
          <w:p w:rsidR="0030513D" w:rsidRPr="00F25FC1" w:rsidRDefault="0030513D" w:rsidP="003635A9">
            <w:pPr>
              <w:spacing w:line="320" w:lineRule="exact"/>
              <w:contextualSpacing/>
              <w:rPr>
                <w:rFonts w:asciiTheme="minorEastAsia" w:hAnsiTheme="minorEastAsia"/>
                <w:szCs w:val="21"/>
              </w:rPr>
            </w:pPr>
            <w:r w:rsidRPr="004C2945">
              <w:rPr>
                <w:rFonts w:asciiTheme="minorEastAsia" w:hAnsiTheme="minorEastAsia" w:hint="eastAsia"/>
                <w:szCs w:val="21"/>
              </w:rPr>
              <w:t>各项目要求，各项均列入设备到货验收时之依据。供应商在报价中需要将所有需要提供的辅助设施列举清楚，若有列举不明之项目，发生费用则全部由供应商自己承担。</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c>
          <w:tcPr>
            <w:tcW w:w="978" w:type="dxa"/>
            <w:vMerge/>
            <w:tcBorders>
              <w:left w:val="single" w:sz="4" w:space="0" w:color="auto"/>
              <w:right w:val="single" w:sz="4" w:space="0" w:color="auto"/>
            </w:tcBorders>
            <w:vAlign w:val="center"/>
          </w:tcPr>
          <w:p w:rsidR="0030513D" w:rsidRPr="00E6297E" w:rsidRDefault="0030513D" w:rsidP="003635A9">
            <w:pPr>
              <w:spacing w:line="540" w:lineRule="exact"/>
              <w:contextualSpacing/>
              <w:jc w:val="center"/>
              <w:rPr>
                <w:rFonts w:asciiTheme="minorEastAsia" w:hAnsiTheme="minorEastAsia" w:cs="宋体"/>
                <w:color w:val="000000"/>
                <w:szCs w:val="21"/>
              </w:rPr>
            </w:pPr>
          </w:p>
        </w:tc>
      </w:tr>
    </w:tbl>
    <w:p w:rsidR="00146C56" w:rsidRPr="0030513D"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w:t>
      </w:r>
      <w:r w:rsidR="00B04B21">
        <w:rPr>
          <w:rFonts w:ascii="宋体" w:cs="宋体" w:hint="eastAsia"/>
          <w:sz w:val="24"/>
          <w:szCs w:val="24"/>
          <w:lang w:val="zh-CN"/>
        </w:rPr>
        <w:t>设备</w:t>
      </w:r>
      <w:r w:rsidR="00092C70">
        <w:rPr>
          <w:rFonts w:ascii="宋体" w:cs="宋体" w:hint="eastAsia"/>
          <w:sz w:val="24"/>
          <w:szCs w:val="24"/>
          <w:lang w:val="zh-CN"/>
        </w:rPr>
        <w:t>类投标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1582F" w:rsidRDefault="00511AC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7365ED" w:rsidRDefault="007365ED"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A06C73" w:rsidRPr="009C336D" w:rsidRDefault="0030513D"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w:t>
      </w:r>
      <w:r w:rsidR="0031582F" w:rsidRPr="00A43870">
        <w:rPr>
          <w:rFonts w:ascii="宋体" w:cs="宋体" w:hint="eastAsia"/>
          <w:sz w:val="24"/>
          <w:szCs w:val="24"/>
          <w:lang w:val="zh-CN"/>
        </w:rPr>
        <w:lastRenderedPageBreak/>
        <w:t>在投标文件中提供“所投产品符合国家强制性要求承诺函”并加盖投标人公章，否则将承担其投标被视为非实质性响应投标的风险。</w:t>
      </w:r>
    </w:p>
    <w:p w:rsidR="00A06C73" w:rsidRPr="00253C90" w:rsidRDefault="0030513D"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30513D"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30513D"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30513D"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30513D">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06C73" w:rsidTr="002C3C2B">
        <w:trPr>
          <w:trHeight w:val="1237"/>
          <w:jc w:val="center"/>
        </w:trPr>
        <w:tc>
          <w:tcPr>
            <w:tcW w:w="9108" w:type="dxa"/>
            <w:vAlign w:val="center"/>
          </w:tcPr>
          <w:p w:rsidR="00A06C73" w:rsidRDefault="007A17B3">
            <w:pPr>
              <w:spacing w:line="420" w:lineRule="exact"/>
              <w:jc w:val="left"/>
              <w:rPr>
                <w:rFonts w:ascii="宋体" w:hAnsi="宋体"/>
                <w:bCs/>
                <w:sz w:val="24"/>
                <w:szCs w:val="24"/>
              </w:rPr>
            </w:pPr>
            <w:r>
              <w:rPr>
                <w:rFonts w:ascii="宋体" w:hAnsi="宋体" w:hint="eastAsia"/>
                <w:b/>
                <w:bCs/>
                <w:sz w:val="24"/>
                <w:szCs w:val="24"/>
              </w:rPr>
              <w:t>一</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7A17B3">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7A17B3">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7A17B3">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7A17B3">
            <w:pPr>
              <w:spacing w:line="420" w:lineRule="exact"/>
              <w:jc w:val="left"/>
              <w:rPr>
                <w:rFonts w:ascii="宋体" w:hAnsi="宋体"/>
                <w:b/>
                <w:bCs/>
                <w:sz w:val="24"/>
                <w:szCs w:val="24"/>
              </w:rPr>
            </w:pPr>
            <w:r>
              <w:rPr>
                <w:rFonts w:ascii="宋体" w:hAnsi="宋体" w:hint="eastAsia"/>
                <w:b/>
                <w:bCs/>
                <w:sz w:val="24"/>
                <w:szCs w:val="24"/>
              </w:rPr>
              <w:lastRenderedPageBreak/>
              <w:t>五</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7A17B3" w:rsidP="00286237">
            <w:pPr>
              <w:spacing w:line="420" w:lineRule="exact"/>
              <w:contextualSpacing/>
              <w:rPr>
                <w:rFonts w:ascii="宋体" w:hAnsi="宋体"/>
                <w:b/>
                <w:sz w:val="24"/>
                <w:szCs w:val="24"/>
              </w:rPr>
            </w:pPr>
            <w:r>
              <w:rPr>
                <w:rFonts w:ascii="宋体" w:hAnsi="宋体" w:hint="eastAsia"/>
                <w:b/>
                <w:sz w:val="24"/>
                <w:szCs w:val="24"/>
              </w:rPr>
              <w:t>六</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7A17B3" w:rsidP="00F67E62">
            <w:pPr>
              <w:spacing w:line="420" w:lineRule="exact"/>
              <w:contextualSpacing/>
              <w:rPr>
                <w:rFonts w:ascii="宋体" w:hAnsi="宋体"/>
                <w:b/>
                <w:sz w:val="24"/>
                <w:szCs w:val="24"/>
              </w:rPr>
            </w:pPr>
            <w:r>
              <w:rPr>
                <w:rFonts w:ascii="宋体" w:hAnsi="宋体" w:hint="eastAsia"/>
                <w:b/>
                <w:sz w:val="24"/>
                <w:szCs w:val="24"/>
              </w:rPr>
              <w:t>七</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w:t>
      </w:r>
      <w:r w:rsidRPr="00904028">
        <w:rPr>
          <w:rFonts w:asciiTheme="minorEastAsia" w:hAnsiTheme="minorEastAsia" w:cs="仿宋_GB2312" w:hint="eastAsia"/>
          <w:sz w:val="24"/>
          <w:szCs w:val="24"/>
          <w:lang w:val="zh-CN"/>
        </w:rPr>
        <w:lastRenderedPageBreak/>
        <w:t>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p w:rsidR="004D2836" w:rsidRDefault="004D2836" w:rsidP="009A6B3F">
      <w:pPr>
        <w:pStyle w:val="a6"/>
        <w:spacing w:line="420" w:lineRule="exact"/>
        <w:ind w:firstLineChars="200" w:firstLine="482"/>
        <w:contextualSpacing/>
        <w:rPr>
          <w:rFonts w:ascii="黑体" w:eastAsia="黑体" w:hAnsi="黑体" w:cs="黑体"/>
          <w:b/>
          <w:lang w:val="zh-CN"/>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6524"/>
        <w:gridCol w:w="1146"/>
      </w:tblGrid>
      <w:tr w:rsidR="00BC41E2" w:rsidRPr="00914744" w:rsidTr="007C37D5">
        <w:trPr>
          <w:trHeight w:val="90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sz w:val="24"/>
              </w:rPr>
              <w:t>分值构成</w:t>
            </w:r>
          </w:p>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sz w:val="24"/>
              </w:rPr>
              <w:t>(总分100分)</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60" w:lineRule="auto"/>
              <w:jc w:val="center"/>
              <w:rPr>
                <w:rFonts w:ascii="仿宋" w:eastAsia="仿宋" w:hAnsi="仿宋" w:cs="仿宋"/>
                <w:sz w:val="24"/>
              </w:rPr>
            </w:pPr>
            <w:r w:rsidRPr="00914744">
              <w:rPr>
                <w:rFonts w:ascii="仿宋" w:eastAsia="仿宋" w:hAnsi="仿宋" w:cs="仿宋" w:hint="eastAsia"/>
                <w:sz w:val="24"/>
              </w:rPr>
              <w:t>价格</w:t>
            </w:r>
            <w:r>
              <w:rPr>
                <w:rFonts w:ascii="仿宋" w:eastAsia="仿宋" w:hAnsi="仿宋" w:cs="仿宋" w:hint="eastAsia"/>
                <w:sz w:val="24"/>
              </w:rPr>
              <w:t>部分</w:t>
            </w:r>
            <w:r w:rsidRPr="00914744">
              <w:rPr>
                <w:rFonts w:ascii="仿宋" w:eastAsia="仿宋" w:hAnsi="仿宋" w:cs="仿宋" w:hint="eastAsia"/>
                <w:sz w:val="24"/>
              </w:rPr>
              <w:t>：30分</w:t>
            </w:r>
          </w:p>
          <w:p w:rsidR="00BC41E2" w:rsidRDefault="00BC41E2" w:rsidP="007C37D5">
            <w:pPr>
              <w:spacing w:line="360" w:lineRule="auto"/>
              <w:jc w:val="center"/>
              <w:rPr>
                <w:rFonts w:ascii="仿宋" w:eastAsia="仿宋" w:hAnsi="仿宋" w:cs="仿宋"/>
                <w:sz w:val="24"/>
              </w:rPr>
            </w:pPr>
            <w:r w:rsidRPr="00914744">
              <w:rPr>
                <w:rFonts w:ascii="仿宋" w:eastAsia="仿宋" w:hAnsi="仿宋" w:cs="仿宋" w:hint="eastAsia"/>
                <w:sz w:val="24"/>
              </w:rPr>
              <w:t>商务部分</w:t>
            </w:r>
            <w:r>
              <w:rPr>
                <w:rFonts w:ascii="仿宋" w:eastAsia="仿宋" w:hAnsi="仿宋" w:cs="仿宋" w:hint="eastAsia"/>
                <w:sz w:val="24"/>
              </w:rPr>
              <w:t>：30分</w:t>
            </w:r>
          </w:p>
          <w:p w:rsidR="00BC41E2" w:rsidRPr="00914744" w:rsidRDefault="00BC41E2" w:rsidP="007C37D5">
            <w:pPr>
              <w:spacing w:line="360" w:lineRule="auto"/>
              <w:jc w:val="center"/>
              <w:rPr>
                <w:rFonts w:ascii="仿宋" w:eastAsia="仿宋" w:hAnsi="仿宋" w:cs="仿宋"/>
                <w:sz w:val="24"/>
              </w:rPr>
            </w:pPr>
            <w:r w:rsidRPr="00914744">
              <w:rPr>
                <w:rFonts w:ascii="仿宋" w:eastAsia="仿宋" w:hAnsi="仿宋" w:cs="仿宋" w:hint="eastAsia"/>
                <w:sz w:val="24"/>
              </w:rPr>
              <w:t>技术部分：</w:t>
            </w:r>
            <w:r>
              <w:rPr>
                <w:rFonts w:ascii="仿宋" w:eastAsia="仿宋" w:hAnsi="仿宋" w:cs="仿宋" w:hint="eastAsia"/>
                <w:sz w:val="24"/>
              </w:rPr>
              <w:t>40</w:t>
            </w:r>
            <w:r w:rsidRPr="00914744">
              <w:rPr>
                <w:rFonts w:ascii="仿宋" w:eastAsia="仿宋" w:hAnsi="仿宋" w:cs="仿宋" w:hint="eastAsia"/>
                <w:sz w:val="24"/>
              </w:rPr>
              <w:t>分</w:t>
            </w:r>
          </w:p>
        </w:tc>
      </w:tr>
      <w:tr w:rsidR="00BC41E2" w:rsidRPr="00914744" w:rsidTr="007C37D5">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一、价格部分（满分</w:t>
            </w:r>
            <w:r w:rsidRPr="00914744">
              <w:rPr>
                <w:rFonts w:ascii="仿宋" w:eastAsia="仿宋" w:hAnsi="仿宋" w:cs="仿宋"/>
                <w:b/>
                <w:sz w:val="24"/>
              </w:rPr>
              <w:t>30</w:t>
            </w:r>
            <w:r w:rsidRPr="00914744">
              <w:rPr>
                <w:rFonts w:ascii="仿宋" w:eastAsia="仿宋" w:hAnsi="仿宋" w:cs="仿宋" w:hint="eastAsia"/>
                <w:b/>
                <w:sz w:val="24"/>
              </w:rPr>
              <w:t>分）</w:t>
            </w:r>
          </w:p>
        </w:tc>
      </w:tr>
      <w:tr w:rsidR="00BC41E2" w:rsidRPr="00914744" w:rsidTr="007C37D5">
        <w:trPr>
          <w:trHeight w:val="56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评分因素</w:t>
            </w:r>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评分标准</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分值</w:t>
            </w:r>
          </w:p>
        </w:tc>
      </w:tr>
      <w:tr w:rsidR="00BC41E2" w:rsidRPr="00914744" w:rsidTr="007C37D5">
        <w:trPr>
          <w:trHeight w:val="1519"/>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sz w:val="24"/>
              </w:rPr>
              <w:t>投标报价</w:t>
            </w:r>
          </w:p>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sz w:val="24"/>
              </w:rPr>
              <w:t>评分标准</w:t>
            </w:r>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rPr>
                <w:rFonts w:ascii="仿宋" w:eastAsia="仿宋" w:hAnsi="仿宋" w:cs="仿宋"/>
                <w:sz w:val="24"/>
              </w:rPr>
            </w:pPr>
            <w:r w:rsidRPr="00914744">
              <w:rPr>
                <w:rFonts w:ascii="仿宋" w:eastAsia="仿宋" w:hAnsi="仿宋" w:cs="仿宋" w:hint="eastAsia"/>
                <w:sz w:val="24"/>
              </w:rPr>
              <w:t>评标基准价：满足招标文件要求的有效投标报价中，最低的投标报价为评标基准价。</w:t>
            </w:r>
          </w:p>
          <w:p w:rsidR="00BC41E2" w:rsidRPr="00914744" w:rsidRDefault="00BC41E2" w:rsidP="007C37D5">
            <w:pPr>
              <w:spacing w:line="330" w:lineRule="atLeast"/>
              <w:rPr>
                <w:rFonts w:ascii="仿宋" w:eastAsia="仿宋" w:hAnsi="仿宋" w:cs="仿宋"/>
                <w:sz w:val="24"/>
              </w:rPr>
            </w:pPr>
            <w:r w:rsidRPr="00914744">
              <w:rPr>
                <w:rFonts w:ascii="仿宋" w:eastAsia="仿宋" w:hAnsi="仿宋" w:cs="仿宋" w:hint="eastAsia"/>
                <w:sz w:val="24"/>
              </w:rPr>
              <w:t>投标报价得分=（评标基准价/投标报价）×30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sz w:val="24"/>
              </w:rPr>
              <w:t>30分</w:t>
            </w:r>
          </w:p>
        </w:tc>
      </w:tr>
      <w:tr w:rsidR="00BC41E2" w:rsidRPr="00914744" w:rsidTr="007C37D5">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二、商务部分（满分30分）</w:t>
            </w:r>
          </w:p>
        </w:tc>
      </w:tr>
      <w:tr w:rsidR="00BC41E2" w:rsidRPr="00914744" w:rsidTr="007C37D5">
        <w:trPr>
          <w:trHeight w:val="56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lastRenderedPageBreak/>
              <w:t>评分因素</w:t>
            </w:r>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评分标准</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30" w:lineRule="atLeast"/>
              <w:jc w:val="center"/>
              <w:rPr>
                <w:rFonts w:ascii="仿宋" w:eastAsia="仿宋" w:hAnsi="仿宋" w:cs="仿宋"/>
                <w:sz w:val="24"/>
              </w:rPr>
            </w:pPr>
            <w:r w:rsidRPr="00914744">
              <w:rPr>
                <w:rFonts w:ascii="仿宋" w:eastAsia="仿宋" w:hAnsi="仿宋" w:cs="仿宋" w:hint="eastAsia"/>
                <w:b/>
                <w:sz w:val="24"/>
              </w:rPr>
              <w:t>分值</w:t>
            </w:r>
          </w:p>
        </w:tc>
      </w:tr>
      <w:tr w:rsidR="00BC41E2" w:rsidRPr="00914744" w:rsidTr="007C37D5">
        <w:trPr>
          <w:trHeight w:val="128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before="240" w:line="360" w:lineRule="auto"/>
              <w:jc w:val="center"/>
              <w:rPr>
                <w:rFonts w:ascii="仿宋" w:eastAsia="仿宋" w:hAnsi="仿宋" w:cs="仿宋"/>
                <w:sz w:val="24"/>
                <w:szCs w:val="24"/>
              </w:rPr>
            </w:pPr>
            <w:r>
              <w:rPr>
                <w:rFonts w:ascii="仿宋" w:eastAsia="仿宋" w:hAnsi="仿宋" w:cs="仿宋" w:hint="eastAsia"/>
                <w:sz w:val="24"/>
                <w:szCs w:val="24"/>
              </w:rPr>
              <w:t>产品制造商</w:t>
            </w:r>
            <w:proofErr w:type="gramStart"/>
            <w:r w:rsidRPr="00914744">
              <w:rPr>
                <w:rFonts w:ascii="仿宋" w:eastAsia="仿宋" w:hAnsi="仿宋" w:cs="仿宋" w:hint="eastAsia"/>
                <w:sz w:val="24"/>
                <w:szCs w:val="24"/>
              </w:rPr>
              <w:t>商实力</w:t>
            </w:r>
            <w:proofErr w:type="gramEnd"/>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Default="00BC41E2" w:rsidP="007C37D5">
            <w:pPr>
              <w:spacing w:line="360" w:lineRule="auto"/>
              <w:rPr>
                <w:rFonts w:ascii="仿宋" w:eastAsia="仿宋" w:hAnsi="仿宋" w:cs="仿宋"/>
                <w:sz w:val="24"/>
                <w:szCs w:val="24"/>
              </w:rPr>
            </w:pPr>
            <w:r>
              <w:rPr>
                <w:rFonts w:ascii="仿宋" w:eastAsia="仿宋" w:hAnsi="仿宋" w:cs="仿宋" w:hint="eastAsia"/>
                <w:sz w:val="24"/>
                <w:szCs w:val="24"/>
              </w:rPr>
              <w:t>1、投标人所投产品制造商具有国家知识产权局颁发的专利证书一项得4分，最高16分。</w:t>
            </w:r>
          </w:p>
          <w:p w:rsidR="00BC41E2" w:rsidRDefault="00BC41E2" w:rsidP="007C37D5">
            <w:pPr>
              <w:spacing w:line="360" w:lineRule="auto"/>
              <w:rPr>
                <w:rFonts w:ascii="仿宋" w:eastAsia="仿宋" w:hAnsi="仿宋" w:cs="仿宋"/>
                <w:sz w:val="24"/>
                <w:szCs w:val="24"/>
              </w:rPr>
            </w:pPr>
            <w:r>
              <w:rPr>
                <w:rFonts w:ascii="仿宋" w:eastAsia="仿宋" w:hAnsi="仿宋" w:cs="仿宋" w:hint="eastAsia"/>
                <w:sz w:val="24"/>
                <w:szCs w:val="24"/>
              </w:rPr>
              <w:t>2、所投产品制造商具有相关部门颁发的高新技术企业者得4分，否者不得分。</w:t>
            </w:r>
          </w:p>
          <w:p w:rsidR="00BC41E2" w:rsidRDefault="00BC41E2" w:rsidP="007C37D5">
            <w:pPr>
              <w:spacing w:line="360" w:lineRule="auto"/>
              <w:rPr>
                <w:rFonts w:ascii="仿宋" w:eastAsia="仿宋" w:hAnsi="仿宋" w:cs="仿宋"/>
                <w:sz w:val="24"/>
                <w:szCs w:val="24"/>
              </w:rPr>
            </w:pPr>
            <w:r>
              <w:rPr>
                <w:rFonts w:ascii="仿宋" w:eastAsia="仿宋" w:hAnsi="仿宋" w:cs="仿宋" w:hint="eastAsia"/>
                <w:sz w:val="24"/>
                <w:szCs w:val="24"/>
              </w:rPr>
              <w:t>3、2016年以来（以合同签订时间为准）产品制造商承担过类似项目业绩，每有一项得5分，最多得10分（提供中标通知书和业绩合同）</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before="240" w:line="360" w:lineRule="auto"/>
              <w:jc w:val="center"/>
              <w:rPr>
                <w:rFonts w:ascii="仿宋" w:eastAsia="仿宋" w:hAnsi="仿宋" w:cs="仿宋"/>
                <w:sz w:val="24"/>
                <w:szCs w:val="24"/>
              </w:rPr>
            </w:pPr>
            <w:r w:rsidRPr="00914744">
              <w:rPr>
                <w:rFonts w:ascii="仿宋" w:eastAsia="仿宋" w:hAnsi="仿宋" w:cs="仿宋"/>
                <w:color w:val="000000"/>
                <w:sz w:val="24"/>
                <w:szCs w:val="24"/>
              </w:rPr>
              <w:t>3</w:t>
            </w:r>
            <w:r w:rsidRPr="00914744">
              <w:rPr>
                <w:rFonts w:ascii="仿宋" w:eastAsia="仿宋" w:hAnsi="仿宋" w:cs="仿宋" w:hint="eastAsia"/>
                <w:color w:val="000000"/>
                <w:sz w:val="24"/>
                <w:szCs w:val="24"/>
              </w:rPr>
              <w:t>0分</w:t>
            </w:r>
          </w:p>
        </w:tc>
      </w:tr>
      <w:tr w:rsidR="00BC41E2" w:rsidRPr="00914744" w:rsidTr="007C37D5">
        <w:trPr>
          <w:trHeight w:val="688"/>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before="240" w:line="360" w:lineRule="auto"/>
              <w:jc w:val="center"/>
              <w:rPr>
                <w:rFonts w:ascii="仿宋" w:eastAsia="仿宋" w:hAnsi="仿宋" w:cs="仿宋"/>
                <w:color w:val="000000"/>
                <w:sz w:val="24"/>
                <w:szCs w:val="24"/>
              </w:rPr>
            </w:pPr>
            <w:r w:rsidRPr="00914744">
              <w:rPr>
                <w:rFonts w:ascii="仿宋" w:eastAsia="仿宋" w:hAnsi="仿宋" w:cs="仿宋" w:hint="eastAsia"/>
                <w:b/>
                <w:sz w:val="24"/>
              </w:rPr>
              <w:t>三、技术部分（满分40分）</w:t>
            </w:r>
          </w:p>
        </w:tc>
      </w:tr>
      <w:tr w:rsidR="00BC41E2" w:rsidRPr="00914744" w:rsidTr="007C37D5">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60" w:lineRule="auto"/>
              <w:jc w:val="center"/>
              <w:rPr>
                <w:rFonts w:ascii="仿宋" w:eastAsia="仿宋" w:hAnsi="仿宋" w:cs="仿宋"/>
                <w:color w:val="000000"/>
                <w:sz w:val="24"/>
                <w:szCs w:val="24"/>
              </w:rPr>
            </w:pPr>
            <w:r w:rsidRPr="00914744">
              <w:rPr>
                <w:rFonts w:ascii="仿宋" w:eastAsia="仿宋" w:hAnsi="仿宋" w:cs="仿宋" w:hint="eastAsia"/>
                <w:color w:val="000000"/>
                <w:sz w:val="24"/>
                <w:szCs w:val="24"/>
              </w:rPr>
              <w:t>技术方案</w:t>
            </w:r>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Default="00BC41E2" w:rsidP="007C37D5">
            <w:pPr>
              <w:spacing w:line="360" w:lineRule="auto"/>
              <w:rPr>
                <w:rFonts w:ascii="仿宋" w:eastAsia="仿宋" w:hAnsi="仿宋" w:cs="仿宋"/>
                <w:sz w:val="24"/>
                <w:szCs w:val="24"/>
              </w:rPr>
            </w:pPr>
            <w:r>
              <w:rPr>
                <w:rFonts w:ascii="仿宋" w:eastAsia="仿宋" w:hAnsi="仿宋" w:cs="仿宋" w:hint="eastAsia"/>
                <w:sz w:val="24"/>
                <w:szCs w:val="24"/>
              </w:rPr>
              <w:t>1.根据本项目产品特点，制定物流运输方案，进行横向比较，综合评判，优秀8分，良好6分，一般3分，差1分。</w:t>
            </w:r>
          </w:p>
          <w:p w:rsidR="00BC41E2" w:rsidRDefault="00BC41E2" w:rsidP="007C37D5">
            <w:pPr>
              <w:spacing w:line="360" w:lineRule="auto"/>
              <w:rPr>
                <w:rFonts w:ascii="仿宋" w:eastAsia="仿宋" w:hAnsi="仿宋" w:cs="仿宋"/>
                <w:sz w:val="24"/>
                <w:szCs w:val="24"/>
              </w:rPr>
            </w:pPr>
            <w:r>
              <w:rPr>
                <w:rFonts w:ascii="仿宋" w:eastAsia="仿宋" w:hAnsi="仿宋" w:cs="仿宋" w:hint="eastAsia"/>
                <w:sz w:val="24"/>
                <w:szCs w:val="24"/>
              </w:rPr>
              <w:t>2.根据本项目产品特点，制定合理的现场安装方案，进行横向比较，综合评判，优秀9分，良好6分，一般3分，差1分。</w:t>
            </w:r>
          </w:p>
          <w:p w:rsidR="00BC41E2" w:rsidRDefault="00BC41E2" w:rsidP="007C37D5">
            <w:pPr>
              <w:spacing w:line="360" w:lineRule="auto"/>
              <w:rPr>
                <w:rFonts w:ascii="仿宋" w:eastAsia="仿宋" w:hAnsi="仿宋" w:cs="仿宋"/>
                <w:sz w:val="24"/>
                <w:szCs w:val="24"/>
              </w:rPr>
            </w:pPr>
            <w:r>
              <w:rPr>
                <w:rFonts w:ascii="仿宋" w:eastAsia="仿宋" w:hAnsi="仿宋" w:cs="仿宋" w:hint="eastAsia"/>
                <w:sz w:val="24"/>
                <w:szCs w:val="24"/>
              </w:rPr>
              <w:t>3.根据本项目产品制定合理的操作培训方案，进行</w:t>
            </w:r>
            <w:r w:rsidRPr="00B633AC">
              <w:rPr>
                <w:rFonts w:ascii="仿宋" w:eastAsia="仿宋" w:hAnsi="仿宋" w:cs="仿宋" w:hint="eastAsia"/>
                <w:sz w:val="24"/>
                <w:szCs w:val="24"/>
              </w:rPr>
              <w:t>横向比较，综合评判，</w:t>
            </w:r>
            <w:r>
              <w:rPr>
                <w:rFonts w:ascii="仿宋" w:eastAsia="仿宋" w:hAnsi="仿宋" w:cs="仿宋" w:hint="eastAsia"/>
                <w:sz w:val="24"/>
                <w:szCs w:val="24"/>
              </w:rPr>
              <w:t>优秀9分，良好6分，一般3分，差1分。</w:t>
            </w:r>
          </w:p>
          <w:p w:rsidR="00BC41E2" w:rsidRPr="00914744" w:rsidRDefault="00BC41E2" w:rsidP="007C37D5">
            <w:pPr>
              <w:spacing w:line="360" w:lineRule="auto"/>
              <w:rPr>
                <w:rFonts w:ascii="仿宋" w:eastAsia="仿宋" w:hAnsi="仿宋" w:cs="仿宋"/>
                <w:sz w:val="24"/>
                <w:szCs w:val="24"/>
              </w:rPr>
            </w:pPr>
            <w:r>
              <w:rPr>
                <w:rFonts w:ascii="仿宋" w:eastAsia="仿宋" w:hAnsi="仿宋" w:cs="宋体" w:hint="eastAsia"/>
                <w:sz w:val="24"/>
                <w:szCs w:val="24"/>
              </w:rPr>
              <w:t>4</w:t>
            </w:r>
            <w:r>
              <w:rPr>
                <w:rFonts w:ascii="仿宋" w:eastAsia="仿宋" w:hAnsi="仿宋" w:cs="仿宋" w:hint="eastAsia"/>
                <w:sz w:val="24"/>
                <w:szCs w:val="24"/>
              </w:rPr>
              <w:t>、</w:t>
            </w:r>
            <w:r w:rsidRPr="00B633AC">
              <w:rPr>
                <w:rFonts w:ascii="仿宋" w:eastAsia="仿宋" w:hAnsi="仿宋" w:cs="仿宋" w:hint="eastAsia"/>
                <w:sz w:val="24"/>
                <w:szCs w:val="24"/>
              </w:rPr>
              <w:t>根据本项目产品特点，</w:t>
            </w:r>
            <w:r>
              <w:rPr>
                <w:rFonts w:ascii="仿宋" w:eastAsia="仿宋" w:hAnsi="仿宋" w:cs="仿宋" w:hint="eastAsia"/>
                <w:sz w:val="24"/>
                <w:szCs w:val="24"/>
              </w:rPr>
              <w:t>制定合理的运转保障方案，根据保障措施，进行</w:t>
            </w:r>
            <w:r w:rsidRPr="00B633AC">
              <w:rPr>
                <w:rFonts w:ascii="仿宋" w:eastAsia="仿宋" w:hAnsi="仿宋" w:cs="仿宋" w:hint="eastAsia"/>
                <w:sz w:val="24"/>
                <w:szCs w:val="24"/>
              </w:rPr>
              <w:t>横向比较，综合评判，</w:t>
            </w:r>
            <w:r w:rsidRPr="007F2A9F">
              <w:rPr>
                <w:rFonts w:ascii="仿宋" w:eastAsia="仿宋" w:hAnsi="仿宋" w:cs="仿宋" w:hint="eastAsia"/>
                <w:sz w:val="24"/>
                <w:szCs w:val="24"/>
              </w:rPr>
              <w:t>优秀</w:t>
            </w:r>
            <w:r>
              <w:rPr>
                <w:rFonts w:ascii="仿宋" w:eastAsia="仿宋" w:hAnsi="仿宋" w:cs="仿宋" w:hint="eastAsia"/>
                <w:sz w:val="24"/>
                <w:szCs w:val="24"/>
              </w:rPr>
              <w:t>9</w:t>
            </w:r>
            <w:r w:rsidRPr="007F2A9F">
              <w:rPr>
                <w:rFonts w:ascii="仿宋" w:eastAsia="仿宋" w:hAnsi="仿宋" w:cs="仿宋" w:hint="eastAsia"/>
                <w:sz w:val="24"/>
                <w:szCs w:val="24"/>
              </w:rPr>
              <w:t>分，良好6分，一般3分，差1分。</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60" w:lineRule="auto"/>
              <w:jc w:val="center"/>
              <w:rPr>
                <w:rFonts w:ascii="仿宋" w:eastAsia="仿宋" w:hAnsi="仿宋" w:cs="仿宋"/>
                <w:sz w:val="24"/>
                <w:szCs w:val="24"/>
              </w:rPr>
            </w:pPr>
            <w:r w:rsidRPr="00914744">
              <w:rPr>
                <w:rFonts w:ascii="仿宋" w:eastAsia="仿宋" w:hAnsi="仿宋" w:cs="仿宋" w:hint="eastAsia"/>
                <w:sz w:val="24"/>
                <w:szCs w:val="24"/>
              </w:rPr>
              <w:t>35分</w:t>
            </w:r>
          </w:p>
        </w:tc>
      </w:tr>
      <w:tr w:rsidR="00BC41E2" w:rsidRPr="00914744" w:rsidTr="007C37D5">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60" w:lineRule="auto"/>
              <w:jc w:val="center"/>
              <w:rPr>
                <w:rFonts w:ascii="仿宋" w:eastAsia="仿宋" w:hAnsi="仿宋" w:cs="仿宋"/>
                <w:sz w:val="24"/>
                <w:szCs w:val="24"/>
              </w:rPr>
            </w:pPr>
            <w:r w:rsidRPr="00914744">
              <w:rPr>
                <w:rFonts w:ascii="仿宋" w:eastAsia="仿宋" w:hAnsi="仿宋" w:cs="仿宋" w:hint="eastAsia"/>
                <w:sz w:val="24"/>
                <w:szCs w:val="24"/>
              </w:rPr>
              <w:t>售后服务</w:t>
            </w:r>
          </w:p>
        </w:tc>
        <w:tc>
          <w:tcPr>
            <w:tcW w:w="6524"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60" w:lineRule="auto"/>
              <w:rPr>
                <w:rFonts w:ascii="仿宋" w:eastAsia="仿宋" w:hAnsi="仿宋" w:cs="宋体"/>
                <w:sz w:val="24"/>
                <w:szCs w:val="24"/>
              </w:rPr>
            </w:pPr>
            <w:r w:rsidRPr="00914744">
              <w:rPr>
                <w:rFonts w:ascii="仿宋" w:eastAsia="仿宋" w:hAnsi="仿宋" w:cs="宋体" w:hint="eastAsia"/>
                <w:sz w:val="24"/>
                <w:szCs w:val="24"/>
              </w:rPr>
              <w:t>能够承诺有足够的人力、物力等资源保证按时按质按量完成委托的</w:t>
            </w:r>
            <w:r>
              <w:rPr>
                <w:rFonts w:ascii="仿宋" w:eastAsia="仿宋" w:hAnsi="仿宋" w:cs="宋体" w:hint="eastAsia"/>
                <w:sz w:val="24"/>
                <w:szCs w:val="24"/>
              </w:rPr>
              <w:t>售后服务</w:t>
            </w:r>
            <w:r w:rsidRPr="00914744">
              <w:rPr>
                <w:rFonts w:ascii="仿宋" w:eastAsia="仿宋" w:hAnsi="仿宋" w:cs="宋体" w:hint="eastAsia"/>
                <w:sz w:val="24"/>
                <w:szCs w:val="24"/>
              </w:rPr>
              <w:t>，提供优质服务，对服务承诺进行综合评定，完善、切合实际、承诺内容完备的；好（5分）、较好（3分）、一般（1分）</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C41E2" w:rsidRPr="00914744" w:rsidRDefault="00BC41E2" w:rsidP="007C37D5">
            <w:pPr>
              <w:spacing w:line="360" w:lineRule="auto"/>
              <w:jc w:val="center"/>
              <w:rPr>
                <w:rFonts w:ascii="仿宋" w:eastAsia="仿宋" w:hAnsi="仿宋" w:cs="仿宋"/>
                <w:sz w:val="24"/>
                <w:szCs w:val="24"/>
              </w:rPr>
            </w:pPr>
            <w:r w:rsidRPr="00914744">
              <w:rPr>
                <w:rFonts w:ascii="仿宋" w:eastAsia="仿宋" w:hAnsi="仿宋" w:cs="仿宋" w:hint="eastAsia"/>
                <w:sz w:val="24"/>
                <w:szCs w:val="24"/>
              </w:rPr>
              <w:t>5分</w:t>
            </w:r>
          </w:p>
        </w:tc>
      </w:tr>
    </w:tbl>
    <w:p w:rsidR="004D2836" w:rsidRPr="00BC41E2" w:rsidRDefault="004D2836" w:rsidP="004D2836">
      <w:pPr>
        <w:pStyle w:val="a6"/>
        <w:spacing w:line="420" w:lineRule="exact"/>
        <w:rPr>
          <w:b/>
        </w:rPr>
      </w:pPr>
    </w:p>
    <w:p w:rsidR="009107F1" w:rsidRPr="006177D3" w:rsidRDefault="009107F1" w:rsidP="009107F1">
      <w:pPr>
        <w:pStyle w:val="a6"/>
        <w:spacing w:line="420" w:lineRule="exact"/>
        <w:ind w:firstLineChars="200" w:firstLine="482"/>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lastRenderedPageBreak/>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403081" w:rsidRDefault="00C441F3" w:rsidP="00403081">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403081">
        <w:rPr>
          <w:rFonts w:asciiTheme="majorEastAsia" w:eastAsiaTheme="majorEastAsia" w:hAnsiTheme="majorEastAsia" w:hint="eastAsia"/>
          <w:b/>
          <w:bCs/>
          <w:sz w:val="36"/>
          <w:szCs w:val="36"/>
        </w:rPr>
        <w:t>1</w:t>
      </w:r>
      <w:r>
        <w:rPr>
          <w:rFonts w:asciiTheme="majorEastAsia" w:eastAsiaTheme="majorEastAsia" w:hAnsiTheme="majorEastAsia" w:hint="eastAsia"/>
          <w:b/>
          <w:bCs/>
          <w:sz w:val="36"/>
          <w:szCs w:val="36"/>
        </w:rPr>
        <w:t xml:space="preserve">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403081" w:rsidRDefault="00C441F3" w:rsidP="0040308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403081" w:rsidRDefault="00403081" w:rsidP="00403081">
      <w:pPr>
        <w:pStyle w:val="a0"/>
        <w:ind w:firstLine="210"/>
      </w:pPr>
      <w:r>
        <w:br w:type="page"/>
      </w:r>
    </w:p>
    <w:p w:rsidR="00C441F3" w:rsidRDefault="00C441F3" w:rsidP="00403081">
      <w:pPr>
        <w:spacing w:line="320" w:lineRule="exact"/>
        <w:jc w:val="center"/>
        <w:rPr>
          <w:rFonts w:ascii="宋体" w:hAnsi="宋体"/>
          <w:b/>
          <w:bCs/>
          <w:sz w:val="36"/>
          <w:szCs w:val="36"/>
        </w:rPr>
      </w:pPr>
      <w:r>
        <w:rPr>
          <w:rFonts w:ascii="宋体" w:hAnsi="宋体" w:hint="eastAsia"/>
          <w:b/>
          <w:bCs/>
          <w:sz w:val="36"/>
          <w:szCs w:val="36"/>
        </w:rPr>
        <w:lastRenderedPageBreak/>
        <w:t>3.</w:t>
      </w:r>
      <w:r w:rsidR="00403081">
        <w:rPr>
          <w:rFonts w:ascii="宋体" w:hAnsi="宋体" w:hint="eastAsia"/>
          <w:b/>
          <w:bCs/>
          <w:sz w:val="36"/>
          <w:szCs w:val="36"/>
        </w:rPr>
        <w:t>2</w:t>
      </w:r>
      <w:r>
        <w:rPr>
          <w:rFonts w:ascii="宋体" w:hAnsi="宋体" w:hint="eastAsia"/>
          <w:b/>
          <w:bCs/>
          <w:sz w:val="36"/>
          <w:szCs w:val="36"/>
        </w:rPr>
        <w:t xml:space="preserve">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403081">
        <w:rPr>
          <w:rFonts w:ascii="宋体" w:hAnsi="宋体" w:hint="eastAsia"/>
          <w:b/>
          <w:bCs/>
          <w:sz w:val="36"/>
          <w:szCs w:val="36"/>
        </w:rPr>
        <w:t>3</w:t>
      </w:r>
      <w:r>
        <w:rPr>
          <w:rFonts w:ascii="宋体" w:hAnsi="宋体" w:hint="eastAsia"/>
          <w:b/>
          <w:bCs/>
          <w:sz w:val="36"/>
          <w:szCs w:val="36"/>
        </w:rPr>
        <w:t xml:space="preserve"> 没有重大违法记录的声明</w:t>
      </w:r>
    </w:p>
    <w:p w:rsidR="00C441F3" w:rsidRDefault="00C441F3" w:rsidP="00C555D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C555D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C555D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C555D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C555D0">
      <w:pPr>
        <w:spacing w:beforeLines="50" w:afterLines="50" w:line="360" w:lineRule="auto"/>
        <w:ind w:firstLineChars="236" w:firstLine="566"/>
        <w:rPr>
          <w:rFonts w:asciiTheme="minorEastAsia" w:hAnsiTheme="minorEastAsia" w:cs="宋体"/>
          <w:sz w:val="24"/>
          <w:szCs w:val="24"/>
          <w:lang w:val="zh-CN"/>
        </w:rPr>
      </w:pPr>
    </w:p>
    <w:p w:rsidR="00C441F3" w:rsidRDefault="00C441F3" w:rsidP="00C555D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C555D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w:t>
      </w:r>
      <w:r w:rsidR="00403081">
        <w:rPr>
          <w:rFonts w:ascii="宋体" w:hAnsi="宋体" w:hint="eastAsia"/>
          <w:b/>
          <w:bCs/>
          <w:sz w:val="36"/>
          <w:szCs w:val="36"/>
        </w:rPr>
        <w:t>4</w:t>
      </w:r>
      <w:r>
        <w:rPr>
          <w:rFonts w:ascii="宋体" w:hAnsi="宋体" w:hint="eastAsia"/>
          <w:b/>
          <w:bCs/>
          <w:sz w:val="36"/>
          <w:szCs w:val="36"/>
        </w:rPr>
        <w:t xml:space="preserve">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3418A2" w:rsidRDefault="003418A2" w:rsidP="003418A2">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4.1 投 标 函</w:t>
      </w:r>
    </w:p>
    <w:p w:rsidR="003418A2" w:rsidRDefault="003418A2" w:rsidP="003418A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418A2" w:rsidRDefault="003418A2" w:rsidP="003418A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418A2" w:rsidRDefault="003418A2" w:rsidP="003418A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418A2" w:rsidRDefault="003418A2" w:rsidP="003418A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3418A2" w:rsidRDefault="003418A2" w:rsidP="003418A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418A2" w:rsidRDefault="003418A2" w:rsidP="003418A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418A2" w:rsidRDefault="003418A2" w:rsidP="003418A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418A2" w:rsidRDefault="003418A2" w:rsidP="003418A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418A2" w:rsidRDefault="003418A2" w:rsidP="003418A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418A2" w:rsidRDefault="003418A2" w:rsidP="003418A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418A2" w:rsidRDefault="003418A2" w:rsidP="003418A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六、我方如果中标，将保证履行招标文件及其澄清、修改文件（如果有）中的全部责任和义务，按质、按量、按期完成《项目需求及其他要求》及《合同书》中的全</w:t>
      </w:r>
      <w:r>
        <w:rPr>
          <w:rFonts w:asciiTheme="minorEastAsia" w:eastAsiaTheme="minorEastAsia" w:hAnsiTheme="minorEastAsia" w:cs="Courier New" w:hint="eastAsia"/>
        </w:rPr>
        <w:lastRenderedPageBreak/>
        <w:t>部任务。</w:t>
      </w:r>
    </w:p>
    <w:p w:rsidR="003418A2" w:rsidRDefault="003418A2" w:rsidP="003418A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418A2" w:rsidRDefault="003418A2" w:rsidP="003418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418A2" w:rsidRDefault="003418A2" w:rsidP="003418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418A2" w:rsidRDefault="003418A2" w:rsidP="003418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418A2" w:rsidRDefault="003418A2" w:rsidP="003418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418A2" w:rsidRDefault="003418A2" w:rsidP="003418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418A2" w:rsidRDefault="003418A2" w:rsidP="003418A2">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418A2" w:rsidRDefault="003418A2" w:rsidP="003418A2">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418A2" w:rsidRDefault="003418A2" w:rsidP="003418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418A2" w:rsidRDefault="003418A2" w:rsidP="003418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418A2" w:rsidRDefault="003418A2" w:rsidP="003418A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3418A2" w:rsidRDefault="003418A2" w:rsidP="003418A2">
      <w:pPr>
        <w:adjustRightInd w:val="0"/>
        <w:snapToGrid w:val="0"/>
        <w:spacing w:line="360" w:lineRule="auto"/>
        <w:rPr>
          <w:rFonts w:asciiTheme="minorEastAsia" w:hAnsiTheme="minorEastAsia" w:cs="宋体"/>
          <w:sz w:val="24"/>
          <w:szCs w:val="24"/>
          <w:u w:val="single"/>
        </w:rPr>
      </w:pPr>
    </w:p>
    <w:p w:rsidR="003418A2" w:rsidRDefault="003418A2" w:rsidP="003418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418A2" w:rsidRDefault="003418A2" w:rsidP="003418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418A2" w:rsidRDefault="003418A2" w:rsidP="003418A2">
      <w:pPr>
        <w:autoSpaceDE w:val="0"/>
        <w:autoSpaceDN w:val="0"/>
        <w:adjustRightInd w:val="0"/>
        <w:spacing w:line="360" w:lineRule="auto"/>
        <w:jc w:val="center"/>
        <w:outlineLvl w:val="0"/>
        <w:rPr>
          <w:rFonts w:asciiTheme="minorEastAsia" w:hAnsiTheme="minorEastAsia" w:cs="宋体"/>
          <w:sz w:val="24"/>
          <w:szCs w:val="24"/>
        </w:rPr>
      </w:pPr>
      <w:r>
        <w:rPr>
          <w:rFonts w:asciiTheme="minorEastAsia" w:hAnsiTheme="minorEastAsia" w:cs="宋体" w:hint="eastAsia"/>
          <w:sz w:val="24"/>
          <w:szCs w:val="24"/>
        </w:rPr>
        <w:t>日期：   年   月   日</w:t>
      </w:r>
    </w:p>
    <w:p w:rsidR="003418A2" w:rsidRDefault="003418A2" w:rsidP="003418A2">
      <w:pPr>
        <w:pStyle w:val="a0"/>
        <w:ind w:firstLine="210"/>
      </w:pPr>
      <w:r>
        <w:br w:type="page"/>
      </w:r>
    </w:p>
    <w:p w:rsidR="003418A2" w:rsidRDefault="003418A2" w:rsidP="00C555D0">
      <w:pPr>
        <w:spacing w:beforeLines="50" w:afterLines="50" w:line="360" w:lineRule="auto"/>
        <w:ind w:right="420" w:firstLineChars="2286" w:firstLine="5486"/>
        <w:rPr>
          <w:rFonts w:asciiTheme="minorEastAsia" w:hAnsiTheme="minorEastAsia" w:cs="宋体"/>
          <w:sz w:val="24"/>
          <w:szCs w:val="24"/>
          <w:lang w:val="zh-CN"/>
        </w:rPr>
      </w:pPr>
    </w:p>
    <w:p w:rsidR="003418A2" w:rsidRDefault="003418A2" w:rsidP="003418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4.2 投标保证金</w:t>
      </w:r>
    </w:p>
    <w:p w:rsidR="003418A2" w:rsidRDefault="003418A2" w:rsidP="003418A2">
      <w:pPr>
        <w:autoSpaceDE w:val="0"/>
        <w:autoSpaceDN w:val="0"/>
        <w:adjustRightInd w:val="0"/>
        <w:spacing w:line="360" w:lineRule="auto"/>
        <w:jc w:val="center"/>
        <w:outlineLvl w:val="0"/>
        <w:rPr>
          <w:rFonts w:eastAsia="宋体" w:hAnsi="宋体"/>
          <w:b/>
          <w:snapToGrid w:val="0"/>
          <w:kern w:val="0"/>
          <w:sz w:val="36"/>
          <w:szCs w:val="36"/>
        </w:rPr>
      </w:pPr>
    </w:p>
    <w:p w:rsidR="003418A2" w:rsidRDefault="003418A2" w:rsidP="003418A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418A2" w:rsidRDefault="003418A2" w:rsidP="003418A2">
      <w:pPr>
        <w:autoSpaceDE w:val="0"/>
        <w:autoSpaceDN w:val="0"/>
        <w:adjustRightInd w:val="0"/>
        <w:spacing w:line="360" w:lineRule="auto"/>
        <w:jc w:val="center"/>
        <w:rPr>
          <w:rFonts w:ascii="宋体" w:cs="宋体"/>
          <w:sz w:val="24"/>
          <w:lang w:val="zh-CN"/>
        </w:rPr>
      </w:pPr>
    </w:p>
    <w:p w:rsidR="003418A2" w:rsidRDefault="003418A2" w:rsidP="003418A2">
      <w:pPr>
        <w:autoSpaceDE w:val="0"/>
        <w:autoSpaceDN w:val="0"/>
        <w:adjustRightInd w:val="0"/>
        <w:spacing w:line="360" w:lineRule="auto"/>
        <w:rPr>
          <w:rFonts w:asciiTheme="minorEastAsia" w:hAnsiTheme="minorEastAsia" w:cs="宋体"/>
          <w:sz w:val="24"/>
          <w:szCs w:val="24"/>
          <w:lang w:val="zh-CN"/>
        </w:rPr>
      </w:pPr>
    </w:p>
    <w:p w:rsidR="003418A2" w:rsidRDefault="003418A2" w:rsidP="003418A2">
      <w:pPr>
        <w:autoSpaceDE w:val="0"/>
        <w:autoSpaceDN w:val="0"/>
        <w:adjustRightInd w:val="0"/>
        <w:spacing w:line="360" w:lineRule="auto"/>
        <w:jc w:val="center"/>
        <w:rPr>
          <w:rFonts w:asciiTheme="minorEastAsia" w:hAnsiTheme="minorEastAsia" w:cs="宋体"/>
          <w:sz w:val="24"/>
          <w:szCs w:val="24"/>
          <w:lang w:val="zh-CN"/>
        </w:rPr>
      </w:pPr>
    </w:p>
    <w:p w:rsidR="003418A2" w:rsidRDefault="003418A2">
      <w:pPr>
        <w:widowControl/>
        <w:jc w:val="left"/>
        <w:rPr>
          <w:rFonts w:ascii="宋体" w:hAnsi="宋体"/>
          <w:b/>
          <w:bCs/>
          <w:sz w:val="32"/>
          <w:szCs w:val="32"/>
        </w:rPr>
      </w:pPr>
      <w:r>
        <w:rPr>
          <w:rFonts w:ascii="宋体" w:hAnsi="宋体"/>
          <w:b/>
          <w:bCs/>
          <w:sz w:val="32"/>
          <w:szCs w:val="32"/>
        </w:rPr>
        <w:br w:type="page"/>
      </w:r>
    </w:p>
    <w:p w:rsidR="00A07190" w:rsidRPr="00A07190" w:rsidRDefault="00A07190" w:rsidP="003418A2">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lastRenderedPageBreak/>
        <w:t>4.</w:t>
      </w:r>
      <w:r w:rsidR="003418A2">
        <w:rPr>
          <w:rFonts w:ascii="宋体" w:hAnsi="宋体" w:hint="eastAsia"/>
          <w:b/>
          <w:bCs/>
          <w:sz w:val="32"/>
          <w:szCs w:val="32"/>
        </w:rPr>
        <w:t>3</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投标分项报价表</w:t>
      </w:r>
    </w:p>
    <w:p w:rsidR="00A07190" w:rsidRDefault="00A07190" w:rsidP="00C555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4.</w:t>
      </w:r>
      <w:r w:rsidR="003418A2">
        <w:rPr>
          <w:rFonts w:ascii="宋体" w:hAnsi="宋体" w:hint="eastAsia"/>
          <w:b/>
          <w:bCs/>
          <w:sz w:val="36"/>
          <w:szCs w:val="36"/>
        </w:rPr>
        <w:t>4</w:t>
      </w:r>
      <w:r>
        <w:rPr>
          <w:rFonts w:ascii="宋体" w:hAnsi="宋体" w:hint="eastAsia"/>
          <w:b/>
          <w:bCs/>
          <w:sz w:val="36"/>
          <w:szCs w:val="36"/>
        </w:rPr>
        <w:t xml:space="preserve"> </w:t>
      </w:r>
      <w:r>
        <w:rPr>
          <w:rFonts w:eastAsia="宋体" w:hAnsi="宋体" w:hint="eastAsia"/>
          <w:b/>
          <w:snapToGrid w:val="0"/>
          <w:kern w:val="0"/>
          <w:sz w:val="36"/>
          <w:szCs w:val="36"/>
        </w:rPr>
        <w:t>技术规格偏离表</w:t>
      </w:r>
    </w:p>
    <w:p w:rsidR="00A07190" w:rsidRDefault="00A07190" w:rsidP="00C555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3418A2">
        <w:rPr>
          <w:rFonts w:asciiTheme="minorEastAsia" w:hAnsiTheme="minorEastAsia" w:cs="黑体" w:hint="eastAsia"/>
          <w:b/>
          <w:bCs/>
          <w:sz w:val="36"/>
          <w:szCs w:val="44"/>
          <w:lang w:val="zh-CN"/>
        </w:rPr>
        <w:t>5</w:t>
      </w:r>
      <w:r>
        <w:rPr>
          <w:rFonts w:asciiTheme="minorEastAsia" w:hAnsiTheme="minorEastAsia" w:cs="黑体" w:hint="eastAsia"/>
          <w:b/>
          <w:bCs/>
          <w:sz w:val="36"/>
          <w:szCs w:val="44"/>
          <w:lang w:val="zh-CN"/>
        </w:rPr>
        <w:t>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418A2">
        <w:rPr>
          <w:rFonts w:ascii="宋体" w:hAnsi="宋体" w:hint="eastAsia"/>
          <w:b/>
          <w:bCs/>
          <w:sz w:val="32"/>
          <w:szCs w:val="32"/>
        </w:rPr>
        <w:t>6</w:t>
      </w:r>
      <w:r w:rsidRPr="00A07190">
        <w:rPr>
          <w:rFonts w:ascii="宋体" w:hAnsi="宋体" w:hint="eastAsia"/>
          <w:b/>
          <w:bCs/>
          <w:sz w:val="32"/>
          <w:szCs w:val="32"/>
        </w:rPr>
        <w:t xml:space="preserve"> </w:t>
      </w:r>
      <w:r w:rsidR="005279E8">
        <w:rPr>
          <w:rFonts w:ascii="宋体" w:hAnsi="宋体" w:hint="eastAsia"/>
          <w:b/>
          <w:bCs/>
          <w:sz w:val="32"/>
          <w:szCs w:val="32"/>
        </w:rPr>
        <w:t>技术部分</w:t>
      </w:r>
      <w:r w:rsidR="009A1CCE">
        <w:rPr>
          <w:rFonts w:ascii="宋体" w:hAnsi="宋体" w:hint="eastAsia"/>
          <w:b/>
          <w:bCs/>
          <w:sz w:val="32"/>
          <w:szCs w:val="32"/>
        </w:rPr>
        <w:t>内容</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4.</w:t>
      </w:r>
      <w:r w:rsidR="003418A2">
        <w:rPr>
          <w:rFonts w:ascii="宋体" w:hAnsi="宋体" w:hint="eastAsia"/>
          <w:b/>
          <w:bCs/>
          <w:sz w:val="36"/>
          <w:szCs w:val="36"/>
        </w:rPr>
        <w:t>7</w:t>
      </w:r>
      <w:r>
        <w:rPr>
          <w:rFonts w:ascii="宋体" w:hAnsi="宋体" w:hint="eastAsia"/>
          <w:b/>
          <w:bCs/>
          <w:sz w:val="36"/>
          <w:szCs w:val="36"/>
        </w:rPr>
        <w:t xml:space="preserve"> </w:t>
      </w:r>
      <w:r>
        <w:rPr>
          <w:rFonts w:eastAsia="宋体" w:hAnsi="宋体" w:hint="eastAsia"/>
          <w:b/>
          <w:snapToGrid w:val="0"/>
          <w:kern w:val="0"/>
          <w:sz w:val="36"/>
          <w:szCs w:val="36"/>
        </w:rPr>
        <w:t>售后服务</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sidR="003418A2">
        <w:rPr>
          <w:rFonts w:asciiTheme="minorEastAsia" w:hAnsiTheme="minorEastAsia" w:cs="黑体" w:hint="eastAsia"/>
          <w:b/>
          <w:bCs/>
          <w:sz w:val="36"/>
          <w:szCs w:val="44"/>
          <w:lang w:val="zh-CN"/>
        </w:rPr>
        <w:t>8</w:t>
      </w:r>
      <w:r>
        <w:rPr>
          <w:rFonts w:asciiTheme="minorEastAsia" w:hAnsiTheme="minorEastAsia" w:cs="黑体" w:hint="eastAsia"/>
          <w:b/>
          <w:bCs/>
          <w:sz w:val="36"/>
          <w:szCs w:val="44"/>
          <w:lang w:val="zh-CN"/>
        </w:rPr>
        <w:t xml:space="preserve">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418A2">
        <w:rPr>
          <w:rFonts w:asciiTheme="minorEastAsia" w:hAnsiTheme="minorEastAsia" w:cs="黑体" w:hint="eastAsia"/>
          <w:b/>
          <w:bCs/>
          <w:sz w:val="36"/>
          <w:szCs w:val="44"/>
          <w:lang w:val="zh-CN"/>
        </w:rPr>
        <w:t>9</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Pr="00B04322" w:rsidRDefault="00AC0FB7" w:rsidP="00B04322">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sectPr w:rsidR="00A06C73" w:rsidRPr="00B04322"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A58" w:rsidRDefault="00846A58" w:rsidP="00A06C73">
      <w:r>
        <w:separator/>
      </w:r>
    </w:p>
  </w:endnote>
  <w:endnote w:type="continuationSeparator" w:id="0">
    <w:p w:rsidR="00846A58" w:rsidRDefault="00846A58"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BA5A2E" w:rsidRDefault="00F54B36">
        <w:pPr>
          <w:pStyle w:val="a9"/>
          <w:jc w:val="center"/>
        </w:pPr>
        <w:fldSimple w:instr=" PAGE   \* MERGEFORMAT ">
          <w:r w:rsidR="00E72708" w:rsidRPr="00E72708">
            <w:rPr>
              <w:noProof/>
              <w:sz w:val="28"/>
              <w:szCs w:val="28"/>
              <w:lang w:val="zh-CN"/>
            </w:rPr>
            <w:t>-</w:t>
          </w:r>
          <w:r w:rsidR="00E72708" w:rsidRPr="00E72708">
            <w:rPr>
              <w:noProof/>
              <w:sz w:val="28"/>
              <w:szCs w:val="28"/>
            </w:rPr>
            <w:t xml:space="preserve"> 49 </w:t>
          </w:r>
          <w:r w:rsidR="00E72708">
            <w:rPr>
              <w:noProof/>
            </w:rPr>
            <w:t>-</w:t>
          </w:r>
        </w:fldSimple>
      </w:p>
    </w:sdtContent>
  </w:sdt>
  <w:p w:rsidR="00BA5A2E" w:rsidRDefault="00BA5A2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2E" w:rsidRDefault="00BA5A2E">
    <w:pPr>
      <w:pStyle w:val="a9"/>
      <w:jc w:val="center"/>
    </w:pPr>
  </w:p>
  <w:p w:rsidR="00BA5A2E" w:rsidRDefault="00BA5A2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2E" w:rsidRDefault="00F54B36">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BA5A2E" w:rsidRDefault="00BA5A2E">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A58" w:rsidRDefault="00846A58" w:rsidP="00A06C73">
      <w:r>
        <w:separator/>
      </w:r>
    </w:p>
  </w:footnote>
  <w:footnote w:type="continuationSeparator" w:id="0">
    <w:p w:rsidR="00846A58" w:rsidRDefault="00846A58"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CB10BB"/>
    <w:multiLevelType w:val="hybridMultilevel"/>
    <w:tmpl w:val="1758F7CE"/>
    <w:lvl w:ilvl="0" w:tplc="9FC60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134635"/>
    <w:multiLevelType w:val="hybridMultilevel"/>
    <w:tmpl w:val="F10CE4D0"/>
    <w:lvl w:ilvl="0" w:tplc="78D26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B17DC2"/>
    <w:multiLevelType w:val="hybridMultilevel"/>
    <w:tmpl w:val="865CDA28"/>
    <w:lvl w:ilvl="0" w:tplc="6EA2A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69368B"/>
    <w:multiLevelType w:val="singleLevel"/>
    <w:tmpl w:val="5A69368B"/>
    <w:lvl w:ilvl="0">
      <w:start w:val="3"/>
      <w:numFmt w:val="decimal"/>
      <w:suff w:val="nothing"/>
      <w:lvlText w:val="%1、"/>
      <w:lvlJc w:val="left"/>
      <w:rPr>
        <w:rFonts w:cs="Times New Roman"/>
      </w:rPr>
    </w:lvl>
  </w:abstractNum>
  <w:abstractNum w:abstractNumId="12">
    <w:nsid w:val="5AA7179B"/>
    <w:multiLevelType w:val="singleLevel"/>
    <w:tmpl w:val="5AA7179B"/>
    <w:lvl w:ilvl="0">
      <w:start w:val="4"/>
      <w:numFmt w:val="chineseCounting"/>
      <w:suff w:val="nothing"/>
      <w:lvlText w:val="（%1）"/>
      <w:lvlJc w:val="left"/>
    </w:lvl>
  </w:abstractNum>
  <w:abstractNum w:abstractNumId="13">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1"/>
  </w:num>
  <w:num w:numId="4">
    <w:abstractNumId w:val="1"/>
  </w:num>
  <w:num w:numId="5">
    <w:abstractNumId w:val="6"/>
  </w:num>
  <w:num w:numId="6">
    <w:abstractNumId w:val="0"/>
  </w:num>
  <w:num w:numId="7">
    <w:abstractNumId w:val="2"/>
  </w:num>
  <w:num w:numId="8">
    <w:abstractNumId w:val="14"/>
  </w:num>
  <w:num w:numId="9">
    <w:abstractNumId w:val="13"/>
  </w:num>
  <w:num w:numId="10">
    <w:abstractNumId w:val="4"/>
  </w:num>
  <w:num w:numId="11">
    <w:abstractNumId w:val="10"/>
  </w:num>
  <w:num w:numId="12">
    <w:abstractNumId w:val="5"/>
  </w:num>
  <w:num w:numId="13">
    <w:abstractNumId w:val="7"/>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2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770C"/>
    <w:rsid w:val="00047FE5"/>
    <w:rsid w:val="00051047"/>
    <w:rsid w:val="00051408"/>
    <w:rsid w:val="00051A41"/>
    <w:rsid w:val="00052F0A"/>
    <w:rsid w:val="00053BC4"/>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88E"/>
    <w:rsid w:val="00163AC8"/>
    <w:rsid w:val="00165592"/>
    <w:rsid w:val="00165D95"/>
    <w:rsid w:val="0016729C"/>
    <w:rsid w:val="00172CD0"/>
    <w:rsid w:val="001733AC"/>
    <w:rsid w:val="001739BA"/>
    <w:rsid w:val="00176211"/>
    <w:rsid w:val="00180072"/>
    <w:rsid w:val="0018168E"/>
    <w:rsid w:val="00181A58"/>
    <w:rsid w:val="001829EB"/>
    <w:rsid w:val="00182AB7"/>
    <w:rsid w:val="001857CB"/>
    <w:rsid w:val="0018664E"/>
    <w:rsid w:val="00187041"/>
    <w:rsid w:val="00187580"/>
    <w:rsid w:val="001878C8"/>
    <w:rsid w:val="00191DD9"/>
    <w:rsid w:val="001944D7"/>
    <w:rsid w:val="0019514B"/>
    <w:rsid w:val="00195E5B"/>
    <w:rsid w:val="00196659"/>
    <w:rsid w:val="001979CC"/>
    <w:rsid w:val="00197B0A"/>
    <w:rsid w:val="001A0F5A"/>
    <w:rsid w:val="001A1945"/>
    <w:rsid w:val="001A279D"/>
    <w:rsid w:val="001A2FDF"/>
    <w:rsid w:val="001A3FDD"/>
    <w:rsid w:val="001A471C"/>
    <w:rsid w:val="001A4DF9"/>
    <w:rsid w:val="001A7CAB"/>
    <w:rsid w:val="001B04E3"/>
    <w:rsid w:val="001B1B6F"/>
    <w:rsid w:val="001B1D76"/>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D0A9B"/>
    <w:rsid w:val="001D1921"/>
    <w:rsid w:val="001D1E28"/>
    <w:rsid w:val="001D2D97"/>
    <w:rsid w:val="001D4104"/>
    <w:rsid w:val="001D422C"/>
    <w:rsid w:val="001D5AAF"/>
    <w:rsid w:val="001D5C92"/>
    <w:rsid w:val="001D607E"/>
    <w:rsid w:val="001D6871"/>
    <w:rsid w:val="001D6A99"/>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6533"/>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2CC1"/>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38E9"/>
    <w:rsid w:val="002A5DFB"/>
    <w:rsid w:val="002A630A"/>
    <w:rsid w:val="002A6337"/>
    <w:rsid w:val="002B0628"/>
    <w:rsid w:val="002B3D44"/>
    <w:rsid w:val="002B690E"/>
    <w:rsid w:val="002C06B2"/>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0513D"/>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8A2"/>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5021"/>
    <w:rsid w:val="003B6A8D"/>
    <w:rsid w:val="003C0567"/>
    <w:rsid w:val="003C08D7"/>
    <w:rsid w:val="003C0944"/>
    <w:rsid w:val="003C0C00"/>
    <w:rsid w:val="003C2808"/>
    <w:rsid w:val="003C3404"/>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308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1F50"/>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836"/>
    <w:rsid w:val="004D2C3E"/>
    <w:rsid w:val="004D3450"/>
    <w:rsid w:val="004D376B"/>
    <w:rsid w:val="004D3AD3"/>
    <w:rsid w:val="004D62A8"/>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6688"/>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279E8"/>
    <w:rsid w:val="005305D4"/>
    <w:rsid w:val="00532A68"/>
    <w:rsid w:val="00532C33"/>
    <w:rsid w:val="00534B0F"/>
    <w:rsid w:val="00535446"/>
    <w:rsid w:val="00540333"/>
    <w:rsid w:val="00540C23"/>
    <w:rsid w:val="005424AC"/>
    <w:rsid w:val="00544537"/>
    <w:rsid w:val="00545200"/>
    <w:rsid w:val="00545CF4"/>
    <w:rsid w:val="00545F35"/>
    <w:rsid w:val="00545F58"/>
    <w:rsid w:val="00546C88"/>
    <w:rsid w:val="00546D53"/>
    <w:rsid w:val="00550998"/>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016"/>
    <w:rsid w:val="005A2F50"/>
    <w:rsid w:val="005A3C9D"/>
    <w:rsid w:val="005A4F2F"/>
    <w:rsid w:val="005A4F32"/>
    <w:rsid w:val="005A5A14"/>
    <w:rsid w:val="005A62FD"/>
    <w:rsid w:val="005A6A75"/>
    <w:rsid w:val="005A6DF5"/>
    <w:rsid w:val="005A6E6F"/>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38E"/>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5704D"/>
    <w:rsid w:val="0066043C"/>
    <w:rsid w:val="00660F01"/>
    <w:rsid w:val="006618D4"/>
    <w:rsid w:val="00662885"/>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1A29"/>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069"/>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65ED"/>
    <w:rsid w:val="007372C6"/>
    <w:rsid w:val="00740045"/>
    <w:rsid w:val="007415FE"/>
    <w:rsid w:val="00741927"/>
    <w:rsid w:val="00742EDB"/>
    <w:rsid w:val="00745788"/>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1DF"/>
    <w:rsid w:val="007642C5"/>
    <w:rsid w:val="00765F3F"/>
    <w:rsid w:val="0077060C"/>
    <w:rsid w:val="00770EE6"/>
    <w:rsid w:val="00771504"/>
    <w:rsid w:val="00771661"/>
    <w:rsid w:val="00772A1D"/>
    <w:rsid w:val="007744E0"/>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17B3"/>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042"/>
    <w:rsid w:val="007E08B0"/>
    <w:rsid w:val="007E1078"/>
    <w:rsid w:val="007E1402"/>
    <w:rsid w:val="007E28E7"/>
    <w:rsid w:val="007E40A9"/>
    <w:rsid w:val="007E530E"/>
    <w:rsid w:val="007E6B33"/>
    <w:rsid w:val="007F0E1D"/>
    <w:rsid w:val="007F1024"/>
    <w:rsid w:val="007F2220"/>
    <w:rsid w:val="007F4371"/>
    <w:rsid w:val="007F57BD"/>
    <w:rsid w:val="007F7B17"/>
    <w:rsid w:val="008005DC"/>
    <w:rsid w:val="00800D4C"/>
    <w:rsid w:val="008039A4"/>
    <w:rsid w:val="00803CC3"/>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A58"/>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779A1"/>
    <w:rsid w:val="00877B58"/>
    <w:rsid w:val="00877E70"/>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23"/>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1CCE"/>
    <w:rsid w:val="009A27A1"/>
    <w:rsid w:val="009A488A"/>
    <w:rsid w:val="009A4C11"/>
    <w:rsid w:val="009A58F0"/>
    <w:rsid w:val="009A6B3F"/>
    <w:rsid w:val="009B00E5"/>
    <w:rsid w:val="009B156F"/>
    <w:rsid w:val="009B313C"/>
    <w:rsid w:val="009B6441"/>
    <w:rsid w:val="009B6D3A"/>
    <w:rsid w:val="009C0683"/>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6FC5"/>
    <w:rsid w:val="009E7CA1"/>
    <w:rsid w:val="009F19D0"/>
    <w:rsid w:val="009F2AA1"/>
    <w:rsid w:val="009F3B33"/>
    <w:rsid w:val="009F6DA9"/>
    <w:rsid w:val="009F714B"/>
    <w:rsid w:val="009F74AC"/>
    <w:rsid w:val="009F7BF2"/>
    <w:rsid w:val="00A00577"/>
    <w:rsid w:val="00A00ADA"/>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3F5F"/>
    <w:rsid w:val="00A442C7"/>
    <w:rsid w:val="00A44540"/>
    <w:rsid w:val="00A459AA"/>
    <w:rsid w:val="00A46421"/>
    <w:rsid w:val="00A46DC7"/>
    <w:rsid w:val="00A47742"/>
    <w:rsid w:val="00A5235E"/>
    <w:rsid w:val="00A52DA3"/>
    <w:rsid w:val="00A53B8C"/>
    <w:rsid w:val="00A544EF"/>
    <w:rsid w:val="00A56B3B"/>
    <w:rsid w:val="00A5770D"/>
    <w:rsid w:val="00A605D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33A"/>
    <w:rsid w:val="00A86E3B"/>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322"/>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A2E"/>
    <w:rsid w:val="00BA6AAE"/>
    <w:rsid w:val="00BA6F7F"/>
    <w:rsid w:val="00BA75DE"/>
    <w:rsid w:val="00BA7747"/>
    <w:rsid w:val="00BB2D96"/>
    <w:rsid w:val="00BB326C"/>
    <w:rsid w:val="00BB43FD"/>
    <w:rsid w:val="00BB46C1"/>
    <w:rsid w:val="00BB5D17"/>
    <w:rsid w:val="00BB5E81"/>
    <w:rsid w:val="00BB6552"/>
    <w:rsid w:val="00BB6F2E"/>
    <w:rsid w:val="00BB7AD5"/>
    <w:rsid w:val="00BC03B7"/>
    <w:rsid w:val="00BC0976"/>
    <w:rsid w:val="00BC343C"/>
    <w:rsid w:val="00BC4189"/>
    <w:rsid w:val="00BC41E2"/>
    <w:rsid w:val="00BC43B6"/>
    <w:rsid w:val="00BC5B96"/>
    <w:rsid w:val="00BC695C"/>
    <w:rsid w:val="00BC7915"/>
    <w:rsid w:val="00BD32EA"/>
    <w:rsid w:val="00BD3904"/>
    <w:rsid w:val="00BD7482"/>
    <w:rsid w:val="00BE17BB"/>
    <w:rsid w:val="00BE36F4"/>
    <w:rsid w:val="00BE5490"/>
    <w:rsid w:val="00BE5B3D"/>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5D0"/>
    <w:rsid w:val="00C558AB"/>
    <w:rsid w:val="00C56618"/>
    <w:rsid w:val="00C61B31"/>
    <w:rsid w:val="00C62E6D"/>
    <w:rsid w:val="00C64DF5"/>
    <w:rsid w:val="00C64E2F"/>
    <w:rsid w:val="00C65982"/>
    <w:rsid w:val="00C66A94"/>
    <w:rsid w:val="00C766CC"/>
    <w:rsid w:val="00C76B86"/>
    <w:rsid w:val="00C77BD9"/>
    <w:rsid w:val="00C803E9"/>
    <w:rsid w:val="00C822C5"/>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382A"/>
    <w:rsid w:val="00CB4DF3"/>
    <w:rsid w:val="00CB5044"/>
    <w:rsid w:val="00CB5F50"/>
    <w:rsid w:val="00CB63E1"/>
    <w:rsid w:val="00CB668D"/>
    <w:rsid w:val="00CB6B94"/>
    <w:rsid w:val="00CB76D6"/>
    <w:rsid w:val="00CB7D8A"/>
    <w:rsid w:val="00CC401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5DB"/>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3515"/>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5D2"/>
    <w:rsid w:val="00DD2FCB"/>
    <w:rsid w:val="00DD39F6"/>
    <w:rsid w:val="00DD5636"/>
    <w:rsid w:val="00DD71B0"/>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DA0"/>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6977"/>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08B"/>
    <w:rsid w:val="00E45B70"/>
    <w:rsid w:val="00E5085F"/>
    <w:rsid w:val="00E51A4C"/>
    <w:rsid w:val="00E5324F"/>
    <w:rsid w:val="00E53BC7"/>
    <w:rsid w:val="00E54537"/>
    <w:rsid w:val="00E549F1"/>
    <w:rsid w:val="00E56C6B"/>
    <w:rsid w:val="00E630AD"/>
    <w:rsid w:val="00E66665"/>
    <w:rsid w:val="00E666B9"/>
    <w:rsid w:val="00E72708"/>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58AC"/>
    <w:rsid w:val="00EA674F"/>
    <w:rsid w:val="00EA74E7"/>
    <w:rsid w:val="00EB2419"/>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3E79"/>
    <w:rsid w:val="00EF415B"/>
    <w:rsid w:val="00EF4166"/>
    <w:rsid w:val="00EF4437"/>
    <w:rsid w:val="00EF4504"/>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93D"/>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220E"/>
    <w:rsid w:val="00F53830"/>
    <w:rsid w:val="00F53AF0"/>
    <w:rsid w:val="00F53CFA"/>
    <w:rsid w:val="00F54B36"/>
    <w:rsid w:val="00F628B1"/>
    <w:rsid w:val="00F62F62"/>
    <w:rsid w:val="00F63955"/>
    <w:rsid w:val="00F650B6"/>
    <w:rsid w:val="00F65791"/>
    <w:rsid w:val="00F6634D"/>
    <w:rsid w:val="00F67BFF"/>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0F47"/>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34"/>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21607-C941-4387-8EE6-B9F27DC2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61</Pages>
  <Words>4939</Words>
  <Characters>28153</Characters>
  <Application>Microsoft Office Word</Application>
  <DocSecurity>0</DocSecurity>
  <Lines>234</Lines>
  <Paragraphs>66</Paragraphs>
  <ScaleCrop>false</ScaleCrop>
  <Company>Microsoft</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1179</cp:revision>
  <cp:lastPrinted>2018-03-20T09:58:00Z</cp:lastPrinted>
  <dcterms:created xsi:type="dcterms:W3CDTF">2017-11-29T08:03:00Z</dcterms:created>
  <dcterms:modified xsi:type="dcterms:W3CDTF">2019-05-20T02:52:00Z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