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2DED0" w14:textId="77777777" w:rsidR="001C70B0" w:rsidRDefault="001C70B0" w:rsidP="001C70B0">
      <w:pPr>
        <w:pStyle w:val="2"/>
      </w:pPr>
      <w:r>
        <w:rPr>
          <w:rFonts w:hint="eastAsia"/>
        </w:rPr>
        <w:t>售后服务方案</w:t>
      </w:r>
    </w:p>
    <w:p w14:paraId="184A83D8" w14:textId="77777777" w:rsidR="001C70B0" w:rsidRPr="007A5338" w:rsidRDefault="001C70B0" w:rsidP="001C70B0">
      <w:pPr>
        <w:pStyle w:val="3"/>
      </w:pPr>
      <w:bookmarkStart w:id="0" w:name="_Toc430269065"/>
      <w:bookmarkStart w:id="1" w:name="_Toc430269154"/>
      <w:bookmarkStart w:id="2" w:name="_Toc430270004"/>
      <w:bookmarkStart w:id="3" w:name="_Toc430270646"/>
      <w:bookmarkStart w:id="4" w:name="_Toc430270908"/>
      <w:bookmarkStart w:id="5" w:name="_Toc430270982"/>
      <w:bookmarkStart w:id="6" w:name="_Toc430271204"/>
      <w:bookmarkStart w:id="7" w:name="_Toc430271563"/>
      <w:bookmarkStart w:id="8" w:name="_Toc435047331"/>
      <w:r w:rsidRPr="007A5338">
        <w:rPr>
          <w:rFonts w:hint="eastAsia"/>
        </w:rPr>
        <w:t>质保期内售后服务承诺书</w:t>
      </w:r>
      <w:bookmarkEnd w:id="0"/>
      <w:bookmarkEnd w:id="1"/>
      <w:bookmarkEnd w:id="2"/>
      <w:bookmarkEnd w:id="3"/>
      <w:bookmarkEnd w:id="4"/>
      <w:bookmarkEnd w:id="5"/>
      <w:bookmarkEnd w:id="6"/>
      <w:bookmarkEnd w:id="7"/>
      <w:bookmarkEnd w:id="8"/>
    </w:p>
    <w:p w14:paraId="7DB0A45F" w14:textId="77777777" w:rsidR="001C70B0" w:rsidRPr="007A5338" w:rsidRDefault="001C70B0" w:rsidP="001C70B0">
      <w:pPr>
        <w:spacing w:beforeLines="50" w:before="156" w:afterLines="50" w:after="156" w:line="480" w:lineRule="auto"/>
        <w:rPr>
          <w:rFonts w:asciiTheme="minorEastAsia" w:hAnsiTheme="minorEastAsia"/>
          <w:b/>
          <w:szCs w:val="24"/>
        </w:rPr>
      </w:pPr>
      <w:r w:rsidRPr="007A5338">
        <w:rPr>
          <w:rFonts w:asciiTheme="minorEastAsia" w:hAnsiTheme="minorEastAsia" w:hint="eastAsia"/>
          <w:b/>
          <w:szCs w:val="24"/>
        </w:rPr>
        <w:t>我公司承诺：</w:t>
      </w:r>
    </w:p>
    <w:p w14:paraId="7C9EC579" w14:textId="77777777" w:rsidR="001C70B0" w:rsidRPr="007A5338" w:rsidRDefault="001C70B0" w:rsidP="001C70B0">
      <w:pPr>
        <w:spacing w:beforeLines="50" w:before="156" w:afterLines="50" w:after="156" w:line="480" w:lineRule="auto"/>
        <w:ind w:firstLineChars="200" w:firstLine="480"/>
        <w:rPr>
          <w:rFonts w:asciiTheme="minorEastAsia" w:hAnsiTheme="minorEastAsia"/>
          <w:szCs w:val="24"/>
        </w:rPr>
      </w:pPr>
      <w:r w:rsidRPr="007A5338">
        <w:rPr>
          <w:rFonts w:asciiTheme="minorEastAsia" w:hAnsiTheme="minorEastAsia" w:hint="eastAsia"/>
          <w:szCs w:val="24"/>
        </w:rPr>
        <w:t>在</w:t>
      </w:r>
      <w:r w:rsidRPr="007A5338">
        <w:rPr>
          <w:rFonts w:asciiTheme="minorEastAsia" w:hAnsiTheme="minorEastAsia" w:hint="eastAsia"/>
          <w:b/>
          <w:szCs w:val="24"/>
          <w:u w:val="single"/>
        </w:rPr>
        <w:t xml:space="preserve"> </w:t>
      </w:r>
      <w:r w:rsidRPr="00940E80">
        <w:rPr>
          <w:rFonts w:asciiTheme="minorEastAsia" w:hAnsiTheme="minorEastAsia" w:hint="eastAsia"/>
          <w:b/>
          <w:szCs w:val="24"/>
          <w:u w:val="single"/>
        </w:rPr>
        <w:t>禹州市公安局安装、维修交通设施项目</w:t>
      </w:r>
      <w:r w:rsidRPr="007A5338">
        <w:rPr>
          <w:rFonts w:asciiTheme="minorEastAsia" w:hAnsiTheme="minorEastAsia" w:hint="eastAsia"/>
          <w:b/>
          <w:szCs w:val="24"/>
          <w:u w:val="single"/>
        </w:rPr>
        <w:t xml:space="preserve"> </w:t>
      </w:r>
      <w:r w:rsidRPr="007A5338">
        <w:rPr>
          <w:rFonts w:asciiTheme="minorEastAsia" w:hAnsiTheme="minorEastAsia" w:hint="eastAsia"/>
          <w:szCs w:val="24"/>
        </w:rPr>
        <w:t>招标活动中，我公司保证做到：</w:t>
      </w:r>
    </w:p>
    <w:p w14:paraId="720AA1A0" w14:textId="77777777" w:rsidR="001C70B0" w:rsidRPr="007A5338" w:rsidRDefault="001C70B0" w:rsidP="001C70B0">
      <w:pPr>
        <w:spacing w:beforeLines="50" w:before="156" w:afterLines="50" w:after="156" w:line="480" w:lineRule="auto"/>
        <w:ind w:firstLineChars="200" w:firstLine="480"/>
        <w:rPr>
          <w:rFonts w:asciiTheme="minorEastAsia" w:hAnsiTheme="minorEastAsia"/>
          <w:szCs w:val="24"/>
        </w:rPr>
      </w:pPr>
      <w:r w:rsidRPr="00910E39">
        <w:rPr>
          <w:rFonts w:asciiTheme="minorEastAsia" w:hAnsiTheme="minorEastAsia" w:hint="eastAsia"/>
          <w:szCs w:val="24"/>
          <w:highlight w:val="yellow"/>
        </w:rPr>
        <w:t>1．本次投标项目所投产品我公司承诺自系统验收合格并投入使用起，</w:t>
      </w:r>
      <w:r w:rsidRPr="00910E39">
        <w:rPr>
          <w:rFonts w:asciiTheme="minorEastAsia" w:hAnsiTheme="minorEastAsia" w:hint="eastAsia"/>
          <w:b/>
          <w:szCs w:val="24"/>
          <w:highlight w:val="yellow"/>
          <w:u w:val="single"/>
        </w:rPr>
        <w:t xml:space="preserve"> </w:t>
      </w:r>
      <w:r w:rsidRPr="00910E39">
        <w:rPr>
          <w:rFonts w:asciiTheme="minorEastAsia" w:hAnsiTheme="minorEastAsia"/>
          <w:b/>
          <w:szCs w:val="24"/>
          <w:highlight w:val="yellow"/>
          <w:u w:val="single"/>
        </w:rPr>
        <w:t>1</w:t>
      </w:r>
      <w:r w:rsidRPr="00910E39">
        <w:rPr>
          <w:rFonts w:asciiTheme="minorEastAsia" w:hAnsiTheme="minorEastAsia" w:hint="eastAsia"/>
          <w:b/>
          <w:szCs w:val="24"/>
          <w:highlight w:val="yellow"/>
          <w:u w:val="single"/>
        </w:rPr>
        <w:t xml:space="preserve"> </w:t>
      </w:r>
      <w:r w:rsidRPr="00910E39">
        <w:rPr>
          <w:rFonts w:asciiTheme="minorEastAsia" w:hAnsiTheme="minorEastAsia" w:hint="eastAsia"/>
          <w:szCs w:val="24"/>
          <w:highlight w:val="yellow"/>
        </w:rPr>
        <w:t xml:space="preserve"> 年</w:t>
      </w:r>
      <w:r w:rsidRPr="007A5338">
        <w:rPr>
          <w:rFonts w:asciiTheme="minorEastAsia" w:hAnsiTheme="minorEastAsia" w:hint="eastAsia"/>
          <w:szCs w:val="24"/>
        </w:rPr>
        <w:t>内免费维修、升级、运维，享受7X24小时技术支持和售后服务。</w:t>
      </w:r>
    </w:p>
    <w:p w14:paraId="1CE75BE8" w14:textId="77777777" w:rsidR="001C70B0" w:rsidRPr="007A5338" w:rsidRDefault="001C70B0" w:rsidP="001C70B0">
      <w:pPr>
        <w:spacing w:beforeLines="50" w:before="156" w:afterLines="50" w:after="156" w:line="480" w:lineRule="auto"/>
        <w:ind w:firstLineChars="200" w:firstLine="480"/>
        <w:rPr>
          <w:rFonts w:asciiTheme="minorEastAsia" w:hAnsiTheme="minorEastAsia"/>
          <w:szCs w:val="24"/>
        </w:rPr>
      </w:pPr>
      <w:r w:rsidRPr="007A5338">
        <w:rPr>
          <w:rFonts w:asciiTheme="minorEastAsia" w:hAnsiTheme="minorEastAsia" w:hint="eastAsia"/>
          <w:szCs w:val="24"/>
        </w:rPr>
        <w:t>2.在质保期内如果系统发生故障，自接到用户的服务请求后，30分钟内做出响应，2小时之内</w:t>
      </w:r>
      <w:bookmarkStart w:id="9" w:name="_GoBack"/>
      <w:bookmarkEnd w:id="9"/>
      <w:r w:rsidRPr="007A5338">
        <w:rPr>
          <w:rFonts w:asciiTheme="minorEastAsia" w:hAnsiTheme="minorEastAsia" w:hint="eastAsia"/>
          <w:szCs w:val="24"/>
        </w:rPr>
        <w:t>工程师到达现场，保证4小时内排除一般性故障。若不能排除故障，设备问题需返厂维修，承诺无偿无条件提供备品备件保证客户业务正常运行。</w:t>
      </w:r>
    </w:p>
    <w:p w14:paraId="72BD9298" w14:textId="77777777" w:rsidR="001C70B0" w:rsidRPr="007A5338" w:rsidRDefault="001C70B0" w:rsidP="001C70B0">
      <w:pPr>
        <w:spacing w:beforeLines="50" w:before="156" w:afterLines="50" w:after="156" w:line="480" w:lineRule="auto"/>
        <w:ind w:firstLineChars="200" w:firstLine="480"/>
        <w:rPr>
          <w:rFonts w:asciiTheme="minorEastAsia" w:hAnsiTheme="minorEastAsia"/>
          <w:szCs w:val="24"/>
        </w:rPr>
      </w:pPr>
      <w:r w:rsidRPr="007A5338">
        <w:rPr>
          <w:rFonts w:asciiTheme="minorEastAsia" w:hAnsiTheme="minorEastAsia" w:hint="eastAsia"/>
          <w:szCs w:val="24"/>
        </w:rPr>
        <w:t>4、我方对于服务我们承诺，技术支持能力能够满足在规定时间内，在用户现场完成所提供的全部设备的安装、调试工作，能够协助用户完成线路连接，实现网络互通；并在服务期内、外能够通过电话指导用户，或到达现场在规定时间内排除故障。</w:t>
      </w:r>
    </w:p>
    <w:p w14:paraId="6DADBDB6" w14:textId="77777777" w:rsidR="001C70B0" w:rsidRDefault="001C70B0" w:rsidP="001C70B0">
      <w:pPr>
        <w:spacing w:beforeLines="50" w:before="156" w:afterLines="50" w:after="156"/>
        <w:ind w:right="420"/>
        <w:rPr>
          <w:rFonts w:ascii="宋体" w:hAnsi="宋体" w:cs="宋体"/>
          <w:szCs w:val="24"/>
          <w:lang w:val="zh-CN"/>
        </w:rPr>
      </w:pPr>
      <w:r>
        <w:rPr>
          <w:rFonts w:ascii="宋体" w:hAnsi="宋体" w:cs="宋体" w:hint="eastAsia"/>
          <w:szCs w:val="24"/>
          <w:lang w:val="zh-CN"/>
        </w:rPr>
        <w:t>单位名称（盖章）：</w:t>
      </w:r>
      <w:r w:rsidRPr="00DE6091">
        <w:rPr>
          <w:rFonts w:ascii="宋体" w:hAnsi="宋体" w:cs="Arial" w:hint="eastAsia"/>
          <w:color w:val="000000"/>
          <w:szCs w:val="24"/>
        </w:rPr>
        <w:t>河南天豫通电子科技有限公司</w:t>
      </w:r>
    </w:p>
    <w:p w14:paraId="3D53EFEB" w14:textId="77777777" w:rsidR="001C70B0" w:rsidRDefault="001C70B0" w:rsidP="001C70B0">
      <w:pPr>
        <w:spacing w:beforeLines="50" w:before="156" w:afterLines="50" w:after="156"/>
        <w:ind w:right="420"/>
        <w:rPr>
          <w:rFonts w:ascii="宋体" w:hAnsi="宋体" w:cs="宋体"/>
          <w:szCs w:val="24"/>
          <w:lang w:val="zh-CN"/>
        </w:rPr>
      </w:pPr>
      <w:r>
        <w:rPr>
          <w:rFonts w:ascii="宋体" w:hAnsi="宋体" w:cs="宋体" w:hint="eastAsia"/>
          <w:szCs w:val="24"/>
          <w:lang w:val="zh-CN"/>
        </w:rPr>
        <w:t>日    期：2</w:t>
      </w:r>
      <w:r>
        <w:rPr>
          <w:rFonts w:ascii="宋体" w:hAnsi="宋体" w:cs="宋体"/>
          <w:szCs w:val="24"/>
          <w:lang w:val="zh-CN"/>
        </w:rPr>
        <w:t>019</w:t>
      </w:r>
      <w:r>
        <w:rPr>
          <w:rFonts w:ascii="宋体" w:hAnsi="宋体" w:cs="宋体" w:hint="eastAsia"/>
          <w:szCs w:val="24"/>
          <w:lang w:val="zh-CN"/>
        </w:rPr>
        <w:t>年5月6日</w:t>
      </w:r>
    </w:p>
    <w:p w14:paraId="5827ED80" w14:textId="77777777" w:rsidR="001C70B0" w:rsidRPr="007A5338" w:rsidRDefault="001C70B0" w:rsidP="001C70B0">
      <w:pPr>
        <w:spacing w:beforeLines="50" w:before="156" w:afterLines="50" w:after="156" w:line="480" w:lineRule="auto"/>
        <w:rPr>
          <w:rFonts w:asciiTheme="minorEastAsia" w:hAnsiTheme="minorEastAsia"/>
          <w:b/>
          <w:sz w:val="28"/>
          <w:szCs w:val="28"/>
        </w:rPr>
      </w:pPr>
      <w:r w:rsidRPr="007A5338">
        <w:rPr>
          <w:rFonts w:asciiTheme="minorEastAsia" w:hAnsiTheme="minorEastAsia"/>
          <w:b/>
          <w:sz w:val="28"/>
          <w:szCs w:val="28"/>
        </w:rPr>
        <w:br w:type="page"/>
      </w:r>
    </w:p>
    <w:p w14:paraId="0ECF2D42" w14:textId="77777777" w:rsidR="001C70B0" w:rsidRPr="007A5338" w:rsidRDefault="001C70B0" w:rsidP="001C70B0">
      <w:pPr>
        <w:pStyle w:val="3"/>
      </w:pPr>
      <w:bookmarkStart w:id="10" w:name="_Toc435047332"/>
      <w:r w:rsidRPr="007A5338">
        <w:rPr>
          <w:rFonts w:hint="eastAsia"/>
        </w:rPr>
        <w:lastRenderedPageBreak/>
        <w:t>质保期外服务承诺书</w:t>
      </w:r>
      <w:bookmarkEnd w:id="10"/>
    </w:p>
    <w:p w14:paraId="3D07E3B7" w14:textId="77777777" w:rsidR="001C70B0" w:rsidRPr="007A5338" w:rsidRDefault="001C70B0" w:rsidP="001C70B0">
      <w:pPr>
        <w:spacing w:beforeLines="50" w:before="156" w:afterLines="50" w:after="156" w:line="480" w:lineRule="auto"/>
        <w:ind w:firstLineChars="200" w:firstLine="480"/>
        <w:rPr>
          <w:rFonts w:asciiTheme="minorEastAsia" w:hAnsiTheme="minorEastAsia"/>
          <w:szCs w:val="24"/>
        </w:rPr>
      </w:pPr>
      <w:r w:rsidRPr="007A5338">
        <w:rPr>
          <w:rFonts w:asciiTheme="minorEastAsia" w:hAnsiTheme="minorEastAsia" w:hint="eastAsia"/>
          <w:szCs w:val="24"/>
        </w:rPr>
        <w:t>1．本着为用户考虑，我公司承诺在系统保修期满后，本公司承诺提供终身维护服务。我公司为项目所投的产品提供终身维修、升级、运维，超出质保后维修设备或更换硬件只收取部分维修、配件费用。</w:t>
      </w:r>
    </w:p>
    <w:p w14:paraId="72B7B9CC" w14:textId="77777777" w:rsidR="001C70B0" w:rsidRPr="007A5338" w:rsidRDefault="001C70B0" w:rsidP="001C70B0">
      <w:pPr>
        <w:spacing w:beforeLines="50" w:before="156" w:afterLines="50" w:after="156" w:line="480" w:lineRule="auto"/>
        <w:ind w:firstLineChars="200" w:firstLine="480"/>
        <w:rPr>
          <w:rFonts w:asciiTheme="minorEastAsia" w:hAnsiTheme="minorEastAsia"/>
          <w:szCs w:val="24"/>
        </w:rPr>
      </w:pPr>
      <w:r w:rsidRPr="007A5338">
        <w:rPr>
          <w:rFonts w:asciiTheme="minorEastAsia" w:hAnsiTheme="minorEastAsia" w:hint="eastAsia"/>
          <w:szCs w:val="24"/>
        </w:rPr>
        <w:t>2.质保期外为本项目提供长期优惠的技术服务，包括技术支持、软件的升级、故障的快速响应及相关人员的技术咨询。</w:t>
      </w:r>
    </w:p>
    <w:p w14:paraId="0D5FAA8B" w14:textId="77777777" w:rsidR="001C70B0" w:rsidRPr="007A5338" w:rsidRDefault="001C70B0" w:rsidP="001C70B0">
      <w:pPr>
        <w:spacing w:beforeLines="50" w:before="156" w:afterLines="50" w:after="156" w:line="480" w:lineRule="auto"/>
        <w:ind w:firstLineChars="200" w:firstLine="480"/>
        <w:rPr>
          <w:rFonts w:asciiTheme="minorEastAsia" w:hAnsiTheme="minorEastAsia"/>
          <w:szCs w:val="24"/>
        </w:rPr>
      </w:pPr>
      <w:r w:rsidRPr="007A5338">
        <w:rPr>
          <w:rFonts w:asciiTheme="minorEastAsia" w:hAnsiTheme="minorEastAsia" w:hint="eastAsia"/>
          <w:szCs w:val="24"/>
        </w:rPr>
        <w:t>3、对于我方提供的产品设备及软件，后期我方可提供免费升级服务，可根据甲方需求或设备厂家对于软件新的版本更新时，我方为甲方提供免费的升级服务，保证甲方在设备的使用过程中，软件产品不落后，无漏洞的情况出现。</w:t>
      </w:r>
    </w:p>
    <w:p w14:paraId="2A1E4B79" w14:textId="77777777" w:rsidR="001C70B0" w:rsidRPr="007A5338" w:rsidRDefault="001C70B0" w:rsidP="001C70B0">
      <w:pPr>
        <w:spacing w:beforeLines="50" w:before="156" w:afterLines="50" w:after="156" w:line="480" w:lineRule="auto"/>
        <w:ind w:firstLineChars="200" w:firstLine="480"/>
        <w:rPr>
          <w:rFonts w:asciiTheme="minorEastAsia" w:hAnsiTheme="minorEastAsia"/>
          <w:szCs w:val="24"/>
        </w:rPr>
      </w:pPr>
    </w:p>
    <w:p w14:paraId="6742248A" w14:textId="77777777" w:rsidR="001C70B0" w:rsidRDefault="001C70B0" w:rsidP="001C70B0">
      <w:pPr>
        <w:spacing w:beforeLines="50" w:before="156" w:afterLines="50" w:after="156"/>
        <w:ind w:right="420"/>
        <w:rPr>
          <w:rFonts w:ascii="宋体" w:hAnsi="宋体" w:cs="宋体"/>
          <w:szCs w:val="24"/>
          <w:lang w:val="zh-CN"/>
        </w:rPr>
      </w:pPr>
      <w:r>
        <w:rPr>
          <w:rFonts w:ascii="宋体" w:hAnsi="宋体" w:cs="宋体" w:hint="eastAsia"/>
          <w:szCs w:val="24"/>
          <w:lang w:val="zh-CN"/>
        </w:rPr>
        <w:t>单位名称（盖章）：</w:t>
      </w:r>
      <w:r w:rsidRPr="00DE6091">
        <w:rPr>
          <w:rFonts w:ascii="宋体" w:hAnsi="宋体" w:cs="Arial" w:hint="eastAsia"/>
          <w:color w:val="000000"/>
          <w:szCs w:val="24"/>
        </w:rPr>
        <w:t>河南天豫通电子科技有限公司</w:t>
      </w:r>
    </w:p>
    <w:p w14:paraId="6F80BC30" w14:textId="77777777" w:rsidR="001C70B0" w:rsidRDefault="001C70B0" w:rsidP="001C70B0">
      <w:pPr>
        <w:spacing w:beforeLines="50" w:before="156" w:afterLines="50" w:after="156"/>
        <w:ind w:right="420"/>
        <w:rPr>
          <w:rFonts w:ascii="宋体" w:hAnsi="宋体" w:cs="宋体"/>
          <w:szCs w:val="24"/>
          <w:lang w:val="zh-CN"/>
        </w:rPr>
      </w:pPr>
      <w:r>
        <w:rPr>
          <w:rFonts w:ascii="宋体" w:hAnsi="宋体" w:cs="宋体" w:hint="eastAsia"/>
          <w:szCs w:val="24"/>
          <w:lang w:val="zh-CN"/>
        </w:rPr>
        <w:t>日    期：2</w:t>
      </w:r>
      <w:r>
        <w:rPr>
          <w:rFonts w:ascii="宋体" w:hAnsi="宋体" w:cs="宋体"/>
          <w:szCs w:val="24"/>
          <w:lang w:val="zh-CN"/>
        </w:rPr>
        <w:t>019</w:t>
      </w:r>
      <w:r>
        <w:rPr>
          <w:rFonts w:ascii="宋体" w:hAnsi="宋体" w:cs="宋体" w:hint="eastAsia"/>
          <w:szCs w:val="24"/>
          <w:lang w:val="zh-CN"/>
        </w:rPr>
        <w:t>年5月6日</w:t>
      </w:r>
    </w:p>
    <w:p w14:paraId="38C07985" w14:textId="77777777" w:rsidR="001C70B0" w:rsidRPr="007A5338" w:rsidRDefault="001C70B0" w:rsidP="001C70B0">
      <w:pPr>
        <w:spacing w:beforeLines="50" w:before="156" w:afterLines="50" w:after="156" w:line="480" w:lineRule="auto"/>
        <w:rPr>
          <w:rFonts w:asciiTheme="minorEastAsia" w:hAnsiTheme="minorEastAsia"/>
          <w:szCs w:val="24"/>
        </w:rPr>
      </w:pPr>
    </w:p>
    <w:p w14:paraId="4B02B55D" w14:textId="77777777" w:rsidR="001C70B0" w:rsidRPr="007A5338" w:rsidRDefault="001C70B0" w:rsidP="001C70B0">
      <w:pPr>
        <w:rPr>
          <w:rFonts w:asciiTheme="minorEastAsia" w:hAnsiTheme="minorEastAsia"/>
        </w:rPr>
      </w:pPr>
      <w:r w:rsidRPr="007A5338">
        <w:rPr>
          <w:rFonts w:asciiTheme="minorEastAsia" w:hAnsiTheme="minorEastAsia"/>
        </w:rPr>
        <w:br w:type="page"/>
      </w:r>
    </w:p>
    <w:p w14:paraId="41F486A7" w14:textId="77777777" w:rsidR="001C70B0" w:rsidRPr="007A5338" w:rsidRDefault="001C70B0" w:rsidP="001C70B0">
      <w:pPr>
        <w:pStyle w:val="3"/>
      </w:pPr>
      <w:bookmarkStart w:id="11" w:name="_Toc435047334"/>
      <w:r w:rsidRPr="007A5338">
        <w:rPr>
          <w:rFonts w:hint="eastAsia"/>
        </w:rPr>
        <w:lastRenderedPageBreak/>
        <w:t>售后维保服务方案</w:t>
      </w:r>
      <w:bookmarkEnd w:id="11"/>
    </w:p>
    <w:p w14:paraId="5CDE94A6" w14:textId="77777777" w:rsidR="001C70B0" w:rsidRPr="007A5338" w:rsidRDefault="001C70B0" w:rsidP="001C70B0">
      <w:pPr>
        <w:ind w:firstLineChars="200" w:firstLine="482"/>
        <w:rPr>
          <w:rFonts w:asciiTheme="minorEastAsia" w:hAnsiTheme="minorEastAsia"/>
          <w:szCs w:val="24"/>
        </w:rPr>
      </w:pPr>
      <w:r>
        <w:rPr>
          <w:rFonts w:asciiTheme="minorEastAsia" w:hAnsiTheme="minorEastAsia" w:hint="eastAsia"/>
          <w:b/>
          <w:szCs w:val="24"/>
          <w:u w:val="single"/>
        </w:rPr>
        <w:t>河南天豫通电子科技有限公司</w:t>
      </w:r>
      <w:r w:rsidRPr="007A5338">
        <w:rPr>
          <w:rFonts w:asciiTheme="minorEastAsia" w:hAnsiTheme="minorEastAsia" w:hint="eastAsia"/>
          <w:szCs w:val="24"/>
        </w:rPr>
        <w:t>长期以来一直致力于提供高质量完善的售后服务，把用户满意度放在首要的位置。我们始终认为只有用户的成功，才能保证我们的成功。</w:t>
      </w:r>
      <w:r>
        <w:rPr>
          <w:rFonts w:asciiTheme="minorEastAsia" w:hAnsiTheme="minorEastAsia" w:hint="eastAsia"/>
          <w:szCs w:val="24"/>
        </w:rPr>
        <w:t>所以</w:t>
      </w:r>
      <w:r w:rsidRPr="007A5338">
        <w:rPr>
          <w:rFonts w:asciiTheme="minorEastAsia" w:hAnsiTheme="minorEastAsia" w:hint="eastAsia"/>
          <w:szCs w:val="24"/>
        </w:rPr>
        <w:t>尽可能地提供给用户完善的技术支持与服务，希望用户可以集中更多的精力发展自己的业务，取得更大的成功。</w:t>
      </w:r>
    </w:p>
    <w:p w14:paraId="61F9984B" w14:textId="77777777" w:rsidR="001C70B0" w:rsidRPr="007A5338" w:rsidRDefault="001C70B0" w:rsidP="001C70B0">
      <w:pPr>
        <w:ind w:firstLineChars="200" w:firstLine="482"/>
        <w:rPr>
          <w:rFonts w:asciiTheme="minorEastAsia" w:hAnsiTheme="minorEastAsia"/>
          <w:b/>
          <w:szCs w:val="24"/>
        </w:rPr>
      </w:pPr>
      <w:r w:rsidRPr="007A5338">
        <w:rPr>
          <w:rFonts w:asciiTheme="minorEastAsia" w:hAnsiTheme="minorEastAsia" w:hint="eastAsia"/>
          <w:b/>
          <w:szCs w:val="24"/>
        </w:rPr>
        <w:t>针对本次项目，我公司将做出如下服务计划：</w:t>
      </w:r>
    </w:p>
    <w:p w14:paraId="3F5455FB" w14:textId="77777777" w:rsidR="001C70B0" w:rsidRPr="007A5338" w:rsidRDefault="001C70B0" w:rsidP="001C70B0">
      <w:pPr>
        <w:pStyle w:val="4"/>
      </w:pPr>
      <w:bookmarkStart w:id="12" w:name="_Toc435047335"/>
      <w:r w:rsidRPr="007A5338">
        <w:rPr>
          <w:rFonts w:hint="eastAsia"/>
        </w:rPr>
        <w:t>售后服务计划</w:t>
      </w:r>
      <w:bookmarkEnd w:id="12"/>
    </w:p>
    <w:p w14:paraId="217344C5" w14:textId="77777777" w:rsidR="001C70B0" w:rsidRPr="007A5338" w:rsidRDefault="001C70B0" w:rsidP="001C70B0">
      <w:pPr>
        <w:ind w:firstLineChars="200" w:firstLine="480"/>
        <w:rPr>
          <w:rFonts w:asciiTheme="minorEastAsia" w:hAnsiTheme="minorEastAsia"/>
          <w:szCs w:val="24"/>
        </w:rPr>
      </w:pPr>
      <w:r w:rsidRPr="007A5338">
        <w:rPr>
          <w:rFonts w:asciiTheme="minorEastAsia" w:hAnsiTheme="minorEastAsia" w:hint="eastAsia"/>
          <w:szCs w:val="24"/>
        </w:rPr>
        <w:t>公司将调集最强的技术力量，由公司指定专一项目经理与技术组人员组成项目售后服务小组。为更好的实施售后服务章程，我公司特安排</w:t>
      </w:r>
      <w:r w:rsidRPr="007A5338">
        <w:rPr>
          <w:rFonts w:asciiTheme="minorEastAsia" w:hAnsiTheme="minorEastAsia" w:hint="eastAsia"/>
          <w:b/>
          <w:szCs w:val="24"/>
          <w:u w:val="single"/>
        </w:rPr>
        <w:t xml:space="preserve"> 2</w:t>
      </w:r>
      <w:r w:rsidRPr="007A5338">
        <w:rPr>
          <w:rFonts w:asciiTheme="minorEastAsia" w:hAnsiTheme="minorEastAsia" w:hint="eastAsia"/>
          <w:szCs w:val="24"/>
        </w:rPr>
        <w:t>名专职网络工程师，全身心的跟进次项目设备运维及售后服务相关事宜，专职协调此项目售后服务所需资源（资金、设备、人员等）；</w:t>
      </w:r>
      <w:r w:rsidRPr="007A5338">
        <w:rPr>
          <w:rFonts w:asciiTheme="minorEastAsia" w:hAnsiTheme="minorEastAsia" w:hint="eastAsia"/>
          <w:b/>
          <w:szCs w:val="24"/>
          <w:u w:val="single"/>
        </w:rPr>
        <w:t xml:space="preserve"> 1</w:t>
      </w:r>
      <w:r w:rsidRPr="007A5338">
        <w:rPr>
          <w:rFonts w:asciiTheme="minorEastAsia" w:hAnsiTheme="minorEastAsia" w:hint="eastAsia"/>
          <w:szCs w:val="24"/>
        </w:rPr>
        <w:t>名技术主管进行售后服务管理并做为公司联络人进行项目相关事宜的沟通、信息反馈等;</w:t>
      </w:r>
      <w:r w:rsidRPr="007A5338">
        <w:rPr>
          <w:rFonts w:asciiTheme="minorEastAsia" w:hAnsiTheme="minorEastAsia" w:hint="eastAsia"/>
          <w:b/>
          <w:szCs w:val="24"/>
          <w:u w:val="single"/>
        </w:rPr>
        <w:t xml:space="preserve"> 3</w:t>
      </w:r>
      <w:r w:rsidRPr="007A5338">
        <w:rPr>
          <w:rFonts w:asciiTheme="minorEastAsia" w:hAnsiTheme="minorEastAsia" w:hint="eastAsia"/>
          <w:szCs w:val="24"/>
        </w:rPr>
        <w:t>名专职技术人员进行技术服务支持，确保售后服务计划顺利实施的资金、技术、人员等各项保障。</w:t>
      </w:r>
    </w:p>
    <w:p w14:paraId="5E21F116" w14:textId="77777777" w:rsidR="001C70B0" w:rsidRPr="007A5338" w:rsidRDefault="001C70B0" w:rsidP="001C70B0">
      <w:pPr>
        <w:pStyle w:val="4"/>
      </w:pPr>
      <w:bookmarkStart w:id="13" w:name="_Toc435047336"/>
      <w:r w:rsidRPr="007A5338">
        <w:rPr>
          <w:rFonts w:hint="eastAsia"/>
        </w:rPr>
        <w:t>售后服务理念</w:t>
      </w:r>
      <w:bookmarkEnd w:id="13"/>
    </w:p>
    <w:p w14:paraId="572AC9AF" w14:textId="77777777" w:rsidR="001C70B0" w:rsidRPr="007A5338" w:rsidRDefault="001C70B0" w:rsidP="001C70B0">
      <w:pPr>
        <w:ind w:firstLineChars="400" w:firstLine="964"/>
        <w:rPr>
          <w:rFonts w:asciiTheme="minorEastAsia" w:hAnsiTheme="minorEastAsia"/>
          <w:szCs w:val="24"/>
        </w:rPr>
      </w:pPr>
      <w:r>
        <w:rPr>
          <w:rFonts w:asciiTheme="minorEastAsia" w:hAnsiTheme="minorEastAsia" w:hint="eastAsia"/>
          <w:b/>
          <w:szCs w:val="24"/>
          <w:u w:val="single"/>
        </w:rPr>
        <w:t>河南天豫通电子科技有限公司</w:t>
      </w:r>
      <w:r w:rsidRPr="007A5338">
        <w:rPr>
          <w:rFonts w:asciiTheme="minorEastAsia" w:hAnsiTheme="minorEastAsia" w:hint="eastAsia"/>
          <w:szCs w:val="24"/>
        </w:rPr>
        <w:t>秉承“客户至上、服务至上”的服务宗旨，将售后服务作为企业发展中的关键一环，在提高系统建设质量的同时不断提高服务质量，虚必改进服务。</w:t>
      </w:r>
    </w:p>
    <w:p w14:paraId="1F881F9C" w14:textId="77777777" w:rsidR="001C70B0" w:rsidRPr="007A5338" w:rsidRDefault="001C70B0" w:rsidP="001C70B0">
      <w:pPr>
        <w:ind w:firstLineChars="300" w:firstLine="723"/>
        <w:rPr>
          <w:rFonts w:asciiTheme="minorEastAsia" w:hAnsiTheme="minorEastAsia"/>
          <w:szCs w:val="24"/>
        </w:rPr>
      </w:pPr>
      <w:r>
        <w:rPr>
          <w:rFonts w:asciiTheme="minorEastAsia" w:hAnsiTheme="minorEastAsia" w:hint="eastAsia"/>
          <w:b/>
          <w:szCs w:val="24"/>
          <w:u w:val="single"/>
        </w:rPr>
        <w:t>河南天豫通电子科技有限公司</w:t>
      </w:r>
      <w:r w:rsidRPr="007A5338">
        <w:rPr>
          <w:rFonts w:asciiTheme="minorEastAsia" w:hAnsiTheme="minorEastAsia" w:hint="eastAsia"/>
          <w:szCs w:val="24"/>
        </w:rPr>
        <w:t>坚持主动贴近服务模式，始终把客户看做是</w:t>
      </w:r>
      <w:r>
        <w:rPr>
          <w:rFonts w:asciiTheme="minorEastAsia" w:hAnsiTheme="minorEastAsia" w:hint="eastAsia"/>
          <w:b/>
          <w:szCs w:val="24"/>
          <w:u w:val="single"/>
        </w:rPr>
        <w:t>河南天豫通电子科技有限公司</w:t>
      </w:r>
      <w:r w:rsidRPr="007A5338">
        <w:rPr>
          <w:rFonts w:asciiTheme="minorEastAsia" w:hAnsiTheme="minorEastAsia" w:hint="eastAsia"/>
          <w:szCs w:val="24"/>
        </w:rPr>
        <w:t>的生存之源、发展之源、售后服务工程要把每一位顾客都看作是需要给予特殊照顾的贵宾、提供及时周到的服务。</w:t>
      </w:r>
    </w:p>
    <w:p w14:paraId="44315FC4" w14:textId="77777777" w:rsidR="001C70B0" w:rsidRPr="007A5338" w:rsidRDefault="001C70B0" w:rsidP="001C70B0">
      <w:pPr>
        <w:ind w:firstLineChars="200" w:firstLine="480"/>
        <w:rPr>
          <w:rFonts w:asciiTheme="minorEastAsia" w:hAnsiTheme="minorEastAsia"/>
          <w:szCs w:val="24"/>
        </w:rPr>
      </w:pPr>
      <w:r w:rsidRPr="007A5338">
        <w:rPr>
          <w:rFonts w:asciiTheme="minorEastAsia" w:hAnsiTheme="minorEastAsia" w:hint="eastAsia"/>
          <w:szCs w:val="24"/>
        </w:rPr>
        <w:t>主动贴近服务是指</w:t>
      </w:r>
      <w:r>
        <w:rPr>
          <w:rFonts w:asciiTheme="minorEastAsia" w:hAnsiTheme="minorEastAsia" w:hint="eastAsia"/>
          <w:b/>
          <w:szCs w:val="24"/>
          <w:u w:val="single"/>
        </w:rPr>
        <w:t>河南天豫通电子科技有限公司</w:t>
      </w:r>
      <w:r w:rsidRPr="007A5338">
        <w:rPr>
          <w:rFonts w:asciiTheme="minorEastAsia" w:hAnsiTheme="minorEastAsia" w:hint="eastAsia"/>
          <w:szCs w:val="24"/>
        </w:rPr>
        <w:t>和客户建立良好的关系。公司通过建立用户档案，对服务期内的用户提供优质的服务，通过对不同类型的用户提供人性化的服务从而和客户保持良好的客户关系，并最终服务于客户。主动贴近服务大到如软、硬件的升级提醒、用户系统使用到期日的提醒，小到建立用户服务质量调查和用户满意度调查体系。我们通过对用户的建议进行备案和改进，认真聆听来自客户的心声。通过关心用户所需，在提高产品质量的同时，不断满足客户的需求、并提高实际的系统使用问题。</w:t>
      </w:r>
    </w:p>
    <w:p w14:paraId="3533AF9B" w14:textId="77777777" w:rsidR="001C70B0" w:rsidRPr="007A5338" w:rsidRDefault="001C70B0" w:rsidP="001C70B0">
      <w:pPr>
        <w:ind w:firstLineChars="200" w:firstLine="482"/>
        <w:rPr>
          <w:rFonts w:asciiTheme="minorEastAsia" w:hAnsiTheme="minorEastAsia"/>
          <w:szCs w:val="24"/>
        </w:rPr>
      </w:pPr>
      <w:r>
        <w:rPr>
          <w:rFonts w:asciiTheme="minorEastAsia" w:hAnsiTheme="minorEastAsia" w:hint="eastAsia"/>
          <w:b/>
          <w:szCs w:val="24"/>
          <w:u w:val="single"/>
        </w:rPr>
        <w:t>河南天豫通电子科技有限公司</w:t>
      </w:r>
      <w:r w:rsidRPr="007A5338">
        <w:rPr>
          <w:rFonts w:asciiTheme="minorEastAsia" w:hAnsiTheme="minorEastAsia" w:hint="eastAsia"/>
          <w:szCs w:val="24"/>
        </w:rPr>
        <w:t>努力通过主动贴近服务，竭诚为用户提供最优</w:t>
      </w:r>
      <w:r w:rsidRPr="007A5338">
        <w:rPr>
          <w:rFonts w:asciiTheme="minorEastAsia" w:hAnsiTheme="minorEastAsia" w:hint="eastAsia"/>
          <w:szCs w:val="24"/>
        </w:rPr>
        <w:lastRenderedPageBreak/>
        <w:t>质的售后服务。另外，</w:t>
      </w:r>
      <w:r>
        <w:rPr>
          <w:rFonts w:asciiTheme="minorEastAsia" w:hAnsiTheme="minorEastAsia" w:hint="eastAsia"/>
          <w:b/>
          <w:szCs w:val="24"/>
          <w:u w:val="single"/>
        </w:rPr>
        <w:t>河南天豫通电子科技有限公司</w:t>
      </w:r>
      <w:r w:rsidRPr="007A5338">
        <w:rPr>
          <w:rFonts w:asciiTheme="minorEastAsia" w:hAnsiTheme="minorEastAsia" w:hint="eastAsia"/>
          <w:szCs w:val="24"/>
        </w:rPr>
        <w:t>技术支持服务中心严格遵守实行“一站式”的贴心服务方式，实现专人负责到底，彻底解决用户问题，不让问题留下死角和遗忘，专人负责、专人问责，服务一站式，责任一站式。</w:t>
      </w:r>
    </w:p>
    <w:p w14:paraId="1AE49923" w14:textId="77777777" w:rsidR="001C70B0" w:rsidRPr="007A5338" w:rsidRDefault="001C70B0" w:rsidP="001C70B0">
      <w:pPr>
        <w:pStyle w:val="4"/>
      </w:pPr>
      <w:bookmarkStart w:id="14" w:name="_Toc435047337"/>
      <w:r w:rsidRPr="007A5338">
        <w:rPr>
          <w:rFonts w:hint="eastAsia"/>
        </w:rPr>
        <w:t>售后服务休系</w:t>
      </w:r>
      <w:bookmarkEnd w:id="14"/>
    </w:p>
    <w:p w14:paraId="4ED3A6A9" w14:textId="77777777" w:rsidR="001C70B0" w:rsidRPr="007A5338" w:rsidRDefault="001C70B0" w:rsidP="001C70B0">
      <w:pPr>
        <w:ind w:firstLineChars="200" w:firstLine="482"/>
        <w:rPr>
          <w:b/>
        </w:rPr>
      </w:pPr>
      <w:r>
        <w:rPr>
          <w:rFonts w:asciiTheme="minorEastAsia" w:hAnsiTheme="minorEastAsia" w:hint="eastAsia"/>
          <w:b/>
          <w:szCs w:val="24"/>
          <w:u w:val="single"/>
        </w:rPr>
        <w:t>河南天豫通电子科技有限公司</w:t>
      </w:r>
      <w:r w:rsidRPr="007A5338">
        <w:rPr>
          <w:rFonts w:hint="eastAsia"/>
        </w:rPr>
        <w:t>目前已建立起一套完善强大的客户服务体系，为用户提供及时、有效、专业、规范的服务。目前形成以郑州为主体，服务分支遍布全省各地，在第一时间内解决用户遇到的问题，为用户提供支持。</w:t>
      </w:r>
    </w:p>
    <w:p w14:paraId="28AD7E28" w14:textId="77777777" w:rsidR="001C70B0" w:rsidRPr="007A5338" w:rsidRDefault="001C70B0" w:rsidP="001C70B0">
      <w:pPr>
        <w:pStyle w:val="4"/>
      </w:pPr>
      <w:bookmarkStart w:id="15" w:name="_Toc435047338"/>
      <w:r w:rsidRPr="007A5338">
        <w:rPr>
          <w:rFonts w:hint="eastAsia"/>
        </w:rPr>
        <w:t>售后服务管理</w:t>
      </w:r>
      <w:bookmarkEnd w:id="15"/>
    </w:p>
    <w:p w14:paraId="22CD996D" w14:textId="77777777" w:rsidR="001C70B0" w:rsidRPr="007A5338" w:rsidRDefault="001C70B0" w:rsidP="001C70B0">
      <w:pPr>
        <w:ind w:firstLineChars="200" w:firstLine="482"/>
        <w:rPr>
          <w:rFonts w:asciiTheme="minorEastAsia" w:hAnsiTheme="minorEastAsia"/>
          <w:szCs w:val="24"/>
        </w:rPr>
      </w:pPr>
      <w:r>
        <w:rPr>
          <w:rFonts w:asciiTheme="minorEastAsia" w:hAnsiTheme="minorEastAsia" w:hint="eastAsia"/>
          <w:b/>
          <w:szCs w:val="24"/>
          <w:u w:val="single"/>
        </w:rPr>
        <w:t>河南天豫通电子科技有限公司</w:t>
      </w:r>
      <w:r w:rsidRPr="007A5338">
        <w:rPr>
          <w:rFonts w:asciiTheme="minorEastAsia" w:hAnsiTheme="minorEastAsia" w:hint="eastAsia"/>
          <w:szCs w:val="24"/>
        </w:rPr>
        <w:t>管理体系内容包括战略与组织、规化与准备、交付与支持、检查与改进等内容。各部分内容基于公司战略与管理要求，以客户的需求为导向管理思想进行持续优化。</w:t>
      </w:r>
    </w:p>
    <w:p w14:paraId="4483BCB8" w14:textId="77777777" w:rsidR="001C70B0" w:rsidRPr="007A5338" w:rsidRDefault="001C70B0" w:rsidP="001C70B0">
      <w:pPr>
        <w:pStyle w:val="3"/>
      </w:pPr>
      <w:bookmarkStart w:id="16" w:name="_Toc428217250"/>
      <w:bookmarkStart w:id="17" w:name="_Toc430269067"/>
      <w:bookmarkStart w:id="18" w:name="_Toc430269156"/>
      <w:bookmarkStart w:id="19" w:name="_Toc430270006"/>
      <w:bookmarkStart w:id="20" w:name="_Toc430270648"/>
      <w:bookmarkStart w:id="21" w:name="_Toc430270910"/>
      <w:bookmarkStart w:id="22" w:name="_Toc430270984"/>
      <w:bookmarkStart w:id="23" w:name="_Toc430271206"/>
      <w:bookmarkStart w:id="24" w:name="_Toc430271565"/>
      <w:bookmarkStart w:id="25" w:name="_Toc435047339"/>
      <w:r w:rsidRPr="007A5338">
        <w:rPr>
          <w:rFonts w:hint="eastAsia"/>
        </w:rPr>
        <w:t>售后服务方式</w:t>
      </w:r>
      <w:bookmarkEnd w:id="16"/>
      <w:bookmarkEnd w:id="17"/>
      <w:bookmarkEnd w:id="18"/>
      <w:bookmarkEnd w:id="19"/>
      <w:bookmarkEnd w:id="20"/>
      <w:bookmarkEnd w:id="21"/>
      <w:bookmarkEnd w:id="22"/>
      <w:bookmarkEnd w:id="23"/>
      <w:bookmarkEnd w:id="24"/>
      <w:bookmarkEnd w:id="25"/>
    </w:p>
    <w:p w14:paraId="0CEBBBAF" w14:textId="77777777" w:rsidR="001C70B0" w:rsidRPr="007A5338" w:rsidRDefault="001C70B0" w:rsidP="001C70B0">
      <w:pPr>
        <w:ind w:firstLineChars="200" w:firstLine="482"/>
        <w:rPr>
          <w:rFonts w:asciiTheme="minorEastAsia" w:hAnsiTheme="minorEastAsia"/>
          <w:szCs w:val="24"/>
        </w:rPr>
      </w:pPr>
      <w:r>
        <w:rPr>
          <w:rFonts w:asciiTheme="minorEastAsia" w:hAnsiTheme="minorEastAsia" w:hint="eastAsia"/>
          <w:b/>
          <w:szCs w:val="24"/>
          <w:u w:val="single"/>
        </w:rPr>
        <w:t>河南天豫通电子科技有限公司</w:t>
      </w:r>
      <w:r w:rsidRPr="007A5338">
        <w:rPr>
          <w:rFonts w:asciiTheme="minorEastAsia" w:hAnsiTheme="minorEastAsia" w:hint="eastAsia"/>
          <w:szCs w:val="24"/>
        </w:rPr>
        <w:t>以现场服务为主要手段。结合现场、电话、邮件等方法，为客户提供及时有效的应用指导、故障排除等服务。</w:t>
      </w:r>
    </w:p>
    <w:p w14:paraId="4A8BDE13" w14:textId="77777777" w:rsidR="001C70B0" w:rsidRPr="007A5338" w:rsidRDefault="001C70B0" w:rsidP="001C70B0">
      <w:pPr>
        <w:ind w:firstLineChars="200" w:firstLine="482"/>
        <w:rPr>
          <w:rFonts w:asciiTheme="minorEastAsia" w:hAnsiTheme="minorEastAsia"/>
          <w:b/>
          <w:szCs w:val="24"/>
        </w:rPr>
      </w:pPr>
      <w:r w:rsidRPr="007A5338">
        <w:rPr>
          <w:rFonts w:asciiTheme="minorEastAsia" w:hAnsiTheme="minorEastAsia" w:hint="eastAsia"/>
          <w:b/>
          <w:szCs w:val="24"/>
        </w:rPr>
        <w:t>热线服务</w:t>
      </w:r>
    </w:p>
    <w:p w14:paraId="72D34CE6" w14:textId="77777777" w:rsidR="001C70B0" w:rsidRPr="007A5338" w:rsidRDefault="001C70B0" w:rsidP="001C70B0">
      <w:pPr>
        <w:ind w:firstLineChars="200" w:firstLine="480"/>
        <w:rPr>
          <w:rFonts w:asciiTheme="minorEastAsia" w:hAnsiTheme="minorEastAsia"/>
          <w:szCs w:val="24"/>
        </w:rPr>
      </w:pPr>
      <w:r w:rsidRPr="007A5338">
        <w:rPr>
          <w:rFonts w:asciiTheme="minorEastAsia" w:hAnsiTheme="minorEastAsia" w:hint="eastAsia"/>
          <w:szCs w:val="24"/>
        </w:rPr>
        <w:t>通过服务热线和产品维护服务热线：</w:t>
      </w:r>
      <w:r>
        <w:rPr>
          <w:rFonts w:asciiTheme="minorEastAsia" w:hAnsiTheme="minorEastAsia"/>
          <w:szCs w:val="24"/>
          <w:u w:val="single"/>
        </w:rPr>
        <w:t>0371-55556787</w:t>
      </w:r>
      <w:r w:rsidRPr="007A5338">
        <w:rPr>
          <w:rFonts w:asciiTheme="minorEastAsia" w:hAnsiTheme="minorEastAsia" w:hint="eastAsia"/>
          <w:szCs w:val="24"/>
        </w:rPr>
        <w:t>由专人受理您的服务问题，并通过专业技术人员答疑解惑，帮助客户快速解决问题。</w:t>
      </w:r>
    </w:p>
    <w:p w14:paraId="2F3A1721" w14:textId="77777777" w:rsidR="001C70B0" w:rsidRPr="007A5338" w:rsidRDefault="001C70B0" w:rsidP="001C70B0">
      <w:pPr>
        <w:ind w:firstLineChars="200" w:firstLine="480"/>
        <w:rPr>
          <w:rFonts w:asciiTheme="minorEastAsia" w:hAnsiTheme="minorEastAsia"/>
          <w:szCs w:val="24"/>
        </w:rPr>
      </w:pPr>
      <w:r w:rsidRPr="007A5338">
        <w:rPr>
          <w:rFonts w:asciiTheme="minorEastAsia" w:hAnsiTheme="minorEastAsia" w:hint="eastAsia"/>
          <w:szCs w:val="24"/>
        </w:rPr>
        <w:t>工作日：</w:t>
      </w:r>
      <w:r w:rsidRPr="007A5338">
        <w:rPr>
          <w:rFonts w:asciiTheme="minorEastAsia" w:hAnsiTheme="minorEastAsia" w:hint="eastAsia"/>
          <w:b/>
          <w:szCs w:val="24"/>
        </w:rPr>
        <w:t>周一~周五</w:t>
      </w:r>
    </w:p>
    <w:p w14:paraId="62962554" w14:textId="77777777" w:rsidR="001C70B0" w:rsidRPr="007A5338" w:rsidRDefault="001C70B0" w:rsidP="001C70B0">
      <w:pPr>
        <w:ind w:firstLineChars="200" w:firstLine="480"/>
        <w:rPr>
          <w:rFonts w:asciiTheme="minorEastAsia" w:hAnsiTheme="minorEastAsia"/>
          <w:b/>
          <w:szCs w:val="24"/>
        </w:rPr>
      </w:pPr>
      <w:r w:rsidRPr="007A5338">
        <w:rPr>
          <w:rFonts w:asciiTheme="minorEastAsia" w:hAnsiTheme="minorEastAsia" w:hint="eastAsia"/>
          <w:szCs w:val="24"/>
        </w:rPr>
        <w:t>时间：</w:t>
      </w:r>
      <w:r w:rsidRPr="007A5338">
        <w:rPr>
          <w:rFonts w:asciiTheme="minorEastAsia" w:hAnsiTheme="minorEastAsia" w:hint="eastAsia"/>
          <w:b/>
          <w:szCs w:val="24"/>
        </w:rPr>
        <w:t>上午8：30－12：00  下午14：00－17：30</w:t>
      </w:r>
    </w:p>
    <w:p w14:paraId="3522E746" w14:textId="77777777" w:rsidR="001C70B0" w:rsidRPr="007A5338" w:rsidRDefault="001C70B0" w:rsidP="001C70B0">
      <w:pPr>
        <w:ind w:firstLineChars="200" w:firstLine="482"/>
        <w:rPr>
          <w:rFonts w:asciiTheme="minorEastAsia" w:hAnsiTheme="minorEastAsia"/>
          <w:b/>
          <w:szCs w:val="24"/>
        </w:rPr>
      </w:pPr>
      <w:r w:rsidRPr="007A5338">
        <w:rPr>
          <w:rFonts w:asciiTheme="minorEastAsia" w:hAnsiTheme="minorEastAsia" w:hint="eastAsia"/>
          <w:b/>
          <w:szCs w:val="24"/>
        </w:rPr>
        <w:t>7*24小时手机服务（节假日不休息）</w:t>
      </w:r>
    </w:p>
    <w:p w14:paraId="170F4784" w14:textId="77777777" w:rsidR="001C70B0" w:rsidRPr="007A5338" w:rsidRDefault="001C70B0" w:rsidP="001C70B0">
      <w:pPr>
        <w:ind w:firstLineChars="200" w:firstLine="482"/>
        <w:rPr>
          <w:rFonts w:asciiTheme="minorEastAsia" w:hAnsiTheme="minorEastAsia"/>
          <w:b/>
          <w:szCs w:val="24"/>
        </w:rPr>
      </w:pPr>
      <w:r w:rsidRPr="007A5338">
        <w:rPr>
          <w:rFonts w:asciiTheme="minorEastAsia" w:hAnsiTheme="minorEastAsia" w:hint="eastAsia"/>
          <w:b/>
          <w:szCs w:val="24"/>
        </w:rPr>
        <w:t>在非工作时段，公司提供手机服务，手机服务为7*24小时。</w:t>
      </w:r>
    </w:p>
    <w:p w14:paraId="403759B0" w14:textId="77777777" w:rsidR="001C70B0" w:rsidRPr="007A5338" w:rsidRDefault="001C70B0" w:rsidP="001C70B0">
      <w:pPr>
        <w:ind w:firstLineChars="200" w:firstLine="480"/>
        <w:rPr>
          <w:rFonts w:asciiTheme="minorEastAsia" w:hAnsiTheme="minorEastAsia"/>
          <w:szCs w:val="24"/>
        </w:rPr>
      </w:pPr>
      <w:r w:rsidRPr="007A5338">
        <w:rPr>
          <w:rFonts w:asciiTheme="minorEastAsia" w:hAnsiTheme="minorEastAsia" w:hint="eastAsia"/>
          <w:szCs w:val="24"/>
        </w:rPr>
        <w:t>手机号码为：</w:t>
      </w:r>
      <w:r w:rsidRPr="007A5338">
        <w:rPr>
          <w:rFonts w:asciiTheme="minorEastAsia" w:hAnsiTheme="minorEastAsia" w:hint="eastAsia"/>
          <w:b/>
          <w:szCs w:val="24"/>
          <w:u w:val="single"/>
        </w:rPr>
        <w:t xml:space="preserve">  </w:t>
      </w:r>
      <w:r>
        <w:rPr>
          <w:rFonts w:asciiTheme="minorEastAsia" w:hAnsiTheme="minorEastAsia"/>
          <w:b/>
          <w:szCs w:val="24"/>
          <w:u w:val="single"/>
        </w:rPr>
        <w:t>13938227751</w:t>
      </w:r>
      <w:r w:rsidRPr="007A5338">
        <w:rPr>
          <w:rFonts w:asciiTheme="minorEastAsia" w:hAnsiTheme="minorEastAsia" w:hint="eastAsia"/>
          <w:b/>
          <w:szCs w:val="24"/>
          <w:u w:val="single"/>
        </w:rPr>
        <w:t xml:space="preserve">  </w:t>
      </w:r>
    </w:p>
    <w:p w14:paraId="26787A66" w14:textId="77777777" w:rsidR="001C70B0" w:rsidRPr="007A5338" w:rsidRDefault="001C70B0" w:rsidP="001C70B0">
      <w:pPr>
        <w:ind w:firstLineChars="200" w:firstLine="482"/>
        <w:rPr>
          <w:rFonts w:asciiTheme="minorEastAsia" w:hAnsiTheme="minorEastAsia"/>
          <w:b/>
          <w:szCs w:val="24"/>
        </w:rPr>
      </w:pPr>
      <w:r w:rsidRPr="007A5338">
        <w:rPr>
          <w:rFonts w:asciiTheme="minorEastAsia" w:hAnsiTheme="minorEastAsia" w:hint="eastAsia"/>
          <w:b/>
          <w:szCs w:val="24"/>
        </w:rPr>
        <w:t>专用电子邮件服务</w:t>
      </w:r>
    </w:p>
    <w:p w14:paraId="76FC5D23" w14:textId="77777777" w:rsidR="001C70B0" w:rsidRPr="007A5338" w:rsidRDefault="001C70B0" w:rsidP="001C70B0">
      <w:pPr>
        <w:ind w:firstLineChars="200" w:firstLine="480"/>
        <w:rPr>
          <w:rFonts w:asciiTheme="minorEastAsia" w:hAnsiTheme="minorEastAsia"/>
          <w:szCs w:val="24"/>
        </w:rPr>
      </w:pPr>
      <w:r w:rsidRPr="007A5338">
        <w:rPr>
          <w:rFonts w:asciiTheme="minorEastAsia" w:hAnsiTheme="minorEastAsia" w:hint="eastAsia"/>
          <w:szCs w:val="24"/>
        </w:rPr>
        <w:t>公司为用户提供售后服务专用技术支持邮箱，用户可以通过电子邮件方式进行技术咨询或其它需进行的技术服务。</w:t>
      </w:r>
    </w:p>
    <w:p w14:paraId="4A8E0FDC" w14:textId="77777777" w:rsidR="001C70B0" w:rsidRPr="007A5338" w:rsidRDefault="001C70B0" w:rsidP="001C70B0">
      <w:pPr>
        <w:ind w:firstLineChars="200" w:firstLine="480"/>
        <w:rPr>
          <w:rFonts w:asciiTheme="minorEastAsia" w:hAnsiTheme="minorEastAsia"/>
          <w:szCs w:val="24"/>
        </w:rPr>
      </w:pPr>
      <w:r w:rsidRPr="007A5338">
        <w:rPr>
          <w:rFonts w:asciiTheme="minorEastAsia" w:hAnsiTheme="minorEastAsia" w:hint="eastAsia"/>
          <w:szCs w:val="24"/>
        </w:rPr>
        <w:t>邮箱地址为：</w:t>
      </w:r>
      <w:r w:rsidRPr="007A5338">
        <w:rPr>
          <w:rFonts w:asciiTheme="minorEastAsia" w:hAnsiTheme="minorEastAsia" w:hint="eastAsia"/>
          <w:u w:val="single"/>
        </w:rPr>
        <w:t xml:space="preserve">  </w:t>
      </w:r>
      <w:r>
        <w:rPr>
          <w:rFonts w:asciiTheme="minorEastAsia" w:hAnsiTheme="minorEastAsia"/>
          <w:u w:val="single"/>
        </w:rPr>
        <w:t>33590689</w:t>
      </w:r>
      <w:r>
        <w:rPr>
          <w:rFonts w:asciiTheme="minorEastAsia" w:hAnsiTheme="minorEastAsia" w:hint="eastAsia"/>
          <w:u w:val="single"/>
        </w:rPr>
        <w:t>@</w:t>
      </w:r>
      <w:r>
        <w:rPr>
          <w:rFonts w:asciiTheme="minorEastAsia" w:hAnsiTheme="minorEastAsia"/>
          <w:u w:val="single"/>
        </w:rPr>
        <w:t>qq.com</w:t>
      </w:r>
      <w:r w:rsidRPr="007A5338">
        <w:rPr>
          <w:rFonts w:asciiTheme="minorEastAsia" w:hAnsiTheme="minorEastAsia" w:hint="eastAsia"/>
          <w:szCs w:val="24"/>
        </w:rPr>
        <w:t xml:space="preserve"> </w:t>
      </w:r>
    </w:p>
    <w:p w14:paraId="47034669" w14:textId="77777777" w:rsidR="001C70B0" w:rsidRPr="007A5338" w:rsidRDefault="001C70B0" w:rsidP="001C70B0">
      <w:pPr>
        <w:ind w:firstLineChars="200" w:firstLine="480"/>
        <w:rPr>
          <w:rFonts w:asciiTheme="minorEastAsia" w:hAnsiTheme="minorEastAsia"/>
          <w:szCs w:val="24"/>
        </w:rPr>
      </w:pPr>
      <w:r w:rsidRPr="007A5338">
        <w:rPr>
          <w:rFonts w:asciiTheme="minorEastAsia" w:hAnsiTheme="minorEastAsia" w:hint="eastAsia"/>
          <w:szCs w:val="24"/>
        </w:rPr>
        <w:t>对于上述各种方法不能解决的用户提出的技术问题，公司将根据事件的轻重缓急，本着尽可以减少用户损失的原则，立即或在第二个工作日派遣技术人员到</w:t>
      </w:r>
      <w:r w:rsidRPr="007A5338">
        <w:rPr>
          <w:rFonts w:asciiTheme="minorEastAsia" w:hAnsiTheme="minorEastAsia" w:hint="eastAsia"/>
          <w:szCs w:val="24"/>
        </w:rPr>
        <w:lastRenderedPageBreak/>
        <w:t>现场进行技术服务。</w:t>
      </w:r>
    </w:p>
    <w:p w14:paraId="63B0FBAA" w14:textId="77777777" w:rsidR="001C70B0" w:rsidRPr="007A5338" w:rsidRDefault="001C70B0" w:rsidP="001C70B0">
      <w:pPr>
        <w:pStyle w:val="3"/>
      </w:pPr>
      <w:bookmarkStart w:id="26" w:name="_Toc428217251"/>
      <w:bookmarkStart w:id="27" w:name="_Toc430269068"/>
      <w:bookmarkStart w:id="28" w:name="_Toc430269157"/>
      <w:bookmarkStart w:id="29" w:name="_Toc430270007"/>
      <w:bookmarkStart w:id="30" w:name="_Toc430270649"/>
      <w:bookmarkStart w:id="31" w:name="_Toc430270911"/>
      <w:bookmarkStart w:id="32" w:name="_Toc430270985"/>
      <w:bookmarkStart w:id="33" w:name="_Toc430271207"/>
      <w:bookmarkStart w:id="34" w:name="_Toc430271566"/>
      <w:bookmarkStart w:id="35" w:name="_Toc435047340"/>
      <w:r w:rsidRPr="007A5338">
        <w:rPr>
          <w:rFonts w:hint="eastAsia"/>
        </w:rPr>
        <w:t>售后服务流程</w:t>
      </w:r>
      <w:bookmarkEnd w:id="26"/>
      <w:bookmarkEnd w:id="27"/>
      <w:bookmarkEnd w:id="28"/>
      <w:bookmarkEnd w:id="29"/>
      <w:bookmarkEnd w:id="30"/>
      <w:bookmarkEnd w:id="31"/>
      <w:bookmarkEnd w:id="32"/>
      <w:bookmarkEnd w:id="33"/>
      <w:bookmarkEnd w:id="34"/>
      <w:bookmarkEnd w:id="35"/>
    </w:p>
    <w:p w14:paraId="17B39A94" w14:textId="77777777" w:rsidR="001C70B0" w:rsidRPr="007A5338" w:rsidRDefault="001C70B0" w:rsidP="001C70B0">
      <w:pPr>
        <w:pStyle w:val="4"/>
      </w:pPr>
      <w:bookmarkStart w:id="36" w:name="_Toc435047341"/>
      <w:r w:rsidRPr="007A5338">
        <w:rPr>
          <w:rFonts w:hint="eastAsia"/>
        </w:rPr>
        <w:t>服务级别</w:t>
      </w:r>
      <w:bookmarkEnd w:id="36"/>
    </w:p>
    <w:p w14:paraId="603DCFDE" w14:textId="77777777" w:rsidR="001C70B0" w:rsidRPr="007A5338" w:rsidRDefault="001C70B0" w:rsidP="001C70B0">
      <w:pPr>
        <w:ind w:firstLineChars="200" w:firstLine="480"/>
        <w:rPr>
          <w:rFonts w:asciiTheme="minorEastAsia" w:hAnsiTheme="minorEastAsia"/>
          <w:szCs w:val="24"/>
        </w:rPr>
      </w:pPr>
      <w:r w:rsidRPr="007A5338">
        <w:rPr>
          <w:rFonts w:asciiTheme="minorEastAsia" w:hAnsiTheme="minorEastAsia" w:hint="eastAsia"/>
          <w:szCs w:val="24"/>
        </w:rPr>
        <w:t>服务级别协议，是服务部门与客户就服务提供与支持过程中，关键服务目标及双方的责任等问题协商一致后所达成的协议。服务级别协议应当使用业务部门和IT服务部门都理解的语言，面不宜采用技术化的语言。这样可以便于业务部门和IT服务部门之间的沟通，减少双方之间的摩擦，同时也有利于后期的评审与修改。</w:t>
      </w:r>
    </w:p>
    <w:p w14:paraId="3E5C6904" w14:textId="77777777" w:rsidR="001C70B0" w:rsidRPr="007A5338" w:rsidRDefault="001C70B0" w:rsidP="001C70B0">
      <w:pPr>
        <w:pStyle w:val="4"/>
      </w:pPr>
      <w:bookmarkStart w:id="37" w:name="_Toc435047342"/>
      <w:r w:rsidRPr="007A5338">
        <w:rPr>
          <w:rFonts w:hint="eastAsia"/>
        </w:rPr>
        <w:t>故障级别定义</w:t>
      </w:r>
      <w:bookmarkEnd w:id="37"/>
    </w:p>
    <w:p w14:paraId="7A359178" w14:textId="77777777" w:rsidR="001C70B0" w:rsidRPr="007A5338" w:rsidRDefault="001C70B0" w:rsidP="001C70B0">
      <w:pPr>
        <w:ind w:firstLineChars="200" w:firstLine="482"/>
        <w:rPr>
          <w:rFonts w:asciiTheme="minorEastAsia" w:hAnsiTheme="minorEastAsia"/>
          <w:b/>
          <w:szCs w:val="24"/>
        </w:rPr>
      </w:pPr>
      <w:r w:rsidRPr="007A5338">
        <w:rPr>
          <w:rFonts w:asciiTheme="minorEastAsia" w:hAnsiTheme="minorEastAsia" w:hint="eastAsia"/>
          <w:b/>
          <w:szCs w:val="24"/>
        </w:rPr>
        <w:t>故障分类为四个级别：</w:t>
      </w:r>
    </w:p>
    <w:p w14:paraId="741AB2AF" w14:textId="77777777" w:rsidR="001C70B0" w:rsidRPr="007A5338" w:rsidRDefault="001C70B0" w:rsidP="001C70B0">
      <w:pPr>
        <w:ind w:firstLineChars="200" w:firstLine="482"/>
        <w:rPr>
          <w:rFonts w:asciiTheme="minorEastAsia" w:hAnsiTheme="minorEastAsia"/>
          <w:szCs w:val="24"/>
        </w:rPr>
      </w:pPr>
      <w:r w:rsidRPr="007A5338">
        <w:rPr>
          <w:rFonts w:asciiTheme="minorEastAsia" w:hAnsiTheme="minorEastAsia" w:hint="eastAsia"/>
          <w:b/>
          <w:szCs w:val="24"/>
        </w:rPr>
        <w:t>一级故障：</w:t>
      </w:r>
      <w:r w:rsidRPr="007A5338">
        <w:rPr>
          <w:rFonts w:asciiTheme="minorEastAsia" w:hAnsiTheme="minorEastAsia" w:hint="eastAsia"/>
          <w:szCs w:val="24"/>
        </w:rPr>
        <w:t>特别重大事故，严重故障，系统无法运行，主要指设备在运行中出现系统瘫痪或服务中断，导致设备的基本功能不能实现或全面退化的故障。</w:t>
      </w:r>
    </w:p>
    <w:p w14:paraId="3F45DAC9" w14:textId="77777777" w:rsidR="001C70B0" w:rsidRPr="007A5338" w:rsidRDefault="001C70B0" w:rsidP="001C70B0">
      <w:pPr>
        <w:ind w:firstLineChars="200" w:firstLine="482"/>
        <w:rPr>
          <w:rFonts w:asciiTheme="minorEastAsia" w:hAnsiTheme="minorEastAsia"/>
          <w:szCs w:val="24"/>
        </w:rPr>
      </w:pPr>
      <w:r w:rsidRPr="007A5338">
        <w:rPr>
          <w:rFonts w:asciiTheme="minorEastAsia" w:hAnsiTheme="minorEastAsia" w:hint="eastAsia"/>
          <w:b/>
          <w:szCs w:val="24"/>
        </w:rPr>
        <w:t>二级故障：</w:t>
      </w:r>
      <w:r w:rsidRPr="007A5338">
        <w:rPr>
          <w:rFonts w:asciiTheme="minorEastAsia" w:hAnsiTheme="minorEastAsia" w:hint="eastAsia"/>
          <w:szCs w:val="24"/>
        </w:rPr>
        <w:t>重大事故，严重故障，影响系统运行，主要指设备在运行中出现的故障具有潜在的系统瘫痪或服务中断的危险，并可能导致设备的基本功能不能实现或全面退化。</w:t>
      </w:r>
    </w:p>
    <w:p w14:paraId="75E72A8E" w14:textId="77777777" w:rsidR="001C70B0" w:rsidRPr="007A5338" w:rsidRDefault="001C70B0" w:rsidP="001C70B0">
      <w:pPr>
        <w:ind w:firstLineChars="200" w:firstLine="482"/>
        <w:rPr>
          <w:rFonts w:asciiTheme="minorEastAsia" w:hAnsiTheme="minorEastAsia"/>
          <w:szCs w:val="24"/>
        </w:rPr>
      </w:pPr>
      <w:r w:rsidRPr="007A5338">
        <w:rPr>
          <w:rFonts w:asciiTheme="minorEastAsia" w:hAnsiTheme="minorEastAsia" w:hint="eastAsia"/>
          <w:b/>
          <w:szCs w:val="24"/>
        </w:rPr>
        <w:t>三级故障：</w:t>
      </w:r>
      <w:r w:rsidRPr="007A5338">
        <w:rPr>
          <w:rFonts w:asciiTheme="minorEastAsia" w:hAnsiTheme="minorEastAsia" w:hint="eastAsia"/>
          <w:szCs w:val="24"/>
        </w:rPr>
        <w:t>较大事故，主要指设备在运行中出现的直接影响服务，导致系统性能或服务部分退化的故障。</w:t>
      </w:r>
    </w:p>
    <w:p w14:paraId="40588C1D" w14:textId="77777777" w:rsidR="001C70B0" w:rsidRPr="007A5338" w:rsidRDefault="001C70B0" w:rsidP="001C70B0">
      <w:pPr>
        <w:ind w:firstLineChars="200" w:firstLine="482"/>
        <w:rPr>
          <w:rFonts w:asciiTheme="minorEastAsia" w:hAnsiTheme="minorEastAsia"/>
          <w:szCs w:val="24"/>
        </w:rPr>
      </w:pPr>
      <w:r w:rsidRPr="007A5338">
        <w:rPr>
          <w:rFonts w:asciiTheme="minorEastAsia" w:hAnsiTheme="minorEastAsia" w:hint="eastAsia"/>
          <w:b/>
          <w:szCs w:val="24"/>
        </w:rPr>
        <w:t>四级故障：</w:t>
      </w:r>
      <w:r w:rsidRPr="007A5338">
        <w:rPr>
          <w:rFonts w:asciiTheme="minorEastAsia" w:hAnsiTheme="minorEastAsia" w:hint="eastAsia"/>
          <w:szCs w:val="24"/>
        </w:rPr>
        <w:t>一般故障，主要指设备在运行中出现的，断续或间接地影响系统功能和服务的故障。</w:t>
      </w:r>
    </w:p>
    <w:p w14:paraId="2003F833" w14:textId="77777777" w:rsidR="001C70B0" w:rsidRPr="007A5338" w:rsidRDefault="001C70B0" w:rsidP="001C70B0">
      <w:pPr>
        <w:ind w:firstLineChars="200" w:firstLine="480"/>
        <w:rPr>
          <w:rFonts w:asciiTheme="minorEastAsia" w:hAnsiTheme="minorEastAsia"/>
          <w:szCs w:val="24"/>
        </w:rPr>
      </w:pPr>
      <w:r w:rsidRPr="007A5338">
        <w:rPr>
          <w:rFonts w:asciiTheme="minorEastAsia" w:hAnsiTheme="minorEastAsia" w:hint="eastAsia"/>
          <w:szCs w:val="24"/>
        </w:rPr>
        <w:t>对于没有定义过的故障，暂时先以用户相关说明（电话、邮件均可）为准；待故障处理完成后，双方再确认该类故障级别。</w:t>
      </w:r>
      <w:bookmarkStart w:id="38" w:name="_Toc310325508"/>
      <w:bookmarkStart w:id="39" w:name="_Toc310326168"/>
      <w:bookmarkStart w:id="40" w:name="_Toc360549961"/>
      <w:bookmarkStart w:id="41" w:name="_Toc360609317"/>
      <w:bookmarkStart w:id="42" w:name="_Toc368933618"/>
      <w:bookmarkStart w:id="43" w:name="_Toc368994038"/>
      <w:bookmarkStart w:id="44" w:name="_Toc428103285"/>
      <w:bookmarkStart w:id="45" w:name="_Toc428103379"/>
      <w:bookmarkStart w:id="46" w:name="_Toc428217252"/>
    </w:p>
    <w:p w14:paraId="535570D4" w14:textId="77777777" w:rsidR="001C70B0" w:rsidRPr="007A5338" w:rsidRDefault="001C70B0" w:rsidP="001C70B0">
      <w:pPr>
        <w:pStyle w:val="3"/>
      </w:pPr>
      <w:bookmarkStart w:id="47" w:name="_Toc430269069"/>
      <w:bookmarkStart w:id="48" w:name="_Toc430269158"/>
      <w:bookmarkStart w:id="49" w:name="_Toc430270008"/>
      <w:bookmarkStart w:id="50" w:name="_Toc430270650"/>
      <w:bookmarkStart w:id="51" w:name="_Toc430270912"/>
      <w:bookmarkStart w:id="52" w:name="_Toc430270986"/>
      <w:bookmarkStart w:id="53" w:name="_Toc430271208"/>
      <w:bookmarkStart w:id="54" w:name="_Toc430271567"/>
      <w:bookmarkStart w:id="55" w:name="_Toc435047343"/>
      <w:bookmarkEnd w:id="38"/>
      <w:bookmarkEnd w:id="39"/>
      <w:bookmarkEnd w:id="40"/>
      <w:bookmarkEnd w:id="41"/>
      <w:bookmarkEnd w:id="42"/>
      <w:bookmarkEnd w:id="43"/>
      <w:bookmarkEnd w:id="44"/>
      <w:bookmarkEnd w:id="45"/>
      <w:r w:rsidRPr="007A5338">
        <w:rPr>
          <w:rFonts w:hint="eastAsia"/>
        </w:rPr>
        <w:t>售后服务响应时间</w:t>
      </w:r>
      <w:bookmarkEnd w:id="46"/>
      <w:bookmarkEnd w:id="47"/>
      <w:bookmarkEnd w:id="48"/>
      <w:bookmarkEnd w:id="49"/>
      <w:bookmarkEnd w:id="50"/>
      <w:bookmarkEnd w:id="51"/>
      <w:bookmarkEnd w:id="52"/>
      <w:bookmarkEnd w:id="53"/>
      <w:bookmarkEnd w:id="54"/>
      <w:bookmarkEnd w:id="55"/>
    </w:p>
    <w:p w14:paraId="0FD6469E" w14:textId="77777777" w:rsidR="001C70B0" w:rsidRPr="007A5338" w:rsidRDefault="001C70B0" w:rsidP="001C70B0">
      <w:pPr>
        <w:ind w:firstLineChars="200" w:firstLine="480"/>
        <w:rPr>
          <w:rFonts w:asciiTheme="minorEastAsia" w:hAnsiTheme="minorEastAsia"/>
          <w:szCs w:val="24"/>
        </w:rPr>
      </w:pPr>
      <w:r w:rsidRPr="007A5338">
        <w:rPr>
          <w:rFonts w:asciiTheme="minorEastAsia" w:hAnsiTheme="minorEastAsia" w:hint="eastAsia"/>
          <w:szCs w:val="24"/>
        </w:rPr>
        <w:t>系统恢复要求时限一一双方确认的故障接受时间与故障完成时间之间的时间段。</w:t>
      </w:r>
    </w:p>
    <w:p w14:paraId="2A5FC775" w14:textId="77777777" w:rsidR="001C70B0" w:rsidRPr="007A5338" w:rsidRDefault="001C70B0" w:rsidP="001C70B0">
      <w:pPr>
        <w:ind w:firstLineChars="200" w:firstLine="480"/>
        <w:rPr>
          <w:rFonts w:asciiTheme="minorEastAsia" w:hAnsiTheme="minorEastAsia"/>
          <w:szCs w:val="24"/>
        </w:rPr>
      </w:pPr>
      <w:r w:rsidRPr="007A5338">
        <w:rPr>
          <w:rFonts w:asciiTheme="minorEastAsia" w:hAnsiTheme="minorEastAsia" w:hint="eastAsia"/>
          <w:szCs w:val="24"/>
        </w:rPr>
        <w:t>简单故障只需电话、邮件解决的，在接到故障报告后，应在2小时内恢复。</w:t>
      </w:r>
    </w:p>
    <w:p w14:paraId="3773A5DA" w14:textId="77777777" w:rsidR="001C70B0" w:rsidRPr="007A5338" w:rsidRDefault="001C70B0" w:rsidP="001C70B0">
      <w:pPr>
        <w:ind w:firstLineChars="200" w:firstLine="480"/>
        <w:rPr>
          <w:rFonts w:asciiTheme="minorEastAsia" w:hAnsiTheme="minorEastAsia"/>
          <w:szCs w:val="24"/>
        </w:rPr>
      </w:pPr>
      <w:r w:rsidRPr="007A5338">
        <w:rPr>
          <w:rFonts w:asciiTheme="minorEastAsia" w:hAnsiTheme="minorEastAsia" w:hint="eastAsia"/>
          <w:szCs w:val="24"/>
        </w:rPr>
        <w:t>需到现场处理的，按照故障处理级别处理。</w:t>
      </w:r>
    </w:p>
    <w:p w14:paraId="6AAE6792" w14:textId="77777777" w:rsidR="001C70B0" w:rsidRPr="007A5338" w:rsidRDefault="001C70B0" w:rsidP="001C70B0">
      <w:pPr>
        <w:ind w:firstLineChars="200" w:firstLine="482"/>
        <w:rPr>
          <w:rFonts w:asciiTheme="minorEastAsia" w:hAnsiTheme="minorEastAsia"/>
          <w:szCs w:val="24"/>
        </w:rPr>
      </w:pPr>
      <w:r w:rsidRPr="007A5338">
        <w:rPr>
          <w:rFonts w:asciiTheme="minorEastAsia" w:hAnsiTheme="minorEastAsia" w:hint="eastAsia"/>
          <w:b/>
          <w:szCs w:val="24"/>
        </w:rPr>
        <w:t>一级故障：</w:t>
      </w:r>
      <w:r w:rsidRPr="007A5338">
        <w:rPr>
          <w:rFonts w:asciiTheme="minorEastAsia" w:hAnsiTheme="minorEastAsia" w:hint="eastAsia"/>
          <w:szCs w:val="24"/>
        </w:rPr>
        <w:t>服务响应时间小于5分钟；2小时内到达用户现场；4小时内解除故障，给用户提供故障报告及问题原因，提供备品、备件供用户使用。</w:t>
      </w:r>
    </w:p>
    <w:p w14:paraId="3FC841E7" w14:textId="77777777" w:rsidR="001C70B0" w:rsidRPr="007A5338" w:rsidRDefault="001C70B0" w:rsidP="001C70B0">
      <w:pPr>
        <w:ind w:firstLineChars="200" w:firstLine="482"/>
        <w:rPr>
          <w:rFonts w:asciiTheme="minorEastAsia" w:hAnsiTheme="minorEastAsia"/>
          <w:szCs w:val="24"/>
        </w:rPr>
      </w:pPr>
      <w:r w:rsidRPr="007A5338">
        <w:rPr>
          <w:rFonts w:asciiTheme="minorEastAsia" w:hAnsiTheme="minorEastAsia" w:hint="eastAsia"/>
          <w:b/>
          <w:szCs w:val="24"/>
        </w:rPr>
        <w:lastRenderedPageBreak/>
        <w:t>二级故障：</w:t>
      </w:r>
      <w:r w:rsidRPr="007A5338">
        <w:rPr>
          <w:rFonts w:asciiTheme="minorEastAsia" w:hAnsiTheme="minorEastAsia" w:hint="eastAsia"/>
          <w:szCs w:val="24"/>
        </w:rPr>
        <w:t>服务响应时间小于10分钟；4小时内到达用户现场；8小时内解除故障，给用户提供故障报告及问题原因，提供备品、备件供用户使用。</w:t>
      </w:r>
    </w:p>
    <w:p w14:paraId="00950A0C" w14:textId="77777777" w:rsidR="001C70B0" w:rsidRPr="007A5338" w:rsidRDefault="001C70B0" w:rsidP="001C70B0">
      <w:pPr>
        <w:ind w:firstLineChars="200" w:firstLine="482"/>
        <w:rPr>
          <w:rFonts w:asciiTheme="minorEastAsia" w:hAnsiTheme="minorEastAsia"/>
          <w:szCs w:val="24"/>
        </w:rPr>
      </w:pPr>
      <w:r w:rsidRPr="007A5338">
        <w:rPr>
          <w:rFonts w:asciiTheme="minorEastAsia" w:hAnsiTheme="minorEastAsia" w:hint="eastAsia"/>
          <w:b/>
          <w:szCs w:val="24"/>
        </w:rPr>
        <w:t>三级故障：</w:t>
      </w:r>
      <w:r w:rsidRPr="007A5338">
        <w:rPr>
          <w:rFonts w:asciiTheme="minorEastAsia" w:hAnsiTheme="minorEastAsia" w:hint="eastAsia"/>
          <w:szCs w:val="24"/>
        </w:rPr>
        <w:t>服务响应时间小于20分钟；12小时内到达用户现场；4小时内解除故障，给用户提供故障报告及问题原因。</w:t>
      </w:r>
    </w:p>
    <w:p w14:paraId="70AF1AA4" w14:textId="77777777" w:rsidR="001C70B0" w:rsidRPr="007A5338" w:rsidRDefault="001C70B0" w:rsidP="001C70B0">
      <w:pPr>
        <w:ind w:firstLineChars="200" w:firstLine="482"/>
        <w:rPr>
          <w:rFonts w:asciiTheme="minorEastAsia" w:hAnsiTheme="minorEastAsia"/>
          <w:szCs w:val="24"/>
        </w:rPr>
      </w:pPr>
      <w:r w:rsidRPr="007A5338">
        <w:rPr>
          <w:rFonts w:asciiTheme="minorEastAsia" w:hAnsiTheme="minorEastAsia" w:hint="eastAsia"/>
          <w:b/>
          <w:szCs w:val="24"/>
        </w:rPr>
        <w:t>四级故障：</w:t>
      </w:r>
      <w:r w:rsidRPr="007A5338">
        <w:rPr>
          <w:rFonts w:asciiTheme="minorEastAsia" w:hAnsiTheme="minorEastAsia" w:hint="eastAsia"/>
          <w:szCs w:val="24"/>
        </w:rPr>
        <w:t>服务响应时间小于60分钟；电话或邮件远程支持；2小时内解除故障。</w:t>
      </w:r>
    </w:p>
    <w:p w14:paraId="089DECD6" w14:textId="77777777" w:rsidR="001C70B0" w:rsidRPr="007A5338" w:rsidRDefault="001C70B0" w:rsidP="001C70B0">
      <w:pPr>
        <w:rPr>
          <w:rFonts w:asciiTheme="minorEastAsia" w:hAnsiTheme="minorEastAsia"/>
          <w:b/>
          <w:szCs w:val="24"/>
        </w:rPr>
      </w:pPr>
      <w:r w:rsidRPr="007A5338">
        <w:rPr>
          <w:rFonts w:asciiTheme="minorEastAsia" w:hAnsiTheme="minorEastAsia" w:hint="eastAsia"/>
          <w:b/>
          <w:szCs w:val="24"/>
        </w:rPr>
        <w:t xml:space="preserve"> 注：质保期内不收取任何费用。</w:t>
      </w:r>
    </w:p>
    <w:p w14:paraId="2D9371EF" w14:textId="77777777" w:rsidR="001C70B0" w:rsidRPr="00910E39" w:rsidRDefault="001C70B0" w:rsidP="001C70B0"/>
    <w:p w14:paraId="0C86AD67" w14:textId="77777777" w:rsidR="001C70B0" w:rsidRDefault="001C70B0" w:rsidP="001C70B0">
      <w:pPr>
        <w:rPr>
          <w:rFonts w:cs="宋体"/>
          <w:szCs w:val="24"/>
          <w:lang w:val="zh-CN"/>
        </w:rPr>
      </w:pPr>
    </w:p>
    <w:p w14:paraId="3BBDD5F9" w14:textId="77777777" w:rsidR="00B34551" w:rsidRDefault="00B34551"/>
    <w:sectPr w:rsidR="00B345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81959" w14:textId="77777777" w:rsidR="00013494" w:rsidRDefault="00013494" w:rsidP="001C70B0">
      <w:pPr>
        <w:spacing w:line="240" w:lineRule="auto"/>
      </w:pPr>
      <w:r>
        <w:separator/>
      </w:r>
    </w:p>
  </w:endnote>
  <w:endnote w:type="continuationSeparator" w:id="0">
    <w:p w14:paraId="7EE6733E" w14:textId="77777777" w:rsidR="00013494" w:rsidRDefault="00013494" w:rsidP="001C70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D127C" w14:textId="77777777" w:rsidR="00013494" w:rsidRDefault="00013494" w:rsidP="001C70B0">
      <w:pPr>
        <w:spacing w:line="240" w:lineRule="auto"/>
      </w:pPr>
      <w:r>
        <w:separator/>
      </w:r>
    </w:p>
  </w:footnote>
  <w:footnote w:type="continuationSeparator" w:id="0">
    <w:p w14:paraId="681C1267" w14:textId="77777777" w:rsidR="00013494" w:rsidRDefault="00013494" w:rsidP="001C70B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F3194A"/>
    <w:multiLevelType w:val="multilevel"/>
    <w:tmpl w:val="599E71C0"/>
    <w:lvl w:ilvl="0">
      <w:start w:val="1"/>
      <w:numFmt w:val="chineseCountingThousand"/>
      <w:pStyle w:val="1"/>
      <w:lvlText w:val="%1、"/>
      <w:lvlJc w:val="left"/>
      <w:pPr>
        <w:ind w:left="425" w:hanging="425"/>
      </w:pPr>
      <w:rPr>
        <w:rFonts w:hint="eastAsia"/>
      </w:rPr>
    </w:lvl>
    <w:lvl w:ilvl="1">
      <w:start w:val="1"/>
      <w:numFmt w:val="decimal"/>
      <w:pStyle w:val="2"/>
      <w:isLgl/>
      <w:lvlText w:val="%1.%2"/>
      <w:lvlJc w:val="left"/>
      <w:pPr>
        <w:ind w:left="992" w:hanging="567"/>
      </w:pPr>
      <w:rPr>
        <w:rFonts w:hint="eastAsia"/>
      </w:rPr>
    </w:lvl>
    <w:lvl w:ilvl="2">
      <w:start w:val="1"/>
      <w:numFmt w:val="decimal"/>
      <w:pStyle w:val="3"/>
      <w:isLgl/>
      <w:lvlText w:val="%1.%2.%3"/>
      <w:lvlJc w:val="left"/>
      <w:pPr>
        <w:ind w:left="1418" w:hanging="567"/>
      </w:pPr>
      <w:rPr>
        <w:rFonts w:hint="eastAsia"/>
      </w:rPr>
    </w:lvl>
    <w:lvl w:ilvl="3">
      <w:start w:val="1"/>
      <w:numFmt w:val="decimal"/>
      <w:pStyle w:val="4"/>
      <w:isLgl/>
      <w:lvlText w:val="%1.%2.%3.%4"/>
      <w:lvlJc w:val="left"/>
      <w:pPr>
        <w:ind w:left="1984" w:hanging="708"/>
      </w:pPr>
      <w:rPr>
        <w:rFonts w:hint="eastAsia"/>
      </w:rPr>
    </w:lvl>
    <w:lvl w:ilvl="4">
      <w:start w:val="1"/>
      <w:numFmt w:val="decimal"/>
      <w:pStyle w:val="5"/>
      <w:isLg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56802"/>
    <w:rsid w:val="00013494"/>
    <w:rsid w:val="001C70B0"/>
    <w:rsid w:val="00B34551"/>
    <w:rsid w:val="00C56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B17987-3C19-44E9-96D5-46DE61C7E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70B0"/>
    <w:pPr>
      <w:widowControl w:val="0"/>
      <w:spacing w:line="360" w:lineRule="auto"/>
      <w:jc w:val="both"/>
    </w:pPr>
    <w:rPr>
      <w:rFonts w:ascii="Calibri" w:eastAsia="宋体" w:hAnsi="Calibri" w:cs="Times New Roman"/>
      <w:sz w:val="24"/>
    </w:rPr>
  </w:style>
  <w:style w:type="paragraph" w:styleId="1">
    <w:name w:val="heading 1"/>
    <w:basedOn w:val="a"/>
    <w:next w:val="a"/>
    <w:link w:val="10"/>
    <w:uiPriority w:val="9"/>
    <w:qFormat/>
    <w:rsid w:val="001C70B0"/>
    <w:pPr>
      <w:keepNext/>
      <w:keepLines/>
      <w:numPr>
        <w:numId w:val="1"/>
      </w:numPr>
      <w:jc w:val="center"/>
      <w:outlineLvl w:val="0"/>
    </w:pPr>
    <w:rPr>
      <w:b/>
      <w:bCs/>
      <w:kern w:val="44"/>
      <w:sz w:val="32"/>
      <w:szCs w:val="44"/>
    </w:rPr>
  </w:style>
  <w:style w:type="paragraph" w:styleId="2">
    <w:name w:val="heading 2"/>
    <w:basedOn w:val="a"/>
    <w:next w:val="a"/>
    <w:link w:val="20"/>
    <w:uiPriority w:val="9"/>
    <w:unhideWhenUsed/>
    <w:qFormat/>
    <w:rsid w:val="001C70B0"/>
    <w:pPr>
      <w:keepNext/>
      <w:keepLines/>
      <w:numPr>
        <w:ilvl w:val="1"/>
        <w:numId w:val="1"/>
      </w:numPr>
      <w:jc w:val="center"/>
      <w:outlineLvl w:val="1"/>
    </w:pPr>
    <w:rPr>
      <w:rFonts w:asciiTheme="majorHAnsi" w:eastAsiaTheme="majorEastAsia" w:hAnsiTheme="majorHAnsi" w:cstheme="majorBidi"/>
      <w:b/>
      <w:bCs/>
      <w:sz w:val="30"/>
      <w:szCs w:val="32"/>
    </w:rPr>
  </w:style>
  <w:style w:type="paragraph" w:styleId="3">
    <w:name w:val="heading 3"/>
    <w:basedOn w:val="a"/>
    <w:next w:val="a"/>
    <w:link w:val="30"/>
    <w:uiPriority w:val="9"/>
    <w:unhideWhenUsed/>
    <w:qFormat/>
    <w:rsid w:val="001C70B0"/>
    <w:pPr>
      <w:keepNext/>
      <w:keepLines/>
      <w:numPr>
        <w:ilvl w:val="2"/>
        <w:numId w:val="1"/>
      </w:numPr>
      <w:outlineLvl w:val="2"/>
    </w:pPr>
    <w:rPr>
      <w:b/>
      <w:bCs/>
      <w:sz w:val="32"/>
      <w:szCs w:val="32"/>
    </w:rPr>
  </w:style>
  <w:style w:type="paragraph" w:styleId="4">
    <w:name w:val="heading 4"/>
    <w:basedOn w:val="a"/>
    <w:next w:val="a"/>
    <w:link w:val="40"/>
    <w:uiPriority w:val="9"/>
    <w:unhideWhenUsed/>
    <w:qFormat/>
    <w:rsid w:val="001C70B0"/>
    <w:pPr>
      <w:keepNext/>
      <w:keepLines/>
      <w:numPr>
        <w:ilvl w:val="3"/>
        <w:numId w:val="1"/>
      </w:numPr>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1C70B0"/>
    <w:pPr>
      <w:keepNext/>
      <w:keepLines/>
      <w:numPr>
        <w:ilvl w:val="4"/>
        <w:numId w:val="1"/>
      </w:numPr>
      <w:ind w:left="2552" w:hanging="851"/>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70B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C70B0"/>
    <w:rPr>
      <w:sz w:val="18"/>
      <w:szCs w:val="18"/>
    </w:rPr>
  </w:style>
  <w:style w:type="paragraph" w:styleId="a5">
    <w:name w:val="footer"/>
    <w:basedOn w:val="a"/>
    <w:link w:val="a6"/>
    <w:uiPriority w:val="99"/>
    <w:unhideWhenUsed/>
    <w:rsid w:val="001C70B0"/>
    <w:pPr>
      <w:tabs>
        <w:tab w:val="center" w:pos="4153"/>
        <w:tab w:val="right" w:pos="8306"/>
      </w:tabs>
      <w:snapToGrid w:val="0"/>
      <w:jc w:val="left"/>
    </w:pPr>
    <w:rPr>
      <w:sz w:val="18"/>
      <w:szCs w:val="18"/>
    </w:rPr>
  </w:style>
  <w:style w:type="character" w:customStyle="1" w:styleId="a6">
    <w:name w:val="页脚 字符"/>
    <w:basedOn w:val="a0"/>
    <w:link w:val="a5"/>
    <w:uiPriority w:val="99"/>
    <w:rsid w:val="001C70B0"/>
    <w:rPr>
      <w:sz w:val="18"/>
      <w:szCs w:val="18"/>
    </w:rPr>
  </w:style>
  <w:style w:type="character" w:customStyle="1" w:styleId="10">
    <w:name w:val="标题 1 字符"/>
    <w:basedOn w:val="a0"/>
    <w:link w:val="1"/>
    <w:uiPriority w:val="9"/>
    <w:rsid w:val="001C70B0"/>
    <w:rPr>
      <w:rFonts w:ascii="Calibri" w:eastAsia="宋体" w:hAnsi="Calibri" w:cs="Times New Roman"/>
      <w:b/>
      <w:bCs/>
      <w:kern w:val="44"/>
      <w:sz w:val="32"/>
      <w:szCs w:val="44"/>
    </w:rPr>
  </w:style>
  <w:style w:type="character" w:customStyle="1" w:styleId="20">
    <w:name w:val="标题 2 字符"/>
    <w:basedOn w:val="a0"/>
    <w:link w:val="2"/>
    <w:uiPriority w:val="9"/>
    <w:rsid w:val="001C70B0"/>
    <w:rPr>
      <w:rFonts w:asciiTheme="majorHAnsi" w:eastAsiaTheme="majorEastAsia" w:hAnsiTheme="majorHAnsi" w:cstheme="majorBidi"/>
      <w:b/>
      <w:bCs/>
      <w:sz w:val="30"/>
      <w:szCs w:val="32"/>
    </w:rPr>
  </w:style>
  <w:style w:type="character" w:customStyle="1" w:styleId="30">
    <w:name w:val="标题 3 字符"/>
    <w:basedOn w:val="a0"/>
    <w:link w:val="3"/>
    <w:uiPriority w:val="9"/>
    <w:rsid w:val="001C70B0"/>
    <w:rPr>
      <w:rFonts w:ascii="Calibri" w:eastAsia="宋体" w:hAnsi="Calibri" w:cs="Times New Roman"/>
      <w:b/>
      <w:bCs/>
      <w:sz w:val="32"/>
      <w:szCs w:val="32"/>
    </w:rPr>
  </w:style>
  <w:style w:type="character" w:customStyle="1" w:styleId="40">
    <w:name w:val="标题 4 字符"/>
    <w:basedOn w:val="a0"/>
    <w:link w:val="4"/>
    <w:uiPriority w:val="9"/>
    <w:rsid w:val="001C70B0"/>
    <w:rPr>
      <w:rFonts w:asciiTheme="majorHAnsi" w:eastAsiaTheme="majorEastAsia" w:hAnsiTheme="majorHAnsi" w:cstheme="majorBidi"/>
      <w:b/>
      <w:bCs/>
      <w:sz w:val="28"/>
      <w:szCs w:val="28"/>
    </w:rPr>
  </w:style>
  <w:style w:type="character" w:customStyle="1" w:styleId="50">
    <w:name w:val="标题 5 字符"/>
    <w:basedOn w:val="a0"/>
    <w:link w:val="5"/>
    <w:uiPriority w:val="9"/>
    <w:rsid w:val="001C70B0"/>
    <w:rPr>
      <w:rFonts w:ascii="Calibri" w:eastAsia="宋体"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451</Words>
  <Characters>2577</Characters>
  <Application>Microsoft Office Word</Application>
  <DocSecurity>0</DocSecurity>
  <Lines>21</Lines>
  <Paragraphs>6</Paragraphs>
  <ScaleCrop>false</ScaleCrop>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001</dc:creator>
  <cp:keywords/>
  <dc:description/>
  <cp:lastModifiedBy>001</cp:lastModifiedBy>
  <cp:revision>2</cp:revision>
  <dcterms:created xsi:type="dcterms:W3CDTF">2019-05-07T04:16:00Z</dcterms:created>
  <dcterms:modified xsi:type="dcterms:W3CDTF">2019-05-07T04:17:00Z</dcterms:modified>
</cp:coreProperties>
</file>