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E15CA" w:rsidRDefault="00EA25FE">
      <w:pPr>
        <w:spacing w:line="312" w:lineRule="auto"/>
        <w:jc w:val="center"/>
        <w:rPr>
          <w:rFonts w:ascii="黑体" w:eastAsia="黑体" w:hAnsi="黑体" w:cs="黑体"/>
          <w:b/>
          <w:color w:val="000000"/>
          <w:sz w:val="36"/>
          <w:szCs w:val="36"/>
          <w:shd w:val="clear" w:color="auto" w:fill="FFFFFF"/>
        </w:rPr>
      </w:pPr>
      <w:r w:rsidRPr="00EA25FE">
        <w:rPr>
          <w:rFonts w:ascii="黑体" w:eastAsia="黑体" w:hAnsi="黑体" w:cs="黑体" w:hint="eastAsia"/>
          <w:b/>
          <w:color w:val="000000"/>
          <w:sz w:val="36"/>
          <w:szCs w:val="36"/>
          <w:shd w:val="clear" w:color="auto" w:fill="FFFFFF"/>
        </w:rPr>
        <w:t>鄢陵县基层文化服务中心建设项目</w:t>
      </w:r>
    </w:p>
    <w:p w:rsidR="006E15CA" w:rsidRDefault="006E15CA">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EA25FE" w:rsidRPr="00EA25FE" w:rsidRDefault="00EA25FE" w:rsidP="00EA25FE">
      <w:pPr>
        <w:ind w:firstLineChars="700" w:firstLine="2240"/>
        <w:rPr>
          <w:rFonts w:ascii="黑体" w:eastAsia="黑体" w:hAnsi="黑体" w:cs="仿宋_GB2312"/>
          <w:sz w:val="32"/>
          <w:szCs w:val="32"/>
        </w:rPr>
      </w:pPr>
      <w:r w:rsidRPr="00EA25FE">
        <w:rPr>
          <w:rFonts w:ascii="黑体" w:eastAsia="黑体" w:hAnsi="黑体" w:cs="仿宋_GB2312" w:hint="eastAsia"/>
          <w:sz w:val="32"/>
          <w:szCs w:val="32"/>
        </w:rPr>
        <w:t>项目编号：Y2019HZ090</w:t>
      </w:r>
    </w:p>
    <w:p w:rsidR="00A22107" w:rsidRDefault="00EA25FE" w:rsidP="00EA25FE">
      <w:pPr>
        <w:jc w:val="center"/>
        <w:rPr>
          <w:rFonts w:ascii="宋体" w:eastAsia="宋体" w:hAnsi="宋体" w:cs="宋体"/>
          <w:b/>
          <w:bCs/>
          <w:sz w:val="32"/>
          <w:szCs w:val="32"/>
        </w:rPr>
      </w:pPr>
      <w:r w:rsidRPr="00EA25FE">
        <w:rPr>
          <w:rFonts w:ascii="黑体" w:eastAsia="黑体" w:hAnsi="黑体" w:cs="仿宋_GB2312" w:hint="eastAsia"/>
          <w:sz w:val="32"/>
          <w:szCs w:val="32"/>
        </w:rPr>
        <w:t>招标编号：鄢公招2019-04-301</w:t>
      </w:r>
    </w:p>
    <w:p w:rsidR="00A22107" w:rsidRDefault="00A22107" w:rsidP="00EA25FE">
      <w:pPr>
        <w:ind w:firstLineChars="400" w:firstLine="1285"/>
        <w:jc w:val="center"/>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EA25FE" w:rsidRPr="00EA25FE" w:rsidRDefault="0018607D" w:rsidP="00EA25FE">
      <w:pPr>
        <w:spacing w:line="425" w:lineRule="auto"/>
        <w:ind w:right="640" w:firstLineChars="700" w:firstLine="2240"/>
        <w:rPr>
          <w:rFonts w:ascii="黑体" w:eastAsia="黑体" w:hAnsi="黑体" w:cs="宋体"/>
          <w:bCs/>
          <w:sz w:val="32"/>
          <w:szCs w:val="32"/>
        </w:rPr>
      </w:pPr>
      <w:r>
        <w:rPr>
          <w:rFonts w:ascii="黑体" w:eastAsia="黑体" w:hAnsi="黑体" w:cs="宋体" w:hint="eastAsia"/>
          <w:bCs/>
          <w:sz w:val="32"/>
          <w:szCs w:val="32"/>
        </w:rPr>
        <w:t>采 购 人：</w:t>
      </w:r>
      <w:r w:rsidR="00EA25FE" w:rsidRPr="00EA25FE">
        <w:rPr>
          <w:rFonts w:ascii="黑体" w:eastAsia="黑体" w:hAnsi="黑体" w:cs="宋体" w:hint="eastAsia"/>
          <w:bCs/>
          <w:sz w:val="32"/>
          <w:szCs w:val="32"/>
        </w:rPr>
        <w:t>鄢陵县文化广电和旅游局</w:t>
      </w:r>
    </w:p>
    <w:p w:rsidR="00A22107" w:rsidRDefault="0018607D" w:rsidP="00EA25FE">
      <w:pPr>
        <w:ind w:leftChars="829" w:left="1741" w:firstLineChars="150" w:firstLine="4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2134AC">
      <w:pPr>
        <w:spacing w:line="360" w:lineRule="auto"/>
        <w:ind w:firstLineChars="700" w:firstLine="224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EA25FE">
        <w:rPr>
          <w:rFonts w:ascii="黑体" w:eastAsia="黑体" w:hAnsi="黑体" w:hint="eastAsia"/>
          <w:spacing w:val="-6"/>
          <w:sz w:val="32"/>
          <w:szCs w:val="32"/>
        </w:rPr>
        <w:t>五</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Pr="006401FF" w:rsidRDefault="0018607D" w:rsidP="006401FF">
      <w:pPr>
        <w:spacing w:line="425" w:lineRule="auto"/>
        <w:jc w:val="left"/>
        <w:rPr>
          <w:rFonts w:ascii="仿宋" w:eastAsia="仿宋" w:hAnsi="仿宋" w:cs="仿宋"/>
          <w:sz w:val="24"/>
        </w:rPr>
      </w:pPr>
      <w:r>
        <w:rPr>
          <w:rFonts w:hAnsi="宋体" w:cs="仿宋_GB2312" w:hint="eastAsia"/>
          <w:bCs/>
          <w:sz w:val="24"/>
        </w:rPr>
        <w:t xml:space="preserve">      </w:t>
      </w:r>
      <w:r>
        <w:rPr>
          <w:rFonts w:hAnsi="宋体" w:cs="仿宋_GB2312" w:hint="eastAsia"/>
          <w:bCs/>
          <w:sz w:val="24"/>
        </w:rPr>
        <w:t>受</w:t>
      </w:r>
      <w:r w:rsidR="006401FF" w:rsidRPr="006401FF">
        <w:rPr>
          <w:rFonts w:hAnsi="宋体" w:cs="仿宋_GB2312" w:hint="eastAsia"/>
          <w:bCs/>
          <w:sz w:val="24"/>
        </w:rPr>
        <w:t>鄢陵县文化广电和旅游局</w:t>
      </w:r>
      <w:r>
        <w:rPr>
          <w:rFonts w:hAnsi="宋体" w:cs="仿宋_GB2312" w:hint="eastAsia"/>
          <w:bCs/>
          <w:sz w:val="24"/>
        </w:rPr>
        <w:t>的委托，鄢陵县政府采购中心就“</w:t>
      </w:r>
      <w:r w:rsidR="006401FF" w:rsidRPr="006401FF">
        <w:rPr>
          <w:rFonts w:hAnsi="宋体" w:cs="仿宋_GB2312" w:hint="eastAsia"/>
          <w:bCs/>
          <w:sz w:val="24"/>
        </w:rPr>
        <w:t>鄢陵县基层文化服务中心建设项目</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6401FF"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6401FF" w:rsidRPr="006401FF">
        <w:rPr>
          <w:rFonts w:hAnsi="宋体" w:cs="仿宋_GB2312" w:hint="eastAsia"/>
          <w:bCs/>
          <w:sz w:val="24"/>
        </w:rPr>
        <w:t>鄢陵县基层文化服务中心建设项目</w:t>
      </w:r>
    </w:p>
    <w:p w:rsidR="006401FF" w:rsidRPr="006401FF" w:rsidRDefault="0018607D" w:rsidP="006401FF">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6401FF" w:rsidRPr="006401FF">
        <w:rPr>
          <w:rFonts w:hAnsi="宋体" w:cs="仿宋_GB2312" w:hint="eastAsia"/>
          <w:bCs/>
          <w:sz w:val="24"/>
        </w:rPr>
        <w:t>项目编号：</w:t>
      </w:r>
      <w:r w:rsidR="006401FF" w:rsidRPr="006401FF">
        <w:rPr>
          <w:rFonts w:hAnsi="宋体" w:cs="仿宋_GB2312" w:hint="eastAsia"/>
          <w:bCs/>
          <w:sz w:val="24"/>
        </w:rPr>
        <w:t>Y2019HZ090</w:t>
      </w:r>
    </w:p>
    <w:p w:rsidR="006401FF" w:rsidRPr="006401FF" w:rsidRDefault="006401FF" w:rsidP="006401FF">
      <w:pPr>
        <w:autoSpaceDE w:val="0"/>
        <w:autoSpaceDN w:val="0"/>
        <w:adjustRightInd w:val="0"/>
        <w:spacing w:line="360" w:lineRule="auto"/>
        <w:ind w:firstLineChars="300" w:firstLine="720"/>
        <w:jc w:val="left"/>
        <w:rPr>
          <w:rFonts w:hAnsi="宋体" w:cs="仿宋_GB2312"/>
          <w:bCs/>
          <w:sz w:val="24"/>
        </w:rPr>
      </w:pPr>
      <w:r w:rsidRPr="006401FF">
        <w:rPr>
          <w:rFonts w:hAnsi="宋体" w:cs="仿宋_GB2312" w:hint="eastAsia"/>
          <w:bCs/>
          <w:sz w:val="24"/>
        </w:rPr>
        <w:t>招标编号：鄢公招</w:t>
      </w:r>
      <w:r w:rsidRPr="006401FF">
        <w:rPr>
          <w:rFonts w:hAnsi="宋体" w:cs="仿宋_GB2312" w:hint="eastAsia"/>
          <w:bCs/>
          <w:sz w:val="24"/>
        </w:rPr>
        <w:t>2019-04-301</w:t>
      </w:r>
    </w:p>
    <w:p w:rsidR="00A22107" w:rsidRDefault="0018607D" w:rsidP="006401FF">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6401FF" w:rsidRDefault="0018607D" w:rsidP="006401FF">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p>
    <w:p w:rsidR="006401FF" w:rsidRPr="006401FF" w:rsidRDefault="006401FF" w:rsidP="006401FF">
      <w:pPr>
        <w:autoSpaceDE w:val="0"/>
        <w:autoSpaceDN w:val="0"/>
        <w:adjustRightInd w:val="0"/>
        <w:spacing w:line="360" w:lineRule="auto"/>
        <w:ind w:firstLineChars="300" w:firstLine="720"/>
        <w:jc w:val="left"/>
        <w:rPr>
          <w:rFonts w:hAnsi="宋体" w:cs="仿宋_GB2312"/>
          <w:bCs/>
          <w:sz w:val="24"/>
        </w:rPr>
      </w:pPr>
      <w:r w:rsidRPr="006401FF">
        <w:rPr>
          <w:rFonts w:hAnsi="宋体" w:cs="仿宋_GB2312" w:hint="eastAsia"/>
          <w:bCs/>
          <w:sz w:val="24"/>
        </w:rPr>
        <w:t>一标段：音响设备、广播器材、文化器材等</w:t>
      </w:r>
      <w:r>
        <w:rPr>
          <w:rFonts w:hAnsi="宋体" w:cs="仿宋_GB2312" w:hint="eastAsia"/>
          <w:bCs/>
          <w:sz w:val="24"/>
        </w:rPr>
        <w:t>（具体要求详见招标文件）</w:t>
      </w:r>
      <w:r w:rsidRPr="006401FF">
        <w:rPr>
          <w:rFonts w:hAnsi="宋体" w:cs="仿宋_GB2312" w:hint="eastAsia"/>
          <w:bCs/>
          <w:sz w:val="24"/>
        </w:rPr>
        <w:t>；</w:t>
      </w:r>
    </w:p>
    <w:p w:rsidR="00A22107" w:rsidRDefault="006401FF" w:rsidP="006401FF">
      <w:pPr>
        <w:widowControl/>
        <w:shd w:val="clear" w:color="auto" w:fill="FFFFFF"/>
        <w:spacing w:line="480" w:lineRule="auto"/>
        <w:ind w:firstLineChars="300" w:firstLine="720"/>
        <w:jc w:val="left"/>
        <w:rPr>
          <w:rFonts w:hAnsi="宋体" w:cs="仿宋_GB2312"/>
          <w:bCs/>
          <w:sz w:val="24"/>
        </w:rPr>
      </w:pPr>
      <w:r>
        <w:rPr>
          <w:rFonts w:hAnsi="宋体" w:cs="仿宋_GB2312" w:hint="eastAsia"/>
          <w:bCs/>
          <w:sz w:val="24"/>
        </w:rPr>
        <w:t>二标段：图书及配套设备</w:t>
      </w:r>
      <w:r w:rsidR="0018607D">
        <w:rPr>
          <w:rFonts w:hAnsi="宋体" w:cs="仿宋_GB2312" w:hint="eastAsia"/>
          <w:bCs/>
          <w:sz w:val="24"/>
        </w:rPr>
        <w:t>（具体要求详见招标文件）</w:t>
      </w:r>
      <w:r>
        <w:rPr>
          <w:rFonts w:hAnsi="宋体" w:cs="仿宋_GB2312" w:hint="eastAsia"/>
          <w:bCs/>
          <w:sz w:val="24"/>
        </w:rPr>
        <w:t>；</w:t>
      </w:r>
    </w:p>
    <w:p w:rsidR="006401FF" w:rsidRDefault="0018607D" w:rsidP="006401FF">
      <w:pPr>
        <w:widowControl/>
        <w:shd w:val="clear" w:color="auto" w:fill="FFFFFF"/>
        <w:spacing w:line="480" w:lineRule="auto"/>
        <w:jc w:val="left"/>
        <w:rPr>
          <w:rFonts w:hAnsi="宋体" w:cs="仿宋_GB2312"/>
          <w:bCs/>
          <w:sz w:val="24"/>
        </w:rPr>
      </w:pPr>
      <w:r>
        <w:rPr>
          <w:rFonts w:hAnsi="宋体" w:cs="仿宋_GB2312" w:hint="eastAsia"/>
          <w:bCs/>
          <w:sz w:val="24"/>
        </w:rPr>
        <w:t>（</w:t>
      </w:r>
      <w:r w:rsidR="00DD4C68">
        <w:rPr>
          <w:rFonts w:hAnsi="宋体" w:cs="仿宋_GB2312" w:hint="eastAsia"/>
          <w:bCs/>
          <w:sz w:val="24"/>
        </w:rPr>
        <w:t>五</w:t>
      </w:r>
      <w:r>
        <w:rPr>
          <w:rFonts w:hAnsi="宋体" w:cs="仿宋_GB2312" w:hint="eastAsia"/>
          <w:bCs/>
          <w:sz w:val="24"/>
        </w:rPr>
        <w:t>）预算金额：</w:t>
      </w:r>
    </w:p>
    <w:p w:rsidR="006401FF" w:rsidRPr="006401FF" w:rsidRDefault="006401FF" w:rsidP="006401FF">
      <w:pPr>
        <w:widowControl/>
        <w:shd w:val="clear" w:color="auto" w:fill="FFFFFF"/>
        <w:spacing w:line="480" w:lineRule="auto"/>
        <w:ind w:firstLineChars="250" w:firstLine="600"/>
        <w:jc w:val="left"/>
        <w:rPr>
          <w:rFonts w:hAnsi="宋体" w:cs="仿宋_GB2312"/>
          <w:bCs/>
          <w:sz w:val="24"/>
        </w:rPr>
      </w:pPr>
      <w:r w:rsidRPr="006401FF">
        <w:rPr>
          <w:rFonts w:hAnsi="宋体" w:cs="仿宋_GB2312" w:hint="eastAsia"/>
          <w:bCs/>
          <w:sz w:val="24"/>
        </w:rPr>
        <w:t>一标段：</w:t>
      </w:r>
      <w:r w:rsidRPr="006401FF">
        <w:rPr>
          <w:rFonts w:hAnsi="宋体" w:cs="仿宋_GB2312" w:hint="eastAsia"/>
          <w:bCs/>
          <w:sz w:val="24"/>
        </w:rPr>
        <w:t>191</w:t>
      </w:r>
      <w:r w:rsidRPr="006401FF">
        <w:rPr>
          <w:rFonts w:hAnsi="宋体" w:cs="仿宋_GB2312" w:hint="eastAsia"/>
          <w:bCs/>
          <w:sz w:val="24"/>
        </w:rPr>
        <w:t>万元；最高限价：</w:t>
      </w:r>
      <w:r w:rsidRPr="006401FF">
        <w:rPr>
          <w:rFonts w:hAnsi="宋体" w:cs="仿宋_GB2312" w:hint="eastAsia"/>
          <w:bCs/>
          <w:sz w:val="24"/>
        </w:rPr>
        <w:t xml:space="preserve"> 191</w:t>
      </w:r>
      <w:r w:rsidRPr="006401FF">
        <w:rPr>
          <w:rFonts w:hAnsi="宋体" w:cs="仿宋_GB2312" w:hint="eastAsia"/>
          <w:bCs/>
          <w:sz w:val="24"/>
        </w:rPr>
        <w:t>万元</w:t>
      </w:r>
    </w:p>
    <w:p w:rsidR="006401FF" w:rsidRPr="006401FF" w:rsidRDefault="006401FF" w:rsidP="006401FF">
      <w:pPr>
        <w:widowControl/>
        <w:shd w:val="clear" w:color="auto" w:fill="FFFFFF"/>
        <w:spacing w:line="480" w:lineRule="auto"/>
        <w:ind w:firstLine="600"/>
        <w:jc w:val="left"/>
        <w:rPr>
          <w:rFonts w:hAnsi="宋体" w:cs="仿宋_GB2312"/>
          <w:bCs/>
          <w:sz w:val="24"/>
        </w:rPr>
      </w:pPr>
      <w:r w:rsidRPr="006401FF">
        <w:rPr>
          <w:rFonts w:hAnsi="宋体" w:cs="仿宋_GB2312" w:hint="eastAsia"/>
          <w:bCs/>
          <w:sz w:val="24"/>
        </w:rPr>
        <w:t>二标段：</w:t>
      </w:r>
      <w:r w:rsidRPr="006401FF">
        <w:rPr>
          <w:rFonts w:hAnsi="宋体" w:cs="仿宋_GB2312" w:hint="eastAsia"/>
          <w:bCs/>
          <w:sz w:val="24"/>
        </w:rPr>
        <w:t>69</w:t>
      </w:r>
      <w:r w:rsidRPr="006401FF">
        <w:rPr>
          <w:rFonts w:hAnsi="宋体" w:cs="仿宋_GB2312" w:hint="eastAsia"/>
          <w:bCs/>
          <w:sz w:val="24"/>
        </w:rPr>
        <w:t>万元；</w:t>
      </w:r>
      <w:r w:rsidRPr="006401FF">
        <w:rPr>
          <w:rFonts w:hAnsi="宋体" w:cs="仿宋_GB2312" w:hint="eastAsia"/>
          <w:bCs/>
          <w:sz w:val="24"/>
        </w:rPr>
        <w:t xml:space="preserve"> </w:t>
      </w:r>
      <w:r w:rsidRPr="006401FF">
        <w:rPr>
          <w:rFonts w:hAnsi="宋体" w:cs="仿宋_GB2312" w:hint="eastAsia"/>
          <w:bCs/>
          <w:sz w:val="24"/>
        </w:rPr>
        <w:t>最高限价：</w:t>
      </w:r>
      <w:r w:rsidRPr="006401FF">
        <w:rPr>
          <w:rFonts w:hAnsi="宋体" w:cs="仿宋_GB2312" w:hint="eastAsia"/>
          <w:bCs/>
          <w:sz w:val="24"/>
        </w:rPr>
        <w:t>69</w:t>
      </w:r>
      <w:r w:rsidRPr="006401FF">
        <w:rPr>
          <w:rFonts w:hAnsi="宋体" w:cs="仿宋_GB2312" w:hint="eastAsia"/>
          <w:bCs/>
          <w:sz w:val="24"/>
        </w:rPr>
        <w:t>万元</w:t>
      </w:r>
    </w:p>
    <w:p w:rsidR="00A22107" w:rsidRDefault="0018607D" w:rsidP="006401FF">
      <w:pPr>
        <w:widowControl/>
        <w:shd w:val="clear" w:color="auto" w:fill="FFFFFF"/>
        <w:spacing w:line="360" w:lineRule="auto"/>
        <w:rPr>
          <w:rFonts w:hAnsi="宋体" w:cs="仿宋_GB2312"/>
          <w:bCs/>
          <w:sz w:val="24"/>
        </w:rPr>
      </w:pPr>
      <w:r>
        <w:rPr>
          <w:rFonts w:hAnsi="宋体" w:cs="仿宋_GB2312" w:hint="eastAsia"/>
          <w:bCs/>
          <w:sz w:val="24"/>
        </w:rPr>
        <w:t>（六）资金来源：财政资金，已落实</w:t>
      </w:r>
    </w:p>
    <w:p w:rsidR="00405B60"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405B60" w:rsidRPr="00405B60">
        <w:rPr>
          <w:rFonts w:hAnsi="宋体" w:cs="仿宋_GB2312" w:hint="eastAsia"/>
          <w:bCs/>
          <w:sz w:val="24"/>
        </w:rPr>
        <w:t>合同签订后</w:t>
      </w:r>
      <w:r w:rsidR="00E43CBA">
        <w:rPr>
          <w:rFonts w:hAnsi="宋体" w:cs="仿宋_GB2312" w:hint="eastAsia"/>
          <w:bCs/>
          <w:sz w:val="24"/>
        </w:rPr>
        <w:t>20</w:t>
      </w:r>
      <w:r w:rsidR="00405B60" w:rsidRPr="00405B60">
        <w:rPr>
          <w:rFonts w:hAnsi="宋体" w:cs="仿宋_GB2312" w:hint="eastAsia"/>
          <w:bCs/>
          <w:sz w:val="24"/>
        </w:rPr>
        <w:t>日历天</w:t>
      </w:r>
    </w:p>
    <w:p w:rsidR="00E43CBA" w:rsidRPr="00E43CBA" w:rsidRDefault="0018607D" w:rsidP="00E43CBA">
      <w:pPr>
        <w:widowControl/>
        <w:shd w:val="clear" w:color="auto" w:fill="FFFFFF"/>
        <w:spacing w:line="480" w:lineRule="auto"/>
        <w:jc w:val="left"/>
        <w:rPr>
          <w:rFonts w:hAnsi="宋体" w:cs="仿宋_GB2312"/>
          <w:bCs/>
          <w:sz w:val="24"/>
        </w:rPr>
      </w:pPr>
      <w:r>
        <w:rPr>
          <w:rFonts w:hAnsi="宋体" w:cs="仿宋_GB2312" w:hint="eastAsia"/>
          <w:bCs/>
          <w:sz w:val="24"/>
        </w:rPr>
        <w:t>（八）交付（服务、施工）地点：</w:t>
      </w:r>
      <w:r w:rsidR="00E43CBA" w:rsidRPr="00E43CBA">
        <w:rPr>
          <w:rFonts w:hAnsi="宋体" w:cs="仿宋_GB2312" w:hint="eastAsia"/>
          <w:bCs/>
          <w:sz w:val="24"/>
        </w:rPr>
        <w:t>鄢陵县境内</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E43CBA">
        <w:rPr>
          <w:rFonts w:hAnsi="宋体" w:cs="仿宋_GB2312" w:hint="eastAsia"/>
          <w:bCs/>
          <w:sz w:val="24"/>
        </w:rPr>
        <w:t>两</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43CBA" w:rsidRPr="00E43CBA" w:rsidRDefault="0018607D" w:rsidP="00E43CBA">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E43CBA" w:rsidRPr="00E43CBA">
        <w:rPr>
          <w:rFonts w:hAnsi="宋体" w:cs="仿宋_GB2312" w:hint="eastAsia"/>
          <w:bCs/>
          <w:sz w:val="24"/>
        </w:rPr>
        <w:t>投标人须在中华人民共和国境内注册，具有独立法人资格，符合《政府采购法》二十二条规定</w:t>
      </w:r>
      <w:r w:rsidR="00E43CBA">
        <w:rPr>
          <w:rFonts w:hAnsi="宋体" w:cs="仿宋_GB2312" w:hint="eastAsia"/>
          <w:bCs/>
          <w:sz w:val="24"/>
        </w:rPr>
        <w:t>。</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w:t>
      </w:r>
      <w:r w:rsidR="000338B1">
        <w:rPr>
          <w:rFonts w:hAnsi="宋体" w:cs="仿宋_GB2312" w:hint="eastAsia"/>
          <w:bCs/>
          <w:sz w:val="24"/>
        </w:rPr>
        <w:t>二</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信用记录失信被执行人、重大税收违法案件当事人名单、政府采购严重违法失信名单的投标人；中国政府采购网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0338B1">
        <w:rPr>
          <w:rFonts w:hAnsi="宋体" w:cs="仿宋_GB2312" w:hint="eastAsia"/>
          <w:bCs/>
          <w:sz w:val="24"/>
        </w:rPr>
        <w:t>三</w:t>
      </w:r>
      <w:r>
        <w:rPr>
          <w:rFonts w:hAnsi="宋体" w:cs="仿宋_GB2312" w:hint="eastAsia"/>
          <w:bCs/>
          <w:sz w:val="24"/>
        </w:rPr>
        <w:t>）本次招标不接受联合体投标。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F1424A">
        <w:rPr>
          <w:rFonts w:hAnsi="宋体" w:cs="仿宋_GB2312" w:hint="eastAsia"/>
          <w:bCs/>
          <w:sz w:val="24"/>
        </w:rPr>
        <w:t>5</w:t>
      </w:r>
      <w:r>
        <w:rPr>
          <w:rFonts w:hAnsi="宋体" w:cs="仿宋_GB2312" w:hint="eastAsia"/>
          <w:bCs/>
          <w:sz w:val="24"/>
        </w:rPr>
        <w:t xml:space="preserve"> </w:t>
      </w:r>
      <w:r>
        <w:rPr>
          <w:rFonts w:hAnsi="宋体" w:cs="仿宋_GB2312" w:hint="eastAsia"/>
          <w:bCs/>
          <w:sz w:val="24"/>
        </w:rPr>
        <w:t>月</w:t>
      </w:r>
      <w:r w:rsidR="00970972">
        <w:rPr>
          <w:rFonts w:hAnsi="宋体" w:cs="仿宋_GB2312" w:hint="eastAsia"/>
          <w:bCs/>
          <w:sz w:val="24"/>
        </w:rPr>
        <w:t xml:space="preserve"> </w:t>
      </w:r>
      <w:r w:rsidR="00F1424A">
        <w:rPr>
          <w:rFonts w:hAnsi="宋体" w:cs="仿宋_GB2312" w:hint="eastAsia"/>
          <w:bCs/>
          <w:sz w:val="24"/>
        </w:rPr>
        <w:t>30</w:t>
      </w:r>
      <w:r w:rsidR="00970972">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F1424A">
        <w:rPr>
          <w:rFonts w:hAnsi="宋体" w:cs="仿宋_GB2312" w:hint="eastAsia"/>
          <w:bCs/>
          <w:sz w:val="24"/>
        </w:rPr>
        <w:t>3</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970972" w:rsidRPr="00970972" w:rsidRDefault="0018607D" w:rsidP="00970972">
      <w:pPr>
        <w:spacing w:line="425" w:lineRule="auto"/>
        <w:ind w:right="480"/>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970972" w:rsidRPr="00970972">
        <w:rPr>
          <w:rFonts w:hAnsi="宋体" w:cs="仿宋_GB2312" w:hint="eastAsia"/>
          <w:bCs/>
          <w:sz w:val="24"/>
        </w:rPr>
        <w:t>鄢陵县文化广电和旅游局</w:t>
      </w:r>
    </w:p>
    <w:p w:rsidR="00970972" w:rsidRPr="00970972" w:rsidRDefault="0018607D" w:rsidP="00970972">
      <w:pPr>
        <w:spacing w:line="425" w:lineRule="auto"/>
        <w:ind w:right="480"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970972" w:rsidRPr="00970972">
        <w:rPr>
          <w:rFonts w:hAnsi="宋体" w:cs="仿宋_GB2312" w:hint="eastAsia"/>
          <w:bCs/>
          <w:sz w:val="24"/>
        </w:rPr>
        <w:t>鄢陵县县城开发区</w:t>
      </w:r>
    </w:p>
    <w:p w:rsidR="000338B1" w:rsidRPr="000338B1" w:rsidRDefault="000338B1" w:rsidP="00970972">
      <w:pPr>
        <w:spacing w:line="425" w:lineRule="auto"/>
        <w:ind w:right="480" w:firstLineChars="300" w:firstLine="720"/>
        <w:jc w:val="left"/>
        <w:rPr>
          <w:rFonts w:hAnsi="宋体" w:cs="仿宋_GB2312"/>
          <w:bCs/>
          <w:sz w:val="24"/>
        </w:rPr>
      </w:pPr>
      <w:r w:rsidRPr="000338B1">
        <w:rPr>
          <w:rFonts w:hAnsi="宋体" w:cs="仿宋_GB2312" w:hint="eastAsia"/>
          <w:bCs/>
          <w:sz w:val="24"/>
        </w:rPr>
        <w:t>联</w:t>
      </w:r>
      <w:r w:rsidRPr="000338B1">
        <w:rPr>
          <w:rFonts w:hAnsi="宋体" w:cs="仿宋_GB2312" w:hint="eastAsia"/>
          <w:bCs/>
          <w:sz w:val="24"/>
        </w:rPr>
        <w:t xml:space="preserve"> </w:t>
      </w:r>
      <w:r w:rsidRPr="000338B1">
        <w:rPr>
          <w:rFonts w:hAnsi="宋体" w:cs="仿宋_GB2312" w:hint="eastAsia"/>
          <w:bCs/>
          <w:sz w:val="24"/>
        </w:rPr>
        <w:t>系</w:t>
      </w:r>
      <w:r w:rsidRPr="000338B1">
        <w:rPr>
          <w:rFonts w:hAnsi="宋体" w:cs="仿宋_GB2312" w:hint="eastAsia"/>
          <w:bCs/>
          <w:sz w:val="24"/>
        </w:rPr>
        <w:t xml:space="preserve"> </w:t>
      </w:r>
      <w:r w:rsidRPr="000338B1">
        <w:rPr>
          <w:rFonts w:hAnsi="宋体" w:cs="仿宋_GB2312" w:hint="eastAsia"/>
          <w:bCs/>
          <w:sz w:val="24"/>
        </w:rPr>
        <w:t>人：</w:t>
      </w:r>
      <w:r w:rsidR="00970972">
        <w:rPr>
          <w:rFonts w:hAnsi="宋体" w:cs="仿宋_GB2312" w:hint="eastAsia"/>
          <w:bCs/>
          <w:sz w:val="24"/>
        </w:rPr>
        <w:t>张</w:t>
      </w:r>
      <w:r w:rsidRPr="000338B1">
        <w:rPr>
          <w:rFonts w:hAnsi="宋体" w:cs="仿宋_GB2312" w:hint="eastAsia"/>
          <w:bCs/>
          <w:sz w:val="24"/>
        </w:rPr>
        <w:t>先生</w:t>
      </w:r>
    </w:p>
    <w:p w:rsidR="00970972" w:rsidRPr="00970972" w:rsidRDefault="000338B1" w:rsidP="00970972">
      <w:pPr>
        <w:spacing w:line="425" w:lineRule="auto"/>
        <w:ind w:right="480"/>
        <w:jc w:val="left"/>
        <w:rPr>
          <w:rFonts w:hAnsi="宋体" w:cs="仿宋_GB2312"/>
          <w:bCs/>
          <w:sz w:val="24"/>
        </w:rPr>
      </w:pPr>
      <w:r>
        <w:rPr>
          <w:rFonts w:hAnsi="宋体" w:cs="仿宋_GB2312" w:hint="eastAsia"/>
          <w:bCs/>
          <w:sz w:val="24"/>
        </w:rPr>
        <w:t xml:space="preserve">    </w:t>
      </w:r>
      <w:r w:rsidR="00970972">
        <w:rPr>
          <w:rFonts w:hAnsi="宋体" w:cs="仿宋_GB2312" w:hint="eastAsia"/>
          <w:bCs/>
          <w:sz w:val="24"/>
        </w:rPr>
        <w:t xml:space="preserve"> </w:t>
      </w:r>
      <w:r>
        <w:rPr>
          <w:rFonts w:hAnsi="宋体" w:cs="仿宋_GB2312" w:hint="eastAsia"/>
          <w:bCs/>
          <w:sz w:val="24"/>
        </w:rPr>
        <w:t xml:space="preserve"> </w:t>
      </w:r>
      <w:r w:rsidRPr="000338B1">
        <w:rPr>
          <w:rFonts w:hAnsi="宋体" w:cs="仿宋_GB2312" w:hint="eastAsia"/>
          <w:bCs/>
          <w:sz w:val="24"/>
        </w:rPr>
        <w:t>联系电话：</w:t>
      </w:r>
      <w:r w:rsidR="00970972" w:rsidRPr="00970972">
        <w:rPr>
          <w:rFonts w:hAnsi="宋体" w:cs="仿宋_GB2312" w:hint="eastAsia"/>
          <w:bCs/>
          <w:sz w:val="24"/>
        </w:rPr>
        <w:t>15333855366</w:t>
      </w:r>
    </w:p>
    <w:p w:rsidR="00A22107" w:rsidRDefault="0018607D" w:rsidP="000338B1">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DE0D24" w:rsidRPr="00DE0D24"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DE0D24" w:rsidRPr="00DE0D24">
              <w:rPr>
                <w:rFonts w:hAnsi="宋体" w:cs="仿宋_GB2312" w:hint="eastAsia"/>
                <w:sz w:val="24"/>
                <w:szCs w:val="24"/>
              </w:rPr>
              <w:t>鄢陵县基层文化服务中心建设项目</w:t>
            </w:r>
          </w:p>
          <w:p w:rsidR="00DE0D24" w:rsidRPr="00DE0D24" w:rsidRDefault="00DE0D24" w:rsidP="00DE0D24">
            <w:pPr>
              <w:autoSpaceDE w:val="0"/>
              <w:autoSpaceDN w:val="0"/>
              <w:adjustRightInd w:val="0"/>
              <w:spacing w:line="360" w:lineRule="auto"/>
              <w:jc w:val="left"/>
              <w:rPr>
                <w:rFonts w:hAnsi="宋体" w:cs="仿宋_GB2312"/>
                <w:sz w:val="24"/>
                <w:szCs w:val="24"/>
              </w:rPr>
            </w:pPr>
            <w:r w:rsidRPr="00DE0D24">
              <w:rPr>
                <w:rFonts w:hAnsi="宋体" w:cs="仿宋_GB2312" w:hint="eastAsia"/>
                <w:sz w:val="24"/>
                <w:szCs w:val="24"/>
              </w:rPr>
              <w:t>项目编号：</w:t>
            </w:r>
            <w:r w:rsidRPr="00DE0D24">
              <w:rPr>
                <w:rFonts w:hAnsi="宋体" w:cs="仿宋_GB2312" w:hint="eastAsia"/>
                <w:sz w:val="24"/>
                <w:szCs w:val="24"/>
              </w:rPr>
              <w:t>Y2019HZ090</w:t>
            </w:r>
          </w:p>
          <w:p w:rsidR="00DE0D24" w:rsidRPr="00DE0D24" w:rsidRDefault="00DE0D24" w:rsidP="00DE0D24">
            <w:pPr>
              <w:autoSpaceDE w:val="0"/>
              <w:autoSpaceDN w:val="0"/>
              <w:adjustRightInd w:val="0"/>
              <w:spacing w:line="360" w:lineRule="auto"/>
              <w:jc w:val="left"/>
              <w:rPr>
                <w:rFonts w:hAnsi="宋体" w:cs="仿宋_GB2312"/>
                <w:sz w:val="24"/>
                <w:szCs w:val="24"/>
              </w:rPr>
            </w:pPr>
            <w:r w:rsidRPr="00DE0D24">
              <w:rPr>
                <w:rFonts w:hAnsi="宋体" w:cs="仿宋_GB2312" w:hint="eastAsia"/>
                <w:sz w:val="24"/>
                <w:szCs w:val="24"/>
              </w:rPr>
              <w:t>招标编号：鄢公招</w:t>
            </w:r>
            <w:r w:rsidRPr="00DE0D24">
              <w:rPr>
                <w:rFonts w:hAnsi="宋体" w:cs="仿宋_GB2312" w:hint="eastAsia"/>
                <w:sz w:val="24"/>
                <w:szCs w:val="24"/>
              </w:rPr>
              <w:t>2019-04-301</w:t>
            </w:r>
          </w:p>
          <w:p w:rsidR="00A22107"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E0D24" w:rsidRDefault="0018607D" w:rsidP="00DE0D24">
            <w:pPr>
              <w:widowControl/>
              <w:shd w:val="clear" w:color="auto" w:fill="FFFFFF"/>
              <w:spacing w:line="480" w:lineRule="auto"/>
              <w:jc w:val="left"/>
              <w:rPr>
                <w:rFonts w:hAnsi="宋体" w:cs="仿宋_GB2312"/>
                <w:sz w:val="24"/>
                <w:szCs w:val="24"/>
              </w:rPr>
            </w:pPr>
            <w:r>
              <w:rPr>
                <w:rFonts w:hAnsi="宋体" w:cs="仿宋_GB2312" w:hint="eastAsia"/>
                <w:sz w:val="24"/>
                <w:szCs w:val="24"/>
              </w:rPr>
              <w:t>采购内容：</w:t>
            </w:r>
          </w:p>
          <w:p w:rsidR="00DE0D24" w:rsidRPr="00DE0D24" w:rsidRDefault="00DE0D24" w:rsidP="00DE0D24">
            <w:pPr>
              <w:widowControl/>
              <w:shd w:val="clear" w:color="auto" w:fill="FFFFFF"/>
              <w:spacing w:line="480" w:lineRule="auto"/>
              <w:jc w:val="left"/>
              <w:rPr>
                <w:rFonts w:hAnsi="宋体" w:cs="仿宋_GB2312"/>
                <w:sz w:val="24"/>
                <w:szCs w:val="24"/>
              </w:rPr>
            </w:pPr>
            <w:r>
              <w:rPr>
                <w:rFonts w:hAnsi="宋体" w:cs="仿宋_GB2312" w:hint="eastAsia"/>
                <w:sz w:val="24"/>
                <w:szCs w:val="24"/>
              </w:rPr>
              <w:t>一标段：音响设备、广播器材、文化器材等</w:t>
            </w:r>
            <w:r w:rsidRPr="00DE0D24">
              <w:rPr>
                <w:rFonts w:hAnsi="宋体" w:cs="仿宋_GB2312" w:hint="eastAsia"/>
                <w:sz w:val="24"/>
                <w:szCs w:val="24"/>
              </w:rPr>
              <w:t>（具体技术要求详见招标文件第三章）</w:t>
            </w:r>
            <w:r>
              <w:rPr>
                <w:rFonts w:hAnsi="宋体" w:cs="仿宋_GB2312" w:hint="eastAsia"/>
                <w:sz w:val="24"/>
                <w:szCs w:val="24"/>
              </w:rPr>
              <w:t>；</w:t>
            </w:r>
          </w:p>
          <w:p w:rsidR="00A22107" w:rsidRPr="007A5A17" w:rsidRDefault="00DE0D24" w:rsidP="00DE0D24">
            <w:pPr>
              <w:widowControl/>
              <w:shd w:val="clear" w:color="auto" w:fill="FFFFFF"/>
              <w:spacing w:line="480" w:lineRule="auto"/>
              <w:jc w:val="left"/>
              <w:rPr>
                <w:rFonts w:hAnsi="宋体" w:cs="仿宋_GB2312"/>
                <w:sz w:val="24"/>
                <w:szCs w:val="24"/>
              </w:rPr>
            </w:pPr>
            <w:r>
              <w:rPr>
                <w:rFonts w:hAnsi="宋体" w:cs="仿宋_GB2312" w:hint="eastAsia"/>
                <w:sz w:val="24"/>
                <w:szCs w:val="24"/>
              </w:rPr>
              <w:t>二标段：图书及配套设备</w:t>
            </w:r>
            <w:r w:rsidR="0018607D" w:rsidRPr="00DE0D24">
              <w:rPr>
                <w:rFonts w:hAnsi="宋体" w:cs="仿宋_GB2312" w:hint="eastAsia"/>
                <w:sz w:val="24"/>
                <w:szCs w:val="24"/>
              </w:rPr>
              <w:t>（具体技术要求详见招标文件第三章）</w:t>
            </w:r>
            <w:r>
              <w:rPr>
                <w:rFonts w:hAnsi="宋体" w:cs="仿宋_GB2312" w:hint="eastAsia"/>
                <w:sz w:val="24"/>
                <w:szCs w:val="24"/>
              </w:rPr>
              <w:t>；</w:t>
            </w:r>
          </w:p>
          <w:p w:rsidR="00A22107" w:rsidRDefault="00EE6ACC">
            <w:pPr>
              <w:spacing w:line="360" w:lineRule="auto"/>
              <w:contextualSpacing/>
              <w:jc w:val="left"/>
              <w:rPr>
                <w:rFonts w:hAnsi="宋体" w:cs="仿宋_GB2312"/>
                <w:bCs/>
                <w:sz w:val="24"/>
              </w:rPr>
            </w:pPr>
            <w:r>
              <w:rPr>
                <w:rFonts w:hAnsi="宋体" w:cs="仿宋_GB2312" w:hint="eastAsia"/>
                <w:bCs/>
                <w:sz w:val="24"/>
              </w:rPr>
              <w:t>交货期：</w:t>
            </w:r>
            <w:r w:rsidR="0018607D">
              <w:rPr>
                <w:rFonts w:hAnsi="宋体" w:cs="仿宋_GB2312" w:hint="eastAsia"/>
                <w:bCs/>
                <w:sz w:val="24"/>
              </w:rPr>
              <w:t>合同</w:t>
            </w:r>
            <w:r>
              <w:rPr>
                <w:rFonts w:hAnsi="宋体" w:cs="仿宋_GB2312" w:hint="eastAsia"/>
                <w:bCs/>
                <w:sz w:val="24"/>
              </w:rPr>
              <w:t>签订</w:t>
            </w:r>
            <w:r w:rsidR="0018607D">
              <w:rPr>
                <w:rFonts w:hAnsi="宋体" w:cs="仿宋_GB2312" w:hint="eastAsia"/>
                <w:bCs/>
                <w:sz w:val="24"/>
              </w:rPr>
              <w:t>后</w:t>
            </w:r>
            <w:r w:rsidR="00E865AE">
              <w:rPr>
                <w:rFonts w:hAnsi="宋体" w:cs="仿宋_GB2312" w:hint="eastAsia"/>
                <w:bCs/>
                <w:sz w:val="24"/>
              </w:rPr>
              <w:t>20</w:t>
            </w:r>
            <w:r w:rsidR="0018607D">
              <w:rPr>
                <w:rFonts w:hAnsi="宋体" w:cs="仿宋_GB2312" w:hint="eastAsia"/>
                <w:bCs/>
                <w:sz w:val="24"/>
              </w:rPr>
              <w:t>日历天</w:t>
            </w:r>
          </w:p>
          <w:p w:rsidR="00A22107" w:rsidRDefault="0018607D" w:rsidP="00E865AE">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865AE" w:rsidRPr="00E865AE">
              <w:rPr>
                <w:rFonts w:ascii="宋体" w:cs="宋体" w:hint="eastAsia"/>
                <w:sz w:val="24"/>
                <w:szCs w:val="24"/>
                <w:lang w:val="zh-CN"/>
              </w:rPr>
              <w:t>根据财政拨付进度支付</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4E11" w:rsidRPr="00A24E11" w:rsidRDefault="00F3561A" w:rsidP="00F3561A">
            <w:pPr>
              <w:pStyle w:val="ad"/>
              <w:widowControl/>
              <w:shd w:val="clear" w:color="auto" w:fill="FFFFFF"/>
              <w:spacing w:line="360" w:lineRule="auto"/>
              <w:rPr>
                <w:rFonts w:hAnsi="宋体" w:cs="仿宋_GB2312"/>
              </w:rPr>
            </w:pPr>
            <w:r w:rsidRPr="00F3561A">
              <w:rPr>
                <w:rFonts w:hAnsi="宋体" w:cs="仿宋_GB2312" w:hint="eastAsia"/>
              </w:rPr>
              <w:t>采</w:t>
            </w:r>
            <w:r w:rsidRPr="00F3561A">
              <w:rPr>
                <w:rFonts w:hAnsi="宋体" w:cs="仿宋_GB2312" w:hint="eastAsia"/>
              </w:rPr>
              <w:t xml:space="preserve"> </w:t>
            </w:r>
            <w:r w:rsidRPr="00F3561A">
              <w:rPr>
                <w:rFonts w:hAnsi="宋体" w:cs="仿宋_GB2312" w:hint="eastAsia"/>
              </w:rPr>
              <w:t>购</w:t>
            </w:r>
            <w:r w:rsidRPr="00F3561A">
              <w:rPr>
                <w:rFonts w:hAnsi="宋体" w:cs="仿宋_GB2312" w:hint="eastAsia"/>
              </w:rPr>
              <w:t xml:space="preserve"> </w:t>
            </w:r>
            <w:r w:rsidRPr="00F3561A">
              <w:rPr>
                <w:rFonts w:hAnsi="宋体" w:cs="仿宋_GB2312" w:hint="eastAsia"/>
              </w:rPr>
              <w:t>人：</w:t>
            </w:r>
            <w:r w:rsidR="00A24E11" w:rsidRPr="00A24E11">
              <w:rPr>
                <w:rFonts w:hAnsi="宋体" w:cs="仿宋_GB2312" w:hint="eastAsia"/>
              </w:rPr>
              <w:t>鄢陵县文化广电和旅游局</w:t>
            </w:r>
          </w:p>
          <w:p w:rsidR="00A24E11" w:rsidRPr="00A24E11" w:rsidRDefault="00F3561A" w:rsidP="00F3561A">
            <w:pPr>
              <w:pStyle w:val="ad"/>
              <w:widowControl/>
              <w:shd w:val="clear" w:color="auto" w:fill="FFFFFF"/>
              <w:spacing w:line="360" w:lineRule="auto"/>
              <w:rPr>
                <w:rFonts w:hAnsi="宋体" w:cs="仿宋_GB2312"/>
              </w:rPr>
            </w:pPr>
            <w:r w:rsidRPr="00F3561A">
              <w:rPr>
                <w:rFonts w:hAnsi="宋体" w:cs="仿宋_GB2312" w:hint="eastAsia"/>
              </w:rPr>
              <w:t>地</w:t>
            </w:r>
            <w:r w:rsidRPr="00F3561A">
              <w:rPr>
                <w:rFonts w:hAnsi="宋体" w:cs="仿宋_GB2312" w:hint="eastAsia"/>
              </w:rPr>
              <w:t xml:space="preserve">    </w:t>
            </w:r>
            <w:r w:rsidRPr="00F3561A">
              <w:rPr>
                <w:rFonts w:hAnsi="宋体" w:cs="仿宋_GB2312" w:hint="eastAsia"/>
              </w:rPr>
              <w:t>址：</w:t>
            </w:r>
            <w:r w:rsidR="00A24E11" w:rsidRPr="00A24E11">
              <w:rPr>
                <w:rFonts w:hAnsi="宋体" w:cs="仿宋_GB2312" w:hint="eastAsia"/>
              </w:rPr>
              <w:t>鄢陵县县城开发区</w:t>
            </w:r>
          </w:p>
          <w:p w:rsidR="00F3561A" w:rsidRPr="00F3561A" w:rsidRDefault="00F3561A" w:rsidP="00F3561A">
            <w:pPr>
              <w:pStyle w:val="ad"/>
              <w:widowControl/>
              <w:shd w:val="clear" w:color="auto" w:fill="FFFFFF"/>
              <w:spacing w:line="360" w:lineRule="auto"/>
              <w:rPr>
                <w:rFonts w:hAnsi="宋体" w:cs="仿宋_GB2312"/>
              </w:rPr>
            </w:pPr>
            <w:r w:rsidRPr="00F3561A">
              <w:rPr>
                <w:rFonts w:hAnsi="宋体" w:cs="仿宋_GB2312" w:hint="eastAsia"/>
              </w:rPr>
              <w:t>联</w:t>
            </w:r>
            <w:r w:rsidRPr="00F3561A">
              <w:rPr>
                <w:rFonts w:hAnsi="宋体" w:cs="仿宋_GB2312" w:hint="eastAsia"/>
              </w:rPr>
              <w:t xml:space="preserve"> </w:t>
            </w:r>
            <w:r w:rsidRPr="00F3561A">
              <w:rPr>
                <w:rFonts w:hAnsi="宋体" w:cs="仿宋_GB2312" w:hint="eastAsia"/>
              </w:rPr>
              <w:t>系</w:t>
            </w:r>
            <w:r w:rsidRPr="00F3561A">
              <w:rPr>
                <w:rFonts w:hAnsi="宋体" w:cs="仿宋_GB2312" w:hint="eastAsia"/>
              </w:rPr>
              <w:t xml:space="preserve"> </w:t>
            </w:r>
            <w:r w:rsidRPr="00F3561A">
              <w:rPr>
                <w:rFonts w:hAnsi="宋体" w:cs="仿宋_GB2312" w:hint="eastAsia"/>
              </w:rPr>
              <w:t>人：</w:t>
            </w:r>
            <w:r w:rsidR="00A24E11">
              <w:rPr>
                <w:rFonts w:hAnsi="宋体" w:cs="仿宋_GB2312" w:hint="eastAsia"/>
              </w:rPr>
              <w:t>张</w:t>
            </w:r>
            <w:r w:rsidRPr="00F3561A">
              <w:rPr>
                <w:rFonts w:hAnsi="宋体" w:cs="仿宋_GB2312" w:hint="eastAsia"/>
              </w:rPr>
              <w:t>先生</w:t>
            </w:r>
          </w:p>
          <w:p w:rsidR="00A22107" w:rsidRPr="00A24E11" w:rsidRDefault="00F3561A" w:rsidP="00A24E11">
            <w:pPr>
              <w:pStyle w:val="ad"/>
              <w:widowControl/>
              <w:shd w:val="clear" w:color="auto" w:fill="FFFFFF"/>
              <w:spacing w:line="360" w:lineRule="auto"/>
              <w:rPr>
                <w:rFonts w:ascii="仿宋" w:eastAsia="仿宋" w:hAnsi="仿宋" w:cs="仿宋"/>
              </w:rPr>
            </w:pPr>
            <w:r w:rsidRPr="00F3561A">
              <w:rPr>
                <w:rFonts w:hAnsi="宋体" w:cs="仿宋_GB2312" w:hint="eastAsia"/>
              </w:rPr>
              <w:t>联系电话：</w:t>
            </w:r>
            <w:r w:rsidR="00A24E11" w:rsidRPr="00A24E11">
              <w:rPr>
                <w:rFonts w:hAnsi="宋体" w:cs="仿宋_GB2312" w:hint="eastAsia"/>
              </w:rPr>
              <w:t>15333855366</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770414" w:rsidRPr="00770414" w:rsidRDefault="0018607D" w:rsidP="00770414">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770414" w:rsidRPr="00770414">
              <w:rPr>
                <w:rFonts w:hAnsi="宋体" w:cs="仿宋_GB2312" w:hint="eastAsia"/>
                <w:bCs/>
                <w:sz w:val="24"/>
              </w:rPr>
              <w:t>投标人须在中华人民共和国境内注册，具有独立法人资格，符合《政府采购法》二十二条规定</w:t>
            </w:r>
            <w:r w:rsidR="00770414">
              <w:rPr>
                <w:rFonts w:hAnsi="宋体" w:cs="仿宋_GB2312" w:hint="eastAsia"/>
                <w:bCs/>
                <w:sz w:val="24"/>
              </w:rPr>
              <w:t>。</w:t>
            </w:r>
          </w:p>
          <w:p w:rsidR="00A22107" w:rsidRDefault="0018607D" w:rsidP="00770414">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w:t>
            </w:r>
            <w:r w:rsidR="00E007A7">
              <w:rPr>
                <w:rFonts w:hAnsi="宋体" w:cs="仿宋_GB2312" w:hint="eastAsia"/>
                <w:bCs/>
                <w:sz w:val="24"/>
              </w:rPr>
              <w:t>二</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信用记录失信被执行人、重大税收违法案件当事人名单、政府采购严重违法失信名单的投标人；中国政府采购网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p>
          <w:p w:rsidR="00A22107" w:rsidRDefault="0018607D" w:rsidP="00770414">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E007A7">
              <w:rPr>
                <w:rFonts w:hAnsi="宋体" w:cs="仿宋_GB2312" w:hint="eastAsia"/>
                <w:bCs/>
                <w:sz w:val="24"/>
              </w:rPr>
              <w:t>三</w:t>
            </w:r>
            <w:r>
              <w:rPr>
                <w:rFonts w:hAnsi="宋体" w:cs="仿宋_GB2312" w:hint="eastAsia"/>
                <w:bCs/>
                <w:sz w:val="24"/>
              </w:rPr>
              <w:t>）本次招标不接受联合体投标。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770414" w:rsidRPr="00770414" w:rsidRDefault="0018607D">
            <w:pPr>
              <w:pStyle w:val="Default"/>
              <w:spacing w:line="360" w:lineRule="auto"/>
              <w:jc w:val="both"/>
            </w:pPr>
            <w:r>
              <w:rPr>
                <w:rFonts w:hint="eastAsia"/>
              </w:rPr>
              <w:t>最高限价：</w:t>
            </w:r>
            <w:r w:rsidR="00770414" w:rsidRPr="00770414">
              <w:rPr>
                <w:rFonts w:hint="eastAsia"/>
              </w:rPr>
              <w:t>一标段：191万元；二标段：69万元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F1424A">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770414">
              <w:rPr>
                <w:rFonts w:ascii="宋体" w:cs="宋体" w:hint="eastAsia"/>
                <w:bCs/>
                <w:color w:val="FF0000"/>
                <w:sz w:val="24"/>
                <w:szCs w:val="24"/>
                <w:lang w:val="zh-CN"/>
              </w:rPr>
              <w:t xml:space="preserve"> </w:t>
            </w:r>
            <w:r w:rsidR="00F1424A">
              <w:rPr>
                <w:rFonts w:ascii="宋体" w:cs="宋体" w:hint="eastAsia"/>
                <w:bCs/>
                <w:color w:val="FF0000"/>
                <w:sz w:val="24"/>
                <w:szCs w:val="24"/>
                <w:lang w:val="zh-CN"/>
              </w:rPr>
              <w:t>5</w:t>
            </w:r>
            <w:r w:rsidR="00770414">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70414">
              <w:rPr>
                <w:rFonts w:ascii="宋体" w:cs="宋体" w:hint="eastAsia"/>
                <w:bCs/>
                <w:color w:val="FF0000"/>
                <w:sz w:val="24"/>
                <w:szCs w:val="24"/>
                <w:lang w:val="zh-CN"/>
              </w:rPr>
              <w:t xml:space="preserve"> </w:t>
            </w:r>
            <w:r w:rsidR="00F1424A">
              <w:rPr>
                <w:rFonts w:ascii="宋体" w:cs="宋体" w:hint="eastAsia"/>
                <w:bCs/>
                <w:color w:val="FF0000"/>
                <w:sz w:val="24"/>
                <w:szCs w:val="24"/>
                <w:lang w:val="zh-CN"/>
              </w:rPr>
              <w:t>30</w:t>
            </w:r>
            <w:r w:rsidR="00770414">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F1424A">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Pr>
                <w:rFonts w:hint="eastAsia"/>
              </w:rPr>
              <w:t>：</w:t>
            </w:r>
            <w:r w:rsidR="00770414">
              <w:rPr>
                <w:rFonts w:hint="eastAsia"/>
              </w:rPr>
              <w:t>一标段：</w:t>
            </w:r>
            <w:r w:rsidR="00770414">
              <w:rPr>
                <w:rFonts w:ascii="宋体" w:cs="宋体" w:hint="eastAsia"/>
                <w:bCs/>
                <w:sz w:val="24"/>
                <w:szCs w:val="24"/>
                <w:lang w:val="zh-CN"/>
              </w:rPr>
              <w:t>叁万捌仟元整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770414">
              <w:rPr>
                <w:rFonts w:asciiTheme="minorEastAsia" w:hAnsiTheme="minorEastAsia" w:cs="宋体" w:hint="eastAsia"/>
                <w:bCs/>
                <w:sz w:val="24"/>
                <w:szCs w:val="24"/>
              </w:rPr>
              <w:t>38000</w:t>
            </w:r>
            <w:r>
              <w:rPr>
                <w:rFonts w:asciiTheme="minorEastAsia" w:hAnsiTheme="minorEastAsia" w:cs="宋体" w:hint="eastAsia"/>
                <w:bCs/>
                <w:sz w:val="24"/>
                <w:szCs w:val="24"/>
              </w:rPr>
              <w:t>.00</w:t>
            </w:r>
            <w:r>
              <w:rPr>
                <w:rFonts w:ascii="宋体" w:cs="宋体" w:hint="eastAsia"/>
                <w:bCs/>
                <w:sz w:val="24"/>
                <w:szCs w:val="24"/>
                <w:lang w:val="zh-CN"/>
              </w:rPr>
              <w:t>）</w:t>
            </w:r>
          </w:p>
          <w:p w:rsidR="00770414" w:rsidRDefault="00770414" w:rsidP="00770414">
            <w:pPr>
              <w:autoSpaceDE w:val="0"/>
              <w:autoSpaceDN w:val="0"/>
              <w:adjustRightInd w:val="0"/>
              <w:spacing w:line="360" w:lineRule="auto"/>
              <w:ind w:firstLineChars="350" w:firstLine="735"/>
              <w:rPr>
                <w:rFonts w:ascii="宋体" w:cs="宋体"/>
                <w:bCs/>
                <w:sz w:val="24"/>
                <w:szCs w:val="24"/>
                <w:lang w:val="zh-CN"/>
              </w:rPr>
            </w:pPr>
            <w:r>
              <w:rPr>
                <w:rFonts w:hint="eastAsia"/>
              </w:rPr>
              <w:t>二标段：</w:t>
            </w:r>
            <w:r>
              <w:rPr>
                <w:rFonts w:ascii="宋体" w:cs="宋体" w:hint="eastAsia"/>
                <w:bCs/>
                <w:sz w:val="24"/>
                <w:szCs w:val="24"/>
                <w:lang w:val="zh-CN"/>
              </w:rPr>
              <w:t>壹万叁仟元整（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13000.00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w:t>
            </w:r>
            <w:r>
              <w:rPr>
                <w:rFonts w:ascii="新宋体" w:eastAsia="新宋体" w:hAnsi="新宋体" w:cs="仿宋_GB2312" w:hint="eastAsia"/>
                <w:sz w:val="24"/>
                <w:szCs w:val="24"/>
                <w:lang w:val="zh-CN"/>
              </w:rPr>
              <w:lastRenderedPageBreak/>
              <w:t>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w:t>
            </w:r>
            <w:r>
              <w:rPr>
                <w:rFonts w:ascii="新宋体" w:eastAsia="新宋体" w:hAnsi="新宋体" w:cs="仿宋_GB2312" w:hint="eastAsia"/>
                <w:sz w:val="24"/>
                <w:szCs w:val="24"/>
                <w:lang w:val="zh-CN"/>
              </w:rPr>
              <w:lastRenderedPageBreak/>
              <w:t>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lastRenderedPageBreak/>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履约保证金递交方式：以支票、汇票、本票或者金融机构、担保</w:t>
            </w:r>
            <w:r>
              <w:rPr>
                <w:rFonts w:ascii="宋体" w:hAnsi="宋体" w:hint="eastAsia"/>
                <w:color w:val="000000"/>
                <w:sz w:val="24"/>
                <w:szCs w:val="24"/>
              </w:rPr>
              <w:lastRenderedPageBreak/>
              <w:t>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2A5E3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2A5E3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2A5E3E">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w:t>
            </w:r>
            <w:r w:rsidR="00772B6D">
              <w:rPr>
                <w:rFonts w:hAnsi="宋体" w:cs="黑体" w:hint="eastAsia"/>
                <w:sz w:val="24"/>
                <w:szCs w:val="24"/>
              </w:rPr>
              <w:t>签</w:t>
            </w:r>
            <w:r w:rsidR="0018607D">
              <w:rPr>
                <w:rFonts w:hAnsi="宋体" w:cs="黑体" w:hint="eastAsia"/>
                <w:sz w:val="24"/>
                <w:szCs w:val="24"/>
              </w:rPr>
              <w:t>章。</w:t>
            </w:r>
          </w:p>
          <w:p w:rsidR="00A22107" w:rsidRDefault="002A5E3E">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121652">
              <w:rPr>
                <w:rFonts w:ascii="宋体" w:hAnsi="宋体" w:hint="eastAsia"/>
                <w:kern w:val="0"/>
                <w:sz w:val="24"/>
                <w:szCs w:val="24"/>
              </w:rPr>
              <w:t>收</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w:t>
            </w:r>
            <w:r>
              <w:rPr>
                <w:rFonts w:asciiTheme="minorEastAsia" w:hAnsiTheme="minorEastAsia" w:cs="宋体" w:hint="eastAsia"/>
                <w:kern w:val="0"/>
                <w:sz w:val="24"/>
                <w:szCs w:val="24"/>
              </w:rPr>
              <w:lastRenderedPageBreak/>
              <w:t>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6．保密</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7.语言文字</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除专用术语外，与招标投标有关的语言均使用中文。必要时专用术语应附有中文注释。</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8.计量单位</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w:t>
      </w:r>
      <w:r w:rsidR="00CD3C07">
        <w:rPr>
          <w:rFonts w:asciiTheme="minorEastAsia" w:hAnsiTheme="minorEastAsia" w:cs="宋体" w:hint="eastAsia"/>
          <w:b/>
          <w:kern w:val="0"/>
          <w:sz w:val="24"/>
          <w:szCs w:val="24"/>
        </w:rPr>
        <w:t>日历</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w:t>
      </w:r>
      <w:r w:rsidR="004C4B4F">
        <w:rPr>
          <w:rFonts w:asciiTheme="minorEastAsia" w:hAnsiTheme="minorEastAsia" w:cs="宋体" w:hint="eastAsia"/>
          <w:kern w:val="0"/>
          <w:sz w:val="24"/>
          <w:szCs w:val="24"/>
        </w:rPr>
        <w:t>签</w:t>
      </w:r>
      <w:r>
        <w:rPr>
          <w:rFonts w:asciiTheme="minorEastAsia" w:hAnsiTheme="minorEastAsia" w:cs="宋体" w:hint="eastAsia"/>
          <w:kern w:val="0"/>
          <w:sz w:val="24"/>
          <w:szCs w:val="24"/>
        </w:rPr>
        <w:t>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sidR="0084194F">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84194F">
        <w:rPr>
          <w:rFonts w:ascii="黑体" w:eastAsia="黑体" w:hAnsi="新宋体" w:cs="宋体" w:hint="eastAsia"/>
          <w:b/>
          <w:bCs/>
          <w:kern w:val="0"/>
          <w:sz w:val="24"/>
          <w:szCs w:val="24"/>
        </w:rPr>
        <w:t>.</w:t>
      </w:r>
      <w:r>
        <w:rPr>
          <w:rFonts w:ascii="黑体" w:eastAsia="黑体" w:hAnsi="新宋体" w:cs="宋体" w:hint="eastAsia"/>
          <w:b/>
          <w:bCs/>
          <w:kern w:val="0"/>
          <w:sz w:val="24"/>
          <w:szCs w:val="24"/>
        </w:rPr>
        <w:t>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第三章项目需求及其他要求</w:t>
      </w:r>
    </w:p>
    <w:p w:rsidR="00F81431" w:rsidRPr="00472B8B" w:rsidRDefault="00F81431" w:rsidP="00F81431">
      <w:pPr>
        <w:spacing w:line="423" w:lineRule="auto"/>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（一）采购清单</w:t>
      </w:r>
    </w:p>
    <w:p w:rsidR="00F81431" w:rsidRPr="00472B8B" w:rsidRDefault="00F81431" w:rsidP="00F81431">
      <w:pPr>
        <w:tabs>
          <w:tab w:val="left" w:pos="7227"/>
        </w:tabs>
        <w:jc w:val="left"/>
        <w:rPr>
          <w:rFonts w:asciiTheme="minorEastAsia" w:hAnsiTheme="minorEastAsia" w:cs="仿宋"/>
          <w:color w:val="FF0000"/>
          <w:sz w:val="24"/>
          <w:szCs w:val="24"/>
        </w:rPr>
      </w:pPr>
      <w:r w:rsidRPr="00472B8B">
        <w:rPr>
          <w:rFonts w:asciiTheme="minorEastAsia" w:hAnsiTheme="minorEastAsia" w:cs="仿宋" w:hint="eastAsia"/>
          <w:color w:val="000000"/>
          <w:kern w:val="0"/>
          <w:sz w:val="24"/>
          <w:szCs w:val="24"/>
        </w:rPr>
        <w:t>一标段：</w:t>
      </w:r>
    </w:p>
    <w:p w:rsidR="00F81431" w:rsidRPr="00472B8B" w:rsidRDefault="00F81431" w:rsidP="00F81431">
      <w:pPr>
        <w:spacing w:line="276" w:lineRule="auto"/>
        <w:jc w:val="left"/>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音响设备器材</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40"/>
        <w:gridCol w:w="5758"/>
        <w:gridCol w:w="709"/>
        <w:gridCol w:w="850"/>
        <w:gridCol w:w="1314"/>
      </w:tblGrid>
      <w:tr w:rsidR="00F81431" w:rsidRPr="00472B8B" w:rsidTr="00F81431">
        <w:trPr>
          <w:trHeight w:val="475"/>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jc w:val="center"/>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序号</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设备名称</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技术规格</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jc w:val="center"/>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jc w:val="center"/>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数量</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是否为核心产品</w:t>
            </w:r>
          </w:p>
        </w:tc>
      </w:tr>
      <w:tr w:rsidR="00F81431" w:rsidRPr="00472B8B" w:rsidTr="00F81431">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专业音箱</w:t>
            </w:r>
          </w:p>
        </w:tc>
        <w:tc>
          <w:tcPr>
            <w:tcW w:w="5758" w:type="dxa"/>
            <w:tcBorders>
              <w:top w:val="single" w:sz="4" w:space="0" w:color="auto"/>
              <w:left w:val="single" w:sz="4" w:space="0" w:color="auto"/>
              <w:bottom w:val="single" w:sz="4" w:space="0" w:color="auto"/>
              <w:right w:val="single" w:sz="4" w:space="0" w:color="auto"/>
            </w:tcBorders>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频率响应：45Hz-18KHz （±3dB）</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灵敏度：≥95dB SPL(IW@lm)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标准阻抗：8ohm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额定功率：≥300W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峰值功率：≥500W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覆盖角度：70°H-70°V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系统类型：2路全音域设计</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单元配置高音：≥44芯钛膜高音</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低音：≥1*15寸170磁65芯铝盆架</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箱壳：木质夹板  面罩:铁网</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表面 :黑色耐磨粗点喷漆</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尺寸（D*W*H）：≥465*465*710 mm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重量 (N)：≥28kg</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只</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76</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是</w:t>
            </w:r>
          </w:p>
        </w:tc>
      </w:tr>
      <w:tr w:rsidR="00F81431" w:rsidRPr="00472B8B" w:rsidTr="00F81431">
        <w:trPr>
          <w:trHeight w:val="552"/>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功放</w:t>
            </w:r>
          </w:p>
        </w:tc>
        <w:tc>
          <w:tcPr>
            <w:tcW w:w="5758" w:type="dxa"/>
            <w:tcBorders>
              <w:top w:val="single" w:sz="4" w:space="0" w:color="auto"/>
              <w:left w:val="single" w:sz="4" w:space="0" w:color="auto"/>
              <w:bottom w:val="single" w:sz="4" w:space="0" w:color="auto"/>
              <w:right w:val="single" w:sz="4" w:space="0" w:color="auto"/>
            </w:tcBorders>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具有7寸电容触屏和智能的影音系统。</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安卓4.2.2版本的操作系统，可以安装多个第三方影音软件</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WIFI无线输入网络</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预装KTV点歌软件，超过两万首的MV歌曲可供下载</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7寸高清电容触摸屏，操作方便</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具有：手机点歌功能；语音点歌功能；局域网文件读取功能；红外遥控功能；网页浏览功能；蓝牙接收功能；</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FM收音功能*USB/SD播放功能</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点歌、卡拉OK处理、功放一体化设计，安装方便。</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专业的数码卡拉OK效果处理，效果逼真。</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三路卡拉OK输入，带分路和总路音量控制功能。</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三路外部音/视信号输入同步切换，可接多个设备。</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大功率、低失真的A/B类放大电路。</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4U面板设计</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频率响应：20Hz-20KHz(±3dB)</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混响效果：12ms-200ms</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输入灵敏度：350mV</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输出功率：≥350W+350W</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信噪比：90dB失真度：≤0.1%</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音频输出：2V/47K Ohm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音调调节：HI：±10dB（10Khz）；LOW: ±10dB(100HZ)；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电源消耗：≤1000W</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为保证系统的稳定性、兼容性及便于售后服务,专业音箱、功放产品要求为同一品牌</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台</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是</w:t>
            </w:r>
          </w:p>
        </w:tc>
      </w:tr>
      <w:tr w:rsidR="00F81431" w:rsidRPr="00472B8B" w:rsidTr="00F81431">
        <w:trPr>
          <w:trHeight w:val="552"/>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3</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调音台</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8路线路输入、</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内置可调效果器</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内置多功能MP3播放器（带U盘接口，自带均衡，带LCD显示屏）</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分路三段美式EQ，带显示静音选择开关</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四路母线（BUS）：主输出+监听输出</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1路AUX外接与返回+立体声录音输出与返回</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内置48V幻象供电，内置80V-240V宽电压工作电源</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台</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trHeight w:val="546"/>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4</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一拖二无线手持话筒</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1﹑采用UHF频段，PLL相位锁定电路，特性稳定，谐波辐射低。</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2﹑数字调制，32位加密字音频传送。</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3﹑天线分集接收方式，有效降低通讯断频现象。</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4﹑预设2×200通道可调(视地区而定)。</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5、最大发射功率13dBm(视地区而定)</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6﹑音频最大输入2Vpp，音频最大输出1Vpp</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7﹑双天线分集，天线自动选讯电路</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8﹑8段音频均衡音效处理器</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9﹑防啸叫处理电路。</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10﹑极低延迟的数字音频电路（小于3ms）</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11、具有音频AGC限幅处理电路。</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12、平坦的50Hz-16KHz的频率响应范围。</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接收机</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接收频道 :双通道</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射频载波范围 :500-980MHz，视地区而定</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振荡模式 :PLL相位锁定频率合成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射频灵敏度 :输入6dBμV时，S/N&gt;80dB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 xml:space="preserve">工作范围 :直线距离≥60米。注：实际范围取决于射频信号吸收、反射和干扰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天线处理:双天线分集，天线自动选择。</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音效处理:ADC和DAC高性能音频模块，内置8段均衡，防啸叫处理器</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综合T.H.D.:&lt;0.5% @ 1KHz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发射带宽:300KHz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面板显示:LCD液晶显示屏×2</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无线手持麦克风  显示方式 :LCD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振荡模式 :PLL相位锁定频率合成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射频载波范围 : 500-980MHz，视地区而定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拾音增益 :固定增益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发射功率 :13dB</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电流消耗 :标准＜130mA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拾音器类型:动圈式心形指向音头 </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套</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76</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5</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手持话筒</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材质：锌合金</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音头类别：动圈式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指向性：单指向性</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音频响应：50Hz-14KHz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灵敏度：-74dB±3dB</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阻抗：600Ω±30%</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结构：铸模成型锌合金本体表面喷漆处理封装 </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只</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76</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6</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机柜</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12U航空机柜</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台</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bookmarkStart w:id="1" w:name="_Hlk6910682"/>
            <w:r w:rsidRPr="00472B8B">
              <w:rPr>
                <w:rFonts w:asciiTheme="minorEastAsia" w:hAnsiTheme="minorEastAsia" w:cs="仿宋" w:hint="eastAsia"/>
                <w:color w:val="000000" w:themeColor="text1"/>
                <w:sz w:val="24"/>
                <w:szCs w:val="24"/>
              </w:rPr>
              <w:t>有源音箱</w:t>
            </w:r>
            <w:bookmarkEnd w:id="1"/>
            <w:r w:rsidRPr="00472B8B">
              <w:rPr>
                <w:rFonts w:asciiTheme="minorEastAsia" w:hAnsiTheme="minorEastAsia" w:cs="仿宋" w:hint="eastAsia"/>
                <w:color w:val="000000" w:themeColor="text1"/>
                <w:sz w:val="24"/>
                <w:szCs w:val="24"/>
              </w:rPr>
              <w:t>（拉杆电瓶箱）</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12寸防水单元、配置黑色防水钢网</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交流220V/50Hz直流12V电源供电，内置电池</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频率响应：60Hz-18kHz(±3dB-10dB)标称阻抗：4Ohms</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额定功率：200W(额定)  400W(峰值)</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灵敏度：≧96dB 信噪比：89dB</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喇叭：低音12寸，120磁高音：1.4寸25芯远程号角</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具有FM收音功能、蓝牙接收、USB/SD卡播放、AUX输入。</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具有数码卡拉ok混响芯片，无线两路话筒输入、有线1路话筒输入</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高低音、主音量、1个话筒音量、话筒混响调独立调节，数码混响</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佩带数字多功能遥控器，最大遥控距离≧7米</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配备无线话筒2个，传输距离30米</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内置铝合金伸缩拉杆，底座配置橡胶脚轮。</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内置充电器，具有充电保护功能</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音箱体侧面配置一个无线话筒置放空。</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箱体尺寸：≥580x360x320 (mm)</w:t>
            </w:r>
          </w:p>
          <w:p w:rsidR="00F81431" w:rsidRPr="00472B8B" w:rsidRDefault="00F81431" w:rsidP="00F81431">
            <w:pPr>
              <w:spacing w:line="276" w:lineRule="auto"/>
              <w:ind w:firstLineChars="50" w:firstLine="120"/>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材质：ABS塑料</w:t>
            </w:r>
            <w:r w:rsidRPr="00472B8B">
              <w:rPr>
                <w:rFonts w:asciiTheme="minorEastAsia" w:hAnsiTheme="minorEastAsia" w:cs="仿宋"/>
                <w:color w:val="000000" w:themeColor="text1"/>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lastRenderedPageBreak/>
              <w:t>台</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8</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点歌机</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三合一一体点歌机</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安卓系统、影K一体（既能点歌又能观看电影电视双系统功能）、支持20万云歌库、1080P高清输出、微信 APP点歌、流畅滑屏、在线高清影院、滚动字幕编辑、无损KTV录音、支持幻影小窗口、触屏点歌、快进快退、双系统多种语言显示、 WIFI点歌、原人原唱、弹幕、 预览播放、气氛功能、会员收藏功能、歌词搜索、智能调音、歌曲排行、新歌推送、在线升级、U盘加歌、动态背景换肤等。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显示屏：21.5寸</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屏幕材质：原装A+触摸屏/高清进口背光LED液晶显示屏</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内存：2T</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点歌界面：全新UI风格界面</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外壳材质：高端钢琴烤漆工艺</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点歌方式：触摸/移动终端点歌（手机/PAD）/鼠标点歌</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界面模式：3D动态界面/画中画预览</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产品核心：高速八核RM7处理器</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歌曲更新：20万云歌曲/每个月300-500首歌</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网络连接：内置 无线WIFI</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音频：雅马哈音频解码</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音频接口：AV输出</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视频传输：HDM/AV</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输出分辨率：1920*1080/720P*480I</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输出比例：16：10/4：3自由切换产品功耗：≤18W</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电压输出：110V-240V,国内外通用</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9</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电源时序器</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最大输入电流:60A</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单路最大输出电流:30A</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工作电压:220V/50-60Hz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每一路功率:可达3000W</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输入与输出电压:AC输入电压=AC输出电压</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输出电源插座:万用插座。后面板8个受控万用插座</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插座材质:每个插座材质磷铜</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每一路开关间隔时间:1秒 ，每一路带开关指示灯，前端配置一个保险开关隐藏按钮（空心圆）</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电路板线路:采用60%高纯度锡，高端分流技术,经强化加粗处理</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电源线:3*6平方的电缆线，线材配置长度为1.5米</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机箱高度:1U （符合机柜按照标准）</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开关:船形开关</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遥控功能:可选配，遥控器距离范围10米，（没遮挡物范围15米）</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滤波器 :电容滤波器</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lastRenderedPageBreak/>
              <w:t>台</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trHeight w:val="576"/>
          <w:jc w:val="center"/>
        </w:trPr>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10</w:t>
            </w:r>
          </w:p>
        </w:tc>
        <w:tc>
          <w:tcPr>
            <w:tcW w:w="84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均衡器</w:t>
            </w:r>
          </w:p>
        </w:tc>
        <w:tc>
          <w:tcPr>
            <w:tcW w:w="575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双通道图示均衡器，旁路开关，有独立的工作电平指示灯；恒定Q值设计， 31段控制的图示EQ；带有峰值显示指示灯。</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总谐波失真＜0.05%</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信噪比&gt;90dB</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最大输入电平：+18dBu</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最大输出电平：+18dBu</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输入阻抗：不平衡20KΩ,平衡40KΩ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输出阻抗：不平衡150Ω,平衡300Ω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可选择：±6dB或±12dB频道</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带有20—200Hz可变的高通滤波器</w:t>
            </w:r>
            <w:r w:rsidRPr="00472B8B">
              <w:rPr>
                <w:rFonts w:asciiTheme="minorEastAsia" w:hAnsiTheme="minorEastAsia" w:cs="宋体" w:hint="eastAsia"/>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adjustRightInd w:val="0"/>
              <w:snapToGrid w:val="0"/>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台</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38</w:t>
            </w:r>
          </w:p>
        </w:tc>
        <w:tc>
          <w:tcPr>
            <w:tcW w:w="131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bl>
    <w:p w:rsidR="00F81431" w:rsidRPr="00472B8B" w:rsidRDefault="00F81431" w:rsidP="00F81431">
      <w:pPr>
        <w:spacing w:line="276" w:lineRule="auto"/>
        <w:jc w:val="left"/>
        <w:rPr>
          <w:rFonts w:asciiTheme="minorEastAsia" w:hAnsiTheme="minorEastAsia" w:cs="仿宋"/>
          <w:b/>
          <w:color w:val="000000" w:themeColor="text1"/>
          <w:sz w:val="24"/>
          <w:szCs w:val="24"/>
        </w:rPr>
      </w:pPr>
    </w:p>
    <w:p w:rsidR="00F81431" w:rsidRPr="00472B8B" w:rsidRDefault="00F81431" w:rsidP="00F81431">
      <w:pPr>
        <w:spacing w:line="276" w:lineRule="auto"/>
        <w:jc w:val="left"/>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广播设备器材</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28"/>
        <w:gridCol w:w="6700"/>
        <w:gridCol w:w="708"/>
        <w:gridCol w:w="851"/>
        <w:gridCol w:w="851"/>
      </w:tblGrid>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序号</w:t>
            </w:r>
          </w:p>
        </w:tc>
        <w:tc>
          <w:tcPr>
            <w:tcW w:w="92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产品名称</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技术规格</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单位</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数量</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是否为核心产品</w:t>
            </w:r>
          </w:p>
        </w:tc>
      </w:tr>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w:t>
            </w:r>
          </w:p>
        </w:tc>
        <w:tc>
          <w:tcPr>
            <w:tcW w:w="92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应急广播适配器</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集成度高，用于数字应急广播平台的专业广播控制设备；该设备可实现数字信号转化成模拟信号，支持1路地面射频信号输入、1路有线射频信号输入、1路FM调频信号、2组音频信号输入、1路IP输入、1个GPRS/4G接收、2路话筒输入，支持1组音频信号输出、1路FM输出、支持IP输出、1路RDS输出，</w:t>
            </w:r>
            <w:r w:rsidRPr="00472B8B">
              <w:rPr>
                <w:rFonts w:asciiTheme="minorEastAsia" w:hAnsiTheme="minorEastAsia" w:cs="仿宋" w:hint="eastAsia"/>
                <w:color w:val="000000" w:themeColor="text1"/>
                <w:sz w:val="24"/>
                <w:szCs w:val="24"/>
              </w:rPr>
              <w:lastRenderedPageBreak/>
              <w:t>支持本地监听功能和专业管理接口，具有220V/8A受控电源输出。</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该设备具有高度集成性，可接收上级下传信号并向下一级广播，可向下一级发送控制指令，也可通过电话、短信或话筒等多种形式实现实时应急广播，还可播放DVD等设备输出的音频广播节目。可广泛用于数字应急广播系统中。</w:t>
            </w:r>
          </w:p>
          <w:p w:rsidR="00F81431" w:rsidRPr="00472B8B" w:rsidRDefault="00F81431" w:rsidP="00F81431">
            <w:pPr>
              <w:spacing w:line="276" w:lineRule="auto"/>
              <w:rPr>
                <w:rFonts w:asciiTheme="minorEastAsia" w:hAnsiTheme="minorEastAsia" w:cs="仿宋"/>
                <w:bCs/>
                <w:color w:val="000000" w:themeColor="text1"/>
                <w:sz w:val="24"/>
                <w:szCs w:val="24"/>
              </w:rPr>
            </w:pPr>
            <w:r w:rsidRPr="00472B8B">
              <w:rPr>
                <w:rFonts w:asciiTheme="minorEastAsia" w:hAnsiTheme="minorEastAsia" w:cs="仿宋" w:hint="eastAsia"/>
                <w:bCs/>
                <w:color w:val="000000" w:themeColor="text1"/>
                <w:sz w:val="24"/>
                <w:szCs w:val="24"/>
              </w:rPr>
              <w:t>设备特点</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集接收、编码和播控管理功能于一体，集成度高。</w:t>
            </w:r>
            <w:r w:rsidRPr="00472B8B">
              <w:rPr>
                <w:rFonts w:asciiTheme="minorEastAsia" w:hAnsiTheme="minorEastAsia" w:cs="仿宋" w:hint="eastAsia"/>
                <w:color w:val="000000" w:themeColor="text1"/>
                <w:sz w:val="24"/>
                <w:szCs w:val="24"/>
              </w:rPr>
              <w:br/>
              <w:t>可接收IP、DTMB、DVB-C、FM、卫星接收机、DVD、USB、话筒等信号，可在面板与网管中设置输入信号源的优先级，自动检测并切换信号源，如第一信号源中断后可自动切到第二信号源播出，以此类推,如果第一通道信号恢复则自动切换回去；同时可在面板上快捷切换输入信号源，如话筒、U盘、FM等信号源的切换。并在前面板上有明确的标注。</w:t>
            </w:r>
            <w:r w:rsidRPr="00472B8B">
              <w:rPr>
                <w:rFonts w:asciiTheme="minorEastAsia" w:hAnsiTheme="minorEastAsia" w:cs="仿宋" w:hint="eastAsia"/>
                <w:color w:val="000000" w:themeColor="text1"/>
                <w:sz w:val="24"/>
                <w:szCs w:val="24"/>
              </w:rPr>
              <w:br/>
              <w:t>具有电话输入及短信接收功能，具有USB播放功能；电话及短信输入优先级最高；</w:t>
            </w:r>
            <w:r w:rsidRPr="00472B8B">
              <w:rPr>
                <w:rFonts w:asciiTheme="minorEastAsia" w:hAnsiTheme="minorEastAsia" w:cs="仿宋" w:hint="eastAsia"/>
                <w:color w:val="000000" w:themeColor="text1"/>
                <w:sz w:val="24"/>
                <w:szCs w:val="24"/>
              </w:rPr>
              <w:br/>
              <w:t>支持播音储存，可将上级信源应急广播声音和本地信源(手机语音、手机短信、话筒、U盘、线路输入、FM接收信号)播出循环存储；</w:t>
            </w:r>
            <w:r w:rsidRPr="00472B8B">
              <w:rPr>
                <w:rFonts w:asciiTheme="minorEastAsia" w:hAnsiTheme="minorEastAsia" w:cs="仿宋" w:hint="eastAsia"/>
                <w:color w:val="000000" w:themeColor="text1"/>
                <w:sz w:val="24"/>
                <w:szCs w:val="24"/>
              </w:rPr>
              <w:br/>
              <w:t>设备前面板具有全中文液晶屏、数字按键，状态指示、监听音量、话筒音量的调节旋钮可根据实际情况调节音量大小同时具备话筒输入6.35mm接口和3.5mm耳机接口；</w:t>
            </w:r>
            <w:r w:rsidRPr="00472B8B">
              <w:rPr>
                <w:rFonts w:asciiTheme="minorEastAsia" w:hAnsiTheme="minorEastAsia" w:cs="仿宋" w:hint="eastAsia"/>
                <w:color w:val="000000" w:themeColor="text1"/>
                <w:sz w:val="24"/>
                <w:szCs w:val="24"/>
              </w:rPr>
              <w:br/>
              <w:t>设备后面板具有地面、有线、调频信号射频输入、IP（RJ45）输入输出接口、2组音频线路输入，1个RDS输入接口，1路音频线路输出，2个RS232串口，1个RDS输出接口，1个网管口，1个GPRS/4G无线手机模块，1路FM输出，220V/8A受控电源输出。</w:t>
            </w:r>
            <w:r w:rsidRPr="00472B8B">
              <w:rPr>
                <w:rFonts w:asciiTheme="minorEastAsia" w:hAnsiTheme="minorEastAsia" w:cs="仿宋" w:hint="eastAsia"/>
                <w:color w:val="000000" w:themeColor="text1"/>
                <w:sz w:val="24"/>
                <w:szCs w:val="24"/>
              </w:rPr>
              <w:br/>
              <w:t>支持按优先级广播，紧急广播优先播出，可以通过电话、短信、网管进行应急。可在前面板设置电话白名单，只对授权的电话才能接通并应急；</w:t>
            </w:r>
            <w:r w:rsidRPr="00472B8B">
              <w:rPr>
                <w:rFonts w:asciiTheme="minorEastAsia" w:hAnsiTheme="minorEastAsia" w:cs="仿宋" w:hint="eastAsia"/>
                <w:color w:val="000000" w:themeColor="text1"/>
                <w:sz w:val="24"/>
                <w:szCs w:val="24"/>
              </w:rPr>
              <w:br/>
              <w:t>具有安全验证功能，采用硬件数字签名模块实现应急信息的处理；</w:t>
            </w:r>
            <w:r w:rsidRPr="00472B8B">
              <w:rPr>
                <w:rFonts w:asciiTheme="minorEastAsia" w:hAnsiTheme="minorEastAsia" w:cs="仿宋" w:hint="eastAsia"/>
                <w:color w:val="000000" w:themeColor="text1"/>
                <w:sz w:val="24"/>
                <w:szCs w:val="24"/>
              </w:rPr>
              <w:br/>
              <w:t>具有应急信息(电话、短信、DVD、U盘、话筒输入）存储功能，可将应急广播播出记录存储在设备中，方便查询追溯。</w:t>
            </w:r>
            <w:r w:rsidRPr="00472B8B">
              <w:rPr>
                <w:rFonts w:asciiTheme="minorEastAsia" w:hAnsiTheme="minorEastAsia" w:cs="仿宋" w:hint="eastAsia"/>
                <w:color w:val="000000" w:themeColor="text1"/>
                <w:sz w:val="24"/>
                <w:szCs w:val="24"/>
              </w:rPr>
              <w:br/>
              <w:t>具有一键切换应急告警（可以设置为防空警报等，按键后自动播出警报）；</w:t>
            </w:r>
            <w:r w:rsidRPr="00472B8B">
              <w:rPr>
                <w:rFonts w:asciiTheme="minorEastAsia" w:hAnsiTheme="minorEastAsia" w:cs="仿宋" w:hint="eastAsia"/>
                <w:color w:val="000000" w:themeColor="text1"/>
                <w:sz w:val="24"/>
                <w:szCs w:val="24"/>
              </w:rPr>
              <w:br/>
            </w:r>
            <w:r w:rsidRPr="00472B8B">
              <w:rPr>
                <w:rFonts w:asciiTheme="minorEastAsia" w:hAnsiTheme="minorEastAsia" w:cs="仿宋" w:hint="eastAsia"/>
                <w:color w:val="000000" w:themeColor="text1"/>
                <w:sz w:val="24"/>
                <w:szCs w:val="24"/>
              </w:rPr>
              <w:lastRenderedPageBreak/>
              <w:t>具有定时播放及关闭功能，可以在前面板及网管中设置；</w:t>
            </w:r>
            <w:r w:rsidRPr="00472B8B">
              <w:rPr>
                <w:rFonts w:asciiTheme="minorEastAsia" w:hAnsiTheme="minorEastAsia" w:cs="仿宋" w:hint="eastAsia"/>
                <w:color w:val="000000" w:themeColor="text1"/>
                <w:sz w:val="24"/>
                <w:szCs w:val="24"/>
              </w:rPr>
              <w:br/>
              <w:t>内置监听扬声器，高保真信号源监听；</w:t>
            </w:r>
            <w:r w:rsidRPr="00472B8B">
              <w:rPr>
                <w:rFonts w:asciiTheme="minorEastAsia" w:hAnsiTheme="minorEastAsia" w:cs="仿宋" w:hint="eastAsia"/>
                <w:color w:val="000000" w:themeColor="text1"/>
                <w:sz w:val="24"/>
                <w:szCs w:val="24"/>
              </w:rPr>
              <w:br/>
              <w:t>具备信息回传能力，可将设备工作状态、应急广播消息响应情况回传到上级平台；</w:t>
            </w:r>
            <w:r w:rsidRPr="00472B8B">
              <w:rPr>
                <w:rFonts w:asciiTheme="minorEastAsia" w:hAnsiTheme="minorEastAsia" w:cs="仿宋" w:hint="eastAsia"/>
                <w:color w:val="000000" w:themeColor="text1"/>
                <w:sz w:val="24"/>
                <w:szCs w:val="24"/>
              </w:rPr>
              <w:br/>
              <w:t>可对音柱、扩大机等终端进行开关机控制、前面板可对音量进行调节；</w:t>
            </w:r>
            <w:r w:rsidRPr="00472B8B">
              <w:rPr>
                <w:rFonts w:asciiTheme="minorEastAsia" w:hAnsiTheme="minorEastAsia" w:cs="仿宋" w:hint="eastAsia"/>
                <w:color w:val="000000" w:themeColor="text1"/>
                <w:sz w:val="24"/>
                <w:szCs w:val="24"/>
              </w:rPr>
              <w:br/>
              <w:t>模块化结构设计，安装维修方便，结构外形美观，大方；</w:t>
            </w:r>
            <w:r w:rsidRPr="00472B8B">
              <w:rPr>
                <w:rFonts w:asciiTheme="minorEastAsia" w:hAnsiTheme="minorEastAsia" w:cs="仿宋" w:hint="eastAsia"/>
                <w:color w:val="000000" w:themeColor="text1"/>
                <w:sz w:val="24"/>
                <w:szCs w:val="24"/>
              </w:rPr>
              <w:br/>
              <w:t>设计中充分考虑用户的使用环境和条件，可实现24小时工作和无人值守；</w:t>
            </w:r>
            <w:r w:rsidRPr="00472B8B">
              <w:rPr>
                <w:rFonts w:asciiTheme="minorEastAsia" w:hAnsiTheme="minorEastAsia" w:cs="仿宋" w:hint="eastAsia"/>
                <w:color w:val="000000" w:themeColor="text1"/>
                <w:sz w:val="24"/>
                <w:szCs w:val="24"/>
              </w:rPr>
              <w:br/>
              <w:t>具有断电记忆功能，当再次开机后设备能自动播放关机前的节目。</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1路DTMB输入（地面输入）:F座（英制 75Ω）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1路DVB-C输入（有线输入）: F座（英制 75Ω）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1个FM输入接口:F座（英制 75Ω），支持双频点接收</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无线手机模块输入:SMA母座,GPRS/4G,支持短信和电话远程紧急插播</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2组音频线路输入:RCA，莲花母座</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2路USB输入:USB2.0；MP3格式</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2路话筒接口:6.35mm和3.5mm接口</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TF卡槽:置于设备内部</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1路DTMB环出:F头（75Ω）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1路DVB-C环出:F头（75Ω）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1组IP数据接口:1路100/1000Mbps RJ45自适应接口，UDP协议</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1路100Mbps:RJ45接口</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1路RDS输出: BNC型，75KHz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1路监听扬声器输出:输出功率：1W~3W,输出音量可调</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1路监听输出:3.5mm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1路受控电源输出:国标品字三孔插座，220V/8A</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2个RS232串口:1个DB9母座，1个DB9公座</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音频编码:MPEG-1 layer1/2/3、MPEG-2 layer1/2/3</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采样频率:48KHz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采样精度:24-bit</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码率:64~192Kbps</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接收模式:支持DVB-C/DTMB/FM/IP</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接收频率范围:DVB-C：115MHz~858MHz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DTMB：47MHz~862MHz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FM：76MHz~108MHz（连续可调，步进0.1MHz，可存储）</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无线FM接收电平:≥30dBμV</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射频信号输入电平:DVB-C: -10dBm~-86dBm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DTMB: -10dBm~-86dBm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输出频率范围:76MHz~108MHz，步进50KHz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射频信号输出电平:0~10dBm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LED液晶显示/快捷按键操作/简体中文操作界面</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工作温度范围:-10℃～60℃</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电源:AC 90~265V，50Hz±5Hz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为保证系统的稳定性、兼容性,要求应急广播适配器、收扩机为同一品牌</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台</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是</w:t>
            </w:r>
          </w:p>
        </w:tc>
      </w:tr>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2</w:t>
            </w:r>
          </w:p>
        </w:tc>
        <w:tc>
          <w:tcPr>
            <w:tcW w:w="92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收扩机</w:t>
            </w:r>
          </w:p>
        </w:tc>
        <w:tc>
          <w:tcPr>
            <w:tcW w:w="6700" w:type="dxa"/>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主要功能是将上级传下来的射频信号接收下来后放大并播出。可实现有线，无线，调频，IP信号接收播放功能，音量可调；外接喇叭播放，支持RS232串口接口，外壳采用百叶窗结构，可有效防雨防漏</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集接收、放大、播放功能于一体；</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具有一组功率放大输出；</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支持本地音量调节、RS232远程升级和OTA在线升级；</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高保真音频输出，外接高音喇叭；</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防雨型铝合金喷塑外壳，上下底盖采用ABS工程塑料，全喷漆电路板及衬板，美观耐用；</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采用百叶窗面板，阶梯式内墙，有效防水、防漏；</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具有良好的防雷功能和瞬间异常自动保护功能；</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多重防雷保护：电路优化设计、内置两级防雷保护装置,反应迅速,抗大电流冲击；</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外置式电源保险丝,更换方便；</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输入接口</w:t>
            </w:r>
          </w:p>
          <w:p w:rsidR="00F81431" w:rsidRPr="00472B8B" w:rsidRDefault="00F81431" w:rsidP="00F81431">
            <w:pPr>
              <w:autoSpaceDN w:val="0"/>
              <w:spacing w:line="276" w:lineRule="auto"/>
              <w:ind w:left="105"/>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1路DVB-C RF输入（选配） F座（英制75Ω）</w:t>
            </w:r>
          </w:p>
          <w:p w:rsidR="00F81431" w:rsidRPr="00472B8B" w:rsidRDefault="00F81431" w:rsidP="00F81431">
            <w:pPr>
              <w:autoSpaceDN w:val="0"/>
              <w:spacing w:line="276" w:lineRule="auto"/>
              <w:ind w:left="105"/>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1路DTMB-T RF输入（选配）F座（英制75Ω）</w:t>
            </w:r>
          </w:p>
          <w:p w:rsidR="00F81431" w:rsidRPr="00472B8B" w:rsidRDefault="00F81431" w:rsidP="00F81431">
            <w:pPr>
              <w:autoSpaceDN w:val="0"/>
              <w:spacing w:line="276" w:lineRule="auto"/>
              <w:ind w:left="105"/>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1路FM调频输入（选配）F座（75Ω）</w:t>
            </w:r>
          </w:p>
          <w:p w:rsidR="00F81431" w:rsidRPr="00472B8B" w:rsidRDefault="00F81431" w:rsidP="00F81431">
            <w:pPr>
              <w:autoSpaceDN w:val="0"/>
              <w:spacing w:line="276" w:lineRule="auto"/>
              <w:ind w:left="105"/>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1路IP输入（选配）100Mbps，单播/组播，UDP协议</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1个无线接收模块（选配）SIM卡</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输出接口</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2路RF环出 F座（英制75Ω）</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1组放大音频输出</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标准音频接线柱（可接2个扬声喇叭）</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额定输出功率25W或50W</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输出阻抗：8Ω~16Ω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指标参数</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接收模式DVB-C/DMB-T/FM/IP任意两种接收模式组合</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接收频率范围：</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DVB-C：30MHz~999MHz</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DTMB：44MHz~960MHz</w:t>
            </w:r>
          </w:p>
          <w:p w:rsidR="00F81431" w:rsidRPr="00472B8B" w:rsidRDefault="00F81431" w:rsidP="00F81431">
            <w:pPr>
              <w:autoSpaceDN w:val="0"/>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FM：87MHz~108MHz</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音频输出阻抗 8Ω</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音频输出功率 25W或50W（8Ω）</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射频信号输入电平 ：</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DVB-C: -75dBmV~+25dBmV</w:t>
            </w:r>
            <w:r w:rsidRPr="00472B8B">
              <w:rPr>
                <w:rFonts w:asciiTheme="minorEastAsia" w:hAnsiTheme="minorEastAsia" w:cs="仿宋" w:hint="eastAsia"/>
                <w:color w:val="000000" w:themeColor="text1"/>
                <w:sz w:val="24"/>
                <w:szCs w:val="24"/>
              </w:rPr>
              <w:br/>
              <w:t>DTMB: -83dBmV~-20dBmV</w:t>
            </w:r>
            <w:r w:rsidRPr="00472B8B">
              <w:rPr>
                <w:rFonts w:asciiTheme="minorEastAsia" w:hAnsiTheme="minorEastAsia" w:cs="仿宋" w:hint="eastAsia"/>
                <w:color w:val="000000" w:themeColor="text1"/>
                <w:sz w:val="24"/>
                <w:szCs w:val="24"/>
              </w:rPr>
              <w:br/>
              <w:t>FM:≥-50dBmV</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频率响应±2dB（50Hz-15KHz）</w:t>
            </w:r>
          </w:p>
          <w:p w:rsidR="00F81431" w:rsidRPr="00472B8B" w:rsidRDefault="00F81431" w:rsidP="00F81431">
            <w:pPr>
              <w:autoSpaceDN w:val="0"/>
              <w:spacing w:line="276" w:lineRule="auto"/>
              <w:jc w:val="left"/>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谐波失真≤10%(1KHz)</w:t>
            </w:r>
          </w:p>
          <w:p w:rsidR="00F81431" w:rsidRPr="00472B8B" w:rsidRDefault="00F81431" w:rsidP="00F81431">
            <w:pPr>
              <w:spacing w:line="276" w:lineRule="auto"/>
              <w:rPr>
                <w:rFonts w:asciiTheme="minorEastAsia" w:hAnsiTheme="minorEastAsia" w:cs="仿宋"/>
                <w:color w:val="000000" w:themeColor="text1"/>
                <w:spacing w:val="6"/>
                <w:sz w:val="24"/>
                <w:szCs w:val="24"/>
              </w:rPr>
            </w:pPr>
            <w:r w:rsidRPr="00472B8B">
              <w:rPr>
                <w:rFonts w:asciiTheme="minorEastAsia" w:hAnsiTheme="minorEastAsia" w:cs="仿宋" w:hint="eastAsia"/>
                <w:color w:val="000000" w:themeColor="text1"/>
                <w:spacing w:val="6"/>
                <w:sz w:val="24"/>
                <w:szCs w:val="24"/>
              </w:rPr>
              <w:t>信噪比≥70dB</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为保证系统的稳定性、兼容性,要求应急广播适配器、收扩机为同一品牌</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台</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是</w:t>
            </w:r>
          </w:p>
        </w:tc>
      </w:tr>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3</w:t>
            </w:r>
          </w:p>
        </w:tc>
        <w:tc>
          <w:tcPr>
            <w:tcW w:w="928" w:type="dxa"/>
            <w:vAlign w:val="center"/>
          </w:tcPr>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调频接收天线</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单元数：3单元；</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增益：≥7dB；</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带宽：87-108MHz；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驻波系数：≤1.5；</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接口：英制F头，75Ω；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材质：主杆为20*20mm铝合金方管，厚度大于0.8mm；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引向器、反射器用φ10mm铝合金圆管，厚度大于0.8mm；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天线振子用φ10mm铝合金阳极氧化圆管弯制的折合振子，电缆穿心匹配，卡具为镀锌防腐；</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全铝合金结构，外观精美、安装结构方便，适用于户外长期稳定使用；</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标配馈线</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套</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trHeight w:val="599"/>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4</w:t>
            </w:r>
          </w:p>
        </w:tc>
        <w:tc>
          <w:tcPr>
            <w:tcW w:w="928" w:type="dxa"/>
            <w:vAlign w:val="center"/>
          </w:tcPr>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地面数字电视室外</w:t>
            </w:r>
            <w:r w:rsidRPr="00472B8B">
              <w:rPr>
                <w:rFonts w:asciiTheme="minorEastAsia" w:hAnsiTheme="minorEastAsia" w:cs="仿宋" w:hint="eastAsia"/>
                <w:color w:val="000000" w:themeColor="text1"/>
                <w:sz w:val="24"/>
                <w:szCs w:val="24"/>
              </w:rPr>
              <w:lastRenderedPageBreak/>
              <w:t>接收天线</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 xml:space="preserve">频率范围MHz 470~860MHz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单元数 8单元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增益（dBi） ≥11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前后比（dB） ≥14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 xml:space="preserve">极化方式 垂直或水平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驻波比 ≤1.3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水平面半功率角度 40°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垂直面半功率角度 38°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输入阻抗 75Ω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工作温度 -40℃～+85℃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湿度 5%～100%且在全温度范围内（无冷凝）能正常工作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极限风速 60（m/s）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接头 英制F头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雷电保护 直流接地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天线重量 250g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天线尺寸 890x300x35mm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卡具 U型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抱杆直径 Φ38~55mm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 xml:space="preserve">用料 防腐蚀铝合金，主杠采用16×16㎜方铝，厚度0.8mm,引向管采用Ф8㎜圆管，厚度≥0.8mm。 </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其他 外形坚固美观、安装方便能长期经受风雨，增益高、接收距离远、指标稳定。变阻器应做防水处理，引向器和主杠之间全部拉铆钉固定，结实稳定</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套</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5</w:t>
            </w:r>
          </w:p>
        </w:tc>
        <w:tc>
          <w:tcPr>
            <w:tcW w:w="92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高音喇叭</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额定功率：25W</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额定阻抗：16Ω±15% (or 4Ω±15%)</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额定频率范围：250—16000Hz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特性灵敏度级：≥104dB m/w（1KHz）</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外型尺寸：Φ500mm×420mm±2mm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谐波失真：≤1.5%</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语言清晰度：≥0.8</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产品重量：≥3.0Kg</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只</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152</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6</w:t>
            </w:r>
          </w:p>
        </w:tc>
        <w:tc>
          <w:tcPr>
            <w:tcW w:w="92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有线鹅颈话筒</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高保真广播话筒，常用于既时广播、紧急广播等；</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无干扰，拾音距离 1-60CM；</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有线台式鹅颈话筒，也应用于建议会议系统；</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含电池</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只</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w:t>
            </w:r>
          </w:p>
        </w:tc>
        <w:tc>
          <w:tcPr>
            <w:tcW w:w="92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桅杆及安装</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3米金属管，直径≥40mm，壁厚≥2.0mm  1根</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3米金属管，直径≥35mm，壁厚≥2.0mm  1根</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配安装角铁，U型抱箍及螺丝</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含安装</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套</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8</w:t>
            </w:r>
          </w:p>
        </w:tc>
        <w:tc>
          <w:tcPr>
            <w:tcW w:w="92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线材</w:t>
            </w:r>
            <w:r w:rsidRPr="00472B8B">
              <w:rPr>
                <w:rFonts w:asciiTheme="minorEastAsia" w:hAnsiTheme="minorEastAsia" w:cs="仿宋" w:hint="eastAsia"/>
                <w:color w:val="000000" w:themeColor="text1"/>
                <w:sz w:val="24"/>
                <w:szCs w:val="24"/>
              </w:rPr>
              <w:lastRenderedPageBreak/>
              <w:t>配件</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国标电源线 音箱线,天线馈线及配件</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批</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56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9</w:t>
            </w:r>
          </w:p>
        </w:tc>
        <w:tc>
          <w:tcPr>
            <w:tcW w:w="928" w:type="dxa"/>
            <w:vAlign w:val="center"/>
          </w:tcPr>
          <w:p w:rsidR="00F81431" w:rsidRPr="00472B8B" w:rsidRDefault="00F81431" w:rsidP="00F81431">
            <w:pPr>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安装施工费、调试费、技术服务费、运费等</w:t>
            </w:r>
          </w:p>
        </w:tc>
        <w:tc>
          <w:tcPr>
            <w:tcW w:w="6700"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安装施工费、调试费、技术服务费、税费、运费等</w:t>
            </w:r>
          </w:p>
        </w:tc>
        <w:tc>
          <w:tcPr>
            <w:tcW w:w="708"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批</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851" w:type="dxa"/>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bl>
    <w:p w:rsidR="00F81431" w:rsidRPr="00472B8B" w:rsidRDefault="00F81431" w:rsidP="00F81431">
      <w:pPr>
        <w:spacing w:line="276" w:lineRule="auto"/>
        <w:rPr>
          <w:rFonts w:asciiTheme="minorEastAsia" w:hAnsiTheme="minorEastAsia" w:cs="仿宋"/>
          <w:color w:val="000000" w:themeColor="text1"/>
          <w:sz w:val="24"/>
          <w:szCs w:val="24"/>
        </w:rPr>
      </w:pPr>
    </w:p>
    <w:p w:rsidR="00F81431" w:rsidRPr="00472B8B" w:rsidRDefault="00F81431" w:rsidP="00F81431">
      <w:pPr>
        <w:spacing w:line="276" w:lineRule="auto"/>
        <w:jc w:val="left"/>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文化器材</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850"/>
        <w:gridCol w:w="6594"/>
        <w:gridCol w:w="708"/>
        <w:gridCol w:w="709"/>
        <w:gridCol w:w="774"/>
      </w:tblGrid>
      <w:tr w:rsidR="00F81431" w:rsidRPr="00472B8B" w:rsidTr="00F81431">
        <w:trPr>
          <w:trHeight w:val="484"/>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名称</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技术规格</w:t>
            </w: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数量</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b/>
                <w:color w:val="000000" w:themeColor="text1"/>
                <w:sz w:val="24"/>
                <w:szCs w:val="24"/>
              </w:rPr>
            </w:pPr>
            <w:r w:rsidRPr="00472B8B">
              <w:rPr>
                <w:rFonts w:asciiTheme="minorEastAsia" w:hAnsiTheme="minorEastAsia" w:cs="仿宋" w:hint="eastAsia"/>
                <w:b/>
                <w:color w:val="000000" w:themeColor="text1"/>
                <w:sz w:val="24"/>
                <w:szCs w:val="24"/>
              </w:rPr>
              <w:t>备注</w:t>
            </w:r>
          </w:p>
        </w:tc>
      </w:tr>
      <w:tr w:rsidR="00F81431" w:rsidRPr="00472B8B" w:rsidTr="00F81431">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大鼓</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鼓皮：优质头层皮面 鼓面：坚韧有弹性、平整、气密性好。打击演奏时：主音集中、谐音丰富洪亮，无转音及颤音。直径</w:t>
            </w:r>
            <w:r w:rsidRPr="00472B8B">
              <w:rPr>
                <w:rFonts w:asciiTheme="minorEastAsia" w:hAnsiTheme="minorEastAsia" w:cs="仿宋" w:hint="eastAsia"/>
                <w:color w:val="000000" w:themeColor="text1"/>
                <w:kern w:val="0"/>
                <w:sz w:val="24"/>
                <w:szCs w:val="24"/>
              </w:rPr>
              <w:t>≥</w:t>
            </w:r>
            <w:r w:rsidRPr="00472B8B">
              <w:rPr>
                <w:rFonts w:asciiTheme="minorEastAsia" w:hAnsiTheme="minorEastAsia" w:cs="仿宋" w:hint="eastAsia"/>
                <w:color w:val="000000" w:themeColor="text1"/>
                <w:sz w:val="24"/>
                <w:szCs w:val="24"/>
              </w:rPr>
              <w:t>60公分 带鼓架，鼓槌</w:t>
            </w: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76</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腰鼓</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鼓面直径</w:t>
            </w:r>
            <w:r w:rsidRPr="00472B8B">
              <w:rPr>
                <w:rFonts w:asciiTheme="minorEastAsia" w:hAnsiTheme="minorEastAsia" w:cs="仿宋" w:hint="eastAsia"/>
                <w:color w:val="000000" w:themeColor="text1"/>
                <w:kern w:val="0"/>
                <w:sz w:val="24"/>
                <w:szCs w:val="24"/>
              </w:rPr>
              <w:t>≥</w:t>
            </w:r>
            <w:r w:rsidRPr="00472B8B">
              <w:rPr>
                <w:rFonts w:asciiTheme="minorEastAsia" w:hAnsiTheme="minorEastAsia" w:cs="仿宋" w:hint="eastAsia"/>
                <w:color w:val="000000" w:themeColor="text1"/>
                <w:sz w:val="24"/>
                <w:szCs w:val="24"/>
              </w:rPr>
              <w:t>15cm  鼓皮：优质头层皮面 鼓面：坚韧有弹性、平整、气密性好 环保油漆 带鼓槌 鼓带</w:t>
            </w: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152</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大锣</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优质响铜，声音洪亮 直径</w:t>
            </w:r>
            <w:r w:rsidRPr="00472B8B">
              <w:rPr>
                <w:rFonts w:asciiTheme="minorEastAsia" w:hAnsiTheme="minorEastAsia" w:cs="仿宋" w:hint="eastAsia"/>
                <w:color w:val="000000" w:themeColor="text1"/>
                <w:kern w:val="0"/>
                <w:sz w:val="24"/>
                <w:szCs w:val="24"/>
              </w:rPr>
              <w:t>≥</w:t>
            </w:r>
            <w:r w:rsidRPr="00472B8B">
              <w:rPr>
                <w:rFonts w:asciiTheme="minorEastAsia" w:hAnsiTheme="minorEastAsia" w:cs="仿宋" w:hint="eastAsia"/>
                <w:color w:val="000000" w:themeColor="text1"/>
                <w:sz w:val="24"/>
                <w:szCs w:val="24"/>
              </w:rPr>
              <w:t>30公分 重</w:t>
            </w:r>
            <w:r w:rsidRPr="00472B8B">
              <w:rPr>
                <w:rFonts w:asciiTheme="minorEastAsia" w:hAnsiTheme="minorEastAsia" w:cs="仿宋" w:hint="eastAsia"/>
                <w:color w:val="000000" w:themeColor="text1"/>
                <w:kern w:val="0"/>
                <w:sz w:val="24"/>
                <w:szCs w:val="24"/>
              </w:rPr>
              <w:t>≥</w:t>
            </w:r>
            <w:r w:rsidRPr="00472B8B">
              <w:rPr>
                <w:rFonts w:asciiTheme="minorEastAsia" w:hAnsiTheme="minorEastAsia" w:cs="仿宋" w:hint="eastAsia"/>
                <w:color w:val="000000" w:themeColor="text1"/>
                <w:sz w:val="24"/>
                <w:szCs w:val="24"/>
              </w:rPr>
              <w:t>1公斤</w:t>
            </w:r>
          </w:p>
          <w:p w:rsidR="00F81431" w:rsidRPr="00472B8B" w:rsidRDefault="00F81431" w:rsidP="00F81431">
            <w:pPr>
              <w:spacing w:line="276" w:lineRule="auto"/>
              <w:rPr>
                <w:rFonts w:asciiTheme="minorEastAsia" w:hAnsiTheme="minorEastAsia" w:cs="仿宋"/>
                <w:color w:val="000000" w:themeColor="text1"/>
                <w:kern w:val="0"/>
                <w:sz w:val="24"/>
                <w:szCs w:val="24"/>
              </w:rPr>
            </w:pPr>
            <w:r w:rsidRPr="00472B8B">
              <w:rPr>
                <w:rFonts w:asciiTheme="minorEastAsia" w:hAnsiTheme="minorEastAsia" w:cs="仿宋" w:hint="eastAsia"/>
                <w:color w:val="000000" w:themeColor="text1"/>
                <w:sz w:val="24"/>
                <w:szCs w:val="24"/>
              </w:rPr>
              <w:t>铜面光亮，铜面光滑，敲打时：主音集中、谐音丰富洪亮，无转音及颤音。音色纯正</w:t>
            </w: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付</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76</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大镲</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优质响铜，声音洪亮 直径</w:t>
            </w:r>
            <w:r w:rsidRPr="00472B8B">
              <w:rPr>
                <w:rFonts w:asciiTheme="minorEastAsia" w:hAnsiTheme="minorEastAsia" w:cs="仿宋" w:hint="eastAsia"/>
                <w:color w:val="000000" w:themeColor="text1"/>
                <w:kern w:val="0"/>
                <w:sz w:val="24"/>
                <w:szCs w:val="24"/>
              </w:rPr>
              <w:t>≥</w:t>
            </w:r>
            <w:r w:rsidRPr="00472B8B">
              <w:rPr>
                <w:rFonts w:asciiTheme="minorEastAsia" w:hAnsiTheme="minorEastAsia" w:cs="仿宋" w:hint="eastAsia"/>
                <w:color w:val="000000" w:themeColor="text1"/>
                <w:sz w:val="24"/>
                <w:szCs w:val="24"/>
              </w:rPr>
              <w:t>30公分 重</w:t>
            </w:r>
            <w:r w:rsidRPr="00472B8B">
              <w:rPr>
                <w:rFonts w:asciiTheme="minorEastAsia" w:hAnsiTheme="minorEastAsia" w:cs="仿宋" w:hint="eastAsia"/>
                <w:color w:val="000000" w:themeColor="text1"/>
                <w:kern w:val="0"/>
                <w:sz w:val="24"/>
                <w:szCs w:val="24"/>
              </w:rPr>
              <w:t>≥</w:t>
            </w:r>
            <w:r w:rsidRPr="00472B8B">
              <w:rPr>
                <w:rFonts w:asciiTheme="minorEastAsia" w:hAnsiTheme="minorEastAsia" w:cs="仿宋" w:hint="eastAsia"/>
                <w:color w:val="000000" w:themeColor="text1"/>
                <w:sz w:val="24"/>
                <w:szCs w:val="24"/>
              </w:rPr>
              <w:t>2公斤</w:t>
            </w:r>
          </w:p>
          <w:p w:rsidR="00F81431" w:rsidRPr="00472B8B" w:rsidRDefault="00F81431" w:rsidP="00F81431">
            <w:pPr>
              <w:spacing w:line="276" w:lineRule="auto"/>
              <w:rPr>
                <w:rFonts w:asciiTheme="minorEastAsia" w:hAnsiTheme="minorEastAsia" w:cs="仿宋"/>
                <w:color w:val="000000" w:themeColor="text1"/>
                <w:kern w:val="0"/>
                <w:sz w:val="24"/>
                <w:szCs w:val="24"/>
              </w:rPr>
            </w:pPr>
            <w:r w:rsidRPr="00472B8B">
              <w:rPr>
                <w:rFonts w:asciiTheme="minorEastAsia" w:hAnsiTheme="minorEastAsia" w:cs="仿宋" w:hint="eastAsia"/>
                <w:color w:val="000000" w:themeColor="text1"/>
                <w:sz w:val="24"/>
                <w:szCs w:val="24"/>
              </w:rPr>
              <w:t>铜面光亮，铜面光滑，敲打时：主音集中、谐音丰富洪亮，无转音及颤音。音色纯正。</w:t>
            </w: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付</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152</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堂锣</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优质响铜，声音洪亮 直径</w:t>
            </w:r>
            <w:r w:rsidRPr="00472B8B">
              <w:rPr>
                <w:rFonts w:asciiTheme="minorEastAsia" w:hAnsiTheme="minorEastAsia" w:cs="仿宋" w:hint="eastAsia"/>
                <w:color w:val="000000" w:themeColor="text1"/>
                <w:kern w:val="0"/>
                <w:sz w:val="24"/>
                <w:szCs w:val="24"/>
              </w:rPr>
              <w:t>≥</w:t>
            </w:r>
            <w:r w:rsidRPr="00472B8B">
              <w:rPr>
                <w:rFonts w:asciiTheme="minorEastAsia" w:hAnsiTheme="minorEastAsia" w:cs="仿宋" w:hint="eastAsia"/>
                <w:color w:val="000000" w:themeColor="text1"/>
                <w:sz w:val="24"/>
                <w:szCs w:val="24"/>
              </w:rPr>
              <w:t>36公分</w:t>
            </w:r>
          </w:p>
          <w:p w:rsidR="00F81431" w:rsidRPr="00472B8B" w:rsidRDefault="00F81431" w:rsidP="00F81431">
            <w:pPr>
              <w:spacing w:line="276" w:lineRule="auto"/>
              <w:rPr>
                <w:rFonts w:asciiTheme="minorEastAsia" w:hAnsiTheme="minorEastAsia" w:cs="仿宋"/>
                <w:color w:val="000000" w:themeColor="text1"/>
                <w:kern w:val="0"/>
                <w:sz w:val="24"/>
                <w:szCs w:val="24"/>
              </w:rPr>
            </w:pPr>
            <w:r w:rsidRPr="00472B8B">
              <w:rPr>
                <w:rFonts w:asciiTheme="minorEastAsia" w:hAnsiTheme="minorEastAsia" w:cs="仿宋" w:hint="eastAsia"/>
                <w:color w:val="000000" w:themeColor="text1"/>
                <w:sz w:val="24"/>
                <w:szCs w:val="24"/>
              </w:rPr>
              <w:t>铜面光亮，铜面光滑，敲打时：主音集中、谐音丰富洪亮，无转音及颤音。音色纯正。</w:t>
            </w: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付</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76</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二胡</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优选红花梨，全长约82公分、琴皮：天然蟒皮；</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规格：六角；琴头：造型优美，做工精湛，线条柔美，色泽温润；</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琴轴：红木镶骨六瓣轴，做工精细；</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琴托：木纹流畅匀称，颜色温润，经过制琴师的精心打磨，光泽柔和，边角圆滑。</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音窗：精美镂空窗花设计</w:t>
            </w:r>
          </w:p>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弦：优质二胡弦。琴弓：白尾弓，手感好，韧度强，不易断，配件：盒，琴弓，琴码</w:t>
            </w: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把</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板胡</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琴杆：优选红花梨木，全长约：76cm；琴轴：红花梨镶骨六瓣轴；面板：桐木，直径约8-10公分；底座：红花梨木；琴筒：</w:t>
            </w:r>
            <w:r w:rsidRPr="00472B8B">
              <w:rPr>
                <w:rFonts w:asciiTheme="minorEastAsia" w:hAnsiTheme="minorEastAsia" w:cs="仿宋" w:hint="eastAsia"/>
                <w:color w:val="000000" w:themeColor="text1"/>
                <w:sz w:val="24"/>
                <w:szCs w:val="24"/>
              </w:rPr>
              <w:lastRenderedPageBreak/>
              <w:t>进口椰壳；琴弓：白马尾板胡弓子；腰码：红木；码子：闽南老竹；琴弦：优质板胡弦；包装：盒。配件：琴盒，琴弓，琴码。</w:t>
            </w: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把</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r w:rsidR="00F81431" w:rsidRPr="00472B8B" w:rsidTr="00F81431">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lastRenderedPageBreak/>
              <w:t>8</w:t>
            </w:r>
          </w:p>
        </w:tc>
        <w:tc>
          <w:tcPr>
            <w:tcW w:w="850"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电子琴</w:t>
            </w:r>
          </w:p>
        </w:tc>
        <w:tc>
          <w:tcPr>
            <w:tcW w:w="659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61键力度钢琴键盘/LCD液晶显示</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内置U盘插口，插放MP3音乐</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支持USB蓝牙接收器/支持音频输入(可将手机等音频输入到琴内播放)</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300种音色/300种节奏/61键盘打击乐</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30首中外名曲示范/3种教学模式</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主音量控制/伴奏音量控制/和弦音量控制/节拍速度</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移调控制/音分控制/力度转换</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4种存储功能/MIDI  OUT/节拍器/双键盘/双音色</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延音/颤音/录音/编程/放音</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同步/启动/停止/插入/前奏/尾奏/单指、多指和弦/综合和弦/和弦关闭</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MP3可控制音量/播放模式/均衡模式/AB复读/上下曲选择</w:t>
            </w:r>
          </w:p>
          <w:p w:rsidR="00F81431" w:rsidRPr="00472B8B" w:rsidRDefault="00F81431" w:rsidP="00F81431">
            <w:pPr>
              <w:widowControl/>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外接电源/外接耳机/外接话筒/外接延音踏板/线路输出</w:t>
            </w:r>
          </w:p>
          <w:p w:rsidR="00F81431" w:rsidRPr="00472B8B" w:rsidRDefault="00F81431" w:rsidP="00F81431">
            <w:pPr>
              <w:widowControl/>
              <w:spacing w:line="276" w:lineRule="auto"/>
              <w:rPr>
                <w:rFonts w:asciiTheme="minorEastAsia" w:hAnsiTheme="minorEastAsia" w:cs="仿宋"/>
                <w:color w:val="000000" w:themeColor="text1"/>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r w:rsidRPr="00472B8B">
              <w:rPr>
                <w:rFonts w:asciiTheme="minorEastAsia" w:hAnsiTheme="minorEastAsia" w:cs="仿宋" w:hint="eastAsia"/>
                <w:color w:val="000000" w:themeColor="text1"/>
                <w:sz w:val="24"/>
                <w:szCs w:val="24"/>
              </w:rPr>
              <w:t>38</w:t>
            </w:r>
          </w:p>
        </w:tc>
        <w:tc>
          <w:tcPr>
            <w:tcW w:w="774" w:type="dxa"/>
            <w:tcBorders>
              <w:top w:val="single" w:sz="4" w:space="0" w:color="auto"/>
              <w:left w:val="single" w:sz="4" w:space="0" w:color="auto"/>
              <w:bottom w:val="single" w:sz="4" w:space="0" w:color="auto"/>
              <w:right w:val="single" w:sz="4" w:space="0" w:color="auto"/>
            </w:tcBorders>
            <w:vAlign w:val="center"/>
          </w:tcPr>
          <w:p w:rsidR="00F81431" w:rsidRPr="00472B8B" w:rsidRDefault="00F81431" w:rsidP="00F81431">
            <w:pPr>
              <w:spacing w:line="276" w:lineRule="auto"/>
              <w:rPr>
                <w:rFonts w:asciiTheme="minorEastAsia" w:hAnsiTheme="minorEastAsia" w:cs="仿宋"/>
                <w:color w:val="000000" w:themeColor="text1"/>
                <w:sz w:val="24"/>
                <w:szCs w:val="24"/>
              </w:rPr>
            </w:pPr>
          </w:p>
        </w:tc>
      </w:tr>
    </w:tbl>
    <w:p w:rsidR="00F81431" w:rsidRPr="00472B8B" w:rsidRDefault="00F81431" w:rsidP="00F81431">
      <w:pPr>
        <w:widowControl/>
        <w:textAlignment w:val="center"/>
        <w:rPr>
          <w:rFonts w:asciiTheme="minorEastAsia" w:hAnsiTheme="minorEastAsia" w:cs="仿宋"/>
          <w:b/>
          <w:color w:val="000000"/>
          <w:sz w:val="24"/>
          <w:szCs w:val="24"/>
        </w:rPr>
      </w:pPr>
    </w:p>
    <w:p w:rsidR="00F81431" w:rsidRPr="00472B8B" w:rsidRDefault="00F81431" w:rsidP="00F81431">
      <w:pPr>
        <w:widowControl/>
        <w:spacing w:line="276" w:lineRule="auto"/>
        <w:rPr>
          <w:rFonts w:asciiTheme="minorEastAsia" w:hAnsiTheme="minorEastAsia" w:cs="仿宋"/>
          <w:b/>
          <w:bCs/>
          <w:color w:val="000000"/>
          <w:sz w:val="24"/>
          <w:szCs w:val="24"/>
        </w:rPr>
      </w:pPr>
      <w:r w:rsidRPr="00472B8B">
        <w:rPr>
          <w:rFonts w:asciiTheme="minorEastAsia" w:hAnsiTheme="minorEastAsia" w:cs="仿宋" w:hint="eastAsia"/>
          <w:b/>
          <w:bCs/>
          <w:color w:val="000000" w:themeColor="text1"/>
          <w:sz w:val="24"/>
          <w:szCs w:val="24"/>
        </w:rPr>
        <w:t>二标段：</w:t>
      </w:r>
    </w:p>
    <w:p w:rsidR="00F81431" w:rsidRPr="00472B8B" w:rsidRDefault="00F81431" w:rsidP="00F81431">
      <w:pPr>
        <w:widowControl/>
        <w:textAlignment w:val="center"/>
        <w:rPr>
          <w:rFonts w:asciiTheme="minorEastAsia" w:hAnsiTheme="minorEastAsia" w:cs="仿宋"/>
          <w:b/>
          <w:bCs/>
          <w:color w:val="000000"/>
          <w:sz w:val="24"/>
          <w:szCs w:val="24"/>
        </w:rPr>
      </w:pPr>
      <w:r w:rsidRPr="00472B8B">
        <w:rPr>
          <w:rFonts w:asciiTheme="minorEastAsia" w:hAnsiTheme="minorEastAsia" w:cs="仿宋" w:hint="eastAsia"/>
          <w:b/>
          <w:bCs/>
          <w:color w:val="000000"/>
          <w:sz w:val="24"/>
          <w:szCs w:val="24"/>
        </w:rPr>
        <w:t>1、图书采购需求</w:t>
      </w:r>
    </w:p>
    <w:tbl>
      <w:tblPr>
        <w:tblW w:w="10348" w:type="dxa"/>
        <w:tblInd w:w="-601" w:type="dxa"/>
        <w:tblLayout w:type="fixed"/>
        <w:tblLook w:val="04A0"/>
      </w:tblPr>
      <w:tblGrid>
        <w:gridCol w:w="709"/>
        <w:gridCol w:w="2127"/>
        <w:gridCol w:w="4394"/>
        <w:gridCol w:w="2126"/>
        <w:gridCol w:w="992"/>
      </w:tblGrid>
      <w:tr w:rsidR="00F81431" w:rsidRPr="00472B8B" w:rsidTr="00933C96">
        <w:trPr>
          <w:cantSplit/>
          <w:tblHeader/>
        </w:trPr>
        <w:tc>
          <w:tcPr>
            <w:tcW w:w="709" w:type="dxa"/>
            <w:tcBorders>
              <w:top w:val="single" w:sz="4" w:space="0" w:color="auto"/>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序号</w:t>
            </w:r>
          </w:p>
        </w:tc>
        <w:tc>
          <w:tcPr>
            <w:tcW w:w="2127" w:type="dxa"/>
            <w:tcBorders>
              <w:top w:val="single" w:sz="4" w:space="0" w:color="auto"/>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书号</w:t>
            </w:r>
          </w:p>
        </w:tc>
        <w:tc>
          <w:tcPr>
            <w:tcW w:w="4394" w:type="dxa"/>
            <w:tcBorders>
              <w:top w:val="single" w:sz="4" w:space="0" w:color="auto"/>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书名</w:t>
            </w:r>
          </w:p>
        </w:tc>
        <w:tc>
          <w:tcPr>
            <w:tcW w:w="2126" w:type="dxa"/>
            <w:tcBorders>
              <w:top w:val="single" w:sz="4" w:space="0" w:color="auto"/>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出版社</w:t>
            </w:r>
          </w:p>
        </w:tc>
        <w:tc>
          <w:tcPr>
            <w:tcW w:w="992" w:type="dxa"/>
            <w:tcBorders>
              <w:top w:val="single" w:sz="4" w:space="0" w:color="auto"/>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数量（本）</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9787119111612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习近平谈治国理政 第二卷</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外文出版社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9787313201966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平易近人：习近平的语言力量（外交卷）</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上海交通大学出版社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9787509823125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习仲勋文集（上、下卷）</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中共党史</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9787509823019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习仲勋纪念文集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中共党史</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9787010184357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党的十九大报告辅导读本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9787515512501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中国共产党速写</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金城</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9787507346589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习近平扶贫论述摘编</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中央文献</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9787550022225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百草夜行</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百花洲文艺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9787563945481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《千字文》的智慧</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9787563942619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爱在唐诗，情在宋词</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9787563941964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把惯出来的毛病管回去：父母教育孩子的智慧</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9787563942473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班级里的那点事-与英语单词的初次碰撞</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13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9787563944958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大江东去浪淘尽—在诗文中找寻东坡一生的足迹</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9787563943333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都将诗情付酪酊——古文人之酒趣</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9787563945955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独立苍茫自咏诗：流传千古的现实主义咏诗</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9787563956371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读者文摘精华（纯爱版）：·初恋这件小事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9787563956401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读者文摘精华（纯爱版）：你若不远离，我必紧相依</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9787563956340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读者文摘精华（纯爱版）：青春的盛宴，爱情的江湖</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9787563956364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读者文摘精华（纯爱版）：轻轻地告白，认真地相爱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9787563956395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读者文摘精华（纯爱版）：让我为你唱一首歌，全世界都陪你听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9787563956326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读者文摘精华（纯爱版）：再回首，爱已成惘然</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9787563944026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风中密码——那些青春中亲切美好的故事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9787563945498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芙蓉空老蜀江花——品读薛涛诗歌背后的人生故事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9787563956746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跟稻盛和夫学经营</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9787563947768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管理者的十项修炼</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9787563945931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何人不起故园情—古诗词里斩不断的乡愁</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9787563945986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互联互通:如何打通合作者之间的关系</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9787563948567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家庭资产增值知识手册:如何让你有效地实现资产的翻滚</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9787563942336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简单教育法：如何把你的孩子教育成才</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9787563948826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开口就能说动人--领导必知的沟通艺术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9787563951055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玲珑心事---那些古雅温静的事务</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9787563946044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满院落花帘不卷—从诗词中品读淑真的爱恨喜忧</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9787563942329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十个魔法，让孩子拥有好口才</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9787563945962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夜阑卧听风吹雨—流传千古的爱国主义诗词</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9787563945382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一朝误落帝王家——汉宫才女班婕妤的坎坷一生</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9787563945399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移动时代：我们如何生存</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37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9787563949724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与孩子一起面对成长的烦恼</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9787563943630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月在花飞处——解读古代诗词背后的故事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9787563947201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职场暖心话：让人心动的说话艺术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9787563945948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最是人间留不住——歌吟不绝的离别情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9787563944453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醉里挑灯看剑—侠肝柔肠里的书生意气</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9787550285620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不做你的盖世英雄</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9787550260627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吃饱了才有力气谈恋爱（散文集）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9787550288980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民国好食光</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9787550296756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如何让女人免于心碎</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9787550298040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欲爱·欲舞</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9787550248380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有种后宫叫德妃-贰</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北京联合出版有限责任</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9787550263888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中国经济大布局：科学谋划未来三十年  全面开启新的时代</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北京联合公司</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49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9787569909357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风雅颂-诗经三百首精选</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北京时代华文书局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9787569908886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荷塘月色:朱自清精选文集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北京时代华文书局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9787807699286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人间四月：林徽因精选文集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北京时代华文书局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9787569915044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容易紧张的人，如何说话</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北京时代华文书局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9787569911619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有事就联系，没事各忙各的（随笔）</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北京时代华文书局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9787569908862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再别康桥-徐志摩精选文选</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北京时代华文书局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9787555105268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有钱没钱看习惯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广西科学技术</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9787221122643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萌猫囧秀：你的头顶，我的犬牙</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贵州人民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9787531691334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精准表达：一开口就能直抵人心的说话术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黑龙江教育</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9787551122849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故事会悬疑经典系列5:神秘来访者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59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9787558109386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当好领导一定要懂得带好队伍</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9787558114823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经典品读：三字经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9787558112430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杜绝空谈用指标来说话</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吉林出版集团</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9787558112454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关注成本指标避免利润流失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吉林出版集团</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9787558118128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宋代名家诗词赏析</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吉林出版集团股份有限公司</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64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9787558118104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有考核指标才会有预期业绩</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吉林出版集团股份有限公司</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9787553491943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聪慧妻子需要拿捏的46句话</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吉林出版集团有限责任公</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9787553491967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睿智丈夫须拿捏的18句话</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吉林出版集团有限责任公</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9787515512433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爱到卑微处，才是看清自己时（散文）</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金城</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9787510834158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故事的结局早已写在开头</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九州</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69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9787510838774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活在汉朝不容易</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九州</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9787510836039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地球觉醒-明日灭亡-2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九州出版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9787502050436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你这么可爱，可惜不会谈恋爱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煤炭工业</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9787544287494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你所经历的苦难,终将成为最好的礼物</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南海</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9787544285049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询问的艺术:寻求建议、求证方法的智慧</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南海</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9787544285797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依然相爱，该有多好</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南海</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9787544284653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因为是你，我不顾一切</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南海</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9787553316277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领导力：不懂带团队，你就自己累（2017版）</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南京</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9787553313450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说话办事的艺术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南京</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9787519300067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我不想悲伤地坐在你身边（散文）</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群言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79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9787511533265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直面：新常态下公务员怎么当</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人民日报</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9787203088950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中国当代选集：20不惑</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山西人民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9787538740936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一本没有书名的书（散文集 ）</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时代文艺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9787538738056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诛仙3（十周年纪念版）</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时代文艺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9787516808672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不会拒绝你就输定了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台海</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9787516810750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好的爱情,是两个人可以共同成长</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台海</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9787516813898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跳出瞎忙的怪圈：高效能人士的时间管理法则</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台海</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9787516808276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李四光：信仰的力量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台海出版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9787516808474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乱世先生</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台海出版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9787516808856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吴贻芳：最是那心底的一抹浪漫</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台海出版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89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9787514339208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此生遇见你已很美</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现代</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9787514344622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说服</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现代</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9787535483355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“她阅读”经典散文系列:我喜欢这个世界是温柔的</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9787535484598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4天后，我爱了16年的姑娘就要结婚了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9787535466730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当孩子遇到钱——绕不开的财商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9787535477750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狂热Ⅲ：失控</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9787535478054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六个脚印走着瞧 （六六著）</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9787535481030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鹿鸣. 1，朋友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97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9787535483966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路德侦探社1  尖叫阶梯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9787535476975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那条割裂生命的河.第一卷</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99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9787535477767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你在世界的每一处（散文）</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9787535476388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散文集：过去的，最好的</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9787535477897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散文集：前沿故事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9787518017980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从零开始学炒股</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中国纺织</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9787518019083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读双语故事，学人生品质（英汉对照）</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中国纺织</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9787518022830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培养有出息女孩的关键细节</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中国纺织</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9787518015030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旺铺百招</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中国纺织</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9787511357106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那些浪费的时光和生动的爱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中国华侨</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9787511359179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你好,我亲爱的陌生人（散文集）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中国华侨</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9787519016067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语言的天籁 古诗词选集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中国文联</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109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9787503467738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回忆法币、金圆券与黄金风潮（文史资料百部经典文库）</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中国文史</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9787503454226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上校的儿子：外省人，你要去哪里？</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中国文史</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9787505735835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那些感情的实话你敢听吗</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中国友谊</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9787511729187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T台的秘密——台前幕后那些事儿</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中央编译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9787505737020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散文集：愿有时光收藏爱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中国友谊</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9787519301361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误解心理学</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群言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9787557704087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新时代百科阅读：青少年着迷的海洋秘密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山西经济出版社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9787557704094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新时代百科阅读：青少年着迷的植物奥秘</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山西经济出版社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9787557704100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新时代百科阅读：青少年着迷的神奇动物</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山西经济出版社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9787557704131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新时代百科阅读：青少年着迷的人体奥秘</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山西经济出版社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119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9787557704155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新时代百科阅读：青少年着迷的恐龙秘密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山西经济出版社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9787807698500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一个陌生女人的来信：茨威格短篇小说集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北京时代华文书局</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9787547308714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长篇小说：一粒红尘（2）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东方出版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9787554606186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言情小说：和亲囧途</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古吉轩</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9787557006754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短篇小说:丑八怪</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广东旅游</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9787221140159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长篇小说：三千蔬菜入梦来</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贵州人民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9787221114143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长篇小说：苏茜已死</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贵州人民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9787221127099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长篇小说：天星传说.3，精灵仙</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贵州人民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9787221141163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长篇小说：问你可以不可以</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贵州人民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128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9787556105601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短篇小说：很高兴爱上你</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129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9787556105618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长篇小说：当我们的青春渐行渐远</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9787556103607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长篇小说：斗破苍穹之大主宰.14</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9787556103614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长篇小说：斗破苍穹之大主宰.15</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9787556111619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长篇小说：斗破苍穹之大主宰.17</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9787556112852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长篇小说：斗破苍穹之大主宰.18</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9787556113170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长篇小说：斗破苍穹之大主宰.19</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9787556113873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长篇小说：斗破苍穹之大主宰.20</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9787556103591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长篇小说：斗破苍穹之大主宰13</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9787556110278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长篇小说：斗破苍穹之大主宰16</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9787556111084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长篇小说：公爵日记</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139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9787556107315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长篇小说：皇家学苑.3</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9787556108985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长篇小说：你是我写过最美的情书</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9787556105649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长篇小说：你是我走丢的抱抱熊吗</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9787556112098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长篇小说：神煌.9，云界至尊</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9787556107469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长篇小说：神煌.Ⅵ，狐跃龙门</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Height w:val="90"/>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9787556113439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长篇小说：睡美人不说晚安</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9787556110155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长篇小说：天之炽 .女武神.2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9787556108664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长篇小说：天之炽2女武神</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9787556113088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长篇小说：听说我们不曾落泪.3，紫色年华</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9787556110872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长篇小说：我的奇妙男友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149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9787556112753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长篇小说：我的奇妙男友2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9787556108459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长篇小说：我们终将各自远扬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9787556110131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长篇小说：知北游·4·英雄少年</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9787543875562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长篇小说：知北游2 魔刹妖王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9787556101191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长篇小说：知北游3冰海龙窟</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9787556112319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长篇小说：知北游6莲华盛会</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9787556109791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长篇小说：竹马钢琴师.3</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湖南人民</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9787551132176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短篇小说：春风集.我愿人长久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9787551132183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短篇小说：春风集·森林记</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9787551132152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短篇小说：春风集·摘星星的人</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159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9787551130219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言情小说：琥珀恋人</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9787551129695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长篇小说：从爱情到幸福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9787551129619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长篇小说：可惜没有如果.2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9787551117425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长篇小说：兰陵王妃</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9787551102131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长篇小说：深爱如长风</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9787551132268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长篇小说：幸而春信至</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花山文艺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9787547244029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言情小说：刺青（典藏版）</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吉林文史</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9787539991603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短篇小说:亲爱的小孩，今天有没有哭</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167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9787559408686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长篇小说：东萌西呆.2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9787559408037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长篇小说：恋着多倾城</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169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9787539995694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长篇小说:漫漫此生</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9787539987835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长篇小说：萌主有命.2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9787559407559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长篇小说：碾玉</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9787559400758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长篇小说：我的男友变小了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9787559401922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长篇小说：我反正决定自己难过</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9787559408013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长篇小说：昔有琉璃瓦</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9787559407146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长篇小说：寻思暮想</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9787559410870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长篇小说：幽明之鹿</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江苏凤凰文艺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9787539992082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长篇小说：凉生子夜后2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9787539995724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长篇小说：你这样很容易失去我</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179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9787539996462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长篇小说:噢！我亲爱的美人鱼</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9787539999654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长篇小说：时光不矜持.2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9787539991627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长篇小说:时光走了你还在2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9787539990668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长篇小说:世上每一朵哀伤的云.2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9787539990347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长篇小说:听说你还回忆我.2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9787539978833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长篇小说：同桌的你2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9787539998886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长篇小说：我的美味爱情公式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9787539992785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长篇小说:学长请吃药.2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9787539998503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长篇小说:学长请吃药.3</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9787539998909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长篇小说：眼泪成塔，夜微凉</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189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9787539989198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长篇小说:月光漫过珍珠夏.2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江苏文艺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9787515512389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 科学幻想小说：星陨1（丛林中的十字架）</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金城</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9787515512372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 科学幻想小说：星陨2（野蛮荒城的血花）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金城</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9787515511887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长篇小说：爱着爱着就淡了 走着走着就散了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金城</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9787515512464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长篇小说：只能爱你一站地</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金城</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9787510836022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科学幻想小说 明日灭亡1：天启爆炸</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九州</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9787540778606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长篇小说:阿南</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漓江</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9787540780005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长篇小说：皇上，请冷静.2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漓江</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9787540780487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长篇小说：今夜离港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漓江</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9787513913188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长篇小说：陆心匪石</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民主与建设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199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9787513913171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长篇小说：微微一吻到天荒</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民主与建设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9787544285469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中篇小说：裂帛</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南海</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9787555224631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德国现代长篇小说：阿瑟与遗忘之书</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9787555225577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德国现代长篇小说：阿瑟与影子使者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203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9787535485915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短篇小说：夜与极昼恋人</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9787535482068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短篇小说：一生的笔</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9787535479204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科幻小说：沉默细胞</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9787535481269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推理小说：黄金大谜案</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9787535479662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推理小说：血月迷局</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9787535478962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小说集：吹笛者与开膛手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209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9787535483294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小说集：我错过的人都很幸福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9787535482563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长篇小说：爱久成医</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9787535475367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长篇小说：北京人在北京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9787535479198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长篇小说：刺我一个吻</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9787535476807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长篇小说：公主别醒来</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9787535478979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长篇小说：荆棘双翼</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9787535477736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长篇小说：狂热Ⅰ·侵袭</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9787535477743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长篇小说：狂热Ⅱ·蜕变</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9787535483973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长篇小说：路德侦探社·低语骷髅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9787535473929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长篇小说：掠食城市II.黑暗平原</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219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9787535478382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长篇小说：明星狼</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9787535483300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长篇小说：木魅山诡录</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9787535476982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长篇小说：那条割裂生命的河.第二卷</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9787535472960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长篇小说：棚屋．2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9787535482006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长篇小说：婆婆的镯子很值钱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9787535476050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长篇小说：青春蚁后</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9787535479433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长篇小说：清明上河图</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9787535483157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长篇小说：请别把我在路上叫醒</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9787535459633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长篇小说：深深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9787535482921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长篇小说：圣地</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229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9787535483980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长篇小说：剩者为王 .典藏版.1</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9787535483997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长篇小说：剩者为王.典藏版.2</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9787535478849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长篇小说：失落的桃符</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9787535477019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长篇小说：十字弓.亡者归来</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9787535482938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长篇小说：天鹅.晨星</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9787535480255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长篇小说：天蝎骑赛</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9787535484420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长篇小说：想再次成为幸福的新娘</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9787535478870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长篇小说：用尽柔情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9787535476999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长篇小说：原谅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9787535482556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长篇小说：住在身体里的人</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239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9787535483812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中篇小说：败节草（新世纪作家丛书第一辑）</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240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9787535483805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中篇小说：取暖（新世纪作家丛书第一辑）</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9787535483850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中篇小说：人群里有没有王元木（新世纪作家文丛第一辑）</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9787535481283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中篇小说：逃生游戏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长江文艺</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9787106044701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长篇小说：蛊灵精怪·第一卷·少年蛊师</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中国电影</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9787106045029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长篇小说：你是我的药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中国电影</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9787106044763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长篇小说：王戒17</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中国电影</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9787504376206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长篇小说：十五年等待候鸟</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中国广播电视</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9787519009151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言情小说：爱在漫步云端的日子</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中国文联</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9787519016739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长篇小说:刺猬恋上仙人掌</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中国文联</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249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9787519002664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长篇小说：我想和你好好的</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中国文联</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9787530138748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茶花女</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9787530138915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福尔摩斯探案集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9787530138809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复活</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9787530138991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格列佛游记</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9787530139387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海底两万里（注音美绘本）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9787530138953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基督山恩仇记</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9787530138861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简·爱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9787530138946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柳林风声</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9787530139134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绿山墙的安妮（注音美绘本）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259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9787550270671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金龟子城堡—神秘世界历险记（精装）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9787544833387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大头儿子和小头爸爸.下（经典彩绘故事全集）</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接力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9787516806500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一生家国：李光耀传奇</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台海出版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9787530139189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八十天环游地球（注音美绘本）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9787530139141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钢铁是怎样炼成的（注音美绘本）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9787530139165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金银岛（注音美绘本）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9787568100564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越玩越聪明·每天玩一个思维游戏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东北师范大学出版社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9787568100588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越玩越聪明·每天玩一个侦探游戏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东北师范大学出版社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9787568100410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越玩越聪明·每天玩一个智力游戏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东北师范大学出版社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9787568100540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越玩越聪明·每天玩一个脑力游戏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东北师范大学出版社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269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9787109197336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黄鳝 泥鳅高效生态养殖新技术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9787109201835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科学养虾新技术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271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9787109201019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现代防水工实用技术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9787109200586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现代汽车维修与故障检修实用技术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9787109215399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农产品市场营销</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9787109209794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现代电脑操作与维护实用技术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9787109211001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科学养蜂与蜂病防治</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9787109201002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网店经营必备全书</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9787109200647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现代电工实用技术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9787109195615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现代机械制图与绘制技法实用技术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279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9787109209763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现代电子与电子线路实用技术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9787109205284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食用蛙养殖实用技术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9787109204201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食用菌病虫害防治技术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农业出版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9787516015759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最新西瓜栽培技术</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建工出版社</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9787563953127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穿行世纪的优雅：董竹君传</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9787563956876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大赢家：澳门赌王何鸿燊</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9787563943951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大风起兮云飞扬--从中国历代帝王诗词中看气魄</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9787563943937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红尘拾爱：极美古诗词背后的故事</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9787563943777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佳人难在得-中国古代才女的诗情画意</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9787563951079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镜花水月度年华--吕碧城传</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289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9787563953097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失望是成熟的开始：张幼仪传</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9787563954704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她的春天，永远芬芳——严幼韵传</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9787563950195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王权背后的女人--帝女花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9787563950201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王权背后的女人--宫心计</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9787563950218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王权背后的女人--红颜策</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9787563944965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一生不可不读的27部国学经典</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9787563945405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雨送黄昏花易落——生前身后读唐琬</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9787563955237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众人皆醉我独醒——屈原传</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9787550282094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有一种幸福的绝活叫煲汤</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北京联合</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9787555251262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和·味道：青山有纪的四季和风食谱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299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9787538490039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儿研所专家告诉您：宝宝吃对养好不生病</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吉林科学技术</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300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9787538489996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一学就会的宝宝辅食全图解</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吉林科学技术</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301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9787555237075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和味道·孤独的美食家</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302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9787555218821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巧厨娘：蝶儿·我食我素（第3季）</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303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9787555231370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送给老爸老妈的健康食谱</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304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9787555229650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西餐邂逅红酒</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305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9787563944835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让你的斗篷镶满星辰：跟雪菜学成功学</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北京工业大学</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306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9787555238300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和味道：妈妈的私房菜</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307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9787555218227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巧厨娘诱惑川菜一本全</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lastRenderedPageBreak/>
              <w:t xml:space="preserve">308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9787555236344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最好的食材:养生豆腐养生菜</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青岛</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r w:rsidR="00F81431" w:rsidRPr="00472B8B" w:rsidTr="00933C96">
        <w:trPr>
          <w:cantSplit/>
        </w:trPr>
        <w:tc>
          <w:tcPr>
            <w:tcW w:w="709" w:type="dxa"/>
            <w:tcBorders>
              <w:top w:val="nil"/>
              <w:left w:val="single" w:sz="4" w:space="0" w:color="auto"/>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b/>
                <w:bCs/>
                <w:kern w:val="0"/>
                <w:sz w:val="24"/>
                <w:szCs w:val="24"/>
              </w:rPr>
            </w:pPr>
            <w:r w:rsidRPr="00472B8B">
              <w:rPr>
                <w:rFonts w:asciiTheme="minorEastAsia" w:hAnsiTheme="minorEastAsia" w:cs="仿宋" w:hint="eastAsia"/>
                <w:b/>
                <w:bCs/>
                <w:kern w:val="0"/>
                <w:sz w:val="24"/>
                <w:szCs w:val="24"/>
              </w:rPr>
              <w:t xml:space="preserve">309 </w:t>
            </w:r>
          </w:p>
        </w:tc>
        <w:tc>
          <w:tcPr>
            <w:tcW w:w="2127"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 xml:space="preserve">9787518019519 </w:t>
            </w:r>
          </w:p>
        </w:tc>
        <w:tc>
          <w:tcPr>
            <w:tcW w:w="4394" w:type="dxa"/>
            <w:tcBorders>
              <w:top w:val="nil"/>
              <w:left w:val="nil"/>
              <w:bottom w:val="single" w:sz="4" w:space="0" w:color="auto"/>
              <w:right w:val="single" w:sz="4" w:space="0" w:color="auto"/>
            </w:tcBorders>
            <w:noWrap/>
            <w:vAlign w:val="center"/>
          </w:tcPr>
          <w:p w:rsidR="00F81431" w:rsidRPr="00472B8B" w:rsidRDefault="00F81431" w:rsidP="00F81431">
            <w:pPr>
              <w:widowControl/>
              <w:jc w:val="left"/>
              <w:rPr>
                <w:rFonts w:asciiTheme="minorEastAsia" w:hAnsiTheme="minorEastAsia" w:cs="仿宋"/>
                <w:kern w:val="0"/>
                <w:sz w:val="24"/>
                <w:szCs w:val="24"/>
              </w:rPr>
            </w:pPr>
            <w:r w:rsidRPr="00472B8B">
              <w:rPr>
                <w:rFonts w:asciiTheme="minorEastAsia" w:hAnsiTheme="minorEastAsia" w:cs="仿宋" w:hint="eastAsia"/>
                <w:kern w:val="0"/>
                <w:sz w:val="24"/>
                <w:szCs w:val="24"/>
              </w:rPr>
              <w:t>上菜啦！快手家常菜</w:t>
            </w:r>
          </w:p>
        </w:tc>
        <w:tc>
          <w:tcPr>
            <w:tcW w:w="2126"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中国纺织</w:t>
            </w:r>
          </w:p>
        </w:tc>
        <w:tc>
          <w:tcPr>
            <w:tcW w:w="992" w:type="dxa"/>
            <w:tcBorders>
              <w:top w:val="nil"/>
              <w:left w:val="nil"/>
              <w:bottom w:val="single" w:sz="4" w:space="0" w:color="auto"/>
              <w:right w:val="single" w:sz="4" w:space="0" w:color="auto"/>
            </w:tcBorders>
            <w:noWrap/>
            <w:vAlign w:val="center"/>
          </w:tcPr>
          <w:p w:rsidR="00F81431" w:rsidRPr="00472B8B" w:rsidRDefault="00F81431" w:rsidP="00F81431">
            <w:pPr>
              <w:widowControl/>
              <w:jc w:val="center"/>
              <w:rPr>
                <w:rFonts w:asciiTheme="minorEastAsia" w:hAnsiTheme="minorEastAsia" w:cs="仿宋"/>
                <w:kern w:val="0"/>
                <w:sz w:val="24"/>
                <w:szCs w:val="24"/>
              </w:rPr>
            </w:pPr>
            <w:r w:rsidRPr="00472B8B">
              <w:rPr>
                <w:rFonts w:asciiTheme="minorEastAsia" w:hAnsiTheme="minorEastAsia" w:cs="仿宋" w:hint="eastAsia"/>
                <w:kern w:val="0"/>
                <w:sz w:val="24"/>
                <w:szCs w:val="24"/>
              </w:rPr>
              <w:t>38</w:t>
            </w:r>
          </w:p>
        </w:tc>
      </w:tr>
    </w:tbl>
    <w:p w:rsidR="00F81431" w:rsidRPr="00472B8B" w:rsidRDefault="00F81431" w:rsidP="00F81431">
      <w:pPr>
        <w:widowControl/>
        <w:textAlignment w:val="center"/>
        <w:rPr>
          <w:rFonts w:asciiTheme="minorEastAsia" w:hAnsiTheme="minorEastAsia" w:cs="仿宋"/>
          <w:b/>
          <w:bCs/>
          <w:sz w:val="24"/>
          <w:szCs w:val="24"/>
        </w:rPr>
      </w:pPr>
    </w:p>
    <w:p w:rsidR="00F81431" w:rsidRPr="00472B8B" w:rsidRDefault="00F81431" w:rsidP="00F81431">
      <w:pPr>
        <w:jc w:val="center"/>
        <w:rPr>
          <w:rFonts w:asciiTheme="minorEastAsia" w:hAnsiTheme="minorEastAsia"/>
          <w:b/>
          <w:bCs/>
          <w:sz w:val="24"/>
          <w:szCs w:val="24"/>
        </w:rPr>
      </w:pPr>
      <w:r w:rsidRPr="00472B8B">
        <w:rPr>
          <w:rFonts w:asciiTheme="minorEastAsia" w:hAnsiTheme="minorEastAsia" w:hint="eastAsia"/>
          <w:b/>
          <w:bCs/>
          <w:sz w:val="24"/>
          <w:szCs w:val="24"/>
        </w:rPr>
        <w:t>样书清单</w:t>
      </w:r>
    </w:p>
    <w:tbl>
      <w:tblPr>
        <w:tblW w:w="10348" w:type="dxa"/>
        <w:tblInd w:w="-601" w:type="dxa"/>
        <w:tblLayout w:type="fixed"/>
        <w:tblLook w:val="04A0"/>
      </w:tblPr>
      <w:tblGrid>
        <w:gridCol w:w="709"/>
        <w:gridCol w:w="2127"/>
        <w:gridCol w:w="4394"/>
        <w:gridCol w:w="3118"/>
      </w:tblGrid>
      <w:tr w:rsidR="001D1CAD" w:rsidRPr="00472B8B" w:rsidTr="001D1CAD">
        <w:trPr>
          <w:trHeight w:val="285"/>
        </w:trPr>
        <w:tc>
          <w:tcPr>
            <w:tcW w:w="709" w:type="dxa"/>
            <w:tcBorders>
              <w:top w:val="single" w:sz="8" w:space="0" w:color="auto"/>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序号</w:t>
            </w:r>
          </w:p>
        </w:tc>
        <w:tc>
          <w:tcPr>
            <w:tcW w:w="2127" w:type="dxa"/>
            <w:tcBorders>
              <w:top w:val="single" w:sz="8" w:space="0" w:color="auto"/>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书号</w:t>
            </w:r>
          </w:p>
        </w:tc>
        <w:tc>
          <w:tcPr>
            <w:tcW w:w="4394" w:type="dxa"/>
            <w:tcBorders>
              <w:top w:val="single" w:sz="8" w:space="0" w:color="auto"/>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书名</w:t>
            </w:r>
          </w:p>
        </w:tc>
        <w:tc>
          <w:tcPr>
            <w:tcW w:w="3118" w:type="dxa"/>
            <w:tcBorders>
              <w:top w:val="single" w:sz="8" w:space="0" w:color="auto"/>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9787119111612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习近平谈治国理政 第二卷</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外文出版社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9787313201966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平易近人：习近平的语言力量（外交卷）</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上海交通大学出版社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3</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9787010184357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党的十九大报告辅导读本</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人民</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4</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9787507346589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习近平扶贫论述摘编</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中央文献</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5</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9787550022225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百草夜行</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百花洲文艺</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6</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9787563945382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一朝误落帝王家</w:t>
            </w:r>
            <w:r w:rsidRPr="00472B8B">
              <w:rPr>
                <w:rFonts w:asciiTheme="minorEastAsia" w:hAnsiTheme="minorEastAsia" w:cs="Arial"/>
                <w:color w:val="000000"/>
                <w:kern w:val="0"/>
                <w:sz w:val="24"/>
                <w:szCs w:val="24"/>
              </w:rPr>
              <w:t>——</w:t>
            </w:r>
            <w:r w:rsidRPr="00472B8B">
              <w:rPr>
                <w:rFonts w:asciiTheme="minorEastAsia" w:hAnsiTheme="minorEastAsia" w:cs="宋体" w:hint="eastAsia"/>
                <w:color w:val="000000"/>
                <w:kern w:val="0"/>
                <w:sz w:val="24"/>
                <w:szCs w:val="24"/>
              </w:rPr>
              <w:t>汉宫才女班婕妤的坎坷一生</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北京工业大学</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7</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9787563949724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与孩子一起面对成长的烦恼</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北京工业大学</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8</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9787553313450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说话办事的艺术</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南京</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9</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9787505737020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散文集：愿有时光收藏爱</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中国友谊</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10</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9787519301361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误解心理学</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群言</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11</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9787557704087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新时代百科阅读：青少年着迷的海洋秘密</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山西经济出版社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12</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9787557704094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新时代百科阅读：青少年着迷的植物奥秘</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山西经济出版社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13</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9787557704100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新时代百科阅读：青少年着迷的神奇动物</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山西经济出版社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14</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9787557704131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新时代百科阅读：青少年着迷的人体奥秘</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山西经济出版社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15</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9787557704155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新时代百科阅读：青少年着迷的恐龙秘密</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山西经济出版社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16</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9787557006754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短篇小说</w:t>
            </w:r>
            <w:r w:rsidRPr="00472B8B">
              <w:rPr>
                <w:rFonts w:asciiTheme="minorEastAsia" w:hAnsiTheme="minorEastAsia" w:cs="Arial"/>
                <w:color w:val="000000"/>
                <w:kern w:val="0"/>
                <w:sz w:val="24"/>
                <w:szCs w:val="24"/>
              </w:rPr>
              <w:t>:</w:t>
            </w:r>
            <w:r w:rsidRPr="00472B8B">
              <w:rPr>
                <w:rFonts w:asciiTheme="minorEastAsia" w:hAnsiTheme="minorEastAsia" w:cs="宋体" w:hint="eastAsia"/>
                <w:color w:val="000000"/>
                <w:kern w:val="0"/>
                <w:sz w:val="24"/>
                <w:szCs w:val="24"/>
              </w:rPr>
              <w:t>丑八怪</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广东旅游</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17</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9787551132183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短篇小说：春风集</w:t>
            </w:r>
            <w:r w:rsidRPr="00472B8B">
              <w:rPr>
                <w:rFonts w:asciiTheme="minorEastAsia" w:hAnsiTheme="minorEastAsia" w:cs="Arial"/>
                <w:color w:val="000000"/>
                <w:kern w:val="0"/>
                <w:sz w:val="24"/>
                <w:szCs w:val="24"/>
              </w:rPr>
              <w:t>·</w:t>
            </w:r>
            <w:r w:rsidRPr="00472B8B">
              <w:rPr>
                <w:rFonts w:asciiTheme="minorEastAsia" w:hAnsiTheme="minorEastAsia" w:cs="宋体" w:hint="eastAsia"/>
                <w:color w:val="000000"/>
                <w:kern w:val="0"/>
                <w:sz w:val="24"/>
                <w:szCs w:val="24"/>
              </w:rPr>
              <w:t>森林记</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花山文艺</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18</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9787559408013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长篇小说：昔有琉璃瓦</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江苏凤凰文艺</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19</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9787559410870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长篇小说：幽明之鹿</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江苏凤凰文艺</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20</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9787519016739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长篇小说</w:t>
            </w:r>
            <w:r w:rsidRPr="00472B8B">
              <w:rPr>
                <w:rFonts w:asciiTheme="minorEastAsia" w:hAnsiTheme="minorEastAsia" w:cs="Arial"/>
                <w:color w:val="000000"/>
                <w:kern w:val="0"/>
                <w:sz w:val="24"/>
                <w:szCs w:val="24"/>
              </w:rPr>
              <w:t>:</w:t>
            </w:r>
            <w:r w:rsidRPr="00472B8B">
              <w:rPr>
                <w:rFonts w:asciiTheme="minorEastAsia" w:hAnsiTheme="minorEastAsia" w:cs="宋体" w:hint="eastAsia"/>
                <w:color w:val="000000"/>
                <w:kern w:val="0"/>
                <w:sz w:val="24"/>
                <w:szCs w:val="24"/>
              </w:rPr>
              <w:t>刺猬恋上仙人掌</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中国文联</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21</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9787534760143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巴黎文丛：七色鸟</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大象出版社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22</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9787540140755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王羲之兰亭序集联</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河南美术出版社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23</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9787555902751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故都的秋</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河南文艺出版社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24</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9787534864810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新诗经500首</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中州古籍出版社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25</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9787536560093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成长必读的历史传说故事：品德故事</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四川少年儿童出版社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26</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9787534973253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蕉窗逸品象棋谱新编</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河南科学技术出版社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27</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9787541486135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红领巾追寻中国梦 我们爱科学——倾</w:t>
            </w:r>
            <w:r w:rsidRPr="00472B8B">
              <w:rPr>
                <w:rFonts w:asciiTheme="minorEastAsia" w:hAnsiTheme="minorEastAsia" w:cs="宋体" w:hint="eastAsia"/>
                <w:color w:val="000000"/>
                <w:kern w:val="0"/>
                <w:sz w:val="24"/>
                <w:szCs w:val="24"/>
              </w:rPr>
              <w:lastRenderedPageBreak/>
              <w:t>听外星的呼唤</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lastRenderedPageBreak/>
              <w:t>云南晨光出版社有限责任公</w:t>
            </w:r>
            <w:r w:rsidRPr="00472B8B">
              <w:rPr>
                <w:rFonts w:asciiTheme="minorEastAsia" w:hAnsiTheme="minorEastAsia" w:cs="宋体" w:hint="eastAsia"/>
                <w:color w:val="000000"/>
                <w:kern w:val="0"/>
                <w:sz w:val="24"/>
                <w:szCs w:val="24"/>
              </w:rPr>
              <w:lastRenderedPageBreak/>
              <w:t>司</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lastRenderedPageBreak/>
              <w:t>28</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9787558121159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世界经典童话小说书系--魔宫</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吉林出版集团</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29</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9787567612860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百年国学经典选刊：吕思勉史学四种</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安徽师范大学出版社</w:t>
            </w:r>
          </w:p>
        </w:tc>
      </w:tr>
      <w:tr w:rsidR="001D1CAD" w:rsidRPr="00472B8B" w:rsidTr="001D1CAD">
        <w:trPr>
          <w:trHeight w:val="285"/>
        </w:trPr>
        <w:tc>
          <w:tcPr>
            <w:tcW w:w="709" w:type="dxa"/>
            <w:tcBorders>
              <w:top w:val="nil"/>
              <w:left w:val="single" w:sz="8" w:space="0" w:color="auto"/>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b/>
                <w:bCs/>
                <w:color w:val="000000"/>
                <w:kern w:val="0"/>
                <w:sz w:val="24"/>
                <w:szCs w:val="24"/>
              </w:rPr>
            </w:pPr>
            <w:r w:rsidRPr="00472B8B">
              <w:rPr>
                <w:rFonts w:asciiTheme="minorEastAsia" w:hAnsiTheme="minorEastAsia" w:cs="宋体" w:hint="eastAsia"/>
                <w:b/>
                <w:bCs/>
                <w:color w:val="000000"/>
                <w:kern w:val="0"/>
                <w:sz w:val="24"/>
                <w:szCs w:val="24"/>
              </w:rPr>
              <w:t>30</w:t>
            </w:r>
          </w:p>
        </w:tc>
        <w:tc>
          <w:tcPr>
            <w:tcW w:w="2127"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 xml:space="preserve">9787532893454 </w:t>
            </w:r>
          </w:p>
        </w:tc>
        <w:tc>
          <w:tcPr>
            <w:tcW w:w="4394" w:type="dxa"/>
            <w:tcBorders>
              <w:top w:val="nil"/>
              <w:left w:val="nil"/>
              <w:bottom w:val="single" w:sz="8" w:space="0" w:color="auto"/>
              <w:right w:val="single" w:sz="8" w:space="0" w:color="auto"/>
            </w:tcBorders>
            <w:noWrap/>
            <w:vAlign w:val="center"/>
          </w:tcPr>
          <w:p w:rsidR="001D1CAD" w:rsidRPr="00472B8B" w:rsidRDefault="001D1CAD" w:rsidP="00F81431">
            <w:pPr>
              <w:widowControl/>
              <w:jc w:val="left"/>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环游地球八十天</w:t>
            </w:r>
          </w:p>
        </w:tc>
        <w:tc>
          <w:tcPr>
            <w:tcW w:w="3118" w:type="dxa"/>
            <w:tcBorders>
              <w:top w:val="nil"/>
              <w:left w:val="nil"/>
              <w:bottom w:val="single" w:sz="8" w:space="0" w:color="auto"/>
              <w:right w:val="single" w:sz="8" w:space="0" w:color="auto"/>
            </w:tcBorders>
            <w:noWrap/>
            <w:vAlign w:val="center"/>
          </w:tcPr>
          <w:p w:rsidR="001D1CAD" w:rsidRPr="00472B8B" w:rsidRDefault="001D1CAD" w:rsidP="00F81431">
            <w:pPr>
              <w:widowControl/>
              <w:jc w:val="center"/>
              <w:rPr>
                <w:rFonts w:asciiTheme="minorEastAsia" w:hAnsiTheme="minorEastAsia" w:cs="宋体"/>
                <w:color w:val="000000"/>
                <w:kern w:val="0"/>
                <w:sz w:val="24"/>
                <w:szCs w:val="24"/>
              </w:rPr>
            </w:pPr>
            <w:r w:rsidRPr="00472B8B">
              <w:rPr>
                <w:rFonts w:asciiTheme="minorEastAsia" w:hAnsiTheme="minorEastAsia" w:cs="宋体" w:hint="eastAsia"/>
                <w:color w:val="000000"/>
                <w:kern w:val="0"/>
                <w:sz w:val="24"/>
                <w:szCs w:val="24"/>
              </w:rPr>
              <w:t>山东教育出版社</w:t>
            </w:r>
          </w:p>
        </w:tc>
      </w:tr>
    </w:tbl>
    <w:p w:rsidR="00F81431" w:rsidRPr="00472B8B" w:rsidRDefault="00F81431" w:rsidP="00F81431">
      <w:pPr>
        <w:spacing w:line="423" w:lineRule="auto"/>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图书质量要求：</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1、投标人所供图书必须是国家正式出版社出版的全新的、未经使用的图书，任何盗版、缺页、污损、错配、印刷装祯质量不符合要求的图书均在被限制之列。</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2、投标人所供的图书全部是符合国家有关规定，具有较强的思想性、知识性、启迪性、趣味性、可读性的内容健康向上的图书；</w:t>
      </w:r>
    </w:p>
    <w:p w:rsidR="00F81431" w:rsidRPr="00472B8B" w:rsidRDefault="00F81431" w:rsidP="00F81431">
      <w:pPr>
        <w:spacing w:line="423" w:lineRule="auto"/>
        <w:ind w:leftChars="114" w:left="239"/>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3、提供的图书印刷质量执行国家新闻出版总署颁布的《图书质量管理规定》，出版物印刷4、质量要求如下：</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（1）封面印刷：套印准确，字、图、点、线印迹清楚，不花，不毛，不模糊，墨色均匀，无回胶印，背面不脏。</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（2）插图印刷：</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A、插印准确，层次分明，轮廓实。电分制版无浮雕印。</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B、网点清晰饱满，小点不秃，大点光洁不糊，质感好。</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C、墨色均匀厚实，色彩鲜艳有光泽，肤色正，接版准确，色调深浅一致。</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（3）正文印刷：</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A、压力：压力适度，全书前后轻重一致。</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B、墨色：全书前后墨色一致，浓淡适度。</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C、套印：版面端正，正反套印准确。</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D、文字：文字、标点清晰，笔锋挺秀，无缺笔断划，标题黑实不花，小字不糊不瞎。</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E、其它：书目无脏污、破损、无钉花、野墨。</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（4）装订：</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A、开本尺寸符合设计要求，套书规格一致，成品裁切方正，无明显刀花，无连接页、</w:t>
      </w:r>
      <w:r w:rsidRPr="00472B8B">
        <w:rPr>
          <w:rFonts w:asciiTheme="minorEastAsia" w:hAnsiTheme="minorEastAsia" w:cs="仿宋" w:hint="eastAsia"/>
          <w:color w:val="000000"/>
          <w:kern w:val="0"/>
          <w:sz w:val="24"/>
          <w:szCs w:val="24"/>
        </w:rPr>
        <w:lastRenderedPageBreak/>
        <w:t>折角、破头。</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B、书背平整，无空背、起泡、明显皱纹，书脊字居中，封面齐色，边框要色页。</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C、全书页码折正，书面平服，无皱纹（八字折等）。</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D、骑马钉、平钉的钉脚不翘，无断丝，凸肚，钉距匀称，坚实牢固易翻不脱页。</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（5）图书纸张克度要求不低于55克；</w:t>
      </w:r>
    </w:p>
    <w:p w:rsidR="00F81431" w:rsidRPr="00472B8B" w:rsidRDefault="00F81431" w:rsidP="00F81431">
      <w:pPr>
        <w:spacing w:line="423" w:lineRule="auto"/>
        <w:ind w:firstLineChars="100" w:firstLine="240"/>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（6）图书网点清晰，角度准确，不出重影，差错率低于3/10000，其它参数达到国家标准，绝无盗版及色情、淫秽、反动内容。</w:t>
      </w:r>
    </w:p>
    <w:p w:rsidR="00F81431" w:rsidRPr="00472B8B" w:rsidRDefault="00F81431" w:rsidP="00F81431">
      <w:pPr>
        <w:widowControl/>
        <w:textAlignment w:val="center"/>
        <w:rPr>
          <w:rFonts w:asciiTheme="minorEastAsia" w:hAnsiTheme="minorEastAsia" w:cs="仿宋"/>
          <w:b/>
          <w:bCs/>
          <w:sz w:val="24"/>
          <w:szCs w:val="24"/>
        </w:rPr>
      </w:pPr>
      <w:r w:rsidRPr="00472B8B">
        <w:rPr>
          <w:rFonts w:asciiTheme="minorEastAsia" w:hAnsiTheme="minorEastAsia" w:cs="仿宋" w:hint="eastAsia"/>
          <w:b/>
          <w:bCs/>
          <w:sz w:val="24"/>
          <w:szCs w:val="24"/>
        </w:rPr>
        <w:t>2、配套设备</w:t>
      </w:r>
    </w:p>
    <w:tbl>
      <w:tblPr>
        <w:tblW w:w="10380" w:type="dxa"/>
        <w:tblInd w:w="-257" w:type="dxa"/>
        <w:tblLayout w:type="fixed"/>
        <w:tblCellMar>
          <w:left w:w="0" w:type="dxa"/>
          <w:right w:w="0" w:type="dxa"/>
        </w:tblCellMar>
        <w:tblLook w:val="04A0"/>
      </w:tblPr>
      <w:tblGrid>
        <w:gridCol w:w="1095"/>
        <w:gridCol w:w="1764"/>
        <w:gridCol w:w="5715"/>
        <w:gridCol w:w="1806"/>
      </w:tblGrid>
      <w:tr w:rsidR="00F81431" w:rsidRPr="00472B8B" w:rsidTr="00F81431">
        <w:trPr>
          <w:trHeight w:val="512"/>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1431" w:rsidRPr="00472B8B" w:rsidRDefault="00F81431" w:rsidP="00F81431">
            <w:pPr>
              <w:widowControl/>
              <w:jc w:val="left"/>
              <w:textAlignment w:val="bottom"/>
              <w:rPr>
                <w:rFonts w:asciiTheme="minorEastAsia" w:hAnsiTheme="minorEastAsia" w:cs="仿宋"/>
                <w:color w:val="000000"/>
                <w:sz w:val="24"/>
                <w:szCs w:val="24"/>
              </w:rPr>
            </w:pPr>
            <w:r w:rsidRPr="00472B8B">
              <w:rPr>
                <w:rFonts w:asciiTheme="minorEastAsia" w:hAnsiTheme="minorEastAsia" w:cs="仿宋" w:hint="eastAsia"/>
                <w:color w:val="000000"/>
                <w:sz w:val="24"/>
                <w:szCs w:val="24"/>
              </w:rPr>
              <w:t>序号</w:t>
            </w:r>
          </w:p>
        </w:tc>
        <w:tc>
          <w:tcPr>
            <w:tcW w:w="17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1431" w:rsidRPr="00472B8B" w:rsidRDefault="00F81431" w:rsidP="00F81431">
            <w:pPr>
              <w:widowControl/>
              <w:jc w:val="left"/>
              <w:textAlignment w:val="bottom"/>
              <w:rPr>
                <w:rFonts w:asciiTheme="minorEastAsia" w:hAnsiTheme="minorEastAsia" w:cs="仿宋"/>
                <w:color w:val="000000"/>
                <w:sz w:val="24"/>
                <w:szCs w:val="24"/>
              </w:rPr>
            </w:pPr>
            <w:r w:rsidRPr="00472B8B">
              <w:rPr>
                <w:rFonts w:asciiTheme="minorEastAsia" w:hAnsiTheme="minorEastAsia" w:cs="仿宋" w:hint="eastAsia"/>
                <w:color w:val="000000"/>
                <w:sz w:val="24"/>
                <w:szCs w:val="24"/>
              </w:rPr>
              <w:t>货物名称</w:t>
            </w:r>
          </w:p>
        </w:tc>
        <w:tc>
          <w:tcPr>
            <w:tcW w:w="57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1431" w:rsidRPr="00472B8B" w:rsidRDefault="00F81431" w:rsidP="00F81431">
            <w:pPr>
              <w:rPr>
                <w:rFonts w:asciiTheme="minorEastAsia" w:hAnsiTheme="minorEastAsia" w:cs="仿宋"/>
                <w:color w:val="000000"/>
                <w:sz w:val="24"/>
                <w:szCs w:val="24"/>
              </w:rPr>
            </w:pPr>
            <w:r w:rsidRPr="00472B8B">
              <w:rPr>
                <w:rFonts w:asciiTheme="minorEastAsia" w:hAnsiTheme="minorEastAsia" w:cs="仿宋" w:hint="eastAsia"/>
                <w:color w:val="000000"/>
                <w:sz w:val="24"/>
                <w:szCs w:val="24"/>
              </w:rPr>
              <w:t>技术要求</w:t>
            </w:r>
          </w:p>
        </w:tc>
        <w:tc>
          <w:tcPr>
            <w:tcW w:w="1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1431" w:rsidRPr="00472B8B" w:rsidRDefault="00F81431" w:rsidP="00F81431">
            <w:pPr>
              <w:jc w:val="center"/>
              <w:rPr>
                <w:rFonts w:asciiTheme="minorEastAsia" w:hAnsiTheme="minorEastAsia" w:cs="仿宋"/>
                <w:color w:val="000000"/>
                <w:sz w:val="24"/>
                <w:szCs w:val="24"/>
              </w:rPr>
            </w:pPr>
            <w:r w:rsidRPr="00472B8B">
              <w:rPr>
                <w:rFonts w:asciiTheme="minorEastAsia" w:hAnsiTheme="minorEastAsia" w:cs="仿宋" w:hint="eastAsia"/>
                <w:color w:val="000000"/>
                <w:sz w:val="24"/>
                <w:szCs w:val="24"/>
              </w:rPr>
              <w:t>数量</w:t>
            </w:r>
          </w:p>
        </w:tc>
      </w:tr>
      <w:tr w:rsidR="00F81431" w:rsidRPr="00472B8B" w:rsidTr="00F81431">
        <w:trPr>
          <w:trHeight w:val="927"/>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1</w:t>
            </w:r>
          </w:p>
        </w:tc>
        <w:tc>
          <w:tcPr>
            <w:tcW w:w="17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b/>
                <w:bCs/>
                <w:color w:val="000000"/>
                <w:kern w:val="0"/>
                <w:sz w:val="24"/>
                <w:szCs w:val="24"/>
              </w:rPr>
            </w:pPr>
            <w:r w:rsidRPr="00472B8B">
              <w:rPr>
                <w:rFonts w:asciiTheme="minorEastAsia" w:hAnsiTheme="minorEastAsia" w:cs="仿宋" w:hint="eastAsia"/>
                <w:b/>
                <w:bCs/>
                <w:color w:val="000000"/>
                <w:kern w:val="0"/>
                <w:sz w:val="24"/>
                <w:szCs w:val="24"/>
              </w:rPr>
              <w:t>投影仪</w:t>
            </w:r>
          </w:p>
        </w:tc>
        <w:tc>
          <w:tcPr>
            <w:tcW w:w="571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亮度（流明）</w:t>
            </w:r>
            <w:r w:rsidRPr="00472B8B">
              <w:rPr>
                <w:rFonts w:asciiTheme="minorEastAsia" w:hAnsiTheme="minorEastAsia" w:cs="仿宋" w:hint="eastAsia"/>
                <w:color w:val="000000"/>
                <w:kern w:val="0"/>
                <w:sz w:val="24"/>
                <w:szCs w:val="24"/>
              </w:rPr>
              <w:tab/>
              <w:t>3200</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对比度</w:t>
            </w:r>
            <w:r w:rsidRPr="00472B8B">
              <w:rPr>
                <w:rFonts w:asciiTheme="minorEastAsia" w:hAnsiTheme="minorEastAsia" w:cs="仿宋" w:hint="eastAsia"/>
                <w:color w:val="000000"/>
                <w:kern w:val="0"/>
                <w:sz w:val="24"/>
                <w:szCs w:val="24"/>
              </w:rPr>
              <w:tab/>
              <w:t>22000：1</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重量（KG）</w:t>
            </w:r>
            <w:r w:rsidRPr="00472B8B">
              <w:rPr>
                <w:rFonts w:asciiTheme="minorEastAsia" w:hAnsiTheme="minorEastAsia" w:cs="仿宋" w:hint="eastAsia"/>
                <w:color w:val="000000"/>
                <w:kern w:val="0"/>
                <w:sz w:val="24"/>
                <w:szCs w:val="24"/>
              </w:rPr>
              <w:tab/>
              <w:t>2.5</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影像格式</w:t>
            </w:r>
            <w:r w:rsidRPr="00472B8B">
              <w:rPr>
                <w:rFonts w:asciiTheme="minorEastAsia" w:hAnsiTheme="minorEastAsia" w:cs="仿宋" w:hint="eastAsia"/>
                <w:color w:val="000000"/>
                <w:kern w:val="0"/>
                <w:sz w:val="24"/>
                <w:szCs w:val="24"/>
              </w:rPr>
              <w:tab/>
              <w:t>4：3  16：9</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灯泡寿命（小时）5000-8000</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尺寸（CM）</w:t>
            </w:r>
            <w:r w:rsidRPr="00472B8B">
              <w:rPr>
                <w:rFonts w:asciiTheme="minorEastAsia" w:hAnsiTheme="minorEastAsia" w:cs="仿宋" w:hint="eastAsia"/>
                <w:color w:val="000000"/>
                <w:kern w:val="0"/>
                <w:sz w:val="24"/>
                <w:szCs w:val="24"/>
              </w:rPr>
              <w:tab/>
              <w:t>29.6×22.8×8.3</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显示技术</w:t>
            </w:r>
            <w:r w:rsidRPr="00472B8B">
              <w:rPr>
                <w:rFonts w:asciiTheme="minorEastAsia" w:hAnsiTheme="minorEastAsia" w:cs="仿宋" w:hint="eastAsia"/>
                <w:color w:val="000000"/>
                <w:kern w:val="0"/>
                <w:sz w:val="24"/>
                <w:szCs w:val="24"/>
              </w:rPr>
              <w:tab/>
              <w:t>DLP</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分辨率</w:t>
            </w:r>
            <w:r w:rsidRPr="00472B8B">
              <w:rPr>
                <w:rFonts w:asciiTheme="minorEastAsia" w:hAnsiTheme="minorEastAsia" w:cs="仿宋" w:hint="eastAsia"/>
                <w:color w:val="000000"/>
                <w:kern w:val="0"/>
                <w:sz w:val="24"/>
                <w:szCs w:val="24"/>
              </w:rPr>
              <w:tab/>
              <w:t>SVGA</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投放画面</w:t>
            </w:r>
            <w:r w:rsidRPr="00472B8B">
              <w:rPr>
                <w:rFonts w:asciiTheme="minorEastAsia" w:hAnsiTheme="minorEastAsia" w:cs="仿宋" w:hint="eastAsia"/>
                <w:color w:val="000000"/>
                <w:kern w:val="0"/>
                <w:sz w:val="24"/>
                <w:szCs w:val="24"/>
              </w:rPr>
              <w:tab/>
              <w:t>27-300寸</w:t>
            </w:r>
          </w:p>
          <w:p w:rsidR="00F81431" w:rsidRPr="00472B8B" w:rsidRDefault="00F81431" w:rsidP="00F81431">
            <w:pPr>
              <w:widowControl/>
              <w:jc w:val="left"/>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梯形校正</w:t>
            </w:r>
            <w:r w:rsidRPr="00472B8B">
              <w:rPr>
                <w:rFonts w:asciiTheme="minorEastAsia" w:hAnsiTheme="minorEastAsia" w:cs="仿宋" w:hint="eastAsia"/>
                <w:color w:val="000000"/>
                <w:kern w:val="0"/>
                <w:sz w:val="24"/>
                <w:szCs w:val="24"/>
              </w:rPr>
              <w:tab/>
              <w:t>±40°</w:t>
            </w:r>
          </w:p>
        </w:tc>
        <w:tc>
          <w:tcPr>
            <w:tcW w:w="18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38台</w:t>
            </w:r>
          </w:p>
        </w:tc>
      </w:tr>
      <w:tr w:rsidR="00F81431" w:rsidRPr="00472B8B" w:rsidTr="00F81431">
        <w:trPr>
          <w:trHeight w:val="822"/>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2</w:t>
            </w:r>
          </w:p>
        </w:tc>
        <w:tc>
          <w:tcPr>
            <w:tcW w:w="176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color w:val="000000"/>
                <w:sz w:val="24"/>
                <w:szCs w:val="24"/>
              </w:rPr>
            </w:pPr>
            <w:r w:rsidRPr="00472B8B">
              <w:rPr>
                <w:rFonts w:asciiTheme="minorEastAsia" w:hAnsiTheme="minorEastAsia" w:cs="仿宋" w:hint="eastAsia"/>
                <w:color w:val="000000"/>
                <w:kern w:val="0"/>
                <w:sz w:val="24"/>
                <w:szCs w:val="24"/>
              </w:rPr>
              <w:t>电脑（台式）</w:t>
            </w:r>
          </w:p>
        </w:tc>
        <w:tc>
          <w:tcPr>
            <w:tcW w:w="57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81431" w:rsidRPr="00472B8B" w:rsidRDefault="00F81431" w:rsidP="00F81431">
            <w:pPr>
              <w:rPr>
                <w:rFonts w:asciiTheme="minorEastAsia" w:hAnsiTheme="minorEastAsia" w:cs="仿宋"/>
                <w:sz w:val="24"/>
                <w:szCs w:val="24"/>
              </w:rPr>
            </w:pPr>
            <w:r w:rsidRPr="00472B8B">
              <w:rPr>
                <w:rFonts w:asciiTheme="minorEastAsia" w:hAnsiTheme="minorEastAsia" w:cs="仿宋" w:hint="eastAsia"/>
                <w:sz w:val="24"/>
                <w:szCs w:val="24"/>
              </w:rPr>
              <w:t>内存4G（最大支持8G）</w:t>
            </w:r>
          </w:p>
          <w:p w:rsidR="00F81431" w:rsidRPr="00472B8B" w:rsidRDefault="00F81431" w:rsidP="00F81431">
            <w:pPr>
              <w:rPr>
                <w:rFonts w:asciiTheme="minorEastAsia" w:hAnsiTheme="minorEastAsia" w:cs="仿宋"/>
                <w:sz w:val="24"/>
                <w:szCs w:val="24"/>
              </w:rPr>
            </w:pPr>
            <w:r w:rsidRPr="00472B8B">
              <w:rPr>
                <w:rFonts w:asciiTheme="minorEastAsia" w:hAnsiTheme="minorEastAsia" w:cs="仿宋" w:hint="eastAsia"/>
                <w:sz w:val="24"/>
                <w:szCs w:val="24"/>
              </w:rPr>
              <w:t>硬盘500G</w:t>
            </w:r>
          </w:p>
          <w:p w:rsidR="00F81431" w:rsidRPr="00472B8B" w:rsidRDefault="00F81431" w:rsidP="00F81431">
            <w:pPr>
              <w:rPr>
                <w:rFonts w:asciiTheme="minorEastAsia" w:hAnsiTheme="minorEastAsia" w:cs="仿宋"/>
                <w:sz w:val="24"/>
                <w:szCs w:val="24"/>
              </w:rPr>
            </w:pPr>
            <w:r w:rsidRPr="00472B8B">
              <w:rPr>
                <w:rFonts w:asciiTheme="minorEastAsia" w:hAnsiTheme="minorEastAsia" w:cs="仿宋" w:hint="eastAsia"/>
                <w:sz w:val="24"/>
                <w:szCs w:val="24"/>
              </w:rPr>
              <w:t>CPU型号赛扬双核J3355</w:t>
            </w:r>
          </w:p>
          <w:p w:rsidR="00F81431" w:rsidRPr="00472B8B" w:rsidRDefault="00F81431" w:rsidP="00F81431">
            <w:pPr>
              <w:rPr>
                <w:rFonts w:asciiTheme="minorEastAsia" w:hAnsiTheme="minorEastAsia" w:cs="仿宋"/>
                <w:sz w:val="24"/>
                <w:szCs w:val="24"/>
              </w:rPr>
            </w:pPr>
            <w:r w:rsidRPr="00472B8B">
              <w:rPr>
                <w:rFonts w:asciiTheme="minorEastAsia" w:hAnsiTheme="minorEastAsia" w:cs="仿宋" w:hint="eastAsia"/>
                <w:sz w:val="24"/>
                <w:szCs w:val="24"/>
              </w:rPr>
              <w:t>显示屏</w:t>
            </w:r>
            <w:r w:rsidRPr="00472B8B">
              <w:rPr>
                <w:rFonts w:asciiTheme="minorEastAsia" w:hAnsiTheme="minorEastAsia" w:cs="仿宋" w:hint="eastAsia"/>
                <w:sz w:val="24"/>
                <w:szCs w:val="24"/>
              </w:rPr>
              <w:tab/>
              <w:t>19.5寸液晶屏</w:t>
            </w:r>
          </w:p>
          <w:p w:rsidR="00F81431" w:rsidRPr="00472B8B" w:rsidRDefault="00F81431" w:rsidP="00F81431">
            <w:pPr>
              <w:rPr>
                <w:rFonts w:asciiTheme="minorEastAsia" w:hAnsiTheme="minorEastAsia" w:cs="仿宋"/>
                <w:color w:val="000000"/>
                <w:sz w:val="24"/>
                <w:szCs w:val="24"/>
              </w:rPr>
            </w:pPr>
            <w:r w:rsidRPr="00472B8B">
              <w:rPr>
                <w:rFonts w:asciiTheme="minorEastAsia" w:hAnsiTheme="minorEastAsia" w:cs="仿宋" w:hint="eastAsia"/>
                <w:sz w:val="24"/>
                <w:szCs w:val="24"/>
              </w:rPr>
              <w:t>光驱</w:t>
            </w:r>
            <w:r w:rsidRPr="00472B8B">
              <w:rPr>
                <w:rFonts w:asciiTheme="minorEastAsia" w:hAnsiTheme="minorEastAsia" w:cs="仿宋" w:hint="eastAsia"/>
                <w:sz w:val="24"/>
                <w:szCs w:val="24"/>
              </w:rPr>
              <w:tab/>
              <w:t>DVD光驱</w:t>
            </w:r>
          </w:p>
        </w:tc>
        <w:tc>
          <w:tcPr>
            <w:tcW w:w="180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81431" w:rsidRPr="00472B8B" w:rsidRDefault="00F81431" w:rsidP="00472B8B">
            <w:pPr>
              <w:widowControl/>
              <w:ind w:firstLineChars="100" w:firstLine="240"/>
              <w:jc w:val="center"/>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38台</w:t>
            </w:r>
          </w:p>
        </w:tc>
      </w:tr>
      <w:tr w:rsidR="00F81431" w:rsidRPr="00472B8B" w:rsidTr="00F81431">
        <w:trPr>
          <w:trHeight w:val="2044"/>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3</w:t>
            </w:r>
          </w:p>
        </w:tc>
        <w:tc>
          <w:tcPr>
            <w:tcW w:w="176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color w:val="000000"/>
                <w:sz w:val="24"/>
                <w:szCs w:val="24"/>
              </w:rPr>
            </w:pPr>
            <w:r w:rsidRPr="00472B8B">
              <w:rPr>
                <w:rFonts w:asciiTheme="minorEastAsia" w:hAnsiTheme="minorEastAsia" w:cs="仿宋" w:hint="eastAsia"/>
                <w:color w:val="000000"/>
                <w:kern w:val="0"/>
                <w:sz w:val="24"/>
                <w:szCs w:val="24"/>
              </w:rPr>
              <w:t>阅读桌及阅读凳子</w:t>
            </w:r>
          </w:p>
        </w:tc>
        <w:tc>
          <w:tcPr>
            <w:tcW w:w="57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81431" w:rsidRPr="00472B8B" w:rsidRDefault="00F81431" w:rsidP="00F81431">
            <w:pPr>
              <w:jc w:val="left"/>
              <w:rPr>
                <w:rFonts w:asciiTheme="minorEastAsia" w:hAnsiTheme="minorEastAsia" w:cs="仿宋"/>
                <w:color w:val="000000"/>
                <w:sz w:val="24"/>
                <w:szCs w:val="24"/>
              </w:rPr>
            </w:pPr>
            <w:r w:rsidRPr="00472B8B">
              <w:rPr>
                <w:rFonts w:asciiTheme="minorEastAsia" w:hAnsiTheme="minorEastAsia" w:cs="仿宋" w:hint="eastAsia"/>
                <w:color w:val="000000"/>
                <w:sz w:val="24"/>
                <w:szCs w:val="24"/>
              </w:rPr>
              <w:t>1、阅读桌：1张；</w:t>
            </w:r>
          </w:p>
          <w:p w:rsidR="00F81431" w:rsidRPr="00472B8B" w:rsidRDefault="00F81431" w:rsidP="00F81431">
            <w:pPr>
              <w:jc w:val="left"/>
              <w:rPr>
                <w:rFonts w:asciiTheme="minorEastAsia" w:hAnsiTheme="minorEastAsia" w:cs="仿宋"/>
                <w:sz w:val="24"/>
                <w:szCs w:val="24"/>
              </w:rPr>
            </w:pPr>
            <w:r w:rsidRPr="00472B8B">
              <w:rPr>
                <w:rFonts w:asciiTheme="minorEastAsia" w:hAnsiTheme="minorEastAsia" w:cs="仿宋" w:hint="eastAsia"/>
                <w:sz w:val="24"/>
                <w:szCs w:val="24"/>
              </w:rPr>
              <w:t>规格（长宽高）：1.6×0.8×0.76米；</w:t>
            </w:r>
          </w:p>
          <w:p w:rsidR="00F81431" w:rsidRPr="00472B8B" w:rsidRDefault="00F81431" w:rsidP="00F81431">
            <w:pPr>
              <w:jc w:val="left"/>
              <w:rPr>
                <w:rFonts w:asciiTheme="minorEastAsia" w:hAnsiTheme="minorEastAsia" w:cs="仿宋"/>
                <w:sz w:val="24"/>
                <w:szCs w:val="24"/>
              </w:rPr>
            </w:pPr>
            <w:r w:rsidRPr="00472B8B">
              <w:rPr>
                <w:rFonts w:asciiTheme="minorEastAsia" w:hAnsiTheme="minorEastAsia" w:cs="仿宋" w:hint="eastAsia"/>
                <w:sz w:val="24"/>
                <w:szCs w:val="24"/>
              </w:rPr>
              <w:t>材质：铁腿，实木颗粒板；</w:t>
            </w:r>
          </w:p>
          <w:p w:rsidR="00F81431" w:rsidRPr="00472B8B" w:rsidRDefault="00F81431" w:rsidP="00F81431">
            <w:pPr>
              <w:jc w:val="left"/>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2、阅读凳子：6把；</w:t>
            </w:r>
          </w:p>
          <w:p w:rsidR="00F81431" w:rsidRPr="00472B8B" w:rsidRDefault="00F81431" w:rsidP="00F81431">
            <w:pPr>
              <w:jc w:val="left"/>
              <w:rPr>
                <w:rFonts w:asciiTheme="minorEastAsia" w:hAnsiTheme="minorEastAsia" w:cs="仿宋"/>
                <w:sz w:val="24"/>
                <w:szCs w:val="24"/>
              </w:rPr>
            </w:pPr>
            <w:r w:rsidRPr="00472B8B">
              <w:rPr>
                <w:rFonts w:asciiTheme="minorEastAsia" w:hAnsiTheme="minorEastAsia" w:cs="仿宋" w:hint="eastAsia"/>
                <w:sz w:val="24"/>
                <w:szCs w:val="24"/>
              </w:rPr>
              <w:t>规格（长宽高）</w:t>
            </w:r>
            <w:r w:rsidRPr="00472B8B">
              <w:rPr>
                <w:rFonts w:asciiTheme="minorEastAsia" w:hAnsiTheme="minorEastAsia" w:cs="仿宋" w:hint="eastAsia"/>
                <w:sz w:val="24"/>
                <w:szCs w:val="24"/>
              </w:rPr>
              <w:tab/>
              <w:t>0.33×0.25×0.42米；</w:t>
            </w:r>
          </w:p>
          <w:p w:rsidR="00F81431" w:rsidRPr="00472B8B" w:rsidRDefault="00F81431" w:rsidP="00F81431">
            <w:pPr>
              <w:jc w:val="left"/>
              <w:rPr>
                <w:rFonts w:asciiTheme="minorEastAsia" w:hAnsiTheme="minorEastAsia" w:cs="仿宋"/>
                <w:color w:val="000000"/>
                <w:sz w:val="24"/>
                <w:szCs w:val="24"/>
              </w:rPr>
            </w:pPr>
            <w:r w:rsidRPr="00472B8B">
              <w:rPr>
                <w:rFonts w:asciiTheme="minorEastAsia" w:hAnsiTheme="minorEastAsia" w:cs="仿宋" w:hint="eastAsia"/>
                <w:sz w:val="24"/>
                <w:szCs w:val="24"/>
              </w:rPr>
              <w:t>材质：铁腿，实木面；</w:t>
            </w:r>
          </w:p>
        </w:tc>
        <w:tc>
          <w:tcPr>
            <w:tcW w:w="180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81431" w:rsidRPr="00472B8B" w:rsidRDefault="00F81431" w:rsidP="00F81431">
            <w:pPr>
              <w:widowControl/>
              <w:jc w:val="center"/>
              <w:textAlignment w:val="top"/>
              <w:rPr>
                <w:rFonts w:asciiTheme="minorEastAsia" w:hAnsiTheme="minorEastAsia" w:cs="仿宋"/>
                <w:color w:val="000000"/>
                <w:kern w:val="0"/>
                <w:sz w:val="24"/>
                <w:szCs w:val="24"/>
              </w:rPr>
            </w:pPr>
          </w:p>
          <w:p w:rsidR="00F81431" w:rsidRPr="00472B8B" w:rsidRDefault="00F81431" w:rsidP="00F81431">
            <w:pPr>
              <w:widowControl/>
              <w:jc w:val="center"/>
              <w:textAlignment w:val="top"/>
              <w:rPr>
                <w:rFonts w:asciiTheme="minorEastAsia" w:hAnsiTheme="minorEastAsia" w:cs="仿宋"/>
                <w:color w:val="000000"/>
                <w:kern w:val="0"/>
                <w:sz w:val="24"/>
                <w:szCs w:val="24"/>
              </w:rPr>
            </w:pPr>
          </w:p>
          <w:p w:rsidR="00F81431" w:rsidRPr="00472B8B" w:rsidRDefault="00F81431" w:rsidP="00F81431">
            <w:pPr>
              <w:widowControl/>
              <w:jc w:val="center"/>
              <w:textAlignment w:val="top"/>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38套</w:t>
            </w:r>
          </w:p>
        </w:tc>
      </w:tr>
      <w:tr w:rsidR="00F81431" w:rsidRPr="00472B8B" w:rsidTr="00F81431">
        <w:trPr>
          <w:trHeight w:val="1184"/>
        </w:trPr>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4</w:t>
            </w:r>
          </w:p>
        </w:tc>
        <w:tc>
          <w:tcPr>
            <w:tcW w:w="176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F81431" w:rsidRPr="00472B8B" w:rsidRDefault="00F81431" w:rsidP="00F81431">
            <w:pPr>
              <w:jc w:val="center"/>
              <w:rPr>
                <w:rFonts w:asciiTheme="minorEastAsia" w:hAnsiTheme="minorEastAsia" w:cs="仿宋"/>
                <w:sz w:val="24"/>
                <w:szCs w:val="24"/>
              </w:rPr>
            </w:pPr>
          </w:p>
          <w:p w:rsidR="00F81431" w:rsidRPr="00472B8B" w:rsidRDefault="00F81431" w:rsidP="00F81431">
            <w:pPr>
              <w:jc w:val="center"/>
              <w:rPr>
                <w:rFonts w:asciiTheme="minorEastAsia" w:hAnsiTheme="minorEastAsia" w:cs="仿宋"/>
                <w:sz w:val="24"/>
                <w:szCs w:val="24"/>
              </w:rPr>
            </w:pPr>
            <w:r w:rsidRPr="00472B8B">
              <w:rPr>
                <w:rFonts w:asciiTheme="minorEastAsia" w:hAnsiTheme="minorEastAsia" w:cs="仿宋" w:hint="eastAsia"/>
                <w:sz w:val="24"/>
                <w:szCs w:val="24"/>
              </w:rPr>
              <w:t>文件柜</w:t>
            </w:r>
          </w:p>
          <w:p w:rsidR="00F81431" w:rsidRPr="00472B8B" w:rsidRDefault="00F81431" w:rsidP="00F81431">
            <w:pPr>
              <w:widowControl/>
              <w:jc w:val="center"/>
              <w:textAlignment w:val="bottom"/>
              <w:rPr>
                <w:rFonts w:asciiTheme="minorEastAsia" w:hAnsiTheme="minorEastAsia" w:cs="仿宋"/>
                <w:color w:val="000000"/>
                <w:sz w:val="24"/>
                <w:szCs w:val="24"/>
              </w:rPr>
            </w:pPr>
          </w:p>
        </w:tc>
        <w:tc>
          <w:tcPr>
            <w:tcW w:w="57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rsidR="00F81431" w:rsidRPr="00472B8B" w:rsidRDefault="00F81431" w:rsidP="00F81431">
            <w:pPr>
              <w:rPr>
                <w:rFonts w:asciiTheme="minorEastAsia" w:hAnsiTheme="minorEastAsia" w:cs="仿宋"/>
                <w:sz w:val="24"/>
                <w:szCs w:val="24"/>
              </w:rPr>
            </w:pPr>
            <w:r w:rsidRPr="00472B8B">
              <w:rPr>
                <w:rFonts w:asciiTheme="minorEastAsia" w:hAnsiTheme="minorEastAsia" w:cs="仿宋" w:hint="eastAsia"/>
                <w:sz w:val="24"/>
                <w:szCs w:val="24"/>
              </w:rPr>
              <w:t>规格（高宽深）：1.8×0.85×0.38米；</w:t>
            </w:r>
          </w:p>
          <w:p w:rsidR="00F81431" w:rsidRPr="00472B8B" w:rsidRDefault="00F81431" w:rsidP="00F81431">
            <w:pPr>
              <w:rPr>
                <w:rFonts w:asciiTheme="minorEastAsia" w:hAnsiTheme="minorEastAsia" w:cs="仿宋"/>
                <w:color w:val="000000"/>
                <w:sz w:val="24"/>
                <w:szCs w:val="24"/>
              </w:rPr>
            </w:pPr>
            <w:r w:rsidRPr="00472B8B">
              <w:rPr>
                <w:rFonts w:asciiTheme="minorEastAsia" w:hAnsiTheme="minorEastAsia" w:cs="仿宋" w:hint="eastAsia"/>
                <w:sz w:val="24"/>
                <w:szCs w:val="24"/>
              </w:rPr>
              <w:t>材质：铁皮，玻璃；</w:t>
            </w:r>
          </w:p>
        </w:tc>
        <w:tc>
          <w:tcPr>
            <w:tcW w:w="180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81431" w:rsidRPr="00472B8B" w:rsidRDefault="00F81431" w:rsidP="00F81431">
            <w:pPr>
              <w:widowControl/>
              <w:jc w:val="center"/>
              <w:textAlignment w:val="bottom"/>
              <w:rPr>
                <w:rFonts w:asciiTheme="minorEastAsia" w:hAnsiTheme="minorEastAsia" w:cs="仿宋"/>
                <w:color w:val="000000"/>
                <w:kern w:val="0"/>
                <w:sz w:val="24"/>
                <w:szCs w:val="24"/>
              </w:rPr>
            </w:pPr>
            <w:r w:rsidRPr="00472B8B">
              <w:rPr>
                <w:rFonts w:asciiTheme="minorEastAsia" w:hAnsiTheme="minorEastAsia" w:cs="仿宋" w:hint="eastAsia"/>
                <w:color w:val="000000"/>
                <w:kern w:val="0"/>
                <w:sz w:val="24"/>
                <w:szCs w:val="24"/>
              </w:rPr>
              <w:t>38个</w:t>
            </w:r>
          </w:p>
        </w:tc>
      </w:tr>
    </w:tbl>
    <w:p w:rsidR="007342A2" w:rsidRDefault="007342A2" w:rsidP="007342A2">
      <w:pPr>
        <w:spacing w:line="423" w:lineRule="auto"/>
        <w:rPr>
          <w:rFonts w:ascii="仿宋" w:eastAsia="仿宋" w:hAnsi="仿宋" w:cs="仿宋"/>
          <w:color w:val="000000"/>
          <w:kern w:val="0"/>
          <w:sz w:val="24"/>
        </w:rPr>
      </w:pPr>
      <w:r>
        <w:rPr>
          <w:rFonts w:ascii="仿宋" w:eastAsia="仿宋" w:hAnsi="仿宋" w:cs="仿宋" w:hint="eastAsia"/>
          <w:color w:val="000000"/>
          <w:kern w:val="0"/>
          <w:sz w:val="24"/>
        </w:rPr>
        <w:t>（二）其他要求</w:t>
      </w:r>
    </w:p>
    <w:p w:rsidR="007342A2" w:rsidRDefault="007342A2" w:rsidP="007342A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lastRenderedPageBreak/>
        <w:t>1、一标段及二标段的配套设备：投标人须明确投标产品的厂家、产地、品牌、型号、详细参数，否则为无效投标。</w:t>
      </w:r>
    </w:p>
    <w:p w:rsidR="007342A2" w:rsidRDefault="007342A2" w:rsidP="007342A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二标段图书：（1）投标人须明确投标产品的书号、书名、出版社、详细参数，否则为无效投标。</w:t>
      </w:r>
    </w:p>
    <w:p w:rsidR="007342A2" w:rsidRPr="005D0025" w:rsidRDefault="007342A2" w:rsidP="007342A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（2）投标人须按照样书清单提供完整的样书，否则为无效投标。</w:t>
      </w:r>
    </w:p>
    <w:p w:rsidR="007342A2" w:rsidRDefault="007342A2" w:rsidP="007342A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2、投标人应就该项目完整投标，否则为无效投标。</w:t>
      </w:r>
    </w:p>
    <w:p w:rsidR="007342A2" w:rsidRDefault="007342A2" w:rsidP="007342A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3、本招标文件所列需求为最低要求，投标产品不得低于最低要求，否则为无效投标。</w:t>
      </w:r>
    </w:p>
    <w:p w:rsidR="007342A2" w:rsidRDefault="007342A2" w:rsidP="007342A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4、交货期：合同签订后20日历天，不响应者为无效投标。</w:t>
      </w:r>
    </w:p>
    <w:p w:rsidR="007342A2" w:rsidRDefault="007342A2" w:rsidP="007342A2">
      <w:pPr>
        <w:spacing w:line="423" w:lineRule="auto"/>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5、最高限价：一标段：191万元；二标</w:t>
      </w:r>
      <w:bookmarkStart w:id="2" w:name="_GoBack"/>
      <w:bookmarkEnd w:id="2"/>
      <w:r>
        <w:rPr>
          <w:rFonts w:ascii="仿宋" w:eastAsia="仿宋" w:hAnsi="仿宋" w:cs="仿宋" w:hint="eastAsia"/>
          <w:color w:val="000000"/>
          <w:kern w:val="0"/>
          <w:sz w:val="24"/>
        </w:rPr>
        <w:t>段：69万元，超出者为无效投标。</w:t>
      </w:r>
    </w:p>
    <w:p w:rsidR="007342A2" w:rsidRPr="00E662CE" w:rsidRDefault="007342A2" w:rsidP="007342A2">
      <w:pPr>
        <w:spacing w:line="480" w:lineRule="auto"/>
        <w:ind w:firstLineChars="100" w:firstLine="240"/>
        <w:rPr>
          <w:rFonts w:ascii="仿宋" w:eastAsia="仿宋" w:hAnsi="仿宋" w:cs="仿宋_GB2312"/>
          <w:sz w:val="24"/>
        </w:rPr>
      </w:pPr>
      <w:r>
        <w:rPr>
          <w:rFonts w:ascii="仿宋" w:eastAsia="仿宋" w:hAnsi="仿宋" w:cs="仿宋" w:hint="eastAsia"/>
          <w:color w:val="000000"/>
          <w:kern w:val="0"/>
          <w:sz w:val="24"/>
        </w:rPr>
        <w:t>6、</w:t>
      </w:r>
      <w:r w:rsidRPr="00E662CE">
        <w:rPr>
          <w:rFonts w:ascii="仿宋" w:eastAsia="仿宋" w:hAnsi="仿宋" w:cs="仿宋_GB2312" w:hint="eastAsia"/>
          <w:sz w:val="24"/>
        </w:rPr>
        <w:t>投标人所投产品若属于“中国强制性产品认证”（3C认证）范围内,则必须承诺采用</w:t>
      </w:r>
      <w:r w:rsidRPr="00E662CE">
        <w:rPr>
          <w:rFonts w:ascii="仿宋" w:eastAsia="仿宋" w:hAnsi="仿宋" w:cs="仿宋_GB2312"/>
          <w:sz w:val="24"/>
        </w:rPr>
        <w:t>《中华人民共和国实施强制性产品认证的产品目录》</w:t>
      </w:r>
      <w:r w:rsidRPr="00E662CE">
        <w:rPr>
          <w:rFonts w:ascii="仿宋" w:eastAsia="仿宋" w:hAnsi="仿宋" w:cs="仿宋_GB2312" w:hint="eastAsia"/>
          <w:sz w:val="24"/>
        </w:rPr>
        <w:t>并在有效期内的产品，应在投标文件中提供“所投产品符合国家强制性要求承诺函”并加盖投标人公章，否则将承担其投标被视为非实质性响应投标的风险。</w:t>
      </w:r>
    </w:p>
    <w:p w:rsidR="007342A2" w:rsidRPr="00FE34FA" w:rsidRDefault="007342A2" w:rsidP="007342A2">
      <w:pPr>
        <w:spacing w:line="480" w:lineRule="auto"/>
        <w:ind w:firstLineChars="100" w:firstLine="240"/>
        <w:rPr>
          <w:rFonts w:ascii="仿宋" w:eastAsia="仿宋" w:hAnsi="仿宋" w:cs="仿宋_GB2312"/>
          <w:sz w:val="24"/>
        </w:rPr>
      </w:pPr>
      <w:r>
        <w:rPr>
          <w:rFonts w:ascii="仿宋" w:eastAsia="仿宋" w:hAnsi="仿宋" w:cs="仿宋_GB2312" w:hint="eastAsia"/>
          <w:sz w:val="24"/>
        </w:rPr>
        <w:t>7</w:t>
      </w:r>
      <w:r w:rsidRPr="00FE34FA">
        <w:rPr>
          <w:rFonts w:ascii="仿宋" w:eastAsia="仿宋" w:hAnsi="仿宋" w:cs="仿宋_GB2312"/>
          <w:sz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342A2" w:rsidRPr="00E662CE" w:rsidRDefault="007342A2" w:rsidP="007342A2">
      <w:pPr>
        <w:spacing w:line="480" w:lineRule="auto"/>
        <w:ind w:firstLineChars="100" w:firstLine="240"/>
        <w:rPr>
          <w:rFonts w:ascii="仿宋" w:eastAsia="仿宋" w:hAnsi="仿宋" w:cs="仿宋_GB2312"/>
          <w:sz w:val="24"/>
        </w:rPr>
      </w:pPr>
      <w:r>
        <w:rPr>
          <w:rFonts w:ascii="仿宋" w:eastAsia="仿宋" w:hAnsi="仿宋" w:cs="仿宋_GB2312" w:hint="eastAsia"/>
          <w:sz w:val="24"/>
        </w:rPr>
        <w:t>8</w:t>
      </w:r>
      <w:r w:rsidRPr="00E662CE">
        <w:rPr>
          <w:rFonts w:ascii="仿宋" w:eastAsia="仿宋" w:hAnsi="仿宋" w:cs="仿宋_GB2312" w:hint="eastAsia"/>
          <w:sz w:val="24"/>
        </w:rPr>
        <w:t>、专利权：投标人应保证用户在使用该货物或其任何一部分时不受第三方提出侵犯其专利权、商标权和工业设计权等的起诉。</w:t>
      </w:r>
    </w:p>
    <w:p w:rsidR="007342A2" w:rsidRDefault="007342A2" w:rsidP="007342A2">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（三）采购标的执行标准：符合国家标准及其他相关要求为标准；</w:t>
      </w:r>
    </w:p>
    <w:p w:rsidR="007342A2" w:rsidRDefault="007342A2" w:rsidP="007342A2">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（四）验收标准</w:t>
      </w:r>
    </w:p>
    <w:p w:rsidR="007342A2" w:rsidRDefault="007342A2" w:rsidP="007342A2">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1、本项目完成后，由采购人成立验收小组,按照采购合同的约定对中标人履约情况进行验收。验收时,按照采购合同的约定对每一项技术、服务、安全标准的履约情况进行</w:t>
      </w:r>
      <w:r>
        <w:rPr>
          <w:rFonts w:ascii="仿宋" w:eastAsia="仿宋" w:hAnsi="仿宋" w:cs="仿宋" w:hint="eastAsia"/>
          <w:color w:val="000000"/>
          <w:kern w:val="0"/>
          <w:sz w:val="24"/>
        </w:rPr>
        <w:lastRenderedPageBreak/>
        <w:t>确认。验收结束后,出具验收书,列明各项标准的验收情况及项目总体评价,由验收双方共同签署。</w:t>
      </w:r>
    </w:p>
    <w:p w:rsidR="007342A2" w:rsidRDefault="007342A2" w:rsidP="007342A2">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2、按照招标文件要求、投标文件响应和承诺验收。</w:t>
      </w:r>
    </w:p>
    <w:p w:rsidR="007342A2" w:rsidRDefault="007342A2" w:rsidP="007342A2">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3、按照国家及行业相关标准验收。</w:t>
      </w:r>
    </w:p>
    <w:p w:rsidR="007342A2" w:rsidRDefault="007342A2" w:rsidP="007342A2">
      <w:pPr>
        <w:spacing w:line="408" w:lineRule="auto"/>
        <w:rPr>
          <w:rFonts w:ascii="仿宋" w:eastAsia="仿宋" w:hAnsi="仿宋" w:cs="仿宋"/>
          <w:color w:val="000000"/>
          <w:kern w:val="0"/>
          <w:sz w:val="24"/>
        </w:rPr>
      </w:pPr>
      <w:r>
        <w:rPr>
          <w:rFonts w:ascii="仿宋" w:eastAsia="仿宋" w:hAnsi="仿宋" w:cs="仿宋" w:hint="eastAsia"/>
          <w:color w:val="000000"/>
          <w:kern w:val="0"/>
          <w:sz w:val="24"/>
        </w:rPr>
        <w:t>4、本项目为交钥匙工程（包括制作、包装、运输、专用工具、特殊工具、保险、安装调试、检测验收、现场协调、人员培训、质保、税金等产生的所有费用）。如有招标文件中没有明确，而本项目必须的各种材料、设备、施工器械均应包括在本项目中，采购人不再另行进行支付有关款项。</w:t>
      </w:r>
    </w:p>
    <w:p w:rsidR="00F81431" w:rsidRPr="007342A2" w:rsidRDefault="00F81431" w:rsidP="00F81431">
      <w:pPr>
        <w:tabs>
          <w:tab w:val="left" w:pos="7227"/>
        </w:tabs>
        <w:jc w:val="left"/>
        <w:rPr>
          <w:rFonts w:asciiTheme="minorEastAsia" w:hAnsiTheme="minorEastAsia" w:cs="仿宋"/>
          <w:sz w:val="24"/>
          <w:szCs w:val="24"/>
        </w:rPr>
      </w:pPr>
    </w:p>
    <w:p w:rsidR="00A22107" w:rsidRPr="00472B8B" w:rsidRDefault="0018607D">
      <w:pPr>
        <w:widowControl/>
        <w:jc w:val="left"/>
        <w:rPr>
          <w:rFonts w:asciiTheme="majorEastAsia" w:eastAsiaTheme="majorEastAsia" w:hAnsiTheme="majorEastAsia" w:cs="宋体"/>
          <w:b/>
          <w:kern w:val="0"/>
          <w:sz w:val="24"/>
          <w:szCs w:val="24"/>
        </w:rPr>
      </w:pPr>
      <w:r w:rsidRPr="00472B8B">
        <w:rPr>
          <w:rFonts w:asciiTheme="majorEastAsia" w:eastAsiaTheme="majorEastAsia" w:hAnsiTheme="majorEastAsia" w:cs="宋体"/>
          <w:b/>
          <w:kern w:val="0"/>
          <w:sz w:val="24"/>
          <w:szCs w:val="24"/>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3" w:name="OLE_LINK6"/>
      <w:r>
        <w:rPr>
          <w:rFonts w:asciiTheme="minorEastAsia" w:hAnsiTheme="minorEastAsia" w:cs="仿宋_GB2312" w:hint="eastAsia"/>
          <w:sz w:val="24"/>
          <w:lang w:val="zh-CN"/>
        </w:rPr>
        <w:t>财库[2014]68号</w:t>
      </w:r>
      <w:bookmarkEnd w:id="3"/>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D45514" w:rsidRPr="00C3242B">
        <w:rPr>
          <w:rFonts w:asciiTheme="minorEastAsia" w:hAnsiTheme="minorEastAsia" w:cs="仿宋_GB2312" w:hint="eastAsia"/>
          <w:lang w:val="zh-CN"/>
        </w:rPr>
        <w:t>残疾人福利性单位属于小型、微型企业的，不重复享受政策</w:t>
      </w:r>
      <w:r w:rsidR="00D45514">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rsidP="001C32E0">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1C32E0">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2095"/>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一</w:t>
            </w:r>
            <w:r w:rsidR="0018607D">
              <w:rPr>
                <w:rFonts w:ascii="宋体" w:hAnsi="宋体" w:hint="eastAsia"/>
                <w:b/>
                <w:bCs/>
                <w:sz w:val="24"/>
                <w:szCs w:val="24"/>
              </w:rPr>
              <w:t>、法人或者其他组织的营业执照等证明文件，自然人的身份证明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二</w:t>
            </w:r>
            <w:r w:rsidR="0018607D">
              <w:rPr>
                <w:rFonts w:ascii="宋体" w:hAnsi="宋体" w:hint="eastAsia"/>
                <w:b/>
                <w:bCs/>
                <w:sz w:val="24"/>
                <w:szCs w:val="24"/>
              </w:rPr>
              <w:t>、财务状况报告相关材料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w:t>
            </w:r>
            <w:r w:rsidR="00EB29CE">
              <w:rPr>
                <w:rFonts w:ascii="宋体" w:hAnsi="宋体" w:hint="eastAsia"/>
                <w:bCs/>
                <w:sz w:val="24"/>
                <w:szCs w:val="24"/>
              </w:rPr>
              <w:t>或2018</w:t>
            </w:r>
            <w:r w:rsidR="00603B40">
              <w:rPr>
                <w:rFonts w:ascii="宋体" w:hAnsi="宋体" w:hint="eastAsia"/>
                <w:bCs/>
                <w:sz w:val="24"/>
                <w:szCs w:val="24"/>
              </w:rPr>
              <w:t>年</w:t>
            </w:r>
            <w:r>
              <w:rPr>
                <w:rFonts w:ascii="宋体" w:hAnsi="宋体" w:hint="eastAsia"/>
                <w:bCs/>
                <w:sz w:val="24"/>
                <w:szCs w:val="24"/>
              </w:rPr>
              <w:t>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w:t>
            </w:r>
            <w:r w:rsidR="00A76FAC">
              <w:rPr>
                <w:rFonts w:ascii="宋体" w:hAnsi="宋体" w:hint="eastAsia"/>
                <w:bCs/>
                <w:sz w:val="24"/>
                <w:szCs w:val="24"/>
              </w:rPr>
              <w:t>(有效期内)</w:t>
            </w:r>
            <w:r>
              <w:rPr>
                <w:rFonts w:ascii="宋体" w:hAnsi="宋体" w:hint="eastAsia"/>
                <w:bCs/>
                <w:sz w:val="24"/>
                <w:szCs w:val="24"/>
              </w:rPr>
              <w:t>。（其他组织和自然人投标提供）</w:t>
            </w:r>
          </w:p>
        </w:tc>
      </w:tr>
      <w:tr w:rsidR="00A22107">
        <w:trPr>
          <w:trHeight w:val="1052"/>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三</w:t>
            </w:r>
            <w:r w:rsidR="0018607D">
              <w:rPr>
                <w:rFonts w:ascii="宋体" w:hAnsi="宋体" w:hint="eastAsia"/>
                <w:b/>
                <w:bCs/>
                <w:sz w:val="24"/>
                <w:szCs w:val="24"/>
              </w:rPr>
              <w:t>、依法缴纳税收相关材料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lastRenderedPageBreak/>
              <w:t>四</w:t>
            </w:r>
            <w:r w:rsidR="0018607D">
              <w:rPr>
                <w:rFonts w:ascii="宋体" w:hAnsi="宋体" w:hint="eastAsia"/>
                <w:b/>
                <w:bCs/>
                <w:sz w:val="24"/>
                <w:szCs w:val="24"/>
              </w:rPr>
              <w:t>、依法缴纳社会保障资金的证明材料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0E773B">
            <w:pPr>
              <w:spacing w:line="420" w:lineRule="exact"/>
              <w:jc w:val="left"/>
              <w:rPr>
                <w:rFonts w:ascii="宋体" w:hAnsi="宋体"/>
                <w:b/>
                <w:bCs/>
                <w:sz w:val="24"/>
                <w:szCs w:val="24"/>
              </w:rPr>
            </w:pPr>
            <w:r>
              <w:rPr>
                <w:rFonts w:ascii="宋体" w:hAnsi="宋体" w:hint="eastAsia"/>
                <w:b/>
                <w:bCs/>
                <w:sz w:val="24"/>
                <w:szCs w:val="24"/>
              </w:rPr>
              <w:t>五</w:t>
            </w:r>
            <w:r w:rsidR="0018607D">
              <w:rPr>
                <w:rFonts w:ascii="宋体" w:hAnsi="宋体" w:hint="eastAsia"/>
                <w:b/>
                <w:bCs/>
                <w:sz w:val="24"/>
                <w:szCs w:val="24"/>
              </w:rPr>
              <w:t>、参加政府采购活动前3年内在经营活动中没有重大违法记录的书面声明（</w:t>
            </w:r>
            <w:r w:rsidR="0018607D">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694"/>
          <w:jc w:val="center"/>
        </w:trPr>
        <w:tc>
          <w:tcPr>
            <w:tcW w:w="9040" w:type="dxa"/>
            <w:vAlign w:val="center"/>
          </w:tcPr>
          <w:p w:rsidR="00A22107" w:rsidRDefault="000E773B">
            <w:pPr>
              <w:spacing w:line="420" w:lineRule="exact"/>
              <w:contextualSpacing/>
              <w:rPr>
                <w:rFonts w:ascii="宋体" w:hAnsi="宋体"/>
                <w:sz w:val="24"/>
                <w:szCs w:val="24"/>
              </w:rPr>
            </w:pPr>
            <w:r>
              <w:rPr>
                <w:rFonts w:ascii="宋体" w:hAnsi="宋体" w:hint="eastAsia"/>
                <w:b/>
                <w:sz w:val="24"/>
                <w:szCs w:val="24"/>
              </w:rPr>
              <w:t>六</w:t>
            </w:r>
            <w:r w:rsidR="0018607D">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0E773B">
            <w:pPr>
              <w:spacing w:line="420" w:lineRule="exact"/>
              <w:contextualSpacing/>
              <w:rPr>
                <w:rFonts w:ascii="宋体" w:hAnsi="宋体"/>
                <w:b/>
                <w:sz w:val="24"/>
                <w:szCs w:val="24"/>
              </w:rPr>
            </w:pPr>
            <w:r>
              <w:rPr>
                <w:rFonts w:ascii="宋体" w:hAnsi="宋体" w:hint="eastAsia"/>
                <w:b/>
                <w:sz w:val="24"/>
                <w:szCs w:val="24"/>
              </w:rPr>
              <w:t>七</w:t>
            </w:r>
            <w:r w:rsidR="0018607D">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22107" w:rsidRDefault="0018607D">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352293">
        <w:rPr>
          <w:rFonts w:asciiTheme="minorEastAsia" w:hAnsiTheme="minorEastAsia" w:cs="仿宋_GB2312" w:hint="eastAsia"/>
          <w:b/>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CA69A0" w:rsidRDefault="0018607D" w:rsidP="00CA69A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p w:rsidR="007B5BD9" w:rsidRDefault="007B5BD9" w:rsidP="007B5BD9">
      <w:pPr>
        <w:pStyle w:val="a8"/>
        <w:widowControl/>
        <w:spacing w:line="360" w:lineRule="auto"/>
        <w:rPr>
          <w:rFonts w:ascii="仿宋" w:eastAsia="仿宋" w:hAnsi="仿宋" w:cs="仿宋"/>
          <w:szCs w:val="24"/>
        </w:rPr>
      </w:pPr>
      <w:r>
        <w:rPr>
          <w:rFonts w:ascii="仿宋" w:eastAsia="仿宋" w:hAnsi="仿宋" w:cs="仿宋" w:hint="eastAsia"/>
          <w:b/>
          <w:szCs w:val="24"/>
          <w:lang w:val="zh-CN"/>
        </w:rPr>
        <w:t>一标段：</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6473"/>
        <w:gridCol w:w="1197"/>
      </w:tblGrid>
      <w:tr w:rsidR="007B5BD9" w:rsidRPr="007B5BD9" w:rsidTr="000E4C8B">
        <w:trPr>
          <w:trHeight w:val="900"/>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分值构成</w:t>
            </w:r>
          </w:p>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(总分100分)</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60" w:lineRule="auto"/>
              <w:rPr>
                <w:rFonts w:asciiTheme="minorEastAsia" w:hAnsiTheme="minorEastAsia" w:cs="仿宋"/>
                <w:sz w:val="24"/>
                <w:szCs w:val="24"/>
              </w:rPr>
            </w:pPr>
            <w:r w:rsidRPr="007B5BD9">
              <w:rPr>
                <w:rFonts w:asciiTheme="minorEastAsia" w:hAnsiTheme="minorEastAsia" w:cs="仿宋" w:hint="eastAsia"/>
                <w:sz w:val="24"/>
                <w:szCs w:val="24"/>
              </w:rPr>
              <w:t>价格分值：30分</w:t>
            </w:r>
          </w:p>
          <w:p w:rsidR="007B5BD9" w:rsidRPr="007B5BD9" w:rsidRDefault="007B5BD9" w:rsidP="000E4C8B">
            <w:pPr>
              <w:spacing w:line="360" w:lineRule="auto"/>
              <w:rPr>
                <w:rFonts w:asciiTheme="minorEastAsia" w:hAnsiTheme="minorEastAsia" w:cs="仿宋"/>
                <w:sz w:val="24"/>
                <w:szCs w:val="24"/>
              </w:rPr>
            </w:pPr>
            <w:r w:rsidRPr="007B5BD9">
              <w:rPr>
                <w:rFonts w:asciiTheme="minorEastAsia" w:hAnsiTheme="minorEastAsia" w:cs="仿宋" w:hint="eastAsia"/>
                <w:sz w:val="24"/>
                <w:szCs w:val="24"/>
              </w:rPr>
              <w:t>商务部分：50分</w:t>
            </w:r>
          </w:p>
          <w:p w:rsidR="007B5BD9" w:rsidRPr="007B5BD9" w:rsidRDefault="007B5BD9" w:rsidP="000E4C8B">
            <w:pPr>
              <w:spacing w:line="360" w:lineRule="auto"/>
              <w:rPr>
                <w:rFonts w:asciiTheme="minorEastAsia" w:hAnsiTheme="minorEastAsia" w:cs="仿宋"/>
                <w:sz w:val="24"/>
                <w:szCs w:val="24"/>
              </w:rPr>
            </w:pPr>
            <w:r w:rsidRPr="007B5BD9">
              <w:rPr>
                <w:rFonts w:asciiTheme="minorEastAsia" w:hAnsiTheme="minorEastAsia" w:cs="仿宋" w:hint="eastAsia"/>
                <w:sz w:val="24"/>
                <w:szCs w:val="24"/>
              </w:rPr>
              <w:t>技术部分：20分</w:t>
            </w:r>
          </w:p>
        </w:tc>
      </w:tr>
      <w:tr w:rsidR="007B5BD9" w:rsidRPr="007B5BD9" w:rsidTr="000E4C8B">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一、价格部分（满分</w:t>
            </w:r>
            <w:r w:rsidRPr="007B5BD9">
              <w:rPr>
                <w:rFonts w:asciiTheme="minorEastAsia" w:hAnsiTheme="minorEastAsia" w:cs="仿宋"/>
                <w:b/>
                <w:sz w:val="24"/>
                <w:szCs w:val="24"/>
              </w:rPr>
              <w:t>30</w:t>
            </w:r>
            <w:r w:rsidRPr="007B5BD9">
              <w:rPr>
                <w:rFonts w:asciiTheme="minorEastAsia" w:hAnsiTheme="minorEastAsia" w:cs="仿宋" w:hint="eastAsia"/>
                <w:b/>
                <w:sz w:val="24"/>
                <w:szCs w:val="24"/>
              </w:rPr>
              <w:t>分）</w:t>
            </w:r>
          </w:p>
        </w:tc>
      </w:tr>
      <w:tr w:rsidR="007B5BD9" w:rsidRPr="007B5BD9" w:rsidTr="000E4C8B">
        <w:trPr>
          <w:trHeight w:val="56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评分因素</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分值</w:t>
            </w:r>
          </w:p>
        </w:tc>
      </w:tr>
      <w:tr w:rsidR="007B5BD9" w:rsidRPr="007B5BD9" w:rsidTr="000E4C8B">
        <w:trPr>
          <w:trHeight w:val="1519"/>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投标报价</w:t>
            </w:r>
          </w:p>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评分标准</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rPr>
                <w:rFonts w:asciiTheme="minorEastAsia" w:hAnsiTheme="minorEastAsia" w:cs="仿宋"/>
                <w:sz w:val="24"/>
                <w:szCs w:val="24"/>
              </w:rPr>
            </w:pPr>
            <w:r w:rsidRPr="007B5BD9">
              <w:rPr>
                <w:rFonts w:asciiTheme="minorEastAsia" w:hAnsiTheme="minorEastAsia" w:cs="仿宋" w:hint="eastAsia"/>
                <w:sz w:val="24"/>
                <w:szCs w:val="24"/>
              </w:rPr>
              <w:t>评标基准价：满足招标文件要求的有效投标报价中，最低的投标报价为评标基准价。</w:t>
            </w:r>
          </w:p>
          <w:p w:rsidR="007B5BD9" w:rsidRPr="007B5BD9" w:rsidRDefault="007B5BD9" w:rsidP="000E4C8B">
            <w:pPr>
              <w:spacing w:line="330" w:lineRule="atLeast"/>
              <w:rPr>
                <w:rFonts w:asciiTheme="minorEastAsia" w:hAnsiTheme="minorEastAsia" w:cs="仿宋"/>
                <w:sz w:val="24"/>
                <w:szCs w:val="24"/>
              </w:rPr>
            </w:pPr>
            <w:r w:rsidRPr="007B5BD9">
              <w:rPr>
                <w:rFonts w:asciiTheme="minorEastAsia" w:hAnsiTheme="minorEastAsia" w:cs="仿宋" w:hint="eastAsia"/>
                <w:sz w:val="24"/>
                <w:szCs w:val="24"/>
              </w:rPr>
              <w:t>投标报价得分=（评标基准价/投标报价）×30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满分</w:t>
            </w:r>
          </w:p>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30分</w:t>
            </w:r>
          </w:p>
        </w:tc>
      </w:tr>
      <w:tr w:rsidR="007B5BD9" w:rsidRPr="007B5BD9" w:rsidTr="000E4C8B">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二、商务部分（满分50分）</w:t>
            </w:r>
          </w:p>
        </w:tc>
      </w:tr>
      <w:tr w:rsidR="007B5BD9" w:rsidRPr="007B5BD9" w:rsidTr="000E4C8B">
        <w:trPr>
          <w:trHeight w:val="56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lastRenderedPageBreak/>
              <w:t>评分因素</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分值</w:t>
            </w:r>
          </w:p>
        </w:tc>
      </w:tr>
      <w:tr w:rsidR="007B5BD9" w:rsidRPr="007B5BD9" w:rsidTr="000E4C8B">
        <w:trPr>
          <w:trHeight w:val="1280"/>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60" w:lineRule="auto"/>
              <w:rPr>
                <w:rFonts w:asciiTheme="minorEastAsia" w:hAnsiTheme="minorEastAsia"/>
                <w:sz w:val="24"/>
                <w:szCs w:val="24"/>
              </w:rPr>
            </w:pPr>
            <w:r w:rsidRPr="007B5BD9">
              <w:rPr>
                <w:rFonts w:asciiTheme="minorEastAsia" w:hAnsiTheme="minorEastAsia" w:hint="eastAsia"/>
                <w:sz w:val="24"/>
                <w:szCs w:val="24"/>
              </w:rPr>
              <w:t>产品厂商综合实力</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480" w:lineRule="auto"/>
              <w:rPr>
                <w:rFonts w:asciiTheme="minorEastAsia" w:hAnsiTheme="minorEastAsia"/>
                <w:sz w:val="24"/>
                <w:szCs w:val="24"/>
              </w:rPr>
            </w:pPr>
            <w:bookmarkStart w:id="4" w:name="_Hlk6915862"/>
            <w:r w:rsidRPr="007B5BD9">
              <w:rPr>
                <w:rFonts w:asciiTheme="minorEastAsia" w:hAnsiTheme="minorEastAsia" w:hint="eastAsia"/>
                <w:sz w:val="24"/>
                <w:szCs w:val="24"/>
              </w:rPr>
              <w:t>1、所投产品收扩机（灵敏度、高低温循环试验、自由跌落试验、浪涌抗扰度试验、淋雨试验）具有省级及以上电子产品检验机构出具的检验报告，每有一项检验项目得1分，满分5分。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2、投标产品高音喇叭具有IP66认证的得2分。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3、所投产品（应急广播适配器、收扩机、高音喇叭）厂商同时具有有效期内的信息安全管理体系认证证书、信息技术服务管理体系认证证书，每有一项证书得1分，最多得2分；具有国家权威机构出具的检测报告者得2分，满分4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4、所投产品（应急广播适配器、收扩机）厂商具有服务认证证书（证书覆盖范围须包括智能数字应急广播系统）的得2分。</w:t>
            </w:r>
            <w:r w:rsidRPr="007B5BD9">
              <w:rPr>
                <w:rFonts w:asciiTheme="minorEastAsia" w:hAnsiTheme="minorEastAsia"/>
                <w:sz w:val="24"/>
                <w:szCs w:val="24"/>
              </w:rPr>
              <w:t xml:space="preserve"> </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5、所投产品（专业音箱、功放、调音台、有源音箱）厂商具有相关专利证书，每有两项证书得1分，最多得4分；具有专业舞台音视频设计、安装及调试甲级证书或专业舞台音响设计、安装及调试资质证书得1分；具有全国产品和服务质量诚信示范企业得1分；全国质量检验稳定合格产品证书得2分；满分8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6、所投产品（专业音箱、功放、有源音箱、应急广播适配器、收扩机）厂商具有行政主管部门颁发的高新技术企业证书、</w:t>
            </w:r>
            <w:r w:rsidRPr="007B5BD9">
              <w:rPr>
                <w:rFonts w:asciiTheme="minorEastAsia" w:hAnsiTheme="minorEastAsia" w:hint="eastAsia"/>
                <w:sz w:val="24"/>
                <w:szCs w:val="24"/>
              </w:rPr>
              <w:lastRenderedPageBreak/>
              <w:t>工商行政主管部门颁发的守合同重信用企业证书，每种产品两个证书齐全的得2分，满分10分。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7、所投产品（板胡、二胡）厂商具有行政主管部门颁发的高新技术企业证书得2分。</w:t>
            </w:r>
            <w:bookmarkEnd w:id="4"/>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before="240"/>
              <w:jc w:val="center"/>
              <w:rPr>
                <w:rFonts w:asciiTheme="minorEastAsia" w:hAnsiTheme="minorEastAsia" w:cs="仿宋"/>
                <w:color w:val="000000"/>
                <w:sz w:val="24"/>
                <w:szCs w:val="24"/>
              </w:rPr>
            </w:pPr>
            <w:r w:rsidRPr="007B5BD9">
              <w:rPr>
                <w:rFonts w:asciiTheme="minorEastAsia" w:hAnsiTheme="minorEastAsia" w:cs="仿宋" w:hint="eastAsia"/>
                <w:color w:val="000000"/>
                <w:sz w:val="24"/>
                <w:szCs w:val="24"/>
              </w:rPr>
              <w:lastRenderedPageBreak/>
              <w:t>满分</w:t>
            </w:r>
          </w:p>
          <w:p w:rsidR="007B5BD9" w:rsidRPr="007B5BD9" w:rsidRDefault="007B5BD9" w:rsidP="000E4C8B">
            <w:pPr>
              <w:spacing w:before="240"/>
              <w:jc w:val="center"/>
              <w:rPr>
                <w:rFonts w:asciiTheme="minorEastAsia" w:hAnsiTheme="minorEastAsia" w:cs="仿宋"/>
                <w:sz w:val="24"/>
                <w:szCs w:val="24"/>
              </w:rPr>
            </w:pPr>
            <w:r w:rsidRPr="007B5BD9">
              <w:rPr>
                <w:rFonts w:asciiTheme="minorEastAsia" w:hAnsiTheme="minorEastAsia" w:cs="仿宋"/>
                <w:color w:val="000000"/>
                <w:sz w:val="24"/>
                <w:szCs w:val="24"/>
              </w:rPr>
              <w:t>3</w:t>
            </w:r>
            <w:r w:rsidRPr="007B5BD9">
              <w:rPr>
                <w:rFonts w:asciiTheme="minorEastAsia" w:hAnsiTheme="minorEastAsia" w:cs="仿宋" w:hint="eastAsia"/>
                <w:color w:val="000000"/>
                <w:sz w:val="24"/>
                <w:szCs w:val="24"/>
              </w:rPr>
              <w:t>3分</w:t>
            </w:r>
          </w:p>
        </w:tc>
      </w:tr>
      <w:tr w:rsidR="007B5BD9" w:rsidRPr="007B5BD9" w:rsidTr="000E4C8B">
        <w:trPr>
          <w:trHeight w:val="63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60" w:lineRule="exact"/>
              <w:jc w:val="center"/>
              <w:rPr>
                <w:rFonts w:asciiTheme="minorEastAsia" w:hAnsiTheme="minorEastAsia" w:cs="仿宋"/>
                <w:color w:val="000000"/>
                <w:sz w:val="24"/>
                <w:szCs w:val="24"/>
              </w:rPr>
            </w:pPr>
            <w:r w:rsidRPr="007B5BD9">
              <w:rPr>
                <w:rFonts w:asciiTheme="minorEastAsia" w:hAnsiTheme="minorEastAsia" w:cs="仿宋" w:hint="eastAsia"/>
                <w:color w:val="000000"/>
                <w:sz w:val="24"/>
                <w:szCs w:val="24"/>
              </w:rPr>
              <w:lastRenderedPageBreak/>
              <w:t>投标人实力</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1、投标人具有中国消费者可信赖企业证书；具有绿色环保推广企业证书；每提供一项得1分，满分2分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2、投标人具有AAA级重合同守信用单位证书；AAA级资信等级证书；AAA级诚信经营示范单位证书； AAA级质量服务信誉单位证书； AAA级信用等级证书每提供一项得1分，满分5分。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 xml:space="preserve"> 3、提供2016年以来(以签订合同时间为准)类似项目单份合同总金额150万元及以上业绩得3分、单份合同总金额300万元及以上业绩得4分,满分10分。</w:t>
            </w:r>
          </w:p>
          <w:p w:rsidR="007B5BD9" w:rsidRPr="007B5BD9" w:rsidRDefault="007B5BD9" w:rsidP="000E4C8B">
            <w:pPr>
              <w:spacing w:line="480" w:lineRule="auto"/>
              <w:rPr>
                <w:rFonts w:asciiTheme="minorEastAsia" w:hAnsiTheme="minorEastAsia" w:cs="仿宋"/>
                <w:sz w:val="24"/>
                <w:szCs w:val="24"/>
              </w:rPr>
            </w:pPr>
            <w:r w:rsidRPr="007B5BD9">
              <w:rPr>
                <w:rFonts w:asciiTheme="minorEastAsia" w:hAnsiTheme="minorEastAsia" w:hint="eastAsia"/>
                <w:sz w:val="24"/>
                <w:szCs w:val="24"/>
              </w:rPr>
              <w:t xml:space="preserve">注：以中标通知书及签订合同为准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满分</w:t>
            </w:r>
          </w:p>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17分</w:t>
            </w:r>
          </w:p>
        </w:tc>
      </w:tr>
      <w:tr w:rsidR="007B5BD9" w:rsidRPr="007B5BD9" w:rsidTr="000E4C8B">
        <w:trPr>
          <w:trHeight w:val="63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三、技术部分（满分20分）</w:t>
            </w:r>
          </w:p>
        </w:tc>
      </w:tr>
      <w:tr w:rsidR="007B5BD9" w:rsidRPr="007B5BD9" w:rsidTr="000E4C8B">
        <w:trPr>
          <w:trHeight w:val="63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60" w:lineRule="exact"/>
              <w:jc w:val="center"/>
              <w:rPr>
                <w:rFonts w:asciiTheme="minorEastAsia" w:hAnsiTheme="minorEastAsia" w:cs="仿宋"/>
                <w:sz w:val="24"/>
                <w:szCs w:val="24"/>
              </w:rPr>
            </w:pPr>
            <w:r w:rsidRPr="007B5BD9">
              <w:rPr>
                <w:rFonts w:asciiTheme="minorEastAsia" w:hAnsiTheme="minorEastAsia" w:cs="仿宋" w:hint="eastAsia"/>
                <w:sz w:val="24"/>
                <w:szCs w:val="24"/>
              </w:rPr>
              <w:t>实施方案</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1、投标人有详细全面的实施方案和技术组织措施，明确工作重点，完整合理；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好（5分）、较好（3分）、一般（1分）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2、有确保完成安装的人员组织，质量保证措施完善、得力，工作进度安排合理、切实、可行；</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好（5分）、较好（3分）、一般（1分）</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lastRenderedPageBreak/>
              <w:t>3、货源组织计划、时间安排、货物送达供应计划详细明确；</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好（4分）、较好（2分）、一般（1分）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lastRenderedPageBreak/>
              <w:t>满分</w:t>
            </w:r>
          </w:p>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14分</w:t>
            </w:r>
          </w:p>
        </w:tc>
      </w:tr>
      <w:tr w:rsidR="007B5BD9" w:rsidRPr="007B5BD9" w:rsidTr="000E4C8B">
        <w:trPr>
          <w:trHeight w:val="637"/>
          <w:jc w:val="center"/>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60" w:lineRule="exact"/>
              <w:jc w:val="center"/>
              <w:rPr>
                <w:rFonts w:asciiTheme="minorEastAsia" w:hAnsiTheme="minorEastAsia" w:cs="仿宋"/>
                <w:sz w:val="24"/>
                <w:szCs w:val="24"/>
              </w:rPr>
            </w:pPr>
            <w:r w:rsidRPr="007B5BD9">
              <w:rPr>
                <w:rFonts w:asciiTheme="minorEastAsia" w:hAnsiTheme="minorEastAsia" w:cs="仿宋" w:hint="eastAsia"/>
                <w:sz w:val="24"/>
                <w:szCs w:val="24"/>
              </w:rPr>
              <w:lastRenderedPageBreak/>
              <w:t>服务承诺</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1、有完善售后服务计划、人员组织安排、</w:t>
            </w:r>
            <w:r w:rsidRPr="007B5BD9">
              <w:rPr>
                <w:rFonts w:asciiTheme="minorEastAsia" w:hAnsiTheme="minorEastAsia" w:cs="微软雅黑" w:hint="eastAsia"/>
                <w:color w:val="000000" w:themeColor="text1"/>
                <w:sz w:val="24"/>
                <w:szCs w:val="24"/>
              </w:rPr>
              <w:t>服务支撑力量及</w:t>
            </w:r>
            <w:r w:rsidRPr="007B5BD9">
              <w:rPr>
                <w:rFonts w:asciiTheme="minorEastAsia" w:hAnsiTheme="minorEastAsia" w:hint="eastAsia"/>
                <w:sz w:val="24"/>
                <w:szCs w:val="24"/>
              </w:rPr>
              <w:t>对质保期内、外服务做出承诺的：</w:t>
            </w:r>
          </w:p>
          <w:p w:rsidR="007B5BD9" w:rsidRPr="007B5BD9" w:rsidRDefault="007B5BD9" w:rsidP="000E4C8B">
            <w:pPr>
              <w:spacing w:line="480" w:lineRule="auto"/>
              <w:rPr>
                <w:rFonts w:asciiTheme="minorEastAsia" w:hAnsiTheme="minorEastAsia"/>
                <w:sz w:val="24"/>
                <w:szCs w:val="24"/>
              </w:rPr>
            </w:pPr>
            <w:r w:rsidRPr="007B5BD9">
              <w:rPr>
                <w:rFonts w:asciiTheme="minorEastAsia" w:hAnsiTheme="minorEastAsia" w:hint="eastAsia"/>
                <w:sz w:val="24"/>
                <w:szCs w:val="24"/>
              </w:rPr>
              <w:t>好（6分）、较好（4分）、一般（2分）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满分6分</w:t>
            </w:r>
          </w:p>
        </w:tc>
      </w:tr>
      <w:tr w:rsidR="007B5BD9" w:rsidRPr="007B5BD9" w:rsidTr="000E4C8B">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left"/>
              <w:rPr>
                <w:rFonts w:asciiTheme="minorEastAsia" w:hAnsiTheme="minorEastAsia" w:cs="仿宋"/>
                <w:sz w:val="24"/>
                <w:szCs w:val="24"/>
              </w:rPr>
            </w:pPr>
            <w:r w:rsidRPr="007B5BD9">
              <w:rPr>
                <w:rFonts w:asciiTheme="minorEastAsia" w:hAnsiTheme="minorEastAsia" w:cs="仿宋" w:hint="eastAsia"/>
                <w:sz w:val="24"/>
                <w:szCs w:val="24"/>
              </w:rPr>
              <w:t>注：评标标准中所涉及到的证书及材料，均须在电子投标文件中提供原件扫描件（或图片），否则不得分。</w:t>
            </w:r>
          </w:p>
        </w:tc>
      </w:tr>
    </w:tbl>
    <w:p w:rsidR="007B5BD9" w:rsidRPr="007B5BD9" w:rsidRDefault="007B5BD9" w:rsidP="007B5BD9">
      <w:pPr>
        <w:pStyle w:val="a8"/>
        <w:widowControl/>
        <w:spacing w:line="360" w:lineRule="auto"/>
        <w:rPr>
          <w:rFonts w:asciiTheme="minorEastAsia" w:eastAsiaTheme="minorEastAsia" w:hAnsiTheme="minorEastAsia" w:cs="仿宋"/>
          <w:szCs w:val="24"/>
        </w:rPr>
      </w:pPr>
      <w:r w:rsidRPr="007B5BD9">
        <w:rPr>
          <w:rFonts w:asciiTheme="minorEastAsia" w:eastAsiaTheme="minorEastAsia" w:hAnsiTheme="minorEastAsia" w:cs="仿宋" w:hint="eastAsia"/>
          <w:b/>
          <w:szCs w:val="24"/>
          <w:lang w:val="zh-CN"/>
        </w:rPr>
        <w:t>二标段:</w:t>
      </w:r>
      <w:r w:rsidRPr="007B5BD9">
        <w:rPr>
          <w:rFonts w:asciiTheme="minorEastAsia" w:eastAsiaTheme="minorEastAsia" w:hAnsiTheme="minorEastAsia" w:cs="仿宋"/>
          <w:szCs w:val="24"/>
        </w:rPr>
        <w:t xml:space="preserve"> </w:t>
      </w:r>
    </w:p>
    <w:tbl>
      <w:tblPr>
        <w:tblW w:w="9283"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0"/>
        <w:gridCol w:w="5726"/>
        <w:gridCol w:w="1197"/>
      </w:tblGrid>
      <w:tr w:rsidR="007B5BD9" w:rsidRPr="007B5BD9" w:rsidTr="000E4C8B">
        <w:trPr>
          <w:trHeight w:val="9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分值构成</w:t>
            </w:r>
          </w:p>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(总分100分)</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60" w:lineRule="auto"/>
              <w:jc w:val="center"/>
              <w:rPr>
                <w:rFonts w:asciiTheme="minorEastAsia" w:hAnsiTheme="minorEastAsia" w:cs="仿宋"/>
                <w:sz w:val="24"/>
                <w:szCs w:val="24"/>
              </w:rPr>
            </w:pPr>
            <w:r w:rsidRPr="007B5BD9">
              <w:rPr>
                <w:rFonts w:asciiTheme="minorEastAsia" w:hAnsiTheme="minorEastAsia" w:cs="仿宋" w:hint="eastAsia"/>
                <w:sz w:val="24"/>
                <w:szCs w:val="24"/>
              </w:rPr>
              <w:t>价格分值：30分</w:t>
            </w:r>
          </w:p>
          <w:p w:rsidR="007B5BD9" w:rsidRPr="007B5BD9" w:rsidRDefault="007B5BD9" w:rsidP="000E4C8B">
            <w:pPr>
              <w:spacing w:line="360" w:lineRule="auto"/>
              <w:jc w:val="center"/>
              <w:rPr>
                <w:rFonts w:asciiTheme="minorEastAsia" w:hAnsiTheme="minorEastAsia" w:cs="仿宋"/>
                <w:sz w:val="24"/>
                <w:szCs w:val="24"/>
              </w:rPr>
            </w:pPr>
            <w:r w:rsidRPr="007B5BD9">
              <w:rPr>
                <w:rFonts w:asciiTheme="minorEastAsia" w:hAnsiTheme="minorEastAsia" w:cs="仿宋" w:hint="eastAsia"/>
                <w:sz w:val="24"/>
                <w:szCs w:val="24"/>
              </w:rPr>
              <w:t>商务部分：35分</w:t>
            </w:r>
          </w:p>
          <w:p w:rsidR="007B5BD9" w:rsidRPr="007B5BD9" w:rsidRDefault="007B5BD9" w:rsidP="000E4C8B">
            <w:pPr>
              <w:spacing w:line="360" w:lineRule="auto"/>
              <w:jc w:val="center"/>
              <w:rPr>
                <w:rFonts w:asciiTheme="minorEastAsia" w:hAnsiTheme="minorEastAsia" w:cs="仿宋"/>
                <w:sz w:val="24"/>
                <w:szCs w:val="24"/>
              </w:rPr>
            </w:pPr>
            <w:r w:rsidRPr="007B5BD9">
              <w:rPr>
                <w:rFonts w:asciiTheme="minorEastAsia" w:hAnsiTheme="minorEastAsia" w:cs="仿宋" w:hint="eastAsia"/>
                <w:sz w:val="24"/>
                <w:szCs w:val="24"/>
              </w:rPr>
              <w:t>技术部分：35分</w:t>
            </w:r>
          </w:p>
        </w:tc>
      </w:tr>
      <w:tr w:rsidR="007B5BD9" w:rsidRPr="007B5BD9" w:rsidTr="000E4C8B">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一、价格部分（满分30分）</w:t>
            </w:r>
          </w:p>
        </w:tc>
      </w:tr>
      <w:tr w:rsidR="007B5BD9" w:rsidRPr="007B5BD9" w:rsidTr="000E4C8B">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分值</w:t>
            </w:r>
          </w:p>
        </w:tc>
      </w:tr>
      <w:tr w:rsidR="007B5BD9" w:rsidRPr="007B5BD9" w:rsidTr="000E4C8B">
        <w:trPr>
          <w:trHeight w:val="1519"/>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投标报价</w:t>
            </w:r>
          </w:p>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评分标准</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rPr>
                <w:rFonts w:asciiTheme="minorEastAsia" w:hAnsiTheme="minorEastAsia" w:cs="仿宋"/>
                <w:sz w:val="24"/>
                <w:szCs w:val="24"/>
              </w:rPr>
            </w:pPr>
            <w:r w:rsidRPr="007B5BD9">
              <w:rPr>
                <w:rFonts w:asciiTheme="minorEastAsia" w:hAnsiTheme="minorEastAsia" w:cs="仿宋" w:hint="eastAsia"/>
                <w:sz w:val="24"/>
                <w:szCs w:val="24"/>
              </w:rPr>
              <w:t>评标基准价：满足招标文件要求的有效投标报价中，最低的投标报价为评标基准价。</w:t>
            </w:r>
          </w:p>
          <w:p w:rsidR="007B5BD9" w:rsidRPr="007B5BD9" w:rsidRDefault="007B5BD9" w:rsidP="000E4C8B">
            <w:pPr>
              <w:spacing w:line="330" w:lineRule="atLeast"/>
              <w:rPr>
                <w:rFonts w:asciiTheme="minorEastAsia" w:hAnsiTheme="minorEastAsia" w:cs="仿宋"/>
                <w:sz w:val="24"/>
                <w:szCs w:val="24"/>
              </w:rPr>
            </w:pPr>
            <w:r w:rsidRPr="007B5BD9">
              <w:rPr>
                <w:rFonts w:asciiTheme="minorEastAsia" w:hAnsiTheme="minorEastAsia" w:cs="仿宋" w:hint="eastAsia"/>
                <w:sz w:val="24"/>
                <w:szCs w:val="24"/>
              </w:rPr>
              <w:t>投标报价得分=（评标基准价/投标报价）×30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30分</w:t>
            </w:r>
          </w:p>
        </w:tc>
      </w:tr>
      <w:tr w:rsidR="007B5BD9" w:rsidRPr="007B5BD9" w:rsidTr="000E4C8B">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二、商务部分（满分35分）</w:t>
            </w:r>
          </w:p>
        </w:tc>
      </w:tr>
      <w:tr w:rsidR="007B5BD9" w:rsidRPr="007B5BD9" w:rsidTr="000E4C8B">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分值</w:t>
            </w:r>
          </w:p>
        </w:tc>
      </w:tr>
      <w:tr w:rsidR="007B5BD9" w:rsidRPr="007B5BD9" w:rsidTr="000E4C8B">
        <w:trPr>
          <w:trHeight w:val="128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60" w:lineRule="exact"/>
              <w:jc w:val="center"/>
              <w:rPr>
                <w:rFonts w:asciiTheme="minorEastAsia" w:hAnsiTheme="minorEastAsia" w:cs="仿宋"/>
                <w:sz w:val="24"/>
                <w:szCs w:val="24"/>
              </w:rPr>
            </w:pPr>
            <w:r w:rsidRPr="007B5BD9">
              <w:rPr>
                <w:rFonts w:asciiTheme="minorEastAsia" w:hAnsiTheme="minorEastAsia" w:cs="仿宋" w:hint="eastAsia"/>
                <w:sz w:val="24"/>
                <w:szCs w:val="24"/>
              </w:rPr>
              <w:t>企业实力</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adjustRightInd w:val="0"/>
              <w:spacing w:line="480" w:lineRule="auto"/>
              <w:jc w:val="left"/>
              <w:textAlignment w:val="baseline"/>
              <w:rPr>
                <w:rFonts w:asciiTheme="minorEastAsia" w:hAnsiTheme="minorEastAsia" w:cs="仿宋"/>
                <w:sz w:val="24"/>
                <w:szCs w:val="24"/>
              </w:rPr>
            </w:pPr>
            <w:r w:rsidRPr="007B5BD9">
              <w:rPr>
                <w:rFonts w:asciiTheme="minorEastAsia" w:hAnsiTheme="minorEastAsia" w:cs="仿宋" w:hint="eastAsia"/>
                <w:sz w:val="24"/>
                <w:szCs w:val="24"/>
              </w:rPr>
              <w:t>1、投标人具有行政主管部门颁发的荣誉证书或奖牌者市级得2分、省级得3分、国家级得5分；满分5分。</w:t>
            </w:r>
          </w:p>
          <w:p w:rsidR="007B5BD9" w:rsidRPr="007B5BD9" w:rsidRDefault="007B5BD9" w:rsidP="000E4C8B">
            <w:pPr>
              <w:spacing w:line="480" w:lineRule="auto"/>
              <w:rPr>
                <w:rFonts w:asciiTheme="minorEastAsia" w:hAnsiTheme="minorEastAsia" w:cs="仿宋"/>
                <w:sz w:val="24"/>
                <w:szCs w:val="24"/>
              </w:rPr>
            </w:pPr>
            <w:r w:rsidRPr="007B5BD9">
              <w:rPr>
                <w:rFonts w:asciiTheme="minorEastAsia" w:hAnsiTheme="minorEastAsia" w:cs="仿宋" w:hint="eastAsia"/>
                <w:sz w:val="24"/>
                <w:szCs w:val="24"/>
              </w:rPr>
              <w:t>2、投标人具有中级及以上资格发行员12名及以上的得9分、8名及以上得4分、5名及以上得1分。（不</w:t>
            </w:r>
            <w:r w:rsidRPr="007B5BD9">
              <w:rPr>
                <w:rFonts w:asciiTheme="minorEastAsia" w:hAnsiTheme="minorEastAsia" w:cs="仿宋" w:hint="eastAsia"/>
                <w:sz w:val="24"/>
                <w:szCs w:val="24"/>
              </w:rPr>
              <w:lastRenderedPageBreak/>
              <w:t>累计计分，以发行员资格证及近三个月连续为其缴纳的社保明细材料为准）</w:t>
            </w:r>
          </w:p>
          <w:p w:rsidR="007B5BD9" w:rsidRPr="007B5BD9" w:rsidRDefault="007B5BD9" w:rsidP="000E4C8B">
            <w:pPr>
              <w:spacing w:line="480" w:lineRule="auto"/>
              <w:rPr>
                <w:rFonts w:asciiTheme="minorEastAsia" w:hAnsiTheme="minorEastAsia" w:cs="仿宋"/>
                <w:sz w:val="24"/>
                <w:szCs w:val="24"/>
                <w:lang w:val="zh-CN"/>
              </w:rPr>
            </w:pPr>
            <w:r w:rsidRPr="007B5BD9">
              <w:rPr>
                <w:rFonts w:asciiTheme="minorEastAsia" w:hAnsiTheme="minorEastAsia" w:cs="仿宋" w:hint="eastAsia"/>
                <w:sz w:val="24"/>
                <w:szCs w:val="24"/>
              </w:rPr>
              <w:t>3、</w:t>
            </w:r>
            <w:r w:rsidRPr="007B5BD9">
              <w:rPr>
                <w:rFonts w:asciiTheme="minorEastAsia" w:hAnsiTheme="minorEastAsia" w:cs="仿宋" w:hint="eastAsia"/>
                <w:sz w:val="24"/>
                <w:szCs w:val="24"/>
                <w:lang w:val="zh-CN"/>
              </w:rPr>
              <w:t>提供省及以上质量监督检验机构出具的任意10本样书关于印刷、装帧质量合格的质量检验报告，每提供一项得</w:t>
            </w:r>
            <w:r w:rsidRPr="007B5BD9">
              <w:rPr>
                <w:rFonts w:asciiTheme="minorEastAsia" w:hAnsiTheme="minorEastAsia" w:cs="仿宋" w:hint="eastAsia"/>
                <w:sz w:val="24"/>
                <w:szCs w:val="24"/>
              </w:rPr>
              <w:t>1</w:t>
            </w:r>
            <w:r w:rsidRPr="007B5BD9">
              <w:rPr>
                <w:rFonts w:asciiTheme="minorEastAsia" w:hAnsiTheme="minorEastAsia" w:cs="仿宋" w:hint="eastAsia"/>
                <w:sz w:val="24"/>
                <w:szCs w:val="24"/>
                <w:lang w:val="zh-CN"/>
              </w:rPr>
              <w:t>分，满分10分。（以检测报告为准）</w:t>
            </w:r>
          </w:p>
          <w:p w:rsidR="007B5BD9" w:rsidRPr="007B5BD9" w:rsidRDefault="007B5BD9" w:rsidP="000E4C8B">
            <w:pPr>
              <w:spacing w:line="480" w:lineRule="auto"/>
              <w:rPr>
                <w:rFonts w:asciiTheme="minorEastAsia" w:hAnsiTheme="minorEastAsia" w:cs="仿宋"/>
                <w:sz w:val="24"/>
                <w:szCs w:val="24"/>
              </w:rPr>
            </w:pPr>
            <w:r w:rsidRPr="007B5BD9">
              <w:rPr>
                <w:rFonts w:asciiTheme="minorEastAsia" w:hAnsiTheme="minorEastAsia" w:cs="仿宋" w:hint="eastAsia"/>
                <w:sz w:val="24"/>
                <w:szCs w:val="24"/>
              </w:rPr>
              <w:t>4、投标人信用等级评为AAA级的得3分、AA级的得2分、A级的得1分（注：信用等级以信用评估报告及网上查询截图为准）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jc w:val="center"/>
              <w:rPr>
                <w:rFonts w:asciiTheme="minorEastAsia" w:hAnsiTheme="minorEastAsia" w:cs="仿宋"/>
                <w:color w:val="000000"/>
                <w:sz w:val="24"/>
                <w:szCs w:val="24"/>
              </w:rPr>
            </w:pPr>
            <w:r w:rsidRPr="007B5BD9">
              <w:rPr>
                <w:rFonts w:asciiTheme="minorEastAsia" w:hAnsiTheme="minorEastAsia" w:cs="仿宋" w:hint="eastAsia"/>
                <w:color w:val="000000"/>
                <w:sz w:val="24"/>
                <w:szCs w:val="24"/>
              </w:rPr>
              <w:lastRenderedPageBreak/>
              <w:t>满分</w:t>
            </w:r>
          </w:p>
          <w:p w:rsidR="007B5BD9" w:rsidRPr="007B5BD9" w:rsidRDefault="007B5BD9" w:rsidP="000E4C8B">
            <w:pPr>
              <w:jc w:val="center"/>
              <w:rPr>
                <w:rFonts w:asciiTheme="minorEastAsia" w:hAnsiTheme="minorEastAsia" w:cs="仿宋"/>
                <w:sz w:val="24"/>
                <w:szCs w:val="24"/>
              </w:rPr>
            </w:pPr>
            <w:r w:rsidRPr="007B5BD9">
              <w:rPr>
                <w:rFonts w:asciiTheme="minorEastAsia" w:hAnsiTheme="minorEastAsia" w:cs="仿宋" w:hint="eastAsia"/>
                <w:color w:val="000000"/>
                <w:sz w:val="24"/>
                <w:szCs w:val="24"/>
              </w:rPr>
              <w:t>27分</w:t>
            </w:r>
          </w:p>
        </w:tc>
      </w:tr>
      <w:tr w:rsidR="007B5BD9" w:rsidRPr="007B5BD9" w:rsidTr="000E4C8B">
        <w:trPr>
          <w:trHeight w:val="63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60" w:lineRule="exact"/>
              <w:jc w:val="center"/>
              <w:rPr>
                <w:rFonts w:asciiTheme="minorEastAsia" w:hAnsiTheme="minorEastAsia" w:cs="仿宋"/>
                <w:sz w:val="24"/>
                <w:szCs w:val="24"/>
              </w:rPr>
            </w:pPr>
            <w:r w:rsidRPr="007B5BD9">
              <w:rPr>
                <w:rFonts w:asciiTheme="minorEastAsia" w:hAnsiTheme="minorEastAsia" w:cs="仿宋" w:hint="eastAsia"/>
                <w:color w:val="000000"/>
                <w:sz w:val="24"/>
                <w:szCs w:val="24"/>
              </w:rPr>
              <w:lastRenderedPageBreak/>
              <w:t>企业业绩</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480" w:lineRule="auto"/>
              <w:rPr>
                <w:rFonts w:asciiTheme="minorEastAsia" w:hAnsiTheme="minorEastAsia" w:cs="仿宋"/>
                <w:sz w:val="24"/>
                <w:szCs w:val="24"/>
              </w:rPr>
            </w:pPr>
            <w:r w:rsidRPr="007B5BD9">
              <w:rPr>
                <w:rFonts w:asciiTheme="minorEastAsia" w:hAnsiTheme="minorEastAsia" w:cs="仿宋" w:hint="eastAsia"/>
                <w:sz w:val="24"/>
                <w:szCs w:val="24"/>
              </w:rPr>
              <w:t>2016年以来（以合同签订时间为准），投标人具有类似图书项目业绩,每提供一份得2分，满分8分（注：以中标通知书、可查询的中标网页截图、签订合同）</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满分</w:t>
            </w:r>
          </w:p>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sz w:val="24"/>
                <w:szCs w:val="24"/>
              </w:rPr>
              <w:t>8分</w:t>
            </w:r>
          </w:p>
        </w:tc>
      </w:tr>
      <w:tr w:rsidR="007B5BD9" w:rsidRPr="007B5BD9" w:rsidTr="000E4C8B">
        <w:trPr>
          <w:trHeight w:val="599"/>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三、技术部分（满分35分）</w:t>
            </w:r>
          </w:p>
        </w:tc>
      </w:tr>
      <w:tr w:rsidR="007B5BD9" w:rsidRPr="007B5BD9" w:rsidTr="000E4C8B">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center"/>
              <w:rPr>
                <w:rFonts w:asciiTheme="minorEastAsia" w:hAnsiTheme="minorEastAsia" w:cs="仿宋"/>
                <w:sz w:val="24"/>
                <w:szCs w:val="24"/>
              </w:rPr>
            </w:pPr>
            <w:r w:rsidRPr="007B5BD9">
              <w:rPr>
                <w:rFonts w:asciiTheme="minorEastAsia" w:hAnsiTheme="minorEastAsia" w:cs="仿宋" w:hint="eastAsia"/>
                <w:b/>
                <w:sz w:val="24"/>
                <w:szCs w:val="24"/>
              </w:rPr>
              <w:t>分值</w:t>
            </w:r>
          </w:p>
        </w:tc>
      </w:tr>
      <w:tr w:rsidR="007B5BD9" w:rsidRPr="007B5BD9" w:rsidTr="000E4C8B">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400" w:lineRule="exact"/>
              <w:jc w:val="center"/>
              <w:rPr>
                <w:rFonts w:asciiTheme="minorEastAsia" w:hAnsiTheme="minorEastAsia" w:cs="仿宋"/>
                <w:sz w:val="24"/>
                <w:szCs w:val="24"/>
              </w:rPr>
            </w:pPr>
            <w:r w:rsidRPr="007B5BD9">
              <w:rPr>
                <w:rFonts w:asciiTheme="minorEastAsia" w:hAnsiTheme="minorEastAsia" w:cs="仿宋" w:hint="eastAsia"/>
                <w:sz w:val="24"/>
                <w:szCs w:val="24"/>
              </w:rPr>
              <w:t>样品评定</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adjustRightInd w:val="0"/>
              <w:spacing w:line="400" w:lineRule="exact"/>
              <w:jc w:val="left"/>
              <w:textAlignment w:val="baseline"/>
              <w:rPr>
                <w:rFonts w:asciiTheme="minorEastAsia" w:hAnsiTheme="minorEastAsia" w:cs="仿宋"/>
                <w:sz w:val="24"/>
                <w:szCs w:val="24"/>
              </w:rPr>
            </w:pPr>
            <w:r w:rsidRPr="007B5BD9">
              <w:rPr>
                <w:rFonts w:asciiTheme="minorEastAsia" w:hAnsiTheme="minorEastAsia" w:cs="仿宋" w:hint="eastAsia"/>
                <w:sz w:val="24"/>
                <w:szCs w:val="24"/>
              </w:rPr>
              <w:t>投标单位所提供的样品必须符合招标文件的要求，图书质量优良（纸张、印刷、插图等），装帧完好无损、整洁等进行评定；</w:t>
            </w:r>
          </w:p>
          <w:p w:rsidR="007B5BD9" w:rsidRPr="007B5BD9" w:rsidRDefault="007B5BD9" w:rsidP="000E4C8B">
            <w:pPr>
              <w:adjustRightInd w:val="0"/>
              <w:spacing w:line="400" w:lineRule="exact"/>
              <w:jc w:val="left"/>
              <w:textAlignment w:val="baseline"/>
              <w:rPr>
                <w:rFonts w:asciiTheme="minorEastAsia" w:hAnsiTheme="minorEastAsia" w:cs="仿宋"/>
                <w:sz w:val="24"/>
                <w:szCs w:val="24"/>
              </w:rPr>
            </w:pPr>
            <w:r w:rsidRPr="007B5BD9">
              <w:rPr>
                <w:rFonts w:asciiTheme="minorEastAsia" w:hAnsiTheme="minorEastAsia" w:cs="仿宋" w:hint="eastAsia"/>
                <w:sz w:val="24"/>
                <w:szCs w:val="24"/>
              </w:rPr>
              <w:t>优（7—10分）、</w:t>
            </w:r>
            <w:r w:rsidRPr="007B5BD9">
              <w:rPr>
                <w:rFonts w:asciiTheme="minorEastAsia" w:hAnsiTheme="minorEastAsia" w:cs="仿宋" w:hint="eastAsia"/>
                <w:bCs/>
                <w:sz w:val="24"/>
                <w:szCs w:val="24"/>
              </w:rPr>
              <w:t>良（</w:t>
            </w:r>
            <w:r w:rsidRPr="007B5BD9">
              <w:rPr>
                <w:rFonts w:asciiTheme="minorEastAsia" w:hAnsiTheme="minorEastAsia" w:cs="仿宋" w:hint="eastAsia"/>
                <w:sz w:val="24"/>
                <w:szCs w:val="24"/>
              </w:rPr>
              <w:t>3—6分）、一般（1-2分）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jc w:val="center"/>
              <w:rPr>
                <w:rFonts w:asciiTheme="minorEastAsia" w:hAnsiTheme="minorEastAsia" w:cs="仿宋"/>
                <w:sz w:val="24"/>
                <w:szCs w:val="24"/>
              </w:rPr>
            </w:pPr>
            <w:r w:rsidRPr="007B5BD9">
              <w:rPr>
                <w:rFonts w:asciiTheme="minorEastAsia" w:hAnsiTheme="minorEastAsia" w:cs="仿宋" w:hint="eastAsia"/>
                <w:sz w:val="24"/>
                <w:szCs w:val="24"/>
              </w:rPr>
              <w:t>满分</w:t>
            </w:r>
          </w:p>
          <w:p w:rsidR="007B5BD9" w:rsidRPr="007B5BD9" w:rsidRDefault="007B5BD9" w:rsidP="000E4C8B">
            <w:pPr>
              <w:jc w:val="center"/>
              <w:rPr>
                <w:rFonts w:asciiTheme="minorEastAsia" w:hAnsiTheme="minorEastAsia" w:cs="仿宋"/>
                <w:sz w:val="24"/>
                <w:szCs w:val="24"/>
              </w:rPr>
            </w:pPr>
            <w:r w:rsidRPr="007B5BD9">
              <w:rPr>
                <w:rFonts w:asciiTheme="minorEastAsia" w:hAnsiTheme="minorEastAsia" w:cs="仿宋" w:hint="eastAsia"/>
                <w:sz w:val="24"/>
                <w:szCs w:val="24"/>
              </w:rPr>
              <w:t>10分</w:t>
            </w:r>
          </w:p>
        </w:tc>
      </w:tr>
      <w:tr w:rsidR="007B5BD9" w:rsidRPr="007B5BD9" w:rsidTr="000E4C8B">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400" w:lineRule="exact"/>
              <w:jc w:val="center"/>
              <w:rPr>
                <w:rFonts w:asciiTheme="minorEastAsia" w:hAnsiTheme="minorEastAsia" w:cs="仿宋"/>
                <w:sz w:val="24"/>
                <w:szCs w:val="24"/>
              </w:rPr>
            </w:pPr>
            <w:r w:rsidRPr="007B5BD9">
              <w:rPr>
                <w:rFonts w:asciiTheme="minorEastAsia" w:hAnsiTheme="minorEastAsia" w:cs="仿宋" w:hint="eastAsia"/>
                <w:sz w:val="24"/>
                <w:szCs w:val="24"/>
              </w:rPr>
              <w:t>项目实施方案</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adjustRightInd w:val="0"/>
              <w:spacing w:line="400" w:lineRule="exact"/>
              <w:jc w:val="left"/>
              <w:textAlignment w:val="baseline"/>
              <w:rPr>
                <w:rFonts w:asciiTheme="minorEastAsia" w:hAnsiTheme="minorEastAsia" w:cs="仿宋"/>
                <w:sz w:val="24"/>
                <w:szCs w:val="24"/>
              </w:rPr>
            </w:pPr>
            <w:r w:rsidRPr="007B5BD9">
              <w:rPr>
                <w:rFonts w:asciiTheme="minorEastAsia" w:hAnsiTheme="minorEastAsia" w:cs="仿宋" w:hint="eastAsia"/>
                <w:sz w:val="24"/>
                <w:szCs w:val="24"/>
              </w:rPr>
              <w:t>根据投标人实施、配送方案（内容应包括人员组织、工作内容、时间控制表、提供的仓储场地、配送队伍、运输工具、配送方案、质量控制、项目实施人员、运输能力等保障条件和管理能力项目验收等）给予评价并打分；</w:t>
            </w:r>
          </w:p>
          <w:p w:rsidR="007B5BD9" w:rsidRPr="007B5BD9" w:rsidRDefault="007B5BD9" w:rsidP="000E4C8B">
            <w:pPr>
              <w:adjustRightInd w:val="0"/>
              <w:spacing w:line="400" w:lineRule="exact"/>
              <w:jc w:val="left"/>
              <w:textAlignment w:val="baseline"/>
              <w:rPr>
                <w:rFonts w:asciiTheme="minorEastAsia" w:hAnsiTheme="minorEastAsia" w:cs="仿宋"/>
                <w:sz w:val="24"/>
                <w:szCs w:val="24"/>
              </w:rPr>
            </w:pPr>
            <w:r w:rsidRPr="007B5BD9">
              <w:rPr>
                <w:rFonts w:asciiTheme="minorEastAsia" w:hAnsiTheme="minorEastAsia" w:cs="仿宋" w:hint="eastAsia"/>
                <w:bCs/>
                <w:sz w:val="24"/>
                <w:szCs w:val="24"/>
              </w:rPr>
              <w:t>优（12-15分）、良（7-11分）、一般（1-6分）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jc w:val="center"/>
              <w:rPr>
                <w:rFonts w:asciiTheme="minorEastAsia" w:hAnsiTheme="minorEastAsia" w:cs="仿宋"/>
                <w:sz w:val="24"/>
                <w:szCs w:val="24"/>
              </w:rPr>
            </w:pPr>
            <w:r w:rsidRPr="007B5BD9">
              <w:rPr>
                <w:rFonts w:asciiTheme="minorEastAsia" w:hAnsiTheme="minorEastAsia" w:cs="仿宋" w:hint="eastAsia"/>
                <w:sz w:val="24"/>
                <w:szCs w:val="24"/>
              </w:rPr>
              <w:t>满分</w:t>
            </w:r>
          </w:p>
          <w:p w:rsidR="007B5BD9" w:rsidRPr="007B5BD9" w:rsidRDefault="007B5BD9" w:rsidP="000E4C8B">
            <w:pPr>
              <w:jc w:val="center"/>
              <w:rPr>
                <w:rFonts w:asciiTheme="minorEastAsia" w:hAnsiTheme="minorEastAsia" w:cs="仿宋"/>
                <w:sz w:val="24"/>
                <w:szCs w:val="24"/>
              </w:rPr>
            </w:pPr>
            <w:r w:rsidRPr="007B5BD9">
              <w:rPr>
                <w:rFonts w:asciiTheme="minorEastAsia" w:hAnsiTheme="minorEastAsia" w:cs="仿宋" w:hint="eastAsia"/>
                <w:sz w:val="24"/>
                <w:szCs w:val="24"/>
              </w:rPr>
              <w:t>15分</w:t>
            </w:r>
          </w:p>
        </w:tc>
      </w:tr>
      <w:tr w:rsidR="007B5BD9" w:rsidRPr="007B5BD9" w:rsidTr="000E4C8B">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400" w:lineRule="exact"/>
              <w:jc w:val="center"/>
              <w:rPr>
                <w:rFonts w:asciiTheme="minorEastAsia" w:hAnsiTheme="minorEastAsia" w:cs="仿宋"/>
                <w:sz w:val="24"/>
                <w:szCs w:val="24"/>
              </w:rPr>
            </w:pPr>
            <w:r w:rsidRPr="007B5BD9">
              <w:rPr>
                <w:rFonts w:asciiTheme="minorEastAsia" w:hAnsiTheme="minorEastAsia" w:cs="仿宋" w:hint="eastAsia"/>
                <w:sz w:val="24"/>
                <w:szCs w:val="24"/>
              </w:rPr>
              <w:t>服务承诺</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adjustRightInd w:val="0"/>
              <w:spacing w:line="400" w:lineRule="exact"/>
              <w:jc w:val="left"/>
              <w:textAlignment w:val="baseline"/>
              <w:rPr>
                <w:rFonts w:asciiTheme="minorEastAsia" w:hAnsiTheme="minorEastAsia" w:cs="仿宋"/>
                <w:sz w:val="24"/>
                <w:szCs w:val="24"/>
              </w:rPr>
            </w:pPr>
            <w:r w:rsidRPr="007B5BD9">
              <w:rPr>
                <w:rFonts w:asciiTheme="minorEastAsia" w:hAnsiTheme="minorEastAsia" w:cs="仿宋" w:hint="eastAsia"/>
                <w:sz w:val="24"/>
                <w:szCs w:val="24"/>
              </w:rPr>
              <w:t>售后服务方案须包含售后服务计划、售后服务保障措施、质量保证等内容。售后服务方案全面完善、切合</w:t>
            </w:r>
            <w:r w:rsidRPr="007B5BD9">
              <w:rPr>
                <w:rFonts w:asciiTheme="minorEastAsia" w:hAnsiTheme="minorEastAsia" w:cs="仿宋" w:hint="eastAsia"/>
                <w:sz w:val="24"/>
                <w:szCs w:val="24"/>
              </w:rPr>
              <w:lastRenderedPageBreak/>
              <w:t>实际、措施到位；</w:t>
            </w:r>
          </w:p>
          <w:p w:rsidR="007B5BD9" w:rsidRPr="007B5BD9" w:rsidRDefault="007B5BD9" w:rsidP="000E4C8B">
            <w:pPr>
              <w:adjustRightInd w:val="0"/>
              <w:spacing w:line="400" w:lineRule="exact"/>
              <w:jc w:val="left"/>
              <w:textAlignment w:val="baseline"/>
              <w:rPr>
                <w:rFonts w:asciiTheme="minorEastAsia" w:hAnsiTheme="minorEastAsia" w:cs="仿宋"/>
                <w:sz w:val="24"/>
                <w:szCs w:val="24"/>
              </w:rPr>
            </w:pPr>
            <w:r w:rsidRPr="007B5BD9">
              <w:rPr>
                <w:rFonts w:asciiTheme="minorEastAsia" w:hAnsiTheme="minorEastAsia" w:cs="仿宋" w:hint="eastAsia"/>
                <w:sz w:val="24"/>
                <w:szCs w:val="24"/>
              </w:rPr>
              <w:t xml:space="preserve">好（7-10分）、较好（3-6分）、一般（1-2分）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jc w:val="center"/>
              <w:rPr>
                <w:rFonts w:asciiTheme="minorEastAsia" w:hAnsiTheme="minorEastAsia" w:cs="仿宋"/>
                <w:sz w:val="24"/>
                <w:szCs w:val="24"/>
              </w:rPr>
            </w:pPr>
            <w:r w:rsidRPr="007B5BD9">
              <w:rPr>
                <w:rFonts w:asciiTheme="minorEastAsia" w:hAnsiTheme="minorEastAsia" w:cs="仿宋" w:hint="eastAsia"/>
                <w:sz w:val="24"/>
                <w:szCs w:val="24"/>
              </w:rPr>
              <w:lastRenderedPageBreak/>
              <w:t>满分</w:t>
            </w:r>
          </w:p>
          <w:p w:rsidR="007B5BD9" w:rsidRPr="007B5BD9" w:rsidRDefault="007B5BD9" w:rsidP="000E4C8B">
            <w:pPr>
              <w:jc w:val="center"/>
              <w:rPr>
                <w:rFonts w:asciiTheme="minorEastAsia" w:hAnsiTheme="minorEastAsia" w:cs="仿宋"/>
                <w:sz w:val="24"/>
                <w:szCs w:val="24"/>
              </w:rPr>
            </w:pPr>
            <w:r w:rsidRPr="007B5BD9">
              <w:rPr>
                <w:rFonts w:asciiTheme="minorEastAsia" w:hAnsiTheme="minorEastAsia" w:cs="仿宋" w:hint="eastAsia"/>
                <w:sz w:val="24"/>
                <w:szCs w:val="24"/>
              </w:rPr>
              <w:t>10分</w:t>
            </w:r>
          </w:p>
        </w:tc>
      </w:tr>
      <w:tr w:rsidR="007B5BD9" w:rsidRPr="007B5BD9" w:rsidTr="000E4C8B">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BD9" w:rsidRPr="007B5BD9" w:rsidRDefault="007B5BD9" w:rsidP="000E4C8B">
            <w:pPr>
              <w:spacing w:line="330" w:lineRule="atLeast"/>
              <w:jc w:val="left"/>
              <w:rPr>
                <w:rFonts w:asciiTheme="minorEastAsia" w:hAnsiTheme="minorEastAsia" w:cs="仿宋"/>
                <w:sz w:val="24"/>
                <w:szCs w:val="24"/>
              </w:rPr>
            </w:pPr>
            <w:r w:rsidRPr="007B5BD9">
              <w:rPr>
                <w:rFonts w:asciiTheme="minorEastAsia" w:hAnsiTheme="minorEastAsia" w:cs="仿宋" w:hint="eastAsia"/>
                <w:sz w:val="24"/>
                <w:szCs w:val="24"/>
              </w:rPr>
              <w:lastRenderedPageBreak/>
              <w:t>注：评标标准中所涉及到的证书及材料，均须在电子投标文件中提供原件扫描件（或图片），否则不得分。</w:t>
            </w:r>
          </w:p>
        </w:tc>
      </w:tr>
    </w:tbl>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5" w:name="_Toc4786"/>
      <w:bookmarkStart w:id="6" w:name="_Toc24837"/>
      <w:bookmarkStart w:id="7"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8" w:name="_Toc14398"/>
      <w:bookmarkStart w:id="9" w:name="_Toc16238"/>
      <w:bookmarkStart w:id="10" w:name="_Toc12595"/>
      <w:bookmarkStart w:id="11" w:name="_Toc5131"/>
      <w:bookmarkEnd w:id="5"/>
      <w:bookmarkEnd w:id="6"/>
      <w:bookmarkEnd w:id="7"/>
    </w:p>
    <w:bookmarkEnd w:id="8"/>
    <w:bookmarkEnd w:id="9"/>
    <w:bookmarkEnd w:id="10"/>
    <w:bookmarkEnd w:id="11"/>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A250B9">
        <w:rPr>
          <w:rFonts w:ascii="宋体" w:eastAsia="宋体" w:hAnsi="宋体" w:cs="宋体" w:hint="eastAsia"/>
          <w:b/>
          <w:bCs/>
          <w:sz w:val="40"/>
          <w:szCs w:val="40"/>
          <w:u w:val="single"/>
        </w:rPr>
        <w:t>（标段）</w:t>
      </w:r>
      <w:r>
        <w:rPr>
          <w:rFonts w:ascii="宋体" w:eastAsia="宋体" w:hAnsi="宋体" w:cs="宋体" w:hint="eastAsia"/>
          <w:b/>
          <w:bCs/>
          <w:sz w:val="40"/>
          <w:szCs w:val="40"/>
          <w:u w:val="single"/>
        </w:rPr>
        <w:t xml:space="preserve"> </w:t>
      </w:r>
      <w:r w:rsidR="00675C88">
        <w:rPr>
          <w:rFonts w:ascii="宋体" w:eastAsia="宋体" w:hAnsi="宋体" w:cs="宋体" w:hint="eastAsia"/>
          <w:b/>
          <w:bCs/>
          <w:sz w:val="40"/>
          <w:szCs w:val="40"/>
          <w:u w:val="single"/>
        </w:rPr>
        <w:t xml:space="preserve">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2A5E3E">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20091E" w:rsidP="0020091E">
      <w:pPr>
        <w:autoSpaceDE w:val="0"/>
        <w:autoSpaceDN w:val="0"/>
        <w:adjustRightInd w:val="0"/>
        <w:spacing w:line="480" w:lineRule="auto"/>
        <w:ind w:firstLineChars="1550" w:firstLine="3720"/>
        <w:rPr>
          <w:rFonts w:ascii="宋体" w:cs="宋体"/>
          <w:sz w:val="24"/>
          <w:szCs w:val="24"/>
          <w:lang w:val="zh-CN"/>
        </w:rPr>
      </w:pPr>
      <w:r>
        <w:rPr>
          <w:rFonts w:ascii="宋体" w:cs="宋体" w:hint="eastAsia"/>
          <w:sz w:val="24"/>
          <w:szCs w:val="24"/>
          <w:lang w:val="zh-CN"/>
        </w:rPr>
        <w:t>投标人法定代表人或授权代表：</w:t>
      </w:r>
      <w:r w:rsidR="00796D7F">
        <w:rPr>
          <w:rFonts w:ascii="宋体" w:cs="宋体" w:hint="eastAsia"/>
          <w:sz w:val="24"/>
          <w:szCs w:val="24"/>
          <w:lang w:val="zh-CN"/>
        </w:rPr>
        <w:t>（</w:t>
      </w:r>
      <w:r w:rsidR="0018607D">
        <w:rPr>
          <w:rFonts w:ascii="宋体" w:cs="宋体" w:hint="eastAsia"/>
          <w:sz w:val="24"/>
          <w:szCs w:val="24"/>
          <w:lang w:val="zh-CN"/>
        </w:rPr>
        <w:t>签字</w:t>
      </w:r>
      <w:r>
        <w:rPr>
          <w:rFonts w:ascii="宋体" w:cs="宋体" w:hint="eastAsia"/>
          <w:sz w:val="24"/>
          <w:szCs w:val="24"/>
          <w:lang w:val="zh-CN"/>
        </w:rPr>
        <w:t>或盖章</w:t>
      </w:r>
      <w:r w:rsidR="00796D7F">
        <w:rPr>
          <w:rFonts w:ascii="宋体" w:cs="宋体" w:hint="eastAsia"/>
          <w:sz w:val="24"/>
          <w:szCs w:val="24"/>
          <w:lang w:val="zh-CN"/>
        </w:rPr>
        <w:t>）</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rsidP="00D72DD8">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690A65">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w:t>
      </w:r>
      <w:r w:rsidR="00796D7F">
        <w:rPr>
          <w:rFonts w:hint="eastAsia"/>
          <w:sz w:val="24"/>
          <w:szCs w:val="24"/>
        </w:rPr>
        <w:t>：</w:t>
      </w:r>
      <w:r>
        <w:rPr>
          <w:rFonts w:hint="eastAsia"/>
          <w:sz w:val="24"/>
          <w:szCs w:val="24"/>
        </w:rPr>
        <w:t>（签字或盖章）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rsidP="00690A65">
      <w:pPr>
        <w:spacing w:line="320" w:lineRule="exact"/>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690A65">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690A65">
        <w:rPr>
          <w:rFonts w:ascii="宋体" w:hAnsi="宋体" w:hint="eastAsia"/>
          <w:b/>
          <w:bCs/>
          <w:sz w:val="32"/>
          <w:szCs w:val="32"/>
        </w:rPr>
        <w:t>三</w:t>
      </w:r>
      <w:r>
        <w:rPr>
          <w:rFonts w:ascii="宋体" w:hAnsi="宋体" w:hint="eastAsia"/>
          <w:b/>
          <w:bCs/>
          <w:sz w:val="32"/>
          <w:szCs w:val="32"/>
        </w:rPr>
        <w:t>)没有重大违法记录的声明</w:t>
      </w:r>
    </w:p>
    <w:p w:rsidR="00A22107" w:rsidRDefault="0018607D" w:rsidP="002A5E3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2A5E3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2A5E3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2A5E3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2A5E3E">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w:t>
      </w:r>
      <w:r w:rsidR="00796D7F">
        <w:rPr>
          <w:rFonts w:hint="eastAsia"/>
          <w:sz w:val="24"/>
          <w:szCs w:val="24"/>
        </w:rPr>
        <w:t>：</w:t>
      </w:r>
      <w:r>
        <w:rPr>
          <w:rFonts w:hint="eastAsia"/>
          <w:sz w:val="24"/>
          <w:szCs w:val="24"/>
        </w:rPr>
        <w:t>（签字或盖章）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690A65">
        <w:rPr>
          <w:rFonts w:ascii="宋体" w:hAnsi="宋体" w:hint="eastAsia"/>
          <w:b/>
          <w:bCs/>
          <w:sz w:val="32"/>
          <w:szCs w:val="32"/>
        </w:rPr>
        <w:t>四</w:t>
      </w:r>
      <w:r>
        <w:rPr>
          <w:rFonts w:ascii="宋体" w:hAnsi="宋体" w:hint="eastAsia"/>
          <w:b/>
          <w:bCs/>
          <w:sz w:val="32"/>
          <w:szCs w:val="32"/>
        </w:rPr>
        <w:t xml:space="preserve">）其他资格证明文件或材料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D72DD8" w:rsidRDefault="00D72DD8" w:rsidP="00D72DD8">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72DD8" w:rsidRDefault="00D72DD8" w:rsidP="00D72DD8">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w:t>
      </w:r>
      <w:r w:rsidR="00E23511" w:rsidRPr="00E23511">
        <w:rPr>
          <w:rFonts w:ascii="宋体" w:hAnsi="宋体" w:cs="宋体" w:hint="eastAsia"/>
          <w:snapToGrid w:val="0"/>
          <w:kern w:val="0"/>
          <w:szCs w:val="24"/>
          <w:u w:val="single"/>
        </w:rPr>
        <w:t xml:space="preserve">    </w:t>
      </w:r>
      <w:r w:rsidRPr="00E23511">
        <w:rPr>
          <w:rFonts w:ascii="宋体" w:hAnsi="宋体" w:cs="宋体" w:hint="eastAsia"/>
          <w:snapToGrid w:val="0"/>
          <w:kern w:val="0"/>
          <w:szCs w:val="24"/>
          <w:u w:val="single"/>
        </w:rPr>
        <w:t xml:space="preserve"> </w:t>
      </w:r>
      <w:r w:rsidR="00E23511">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72DD8" w:rsidRDefault="00D72DD8" w:rsidP="00D72DD8">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43031">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元的投标保证金；我们保证在收到中标通知书后，按招标文件的规定向采购人提交履约保证金。</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72DD8" w:rsidRDefault="00D72DD8" w:rsidP="00D72DD8">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72DD8" w:rsidRDefault="00D72DD8" w:rsidP="00D72DD8">
      <w:pPr>
        <w:pStyle w:val="a8"/>
        <w:spacing w:line="360" w:lineRule="auto"/>
        <w:jc w:val="center"/>
        <w:rPr>
          <w:rFonts w:ascii="宋体" w:hAnsi="宋体" w:cs="宋体"/>
          <w:snapToGrid w:val="0"/>
          <w:kern w:val="0"/>
          <w:szCs w:val="24"/>
        </w:rPr>
      </w:pPr>
    </w:p>
    <w:p w:rsidR="00D72DD8" w:rsidRDefault="00D72DD8" w:rsidP="00D72DD8">
      <w:pPr>
        <w:pStyle w:val="a8"/>
        <w:spacing w:line="360" w:lineRule="auto"/>
        <w:jc w:val="center"/>
        <w:rPr>
          <w:rFonts w:ascii="宋体" w:hAnsi="宋体" w:cs="宋体"/>
          <w:snapToGrid w:val="0"/>
          <w:kern w:val="0"/>
          <w:szCs w:val="24"/>
        </w:rPr>
      </w:pP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w:t>
      </w:r>
      <w:r w:rsidR="00796D7F">
        <w:rPr>
          <w:rFonts w:ascii="宋体" w:hAnsi="宋体" w:cs="宋体" w:hint="eastAsia"/>
          <w:snapToGrid w:val="0"/>
          <w:kern w:val="0"/>
          <w:szCs w:val="24"/>
        </w:rPr>
        <w:t>：</w:t>
      </w:r>
      <w:r>
        <w:rPr>
          <w:rFonts w:ascii="宋体" w:hAnsi="宋体" w:cs="宋体" w:hint="eastAsia"/>
          <w:snapToGrid w:val="0"/>
          <w:kern w:val="0"/>
          <w:szCs w:val="24"/>
        </w:rPr>
        <w:t>（签字或盖章）</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D72DD8" w:rsidRDefault="00D72DD8" w:rsidP="00D72DD8">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690A65">
        <w:rPr>
          <w:rFonts w:ascii="宋体" w:hAnsi="宋体" w:hint="eastAsia"/>
          <w:b/>
          <w:bCs/>
          <w:sz w:val="32"/>
          <w:szCs w:val="32"/>
        </w:rPr>
        <w:t>二</w:t>
      </w:r>
      <w:r>
        <w:rPr>
          <w:rFonts w:ascii="宋体" w:hAnsi="宋体" w:hint="eastAsia"/>
          <w:b/>
          <w:bCs/>
          <w:sz w:val="32"/>
          <w:szCs w:val="32"/>
        </w:rPr>
        <w:t>）</w:t>
      </w:r>
      <w:r>
        <w:rPr>
          <w:rFonts w:eastAsia="宋体" w:hAnsi="宋体" w:hint="eastAsia"/>
          <w:b/>
          <w:snapToGrid w:val="0"/>
          <w:kern w:val="0"/>
          <w:sz w:val="32"/>
          <w:szCs w:val="32"/>
        </w:rPr>
        <w:t>投标分项报价一览表</w:t>
      </w:r>
    </w:p>
    <w:p w:rsidR="009F1CF2" w:rsidRPr="009F1CF2" w:rsidRDefault="009F1CF2" w:rsidP="009F1CF2">
      <w:pPr>
        <w:jc w:val="center"/>
      </w:pPr>
      <w:r>
        <w:rPr>
          <w:rFonts w:hint="eastAsia"/>
        </w:rPr>
        <w:t>（投标人可根据情况调整表格）</w:t>
      </w:r>
    </w:p>
    <w:p w:rsidR="00A22107" w:rsidRPr="00B74E28" w:rsidRDefault="00B74E28">
      <w:pPr>
        <w:rPr>
          <w:rFonts w:ascii="宋体" w:eastAsia="宋体" w:hAnsi="宋体" w:cs="宋体"/>
          <w:sz w:val="24"/>
          <w:szCs w:val="24"/>
        </w:rPr>
      </w:pPr>
      <w:r>
        <w:rPr>
          <w:rFonts w:ascii="宋体" w:eastAsia="宋体" w:hAnsi="宋体" w:cs="宋体" w:hint="eastAsia"/>
          <w:sz w:val="24"/>
          <w:szCs w:val="24"/>
        </w:rPr>
        <w:t>一标段：</w:t>
      </w:r>
    </w:p>
    <w:tbl>
      <w:tblPr>
        <w:tblW w:w="9322" w:type="dxa"/>
        <w:tblLayout w:type="fixed"/>
        <w:tblLook w:val="04A0"/>
      </w:tblPr>
      <w:tblGrid>
        <w:gridCol w:w="477"/>
        <w:gridCol w:w="1017"/>
        <w:gridCol w:w="6"/>
        <w:gridCol w:w="1010"/>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gridSpan w:val="2"/>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gridSpan w:val="2"/>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6660EF" w:rsidTr="006660EF">
        <w:trPr>
          <w:trHeight w:val="839"/>
        </w:trPr>
        <w:tc>
          <w:tcPr>
            <w:tcW w:w="1500" w:type="dxa"/>
            <w:gridSpan w:val="3"/>
            <w:tcBorders>
              <w:top w:val="single" w:sz="6" w:space="0" w:color="auto"/>
              <w:left w:val="single" w:sz="6" w:space="0" w:color="auto"/>
              <w:bottom w:val="single" w:sz="6" w:space="0" w:color="auto"/>
              <w:right w:val="single" w:sz="4" w:space="0" w:color="auto"/>
            </w:tcBorders>
            <w:vAlign w:val="center"/>
          </w:tcPr>
          <w:p w:rsidR="006660EF" w:rsidRDefault="006660EF" w:rsidP="006660E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合计</w:t>
            </w:r>
          </w:p>
        </w:tc>
        <w:tc>
          <w:tcPr>
            <w:tcW w:w="7822" w:type="dxa"/>
            <w:gridSpan w:val="8"/>
            <w:tcBorders>
              <w:top w:val="single" w:sz="6" w:space="0" w:color="auto"/>
              <w:left w:val="single" w:sz="4" w:space="0" w:color="auto"/>
              <w:bottom w:val="single" w:sz="6" w:space="0" w:color="auto"/>
              <w:right w:val="single" w:sz="6" w:space="0" w:color="auto"/>
            </w:tcBorders>
            <w:vAlign w:val="center"/>
          </w:tcPr>
          <w:p w:rsidR="006660EF" w:rsidRDefault="006660EF" w:rsidP="006660EF">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0E4C8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18607D">
        <w:rPr>
          <w:rFonts w:asciiTheme="minorEastAsia" w:hAnsiTheme="minorEastAsia" w:cs="宋体" w:hint="eastAsia"/>
          <w:sz w:val="24"/>
          <w:szCs w:val="24"/>
          <w:lang w:val="zh-CN"/>
        </w:rPr>
        <w:t>签字</w:t>
      </w:r>
      <w:r w:rsidR="00297F68">
        <w:rPr>
          <w:rFonts w:asciiTheme="minorEastAsia" w:hAnsiTheme="minorEastAsia" w:cs="宋体" w:hint="eastAsia"/>
          <w:sz w:val="24"/>
          <w:szCs w:val="24"/>
          <w:lang w:val="zh-CN"/>
        </w:rPr>
        <w:t>或盖章</w:t>
      </w:r>
      <w:r>
        <w:rPr>
          <w:rFonts w:asciiTheme="minorEastAsia" w:hAnsiTheme="minorEastAsia" w:cs="宋体" w:hint="eastAsia"/>
          <w:sz w:val="24"/>
          <w:szCs w:val="24"/>
          <w:lang w:val="zh-CN"/>
        </w:rPr>
        <w:t>）</w:t>
      </w:r>
    </w:p>
    <w:p w:rsidR="009F1CF2" w:rsidRDefault="009F1CF2" w:rsidP="00B74E28">
      <w:pPr>
        <w:rPr>
          <w:rFonts w:ascii="宋体" w:eastAsia="宋体" w:hAnsi="宋体" w:cs="宋体"/>
          <w:sz w:val="24"/>
          <w:szCs w:val="24"/>
        </w:rPr>
      </w:pPr>
    </w:p>
    <w:p w:rsidR="00B74E28" w:rsidRPr="00B74E28" w:rsidRDefault="00B74E28" w:rsidP="00B74E28">
      <w:pPr>
        <w:rPr>
          <w:rFonts w:ascii="宋体" w:eastAsia="宋体" w:hAnsi="宋体" w:cs="宋体"/>
          <w:sz w:val="24"/>
          <w:szCs w:val="24"/>
        </w:rPr>
      </w:pPr>
      <w:r>
        <w:rPr>
          <w:rFonts w:ascii="宋体" w:eastAsia="宋体" w:hAnsi="宋体" w:cs="宋体" w:hint="eastAsia"/>
          <w:sz w:val="24"/>
          <w:szCs w:val="24"/>
        </w:rPr>
        <w:t>二标段：</w:t>
      </w:r>
    </w:p>
    <w:tbl>
      <w:tblPr>
        <w:tblW w:w="9322" w:type="dxa"/>
        <w:tblLayout w:type="fixed"/>
        <w:tblLook w:val="04A0"/>
      </w:tblPr>
      <w:tblGrid>
        <w:gridCol w:w="477"/>
        <w:gridCol w:w="1017"/>
        <w:gridCol w:w="1016"/>
        <w:gridCol w:w="1270"/>
        <w:gridCol w:w="1144"/>
        <w:gridCol w:w="762"/>
        <w:gridCol w:w="763"/>
        <w:gridCol w:w="762"/>
        <w:gridCol w:w="763"/>
        <w:gridCol w:w="1348"/>
      </w:tblGrid>
      <w:tr w:rsidR="002714B6" w:rsidTr="000E4C8B">
        <w:trPr>
          <w:trHeight w:val="839"/>
        </w:trPr>
        <w:tc>
          <w:tcPr>
            <w:tcW w:w="9322"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714B6" w:rsidRDefault="002714B6" w:rsidP="002714B6">
            <w:pPr>
              <w:autoSpaceDE w:val="0"/>
              <w:autoSpaceDN w:val="0"/>
              <w:adjustRightInd w:val="0"/>
              <w:spacing w:line="360" w:lineRule="auto"/>
              <w:ind w:left="120" w:hanging="120"/>
              <w:jc w:val="left"/>
              <w:rPr>
                <w:rFonts w:asciiTheme="minorEastAsia" w:hAnsiTheme="minorEastAsia" w:cs="宋体"/>
                <w:b/>
                <w:sz w:val="24"/>
                <w:szCs w:val="24"/>
                <w:lang w:val="zh-CN"/>
              </w:rPr>
            </w:pPr>
            <w:r>
              <w:rPr>
                <w:rFonts w:asciiTheme="minorEastAsia" w:hAnsiTheme="minorEastAsia" w:cs="宋体" w:hint="eastAsia"/>
                <w:b/>
                <w:sz w:val="24"/>
                <w:szCs w:val="24"/>
                <w:lang w:val="zh-CN"/>
              </w:rPr>
              <w:t>配套设备</w:t>
            </w:r>
          </w:p>
        </w:tc>
      </w:tr>
      <w:tr w:rsidR="00B74E28" w:rsidTr="000E4C8B">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B74E28" w:rsidRDefault="00B74E28" w:rsidP="000E4C8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74E28" w:rsidRDefault="00B74E28" w:rsidP="000E4C8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74E28" w:rsidRDefault="00B74E28" w:rsidP="000E4C8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74E28" w:rsidRDefault="00B74E28" w:rsidP="000E4C8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74E28" w:rsidTr="000E4C8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B74E28" w:rsidRDefault="00B74E28" w:rsidP="000E4C8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r>
      <w:tr w:rsidR="00B74E28" w:rsidTr="000E4C8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B74E28" w:rsidRDefault="00B74E28" w:rsidP="000E4C8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B74E28" w:rsidRDefault="00B74E28" w:rsidP="000E4C8B">
            <w:pPr>
              <w:autoSpaceDE w:val="0"/>
              <w:autoSpaceDN w:val="0"/>
              <w:adjustRightInd w:val="0"/>
              <w:spacing w:line="360" w:lineRule="auto"/>
              <w:rPr>
                <w:rFonts w:asciiTheme="minorEastAsia" w:hAnsiTheme="minorEastAsia"/>
                <w:sz w:val="24"/>
                <w:szCs w:val="24"/>
              </w:rPr>
            </w:pPr>
          </w:p>
        </w:tc>
      </w:tr>
      <w:tr w:rsidR="002714B6" w:rsidTr="000E4C8B">
        <w:trPr>
          <w:trHeight w:val="839"/>
        </w:trPr>
        <w:tc>
          <w:tcPr>
            <w:tcW w:w="9322" w:type="dxa"/>
            <w:gridSpan w:val="10"/>
            <w:tcBorders>
              <w:top w:val="single" w:sz="6" w:space="0" w:color="auto"/>
              <w:left w:val="single" w:sz="6" w:space="0" w:color="auto"/>
              <w:bottom w:val="single" w:sz="6" w:space="0" w:color="auto"/>
              <w:right w:val="single" w:sz="6" w:space="0" w:color="auto"/>
            </w:tcBorders>
            <w:vAlign w:val="center"/>
          </w:tcPr>
          <w:p w:rsidR="002714B6" w:rsidRDefault="002714B6" w:rsidP="002714B6">
            <w:pPr>
              <w:autoSpaceDE w:val="0"/>
              <w:autoSpaceDN w:val="0"/>
              <w:adjustRightInd w:val="0"/>
              <w:spacing w:line="360" w:lineRule="auto"/>
              <w:ind w:left="120" w:hanging="120"/>
              <w:jc w:val="left"/>
              <w:rPr>
                <w:rFonts w:asciiTheme="minorEastAsia" w:hAnsiTheme="minorEastAsia"/>
                <w:sz w:val="24"/>
                <w:szCs w:val="24"/>
              </w:rPr>
            </w:pPr>
            <w:r w:rsidRPr="002714B6">
              <w:rPr>
                <w:rFonts w:asciiTheme="minorEastAsia" w:hAnsiTheme="minorEastAsia" w:cs="宋体" w:hint="eastAsia"/>
                <w:b/>
                <w:sz w:val="24"/>
                <w:szCs w:val="24"/>
                <w:lang w:val="zh-CN"/>
              </w:rPr>
              <w:t>图书</w:t>
            </w:r>
          </w:p>
        </w:tc>
      </w:tr>
      <w:tr w:rsidR="004B2540" w:rsidTr="004B2540">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4B2540" w:rsidRDefault="004B2540" w:rsidP="000E4C8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序号</w:t>
            </w:r>
          </w:p>
        </w:tc>
        <w:tc>
          <w:tcPr>
            <w:tcW w:w="1017" w:type="dxa"/>
            <w:tcBorders>
              <w:top w:val="single" w:sz="6" w:space="0" w:color="auto"/>
              <w:left w:val="single" w:sz="6" w:space="0" w:color="auto"/>
              <w:bottom w:val="single" w:sz="6" w:space="0" w:color="auto"/>
              <w:right w:val="single" w:sz="6" w:space="0" w:color="auto"/>
            </w:tcBorders>
            <w:vAlign w:val="center"/>
          </w:tcPr>
          <w:p w:rsidR="004B2540" w:rsidRDefault="004B2540" w:rsidP="004B2540">
            <w:pPr>
              <w:autoSpaceDE w:val="0"/>
              <w:autoSpaceDN w:val="0"/>
              <w:adjustRightInd w:val="0"/>
              <w:spacing w:line="360" w:lineRule="auto"/>
              <w:jc w:val="center"/>
              <w:rPr>
                <w:rFonts w:asciiTheme="minorEastAsia" w:hAnsiTheme="minorEastAsia"/>
                <w:sz w:val="24"/>
                <w:szCs w:val="24"/>
              </w:rPr>
            </w:pPr>
            <w:r>
              <w:rPr>
                <w:rFonts w:asciiTheme="minorEastAsia" w:hAnsiTheme="minorEastAsia" w:hint="eastAsia"/>
                <w:sz w:val="24"/>
                <w:szCs w:val="24"/>
              </w:rPr>
              <w:t>书号</w:t>
            </w:r>
          </w:p>
        </w:tc>
        <w:tc>
          <w:tcPr>
            <w:tcW w:w="1016" w:type="dxa"/>
            <w:tcBorders>
              <w:top w:val="single" w:sz="6" w:space="0" w:color="auto"/>
              <w:left w:val="single" w:sz="6" w:space="0" w:color="auto"/>
              <w:bottom w:val="single" w:sz="6" w:space="0" w:color="auto"/>
              <w:right w:val="single" w:sz="6" w:space="0" w:color="auto"/>
            </w:tcBorders>
            <w:vAlign w:val="center"/>
          </w:tcPr>
          <w:p w:rsidR="004B2540" w:rsidRDefault="004B2540" w:rsidP="004B2540">
            <w:pPr>
              <w:autoSpaceDE w:val="0"/>
              <w:autoSpaceDN w:val="0"/>
              <w:adjustRightInd w:val="0"/>
              <w:spacing w:line="360" w:lineRule="auto"/>
              <w:jc w:val="center"/>
              <w:rPr>
                <w:rFonts w:asciiTheme="minorEastAsia" w:hAnsiTheme="minorEastAsia"/>
                <w:sz w:val="24"/>
                <w:szCs w:val="24"/>
              </w:rPr>
            </w:pPr>
            <w:r>
              <w:rPr>
                <w:rFonts w:asciiTheme="minorEastAsia" w:hAnsiTheme="minorEastAsia" w:hint="eastAsia"/>
                <w:sz w:val="24"/>
                <w:szCs w:val="24"/>
              </w:rPr>
              <w:t>书名</w:t>
            </w:r>
          </w:p>
        </w:tc>
        <w:tc>
          <w:tcPr>
            <w:tcW w:w="1270" w:type="dxa"/>
            <w:tcBorders>
              <w:top w:val="single" w:sz="6" w:space="0" w:color="auto"/>
              <w:left w:val="single" w:sz="6" w:space="0" w:color="auto"/>
              <w:bottom w:val="single" w:sz="6" w:space="0" w:color="auto"/>
              <w:right w:val="single" w:sz="6" w:space="0" w:color="auto"/>
            </w:tcBorders>
            <w:vAlign w:val="center"/>
          </w:tcPr>
          <w:p w:rsidR="004B2540" w:rsidRDefault="004B2540" w:rsidP="004B2540">
            <w:pPr>
              <w:autoSpaceDE w:val="0"/>
              <w:autoSpaceDN w:val="0"/>
              <w:adjustRightInd w:val="0"/>
              <w:spacing w:line="360" w:lineRule="auto"/>
              <w:jc w:val="center"/>
              <w:rPr>
                <w:rFonts w:asciiTheme="minorEastAsia" w:hAnsiTheme="minorEastAsia"/>
                <w:sz w:val="24"/>
                <w:szCs w:val="24"/>
              </w:rPr>
            </w:pPr>
            <w:r>
              <w:rPr>
                <w:rFonts w:asciiTheme="minorEastAsia" w:hAnsiTheme="minorEastAsia" w:hint="eastAsia"/>
                <w:sz w:val="24"/>
                <w:szCs w:val="24"/>
              </w:rPr>
              <w:t>出版社</w:t>
            </w:r>
          </w:p>
        </w:tc>
        <w:tc>
          <w:tcPr>
            <w:tcW w:w="1144" w:type="dxa"/>
            <w:tcBorders>
              <w:top w:val="single" w:sz="6" w:space="0" w:color="auto"/>
              <w:left w:val="single" w:sz="6" w:space="0" w:color="auto"/>
              <w:bottom w:val="single" w:sz="6" w:space="0" w:color="auto"/>
              <w:right w:val="single" w:sz="6" w:space="0" w:color="auto"/>
            </w:tcBorders>
            <w:vAlign w:val="center"/>
          </w:tcPr>
          <w:p w:rsidR="004B2540" w:rsidRDefault="004B2540" w:rsidP="004B2540">
            <w:pPr>
              <w:autoSpaceDE w:val="0"/>
              <w:autoSpaceDN w:val="0"/>
              <w:adjustRightInd w:val="0"/>
              <w:spacing w:line="360" w:lineRule="auto"/>
              <w:jc w:val="center"/>
              <w:rPr>
                <w:rFonts w:asciiTheme="minorEastAsia" w:hAnsiTheme="minorEastAsia"/>
                <w:sz w:val="24"/>
                <w:szCs w:val="24"/>
              </w:rPr>
            </w:pPr>
            <w:r>
              <w:rPr>
                <w:rFonts w:asciiTheme="minorEastAsia" w:hAnsiTheme="minorEastAsia" w:hint="eastAsia"/>
                <w:sz w:val="24"/>
                <w:szCs w:val="24"/>
              </w:rPr>
              <w:t>单位</w:t>
            </w:r>
          </w:p>
        </w:tc>
        <w:tc>
          <w:tcPr>
            <w:tcW w:w="762" w:type="dxa"/>
            <w:tcBorders>
              <w:top w:val="single" w:sz="6" w:space="0" w:color="auto"/>
              <w:left w:val="single" w:sz="6" w:space="0" w:color="auto"/>
              <w:bottom w:val="single" w:sz="6" w:space="0" w:color="auto"/>
              <w:right w:val="single" w:sz="6" w:space="0" w:color="auto"/>
            </w:tcBorders>
            <w:vAlign w:val="center"/>
          </w:tcPr>
          <w:p w:rsidR="004B2540" w:rsidRDefault="004B2540" w:rsidP="004B2540">
            <w:pPr>
              <w:autoSpaceDE w:val="0"/>
              <w:autoSpaceDN w:val="0"/>
              <w:adjustRightInd w:val="0"/>
              <w:spacing w:line="360" w:lineRule="auto"/>
              <w:jc w:val="center"/>
              <w:rPr>
                <w:rFonts w:asciiTheme="minorEastAsia" w:hAnsiTheme="minorEastAsia"/>
                <w:sz w:val="24"/>
                <w:szCs w:val="24"/>
              </w:rPr>
            </w:pPr>
            <w:r>
              <w:rPr>
                <w:rFonts w:asciiTheme="minorEastAsia" w:hAnsiTheme="minorEastAsia" w:hint="eastAsia"/>
                <w:sz w:val="24"/>
                <w:szCs w:val="24"/>
              </w:rPr>
              <w:t>数量</w:t>
            </w:r>
          </w:p>
        </w:tc>
        <w:tc>
          <w:tcPr>
            <w:tcW w:w="763" w:type="dxa"/>
            <w:tcBorders>
              <w:top w:val="single" w:sz="6" w:space="0" w:color="auto"/>
              <w:left w:val="single" w:sz="6" w:space="0" w:color="auto"/>
              <w:bottom w:val="single" w:sz="6" w:space="0" w:color="auto"/>
              <w:right w:val="single" w:sz="6" w:space="0" w:color="auto"/>
            </w:tcBorders>
            <w:vAlign w:val="center"/>
          </w:tcPr>
          <w:p w:rsidR="004B2540" w:rsidRDefault="004B2540" w:rsidP="004B2540">
            <w:pPr>
              <w:autoSpaceDE w:val="0"/>
              <w:autoSpaceDN w:val="0"/>
              <w:adjustRightInd w:val="0"/>
              <w:spacing w:line="360" w:lineRule="auto"/>
              <w:jc w:val="center"/>
              <w:rPr>
                <w:rFonts w:asciiTheme="minorEastAsia" w:hAnsiTheme="minorEastAsia"/>
                <w:sz w:val="24"/>
                <w:szCs w:val="24"/>
              </w:rPr>
            </w:pPr>
            <w:r>
              <w:rPr>
                <w:rFonts w:asciiTheme="minorEastAsia" w:hAnsiTheme="minorEastAsia" w:hint="eastAsia"/>
                <w:sz w:val="24"/>
                <w:szCs w:val="24"/>
              </w:rPr>
              <w:t>单价</w:t>
            </w:r>
          </w:p>
        </w:tc>
        <w:tc>
          <w:tcPr>
            <w:tcW w:w="2873" w:type="dxa"/>
            <w:gridSpan w:val="3"/>
            <w:tcBorders>
              <w:top w:val="single" w:sz="6" w:space="0" w:color="auto"/>
              <w:left w:val="single" w:sz="6" w:space="0" w:color="auto"/>
              <w:bottom w:val="single" w:sz="6" w:space="0" w:color="auto"/>
              <w:right w:val="single" w:sz="6" w:space="0" w:color="auto"/>
            </w:tcBorders>
            <w:vAlign w:val="center"/>
          </w:tcPr>
          <w:p w:rsidR="004B2540" w:rsidRDefault="004B2540" w:rsidP="004B2540">
            <w:pPr>
              <w:autoSpaceDE w:val="0"/>
              <w:autoSpaceDN w:val="0"/>
              <w:adjustRightInd w:val="0"/>
              <w:spacing w:line="360" w:lineRule="auto"/>
              <w:jc w:val="center"/>
              <w:rPr>
                <w:rFonts w:asciiTheme="minorEastAsia" w:hAnsiTheme="minorEastAsia"/>
                <w:sz w:val="24"/>
                <w:szCs w:val="24"/>
              </w:rPr>
            </w:pPr>
            <w:r>
              <w:rPr>
                <w:rFonts w:asciiTheme="minorEastAsia" w:hAnsiTheme="minorEastAsia" w:hint="eastAsia"/>
                <w:sz w:val="24"/>
                <w:szCs w:val="24"/>
              </w:rPr>
              <w:t>总价</w:t>
            </w:r>
          </w:p>
        </w:tc>
      </w:tr>
      <w:tr w:rsidR="004B2540" w:rsidTr="000E4C8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4B2540" w:rsidRDefault="004B2540" w:rsidP="000E4C8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4B2540" w:rsidRDefault="004B2540" w:rsidP="004B2540">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4B2540" w:rsidRDefault="004B2540" w:rsidP="000E4C8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4B2540" w:rsidRDefault="004B2540" w:rsidP="000E4C8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4B2540" w:rsidRDefault="004B2540" w:rsidP="000E4C8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B2540" w:rsidRDefault="004B2540" w:rsidP="000E4C8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B2540" w:rsidRDefault="004B2540" w:rsidP="000E4C8B">
            <w:pPr>
              <w:autoSpaceDE w:val="0"/>
              <w:autoSpaceDN w:val="0"/>
              <w:adjustRightInd w:val="0"/>
              <w:spacing w:line="360" w:lineRule="auto"/>
              <w:rPr>
                <w:rFonts w:asciiTheme="minorEastAsia" w:hAnsiTheme="minorEastAsia"/>
                <w:sz w:val="24"/>
                <w:szCs w:val="24"/>
              </w:rPr>
            </w:pPr>
          </w:p>
        </w:tc>
        <w:tc>
          <w:tcPr>
            <w:tcW w:w="2873" w:type="dxa"/>
            <w:gridSpan w:val="3"/>
            <w:tcBorders>
              <w:top w:val="single" w:sz="6" w:space="0" w:color="auto"/>
              <w:left w:val="single" w:sz="6" w:space="0" w:color="auto"/>
              <w:bottom w:val="single" w:sz="6" w:space="0" w:color="auto"/>
              <w:right w:val="single" w:sz="6" w:space="0" w:color="auto"/>
            </w:tcBorders>
          </w:tcPr>
          <w:p w:rsidR="004B2540" w:rsidRDefault="004B2540" w:rsidP="000E4C8B">
            <w:pPr>
              <w:autoSpaceDE w:val="0"/>
              <w:autoSpaceDN w:val="0"/>
              <w:adjustRightInd w:val="0"/>
              <w:spacing w:line="360" w:lineRule="auto"/>
              <w:rPr>
                <w:rFonts w:asciiTheme="minorEastAsia" w:hAnsiTheme="minorEastAsia"/>
                <w:sz w:val="24"/>
                <w:szCs w:val="24"/>
              </w:rPr>
            </w:pPr>
          </w:p>
        </w:tc>
      </w:tr>
      <w:tr w:rsidR="00CE7A39" w:rsidTr="00CE7A39">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CE7A39" w:rsidRDefault="00CE7A39" w:rsidP="000E4C8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lastRenderedPageBreak/>
              <w:t>合计</w:t>
            </w:r>
          </w:p>
        </w:tc>
        <w:tc>
          <w:tcPr>
            <w:tcW w:w="7828" w:type="dxa"/>
            <w:gridSpan w:val="8"/>
            <w:tcBorders>
              <w:top w:val="single" w:sz="6" w:space="0" w:color="auto"/>
              <w:left w:val="single" w:sz="6" w:space="0" w:color="auto"/>
              <w:bottom w:val="single" w:sz="6" w:space="0" w:color="auto"/>
              <w:right w:val="single" w:sz="6" w:space="0" w:color="auto"/>
            </w:tcBorders>
            <w:vAlign w:val="center"/>
          </w:tcPr>
          <w:p w:rsidR="00CE7A39" w:rsidRDefault="00CE7A39" w:rsidP="00CE7A39">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B74E28" w:rsidRDefault="00B74E28" w:rsidP="00B74E2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74E28" w:rsidRDefault="00796D7F" w:rsidP="00B74E2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B74E28">
        <w:rPr>
          <w:rFonts w:asciiTheme="minorEastAsia" w:hAnsiTheme="minorEastAsia" w:cs="宋体" w:hint="eastAsia"/>
          <w:sz w:val="24"/>
          <w:szCs w:val="24"/>
          <w:lang w:val="zh-CN"/>
        </w:rPr>
        <w:t>签字</w:t>
      </w:r>
      <w:r w:rsidR="00297F68">
        <w:rPr>
          <w:rFonts w:asciiTheme="minorEastAsia" w:hAnsiTheme="minorEastAsia" w:cs="宋体" w:hint="eastAsia"/>
          <w:sz w:val="24"/>
          <w:szCs w:val="24"/>
          <w:lang w:val="zh-CN"/>
        </w:rPr>
        <w:t>或盖章</w:t>
      </w:r>
      <w:r>
        <w:rPr>
          <w:rFonts w:asciiTheme="minorEastAsia" w:hAnsiTheme="minorEastAsia" w:cs="宋体" w:hint="eastAsia"/>
          <w:sz w:val="24"/>
          <w:szCs w:val="24"/>
          <w:lang w:val="zh-CN"/>
        </w:rPr>
        <w:t>）</w:t>
      </w: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9C2CC0">
        <w:rPr>
          <w:rFonts w:eastAsia="宋体" w:hAnsi="宋体" w:hint="eastAsia"/>
          <w:b/>
          <w:snapToGrid w:val="0"/>
          <w:kern w:val="0"/>
          <w:sz w:val="32"/>
          <w:szCs w:val="32"/>
        </w:rPr>
        <w:t>三</w:t>
      </w:r>
      <w:r>
        <w:rPr>
          <w:rFonts w:eastAsia="宋体" w:hAnsi="宋体" w:hint="eastAsia"/>
          <w:b/>
          <w:snapToGrid w:val="0"/>
          <w:kern w:val="0"/>
          <w:sz w:val="32"/>
          <w:szCs w:val="32"/>
        </w:rPr>
        <w:t>）技术规格偏离表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435B1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A22107" w:rsidRDefault="0018607D" w:rsidP="00675C88">
      <w:pPr>
        <w:widowControl/>
        <w:jc w:val="center"/>
        <w:rPr>
          <w:rFonts w:ascii="宋体" w:hAnsi="宋体"/>
          <w:b/>
          <w:bCs/>
          <w:color w:val="000000"/>
          <w:sz w:val="30"/>
          <w:szCs w:val="30"/>
        </w:rPr>
      </w:pPr>
      <w:r>
        <w:rPr>
          <w:rFonts w:ascii="宋体" w:hAnsi="宋体"/>
          <w:b/>
          <w:bCs/>
          <w:sz w:val="36"/>
          <w:szCs w:val="36"/>
        </w:rPr>
        <w:br w:type="page"/>
      </w:r>
    </w:p>
    <w:p w:rsidR="00690A65" w:rsidRDefault="00690A65" w:rsidP="00690A6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F09C6">
        <w:rPr>
          <w:rFonts w:eastAsia="宋体" w:hAnsi="宋体" w:hint="eastAsia"/>
          <w:b/>
          <w:snapToGrid w:val="0"/>
          <w:kern w:val="0"/>
          <w:sz w:val="32"/>
          <w:szCs w:val="32"/>
        </w:rPr>
        <w:t>四</w:t>
      </w:r>
      <w:r>
        <w:rPr>
          <w:rFonts w:eastAsia="宋体" w:hAnsi="宋体" w:hint="eastAsia"/>
          <w:b/>
          <w:snapToGrid w:val="0"/>
          <w:kern w:val="0"/>
          <w:sz w:val="32"/>
          <w:szCs w:val="32"/>
        </w:rPr>
        <w:t>）投标保证金</w:t>
      </w:r>
    </w:p>
    <w:p w:rsidR="00690A65" w:rsidRDefault="00690A65" w:rsidP="00690A65">
      <w:pPr>
        <w:autoSpaceDE w:val="0"/>
        <w:autoSpaceDN w:val="0"/>
        <w:adjustRightInd w:val="0"/>
        <w:spacing w:line="360" w:lineRule="auto"/>
        <w:jc w:val="center"/>
        <w:outlineLvl w:val="0"/>
        <w:rPr>
          <w:rFonts w:eastAsia="宋体" w:hAnsi="宋体"/>
          <w:b/>
          <w:snapToGrid w:val="0"/>
          <w:kern w:val="0"/>
          <w:sz w:val="36"/>
          <w:szCs w:val="36"/>
        </w:rPr>
      </w:pPr>
    </w:p>
    <w:p w:rsidR="00690A65" w:rsidRDefault="00690A65" w:rsidP="00690A65">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690A65" w:rsidRDefault="00690A65" w:rsidP="00690A65">
      <w:pPr>
        <w:autoSpaceDE w:val="0"/>
        <w:autoSpaceDN w:val="0"/>
        <w:adjustRightInd w:val="0"/>
        <w:spacing w:line="480" w:lineRule="auto"/>
        <w:rPr>
          <w:rFonts w:ascii="宋体" w:eastAsia="宋体" w:hAnsi="宋体" w:cs="宋体"/>
          <w:sz w:val="24"/>
          <w:szCs w:val="24"/>
          <w:lang w:val="zh-CN"/>
        </w:rPr>
      </w:pPr>
    </w:p>
    <w:p w:rsidR="00675C88" w:rsidRDefault="00675C88" w:rsidP="00675C88">
      <w:pPr>
        <w:widowControl/>
        <w:jc w:val="center"/>
        <w:rPr>
          <w:rFonts w:ascii="宋体" w:hAnsi="宋体"/>
          <w:b/>
          <w:bCs/>
          <w:sz w:val="30"/>
          <w:szCs w:val="30"/>
        </w:rPr>
      </w:pPr>
      <w:r>
        <w:rPr>
          <w:rFonts w:ascii="宋体" w:hAnsi="宋体" w:hint="eastAsia"/>
          <w:b/>
          <w:bCs/>
          <w:color w:val="000000"/>
          <w:sz w:val="30"/>
          <w:szCs w:val="30"/>
        </w:rPr>
        <w:t>（</w:t>
      </w:r>
      <w:r w:rsidR="000F09C6">
        <w:rPr>
          <w:rFonts w:ascii="宋体" w:hAnsi="宋体" w:hint="eastAsia"/>
          <w:b/>
          <w:bCs/>
          <w:color w:val="000000"/>
          <w:sz w:val="30"/>
          <w:szCs w:val="30"/>
        </w:rPr>
        <w:t>五</w:t>
      </w:r>
      <w:r>
        <w:rPr>
          <w:rFonts w:ascii="宋体" w:hAnsi="宋体" w:hint="eastAsia"/>
          <w:b/>
          <w:bCs/>
          <w:color w:val="000000"/>
          <w:sz w:val="30"/>
          <w:szCs w:val="30"/>
        </w:rPr>
        <w:t>）实施</w:t>
      </w:r>
      <w:r w:rsidR="00F61095">
        <w:rPr>
          <w:rFonts w:ascii="宋体" w:hAnsi="宋体" w:hint="eastAsia"/>
          <w:b/>
          <w:bCs/>
          <w:color w:val="000000"/>
          <w:sz w:val="30"/>
          <w:szCs w:val="30"/>
        </w:rPr>
        <w:t>方案</w:t>
      </w:r>
    </w:p>
    <w:p w:rsidR="00675C88" w:rsidRDefault="00675C88" w:rsidP="00675C8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75C88" w:rsidRDefault="00675C88">
      <w:pPr>
        <w:widowControl/>
        <w:jc w:val="center"/>
        <w:rPr>
          <w:rFonts w:ascii="宋体" w:hAnsi="宋体"/>
          <w:b/>
          <w:bCs/>
          <w:color w:val="000000"/>
          <w:sz w:val="30"/>
          <w:szCs w:val="30"/>
        </w:rPr>
      </w:pPr>
    </w:p>
    <w:p w:rsidR="00675C88" w:rsidRDefault="00675C88">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w:t>
      </w:r>
      <w:r w:rsidR="000F09C6">
        <w:rPr>
          <w:rFonts w:ascii="宋体" w:hAnsi="宋体" w:hint="eastAsia"/>
          <w:b/>
          <w:bCs/>
          <w:color w:val="000000"/>
          <w:sz w:val="30"/>
          <w:szCs w:val="30"/>
        </w:rPr>
        <w:t>六</w:t>
      </w:r>
      <w:r>
        <w:rPr>
          <w:rFonts w:ascii="宋体" w:hAnsi="宋体" w:hint="eastAsia"/>
          <w:b/>
          <w:bCs/>
          <w:color w:val="000000"/>
          <w:sz w:val="30"/>
          <w:szCs w:val="30"/>
        </w:rPr>
        <w:t>）服务承诺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7D5A20">
        <w:rPr>
          <w:rFonts w:asciiTheme="minorEastAsia" w:hAnsiTheme="minorEastAsia" w:cs="黑体" w:hint="eastAsia"/>
          <w:b/>
          <w:bCs/>
          <w:sz w:val="32"/>
          <w:szCs w:val="32"/>
          <w:lang w:val="zh-CN"/>
        </w:rPr>
        <w:t>七</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7D5A20">
        <w:rPr>
          <w:rFonts w:ascii="宋体" w:hAnsi="宋体" w:hint="eastAsia"/>
          <w:b/>
          <w:bCs/>
          <w:color w:val="000000"/>
          <w:sz w:val="32"/>
          <w:szCs w:val="32"/>
        </w:rPr>
        <w:t>八</w:t>
      </w:r>
      <w:r>
        <w:rPr>
          <w:rFonts w:ascii="宋体" w:hAnsi="宋体" w:hint="eastAsia"/>
          <w:b/>
          <w:bCs/>
          <w:color w:val="000000"/>
          <w:sz w:val="32"/>
          <w:szCs w:val="32"/>
        </w:rPr>
        <w:t>）中小企业、监狱企业、残疾人福利性单位声明函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C8B" w:rsidRDefault="000E4C8B" w:rsidP="00A22107">
      <w:r>
        <w:separator/>
      </w:r>
    </w:p>
  </w:endnote>
  <w:endnote w:type="continuationSeparator" w:id="1">
    <w:p w:rsidR="000E4C8B" w:rsidRDefault="000E4C8B"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8B" w:rsidRDefault="002A5E3E">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0E4C8B" w:rsidRDefault="002A5E3E">
                <w:pPr>
                  <w:pStyle w:val="ab"/>
                </w:pPr>
                <w:fldSimple w:instr=" PAGE  \* MERGEFORMAT ">
                  <w:r w:rsidR="00F1424A">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C8B" w:rsidRDefault="000E4C8B" w:rsidP="00A22107">
      <w:r>
        <w:separator/>
      </w:r>
    </w:p>
  </w:footnote>
  <w:footnote w:type="continuationSeparator" w:id="1">
    <w:p w:rsidR="000E4C8B" w:rsidRDefault="000E4C8B"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C6894A9D"/>
    <w:multiLevelType w:val="singleLevel"/>
    <w:tmpl w:val="C6894A9D"/>
    <w:lvl w:ilvl="0">
      <w:start w:val="3"/>
      <w:numFmt w:val="chineseCounting"/>
      <w:suff w:val="nothing"/>
      <w:lvlText w:val="%1、"/>
      <w:lvlJc w:val="left"/>
      <w:rPr>
        <w:rFonts w:hint="eastAsia"/>
      </w:rPr>
    </w:lvl>
  </w:abstractNum>
  <w:abstractNum w:abstractNumId="2">
    <w:nsid w:val="00000007"/>
    <w:multiLevelType w:val="multilevel"/>
    <w:tmpl w:val="000000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6BC3C89E"/>
    <w:multiLevelType w:val="singleLevel"/>
    <w:tmpl w:val="6BC3C89E"/>
    <w:lvl w:ilvl="0">
      <w:start w:val="1"/>
      <w:numFmt w:val="decimal"/>
      <w:suff w:val="nothing"/>
      <w:lvlText w:val="%1、"/>
      <w:lvlJc w:val="left"/>
    </w:lvl>
  </w:abstractNum>
  <w:abstractNum w:abstractNumId="5">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2AB4"/>
    <w:rsid w:val="000338B1"/>
    <w:rsid w:val="00035EB3"/>
    <w:rsid w:val="000372C3"/>
    <w:rsid w:val="00040CA4"/>
    <w:rsid w:val="0004218A"/>
    <w:rsid w:val="00042FAA"/>
    <w:rsid w:val="00043245"/>
    <w:rsid w:val="00043839"/>
    <w:rsid w:val="000445F6"/>
    <w:rsid w:val="00045278"/>
    <w:rsid w:val="00046262"/>
    <w:rsid w:val="0004770C"/>
    <w:rsid w:val="00047D5D"/>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3CF9"/>
    <w:rsid w:val="000640A3"/>
    <w:rsid w:val="0006517F"/>
    <w:rsid w:val="000657F6"/>
    <w:rsid w:val="00065CC2"/>
    <w:rsid w:val="00066B98"/>
    <w:rsid w:val="00067D87"/>
    <w:rsid w:val="0007007C"/>
    <w:rsid w:val="00070941"/>
    <w:rsid w:val="00071E9E"/>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108"/>
    <w:rsid w:val="00091241"/>
    <w:rsid w:val="000916F7"/>
    <w:rsid w:val="00091AF1"/>
    <w:rsid w:val="00093244"/>
    <w:rsid w:val="00093E29"/>
    <w:rsid w:val="0009578B"/>
    <w:rsid w:val="00095E6D"/>
    <w:rsid w:val="00096017"/>
    <w:rsid w:val="000A1B81"/>
    <w:rsid w:val="000A2592"/>
    <w:rsid w:val="000A2977"/>
    <w:rsid w:val="000A45A0"/>
    <w:rsid w:val="000A5577"/>
    <w:rsid w:val="000A6067"/>
    <w:rsid w:val="000B024C"/>
    <w:rsid w:val="000B0A67"/>
    <w:rsid w:val="000B2A34"/>
    <w:rsid w:val="000B2A5E"/>
    <w:rsid w:val="000B6443"/>
    <w:rsid w:val="000B653E"/>
    <w:rsid w:val="000B7719"/>
    <w:rsid w:val="000C1692"/>
    <w:rsid w:val="000C17F1"/>
    <w:rsid w:val="000C1ADF"/>
    <w:rsid w:val="000C4A86"/>
    <w:rsid w:val="000C6EC7"/>
    <w:rsid w:val="000C7700"/>
    <w:rsid w:val="000D0646"/>
    <w:rsid w:val="000D2601"/>
    <w:rsid w:val="000D2F3A"/>
    <w:rsid w:val="000D437E"/>
    <w:rsid w:val="000D5012"/>
    <w:rsid w:val="000D5D5D"/>
    <w:rsid w:val="000D5F83"/>
    <w:rsid w:val="000E0A53"/>
    <w:rsid w:val="000E1268"/>
    <w:rsid w:val="000E1F6C"/>
    <w:rsid w:val="000E3969"/>
    <w:rsid w:val="000E4C8B"/>
    <w:rsid w:val="000E5B1A"/>
    <w:rsid w:val="000E5D1D"/>
    <w:rsid w:val="000E6A77"/>
    <w:rsid w:val="000E773B"/>
    <w:rsid w:val="000E7C6F"/>
    <w:rsid w:val="000F005A"/>
    <w:rsid w:val="000F0219"/>
    <w:rsid w:val="000F09C6"/>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33F"/>
    <w:rsid w:val="001213CC"/>
    <w:rsid w:val="00121652"/>
    <w:rsid w:val="00123DEB"/>
    <w:rsid w:val="00124FD2"/>
    <w:rsid w:val="00126437"/>
    <w:rsid w:val="001266E2"/>
    <w:rsid w:val="0012746F"/>
    <w:rsid w:val="0013056A"/>
    <w:rsid w:val="00130AEF"/>
    <w:rsid w:val="00131C98"/>
    <w:rsid w:val="001327C2"/>
    <w:rsid w:val="0013475A"/>
    <w:rsid w:val="00137061"/>
    <w:rsid w:val="00137115"/>
    <w:rsid w:val="00137347"/>
    <w:rsid w:val="00137BC5"/>
    <w:rsid w:val="00137DAE"/>
    <w:rsid w:val="001414F5"/>
    <w:rsid w:val="00142CE3"/>
    <w:rsid w:val="00144322"/>
    <w:rsid w:val="0014436D"/>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666A"/>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5F30"/>
    <w:rsid w:val="0018607D"/>
    <w:rsid w:val="0018664E"/>
    <w:rsid w:val="00187877"/>
    <w:rsid w:val="001878C8"/>
    <w:rsid w:val="001917B6"/>
    <w:rsid w:val="00191DD9"/>
    <w:rsid w:val="00192B52"/>
    <w:rsid w:val="001944D7"/>
    <w:rsid w:val="0019514B"/>
    <w:rsid w:val="00195ABD"/>
    <w:rsid w:val="00196659"/>
    <w:rsid w:val="00196C33"/>
    <w:rsid w:val="0019720C"/>
    <w:rsid w:val="001979CC"/>
    <w:rsid w:val="00197B0A"/>
    <w:rsid w:val="00197F9B"/>
    <w:rsid w:val="001A0F5A"/>
    <w:rsid w:val="001A279D"/>
    <w:rsid w:val="001A36E1"/>
    <w:rsid w:val="001A43FB"/>
    <w:rsid w:val="001A471C"/>
    <w:rsid w:val="001A486B"/>
    <w:rsid w:val="001A4DF9"/>
    <w:rsid w:val="001A4E68"/>
    <w:rsid w:val="001A7C0A"/>
    <w:rsid w:val="001B1B6F"/>
    <w:rsid w:val="001B2577"/>
    <w:rsid w:val="001B25DA"/>
    <w:rsid w:val="001B347A"/>
    <w:rsid w:val="001B597A"/>
    <w:rsid w:val="001B7115"/>
    <w:rsid w:val="001C0F05"/>
    <w:rsid w:val="001C32E0"/>
    <w:rsid w:val="001C59EE"/>
    <w:rsid w:val="001C5FEB"/>
    <w:rsid w:val="001C660A"/>
    <w:rsid w:val="001D0A9B"/>
    <w:rsid w:val="001D1921"/>
    <w:rsid w:val="001D1CAD"/>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091E"/>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0E"/>
    <w:rsid w:val="00226C97"/>
    <w:rsid w:val="00226FD8"/>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14B6"/>
    <w:rsid w:val="00273F3D"/>
    <w:rsid w:val="00274E88"/>
    <w:rsid w:val="002811C1"/>
    <w:rsid w:val="002820B1"/>
    <w:rsid w:val="0028259D"/>
    <w:rsid w:val="00282805"/>
    <w:rsid w:val="00284282"/>
    <w:rsid w:val="0028448B"/>
    <w:rsid w:val="00285029"/>
    <w:rsid w:val="00285C28"/>
    <w:rsid w:val="0028612F"/>
    <w:rsid w:val="002872CA"/>
    <w:rsid w:val="00292D72"/>
    <w:rsid w:val="00295116"/>
    <w:rsid w:val="00295423"/>
    <w:rsid w:val="00296BD9"/>
    <w:rsid w:val="0029773C"/>
    <w:rsid w:val="002979DD"/>
    <w:rsid w:val="00297C76"/>
    <w:rsid w:val="00297F68"/>
    <w:rsid w:val="002A22DC"/>
    <w:rsid w:val="002A272C"/>
    <w:rsid w:val="002A27A2"/>
    <w:rsid w:val="002A296F"/>
    <w:rsid w:val="002A32E8"/>
    <w:rsid w:val="002A335E"/>
    <w:rsid w:val="002A3AEC"/>
    <w:rsid w:val="002A4A51"/>
    <w:rsid w:val="002A5E3E"/>
    <w:rsid w:val="002A630A"/>
    <w:rsid w:val="002B1BCE"/>
    <w:rsid w:val="002B1E8A"/>
    <w:rsid w:val="002B2E51"/>
    <w:rsid w:val="002B32D8"/>
    <w:rsid w:val="002B3AC5"/>
    <w:rsid w:val="002B3D44"/>
    <w:rsid w:val="002B42DE"/>
    <w:rsid w:val="002B690E"/>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11E"/>
    <w:rsid w:val="002E4926"/>
    <w:rsid w:val="002E52DB"/>
    <w:rsid w:val="002E5489"/>
    <w:rsid w:val="002E6C43"/>
    <w:rsid w:val="002E6DB1"/>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4D9"/>
    <w:rsid w:val="0030457F"/>
    <w:rsid w:val="0030765D"/>
    <w:rsid w:val="00310E42"/>
    <w:rsid w:val="00311368"/>
    <w:rsid w:val="00315190"/>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B6E"/>
    <w:rsid w:val="00341CE9"/>
    <w:rsid w:val="00341E58"/>
    <w:rsid w:val="00342F94"/>
    <w:rsid w:val="00344561"/>
    <w:rsid w:val="003452C9"/>
    <w:rsid w:val="00345A9E"/>
    <w:rsid w:val="00347054"/>
    <w:rsid w:val="003476D2"/>
    <w:rsid w:val="003478B9"/>
    <w:rsid w:val="00350A07"/>
    <w:rsid w:val="00351BD3"/>
    <w:rsid w:val="00351F33"/>
    <w:rsid w:val="00352293"/>
    <w:rsid w:val="0035290E"/>
    <w:rsid w:val="00352BA5"/>
    <w:rsid w:val="003542E4"/>
    <w:rsid w:val="003546B1"/>
    <w:rsid w:val="00354706"/>
    <w:rsid w:val="003557AF"/>
    <w:rsid w:val="003566F3"/>
    <w:rsid w:val="00356A20"/>
    <w:rsid w:val="00356C40"/>
    <w:rsid w:val="00357F9A"/>
    <w:rsid w:val="00357FBF"/>
    <w:rsid w:val="0036072B"/>
    <w:rsid w:val="00360798"/>
    <w:rsid w:val="003616B9"/>
    <w:rsid w:val="00361895"/>
    <w:rsid w:val="003632F2"/>
    <w:rsid w:val="00363FF1"/>
    <w:rsid w:val="003650E3"/>
    <w:rsid w:val="00367D4B"/>
    <w:rsid w:val="00370FF6"/>
    <w:rsid w:val="00372284"/>
    <w:rsid w:val="00372B90"/>
    <w:rsid w:val="00373811"/>
    <w:rsid w:val="00376576"/>
    <w:rsid w:val="00376A15"/>
    <w:rsid w:val="00376B74"/>
    <w:rsid w:val="00377971"/>
    <w:rsid w:val="0038068C"/>
    <w:rsid w:val="00380A86"/>
    <w:rsid w:val="00382182"/>
    <w:rsid w:val="00382507"/>
    <w:rsid w:val="0038308B"/>
    <w:rsid w:val="00383D92"/>
    <w:rsid w:val="00384D7A"/>
    <w:rsid w:val="00385002"/>
    <w:rsid w:val="00385228"/>
    <w:rsid w:val="0038527A"/>
    <w:rsid w:val="00387BFD"/>
    <w:rsid w:val="00387D76"/>
    <w:rsid w:val="00390C95"/>
    <w:rsid w:val="0039112E"/>
    <w:rsid w:val="0039265B"/>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5F5"/>
    <w:rsid w:val="003C4723"/>
    <w:rsid w:val="003C504D"/>
    <w:rsid w:val="003C61B4"/>
    <w:rsid w:val="003C6240"/>
    <w:rsid w:val="003C6D6E"/>
    <w:rsid w:val="003C73A5"/>
    <w:rsid w:val="003D0AE4"/>
    <w:rsid w:val="003D0CDD"/>
    <w:rsid w:val="003D1900"/>
    <w:rsid w:val="003D24B0"/>
    <w:rsid w:val="003D5696"/>
    <w:rsid w:val="003D620A"/>
    <w:rsid w:val="003D6667"/>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43FF"/>
    <w:rsid w:val="00405B60"/>
    <w:rsid w:val="00406436"/>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45E5"/>
    <w:rsid w:val="004351FE"/>
    <w:rsid w:val="00435B11"/>
    <w:rsid w:val="0043692A"/>
    <w:rsid w:val="004372DD"/>
    <w:rsid w:val="0043731C"/>
    <w:rsid w:val="00437838"/>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B8B"/>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5F4"/>
    <w:rsid w:val="004A2AD0"/>
    <w:rsid w:val="004A4F4F"/>
    <w:rsid w:val="004A7DD9"/>
    <w:rsid w:val="004B04C2"/>
    <w:rsid w:val="004B0543"/>
    <w:rsid w:val="004B0AA6"/>
    <w:rsid w:val="004B12C7"/>
    <w:rsid w:val="004B18FC"/>
    <w:rsid w:val="004B1C68"/>
    <w:rsid w:val="004B2540"/>
    <w:rsid w:val="004B27B3"/>
    <w:rsid w:val="004B2BD0"/>
    <w:rsid w:val="004B3720"/>
    <w:rsid w:val="004B3DF6"/>
    <w:rsid w:val="004B4880"/>
    <w:rsid w:val="004B6478"/>
    <w:rsid w:val="004B71A7"/>
    <w:rsid w:val="004C0C51"/>
    <w:rsid w:val="004C10A8"/>
    <w:rsid w:val="004C1AF4"/>
    <w:rsid w:val="004C2B80"/>
    <w:rsid w:val="004C4B4F"/>
    <w:rsid w:val="004C52AB"/>
    <w:rsid w:val="004C52F2"/>
    <w:rsid w:val="004C63EC"/>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4E8F"/>
    <w:rsid w:val="004E5323"/>
    <w:rsid w:val="004E53FC"/>
    <w:rsid w:val="004E58B4"/>
    <w:rsid w:val="004E5B5C"/>
    <w:rsid w:val="004E70D1"/>
    <w:rsid w:val="004E78E3"/>
    <w:rsid w:val="004E7D60"/>
    <w:rsid w:val="004E7D72"/>
    <w:rsid w:val="004F0154"/>
    <w:rsid w:val="004F124C"/>
    <w:rsid w:val="004F275D"/>
    <w:rsid w:val="004F4D8D"/>
    <w:rsid w:val="004F4D96"/>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2AB"/>
    <w:rsid w:val="00534B0F"/>
    <w:rsid w:val="005358FC"/>
    <w:rsid w:val="00540333"/>
    <w:rsid w:val="00540C2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79E"/>
    <w:rsid w:val="005739EA"/>
    <w:rsid w:val="00576FFA"/>
    <w:rsid w:val="00577F1A"/>
    <w:rsid w:val="0058016D"/>
    <w:rsid w:val="00580967"/>
    <w:rsid w:val="00582298"/>
    <w:rsid w:val="0058401A"/>
    <w:rsid w:val="00584418"/>
    <w:rsid w:val="005844DB"/>
    <w:rsid w:val="00585CD2"/>
    <w:rsid w:val="00587049"/>
    <w:rsid w:val="0059012E"/>
    <w:rsid w:val="00590B69"/>
    <w:rsid w:val="00590D7F"/>
    <w:rsid w:val="0059153B"/>
    <w:rsid w:val="00591DB4"/>
    <w:rsid w:val="0059231F"/>
    <w:rsid w:val="0059271E"/>
    <w:rsid w:val="00592A17"/>
    <w:rsid w:val="0059307F"/>
    <w:rsid w:val="005940C7"/>
    <w:rsid w:val="005945E1"/>
    <w:rsid w:val="005969BE"/>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A88"/>
    <w:rsid w:val="005E0B88"/>
    <w:rsid w:val="005E15DA"/>
    <w:rsid w:val="005E1BB8"/>
    <w:rsid w:val="005E2063"/>
    <w:rsid w:val="005E4080"/>
    <w:rsid w:val="005E43AA"/>
    <w:rsid w:val="005E6F05"/>
    <w:rsid w:val="005E7A82"/>
    <w:rsid w:val="005F101A"/>
    <w:rsid w:val="005F13F7"/>
    <w:rsid w:val="005F2E5E"/>
    <w:rsid w:val="005F4451"/>
    <w:rsid w:val="005F5022"/>
    <w:rsid w:val="005F54DD"/>
    <w:rsid w:val="005F6F70"/>
    <w:rsid w:val="00600DD3"/>
    <w:rsid w:val="00600EA4"/>
    <w:rsid w:val="00602076"/>
    <w:rsid w:val="00602740"/>
    <w:rsid w:val="00603B40"/>
    <w:rsid w:val="00604549"/>
    <w:rsid w:val="00604FF4"/>
    <w:rsid w:val="006075D2"/>
    <w:rsid w:val="00610240"/>
    <w:rsid w:val="00611270"/>
    <w:rsid w:val="00611765"/>
    <w:rsid w:val="00611C4D"/>
    <w:rsid w:val="0061294B"/>
    <w:rsid w:val="006129AF"/>
    <w:rsid w:val="00612F1E"/>
    <w:rsid w:val="0061385F"/>
    <w:rsid w:val="00615479"/>
    <w:rsid w:val="00617773"/>
    <w:rsid w:val="00617B45"/>
    <w:rsid w:val="00620C84"/>
    <w:rsid w:val="00621AFE"/>
    <w:rsid w:val="0062320E"/>
    <w:rsid w:val="00623DC7"/>
    <w:rsid w:val="006252CE"/>
    <w:rsid w:val="00626D2F"/>
    <w:rsid w:val="00630894"/>
    <w:rsid w:val="00630AB2"/>
    <w:rsid w:val="006311A5"/>
    <w:rsid w:val="006317FE"/>
    <w:rsid w:val="006329B7"/>
    <w:rsid w:val="00634590"/>
    <w:rsid w:val="0063515D"/>
    <w:rsid w:val="00636488"/>
    <w:rsid w:val="00636AAD"/>
    <w:rsid w:val="00636D47"/>
    <w:rsid w:val="00640076"/>
    <w:rsid w:val="006401FF"/>
    <w:rsid w:val="006422A0"/>
    <w:rsid w:val="00642F9A"/>
    <w:rsid w:val="00644675"/>
    <w:rsid w:val="006446AE"/>
    <w:rsid w:val="00644879"/>
    <w:rsid w:val="00645516"/>
    <w:rsid w:val="0064567E"/>
    <w:rsid w:val="00645A21"/>
    <w:rsid w:val="0064642C"/>
    <w:rsid w:val="00650B13"/>
    <w:rsid w:val="00655036"/>
    <w:rsid w:val="006571C7"/>
    <w:rsid w:val="00660F01"/>
    <w:rsid w:val="006618D4"/>
    <w:rsid w:val="00661FCB"/>
    <w:rsid w:val="0066301D"/>
    <w:rsid w:val="00663898"/>
    <w:rsid w:val="006644A1"/>
    <w:rsid w:val="00665996"/>
    <w:rsid w:val="006660EF"/>
    <w:rsid w:val="00667834"/>
    <w:rsid w:val="00673CDA"/>
    <w:rsid w:val="00675C88"/>
    <w:rsid w:val="0067682B"/>
    <w:rsid w:val="00676D0F"/>
    <w:rsid w:val="00680863"/>
    <w:rsid w:val="006815E1"/>
    <w:rsid w:val="006832AE"/>
    <w:rsid w:val="00684F81"/>
    <w:rsid w:val="00686106"/>
    <w:rsid w:val="00687F87"/>
    <w:rsid w:val="00690A65"/>
    <w:rsid w:val="006912AE"/>
    <w:rsid w:val="00693411"/>
    <w:rsid w:val="00693780"/>
    <w:rsid w:val="00693D48"/>
    <w:rsid w:val="006946E6"/>
    <w:rsid w:val="00697802"/>
    <w:rsid w:val="0069781A"/>
    <w:rsid w:val="006A09CC"/>
    <w:rsid w:val="006A24DD"/>
    <w:rsid w:val="006A417C"/>
    <w:rsid w:val="006A4643"/>
    <w:rsid w:val="006A4B07"/>
    <w:rsid w:val="006A51DF"/>
    <w:rsid w:val="006A5E02"/>
    <w:rsid w:val="006A6572"/>
    <w:rsid w:val="006A76F7"/>
    <w:rsid w:val="006B1786"/>
    <w:rsid w:val="006B326D"/>
    <w:rsid w:val="006B3C7F"/>
    <w:rsid w:val="006B4BED"/>
    <w:rsid w:val="006B68DE"/>
    <w:rsid w:val="006B6AD1"/>
    <w:rsid w:val="006B6DC8"/>
    <w:rsid w:val="006B7B8C"/>
    <w:rsid w:val="006B7C55"/>
    <w:rsid w:val="006C2112"/>
    <w:rsid w:val="006C5283"/>
    <w:rsid w:val="006C703D"/>
    <w:rsid w:val="006C70AE"/>
    <w:rsid w:val="006C736E"/>
    <w:rsid w:val="006C77AE"/>
    <w:rsid w:val="006C7E56"/>
    <w:rsid w:val="006D019D"/>
    <w:rsid w:val="006D15A7"/>
    <w:rsid w:val="006D1EC5"/>
    <w:rsid w:val="006D1FF2"/>
    <w:rsid w:val="006D2F78"/>
    <w:rsid w:val="006D3302"/>
    <w:rsid w:val="006D48C2"/>
    <w:rsid w:val="006D4F35"/>
    <w:rsid w:val="006D51C4"/>
    <w:rsid w:val="006D5F12"/>
    <w:rsid w:val="006D6762"/>
    <w:rsid w:val="006D6C56"/>
    <w:rsid w:val="006D77ED"/>
    <w:rsid w:val="006E15CA"/>
    <w:rsid w:val="006E190F"/>
    <w:rsid w:val="006E2A5D"/>
    <w:rsid w:val="006E2E93"/>
    <w:rsid w:val="006E375A"/>
    <w:rsid w:val="006E3FA8"/>
    <w:rsid w:val="006E5306"/>
    <w:rsid w:val="006E5534"/>
    <w:rsid w:val="006F0E7F"/>
    <w:rsid w:val="006F198A"/>
    <w:rsid w:val="006F4007"/>
    <w:rsid w:val="006F40B3"/>
    <w:rsid w:val="006F59C0"/>
    <w:rsid w:val="006F6F2B"/>
    <w:rsid w:val="006F7AF8"/>
    <w:rsid w:val="00700638"/>
    <w:rsid w:val="00701470"/>
    <w:rsid w:val="00702B30"/>
    <w:rsid w:val="00703202"/>
    <w:rsid w:val="007039EE"/>
    <w:rsid w:val="00703F61"/>
    <w:rsid w:val="007048B8"/>
    <w:rsid w:val="0070602D"/>
    <w:rsid w:val="007074B2"/>
    <w:rsid w:val="007110E2"/>
    <w:rsid w:val="00712913"/>
    <w:rsid w:val="00713C01"/>
    <w:rsid w:val="00713FCB"/>
    <w:rsid w:val="00715B86"/>
    <w:rsid w:val="007171BB"/>
    <w:rsid w:val="0072167F"/>
    <w:rsid w:val="007235E6"/>
    <w:rsid w:val="00724855"/>
    <w:rsid w:val="007261CD"/>
    <w:rsid w:val="00726C43"/>
    <w:rsid w:val="00731CB4"/>
    <w:rsid w:val="00732835"/>
    <w:rsid w:val="007342A2"/>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5726D"/>
    <w:rsid w:val="007609A0"/>
    <w:rsid w:val="00762B0D"/>
    <w:rsid w:val="007642C5"/>
    <w:rsid w:val="007658AC"/>
    <w:rsid w:val="00765F57"/>
    <w:rsid w:val="00770414"/>
    <w:rsid w:val="0077060C"/>
    <w:rsid w:val="00771504"/>
    <w:rsid w:val="00772B6D"/>
    <w:rsid w:val="00772B9E"/>
    <w:rsid w:val="007744E0"/>
    <w:rsid w:val="00775251"/>
    <w:rsid w:val="00775AD2"/>
    <w:rsid w:val="0077647B"/>
    <w:rsid w:val="00777E67"/>
    <w:rsid w:val="0078034E"/>
    <w:rsid w:val="007805C4"/>
    <w:rsid w:val="007808C1"/>
    <w:rsid w:val="00780EE2"/>
    <w:rsid w:val="00781403"/>
    <w:rsid w:val="007818A9"/>
    <w:rsid w:val="007818FF"/>
    <w:rsid w:val="00782305"/>
    <w:rsid w:val="0078294F"/>
    <w:rsid w:val="00784C38"/>
    <w:rsid w:val="00784FD4"/>
    <w:rsid w:val="00786BBD"/>
    <w:rsid w:val="00787CB7"/>
    <w:rsid w:val="00791BB3"/>
    <w:rsid w:val="00794600"/>
    <w:rsid w:val="00795283"/>
    <w:rsid w:val="00796D7F"/>
    <w:rsid w:val="007978FC"/>
    <w:rsid w:val="00797FF8"/>
    <w:rsid w:val="007A05EF"/>
    <w:rsid w:val="007A238A"/>
    <w:rsid w:val="007A2E97"/>
    <w:rsid w:val="007A417C"/>
    <w:rsid w:val="007A5A17"/>
    <w:rsid w:val="007A67C8"/>
    <w:rsid w:val="007A7C1D"/>
    <w:rsid w:val="007B0A83"/>
    <w:rsid w:val="007B10AA"/>
    <w:rsid w:val="007B20B0"/>
    <w:rsid w:val="007B2E8C"/>
    <w:rsid w:val="007B4810"/>
    <w:rsid w:val="007B5062"/>
    <w:rsid w:val="007B5BD9"/>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40F3"/>
    <w:rsid w:val="007D50B1"/>
    <w:rsid w:val="007D5A20"/>
    <w:rsid w:val="007D5DE9"/>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57BD"/>
    <w:rsid w:val="007F71CE"/>
    <w:rsid w:val="007F7E2F"/>
    <w:rsid w:val="008039A4"/>
    <w:rsid w:val="0080441F"/>
    <w:rsid w:val="00804A70"/>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94F"/>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55C"/>
    <w:rsid w:val="00865DAB"/>
    <w:rsid w:val="00866EC3"/>
    <w:rsid w:val="00870454"/>
    <w:rsid w:val="00870812"/>
    <w:rsid w:val="008713C9"/>
    <w:rsid w:val="0087167C"/>
    <w:rsid w:val="00871A0B"/>
    <w:rsid w:val="00872219"/>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68FE"/>
    <w:rsid w:val="008B7060"/>
    <w:rsid w:val="008C16BB"/>
    <w:rsid w:val="008C2676"/>
    <w:rsid w:val="008C2776"/>
    <w:rsid w:val="008C2E4B"/>
    <w:rsid w:val="008C3130"/>
    <w:rsid w:val="008C465F"/>
    <w:rsid w:val="008C5292"/>
    <w:rsid w:val="008C64E9"/>
    <w:rsid w:val="008C70EF"/>
    <w:rsid w:val="008D51D0"/>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1AD"/>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25C50"/>
    <w:rsid w:val="00930628"/>
    <w:rsid w:val="009316A0"/>
    <w:rsid w:val="00933BEC"/>
    <w:rsid w:val="00933C96"/>
    <w:rsid w:val="009352AD"/>
    <w:rsid w:val="00937ADC"/>
    <w:rsid w:val="00937D19"/>
    <w:rsid w:val="009410C3"/>
    <w:rsid w:val="00941D3C"/>
    <w:rsid w:val="00942C25"/>
    <w:rsid w:val="009446A0"/>
    <w:rsid w:val="009471D8"/>
    <w:rsid w:val="009476E3"/>
    <w:rsid w:val="00950ABF"/>
    <w:rsid w:val="00952917"/>
    <w:rsid w:val="00953E60"/>
    <w:rsid w:val="00954817"/>
    <w:rsid w:val="00955736"/>
    <w:rsid w:val="00960C12"/>
    <w:rsid w:val="00961701"/>
    <w:rsid w:val="00961946"/>
    <w:rsid w:val="009619B3"/>
    <w:rsid w:val="00962054"/>
    <w:rsid w:val="00963621"/>
    <w:rsid w:val="009648A9"/>
    <w:rsid w:val="00965CA0"/>
    <w:rsid w:val="009703BF"/>
    <w:rsid w:val="00970972"/>
    <w:rsid w:val="00970BDE"/>
    <w:rsid w:val="00970FA9"/>
    <w:rsid w:val="00973273"/>
    <w:rsid w:val="009735A1"/>
    <w:rsid w:val="00974136"/>
    <w:rsid w:val="00976BC4"/>
    <w:rsid w:val="00976C3F"/>
    <w:rsid w:val="0097792F"/>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59A"/>
    <w:rsid w:val="009A58F0"/>
    <w:rsid w:val="009B156F"/>
    <w:rsid w:val="009B313C"/>
    <w:rsid w:val="009B43A0"/>
    <w:rsid w:val="009B69BB"/>
    <w:rsid w:val="009B6D3A"/>
    <w:rsid w:val="009B7D8C"/>
    <w:rsid w:val="009C0B23"/>
    <w:rsid w:val="009C0B52"/>
    <w:rsid w:val="009C12AB"/>
    <w:rsid w:val="009C2A40"/>
    <w:rsid w:val="009C2CC0"/>
    <w:rsid w:val="009C38FC"/>
    <w:rsid w:val="009C4628"/>
    <w:rsid w:val="009C468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0EEF"/>
    <w:rsid w:val="009F1CF2"/>
    <w:rsid w:val="009F2AA1"/>
    <w:rsid w:val="009F34F2"/>
    <w:rsid w:val="009F3B33"/>
    <w:rsid w:val="009F74AC"/>
    <w:rsid w:val="009F7BF2"/>
    <w:rsid w:val="00A00577"/>
    <w:rsid w:val="00A00A54"/>
    <w:rsid w:val="00A00ADA"/>
    <w:rsid w:val="00A01E2C"/>
    <w:rsid w:val="00A042DF"/>
    <w:rsid w:val="00A055D6"/>
    <w:rsid w:val="00A0710B"/>
    <w:rsid w:val="00A11A89"/>
    <w:rsid w:val="00A11F20"/>
    <w:rsid w:val="00A12625"/>
    <w:rsid w:val="00A12894"/>
    <w:rsid w:val="00A14155"/>
    <w:rsid w:val="00A14758"/>
    <w:rsid w:val="00A1695E"/>
    <w:rsid w:val="00A202D6"/>
    <w:rsid w:val="00A20CDC"/>
    <w:rsid w:val="00A22107"/>
    <w:rsid w:val="00A2223F"/>
    <w:rsid w:val="00A22494"/>
    <w:rsid w:val="00A23194"/>
    <w:rsid w:val="00A23CF9"/>
    <w:rsid w:val="00A240CE"/>
    <w:rsid w:val="00A24532"/>
    <w:rsid w:val="00A24925"/>
    <w:rsid w:val="00A24E11"/>
    <w:rsid w:val="00A250B9"/>
    <w:rsid w:val="00A30535"/>
    <w:rsid w:val="00A30EF6"/>
    <w:rsid w:val="00A32A32"/>
    <w:rsid w:val="00A33F0D"/>
    <w:rsid w:val="00A40F7B"/>
    <w:rsid w:val="00A41136"/>
    <w:rsid w:val="00A4138D"/>
    <w:rsid w:val="00A41C25"/>
    <w:rsid w:val="00A42C04"/>
    <w:rsid w:val="00A43586"/>
    <w:rsid w:val="00A43AFC"/>
    <w:rsid w:val="00A442C7"/>
    <w:rsid w:val="00A44540"/>
    <w:rsid w:val="00A46421"/>
    <w:rsid w:val="00A46DC7"/>
    <w:rsid w:val="00A47742"/>
    <w:rsid w:val="00A47AAD"/>
    <w:rsid w:val="00A50B55"/>
    <w:rsid w:val="00A52DA3"/>
    <w:rsid w:val="00A5770D"/>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76FAC"/>
    <w:rsid w:val="00A81F02"/>
    <w:rsid w:val="00A84554"/>
    <w:rsid w:val="00A8498D"/>
    <w:rsid w:val="00A851E9"/>
    <w:rsid w:val="00A85BE0"/>
    <w:rsid w:val="00A865BB"/>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455"/>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AF7D88"/>
    <w:rsid w:val="00B00F45"/>
    <w:rsid w:val="00B0197E"/>
    <w:rsid w:val="00B01C9C"/>
    <w:rsid w:val="00B037B1"/>
    <w:rsid w:val="00B0414B"/>
    <w:rsid w:val="00B049F4"/>
    <w:rsid w:val="00B06350"/>
    <w:rsid w:val="00B06E45"/>
    <w:rsid w:val="00B108D0"/>
    <w:rsid w:val="00B116C9"/>
    <w:rsid w:val="00B11DC7"/>
    <w:rsid w:val="00B13596"/>
    <w:rsid w:val="00B15503"/>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5E"/>
    <w:rsid w:val="00B479D4"/>
    <w:rsid w:val="00B52AEA"/>
    <w:rsid w:val="00B56244"/>
    <w:rsid w:val="00B56C9C"/>
    <w:rsid w:val="00B56ECB"/>
    <w:rsid w:val="00B574F5"/>
    <w:rsid w:val="00B60D12"/>
    <w:rsid w:val="00B60EDD"/>
    <w:rsid w:val="00B61473"/>
    <w:rsid w:val="00B617C4"/>
    <w:rsid w:val="00B61E91"/>
    <w:rsid w:val="00B6215F"/>
    <w:rsid w:val="00B6322E"/>
    <w:rsid w:val="00B6349E"/>
    <w:rsid w:val="00B63947"/>
    <w:rsid w:val="00B665D0"/>
    <w:rsid w:val="00B6668B"/>
    <w:rsid w:val="00B7282D"/>
    <w:rsid w:val="00B734CD"/>
    <w:rsid w:val="00B736DD"/>
    <w:rsid w:val="00B73FB0"/>
    <w:rsid w:val="00B74219"/>
    <w:rsid w:val="00B74468"/>
    <w:rsid w:val="00B74E28"/>
    <w:rsid w:val="00B75656"/>
    <w:rsid w:val="00B76031"/>
    <w:rsid w:val="00B76483"/>
    <w:rsid w:val="00B76E4D"/>
    <w:rsid w:val="00B804B3"/>
    <w:rsid w:val="00B81B71"/>
    <w:rsid w:val="00B82782"/>
    <w:rsid w:val="00B83631"/>
    <w:rsid w:val="00B8453E"/>
    <w:rsid w:val="00B84A3F"/>
    <w:rsid w:val="00B85DCC"/>
    <w:rsid w:val="00B85FEF"/>
    <w:rsid w:val="00B867DA"/>
    <w:rsid w:val="00B87ABE"/>
    <w:rsid w:val="00B90972"/>
    <w:rsid w:val="00B927E7"/>
    <w:rsid w:val="00B9314A"/>
    <w:rsid w:val="00B93897"/>
    <w:rsid w:val="00B94615"/>
    <w:rsid w:val="00B94D36"/>
    <w:rsid w:val="00B95E9B"/>
    <w:rsid w:val="00B963BD"/>
    <w:rsid w:val="00B96789"/>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251F"/>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1372"/>
    <w:rsid w:val="00BF2E22"/>
    <w:rsid w:val="00BF3FF3"/>
    <w:rsid w:val="00BF465D"/>
    <w:rsid w:val="00BF536B"/>
    <w:rsid w:val="00C00676"/>
    <w:rsid w:val="00C0122A"/>
    <w:rsid w:val="00C01FBD"/>
    <w:rsid w:val="00C03705"/>
    <w:rsid w:val="00C04419"/>
    <w:rsid w:val="00C052AC"/>
    <w:rsid w:val="00C0542B"/>
    <w:rsid w:val="00C07653"/>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4029"/>
    <w:rsid w:val="00C24186"/>
    <w:rsid w:val="00C25183"/>
    <w:rsid w:val="00C259F8"/>
    <w:rsid w:val="00C27415"/>
    <w:rsid w:val="00C30628"/>
    <w:rsid w:val="00C31C00"/>
    <w:rsid w:val="00C31D3F"/>
    <w:rsid w:val="00C335D6"/>
    <w:rsid w:val="00C33A1A"/>
    <w:rsid w:val="00C33FC3"/>
    <w:rsid w:val="00C34C3D"/>
    <w:rsid w:val="00C34DB4"/>
    <w:rsid w:val="00C37CA7"/>
    <w:rsid w:val="00C4031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591F"/>
    <w:rsid w:val="00C56618"/>
    <w:rsid w:val="00C56C38"/>
    <w:rsid w:val="00C57015"/>
    <w:rsid w:val="00C579C3"/>
    <w:rsid w:val="00C61B31"/>
    <w:rsid w:val="00C62E6D"/>
    <w:rsid w:val="00C6306C"/>
    <w:rsid w:val="00C64DF5"/>
    <w:rsid w:val="00C64E2F"/>
    <w:rsid w:val="00C657A9"/>
    <w:rsid w:val="00C65982"/>
    <w:rsid w:val="00C663ED"/>
    <w:rsid w:val="00C66C2C"/>
    <w:rsid w:val="00C6783B"/>
    <w:rsid w:val="00C736B4"/>
    <w:rsid w:val="00C76B86"/>
    <w:rsid w:val="00C77300"/>
    <w:rsid w:val="00C777D6"/>
    <w:rsid w:val="00C77889"/>
    <w:rsid w:val="00C77BD9"/>
    <w:rsid w:val="00C8471E"/>
    <w:rsid w:val="00C84AD2"/>
    <w:rsid w:val="00C85048"/>
    <w:rsid w:val="00C8548B"/>
    <w:rsid w:val="00C8569A"/>
    <w:rsid w:val="00C858C6"/>
    <w:rsid w:val="00C86A6C"/>
    <w:rsid w:val="00C872B6"/>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2AC3"/>
    <w:rsid w:val="00CB3368"/>
    <w:rsid w:val="00CB35D4"/>
    <w:rsid w:val="00CB368D"/>
    <w:rsid w:val="00CB4DF3"/>
    <w:rsid w:val="00CB5044"/>
    <w:rsid w:val="00CB522A"/>
    <w:rsid w:val="00CB5AE2"/>
    <w:rsid w:val="00CB668D"/>
    <w:rsid w:val="00CB7D8A"/>
    <w:rsid w:val="00CC260E"/>
    <w:rsid w:val="00CC3CA5"/>
    <w:rsid w:val="00CC639E"/>
    <w:rsid w:val="00CC726F"/>
    <w:rsid w:val="00CD2939"/>
    <w:rsid w:val="00CD2DDA"/>
    <w:rsid w:val="00CD3539"/>
    <w:rsid w:val="00CD3C07"/>
    <w:rsid w:val="00CD3C80"/>
    <w:rsid w:val="00CD4DA0"/>
    <w:rsid w:val="00CD5403"/>
    <w:rsid w:val="00CD771A"/>
    <w:rsid w:val="00CE0223"/>
    <w:rsid w:val="00CE0F41"/>
    <w:rsid w:val="00CE1BE3"/>
    <w:rsid w:val="00CE35AD"/>
    <w:rsid w:val="00CE3A74"/>
    <w:rsid w:val="00CE3DB2"/>
    <w:rsid w:val="00CE41C3"/>
    <w:rsid w:val="00CE6463"/>
    <w:rsid w:val="00CE7A39"/>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84A"/>
    <w:rsid w:val="00D21BC3"/>
    <w:rsid w:val="00D23CD7"/>
    <w:rsid w:val="00D2492B"/>
    <w:rsid w:val="00D24EF3"/>
    <w:rsid w:val="00D26ECE"/>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514"/>
    <w:rsid w:val="00D45B58"/>
    <w:rsid w:val="00D46551"/>
    <w:rsid w:val="00D50854"/>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67491"/>
    <w:rsid w:val="00D70D90"/>
    <w:rsid w:val="00D7107D"/>
    <w:rsid w:val="00D71764"/>
    <w:rsid w:val="00D71EB7"/>
    <w:rsid w:val="00D724B4"/>
    <w:rsid w:val="00D72860"/>
    <w:rsid w:val="00D72DD8"/>
    <w:rsid w:val="00D736EB"/>
    <w:rsid w:val="00D7395B"/>
    <w:rsid w:val="00D74907"/>
    <w:rsid w:val="00D75772"/>
    <w:rsid w:val="00D80549"/>
    <w:rsid w:val="00D816B8"/>
    <w:rsid w:val="00D81C1F"/>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C08EE"/>
    <w:rsid w:val="00DC2891"/>
    <w:rsid w:val="00DC31B8"/>
    <w:rsid w:val="00DC44D6"/>
    <w:rsid w:val="00DC6908"/>
    <w:rsid w:val="00DC6AC0"/>
    <w:rsid w:val="00DC6E41"/>
    <w:rsid w:val="00DC72E7"/>
    <w:rsid w:val="00DD1263"/>
    <w:rsid w:val="00DD1CDE"/>
    <w:rsid w:val="00DD2FCB"/>
    <w:rsid w:val="00DD40BF"/>
    <w:rsid w:val="00DD4C68"/>
    <w:rsid w:val="00DD5539"/>
    <w:rsid w:val="00DD71B0"/>
    <w:rsid w:val="00DE07F9"/>
    <w:rsid w:val="00DE0D24"/>
    <w:rsid w:val="00DE134D"/>
    <w:rsid w:val="00DE1592"/>
    <w:rsid w:val="00DE2330"/>
    <w:rsid w:val="00DE3F9F"/>
    <w:rsid w:val="00DE4E03"/>
    <w:rsid w:val="00DE55CE"/>
    <w:rsid w:val="00DE786C"/>
    <w:rsid w:val="00DE7F36"/>
    <w:rsid w:val="00DF2217"/>
    <w:rsid w:val="00DF2D7E"/>
    <w:rsid w:val="00DF2E5A"/>
    <w:rsid w:val="00DF52B9"/>
    <w:rsid w:val="00DF5A8F"/>
    <w:rsid w:val="00DF5F2D"/>
    <w:rsid w:val="00DF7D42"/>
    <w:rsid w:val="00E007A7"/>
    <w:rsid w:val="00E011D9"/>
    <w:rsid w:val="00E0124B"/>
    <w:rsid w:val="00E01803"/>
    <w:rsid w:val="00E02B95"/>
    <w:rsid w:val="00E04791"/>
    <w:rsid w:val="00E04B68"/>
    <w:rsid w:val="00E057A0"/>
    <w:rsid w:val="00E05925"/>
    <w:rsid w:val="00E07009"/>
    <w:rsid w:val="00E1040C"/>
    <w:rsid w:val="00E10E00"/>
    <w:rsid w:val="00E11435"/>
    <w:rsid w:val="00E12417"/>
    <w:rsid w:val="00E1397E"/>
    <w:rsid w:val="00E15874"/>
    <w:rsid w:val="00E16D4A"/>
    <w:rsid w:val="00E216A9"/>
    <w:rsid w:val="00E224F4"/>
    <w:rsid w:val="00E23511"/>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3CBA"/>
    <w:rsid w:val="00E46117"/>
    <w:rsid w:val="00E5085F"/>
    <w:rsid w:val="00E51CA5"/>
    <w:rsid w:val="00E5324F"/>
    <w:rsid w:val="00E549F1"/>
    <w:rsid w:val="00E549F8"/>
    <w:rsid w:val="00E56C6B"/>
    <w:rsid w:val="00E61889"/>
    <w:rsid w:val="00E6233A"/>
    <w:rsid w:val="00E624E4"/>
    <w:rsid w:val="00E630AD"/>
    <w:rsid w:val="00E66320"/>
    <w:rsid w:val="00E66665"/>
    <w:rsid w:val="00E666B9"/>
    <w:rsid w:val="00E66A44"/>
    <w:rsid w:val="00E7038D"/>
    <w:rsid w:val="00E72D2D"/>
    <w:rsid w:val="00E731CD"/>
    <w:rsid w:val="00E7389C"/>
    <w:rsid w:val="00E73E5B"/>
    <w:rsid w:val="00E7510B"/>
    <w:rsid w:val="00E75183"/>
    <w:rsid w:val="00E75E02"/>
    <w:rsid w:val="00E75F48"/>
    <w:rsid w:val="00E760A1"/>
    <w:rsid w:val="00E77180"/>
    <w:rsid w:val="00E77AF3"/>
    <w:rsid w:val="00E808FF"/>
    <w:rsid w:val="00E80B29"/>
    <w:rsid w:val="00E8397E"/>
    <w:rsid w:val="00E84933"/>
    <w:rsid w:val="00E84A14"/>
    <w:rsid w:val="00E85C3E"/>
    <w:rsid w:val="00E85EE2"/>
    <w:rsid w:val="00E864EE"/>
    <w:rsid w:val="00E86508"/>
    <w:rsid w:val="00E865AE"/>
    <w:rsid w:val="00E86755"/>
    <w:rsid w:val="00E87762"/>
    <w:rsid w:val="00E8799C"/>
    <w:rsid w:val="00E904AB"/>
    <w:rsid w:val="00E90F46"/>
    <w:rsid w:val="00E922B0"/>
    <w:rsid w:val="00E9438B"/>
    <w:rsid w:val="00EA25FE"/>
    <w:rsid w:val="00EA2A50"/>
    <w:rsid w:val="00EA3566"/>
    <w:rsid w:val="00EA422C"/>
    <w:rsid w:val="00EA4C6E"/>
    <w:rsid w:val="00EA4EC2"/>
    <w:rsid w:val="00EA5150"/>
    <w:rsid w:val="00EA674F"/>
    <w:rsid w:val="00EB29CE"/>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E6ACC"/>
    <w:rsid w:val="00EF0011"/>
    <w:rsid w:val="00EF00BC"/>
    <w:rsid w:val="00EF07FA"/>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24A"/>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561A"/>
    <w:rsid w:val="00F37B12"/>
    <w:rsid w:val="00F37B69"/>
    <w:rsid w:val="00F405BE"/>
    <w:rsid w:val="00F40646"/>
    <w:rsid w:val="00F42006"/>
    <w:rsid w:val="00F42FCA"/>
    <w:rsid w:val="00F44994"/>
    <w:rsid w:val="00F4658C"/>
    <w:rsid w:val="00F50AF4"/>
    <w:rsid w:val="00F53830"/>
    <w:rsid w:val="00F53CFA"/>
    <w:rsid w:val="00F561EE"/>
    <w:rsid w:val="00F6054C"/>
    <w:rsid w:val="00F61095"/>
    <w:rsid w:val="00F628B1"/>
    <w:rsid w:val="00F62E2E"/>
    <w:rsid w:val="00F62F62"/>
    <w:rsid w:val="00F63955"/>
    <w:rsid w:val="00F640AA"/>
    <w:rsid w:val="00F650B6"/>
    <w:rsid w:val="00F65791"/>
    <w:rsid w:val="00F659D9"/>
    <w:rsid w:val="00F6658B"/>
    <w:rsid w:val="00F6745F"/>
    <w:rsid w:val="00F678E8"/>
    <w:rsid w:val="00F67E6F"/>
    <w:rsid w:val="00F70AD1"/>
    <w:rsid w:val="00F7158A"/>
    <w:rsid w:val="00F726CC"/>
    <w:rsid w:val="00F72B1A"/>
    <w:rsid w:val="00F72CB4"/>
    <w:rsid w:val="00F74C2D"/>
    <w:rsid w:val="00F755BC"/>
    <w:rsid w:val="00F76FE2"/>
    <w:rsid w:val="00F80C97"/>
    <w:rsid w:val="00F81431"/>
    <w:rsid w:val="00F81ECB"/>
    <w:rsid w:val="00F839DC"/>
    <w:rsid w:val="00F858E8"/>
    <w:rsid w:val="00F86D31"/>
    <w:rsid w:val="00F871F4"/>
    <w:rsid w:val="00F911F7"/>
    <w:rsid w:val="00F91699"/>
    <w:rsid w:val="00F91B74"/>
    <w:rsid w:val="00F92605"/>
    <w:rsid w:val="00F92B0F"/>
    <w:rsid w:val="00F93120"/>
    <w:rsid w:val="00F932A1"/>
    <w:rsid w:val="00F933DC"/>
    <w:rsid w:val="00F93EC1"/>
    <w:rsid w:val="00F94AF6"/>
    <w:rsid w:val="00F95657"/>
    <w:rsid w:val="00F95C1F"/>
    <w:rsid w:val="00F972F2"/>
    <w:rsid w:val="00FA0801"/>
    <w:rsid w:val="00FA0FA4"/>
    <w:rsid w:val="00FA44EB"/>
    <w:rsid w:val="00FA564A"/>
    <w:rsid w:val="00FA57B0"/>
    <w:rsid w:val="00FA6A37"/>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1B6"/>
    <w:rsid w:val="00FD758B"/>
    <w:rsid w:val="00FD7A6E"/>
    <w:rsid w:val="00FD7AE6"/>
    <w:rsid w:val="00FE02CC"/>
    <w:rsid w:val="00FE0C87"/>
    <w:rsid w:val="00FE0E6C"/>
    <w:rsid w:val="00FE4D08"/>
    <w:rsid w:val="00FE66D2"/>
    <w:rsid w:val="00FE753B"/>
    <w:rsid w:val="00FF0776"/>
    <w:rsid w:val="00FF0896"/>
    <w:rsid w:val="00FF1038"/>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Body Text Indent 2"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nhideWhenUsed/>
    <w:qFormat/>
    <w:rsid w:val="00A22107"/>
    <w:pPr>
      <w:ind w:firstLineChars="100" w:firstLine="420"/>
    </w:pPr>
  </w:style>
  <w:style w:type="paragraph" w:styleId="a5">
    <w:name w:val="Body Text"/>
    <w:basedOn w:val="a"/>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5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99"/>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99"/>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paragraph" w:styleId="20">
    <w:name w:val="Body Text Indent 2"/>
    <w:basedOn w:val="a"/>
    <w:link w:val="2Char0"/>
    <w:uiPriority w:val="99"/>
    <w:unhideWhenUsed/>
    <w:qFormat/>
    <w:rsid w:val="009B69BB"/>
    <w:pPr>
      <w:spacing w:after="120" w:line="480" w:lineRule="auto"/>
      <w:ind w:leftChars="200" w:left="420"/>
    </w:pPr>
  </w:style>
  <w:style w:type="character" w:customStyle="1" w:styleId="2Char0">
    <w:name w:val="正文文本缩进 2 Char"/>
    <w:basedOn w:val="a1"/>
    <w:link w:val="20"/>
    <w:uiPriority w:val="99"/>
    <w:semiHidden/>
    <w:rsid w:val="009B69BB"/>
    <w:rPr>
      <w:rFonts w:asciiTheme="minorHAnsi" w:eastAsiaTheme="minorEastAsia" w:hAnsiTheme="minorHAnsi" w:cstheme="minorBidi"/>
      <w:kern w:val="2"/>
      <w:sz w:val="21"/>
      <w:szCs w:val="22"/>
    </w:rPr>
  </w:style>
  <w:style w:type="paragraph" w:styleId="5">
    <w:name w:val="index 5"/>
    <w:basedOn w:val="a"/>
    <w:next w:val="a"/>
    <w:qFormat/>
    <w:rsid w:val="009B69BB"/>
    <w:pPr>
      <w:spacing w:line="360" w:lineRule="auto"/>
      <w:ind w:left="1680"/>
    </w:pPr>
    <w:rPr>
      <w:sz w:val="24"/>
      <w:szCs w:val="24"/>
    </w:rPr>
  </w:style>
  <w:style w:type="paragraph" w:styleId="af4">
    <w:name w:val="footnote text"/>
    <w:basedOn w:val="a"/>
    <w:next w:val="5"/>
    <w:link w:val="Char5"/>
    <w:uiPriority w:val="99"/>
    <w:qFormat/>
    <w:rsid w:val="009B69BB"/>
    <w:pPr>
      <w:snapToGrid w:val="0"/>
      <w:spacing w:line="360" w:lineRule="auto"/>
      <w:jc w:val="left"/>
    </w:pPr>
    <w:rPr>
      <w:sz w:val="18"/>
      <w:szCs w:val="24"/>
    </w:rPr>
  </w:style>
  <w:style w:type="character" w:customStyle="1" w:styleId="Char5">
    <w:name w:val="脚注文本 Char"/>
    <w:basedOn w:val="a1"/>
    <w:link w:val="af4"/>
    <w:uiPriority w:val="99"/>
    <w:rsid w:val="009B69BB"/>
    <w:rPr>
      <w:rFonts w:asciiTheme="minorHAnsi" w:eastAsiaTheme="minorEastAsia" w:hAnsiTheme="minorHAnsi" w:cstheme="minorBidi"/>
      <w:kern w:val="2"/>
      <w:sz w:val="18"/>
      <w:szCs w:val="24"/>
    </w:rPr>
  </w:style>
  <w:style w:type="paragraph" w:customStyle="1" w:styleId="TableParagraph">
    <w:name w:val="Table Paragraph"/>
    <w:basedOn w:val="a"/>
    <w:uiPriority w:val="99"/>
    <w:qFormat/>
    <w:rsid w:val="009B69BB"/>
  </w:style>
  <w:style w:type="paragraph" w:styleId="af5">
    <w:name w:val="Title"/>
    <w:basedOn w:val="a"/>
    <w:next w:val="a"/>
    <w:link w:val="Char6"/>
    <w:qFormat/>
    <w:rsid w:val="00F81431"/>
    <w:pPr>
      <w:spacing w:beforeLines="50" w:afterLines="50"/>
      <w:jc w:val="center"/>
      <w:outlineLvl w:val="0"/>
    </w:pPr>
    <w:rPr>
      <w:rFonts w:ascii="Calibri" w:eastAsia="宋体" w:hAnsi="Calibri" w:cs="Times New Roman"/>
      <w:b/>
      <w:bCs/>
      <w:sz w:val="32"/>
      <w:szCs w:val="24"/>
    </w:rPr>
  </w:style>
  <w:style w:type="character" w:customStyle="1" w:styleId="Char6">
    <w:name w:val="标题 Char"/>
    <w:basedOn w:val="a1"/>
    <w:link w:val="af5"/>
    <w:rsid w:val="00F81431"/>
    <w:rPr>
      <w:rFonts w:ascii="Calibri" w:eastAsia="宋体" w:hAnsi="Calibri"/>
      <w:b/>
      <w:bCs/>
      <w:kern w:val="2"/>
      <w:sz w:val="32"/>
      <w:szCs w:val="24"/>
    </w:rPr>
  </w:style>
  <w:style w:type="paragraph" w:customStyle="1" w:styleId="af6">
    <w:name w:val="表格文本"/>
    <w:basedOn w:val="a"/>
    <w:qFormat/>
    <w:rsid w:val="00F81431"/>
    <w:pPr>
      <w:jc w:val="center"/>
    </w:pPr>
    <w:rPr>
      <w:rFonts w:ascii="宋体" w:eastAsia="宋体" w:hAnsi="宋体" w:cs="Times New Roman"/>
      <w:bCs/>
      <w:szCs w:val="21"/>
    </w:rPr>
  </w:style>
  <w:style w:type="character" w:customStyle="1" w:styleId="red3">
    <w:name w:val="red3"/>
    <w:basedOn w:val="a1"/>
    <w:qFormat/>
    <w:rsid w:val="00F81431"/>
    <w:rPr>
      <w:color w:val="CC0000"/>
    </w:rPr>
  </w:style>
  <w:style w:type="character" w:customStyle="1" w:styleId="hover24">
    <w:name w:val="hover24"/>
    <w:basedOn w:val="a1"/>
    <w:qFormat/>
    <w:rsid w:val="00F81431"/>
  </w:style>
  <w:style w:type="character" w:customStyle="1" w:styleId="hover">
    <w:name w:val="hover"/>
    <w:basedOn w:val="a1"/>
    <w:qFormat/>
    <w:rsid w:val="00F814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E670C16-BA1D-4BCA-8F86-6CF8DBA621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7895</Words>
  <Characters>45004</Characters>
  <Application>Microsoft Office Word</Application>
  <DocSecurity>0</DocSecurity>
  <Lines>375</Lines>
  <Paragraphs>105</Paragraphs>
  <ScaleCrop>false</ScaleCrop>
  <Company>Microsoft</Company>
  <LinksUpToDate>false</LinksUpToDate>
  <CharactersWithSpaces>52794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6</cp:revision>
  <cp:lastPrinted>2019-04-08T01:34:00Z</cp:lastPrinted>
  <dcterms:created xsi:type="dcterms:W3CDTF">2019-05-05T08:07:00Z</dcterms:created>
  <dcterms:modified xsi:type="dcterms:W3CDTF">2019-05-06T00:37:00Z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