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B4" w:rsidRDefault="00E27FCF">
      <w:pPr>
        <w:widowControl/>
        <w:spacing w:before="226" w:line="520" w:lineRule="exact"/>
        <w:jc w:val="center"/>
      </w:pPr>
      <w:r w:rsidRPr="00E27FCF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禹州市磨街乡文湾村等3个村2018年土地复耕项目</w:t>
      </w:r>
      <w:r w:rsidR="00897689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中标公告</w:t>
      </w:r>
    </w:p>
    <w:tbl>
      <w:tblPr>
        <w:tblW w:w="10139" w:type="dxa"/>
        <w:jc w:val="center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9"/>
        <w:gridCol w:w="1576"/>
        <w:gridCol w:w="3188"/>
        <w:gridCol w:w="148"/>
        <w:gridCol w:w="1523"/>
        <w:gridCol w:w="3085"/>
      </w:tblGrid>
      <w:tr w:rsidR="007F7BB4" w:rsidTr="00E7158E">
        <w:trPr>
          <w:trHeight w:val="429"/>
          <w:jc w:val="center"/>
        </w:trPr>
        <w:tc>
          <w:tcPr>
            <w:tcW w:w="2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9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Pr="003429C4" w:rsidRDefault="00E27FCF">
            <w:pPr>
              <w:widowControl/>
              <w:spacing w:line="280" w:lineRule="exact"/>
              <w:jc w:val="center"/>
            </w:pPr>
            <w:r w:rsidRPr="00E27FCF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禹州市磨街乡文湾村等3个村2018年土地复耕项目</w:t>
            </w:r>
          </w:p>
        </w:tc>
      </w:tr>
      <w:tr w:rsidR="007F7BB4" w:rsidTr="00E7158E">
        <w:trPr>
          <w:trHeight w:val="429"/>
          <w:jc w:val="center"/>
        </w:trPr>
        <w:tc>
          <w:tcPr>
            <w:tcW w:w="21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897689" w:rsidP="00E27FCF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JSGC-SZ-</w:t>
            </w:r>
            <w:r w:rsidR="003429C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20190</w:t>
            </w:r>
            <w:r w:rsidR="00E27FC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7F7BB4" w:rsidTr="00E7158E">
        <w:trPr>
          <w:trHeight w:val="429"/>
          <w:jc w:val="center"/>
        </w:trPr>
        <w:tc>
          <w:tcPr>
            <w:tcW w:w="21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7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sz w:val="24"/>
              </w:rPr>
              <w:t>禹州市磨街乡人民政府</w:t>
            </w:r>
          </w:p>
        </w:tc>
      </w:tr>
      <w:tr w:rsidR="007F7BB4" w:rsidTr="00E7158E">
        <w:trPr>
          <w:trHeight w:val="429"/>
          <w:jc w:val="center"/>
        </w:trPr>
        <w:tc>
          <w:tcPr>
            <w:tcW w:w="21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公开招标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E27FCF">
            <w:pPr>
              <w:widowControl/>
              <w:spacing w:line="280" w:lineRule="exact"/>
              <w:jc w:val="center"/>
            </w:pPr>
            <w:r w:rsidRPr="00E27FC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5359574.29元</w:t>
            </w:r>
          </w:p>
        </w:tc>
      </w:tr>
      <w:tr w:rsidR="007F7BB4" w:rsidTr="00E7158E">
        <w:trPr>
          <w:trHeight w:val="772"/>
          <w:jc w:val="center"/>
        </w:trPr>
        <w:tc>
          <w:tcPr>
            <w:tcW w:w="21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897689" w:rsidP="00E27FCF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201</w:t>
            </w:r>
            <w:r w:rsidR="003429C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</w:t>
            </w:r>
            <w:r w:rsidR="003429C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月2</w:t>
            </w:r>
            <w:r w:rsidR="00E27FC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日10时</w:t>
            </w:r>
            <w:r w:rsidR="00E2170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58E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禹州市公共资源交易中心</w:t>
            </w:r>
          </w:p>
          <w:p w:rsidR="007F7BB4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第一开标室</w:t>
            </w:r>
          </w:p>
        </w:tc>
      </w:tr>
      <w:tr w:rsidR="007F7BB4" w:rsidTr="00E7158E">
        <w:trPr>
          <w:trHeight w:val="608"/>
          <w:jc w:val="center"/>
        </w:trPr>
        <w:tc>
          <w:tcPr>
            <w:tcW w:w="21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7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E27FCF" w:rsidP="00E21702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27FC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磨街乡文湾村、大涧村、佛山村</w:t>
            </w:r>
          </w:p>
        </w:tc>
      </w:tr>
      <w:tr w:rsidR="007F7BB4" w:rsidTr="00E7158E">
        <w:trPr>
          <w:trHeight w:val="429"/>
          <w:jc w:val="center"/>
        </w:trPr>
        <w:tc>
          <w:tcPr>
            <w:tcW w:w="21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欧邦工程管理有限公司</w:t>
            </w:r>
          </w:p>
        </w:tc>
      </w:tr>
      <w:tr w:rsidR="007F7BB4" w:rsidTr="00E7158E">
        <w:trPr>
          <w:trHeight w:val="429"/>
          <w:jc w:val="center"/>
        </w:trPr>
        <w:tc>
          <w:tcPr>
            <w:tcW w:w="21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7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092365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09236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石晓菊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王晓珑、吴红彬、王学堂、</w:t>
            </w:r>
            <w:r w:rsidRPr="00092365">
              <w:rPr>
                <w:rFonts w:ascii="宋体" w:hAnsi="宋体" w:cs="仿宋_GB2312" w:hint="eastAsia"/>
                <w:sz w:val="24"/>
                <w:szCs w:val="24"/>
              </w:rPr>
              <w:t>李娅</w:t>
            </w:r>
          </w:p>
        </w:tc>
      </w:tr>
      <w:tr w:rsidR="007F7BB4" w:rsidTr="00E7158E">
        <w:trPr>
          <w:trHeight w:val="429"/>
          <w:jc w:val="center"/>
        </w:trPr>
        <w:tc>
          <w:tcPr>
            <w:tcW w:w="21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3429C4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合理低价中标法</w:t>
            </w:r>
          </w:p>
        </w:tc>
      </w:tr>
      <w:tr w:rsidR="007F7BB4" w:rsidTr="00E7158E">
        <w:trPr>
          <w:trHeight w:val="429"/>
          <w:jc w:val="center"/>
        </w:trPr>
        <w:tc>
          <w:tcPr>
            <w:tcW w:w="21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7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092365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09236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河南鑫品建筑工程有限公司</w:t>
            </w:r>
          </w:p>
        </w:tc>
      </w:tr>
      <w:tr w:rsidR="007F7BB4" w:rsidTr="00E7158E">
        <w:trPr>
          <w:trHeight w:val="429"/>
          <w:jc w:val="center"/>
        </w:trPr>
        <w:tc>
          <w:tcPr>
            <w:tcW w:w="21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7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092365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09236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市政公用工程施工总承包</w:t>
            </w:r>
            <w:r w:rsidR="001864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贰级</w:t>
            </w:r>
          </w:p>
        </w:tc>
      </w:tr>
      <w:tr w:rsidR="007F7BB4" w:rsidTr="00E7158E">
        <w:trPr>
          <w:trHeight w:val="429"/>
          <w:jc w:val="center"/>
        </w:trPr>
        <w:tc>
          <w:tcPr>
            <w:tcW w:w="21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7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092365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09236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5263101.05元</w:t>
            </w:r>
          </w:p>
        </w:tc>
      </w:tr>
      <w:tr w:rsidR="007F7BB4" w:rsidTr="00E7158E">
        <w:trPr>
          <w:trHeight w:val="429"/>
          <w:jc w:val="center"/>
        </w:trPr>
        <w:tc>
          <w:tcPr>
            <w:tcW w:w="21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75" w:type="dxa"/>
            </w:tcMar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E27FCF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120</w:t>
            </w:r>
            <w:r w:rsidR="00897689" w:rsidRPr="003429C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日历天</w:t>
            </w:r>
          </w:p>
        </w:tc>
      </w:tr>
      <w:tr w:rsidR="007F7BB4" w:rsidTr="00E7158E">
        <w:trPr>
          <w:trHeight w:val="429"/>
          <w:jc w:val="center"/>
        </w:trPr>
        <w:tc>
          <w:tcPr>
            <w:tcW w:w="61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Pr="00E7158E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注册建造师</w:t>
            </w:r>
          </w:p>
        </w:tc>
        <w:tc>
          <w:tcPr>
            <w:tcW w:w="7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Pr="00E7158E" w:rsidRDefault="00092365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杜建金</w:t>
            </w:r>
            <w:r w:rsidR="00897689"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（市政公用工程注册建造师贰级，注册编号：</w:t>
            </w:r>
            <w:r w:rsidRPr="0009236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豫241151685647</w:t>
            </w:r>
            <w:r w:rsidR="00897689"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F7BB4" w:rsidTr="00E7158E">
        <w:trPr>
          <w:trHeight w:val="772"/>
          <w:jc w:val="center"/>
        </w:trPr>
        <w:tc>
          <w:tcPr>
            <w:tcW w:w="61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F7BB4" w:rsidRDefault="007F7BB4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Pr="00E7158E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项目技术</w:t>
            </w:r>
          </w:p>
          <w:p w:rsidR="007F7BB4" w:rsidRPr="00E7158E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7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Pr="00E7158E" w:rsidRDefault="00092365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09236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吴明亮</w:t>
            </w:r>
            <w:r w:rsidR="00897689"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（市政专业，高级工程师，证书编号：</w:t>
            </w:r>
            <w:r w:rsidRPr="00092365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G093128</w:t>
            </w:r>
            <w:r w:rsidR="00897689"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F7BB4" w:rsidTr="00E7158E">
        <w:trPr>
          <w:trHeight w:val="429"/>
          <w:jc w:val="center"/>
        </w:trPr>
        <w:tc>
          <w:tcPr>
            <w:tcW w:w="61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F7BB4" w:rsidRDefault="007F7BB4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Pr="00E7158E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7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Pr="00E7158E" w:rsidRDefault="00092365" w:rsidP="003429C4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09236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张志辉</w:t>
            </w:r>
            <w:r w:rsidR="00897689"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092365">
              <w:rPr>
                <w:rFonts w:ascii="宋体" w:hAnsi="宋体"/>
                <w:color w:val="000000"/>
                <w:kern w:val="0"/>
                <w:sz w:val="24"/>
                <w:szCs w:val="24"/>
              </w:rPr>
              <w:t>41161041000061</w:t>
            </w:r>
            <w:r w:rsidR="00897689"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）</w:t>
            </w:r>
          </w:p>
        </w:tc>
      </w:tr>
      <w:tr w:rsidR="007F7BB4" w:rsidTr="00E7158E">
        <w:trPr>
          <w:trHeight w:val="429"/>
          <w:jc w:val="center"/>
        </w:trPr>
        <w:tc>
          <w:tcPr>
            <w:tcW w:w="61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F7BB4" w:rsidRDefault="007F7BB4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Pr="00E7158E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质量员</w:t>
            </w:r>
          </w:p>
        </w:tc>
        <w:tc>
          <w:tcPr>
            <w:tcW w:w="7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Pr="00E7158E" w:rsidRDefault="00092365" w:rsidP="003429C4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09236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刘美美</w:t>
            </w:r>
            <w:r w:rsidR="00897689"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092365">
              <w:rPr>
                <w:rFonts w:ascii="宋体" w:hAnsi="宋体"/>
                <w:color w:val="000000"/>
                <w:kern w:val="0"/>
                <w:sz w:val="24"/>
                <w:szCs w:val="24"/>
              </w:rPr>
              <w:t>41161091000027</w:t>
            </w:r>
            <w:r w:rsidR="00897689"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F7BB4" w:rsidTr="00E7158E">
        <w:trPr>
          <w:trHeight w:val="429"/>
          <w:jc w:val="center"/>
        </w:trPr>
        <w:tc>
          <w:tcPr>
            <w:tcW w:w="61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F7BB4" w:rsidRDefault="007F7BB4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Pr="00E7158E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7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Pr="00E7158E" w:rsidRDefault="00E7158E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郭晓强</w:t>
            </w:r>
            <w:r w:rsidR="00897689"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豫建安C（2017）3502886</w:t>
            </w:r>
            <w:r w:rsidR="00897689"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F7BB4" w:rsidTr="00E7158E">
        <w:trPr>
          <w:trHeight w:val="429"/>
          <w:jc w:val="center"/>
        </w:trPr>
        <w:tc>
          <w:tcPr>
            <w:tcW w:w="61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F7BB4" w:rsidRDefault="007F7BB4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Pr="00E7158E" w:rsidRDefault="00E7158E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材料员</w:t>
            </w:r>
          </w:p>
        </w:tc>
        <w:tc>
          <w:tcPr>
            <w:tcW w:w="7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Pr="00E7158E" w:rsidRDefault="00E7158E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王志清（证书编号：</w:t>
            </w:r>
            <w:r w:rsidRPr="00E7158E">
              <w:rPr>
                <w:rFonts w:ascii="宋体" w:hAnsi="宋体"/>
                <w:color w:val="000000"/>
                <w:kern w:val="0"/>
                <w:sz w:val="24"/>
                <w:szCs w:val="24"/>
              </w:rPr>
              <w:t>41151111000035</w:t>
            </w:r>
            <w:r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7158E" w:rsidTr="00E7158E">
        <w:trPr>
          <w:trHeight w:val="429"/>
          <w:jc w:val="center"/>
        </w:trPr>
        <w:tc>
          <w:tcPr>
            <w:tcW w:w="61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7158E" w:rsidRDefault="00E7158E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58E" w:rsidRPr="00E7158E" w:rsidRDefault="00E7158E" w:rsidP="00542DFD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资料员</w:t>
            </w:r>
          </w:p>
        </w:tc>
        <w:tc>
          <w:tcPr>
            <w:tcW w:w="7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E7158E" w:rsidRPr="00E7158E" w:rsidRDefault="00E7158E" w:rsidP="00542DFD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靳丽（证书编号：</w:t>
            </w:r>
            <w:r w:rsidRPr="00E7158E">
              <w:rPr>
                <w:rFonts w:ascii="宋体" w:hAnsi="宋体"/>
                <w:color w:val="000000"/>
                <w:kern w:val="0"/>
                <w:sz w:val="24"/>
                <w:szCs w:val="24"/>
              </w:rPr>
              <w:t>41151140100703</w:t>
            </w:r>
            <w:r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7158E" w:rsidTr="00E7158E">
        <w:trPr>
          <w:trHeight w:val="429"/>
          <w:jc w:val="center"/>
        </w:trPr>
        <w:tc>
          <w:tcPr>
            <w:tcW w:w="61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7158E" w:rsidRDefault="00E7158E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58E" w:rsidRPr="00E7158E" w:rsidRDefault="00E7158E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造价员</w:t>
            </w:r>
          </w:p>
        </w:tc>
        <w:tc>
          <w:tcPr>
            <w:tcW w:w="79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E7158E" w:rsidRPr="00E7158E" w:rsidRDefault="00E7158E" w:rsidP="00FE09D1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蒋小丹（证书编号：</w:t>
            </w:r>
            <w:r w:rsidR="00FE09D1"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豫090E03392J</w:t>
            </w:r>
            <w:r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7158E" w:rsidTr="00E7158E">
        <w:trPr>
          <w:trHeight w:val="429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7158E" w:rsidRDefault="00E7158E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58E" w:rsidRPr="00E7158E" w:rsidRDefault="00E7158E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造价师</w:t>
            </w:r>
          </w:p>
        </w:tc>
        <w:tc>
          <w:tcPr>
            <w:tcW w:w="79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E7158E" w:rsidRPr="00E7158E" w:rsidRDefault="00E7158E" w:rsidP="00FE09D1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王春生（证书编号：</w:t>
            </w:r>
            <w:r w:rsidR="00FE09D1"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建[造]17410007502</w:t>
            </w:r>
            <w:r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7158E" w:rsidTr="00E7158E">
        <w:trPr>
          <w:trHeight w:val="939"/>
          <w:jc w:val="center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58E" w:rsidRDefault="00E715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行贿犯罪档案</w:t>
            </w:r>
          </w:p>
          <w:p w:rsidR="00E7158E" w:rsidRDefault="00E715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79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E7158E" w:rsidRDefault="00E7158E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7F7BB4" w:rsidRDefault="007F7BB4"/>
    <w:sectPr w:rsidR="007F7BB4" w:rsidSect="007F7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74A" w:rsidRDefault="009D374A" w:rsidP="003429C4">
      <w:r>
        <w:separator/>
      </w:r>
    </w:p>
  </w:endnote>
  <w:endnote w:type="continuationSeparator" w:id="1">
    <w:p w:rsidR="009D374A" w:rsidRDefault="009D374A" w:rsidP="00342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74A" w:rsidRDefault="009D374A" w:rsidP="003429C4">
      <w:r>
        <w:separator/>
      </w:r>
    </w:p>
  </w:footnote>
  <w:footnote w:type="continuationSeparator" w:id="1">
    <w:p w:rsidR="009D374A" w:rsidRDefault="009D374A" w:rsidP="003429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D60616"/>
    <w:rsid w:val="00092365"/>
    <w:rsid w:val="00185567"/>
    <w:rsid w:val="001864E0"/>
    <w:rsid w:val="003429C4"/>
    <w:rsid w:val="004308E1"/>
    <w:rsid w:val="00431692"/>
    <w:rsid w:val="00781283"/>
    <w:rsid w:val="007F085F"/>
    <w:rsid w:val="007F7BB4"/>
    <w:rsid w:val="00887EC6"/>
    <w:rsid w:val="00897689"/>
    <w:rsid w:val="009B49E2"/>
    <w:rsid w:val="009D374A"/>
    <w:rsid w:val="009E369B"/>
    <w:rsid w:val="00E21702"/>
    <w:rsid w:val="00E27FCF"/>
    <w:rsid w:val="00E7158E"/>
    <w:rsid w:val="00E73F6F"/>
    <w:rsid w:val="00FE09D1"/>
    <w:rsid w:val="01031853"/>
    <w:rsid w:val="08EE2B71"/>
    <w:rsid w:val="0AD60616"/>
    <w:rsid w:val="1C431AA6"/>
    <w:rsid w:val="22D22FE0"/>
    <w:rsid w:val="2E624DA1"/>
    <w:rsid w:val="343944DB"/>
    <w:rsid w:val="361D1BDA"/>
    <w:rsid w:val="4E007330"/>
    <w:rsid w:val="51D513D2"/>
    <w:rsid w:val="6C006C8D"/>
    <w:rsid w:val="76423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F7BB4"/>
    <w:pPr>
      <w:widowControl w:val="0"/>
      <w:jc w:val="both"/>
    </w:pPr>
    <w:rPr>
      <w:rFonts w:ascii="Calibri" w:eastAsia="宋体" w:hAnsi="Calibri" w:cs="Times New Roman"/>
      <w:kern w:val="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rsid w:val="007F7BB4"/>
    <w:pPr>
      <w:ind w:firstLineChars="100" w:firstLine="420"/>
    </w:pPr>
  </w:style>
  <w:style w:type="paragraph" w:styleId="a4">
    <w:name w:val="Body Text"/>
    <w:basedOn w:val="a"/>
    <w:rsid w:val="007F7BB4"/>
    <w:pPr>
      <w:jc w:val="center"/>
    </w:pPr>
    <w:rPr>
      <w:b/>
      <w:bCs/>
      <w:sz w:val="44"/>
      <w:szCs w:val="20"/>
    </w:rPr>
  </w:style>
  <w:style w:type="paragraph" w:styleId="a5">
    <w:name w:val="header"/>
    <w:basedOn w:val="a"/>
    <w:link w:val="Char"/>
    <w:rsid w:val="00342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3429C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342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3429C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欧邦工程管理有限公司:欧邦工程管理有限公司</cp:lastModifiedBy>
  <cp:revision>7</cp:revision>
  <cp:lastPrinted>2018-05-22T08:51:00Z</cp:lastPrinted>
  <dcterms:created xsi:type="dcterms:W3CDTF">2018-05-22T08:33:00Z</dcterms:created>
  <dcterms:modified xsi:type="dcterms:W3CDTF">2019-04-25T12:55:00Z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