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29" w:rsidRDefault="00C7267F">
      <w:pPr>
        <w:widowControl/>
        <w:shd w:val="clear" w:color="auto" w:fill="FFFFFF"/>
        <w:autoSpaceDE w:val="0"/>
        <w:spacing w:line="360" w:lineRule="auto"/>
        <w:jc w:val="center"/>
        <w:outlineLvl w:val="0"/>
        <w:rPr>
          <w:rFonts w:ascii="宋体" w:hAnsi="宋体" w:cs="Arial"/>
          <w:b/>
          <w:bCs/>
          <w:kern w:val="0"/>
          <w:sz w:val="30"/>
          <w:szCs w:val="30"/>
        </w:rPr>
      </w:pPr>
      <w:r>
        <w:rPr>
          <w:rFonts w:ascii="宋体" w:hAnsi="宋体" w:cs="Arial" w:hint="eastAsia"/>
          <w:b/>
          <w:bCs/>
          <w:kern w:val="0"/>
          <w:sz w:val="30"/>
          <w:szCs w:val="30"/>
        </w:rPr>
        <w:t>禹州市2017年农业综合开发林业生态国家储备林示范项目</w:t>
      </w:r>
    </w:p>
    <w:p w:rsidR="00B85F29" w:rsidRDefault="00C7267F">
      <w:pPr>
        <w:widowControl/>
        <w:shd w:val="clear" w:color="auto" w:fill="FFFFFF"/>
        <w:autoSpaceDE w:val="0"/>
        <w:spacing w:line="360" w:lineRule="auto"/>
        <w:jc w:val="center"/>
        <w:outlineLvl w:val="0"/>
        <w:rPr>
          <w:rFonts w:ascii="Arial" w:hAnsi="Arial" w:cs="Arial"/>
          <w:kern w:val="0"/>
          <w:sz w:val="30"/>
          <w:szCs w:val="30"/>
        </w:rPr>
      </w:pPr>
      <w:r>
        <w:rPr>
          <w:rFonts w:ascii="宋体" w:hAnsi="宋体" w:cs="Arial" w:hint="eastAsia"/>
          <w:b/>
          <w:bCs/>
          <w:kern w:val="0"/>
          <w:sz w:val="30"/>
          <w:szCs w:val="30"/>
        </w:rPr>
        <w:t>评标</w:t>
      </w:r>
      <w:r w:rsidR="00273747">
        <w:rPr>
          <w:rFonts w:ascii="宋体" w:hAnsi="宋体" w:cs="Arial" w:hint="eastAsia"/>
          <w:b/>
          <w:bCs/>
          <w:kern w:val="0"/>
          <w:sz w:val="30"/>
          <w:szCs w:val="30"/>
        </w:rPr>
        <w:t>结果公示</w:t>
      </w:r>
    </w:p>
    <w:p w:rsidR="00B85F29" w:rsidRDefault="00C7267F">
      <w:pPr>
        <w:widowControl/>
        <w:shd w:val="clear" w:color="auto" w:fill="FFFFFF"/>
        <w:autoSpaceDE w:val="0"/>
        <w:spacing w:line="360" w:lineRule="auto"/>
        <w:jc w:val="left"/>
        <w:outlineLvl w:val="0"/>
        <w:rPr>
          <w:rFonts w:ascii="宋体" w:hAnsi="宋体"/>
          <w:kern w:val="0"/>
        </w:rPr>
      </w:pPr>
      <w:r>
        <w:rPr>
          <w:rFonts w:ascii="宋体" w:hAnsi="宋体" w:hint="eastAsia"/>
          <w:b/>
          <w:bCs/>
        </w:rPr>
        <w:t>一、基本情况和数据表</w:t>
      </w:r>
    </w:p>
    <w:p w:rsidR="00B85F29" w:rsidRDefault="00C7267F">
      <w:pPr>
        <w:widowControl/>
        <w:shd w:val="clear" w:color="auto" w:fill="FFFFFF"/>
        <w:autoSpaceDE w:val="0"/>
        <w:spacing w:line="360" w:lineRule="auto"/>
        <w:ind w:firstLineChars="200" w:firstLine="420"/>
        <w:jc w:val="left"/>
        <w:rPr>
          <w:rFonts w:ascii="宋体" w:hAnsi="宋体"/>
        </w:rPr>
      </w:pPr>
      <w:r>
        <w:rPr>
          <w:rFonts w:ascii="宋体" w:hAnsi="宋体" w:hint="eastAsia"/>
        </w:rPr>
        <w:t xml:space="preserve"> (一) 项目概况</w:t>
      </w:r>
    </w:p>
    <w:p w:rsidR="00B85F29" w:rsidRDefault="00C7267F">
      <w:pPr>
        <w:widowControl/>
        <w:shd w:val="clear" w:color="auto" w:fill="FFFFFF"/>
        <w:autoSpaceDE w:val="0"/>
        <w:spacing w:line="360" w:lineRule="auto"/>
        <w:ind w:firstLineChars="300" w:firstLine="630"/>
        <w:jc w:val="left"/>
        <w:rPr>
          <w:rFonts w:ascii="宋体" w:hAnsi="宋体"/>
        </w:rPr>
      </w:pPr>
      <w:r>
        <w:rPr>
          <w:rFonts w:ascii="宋体" w:hAnsi="宋体" w:hint="eastAsia"/>
        </w:rPr>
        <w:t>1、项目名称：</w:t>
      </w:r>
      <w:r w:rsidRPr="00273747">
        <w:rPr>
          <w:rFonts w:asciiTheme="minorEastAsia" w:hAnsiTheme="minorEastAsia" w:hint="eastAsia"/>
          <w:szCs w:val="21"/>
        </w:rPr>
        <w:t>禹州市2017年农业综合开发</w:t>
      </w:r>
      <w:r>
        <w:rPr>
          <w:rFonts w:hAnsi="宋体" w:hint="eastAsia"/>
          <w:szCs w:val="21"/>
        </w:rPr>
        <w:t>林业生态国家储备林示范项目</w:t>
      </w:r>
    </w:p>
    <w:p w:rsidR="00B85F29" w:rsidRDefault="00C7267F">
      <w:pPr>
        <w:spacing w:line="360" w:lineRule="auto"/>
        <w:ind w:firstLineChars="200" w:firstLine="420"/>
        <w:outlineLvl w:val="0"/>
        <w:rPr>
          <w:rFonts w:ascii="宋体" w:hAnsi="宋体"/>
        </w:rPr>
      </w:pPr>
      <w:r>
        <w:rPr>
          <w:rFonts w:ascii="宋体" w:hAnsi="宋体" w:hint="eastAsia"/>
        </w:rPr>
        <w:t xml:space="preserve">  2、项目编号：JSGC-SZ-2019072</w:t>
      </w:r>
    </w:p>
    <w:p w:rsidR="00B85F29" w:rsidRDefault="00C7267F">
      <w:pPr>
        <w:adjustRightInd w:val="0"/>
        <w:snapToGrid w:val="0"/>
        <w:spacing w:line="360" w:lineRule="auto"/>
        <w:rPr>
          <w:rFonts w:ascii="宋体" w:hAnsi="宋体"/>
        </w:rPr>
      </w:pPr>
      <w:r>
        <w:rPr>
          <w:rFonts w:ascii="宋体" w:hAnsi="宋体" w:hint="eastAsia"/>
        </w:rPr>
        <w:t xml:space="preserve">      3、招标控制价: 一标：5577269.73元；二标：2891827.36元；三标：101600.00元。</w:t>
      </w:r>
    </w:p>
    <w:p w:rsidR="00B85F29" w:rsidRDefault="00C7267F">
      <w:pPr>
        <w:spacing w:line="360" w:lineRule="auto"/>
        <w:ind w:firstLineChars="200" w:firstLine="420"/>
        <w:outlineLvl w:val="0"/>
        <w:rPr>
          <w:rFonts w:ascii="宋体" w:hAnsi="宋体"/>
        </w:rPr>
      </w:pPr>
      <w:r>
        <w:rPr>
          <w:rFonts w:ascii="宋体" w:hAnsi="宋体" w:hint="eastAsia"/>
        </w:rPr>
        <w:t xml:space="preserve">  4、质量要求：合格。</w:t>
      </w:r>
    </w:p>
    <w:p w:rsidR="00B85F29" w:rsidRDefault="00C7267F">
      <w:pPr>
        <w:autoSpaceDE w:val="0"/>
        <w:spacing w:line="360" w:lineRule="auto"/>
        <w:ind w:firstLineChars="300" w:firstLine="630"/>
        <w:rPr>
          <w:rFonts w:ascii="宋体" w:hAnsi="宋体"/>
        </w:rPr>
      </w:pPr>
      <w:r>
        <w:rPr>
          <w:rFonts w:ascii="宋体" w:hAnsi="宋体" w:hint="eastAsia"/>
        </w:rPr>
        <w:t>5、计划工期：1-2标段：90日历天/标段，3标段：开工之日起至保修期结束。</w:t>
      </w:r>
    </w:p>
    <w:p w:rsidR="00B85F29" w:rsidRDefault="00C7267F">
      <w:pPr>
        <w:autoSpaceDE w:val="0"/>
        <w:spacing w:line="360" w:lineRule="auto"/>
        <w:ind w:firstLineChars="300" w:firstLine="630"/>
        <w:rPr>
          <w:rFonts w:ascii="宋体" w:hAnsi="宋体"/>
        </w:rPr>
      </w:pPr>
      <w:r>
        <w:rPr>
          <w:rFonts w:ascii="宋体" w:hAnsi="宋体" w:hint="eastAsia"/>
        </w:rPr>
        <w:t>6、评标办法：综合计分法</w:t>
      </w:r>
    </w:p>
    <w:p w:rsidR="00B85F29" w:rsidRDefault="00C7267F">
      <w:pPr>
        <w:autoSpaceDE w:val="0"/>
        <w:spacing w:line="360" w:lineRule="auto"/>
        <w:ind w:firstLineChars="300" w:firstLine="630"/>
        <w:rPr>
          <w:rFonts w:ascii="宋体" w:hAnsi="宋体"/>
          <w:kern w:val="0"/>
        </w:rPr>
      </w:pPr>
      <w:r>
        <w:rPr>
          <w:rFonts w:ascii="宋体" w:hAnsi="宋体" w:hint="eastAsia"/>
        </w:rPr>
        <w:t>7、资格审查方式：资格后审</w:t>
      </w:r>
    </w:p>
    <w:p w:rsidR="00B85F29" w:rsidRDefault="00C7267F">
      <w:pPr>
        <w:widowControl/>
        <w:shd w:val="clear" w:color="auto" w:fill="FFFFFF"/>
        <w:autoSpaceDE w:val="0"/>
        <w:spacing w:line="360" w:lineRule="auto"/>
        <w:jc w:val="left"/>
        <w:rPr>
          <w:rFonts w:ascii="宋体" w:hAnsi="宋体"/>
          <w:kern w:val="0"/>
        </w:rPr>
      </w:pPr>
      <w:r>
        <w:rPr>
          <w:rFonts w:ascii="宋体" w:hAnsi="宋体" w:hint="eastAsia"/>
        </w:rPr>
        <w:t xml:space="preserve">    （二）招标过程</w:t>
      </w:r>
    </w:p>
    <w:p w:rsidR="00B85F29" w:rsidRDefault="00C7267F">
      <w:pPr>
        <w:widowControl/>
        <w:shd w:val="clear" w:color="auto" w:fill="FFFFFF"/>
        <w:autoSpaceDE w:val="0"/>
        <w:spacing w:line="360" w:lineRule="auto"/>
        <w:jc w:val="left"/>
        <w:rPr>
          <w:rFonts w:ascii="宋体" w:hAnsi="宋体"/>
          <w:kern w:val="0"/>
        </w:rPr>
      </w:pPr>
      <w:r>
        <w:rPr>
          <w:rFonts w:ascii="宋体" w:hAnsi="宋体" w:hint="eastAsia"/>
        </w:rPr>
        <w:t xml:space="preserve">    本工程招标采用公开招标方式进行，按照法定公开招标程序和要求，2019年4月4日至2019年4月29日在</w:t>
      </w:r>
      <w:r>
        <w:rPr>
          <w:rFonts w:hAnsi="宋体" w:hint="eastAsia"/>
          <w:szCs w:val="21"/>
        </w:rPr>
        <w:t>《河南省电子招标投标公共服务平台》、《全国公共资源交易平台（河南省·许昌市）》</w:t>
      </w:r>
      <w:r>
        <w:rPr>
          <w:rFonts w:ascii="宋体" w:hAnsi="宋体" w:hint="eastAsia"/>
        </w:rPr>
        <w:t>上公开发布招标信息，</w:t>
      </w:r>
      <w:r>
        <w:rPr>
          <w:rFonts w:ascii="宋体" w:hAnsi="宋体" w:hint="eastAsia"/>
          <w:kern w:val="0"/>
        </w:rPr>
        <w:t>于投标截止时间递交投标文件及投标保证金的投标单位一标段：</w:t>
      </w:r>
      <w:r>
        <w:rPr>
          <w:rFonts w:ascii="宋体" w:hAnsi="宋体" w:hint="eastAsia"/>
          <w:kern w:val="0"/>
          <w:u w:val="single"/>
        </w:rPr>
        <w:t xml:space="preserve">　4 </w:t>
      </w:r>
      <w:r>
        <w:rPr>
          <w:rFonts w:ascii="宋体" w:hAnsi="宋体" w:hint="eastAsia"/>
          <w:kern w:val="0"/>
        </w:rPr>
        <w:t>家、二标段：</w:t>
      </w:r>
      <w:r>
        <w:rPr>
          <w:rFonts w:ascii="宋体" w:hAnsi="宋体" w:hint="eastAsia"/>
          <w:kern w:val="0"/>
          <w:u w:val="single"/>
        </w:rPr>
        <w:t xml:space="preserve">　4　</w:t>
      </w:r>
      <w:r>
        <w:rPr>
          <w:rFonts w:ascii="宋体" w:hAnsi="宋体" w:hint="eastAsia"/>
          <w:kern w:val="0"/>
        </w:rPr>
        <w:t>家、三标段：</w:t>
      </w:r>
      <w:r>
        <w:rPr>
          <w:rFonts w:ascii="宋体" w:hAnsi="宋体" w:hint="eastAsia"/>
          <w:kern w:val="0"/>
          <w:u w:val="single"/>
        </w:rPr>
        <w:t xml:space="preserve">　3　</w:t>
      </w:r>
      <w:r>
        <w:rPr>
          <w:rFonts w:ascii="宋体" w:hAnsi="宋体" w:hint="eastAsia"/>
          <w:kern w:val="0"/>
        </w:rPr>
        <w:t>家。</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（三）项目开标数据表</w:t>
      </w:r>
    </w:p>
    <w:tbl>
      <w:tblPr>
        <w:tblW w:w="8472" w:type="dxa"/>
        <w:tblLayout w:type="fixed"/>
        <w:tblLook w:val="04A0"/>
      </w:tblPr>
      <w:tblGrid>
        <w:gridCol w:w="1809"/>
        <w:gridCol w:w="2835"/>
        <w:gridCol w:w="709"/>
        <w:gridCol w:w="3119"/>
      </w:tblGrid>
      <w:tr w:rsidR="00B85F29">
        <w:trPr>
          <w:trHeight w:val="567"/>
        </w:trPr>
        <w:tc>
          <w:tcPr>
            <w:tcW w:w="1809"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招标人名称</w:t>
            </w:r>
          </w:p>
        </w:tc>
        <w:tc>
          <w:tcPr>
            <w:tcW w:w="6663" w:type="dxa"/>
            <w:gridSpan w:val="3"/>
            <w:tcBorders>
              <w:top w:val="single" w:sz="6" w:space="0" w:color="auto"/>
              <w:left w:val="nil"/>
              <w:bottom w:val="single" w:sz="6" w:space="0" w:color="auto"/>
              <w:right w:val="single" w:sz="6" w:space="0" w:color="auto"/>
            </w:tcBorders>
            <w:vAlign w:val="center"/>
          </w:tcPr>
          <w:p w:rsidR="00B85F29" w:rsidRDefault="00C7267F" w:rsidP="00273747">
            <w:pPr>
              <w:spacing w:line="360" w:lineRule="auto"/>
              <w:jc w:val="center"/>
            </w:pPr>
            <w:r>
              <w:rPr>
                <w:rFonts w:ascii="宋体" w:hAnsi="宋体" w:hint="eastAsia"/>
              </w:rPr>
              <w:t>国有禹州市林场</w:t>
            </w:r>
          </w:p>
        </w:tc>
      </w:tr>
      <w:tr w:rsidR="00B85F29">
        <w:trPr>
          <w:trHeight w:val="567"/>
        </w:trPr>
        <w:tc>
          <w:tcPr>
            <w:tcW w:w="1809"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招标代理机构名称</w:t>
            </w:r>
          </w:p>
        </w:tc>
        <w:tc>
          <w:tcPr>
            <w:tcW w:w="6663" w:type="dxa"/>
            <w:gridSpan w:val="3"/>
            <w:tcBorders>
              <w:top w:val="single" w:sz="6" w:space="0" w:color="auto"/>
              <w:left w:val="nil"/>
              <w:bottom w:val="single" w:sz="6" w:space="0" w:color="auto"/>
              <w:right w:val="single" w:sz="6" w:space="0" w:color="auto"/>
            </w:tcBorders>
            <w:vAlign w:val="center"/>
          </w:tcPr>
          <w:p w:rsidR="00B85F29" w:rsidRDefault="00C7267F" w:rsidP="00273747">
            <w:pPr>
              <w:spacing w:line="360" w:lineRule="auto"/>
              <w:jc w:val="center"/>
            </w:pPr>
            <w:r>
              <w:rPr>
                <w:rFonts w:hAnsi="宋体" w:hint="eastAsia"/>
                <w:szCs w:val="21"/>
              </w:rPr>
              <w:t>欧邦工程管理有限公司</w:t>
            </w:r>
          </w:p>
        </w:tc>
      </w:tr>
      <w:tr w:rsidR="00B85F29">
        <w:trPr>
          <w:trHeight w:val="567"/>
        </w:trPr>
        <w:tc>
          <w:tcPr>
            <w:tcW w:w="1809"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工程名称</w:t>
            </w:r>
          </w:p>
        </w:tc>
        <w:tc>
          <w:tcPr>
            <w:tcW w:w="6663" w:type="dxa"/>
            <w:gridSpan w:val="3"/>
            <w:tcBorders>
              <w:top w:val="single" w:sz="6" w:space="0" w:color="auto"/>
              <w:left w:val="nil"/>
              <w:bottom w:val="single" w:sz="6" w:space="0" w:color="auto"/>
              <w:right w:val="single" w:sz="6" w:space="0" w:color="auto"/>
            </w:tcBorders>
            <w:vAlign w:val="center"/>
          </w:tcPr>
          <w:p w:rsidR="00B85F29" w:rsidRDefault="00C7267F" w:rsidP="00273747">
            <w:pPr>
              <w:spacing w:line="360" w:lineRule="auto"/>
              <w:jc w:val="center"/>
              <w:rPr>
                <w:rFonts w:hAnsi="宋体"/>
                <w:szCs w:val="21"/>
              </w:rPr>
            </w:pPr>
            <w:r>
              <w:rPr>
                <w:rFonts w:hAnsi="宋体" w:hint="eastAsia"/>
                <w:color w:val="000000"/>
                <w:szCs w:val="21"/>
              </w:rPr>
              <w:t>禹州</w:t>
            </w:r>
            <w:r w:rsidRPr="00DE4D18">
              <w:rPr>
                <w:rFonts w:asciiTheme="minorEastAsia" w:hAnsiTheme="minorEastAsia" w:hint="eastAsia"/>
                <w:szCs w:val="21"/>
              </w:rPr>
              <w:t>市2017年</w:t>
            </w:r>
            <w:r w:rsidRPr="00DE4D18">
              <w:rPr>
                <w:rFonts w:asciiTheme="minorEastAsia" w:hAnsiTheme="minorEastAsia" w:hint="eastAsia"/>
                <w:color w:val="000000"/>
                <w:szCs w:val="21"/>
              </w:rPr>
              <w:t>农业综</w:t>
            </w:r>
            <w:r>
              <w:rPr>
                <w:rFonts w:hAnsi="宋体" w:hint="eastAsia"/>
                <w:color w:val="000000"/>
                <w:szCs w:val="21"/>
              </w:rPr>
              <w:t>合开发林业生态国家储备林示范项目</w:t>
            </w:r>
          </w:p>
        </w:tc>
      </w:tr>
      <w:tr w:rsidR="00B85F29">
        <w:trPr>
          <w:trHeight w:val="567"/>
        </w:trPr>
        <w:tc>
          <w:tcPr>
            <w:tcW w:w="1809"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开标时间</w:t>
            </w:r>
          </w:p>
        </w:tc>
        <w:tc>
          <w:tcPr>
            <w:tcW w:w="2835" w:type="dxa"/>
            <w:tcBorders>
              <w:top w:val="single" w:sz="6" w:space="0" w:color="auto"/>
              <w:left w:val="nil"/>
              <w:bottom w:val="single" w:sz="6" w:space="0" w:color="auto"/>
              <w:right w:val="single" w:sz="6" w:space="0" w:color="auto"/>
            </w:tcBorders>
            <w:vAlign w:val="center"/>
          </w:tcPr>
          <w:p w:rsidR="00B85F29" w:rsidRDefault="00C7267F">
            <w:pPr>
              <w:spacing w:line="360" w:lineRule="auto"/>
            </w:pPr>
            <w:r>
              <w:rPr>
                <w:rFonts w:ascii="宋体" w:hAnsi="宋体" w:hint="eastAsia"/>
                <w:sz w:val="20"/>
                <w:szCs w:val="20"/>
              </w:rPr>
              <w:t>2019年4月29日9时00分</w:t>
            </w:r>
          </w:p>
        </w:tc>
        <w:tc>
          <w:tcPr>
            <w:tcW w:w="709" w:type="dxa"/>
            <w:tcBorders>
              <w:top w:val="single" w:sz="6" w:space="0" w:color="auto"/>
              <w:left w:val="nil"/>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开标</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地点</w:t>
            </w:r>
          </w:p>
        </w:tc>
        <w:tc>
          <w:tcPr>
            <w:tcW w:w="3119" w:type="dxa"/>
            <w:tcBorders>
              <w:top w:val="single" w:sz="6" w:space="0" w:color="auto"/>
              <w:left w:val="nil"/>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禹州市公共资源交易中心</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开标一室</w:t>
            </w:r>
          </w:p>
        </w:tc>
      </w:tr>
      <w:tr w:rsidR="00B85F29">
        <w:trPr>
          <w:trHeight w:val="567"/>
        </w:trPr>
        <w:tc>
          <w:tcPr>
            <w:tcW w:w="1809"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评标时间</w:t>
            </w:r>
          </w:p>
        </w:tc>
        <w:tc>
          <w:tcPr>
            <w:tcW w:w="2835" w:type="dxa"/>
            <w:tcBorders>
              <w:top w:val="single" w:sz="6" w:space="0" w:color="auto"/>
              <w:left w:val="nil"/>
              <w:bottom w:val="single" w:sz="6" w:space="0" w:color="auto"/>
              <w:right w:val="single" w:sz="6" w:space="0" w:color="auto"/>
            </w:tcBorders>
            <w:vAlign w:val="center"/>
          </w:tcPr>
          <w:p w:rsidR="00B85F29" w:rsidRDefault="00C7267F">
            <w:pPr>
              <w:spacing w:line="360" w:lineRule="auto"/>
            </w:pPr>
            <w:r>
              <w:rPr>
                <w:rFonts w:ascii="宋体" w:hAnsi="宋体" w:hint="eastAsia"/>
                <w:sz w:val="20"/>
                <w:szCs w:val="20"/>
              </w:rPr>
              <w:t>2019年4月29日11时0</w:t>
            </w:r>
            <w:r w:rsidR="00273747">
              <w:rPr>
                <w:rFonts w:ascii="宋体" w:hAnsi="宋体" w:hint="eastAsia"/>
                <w:sz w:val="20"/>
                <w:szCs w:val="20"/>
              </w:rPr>
              <w:t>0</w:t>
            </w:r>
            <w:r>
              <w:rPr>
                <w:rFonts w:ascii="宋体" w:hAnsi="宋体" w:hint="eastAsia"/>
                <w:sz w:val="20"/>
                <w:szCs w:val="20"/>
              </w:rPr>
              <w:t>分</w:t>
            </w:r>
          </w:p>
        </w:tc>
        <w:tc>
          <w:tcPr>
            <w:tcW w:w="709" w:type="dxa"/>
            <w:tcBorders>
              <w:top w:val="single" w:sz="6" w:space="0" w:color="auto"/>
              <w:left w:val="nil"/>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评标</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地点</w:t>
            </w:r>
          </w:p>
        </w:tc>
        <w:tc>
          <w:tcPr>
            <w:tcW w:w="3119" w:type="dxa"/>
            <w:tcBorders>
              <w:top w:val="single" w:sz="6" w:space="0" w:color="auto"/>
              <w:left w:val="nil"/>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禹州市公共资源交易中心</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评标一室</w:t>
            </w:r>
          </w:p>
        </w:tc>
      </w:tr>
    </w:tbl>
    <w:p w:rsidR="00B85F29" w:rsidRDefault="00B85F29">
      <w:pPr>
        <w:widowControl/>
        <w:shd w:val="clear" w:color="auto" w:fill="FFFFFF"/>
        <w:autoSpaceDE w:val="0"/>
        <w:spacing w:line="360" w:lineRule="auto"/>
        <w:jc w:val="left"/>
        <w:outlineLvl w:val="0"/>
        <w:rPr>
          <w:rFonts w:ascii="宋体" w:hAnsi="宋体"/>
          <w:b/>
          <w:bCs/>
        </w:rPr>
      </w:pPr>
    </w:p>
    <w:p w:rsidR="00B85F29" w:rsidRDefault="00C7267F">
      <w:pPr>
        <w:widowControl/>
        <w:shd w:val="clear" w:color="auto" w:fill="FFFFFF"/>
        <w:autoSpaceDE w:val="0"/>
        <w:spacing w:line="360" w:lineRule="auto"/>
        <w:jc w:val="left"/>
        <w:outlineLvl w:val="0"/>
        <w:rPr>
          <w:rFonts w:ascii="宋体" w:hAnsi="宋体"/>
          <w:b/>
          <w:bCs/>
        </w:rPr>
      </w:pPr>
      <w:r>
        <w:rPr>
          <w:rFonts w:ascii="宋体" w:hAnsi="宋体" w:hint="eastAsia"/>
          <w:b/>
          <w:bCs/>
        </w:rPr>
        <w:t>二、开标记录</w:t>
      </w:r>
    </w:p>
    <w:p w:rsidR="00B85F29" w:rsidRDefault="00C7267F">
      <w:pPr>
        <w:spacing w:line="360" w:lineRule="auto"/>
        <w:ind w:firstLineChars="100" w:firstLine="211"/>
        <w:rPr>
          <w:rFonts w:asciiTheme="minorEastAsia" w:hAnsiTheme="minorEastAsia"/>
          <w:szCs w:val="21"/>
        </w:rPr>
      </w:pPr>
      <w:r>
        <w:rPr>
          <w:rFonts w:asciiTheme="minorEastAsia" w:hAnsiTheme="minorEastAsia" w:hint="eastAsia"/>
          <w:b/>
          <w:szCs w:val="21"/>
        </w:rPr>
        <w:t>一标段</w:t>
      </w:r>
      <w:r>
        <w:rPr>
          <w:rFonts w:asciiTheme="minorEastAsia" w:hAnsiTheme="minorEastAsia" w:hint="eastAsia"/>
          <w:szCs w:val="21"/>
        </w:rPr>
        <w:t>：</w:t>
      </w:r>
    </w:p>
    <w:tbl>
      <w:tblPr>
        <w:tblW w:w="9690" w:type="dxa"/>
        <w:jc w:val="center"/>
        <w:tblLayout w:type="fixed"/>
        <w:tblLook w:val="04A0"/>
      </w:tblPr>
      <w:tblGrid>
        <w:gridCol w:w="2228"/>
        <w:gridCol w:w="1367"/>
        <w:gridCol w:w="1326"/>
        <w:gridCol w:w="1417"/>
        <w:gridCol w:w="1134"/>
        <w:gridCol w:w="1035"/>
        <w:gridCol w:w="1183"/>
      </w:tblGrid>
      <w:tr w:rsidR="00B85F29">
        <w:trPr>
          <w:trHeight w:val="567"/>
          <w:jc w:val="center"/>
        </w:trPr>
        <w:tc>
          <w:tcPr>
            <w:tcW w:w="2228" w:type="dxa"/>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lastRenderedPageBreak/>
              <w:t>投标单位</w:t>
            </w:r>
          </w:p>
        </w:tc>
        <w:tc>
          <w:tcPr>
            <w:tcW w:w="1367"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投标报价（元）</w:t>
            </w:r>
          </w:p>
        </w:tc>
        <w:tc>
          <w:tcPr>
            <w:tcW w:w="132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工期</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（日历天）</w:t>
            </w:r>
          </w:p>
        </w:tc>
        <w:tc>
          <w:tcPr>
            <w:tcW w:w="1417"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项目负责人/经理</w:t>
            </w:r>
          </w:p>
        </w:tc>
        <w:tc>
          <w:tcPr>
            <w:tcW w:w="113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质量</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要求</w:t>
            </w:r>
          </w:p>
        </w:tc>
        <w:tc>
          <w:tcPr>
            <w:tcW w:w="103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密封</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情况</w:t>
            </w:r>
          </w:p>
        </w:tc>
        <w:tc>
          <w:tcPr>
            <w:tcW w:w="118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对本次开标过程是否有异议</w:t>
            </w:r>
          </w:p>
        </w:tc>
      </w:tr>
      <w:tr w:rsidR="00B85F29">
        <w:trPr>
          <w:trHeight w:val="567"/>
          <w:jc w:val="center"/>
        </w:trPr>
        <w:tc>
          <w:tcPr>
            <w:tcW w:w="2228" w:type="dxa"/>
            <w:tcBorders>
              <w:top w:val="nil"/>
              <w:left w:val="single" w:sz="8" w:space="0" w:color="000000"/>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河南英辰建筑工程有限公司</w:t>
            </w:r>
          </w:p>
        </w:tc>
        <w:tc>
          <w:tcPr>
            <w:tcW w:w="1367"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5515913.20 </w:t>
            </w:r>
          </w:p>
        </w:tc>
        <w:tc>
          <w:tcPr>
            <w:tcW w:w="1326"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90</w:t>
            </w:r>
          </w:p>
        </w:tc>
        <w:tc>
          <w:tcPr>
            <w:tcW w:w="1417"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王同</w:t>
            </w:r>
          </w:p>
        </w:tc>
        <w:tc>
          <w:tcPr>
            <w:tcW w:w="1134"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合格</w:t>
            </w:r>
          </w:p>
        </w:tc>
        <w:tc>
          <w:tcPr>
            <w:tcW w:w="1035"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完好</w:t>
            </w:r>
          </w:p>
        </w:tc>
        <w:tc>
          <w:tcPr>
            <w:tcW w:w="1183"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Theme="minorEastAsia" w:hAnsiTheme="minorEastAsia"/>
                <w:szCs w:val="21"/>
              </w:rPr>
            </w:pPr>
            <w:r>
              <w:rPr>
                <w:rFonts w:asciiTheme="minorEastAsia" w:hAnsiTheme="minorEastAsia" w:hint="eastAsia"/>
                <w:szCs w:val="21"/>
              </w:rPr>
              <w:t>无</w:t>
            </w:r>
          </w:p>
        </w:tc>
      </w:tr>
      <w:tr w:rsidR="00B85F29">
        <w:trPr>
          <w:trHeight w:val="567"/>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河南颍淮建工有限公司</w:t>
            </w:r>
          </w:p>
        </w:tc>
        <w:tc>
          <w:tcPr>
            <w:tcW w:w="1367"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5532649.52 </w:t>
            </w:r>
          </w:p>
        </w:tc>
        <w:tc>
          <w:tcPr>
            <w:tcW w:w="1326" w:type="dxa"/>
            <w:tcBorders>
              <w:top w:val="single" w:sz="8" w:space="0" w:color="000000"/>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90</w:t>
            </w:r>
          </w:p>
        </w:tc>
        <w:tc>
          <w:tcPr>
            <w:tcW w:w="1417"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付浩</w:t>
            </w:r>
          </w:p>
        </w:tc>
        <w:tc>
          <w:tcPr>
            <w:tcW w:w="113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合格</w:t>
            </w:r>
          </w:p>
        </w:tc>
        <w:tc>
          <w:tcPr>
            <w:tcW w:w="103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完好</w:t>
            </w:r>
          </w:p>
        </w:tc>
        <w:tc>
          <w:tcPr>
            <w:tcW w:w="118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r w:rsidR="00B85F29">
        <w:trPr>
          <w:trHeight w:val="567"/>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河南省轩祥电力工程有限公司</w:t>
            </w:r>
          </w:p>
        </w:tc>
        <w:tc>
          <w:tcPr>
            <w:tcW w:w="1367"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5549768.66 </w:t>
            </w:r>
          </w:p>
        </w:tc>
        <w:tc>
          <w:tcPr>
            <w:tcW w:w="1326" w:type="dxa"/>
            <w:tcBorders>
              <w:top w:val="single" w:sz="8" w:space="0" w:color="000000"/>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90</w:t>
            </w:r>
          </w:p>
        </w:tc>
        <w:tc>
          <w:tcPr>
            <w:tcW w:w="1417"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兰慧</w:t>
            </w:r>
          </w:p>
        </w:tc>
        <w:tc>
          <w:tcPr>
            <w:tcW w:w="113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合格</w:t>
            </w:r>
          </w:p>
        </w:tc>
        <w:tc>
          <w:tcPr>
            <w:tcW w:w="103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完好</w:t>
            </w:r>
          </w:p>
        </w:tc>
        <w:tc>
          <w:tcPr>
            <w:tcW w:w="118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r w:rsidR="00B85F29">
        <w:trPr>
          <w:trHeight w:val="594"/>
          <w:jc w:val="center"/>
        </w:trPr>
        <w:tc>
          <w:tcPr>
            <w:tcW w:w="2228" w:type="dxa"/>
            <w:tcBorders>
              <w:top w:val="single" w:sz="8" w:space="0" w:color="000000"/>
              <w:left w:val="single" w:sz="8" w:space="0" w:color="000000"/>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河南志卓建设工程有限公司</w:t>
            </w:r>
          </w:p>
        </w:tc>
        <w:tc>
          <w:tcPr>
            <w:tcW w:w="1367"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5504741.83 </w:t>
            </w:r>
          </w:p>
        </w:tc>
        <w:tc>
          <w:tcPr>
            <w:tcW w:w="1326" w:type="dxa"/>
            <w:tcBorders>
              <w:top w:val="single" w:sz="8" w:space="0" w:color="000000"/>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90</w:t>
            </w:r>
          </w:p>
        </w:tc>
        <w:tc>
          <w:tcPr>
            <w:tcW w:w="1417"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尚杰</w:t>
            </w:r>
          </w:p>
        </w:tc>
        <w:tc>
          <w:tcPr>
            <w:tcW w:w="113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合格</w:t>
            </w:r>
          </w:p>
        </w:tc>
        <w:tc>
          <w:tcPr>
            <w:tcW w:w="103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完好</w:t>
            </w:r>
          </w:p>
        </w:tc>
        <w:tc>
          <w:tcPr>
            <w:tcW w:w="118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r w:rsidR="00B85F29">
        <w:trPr>
          <w:trHeight w:val="594"/>
          <w:jc w:val="center"/>
        </w:trPr>
        <w:tc>
          <w:tcPr>
            <w:tcW w:w="2228" w:type="dxa"/>
            <w:tcBorders>
              <w:top w:val="single" w:sz="8" w:space="0" w:color="000000"/>
              <w:left w:val="single" w:sz="8" w:space="0" w:color="000000"/>
              <w:bottom w:val="single" w:sz="8" w:space="0" w:color="000000"/>
              <w:right w:val="single" w:sz="8" w:space="0" w:color="000000"/>
            </w:tcBorders>
            <w:vAlign w:val="center"/>
          </w:tcPr>
          <w:p w:rsidR="00B85F29" w:rsidRDefault="00C7267F" w:rsidP="00C7267F">
            <w:pPr>
              <w:spacing w:line="360" w:lineRule="auto"/>
              <w:jc w:val="center"/>
              <w:rPr>
                <w:rFonts w:ascii="宋体" w:eastAsia="宋体" w:hAnsi="宋体" w:cs="宋体"/>
                <w:sz w:val="20"/>
                <w:szCs w:val="20"/>
              </w:rPr>
            </w:pPr>
            <w:r>
              <w:rPr>
                <w:rFonts w:asciiTheme="minorEastAsia" w:hAnsiTheme="minorEastAsia" w:hint="eastAsia"/>
                <w:szCs w:val="21"/>
              </w:rPr>
              <w:t>招标控制价</w:t>
            </w:r>
          </w:p>
        </w:tc>
        <w:tc>
          <w:tcPr>
            <w:tcW w:w="2693"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 w:val="20"/>
                <w:szCs w:val="20"/>
              </w:rPr>
            </w:pPr>
            <w:r>
              <w:rPr>
                <w:rFonts w:ascii="宋体" w:hAnsi="宋体" w:hint="eastAsia"/>
              </w:rPr>
              <w:t>5577269.73元</w:t>
            </w:r>
          </w:p>
        </w:tc>
        <w:tc>
          <w:tcPr>
            <w:tcW w:w="2551"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 w:val="20"/>
                <w:szCs w:val="20"/>
              </w:rPr>
            </w:pPr>
            <w:r>
              <w:rPr>
                <w:rFonts w:ascii="宋体" w:eastAsia="宋体" w:hAnsi="宋体" w:hint="eastAsia"/>
                <w:sz w:val="20"/>
                <w:szCs w:val="20"/>
              </w:rPr>
              <w:t>抽取的权重系数K值</w:t>
            </w:r>
          </w:p>
        </w:tc>
        <w:tc>
          <w:tcPr>
            <w:tcW w:w="2218"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0.4</w:t>
            </w:r>
          </w:p>
        </w:tc>
      </w:tr>
      <w:tr w:rsidR="00B85F29">
        <w:trPr>
          <w:trHeight w:val="594"/>
          <w:jc w:val="center"/>
        </w:trPr>
        <w:tc>
          <w:tcPr>
            <w:tcW w:w="2228" w:type="dxa"/>
            <w:tcBorders>
              <w:top w:val="single" w:sz="8" w:space="0" w:color="000000"/>
              <w:left w:val="single" w:sz="8" w:space="0" w:color="000000"/>
              <w:bottom w:val="single" w:sz="8" w:space="0" w:color="000000"/>
              <w:right w:val="single" w:sz="8" w:space="0" w:color="000000"/>
            </w:tcBorders>
            <w:vAlign w:val="center"/>
          </w:tcPr>
          <w:p w:rsidR="00B85F29" w:rsidRDefault="00C7267F" w:rsidP="00C7267F">
            <w:pPr>
              <w:spacing w:line="360" w:lineRule="auto"/>
              <w:jc w:val="center"/>
              <w:rPr>
                <w:rFonts w:ascii="宋体" w:eastAsia="宋体" w:hAnsi="宋体" w:cs="宋体"/>
                <w:sz w:val="20"/>
                <w:szCs w:val="20"/>
              </w:rPr>
            </w:pPr>
            <w:r>
              <w:rPr>
                <w:rFonts w:asciiTheme="minorEastAsia" w:hAnsiTheme="minorEastAsia" w:hint="eastAsia"/>
                <w:szCs w:val="21"/>
              </w:rPr>
              <w:t>目标工期</w:t>
            </w:r>
          </w:p>
        </w:tc>
        <w:tc>
          <w:tcPr>
            <w:tcW w:w="2693"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Theme="minorEastAsia" w:hAnsiTheme="minorEastAsia" w:hint="eastAsia"/>
                <w:szCs w:val="21"/>
              </w:rPr>
              <w:t>90日历天</w:t>
            </w:r>
          </w:p>
        </w:tc>
        <w:tc>
          <w:tcPr>
            <w:tcW w:w="2551"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Theme="minorEastAsia" w:hAnsiTheme="minorEastAsia" w:hint="eastAsia"/>
                <w:szCs w:val="21"/>
              </w:rPr>
              <w:t>质量要求</w:t>
            </w:r>
          </w:p>
        </w:tc>
        <w:tc>
          <w:tcPr>
            <w:tcW w:w="2218"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合格</w:t>
            </w:r>
          </w:p>
        </w:tc>
      </w:tr>
    </w:tbl>
    <w:p w:rsidR="00B85F29" w:rsidRDefault="00B85F29">
      <w:pPr>
        <w:spacing w:line="360" w:lineRule="auto"/>
        <w:ind w:firstLineChars="100" w:firstLine="210"/>
        <w:rPr>
          <w:rFonts w:asciiTheme="minorEastAsia" w:hAnsiTheme="minorEastAsia"/>
          <w:szCs w:val="21"/>
        </w:rPr>
      </w:pPr>
    </w:p>
    <w:p w:rsidR="00B85F29" w:rsidRDefault="00C7267F">
      <w:pPr>
        <w:spacing w:line="360" w:lineRule="auto"/>
        <w:ind w:firstLineChars="100" w:firstLine="211"/>
        <w:rPr>
          <w:rFonts w:asciiTheme="minorEastAsia" w:hAnsiTheme="minorEastAsia"/>
          <w:b/>
          <w:bCs/>
          <w:szCs w:val="21"/>
        </w:rPr>
      </w:pPr>
      <w:r>
        <w:rPr>
          <w:rFonts w:asciiTheme="minorEastAsia" w:hAnsiTheme="minorEastAsia" w:hint="eastAsia"/>
          <w:b/>
          <w:bCs/>
          <w:szCs w:val="21"/>
        </w:rPr>
        <w:t>二标段：</w:t>
      </w:r>
    </w:p>
    <w:tbl>
      <w:tblPr>
        <w:tblW w:w="9687" w:type="dxa"/>
        <w:jc w:val="center"/>
        <w:tblInd w:w="137" w:type="dxa"/>
        <w:tblLayout w:type="fixed"/>
        <w:tblLook w:val="04A0"/>
      </w:tblPr>
      <w:tblGrid>
        <w:gridCol w:w="2226"/>
        <w:gridCol w:w="1366"/>
        <w:gridCol w:w="1327"/>
        <w:gridCol w:w="1417"/>
        <w:gridCol w:w="1134"/>
        <w:gridCol w:w="1033"/>
        <w:gridCol w:w="1184"/>
      </w:tblGrid>
      <w:tr w:rsidR="00B85F29">
        <w:trPr>
          <w:trHeight w:val="567"/>
          <w:jc w:val="center"/>
        </w:trPr>
        <w:tc>
          <w:tcPr>
            <w:tcW w:w="2226" w:type="dxa"/>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投标单位</w:t>
            </w:r>
          </w:p>
        </w:tc>
        <w:tc>
          <w:tcPr>
            <w:tcW w:w="136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投标报价（元）</w:t>
            </w:r>
          </w:p>
        </w:tc>
        <w:tc>
          <w:tcPr>
            <w:tcW w:w="1327"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工期</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（日历天）</w:t>
            </w:r>
          </w:p>
        </w:tc>
        <w:tc>
          <w:tcPr>
            <w:tcW w:w="1417"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项目负责人/经理</w:t>
            </w:r>
          </w:p>
        </w:tc>
        <w:tc>
          <w:tcPr>
            <w:tcW w:w="113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质量</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要求</w:t>
            </w:r>
          </w:p>
        </w:tc>
        <w:tc>
          <w:tcPr>
            <w:tcW w:w="103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密封</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情况</w:t>
            </w:r>
          </w:p>
        </w:tc>
        <w:tc>
          <w:tcPr>
            <w:tcW w:w="118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对本次开标过程是否有异议</w:t>
            </w:r>
          </w:p>
        </w:tc>
      </w:tr>
      <w:tr w:rsidR="00B85F29">
        <w:trPr>
          <w:trHeight w:val="567"/>
          <w:jc w:val="center"/>
        </w:trPr>
        <w:tc>
          <w:tcPr>
            <w:tcW w:w="2226" w:type="dxa"/>
            <w:tcBorders>
              <w:top w:val="nil"/>
              <w:left w:val="single" w:sz="8" w:space="0" w:color="000000"/>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河南省天越建设工程有限公司</w:t>
            </w:r>
          </w:p>
        </w:tc>
        <w:tc>
          <w:tcPr>
            <w:tcW w:w="1366"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2871598.58 </w:t>
            </w:r>
          </w:p>
        </w:tc>
        <w:tc>
          <w:tcPr>
            <w:tcW w:w="1327"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90</w:t>
            </w:r>
          </w:p>
        </w:tc>
        <w:tc>
          <w:tcPr>
            <w:tcW w:w="1417"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王朋</w:t>
            </w:r>
          </w:p>
        </w:tc>
        <w:tc>
          <w:tcPr>
            <w:tcW w:w="1134"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合格</w:t>
            </w:r>
          </w:p>
        </w:tc>
        <w:tc>
          <w:tcPr>
            <w:tcW w:w="1033"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完好</w:t>
            </w:r>
          </w:p>
        </w:tc>
        <w:tc>
          <w:tcPr>
            <w:tcW w:w="1184"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r w:rsidR="00B85F29">
        <w:trPr>
          <w:trHeight w:val="567"/>
          <w:jc w:val="center"/>
        </w:trPr>
        <w:tc>
          <w:tcPr>
            <w:tcW w:w="2226" w:type="dxa"/>
            <w:tcBorders>
              <w:top w:val="nil"/>
              <w:left w:val="single" w:sz="8" w:space="0" w:color="000000"/>
              <w:bottom w:val="single" w:sz="8" w:space="0" w:color="000000"/>
              <w:right w:val="single" w:sz="8" w:space="0" w:color="000000"/>
            </w:tcBorders>
            <w:shd w:val="clear" w:color="auto" w:fill="FFFFFF"/>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许昌隆盛路桥工程有限公司</w:t>
            </w:r>
          </w:p>
        </w:tc>
        <w:tc>
          <w:tcPr>
            <w:tcW w:w="1366"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2857153.92 </w:t>
            </w:r>
          </w:p>
        </w:tc>
        <w:tc>
          <w:tcPr>
            <w:tcW w:w="1327"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90</w:t>
            </w:r>
          </w:p>
        </w:tc>
        <w:tc>
          <w:tcPr>
            <w:tcW w:w="1417"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郑利涛</w:t>
            </w:r>
          </w:p>
        </w:tc>
        <w:tc>
          <w:tcPr>
            <w:tcW w:w="1134" w:type="dxa"/>
            <w:tcBorders>
              <w:top w:val="nil"/>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合格</w:t>
            </w:r>
          </w:p>
        </w:tc>
        <w:tc>
          <w:tcPr>
            <w:tcW w:w="1033" w:type="dxa"/>
            <w:tcBorders>
              <w:top w:val="nil"/>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完好</w:t>
            </w:r>
          </w:p>
        </w:tc>
        <w:tc>
          <w:tcPr>
            <w:tcW w:w="1184"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r w:rsidR="00B85F29">
        <w:trPr>
          <w:trHeight w:val="567"/>
          <w:jc w:val="center"/>
        </w:trPr>
        <w:tc>
          <w:tcPr>
            <w:tcW w:w="2226" w:type="dxa"/>
            <w:tcBorders>
              <w:top w:val="nil"/>
              <w:left w:val="single" w:sz="8" w:space="0" w:color="000000"/>
              <w:bottom w:val="single" w:sz="8" w:space="0" w:color="000000"/>
              <w:right w:val="single" w:sz="8" w:space="0" w:color="000000"/>
            </w:tcBorders>
            <w:shd w:val="clear" w:color="auto" w:fill="FFFFFF"/>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河南泉隆路桥工程有限公司</w:t>
            </w:r>
          </w:p>
        </w:tc>
        <w:tc>
          <w:tcPr>
            <w:tcW w:w="1366"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2865929.17 </w:t>
            </w:r>
          </w:p>
        </w:tc>
        <w:tc>
          <w:tcPr>
            <w:tcW w:w="1327"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90</w:t>
            </w:r>
          </w:p>
        </w:tc>
        <w:tc>
          <w:tcPr>
            <w:tcW w:w="1417"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徐柏松</w:t>
            </w:r>
          </w:p>
        </w:tc>
        <w:tc>
          <w:tcPr>
            <w:tcW w:w="1134" w:type="dxa"/>
            <w:tcBorders>
              <w:top w:val="nil"/>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合格</w:t>
            </w:r>
          </w:p>
        </w:tc>
        <w:tc>
          <w:tcPr>
            <w:tcW w:w="1033" w:type="dxa"/>
            <w:tcBorders>
              <w:top w:val="nil"/>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完好</w:t>
            </w:r>
          </w:p>
        </w:tc>
        <w:tc>
          <w:tcPr>
            <w:tcW w:w="1184"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r w:rsidR="00B85F29">
        <w:trPr>
          <w:cantSplit/>
          <w:trHeight w:val="594"/>
          <w:jc w:val="center"/>
        </w:trPr>
        <w:tc>
          <w:tcPr>
            <w:tcW w:w="2226" w:type="dxa"/>
            <w:tcBorders>
              <w:top w:val="nil"/>
              <w:left w:val="single" w:sz="8" w:space="0" w:color="000000"/>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许昌通畅建设工程有限公司</w:t>
            </w:r>
          </w:p>
        </w:tc>
        <w:tc>
          <w:tcPr>
            <w:tcW w:w="1366"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2844456.39 </w:t>
            </w:r>
          </w:p>
        </w:tc>
        <w:tc>
          <w:tcPr>
            <w:tcW w:w="1327" w:type="dxa"/>
            <w:tcBorders>
              <w:top w:val="nil"/>
              <w:left w:val="nil"/>
              <w:bottom w:val="single" w:sz="8" w:space="0" w:color="000000"/>
              <w:right w:val="single" w:sz="8" w:space="0" w:color="000000"/>
            </w:tcBorders>
            <w:vAlign w:val="center"/>
          </w:tcPr>
          <w:p w:rsidR="00B85F29" w:rsidRDefault="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90</w:t>
            </w:r>
          </w:p>
        </w:tc>
        <w:tc>
          <w:tcPr>
            <w:tcW w:w="1417" w:type="dxa"/>
            <w:tcBorders>
              <w:top w:val="nil"/>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李乐乐</w:t>
            </w:r>
          </w:p>
        </w:tc>
        <w:tc>
          <w:tcPr>
            <w:tcW w:w="1134" w:type="dxa"/>
            <w:tcBorders>
              <w:top w:val="nil"/>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合格</w:t>
            </w:r>
          </w:p>
        </w:tc>
        <w:tc>
          <w:tcPr>
            <w:tcW w:w="1033" w:type="dxa"/>
            <w:tcBorders>
              <w:top w:val="nil"/>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完好</w:t>
            </w:r>
          </w:p>
        </w:tc>
        <w:tc>
          <w:tcPr>
            <w:tcW w:w="1184"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r w:rsidR="00B85F29">
        <w:trPr>
          <w:cantSplit/>
          <w:trHeight w:val="594"/>
          <w:jc w:val="center"/>
        </w:trPr>
        <w:tc>
          <w:tcPr>
            <w:tcW w:w="2226" w:type="dxa"/>
            <w:tcBorders>
              <w:top w:val="nil"/>
              <w:left w:val="single" w:sz="8" w:space="0" w:color="000000"/>
              <w:bottom w:val="single" w:sz="8" w:space="0" w:color="000000"/>
              <w:right w:val="single" w:sz="8" w:space="0" w:color="000000"/>
            </w:tcBorders>
            <w:vAlign w:val="center"/>
          </w:tcPr>
          <w:p w:rsidR="00B85F29" w:rsidRDefault="00C7267F" w:rsidP="00C7267F">
            <w:pPr>
              <w:spacing w:line="360" w:lineRule="auto"/>
              <w:jc w:val="center"/>
              <w:rPr>
                <w:rFonts w:ascii="宋体" w:eastAsia="宋体" w:hAnsi="宋体" w:cs="宋体"/>
                <w:sz w:val="20"/>
                <w:szCs w:val="20"/>
              </w:rPr>
            </w:pPr>
            <w:r>
              <w:rPr>
                <w:rFonts w:asciiTheme="minorEastAsia" w:hAnsiTheme="minorEastAsia" w:hint="eastAsia"/>
                <w:szCs w:val="21"/>
              </w:rPr>
              <w:t>招标控制价</w:t>
            </w:r>
          </w:p>
        </w:tc>
        <w:tc>
          <w:tcPr>
            <w:tcW w:w="2693" w:type="dxa"/>
            <w:gridSpan w:val="2"/>
            <w:tcBorders>
              <w:top w:val="nil"/>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 w:val="20"/>
                <w:szCs w:val="20"/>
              </w:rPr>
            </w:pPr>
            <w:r>
              <w:rPr>
                <w:rFonts w:ascii="宋体" w:hAnsi="宋体" w:hint="eastAsia"/>
              </w:rPr>
              <w:t>2891827.36元</w:t>
            </w:r>
          </w:p>
        </w:tc>
        <w:tc>
          <w:tcPr>
            <w:tcW w:w="2551" w:type="dxa"/>
            <w:gridSpan w:val="2"/>
            <w:tcBorders>
              <w:top w:val="nil"/>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Theme="minorEastAsia" w:hAnsiTheme="minorEastAsia" w:hint="eastAsia"/>
                <w:szCs w:val="21"/>
              </w:rPr>
              <w:t>抽取的权重系数K值</w:t>
            </w:r>
          </w:p>
        </w:tc>
        <w:tc>
          <w:tcPr>
            <w:tcW w:w="2217" w:type="dxa"/>
            <w:gridSpan w:val="2"/>
            <w:tcBorders>
              <w:top w:val="nil"/>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0.4</w:t>
            </w:r>
          </w:p>
        </w:tc>
      </w:tr>
      <w:tr w:rsidR="00B85F29">
        <w:trPr>
          <w:cantSplit/>
          <w:trHeight w:val="594"/>
          <w:jc w:val="center"/>
        </w:trPr>
        <w:tc>
          <w:tcPr>
            <w:tcW w:w="2226" w:type="dxa"/>
            <w:tcBorders>
              <w:top w:val="nil"/>
              <w:left w:val="single" w:sz="8" w:space="0" w:color="000000"/>
              <w:bottom w:val="single" w:sz="8" w:space="0" w:color="000000"/>
              <w:right w:val="single" w:sz="8" w:space="0" w:color="000000"/>
            </w:tcBorders>
            <w:vAlign w:val="center"/>
          </w:tcPr>
          <w:p w:rsidR="00B85F29" w:rsidRDefault="00C7267F" w:rsidP="00C7267F">
            <w:pPr>
              <w:spacing w:line="360" w:lineRule="auto"/>
              <w:jc w:val="center"/>
              <w:rPr>
                <w:rFonts w:ascii="宋体" w:eastAsia="宋体" w:hAnsi="宋体" w:cs="宋体"/>
                <w:sz w:val="20"/>
                <w:szCs w:val="20"/>
              </w:rPr>
            </w:pPr>
            <w:r>
              <w:rPr>
                <w:rFonts w:asciiTheme="minorEastAsia" w:hAnsiTheme="minorEastAsia" w:hint="eastAsia"/>
                <w:szCs w:val="21"/>
              </w:rPr>
              <w:t>目标工期</w:t>
            </w:r>
          </w:p>
        </w:tc>
        <w:tc>
          <w:tcPr>
            <w:tcW w:w="2693" w:type="dxa"/>
            <w:gridSpan w:val="2"/>
            <w:tcBorders>
              <w:top w:val="nil"/>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Theme="minorEastAsia" w:hAnsiTheme="minorEastAsia" w:hint="eastAsia"/>
                <w:szCs w:val="21"/>
              </w:rPr>
              <w:t>90日历天</w:t>
            </w:r>
          </w:p>
        </w:tc>
        <w:tc>
          <w:tcPr>
            <w:tcW w:w="2551" w:type="dxa"/>
            <w:gridSpan w:val="2"/>
            <w:tcBorders>
              <w:top w:val="nil"/>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Theme="minorEastAsia" w:hAnsiTheme="minorEastAsia" w:hint="eastAsia"/>
                <w:szCs w:val="21"/>
              </w:rPr>
              <w:t>质量要求</w:t>
            </w:r>
          </w:p>
        </w:tc>
        <w:tc>
          <w:tcPr>
            <w:tcW w:w="2217" w:type="dxa"/>
            <w:gridSpan w:val="2"/>
            <w:tcBorders>
              <w:top w:val="nil"/>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合格</w:t>
            </w:r>
          </w:p>
        </w:tc>
      </w:tr>
    </w:tbl>
    <w:p w:rsidR="00B85F29" w:rsidRDefault="00B85F29">
      <w:pPr>
        <w:widowControl/>
        <w:shd w:val="clear" w:color="auto" w:fill="FFFFFF"/>
        <w:autoSpaceDE w:val="0"/>
        <w:spacing w:line="360" w:lineRule="auto"/>
        <w:jc w:val="left"/>
        <w:outlineLvl w:val="0"/>
        <w:rPr>
          <w:rFonts w:ascii="宋体" w:hAnsi="宋体"/>
          <w:b/>
          <w:bCs/>
        </w:rPr>
      </w:pPr>
    </w:p>
    <w:p w:rsidR="00B85F29" w:rsidRDefault="00C7267F">
      <w:pPr>
        <w:spacing w:line="360" w:lineRule="auto"/>
        <w:ind w:firstLineChars="100" w:firstLine="211"/>
        <w:rPr>
          <w:rFonts w:asciiTheme="minorEastAsia" w:hAnsiTheme="minorEastAsia"/>
          <w:b/>
          <w:szCs w:val="21"/>
        </w:rPr>
      </w:pPr>
      <w:r>
        <w:rPr>
          <w:rFonts w:asciiTheme="minorEastAsia" w:hAnsiTheme="minorEastAsia" w:hint="eastAsia"/>
          <w:b/>
          <w:szCs w:val="21"/>
        </w:rPr>
        <w:t>三标段：</w:t>
      </w:r>
    </w:p>
    <w:tbl>
      <w:tblPr>
        <w:tblW w:w="9706" w:type="dxa"/>
        <w:jc w:val="center"/>
        <w:tblLayout w:type="fixed"/>
        <w:tblLook w:val="04A0"/>
      </w:tblPr>
      <w:tblGrid>
        <w:gridCol w:w="2238"/>
        <w:gridCol w:w="1373"/>
        <w:gridCol w:w="1559"/>
        <w:gridCol w:w="1178"/>
        <w:gridCol w:w="1134"/>
        <w:gridCol w:w="1046"/>
        <w:gridCol w:w="1178"/>
      </w:tblGrid>
      <w:tr w:rsidR="00B85F29" w:rsidTr="00DE4D18">
        <w:trPr>
          <w:trHeight w:val="567"/>
          <w:jc w:val="center"/>
        </w:trPr>
        <w:tc>
          <w:tcPr>
            <w:tcW w:w="2238" w:type="dxa"/>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投标单位</w:t>
            </w:r>
          </w:p>
        </w:tc>
        <w:tc>
          <w:tcPr>
            <w:tcW w:w="137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投标报价（元）</w:t>
            </w:r>
          </w:p>
        </w:tc>
        <w:tc>
          <w:tcPr>
            <w:tcW w:w="1559"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工期</w:t>
            </w:r>
          </w:p>
        </w:tc>
        <w:tc>
          <w:tcPr>
            <w:tcW w:w="1178"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项目总监</w:t>
            </w:r>
          </w:p>
        </w:tc>
        <w:tc>
          <w:tcPr>
            <w:tcW w:w="113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质量</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要求</w:t>
            </w:r>
          </w:p>
        </w:tc>
        <w:tc>
          <w:tcPr>
            <w:tcW w:w="104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密封</w:t>
            </w:r>
          </w:p>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情况</w:t>
            </w:r>
          </w:p>
        </w:tc>
        <w:tc>
          <w:tcPr>
            <w:tcW w:w="1178"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对本次开标过程是否有异议</w:t>
            </w:r>
          </w:p>
        </w:tc>
      </w:tr>
      <w:tr w:rsidR="00B85F29" w:rsidTr="00DE4D18">
        <w:trPr>
          <w:trHeight w:val="567"/>
          <w:jc w:val="center"/>
        </w:trPr>
        <w:tc>
          <w:tcPr>
            <w:tcW w:w="2238" w:type="dxa"/>
            <w:tcBorders>
              <w:top w:val="single" w:sz="8" w:space="0" w:color="000000"/>
              <w:left w:val="single" w:sz="8" w:space="0" w:color="000000"/>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lastRenderedPageBreak/>
              <w:t>郑州民诚建筑工程咨询有限公司</w:t>
            </w:r>
          </w:p>
        </w:tc>
        <w:tc>
          <w:tcPr>
            <w:tcW w:w="1373"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 xml:space="preserve">101500.00 </w:t>
            </w:r>
          </w:p>
        </w:tc>
        <w:tc>
          <w:tcPr>
            <w:tcW w:w="1559"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开工之日起至保修期结束</w:t>
            </w:r>
          </w:p>
        </w:tc>
        <w:tc>
          <w:tcPr>
            <w:tcW w:w="1178"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2"/>
                <w:lang/>
              </w:rPr>
              <w:t>宋智慧</w:t>
            </w:r>
          </w:p>
        </w:tc>
        <w:tc>
          <w:tcPr>
            <w:tcW w:w="113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szCs w:val="21"/>
              </w:rPr>
            </w:pPr>
            <w:r>
              <w:rPr>
                <w:rFonts w:hAnsi="宋体" w:hint="eastAsia"/>
                <w:szCs w:val="21"/>
              </w:rPr>
              <w:t>合格</w:t>
            </w:r>
          </w:p>
        </w:tc>
        <w:tc>
          <w:tcPr>
            <w:tcW w:w="104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完好</w:t>
            </w:r>
          </w:p>
        </w:tc>
        <w:tc>
          <w:tcPr>
            <w:tcW w:w="1178"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r w:rsidR="00B85F29" w:rsidTr="00DE4D18">
        <w:trPr>
          <w:trHeight w:val="567"/>
          <w:jc w:val="center"/>
        </w:trPr>
        <w:tc>
          <w:tcPr>
            <w:tcW w:w="22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河南顺成建设工程管理有限公司</w:t>
            </w:r>
          </w:p>
        </w:tc>
        <w:tc>
          <w:tcPr>
            <w:tcW w:w="1373"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 xml:space="preserve">101100.00 </w:t>
            </w:r>
          </w:p>
        </w:tc>
        <w:tc>
          <w:tcPr>
            <w:tcW w:w="1559"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开工之日起至保修期结束</w:t>
            </w:r>
          </w:p>
        </w:tc>
        <w:tc>
          <w:tcPr>
            <w:tcW w:w="1178"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2"/>
                <w:lang/>
              </w:rPr>
              <w:t>屈振伟</w:t>
            </w:r>
          </w:p>
        </w:tc>
        <w:tc>
          <w:tcPr>
            <w:tcW w:w="113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szCs w:val="21"/>
              </w:rPr>
            </w:pPr>
            <w:r>
              <w:rPr>
                <w:rFonts w:hAnsi="宋体" w:hint="eastAsia"/>
                <w:szCs w:val="21"/>
              </w:rPr>
              <w:t>合格</w:t>
            </w:r>
          </w:p>
        </w:tc>
        <w:tc>
          <w:tcPr>
            <w:tcW w:w="104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完好</w:t>
            </w:r>
          </w:p>
        </w:tc>
        <w:tc>
          <w:tcPr>
            <w:tcW w:w="1178"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r w:rsidR="00B85F29" w:rsidTr="00DE4D18">
        <w:trPr>
          <w:trHeight w:val="567"/>
          <w:jc w:val="center"/>
        </w:trPr>
        <w:tc>
          <w:tcPr>
            <w:tcW w:w="22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许昌建设工程项目管理有限公司</w:t>
            </w:r>
          </w:p>
        </w:tc>
        <w:tc>
          <w:tcPr>
            <w:tcW w:w="1373"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0"/>
                <w:szCs w:val="20"/>
                <w:lang/>
              </w:rPr>
              <w:t xml:space="preserve">100000.00 </w:t>
            </w:r>
          </w:p>
        </w:tc>
        <w:tc>
          <w:tcPr>
            <w:tcW w:w="1559"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开工之日起至保修期结束</w:t>
            </w:r>
          </w:p>
        </w:tc>
        <w:tc>
          <w:tcPr>
            <w:tcW w:w="1178" w:type="dxa"/>
            <w:tcBorders>
              <w:top w:val="single" w:sz="8" w:space="0" w:color="000000"/>
              <w:left w:val="nil"/>
              <w:bottom w:val="single" w:sz="8" w:space="0" w:color="000000"/>
              <w:right w:val="single" w:sz="8" w:space="0" w:color="000000"/>
            </w:tcBorders>
            <w:vAlign w:val="center"/>
          </w:tcPr>
          <w:p w:rsidR="00B85F29" w:rsidRDefault="00C7267F">
            <w:pPr>
              <w:widowControl/>
              <w:jc w:val="center"/>
              <w:textAlignment w:val="center"/>
              <w:rPr>
                <w:rFonts w:ascii="宋体" w:eastAsia="宋体" w:hAnsi="宋体" w:cs="宋体"/>
                <w:szCs w:val="21"/>
              </w:rPr>
            </w:pPr>
            <w:r>
              <w:rPr>
                <w:rFonts w:ascii="宋体" w:eastAsia="宋体" w:hAnsi="宋体" w:cs="宋体" w:hint="eastAsia"/>
                <w:color w:val="000000"/>
                <w:kern w:val="0"/>
                <w:sz w:val="22"/>
                <w:lang/>
              </w:rPr>
              <w:t>杨根林</w:t>
            </w:r>
          </w:p>
        </w:tc>
        <w:tc>
          <w:tcPr>
            <w:tcW w:w="1134"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szCs w:val="21"/>
              </w:rPr>
            </w:pPr>
            <w:r>
              <w:rPr>
                <w:rFonts w:hAnsi="宋体" w:hint="eastAsia"/>
                <w:szCs w:val="21"/>
              </w:rPr>
              <w:t>合格</w:t>
            </w:r>
          </w:p>
        </w:tc>
        <w:tc>
          <w:tcPr>
            <w:tcW w:w="104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pPr>
            <w:r>
              <w:rPr>
                <w:rFonts w:ascii="宋体" w:eastAsia="宋体" w:hAnsi="宋体" w:cs="宋体" w:hint="eastAsia"/>
                <w:szCs w:val="21"/>
              </w:rPr>
              <w:t>完好</w:t>
            </w:r>
          </w:p>
        </w:tc>
        <w:tc>
          <w:tcPr>
            <w:tcW w:w="1178"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宋体" w:eastAsia="宋体" w:hAnsi="宋体" w:cs="宋体"/>
                <w:szCs w:val="21"/>
              </w:rPr>
            </w:pPr>
            <w:r>
              <w:rPr>
                <w:rFonts w:ascii="宋体" w:eastAsia="宋体" w:hAnsi="宋体" w:cs="宋体" w:hint="eastAsia"/>
                <w:szCs w:val="21"/>
              </w:rPr>
              <w:t>无</w:t>
            </w:r>
          </w:p>
        </w:tc>
      </w:tr>
      <w:tr w:rsidR="00B85F29">
        <w:trPr>
          <w:trHeight w:val="594"/>
          <w:jc w:val="center"/>
        </w:trPr>
        <w:tc>
          <w:tcPr>
            <w:tcW w:w="2238" w:type="dxa"/>
            <w:tcBorders>
              <w:top w:val="single" w:sz="8" w:space="0" w:color="000000"/>
              <w:left w:val="single" w:sz="8" w:space="0" w:color="000000"/>
              <w:bottom w:val="single" w:sz="8" w:space="0" w:color="000000"/>
              <w:right w:val="single" w:sz="8" w:space="0" w:color="000000"/>
            </w:tcBorders>
            <w:vAlign w:val="center"/>
          </w:tcPr>
          <w:p w:rsidR="00B85F29" w:rsidRDefault="00C7267F" w:rsidP="00C7267F">
            <w:pPr>
              <w:spacing w:line="360" w:lineRule="auto"/>
              <w:jc w:val="center"/>
              <w:rPr>
                <w:rFonts w:ascii="宋体" w:eastAsia="宋体" w:hAnsi="宋体" w:cs="宋体"/>
                <w:sz w:val="20"/>
                <w:szCs w:val="20"/>
              </w:rPr>
            </w:pPr>
            <w:r>
              <w:rPr>
                <w:rFonts w:asciiTheme="minorEastAsia" w:hAnsiTheme="minorEastAsia" w:hint="eastAsia"/>
                <w:szCs w:val="21"/>
              </w:rPr>
              <w:t>招标控制价</w:t>
            </w:r>
          </w:p>
        </w:tc>
        <w:tc>
          <w:tcPr>
            <w:tcW w:w="2932" w:type="dxa"/>
            <w:gridSpan w:val="2"/>
            <w:tcBorders>
              <w:top w:val="single" w:sz="8" w:space="0" w:color="000000"/>
              <w:left w:val="nil"/>
              <w:bottom w:val="single" w:sz="8" w:space="0" w:color="000000"/>
              <w:right w:val="single" w:sz="8" w:space="0" w:color="000000"/>
            </w:tcBorders>
            <w:vAlign w:val="center"/>
          </w:tcPr>
          <w:p w:rsidR="00B85F29" w:rsidRDefault="00C7267F" w:rsidP="00C7267F">
            <w:pPr>
              <w:spacing w:line="360" w:lineRule="auto"/>
              <w:jc w:val="center"/>
              <w:rPr>
                <w:rFonts w:ascii="宋体" w:eastAsia="宋体" w:hAnsi="宋体"/>
                <w:szCs w:val="21"/>
              </w:rPr>
            </w:pPr>
            <w:r>
              <w:rPr>
                <w:rFonts w:ascii="宋体" w:eastAsia="宋体" w:hAnsi="宋体"/>
                <w:szCs w:val="21"/>
              </w:rPr>
              <w:t>101600.00</w:t>
            </w:r>
            <w:r>
              <w:rPr>
                <w:rFonts w:ascii="宋体" w:eastAsia="宋体" w:hAnsi="宋体" w:hint="eastAsia"/>
                <w:szCs w:val="21"/>
              </w:rPr>
              <w:t>元</w:t>
            </w:r>
          </w:p>
        </w:tc>
        <w:tc>
          <w:tcPr>
            <w:tcW w:w="2312"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宋体" w:eastAsia="宋体" w:hAnsi="宋体" w:hint="eastAsia"/>
                <w:szCs w:val="21"/>
              </w:rPr>
              <w:t>抽取的权重系数α值</w:t>
            </w:r>
          </w:p>
        </w:tc>
        <w:tc>
          <w:tcPr>
            <w:tcW w:w="2224"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0.65</w:t>
            </w:r>
          </w:p>
        </w:tc>
      </w:tr>
      <w:tr w:rsidR="00B85F29">
        <w:trPr>
          <w:trHeight w:val="594"/>
          <w:jc w:val="center"/>
        </w:trPr>
        <w:tc>
          <w:tcPr>
            <w:tcW w:w="2238" w:type="dxa"/>
            <w:tcBorders>
              <w:top w:val="single" w:sz="8" w:space="0" w:color="000000"/>
              <w:left w:val="single" w:sz="8" w:space="0" w:color="000000"/>
              <w:bottom w:val="single" w:sz="8" w:space="0" w:color="000000"/>
              <w:right w:val="single" w:sz="8" w:space="0" w:color="000000"/>
            </w:tcBorders>
            <w:vAlign w:val="center"/>
          </w:tcPr>
          <w:p w:rsidR="00B85F29" w:rsidRDefault="00C7267F" w:rsidP="00C7267F">
            <w:pPr>
              <w:spacing w:line="360" w:lineRule="auto"/>
              <w:jc w:val="center"/>
              <w:rPr>
                <w:rFonts w:ascii="宋体" w:eastAsia="宋体" w:hAnsi="宋体" w:cs="宋体"/>
                <w:sz w:val="20"/>
                <w:szCs w:val="20"/>
              </w:rPr>
            </w:pPr>
            <w:r>
              <w:rPr>
                <w:rFonts w:asciiTheme="minorEastAsia" w:hAnsiTheme="minorEastAsia" w:hint="eastAsia"/>
                <w:szCs w:val="21"/>
              </w:rPr>
              <w:t>目标工期</w:t>
            </w:r>
          </w:p>
        </w:tc>
        <w:tc>
          <w:tcPr>
            <w:tcW w:w="2932" w:type="dxa"/>
            <w:gridSpan w:val="2"/>
            <w:tcBorders>
              <w:top w:val="single" w:sz="8" w:space="0" w:color="000000"/>
              <w:left w:val="nil"/>
              <w:bottom w:val="single" w:sz="8" w:space="0" w:color="000000"/>
              <w:right w:val="single" w:sz="8" w:space="0" w:color="000000"/>
            </w:tcBorders>
            <w:vAlign w:val="center"/>
          </w:tcPr>
          <w:p w:rsidR="00B85F29" w:rsidRDefault="00C7267F" w:rsidP="00C7267F">
            <w:pPr>
              <w:spacing w:line="360" w:lineRule="auto"/>
              <w:jc w:val="center"/>
              <w:rPr>
                <w:rFonts w:hAnsi="宋体"/>
                <w:szCs w:val="21"/>
              </w:rPr>
            </w:pPr>
            <w:r>
              <w:rPr>
                <w:rFonts w:hAnsi="宋体" w:hint="eastAsia"/>
                <w:szCs w:val="21"/>
              </w:rPr>
              <w:t>开工之日起至保修期结束</w:t>
            </w:r>
          </w:p>
        </w:tc>
        <w:tc>
          <w:tcPr>
            <w:tcW w:w="2312"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Theme="minorEastAsia" w:hAnsiTheme="minorEastAsia" w:hint="eastAsia"/>
                <w:szCs w:val="21"/>
              </w:rPr>
              <w:t>质量要求</w:t>
            </w:r>
          </w:p>
        </w:tc>
        <w:tc>
          <w:tcPr>
            <w:tcW w:w="2224" w:type="dxa"/>
            <w:gridSpan w:val="2"/>
            <w:tcBorders>
              <w:top w:val="single" w:sz="8" w:space="0" w:color="000000"/>
              <w:left w:val="nil"/>
              <w:bottom w:val="single" w:sz="8" w:space="0" w:color="000000"/>
              <w:right w:val="single" w:sz="8" w:space="0" w:color="000000"/>
            </w:tcBorders>
            <w:vAlign w:val="center"/>
          </w:tcPr>
          <w:p w:rsidR="00B85F29" w:rsidRDefault="00C7267F" w:rsidP="00C7267F">
            <w:pPr>
              <w:widowControl/>
              <w:spacing w:line="360" w:lineRule="auto"/>
              <w:jc w:val="center"/>
              <w:textAlignment w:val="center"/>
              <w:rPr>
                <w:rFonts w:ascii="宋体" w:eastAsia="宋体" w:hAnsi="宋体" w:cs="宋体"/>
                <w:szCs w:val="21"/>
              </w:rPr>
            </w:pPr>
            <w:r>
              <w:rPr>
                <w:rFonts w:ascii="宋体" w:eastAsia="宋体" w:hAnsi="宋体" w:cs="宋体" w:hint="eastAsia"/>
                <w:szCs w:val="21"/>
              </w:rPr>
              <w:t>合格</w:t>
            </w:r>
          </w:p>
        </w:tc>
      </w:tr>
    </w:tbl>
    <w:p w:rsidR="00B85F29" w:rsidRDefault="00B85F29">
      <w:pPr>
        <w:widowControl/>
        <w:shd w:val="clear" w:color="auto" w:fill="FFFFFF"/>
        <w:autoSpaceDE w:val="0"/>
        <w:spacing w:line="360" w:lineRule="auto"/>
        <w:jc w:val="left"/>
        <w:outlineLvl w:val="0"/>
        <w:rPr>
          <w:rFonts w:ascii="宋体" w:hAnsi="宋体"/>
          <w:b/>
          <w:bCs/>
        </w:rPr>
      </w:pPr>
    </w:p>
    <w:p w:rsidR="00B85F29" w:rsidRDefault="00C7267F">
      <w:pPr>
        <w:widowControl/>
        <w:shd w:val="clear" w:color="auto" w:fill="FFFFFF"/>
        <w:autoSpaceDE w:val="0"/>
        <w:spacing w:line="360" w:lineRule="auto"/>
        <w:jc w:val="left"/>
        <w:outlineLvl w:val="0"/>
        <w:rPr>
          <w:rFonts w:ascii="宋体" w:hAnsi="宋体"/>
          <w:b/>
          <w:bCs/>
        </w:rPr>
      </w:pPr>
      <w:r>
        <w:rPr>
          <w:rFonts w:ascii="宋体" w:hAnsi="宋体" w:hint="eastAsia"/>
          <w:b/>
          <w:bCs/>
        </w:rPr>
        <w:t>三、评标标准、评标办法或者评标因素一览表</w:t>
      </w:r>
    </w:p>
    <w:p w:rsidR="00B85F29" w:rsidRDefault="00C7267F">
      <w:pPr>
        <w:widowControl/>
        <w:shd w:val="clear" w:color="auto" w:fill="FFFFFF"/>
        <w:autoSpaceDE w:val="0"/>
        <w:spacing w:line="360" w:lineRule="auto"/>
        <w:jc w:val="left"/>
        <w:outlineLvl w:val="0"/>
        <w:rPr>
          <w:rFonts w:ascii="宋体" w:hAnsi="宋体"/>
          <w:b/>
          <w:bCs/>
        </w:rPr>
      </w:pPr>
      <w:r>
        <w:rPr>
          <w:rFonts w:ascii="宋体" w:hAnsi="宋体" w:hint="eastAsia"/>
          <w:b/>
          <w:bCs/>
        </w:rPr>
        <w:t>评标办法（综合计分法）详见招标文件第三章</w:t>
      </w:r>
    </w:p>
    <w:p w:rsidR="00B85F29" w:rsidRDefault="00B85F29">
      <w:pPr>
        <w:widowControl/>
        <w:shd w:val="clear" w:color="auto" w:fill="FFFFFF"/>
        <w:autoSpaceDE w:val="0"/>
        <w:spacing w:line="360" w:lineRule="auto"/>
        <w:jc w:val="left"/>
        <w:outlineLvl w:val="0"/>
        <w:rPr>
          <w:rFonts w:ascii="宋体" w:hAnsi="宋体"/>
          <w:b/>
          <w:bCs/>
        </w:rPr>
      </w:pPr>
    </w:p>
    <w:p w:rsidR="00B85F29" w:rsidRDefault="00C7267F">
      <w:pPr>
        <w:widowControl/>
        <w:shd w:val="clear" w:color="auto" w:fill="FFFFFF"/>
        <w:autoSpaceDE w:val="0"/>
        <w:spacing w:line="360" w:lineRule="auto"/>
        <w:jc w:val="left"/>
        <w:outlineLvl w:val="0"/>
        <w:rPr>
          <w:rFonts w:ascii="宋体" w:hAnsi="宋体"/>
          <w:b/>
          <w:bCs/>
        </w:rPr>
      </w:pPr>
      <w:r>
        <w:rPr>
          <w:rFonts w:ascii="宋体" w:hAnsi="宋体" w:hint="eastAsia"/>
          <w:b/>
          <w:bCs/>
        </w:rPr>
        <w:t>四、评审情况</w:t>
      </w:r>
    </w:p>
    <w:p w:rsidR="00B85F29" w:rsidRDefault="00C7267F">
      <w:pPr>
        <w:spacing w:line="360" w:lineRule="auto"/>
        <w:rPr>
          <w:rFonts w:asciiTheme="minorEastAsia" w:hAnsiTheme="minorEastAsia"/>
          <w:b/>
          <w:szCs w:val="21"/>
        </w:rPr>
      </w:pPr>
      <w:r>
        <w:rPr>
          <w:rFonts w:asciiTheme="minorEastAsia" w:hAnsiTheme="minorEastAsia" w:hint="eastAsia"/>
          <w:b/>
          <w:szCs w:val="21"/>
        </w:rPr>
        <w:t>一标段：</w:t>
      </w:r>
    </w:p>
    <w:p w:rsidR="00B85F29" w:rsidRDefault="00C7267F">
      <w:pPr>
        <w:spacing w:line="360" w:lineRule="auto"/>
        <w:rPr>
          <w:rFonts w:asciiTheme="minorEastAsia" w:hAnsiTheme="minorEastAsia"/>
          <w:szCs w:val="21"/>
        </w:rPr>
      </w:pPr>
      <w:r>
        <w:rPr>
          <w:rFonts w:asciiTheme="minorEastAsia" w:hAnsiTheme="minorEastAsia" w:hint="eastAsia"/>
          <w:szCs w:val="21"/>
        </w:rPr>
        <w:t>（一）初步评审</w:t>
      </w:r>
    </w:p>
    <w:tbl>
      <w:tblPr>
        <w:tblW w:w="8522" w:type="dxa"/>
        <w:jc w:val="center"/>
        <w:tblLayout w:type="fixed"/>
        <w:tblLook w:val="04A0"/>
      </w:tblPr>
      <w:tblGrid>
        <w:gridCol w:w="1305"/>
        <w:gridCol w:w="7217"/>
      </w:tblGrid>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通过初步评审的投标人名称</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7217" w:type="dxa"/>
            <w:tcBorders>
              <w:top w:val="single" w:sz="6" w:space="0" w:color="auto"/>
              <w:left w:val="nil"/>
              <w:bottom w:val="single" w:sz="6" w:space="0" w:color="auto"/>
              <w:right w:val="single" w:sz="6"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河南英辰建筑工程有限公司</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7217" w:type="dxa"/>
            <w:tcBorders>
              <w:top w:val="nil"/>
              <w:left w:val="nil"/>
              <w:bottom w:val="single" w:sz="8" w:space="0" w:color="auto"/>
              <w:right w:val="single" w:sz="8"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河南颍淮建工有限公司</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7217" w:type="dxa"/>
            <w:tcBorders>
              <w:top w:val="single" w:sz="6" w:space="0" w:color="auto"/>
              <w:left w:val="nil"/>
              <w:bottom w:val="single" w:sz="6" w:space="0" w:color="auto"/>
              <w:right w:val="single" w:sz="6"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河南省轩祥电力工程有限公司</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7217" w:type="dxa"/>
            <w:tcBorders>
              <w:top w:val="nil"/>
              <w:left w:val="nil"/>
              <w:bottom w:val="single" w:sz="8" w:space="0" w:color="auto"/>
              <w:right w:val="single" w:sz="8"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河南志卓建设工程有限公司</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序号</w:t>
            </w:r>
          </w:p>
        </w:tc>
        <w:tc>
          <w:tcPr>
            <w:tcW w:w="7217" w:type="dxa"/>
            <w:tcBorders>
              <w:top w:val="nil"/>
              <w:left w:val="nil"/>
              <w:bottom w:val="single" w:sz="8" w:space="0" w:color="auto"/>
              <w:right w:val="single" w:sz="8"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未通过初步评审的投标人名称及原因</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7217" w:type="dxa"/>
            <w:tcBorders>
              <w:top w:val="nil"/>
              <w:left w:val="nil"/>
              <w:bottom w:val="single" w:sz="8" w:space="0" w:color="auto"/>
              <w:right w:val="single" w:sz="8"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bl>
    <w:p w:rsidR="00B85F29" w:rsidRDefault="00B85F29">
      <w:pPr>
        <w:spacing w:line="360" w:lineRule="auto"/>
        <w:rPr>
          <w:rFonts w:asciiTheme="minorEastAsia" w:hAnsiTheme="minorEastAsia"/>
          <w:szCs w:val="21"/>
        </w:rPr>
      </w:pPr>
    </w:p>
    <w:p w:rsidR="00B85F29" w:rsidRDefault="00C7267F">
      <w:pPr>
        <w:spacing w:line="360" w:lineRule="auto"/>
        <w:rPr>
          <w:rFonts w:asciiTheme="minorEastAsia" w:hAnsiTheme="minorEastAsia"/>
          <w:szCs w:val="21"/>
        </w:rPr>
      </w:pPr>
      <w:r>
        <w:rPr>
          <w:rFonts w:asciiTheme="minorEastAsia" w:hAnsiTheme="minorEastAsia" w:hint="eastAsia"/>
          <w:b/>
          <w:szCs w:val="21"/>
        </w:rPr>
        <w:t>二标段：</w:t>
      </w:r>
    </w:p>
    <w:p w:rsidR="00B85F29" w:rsidRDefault="00C7267F">
      <w:pPr>
        <w:spacing w:line="360" w:lineRule="auto"/>
        <w:rPr>
          <w:rFonts w:asciiTheme="minorEastAsia" w:hAnsiTheme="minorEastAsia"/>
          <w:szCs w:val="21"/>
        </w:rPr>
      </w:pPr>
      <w:r>
        <w:rPr>
          <w:rFonts w:asciiTheme="minorEastAsia" w:hAnsiTheme="minorEastAsia" w:hint="eastAsia"/>
          <w:szCs w:val="21"/>
        </w:rPr>
        <w:t>（一）初步评审</w:t>
      </w:r>
    </w:p>
    <w:tbl>
      <w:tblPr>
        <w:tblW w:w="8522" w:type="dxa"/>
        <w:jc w:val="center"/>
        <w:tblLayout w:type="fixed"/>
        <w:tblLook w:val="04A0"/>
      </w:tblPr>
      <w:tblGrid>
        <w:gridCol w:w="1305"/>
        <w:gridCol w:w="7217"/>
      </w:tblGrid>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通过初步评审的投标人名称</w:t>
            </w:r>
          </w:p>
        </w:tc>
      </w:tr>
      <w:tr w:rsidR="00B85F29" w:rsidTr="00DE4D18">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7217" w:type="dxa"/>
            <w:tcBorders>
              <w:top w:val="single" w:sz="6" w:space="0" w:color="auto"/>
              <w:left w:val="nil"/>
              <w:bottom w:val="single" w:sz="6" w:space="0" w:color="auto"/>
              <w:right w:val="single" w:sz="6"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河南省天越建设工程有限公司</w:t>
            </w:r>
          </w:p>
        </w:tc>
      </w:tr>
      <w:tr w:rsidR="00B85F29" w:rsidTr="00DE4D18">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lastRenderedPageBreak/>
              <w:t>2</w:t>
            </w:r>
          </w:p>
        </w:tc>
        <w:tc>
          <w:tcPr>
            <w:tcW w:w="7217" w:type="dxa"/>
            <w:tcBorders>
              <w:top w:val="single" w:sz="6" w:space="0" w:color="auto"/>
              <w:left w:val="nil"/>
              <w:bottom w:val="single" w:sz="6" w:space="0" w:color="auto"/>
              <w:right w:val="single" w:sz="6"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许昌隆盛路桥工程有限公司</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7217" w:type="dxa"/>
            <w:tcBorders>
              <w:top w:val="single" w:sz="6" w:space="0" w:color="auto"/>
              <w:left w:val="nil"/>
              <w:bottom w:val="single" w:sz="6" w:space="0" w:color="auto"/>
              <w:right w:val="single" w:sz="6"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河南泉隆路桥工程有限公司</w:t>
            </w:r>
          </w:p>
        </w:tc>
      </w:tr>
      <w:tr w:rsidR="00B85F29" w:rsidTr="00DE4D18">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7217" w:type="dxa"/>
            <w:tcBorders>
              <w:top w:val="single" w:sz="6" w:space="0" w:color="auto"/>
              <w:left w:val="nil"/>
              <w:bottom w:val="single" w:sz="6" w:space="0" w:color="auto"/>
              <w:right w:val="single" w:sz="6"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许昌通畅建设工程有限公司</w:t>
            </w:r>
          </w:p>
        </w:tc>
      </w:tr>
      <w:tr w:rsidR="00B85F29" w:rsidTr="00DE4D18">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未通过初步评审的投标人名称及原因</w:t>
            </w:r>
          </w:p>
        </w:tc>
      </w:tr>
      <w:tr w:rsidR="00B85F29" w:rsidTr="00DE4D18">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7217" w:type="dxa"/>
            <w:tcBorders>
              <w:top w:val="single" w:sz="6" w:space="0" w:color="auto"/>
              <w:left w:val="nil"/>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bl>
    <w:p w:rsidR="00B85F29" w:rsidRDefault="00B85F29">
      <w:pPr>
        <w:spacing w:line="360" w:lineRule="auto"/>
        <w:rPr>
          <w:rFonts w:asciiTheme="minorEastAsia" w:hAnsiTheme="minorEastAsia"/>
          <w:szCs w:val="21"/>
        </w:rPr>
      </w:pPr>
    </w:p>
    <w:p w:rsidR="00B85F29" w:rsidRDefault="00C7267F">
      <w:pPr>
        <w:spacing w:line="360" w:lineRule="auto"/>
        <w:rPr>
          <w:rFonts w:asciiTheme="minorEastAsia" w:hAnsiTheme="minorEastAsia"/>
          <w:szCs w:val="21"/>
        </w:rPr>
      </w:pPr>
      <w:r>
        <w:rPr>
          <w:rFonts w:asciiTheme="minorEastAsia" w:hAnsiTheme="minorEastAsia" w:hint="eastAsia"/>
          <w:b/>
          <w:szCs w:val="21"/>
        </w:rPr>
        <w:t>三标段：</w:t>
      </w:r>
    </w:p>
    <w:p w:rsidR="00B85F29" w:rsidRDefault="00C7267F">
      <w:pPr>
        <w:spacing w:line="360" w:lineRule="auto"/>
        <w:rPr>
          <w:rFonts w:ascii="宋体" w:hAnsi="宋体"/>
          <w:bCs/>
        </w:rPr>
      </w:pPr>
      <w:r>
        <w:rPr>
          <w:rFonts w:asciiTheme="minorEastAsia" w:hAnsiTheme="minorEastAsia" w:hint="eastAsia"/>
          <w:szCs w:val="21"/>
        </w:rPr>
        <w:t>（一）初步评审</w:t>
      </w:r>
    </w:p>
    <w:tbl>
      <w:tblPr>
        <w:tblW w:w="8522" w:type="dxa"/>
        <w:jc w:val="center"/>
        <w:tblLayout w:type="fixed"/>
        <w:tblLook w:val="04A0"/>
      </w:tblPr>
      <w:tblGrid>
        <w:gridCol w:w="1305"/>
        <w:gridCol w:w="7217"/>
      </w:tblGrid>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通过初步评审的投标人名称</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7217" w:type="dxa"/>
            <w:tcBorders>
              <w:top w:val="single" w:sz="6" w:space="0" w:color="auto"/>
              <w:left w:val="nil"/>
              <w:bottom w:val="single" w:sz="6" w:space="0" w:color="auto"/>
              <w:right w:val="single" w:sz="6"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郑州民诚建筑工程咨询有限公司</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7217" w:type="dxa"/>
            <w:tcBorders>
              <w:top w:val="nil"/>
              <w:left w:val="nil"/>
              <w:bottom w:val="single" w:sz="8" w:space="0" w:color="auto"/>
              <w:right w:val="single" w:sz="8"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河南顺成建设工程管理有限公司</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7217" w:type="dxa"/>
            <w:tcBorders>
              <w:top w:val="single" w:sz="6" w:space="0" w:color="auto"/>
              <w:left w:val="nil"/>
              <w:bottom w:val="single" w:sz="6" w:space="0" w:color="auto"/>
              <w:right w:val="single" w:sz="6" w:space="0" w:color="auto"/>
            </w:tcBorders>
            <w:vAlign w:val="center"/>
          </w:tcPr>
          <w:p w:rsidR="00B85F29" w:rsidRDefault="00C7267F">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2"/>
                <w:lang/>
              </w:rPr>
              <w:t>许昌建设工程项目管理有限公司</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序号</w:t>
            </w:r>
          </w:p>
        </w:tc>
        <w:tc>
          <w:tcPr>
            <w:tcW w:w="7217" w:type="dxa"/>
            <w:tcBorders>
              <w:top w:val="nil"/>
              <w:left w:val="nil"/>
              <w:bottom w:val="single" w:sz="8" w:space="0" w:color="auto"/>
              <w:right w:val="single" w:sz="8"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未通过初步评审的投标人名称及原因</w:t>
            </w:r>
          </w:p>
        </w:tc>
      </w:tr>
      <w:tr w:rsidR="00B85F29">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7217" w:type="dxa"/>
            <w:tcBorders>
              <w:top w:val="nil"/>
              <w:left w:val="nil"/>
              <w:bottom w:val="single" w:sz="8" w:space="0" w:color="auto"/>
              <w:right w:val="single" w:sz="8"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无</w:t>
            </w:r>
          </w:p>
        </w:tc>
      </w:tr>
    </w:tbl>
    <w:p w:rsidR="00B85F29" w:rsidRDefault="00B85F29">
      <w:pPr>
        <w:pStyle w:val="a3"/>
        <w:spacing w:line="360" w:lineRule="auto"/>
        <w:jc w:val="both"/>
        <w:rPr>
          <w:rFonts w:ascii="宋体" w:eastAsiaTheme="minorEastAsia" w:hAnsi="宋体" w:cstheme="minorBidi"/>
          <w:bCs/>
          <w:sz w:val="21"/>
          <w:szCs w:val="22"/>
        </w:rPr>
      </w:pPr>
    </w:p>
    <w:p w:rsidR="00B85F29" w:rsidRDefault="00C7267F">
      <w:pPr>
        <w:pStyle w:val="a3"/>
        <w:spacing w:line="360" w:lineRule="auto"/>
        <w:jc w:val="both"/>
        <w:rPr>
          <w:rFonts w:ascii="宋体" w:eastAsiaTheme="minorEastAsia" w:hAnsi="宋体" w:cstheme="minorBidi"/>
          <w:bCs/>
          <w:sz w:val="21"/>
          <w:szCs w:val="22"/>
        </w:rPr>
      </w:pPr>
      <w:r>
        <w:rPr>
          <w:rFonts w:ascii="宋体" w:eastAsiaTheme="minorEastAsia" w:hAnsi="宋体" w:cstheme="minorBidi" w:hint="eastAsia"/>
          <w:bCs/>
          <w:sz w:val="21"/>
          <w:szCs w:val="22"/>
        </w:rPr>
        <w:t>五、根据招标文件的规定，评标委员会将经评审的投标人按综合得分由高到低排序如下：</w:t>
      </w:r>
    </w:p>
    <w:p w:rsidR="00B85F29" w:rsidRDefault="00C7267F">
      <w:pPr>
        <w:spacing w:line="360" w:lineRule="auto"/>
        <w:rPr>
          <w:rFonts w:asciiTheme="minorEastAsia" w:hAnsiTheme="minorEastAsia"/>
          <w:b/>
          <w:szCs w:val="21"/>
        </w:rPr>
      </w:pPr>
      <w:r>
        <w:rPr>
          <w:rFonts w:asciiTheme="minorEastAsia" w:hAnsiTheme="minorEastAsia" w:hint="eastAsia"/>
          <w:b/>
          <w:szCs w:val="21"/>
        </w:rPr>
        <w:t>一标段：</w:t>
      </w:r>
    </w:p>
    <w:tbl>
      <w:tblPr>
        <w:tblW w:w="8506" w:type="dxa"/>
        <w:tblInd w:w="-127" w:type="dxa"/>
        <w:tblLayout w:type="fixed"/>
        <w:tblCellMar>
          <w:top w:w="15" w:type="dxa"/>
          <w:left w:w="15" w:type="dxa"/>
          <w:bottom w:w="15" w:type="dxa"/>
          <w:right w:w="15" w:type="dxa"/>
        </w:tblCellMar>
        <w:tblLook w:val="04A0"/>
      </w:tblPr>
      <w:tblGrid>
        <w:gridCol w:w="851"/>
        <w:gridCol w:w="4394"/>
        <w:gridCol w:w="1985"/>
        <w:gridCol w:w="1276"/>
      </w:tblGrid>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序号</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投标单位名称</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综合得分</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排名</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szCs w:val="21"/>
              </w:rPr>
            </w:pPr>
            <w:r>
              <w:rPr>
                <w:rFonts w:ascii="宋体" w:eastAsia="宋体" w:hAnsi="宋体" w:cs="宋体" w:hint="eastAsia"/>
                <w:color w:val="000000"/>
                <w:kern w:val="0"/>
                <w:sz w:val="22"/>
                <w:lang/>
              </w:rPr>
              <w:t>河南志卓建设工程有限公司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74.82</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1</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widowControl/>
              <w:jc w:val="center"/>
              <w:textAlignment w:val="center"/>
              <w:rPr>
                <w:rFonts w:ascii="宋体" w:hAnsi="宋体" w:cs="宋体"/>
                <w:szCs w:val="21"/>
              </w:rPr>
            </w:pPr>
            <w:r>
              <w:rPr>
                <w:rFonts w:ascii="宋体" w:eastAsia="宋体" w:hAnsi="宋体" w:cs="宋体" w:hint="eastAsia"/>
                <w:color w:val="000000"/>
                <w:kern w:val="0"/>
                <w:sz w:val="22"/>
                <w:lang/>
              </w:rPr>
              <w:t>河南英辰建筑工程有限公司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69.60</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2</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widowControl/>
              <w:jc w:val="center"/>
              <w:textAlignment w:val="center"/>
              <w:rPr>
                <w:rFonts w:ascii="宋体" w:hAnsi="宋体" w:cs="宋体"/>
                <w:szCs w:val="21"/>
              </w:rPr>
            </w:pPr>
            <w:r>
              <w:rPr>
                <w:rFonts w:ascii="宋体" w:eastAsia="宋体" w:hAnsi="宋体" w:cs="宋体" w:hint="eastAsia"/>
                <w:color w:val="000000"/>
                <w:kern w:val="0"/>
                <w:sz w:val="22"/>
                <w:lang/>
              </w:rPr>
              <w:t>河南颍淮建工有限公司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66.79</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3</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4</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widowControl/>
              <w:jc w:val="center"/>
              <w:textAlignment w:val="center"/>
              <w:rPr>
                <w:rFonts w:ascii="宋体" w:hAnsi="宋体" w:cs="宋体"/>
                <w:color w:val="000000"/>
                <w:szCs w:val="21"/>
              </w:rPr>
            </w:pPr>
            <w:r>
              <w:rPr>
                <w:rFonts w:ascii="宋体" w:eastAsia="宋体" w:hAnsi="宋体" w:cs="宋体" w:hint="eastAsia"/>
                <w:color w:val="000000"/>
                <w:kern w:val="0"/>
                <w:sz w:val="22"/>
                <w:lang/>
              </w:rPr>
              <w:t>河南省轩祥电力工程有限公司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64.32</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4</w:t>
            </w:r>
          </w:p>
        </w:tc>
      </w:tr>
    </w:tbl>
    <w:p w:rsidR="00B85F29" w:rsidRDefault="00B85F29">
      <w:pPr>
        <w:pStyle w:val="a3"/>
        <w:spacing w:line="360" w:lineRule="auto"/>
        <w:jc w:val="both"/>
        <w:rPr>
          <w:rFonts w:ascii="宋体" w:hAnsi="宋体" w:cs="宋体"/>
          <w:sz w:val="28"/>
          <w:szCs w:val="28"/>
        </w:rPr>
      </w:pPr>
    </w:p>
    <w:p w:rsidR="00B85F29" w:rsidRDefault="00C7267F">
      <w:pPr>
        <w:spacing w:line="360" w:lineRule="auto"/>
        <w:rPr>
          <w:rFonts w:asciiTheme="minorEastAsia" w:hAnsiTheme="minorEastAsia"/>
          <w:b/>
          <w:szCs w:val="21"/>
        </w:rPr>
      </w:pPr>
      <w:r>
        <w:rPr>
          <w:rFonts w:asciiTheme="minorEastAsia" w:hAnsiTheme="minorEastAsia" w:hint="eastAsia"/>
          <w:b/>
          <w:szCs w:val="21"/>
        </w:rPr>
        <w:t>二标段：</w:t>
      </w:r>
    </w:p>
    <w:tbl>
      <w:tblPr>
        <w:tblW w:w="8506" w:type="dxa"/>
        <w:tblInd w:w="-127" w:type="dxa"/>
        <w:tblLayout w:type="fixed"/>
        <w:tblCellMar>
          <w:top w:w="15" w:type="dxa"/>
          <w:left w:w="15" w:type="dxa"/>
          <w:bottom w:w="15" w:type="dxa"/>
          <w:right w:w="15" w:type="dxa"/>
        </w:tblCellMar>
        <w:tblLook w:val="04A0"/>
      </w:tblPr>
      <w:tblGrid>
        <w:gridCol w:w="851"/>
        <w:gridCol w:w="4394"/>
        <w:gridCol w:w="1985"/>
        <w:gridCol w:w="1276"/>
      </w:tblGrid>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序号</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投标单位名称</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综合得分</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排名</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szCs w:val="21"/>
              </w:rPr>
            </w:pPr>
            <w:r>
              <w:rPr>
                <w:rFonts w:ascii="宋体" w:eastAsia="宋体" w:hAnsi="宋体" w:cs="宋体" w:hint="eastAsia"/>
                <w:color w:val="000000"/>
                <w:kern w:val="0"/>
                <w:sz w:val="22"/>
                <w:lang/>
              </w:rPr>
              <w:t>许昌通畅建设工程有限公司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78.22</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1</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lastRenderedPageBreak/>
              <w:t>2</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szCs w:val="21"/>
              </w:rPr>
            </w:pPr>
            <w:r>
              <w:rPr>
                <w:rFonts w:ascii="宋体" w:eastAsia="宋体" w:hAnsi="宋体" w:cs="宋体" w:hint="eastAsia"/>
                <w:color w:val="000000"/>
                <w:kern w:val="0"/>
                <w:sz w:val="22"/>
                <w:lang/>
              </w:rPr>
              <w:t>许昌隆盛路桥工程有限公司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74.68</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2</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szCs w:val="21"/>
              </w:rPr>
            </w:pPr>
            <w:r>
              <w:rPr>
                <w:rFonts w:ascii="宋体" w:eastAsia="宋体" w:hAnsi="宋体" w:cs="宋体" w:hint="eastAsia"/>
                <w:color w:val="000000"/>
                <w:kern w:val="0"/>
                <w:sz w:val="22"/>
                <w:lang/>
              </w:rPr>
              <w:t>河南省天越建设工程有限公司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70.19</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3</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4</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eastAsia="宋体" w:hAnsi="宋体" w:cs="宋体" w:hint="eastAsia"/>
                <w:color w:val="000000"/>
                <w:kern w:val="0"/>
                <w:sz w:val="22"/>
                <w:lang/>
              </w:rPr>
              <w:t>河南泉隆路桥工程有限公司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68.74</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4</w:t>
            </w:r>
          </w:p>
        </w:tc>
      </w:tr>
    </w:tbl>
    <w:p w:rsidR="00B85F29" w:rsidRDefault="00B85F29">
      <w:pPr>
        <w:pStyle w:val="a3"/>
        <w:spacing w:line="360" w:lineRule="auto"/>
        <w:jc w:val="both"/>
        <w:rPr>
          <w:rFonts w:ascii="宋体" w:hAnsi="宋体" w:cs="宋体"/>
          <w:sz w:val="28"/>
          <w:szCs w:val="28"/>
        </w:rPr>
      </w:pPr>
    </w:p>
    <w:p w:rsidR="00B85F29" w:rsidRDefault="00C7267F">
      <w:pPr>
        <w:spacing w:line="360" w:lineRule="auto"/>
        <w:rPr>
          <w:rFonts w:asciiTheme="minorEastAsia" w:hAnsiTheme="minorEastAsia"/>
          <w:b/>
          <w:szCs w:val="21"/>
        </w:rPr>
      </w:pPr>
      <w:r>
        <w:rPr>
          <w:rFonts w:asciiTheme="minorEastAsia" w:hAnsiTheme="minorEastAsia" w:hint="eastAsia"/>
          <w:b/>
          <w:szCs w:val="21"/>
        </w:rPr>
        <w:t>三标段：</w:t>
      </w:r>
    </w:p>
    <w:tbl>
      <w:tblPr>
        <w:tblW w:w="8506" w:type="dxa"/>
        <w:tblInd w:w="-127" w:type="dxa"/>
        <w:tblLayout w:type="fixed"/>
        <w:tblCellMar>
          <w:top w:w="15" w:type="dxa"/>
          <w:left w:w="15" w:type="dxa"/>
          <w:bottom w:w="15" w:type="dxa"/>
          <w:right w:w="15" w:type="dxa"/>
        </w:tblCellMar>
        <w:tblLook w:val="04A0"/>
      </w:tblPr>
      <w:tblGrid>
        <w:gridCol w:w="851"/>
        <w:gridCol w:w="4394"/>
        <w:gridCol w:w="1985"/>
        <w:gridCol w:w="1276"/>
      </w:tblGrid>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序号</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投标单位名称</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综合得分</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排名</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szCs w:val="21"/>
              </w:rPr>
            </w:pPr>
            <w:r>
              <w:rPr>
                <w:rFonts w:ascii="宋体" w:eastAsia="宋体" w:hAnsi="宋体" w:cs="宋体" w:hint="eastAsia"/>
                <w:color w:val="000000"/>
                <w:kern w:val="0"/>
                <w:sz w:val="22"/>
                <w:lang/>
              </w:rPr>
              <w:t>许昌建设工程项目管理有限公司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63.83</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1</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szCs w:val="21"/>
              </w:rPr>
            </w:pPr>
            <w:r>
              <w:rPr>
                <w:rFonts w:ascii="宋体" w:eastAsia="宋体" w:hAnsi="宋体" w:cs="宋体" w:hint="eastAsia"/>
                <w:color w:val="000000"/>
                <w:kern w:val="0"/>
                <w:sz w:val="22"/>
                <w:lang/>
              </w:rPr>
              <w:t>郑州民诚建筑工程咨询有限公司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39.2</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2</w:t>
            </w:r>
          </w:p>
        </w:tc>
      </w:tr>
      <w:tr w:rsidR="00B85F29">
        <w:trPr>
          <w:trHeight w:val="521"/>
        </w:trPr>
        <w:tc>
          <w:tcPr>
            <w:tcW w:w="851"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color w:val="000000"/>
                <w:szCs w:val="21"/>
              </w:rPr>
            </w:pPr>
            <w:r>
              <w:rPr>
                <w:rFonts w:ascii="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szCs w:val="21"/>
              </w:rPr>
            </w:pPr>
            <w:r>
              <w:rPr>
                <w:rFonts w:ascii="宋体" w:eastAsia="宋体" w:hAnsi="宋体" w:cs="宋体" w:hint="eastAsia"/>
                <w:color w:val="000000"/>
                <w:kern w:val="0"/>
                <w:sz w:val="22"/>
                <w:lang/>
              </w:rPr>
              <w:t>河南顺成建设工程管理有限公司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29.04</w:t>
            </w:r>
          </w:p>
        </w:tc>
        <w:tc>
          <w:tcPr>
            <w:tcW w:w="1276" w:type="dxa"/>
            <w:tcBorders>
              <w:top w:val="single" w:sz="4" w:space="0" w:color="000000"/>
              <w:left w:val="single" w:sz="4" w:space="0" w:color="000000"/>
              <w:bottom w:val="single" w:sz="4" w:space="0" w:color="000000"/>
              <w:right w:val="single" w:sz="4" w:space="0" w:color="000000"/>
            </w:tcBorders>
            <w:vAlign w:val="center"/>
          </w:tcPr>
          <w:p w:rsidR="00B85F29" w:rsidRDefault="00C7267F">
            <w:pPr>
              <w:spacing w:line="360" w:lineRule="auto"/>
              <w:jc w:val="center"/>
              <w:textAlignment w:val="center"/>
              <w:rPr>
                <w:rFonts w:ascii="宋体" w:hAnsi="宋体" w:cs="宋体"/>
                <w:b/>
                <w:color w:val="000000"/>
                <w:szCs w:val="21"/>
              </w:rPr>
            </w:pPr>
            <w:r>
              <w:rPr>
                <w:rFonts w:ascii="宋体" w:hAnsi="宋体" w:cs="宋体" w:hint="eastAsia"/>
                <w:b/>
                <w:color w:val="000000"/>
                <w:szCs w:val="21"/>
              </w:rPr>
              <w:t>3</w:t>
            </w:r>
          </w:p>
        </w:tc>
      </w:tr>
    </w:tbl>
    <w:p w:rsidR="00B85F29" w:rsidRDefault="00B85F29">
      <w:pPr>
        <w:spacing w:line="360" w:lineRule="auto"/>
        <w:rPr>
          <w:rFonts w:ascii="宋体" w:eastAsia="宋体" w:hAnsi="宋体" w:cs="宋体"/>
          <w:b/>
          <w:sz w:val="28"/>
          <w:szCs w:val="28"/>
        </w:rPr>
      </w:pPr>
    </w:p>
    <w:p w:rsidR="00B85F29" w:rsidRDefault="00C7267F">
      <w:pPr>
        <w:spacing w:line="360" w:lineRule="auto"/>
        <w:rPr>
          <w:rFonts w:asciiTheme="minorEastAsia" w:hAnsiTheme="minorEastAsia"/>
          <w:b/>
          <w:szCs w:val="21"/>
        </w:rPr>
      </w:pPr>
      <w:r>
        <w:rPr>
          <w:rFonts w:asciiTheme="minorEastAsia" w:hAnsiTheme="minorEastAsia" w:hint="eastAsia"/>
          <w:b/>
          <w:szCs w:val="21"/>
        </w:rPr>
        <w:t>六、推荐的中标候选人详细评审得分：</w:t>
      </w:r>
    </w:p>
    <w:p w:rsidR="00B85F29" w:rsidRDefault="00C7267F">
      <w:pPr>
        <w:spacing w:line="360" w:lineRule="auto"/>
        <w:rPr>
          <w:rFonts w:asciiTheme="minorEastAsia" w:hAnsiTheme="minorEastAsia"/>
          <w:b/>
          <w:szCs w:val="21"/>
        </w:rPr>
      </w:pPr>
      <w:r>
        <w:rPr>
          <w:rFonts w:asciiTheme="minorEastAsia" w:hAnsiTheme="minorEastAsia" w:hint="eastAsia"/>
          <w:b/>
          <w:szCs w:val="21"/>
        </w:rPr>
        <w:t>一标段：</w:t>
      </w:r>
    </w:p>
    <w:tbl>
      <w:tblPr>
        <w:tblW w:w="8552" w:type="dxa"/>
        <w:jc w:val="center"/>
        <w:tblLayout w:type="fixed"/>
        <w:tblLook w:val="04A0"/>
      </w:tblPr>
      <w:tblGrid>
        <w:gridCol w:w="673"/>
        <w:gridCol w:w="2453"/>
        <w:gridCol w:w="1123"/>
        <w:gridCol w:w="1076"/>
        <w:gridCol w:w="1075"/>
        <w:gridCol w:w="1076"/>
        <w:gridCol w:w="1076"/>
      </w:tblGrid>
      <w:tr w:rsidR="00B85F29" w:rsidTr="00DE4D18">
        <w:trPr>
          <w:trHeight w:val="780"/>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第一中标候选人</w:t>
            </w:r>
          </w:p>
        </w:tc>
        <w:tc>
          <w:tcPr>
            <w:tcW w:w="5426" w:type="dxa"/>
            <w:gridSpan w:val="5"/>
            <w:tcBorders>
              <w:top w:val="single" w:sz="8" w:space="0" w:color="000000"/>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宋体" w:eastAsia="宋体" w:hAnsi="宋体" w:cs="宋体" w:hint="eastAsia"/>
                <w:color w:val="000000"/>
                <w:kern w:val="0"/>
                <w:sz w:val="22"/>
                <w:lang/>
              </w:rPr>
              <w:t>河南志卓建设工程有限公司</w:t>
            </w:r>
          </w:p>
        </w:tc>
      </w:tr>
      <w:tr w:rsidR="00B85F29" w:rsidTr="00DE4D18">
        <w:trPr>
          <w:trHeight w:val="778"/>
          <w:jc w:val="center"/>
        </w:trPr>
        <w:tc>
          <w:tcPr>
            <w:tcW w:w="3126" w:type="dxa"/>
            <w:gridSpan w:val="2"/>
            <w:tcBorders>
              <w:top w:val="nil"/>
              <w:left w:val="single" w:sz="8" w:space="0" w:color="000000"/>
              <w:bottom w:val="single" w:sz="8" w:space="0" w:color="000000"/>
              <w:right w:val="single" w:sz="8" w:space="0" w:color="000000"/>
              <w:tl2br w:val="single" w:sz="4" w:space="0" w:color="auto"/>
            </w:tcBorders>
          </w:tcPr>
          <w:p w:rsidR="00B85F29" w:rsidRDefault="00C7267F">
            <w:pPr>
              <w:spacing w:line="360" w:lineRule="auto"/>
              <w:jc w:val="right"/>
              <w:rPr>
                <w:rFonts w:asciiTheme="minorEastAsia" w:hAnsiTheme="minorEastAsia"/>
                <w:szCs w:val="21"/>
              </w:rPr>
            </w:pPr>
            <w:r>
              <w:rPr>
                <w:rFonts w:asciiTheme="minorEastAsia" w:hAnsiTheme="minorEastAsia" w:hint="eastAsia"/>
                <w:szCs w:val="21"/>
              </w:rPr>
              <w:t>评标委员会成员</w:t>
            </w:r>
          </w:p>
          <w:p w:rsidR="00B85F29" w:rsidRDefault="00C7267F">
            <w:pPr>
              <w:spacing w:line="360" w:lineRule="auto"/>
              <w:rPr>
                <w:rFonts w:asciiTheme="minorEastAsia" w:hAnsiTheme="minorEastAsia"/>
                <w:szCs w:val="21"/>
              </w:rPr>
            </w:pPr>
            <w:r>
              <w:rPr>
                <w:rFonts w:asciiTheme="minorEastAsia" w:hAnsiTheme="minorEastAsia" w:hint="eastAsia"/>
                <w:szCs w:val="21"/>
              </w:rPr>
              <w:t>评审内容</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2</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5</w:t>
            </w:r>
          </w:p>
        </w:tc>
      </w:tr>
      <w:tr w:rsidR="00B85F29" w:rsidTr="00DE4D18">
        <w:trPr>
          <w:trHeight w:val="577"/>
          <w:jc w:val="center"/>
        </w:trPr>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技</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术</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2.7</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2.8</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2.7</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2.7</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123"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r>
      <w:tr w:rsidR="00B85F29" w:rsidTr="00DE4D18">
        <w:trPr>
          <w:trHeight w:val="418"/>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123"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r>
      <w:tr w:rsidR="00B85F29" w:rsidTr="00DE4D18">
        <w:trPr>
          <w:trHeight w:val="812"/>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企业具备信息化管理平台，能够使工程管理者对现场实施监控和数据处理的信息化管理平台建设情况</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24.7</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23.2</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21.5</w:t>
            </w:r>
          </w:p>
        </w:tc>
        <w:tc>
          <w:tcPr>
            <w:tcW w:w="1076" w:type="dxa"/>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25.9</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技术标平均得分</w:t>
            </w:r>
          </w:p>
        </w:tc>
        <w:tc>
          <w:tcPr>
            <w:tcW w:w="5426" w:type="dxa"/>
            <w:gridSpan w:val="5"/>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24.1</w:t>
            </w:r>
          </w:p>
        </w:tc>
      </w:tr>
      <w:tr w:rsidR="00B85F29" w:rsidTr="00DE4D18">
        <w:trPr>
          <w:trHeight w:val="1231"/>
          <w:jc w:val="center"/>
        </w:trPr>
        <w:tc>
          <w:tcPr>
            <w:tcW w:w="673" w:type="dxa"/>
            <w:tcBorders>
              <w:top w:val="nil"/>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商</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务</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31.5</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商务标得分</w:t>
            </w:r>
          </w:p>
        </w:tc>
        <w:tc>
          <w:tcPr>
            <w:tcW w:w="5426" w:type="dxa"/>
            <w:gridSpan w:val="5"/>
            <w:tcBorders>
              <w:top w:val="nil"/>
              <w:left w:val="nil"/>
              <w:bottom w:val="single" w:sz="8" w:space="0" w:color="000000"/>
              <w:right w:val="single" w:sz="4" w:space="0" w:color="auto"/>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31.5</w:t>
            </w:r>
          </w:p>
        </w:tc>
      </w:tr>
      <w:tr w:rsidR="00B85F29" w:rsidTr="00DE4D18">
        <w:trPr>
          <w:trHeight w:val="606"/>
          <w:jc w:val="center"/>
        </w:trPr>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综</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合</w:t>
            </w:r>
            <w:r>
              <w:rPr>
                <w:rFonts w:asciiTheme="minorEastAsia" w:hAnsiTheme="minorEastAsia" w:hint="eastAsia"/>
                <w:b/>
                <w:bCs/>
                <w:szCs w:val="21"/>
              </w:rPr>
              <w:lastRenderedPageBreak/>
              <w:t>（信用）标</w:t>
            </w: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szCs w:val="21"/>
              </w:rPr>
              <w:lastRenderedPageBreak/>
              <w:t>1.项目班子配备</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企业综合信用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服务承诺 </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4.6</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19.5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19</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19</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19</w:t>
            </w:r>
          </w:p>
        </w:tc>
        <w:tc>
          <w:tcPr>
            <w:tcW w:w="1076" w:type="dxa"/>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19.6</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综合（信用）标平均得分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19.22</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最终得分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74.82</w:t>
            </w:r>
          </w:p>
        </w:tc>
      </w:tr>
    </w:tbl>
    <w:p w:rsidR="00B85F29" w:rsidRDefault="00B85F29">
      <w:pPr>
        <w:spacing w:line="360" w:lineRule="auto"/>
        <w:rPr>
          <w:rFonts w:asciiTheme="minorEastAsia" w:hAnsiTheme="minorEastAsia"/>
          <w:b/>
          <w:bCs/>
          <w:szCs w:val="21"/>
        </w:rPr>
      </w:pPr>
    </w:p>
    <w:p w:rsidR="00B85F29" w:rsidRDefault="00B85F29">
      <w:pPr>
        <w:spacing w:line="360" w:lineRule="auto"/>
        <w:rPr>
          <w:rFonts w:asciiTheme="minorEastAsia" w:hAnsiTheme="minorEastAsia"/>
          <w:b/>
          <w:bCs/>
          <w:szCs w:val="21"/>
        </w:rPr>
      </w:pPr>
    </w:p>
    <w:tbl>
      <w:tblPr>
        <w:tblW w:w="8552" w:type="dxa"/>
        <w:jc w:val="center"/>
        <w:tblLayout w:type="fixed"/>
        <w:tblLook w:val="04A0"/>
      </w:tblPr>
      <w:tblGrid>
        <w:gridCol w:w="673"/>
        <w:gridCol w:w="2453"/>
        <w:gridCol w:w="1123"/>
        <w:gridCol w:w="1076"/>
        <w:gridCol w:w="1075"/>
        <w:gridCol w:w="1076"/>
        <w:gridCol w:w="1076"/>
      </w:tblGrid>
      <w:tr w:rsidR="00B85F29" w:rsidTr="00DE4D18">
        <w:trPr>
          <w:trHeight w:val="780"/>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szCs w:val="21"/>
              </w:rPr>
              <w:t>第二中标候选人</w:t>
            </w:r>
          </w:p>
        </w:tc>
        <w:tc>
          <w:tcPr>
            <w:tcW w:w="5426" w:type="dxa"/>
            <w:gridSpan w:val="5"/>
            <w:tcBorders>
              <w:top w:val="single" w:sz="8" w:space="0" w:color="000000"/>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宋体" w:eastAsia="宋体" w:hAnsi="宋体" w:cs="宋体" w:hint="eastAsia"/>
                <w:color w:val="000000"/>
                <w:kern w:val="0"/>
                <w:sz w:val="22"/>
                <w:lang/>
              </w:rPr>
              <w:t>河南英辰建筑工程有限公司</w:t>
            </w:r>
          </w:p>
        </w:tc>
      </w:tr>
      <w:tr w:rsidR="00B85F29" w:rsidTr="00DE4D18">
        <w:trPr>
          <w:trHeight w:val="778"/>
          <w:jc w:val="center"/>
        </w:trPr>
        <w:tc>
          <w:tcPr>
            <w:tcW w:w="3126" w:type="dxa"/>
            <w:gridSpan w:val="2"/>
            <w:tcBorders>
              <w:top w:val="nil"/>
              <w:left w:val="single" w:sz="8" w:space="0" w:color="000000"/>
              <w:bottom w:val="single" w:sz="8" w:space="0" w:color="000000"/>
              <w:right w:val="single" w:sz="8" w:space="0" w:color="000000"/>
              <w:tl2br w:val="single" w:sz="4" w:space="0" w:color="auto"/>
            </w:tcBorders>
          </w:tcPr>
          <w:p w:rsidR="00B85F29" w:rsidRDefault="00C7267F">
            <w:pPr>
              <w:spacing w:line="360" w:lineRule="auto"/>
              <w:ind w:firstLineChars="650" w:firstLine="1365"/>
              <w:rPr>
                <w:rFonts w:asciiTheme="minorEastAsia" w:hAnsiTheme="minorEastAsia"/>
                <w:szCs w:val="21"/>
              </w:rPr>
            </w:pPr>
            <w:r>
              <w:rPr>
                <w:rFonts w:asciiTheme="minorEastAsia" w:hAnsiTheme="minorEastAsia" w:hint="eastAsia"/>
                <w:szCs w:val="21"/>
              </w:rPr>
              <w:t>评标委员会成员</w:t>
            </w:r>
          </w:p>
          <w:p w:rsidR="00B85F29" w:rsidRDefault="00C7267F">
            <w:pPr>
              <w:spacing w:line="360" w:lineRule="auto"/>
              <w:rPr>
                <w:rFonts w:asciiTheme="minorEastAsia" w:hAnsiTheme="minorEastAsia"/>
                <w:szCs w:val="21"/>
              </w:rPr>
            </w:pPr>
            <w:r>
              <w:rPr>
                <w:rFonts w:asciiTheme="minorEastAsia" w:hAnsiTheme="minorEastAsia" w:hint="eastAsia"/>
                <w:szCs w:val="21"/>
              </w:rPr>
              <w:t>评审内容</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2</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5</w:t>
            </w:r>
          </w:p>
        </w:tc>
      </w:tr>
      <w:tr w:rsidR="00B85F29" w:rsidTr="00DE4D18">
        <w:trPr>
          <w:trHeight w:val="577"/>
          <w:jc w:val="center"/>
        </w:trPr>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技</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术</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1.2</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2.1</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2.1</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r>
      <w:tr w:rsidR="00B85F29" w:rsidTr="00DE4D18">
        <w:trPr>
          <w:trHeight w:val="418"/>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w:t>
            </w:r>
            <w:r>
              <w:rPr>
                <w:rFonts w:asciiTheme="minorEastAsia" w:hAnsiTheme="minorEastAsia" w:hint="eastAsia"/>
                <w:szCs w:val="21"/>
              </w:rPr>
              <w:lastRenderedPageBreak/>
              <w:t>程有具体措施或企业自有创新技术</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lastRenderedPageBreak/>
              <w:t>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1.68</w:t>
            </w:r>
          </w:p>
        </w:tc>
      </w:tr>
      <w:tr w:rsidR="00B85F29" w:rsidTr="00DE4D18">
        <w:trPr>
          <w:trHeight w:val="812"/>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4" w:space="0" w:color="auto"/>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.企业具备信息化管理平台，能够使工程管理者对现场实施监控和数据处理的信息化管理平台建设情况</w:t>
            </w:r>
          </w:p>
        </w:tc>
        <w:tc>
          <w:tcPr>
            <w:tcW w:w="1123"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21.4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20.5</w:t>
            </w:r>
          </w:p>
        </w:tc>
        <w:tc>
          <w:tcPr>
            <w:tcW w:w="1076" w:type="dxa"/>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24.6</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技术标平均得分</w:t>
            </w:r>
          </w:p>
        </w:tc>
        <w:tc>
          <w:tcPr>
            <w:tcW w:w="5426" w:type="dxa"/>
            <w:gridSpan w:val="5"/>
            <w:tcBorders>
              <w:top w:val="nil"/>
              <w:left w:val="nil"/>
              <w:bottom w:val="single" w:sz="8" w:space="0" w:color="000000"/>
              <w:right w:val="single" w:sz="4" w:space="0" w:color="auto"/>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22.7</w:t>
            </w:r>
          </w:p>
        </w:tc>
      </w:tr>
      <w:tr w:rsidR="00B85F29" w:rsidTr="00DE4D18">
        <w:trPr>
          <w:trHeight w:val="606"/>
          <w:jc w:val="center"/>
        </w:trPr>
        <w:tc>
          <w:tcPr>
            <w:tcW w:w="673" w:type="dxa"/>
            <w:tcBorders>
              <w:top w:val="nil"/>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商</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务</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426" w:type="dxa"/>
            <w:gridSpan w:val="5"/>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31.1</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商务标得分</w:t>
            </w:r>
          </w:p>
        </w:tc>
        <w:tc>
          <w:tcPr>
            <w:tcW w:w="5426" w:type="dxa"/>
            <w:gridSpan w:val="5"/>
            <w:tcBorders>
              <w:top w:val="nil"/>
              <w:left w:val="nil"/>
              <w:bottom w:val="single" w:sz="8" w:space="0" w:color="000000"/>
              <w:right w:val="single" w:sz="4" w:space="0" w:color="auto"/>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31.1</w:t>
            </w:r>
          </w:p>
        </w:tc>
      </w:tr>
      <w:tr w:rsidR="00B85F29" w:rsidTr="00DE4D18">
        <w:trPr>
          <w:trHeight w:val="606"/>
          <w:jc w:val="center"/>
        </w:trPr>
        <w:tc>
          <w:tcPr>
            <w:tcW w:w="673" w:type="dxa"/>
            <w:vMerge w:val="restart"/>
            <w:tcBorders>
              <w:top w:val="nil"/>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综</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合（信用）标</w:t>
            </w: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szCs w:val="21"/>
              </w:rPr>
              <w:t>1.项目班子配备</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企业综合信用</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服务承诺 </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4.5</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16.5</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综合（信用）标平均得分</w:t>
            </w:r>
          </w:p>
        </w:tc>
        <w:tc>
          <w:tcPr>
            <w:tcW w:w="5426" w:type="dxa"/>
            <w:gridSpan w:val="5"/>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15.8</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最终得分</w:t>
            </w:r>
          </w:p>
        </w:tc>
        <w:tc>
          <w:tcPr>
            <w:tcW w:w="5426" w:type="dxa"/>
            <w:gridSpan w:val="5"/>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69.6</w:t>
            </w:r>
          </w:p>
        </w:tc>
      </w:tr>
    </w:tbl>
    <w:p w:rsidR="00B85F29" w:rsidRDefault="00B85F29">
      <w:pPr>
        <w:spacing w:line="360" w:lineRule="auto"/>
        <w:rPr>
          <w:rFonts w:asciiTheme="minorEastAsia" w:hAnsiTheme="minorEastAsia"/>
          <w:b/>
          <w:bCs/>
          <w:szCs w:val="21"/>
        </w:rPr>
      </w:pPr>
    </w:p>
    <w:tbl>
      <w:tblPr>
        <w:tblW w:w="8552" w:type="dxa"/>
        <w:jc w:val="center"/>
        <w:tblLayout w:type="fixed"/>
        <w:tblLook w:val="04A0"/>
      </w:tblPr>
      <w:tblGrid>
        <w:gridCol w:w="673"/>
        <w:gridCol w:w="2453"/>
        <w:gridCol w:w="1123"/>
        <w:gridCol w:w="1076"/>
        <w:gridCol w:w="1075"/>
        <w:gridCol w:w="1076"/>
        <w:gridCol w:w="1076"/>
      </w:tblGrid>
      <w:tr w:rsidR="00B85F29" w:rsidTr="00DE4D18">
        <w:trPr>
          <w:trHeight w:val="780"/>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szCs w:val="21"/>
              </w:rPr>
              <w:t>第三中标候选人</w:t>
            </w:r>
          </w:p>
        </w:tc>
        <w:tc>
          <w:tcPr>
            <w:tcW w:w="5426" w:type="dxa"/>
            <w:gridSpan w:val="5"/>
            <w:tcBorders>
              <w:top w:val="single" w:sz="8" w:space="0" w:color="000000"/>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宋体" w:eastAsia="宋体" w:hAnsi="宋体" w:cs="宋体" w:hint="eastAsia"/>
                <w:color w:val="000000"/>
                <w:kern w:val="0"/>
                <w:sz w:val="22"/>
                <w:lang/>
              </w:rPr>
              <w:t>河南颍淮建工有限公司</w:t>
            </w:r>
          </w:p>
        </w:tc>
      </w:tr>
      <w:tr w:rsidR="00B85F29" w:rsidTr="00DE4D18">
        <w:trPr>
          <w:trHeight w:val="778"/>
          <w:jc w:val="center"/>
        </w:trPr>
        <w:tc>
          <w:tcPr>
            <w:tcW w:w="3126" w:type="dxa"/>
            <w:gridSpan w:val="2"/>
            <w:tcBorders>
              <w:top w:val="nil"/>
              <w:left w:val="single" w:sz="8" w:space="0" w:color="000000"/>
              <w:bottom w:val="single" w:sz="8" w:space="0" w:color="000000"/>
              <w:right w:val="single" w:sz="8" w:space="0" w:color="000000"/>
              <w:tl2br w:val="single" w:sz="4" w:space="0" w:color="auto"/>
            </w:tcBorders>
          </w:tcPr>
          <w:p w:rsidR="00B85F29" w:rsidRDefault="00C7267F">
            <w:pPr>
              <w:spacing w:line="360" w:lineRule="auto"/>
              <w:ind w:firstLineChars="650" w:firstLine="1365"/>
              <w:rPr>
                <w:rFonts w:asciiTheme="minorEastAsia" w:hAnsiTheme="minorEastAsia"/>
                <w:szCs w:val="21"/>
              </w:rPr>
            </w:pPr>
            <w:r>
              <w:rPr>
                <w:rFonts w:asciiTheme="minorEastAsia" w:hAnsiTheme="minorEastAsia" w:hint="eastAsia"/>
                <w:szCs w:val="21"/>
              </w:rPr>
              <w:t>评标委员会成员</w:t>
            </w:r>
          </w:p>
          <w:p w:rsidR="00B85F29" w:rsidRDefault="00C7267F">
            <w:pPr>
              <w:spacing w:line="360" w:lineRule="auto"/>
              <w:rPr>
                <w:rFonts w:asciiTheme="minorEastAsia" w:hAnsiTheme="minorEastAsia"/>
                <w:szCs w:val="21"/>
              </w:rPr>
            </w:pPr>
            <w:r>
              <w:rPr>
                <w:rFonts w:asciiTheme="minorEastAsia" w:hAnsiTheme="minorEastAsia" w:hint="eastAsia"/>
                <w:szCs w:val="21"/>
              </w:rPr>
              <w:t>评审内容</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2</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5</w:t>
            </w:r>
          </w:p>
        </w:tc>
      </w:tr>
      <w:tr w:rsidR="00B85F29" w:rsidTr="00DE4D18">
        <w:trPr>
          <w:trHeight w:val="577"/>
          <w:jc w:val="center"/>
        </w:trPr>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技</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术</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r>
      <w:tr w:rsidR="00B85F29" w:rsidTr="00DE4D18">
        <w:trPr>
          <w:trHeight w:val="418"/>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r>
      <w:tr w:rsidR="00B85F29" w:rsidTr="00DE4D18">
        <w:trPr>
          <w:trHeight w:val="812"/>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企业具备信息化管理平台，能够使工程管理者对现场实施监控和数据处理的信息化管理平台建设情况</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22.1</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19</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24.8</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技术标平均得分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22.4</w:t>
            </w:r>
          </w:p>
        </w:tc>
      </w:tr>
      <w:tr w:rsidR="00B85F29" w:rsidTr="00DE4D18">
        <w:trPr>
          <w:trHeight w:val="606"/>
          <w:jc w:val="center"/>
        </w:trPr>
        <w:tc>
          <w:tcPr>
            <w:tcW w:w="673" w:type="dxa"/>
            <w:tcBorders>
              <w:top w:val="nil"/>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商</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务</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30.49</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商务标得分</w:t>
            </w:r>
          </w:p>
        </w:tc>
        <w:tc>
          <w:tcPr>
            <w:tcW w:w="5426" w:type="dxa"/>
            <w:gridSpan w:val="5"/>
            <w:tcBorders>
              <w:top w:val="nil"/>
              <w:left w:val="nil"/>
              <w:bottom w:val="single" w:sz="8" w:space="0" w:color="000000"/>
              <w:right w:val="single" w:sz="4" w:space="0" w:color="auto"/>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30.49</w:t>
            </w:r>
          </w:p>
        </w:tc>
      </w:tr>
      <w:tr w:rsidR="00B85F29" w:rsidTr="00DE4D18">
        <w:trPr>
          <w:trHeight w:val="606"/>
          <w:jc w:val="center"/>
        </w:trPr>
        <w:tc>
          <w:tcPr>
            <w:tcW w:w="673" w:type="dxa"/>
            <w:vMerge w:val="restart"/>
            <w:tcBorders>
              <w:top w:val="nil"/>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综</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合（信用）标</w:t>
            </w: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szCs w:val="21"/>
              </w:rPr>
              <w:t>1.项目班子配备</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企业综合信用</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服务承诺 </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4.5</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14.5</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综合（信用）标平均得分</w:t>
            </w:r>
          </w:p>
        </w:tc>
        <w:tc>
          <w:tcPr>
            <w:tcW w:w="5426" w:type="dxa"/>
            <w:gridSpan w:val="5"/>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13.9</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最终得分</w:t>
            </w:r>
          </w:p>
        </w:tc>
        <w:tc>
          <w:tcPr>
            <w:tcW w:w="5426" w:type="dxa"/>
            <w:gridSpan w:val="5"/>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66.79</w:t>
            </w:r>
          </w:p>
        </w:tc>
      </w:tr>
    </w:tbl>
    <w:p w:rsidR="00B85F29" w:rsidRDefault="00B85F29">
      <w:pPr>
        <w:spacing w:line="360" w:lineRule="auto"/>
        <w:rPr>
          <w:rFonts w:asciiTheme="minorEastAsia" w:hAnsiTheme="minorEastAsia"/>
          <w:b/>
          <w:szCs w:val="21"/>
        </w:rPr>
      </w:pPr>
    </w:p>
    <w:p w:rsidR="00B85F29" w:rsidRDefault="00C7267F">
      <w:pPr>
        <w:spacing w:line="360" w:lineRule="auto"/>
        <w:rPr>
          <w:rFonts w:asciiTheme="minorEastAsia" w:hAnsiTheme="minorEastAsia"/>
          <w:b/>
          <w:szCs w:val="21"/>
        </w:rPr>
      </w:pPr>
      <w:r>
        <w:rPr>
          <w:rFonts w:asciiTheme="minorEastAsia" w:hAnsiTheme="minorEastAsia" w:hint="eastAsia"/>
          <w:b/>
          <w:szCs w:val="21"/>
        </w:rPr>
        <w:t>二标段：</w:t>
      </w:r>
    </w:p>
    <w:tbl>
      <w:tblPr>
        <w:tblW w:w="8552" w:type="dxa"/>
        <w:jc w:val="center"/>
        <w:tblLayout w:type="fixed"/>
        <w:tblLook w:val="04A0"/>
      </w:tblPr>
      <w:tblGrid>
        <w:gridCol w:w="673"/>
        <w:gridCol w:w="2453"/>
        <w:gridCol w:w="1123"/>
        <w:gridCol w:w="1076"/>
        <w:gridCol w:w="1075"/>
        <w:gridCol w:w="1076"/>
        <w:gridCol w:w="1076"/>
      </w:tblGrid>
      <w:tr w:rsidR="00B85F29" w:rsidTr="00DE4D18">
        <w:trPr>
          <w:trHeight w:val="780"/>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szCs w:val="21"/>
              </w:rPr>
              <w:t>第一中标候选人</w:t>
            </w:r>
          </w:p>
        </w:tc>
        <w:tc>
          <w:tcPr>
            <w:tcW w:w="5426" w:type="dxa"/>
            <w:gridSpan w:val="5"/>
            <w:tcBorders>
              <w:top w:val="single" w:sz="8" w:space="0" w:color="000000"/>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宋体" w:eastAsia="宋体" w:hAnsi="宋体" w:cs="宋体" w:hint="eastAsia"/>
                <w:color w:val="000000"/>
                <w:kern w:val="0"/>
                <w:sz w:val="22"/>
                <w:lang/>
              </w:rPr>
              <w:t>许昌通畅建设工程有限公司</w:t>
            </w:r>
          </w:p>
        </w:tc>
      </w:tr>
      <w:tr w:rsidR="00B85F29" w:rsidTr="00DE4D18">
        <w:trPr>
          <w:trHeight w:val="778"/>
          <w:jc w:val="center"/>
        </w:trPr>
        <w:tc>
          <w:tcPr>
            <w:tcW w:w="3126" w:type="dxa"/>
            <w:gridSpan w:val="2"/>
            <w:tcBorders>
              <w:top w:val="nil"/>
              <w:left w:val="single" w:sz="8" w:space="0" w:color="000000"/>
              <w:bottom w:val="single" w:sz="8" w:space="0" w:color="000000"/>
              <w:right w:val="single" w:sz="8" w:space="0" w:color="000000"/>
              <w:tl2br w:val="single" w:sz="4" w:space="0" w:color="auto"/>
            </w:tcBorders>
          </w:tcPr>
          <w:p w:rsidR="00B85F29" w:rsidRDefault="00C7267F">
            <w:pPr>
              <w:spacing w:line="360" w:lineRule="auto"/>
              <w:ind w:firstLineChars="650" w:firstLine="1365"/>
              <w:rPr>
                <w:rFonts w:asciiTheme="minorEastAsia" w:hAnsiTheme="minorEastAsia"/>
                <w:szCs w:val="21"/>
              </w:rPr>
            </w:pPr>
            <w:r>
              <w:rPr>
                <w:rFonts w:asciiTheme="minorEastAsia" w:hAnsiTheme="minorEastAsia" w:hint="eastAsia"/>
                <w:szCs w:val="21"/>
              </w:rPr>
              <w:t>评标委员会成员</w:t>
            </w:r>
          </w:p>
          <w:p w:rsidR="00B85F29" w:rsidRDefault="00C7267F">
            <w:pPr>
              <w:spacing w:line="360" w:lineRule="auto"/>
              <w:rPr>
                <w:rFonts w:asciiTheme="minorEastAsia" w:hAnsiTheme="minorEastAsia"/>
                <w:szCs w:val="21"/>
              </w:rPr>
            </w:pPr>
            <w:r>
              <w:rPr>
                <w:rFonts w:asciiTheme="minorEastAsia" w:hAnsiTheme="minorEastAsia" w:hint="eastAsia"/>
                <w:szCs w:val="21"/>
              </w:rPr>
              <w:t>评审内容</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2</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5</w:t>
            </w:r>
          </w:p>
        </w:tc>
      </w:tr>
      <w:tr w:rsidR="00B85F29" w:rsidTr="00DE4D18">
        <w:trPr>
          <w:trHeight w:val="577"/>
          <w:jc w:val="center"/>
        </w:trPr>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技</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lastRenderedPageBreak/>
              <w:t>术</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lastRenderedPageBreak/>
              <w:t>1.</w:t>
            </w:r>
            <w:r>
              <w:rPr>
                <w:rFonts w:asciiTheme="minorEastAsia" w:hAnsiTheme="minorEastAsia" w:hint="eastAsia"/>
                <w:szCs w:val="21"/>
              </w:rPr>
              <w:t>内容完整性和编制水平</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2.7</w:t>
            </w:r>
          </w:p>
        </w:tc>
      </w:tr>
      <w:tr w:rsidR="00B85F29" w:rsidTr="00DE4D18">
        <w:trPr>
          <w:trHeight w:val="577"/>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2.7</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r>
      <w:tr w:rsidR="00B85F29" w:rsidTr="00DE4D18">
        <w:trPr>
          <w:trHeight w:val="577"/>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2.7</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418"/>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812"/>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4" w:space="0" w:color="auto"/>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企业具备信息化管理平台，能够使工程管理者对现场实施监控和数据处理的信息化管理平台建设情况</w:t>
            </w:r>
          </w:p>
        </w:tc>
        <w:tc>
          <w:tcPr>
            <w:tcW w:w="1123"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5"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24.9</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23.5</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25.1</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21.5</w:t>
            </w:r>
          </w:p>
        </w:tc>
        <w:tc>
          <w:tcPr>
            <w:tcW w:w="1076" w:type="dxa"/>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25.8</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lastRenderedPageBreak/>
              <w:t>技术标平均得分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24.16</w:t>
            </w:r>
          </w:p>
        </w:tc>
      </w:tr>
      <w:tr w:rsidR="00B85F29" w:rsidTr="00DE4D18">
        <w:trPr>
          <w:trHeight w:val="606"/>
          <w:jc w:val="center"/>
        </w:trPr>
        <w:tc>
          <w:tcPr>
            <w:tcW w:w="673" w:type="dxa"/>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商</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务</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31.96</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商务标得分</w:t>
            </w:r>
          </w:p>
        </w:tc>
        <w:tc>
          <w:tcPr>
            <w:tcW w:w="5426" w:type="dxa"/>
            <w:gridSpan w:val="5"/>
            <w:tcBorders>
              <w:top w:val="nil"/>
              <w:left w:val="nil"/>
              <w:bottom w:val="single" w:sz="8" w:space="0" w:color="000000"/>
              <w:right w:val="single" w:sz="4" w:space="0" w:color="auto"/>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31.96</w:t>
            </w:r>
          </w:p>
        </w:tc>
      </w:tr>
      <w:tr w:rsidR="00B85F29" w:rsidTr="00DE4D18">
        <w:trPr>
          <w:trHeight w:val="606"/>
          <w:jc w:val="center"/>
        </w:trPr>
        <w:tc>
          <w:tcPr>
            <w:tcW w:w="673" w:type="dxa"/>
            <w:vMerge w:val="restart"/>
            <w:tcBorders>
              <w:top w:val="nil"/>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综</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合（信用）标</w:t>
            </w: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szCs w:val="21"/>
              </w:rPr>
              <w:t>1.项目班子配备</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企业综合信用</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nil"/>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服务承诺 </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4.5</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6" w:type="dxa"/>
            <w:tcBorders>
              <w:top w:val="nil"/>
              <w:left w:val="nil"/>
              <w:bottom w:val="single" w:sz="8" w:space="0" w:color="000000"/>
              <w:right w:val="single" w:sz="4" w:space="0" w:color="auto"/>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22.5</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综合（信用）标平均得分</w:t>
            </w:r>
          </w:p>
        </w:tc>
        <w:tc>
          <w:tcPr>
            <w:tcW w:w="5426" w:type="dxa"/>
            <w:gridSpan w:val="5"/>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22.1</w:t>
            </w:r>
          </w:p>
        </w:tc>
      </w:tr>
      <w:tr w:rsidR="00B85F29" w:rsidTr="00DE4D18">
        <w:trPr>
          <w:trHeight w:val="606"/>
          <w:jc w:val="center"/>
        </w:trPr>
        <w:tc>
          <w:tcPr>
            <w:tcW w:w="3126" w:type="dxa"/>
            <w:gridSpan w:val="2"/>
            <w:tcBorders>
              <w:top w:val="nil"/>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最终得分</w:t>
            </w:r>
          </w:p>
        </w:tc>
        <w:tc>
          <w:tcPr>
            <w:tcW w:w="5426" w:type="dxa"/>
            <w:gridSpan w:val="5"/>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78.22</w:t>
            </w:r>
          </w:p>
        </w:tc>
      </w:tr>
    </w:tbl>
    <w:p w:rsidR="00B85F29" w:rsidRDefault="00B85F29">
      <w:pPr>
        <w:spacing w:line="360" w:lineRule="auto"/>
        <w:rPr>
          <w:rFonts w:asciiTheme="minorEastAsia" w:hAnsiTheme="minorEastAsia"/>
          <w:b/>
          <w:bCs/>
          <w:szCs w:val="21"/>
        </w:rPr>
      </w:pPr>
    </w:p>
    <w:p w:rsidR="00B85F29" w:rsidRDefault="00B85F29">
      <w:pPr>
        <w:spacing w:line="360" w:lineRule="auto"/>
        <w:rPr>
          <w:rFonts w:asciiTheme="minorEastAsia" w:hAnsiTheme="minorEastAsia"/>
          <w:b/>
          <w:bCs/>
          <w:szCs w:val="21"/>
        </w:rPr>
      </w:pPr>
    </w:p>
    <w:tbl>
      <w:tblPr>
        <w:tblW w:w="8552" w:type="dxa"/>
        <w:jc w:val="center"/>
        <w:tblLayout w:type="fixed"/>
        <w:tblLook w:val="04A0"/>
      </w:tblPr>
      <w:tblGrid>
        <w:gridCol w:w="673"/>
        <w:gridCol w:w="2453"/>
        <w:gridCol w:w="1123"/>
        <w:gridCol w:w="1076"/>
        <w:gridCol w:w="1075"/>
        <w:gridCol w:w="1076"/>
        <w:gridCol w:w="1076"/>
      </w:tblGrid>
      <w:tr w:rsidR="00B85F29" w:rsidTr="00DE4D18">
        <w:trPr>
          <w:trHeight w:val="780"/>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szCs w:val="21"/>
              </w:rPr>
              <w:t>第二中标候选人</w:t>
            </w:r>
          </w:p>
        </w:tc>
        <w:tc>
          <w:tcPr>
            <w:tcW w:w="5426" w:type="dxa"/>
            <w:gridSpan w:val="5"/>
            <w:tcBorders>
              <w:top w:val="single" w:sz="8" w:space="0" w:color="000000"/>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许昌隆盛路桥工程有限公司</w:t>
            </w:r>
          </w:p>
        </w:tc>
      </w:tr>
      <w:tr w:rsidR="00B85F29" w:rsidTr="00DE4D18">
        <w:trPr>
          <w:trHeight w:val="778"/>
          <w:jc w:val="center"/>
        </w:trPr>
        <w:tc>
          <w:tcPr>
            <w:tcW w:w="3126" w:type="dxa"/>
            <w:gridSpan w:val="2"/>
            <w:tcBorders>
              <w:top w:val="nil"/>
              <w:left w:val="single" w:sz="8" w:space="0" w:color="000000"/>
              <w:bottom w:val="single" w:sz="8" w:space="0" w:color="000000"/>
              <w:right w:val="single" w:sz="8" w:space="0" w:color="000000"/>
              <w:tl2br w:val="single" w:sz="4" w:space="0" w:color="auto"/>
            </w:tcBorders>
          </w:tcPr>
          <w:p w:rsidR="00B85F29" w:rsidRDefault="00C7267F">
            <w:pPr>
              <w:spacing w:line="360" w:lineRule="auto"/>
              <w:ind w:firstLineChars="650" w:firstLine="1365"/>
              <w:rPr>
                <w:rFonts w:asciiTheme="minorEastAsia" w:hAnsiTheme="minorEastAsia"/>
                <w:szCs w:val="21"/>
              </w:rPr>
            </w:pPr>
            <w:r>
              <w:rPr>
                <w:rFonts w:asciiTheme="minorEastAsia" w:hAnsiTheme="minorEastAsia" w:hint="eastAsia"/>
                <w:szCs w:val="21"/>
              </w:rPr>
              <w:t>评标委员会成员</w:t>
            </w:r>
          </w:p>
          <w:p w:rsidR="00B85F29" w:rsidRDefault="00C7267F">
            <w:pPr>
              <w:spacing w:line="360" w:lineRule="auto"/>
              <w:rPr>
                <w:rFonts w:asciiTheme="minorEastAsia" w:hAnsiTheme="minorEastAsia"/>
                <w:szCs w:val="21"/>
              </w:rPr>
            </w:pPr>
            <w:r>
              <w:rPr>
                <w:rFonts w:asciiTheme="minorEastAsia" w:hAnsiTheme="minorEastAsia" w:hint="eastAsia"/>
                <w:szCs w:val="21"/>
              </w:rPr>
              <w:t>评审内容</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2</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5</w:t>
            </w:r>
          </w:p>
        </w:tc>
      </w:tr>
      <w:tr w:rsidR="00B85F29" w:rsidTr="00DE4D18">
        <w:trPr>
          <w:trHeight w:val="577"/>
          <w:jc w:val="center"/>
        </w:trPr>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技</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术</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123"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123"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123"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123" w:type="dxa"/>
            <w:tcBorders>
              <w:top w:val="single" w:sz="8" w:space="0" w:color="000000"/>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5"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8" w:space="0" w:color="000000"/>
              <w:right w:val="single" w:sz="8" w:space="0" w:color="000000"/>
            </w:tcBorders>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418"/>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812"/>
          <w:jc w:val="center"/>
        </w:trPr>
        <w:tc>
          <w:tcPr>
            <w:tcW w:w="673" w:type="dxa"/>
            <w:vMerge/>
            <w:tcBorders>
              <w:top w:val="nil"/>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企业具备信息化管理平台，能够使工程管理者对现场实施监控和数据处理的信息化管理平台建设情况</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1.2</w:t>
            </w:r>
          </w:p>
        </w:tc>
        <w:tc>
          <w:tcPr>
            <w:tcW w:w="1076"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nil"/>
              <w:left w:val="nil"/>
              <w:bottom w:val="single" w:sz="4" w:space="0" w:color="auto"/>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24.9</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22.4</w:t>
            </w:r>
          </w:p>
        </w:tc>
        <w:tc>
          <w:tcPr>
            <w:tcW w:w="1075"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23.2</w:t>
            </w:r>
          </w:p>
        </w:tc>
        <w:tc>
          <w:tcPr>
            <w:tcW w:w="1076"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18.5</w:t>
            </w:r>
          </w:p>
        </w:tc>
        <w:tc>
          <w:tcPr>
            <w:tcW w:w="1076" w:type="dxa"/>
            <w:tcBorders>
              <w:top w:val="nil"/>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技术标平均得分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22.8</w:t>
            </w:r>
          </w:p>
        </w:tc>
      </w:tr>
      <w:tr w:rsidR="00B85F29" w:rsidTr="00DE4D18">
        <w:trPr>
          <w:trHeight w:val="606"/>
          <w:jc w:val="center"/>
        </w:trPr>
        <w:tc>
          <w:tcPr>
            <w:tcW w:w="673" w:type="dxa"/>
            <w:tcBorders>
              <w:top w:val="nil"/>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商</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务</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31.08</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商务标得分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31.08</w:t>
            </w:r>
          </w:p>
        </w:tc>
      </w:tr>
      <w:tr w:rsidR="00B85F29" w:rsidTr="00DE4D18">
        <w:trPr>
          <w:trHeight w:val="606"/>
          <w:jc w:val="center"/>
        </w:trPr>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lastRenderedPageBreak/>
              <w:t>综</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合（信用）标</w:t>
            </w: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szCs w:val="21"/>
              </w:rPr>
              <w:t>1.项目班子配备</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企业综合信用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服务承诺 </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4.5</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20</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20.5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21.5</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综合（信用）标平均得分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20.8</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最终得分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74.68</w:t>
            </w:r>
          </w:p>
        </w:tc>
      </w:tr>
    </w:tbl>
    <w:p w:rsidR="00B85F29" w:rsidRDefault="00B85F29">
      <w:pPr>
        <w:spacing w:line="360" w:lineRule="auto"/>
        <w:rPr>
          <w:rFonts w:asciiTheme="minorEastAsia" w:hAnsiTheme="minorEastAsia"/>
          <w:b/>
          <w:bCs/>
          <w:szCs w:val="21"/>
        </w:rPr>
      </w:pPr>
    </w:p>
    <w:p w:rsidR="00B85F29" w:rsidRDefault="00B85F29">
      <w:pPr>
        <w:spacing w:line="360" w:lineRule="auto"/>
        <w:rPr>
          <w:rFonts w:asciiTheme="minorEastAsia" w:hAnsiTheme="minorEastAsia"/>
          <w:b/>
          <w:bCs/>
          <w:szCs w:val="21"/>
        </w:rPr>
      </w:pPr>
    </w:p>
    <w:tbl>
      <w:tblPr>
        <w:tblW w:w="8552" w:type="dxa"/>
        <w:jc w:val="center"/>
        <w:tblLayout w:type="fixed"/>
        <w:tblLook w:val="04A0"/>
      </w:tblPr>
      <w:tblGrid>
        <w:gridCol w:w="673"/>
        <w:gridCol w:w="2453"/>
        <w:gridCol w:w="1123"/>
        <w:gridCol w:w="1076"/>
        <w:gridCol w:w="1075"/>
        <w:gridCol w:w="1076"/>
        <w:gridCol w:w="1076"/>
      </w:tblGrid>
      <w:tr w:rsidR="00B85F29" w:rsidTr="00DE4D18">
        <w:trPr>
          <w:trHeight w:val="780"/>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szCs w:val="21"/>
              </w:rPr>
              <w:t>第三中标候选人</w:t>
            </w:r>
          </w:p>
        </w:tc>
        <w:tc>
          <w:tcPr>
            <w:tcW w:w="5426" w:type="dxa"/>
            <w:gridSpan w:val="5"/>
            <w:tcBorders>
              <w:top w:val="single" w:sz="8" w:space="0" w:color="000000"/>
              <w:left w:val="nil"/>
              <w:bottom w:val="single" w:sz="8" w:space="0" w:color="000000"/>
              <w:right w:val="single" w:sz="4" w:space="0" w:color="auto"/>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河南省天越建设工程有限公司</w:t>
            </w:r>
          </w:p>
        </w:tc>
      </w:tr>
      <w:tr w:rsidR="00B85F29" w:rsidTr="00DE4D18">
        <w:trPr>
          <w:trHeight w:val="778"/>
          <w:jc w:val="center"/>
        </w:trPr>
        <w:tc>
          <w:tcPr>
            <w:tcW w:w="3126" w:type="dxa"/>
            <w:gridSpan w:val="2"/>
            <w:tcBorders>
              <w:top w:val="nil"/>
              <w:left w:val="single" w:sz="8" w:space="0" w:color="000000"/>
              <w:bottom w:val="single" w:sz="8" w:space="0" w:color="000000"/>
              <w:right w:val="single" w:sz="8" w:space="0" w:color="000000"/>
              <w:tl2br w:val="single" w:sz="4" w:space="0" w:color="auto"/>
            </w:tcBorders>
          </w:tcPr>
          <w:p w:rsidR="00B85F29" w:rsidRDefault="00C7267F">
            <w:pPr>
              <w:spacing w:line="360" w:lineRule="auto"/>
              <w:ind w:firstLineChars="650" w:firstLine="1365"/>
              <w:rPr>
                <w:rFonts w:asciiTheme="minorEastAsia" w:hAnsiTheme="minorEastAsia"/>
                <w:szCs w:val="21"/>
              </w:rPr>
            </w:pPr>
            <w:r>
              <w:rPr>
                <w:rFonts w:asciiTheme="minorEastAsia" w:hAnsiTheme="minorEastAsia" w:hint="eastAsia"/>
                <w:szCs w:val="21"/>
              </w:rPr>
              <w:t>评标委员会成员</w:t>
            </w:r>
          </w:p>
          <w:p w:rsidR="00B85F29" w:rsidRDefault="00C7267F">
            <w:pPr>
              <w:spacing w:line="360" w:lineRule="auto"/>
              <w:rPr>
                <w:rFonts w:asciiTheme="minorEastAsia" w:hAnsiTheme="minorEastAsia"/>
                <w:szCs w:val="21"/>
              </w:rPr>
            </w:pPr>
            <w:r>
              <w:rPr>
                <w:rFonts w:asciiTheme="minorEastAsia" w:hAnsiTheme="minorEastAsia" w:hint="eastAsia"/>
                <w:szCs w:val="21"/>
              </w:rPr>
              <w:t>评审内容</w:t>
            </w:r>
          </w:p>
        </w:tc>
        <w:tc>
          <w:tcPr>
            <w:tcW w:w="1123" w:type="dxa"/>
            <w:tcBorders>
              <w:top w:val="nil"/>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2</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b/>
                <w:szCs w:val="21"/>
              </w:rPr>
            </w:pPr>
            <w:r>
              <w:rPr>
                <w:rFonts w:asciiTheme="minorEastAsia" w:hAnsiTheme="minorEastAsia" w:hint="eastAsia"/>
                <w:b/>
                <w:szCs w:val="21"/>
              </w:rPr>
              <w:t>评委</w:t>
            </w:r>
            <w:r>
              <w:rPr>
                <w:rFonts w:asciiTheme="minorEastAsia" w:hAnsiTheme="minorEastAsia"/>
                <w:b/>
                <w:szCs w:val="21"/>
              </w:rPr>
              <w:t>5</w:t>
            </w:r>
          </w:p>
        </w:tc>
      </w:tr>
      <w:tr w:rsidR="00B85F29" w:rsidTr="00DE4D18">
        <w:trPr>
          <w:trHeight w:val="577"/>
          <w:jc w:val="center"/>
        </w:trPr>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技</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术</w:t>
            </w:r>
          </w:p>
          <w:p w:rsidR="00B85F29" w:rsidRDefault="00C7267F">
            <w:pPr>
              <w:spacing w:line="360" w:lineRule="auto"/>
              <w:rPr>
                <w:rFonts w:asciiTheme="minorEastAsia" w:hAnsiTheme="minorEastAsia"/>
                <w:szCs w:val="21"/>
              </w:rPr>
            </w:pPr>
            <w:r>
              <w:rPr>
                <w:rFonts w:asciiTheme="minorEastAsia" w:hAnsiTheme="minorEastAsia"/>
                <w:b/>
                <w:bCs/>
                <w:szCs w:val="21"/>
              </w:rPr>
              <w:t> </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2.6</w:t>
            </w:r>
          </w:p>
        </w:tc>
      </w:tr>
      <w:tr w:rsidR="00B85F29" w:rsidTr="00DE4D18">
        <w:trPr>
          <w:trHeight w:val="577"/>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418"/>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812"/>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tcPr>
          <w:p w:rsidR="00B85F29" w:rsidRDefault="00C7267F">
            <w:pPr>
              <w:spacing w:line="360" w:lineRule="auto"/>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企业具备信息化管理平台，能够使工程管理者对现场实施监控和数据处理的信息化管理平台建设情况</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1.5</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22.8</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20.5</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23.9</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技术标平均得分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22.52</w:t>
            </w:r>
          </w:p>
        </w:tc>
      </w:tr>
      <w:tr w:rsidR="00B85F29" w:rsidTr="00DE4D18">
        <w:trPr>
          <w:trHeight w:val="606"/>
          <w:jc w:val="center"/>
        </w:trPr>
        <w:tc>
          <w:tcPr>
            <w:tcW w:w="673" w:type="dxa"/>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商</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务</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标</w:t>
            </w: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30.07</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商务标得分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30.07</w:t>
            </w:r>
          </w:p>
        </w:tc>
      </w:tr>
      <w:tr w:rsidR="00B85F29" w:rsidTr="00DE4D18">
        <w:trPr>
          <w:trHeight w:val="606"/>
          <w:jc w:val="center"/>
        </w:trPr>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b/>
                <w:bCs/>
                <w:szCs w:val="21"/>
              </w:rPr>
              <w:t>综</w:t>
            </w:r>
          </w:p>
          <w:p w:rsidR="00B85F29" w:rsidRDefault="00C7267F">
            <w:pPr>
              <w:spacing w:line="360" w:lineRule="auto"/>
              <w:rPr>
                <w:rFonts w:asciiTheme="minorEastAsia" w:hAnsiTheme="minorEastAsia"/>
                <w:szCs w:val="21"/>
              </w:rPr>
            </w:pPr>
            <w:r>
              <w:rPr>
                <w:rFonts w:asciiTheme="minorEastAsia" w:hAnsiTheme="minorEastAsia" w:hint="eastAsia"/>
                <w:b/>
                <w:bCs/>
                <w:szCs w:val="21"/>
              </w:rPr>
              <w:t>合（信用）标</w:t>
            </w: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hint="eastAsia"/>
                <w:szCs w:val="21"/>
              </w:rPr>
              <w:t>1.项目班子配备</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6</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企业综合信用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8</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0</w:t>
            </w:r>
          </w:p>
        </w:tc>
      </w:tr>
      <w:tr w:rsidR="00B85F29" w:rsidTr="00DE4D18">
        <w:trPr>
          <w:trHeight w:val="606"/>
          <w:jc w:val="center"/>
        </w:trPr>
        <w:tc>
          <w:tcPr>
            <w:tcW w:w="673" w:type="dxa"/>
            <w:vMerge/>
            <w:tcBorders>
              <w:top w:val="single" w:sz="8" w:space="0" w:color="000000"/>
              <w:left w:val="single" w:sz="8" w:space="0" w:color="000000"/>
              <w:bottom w:val="single" w:sz="8" w:space="0" w:color="000000"/>
              <w:right w:val="single" w:sz="8" w:space="0" w:color="000000"/>
            </w:tcBorders>
            <w:vAlign w:val="center"/>
          </w:tcPr>
          <w:p w:rsidR="00B85F29" w:rsidRDefault="00B85F29">
            <w:pPr>
              <w:spacing w:line="360" w:lineRule="auto"/>
              <w:rPr>
                <w:rFonts w:asciiTheme="minorEastAsia" w:hAnsiTheme="minorEastAsia"/>
                <w:szCs w:val="21"/>
              </w:rPr>
            </w:pPr>
          </w:p>
        </w:tc>
        <w:tc>
          <w:tcPr>
            <w:tcW w:w="245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服务承诺 </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3</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4</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lastRenderedPageBreak/>
              <w:t>小</w:t>
            </w:r>
            <w:r>
              <w:rPr>
                <w:rFonts w:asciiTheme="minorEastAsia" w:hAnsiTheme="minorEastAsia"/>
                <w:b/>
                <w:bCs/>
                <w:szCs w:val="21"/>
              </w:rPr>
              <w:t>    </w:t>
            </w:r>
            <w:r>
              <w:rPr>
                <w:rFonts w:asciiTheme="minorEastAsia" w:hAnsiTheme="minorEastAsia" w:hint="eastAsia"/>
                <w:b/>
                <w:bCs/>
                <w:szCs w:val="21"/>
              </w:rPr>
              <w:t>计</w:t>
            </w:r>
          </w:p>
        </w:tc>
        <w:tc>
          <w:tcPr>
            <w:tcW w:w="1123"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5"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c>
          <w:tcPr>
            <w:tcW w:w="1076" w:type="dxa"/>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18</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综合（信用）标平均得分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17.6</w:t>
            </w:r>
          </w:p>
        </w:tc>
      </w:tr>
      <w:tr w:rsidR="00B85F29" w:rsidTr="00DE4D18">
        <w:trPr>
          <w:trHeight w:val="606"/>
          <w:jc w:val="center"/>
        </w:trPr>
        <w:tc>
          <w:tcPr>
            <w:tcW w:w="3126" w:type="dxa"/>
            <w:gridSpan w:val="2"/>
            <w:tcBorders>
              <w:top w:val="single" w:sz="8" w:space="0" w:color="000000"/>
              <w:left w:val="single" w:sz="8" w:space="0" w:color="000000"/>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b/>
                <w:bCs/>
                <w:szCs w:val="21"/>
              </w:rPr>
              <w:t>最终得分</w:t>
            </w:r>
          </w:p>
        </w:tc>
        <w:tc>
          <w:tcPr>
            <w:tcW w:w="5426" w:type="dxa"/>
            <w:gridSpan w:val="5"/>
            <w:tcBorders>
              <w:top w:val="single" w:sz="8" w:space="0" w:color="000000"/>
              <w:left w:val="nil"/>
              <w:bottom w:val="single" w:sz="8" w:space="0" w:color="000000"/>
              <w:right w:val="single" w:sz="8" w:space="0" w:color="000000"/>
            </w:tcBorders>
            <w:vAlign w:val="center"/>
          </w:tcPr>
          <w:p w:rsidR="00B85F29" w:rsidRDefault="00C7267F">
            <w:pPr>
              <w:spacing w:line="360" w:lineRule="auto"/>
              <w:jc w:val="center"/>
              <w:rPr>
                <w:rFonts w:asciiTheme="minorEastAsia" w:hAnsiTheme="minorEastAsia"/>
                <w:szCs w:val="21"/>
              </w:rPr>
            </w:pPr>
            <w:r>
              <w:rPr>
                <w:rFonts w:asciiTheme="minorEastAsia" w:hAnsiTheme="minorEastAsia" w:hint="eastAsia"/>
                <w:szCs w:val="21"/>
              </w:rPr>
              <w:t>70.19</w:t>
            </w:r>
          </w:p>
        </w:tc>
      </w:tr>
    </w:tbl>
    <w:p w:rsidR="00B85F29" w:rsidRDefault="00B85F29">
      <w:pPr>
        <w:spacing w:line="360" w:lineRule="auto"/>
        <w:rPr>
          <w:rFonts w:asciiTheme="minorEastAsia" w:hAnsiTheme="minorEastAsia"/>
          <w:b/>
          <w:bCs/>
          <w:szCs w:val="21"/>
        </w:rPr>
      </w:pPr>
    </w:p>
    <w:p w:rsidR="00B85F29" w:rsidRDefault="00C7267F">
      <w:pPr>
        <w:spacing w:line="360" w:lineRule="auto"/>
        <w:rPr>
          <w:rFonts w:ascii="宋体" w:eastAsia="宋体" w:hAnsi="宋体" w:cs="Times New Roman"/>
          <w:b/>
          <w:szCs w:val="21"/>
        </w:rPr>
      </w:pPr>
      <w:r>
        <w:rPr>
          <w:rFonts w:asciiTheme="minorEastAsia" w:hAnsiTheme="minorEastAsia" w:hint="eastAsia"/>
          <w:b/>
          <w:szCs w:val="21"/>
        </w:rPr>
        <w:t xml:space="preserve">三标段： </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2902"/>
        <w:gridCol w:w="1146"/>
        <w:gridCol w:w="992"/>
        <w:gridCol w:w="1134"/>
        <w:gridCol w:w="992"/>
        <w:gridCol w:w="891"/>
      </w:tblGrid>
      <w:tr w:rsidR="00B85F29">
        <w:trPr>
          <w:trHeight w:val="575"/>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第一中标候选人</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许昌建设工程项目管理有限公司</w:t>
            </w:r>
          </w:p>
        </w:tc>
      </w:tr>
      <w:tr w:rsidR="00B85F29">
        <w:trPr>
          <w:trHeight w:val="719"/>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评标委员会成员评审内容</w:t>
            </w:r>
          </w:p>
        </w:tc>
        <w:tc>
          <w:tcPr>
            <w:tcW w:w="1146"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评委1</w:t>
            </w:r>
          </w:p>
        </w:tc>
        <w:tc>
          <w:tcPr>
            <w:tcW w:w="992"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评委2</w:t>
            </w:r>
          </w:p>
        </w:tc>
        <w:tc>
          <w:tcPr>
            <w:tcW w:w="1134"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评委3</w:t>
            </w:r>
          </w:p>
        </w:tc>
        <w:tc>
          <w:tcPr>
            <w:tcW w:w="992"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评委4</w:t>
            </w:r>
          </w:p>
        </w:tc>
        <w:tc>
          <w:tcPr>
            <w:tcW w:w="891"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评委5</w:t>
            </w:r>
          </w:p>
        </w:tc>
      </w:tr>
      <w:tr w:rsidR="00B85F29">
        <w:trPr>
          <w:jc w:val="center"/>
        </w:trPr>
        <w:tc>
          <w:tcPr>
            <w:tcW w:w="608" w:type="dxa"/>
            <w:vMerge w:val="restart"/>
            <w:vAlign w:val="center"/>
          </w:tcPr>
          <w:p w:rsidR="00B85F29" w:rsidRDefault="00C7267F">
            <w:pPr>
              <w:pStyle w:val="a3"/>
              <w:spacing w:line="360" w:lineRule="auto"/>
              <w:rPr>
                <w:rFonts w:ascii="宋体" w:hAnsi="宋体"/>
                <w:sz w:val="21"/>
                <w:szCs w:val="21"/>
              </w:rPr>
            </w:pPr>
            <w:r>
              <w:rPr>
                <w:rFonts w:ascii="宋体" w:hAnsi="宋体" w:hint="eastAsia"/>
                <w:bCs/>
                <w:sz w:val="21"/>
                <w:szCs w:val="21"/>
              </w:rPr>
              <w:t>技术标</w:t>
            </w:r>
          </w:p>
          <w:p w:rsidR="00B85F29" w:rsidRDefault="00B85F29">
            <w:pPr>
              <w:pStyle w:val="a3"/>
              <w:spacing w:line="360" w:lineRule="auto"/>
              <w:rPr>
                <w:rFonts w:ascii="宋体" w:hAnsi="宋体"/>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质量控制</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3.8</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2.7</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3.8</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3.6</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3.5</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进度控制</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1.1</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造价控制</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2.3</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1.7</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2.2</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2.3</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安全措施</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2.3</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2.2</w:t>
            </w:r>
          </w:p>
        </w:tc>
      </w:tr>
      <w:tr w:rsidR="00B85F29">
        <w:trPr>
          <w:trHeight w:val="343"/>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旁站监理措施</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1.6</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档案及合同管理</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工作制度</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0.8</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0.6</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0.9</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0.7</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0.7</w:t>
            </w:r>
          </w:p>
        </w:tc>
      </w:tr>
      <w:tr w:rsidR="00B85F29">
        <w:trPr>
          <w:trHeight w:val="596"/>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组织协调及合理化建议</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r>
      <w:tr w:rsidR="00B85F29">
        <w:trPr>
          <w:trHeight w:val="510"/>
          <w:jc w:val="center"/>
        </w:trPr>
        <w:tc>
          <w:tcPr>
            <w:tcW w:w="3510" w:type="dxa"/>
            <w:gridSpan w:val="2"/>
          </w:tcPr>
          <w:p w:rsidR="00B85F29" w:rsidRDefault="00C7267F">
            <w:pPr>
              <w:pStyle w:val="a3"/>
              <w:spacing w:line="360" w:lineRule="auto"/>
              <w:rPr>
                <w:rFonts w:ascii="宋体" w:hAnsi="宋体"/>
                <w:sz w:val="21"/>
                <w:szCs w:val="21"/>
              </w:rPr>
            </w:pPr>
            <w:r>
              <w:rPr>
                <w:rFonts w:ascii="宋体" w:hAnsi="宋体" w:hint="eastAsia"/>
                <w:sz w:val="21"/>
                <w:szCs w:val="21"/>
              </w:rPr>
              <w:t>小   计</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11.5</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14.9</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14.6</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14.3</w:t>
            </w:r>
          </w:p>
        </w:tc>
      </w:tr>
      <w:tr w:rsidR="00B85F29">
        <w:trPr>
          <w:jc w:val="center"/>
        </w:trPr>
        <w:tc>
          <w:tcPr>
            <w:tcW w:w="3510" w:type="dxa"/>
            <w:gridSpan w:val="2"/>
          </w:tcPr>
          <w:p w:rsidR="00B85F29" w:rsidRDefault="00C7267F">
            <w:pPr>
              <w:pStyle w:val="a3"/>
              <w:spacing w:line="360" w:lineRule="auto"/>
              <w:rPr>
                <w:rFonts w:ascii="宋体" w:hAnsi="宋体"/>
                <w:sz w:val="21"/>
                <w:szCs w:val="21"/>
              </w:rPr>
            </w:pPr>
            <w:r>
              <w:rPr>
                <w:rFonts w:ascii="宋体" w:hAnsi="宋体" w:hint="eastAsia"/>
                <w:sz w:val="21"/>
                <w:szCs w:val="21"/>
              </w:rPr>
              <w:t>技术标平均得分</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14.16</w:t>
            </w:r>
          </w:p>
        </w:tc>
      </w:tr>
      <w:tr w:rsidR="00B85F29">
        <w:trPr>
          <w:jc w:val="center"/>
        </w:trPr>
        <w:tc>
          <w:tcPr>
            <w:tcW w:w="608" w:type="dxa"/>
            <w:vMerge w:val="restart"/>
          </w:tcPr>
          <w:p w:rsidR="00B85F29" w:rsidRDefault="00B85F29">
            <w:pPr>
              <w:pStyle w:val="a3"/>
              <w:spacing w:line="360" w:lineRule="auto"/>
              <w:rPr>
                <w:rFonts w:ascii="宋体" w:hAnsi="宋体"/>
                <w:sz w:val="21"/>
                <w:szCs w:val="21"/>
              </w:rPr>
            </w:pPr>
          </w:p>
          <w:p w:rsidR="00B85F29" w:rsidRDefault="00C7267F">
            <w:pPr>
              <w:pStyle w:val="a3"/>
              <w:spacing w:line="360" w:lineRule="auto"/>
              <w:rPr>
                <w:rFonts w:ascii="宋体" w:hAnsi="宋体"/>
                <w:b w:val="0"/>
                <w:bCs/>
                <w:sz w:val="21"/>
                <w:szCs w:val="21"/>
              </w:rPr>
            </w:pPr>
            <w:r>
              <w:rPr>
                <w:rFonts w:ascii="宋体" w:hAnsi="宋体" w:hint="eastAsia"/>
                <w:sz w:val="21"/>
                <w:szCs w:val="21"/>
              </w:rPr>
              <w:t>商务标</w:t>
            </w: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1、监理取费</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13.67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13.67</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13.67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13.67</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13.67</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2、企业综合实力</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3、总监业绩</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10</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10</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10</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10</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10</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4、项目监理机构人员配备</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5、服务承诺</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r>
      <w:tr w:rsidR="00B85F29">
        <w:trPr>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小  计</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49.67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49.67</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49.67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49.67</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49.67</w:t>
            </w:r>
          </w:p>
        </w:tc>
      </w:tr>
      <w:tr w:rsidR="00B85F29">
        <w:trPr>
          <w:trHeight w:val="573"/>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商务标平均得分</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49.67</w:t>
            </w:r>
          </w:p>
        </w:tc>
      </w:tr>
      <w:tr w:rsidR="00B85F29">
        <w:trPr>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最终得分</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63.83</w:t>
            </w:r>
          </w:p>
        </w:tc>
      </w:tr>
    </w:tbl>
    <w:p w:rsidR="00B85F29" w:rsidRDefault="00B85F29">
      <w:pPr>
        <w:pStyle w:val="a3"/>
        <w:spacing w:line="360" w:lineRule="auto"/>
        <w:jc w:val="both"/>
        <w:rPr>
          <w:rFonts w:ascii="宋体" w:hAnsi="宋体" w:cs="宋体"/>
          <w:sz w:val="28"/>
          <w:szCs w:val="28"/>
        </w:rPr>
      </w:pPr>
    </w:p>
    <w:p w:rsidR="00B85F29" w:rsidRDefault="00B85F29">
      <w:pPr>
        <w:spacing w:line="360" w:lineRule="auto"/>
        <w:rPr>
          <w:rFonts w:ascii="宋体" w:eastAsia="宋体" w:hAnsi="宋体" w:cs="Times New Roman"/>
          <w:b/>
          <w:szCs w:val="21"/>
        </w:rPr>
      </w:pP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2902"/>
        <w:gridCol w:w="1146"/>
        <w:gridCol w:w="992"/>
        <w:gridCol w:w="1134"/>
        <w:gridCol w:w="992"/>
        <w:gridCol w:w="891"/>
      </w:tblGrid>
      <w:tr w:rsidR="00B85F29">
        <w:trPr>
          <w:trHeight w:val="575"/>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第二中标候选人</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郑州民诚建筑工程咨询有限公司</w:t>
            </w:r>
          </w:p>
        </w:tc>
      </w:tr>
      <w:tr w:rsidR="00B85F29">
        <w:trPr>
          <w:trHeight w:val="719"/>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评标委员会成员评审内容</w:t>
            </w:r>
          </w:p>
        </w:tc>
        <w:tc>
          <w:tcPr>
            <w:tcW w:w="1146"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评委1</w:t>
            </w:r>
          </w:p>
        </w:tc>
        <w:tc>
          <w:tcPr>
            <w:tcW w:w="992"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评委2</w:t>
            </w:r>
          </w:p>
        </w:tc>
        <w:tc>
          <w:tcPr>
            <w:tcW w:w="1134"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评委3</w:t>
            </w:r>
          </w:p>
        </w:tc>
        <w:tc>
          <w:tcPr>
            <w:tcW w:w="992"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评委4</w:t>
            </w:r>
          </w:p>
        </w:tc>
        <w:tc>
          <w:tcPr>
            <w:tcW w:w="891"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评委5</w:t>
            </w:r>
          </w:p>
        </w:tc>
      </w:tr>
      <w:tr w:rsidR="00B85F29">
        <w:trPr>
          <w:jc w:val="center"/>
        </w:trPr>
        <w:tc>
          <w:tcPr>
            <w:tcW w:w="608" w:type="dxa"/>
            <w:vMerge w:val="restart"/>
            <w:vAlign w:val="center"/>
          </w:tcPr>
          <w:p w:rsidR="00B85F29" w:rsidRDefault="00C7267F">
            <w:pPr>
              <w:pStyle w:val="a3"/>
              <w:spacing w:line="360" w:lineRule="auto"/>
              <w:rPr>
                <w:rFonts w:ascii="宋体" w:hAnsi="宋体"/>
                <w:sz w:val="21"/>
                <w:szCs w:val="21"/>
              </w:rPr>
            </w:pPr>
            <w:r>
              <w:rPr>
                <w:rFonts w:ascii="宋体" w:hAnsi="宋体" w:hint="eastAsia"/>
                <w:bCs/>
                <w:sz w:val="21"/>
                <w:szCs w:val="21"/>
              </w:rPr>
              <w:t>技术标</w:t>
            </w:r>
          </w:p>
          <w:p w:rsidR="00B85F29" w:rsidRDefault="00B85F29">
            <w:pPr>
              <w:pStyle w:val="a3"/>
              <w:spacing w:line="360" w:lineRule="auto"/>
              <w:rPr>
                <w:rFonts w:ascii="宋体" w:hAnsi="宋体"/>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质量控制</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2.2</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2.9</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2.5</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进度控制</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造价控制</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2.1</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2.3</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1.8</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2.2</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安全措施</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1.8</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1.9</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2.1</w:t>
            </w:r>
          </w:p>
        </w:tc>
      </w:tr>
      <w:tr w:rsidR="00B85F29">
        <w:trPr>
          <w:trHeight w:val="343"/>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旁站监理措施</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0.9</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档案及合同管理</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工作制度</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0.4</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0.8</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0.5</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0.7</w:t>
            </w:r>
          </w:p>
        </w:tc>
      </w:tr>
      <w:tr w:rsidR="00B85F29">
        <w:trPr>
          <w:trHeight w:val="596"/>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组织协调及合理化建议</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1.1</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r>
      <w:tr w:rsidR="00B85F29">
        <w:trPr>
          <w:trHeight w:val="510"/>
          <w:jc w:val="center"/>
        </w:trPr>
        <w:tc>
          <w:tcPr>
            <w:tcW w:w="3510" w:type="dxa"/>
            <w:gridSpan w:val="2"/>
          </w:tcPr>
          <w:p w:rsidR="00B85F29" w:rsidRDefault="00C7267F">
            <w:pPr>
              <w:pStyle w:val="a3"/>
              <w:spacing w:line="360" w:lineRule="auto"/>
              <w:rPr>
                <w:rFonts w:ascii="宋体" w:hAnsi="宋体"/>
                <w:sz w:val="21"/>
                <w:szCs w:val="21"/>
              </w:rPr>
            </w:pPr>
            <w:r>
              <w:rPr>
                <w:rFonts w:ascii="宋体" w:hAnsi="宋体" w:hint="eastAsia"/>
                <w:sz w:val="21"/>
                <w:szCs w:val="21"/>
              </w:rPr>
              <w:t>小   计</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9.5</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12.2</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13.3</w:t>
            </w:r>
          </w:p>
        </w:tc>
      </w:tr>
      <w:tr w:rsidR="00B85F29">
        <w:trPr>
          <w:jc w:val="center"/>
        </w:trPr>
        <w:tc>
          <w:tcPr>
            <w:tcW w:w="3510" w:type="dxa"/>
            <w:gridSpan w:val="2"/>
          </w:tcPr>
          <w:p w:rsidR="00B85F29" w:rsidRDefault="00C7267F">
            <w:pPr>
              <w:pStyle w:val="a3"/>
              <w:spacing w:line="360" w:lineRule="auto"/>
              <w:rPr>
                <w:rFonts w:ascii="宋体" w:hAnsi="宋体"/>
                <w:sz w:val="21"/>
                <w:szCs w:val="21"/>
              </w:rPr>
            </w:pPr>
            <w:r>
              <w:rPr>
                <w:rFonts w:ascii="宋体" w:hAnsi="宋体" w:hint="eastAsia"/>
                <w:sz w:val="21"/>
                <w:szCs w:val="21"/>
              </w:rPr>
              <w:t>技术标平均得分</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12.74</w:t>
            </w:r>
          </w:p>
        </w:tc>
      </w:tr>
      <w:tr w:rsidR="00B85F29">
        <w:trPr>
          <w:jc w:val="center"/>
        </w:trPr>
        <w:tc>
          <w:tcPr>
            <w:tcW w:w="608" w:type="dxa"/>
            <w:vMerge w:val="restart"/>
          </w:tcPr>
          <w:p w:rsidR="00B85F29" w:rsidRDefault="00B85F29">
            <w:pPr>
              <w:pStyle w:val="a3"/>
              <w:spacing w:line="360" w:lineRule="auto"/>
              <w:rPr>
                <w:rFonts w:ascii="宋体" w:hAnsi="宋体"/>
                <w:sz w:val="21"/>
                <w:szCs w:val="21"/>
              </w:rPr>
            </w:pPr>
          </w:p>
          <w:p w:rsidR="00B85F29" w:rsidRDefault="00B85F29">
            <w:pPr>
              <w:pStyle w:val="a3"/>
              <w:spacing w:line="360" w:lineRule="auto"/>
              <w:rPr>
                <w:rFonts w:ascii="宋体" w:hAnsi="宋体"/>
                <w:sz w:val="21"/>
                <w:szCs w:val="21"/>
              </w:rPr>
            </w:pPr>
          </w:p>
          <w:p w:rsidR="00B85F29" w:rsidRDefault="00C7267F">
            <w:pPr>
              <w:pStyle w:val="a3"/>
              <w:spacing w:line="360" w:lineRule="auto"/>
              <w:rPr>
                <w:rFonts w:ascii="宋体" w:hAnsi="宋体"/>
                <w:b w:val="0"/>
                <w:bCs/>
                <w:sz w:val="21"/>
                <w:szCs w:val="21"/>
              </w:rPr>
            </w:pPr>
            <w:r>
              <w:rPr>
                <w:rFonts w:ascii="宋体" w:hAnsi="宋体" w:hint="eastAsia"/>
                <w:sz w:val="21"/>
                <w:szCs w:val="21"/>
              </w:rPr>
              <w:t>商务标</w:t>
            </w: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1、监理取费</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2、企业综合实力</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4</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3、总监业绩</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4、项目监理机构人员配备</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5、服务承诺</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5.8</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5</w:t>
            </w:r>
          </w:p>
        </w:tc>
      </w:tr>
      <w:tr w:rsidR="00B85F29">
        <w:trPr>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小  计</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26.7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26.7</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26.7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26.5</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25.7</w:t>
            </w:r>
          </w:p>
        </w:tc>
      </w:tr>
      <w:tr w:rsidR="00B85F29">
        <w:trPr>
          <w:trHeight w:val="573"/>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商务标平均得分</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26.46</w:t>
            </w:r>
          </w:p>
        </w:tc>
      </w:tr>
      <w:tr w:rsidR="00B85F29">
        <w:trPr>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最终得分</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39.2</w:t>
            </w:r>
          </w:p>
        </w:tc>
      </w:tr>
    </w:tbl>
    <w:p w:rsidR="00B85F29" w:rsidRDefault="00B85F29">
      <w:pPr>
        <w:spacing w:line="360" w:lineRule="auto"/>
        <w:rPr>
          <w:rFonts w:ascii="宋体" w:eastAsia="宋体" w:hAnsi="宋体" w:cs="宋体" w:hint="eastAsia"/>
          <w:b/>
          <w:sz w:val="28"/>
          <w:szCs w:val="28"/>
        </w:rPr>
      </w:pPr>
    </w:p>
    <w:p w:rsidR="00DE4D18" w:rsidRDefault="00DE4D18">
      <w:pPr>
        <w:spacing w:line="360" w:lineRule="auto"/>
        <w:rPr>
          <w:rFonts w:ascii="宋体" w:eastAsia="宋体" w:hAnsi="宋体" w:cs="Times New Roman"/>
          <w:b/>
          <w:szCs w:val="21"/>
        </w:rPr>
      </w:pP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2902"/>
        <w:gridCol w:w="1146"/>
        <w:gridCol w:w="992"/>
        <w:gridCol w:w="1134"/>
        <w:gridCol w:w="992"/>
        <w:gridCol w:w="891"/>
      </w:tblGrid>
      <w:tr w:rsidR="00B85F29">
        <w:trPr>
          <w:trHeight w:val="575"/>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第三中标候选人</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河南顺成建设工程管理有限公司</w:t>
            </w:r>
          </w:p>
        </w:tc>
      </w:tr>
      <w:tr w:rsidR="00B85F29">
        <w:trPr>
          <w:trHeight w:val="719"/>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评标委员会成员评审内容</w:t>
            </w:r>
          </w:p>
        </w:tc>
        <w:tc>
          <w:tcPr>
            <w:tcW w:w="1146"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评委1</w:t>
            </w:r>
          </w:p>
        </w:tc>
        <w:tc>
          <w:tcPr>
            <w:tcW w:w="992"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评委2</w:t>
            </w:r>
          </w:p>
        </w:tc>
        <w:tc>
          <w:tcPr>
            <w:tcW w:w="1134"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评委3</w:t>
            </w:r>
          </w:p>
        </w:tc>
        <w:tc>
          <w:tcPr>
            <w:tcW w:w="992"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评委4</w:t>
            </w:r>
          </w:p>
        </w:tc>
        <w:tc>
          <w:tcPr>
            <w:tcW w:w="891" w:type="dxa"/>
            <w:vAlign w:val="center"/>
          </w:tcPr>
          <w:p w:rsidR="00B85F29" w:rsidRDefault="00C7267F">
            <w:pPr>
              <w:pStyle w:val="a3"/>
              <w:spacing w:line="360" w:lineRule="auto"/>
              <w:rPr>
                <w:rFonts w:ascii="宋体" w:hAnsi="宋体"/>
                <w:sz w:val="21"/>
                <w:szCs w:val="21"/>
              </w:rPr>
            </w:pPr>
            <w:r>
              <w:rPr>
                <w:rFonts w:ascii="宋体" w:hAnsi="宋体" w:hint="eastAsia"/>
                <w:sz w:val="21"/>
                <w:szCs w:val="21"/>
              </w:rPr>
              <w:t>评委5</w:t>
            </w:r>
          </w:p>
        </w:tc>
      </w:tr>
      <w:tr w:rsidR="00B85F29">
        <w:trPr>
          <w:jc w:val="center"/>
        </w:trPr>
        <w:tc>
          <w:tcPr>
            <w:tcW w:w="608" w:type="dxa"/>
            <w:vMerge w:val="restart"/>
            <w:vAlign w:val="center"/>
          </w:tcPr>
          <w:p w:rsidR="00B85F29" w:rsidRDefault="00C7267F">
            <w:pPr>
              <w:pStyle w:val="a3"/>
              <w:spacing w:line="360" w:lineRule="auto"/>
              <w:rPr>
                <w:rFonts w:ascii="宋体" w:hAnsi="宋体"/>
                <w:sz w:val="21"/>
                <w:szCs w:val="21"/>
              </w:rPr>
            </w:pPr>
            <w:r>
              <w:rPr>
                <w:rFonts w:ascii="宋体" w:hAnsi="宋体" w:hint="eastAsia"/>
                <w:bCs/>
                <w:sz w:val="21"/>
                <w:szCs w:val="21"/>
              </w:rPr>
              <w:t>技</w:t>
            </w:r>
            <w:r>
              <w:rPr>
                <w:rFonts w:ascii="宋体" w:hAnsi="宋体" w:hint="eastAsia"/>
                <w:bCs/>
                <w:sz w:val="21"/>
                <w:szCs w:val="21"/>
              </w:rPr>
              <w:lastRenderedPageBreak/>
              <w:t>术标</w:t>
            </w:r>
          </w:p>
          <w:p w:rsidR="00B85F29" w:rsidRDefault="00B85F29">
            <w:pPr>
              <w:pStyle w:val="a3"/>
              <w:spacing w:line="360" w:lineRule="auto"/>
              <w:rPr>
                <w:rFonts w:ascii="宋体" w:hAnsi="宋体"/>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lastRenderedPageBreak/>
              <w:t>质量控制</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3.9</w:t>
            </w:r>
          </w:p>
        </w:tc>
        <w:tc>
          <w:tcPr>
            <w:tcW w:w="992" w:type="dxa"/>
            <w:vAlign w:val="center"/>
          </w:tcPr>
          <w:p w:rsidR="00B85F29" w:rsidRDefault="00C7267F">
            <w:pPr>
              <w:pStyle w:val="a3"/>
              <w:spacing w:line="360" w:lineRule="auto"/>
              <w:ind w:firstLineChars="100" w:firstLine="210"/>
              <w:jc w:val="both"/>
              <w:rPr>
                <w:rFonts w:ascii="宋体" w:hAnsi="宋体"/>
                <w:b w:val="0"/>
                <w:bCs/>
                <w:sz w:val="21"/>
                <w:szCs w:val="21"/>
              </w:rPr>
            </w:pPr>
            <w:r>
              <w:rPr>
                <w:rFonts w:ascii="宋体" w:hAnsi="宋体" w:hint="eastAsia"/>
                <w:b w:val="0"/>
                <w:bCs/>
                <w:sz w:val="21"/>
                <w:szCs w:val="21"/>
              </w:rPr>
              <w:t>2.3</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3</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进度控制</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1.1</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造价控制</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2.3</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1.8</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2.2</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安全措施</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1.7</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2.1</w:t>
            </w:r>
          </w:p>
        </w:tc>
      </w:tr>
      <w:tr w:rsidR="00B85F29">
        <w:trPr>
          <w:trHeight w:val="343"/>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旁站监理措施</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档案及合同管理</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1.1</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工作制度</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0.7</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0.5</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0.9</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0.4</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0.6</w:t>
            </w:r>
          </w:p>
        </w:tc>
      </w:tr>
      <w:tr w:rsidR="00B85F29">
        <w:trPr>
          <w:trHeight w:val="596"/>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vAlign w:val="center"/>
          </w:tcPr>
          <w:p w:rsidR="00B85F29" w:rsidRDefault="00C7267F">
            <w:pPr>
              <w:autoSpaceDN w:val="0"/>
              <w:spacing w:line="360" w:lineRule="auto"/>
              <w:jc w:val="center"/>
              <w:rPr>
                <w:rFonts w:ascii="宋体" w:eastAsia="宋体" w:hAnsi="宋体" w:cs="Times New Roman"/>
                <w:color w:val="000000"/>
                <w:szCs w:val="21"/>
              </w:rPr>
            </w:pPr>
            <w:r>
              <w:rPr>
                <w:rFonts w:ascii="宋体" w:eastAsia="宋体" w:hAnsi="宋体" w:cs="Times New Roman"/>
                <w:color w:val="000000"/>
                <w:szCs w:val="21"/>
              </w:rPr>
              <w:t>组织协调及合理化建议</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1.1</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w:t>
            </w:r>
          </w:p>
        </w:tc>
      </w:tr>
      <w:tr w:rsidR="00B85F29">
        <w:trPr>
          <w:trHeight w:val="510"/>
          <w:jc w:val="center"/>
        </w:trPr>
        <w:tc>
          <w:tcPr>
            <w:tcW w:w="3510" w:type="dxa"/>
            <w:gridSpan w:val="2"/>
          </w:tcPr>
          <w:p w:rsidR="00B85F29" w:rsidRDefault="00C7267F">
            <w:pPr>
              <w:pStyle w:val="a3"/>
              <w:spacing w:line="360" w:lineRule="auto"/>
              <w:rPr>
                <w:rFonts w:ascii="宋体" w:hAnsi="宋体"/>
                <w:sz w:val="21"/>
                <w:szCs w:val="21"/>
              </w:rPr>
            </w:pPr>
            <w:r>
              <w:rPr>
                <w:rFonts w:ascii="宋体" w:hAnsi="宋体" w:hint="eastAsia"/>
                <w:sz w:val="21"/>
                <w:szCs w:val="21"/>
              </w:rPr>
              <w:t>小   计</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15.1</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10.7</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14.4</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11.7</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13.5</w:t>
            </w:r>
          </w:p>
        </w:tc>
      </w:tr>
      <w:tr w:rsidR="00B85F29">
        <w:trPr>
          <w:jc w:val="center"/>
        </w:trPr>
        <w:tc>
          <w:tcPr>
            <w:tcW w:w="3510" w:type="dxa"/>
            <w:gridSpan w:val="2"/>
          </w:tcPr>
          <w:p w:rsidR="00B85F29" w:rsidRDefault="00C7267F">
            <w:pPr>
              <w:pStyle w:val="a3"/>
              <w:spacing w:line="360" w:lineRule="auto"/>
              <w:rPr>
                <w:rFonts w:ascii="宋体" w:hAnsi="宋体"/>
                <w:sz w:val="21"/>
                <w:szCs w:val="21"/>
              </w:rPr>
            </w:pPr>
            <w:r>
              <w:rPr>
                <w:rFonts w:ascii="宋体" w:hAnsi="宋体" w:hint="eastAsia"/>
                <w:sz w:val="21"/>
                <w:szCs w:val="21"/>
              </w:rPr>
              <w:t>技术标平均得分</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13.08</w:t>
            </w:r>
          </w:p>
        </w:tc>
      </w:tr>
      <w:tr w:rsidR="00B85F29">
        <w:trPr>
          <w:jc w:val="center"/>
        </w:trPr>
        <w:tc>
          <w:tcPr>
            <w:tcW w:w="608" w:type="dxa"/>
            <w:vMerge w:val="restart"/>
          </w:tcPr>
          <w:p w:rsidR="00B85F29" w:rsidRDefault="00B85F29">
            <w:pPr>
              <w:pStyle w:val="a3"/>
              <w:spacing w:line="360" w:lineRule="auto"/>
              <w:rPr>
                <w:rFonts w:ascii="宋体" w:hAnsi="宋体"/>
                <w:sz w:val="21"/>
                <w:szCs w:val="21"/>
              </w:rPr>
            </w:pPr>
          </w:p>
          <w:p w:rsidR="00B85F29" w:rsidRDefault="00C7267F">
            <w:pPr>
              <w:pStyle w:val="a3"/>
              <w:spacing w:line="360" w:lineRule="auto"/>
              <w:rPr>
                <w:rFonts w:ascii="宋体" w:hAnsi="宋体"/>
                <w:b w:val="0"/>
                <w:bCs/>
                <w:sz w:val="21"/>
                <w:szCs w:val="21"/>
              </w:rPr>
            </w:pPr>
            <w:r>
              <w:rPr>
                <w:rFonts w:ascii="宋体" w:hAnsi="宋体" w:hint="eastAsia"/>
                <w:sz w:val="21"/>
                <w:szCs w:val="21"/>
              </w:rPr>
              <w:t>商务标</w:t>
            </w: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1、监理取费</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14.76</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14.76</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14.76</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2、企业综合实力</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3、总监业绩</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4、项目监理机构人员配备</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1.2</w:t>
            </w:r>
          </w:p>
        </w:tc>
      </w:tr>
      <w:tr w:rsidR="00B85F29">
        <w:trPr>
          <w:jc w:val="center"/>
        </w:trPr>
        <w:tc>
          <w:tcPr>
            <w:tcW w:w="608" w:type="dxa"/>
            <w:vMerge/>
          </w:tcPr>
          <w:p w:rsidR="00B85F29" w:rsidRDefault="00B85F29">
            <w:pPr>
              <w:pStyle w:val="a3"/>
              <w:spacing w:line="360" w:lineRule="auto"/>
              <w:jc w:val="both"/>
              <w:rPr>
                <w:rFonts w:ascii="宋体" w:hAnsi="宋体"/>
                <w:b w:val="0"/>
                <w:bCs/>
                <w:sz w:val="21"/>
                <w:szCs w:val="21"/>
              </w:rPr>
            </w:pPr>
          </w:p>
        </w:tc>
        <w:tc>
          <w:tcPr>
            <w:tcW w:w="2902" w:type="dxa"/>
          </w:tcPr>
          <w:p w:rsidR="00B85F29" w:rsidRDefault="00C7267F">
            <w:pPr>
              <w:pStyle w:val="a3"/>
              <w:spacing w:line="360" w:lineRule="auto"/>
              <w:jc w:val="both"/>
              <w:rPr>
                <w:rFonts w:ascii="宋体" w:hAnsi="宋体"/>
                <w:b w:val="0"/>
                <w:bCs/>
                <w:sz w:val="21"/>
                <w:szCs w:val="21"/>
              </w:rPr>
            </w:pPr>
            <w:r>
              <w:rPr>
                <w:rFonts w:ascii="宋体" w:hAnsi="宋体" w:hint="eastAsia"/>
                <w:b w:val="0"/>
                <w:bCs/>
                <w:sz w:val="21"/>
                <w:szCs w:val="21"/>
              </w:rPr>
              <w:t>5、服务承诺</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0</w:t>
            </w:r>
          </w:p>
        </w:tc>
        <w:tc>
          <w:tcPr>
            <w:tcW w:w="992" w:type="dxa"/>
            <w:vAlign w:val="center"/>
          </w:tcPr>
          <w:p w:rsidR="00B85F29" w:rsidRDefault="00C7267F">
            <w:pPr>
              <w:spacing w:line="360" w:lineRule="auto"/>
              <w:rPr>
                <w:rFonts w:ascii="宋体" w:hAnsi="宋体"/>
                <w:bCs/>
                <w:szCs w:val="21"/>
              </w:rPr>
            </w:pPr>
            <w:r>
              <w:rPr>
                <w:rFonts w:ascii="宋体" w:hAnsi="宋体" w:hint="eastAsia"/>
                <w:bCs/>
                <w:szCs w:val="21"/>
              </w:rPr>
              <w:t>0</w:t>
            </w:r>
          </w:p>
        </w:tc>
        <w:tc>
          <w:tcPr>
            <w:tcW w:w="1134" w:type="dxa"/>
            <w:vAlign w:val="center"/>
          </w:tcPr>
          <w:p w:rsidR="00B85F29" w:rsidRDefault="00C7267F">
            <w:pPr>
              <w:spacing w:line="360" w:lineRule="auto"/>
              <w:rPr>
                <w:rFonts w:ascii="宋体" w:hAnsi="宋体"/>
                <w:bCs/>
                <w:szCs w:val="21"/>
              </w:rPr>
            </w:pPr>
            <w:r>
              <w:rPr>
                <w:rFonts w:ascii="宋体" w:hAnsi="宋体" w:hint="eastAsia"/>
                <w:bCs/>
                <w:szCs w:val="21"/>
              </w:rPr>
              <w:t>0</w:t>
            </w:r>
          </w:p>
        </w:tc>
        <w:tc>
          <w:tcPr>
            <w:tcW w:w="992" w:type="dxa"/>
            <w:vAlign w:val="center"/>
          </w:tcPr>
          <w:p w:rsidR="00B85F29" w:rsidRDefault="00C7267F">
            <w:pPr>
              <w:spacing w:line="360" w:lineRule="auto"/>
              <w:rPr>
                <w:rFonts w:ascii="宋体" w:hAnsi="宋体"/>
                <w:bCs/>
                <w:szCs w:val="21"/>
              </w:rPr>
            </w:pPr>
            <w:r>
              <w:rPr>
                <w:rFonts w:ascii="宋体" w:hAnsi="宋体" w:hint="eastAsia"/>
                <w:bCs/>
                <w:szCs w:val="21"/>
              </w:rPr>
              <w:t>0</w:t>
            </w:r>
          </w:p>
        </w:tc>
        <w:tc>
          <w:tcPr>
            <w:tcW w:w="891" w:type="dxa"/>
            <w:vAlign w:val="center"/>
          </w:tcPr>
          <w:p w:rsidR="00B85F29" w:rsidRDefault="00C7267F">
            <w:pPr>
              <w:spacing w:line="360" w:lineRule="auto"/>
              <w:rPr>
                <w:rFonts w:ascii="宋体" w:hAnsi="宋体"/>
                <w:bCs/>
                <w:szCs w:val="21"/>
              </w:rPr>
            </w:pPr>
            <w:r>
              <w:rPr>
                <w:rFonts w:ascii="宋体" w:hAnsi="宋体" w:hint="eastAsia"/>
                <w:bCs/>
                <w:szCs w:val="21"/>
              </w:rPr>
              <w:t>0</w:t>
            </w:r>
          </w:p>
        </w:tc>
      </w:tr>
      <w:tr w:rsidR="00B85F29">
        <w:trPr>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小  计</w:t>
            </w:r>
          </w:p>
        </w:tc>
        <w:tc>
          <w:tcPr>
            <w:tcW w:w="1146"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15.96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15.96</w:t>
            </w:r>
          </w:p>
        </w:tc>
        <w:tc>
          <w:tcPr>
            <w:tcW w:w="1134"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15.96</w:t>
            </w:r>
          </w:p>
        </w:tc>
        <w:tc>
          <w:tcPr>
            <w:tcW w:w="992"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15.96</w:t>
            </w:r>
          </w:p>
        </w:tc>
        <w:tc>
          <w:tcPr>
            <w:tcW w:w="891" w:type="dxa"/>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15.96</w:t>
            </w:r>
          </w:p>
        </w:tc>
      </w:tr>
      <w:tr w:rsidR="00B85F29">
        <w:trPr>
          <w:trHeight w:val="90"/>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商务标平均得分</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15.96</w:t>
            </w:r>
          </w:p>
        </w:tc>
      </w:tr>
      <w:tr w:rsidR="00B85F29">
        <w:trPr>
          <w:jc w:val="center"/>
        </w:trPr>
        <w:tc>
          <w:tcPr>
            <w:tcW w:w="3510" w:type="dxa"/>
            <w:gridSpan w:val="2"/>
            <w:vAlign w:val="center"/>
          </w:tcPr>
          <w:p w:rsidR="00B85F29" w:rsidRDefault="00C7267F">
            <w:pPr>
              <w:pStyle w:val="a3"/>
              <w:spacing w:line="360" w:lineRule="auto"/>
              <w:rPr>
                <w:rFonts w:ascii="宋体" w:hAnsi="宋体"/>
                <w:sz w:val="21"/>
                <w:szCs w:val="21"/>
              </w:rPr>
            </w:pPr>
            <w:r>
              <w:rPr>
                <w:rFonts w:ascii="宋体" w:hAnsi="宋体" w:hint="eastAsia"/>
                <w:sz w:val="21"/>
                <w:szCs w:val="21"/>
              </w:rPr>
              <w:t>最终得分</w:t>
            </w:r>
          </w:p>
        </w:tc>
        <w:tc>
          <w:tcPr>
            <w:tcW w:w="5155" w:type="dxa"/>
            <w:gridSpan w:val="5"/>
            <w:vAlign w:val="center"/>
          </w:tcPr>
          <w:p w:rsidR="00B85F29" w:rsidRDefault="00C7267F">
            <w:pPr>
              <w:pStyle w:val="a3"/>
              <w:spacing w:line="360" w:lineRule="auto"/>
              <w:rPr>
                <w:rFonts w:ascii="宋体" w:hAnsi="宋体"/>
                <w:b w:val="0"/>
                <w:bCs/>
                <w:sz w:val="21"/>
                <w:szCs w:val="21"/>
              </w:rPr>
            </w:pPr>
            <w:r>
              <w:rPr>
                <w:rFonts w:ascii="宋体" w:hAnsi="宋体" w:hint="eastAsia"/>
                <w:b w:val="0"/>
                <w:bCs/>
                <w:sz w:val="21"/>
                <w:szCs w:val="21"/>
              </w:rPr>
              <w:t>29.04</w:t>
            </w:r>
          </w:p>
        </w:tc>
      </w:tr>
    </w:tbl>
    <w:p w:rsidR="00B85F29" w:rsidRDefault="00B85F29">
      <w:pPr>
        <w:spacing w:line="360" w:lineRule="auto"/>
        <w:rPr>
          <w:rFonts w:asciiTheme="minorEastAsia" w:hAnsiTheme="minorEastAsia"/>
          <w:b/>
          <w:bCs/>
          <w:szCs w:val="21"/>
        </w:rPr>
      </w:pPr>
    </w:p>
    <w:p w:rsidR="00B85F29" w:rsidRDefault="00C7267F">
      <w:pPr>
        <w:spacing w:line="360" w:lineRule="auto"/>
        <w:rPr>
          <w:rFonts w:ascii="宋体" w:hAnsi="宋体"/>
          <w:b/>
          <w:bCs/>
        </w:rPr>
      </w:pPr>
      <w:r>
        <w:rPr>
          <w:rFonts w:ascii="宋体" w:hAnsi="宋体" w:hint="eastAsia"/>
          <w:b/>
          <w:bCs/>
        </w:rPr>
        <w:t>七、推荐的中标候选人情况：</w:t>
      </w:r>
    </w:p>
    <w:p w:rsidR="00B85F29" w:rsidRDefault="00C7267F">
      <w:pPr>
        <w:spacing w:line="360" w:lineRule="auto"/>
        <w:rPr>
          <w:rFonts w:asciiTheme="minorEastAsia" w:hAnsiTheme="minorEastAsia"/>
          <w:szCs w:val="21"/>
        </w:rPr>
      </w:pPr>
      <w:r>
        <w:rPr>
          <w:rFonts w:asciiTheme="minorEastAsia" w:hAnsiTheme="minorEastAsia" w:hint="eastAsia"/>
          <w:szCs w:val="21"/>
        </w:rPr>
        <w:t>（一）推荐的中标候选人名单：</w:t>
      </w:r>
    </w:p>
    <w:p w:rsidR="00B85F29" w:rsidRDefault="00C7267F">
      <w:pPr>
        <w:spacing w:line="360" w:lineRule="auto"/>
        <w:rPr>
          <w:rFonts w:asciiTheme="minorEastAsia" w:hAnsiTheme="minorEastAsia"/>
          <w:b/>
          <w:szCs w:val="21"/>
        </w:rPr>
      </w:pPr>
      <w:r>
        <w:rPr>
          <w:rFonts w:asciiTheme="minorEastAsia" w:hAnsiTheme="minorEastAsia" w:hint="eastAsia"/>
          <w:b/>
          <w:szCs w:val="21"/>
        </w:rPr>
        <w:t>第一标段：</w:t>
      </w:r>
    </w:p>
    <w:p w:rsidR="00B85F29" w:rsidRDefault="00C7267F">
      <w:pPr>
        <w:spacing w:line="360" w:lineRule="auto"/>
        <w:ind w:firstLineChars="196" w:firstLine="413"/>
        <w:rPr>
          <w:rFonts w:asciiTheme="minorEastAsia" w:hAnsiTheme="minorEastAsia"/>
          <w:b/>
          <w:bCs/>
          <w:szCs w:val="21"/>
        </w:rPr>
      </w:pPr>
      <w:r>
        <w:rPr>
          <w:rFonts w:asciiTheme="minorEastAsia" w:hAnsiTheme="minorEastAsia" w:hint="eastAsia"/>
          <w:b/>
          <w:bCs/>
          <w:szCs w:val="21"/>
        </w:rPr>
        <w:t>第一中标候选人：</w:t>
      </w:r>
      <w:r>
        <w:rPr>
          <w:rFonts w:ascii="宋体" w:eastAsia="宋体" w:hAnsi="宋体" w:cs="宋体" w:hint="eastAsia"/>
          <w:b/>
          <w:sz w:val="20"/>
          <w:szCs w:val="20"/>
        </w:rPr>
        <w:t>河南志卓建设工程有限公司</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投标报价：5504741.83 元</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大写：伍佰伍拾万零肆仟柒佰肆拾壹元捌角叁分   </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工期：90日历天           质量标准：合格</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项目负责人：尚杰                    证书名称：豫241141459431</w:t>
      </w:r>
    </w:p>
    <w:p w:rsidR="00B85F29" w:rsidRDefault="00C7267F">
      <w:pPr>
        <w:spacing w:line="360" w:lineRule="auto"/>
        <w:ind w:firstLineChars="196" w:firstLine="413"/>
        <w:rPr>
          <w:rFonts w:asciiTheme="minorEastAsia" w:hAnsiTheme="minorEastAsia"/>
          <w:b/>
          <w:szCs w:val="21"/>
        </w:rPr>
      </w:pPr>
      <w:r>
        <w:rPr>
          <w:rFonts w:asciiTheme="minorEastAsia" w:hAnsiTheme="minorEastAsia" w:hint="eastAsia"/>
          <w:b/>
          <w:szCs w:val="21"/>
        </w:rPr>
        <w:t>投标文件中填报的项目负责人业绩名称：</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1、禹州市2015年现代农业发展资金项目经济作物油料（核桃）项目结余资金</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开竣工时间：2016.7.10--2016.8.10</w:t>
      </w:r>
    </w:p>
    <w:p w:rsidR="00B85F29" w:rsidRDefault="00C7267F">
      <w:pPr>
        <w:spacing w:line="360" w:lineRule="auto"/>
        <w:ind w:firstLineChars="196" w:firstLine="413"/>
        <w:rPr>
          <w:rFonts w:asciiTheme="minorEastAsia" w:hAnsiTheme="minorEastAsia"/>
          <w:b/>
          <w:szCs w:val="21"/>
        </w:rPr>
      </w:pPr>
      <w:r>
        <w:rPr>
          <w:rFonts w:asciiTheme="minorEastAsia" w:hAnsiTheme="minorEastAsia" w:hint="eastAsia"/>
          <w:b/>
          <w:szCs w:val="21"/>
        </w:rPr>
        <w:lastRenderedPageBreak/>
        <w:t>投标文件中填报的单位项目业绩名称：</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1、临颍县2015年瓦店镇美丽乡村试点建设项目</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开竣工时间：2016.3.1--2016.7.31</w:t>
      </w:r>
    </w:p>
    <w:p w:rsidR="00B85F29" w:rsidRDefault="00C7267F">
      <w:pPr>
        <w:spacing w:line="360" w:lineRule="auto"/>
        <w:ind w:firstLineChars="196" w:firstLine="413"/>
        <w:rPr>
          <w:rFonts w:ascii="宋体" w:eastAsia="宋体" w:hAnsi="宋体" w:cs="宋体"/>
          <w:b/>
          <w:sz w:val="20"/>
          <w:szCs w:val="20"/>
        </w:rPr>
      </w:pPr>
      <w:r>
        <w:rPr>
          <w:rFonts w:asciiTheme="minorEastAsia" w:hAnsiTheme="minorEastAsia" w:hint="eastAsia"/>
          <w:b/>
          <w:bCs/>
          <w:szCs w:val="21"/>
        </w:rPr>
        <w:t>第二中标候选人：</w:t>
      </w:r>
      <w:r>
        <w:rPr>
          <w:rFonts w:ascii="宋体" w:eastAsia="宋体" w:hAnsi="宋体" w:cs="宋体" w:hint="eastAsia"/>
          <w:b/>
          <w:sz w:val="20"/>
          <w:szCs w:val="20"/>
        </w:rPr>
        <w:t xml:space="preserve"> 河南英辰建筑工程有限公司</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投标报价：5515913.20元</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大写：伍佰伍拾壹万伍仟玖佰壹拾叁元贰角  </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工期：90日历天           质量标准：合格</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项目负责人： 王同                   证书名称： 豫241151573838</w:t>
      </w:r>
    </w:p>
    <w:p w:rsidR="00B85F29" w:rsidRDefault="00C7267F">
      <w:pPr>
        <w:spacing w:line="360" w:lineRule="auto"/>
        <w:ind w:firstLineChars="196" w:firstLine="413"/>
        <w:rPr>
          <w:rFonts w:asciiTheme="minorEastAsia" w:hAnsiTheme="minorEastAsia"/>
          <w:b/>
          <w:szCs w:val="21"/>
        </w:rPr>
      </w:pPr>
      <w:r>
        <w:rPr>
          <w:rFonts w:asciiTheme="minorEastAsia" w:hAnsiTheme="minorEastAsia" w:hint="eastAsia"/>
          <w:b/>
          <w:szCs w:val="21"/>
        </w:rPr>
        <w:t>投标文件中填报的项目负责人业绩名称：无</w:t>
      </w:r>
    </w:p>
    <w:p w:rsidR="00B85F29" w:rsidRDefault="00C7267F">
      <w:pPr>
        <w:spacing w:line="360" w:lineRule="auto"/>
        <w:ind w:firstLineChars="196" w:firstLine="413"/>
        <w:rPr>
          <w:rFonts w:asciiTheme="minorEastAsia" w:hAnsiTheme="minorEastAsia"/>
          <w:b/>
          <w:szCs w:val="21"/>
        </w:rPr>
      </w:pPr>
      <w:r>
        <w:rPr>
          <w:rFonts w:asciiTheme="minorEastAsia" w:hAnsiTheme="minorEastAsia" w:hint="eastAsia"/>
          <w:b/>
          <w:szCs w:val="21"/>
        </w:rPr>
        <w:t>投标文件中填报的单位项目业绩名称：</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1、罗山县潘新镇陡山村农村环境综合整治项目</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开竣工时间：2018.8.1--2018.11.30</w:t>
      </w:r>
    </w:p>
    <w:p w:rsidR="00B85F29" w:rsidRDefault="00C7267F">
      <w:pPr>
        <w:spacing w:line="360" w:lineRule="auto"/>
        <w:ind w:firstLineChars="196" w:firstLine="413"/>
        <w:rPr>
          <w:rFonts w:ascii="宋体" w:eastAsia="宋体" w:hAnsi="宋体" w:cs="宋体"/>
          <w:b/>
          <w:sz w:val="20"/>
          <w:szCs w:val="20"/>
        </w:rPr>
      </w:pPr>
      <w:r>
        <w:rPr>
          <w:rFonts w:asciiTheme="minorEastAsia" w:hAnsiTheme="minorEastAsia" w:hint="eastAsia"/>
          <w:b/>
          <w:bCs/>
          <w:szCs w:val="21"/>
        </w:rPr>
        <w:t>第三中标候选人：</w:t>
      </w:r>
      <w:r>
        <w:rPr>
          <w:rFonts w:ascii="宋体" w:eastAsia="宋体" w:hAnsi="宋体" w:cs="宋体" w:hint="eastAsia"/>
          <w:b/>
          <w:sz w:val="20"/>
          <w:szCs w:val="20"/>
        </w:rPr>
        <w:t xml:space="preserve"> 河南颍淮建工有限公司</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投标报价：5532649.52元</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大写：伍佰伍拾叁万贰仟陆佰肆拾玖元伍角贰分     </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工期：90日历天           质量标准：合格</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项目负责人：付浩                  证书名称： 豫241151566511</w:t>
      </w:r>
    </w:p>
    <w:p w:rsidR="00B85F29" w:rsidRDefault="00C7267F">
      <w:pPr>
        <w:spacing w:line="360" w:lineRule="auto"/>
        <w:ind w:firstLineChars="196" w:firstLine="413"/>
        <w:rPr>
          <w:rFonts w:asciiTheme="minorEastAsia" w:hAnsiTheme="minorEastAsia"/>
          <w:b/>
          <w:szCs w:val="21"/>
        </w:rPr>
      </w:pPr>
      <w:r>
        <w:rPr>
          <w:rFonts w:asciiTheme="minorEastAsia" w:hAnsiTheme="minorEastAsia" w:hint="eastAsia"/>
          <w:b/>
          <w:szCs w:val="21"/>
        </w:rPr>
        <w:t>投标文件中填报的项目负责人业绩名称：无</w:t>
      </w:r>
    </w:p>
    <w:p w:rsidR="00B85F29" w:rsidRDefault="00C7267F">
      <w:pPr>
        <w:spacing w:line="360" w:lineRule="auto"/>
        <w:ind w:firstLineChars="196" w:firstLine="413"/>
        <w:rPr>
          <w:rFonts w:asciiTheme="minorEastAsia" w:hAnsiTheme="minorEastAsia"/>
          <w:b/>
          <w:szCs w:val="21"/>
        </w:rPr>
      </w:pPr>
      <w:r>
        <w:rPr>
          <w:rFonts w:asciiTheme="minorEastAsia" w:hAnsiTheme="minorEastAsia" w:hint="eastAsia"/>
          <w:b/>
          <w:szCs w:val="21"/>
        </w:rPr>
        <w:t>投标文件中填报的单位项目业绩名称：</w:t>
      </w:r>
    </w:p>
    <w:p w:rsidR="00B85F29" w:rsidRDefault="00C7267F">
      <w:pPr>
        <w:spacing w:line="360" w:lineRule="auto"/>
        <w:ind w:firstLineChars="200" w:firstLine="420"/>
        <w:rPr>
          <w:rFonts w:asciiTheme="minorEastAsia" w:hAnsiTheme="minorEastAsia"/>
          <w:szCs w:val="21"/>
        </w:rPr>
      </w:pPr>
      <w:r>
        <w:rPr>
          <w:rFonts w:asciiTheme="minorEastAsia" w:hAnsiTheme="minorEastAsia" w:hint="eastAsia"/>
          <w:szCs w:val="21"/>
        </w:rPr>
        <w:t>1、新安县健康西路改造工程</w:t>
      </w:r>
    </w:p>
    <w:p w:rsidR="005F0C4B" w:rsidRPr="005F0C4B" w:rsidRDefault="00C7267F" w:rsidP="005F0C4B">
      <w:pPr>
        <w:spacing w:line="360" w:lineRule="auto"/>
        <w:ind w:firstLineChars="200" w:firstLine="420"/>
        <w:rPr>
          <w:rFonts w:asciiTheme="minorEastAsia" w:hAnsiTheme="minorEastAsia" w:hint="eastAsia"/>
          <w:szCs w:val="21"/>
        </w:rPr>
      </w:pPr>
      <w:r>
        <w:rPr>
          <w:rFonts w:asciiTheme="minorEastAsia" w:hAnsiTheme="minorEastAsia" w:hint="eastAsia"/>
          <w:szCs w:val="21"/>
        </w:rPr>
        <w:t>开竣工时间：2017.7.24--2017.11.24</w:t>
      </w:r>
    </w:p>
    <w:p w:rsidR="00B85F29" w:rsidRDefault="00C7267F">
      <w:pPr>
        <w:spacing w:line="360" w:lineRule="auto"/>
        <w:rPr>
          <w:rFonts w:asciiTheme="minorEastAsia" w:hAnsiTheme="minorEastAsia"/>
          <w:b/>
          <w:szCs w:val="21"/>
        </w:rPr>
      </w:pPr>
      <w:r>
        <w:rPr>
          <w:rFonts w:asciiTheme="minorEastAsia" w:hAnsiTheme="minorEastAsia" w:hint="eastAsia"/>
          <w:b/>
          <w:szCs w:val="21"/>
        </w:rPr>
        <w:t>第二标段：</w:t>
      </w:r>
    </w:p>
    <w:p w:rsidR="00B85F29" w:rsidRDefault="00C7267F">
      <w:pPr>
        <w:spacing w:line="360" w:lineRule="auto"/>
        <w:ind w:firstLineChars="147" w:firstLine="310"/>
        <w:rPr>
          <w:rFonts w:ascii="宋体" w:eastAsia="宋体" w:hAnsi="宋体" w:cs="宋体"/>
          <w:b/>
          <w:sz w:val="20"/>
          <w:szCs w:val="20"/>
        </w:rPr>
      </w:pPr>
      <w:r>
        <w:rPr>
          <w:rFonts w:asciiTheme="minorEastAsia" w:hAnsiTheme="minorEastAsia" w:hint="eastAsia"/>
          <w:b/>
          <w:bCs/>
          <w:szCs w:val="21"/>
        </w:rPr>
        <w:t>第一中标候选人：</w:t>
      </w:r>
      <w:r>
        <w:rPr>
          <w:rFonts w:ascii="宋体" w:eastAsia="宋体" w:hAnsi="宋体" w:cs="宋体" w:hint="eastAsia"/>
          <w:b/>
          <w:sz w:val="20"/>
          <w:szCs w:val="20"/>
        </w:rPr>
        <w:t>许昌通畅建设工程有限公司</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投标报价：2844456.39元</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 xml:space="preserve">大写：贰佰捌拾肆万肆仟肆佰伍拾陆元叁角玖分   </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工期：90日历天           质量标准：合格</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项目负责人：李乐乐                     证书名称： 豫241171711028</w:t>
      </w:r>
    </w:p>
    <w:p w:rsidR="00B85F29" w:rsidRDefault="00C7267F">
      <w:pPr>
        <w:spacing w:line="360" w:lineRule="auto"/>
        <w:ind w:firstLineChars="150" w:firstLine="316"/>
        <w:rPr>
          <w:rFonts w:asciiTheme="minorEastAsia" w:hAnsiTheme="minorEastAsia"/>
          <w:b/>
          <w:szCs w:val="21"/>
        </w:rPr>
      </w:pPr>
      <w:r>
        <w:rPr>
          <w:rFonts w:asciiTheme="minorEastAsia" w:hAnsiTheme="minorEastAsia" w:hint="eastAsia"/>
          <w:b/>
          <w:szCs w:val="21"/>
        </w:rPr>
        <w:t>投标文件中填报的项目负责人业绩名称：</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1、民权县2018年道路提升绿化工程施工五标段</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开竣工时间：2018.9.1--2018.10.1</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lastRenderedPageBreak/>
        <w:t>2、西华县2018年贫困村基础设施建设四标段</w:t>
      </w:r>
    </w:p>
    <w:p w:rsidR="00B85F29" w:rsidRDefault="00C7267F" w:rsidP="005F0C4B">
      <w:pPr>
        <w:spacing w:line="360" w:lineRule="auto"/>
        <w:ind w:firstLineChars="150" w:firstLine="315"/>
        <w:rPr>
          <w:rFonts w:asciiTheme="minorEastAsia" w:hAnsiTheme="minorEastAsia"/>
          <w:szCs w:val="21"/>
        </w:rPr>
      </w:pPr>
      <w:r>
        <w:rPr>
          <w:rFonts w:asciiTheme="minorEastAsia" w:hAnsiTheme="minorEastAsia" w:hint="eastAsia"/>
          <w:szCs w:val="21"/>
        </w:rPr>
        <w:t>开竣工时间：2018.12.20--2019.1.20</w:t>
      </w:r>
    </w:p>
    <w:p w:rsidR="00B85F29" w:rsidRDefault="00C7267F">
      <w:pPr>
        <w:spacing w:line="360" w:lineRule="auto"/>
        <w:ind w:firstLineChars="147" w:firstLine="310"/>
        <w:rPr>
          <w:rFonts w:asciiTheme="minorEastAsia" w:hAnsiTheme="minorEastAsia"/>
          <w:b/>
          <w:szCs w:val="21"/>
        </w:rPr>
      </w:pPr>
      <w:r>
        <w:rPr>
          <w:rFonts w:asciiTheme="minorEastAsia" w:hAnsiTheme="minorEastAsia" w:hint="eastAsia"/>
          <w:b/>
          <w:szCs w:val="21"/>
        </w:rPr>
        <w:t>投标文件中填报的单位项目业绩名称：</w:t>
      </w:r>
    </w:p>
    <w:p w:rsidR="00B85F29" w:rsidRDefault="00C7267F" w:rsidP="005F0C4B">
      <w:pPr>
        <w:spacing w:line="360" w:lineRule="auto"/>
        <w:ind w:firstLineChars="150" w:firstLine="315"/>
        <w:rPr>
          <w:rFonts w:asciiTheme="minorEastAsia" w:hAnsiTheme="minorEastAsia"/>
          <w:szCs w:val="21"/>
        </w:rPr>
      </w:pPr>
      <w:r>
        <w:rPr>
          <w:rFonts w:asciiTheme="minorEastAsia" w:hAnsiTheme="minorEastAsia" w:hint="eastAsia"/>
          <w:szCs w:val="21"/>
        </w:rPr>
        <w:t>1、禹州市改善农村人居环境道路建设工程施工二标段</w:t>
      </w:r>
    </w:p>
    <w:p w:rsidR="00B85F29" w:rsidRDefault="00C7267F" w:rsidP="005F0C4B">
      <w:pPr>
        <w:spacing w:line="360" w:lineRule="auto"/>
        <w:ind w:firstLineChars="150" w:firstLine="315"/>
        <w:rPr>
          <w:rFonts w:asciiTheme="minorEastAsia" w:hAnsiTheme="minorEastAsia"/>
          <w:b/>
          <w:bCs/>
          <w:szCs w:val="21"/>
        </w:rPr>
      </w:pPr>
      <w:r>
        <w:rPr>
          <w:rFonts w:asciiTheme="minorEastAsia" w:hAnsiTheme="minorEastAsia" w:hint="eastAsia"/>
          <w:szCs w:val="21"/>
        </w:rPr>
        <w:t>开竣工时间：2019.2--2019.3</w:t>
      </w:r>
    </w:p>
    <w:p w:rsidR="00B85F29" w:rsidRDefault="00C7267F">
      <w:pPr>
        <w:spacing w:line="360" w:lineRule="auto"/>
        <w:ind w:firstLineChars="147" w:firstLine="310"/>
        <w:rPr>
          <w:rFonts w:ascii="宋体" w:eastAsia="宋体" w:hAnsi="宋体" w:cs="宋体"/>
          <w:b/>
          <w:sz w:val="20"/>
          <w:szCs w:val="20"/>
        </w:rPr>
      </w:pPr>
      <w:r>
        <w:rPr>
          <w:rFonts w:asciiTheme="minorEastAsia" w:hAnsiTheme="minorEastAsia" w:hint="eastAsia"/>
          <w:b/>
          <w:bCs/>
          <w:szCs w:val="21"/>
        </w:rPr>
        <w:t>第二中标候选人：</w:t>
      </w:r>
      <w:r>
        <w:rPr>
          <w:rFonts w:ascii="宋体" w:eastAsia="宋体" w:hAnsi="宋体" w:cs="宋体" w:hint="eastAsia"/>
          <w:b/>
          <w:sz w:val="20"/>
          <w:szCs w:val="20"/>
        </w:rPr>
        <w:t xml:space="preserve"> 许昌隆盛路桥工程有限公司</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投标报价：2857153.92元</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大写：贰佰捌拾伍万柒仟壹佰伍拾叁元玖角贰分</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工期：90日历天           质量标准：合格</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项目负责人：郑利涛                证书名称：  豫241161709158</w:t>
      </w:r>
    </w:p>
    <w:p w:rsidR="00B85F29" w:rsidRDefault="00C7267F">
      <w:pPr>
        <w:spacing w:line="360" w:lineRule="auto"/>
        <w:ind w:firstLineChars="147" w:firstLine="310"/>
        <w:rPr>
          <w:rFonts w:asciiTheme="minorEastAsia" w:hAnsiTheme="minorEastAsia"/>
          <w:b/>
          <w:szCs w:val="21"/>
        </w:rPr>
      </w:pPr>
      <w:r>
        <w:rPr>
          <w:rFonts w:asciiTheme="minorEastAsia" w:hAnsiTheme="minorEastAsia" w:hint="eastAsia"/>
          <w:b/>
          <w:szCs w:val="21"/>
        </w:rPr>
        <w:t>投标文件中填报的项目负责人业绩名称：</w:t>
      </w:r>
    </w:p>
    <w:p w:rsidR="00B85F29" w:rsidRDefault="00C7267F">
      <w:pPr>
        <w:numPr>
          <w:ilvl w:val="0"/>
          <w:numId w:val="1"/>
        </w:numPr>
        <w:spacing w:line="360" w:lineRule="auto"/>
        <w:ind w:firstLineChars="147" w:firstLine="310"/>
        <w:rPr>
          <w:rFonts w:asciiTheme="minorEastAsia" w:hAnsiTheme="minorEastAsia"/>
          <w:b/>
          <w:szCs w:val="21"/>
        </w:rPr>
      </w:pPr>
      <w:r>
        <w:rPr>
          <w:rFonts w:asciiTheme="minorEastAsia" w:hAnsiTheme="minorEastAsia" w:hint="eastAsia"/>
          <w:b/>
          <w:szCs w:val="21"/>
        </w:rPr>
        <w:t>鄢陵县马栏镇镇区及娄家人居环境改善提升工程</w:t>
      </w:r>
    </w:p>
    <w:p w:rsidR="00B85F29" w:rsidRDefault="00C7267F" w:rsidP="005F0C4B">
      <w:pPr>
        <w:spacing w:line="360" w:lineRule="auto"/>
        <w:ind w:firstLineChars="150" w:firstLine="315"/>
        <w:rPr>
          <w:rFonts w:asciiTheme="minorEastAsia" w:hAnsiTheme="minorEastAsia"/>
          <w:b/>
          <w:szCs w:val="21"/>
        </w:rPr>
      </w:pPr>
      <w:r>
        <w:rPr>
          <w:rFonts w:asciiTheme="minorEastAsia" w:hAnsiTheme="minorEastAsia" w:hint="eastAsia"/>
          <w:szCs w:val="21"/>
        </w:rPr>
        <w:t>开竣工时间：2019.2.13--2019.3.29</w:t>
      </w:r>
    </w:p>
    <w:p w:rsidR="00B85F29" w:rsidRDefault="00C7267F">
      <w:pPr>
        <w:spacing w:line="360" w:lineRule="auto"/>
        <w:ind w:firstLineChars="147" w:firstLine="310"/>
        <w:rPr>
          <w:rFonts w:asciiTheme="minorEastAsia" w:hAnsiTheme="minorEastAsia"/>
          <w:b/>
          <w:szCs w:val="21"/>
        </w:rPr>
      </w:pPr>
      <w:r>
        <w:rPr>
          <w:rFonts w:asciiTheme="minorEastAsia" w:hAnsiTheme="minorEastAsia" w:hint="eastAsia"/>
          <w:b/>
          <w:szCs w:val="21"/>
        </w:rPr>
        <w:t>投标文件中填报的单位项目业绩名称：</w:t>
      </w:r>
    </w:p>
    <w:p w:rsidR="00B85F29" w:rsidRDefault="00C7267F" w:rsidP="00273747">
      <w:pPr>
        <w:spacing w:line="360" w:lineRule="auto"/>
        <w:ind w:firstLineChars="147" w:firstLine="309"/>
        <w:rPr>
          <w:rFonts w:asciiTheme="minorEastAsia" w:hAnsiTheme="minorEastAsia"/>
          <w:szCs w:val="21"/>
        </w:rPr>
      </w:pPr>
      <w:r>
        <w:rPr>
          <w:rFonts w:asciiTheme="minorEastAsia" w:hAnsiTheme="minorEastAsia" w:hint="eastAsia"/>
          <w:szCs w:val="21"/>
        </w:rPr>
        <w:t>1、鄢陵县2017 年农村公路建设项目（张桥镇陈庄-后厦村等</w:t>
      </w:r>
    </w:p>
    <w:p w:rsidR="00B85F29" w:rsidRDefault="00C7267F" w:rsidP="00273747">
      <w:pPr>
        <w:spacing w:line="360" w:lineRule="auto"/>
        <w:ind w:firstLineChars="147" w:firstLine="309"/>
        <w:rPr>
          <w:rFonts w:asciiTheme="minorEastAsia" w:hAnsiTheme="minorEastAsia"/>
          <w:szCs w:val="21"/>
        </w:rPr>
      </w:pPr>
      <w:r>
        <w:rPr>
          <w:rFonts w:asciiTheme="minorEastAsia" w:hAnsiTheme="minorEastAsia" w:hint="eastAsia"/>
          <w:szCs w:val="21"/>
        </w:rPr>
        <w:t>30 条公路）第十一标段</w:t>
      </w:r>
    </w:p>
    <w:p w:rsidR="00B85F29" w:rsidRDefault="00C7267F" w:rsidP="00273747">
      <w:pPr>
        <w:spacing w:line="360" w:lineRule="auto"/>
        <w:ind w:firstLineChars="147" w:firstLine="309"/>
        <w:rPr>
          <w:rFonts w:asciiTheme="minorEastAsia" w:hAnsiTheme="minorEastAsia"/>
          <w:szCs w:val="21"/>
        </w:rPr>
      </w:pPr>
      <w:r>
        <w:rPr>
          <w:rFonts w:asciiTheme="minorEastAsia" w:hAnsiTheme="minorEastAsia" w:hint="eastAsia"/>
          <w:szCs w:val="21"/>
        </w:rPr>
        <w:t>开竣工时间2018.4.1---2018.6.30</w:t>
      </w:r>
    </w:p>
    <w:p w:rsidR="00B85F29" w:rsidRDefault="00C7267F" w:rsidP="00273747">
      <w:pPr>
        <w:numPr>
          <w:ilvl w:val="0"/>
          <w:numId w:val="1"/>
        </w:numPr>
        <w:spacing w:line="360" w:lineRule="auto"/>
        <w:ind w:firstLineChars="147" w:firstLine="309"/>
        <w:rPr>
          <w:rFonts w:asciiTheme="minorEastAsia" w:hAnsiTheme="minorEastAsia"/>
          <w:szCs w:val="21"/>
        </w:rPr>
      </w:pPr>
      <w:r>
        <w:rPr>
          <w:rFonts w:asciiTheme="minorEastAsia" w:hAnsiTheme="minorEastAsia" w:hint="eastAsia"/>
          <w:szCs w:val="21"/>
        </w:rPr>
        <w:t>建安区郭桥至空军基地（G311-任庄）道路工程第二标段</w:t>
      </w:r>
    </w:p>
    <w:p w:rsidR="00B85F29" w:rsidRDefault="00C7267F" w:rsidP="00273747">
      <w:pPr>
        <w:spacing w:line="360" w:lineRule="auto"/>
        <w:ind w:leftChars="147" w:left="309"/>
        <w:rPr>
          <w:rFonts w:asciiTheme="minorEastAsia" w:hAnsiTheme="minorEastAsia"/>
          <w:szCs w:val="21"/>
        </w:rPr>
      </w:pPr>
      <w:r>
        <w:rPr>
          <w:rFonts w:asciiTheme="minorEastAsia" w:hAnsiTheme="minorEastAsia" w:hint="eastAsia"/>
          <w:szCs w:val="21"/>
        </w:rPr>
        <w:t>开竣工时间2018.1.15--2018.2.14</w:t>
      </w:r>
    </w:p>
    <w:p w:rsidR="00B85F29" w:rsidRDefault="00C7267F">
      <w:pPr>
        <w:spacing w:line="360" w:lineRule="auto"/>
        <w:ind w:firstLineChars="147" w:firstLine="310"/>
        <w:rPr>
          <w:rFonts w:ascii="宋体" w:eastAsia="宋体" w:hAnsi="宋体" w:cs="宋体"/>
          <w:b/>
          <w:sz w:val="20"/>
          <w:szCs w:val="20"/>
        </w:rPr>
      </w:pPr>
      <w:r>
        <w:rPr>
          <w:rFonts w:asciiTheme="minorEastAsia" w:hAnsiTheme="minorEastAsia" w:hint="eastAsia"/>
          <w:b/>
          <w:bCs/>
          <w:szCs w:val="21"/>
        </w:rPr>
        <w:t>第三中标候选人：</w:t>
      </w:r>
      <w:r>
        <w:rPr>
          <w:rFonts w:ascii="宋体" w:eastAsia="宋体" w:hAnsi="宋体" w:cs="宋体" w:hint="eastAsia"/>
          <w:b/>
          <w:sz w:val="20"/>
          <w:szCs w:val="20"/>
        </w:rPr>
        <w:t xml:space="preserve"> 河南省天越建设工程有限公司</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投标报价：2871598.58元</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 xml:space="preserve">大写：贰佰捌拾柒万壹仟伍佰玖拾捌元伍角捌分    </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工期：90日历天           质量标准：合格</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项目负责人：王朋                  证书名称：豫241161692972</w:t>
      </w:r>
    </w:p>
    <w:p w:rsidR="00B85F29" w:rsidRDefault="00C7267F">
      <w:pPr>
        <w:spacing w:line="360" w:lineRule="auto"/>
        <w:ind w:firstLineChars="196" w:firstLine="413"/>
        <w:rPr>
          <w:rFonts w:asciiTheme="minorEastAsia" w:hAnsiTheme="minorEastAsia"/>
          <w:b/>
          <w:szCs w:val="21"/>
        </w:rPr>
      </w:pPr>
      <w:r>
        <w:rPr>
          <w:rFonts w:asciiTheme="minorEastAsia" w:hAnsiTheme="minorEastAsia" w:hint="eastAsia"/>
          <w:b/>
          <w:szCs w:val="21"/>
        </w:rPr>
        <w:t>投标文件中填报的项目负责人业绩名称：无</w:t>
      </w:r>
    </w:p>
    <w:p w:rsidR="00B85F29" w:rsidRDefault="00C7267F">
      <w:pPr>
        <w:spacing w:line="360" w:lineRule="auto"/>
        <w:ind w:firstLineChars="196" w:firstLine="413"/>
        <w:rPr>
          <w:rFonts w:asciiTheme="minorEastAsia" w:hAnsiTheme="minorEastAsia"/>
          <w:b/>
          <w:szCs w:val="21"/>
        </w:rPr>
      </w:pPr>
      <w:r>
        <w:rPr>
          <w:rFonts w:asciiTheme="minorEastAsia" w:hAnsiTheme="minorEastAsia" w:hint="eastAsia"/>
          <w:b/>
          <w:szCs w:val="21"/>
        </w:rPr>
        <w:t>投标文件中填报的单位项目业绩名称：</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1、召陵区2018年老窝镇第一、第二批及万金镇第三、第四批城乡建设用地增减挂钩拆旧区复垦项目（二次）第四标段</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开竣工时间  2018.9.13--2018.12.12</w:t>
      </w:r>
    </w:p>
    <w:p w:rsidR="00B85F29" w:rsidRDefault="00C7267F">
      <w:pPr>
        <w:spacing w:line="360" w:lineRule="auto"/>
        <w:ind w:firstLineChars="150" w:firstLine="315"/>
        <w:rPr>
          <w:rFonts w:asciiTheme="minorEastAsia" w:hAnsiTheme="minorEastAsia"/>
          <w:szCs w:val="21"/>
        </w:rPr>
      </w:pPr>
      <w:r>
        <w:rPr>
          <w:rFonts w:asciiTheme="minorEastAsia" w:hAnsiTheme="minorEastAsia" w:hint="eastAsia"/>
          <w:szCs w:val="21"/>
        </w:rPr>
        <w:t>2、建安区国储林示范基地项目田间排涝沟防渗处置工程</w:t>
      </w:r>
    </w:p>
    <w:p w:rsidR="005F0C4B" w:rsidRPr="005F0C4B" w:rsidRDefault="00C7267F" w:rsidP="005F0C4B">
      <w:pPr>
        <w:spacing w:line="360" w:lineRule="auto"/>
        <w:ind w:firstLineChars="150" w:firstLine="315"/>
        <w:rPr>
          <w:rFonts w:asciiTheme="minorEastAsia" w:hAnsiTheme="minorEastAsia" w:hint="eastAsia"/>
          <w:szCs w:val="21"/>
        </w:rPr>
      </w:pPr>
      <w:r>
        <w:rPr>
          <w:rFonts w:asciiTheme="minorEastAsia" w:hAnsiTheme="minorEastAsia" w:hint="eastAsia"/>
          <w:szCs w:val="21"/>
        </w:rPr>
        <w:lastRenderedPageBreak/>
        <w:t>开竣工时间   2018.10.12--2018.10.26</w:t>
      </w:r>
    </w:p>
    <w:p w:rsidR="00B85F29" w:rsidRDefault="00C7267F">
      <w:pPr>
        <w:spacing w:line="360" w:lineRule="auto"/>
        <w:rPr>
          <w:rFonts w:ascii="宋体" w:hAnsi="宋体" w:cs="宋体"/>
          <w:b/>
          <w:szCs w:val="21"/>
        </w:rPr>
      </w:pPr>
      <w:r>
        <w:rPr>
          <w:rFonts w:ascii="宋体" w:hAnsi="宋体" w:cs="宋体" w:hint="eastAsia"/>
          <w:b/>
          <w:szCs w:val="21"/>
        </w:rPr>
        <w:t>第三标段：</w:t>
      </w:r>
    </w:p>
    <w:p w:rsidR="00B85F29" w:rsidRDefault="00C7267F">
      <w:pPr>
        <w:spacing w:line="360" w:lineRule="auto"/>
        <w:ind w:firstLineChars="200" w:firstLine="422"/>
        <w:rPr>
          <w:rFonts w:ascii="宋体" w:hAnsi="宋体" w:cs="宋体"/>
          <w:b/>
          <w:bCs/>
          <w:szCs w:val="21"/>
        </w:rPr>
      </w:pPr>
      <w:r>
        <w:rPr>
          <w:rFonts w:ascii="宋体" w:hAnsi="宋体" w:cs="宋体" w:hint="eastAsia"/>
          <w:b/>
          <w:bCs/>
          <w:szCs w:val="21"/>
        </w:rPr>
        <w:t>第一中标候选人：</w:t>
      </w:r>
      <w:r w:rsidRPr="00BC0659">
        <w:rPr>
          <w:rFonts w:ascii="宋体" w:hAnsi="宋体" w:cs="宋体" w:hint="eastAsia"/>
          <w:b/>
          <w:szCs w:val="21"/>
        </w:rPr>
        <w:t>许昌建设工程项目管理有限公司</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 xml:space="preserve">投标总报价：100000.00 元  </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大写：壹拾万元整</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工期：开工之日起至保修期结束。      质量标准：合格</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项目总监：杨根林                      证书编号：</w:t>
      </w:r>
      <w:r>
        <w:rPr>
          <w:rFonts w:ascii="宋体" w:hAnsi="宋体" w:cs="宋体" w:hint="eastAsia"/>
          <w:color w:val="000000"/>
          <w:szCs w:val="21"/>
        </w:rPr>
        <w:t>00317113</w:t>
      </w:r>
    </w:p>
    <w:p w:rsidR="00B85F29" w:rsidRDefault="00C7267F">
      <w:pPr>
        <w:spacing w:line="360" w:lineRule="auto"/>
        <w:ind w:firstLineChars="200" w:firstLine="422"/>
        <w:rPr>
          <w:rFonts w:ascii="宋体" w:hAnsi="宋体" w:cs="宋体"/>
          <w:b/>
          <w:szCs w:val="21"/>
        </w:rPr>
      </w:pPr>
      <w:r>
        <w:rPr>
          <w:rFonts w:ascii="宋体" w:hAnsi="宋体" w:cs="宋体" w:hint="eastAsia"/>
          <w:b/>
          <w:szCs w:val="21"/>
        </w:rPr>
        <w:t>投标文件中填报的单位项目业绩名称： 无</w:t>
      </w:r>
    </w:p>
    <w:p w:rsidR="00B85F29" w:rsidRDefault="00C7267F">
      <w:pPr>
        <w:spacing w:line="360" w:lineRule="auto"/>
        <w:ind w:firstLineChars="200" w:firstLine="422"/>
        <w:rPr>
          <w:rFonts w:asciiTheme="minorEastAsia" w:hAnsiTheme="minorEastAsia"/>
          <w:b/>
          <w:szCs w:val="21"/>
        </w:rPr>
      </w:pPr>
      <w:r>
        <w:rPr>
          <w:rFonts w:ascii="宋体" w:hAnsi="宋体" w:cs="宋体" w:hint="eastAsia"/>
          <w:b/>
          <w:szCs w:val="21"/>
        </w:rPr>
        <w:t>投标文件中填报的项目负责人业绩名称： 无</w:t>
      </w:r>
    </w:p>
    <w:p w:rsidR="00B85F29" w:rsidRDefault="00C7267F">
      <w:pPr>
        <w:spacing w:line="360" w:lineRule="auto"/>
        <w:ind w:firstLineChars="200" w:firstLine="422"/>
        <w:rPr>
          <w:rFonts w:ascii="宋体" w:eastAsia="宋体" w:hAnsi="宋体" w:cs="宋体"/>
          <w:color w:val="000000"/>
          <w:kern w:val="0"/>
          <w:sz w:val="24"/>
          <w:szCs w:val="24"/>
          <w:lang/>
        </w:rPr>
      </w:pPr>
      <w:r>
        <w:rPr>
          <w:rFonts w:ascii="宋体" w:hAnsi="宋体" w:cs="宋体" w:hint="eastAsia"/>
          <w:b/>
          <w:bCs/>
          <w:szCs w:val="21"/>
        </w:rPr>
        <w:t>第二中标候选人：</w:t>
      </w:r>
      <w:r w:rsidRPr="00BC0659">
        <w:rPr>
          <w:rFonts w:ascii="宋体" w:hAnsi="宋体" w:cs="宋体" w:hint="eastAsia"/>
          <w:b/>
          <w:szCs w:val="21"/>
        </w:rPr>
        <w:t>郑州民诚建筑工程咨询有限公司</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 xml:space="preserve">投标总报价：101500.00 元  </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 xml:space="preserve">大写：壹拾万零壹仟伍佰元整  </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工期：开工之日起至保修期结束。        质量标准： 合格</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项目总监：宋智慧                         证书编号：</w:t>
      </w:r>
      <w:r>
        <w:rPr>
          <w:rFonts w:ascii="宋体" w:hAnsi="宋体" w:cs="宋体" w:hint="eastAsia"/>
          <w:color w:val="000000"/>
          <w:szCs w:val="21"/>
        </w:rPr>
        <w:t>00447863</w:t>
      </w:r>
    </w:p>
    <w:p w:rsidR="00B85F29" w:rsidRDefault="00C7267F">
      <w:pPr>
        <w:spacing w:line="360" w:lineRule="auto"/>
        <w:ind w:firstLineChars="200" w:firstLine="422"/>
        <w:rPr>
          <w:rFonts w:ascii="宋体" w:hAnsi="宋体" w:cs="宋体"/>
          <w:b/>
          <w:szCs w:val="21"/>
        </w:rPr>
      </w:pPr>
      <w:r>
        <w:rPr>
          <w:rFonts w:ascii="宋体" w:hAnsi="宋体" w:cs="宋体" w:hint="eastAsia"/>
          <w:b/>
          <w:szCs w:val="21"/>
        </w:rPr>
        <w:t>投标文件中填报的单位项目业绩名称： 无</w:t>
      </w:r>
    </w:p>
    <w:p w:rsidR="00B85F29" w:rsidRDefault="00C7267F">
      <w:pPr>
        <w:spacing w:line="360" w:lineRule="auto"/>
        <w:ind w:firstLineChars="200" w:firstLine="422"/>
        <w:rPr>
          <w:rFonts w:ascii="宋体" w:hAnsi="宋体" w:cs="宋体"/>
          <w:b/>
          <w:szCs w:val="21"/>
        </w:rPr>
      </w:pPr>
      <w:r>
        <w:rPr>
          <w:rFonts w:ascii="宋体" w:hAnsi="宋体" w:cs="宋体" w:hint="eastAsia"/>
          <w:b/>
          <w:szCs w:val="21"/>
        </w:rPr>
        <w:t>投标文件中填报的项目负责人业绩名称： 无</w:t>
      </w:r>
    </w:p>
    <w:p w:rsidR="00B85F29" w:rsidRDefault="00C7267F">
      <w:pPr>
        <w:spacing w:line="360" w:lineRule="auto"/>
        <w:ind w:firstLineChars="200" w:firstLine="422"/>
        <w:rPr>
          <w:rFonts w:ascii="宋体" w:eastAsia="宋体" w:hAnsi="宋体" w:cs="宋体"/>
          <w:color w:val="000000"/>
          <w:kern w:val="0"/>
          <w:sz w:val="24"/>
          <w:szCs w:val="24"/>
          <w:lang/>
        </w:rPr>
      </w:pPr>
      <w:r>
        <w:rPr>
          <w:rFonts w:ascii="宋体" w:hAnsi="宋体" w:cs="宋体" w:hint="eastAsia"/>
          <w:b/>
          <w:bCs/>
          <w:szCs w:val="21"/>
        </w:rPr>
        <w:t>第三中标候选人：</w:t>
      </w:r>
      <w:r w:rsidRPr="00BC0659">
        <w:rPr>
          <w:rFonts w:ascii="宋体" w:hAnsi="宋体" w:cs="宋体" w:hint="eastAsia"/>
          <w:b/>
          <w:szCs w:val="21"/>
        </w:rPr>
        <w:t>河南顺成建设工程管理有限公司</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投标总报价：101100.00元</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 xml:space="preserve">大写： 壹拾万零壹仟壹佰元整 </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工期：开工之日起至保修期结束。        质量标准： 合格</w:t>
      </w:r>
    </w:p>
    <w:p w:rsidR="00B85F29" w:rsidRDefault="00C7267F">
      <w:pPr>
        <w:spacing w:line="360" w:lineRule="auto"/>
        <w:ind w:firstLineChars="200" w:firstLine="420"/>
        <w:rPr>
          <w:rFonts w:ascii="宋体" w:hAnsi="宋体" w:cs="宋体"/>
          <w:szCs w:val="21"/>
        </w:rPr>
      </w:pPr>
      <w:r>
        <w:rPr>
          <w:rFonts w:ascii="宋体" w:hAnsi="宋体" w:cs="宋体" w:hint="eastAsia"/>
          <w:szCs w:val="21"/>
        </w:rPr>
        <w:t>项目总监：屈振伟                         证书编号：</w:t>
      </w:r>
      <w:r>
        <w:rPr>
          <w:rFonts w:ascii="宋体" w:hAnsi="宋体" w:cs="宋体" w:hint="eastAsia"/>
          <w:color w:val="000000"/>
          <w:szCs w:val="21"/>
        </w:rPr>
        <w:t>00428595</w:t>
      </w:r>
    </w:p>
    <w:p w:rsidR="00B85F29" w:rsidRDefault="00C7267F">
      <w:pPr>
        <w:spacing w:line="360" w:lineRule="auto"/>
        <w:ind w:firstLineChars="200" w:firstLine="422"/>
        <w:rPr>
          <w:rFonts w:ascii="宋体" w:hAnsi="宋体" w:cs="宋体"/>
          <w:b/>
          <w:szCs w:val="21"/>
        </w:rPr>
      </w:pPr>
      <w:r>
        <w:rPr>
          <w:rFonts w:ascii="宋体" w:hAnsi="宋体" w:cs="宋体" w:hint="eastAsia"/>
          <w:b/>
          <w:szCs w:val="21"/>
        </w:rPr>
        <w:t>投标文件中填报的单位项目业绩名称： 无</w:t>
      </w:r>
    </w:p>
    <w:p w:rsidR="00B85F29" w:rsidRPr="005F0C4B" w:rsidRDefault="00C7267F" w:rsidP="005F0C4B">
      <w:pPr>
        <w:spacing w:line="360" w:lineRule="auto"/>
        <w:ind w:firstLineChars="200" w:firstLine="422"/>
        <w:rPr>
          <w:rFonts w:ascii="宋体" w:hAnsi="宋体" w:cs="宋体"/>
          <w:b/>
          <w:szCs w:val="21"/>
        </w:rPr>
      </w:pPr>
      <w:r>
        <w:rPr>
          <w:rFonts w:ascii="宋体" w:hAnsi="宋体" w:cs="宋体" w:hint="eastAsia"/>
          <w:b/>
          <w:szCs w:val="21"/>
        </w:rPr>
        <w:t>投标文件中填报的项目负责人业绩名称： 无</w:t>
      </w:r>
    </w:p>
    <w:p w:rsidR="005F0C4B" w:rsidRDefault="005F0C4B">
      <w:pPr>
        <w:spacing w:line="360" w:lineRule="auto"/>
        <w:rPr>
          <w:rFonts w:asciiTheme="minorEastAsia" w:hAnsiTheme="minorEastAsia" w:hint="eastAsia"/>
          <w:b/>
          <w:szCs w:val="21"/>
        </w:rPr>
      </w:pPr>
    </w:p>
    <w:p w:rsidR="00B85F29" w:rsidRDefault="00C7267F">
      <w:pPr>
        <w:spacing w:line="360" w:lineRule="auto"/>
        <w:rPr>
          <w:rFonts w:asciiTheme="minorEastAsia" w:hAnsiTheme="minorEastAsia" w:hint="eastAsia"/>
          <w:b/>
          <w:szCs w:val="21"/>
        </w:rPr>
      </w:pPr>
      <w:r>
        <w:rPr>
          <w:rFonts w:asciiTheme="minorEastAsia" w:hAnsiTheme="minorEastAsia" w:hint="eastAsia"/>
          <w:b/>
          <w:szCs w:val="21"/>
        </w:rPr>
        <w:t>八、</w:t>
      </w:r>
      <w:r w:rsidR="00DE4D18">
        <w:rPr>
          <w:rFonts w:asciiTheme="minorEastAsia" w:hAnsiTheme="minorEastAsia" w:hint="eastAsia"/>
          <w:b/>
          <w:szCs w:val="21"/>
        </w:rPr>
        <w:t>公示期：</w:t>
      </w:r>
    </w:p>
    <w:p w:rsidR="00DE4D18" w:rsidRPr="005F0C4B" w:rsidRDefault="00DE4D18">
      <w:pPr>
        <w:spacing w:line="360" w:lineRule="auto"/>
        <w:rPr>
          <w:rFonts w:asciiTheme="minorEastAsia" w:hAnsiTheme="minorEastAsia" w:hint="eastAsia"/>
          <w:szCs w:val="21"/>
        </w:rPr>
      </w:pPr>
      <w:r>
        <w:rPr>
          <w:rFonts w:asciiTheme="minorEastAsia" w:hAnsiTheme="minorEastAsia" w:hint="eastAsia"/>
          <w:b/>
          <w:szCs w:val="21"/>
        </w:rPr>
        <w:t xml:space="preserve">    </w:t>
      </w:r>
      <w:r w:rsidRPr="00DE4D18">
        <w:rPr>
          <w:rFonts w:asciiTheme="minorEastAsia" w:hAnsiTheme="minorEastAsia" w:hint="eastAsia"/>
          <w:szCs w:val="21"/>
        </w:rPr>
        <w:t>2019年4月30日-2019年5月4日</w:t>
      </w:r>
    </w:p>
    <w:p w:rsidR="005F0C4B" w:rsidRDefault="005F0C4B">
      <w:pPr>
        <w:spacing w:line="360" w:lineRule="auto"/>
        <w:rPr>
          <w:rFonts w:asciiTheme="minorEastAsia" w:hAnsiTheme="minorEastAsia" w:hint="eastAsia"/>
          <w:b/>
          <w:szCs w:val="21"/>
        </w:rPr>
      </w:pPr>
    </w:p>
    <w:p w:rsidR="00DE4D18" w:rsidRDefault="00DE4D18">
      <w:pPr>
        <w:spacing w:line="360" w:lineRule="auto"/>
        <w:rPr>
          <w:rFonts w:asciiTheme="minorEastAsia" w:hAnsiTheme="minorEastAsia" w:hint="eastAsia"/>
          <w:b/>
          <w:szCs w:val="21"/>
        </w:rPr>
      </w:pPr>
      <w:r>
        <w:rPr>
          <w:rFonts w:asciiTheme="minorEastAsia" w:hAnsiTheme="minorEastAsia" w:hint="eastAsia"/>
          <w:b/>
          <w:szCs w:val="21"/>
        </w:rPr>
        <w:t>九、联系方式：</w:t>
      </w:r>
    </w:p>
    <w:p w:rsidR="00DE4D18" w:rsidRPr="00DE4D18" w:rsidRDefault="00DE4D18" w:rsidP="00DE4D18">
      <w:pPr>
        <w:spacing w:line="360" w:lineRule="auto"/>
        <w:ind w:firstLineChars="200" w:firstLine="420"/>
        <w:rPr>
          <w:rFonts w:ascii="宋体" w:hAnsi="宋体" w:cs="宋体" w:hint="eastAsia"/>
          <w:szCs w:val="21"/>
        </w:rPr>
      </w:pPr>
      <w:r w:rsidRPr="00DE4D18">
        <w:rPr>
          <w:rFonts w:ascii="宋体" w:hAnsi="宋体" w:cs="宋体" w:hint="eastAsia"/>
          <w:szCs w:val="21"/>
        </w:rPr>
        <w:t>招标人：国有禹州市林场</w:t>
      </w:r>
    </w:p>
    <w:p w:rsidR="00DE4D18" w:rsidRPr="00DE4D18" w:rsidRDefault="00DE4D18" w:rsidP="00DE4D18">
      <w:pPr>
        <w:spacing w:line="360" w:lineRule="auto"/>
        <w:ind w:firstLineChars="200" w:firstLine="420"/>
        <w:rPr>
          <w:rFonts w:ascii="宋体" w:hAnsi="宋体" w:cs="宋体" w:hint="eastAsia"/>
          <w:szCs w:val="21"/>
        </w:rPr>
      </w:pPr>
      <w:r w:rsidRPr="00DE4D18">
        <w:rPr>
          <w:rFonts w:ascii="宋体" w:hAnsi="宋体" w:cs="宋体" w:hint="eastAsia"/>
          <w:szCs w:val="21"/>
        </w:rPr>
        <w:t>地  址：禹州市</w:t>
      </w:r>
    </w:p>
    <w:p w:rsidR="00DE4D18" w:rsidRPr="00DE4D18" w:rsidRDefault="00DE4D18" w:rsidP="00DE4D18">
      <w:pPr>
        <w:spacing w:line="360" w:lineRule="auto"/>
        <w:ind w:firstLineChars="200" w:firstLine="420"/>
        <w:rPr>
          <w:rFonts w:ascii="宋体" w:hAnsi="宋体" w:cs="宋体" w:hint="eastAsia"/>
          <w:szCs w:val="21"/>
        </w:rPr>
      </w:pPr>
      <w:r w:rsidRPr="00DE4D18">
        <w:rPr>
          <w:rFonts w:ascii="宋体" w:hAnsi="宋体" w:cs="宋体" w:hint="eastAsia"/>
          <w:szCs w:val="21"/>
        </w:rPr>
        <w:lastRenderedPageBreak/>
        <w:t>联系人：张先生</w:t>
      </w:r>
    </w:p>
    <w:p w:rsidR="00DE4D18" w:rsidRPr="00DE4D18" w:rsidRDefault="00DE4D18" w:rsidP="00DE4D18">
      <w:pPr>
        <w:spacing w:line="360" w:lineRule="auto"/>
        <w:ind w:firstLineChars="200" w:firstLine="420"/>
        <w:rPr>
          <w:rFonts w:ascii="宋体" w:hAnsi="宋体" w:cs="宋体" w:hint="eastAsia"/>
          <w:szCs w:val="21"/>
        </w:rPr>
      </w:pPr>
      <w:r w:rsidRPr="00DE4D18">
        <w:rPr>
          <w:rFonts w:ascii="宋体" w:hAnsi="宋体" w:cs="宋体" w:hint="eastAsia"/>
          <w:szCs w:val="21"/>
        </w:rPr>
        <w:t>联系电话：13849857188</w:t>
      </w:r>
    </w:p>
    <w:p w:rsidR="00DE4D18" w:rsidRPr="00DE4D18" w:rsidRDefault="00DE4D18" w:rsidP="00DE4D18">
      <w:pPr>
        <w:spacing w:line="360" w:lineRule="auto"/>
        <w:ind w:firstLineChars="200" w:firstLine="420"/>
        <w:rPr>
          <w:rFonts w:ascii="宋体" w:hAnsi="宋体" w:cs="宋体" w:hint="eastAsia"/>
          <w:szCs w:val="21"/>
        </w:rPr>
      </w:pPr>
      <w:r w:rsidRPr="00DE4D18">
        <w:rPr>
          <w:rFonts w:ascii="宋体" w:hAnsi="宋体" w:cs="宋体" w:hint="eastAsia"/>
          <w:szCs w:val="21"/>
        </w:rPr>
        <w:t>招标代理机构：欧邦工程管理有限公司</w:t>
      </w:r>
    </w:p>
    <w:p w:rsidR="00DE4D18" w:rsidRPr="00DE4D18" w:rsidRDefault="00DE4D18" w:rsidP="00DE4D18">
      <w:pPr>
        <w:spacing w:line="360" w:lineRule="auto"/>
        <w:ind w:firstLineChars="200" w:firstLine="420"/>
        <w:rPr>
          <w:rFonts w:ascii="宋体" w:hAnsi="宋体" w:cs="宋体" w:hint="eastAsia"/>
          <w:szCs w:val="21"/>
        </w:rPr>
      </w:pPr>
      <w:r w:rsidRPr="00DE4D18">
        <w:rPr>
          <w:rFonts w:ascii="宋体" w:hAnsi="宋体" w:cs="宋体" w:hint="eastAsia"/>
          <w:szCs w:val="21"/>
        </w:rPr>
        <w:t>地  址：郑州市经三路北85号3号楼13层1303室</w:t>
      </w:r>
    </w:p>
    <w:p w:rsidR="00DE4D18" w:rsidRPr="00DE4D18" w:rsidRDefault="00DE4D18" w:rsidP="00DE4D18">
      <w:pPr>
        <w:spacing w:line="360" w:lineRule="auto"/>
        <w:ind w:firstLineChars="200" w:firstLine="420"/>
        <w:rPr>
          <w:rFonts w:ascii="宋体" w:hAnsi="宋体" w:cs="宋体" w:hint="eastAsia"/>
          <w:szCs w:val="21"/>
        </w:rPr>
      </w:pPr>
      <w:r w:rsidRPr="00DE4D18">
        <w:rPr>
          <w:rFonts w:ascii="宋体" w:hAnsi="宋体" w:cs="宋体" w:hint="eastAsia"/>
          <w:szCs w:val="21"/>
        </w:rPr>
        <w:t>联系人：刘先生</w:t>
      </w:r>
    </w:p>
    <w:p w:rsidR="00DE4D18" w:rsidRDefault="00DE4D18" w:rsidP="00DE4D18">
      <w:pPr>
        <w:spacing w:line="360" w:lineRule="auto"/>
        <w:ind w:firstLineChars="200" w:firstLine="420"/>
        <w:rPr>
          <w:rFonts w:ascii="宋体" w:hAnsi="宋体" w:cs="宋体" w:hint="eastAsia"/>
          <w:szCs w:val="21"/>
        </w:rPr>
      </w:pPr>
      <w:r w:rsidRPr="00DE4D18">
        <w:rPr>
          <w:rFonts w:ascii="宋体" w:hAnsi="宋体" w:cs="宋体" w:hint="eastAsia"/>
          <w:szCs w:val="21"/>
        </w:rPr>
        <w:t>联系电话：15837432370</w:t>
      </w:r>
    </w:p>
    <w:p w:rsidR="00DE4D18" w:rsidRDefault="00DE4D18" w:rsidP="00DE4D18">
      <w:pPr>
        <w:spacing w:line="360" w:lineRule="auto"/>
        <w:ind w:firstLineChars="200" w:firstLine="420"/>
        <w:rPr>
          <w:rFonts w:ascii="宋体" w:hAnsi="宋体" w:cs="宋体" w:hint="eastAsia"/>
          <w:szCs w:val="21"/>
        </w:rPr>
      </w:pPr>
    </w:p>
    <w:p w:rsidR="00DE4D18" w:rsidRDefault="00DE4D18" w:rsidP="00DE4D18">
      <w:pPr>
        <w:spacing w:line="360" w:lineRule="auto"/>
        <w:ind w:firstLineChars="200" w:firstLine="420"/>
        <w:rPr>
          <w:rFonts w:ascii="宋体" w:hAnsi="宋体" w:cs="宋体" w:hint="eastAsia"/>
          <w:szCs w:val="21"/>
        </w:rPr>
      </w:pPr>
    </w:p>
    <w:p w:rsidR="00DE4D18" w:rsidRPr="00DE4D18" w:rsidRDefault="00DE4D18" w:rsidP="00DE4D18">
      <w:pPr>
        <w:spacing w:line="360" w:lineRule="auto"/>
        <w:ind w:firstLineChars="200" w:firstLine="420"/>
        <w:jc w:val="right"/>
        <w:rPr>
          <w:rFonts w:ascii="宋体" w:hAnsi="宋体" w:cs="宋体"/>
          <w:szCs w:val="21"/>
        </w:rPr>
      </w:pPr>
      <w:r>
        <w:rPr>
          <w:rFonts w:ascii="宋体" w:hAnsi="宋体" w:cs="宋体" w:hint="eastAsia"/>
          <w:szCs w:val="21"/>
        </w:rPr>
        <w:t>2019年4月30日</w:t>
      </w:r>
    </w:p>
    <w:sectPr w:rsidR="00DE4D18" w:rsidRPr="00DE4D18" w:rsidSect="00B85F2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401" w:rsidRDefault="00B17401" w:rsidP="00B85F29">
      <w:r>
        <w:separator/>
      </w:r>
    </w:p>
  </w:endnote>
  <w:endnote w:type="continuationSeparator" w:id="1">
    <w:p w:rsidR="00B17401" w:rsidRDefault="00B17401" w:rsidP="00B85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7F" w:rsidRDefault="00C7267F">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C7267F" w:rsidRDefault="00C7267F">
                <w:pPr>
                  <w:pStyle w:val="a4"/>
                </w:pPr>
                <w:fldSimple w:instr=" PAGE  \* MERGEFORMAT ">
                  <w:r w:rsidR="00BC0659">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401" w:rsidRDefault="00B17401" w:rsidP="00B85F29">
      <w:r>
        <w:separator/>
      </w:r>
    </w:p>
  </w:footnote>
  <w:footnote w:type="continuationSeparator" w:id="1">
    <w:p w:rsidR="00B17401" w:rsidRDefault="00B17401" w:rsidP="00B85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DBF1AF"/>
    <w:multiLevelType w:val="singleLevel"/>
    <w:tmpl w:val="F9DBF1A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hdrShapeDefaults>
    <o:shapedefaults v:ext="edit" spidmax="6146"/>
    <o:shapelayout v:ext="edit">
      <o:idmap v:ext="edit" data="1,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A4E"/>
    <w:rsid w:val="0004416B"/>
    <w:rsid w:val="000622D3"/>
    <w:rsid w:val="000A6B25"/>
    <w:rsid w:val="001111C9"/>
    <w:rsid w:val="001115CC"/>
    <w:rsid w:val="00112DCA"/>
    <w:rsid w:val="00156465"/>
    <w:rsid w:val="001724B1"/>
    <w:rsid w:val="00172A27"/>
    <w:rsid w:val="00177DDA"/>
    <w:rsid w:val="001853C7"/>
    <w:rsid w:val="00194DCC"/>
    <w:rsid w:val="001A6C37"/>
    <w:rsid w:val="001C195A"/>
    <w:rsid w:val="001E0433"/>
    <w:rsid w:val="001F4568"/>
    <w:rsid w:val="0020356F"/>
    <w:rsid w:val="002176E9"/>
    <w:rsid w:val="002333BF"/>
    <w:rsid w:val="00247D34"/>
    <w:rsid w:val="00273747"/>
    <w:rsid w:val="002E164B"/>
    <w:rsid w:val="00331A88"/>
    <w:rsid w:val="003615F0"/>
    <w:rsid w:val="003758C4"/>
    <w:rsid w:val="0039132D"/>
    <w:rsid w:val="003B5148"/>
    <w:rsid w:val="003C4C69"/>
    <w:rsid w:val="003E7AAF"/>
    <w:rsid w:val="004130F0"/>
    <w:rsid w:val="00442691"/>
    <w:rsid w:val="004F7D94"/>
    <w:rsid w:val="00536FF6"/>
    <w:rsid w:val="0057285F"/>
    <w:rsid w:val="00597B0A"/>
    <w:rsid w:val="005C77E6"/>
    <w:rsid w:val="005C7DD3"/>
    <w:rsid w:val="005F0C4B"/>
    <w:rsid w:val="005F28EB"/>
    <w:rsid w:val="0060213C"/>
    <w:rsid w:val="006469A0"/>
    <w:rsid w:val="00671ACE"/>
    <w:rsid w:val="00693060"/>
    <w:rsid w:val="006D1887"/>
    <w:rsid w:val="006D2E53"/>
    <w:rsid w:val="006D40D7"/>
    <w:rsid w:val="006F12A8"/>
    <w:rsid w:val="0070514C"/>
    <w:rsid w:val="00720942"/>
    <w:rsid w:val="0074307F"/>
    <w:rsid w:val="007D05E3"/>
    <w:rsid w:val="008226DF"/>
    <w:rsid w:val="00834871"/>
    <w:rsid w:val="00856080"/>
    <w:rsid w:val="00886F64"/>
    <w:rsid w:val="008A048F"/>
    <w:rsid w:val="008A51AF"/>
    <w:rsid w:val="008C266E"/>
    <w:rsid w:val="009102EF"/>
    <w:rsid w:val="00911B2F"/>
    <w:rsid w:val="00947DAB"/>
    <w:rsid w:val="00A06CD3"/>
    <w:rsid w:val="00A10D14"/>
    <w:rsid w:val="00A1575A"/>
    <w:rsid w:val="00A1609D"/>
    <w:rsid w:val="00A51AFF"/>
    <w:rsid w:val="00AA6D78"/>
    <w:rsid w:val="00AC39FE"/>
    <w:rsid w:val="00AE2AD4"/>
    <w:rsid w:val="00B17401"/>
    <w:rsid w:val="00B239F7"/>
    <w:rsid w:val="00B32E7D"/>
    <w:rsid w:val="00B55613"/>
    <w:rsid w:val="00B81D24"/>
    <w:rsid w:val="00B85F29"/>
    <w:rsid w:val="00BC0659"/>
    <w:rsid w:val="00BD5D1B"/>
    <w:rsid w:val="00BD689D"/>
    <w:rsid w:val="00BE4B4C"/>
    <w:rsid w:val="00C043E6"/>
    <w:rsid w:val="00C30F9D"/>
    <w:rsid w:val="00C450A0"/>
    <w:rsid w:val="00C7267F"/>
    <w:rsid w:val="00C72EED"/>
    <w:rsid w:val="00C94DEB"/>
    <w:rsid w:val="00C95CD3"/>
    <w:rsid w:val="00CA6770"/>
    <w:rsid w:val="00CD6001"/>
    <w:rsid w:val="00CD6DC7"/>
    <w:rsid w:val="00D02A2A"/>
    <w:rsid w:val="00D24F1B"/>
    <w:rsid w:val="00D3263F"/>
    <w:rsid w:val="00D32750"/>
    <w:rsid w:val="00D377D3"/>
    <w:rsid w:val="00D50CD3"/>
    <w:rsid w:val="00D567C0"/>
    <w:rsid w:val="00D57EF7"/>
    <w:rsid w:val="00D67A00"/>
    <w:rsid w:val="00D96B7E"/>
    <w:rsid w:val="00DC1BBA"/>
    <w:rsid w:val="00DE3A23"/>
    <w:rsid w:val="00DE4D18"/>
    <w:rsid w:val="00E4249E"/>
    <w:rsid w:val="00E47685"/>
    <w:rsid w:val="00E7007A"/>
    <w:rsid w:val="00E927BB"/>
    <w:rsid w:val="00EC44C6"/>
    <w:rsid w:val="00EF10CB"/>
    <w:rsid w:val="00F271DE"/>
    <w:rsid w:val="00F357A1"/>
    <w:rsid w:val="00F44998"/>
    <w:rsid w:val="00F91BFF"/>
    <w:rsid w:val="00FA78E9"/>
    <w:rsid w:val="00FB208C"/>
    <w:rsid w:val="00FD5566"/>
    <w:rsid w:val="01DF083B"/>
    <w:rsid w:val="023A24D4"/>
    <w:rsid w:val="0840052E"/>
    <w:rsid w:val="0851699D"/>
    <w:rsid w:val="0EF81741"/>
    <w:rsid w:val="0F814D4C"/>
    <w:rsid w:val="10036978"/>
    <w:rsid w:val="11C646E7"/>
    <w:rsid w:val="142F2A8B"/>
    <w:rsid w:val="1A1562B1"/>
    <w:rsid w:val="1A55542C"/>
    <w:rsid w:val="1A776AC4"/>
    <w:rsid w:val="1BD85400"/>
    <w:rsid w:val="1C6C5D10"/>
    <w:rsid w:val="1C803D8C"/>
    <w:rsid w:val="1DC17487"/>
    <w:rsid w:val="1E144D2C"/>
    <w:rsid w:val="1F623711"/>
    <w:rsid w:val="1FE00BD7"/>
    <w:rsid w:val="21AA0912"/>
    <w:rsid w:val="22787F70"/>
    <w:rsid w:val="22A90746"/>
    <w:rsid w:val="241E5112"/>
    <w:rsid w:val="256268A0"/>
    <w:rsid w:val="267B5BE1"/>
    <w:rsid w:val="27117842"/>
    <w:rsid w:val="290948A7"/>
    <w:rsid w:val="293151E7"/>
    <w:rsid w:val="2B940589"/>
    <w:rsid w:val="2C1B27FD"/>
    <w:rsid w:val="2D9D7C34"/>
    <w:rsid w:val="2E425DA9"/>
    <w:rsid w:val="2EB422D6"/>
    <w:rsid w:val="2F9740DD"/>
    <w:rsid w:val="32931DC4"/>
    <w:rsid w:val="34D00D33"/>
    <w:rsid w:val="34DD034C"/>
    <w:rsid w:val="35857217"/>
    <w:rsid w:val="360531D4"/>
    <w:rsid w:val="37124269"/>
    <w:rsid w:val="38CF039C"/>
    <w:rsid w:val="3ADA783B"/>
    <w:rsid w:val="3BED6B77"/>
    <w:rsid w:val="3C424F88"/>
    <w:rsid w:val="3CC754A0"/>
    <w:rsid w:val="42564810"/>
    <w:rsid w:val="4505363F"/>
    <w:rsid w:val="4535222A"/>
    <w:rsid w:val="456D1A0A"/>
    <w:rsid w:val="45D3064F"/>
    <w:rsid w:val="478B0294"/>
    <w:rsid w:val="49733BF4"/>
    <w:rsid w:val="4C0A1BD1"/>
    <w:rsid w:val="4C0E2F29"/>
    <w:rsid w:val="4C902CDC"/>
    <w:rsid w:val="54E971EC"/>
    <w:rsid w:val="55025FB9"/>
    <w:rsid w:val="557D0A63"/>
    <w:rsid w:val="55C449CB"/>
    <w:rsid w:val="580E68D2"/>
    <w:rsid w:val="5A260D7D"/>
    <w:rsid w:val="5A595E16"/>
    <w:rsid w:val="5B7F5E5A"/>
    <w:rsid w:val="5E1D337F"/>
    <w:rsid w:val="5E5F54F3"/>
    <w:rsid w:val="5F36020F"/>
    <w:rsid w:val="5F8109A9"/>
    <w:rsid w:val="60B916A5"/>
    <w:rsid w:val="64012A4F"/>
    <w:rsid w:val="68F2612C"/>
    <w:rsid w:val="69E42735"/>
    <w:rsid w:val="6AE26433"/>
    <w:rsid w:val="6B382BEC"/>
    <w:rsid w:val="6B490440"/>
    <w:rsid w:val="6B835065"/>
    <w:rsid w:val="6C350A36"/>
    <w:rsid w:val="6CAB7067"/>
    <w:rsid w:val="6D9D78CE"/>
    <w:rsid w:val="6FDE4DA0"/>
    <w:rsid w:val="71273F6D"/>
    <w:rsid w:val="71391299"/>
    <w:rsid w:val="72DC7CAC"/>
    <w:rsid w:val="73B01DD2"/>
    <w:rsid w:val="73C81E20"/>
    <w:rsid w:val="761403F7"/>
    <w:rsid w:val="767F02F0"/>
    <w:rsid w:val="76B626E5"/>
    <w:rsid w:val="7C35408E"/>
    <w:rsid w:val="7C7C64F7"/>
    <w:rsid w:val="7E427118"/>
    <w:rsid w:val="7E551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85F29"/>
    <w:pPr>
      <w:jc w:val="center"/>
    </w:pPr>
    <w:rPr>
      <w:rFonts w:ascii="Times New Roman" w:eastAsia="宋体" w:hAnsi="Times New Roman" w:cs="Times New Roman"/>
      <w:b/>
      <w:sz w:val="44"/>
      <w:szCs w:val="20"/>
    </w:rPr>
  </w:style>
  <w:style w:type="paragraph" w:styleId="a4">
    <w:name w:val="footer"/>
    <w:basedOn w:val="a"/>
    <w:uiPriority w:val="99"/>
    <w:unhideWhenUsed/>
    <w:qFormat/>
    <w:rsid w:val="00B85F29"/>
    <w:pPr>
      <w:tabs>
        <w:tab w:val="center" w:pos="4153"/>
        <w:tab w:val="right" w:pos="8306"/>
      </w:tabs>
      <w:snapToGrid w:val="0"/>
      <w:jc w:val="left"/>
    </w:pPr>
    <w:rPr>
      <w:sz w:val="18"/>
    </w:rPr>
  </w:style>
  <w:style w:type="paragraph" w:styleId="a5">
    <w:name w:val="header"/>
    <w:basedOn w:val="a"/>
    <w:uiPriority w:val="99"/>
    <w:unhideWhenUsed/>
    <w:qFormat/>
    <w:rsid w:val="00B85F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85F29"/>
    <w:pPr>
      <w:spacing w:before="100" w:beforeAutospacing="1" w:after="100" w:afterAutospacing="1"/>
      <w:jc w:val="left"/>
    </w:pPr>
    <w:rPr>
      <w:rFonts w:ascii="Times New Roman" w:eastAsia="宋体" w:hAnsi="Times New Roman" w:cs="Times New Roman"/>
      <w:kern w:val="0"/>
      <w:sz w:val="24"/>
      <w:szCs w:val="24"/>
    </w:rPr>
  </w:style>
  <w:style w:type="table" w:styleId="a7">
    <w:name w:val="Table Grid"/>
    <w:basedOn w:val="a1"/>
    <w:qFormat/>
    <w:rsid w:val="00B85F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sid w:val="00B85F29"/>
    <w:rPr>
      <w:color w:val="000000"/>
      <w:u w:val="none"/>
    </w:rPr>
  </w:style>
  <w:style w:type="character" w:styleId="a9">
    <w:name w:val="Hyperlink"/>
    <w:basedOn w:val="a0"/>
    <w:qFormat/>
    <w:rsid w:val="00B85F29"/>
    <w:rPr>
      <w:color w:val="000000"/>
      <w:u w:val="none"/>
    </w:rPr>
  </w:style>
  <w:style w:type="character" w:customStyle="1" w:styleId="down1">
    <w:name w:val="down1"/>
    <w:basedOn w:val="a0"/>
    <w:qFormat/>
    <w:rsid w:val="00B85F29"/>
    <w:rPr>
      <w:shd w:val="clear" w:color="auto" w:fill="DAEEF9"/>
    </w:rPr>
  </w:style>
  <w:style w:type="character" w:customStyle="1" w:styleId="15">
    <w:name w:val="15"/>
    <w:basedOn w:val="a0"/>
    <w:qFormat/>
    <w:rsid w:val="00B85F29"/>
  </w:style>
  <w:style w:type="character" w:customStyle="1" w:styleId="tit">
    <w:name w:val="tit"/>
    <w:basedOn w:val="a0"/>
    <w:qFormat/>
    <w:rsid w:val="00B85F29"/>
  </w:style>
  <w:style w:type="character" w:customStyle="1" w:styleId="sl">
    <w:name w:val="sl"/>
    <w:basedOn w:val="a0"/>
    <w:qFormat/>
    <w:rsid w:val="00B85F29"/>
  </w:style>
  <w:style w:type="character" w:customStyle="1" w:styleId="lsr">
    <w:name w:val="lsr"/>
    <w:basedOn w:val="a0"/>
    <w:qFormat/>
    <w:rsid w:val="00B85F29"/>
  </w:style>
  <w:style w:type="character" w:customStyle="1" w:styleId="tit1">
    <w:name w:val="tit1"/>
    <w:basedOn w:val="a0"/>
    <w:qFormat/>
    <w:rsid w:val="00B85F29"/>
  </w:style>
  <w:style w:type="character" w:customStyle="1" w:styleId="lsl">
    <w:name w:val="lsl"/>
    <w:basedOn w:val="a0"/>
    <w:qFormat/>
    <w:rsid w:val="00B85F29"/>
  </w:style>
  <w:style w:type="character" w:customStyle="1" w:styleId="sr">
    <w:name w:val="sr"/>
    <w:basedOn w:val="a0"/>
    <w:qFormat/>
    <w:rsid w:val="00B85F29"/>
  </w:style>
  <w:style w:type="character" w:customStyle="1" w:styleId="down">
    <w:name w:val="down"/>
    <w:basedOn w:val="a0"/>
    <w:qFormat/>
    <w:rsid w:val="00B85F29"/>
    <w:rPr>
      <w:shd w:val="clear" w:color="auto" w:fill="DAEEF9"/>
    </w:rPr>
  </w:style>
  <w:style w:type="paragraph" w:styleId="aa">
    <w:name w:val="List Paragraph"/>
    <w:basedOn w:val="a"/>
    <w:uiPriority w:val="99"/>
    <w:unhideWhenUsed/>
    <w:qFormat/>
    <w:rsid w:val="00B85F29"/>
    <w:pPr>
      <w:ind w:firstLineChars="200" w:firstLine="420"/>
    </w:pPr>
  </w:style>
  <w:style w:type="character" w:customStyle="1" w:styleId="Char1">
    <w:name w:val="正文文本 Char1"/>
    <w:link w:val="a3"/>
    <w:qFormat/>
    <w:rsid w:val="00B85F29"/>
    <w:rPr>
      <w:b/>
      <w:kern w:val="2"/>
      <w:sz w:val="44"/>
    </w:rPr>
  </w:style>
  <w:style w:type="character" w:customStyle="1" w:styleId="Char">
    <w:name w:val="正文文本 Char"/>
    <w:basedOn w:val="a0"/>
    <w:link w:val="a3"/>
    <w:uiPriority w:val="99"/>
    <w:semiHidden/>
    <w:qFormat/>
    <w:rsid w:val="00B85F29"/>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1662</Words>
  <Characters>9479</Characters>
  <Application>Microsoft Office Word</Application>
  <DocSecurity>0</DocSecurity>
  <Lines>78</Lines>
  <Paragraphs>22</Paragraphs>
  <ScaleCrop>false</ScaleCrop>
  <Company>微软中国</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欧邦工程管理有限公司:欧邦工程管理有限公司</cp:lastModifiedBy>
  <cp:revision>33</cp:revision>
  <cp:lastPrinted>2019-04-29T08:50:00Z</cp:lastPrinted>
  <dcterms:created xsi:type="dcterms:W3CDTF">2018-07-20T12:46:00Z</dcterms:created>
  <dcterms:modified xsi:type="dcterms:W3CDTF">2019-04-29T11:00:00Z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