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432" w:rsidRPr="00415AB1" w:rsidRDefault="00264432" w:rsidP="00264432">
      <w:pPr>
        <w:pStyle w:val="2"/>
        <w:jc w:val="center"/>
        <w:rPr>
          <w:rFonts w:hint="eastAsia"/>
          <w:kern w:val="0"/>
        </w:rPr>
      </w:pPr>
      <w:r>
        <w:rPr>
          <w:rFonts w:hint="eastAsia"/>
          <w:kern w:val="0"/>
        </w:rPr>
        <w:t>最终报价</w:t>
      </w:r>
    </w:p>
    <w:p w:rsidR="00264432" w:rsidRPr="00415AB1" w:rsidRDefault="00264432" w:rsidP="00264432">
      <w:pPr>
        <w:widowControl/>
        <w:spacing w:line="500" w:lineRule="atLeast"/>
        <w:jc w:val="left"/>
        <w:rPr>
          <w:rFonts w:ascii="仿宋" w:eastAsia="仿宋" w:hAnsi="仿宋" w:cs="宋体"/>
          <w:b/>
          <w:bCs/>
          <w:kern w:val="0"/>
          <w:sz w:val="24"/>
          <w:szCs w:val="24"/>
        </w:rPr>
      </w:pPr>
    </w:p>
    <w:tbl>
      <w:tblPr>
        <w:tblW w:w="9180" w:type="dxa"/>
        <w:tblCellMar>
          <w:left w:w="0" w:type="dxa"/>
          <w:right w:w="0" w:type="dxa"/>
        </w:tblCellMar>
        <w:tblLook w:val="04A0" w:firstRow="1" w:lastRow="0" w:firstColumn="1" w:lastColumn="0" w:noHBand="0" w:noVBand="1"/>
      </w:tblPr>
      <w:tblGrid>
        <w:gridCol w:w="2101"/>
        <w:gridCol w:w="7079"/>
      </w:tblGrid>
      <w:tr w:rsidR="00264432" w:rsidRPr="00415AB1" w:rsidTr="00431063">
        <w:trPr>
          <w:trHeight w:val="653"/>
        </w:trPr>
        <w:tc>
          <w:tcPr>
            <w:tcW w:w="2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64432" w:rsidRPr="00415AB1" w:rsidRDefault="00264432" w:rsidP="00431063">
            <w:pPr>
              <w:widowControl/>
              <w:spacing w:line="500" w:lineRule="atLeast"/>
              <w:ind w:firstLine="240"/>
              <w:jc w:val="left"/>
              <w:rPr>
                <w:rFonts w:ascii="宋体" w:hAnsi="宋体" w:cs="宋体"/>
                <w:kern w:val="0"/>
                <w:sz w:val="24"/>
                <w:szCs w:val="24"/>
              </w:rPr>
            </w:pPr>
            <w:r w:rsidRPr="00415AB1">
              <w:rPr>
                <w:rFonts w:ascii="仿宋" w:eastAsia="仿宋" w:hAnsi="仿宋" w:cs="宋体" w:hint="eastAsia"/>
                <w:kern w:val="0"/>
                <w:sz w:val="24"/>
                <w:szCs w:val="24"/>
              </w:rPr>
              <w:t>项目名称</w:t>
            </w:r>
          </w:p>
        </w:tc>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64432" w:rsidRPr="00415AB1" w:rsidRDefault="00264432" w:rsidP="00431063">
            <w:pPr>
              <w:widowControl/>
              <w:spacing w:line="500" w:lineRule="atLeast"/>
              <w:jc w:val="left"/>
              <w:rPr>
                <w:rFonts w:ascii="宋体" w:hAnsi="宋体" w:cs="宋体"/>
                <w:kern w:val="0"/>
                <w:sz w:val="24"/>
                <w:szCs w:val="24"/>
              </w:rPr>
            </w:pPr>
            <w:r w:rsidRPr="00415AB1">
              <w:rPr>
                <w:rFonts w:ascii="仿宋" w:eastAsia="仿宋" w:hAnsi="仿宋" w:cs="宋体" w:hint="eastAsia"/>
                <w:kern w:val="0"/>
                <w:sz w:val="24"/>
                <w:szCs w:val="24"/>
              </w:rPr>
              <w:t>禹州市图书馆大楼维修设计项目</w:t>
            </w:r>
          </w:p>
        </w:tc>
      </w:tr>
      <w:tr w:rsidR="00264432" w:rsidRPr="00415AB1" w:rsidTr="00431063">
        <w:trPr>
          <w:trHeight w:val="508"/>
        </w:trPr>
        <w:tc>
          <w:tcPr>
            <w:tcW w:w="2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64432" w:rsidRPr="00415AB1" w:rsidRDefault="00264432" w:rsidP="00431063">
            <w:pPr>
              <w:widowControl/>
              <w:spacing w:line="500" w:lineRule="atLeast"/>
              <w:ind w:firstLine="240"/>
              <w:jc w:val="left"/>
              <w:rPr>
                <w:rFonts w:ascii="宋体" w:hAnsi="宋体" w:cs="宋体"/>
                <w:kern w:val="0"/>
                <w:sz w:val="24"/>
                <w:szCs w:val="24"/>
              </w:rPr>
            </w:pPr>
            <w:r w:rsidRPr="00415AB1">
              <w:rPr>
                <w:rFonts w:ascii="仿宋" w:eastAsia="仿宋" w:hAnsi="仿宋" w:cs="宋体" w:hint="eastAsia"/>
                <w:kern w:val="0"/>
                <w:sz w:val="24"/>
                <w:szCs w:val="24"/>
              </w:rPr>
              <w:t>采购编号</w:t>
            </w:r>
          </w:p>
        </w:tc>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64432" w:rsidRPr="00415AB1" w:rsidRDefault="00264432" w:rsidP="00431063">
            <w:pPr>
              <w:widowControl/>
              <w:spacing w:line="500" w:lineRule="atLeast"/>
              <w:jc w:val="left"/>
              <w:rPr>
                <w:rFonts w:ascii="宋体" w:hAnsi="宋体" w:cs="宋体"/>
                <w:kern w:val="0"/>
                <w:sz w:val="24"/>
                <w:szCs w:val="24"/>
              </w:rPr>
            </w:pPr>
            <w:r w:rsidRPr="00415AB1">
              <w:rPr>
                <w:rFonts w:ascii="仿宋" w:eastAsia="仿宋" w:hAnsi="仿宋" w:cs="宋体" w:hint="eastAsia"/>
                <w:kern w:val="0"/>
                <w:sz w:val="24"/>
                <w:szCs w:val="24"/>
              </w:rPr>
              <w:t>YZCG-T2019088</w:t>
            </w:r>
          </w:p>
        </w:tc>
      </w:tr>
      <w:tr w:rsidR="00264432" w:rsidRPr="00415AB1" w:rsidTr="00431063">
        <w:trPr>
          <w:trHeight w:val="878"/>
        </w:trPr>
        <w:tc>
          <w:tcPr>
            <w:tcW w:w="2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64432" w:rsidRPr="00415AB1" w:rsidRDefault="00264432" w:rsidP="00431063">
            <w:pPr>
              <w:widowControl/>
              <w:spacing w:line="500" w:lineRule="atLeast"/>
              <w:ind w:firstLine="240"/>
              <w:jc w:val="left"/>
              <w:rPr>
                <w:rFonts w:ascii="宋体" w:hAnsi="宋体" w:cs="宋体"/>
                <w:kern w:val="0"/>
                <w:sz w:val="24"/>
                <w:szCs w:val="24"/>
              </w:rPr>
            </w:pPr>
            <w:r w:rsidRPr="00415AB1">
              <w:rPr>
                <w:rFonts w:ascii="仿宋" w:eastAsia="仿宋" w:hAnsi="仿宋" w:cs="宋体" w:hint="eastAsia"/>
                <w:kern w:val="0"/>
                <w:sz w:val="24"/>
                <w:szCs w:val="24"/>
              </w:rPr>
              <w:t>谈判总报价</w:t>
            </w:r>
          </w:p>
        </w:tc>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64432" w:rsidRPr="00415AB1" w:rsidRDefault="00264432" w:rsidP="00431063">
            <w:pPr>
              <w:widowControl/>
              <w:spacing w:line="500" w:lineRule="atLeast"/>
              <w:jc w:val="left"/>
              <w:rPr>
                <w:rFonts w:ascii="宋体" w:hAnsi="宋体" w:cs="宋体"/>
                <w:kern w:val="0"/>
                <w:sz w:val="24"/>
                <w:szCs w:val="24"/>
              </w:rPr>
            </w:pPr>
            <w:r w:rsidRPr="00415AB1">
              <w:rPr>
                <w:rFonts w:ascii="仿宋" w:eastAsia="仿宋" w:hAnsi="仿宋" w:cs="宋体" w:hint="eastAsia"/>
                <w:kern w:val="0"/>
                <w:sz w:val="24"/>
                <w:szCs w:val="24"/>
              </w:rPr>
              <w:t>大写：壹拾捌万</w:t>
            </w:r>
            <w:r>
              <w:rPr>
                <w:rFonts w:ascii="仿宋" w:eastAsia="仿宋" w:hAnsi="仿宋" w:cs="宋体" w:hint="eastAsia"/>
                <w:kern w:val="0"/>
                <w:sz w:val="24"/>
                <w:szCs w:val="24"/>
              </w:rPr>
              <w:t>伍</w:t>
            </w:r>
            <w:r w:rsidRPr="00415AB1">
              <w:rPr>
                <w:rFonts w:ascii="仿宋" w:eastAsia="仿宋" w:hAnsi="仿宋" w:cs="宋体" w:hint="eastAsia"/>
                <w:kern w:val="0"/>
                <w:sz w:val="24"/>
                <w:szCs w:val="24"/>
              </w:rPr>
              <w:t>仟元整</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p>
          <w:p w:rsidR="00264432" w:rsidRPr="00415AB1" w:rsidRDefault="00264432" w:rsidP="00431063">
            <w:pPr>
              <w:widowControl/>
              <w:spacing w:line="500" w:lineRule="atLeast"/>
              <w:jc w:val="left"/>
              <w:rPr>
                <w:rFonts w:ascii="宋体" w:hAnsi="宋体" w:cs="宋体"/>
                <w:kern w:val="0"/>
                <w:sz w:val="24"/>
                <w:szCs w:val="24"/>
              </w:rPr>
            </w:pPr>
            <w:r w:rsidRPr="00415AB1">
              <w:rPr>
                <w:rFonts w:ascii="仿宋" w:eastAsia="仿宋" w:hAnsi="仿宋" w:cs="宋体" w:hint="eastAsia"/>
                <w:kern w:val="0"/>
                <w:sz w:val="24"/>
                <w:szCs w:val="24"/>
              </w:rPr>
              <w:t>小写</w:t>
            </w:r>
            <w:r>
              <w:rPr>
                <w:rFonts w:ascii="仿宋" w:eastAsia="仿宋" w:hAnsi="仿宋" w:cs="宋体" w:hint="eastAsia"/>
                <w:kern w:val="0"/>
                <w:sz w:val="24"/>
                <w:szCs w:val="24"/>
              </w:rPr>
              <w:t>：</w:t>
            </w:r>
            <w:r w:rsidRPr="00415AB1">
              <w:rPr>
                <w:rFonts w:ascii="仿宋" w:eastAsia="仿宋" w:hAnsi="仿宋" w:cs="仿宋" w:hint="eastAsia"/>
                <w:kern w:val="0"/>
                <w:sz w:val="24"/>
                <w:szCs w:val="24"/>
              </w:rPr>
              <w:t>18</w:t>
            </w:r>
            <w:r>
              <w:rPr>
                <w:rFonts w:ascii="仿宋" w:eastAsia="仿宋" w:hAnsi="仿宋" w:cs="仿宋" w:hint="eastAsia"/>
                <w:kern w:val="0"/>
                <w:sz w:val="24"/>
                <w:szCs w:val="24"/>
              </w:rPr>
              <w:t>5</w:t>
            </w:r>
            <w:r w:rsidRPr="00415AB1">
              <w:rPr>
                <w:rFonts w:ascii="仿宋" w:eastAsia="仿宋" w:hAnsi="仿宋" w:cs="仿宋" w:hint="eastAsia"/>
                <w:kern w:val="0"/>
                <w:sz w:val="24"/>
                <w:szCs w:val="24"/>
              </w:rPr>
              <w:t>000</w:t>
            </w:r>
            <w:r w:rsidRPr="00415AB1">
              <w:rPr>
                <w:rFonts w:ascii="仿宋" w:eastAsia="仿宋" w:hAnsi="仿宋" w:cs="宋体" w:hint="eastAsia"/>
                <w:kern w:val="0"/>
                <w:sz w:val="24"/>
                <w:szCs w:val="24"/>
              </w:rPr>
              <w:t>元</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p>
        </w:tc>
      </w:tr>
      <w:tr w:rsidR="00264432" w:rsidRPr="00415AB1" w:rsidTr="00431063">
        <w:trPr>
          <w:trHeight w:val="598"/>
        </w:trPr>
        <w:tc>
          <w:tcPr>
            <w:tcW w:w="2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64432" w:rsidRPr="00415AB1" w:rsidRDefault="00264432" w:rsidP="00431063">
            <w:pPr>
              <w:widowControl/>
              <w:spacing w:line="500" w:lineRule="atLeast"/>
              <w:ind w:firstLine="240"/>
              <w:jc w:val="left"/>
              <w:rPr>
                <w:rFonts w:ascii="宋体" w:hAnsi="宋体" w:cs="宋体"/>
                <w:kern w:val="0"/>
                <w:sz w:val="24"/>
                <w:szCs w:val="24"/>
              </w:rPr>
            </w:pPr>
            <w:r w:rsidRPr="00415AB1">
              <w:rPr>
                <w:rFonts w:ascii="仿宋" w:eastAsia="仿宋" w:hAnsi="仿宋" w:cs="宋体" w:hint="eastAsia"/>
                <w:kern w:val="0"/>
                <w:sz w:val="24"/>
                <w:szCs w:val="24"/>
              </w:rPr>
              <w:t>工期</w:t>
            </w:r>
          </w:p>
        </w:tc>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64432" w:rsidRPr="00415AB1" w:rsidRDefault="00264432" w:rsidP="00431063">
            <w:pPr>
              <w:widowControl/>
              <w:spacing w:line="500" w:lineRule="atLeast"/>
              <w:jc w:val="left"/>
              <w:rPr>
                <w:rFonts w:ascii="宋体" w:hAnsi="宋体" w:cs="宋体"/>
                <w:kern w:val="0"/>
                <w:sz w:val="24"/>
                <w:szCs w:val="24"/>
              </w:rPr>
            </w:pPr>
            <w:r>
              <w:rPr>
                <w:rFonts w:ascii="仿宋" w:eastAsia="仿宋" w:hAnsi="仿宋" w:cs="宋体" w:hint="eastAsia"/>
                <w:kern w:val="0"/>
                <w:sz w:val="24"/>
                <w:szCs w:val="24"/>
              </w:rPr>
              <w:t>以合同为准</w:t>
            </w:r>
          </w:p>
        </w:tc>
      </w:tr>
      <w:tr w:rsidR="00264432" w:rsidRPr="00415AB1" w:rsidTr="00431063">
        <w:trPr>
          <w:trHeight w:val="513"/>
        </w:trPr>
        <w:tc>
          <w:tcPr>
            <w:tcW w:w="2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64432" w:rsidRPr="00415AB1" w:rsidRDefault="00264432" w:rsidP="00431063">
            <w:pPr>
              <w:widowControl/>
              <w:spacing w:line="500" w:lineRule="atLeast"/>
              <w:ind w:firstLine="240"/>
              <w:jc w:val="left"/>
              <w:rPr>
                <w:rFonts w:ascii="宋体" w:hAnsi="宋体" w:cs="宋体"/>
                <w:kern w:val="0"/>
                <w:sz w:val="24"/>
                <w:szCs w:val="24"/>
              </w:rPr>
            </w:pPr>
            <w:r w:rsidRPr="00415AB1">
              <w:rPr>
                <w:rFonts w:ascii="仿宋" w:eastAsia="仿宋" w:hAnsi="仿宋" w:cs="宋体" w:hint="eastAsia"/>
                <w:kern w:val="0"/>
                <w:sz w:val="24"/>
                <w:szCs w:val="24"/>
              </w:rPr>
              <w:t>备注</w:t>
            </w:r>
          </w:p>
        </w:tc>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64432" w:rsidRPr="00415AB1" w:rsidRDefault="00264432" w:rsidP="00431063">
            <w:pPr>
              <w:widowControl/>
              <w:spacing w:line="500" w:lineRule="atLeast"/>
              <w:jc w:val="left"/>
              <w:rPr>
                <w:rFonts w:ascii="仿宋" w:eastAsia="仿宋" w:hAnsi="仿宋" w:cs="宋体"/>
                <w:kern w:val="0"/>
                <w:sz w:val="24"/>
                <w:szCs w:val="24"/>
              </w:rPr>
            </w:pPr>
          </w:p>
        </w:tc>
      </w:tr>
    </w:tbl>
    <w:p w:rsidR="00264432" w:rsidRPr="00415AB1" w:rsidRDefault="00264432" w:rsidP="00264432">
      <w:pPr>
        <w:widowControl/>
        <w:spacing w:line="500" w:lineRule="atLeast"/>
        <w:ind w:firstLineChars="1700" w:firstLine="4080"/>
        <w:jc w:val="left"/>
        <w:rPr>
          <w:rFonts w:ascii="宋体" w:hAnsi="宋体" w:cs="宋体" w:hint="eastAsia"/>
          <w:kern w:val="0"/>
          <w:sz w:val="24"/>
          <w:szCs w:val="24"/>
        </w:rPr>
      </w:pPr>
      <w:r w:rsidRPr="00415AB1">
        <w:rPr>
          <w:rFonts w:ascii="仿宋" w:eastAsia="仿宋" w:hAnsi="仿宋" w:cs="宋体" w:hint="eastAsia"/>
          <w:kern w:val="0"/>
          <w:sz w:val="24"/>
          <w:szCs w:val="24"/>
        </w:rPr>
        <w:t>供应商名称：河南博纳建筑设计有限公司</w:t>
      </w:r>
    </w:p>
    <w:p w:rsidR="00E845AE" w:rsidRDefault="00264432" w:rsidP="00264432">
      <w:pPr>
        <w:widowControl/>
        <w:spacing w:line="500" w:lineRule="atLeast"/>
        <w:ind w:left="240" w:hangingChars="100" w:hanging="240"/>
        <w:jc w:val="left"/>
        <w:rPr>
          <w:rFonts w:hint="eastAsia"/>
        </w:rPr>
      </w:pP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bookmarkStart w:id="0" w:name="_GoBack"/>
      <w:bookmarkEnd w:id="0"/>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sidRPr="00415AB1">
        <w:rPr>
          <w:rFonts w:ascii="宋体" w:hAnsi="宋体" w:cs="宋体" w:hint="eastAsia"/>
          <w:kern w:val="0"/>
          <w:sz w:val="24"/>
          <w:szCs w:val="24"/>
        </w:rPr>
        <w:t> </w:t>
      </w:r>
      <w:r w:rsidRPr="00415AB1">
        <w:rPr>
          <w:rFonts w:ascii="仿宋" w:eastAsia="仿宋" w:hAnsi="仿宋" w:cs="仿宋" w:hint="eastAsia"/>
          <w:kern w:val="0"/>
          <w:sz w:val="24"/>
          <w:szCs w:val="24"/>
        </w:rPr>
        <w:t xml:space="preserve"> </w:t>
      </w:r>
      <w:r>
        <w:rPr>
          <w:rFonts w:ascii="宋体" w:hAnsi="宋体" w:cs="宋体" w:hint="eastAsia"/>
          <w:kern w:val="0"/>
          <w:sz w:val="24"/>
          <w:szCs w:val="24"/>
        </w:rPr>
        <w:t xml:space="preserve">       </w:t>
      </w: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Pr="00415AB1" w:rsidRDefault="00264432" w:rsidP="00264432">
      <w:pPr>
        <w:pStyle w:val="2"/>
        <w:jc w:val="center"/>
        <w:rPr>
          <w:rFonts w:ascii="宋体" w:hAnsi="宋体" w:cs="宋体"/>
          <w:kern w:val="0"/>
          <w:sz w:val="24"/>
          <w:szCs w:val="24"/>
        </w:rPr>
      </w:pPr>
      <w:bookmarkStart w:id="1" w:name="_Toc7078963"/>
      <w:r w:rsidRPr="00415AB1">
        <w:rPr>
          <w:rFonts w:hint="eastAsia"/>
          <w:kern w:val="0"/>
        </w:rPr>
        <w:lastRenderedPageBreak/>
        <w:t>分项报价</w:t>
      </w:r>
      <w:bookmarkEnd w:id="1"/>
    </w:p>
    <w:p w:rsidR="00264432" w:rsidRPr="00415AB1" w:rsidRDefault="00264432" w:rsidP="00264432">
      <w:pPr>
        <w:widowControl/>
        <w:spacing w:line="500" w:lineRule="atLeast"/>
        <w:ind w:firstLine="480"/>
        <w:jc w:val="left"/>
        <w:rPr>
          <w:rFonts w:ascii="宋体" w:hAnsi="宋体" w:cs="宋体"/>
          <w:kern w:val="0"/>
          <w:sz w:val="24"/>
          <w:szCs w:val="24"/>
        </w:rPr>
      </w:pPr>
      <w:r w:rsidRPr="00415AB1">
        <w:rPr>
          <w:rFonts w:ascii="仿宋" w:eastAsia="仿宋" w:hAnsi="仿宋" w:cs="宋体" w:hint="eastAsia"/>
          <w:kern w:val="0"/>
          <w:sz w:val="24"/>
          <w:szCs w:val="24"/>
        </w:rPr>
        <w:t>本项目设计费计算依据《工程勘察设计收费标准》（2002年修订本）计取，本项目工程建筑面积为4500平方，设计费（主要包括建筑、结构、给排水、电气、暖通、二次装修设计）如下:</w:t>
      </w:r>
    </w:p>
    <w:p w:rsidR="00264432" w:rsidRPr="00415AB1" w:rsidRDefault="00264432" w:rsidP="00264432">
      <w:pPr>
        <w:widowControl/>
        <w:spacing w:line="500" w:lineRule="atLeast"/>
        <w:jc w:val="left"/>
        <w:rPr>
          <w:rFonts w:ascii="宋体" w:hAnsi="宋体" w:cs="宋体"/>
          <w:kern w:val="0"/>
          <w:sz w:val="24"/>
          <w:szCs w:val="24"/>
        </w:rPr>
      </w:pPr>
      <w:r w:rsidRPr="00415AB1">
        <w:rPr>
          <w:rFonts w:ascii="仿宋" w:eastAsia="仿宋" w:hAnsi="仿宋" w:cs="宋体" w:hint="eastAsia"/>
          <w:kern w:val="0"/>
          <w:sz w:val="24"/>
          <w:szCs w:val="24"/>
        </w:rPr>
        <w:t>1.建筑、结构、给排水、电气、暖通设计费用：</w:t>
      </w:r>
      <w:r>
        <w:rPr>
          <w:rFonts w:ascii="仿宋" w:eastAsia="仿宋" w:hAnsi="仿宋" w:cs="宋体" w:hint="eastAsia"/>
          <w:kern w:val="0"/>
          <w:sz w:val="24"/>
          <w:szCs w:val="24"/>
        </w:rPr>
        <w:t>9.7</w:t>
      </w:r>
      <w:r w:rsidRPr="00415AB1">
        <w:rPr>
          <w:rFonts w:ascii="仿宋" w:eastAsia="仿宋" w:hAnsi="仿宋" w:cs="宋体" w:hint="eastAsia"/>
          <w:kern w:val="0"/>
          <w:sz w:val="24"/>
          <w:szCs w:val="24"/>
        </w:rPr>
        <w:t>万</w:t>
      </w:r>
    </w:p>
    <w:p w:rsidR="00264432" w:rsidRPr="00415AB1" w:rsidRDefault="00264432" w:rsidP="00264432">
      <w:pPr>
        <w:widowControl/>
        <w:spacing w:line="500" w:lineRule="atLeast"/>
        <w:jc w:val="left"/>
        <w:rPr>
          <w:rFonts w:ascii="宋体" w:hAnsi="宋体" w:cs="宋体"/>
          <w:kern w:val="0"/>
          <w:sz w:val="24"/>
          <w:szCs w:val="24"/>
        </w:rPr>
      </w:pPr>
      <w:r w:rsidRPr="00415AB1">
        <w:rPr>
          <w:rFonts w:ascii="仿宋" w:eastAsia="仿宋" w:hAnsi="仿宋" w:cs="宋体" w:hint="eastAsia"/>
          <w:kern w:val="0"/>
          <w:sz w:val="24"/>
          <w:szCs w:val="24"/>
        </w:rPr>
        <w:t>2.二次装修设计费计算：</w:t>
      </w:r>
      <w:r>
        <w:rPr>
          <w:rFonts w:ascii="仿宋" w:eastAsia="仿宋" w:hAnsi="仿宋" w:cs="宋体" w:hint="eastAsia"/>
          <w:kern w:val="0"/>
          <w:sz w:val="24"/>
          <w:szCs w:val="24"/>
        </w:rPr>
        <w:t>8.8</w:t>
      </w:r>
      <w:r w:rsidRPr="00415AB1">
        <w:rPr>
          <w:rFonts w:ascii="仿宋" w:eastAsia="仿宋" w:hAnsi="仿宋" w:cs="宋体" w:hint="eastAsia"/>
          <w:kern w:val="0"/>
          <w:sz w:val="24"/>
          <w:szCs w:val="24"/>
        </w:rPr>
        <w:t>万</w:t>
      </w:r>
    </w:p>
    <w:p w:rsidR="00264432" w:rsidRPr="00415AB1" w:rsidRDefault="00264432" w:rsidP="00264432">
      <w:pPr>
        <w:widowControl/>
        <w:spacing w:line="500" w:lineRule="atLeast"/>
        <w:jc w:val="left"/>
        <w:rPr>
          <w:rFonts w:ascii="宋体" w:hAnsi="宋体" w:cs="宋体"/>
          <w:kern w:val="0"/>
          <w:sz w:val="24"/>
          <w:szCs w:val="24"/>
        </w:rPr>
      </w:pPr>
      <w:r w:rsidRPr="00415AB1">
        <w:rPr>
          <w:rFonts w:ascii="仿宋" w:eastAsia="仿宋" w:hAnsi="仿宋" w:cs="宋体" w:hint="eastAsia"/>
          <w:kern w:val="0"/>
          <w:sz w:val="24"/>
          <w:szCs w:val="24"/>
        </w:rPr>
        <w:t>3.设计费总计为：18.</w:t>
      </w:r>
      <w:r>
        <w:rPr>
          <w:rFonts w:ascii="仿宋" w:eastAsia="仿宋" w:hAnsi="仿宋" w:cs="宋体" w:hint="eastAsia"/>
          <w:kern w:val="0"/>
          <w:sz w:val="24"/>
          <w:szCs w:val="24"/>
        </w:rPr>
        <w:t>5</w:t>
      </w:r>
      <w:r w:rsidRPr="00415AB1">
        <w:rPr>
          <w:rFonts w:ascii="仿宋" w:eastAsia="仿宋" w:hAnsi="仿宋" w:cs="宋体" w:hint="eastAsia"/>
          <w:kern w:val="0"/>
          <w:sz w:val="24"/>
          <w:szCs w:val="24"/>
        </w:rPr>
        <w:t>万</w:t>
      </w: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Default="00264432">
      <w:pPr>
        <w:rPr>
          <w:rFonts w:hint="eastAsia"/>
        </w:rPr>
      </w:pPr>
    </w:p>
    <w:p w:rsidR="00264432" w:rsidRPr="00415AB1" w:rsidRDefault="00264432" w:rsidP="00264432">
      <w:pPr>
        <w:pStyle w:val="2"/>
        <w:jc w:val="center"/>
        <w:rPr>
          <w:kern w:val="0"/>
          <w:sz w:val="24"/>
          <w:szCs w:val="24"/>
        </w:rPr>
      </w:pPr>
      <w:bookmarkStart w:id="2" w:name="_Toc7077438"/>
      <w:bookmarkStart w:id="3" w:name="_Toc7078965"/>
      <w:r w:rsidRPr="00415AB1">
        <w:rPr>
          <w:rFonts w:hint="eastAsia"/>
          <w:kern w:val="0"/>
        </w:rPr>
        <w:lastRenderedPageBreak/>
        <w:t>服务承诺</w:t>
      </w:r>
      <w:bookmarkEnd w:id="2"/>
      <w:bookmarkEnd w:id="3"/>
    </w:p>
    <w:p w:rsidR="00264432" w:rsidRPr="00415AB1" w:rsidRDefault="00264432" w:rsidP="00264432">
      <w:pPr>
        <w:widowControl/>
        <w:spacing w:line="360" w:lineRule="auto"/>
        <w:ind w:firstLine="560"/>
        <w:jc w:val="left"/>
        <w:rPr>
          <w:rFonts w:ascii="宋体" w:hAnsi="宋体" w:cs="宋体"/>
          <w:kern w:val="0"/>
          <w:sz w:val="24"/>
          <w:szCs w:val="24"/>
        </w:rPr>
      </w:pPr>
      <w:r w:rsidRPr="00415AB1">
        <w:rPr>
          <w:rFonts w:ascii="仿宋" w:eastAsia="仿宋" w:hAnsi="仿宋" w:cs="宋体" w:hint="eastAsia"/>
          <w:kern w:val="0"/>
          <w:sz w:val="24"/>
          <w:szCs w:val="24"/>
        </w:rPr>
        <w:t>我方承诺，一旦我方中标，我方会按照投标文件上的说明从院里抽调精英组建项目设计部，专人专项全过程服务于该项目。</w:t>
      </w:r>
    </w:p>
    <w:p w:rsidR="00264432" w:rsidRPr="00415AB1" w:rsidRDefault="00264432" w:rsidP="00264432">
      <w:pPr>
        <w:widowControl/>
        <w:spacing w:line="360" w:lineRule="auto"/>
        <w:ind w:firstLine="560"/>
        <w:jc w:val="left"/>
        <w:rPr>
          <w:rFonts w:ascii="宋体" w:hAnsi="宋体" w:cs="宋体"/>
          <w:kern w:val="0"/>
          <w:sz w:val="24"/>
          <w:szCs w:val="24"/>
        </w:rPr>
      </w:pPr>
      <w:r w:rsidRPr="00415AB1">
        <w:rPr>
          <w:rFonts w:ascii="仿宋" w:eastAsia="仿宋" w:hAnsi="仿宋" w:cs="宋体" w:hint="eastAsia"/>
          <w:kern w:val="0"/>
          <w:sz w:val="24"/>
          <w:szCs w:val="24"/>
        </w:rPr>
        <w:t>1）设计阶段的服务承诺</w:t>
      </w:r>
    </w:p>
    <w:p w:rsidR="00264432" w:rsidRPr="00415AB1" w:rsidRDefault="00264432" w:rsidP="00264432">
      <w:pPr>
        <w:widowControl/>
        <w:spacing w:line="360" w:lineRule="auto"/>
        <w:ind w:firstLine="560"/>
        <w:jc w:val="left"/>
        <w:rPr>
          <w:rFonts w:ascii="宋体" w:hAnsi="宋体" w:cs="宋体"/>
          <w:kern w:val="0"/>
          <w:sz w:val="24"/>
          <w:szCs w:val="24"/>
        </w:rPr>
      </w:pPr>
      <w:r w:rsidRPr="00415AB1">
        <w:rPr>
          <w:rFonts w:ascii="仿宋" w:eastAsia="仿宋" w:hAnsi="仿宋" w:cs="宋体" w:hint="eastAsia"/>
          <w:kern w:val="0"/>
          <w:sz w:val="24"/>
          <w:szCs w:val="24"/>
        </w:rPr>
        <w:t>方案及施工图设计阶段的服务承诺：</w:t>
      </w:r>
    </w:p>
    <w:p w:rsidR="00264432" w:rsidRPr="00415AB1" w:rsidRDefault="00264432" w:rsidP="00264432">
      <w:pPr>
        <w:widowControl/>
        <w:numPr>
          <w:ilvl w:val="0"/>
          <w:numId w:val="1"/>
        </w:numPr>
        <w:spacing w:line="360" w:lineRule="auto"/>
        <w:jc w:val="left"/>
        <w:rPr>
          <w:rFonts w:ascii="宋体" w:hAnsi="宋体" w:cs="宋体"/>
          <w:kern w:val="0"/>
          <w:sz w:val="24"/>
          <w:szCs w:val="24"/>
        </w:rPr>
      </w:pPr>
      <w:r w:rsidRPr="00415AB1">
        <w:rPr>
          <w:rFonts w:ascii="仿宋" w:eastAsia="仿宋" w:hAnsi="仿宋" w:cs="宋体" w:hint="eastAsia"/>
          <w:kern w:val="0"/>
          <w:sz w:val="24"/>
          <w:szCs w:val="24"/>
        </w:rPr>
        <w:t>排出详细的方案设计和施工图设计工作进度计划，分阶段书面通报业主项目设计进展情况，以保证按设计计划有条不紊地进行工作。</w:t>
      </w:r>
    </w:p>
    <w:p w:rsidR="00264432" w:rsidRPr="00415AB1" w:rsidRDefault="00264432" w:rsidP="00264432">
      <w:pPr>
        <w:widowControl/>
        <w:numPr>
          <w:ilvl w:val="0"/>
          <w:numId w:val="1"/>
        </w:numPr>
        <w:spacing w:line="360" w:lineRule="auto"/>
        <w:jc w:val="left"/>
        <w:rPr>
          <w:rFonts w:ascii="宋体" w:hAnsi="宋体" w:cs="宋体"/>
          <w:kern w:val="0"/>
          <w:sz w:val="24"/>
          <w:szCs w:val="24"/>
        </w:rPr>
      </w:pPr>
      <w:r w:rsidRPr="00415AB1">
        <w:rPr>
          <w:rFonts w:ascii="仿宋" w:eastAsia="仿宋" w:hAnsi="仿宋" w:cs="宋体" w:hint="eastAsia"/>
          <w:kern w:val="0"/>
          <w:sz w:val="24"/>
          <w:szCs w:val="24"/>
        </w:rPr>
        <w:t>组成经验丰富强有力的项目设计组。各专业由专业负责人牵头，制定出详细的专业技术措施方案，由总工办逐项把关。主要技术方案的确定事前与业主沟通。</w:t>
      </w:r>
    </w:p>
    <w:p w:rsidR="00264432" w:rsidRPr="00415AB1" w:rsidRDefault="00264432" w:rsidP="00264432">
      <w:pPr>
        <w:widowControl/>
        <w:numPr>
          <w:ilvl w:val="0"/>
          <w:numId w:val="1"/>
        </w:numPr>
        <w:spacing w:line="360" w:lineRule="auto"/>
        <w:jc w:val="left"/>
        <w:rPr>
          <w:rFonts w:ascii="宋体" w:hAnsi="宋体" w:cs="宋体"/>
          <w:kern w:val="0"/>
          <w:sz w:val="24"/>
          <w:szCs w:val="24"/>
        </w:rPr>
      </w:pPr>
      <w:r w:rsidRPr="00415AB1">
        <w:rPr>
          <w:rFonts w:ascii="仿宋" w:eastAsia="仿宋" w:hAnsi="仿宋" w:cs="宋体" w:hint="eastAsia"/>
          <w:kern w:val="0"/>
          <w:sz w:val="24"/>
          <w:szCs w:val="24"/>
        </w:rPr>
        <w:t>参加本项目的主要设计人，在本项目设计进行中</w:t>
      </w:r>
      <w:proofErr w:type="gramStart"/>
      <w:r w:rsidRPr="00415AB1">
        <w:rPr>
          <w:rFonts w:ascii="仿宋" w:eastAsia="仿宋" w:hAnsi="仿宋" w:cs="宋体" w:hint="eastAsia"/>
          <w:kern w:val="0"/>
          <w:sz w:val="24"/>
          <w:szCs w:val="24"/>
        </w:rPr>
        <w:t>不</w:t>
      </w:r>
      <w:proofErr w:type="gramEnd"/>
      <w:r w:rsidRPr="00415AB1">
        <w:rPr>
          <w:rFonts w:ascii="仿宋" w:eastAsia="仿宋" w:hAnsi="仿宋" w:cs="宋体" w:hint="eastAsia"/>
          <w:kern w:val="0"/>
          <w:sz w:val="24"/>
          <w:szCs w:val="24"/>
        </w:rPr>
        <w:t>再分配其他工程设计任务，以保证有足够的时间高质量地完成本项目的设计工作。</w:t>
      </w:r>
    </w:p>
    <w:p w:rsidR="00264432" w:rsidRPr="00415AB1" w:rsidRDefault="00264432" w:rsidP="00264432">
      <w:pPr>
        <w:widowControl/>
        <w:numPr>
          <w:ilvl w:val="0"/>
          <w:numId w:val="1"/>
        </w:numPr>
        <w:spacing w:line="360" w:lineRule="auto"/>
        <w:jc w:val="left"/>
        <w:rPr>
          <w:rFonts w:ascii="宋体" w:hAnsi="宋体" w:cs="宋体"/>
          <w:kern w:val="0"/>
          <w:sz w:val="24"/>
          <w:szCs w:val="24"/>
        </w:rPr>
      </w:pPr>
      <w:r w:rsidRPr="00415AB1">
        <w:rPr>
          <w:rFonts w:ascii="仿宋" w:eastAsia="仿宋" w:hAnsi="仿宋" w:cs="宋体" w:hint="eastAsia"/>
          <w:kern w:val="0"/>
          <w:sz w:val="24"/>
          <w:szCs w:val="24"/>
        </w:rPr>
        <w:t>各专业的设计方案和施工图设计成果做到优化设计。</w:t>
      </w:r>
    </w:p>
    <w:p w:rsidR="00264432" w:rsidRPr="00415AB1" w:rsidRDefault="00264432" w:rsidP="00264432">
      <w:pPr>
        <w:widowControl/>
        <w:numPr>
          <w:ilvl w:val="0"/>
          <w:numId w:val="1"/>
        </w:numPr>
        <w:spacing w:line="360" w:lineRule="auto"/>
        <w:jc w:val="left"/>
        <w:rPr>
          <w:rFonts w:ascii="宋体" w:hAnsi="宋体" w:cs="宋体"/>
          <w:kern w:val="0"/>
          <w:sz w:val="24"/>
          <w:szCs w:val="24"/>
        </w:rPr>
      </w:pPr>
      <w:r w:rsidRPr="00415AB1">
        <w:rPr>
          <w:rFonts w:ascii="仿宋" w:eastAsia="仿宋" w:hAnsi="仿宋" w:cs="宋体" w:hint="eastAsia"/>
          <w:kern w:val="0"/>
          <w:sz w:val="24"/>
          <w:szCs w:val="24"/>
        </w:rPr>
        <w:t>各专业之间按照公司内部（质量、环境、职业健康安全管理体系一体化管理手册）的要求进行项目设计的过程控制，及时互提条件，条件图以书面材料为准。</w:t>
      </w:r>
    </w:p>
    <w:p w:rsidR="00264432" w:rsidRPr="00415AB1" w:rsidRDefault="00264432" w:rsidP="00264432">
      <w:pPr>
        <w:widowControl/>
        <w:numPr>
          <w:ilvl w:val="0"/>
          <w:numId w:val="1"/>
        </w:numPr>
        <w:spacing w:line="360" w:lineRule="auto"/>
        <w:jc w:val="left"/>
        <w:rPr>
          <w:rFonts w:ascii="宋体" w:hAnsi="宋体" w:cs="宋体"/>
          <w:kern w:val="0"/>
          <w:sz w:val="24"/>
          <w:szCs w:val="24"/>
        </w:rPr>
      </w:pPr>
      <w:r w:rsidRPr="00415AB1">
        <w:rPr>
          <w:rFonts w:ascii="仿宋" w:eastAsia="仿宋" w:hAnsi="仿宋" w:cs="宋体" w:hint="eastAsia"/>
          <w:kern w:val="0"/>
          <w:sz w:val="24"/>
          <w:szCs w:val="24"/>
        </w:rPr>
        <w:t>设计过程中及时召开专题协调会，随时协调专业问题。加强专业配合，确保设计质量。</w:t>
      </w:r>
    </w:p>
    <w:p w:rsidR="00264432" w:rsidRPr="00415AB1" w:rsidRDefault="00264432" w:rsidP="00264432">
      <w:pPr>
        <w:widowControl/>
        <w:numPr>
          <w:ilvl w:val="0"/>
          <w:numId w:val="1"/>
        </w:numPr>
        <w:spacing w:line="360" w:lineRule="auto"/>
        <w:jc w:val="left"/>
        <w:rPr>
          <w:rFonts w:ascii="宋体" w:hAnsi="宋体" w:cs="宋体"/>
          <w:kern w:val="0"/>
          <w:sz w:val="24"/>
          <w:szCs w:val="24"/>
        </w:rPr>
      </w:pPr>
      <w:r w:rsidRPr="00415AB1">
        <w:rPr>
          <w:rFonts w:ascii="仿宋" w:eastAsia="仿宋" w:hAnsi="仿宋" w:cs="宋体" w:hint="eastAsia"/>
          <w:kern w:val="0"/>
          <w:sz w:val="24"/>
          <w:szCs w:val="24"/>
        </w:rPr>
        <w:t>方案设计和施工图设计完成之后，严格按照“校对—专业负责人审核—项目负责人总把关—总工审定—专业会签”的程序进行设计文件确认输出工作。</w:t>
      </w:r>
    </w:p>
    <w:p w:rsidR="00264432" w:rsidRPr="00415AB1" w:rsidRDefault="00264432" w:rsidP="00264432">
      <w:pPr>
        <w:widowControl/>
        <w:numPr>
          <w:ilvl w:val="0"/>
          <w:numId w:val="1"/>
        </w:numPr>
        <w:spacing w:line="360" w:lineRule="auto"/>
        <w:jc w:val="left"/>
        <w:rPr>
          <w:rFonts w:ascii="宋体" w:hAnsi="宋体" w:cs="宋体"/>
          <w:kern w:val="0"/>
          <w:sz w:val="24"/>
          <w:szCs w:val="24"/>
        </w:rPr>
      </w:pPr>
      <w:r w:rsidRPr="00415AB1">
        <w:rPr>
          <w:rFonts w:ascii="仿宋" w:eastAsia="仿宋" w:hAnsi="仿宋" w:cs="宋体" w:hint="eastAsia"/>
          <w:kern w:val="0"/>
          <w:sz w:val="24"/>
          <w:szCs w:val="24"/>
        </w:rPr>
        <w:lastRenderedPageBreak/>
        <w:t>为保证设计文件达到业主要求，除本项目从设计开始至竣工过程中我们内部设计人员的相互沟通外，我们与业主之间的沟通也将贯穿项目的全过程。</w:t>
      </w:r>
    </w:p>
    <w:p w:rsidR="00264432" w:rsidRPr="00415AB1" w:rsidRDefault="00264432" w:rsidP="00264432">
      <w:pPr>
        <w:widowControl/>
        <w:spacing w:line="360" w:lineRule="auto"/>
        <w:ind w:firstLine="560"/>
        <w:jc w:val="left"/>
        <w:rPr>
          <w:rFonts w:ascii="宋体" w:hAnsi="宋体" w:cs="宋体"/>
          <w:kern w:val="0"/>
          <w:sz w:val="24"/>
          <w:szCs w:val="24"/>
        </w:rPr>
      </w:pPr>
      <w:r w:rsidRPr="00415AB1">
        <w:rPr>
          <w:rFonts w:ascii="仿宋" w:eastAsia="仿宋" w:hAnsi="仿宋" w:cs="宋体" w:hint="eastAsia"/>
          <w:kern w:val="0"/>
          <w:sz w:val="24"/>
          <w:szCs w:val="24"/>
        </w:rPr>
        <w:t>a.在项目前期，我们就本项目的设计要求、技术方案等与业主积极沟通，最大程度地满足业主要求。</w:t>
      </w:r>
    </w:p>
    <w:p w:rsidR="00264432" w:rsidRPr="00415AB1" w:rsidRDefault="00264432" w:rsidP="00264432">
      <w:pPr>
        <w:widowControl/>
        <w:spacing w:line="360" w:lineRule="auto"/>
        <w:ind w:firstLine="560"/>
        <w:jc w:val="left"/>
        <w:rPr>
          <w:rFonts w:ascii="宋体" w:hAnsi="宋体" w:cs="宋体"/>
          <w:kern w:val="0"/>
          <w:sz w:val="24"/>
          <w:szCs w:val="24"/>
        </w:rPr>
      </w:pPr>
      <w:r w:rsidRPr="00415AB1">
        <w:rPr>
          <w:rFonts w:ascii="仿宋" w:eastAsia="仿宋" w:hAnsi="仿宋" w:cs="宋体" w:hint="eastAsia"/>
          <w:kern w:val="0"/>
          <w:sz w:val="24"/>
          <w:szCs w:val="24"/>
        </w:rPr>
        <w:t>b.在项目建设过程中，我们就本项目的建设进度、施工配合、重大变更等问题与业主积极达成共识。</w:t>
      </w:r>
    </w:p>
    <w:p w:rsidR="00264432" w:rsidRPr="00415AB1" w:rsidRDefault="00264432" w:rsidP="00264432">
      <w:pPr>
        <w:widowControl/>
        <w:spacing w:line="360" w:lineRule="auto"/>
        <w:ind w:left="780"/>
        <w:jc w:val="left"/>
        <w:rPr>
          <w:rFonts w:ascii="宋体" w:hAnsi="宋体" w:cs="宋体"/>
          <w:kern w:val="0"/>
          <w:sz w:val="24"/>
          <w:szCs w:val="24"/>
        </w:rPr>
      </w:pPr>
      <w:r w:rsidRPr="00415AB1">
        <w:rPr>
          <w:rFonts w:ascii="仿宋" w:eastAsia="仿宋" w:hAnsi="仿宋" w:cs="宋体" w:hint="eastAsia"/>
          <w:kern w:val="0"/>
          <w:sz w:val="24"/>
          <w:szCs w:val="24"/>
        </w:rPr>
        <w:t>为保证工期，及时出具相关的设计变更通知单。对于方案设计和施工图设计审查意见，我们将积极与业主沟通，及时出具答复意见。对于业主提出的设计变更或修改，及时组织项目</w:t>
      </w:r>
      <w:proofErr w:type="gramStart"/>
      <w:r w:rsidRPr="00415AB1">
        <w:rPr>
          <w:rFonts w:ascii="仿宋" w:eastAsia="仿宋" w:hAnsi="仿宋" w:cs="宋体" w:hint="eastAsia"/>
          <w:kern w:val="0"/>
          <w:sz w:val="24"/>
          <w:szCs w:val="24"/>
        </w:rPr>
        <w:t>组相关</w:t>
      </w:r>
      <w:proofErr w:type="gramEnd"/>
      <w:r w:rsidRPr="00415AB1">
        <w:rPr>
          <w:rFonts w:ascii="仿宋" w:eastAsia="仿宋" w:hAnsi="仿宋" w:cs="宋体" w:hint="eastAsia"/>
          <w:kern w:val="0"/>
          <w:sz w:val="24"/>
          <w:szCs w:val="24"/>
        </w:rPr>
        <w:t>设计专业进行技术复核工作后，出具有关变更通知单。对于施工过程中的技术核定单及其它技术材料，经审核后及时办理相关手续。为确保不影响工程进度，技术问题的书面答复时间不超过36小时。</w:t>
      </w:r>
    </w:p>
    <w:p w:rsidR="00264432" w:rsidRPr="00415AB1" w:rsidRDefault="00264432" w:rsidP="00264432">
      <w:pPr>
        <w:widowControl/>
        <w:spacing w:line="360" w:lineRule="auto"/>
        <w:ind w:firstLine="560"/>
        <w:jc w:val="left"/>
        <w:rPr>
          <w:rFonts w:ascii="宋体" w:hAnsi="宋体" w:cs="宋体"/>
          <w:kern w:val="0"/>
          <w:sz w:val="24"/>
          <w:szCs w:val="24"/>
        </w:rPr>
      </w:pPr>
      <w:r w:rsidRPr="00415AB1">
        <w:rPr>
          <w:rFonts w:ascii="仿宋" w:eastAsia="仿宋" w:hAnsi="仿宋" w:cs="宋体" w:hint="eastAsia"/>
          <w:kern w:val="0"/>
          <w:sz w:val="24"/>
          <w:szCs w:val="24"/>
        </w:rPr>
        <w:t>2）施工阶段的服务承诺</w:t>
      </w:r>
    </w:p>
    <w:p w:rsidR="00264432" w:rsidRPr="00415AB1" w:rsidRDefault="00264432" w:rsidP="00264432">
      <w:pPr>
        <w:widowControl/>
        <w:spacing w:line="360" w:lineRule="auto"/>
        <w:ind w:firstLine="560"/>
        <w:jc w:val="left"/>
        <w:rPr>
          <w:rFonts w:ascii="宋体" w:hAnsi="宋体" w:cs="宋体"/>
          <w:kern w:val="0"/>
          <w:sz w:val="24"/>
          <w:szCs w:val="24"/>
        </w:rPr>
      </w:pPr>
      <w:r w:rsidRPr="00415AB1">
        <w:rPr>
          <w:rFonts w:ascii="仿宋" w:eastAsia="仿宋" w:hAnsi="仿宋" w:cs="宋体" w:hint="eastAsia"/>
          <w:kern w:val="0"/>
          <w:sz w:val="24"/>
          <w:szCs w:val="24"/>
        </w:rPr>
        <w:t>我公司承诺施工过程中24小时响应，设计变更反馈时间不超过36小时。设计负责人员常驻项目部，负责解决施工过程中出现的设计问题。</w:t>
      </w:r>
    </w:p>
    <w:p w:rsidR="00264432" w:rsidRPr="00415AB1" w:rsidRDefault="00264432" w:rsidP="00264432">
      <w:pPr>
        <w:widowControl/>
        <w:numPr>
          <w:ilvl w:val="0"/>
          <w:numId w:val="2"/>
        </w:numPr>
        <w:spacing w:line="360" w:lineRule="auto"/>
        <w:jc w:val="left"/>
        <w:rPr>
          <w:rFonts w:ascii="宋体" w:hAnsi="宋体" w:cs="宋体"/>
          <w:kern w:val="0"/>
          <w:sz w:val="24"/>
          <w:szCs w:val="24"/>
        </w:rPr>
      </w:pPr>
      <w:r w:rsidRPr="00415AB1">
        <w:rPr>
          <w:rFonts w:ascii="仿宋" w:eastAsia="仿宋" w:hAnsi="仿宋" w:cs="宋体" w:hint="eastAsia"/>
          <w:kern w:val="0"/>
          <w:sz w:val="24"/>
          <w:szCs w:val="24"/>
        </w:rPr>
        <w:t>施工图设计图纸交付业主后，我公司将积极配合业主做好图纸审查和设计交底、施工招标答疑、施工过程配合等一系列工作直至项目竣工交付使用。</w:t>
      </w:r>
    </w:p>
    <w:p w:rsidR="00264432" w:rsidRPr="00415AB1" w:rsidRDefault="00264432" w:rsidP="00264432">
      <w:pPr>
        <w:widowControl/>
        <w:numPr>
          <w:ilvl w:val="0"/>
          <w:numId w:val="2"/>
        </w:numPr>
        <w:spacing w:line="360" w:lineRule="auto"/>
        <w:jc w:val="left"/>
        <w:rPr>
          <w:rFonts w:ascii="宋体" w:hAnsi="宋体" w:cs="宋体"/>
          <w:kern w:val="0"/>
          <w:sz w:val="24"/>
          <w:szCs w:val="24"/>
        </w:rPr>
      </w:pPr>
      <w:r w:rsidRPr="00415AB1">
        <w:rPr>
          <w:rFonts w:ascii="仿宋" w:eastAsia="仿宋" w:hAnsi="仿宋" w:cs="宋体" w:hint="eastAsia"/>
          <w:kern w:val="0"/>
          <w:sz w:val="24"/>
          <w:szCs w:val="24"/>
        </w:rPr>
        <w:t>常驻项目部人员负责解决施工过程中出现的设计问题，驻现场项目部服务人员在现场服务负责人（设总）的领导和协调下，认真解决现场出现的问题；较复杂技术</w:t>
      </w:r>
      <w:proofErr w:type="gramStart"/>
      <w:r w:rsidRPr="00415AB1">
        <w:rPr>
          <w:rFonts w:ascii="仿宋" w:eastAsia="仿宋" w:hAnsi="仿宋" w:cs="宋体" w:hint="eastAsia"/>
          <w:kern w:val="0"/>
          <w:sz w:val="24"/>
          <w:szCs w:val="24"/>
        </w:rPr>
        <w:t>问题由设总</w:t>
      </w:r>
      <w:proofErr w:type="gramEnd"/>
      <w:r w:rsidRPr="00415AB1">
        <w:rPr>
          <w:rFonts w:ascii="仿宋" w:eastAsia="仿宋" w:hAnsi="仿宋" w:cs="宋体" w:hint="eastAsia"/>
          <w:kern w:val="0"/>
          <w:sz w:val="24"/>
          <w:szCs w:val="24"/>
        </w:rPr>
        <w:t>与有关专业人员根据问题性质、</w:t>
      </w:r>
      <w:r w:rsidRPr="00415AB1">
        <w:rPr>
          <w:rFonts w:ascii="仿宋" w:eastAsia="仿宋" w:hAnsi="仿宋" w:cs="宋体" w:hint="eastAsia"/>
          <w:kern w:val="0"/>
          <w:sz w:val="24"/>
          <w:szCs w:val="24"/>
        </w:rPr>
        <w:lastRenderedPageBreak/>
        <w:t>起因、工作量大小等及时制定对策，以免影响工程进度。承诺12小时内提供及时的设计服务。一般技术问题的回复不超过8小时，复杂技术问题的回复不超过12小时。</w:t>
      </w:r>
    </w:p>
    <w:p w:rsidR="00264432" w:rsidRPr="00415AB1" w:rsidRDefault="00264432" w:rsidP="00264432">
      <w:pPr>
        <w:widowControl/>
        <w:numPr>
          <w:ilvl w:val="0"/>
          <w:numId w:val="2"/>
        </w:numPr>
        <w:spacing w:line="360" w:lineRule="auto"/>
        <w:jc w:val="left"/>
        <w:rPr>
          <w:rFonts w:ascii="宋体" w:hAnsi="宋体" w:cs="宋体"/>
          <w:kern w:val="0"/>
          <w:sz w:val="24"/>
          <w:szCs w:val="24"/>
        </w:rPr>
      </w:pPr>
      <w:r w:rsidRPr="00415AB1">
        <w:rPr>
          <w:rFonts w:ascii="仿宋" w:eastAsia="仿宋" w:hAnsi="仿宋" w:cs="宋体" w:hint="eastAsia"/>
          <w:kern w:val="0"/>
          <w:sz w:val="24"/>
          <w:szCs w:val="24"/>
        </w:rPr>
        <w:t>向业主及施工单位提供优良的服务，解决设计阶段遗漏的技术问题，协助施工单位处理施工中遇到的施工技术难点，从而保证工程施工的顺利进行和工程项目的最终质量。积极配合业主在设备安装过程中的相关工作安排，并提出相关的合理化建议和技术服务。</w:t>
      </w:r>
    </w:p>
    <w:p w:rsidR="00264432" w:rsidRPr="00415AB1" w:rsidRDefault="00264432" w:rsidP="00264432">
      <w:pPr>
        <w:widowControl/>
        <w:spacing w:line="360" w:lineRule="auto"/>
        <w:ind w:firstLine="560"/>
        <w:jc w:val="left"/>
        <w:rPr>
          <w:rFonts w:ascii="宋体" w:hAnsi="宋体" w:cs="宋体"/>
          <w:kern w:val="0"/>
          <w:sz w:val="24"/>
          <w:szCs w:val="24"/>
        </w:rPr>
      </w:pPr>
      <w:r w:rsidRPr="00415AB1">
        <w:rPr>
          <w:rFonts w:ascii="仿宋" w:eastAsia="仿宋" w:hAnsi="仿宋" w:cs="宋体" w:hint="eastAsia"/>
          <w:kern w:val="0"/>
          <w:sz w:val="24"/>
          <w:szCs w:val="24"/>
        </w:rPr>
        <w:t>3）设计变更的服务承诺和技术核定单的处理</w:t>
      </w:r>
    </w:p>
    <w:p w:rsidR="00264432" w:rsidRPr="00415AB1" w:rsidRDefault="00264432" w:rsidP="00264432">
      <w:pPr>
        <w:widowControl/>
        <w:spacing w:line="360" w:lineRule="auto"/>
        <w:ind w:firstLine="560"/>
        <w:jc w:val="left"/>
        <w:rPr>
          <w:rFonts w:ascii="宋体" w:hAnsi="宋体" w:cs="宋体"/>
          <w:kern w:val="0"/>
          <w:sz w:val="24"/>
          <w:szCs w:val="24"/>
        </w:rPr>
      </w:pPr>
      <w:r w:rsidRPr="00415AB1">
        <w:rPr>
          <w:rFonts w:ascii="仿宋" w:eastAsia="仿宋" w:hAnsi="仿宋" w:cs="宋体" w:hint="eastAsia"/>
          <w:kern w:val="0"/>
          <w:sz w:val="24"/>
          <w:szCs w:val="24"/>
        </w:rPr>
        <w:t>对于施工图审查部门及消防审查部门的审查意见，我公司将积极与业主沟通，及时出具相关的变更通知单。对于业主提出的设计变更或修改，我公司将及时落实项目</w:t>
      </w:r>
      <w:proofErr w:type="gramStart"/>
      <w:r w:rsidRPr="00415AB1">
        <w:rPr>
          <w:rFonts w:ascii="仿宋" w:eastAsia="仿宋" w:hAnsi="仿宋" w:cs="宋体" w:hint="eastAsia"/>
          <w:kern w:val="0"/>
          <w:sz w:val="24"/>
          <w:szCs w:val="24"/>
        </w:rPr>
        <w:t>组相关</w:t>
      </w:r>
      <w:proofErr w:type="gramEnd"/>
      <w:r w:rsidRPr="00415AB1">
        <w:rPr>
          <w:rFonts w:ascii="仿宋" w:eastAsia="仿宋" w:hAnsi="仿宋" w:cs="宋体" w:hint="eastAsia"/>
          <w:kern w:val="0"/>
          <w:sz w:val="24"/>
          <w:szCs w:val="24"/>
        </w:rPr>
        <w:t>设计专业进行技术复核工作并出具变更通知单。对于监理及施工提出的技术核定单及施工过程中的技术材料，经审核后及时办理相关手续。为确保不影响工程进度，技术核定单的书面答复时间不超过24小时。</w:t>
      </w:r>
    </w:p>
    <w:p w:rsidR="00264432" w:rsidRPr="00415AB1" w:rsidRDefault="00264432" w:rsidP="00264432">
      <w:pPr>
        <w:widowControl/>
        <w:spacing w:line="360" w:lineRule="auto"/>
        <w:ind w:firstLine="560"/>
        <w:jc w:val="left"/>
        <w:rPr>
          <w:rFonts w:ascii="宋体" w:hAnsi="宋体" w:cs="宋体"/>
          <w:kern w:val="0"/>
          <w:sz w:val="24"/>
          <w:szCs w:val="24"/>
        </w:rPr>
      </w:pPr>
      <w:r w:rsidRPr="00415AB1">
        <w:rPr>
          <w:rFonts w:ascii="仿宋" w:eastAsia="仿宋" w:hAnsi="仿宋" w:cs="宋体" w:hint="eastAsia"/>
          <w:kern w:val="0"/>
          <w:sz w:val="24"/>
          <w:szCs w:val="24"/>
        </w:rPr>
        <w:t>4）使用阶段的服务承诺</w:t>
      </w:r>
    </w:p>
    <w:p w:rsidR="00264432" w:rsidRPr="00415AB1" w:rsidRDefault="00264432" w:rsidP="00264432">
      <w:pPr>
        <w:widowControl/>
        <w:spacing w:line="360" w:lineRule="auto"/>
        <w:ind w:firstLine="560"/>
        <w:jc w:val="left"/>
        <w:rPr>
          <w:rFonts w:ascii="宋体" w:hAnsi="宋体" w:cs="宋体"/>
          <w:kern w:val="0"/>
          <w:sz w:val="24"/>
          <w:szCs w:val="24"/>
        </w:rPr>
      </w:pPr>
      <w:r w:rsidRPr="00415AB1">
        <w:rPr>
          <w:rFonts w:ascii="仿宋" w:eastAsia="仿宋" w:hAnsi="仿宋" w:cs="宋体" w:hint="eastAsia"/>
          <w:kern w:val="0"/>
          <w:sz w:val="24"/>
          <w:szCs w:val="24"/>
        </w:rPr>
        <w:t>工程竣工交付使用后，我公司将对该工程进行跟踪服务、定期回访；协助甲方及时处理使用中出现的问题，做到随叫随到。</w:t>
      </w:r>
    </w:p>
    <w:p w:rsidR="00264432" w:rsidRPr="00415AB1" w:rsidRDefault="00264432" w:rsidP="00264432">
      <w:pPr>
        <w:widowControl/>
        <w:spacing w:line="360" w:lineRule="auto"/>
        <w:ind w:firstLine="560"/>
        <w:jc w:val="left"/>
        <w:rPr>
          <w:rFonts w:ascii="宋体" w:hAnsi="宋体" w:cs="宋体"/>
          <w:kern w:val="0"/>
          <w:sz w:val="24"/>
          <w:szCs w:val="24"/>
        </w:rPr>
      </w:pPr>
      <w:r w:rsidRPr="00415AB1">
        <w:rPr>
          <w:rFonts w:ascii="仿宋" w:eastAsia="仿宋" w:hAnsi="仿宋" w:cs="宋体" w:hint="eastAsia"/>
          <w:kern w:val="0"/>
          <w:sz w:val="24"/>
          <w:szCs w:val="24"/>
        </w:rPr>
        <w:t>5）价格优惠条件</w:t>
      </w:r>
    </w:p>
    <w:p w:rsidR="00264432" w:rsidRPr="00415AB1" w:rsidRDefault="00264432" w:rsidP="00264432">
      <w:pPr>
        <w:widowControl/>
        <w:spacing w:line="360" w:lineRule="auto"/>
        <w:ind w:firstLine="560"/>
        <w:jc w:val="left"/>
        <w:rPr>
          <w:rFonts w:ascii="宋体" w:hAnsi="宋体" w:cs="宋体"/>
          <w:kern w:val="0"/>
          <w:sz w:val="24"/>
          <w:szCs w:val="24"/>
        </w:rPr>
      </w:pPr>
      <w:r w:rsidRPr="00415AB1">
        <w:rPr>
          <w:rFonts w:ascii="仿宋" w:eastAsia="仿宋" w:hAnsi="仿宋" w:cs="宋体" w:hint="eastAsia"/>
          <w:kern w:val="0"/>
          <w:sz w:val="24"/>
          <w:szCs w:val="24"/>
        </w:rPr>
        <w:t>中标后，无条件给业主方提供各阶段设计资料电子版，免费提供八套施工蓝图。</w:t>
      </w:r>
    </w:p>
    <w:p w:rsidR="00264432" w:rsidRPr="00415AB1" w:rsidRDefault="00264432" w:rsidP="00264432">
      <w:pPr>
        <w:widowControl/>
        <w:spacing w:line="360" w:lineRule="auto"/>
        <w:ind w:firstLine="560"/>
        <w:jc w:val="left"/>
        <w:rPr>
          <w:rFonts w:ascii="宋体" w:hAnsi="宋体" w:cs="宋体"/>
          <w:kern w:val="0"/>
          <w:sz w:val="24"/>
          <w:szCs w:val="24"/>
        </w:rPr>
      </w:pPr>
      <w:r w:rsidRPr="00BF150C">
        <w:rPr>
          <w:rFonts w:ascii="宋体" w:hAnsi="宋体" w:cs="宋体" w:hint="eastAsia"/>
          <w:bCs/>
          <w:kern w:val="0"/>
          <w:sz w:val="24"/>
          <w:szCs w:val="24"/>
        </w:rPr>
        <w:t>6）</w:t>
      </w:r>
      <w:r w:rsidRPr="00415AB1">
        <w:rPr>
          <w:rFonts w:ascii="仿宋" w:eastAsia="仿宋" w:hAnsi="仿宋" w:cs="宋体" w:hint="eastAsia"/>
          <w:kern w:val="0"/>
          <w:sz w:val="24"/>
          <w:szCs w:val="24"/>
        </w:rPr>
        <w:t>针对设计项目的特点和要求，结合自身的条件和潜力，为招标人排忧解难。</w:t>
      </w:r>
    </w:p>
    <w:p w:rsidR="00264432" w:rsidRPr="00415AB1" w:rsidRDefault="00264432" w:rsidP="00264432">
      <w:pPr>
        <w:widowControl/>
        <w:spacing w:line="360" w:lineRule="auto"/>
        <w:ind w:firstLine="560"/>
        <w:jc w:val="left"/>
        <w:rPr>
          <w:rFonts w:ascii="宋体" w:hAnsi="宋体" w:cs="宋体"/>
          <w:kern w:val="0"/>
          <w:sz w:val="24"/>
          <w:szCs w:val="24"/>
        </w:rPr>
      </w:pPr>
      <w:r w:rsidRPr="00BF150C">
        <w:rPr>
          <w:rFonts w:ascii="宋体" w:hAnsi="宋体" w:cs="宋体" w:hint="eastAsia"/>
          <w:bCs/>
          <w:kern w:val="0"/>
          <w:sz w:val="24"/>
          <w:szCs w:val="24"/>
        </w:rPr>
        <w:lastRenderedPageBreak/>
        <w:t>7）</w:t>
      </w:r>
      <w:r w:rsidRPr="00415AB1">
        <w:rPr>
          <w:rFonts w:ascii="仿宋" w:eastAsia="仿宋" w:hAnsi="仿宋" w:cs="宋体" w:hint="eastAsia"/>
          <w:kern w:val="0"/>
          <w:sz w:val="24"/>
          <w:szCs w:val="24"/>
        </w:rPr>
        <w:t>中标后将根据招标人及评标专家委员会评审意见和建议无条件修改完善中标方案、细化规划设计，完成总体规划的全部设计任务，直至获得主管部门批准并制作提供最终方案的文本。</w:t>
      </w:r>
    </w:p>
    <w:p w:rsidR="00264432" w:rsidRPr="00415AB1" w:rsidRDefault="00264432" w:rsidP="00264432">
      <w:pPr>
        <w:widowControl/>
        <w:spacing w:line="360" w:lineRule="auto"/>
        <w:ind w:firstLine="560"/>
        <w:jc w:val="left"/>
        <w:rPr>
          <w:rFonts w:ascii="宋体" w:hAnsi="宋体" w:cs="宋体"/>
          <w:kern w:val="0"/>
          <w:sz w:val="24"/>
          <w:szCs w:val="24"/>
        </w:rPr>
      </w:pPr>
      <w:r w:rsidRPr="00BF150C">
        <w:rPr>
          <w:rFonts w:ascii="宋体" w:hAnsi="宋体" w:cs="宋体" w:hint="eastAsia"/>
          <w:bCs/>
          <w:kern w:val="0"/>
          <w:sz w:val="24"/>
          <w:szCs w:val="24"/>
        </w:rPr>
        <w:t>8）</w:t>
      </w:r>
      <w:r w:rsidRPr="00415AB1">
        <w:rPr>
          <w:rFonts w:ascii="仿宋" w:eastAsia="仿宋" w:hAnsi="仿宋" w:cs="宋体" w:hint="eastAsia"/>
          <w:kern w:val="0"/>
          <w:sz w:val="24"/>
          <w:szCs w:val="24"/>
        </w:rPr>
        <w:t>在今后的方案实施过程中，中标单位有义务提供技术顾问和相关服务。</w:t>
      </w:r>
    </w:p>
    <w:p w:rsidR="00264432" w:rsidRPr="00415AB1" w:rsidRDefault="00264432" w:rsidP="00264432">
      <w:pPr>
        <w:widowControl/>
        <w:spacing w:line="360" w:lineRule="auto"/>
        <w:ind w:firstLine="560"/>
        <w:jc w:val="left"/>
        <w:rPr>
          <w:rFonts w:ascii="仿宋" w:eastAsia="仿宋" w:hAnsi="仿宋" w:cs="宋体"/>
          <w:kern w:val="0"/>
          <w:sz w:val="24"/>
          <w:szCs w:val="24"/>
        </w:rPr>
      </w:pPr>
    </w:p>
    <w:p w:rsidR="00264432" w:rsidRPr="00264432" w:rsidRDefault="00264432"/>
    <w:sectPr w:rsidR="00264432" w:rsidRPr="0026443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仿宋">
    <w:altName w:val="Arial Unicode MS"/>
    <w:charset w:val="86"/>
    <w:family w:val="modern"/>
    <w:pitch w:val="fixed"/>
    <w:sig w:usb0="00000000"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45785"/>
    <w:multiLevelType w:val="hybridMultilevel"/>
    <w:tmpl w:val="914A5EF0"/>
    <w:lvl w:ilvl="0" w:tplc="04090001">
      <w:start w:val="1"/>
      <w:numFmt w:val="bullet"/>
      <w:lvlText w:val=""/>
      <w:lvlJc w:val="left"/>
      <w:pPr>
        <w:ind w:left="1200" w:hanging="420"/>
      </w:pPr>
      <w:rPr>
        <w:rFonts w:ascii="Wingdings" w:hAnsi="Wingdings" w:hint="default"/>
      </w:rPr>
    </w:lvl>
    <w:lvl w:ilvl="1" w:tplc="04090003" w:tentative="1">
      <w:start w:val="1"/>
      <w:numFmt w:val="bullet"/>
      <w:lvlText w:val=""/>
      <w:lvlJc w:val="left"/>
      <w:pPr>
        <w:ind w:left="1620" w:hanging="420"/>
      </w:pPr>
      <w:rPr>
        <w:rFonts w:ascii="Wingdings" w:hAnsi="Wingdings" w:hint="default"/>
      </w:rPr>
    </w:lvl>
    <w:lvl w:ilvl="2" w:tplc="04090005"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3" w:tentative="1">
      <w:start w:val="1"/>
      <w:numFmt w:val="bullet"/>
      <w:lvlText w:val=""/>
      <w:lvlJc w:val="left"/>
      <w:pPr>
        <w:ind w:left="2880" w:hanging="420"/>
      </w:pPr>
      <w:rPr>
        <w:rFonts w:ascii="Wingdings" w:hAnsi="Wingdings" w:hint="default"/>
      </w:rPr>
    </w:lvl>
    <w:lvl w:ilvl="5" w:tplc="04090005"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3" w:tentative="1">
      <w:start w:val="1"/>
      <w:numFmt w:val="bullet"/>
      <w:lvlText w:val=""/>
      <w:lvlJc w:val="left"/>
      <w:pPr>
        <w:ind w:left="4140" w:hanging="420"/>
      </w:pPr>
      <w:rPr>
        <w:rFonts w:ascii="Wingdings" w:hAnsi="Wingdings" w:hint="default"/>
      </w:rPr>
    </w:lvl>
    <w:lvl w:ilvl="8" w:tplc="04090005" w:tentative="1">
      <w:start w:val="1"/>
      <w:numFmt w:val="bullet"/>
      <w:lvlText w:val=""/>
      <w:lvlJc w:val="left"/>
      <w:pPr>
        <w:ind w:left="4560" w:hanging="420"/>
      </w:pPr>
      <w:rPr>
        <w:rFonts w:ascii="Wingdings" w:hAnsi="Wingdings" w:hint="default"/>
      </w:rPr>
    </w:lvl>
  </w:abstractNum>
  <w:abstractNum w:abstractNumId="1">
    <w:nsid w:val="48E301CB"/>
    <w:multiLevelType w:val="hybridMultilevel"/>
    <w:tmpl w:val="AEAA5082"/>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432"/>
    <w:rsid w:val="00264432"/>
    <w:rsid w:val="00E845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432"/>
    <w:pPr>
      <w:widowControl w:val="0"/>
      <w:jc w:val="both"/>
    </w:pPr>
    <w:rPr>
      <w:rFonts w:ascii="Calibri" w:eastAsia="宋体" w:hAnsi="Calibri" w:cs="Times New Roman"/>
    </w:rPr>
  </w:style>
  <w:style w:type="paragraph" w:styleId="2">
    <w:name w:val="heading 2"/>
    <w:basedOn w:val="a"/>
    <w:next w:val="a"/>
    <w:link w:val="2Char"/>
    <w:uiPriority w:val="9"/>
    <w:unhideWhenUsed/>
    <w:qFormat/>
    <w:rsid w:val="00264432"/>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264432"/>
    <w:rPr>
      <w:rFonts w:ascii="Cambria" w:eastAsia="宋体" w:hAnsi="Cambria" w:cs="Times New Roman"/>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432"/>
    <w:pPr>
      <w:widowControl w:val="0"/>
      <w:jc w:val="both"/>
    </w:pPr>
    <w:rPr>
      <w:rFonts w:ascii="Calibri" w:eastAsia="宋体" w:hAnsi="Calibri" w:cs="Times New Roman"/>
    </w:rPr>
  </w:style>
  <w:style w:type="paragraph" w:styleId="2">
    <w:name w:val="heading 2"/>
    <w:basedOn w:val="a"/>
    <w:next w:val="a"/>
    <w:link w:val="2Char"/>
    <w:uiPriority w:val="9"/>
    <w:unhideWhenUsed/>
    <w:qFormat/>
    <w:rsid w:val="00264432"/>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264432"/>
    <w:rPr>
      <w:rFonts w:ascii="Cambria" w:eastAsia="宋体" w:hAnsi="Cambria"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310</Words>
  <Characters>1773</Characters>
  <Application>Microsoft Office Word</Application>
  <DocSecurity>0</DocSecurity>
  <Lines>14</Lines>
  <Paragraphs>4</Paragraphs>
  <ScaleCrop>false</ScaleCrop>
  <Company>Sky123.Org</Company>
  <LinksUpToDate>false</LinksUpToDate>
  <CharactersWithSpaces>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2019-04-24T20:53:00Z</dcterms:created>
  <dcterms:modified xsi:type="dcterms:W3CDTF">2019-04-24T20:57:00Z</dcterms:modified>
</cp:coreProperties>
</file>