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9C" w:rsidRDefault="003B4AD2">
      <w:pPr>
        <w:pStyle w:val="2"/>
        <w:rPr>
          <w:rFonts w:hAnsi="宋体"/>
          <w:snapToGrid w:val="0"/>
          <w:szCs w:val="36"/>
        </w:rPr>
      </w:pPr>
      <w:bookmarkStart w:id="0" w:name="_Toc19173"/>
      <w:bookmarkStart w:id="1" w:name="_Toc25197"/>
      <w:bookmarkStart w:id="2" w:name="_Toc9857"/>
      <w:r>
        <w:rPr>
          <w:rFonts w:hint="eastAsia"/>
        </w:rPr>
        <w:t xml:space="preserve">4.1 </w:t>
      </w:r>
      <w:r>
        <w:rPr>
          <w:rFonts w:hint="eastAsia"/>
        </w:rPr>
        <w:t>投标分项报价表</w:t>
      </w:r>
      <w:bookmarkEnd w:id="0"/>
      <w:bookmarkEnd w:id="1"/>
      <w:bookmarkEnd w:id="2"/>
    </w:p>
    <w:p w:rsidR="009F759C" w:rsidRDefault="003B4AD2">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roofErr w:type="spellStart"/>
      <w:r>
        <w:rPr>
          <w:rFonts w:ascii="宋体" w:hAnsi="宋体" w:hint="eastAsia"/>
          <w:color w:val="000000"/>
          <w:sz w:val="24"/>
          <w:szCs w:val="24"/>
        </w:rPr>
        <w:t>ZFCG-G2019045</w:t>
      </w:r>
      <w:proofErr w:type="spellEnd"/>
      <w:r>
        <w:rPr>
          <w:rFonts w:ascii="宋体" w:hAnsi="宋体" w:hint="eastAsia"/>
          <w:color w:val="000000"/>
          <w:sz w:val="24"/>
          <w:szCs w:val="24"/>
        </w:rPr>
        <w:t>号</w:t>
      </w:r>
    </w:p>
    <w:p w:rsidR="009F759C" w:rsidRDefault="003B4AD2">
      <w:pPr>
        <w:spacing w:before="50" w:afterLines="50" w:after="156" w:line="360" w:lineRule="auto"/>
        <w:contextualSpacing/>
        <w:jc w:val="left"/>
        <w:rPr>
          <w:rFonts w:hAnsi="宋体"/>
          <w:b/>
          <w:snapToGrid w:val="0"/>
          <w:kern w:val="0"/>
          <w:sz w:val="36"/>
          <w:szCs w:val="36"/>
        </w:rPr>
      </w:pPr>
      <w:r>
        <w:rPr>
          <w:rFonts w:ascii="宋体" w:hAnsi="宋体" w:hint="eastAsia"/>
          <w:color w:val="000000"/>
          <w:sz w:val="24"/>
          <w:szCs w:val="24"/>
        </w:rPr>
        <w:t>项目名称：</w:t>
      </w:r>
      <w:r>
        <w:rPr>
          <w:rFonts w:ascii="宋体" w:hAnsi="宋体" w:hint="eastAsia"/>
          <w:color w:val="000000"/>
          <w:sz w:val="24"/>
          <w:szCs w:val="24"/>
          <w:lang w:val="zh-CN"/>
        </w:rPr>
        <w:t>BIM</w:t>
      </w:r>
      <w:r>
        <w:rPr>
          <w:rFonts w:ascii="宋体" w:hAnsi="宋体" w:hint="eastAsia"/>
          <w:color w:val="000000"/>
          <w:sz w:val="24"/>
          <w:szCs w:val="24"/>
          <w:lang w:val="zh-CN"/>
        </w:rPr>
        <w:t>综合实训室建设</w:t>
      </w:r>
    </w:p>
    <w:tbl>
      <w:tblPr>
        <w:tblW w:w="14672" w:type="dxa"/>
        <w:tblLayout w:type="fixed"/>
        <w:tblLook w:val="04A0" w:firstRow="1" w:lastRow="0" w:firstColumn="1" w:lastColumn="0" w:noHBand="0" w:noVBand="1"/>
      </w:tblPr>
      <w:tblGrid>
        <w:gridCol w:w="666"/>
        <w:gridCol w:w="751"/>
        <w:gridCol w:w="1481"/>
        <w:gridCol w:w="6993"/>
        <w:gridCol w:w="685"/>
        <w:gridCol w:w="873"/>
        <w:gridCol w:w="816"/>
        <w:gridCol w:w="917"/>
        <w:gridCol w:w="1490"/>
      </w:tblGrid>
      <w:tr w:rsidR="009F759C">
        <w:trPr>
          <w:trHeight w:val="410"/>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b/>
                <w:szCs w:val="21"/>
                <w:lang w:val="zh-CN"/>
              </w:rPr>
            </w:pPr>
            <w:r>
              <w:rPr>
                <w:rFonts w:ascii="宋体" w:hAnsi="宋体" w:cs="宋体" w:hint="eastAsia"/>
                <w:b/>
                <w:color w:val="000000"/>
                <w:kern w:val="0"/>
                <w:szCs w:val="21"/>
              </w:rPr>
              <w:t>序号</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b/>
                <w:szCs w:val="21"/>
                <w:lang w:val="zh-CN"/>
              </w:rPr>
            </w:pPr>
            <w:r>
              <w:rPr>
                <w:rFonts w:ascii="宋体" w:hAnsi="宋体" w:cs="宋体" w:hint="eastAsia"/>
                <w:b/>
                <w:color w:val="000000"/>
                <w:kern w:val="0"/>
                <w:szCs w:val="21"/>
              </w:rPr>
              <w:t>名称</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b/>
                <w:szCs w:val="21"/>
                <w:lang w:val="zh-CN"/>
              </w:rPr>
            </w:pPr>
            <w:r>
              <w:rPr>
                <w:rFonts w:ascii="宋体" w:hAnsi="宋体" w:cs="宋体" w:hint="eastAsia"/>
                <w:b/>
                <w:szCs w:val="21"/>
                <w:lang w:val="zh-CN"/>
              </w:rPr>
              <w:t>品牌规格型号</w:t>
            </w:r>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b/>
                <w:szCs w:val="21"/>
                <w:lang w:val="zh-CN"/>
              </w:rPr>
            </w:pPr>
            <w:r>
              <w:rPr>
                <w:rFonts w:ascii="宋体" w:hAnsi="宋体" w:cs="宋体" w:hint="eastAsia"/>
                <w:b/>
                <w:color w:val="000000"/>
                <w:kern w:val="0"/>
                <w:szCs w:val="21"/>
              </w:rPr>
              <w:t>技术参数</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b/>
                <w:szCs w:val="21"/>
                <w:lang w:val="zh-CN"/>
              </w:rPr>
            </w:pPr>
            <w:r>
              <w:rPr>
                <w:rFonts w:ascii="宋体" w:hAnsi="宋体" w:cs="宋体" w:hint="eastAsia"/>
                <w:b/>
                <w:color w:val="000000"/>
                <w:kern w:val="0"/>
                <w:szCs w:val="21"/>
              </w:rPr>
              <w:t>单位</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b/>
                <w:szCs w:val="21"/>
                <w:lang w:val="zh-CN"/>
              </w:rPr>
            </w:pPr>
            <w:r>
              <w:rPr>
                <w:rFonts w:ascii="宋体" w:hAnsi="宋体" w:cs="宋体" w:hint="eastAsia"/>
                <w:b/>
                <w:color w:val="000000"/>
                <w:kern w:val="0"/>
                <w:szCs w:val="21"/>
              </w:rPr>
              <w:t>数量</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b/>
                <w:szCs w:val="21"/>
                <w:lang w:val="zh-CN"/>
              </w:rPr>
            </w:pPr>
            <w:r>
              <w:rPr>
                <w:rFonts w:ascii="宋体" w:hAnsi="宋体" w:cs="宋体" w:hint="eastAsia"/>
                <w:b/>
                <w:szCs w:val="21"/>
                <w:lang w:val="zh-CN"/>
              </w:rPr>
              <w:t>单价</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b/>
                <w:szCs w:val="21"/>
                <w:lang w:val="zh-CN"/>
              </w:rPr>
            </w:pPr>
            <w:r>
              <w:rPr>
                <w:rFonts w:ascii="宋体" w:hAnsi="宋体" w:cs="宋体" w:hint="eastAsia"/>
                <w:b/>
                <w:szCs w:val="21"/>
                <w:lang w:val="zh-CN"/>
              </w:rPr>
              <w:t>总价</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b/>
                <w:szCs w:val="21"/>
                <w:lang w:val="zh-CN"/>
              </w:rPr>
            </w:pPr>
            <w:r>
              <w:rPr>
                <w:rFonts w:ascii="宋体" w:hAnsi="宋体" w:cs="宋体" w:hint="eastAsia"/>
                <w:b/>
                <w:szCs w:val="21"/>
                <w:lang w:val="zh-CN"/>
              </w:rPr>
              <w:t>产地及厂家</w:t>
            </w:r>
          </w:p>
        </w:tc>
      </w:tr>
      <w:tr w:rsidR="009F759C">
        <w:trPr>
          <w:trHeight w:val="556"/>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t>1</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t>BIM</w:t>
            </w:r>
            <w:r>
              <w:rPr>
                <w:rFonts w:ascii="宋体" w:hAnsi="宋体" w:cs="宋体" w:hint="eastAsia"/>
                <w:kern w:val="0"/>
                <w:szCs w:val="21"/>
              </w:rPr>
              <w:t>系统管理平台系统</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广联</w:t>
            </w:r>
            <w:proofErr w:type="gramStart"/>
            <w:r>
              <w:rPr>
                <w:rFonts w:ascii="宋体" w:hAnsi="宋体" w:cs="宋体" w:hint="eastAsia"/>
                <w:color w:val="000000"/>
                <w:kern w:val="0"/>
                <w:szCs w:val="21"/>
                <w:lang w:bidi="ar"/>
              </w:rPr>
              <w:t>达协筑</w:t>
            </w:r>
            <w:proofErr w:type="gramEnd"/>
            <w:r>
              <w:rPr>
                <w:rFonts w:ascii="宋体" w:hAnsi="宋体" w:cs="宋体" w:hint="eastAsia"/>
                <w:color w:val="000000"/>
                <w:kern w:val="0"/>
                <w:szCs w:val="21"/>
                <w:lang w:bidi="ar"/>
              </w:rPr>
              <w:t>平台</w:t>
            </w:r>
            <w:r>
              <w:rPr>
                <w:rFonts w:ascii="宋体" w:hAnsi="宋体" w:cs="宋体" w:hint="eastAsia"/>
                <w:color w:val="000000"/>
                <w:kern w:val="0"/>
                <w:szCs w:val="21"/>
                <w:lang w:bidi="ar"/>
              </w:rPr>
              <w:t xml:space="preserve"> </w:t>
            </w:r>
            <w:proofErr w:type="spellStart"/>
            <w:r>
              <w:rPr>
                <w:rFonts w:ascii="宋体" w:hAnsi="宋体" w:cs="宋体" w:hint="eastAsia"/>
                <w:color w:val="000000"/>
                <w:kern w:val="0"/>
                <w:szCs w:val="21"/>
                <w:lang w:bidi="ar"/>
              </w:rPr>
              <w:t>V1.0</w:t>
            </w:r>
            <w:proofErr w:type="spellEnd"/>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基于自主图形平台开发，采用大数据技术和云计算技术为应用环境、以</w:t>
            </w:r>
            <w:r>
              <w:rPr>
                <w:rFonts w:ascii="宋体" w:hAnsi="宋体" w:cs="宋体" w:hint="eastAsia"/>
                <w:color w:val="000000"/>
                <w:szCs w:val="21"/>
              </w:rPr>
              <w:t>BIM</w:t>
            </w:r>
            <w:r>
              <w:rPr>
                <w:rFonts w:ascii="宋体" w:hAnsi="宋体" w:cs="宋体" w:hint="eastAsia"/>
                <w:color w:val="000000"/>
                <w:szCs w:val="21"/>
              </w:rPr>
              <w:t>模型的创建、管理、共享为基本内容的</w:t>
            </w:r>
            <w:r>
              <w:rPr>
                <w:rFonts w:ascii="宋体" w:hAnsi="宋体" w:cs="宋体" w:hint="eastAsia"/>
                <w:color w:val="000000"/>
                <w:szCs w:val="21"/>
              </w:rPr>
              <w:t>BIM</w:t>
            </w:r>
            <w:r>
              <w:rPr>
                <w:rFonts w:ascii="宋体" w:hAnsi="宋体" w:cs="宋体" w:hint="eastAsia"/>
                <w:color w:val="000000"/>
                <w:szCs w:val="21"/>
              </w:rPr>
              <w:t>协同管理和共享应用平台；支持将本系统数据库安装在院校服务器上，教学模型数据存储在院校服务器上，保证模型信息的安全存储和管理，院校可根据自身需要通过二次开发模型数据打造用户自己的</w:t>
            </w:r>
            <w:r>
              <w:rPr>
                <w:rFonts w:ascii="宋体" w:hAnsi="宋体" w:cs="宋体" w:hint="eastAsia"/>
                <w:color w:val="000000"/>
                <w:szCs w:val="21"/>
              </w:rPr>
              <w:t>BIM</w:t>
            </w:r>
            <w:r>
              <w:rPr>
                <w:rFonts w:ascii="宋体" w:hAnsi="宋体" w:cs="宋体" w:hint="eastAsia"/>
                <w:color w:val="000000"/>
                <w:szCs w:val="21"/>
              </w:rPr>
              <w:t>应用教学数据中心，数据中心支持土建、道桥、装饰装修等学校现有专业相关的模型数据存储</w:t>
            </w:r>
            <w:r>
              <w:rPr>
                <w:rFonts w:ascii="宋体" w:hAnsi="宋体" w:cs="宋体" w:hint="eastAsia"/>
                <w:color w:val="000000"/>
                <w:szCs w:val="21"/>
              </w:rPr>
              <w:t>。</w:t>
            </w:r>
          </w:p>
          <w:p w:rsidR="009F759C" w:rsidRDefault="003B4AD2">
            <w:pPr>
              <w:widowControl/>
              <w:spacing w:line="400" w:lineRule="exact"/>
              <w:jc w:val="left"/>
              <w:rPr>
                <w:rFonts w:ascii="宋体" w:hAnsi="宋体" w:cs="宋体"/>
                <w:szCs w:val="21"/>
              </w:rPr>
            </w:pPr>
            <w:r>
              <w:rPr>
                <w:rFonts w:ascii="宋体" w:hAnsi="宋体" w:cs="宋体" w:hint="eastAsia"/>
                <w:szCs w:val="21"/>
              </w:rPr>
              <w:t>2</w:t>
            </w:r>
            <w:r>
              <w:rPr>
                <w:rFonts w:ascii="宋体" w:hAnsi="宋体" w:cs="宋体" w:hint="eastAsia"/>
                <w:kern w:val="0"/>
                <w:szCs w:val="21"/>
              </w:rPr>
              <w:t>.</w:t>
            </w:r>
            <w:r>
              <w:rPr>
                <w:rFonts w:ascii="宋体" w:hAnsi="宋体" w:cs="宋体" w:hint="eastAsia"/>
                <w:szCs w:val="21"/>
              </w:rPr>
              <w:t>支持依据人员角色、工作内容、组织架构、</w:t>
            </w:r>
            <w:r>
              <w:rPr>
                <w:rFonts w:ascii="宋体" w:hAnsi="宋体" w:cs="宋体" w:hint="eastAsia"/>
                <w:szCs w:val="21"/>
              </w:rPr>
              <w:t>BIM</w:t>
            </w:r>
            <w:r>
              <w:rPr>
                <w:rFonts w:ascii="宋体" w:hAnsi="宋体" w:cs="宋体" w:hint="eastAsia"/>
                <w:szCs w:val="21"/>
              </w:rPr>
              <w:t>应用功能进行账号授权，并分配对应权限。通过手机端、</w:t>
            </w:r>
            <w:r>
              <w:rPr>
                <w:rFonts w:ascii="宋体" w:hAnsi="宋体" w:cs="宋体" w:hint="eastAsia"/>
                <w:szCs w:val="21"/>
              </w:rPr>
              <w:t>WEB</w:t>
            </w:r>
            <w:r>
              <w:rPr>
                <w:rFonts w:ascii="宋体" w:hAnsi="宋体" w:cs="宋体" w:hint="eastAsia"/>
                <w:szCs w:val="21"/>
              </w:rPr>
              <w:t>端多用户</w:t>
            </w:r>
            <w:proofErr w:type="gramStart"/>
            <w:r>
              <w:rPr>
                <w:rFonts w:ascii="宋体" w:hAnsi="宋体" w:cs="宋体" w:hint="eastAsia"/>
                <w:szCs w:val="21"/>
              </w:rPr>
              <w:t>不</w:t>
            </w:r>
            <w:proofErr w:type="gramEnd"/>
            <w:r>
              <w:rPr>
                <w:rFonts w:ascii="宋体" w:hAnsi="宋体" w:cs="宋体" w:hint="eastAsia"/>
                <w:szCs w:val="21"/>
              </w:rPr>
              <w:t>限时间、地点使</w:t>
            </w:r>
            <w:r>
              <w:rPr>
                <w:rFonts w:ascii="宋体" w:hAnsi="宋体" w:cs="宋体" w:hint="eastAsia"/>
                <w:szCs w:val="21"/>
              </w:rPr>
              <w:t>用</w:t>
            </w:r>
            <w:r>
              <w:rPr>
                <w:rFonts w:ascii="宋体" w:hAnsi="宋体" w:cs="宋体" w:hint="eastAsia"/>
                <w:szCs w:val="21"/>
              </w:rPr>
              <w:t>。</w:t>
            </w:r>
          </w:p>
          <w:p w:rsidR="009F759C" w:rsidRDefault="003B4AD2">
            <w:pPr>
              <w:widowControl/>
              <w:spacing w:line="400" w:lineRule="exact"/>
              <w:jc w:val="left"/>
              <w:rPr>
                <w:rFonts w:ascii="宋体" w:hAnsi="宋体" w:cs="宋体"/>
                <w:szCs w:val="21"/>
              </w:rPr>
            </w:pPr>
            <w:r>
              <w:rPr>
                <w:rFonts w:ascii="宋体" w:hAnsi="宋体" w:cs="宋体" w:hint="eastAsia"/>
                <w:kern w:val="0"/>
                <w:szCs w:val="21"/>
              </w:rPr>
              <w:t>3.</w:t>
            </w:r>
            <w:r>
              <w:rPr>
                <w:rFonts w:ascii="宋体" w:hAnsi="宋体" w:cs="宋体" w:hint="eastAsia"/>
                <w:szCs w:val="21"/>
              </w:rPr>
              <w:t>系统在云端存储和管理整个项目生命周期中的文档、图纸、模型等所有项目数据，支持按组织、项目生命周期等不同维</w:t>
            </w:r>
            <w:proofErr w:type="gramStart"/>
            <w:r>
              <w:rPr>
                <w:rFonts w:ascii="宋体" w:hAnsi="宋体" w:cs="宋体" w:hint="eastAsia"/>
                <w:szCs w:val="21"/>
              </w:rPr>
              <w:t>度创建</w:t>
            </w:r>
            <w:proofErr w:type="gramEnd"/>
            <w:r>
              <w:rPr>
                <w:rFonts w:ascii="宋体" w:hAnsi="宋体" w:cs="宋体" w:hint="eastAsia"/>
                <w:szCs w:val="21"/>
              </w:rPr>
              <w:t>文档目录，灵活分类管理，支持全功能检索，快速搜索所需文档。项目成员不需要安装任何专业软件，即可以通过浏览器或者手机进行几十种专业格式文件的在线预览，包括</w:t>
            </w:r>
            <w:r>
              <w:rPr>
                <w:rFonts w:ascii="宋体" w:hAnsi="宋体" w:cs="宋体" w:hint="eastAsia"/>
                <w:szCs w:val="21"/>
              </w:rPr>
              <w:t>office</w:t>
            </w:r>
            <w:r>
              <w:rPr>
                <w:rFonts w:ascii="宋体" w:hAnsi="宋体" w:cs="宋体" w:hint="eastAsia"/>
                <w:szCs w:val="21"/>
              </w:rPr>
              <w:t>、</w:t>
            </w:r>
            <w:r>
              <w:rPr>
                <w:rFonts w:ascii="宋体" w:hAnsi="宋体" w:cs="宋体" w:hint="eastAsia"/>
                <w:szCs w:val="21"/>
              </w:rPr>
              <w:t>PDF</w:t>
            </w:r>
            <w:r>
              <w:rPr>
                <w:rFonts w:ascii="宋体" w:hAnsi="宋体" w:cs="宋体" w:hint="eastAsia"/>
                <w:szCs w:val="21"/>
              </w:rPr>
              <w:t>、</w:t>
            </w:r>
            <w:r>
              <w:rPr>
                <w:rFonts w:ascii="宋体" w:hAnsi="宋体" w:cs="宋体" w:hint="eastAsia"/>
                <w:szCs w:val="21"/>
              </w:rPr>
              <w:t>DWG</w:t>
            </w:r>
            <w:r>
              <w:rPr>
                <w:rFonts w:ascii="宋体" w:hAnsi="宋体" w:cs="宋体" w:hint="eastAsia"/>
                <w:szCs w:val="21"/>
              </w:rPr>
              <w:t>图纸、</w:t>
            </w:r>
            <w:proofErr w:type="spellStart"/>
            <w:r>
              <w:rPr>
                <w:rFonts w:ascii="宋体" w:hAnsi="宋体" w:cs="宋体" w:hint="eastAsia"/>
                <w:szCs w:val="21"/>
              </w:rPr>
              <w:t>RVT</w:t>
            </w:r>
            <w:proofErr w:type="spellEnd"/>
            <w:r>
              <w:rPr>
                <w:rFonts w:ascii="宋体" w:hAnsi="宋体" w:cs="宋体" w:hint="eastAsia"/>
                <w:szCs w:val="21"/>
              </w:rPr>
              <w:t>、</w:t>
            </w:r>
            <w:proofErr w:type="spellStart"/>
            <w:r>
              <w:rPr>
                <w:rFonts w:ascii="宋体" w:hAnsi="宋体" w:cs="宋体" w:hint="eastAsia"/>
                <w:szCs w:val="21"/>
              </w:rPr>
              <w:t>NWD</w:t>
            </w:r>
            <w:proofErr w:type="spellEnd"/>
            <w:r>
              <w:rPr>
                <w:rFonts w:ascii="宋体" w:hAnsi="宋体" w:cs="宋体" w:hint="eastAsia"/>
                <w:szCs w:val="21"/>
              </w:rPr>
              <w:t>、</w:t>
            </w:r>
            <w:proofErr w:type="spellStart"/>
            <w:r>
              <w:rPr>
                <w:rFonts w:ascii="宋体" w:hAnsi="宋体" w:cs="宋体" w:hint="eastAsia"/>
                <w:szCs w:val="21"/>
              </w:rPr>
              <w:t>IFC</w:t>
            </w:r>
            <w:proofErr w:type="spellEnd"/>
            <w:r>
              <w:rPr>
                <w:rFonts w:ascii="宋体" w:hAnsi="宋体" w:cs="宋体" w:hint="eastAsia"/>
                <w:szCs w:val="21"/>
              </w:rPr>
              <w:t>等三维模型、广联</w:t>
            </w:r>
            <w:proofErr w:type="gramStart"/>
            <w:r>
              <w:rPr>
                <w:rFonts w:ascii="宋体" w:hAnsi="宋体" w:cs="宋体" w:hint="eastAsia"/>
                <w:szCs w:val="21"/>
              </w:rPr>
              <w:t>达软件</w:t>
            </w:r>
            <w:proofErr w:type="gramEnd"/>
            <w:r>
              <w:rPr>
                <w:rFonts w:ascii="宋体" w:hAnsi="宋体" w:cs="宋体" w:hint="eastAsia"/>
                <w:szCs w:val="21"/>
              </w:rPr>
              <w:t>等。支持在线添加批注，屏幕截图，发起评论，方便项目团队进行文档审阅，沟通与协作，可以通过批注、屏幕截图直接分配任务或发起流程。通过设置任务起止时间、指派任务执行</w:t>
            </w:r>
            <w:r>
              <w:rPr>
                <w:rFonts w:ascii="宋体" w:hAnsi="宋体" w:cs="宋体" w:hint="eastAsia"/>
                <w:szCs w:val="21"/>
              </w:rPr>
              <w:t>人、任务即时提醒、项目成员在线讨论、任务流程自动流转等功能，随时了解任务进展，使任务得到有效跟踪和处理。提供短信、移动</w:t>
            </w:r>
            <w:proofErr w:type="gramStart"/>
            <w:r>
              <w:rPr>
                <w:rFonts w:ascii="宋体" w:hAnsi="宋体" w:cs="宋体" w:hint="eastAsia"/>
                <w:szCs w:val="21"/>
              </w:rPr>
              <w:t>端消息</w:t>
            </w:r>
            <w:proofErr w:type="gramEnd"/>
            <w:r>
              <w:rPr>
                <w:rFonts w:ascii="宋体" w:hAnsi="宋体" w:cs="宋体" w:hint="eastAsia"/>
                <w:szCs w:val="21"/>
              </w:rPr>
              <w:t>推送、邮件等多渠道的即时提醒，保障</w:t>
            </w:r>
            <w:r>
              <w:rPr>
                <w:rFonts w:ascii="宋体" w:hAnsi="宋体" w:cs="宋体" w:hint="eastAsia"/>
                <w:szCs w:val="21"/>
              </w:rPr>
              <w:lastRenderedPageBreak/>
              <w:t>每条任务快速推进。上传新的文件，或者添加新的批注时，可以</w:t>
            </w:r>
            <w:r>
              <w:rPr>
                <w:rFonts w:ascii="宋体" w:hAnsi="宋体" w:cs="宋体" w:hint="eastAsia"/>
                <w:szCs w:val="21"/>
              </w:rPr>
              <w:t>@</w:t>
            </w:r>
            <w:r>
              <w:rPr>
                <w:rFonts w:ascii="宋体" w:hAnsi="宋体" w:cs="宋体" w:hint="eastAsia"/>
                <w:szCs w:val="21"/>
              </w:rPr>
              <w:t>相关人员，通过移动端、邮件、系统消息等方式即时提醒，让被</w:t>
            </w:r>
            <w:proofErr w:type="gramStart"/>
            <w:r>
              <w:rPr>
                <w:rFonts w:ascii="宋体" w:hAnsi="宋体" w:cs="宋体" w:hint="eastAsia"/>
                <w:szCs w:val="21"/>
              </w:rPr>
              <w:t>通知者第一时间</w:t>
            </w:r>
            <w:proofErr w:type="gramEnd"/>
            <w:r>
              <w:rPr>
                <w:rFonts w:ascii="宋体" w:hAnsi="宋体" w:cs="宋体" w:hint="eastAsia"/>
                <w:szCs w:val="21"/>
              </w:rPr>
              <w:t>收到消息并及时处理，提升用户管理协同能力。</w:t>
            </w:r>
          </w:p>
          <w:p w:rsidR="009F759C" w:rsidRDefault="003B4AD2">
            <w:pPr>
              <w:widowControl/>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客户端软件对实训室单机电脑硬件：</w:t>
            </w:r>
            <w:proofErr w:type="spellStart"/>
            <w:r>
              <w:rPr>
                <w:rFonts w:ascii="宋体" w:hAnsi="宋体" w:cs="宋体" w:hint="eastAsia"/>
                <w:szCs w:val="21"/>
              </w:rPr>
              <w:t>2G</w:t>
            </w:r>
            <w:proofErr w:type="spellEnd"/>
            <w:r>
              <w:rPr>
                <w:rFonts w:ascii="宋体" w:hAnsi="宋体" w:cs="宋体" w:hint="eastAsia"/>
                <w:szCs w:val="21"/>
              </w:rPr>
              <w:t>内存、</w:t>
            </w:r>
            <w:proofErr w:type="spellStart"/>
            <w:r>
              <w:rPr>
                <w:rFonts w:ascii="宋体" w:hAnsi="宋体" w:cs="宋体" w:hint="eastAsia"/>
                <w:szCs w:val="21"/>
              </w:rPr>
              <w:t>I5</w:t>
            </w:r>
            <w:proofErr w:type="spellEnd"/>
            <w:r>
              <w:rPr>
                <w:rFonts w:ascii="宋体" w:hAnsi="宋体" w:cs="宋体" w:hint="eastAsia"/>
                <w:szCs w:val="21"/>
              </w:rPr>
              <w:t>系列处理器即可流畅使用。</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lastRenderedPageBreak/>
              <w:t>套</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color w:val="FF0000"/>
                <w:szCs w:val="21"/>
              </w:rPr>
            </w:pPr>
            <w:r>
              <w:rPr>
                <w:rFonts w:ascii="宋体" w:hAnsi="宋体" w:cs="宋体" w:hint="eastAsia"/>
                <w:kern w:val="0"/>
                <w:szCs w:val="21"/>
              </w:rPr>
              <w:t>1</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80000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80000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北京</w:t>
            </w:r>
          </w:p>
          <w:p w:rsidR="009F759C" w:rsidRDefault="003B4AD2">
            <w:pPr>
              <w:pStyle w:val="a0"/>
              <w:spacing w:after="0" w:line="400" w:lineRule="exact"/>
              <w:ind w:firstLineChars="0" w:firstLine="0"/>
              <w:jc w:val="center"/>
              <w:rPr>
                <w:rFonts w:ascii="宋体" w:hAnsi="宋体" w:cs="宋体"/>
                <w:szCs w:val="21"/>
              </w:rPr>
            </w:pPr>
            <w:r>
              <w:rPr>
                <w:rFonts w:ascii="宋体" w:hAnsi="宋体" w:cs="宋体" w:hint="eastAsia"/>
                <w:szCs w:val="21"/>
              </w:rPr>
              <w:t>广联达科技股份有限公司</w:t>
            </w:r>
          </w:p>
        </w:tc>
      </w:tr>
      <w:tr w:rsidR="009F759C">
        <w:trPr>
          <w:trHeight w:val="356"/>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lastRenderedPageBreak/>
              <w:t>2</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t>BIM</w:t>
            </w:r>
            <w:r>
              <w:rPr>
                <w:rFonts w:ascii="宋体" w:hAnsi="宋体" w:cs="宋体" w:hint="eastAsia"/>
                <w:kern w:val="0"/>
                <w:szCs w:val="21"/>
              </w:rPr>
              <w:t>应用软件系统</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textAlignment w:val="center"/>
              <w:rPr>
                <w:rFonts w:ascii="宋体" w:hAnsi="宋体" w:cs="宋体"/>
                <w:szCs w:val="21"/>
              </w:rPr>
            </w:pPr>
            <w:r>
              <w:rPr>
                <w:rFonts w:ascii="宋体" w:hAnsi="宋体" w:cs="宋体" w:hint="eastAsia"/>
                <w:szCs w:val="21"/>
              </w:rPr>
              <w:t>一、</w:t>
            </w:r>
            <w:r>
              <w:rPr>
                <w:rFonts w:ascii="宋体" w:hAnsi="宋体" w:cs="宋体" w:hint="eastAsia"/>
                <w:szCs w:val="21"/>
              </w:rPr>
              <w:t>广联达移动模型浏览器软件</w:t>
            </w:r>
            <w:proofErr w:type="spellStart"/>
            <w:r>
              <w:rPr>
                <w:rFonts w:ascii="宋体" w:hAnsi="宋体" w:cs="宋体" w:hint="eastAsia"/>
                <w:szCs w:val="21"/>
              </w:rPr>
              <w:t>V3.0</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二、四、七：</w:t>
            </w:r>
            <w:r>
              <w:rPr>
                <w:rFonts w:ascii="宋体" w:hAnsi="宋体" w:cs="宋体" w:hint="eastAsia"/>
                <w:szCs w:val="21"/>
              </w:rPr>
              <w:t>广联达</w:t>
            </w:r>
            <w:proofErr w:type="spellStart"/>
            <w:r>
              <w:rPr>
                <w:rFonts w:ascii="宋体" w:hAnsi="宋体" w:cs="宋体" w:hint="eastAsia"/>
                <w:szCs w:val="21"/>
              </w:rPr>
              <w:t>BIM5D</w:t>
            </w:r>
            <w:proofErr w:type="spellEnd"/>
            <w:r>
              <w:rPr>
                <w:rFonts w:ascii="宋体" w:hAnsi="宋体" w:cs="宋体" w:hint="eastAsia"/>
                <w:szCs w:val="21"/>
              </w:rPr>
              <w:t>项目版系统</w:t>
            </w:r>
            <w:r>
              <w:rPr>
                <w:rFonts w:ascii="宋体" w:hAnsi="宋体" w:cs="宋体" w:hint="eastAsia"/>
                <w:szCs w:val="21"/>
              </w:rPr>
              <w:t xml:space="preserve"> </w:t>
            </w:r>
            <w:proofErr w:type="spellStart"/>
            <w:r>
              <w:rPr>
                <w:rFonts w:ascii="宋体" w:hAnsi="宋体" w:cs="宋体" w:hint="eastAsia"/>
                <w:szCs w:val="21"/>
              </w:rPr>
              <w:t>V4.0</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三、</w:t>
            </w:r>
            <w:r>
              <w:rPr>
                <w:rFonts w:ascii="宋体" w:hAnsi="宋体" w:cs="宋体" w:hint="eastAsia"/>
                <w:szCs w:val="21"/>
              </w:rPr>
              <w:t>广联达</w:t>
            </w:r>
            <w:r>
              <w:rPr>
                <w:rFonts w:ascii="宋体" w:hAnsi="宋体" w:cs="宋体" w:hint="eastAsia"/>
                <w:szCs w:val="21"/>
              </w:rPr>
              <w:t>BIM</w:t>
            </w:r>
            <w:r>
              <w:rPr>
                <w:rFonts w:ascii="宋体" w:hAnsi="宋体" w:cs="宋体" w:hint="eastAsia"/>
                <w:szCs w:val="21"/>
              </w:rPr>
              <w:t>审图软件</w:t>
            </w:r>
            <w:proofErr w:type="spellStart"/>
            <w:r>
              <w:rPr>
                <w:rFonts w:ascii="宋体" w:hAnsi="宋体" w:cs="宋体" w:hint="eastAsia"/>
                <w:szCs w:val="21"/>
              </w:rPr>
              <w:t>V3.0</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五、</w:t>
            </w:r>
            <w:r>
              <w:rPr>
                <w:rFonts w:ascii="宋体" w:hAnsi="宋体" w:cs="宋体" w:hint="eastAsia"/>
                <w:szCs w:val="21"/>
              </w:rPr>
              <w:t>广联达斑马网络计划专业版软件</w:t>
            </w:r>
            <w:r>
              <w:rPr>
                <w:rFonts w:ascii="宋体" w:hAnsi="宋体" w:cs="宋体" w:hint="eastAsia"/>
                <w:szCs w:val="21"/>
              </w:rPr>
              <w:t xml:space="preserve"> </w:t>
            </w:r>
            <w:proofErr w:type="spellStart"/>
            <w:r>
              <w:rPr>
                <w:rFonts w:ascii="宋体" w:hAnsi="宋体" w:cs="宋体" w:hint="eastAsia"/>
                <w:szCs w:val="21"/>
              </w:rPr>
              <w:t>V2.7</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六、</w:t>
            </w:r>
            <w:r>
              <w:rPr>
                <w:rFonts w:ascii="宋体" w:hAnsi="宋体" w:cs="宋体" w:hint="eastAsia"/>
                <w:szCs w:val="21"/>
              </w:rPr>
              <w:t>广联达</w:t>
            </w:r>
            <w:r>
              <w:rPr>
                <w:rFonts w:ascii="宋体" w:hAnsi="宋体" w:cs="宋体" w:hint="eastAsia"/>
                <w:szCs w:val="21"/>
              </w:rPr>
              <w:t>BIM</w:t>
            </w:r>
            <w:r>
              <w:rPr>
                <w:rFonts w:ascii="宋体" w:hAnsi="宋体" w:cs="宋体" w:hint="eastAsia"/>
                <w:szCs w:val="21"/>
              </w:rPr>
              <w:t>施工现场布置软件</w:t>
            </w:r>
            <w:proofErr w:type="spellStart"/>
            <w:r>
              <w:rPr>
                <w:rFonts w:ascii="宋体" w:hAnsi="宋体" w:cs="宋体" w:hint="eastAsia"/>
                <w:szCs w:val="21"/>
              </w:rPr>
              <w:t>V7.5</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lastRenderedPageBreak/>
              <w:t>八、</w:t>
            </w:r>
            <w:r>
              <w:rPr>
                <w:rFonts w:ascii="宋体" w:hAnsi="宋体" w:cs="宋体" w:hint="eastAsia"/>
                <w:szCs w:val="21"/>
              </w:rPr>
              <w:t>广联达</w:t>
            </w:r>
            <w:proofErr w:type="spellStart"/>
            <w:r>
              <w:rPr>
                <w:rFonts w:ascii="宋体" w:hAnsi="宋体" w:cs="宋体" w:hint="eastAsia"/>
                <w:szCs w:val="21"/>
              </w:rPr>
              <w:t>BIM5D</w:t>
            </w:r>
            <w:proofErr w:type="spellEnd"/>
            <w:r>
              <w:rPr>
                <w:rFonts w:ascii="宋体" w:hAnsi="宋体" w:cs="宋体" w:hint="eastAsia"/>
                <w:szCs w:val="21"/>
              </w:rPr>
              <w:t>评分软件</w:t>
            </w:r>
            <w:r>
              <w:rPr>
                <w:rFonts w:ascii="宋体" w:hAnsi="宋体" w:cs="宋体" w:hint="eastAsia"/>
                <w:szCs w:val="21"/>
              </w:rPr>
              <w:t>2018</w:t>
            </w:r>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九、</w:t>
            </w:r>
            <w:r>
              <w:rPr>
                <w:rFonts w:ascii="宋体" w:hAnsi="宋体" w:cs="宋体" w:hint="eastAsia"/>
                <w:szCs w:val="21"/>
              </w:rPr>
              <w:t>广联</w:t>
            </w:r>
            <w:proofErr w:type="gramStart"/>
            <w:r>
              <w:rPr>
                <w:rFonts w:ascii="宋体" w:hAnsi="宋体" w:cs="宋体" w:hint="eastAsia"/>
                <w:szCs w:val="21"/>
              </w:rPr>
              <w:t>达协筑</w:t>
            </w:r>
            <w:proofErr w:type="gramEnd"/>
            <w:r>
              <w:rPr>
                <w:rFonts w:ascii="宋体" w:hAnsi="宋体" w:cs="宋体" w:hint="eastAsia"/>
                <w:szCs w:val="21"/>
              </w:rPr>
              <w:t>平台</w:t>
            </w:r>
            <w:r>
              <w:rPr>
                <w:rFonts w:ascii="宋体" w:hAnsi="宋体" w:cs="宋体" w:hint="eastAsia"/>
                <w:szCs w:val="21"/>
              </w:rPr>
              <w:t xml:space="preserve"> </w:t>
            </w:r>
            <w:proofErr w:type="spellStart"/>
            <w:r>
              <w:rPr>
                <w:rFonts w:ascii="宋体" w:hAnsi="宋体" w:cs="宋体" w:hint="eastAsia"/>
                <w:szCs w:val="21"/>
              </w:rPr>
              <w:t>V1.0</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十、</w:t>
            </w:r>
            <w:r>
              <w:rPr>
                <w:rFonts w:ascii="宋体" w:hAnsi="宋体" w:cs="宋体" w:hint="eastAsia"/>
                <w:szCs w:val="21"/>
              </w:rPr>
              <w:t>广联</w:t>
            </w:r>
            <w:proofErr w:type="gramStart"/>
            <w:r>
              <w:rPr>
                <w:rFonts w:ascii="宋体" w:hAnsi="宋体" w:cs="宋体" w:hint="eastAsia"/>
                <w:szCs w:val="21"/>
              </w:rPr>
              <w:t>达云翻样软件</w:t>
            </w:r>
            <w:proofErr w:type="gramEnd"/>
            <w:r>
              <w:rPr>
                <w:rFonts w:ascii="宋体" w:hAnsi="宋体" w:cs="宋体" w:hint="eastAsia"/>
                <w:szCs w:val="21"/>
              </w:rPr>
              <w:t xml:space="preserve"> </w:t>
            </w:r>
            <w:proofErr w:type="spellStart"/>
            <w:r>
              <w:rPr>
                <w:rFonts w:ascii="宋体" w:hAnsi="宋体" w:cs="宋体" w:hint="eastAsia"/>
                <w:szCs w:val="21"/>
              </w:rPr>
              <w:t>V3.0</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十一、</w:t>
            </w:r>
            <w:r>
              <w:rPr>
                <w:rFonts w:ascii="宋体" w:hAnsi="宋体" w:cs="宋体" w:hint="eastAsia"/>
                <w:szCs w:val="21"/>
              </w:rPr>
              <w:t>广联达精装</w:t>
            </w:r>
            <w:proofErr w:type="gramStart"/>
            <w:r>
              <w:rPr>
                <w:rFonts w:ascii="宋体" w:hAnsi="宋体" w:cs="宋体" w:hint="eastAsia"/>
                <w:szCs w:val="21"/>
              </w:rPr>
              <w:t>算量软件</w:t>
            </w:r>
            <w:proofErr w:type="spellStart"/>
            <w:proofErr w:type="gramEnd"/>
            <w:r>
              <w:rPr>
                <w:rFonts w:ascii="宋体" w:hAnsi="宋体" w:cs="宋体" w:hint="eastAsia"/>
                <w:szCs w:val="21"/>
              </w:rPr>
              <w:t>V</w:t>
            </w:r>
            <w:r>
              <w:rPr>
                <w:rFonts w:ascii="宋体" w:hAnsi="宋体" w:cs="宋体" w:hint="eastAsia"/>
                <w:szCs w:val="21"/>
              </w:rPr>
              <w:t>2</w:t>
            </w:r>
            <w:r>
              <w:rPr>
                <w:rFonts w:ascii="宋体" w:hAnsi="宋体" w:cs="宋体" w:hint="eastAsia"/>
                <w:szCs w:val="21"/>
              </w:rPr>
              <w:t>.0</w:t>
            </w:r>
            <w:proofErr w:type="spellEnd"/>
          </w:p>
          <w:p w:rsidR="009F759C" w:rsidRDefault="003B4AD2">
            <w:pPr>
              <w:widowControl/>
              <w:spacing w:line="400" w:lineRule="exact"/>
              <w:textAlignment w:val="center"/>
              <w:rPr>
                <w:rFonts w:ascii="宋体" w:hAnsi="宋体" w:cs="宋体"/>
                <w:szCs w:val="21"/>
              </w:rPr>
            </w:pPr>
            <w:r>
              <w:rPr>
                <w:rFonts w:ascii="宋体" w:hAnsi="宋体" w:cs="宋体" w:hint="eastAsia"/>
                <w:szCs w:val="21"/>
              </w:rPr>
              <w:t>十二、</w:t>
            </w:r>
            <w:r>
              <w:rPr>
                <w:rFonts w:ascii="宋体" w:hAnsi="宋体" w:cs="宋体" w:hint="eastAsia"/>
                <w:szCs w:val="21"/>
              </w:rPr>
              <w:t>广联达</w:t>
            </w:r>
            <w:r>
              <w:rPr>
                <w:rFonts w:ascii="宋体" w:hAnsi="宋体" w:cs="宋体" w:hint="eastAsia"/>
                <w:szCs w:val="21"/>
              </w:rPr>
              <w:t>BIM</w:t>
            </w:r>
            <w:r>
              <w:rPr>
                <w:rFonts w:ascii="宋体" w:hAnsi="宋体" w:cs="宋体" w:hint="eastAsia"/>
                <w:szCs w:val="21"/>
              </w:rPr>
              <w:t>模板脚手架设计软件</w:t>
            </w:r>
            <w:r>
              <w:rPr>
                <w:rFonts w:ascii="宋体" w:hAnsi="宋体" w:cs="宋体" w:hint="eastAsia"/>
                <w:szCs w:val="21"/>
              </w:rPr>
              <w:t xml:space="preserve"> </w:t>
            </w:r>
            <w:proofErr w:type="spellStart"/>
            <w:r>
              <w:rPr>
                <w:rFonts w:ascii="宋体" w:hAnsi="宋体" w:cs="宋体" w:hint="eastAsia"/>
                <w:szCs w:val="21"/>
              </w:rPr>
              <w:t>V</w:t>
            </w:r>
            <w:r>
              <w:rPr>
                <w:rFonts w:ascii="宋体" w:hAnsi="宋体" w:cs="宋体" w:hint="eastAsia"/>
                <w:szCs w:val="21"/>
              </w:rPr>
              <w:t>3.0</w:t>
            </w:r>
            <w:proofErr w:type="spellEnd"/>
          </w:p>
          <w:p w:rsidR="009F759C" w:rsidRDefault="003B4AD2">
            <w:pPr>
              <w:pStyle w:val="a0"/>
              <w:spacing w:after="0" w:line="400" w:lineRule="exact"/>
              <w:ind w:firstLineChars="0" w:firstLine="0"/>
              <w:rPr>
                <w:rFonts w:ascii="宋体" w:hAnsi="宋体" w:cs="宋体"/>
                <w:szCs w:val="21"/>
              </w:rPr>
            </w:pPr>
            <w:r>
              <w:rPr>
                <w:rFonts w:ascii="宋体" w:hAnsi="宋体" w:cs="宋体" w:hint="eastAsia"/>
                <w:szCs w:val="21"/>
              </w:rPr>
              <w:t>十三、</w:t>
            </w:r>
            <w:r>
              <w:rPr>
                <w:rFonts w:ascii="宋体" w:hAnsi="宋体" w:cs="宋体" w:hint="eastAsia"/>
                <w:szCs w:val="21"/>
              </w:rPr>
              <w:t>广联达</w:t>
            </w:r>
            <w:r>
              <w:rPr>
                <w:rFonts w:ascii="宋体" w:hAnsi="宋体" w:cs="宋体" w:hint="eastAsia"/>
                <w:szCs w:val="21"/>
              </w:rPr>
              <w:t>BIM</w:t>
            </w:r>
            <w:r>
              <w:rPr>
                <w:rFonts w:ascii="宋体" w:hAnsi="宋体" w:cs="宋体" w:hint="eastAsia"/>
                <w:szCs w:val="21"/>
              </w:rPr>
              <w:t>模板脚手架设计软件</w:t>
            </w:r>
            <w:r>
              <w:rPr>
                <w:rFonts w:ascii="宋体" w:hAnsi="宋体" w:cs="宋体" w:hint="eastAsia"/>
                <w:szCs w:val="21"/>
              </w:rPr>
              <w:t xml:space="preserve"> </w:t>
            </w:r>
            <w:proofErr w:type="spellStart"/>
            <w:r>
              <w:rPr>
                <w:rFonts w:ascii="宋体" w:hAnsi="宋体" w:cs="宋体" w:hint="eastAsia"/>
                <w:szCs w:val="21"/>
              </w:rPr>
              <w:t>V</w:t>
            </w:r>
            <w:r>
              <w:rPr>
                <w:rFonts w:ascii="宋体" w:hAnsi="宋体" w:cs="宋体" w:hint="eastAsia"/>
                <w:szCs w:val="21"/>
              </w:rPr>
              <w:t>3.0</w:t>
            </w:r>
            <w:proofErr w:type="spellEnd"/>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rPr>
                <w:rFonts w:ascii="宋体" w:hAnsi="宋体" w:cs="宋体"/>
                <w:b/>
                <w:bCs/>
                <w:szCs w:val="21"/>
              </w:rPr>
            </w:pPr>
            <w:r>
              <w:rPr>
                <w:rFonts w:ascii="宋体" w:hAnsi="宋体" w:cs="宋体" w:hint="eastAsia"/>
                <w:b/>
                <w:bCs/>
                <w:szCs w:val="21"/>
              </w:rPr>
              <w:lastRenderedPageBreak/>
              <w:t>一、</w:t>
            </w:r>
            <w:r>
              <w:rPr>
                <w:rFonts w:ascii="宋体" w:hAnsi="宋体" w:cs="宋体" w:hint="eastAsia"/>
                <w:b/>
                <w:bCs/>
                <w:szCs w:val="21"/>
              </w:rPr>
              <w:t>BIM</w:t>
            </w:r>
            <w:r>
              <w:rPr>
                <w:rFonts w:ascii="宋体" w:hAnsi="宋体" w:cs="宋体" w:hint="eastAsia"/>
                <w:b/>
                <w:bCs/>
                <w:szCs w:val="21"/>
              </w:rPr>
              <w:t>模型数据管理</w:t>
            </w:r>
            <w:r>
              <w:rPr>
                <w:rFonts w:ascii="宋体" w:hAnsi="宋体" w:cs="宋体" w:hint="eastAsia"/>
                <w:b/>
                <w:bCs/>
                <w:szCs w:val="21"/>
              </w:rPr>
              <w:t>（</w:t>
            </w:r>
            <w:r>
              <w:rPr>
                <w:rFonts w:ascii="宋体" w:hAnsi="宋体" w:cs="宋体" w:hint="eastAsia"/>
                <w:b/>
                <w:bCs/>
                <w:szCs w:val="21"/>
              </w:rPr>
              <w:t>广联达移动模型浏览器软件</w:t>
            </w:r>
            <w:proofErr w:type="spellStart"/>
            <w:r>
              <w:rPr>
                <w:rFonts w:ascii="宋体" w:hAnsi="宋体" w:cs="宋体" w:hint="eastAsia"/>
                <w:b/>
                <w:bCs/>
                <w:szCs w:val="21"/>
              </w:rPr>
              <w:t>V3.0</w:t>
            </w:r>
            <w:proofErr w:type="spellEnd"/>
            <w:r>
              <w:rPr>
                <w:rFonts w:ascii="宋体" w:hAnsi="宋体" w:cs="宋体" w:hint="eastAsia"/>
                <w:b/>
                <w:bCs/>
                <w:szCs w:val="21"/>
              </w:rPr>
              <w:t>）</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借助</w:t>
            </w:r>
            <w:proofErr w:type="spellStart"/>
            <w:r>
              <w:rPr>
                <w:rFonts w:ascii="宋体" w:hAnsi="宋体" w:cs="宋体" w:hint="eastAsia"/>
                <w:szCs w:val="21"/>
              </w:rPr>
              <w:t>BIM5D</w:t>
            </w:r>
            <w:proofErr w:type="spellEnd"/>
            <w:r>
              <w:rPr>
                <w:rFonts w:ascii="宋体" w:hAnsi="宋体" w:cs="宋体" w:hint="eastAsia"/>
                <w:szCs w:val="21"/>
              </w:rPr>
              <w:t>手机端、</w:t>
            </w:r>
            <w:r>
              <w:rPr>
                <w:rFonts w:ascii="宋体" w:hAnsi="宋体" w:cs="宋体" w:hint="eastAsia"/>
                <w:szCs w:val="21"/>
              </w:rPr>
              <w:t>WEB</w:t>
            </w:r>
            <w:r>
              <w:rPr>
                <w:rFonts w:ascii="宋体" w:hAnsi="宋体" w:cs="宋体" w:hint="eastAsia"/>
                <w:szCs w:val="21"/>
              </w:rPr>
              <w:t>端实时查看现场施工状况，生产信息、资金状况、安全问题、质量问题等，同时支持历史数据的查看。</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模型中构件能自动生成二维码，且可批量导出二维码。</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可自主上</w:t>
            </w:r>
            <w:proofErr w:type="gramStart"/>
            <w:r>
              <w:rPr>
                <w:rFonts w:ascii="宋体" w:hAnsi="宋体" w:cs="宋体" w:hint="eastAsia"/>
                <w:szCs w:val="21"/>
              </w:rPr>
              <w:t>传工程</w:t>
            </w:r>
            <w:proofErr w:type="gramEnd"/>
            <w:r>
              <w:rPr>
                <w:rFonts w:ascii="宋体" w:hAnsi="宋体" w:cs="宋体" w:hint="eastAsia"/>
                <w:szCs w:val="21"/>
              </w:rPr>
              <w:t>管理资料包括</w:t>
            </w:r>
            <w:r>
              <w:rPr>
                <w:rFonts w:ascii="宋体" w:hAnsi="宋体" w:cs="宋体" w:hint="eastAsia"/>
                <w:szCs w:val="21"/>
              </w:rPr>
              <w:t>CAD</w:t>
            </w:r>
            <w:r>
              <w:rPr>
                <w:rFonts w:ascii="宋体" w:hAnsi="宋体" w:cs="宋体" w:hint="eastAsia"/>
                <w:szCs w:val="21"/>
              </w:rPr>
              <w:t>图纸、</w:t>
            </w:r>
            <w:r>
              <w:rPr>
                <w:rFonts w:ascii="宋体" w:hAnsi="宋体" w:cs="宋体" w:hint="eastAsia"/>
                <w:szCs w:val="21"/>
              </w:rPr>
              <w:t>office</w:t>
            </w:r>
            <w:r>
              <w:rPr>
                <w:rFonts w:ascii="宋体" w:hAnsi="宋体" w:cs="宋体" w:hint="eastAsia"/>
                <w:szCs w:val="21"/>
              </w:rPr>
              <w:t>文档、</w:t>
            </w:r>
            <w:r>
              <w:rPr>
                <w:rFonts w:ascii="宋体" w:hAnsi="宋体" w:cs="宋体" w:hint="eastAsia"/>
                <w:szCs w:val="21"/>
              </w:rPr>
              <w:t>pdf</w:t>
            </w:r>
            <w:r>
              <w:rPr>
                <w:rFonts w:ascii="宋体" w:hAnsi="宋体" w:cs="宋体" w:hint="eastAsia"/>
                <w:szCs w:val="21"/>
              </w:rPr>
              <w:t>文档、图片、模型等常用文件，文件可以下载、预览、分享。同时支持手机端、</w:t>
            </w:r>
            <w:r>
              <w:rPr>
                <w:rFonts w:ascii="宋体" w:hAnsi="宋体" w:cs="宋体" w:hint="eastAsia"/>
                <w:szCs w:val="21"/>
              </w:rPr>
              <w:t>web</w:t>
            </w:r>
            <w:r>
              <w:rPr>
                <w:rFonts w:ascii="宋体" w:hAnsi="宋体" w:cs="宋体" w:hint="eastAsia"/>
                <w:szCs w:val="21"/>
              </w:rPr>
              <w:t>端查看。</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广联达</w:t>
            </w:r>
            <w:proofErr w:type="spellStart"/>
            <w:r>
              <w:rPr>
                <w:rFonts w:ascii="宋体" w:hAnsi="宋体" w:cs="宋体" w:hint="eastAsia"/>
                <w:szCs w:val="21"/>
              </w:rPr>
              <w:t>BIM5D</w:t>
            </w:r>
            <w:proofErr w:type="spellEnd"/>
            <w:r>
              <w:rPr>
                <w:rFonts w:ascii="宋体" w:hAnsi="宋体" w:cs="宋体" w:hint="eastAsia"/>
                <w:szCs w:val="21"/>
              </w:rPr>
              <w:t>支持项目位置自动定位，</w:t>
            </w:r>
            <w:proofErr w:type="gramStart"/>
            <w:r>
              <w:rPr>
                <w:rFonts w:ascii="宋体" w:hAnsi="宋体" w:cs="宋体" w:hint="eastAsia"/>
                <w:szCs w:val="21"/>
              </w:rPr>
              <w:t>通过谷歌地图</w:t>
            </w:r>
            <w:proofErr w:type="gramEnd"/>
            <w:r>
              <w:rPr>
                <w:rFonts w:ascii="宋体" w:hAnsi="宋体" w:cs="宋体" w:hint="eastAsia"/>
                <w:szCs w:val="21"/>
              </w:rPr>
              <w:t>可快速查看</w:t>
            </w:r>
            <w:r>
              <w:rPr>
                <w:rFonts w:ascii="宋体" w:hAnsi="宋体" w:cs="宋体" w:hint="eastAsia"/>
                <w:szCs w:val="21"/>
              </w:rPr>
              <w:t>BIM</w:t>
            </w:r>
            <w:r>
              <w:rPr>
                <w:rFonts w:ascii="宋体" w:hAnsi="宋体" w:cs="宋体" w:hint="eastAsia"/>
                <w:szCs w:val="21"/>
              </w:rPr>
              <w:t>三维模型以及周边的道路、建筑、地形等环境信息。</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广联达</w:t>
            </w:r>
            <w:proofErr w:type="spellStart"/>
            <w:r>
              <w:rPr>
                <w:rFonts w:ascii="宋体" w:hAnsi="宋体" w:cs="宋体" w:hint="eastAsia"/>
                <w:szCs w:val="21"/>
              </w:rPr>
              <w:t>BIM5D</w:t>
            </w:r>
            <w:proofErr w:type="spellEnd"/>
            <w:r>
              <w:rPr>
                <w:rFonts w:ascii="宋体" w:hAnsi="宋体" w:cs="宋体" w:hint="eastAsia"/>
                <w:szCs w:val="21"/>
              </w:rPr>
              <w:t>软件，支持将广联达土建、安装等一系列的软</w:t>
            </w:r>
            <w:r>
              <w:rPr>
                <w:rFonts w:ascii="宋体" w:hAnsi="宋体" w:cs="宋体" w:hint="eastAsia"/>
                <w:szCs w:val="21"/>
              </w:rPr>
              <w:t>件导入，同时还支持</w:t>
            </w:r>
            <w:r>
              <w:rPr>
                <w:rFonts w:ascii="宋体" w:hAnsi="宋体" w:cs="宋体" w:hint="eastAsia"/>
                <w:szCs w:val="21"/>
              </w:rPr>
              <w:t>Revit</w:t>
            </w:r>
            <w:r>
              <w:rPr>
                <w:rFonts w:ascii="宋体" w:hAnsi="宋体" w:cs="宋体" w:hint="eastAsia"/>
                <w:szCs w:val="21"/>
              </w:rPr>
              <w:t>、</w:t>
            </w:r>
            <w:proofErr w:type="spellStart"/>
            <w:r>
              <w:rPr>
                <w:rFonts w:ascii="宋体" w:hAnsi="宋体" w:cs="宋体" w:hint="eastAsia"/>
                <w:szCs w:val="21"/>
              </w:rPr>
              <w:t>Tekla</w:t>
            </w:r>
            <w:proofErr w:type="spellEnd"/>
            <w:r>
              <w:rPr>
                <w:rFonts w:ascii="宋体" w:hAnsi="宋体" w:cs="宋体" w:hint="eastAsia"/>
                <w:szCs w:val="21"/>
              </w:rPr>
              <w:t>、</w:t>
            </w:r>
            <w:proofErr w:type="spellStart"/>
            <w:r>
              <w:rPr>
                <w:rFonts w:ascii="宋体" w:hAnsi="宋体" w:cs="宋体" w:hint="eastAsia"/>
                <w:szCs w:val="21"/>
              </w:rPr>
              <w:t>Civil3D</w:t>
            </w:r>
            <w:proofErr w:type="spellEnd"/>
            <w:r>
              <w:rPr>
                <w:rFonts w:ascii="宋体" w:hAnsi="宋体" w:cs="宋体" w:hint="eastAsia"/>
                <w:szCs w:val="21"/>
              </w:rPr>
              <w:t>、</w:t>
            </w:r>
            <w:r>
              <w:rPr>
                <w:rFonts w:ascii="宋体" w:hAnsi="宋体" w:cs="宋体" w:hint="eastAsia"/>
                <w:szCs w:val="21"/>
              </w:rPr>
              <w:t>Bentley</w:t>
            </w:r>
            <w:r>
              <w:rPr>
                <w:rFonts w:ascii="宋体" w:hAnsi="宋体" w:cs="宋体" w:hint="eastAsia"/>
                <w:szCs w:val="21"/>
              </w:rPr>
              <w:t>、</w:t>
            </w:r>
            <w:r>
              <w:rPr>
                <w:rFonts w:ascii="宋体" w:hAnsi="宋体" w:cs="宋体" w:hint="eastAsia"/>
                <w:szCs w:val="21"/>
              </w:rPr>
              <w:t>Rhino</w:t>
            </w:r>
            <w:r>
              <w:rPr>
                <w:rFonts w:ascii="宋体" w:hAnsi="宋体" w:cs="宋体" w:hint="eastAsia"/>
                <w:szCs w:val="21"/>
              </w:rPr>
              <w:t>、</w:t>
            </w:r>
            <w:proofErr w:type="spellStart"/>
            <w:r>
              <w:rPr>
                <w:rFonts w:ascii="宋体" w:hAnsi="宋体" w:cs="宋体" w:hint="eastAsia"/>
                <w:szCs w:val="21"/>
              </w:rPr>
              <w:t>Remiz</w:t>
            </w:r>
            <w:proofErr w:type="spellEnd"/>
            <w:r>
              <w:rPr>
                <w:rFonts w:ascii="宋体" w:hAnsi="宋体" w:cs="宋体" w:hint="eastAsia"/>
                <w:szCs w:val="21"/>
              </w:rPr>
              <w:t>等主流软件制作的土建、钢筋、装修、市政、路桥等模型的</w:t>
            </w:r>
            <w:proofErr w:type="gramStart"/>
            <w:r>
              <w:rPr>
                <w:rFonts w:ascii="宋体" w:hAnsi="宋体" w:cs="宋体" w:hint="eastAsia"/>
                <w:szCs w:val="21"/>
              </w:rPr>
              <w:t>的</w:t>
            </w:r>
            <w:proofErr w:type="gramEnd"/>
            <w:r>
              <w:rPr>
                <w:rFonts w:ascii="宋体" w:hAnsi="宋体" w:cs="宋体" w:hint="eastAsia"/>
                <w:szCs w:val="21"/>
              </w:rPr>
              <w:t>导入。导入后可进行模型整合，查看模型信息以及其他基于模型的运用。</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支持模型的动态剖切、漫游、测量等功能，方便查看内部。</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可单独定义每一个建筑构件所处的施工状态，且支持状态自定义；通过颜色直观反映建筑构件实施情况，且能够通过移动端查看并保持实时更新。通过手机端跟踪记录构件的安装进度、质量情况，信息实时上传到云端。通过</w:t>
            </w:r>
            <w:r>
              <w:rPr>
                <w:rFonts w:ascii="宋体" w:hAnsi="宋体" w:cs="宋体" w:hint="eastAsia"/>
                <w:szCs w:val="21"/>
              </w:rPr>
              <w:t>PC</w:t>
            </w:r>
            <w:r>
              <w:rPr>
                <w:rFonts w:ascii="宋体" w:hAnsi="宋体" w:cs="宋体" w:hint="eastAsia"/>
                <w:szCs w:val="21"/>
              </w:rPr>
              <w:t>端可以根据预先设置的工序颜色查看</w:t>
            </w:r>
            <w:r>
              <w:rPr>
                <w:rFonts w:ascii="宋体" w:hAnsi="宋体" w:cs="宋体" w:hint="eastAsia"/>
                <w:szCs w:val="21"/>
              </w:rPr>
              <w:t>构件的整体安装进度，支持构</w:t>
            </w:r>
            <w:r>
              <w:rPr>
                <w:rFonts w:ascii="宋体" w:hAnsi="宋体" w:cs="宋体" w:hint="eastAsia"/>
                <w:szCs w:val="21"/>
              </w:rPr>
              <w:lastRenderedPageBreak/>
              <w:t>件生成二维码，借助手机端，可迅速查看该构件信息。通过模型查看构件的整体安装情况，掌握计划进度与实际进度的偏差。同时可以通过</w:t>
            </w:r>
            <w:r>
              <w:rPr>
                <w:rFonts w:ascii="宋体" w:hAnsi="宋体" w:cs="宋体" w:hint="eastAsia"/>
                <w:szCs w:val="21"/>
              </w:rPr>
              <w:t>WEB</w:t>
            </w:r>
            <w:proofErr w:type="gramStart"/>
            <w:r>
              <w:rPr>
                <w:rFonts w:ascii="宋体" w:hAnsi="宋体" w:cs="宋体" w:hint="eastAsia"/>
                <w:szCs w:val="21"/>
              </w:rPr>
              <w:t>端统计</w:t>
            </w:r>
            <w:proofErr w:type="gramEnd"/>
            <w:r>
              <w:rPr>
                <w:rFonts w:ascii="宋体" w:hAnsi="宋体" w:cs="宋体" w:hint="eastAsia"/>
                <w:szCs w:val="21"/>
              </w:rPr>
              <w:t>构件各工序的完成数量和未完成数量。</w:t>
            </w:r>
          </w:p>
          <w:p w:rsidR="009F759C" w:rsidRDefault="003B4AD2">
            <w:pPr>
              <w:widowControl/>
              <w:wordWrap w:val="0"/>
              <w:spacing w:line="400" w:lineRule="exact"/>
              <w:jc w:val="left"/>
              <w:rPr>
                <w:rFonts w:ascii="宋体" w:hAnsi="宋体" w:cs="宋体"/>
                <w:szCs w:val="21"/>
              </w:rPr>
            </w:pPr>
            <w:bookmarkStart w:id="3" w:name="_GoBack"/>
            <w:bookmarkEnd w:id="3"/>
            <w:r>
              <w:rPr>
                <w:rFonts w:ascii="宋体" w:hAnsi="宋体" w:cs="宋体" w:hint="eastAsia"/>
                <w:szCs w:val="21"/>
              </w:rPr>
              <w:t>8.</w:t>
            </w:r>
            <w:r>
              <w:rPr>
                <w:rFonts w:ascii="宋体" w:hAnsi="宋体" w:cs="宋体" w:hint="eastAsia"/>
                <w:szCs w:val="21"/>
              </w:rPr>
              <w:t>广联达</w:t>
            </w:r>
            <w:r>
              <w:rPr>
                <w:rFonts w:ascii="宋体" w:hAnsi="宋体" w:cs="宋体" w:hint="eastAsia"/>
                <w:szCs w:val="21"/>
              </w:rPr>
              <w:t>BIM</w:t>
            </w:r>
            <w:r>
              <w:rPr>
                <w:rFonts w:ascii="宋体" w:hAnsi="宋体" w:cs="宋体" w:hint="eastAsia"/>
                <w:szCs w:val="21"/>
              </w:rPr>
              <w:t>审图软件，支持将广联达土建、安装等一系列的软件导入，同时还支持</w:t>
            </w:r>
            <w:r>
              <w:rPr>
                <w:rFonts w:ascii="宋体" w:hAnsi="宋体" w:cs="宋体" w:hint="eastAsia"/>
                <w:szCs w:val="21"/>
              </w:rPr>
              <w:t>REVIT</w:t>
            </w:r>
            <w:r>
              <w:rPr>
                <w:rFonts w:ascii="宋体" w:hAnsi="宋体" w:cs="宋体" w:hint="eastAsia"/>
                <w:szCs w:val="21"/>
              </w:rPr>
              <w:t>、</w:t>
            </w:r>
            <w:proofErr w:type="spellStart"/>
            <w:r>
              <w:rPr>
                <w:rFonts w:ascii="宋体" w:hAnsi="宋体" w:cs="宋体" w:hint="eastAsia"/>
                <w:szCs w:val="21"/>
              </w:rPr>
              <w:t>TEKLA</w:t>
            </w:r>
            <w:proofErr w:type="spellEnd"/>
            <w:r>
              <w:rPr>
                <w:rFonts w:ascii="宋体" w:hAnsi="宋体" w:cs="宋体" w:hint="eastAsia"/>
                <w:szCs w:val="21"/>
              </w:rPr>
              <w:t>、</w:t>
            </w:r>
            <w:proofErr w:type="spellStart"/>
            <w:r>
              <w:rPr>
                <w:rFonts w:ascii="宋体" w:hAnsi="宋体" w:cs="宋体" w:hint="eastAsia"/>
                <w:szCs w:val="21"/>
              </w:rPr>
              <w:t>Bently</w:t>
            </w:r>
            <w:proofErr w:type="spellEnd"/>
            <w:r>
              <w:rPr>
                <w:rFonts w:ascii="宋体" w:hAnsi="宋体" w:cs="宋体" w:hint="eastAsia"/>
                <w:szCs w:val="21"/>
              </w:rPr>
              <w:t>等主流软件制作的土建、钢筋、装修、市政、路桥等模型的</w:t>
            </w:r>
            <w:proofErr w:type="gramStart"/>
            <w:r>
              <w:rPr>
                <w:rFonts w:ascii="宋体" w:hAnsi="宋体" w:cs="宋体" w:hint="eastAsia"/>
                <w:szCs w:val="21"/>
              </w:rPr>
              <w:t>的</w:t>
            </w:r>
            <w:proofErr w:type="gramEnd"/>
            <w:r>
              <w:rPr>
                <w:rFonts w:ascii="宋体" w:hAnsi="宋体" w:cs="宋体" w:hint="eastAsia"/>
                <w:szCs w:val="21"/>
              </w:rPr>
              <w:t>导入。</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支持学院二次开发，学校可依据自身需要自主建立包括土建、钢筋、安装、钢构、市政路桥、水利等各专业的</w:t>
            </w:r>
            <w:r>
              <w:rPr>
                <w:rFonts w:ascii="宋体" w:hAnsi="宋体" w:cs="宋体" w:hint="eastAsia"/>
                <w:szCs w:val="21"/>
              </w:rPr>
              <w:t>BIM</w:t>
            </w:r>
            <w:r>
              <w:rPr>
                <w:rFonts w:ascii="宋体" w:hAnsi="宋体" w:cs="宋体" w:hint="eastAsia"/>
                <w:szCs w:val="21"/>
              </w:rPr>
              <w:t>教学资源库。系统自带典型性的建</w:t>
            </w:r>
            <w:r>
              <w:rPr>
                <w:rFonts w:ascii="宋体" w:hAnsi="宋体" w:cs="宋体" w:hint="eastAsia"/>
                <w:szCs w:val="21"/>
              </w:rPr>
              <w:t>筑构件和案例工程、教辅</w:t>
            </w:r>
            <w:proofErr w:type="spellStart"/>
            <w:r>
              <w:rPr>
                <w:rFonts w:ascii="宋体" w:hAnsi="宋体" w:cs="宋体" w:hint="eastAsia"/>
                <w:szCs w:val="21"/>
              </w:rPr>
              <w:t>PPT</w:t>
            </w:r>
            <w:proofErr w:type="spellEnd"/>
            <w:r>
              <w:rPr>
                <w:rFonts w:ascii="宋体" w:hAnsi="宋体" w:cs="宋体" w:hint="eastAsia"/>
                <w:szCs w:val="21"/>
              </w:rPr>
              <w:t>等，同时配有出版社出版的国际标准书号的教材，方便教师利用信息化教学模型库动态演示教学，并可实现数字化教学资源全校共享。</w:t>
            </w:r>
          </w:p>
          <w:p w:rsidR="009F759C" w:rsidRDefault="003B4AD2">
            <w:pPr>
              <w:spacing w:line="400" w:lineRule="exact"/>
              <w:rPr>
                <w:rFonts w:ascii="宋体" w:hAnsi="宋体" w:cs="宋体"/>
                <w:b/>
                <w:bCs/>
                <w:kern w:val="0"/>
                <w:szCs w:val="21"/>
              </w:rPr>
            </w:pPr>
            <w:r>
              <w:rPr>
                <w:rFonts w:ascii="宋体" w:hAnsi="宋体" w:cs="宋体" w:hint="eastAsia"/>
                <w:b/>
                <w:bCs/>
                <w:kern w:val="0"/>
                <w:szCs w:val="21"/>
              </w:rPr>
              <w:t>二、移动应用</w:t>
            </w:r>
            <w:r>
              <w:rPr>
                <w:rFonts w:ascii="宋体" w:hAnsi="宋体" w:cs="宋体" w:hint="eastAsia"/>
                <w:b/>
                <w:bCs/>
                <w:kern w:val="0"/>
                <w:szCs w:val="21"/>
              </w:rPr>
              <w:t>（广联达</w:t>
            </w:r>
            <w:proofErr w:type="spellStart"/>
            <w:r>
              <w:rPr>
                <w:rFonts w:ascii="宋体" w:hAnsi="宋体" w:cs="宋体" w:hint="eastAsia"/>
                <w:b/>
                <w:bCs/>
                <w:kern w:val="0"/>
                <w:szCs w:val="21"/>
              </w:rPr>
              <w:t>BIM5D</w:t>
            </w:r>
            <w:proofErr w:type="spellEnd"/>
            <w:r>
              <w:rPr>
                <w:rFonts w:ascii="宋体" w:hAnsi="宋体" w:cs="宋体" w:hint="eastAsia"/>
                <w:b/>
                <w:bCs/>
                <w:kern w:val="0"/>
                <w:szCs w:val="21"/>
              </w:rPr>
              <w:t>项目版系统</w:t>
            </w:r>
            <w:r>
              <w:rPr>
                <w:rFonts w:ascii="宋体" w:hAnsi="宋体" w:cs="宋体" w:hint="eastAsia"/>
                <w:b/>
                <w:bCs/>
                <w:kern w:val="0"/>
                <w:szCs w:val="21"/>
              </w:rPr>
              <w:t xml:space="preserve"> </w:t>
            </w:r>
            <w:proofErr w:type="spellStart"/>
            <w:r>
              <w:rPr>
                <w:rFonts w:ascii="宋体" w:hAnsi="宋体" w:cs="宋体" w:hint="eastAsia"/>
                <w:b/>
                <w:bCs/>
                <w:kern w:val="0"/>
                <w:szCs w:val="21"/>
              </w:rPr>
              <w:t>V4.0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可在移动设备上</w:t>
            </w:r>
            <w:proofErr w:type="gramStart"/>
            <w:r>
              <w:rPr>
                <w:rFonts w:ascii="宋体" w:hAnsi="宋体" w:cs="宋体" w:hint="eastAsia"/>
                <w:kern w:val="0"/>
                <w:szCs w:val="21"/>
              </w:rPr>
              <w:t>传施工</w:t>
            </w:r>
            <w:proofErr w:type="gramEnd"/>
            <w:r>
              <w:rPr>
                <w:rFonts w:ascii="宋体" w:hAnsi="宋体" w:cs="宋体" w:hint="eastAsia"/>
                <w:kern w:val="0"/>
                <w:szCs w:val="21"/>
              </w:rPr>
              <w:t>照片、资料文档、</w:t>
            </w:r>
            <w:proofErr w:type="gramStart"/>
            <w:r>
              <w:rPr>
                <w:rFonts w:ascii="宋体" w:hAnsi="宋体" w:cs="宋体" w:hint="eastAsia"/>
                <w:kern w:val="0"/>
                <w:szCs w:val="21"/>
              </w:rPr>
              <w:t>人材机</w:t>
            </w:r>
            <w:proofErr w:type="gramEnd"/>
            <w:r>
              <w:rPr>
                <w:rFonts w:ascii="宋体" w:hAnsi="宋体" w:cs="宋体" w:hint="eastAsia"/>
                <w:kern w:val="0"/>
                <w:szCs w:val="21"/>
              </w:rPr>
              <w:t>数量、实测实量数据等，并与项目模型、楼层、或某类构件关联。并可通过扫描二</w:t>
            </w:r>
            <w:proofErr w:type="gramStart"/>
            <w:r>
              <w:rPr>
                <w:rFonts w:ascii="宋体" w:hAnsi="宋体" w:cs="宋体" w:hint="eastAsia"/>
                <w:kern w:val="0"/>
                <w:szCs w:val="21"/>
              </w:rPr>
              <w:t>维码实施</w:t>
            </w:r>
            <w:proofErr w:type="gramEnd"/>
            <w:r>
              <w:rPr>
                <w:rFonts w:ascii="宋体" w:hAnsi="宋体" w:cs="宋体" w:hint="eastAsia"/>
                <w:kern w:val="0"/>
                <w:szCs w:val="21"/>
              </w:rPr>
              <w:t>查看构件信息、所处状态等，提前进行预警。</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通过移动端查询模型信息、实施查看现场质量、安全、人、材、机等数据及历史信息。通过移动端扫描构件</w:t>
            </w:r>
            <w:proofErr w:type="gramStart"/>
            <w:r>
              <w:rPr>
                <w:rFonts w:ascii="宋体" w:hAnsi="宋体" w:cs="宋体" w:hint="eastAsia"/>
                <w:kern w:val="0"/>
                <w:szCs w:val="21"/>
              </w:rPr>
              <w:t>二维码信息</w:t>
            </w:r>
            <w:proofErr w:type="gramEnd"/>
            <w:r>
              <w:rPr>
                <w:rFonts w:ascii="宋体" w:hAnsi="宋体" w:cs="宋体" w:hint="eastAsia"/>
                <w:kern w:val="0"/>
                <w:szCs w:val="21"/>
              </w:rPr>
              <w:t>，可实施查看构件属性、以及与该构件有关联施工过程中变更、质量、安全、所处状态等问题。</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根据项目需求，可进行文件签审、图纸会审、变更处理、现场质量安全问题等工作流的创建与管理，支持个性化模板配置。通过设置任务起止时间、指派任务执行人、任务即时提醒、项目成员在线讨论、任务流程自动流转等功能，随时了解任务进展，使任务得到有效跟踪和处理。可通过</w:t>
            </w:r>
            <w:proofErr w:type="gramStart"/>
            <w:r>
              <w:rPr>
                <w:rFonts w:ascii="宋体" w:hAnsi="宋体" w:cs="宋体" w:hint="eastAsia"/>
                <w:kern w:val="0"/>
                <w:szCs w:val="21"/>
              </w:rPr>
              <w:t>协筑实现</w:t>
            </w:r>
            <w:proofErr w:type="gramEnd"/>
            <w:r>
              <w:rPr>
                <w:rFonts w:ascii="宋体" w:hAnsi="宋体" w:cs="宋体" w:hint="eastAsia"/>
                <w:kern w:val="0"/>
                <w:szCs w:val="21"/>
              </w:rPr>
              <w:t>数据、任务推送、接受、发布等，同时提供短信、移动</w:t>
            </w:r>
            <w:proofErr w:type="gramStart"/>
            <w:r>
              <w:rPr>
                <w:rFonts w:ascii="宋体" w:hAnsi="宋体" w:cs="宋体" w:hint="eastAsia"/>
                <w:kern w:val="0"/>
                <w:szCs w:val="21"/>
              </w:rPr>
              <w:t>端消息</w:t>
            </w:r>
            <w:proofErr w:type="gramEnd"/>
            <w:r>
              <w:rPr>
                <w:rFonts w:ascii="宋体" w:hAnsi="宋体" w:cs="宋体" w:hint="eastAsia"/>
                <w:kern w:val="0"/>
                <w:szCs w:val="21"/>
              </w:rPr>
              <w:t>推送、</w:t>
            </w:r>
            <w:r>
              <w:rPr>
                <w:rFonts w:ascii="宋体" w:hAnsi="宋体" w:cs="宋体" w:hint="eastAsia"/>
                <w:kern w:val="0"/>
                <w:szCs w:val="21"/>
              </w:rPr>
              <w:lastRenderedPageBreak/>
              <w:t>邮件等多渠道的即时提醒，保障每条任务快速推进。</w:t>
            </w:r>
          </w:p>
          <w:p w:rsidR="009F759C" w:rsidRDefault="003B4AD2">
            <w:pPr>
              <w:pStyle w:val="a0"/>
              <w:spacing w:after="0" w:line="400" w:lineRule="exact"/>
              <w:ind w:firstLineChars="0" w:firstLine="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根据项目需求，可进行文件签审、图纸会审、变更处理、现场质量安全问题等工作流的创建与管理，支持个性化模板配置。支持在线添加批注，屏幕截图，发起评论，方便项目团队进行文档审阅，沟通与协作，可以通过批注、屏幕截图直接分配任务或发起流程。基于三维模型视点添加红线批注和文字评论，批注还可以发起任务，实现各方的可视化交流及问题跟踪解决。</w:t>
            </w:r>
          </w:p>
          <w:p w:rsidR="009F759C" w:rsidRDefault="003B4AD2">
            <w:pPr>
              <w:spacing w:line="400" w:lineRule="exact"/>
              <w:rPr>
                <w:rFonts w:ascii="宋体" w:hAnsi="宋体" w:cs="宋体"/>
                <w:b/>
                <w:bCs/>
                <w:kern w:val="0"/>
                <w:szCs w:val="21"/>
              </w:rPr>
            </w:pPr>
            <w:r>
              <w:rPr>
                <w:rFonts w:ascii="宋体" w:hAnsi="宋体" w:cs="宋体" w:hint="eastAsia"/>
                <w:b/>
                <w:bCs/>
                <w:kern w:val="0"/>
                <w:szCs w:val="21"/>
              </w:rPr>
              <w:t>三、模型集成应用</w:t>
            </w:r>
            <w:r>
              <w:rPr>
                <w:rFonts w:ascii="宋体" w:hAnsi="宋体" w:cs="宋体" w:hint="eastAsia"/>
                <w:b/>
                <w:bCs/>
                <w:kern w:val="0"/>
                <w:szCs w:val="21"/>
              </w:rPr>
              <w:t>（广联达</w:t>
            </w:r>
            <w:r>
              <w:rPr>
                <w:rFonts w:ascii="宋体" w:hAnsi="宋体" w:cs="宋体" w:hint="eastAsia"/>
                <w:b/>
                <w:bCs/>
                <w:kern w:val="0"/>
                <w:szCs w:val="21"/>
              </w:rPr>
              <w:t>BIM</w:t>
            </w:r>
            <w:r>
              <w:rPr>
                <w:rFonts w:ascii="宋体" w:hAnsi="宋体" w:cs="宋体" w:hint="eastAsia"/>
                <w:b/>
                <w:bCs/>
                <w:kern w:val="0"/>
                <w:szCs w:val="21"/>
              </w:rPr>
              <w:t>审图软件</w:t>
            </w:r>
            <w:proofErr w:type="spellStart"/>
            <w:r>
              <w:rPr>
                <w:rFonts w:ascii="宋体" w:hAnsi="宋体" w:cs="宋体" w:hint="eastAsia"/>
                <w:b/>
                <w:bCs/>
                <w:kern w:val="0"/>
                <w:szCs w:val="21"/>
              </w:rPr>
              <w:t>V3.0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proofErr w:type="spellStart"/>
            <w:r>
              <w:rPr>
                <w:rFonts w:ascii="宋体" w:hAnsi="宋体" w:cs="宋体" w:hint="eastAsia"/>
                <w:kern w:val="0"/>
                <w:szCs w:val="21"/>
              </w:rPr>
              <w:t>1.BIM</w:t>
            </w:r>
            <w:proofErr w:type="spellEnd"/>
            <w:r>
              <w:rPr>
                <w:rFonts w:ascii="宋体" w:hAnsi="宋体" w:cs="宋体" w:hint="eastAsia"/>
                <w:kern w:val="0"/>
                <w:szCs w:val="21"/>
              </w:rPr>
              <w:t>审图软件可智能查找模型文件中的碰撞点及预留洞口位置，自动生成相关报</w:t>
            </w:r>
            <w:r>
              <w:rPr>
                <w:rFonts w:ascii="宋体" w:hAnsi="宋体" w:cs="宋体" w:hint="eastAsia"/>
                <w:kern w:val="0"/>
                <w:szCs w:val="21"/>
              </w:rPr>
              <w:t>告，可一键返回</w:t>
            </w:r>
            <w:r>
              <w:rPr>
                <w:rFonts w:ascii="宋体" w:hAnsi="宋体" w:cs="宋体" w:hint="eastAsia"/>
                <w:kern w:val="0"/>
                <w:szCs w:val="21"/>
              </w:rPr>
              <w:t>REVIT</w:t>
            </w:r>
            <w:r>
              <w:rPr>
                <w:rFonts w:ascii="宋体" w:hAnsi="宋体" w:cs="宋体" w:hint="eastAsia"/>
                <w:kern w:val="0"/>
                <w:szCs w:val="21"/>
              </w:rPr>
              <w:t>等建模模型，修改碰撞点，方便在此基础上对图纸进行深化设计。</w:t>
            </w:r>
          </w:p>
          <w:p w:rsidR="009F759C" w:rsidRDefault="003B4AD2">
            <w:pPr>
              <w:widowControl/>
              <w:spacing w:line="400" w:lineRule="exact"/>
              <w:jc w:val="left"/>
              <w:rPr>
                <w:rFonts w:ascii="宋体" w:hAnsi="宋体" w:cs="宋体"/>
                <w:kern w:val="0"/>
                <w:szCs w:val="21"/>
              </w:rPr>
            </w:pPr>
            <w:proofErr w:type="spellStart"/>
            <w:r>
              <w:rPr>
                <w:rFonts w:ascii="宋体" w:hAnsi="宋体" w:cs="宋体" w:hint="eastAsia"/>
                <w:kern w:val="0"/>
                <w:szCs w:val="21"/>
              </w:rPr>
              <w:t>2.</w:t>
            </w:r>
            <w:r>
              <w:rPr>
                <w:rFonts w:ascii="宋体" w:hAnsi="宋体" w:cs="宋体" w:hint="eastAsia"/>
                <w:kern w:val="0"/>
                <w:szCs w:val="21"/>
              </w:rPr>
              <w:t>BIM5D</w:t>
            </w:r>
            <w:proofErr w:type="spellEnd"/>
            <w:r>
              <w:rPr>
                <w:rFonts w:ascii="宋体" w:hAnsi="宋体" w:cs="宋体" w:hint="eastAsia"/>
                <w:kern w:val="0"/>
                <w:szCs w:val="21"/>
              </w:rPr>
              <w:t>可通过设定设备尺寸、行走路线设计，模拟设备进场，为大型设备进场提供实施方案</w:t>
            </w:r>
            <w:r>
              <w:rPr>
                <w:rFonts w:ascii="宋体" w:hAnsi="宋体" w:cs="宋体" w:hint="eastAsia"/>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可以自由设定高度进行净空检查，快速查找不满足净高要求的构件信息。并可快速浏览标高净高要求的位置，并进行注释等</w:t>
            </w:r>
            <w:r>
              <w:rPr>
                <w:rFonts w:ascii="宋体" w:hAnsi="宋体" w:cs="宋体" w:hint="eastAsia"/>
                <w:kern w:val="0"/>
                <w:szCs w:val="21"/>
              </w:rPr>
              <w:t>。</w:t>
            </w:r>
          </w:p>
          <w:p w:rsidR="009F759C" w:rsidRDefault="003B4AD2">
            <w:pPr>
              <w:widowControl/>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广联达</w:t>
            </w:r>
            <w:r>
              <w:rPr>
                <w:rFonts w:ascii="宋体" w:hAnsi="宋体" w:cs="宋体" w:hint="eastAsia"/>
                <w:szCs w:val="21"/>
              </w:rPr>
              <w:t>BIM</w:t>
            </w:r>
            <w:r>
              <w:rPr>
                <w:rFonts w:ascii="宋体" w:hAnsi="宋体" w:cs="宋体" w:hint="eastAsia"/>
                <w:szCs w:val="21"/>
              </w:rPr>
              <w:t>审图软件，支持将广联达土建、安装等一系列的软件导入，同时还支持</w:t>
            </w:r>
            <w:r>
              <w:rPr>
                <w:rFonts w:ascii="宋体" w:hAnsi="宋体" w:cs="宋体" w:hint="eastAsia"/>
                <w:szCs w:val="21"/>
              </w:rPr>
              <w:t>REVIT</w:t>
            </w:r>
            <w:r>
              <w:rPr>
                <w:rFonts w:ascii="宋体" w:hAnsi="宋体" w:cs="宋体" w:hint="eastAsia"/>
                <w:szCs w:val="21"/>
              </w:rPr>
              <w:t>、</w:t>
            </w:r>
            <w:proofErr w:type="spellStart"/>
            <w:r>
              <w:rPr>
                <w:rFonts w:ascii="宋体" w:hAnsi="宋体" w:cs="宋体" w:hint="eastAsia"/>
                <w:szCs w:val="21"/>
              </w:rPr>
              <w:t>TEKLA</w:t>
            </w:r>
            <w:proofErr w:type="spellEnd"/>
            <w:r>
              <w:rPr>
                <w:rFonts w:ascii="宋体" w:hAnsi="宋体" w:cs="宋体" w:hint="eastAsia"/>
                <w:szCs w:val="21"/>
              </w:rPr>
              <w:t>、</w:t>
            </w:r>
            <w:proofErr w:type="spellStart"/>
            <w:r>
              <w:rPr>
                <w:rFonts w:ascii="宋体" w:hAnsi="宋体" w:cs="宋体" w:hint="eastAsia"/>
                <w:szCs w:val="21"/>
              </w:rPr>
              <w:t>Bently</w:t>
            </w:r>
            <w:proofErr w:type="spellEnd"/>
            <w:r>
              <w:rPr>
                <w:rFonts w:ascii="宋体" w:hAnsi="宋体" w:cs="宋体" w:hint="eastAsia"/>
                <w:szCs w:val="21"/>
              </w:rPr>
              <w:t>等主流软件制作的土建、钢筋、装修模型的</w:t>
            </w:r>
            <w:proofErr w:type="gramStart"/>
            <w:r>
              <w:rPr>
                <w:rFonts w:ascii="宋体" w:hAnsi="宋体" w:cs="宋体" w:hint="eastAsia"/>
                <w:szCs w:val="21"/>
              </w:rPr>
              <w:t>的</w:t>
            </w:r>
            <w:proofErr w:type="gramEnd"/>
            <w:r>
              <w:rPr>
                <w:rFonts w:ascii="宋体" w:hAnsi="宋体" w:cs="宋体" w:hint="eastAsia"/>
                <w:szCs w:val="21"/>
              </w:rPr>
              <w:t>导入、可实现碰撞检</w:t>
            </w:r>
          </w:p>
          <w:p w:rsidR="009F759C" w:rsidRDefault="003B4AD2">
            <w:pPr>
              <w:widowControl/>
              <w:spacing w:line="400" w:lineRule="exact"/>
              <w:jc w:val="left"/>
              <w:rPr>
                <w:rFonts w:ascii="宋体" w:hAnsi="宋体" w:cs="宋体"/>
                <w:szCs w:val="21"/>
              </w:rPr>
            </w:pPr>
            <w:r>
              <w:rPr>
                <w:rFonts w:ascii="宋体" w:hAnsi="宋体" w:cs="宋体" w:hint="eastAsia"/>
                <w:szCs w:val="21"/>
              </w:rPr>
              <w:t>查、房间净高检查、吊顶检查、楼梯检查。</w:t>
            </w:r>
          </w:p>
          <w:p w:rsidR="009F759C" w:rsidRDefault="003B4AD2">
            <w:pPr>
              <w:widowControl/>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可按各楼层构件、单体的检查点数量进行对比分析，以表格等的方式提供数据分析结果；能将碰撞结果、孔洞结果、净高结果保存于云平台协同查看，提高各参与方沟通效率和工作效率。</w:t>
            </w:r>
          </w:p>
          <w:p w:rsidR="009F759C" w:rsidRDefault="003B4AD2">
            <w:pPr>
              <w:widowControl/>
              <w:spacing w:line="400" w:lineRule="exact"/>
              <w:jc w:val="left"/>
              <w:rPr>
                <w:rFonts w:ascii="宋体" w:hAnsi="宋体" w:cs="宋体"/>
                <w:kern w:val="0"/>
                <w:szCs w:val="21"/>
              </w:rPr>
            </w:pPr>
            <w:r>
              <w:rPr>
                <w:rFonts w:ascii="宋体" w:hAnsi="宋体" w:cs="宋体" w:hint="eastAsia"/>
                <w:b/>
                <w:bCs/>
                <w:kern w:val="0"/>
                <w:szCs w:val="21"/>
              </w:rPr>
              <w:t>四、</w:t>
            </w:r>
            <w:r>
              <w:rPr>
                <w:rFonts w:ascii="宋体" w:hAnsi="宋体" w:cs="宋体" w:hint="eastAsia"/>
                <w:b/>
                <w:bCs/>
                <w:kern w:val="0"/>
                <w:szCs w:val="21"/>
              </w:rPr>
              <w:t>BIM</w:t>
            </w:r>
            <w:r>
              <w:rPr>
                <w:rFonts w:ascii="宋体" w:hAnsi="宋体" w:cs="宋体" w:hint="eastAsia"/>
                <w:b/>
                <w:bCs/>
                <w:kern w:val="0"/>
                <w:szCs w:val="21"/>
              </w:rPr>
              <w:t>数据管理应用</w:t>
            </w:r>
            <w:r>
              <w:rPr>
                <w:rFonts w:ascii="宋体" w:hAnsi="宋体" w:cs="宋体" w:hint="eastAsia"/>
                <w:b/>
                <w:bCs/>
                <w:kern w:val="0"/>
                <w:szCs w:val="21"/>
              </w:rPr>
              <w:t>（广联达</w:t>
            </w:r>
            <w:proofErr w:type="spellStart"/>
            <w:r>
              <w:rPr>
                <w:rFonts w:ascii="宋体" w:hAnsi="宋体" w:cs="宋体" w:hint="eastAsia"/>
                <w:b/>
                <w:bCs/>
                <w:kern w:val="0"/>
                <w:szCs w:val="21"/>
              </w:rPr>
              <w:t>BIM5D</w:t>
            </w:r>
            <w:proofErr w:type="spellEnd"/>
            <w:r>
              <w:rPr>
                <w:rFonts w:ascii="宋体" w:hAnsi="宋体" w:cs="宋体" w:hint="eastAsia"/>
                <w:b/>
                <w:bCs/>
                <w:kern w:val="0"/>
                <w:szCs w:val="21"/>
              </w:rPr>
              <w:t>项目版系统</w:t>
            </w:r>
            <w:r>
              <w:rPr>
                <w:rFonts w:ascii="宋体" w:hAnsi="宋体" w:cs="宋体" w:hint="eastAsia"/>
                <w:b/>
                <w:bCs/>
                <w:kern w:val="0"/>
                <w:szCs w:val="21"/>
              </w:rPr>
              <w:t xml:space="preserve"> </w:t>
            </w:r>
            <w:proofErr w:type="spellStart"/>
            <w:r>
              <w:rPr>
                <w:rFonts w:ascii="宋体" w:hAnsi="宋体" w:cs="宋体" w:hint="eastAsia"/>
                <w:b/>
                <w:bCs/>
                <w:kern w:val="0"/>
                <w:szCs w:val="21"/>
              </w:rPr>
              <w:t>V4.0</w:t>
            </w:r>
            <w:proofErr w:type="spellEnd"/>
            <w:r>
              <w:rPr>
                <w:rFonts w:ascii="宋体" w:hAnsi="宋体" w:cs="宋体" w:hint="eastAsia"/>
                <w:b/>
                <w:bCs/>
                <w:kern w:val="0"/>
                <w:szCs w:val="21"/>
              </w:rPr>
              <w:t>）</w:t>
            </w:r>
            <w:r>
              <w:rPr>
                <w:rFonts w:ascii="宋体" w:hAnsi="宋体" w:cs="宋体" w:hint="eastAsia"/>
                <w:kern w:val="0"/>
                <w:szCs w:val="21"/>
              </w:rPr>
              <w:br/>
            </w:r>
            <w:r>
              <w:rPr>
                <w:rFonts w:ascii="宋体" w:hAnsi="宋体" w:cs="宋体" w:hint="eastAsia"/>
                <w:kern w:val="0"/>
                <w:szCs w:val="21"/>
              </w:rPr>
              <w:lastRenderedPageBreak/>
              <w:t>1.</w:t>
            </w:r>
            <w:r>
              <w:rPr>
                <w:rFonts w:ascii="宋体" w:hAnsi="宋体" w:cs="宋体" w:hint="eastAsia"/>
                <w:kern w:val="0"/>
                <w:szCs w:val="21"/>
              </w:rPr>
              <w:t>可编</w:t>
            </w:r>
            <w:r>
              <w:rPr>
                <w:rFonts w:ascii="宋体" w:hAnsi="宋体" w:cs="宋体" w:hint="eastAsia"/>
                <w:kern w:val="0"/>
                <w:szCs w:val="21"/>
              </w:rPr>
              <w:t>制</w:t>
            </w:r>
            <w:proofErr w:type="spellStart"/>
            <w:r>
              <w:rPr>
                <w:rFonts w:ascii="宋体" w:hAnsi="宋体" w:cs="宋体" w:hint="eastAsia"/>
                <w:kern w:val="0"/>
                <w:szCs w:val="21"/>
              </w:rPr>
              <w:t>BIM5D</w:t>
            </w:r>
            <w:proofErr w:type="spellEnd"/>
            <w:r>
              <w:rPr>
                <w:rFonts w:ascii="宋体" w:hAnsi="宋体" w:cs="宋体" w:hint="eastAsia"/>
                <w:kern w:val="0"/>
                <w:szCs w:val="21"/>
              </w:rPr>
              <w:t>模型，实现</w:t>
            </w:r>
            <w:proofErr w:type="spellStart"/>
            <w:r>
              <w:rPr>
                <w:rFonts w:ascii="宋体" w:hAnsi="宋体" w:cs="宋体" w:hint="eastAsia"/>
                <w:kern w:val="0"/>
                <w:szCs w:val="21"/>
              </w:rPr>
              <w:t>5D</w:t>
            </w:r>
            <w:proofErr w:type="spellEnd"/>
            <w:r>
              <w:rPr>
                <w:rFonts w:ascii="宋体" w:hAnsi="宋体" w:cs="宋体" w:hint="eastAsia"/>
                <w:kern w:val="0"/>
                <w:szCs w:val="21"/>
              </w:rPr>
              <w:t>虚拟建造动画播放，并可进行多视口多视角查看，自动生成资金需求曲线，资源曲线为相应资金、资源准备提供依据</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可通过资金曲线、资源曲线等进行成本分析，实现包括项目资金趋势分析、材料用量趋势分析、资金对比分析、清单对比分析、清单指标分析、钢筋指标分析等多维度数据分析，实现精细化管理。</w:t>
            </w:r>
          </w:p>
          <w:p w:rsidR="009F759C" w:rsidRDefault="003B4AD2">
            <w:pPr>
              <w:pStyle w:val="a0"/>
              <w:spacing w:after="0" w:line="400" w:lineRule="exact"/>
              <w:ind w:firstLineChars="0" w:firstLine="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可通过资金曲线、资源曲线等进行成本分析，实现包括项目资金趋势分析、材料用量趋势分析、资金对比分析、清单对比分析、清单指标分析、钢筋指标分析等多维度数据分析。通过</w:t>
            </w:r>
            <w:r>
              <w:rPr>
                <w:rFonts w:ascii="宋体" w:hAnsi="宋体" w:cs="宋体" w:hint="eastAsia"/>
                <w:kern w:val="0"/>
                <w:szCs w:val="21"/>
              </w:rPr>
              <w:t>WEB</w:t>
            </w:r>
            <w:proofErr w:type="gramStart"/>
            <w:r>
              <w:rPr>
                <w:rFonts w:ascii="宋体" w:hAnsi="宋体" w:cs="宋体" w:hint="eastAsia"/>
                <w:kern w:val="0"/>
                <w:szCs w:val="21"/>
              </w:rPr>
              <w:t>端可展示</w:t>
            </w:r>
            <w:proofErr w:type="gramEnd"/>
            <w:r>
              <w:rPr>
                <w:rFonts w:ascii="宋体" w:hAnsi="宋体" w:cs="宋体" w:hint="eastAsia"/>
                <w:kern w:val="0"/>
                <w:szCs w:val="21"/>
              </w:rPr>
              <w:t>集团各项目的区域分布情况，基本信息：质量、安全、利润、合同等，方便企业针对不同项目情况进行分类管理。通过各类指标数据可以反映出项目的风险管控状态。同时，可</w:t>
            </w:r>
            <w:r>
              <w:rPr>
                <w:rFonts w:ascii="宋体" w:hAnsi="宋体" w:cs="宋体" w:hint="eastAsia"/>
                <w:kern w:val="0"/>
                <w:szCs w:val="21"/>
              </w:rPr>
              <w:t>以对项目生产管理体系及管理人员进行综合排名。</w:t>
            </w:r>
          </w:p>
          <w:p w:rsidR="009F759C" w:rsidRDefault="003B4AD2">
            <w:pPr>
              <w:pStyle w:val="a0"/>
              <w:spacing w:after="0" w:line="400" w:lineRule="exact"/>
              <w:ind w:firstLineChars="0" w:firstLine="0"/>
              <w:rPr>
                <w:rFonts w:ascii="宋体" w:hAnsi="宋体" w:cs="宋体"/>
                <w:b/>
                <w:bCs/>
                <w:kern w:val="0"/>
                <w:szCs w:val="21"/>
              </w:rPr>
            </w:pPr>
            <w:r>
              <w:rPr>
                <w:rFonts w:ascii="宋体" w:hAnsi="宋体" w:cs="宋体" w:hint="eastAsia"/>
                <w:b/>
                <w:bCs/>
                <w:kern w:val="0"/>
                <w:szCs w:val="21"/>
              </w:rPr>
              <w:t>五、进度计划编制应用</w:t>
            </w:r>
            <w:r>
              <w:rPr>
                <w:rFonts w:ascii="宋体" w:hAnsi="宋体" w:cs="宋体" w:hint="eastAsia"/>
                <w:b/>
                <w:bCs/>
                <w:kern w:val="0"/>
                <w:szCs w:val="21"/>
              </w:rPr>
              <w:t>（广联达斑马网络计划专业版软件</w:t>
            </w:r>
            <w:r>
              <w:rPr>
                <w:rFonts w:ascii="宋体" w:hAnsi="宋体" w:cs="宋体" w:hint="eastAsia"/>
                <w:b/>
                <w:bCs/>
                <w:kern w:val="0"/>
                <w:szCs w:val="21"/>
              </w:rPr>
              <w:t xml:space="preserve"> </w:t>
            </w:r>
            <w:proofErr w:type="spellStart"/>
            <w:r>
              <w:rPr>
                <w:rFonts w:ascii="宋体" w:hAnsi="宋体" w:cs="宋体" w:hint="eastAsia"/>
                <w:b/>
                <w:bCs/>
                <w:kern w:val="0"/>
                <w:szCs w:val="21"/>
              </w:rPr>
              <w:t>V2.7</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支持快速定义主要任务参数。通过对话框，可快速定义主要的任务参数，如开始时间、结束时间、前置任务等。并支持直接拖动任务节点调整开始、结束时间。</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支持主流的“任务”“父任务（摘要）”“里程碑”等主要的任务时间节点。并可根据自身需要设置关键线路、一般工作、</w:t>
            </w:r>
            <w:proofErr w:type="gramStart"/>
            <w:r>
              <w:rPr>
                <w:rFonts w:ascii="宋体" w:hAnsi="宋体" w:cs="宋体" w:hint="eastAsia"/>
                <w:kern w:val="0"/>
                <w:szCs w:val="21"/>
              </w:rPr>
              <w:t>虚工作</w:t>
            </w:r>
            <w:proofErr w:type="gramEnd"/>
            <w:r>
              <w:rPr>
                <w:rFonts w:ascii="宋体" w:hAnsi="宋体" w:cs="宋体" w:hint="eastAsia"/>
                <w:kern w:val="0"/>
                <w:szCs w:val="21"/>
              </w:rPr>
              <w:t>等颜色。</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可设置任务间前置关系，自动生成并联动流水施工</w:t>
            </w:r>
            <w:proofErr w:type="gramStart"/>
            <w:r>
              <w:rPr>
                <w:rFonts w:ascii="宋体" w:hAnsi="宋体" w:cs="宋体" w:hint="eastAsia"/>
                <w:kern w:val="0"/>
                <w:szCs w:val="21"/>
              </w:rPr>
              <w:t>甘特图</w:t>
            </w:r>
            <w:proofErr w:type="gramEnd"/>
            <w:r>
              <w:rPr>
                <w:rFonts w:ascii="宋体" w:hAnsi="宋体" w:cs="宋体" w:hint="eastAsia"/>
                <w:kern w:val="0"/>
                <w:szCs w:val="21"/>
              </w:rPr>
              <w:t>。软件可生成的施工进度计划图种类不少于</w:t>
            </w:r>
            <w:r>
              <w:rPr>
                <w:rFonts w:ascii="宋体" w:hAnsi="宋体" w:cs="宋体" w:hint="eastAsia"/>
                <w:kern w:val="0"/>
                <w:szCs w:val="21"/>
              </w:rPr>
              <w:t>7</w:t>
            </w:r>
            <w:r>
              <w:rPr>
                <w:rFonts w:ascii="宋体" w:hAnsi="宋体" w:cs="宋体" w:hint="eastAsia"/>
                <w:kern w:val="0"/>
                <w:szCs w:val="21"/>
              </w:rPr>
              <w:t>种，包含时标逻辑网络图、时标网络图</w:t>
            </w:r>
            <w:r>
              <w:rPr>
                <w:rFonts w:ascii="宋体" w:hAnsi="宋体" w:cs="宋体" w:hint="eastAsia"/>
                <w:kern w:val="0"/>
                <w:szCs w:val="21"/>
              </w:rPr>
              <w:t>、逻辑网络图、单代号网络图、</w:t>
            </w:r>
            <w:proofErr w:type="gramStart"/>
            <w:r>
              <w:rPr>
                <w:rFonts w:ascii="宋体" w:hAnsi="宋体" w:cs="宋体" w:hint="eastAsia"/>
                <w:kern w:val="0"/>
                <w:szCs w:val="21"/>
              </w:rPr>
              <w:t>横道图</w:t>
            </w:r>
            <w:proofErr w:type="gramEnd"/>
            <w:r>
              <w:rPr>
                <w:rFonts w:ascii="宋体" w:hAnsi="宋体" w:cs="宋体" w:hint="eastAsia"/>
                <w:kern w:val="0"/>
                <w:szCs w:val="21"/>
              </w:rPr>
              <w:t>等，并且相互之间可以相互转换。</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w:t>
            </w:r>
            <w:proofErr w:type="gramStart"/>
            <w:r>
              <w:rPr>
                <w:rFonts w:ascii="宋体" w:hAnsi="宋体" w:cs="宋体" w:hint="eastAsia"/>
                <w:kern w:val="0"/>
                <w:szCs w:val="21"/>
              </w:rPr>
              <w:t>虚工作</w:t>
            </w:r>
            <w:proofErr w:type="gramEnd"/>
            <w:r>
              <w:rPr>
                <w:rFonts w:ascii="宋体" w:hAnsi="宋体" w:cs="宋体" w:hint="eastAsia"/>
                <w:kern w:val="0"/>
                <w:szCs w:val="21"/>
              </w:rPr>
              <w:t>的建立，作为任务阶段的重要标志。</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对于即将到期的任务或者未完成的任务进行提醒，同时对于延期的工期自动计算、提醒延期时间，以及变更后关键线路。</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lastRenderedPageBreak/>
              <w:t>6.</w:t>
            </w:r>
            <w:r>
              <w:rPr>
                <w:rFonts w:ascii="宋体" w:hAnsi="宋体" w:cs="宋体" w:hint="eastAsia"/>
                <w:kern w:val="0"/>
                <w:szCs w:val="21"/>
              </w:rPr>
              <w:t>相关</w:t>
            </w:r>
            <w:r>
              <w:rPr>
                <w:rFonts w:ascii="宋体" w:hAnsi="宋体" w:cs="宋体" w:hint="eastAsia"/>
                <w:kern w:val="0"/>
                <w:szCs w:val="21"/>
              </w:rPr>
              <w:t>BIM</w:t>
            </w:r>
            <w:r>
              <w:rPr>
                <w:rFonts w:ascii="宋体" w:hAnsi="宋体" w:cs="宋体" w:hint="eastAsia"/>
                <w:kern w:val="0"/>
                <w:szCs w:val="21"/>
              </w:rPr>
              <w:t>模型发生变化都有通知提醒，让施工管理</w:t>
            </w:r>
            <w:proofErr w:type="gramStart"/>
            <w:r>
              <w:rPr>
                <w:rFonts w:ascii="宋体" w:hAnsi="宋体" w:cs="宋体" w:hint="eastAsia"/>
                <w:kern w:val="0"/>
                <w:szCs w:val="21"/>
              </w:rPr>
              <w:t>人员第</w:t>
            </w:r>
            <w:proofErr w:type="gramEnd"/>
            <w:r>
              <w:rPr>
                <w:rFonts w:ascii="宋体" w:hAnsi="宋体" w:cs="宋体" w:hint="eastAsia"/>
                <w:kern w:val="0"/>
                <w:szCs w:val="21"/>
              </w:rPr>
              <w:t>一时间知晓模型变更，从而调整进度计划。</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支持</w:t>
            </w:r>
            <w:r>
              <w:rPr>
                <w:rFonts w:ascii="宋体" w:hAnsi="宋体" w:cs="宋体" w:hint="eastAsia"/>
                <w:kern w:val="0"/>
                <w:szCs w:val="21"/>
              </w:rPr>
              <w:t>Project</w:t>
            </w:r>
            <w:r>
              <w:rPr>
                <w:rFonts w:ascii="宋体" w:hAnsi="宋体" w:cs="宋体" w:hint="eastAsia"/>
                <w:kern w:val="0"/>
                <w:szCs w:val="21"/>
              </w:rPr>
              <w:t>文件导入、</w:t>
            </w:r>
            <w:r>
              <w:rPr>
                <w:rFonts w:ascii="宋体" w:hAnsi="宋体" w:cs="宋体" w:hint="eastAsia"/>
                <w:kern w:val="0"/>
                <w:szCs w:val="21"/>
              </w:rPr>
              <w:t>Excel</w:t>
            </w:r>
            <w:r>
              <w:rPr>
                <w:rFonts w:ascii="宋体" w:hAnsi="宋体" w:cs="宋体" w:hint="eastAsia"/>
                <w:kern w:val="0"/>
                <w:szCs w:val="21"/>
              </w:rPr>
              <w:t>导入，</w:t>
            </w:r>
            <w:r>
              <w:rPr>
                <w:rFonts w:ascii="宋体" w:hAnsi="宋体" w:cs="宋体" w:hint="eastAsia"/>
                <w:kern w:val="0"/>
                <w:szCs w:val="21"/>
              </w:rPr>
              <w:t>Project</w:t>
            </w:r>
            <w:r>
              <w:rPr>
                <w:rFonts w:ascii="宋体" w:hAnsi="宋体" w:cs="宋体" w:hint="eastAsia"/>
                <w:kern w:val="0"/>
                <w:szCs w:val="21"/>
              </w:rPr>
              <w:t>、</w:t>
            </w:r>
            <w:r>
              <w:rPr>
                <w:rFonts w:ascii="宋体" w:hAnsi="宋体" w:cs="宋体" w:hint="eastAsia"/>
                <w:kern w:val="0"/>
                <w:szCs w:val="21"/>
              </w:rPr>
              <w:t>Excel</w:t>
            </w:r>
            <w:r>
              <w:rPr>
                <w:rFonts w:ascii="宋体" w:hAnsi="宋体" w:cs="宋体" w:hint="eastAsia"/>
                <w:kern w:val="0"/>
                <w:szCs w:val="21"/>
              </w:rPr>
              <w:t>，文本、</w:t>
            </w:r>
            <w:r>
              <w:rPr>
                <w:rFonts w:ascii="宋体" w:hAnsi="宋体" w:cs="宋体" w:hint="eastAsia"/>
                <w:kern w:val="0"/>
                <w:szCs w:val="21"/>
              </w:rPr>
              <w:t>PDF</w:t>
            </w:r>
            <w:r>
              <w:rPr>
                <w:rFonts w:ascii="宋体" w:hAnsi="宋体" w:cs="宋体" w:hint="eastAsia"/>
                <w:kern w:val="0"/>
                <w:szCs w:val="21"/>
              </w:rPr>
              <w:t>、图片的导出实现项目信息的共享及项目进度的快速编辑。</w:t>
            </w:r>
          </w:p>
          <w:p w:rsidR="009F759C" w:rsidRDefault="003B4AD2">
            <w:pPr>
              <w:spacing w:line="400" w:lineRule="exact"/>
              <w:rPr>
                <w:rFonts w:ascii="宋体" w:hAnsi="宋体" w:cs="宋体"/>
                <w:b/>
                <w:bCs/>
                <w:kern w:val="0"/>
                <w:szCs w:val="21"/>
              </w:rPr>
            </w:pPr>
            <w:r>
              <w:rPr>
                <w:rFonts w:ascii="宋体" w:hAnsi="宋体" w:cs="宋体" w:hint="eastAsia"/>
                <w:b/>
                <w:bCs/>
                <w:kern w:val="0"/>
                <w:szCs w:val="21"/>
              </w:rPr>
              <w:t>六、场地布置应用</w:t>
            </w:r>
            <w:r>
              <w:rPr>
                <w:rFonts w:ascii="宋体" w:hAnsi="宋体" w:cs="宋体" w:hint="eastAsia"/>
                <w:b/>
                <w:bCs/>
                <w:kern w:val="0"/>
                <w:szCs w:val="21"/>
              </w:rPr>
              <w:t>（广联达</w:t>
            </w:r>
            <w:r>
              <w:rPr>
                <w:rFonts w:ascii="宋体" w:hAnsi="宋体" w:cs="宋体" w:hint="eastAsia"/>
                <w:b/>
                <w:bCs/>
                <w:kern w:val="0"/>
                <w:szCs w:val="21"/>
              </w:rPr>
              <w:t>BIM</w:t>
            </w:r>
            <w:r>
              <w:rPr>
                <w:rFonts w:ascii="宋体" w:hAnsi="宋体" w:cs="宋体" w:hint="eastAsia"/>
                <w:b/>
                <w:bCs/>
                <w:kern w:val="0"/>
                <w:szCs w:val="21"/>
              </w:rPr>
              <w:t>施工现场布置软件</w:t>
            </w:r>
            <w:proofErr w:type="spellStart"/>
            <w:r>
              <w:rPr>
                <w:rFonts w:ascii="宋体" w:hAnsi="宋体" w:cs="宋体" w:hint="eastAsia"/>
                <w:b/>
                <w:bCs/>
                <w:kern w:val="0"/>
                <w:szCs w:val="21"/>
              </w:rPr>
              <w:t>V7.5</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可快速创建施工现场布置三维模型，支持</w:t>
            </w:r>
            <w:proofErr w:type="spellStart"/>
            <w:r>
              <w:rPr>
                <w:rFonts w:ascii="宋体" w:hAnsi="宋体" w:cs="宋体" w:hint="eastAsia"/>
                <w:kern w:val="0"/>
                <w:szCs w:val="21"/>
              </w:rPr>
              <w:t>GCL</w:t>
            </w:r>
            <w:proofErr w:type="spellEnd"/>
            <w:r>
              <w:rPr>
                <w:rFonts w:ascii="宋体" w:hAnsi="宋体" w:cs="宋体" w:hint="eastAsia"/>
                <w:kern w:val="0"/>
                <w:szCs w:val="21"/>
              </w:rPr>
              <w:t>模型、</w:t>
            </w:r>
            <w:r>
              <w:rPr>
                <w:rFonts w:ascii="宋体" w:hAnsi="宋体" w:cs="宋体" w:hint="eastAsia"/>
                <w:kern w:val="0"/>
                <w:szCs w:val="21"/>
              </w:rPr>
              <w:t>SU</w:t>
            </w:r>
            <w:r>
              <w:rPr>
                <w:rFonts w:ascii="宋体" w:hAnsi="宋体" w:cs="宋体" w:hint="eastAsia"/>
                <w:kern w:val="0"/>
                <w:szCs w:val="21"/>
              </w:rPr>
              <w:t>模型导入。可计算临时设施、脚手架等措施工程量，输出平面布置图、三维效果图、</w:t>
            </w:r>
            <w:r>
              <w:rPr>
                <w:rFonts w:ascii="宋体" w:hAnsi="宋体" w:cs="宋体" w:hint="eastAsia"/>
                <w:kern w:val="0"/>
                <w:szCs w:val="21"/>
              </w:rPr>
              <w:t>VR</w:t>
            </w:r>
            <w:r>
              <w:rPr>
                <w:rFonts w:ascii="宋体" w:hAnsi="宋体" w:cs="宋体" w:hint="eastAsia"/>
                <w:kern w:val="0"/>
                <w:szCs w:val="21"/>
              </w:rPr>
              <w:t>、漫游视频等。</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可模拟脚手架排布情况，同时支持经验、参数、智能布置架体。砌体排布并计算砌体工程量，输出排列详图。</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模型可模拟多种天气状况及时间状态，体现施工现场真实情况。并可输出视频、</w:t>
            </w:r>
            <w:r>
              <w:rPr>
                <w:rFonts w:ascii="宋体" w:hAnsi="宋体" w:cs="宋体" w:hint="eastAsia"/>
                <w:kern w:val="0"/>
                <w:szCs w:val="21"/>
              </w:rPr>
              <w:t>VR</w:t>
            </w:r>
            <w:r>
              <w:rPr>
                <w:rFonts w:ascii="宋体" w:hAnsi="宋体" w:cs="宋体" w:hint="eastAsia"/>
                <w:kern w:val="0"/>
                <w:szCs w:val="21"/>
              </w:rPr>
              <w:t>等。</w:t>
            </w:r>
          </w:p>
          <w:p w:rsidR="009F759C" w:rsidRDefault="003B4AD2">
            <w:pPr>
              <w:widowControl/>
              <w:spacing w:line="400" w:lineRule="exact"/>
              <w:jc w:val="left"/>
              <w:rPr>
                <w:rFonts w:ascii="宋体" w:hAnsi="宋体" w:cs="宋体"/>
                <w:b/>
                <w:bCs/>
                <w:kern w:val="0"/>
                <w:szCs w:val="21"/>
              </w:rPr>
            </w:pPr>
            <w:r>
              <w:rPr>
                <w:rFonts w:ascii="宋体" w:hAnsi="宋体" w:cs="宋体" w:hint="eastAsia"/>
                <w:b/>
                <w:bCs/>
                <w:kern w:val="0"/>
                <w:szCs w:val="21"/>
              </w:rPr>
              <w:t>七、模型数据互通应用（广联达</w:t>
            </w:r>
            <w:proofErr w:type="spellStart"/>
            <w:r>
              <w:rPr>
                <w:rFonts w:ascii="宋体" w:hAnsi="宋体" w:cs="宋体" w:hint="eastAsia"/>
                <w:b/>
                <w:bCs/>
                <w:kern w:val="0"/>
                <w:szCs w:val="21"/>
              </w:rPr>
              <w:t>BIM5D</w:t>
            </w:r>
            <w:proofErr w:type="spellEnd"/>
            <w:r>
              <w:rPr>
                <w:rFonts w:ascii="宋体" w:hAnsi="宋体" w:cs="宋体" w:hint="eastAsia"/>
                <w:b/>
                <w:bCs/>
                <w:kern w:val="0"/>
                <w:szCs w:val="21"/>
              </w:rPr>
              <w:t>项目版系统</w:t>
            </w:r>
            <w:r>
              <w:rPr>
                <w:rFonts w:ascii="宋体" w:hAnsi="宋体" w:cs="宋体" w:hint="eastAsia"/>
                <w:b/>
                <w:bCs/>
                <w:kern w:val="0"/>
                <w:szCs w:val="21"/>
              </w:rPr>
              <w:t xml:space="preserve"> </w:t>
            </w:r>
            <w:proofErr w:type="spellStart"/>
            <w:r>
              <w:rPr>
                <w:rFonts w:ascii="宋体" w:hAnsi="宋体" w:cs="宋体" w:hint="eastAsia"/>
                <w:b/>
                <w:bCs/>
                <w:kern w:val="0"/>
                <w:szCs w:val="21"/>
              </w:rPr>
              <w:t>V4.0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color w:val="FF0000"/>
                <w:kern w:val="0"/>
                <w:szCs w:val="21"/>
                <w:highlight w:val="yellow"/>
              </w:rPr>
            </w:pPr>
            <w:r>
              <w:rPr>
                <w:rFonts w:ascii="宋体" w:hAnsi="宋体" w:cs="宋体" w:hint="eastAsia"/>
                <w:kern w:val="0"/>
                <w:szCs w:val="21"/>
              </w:rPr>
              <w:t>1.</w:t>
            </w:r>
            <w:r>
              <w:rPr>
                <w:rFonts w:ascii="宋体" w:hAnsi="宋体" w:cs="宋体" w:hint="eastAsia"/>
                <w:kern w:val="0"/>
                <w:szCs w:val="21"/>
              </w:rPr>
              <w:t>广联达</w:t>
            </w:r>
            <w:r>
              <w:rPr>
                <w:rFonts w:ascii="宋体" w:hAnsi="宋体" w:cs="宋体" w:hint="eastAsia"/>
                <w:kern w:val="0"/>
                <w:szCs w:val="21"/>
              </w:rPr>
              <w:t>BIM</w:t>
            </w:r>
            <w:r>
              <w:rPr>
                <w:rFonts w:ascii="宋体" w:hAnsi="宋体" w:cs="宋体" w:hint="eastAsia"/>
                <w:kern w:val="0"/>
                <w:szCs w:val="21"/>
              </w:rPr>
              <w:t>审图软件，支持将广联达土建、安装等一系列的软件导入，同时还支持</w:t>
            </w:r>
            <w:r>
              <w:rPr>
                <w:rFonts w:ascii="宋体" w:hAnsi="宋体" w:cs="宋体" w:hint="eastAsia"/>
                <w:kern w:val="0"/>
                <w:szCs w:val="21"/>
              </w:rPr>
              <w:t>REVIT</w:t>
            </w:r>
            <w:r>
              <w:rPr>
                <w:rFonts w:ascii="宋体" w:hAnsi="宋体" w:cs="宋体" w:hint="eastAsia"/>
                <w:kern w:val="0"/>
                <w:szCs w:val="21"/>
              </w:rPr>
              <w:t>、</w:t>
            </w:r>
            <w:proofErr w:type="spellStart"/>
            <w:r>
              <w:rPr>
                <w:rFonts w:ascii="宋体" w:hAnsi="宋体" w:cs="宋体" w:hint="eastAsia"/>
                <w:kern w:val="0"/>
                <w:szCs w:val="21"/>
              </w:rPr>
              <w:t>TEKLA</w:t>
            </w:r>
            <w:proofErr w:type="spellEnd"/>
            <w:r>
              <w:rPr>
                <w:rFonts w:ascii="宋体" w:hAnsi="宋体" w:cs="宋体" w:hint="eastAsia"/>
                <w:kern w:val="0"/>
                <w:szCs w:val="21"/>
              </w:rPr>
              <w:t>、</w:t>
            </w:r>
            <w:proofErr w:type="spellStart"/>
            <w:r>
              <w:rPr>
                <w:rFonts w:ascii="宋体" w:hAnsi="宋体" w:cs="宋体" w:hint="eastAsia"/>
                <w:kern w:val="0"/>
                <w:szCs w:val="21"/>
              </w:rPr>
              <w:t>Bently</w:t>
            </w:r>
            <w:proofErr w:type="spellEnd"/>
            <w:r>
              <w:rPr>
                <w:rFonts w:ascii="宋体" w:hAnsi="宋体" w:cs="仿宋" w:hint="eastAsia"/>
                <w:kern w:val="0"/>
                <w:szCs w:val="21"/>
              </w:rPr>
              <w:t>、</w:t>
            </w:r>
            <w:proofErr w:type="spellStart"/>
            <w:r>
              <w:rPr>
                <w:rFonts w:ascii="宋体" w:hAnsi="宋体" w:cs="仿宋" w:hint="eastAsia"/>
                <w:kern w:val="0"/>
                <w:szCs w:val="21"/>
              </w:rPr>
              <w:t>Civil3D</w:t>
            </w:r>
            <w:proofErr w:type="spellEnd"/>
            <w:r>
              <w:rPr>
                <w:rFonts w:ascii="宋体" w:hAnsi="宋体" w:cs="仿宋" w:hint="eastAsia"/>
                <w:kern w:val="0"/>
                <w:szCs w:val="21"/>
              </w:rPr>
              <w:t>、</w:t>
            </w:r>
            <w:r>
              <w:rPr>
                <w:rFonts w:ascii="宋体" w:hAnsi="宋体" w:cs="仿宋" w:hint="eastAsia"/>
                <w:kern w:val="0"/>
                <w:szCs w:val="21"/>
              </w:rPr>
              <w:t>Rhino</w:t>
            </w:r>
            <w:r>
              <w:rPr>
                <w:rFonts w:ascii="宋体" w:hAnsi="宋体" w:cs="仿宋" w:hint="eastAsia"/>
                <w:kern w:val="0"/>
                <w:szCs w:val="21"/>
              </w:rPr>
              <w:t>、</w:t>
            </w:r>
            <w:proofErr w:type="spellStart"/>
            <w:r>
              <w:rPr>
                <w:rFonts w:ascii="宋体" w:hAnsi="宋体" w:cs="仿宋" w:hint="eastAsia"/>
                <w:kern w:val="0"/>
                <w:szCs w:val="21"/>
              </w:rPr>
              <w:t>Remiz</w:t>
            </w:r>
            <w:proofErr w:type="spellEnd"/>
            <w:r>
              <w:rPr>
                <w:rFonts w:ascii="宋体" w:hAnsi="宋体" w:cs="宋体" w:hint="eastAsia"/>
                <w:kern w:val="0"/>
                <w:szCs w:val="21"/>
              </w:rPr>
              <w:t>等主流软件制作的土建、钢筋、装修、市政、路桥等模型的</w:t>
            </w:r>
            <w:proofErr w:type="gramStart"/>
            <w:r>
              <w:rPr>
                <w:rFonts w:ascii="宋体" w:hAnsi="宋体" w:cs="宋体" w:hint="eastAsia"/>
                <w:kern w:val="0"/>
                <w:szCs w:val="21"/>
              </w:rPr>
              <w:t>的</w:t>
            </w:r>
            <w:proofErr w:type="gramEnd"/>
            <w:r>
              <w:rPr>
                <w:rFonts w:ascii="宋体" w:hAnsi="宋体" w:cs="宋体" w:hint="eastAsia"/>
                <w:kern w:val="0"/>
                <w:szCs w:val="21"/>
              </w:rPr>
              <w:t>导入。</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广联达</w:t>
            </w:r>
            <w:r>
              <w:rPr>
                <w:rFonts w:ascii="宋体" w:hAnsi="宋体" w:cs="宋体" w:hint="eastAsia"/>
                <w:kern w:val="0"/>
                <w:szCs w:val="21"/>
              </w:rPr>
              <w:t>BIM</w:t>
            </w:r>
            <w:r>
              <w:rPr>
                <w:rFonts w:ascii="宋体" w:hAnsi="宋体" w:cs="宋体" w:hint="eastAsia"/>
                <w:kern w:val="0"/>
                <w:szCs w:val="21"/>
              </w:rPr>
              <w:t>审图软件，支持将广联达土建、安装等一系列的软件导入，同时还支持</w:t>
            </w:r>
            <w:r>
              <w:rPr>
                <w:rFonts w:ascii="宋体" w:hAnsi="宋体" w:cs="宋体" w:hint="eastAsia"/>
                <w:kern w:val="0"/>
                <w:szCs w:val="21"/>
              </w:rPr>
              <w:t>REVIT</w:t>
            </w:r>
            <w:r>
              <w:rPr>
                <w:rFonts w:ascii="宋体" w:hAnsi="宋体" w:cs="宋体" w:hint="eastAsia"/>
                <w:kern w:val="0"/>
                <w:szCs w:val="21"/>
              </w:rPr>
              <w:t>、</w:t>
            </w:r>
            <w:proofErr w:type="spellStart"/>
            <w:r>
              <w:rPr>
                <w:rFonts w:ascii="宋体" w:hAnsi="宋体" w:cs="宋体" w:hint="eastAsia"/>
                <w:kern w:val="0"/>
                <w:szCs w:val="21"/>
              </w:rPr>
              <w:t>TEKLA</w:t>
            </w:r>
            <w:proofErr w:type="spellEnd"/>
            <w:r>
              <w:rPr>
                <w:rFonts w:ascii="宋体" w:hAnsi="宋体" w:cs="宋体" w:hint="eastAsia"/>
                <w:kern w:val="0"/>
                <w:szCs w:val="21"/>
              </w:rPr>
              <w:t>、</w:t>
            </w:r>
            <w:proofErr w:type="spellStart"/>
            <w:r>
              <w:rPr>
                <w:rFonts w:ascii="宋体" w:hAnsi="宋体" w:cs="宋体" w:hint="eastAsia"/>
                <w:kern w:val="0"/>
                <w:szCs w:val="21"/>
              </w:rPr>
              <w:t>Bently</w:t>
            </w:r>
            <w:proofErr w:type="spellEnd"/>
            <w:r>
              <w:rPr>
                <w:rFonts w:ascii="宋体" w:hAnsi="宋体" w:cs="仿宋" w:hint="eastAsia"/>
                <w:kern w:val="0"/>
                <w:szCs w:val="21"/>
              </w:rPr>
              <w:t>、</w:t>
            </w:r>
            <w:proofErr w:type="spellStart"/>
            <w:r>
              <w:rPr>
                <w:rFonts w:ascii="宋体" w:hAnsi="宋体" w:cs="仿宋" w:hint="eastAsia"/>
                <w:kern w:val="0"/>
                <w:szCs w:val="21"/>
              </w:rPr>
              <w:t>Civil3D</w:t>
            </w:r>
            <w:proofErr w:type="spellEnd"/>
            <w:r>
              <w:rPr>
                <w:rFonts w:ascii="宋体" w:hAnsi="宋体" w:cs="仿宋" w:hint="eastAsia"/>
                <w:kern w:val="0"/>
                <w:szCs w:val="21"/>
              </w:rPr>
              <w:t>、</w:t>
            </w:r>
            <w:r>
              <w:rPr>
                <w:rFonts w:ascii="宋体" w:hAnsi="宋体" w:cs="仿宋" w:hint="eastAsia"/>
                <w:kern w:val="0"/>
                <w:szCs w:val="21"/>
              </w:rPr>
              <w:t>Rhino</w:t>
            </w:r>
            <w:r>
              <w:rPr>
                <w:rFonts w:ascii="宋体" w:hAnsi="宋体" w:cs="仿宋" w:hint="eastAsia"/>
                <w:kern w:val="0"/>
                <w:szCs w:val="21"/>
              </w:rPr>
              <w:t>、</w:t>
            </w:r>
            <w:proofErr w:type="spellStart"/>
            <w:r>
              <w:rPr>
                <w:rFonts w:ascii="宋体" w:hAnsi="宋体" w:cs="仿宋" w:hint="eastAsia"/>
                <w:kern w:val="0"/>
                <w:szCs w:val="21"/>
              </w:rPr>
              <w:t>Remiz</w:t>
            </w:r>
            <w:proofErr w:type="spellEnd"/>
            <w:r>
              <w:rPr>
                <w:rFonts w:ascii="宋体" w:hAnsi="宋体" w:cs="宋体" w:hint="eastAsia"/>
                <w:kern w:val="0"/>
                <w:szCs w:val="21"/>
              </w:rPr>
              <w:t>等主流软件制作的土建、钢筋、装修、市政、路桥等模型的</w:t>
            </w:r>
            <w:proofErr w:type="gramStart"/>
            <w:r>
              <w:rPr>
                <w:rFonts w:ascii="宋体" w:hAnsi="宋体" w:cs="宋体" w:hint="eastAsia"/>
                <w:kern w:val="0"/>
                <w:szCs w:val="21"/>
              </w:rPr>
              <w:t>的</w:t>
            </w:r>
            <w:proofErr w:type="gramEnd"/>
            <w:r>
              <w:rPr>
                <w:rFonts w:ascii="宋体" w:hAnsi="宋体" w:cs="宋体" w:hint="eastAsia"/>
                <w:kern w:val="0"/>
                <w:szCs w:val="21"/>
              </w:rPr>
              <w:t>导入。直接移动端查看构件信息、模型数据。对于装配式构件还可查看该构件所处的施工状态。</w:t>
            </w:r>
          </w:p>
          <w:p w:rsidR="009F759C" w:rsidRDefault="003B4AD2">
            <w:pPr>
              <w:widowControl/>
              <w:spacing w:line="400" w:lineRule="exact"/>
              <w:jc w:val="left"/>
              <w:rPr>
                <w:rFonts w:ascii="宋体" w:hAnsi="宋体" w:cs="宋体"/>
                <w:b/>
                <w:bCs/>
                <w:kern w:val="0"/>
                <w:szCs w:val="21"/>
              </w:rPr>
            </w:pPr>
            <w:r>
              <w:rPr>
                <w:rFonts w:ascii="宋体" w:hAnsi="宋体" w:cs="宋体" w:hint="eastAsia"/>
                <w:b/>
                <w:bCs/>
                <w:kern w:val="0"/>
                <w:szCs w:val="21"/>
              </w:rPr>
              <w:t>八、</w:t>
            </w:r>
            <w:r>
              <w:rPr>
                <w:rFonts w:ascii="宋体" w:hAnsi="宋体" w:cs="宋体" w:hint="eastAsia"/>
                <w:b/>
                <w:bCs/>
                <w:kern w:val="0"/>
                <w:szCs w:val="21"/>
              </w:rPr>
              <w:t>BIM</w:t>
            </w:r>
            <w:r>
              <w:rPr>
                <w:rFonts w:ascii="宋体" w:hAnsi="宋体" w:cs="宋体" w:hint="eastAsia"/>
                <w:b/>
                <w:bCs/>
                <w:kern w:val="0"/>
                <w:szCs w:val="21"/>
              </w:rPr>
              <w:t>评分系统（广联达</w:t>
            </w:r>
            <w:proofErr w:type="spellStart"/>
            <w:r>
              <w:rPr>
                <w:rFonts w:ascii="宋体" w:hAnsi="宋体" w:cs="宋体" w:hint="eastAsia"/>
                <w:b/>
                <w:bCs/>
                <w:kern w:val="0"/>
                <w:szCs w:val="21"/>
              </w:rPr>
              <w:t>BIM5D</w:t>
            </w:r>
            <w:proofErr w:type="spellEnd"/>
            <w:r>
              <w:rPr>
                <w:rFonts w:ascii="宋体" w:hAnsi="宋体" w:cs="宋体" w:hint="eastAsia"/>
                <w:b/>
                <w:bCs/>
                <w:kern w:val="0"/>
                <w:szCs w:val="21"/>
              </w:rPr>
              <w:t>评分软件</w:t>
            </w:r>
            <w:r>
              <w:rPr>
                <w:rFonts w:ascii="宋体" w:hAnsi="宋体" w:cs="宋体" w:hint="eastAsia"/>
                <w:b/>
                <w:bCs/>
                <w:kern w:val="0"/>
                <w:szCs w:val="21"/>
              </w:rPr>
              <w:t>2018</w:t>
            </w:r>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系统自带</w:t>
            </w:r>
            <w:r>
              <w:rPr>
                <w:rFonts w:ascii="宋体" w:hAnsi="宋体" w:cs="宋体" w:hint="eastAsia"/>
                <w:kern w:val="0"/>
                <w:szCs w:val="21"/>
              </w:rPr>
              <w:t>BIM</w:t>
            </w:r>
            <w:r>
              <w:rPr>
                <w:rFonts w:ascii="宋体" w:hAnsi="宋体" w:cs="宋体" w:hint="eastAsia"/>
                <w:kern w:val="0"/>
                <w:szCs w:val="21"/>
              </w:rPr>
              <w:t>评分系统可实现对多个模型数据的一键对比，自动查找各模型数据中的不同之处；支持自定义分值分配情况；</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lastRenderedPageBreak/>
              <w:t>2.</w:t>
            </w:r>
            <w:r>
              <w:rPr>
                <w:rFonts w:ascii="宋体" w:hAnsi="宋体" w:cs="宋体" w:hint="eastAsia"/>
                <w:kern w:val="0"/>
                <w:szCs w:val="21"/>
              </w:rPr>
              <w:t>评分系统可实现一键导入标准工程文件，多个模型文件同时对比分析，快速查找问题并统计显示问题；</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评分系统可实现一键对多个作品完成评分输出</w:t>
            </w:r>
            <w:r>
              <w:rPr>
                <w:rFonts w:ascii="宋体" w:hAnsi="宋体" w:cs="宋体" w:hint="eastAsia"/>
                <w:kern w:val="0"/>
                <w:szCs w:val="21"/>
              </w:rPr>
              <w:t>EXCEL</w:t>
            </w:r>
            <w:r>
              <w:rPr>
                <w:rFonts w:ascii="宋体" w:hAnsi="宋体" w:cs="宋体" w:hint="eastAsia"/>
                <w:kern w:val="0"/>
                <w:szCs w:val="21"/>
              </w:rPr>
              <w:t>表格，并根据成绩进行排序，快速寻找优秀模型作品；</w:t>
            </w:r>
          </w:p>
          <w:p w:rsidR="009F759C" w:rsidRDefault="003B4AD2">
            <w:pPr>
              <w:widowControl/>
              <w:spacing w:line="400" w:lineRule="exact"/>
              <w:jc w:val="left"/>
              <w:rPr>
                <w:rFonts w:ascii="宋体" w:hAnsi="宋体" w:cs="宋体"/>
                <w:b/>
                <w:bCs/>
                <w:kern w:val="0"/>
                <w:szCs w:val="21"/>
              </w:rPr>
            </w:pPr>
            <w:r>
              <w:rPr>
                <w:rFonts w:ascii="宋体" w:hAnsi="宋体" w:cs="宋体" w:hint="eastAsia"/>
                <w:b/>
                <w:bCs/>
                <w:kern w:val="0"/>
                <w:szCs w:val="21"/>
              </w:rPr>
              <w:t>九、</w:t>
            </w:r>
            <w:r>
              <w:rPr>
                <w:rFonts w:ascii="宋体" w:hAnsi="宋体" w:cs="宋体" w:hint="eastAsia"/>
                <w:b/>
                <w:bCs/>
                <w:kern w:val="0"/>
                <w:szCs w:val="21"/>
              </w:rPr>
              <w:t>BIM</w:t>
            </w:r>
            <w:r>
              <w:rPr>
                <w:rFonts w:ascii="宋体" w:hAnsi="宋体" w:cs="宋体" w:hint="eastAsia"/>
                <w:b/>
                <w:bCs/>
                <w:kern w:val="0"/>
                <w:szCs w:val="21"/>
              </w:rPr>
              <w:t>协同应用（广联</w:t>
            </w:r>
            <w:proofErr w:type="gramStart"/>
            <w:r>
              <w:rPr>
                <w:rFonts w:ascii="宋体" w:hAnsi="宋体" w:cs="宋体" w:hint="eastAsia"/>
                <w:b/>
                <w:bCs/>
                <w:kern w:val="0"/>
                <w:szCs w:val="21"/>
              </w:rPr>
              <w:t>达协筑</w:t>
            </w:r>
            <w:proofErr w:type="gramEnd"/>
            <w:r>
              <w:rPr>
                <w:rFonts w:ascii="宋体" w:hAnsi="宋体" w:cs="宋体" w:hint="eastAsia"/>
                <w:b/>
                <w:bCs/>
                <w:kern w:val="0"/>
                <w:szCs w:val="21"/>
              </w:rPr>
              <w:t>平台</w:t>
            </w:r>
            <w:r>
              <w:rPr>
                <w:rFonts w:ascii="宋体" w:hAnsi="宋体" w:cs="宋体" w:hint="eastAsia"/>
                <w:b/>
                <w:bCs/>
                <w:kern w:val="0"/>
                <w:szCs w:val="21"/>
              </w:rPr>
              <w:t xml:space="preserve"> </w:t>
            </w:r>
            <w:proofErr w:type="spellStart"/>
            <w:r>
              <w:rPr>
                <w:rFonts w:ascii="宋体" w:hAnsi="宋体" w:cs="宋体" w:hint="eastAsia"/>
                <w:b/>
                <w:bCs/>
                <w:kern w:val="0"/>
                <w:szCs w:val="21"/>
              </w:rPr>
              <w:t>V1.0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协同项目管理软件可将参建各方的传统线下工作放在线上完成，通过发起协作，并关联</w:t>
            </w:r>
            <w:r>
              <w:rPr>
                <w:rFonts w:ascii="宋体" w:hAnsi="宋体" w:cs="宋体" w:hint="eastAsia"/>
                <w:kern w:val="0"/>
                <w:szCs w:val="21"/>
              </w:rPr>
              <w:t>BIM</w:t>
            </w:r>
            <w:r>
              <w:rPr>
                <w:rFonts w:ascii="宋体" w:hAnsi="宋体" w:cs="宋体" w:hint="eastAsia"/>
                <w:kern w:val="0"/>
                <w:szCs w:val="21"/>
              </w:rPr>
              <w:t>模型</w:t>
            </w:r>
            <w:r>
              <w:rPr>
                <w:rFonts w:ascii="宋体" w:hAnsi="宋体" w:cs="宋体" w:hint="eastAsia"/>
                <w:kern w:val="0"/>
                <w:szCs w:val="21"/>
              </w:rPr>
              <w:t>、照片和资料，支持相关人员对协作</w:t>
            </w:r>
            <w:proofErr w:type="gramStart"/>
            <w:r>
              <w:rPr>
                <w:rFonts w:ascii="宋体" w:hAnsi="宋体" w:cs="宋体" w:hint="eastAsia"/>
                <w:kern w:val="0"/>
                <w:szCs w:val="21"/>
              </w:rPr>
              <w:t>作出</w:t>
            </w:r>
            <w:proofErr w:type="gramEnd"/>
            <w:r>
              <w:rPr>
                <w:rFonts w:ascii="宋体" w:hAnsi="宋体" w:cs="宋体" w:hint="eastAsia"/>
                <w:kern w:val="0"/>
                <w:szCs w:val="21"/>
              </w:rPr>
              <w:t>审批、回复，支持流程模板自由定制，任务状态查询，</w:t>
            </w:r>
            <w:proofErr w:type="gramStart"/>
            <w:r>
              <w:rPr>
                <w:rFonts w:ascii="宋体" w:hAnsi="宋体" w:cs="宋体" w:hint="eastAsia"/>
                <w:kern w:val="0"/>
                <w:szCs w:val="21"/>
              </w:rPr>
              <w:t>基于问题</w:t>
            </w:r>
            <w:proofErr w:type="gramEnd"/>
            <w:r>
              <w:rPr>
                <w:rFonts w:ascii="宋体" w:hAnsi="宋体" w:cs="宋体" w:hint="eastAsia"/>
                <w:kern w:val="0"/>
                <w:szCs w:val="21"/>
              </w:rPr>
              <w:t>发起任务、在线讨论、任务过程留痕、一键归档。</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系统从发起协作、收到协作、执行协作、反馈协作等操作形成</w:t>
            </w:r>
            <w:proofErr w:type="gramStart"/>
            <w:r>
              <w:rPr>
                <w:rFonts w:ascii="宋体" w:hAnsi="宋体" w:cs="宋体" w:hint="eastAsia"/>
                <w:kern w:val="0"/>
                <w:szCs w:val="21"/>
              </w:rPr>
              <w:t>完整管理</w:t>
            </w:r>
            <w:proofErr w:type="gramEnd"/>
            <w:r>
              <w:rPr>
                <w:rFonts w:ascii="宋体" w:hAnsi="宋体" w:cs="宋体" w:hint="eastAsia"/>
                <w:kern w:val="0"/>
                <w:szCs w:val="21"/>
              </w:rPr>
              <w:t>流程，所有工作无需线下，完全线上审批、答复，也可实施电子签名。支持流程模板自由定制，任务状态查询，</w:t>
            </w:r>
            <w:proofErr w:type="gramStart"/>
            <w:r>
              <w:rPr>
                <w:rFonts w:ascii="宋体" w:hAnsi="宋体" w:cs="宋体" w:hint="eastAsia"/>
                <w:kern w:val="0"/>
                <w:szCs w:val="21"/>
              </w:rPr>
              <w:t>基于问题</w:t>
            </w:r>
            <w:proofErr w:type="gramEnd"/>
            <w:r>
              <w:rPr>
                <w:rFonts w:ascii="宋体" w:hAnsi="宋体" w:cs="宋体" w:hint="eastAsia"/>
                <w:kern w:val="0"/>
                <w:szCs w:val="21"/>
              </w:rPr>
              <w:t>发起任务、在线讨论、任务过程留痕、一键归档。</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协同平台可自动统计发起协作的类型、处理进度等信息，方便项目对问题的汇总和管理。同时通过设置任务起止时间、指派任务执行人、任务即时提醒、项目成员在线讨论、</w:t>
            </w:r>
            <w:r>
              <w:rPr>
                <w:rFonts w:ascii="宋体" w:hAnsi="宋体" w:cs="宋体" w:hint="eastAsia"/>
                <w:kern w:val="0"/>
                <w:szCs w:val="21"/>
              </w:rPr>
              <w:t>任务流程自动流转等功能，随时了解任务进展，使任务得到有效跟踪和处理。</w:t>
            </w:r>
          </w:p>
          <w:p w:rsidR="009F759C" w:rsidRDefault="003B4AD2">
            <w:pPr>
              <w:widowControl/>
              <w:spacing w:line="400" w:lineRule="exact"/>
              <w:jc w:val="left"/>
              <w:rPr>
                <w:rFonts w:ascii="宋体" w:hAnsi="宋体" w:cs="宋体"/>
                <w:b/>
                <w:bCs/>
                <w:kern w:val="0"/>
                <w:szCs w:val="21"/>
              </w:rPr>
            </w:pPr>
            <w:r>
              <w:rPr>
                <w:rFonts w:ascii="宋体" w:hAnsi="宋体" w:cs="宋体" w:hint="eastAsia"/>
                <w:b/>
                <w:bCs/>
                <w:kern w:val="0"/>
                <w:szCs w:val="21"/>
              </w:rPr>
              <w:t>十、钢筋节点编辑应用（广联</w:t>
            </w:r>
            <w:proofErr w:type="gramStart"/>
            <w:r>
              <w:rPr>
                <w:rFonts w:ascii="宋体" w:hAnsi="宋体" w:cs="宋体" w:hint="eastAsia"/>
                <w:b/>
                <w:bCs/>
                <w:kern w:val="0"/>
                <w:szCs w:val="21"/>
              </w:rPr>
              <w:t>达云翻样软件</w:t>
            </w:r>
            <w:proofErr w:type="gramEnd"/>
            <w:r>
              <w:rPr>
                <w:rFonts w:ascii="宋体" w:hAnsi="宋体" w:cs="宋体" w:hint="eastAsia"/>
                <w:b/>
                <w:bCs/>
                <w:kern w:val="0"/>
                <w:szCs w:val="21"/>
              </w:rPr>
              <w:t xml:space="preserve"> </w:t>
            </w:r>
            <w:proofErr w:type="spellStart"/>
            <w:r>
              <w:rPr>
                <w:rFonts w:ascii="宋体" w:hAnsi="宋体" w:cs="宋体" w:hint="eastAsia"/>
                <w:b/>
                <w:bCs/>
                <w:kern w:val="0"/>
                <w:szCs w:val="21"/>
              </w:rPr>
              <w:t>V3.0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通过绘制或导入</w:t>
            </w:r>
            <w:r>
              <w:rPr>
                <w:rFonts w:ascii="宋体" w:hAnsi="宋体" w:cs="宋体" w:hint="eastAsia"/>
                <w:kern w:val="0"/>
                <w:szCs w:val="21"/>
              </w:rPr>
              <w:t>CAD</w:t>
            </w:r>
            <w:r>
              <w:rPr>
                <w:rFonts w:ascii="宋体" w:hAnsi="宋体" w:cs="宋体" w:hint="eastAsia"/>
                <w:kern w:val="0"/>
                <w:szCs w:val="21"/>
              </w:rPr>
              <w:t>电子图纸、预算工程快速建立钢筋节点模型，钢筋节点模型可</w:t>
            </w:r>
            <w:r>
              <w:rPr>
                <w:rFonts w:ascii="宋体" w:hAnsi="宋体" w:cs="宋体" w:hint="eastAsia"/>
                <w:kern w:val="0"/>
                <w:szCs w:val="21"/>
              </w:rPr>
              <w:t>360</w:t>
            </w:r>
            <w:r>
              <w:rPr>
                <w:rFonts w:ascii="宋体" w:hAnsi="宋体" w:cs="宋体" w:hint="eastAsia"/>
                <w:kern w:val="0"/>
                <w:szCs w:val="21"/>
              </w:rPr>
              <w:t>度任意角度查看，同时支持导出</w:t>
            </w:r>
            <w:proofErr w:type="gramStart"/>
            <w:r>
              <w:rPr>
                <w:rFonts w:ascii="宋体" w:hAnsi="宋体" w:cs="宋体" w:hint="eastAsia"/>
                <w:kern w:val="0"/>
                <w:szCs w:val="21"/>
              </w:rPr>
              <w:t>翻样料</w:t>
            </w:r>
            <w:proofErr w:type="gramEnd"/>
            <w:r>
              <w:rPr>
                <w:rFonts w:ascii="宋体" w:hAnsi="宋体" w:cs="宋体" w:hint="eastAsia"/>
                <w:kern w:val="0"/>
                <w:szCs w:val="21"/>
              </w:rPr>
              <w:t>单。</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能够对每一根钢筋每个构件单独进行打断、绕弯、移动等编辑动作，方便施工技术人员对钢筋排布进行模拟操作。亦可批量调整构件中钢筋连接处位置。</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lastRenderedPageBreak/>
              <w:t>3.</w:t>
            </w:r>
            <w:r>
              <w:rPr>
                <w:rFonts w:ascii="宋体" w:hAnsi="宋体" w:cs="宋体" w:hint="eastAsia"/>
                <w:kern w:val="0"/>
                <w:szCs w:val="21"/>
              </w:rPr>
              <w:t>支持修改后的钢筋节点模型导入</w:t>
            </w:r>
            <w:r>
              <w:rPr>
                <w:rFonts w:ascii="宋体" w:hAnsi="宋体" w:cs="宋体" w:hint="eastAsia"/>
                <w:kern w:val="0"/>
                <w:szCs w:val="21"/>
              </w:rPr>
              <w:t>BIM</w:t>
            </w:r>
            <w:r>
              <w:rPr>
                <w:rFonts w:ascii="宋体" w:hAnsi="宋体" w:cs="宋体" w:hint="eastAsia"/>
                <w:kern w:val="0"/>
                <w:szCs w:val="21"/>
              </w:rPr>
              <w:t>软件系统中，并与对应构件关联，同时通过移动端也可进行钢筋节点模型的查看，方便指导施工现</w:t>
            </w:r>
            <w:r>
              <w:rPr>
                <w:rFonts w:ascii="宋体" w:hAnsi="宋体" w:cs="宋体" w:hint="eastAsia"/>
                <w:kern w:val="0"/>
                <w:szCs w:val="21"/>
              </w:rPr>
              <w:t>场人员。</w:t>
            </w:r>
          </w:p>
          <w:p w:rsidR="009F759C" w:rsidRDefault="003B4AD2">
            <w:pPr>
              <w:widowControl/>
              <w:spacing w:line="400" w:lineRule="exact"/>
              <w:jc w:val="left"/>
              <w:rPr>
                <w:rFonts w:ascii="宋体" w:hAnsi="宋体" w:cs="宋体"/>
                <w:b/>
                <w:bCs/>
                <w:kern w:val="0"/>
                <w:szCs w:val="21"/>
              </w:rPr>
            </w:pPr>
            <w:r>
              <w:rPr>
                <w:rFonts w:ascii="宋体" w:hAnsi="宋体" w:cs="宋体" w:hint="eastAsia"/>
                <w:b/>
                <w:bCs/>
                <w:kern w:val="0"/>
                <w:szCs w:val="21"/>
              </w:rPr>
              <w:t>十一、装饰装修</w:t>
            </w:r>
            <w:proofErr w:type="gramStart"/>
            <w:r>
              <w:rPr>
                <w:rFonts w:ascii="宋体" w:hAnsi="宋体" w:cs="宋体" w:hint="eastAsia"/>
                <w:b/>
                <w:bCs/>
                <w:kern w:val="0"/>
                <w:szCs w:val="21"/>
              </w:rPr>
              <w:t>设计算</w:t>
            </w:r>
            <w:proofErr w:type="gramEnd"/>
            <w:r>
              <w:rPr>
                <w:rFonts w:ascii="宋体" w:hAnsi="宋体" w:cs="宋体" w:hint="eastAsia"/>
                <w:b/>
                <w:bCs/>
                <w:kern w:val="0"/>
                <w:szCs w:val="21"/>
              </w:rPr>
              <w:t>量应用（广联达精装</w:t>
            </w:r>
            <w:proofErr w:type="gramStart"/>
            <w:r>
              <w:rPr>
                <w:rFonts w:ascii="宋体" w:hAnsi="宋体" w:cs="宋体" w:hint="eastAsia"/>
                <w:b/>
                <w:bCs/>
                <w:kern w:val="0"/>
                <w:szCs w:val="21"/>
              </w:rPr>
              <w:t>算量软件</w:t>
            </w:r>
            <w:proofErr w:type="spellStart"/>
            <w:proofErr w:type="gramEnd"/>
            <w:r>
              <w:rPr>
                <w:rFonts w:ascii="宋体" w:hAnsi="宋体" w:cs="宋体" w:hint="eastAsia"/>
                <w:b/>
                <w:bCs/>
                <w:kern w:val="0"/>
                <w:szCs w:val="21"/>
              </w:rPr>
              <w:t>V</w:t>
            </w:r>
            <w:r>
              <w:rPr>
                <w:rFonts w:ascii="宋体" w:hAnsi="宋体" w:cs="宋体" w:hint="eastAsia"/>
                <w:b/>
                <w:bCs/>
                <w:kern w:val="0"/>
                <w:szCs w:val="21"/>
              </w:rPr>
              <w:t>2</w:t>
            </w:r>
            <w:r>
              <w:rPr>
                <w:rFonts w:ascii="宋体" w:hAnsi="宋体" w:cs="宋体" w:hint="eastAsia"/>
                <w:b/>
                <w:bCs/>
                <w:kern w:val="0"/>
                <w:szCs w:val="21"/>
              </w:rPr>
              <w:t>.0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三维模型，所画即所得，实时计量，快速显示精准的工程量数据，智能套用清单和定额，自由汇总，输出清单定额工程量报表、纯工程量报表、计算式明细表，较手算提升</w:t>
            </w:r>
            <w:r>
              <w:rPr>
                <w:rFonts w:ascii="宋体" w:hAnsi="宋体" w:cs="宋体" w:hint="eastAsia"/>
                <w:kern w:val="0"/>
                <w:szCs w:val="21"/>
              </w:rPr>
              <w:t>200%</w:t>
            </w:r>
            <w:r>
              <w:rPr>
                <w:rFonts w:ascii="宋体" w:hAnsi="宋体" w:cs="宋体" w:hint="eastAsia"/>
                <w:kern w:val="0"/>
                <w:szCs w:val="21"/>
              </w:rPr>
              <w:t>效率，成为预结算过程中的得力助手。</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在原有构件的库的基础上，支持导入其他模型，用户可根据自身需要，自身建立构件库、满足不同设计需求。如三维</w:t>
            </w:r>
            <w:proofErr w:type="gramStart"/>
            <w:r>
              <w:rPr>
                <w:rFonts w:ascii="宋体" w:hAnsi="宋体" w:cs="宋体" w:hint="eastAsia"/>
                <w:kern w:val="0"/>
                <w:szCs w:val="21"/>
              </w:rPr>
              <w:t>家具族库的</w:t>
            </w:r>
            <w:proofErr w:type="gramEnd"/>
            <w:r>
              <w:rPr>
                <w:rFonts w:ascii="宋体" w:hAnsi="宋体" w:cs="宋体" w:hint="eastAsia"/>
                <w:kern w:val="0"/>
                <w:szCs w:val="21"/>
              </w:rPr>
              <w:t>导入，可编辑修改，按实际需要调整。</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可一键生成动态渲染方案，并支持效果图、全景图输出、</w:t>
            </w:r>
            <w:r>
              <w:rPr>
                <w:rFonts w:ascii="宋体" w:hAnsi="宋体" w:cs="宋体" w:hint="eastAsia"/>
                <w:kern w:val="0"/>
                <w:szCs w:val="21"/>
              </w:rPr>
              <w:t xml:space="preserve"> </w:t>
            </w:r>
            <w:r>
              <w:rPr>
                <w:rFonts w:ascii="宋体" w:hAnsi="宋体" w:cs="宋体" w:hint="eastAsia"/>
                <w:kern w:val="0"/>
                <w:szCs w:val="21"/>
              </w:rPr>
              <w:t>智能对接</w:t>
            </w:r>
            <w:r>
              <w:rPr>
                <w:rFonts w:ascii="宋体" w:hAnsi="宋体" w:cs="宋体" w:hint="eastAsia"/>
                <w:kern w:val="0"/>
                <w:szCs w:val="21"/>
              </w:rPr>
              <w:t>VR</w:t>
            </w:r>
            <w:r>
              <w:rPr>
                <w:rFonts w:ascii="宋体" w:hAnsi="宋体" w:cs="宋体" w:hint="eastAsia"/>
                <w:kern w:val="0"/>
                <w:szCs w:val="21"/>
              </w:rPr>
              <w:t>和</w:t>
            </w:r>
            <w:r>
              <w:rPr>
                <w:rFonts w:ascii="宋体" w:hAnsi="宋体" w:cs="宋体" w:hint="eastAsia"/>
                <w:kern w:val="0"/>
                <w:szCs w:val="21"/>
              </w:rPr>
              <w:t>3D</w:t>
            </w:r>
            <w:r>
              <w:rPr>
                <w:rFonts w:ascii="宋体" w:hAnsi="宋体" w:cs="宋体" w:hint="eastAsia"/>
                <w:kern w:val="0"/>
                <w:szCs w:val="21"/>
              </w:rPr>
              <w:t>显示屏，带给您</w:t>
            </w:r>
            <w:r>
              <w:rPr>
                <w:rFonts w:ascii="宋体" w:hAnsi="宋体" w:cs="宋体" w:hint="eastAsia"/>
                <w:kern w:val="0"/>
                <w:szCs w:val="21"/>
              </w:rPr>
              <w:t>沉浸式的体验，高真实感展示设计方案，降低了沟通和方案修改成本。</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通过智能列项，快速识别图元，实时查看工程量，一键汇总输出智能报表，提供详细的计算式。三维模型中含有丰富的材质素材和模型素材，材料和施工节点清晰明了，三维展示施工节点，对于实际的采购和施工起到指导作用。</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、支持离线状态下建立模型，不需要时刻保持联网建模。</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该平台基于模型实现设计与预算等各阶段的数据相互流通，贯穿工程项目全生命周期，真正实现各岗位间的协同，助力企业转型，对于企业开源节流起到至关重要的作用。精装修</w:t>
            </w:r>
            <w:r>
              <w:rPr>
                <w:rFonts w:ascii="宋体" w:hAnsi="宋体" w:cs="宋体" w:hint="eastAsia"/>
                <w:kern w:val="0"/>
                <w:szCs w:val="21"/>
              </w:rPr>
              <w:t>BIM</w:t>
            </w:r>
            <w:r>
              <w:rPr>
                <w:rFonts w:ascii="宋体" w:hAnsi="宋体" w:cs="宋体" w:hint="eastAsia"/>
                <w:kern w:val="0"/>
                <w:szCs w:val="21"/>
              </w:rPr>
              <w:t>模型能够上传</w:t>
            </w:r>
            <w:r>
              <w:rPr>
                <w:rFonts w:ascii="宋体" w:hAnsi="宋体" w:cs="宋体" w:hint="eastAsia"/>
                <w:kern w:val="0"/>
                <w:szCs w:val="21"/>
              </w:rPr>
              <w:t>BIM</w:t>
            </w:r>
            <w:r>
              <w:rPr>
                <w:rFonts w:ascii="宋体" w:hAnsi="宋体" w:cs="宋体" w:hint="eastAsia"/>
                <w:kern w:val="0"/>
                <w:szCs w:val="21"/>
              </w:rPr>
              <w:t>管理平台软件并支持远程数据调取及模型的下载。</w:t>
            </w:r>
          </w:p>
          <w:p w:rsidR="009F759C" w:rsidRDefault="003B4AD2">
            <w:pPr>
              <w:widowControl/>
              <w:spacing w:line="400" w:lineRule="exact"/>
              <w:jc w:val="left"/>
              <w:rPr>
                <w:rFonts w:ascii="宋体" w:hAnsi="宋体" w:cs="宋体"/>
                <w:b/>
                <w:bCs/>
                <w:kern w:val="0"/>
                <w:szCs w:val="21"/>
              </w:rPr>
            </w:pPr>
            <w:r>
              <w:rPr>
                <w:rFonts w:ascii="宋体" w:hAnsi="宋体" w:cs="宋体" w:hint="eastAsia"/>
                <w:b/>
                <w:bCs/>
                <w:kern w:val="0"/>
                <w:szCs w:val="21"/>
              </w:rPr>
              <w:t>十二、脚手架工程设计软件（广联达</w:t>
            </w:r>
            <w:r>
              <w:rPr>
                <w:rFonts w:ascii="宋体" w:hAnsi="宋体" w:cs="宋体" w:hint="eastAsia"/>
                <w:b/>
                <w:bCs/>
                <w:kern w:val="0"/>
                <w:szCs w:val="21"/>
              </w:rPr>
              <w:t>BIM</w:t>
            </w:r>
            <w:r>
              <w:rPr>
                <w:rFonts w:ascii="宋体" w:hAnsi="宋体" w:cs="宋体" w:hint="eastAsia"/>
                <w:b/>
                <w:bCs/>
                <w:kern w:val="0"/>
                <w:szCs w:val="21"/>
              </w:rPr>
              <w:t>模板脚手架设计软件</w:t>
            </w:r>
            <w:proofErr w:type="spellStart"/>
            <w:r>
              <w:rPr>
                <w:rFonts w:ascii="宋体" w:hAnsi="宋体" w:cs="宋体" w:hint="eastAsia"/>
                <w:b/>
                <w:bCs/>
                <w:kern w:val="0"/>
                <w:szCs w:val="21"/>
              </w:rPr>
              <w:t>V</w:t>
            </w:r>
            <w:r>
              <w:rPr>
                <w:rFonts w:ascii="宋体" w:hAnsi="宋体" w:cs="宋体" w:hint="eastAsia"/>
                <w:b/>
                <w:bCs/>
                <w:kern w:val="0"/>
                <w:szCs w:val="21"/>
              </w:rPr>
              <w:t>3.0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、★广联达</w:t>
            </w:r>
            <w:r>
              <w:rPr>
                <w:rFonts w:ascii="宋体" w:hAnsi="宋体" w:cs="宋体" w:hint="eastAsia"/>
                <w:kern w:val="0"/>
                <w:szCs w:val="21"/>
              </w:rPr>
              <w:t>BIM</w:t>
            </w:r>
            <w:r>
              <w:rPr>
                <w:rFonts w:ascii="宋体" w:hAnsi="宋体" w:cs="宋体" w:hint="eastAsia"/>
                <w:kern w:val="0"/>
                <w:szCs w:val="21"/>
              </w:rPr>
              <w:t>模板脚手架设计软件能够支持快速建模，支持导入</w:t>
            </w:r>
            <w:r>
              <w:rPr>
                <w:rFonts w:ascii="宋体" w:hAnsi="宋体" w:cs="宋体" w:hint="eastAsia"/>
                <w:kern w:val="0"/>
                <w:szCs w:val="21"/>
              </w:rPr>
              <w:t>Revit</w:t>
            </w:r>
            <w:r>
              <w:rPr>
                <w:rFonts w:ascii="宋体" w:hAnsi="宋体" w:cs="宋体" w:hint="eastAsia"/>
                <w:kern w:val="0"/>
                <w:szCs w:val="21"/>
              </w:rPr>
              <w:lastRenderedPageBreak/>
              <w:t>模型，支持导入同一</w:t>
            </w:r>
            <w:proofErr w:type="gramStart"/>
            <w:r>
              <w:rPr>
                <w:rFonts w:ascii="宋体" w:hAnsi="宋体" w:cs="宋体" w:hint="eastAsia"/>
                <w:kern w:val="0"/>
                <w:szCs w:val="21"/>
              </w:rPr>
              <w:t>品牌算量模型</w:t>
            </w:r>
            <w:proofErr w:type="gramEnd"/>
            <w:r>
              <w:rPr>
                <w:rFonts w:ascii="宋体" w:hAnsi="宋体" w:cs="宋体" w:hint="eastAsia"/>
                <w:kern w:val="0"/>
                <w:szCs w:val="21"/>
              </w:rPr>
              <w:t>，从而减少重复建模。</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、软件支持材料自定义，包括钢管、槽钢、工字钢、矩形钢、等边角钢、内卷边槽钢、薄壁冷弯槽钢等。</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软件提供智能计算核心，支持智能布置、经验布置两种方式，布置符合计算规范的落地脚手架、型钢悬挑脚手架。</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软件可自动</w:t>
            </w:r>
            <w:proofErr w:type="gramStart"/>
            <w:r>
              <w:rPr>
                <w:rFonts w:ascii="宋体" w:hAnsi="宋体" w:cs="宋体" w:hint="eastAsia"/>
                <w:kern w:val="0"/>
                <w:szCs w:val="21"/>
              </w:rPr>
              <w:t>识别高</w:t>
            </w:r>
            <w:proofErr w:type="gramEnd"/>
            <w:r>
              <w:rPr>
                <w:rFonts w:ascii="宋体" w:hAnsi="宋体" w:cs="宋体" w:hint="eastAsia"/>
                <w:kern w:val="0"/>
                <w:szCs w:val="21"/>
              </w:rPr>
              <w:t>支模，计算所需材料用量，导出超高脚手架、模板材料等用量。</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软件可以输出符合国家标准的计算书、施工方案、技术交底、材料统计反差报表、脚手架搭设汇总表、三维成果等。同时支持高支</w:t>
            </w:r>
            <w:proofErr w:type="gramStart"/>
            <w:r>
              <w:rPr>
                <w:rFonts w:ascii="宋体" w:hAnsi="宋体" w:cs="宋体" w:hint="eastAsia"/>
                <w:kern w:val="0"/>
                <w:szCs w:val="21"/>
              </w:rPr>
              <w:t>模方案</w:t>
            </w:r>
            <w:proofErr w:type="gramEnd"/>
            <w:r>
              <w:rPr>
                <w:rFonts w:ascii="宋体" w:hAnsi="宋体" w:cs="宋体" w:hint="eastAsia"/>
                <w:kern w:val="0"/>
                <w:szCs w:val="21"/>
              </w:rPr>
              <w:t>的计算、汇总。</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w:t>
            </w:r>
            <w:r>
              <w:rPr>
                <w:rFonts w:ascii="宋体" w:hAnsi="宋体" w:cs="宋体" w:hint="eastAsia"/>
                <w:kern w:val="0"/>
                <w:szCs w:val="21"/>
              </w:rPr>
              <w:t>360</w:t>
            </w:r>
            <w:r>
              <w:rPr>
                <w:rFonts w:ascii="宋体" w:hAnsi="宋体" w:cs="宋体" w:hint="eastAsia"/>
                <w:kern w:val="0"/>
                <w:szCs w:val="21"/>
              </w:rPr>
              <w:t>度无死角模型查看，同时支持模型导出</w:t>
            </w:r>
            <w:r>
              <w:rPr>
                <w:rFonts w:ascii="宋体" w:hAnsi="宋体" w:cs="宋体" w:hint="eastAsia"/>
                <w:kern w:val="0"/>
                <w:szCs w:val="21"/>
              </w:rPr>
              <w:t>VR</w:t>
            </w:r>
            <w:r>
              <w:rPr>
                <w:rFonts w:ascii="宋体" w:hAnsi="宋体" w:cs="宋体" w:hint="eastAsia"/>
                <w:kern w:val="0"/>
                <w:szCs w:val="21"/>
              </w:rPr>
              <w:t>。</w:t>
            </w:r>
            <w:r>
              <w:rPr>
                <w:rFonts w:ascii="宋体" w:hAnsi="宋体" w:cs="宋体" w:hint="eastAsia"/>
                <w:kern w:val="0"/>
                <w:szCs w:val="21"/>
              </w:rPr>
              <w:t>观察</w:t>
            </w:r>
            <w:r>
              <w:rPr>
                <w:rFonts w:ascii="宋体" w:hAnsi="宋体" w:cs="宋体" w:hint="eastAsia"/>
                <w:kern w:val="0"/>
                <w:szCs w:val="21"/>
              </w:rPr>
              <w:t>脚手架所有细部构造。</w:t>
            </w:r>
          </w:p>
          <w:p w:rsidR="009F759C" w:rsidRDefault="003B4AD2">
            <w:pPr>
              <w:widowControl/>
              <w:spacing w:line="400" w:lineRule="exact"/>
              <w:jc w:val="left"/>
              <w:rPr>
                <w:rFonts w:ascii="宋体" w:hAnsi="宋体" w:cs="宋体"/>
                <w:kern w:val="0"/>
                <w:szCs w:val="21"/>
              </w:rPr>
            </w:pPr>
            <w:r>
              <w:rPr>
                <w:rFonts w:ascii="宋体" w:hAnsi="宋体" w:cs="宋体" w:hint="eastAsia"/>
                <w:b/>
                <w:bCs/>
                <w:kern w:val="0"/>
                <w:szCs w:val="21"/>
              </w:rPr>
              <w:t>十三、模板工</w:t>
            </w:r>
            <w:r>
              <w:rPr>
                <w:rFonts w:ascii="宋体" w:hAnsi="宋体" w:cs="宋体" w:hint="eastAsia"/>
                <w:b/>
                <w:bCs/>
                <w:kern w:val="0"/>
                <w:szCs w:val="21"/>
              </w:rPr>
              <w:t>程设计软件（广联达</w:t>
            </w:r>
            <w:r>
              <w:rPr>
                <w:rFonts w:ascii="宋体" w:hAnsi="宋体" w:cs="宋体" w:hint="eastAsia"/>
                <w:b/>
                <w:bCs/>
                <w:kern w:val="0"/>
                <w:szCs w:val="21"/>
              </w:rPr>
              <w:t>BIM</w:t>
            </w:r>
            <w:r>
              <w:rPr>
                <w:rFonts w:ascii="宋体" w:hAnsi="宋体" w:cs="宋体" w:hint="eastAsia"/>
                <w:b/>
                <w:bCs/>
                <w:kern w:val="0"/>
                <w:szCs w:val="21"/>
              </w:rPr>
              <w:t>模板脚手架设计软件</w:t>
            </w:r>
            <w:proofErr w:type="spellStart"/>
            <w:r>
              <w:rPr>
                <w:rFonts w:ascii="宋体" w:hAnsi="宋体" w:cs="宋体" w:hint="eastAsia"/>
                <w:b/>
                <w:bCs/>
                <w:kern w:val="0"/>
                <w:szCs w:val="21"/>
              </w:rPr>
              <w:t>V</w:t>
            </w:r>
            <w:r>
              <w:rPr>
                <w:rFonts w:ascii="宋体" w:hAnsi="宋体" w:cs="宋体" w:hint="eastAsia"/>
                <w:b/>
                <w:bCs/>
                <w:kern w:val="0"/>
                <w:szCs w:val="21"/>
              </w:rPr>
              <w:t>3.0</w:t>
            </w:r>
            <w:proofErr w:type="spellEnd"/>
            <w:r>
              <w:rPr>
                <w:rFonts w:ascii="宋体" w:hAnsi="宋体" w:cs="宋体" w:hint="eastAsia"/>
                <w:b/>
                <w:bCs/>
                <w:kern w:val="0"/>
                <w:szCs w:val="21"/>
              </w:rPr>
              <w:t>）</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广联达</w:t>
            </w:r>
            <w:r>
              <w:rPr>
                <w:rFonts w:ascii="宋体" w:hAnsi="宋体" w:cs="宋体" w:hint="eastAsia"/>
                <w:kern w:val="0"/>
                <w:szCs w:val="21"/>
              </w:rPr>
              <w:t>BIM</w:t>
            </w:r>
            <w:r>
              <w:rPr>
                <w:rFonts w:ascii="宋体" w:hAnsi="宋体" w:cs="宋体" w:hint="eastAsia"/>
                <w:kern w:val="0"/>
                <w:szCs w:val="21"/>
              </w:rPr>
              <w:t>模板脚手架设计软件能够支持快速建模，支持导入</w:t>
            </w:r>
            <w:r>
              <w:rPr>
                <w:rFonts w:ascii="宋体" w:hAnsi="宋体" w:cs="宋体" w:hint="eastAsia"/>
                <w:kern w:val="0"/>
                <w:szCs w:val="21"/>
              </w:rPr>
              <w:t>Revit</w:t>
            </w:r>
            <w:r>
              <w:rPr>
                <w:rFonts w:ascii="宋体" w:hAnsi="宋体" w:cs="宋体" w:hint="eastAsia"/>
                <w:kern w:val="0"/>
                <w:szCs w:val="21"/>
              </w:rPr>
              <w:t>模型，支持导入同一</w:t>
            </w:r>
            <w:proofErr w:type="gramStart"/>
            <w:r>
              <w:rPr>
                <w:rFonts w:ascii="宋体" w:hAnsi="宋体" w:cs="宋体" w:hint="eastAsia"/>
                <w:kern w:val="0"/>
                <w:szCs w:val="21"/>
              </w:rPr>
              <w:t>品牌算量模型</w:t>
            </w:r>
            <w:proofErr w:type="gramEnd"/>
            <w:r>
              <w:rPr>
                <w:rFonts w:ascii="宋体" w:hAnsi="宋体" w:cs="宋体" w:hint="eastAsia"/>
                <w:kern w:val="0"/>
                <w:szCs w:val="21"/>
              </w:rPr>
              <w:t>，从而减少重复建模。</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软件计算依据支持《建筑施工扣件式钢管脚手架安全技术规范》</w:t>
            </w:r>
            <w:proofErr w:type="spellStart"/>
            <w:r>
              <w:rPr>
                <w:rFonts w:ascii="宋体" w:hAnsi="宋体" w:cs="宋体" w:hint="eastAsia"/>
                <w:kern w:val="0"/>
                <w:szCs w:val="21"/>
              </w:rPr>
              <w:t>JGJ130</w:t>
            </w:r>
            <w:proofErr w:type="spellEnd"/>
            <w:r>
              <w:rPr>
                <w:rFonts w:ascii="宋体" w:hAnsi="宋体" w:cs="宋体" w:hint="eastAsia"/>
                <w:kern w:val="0"/>
                <w:szCs w:val="21"/>
              </w:rPr>
              <w:t>-2011</w:t>
            </w:r>
            <w:r>
              <w:rPr>
                <w:rFonts w:ascii="宋体" w:hAnsi="宋体" w:cs="宋体" w:hint="eastAsia"/>
                <w:kern w:val="0"/>
                <w:szCs w:val="21"/>
              </w:rPr>
              <w:t>、《建筑施工模板安全技术规范》</w:t>
            </w:r>
            <w:proofErr w:type="spellStart"/>
            <w:r>
              <w:rPr>
                <w:rFonts w:ascii="宋体" w:hAnsi="宋体" w:cs="宋体" w:hint="eastAsia"/>
                <w:kern w:val="0"/>
                <w:szCs w:val="21"/>
              </w:rPr>
              <w:t>JGJ162</w:t>
            </w:r>
            <w:proofErr w:type="spellEnd"/>
            <w:r>
              <w:rPr>
                <w:rFonts w:ascii="宋体" w:hAnsi="宋体" w:cs="宋体" w:hint="eastAsia"/>
                <w:kern w:val="0"/>
                <w:szCs w:val="21"/>
              </w:rPr>
              <w:t>-2008</w:t>
            </w:r>
            <w:r>
              <w:rPr>
                <w:rFonts w:ascii="宋体" w:hAnsi="宋体" w:cs="宋体" w:hint="eastAsia"/>
                <w:kern w:val="0"/>
                <w:szCs w:val="21"/>
              </w:rPr>
              <w:t>、《混凝土结构工程施工规范》</w:t>
            </w:r>
            <w:proofErr w:type="spellStart"/>
            <w:r>
              <w:rPr>
                <w:rFonts w:ascii="宋体" w:hAnsi="宋体" w:cs="宋体" w:hint="eastAsia"/>
                <w:kern w:val="0"/>
                <w:szCs w:val="21"/>
              </w:rPr>
              <w:t>GB50666</w:t>
            </w:r>
            <w:proofErr w:type="spellEnd"/>
            <w:r>
              <w:rPr>
                <w:rFonts w:ascii="宋体" w:hAnsi="宋体" w:cs="宋体" w:hint="eastAsia"/>
                <w:kern w:val="0"/>
                <w:szCs w:val="21"/>
              </w:rPr>
              <w:t>-2011</w:t>
            </w:r>
            <w:r>
              <w:rPr>
                <w:rFonts w:ascii="宋体" w:hAnsi="宋体" w:cs="宋体" w:hint="eastAsia"/>
                <w:kern w:val="0"/>
                <w:szCs w:val="21"/>
              </w:rPr>
              <w:t>、《建筑施工临时支撑结构技术规范》</w:t>
            </w:r>
            <w:proofErr w:type="spellStart"/>
            <w:r>
              <w:rPr>
                <w:rFonts w:ascii="宋体" w:hAnsi="宋体" w:cs="宋体" w:hint="eastAsia"/>
                <w:kern w:val="0"/>
                <w:szCs w:val="21"/>
              </w:rPr>
              <w:t>JGJ300</w:t>
            </w:r>
            <w:proofErr w:type="spellEnd"/>
            <w:r>
              <w:rPr>
                <w:rFonts w:ascii="宋体" w:hAnsi="宋体" w:cs="宋体" w:hint="eastAsia"/>
                <w:kern w:val="0"/>
                <w:szCs w:val="21"/>
              </w:rPr>
              <w:t>-2013</w:t>
            </w:r>
            <w:r>
              <w:rPr>
                <w:rFonts w:ascii="宋体" w:hAnsi="宋体" w:cs="宋体" w:hint="eastAsia"/>
                <w:kern w:val="0"/>
                <w:szCs w:val="21"/>
              </w:rPr>
              <w:t>等国家规范。</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软件支持材料自定义，包括钢管、槽钢、工字钢、木工字梁、矩形钢管、等边角钢、</w:t>
            </w:r>
            <w:r>
              <w:rPr>
                <w:rFonts w:ascii="宋体" w:hAnsi="宋体" w:cs="宋体" w:hint="eastAsia"/>
                <w:kern w:val="0"/>
                <w:szCs w:val="21"/>
              </w:rPr>
              <w:t>内卷边槽钢、薄壁冷弯槽钢等。</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模板支架水平钢管支持竖向拉通，并且支持高低跨部位的拉通处理</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软件智能计算、自动布架，涵盖常见构造，支持弧形结构、斜向结构、</w:t>
            </w:r>
            <w:r>
              <w:rPr>
                <w:rFonts w:ascii="宋体" w:hAnsi="宋体" w:cs="宋体" w:hint="eastAsia"/>
                <w:kern w:val="0"/>
                <w:szCs w:val="21"/>
              </w:rPr>
              <w:lastRenderedPageBreak/>
              <w:t>渐变梁等复杂构件。</w:t>
            </w:r>
          </w:p>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软件支持一键出图，包括模板搭设参数图、立杆平面图、墙柱模板平面图、剖面图、模板大样图等，可以快速输出专业的整体施工图以及</w:t>
            </w:r>
            <w:r>
              <w:rPr>
                <w:rFonts w:ascii="宋体" w:hAnsi="宋体" w:cs="宋体" w:hint="eastAsia"/>
                <w:kern w:val="0"/>
                <w:szCs w:val="21"/>
              </w:rPr>
              <w:t>VR</w:t>
            </w:r>
            <w:r>
              <w:rPr>
                <w:rFonts w:ascii="宋体" w:hAnsi="宋体" w:cs="宋体" w:hint="eastAsia"/>
                <w:kern w:val="0"/>
                <w:szCs w:val="21"/>
              </w:rPr>
              <w:t>模型、计算书、材料统计表、成本分析表等。</w:t>
            </w:r>
          </w:p>
          <w:p w:rsidR="009F759C" w:rsidRDefault="003B4AD2">
            <w:pPr>
              <w:pStyle w:val="a0"/>
              <w:spacing w:after="0" w:line="400" w:lineRule="exact"/>
              <w:ind w:firstLineChars="0" w:firstLine="0"/>
              <w:rPr>
                <w:rFonts w:ascii="宋体" w:hAnsi="宋体" w:cs="宋体"/>
                <w:b/>
                <w:bCs/>
                <w:kern w:val="0"/>
                <w:szCs w:val="21"/>
              </w:rPr>
            </w:pPr>
            <w:r>
              <w:rPr>
                <w:rFonts w:ascii="宋体" w:hAnsi="宋体" w:cs="宋体" w:hint="eastAsia"/>
                <w:kern w:val="0"/>
                <w:szCs w:val="21"/>
              </w:rPr>
              <w:t>7.</w:t>
            </w:r>
            <w:r>
              <w:rPr>
                <w:rFonts w:ascii="宋体" w:hAnsi="宋体" w:cs="宋体" w:hint="eastAsia"/>
                <w:kern w:val="0"/>
                <w:szCs w:val="21"/>
              </w:rPr>
              <w:t>软件可以输出符合国家标准的计算书、施工方案、技术交底、材料统计反差报表、脚手架搭设汇总表、三维成果等。同时支持高支</w:t>
            </w:r>
            <w:proofErr w:type="gramStart"/>
            <w:r>
              <w:rPr>
                <w:rFonts w:ascii="宋体" w:hAnsi="宋体" w:cs="宋体" w:hint="eastAsia"/>
                <w:kern w:val="0"/>
                <w:szCs w:val="21"/>
              </w:rPr>
              <w:t>模方案</w:t>
            </w:r>
            <w:proofErr w:type="gramEnd"/>
            <w:r>
              <w:rPr>
                <w:rFonts w:ascii="宋体" w:hAnsi="宋体" w:cs="宋体" w:hint="eastAsia"/>
                <w:kern w:val="0"/>
                <w:szCs w:val="21"/>
              </w:rPr>
              <w:t>的计算、汇总。</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lastRenderedPageBreak/>
              <w:t>节点</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t>50</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jc w:val="center"/>
              <w:textAlignment w:val="center"/>
              <w:rPr>
                <w:rFonts w:ascii="宋体" w:hAnsi="宋体" w:cs="宋体"/>
                <w:szCs w:val="21"/>
              </w:rPr>
            </w:pPr>
            <w:r>
              <w:rPr>
                <w:rFonts w:ascii="宋体" w:hAnsi="宋体" w:cs="宋体" w:hint="eastAsia"/>
                <w:color w:val="000000"/>
                <w:kern w:val="0"/>
                <w:sz w:val="20"/>
                <w:szCs w:val="20"/>
                <w:lang w:bidi="ar"/>
              </w:rPr>
              <w:t>18300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jc w:val="center"/>
              <w:textAlignment w:val="center"/>
              <w:rPr>
                <w:rFonts w:ascii="宋体" w:hAnsi="宋体" w:cs="宋体"/>
                <w:szCs w:val="21"/>
              </w:rPr>
            </w:pPr>
            <w:r>
              <w:rPr>
                <w:rFonts w:ascii="宋体" w:hAnsi="宋体" w:cs="宋体" w:hint="eastAsia"/>
                <w:color w:val="000000"/>
                <w:kern w:val="0"/>
                <w:sz w:val="20"/>
                <w:szCs w:val="20"/>
                <w:lang w:bidi="ar"/>
              </w:rPr>
              <w:t>915000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北京</w:t>
            </w:r>
          </w:p>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广联达科技股份有限公司</w:t>
            </w:r>
          </w:p>
        </w:tc>
      </w:tr>
      <w:tr w:rsidR="009F759C">
        <w:trPr>
          <w:trHeight w:val="851"/>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lastRenderedPageBreak/>
              <w:t>3</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kern w:val="0"/>
                <w:szCs w:val="21"/>
              </w:rPr>
              <w:t>标书制作软件</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广联达标</w:t>
            </w:r>
            <w:proofErr w:type="gramStart"/>
            <w:r>
              <w:rPr>
                <w:rFonts w:ascii="宋体" w:hAnsi="宋体" w:cs="宋体" w:hint="eastAsia"/>
                <w:color w:val="000000"/>
                <w:kern w:val="0"/>
                <w:szCs w:val="21"/>
                <w:lang w:bidi="ar"/>
              </w:rPr>
              <w:t>书制作</w:t>
            </w:r>
            <w:proofErr w:type="gramEnd"/>
            <w:r>
              <w:rPr>
                <w:rFonts w:ascii="宋体" w:hAnsi="宋体" w:cs="宋体" w:hint="eastAsia"/>
                <w:color w:val="000000"/>
                <w:kern w:val="0"/>
                <w:szCs w:val="21"/>
                <w:lang w:bidi="ar"/>
              </w:rPr>
              <w:t>软件</w:t>
            </w:r>
            <w:proofErr w:type="spellStart"/>
            <w:r>
              <w:rPr>
                <w:rFonts w:ascii="宋体" w:hAnsi="宋体" w:cs="宋体" w:hint="eastAsia"/>
                <w:color w:val="000000"/>
                <w:kern w:val="0"/>
                <w:szCs w:val="21"/>
                <w:lang w:bidi="ar"/>
              </w:rPr>
              <w:t>V2.0</w:t>
            </w:r>
            <w:proofErr w:type="spellEnd"/>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软件含土建、市政、钢结构、水利水电、园林绿化、装饰装修、交通运输、铁路隧道等八个专业。</w:t>
            </w:r>
          </w:p>
          <w:p w:rsidR="009F759C" w:rsidRDefault="003B4AD2">
            <w:pPr>
              <w:widowControl/>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智能标书生成功能，软件自动排版、自动生成目录。软件支持样式设置；软件支持将已有文件存为模板库中，以备后续使用。</w:t>
            </w:r>
          </w:p>
          <w:p w:rsidR="009F759C" w:rsidRDefault="003B4AD2">
            <w:pPr>
              <w:widowControl/>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标书属于机密文件，软件支持用户登录、工程密码保护</w:t>
            </w:r>
            <w:r>
              <w:rPr>
                <w:rFonts w:ascii="宋体" w:hAnsi="宋体" w:cs="宋体" w:hint="eastAsia"/>
                <w:szCs w:val="21"/>
              </w:rPr>
              <w:t>。</w:t>
            </w:r>
          </w:p>
          <w:p w:rsidR="009F759C" w:rsidRDefault="003B4AD2">
            <w:pPr>
              <w:widowControl/>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可快速实现“标书管理”与“标书编辑”两种状态转换。</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“标书管理”、“标书编辑”、“标书素材”、“标书模板”支持快速切换。</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t>节点</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szCs w:val="21"/>
              </w:rPr>
              <w:t>50</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1300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65000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北京</w:t>
            </w:r>
          </w:p>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广联达科技股份有限公司</w:t>
            </w:r>
          </w:p>
        </w:tc>
      </w:tr>
      <w:tr w:rsidR="009F759C">
        <w:trPr>
          <w:trHeight w:val="356"/>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kern w:val="0"/>
                <w:szCs w:val="21"/>
              </w:rPr>
              <w:t>4</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kern w:val="0"/>
                <w:szCs w:val="21"/>
              </w:rPr>
              <w:t>公路造价编制软件</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t>广联达公路工程计价软件</w:t>
            </w:r>
            <w:proofErr w:type="spellStart"/>
            <w:r>
              <w:rPr>
                <w:rFonts w:ascii="宋体" w:hAnsi="宋体" w:cs="宋体" w:hint="eastAsia"/>
                <w:szCs w:val="21"/>
              </w:rPr>
              <w:t>V2015</w:t>
            </w:r>
            <w:proofErr w:type="spellEnd"/>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公路造价软件适用于新建、改建的公路工程基本建设项目编制清单预算、控制价、招投标、合同价结算、单价变更结算、竣工结算、投资估算（建议估算、可行估算）、设计概算、修正概算、施工图预算等。利用个人、企业或行业大数据，针对整个项目、单个造价文件进行快速匹配，智能组价。</w:t>
            </w:r>
          </w:p>
          <w:p w:rsidR="009F759C" w:rsidRDefault="003B4AD2">
            <w:pPr>
              <w:widowControl/>
              <w:wordWrap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可对个人数据和企业数据进行转移和管理，同时对企业组织和企业权限进行分配与管理。具备多人协同工作功能，具备快速调价功能。</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t>节点</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szCs w:val="21"/>
              </w:rPr>
              <w:t>50</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3000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150000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北京</w:t>
            </w:r>
          </w:p>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广联达科技股份有限公司</w:t>
            </w:r>
          </w:p>
        </w:tc>
      </w:tr>
      <w:tr w:rsidR="009F759C">
        <w:trPr>
          <w:trHeight w:val="468"/>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t>5</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bCs/>
                <w:szCs w:val="21"/>
              </w:rPr>
              <w:t>建筑工程多专</w:t>
            </w:r>
            <w:r>
              <w:rPr>
                <w:rFonts w:ascii="宋体" w:hAnsi="宋体" w:cs="宋体" w:hint="eastAsia"/>
                <w:bCs/>
                <w:szCs w:val="21"/>
              </w:rPr>
              <w:lastRenderedPageBreak/>
              <w:t>业仿真实</w:t>
            </w:r>
            <w:proofErr w:type="gramStart"/>
            <w:r>
              <w:rPr>
                <w:rFonts w:ascii="宋体" w:hAnsi="宋体" w:cs="宋体" w:hint="eastAsia"/>
                <w:bCs/>
                <w:szCs w:val="21"/>
              </w:rPr>
              <w:t>训系统</w:t>
            </w:r>
            <w:proofErr w:type="gramEnd"/>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广联达</w:t>
            </w:r>
          </w:p>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一、</w:t>
            </w:r>
            <w:proofErr w:type="spellStart"/>
            <w:r>
              <w:rPr>
                <w:rFonts w:ascii="宋体" w:hAnsi="宋体" w:cs="宋体" w:hint="eastAsia"/>
                <w:color w:val="000000"/>
                <w:kern w:val="0"/>
                <w:szCs w:val="21"/>
                <w:lang w:bidi="ar"/>
              </w:rPr>
              <w:t>PBA</w:t>
            </w:r>
            <w:proofErr w:type="spellEnd"/>
            <w:r>
              <w:rPr>
                <w:rFonts w:ascii="宋体" w:hAnsi="宋体" w:cs="宋体" w:hint="eastAsia"/>
                <w:color w:val="000000"/>
                <w:kern w:val="0"/>
                <w:szCs w:val="21"/>
                <w:lang w:bidi="ar"/>
              </w:rPr>
              <w:t>-15</w:t>
            </w:r>
            <w:r>
              <w:rPr>
                <w:rFonts w:ascii="宋体" w:hAnsi="宋体" w:cs="宋体" w:hint="eastAsia"/>
                <w:color w:val="000000"/>
                <w:kern w:val="0"/>
                <w:szCs w:val="21"/>
                <w:lang w:bidi="ar"/>
              </w:rPr>
              <w:t>建筑工程专业基</w:t>
            </w:r>
            <w:r>
              <w:rPr>
                <w:rFonts w:ascii="宋体" w:hAnsi="宋体" w:cs="宋体" w:hint="eastAsia"/>
                <w:color w:val="000000"/>
                <w:kern w:val="0"/>
                <w:szCs w:val="21"/>
                <w:lang w:bidi="ar"/>
              </w:rPr>
              <w:lastRenderedPageBreak/>
              <w:t>础能力实训—安装识图三维仿真实</w:t>
            </w:r>
            <w:proofErr w:type="gramStart"/>
            <w:r>
              <w:rPr>
                <w:rFonts w:ascii="宋体" w:hAnsi="宋体" w:cs="宋体" w:hint="eastAsia"/>
                <w:color w:val="000000"/>
                <w:kern w:val="0"/>
                <w:szCs w:val="21"/>
                <w:lang w:bidi="ar"/>
              </w:rPr>
              <w:t>训系统</w:t>
            </w:r>
            <w:proofErr w:type="gram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二、</w:t>
            </w:r>
            <w:proofErr w:type="spellStart"/>
            <w:r>
              <w:rPr>
                <w:rFonts w:ascii="宋体" w:hAnsi="宋体" w:cs="宋体" w:hint="eastAsia"/>
                <w:color w:val="000000"/>
                <w:kern w:val="0"/>
                <w:szCs w:val="21"/>
                <w:lang w:bidi="ar"/>
              </w:rPr>
              <w:t>PBA</w:t>
            </w:r>
            <w:proofErr w:type="spellEnd"/>
            <w:r>
              <w:rPr>
                <w:rFonts w:ascii="宋体" w:hAnsi="宋体" w:cs="宋体" w:hint="eastAsia"/>
                <w:color w:val="000000"/>
                <w:kern w:val="0"/>
                <w:szCs w:val="21"/>
                <w:lang w:bidi="ar"/>
              </w:rPr>
              <w:t>-6</w:t>
            </w:r>
            <w:r>
              <w:rPr>
                <w:rFonts w:ascii="宋体" w:hAnsi="宋体" w:cs="宋体" w:hint="eastAsia"/>
                <w:color w:val="000000"/>
                <w:kern w:val="0"/>
                <w:szCs w:val="21"/>
                <w:lang w:bidi="ar"/>
              </w:rPr>
              <w:t>建筑工程专业基础能力实训</w:t>
            </w:r>
            <w:r>
              <w:rPr>
                <w:rFonts w:ascii="宋体" w:hAnsi="宋体" w:cs="宋体" w:hint="eastAsia"/>
                <w:color w:val="000000"/>
                <w:kern w:val="0"/>
                <w:szCs w:val="21"/>
                <w:lang w:bidi="ar"/>
              </w:rPr>
              <w:t>-</w:t>
            </w:r>
            <w:r>
              <w:rPr>
                <w:rFonts w:ascii="宋体" w:hAnsi="宋体" w:cs="宋体" w:hint="eastAsia"/>
                <w:color w:val="000000"/>
                <w:kern w:val="0"/>
                <w:szCs w:val="21"/>
                <w:lang w:bidi="ar"/>
              </w:rPr>
              <w:t>建筑安装工程仿真实</w:t>
            </w:r>
            <w:proofErr w:type="gramStart"/>
            <w:r>
              <w:rPr>
                <w:rFonts w:ascii="宋体" w:hAnsi="宋体" w:cs="宋体" w:hint="eastAsia"/>
                <w:color w:val="000000"/>
                <w:kern w:val="0"/>
                <w:szCs w:val="21"/>
                <w:lang w:bidi="ar"/>
              </w:rPr>
              <w:t>训系统</w:t>
            </w:r>
            <w:proofErr w:type="gram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三、</w:t>
            </w:r>
            <w:proofErr w:type="spellStart"/>
            <w:r>
              <w:rPr>
                <w:rFonts w:ascii="宋体" w:hAnsi="宋体" w:cs="宋体" w:hint="eastAsia"/>
                <w:color w:val="000000"/>
                <w:kern w:val="0"/>
                <w:szCs w:val="21"/>
                <w:lang w:bidi="ar"/>
              </w:rPr>
              <w:t>PBA</w:t>
            </w:r>
            <w:proofErr w:type="spellEnd"/>
            <w:r>
              <w:rPr>
                <w:rFonts w:ascii="宋体" w:hAnsi="宋体" w:cs="宋体" w:hint="eastAsia"/>
                <w:color w:val="000000"/>
                <w:kern w:val="0"/>
                <w:szCs w:val="21"/>
                <w:lang w:bidi="ar"/>
              </w:rPr>
              <w:t>-14</w:t>
            </w:r>
            <w:r>
              <w:rPr>
                <w:rFonts w:ascii="宋体" w:hAnsi="宋体" w:cs="宋体" w:hint="eastAsia"/>
                <w:color w:val="000000"/>
                <w:kern w:val="0"/>
                <w:szCs w:val="21"/>
                <w:lang w:bidi="ar"/>
              </w:rPr>
              <w:t>建筑工程专业基础能力实训—建筑工程精装仿真实</w:t>
            </w:r>
            <w:proofErr w:type="gramStart"/>
            <w:r>
              <w:rPr>
                <w:rFonts w:ascii="宋体" w:hAnsi="宋体" w:cs="宋体" w:hint="eastAsia"/>
                <w:color w:val="000000"/>
                <w:kern w:val="0"/>
                <w:szCs w:val="21"/>
                <w:lang w:bidi="ar"/>
              </w:rPr>
              <w:t>训系统</w:t>
            </w:r>
            <w:proofErr w:type="gram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四、</w:t>
            </w:r>
            <w:proofErr w:type="spellStart"/>
            <w:r>
              <w:rPr>
                <w:rFonts w:ascii="宋体" w:hAnsi="宋体" w:cs="宋体" w:hint="eastAsia"/>
                <w:color w:val="000000"/>
                <w:kern w:val="0"/>
                <w:szCs w:val="21"/>
                <w:lang w:bidi="ar"/>
              </w:rPr>
              <w:t>PBA</w:t>
            </w:r>
            <w:proofErr w:type="spellEnd"/>
            <w:r>
              <w:rPr>
                <w:rFonts w:ascii="宋体" w:hAnsi="宋体" w:cs="宋体" w:hint="eastAsia"/>
                <w:color w:val="000000"/>
                <w:kern w:val="0"/>
                <w:szCs w:val="21"/>
                <w:lang w:bidi="ar"/>
              </w:rPr>
              <w:t>-2</w:t>
            </w:r>
            <w:r>
              <w:rPr>
                <w:rFonts w:ascii="宋体" w:hAnsi="宋体" w:cs="宋体" w:hint="eastAsia"/>
                <w:color w:val="000000"/>
                <w:kern w:val="0"/>
                <w:szCs w:val="21"/>
                <w:lang w:bidi="ar"/>
              </w:rPr>
              <w:t>建筑工程专业基础能力实训</w:t>
            </w:r>
            <w:r>
              <w:rPr>
                <w:rFonts w:ascii="宋体" w:hAnsi="宋体" w:cs="宋体" w:hint="eastAsia"/>
                <w:color w:val="000000"/>
                <w:kern w:val="0"/>
                <w:szCs w:val="21"/>
                <w:lang w:bidi="ar"/>
              </w:rPr>
              <w:t>-</w:t>
            </w:r>
            <w:r>
              <w:rPr>
                <w:rFonts w:ascii="宋体" w:hAnsi="宋体" w:cs="宋体" w:hint="eastAsia"/>
                <w:color w:val="000000"/>
                <w:kern w:val="0"/>
                <w:szCs w:val="21"/>
                <w:lang w:bidi="ar"/>
              </w:rPr>
              <w:t>建筑施工组织三维虚拟仿真施工工地系统</w:t>
            </w:r>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rPr>
                <w:rFonts w:ascii="宋体" w:hAnsi="宋体" w:cs="宋体"/>
                <w:b/>
                <w:szCs w:val="21"/>
              </w:rPr>
            </w:pPr>
            <w:r>
              <w:rPr>
                <w:rFonts w:ascii="宋体" w:hAnsi="宋体" w:cs="宋体" w:hint="eastAsia"/>
                <w:b/>
                <w:szCs w:val="21"/>
              </w:rPr>
              <w:lastRenderedPageBreak/>
              <w:t>一、建筑安装三维识图仿真系统</w:t>
            </w:r>
            <w:r>
              <w:rPr>
                <w:rFonts w:ascii="宋体" w:hAnsi="宋体" w:cs="宋体" w:hint="eastAsia"/>
                <w:b/>
                <w:szCs w:val="21"/>
              </w:rPr>
              <w:t>（</w:t>
            </w:r>
            <w:proofErr w:type="spellStart"/>
            <w:r>
              <w:rPr>
                <w:rFonts w:ascii="宋体" w:hAnsi="宋体" w:cs="宋体" w:hint="eastAsia"/>
                <w:b/>
                <w:szCs w:val="21"/>
              </w:rPr>
              <w:t>PBA</w:t>
            </w:r>
            <w:proofErr w:type="spellEnd"/>
            <w:r>
              <w:rPr>
                <w:rFonts w:ascii="宋体" w:hAnsi="宋体" w:cs="宋体" w:hint="eastAsia"/>
                <w:b/>
                <w:szCs w:val="21"/>
              </w:rPr>
              <w:t>-15</w:t>
            </w:r>
            <w:r>
              <w:rPr>
                <w:rFonts w:ascii="宋体" w:hAnsi="宋体" w:cs="宋体" w:hint="eastAsia"/>
                <w:b/>
                <w:szCs w:val="21"/>
              </w:rPr>
              <w:t>建筑工程专业基础能力实训—安装识图三维仿真实训系统）</w:t>
            </w:r>
          </w:p>
          <w:p w:rsidR="009F759C" w:rsidRDefault="003B4AD2">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、软件</w:t>
            </w:r>
            <w:r>
              <w:rPr>
                <w:rFonts w:ascii="宋体" w:hAnsi="宋体" w:cs="宋体" w:hint="eastAsia"/>
                <w:szCs w:val="21"/>
              </w:rPr>
              <w:t>包含</w:t>
            </w:r>
            <w:r>
              <w:rPr>
                <w:rFonts w:ascii="宋体" w:hAnsi="宋体" w:cs="宋体" w:hint="eastAsia"/>
                <w:szCs w:val="21"/>
              </w:rPr>
              <w:t>基础知识教学、安装系统解析、</w:t>
            </w:r>
            <w:proofErr w:type="gramStart"/>
            <w:r>
              <w:rPr>
                <w:rFonts w:ascii="宋体" w:hAnsi="宋体" w:cs="宋体" w:hint="eastAsia"/>
                <w:szCs w:val="21"/>
              </w:rPr>
              <w:t>实训练习</w:t>
            </w:r>
            <w:proofErr w:type="gramEnd"/>
            <w:r>
              <w:rPr>
                <w:rFonts w:ascii="宋体" w:hAnsi="宋体" w:cs="宋体" w:hint="eastAsia"/>
                <w:szCs w:val="21"/>
              </w:rPr>
              <w:t>三大板块</w:t>
            </w:r>
            <w:r>
              <w:rPr>
                <w:rFonts w:ascii="宋体" w:hAnsi="宋体" w:cs="宋体" w:hint="eastAsia"/>
                <w:szCs w:val="21"/>
              </w:rPr>
              <w:t>以及</w:t>
            </w:r>
            <w:r>
              <w:rPr>
                <w:rFonts w:ascii="宋体" w:hAnsi="宋体" w:cs="宋体" w:hint="eastAsia"/>
                <w:szCs w:val="21"/>
              </w:rPr>
              <w:t>设备图</w:t>
            </w:r>
            <w:r>
              <w:rPr>
                <w:rFonts w:ascii="宋体" w:hAnsi="宋体" w:cs="宋体" w:hint="eastAsia"/>
                <w:szCs w:val="21"/>
              </w:rPr>
              <w:lastRenderedPageBreak/>
              <w:t>例、各安装系统动画分析等知识库专业内容。</w:t>
            </w:r>
          </w:p>
          <w:p w:rsidR="009F759C" w:rsidRDefault="003B4AD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、软件</w:t>
            </w:r>
            <w:r>
              <w:rPr>
                <w:rFonts w:ascii="宋体" w:hAnsi="宋体" w:cs="宋体" w:hint="eastAsia"/>
                <w:szCs w:val="21"/>
              </w:rPr>
              <w:t>可以</w:t>
            </w:r>
            <w:r>
              <w:rPr>
                <w:rFonts w:ascii="宋体" w:hAnsi="宋体" w:cs="宋体" w:hint="eastAsia"/>
                <w:szCs w:val="21"/>
              </w:rPr>
              <w:t>通过三维建模，将该建筑物的安装专业知识展现出来，内容包括给排水专业识图、暖通空调专业识图、建筑电气专业识图等模块。</w:t>
            </w:r>
          </w:p>
          <w:p w:rsidR="009F759C" w:rsidRDefault="003B4AD2">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、软件可调节建筑物混凝土</w:t>
            </w:r>
            <w:r>
              <w:rPr>
                <w:rFonts w:ascii="宋体" w:hAnsi="宋体" w:cs="宋体" w:hint="eastAsia"/>
                <w:szCs w:val="21"/>
              </w:rPr>
              <w:t>的</w:t>
            </w:r>
            <w:r>
              <w:rPr>
                <w:rFonts w:ascii="宋体" w:hAnsi="宋体" w:cs="宋体" w:hint="eastAsia"/>
                <w:szCs w:val="21"/>
              </w:rPr>
              <w:t>透明度，方便各管线模型的布局。</w:t>
            </w:r>
          </w:p>
          <w:p w:rsidR="009F759C" w:rsidRDefault="003B4AD2">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、软件对安装相关工作原理，制作了对应的动画，通过三维动画讲解，</w:t>
            </w:r>
            <w:r>
              <w:rPr>
                <w:rFonts w:ascii="宋体" w:hAnsi="宋体" w:cs="宋体" w:hint="eastAsia"/>
                <w:szCs w:val="21"/>
              </w:rPr>
              <w:t>能够</w:t>
            </w:r>
            <w:r>
              <w:rPr>
                <w:rFonts w:ascii="宋体" w:hAnsi="宋体" w:cs="宋体" w:hint="eastAsia"/>
                <w:szCs w:val="21"/>
              </w:rPr>
              <w:t>详细介绍安装设备的运行原理。</w:t>
            </w:r>
          </w:p>
          <w:p w:rsidR="009F759C" w:rsidRDefault="003B4AD2">
            <w:pPr>
              <w:spacing w:line="400" w:lineRule="exact"/>
              <w:rPr>
                <w:rFonts w:ascii="宋体" w:hAnsi="宋体" w:cs="宋体"/>
                <w:szCs w:val="21"/>
              </w:rPr>
            </w:pPr>
            <w:r>
              <w:rPr>
                <w:rFonts w:ascii="宋体" w:hAnsi="宋体" w:cs="宋体" w:hint="eastAsia"/>
                <w:szCs w:val="21"/>
              </w:rPr>
              <w:t>5</w:t>
            </w:r>
            <w:r>
              <w:rPr>
                <w:rFonts w:ascii="宋体" w:hAnsi="宋体" w:cs="宋体" w:hint="eastAsia"/>
                <w:szCs w:val="21"/>
              </w:rPr>
              <w:t>、设备图例中包含安装图纸中常见的图例，对每个图例都一一配置了相关的三维模型。</w:t>
            </w:r>
          </w:p>
          <w:p w:rsidR="009F759C" w:rsidRDefault="003B4AD2">
            <w:pPr>
              <w:spacing w:line="400" w:lineRule="exact"/>
              <w:rPr>
                <w:rFonts w:ascii="宋体" w:hAnsi="宋体" w:cs="宋体"/>
                <w:b/>
                <w:szCs w:val="21"/>
              </w:rPr>
            </w:pPr>
            <w:r>
              <w:rPr>
                <w:rFonts w:ascii="宋体" w:hAnsi="宋体" w:cs="宋体" w:hint="eastAsia"/>
                <w:b/>
                <w:szCs w:val="21"/>
              </w:rPr>
              <w:t>二、建筑安装工程施工技术仿真实训系统</w:t>
            </w:r>
            <w:r>
              <w:rPr>
                <w:rFonts w:ascii="宋体" w:hAnsi="宋体" w:cs="宋体" w:hint="eastAsia"/>
                <w:b/>
                <w:szCs w:val="21"/>
              </w:rPr>
              <w:t>（</w:t>
            </w:r>
            <w:proofErr w:type="spellStart"/>
            <w:r>
              <w:rPr>
                <w:rFonts w:ascii="宋体" w:hAnsi="宋体" w:cs="宋体" w:hint="eastAsia"/>
                <w:b/>
                <w:szCs w:val="21"/>
              </w:rPr>
              <w:t>PBA</w:t>
            </w:r>
            <w:proofErr w:type="spellEnd"/>
            <w:r>
              <w:rPr>
                <w:rFonts w:ascii="宋体" w:hAnsi="宋体" w:cs="宋体" w:hint="eastAsia"/>
                <w:b/>
                <w:szCs w:val="21"/>
              </w:rPr>
              <w:t>-6</w:t>
            </w:r>
            <w:r>
              <w:rPr>
                <w:rFonts w:ascii="宋体" w:hAnsi="宋体" w:cs="宋体" w:hint="eastAsia"/>
                <w:b/>
                <w:szCs w:val="21"/>
              </w:rPr>
              <w:t>建</w:t>
            </w:r>
            <w:r>
              <w:rPr>
                <w:rFonts w:ascii="宋体" w:hAnsi="宋体" w:cs="宋体" w:hint="eastAsia"/>
                <w:b/>
                <w:szCs w:val="21"/>
              </w:rPr>
              <w:t>筑工程专业基础能力实训</w:t>
            </w:r>
            <w:r>
              <w:rPr>
                <w:rFonts w:ascii="宋体" w:hAnsi="宋体" w:cs="宋体" w:hint="eastAsia"/>
                <w:b/>
                <w:szCs w:val="21"/>
              </w:rPr>
              <w:t>-</w:t>
            </w:r>
            <w:r>
              <w:rPr>
                <w:rFonts w:ascii="宋体" w:hAnsi="宋体" w:cs="宋体" w:hint="eastAsia"/>
                <w:b/>
                <w:szCs w:val="21"/>
              </w:rPr>
              <w:t>建筑安装工程仿真实训系统）</w:t>
            </w:r>
          </w:p>
          <w:p w:rsidR="009F759C" w:rsidRDefault="003B4AD2">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、具备多种模型浏览模式，可自由切换。</w:t>
            </w:r>
          </w:p>
          <w:p w:rsidR="009F759C" w:rsidRDefault="003B4AD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、具备漫游功能，漫游过程中，点击系统中的构件，可打开构件详情，详情中包含该构件的文字介绍、实物图片、图例、构造详图、安装动画、三维模型、相关规范。</w:t>
            </w:r>
          </w:p>
          <w:p w:rsidR="009F759C" w:rsidRDefault="003B4AD2">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、专业内容包含：给水系统、排水系统、消防系统、空调系统、照明系统、高低压电柜等知识内容及各系统原理解析。</w:t>
            </w:r>
          </w:p>
          <w:p w:rsidR="009F759C" w:rsidRDefault="003B4AD2">
            <w:pPr>
              <w:spacing w:line="400" w:lineRule="exact"/>
              <w:rPr>
                <w:rFonts w:ascii="宋体" w:hAnsi="宋体" w:cs="宋体"/>
                <w:b/>
                <w:szCs w:val="21"/>
              </w:rPr>
            </w:pPr>
            <w:r>
              <w:rPr>
                <w:rFonts w:ascii="宋体" w:hAnsi="宋体" w:cs="宋体" w:hint="eastAsia"/>
                <w:b/>
                <w:szCs w:val="21"/>
              </w:rPr>
              <w:t>三、精装施工虚拟仿真实训系统</w:t>
            </w:r>
            <w:r>
              <w:rPr>
                <w:rFonts w:ascii="宋体" w:hAnsi="宋体" w:cs="宋体" w:hint="eastAsia"/>
                <w:b/>
                <w:szCs w:val="21"/>
              </w:rPr>
              <w:t>（</w:t>
            </w:r>
            <w:proofErr w:type="spellStart"/>
            <w:r>
              <w:rPr>
                <w:rFonts w:ascii="宋体" w:hAnsi="宋体" w:cs="宋体" w:hint="eastAsia"/>
                <w:b/>
                <w:szCs w:val="21"/>
              </w:rPr>
              <w:t>PBA</w:t>
            </w:r>
            <w:proofErr w:type="spellEnd"/>
            <w:r>
              <w:rPr>
                <w:rFonts w:ascii="宋体" w:hAnsi="宋体" w:cs="宋体" w:hint="eastAsia"/>
                <w:b/>
                <w:szCs w:val="21"/>
              </w:rPr>
              <w:t>-14</w:t>
            </w:r>
            <w:r>
              <w:rPr>
                <w:rFonts w:ascii="宋体" w:hAnsi="宋体" w:cs="宋体" w:hint="eastAsia"/>
                <w:b/>
                <w:szCs w:val="21"/>
              </w:rPr>
              <w:t>建筑工程专业基础能力实训—建筑工程精装仿真实训系统）</w:t>
            </w:r>
          </w:p>
          <w:p w:rsidR="009F759C" w:rsidRDefault="003B4AD2">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、软件使用对象能够以第一人称或第三人称的视角体验全三维仿真环境，</w:t>
            </w:r>
            <w:r>
              <w:rPr>
                <w:rFonts w:ascii="宋体" w:hAnsi="宋体" w:cs="宋体" w:hint="eastAsia"/>
                <w:szCs w:val="21"/>
              </w:rPr>
              <w:t>体验过程中可以自主操作，自由行走，画面流畅。</w:t>
            </w:r>
          </w:p>
          <w:p w:rsidR="009F759C" w:rsidRDefault="003B4AD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、软件具备“教学模式”、“学习模式”、“考核模式”三种操作模式。授课模式供教师进行授课使用；学习模式和考核模式供学生平时学习和考核使用。</w:t>
            </w:r>
          </w:p>
          <w:p w:rsidR="009F759C" w:rsidRDefault="003B4AD2">
            <w:pPr>
              <w:spacing w:line="400" w:lineRule="exact"/>
              <w:rPr>
                <w:rFonts w:ascii="宋体" w:hAnsi="宋体" w:cs="宋体"/>
                <w:szCs w:val="21"/>
              </w:rPr>
            </w:pPr>
            <w:r>
              <w:rPr>
                <w:rFonts w:ascii="宋体" w:hAnsi="宋体" w:cs="宋体" w:hint="eastAsia"/>
                <w:szCs w:val="21"/>
              </w:rPr>
              <w:lastRenderedPageBreak/>
              <w:t>3</w:t>
            </w:r>
            <w:r>
              <w:rPr>
                <w:rFonts w:ascii="宋体" w:hAnsi="宋体" w:cs="宋体" w:hint="eastAsia"/>
                <w:szCs w:val="21"/>
              </w:rPr>
              <w:t>、软件界面包含</w:t>
            </w:r>
            <w:r>
              <w:rPr>
                <w:rFonts w:ascii="宋体" w:hAnsi="宋体" w:cs="宋体" w:hint="eastAsia"/>
                <w:szCs w:val="21"/>
              </w:rPr>
              <w:t>但</w:t>
            </w:r>
            <w:r>
              <w:rPr>
                <w:rFonts w:ascii="宋体" w:hAnsi="宋体" w:cs="宋体" w:hint="eastAsia"/>
                <w:szCs w:val="21"/>
              </w:rPr>
              <w:t>不局限于工具库、题目库、资料库、视频库、课堂任务、课堂进度等内容</w:t>
            </w:r>
            <w:r>
              <w:rPr>
                <w:rFonts w:ascii="宋体" w:hAnsi="宋体" w:cs="宋体" w:hint="eastAsia"/>
                <w:szCs w:val="21"/>
              </w:rPr>
              <w:t xml:space="preserve"> </w:t>
            </w:r>
            <w:r>
              <w:rPr>
                <w:rFonts w:ascii="宋体" w:hAnsi="宋体" w:cs="宋体" w:hint="eastAsia"/>
                <w:szCs w:val="21"/>
              </w:rPr>
              <w:t>。其中资料库中包含课堂概述、技术交底、安全交底、资源准备、图纸、图集规范等专业知识内容</w:t>
            </w:r>
            <w:r>
              <w:rPr>
                <w:rFonts w:ascii="宋体" w:hAnsi="宋体" w:cs="宋体" w:hint="eastAsia"/>
                <w:szCs w:val="21"/>
              </w:rPr>
              <w:t xml:space="preserve"> </w:t>
            </w:r>
            <w:r>
              <w:rPr>
                <w:rFonts w:ascii="宋体" w:hAnsi="宋体" w:cs="宋体" w:hint="eastAsia"/>
                <w:szCs w:val="21"/>
              </w:rPr>
              <w:t>，且可以后台修改相应内容</w:t>
            </w:r>
            <w:r>
              <w:rPr>
                <w:rFonts w:ascii="宋体" w:hAnsi="宋体" w:cs="宋体" w:hint="eastAsia"/>
                <w:szCs w:val="21"/>
              </w:rPr>
              <w:t xml:space="preserve"> </w:t>
            </w:r>
            <w:r>
              <w:rPr>
                <w:rFonts w:ascii="宋体" w:hAnsi="宋体" w:cs="宋体" w:hint="eastAsia"/>
                <w:szCs w:val="21"/>
              </w:rPr>
              <w:t>。</w:t>
            </w:r>
          </w:p>
          <w:p w:rsidR="009F759C" w:rsidRDefault="003B4AD2">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、模块及内容</w:t>
            </w:r>
          </w:p>
          <w:p w:rsidR="009F759C" w:rsidRDefault="003B4AD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）天棚施工工艺：轻钢龙骨石膏板吊顶施工工艺、轻钢龙骨圆形吊顶施工工艺、铝合金集成吊顶施工工艺、矿棉板吊顶施工工艺、塑铝板吊顶施工工艺。</w:t>
            </w:r>
          </w:p>
          <w:p w:rsidR="009F759C" w:rsidRDefault="003B4AD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）墙柱面施工工艺：墙面瓷砖湿</w:t>
            </w:r>
            <w:proofErr w:type="gramStart"/>
            <w:r>
              <w:rPr>
                <w:rFonts w:ascii="宋体" w:hAnsi="宋体" w:cs="宋体" w:hint="eastAsia"/>
                <w:szCs w:val="21"/>
              </w:rPr>
              <w:t>贴施工</w:t>
            </w:r>
            <w:proofErr w:type="gramEnd"/>
            <w:r>
              <w:rPr>
                <w:rFonts w:ascii="宋体" w:hAnsi="宋体" w:cs="宋体" w:hint="eastAsia"/>
                <w:szCs w:val="21"/>
              </w:rPr>
              <w:t>工艺、墙面乳胶漆施工工艺、墙面壁纸施工工艺、墙面木质饰面板施工工艺、墙面石材干</w:t>
            </w:r>
            <w:proofErr w:type="gramStart"/>
            <w:r>
              <w:rPr>
                <w:rFonts w:ascii="宋体" w:hAnsi="宋体" w:cs="宋体" w:hint="eastAsia"/>
                <w:szCs w:val="21"/>
              </w:rPr>
              <w:t>挂施工</w:t>
            </w:r>
            <w:proofErr w:type="gramEnd"/>
            <w:r>
              <w:rPr>
                <w:rFonts w:ascii="宋体" w:hAnsi="宋体" w:cs="宋体" w:hint="eastAsia"/>
                <w:szCs w:val="21"/>
              </w:rPr>
              <w:t>工艺、轻钢龙骨隔墙施工工艺、墙面软包施工工艺</w:t>
            </w:r>
            <w:r>
              <w:rPr>
                <w:rFonts w:ascii="宋体" w:hAnsi="宋体" w:cs="宋体" w:hint="eastAsia"/>
                <w:szCs w:val="21"/>
              </w:rPr>
              <w:t>。</w:t>
            </w:r>
          </w:p>
          <w:p w:rsidR="009F759C" w:rsidRDefault="003B4AD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）地面施工工艺：石材</w:t>
            </w:r>
            <w:r>
              <w:rPr>
                <w:rFonts w:ascii="宋体" w:hAnsi="宋体" w:cs="宋体" w:hint="eastAsia"/>
                <w:szCs w:val="21"/>
              </w:rPr>
              <w:t>/</w:t>
            </w:r>
            <w:r>
              <w:rPr>
                <w:rFonts w:ascii="宋体" w:hAnsi="宋体" w:cs="宋体" w:hint="eastAsia"/>
                <w:szCs w:val="21"/>
              </w:rPr>
              <w:t>地砖铺</w:t>
            </w:r>
            <w:proofErr w:type="gramStart"/>
            <w:r>
              <w:rPr>
                <w:rFonts w:ascii="宋体" w:hAnsi="宋体" w:cs="宋体" w:hint="eastAsia"/>
                <w:szCs w:val="21"/>
              </w:rPr>
              <w:t>贴施工</w:t>
            </w:r>
            <w:proofErr w:type="gramEnd"/>
            <w:r>
              <w:rPr>
                <w:rFonts w:ascii="宋体" w:hAnsi="宋体" w:cs="宋体" w:hint="eastAsia"/>
                <w:szCs w:val="21"/>
              </w:rPr>
              <w:t>工艺、复合地板施工工艺、实木地板木龙骨施工工艺、地砖铺</w:t>
            </w:r>
            <w:proofErr w:type="gramStart"/>
            <w:r>
              <w:rPr>
                <w:rFonts w:ascii="宋体" w:hAnsi="宋体" w:cs="宋体" w:hint="eastAsia"/>
                <w:szCs w:val="21"/>
              </w:rPr>
              <w:t>贴施工工艺湿铺</w:t>
            </w:r>
            <w:proofErr w:type="gramEnd"/>
            <w:r>
              <w:rPr>
                <w:rFonts w:ascii="宋体" w:hAnsi="宋体" w:cs="宋体" w:hint="eastAsia"/>
                <w:szCs w:val="21"/>
              </w:rPr>
              <w:t>法。</w:t>
            </w:r>
          </w:p>
          <w:p w:rsidR="009F759C" w:rsidRDefault="003B4AD2">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）其他施工工艺：给排水线路施工工艺、玻璃幕墙施工工艺、橱柜施工工艺。</w:t>
            </w:r>
          </w:p>
          <w:p w:rsidR="009F759C" w:rsidRDefault="003B4AD2">
            <w:pPr>
              <w:spacing w:line="400" w:lineRule="exact"/>
              <w:rPr>
                <w:rFonts w:ascii="宋体" w:hAnsi="宋体" w:cs="宋体"/>
                <w:b/>
                <w:szCs w:val="21"/>
              </w:rPr>
            </w:pPr>
            <w:r>
              <w:rPr>
                <w:rFonts w:ascii="宋体" w:hAnsi="宋体" w:cs="宋体" w:hint="eastAsia"/>
                <w:b/>
                <w:szCs w:val="21"/>
              </w:rPr>
              <w:t>四、建筑施工工艺</w:t>
            </w:r>
            <w:r>
              <w:rPr>
                <w:rFonts w:ascii="宋体" w:hAnsi="宋体" w:cs="宋体" w:hint="eastAsia"/>
                <w:b/>
                <w:szCs w:val="21"/>
              </w:rPr>
              <w:t>仿真实训软件</w:t>
            </w:r>
            <w:r>
              <w:rPr>
                <w:rFonts w:ascii="宋体" w:hAnsi="宋体" w:cs="宋体" w:hint="eastAsia"/>
                <w:b/>
                <w:szCs w:val="21"/>
              </w:rPr>
              <w:t>（</w:t>
            </w:r>
            <w:proofErr w:type="spellStart"/>
            <w:r>
              <w:rPr>
                <w:rFonts w:ascii="宋体" w:hAnsi="宋体" w:cs="宋体" w:hint="eastAsia"/>
                <w:b/>
                <w:szCs w:val="21"/>
              </w:rPr>
              <w:t>PBA</w:t>
            </w:r>
            <w:proofErr w:type="spellEnd"/>
            <w:r>
              <w:rPr>
                <w:rFonts w:ascii="宋体" w:hAnsi="宋体" w:cs="宋体" w:hint="eastAsia"/>
                <w:b/>
                <w:szCs w:val="21"/>
              </w:rPr>
              <w:t>-2</w:t>
            </w:r>
            <w:r>
              <w:rPr>
                <w:rFonts w:ascii="宋体" w:hAnsi="宋体" w:cs="宋体" w:hint="eastAsia"/>
                <w:b/>
                <w:szCs w:val="21"/>
              </w:rPr>
              <w:t>建筑工程专业基础能力实训</w:t>
            </w:r>
            <w:r>
              <w:rPr>
                <w:rFonts w:ascii="宋体" w:hAnsi="宋体" w:cs="宋体" w:hint="eastAsia"/>
                <w:b/>
                <w:szCs w:val="21"/>
              </w:rPr>
              <w:t>-</w:t>
            </w:r>
            <w:r>
              <w:rPr>
                <w:rFonts w:ascii="宋体" w:hAnsi="宋体" w:cs="宋体" w:hint="eastAsia"/>
                <w:b/>
                <w:szCs w:val="21"/>
              </w:rPr>
              <w:t>建筑施工组织三维虚拟仿真施工工地系统）</w:t>
            </w:r>
          </w:p>
          <w:p w:rsidR="009F759C" w:rsidRDefault="003B4AD2">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、软件使用对象能够以第一人称或第三人称的视角体验全三维仿真环境，体验过程中可以自主操作，自由行走，画面流畅。</w:t>
            </w:r>
          </w:p>
          <w:p w:rsidR="009F759C" w:rsidRDefault="003B4AD2">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、软件具备“教学模式”、“学习模式”、“考核模式”三种操作模式。授课模式供教师进行授课使用；学习模式和考核模式供学生平时学习和考核使用</w:t>
            </w:r>
            <w:r>
              <w:rPr>
                <w:rFonts w:ascii="宋体" w:hAnsi="宋体" w:cs="宋体" w:hint="eastAsia"/>
                <w:szCs w:val="21"/>
              </w:rPr>
              <w:t>。</w:t>
            </w:r>
          </w:p>
          <w:p w:rsidR="009F759C" w:rsidRDefault="003B4AD2">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、软件界面包含</w:t>
            </w:r>
            <w:r>
              <w:rPr>
                <w:rFonts w:ascii="宋体" w:hAnsi="宋体" w:cs="宋体" w:hint="eastAsia"/>
                <w:szCs w:val="21"/>
              </w:rPr>
              <w:t>但</w:t>
            </w:r>
            <w:r>
              <w:rPr>
                <w:rFonts w:ascii="宋体" w:hAnsi="宋体" w:cs="宋体" w:hint="eastAsia"/>
                <w:szCs w:val="21"/>
              </w:rPr>
              <w:t>不局限于工具库、题目库、资料库、视频库、课堂任务、课堂进度等内容</w:t>
            </w:r>
            <w:r>
              <w:rPr>
                <w:rFonts w:ascii="宋体" w:hAnsi="宋体" w:cs="宋体" w:hint="eastAsia"/>
                <w:szCs w:val="21"/>
              </w:rPr>
              <w:t xml:space="preserve"> </w:t>
            </w:r>
            <w:r>
              <w:rPr>
                <w:rFonts w:ascii="宋体" w:hAnsi="宋体" w:cs="宋体" w:hint="eastAsia"/>
                <w:szCs w:val="21"/>
              </w:rPr>
              <w:t>。其中资料库中包含课堂概述、技术交底、安全交底、资</w:t>
            </w:r>
            <w:r>
              <w:rPr>
                <w:rFonts w:ascii="宋体" w:hAnsi="宋体" w:cs="宋体" w:hint="eastAsia"/>
                <w:szCs w:val="21"/>
              </w:rPr>
              <w:lastRenderedPageBreak/>
              <w:t>源准备、图纸、图集规范等专业知识内容</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且可以后台修改相应内容。</w:t>
            </w:r>
            <w:r>
              <w:rPr>
                <w:rFonts w:ascii="宋体" w:hAnsi="宋体" w:cs="宋体" w:hint="eastAsia"/>
                <w:szCs w:val="21"/>
              </w:rPr>
              <w:t xml:space="preserve"> </w:t>
            </w:r>
          </w:p>
          <w:p w:rsidR="009F759C" w:rsidRDefault="003B4AD2">
            <w:pPr>
              <w:spacing w:line="400" w:lineRule="exact"/>
              <w:rPr>
                <w:rFonts w:ascii="宋体" w:hAnsi="宋体" w:cs="宋体"/>
                <w:szCs w:val="21"/>
              </w:rPr>
            </w:pPr>
            <w:r>
              <w:rPr>
                <w:rFonts w:ascii="宋体" w:hAnsi="宋体" w:cs="宋体" w:hint="eastAsia"/>
                <w:b/>
                <w:szCs w:val="21"/>
              </w:rPr>
              <w:t>4</w:t>
            </w:r>
            <w:r>
              <w:rPr>
                <w:rFonts w:ascii="宋体" w:hAnsi="宋体" w:cs="宋体" w:hint="eastAsia"/>
                <w:b/>
                <w:szCs w:val="21"/>
              </w:rPr>
              <w:t>、</w:t>
            </w:r>
            <w:r>
              <w:rPr>
                <w:rFonts w:ascii="宋体" w:hAnsi="宋体" w:cs="宋体" w:hint="eastAsia"/>
                <w:szCs w:val="21"/>
              </w:rPr>
              <w:t>工艺仿真模块内容：</w:t>
            </w:r>
          </w:p>
          <w:tbl>
            <w:tblPr>
              <w:tblW w:w="6767" w:type="dxa"/>
              <w:tblLayout w:type="fixed"/>
              <w:tblLook w:val="04A0" w:firstRow="1" w:lastRow="0" w:firstColumn="1" w:lastColumn="0" w:noHBand="0" w:noVBand="1"/>
            </w:tblPr>
            <w:tblGrid>
              <w:gridCol w:w="1223"/>
              <w:gridCol w:w="1960"/>
              <w:gridCol w:w="3584"/>
            </w:tblGrid>
            <w:tr w:rsidR="009F759C">
              <w:trPr>
                <w:trHeight w:val="360"/>
              </w:trPr>
              <w:tc>
                <w:tcPr>
                  <w:tcW w:w="1223" w:type="dxa"/>
                  <w:vMerge w:val="restart"/>
                  <w:tcBorders>
                    <w:top w:val="single" w:sz="4" w:space="0" w:color="auto"/>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b/>
                      <w:bCs/>
                      <w:kern w:val="0"/>
                      <w:szCs w:val="21"/>
                    </w:rPr>
                  </w:pPr>
                  <w:r>
                    <w:rPr>
                      <w:rFonts w:ascii="宋体" w:hAnsi="宋体" w:cs="宋体" w:hint="eastAsia"/>
                      <w:b/>
                      <w:bCs/>
                      <w:kern w:val="0"/>
                      <w:szCs w:val="21"/>
                    </w:rPr>
                    <w:t>土建施工准备</w:t>
                  </w:r>
                </w:p>
              </w:tc>
              <w:tc>
                <w:tcPr>
                  <w:tcW w:w="1960" w:type="dxa"/>
                  <w:tcBorders>
                    <w:top w:val="single" w:sz="4" w:space="0" w:color="auto"/>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无支护土方</w:t>
                  </w:r>
                </w:p>
              </w:tc>
              <w:tc>
                <w:tcPr>
                  <w:tcW w:w="3584" w:type="dxa"/>
                  <w:tcBorders>
                    <w:top w:val="single" w:sz="4" w:space="0" w:color="auto"/>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土方开挖施工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降水工程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proofErr w:type="gramStart"/>
                  <w:r>
                    <w:rPr>
                      <w:rFonts w:ascii="宋体" w:hAnsi="宋体" w:cs="宋体" w:hint="eastAsia"/>
                      <w:kern w:val="0"/>
                      <w:szCs w:val="21"/>
                    </w:rPr>
                    <w:t>轻型井点降水</w:t>
                  </w:r>
                  <w:proofErr w:type="gramEnd"/>
                  <w:r>
                    <w:rPr>
                      <w:rFonts w:ascii="宋体" w:hAnsi="宋体" w:cs="宋体" w:hint="eastAsia"/>
                      <w:kern w:val="0"/>
                      <w:szCs w:val="21"/>
                    </w:rPr>
                    <w:t>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有支护土方</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地下连续墙施工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土钉支护施工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桩基工程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沉管灌注桩施工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人工挖孔桩施工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预应力管桩静压法施工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钻孔灌注桩施工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基础工程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独立基础施工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proofErr w:type="gramStart"/>
                  <w:r>
                    <w:rPr>
                      <w:rFonts w:ascii="宋体" w:hAnsi="宋体" w:cs="宋体" w:hint="eastAsia"/>
                      <w:kern w:val="0"/>
                      <w:szCs w:val="21"/>
                    </w:rPr>
                    <w:t>筏板基础</w:t>
                  </w:r>
                  <w:proofErr w:type="gramEnd"/>
                  <w:r>
                    <w:rPr>
                      <w:rFonts w:ascii="宋体" w:hAnsi="宋体" w:cs="宋体" w:hint="eastAsia"/>
                      <w:kern w:val="0"/>
                      <w:szCs w:val="21"/>
                    </w:rPr>
                    <w:t>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基础底板混凝土浇筑施工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基础底板模板施工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条形基础施工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地下防水工程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地下室外墙防水施工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基础底板防水施工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混凝土浇筑施工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梁模板施工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墙柱钢筋、模板施工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先张法预应力混凝土施工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加气混凝土砌块施工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砖墙砌筑施工</w:t>
                  </w:r>
                </w:p>
              </w:tc>
            </w:tr>
            <w:tr w:rsidR="009F759C">
              <w:trPr>
                <w:trHeight w:val="518"/>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tcBorders>
                    <w:top w:val="nil"/>
                    <w:left w:val="nil"/>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钢结构工程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单层工业厂房结构吊装施工</w:t>
                  </w:r>
                </w:p>
              </w:tc>
            </w:tr>
            <w:tr w:rsidR="009F759C">
              <w:trPr>
                <w:trHeight w:val="360"/>
              </w:trPr>
              <w:tc>
                <w:tcPr>
                  <w:tcW w:w="1223"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b/>
                      <w:bCs/>
                      <w:kern w:val="0"/>
                      <w:szCs w:val="21"/>
                    </w:rPr>
                  </w:pPr>
                  <w:r>
                    <w:rPr>
                      <w:rFonts w:ascii="宋体" w:hAnsi="宋体" w:cs="宋体" w:hint="eastAsia"/>
                      <w:b/>
                      <w:bCs/>
                      <w:kern w:val="0"/>
                      <w:szCs w:val="21"/>
                    </w:rPr>
                    <w:t>建筑屋面</w:t>
                  </w: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屋面工程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非上人保温屋面施工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刚性防水屋面施工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卷材防水屋面施工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上人保温屋面施工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涂膜防水屋面施工</w:t>
                  </w:r>
                </w:p>
              </w:tc>
            </w:tr>
            <w:tr w:rsidR="009F759C">
              <w:trPr>
                <w:trHeight w:val="360"/>
              </w:trPr>
              <w:tc>
                <w:tcPr>
                  <w:tcW w:w="1223"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b/>
                      <w:bCs/>
                      <w:kern w:val="0"/>
                      <w:szCs w:val="21"/>
                    </w:rPr>
                  </w:pPr>
                  <w:r>
                    <w:rPr>
                      <w:rFonts w:ascii="宋体" w:hAnsi="宋体" w:cs="宋体" w:hint="eastAsia"/>
                      <w:b/>
                      <w:bCs/>
                      <w:kern w:val="0"/>
                      <w:szCs w:val="21"/>
                    </w:rPr>
                    <w:t>建筑装饰装修</w:t>
                  </w: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楼地面工程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块料地面施工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水泥砂浆地面施工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卫生间防水施工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墙柱面装饰工程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高级涂料保温外墙施工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乳胶漆墙面施工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一般抹灰施工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釉面砖墙面施工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门窗工程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门窗安装施工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门窗保温施工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吊顶工程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轻钢龙骨吊顶施工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乳胶漆顶棚施工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吸声顶棚施工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val="restart"/>
                  <w:tcBorders>
                    <w:top w:val="nil"/>
                    <w:left w:val="single" w:sz="4" w:space="0" w:color="auto"/>
                    <w:bottom w:val="single" w:sz="4" w:space="0" w:color="auto"/>
                    <w:right w:val="single" w:sz="4" w:space="0" w:color="auto"/>
                  </w:tcBorders>
                  <w:vAlign w:val="center"/>
                </w:tcPr>
                <w:p w:rsidR="009F759C" w:rsidRDefault="003B4AD2">
                  <w:pPr>
                    <w:widowControl/>
                    <w:spacing w:line="400" w:lineRule="exact"/>
                    <w:jc w:val="center"/>
                    <w:rPr>
                      <w:rFonts w:ascii="宋体" w:hAnsi="宋体" w:cs="宋体"/>
                      <w:kern w:val="0"/>
                      <w:szCs w:val="21"/>
                    </w:rPr>
                  </w:pPr>
                  <w:r>
                    <w:rPr>
                      <w:rFonts w:ascii="宋体" w:hAnsi="宋体" w:cs="宋体" w:hint="eastAsia"/>
                      <w:kern w:val="0"/>
                      <w:szCs w:val="21"/>
                    </w:rPr>
                    <w:t>幕墙工程</w:t>
                  </w: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明框玻璃幕墙施工</w:t>
                  </w:r>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石材幕墙湿</w:t>
                  </w:r>
                  <w:proofErr w:type="gramStart"/>
                  <w:r>
                    <w:rPr>
                      <w:rFonts w:ascii="宋体" w:hAnsi="宋体" w:cs="宋体" w:hint="eastAsia"/>
                      <w:kern w:val="0"/>
                      <w:szCs w:val="21"/>
                    </w:rPr>
                    <w:t>贴施工</w:t>
                  </w:r>
                  <w:proofErr w:type="gramEnd"/>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外墙石材干</w:t>
                  </w:r>
                  <w:proofErr w:type="gramStart"/>
                  <w:r>
                    <w:rPr>
                      <w:rFonts w:ascii="宋体" w:hAnsi="宋体" w:cs="宋体" w:hint="eastAsia"/>
                      <w:kern w:val="0"/>
                      <w:szCs w:val="21"/>
                    </w:rPr>
                    <w:t>挂施工</w:t>
                  </w:r>
                  <w:proofErr w:type="gramEnd"/>
                </w:p>
              </w:tc>
            </w:tr>
            <w:tr w:rsidR="009F759C">
              <w:trPr>
                <w:trHeight w:val="360"/>
              </w:trPr>
              <w:tc>
                <w:tcPr>
                  <w:tcW w:w="1223"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b/>
                      <w:bCs/>
                      <w:kern w:val="0"/>
                      <w:szCs w:val="21"/>
                    </w:rPr>
                  </w:pPr>
                </w:p>
              </w:tc>
              <w:tc>
                <w:tcPr>
                  <w:tcW w:w="1960" w:type="dxa"/>
                  <w:vMerge/>
                  <w:tcBorders>
                    <w:top w:val="nil"/>
                    <w:left w:val="single" w:sz="4" w:space="0" w:color="auto"/>
                    <w:bottom w:val="single" w:sz="4" w:space="0" w:color="auto"/>
                    <w:right w:val="single" w:sz="4" w:space="0" w:color="auto"/>
                  </w:tcBorders>
                  <w:vAlign w:val="center"/>
                </w:tcPr>
                <w:p w:rsidR="009F759C" w:rsidRDefault="009F759C">
                  <w:pPr>
                    <w:widowControl/>
                    <w:spacing w:line="400" w:lineRule="exact"/>
                    <w:jc w:val="left"/>
                    <w:rPr>
                      <w:rFonts w:ascii="宋体" w:hAnsi="宋体" w:cs="宋体"/>
                      <w:kern w:val="0"/>
                      <w:szCs w:val="21"/>
                    </w:rPr>
                  </w:pPr>
                </w:p>
              </w:tc>
              <w:tc>
                <w:tcPr>
                  <w:tcW w:w="3584" w:type="dxa"/>
                  <w:tcBorders>
                    <w:top w:val="nil"/>
                    <w:left w:val="nil"/>
                    <w:bottom w:val="single" w:sz="4" w:space="0" w:color="auto"/>
                    <w:right w:val="single" w:sz="4" w:space="0" w:color="auto"/>
                  </w:tcBorders>
                  <w:vAlign w:val="center"/>
                </w:tcPr>
                <w:p w:rsidR="009F759C" w:rsidRDefault="003B4AD2">
                  <w:pPr>
                    <w:widowControl/>
                    <w:spacing w:line="400" w:lineRule="exact"/>
                    <w:jc w:val="left"/>
                    <w:rPr>
                      <w:rFonts w:ascii="宋体" w:hAnsi="宋体" w:cs="宋体"/>
                      <w:kern w:val="0"/>
                      <w:szCs w:val="21"/>
                    </w:rPr>
                  </w:pPr>
                  <w:r>
                    <w:rPr>
                      <w:rFonts w:ascii="宋体" w:hAnsi="宋体" w:cs="宋体" w:hint="eastAsia"/>
                      <w:kern w:val="0"/>
                      <w:szCs w:val="21"/>
                    </w:rPr>
                    <w:t>隐框玻璃幕墙施工</w:t>
                  </w:r>
                </w:p>
              </w:tc>
            </w:tr>
          </w:tbl>
          <w:p w:rsidR="009F759C" w:rsidRDefault="009F759C">
            <w:pPr>
              <w:spacing w:line="400" w:lineRule="exact"/>
              <w:rPr>
                <w:rFonts w:ascii="宋体" w:hAnsi="宋体" w:cs="宋体"/>
                <w:szCs w:val="21"/>
              </w:rPr>
            </w:pP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lastRenderedPageBreak/>
              <w:t>节点</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szCs w:val="21"/>
              </w:rPr>
              <w:t>50</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13000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650000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北京</w:t>
            </w:r>
          </w:p>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广联达科技股份有限公司</w:t>
            </w:r>
          </w:p>
        </w:tc>
      </w:tr>
      <w:tr w:rsidR="009F759C">
        <w:trPr>
          <w:trHeight w:val="851"/>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lastRenderedPageBreak/>
              <w:t>6</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proofErr w:type="gramStart"/>
            <w:r>
              <w:rPr>
                <w:rFonts w:ascii="宋体" w:hAnsi="宋体" w:cs="宋体" w:hint="eastAsia"/>
                <w:bCs/>
                <w:szCs w:val="21"/>
              </w:rPr>
              <w:t>微课编制</w:t>
            </w:r>
            <w:proofErr w:type="gramEnd"/>
            <w:r>
              <w:rPr>
                <w:rFonts w:ascii="宋体" w:hAnsi="宋体" w:cs="宋体" w:hint="eastAsia"/>
                <w:bCs/>
                <w:szCs w:val="21"/>
              </w:rPr>
              <w:t>工具、软件</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青果树</w:t>
            </w:r>
          </w:p>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青果</w:t>
            </w:r>
            <w:proofErr w:type="gramStart"/>
            <w:r>
              <w:rPr>
                <w:rFonts w:ascii="宋体" w:hAnsi="宋体" w:cs="宋体" w:hint="eastAsia"/>
                <w:szCs w:val="21"/>
              </w:rPr>
              <w:t>树</w:t>
            </w:r>
            <w:r>
              <w:rPr>
                <w:rFonts w:ascii="宋体" w:hAnsi="宋体" w:cs="宋体" w:hint="eastAsia"/>
                <w:szCs w:val="21"/>
              </w:rPr>
              <w:t>微课制作</w:t>
            </w:r>
            <w:proofErr w:type="gramEnd"/>
            <w:r>
              <w:rPr>
                <w:rFonts w:ascii="宋体" w:hAnsi="宋体" w:cs="宋体" w:hint="eastAsia"/>
                <w:szCs w:val="21"/>
              </w:rPr>
              <w:t>软件</w:t>
            </w:r>
            <w:proofErr w:type="spellStart"/>
            <w:r>
              <w:rPr>
                <w:rFonts w:ascii="宋体" w:hAnsi="宋体" w:cs="宋体" w:hint="eastAsia"/>
                <w:szCs w:val="21"/>
              </w:rPr>
              <w:t>V2.0</w:t>
            </w:r>
            <w:proofErr w:type="spellEnd"/>
            <w:r>
              <w:rPr>
                <w:rFonts w:ascii="宋体" w:hAnsi="宋体" w:cs="宋体" w:hint="eastAsia"/>
                <w:szCs w:val="21"/>
              </w:rPr>
              <w:t>、</w:t>
            </w:r>
            <w:proofErr w:type="spellStart"/>
            <w:r>
              <w:rPr>
                <w:rFonts w:ascii="宋体" w:hAnsi="宋体" w:cs="宋体" w:hint="eastAsia"/>
                <w:szCs w:val="21"/>
              </w:rPr>
              <w:t>VKE100</w:t>
            </w:r>
            <w:proofErr w:type="spellEnd"/>
            <w:r>
              <w:rPr>
                <w:rFonts w:ascii="宋体" w:hAnsi="宋体" w:cs="宋体" w:hint="eastAsia"/>
                <w:szCs w:val="21"/>
              </w:rPr>
              <w:t>无线手写板</w:t>
            </w:r>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left"/>
              <w:rPr>
                <w:rFonts w:ascii="宋体" w:hAnsi="宋体" w:cs="宋体"/>
                <w:b/>
                <w:szCs w:val="21"/>
              </w:rPr>
            </w:pPr>
            <w:r>
              <w:rPr>
                <w:rFonts w:ascii="宋体" w:hAnsi="宋体" w:cs="宋体" w:hint="eastAsia"/>
                <w:b/>
                <w:szCs w:val="21"/>
              </w:rPr>
              <w:t>一、技术参数</w:t>
            </w:r>
          </w:p>
          <w:p w:rsidR="009F759C" w:rsidRDefault="003B4AD2">
            <w:pPr>
              <w:spacing w:line="400" w:lineRule="exact"/>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、触摸</w:t>
            </w:r>
            <w:r>
              <w:rPr>
                <w:rFonts w:ascii="宋体" w:hAnsi="宋体" w:cs="宋体" w:hint="eastAsia"/>
                <w:bCs/>
                <w:szCs w:val="21"/>
              </w:rPr>
              <w:t>LED</w:t>
            </w:r>
            <w:r>
              <w:rPr>
                <w:rFonts w:ascii="宋体" w:hAnsi="宋体" w:cs="宋体" w:hint="eastAsia"/>
                <w:bCs/>
                <w:szCs w:val="21"/>
              </w:rPr>
              <w:t>快捷键：配备</w:t>
            </w:r>
            <w:r>
              <w:rPr>
                <w:rFonts w:ascii="宋体" w:hAnsi="宋体" w:cs="宋体" w:hint="eastAsia"/>
                <w:bCs/>
                <w:szCs w:val="21"/>
              </w:rPr>
              <w:t>LED</w:t>
            </w:r>
            <w:r>
              <w:rPr>
                <w:rFonts w:ascii="宋体" w:hAnsi="宋体" w:cs="宋体" w:hint="eastAsia"/>
                <w:bCs/>
                <w:szCs w:val="21"/>
              </w:rPr>
              <w:t>触控按键，一键切换，高效省时；</w:t>
            </w:r>
          </w:p>
          <w:p w:rsidR="009F759C" w:rsidRDefault="003B4AD2">
            <w:pPr>
              <w:spacing w:line="400" w:lineRule="exact"/>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、操作简单，即插即用，充电同时不影响使用。</w:t>
            </w:r>
          </w:p>
          <w:p w:rsidR="009F759C" w:rsidRDefault="003B4AD2">
            <w:pPr>
              <w:spacing w:line="400" w:lineRule="exact"/>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、无源手写笔：配备无源压感笔，内置高效智能芯片，</w:t>
            </w:r>
            <w:r>
              <w:rPr>
                <w:rFonts w:ascii="宋体" w:hAnsi="宋体" w:cs="宋体" w:hint="eastAsia"/>
                <w:bCs/>
                <w:szCs w:val="21"/>
              </w:rPr>
              <w:t>可以</w:t>
            </w:r>
            <w:r>
              <w:rPr>
                <w:rFonts w:ascii="宋体" w:hAnsi="宋体" w:cs="宋体" w:hint="eastAsia"/>
                <w:bCs/>
                <w:szCs w:val="21"/>
              </w:rPr>
              <w:t>永久使用。</w:t>
            </w:r>
          </w:p>
          <w:p w:rsidR="009F759C" w:rsidRDefault="003B4AD2">
            <w:pPr>
              <w:spacing w:line="400" w:lineRule="exact"/>
              <w:jc w:val="left"/>
              <w:rPr>
                <w:rFonts w:ascii="宋体" w:hAnsi="宋体" w:cs="宋体"/>
                <w:bCs/>
                <w:szCs w:val="21"/>
              </w:rPr>
            </w:pPr>
            <w:r>
              <w:rPr>
                <w:rFonts w:ascii="宋体" w:hAnsi="宋体" w:cs="宋体" w:hint="eastAsia"/>
                <w:bCs/>
                <w:szCs w:val="21"/>
              </w:rPr>
              <w:t>4</w:t>
            </w:r>
            <w:r>
              <w:rPr>
                <w:rFonts w:ascii="宋体" w:hAnsi="宋体" w:cs="宋体" w:hint="eastAsia"/>
                <w:bCs/>
                <w:szCs w:val="21"/>
              </w:rPr>
              <w:t>、</w:t>
            </w:r>
            <w:r>
              <w:rPr>
                <w:rFonts w:ascii="宋体" w:hAnsi="宋体" w:cs="宋体" w:hint="eastAsia"/>
                <w:bCs/>
                <w:szCs w:val="21"/>
              </w:rPr>
              <w:t>具有</w:t>
            </w:r>
            <w:r>
              <w:rPr>
                <w:rFonts w:ascii="宋体" w:hAnsi="宋体" w:cs="宋体" w:hint="eastAsia"/>
                <w:bCs/>
                <w:szCs w:val="21"/>
              </w:rPr>
              <w:t>快速切换画笔、橡皮、鼠标功能。</w:t>
            </w:r>
          </w:p>
          <w:p w:rsidR="009F759C" w:rsidRDefault="003B4AD2">
            <w:pPr>
              <w:spacing w:line="400" w:lineRule="exact"/>
              <w:jc w:val="left"/>
              <w:rPr>
                <w:rFonts w:ascii="宋体" w:hAnsi="宋体" w:cs="宋体"/>
                <w:bCs/>
                <w:szCs w:val="21"/>
              </w:rPr>
            </w:pPr>
            <w:r>
              <w:rPr>
                <w:rFonts w:ascii="宋体" w:hAnsi="宋体" w:cs="宋体" w:hint="eastAsia"/>
                <w:bCs/>
                <w:szCs w:val="21"/>
              </w:rPr>
              <w:t>5</w:t>
            </w:r>
            <w:r>
              <w:rPr>
                <w:rFonts w:ascii="宋体" w:hAnsi="宋体" w:cs="宋体" w:hint="eastAsia"/>
                <w:bCs/>
                <w:szCs w:val="21"/>
              </w:rPr>
              <w:t>、多路采集：支持多路摄像设备</w:t>
            </w:r>
            <w:r>
              <w:rPr>
                <w:rFonts w:ascii="宋体" w:hAnsi="宋体" w:cs="宋体" w:hint="eastAsia"/>
                <w:bCs/>
                <w:szCs w:val="21"/>
              </w:rPr>
              <w:t>的</w:t>
            </w:r>
            <w:r>
              <w:rPr>
                <w:rFonts w:ascii="宋体" w:hAnsi="宋体" w:cs="宋体" w:hint="eastAsia"/>
                <w:bCs/>
                <w:szCs w:val="21"/>
              </w:rPr>
              <w:t>接入，并以全屏或画中</w:t>
            </w:r>
            <w:proofErr w:type="gramStart"/>
            <w:r>
              <w:rPr>
                <w:rFonts w:ascii="宋体" w:hAnsi="宋体" w:cs="宋体" w:hint="eastAsia"/>
                <w:bCs/>
                <w:szCs w:val="21"/>
              </w:rPr>
              <w:t>画形式</w:t>
            </w:r>
            <w:proofErr w:type="gramEnd"/>
            <w:r>
              <w:rPr>
                <w:rFonts w:ascii="宋体" w:hAnsi="宋体" w:cs="宋体" w:hint="eastAsia"/>
                <w:bCs/>
                <w:szCs w:val="21"/>
              </w:rPr>
              <w:t>呈现。</w:t>
            </w:r>
          </w:p>
          <w:p w:rsidR="009F759C" w:rsidRDefault="003B4AD2">
            <w:pPr>
              <w:spacing w:line="400" w:lineRule="exact"/>
              <w:jc w:val="left"/>
              <w:rPr>
                <w:rFonts w:ascii="宋体" w:hAnsi="宋体" w:cs="宋体"/>
                <w:bCs/>
                <w:szCs w:val="21"/>
              </w:rPr>
            </w:pPr>
            <w:r>
              <w:rPr>
                <w:rFonts w:ascii="宋体" w:hAnsi="宋体" w:cs="宋体" w:hint="eastAsia"/>
                <w:bCs/>
                <w:szCs w:val="21"/>
              </w:rPr>
              <w:t>6</w:t>
            </w:r>
            <w:r>
              <w:rPr>
                <w:rFonts w:ascii="宋体" w:hAnsi="宋体" w:cs="宋体" w:hint="eastAsia"/>
                <w:bCs/>
                <w:szCs w:val="21"/>
              </w:rPr>
              <w:t>、声音采集：支持麦克风和声卡的数据采集，并</w:t>
            </w:r>
            <w:r>
              <w:rPr>
                <w:rFonts w:ascii="宋体" w:hAnsi="宋体" w:cs="宋体" w:hint="eastAsia"/>
                <w:bCs/>
                <w:szCs w:val="21"/>
              </w:rPr>
              <w:t>可以</w:t>
            </w:r>
            <w:r>
              <w:rPr>
                <w:rFonts w:ascii="宋体" w:hAnsi="宋体" w:cs="宋体" w:hint="eastAsia"/>
                <w:bCs/>
                <w:szCs w:val="21"/>
              </w:rPr>
              <w:t>同步录制到视频文件中</w:t>
            </w:r>
            <w:r>
              <w:rPr>
                <w:rFonts w:ascii="宋体" w:hAnsi="宋体" w:cs="宋体" w:hint="eastAsia"/>
                <w:bCs/>
                <w:szCs w:val="21"/>
              </w:rPr>
              <w:t>。</w:t>
            </w:r>
          </w:p>
          <w:p w:rsidR="009F759C" w:rsidRDefault="003B4AD2">
            <w:pPr>
              <w:spacing w:line="400" w:lineRule="exact"/>
              <w:jc w:val="left"/>
              <w:rPr>
                <w:rFonts w:ascii="宋体" w:hAnsi="宋体" w:cs="宋体"/>
                <w:bCs/>
                <w:szCs w:val="21"/>
              </w:rPr>
            </w:pPr>
            <w:r>
              <w:rPr>
                <w:rFonts w:ascii="宋体" w:hAnsi="宋体" w:cs="宋体" w:hint="eastAsia"/>
                <w:bCs/>
                <w:szCs w:val="21"/>
              </w:rPr>
              <w:t>7</w:t>
            </w:r>
            <w:r>
              <w:rPr>
                <w:rFonts w:ascii="宋体" w:hAnsi="宋体" w:cs="宋体" w:hint="eastAsia"/>
                <w:bCs/>
                <w:szCs w:val="21"/>
              </w:rPr>
              <w:t>、书写套装：配备粉笔、智能笔、板擦、白板、几何图形、图片预览、截屏等工具，</w:t>
            </w:r>
            <w:r>
              <w:rPr>
                <w:rFonts w:ascii="宋体" w:hAnsi="宋体" w:cs="宋体" w:hint="eastAsia"/>
                <w:bCs/>
                <w:szCs w:val="21"/>
              </w:rPr>
              <w:t>可以</w:t>
            </w:r>
            <w:r>
              <w:rPr>
                <w:rFonts w:ascii="宋体" w:hAnsi="宋体" w:cs="宋体" w:hint="eastAsia"/>
                <w:bCs/>
                <w:szCs w:val="21"/>
              </w:rPr>
              <w:t>使用手写板或鼠标模拟真实的书写体验</w:t>
            </w:r>
            <w:r>
              <w:rPr>
                <w:rFonts w:ascii="宋体" w:hAnsi="宋体" w:cs="宋体" w:hint="eastAsia"/>
                <w:bCs/>
                <w:szCs w:val="21"/>
              </w:rPr>
              <w:t>。</w:t>
            </w:r>
          </w:p>
          <w:p w:rsidR="009F759C" w:rsidRDefault="003B4AD2">
            <w:pPr>
              <w:spacing w:line="400" w:lineRule="exact"/>
              <w:jc w:val="left"/>
              <w:rPr>
                <w:rFonts w:ascii="宋体" w:hAnsi="宋体" w:cs="宋体"/>
                <w:bCs/>
                <w:szCs w:val="21"/>
              </w:rPr>
            </w:pPr>
            <w:r>
              <w:rPr>
                <w:rFonts w:ascii="宋体" w:hAnsi="宋体" w:cs="宋体" w:hint="eastAsia"/>
                <w:bCs/>
                <w:szCs w:val="21"/>
              </w:rPr>
              <w:t>8</w:t>
            </w:r>
            <w:r>
              <w:rPr>
                <w:rFonts w:ascii="宋体" w:hAnsi="宋体" w:cs="宋体" w:hint="eastAsia"/>
                <w:bCs/>
                <w:szCs w:val="21"/>
              </w:rPr>
              <w:t>、随时暂停：在上课过程中，可以随时暂停和</w:t>
            </w:r>
            <w:proofErr w:type="gramStart"/>
            <w:r>
              <w:rPr>
                <w:rFonts w:ascii="宋体" w:hAnsi="宋体" w:cs="宋体" w:hint="eastAsia"/>
                <w:bCs/>
                <w:szCs w:val="21"/>
              </w:rPr>
              <w:t>继续微课的</w:t>
            </w:r>
            <w:proofErr w:type="gramEnd"/>
            <w:r>
              <w:rPr>
                <w:rFonts w:ascii="宋体" w:hAnsi="宋体" w:cs="宋体" w:hint="eastAsia"/>
                <w:bCs/>
                <w:szCs w:val="21"/>
              </w:rPr>
              <w:t>录</w:t>
            </w:r>
            <w:r>
              <w:rPr>
                <w:rFonts w:ascii="宋体" w:hAnsi="宋体" w:cs="宋体" w:hint="eastAsia"/>
                <w:bCs/>
                <w:szCs w:val="21"/>
              </w:rPr>
              <w:t>制</w:t>
            </w:r>
            <w:r>
              <w:rPr>
                <w:rFonts w:ascii="宋体" w:hAnsi="宋体" w:cs="宋体" w:hint="eastAsia"/>
                <w:bCs/>
                <w:szCs w:val="21"/>
              </w:rPr>
              <w:t>。</w:t>
            </w:r>
          </w:p>
          <w:p w:rsidR="009F759C" w:rsidRDefault="003B4AD2">
            <w:pPr>
              <w:spacing w:line="400" w:lineRule="exact"/>
              <w:jc w:val="left"/>
              <w:rPr>
                <w:rFonts w:ascii="宋体" w:hAnsi="宋体" w:cs="宋体"/>
                <w:b/>
                <w:szCs w:val="21"/>
              </w:rPr>
            </w:pPr>
            <w:r>
              <w:rPr>
                <w:rFonts w:ascii="宋体" w:hAnsi="宋体" w:cs="宋体" w:hint="eastAsia"/>
                <w:b/>
                <w:szCs w:val="21"/>
              </w:rPr>
              <w:t>二、编辑功能：</w:t>
            </w:r>
          </w:p>
          <w:p w:rsidR="009F759C" w:rsidRDefault="003B4AD2">
            <w:pPr>
              <w:spacing w:line="400" w:lineRule="exact"/>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、剪辑：融合</w:t>
            </w:r>
            <w:proofErr w:type="gramStart"/>
            <w:r>
              <w:rPr>
                <w:rFonts w:ascii="宋体" w:hAnsi="宋体" w:cs="宋体" w:hint="eastAsia"/>
                <w:bCs/>
                <w:szCs w:val="21"/>
              </w:rPr>
              <w:t>非线编</w:t>
            </w:r>
            <w:proofErr w:type="gramEnd"/>
            <w:r>
              <w:rPr>
                <w:rFonts w:ascii="宋体" w:hAnsi="宋体" w:cs="宋体" w:hint="eastAsia"/>
                <w:bCs/>
                <w:szCs w:val="21"/>
              </w:rPr>
              <w:t>和幻灯片的操作方式，用剪切就可以轻松</w:t>
            </w:r>
            <w:r>
              <w:rPr>
                <w:rFonts w:ascii="宋体" w:hAnsi="宋体" w:cs="宋体" w:hint="eastAsia"/>
                <w:bCs/>
                <w:szCs w:val="21"/>
              </w:rPr>
              <w:t>的进行</w:t>
            </w:r>
            <w:r>
              <w:rPr>
                <w:rFonts w:ascii="宋体" w:hAnsi="宋体" w:cs="宋体" w:hint="eastAsia"/>
                <w:bCs/>
                <w:szCs w:val="21"/>
              </w:rPr>
              <w:t>编辑</w:t>
            </w:r>
            <w:r>
              <w:rPr>
                <w:rFonts w:ascii="宋体" w:hAnsi="宋体" w:cs="宋体" w:hint="eastAsia"/>
                <w:bCs/>
                <w:szCs w:val="21"/>
              </w:rPr>
              <w:t>操作。</w:t>
            </w:r>
          </w:p>
          <w:p w:rsidR="009F759C" w:rsidRDefault="003B4AD2">
            <w:pPr>
              <w:spacing w:line="400" w:lineRule="exact"/>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、转场特效：视频片段</w:t>
            </w:r>
            <w:r>
              <w:rPr>
                <w:rFonts w:ascii="宋体" w:hAnsi="宋体" w:cs="宋体" w:hint="eastAsia"/>
                <w:bCs/>
                <w:szCs w:val="21"/>
              </w:rPr>
              <w:t>之</w:t>
            </w:r>
            <w:r>
              <w:rPr>
                <w:rFonts w:ascii="宋体" w:hAnsi="宋体" w:cs="宋体" w:hint="eastAsia"/>
                <w:bCs/>
                <w:szCs w:val="21"/>
              </w:rPr>
              <w:t>间衔接自然，软件可以自动加上转场特效</w:t>
            </w:r>
            <w:r>
              <w:rPr>
                <w:rFonts w:ascii="宋体" w:hAnsi="宋体" w:cs="宋体" w:hint="eastAsia"/>
                <w:bCs/>
                <w:szCs w:val="21"/>
              </w:rPr>
              <w:t>。</w:t>
            </w:r>
          </w:p>
          <w:p w:rsidR="009F759C" w:rsidRDefault="003B4AD2">
            <w:pPr>
              <w:spacing w:line="400" w:lineRule="exact"/>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、封面模板：软件提供的封面模板，</w:t>
            </w:r>
            <w:r>
              <w:rPr>
                <w:rFonts w:ascii="宋体" w:hAnsi="宋体" w:cs="宋体" w:hint="eastAsia"/>
                <w:bCs/>
                <w:szCs w:val="21"/>
              </w:rPr>
              <w:t>可以</w:t>
            </w:r>
            <w:proofErr w:type="gramStart"/>
            <w:r>
              <w:rPr>
                <w:rFonts w:ascii="宋体" w:hAnsi="宋体" w:cs="宋体" w:hint="eastAsia"/>
                <w:bCs/>
                <w:szCs w:val="21"/>
              </w:rPr>
              <w:t>根据微课的</w:t>
            </w:r>
            <w:proofErr w:type="gramEnd"/>
            <w:r>
              <w:rPr>
                <w:rFonts w:ascii="宋体" w:hAnsi="宋体" w:cs="宋体" w:hint="eastAsia"/>
                <w:bCs/>
                <w:szCs w:val="21"/>
              </w:rPr>
              <w:t>基本信息自动生成封面效果</w:t>
            </w:r>
            <w:r>
              <w:rPr>
                <w:rFonts w:ascii="宋体" w:hAnsi="宋体" w:cs="宋体" w:hint="eastAsia"/>
                <w:bCs/>
                <w:szCs w:val="21"/>
              </w:rPr>
              <w:t>。</w:t>
            </w:r>
          </w:p>
          <w:p w:rsidR="009F759C" w:rsidRDefault="003B4AD2">
            <w:pPr>
              <w:spacing w:line="400" w:lineRule="exact"/>
              <w:jc w:val="left"/>
              <w:rPr>
                <w:rFonts w:ascii="宋体" w:hAnsi="宋体" w:cs="宋体"/>
                <w:bCs/>
                <w:szCs w:val="21"/>
              </w:rPr>
            </w:pPr>
            <w:r>
              <w:rPr>
                <w:rFonts w:ascii="宋体" w:hAnsi="宋体" w:cs="宋体" w:hint="eastAsia"/>
                <w:bCs/>
                <w:szCs w:val="21"/>
              </w:rPr>
              <w:t>4</w:t>
            </w:r>
            <w:r>
              <w:rPr>
                <w:rFonts w:ascii="宋体" w:hAnsi="宋体" w:cs="宋体" w:hint="eastAsia"/>
                <w:bCs/>
                <w:szCs w:val="21"/>
              </w:rPr>
              <w:t>、视频水印：可以为视频</w:t>
            </w:r>
            <w:r>
              <w:rPr>
                <w:rFonts w:ascii="宋体" w:hAnsi="宋体" w:cs="宋体" w:hint="eastAsia"/>
                <w:bCs/>
                <w:szCs w:val="21"/>
              </w:rPr>
              <w:t>添加</w:t>
            </w:r>
            <w:r>
              <w:rPr>
                <w:rFonts w:ascii="宋体" w:hAnsi="宋体" w:cs="宋体" w:hint="eastAsia"/>
                <w:bCs/>
                <w:szCs w:val="21"/>
              </w:rPr>
              <w:t>水印，保护作者</w:t>
            </w:r>
            <w:r>
              <w:rPr>
                <w:rFonts w:ascii="宋体" w:hAnsi="宋体" w:cs="宋体" w:hint="eastAsia"/>
                <w:bCs/>
                <w:szCs w:val="21"/>
              </w:rPr>
              <w:t>的</w:t>
            </w:r>
            <w:r>
              <w:rPr>
                <w:rFonts w:ascii="宋体" w:hAnsi="宋体" w:cs="宋体" w:hint="eastAsia"/>
                <w:bCs/>
                <w:szCs w:val="21"/>
              </w:rPr>
              <w:t>版权</w:t>
            </w:r>
          </w:p>
          <w:p w:rsidR="009F759C" w:rsidRDefault="003B4AD2">
            <w:pPr>
              <w:spacing w:line="400" w:lineRule="exact"/>
              <w:jc w:val="left"/>
              <w:rPr>
                <w:rFonts w:ascii="宋体" w:hAnsi="宋体" w:cs="宋体"/>
                <w:bCs/>
                <w:szCs w:val="21"/>
              </w:rPr>
            </w:pPr>
            <w:r>
              <w:rPr>
                <w:rFonts w:ascii="宋体" w:hAnsi="宋体" w:cs="宋体" w:hint="eastAsia"/>
                <w:bCs/>
                <w:szCs w:val="21"/>
              </w:rPr>
              <w:t>5</w:t>
            </w:r>
            <w:r>
              <w:rPr>
                <w:rFonts w:ascii="宋体" w:hAnsi="宋体" w:cs="宋体" w:hint="eastAsia"/>
                <w:bCs/>
                <w:szCs w:val="21"/>
              </w:rPr>
              <w:t>、导入视频：可以导入第三方视频文件，并进行编辑</w:t>
            </w:r>
          </w:p>
          <w:p w:rsidR="009F759C" w:rsidRDefault="003B4AD2">
            <w:pPr>
              <w:spacing w:line="400" w:lineRule="exact"/>
              <w:jc w:val="left"/>
              <w:rPr>
                <w:rFonts w:ascii="宋体" w:hAnsi="宋体" w:cs="宋体"/>
                <w:bCs/>
                <w:szCs w:val="21"/>
              </w:rPr>
            </w:pPr>
            <w:r>
              <w:rPr>
                <w:rFonts w:ascii="宋体" w:hAnsi="宋体" w:cs="宋体" w:hint="eastAsia"/>
                <w:bCs/>
                <w:szCs w:val="21"/>
              </w:rPr>
              <w:t>6</w:t>
            </w:r>
            <w:r>
              <w:rPr>
                <w:rFonts w:ascii="宋体" w:hAnsi="宋体" w:cs="宋体" w:hint="eastAsia"/>
                <w:bCs/>
                <w:szCs w:val="21"/>
              </w:rPr>
              <w:t>、导入音频：可以为视频添加背景音乐，并且可单独对背景音乐进行音量调节</w:t>
            </w:r>
            <w:r>
              <w:rPr>
                <w:rFonts w:ascii="宋体" w:hAnsi="宋体" w:cs="宋体" w:hint="eastAsia"/>
                <w:bCs/>
                <w:szCs w:val="21"/>
              </w:rPr>
              <w:t>。</w:t>
            </w:r>
          </w:p>
          <w:p w:rsidR="009F759C" w:rsidRDefault="003B4AD2">
            <w:pPr>
              <w:spacing w:line="400" w:lineRule="exact"/>
              <w:jc w:val="left"/>
              <w:rPr>
                <w:rFonts w:ascii="宋体" w:hAnsi="宋体" w:cs="宋体"/>
                <w:bCs/>
                <w:szCs w:val="21"/>
              </w:rPr>
            </w:pPr>
            <w:r>
              <w:rPr>
                <w:rFonts w:ascii="宋体" w:hAnsi="宋体" w:cs="宋体" w:hint="eastAsia"/>
                <w:bCs/>
                <w:szCs w:val="21"/>
              </w:rPr>
              <w:t>7</w:t>
            </w:r>
            <w:r>
              <w:rPr>
                <w:rFonts w:ascii="宋体" w:hAnsi="宋体" w:cs="宋体" w:hint="eastAsia"/>
                <w:bCs/>
                <w:szCs w:val="21"/>
              </w:rPr>
              <w:t>、编辑撤销：在剪辑</w:t>
            </w:r>
            <w:r>
              <w:rPr>
                <w:rFonts w:ascii="宋体" w:hAnsi="宋体" w:cs="宋体" w:hint="eastAsia"/>
                <w:bCs/>
                <w:szCs w:val="21"/>
              </w:rPr>
              <w:t>失误</w:t>
            </w:r>
            <w:r>
              <w:rPr>
                <w:rFonts w:ascii="宋体" w:hAnsi="宋体" w:cs="宋体" w:hint="eastAsia"/>
                <w:bCs/>
                <w:szCs w:val="21"/>
              </w:rPr>
              <w:t>时可轻松</w:t>
            </w:r>
            <w:r>
              <w:rPr>
                <w:rFonts w:ascii="宋体" w:hAnsi="宋体" w:cs="宋体" w:hint="eastAsia"/>
                <w:bCs/>
                <w:szCs w:val="21"/>
              </w:rPr>
              <w:t>通过</w:t>
            </w:r>
            <w:r>
              <w:rPr>
                <w:rFonts w:ascii="宋体" w:hAnsi="宋体" w:cs="宋体" w:hint="eastAsia"/>
                <w:bCs/>
                <w:szCs w:val="21"/>
              </w:rPr>
              <w:t>撤销回到上一步编辑状态</w:t>
            </w:r>
            <w:r>
              <w:rPr>
                <w:rFonts w:ascii="宋体" w:hAnsi="宋体" w:cs="宋体" w:hint="eastAsia"/>
                <w:bCs/>
                <w:szCs w:val="21"/>
              </w:rPr>
              <w:t>，重新编</w:t>
            </w:r>
            <w:r>
              <w:rPr>
                <w:rFonts w:ascii="宋体" w:hAnsi="宋体" w:cs="宋体" w:hint="eastAsia"/>
                <w:bCs/>
                <w:szCs w:val="21"/>
              </w:rPr>
              <w:lastRenderedPageBreak/>
              <w:t>辑。</w:t>
            </w:r>
          </w:p>
          <w:p w:rsidR="009F759C" w:rsidRDefault="003B4AD2">
            <w:pPr>
              <w:spacing w:line="400" w:lineRule="exact"/>
              <w:jc w:val="left"/>
              <w:rPr>
                <w:rFonts w:ascii="宋体" w:hAnsi="宋体" w:cs="宋体"/>
                <w:bCs/>
                <w:szCs w:val="21"/>
              </w:rPr>
            </w:pPr>
            <w:r>
              <w:rPr>
                <w:rFonts w:ascii="宋体" w:hAnsi="宋体" w:cs="宋体" w:hint="eastAsia"/>
                <w:bCs/>
                <w:szCs w:val="21"/>
              </w:rPr>
              <w:t>8</w:t>
            </w:r>
            <w:r>
              <w:rPr>
                <w:rFonts w:ascii="宋体" w:hAnsi="宋体" w:cs="宋体" w:hint="eastAsia"/>
                <w:bCs/>
                <w:szCs w:val="21"/>
              </w:rPr>
              <w:t>、视频压缩：当原视频文件太大时，可以对视频进行压缩</w:t>
            </w:r>
            <w:r>
              <w:rPr>
                <w:rFonts w:ascii="宋体" w:hAnsi="宋体" w:cs="宋体" w:hint="eastAsia"/>
                <w:bCs/>
                <w:szCs w:val="21"/>
              </w:rPr>
              <w:t>。</w:t>
            </w:r>
          </w:p>
          <w:p w:rsidR="009F759C" w:rsidRDefault="003B4AD2">
            <w:pPr>
              <w:spacing w:line="400" w:lineRule="exact"/>
              <w:jc w:val="left"/>
              <w:rPr>
                <w:rFonts w:ascii="宋体" w:hAnsi="宋体" w:cs="宋体"/>
                <w:b/>
                <w:szCs w:val="21"/>
              </w:rPr>
            </w:pPr>
            <w:r>
              <w:rPr>
                <w:rFonts w:ascii="宋体" w:hAnsi="宋体" w:cs="宋体" w:hint="eastAsia"/>
                <w:b/>
                <w:szCs w:val="21"/>
              </w:rPr>
              <w:t>三、归档</w:t>
            </w:r>
          </w:p>
          <w:p w:rsidR="009F759C" w:rsidRDefault="003B4AD2">
            <w:pPr>
              <w:spacing w:line="400" w:lineRule="exact"/>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、资源管理：录制的历史视频资源会被归档存储。</w:t>
            </w:r>
          </w:p>
          <w:p w:rsidR="009F759C" w:rsidRDefault="003B4AD2">
            <w:pPr>
              <w:spacing w:line="400" w:lineRule="exact"/>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、智能排序</w:t>
            </w:r>
            <w:r>
              <w:rPr>
                <w:rFonts w:ascii="宋体" w:hAnsi="宋体" w:cs="宋体" w:hint="eastAsia"/>
                <w:bCs/>
                <w:szCs w:val="21"/>
              </w:rPr>
              <w:t>：可以通过资源名称、资源大小、资源时间进行智能排序展示。</w:t>
            </w:r>
          </w:p>
          <w:p w:rsidR="009F759C" w:rsidRDefault="003B4AD2">
            <w:pPr>
              <w:spacing w:line="400" w:lineRule="exact"/>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、智能搜索：可以根据时间和资源名称进行高级模糊搜索。</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bCs/>
                <w:szCs w:val="21"/>
              </w:rPr>
              <w:t>4</w:t>
            </w:r>
            <w:r>
              <w:rPr>
                <w:rFonts w:ascii="宋体" w:hAnsi="宋体" w:cs="宋体" w:hint="eastAsia"/>
                <w:bCs/>
                <w:szCs w:val="21"/>
              </w:rPr>
              <w:t>、多用户管理：支持多用户使用一台设备进行录制，分别对资源进行编辑、存储。</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lastRenderedPageBreak/>
              <w:t>套</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szCs w:val="21"/>
              </w:rPr>
              <w:t>5</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8400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42000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北京</w:t>
            </w:r>
          </w:p>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北京青果</w:t>
            </w:r>
            <w:proofErr w:type="gramStart"/>
            <w:r>
              <w:rPr>
                <w:rFonts w:ascii="宋体" w:hAnsi="宋体" w:cs="宋体" w:hint="eastAsia"/>
                <w:szCs w:val="21"/>
              </w:rPr>
              <w:t>树软件</w:t>
            </w:r>
            <w:proofErr w:type="gramEnd"/>
            <w:r>
              <w:rPr>
                <w:rFonts w:ascii="宋体" w:hAnsi="宋体" w:cs="宋体" w:hint="eastAsia"/>
                <w:szCs w:val="21"/>
              </w:rPr>
              <w:t>有限公司</w:t>
            </w:r>
          </w:p>
        </w:tc>
      </w:tr>
      <w:tr w:rsidR="009F759C">
        <w:trPr>
          <w:trHeight w:val="472"/>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lastRenderedPageBreak/>
              <w:t>7</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bCs/>
                <w:szCs w:val="21"/>
              </w:rPr>
              <w:t>建筑识图软件</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proofErr w:type="gramStart"/>
            <w:r>
              <w:rPr>
                <w:rFonts w:ascii="宋体" w:hAnsi="宋体" w:cs="宋体" w:hint="eastAsia"/>
                <w:szCs w:val="21"/>
              </w:rPr>
              <w:t>浩</w:t>
            </w:r>
            <w:proofErr w:type="gramEnd"/>
            <w:r>
              <w:rPr>
                <w:rFonts w:ascii="宋体" w:hAnsi="宋体" w:cs="宋体" w:hint="eastAsia"/>
                <w:szCs w:val="21"/>
              </w:rPr>
              <w:t>辰</w:t>
            </w:r>
          </w:p>
          <w:p w:rsidR="009F759C" w:rsidRDefault="003B4AD2">
            <w:pPr>
              <w:autoSpaceDE w:val="0"/>
              <w:autoSpaceDN w:val="0"/>
              <w:adjustRightInd w:val="0"/>
              <w:spacing w:line="400" w:lineRule="exact"/>
              <w:jc w:val="center"/>
              <w:rPr>
                <w:rFonts w:ascii="宋体" w:hAnsi="宋体" w:cs="宋体"/>
                <w:szCs w:val="21"/>
              </w:rPr>
            </w:pP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建筑</w:t>
            </w:r>
            <w:proofErr w:type="spellStart"/>
            <w:r>
              <w:rPr>
                <w:rFonts w:ascii="宋体" w:hAnsi="宋体" w:cs="宋体" w:hint="eastAsia"/>
                <w:szCs w:val="21"/>
              </w:rPr>
              <w:t>V2018</w:t>
            </w:r>
            <w:proofErr w:type="spellEnd"/>
            <w:r>
              <w:rPr>
                <w:rFonts w:ascii="宋体" w:hAnsi="宋体" w:cs="宋体" w:hint="eastAsia"/>
                <w:szCs w:val="21"/>
              </w:rPr>
              <w:t>版</w:t>
            </w:r>
            <w:r>
              <w:rPr>
                <w:rFonts w:ascii="宋体" w:hAnsi="宋体" w:cs="宋体" w:hint="eastAsia"/>
                <w:szCs w:val="21"/>
              </w:rPr>
              <w:t xml:space="preserve"> </w:t>
            </w:r>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、具备多平台，多格式兼容能力，方便设计师上手操作。</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完全满足此项要求，</w:t>
            </w: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建筑软件基于</w:t>
            </w:r>
            <w:proofErr w:type="spellStart"/>
            <w:r>
              <w:rPr>
                <w:rFonts w:ascii="宋体" w:hAnsi="宋体" w:cs="宋体" w:hint="eastAsia"/>
                <w:szCs w:val="21"/>
              </w:rPr>
              <w:t>GRX</w:t>
            </w:r>
            <w:proofErr w:type="spellEnd"/>
            <w:r>
              <w:rPr>
                <w:rFonts w:ascii="宋体" w:hAnsi="宋体" w:cs="宋体" w:hint="eastAsia"/>
                <w:szCs w:val="21"/>
              </w:rPr>
              <w:t>/</w:t>
            </w:r>
            <w:proofErr w:type="spellStart"/>
            <w:r>
              <w:rPr>
                <w:rFonts w:ascii="宋体" w:hAnsi="宋体" w:cs="宋体" w:hint="eastAsia"/>
                <w:szCs w:val="21"/>
              </w:rPr>
              <w:t>ARX</w:t>
            </w:r>
            <w:proofErr w:type="spellEnd"/>
            <w:r>
              <w:rPr>
                <w:rFonts w:ascii="宋体" w:hAnsi="宋体" w:cs="宋体" w:hint="eastAsia"/>
                <w:szCs w:val="21"/>
              </w:rPr>
              <w:t>技术和自定义对象开发，可同时在</w:t>
            </w:r>
            <w:r>
              <w:rPr>
                <w:rFonts w:ascii="宋体" w:hAnsi="宋体" w:cs="宋体" w:hint="eastAsia"/>
                <w:szCs w:val="21"/>
              </w:rPr>
              <w:t>AutoCAD</w:t>
            </w:r>
            <w:r>
              <w:rPr>
                <w:rFonts w:ascii="宋体" w:hAnsi="宋体" w:cs="宋体" w:hint="eastAsia"/>
                <w:szCs w:val="21"/>
              </w:rPr>
              <w:t>和</w:t>
            </w:r>
            <w:proofErr w:type="spellStart"/>
            <w:r>
              <w:rPr>
                <w:rFonts w:ascii="宋体" w:hAnsi="宋体" w:cs="宋体" w:hint="eastAsia"/>
                <w:szCs w:val="21"/>
              </w:rPr>
              <w:t>GstarCAD</w:t>
            </w:r>
            <w:proofErr w:type="spellEnd"/>
            <w:r>
              <w:rPr>
                <w:rFonts w:ascii="宋体" w:hAnsi="宋体" w:cs="宋体" w:hint="eastAsia"/>
                <w:szCs w:val="21"/>
              </w:rPr>
              <w:t>平台软件上运行。同时软件提供自主知识产权的平台</w:t>
            </w:r>
            <w:proofErr w:type="spellStart"/>
            <w:r>
              <w:rPr>
                <w:rFonts w:ascii="宋体" w:hAnsi="宋体" w:cs="宋体" w:hint="eastAsia"/>
                <w:szCs w:val="21"/>
              </w:rPr>
              <w:t>GstarCAD</w:t>
            </w:r>
            <w:proofErr w:type="spellEnd"/>
            <w:r>
              <w:rPr>
                <w:rFonts w:ascii="宋体" w:hAnsi="宋体" w:cs="宋体" w:hint="eastAsia"/>
                <w:szCs w:val="21"/>
              </w:rPr>
              <w:t>，不依托</w:t>
            </w:r>
            <w:r>
              <w:rPr>
                <w:rFonts w:ascii="宋体" w:hAnsi="宋体" w:cs="宋体" w:hint="eastAsia"/>
                <w:szCs w:val="21"/>
              </w:rPr>
              <w:t>AutoCAD</w:t>
            </w:r>
            <w:r>
              <w:rPr>
                <w:rFonts w:ascii="宋体" w:hAnsi="宋体" w:cs="宋体" w:hint="eastAsia"/>
                <w:szCs w:val="21"/>
              </w:rPr>
              <w:t>可独立运行，同时兼容各类</w:t>
            </w:r>
            <w:r>
              <w:rPr>
                <w:rFonts w:ascii="宋体" w:hAnsi="宋体" w:cs="宋体" w:hint="eastAsia"/>
                <w:szCs w:val="21"/>
              </w:rPr>
              <w:t>CAD</w:t>
            </w:r>
            <w:r>
              <w:rPr>
                <w:rFonts w:ascii="宋体" w:hAnsi="宋体" w:cs="宋体" w:hint="eastAsia"/>
                <w:szCs w:val="21"/>
              </w:rPr>
              <w:t>软件格式，优于技术参数的要求。</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、具备图形搜索及快速定位能力，方便构件的查找与修改。</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完全满足此项要求，</w:t>
            </w: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建筑软件具备图形搜索及快速定位能力，能够快速查找并定位构件，并且提供批量修改构建功能，大大提升绘图效率，批量修改功能优于技术参数的要求。</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、具备建筑专业绘图所需专用</w:t>
            </w:r>
            <w:r>
              <w:rPr>
                <w:rFonts w:ascii="宋体" w:hAnsi="宋体" w:cs="宋体" w:hint="eastAsia"/>
                <w:szCs w:val="21"/>
              </w:rPr>
              <w:t>工具，提高绘图效率。</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完全满足此项要求，</w:t>
            </w: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建筑软件具备建筑专业绘图所需专用工具，如：</w:t>
            </w:r>
            <w:proofErr w:type="gramStart"/>
            <w:r>
              <w:rPr>
                <w:rFonts w:ascii="宋体" w:hAnsi="宋体" w:cs="宋体" w:hint="eastAsia"/>
                <w:szCs w:val="21"/>
              </w:rPr>
              <w:t>快速轴网建立</w:t>
            </w:r>
            <w:proofErr w:type="gramEnd"/>
            <w:r>
              <w:rPr>
                <w:rFonts w:ascii="宋体" w:hAnsi="宋体" w:cs="宋体" w:hint="eastAsia"/>
                <w:szCs w:val="21"/>
              </w:rPr>
              <w:t>和标注、各种建筑构件的图库方便调用、立面图剖面图可自动生成、自带模板无需设置等，能够方便快捷的绘制建筑图纸，提升绘图效率。同时软件提供丰富图库，并且用户可以自定义图库，提升绘图效率。</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、具备渲染功能，丰富设计成果。</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完全满足此项要求，</w:t>
            </w: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建筑软件具备渲染功能，提供概念模型、真实模型、线框模型等各种效果样式，让用户能够方便直观的查看设计成果，丰富了设计成果。同时，软件提供三维漫游功能，让用户身历其境</w:t>
            </w:r>
            <w:r>
              <w:rPr>
                <w:rFonts w:ascii="宋体" w:hAnsi="宋体" w:cs="宋体" w:hint="eastAsia"/>
                <w:szCs w:val="21"/>
              </w:rPr>
              <w:t>的多角度查看三维模型效果。</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w:t>
            </w: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建筑软件免费配套提供手机端软件“</w:t>
            </w:r>
            <w:r>
              <w:rPr>
                <w:rFonts w:ascii="宋体" w:hAnsi="宋体" w:cs="宋体" w:hint="eastAsia"/>
                <w:szCs w:val="21"/>
              </w:rPr>
              <w:t>CAD</w:t>
            </w:r>
            <w:r>
              <w:rPr>
                <w:rFonts w:ascii="宋体" w:hAnsi="宋体" w:cs="宋体" w:hint="eastAsia"/>
                <w:szCs w:val="21"/>
              </w:rPr>
              <w:t>看图王”，方便学校使用，不限节点；</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 xml:space="preserve"> </w:t>
            </w: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建筑软件免费配套提供</w:t>
            </w:r>
            <w:r>
              <w:rPr>
                <w:rFonts w:ascii="宋体" w:hAnsi="宋体" w:cs="宋体" w:hint="eastAsia"/>
                <w:szCs w:val="21"/>
              </w:rPr>
              <w:t>WEB</w:t>
            </w:r>
            <w:r>
              <w:rPr>
                <w:rFonts w:ascii="宋体" w:hAnsi="宋体" w:cs="宋体" w:hint="eastAsia"/>
                <w:szCs w:val="21"/>
              </w:rPr>
              <w:t>端软件“</w:t>
            </w:r>
            <w:proofErr w:type="gramStart"/>
            <w:r>
              <w:rPr>
                <w:rFonts w:ascii="宋体" w:hAnsi="宋体" w:cs="宋体" w:hint="eastAsia"/>
                <w:szCs w:val="21"/>
              </w:rPr>
              <w:t>浩</w:t>
            </w:r>
            <w:proofErr w:type="gramEnd"/>
            <w:r>
              <w:rPr>
                <w:rFonts w:ascii="宋体" w:hAnsi="宋体" w:cs="宋体" w:hint="eastAsia"/>
                <w:szCs w:val="21"/>
              </w:rPr>
              <w:t>辰</w:t>
            </w:r>
            <w:r>
              <w:rPr>
                <w:rFonts w:ascii="宋体" w:hAnsi="宋体" w:cs="宋体" w:hint="eastAsia"/>
                <w:szCs w:val="21"/>
              </w:rPr>
              <w:t>CAD</w:t>
            </w:r>
            <w:r>
              <w:rPr>
                <w:rFonts w:ascii="宋体" w:hAnsi="宋体" w:cs="宋体" w:hint="eastAsia"/>
                <w:szCs w:val="21"/>
              </w:rPr>
              <w:t>看图王网页版”，不需要安装任何软件，使用浏览器即可查看</w:t>
            </w:r>
            <w:r>
              <w:rPr>
                <w:rFonts w:ascii="宋体" w:hAnsi="宋体" w:cs="宋体" w:hint="eastAsia"/>
                <w:szCs w:val="21"/>
              </w:rPr>
              <w:t>CAD</w:t>
            </w:r>
            <w:r>
              <w:rPr>
                <w:rFonts w:ascii="宋体" w:hAnsi="宋体" w:cs="宋体" w:hint="eastAsia"/>
                <w:szCs w:val="21"/>
              </w:rPr>
              <w:t>图纸，并进行图纸版本和格式的变更。</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bCs/>
                <w:szCs w:val="21"/>
              </w:rPr>
              <w:lastRenderedPageBreak/>
              <w:t>节点</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bCs/>
                <w:szCs w:val="21"/>
              </w:rPr>
              <w:t>10</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4000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40000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pStyle w:val="a0"/>
              <w:spacing w:after="0" w:line="400" w:lineRule="exact"/>
              <w:ind w:firstLineChars="0" w:firstLine="0"/>
              <w:jc w:val="center"/>
              <w:rPr>
                <w:rFonts w:ascii="宋体" w:hAnsi="宋体" w:cs="宋体"/>
                <w:szCs w:val="21"/>
              </w:rPr>
            </w:pPr>
            <w:r>
              <w:rPr>
                <w:rFonts w:ascii="宋体" w:hAnsi="宋体" w:cs="宋体" w:hint="eastAsia"/>
                <w:szCs w:val="21"/>
              </w:rPr>
              <w:t>苏州</w:t>
            </w:r>
          </w:p>
          <w:p w:rsidR="009F759C" w:rsidRDefault="003B4AD2">
            <w:pPr>
              <w:pStyle w:val="a0"/>
              <w:spacing w:after="0" w:line="400" w:lineRule="exact"/>
              <w:ind w:firstLineChars="0" w:firstLine="0"/>
              <w:jc w:val="center"/>
              <w:rPr>
                <w:rFonts w:ascii="宋体" w:hAnsi="宋体" w:cs="宋体"/>
                <w:szCs w:val="21"/>
              </w:rPr>
            </w:pPr>
            <w:r>
              <w:rPr>
                <w:rFonts w:ascii="宋体" w:hAnsi="宋体" w:cs="宋体" w:hint="eastAsia"/>
                <w:szCs w:val="21"/>
              </w:rPr>
              <w:t>苏州浩辰软件股份有限公司</w:t>
            </w:r>
          </w:p>
        </w:tc>
      </w:tr>
      <w:tr w:rsidR="009F759C">
        <w:trPr>
          <w:trHeight w:val="336"/>
        </w:trPr>
        <w:tc>
          <w:tcPr>
            <w:tcW w:w="66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lastRenderedPageBreak/>
              <w:t>8</w:t>
            </w:r>
          </w:p>
        </w:tc>
        <w:tc>
          <w:tcPr>
            <w:tcW w:w="751"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bCs/>
                <w:szCs w:val="21"/>
              </w:rPr>
              <w:t>服务器</w:t>
            </w:r>
          </w:p>
        </w:tc>
        <w:tc>
          <w:tcPr>
            <w:tcW w:w="1481"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戴尔</w:t>
            </w:r>
            <w:r>
              <w:rPr>
                <w:rFonts w:ascii="宋体" w:hAnsi="宋体" w:cs="宋体" w:hint="eastAsia"/>
                <w:szCs w:val="21"/>
              </w:rPr>
              <w:t xml:space="preserve">PowerEdge </w:t>
            </w:r>
            <w:proofErr w:type="spellStart"/>
            <w:r>
              <w:rPr>
                <w:rFonts w:ascii="宋体" w:hAnsi="宋体" w:cs="宋体" w:hint="eastAsia"/>
                <w:szCs w:val="21"/>
              </w:rPr>
              <w:t>R740</w:t>
            </w:r>
            <w:proofErr w:type="spellEnd"/>
          </w:p>
        </w:tc>
        <w:tc>
          <w:tcPr>
            <w:tcW w:w="6993" w:type="dxa"/>
            <w:tcBorders>
              <w:top w:val="single" w:sz="6" w:space="0" w:color="auto"/>
              <w:left w:val="single" w:sz="6" w:space="0" w:color="auto"/>
              <w:bottom w:val="single" w:sz="6" w:space="0" w:color="auto"/>
              <w:right w:val="single" w:sz="6" w:space="0" w:color="auto"/>
            </w:tcBorders>
            <w:vAlign w:val="center"/>
          </w:tcPr>
          <w:p w:rsidR="009F759C" w:rsidRDefault="003B4AD2">
            <w:pPr>
              <w:numPr>
                <w:ilvl w:val="0"/>
                <w:numId w:val="1"/>
              </w:numPr>
              <w:spacing w:line="400" w:lineRule="exact"/>
              <w:jc w:val="left"/>
              <w:rPr>
                <w:rFonts w:ascii="宋体" w:hAnsi="宋体" w:cs="宋体"/>
                <w:bCs/>
                <w:szCs w:val="21"/>
              </w:rPr>
            </w:pPr>
            <w:r>
              <w:rPr>
                <w:rFonts w:ascii="宋体" w:hAnsi="宋体" w:cs="宋体" w:hint="eastAsia"/>
                <w:bCs/>
                <w:szCs w:val="21"/>
              </w:rPr>
              <w:t>处理器：</w:t>
            </w:r>
            <w:r>
              <w:rPr>
                <w:rFonts w:ascii="宋体" w:hAnsi="宋体" w:cs="宋体" w:hint="eastAsia"/>
                <w:bCs/>
                <w:szCs w:val="21"/>
              </w:rPr>
              <w:t>英特尔</w:t>
            </w:r>
            <w:r>
              <w:rPr>
                <w:rFonts w:ascii="宋体" w:hAnsi="宋体" w:cs="宋体" w:hint="eastAsia"/>
                <w:bCs/>
                <w:szCs w:val="21"/>
              </w:rPr>
              <w:t>至强银牌</w:t>
            </w:r>
            <w:r>
              <w:rPr>
                <w:rFonts w:ascii="宋体" w:hAnsi="宋体" w:cs="宋体" w:hint="eastAsia"/>
                <w:bCs/>
                <w:szCs w:val="21"/>
              </w:rPr>
              <w:t xml:space="preserve"> 4110</w:t>
            </w:r>
            <w:r>
              <w:rPr>
                <w:rFonts w:ascii="宋体" w:hAnsi="宋体" w:cs="宋体" w:hint="eastAsia"/>
                <w:bCs/>
                <w:szCs w:val="21"/>
              </w:rPr>
              <w:t>处理器</w:t>
            </w:r>
            <w:r>
              <w:rPr>
                <w:rFonts w:ascii="宋体" w:hAnsi="宋体" w:cs="宋体" w:hint="eastAsia"/>
                <w:bCs/>
                <w:szCs w:val="21"/>
              </w:rPr>
              <w:t>。</w:t>
            </w:r>
          </w:p>
          <w:p w:rsidR="009F759C" w:rsidRDefault="003B4AD2">
            <w:pPr>
              <w:spacing w:line="400" w:lineRule="exact"/>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内存：支持</w:t>
            </w:r>
            <w:proofErr w:type="spellStart"/>
            <w:r>
              <w:rPr>
                <w:rFonts w:ascii="宋体" w:hAnsi="宋体" w:cs="宋体" w:hint="eastAsia"/>
                <w:bCs/>
                <w:szCs w:val="21"/>
              </w:rPr>
              <w:t>DDR4</w:t>
            </w:r>
            <w:proofErr w:type="spellEnd"/>
            <w:r>
              <w:rPr>
                <w:rFonts w:ascii="宋体" w:hAnsi="宋体" w:cs="宋体" w:hint="eastAsia"/>
                <w:bCs/>
                <w:szCs w:val="21"/>
              </w:rPr>
              <w:t>内存，</w:t>
            </w:r>
            <w:proofErr w:type="spellStart"/>
            <w:r>
              <w:rPr>
                <w:rFonts w:ascii="宋体" w:hAnsi="宋体" w:cs="宋体" w:hint="eastAsia"/>
                <w:bCs/>
                <w:szCs w:val="21"/>
              </w:rPr>
              <w:t>32GB</w:t>
            </w:r>
            <w:proofErr w:type="spellEnd"/>
            <w:r>
              <w:rPr>
                <w:rFonts w:ascii="宋体" w:hAnsi="宋体" w:cs="宋体" w:hint="eastAsia"/>
                <w:bCs/>
                <w:szCs w:val="21"/>
              </w:rPr>
              <w:t>内存空间。</w:t>
            </w:r>
          </w:p>
          <w:p w:rsidR="009F759C" w:rsidRDefault="003B4AD2">
            <w:pPr>
              <w:spacing w:line="400" w:lineRule="exact"/>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硬盘：</w:t>
            </w:r>
            <w:r>
              <w:rPr>
                <w:rFonts w:ascii="宋体" w:hAnsi="宋体" w:cs="宋体" w:hint="eastAsia"/>
                <w:color w:val="000000"/>
                <w:szCs w:val="21"/>
              </w:rPr>
              <w:t>2</w:t>
            </w:r>
            <w:r>
              <w:rPr>
                <w:rFonts w:ascii="宋体" w:hAnsi="宋体" w:cs="宋体" w:hint="eastAsia"/>
                <w:color w:val="000000"/>
                <w:szCs w:val="21"/>
              </w:rPr>
              <w:t>块</w:t>
            </w:r>
            <w:r>
              <w:rPr>
                <w:rFonts w:ascii="宋体" w:hAnsi="宋体" w:cs="宋体" w:hint="eastAsia"/>
                <w:color w:val="000000"/>
                <w:szCs w:val="21"/>
              </w:rPr>
              <w:t xml:space="preserve"> </w:t>
            </w:r>
            <w:proofErr w:type="spellStart"/>
            <w:r>
              <w:rPr>
                <w:rFonts w:ascii="宋体" w:hAnsi="宋体" w:cs="宋体" w:hint="eastAsia"/>
                <w:color w:val="000000"/>
                <w:szCs w:val="21"/>
              </w:rPr>
              <w:t>2T</w:t>
            </w:r>
            <w:proofErr w:type="spellEnd"/>
            <w:r>
              <w:rPr>
                <w:rFonts w:ascii="宋体" w:hAnsi="宋体" w:cs="宋体" w:hint="eastAsia"/>
                <w:color w:val="000000"/>
                <w:szCs w:val="21"/>
              </w:rPr>
              <w:t xml:space="preserve"> SAS</w:t>
            </w:r>
            <w:r>
              <w:rPr>
                <w:rFonts w:ascii="宋体" w:hAnsi="宋体" w:cs="宋体" w:hint="eastAsia"/>
                <w:color w:val="000000"/>
                <w:szCs w:val="21"/>
              </w:rPr>
              <w:t>硬盘</w:t>
            </w:r>
            <w:r>
              <w:rPr>
                <w:rFonts w:ascii="宋体" w:hAnsi="宋体" w:cs="宋体" w:hint="eastAsia"/>
                <w:bCs/>
                <w:szCs w:val="21"/>
              </w:rPr>
              <w:t>。</w:t>
            </w:r>
          </w:p>
          <w:p w:rsidR="009F759C" w:rsidRDefault="003B4AD2">
            <w:pPr>
              <w:spacing w:line="400" w:lineRule="exact"/>
              <w:jc w:val="left"/>
              <w:rPr>
                <w:rFonts w:ascii="宋体" w:hAnsi="宋体" w:cs="宋体"/>
                <w:bCs/>
                <w:szCs w:val="21"/>
              </w:rPr>
            </w:pPr>
            <w:r>
              <w:rPr>
                <w:rFonts w:ascii="宋体" w:hAnsi="宋体" w:cs="宋体" w:hint="eastAsia"/>
                <w:bCs/>
                <w:szCs w:val="21"/>
              </w:rPr>
              <w:t>4</w:t>
            </w:r>
            <w:r>
              <w:rPr>
                <w:rFonts w:ascii="宋体" w:hAnsi="宋体" w:cs="宋体" w:hint="eastAsia"/>
                <w:bCs/>
                <w:szCs w:val="21"/>
              </w:rPr>
              <w:t>、</w:t>
            </w:r>
            <w:r>
              <w:rPr>
                <w:rFonts w:ascii="宋体" w:hAnsi="宋体" w:cs="宋体" w:hint="eastAsia"/>
                <w:bCs/>
                <w:szCs w:val="21"/>
              </w:rPr>
              <w:t>网络控制器：千兆网卡，支持网络唤醒。</w:t>
            </w:r>
          </w:p>
          <w:p w:rsidR="009F759C" w:rsidRDefault="003B4AD2">
            <w:pPr>
              <w:spacing w:line="400" w:lineRule="exact"/>
              <w:jc w:val="left"/>
              <w:rPr>
                <w:rFonts w:ascii="宋体" w:hAnsi="宋体" w:cs="宋体"/>
                <w:bCs/>
                <w:szCs w:val="21"/>
              </w:rPr>
            </w:pPr>
            <w:r>
              <w:rPr>
                <w:rFonts w:ascii="宋体" w:hAnsi="宋体" w:cs="宋体" w:hint="eastAsia"/>
                <w:bCs/>
                <w:szCs w:val="21"/>
              </w:rPr>
              <w:t>5</w:t>
            </w:r>
            <w:r>
              <w:rPr>
                <w:rFonts w:ascii="宋体" w:hAnsi="宋体" w:cs="宋体" w:hint="eastAsia"/>
                <w:bCs/>
                <w:szCs w:val="21"/>
              </w:rPr>
              <w:t>、</w:t>
            </w:r>
            <w:r>
              <w:rPr>
                <w:rFonts w:ascii="宋体" w:hAnsi="宋体" w:cs="宋体" w:hint="eastAsia"/>
                <w:bCs/>
                <w:szCs w:val="21"/>
              </w:rPr>
              <w:t>电源：双电源。</w:t>
            </w:r>
          </w:p>
          <w:p w:rsidR="009F759C" w:rsidRDefault="003B4AD2">
            <w:pPr>
              <w:widowControl/>
              <w:adjustRightInd w:val="0"/>
              <w:snapToGrid w:val="0"/>
              <w:spacing w:line="400" w:lineRule="exact"/>
              <w:jc w:val="left"/>
              <w:rPr>
                <w:rFonts w:ascii="宋体" w:hAnsi="宋体" w:cs="宋体"/>
                <w:szCs w:val="21"/>
              </w:rPr>
            </w:pPr>
            <w:r>
              <w:rPr>
                <w:rFonts w:ascii="宋体" w:hAnsi="宋体" w:cs="宋体" w:hint="eastAsia"/>
                <w:bCs/>
                <w:szCs w:val="21"/>
              </w:rPr>
              <w:t>6</w:t>
            </w:r>
            <w:r>
              <w:rPr>
                <w:rFonts w:ascii="宋体" w:hAnsi="宋体" w:cs="宋体" w:hint="eastAsia"/>
                <w:bCs/>
                <w:szCs w:val="21"/>
              </w:rPr>
              <w:t>、</w:t>
            </w:r>
            <w:r>
              <w:rPr>
                <w:rFonts w:ascii="宋体" w:hAnsi="宋体" w:cs="宋体" w:hint="eastAsia"/>
                <w:bCs/>
                <w:szCs w:val="21"/>
              </w:rPr>
              <w:t>系统：</w:t>
            </w:r>
            <w:proofErr w:type="spellStart"/>
            <w:r>
              <w:rPr>
                <w:rFonts w:ascii="宋体" w:hAnsi="宋体" w:cs="宋体" w:hint="eastAsia"/>
                <w:bCs/>
                <w:szCs w:val="21"/>
              </w:rPr>
              <w:t>Windows2012</w:t>
            </w:r>
            <w:proofErr w:type="spellEnd"/>
            <w:r>
              <w:rPr>
                <w:rFonts w:ascii="宋体" w:hAnsi="宋体" w:cs="宋体" w:hint="eastAsia"/>
                <w:bCs/>
                <w:szCs w:val="21"/>
              </w:rPr>
              <w:t>-Server-</w:t>
            </w:r>
            <w:proofErr w:type="spellStart"/>
            <w:r>
              <w:rPr>
                <w:rFonts w:ascii="宋体" w:hAnsi="宋体" w:cs="宋体" w:hint="eastAsia"/>
                <w:bCs/>
                <w:szCs w:val="21"/>
              </w:rPr>
              <w:t>R2</w:t>
            </w:r>
            <w:proofErr w:type="spellEnd"/>
            <w:r>
              <w:rPr>
                <w:rFonts w:ascii="宋体" w:hAnsi="宋体" w:cs="宋体" w:hint="eastAsia"/>
                <w:bCs/>
                <w:szCs w:val="21"/>
              </w:rPr>
              <w:t>-Standard-64</w:t>
            </w:r>
            <w:r>
              <w:rPr>
                <w:rFonts w:ascii="宋体" w:hAnsi="宋体" w:cs="宋体" w:hint="eastAsia"/>
                <w:bCs/>
                <w:szCs w:val="21"/>
              </w:rPr>
              <w:t>标准版</w:t>
            </w:r>
          </w:p>
        </w:tc>
        <w:tc>
          <w:tcPr>
            <w:tcW w:w="685"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rPr>
                <w:rFonts w:ascii="宋体" w:hAnsi="宋体" w:cs="宋体"/>
                <w:szCs w:val="21"/>
              </w:rPr>
            </w:pPr>
            <w:r>
              <w:rPr>
                <w:rFonts w:ascii="宋体" w:hAnsi="宋体" w:cs="宋体" w:hint="eastAsia"/>
                <w:szCs w:val="21"/>
              </w:rPr>
              <w:t>台</w:t>
            </w:r>
          </w:p>
        </w:tc>
        <w:tc>
          <w:tcPr>
            <w:tcW w:w="873" w:type="dxa"/>
            <w:tcBorders>
              <w:top w:val="single" w:sz="6" w:space="0" w:color="auto"/>
              <w:left w:val="single" w:sz="6" w:space="0" w:color="auto"/>
              <w:bottom w:val="single" w:sz="6" w:space="0" w:color="auto"/>
              <w:right w:val="single" w:sz="6" w:space="0" w:color="auto"/>
            </w:tcBorders>
            <w:vAlign w:val="center"/>
          </w:tcPr>
          <w:p w:rsidR="009F759C" w:rsidRDefault="003B4AD2">
            <w:pPr>
              <w:spacing w:line="400" w:lineRule="exact"/>
              <w:jc w:val="center"/>
              <w:rPr>
                <w:rFonts w:ascii="宋体" w:hAnsi="宋体" w:cs="宋体"/>
                <w:szCs w:val="21"/>
              </w:rPr>
            </w:pPr>
            <w:r>
              <w:rPr>
                <w:rFonts w:ascii="宋体" w:hAnsi="宋体" w:cs="宋体" w:hint="eastAsia"/>
                <w:szCs w:val="21"/>
              </w:rPr>
              <w:t>1</w:t>
            </w:r>
          </w:p>
        </w:tc>
        <w:tc>
          <w:tcPr>
            <w:tcW w:w="816"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26000</w:t>
            </w:r>
          </w:p>
        </w:tc>
        <w:tc>
          <w:tcPr>
            <w:tcW w:w="917" w:type="dxa"/>
            <w:tcBorders>
              <w:top w:val="single" w:sz="6" w:space="0" w:color="auto"/>
              <w:left w:val="single" w:sz="6" w:space="0" w:color="auto"/>
              <w:bottom w:val="single" w:sz="6" w:space="0" w:color="auto"/>
              <w:right w:val="single" w:sz="6" w:space="0" w:color="auto"/>
            </w:tcBorders>
            <w:vAlign w:val="center"/>
          </w:tcPr>
          <w:p w:rsidR="009F759C" w:rsidRDefault="003B4AD2">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26000</w:t>
            </w:r>
          </w:p>
        </w:tc>
        <w:tc>
          <w:tcPr>
            <w:tcW w:w="1490" w:type="dxa"/>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福建厦门</w:t>
            </w:r>
          </w:p>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rPr>
              <w:t>戴尔（中国）有限公司</w:t>
            </w:r>
          </w:p>
        </w:tc>
      </w:tr>
      <w:tr w:rsidR="009F759C">
        <w:trPr>
          <w:trHeight w:val="537"/>
        </w:trPr>
        <w:tc>
          <w:tcPr>
            <w:tcW w:w="1417" w:type="dxa"/>
            <w:gridSpan w:val="2"/>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lang w:val="zh-CN"/>
              </w:rPr>
              <w:t>合</w:t>
            </w:r>
            <w:r>
              <w:rPr>
                <w:rFonts w:ascii="宋体" w:hAnsi="宋体" w:cs="宋体" w:hint="eastAsia"/>
                <w:szCs w:val="21"/>
              </w:rPr>
              <w:t xml:space="preserve">  </w:t>
            </w:r>
            <w:r>
              <w:rPr>
                <w:rFonts w:ascii="宋体" w:hAnsi="宋体" w:cs="宋体" w:hint="eastAsia"/>
                <w:szCs w:val="21"/>
                <w:lang w:val="zh-CN"/>
              </w:rPr>
              <w:t>计</w:t>
            </w:r>
          </w:p>
        </w:tc>
        <w:tc>
          <w:tcPr>
            <w:tcW w:w="13255" w:type="dxa"/>
            <w:gridSpan w:val="7"/>
            <w:tcBorders>
              <w:top w:val="single" w:sz="6" w:space="0" w:color="auto"/>
              <w:left w:val="single" w:sz="6" w:space="0" w:color="auto"/>
              <w:bottom w:val="single" w:sz="6" w:space="0" w:color="auto"/>
              <w:right w:val="single" w:sz="6" w:space="0" w:color="auto"/>
            </w:tcBorders>
            <w:vAlign w:val="center"/>
          </w:tcPr>
          <w:p w:rsidR="009F759C" w:rsidRDefault="003B4AD2">
            <w:pPr>
              <w:autoSpaceDE w:val="0"/>
              <w:autoSpaceDN w:val="0"/>
              <w:adjustRightInd w:val="0"/>
              <w:spacing w:line="400" w:lineRule="exact"/>
              <w:jc w:val="center"/>
              <w:rPr>
                <w:rFonts w:ascii="宋体" w:hAnsi="宋体" w:cs="宋体"/>
                <w:szCs w:val="21"/>
              </w:rPr>
            </w:pPr>
            <w:r>
              <w:rPr>
                <w:rFonts w:ascii="宋体" w:hAnsi="宋体" w:cs="宋体" w:hint="eastAsia"/>
                <w:szCs w:val="21"/>
                <w:lang w:val="zh-CN"/>
              </w:rPr>
              <w:t>大写：</w:t>
            </w:r>
            <w:r>
              <w:rPr>
                <w:rFonts w:ascii="宋体" w:hAnsi="宋体" w:cs="宋体" w:hint="eastAsia"/>
                <w:szCs w:val="21"/>
              </w:rPr>
              <w:t>壹佰玖拾陆万捌仟</w:t>
            </w:r>
            <w:r>
              <w:rPr>
                <w:rFonts w:ascii="宋体" w:hAnsi="宋体" w:cs="宋体" w:hint="eastAsia"/>
                <w:szCs w:val="21"/>
                <w:lang w:val="zh-CN"/>
              </w:rPr>
              <w:t>元整；小写：￥</w:t>
            </w:r>
            <w:r>
              <w:rPr>
                <w:rFonts w:ascii="宋体" w:hAnsi="宋体" w:cs="宋体" w:hint="eastAsia"/>
                <w:szCs w:val="21"/>
              </w:rPr>
              <w:t>1</w:t>
            </w:r>
            <w:r>
              <w:rPr>
                <w:rFonts w:ascii="宋体" w:hAnsi="宋体" w:cs="宋体" w:hint="eastAsia"/>
                <w:szCs w:val="21"/>
              </w:rPr>
              <w:t>96</w:t>
            </w:r>
            <w:r>
              <w:rPr>
                <w:rFonts w:ascii="宋体" w:hAnsi="宋体" w:cs="宋体" w:hint="eastAsia"/>
                <w:szCs w:val="21"/>
              </w:rPr>
              <w:t>8000.00</w:t>
            </w:r>
            <w:r>
              <w:rPr>
                <w:rFonts w:ascii="宋体" w:hAnsi="宋体" w:cs="宋体" w:hint="eastAsia"/>
                <w:szCs w:val="21"/>
              </w:rPr>
              <w:t>元</w:t>
            </w:r>
          </w:p>
        </w:tc>
      </w:tr>
    </w:tbl>
    <w:p w:rsidR="009F759C" w:rsidRDefault="009F759C"/>
    <w:sectPr w:rsidR="009F759C">
      <w:pgSz w:w="16838" w:h="11906" w:orient="landscape"/>
      <w:pgMar w:top="1236" w:right="1213" w:bottom="1236" w:left="121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72C0DA"/>
    <w:multiLevelType w:val="singleLevel"/>
    <w:tmpl w:val="E872C0D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3A5023"/>
    <w:rsid w:val="003B4AD2"/>
    <w:rsid w:val="009F759C"/>
    <w:rsid w:val="2D6976E1"/>
    <w:rsid w:val="593A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4581A5-8210-473B-8E7D-8CAE7ABE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qFormat/>
    <w:pPr>
      <w:keepNext/>
      <w:keepLines/>
      <w:spacing w:line="360" w:lineRule="auto"/>
      <w:jc w:val="center"/>
      <w:outlineLvl w:val="1"/>
    </w:pPr>
    <w:rPr>
      <w:rFonts w:ascii="Arial"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1601</Words>
  <Characters>9130</Characters>
  <Application>Microsoft Office Word</Application>
  <DocSecurity>0</DocSecurity>
  <Lines>76</Lines>
  <Paragraphs>21</Paragraphs>
  <ScaleCrop>false</ScaleCrop>
  <Company>Sky123.Org</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Sky123.Org</cp:lastModifiedBy>
  <cp:revision>2</cp:revision>
  <dcterms:created xsi:type="dcterms:W3CDTF">2019-04-24T06:22:00Z</dcterms:created>
  <dcterms:modified xsi:type="dcterms:W3CDTF">2019-04-24T06:22:00Z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