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35B" w:rsidRPr="00F6435B" w:rsidRDefault="00F6435B" w:rsidP="00F6435B">
      <w:pPr>
        <w:widowControl/>
        <w:jc w:val="center"/>
        <w:rPr>
          <w:rFonts w:ascii="宋体" w:eastAsia="宋体" w:hAnsi="宋体" w:cs="宋体"/>
          <w:sz w:val="28"/>
          <w:szCs w:val="28"/>
          <w:lang w:val="zh-CN"/>
        </w:rPr>
      </w:pPr>
      <w:bookmarkStart w:id="0" w:name="_GoBack"/>
      <w:bookmarkEnd w:id="0"/>
      <w:r w:rsidRPr="00F6435B">
        <w:rPr>
          <w:rFonts w:ascii="宋体" w:eastAsia="宋体" w:hAnsi="宋体" w:cs="Times New Roman" w:hint="eastAsia"/>
          <w:b/>
          <w:bCs/>
          <w:color w:val="000000"/>
          <w:sz w:val="36"/>
          <w:szCs w:val="36"/>
        </w:rPr>
        <w:t xml:space="preserve">4.3 </w:t>
      </w:r>
      <w:r w:rsidRPr="00F6435B">
        <w:rPr>
          <w:rFonts w:ascii="Calibri" w:eastAsia="宋体" w:hAnsi="宋体" w:cs="Times New Roman" w:hint="eastAsia"/>
          <w:b/>
          <w:snapToGrid w:val="0"/>
          <w:kern w:val="0"/>
          <w:sz w:val="36"/>
          <w:szCs w:val="36"/>
        </w:rPr>
        <w:t>技术方案（实施方案）</w:t>
      </w:r>
    </w:p>
    <w:p w:rsidR="00F6435B" w:rsidRPr="00F6435B" w:rsidRDefault="00F6435B" w:rsidP="00F6435B">
      <w:pPr>
        <w:spacing w:line="360" w:lineRule="auto"/>
        <w:jc w:val="center"/>
        <w:rPr>
          <w:rFonts w:ascii="宋体" w:eastAsia="宋体" w:hAnsi="宋体" w:cs="Times New Roman"/>
          <w:b/>
          <w:color w:val="000000"/>
          <w:sz w:val="32"/>
          <w:szCs w:val="24"/>
        </w:rPr>
      </w:pPr>
      <w:bookmarkStart w:id="1" w:name="_Toc16116_WPSOffice_Level1"/>
      <w:r w:rsidRPr="00F6435B">
        <w:rPr>
          <w:rFonts w:ascii="宋体" w:eastAsia="宋体" w:hAnsi="宋体" w:cs="Times New Roman" w:hint="eastAsia"/>
          <w:b/>
          <w:color w:val="000000"/>
          <w:sz w:val="32"/>
          <w:szCs w:val="24"/>
        </w:rPr>
        <w:t>目  录</w:t>
      </w:r>
    </w:p>
    <w:p w:rsidR="00F6435B" w:rsidRPr="00F6435B" w:rsidRDefault="00F6435B" w:rsidP="00F6435B">
      <w:pPr>
        <w:spacing w:line="440" w:lineRule="exac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第一章 服务项目现状、物业管理特点</w:t>
      </w:r>
    </w:p>
    <w:p w:rsidR="00F6435B" w:rsidRPr="00F6435B" w:rsidRDefault="00F6435B" w:rsidP="00F6435B">
      <w:pPr>
        <w:spacing w:line="44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一、服务项目现状</w:t>
      </w:r>
    </w:p>
    <w:p w:rsidR="00F6435B" w:rsidRPr="00F6435B" w:rsidRDefault="00F6435B" w:rsidP="00F6435B">
      <w:pPr>
        <w:tabs>
          <w:tab w:val="left" w:pos="993"/>
        </w:tabs>
        <w:snapToGrid w:val="0"/>
        <w:spacing w:line="440" w:lineRule="exact"/>
        <w:ind w:left="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二、物业服务管理特点</w:t>
      </w:r>
    </w:p>
    <w:p w:rsidR="00F6435B" w:rsidRPr="00F6435B" w:rsidRDefault="00F6435B" w:rsidP="00F6435B">
      <w:pPr>
        <w:spacing w:line="44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三、物业服务流程：</w:t>
      </w:r>
    </w:p>
    <w:p w:rsidR="00F6435B" w:rsidRPr="00F6435B" w:rsidRDefault="00F6435B" w:rsidP="00F6435B">
      <w:pPr>
        <w:spacing w:line="44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四、工作细则</w:t>
      </w:r>
    </w:p>
    <w:p w:rsidR="00F6435B" w:rsidRPr="00F6435B" w:rsidRDefault="00F6435B" w:rsidP="00F6435B">
      <w:pPr>
        <w:spacing w:line="44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五、安全防范措施</w:t>
      </w:r>
    </w:p>
    <w:p w:rsidR="00F6435B" w:rsidRPr="00F6435B" w:rsidRDefault="00F6435B" w:rsidP="00F6435B">
      <w:pPr>
        <w:spacing w:line="440" w:lineRule="exac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第二章 客户经理服务管理方案</w:t>
      </w:r>
    </w:p>
    <w:p w:rsidR="00F6435B" w:rsidRPr="00F6435B" w:rsidRDefault="00F6435B" w:rsidP="00F6435B">
      <w:pPr>
        <w:spacing w:line="440" w:lineRule="exact"/>
        <w:jc w:val="left"/>
        <w:rPr>
          <w:rFonts w:ascii="宋体" w:eastAsia="宋体" w:hAnsi="宋体" w:cs="宋体"/>
          <w:b/>
          <w:bCs/>
          <w:color w:val="000000"/>
          <w:sz w:val="32"/>
          <w:szCs w:val="28"/>
        </w:rPr>
      </w:pPr>
      <w:r w:rsidRPr="00F6435B">
        <w:rPr>
          <w:rFonts w:ascii="宋体" w:eastAsia="宋体" w:hAnsi="宋体" w:cs="宋体" w:hint="eastAsia"/>
          <w:b/>
          <w:bCs/>
          <w:color w:val="000000"/>
          <w:sz w:val="28"/>
          <w:szCs w:val="28"/>
        </w:rPr>
        <w:t>第三章 林绿化服务方案</w:t>
      </w:r>
    </w:p>
    <w:p w:rsidR="00F6435B" w:rsidRPr="00F6435B" w:rsidRDefault="00F6435B" w:rsidP="00F6435B">
      <w:pPr>
        <w:snapToGrid w:val="0"/>
        <w:spacing w:line="440" w:lineRule="exact"/>
        <w:ind w:firstLine="560"/>
        <w:rPr>
          <w:rFonts w:ascii="宋体" w:eastAsia="宋体" w:hAnsi="宋体" w:cs="Times New Roman"/>
          <w:sz w:val="28"/>
          <w:szCs w:val="28"/>
        </w:rPr>
      </w:pPr>
      <w:r w:rsidRPr="00F6435B">
        <w:rPr>
          <w:rFonts w:ascii="宋体" w:eastAsia="宋体" w:hAnsi="宋体" w:cs="Times New Roman" w:hint="eastAsia"/>
          <w:sz w:val="28"/>
          <w:szCs w:val="28"/>
        </w:rPr>
        <w:t>一、要求标准</w:t>
      </w:r>
    </w:p>
    <w:p w:rsidR="00F6435B" w:rsidRPr="00F6435B" w:rsidRDefault="00F6435B" w:rsidP="00F6435B">
      <w:pPr>
        <w:spacing w:line="440" w:lineRule="exact"/>
        <w:ind w:firstLine="560"/>
        <w:rPr>
          <w:rFonts w:ascii="宋体" w:eastAsia="宋体" w:hAnsi="宋体" w:cs="Times New Roman"/>
          <w:b/>
          <w:bCs/>
          <w:sz w:val="28"/>
          <w:szCs w:val="28"/>
        </w:rPr>
      </w:pPr>
      <w:r w:rsidRPr="00F6435B">
        <w:rPr>
          <w:rFonts w:ascii="宋体" w:eastAsia="宋体" w:hAnsi="宋体" w:cs="Times New Roman" w:hint="eastAsia"/>
          <w:sz w:val="28"/>
          <w:szCs w:val="28"/>
        </w:rPr>
        <w:t>二、</w:t>
      </w:r>
      <w:r w:rsidRPr="00F6435B">
        <w:rPr>
          <w:rFonts w:ascii="宋体" w:eastAsia="宋体" w:hAnsi="宋体" w:cs="Times New Roman" w:hint="eastAsia"/>
          <w:b/>
          <w:bCs/>
          <w:sz w:val="28"/>
          <w:szCs w:val="28"/>
        </w:rPr>
        <w:t>绿化养护操作规程</w:t>
      </w:r>
    </w:p>
    <w:p w:rsidR="00F6435B" w:rsidRPr="00F6435B" w:rsidRDefault="00F6435B" w:rsidP="00F6435B">
      <w:pPr>
        <w:spacing w:line="44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三、病虫害防治</w:t>
      </w:r>
    </w:p>
    <w:p w:rsidR="00F6435B" w:rsidRPr="00F6435B" w:rsidRDefault="00F6435B" w:rsidP="00F6435B">
      <w:pPr>
        <w:spacing w:line="440" w:lineRule="exact"/>
        <w:ind w:firstLine="567"/>
        <w:jc w:val="left"/>
        <w:rPr>
          <w:rFonts w:ascii="宋体" w:eastAsia="宋体" w:hAnsi="宋体" w:cs="Times New Roman"/>
          <w:bCs/>
          <w:sz w:val="28"/>
          <w:szCs w:val="28"/>
        </w:rPr>
      </w:pPr>
      <w:r w:rsidRPr="00F6435B">
        <w:rPr>
          <w:rFonts w:ascii="宋体" w:eastAsia="宋体" w:hAnsi="宋体" w:cs="Times New Roman" w:hint="eastAsia"/>
          <w:bCs/>
          <w:sz w:val="28"/>
          <w:szCs w:val="28"/>
        </w:rPr>
        <w:t>四、打孔与疏草</w:t>
      </w:r>
    </w:p>
    <w:p w:rsidR="00F6435B" w:rsidRPr="00F6435B" w:rsidRDefault="00F6435B" w:rsidP="00F6435B">
      <w:pPr>
        <w:spacing w:line="44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五、绿篱养护管理</w:t>
      </w:r>
    </w:p>
    <w:p w:rsidR="00F6435B" w:rsidRPr="00F6435B" w:rsidRDefault="00F6435B" w:rsidP="00F6435B">
      <w:pPr>
        <w:spacing w:line="44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六、乔木和灌木养护管理</w:t>
      </w:r>
    </w:p>
    <w:p w:rsidR="00F6435B" w:rsidRPr="00F6435B" w:rsidRDefault="00F6435B" w:rsidP="00F6435B">
      <w:pPr>
        <w:tabs>
          <w:tab w:val="num" w:pos="360"/>
        </w:tabs>
        <w:spacing w:line="44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七、盆景养护管理</w:t>
      </w:r>
    </w:p>
    <w:p w:rsidR="00F6435B" w:rsidRPr="00F6435B" w:rsidRDefault="00F6435B" w:rsidP="00F6435B">
      <w:pPr>
        <w:spacing w:line="44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八、病虫害的防治措施</w:t>
      </w:r>
    </w:p>
    <w:p w:rsidR="00F6435B" w:rsidRPr="00F6435B" w:rsidRDefault="00F6435B" w:rsidP="00F6435B">
      <w:pPr>
        <w:spacing w:line="44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九、植物病虫害防治要求</w:t>
      </w:r>
    </w:p>
    <w:p w:rsidR="00F6435B" w:rsidRPr="00F6435B" w:rsidRDefault="00F6435B" w:rsidP="00F6435B">
      <w:pPr>
        <w:spacing w:line="44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十、绿化环境布置标准</w:t>
      </w:r>
    </w:p>
    <w:p w:rsidR="00F6435B" w:rsidRPr="00F6435B" w:rsidRDefault="00F6435B" w:rsidP="00F6435B">
      <w:pPr>
        <w:spacing w:line="440" w:lineRule="exact"/>
        <w:ind w:firstLine="567"/>
        <w:rPr>
          <w:rFonts w:ascii="宋体" w:eastAsia="宋体" w:hAnsi="Calibri" w:cs="宋体"/>
          <w:bCs/>
          <w:sz w:val="28"/>
          <w:szCs w:val="28"/>
        </w:rPr>
      </w:pPr>
      <w:r w:rsidRPr="00F6435B">
        <w:rPr>
          <w:rFonts w:ascii="宋体" w:eastAsia="宋体" w:hAnsi="宋体" w:cs="Times New Roman" w:hint="eastAsia"/>
          <w:b/>
          <w:bCs/>
          <w:sz w:val="28"/>
          <w:szCs w:val="28"/>
        </w:rPr>
        <w:t>十一、</w:t>
      </w:r>
      <w:r w:rsidRPr="00F6435B">
        <w:rPr>
          <w:rFonts w:ascii="宋体" w:eastAsia="宋体" w:hAnsi="Calibri" w:cs="宋体" w:hint="eastAsia"/>
          <w:b/>
          <w:bCs/>
          <w:sz w:val="28"/>
          <w:szCs w:val="28"/>
        </w:rPr>
        <w:t>养护质量及标准</w:t>
      </w:r>
    </w:p>
    <w:p w:rsidR="00F6435B" w:rsidRPr="00F6435B" w:rsidRDefault="00F6435B" w:rsidP="00F6435B">
      <w:pPr>
        <w:spacing w:line="440" w:lineRule="exact"/>
        <w:ind w:firstLine="567"/>
        <w:rPr>
          <w:rFonts w:ascii="宋体" w:eastAsia="宋体" w:hAnsi="宋体" w:cs="Times New Roman"/>
          <w:bCs/>
          <w:sz w:val="28"/>
          <w:szCs w:val="28"/>
        </w:rPr>
      </w:pPr>
      <w:r w:rsidRPr="00F6435B">
        <w:rPr>
          <w:rFonts w:ascii="宋体" w:eastAsia="宋体" w:hAnsi="宋体" w:cs="Times New Roman" w:hint="eastAsia"/>
          <w:bCs/>
          <w:sz w:val="28"/>
          <w:szCs w:val="28"/>
        </w:rPr>
        <w:t>十二、绿化工作流程图</w:t>
      </w:r>
    </w:p>
    <w:p w:rsidR="00F6435B" w:rsidRPr="00F6435B" w:rsidRDefault="00F6435B" w:rsidP="00F6435B">
      <w:pPr>
        <w:spacing w:line="440" w:lineRule="exact"/>
        <w:ind w:firstLine="567"/>
        <w:rPr>
          <w:rFonts w:ascii="宋体" w:eastAsia="宋体" w:hAnsi="宋体" w:cs="Times New Roman"/>
          <w:bCs/>
          <w:sz w:val="28"/>
          <w:szCs w:val="28"/>
        </w:rPr>
      </w:pPr>
      <w:r w:rsidRPr="00F6435B">
        <w:rPr>
          <w:rFonts w:ascii="宋体" w:eastAsia="宋体" w:hAnsi="宋体" w:cs="Times New Roman" w:hint="eastAsia"/>
          <w:bCs/>
          <w:sz w:val="28"/>
          <w:szCs w:val="28"/>
        </w:rPr>
        <w:t>十三、绿化养护服务承诺</w:t>
      </w:r>
    </w:p>
    <w:p w:rsidR="00F6435B" w:rsidRPr="00F6435B" w:rsidRDefault="00F6435B" w:rsidP="00F6435B">
      <w:pPr>
        <w:spacing w:line="440" w:lineRule="exac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第四章 公共秩序维护方案</w:t>
      </w:r>
    </w:p>
    <w:p w:rsidR="00F6435B" w:rsidRPr="00F6435B" w:rsidRDefault="00F6435B" w:rsidP="00F6435B">
      <w:pPr>
        <w:numPr>
          <w:ilvl w:val="0"/>
          <w:numId w:val="7"/>
        </w:numPr>
        <w:spacing w:line="440" w:lineRule="exact"/>
        <w:ind w:firstLineChars="196" w:firstLine="549"/>
        <w:rPr>
          <w:rFonts w:ascii="宋体" w:eastAsia="宋体" w:hAnsi="宋体" w:cs="宋体"/>
          <w:bCs/>
          <w:color w:val="000000"/>
          <w:sz w:val="28"/>
          <w:szCs w:val="28"/>
        </w:rPr>
      </w:pPr>
      <w:r w:rsidRPr="00F6435B">
        <w:rPr>
          <w:rFonts w:ascii="宋体" w:eastAsia="宋体" w:hAnsi="宋体" w:cs="宋体" w:hint="eastAsia"/>
          <w:bCs/>
          <w:color w:val="000000"/>
          <w:sz w:val="28"/>
          <w:szCs w:val="28"/>
        </w:rPr>
        <w:t>因地制宜，合理设置岗位</w:t>
      </w:r>
    </w:p>
    <w:p w:rsidR="00F6435B" w:rsidRPr="00F6435B" w:rsidRDefault="00F6435B" w:rsidP="00F6435B">
      <w:pPr>
        <w:spacing w:line="440" w:lineRule="exact"/>
        <w:ind w:firstLine="560"/>
        <w:rPr>
          <w:rFonts w:ascii="宋体" w:eastAsia="宋体" w:hAnsi="宋体" w:cs="宋体"/>
          <w:color w:val="000000"/>
          <w:sz w:val="28"/>
          <w:szCs w:val="28"/>
        </w:rPr>
      </w:pPr>
      <w:r w:rsidRPr="00F6435B">
        <w:rPr>
          <w:rFonts w:ascii="宋体" w:eastAsia="宋体" w:hAnsi="宋体" w:cs="宋体" w:hint="eastAsia"/>
          <w:bCs/>
          <w:color w:val="000000"/>
          <w:sz w:val="28"/>
          <w:szCs w:val="28"/>
        </w:rPr>
        <w:t>二、</w:t>
      </w:r>
      <w:r w:rsidRPr="00F6435B">
        <w:rPr>
          <w:rFonts w:ascii="宋体" w:eastAsia="宋体" w:hAnsi="宋体" w:cs="宋体" w:hint="eastAsia"/>
          <w:color w:val="000000"/>
          <w:sz w:val="28"/>
          <w:szCs w:val="28"/>
        </w:rPr>
        <w:t>公秩管理工作内容及标准</w:t>
      </w:r>
    </w:p>
    <w:p w:rsidR="00F6435B" w:rsidRPr="00F6435B" w:rsidRDefault="00F6435B" w:rsidP="00F6435B">
      <w:pPr>
        <w:spacing w:line="440" w:lineRule="exact"/>
        <w:ind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三、公共秩序维护工作流程</w:t>
      </w:r>
    </w:p>
    <w:p w:rsidR="00F6435B" w:rsidRPr="00F6435B" w:rsidRDefault="00F6435B" w:rsidP="00F6435B">
      <w:pPr>
        <w:spacing w:line="440" w:lineRule="exact"/>
        <w:ind w:firstLine="560"/>
        <w:jc w:val="left"/>
        <w:rPr>
          <w:rFonts w:ascii="宋体" w:eastAsia="宋体" w:hAnsi="宋体" w:cs="宋体"/>
          <w:color w:val="000000"/>
          <w:sz w:val="28"/>
          <w:szCs w:val="28"/>
        </w:rPr>
      </w:pPr>
      <w:r w:rsidRPr="00F6435B">
        <w:rPr>
          <w:rFonts w:ascii="宋体" w:eastAsia="宋体" w:hAnsi="宋体" w:cs="宋体" w:hint="eastAsia"/>
          <w:color w:val="000000"/>
          <w:sz w:val="28"/>
          <w:szCs w:val="28"/>
        </w:rPr>
        <w:t>四、公秩部</w:t>
      </w:r>
      <w:r w:rsidRPr="00F6435B">
        <w:rPr>
          <w:rFonts w:ascii="宋体" w:eastAsia="宋体" w:hAnsi="宋体" w:cs="宋体" w:hint="eastAsia"/>
          <w:bCs/>
          <w:color w:val="000000"/>
          <w:sz w:val="28"/>
          <w:szCs w:val="28"/>
        </w:rPr>
        <w:t>作业标准</w:t>
      </w:r>
    </w:p>
    <w:p w:rsidR="00F6435B" w:rsidRPr="00F6435B" w:rsidRDefault="00F6435B" w:rsidP="00F6435B">
      <w:pPr>
        <w:shd w:val="clear" w:color="auto" w:fill="FFFFFF"/>
        <w:spacing w:line="440" w:lineRule="exact"/>
        <w:ind w:firstLine="560"/>
        <w:rPr>
          <w:rFonts w:ascii="宋体" w:eastAsia="宋体" w:hAnsi="宋体" w:cs="宋体"/>
          <w:b/>
          <w:bCs/>
          <w:color w:val="000000"/>
          <w:sz w:val="28"/>
          <w:szCs w:val="28"/>
          <w:shd w:val="clear" w:color="auto" w:fill="FFFFFF"/>
        </w:rPr>
      </w:pPr>
      <w:r w:rsidRPr="00F6435B">
        <w:rPr>
          <w:rFonts w:ascii="宋体" w:eastAsia="宋体" w:hAnsi="宋体" w:cs="宋体" w:hint="eastAsia"/>
          <w:bCs/>
          <w:color w:val="000000"/>
          <w:sz w:val="28"/>
          <w:szCs w:val="28"/>
          <w:shd w:val="clear" w:color="auto" w:fill="FFFFFF"/>
        </w:rPr>
        <w:t>五、</w:t>
      </w:r>
      <w:r w:rsidRPr="00F6435B">
        <w:rPr>
          <w:rFonts w:ascii="宋体" w:eastAsia="宋体" w:hAnsi="宋体" w:cs="宋体" w:hint="eastAsia"/>
          <w:b/>
          <w:bCs/>
          <w:color w:val="000000"/>
          <w:sz w:val="28"/>
          <w:szCs w:val="28"/>
          <w:shd w:val="clear" w:color="auto" w:fill="FFFFFF"/>
        </w:rPr>
        <w:t>公秩部各岗岗位职责</w:t>
      </w:r>
    </w:p>
    <w:p w:rsidR="00F6435B" w:rsidRPr="00F6435B" w:rsidRDefault="00F6435B" w:rsidP="00F6435B">
      <w:pPr>
        <w:spacing w:line="440" w:lineRule="exact"/>
        <w:ind w:firstLine="560"/>
        <w:jc w:val="left"/>
        <w:rPr>
          <w:rFonts w:ascii="宋体" w:eastAsia="宋体" w:hAnsi="宋体" w:cs="宋体"/>
          <w:color w:val="000000"/>
          <w:sz w:val="28"/>
          <w:szCs w:val="28"/>
        </w:rPr>
      </w:pPr>
      <w:r w:rsidRPr="00F6435B">
        <w:rPr>
          <w:rFonts w:ascii="宋体" w:eastAsia="宋体" w:hAnsi="宋体" w:cs="宋体" w:hint="eastAsia"/>
          <w:color w:val="000000"/>
          <w:sz w:val="28"/>
          <w:szCs w:val="28"/>
        </w:rPr>
        <w:t>六、</w:t>
      </w:r>
      <w:r w:rsidRPr="00F6435B">
        <w:rPr>
          <w:rFonts w:ascii="宋体" w:eastAsia="宋体" w:hAnsi="宋体" w:cs="宋体" w:hint="eastAsia"/>
          <w:b/>
          <w:color w:val="000000"/>
          <w:sz w:val="28"/>
          <w:szCs w:val="28"/>
        </w:rPr>
        <w:t>公秩部</w:t>
      </w:r>
      <w:r w:rsidRPr="00F6435B">
        <w:rPr>
          <w:rFonts w:ascii="宋体" w:eastAsia="宋体" w:hAnsi="宋体" w:cs="宋体" w:hint="eastAsia"/>
          <w:b/>
          <w:color w:val="000000"/>
          <w:sz w:val="28"/>
          <w:szCs w:val="28"/>
          <w:shd w:val="clear" w:color="auto" w:fill="FFFFFF"/>
        </w:rPr>
        <w:t>管理制度</w:t>
      </w:r>
    </w:p>
    <w:p w:rsidR="00F6435B" w:rsidRPr="00F6435B" w:rsidRDefault="00F6435B" w:rsidP="00F6435B">
      <w:pPr>
        <w:spacing w:line="440" w:lineRule="exac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lastRenderedPageBreak/>
        <w:t>第五章 突发事件应急情况处置方案</w:t>
      </w:r>
    </w:p>
    <w:p w:rsidR="00F6435B" w:rsidRPr="00F6435B" w:rsidRDefault="00F6435B" w:rsidP="00F6435B">
      <w:pPr>
        <w:spacing w:line="440" w:lineRule="exac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第六章 保洁服务方案</w:t>
      </w:r>
    </w:p>
    <w:p w:rsidR="00F6435B" w:rsidRPr="00F6435B" w:rsidRDefault="00F6435B" w:rsidP="00F6435B">
      <w:pPr>
        <w:spacing w:line="440" w:lineRule="exact"/>
        <w:ind w:left="567"/>
        <w:rPr>
          <w:rFonts w:ascii="宋体" w:eastAsia="宋体" w:hAnsi="宋体" w:cs="宋体"/>
          <w:bCs/>
          <w:color w:val="000000"/>
          <w:sz w:val="28"/>
          <w:szCs w:val="28"/>
        </w:rPr>
      </w:pPr>
      <w:r w:rsidRPr="00F6435B">
        <w:rPr>
          <w:rFonts w:ascii="宋体" w:eastAsia="宋体" w:hAnsi="宋体" w:cs="宋体" w:hint="eastAsia"/>
          <w:bCs/>
          <w:color w:val="000000"/>
          <w:sz w:val="28"/>
          <w:szCs w:val="28"/>
        </w:rPr>
        <w:t>一、环境卫生管理整体思路</w:t>
      </w:r>
    </w:p>
    <w:p w:rsidR="00F6435B" w:rsidRPr="00F6435B" w:rsidRDefault="00F6435B" w:rsidP="00F6435B">
      <w:pPr>
        <w:spacing w:line="440" w:lineRule="exact"/>
        <w:ind w:left="140"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二、</w:t>
      </w:r>
      <w:r w:rsidRPr="00F6435B">
        <w:rPr>
          <w:rFonts w:ascii="宋体" w:eastAsia="宋体" w:hAnsi="宋体" w:cs="宋体" w:hint="eastAsia"/>
          <w:b/>
          <w:bCs/>
          <w:color w:val="000000"/>
          <w:sz w:val="28"/>
          <w:szCs w:val="28"/>
        </w:rPr>
        <w:t>人员岗位设置</w:t>
      </w:r>
    </w:p>
    <w:p w:rsidR="00F6435B" w:rsidRPr="00F6435B" w:rsidRDefault="00F6435B" w:rsidP="00F6435B">
      <w:pPr>
        <w:spacing w:line="440" w:lineRule="exact"/>
        <w:ind w:firstLine="567"/>
        <w:rPr>
          <w:rFonts w:ascii="宋体" w:eastAsia="宋体" w:hAnsi="宋体" w:cs="宋体"/>
          <w:color w:val="000000"/>
          <w:sz w:val="28"/>
          <w:szCs w:val="28"/>
        </w:rPr>
      </w:pPr>
      <w:r w:rsidRPr="00F6435B">
        <w:rPr>
          <w:rFonts w:ascii="宋体" w:eastAsia="宋体" w:hAnsi="宋体" w:cs="宋体" w:hint="eastAsia"/>
          <w:bCs/>
          <w:color w:val="000000"/>
          <w:sz w:val="28"/>
          <w:szCs w:val="28"/>
        </w:rPr>
        <w:t>三、</w:t>
      </w:r>
      <w:r w:rsidRPr="00F6435B">
        <w:rPr>
          <w:rFonts w:ascii="宋体" w:eastAsia="宋体" w:hAnsi="宋体" w:cs="宋体" w:hint="eastAsia"/>
          <w:color w:val="000000"/>
          <w:sz w:val="28"/>
          <w:szCs w:val="28"/>
        </w:rPr>
        <w:t>各区域保洁标准</w:t>
      </w:r>
    </w:p>
    <w:p w:rsidR="00F6435B" w:rsidRPr="00F6435B" w:rsidRDefault="00F6435B" w:rsidP="00F6435B">
      <w:pPr>
        <w:spacing w:line="44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四、工作流程</w:t>
      </w:r>
    </w:p>
    <w:p w:rsidR="00F6435B" w:rsidRPr="00F6435B" w:rsidRDefault="00F6435B" w:rsidP="00F6435B">
      <w:pPr>
        <w:spacing w:line="44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五、</w:t>
      </w:r>
      <w:r w:rsidRPr="00F6435B">
        <w:rPr>
          <w:rFonts w:ascii="宋体" w:eastAsia="宋体" w:hAnsi="宋体" w:cs="宋体" w:hint="eastAsia"/>
          <w:b/>
          <w:color w:val="000000"/>
          <w:sz w:val="28"/>
          <w:szCs w:val="28"/>
        </w:rPr>
        <w:t>岗位职责</w:t>
      </w:r>
    </w:p>
    <w:p w:rsidR="00F6435B" w:rsidRPr="00F6435B" w:rsidRDefault="00F6435B" w:rsidP="00F6435B">
      <w:pPr>
        <w:spacing w:line="440" w:lineRule="exact"/>
        <w:ind w:firstLine="567"/>
        <w:jc w:val="left"/>
        <w:rPr>
          <w:rFonts w:ascii="宋体" w:eastAsia="宋体" w:hAnsi="宋体" w:cs="宋体"/>
          <w:bCs/>
          <w:color w:val="000000"/>
          <w:sz w:val="28"/>
          <w:szCs w:val="28"/>
        </w:rPr>
      </w:pPr>
      <w:r w:rsidRPr="00F6435B">
        <w:rPr>
          <w:rFonts w:ascii="宋体" w:eastAsia="宋体" w:hAnsi="宋体" w:cs="宋体" w:hint="eastAsia"/>
          <w:bCs/>
          <w:color w:val="000000"/>
          <w:sz w:val="28"/>
          <w:szCs w:val="28"/>
        </w:rPr>
        <w:t>六、保洁</w:t>
      </w:r>
      <w:r w:rsidRPr="00F6435B">
        <w:rPr>
          <w:rFonts w:ascii="宋体" w:eastAsia="宋体" w:hAnsi="宋体" w:cs="宋体" w:hint="eastAsia"/>
          <w:color w:val="000000"/>
          <w:sz w:val="28"/>
          <w:szCs w:val="28"/>
          <w:shd w:val="clear" w:color="auto" w:fill="FFFFFF"/>
        </w:rPr>
        <w:t>管理</w:t>
      </w:r>
      <w:r w:rsidRPr="00F6435B">
        <w:rPr>
          <w:rFonts w:ascii="宋体" w:eastAsia="宋体" w:hAnsi="宋体" w:cs="宋体" w:hint="eastAsia"/>
          <w:bCs/>
          <w:color w:val="000000"/>
          <w:sz w:val="28"/>
          <w:szCs w:val="28"/>
        </w:rPr>
        <w:t>制度</w:t>
      </w:r>
    </w:p>
    <w:p w:rsidR="00F6435B" w:rsidRPr="00F6435B" w:rsidRDefault="00F6435B" w:rsidP="00F6435B">
      <w:pPr>
        <w:spacing w:line="440" w:lineRule="exact"/>
        <w:ind w:firstLine="560"/>
        <w:rPr>
          <w:rFonts w:ascii="宋体" w:eastAsia="宋体" w:hAnsi="宋体" w:cs="宋体"/>
          <w:color w:val="000000"/>
          <w:sz w:val="28"/>
          <w:szCs w:val="28"/>
        </w:rPr>
      </w:pPr>
      <w:r w:rsidRPr="00F6435B">
        <w:rPr>
          <w:rFonts w:ascii="宋体" w:eastAsia="宋体" w:hAnsi="宋体" w:cs="宋体" w:hint="eastAsia"/>
          <w:color w:val="000000"/>
          <w:sz w:val="28"/>
          <w:szCs w:val="28"/>
        </w:rPr>
        <w:t>七、开荒保洁计划</w:t>
      </w:r>
    </w:p>
    <w:p w:rsidR="00F6435B" w:rsidRPr="00F6435B" w:rsidRDefault="00F6435B" w:rsidP="00F6435B">
      <w:pPr>
        <w:spacing w:line="440" w:lineRule="exac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第七章 医疗垃圾与生活垃圾分类收集管控方案</w:t>
      </w:r>
    </w:p>
    <w:p w:rsidR="00F6435B" w:rsidRPr="00F6435B" w:rsidRDefault="00F6435B" w:rsidP="00F6435B">
      <w:pPr>
        <w:spacing w:line="440" w:lineRule="exac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第八章 员工培训、绩效考核方案</w:t>
      </w:r>
    </w:p>
    <w:p w:rsidR="00F6435B" w:rsidRPr="00F6435B" w:rsidRDefault="00F6435B" w:rsidP="00F6435B">
      <w:pPr>
        <w:spacing w:line="440" w:lineRule="exact"/>
        <w:ind w:firstLine="560"/>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一、员工培训方案</w:t>
      </w:r>
    </w:p>
    <w:p w:rsidR="00F6435B" w:rsidRDefault="00F6435B" w:rsidP="00F6435B">
      <w:pPr>
        <w:tabs>
          <w:tab w:val="left" w:pos="750"/>
        </w:tabs>
        <w:spacing w:line="440" w:lineRule="exact"/>
        <w:ind w:firstLine="567"/>
        <w:jc w:val="lef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二、员工绩效考核方案</w:t>
      </w:r>
    </w:p>
    <w:p w:rsidR="00F6435B" w:rsidRDefault="00F6435B" w:rsidP="00F6435B">
      <w:pPr>
        <w:tabs>
          <w:tab w:val="left" w:pos="750"/>
        </w:tabs>
        <w:spacing w:line="440" w:lineRule="exact"/>
        <w:jc w:val="lef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第九章 档案管理方案</w:t>
      </w:r>
    </w:p>
    <w:p w:rsidR="00F6435B" w:rsidRPr="00F6435B" w:rsidRDefault="00F6435B" w:rsidP="00F6435B">
      <w:pPr>
        <w:tabs>
          <w:tab w:val="left" w:pos="750"/>
        </w:tabs>
        <w:spacing w:line="440" w:lineRule="exact"/>
        <w:ind w:firstLine="567"/>
        <w:jc w:val="left"/>
        <w:rPr>
          <w:rFonts w:ascii="宋体" w:eastAsia="宋体" w:hAnsi="宋体" w:cs="宋体"/>
          <w:b/>
          <w:bCs/>
          <w:color w:val="000000"/>
          <w:sz w:val="28"/>
          <w:szCs w:val="28"/>
        </w:rPr>
      </w:pPr>
    </w:p>
    <w:p w:rsidR="00F6435B" w:rsidRPr="00F6435B" w:rsidRDefault="00F6435B" w:rsidP="00F6435B">
      <w:pPr>
        <w:spacing w:line="360" w:lineRule="auto"/>
        <w:jc w:val="center"/>
        <w:rPr>
          <w:rFonts w:ascii="宋体" w:eastAsia="宋体" w:hAnsi="宋体" w:cs="宋体"/>
          <w:b/>
          <w:bCs/>
          <w:color w:val="000000"/>
          <w:sz w:val="28"/>
          <w:szCs w:val="28"/>
        </w:rPr>
      </w:pPr>
    </w:p>
    <w:p w:rsidR="00F6435B" w:rsidRPr="00F6435B" w:rsidRDefault="00F6435B" w:rsidP="00F6435B">
      <w:pPr>
        <w:spacing w:line="360" w:lineRule="auto"/>
        <w:jc w:val="center"/>
        <w:rPr>
          <w:rFonts w:ascii="宋体" w:eastAsia="宋体" w:hAnsi="宋体" w:cs="宋体"/>
          <w:b/>
          <w:bCs/>
          <w:color w:val="000000"/>
          <w:sz w:val="28"/>
          <w:szCs w:val="28"/>
        </w:rPr>
      </w:pPr>
      <w:r w:rsidRPr="00F6435B">
        <w:rPr>
          <w:rFonts w:ascii="宋体" w:eastAsia="宋体" w:hAnsi="宋体" w:cs="宋体"/>
          <w:b/>
          <w:bCs/>
          <w:color w:val="000000"/>
          <w:sz w:val="28"/>
          <w:szCs w:val="28"/>
        </w:rPr>
        <w:br w:type="page"/>
      </w:r>
      <w:r w:rsidRPr="00F6435B">
        <w:rPr>
          <w:rFonts w:ascii="宋体" w:eastAsia="宋体" w:hAnsi="宋体" w:cs="宋体" w:hint="eastAsia"/>
          <w:b/>
          <w:bCs/>
          <w:color w:val="000000"/>
          <w:sz w:val="28"/>
          <w:szCs w:val="28"/>
        </w:rPr>
        <w:lastRenderedPageBreak/>
        <w:t>第一章 服务项目现状、物业管理特点</w:t>
      </w:r>
      <w:bookmarkEnd w:id="1"/>
    </w:p>
    <w:p w:rsidR="00F6435B" w:rsidRPr="00F6435B" w:rsidRDefault="00F6435B" w:rsidP="00F6435B">
      <w:pPr>
        <w:spacing w:line="52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一、服务项目现状</w:t>
      </w:r>
    </w:p>
    <w:p w:rsidR="00F6435B" w:rsidRPr="00F6435B" w:rsidRDefault="00F6435B" w:rsidP="00F6435B">
      <w:pPr>
        <w:spacing w:line="520" w:lineRule="exact"/>
        <w:ind w:firstLineChars="200" w:firstLine="560"/>
        <w:rPr>
          <w:rFonts w:ascii="宋体" w:eastAsia="宋体" w:hAnsi="宋体" w:cs="宋体"/>
          <w:color w:val="000000"/>
          <w:sz w:val="28"/>
          <w:szCs w:val="28"/>
        </w:rPr>
      </w:pPr>
      <w:r w:rsidRPr="00F6435B">
        <w:rPr>
          <w:rFonts w:ascii="宋体" w:eastAsia="宋体" w:hAnsi="宋体" w:cs="宋体" w:hint="eastAsia"/>
          <w:color w:val="000000"/>
          <w:sz w:val="28"/>
          <w:szCs w:val="28"/>
        </w:rPr>
        <w:t>许昌市建安医院位于许昌市华佗路1号，综合楼：地上12层14742.47㎡，地下一层1228.53㎡；老病房楼：4层4400㎡；社区卫生服务中心：4层2402㎡；占地使用面积27.95亩。</w:t>
      </w:r>
    </w:p>
    <w:p w:rsidR="00F6435B" w:rsidRPr="00F6435B" w:rsidRDefault="00F6435B" w:rsidP="00F6435B">
      <w:pPr>
        <w:spacing w:line="520" w:lineRule="exact"/>
        <w:ind w:firstLineChars="200" w:firstLine="560"/>
        <w:rPr>
          <w:rFonts w:ascii="宋体" w:eastAsia="宋体" w:hAnsi="宋体" w:cs="宋体"/>
          <w:color w:val="000000"/>
          <w:sz w:val="28"/>
          <w:szCs w:val="28"/>
        </w:rPr>
      </w:pPr>
      <w:r w:rsidRPr="00F6435B">
        <w:rPr>
          <w:rFonts w:ascii="宋体" w:eastAsia="宋体" w:hAnsi="宋体" w:cs="宋体" w:hint="eastAsia"/>
          <w:color w:val="000000"/>
          <w:sz w:val="28"/>
          <w:szCs w:val="28"/>
        </w:rPr>
        <w:t>服务范围：院区内卫生保洁、园林绿化维护、公共秩序维护、洗衣工、医院医疗废物和生活垃圾的收集与处理等。属配套公共服务设施。是一个以</w:t>
      </w:r>
      <w:r w:rsidRPr="00F6435B">
        <w:rPr>
          <w:rFonts w:ascii="宋体" w:eastAsia="宋体" w:hAnsi="宋体" w:cs="宋体" w:hint="eastAsia"/>
          <w:b/>
          <w:color w:val="000000"/>
          <w:sz w:val="28"/>
          <w:szCs w:val="28"/>
        </w:rPr>
        <w:t>精神病</w:t>
      </w:r>
      <w:r w:rsidRPr="00F6435B">
        <w:rPr>
          <w:rFonts w:ascii="宋体" w:eastAsia="宋体" w:hAnsi="宋体" w:cs="宋体" w:hint="eastAsia"/>
          <w:color w:val="000000"/>
          <w:sz w:val="28"/>
          <w:szCs w:val="28"/>
        </w:rPr>
        <w:t>为主的特色医院。</w:t>
      </w:r>
    </w:p>
    <w:p w:rsidR="00F6435B" w:rsidRPr="00F6435B" w:rsidRDefault="00F6435B" w:rsidP="00F6435B">
      <w:pPr>
        <w:numPr>
          <w:ilvl w:val="0"/>
          <w:numId w:val="3"/>
        </w:numPr>
        <w:tabs>
          <w:tab w:val="left" w:pos="993"/>
        </w:tabs>
        <w:snapToGrid w:val="0"/>
        <w:spacing w:line="52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物业服务管理特点</w:t>
      </w:r>
    </w:p>
    <w:p w:rsidR="00F6435B" w:rsidRPr="00F6435B" w:rsidRDefault="00F6435B" w:rsidP="00F6435B">
      <w:pPr>
        <w:snapToGrid w:val="0"/>
        <w:spacing w:line="520" w:lineRule="exact"/>
        <w:ind w:firstLineChars="200" w:firstLine="560"/>
        <w:rPr>
          <w:rFonts w:ascii="宋体" w:eastAsia="宋体" w:hAnsi="宋体" w:cs="宋体"/>
          <w:color w:val="000000"/>
          <w:sz w:val="28"/>
          <w:szCs w:val="28"/>
        </w:rPr>
      </w:pPr>
      <w:r w:rsidRPr="00F6435B">
        <w:rPr>
          <w:rFonts w:ascii="宋体" w:eastAsia="宋体" w:hAnsi="宋体" w:cs="Times New Roman" w:hint="eastAsia"/>
          <w:color w:val="000000"/>
          <w:sz w:val="28"/>
          <w:szCs w:val="28"/>
        </w:rPr>
        <w:t>根据</w:t>
      </w:r>
      <w:r w:rsidRPr="00F6435B">
        <w:rPr>
          <w:rFonts w:ascii="宋体" w:eastAsia="宋体" w:hAnsi="宋体" w:cs="Times New Roman" w:hint="eastAsia"/>
          <w:color w:val="000000"/>
          <w:spacing w:val="8"/>
          <w:sz w:val="28"/>
          <w:szCs w:val="28"/>
        </w:rPr>
        <w:t>许昌市建安医院</w:t>
      </w:r>
      <w:r w:rsidRPr="00F6435B">
        <w:rPr>
          <w:rFonts w:ascii="宋体" w:eastAsia="宋体" w:hAnsi="宋体" w:cs="Times New Roman" w:hint="eastAsia"/>
          <w:color w:val="000000"/>
          <w:sz w:val="28"/>
          <w:szCs w:val="28"/>
        </w:rPr>
        <w:t>物业的特点要求及市场定位，许昌市鼎丰物业管理有限公司将以“全程参与，全过程管理”的服务内容制定本方案。</w:t>
      </w:r>
      <w:bookmarkStart w:id="2" w:name="_Toc282970673"/>
      <w:bookmarkStart w:id="3" w:name="_Toc283032383"/>
      <w:bookmarkStart w:id="4" w:name="_Toc283032559"/>
      <w:bookmarkStart w:id="5" w:name="_Toc282965400"/>
      <w:bookmarkStart w:id="6" w:name="_Toc283463957"/>
      <w:bookmarkStart w:id="7" w:name="_Toc283302764"/>
      <w:bookmarkStart w:id="8" w:name="_Toc283134704"/>
      <w:bookmarkStart w:id="9" w:name="_Toc283301336"/>
    </w:p>
    <w:bookmarkEnd w:id="2"/>
    <w:bookmarkEnd w:id="3"/>
    <w:bookmarkEnd w:id="4"/>
    <w:bookmarkEnd w:id="5"/>
    <w:bookmarkEnd w:id="6"/>
    <w:bookmarkEnd w:id="7"/>
    <w:bookmarkEnd w:id="8"/>
    <w:bookmarkEnd w:id="9"/>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相对于住宅区、写字楼、商场等一般性物业而言，精神科医院是较难管理的一种物业。在管理中矛盾较多，困难较大，这是由医院物业管理自身的特点所决定的。</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首先，医院物业管理的服务对象具有双重性。从业人员不仅给</w:t>
      </w:r>
      <w:r w:rsidRPr="00F6435B">
        <w:rPr>
          <w:rFonts w:ascii="宋体" w:eastAsia="宋体" w:hAnsi="宋体" w:cs="宋体" w:hint="eastAsia"/>
          <w:b/>
          <w:bCs/>
          <w:color w:val="000000"/>
          <w:sz w:val="28"/>
          <w:szCs w:val="28"/>
        </w:rPr>
        <w:t>精神病患者</w:t>
      </w:r>
      <w:r w:rsidRPr="00F6435B">
        <w:rPr>
          <w:rFonts w:ascii="宋体" w:eastAsia="宋体" w:hAnsi="宋体" w:cs="宋体" w:hint="eastAsia"/>
          <w:bCs/>
          <w:color w:val="000000"/>
          <w:sz w:val="28"/>
          <w:szCs w:val="28"/>
        </w:rPr>
        <w:t>提供服务，还要同时满足医务人员的服务需要，而医务人员又在为</w:t>
      </w:r>
      <w:r w:rsidRPr="00F6435B">
        <w:rPr>
          <w:rFonts w:ascii="宋体" w:eastAsia="宋体" w:hAnsi="宋体" w:cs="宋体" w:hint="eastAsia"/>
          <w:b/>
          <w:bCs/>
          <w:color w:val="000000"/>
          <w:sz w:val="28"/>
          <w:szCs w:val="28"/>
        </w:rPr>
        <w:t>精神病患者</w:t>
      </w:r>
      <w:r w:rsidRPr="00F6435B">
        <w:rPr>
          <w:rFonts w:ascii="宋体" w:eastAsia="宋体" w:hAnsi="宋体" w:cs="宋体" w:hint="eastAsia"/>
          <w:bCs/>
          <w:color w:val="000000"/>
          <w:sz w:val="28"/>
          <w:szCs w:val="28"/>
        </w:rPr>
        <w:t>服务。</w:t>
      </w:r>
      <w:r w:rsidRPr="00F6435B">
        <w:rPr>
          <w:rFonts w:ascii="宋体" w:eastAsia="宋体" w:hAnsi="宋体" w:cs="宋体" w:hint="eastAsia"/>
          <w:b/>
          <w:bCs/>
          <w:color w:val="000000"/>
          <w:sz w:val="28"/>
          <w:szCs w:val="28"/>
        </w:rPr>
        <w:t>精神病患者</w:t>
      </w:r>
      <w:r w:rsidRPr="00F6435B">
        <w:rPr>
          <w:rFonts w:ascii="宋体" w:eastAsia="宋体" w:hAnsi="宋体" w:cs="宋体" w:hint="eastAsia"/>
          <w:bCs/>
          <w:color w:val="000000"/>
          <w:sz w:val="28"/>
          <w:szCs w:val="28"/>
        </w:rPr>
        <w:t>属于特殊群体，绝不像住宅区内的住（用）户或写字楼里的办公人员那么易于管理和服务。服务要求越高，管理难度越大。</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医院物业管理的功能除了是为医务人员和</w:t>
      </w:r>
      <w:r w:rsidRPr="00F6435B">
        <w:rPr>
          <w:rFonts w:ascii="宋体" w:eastAsia="宋体" w:hAnsi="宋体" w:cs="宋体" w:hint="eastAsia"/>
          <w:b/>
          <w:bCs/>
          <w:color w:val="000000"/>
          <w:sz w:val="28"/>
          <w:szCs w:val="28"/>
        </w:rPr>
        <w:t>精神病患者</w:t>
      </w:r>
      <w:r w:rsidRPr="00F6435B">
        <w:rPr>
          <w:rFonts w:ascii="宋体" w:eastAsia="宋体" w:hAnsi="宋体" w:cs="宋体" w:hint="eastAsia"/>
          <w:bCs/>
          <w:color w:val="000000"/>
          <w:sz w:val="28"/>
          <w:szCs w:val="28"/>
        </w:rPr>
        <w:t>提供优质服务和高效管理，创造安全、文明、整洁、舒适的环境，还必须保证医院正常的医疗工作秩序。同时，良好的物业管理还能为医院树立品牌形象，吸引外来</w:t>
      </w:r>
      <w:r w:rsidRPr="00F6435B">
        <w:rPr>
          <w:rFonts w:ascii="宋体" w:eastAsia="宋体" w:hAnsi="宋体" w:cs="宋体" w:hint="eastAsia"/>
          <w:b/>
          <w:bCs/>
          <w:color w:val="000000"/>
          <w:sz w:val="28"/>
          <w:szCs w:val="28"/>
        </w:rPr>
        <w:t>精神病患者</w:t>
      </w:r>
      <w:r w:rsidRPr="00F6435B">
        <w:rPr>
          <w:rFonts w:ascii="宋体" w:eastAsia="宋体" w:hAnsi="宋体" w:cs="宋体" w:hint="eastAsia"/>
          <w:bCs/>
          <w:color w:val="000000"/>
          <w:sz w:val="28"/>
          <w:szCs w:val="28"/>
        </w:rPr>
        <w:t>就诊，提高经济效益。医院物业管理范围广泛。每一部分的管理运作方式不同，由管理处统一协调控制。因此，医院物业管理功能和范围决定了管理的高难度。</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卫生要求高，专业性强，这是精神科医院物业管理的一大特点。清</w:t>
      </w:r>
      <w:r w:rsidRPr="00F6435B">
        <w:rPr>
          <w:rFonts w:ascii="宋体" w:eastAsia="宋体" w:hAnsi="宋体" w:cs="宋体" w:hint="eastAsia"/>
          <w:bCs/>
          <w:color w:val="000000"/>
          <w:sz w:val="28"/>
          <w:szCs w:val="28"/>
        </w:rPr>
        <w:lastRenderedPageBreak/>
        <w:t>洁工作是重中之重，是管理工作面临的最大挑战。医院不同于一般住宅、写字楼，清洁也不再是扫扫擦擦那么简单，要消毒，要注意交叉感染。对人员素质有较高要求，并须注重学习医院消毒隔离制度等知识。</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由于医院采取封闭式治安管理方式，人员流动量布大，进出人员复杂，并且楼幢多、面积大，管理难度大。秩序员工作不只是局限于常规的治安、消防、车辆道路管理，还须从事陪人控制、救护接应、帮助</w:t>
      </w:r>
      <w:r w:rsidRPr="00F6435B">
        <w:rPr>
          <w:rFonts w:ascii="宋体" w:eastAsia="宋体" w:hAnsi="宋体" w:cs="宋体" w:hint="eastAsia"/>
          <w:b/>
          <w:bCs/>
          <w:color w:val="000000"/>
          <w:sz w:val="28"/>
          <w:szCs w:val="28"/>
        </w:rPr>
        <w:t>精神病患者</w:t>
      </w:r>
      <w:r w:rsidRPr="00F6435B">
        <w:rPr>
          <w:rFonts w:ascii="宋体" w:eastAsia="宋体" w:hAnsi="宋体" w:cs="宋体" w:hint="eastAsia"/>
          <w:bCs/>
          <w:color w:val="000000"/>
          <w:sz w:val="28"/>
          <w:szCs w:val="28"/>
        </w:rPr>
        <w:t>等方面的医疗专业性服务工作。</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医院存在部分楼宇老化、设备陈旧、配套设施不完善等问题，旧医院要取得与新医院同样的物业管理成绩，无疑要困难得多，这是对机电维修人员的一大挑战。因此，管理处必须充分发挥职能部门作用和个人的主观能动性，积极采取有效措施，将医院后勤维修服务工作做得细致入微。</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针对医院物业管理的特点，管理处必须遵循物业管理的规律并结合医院实际运作状况，使每步管理程序和每个管理环节形成一个制度化、系统化的有机整体，使内部管理和现场管理有机地相互协调配合起来。在日常管理过程中，诸如清洁消毒、机电维修、秩序消防及对外关系协调等任何一个环节出问题，都将直接影响物业管理正常运行。因此，管理人员必须学会统筹兼顾，综合治理协调，从全局的角度看问题，而非各管一摊不问其他。</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医院物业管理处成立伊始，便导入ISO9002质量管理体系，进行高标准、严要求、规范化管理。在运作过程中，将住宅区管理经验与许昌市建安医院实际运作情况相结合，逐步形成具有本公司特色的医院。</w:t>
      </w:r>
    </w:p>
    <w:p w:rsidR="00F6435B" w:rsidRPr="00F6435B" w:rsidRDefault="00F6435B" w:rsidP="00F6435B">
      <w:pPr>
        <w:spacing w:line="520" w:lineRule="exact"/>
        <w:ind w:firstLineChars="200" w:firstLine="562"/>
        <w:rPr>
          <w:rFonts w:ascii="宋体" w:eastAsia="宋体" w:hAnsi="宋体" w:cs="宋体"/>
          <w:bCs/>
          <w:color w:val="000000"/>
          <w:sz w:val="28"/>
          <w:szCs w:val="28"/>
        </w:rPr>
      </w:pPr>
      <w:r w:rsidRPr="00F6435B">
        <w:rPr>
          <w:rFonts w:ascii="宋体" w:eastAsia="宋体" w:hAnsi="宋体" w:cs="宋体" w:hint="eastAsia"/>
          <w:b/>
          <w:bCs/>
          <w:color w:val="000000"/>
          <w:sz w:val="28"/>
          <w:szCs w:val="28"/>
        </w:rPr>
        <w:t>三、物业服务流程：</w:t>
      </w:r>
    </w:p>
    <w:p w:rsidR="00F6435B" w:rsidRPr="00F6435B" w:rsidRDefault="00F6435B" w:rsidP="00F6435B">
      <w:pPr>
        <w:spacing w:line="52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1、抓服务质量关键控制点，促进秩序部高效运作</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由于医院楼幢多、管理范围大，我们推出行之有效的治安管理和服务措施。首先将整个管理区划分为大门岗、门诊楼、住院楼、综合楼、</w:t>
      </w:r>
      <w:r w:rsidRPr="00F6435B">
        <w:rPr>
          <w:rFonts w:ascii="宋体" w:eastAsia="宋体" w:hAnsi="宋体" w:cs="宋体" w:hint="eastAsia"/>
          <w:bCs/>
          <w:color w:val="000000"/>
          <w:sz w:val="28"/>
          <w:szCs w:val="28"/>
        </w:rPr>
        <w:lastRenderedPageBreak/>
        <w:t>停车场等五大控制点。每一个控制点都有明确的工作职责和服务质量标准。如门诊大楼的秩序员不仅要做好治安值勤工作，还要与大门岗秩序员一起接应救护车、帮助</w:t>
      </w:r>
      <w:r w:rsidRPr="00F6435B">
        <w:rPr>
          <w:rFonts w:ascii="宋体" w:eastAsia="宋体" w:hAnsi="宋体" w:cs="宋体" w:hint="eastAsia"/>
          <w:b/>
          <w:bCs/>
          <w:color w:val="000000"/>
          <w:sz w:val="28"/>
          <w:szCs w:val="28"/>
        </w:rPr>
        <w:t>精神病患者</w:t>
      </w:r>
      <w:r w:rsidRPr="00F6435B">
        <w:rPr>
          <w:rFonts w:ascii="宋体" w:eastAsia="宋体" w:hAnsi="宋体" w:cs="宋体" w:hint="eastAsia"/>
          <w:bCs/>
          <w:color w:val="000000"/>
          <w:sz w:val="28"/>
          <w:szCs w:val="28"/>
        </w:rPr>
        <w:t>，还要完成维持就诊秩序、导诊、咨询、空调与灯光控制等工作。停车场秩序员要完成车辆监控、引导车位等多项任务，并与大门岗秩序员共同完成车辆疏导工作。对每项服务都订出相应的质量标准，如空调与灯光控制，需要何时开几盏灯都有明确规定，并进行监督检查，落实到位。</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采取群防群治的治安管理措施。医院属于开放式场所，人员流动量大，相对于一般住宅而言，治安管理难度大，一方面我们狠抓内部管理，实行岗位责任制；另一方面，我们发挥广大医务人员和</w:t>
      </w:r>
      <w:r w:rsidRPr="00F6435B">
        <w:rPr>
          <w:rFonts w:ascii="宋体" w:eastAsia="宋体" w:hAnsi="宋体" w:cs="宋体" w:hint="eastAsia"/>
          <w:b/>
          <w:bCs/>
          <w:color w:val="000000"/>
          <w:sz w:val="28"/>
          <w:szCs w:val="28"/>
        </w:rPr>
        <w:t>精神病患者</w:t>
      </w:r>
      <w:r w:rsidRPr="00F6435B">
        <w:rPr>
          <w:rFonts w:ascii="宋体" w:eastAsia="宋体" w:hAnsi="宋体" w:cs="宋体" w:hint="eastAsia"/>
          <w:bCs/>
          <w:color w:val="000000"/>
          <w:sz w:val="28"/>
          <w:szCs w:val="28"/>
        </w:rPr>
        <w:t>的作用，认真培训和提高医务人员的自我防范意识，让业主和我们共同努力搞好治安管理工作。发现可疑人员立即通知秩序员，使治安管理防患于未然</w:t>
      </w:r>
    </w:p>
    <w:p w:rsidR="00F6435B" w:rsidRPr="00F6435B" w:rsidRDefault="00F6435B" w:rsidP="00F6435B">
      <w:pPr>
        <w:spacing w:line="52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2、 彻底转变服务观念，提供主动式维修服务</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现代物业管理要求用新的管理思想、管理手段管好物业，为业主和使用人提供优质、高效、便捷的服务。机电维修部在管理处领导下，严格按照ISO9002质量管理体系规范运作，着装、文明语言、维修质量、工作记录都做到一丝不苟。维修人员已改“接听电话再行动”的被动服务习惯，变成不定期主动服务，及时与科诊室和</w:t>
      </w:r>
      <w:r w:rsidRPr="00F6435B">
        <w:rPr>
          <w:rFonts w:ascii="宋体" w:eastAsia="宋体" w:hAnsi="宋体" w:cs="宋体" w:hint="eastAsia"/>
          <w:b/>
          <w:bCs/>
          <w:color w:val="000000"/>
          <w:sz w:val="28"/>
          <w:szCs w:val="28"/>
        </w:rPr>
        <w:t>精神病患者</w:t>
      </w:r>
      <w:r w:rsidRPr="00F6435B">
        <w:rPr>
          <w:rFonts w:ascii="宋体" w:eastAsia="宋体" w:hAnsi="宋体" w:cs="宋体" w:hint="eastAsia"/>
          <w:bCs/>
          <w:color w:val="000000"/>
          <w:sz w:val="28"/>
          <w:szCs w:val="28"/>
        </w:rPr>
        <w:t>沟通，搜集机电维修信息，发现问题及时处理，从而在全院产生一种全新的维修服务面貌。</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供水、供电、电梯、空调、消防及洗衣机等设备是医院的重点设备，不能出半点差错。为保证设备正常运作，我们将重点设备保养工作责任到人，并制订各项设备保养计划、标准和监督检查制度，制订了停水、停电应急处理程序。两年来，设备管理方面未出现问题，保证了医院后勤工作的顺利进行。</w:t>
      </w:r>
    </w:p>
    <w:p w:rsidR="00F6435B" w:rsidRPr="00F6435B" w:rsidRDefault="00F6435B" w:rsidP="00F6435B">
      <w:pPr>
        <w:spacing w:line="52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lastRenderedPageBreak/>
        <w:t>3、 实施劳动定额管理，提高清洁服务质量，降低管理成本</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量化管理是实施质量体系标准的基础，劳动定额管理是量化管理的重要内容。刚接管医院时，保留下来的清洁员普遍存在责任心不强、服务意识差、消极怠工、出工不出力等问题，且医院在清洁员的工作安排上存在劳动量分配不均、局部劳动力过剩等现象，严重影响清洁服务质量。针对这一情况，管理处及时在环境部实施劳动定额管理，确保每一位清洁员都能按照服务标准，在规定时间内满负荷工作。对每一张台、每一张床、每个病房都设定明确的清洁时间标准，根据各清洁区总劳动量确定清洁员名额，合理调配人员。医院原来3名清洁员搞外围及家属区清扫，工作质量不尽人意，现在只安排1名清洁员却能做得井井有条，并且清洁员人数比接管前精减近1/4.分工合理、职责明确、劳动积极性和工作效率提高、人员减少使管理成本降低，这都是实施劳动定额管理带来的直观效果。</w:t>
      </w:r>
    </w:p>
    <w:p w:rsidR="00F6435B" w:rsidRPr="00F6435B" w:rsidRDefault="00F6435B" w:rsidP="00F6435B">
      <w:pPr>
        <w:spacing w:line="52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4、 注重人员培训，提高服务质量</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医院物业管理对人员素质有较高的要求。为了提高整体服务质量，管理处对员工的培训极为重视，从各种服务技能到职业道德，每一个环节抓得很紧。培训不仅仅是管理人员，清洁员、维修员、秩序员都有整套的培训计划，从一言一行、点点滴滴培训，甚至请星级宾馆的礼仪专家给我们进行星级服务培训。</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我们特别强调对员工进行职业道德培训，由于培训教育及时到位，取得明显效果。比如，当秩序员在陪人控制、收费、车辆疏导等过程中被无理刁难、谩骂甚至受到威胁时，总能体现出克制忍让、有理有节的服务道德风尚。在进驻医院两年的时间里，管理处从未发生过员工与服务对象发生争执的事件。</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为了更进一步提高员工的服务水平，寓教于乐，我们开展了现场操作规范模拟表演及服务规范知识问答。如秩序部开展了《抓捕小偷应急</w:t>
      </w:r>
      <w:r w:rsidRPr="00F6435B">
        <w:rPr>
          <w:rFonts w:ascii="宋体" w:eastAsia="宋体" w:hAnsi="宋体" w:cs="宋体" w:hint="eastAsia"/>
          <w:bCs/>
          <w:color w:val="000000"/>
          <w:sz w:val="28"/>
          <w:szCs w:val="28"/>
        </w:rPr>
        <w:lastRenderedPageBreak/>
        <w:t>处理程序》演习，环境部开展了星级服务规范表演及服务规范有奖知识问答等活动，严格规范了员工的一言一行，大大促进和提高服务质量。</w:t>
      </w:r>
    </w:p>
    <w:p w:rsidR="00F6435B" w:rsidRPr="00F6435B" w:rsidRDefault="00F6435B" w:rsidP="00F6435B">
      <w:pPr>
        <w:spacing w:line="52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5、 实行严格的考核制度，建立有效的激励机制</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对每位员工的工作表现及其绩效给予公正而及时的评核，有助于提高工作积极性、挖掘潜力，从而不断提高管理成效。管理处除了依据ISO9002标准建立的质量体系实施日检、周检、月检考评制度外，还针对各部门实际运作状况制订了详细的奖罚细则及岗位工作质量标准，并已得到认真落实。</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采用量化考核，用数字说明，用分数表达，以体现考核的准确性。考核结果作为月底发放工资、评选月份优秀员工的依据，也是员工升降级的主要依据。到目前为止，管理处已撤换3名部长，开除3名秩序员，劝退2名维修工、9名清洁员。</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月底公布当月考核结果，把优秀员工名字公布在管理处月份优秀员工光荣榜上。目前在职的几位主管大都是经过严格考核后，从操作层提拔上来的。</w:t>
      </w:r>
    </w:p>
    <w:p w:rsidR="00F6435B" w:rsidRPr="00F6435B" w:rsidRDefault="00F6435B" w:rsidP="00F6435B">
      <w:pPr>
        <w:spacing w:line="52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6、 掌握医院发展方向，创新服务理念</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医院在发展，必然对我们的服务提出更高的要求。因此，我们必须挖掘潜力，提高服务质量，设法超出业主的要求，做到服务有效及时。目前，许昌市建安医院在推行星级服务，院方制订多种措施在规范医务人员行为，努力提高医疗服务水平。顺应形势，我们管理处开始倡导星级服务，并已制订和实施《清洁员星级服务规范细则》。同时，将在秩序、维修等服务项目方面逐步实施星级服务。</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总之，医院物业管理具有一般物业管理的共性和自身的特点。在实际操作中只有将常规物业管理手段与医院实际运作特点相结合，才能形成一种高效的工作效率</w:t>
      </w:r>
    </w:p>
    <w:p w:rsidR="00F6435B" w:rsidRPr="00F6435B" w:rsidRDefault="00F6435B" w:rsidP="00F6435B">
      <w:pPr>
        <w:spacing w:line="52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四、工作细则</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lastRenderedPageBreak/>
        <w:t>（1）组建一支思想素质高、业务能力强的专业秩序维护队伍</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A、通过选用高标准、高素质的秩序人员，实行军事化管理，配备先进的器材建立一支运作高效、装备精良、素质一流的秩序队伍。</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B、秩序员全部要求持证上岗，高中毕业，身高1.70米以上，年龄在45岁以下，体貌端正、作风正派、品格良好。</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C、通过充分利用闭路监控系统，合理设置大门值班岗、巡逻岗等岗位，形成一个以“人防为主、技防为辅”的综合立体化、智能化安全防范管理网络。</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D、安全巡逻方面我们将建立严密的巡逻签到制度，合理安排监控巡逻路线。根据各种特殊情况，及时、灵活地调整巡逻路线及秩序力量的分布，实施主动式防范，以满足安全防范工作的需要。</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E、我们将统一秩序人员的着装和标识，并建立出操、交接岗、内务等制度，规范管理，规范其站、坐、行姿势，统一敬礼、交通指挥等服务手势，做到礼貌服务与安全威仪并重，安全与管理服务结合。</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F、规范人员的着装和标识，并建立出操、交接岗、内务等制度。</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2）对重要的进出口实行24小时值班制，建立并严格执行外来人员询问登记制度和车辆出入管理制度。对突发事件有应急处理计划和措施，确保突发事件发生时能得到及时处理，防止事态进一步恶化，并要保护好现场和及时报告，必要时报警。</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A、全天候对医院出口的出入人员实施管理、检查和控制、保障管理服务责任区域内秩序正常；</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B、外来车辆必须在大门口领取访客登记表方可进入医院范围；</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C、制订突发事件应急处理计划和措施，确保突发事件发生时能得到及时处理，防止事态进一步恶化，并要保护好现场和及时报告医院和公司领导，必要时报警。</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D、为出入管理服务责任区域的人员提供服务。</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lastRenderedPageBreak/>
        <w:t>E、对于不是医院内的外来人员，严格按规定把关，必须在《来访登记表》做好来访登记。</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（3）对医院进行24小时安全保卫、消防、监控管理工作，包括公共广场、停车场、建筑物等，要做到24小时有秩序人员巡逻。</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A、检查医院及周边治安、防火、防盗、煤气、水情、交通、装修情况以及管理服务责任区域的卫生环境等情况。</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B、检查消防设备、设施（烟感器、报警按钮、消防栓、正压送风口、应急灯、疏散指示灯开关、通道电源开关等）是否正常完好。</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C、检查防火门是否关闭，消防通道是否畅通，电线线路、电源开头是否完好。</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D、检查车场及外围广场车辆、人员以及其它情况。</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E、检视医院外墙、门窗玻璃、公共通道建筑等是否完好。</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F、检查可疑人员、闲杂人员的相关证件及携带的物品。</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G、以上工作发现异常情况立即按紧急情况处理方案进行处理。</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（4）熟练并灵活运用监视控制系统，24小时使用监控系统，全天候对所有监控点进行监视及重要部位的录像保存工作。</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A、要求秩序人员熟悉掌握各种监视控制系统，并灵活运用。</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B、秩序人员在没有顶替岗情况下，不得离开岗位。</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C、集中精神注视监控系统情况，发现可疑或异常情况立即报告。</w:t>
      </w:r>
    </w:p>
    <w:p w:rsidR="00F6435B" w:rsidRPr="00F6435B" w:rsidRDefault="00F6435B" w:rsidP="00F6435B">
      <w:pPr>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D、按规定要求做好工作登记，交接班登记录像和储存工作。</w:t>
      </w:r>
    </w:p>
    <w:p w:rsidR="00F6435B" w:rsidRPr="00F6435B" w:rsidRDefault="00F6435B" w:rsidP="00F6435B">
      <w:pPr>
        <w:spacing w:line="520" w:lineRule="exact"/>
        <w:ind w:firstLineChars="200" w:firstLine="560"/>
        <w:rPr>
          <w:rFonts w:ascii="宋体" w:eastAsia="宋体" w:hAnsi="宋体" w:cs="宋体"/>
          <w:b/>
          <w:bCs/>
          <w:color w:val="000000"/>
          <w:sz w:val="28"/>
          <w:szCs w:val="28"/>
        </w:rPr>
      </w:pPr>
      <w:r w:rsidRPr="00F6435B">
        <w:rPr>
          <w:rFonts w:ascii="宋体" w:eastAsia="宋体" w:hAnsi="宋体" w:cs="Times New Roman" w:hint="eastAsia"/>
          <w:sz w:val="28"/>
          <w:szCs w:val="28"/>
        </w:rPr>
        <w:t>E、发现监控系统出现不正常时，立即向相关部门报告，并在《监控记录本》做好登</w:t>
      </w:r>
    </w:p>
    <w:p w:rsidR="00F6435B" w:rsidRPr="00F6435B" w:rsidRDefault="00F6435B" w:rsidP="00F6435B">
      <w:pPr>
        <w:spacing w:line="520" w:lineRule="exact"/>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五、安全防范措施</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安全工作无小事，安全是精神病房一个不容忽视的永久性课题，也是衡量精神专科医院管理水平高低的标准。精神科护理工作中的每一个环节都应该严格监控，建立标准化、规范化、制度化的安全管理，才能</w:t>
      </w:r>
      <w:r w:rsidRPr="00F6435B">
        <w:rPr>
          <w:rFonts w:ascii="宋体" w:eastAsia="宋体" w:hAnsi="宋体" w:cs="宋体" w:hint="eastAsia"/>
          <w:color w:val="000000"/>
          <w:sz w:val="28"/>
          <w:szCs w:val="28"/>
        </w:rPr>
        <w:lastRenderedPageBreak/>
        <w:t>为患者提供一个安全、放心、满意的治疗环境。</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一、精神科护理中发生安全隐患的原因分析</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color w:val="000000"/>
          <w:sz w:val="28"/>
          <w:szCs w:val="28"/>
        </w:rPr>
        <w:t>1</w:t>
      </w:r>
      <w:r w:rsidRPr="00F6435B">
        <w:rPr>
          <w:rFonts w:ascii="宋体" w:eastAsia="宋体" w:hAnsi="宋体" w:cs="宋体" w:hint="eastAsia"/>
          <w:color w:val="000000"/>
          <w:sz w:val="28"/>
          <w:szCs w:val="28"/>
        </w:rPr>
        <w:t>、保洁人员方面</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目前，我国各大医院保洁员年老化的现象较为普遍，多数保洁员的理论知识尚未掌握牢固，具体操作技能仍不娴熟，工作经验远远不足，相关的法律知识欠缺，责任感与诚信度不高；在保洁过程中，对工作中存在的不安全隐患缺少预见性；对</w:t>
      </w:r>
      <w:r w:rsidRPr="00F6435B">
        <w:rPr>
          <w:rFonts w:ascii="宋体" w:eastAsia="宋体" w:hAnsi="宋体" w:cs="宋体" w:hint="eastAsia"/>
          <w:b/>
          <w:color w:val="000000"/>
          <w:sz w:val="28"/>
          <w:szCs w:val="28"/>
        </w:rPr>
        <w:t>精神病患者</w:t>
      </w:r>
      <w:r w:rsidRPr="00F6435B">
        <w:rPr>
          <w:rFonts w:ascii="宋体" w:eastAsia="宋体" w:hAnsi="宋体" w:cs="宋体" w:hint="eastAsia"/>
          <w:color w:val="000000"/>
          <w:sz w:val="28"/>
          <w:szCs w:val="28"/>
        </w:rPr>
        <w:t>的异常隋况缺乏处理技巧与方法，保洁员过于依赖医护的现象也较为普遍。</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color w:val="000000"/>
          <w:sz w:val="28"/>
          <w:szCs w:val="28"/>
        </w:rPr>
        <w:t>2</w:t>
      </w:r>
      <w:r w:rsidRPr="00F6435B">
        <w:rPr>
          <w:rFonts w:ascii="宋体" w:eastAsia="宋体" w:hAnsi="宋体" w:cs="宋体" w:hint="eastAsia"/>
          <w:color w:val="000000"/>
          <w:sz w:val="28"/>
          <w:szCs w:val="28"/>
        </w:rPr>
        <w:t>、精神患者方面</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b/>
          <w:color w:val="000000"/>
          <w:sz w:val="28"/>
          <w:szCs w:val="28"/>
        </w:rPr>
        <w:t>精神病患者</w:t>
      </w:r>
      <w:r w:rsidRPr="00F6435B">
        <w:rPr>
          <w:rFonts w:ascii="宋体" w:eastAsia="宋体" w:hAnsi="宋体" w:cs="宋体" w:hint="eastAsia"/>
          <w:color w:val="000000"/>
          <w:sz w:val="28"/>
          <w:szCs w:val="28"/>
        </w:rPr>
        <w:t>由于自身疾病的特殊性，在思想上、行为上、情感上、感知上均和常人存在较大的差异。通常缺乏一定的自制力，会突然发生伤人、冲动毁物、自杀、兴奋、拒绝治疗、逃跑等行为，使得护患沟通和保洁安全增加很大的难度。</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color w:val="000000"/>
          <w:sz w:val="28"/>
          <w:szCs w:val="28"/>
        </w:rPr>
        <w:t>3</w:t>
      </w:r>
      <w:r w:rsidRPr="00F6435B">
        <w:rPr>
          <w:rFonts w:ascii="宋体" w:eastAsia="宋体" w:hAnsi="宋体" w:cs="宋体" w:hint="eastAsia"/>
          <w:color w:val="000000"/>
          <w:sz w:val="28"/>
          <w:szCs w:val="28"/>
        </w:rPr>
        <w:t>、</w:t>
      </w:r>
      <w:r w:rsidRPr="00F6435B">
        <w:rPr>
          <w:rFonts w:ascii="宋体" w:eastAsia="宋体" w:hAnsi="宋体" w:cs="宋体" w:hint="eastAsia"/>
          <w:b/>
          <w:color w:val="000000"/>
          <w:sz w:val="28"/>
          <w:szCs w:val="28"/>
        </w:rPr>
        <w:t>精神患者</w:t>
      </w:r>
      <w:r w:rsidRPr="00F6435B">
        <w:rPr>
          <w:rFonts w:ascii="宋体" w:eastAsia="宋体" w:hAnsi="宋体" w:cs="宋体" w:hint="eastAsia"/>
          <w:color w:val="000000"/>
          <w:sz w:val="28"/>
          <w:szCs w:val="28"/>
        </w:rPr>
        <w:t>家属方面</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病患家属对精神病缺乏有关的知识，对</w:t>
      </w:r>
      <w:r w:rsidRPr="00F6435B">
        <w:rPr>
          <w:rFonts w:ascii="宋体" w:eastAsia="宋体" w:hAnsi="宋体" w:cs="宋体" w:hint="eastAsia"/>
          <w:b/>
          <w:color w:val="000000"/>
          <w:sz w:val="28"/>
          <w:szCs w:val="28"/>
        </w:rPr>
        <w:t>精神病患者</w:t>
      </w:r>
      <w:r w:rsidRPr="00F6435B">
        <w:rPr>
          <w:rFonts w:ascii="宋体" w:eastAsia="宋体" w:hAnsi="宋体" w:cs="宋体" w:hint="eastAsia"/>
          <w:color w:val="000000"/>
          <w:sz w:val="28"/>
          <w:szCs w:val="28"/>
        </w:rPr>
        <w:t>治疗与护理的期望值过高，心理承受的压力过大。对精神病的预后缺乏了解，尤其是一些新发病的患者家属或者难治愈的</w:t>
      </w:r>
      <w:r w:rsidRPr="00F6435B">
        <w:rPr>
          <w:rFonts w:ascii="宋体" w:eastAsia="宋体" w:hAnsi="宋体" w:cs="宋体" w:hint="eastAsia"/>
          <w:b/>
          <w:color w:val="000000"/>
          <w:sz w:val="28"/>
          <w:szCs w:val="28"/>
        </w:rPr>
        <w:t>精神病患者</w:t>
      </w:r>
      <w:r w:rsidRPr="00F6435B">
        <w:rPr>
          <w:rFonts w:ascii="宋体" w:eastAsia="宋体" w:hAnsi="宋体" w:cs="宋体" w:hint="eastAsia"/>
          <w:color w:val="000000"/>
          <w:sz w:val="28"/>
          <w:szCs w:val="28"/>
        </w:rPr>
        <w:t>家属。他们对医院、对护理人员均给予过高的期望，</w:t>
      </w:r>
      <w:r w:rsidRPr="00F6435B">
        <w:rPr>
          <w:rFonts w:ascii="宋体" w:eastAsia="宋体" w:hAnsi="宋体" w:cs="宋体" w:hint="eastAsia"/>
          <w:b/>
          <w:color w:val="000000"/>
          <w:sz w:val="28"/>
          <w:szCs w:val="28"/>
        </w:rPr>
        <w:t>精神病患者</w:t>
      </w:r>
      <w:r w:rsidRPr="00F6435B">
        <w:rPr>
          <w:rFonts w:ascii="宋体" w:eastAsia="宋体" w:hAnsi="宋体" w:cs="宋体" w:hint="eastAsia"/>
          <w:color w:val="000000"/>
          <w:sz w:val="28"/>
          <w:szCs w:val="28"/>
        </w:rPr>
        <w:t>出现闪失，家属难以接受。</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color w:val="000000"/>
          <w:sz w:val="28"/>
          <w:szCs w:val="28"/>
        </w:rPr>
        <w:t>4</w:t>
      </w:r>
      <w:r w:rsidRPr="00F6435B">
        <w:rPr>
          <w:rFonts w:ascii="宋体" w:eastAsia="宋体" w:hAnsi="宋体" w:cs="宋体" w:hint="eastAsia"/>
          <w:color w:val="000000"/>
          <w:sz w:val="28"/>
          <w:szCs w:val="28"/>
        </w:rPr>
        <w:t>、设施管理方面</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在对精神患者的过程中，由于在用药方面、物品安放、设施配备等方面的不合理，存在较多的安全隐患。如药物配伍及给药的途径不当。</w:t>
      </w:r>
      <w:r w:rsidRPr="00F6435B">
        <w:rPr>
          <w:rFonts w:ascii="宋体" w:eastAsia="宋体" w:hAnsi="宋体" w:cs="宋体" w:hint="eastAsia"/>
          <w:b/>
          <w:color w:val="000000"/>
          <w:sz w:val="28"/>
          <w:szCs w:val="28"/>
        </w:rPr>
        <w:t>物品保管不合理，病患使用物品存在危险，如：剪、刀，绳之类的。设施不安全方面，如桌椅不稳固、门窗不牢固等等</w:t>
      </w:r>
      <w:r w:rsidRPr="00F6435B">
        <w:rPr>
          <w:rFonts w:ascii="宋体" w:eastAsia="宋体" w:hAnsi="宋体" w:cs="宋体" w:hint="eastAsia"/>
          <w:color w:val="000000"/>
          <w:sz w:val="28"/>
          <w:szCs w:val="28"/>
        </w:rPr>
        <w:t>。病房的结构安排不合理，使得家属探视或者有关人员易将危险品交给患者，为保洁安全管理带来难度。</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二、提高精神科安全隐患的防范措施</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color w:val="000000"/>
          <w:sz w:val="28"/>
          <w:szCs w:val="28"/>
        </w:rPr>
        <w:lastRenderedPageBreak/>
        <w:t>1</w:t>
      </w:r>
      <w:r w:rsidRPr="00F6435B">
        <w:rPr>
          <w:rFonts w:ascii="宋体" w:eastAsia="宋体" w:hAnsi="宋体" w:cs="宋体" w:hint="eastAsia"/>
          <w:color w:val="000000"/>
          <w:sz w:val="28"/>
          <w:szCs w:val="28"/>
        </w:rPr>
        <w:t>、病房环境结构尽量符合精神科病房的特点</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门窗牢固结实。卫生间里有扶手，病房内无裸露的电线。各病房门应安有通用锁，便于集中管理。有配餐间，由食堂送饭菜到病区开饭。病房安有监控器便于观察。</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color w:val="000000"/>
          <w:sz w:val="28"/>
          <w:szCs w:val="28"/>
        </w:rPr>
        <w:t>2</w:t>
      </w:r>
      <w:r w:rsidRPr="00F6435B">
        <w:rPr>
          <w:rFonts w:ascii="宋体" w:eastAsia="宋体" w:hAnsi="宋体" w:cs="宋体" w:hint="eastAsia"/>
          <w:color w:val="000000"/>
          <w:sz w:val="28"/>
          <w:szCs w:val="28"/>
        </w:rPr>
        <w:t>、教育员工做好自身安全管理</w:t>
      </w:r>
    </w:p>
    <w:p w:rsidR="00F6435B" w:rsidRPr="00F6435B" w:rsidRDefault="00F6435B" w:rsidP="00F6435B">
      <w:pPr>
        <w:autoSpaceDE w:val="0"/>
        <w:autoSpaceDN w:val="0"/>
        <w:adjustRightInd w:val="0"/>
        <w:spacing w:line="520" w:lineRule="exact"/>
        <w:ind w:firstLine="567"/>
        <w:jc w:val="left"/>
        <w:rPr>
          <w:rFonts w:ascii="宋体" w:eastAsia="宋体" w:hAnsi="宋体" w:cs="宋体"/>
          <w:b/>
          <w:color w:val="000000"/>
          <w:sz w:val="28"/>
          <w:szCs w:val="28"/>
        </w:rPr>
      </w:pPr>
      <w:r w:rsidRPr="00F6435B">
        <w:rPr>
          <w:rFonts w:ascii="宋体" w:eastAsia="宋体" w:hAnsi="宋体" w:cs="宋体" w:hint="eastAsia"/>
          <w:b/>
          <w:color w:val="000000"/>
          <w:sz w:val="28"/>
          <w:szCs w:val="28"/>
        </w:rPr>
        <w:t>加强自我防护，仪表整洁且勿浓妆，言行举止规范与患者接触适当保持一定的距离，进出严防患者尾随，妥善保管好病区钥匙；密切观察病情，及时发现异常先兆，及时处理，对有攻击行为的患者，做到语言柔和避免刺激性的语言，随时使自己处于易脱离危险的环境；日常工作中，员工与员工之间互相关注发现危险及时协助，对于存在钟情妄想的男患者，女保洁员应适当回避，对幻觉妄想的患者，护士被涉及怀疑对象时，提高警惕；当患者发生攻击行为时，保洁员要临危不乱，评估现场状况妥善安排安保人员一起及时采取措施，在控制患者的同时，也要保护好自己的安全。</w:t>
      </w:r>
    </w:p>
    <w:p w:rsidR="00F6435B" w:rsidRPr="00F6435B" w:rsidRDefault="00F6435B" w:rsidP="00F6435B">
      <w:pPr>
        <w:autoSpaceDE w:val="0"/>
        <w:autoSpaceDN w:val="0"/>
        <w:adjustRightInd w:val="0"/>
        <w:spacing w:line="520" w:lineRule="exact"/>
        <w:ind w:firstLine="567"/>
        <w:jc w:val="left"/>
        <w:rPr>
          <w:rFonts w:ascii="宋体" w:eastAsia="宋体" w:hAnsi="宋体" w:cs="宋体"/>
          <w:b/>
          <w:color w:val="000000"/>
          <w:sz w:val="28"/>
          <w:szCs w:val="28"/>
        </w:rPr>
      </w:pPr>
      <w:r w:rsidRPr="00F6435B">
        <w:rPr>
          <w:rFonts w:ascii="宋体" w:eastAsia="宋体" w:hAnsi="宋体" w:cs="宋体"/>
          <w:b/>
          <w:color w:val="000000"/>
          <w:sz w:val="28"/>
          <w:szCs w:val="28"/>
        </w:rPr>
        <w:t>3</w:t>
      </w:r>
      <w:r w:rsidRPr="00F6435B">
        <w:rPr>
          <w:rFonts w:ascii="宋体" w:eastAsia="宋体" w:hAnsi="宋体" w:cs="宋体" w:hint="eastAsia"/>
          <w:b/>
          <w:color w:val="000000"/>
          <w:sz w:val="28"/>
          <w:szCs w:val="28"/>
        </w:rPr>
        <w:t>、加强危险物品的管理</w:t>
      </w:r>
    </w:p>
    <w:p w:rsidR="00F6435B" w:rsidRPr="00F6435B" w:rsidRDefault="00F6435B" w:rsidP="00F6435B">
      <w:pPr>
        <w:autoSpaceDE w:val="0"/>
        <w:autoSpaceDN w:val="0"/>
        <w:adjustRightInd w:val="0"/>
        <w:spacing w:line="520" w:lineRule="exact"/>
        <w:ind w:firstLine="567"/>
        <w:jc w:val="left"/>
        <w:rPr>
          <w:rFonts w:ascii="宋体" w:eastAsia="宋体" w:hAnsi="宋体" w:cs="宋体"/>
          <w:b/>
          <w:color w:val="000000"/>
          <w:sz w:val="28"/>
          <w:szCs w:val="28"/>
        </w:rPr>
      </w:pPr>
      <w:r w:rsidRPr="00F6435B">
        <w:rPr>
          <w:rFonts w:ascii="宋体" w:eastAsia="宋体" w:hAnsi="宋体" w:cs="宋体" w:hint="eastAsia"/>
          <w:b/>
          <w:color w:val="000000"/>
          <w:sz w:val="28"/>
          <w:szCs w:val="28"/>
        </w:rPr>
        <w:t>危险物品就是可引起自杀、伤人、毁物、逃跑的工具，包括锐利物品：刀、剪、针、铁器；玻璃用品：杯、碗、瓶罐、镜子等；绳索：约束带、绳子、皮带、鞋带等；装饰品：项链、首饰等；药品和医疗器械；打火机、钥匙、清扫用具和维修工具，</w:t>
      </w:r>
      <w:r w:rsidRPr="00F6435B">
        <w:rPr>
          <w:rFonts w:ascii="宋体" w:eastAsia="宋体" w:hAnsi="宋体" w:cs="宋体" w:hint="eastAsia"/>
          <w:color w:val="000000"/>
          <w:sz w:val="28"/>
          <w:szCs w:val="28"/>
        </w:rPr>
        <w:t>以上各类危险品；可搬起的重物：木凳、砖头等，必须妥善放置，对入院、会客、假出院返回、外出活动返回等患者，均需做好安全检查，严防危险物品带进医院。</w:t>
      </w:r>
      <w:r w:rsidRPr="00F6435B">
        <w:rPr>
          <w:rFonts w:ascii="宋体" w:eastAsia="宋体" w:hAnsi="宋体" w:cs="宋体" w:hint="eastAsia"/>
          <w:b/>
          <w:color w:val="000000"/>
          <w:sz w:val="28"/>
          <w:szCs w:val="28"/>
        </w:rPr>
        <w:t>治疗用品、维修用品和工娱用品等，用时专人看护，用后及时收回，一旦丢失应立即找回。</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color w:val="000000"/>
          <w:sz w:val="28"/>
          <w:szCs w:val="28"/>
        </w:rPr>
        <w:t>4</w:t>
      </w:r>
      <w:r w:rsidRPr="00F6435B">
        <w:rPr>
          <w:rFonts w:ascii="宋体" w:eastAsia="宋体" w:hAnsi="宋体" w:cs="宋体" w:hint="eastAsia"/>
          <w:color w:val="000000"/>
          <w:sz w:val="28"/>
          <w:szCs w:val="28"/>
        </w:rPr>
        <w:t>、合理调配资源，改善护理环境</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b/>
          <w:color w:val="000000"/>
          <w:sz w:val="28"/>
          <w:szCs w:val="28"/>
        </w:rPr>
        <w:t>精神科保洁工作繁重而风险大，且多以女保洁人员为主，在工作中处于高度紧张状态，情绪极易波动，从而给患者造成不良影响</w:t>
      </w:r>
      <w:r w:rsidRPr="00F6435B">
        <w:rPr>
          <w:rFonts w:ascii="宋体" w:eastAsia="宋体" w:hAnsi="宋体" w:cs="宋体" w:hint="eastAsia"/>
          <w:color w:val="000000"/>
          <w:sz w:val="28"/>
          <w:szCs w:val="28"/>
        </w:rPr>
        <w:t>。公司应</w:t>
      </w:r>
      <w:r w:rsidRPr="00F6435B">
        <w:rPr>
          <w:rFonts w:ascii="宋体" w:eastAsia="宋体" w:hAnsi="宋体" w:cs="宋体" w:hint="eastAsia"/>
          <w:color w:val="000000"/>
          <w:sz w:val="28"/>
          <w:szCs w:val="28"/>
        </w:rPr>
        <w:lastRenderedPageBreak/>
        <w:t>从减轻保洁工作人员压力源的角度考虑，首先要保证足够的保洁人员在岗，然后根据实际情况结合各保洁人员的工作能力，合理安排保洁人员，灵活安排班次；在周末要适当增加排班，保证工作持续安全进行；对保洁人员休息时间进行适当的调整，避免长时间工作带来的身心压力；</w:t>
      </w:r>
      <w:r w:rsidRPr="00F6435B">
        <w:rPr>
          <w:rFonts w:ascii="宋体" w:eastAsia="宋体" w:hAnsi="宋体" w:cs="宋体" w:hint="eastAsia"/>
          <w:b/>
          <w:color w:val="000000"/>
          <w:sz w:val="28"/>
          <w:szCs w:val="28"/>
        </w:rPr>
        <w:t>针对精神病患者对医护人员怀有畏惧心理的特点，强调医护配合，</w:t>
      </w:r>
      <w:r w:rsidRPr="00F6435B">
        <w:rPr>
          <w:rFonts w:ascii="宋体" w:eastAsia="宋体" w:hAnsi="宋体" w:cs="宋体" w:hint="eastAsia"/>
          <w:color w:val="000000"/>
          <w:sz w:val="28"/>
          <w:szCs w:val="28"/>
        </w:rPr>
        <w:t>要求保洁人员在工作中重视保洁工作人员的反馈意见，并积极协助保洁人员处理各种突发事件，可相对减轻护理人员的工作压力，并促进医护人员交流，更好地为患者服务。</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color w:val="000000"/>
          <w:sz w:val="28"/>
          <w:szCs w:val="28"/>
        </w:rPr>
        <w:t>5</w:t>
      </w:r>
      <w:r w:rsidRPr="00F6435B">
        <w:rPr>
          <w:rFonts w:ascii="宋体" w:eastAsia="宋体" w:hAnsi="宋体" w:cs="宋体" w:hint="eastAsia"/>
          <w:color w:val="000000"/>
          <w:sz w:val="28"/>
          <w:szCs w:val="28"/>
        </w:rPr>
        <w:t>、加强物业管理，落实安全检查</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建立物业部</w:t>
      </w:r>
      <w:r w:rsidRPr="00F6435B">
        <w:rPr>
          <w:rFonts w:ascii="宋体" w:eastAsia="宋体" w:hAnsi="宋体" w:cs="宋体"/>
          <w:color w:val="000000"/>
          <w:sz w:val="28"/>
          <w:szCs w:val="28"/>
        </w:rPr>
        <w:t>-</w:t>
      </w:r>
      <w:r w:rsidRPr="00F6435B">
        <w:rPr>
          <w:rFonts w:ascii="宋体" w:eastAsia="宋体" w:hAnsi="宋体" w:cs="宋体" w:hint="eastAsia"/>
          <w:color w:val="000000"/>
          <w:sz w:val="28"/>
          <w:szCs w:val="28"/>
        </w:rPr>
        <w:t>领队</w:t>
      </w:r>
      <w:r w:rsidRPr="00F6435B">
        <w:rPr>
          <w:rFonts w:ascii="宋体" w:eastAsia="宋体" w:hAnsi="宋体" w:cs="宋体"/>
          <w:color w:val="000000"/>
          <w:sz w:val="28"/>
          <w:szCs w:val="28"/>
        </w:rPr>
        <w:t>-</w:t>
      </w:r>
      <w:r w:rsidRPr="00F6435B">
        <w:rPr>
          <w:rFonts w:ascii="宋体" w:eastAsia="宋体" w:hAnsi="宋体" w:cs="宋体" w:hint="eastAsia"/>
          <w:color w:val="000000"/>
          <w:sz w:val="28"/>
          <w:szCs w:val="28"/>
        </w:rPr>
        <w:t>全体物业人员的安全网络体系，保洁队长要加强对病房内各个保洁关键环节的检查，关注保洁人员的工作状态，加强交流。保洁人员要分工配合，在进餐、服药、洗澡、活动时加强查对，防止藏药、拒食、摔倒、外逃等；对病房内物品严格登记，严格交接班，对可能出现冲动、自伤行为的患者如有必要进行保护性约束且重点关注；对病房内基础设施随时进行检查，如有损坏及时进行维修；动员患者相互监督，可有效地降低工作强度并可促进护患交流。</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color w:val="000000"/>
          <w:sz w:val="28"/>
          <w:szCs w:val="28"/>
        </w:rPr>
        <w:t>6</w:t>
      </w:r>
      <w:r w:rsidRPr="00F6435B">
        <w:rPr>
          <w:rFonts w:ascii="宋体" w:eastAsia="宋体" w:hAnsi="宋体" w:cs="宋体" w:hint="eastAsia"/>
          <w:color w:val="000000"/>
          <w:sz w:val="28"/>
          <w:szCs w:val="28"/>
        </w:rPr>
        <w:t>、加强设施管理</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护理人员应定期对病房的窗、门、锁等设施加以安全检查，对于存储的抢救药品，必须每天进行核对，以防突发意外发生时，在药品方面有所保证。抢救设备也要必须随时配备齐全。应加强对病房内、公共场所的危险物品的检查。对于新进的精神患者或者假满回院的患者、探视精神患者的人员应实行重点检查，</w:t>
      </w:r>
      <w:r w:rsidRPr="00F6435B">
        <w:rPr>
          <w:rFonts w:ascii="宋体" w:eastAsia="宋体" w:hAnsi="宋体" w:cs="宋体" w:hint="eastAsia"/>
          <w:b/>
          <w:color w:val="000000"/>
          <w:sz w:val="28"/>
          <w:szCs w:val="28"/>
        </w:rPr>
        <w:t>坚决杜绝火柴、剪刀等危险物品进入病房内，以减少各种安全事故的发生。</w:t>
      </w:r>
    </w:p>
    <w:p w:rsidR="00F6435B" w:rsidRPr="00F6435B" w:rsidRDefault="00F6435B" w:rsidP="00F6435B">
      <w:pPr>
        <w:autoSpaceDE w:val="0"/>
        <w:autoSpaceDN w:val="0"/>
        <w:adjustRightInd w:val="0"/>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总之，做好精神患者的安全工作，不仅能够保障患者的身体上的安全，还能够促进患者的恢复，对提高医院的医疗水平和治疗质量，均具有十分重要的意义。</w:t>
      </w:r>
    </w:p>
    <w:p w:rsidR="00F6435B" w:rsidRPr="00F6435B" w:rsidRDefault="00F6435B" w:rsidP="00F6435B">
      <w:pPr>
        <w:widowControl/>
        <w:jc w:val="center"/>
        <w:rPr>
          <w:rFonts w:ascii="宋体" w:eastAsia="宋体" w:hAnsi="宋体" w:cs="宋体"/>
          <w:b/>
          <w:bCs/>
          <w:color w:val="000000"/>
          <w:sz w:val="28"/>
          <w:szCs w:val="28"/>
        </w:rPr>
      </w:pPr>
      <w:r w:rsidRPr="00F6435B">
        <w:rPr>
          <w:rFonts w:ascii="宋体" w:eastAsia="宋体" w:hAnsi="宋体" w:cs="宋体"/>
          <w:b/>
          <w:bCs/>
          <w:color w:val="000000"/>
          <w:sz w:val="28"/>
          <w:szCs w:val="28"/>
        </w:rPr>
        <w:br w:type="page"/>
      </w:r>
      <w:r w:rsidRPr="00F6435B">
        <w:rPr>
          <w:rFonts w:ascii="宋体" w:eastAsia="宋体" w:hAnsi="宋体" w:cs="宋体" w:hint="eastAsia"/>
          <w:b/>
          <w:bCs/>
          <w:color w:val="000000"/>
          <w:sz w:val="28"/>
          <w:szCs w:val="28"/>
        </w:rPr>
        <w:lastRenderedPageBreak/>
        <w:t>第二章 客户经理服务管理方案</w:t>
      </w:r>
    </w:p>
    <w:p w:rsidR="00F6435B" w:rsidRPr="00F6435B" w:rsidRDefault="00F6435B" w:rsidP="00F6435B">
      <w:pPr>
        <w:widowControl/>
        <w:numPr>
          <w:ilvl w:val="0"/>
          <w:numId w:val="5"/>
        </w:numPr>
        <w:shd w:val="clear" w:color="auto" w:fill="FFFFFF"/>
        <w:spacing w:line="360" w:lineRule="auto"/>
        <w:ind w:firstLine="480"/>
        <w:jc w:val="left"/>
        <w:rPr>
          <w:rFonts w:ascii="宋体" w:eastAsia="宋体" w:hAnsi="宋体" w:cs="宋体"/>
          <w:b/>
          <w:bCs/>
          <w:color w:val="000000"/>
          <w:kern w:val="0"/>
          <w:sz w:val="28"/>
          <w:szCs w:val="28"/>
          <w:shd w:val="clear" w:color="auto" w:fill="FFFFFF"/>
        </w:rPr>
      </w:pPr>
      <w:r w:rsidRPr="00F6435B">
        <w:rPr>
          <w:rFonts w:ascii="宋体" w:eastAsia="宋体" w:hAnsi="宋体" w:cs="宋体" w:hint="eastAsia"/>
          <w:b/>
          <w:bCs/>
          <w:color w:val="000000"/>
          <w:kern w:val="0"/>
          <w:sz w:val="28"/>
          <w:szCs w:val="28"/>
          <w:shd w:val="clear" w:color="auto" w:fill="FFFFFF"/>
        </w:rPr>
        <w:t>人员配置</w:t>
      </w:r>
    </w:p>
    <w:tbl>
      <w:tblPr>
        <w:tblStyle w:val="110"/>
        <w:tblW w:w="8940" w:type="dxa"/>
        <w:jc w:val="center"/>
        <w:tblLayout w:type="fixed"/>
        <w:tblLook w:val="04A0" w:firstRow="1" w:lastRow="0" w:firstColumn="1" w:lastColumn="0" w:noHBand="0" w:noVBand="1"/>
      </w:tblPr>
      <w:tblGrid>
        <w:gridCol w:w="900"/>
        <w:gridCol w:w="1995"/>
        <w:gridCol w:w="1531"/>
        <w:gridCol w:w="4514"/>
      </w:tblGrid>
      <w:tr w:rsidR="00F6435B" w:rsidRPr="00F6435B" w:rsidTr="00C244F3">
        <w:trPr>
          <w:trHeight w:val="520"/>
          <w:jc w:val="center"/>
        </w:trPr>
        <w:tc>
          <w:tcPr>
            <w:tcW w:w="900" w:type="dxa"/>
            <w:vAlign w:val="center"/>
          </w:tcPr>
          <w:p w:rsidR="00F6435B" w:rsidRPr="00F6435B" w:rsidRDefault="00F6435B" w:rsidP="00F6435B">
            <w:pPr>
              <w:jc w:val="center"/>
              <w:rPr>
                <w:rFonts w:ascii="宋体" w:hAnsi="宋体" w:cs="宋体"/>
                <w:color w:val="000000"/>
                <w:sz w:val="28"/>
                <w:szCs w:val="28"/>
              </w:rPr>
            </w:pPr>
            <w:r w:rsidRPr="00F6435B">
              <w:rPr>
                <w:rFonts w:ascii="宋体" w:hAnsi="宋体" w:cs="宋体" w:hint="eastAsia"/>
                <w:color w:val="000000"/>
                <w:sz w:val="28"/>
                <w:szCs w:val="28"/>
              </w:rPr>
              <w:t>序号</w:t>
            </w:r>
          </w:p>
        </w:tc>
        <w:tc>
          <w:tcPr>
            <w:tcW w:w="1995" w:type="dxa"/>
            <w:vAlign w:val="center"/>
          </w:tcPr>
          <w:p w:rsidR="00F6435B" w:rsidRPr="00F6435B" w:rsidRDefault="00F6435B" w:rsidP="00F6435B">
            <w:pPr>
              <w:jc w:val="center"/>
              <w:rPr>
                <w:rFonts w:ascii="宋体" w:hAnsi="宋体" w:cs="宋体"/>
                <w:color w:val="000000"/>
                <w:sz w:val="28"/>
                <w:szCs w:val="28"/>
              </w:rPr>
            </w:pPr>
            <w:r w:rsidRPr="00F6435B">
              <w:rPr>
                <w:rFonts w:ascii="宋体" w:hAnsi="宋体" w:cs="宋体" w:hint="eastAsia"/>
                <w:color w:val="000000"/>
                <w:sz w:val="28"/>
                <w:szCs w:val="28"/>
              </w:rPr>
              <w:t>岗位名称</w:t>
            </w:r>
          </w:p>
        </w:tc>
        <w:tc>
          <w:tcPr>
            <w:tcW w:w="1531" w:type="dxa"/>
            <w:vAlign w:val="center"/>
          </w:tcPr>
          <w:p w:rsidR="00F6435B" w:rsidRPr="00F6435B" w:rsidRDefault="00F6435B" w:rsidP="00F6435B">
            <w:pPr>
              <w:jc w:val="center"/>
              <w:rPr>
                <w:rFonts w:ascii="宋体" w:hAnsi="宋体" w:cs="宋体"/>
                <w:color w:val="000000"/>
                <w:sz w:val="28"/>
                <w:szCs w:val="28"/>
              </w:rPr>
            </w:pPr>
            <w:r w:rsidRPr="00F6435B">
              <w:rPr>
                <w:rFonts w:ascii="宋体" w:hAnsi="宋体" w:cs="宋体" w:hint="eastAsia"/>
                <w:color w:val="000000"/>
                <w:sz w:val="28"/>
                <w:szCs w:val="28"/>
              </w:rPr>
              <w:t>配置人数</w:t>
            </w:r>
          </w:p>
        </w:tc>
        <w:tc>
          <w:tcPr>
            <w:tcW w:w="4514" w:type="dxa"/>
            <w:vAlign w:val="center"/>
          </w:tcPr>
          <w:p w:rsidR="00F6435B" w:rsidRPr="00F6435B" w:rsidRDefault="00F6435B" w:rsidP="00F6435B">
            <w:pPr>
              <w:jc w:val="center"/>
              <w:rPr>
                <w:rFonts w:ascii="宋体" w:hAnsi="宋体" w:cs="宋体"/>
                <w:color w:val="000000"/>
                <w:sz w:val="28"/>
                <w:szCs w:val="28"/>
              </w:rPr>
            </w:pPr>
            <w:r w:rsidRPr="00F6435B">
              <w:rPr>
                <w:rFonts w:ascii="宋体" w:hAnsi="宋体" w:cs="宋体" w:hint="eastAsia"/>
                <w:color w:val="000000"/>
                <w:sz w:val="28"/>
                <w:szCs w:val="28"/>
              </w:rPr>
              <w:t>主要职责</w:t>
            </w:r>
          </w:p>
        </w:tc>
      </w:tr>
      <w:tr w:rsidR="00F6435B" w:rsidRPr="00F6435B" w:rsidTr="00C244F3">
        <w:trPr>
          <w:trHeight w:val="709"/>
          <w:jc w:val="center"/>
        </w:trPr>
        <w:tc>
          <w:tcPr>
            <w:tcW w:w="900" w:type="dxa"/>
            <w:vAlign w:val="center"/>
          </w:tcPr>
          <w:p w:rsidR="00F6435B" w:rsidRPr="00F6435B" w:rsidRDefault="00F6435B" w:rsidP="00F6435B">
            <w:pPr>
              <w:jc w:val="center"/>
              <w:rPr>
                <w:rFonts w:ascii="宋体" w:hAnsi="宋体" w:cs="宋体"/>
                <w:color w:val="000000"/>
                <w:sz w:val="28"/>
                <w:szCs w:val="28"/>
              </w:rPr>
            </w:pPr>
            <w:r w:rsidRPr="00F6435B">
              <w:rPr>
                <w:rFonts w:ascii="宋体" w:hAnsi="宋体" w:cs="宋体" w:hint="eastAsia"/>
                <w:color w:val="000000"/>
                <w:sz w:val="28"/>
                <w:szCs w:val="28"/>
              </w:rPr>
              <w:t>1</w:t>
            </w:r>
          </w:p>
        </w:tc>
        <w:tc>
          <w:tcPr>
            <w:tcW w:w="1995" w:type="dxa"/>
            <w:vAlign w:val="center"/>
          </w:tcPr>
          <w:p w:rsidR="00F6435B" w:rsidRPr="00F6435B" w:rsidRDefault="00F6435B" w:rsidP="00F6435B">
            <w:pPr>
              <w:jc w:val="center"/>
              <w:rPr>
                <w:rFonts w:ascii="宋体" w:hAnsi="宋体" w:cs="宋体"/>
                <w:color w:val="000000"/>
                <w:sz w:val="28"/>
                <w:szCs w:val="28"/>
              </w:rPr>
            </w:pPr>
            <w:r w:rsidRPr="00F6435B">
              <w:rPr>
                <w:rFonts w:ascii="宋体" w:hAnsi="宋体" w:cs="宋体" w:hint="eastAsia"/>
                <w:color w:val="000000"/>
                <w:sz w:val="28"/>
                <w:szCs w:val="28"/>
              </w:rPr>
              <w:t>现场经理</w:t>
            </w:r>
          </w:p>
        </w:tc>
        <w:tc>
          <w:tcPr>
            <w:tcW w:w="1531" w:type="dxa"/>
            <w:vAlign w:val="center"/>
          </w:tcPr>
          <w:p w:rsidR="00F6435B" w:rsidRPr="00F6435B" w:rsidRDefault="00F6435B" w:rsidP="00F6435B">
            <w:pPr>
              <w:jc w:val="center"/>
              <w:rPr>
                <w:rFonts w:ascii="宋体" w:hAnsi="宋体" w:cs="宋体"/>
                <w:color w:val="000000"/>
                <w:sz w:val="28"/>
                <w:szCs w:val="28"/>
              </w:rPr>
            </w:pPr>
            <w:r w:rsidRPr="00F6435B">
              <w:rPr>
                <w:rFonts w:ascii="宋体" w:hAnsi="宋体" w:cs="宋体" w:hint="eastAsia"/>
                <w:color w:val="000000"/>
                <w:sz w:val="28"/>
                <w:szCs w:val="28"/>
              </w:rPr>
              <w:t>1人</w:t>
            </w:r>
          </w:p>
        </w:tc>
        <w:tc>
          <w:tcPr>
            <w:tcW w:w="4514" w:type="dxa"/>
            <w:vAlign w:val="center"/>
          </w:tcPr>
          <w:p w:rsidR="00F6435B" w:rsidRPr="00F6435B" w:rsidRDefault="00F6435B" w:rsidP="00F6435B">
            <w:pPr>
              <w:spacing w:line="360" w:lineRule="auto"/>
              <w:jc w:val="left"/>
              <w:rPr>
                <w:rFonts w:ascii="宋体" w:hAnsi="宋体" w:cs="宋体"/>
                <w:color w:val="000000"/>
                <w:sz w:val="28"/>
                <w:szCs w:val="28"/>
              </w:rPr>
            </w:pPr>
            <w:r w:rsidRPr="00F6435B">
              <w:rPr>
                <w:rFonts w:ascii="宋体" w:hAnsi="宋体" w:cs="宋体" w:hint="eastAsia"/>
                <w:color w:val="000000"/>
                <w:sz w:val="28"/>
                <w:szCs w:val="28"/>
              </w:rPr>
              <w:t>负责项目日常工作开展，品质管理，员工管理、考核，甲方沟通等</w:t>
            </w:r>
          </w:p>
        </w:tc>
      </w:tr>
      <w:tr w:rsidR="00F6435B" w:rsidRPr="00F6435B" w:rsidTr="00C244F3">
        <w:trPr>
          <w:trHeight w:val="731"/>
          <w:jc w:val="center"/>
        </w:trPr>
        <w:tc>
          <w:tcPr>
            <w:tcW w:w="900" w:type="dxa"/>
            <w:vAlign w:val="center"/>
          </w:tcPr>
          <w:p w:rsidR="00F6435B" w:rsidRPr="00F6435B" w:rsidRDefault="00F6435B" w:rsidP="00F6435B">
            <w:pPr>
              <w:jc w:val="center"/>
              <w:rPr>
                <w:rFonts w:ascii="宋体" w:hAnsi="宋体" w:cs="宋体"/>
                <w:color w:val="000000"/>
                <w:sz w:val="28"/>
                <w:szCs w:val="28"/>
              </w:rPr>
            </w:pPr>
            <w:r w:rsidRPr="00F6435B">
              <w:rPr>
                <w:rFonts w:ascii="宋体" w:hAnsi="宋体" w:cs="宋体" w:hint="eastAsia"/>
                <w:color w:val="000000"/>
                <w:sz w:val="28"/>
                <w:szCs w:val="28"/>
              </w:rPr>
              <w:t>2</w:t>
            </w:r>
          </w:p>
        </w:tc>
        <w:tc>
          <w:tcPr>
            <w:tcW w:w="1995" w:type="dxa"/>
            <w:vAlign w:val="center"/>
          </w:tcPr>
          <w:p w:rsidR="00F6435B" w:rsidRPr="00F6435B" w:rsidRDefault="00F6435B" w:rsidP="00F6435B">
            <w:pPr>
              <w:jc w:val="center"/>
              <w:rPr>
                <w:rFonts w:ascii="宋体" w:hAnsi="宋体" w:cs="宋体"/>
                <w:color w:val="000000"/>
                <w:sz w:val="28"/>
                <w:szCs w:val="28"/>
              </w:rPr>
            </w:pPr>
            <w:r w:rsidRPr="00F6435B">
              <w:rPr>
                <w:rFonts w:ascii="宋体" w:hAnsi="宋体" w:cs="宋体" w:hint="eastAsia"/>
                <w:color w:val="000000"/>
                <w:sz w:val="28"/>
                <w:szCs w:val="28"/>
              </w:rPr>
              <w:t>客服接待员</w:t>
            </w:r>
          </w:p>
          <w:p w:rsidR="00F6435B" w:rsidRPr="00F6435B" w:rsidRDefault="00F6435B" w:rsidP="00F6435B">
            <w:pPr>
              <w:jc w:val="center"/>
              <w:rPr>
                <w:rFonts w:ascii="宋体" w:hAnsi="宋体" w:cs="宋体"/>
                <w:color w:val="000000"/>
                <w:sz w:val="28"/>
                <w:szCs w:val="28"/>
              </w:rPr>
            </w:pPr>
            <w:r w:rsidRPr="00F6435B">
              <w:rPr>
                <w:rFonts w:ascii="宋体" w:hAnsi="宋体" w:cs="宋体" w:hint="eastAsia"/>
                <w:color w:val="000000"/>
                <w:sz w:val="28"/>
                <w:szCs w:val="28"/>
              </w:rPr>
              <w:t>（档案管理员）</w:t>
            </w:r>
          </w:p>
        </w:tc>
        <w:tc>
          <w:tcPr>
            <w:tcW w:w="1531" w:type="dxa"/>
            <w:vAlign w:val="center"/>
          </w:tcPr>
          <w:p w:rsidR="00F6435B" w:rsidRPr="00F6435B" w:rsidRDefault="00F6435B" w:rsidP="00F6435B">
            <w:pPr>
              <w:jc w:val="center"/>
              <w:rPr>
                <w:rFonts w:ascii="宋体" w:hAnsi="宋体" w:cs="宋体"/>
                <w:color w:val="000000"/>
                <w:sz w:val="28"/>
                <w:szCs w:val="28"/>
              </w:rPr>
            </w:pPr>
            <w:r w:rsidRPr="00F6435B">
              <w:rPr>
                <w:rFonts w:ascii="宋体" w:hAnsi="宋体" w:cs="宋体" w:hint="eastAsia"/>
                <w:color w:val="000000"/>
                <w:sz w:val="28"/>
                <w:szCs w:val="28"/>
              </w:rPr>
              <w:t>1人</w:t>
            </w:r>
          </w:p>
        </w:tc>
        <w:tc>
          <w:tcPr>
            <w:tcW w:w="4514" w:type="dxa"/>
            <w:vAlign w:val="center"/>
          </w:tcPr>
          <w:p w:rsidR="00F6435B" w:rsidRPr="00F6435B" w:rsidRDefault="00F6435B" w:rsidP="00F6435B">
            <w:pPr>
              <w:spacing w:line="360" w:lineRule="auto"/>
              <w:jc w:val="left"/>
              <w:rPr>
                <w:rFonts w:ascii="宋体" w:hAnsi="宋体" w:cs="宋体"/>
                <w:color w:val="000000"/>
                <w:sz w:val="28"/>
                <w:szCs w:val="28"/>
              </w:rPr>
            </w:pPr>
            <w:r w:rsidRPr="00F6435B">
              <w:rPr>
                <w:rFonts w:ascii="宋体" w:hAnsi="宋体" w:cs="宋体" w:hint="eastAsia"/>
                <w:color w:val="000000"/>
                <w:sz w:val="28"/>
                <w:szCs w:val="28"/>
              </w:rPr>
              <w:t>客户接待，服务需求的登记、处理、回访，项目内勤管理，品质管理等。</w:t>
            </w:r>
          </w:p>
        </w:tc>
      </w:tr>
    </w:tbl>
    <w:p w:rsidR="00F6435B" w:rsidRPr="00F6435B" w:rsidRDefault="00F6435B" w:rsidP="00F6435B">
      <w:pPr>
        <w:widowControl/>
        <w:shd w:val="clear" w:color="auto" w:fill="FFFFFF"/>
        <w:spacing w:line="360" w:lineRule="auto"/>
        <w:ind w:firstLine="480"/>
        <w:jc w:val="left"/>
        <w:rPr>
          <w:rFonts w:ascii="宋体" w:eastAsia="宋体" w:hAnsi="宋体" w:cs="宋体"/>
          <w:color w:val="000000"/>
          <w:kern w:val="0"/>
          <w:sz w:val="28"/>
          <w:szCs w:val="28"/>
        </w:rPr>
      </w:pPr>
      <w:r w:rsidRPr="00F6435B">
        <w:rPr>
          <w:rFonts w:ascii="宋体" w:eastAsia="宋体" w:hAnsi="宋体" w:cs="宋体" w:hint="eastAsia"/>
          <w:b/>
          <w:color w:val="000000"/>
          <w:kern w:val="0"/>
          <w:sz w:val="28"/>
          <w:szCs w:val="28"/>
          <w:shd w:val="clear" w:color="auto" w:fill="FFFFFF"/>
        </w:rPr>
        <w:t>二、客户服务管理制度</w:t>
      </w:r>
    </w:p>
    <w:p w:rsidR="00F6435B" w:rsidRPr="00F6435B" w:rsidRDefault="00F6435B" w:rsidP="00F6435B">
      <w:pPr>
        <w:widowControl/>
        <w:shd w:val="clear" w:color="auto" w:fill="FFFFFF"/>
        <w:spacing w:line="360" w:lineRule="auto"/>
        <w:ind w:firstLine="480"/>
        <w:jc w:val="left"/>
        <w:rPr>
          <w:rFonts w:ascii="宋体" w:eastAsia="宋体" w:hAnsi="宋体" w:cs="宋体"/>
          <w:color w:val="000000"/>
          <w:kern w:val="0"/>
          <w:sz w:val="28"/>
          <w:szCs w:val="28"/>
          <w:shd w:val="clear" w:color="auto" w:fill="FFFFFF"/>
        </w:rPr>
      </w:pPr>
      <w:r w:rsidRPr="00F6435B">
        <w:rPr>
          <w:rFonts w:ascii="宋体" w:eastAsia="宋体" w:hAnsi="宋体" w:cs="宋体" w:hint="eastAsia"/>
          <w:color w:val="000000"/>
          <w:kern w:val="0"/>
          <w:sz w:val="28"/>
          <w:szCs w:val="28"/>
          <w:shd w:val="clear" w:color="auto" w:fill="FFFFFF"/>
        </w:rPr>
        <w:t>1、员工统一着装，佩戴标志。</w:t>
      </w:r>
    </w:p>
    <w:p w:rsidR="00F6435B" w:rsidRPr="00F6435B" w:rsidRDefault="00F6435B" w:rsidP="00F6435B">
      <w:pPr>
        <w:widowControl/>
        <w:shd w:val="clear" w:color="auto" w:fill="FFFFFF"/>
        <w:spacing w:line="360" w:lineRule="auto"/>
        <w:ind w:firstLine="480"/>
        <w:jc w:val="left"/>
        <w:rPr>
          <w:rFonts w:ascii="宋体" w:eastAsia="宋体" w:hAnsi="宋体" w:cs="宋体"/>
          <w:color w:val="000000"/>
          <w:kern w:val="0"/>
          <w:sz w:val="28"/>
          <w:szCs w:val="28"/>
          <w:shd w:val="clear" w:color="auto" w:fill="FFFFFF"/>
        </w:rPr>
      </w:pPr>
      <w:r w:rsidRPr="00F6435B">
        <w:rPr>
          <w:rFonts w:ascii="宋体" w:eastAsia="宋体" w:hAnsi="宋体" w:cs="宋体" w:hint="eastAsia"/>
          <w:color w:val="000000"/>
          <w:kern w:val="0"/>
          <w:sz w:val="28"/>
          <w:szCs w:val="28"/>
          <w:shd w:val="clear" w:color="auto" w:fill="FFFFFF"/>
        </w:rPr>
        <w:t>2、服务热情主动，礼貌，细致。</w:t>
      </w:r>
    </w:p>
    <w:p w:rsidR="00F6435B" w:rsidRPr="00F6435B" w:rsidRDefault="00F6435B" w:rsidP="00F6435B">
      <w:pPr>
        <w:widowControl/>
        <w:shd w:val="clear" w:color="auto" w:fill="FFFFFF"/>
        <w:spacing w:line="360" w:lineRule="auto"/>
        <w:ind w:firstLine="480"/>
        <w:jc w:val="left"/>
        <w:rPr>
          <w:rFonts w:ascii="宋体" w:eastAsia="宋体" w:hAnsi="宋体" w:cs="宋体"/>
          <w:color w:val="000000"/>
          <w:kern w:val="0"/>
          <w:sz w:val="28"/>
          <w:szCs w:val="28"/>
          <w:shd w:val="clear" w:color="auto" w:fill="FFFFFF"/>
        </w:rPr>
      </w:pPr>
      <w:r w:rsidRPr="00F6435B">
        <w:rPr>
          <w:rFonts w:ascii="宋体" w:eastAsia="宋体" w:hAnsi="宋体" w:cs="宋体" w:hint="eastAsia"/>
          <w:color w:val="000000"/>
          <w:kern w:val="0"/>
          <w:sz w:val="28"/>
          <w:szCs w:val="28"/>
          <w:shd w:val="clear" w:color="auto" w:fill="FFFFFF"/>
        </w:rPr>
        <w:t>3、职责清晰，制度，作业标准、流程完善。</w:t>
      </w:r>
    </w:p>
    <w:p w:rsidR="00F6435B" w:rsidRPr="00F6435B" w:rsidRDefault="00F6435B" w:rsidP="00F6435B">
      <w:pPr>
        <w:widowControl/>
        <w:shd w:val="clear" w:color="auto" w:fill="FFFFFF"/>
        <w:spacing w:line="360" w:lineRule="auto"/>
        <w:ind w:firstLine="480"/>
        <w:jc w:val="left"/>
        <w:rPr>
          <w:rFonts w:ascii="宋体" w:eastAsia="宋体" w:hAnsi="宋体" w:cs="仿宋_GB2312"/>
          <w:color w:val="000000"/>
          <w:kern w:val="0"/>
          <w:sz w:val="28"/>
          <w:szCs w:val="28"/>
          <w:lang w:val="zh-CN"/>
        </w:rPr>
      </w:pPr>
      <w:r w:rsidRPr="00F6435B">
        <w:rPr>
          <w:rFonts w:ascii="宋体" w:eastAsia="宋体" w:hAnsi="宋体" w:cs="宋体" w:hint="eastAsia"/>
          <w:color w:val="000000"/>
          <w:kern w:val="0"/>
          <w:sz w:val="28"/>
          <w:szCs w:val="28"/>
          <w:shd w:val="clear" w:color="auto" w:fill="FFFFFF"/>
        </w:rPr>
        <w:t>4、</w:t>
      </w:r>
      <w:r w:rsidRPr="00F6435B">
        <w:rPr>
          <w:rFonts w:ascii="宋体" w:eastAsia="宋体" w:hAnsi="宋体" w:cs="仿宋_GB2312" w:hint="eastAsia"/>
          <w:color w:val="000000"/>
          <w:kern w:val="0"/>
          <w:sz w:val="28"/>
          <w:szCs w:val="28"/>
          <w:lang w:val="zh-CN"/>
        </w:rPr>
        <w:t>在受理客户报修、求助、咨询、投诉时，记录清晰，处理及时，记录表格填写规范、存档完备。</w:t>
      </w:r>
    </w:p>
    <w:p w:rsidR="00F6435B" w:rsidRPr="00F6435B" w:rsidRDefault="00F6435B" w:rsidP="00F6435B">
      <w:pPr>
        <w:widowControl/>
        <w:shd w:val="clear" w:color="auto" w:fill="FFFFFF"/>
        <w:spacing w:line="360" w:lineRule="auto"/>
        <w:ind w:firstLine="480"/>
        <w:jc w:val="left"/>
        <w:rPr>
          <w:rFonts w:ascii="宋体" w:eastAsia="宋体" w:hAnsi="宋体" w:cs="宋体"/>
          <w:color w:val="000000"/>
          <w:kern w:val="0"/>
          <w:sz w:val="28"/>
          <w:szCs w:val="28"/>
        </w:rPr>
      </w:pPr>
      <w:r w:rsidRPr="00F6435B">
        <w:rPr>
          <w:rFonts w:ascii="宋体" w:eastAsia="宋体" w:hAnsi="宋体" w:cs="仿宋_GB2312" w:hint="eastAsia"/>
          <w:color w:val="000000"/>
          <w:kern w:val="0"/>
          <w:sz w:val="28"/>
          <w:szCs w:val="28"/>
        </w:rPr>
        <w:t>5、</w:t>
      </w:r>
      <w:r w:rsidRPr="00F6435B">
        <w:rPr>
          <w:rFonts w:ascii="宋体" w:eastAsia="宋体" w:hAnsi="宋体" w:cs="仿宋_GB2312" w:hint="eastAsia"/>
          <w:color w:val="000000"/>
          <w:kern w:val="0"/>
          <w:sz w:val="28"/>
          <w:szCs w:val="28"/>
          <w:lang w:val="zh-CN"/>
        </w:rPr>
        <w:t>投诉、报修处理、回访流程完善，并有相关记录，存档完备。</w:t>
      </w:r>
    </w:p>
    <w:p w:rsidR="00F6435B" w:rsidRPr="00F6435B" w:rsidRDefault="00F6435B" w:rsidP="00F6435B">
      <w:pPr>
        <w:widowControl/>
        <w:shd w:val="clear" w:color="auto" w:fill="FFFFFF"/>
        <w:spacing w:line="360" w:lineRule="auto"/>
        <w:ind w:firstLine="480"/>
        <w:rPr>
          <w:rFonts w:ascii="宋体" w:eastAsia="宋体" w:hAnsi="宋体" w:cs="宋体"/>
          <w:b/>
          <w:bCs/>
          <w:color w:val="000000"/>
          <w:kern w:val="0"/>
          <w:sz w:val="28"/>
          <w:szCs w:val="28"/>
        </w:rPr>
      </w:pPr>
      <w:r w:rsidRPr="00F6435B">
        <w:rPr>
          <w:rFonts w:ascii="宋体" w:eastAsia="宋体" w:hAnsi="宋体" w:cs="宋体" w:hint="eastAsia"/>
          <w:b/>
          <w:color w:val="000000"/>
          <w:kern w:val="0"/>
          <w:sz w:val="28"/>
          <w:szCs w:val="28"/>
          <w:shd w:val="clear" w:color="auto" w:fill="FFFFFF"/>
        </w:rPr>
        <w:t>三、</w:t>
      </w:r>
      <w:r w:rsidRPr="00F6435B">
        <w:rPr>
          <w:rFonts w:ascii="宋体" w:eastAsia="宋体" w:hAnsi="宋体" w:cs="宋体" w:hint="eastAsia"/>
          <w:b/>
          <w:bCs/>
          <w:color w:val="000000"/>
          <w:kern w:val="0"/>
          <w:sz w:val="28"/>
          <w:szCs w:val="28"/>
        </w:rPr>
        <w:t>客户服务流程</w:t>
      </w:r>
    </w:p>
    <w:p w:rsidR="00F6435B" w:rsidRPr="00F6435B" w:rsidRDefault="00F6435B" w:rsidP="00F6435B">
      <w:pPr>
        <w:spacing w:line="360" w:lineRule="auto"/>
        <w:ind w:firstLine="481"/>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（见下页）</w:t>
      </w:r>
    </w:p>
    <w:p w:rsidR="00F6435B" w:rsidRPr="00F6435B" w:rsidRDefault="00F6435B" w:rsidP="00F6435B">
      <w:pPr>
        <w:widowControl/>
        <w:jc w:val="left"/>
        <w:rPr>
          <w:rFonts w:ascii="宋体" w:eastAsia="宋体" w:hAnsi="宋体" w:cs="宋体"/>
          <w:b/>
          <w:color w:val="000000"/>
          <w:sz w:val="28"/>
          <w:szCs w:val="28"/>
        </w:rPr>
      </w:pPr>
      <w:r w:rsidRPr="00F6435B">
        <w:rPr>
          <w:rFonts w:ascii="宋体" w:eastAsia="宋体" w:hAnsi="宋体" w:cs="宋体"/>
          <w:b/>
          <w:color w:val="000000"/>
          <w:sz w:val="28"/>
          <w:szCs w:val="28"/>
        </w:rPr>
        <w:br w:type="page"/>
      </w:r>
    </w:p>
    <w:p w:rsidR="00F6435B" w:rsidRPr="00F6435B" w:rsidRDefault="00F6435B" w:rsidP="00F6435B">
      <w:pPr>
        <w:spacing w:line="360" w:lineRule="auto"/>
        <w:ind w:firstLineChars="784" w:firstLine="2204"/>
        <w:rPr>
          <w:rFonts w:ascii="宋体" w:eastAsia="宋体" w:hAnsi="宋体" w:cs="宋体"/>
          <w:b/>
          <w:color w:val="000000"/>
          <w:sz w:val="28"/>
          <w:szCs w:val="28"/>
        </w:rPr>
      </w:pPr>
      <w:r w:rsidRPr="00F6435B">
        <w:rPr>
          <w:rFonts w:ascii="宋体" w:eastAsia="宋体" w:hAnsi="宋体" w:cs="宋体" w:hint="eastAsia"/>
          <w:b/>
          <w:color w:val="000000"/>
          <w:sz w:val="28"/>
          <w:szCs w:val="28"/>
        </w:rPr>
        <w:lastRenderedPageBreak/>
        <w:t>客户报修处理工作流程</w:t>
      </w:r>
    </w:p>
    <w:p w:rsidR="00F6435B" w:rsidRPr="00F6435B" w:rsidRDefault="00F6435B" w:rsidP="00F6435B">
      <w:pPr>
        <w:widowControl/>
        <w:spacing w:line="460" w:lineRule="exact"/>
        <w:ind w:leftChars="-343" w:left="-720" w:firstLineChars="528" w:firstLine="1109"/>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07040" behindDoc="0" locked="0" layoutInCell="1" allowOverlap="1">
                <wp:simplePos x="0" y="0"/>
                <wp:positionH relativeFrom="column">
                  <wp:posOffset>1372235</wp:posOffset>
                </wp:positionH>
                <wp:positionV relativeFrom="paragraph">
                  <wp:posOffset>275590</wp:posOffset>
                </wp:positionV>
                <wp:extent cx="1942465" cy="847090"/>
                <wp:effectExtent l="0" t="0" r="19685" b="10160"/>
                <wp:wrapNone/>
                <wp:docPr id="306" name="椭圆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2465" cy="847090"/>
                        </a:xfrm>
                        <a:prstGeom prst="ellipse">
                          <a:avLst/>
                        </a:prstGeom>
                        <a:solidFill>
                          <a:srgbClr val="FFFFFF"/>
                        </a:solidFill>
                        <a:ln w="9525">
                          <a:solidFill>
                            <a:srgbClr val="000000"/>
                          </a:solidFill>
                          <a:round/>
                          <a:headEnd/>
                          <a:tailEnd/>
                        </a:ln>
                      </wps:spPr>
                      <wps:txbx>
                        <w:txbxContent>
                          <w:p w:rsidR="00F6435B" w:rsidRDefault="00F6435B" w:rsidP="00F6435B">
                            <w:pPr>
                              <w:jc w:val="center"/>
                              <w:rPr>
                                <w:sz w:val="24"/>
                              </w:rPr>
                            </w:pPr>
                            <w:r>
                              <w:rPr>
                                <w:rFonts w:hint="eastAsia"/>
                                <w:sz w:val="24"/>
                              </w:rPr>
                              <w:t>工程部接到报修单或电话</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椭圆 306" o:spid="_x0000_s1026" style="position:absolute;left:0;text-align:left;margin-left:108.05pt;margin-top:21.7pt;width:152.95pt;height:6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76MLwIAAD4EAAAOAAAAZHJzL2Uyb0RvYy54bWysU8GO0zAQvSPxD5bvNGlpu9uo6WrVpQhp&#10;gZUWPsB1nMbC8Zix27R8AF/BkSufBd/B2OmWLnBC5GDNeMYv897MzK/2rWE7hV6DLflwkHOmrIRK&#10;203J379bPbvkzAdhK2HAqpIflOdXi6dP5p0r1AgaMJVCRiDWF50reROCK7LMy0a1wg/AKUvBGrAV&#10;gVzcZBWKjtBbk43yfJp1gJVDkMp7ur3pg3yR8OtayfC2rr0KzJScagvpxHSu45kt5qLYoHCNlscy&#10;xD9U0Qpt6acnqBsRBNui/gOq1RLBQx0GEtoM6lpLlTgQm2H+G5v7RjiVuJA43p1k8v8PVr7Z3SHT&#10;Vcmf51POrGipST++fvv+5TOLN6RP53xBaffuDiND725BfvDMwrIRdqOuEaFrlKioqmHMzx49iI6n&#10;p2zdvYaKwMU2QJJqX2MbAUkEtk8dOZw6ovaBSboczsaj8XTCmaTY5fgin6WWZaJ4eO3Qh5cKWhaN&#10;kitjtPNRNFGI3a0PsSBRPGQlAmB0tdLGJAc366VBthM0IKv0JQ7E8zzNWNaVfDYZTRLyo5g/h8jT&#10;9zcIhK2t0rhFsV4c7SC06W2q0tijelGwXviwX++PPVhDdSAdEfohpqUjowH8xFlHA1xy/3ErUHFm&#10;XlnqxWw4HseJT854cjEiB88j6/OIsJKgSh44681l6Ldk61BvGvrTMDG3cE39q3XSNfa2r+pYNw1p&#10;kvu4UHELzv2U9WvtFz8BAAD//wMAUEsDBBQABgAIAAAAIQAX460y3wAAAAoBAAAPAAAAZHJzL2Rv&#10;d25yZXYueG1sTI/LTsMwEEX3SPyDNUjsqPNoQhXiVBUVEixYEGDvxtMkajyOYjcNf8+wosvRHN17&#10;brld7CBmnHzvSEG8ikAgNc701Cr4+nx52IDwQZPRgyNU8IMettXtTakL4y70gXMdWsEh5AutoAth&#10;LKT0TYdW+5Ubkfh3dJPVgc+plWbSFw63g0yiKJdW98QNnR7xucPmVJ+tgn27q/NZpiFLj/vXkJ2+&#10;39/SWKn7u2X3BCLgEv5h+NNndajY6eDOZLwYFCRxHjOqYJ2uQTCQJQmPOzD5mG9AVqW8nlD9AgAA&#10;//8DAFBLAQItABQABgAIAAAAIQC2gziS/gAAAOEBAAATAAAAAAAAAAAAAAAAAAAAAABbQ29udGVu&#10;dF9UeXBlc10ueG1sUEsBAi0AFAAGAAgAAAAhADj9If/WAAAAlAEAAAsAAAAAAAAAAAAAAAAALwEA&#10;AF9yZWxzLy5yZWxzUEsBAi0AFAAGAAgAAAAhAK3DvowvAgAAPgQAAA4AAAAAAAAAAAAAAAAALgIA&#10;AGRycy9lMm9Eb2MueG1sUEsBAi0AFAAGAAgAAAAhABfjrTLfAAAACgEAAA8AAAAAAAAAAAAAAAAA&#10;iQQAAGRycy9kb3ducmV2LnhtbFBLBQYAAAAABAAEAPMAAACVBQAAAAA=&#10;">
                <v:textbox>
                  <w:txbxContent>
                    <w:p w:rsidR="00F6435B" w:rsidRDefault="00F6435B" w:rsidP="00F6435B">
                      <w:pPr>
                        <w:jc w:val="center"/>
                        <w:rPr>
                          <w:sz w:val="24"/>
                        </w:rPr>
                      </w:pPr>
                      <w:r>
                        <w:rPr>
                          <w:rFonts w:hint="eastAsia"/>
                          <w:sz w:val="24"/>
                        </w:rPr>
                        <w:t>工程部接到报修单或电话</w:t>
                      </w:r>
                    </w:p>
                  </w:txbxContent>
                </v:textbox>
              </v:oval>
            </w:pict>
          </mc:Fallback>
        </mc:AlternateContent>
      </w:r>
      <w:r w:rsidRPr="00F6435B">
        <w:rPr>
          <w:rFonts w:ascii="宋体" w:eastAsia="宋体" w:hAnsi="宋体" w:cs="Times New Roman" w:hint="eastAsia"/>
          <w:sz w:val="28"/>
          <w:szCs w:val="28"/>
        </w:rPr>
        <w:t xml:space="preserve">        </w:t>
      </w:r>
    </w:p>
    <w:p w:rsidR="00F6435B" w:rsidRPr="00F6435B" w:rsidRDefault="00F6435B" w:rsidP="00F6435B">
      <w:pPr>
        <w:widowControl/>
        <w:spacing w:line="460" w:lineRule="exact"/>
        <w:ind w:leftChars="-343" w:left="-720" w:firstLineChars="128" w:firstLine="358"/>
        <w:jc w:val="center"/>
        <w:rPr>
          <w:rFonts w:ascii="宋体" w:eastAsia="宋体" w:hAnsi="宋体" w:cs="Times New Roman"/>
          <w:sz w:val="28"/>
          <w:szCs w:val="28"/>
        </w:rPr>
      </w:pPr>
    </w:p>
    <w:p w:rsidR="00F6435B" w:rsidRPr="00F6435B" w:rsidRDefault="00F6435B" w:rsidP="00F6435B">
      <w:pPr>
        <w:widowControl/>
        <w:spacing w:line="460" w:lineRule="exact"/>
        <w:ind w:leftChars="-343" w:left="-720" w:firstLineChars="128" w:firstLine="358"/>
        <w:jc w:val="center"/>
        <w:rPr>
          <w:rFonts w:ascii="宋体" w:eastAsia="宋体" w:hAnsi="宋体" w:cs="Times New Roman"/>
          <w:sz w:val="28"/>
          <w:szCs w:val="28"/>
        </w:rPr>
      </w:pP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299" distR="114299" simplePos="0" relativeHeight="251608064" behindDoc="0" locked="0" layoutInCell="1" allowOverlap="1">
                <wp:simplePos x="0" y="0"/>
                <wp:positionH relativeFrom="column">
                  <wp:posOffset>2278379</wp:posOffset>
                </wp:positionH>
                <wp:positionV relativeFrom="paragraph">
                  <wp:posOffset>246380</wp:posOffset>
                </wp:positionV>
                <wp:extent cx="0" cy="376555"/>
                <wp:effectExtent l="76200" t="0" r="95250" b="61595"/>
                <wp:wrapNone/>
                <wp:docPr id="305" name="直接连接符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05"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9.4pt,19.4pt" to="179.4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gJ/RQIAAFgEAAAOAAAAZHJzL2Uyb0RvYy54bWysVEuOEzEQ3SNxB8v7pLvzm6SVzgilEzYD&#10;RJrhAI7tTlu4bct20okQV+ACSOxgxZI9t2E4BmXnwwxsECILp+wqP796VdXT630j0Y5bJ7QqcNZN&#10;MeKKaibUpsCv75adMUbOE8WI1IoX+MAdvp49fTJtTc57utaScYsARLm8NQWuvTd5kjha84a4rjZc&#10;gbPStiEetnaTMEtaQG9k0kvTUdJqy4zVlDsHp+XRiWcRv6o49a+qynGPZIGBm4+rjes6rMlsSvKN&#10;JaYW9ESD/AOLhggFj16gSuIJ2lrxB1QjqNVOV75LdZPoqhKUxxwgmyz9LZvbmhgecwFxnLnI5P4f&#10;LH25W1kkWIH76RAjRRoo0v2Hr9/ff/rx7SOs918+o+ACoVrjcoifq5UNqdK9ujU3mr5xSOl5TdSG&#10;R8J3BwMYWbiRPLoSNs7Ac+v2hWYQQ7ZeR9X2lW0CJOiB9rE4h0tx+N4jejykcNq/Gg2HkU5C8vM9&#10;Y51/znWDglFgKVSQjeRkd+N84EHyc0g4VnoppIyllwq1BZ4Me8N4wWkpWHCGMGc367m0aEdC88Rf&#10;TAo8D8Os3ioWwWpO2OJkeyIk2MhHNbwVoI/kOLzWcIaR5DAvwTrSkyq8CLkC4ZN17J+3k3SyGC/G&#10;g86gN1p0BmlZdp4t54POaJldDct+OZ+X2btAPhvktWCMq8D/3MvZ4O965TRVxy68dPNFqOQxelQU&#10;yJ7/I+lY7FDfY6esNTusbMgu1B3aNwafRi3Mx8N9jPr1QZj9BAAA//8DAFBLAwQUAAYACAAAACEA&#10;njqmg94AAAAJAQAADwAAAGRycy9kb3ducmV2LnhtbEyPzU7DMBCE70i8g7VI3KgTEMiEOBVCKpcW&#10;UFuE4ObGSxIRryPbacPbsxUHOO3faObbcj65XuwxxM6ThnyWgUCqve2o0fC6XVwoEDEZsqb3hBq+&#10;McK8Oj0pTWH9gda436RGsAnFwmhoUxoKKWPdojNx5gckvn364EziMTTSBnNgc9fLyyy7kc50xAmt&#10;GfChxfprMzoN69Viqd6W41SHj8f8efuyenqPSuvzs+n+DkTCKf2J4YjP6FAx086PZKPoNVxdK0ZP&#10;3BwrC34XOw23KgdZlfL/B9UPAAAA//8DAFBLAQItABQABgAIAAAAIQC2gziS/gAAAOEBAAATAAAA&#10;AAAAAAAAAAAAAAAAAABbQ29udGVudF9UeXBlc10ueG1sUEsBAi0AFAAGAAgAAAAhADj9If/WAAAA&#10;lAEAAAsAAAAAAAAAAAAAAAAALwEAAF9yZWxzLy5yZWxzUEsBAi0AFAAGAAgAAAAhAAxuAn9FAgAA&#10;WAQAAA4AAAAAAAAAAAAAAAAALgIAAGRycy9lMm9Eb2MueG1sUEsBAi0AFAAGAAgAAAAhAJ46poPe&#10;AAAACQEAAA8AAAAAAAAAAAAAAAAAnwQAAGRycy9kb3ducmV2LnhtbFBLBQYAAAAABAAEAPMAAACq&#10;BQAAAAA=&#10;">
                <v:stroke endarrow="block"/>
              </v:line>
            </w:pict>
          </mc:Fallback>
        </mc:AlternateContent>
      </w: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299" distR="114299" simplePos="0" relativeHeight="251609088" behindDoc="0" locked="0" layoutInCell="1" allowOverlap="1">
                <wp:simplePos x="0" y="0"/>
                <wp:positionH relativeFrom="column">
                  <wp:posOffset>4000499</wp:posOffset>
                </wp:positionH>
                <wp:positionV relativeFrom="paragraph">
                  <wp:posOffset>1330960</wp:posOffset>
                </wp:positionV>
                <wp:extent cx="0" cy="891540"/>
                <wp:effectExtent l="0" t="0" r="19050" b="22860"/>
                <wp:wrapNone/>
                <wp:docPr id="304" name="直接连接符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91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04" o:spid="_x0000_s1026" style="position:absolute;left:0;text-align:left;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5pt,104.8pt" to="31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40pNgIAAEAEAAAOAAAAZHJzL2Uyb0RvYy54bWysU8GO0zAQvSPxD5bv3STddGmjpivUtFwW&#10;qLQLd9d2GgvHtmxv0wrxC/wAEjc4ceTO37B8BmOnLbtwQYgcnLFn5vnNzPP0ctdKtOXWCa1KnJ2l&#10;GHFFNRNqU+JXN8vBGCPniWJEasVLvOcOX84eP5p2puBD3WjJuEUAolzRmRI33psiSRxteEvcmTZc&#10;gbPWtiUetnaTMEs6QG9lMkzTi6TTlhmrKXcOTqveiWcRv6459S/r2nGPZImBm4+rjes6rMlsSoqN&#10;JaYR9ECD/AOLlggFl56gKuIJurXiD6hWUKudrv0Z1W2i61pQHmuAarL0t2quG2J4rAWa48ypTe7/&#10;wdIX25VFgpX4PM0xUqSFId19+Pr9/acf3z7CevflMwouaFRnXAHxc7WyoVS6U9fmStM3Dik9b4ja&#10;8Ej4Zm8AIwsZyYOUsHEGrlt3zzWDGHLrdezarrYtqqUwr0NiAIfOoF0c0/40Jr7ziPaHFE7Hk2yU&#10;xwkmpAgIIc9Y559x3aJglFgKFRpICrK9cj4w+hUSjpVeCimjCKRCXYkno+EoJjgtBQvOEObsZj2X&#10;Fm1JkFH8YnnguR9m9a1iEazhhC0OtidC9jZcLlXAg0qAzsHqdfJ2kk4W48U4H+TDi8UgT6tq8HQ5&#10;zwcXy+zJqDqv5vMqexeoZXnRCMa4CuyOms3yv9PE4fX0ajup9tSG5CF67BeQPf4j6TjUMMdeEWvN&#10;9it7HDbINAYfnlR4B/f3YN9/+LOfAAAA//8DAFBLAwQUAAYACAAAACEAPOXIVd0AAAALAQAADwAA&#10;AGRycy9kb3ducmV2LnhtbEyPwU7DMBBE70j8g7VI3KhNIiKaxqkqBFyQkCiBsxNvk4h4HcVuGv6e&#10;RRzocWdGs2+K7eIGMeMUek8ablcKBFLjbU+thur96eYeRIiGrBk8oYZvDLAtLy8Kk1t/ojec97EV&#10;XEIhNxq6GMdcytB06ExY+RGJvYOfnIl8Tq20kzlxuRtkolQmnemJP3RmxIcOm6/90WnYfb48pq9z&#10;7fxg1231YV2lnhOtr6+W3QZExCX+h+EXn9GhZKbaH8kGMWjIUsVbooZErTMQnPhTag3pHVuyLOT5&#10;hvIHAAD//wMAUEsBAi0AFAAGAAgAAAAhALaDOJL+AAAA4QEAABMAAAAAAAAAAAAAAAAAAAAAAFtD&#10;b250ZW50X1R5cGVzXS54bWxQSwECLQAUAAYACAAAACEAOP0h/9YAAACUAQAACwAAAAAAAAAAAAAA&#10;AAAvAQAAX3JlbHMvLnJlbHNQSwECLQAUAAYACAAAACEAdDONKTYCAABABAAADgAAAAAAAAAAAAAA&#10;AAAuAgAAZHJzL2Uyb0RvYy54bWxQSwECLQAUAAYACAAAACEAPOXIVd0AAAALAQAADwAAAAAAAAAA&#10;AAAAAACQBAAAZHJzL2Rvd25yZXYueG1sUEsFBgAAAAAEAAQA8wAAAJoFAAAAAA==&#10;"/>
            </w:pict>
          </mc:Fallback>
        </mc:AlternateContent>
      </w:r>
      <w:r>
        <w:rPr>
          <w:rFonts w:ascii="Calibri" w:eastAsia="宋体" w:hAnsi="Calibri" w:cs="黑体"/>
          <w:noProof/>
        </w:rPr>
        <mc:AlternateContent>
          <mc:Choice Requires="wps">
            <w:drawing>
              <wp:anchor distT="4294967295" distB="4294967295" distL="114300" distR="114300" simplePos="0" relativeHeight="251610112" behindDoc="0" locked="0" layoutInCell="1" allowOverlap="1">
                <wp:simplePos x="0" y="0"/>
                <wp:positionH relativeFrom="column">
                  <wp:posOffset>3200400</wp:posOffset>
                </wp:positionH>
                <wp:positionV relativeFrom="paragraph">
                  <wp:posOffset>1330959</wp:posOffset>
                </wp:positionV>
                <wp:extent cx="800100" cy="0"/>
                <wp:effectExtent l="38100" t="76200" r="0" b="95250"/>
                <wp:wrapNone/>
                <wp:docPr id="303" name="直接连接符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03" o:spid="_x0000_s1026" style="position:absolute;left:0;text-align:left;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pt,104.8pt" to="315pt,10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E2ETAIAAGIEAAAOAAAAZHJzL2Uyb0RvYy54bWysVMFuEzEQvSPxD5bv6e6maUlX3VQom8Ch&#10;QKWWD3Bsb9bCa1u2m02E+AV+oBI3OHHkzt9QPoMZJ01buCBEDs7YM/P85s14T8/WnSYr6YOypqLF&#10;QU6JNNwKZZYVfXs1H4wpCZEZwbQ1sqIbGejZ5OmT096Vcmhbq4X0BEBMKHtX0TZGV2ZZ4K3sWDiw&#10;ThpwNtZ3LMLWLzPhWQ/onc6GeX6c9dYL5y2XIcBpvXXSScJvGsnjm6YJMhJdUeAW0+rTusA1m5yy&#10;cumZaxXf0WD/wKJjysCle6iaRUauvfoDqlPc22CbeMBtl9mmUVymGqCaIv+tmsuWOZlqAXGC28sU&#10;/h8sf7268ESJih7mh5QY1kGTbm++/fj4+ef3T7Defv1C0AVC9S6UED81Fx5L5Wtz6c4tfxeIsdOW&#10;maVMhK82DjAKzMgepeAmOLhu0b+yAmLYdbRJtXXjO9Jo5V5iIoKDMmSd2rTZt0muI+FwOM5BKmgm&#10;v3NlrEQEzHM+xBfSdgSNimplUEBWstV5iMjoPgSPjZ0rrdMQaEP6ip4cDY9SQrBaCXRiWPDLxVR7&#10;smI4RumXygPPwzBvr41IYK1kYrazI1MabBKTLtErUEpLird1UlCiJbwctLb0tMEboVYgvLO2k/T+&#10;JD+ZjWfj0WA0PJ4NRnldD57Pp6PB8bx4dlQf1tNpXXxA8sWobJUQ0iD/u6kuRn83Nbv3tZ3H/Vzv&#10;hcoeoydFgezdfyKd2o6d3s7MworNhcfqcAJgkFPw7tHhS3m4T1H3n4bJLwAAAP//AwBQSwMEFAAG&#10;AAgAAAAhAHcLcyPgAAAACwEAAA8AAABkcnMvZG93bnJldi54bWxMj0FLw0AQhe+C/2EZwZvdbW2D&#10;jdkUEQVPYlsRvG2zaxKbnY270yb66x1B0OO8ebz3vWI1+k4cXUxtQA3TiQLhsAq2xVrD8/b+4gpE&#10;IoPWdAGdhk+XYFWenhQmt2HAtTtuqBYcgik3GhqiPpcyVY3zJk1C75B/byF6Q3zGWtpoBg73nZwp&#10;lUlvWuSGxvTutnHVfnPwGpbbYRGe4v5lPm0/Xr/u3ql/eCStz8/Gm2sQ5Eb6M8MPPqNDyUy7cECb&#10;RKdhoea8hTTM1DIDwY7sUrGy+1VkWcj/G8pvAAAA//8DAFBLAQItABQABgAIAAAAIQC2gziS/gAA&#10;AOEBAAATAAAAAAAAAAAAAAAAAAAAAABbQ29udGVudF9UeXBlc10ueG1sUEsBAi0AFAAGAAgAAAAh&#10;ADj9If/WAAAAlAEAAAsAAAAAAAAAAAAAAAAALwEAAF9yZWxzLy5yZWxzUEsBAi0AFAAGAAgAAAAh&#10;AEHgTYRMAgAAYgQAAA4AAAAAAAAAAAAAAAAALgIAAGRycy9lMm9Eb2MueG1sUEsBAi0AFAAGAAgA&#10;AAAhAHcLcyPgAAAACwEAAA8AAAAAAAAAAAAAAAAApgQAAGRycy9kb3ducmV2LnhtbFBLBQYAAAAA&#10;BAAEAPMAAACzBQAAAAA=&#10;">
                <v:stroke endarrow="block"/>
              </v:line>
            </w:pict>
          </mc:Fallback>
        </mc:AlternateContent>
      </w: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11136" behindDoc="0" locked="0" layoutInCell="1" allowOverlap="1">
                <wp:simplePos x="0" y="0"/>
                <wp:positionH relativeFrom="column">
                  <wp:posOffset>1372235</wp:posOffset>
                </wp:positionH>
                <wp:positionV relativeFrom="paragraph">
                  <wp:posOffset>38735</wp:posOffset>
                </wp:positionV>
                <wp:extent cx="1835785" cy="495300"/>
                <wp:effectExtent l="0" t="0" r="12065" b="19050"/>
                <wp:wrapNone/>
                <wp:docPr id="302" name="矩形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785" cy="495300"/>
                        </a:xfrm>
                        <a:prstGeom prst="rect">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进行登记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02" o:spid="_x0000_s1027" style="position:absolute;left:0;text-align:left;margin-left:108.05pt;margin-top:3.05pt;width:144.55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nwNwIAAE8EAAAOAAAAZHJzL2Uyb0RvYy54bWysVF2O0zAQfkfiDpbfaZL+sG3UdLXqUoS0&#10;wEoLB3Adp7HwH2O3abkM0r5xCI6DuAZjp9vtAk+IPFgez/jzzPfNZH6514rsBHhpTUWLQU6JMNzW&#10;0mwq+vHD6sWUEh+YqZmyRlT0IDy9XDx/Nu9cKYa2taoWQBDE+LJzFW1DcGWWed4KzfzAOmHQ2VjQ&#10;LKAJm6wG1iG6Vtkwz19mnYXageXCezy97p10kfCbRvDwvmm8CERVFHMLaYW0ruOaLeas3ABzreTH&#10;NNg/ZKGZNPjoCeqaBUa2IP+A0pKD9bYJA251ZptGcpFqwGqK/Ldq7lrmRKoFyfHuRJP/f7D83e4W&#10;iKwrOsqHlBimUaSfX7/9+H5P4gny0zlfYtidu4VYoXc3ln/yxNhly8xGXAHYrhWsxqyKGJ89uRAN&#10;j1fJuntrawRn22ATVfsGdAREEsg+KXI4KSL2gXA8LKajycV0QglH33g2GeVJsoyVD7cd+PBaWE3i&#10;pqKAiid0trvxIWbDyoeQlL1Vsl5JpZIBm/VSAdkx7I5V+lIBWOR5mDKkq+hsMpwk5Cc+fw6Rp+9v&#10;EFoGbHMldUWnpyBWRtpemTo1YWBS9XtMWZkjj5G6XoKwX++TUInkSOva1gckFmzf1TiFuGktfKGk&#10;w46uqP+8ZSAoUW8MijMrxuM4AskYTy6GaMC5Z33uYYYjVEUDJf12Gfqx2TqQmxZfKhIbxl6hoI1M&#10;XD9mdUwfuzZJcJywOBbndop6/A8sfgEAAP//AwBQSwMEFAAGAAgAAAAhAJDvnKveAAAACAEAAA8A&#10;AABkcnMvZG93bnJldi54bWxMj8FOwzAQRO9I/IO1SNyonUCrErKpEKhIHNv0wm0TmyQQr6PYaQNf&#10;j3sqp9FqRjNv881se3E0o+8cIyQLBcJw7XTHDcKh3N6tQfhArKl3bBB+jIdNcX2VU6bdiXfmuA+N&#10;iCXsM0JoQxgyKX3dGkt+4QbD0ft0o6UQz7GReqRTLLe9TJVaSUsdx4WWBvPSmvp7P1mEqksP9Lsr&#10;35R93N6H97n8mj5eEW9v5ucnEMHM4RKGM35EhyIyVW5i7UWPkCarJEYRzhL9pVqmICqE9UMCssjl&#10;/weKPwAAAP//AwBQSwECLQAUAAYACAAAACEAtoM4kv4AAADhAQAAEwAAAAAAAAAAAAAAAAAAAAAA&#10;W0NvbnRlbnRfVHlwZXNdLnhtbFBLAQItABQABgAIAAAAIQA4/SH/1gAAAJQBAAALAAAAAAAAAAAA&#10;AAAAAC8BAABfcmVscy8ucmVsc1BLAQItABQABgAIAAAAIQCW+NnwNwIAAE8EAAAOAAAAAAAAAAAA&#10;AAAAAC4CAABkcnMvZTJvRG9jLnhtbFBLAQItABQABgAIAAAAIQCQ75yr3gAAAAgBAAAPAAAAAAAA&#10;AAAAAAAAAJEEAABkcnMvZG93bnJldi54bWxQSwUGAAAAAAQABADzAAAAnAUAAAAA&#10;">
                <v:textbox>
                  <w:txbxContent>
                    <w:p w:rsidR="00F6435B" w:rsidRDefault="00F6435B" w:rsidP="00F6435B">
                      <w:pPr>
                        <w:jc w:val="center"/>
                        <w:rPr>
                          <w:sz w:val="24"/>
                        </w:rPr>
                      </w:pPr>
                      <w:r>
                        <w:rPr>
                          <w:rFonts w:hint="eastAsia"/>
                          <w:sz w:val="24"/>
                        </w:rPr>
                        <w:t>进行登记</w:t>
                      </w:r>
                    </w:p>
                  </w:txbxContent>
                </v:textbox>
              </v:rect>
            </w:pict>
          </mc:Fallback>
        </mc:AlternateContent>
      </w: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299" distR="114299" simplePos="0" relativeHeight="251612160" behindDoc="0" locked="0" layoutInCell="1" allowOverlap="1">
                <wp:simplePos x="0" y="0"/>
                <wp:positionH relativeFrom="column">
                  <wp:posOffset>2278379</wp:posOffset>
                </wp:positionH>
                <wp:positionV relativeFrom="paragraph">
                  <wp:posOffset>283845</wp:posOffset>
                </wp:positionV>
                <wp:extent cx="0" cy="284480"/>
                <wp:effectExtent l="76200" t="0" r="57150" b="58420"/>
                <wp:wrapNone/>
                <wp:docPr id="301" name="直接连接符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4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01"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9.4pt,22.35pt" to="179.4pt,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T2mRAIAAFgEAAAOAAAAZHJzL2Uyb0RvYy54bWysVM2O0zAQviPxDpbvbZJuurRR0xVqWi4L&#10;VNrlAVzbaSwc27LdphXiFXgBJG5w4sidt2F5DMbuDxQuCNGDO54Zf/7mm3EmN7tWoi23TmhV4qyf&#10;YsQV1UyodYlf3S96I4ycJ4oRqRUv8Z47fDN9/GjSmYIPdKMl4xYBiHJFZ0rceG+KJHG04S1xfW24&#10;gmCtbUs8bO06YZZ0gN7KZJCm10mnLTNWU+4ceKtDEE8jfl1z6l/WteMeyRIDNx9XG9dVWJPphBRr&#10;S0wj6JEG+QcWLREKLj1DVcQTtLHiD6hWUKudrn2f6jbRdS0ojzVANVn6WzV3DTE81gLiOHOWyf0/&#10;WPpiu7RIsBJfpRlGirTQpIf3X769+/j96wdYHz5/QiEEQnXGFZA/U0sbSqU7dWduNX3tkNKzhqg1&#10;j4Tv9wYw4onk4kjYOAPXrbrnmkEO2XgdVdvVtg2QoAfaxebsz83hO4/owUnBOxjl+Sj2LSHF6Zyx&#10;zj/jukXBKLEUKshGCrK9dR6YQ+opJbiVXggpY+ulQl2Jx8PBMB5wWgoWgiHN2fVqJi3akjA88Rdk&#10;ALCLNKs3ikWwhhM2P9qeCAk28lENbwXoIzkOt7WcYSQ5vJdgHRClCjdCrUD4aB3m5804Hc9H81He&#10;ywfX816eVlXv6WKW964X2ZNhdVXNZlX2NpDP8qIRjHEV+J9mOcv/blaOr+owhedpPguVXKJHEYDs&#10;6T+Sjs0O/T1Mykqz/dKG6kLfYXxj8vGphffx6z5m/fwgTH8AAAD//wMAUEsDBBQABgAIAAAAIQAO&#10;G84Y4AAAAAkBAAAPAAAAZHJzL2Rvd25yZXYueG1sTI/NTsMwEITvSLyDtUjcqFNoqQnZVAipXNqC&#10;+iMENzdekoh4HcVOG94eIw5w3NnRzDfZfLCNOFLna8cI41ECgrhwpuYSYb9bXCkQPmg2unFMCF/k&#10;YZ6fn2U6Ne7EGzpuQyliCPtUI1QhtKmUvqjIaj9yLXH8fbjO6hDPrpSm06cYbht5nSS30uqaY0Ol&#10;W3qsqPjc9hZhs1os1euyH4ru/Wn8vHtZrd+8Qry8GB7uQQQawp8ZfvAjOuSR6eB6Nl40CDdTFdED&#10;wmQyAxENv8IBQd1NQeaZ/L8g/wYAAP//AwBQSwECLQAUAAYACAAAACEAtoM4kv4AAADhAQAAEwAA&#10;AAAAAAAAAAAAAAAAAAAAW0NvbnRlbnRfVHlwZXNdLnhtbFBLAQItABQABgAIAAAAIQA4/SH/1gAA&#10;AJQBAAALAAAAAAAAAAAAAAAAAC8BAABfcmVscy8ucmVsc1BLAQItABQABgAIAAAAIQB5CT2mRAIA&#10;AFgEAAAOAAAAAAAAAAAAAAAAAC4CAABkcnMvZTJvRG9jLnhtbFBLAQItABQABgAIAAAAIQAOG84Y&#10;4AAAAAkBAAAPAAAAAAAAAAAAAAAAAJ4EAABkcnMvZG93bnJldi54bWxQSwUGAAAAAAQABADzAAAA&#10;qwUAAAAA&#10;">
                <v:stroke endarrow="block"/>
              </v:line>
            </w:pict>
          </mc:Fallback>
        </mc:AlternateContent>
      </w: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13184" behindDoc="0" locked="0" layoutInCell="1" allowOverlap="1">
                <wp:simplePos x="0" y="0"/>
                <wp:positionH relativeFrom="column">
                  <wp:posOffset>1372235</wp:posOffset>
                </wp:positionH>
                <wp:positionV relativeFrom="paragraph">
                  <wp:posOffset>276225</wp:posOffset>
                </wp:positionV>
                <wp:extent cx="1835785" cy="495300"/>
                <wp:effectExtent l="0" t="0" r="12065" b="19050"/>
                <wp:wrapNone/>
                <wp:docPr id="300"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785" cy="495300"/>
                        </a:xfrm>
                        <a:prstGeom prst="rect">
                          <a:avLst/>
                        </a:prstGeom>
                        <a:solidFill>
                          <a:srgbClr val="FFFFFF"/>
                        </a:solidFill>
                        <a:ln w="9525">
                          <a:solidFill>
                            <a:srgbClr val="000000"/>
                          </a:solidFill>
                          <a:miter lim="800000"/>
                          <a:headEnd/>
                          <a:tailEnd/>
                        </a:ln>
                      </wps:spPr>
                      <wps:txbx>
                        <w:txbxContent>
                          <w:p w:rsidR="00F6435B" w:rsidRDefault="00F6435B" w:rsidP="00F6435B">
                            <w:pPr>
                              <w:jc w:val="center"/>
                            </w:pPr>
                            <w:r>
                              <w:rPr>
                                <w:rFonts w:hint="eastAsia"/>
                                <w:sz w:val="24"/>
                              </w:rPr>
                              <w:t>派维修人员前往报修点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00" o:spid="_x0000_s1028" style="position:absolute;left:0;text-align:left;margin-left:108.05pt;margin-top:21.75pt;width:144.55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l/nNgIAAE8EAAAOAAAAZHJzL2Uyb0RvYy54bWysVFGO0zAQ/UfiDpb/aZJuy7ZR09WqSxHS&#10;AistHMBxnMTCsc3YbbJcBok/DsFxENdg7LSlC3wh8mF5POPnmfdmsroaOkX2Apw0uqDZJKVEaG4q&#10;qZuCvn+3fbagxHmmK6aMFgV9EI5erZ8+WfU2F1PTGlUJIAiiXd7bgrbe2zxJHG9Fx9zEWKHRWRvo&#10;mEcTmqQC1iN6p5Jpmj5PegOVBcOFc3h6MzrpOuLXteD+bV074YkqKObm4wpxLcOarFcsb4DZVvJD&#10;GuwfsuiY1PjoCeqGeUZ2IP+A6iQH40ztJ9x0ialryUWsAavJ0t+quW+ZFbEWJMfZE03u/8HyN/s7&#10;ILIq6EWK/GjWoUg/Pn/9/u0LCSfIT29djmH39g5Chc7eGv7BEW02LdONuAYwfStYhVllIT55dCEY&#10;Dq+Ssn9tKgRnO28iVUMNXQBEEsgQFXk4KSIGTzgeZouL+eViTglH32w5P6SUsPx424LzL4XpSNgU&#10;FFDxiM72t86HbFh+DInZGyWrrVQqGtCUGwVkz7A7tvGLBWCR52FKk76gy/l0HpEf+dw5RBq/v0F0&#10;0mObK9kVdHEKYnmg7YWuYhN6JtW4x5SVPvAYqBsl8EM5RKGmR1FKUz0gsWDGrsYpxE1r4BMlPXZ0&#10;Qd3HHQNBiXqlUZxlNpuFEYjGbH45RQPOPeW5h2mOUAX1lIzbjR/HZmdBNi2+lEU2tLlGQWsZuQ5i&#10;j1kd0seujRIcJiyMxbkdo379B9Y/AQAA//8DAFBLAwQUAAYACAAAACEANV3fTt8AAAAKAQAADwAA&#10;AGRycy9kb3ducmV2LnhtbEyPwU7DMBBE70j8g7VI3KidlFQQ4lQIVCSObXrhtomXJBDbUey0ga9n&#10;OcFxNU8zb4vtYgdxoin03mlIVgoEucab3rUajtXu5g5EiOgMDt6Rhi8KsC0vLwrMjT+7PZ0OsRVc&#10;4kKOGroYx1zK0HRkMaz8SI6zdz9ZjHxOrTQTnrncDjJVaiMt9o4XOhzpqaPm8zBbDXWfHvF7X70o&#10;e79bx9el+pjfnrW+vloeH0BEWuIfDL/6rA4lO9V+diaIQUOabBJGNdyuMxAMZCpLQdRMpkkGsizk&#10;/xfKHwAAAP//AwBQSwECLQAUAAYACAAAACEAtoM4kv4AAADhAQAAEwAAAAAAAAAAAAAAAAAAAAAA&#10;W0NvbnRlbnRfVHlwZXNdLnhtbFBLAQItABQABgAIAAAAIQA4/SH/1gAAAJQBAAALAAAAAAAAAAAA&#10;AAAAAC8BAABfcmVscy8ucmVsc1BLAQItABQABgAIAAAAIQAffl/nNgIAAE8EAAAOAAAAAAAAAAAA&#10;AAAAAC4CAABkcnMvZTJvRG9jLnhtbFBLAQItABQABgAIAAAAIQA1Xd9O3wAAAAoBAAAPAAAAAAAA&#10;AAAAAAAAAJAEAABkcnMvZG93bnJldi54bWxQSwUGAAAAAAQABADzAAAAnAUAAAAA&#10;">
                <v:textbox>
                  <w:txbxContent>
                    <w:p w:rsidR="00F6435B" w:rsidRDefault="00F6435B" w:rsidP="00F6435B">
                      <w:pPr>
                        <w:jc w:val="center"/>
                      </w:pPr>
                      <w:r>
                        <w:rPr>
                          <w:rFonts w:hint="eastAsia"/>
                          <w:sz w:val="24"/>
                        </w:rPr>
                        <w:t>派维修人员前往报修点</w:t>
                      </w:r>
                    </w:p>
                  </w:txbxContent>
                </v:textbox>
              </v:rect>
            </w:pict>
          </mc:Fallback>
        </mc:AlternateContent>
      </w:r>
    </w:p>
    <w:p w:rsidR="00F6435B" w:rsidRPr="00F6435B" w:rsidRDefault="00F6435B" w:rsidP="00F6435B">
      <w:pPr>
        <w:widowControl/>
        <w:spacing w:line="460" w:lineRule="exact"/>
        <w:ind w:leftChars="-343" w:left="-720" w:firstLineChars="128" w:firstLine="358"/>
        <w:jc w:val="center"/>
        <w:rPr>
          <w:rFonts w:ascii="宋体" w:eastAsia="宋体" w:hAnsi="宋体" w:cs="Times New Roman"/>
          <w:sz w:val="28"/>
          <w:szCs w:val="28"/>
        </w:rPr>
      </w:pP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299" distR="114299" simplePos="0" relativeHeight="251614208" behindDoc="0" locked="0" layoutInCell="1" allowOverlap="1">
                <wp:simplePos x="0" y="0"/>
                <wp:positionH relativeFrom="column">
                  <wp:posOffset>2278379</wp:posOffset>
                </wp:positionH>
                <wp:positionV relativeFrom="paragraph">
                  <wp:posOffset>183515</wp:posOffset>
                </wp:positionV>
                <wp:extent cx="0" cy="284480"/>
                <wp:effectExtent l="76200" t="0" r="57150" b="58420"/>
                <wp:wrapNone/>
                <wp:docPr id="299" name="直接连接符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4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99"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9.4pt,14.45pt" to="179.4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cvpRQIAAFgEAAAOAAAAZHJzL2Uyb0RvYy54bWysVMGO0zAQvSPxD5bvbZqSljZqukJNy2WB&#10;Srt8gGs7jYVjW7bbtEL8Aj+AxA1OHLnzNyyfwdhpyy5cEKIHd+wZP795M5PZ1aGRaM+tE1oVOO0P&#10;MOKKaibUtsCvb1e9CUbOE8WI1IoX+Mgdvpo/fjRrTc6HutaScYsARLm8NQWuvTd5kjha84a4vjZc&#10;gbPStiEetnabMEtaQG9kMhwMxkmrLTNWU+4cnJadE88jflVx6l9VleMeyQIDNx9XG9dNWJP5jORb&#10;S0wt6IkG+QcWDREKHr1AlcQTtLPiD6hGUKudrnyf6ibRVSUojzlANungt2xuamJ4zAXEceYik/t/&#10;sPTlfm2RYAUeTqcYKdJAke4+fP3+/tOPbx9hvfvyGQUXCNUal0P8Qq1tSJUe1I251vSNQ0ovaqK2&#10;PBK+PRrASMON5MGVsHEGntu0LzSDGLLzOqp2qGwTIEEPdIjFOV6Kww8e0e6QwulwkmWTWLeE5Od7&#10;xjr/nOsGBaPAUqggG8nJ/tr5wIPk55BwrPRKSBlLLxVqCzwdDUfxgtNSsOAMYc5uNwtp0Z6E5om/&#10;mBR47odZvVMsgtWcsOXJ9kRIsJGPangrQB/JcXit4QwjyWFegtXRkyq8CLkC4ZPV9c/b6WC6nCwn&#10;WS8bjpe9bFCWvWerRdYbr9Kno/JJuViU6btAPs3yWjDGVeB/7uU0+7teOU1V14WXbr4IlTxEj4oC&#10;2fN/JB2LHerbdcpGs+PahuxC3aF9Y/Bp1MJ83N/HqF8fhPlPAAAA//8DAFBLAwQUAAYACAAAACEA&#10;Mo8/5+AAAAAJAQAADwAAAGRycy9kb3ducmV2LnhtbEyPzU7DMBCE70i8g7VI3KjTVlA3ZFMhpHJp&#10;KeqPENzceEki4nUUO214e4w4wHFnRzPfZIvBNuJEna8dI4xHCQjiwpmaS4TDfnmjQPig2ejGMSF8&#10;kYdFfnmR6dS4M2/ptAuliCHsU41QhdCmUvqiIqv9yLXE8ffhOqtDPLtSmk6fY7ht5CRJ7qTVNceG&#10;Srf0WFHxuestwna9XKnXVT8U3fvTeLN/WT+/eYV4fTU83IMINIQ/M/zgR3TII9PR9Wy8aBCmtyqi&#10;B4SJmoOIhl/hiDCbzkDmmfy/IP8GAAD//wMAUEsBAi0AFAAGAAgAAAAhALaDOJL+AAAA4QEAABMA&#10;AAAAAAAAAAAAAAAAAAAAAFtDb250ZW50X1R5cGVzXS54bWxQSwECLQAUAAYACAAAACEAOP0h/9YA&#10;AACUAQAACwAAAAAAAAAAAAAAAAAvAQAAX3JlbHMvLnJlbHNQSwECLQAUAAYACAAAACEA+cXL6UUC&#10;AABYBAAADgAAAAAAAAAAAAAAAAAuAgAAZHJzL2Uyb0RvYy54bWxQSwECLQAUAAYACAAAACEAMo8/&#10;5+AAAAAJAQAADwAAAAAAAAAAAAAAAACfBAAAZHJzL2Rvd25yZXYueG1sUEsFBgAAAAAEAAQA8wAA&#10;AKwFAAAAAA==&#10;">
                <v:stroke endarrow="block"/>
              </v:line>
            </w:pict>
          </mc:Fallback>
        </mc:AlternateContent>
      </w: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15232" behindDoc="0" locked="0" layoutInCell="1" allowOverlap="1">
                <wp:simplePos x="0" y="0"/>
                <wp:positionH relativeFrom="column">
                  <wp:posOffset>1372235</wp:posOffset>
                </wp:positionH>
                <wp:positionV relativeFrom="paragraph">
                  <wp:posOffset>157480</wp:posOffset>
                </wp:positionV>
                <wp:extent cx="1853565" cy="495300"/>
                <wp:effectExtent l="0" t="0" r="13335" b="19050"/>
                <wp:wrapNone/>
                <wp:docPr id="298" name="矩形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3565" cy="495300"/>
                        </a:xfrm>
                        <a:prstGeom prst="rect">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现场维修</w:t>
                            </w:r>
                          </w:p>
                          <w:p w:rsidR="00F6435B" w:rsidRDefault="00F6435B" w:rsidP="00F643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98" o:spid="_x0000_s1029" style="position:absolute;left:0;text-align:left;margin-left:108.05pt;margin-top:12.4pt;width:145.95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3Z+NwIAAE8EAAAOAAAAZHJzL2Uyb0RvYy54bWysVFGO0zAQ/UfiDpb/aZK2Wdqo6WrVpQhp&#10;gZUWDuA6TmLh2GbsNi2XQeKPQ3AcxDUYO23pAl+IfFgez/h55r2ZLK73nSI7AU4aXdJslFIiNDeV&#10;1E1J379bP5tR4jzTFVNGi5IehKPXy6dPFr0txNi0RlUCCIJoV/S2pK33tkgSx1vRMTcyVmh01gY6&#10;5tGEJqmA9YjeqWScpldJb6CyYLhwDk9vByddRvy6Fty/rWsnPFElxdx8XCGum7AmywUrGmC2lfyY&#10;BvuHLDomNT56hrplnpEtyD+gOsnBOFP7ETddYupachFrwGqy9LdqHlpmRawFyXH2TJP7f7D8ze4e&#10;iKxKOp6jVJp1KNKPz1+/f/tCwgny01tXYNiDvYdQobN3hn9wRJtVy3QjbgBM3wpWYVZZiE8eXQiG&#10;w6tk0782FYKzrTeRqn0NXQBEEsg+KnI4KyL2nnA8zGb5JL/KKeHom87zSRolS1hxum3B+ZfCdCRs&#10;SgqoeERnuzvnQzasOIXE7I2S1VoqFQ1oNisFZMewO9bxiwVgkZdhSpO+pPN8nEfkRz53CZHG728Q&#10;nfTY5kp2JZ2dg1gRaHuhq9iEnkk17DFlpY88BuoGCfx+s49CTU6ibEx1QGLBDF2NU4ib1sAnSnrs&#10;6JK6j1sGghL1SqM482w6DSMQjWn+fIwGXHo2lx6mOUKV1FMybFd+GJutBdm0+FIW2dDmBgWtZeQ6&#10;iD1kdUwfuzZKcJywMBaXdoz69R9Y/gQAAP//AwBQSwMEFAAGAAgAAAAhAJUrXfPeAAAACgEAAA8A&#10;AABkcnMvZG93bnJldi54bWxMj8FOwzAMhu9IvENkJG4saYGplKYTAg2J49ZduLmNaQtNUjXpVnh6&#10;zGncbPnT7/8rNosdxJGm0HunIVkpEOQab3rXajhU25sMRIjoDA7ekYZvCrApLy8KzI0/uR0d97EV&#10;HOJCjhq6GMdcytB0ZDGs/EiObx9+shh5nVppJjxxuB1kqtRaWuwdf+hwpOeOmq/9bDXUfXrAn131&#10;quzD9ja+LdXn/P6i9fXV8vQIItISzzD81efqUHKn2s/OBDFoSJN1wigPd6zAwL3KWK5mUqUZyLKQ&#10;/xXKXwAAAP//AwBQSwECLQAUAAYACAAAACEAtoM4kv4AAADhAQAAEwAAAAAAAAAAAAAAAAAAAAAA&#10;W0NvbnRlbnRfVHlwZXNdLnhtbFBLAQItABQABgAIAAAAIQA4/SH/1gAAAJQBAAALAAAAAAAAAAAA&#10;AAAAAC8BAABfcmVscy8ucmVsc1BLAQItABQABgAIAAAAIQCXB3Z+NwIAAE8EAAAOAAAAAAAAAAAA&#10;AAAAAC4CAABkcnMvZTJvRG9jLnhtbFBLAQItABQABgAIAAAAIQCVK13z3gAAAAoBAAAPAAAAAAAA&#10;AAAAAAAAAJEEAABkcnMvZG93bnJldi54bWxQSwUGAAAAAAQABADzAAAAnAUAAAAA&#10;">
                <v:textbox>
                  <w:txbxContent>
                    <w:p w:rsidR="00F6435B" w:rsidRDefault="00F6435B" w:rsidP="00F6435B">
                      <w:pPr>
                        <w:jc w:val="center"/>
                        <w:rPr>
                          <w:sz w:val="24"/>
                        </w:rPr>
                      </w:pPr>
                      <w:r>
                        <w:rPr>
                          <w:rFonts w:hint="eastAsia"/>
                          <w:sz w:val="24"/>
                        </w:rPr>
                        <w:t>现场维修</w:t>
                      </w:r>
                    </w:p>
                    <w:p w:rsidR="00F6435B" w:rsidRDefault="00F6435B" w:rsidP="00F6435B"/>
                  </w:txbxContent>
                </v:textbox>
              </v:rect>
            </w:pict>
          </mc:Fallback>
        </mc:AlternateContent>
      </w:r>
      <w:r w:rsidRPr="00F6435B">
        <w:rPr>
          <w:rFonts w:ascii="宋体" w:eastAsia="宋体" w:hAnsi="宋体" w:cs="Times New Roman" w:hint="eastAsia"/>
          <w:sz w:val="28"/>
          <w:szCs w:val="28"/>
        </w:rPr>
        <w:t xml:space="preserve">                       不合格</w:t>
      </w:r>
      <w:r>
        <w:rPr>
          <w:rFonts w:ascii="Calibri" w:eastAsia="宋体" w:hAnsi="Calibri" w:cs="黑体"/>
          <w:noProof/>
        </w:rPr>
        <mc:AlternateContent>
          <mc:Choice Requires="wps">
            <w:drawing>
              <wp:anchor distT="4294967295" distB="4294967295" distL="114300" distR="114300" simplePos="0" relativeHeight="251616256" behindDoc="0" locked="0" layoutInCell="1" allowOverlap="1">
                <wp:simplePos x="0" y="0"/>
                <wp:positionH relativeFrom="column">
                  <wp:posOffset>3200400</wp:posOffset>
                </wp:positionH>
                <wp:positionV relativeFrom="paragraph">
                  <wp:posOffset>460374</wp:posOffset>
                </wp:positionV>
                <wp:extent cx="800100" cy="0"/>
                <wp:effectExtent l="0" t="76200" r="19050" b="95250"/>
                <wp:wrapNone/>
                <wp:docPr id="297" name="直接连接符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97"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pt,36.25pt" to="31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hcRQIAAFgEAAAOAAAAZHJzL2Uyb0RvYy54bWysVM2O0zAQviPxDpbvbZLS7rZR0xVKWi4L&#10;VNrlAVzbaSwc27LdphXiFXgBpL3BiSN33oblMRi7P+zCBSF6cMee8edvvpnJ9GrXSrTl1gmtCpz1&#10;U4y4opoJtS7wm9tFb4yR80QxIrXiBd5zh69mT59MO5PzgW60ZNwiAFEu70yBG+9NniSONrwlrq8N&#10;V+CstW2Jh61dJ8ySDtBbmQzS9CLptGXGasqdg9Pq4MSziF/XnPrXde24R7LAwM3H1cZ1FdZkNiX5&#10;2hLTCHqkQf6BRUuEgkfPUBXxBG2s+AOqFdRqp2vfp7pNdF0LymMOkE2W/pbNTUMMj7mAOM6cZXL/&#10;D5a+2i4tEqzAg8klRoq0UKT7j1+/f/j049sdrPdfPqPgAqE643KIL9XShlTpTt2Ya03fOqR02RC1&#10;5pHw7d4ARhZuJI+uhI0z8Nyqe6kZxJCN11G1XW3bAAl6oF0szv5cHL7ziMLhOAWBoIT05EpIfrpn&#10;rPMvuG5RMAoshQqykZxsr50PPEh+CgnHSi+ElLH0UqGuwJPRYBQvOC0FC84Q5ux6VUqLtiQ0T/zF&#10;pMDzMMzqjWIRrOGEzY+2J0KCjXxUw1sB+kiOw2stZxhJDvMSrAM9qcKLkCsQPlqH/nk3SSfz8Xw8&#10;7A0HF/PeMK2q3vNFOexdLLLLUfWsKssqex/IZ8O8EYxxFfifejkb/l2vHKfq0IXnbj4LlTxGj4oC&#10;2dN/JB2LHep76JSVZvulDdmFukP7xuDjqIX5eLiPUb8+CLOfAAAA//8DAFBLAwQUAAYACAAAACEA&#10;w65Yf+AAAAAJAQAADwAAAGRycy9kb3ducmV2LnhtbEyPzU7DMBCE70i8g7VI3KjdQtsoxKkQUrm0&#10;FPVHCG5uvCQR8TqKnTa8PYs4wHFnRzPfZIvBNeKEXag9aRiPFAikwtuaSg2H/fImARGiIWsaT6jh&#10;CwMs8suLzKTWn2mLp10sBYdQSI2GKsY2lTIUFToTRr5F4t+H75yJfHaltJ05c7hr5ESpmXSmJm6o&#10;TIuPFRafu95p2K6Xq+R11Q9F9/403uxf1s9vIdH6+mp4uAcRcYh/ZvjBZ3TImenoe7JBNBqm6o63&#10;RA3zyRQEG2a3ioXjryDzTP5fkH8DAAD//wMAUEsBAi0AFAAGAAgAAAAhALaDOJL+AAAA4QEAABMA&#10;AAAAAAAAAAAAAAAAAAAAAFtDb250ZW50X1R5cGVzXS54bWxQSwECLQAUAAYACAAAACEAOP0h/9YA&#10;AACUAQAACwAAAAAAAAAAAAAAAAAvAQAAX3JlbHMvLnJlbHNQSwECLQAUAAYACAAAACEAKTjIXEUC&#10;AABYBAAADgAAAAAAAAAAAAAAAAAuAgAAZHJzL2Uyb0RvYy54bWxQSwECLQAUAAYACAAAACEAw65Y&#10;f+AAAAAJAQAADwAAAAAAAAAAAAAAAACfBAAAZHJzL2Rvd25yZXYueG1sUEsFBgAAAAAEAAQA8wAA&#10;AKwFAAAAAA==&#10;">
                <v:stroke endarrow="block"/>
              </v:line>
            </w:pict>
          </mc:Fallback>
        </mc:AlternateContent>
      </w:r>
    </w:p>
    <w:p w:rsidR="00F6435B" w:rsidRPr="00F6435B" w:rsidRDefault="00F6435B" w:rsidP="00F6435B">
      <w:pPr>
        <w:widowControl/>
        <w:spacing w:line="460" w:lineRule="exact"/>
        <w:ind w:leftChars="-343" w:left="-720" w:firstLineChars="128" w:firstLine="358"/>
        <w:jc w:val="center"/>
        <w:rPr>
          <w:rFonts w:ascii="宋体" w:eastAsia="宋体" w:hAnsi="宋体" w:cs="Times New Roman"/>
          <w:sz w:val="28"/>
          <w:szCs w:val="28"/>
        </w:rPr>
      </w:pP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299" distR="114299" simplePos="0" relativeHeight="251617280" behindDoc="0" locked="0" layoutInCell="1" allowOverlap="1">
                <wp:simplePos x="0" y="0"/>
                <wp:positionH relativeFrom="column">
                  <wp:posOffset>2278379</wp:posOffset>
                </wp:positionH>
                <wp:positionV relativeFrom="paragraph">
                  <wp:posOffset>68580</wp:posOffset>
                </wp:positionV>
                <wp:extent cx="0" cy="284480"/>
                <wp:effectExtent l="76200" t="0" r="57150" b="58420"/>
                <wp:wrapNone/>
                <wp:docPr id="296" name="直接连接符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4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96"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9.4pt,5.4pt" to="179.4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7soRQIAAFgEAAAOAAAAZHJzL2Uyb0RvYy54bWysVMGO0zAQvSPxD5bvbZqSljZqukJNy2WB&#10;Srt8gGs7jYVjW7bbtEL8Aj+AxA1OHLnzNyyfwdhpyy5cEKIHd+wZP795M5PZ1aGRaM+tE1oVOO0P&#10;MOKKaibUtsCvb1e9CUbOE8WI1IoX+Mgdvpo/fjRrTc6HutaScYsARLm8NQWuvTd5kjha84a4vjZc&#10;gbPStiEetnabMEtaQG9kMhwMxkmrLTNWU+4cnJadE88jflVx6l9VleMeyQIDNx9XG9dNWJP5jORb&#10;S0wt6IkG+QcWDREKHr1AlcQTtLPiD6hGUKudrnyf6ibRVSUojzlANungt2xuamJ4zAXEceYik/t/&#10;sPTlfm2RYAUeTscYKdJAke4+fP3+/tOPbx9hvfvyGQUXCNUal0P8Qq1tSJUe1I251vSNQ0ovaqK2&#10;PBK+PRrASMON5MGVsHEGntu0LzSDGLLzOqp2qGwTIEEPdIjFOV6Kww8e0e6QwulwkmWTWLeE5Od7&#10;xjr/nOsGBaPAUqggG8nJ/tr5wIPk55BwrPRKSBlLLxVqCzwdDUfxgtNSsOAMYc5uNwtp0Z6E5om/&#10;mBR47odZvVMsgtWcsOXJ9kRIsJGPangrQB/JcXit4QwjyWFegtXRkyq8CLkC4ZPV9c/b6WC6nCwn&#10;WS8bjpe9bFCWvWerRdYbr9Kno/JJuViU6btAPs3yWjDGVeB/7uU0+7teOU1V14WXbr4IlTxEj4oC&#10;2fN/JB2LHerbdcpGs+PahuxC3aF9Y/Bp1MJ83N/HqF8fhPlPAAAA//8DAFBLAwQUAAYACAAAACEA&#10;TuoEVN8AAAAJAQAADwAAAGRycy9kb3ducmV2LnhtbEyPQUvDQBCF74L/YRnBm91USQkxmyKFemm1&#10;tBXR2zY7JqHZ2bC7aeO/74gHPQ0z7/Hme8V8tJ04oQ+tIwXTSQICqXKmpVrB2355l4EIUZPRnSNU&#10;8I0B5uX1VaFz4860xdMu1oJDKORaQRNjn0sZqgatDhPXI7H25bzVkVdfS+P1mcNtJ++TZCatbok/&#10;NLrHRYPVcTdYBdv1cpW9r4ax8p/P09f9Zv3yETKlbm/Gp0cQEcf4Z4YffEaHkpkObiATRKfgIc0Y&#10;PbKQ8GTD7+GgIE1nIMtC/m9QXgAAAP//AwBQSwECLQAUAAYACAAAACEAtoM4kv4AAADhAQAAEwAA&#10;AAAAAAAAAAAAAAAAAAAAW0NvbnRlbnRfVHlwZXNdLnhtbFBLAQItABQABgAIAAAAIQA4/SH/1gAA&#10;AJQBAAALAAAAAAAAAAAAAAAAAC8BAABfcmVscy8ucmVsc1BLAQItABQABgAIAAAAIQBIY7soRQIA&#10;AFgEAAAOAAAAAAAAAAAAAAAAAC4CAABkcnMvZTJvRG9jLnhtbFBLAQItABQABgAIAAAAIQBO6gRU&#10;3wAAAAkBAAAPAAAAAAAAAAAAAAAAAJ8EAABkcnMvZG93bnJldi54bWxQSwUGAAAAAAQABADzAAAA&#10;qwUAAAAA&#10;">
                <v:stroke endarrow="block"/>
              </v:line>
            </w:pict>
          </mc:Fallback>
        </mc:AlternateContent>
      </w:r>
      <w:r w:rsidRPr="00F6435B">
        <w:rPr>
          <w:rFonts w:ascii="宋体" w:eastAsia="宋体" w:hAnsi="宋体" w:cs="Times New Roman" w:hint="eastAsia"/>
          <w:sz w:val="28"/>
          <w:szCs w:val="28"/>
        </w:rPr>
        <w:t xml:space="preserve">        合格</w:t>
      </w: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18304" behindDoc="0" locked="0" layoutInCell="1" allowOverlap="1">
                <wp:simplePos x="0" y="0"/>
                <wp:positionH relativeFrom="column">
                  <wp:posOffset>1208405</wp:posOffset>
                </wp:positionH>
                <wp:positionV relativeFrom="paragraph">
                  <wp:posOffset>79375</wp:posOffset>
                </wp:positionV>
                <wp:extent cx="2389505" cy="495300"/>
                <wp:effectExtent l="0" t="0" r="10795" b="19050"/>
                <wp:wrapNone/>
                <wp:docPr id="295" name="矩形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9505" cy="495300"/>
                        </a:xfrm>
                        <a:prstGeom prst="rect">
                          <a:avLst/>
                        </a:prstGeom>
                        <a:solidFill>
                          <a:srgbClr val="FFFFFF"/>
                        </a:solidFill>
                        <a:ln w="9525">
                          <a:solidFill>
                            <a:srgbClr val="000000"/>
                          </a:solidFill>
                          <a:miter lim="800000"/>
                          <a:headEnd/>
                          <a:tailEnd/>
                        </a:ln>
                      </wps:spPr>
                      <wps:txbx>
                        <w:txbxContent>
                          <w:p w:rsidR="00F6435B" w:rsidRPr="006A0590" w:rsidRDefault="00F6435B" w:rsidP="00F6435B">
                            <w:pPr>
                              <w:jc w:val="center"/>
                              <w:rPr>
                                <w:sz w:val="24"/>
                              </w:rPr>
                            </w:pPr>
                            <w:r w:rsidRPr="006A0590">
                              <w:rPr>
                                <w:rFonts w:hint="eastAsia"/>
                                <w:sz w:val="24"/>
                              </w:rPr>
                              <w:t>维修后请相关人员进行签名验收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95" o:spid="_x0000_s1030" style="position:absolute;left:0;text-align:left;margin-left:95.15pt;margin-top:6.25pt;width:188.15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3/vNwIAAE8EAAAOAAAAZHJzL2Uyb0RvYy54bWysVFGO0zAQ/UfiDpb/adJsC23UdLXqUoS0&#10;wEoLB3AcJ7FwbDN2myyXQdo/DsFxENdg7LSlC3wh8mF5POPnmfdmsrocOkX2Apw0uqDTSUqJ0NxU&#10;UjcF/fB++2xBifNMV0wZLQp6Lxy9XD99suptLjLTGlUJIAiiXd7bgrbe2zxJHG9Fx9zEWKHRWRvo&#10;mEcTmqQC1iN6p5IsTZ8nvYHKguHCOTy9Hp10HfHrWnD/rq6d8EQVFHPzcYW4lmFN1iuWN8BsK/kh&#10;DfYPWXRManz0BHXNPCM7kH9AdZKDcab2E266xNS15CLWgNVM09+quWuZFbEWJMfZE03u/8Hyt/tb&#10;ILIqaLacU6JZhyL9+PL1+7cHEk6Qn966HMPu7C2ECp29MfyjI9psWqYbcQVg+lawCrOahvjk0YVg&#10;OLxKyv6NqRCc7byJVA01dAEQSSBDVOT+pIgYPOF4mF0slvMUE+Pomy3nF2mULGH58bYF518J05Gw&#10;KSig4hGd7W+cD9mw/BgSszdKVlupVDSgKTcKyJ5hd2zjFwvAIs/DlCZ9QZfzbB6RH/ncOUQav79B&#10;dNJjmyvZFXRxCmJ5oO2lrmITeibVuMeUlT7wGKgbJfBDOUShZkdRSlPdI7Fgxq7GKcRNa+AzJT12&#10;dEHdpx0DQYl6rVGc5XQ2CyMQjdn8RYYGnHvKcw/THKEK6ikZtxs/js3OgmxafGka2dDmCgWtZeQ6&#10;iD1mdUgfuzZKcJiwMBbndoz69R9Y/wQAAP//AwBQSwMEFAAGAAgAAAAhANxsEK3dAAAACQEAAA8A&#10;AABkcnMvZG93bnJldi54bWxMj8FOg0AQhu8mvsNmTLzZXWkggiyN0dTEY0sv3gZYgZadJezSok/v&#10;eLK3+TNf/vkm3yx2EGcz+d6RhseVAmGodk1PrYZDuX14AuEDUoODI6Ph23jYFLc3OWaNu9DOnPeh&#10;FVxCPkMNXQhjJqWvO2PRr9xoiHdfbrIYOE6tbCa8cLkdZKRUIi32xBc6HM1rZ+rTfrYaqj464M+u&#10;fFc23a7Dx1Ie5883re/vlpdnEMEs4R+GP31Wh4KdKjdT48XAOVVrRnmIYhAMxEmSgKg0pCoGWeTy&#10;+oPiFwAA//8DAFBLAQItABQABgAIAAAAIQC2gziS/gAAAOEBAAATAAAAAAAAAAAAAAAAAAAAAABb&#10;Q29udGVudF9UeXBlc10ueG1sUEsBAi0AFAAGAAgAAAAhADj9If/WAAAAlAEAAAsAAAAAAAAAAAAA&#10;AAAALwEAAF9yZWxzLy5yZWxzUEsBAi0AFAAGAAgAAAAhABrTf+83AgAATwQAAA4AAAAAAAAAAAAA&#10;AAAALgIAAGRycy9lMm9Eb2MueG1sUEsBAi0AFAAGAAgAAAAhANxsEK3dAAAACQEAAA8AAAAAAAAA&#10;AAAAAAAAkQQAAGRycy9kb3ducmV2LnhtbFBLBQYAAAAABAAEAPMAAACbBQAAAAA=&#10;">
                <v:textbox>
                  <w:txbxContent>
                    <w:p w:rsidR="00F6435B" w:rsidRPr="006A0590" w:rsidRDefault="00F6435B" w:rsidP="00F6435B">
                      <w:pPr>
                        <w:jc w:val="center"/>
                        <w:rPr>
                          <w:sz w:val="24"/>
                        </w:rPr>
                      </w:pPr>
                      <w:r w:rsidRPr="006A0590">
                        <w:rPr>
                          <w:rFonts w:hint="eastAsia"/>
                          <w:sz w:val="24"/>
                        </w:rPr>
                        <w:t>维修后请相关人员进行签名验收</w:t>
                      </w:r>
                    </w:p>
                  </w:txbxContent>
                </v:textbox>
              </v:rect>
            </w:pict>
          </mc:Fallback>
        </mc:AlternateContent>
      </w: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299" distR="114299" simplePos="0" relativeHeight="251619328" behindDoc="0" locked="0" layoutInCell="1" allowOverlap="1">
                <wp:simplePos x="0" y="0"/>
                <wp:positionH relativeFrom="column">
                  <wp:posOffset>2278379</wp:posOffset>
                </wp:positionH>
                <wp:positionV relativeFrom="paragraph">
                  <wp:posOffset>288290</wp:posOffset>
                </wp:positionV>
                <wp:extent cx="0" cy="284480"/>
                <wp:effectExtent l="76200" t="0" r="57150" b="58420"/>
                <wp:wrapNone/>
                <wp:docPr id="294" name="直接连接符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4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94"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9.4pt,22.7pt" to="179.4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tRvRQIAAFgEAAAOAAAAZHJzL2Uyb0RvYy54bWysVMGO0zAQvSPxD5bvbZqSljZqukJNy2WB&#10;Srt8gGs7jYVjW7bbtEL8Aj+AxA1OHLnzNyyfwdhpyy5cEKIHd+wZP795M5PZ1aGRaM+tE1oVOO0P&#10;MOKKaibUtsCvb1e9CUbOE8WI1IoX+Mgdvpo/fjRrTc6HutaScYsARLm8NQWuvTd5kjha84a4vjZc&#10;gbPStiEetnabMEtaQG9kMhwMxkmrLTNWU+4cnJadE88jflVx6l9VleMeyQIDNx9XG9dNWJP5jORb&#10;S0wt6IkG+QcWDREKHr1AlcQTtLPiD6hGUKudrnyf6ibRVSUojzlANungt2xuamJ4zAXEceYik/t/&#10;sPTlfm2RYAUeTjOMFGmgSHcfvn5//+nHt4+w3n35jIILhGqNyyF+odY2pEoP6sZca/rGIaUXNVFb&#10;HgnfHg1gpOFG8uBK2DgDz23aF5pBDNl5HVU7VLYJkKAHOsTiHC/F4QePaHdI4XQ4ybJJrFtC8vM9&#10;Y51/znWDglFgKVSQjeRkf+184EHyc0g4VnolpIyllwq1BZ6OhqN4wWkpWHCGMGe3m4W0aE9C88Rf&#10;TAo898Os3ikWwWpO2PJkeyIk2MhHNbwVoI/kOLzWcIaR5DAvweroSRVehFyB8Mnq+uftdDBdTpaT&#10;rJcNx8teNijL3rPVIuuNV+nTUfmkXCzK9F0gn2Z5LRjjKvA/93Ka/V2vnKaq68JLN1+ESh6iR0WB&#10;7Pk/ko7FDvXtOmWj2XFtQ3ah7tC+Mfg0amE+7u9j1K8PwvwnAAAA//8DAFBLAwQUAAYACAAAACEA&#10;zpKG0eAAAAAJAQAADwAAAGRycy9kb3ducmV2LnhtbEyPzU7DMBCE70i8g7VI3KjT0qI0ZFMhpHJp&#10;KeqPENzceEki4nVkO214e4w4wHFnRzPf5IvBtOJEzjeWEcajBARxaXXDFcJhv7xJQfigWKvWMiF8&#10;kYdFcXmRq0zbM2/ptAuViCHsM4VQh9BlUvqyJqP8yHbE8fdhnVEhnq6S2qlzDDetnCTJnTSq4dhQ&#10;q44eayo/d71B2K6Xq/R11Q+le38ab/Yv6+c3nyJeXw0P9yACDeHPDD/4ER2KyHS0PWsvWoTbWRrR&#10;A8J0NgURDb/CEWGeTEAWufy/oPgGAAD//wMAUEsBAi0AFAAGAAgAAAAhALaDOJL+AAAA4QEAABMA&#10;AAAAAAAAAAAAAAAAAAAAAFtDb250ZW50X1R5cGVzXS54bWxQSwECLQAUAAYACAAAACEAOP0h/9YA&#10;AACUAQAACwAAAAAAAAAAAAAAAAAvAQAAX3JlbHMvLnJlbHNQSwECLQAUAAYACAAAACEAm/bUb0UC&#10;AABYBAAADgAAAAAAAAAAAAAAAAAuAgAAZHJzL2Uyb0RvYy54bWxQSwECLQAUAAYACAAAACEAzpKG&#10;0eAAAAAJAQAADwAAAAAAAAAAAAAAAACfBAAAZHJzL2Rvd25yZXYueG1sUEsFBgAAAAAEAAQA8wAA&#10;AKwFAAAAAA==&#10;">
                <v:stroke endarrow="block"/>
              </v:line>
            </w:pict>
          </mc:Fallback>
        </mc:AlternateContent>
      </w: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20352" behindDoc="0" locked="0" layoutInCell="1" allowOverlap="1">
                <wp:simplePos x="0" y="0"/>
                <wp:positionH relativeFrom="column">
                  <wp:posOffset>1268730</wp:posOffset>
                </wp:positionH>
                <wp:positionV relativeFrom="paragraph">
                  <wp:posOffset>284480</wp:posOffset>
                </wp:positionV>
                <wp:extent cx="1995170" cy="604520"/>
                <wp:effectExtent l="0" t="0" r="24130" b="24130"/>
                <wp:wrapNone/>
                <wp:docPr id="293" name="矩形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5170" cy="604520"/>
                        </a:xfrm>
                        <a:prstGeom prst="rect">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清洁工作现场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93" o:spid="_x0000_s1031" style="position:absolute;left:0;text-align:left;margin-left:99.9pt;margin-top:22.4pt;width:157.1pt;height:4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rODNwIAAE8EAAAOAAAAZHJzL2Uyb0RvYy54bWysVFGO0zAQ/UfiDpb/aZLS7G6jpqtVlyKk&#10;BVZaOIDjOImFY5ux27RcBok/DsFxENdg7LSlC3wh8mF5POPnmfdmsrje9YpsBThpdEmzSUqJ0NzU&#10;Urclff9u/eyKEueZrpkyWpR0Lxy9Xj59shhsIaamM6oWQBBEu2KwJe28t0WSON6JnrmJsUKjszHQ&#10;M48mtEkNbED0XiXTNL1IBgO1BcOFc3h6OzrpMuI3jeD+bdM44YkqKebm4wpxrcKaLBesaIHZTvJD&#10;GuwfsuiZ1PjoCeqWeUY2IP+A6iUH40zjJ9z0iWkayUWsAavJ0t+qeeiYFbEWJMfZE03u/8HyN9t7&#10;ILIu6XT+nBLNehTpx+ev3799IeEE+RmsKzDswd5DqNDZO8M/OKLNqmO6FTcAZugEqzGrLMQnjy4E&#10;w+FVUg2vTY3gbONNpGrXQB8AkQSyi4rsT4qInSccD7P5PM8uUTiOvot0lk+jZAkrjrctOP9SmJ6E&#10;TUkBFY/obHvnfMiGFceQmL1Rsl5LpaIBbbVSQLYMu2Mdv1gAFnkepjQZSjrPp3lEfuRz5xBp/P4G&#10;0UuPba5kX9KrUxArAm0vdB2b0DOpxj2mrPSBx0DdKIHfVbsoVH4UpTL1HokFM3Y1TiFuOgOfKBmw&#10;o0vqPm4YCErUK43izLPZLIxANGb5JVJJ4NxTnXuY5ghVUk/JuF35cWw2FmTb4UtZZEObGxS0kZHr&#10;IPaY1SF97NoowWHCwlic2zHq139g+RMAAP//AwBQSwMEFAAGAAgAAAAhAGwwdXPeAAAACgEAAA8A&#10;AABkcnMvZG93bnJldi54bWxMj8FOwzAQRO9I/IO1SNyo3RIQSeNUCFQkjm164ebES5ISr6PYaQNf&#10;z3Kip9VoRrNv8s3senHCMXSeNCwXCgRS7W1HjYZDub17AhGiIWt6T6jhGwNsiuur3GTWn2mHp31s&#10;BJdQyIyGNsYhkzLULToTFn5AYu/Tj85ElmMj7WjOXO56uVLqUTrTEX9ozYAvLdZf+8lpqLrVwfzs&#10;yjfl0u19fJ/L4/TxqvXtzfy8BhFxjv9h+MNndCiYqfIT2SB61mnK6FFDkvDlwMMy4XEVO4lSIItc&#10;Xk4ofgEAAP//AwBQSwECLQAUAAYACAAAACEAtoM4kv4AAADhAQAAEwAAAAAAAAAAAAAAAAAAAAAA&#10;W0NvbnRlbnRfVHlwZXNdLnhtbFBLAQItABQABgAIAAAAIQA4/SH/1gAAAJQBAAALAAAAAAAAAAAA&#10;AAAAAC8BAABfcmVscy8ucmVsc1BLAQItABQABgAIAAAAIQCearODNwIAAE8EAAAOAAAAAAAAAAAA&#10;AAAAAC4CAABkcnMvZTJvRG9jLnhtbFBLAQItABQABgAIAAAAIQBsMHVz3gAAAAoBAAAPAAAAAAAA&#10;AAAAAAAAAJEEAABkcnMvZG93bnJldi54bWxQSwUGAAAAAAQABADzAAAAnAUAAAAA&#10;">
                <v:textbox>
                  <w:txbxContent>
                    <w:p w:rsidR="00F6435B" w:rsidRDefault="00F6435B" w:rsidP="00F6435B">
                      <w:pPr>
                        <w:jc w:val="center"/>
                        <w:rPr>
                          <w:sz w:val="24"/>
                        </w:rPr>
                      </w:pPr>
                      <w:r>
                        <w:rPr>
                          <w:rFonts w:hint="eastAsia"/>
                          <w:sz w:val="24"/>
                        </w:rPr>
                        <w:t>清洁工作现场</w:t>
                      </w:r>
                    </w:p>
                  </w:txbxContent>
                </v:textbox>
              </v:rect>
            </w:pict>
          </mc:Fallback>
        </mc:AlternateContent>
      </w:r>
      <w:r w:rsidRPr="00F6435B">
        <w:rPr>
          <w:rFonts w:ascii="宋体" w:eastAsia="宋体" w:hAnsi="宋体" w:cs="Times New Roman" w:hint="eastAsia"/>
          <w:sz w:val="28"/>
          <w:szCs w:val="28"/>
        </w:rPr>
        <w:t xml:space="preserve">                        </w:t>
      </w:r>
    </w:p>
    <w:p w:rsidR="00F6435B" w:rsidRPr="00F6435B" w:rsidRDefault="00F6435B" w:rsidP="00F6435B">
      <w:pPr>
        <w:widowControl/>
        <w:spacing w:line="460" w:lineRule="exact"/>
        <w:ind w:leftChars="-343" w:left="-720" w:firstLineChars="128" w:firstLine="358"/>
        <w:jc w:val="center"/>
        <w:rPr>
          <w:rFonts w:ascii="宋体" w:eastAsia="宋体" w:hAnsi="宋体" w:cs="Times New Roman"/>
          <w:sz w:val="28"/>
          <w:szCs w:val="28"/>
        </w:rPr>
      </w:pPr>
    </w:p>
    <w:p w:rsidR="00F6435B" w:rsidRPr="00F6435B" w:rsidRDefault="00F6435B" w:rsidP="00F6435B">
      <w:pPr>
        <w:widowControl/>
        <w:spacing w:line="460" w:lineRule="exact"/>
        <w:ind w:leftChars="-343" w:left="-720" w:firstLineChars="128" w:firstLine="358"/>
        <w:jc w:val="center"/>
        <w:rPr>
          <w:rFonts w:ascii="宋体" w:eastAsia="宋体" w:hAnsi="宋体" w:cs="Times New Roman"/>
          <w:sz w:val="28"/>
          <w:szCs w:val="28"/>
        </w:rPr>
      </w:pP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299" distR="114299" simplePos="0" relativeHeight="251621376" behindDoc="0" locked="0" layoutInCell="1" allowOverlap="1">
                <wp:simplePos x="0" y="0"/>
                <wp:positionH relativeFrom="column">
                  <wp:posOffset>2278379</wp:posOffset>
                </wp:positionH>
                <wp:positionV relativeFrom="paragraph">
                  <wp:posOffset>2540</wp:posOffset>
                </wp:positionV>
                <wp:extent cx="0" cy="284480"/>
                <wp:effectExtent l="76200" t="0" r="57150" b="58420"/>
                <wp:wrapNone/>
                <wp:docPr id="292" name="直接连接符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4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92"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9.4pt,.2pt" to="179.4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GSmRQIAAFgEAAAOAAAAZHJzL2Uyb0RvYy54bWysVM2O0zAQviPxDpbvbZqQljZqukJNy2WB&#10;Srs8gGs7jYVjW7bbtEK8Ai+AxA1OHLnzNiyPwdj9YRcuCNGDO/aMP3/zzUymV/tWoh23TmhV4rQ/&#10;wIgrqplQmxK/vl32xhg5TxQjUite4gN3+Gr2+NG0MwXPdKMl4xYBiHJFZ0rceG+KJHG04S1xfW24&#10;AmetbUs8bO0mYZZ0gN7KJBsMRkmnLTNWU+4cnFZHJ55F/Lrm1L+qa8c9kiUGbj6uNq7rsCazKSk2&#10;lphG0BMN8g8sWiIUPHqBqognaGvFH1CtoFY7Xfs+1W2i61pQHnOAbNLBb9ncNMTwmAuI48xFJvf/&#10;YOnL3coiwUqcTTKMFGmhSHcfvn5//+nHt4+w3n35jIILhOqMKyB+rlY2pEr36sZca/rGIaXnDVEb&#10;HgnfHgxgpOFG8uBK2DgDz627F5pBDNl6HVXb17YNkKAH2sfiHC7F4XuP6PGQwmk2zvNxrFtCivM9&#10;Y51/znWLglFiKVSQjRRkd+184EGKc0g4VnoppIyllwp1JZ4Ms2G84LQULDhDmLOb9VxatCOheeIv&#10;JgWe+2FWbxWLYA0nbHGyPRESbOSjGt4K0EdyHF5rOcNIcpiXYB3pSRVehFyB8Mk69s/byWCyGC/G&#10;eS/PRotePqiq3rPlPO+NlunTYfWkms+r9F0gn+ZFIxjjKvA/93Ka/12vnKbq2IWXbr4IlTxEj4oC&#10;2fN/JB2LHep77JS1ZoeVDdmFukP7xuDTqIX5uL+PUb8+CLOfAAAA//8DAFBLAwQUAAYACAAAACEA&#10;OSzSjtwAAAAHAQAADwAAAGRycy9kb3ducmV2LnhtbEyOwUrDQBRF9wX/YXiCu3bSaiWkmRQR6qbV&#10;0lbE7qaZZxLMvAkzkzb+vU9c6PJwL/eefDnYVpzRh8aRgukkAYFUOtNQpeD1sBqnIELUZHTrCBV8&#10;YYBlcTXKdWbchXZ43sdK8AiFTCuoY+wyKUNZo9Vh4jokzj6ctzoy+koary88bls5S5J7aXVD/FDr&#10;Dh9rLD/3vVWw26zW6du6H0p/fJq+HLab5/eQKnVzPTwsQEQc4l8ZfvRZHQp2OrmeTBCtgtt5yupR&#10;wR0Ijn/xxDifgSxy+d+/+AYAAP//AwBQSwECLQAUAAYACAAAACEAtoM4kv4AAADhAQAAEwAAAAAA&#10;AAAAAAAAAAAAAAAAW0NvbnRlbnRfVHlwZXNdLnhtbFBLAQItABQABgAIAAAAIQA4/SH/1gAAAJQB&#10;AAALAAAAAAAAAAAAAAAAAC8BAABfcmVscy8ucmVsc1BLAQItABQABgAIAAAAIQDuSGSmRQIAAFgE&#10;AAAOAAAAAAAAAAAAAAAAAC4CAABkcnMvZTJvRG9jLnhtbFBLAQItABQABgAIAAAAIQA5LNKO3AAA&#10;AAcBAAAPAAAAAAAAAAAAAAAAAJ8EAABkcnMvZG93bnJldi54bWxQSwUGAAAAAAQABADzAAAAqAUA&#10;AAAA&#10;">
                <v:stroke endarrow="block"/>
              </v:line>
            </w:pict>
          </mc:Fallback>
        </mc:AlternateContent>
      </w:r>
      <w:r w:rsidRPr="00F6435B">
        <w:rPr>
          <w:rFonts w:ascii="宋体" w:eastAsia="宋体" w:hAnsi="宋体" w:cs="Times New Roman" w:hint="eastAsia"/>
          <w:sz w:val="28"/>
          <w:szCs w:val="28"/>
        </w:rPr>
        <w:t xml:space="preserve">                   </w:t>
      </w:r>
    </w:p>
    <w:p w:rsidR="00F6435B" w:rsidRPr="00F6435B" w:rsidRDefault="00F6435B" w:rsidP="00F6435B">
      <w:pPr>
        <w:widowControl/>
        <w:spacing w:line="460" w:lineRule="exact"/>
        <w:ind w:leftChars="-343" w:left="-720" w:firstLineChars="128" w:firstLine="269"/>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22400" behindDoc="0" locked="0" layoutInCell="1" allowOverlap="1">
                <wp:simplePos x="0" y="0"/>
                <wp:positionH relativeFrom="column">
                  <wp:posOffset>1268730</wp:posOffset>
                </wp:positionH>
                <wp:positionV relativeFrom="paragraph">
                  <wp:posOffset>7620</wp:posOffset>
                </wp:positionV>
                <wp:extent cx="2045970" cy="406400"/>
                <wp:effectExtent l="0" t="0" r="11430" b="12700"/>
                <wp:wrapNone/>
                <wp:docPr id="291" name="矩形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5970" cy="406400"/>
                        </a:xfrm>
                        <a:prstGeom prst="rect">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定期回访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91" o:spid="_x0000_s1032" style="position:absolute;left:0;text-align:left;margin-left:99.9pt;margin-top:.6pt;width:161.1pt;height: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srNgIAAE8EAAAOAAAAZHJzL2Uyb0RvYy54bWysVF2O0zAQfkfiDpbfadIq7W6jpqtVlyKk&#10;BVZaOIDjOImF/xi7TZbLIPG2h+A4iGswcdrSBZ4QebA8nvHnme+byeqq14rsBXhpTUGnk5QSYbit&#10;pGkK+uH99sUlJT4wUzFljSjog/D0av382apzuZjZ1qpKAEEQ4/POFbQNweVJ4nkrNPMT64RBZ21B&#10;s4AmNEkFrEN0rZJZmi6SzkLlwHLhPZ7ejE66jvh1LXh4V9deBKIKirmFuEJcy2FN1iuWN8BcK/kh&#10;DfYPWWgmDT56grphgZEdyD+gtORgva3DhFud2LqWXMQasJpp+ls19y1zItaC5Hh3osn/P1j+dn8H&#10;RFYFnS2nlBimUaQfXx6/f/tKhhPkp3M+x7B7dwdDhd7dWv7RE2M3LTONuAawXStYhVnF+OTJhcHw&#10;eJWU3RtbITjbBRup6mvQAyCSQPqoyMNJEdEHwvFwlmbz5QUKx9GXpYssjZIlLD/eduDDK2E1GTYF&#10;BVQ8orP9rQ+YPYYeQ2L2VslqK5WKBjTlRgHZM+yObfyGgvGKPw9ThnQFXc5n84j8xOfPIdL4/Q1C&#10;y4BtrqQu6OUpiOUDbS9NFZswMKnGPb6vDKZxpG6UIPRlH4VaHEUpbfWAxIIduxqnEDethc+UdNjR&#10;BfWfdgwEJeq1QXGW0ywbRiAa2fxihgace8pzDzMcoQoaKBm3mzCOzc6BbFp8aRrZMPYaBa1l5HrI&#10;eMzqkD52beTzMGHDWJzbMerXf2D9EwAA//8DAFBLAwQUAAYACAAAACEA+uHlI9wAAAAIAQAADwAA&#10;AGRycy9kb3ducmV2LnhtbEyPQU+DQBCF7yb+h82YeLOLa9oIsjRGUxOPLb14G2AElJ0l7NKiv97x&#10;pLd5eS9vvpdvFzeoE02h92zhdpWAIq5903Nr4Vjubu5BhYjc4OCZLHxRgG1xeZFj1vgz7+l0iK2S&#10;Eg4ZWuhiHDOtQ92Rw7DyI7F4735yGEVOrW4mPEu5G7RJko122LN86HCkp47qz8PsLFS9OeL3vnxJ&#10;XLq7i69L+TG/PVt7fbU8PoCKtMS/MPziCzoUwlT5mZugBtFpKuhRDgNK/LUxsq2ysFkb0EWu/w8o&#10;fgAAAP//AwBQSwECLQAUAAYACAAAACEAtoM4kv4AAADhAQAAEwAAAAAAAAAAAAAAAAAAAAAAW0Nv&#10;bnRlbnRfVHlwZXNdLnhtbFBLAQItABQABgAIAAAAIQA4/SH/1gAAAJQBAAALAAAAAAAAAAAAAAAA&#10;AC8BAABfcmVscy8ucmVsc1BLAQItABQABgAIAAAAIQCPzUsrNgIAAE8EAAAOAAAAAAAAAAAAAAAA&#10;AC4CAABkcnMvZTJvRG9jLnhtbFBLAQItABQABgAIAAAAIQD64eUj3AAAAAgBAAAPAAAAAAAAAAAA&#10;AAAAAJAEAABkcnMvZG93bnJldi54bWxQSwUGAAAAAAQABADzAAAAmQUAAAAA&#10;">
                <v:textbox>
                  <w:txbxContent>
                    <w:p w:rsidR="00F6435B" w:rsidRDefault="00F6435B" w:rsidP="00F6435B">
                      <w:pPr>
                        <w:jc w:val="center"/>
                        <w:rPr>
                          <w:sz w:val="24"/>
                        </w:rPr>
                      </w:pPr>
                      <w:r>
                        <w:rPr>
                          <w:rFonts w:hint="eastAsia"/>
                          <w:sz w:val="24"/>
                        </w:rPr>
                        <w:t>定期回访</w:t>
                      </w:r>
                    </w:p>
                  </w:txbxContent>
                </v:textbox>
              </v:rect>
            </w:pict>
          </mc:Fallback>
        </mc:AlternateContent>
      </w:r>
    </w:p>
    <w:p w:rsidR="00F6435B" w:rsidRPr="00F6435B" w:rsidRDefault="00F6435B" w:rsidP="00F6435B">
      <w:pPr>
        <w:spacing w:line="360" w:lineRule="auto"/>
        <w:rPr>
          <w:rFonts w:ascii="宋体" w:eastAsia="宋体" w:hAnsi="宋体" w:cs="宋体"/>
          <w:b/>
          <w:color w:val="000000"/>
          <w:sz w:val="28"/>
          <w:szCs w:val="28"/>
        </w:rPr>
      </w:pPr>
    </w:p>
    <w:p w:rsidR="00F6435B" w:rsidRPr="00F6435B" w:rsidRDefault="00F6435B" w:rsidP="00F6435B">
      <w:pPr>
        <w:spacing w:line="520" w:lineRule="exact"/>
        <w:ind w:firstLineChars="200" w:firstLine="562"/>
        <w:jc w:val="left"/>
        <w:rPr>
          <w:rFonts w:ascii="宋体" w:eastAsia="宋体" w:hAnsi="宋体" w:cs="宋体"/>
          <w:b/>
          <w:color w:val="000000"/>
          <w:sz w:val="28"/>
          <w:szCs w:val="28"/>
        </w:rPr>
      </w:pPr>
      <w:r w:rsidRPr="00F6435B">
        <w:rPr>
          <w:rFonts w:ascii="宋体" w:eastAsia="宋体" w:hAnsi="宋体" w:cs="宋体" w:hint="eastAsia"/>
          <w:b/>
          <w:color w:val="000000"/>
          <w:sz w:val="28"/>
          <w:szCs w:val="28"/>
        </w:rPr>
        <w:t>四、作业标准</w:t>
      </w:r>
    </w:p>
    <w:p w:rsidR="00F6435B" w:rsidRPr="00F6435B" w:rsidRDefault="00F6435B" w:rsidP="00F6435B">
      <w:pPr>
        <w:spacing w:line="520" w:lineRule="exact"/>
        <w:ind w:firstLineChars="200" w:firstLine="562"/>
        <w:rPr>
          <w:rFonts w:ascii="宋体" w:eastAsia="宋体" w:hAnsi="宋体" w:cs="宋体"/>
          <w:b/>
          <w:color w:val="000000"/>
          <w:sz w:val="28"/>
          <w:szCs w:val="28"/>
        </w:rPr>
      </w:pPr>
      <w:r w:rsidRPr="00F6435B">
        <w:rPr>
          <w:rFonts w:ascii="宋体" w:eastAsia="宋体" w:hAnsi="宋体" w:cs="宋体" w:hint="eastAsia"/>
          <w:b/>
          <w:color w:val="000000"/>
          <w:sz w:val="28"/>
          <w:szCs w:val="28"/>
        </w:rPr>
        <w:t>（一）现场经理作业标准</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1、作业程序</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1.1 7:50签到，查看签到情况，佩带胸卡，备齐作业工具。</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1.2 7:55查看《客户投诉、报修记录表》。</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1.3 8:00-8:05安排当天工作。</w:t>
      </w:r>
    </w:p>
    <w:p w:rsidR="00F6435B" w:rsidRPr="00F6435B" w:rsidRDefault="00F6435B" w:rsidP="00F6435B">
      <w:pPr>
        <w:tabs>
          <w:tab w:val="left" w:pos="261"/>
        </w:tabs>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lastRenderedPageBreak/>
        <w:t>1.4 8:10到服务中心巡视。</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1.5依据制度、规定等，对服务中心巡视一遍。</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1.6检查各岗位是否按规定作业。</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1.7下午时间以此类推。</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2、日常工作巡检</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2.1 每天不低于1次对客服接待员的记录进行检查，要求登记完整，处理过程按照客户报修、投诉等流程要求进行，在规定时间进行回访。</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2.2 现场巡视不低于1次，巡视各个岗位时以工作记录为依据进行检查，记录必须完整、有效，发现问题记录在《工作日志》上，并处理。</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2.3 员工每月谈心做到全覆盖。</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2.4 档案管理抽查每月不低于10%，全年做到全覆盖，做记录，发现问题并处理。</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2.5 巡视过程中抓住一切机会与客户沟通，关注重点客户。</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2.6 巡检过程中发现地面等公共区域有烟头、纸屑等垃圾时，必须做到“人过地清”，做好带头模范作用。</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3、计划管理</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3.1 按照公司的统一部署，结合服务中心实际情况组织制订《年度经营计划》及《年度维保计划》。</w:t>
      </w:r>
    </w:p>
    <w:p w:rsidR="00F6435B" w:rsidRPr="00F6435B" w:rsidRDefault="00F6435B" w:rsidP="00F6435B">
      <w:pPr>
        <w:spacing w:line="520" w:lineRule="exact"/>
        <w:ind w:firstLineChars="200" w:firstLine="560"/>
        <w:rPr>
          <w:rFonts w:ascii="宋体" w:eastAsia="宋体" w:hAnsi="宋体" w:cs="宋体"/>
          <w:color w:val="000000"/>
          <w:sz w:val="28"/>
          <w:szCs w:val="28"/>
        </w:rPr>
      </w:pPr>
      <w:r w:rsidRPr="00F6435B">
        <w:rPr>
          <w:rFonts w:ascii="宋体" w:eastAsia="宋体" w:hAnsi="宋体" w:cs="宋体" w:hint="eastAsia"/>
          <w:bCs/>
          <w:color w:val="000000"/>
          <w:sz w:val="28"/>
          <w:szCs w:val="28"/>
        </w:rPr>
        <w:t>3.2 将《年度经营计划》及《年度</w:t>
      </w:r>
      <w:r w:rsidRPr="00F6435B">
        <w:rPr>
          <w:rFonts w:ascii="宋体" w:eastAsia="宋体" w:hAnsi="宋体" w:cs="宋体" w:hint="eastAsia"/>
          <w:color w:val="000000"/>
          <w:sz w:val="28"/>
          <w:szCs w:val="28"/>
        </w:rPr>
        <w:t>维保计划》分解成月度工作计划，并指导所属部门及员工制订《月度工作计划》。</w:t>
      </w:r>
    </w:p>
    <w:p w:rsidR="00F6435B" w:rsidRPr="00F6435B" w:rsidRDefault="00F6435B" w:rsidP="00F6435B">
      <w:pPr>
        <w:spacing w:line="520" w:lineRule="exact"/>
        <w:ind w:firstLineChars="200" w:firstLine="560"/>
        <w:rPr>
          <w:rFonts w:ascii="宋体" w:eastAsia="宋体" w:hAnsi="宋体" w:cs="宋体"/>
          <w:color w:val="000000"/>
          <w:sz w:val="28"/>
          <w:szCs w:val="28"/>
        </w:rPr>
      </w:pPr>
      <w:r w:rsidRPr="00F6435B">
        <w:rPr>
          <w:rFonts w:ascii="宋体" w:eastAsia="宋体" w:hAnsi="宋体" w:cs="宋体" w:hint="eastAsia"/>
          <w:color w:val="000000"/>
          <w:sz w:val="28"/>
          <w:szCs w:val="28"/>
        </w:rPr>
        <w:t>3.3 每月考核所属员工绩效完成情况，并将绩效考核系数报公司行政部。</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4、制度、流程管理</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4.1依据公司下发的制度、流程，结合服务中心的现场情况及基础数据，梳理制度、流程使之符合服务中心的管理、服务工作的实际情况，并上报行政部审核、备案。</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lastRenderedPageBreak/>
        <w:t>4.2 管理、服务过程中发现制度、流程有漏洞、不足时，必须立即修正，修正后上报公司行政部审核、备案。</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4.3 管理、服务过程中好的经验和做法，及时形成书面的制度、流程，并跟踪落实情况，从对实际工作的规范和指导性进行评估，达到预期目标后，上报行政部审核、备案。</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5、员工管理</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5.1 认真开展员工队伍的业务技能、仪容仪表、工作纪律及各类突发性事件处理等的培训工作，充分调动其工作的积极性、主动性，稳步提高团队素质。</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5.2及时了解员工的发展动向，激发员工的潜能，帮助员工扬长避短，为员工指引正确发展方向，挖掘潜在培养人才。</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5.3 用人之长，坚持人岗匹配原则，将员工安排在合适岗位，使员工感到所在岗位正是自己可施展才能的地方。</w:t>
      </w:r>
    </w:p>
    <w:p w:rsidR="00F6435B" w:rsidRPr="00F6435B" w:rsidRDefault="00F6435B" w:rsidP="00F6435B">
      <w:pPr>
        <w:spacing w:line="520" w:lineRule="exact"/>
        <w:ind w:firstLineChars="200" w:firstLine="560"/>
        <w:rPr>
          <w:rFonts w:ascii="宋体" w:eastAsia="宋体" w:hAnsi="宋体" w:cs="宋体"/>
          <w:bCs/>
          <w:color w:val="000000"/>
          <w:sz w:val="28"/>
          <w:szCs w:val="28"/>
        </w:rPr>
      </w:pPr>
      <w:r w:rsidRPr="00F6435B">
        <w:rPr>
          <w:rFonts w:ascii="宋体" w:eastAsia="宋体" w:hAnsi="宋体" w:cs="宋体" w:hint="eastAsia"/>
          <w:bCs/>
          <w:color w:val="000000"/>
          <w:sz w:val="28"/>
          <w:szCs w:val="28"/>
        </w:rPr>
        <w:t>5.4善于倾听，知悉不足，提高管理水平；了解员工真实想法，调动员工的工作积极性。</w:t>
      </w:r>
    </w:p>
    <w:p w:rsidR="00F6435B" w:rsidRPr="00F6435B" w:rsidRDefault="00F6435B" w:rsidP="00F6435B">
      <w:pPr>
        <w:spacing w:line="520" w:lineRule="exact"/>
        <w:ind w:firstLineChars="201" w:firstLine="565"/>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（二）客服接待员作业</w:t>
      </w:r>
      <w:r w:rsidRPr="00F6435B">
        <w:rPr>
          <w:rFonts w:ascii="宋体" w:eastAsia="宋体" w:hAnsi="宋体" w:cs="宋体" w:hint="eastAsia"/>
          <w:b/>
          <w:color w:val="000000"/>
          <w:sz w:val="28"/>
          <w:szCs w:val="28"/>
        </w:rPr>
        <w:t>标准</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1、作业程序</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1.1 7:50签到，查看签到情况，佩带胸卡，备齐作业工具。</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1.2 7:55准备《客户投诉登记表》、《客户报修登记表》等作业工具。</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1.3 8:00-8:05听取经理安排当天工作。</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1.4 试验电话、电脑、上网等处于良好状态。</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1.5 按照制度、流程开始工作，首先安排昨天未完成的报修、投诉。</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1.6下午时间以此类推。</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2、客户来访接待</w:t>
      </w:r>
    </w:p>
    <w:p w:rsidR="00F6435B" w:rsidRPr="00F6435B" w:rsidRDefault="00F6435B" w:rsidP="00F6435B">
      <w:pPr>
        <w:spacing w:line="520" w:lineRule="exact"/>
        <w:ind w:firstLineChars="200" w:firstLine="560"/>
        <w:rPr>
          <w:rFonts w:ascii="宋体" w:eastAsia="宋体" w:hAnsi="宋体" w:cs="宋体"/>
          <w:color w:val="000000"/>
          <w:sz w:val="28"/>
          <w:szCs w:val="28"/>
        </w:rPr>
      </w:pPr>
      <w:r w:rsidRPr="00F6435B">
        <w:rPr>
          <w:rFonts w:ascii="宋体" w:eastAsia="宋体" w:hAnsi="宋体" w:cs="宋体" w:hint="eastAsia"/>
          <w:color w:val="000000"/>
          <w:sz w:val="28"/>
          <w:szCs w:val="28"/>
        </w:rPr>
        <w:t>2.1客户来访时，必须立即起身、笑脸相迎、服务周到、主动让座、奉上茶水，忌冷眼、冷脸、怠慢。</w:t>
      </w:r>
    </w:p>
    <w:p w:rsidR="00F6435B" w:rsidRPr="00F6435B" w:rsidRDefault="00F6435B" w:rsidP="00F6435B">
      <w:pPr>
        <w:spacing w:line="520" w:lineRule="exact"/>
        <w:ind w:firstLineChars="200" w:firstLine="560"/>
        <w:rPr>
          <w:rFonts w:ascii="宋体" w:eastAsia="宋体" w:hAnsi="宋体" w:cs="宋体"/>
          <w:color w:val="000000"/>
          <w:sz w:val="28"/>
          <w:szCs w:val="28"/>
        </w:rPr>
      </w:pPr>
      <w:r w:rsidRPr="00F6435B">
        <w:rPr>
          <w:rFonts w:ascii="宋体" w:eastAsia="宋体" w:hAnsi="宋体" w:cs="宋体" w:hint="eastAsia"/>
          <w:color w:val="000000"/>
          <w:sz w:val="28"/>
          <w:szCs w:val="28"/>
        </w:rPr>
        <w:lastRenderedPageBreak/>
        <w:t>2.2谈话时当场记录客户诉求，掌握客户需求的真实目的。</w:t>
      </w:r>
    </w:p>
    <w:p w:rsidR="00F6435B" w:rsidRPr="00F6435B" w:rsidRDefault="00F6435B" w:rsidP="00F6435B">
      <w:pPr>
        <w:spacing w:line="520" w:lineRule="exact"/>
        <w:ind w:firstLineChars="201" w:firstLine="563"/>
        <w:rPr>
          <w:rFonts w:ascii="宋体" w:eastAsia="宋体" w:hAnsi="宋体" w:cs="宋体"/>
          <w:color w:val="000000"/>
          <w:sz w:val="28"/>
          <w:szCs w:val="28"/>
        </w:rPr>
      </w:pPr>
      <w:r w:rsidRPr="00F6435B">
        <w:rPr>
          <w:rFonts w:ascii="宋体" w:eastAsia="宋体" w:hAnsi="宋体" w:cs="宋体" w:hint="eastAsia"/>
          <w:color w:val="000000"/>
          <w:sz w:val="28"/>
          <w:szCs w:val="28"/>
        </w:rPr>
        <w:t>2.3处理客户需求时，必须关注客户心理变化，忌与客户发生争执。</w:t>
      </w:r>
    </w:p>
    <w:p w:rsidR="00F6435B" w:rsidRPr="00F6435B" w:rsidRDefault="00F6435B" w:rsidP="00F6435B">
      <w:pPr>
        <w:spacing w:line="520" w:lineRule="exact"/>
        <w:ind w:firstLineChars="200" w:firstLine="560"/>
        <w:rPr>
          <w:rFonts w:ascii="宋体" w:eastAsia="宋体" w:hAnsi="宋体" w:cs="宋体"/>
          <w:color w:val="000000"/>
          <w:sz w:val="28"/>
          <w:szCs w:val="28"/>
        </w:rPr>
      </w:pPr>
      <w:r w:rsidRPr="00F6435B">
        <w:rPr>
          <w:rFonts w:ascii="宋体" w:eastAsia="宋体" w:hAnsi="宋体" w:cs="宋体" w:hint="eastAsia"/>
          <w:color w:val="000000"/>
          <w:sz w:val="28"/>
          <w:szCs w:val="28"/>
        </w:rPr>
        <w:t>2.4遇到情绪激动的客户，要做到第一自身不激动，第二平复、安抚客户情绪，第三请到单独的房间处理，第四笑脸相送。</w:t>
      </w:r>
    </w:p>
    <w:p w:rsidR="00F6435B" w:rsidRPr="00F6435B" w:rsidRDefault="00F6435B" w:rsidP="00F6435B">
      <w:pPr>
        <w:spacing w:line="520" w:lineRule="exact"/>
        <w:ind w:firstLineChars="201" w:firstLine="563"/>
        <w:rPr>
          <w:rFonts w:ascii="宋体" w:eastAsia="宋体" w:hAnsi="宋体" w:cs="宋体"/>
          <w:bCs/>
          <w:color w:val="000000"/>
          <w:sz w:val="28"/>
          <w:szCs w:val="28"/>
        </w:rPr>
      </w:pPr>
      <w:r w:rsidRPr="00F6435B">
        <w:rPr>
          <w:rFonts w:ascii="宋体" w:eastAsia="宋体" w:hAnsi="宋体" w:cs="宋体" w:hint="eastAsia"/>
          <w:bCs/>
          <w:color w:val="000000"/>
          <w:sz w:val="28"/>
          <w:szCs w:val="28"/>
        </w:rPr>
        <w:t>3、电话接听</w:t>
      </w:r>
    </w:p>
    <w:p w:rsidR="00F6435B" w:rsidRPr="00F6435B" w:rsidRDefault="00F6435B" w:rsidP="00F6435B">
      <w:pPr>
        <w:spacing w:line="520" w:lineRule="exact"/>
        <w:ind w:firstLineChars="200" w:firstLine="560"/>
        <w:rPr>
          <w:rFonts w:ascii="宋体" w:eastAsia="宋体" w:hAnsi="宋体" w:cs="宋体"/>
          <w:color w:val="000000"/>
          <w:sz w:val="28"/>
          <w:szCs w:val="28"/>
        </w:rPr>
      </w:pPr>
      <w:r w:rsidRPr="00F6435B">
        <w:rPr>
          <w:rFonts w:ascii="宋体" w:eastAsia="宋体" w:hAnsi="宋体" w:cs="宋体" w:hint="eastAsia"/>
          <w:color w:val="000000"/>
          <w:sz w:val="28"/>
          <w:szCs w:val="28"/>
        </w:rPr>
        <w:t>3.1电话铃响三声必须接听，接听时自报家门：鼎丰物业，许昌建安医院服务中心！</w:t>
      </w:r>
    </w:p>
    <w:p w:rsidR="00F6435B" w:rsidRPr="00F6435B" w:rsidRDefault="00F6435B" w:rsidP="00F6435B">
      <w:pPr>
        <w:spacing w:line="520" w:lineRule="exact"/>
        <w:ind w:firstLineChars="200" w:firstLine="560"/>
        <w:rPr>
          <w:rFonts w:ascii="宋体" w:eastAsia="宋体" w:hAnsi="宋体" w:cs="宋体"/>
          <w:color w:val="000000"/>
          <w:sz w:val="28"/>
          <w:szCs w:val="28"/>
        </w:rPr>
      </w:pPr>
      <w:r w:rsidRPr="00F6435B">
        <w:rPr>
          <w:rFonts w:ascii="宋体" w:eastAsia="宋体" w:hAnsi="宋体" w:cs="宋体" w:hint="eastAsia"/>
          <w:color w:val="000000"/>
          <w:sz w:val="28"/>
          <w:szCs w:val="28"/>
        </w:rPr>
        <w:t>3.2接听电话时必须面带微笑，全神贯注。</w:t>
      </w:r>
    </w:p>
    <w:p w:rsidR="00F6435B" w:rsidRPr="00F6435B" w:rsidRDefault="00F6435B" w:rsidP="00F6435B">
      <w:pPr>
        <w:spacing w:line="520" w:lineRule="exact"/>
        <w:ind w:firstLineChars="200" w:firstLine="560"/>
        <w:rPr>
          <w:rFonts w:ascii="宋体" w:eastAsia="宋体" w:hAnsi="宋体" w:cs="宋体"/>
          <w:color w:val="000000"/>
          <w:sz w:val="28"/>
          <w:szCs w:val="28"/>
        </w:rPr>
      </w:pPr>
      <w:r w:rsidRPr="00F6435B">
        <w:rPr>
          <w:rFonts w:ascii="宋体" w:eastAsia="宋体" w:hAnsi="宋体" w:cs="宋体" w:hint="eastAsia"/>
          <w:color w:val="000000"/>
          <w:sz w:val="28"/>
          <w:szCs w:val="28"/>
        </w:rPr>
        <w:t>3.3记录客户需求信息时必须做到详实，忌漏项、含糊。</w:t>
      </w:r>
    </w:p>
    <w:p w:rsidR="00F6435B" w:rsidRPr="00F6435B" w:rsidRDefault="00F6435B" w:rsidP="00F6435B">
      <w:pPr>
        <w:tabs>
          <w:tab w:val="left" w:pos="1947"/>
        </w:tabs>
        <w:spacing w:line="520" w:lineRule="exact"/>
        <w:rPr>
          <w:rFonts w:ascii="宋体" w:eastAsia="宋体" w:hAnsi="宋体" w:cs="宋体"/>
          <w:color w:val="000000"/>
          <w:sz w:val="28"/>
          <w:szCs w:val="28"/>
        </w:rPr>
      </w:pPr>
      <w:r w:rsidRPr="00F6435B">
        <w:rPr>
          <w:rFonts w:ascii="宋体" w:eastAsia="宋体" w:hAnsi="宋体" w:cs="宋体" w:hint="eastAsia"/>
          <w:color w:val="000000"/>
          <w:sz w:val="28"/>
          <w:szCs w:val="28"/>
        </w:rPr>
        <w:t xml:space="preserve">  </w:t>
      </w:r>
      <w:r w:rsidRPr="00F6435B">
        <w:rPr>
          <w:rFonts w:ascii="宋体" w:eastAsia="宋体" w:hAnsi="宋体" w:cs="宋体" w:hint="eastAsia"/>
          <w:b/>
          <w:bCs/>
          <w:color w:val="000000"/>
          <w:sz w:val="28"/>
          <w:szCs w:val="28"/>
        </w:rPr>
        <w:t xml:space="preserve"> 五、岗位职责</w:t>
      </w:r>
    </w:p>
    <w:p w:rsidR="00F6435B" w:rsidRPr="00F6435B" w:rsidRDefault="00F6435B" w:rsidP="00F6435B">
      <w:pPr>
        <w:spacing w:line="520" w:lineRule="exact"/>
        <w:ind w:firstLine="636"/>
        <w:jc w:val="left"/>
        <w:rPr>
          <w:rFonts w:ascii="宋体" w:eastAsia="宋体" w:hAnsi="宋体" w:cs="宋体"/>
          <w:b/>
          <w:color w:val="000000"/>
          <w:sz w:val="28"/>
          <w:szCs w:val="28"/>
        </w:rPr>
      </w:pPr>
      <w:r w:rsidRPr="00F6435B">
        <w:rPr>
          <w:rFonts w:ascii="宋体" w:eastAsia="宋体" w:hAnsi="宋体" w:cs="宋体" w:hint="eastAsia"/>
          <w:b/>
          <w:color w:val="000000"/>
          <w:sz w:val="28"/>
          <w:szCs w:val="28"/>
        </w:rPr>
        <w:t>（一）现场经理岗位职责</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1、负责建立、健全服务中心各项管理制度，并组织落实。</w:t>
      </w:r>
    </w:p>
    <w:p w:rsidR="00F6435B" w:rsidRPr="00F6435B" w:rsidRDefault="00F6435B" w:rsidP="00F6435B">
      <w:pPr>
        <w:tabs>
          <w:tab w:val="left" w:pos="900"/>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2、负责制定年度、月度工作计划，并组织实施，每月底向公司提交工作总结及计划。</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3、负责服务中心员工的调配、使用和绩效管理工作。</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4、领导开展各项费用的收缴工作。</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5、组织制订服务中心预、决算，并进行成本费用控制。</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6、领导开展多种经营及服务创新工作。</w:t>
      </w:r>
    </w:p>
    <w:p w:rsidR="00F6435B" w:rsidRPr="00F6435B" w:rsidRDefault="00F6435B" w:rsidP="00F6435B">
      <w:pPr>
        <w:tabs>
          <w:tab w:val="left" w:pos="900"/>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7、负责协调与客户方、物业行政主管部门、其他职能部门之间的关系，按照公司要求定期向客户方提交工作简报。</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8、负责服务中心固定资产及低值易耗品的管理。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9、组织制订服务中心接管方案、物业管理方案及物业的承接验收。</w:t>
      </w:r>
    </w:p>
    <w:p w:rsidR="00F6435B" w:rsidRPr="00F6435B" w:rsidRDefault="00F6435B" w:rsidP="00F6435B">
      <w:pPr>
        <w:spacing w:line="520" w:lineRule="exact"/>
        <w:ind w:firstLine="567"/>
        <w:jc w:val="left"/>
        <w:rPr>
          <w:rFonts w:ascii="宋体" w:eastAsia="宋体" w:hAnsi="宋体" w:cs="宋体"/>
          <w:b/>
          <w:color w:val="000000"/>
          <w:sz w:val="28"/>
          <w:szCs w:val="28"/>
        </w:rPr>
      </w:pPr>
      <w:r w:rsidRPr="00F6435B">
        <w:rPr>
          <w:rFonts w:ascii="宋体" w:eastAsia="宋体" w:hAnsi="宋体" w:cs="宋体" w:hint="eastAsia"/>
          <w:color w:val="000000"/>
          <w:sz w:val="28"/>
          <w:szCs w:val="28"/>
        </w:rPr>
        <w:t>10、完成领导交办的其它工作。</w:t>
      </w:r>
    </w:p>
    <w:p w:rsidR="00F6435B" w:rsidRPr="00F6435B" w:rsidRDefault="00F6435B" w:rsidP="00F6435B">
      <w:pPr>
        <w:spacing w:line="520" w:lineRule="exact"/>
        <w:ind w:firstLineChars="200" w:firstLine="562"/>
        <w:jc w:val="left"/>
        <w:rPr>
          <w:rFonts w:ascii="宋体" w:eastAsia="宋体" w:hAnsi="宋体" w:cs="宋体"/>
          <w:b/>
          <w:color w:val="000000"/>
          <w:sz w:val="28"/>
          <w:szCs w:val="28"/>
        </w:rPr>
      </w:pPr>
      <w:r w:rsidRPr="00F6435B">
        <w:rPr>
          <w:rFonts w:ascii="宋体" w:eastAsia="宋体" w:hAnsi="宋体" w:cs="宋体" w:hint="eastAsia"/>
          <w:b/>
          <w:color w:val="000000"/>
          <w:sz w:val="28"/>
          <w:szCs w:val="28"/>
        </w:rPr>
        <w:t>（二）客服接待员岗位职责</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1、负责受理客户报修、投诉，并及时反馈到相关部门处理。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2、负责在规定时间内对客户的报修、投诉处理结果进行回访，并记</w:t>
      </w:r>
      <w:r w:rsidRPr="00F6435B">
        <w:rPr>
          <w:rFonts w:ascii="宋体" w:eastAsia="宋体" w:hAnsi="宋体" w:cs="宋体" w:hint="eastAsia"/>
          <w:color w:val="000000"/>
          <w:sz w:val="28"/>
          <w:szCs w:val="28"/>
        </w:rPr>
        <w:lastRenderedPageBreak/>
        <w:t>录。</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3、负责每月底向现场经理提供投诉、报修处理情况统计分析报告。</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4、负责办理出入证、物品放行单。</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5、负责服务中心印鉴的管理。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6、负责档案的管理。</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7、完成领导交办的其它工作。</w:t>
      </w:r>
    </w:p>
    <w:p w:rsidR="00F6435B" w:rsidRPr="00F6435B" w:rsidRDefault="00F6435B" w:rsidP="00F6435B">
      <w:pPr>
        <w:spacing w:line="520" w:lineRule="exact"/>
        <w:ind w:firstLine="567"/>
        <w:jc w:val="center"/>
        <w:rPr>
          <w:rFonts w:ascii="宋体" w:eastAsia="宋体" w:hAnsi="宋体" w:cs="宋体"/>
          <w:b/>
          <w:bCs/>
          <w:color w:val="000000"/>
          <w:sz w:val="28"/>
          <w:szCs w:val="28"/>
        </w:rPr>
      </w:pPr>
      <w:r w:rsidRPr="00F6435B">
        <w:rPr>
          <w:rFonts w:ascii="宋体" w:eastAsia="宋体" w:hAnsi="宋体" w:cs="宋体"/>
          <w:b/>
          <w:bCs/>
          <w:color w:val="000000"/>
          <w:sz w:val="28"/>
          <w:szCs w:val="28"/>
        </w:rPr>
        <w:br w:type="page"/>
      </w:r>
      <w:r w:rsidRPr="00F6435B">
        <w:rPr>
          <w:rFonts w:ascii="宋体" w:eastAsia="宋体" w:hAnsi="宋体" w:cs="宋体" w:hint="eastAsia"/>
          <w:b/>
          <w:bCs/>
          <w:color w:val="000000"/>
          <w:sz w:val="28"/>
          <w:szCs w:val="28"/>
        </w:rPr>
        <w:lastRenderedPageBreak/>
        <w:t>第三章 林绿化服务方案</w:t>
      </w:r>
    </w:p>
    <w:p w:rsidR="00F6435B" w:rsidRPr="00F6435B" w:rsidRDefault="00F6435B" w:rsidP="00F6435B">
      <w:pPr>
        <w:snapToGrid w:val="0"/>
        <w:spacing w:after="120"/>
        <w:ind w:leftChars="200" w:left="420"/>
        <w:rPr>
          <w:rFonts w:ascii="宋体" w:eastAsia="宋体" w:hAnsi="宋体" w:cs="Times New Roman"/>
          <w:b/>
          <w:sz w:val="28"/>
          <w:szCs w:val="28"/>
        </w:rPr>
      </w:pPr>
      <w:r w:rsidRPr="00F6435B">
        <w:rPr>
          <w:rFonts w:ascii="宋体" w:eastAsia="宋体" w:hAnsi="宋体" w:cs="Times New Roman" w:hint="eastAsia"/>
          <w:b/>
          <w:sz w:val="28"/>
          <w:szCs w:val="28"/>
        </w:rPr>
        <w:t>一、要求标准</w:t>
      </w:r>
    </w:p>
    <w:p w:rsidR="00F6435B" w:rsidRPr="00F6435B" w:rsidRDefault="00F6435B" w:rsidP="00F6435B">
      <w:pPr>
        <w:spacing w:line="520" w:lineRule="exact"/>
        <w:ind w:firstLineChars="200" w:firstLine="560"/>
        <w:rPr>
          <w:rFonts w:ascii="宋体" w:eastAsia="宋体" w:hAnsi="宋体" w:cs="宋体"/>
          <w:sz w:val="28"/>
          <w:szCs w:val="28"/>
          <w:lang w:val="zh-CN"/>
        </w:rPr>
      </w:pPr>
      <w:r w:rsidRPr="00F6435B">
        <w:rPr>
          <w:rFonts w:ascii="宋体" w:eastAsia="宋体" w:hAnsi="宋体" w:cs="宋体"/>
          <w:sz w:val="28"/>
          <w:szCs w:val="28"/>
          <w:lang w:val="zh-CN"/>
        </w:rPr>
        <w:t>1</w:t>
      </w:r>
      <w:r w:rsidRPr="00F6435B">
        <w:rPr>
          <w:rFonts w:ascii="宋体" w:eastAsia="宋体" w:hAnsi="宋体" w:cs="宋体" w:hint="eastAsia"/>
          <w:sz w:val="28"/>
          <w:szCs w:val="28"/>
          <w:lang w:val="zh-CN"/>
        </w:rPr>
        <w:t>承包养护期限内，应按照园林绿化养护操作规程及园林绿化养护质量标准，合理组织，精心养护，保质保量完成养护管理任务。</w:t>
      </w:r>
      <w:r w:rsidRPr="00F6435B">
        <w:rPr>
          <w:rFonts w:ascii="宋体" w:eastAsia="宋体" w:hAnsi="宋体" w:cs="宋体"/>
          <w:sz w:val="28"/>
          <w:szCs w:val="28"/>
          <w:lang w:val="zh-CN"/>
        </w:rPr>
        <w:t xml:space="preserve"> </w:t>
      </w:r>
    </w:p>
    <w:p w:rsidR="00F6435B" w:rsidRPr="00F6435B" w:rsidRDefault="00F6435B" w:rsidP="00F6435B">
      <w:pPr>
        <w:spacing w:line="520" w:lineRule="exact"/>
        <w:ind w:firstLineChars="200" w:firstLine="560"/>
        <w:rPr>
          <w:rFonts w:ascii="宋体" w:eastAsia="宋体" w:hAnsi="宋体" w:cs="宋体"/>
          <w:sz w:val="28"/>
          <w:szCs w:val="28"/>
          <w:lang w:val="zh-CN"/>
        </w:rPr>
      </w:pPr>
      <w:r w:rsidRPr="00F6435B">
        <w:rPr>
          <w:rFonts w:ascii="宋体" w:eastAsia="宋体" w:hAnsi="宋体" w:cs="宋体"/>
          <w:sz w:val="28"/>
          <w:szCs w:val="28"/>
          <w:lang w:val="zh-CN"/>
        </w:rPr>
        <w:t>2</w:t>
      </w:r>
      <w:r w:rsidRPr="00F6435B">
        <w:rPr>
          <w:rFonts w:ascii="宋体" w:eastAsia="宋体" w:hAnsi="宋体" w:cs="宋体" w:hint="eastAsia"/>
          <w:sz w:val="28"/>
          <w:szCs w:val="28"/>
          <w:lang w:val="zh-CN"/>
        </w:rPr>
        <w:t>绿化设施及主要养护内容。修剪：根据各类植物的生长特点、立地环境、景观要求，按照操作规程适时进行。施肥：根据各类植物的生长特点及植物对肥料的需要，要求年施肥不得少于</w:t>
      </w:r>
      <w:r w:rsidRPr="00F6435B">
        <w:rPr>
          <w:rFonts w:ascii="宋体" w:eastAsia="宋体" w:hAnsi="宋体" w:cs="宋体"/>
          <w:sz w:val="28"/>
          <w:szCs w:val="28"/>
          <w:lang w:val="zh-CN"/>
        </w:rPr>
        <w:t xml:space="preserve"> 2 </w:t>
      </w:r>
      <w:r w:rsidRPr="00F6435B">
        <w:rPr>
          <w:rFonts w:ascii="宋体" w:eastAsia="宋体" w:hAnsi="宋体" w:cs="宋体" w:hint="eastAsia"/>
          <w:sz w:val="28"/>
          <w:szCs w:val="28"/>
          <w:lang w:val="zh-CN"/>
        </w:rPr>
        <w:t>次以上，新种植物视生长情况，适时适量进行施肥，以保持各类植物的生长旺盛达到一定景观效果。除草：各类绿地要结合松土及时清理各类杂草。抹芽：主要用于乔木、大型灌木，对不定芽要及时清除，以保持树木骨架清晰，促使生长形态美观，营养集中。病虫害防治：病虫害防治是园林植物养护中较为重要的手段和内容，要根据各类植物的寄生对象及时做好预测预报，及时采取措施防治。抗旱、抗台、抗涝：旱季及新种植物要及时进行灌溉，防止植物因脱水而造成枯死。台、汛期间要做好加固、排涝抢险工作，防止植物受损。</w:t>
      </w:r>
    </w:p>
    <w:p w:rsidR="00F6435B" w:rsidRPr="00F6435B" w:rsidRDefault="00F6435B" w:rsidP="00F6435B">
      <w:pPr>
        <w:snapToGrid w:val="0"/>
        <w:spacing w:after="120" w:line="520" w:lineRule="exact"/>
        <w:ind w:leftChars="200" w:left="420"/>
        <w:rPr>
          <w:rFonts w:ascii="宋体" w:eastAsia="宋体" w:hAnsi="宋体" w:cs="Times New Roman"/>
          <w:b/>
          <w:bCs/>
          <w:sz w:val="28"/>
          <w:szCs w:val="28"/>
        </w:rPr>
      </w:pPr>
      <w:r w:rsidRPr="00F6435B">
        <w:rPr>
          <w:rFonts w:ascii="宋体" w:eastAsia="宋体" w:hAnsi="宋体" w:cs="Times New Roman" w:hint="eastAsia"/>
          <w:b/>
          <w:sz w:val="28"/>
          <w:szCs w:val="28"/>
        </w:rPr>
        <w:t>二、</w:t>
      </w:r>
      <w:r w:rsidRPr="00F6435B">
        <w:rPr>
          <w:rFonts w:ascii="宋体" w:eastAsia="宋体" w:hAnsi="宋体" w:cs="Times New Roman" w:hint="eastAsia"/>
          <w:b/>
          <w:bCs/>
          <w:sz w:val="28"/>
          <w:szCs w:val="28"/>
        </w:rPr>
        <w:t>绿化养护操作规程</w:t>
      </w:r>
    </w:p>
    <w:p w:rsidR="00F6435B" w:rsidRPr="00F6435B" w:rsidRDefault="00F6435B" w:rsidP="00F6435B">
      <w:pPr>
        <w:tabs>
          <w:tab w:val="num" w:pos="360"/>
        </w:tabs>
        <w:spacing w:line="520" w:lineRule="exact"/>
        <w:ind w:left="360" w:right="1120" w:hanging="360"/>
        <w:rPr>
          <w:rFonts w:ascii="宋体" w:eastAsia="宋体" w:hAnsi="宋体" w:cs="Times New Roman"/>
          <w:b/>
          <w:sz w:val="28"/>
          <w:szCs w:val="28"/>
        </w:rPr>
      </w:pPr>
      <w:r w:rsidRPr="00F6435B">
        <w:rPr>
          <w:rFonts w:ascii="宋体" w:eastAsia="宋体" w:hAnsi="宋体" w:cs="Times New Roman" w:hint="eastAsia"/>
          <w:b/>
          <w:sz w:val="28"/>
          <w:szCs w:val="28"/>
        </w:rPr>
        <w:t>（一）草坪养护管理</w:t>
      </w:r>
    </w:p>
    <w:p w:rsidR="00F6435B" w:rsidRPr="00F6435B" w:rsidRDefault="00F6435B" w:rsidP="00F6435B">
      <w:pPr>
        <w:tabs>
          <w:tab w:val="num" w:pos="360"/>
        </w:tabs>
        <w:spacing w:line="520" w:lineRule="exact"/>
        <w:ind w:left="360" w:right="1120" w:hanging="360"/>
        <w:rPr>
          <w:rFonts w:ascii="宋体" w:eastAsia="宋体" w:hAnsi="宋体" w:cs="Times New Roman"/>
          <w:b/>
          <w:sz w:val="28"/>
          <w:szCs w:val="28"/>
        </w:rPr>
      </w:pPr>
      <w:r w:rsidRPr="00F6435B">
        <w:rPr>
          <w:rFonts w:ascii="宋体" w:eastAsia="宋体" w:hAnsi="宋体" w:cs="Times New Roman" w:hint="eastAsia"/>
          <w:b/>
          <w:sz w:val="28"/>
          <w:szCs w:val="28"/>
        </w:rPr>
        <w:t>工具配置</w:t>
      </w:r>
    </w:p>
    <w:p w:rsidR="00F6435B" w:rsidRPr="00F6435B" w:rsidRDefault="00F6435B" w:rsidP="00F6435B">
      <w:pPr>
        <w:spacing w:line="520" w:lineRule="exact"/>
        <w:ind w:right="1120"/>
        <w:rPr>
          <w:rFonts w:ascii="宋体" w:eastAsia="宋体" w:hAnsi="宋体" w:cs="Times New Roman"/>
          <w:sz w:val="28"/>
          <w:szCs w:val="28"/>
        </w:rPr>
      </w:pPr>
      <w:r w:rsidRPr="00F6435B">
        <w:rPr>
          <w:rFonts w:ascii="宋体" w:eastAsia="宋体" w:hAnsi="宋体" w:cs="Times New Roman" w:hint="eastAsia"/>
          <w:sz w:val="28"/>
          <w:szCs w:val="28"/>
        </w:rPr>
        <w:t xml:space="preserve">  拔草楸、垃圾袋、坐骑式剪划车、轮推式剪草机、锄头、喷灌设施（水车和软胶管）、杀虫车、喷雾器、竹耙等.</w:t>
      </w:r>
    </w:p>
    <w:p w:rsidR="00F6435B" w:rsidRPr="00F6435B" w:rsidRDefault="00F6435B" w:rsidP="00F6435B">
      <w:pPr>
        <w:tabs>
          <w:tab w:val="num" w:pos="360"/>
        </w:tabs>
        <w:spacing w:line="520" w:lineRule="exact"/>
        <w:ind w:left="360" w:right="1120" w:hanging="360"/>
        <w:rPr>
          <w:rFonts w:ascii="宋体" w:eastAsia="宋体" w:hAnsi="宋体" w:cs="Times New Roman"/>
          <w:b/>
          <w:sz w:val="28"/>
          <w:szCs w:val="28"/>
        </w:rPr>
      </w:pPr>
      <w:r w:rsidRPr="00F6435B">
        <w:rPr>
          <w:rFonts w:ascii="宋体" w:eastAsia="宋体" w:hAnsi="宋体" w:cs="Times New Roman" w:hint="eastAsia"/>
          <w:b/>
          <w:sz w:val="28"/>
          <w:szCs w:val="28"/>
        </w:rPr>
        <w:t>管理措施</w:t>
      </w:r>
    </w:p>
    <w:p w:rsidR="00F6435B" w:rsidRPr="00F6435B" w:rsidRDefault="00F6435B" w:rsidP="00F6435B">
      <w:pPr>
        <w:tabs>
          <w:tab w:val="left" w:pos="240"/>
          <w:tab w:val="left" w:pos="360"/>
        </w:tabs>
        <w:spacing w:line="520" w:lineRule="exac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 xml:space="preserve">按二级草坪进行养护，绿期320天以上，草坪平整留茬60mm以下，供公共休憩及轻度践踏。 </w:t>
      </w:r>
    </w:p>
    <w:p w:rsidR="00F6435B" w:rsidRPr="00F6435B" w:rsidRDefault="00F6435B" w:rsidP="00F6435B">
      <w:pPr>
        <w:spacing w:line="520" w:lineRule="exact"/>
        <w:ind w:left="105" w:right="-59"/>
        <w:rPr>
          <w:rFonts w:ascii="宋体" w:eastAsia="宋体" w:hAnsi="宋体" w:cs="Times New Roman"/>
          <w:b/>
          <w:sz w:val="28"/>
          <w:szCs w:val="28"/>
        </w:rPr>
      </w:pPr>
      <w:r w:rsidRPr="00F6435B">
        <w:rPr>
          <w:rFonts w:ascii="宋体" w:eastAsia="宋体" w:hAnsi="宋体" w:cs="Times New Roman" w:hint="eastAsia"/>
          <w:b/>
          <w:sz w:val="28"/>
          <w:szCs w:val="28"/>
        </w:rPr>
        <w:t>1、除杂草</w:t>
      </w:r>
    </w:p>
    <w:p w:rsidR="00F6435B" w:rsidRPr="00F6435B" w:rsidRDefault="00F6435B" w:rsidP="00F6435B">
      <w:pPr>
        <w:spacing w:line="520" w:lineRule="exact"/>
        <w:ind w:leftChars="79" w:left="166" w:right="-59"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根据草地品种、生长情况、气候状况等因素,一般生长季节每月除杂草2次,非生长季节每月除杂草1次,杂草要求连根系清除.</w:t>
      </w:r>
    </w:p>
    <w:p w:rsidR="00F6435B" w:rsidRPr="00F6435B" w:rsidRDefault="00F6435B" w:rsidP="00F6435B">
      <w:pPr>
        <w:spacing w:line="520" w:lineRule="exact"/>
        <w:ind w:leftChars="-200" w:left="-420" w:right="-57" w:firstLineChars="200" w:firstLine="562"/>
        <w:rPr>
          <w:rFonts w:ascii="宋体" w:eastAsia="宋体" w:hAnsi="宋体" w:cs="Times New Roman"/>
          <w:b/>
          <w:sz w:val="28"/>
          <w:szCs w:val="28"/>
        </w:rPr>
      </w:pPr>
      <w:r w:rsidRPr="00F6435B">
        <w:rPr>
          <w:rFonts w:ascii="宋体" w:eastAsia="宋体" w:hAnsi="宋体" w:cs="Times New Roman" w:hint="eastAsia"/>
          <w:b/>
          <w:sz w:val="28"/>
          <w:szCs w:val="28"/>
        </w:rPr>
        <w:lastRenderedPageBreak/>
        <w:t>2、修剪</w:t>
      </w:r>
    </w:p>
    <w:p w:rsidR="00F6435B" w:rsidRPr="00F6435B" w:rsidRDefault="00F6435B" w:rsidP="00F6435B">
      <w:pPr>
        <w:spacing w:line="520" w:lineRule="exact"/>
        <w:ind w:right="-57" w:firstLineChars="100" w:firstLine="280"/>
        <w:rPr>
          <w:rFonts w:ascii="宋体" w:eastAsia="宋体" w:hAnsi="宋体" w:cs="Times New Roman"/>
          <w:sz w:val="28"/>
          <w:szCs w:val="28"/>
        </w:rPr>
      </w:pPr>
      <w:r w:rsidRPr="00F6435B">
        <w:rPr>
          <w:rFonts w:ascii="宋体" w:eastAsia="宋体" w:hAnsi="宋体" w:cs="Times New Roman" w:hint="eastAsia"/>
          <w:sz w:val="28"/>
          <w:szCs w:val="28"/>
        </w:rPr>
        <w:t>① 剪草频度：草生长季每20天剪一次，秋冬季每月剪一次。</w:t>
      </w:r>
    </w:p>
    <w:p w:rsidR="00F6435B" w:rsidRPr="00F6435B" w:rsidRDefault="00F6435B" w:rsidP="00F6435B">
      <w:pPr>
        <w:spacing w:line="520" w:lineRule="exact"/>
        <w:ind w:right="-57" w:firstLineChars="100" w:firstLine="280"/>
        <w:rPr>
          <w:rFonts w:ascii="宋体" w:eastAsia="宋体" w:hAnsi="宋体" w:cs="Times New Roman"/>
          <w:sz w:val="28"/>
          <w:szCs w:val="28"/>
        </w:rPr>
      </w:pPr>
      <w:r w:rsidRPr="00F6435B">
        <w:rPr>
          <w:rFonts w:ascii="宋体" w:eastAsia="宋体" w:hAnsi="宋体" w:cs="Times New Roman" w:hint="eastAsia"/>
          <w:sz w:val="28"/>
          <w:szCs w:val="28"/>
        </w:rPr>
        <w:t>② 在每次剪草前应先测定草坪草的大概高度，并根据所选用的机器调整力度盘高度，一般特级至二级的草要遵循1/3原则（即每次剪草剪去长度不超过草高的1/3）。台湾草控制在5—6cm左右、夏威夷草控制在4--6cm左右.</w:t>
      </w:r>
    </w:p>
    <w:p w:rsidR="00F6435B" w:rsidRPr="00F6435B" w:rsidRDefault="00F6435B" w:rsidP="00F6435B">
      <w:pPr>
        <w:spacing w:line="520" w:lineRule="exact"/>
        <w:ind w:right="-57" w:firstLineChars="100" w:firstLine="280"/>
        <w:rPr>
          <w:rFonts w:ascii="宋体" w:eastAsia="宋体" w:hAnsi="宋体" w:cs="Times New Roman"/>
          <w:sz w:val="28"/>
          <w:szCs w:val="28"/>
        </w:rPr>
      </w:pPr>
      <w:r w:rsidRPr="00F6435B">
        <w:rPr>
          <w:rFonts w:ascii="宋体" w:eastAsia="宋体" w:hAnsi="宋体" w:cs="Times New Roman" w:hint="eastAsia"/>
          <w:sz w:val="28"/>
          <w:szCs w:val="28"/>
        </w:rPr>
        <w:t>③ 剪割后整体效果平整，无明显起伏和漏剪，剪口平齐；障碍物处及树头边缘用割灌机式手剪补剪，无明显漏剪痕迹；四周不规则草边及转弯位无明显交错痕迹；现场清理干净，无遗漏草屑、杂物。同一块草坪应在同一天内剪完，以防生长不均。</w:t>
      </w:r>
    </w:p>
    <w:p w:rsidR="00F6435B" w:rsidRPr="00F6435B" w:rsidRDefault="00F6435B" w:rsidP="00F6435B">
      <w:pPr>
        <w:spacing w:line="520" w:lineRule="exact"/>
        <w:ind w:right="-57" w:firstLineChars="100" w:firstLine="281"/>
        <w:rPr>
          <w:rFonts w:ascii="宋体" w:eastAsia="宋体" w:hAnsi="宋体" w:cs="Times New Roman"/>
          <w:b/>
          <w:sz w:val="28"/>
          <w:szCs w:val="28"/>
        </w:rPr>
      </w:pPr>
      <w:r w:rsidRPr="00F6435B">
        <w:rPr>
          <w:rFonts w:ascii="宋体" w:eastAsia="宋体" w:hAnsi="宋体" w:cs="Times New Roman" w:hint="eastAsia"/>
          <w:b/>
          <w:sz w:val="28"/>
          <w:szCs w:val="28"/>
        </w:rPr>
        <w:t>④修剪时严防精神病患者抢夺工具</w:t>
      </w:r>
    </w:p>
    <w:p w:rsidR="00F6435B" w:rsidRPr="00F6435B" w:rsidRDefault="00F6435B" w:rsidP="00F6435B">
      <w:pPr>
        <w:spacing w:line="520" w:lineRule="exact"/>
        <w:ind w:right="-57"/>
        <w:rPr>
          <w:rFonts w:ascii="宋体" w:eastAsia="宋体" w:hAnsi="宋体" w:cs="Times New Roman"/>
          <w:b/>
          <w:sz w:val="28"/>
          <w:szCs w:val="28"/>
        </w:rPr>
      </w:pPr>
      <w:r w:rsidRPr="00F6435B">
        <w:rPr>
          <w:rFonts w:ascii="宋体" w:eastAsia="宋体" w:hAnsi="宋体" w:cs="Times New Roman" w:hint="eastAsia"/>
          <w:b/>
          <w:sz w:val="28"/>
          <w:szCs w:val="28"/>
        </w:rPr>
        <w:t>3、填吭洼,平整草地</w:t>
      </w:r>
    </w:p>
    <w:p w:rsidR="00F6435B" w:rsidRPr="00F6435B" w:rsidRDefault="00F6435B" w:rsidP="00F6435B">
      <w:pPr>
        <w:spacing w:line="520" w:lineRule="exact"/>
        <w:ind w:leftChars="-66" w:left="-139" w:right="-57" w:firstLineChars="100" w:firstLine="280"/>
        <w:rPr>
          <w:rFonts w:ascii="宋体" w:eastAsia="宋体" w:hAnsi="宋体" w:cs="Times New Roman"/>
          <w:sz w:val="28"/>
          <w:szCs w:val="28"/>
        </w:rPr>
      </w:pPr>
      <w:r w:rsidRPr="00F6435B">
        <w:rPr>
          <w:rFonts w:ascii="宋体" w:eastAsia="宋体" w:hAnsi="宋体" w:cs="Times New Roman" w:hint="eastAsia"/>
          <w:sz w:val="28"/>
          <w:szCs w:val="28"/>
        </w:rPr>
        <w:t xml:space="preserve">   对因维修工程等各种原因遭受破坏的草坪,及时进行平整,填坑洼,对面积不大的坑洼草坪,铺泥炭和沙填平,以保持草地平坦.对面积较大的坑洼,安排一个平整计划,务必确保草地生长良好,达到较好的审美效果。</w:t>
      </w:r>
    </w:p>
    <w:p w:rsidR="00F6435B" w:rsidRPr="00F6435B" w:rsidRDefault="00F6435B" w:rsidP="00F6435B">
      <w:pPr>
        <w:spacing w:line="520" w:lineRule="exact"/>
        <w:ind w:right="-59"/>
        <w:rPr>
          <w:rFonts w:ascii="宋体" w:eastAsia="宋体" w:hAnsi="宋体" w:cs="Times New Roman"/>
          <w:b/>
          <w:sz w:val="28"/>
          <w:szCs w:val="28"/>
        </w:rPr>
      </w:pPr>
      <w:r w:rsidRPr="00F6435B">
        <w:rPr>
          <w:rFonts w:ascii="宋体" w:eastAsia="宋体" w:hAnsi="宋体" w:cs="Times New Roman" w:hint="eastAsia"/>
          <w:b/>
          <w:sz w:val="28"/>
          <w:szCs w:val="28"/>
        </w:rPr>
        <w:t xml:space="preserve"> 4、补植</w:t>
      </w:r>
    </w:p>
    <w:p w:rsidR="00F6435B" w:rsidRPr="00F6435B" w:rsidRDefault="00F6435B" w:rsidP="00F6435B">
      <w:pPr>
        <w:spacing w:line="520" w:lineRule="exact"/>
        <w:ind w:right="-59"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对因维修工程、人为践踏、生长不良等造成的裸露地,及时补植草地并加强保护和养护,保证其长势良好。</w:t>
      </w:r>
    </w:p>
    <w:p w:rsidR="00F6435B" w:rsidRPr="00F6435B" w:rsidRDefault="00F6435B" w:rsidP="00F6435B">
      <w:pPr>
        <w:spacing w:line="520" w:lineRule="exact"/>
        <w:ind w:right="-59"/>
        <w:rPr>
          <w:rFonts w:ascii="宋体" w:eastAsia="宋体" w:hAnsi="宋体" w:cs="Times New Roman"/>
          <w:b/>
          <w:sz w:val="28"/>
          <w:szCs w:val="28"/>
        </w:rPr>
      </w:pPr>
      <w:r w:rsidRPr="00F6435B">
        <w:rPr>
          <w:rFonts w:ascii="宋体" w:eastAsia="宋体" w:hAnsi="宋体" w:cs="Times New Roman" w:hint="eastAsia"/>
          <w:b/>
          <w:sz w:val="28"/>
          <w:szCs w:val="28"/>
        </w:rPr>
        <w:t>5、草坪灌溉</w:t>
      </w:r>
    </w:p>
    <w:p w:rsidR="00F6435B" w:rsidRPr="00F6435B" w:rsidRDefault="00F6435B" w:rsidP="00F6435B">
      <w:pPr>
        <w:spacing w:line="520" w:lineRule="exact"/>
        <w:ind w:right="-59"/>
        <w:rPr>
          <w:rFonts w:ascii="宋体" w:eastAsia="宋体" w:hAnsi="宋体" w:cs="Times New Roman"/>
          <w:sz w:val="28"/>
          <w:szCs w:val="28"/>
        </w:rPr>
      </w:pPr>
      <w:r w:rsidRPr="00F6435B">
        <w:rPr>
          <w:rFonts w:ascii="宋体" w:eastAsia="宋体" w:hAnsi="宋体" w:cs="Times New Roman" w:hint="eastAsia"/>
          <w:sz w:val="28"/>
          <w:szCs w:val="28"/>
        </w:rPr>
        <w:t xml:space="preserve">   不同土壤类型所需要的喷灌强度不同,根据草坪所处土壤条件进行浇水,各种土壤所需要的喷灌强度见下表:</w:t>
      </w:r>
    </w:p>
    <w:p w:rsidR="00F6435B" w:rsidRPr="00F6435B" w:rsidRDefault="00F6435B" w:rsidP="00F6435B">
      <w:pPr>
        <w:spacing w:line="360" w:lineRule="auto"/>
        <w:ind w:right="-59"/>
        <w:jc w:val="center"/>
        <w:rPr>
          <w:rFonts w:ascii="宋体" w:eastAsia="宋体" w:hAnsi="宋体" w:cs="Times New Roman"/>
          <w:b/>
          <w:sz w:val="28"/>
          <w:szCs w:val="28"/>
        </w:rPr>
      </w:pPr>
      <w:r w:rsidRPr="00F6435B">
        <w:rPr>
          <w:rFonts w:ascii="宋体" w:eastAsia="宋体" w:hAnsi="宋体" w:cs="Times New Roman" w:hint="eastAsia"/>
          <w:b/>
          <w:sz w:val="28"/>
          <w:szCs w:val="28"/>
        </w:rPr>
        <w:t>各类土壤允许喷溉强度(mm/h)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3"/>
        <w:gridCol w:w="1180"/>
        <w:gridCol w:w="1575"/>
        <w:gridCol w:w="1470"/>
        <w:gridCol w:w="1575"/>
        <w:gridCol w:w="1470"/>
      </w:tblGrid>
      <w:tr w:rsidR="00F6435B" w:rsidRPr="00F6435B" w:rsidTr="00C244F3">
        <w:tc>
          <w:tcPr>
            <w:tcW w:w="1973"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spacing w:line="360" w:lineRule="auto"/>
              <w:ind w:leftChars="-51" w:left="-107" w:right="-59" w:firstLineChars="49" w:firstLine="138"/>
              <w:jc w:val="center"/>
              <w:rPr>
                <w:rFonts w:ascii="宋体" w:eastAsia="宋体" w:hAnsi="宋体" w:cs="Times New Roman"/>
                <w:b/>
                <w:sz w:val="28"/>
                <w:szCs w:val="28"/>
              </w:rPr>
            </w:pPr>
            <w:r w:rsidRPr="00F6435B">
              <w:rPr>
                <w:rFonts w:ascii="宋体" w:eastAsia="宋体" w:hAnsi="宋体" w:cs="Times New Roman" w:hint="eastAsia"/>
                <w:b/>
                <w:sz w:val="28"/>
                <w:szCs w:val="28"/>
              </w:rPr>
              <w:t>土壤类别</w:t>
            </w:r>
          </w:p>
        </w:tc>
        <w:tc>
          <w:tcPr>
            <w:tcW w:w="1180"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tabs>
                <w:tab w:val="left" w:pos="895"/>
              </w:tabs>
              <w:spacing w:line="360" w:lineRule="auto"/>
              <w:ind w:leftChars="-39" w:left="-82" w:right="-59"/>
              <w:jc w:val="center"/>
              <w:rPr>
                <w:rFonts w:ascii="宋体" w:eastAsia="宋体" w:hAnsi="宋体" w:cs="Times New Roman"/>
                <w:b/>
                <w:sz w:val="28"/>
                <w:szCs w:val="28"/>
              </w:rPr>
            </w:pPr>
            <w:r w:rsidRPr="00F6435B">
              <w:rPr>
                <w:rFonts w:ascii="宋体" w:eastAsia="宋体" w:hAnsi="宋体" w:cs="Times New Roman" w:hint="eastAsia"/>
                <w:b/>
                <w:sz w:val="28"/>
                <w:szCs w:val="28"/>
              </w:rPr>
              <w:t>砂土</w:t>
            </w:r>
          </w:p>
        </w:tc>
        <w:tc>
          <w:tcPr>
            <w:tcW w:w="1575"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spacing w:line="360" w:lineRule="auto"/>
              <w:ind w:right="-59"/>
              <w:jc w:val="center"/>
              <w:rPr>
                <w:rFonts w:ascii="宋体" w:eastAsia="宋体" w:hAnsi="宋体" w:cs="Times New Roman"/>
                <w:b/>
                <w:sz w:val="28"/>
                <w:szCs w:val="28"/>
              </w:rPr>
            </w:pPr>
            <w:r w:rsidRPr="00F6435B">
              <w:rPr>
                <w:rFonts w:ascii="宋体" w:eastAsia="宋体" w:hAnsi="宋体" w:cs="Times New Roman" w:hint="eastAsia"/>
                <w:b/>
                <w:sz w:val="28"/>
                <w:szCs w:val="28"/>
              </w:rPr>
              <w:t>壤砂土</w:t>
            </w:r>
          </w:p>
        </w:tc>
        <w:tc>
          <w:tcPr>
            <w:tcW w:w="1470"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spacing w:line="360" w:lineRule="auto"/>
              <w:ind w:right="-59"/>
              <w:jc w:val="center"/>
              <w:rPr>
                <w:rFonts w:ascii="宋体" w:eastAsia="宋体" w:hAnsi="宋体" w:cs="Times New Roman"/>
                <w:b/>
                <w:sz w:val="28"/>
                <w:szCs w:val="28"/>
              </w:rPr>
            </w:pPr>
            <w:r w:rsidRPr="00F6435B">
              <w:rPr>
                <w:rFonts w:ascii="宋体" w:eastAsia="宋体" w:hAnsi="宋体" w:cs="Times New Roman" w:hint="eastAsia"/>
                <w:b/>
                <w:sz w:val="28"/>
                <w:szCs w:val="28"/>
              </w:rPr>
              <w:t>砂壤土</w:t>
            </w:r>
          </w:p>
        </w:tc>
        <w:tc>
          <w:tcPr>
            <w:tcW w:w="1575"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spacing w:line="360" w:lineRule="auto"/>
              <w:ind w:right="-59"/>
              <w:jc w:val="center"/>
              <w:rPr>
                <w:rFonts w:ascii="宋体" w:eastAsia="宋体" w:hAnsi="宋体" w:cs="Times New Roman"/>
                <w:b/>
                <w:sz w:val="28"/>
                <w:szCs w:val="28"/>
              </w:rPr>
            </w:pPr>
            <w:r w:rsidRPr="00F6435B">
              <w:rPr>
                <w:rFonts w:ascii="宋体" w:eastAsia="宋体" w:hAnsi="宋体" w:cs="Times New Roman" w:hint="eastAsia"/>
                <w:b/>
                <w:sz w:val="28"/>
                <w:szCs w:val="28"/>
              </w:rPr>
              <w:t>壤土</w:t>
            </w:r>
          </w:p>
        </w:tc>
        <w:tc>
          <w:tcPr>
            <w:tcW w:w="1470"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spacing w:line="360" w:lineRule="auto"/>
              <w:ind w:right="-59"/>
              <w:jc w:val="center"/>
              <w:rPr>
                <w:rFonts w:ascii="宋体" w:eastAsia="宋体" w:hAnsi="宋体" w:cs="Times New Roman"/>
                <w:b/>
                <w:sz w:val="28"/>
                <w:szCs w:val="28"/>
              </w:rPr>
            </w:pPr>
            <w:r w:rsidRPr="00F6435B">
              <w:rPr>
                <w:rFonts w:ascii="宋体" w:eastAsia="宋体" w:hAnsi="宋体" w:cs="Times New Roman" w:hint="eastAsia"/>
                <w:b/>
                <w:sz w:val="28"/>
                <w:szCs w:val="28"/>
              </w:rPr>
              <w:t>黏土</w:t>
            </w:r>
          </w:p>
        </w:tc>
      </w:tr>
      <w:tr w:rsidR="00F6435B" w:rsidRPr="00F6435B" w:rsidTr="00C244F3">
        <w:tc>
          <w:tcPr>
            <w:tcW w:w="1973"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spacing w:line="360" w:lineRule="auto"/>
              <w:ind w:leftChars="-50" w:left="-105" w:right="-59"/>
              <w:jc w:val="center"/>
              <w:rPr>
                <w:rFonts w:ascii="宋体" w:eastAsia="宋体" w:hAnsi="宋体" w:cs="Times New Roman"/>
                <w:b/>
                <w:sz w:val="28"/>
                <w:szCs w:val="28"/>
              </w:rPr>
            </w:pPr>
            <w:r w:rsidRPr="00F6435B">
              <w:rPr>
                <w:rFonts w:ascii="宋体" w:eastAsia="宋体" w:hAnsi="宋体" w:cs="Times New Roman" w:hint="eastAsia"/>
                <w:b/>
                <w:sz w:val="28"/>
                <w:szCs w:val="28"/>
              </w:rPr>
              <w:t>允许喷溉强度</w:t>
            </w:r>
          </w:p>
        </w:tc>
        <w:tc>
          <w:tcPr>
            <w:tcW w:w="1180"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spacing w:line="360" w:lineRule="auto"/>
              <w:ind w:right="-59"/>
              <w:jc w:val="center"/>
              <w:rPr>
                <w:rFonts w:ascii="宋体" w:eastAsia="宋体" w:hAnsi="宋体" w:cs="Times New Roman"/>
                <w:b/>
                <w:sz w:val="28"/>
                <w:szCs w:val="28"/>
              </w:rPr>
            </w:pPr>
            <w:r w:rsidRPr="00F6435B">
              <w:rPr>
                <w:rFonts w:ascii="宋体" w:eastAsia="宋体" w:hAnsi="宋体" w:cs="Times New Roman" w:hint="eastAsia"/>
                <w:b/>
                <w:sz w:val="28"/>
                <w:szCs w:val="28"/>
              </w:rPr>
              <w:t>20</w:t>
            </w:r>
          </w:p>
        </w:tc>
        <w:tc>
          <w:tcPr>
            <w:tcW w:w="1575"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spacing w:line="360" w:lineRule="auto"/>
              <w:ind w:right="-59"/>
              <w:jc w:val="center"/>
              <w:rPr>
                <w:rFonts w:ascii="宋体" w:eastAsia="宋体" w:hAnsi="宋体" w:cs="Times New Roman"/>
                <w:b/>
                <w:sz w:val="28"/>
                <w:szCs w:val="28"/>
              </w:rPr>
            </w:pPr>
            <w:r w:rsidRPr="00F6435B">
              <w:rPr>
                <w:rFonts w:ascii="宋体" w:eastAsia="宋体" w:hAnsi="宋体" w:cs="Times New Roman" w:hint="eastAsia"/>
                <w:b/>
                <w:sz w:val="28"/>
                <w:szCs w:val="28"/>
              </w:rPr>
              <w:t>15</w:t>
            </w:r>
          </w:p>
        </w:tc>
        <w:tc>
          <w:tcPr>
            <w:tcW w:w="1470"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spacing w:line="360" w:lineRule="auto"/>
              <w:ind w:right="-59"/>
              <w:jc w:val="center"/>
              <w:rPr>
                <w:rFonts w:ascii="宋体" w:eastAsia="宋体" w:hAnsi="宋体" w:cs="Times New Roman"/>
                <w:b/>
                <w:sz w:val="28"/>
                <w:szCs w:val="28"/>
              </w:rPr>
            </w:pPr>
            <w:r w:rsidRPr="00F6435B">
              <w:rPr>
                <w:rFonts w:ascii="宋体" w:eastAsia="宋体" w:hAnsi="宋体" w:cs="Times New Roman" w:hint="eastAsia"/>
                <w:b/>
                <w:sz w:val="28"/>
                <w:szCs w:val="28"/>
              </w:rPr>
              <w:t>12</w:t>
            </w:r>
          </w:p>
        </w:tc>
        <w:tc>
          <w:tcPr>
            <w:tcW w:w="1575"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spacing w:line="360" w:lineRule="auto"/>
              <w:ind w:right="-59"/>
              <w:jc w:val="center"/>
              <w:rPr>
                <w:rFonts w:ascii="宋体" w:eastAsia="宋体" w:hAnsi="宋体" w:cs="Times New Roman"/>
                <w:b/>
                <w:sz w:val="28"/>
                <w:szCs w:val="28"/>
              </w:rPr>
            </w:pPr>
            <w:r w:rsidRPr="00F6435B">
              <w:rPr>
                <w:rFonts w:ascii="宋体" w:eastAsia="宋体" w:hAnsi="宋体" w:cs="Times New Roman" w:hint="eastAsia"/>
                <w:b/>
                <w:sz w:val="28"/>
                <w:szCs w:val="28"/>
              </w:rPr>
              <w:t>10</w:t>
            </w:r>
          </w:p>
        </w:tc>
        <w:tc>
          <w:tcPr>
            <w:tcW w:w="1470" w:type="dxa"/>
            <w:tcBorders>
              <w:top w:val="single" w:sz="4" w:space="0" w:color="auto"/>
              <w:left w:val="single" w:sz="4" w:space="0" w:color="auto"/>
              <w:bottom w:val="single" w:sz="4" w:space="0" w:color="auto"/>
              <w:right w:val="single" w:sz="4" w:space="0" w:color="auto"/>
            </w:tcBorders>
          </w:tcPr>
          <w:p w:rsidR="00F6435B" w:rsidRPr="00F6435B" w:rsidRDefault="00F6435B" w:rsidP="00F6435B">
            <w:pPr>
              <w:spacing w:line="360" w:lineRule="auto"/>
              <w:ind w:right="-59"/>
              <w:jc w:val="center"/>
              <w:rPr>
                <w:rFonts w:ascii="宋体" w:eastAsia="宋体" w:hAnsi="宋体" w:cs="Times New Roman"/>
                <w:b/>
                <w:sz w:val="28"/>
                <w:szCs w:val="28"/>
              </w:rPr>
            </w:pPr>
            <w:r w:rsidRPr="00F6435B">
              <w:rPr>
                <w:rFonts w:ascii="宋体" w:eastAsia="宋体" w:hAnsi="宋体" w:cs="Times New Roman" w:hint="eastAsia"/>
                <w:b/>
                <w:sz w:val="28"/>
                <w:szCs w:val="28"/>
              </w:rPr>
              <w:t>8</w:t>
            </w:r>
          </w:p>
        </w:tc>
      </w:tr>
    </w:tbl>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P</w:t>
      </w:r>
      <w:r w:rsidRPr="00F6435B">
        <w:rPr>
          <w:rFonts w:ascii="宋体" w:eastAsia="宋体" w:hAnsi="宋体" w:cs="Times New Roman" w:hint="eastAsia"/>
          <w:sz w:val="28"/>
          <w:szCs w:val="28"/>
          <w:vertAlign w:val="subscript"/>
        </w:rPr>
        <w:t>强</w:t>
      </w:r>
      <w:r w:rsidRPr="00F6435B">
        <w:rPr>
          <w:rFonts w:ascii="宋体" w:eastAsia="宋体" w:hAnsi="宋体" w:cs="Times New Roman" w:hint="eastAsia"/>
          <w:sz w:val="28"/>
          <w:szCs w:val="28"/>
        </w:rPr>
        <w:t>=Q/A,其中Q为单喷头的流量, A为单喷头的有效湿润面积.根据</w:t>
      </w:r>
      <w:r w:rsidRPr="00F6435B">
        <w:rPr>
          <w:rFonts w:ascii="宋体" w:eastAsia="宋体" w:hAnsi="宋体" w:cs="Times New Roman" w:hint="eastAsia"/>
          <w:sz w:val="28"/>
          <w:szCs w:val="28"/>
        </w:rPr>
        <w:lastRenderedPageBreak/>
        <w:t>草坪的使用性质进行浇水,春夏季一般没雨天气1--2天浇一次.冬秋季一般一般3—4天一次.</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6、施肥</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施肥保养以追肥形式施放,可以结合淋水撒肥,一般每个月撒肥一次(肥料以复合肥、尿素为主)以保持良好的长势,不同的季节根据草地生长情况安排施肥,如快绿美及尿素只在重大节庆日、检查日才用于追绿，其他时间严格控制使用。</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7、杂草防治</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 xml:space="preserve">  以预防为主, 结合草坪的实际情况,定期作好喷药防治处理工作.所用的农药要是低危害的,对环境没有构成危害的,例如 地散磷或环草隆等低危害且高效率的除草剂.</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杂草防除质量标准：草坪没有明显高于15cm的杂草，12cm的杂草不得超过5棵/m</w:t>
      </w:r>
      <w:r w:rsidRPr="00F6435B">
        <w:rPr>
          <w:rFonts w:ascii="宋体" w:eastAsia="宋体" w:hAnsi="宋体" w:cs="Times New Roman" w:hint="eastAsia"/>
          <w:sz w:val="28"/>
          <w:szCs w:val="28"/>
          <w:vertAlign w:val="superscript"/>
        </w:rPr>
        <w:t>2</w:t>
      </w:r>
      <w:r w:rsidRPr="00F6435B">
        <w:rPr>
          <w:rFonts w:ascii="宋体" w:eastAsia="宋体" w:hAnsi="宋体" w:cs="Times New Roman" w:hint="eastAsia"/>
          <w:sz w:val="28"/>
          <w:szCs w:val="28"/>
        </w:rPr>
        <w:t>；整块草坪没有明显的阔叶杂草；整块草地没有已经开花的杂草。</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杂草防治作业时，严防精神病患者抢夺药物。</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三、病虫害防治</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草坪病虫害应以防为主，每半个月喷一次广谱性杀虫药及杀菌药，对于突发性的病虫害的草坪都应及时针对性地选用农药加以喷杀，以防蔓延。</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对于由于病虫害而导致的严重退化的草坪应及时给予更换。</w:t>
      </w:r>
    </w:p>
    <w:p w:rsidR="00F6435B" w:rsidRPr="00F6435B" w:rsidRDefault="00F6435B" w:rsidP="00F6435B">
      <w:pPr>
        <w:tabs>
          <w:tab w:val="left" w:pos="6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sz w:val="28"/>
          <w:szCs w:val="28"/>
        </w:rPr>
        <w:t>③</w:t>
      </w:r>
      <w:r w:rsidRPr="00F6435B">
        <w:rPr>
          <w:rFonts w:ascii="宋体" w:eastAsia="宋体" w:hAnsi="宋体" w:cs="Times New Roman" w:hint="eastAsia"/>
          <w:b/>
          <w:sz w:val="28"/>
          <w:szCs w:val="28"/>
        </w:rPr>
        <w:t>白蚁的防治：</w:t>
      </w:r>
    </w:p>
    <w:p w:rsidR="00F6435B" w:rsidRPr="00F6435B" w:rsidRDefault="00F6435B" w:rsidP="00F6435B">
      <w:pPr>
        <w:tabs>
          <w:tab w:val="num" w:pos="360"/>
          <w:tab w:val="left" w:pos="6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白蚁的生物学的基本特征是，它是土木两栖性白蚁，不建大型巢，严重危害处就是其栖息的地方，蚁巢无主副巢之分，巢内无定型“王室”，原始蚁后虽然腹部膨大，但仍能爬行，补充型蚁王、蚁后数量众多，一般有数十只之多，曾在一根地搁栅中发现一百多只短翅补充型蚁后，无翅型也有发现，但数量很少。白蚁的同一群体可分若干小群活动，各小</w:t>
      </w:r>
      <w:r w:rsidRPr="00F6435B">
        <w:rPr>
          <w:rFonts w:ascii="宋体" w:eastAsia="宋体" w:hAnsi="宋体" w:cs="Times New Roman" w:hint="eastAsia"/>
          <w:sz w:val="28"/>
          <w:szCs w:val="28"/>
        </w:rPr>
        <w:lastRenderedPageBreak/>
        <w:t>群互有个体往来，故有白蚁不散之说。这是人们利用能传染的药剂消灭它的有利条件。白蚁每年要进行婚飞，即分群，其分群季节是其活动最频繁时期，一般在二月下旬至五月中旬的上午九时到下午三时出飞。具体分飞时间受当地气温、气压的影响，一般在气温18</w:t>
      </w:r>
      <w:r w:rsidRPr="00F6435B">
        <w:rPr>
          <w:rFonts w:ascii="宋体" w:eastAsia="宋体" w:hAnsi="宋体" w:cs="宋体" w:hint="eastAsia"/>
          <w:sz w:val="28"/>
          <w:szCs w:val="28"/>
        </w:rPr>
        <w:t>℃</w:t>
      </w:r>
      <w:r w:rsidRPr="00F6435B">
        <w:rPr>
          <w:rFonts w:ascii="宋体" w:eastAsia="宋体" w:hAnsi="宋体" w:cs="Times New Roman" w:hint="eastAsia"/>
          <w:sz w:val="28"/>
          <w:szCs w:val="28"/>
        </w:rPr>
        <w:t>以上，气压在750毫米左右进行。在其分群时是使用药剂消灭它的效果最佳时期。同时白蚁具有相互接触吮舔习性，即白蚁在爬行时如遇到同一群体的个体便相互用口器或触角交接，借以传递信息。如白蚁身上沾有杂质或异物时，就彼此吮舔。利用这个习性，只要我们将灭蚁粉剂喷在部份白蚁身上，就能使其互相传染中毒，造成全巢覆灭。</w:t>
      </w:r>
    </w:p>
    <w:p w:rsidR="00F6435B" w:rsidRPr="00F6435B" w:rsidRDefault="00F6435B" w:rsidP="00F6435B">
      <w:pPr>
        <w:tabs>
          <w:tab w:val="num" w:pos="360"/>
          <w:tab w:val="left" w:pos="660"/>
        </w:tabs>
        <w:spacing w:line="520" w:lineRule="exact"/>
        <w:ind w:firstLine="567"/>
        <w:rPr>
          <w:rFonts w:ascii="宋体" w:eastAsia="宋体" w:hAnsi="宋体" w:cs="Times New Roman"/>
          <w:sz w:val="28"/>
          <w:szCs w:val="28"/>
        </w:rPr>
      </w:pPr>
      <w:r w:rsidRPr="00F6435B">
        <w:rPr>
          <w:rFonts w:ascii="宋体" w:eastAsia="宋体" w:hAnsi="宋体" w:cs="Times New Roman" w:hint="eastAsia"/>
          <w:b/>
          <w:bCs/>
          <w:sz w:val="28"/>
          <w:szCs w:val="28"/>
        </w:rPr>
        <w:t>④小黄家蚁和大头兵蚁</w:t>
      </w:r>
    </w:p>
    <w:p w:rsidR="00F6435B" w:rsidRPr="00F6435B" w:rsidRDefault="00F6435B" w:rsidP="00F6435B">
      <w:pPr>
        <w:tabs>
          <w:tab w:val="left" w:pos="660"/>
        </w:tabs>
        <w:spacing w:line="520" w:lineRule="exact"/>
        <w:ind w:firstLine="567"/>
        <w:rPr>
          <w:rFonts w:ascii="宋体" w:eastAsia="宋体" w:hAnsi="宋体" w:cs="Times New Roman"/>
          <w:bCs/>
          <w:sz w:val="28"/>
          <w:szCs w:val="28"/>
        </w:rPr>
      </w:pPr>
      <w:r w:rsidRPr="00F6435B">
        <w:rPr>
          <w:rFonts w:ascii="宋体" w:eastAsia="宋体" w:hAnsi="宋体" w:cs="Times New Roman" w:hint="eastAsia"/>
          <w:bCs/>
          <w:sz w:val="28"/>
          <w:szCs w:val="28"/>
        </w:rPr>
        <w:t>A.物理防治：</w:t>
      </w:r>
    </w:p>
    <w:p w:rsidR="00F6435B" w:rsidRPr="00F6435B" w:rsidRDefault="00F6435B" w:rsidP="00F6435B">
      <w:pPr>
        <w:tabs>
          <w:tab w:val="left" w:pos="660"/>
        </w:tabs>
        <w:spacing w:line="520" w:lineRule="exact"/>
        <w:ind w:firstLine="567"/>
        <w:rPr>
          <w:rFonts w:ascii="宋体" w:eastAsia="宋体" w:hAnsi="宋体" w:cs="Times New Roman"/>
          <w:bCs/>
          <w:sz w:val="28"/>
          <w:szCs w:val="28"/>
        </w:rPr>
      </w:pPr>
      <w:r w:rsidRPr="00F6435B">
        <w:rPr>
          <w:rFonts w:ascii="宋体" w:eastAsia="宋体" w:hAnsi="宋体" w:cs="Times New Roman" w:hint="eastAsia"/>
          <w:bCs/>
          <w:sz w:val="28"/>
          <w:szCs w:val="28"/>
        </w:rPr>
        <w:t>a）湿布揩除：若发现有一列或多列蚂蚁活动，可用湿布揩去，并放入装有洗衣粉水的盆中将其淹死；</w:t>
      </w:r>
    </w:p>
    <w:p w:rsidR="00F6435B" w:rsidRPr="00F6435B" w:rsidRDefault="00F6435B" w:rsidP="00F6435B">
      <w:pPr>
        <w:tabs>
          <w:tab w:val="left" w:pos="660"/>
        </w:tabs>
        <w:spacing w:line="520" w:lineRule="exact"/>
        <w:ind w:firstLine="567"/>
        <w:rPr>
          <w:rFonts w:ascii="宋体" w:eastAsia="宋体" w:hAnsi="宋体" w:cs="Times New Roman"/>
          <w:bCs/>
          <w:sz w:val="28"/>
          <w:szCs w:val="28"/>
        </w:rPr>
      </w:pPr>
      <w:r w:rsidRPr="00F6435B">
        <w:rPr>
          <w:rFonts w:ascii="宋体" w:eastAsia="宋体" w:hAnsi="宋体" w:cs="Times New Roman" w:hint="eastAsia"/>
          <w:bCs/>
          <w:sz w:val="28"/>
          <w:szCs w:val="28"/>
        </w:rPr>
        <w:t>b）洗衣粉水沟阻隔：由于蚂蚁一进入洗衣粉水便会被淹死，所以此法</w:t>
      </w:r>
      <w:r w:rsidRPr="00F6435B">
        <w:rPr>
          <w:rFonts w:ascii="宋体" w:eastAsia="宋体" w:hAnsi="宋体" w:cs="Times New Roman" w:hint="eastAsia"/>
          <w:bCs/>
          <w:sz w:val="28"/>
          <w:szCs w:val="28"/>
        </w:rPr>
        <w:tab/>
        <w:t>可用以保护一定的区域；</w:t>
      </w:r>
    </w:p>
    <w:p w:rsidR="00F6435B" w:rsidRPr="00F6435B" w:rsidRDefault="00F6435B" w:rsidP="00F6435B">
      <w:pPr>
        <w:tabs>
          <w:tab w:val="left" w:pos="660"/>
        </w:tabs>
        <w:spacing w:line="520" w:lineRule="exact"/>
        <w:ind w:firstLine="567"/>
        <w:rPr>
          <w:rFonts w:ascii="宋体" w:eastAsia="宋体" w:hAnsi="宋体" w:cs="Times New Roman"/>
          <w:bCs/>
          <w:sz w:val="28"/>
          <w:szCs w:val="28"/>
        </w:rPr>
      </w:pPr>
      <w:r w:rsidRPr="00F6435B">
        <w:rPr>
          <w:rFonts w:ascii="宋体" w:eastAsia="宋体" w:hAnsi="宋体" w:cs="Times New Roman" w:hint="eastAsia"/>
          <w:bCs/>
          <w:sz w:val="28"/>
          <w:szCs w:val="28"/>
        </w:rPr>
        <w:t>c）水淹：即用浇水的方法淹掉蚂蚁巢，比较适合在花盆中</w:t>
      </w:r>
      <w:r w:rsidRPr="00F6435B">
        <w:rPr>
          <w:rFonts w:ascii="宋体" w:eastAsia="宋体" w:hAnsi="宋体" w:cs="Times New Roman" w:hint="eastAsia"/>
          <w:bCs/>
          <w:sz w:val="28"/>
          <w:szCs w:val="28"/>
        </w:rPr>
        <w:tab/>
        <w:t>营巢的蚂蚁。</w:t>
      </w:r>
    </w:p>
    <w:p w:rsidR="00F6435B" w:rsidRPr="00F6435B" w:rsidRDefault="00F6435B" w:rsidP="00F6435B">
      <w:pPr>
        <w:tabs>
          <w:tab w:val="left" w:pos="660"/>
        </w:tabs>
        <w:spacing w:line="520" w:lineRule="exact"/>
        <w:ind w:firstLine="567"/>
        <w:rPr>
          <w:rFonts w:ascii="宋体" w:eastAsia="宋体" w:hAnsi="宋体" w:cs="Times New Roman"/>
          <w:bCs/>
          <w:sz w:val="28"/>
          <w:szCs w:val="28"/>
        </w:rPr>
      </w:pPr>
      <w:r w:rsidRPr="00F6435B">
        <w:rPr>
          <w:rFonts w:ascii="宋体" w:eastAsia="宋体" w:hAnsi="宋体" w:cs="Times New Roman" w:hint="eastAsia"/>
          <w:bCs/>
          <w:sz w:val="28"/>
          <w:szCs w:val="28"/>
        </w:rPr>
        <w:t>B.化学防治：</w:t>
      </w:r>
    </w:p>
    <w:p w:rsidR="00F6435B" w:rsidRPr="00F6435B" w:rsidRDefault="00F6435B" w:rsidP="00F6435B">
      <w:pPr>
        <w:tabs>
          <w:tab w:val="left" w:pos="660"/>
        </w:tabs>
        <w:spacing w:line="520" w:lineRule="exact"/>
        <w:ind w:firstLine="567"/>
        <w:rPr>
          <w:rFonts w:ascii="宋体" w:eastAsia="宋体" w:hAnsi="宋体" w:cs="Times New Roman"/>
          <w:bCs/>
          <w:sz w:val="28"/>
          <w:szCs w:val="28"/>
        </w:rPr>
      </w:pPr>
      <w:r w:rsidRPr="00F6435B">
        <w:rPr>
          <w:rFonts w:ascii="宋体" w:eastAsia="宋体" w:hAnsi="宋体" w:cs="Times New Roman" w:hint="eastAsia"/>
          <w:bCs/>
          <w:sz w:val="28"/>
          <w:szCs w:val="28"/>
        </w:rPr>
        <w:t>a）粉尘：通常采用硅酸（二氧化硅）粉等吸入性粉尘使蚂</w:t>
      </w:r>
      <w:r w:rsidRPr="00F6435B">
        <w:rPr>
          <w:rFonts w:ascii="宋体" w:eastAsia="宋体" w:hAnsi="宋体" w:cs="Times New Roman" w:hint="eastAsia"/>
          <w:bCs/>
          <w:sz w:val="28"/>
          <w:szCs w:val="28"/>
        </w:rPr>
        <w:tab/>
        <w:t>蚁体内缺水而死亡；</w:t>
      </w:r>
    </w:p>
    <w:p w:rsidR="00F6435B" w:rsidRPr="00F6435B" w:rsidRDefault="00F6435B" w:rsidP="00F6435B">
      <w:pPr>
        <w:spacing w:line="520" w:lineRule="exact"/>
        <w:ind w:firstLine="567"/>
        <w:rPr>
          <w:rFonts w:ascii="宋体" w:eastAsia="宋体" w:hAnsi="宋体" w:cs="Times New Roman"/>
          <w:bCs/>
          <w:sz w:val="28"/>
          <w:szCs w:val="28"/>
        </w:rPr>
      </w:pPr>
      <w:r w:rsidRPr="00F6435B">
        <w:rPr>
          <w:rFonts w:ascii="宋体" w:eastAsia="宋体" w:hAnsi="宋体" w:cs="Times New Roman" w:hint="eastAsia"/>
          <w:bCs/>
          <w:sz w:val="28"/>
          <w:szCs w:val="28"/>
        </w:rPr>
        <w:t>b）硅酸粉虫菊酯粉混合物：此种方法是上法的改良，可以缩短杀灭的时间，但应避免自己吸入粉麈或将粉尘吸入室中；化学药剂喷雾在蚁巢口周围及蚁路上喷洒化学药</w:t>
      </w:r>
      <w:r w:rsidRPr="00F6435B">
        <w:rPr>
          <w:rFonts w:ascii="宋体" w:eastAsia="宋体" w:hAnsi="宋体" w:cs="Times New Roman" w:hint="eastAsia"/>
          <w:bCs/>
          <w:sz w:val="28"/>
          <w:szCs w:val="28"/>
        </w:rPr>
        <w:tab/>
        <w:t>剂可直接触杀害蚁：此法易造成环境污染和抗性。现多用药剂如下：90%以上敌百虫原液500—1000倍液喷雾；50%敌敌畏乳油或80%敌敌畏乳油1000—1500倍液、2000—</w:t>
      </w:r>
      <w:r w:rsidRPr="00F6435B">
        <w:rPr>
          <w:rFonts w:ascii="宋体" w:eastAsia="宋体" w:hAnsi="宋体" w:cs="Times New Roman" w:hint="eastAsia"/>
          <w:bCs/>
          <w:sz w:val="28"/>
          <w:szCs w:val="28"/>
        </w:rPr>
        <w:tab/>
        <w:t>3000倍液喷雾；0.1%除虫菊酯煤油溶剂喷雾等。</w:t>
      </w:r>
    </w:p>
    <w:p w:rsidR="00F6435B" w:rsidRPr="00F6435B" w:rsidRDefault="00F6435B" w:rsidP="00F6435B">
      <w:pPr>
        <w:tabs>
          <w:tab w:val="left" w:pos="660"/>
        </w:tabs>
        <w:spacing w:line="520" w:lineRule="exact"/>
        <w:ind w:firstLine="567"/>
        <w:rPr>
          <w:rFonts w:ascii="宋体" w:eastAsia="宋体" w:hAnsi="宋体" w:cs="Times New Roman"/>
          <w:bCs/>
          <w:sz w:val="28"/>
          <w:szCs w:val="28"/>
        </w:rPr>
      </w:pPr>
      <w:r w:rsidRPr="00F6435B">
        <w:rPr>
          <w:rFonts w:ascii="宋体" w:eastAsia="宋体" w:hAnsi="宋体" w:cs="Times New Roman" w:hint="eastAsia"/>
          <w:bCs/>
          <w:sz w:val="28"/>
          <w:szCs w:val="28"/>
        </w:rPr>
        <w:lastRenderedPageBreak/>
        <w:t>这些方法有较好的效果，见效迅速，但不彻底，不易根绝，且易造成环境污染和抗性。</w:t>
      </w:r>
    </w:p>
    <w:p w:rsidR="00F6435B" w:rsidRPr="00F6435B" w:rsidRDefault="00F6435B" w:rsidP="00F6435B">
      <w:pPr>
        <w:tabs>
          <w:tab w:val="left" w:pos="660"/>
        </w:tabs>
        <w:spacing w:line="520" w:lineRule="exact"/>
        <w:ind w:firstLine="567"/>
        <w:rPr>
          <w:rFonts w:ascii="宋体" w:eastAsia="宋体" w:hAnsi="宋体" w:cs="Times New Roman"/>
          <w:bCs/>
          <w:sz w:val="28"/>
          <w:szCs w:val="28"/>
        </w:rPr>
      </w:pPr>
      <w:r w:rsidRPr="00F6435B">
        <w:rPr>
          <w:rFonts w:ascii="宋体" w:eastAsia="宋体" w:hAnsi="宋体" w:cs="Times New Roman" w:hint="eastAsia"/>
          <w:bCs/>
          <w:sz w:val="28"/>
          <w:szCs w:val="28"/>
        </w:rPr>
        <w:t>c).毒饵：毒饵即是由化学药剂与蚂蚁喜食的食物诱饵混合而成。根据蚂蚁的交捕行为，一只工蚁取食毒饵后，只要其短时间内不死亡，就可将毒饵带入蚁巢，引起其它个体死亡，死亡时间一般在七天之内，但蚂蚁蛹不进食，因此可能存活，使除蚁不彻底。</w:t>
      </w:r>
    </w:p>
    <w:p w:rsidR="00F6435B" w:rsidRPr="00F6435B" w:rsidRDefault="00F6435B" w:rsidP="00F6435B">
      <w:pPr>
        <w:tabs>
          <w:tab w:val="left" w:pos="660"/>
        </w:tabs>
        <w:spacing w:line="520" w:lineRule="exact"/>
        <w:ind w:firstLine="567"/>
        <w:rPr>
          <w:rFonts w:ascii="宋体" w:eastAsia="宋体" w:hAnsi="宋体" w:cs="Times New Roman"/>
          <w:sz w:val="28"/>
          <w:szCs w:val="28"/>
        </w:rPr>
      </w:pPr>
      <w:r w:rsidRPr="00F6435B">
        <w:rPr>
          <w:rFonts w:ascii="宋体" w:eastAsia="宋体" w:hAnsi="宋体" w:cs="Times New Roman" w:hint="eastAsia"/>
          <w:bCs/>
          <w:sz w:val="28"/>
          <w:szCs w:val="28"/>
        </w:rPr>
        <w:t>d).保幼激素类似物毒饵：即在饵料内配以保幼激素类似物，如抑太保（Chlorfluazuron）、甲氧保幼激素（Methoprene）等，激素浓度一般为饵重的0.6%至1.5%。目前正研制向保幼激素类似物中加入增效剂，使此法更趋完善。</w:t>
      </w:r>
    </w:p>
    <w:p w:rsidR="00F6435B" w:rsidRPr="00F6435B" w:rsidRDefault="00F6435B" w:rsidP="00F6435B">
      <w:pPr>
        <w:spacing w:line="520" w:lineRule="exact"/>
        <w:ind w:firstLine="567"/>
        <w:jc w:val="left"/>
        <w:rPr>
          <w:rFonts w:ascii="宋体" w:eastAsia="宋体" w:hAnsi="宋体" w:cs="Times New Roman"/>
          <w:b/>
          <w:bCs/>
          <w:sz w:val="28"/>
          <w:szCs w:val="28"/>
        </w:rPr>
      </w:pPr>
      <w:r w:rsidRPr="00F6435B">
        <w:rPr>
          <w:rFonts w:ascii="宋体" w:eastAsia="宋体" w:hAnsi="宋体" w:cs="Times New Roman" w:hint="eastAsia"/>
          <w:b/>
          <w:bCs/>
          <w:sz w:val="28"/>
          <w:szCs w:val="28"/>
        </w:rPr>
        <w:t>四、打孔与疏草</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视草坪生长密度每年疏草打孔，或给予局部培沙。</w:t>
      </w:r>
    </w:p>
    <w:p w:rsidR="00F6435B" w:rsidRPr="00F6435B" w:rsidRDefault="00F6435B" w:rsidP="00F6435B">
      <w:pPr>
        <w:tabs>
          <w:tab w:val="num" w:pos="3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检查项目：</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草地完好率即覆盖率99%以上,严整无裸露及无坑洼。</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杂草率低于3%。</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草坪长势旺盛,四季常绿。</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草坪高度:台湾草和夏威夷均不超过8cm,且整齐美观。</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草地无杂物、垃圾树叶。</w:t>
      </w:r>
    </w:p>
    <w:p w:rsidR="00F6435B" w:rsidRPr="00F6435B" w:rsidRDefault="00F6435B" w:rsidP="00F6435B">
      <w:pPr>
        <w:tabs>
          <w:tab w:val="num" w:pos="3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注意事项：</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草地无坑洼积水,无裸露地,一般情况雨天不能修剪。</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五、绿篱养护管理</w:t>
      </w:r>
    </w:p>
    <w:p w:rsidR="00F6435B" w:rsidRPr="00F6435B" w:rsidRDefault="00F6435B" w:rsidP="00F6435B">
      <w:pPr>
        <w:tabs>
          <w:tab w:val="num" w:pos="3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工具配置：</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锄头、枝剪、绿篱剪、绿蓠机、喷溉设施、水管、线、竹支等.</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管理措施：</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1、除杂草和修边</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对未郁闭的绿篱每月松土除杂草1次,已郁闭绿篱发现寄生藤必须</w:t>
      </w:r>
      <w:r w:rsidRPr="00F6435B">
        <w:rPr>
          <w:rFonts w:ascii="宋体" w:eastAsia="宋体" w:hAnsi="宋体" w:cs="Times New Roman" w:hint="eastAsia"/>
          <w:sz w:val="28"/>
          <w:szCs w:val="28"/>
        </w:rPr>
        <w:lastRenderedPageBreak/>
        <w:t>马上清除,并入袋销毁,养护面松土除杂草1次,为防止杂草长入,每季度修边1次,修边宽度30cm.根据景观要求, 保持设计要求的品种特性和线条流畅,进行强修剪和轻修剪,修边保证绿篱整齐,有一定的形状,给人一种美观感觉.</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强修剪一般于植物萌动前进行,一定范围内统一高度,形状.</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轻修剪保持新梢在10cm以内.</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2、施肥</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每月追复合肥1次,结合雨天进行,每年根据长势和覆盖率情况适当施基肥1—2次,基肥0.5—1kg/m</w:t>
      </w:r>
      <w:r w:rsidRPr="00F6435B">
        <w:rPr>
          <w:rFonts w:ascii="宋体" w:eastAsia="宋体" w:hAnsi="宋体" w:cs="Times New Roman" w:hint="eastAsia"/>
          <w:sz w:val="28"/>
          <w:szCs w:val="28"/>
          <w:vertAlign w:val="superscript"/>
        </w:rPr>
        <w:t>2</w:t>
      </w:r>
      <w:r w:rsidRPr="00F6435B">
        <w:rPr>
          <w:rFonts w:ascii="宋体" w:eastAsia="宋体" w:hAnsi="宋体" w:cs="Times New Roman" w:hint="eastAsia"/>
          <w:sz w:val="28"/>
          <w:szCs w:val="28"/>
        </w:rPr>
        <w:t xml:space="preserve"> ,复合肥0.1—0.15kg/m</w:t>
      </w:r>
      <w:r w:rsidRPr="00F6435B">
        <w:rPr>
          <w:rFonts w:ascii="宋体" w:eastAsia="宋体" w:hAnsi="宋体" w:cs="Times New Roman" w:hint="eastAsia"/>
          <w:sz w:val="28"/>
          <w:szCs w:val="28"/>
          <w:vertAlign w:val="superscript"/>
        </w:rPr>
        <w:t>2</w:t>
      </w:r>
      <w:r w:rsidRPr="00F6435B">
        <w:rPr>
          <w:rFonts w:ascii="宋体" w:eastAsia="宋体" w:hAnsi="宋体" w:cs="Times New Roman" w:hint="eastAsia"/>
          <w:sz w:val="28"/>
          <w:szCs w:val="28"/>
        </w:rPr>
        <w:t>,施肥方法以撒施为主.</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3、补植和灌溉</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对各种工程维修,人为破坏等原因造成的缺株出现绿篱断层,须及时补植,尽量用盆苗以尽快封行.绿篱一般2—3天浇水1次,补植后一个星期内每天浇水1次,施肥和补植需加强浇水.</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检查项目：</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长势:生长良好.</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完好率:无断层,缺株.</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造型:保持线条的流畅,平整,棱角分明,有艺术美感.</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无杂草、寄生藤、绿篱内无垃圾和枯枝落叶堆积.</w:t>
      </w:r>
    </w:p>
    <w:p w:rsidR="00F6435B" w:rsidRPr="00F6435B" w:rsidRDefault="00F6435B" w:rsidP="00F6435B">
      <w:pPr>
        <w:tabs>
          <w:tab w:val="num" w:pos="3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注意事项：</w:t>
      </w:r>
    </w:p>
    <w:p w:rsidR="00F6435B" w:rsidRPr="00F6435B" w:rsidRDefault="00F6435B" w:rsidP="00F6435B">
      <w:pPr>
        <w:tabs>
          <w:tab w:val="num" w:pos="3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修理后及时清理现场，防范精神病患者接近，趁机夺取工具</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六、乔木和灌木养护管理</w:t>
      </w:r>
    </w:p>
    <w:p w:rsidR="00F6435B" w:rsidRPr="00F6435B" w:rsidRDefault="00F6435B" w:rsidP="00F6435B">
      <w:pPr>
        <w:tabs>
          <w:tab w:val="num" w:pos="3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工具配置：</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高空修剪车、锄头、草剪、高枝剪、木梯、扩树桩、扩树板、绑带、钳子、锯子、油锯等.</w:t>
      </w:r>
    </w:p>
    <w:p w:rsidR="00F6435B" w:rsidRPr="00F6435B" w:rsidRDefault="00F6435B" w:rsidP="00F6435B">
      <w:pPr>
        <w:tabs>
          <w:tab w:val="num" w:pos="3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管理措施：</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lastRenderedPageBreak/>
        <w:t>1、乔木修剪</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棕榈科植物老化枝叶枯黄面积达1/3时即应剪除，局部枯黄时按树叶形状进行修边，其叶壳在底部开裂达1/3以上时应剥除，修剪时应严格保护主干顶芽不受损伤；</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对由于受意外伤害折断而枯黄的枝叶应及时修剪；</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每年三月至四月对乔木进行修剪，剪除徒长枝、树身的萌蘖枝、并生枝、下垂枝、病虫枝、交叉枝、扭伤枝、枯枝、烂头等，并对树冠适当整形保持形状.造型树木每两个月修剪一次外形，以保持形状；</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④ 修剪整形应达到均衡树势、完整树冠和促进生长的要求；</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⑤ 开花乔木应在花后进行,乔木整形要与周围环境协调,保持树冠完整,按树种冠形修枝整形,去弱留强,去强助弱适当疏冠通风,保持无枯枝,以增强园林美化效果。</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b/>
          <w:sz w:val="28"/>
          <w:szCs w:val="28"/>
        </w:rPr>
        <w:t>2、灌木修剪</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所有灌木应在秋季进行一次枯枝、弱枝、徒长枝清剪及株型修剪工作；</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非观花的造型灌木生长季应每30天进行一次修剪以保持树冠丰满、树型美观；</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每天巡查中应及时清剪因折断而枯黄的枝叶；</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④ 对于散尾葵、棕竹等棕榈科灌木应及时将枯黄的叶边清修；</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⑤ 观花灌木应在花期过后进行较重的修剪，尽量避免在开花前修剪。</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⑥修剪后的树枝要及时清理工具，避免</w:t>
      </w:r>
      <w:r w:rsidRPr="00F6435B">
        <w:rPr>
          <w:rFonts w:ascii="宋体" w:eastAsia="宋体" w:hAnsi="宋体" w:cs="Times New Roman" w:hint="eastAsia"/>
          <w:b/>
          <w:sz w:val="28"/>
          <w:szCs w:val="28"/>
        </w:rPr>
        <w:t>精神病患者</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3、乔灌木施肥</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乔木应每年施肥一次，一般在发芽,开花,结果前后施肥,采用穴施或环施法，有机肥或无机肥均可,常用的有机肥有粪渣,木糠,花生麸等；常用的无机肥有尿素,硫酸铵,颗粒肥,磷酸二氢钾,无机肥作追肥用,追肥在发芽后落叶前进行.</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lastRenderedPageBreak/>
        <w:t>② 观赏用的灌木每年冬季应施一次有机肥，每年5-6月应追肥一次复合肥，入冬前应施一次钾肥。</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小区内乔灌木不应该长期单纯施用尿素等高氮肥速效肥。</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④ 使用化肥要根据含氮量和树木大小适量合理使用,一般浓度为0.2%-0.5%.</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⑤ 沟施或喷施:沟施为在树冠边缘淌水线开沟,半园形沟,深度40cm,宽度30--40 cm;水喷施为把肥料溶于水,淋根部或喷叶面.</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b/>
          <w:sz w:val="28"/>
          <w:szCs w:val="28"/>
        </w:rPr>
        <w:t>4、病虫害防治</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小区内灌木每月应喷一次广谱杀虫剂和杀菌剂；禁用高毒或强刺激性的农药。</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对突发性病虫害应及时针对性地喷杀农药；</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对园艺害虫应交替使用几种药物喷杀，避免病虫产生抗药性；</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④ 喷药时应注意喷植物的叶背面及根茎部位.</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5、补植、防台风、松土、整理养护穴</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 xml:space="preserve"> 对工程维修,病虫害,台风等造成树木死亡,应及时清走,补回与原树种规格基本一致的植株,并加强管理;每年台风前(7-8月份)加固护构桩或支架,台风后立即扶树,清理断枝,落叶;新植乔木(1-3年)及棕榈科植物保留临水窝,每年进行1-2次松土,培土,3年以上以上乔木根已扎深可不保留淋水窝.</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b/>
          <w:sz w:val="28"/>
          <w:szCs w:val="28"/>
        </w:rPr>
        <w:t>6、</w:t>
      </w:r>
      <w:r w:rsidRPr="00F6435B">
        <w:rPr>
          <w:rFonts w:ascii="宋体" w:eastAsia="宋体" w:hAnsi="宋体" w:cs="Times New Roman" w:hint="eastAsia"/>
          <w:sz w:val="28"/>
          <w:szCs w:val="28"/>
        </w:rPr>
        <w:t>乔灌木养护应达到的质量标准</w:t>
      </w:r>
    </w:p>
    <w:p w:rsidR="00F6435B" w:rsidRPr="00F6435B" w:rsidRDefault="00F6435B" w:rsidP="00F6435B">
      <w:pPr>
        <w:tabs>
          <w:tab w:val="left" w:pos="525"/>
          <w:tab w:val="left" w:pos="73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乔木生长健壮、形态整齐、无凌乱枝条和冗长枝叶，灌木株形整齐、造型植物轮廓清晰，修剪面平直整齐，棱角分明。</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没有长20cm以上枯枝黄叶，折断枝、修剪残留枝。</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正确施肥、喷药，无明显病虫害，乔木基部无20cm以上萌蘖枝，无过长杂草</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④ 灌木脚部整齐保洁，无过长杂草杂物，无严重黄叶、积尘；</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lastRenderedPageBreak/>
        <w:t>⑤ 乔木修剪截口与枝位平齐，直径5cm以上的截口要封蜡；</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⑥ 若因养护不当或自然因素造成乔灌木的死亡，应及时补种。</w:t>
      </w:r>
    </w:p>
    <w:p w:rsidR="00F6435B" w:rsidRPr="00F6435B" w:rsidRDefault="00F6435B" w:rsidP="00F6435B">
      <w:pPr>
        <w:tabs>
          <w:tab w:val="left" w:pos="525"/>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7、检查项目</w:t>
      </w:r>
    </w:p>
    <w:p w:rsidR="00F6435B" w:rsidRPr="00F6435B" w:rsidRDefault="00F6435B" w:rsidP="00F6435B">
      <w:pPr>
        <w:tabs>
          <w:tab w:val="left" w:pos="52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乔木长势:生长旺盛, 下缘线整齐,修剪适度,树形美观,景观效果好。</w:t>
      </w:r>
    </w:p>
    <w:p w:rsidR="00F6435B" w:rsidRPr="00F6435B" w:rsidRDefault="00F6435B" w:rsidP="00F6435B">
      <w:pPr>
        <w:tabs>
          <w:tab w:val="left" w:pos="52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保存率:100%无缺株,缺穴</w:t>
      </w:r>
    </w:p>
    <w:p w:rsidR="00F6435B" w:rsidRPr="00F6435B" w:rsidRDefault="00F6435B" w:rsidP="00F6435B">
      <w:pPr>
        <w:tabs>
          <w:tab w:val="left" w:pos="52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 xml:space="preserve">养护设施:护树桩(板),绑带是否整齐,完整. </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b/>
          <w:sz w:val="28"/>
          <w:szCs w:val="28"/>
        </w:rPr>
        <w:t>8、乔灌木养护注意事项</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①不得擅自改变原植株造型；不得擅自截剪直径5cm以上枝条；</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②乔灌木修剪、施肥、喷药等养护工作应及时登记；</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③乔木修剪应两个人以上配合，用人字梯及高枝剪、高枝锯进行，不提倡爬数修剪；</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④乔灌木喷药应注意风向，注意保护员工及周围人员安全。</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⑤山体斜坡上的乔灌木养护操作应注意安全，戴好有关安全设备。</w:t>
      </w:r>
    </w:p>
    <w:p w:rsidR="00F6435B" w:rsidRPr="00F6435B" w:rsidRDefault="00F6435B" w:rsidP="00F6435B">
      <w:pPr>
        <w:tabs>
          <w:tab w:val="num" w:pos="3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七、盆景养护管理</w:t>
      </w:r>
    </w:p>
    <w:p w:rsidR="00F6435B" w:rsidRPr="00F6435B" w:rsidRDefault="00F6435B" w:rsidP="00F6435B">
      <w:pPr>
        <w:tabs>
          <w:tab w:val="num" w:pos="3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工具配置：</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锄头、枝剪、软胶管、喷溉工具、竹支等.</w:t>
      </w:r>
    </w:p>
    <w:p w:rsidR="00F6435B" w:rsidRPr="00F6435B" w:rsidRDefault="00F6435B" w:rsidP="00F6435B">
      <w:pPr>
        <w:tabs>
          <w:tab w:val="num" w:pos="3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管理措施：</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b/>
          <w:sz w:val="28"/>
          <w:szCs w:val="28"/>
        </w:rPr>
        <w:t>1</w:t>
      </w:r>
      <w:r w:rsidRPr="00F6435B">
        <w:rPr>
          <w:rFonts w:ascii="宋体" w:eastAsia="宋体" w:hAnsi="宋体" w:cs="Times New Roman" w:hint="eastAsia"/>
          <w:sz w:val="28"/>
          <w:szCs w:val="28"/>
        </w:rPr>
        <w:t>、</w:t>
      </w:r>
      <w:r w:rsidRPr="00F6435B">
        <w:rPr>
          <w:rFonts w:ascii="宋体" w:eastAsia="宋体" w:hAnsi="宋体" w:cs="Times New Roman" w:hint="eastAsia"/>
          <w:b/>
          <w:sz w:val="28"/>
          <w:szCs w:val="28"/>
        </w:rPr>
        <w:t>盆景淋水</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室内盆景淋水见干见湿,保持盆土湿润,每次浇水时用小喷壶往树上喷一次雾。</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室外盆景夏秋季根据树种的不同淋水的次数不同,每天早上淋一次水，冬春季根据天气情况每1-2天淋一次水。</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2</w:t>
      </w:r>
      <w:r w:rsidRPr="00F6435B">
        <w:rPr>
          <w:rFonts w:ascii="宋体" w:eastAsia="宋体" w:hAnsi="宋体" w:cs="Times New Roman" w:hint="eastAsia"/>
          <w:sz w:val="28"/>
          <w:szCs w:val="28"/>
        </w:rPr>
        <w:t>、</w:t>
      </w:r>
      <w:r w:rsidRPr="00F6435B">
        <w:rPr>
          <w:rFonts w:ascii="宋体" w:eastAsia="宋体" w:hAnsi="宋体" w:cs="Times New Roman" w:hint="eastAsia"/>
          <w:b/>
          <w:sz w:val="28"/>
          <w:szCs w:val="28"/>
        </w:rPr>
        <w:t>盆景修剪</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落叶类树木一年四季均可做控形修剪，养护中应随时剪除病枝、枯枝、细弱枝及徒长枝，保持盆景植株造型。</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落叶类树木重修应在落叶后的休眠期进行；观花类树木修剪应在</w:t>
      </w:r>
      <w:r w:rsidRPr="00F6435B">
        <w:rPr>
          <w:rFonts w:ascii="宋体" w:eastAsia="宋体" w:hAnsi="宋体" w:cs="Times New Roman" w:hint="eastAsia"/>
          <w:sz w:val="28"/>
          <w:szCs w:val="28"/>
        </w:rPr>
        <w:lastRenderedPageBreak/>
        <w:t>3-5月份进行。</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福建茶、榕树等常绿树木应每月进行一次控形轻剪，修剪应在天气较暖时进行。</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④ 修剪方式采用疏剪、短剪、蓄枝截干、抹芽、摘心、摘叶等方式。</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b/>
          <w:sz w:val="28"/>
          <w:szCs w:val="28"/>
        </w:rPr>
        <w:t>3</w:t>
      </w:r>
      <w:r w:rsidRPr="00F6435B">
        <w:rPr>
          <w:rFonts w:ascii="宋体" w:eastAsia="宋体" w:hAnsi="宋体" w:cs="Times New Roman" w:hint="eastAsia"/>
          <w:sz w:val="28"/>
          <w:szCs w:val="28"/>
        </w:rPr>
        <w:t>、</w:t>
      </w:r>
      <w:r w:rsidRPr="00F6435B">
        <w:rPr>
          <w:rFonts w:ascii="宋体" w:eastAsia="宋体" w:hAnsi="宋体" w:cs="Times New Roman" w:hint="eastAsia"/>
          <w:b/>
          <w:sz w:val="28"/>
          <w:szCs w:val="28"/>
        </w:rPr>
        <w:t>盆景施肥</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盆景施肥一般用饼肥和复合肥配合使用。</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饼肥应在土盆或换盆时施入盆土中，若不换盆则应在每年的2月份施用。</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复合肥应作追肥，在每年的6-8月份施一次，每盆用量约10克，小盆景酌情减量。</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4</w:t>
      </w:r>
      <w:r w:rsidRPr="00F6435B">
        <w:rPr>
          <w:rFonts w:ascii="宋体" w:eastAsia="宋体" w:hAnsi="宋体" w:cs="Times New Roman" w:hint="eastAsia"/>
          <w:sz w:val="28"/>
          <w:szCs w:val="28"/>
        </w:rPr>
        <w:t>、</w:t>
      </w:r>
      <w:r w:rsidRPr="00F6435B">
        <w:rPr>
          <w:rFonts w:ascii="宋体" w:eastAsia="宋体" w:hAnsi="宋体" w:cs="Times New Roman" w:hint="eastAsia"/>
          <w:b/>
          <w:sz w:val="28"/>
          <w:szCs w:val="28"/>
        </w:rPr>
        <w:t>盆景杂草和病虫害防治</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b/>
          <w:sz w:val="28"/>
          <w:szCs w:val="28"/>
        </w:rPr>
        <w:t xml:space="preserve"> </w:t>
      </w:r>
      <w:r w:rsidRPr="00F6435B">
        <w:rPr>
          <w:rFonts w:ascii="宋体" w:eastAsia="宋体" w:hAnsi="宋体" w:cs="Times New Roman" w:hint="eastAsia"/>
          <w:sz w:val="28"/>
          <w:szCs w:val="28"/>
        </w:rPr>
        <w:t>① 对盆景每月松土除杂草1次,发现寄生虫必须马上清除,并入袋销毁.</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编制防治蚧壳虫、蚜虫、红蜘蛛、食叶害虫、驻干害虫及锈病、白粉病、黑斑病、炭疽病等病虫害的有效防治措施及方案。</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5、盆景翻盆</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幼树每年翻一次盆，换成大一号的盆，时间最长不超过两年；</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已成形的树木盆景两年翻一次盆；老树、松柏类树木3年翻一次盆；</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6</w:t>
      </w:r>
      <w:r w:rsidRPr="00F6435B">
        <w:rPr>
          <w:rFonts w:ascii="宋体" w:eastAsia="宋体" w:hAnsi="宋体" w:cs="Times New Roman" w:hint="eastAsia"/>
          <w:sz w:val="28"/>
          <w:szCs w:val="28"/>
        </w:rPr>
        <w:t>、</w:t>
      </w:r>
      <w:r w:rsidRPr="00F6435B">
        <w:rPr>
          <w:rFonts w:ascii="宋体" w:eastAsia="宋体" w:hAnsi="宋体" w:cs="Times New Roman" w:hint="eastAsia"/>
          <w:b/>
          <w:sz w:val="28"/>
          <w:szCs w:val="28"/>
        </w:rPr>
        <w:t>室内盆景摆放</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室内盆景应放于合适的几架上，盆景观赏面正对客人，盆景编号牌放于隐藏处；</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摆放于室内的盆景应无杂草、无露于盆土表面的肥，盆景盆干净美观；</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摆放于室内的树木盆景应每周更换出室外养护至少两星期后才能再摆入室内观赏，搬进搬出都要注意给盆景一个环境适应期。</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lastRenderedPageBreak/>
        <w:t>④ 摆放于室内的山水盆景应将石块保洁，盆内无青苔杂物，山石稳固不易掉下，山上附生植物长势良好。</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b/>
          <w:sz w:val="28"/>
          <w:szCs w:val="28"/>
        </w:rPr>
        <w:t>7、室外盆景摆放</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摆放于盆景场的盆景应根据盆景的类型及树种习性分类摆放，并根据盆景类型分类编号登记挂牌，以便于管理；</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悬崖式盆景应摆放于高架上，小型盆景应放于高层架上，大型盆景应放于矮架上；</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长期摆于花园供观赏的大型盆景可直接将盆景连盆埋入土中。</w:t>
      </w:r>
    </w:p>
    <w:p w:rsidR="00F6435B" w:rsidRPr="00F6435B" w:rsidRDefault="00F6435B" w:rsidP="00F6435B">
      <w:pPr>
        <w:tabs>
          <w:tab w:val="num" w:pos="36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检查项目：</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长势:生长良好</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完好率:无缺株</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造型:开花整齐</w:t>
      </w:r>
    </w:p>
    <w:p w:rsidR="00F6435B" w:rsidRPr="00F6435B" w:rsidRDefault="00F6435B" w:rsidP="00F6435B">
      <w:pPr>
        <w:tabs>
          <w:tab w:val="num" w:pos="3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无杂草、寄生藤、无垃圾和枯枝落叶堆积和无病虫害.</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八、病虫害的防治措施</w:t>
      </w:r>
    </w:p>
    <w:p w:rsidR="00F6435B" w:rsidRPr="00F6435B" w:rsidRDefault="00F6435B" w:rsidP="00F6435B">
      <w:pPr>
        <w:tabs>
          <w:tab w:val="num" w:pos="165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工具配置：</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 xml:space="preserve">  普通喷雾器、自动喷雾器、量筒、器皿、车辆等.</w:t>
      </w:r>
    </w:p>
    <w:p w:rsidR="00F6435B" w:rsidRPr="00F6435B" w:rsidRDefault="00F6435B" w:rsidP="00F6435B">
      <w:pPr>
        <w:tabs>
          <w:tab w:val="num" w:pos="1650"/>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防治措施：</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1、以预防为主,主要措施为减少病虫害来源（注意运输、消毒、轮栽、滋生、蔓延、卫生等）;选用抗性品种；选择好化学药剂防治.定期作好喷药防治工作,病害以百菌清、灭病威、托布泽等为主;虫害可用敌敌畏、氧化乐果等,例如对于治疗白蚁等蚁类相当有效.</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2、经常观察绿地植物,病虫害情况,一旦发现立即跟踪防治,喷药时需先诊断病虫害种类和危害程度,然后对症下药,进行跟踪观察.</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3、对于灌木、草地一般用普通喷雾器,对于乔木和垂直绿化用自动喷雾器.</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4、喷药如果不明显,应立即跟换不同的药剂,直至得到全面控制.</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b/>
          <w:sz w:val="28"/>
          <w:szCs w:val="28"/>
        </w:rPr>
        <w:lastRenderedPageBreak/>
        <w:t>使用农药操作规程及注意事项：</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事先准备好相关喷药工具，检查其完好性。</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操作人员必穿长衣裤、戴手套、口罩，详细阅读标签说明，</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做到清楚农药的防治对象，清楚病虫害情况、农药使用剂量和农药稀释倍数。</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④ 喷药时，要注意周边的人、畜、物和环境的安全，操作人中应站在上风口，喷药完毕，要洗净手、脸和喷药工具，将农药交回仓库安全保管。以防意外事故。</w:t>
      </w:r>
      <w:r w:rsidRPr="00F6435B">
        <w:rPr>
          <w:rFonts w:ascii="宋体" w:eastAsia="宋体" w:hAnsi="宋体" w:cs="Times New Roman" w:hint="eastAsia"/>
          <w:b/>
          <w:sz w:val="28"/>
          <w:szCs w:val="28"/>
        </w:rPr>
        <w:t>严防精神病患者抢夺喷药工具。</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⑤ 使用农药的浓度要准确，两种以上药剂配合时，用量要准确，避免降低药效产生药害。</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⑥ 喷洒农药时要均匀，以防多药处产生药害，少药处病虫末除。</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⑦ 喷洒农药的浓度要考虑植物的生育期，一般在落叶或生长旺盛时期，浓度可高，发芽期和幼苗浓度要低，花卉开花时一般不使用喷洒农药。大风雨天、重大节假日不喷药。</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⑧ 喷除草剂时应压低枪口，以防药雾飘到周围植物上，喷完后要彻底清洗工具。</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⑨ 在使用农药时必须有技术员在场配药和技术指导。</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⑩ 医院内不得使用剧毒、残效期长、强剌激气味的农药。</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九、植物病虫害防治要求</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目的：经济、安全、有效的原则；方针：以预防为主、防治结合；</w:t>
      </w:r>
    </w:p>
    <w:p w:rsidR="00F6435B" w:rsidRPr="00F6435B" w:rsidRDefault="00F6435B" w:rsidP="00F6435B">
      <w:pPr>
        <w:tabs>
          <w:tab w:val="num" w:pos="839"/>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方法：</w:t>
      </w:r>
    </w:p>
    <w:p w:rsidR="00F6435B" w:rsidRPr="00F6435B" w:rsidRDefault="00F6435B" w:rsidP="00F6435B">
      <w:pPr>
        <w:tabs>
          <w:tab w:val="num" w:pos="1319"/>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正确选药（根据病虫害情况选择合适的药剂，做到对症下药）。</w:t>
      </w:r>
    </w:p>
    <w:p w:rsidR="00F6435B" w:rsidRPr="00F6435B" w:rsidRDefault="00F6435B" w:rsidP="00F6435B">
      <w:pPr>
        <w:tabs>
          <w:tab w:val="num" w:pos="1319"/>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适时用药（掌握病虫害发生发展规律进行预防、早防治、考虑气候条件）。</w:t>
      </w:r>
    </w:p>
    <w:p w:rsidR="00F6435B" w:rsidRPr="00F6435B" w:rsidRDefault="00F6435B" w:rsidP="00F6435B">
      <w:pPr>
        <w:tabs>
          <w:tab w:val="num" w:pos="1319"/>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适量用药（注意药的规格、有效含量，根据标准来用药，即安全又省药）。</w:t>
      </w:r>
    </w:p>
    <w:p w:rsidR="00F6435B" w:rsidRPr="00F6435B" w:rsidRDefault="00F6435B" w:rsidP="00F6435B">
      <w:pPr>
        <w:tabs>
          <w:tab w:val="num" w:pos="1319"/>
        </w:tabs>
        <w:spacing w:line="520" w:lineRule="exact"/>
        <w:ind w:firstLine="567"/>
        <w:rPr>
          <w:rFonts w:ascii="宋体" w:eastAsia="宋体" w:hAnsi="宋体" w:cs="Times New Roman"/>
          <w:b/>
          <w:bCs/>
          <w:sz w:val="28"/>
          <w:szCs w:val="28"/>
        </w:rPr>
      </w:pPr>
      <w:r w:rsidRPr="00F6435B">
        <w:rPr>
          <w:rFonts w:ascii="宋体" w:eastAsia="宋体" w:hAnsi="宋体" w:cs="Times New Roman" w:hint="eastAsia"/>
          <w:sz w:val="28"/>
          <w:szCs w:val="28"/>
        </w:rPr>
        <w:lastRenderedPageBreak/>
        <w:t>交互用药（以免病虫长期用同一种药产生抗药性，要常换不同的类型）。</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a、全年中无严重病虫害发生，即：相同或类似品种在同一时间内受到同一种病虫害，造成花木大面积光叶或死亡的病虫害。</w:t>
      </w:r>
    </w:p>
    <w:p w:rsidR="00F6435B" w:rsidRPr="00F6435B" w:rsidRDefault="00F6435B" w:rsidP="00F6435B">
      <w:pPr>
        <w:tabs>
          <w:tab w:val="left" w:pos="3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b、全年中一般病虫害不超过三次，即：可发现明显病虫害症状，花木受损面积不大，在一月内即可恢复长势的病虫害。</w:t>
      </w:r>
    </w:p>
    <w:p w:rsidR="00F6435B" w:rsidRPr="00F6435B" w:rsidRDefault="00F6435B" w:rsidP="00F6435B">
      <w:pPr>
        <w:tabs>
          <w:tab w:val="left" w:pos="6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c、全年中轻微病虫害不超过五次，即；有轻微的病害症状，但通过喷药后能在10天内恢复的病虫害。</w:t>
      </w:r>
    </w:p>
    <w:p w:rsidR="00F6435B" w:rsidRPr="00F6435B" w:rsidRDefault="00F6435B" w:rsidP="00F6435B">
      <w:pPr>
        <w:tabs>
          <w:tab w:val="left" w:pos="66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d、做好防治记录，喷药后定期观察效果，对出现药害或无效的要归结原因并采取相应补救措施，同时做好记录。</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十、绿化环境布置标准</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1、环境布置</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根据各景区的用花数量和品种做好用花计划，包括具体用花数、品种、日期。</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b/>
          <w:sz w:val="28"/>
          <w:szCs w:val="28"/>
        </w:rPr>
        <w:t>2、绿化景区布置质量标准</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植物材料形态优美，生长健康，与景点格调相谐，且具观赏性；</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品种间搭配合理，有层次，具韵律感，整体效果突出，符合时令要求；</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植物取材与周围环境美工设计配合得当，注意细节自然及环境卫生。</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b/>
          <w:sz w:val="28"/>
          <w:szCs w:val="28"/>
        </w:rPr>
        <w:t>3、节庆日布置质量标准</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主题突出，色彩作用得当，对比强烈；材料新颖，有较长观赏期；</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花材有时令感，所用花材在节庆日当天达到最佳观赏效果；</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③ 节庆日环境布置与环境相协调。</w:t>
      </w:r>
    </w:p>
    <w:p w:rsidR="00F6435B" w:rsidRPr="00F6435B" w:rsidRDefault="00F6435B" w:rsidP="00F6435B">
      <w:pPr>
        <w:spacing w:line="520" w:lineRule="exact"/>
        <w:ind w:firstLine="567"/>
        <w:rPr>
          <w:rFonts w:ascii="宋体" w:eastAsia="宋体" w:hAnsi="宋体" w:cs="Times New Roman"/>
          <w:b/>
          <w:sz w:val="28"/>
          <w:szCs w:val="28"/>
          <w:shd w:val="pct15" w:color="auto" w:fill="FFFFFF"/>
        </w:rPr>
      </w:pPr>
      <w:r w:rsidRPr="00F6435B">
        <w:rPr>
          <w:rFonts w:ascii="宋体" w:eastAsia="宋体" w:hAnsi="宋体" w:cs="Times New Roman" w:hint="eastAsia"/>
          <w:b/>
          <w:sz w:val="28"/>
          <w:szCs w:val="28"/>
        </w:rPr>
        <w:t>4、应该撤出的残花标准</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① 时花单盆开残率2/3以上，观叶植物观赏叶片少于正常植株的</w:t>
      </w:r>
      <w:r w:rsidRPr="00F6435B">
        <w:rPr>
          <w:rFonts w:ascii="宋体" w:eastAsia="宋体" w:hAnsi="宋体" w:cs="Times New Roman" w:hint="eastAsia"/>
          <w:sz w:val="28"/>
          <w:szCs w:val="28"/>
        </w:rPr>
        <w:lastRenderedPageBreak/>
        <w:t>1/2以上。</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② 植株严惩枯黄或生长不良，影响美观，植物不适应所摆放的环境产生落叶等症状。</w:t>
      </w:r>
    </w:p>
    <w:p w:rsidR="00F6435B" w:rsidRPr="00F6435B" w:rsidRDefault="00F6435B" w:rsidP="00F6435B">
      <w:pPr>
        <w:autoSpaceDE w:val="0"/>
        <w:autoSpaceDN w:val="0"/>
        <w:adjustRightInd w:val="0"/>
        <w:spacing w:line="520" w:lineRule="exact"/>
        <w:ind w:firstLine="560"/>
        <w:jc w:val="left"/>
        <w:rPr>
          <w:rFonts w:ascii="宋体" w:eastAsia="宋体" w:hAnsi="宋体" w:cs="Times New Roman"/>
          <w:sz w:val="28"/>
          <w:szCs w:val="28"/>
        </w:rPr>
      </w:pPr>
      <w:r w:rsidRPr="00F6435B">
        <w:rPr>
          <w:rFonts w:ascii="宋体" w:eastAsia="宋体" w:hAnsi="宋体" w:cs="Times New Roman" w:hint="eastAsia"/>
          <w:sz w:val="28"/>
          <w:szCs w:val="28"/>
        </w:rPr>
        <w:t>③ 植株有较严重病虫害，防治该种病虫害的药物具有强刺激性不宜在景区喷杀。</w:t>
      </w:r>
    </w:p>
    <w:p w:rsidR="00F6435B" w:rsidRPr="00F6435B" w:rsidRDefault="00F6435B" w:rsidP="00F6435B">
      <w:pPr>
        <w:autoSpaceDE w:val="0"/>
        <w:autoSpaceDN w:val="0"/>
        <w:adjustRightInd w:val="0"/>
        <w:spacing w:line="520" w:lineRule="exact"/>
        <w:jc w:val="center"/>
        <w:rPr>
          <w:rFonts w:ascii="宋体" w:eastAsia="宋体" w:hAnsi="Calibri" w:cs="宋体"/>
          <w:b/>
          <w:bCs/>
          <w:sz w:val="28"/>
          <w:szCs w:val="28"/>
        </w:rPr>
      </w:pPr>
      <w:r w:rsidRPr="00F6435B">
        <w:rPr>
          <w:rFonts w:ascii="宋体" w:eastAsia="宋体" w:hAnsi="宋体" w:cs="Times New Roman"/>
          <w:b/>
          <w:bCs/>
          <w:sz w:val="28"/>
          <w:szCs w:val="28"/>
        </w:rPr>
        <w:br w:type="page"/>
      </w:r>
      <w:r w:rsidRPr="00F6435B">
        <w:rPr>
          <w:rFonts w:ascii="宋体" w:eastAsia="宋体" w:hAnsi="宋体" w:cs="Times New Roman" w:hint="eastAsia"/>
          <w:b/>
          <w:bCs/>
          <w:sz w:val="28"/>
          <w:szCs w:val="28"/>
        </w:rPr>
        <w:lastRenderedPageBreak/>
        <w:t>十一、</w:t>
      </w:r>
      <w:r w:rsidRPr="00F6435B">
        <w:rPr>
          <w:rFonts w:ascii="宋体" w:eastAsia="宋体" w:hAnsi="Calibri" w:cs="宋体" w:hint="eastAsia"/>
          <w:b/>
          <w:bCs/>
          <w:sz w:val="28"/>
          <w:szCs w:val="28"/>
        </w:rPr>
        <w:t>养护质量及标准</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为加强绿化管理，促进园林绿化事业发展提高绿地管护水平，参照《城市绿化管理办法》和有关绿化管理规定，结合许昌市建安医院的实际情况制定本绿化管护质量标准，绿化养护按以下质量标准进行管护。</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
          <w:bCs/>
          <w:sz w:val="28"/>
          <w:szCs w:val="28"/>
        </w:rPr>
        <w:t>一、草坪养护质量及标准</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草坪养护的标准是草种生长旺盛，呈勃勃生机，草坪整齐雅观，四季常绿，覆盖率</w:t>
      </w:r>
      <w:r w:rsidRPr="00F6435B">
        <w:rPr>
          <w:rFonts w:ascii="宋体" w:eastAsia="宋体" w:hAnsi="Calibri" w:cs="宋体"/>
          <w:bCs/>
          <w:sz w:val="28"/>
          <w:szCs w:val="28"/>
        </w:rPr>
        <w:t>98%</w:t>
      </w:r>
      <w:r w:rsidRPr="00F6435B">
        <w:rPr>
          <w:rFonts w:ascii="宋体" w:eastAsia="宋体" w:hAnsi="Calibri" w:cs="宋体" w:hint="eastAsia"/>
          <w:bCs/>
          <w:sz w:val="28"/>
          <w:szCs w:val="28"/>
        </w:rPr>
        <w:t>以上，每平方米杂草不超过</w:t>
      </w:r>
      <w:r w:rsidRPr="00F6435B">
        <w:rPr>
          <w:rFonts w:ascii="宋体" w:eastAsia="宋体" w:hAnsi="Calibri" w:cs="宋体"/>
          <w:bCs/>
          <w:sz w:val="28"/>
          <w:szCs w:val="28"/>
        </w:rPr>
        <w:t>15</w:t>
      </w:r>
      <w:r w:rsidRPr="00F6435B">
        <w:rPr>
          <w:rFonts w:ascii="宋体" w:eastAsia="宋体" w:hAnsi="Calibri" w:cs="宋体" w:hint="eastAsia"/>
          <w:bCs/>
          <w:sz w:val="28"/>
          <w:szCs w:val="28"/>
        </w:rPr>
        <w:t>株，无坑洼积水，无裸露地。</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１．生长势：生长势强，要求草坪长势旺盛，叶片健壮，勃勃生机，叶色浓绿，无枯黄叶。</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２．修剪：要考虑季节特点和草种的生长发育特性，使草的高度一致，边缘整齐。高度控制在：台湾草</w:t>
      </w:r>
      <w:r w:rsidRPr="00F6435B">
        <w:rPr>
          <w:rFonts w:ascii="宋体" w:eastAsia="宋体" w:hAnsi="Calibri" w:cs="宋体"/>
          <w:bCs/>
          <w:sz w:val="28"/>
          <w:szCs w:val="28"/>
        </w:rPr>
        <w:t>8</w:t>
      </w:r>
      <w:r w:rsidRPr="00F6435B">
        <w:rPr>
          <w:rFonts w:ascii="宋体" w:eastAsia="宋体" w:hAnsi="Calibri" w:cs="宋体" w:hint="eastAsia"/>
          <w:bCs/>
          <w:sz w:val="28"/>
          <w:szCs w:val="28"/>
        </w:rPr>
        <w:t>厘米以下，生长要平整，枯黄叶片要及时清理。草地与路（花）基、色块要有分界，宽度不超过</w:t>
      </w:r>
      <w:r w:rsidRPr="00F6435B">
        <w:rPr>
          <w:rFonts w:ascii="宋体" w:eastAsia="宋体" w:hAnsi="Calibri" w:cs="宋体"/>
          <w:bCs/>
          <w:sz w:val="28"/>
          <w:szCs w:val="28"/>
        </w:rPr>
        <w:t>8</w:t>
      </w:r>
      <w:r w:rsidRPr="00F6435B">
        <w:rPr>
          <w:rFonts w:ascii="宋体" w:eastAsia="宋体" w:hAnsi="Calibri" w:cs="宋体" w:hint="eastAsia"/>
          <w:bCs/>
          <w:sz w:val="28"/>
          <w:szCs w:val="28"/>
        </w:rPr>
        <w:t>厘米，停车绿化带的草坪植物不得超出路基内缘。</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３．灌溉、施肥：要根据草坪植物的生长需要加强淋水和施肥，保证肥水充足，肥料的施用方法和用量要科学，防止过量或不均匀引起肥伤。在雨水缺少的季节，每天的淋水量稍大于该草种的蒸发量，使含水量保持在：砂土为</w:t>
      </w:r>
      <w:r w:rsidRPr="00F6435B">
        <w:rPr>
          <w:rFonts w:ascii="宋体" w:eastAsia="宋体" w:hAnsi="Calibri" w:cs="宋体"/>
          <w:bCs/>
          <w:sz w:val="28"/>
          <w:szCs w:val="28"/>
        </w:rPr>
        <w:t>3-6%</w:t>
      </w:r>
      <w:r w:rsidRPr="00F6435B">
        <w:rPr>
          <w:rFonts w:ascii="宋体" w:eastAsia="宋体" w:hAnsi="Calibri" w:cs="宋体" w:hint="eastAsia"/>
          <w:bCs/>
          <w:sz w:val="28"/>
          <w:szCs w:val="28"/>
        </w:rPr>
        <w:t>，砂壤土为</w:t>
      </w:r>
      <w:r w:rsidRPr="00F6435B">
        <w:rPr>
          <w:rFonts w:ascii="宋体" w:eastAsia="宋体" w:hAnsi="Calibri" w:cs="宋体"/>
          <w:bCs/>
          <w:sz w:val="28"/>
          <w:szCs w:val="28"/>
        </w:rPr>
        <w:t>6--12%</w:t>
      </w:r>
      <w:r w:rsidRPr="00F6435B">
        <w:rPr>
          <w:rFonts w:ascii="宋体" w:eastAsia="宋体" w:hAnsi="Calibri" w:cs="宋体" w:hint="eastAsia"/>
          <w:bCs/>
          <w:sz w:val="28"/>
          <w:szCs w:val="28"/>
        </w:rPr>
        <w:t>，壤土为</w:t>
      </w:r>
      <w:r w:rsidRPr="00F6435B">
        <w:rPr>
          <w:rFonts w:ascii="宋体" w:eastAsia="宋体" w:hAnsi="Calibri" w:cs="宋体"/>
          <w:bCs/>
          <w:sz w:val="28"/>
          <w:szCs w:val="28"/>
        </w:rPr>
        <w:t>12-23%</w:t>
      </w:r>
      <w:r w:rsidRPr="00F6435B">
        <w:rPr>
          <w:rFonts w:ascii="宋体" w:eastAsia="宋体" w:hAnsi="Calibri" w:cs="宋体" w:hint="eastAsia"/>
          <w:bCs/>
          <w:sz w:val="28"/>
          <w:szCs w:val="28"/>
        </w:rPr>
        <w:t>，粘土为</w:t>
      </w:r>
      <w:r w:rsidRPr="00F6435B">
        <w:rPr>
          <w:rFonts w:ascii="宋体" w:eastAsia="宋体" w:hAnsi="Calibri" w:cs="宋体"/>
          <w:bCs/>
          <w:sz w:val="28"/>
          <w:szCs w:val="28"/>
        </w:rPr>
        <w:t>21-23%</w:t>
      </w:r>
      <w:r w:rsidRPr="00F6435B">
        <w:rPr>
          <w:rFonts w:ascii="宋体" w:eastAsia="宋体" w:hAnsi="Calibri" w:cs="宋体" w:hint="eastAsia"/>
          <w:bCs/>
          <w:sz w:val="28"/>
          <w:szCs w:val="28"/>
        </w:rPr>
        <w:t>，需水量大的，其土壤含水量一般要求为砂土为</w:t>
      </w:r>
      <w:r w:rsidRPr="00F6435B">
        <w:rPr>
          <w:rFonts w:ascii="宋体" w:eastAsia="宋体" w:hAnsi="Calibri" w:cs="宋体"/>
          <w:bCs/>
          <w:sz w:val="28"/>
          <w:szCs w:val="28"/>
        </w:rPr>
        <w:t>4.5-6%</w:t>
      </w:r>
      <w:r w:rsidRPr="00F6435B">
        <w:rPr>
          <w:rFonts w:ascii="宋体" w:eastAsia="宋体" w:hAnsi="Calibri" w:cs="宋体" w:hint="eastAsia"/>
          <w:bCs/>
          <w:sz w:val="28"/>
          <w:szCs w:val="28"/>
        </w:rPr>
        <w:t>，砂壤土为</w:t>
      </w:r>
      <w:r w:rsidRPr="00F6435B">
        <w:rPr>
          <w:rFonts w:ascii="宋体" w:eastAsia="宋体" w:hAnsi="Calibri" w:cs="宋体"/>
          <w:bCs/>
          <w:sz w:val="28"/>
          <w:szCs w:val="28"/>
        </w:rPr>
        <w:t>9-12%</w:t>
      </w:r>
      <w:r w:rsidRPr="00F6435B">
        <w:rPr>
          <w:rFonts w:ascii="宋体" w:eastAsia="宋体" w:hAnsi="Calibri" w:cs="宋体" w:hint="eastAsia"/>
          <w:bCs/>
          <w:sz w:val="28"/>
          <w:szCs w:val="28"/>
        </w:rPr>
        <w:t>，壤土为</w:t>
      </w:r>
      <w:r w:rsidRPr="00F6435B">
        <w:rPr>
          <w:rFonts w:ascii="宋体" w:eastAsia="宋体" w:hAnsi="Calibri" w:cs="宋体"/>
          <w:bCs/>
          <w:sz w:val="28"/>
          <w:szCs w:val="28"/>
        </w:rPr>
        <w:t>18-23%</w:t>
      </w:r>
      <w:r w:rsidRPr="00F6435B">
        <w:rPr>
          <w:rFonts w:ascii="宋体" w:eastAsia="宋体" w:hAnsi="Calibri" w:cs="宋体" w:hint="eastAsia"/>
          <w:bCs/>
          <w:sz w:val="28"/>
          <w:szCs w:val="28"/>
        </w:rPr>
        <w:t>，粘土为</w:t>
      </w:r>
      <w:r w:rsidRPr="00F6435B">
        <w:rPr>
          <w:rFonts w:ascii="宋体" w:eastAsia="宋体" w:hAnsi="Calibri" w:cs="宋体"/>
          <w:bCs/>
          <w:sz w:val="28"/>
          <w:szCs w:val="28"/>
        </w:rPr>
        <w:t>22-23%</w:t>
      </w:r>
      <w:r w:rsidRPr="00F6435B">
        <w:rPr>
          <w:rFonts w:ascii="宋体" w:eastAsia="宋体" w:hAnsi="Calibri" w:cs="宋体" w:hint="eastAsia"/>
          <w:bCs/>
          <w:sz w:val="28"/>
          <w:szCs w:val="28"/>
        </w:rPr>
        <w:t>；需水量少且不耐涝的植物</w:t>
      </w:r>
      <w:r w:rsidRPr="00F6435B">
        <w:rPr>
          <w:rFonts w:ascii="宋体" w:eastAsia="宋体" w:hAnsi="Calibri" w:cs="宋体"/>
          <w:bCs/>
          <w:sz w:val="28"/>
          <w:szCs w:val="28"/>
        </w:rPr>
        <w:t>,</w:t>
      </w:r>
      <w:r w:rsidRPr="00F6435B">
        <w:rPr>
          <w:rFonts w:ascii="宋体" w:eastAsia="宋体" w:hAnsi="Calibri" w:cs="宋体" w:hint="eastAsia"/>
          <w:bCs/>
          <w:sz w:val="28"/>
          <w:szCs w:val="28"/>
        </w:rPr>
        <w:t>其土壤含水量控制在砂土为</w:t>
      </w:r>
      <w:r w:rsidRPr="00F6435B">
        <w:rPr>
          <w:rFonts w:ascii="宋体" w:eastAsia="宋体" w:hAnsi="Calibri" w:cs="宋体"/>
          <w:bCs/>
          <w:sz w:val="28"/>
          <w:szCs w:val="28"/>
        </w:rPr>
        <w:t>3-4.5%</w:t>
      </w:r>
      <w:r w:rsidRPr="00F6435B">
        <w:rPr>
          <w:rFonts w:ascii="宋体" w:eastAsia="宋体" w:hAnsi="Calibri" w:cs="宋体" w:hint="eastAsia"/>
          <w:bCs/>
          <w:sz w:val="28"/>
          <w:szCs w:val="28"/>
        </w:rPr>
        <w:t>，砂壤土为</w:t>
      </w:r>
      <w:r w:rsidRPr="00F6435B">
        <w:rPr>
          <w:rFonts w:ascii="宋体" w:eastAsia="宋体" w:hAnsi="Calibri" w:cs="宋体"/>
          <w:bCs/>
          <w:sz w:val="28"/>
          <w:szCs w:val="28"/>
        </w:rPr>
        <w:t>6-9%</w:t>
      </w:r>
      <w:r w:rsidRPr="00F6435B">
        <w:rPr>
          <w:rFonts w:ascii="宋体" w:eastAsia="宋体" w:hAnsi="Calibri" w:cs="宋体" w:hint="eastAsia"/>
          <w:bCs/>
          <w:sz w:val="28"/>
          <w:szCs w:val="28"/>
        </w:rPr>
        <w:t>，壤土为</w:t>
      </w:r>
      <w:r w:rsidRPr="00F6435B">
        <w:rPr>
          <w:rFonts w:ascii="宋体" w:eastAsia="宋体" w:hAnsi="Calibri" w:cs="宋体"/>
          <w:bCs/>
          <w:sz w:val="28"/>
          <w:szCs w:val="28"/>
        </w:rPr>
        <w:t>12-18%</w:t>
      </w:r>
      <w:r w:rsidRPr="00F6435B">
        <w:rPr>
          <w:rFonts w:ascii="宋体" w:eastAsia="宋体" w:hAnsi="Calibri" w:cs="宋体" w:hint="eastAsia"/>
          <w:bCs/>
          <w:sz w:val="28"/>
          <w:szCs w:val="28"/>
        </w:rPr>
        <w:t>，粘土为</w:t>
      </w:r>
      <w:r w:rsidRPr="00F6435B">
        <w:rPr>
          <w:rFonts w:ascii="宋体" w:eastAsia="宋体" w:hAnsi="Calibri" w:cs="宋体"/>
          <w:bCs/>
          <w:sz w:val="28"/>
          <w:szCs w:val="28"/>
        </w:rPr>
        <w:t>21-22%</w:t>
      </w:r>
      <w:r w:rsidRPr="00F6435B">
        <w:rPr>
          <w:rFonts w:ascii="宋体" w:eastAsia="宋体" w:hAnsi="Calibri" w:cs="宋体" w:hint="eastAsia"/>
          <w:bCs/>
          <w:sz w:val="28"/>
          <w:szCs w:val="28"/>
        </w:rPr>
        <w:t>。一年重点施肥</w:t>
      </w:r>
      <w:r w:rsidRPr="00F6435B">
        <w:rPr>
          <w:rFonts w:ascii="宋体" w:eastAsia="宋体" w:hAnsi="Calibri" w:cs="宋体"/>
          <w:bCs/>
          <w:sz w:val="28"/>
          <w:szCs w:val="28"/>
        </w:rPr>
        <w:t>2-3</w:t>
      </w:r>
      <w:r w:rsidRPr="00F6435B">
        <w:rPr>
          <w:rFonts w:ascii="宋体" w:eastAsia="宋体" w:hAnsi="Calibri" w:cs="宋体" w:hint="eastAsia"/>
          <w:bCs/>
          <w:sz w:val="28"/>
          <w:szCs w:val="28"/>
        </w:rPr>
        <w:t>次，每平方米施复合肥</w:t>
      </w:r>
      <w:r w:rsidRPr="00F6435B">
        <w:rPr>
          <w:rFonts w:ascii="宋体" w:eastAsia="宋体" w:hAnsi="Calibri" w:cs="宋体"/>
          <w:bCs/>
          <w:sz w:val="28"/>
          <w:szCs w:val="28"/>
        </w:rPr>
        <w:t>30</w:t>
      </w:r>
      <w:r w:rsidRPr="00F6435B">
        <w:rPr>
          <w:rFonts w:ascii="宋体" w:eastAsia="宋体" w:hAnsi="Calibri" w:cs="宋体" w:hint="eastAsia"/>
          <w:bCs/>
          <w:sz w:val="28"/>
          <w:szCs w:val="28"/>
        </w:rPr>
        <w:t>克，特别在</w:t>
      </w:r>
      <w:r w:rsidRPr="00F6435B">
        <w:rPr>
          <w:rFonts w:ascii="宋体" w:eastAsia="宋体" w:hAnsi="Calibri" w:cs="宋体"/>
          <w:bCs/>
          <w:sz w:val="28"/>
          <w:szCs w:val="28"/>
        </w:rPr>
        <w:t>10-2</w:t>
      </w:r>
      <w:r w:rsidRPr="00F6435B">
        <w:rPr>
          <w:rFonts w:ascii="宋体" w:eastAsia="宋体" w:hAnsi="Calibri" w:cs="宋体" w:hint="eastAsia"/>
          <w:bCs/>
          <w:sz w:val="28"/>
          <w:szCs w:val="28"/>
        </w:rPr>
        <w:t>月份要勤淋水多施肥</w:t>
      </w:r>
      <w:r w:rsidRPr="00F6435B">
        <w:rPr>
          <w:rFonts w:ascii="宋体" w:eastAsia="宋体" w:hAnsi="Calibri" w:cs="宋体"/>
          <w:bCs/>
          <w:sz w:val="28"/>
          <w:szCs w:val="28"/>
        </w:rPr>
        <w:t>,</w:t>
      </w:r>
      <w:r w:rsidRPr="00F6435B">
        <w:rPr>
          <w:rFonts w:ascii="宋体" w:eastAsia="宋体" w:hAnsi="Calibri" w:cs="宋体" w:hint="eastAsia"/>
          <w:bCs/>
          <w:sz w:val="28"/>
          <w:szCs w:val="28"/>
        </w:rPr>
        <w:t>适当进行根外追肥，使草坪保持优良的长势，度过干旱的秋、冬季。</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４．除杂草：</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要求及时清除杂草，方法合理彻底。草坪纯度标准为每平方米不超</w:t>
      </w:r>
      <w:r w:rsidRPr="00F6435B">
        <w:rPr>
          <w:rFonts w:ascii="宋体" w:eastAsia="宋体" w:hAnsi="Calibri" w:cs="宋体" w:hint="eastAsia"/>
          <w:bCs/>
          <w:sz w:val="28"/>
          <w:szCs w:val="28"/>
        </w:rPr>
        <w:lastRenderedPageBreak/>
        <w:t>过去</w:t>
      </w:r>
      <w:r w:rsidRPr="00F6435B">
        <w:rPr>
          <w:rFonts w:ascii="宋体" w:eastAsia="宋体" w:hAnsi="Calibri" w:cs="宋体"/>
          <w:bCs/>
          <w:sz w:val="28"/>
          <w:szCs w:val="28"/>
        </w:rPr>
        <w:t>10</w:t>
      </w:r>
      <w:r w:rsidRPr="00F6435B">
        <w:rPr>
          <w:rFonts w:ascii="宋体" w:eastAsia="宋体" w:hAnsi="Calibri" w:cs="宋体" w:hint="eastAsia"/>
          <w:bCs/>
          <w:sz w:val="28"/>
          <w:szCs w:val="28"/>
        </w:rPr>
        <w:t>株非目的草种。</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５．填平坑洼：</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要求及时填平坑洼地，使草坪内无坑洼积水，无蚂蚁土窝，平整雅观。</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６．补植：</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对被破坏或其它原因引起死亡的草坪植物应及时补植，使草坪保持完整，无裸露地。补植要补与原草坪相同的草种，适当密植，补植后加强保养，保证一个月覆盖率达</w:t>
      </w:r>
      <w:r w:rsidRPr="00F6435B">
        <w:rPr>
          <w:rFonts w:ascii="宋体" w:eastAsia="宋体" w:hAnsi="Calibri" w:cs="宋体"/>
          <w:bCs/>
          <w:sz w:val="28"/>
          <w:szCs w:val="28"/>
        </w:rPr>
        <w:t>98%</w:t>
      </w:r>
      <w:r w:rsidRPr="00F6435B">
        <w:rPr>
          <w:rFonts w:ascii="宋体" w:eastAsia="宋体" w:hAnsi="Calibri" w:cs="宋体" w:hint="eastAsia"/>
          <w:bCs/>
          <w:sz w:val="28"/>
          <w:szCs w:val="28"/>
        </w:rPr>
        <w:t>。</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７．病虫害防治：</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要及时做好病虫害的防治工作，以防为主，精心管护，使植物增强抗病虫能力，经常检查，早发现早处理。采取综合防治、化学防治、物理人工防治和生物防治的方法以减少对环境的污染。用化学方法防治时，一般在晚上进行喷药，药物、用量及对环境的影响，要符合环保的要求和标准。发生病虫为害，最严重的危害率在</w:t>
      </w:r>
      <w:r w:rsidRPr="00F6435B">
        <w:rPr>
          <w:rFonts w:ascii="宋体" w:eastAsia="宋体" w:hAnsi="Calibri" w:cs="宋体"/>
          <w:bCs/>
          <w:sz w:val="28"/>
          <w:szCs w:val="28"/>
        </w:rPr>
        <w:t>5%</w:t>
      </w:r>
      <w:r w:rsidRPr="00F6435B">
        <w:rPr>
          <w:rFonts w:ascii="宋体" w:eastAsia="宋体" w:hAnsi="Calibri" w:cs="宋体" w:hint="eastAsia"/>
          <w:bCs/>
          <w:sz w:val="28"/>
          <w:szCs w:val="28"/>
        </w:rPr>
        <w:t>以下。</w:t>
      </w:r>
    </w:p>
    <w:p w:rsidR="00F6435B" w:rsidRPr="00F6435B" w:rsidRDefault="00F6435B" w:rsidP="00F6435B">
      <w:pPr>
        <w:autoSpaceDE w:val="0"/>
        <w:autoSpaceDN w:val="0"/>
        <w:adjustRightInd w:val="0"/>
        <w:spacing w:line="520" w:lineRule="exact"/>
        <w:ind w:firstLine="567"/>
        <w:jc w:val="left"/>
        <w:rPr>
          <w:rFonts w:ascii="宋体" w:eastAsia="宋体" w:hAnsi="Calibri" w:cs="宋体"/>
          <w:b/>
          <w:bCs/>
          <w:sz w:val="28"/>
          <w:szCs w:val="28"/>
        </w:rPr>
      </w:pPr>
      <w:r w:rsidRPr="00F6435B">
        <w:rPr>
          <w:rFonts w:ascii="宋体" w:eastAsia="宋体" w:hAnsi="Calibri" w:cs="宋体" w:hint="eastAsia"/>
          <w:b/>
          <w:bCs/>
          <w:sz w:val="28"/>
          <w:szCs w:val="28"/>
        </w:rPr>
        <w:t>二、灌木和花卉养护质量及标准</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灌木和花卉养护的标准是生长旺盛，花繁叶茂，造型美观，修剪工艺精细，植物造型具有艺术感和创意，产出精品。花卉能适时开花。</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１．生长势：要求灌木和花卉长势良好，枝叶健壮，枝多叶茂，叶色鲜艳，下部不光秃，无枯枝残叶，植株整齐一致。花卉适时开花，花多色艳，常年开花植物一年四季鲜花盛开；花坛轮廓清晰，无残缺，绿篱无断层；灌木和花坛丛中无垃圾、无干枝枯叶和落叶堆积。</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２．修剪：灌木和花卉的修剪要考虑每种植物的生长发育特点，做到造型美观又能适时开花，花多色艳；花灌木和草本花卉在花芽分化前进行修剪，避免把花芽剪掉，花谢后及时将残枝剪去，常年开花植物要有目的地培养花枝，使四季有花。绿篱和花坛整形效果要与周围环境协调，增强园林美化效果，精雕细刻，产出精品。</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lastRenderedPageBreak/>
        <w:t>３．灌溉、施肥：根据植物的生长及开花特性进行合理灌溉和施肥。在雨水缺少的季节，每天的淋水量要稍大于该种类该规格的蒸腾量，使含水量保持在：砂土为</w:t>
      </w:r>
      <w:r w:rsidRPr="00F6435B">
        <w:rPr>
          <w:rFonts w:ascii="宋体" w:eastAsia="宋体" w:hAnsi="Calibri" w:cs="宋体"/>
          <w:bCs/>
          <w:sz w:val="28"/>
          <w:szCs w:val="28"/>
        </w:rPr>
        <w:t>3-6%</w:t>
      </w:r>
      <w:r w:rsidRPr="00F6435B">
        <w:rPr>
          <w:rFonts w:ascii="宋体" w:eastAsia="宋体" w:hAnsi="Calibri" w:cs="宋体" w:hint="eastAsia"/>
          <w:bCs/>
          <w:sz w:val="28"/>
          <w:szCs w:val="28"/>
        </w:rPr>
        <w:t>，砂壤土为</w:t>
      </w:r>
      <w:r w:rsidRPr="00F6435B">
        <w:rPr>
          <w:rFonts w:ascii="宋体" w:eastAsia="宋体" w:hAnsi="Calibri" w:cs="宋体"/>
          <w:bCs/>
          <w:sz w:val="28"/>
          <w:szCs w:val="28"/>
        </w:rPr>
        <w:t>6-12%</w:t>
      </w:r>
      <w:r w:rsidRPr="00F6435B">
        <w:rPr>
          <w:rFonts w:ascii="宋体" w:eastAsia="宋体" w:hAnsi="Calibri" w:cs="宋体" w:hint="eastAsia"/>
          <w:bCs/>
          <w:sz w:val="28"/>
          <w:szCs w:val="28"/>
        </w:rPr>
        <w:t>，壤土为</w:t>
      </w:r>
      <w:r w:rsidRPr="00F6435B">
        <w:rPr>
          <w:rFonts w:ascii="宋体" w:eastAsia="宋体" w:hAnsi="Calibri" w:cs="宋体"/>
          <w:bCs/>
          <w:sz w:val="28"/>
          <w:szCs w:val="28"/>
        </w:rPr>
        <w:t>12-23%</w:t>
      </w:r>
      <w:r w:rsidRPr="00F6435B">
        <w:rPr>
          <w:rFonts w:ascii="宋体" w:eastAsia="宋体" w:hAnsi="Calibri" w:cs="宋体" w:hint="eastAsia"/>
          <w:bCs/>
          <w:sz w:val="28"/>
          <w:szCs w:val="28"/>
        </w:rPr>
        <w:t>，粘土为</w:t>
      </w:r>
      <w:r w:rsidRPr="00F6435B">
        <w:rPr>
          <w:rFonts w:ascii="宋体" w:eastAsia="宋体" w:hAnsi="Calibri" w:cs="宋体"/>
          <w:bCs/>
          <w:sz w:val="28"/>
          <w:szCs w:val="28"/>
        </w:rPr>
        <w:t>21-23%</w:t>
      </w:r>
      <w:r w:rsidRPr="00F6435B">
        <w:rPr>
          <w:rFonts w:ascii="宋体" w:eastAsia="宋体" w:hAnsi="Calibri" w:cs="宋体" w:hint="eastAsia"/>
          <w:bCs/>
          <w:sz w:val="28"/>
          <w:szCs w:val="28"/>
        </w:rPr>
        <w:t>；需水量大的植物，其土壤含水量一般要求为砂土为</w:t>
      </w:r>
      <w:r w:rsidRPr="00F6435B">
        <w:rPr>
          <w:rFonts w:ascii="宋体" w:eastAsia="宋体" w:hAnsi="Calibri" w:cs="宋体"/>
          <w:bCs/>
          <w:sz w:val="28"/>
          <w:szCs w:val="28"/>
        </w:rPr>
        <w:t>4.5-6%</w:t>
      </w:r>
      <w:r w:rsidRPr="00F6435B">
        <w:rPr>
          <w:rFonts w:ascii="宋体" w:eastAsia="宋体" w:hAnsi="Calibri" w:cs="宋体" w:hint="eastAsia"/>
          <w:bCs/>
          <w:sz w:val="28"/>
          <w:szCs w:val="28"/>
        </w:rPr>
        <w:t>，砂壤土为</w:t>
      </w:r>
      <w:r w:rsidRPr="00F6435B">
        <w:rPr>
          <w:rFonts w:ascii="宋体" w:eastAsia="宋体" w:hAnsi="Calibri" w:cs="宋体"/>
          <w:bCs/>
          <w:sz w:val="28"/>
          <w:szCs w:val="28"/>
        </w:rPr>
        <w:t>9-12%</w:t>
      </w:r>
      <w:r w:rsidRPr="00F6435B">
        <w:rPr>
          <w:rFonts w:ascii="宋体" w:eastAsia="宋体" w:hAnsi="Calibri" w:cs="宋体" w:hint="eastAsia"/>
          <w:bCs/>
          <w:sz w:val="28"/>
          <w:szCs w:val="28"/>
        </w:rPr>
        <w:t>，壤土为</w:t>
      </w:r>
      <w:r w:rsidRPr="00F6435B">
        <w:rPr>
          <w:rFonts w:ascii="宋体" w:eastAsia="宋体" w:hAnsi="Calibri" w:cs="宋体"/>
          <w:bCs/>
          <w:sz w:val="28"/>
          <w:szCs w:val="28"/>
        </w:rPr>
        <w:t>18-23%</w:t>
      </w:r>
      <w:r w:rsidRPr="00F6435B">
        <w:rPr>
          <w:rFonts w:ascii="宋体" w:eastAsia="宋体" w:hAnsi="Calibri" w:cs="宋体" w:hint="eastAsia"/>
          <w:bCs/>
          <w:sz w:val="28"/>
          <w:szCs w:val="28"/>
        </w:rPr>
        <w:t>，粘土为</w:t>
      </w:r>
      <w:r w:rsidRPr="00F6435B">
        <w:rPr>
          <w:rFonts w:ascii="宋体" w:eastAsia="宋体" w:hAnsi="Calibri" w:cs="宋体"/>
          <w:bCs/>
          <w:sz w:val="28"/>
          <w:szCs w:val="28"/>
        </w:rPr>
        <w:t>22-23%</w:t>
      </w:r>
      <w:r w:rsidRPr="00F6435B">
        <w:rPr>
          <w:rFonts w:ascii="宋体" w:eastAsia="宋体" w:hAnsi="Calibri" w:cs="宋体" w:hint="eastAsia"/>
          <w:bCs/>
          <w:sz w:val="28"/>
          <w:szCs w:val="28"/>
        </w:rPr>
        <w:t>；需水量少且不耐涝的植物，其土壤含水量控制在：砂土为</w:t>
      </w:r>
      <w:r w:rsidRPr="00F6435B">
        <w:rPr>
          <w:rFonts w:ascii="宋体" w:eastAsia="宋体" w:hAnsi="Calibri" w:cs="宋体"/>
          <w:bCs/>
          <w:sz w:val="28"/>
          <w:szCs w:val="28"/>
        </w:rPr>
        <w:t>3-4.5%</w:t>
      </w:r>
      <w:r w:rsidRPr="00F6435B">
        <w:rPr>
          <w:rFonts w:ascii="宋体" w:eastAsia="宋体" w:hAnsi="Calibri" w:cs="宋体" w:hint="eastAsia"/>
          <w:bCs/>
          <w:sz w:val="28"/>
          <w:szCs w:val="28"/>
        </w:rPr>
        <w:t>，砂壤土为</w:t>
      </w:r>
      <w:r w:rsidRPr="00F6435B">
        <w:rPr>
          <w:rFonts w:ascii="宋体" w:eastAsia="宋体" w:hAnsi="Calibri" w:cs="宋体"/>
          <w:bCs/>
          <w:sz w:val="28"/>
          <w:szCs w:val="28"/>
        </w:rPr>
        <w:t>6-9%</w:t>
      </w:r>
      <w:r w:rsidRPr="00F6435B">
        <w:rPr>
          <w:rFonts w:ascii="宋体" w:eastAsia="宋体" w:hAnsi="Calibri" w:cs="宋体" w:hint="eastAsia"/>
          <w:bCs/>
          <w:sz w:val="28"/>
          <w:szCs w:val="28"/>
        </w:rPr>
        <w:t>，壤土为</w:t>
      </w:r>
      <w:r w:rsidRPr="00F6435B">
        <w:rPr>
          <w:rFonts w:ascii="宋体" w:eastAsia="宋体" w:hAnsi="Calibri" w:cs="宋体"/>
          <w:bCs/>
          <w:sz w:val="28"/>
          <w:szCs w:val="28"/>
        </w:rPr>
        <w:t>12-18%</w:t>
      </w:r>
      <w:r w:rsidRPr="00F6435B">
        <w:rPr>
          <w:rFonts w:ascii="宋体" w:eastAsia="宋体" w:hAnsi="Calibri" w:cs="宋体" w:hint="eastAsia"/>
          <w:bCs/>
          <w:sz w:val="28"/>
          <w:szCs w:val="28"/>
        </w:rPr>
        <w:t>，粘土为</w:t>
      </w:r>
      <w:r w:rsidRPr="00F6435B">
        <w:rPr>
          <w:rFonts w:ascii="宋体" w:eastAsia="宋体" w:hAnsi="Calibri" w:cs="宋体"/>
          <w:bCs/>
          <w:sz w:val="28"/>
          <w:szCs w:val="28"/>
        </w:rPr>
        <w:t>21-22%</w:t>
      </w:r>
      <w:r w:rsidRPr="00F6435B">
        <w:rPr>
          <w:rFonts w:ascii="宋体" w:eastAsia="宋体" w:hAnsi="Calibri" w:cs="宋体" w:hint="eastAsia"/>
          <w:bCs/>
          <w:sz w:val="28"/>
          <w:szCs w:val="28"/>
        </w:rPr>
        <w:t>，一般在每年结合除草松土重点施肥</w:t>
      </w:r>
      <w:r w:rsidRPr="00F6435B">
        <w:rPr>
          <w:rFonts w:ascii="宋体" w:eastAsia="宋体" w:hAnsi="Calibri" w:cs="宋体"/>
          <w:bCs/>
          <w:sz w:val="28"/>
          <w:szCs w:val="28"/>
        </w:rPr>
        <w:t>2-3</w:t>
      </w:r>
      <w:r w:rsidRPr="00F6435B">
        <w:rPr>
          <w:rFonts w:ascii="宋体" w:eastAsia="宋体" w:hAnsi="Calibri" w:cs="宋体" w:hint="eastAsia"/>
          <w:bCs/>
          <w:sz w:val="28"/>
          <w:szCs w:val="28"/>
        </w:rPr>
        <w:t>次，每次每平方米施复合肥</w:t>
      </w:r>
      <w:r w:rsidRPr="00F6435B">
        <w:rPr>
          <w:rFonts w:ascii="宋体" w:eastAsia="宋体" w:hAnsi="Calibri" w:cs="宋体"/>
          <w:bCs/>
          <w:sz w:val="28"/>
          <w:szCs w:val="28"/>
        </w:rPr>
        <w:t>30</w:t>
      </w:r>
      <w:r w:rsidRPr="00F6435B">
        <w:rPr>
          <w:rFonts w:ascii="宋体" w:eastAsia="宋体" w:hAnsi="Calibri" w:cs="宋体" w:hint="eastAsia"/>
          <w:bCs/>
          <w:sz w:val="28"/>
          <w:szCs w:val="28"/>
        </w:rPr>
        <w:t>克。簕杜鹃等花灌木要适当控水，促进花芽分化，花芽分化后要适当追施磷、钾肥，使花色艳花期长。肥料不能裸露，可采用埋施或水施等不同方法。埋施可先挖穴或开沟，施肥后要回填土、踏实、淋足水，不能裸露。</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４．除杂草、松土：要经常除杂草和松土。单丛灌木植穴为直径</w:t>
      </w:r>
      <w:r w:rsidRPr="00F6435B">
        <w:rPr>
          <w:rFonts w:ascii="宋体" w:eastAsia="宋体" w:hAnsi="Calibri" w:cs="宋体"/>
          <w:bCs/>
          <w:sz w:val="28"/>
          <w:szCs w:val="28"/>
        </w:rPr>
        <w:t>80</w:t>
      </w:r>
      <w:r w:rsidRPr="00F6435B">
        <w:rPr>
          <w:rFonts w:ascii="宋体" w:eastAsia="宋体" w:hAnsi="Calibri" w:cs="宋体" w:hint="eastAsia"/>
          <w:bCs/>
          <w:sz w:val="28"/>
          <w:szCs w:val="28"/>
        </w:rPr>
        <w:t>厘米以下的圆，深度不小于</w:t>
      </w:r>
      <w:r w:rsidRPr="00F6435B">
        <w:rPr>
          <w:rFonts w:ascii="宋体" w:eastAsia="宋体" w:hAnsi="Calibri" w:cs="宋体"/>
          <w:bCs/>
          <w:sz w:val="28"/>
          <w:szCs w:val="28"/>
        </w:rPr>
        <w:t>20</w:t>
      </w:r>
      <w:r w:rsidRPr="00F6435B">
        <w:rPr>
          <w:rFonts w:ascii="宋体" w:eastAsia="宋体" w:hAnsi="Calibri" w:cs="宋体" w:hint="eastAsia"/>
          <w:bCs/>
          <w:sz w:val="28"/>
          <w:szCs w:val="28"/>
        </w:rPr>
        <w:t>厘米的表土疏松、平整，并低于周围表土５厘米。除杂草松土时要保护根系，不能伤根及造成根系裸露，更不能造成黄土裸露。</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５．补植、改植：要求及时清理死苗，一周内补植回原来的种类并力求规格与原来植株接近，以保证优良的景观效果。补植按照种植规范进行，施足基肥并加强淋水等保养措施，保证成活率</w:t>
      </w:r>
      <w:r w:rsidRPr="00F6435B">
        <w:rPr>
          <w:rFonts w:ascii="宋体" w:eastAsia="宋体" w:hAnsi="Calibri" w:cs="宋体"/>
          <w:bCs/>
          <w:sz w:val="28"/>
          <w:szCs w:val="28"/>
        </w:rPr>
        <w:t>98%</w:t>
      </w:r>
      <w:r w:rsidRPr="00F6435B">
        <w:rPr>
          <w:rFonts w:ascii="宋体" w:eastAsia="宋体" w:hAnsi="Calibri" w:cs="宋体" w:hint="eastAsia"/>
          <w:bCs/>
          <w:sz w:val="28"/>
          <w:szCs w:val="28"/>
        </w:rPr>
        <w:t>以上。对已呈老化或明显与周围环境不协调的灌木和花卉应及时进行改植，改植品种要事先征得绿化主管部门的批准。</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６．病虫害防治：及时做好病虫害的防治工作，以防为主，精心管护，使植物增强抗病虫能力，经常检查，早发现早处理。采取综合防治、化学防治、物理人工防治和生物防治的方法防止病虫害蔓延和影响植物生长。尽量采用生物防治的方法，以减少对环境的污染。用化学方法防治时，一般在晚上进行喷药，药物、用量及对环境的影响，要符合环保的要求和标准。发生病虫为害，最严重的危害率在５％以下。</w:t>
      </w:r>
    </w:p>
    <w:p w:rsidR="00F6435B" w:rsidRPr="00F6435B" w:rsidRDefault="00F6435B" w:rsidP="00F6435B">
      <w:pPr>
        <w:autoSpaceDE w:val="0"/>
        <w:autoSpaceDN w:val="0"/>
        <w:adjustRightInd w:val="0"/>
        <w:spacing w:line="520" w:lineRule="exact"/>
        <w:ind w:firstLine="567"/>
        <w:jc w:val="left"/>
        <w:rPr>
          <w:rFonts w:ascii="宋体" w:eastAsia="宋体" w:hAnsi="Calibri" w:cs="宋体"/>
          <w:b/>
          <w:bCs/>
          <w:sz w:val="28"/>
          <w:szCs w:val="28"/>
        </w:rPr>
      </w:pPr>
      <w:r w:rsidRPr="00F6435B">
        <w:rPr>
          <w:rFonts w:ascii="宋体" w:eastAsia="宋体" w:hAnsi="Calibri" w:cs="宋体" w:hint="eastAsia"/>
          <w:b/>
          <w:bCs/>
          <w:sz w:val="28"/>
          <w:szCs w:val="28"/>
        </w:rPr>
        <w:lastRenderedPageBreak/>
        <w:t>三、乔木养护质量及标准</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乔木养护的标准是生长旺盛，枝叶健壮，树形美观。人行道树下缘线整齐，修剪适度，干直冠美，无死树缺枝，无枯枝残叶，景观效果优良。</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１．生长势：乔木生长旺盛，生长量超过该规格的平均生长量；枝叶健壮，枝条粗壮，叶色浓绿，无枯枝残叶。</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２．修剪：要求考虑树种的生长特点如萌芽期、花期等，除棕榈科植物外，其它乔木一般在叶芽和花芽分化前进行修剪，避免把叶芽和花芽剪掉，使花乔木花繁叶茂；乔木整形效果要周围环境协调，以增加园林美化效果，人行道树修剪要保持树冠完整美观，主侧枝分布匀称和数量适宜，内膛不空又通风透光，根据不同路段车辆等情况确定下缘线高度和树冠体量，下缘线整齐，树高一般控制</w:t>
      </w:r>
      <w:r w:rsidRPr="00F6435B">
        <w:rPr>
          <w:rFonts w:ascii="宋体" w:eastAsia="宋体" w:hAnsi="Calibri" w:cs="宋体"/>
          <w:bCs/>
          <w:sz w:val="28"/>
          <w:szCs w:val="28"/>
        </w:rPr>
        <w:t>10-17</w:t>
      </w:r>
      <w:r w:rsidRPr="00F6435B">
        <w:rPr>
          <w:rFonts w:ascii="宋体" w:eastAsia="宋体" w:hAnsi="Calibri" w:cs="宋体" w:hint="eastAsia"/>
          <w:bCs/>
          <w:sz w:val="28"/>
          <w:szCs w:val="28"/>
        </w:rPr>
        <w:t>之间，注意不能影响高压线、路灯和交通指示牌；单位附属绿地内种植的树木的枝叶伸向城市公共道路或他人物业范围的，要及时修剪，修剪时按操作规程进行，尽量减少伤口，修剪截口要平滑不得劈裂，留桩长度不得超过</w:t>
      </w:r>
      <w:r w:rsidRPr="00F6435B">
        <w:rPr>
          <w:rFonts w:ascii="宋体" w:eastAsia="宋体" w:hAnsi="Calibri" w:cs="宋体"/>
          <w:bCs/>
          <w:sz w:val="28"/>
          <w:szCs w:val="28"/>
        </w:rPr>
        <w:t>2</w:t>
      </w:r>
      <w:r w:rsidRPr="00F6435B">
        <w:rPr>
          <w:rFonts w:ascii="宋体" w:eastAsia="宋体" w:hAnsi="Calibri" w:cs="宋体" w:hint="eastAsia"/>
          <w:bCs/>
          <w:sz w:val="28"/>
          <w:szCs w:val="28"/>
        </w:rPr>
        <w:t>厘米；荫枝、下垂枝、下缘线下的萌蘖枝及干枯枝叶要及时剪除。</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３．灌溉、施肥：要求根据不同生长季节的天气情况，不同植物种类和不同树龄适当淋水，并每年重点施肥</w:t>
      </w:r>
      <w:r w:rsidRPr="00F6435B">
        <w:rPr>
          <w:rFonts w:ascii="宋体" w:eastAsia="宋体" w:hAnsi="Calibri" w:cs="宋体"/>
          <w:bCs/>
          <w:sz w:val="28"/>
          <w:szCs w:val="28"/>
        </w:rPr>
        <w:t>2-3</w:t>
      </w:r>
      <w:r w:rsidRPr="00F6435B">
        <w:rPr>
          <w:rFonts w:ascii="宋体" w:eastAsia="宋体" w:hAnsi="Calibri" w:cs="宋体" w:hint="eastAsia"/>
          <w:bCs/>
          <w:sz w:val="28"/>
          <w:szCs w:val="28"/>
        </w:rPr>
        <w:t>次。施肥量根据树木的种类和生产情况而定，种植三年以内的乔木和树穴有植被的乔木要适当增加施肥量和次数。每株每次施</w:t>
      </w:r>
      <w:r w:rsidRPr="00F6435B">
        <w:rPr>
          <w:rFonts w:ascii="宋体" w:eastAsia="宋体" w:hAnsi="Calibri" w:cs="宋体"/>
          <w:bCs/>
          <w:sz w:val="28"/>
          <w:szCs w:val="28"/>
        </w:rPr>
        <w:t>150</w:t>
      </w:r>
      <w:r w:rsidRPr="00F6435B">
        <w:rPr>
          <w:rFonts w:ascii="宋体" w:eastAsia="宋体" w:hAnsi="Calibri" w:cs="宋体" w:hint="eastAsia"/>
          <w:bCs/>
          <w:sz w:val="28"/>
          <w:szCs w:val="28"/>
        </w:rPr>
        <w:t>克复合肥；三年以上的乔木和树穴有植被的乔木每株每次施</w:t>
      </w:r>
      <w:r w:rsidRPr="00F6435B">
        <w:rPr>
          <w:rFonts w:ascii="宋体" w:eastAsia="宋体" w:hAnsi="Calibri" w:cs="宋体"/>
          <w:bCs/>
          <w:sz w:val="28"/>
          <w:szCs w:val="28"/>
        </w:rPr>
        <w:t>250</w:t>
      </w:r>
      <w:r w:rsidRPr="00F6435B">
        <w:rPr>
          <w:rFonts w:ascii="宋体" w:eastAsia="宋体" w:hAnsi="Calibri" w:cs="宋体" w:hint="eastAsia"/>
          <w:bCs/>
          <w:sz w:val="28"/>
          <w:szCs w:val="28"/>
        </w:rPr>
        <w:t>克复合肥。肥料要埋施，先打穴或开沟，施肥后要回填土、踏实、淋足水、拨平，切忌肥料裸露。乔木施肥穴的规格一般</w:t>
      </w:r>
      <w:r w:rsidRPr="00F6435B">
        <w:rPr>
          <w:rFonts w:ascii="宋体" w:eastAsia="宋体" w:hAnsi="Calibri" w:cs="宋体"/>
          <w:bCs/>
          <w:sz w:val="28"/>
          <w:szCs w:val="28"/>
        </w:rPr>
        <w:t>30</w:t>
      </w:r>
      <w:r w:rsidRPr="00F6435B">
        <w:rPr>
          <w:rFonts w:ascii="宋体" w:eastAsia="宋体" w:hAnsi="Calibri" w:cs="宋体" w:hint="eastAsia"/>
          <w:bCs/>
          <w:sz w:val="28"/>
          <w:szCs w:val="28"/>
        </w:rPr>
        <w:t>＊</w:t>
      </w:r>
      <w:r w:rsidRPr="00F6435B">
        <w:rPr>
          <w:rFonts w:ascii="宋体" w:eastAsia="宋体" w:hAnsi="Calibri" w:cs="宋体"/>
          <w:bCs/>
          <w:sz w:val="28"/>
          <w:szCs w:val="28"/>
        </w:rPr>
        <w:t>30</w:t>
      </w:r>
      <w:r w:rsidRPr="00F6435B">
        <w:rPr>
          <w:rFonts w:ascii="宋体" w:eastAsia="宋体" w:hAnsi="Calibri" w:cs="宋体" w:hint="eastAsia"/>
          <w:bCs/>
          <w:sz w:val="28"/>
          <w:szCs w:val="28"/>
        </w:rPr>
        <w:t>＊</w:t>
      </w:r>
      <w:r w:rsidRPr="00F6435B">
        <w:rPr>
          <w:rFonts w:ascii="宋体" w:eastAsia="宋体" w:hAnsi="Calibri" w:cs="宋体"/>
          <w:bCs/>
          <w:sz w:val="28"/>
          <w:szCs w:val="28"/>
        </w:rPr>
        <w:t>40</w:t>
      </w:r>
      <w:r w:rsidRPr="00F6435B">
        <w:rPr>
          <w:rFonts w:ascii="宋体" w:eastAsia="宋体" w:hAnsi="Calibri" w:cs="宋体" w:hint="eastAsia"/>
          <w:bCs/>
          <w:sz w:val="28"/>
          <w:szCs w:val="28"/>
        </w:rPr>
        <w:t>厘米，挖沟规格为</w:t>
      </w:r>
      <w:r w:rsidRPr="00F6435B">
        <w:rPr>
          <w:rFonts w:ascii="宋体" w:eastAsia="宋体" w:hAnsi="Calibri" w:cs="宋体"/>
          <w:bCs/>
          <w:sz w:val="28"/>
          <w:szCs w:val="28"/>
        </w:rPr>
        <w:t>30</w:t>
      </w:r>
      <w:r w:rsidRPr="00F6435B">
        <w:rPr>
          <w:rFonts w:ascii="宋体" w:eastAsia="宋体" w:hAnsi="Calibri" w:cs="宋体" w:hint="eastAsia"/>
          <w:bCs/>
          <w:sz w:val="28"/>
          <w:szCs w:val="28"/>
        </w:rPr>
        <w:t>＊</w:t>
      </w:r>
      <w:r w:rsidRPr="00F6435B">
        <w:rPr>
          <w:rFonts w:ascii="宋体" w:eastAsia="宋体" w:hAnsi="Calibri" w:cs="宋体"/>
          <w:bCs/>
          <w:sz w:val="28"/>
          <w:szCs w:val="28"/>
        </w:rPr>
        <w:t>40</w:t>
      </w:r>
      <w:r w:rsidRPr="00F6435B">
        <w:rPr>
          <w:rFonts w:ascii="宋体" w:eastAsia="宋体" w:hAnsi="Calibri" w:cs="宋体" w:hint="eastAsia"/>
          <w:bCs/>
          <w:sz w:val="28"/>
          <w:szCs w:val="28"/>
        </w:rPr>
        <w:t>厘米。挖穴或开沟的位置一般是树冠外缘的投影线（行道树除外），每株树挖对称的两穴或四穴。</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４．除杂草、松土：及时清除植穴内杂草和砖、石等垃圾，树上的枯枝败叶及各种悬挂物要及时清理干净。非行道树乔木植穴为</w:t>
      </w:r>
      <w:r w:rsidRPr="00F6435B">
        <w:rPr>
          <w:rFonts w:ascii="宋体" w:eastAsia="宋体" w:hAnsi="Calibri" w:cs="宋体"/>
          <w:bCs/>
          <w:sz w:val="28"/>
          <w:szCs w:val="28"/>
        </w:rPr>
        <w:t>80</w:t>
      </w:r>
      <w:r w:rsidRPr="00F6435B">
        <w:rPr>
          <w:rFonts w:ascii="宋体" w:eastAsia="宋体" w:hAnsi="Calibri" w:cs="宋体" w:hint="eastAsia"/>
          <w:bCs/>
          <w:sz w:val="28"/>
          <w:szCs w:val="28"/>
        </w:rPr>
        <w:t>厘米圆；</w:t>
      </w:r>
      <w:r w:rsidRPr="00F6435B">
        <w:rPr>
          <w:rFonts w:ascii="宋体" w:eastAsia="宋体" w:hAnsi="Calibri" w:cs="宋体" w:hint="eastAsia"/>
          <w:bCs/>
          <w:sz w:val="28"/>
          <w:szCs w:val="28"/>
        </w:rPr>
        <w:lastRenderedPageBreak/>
        <w:t>三种类别乔木的植穴表土深度</w:t>
      </w:r>
      <w:r w:rsidRPr="00F6435B">
        <w:rPr>
          <w:rFonts w:ascii="宋体" w:eastAsia="宋体" w:hAnsi="Calibri" w:cs="宋体"/>
          <w:bCs/>
          <w:sz w:val="28"/>
          <w:szCs w:val="28"/>
        </w:rPr>
        <w:t>20</w:t>
      </w:r>
      <w:r w:rsidRPr="00F6435B">
        <w:rPr>
          <w:rFonts w:ascii="宋体" w:eastAsia="宋体" w:hAnsi="Calibri" w:cs="宋体" w:hint="eastAsia"/>
          <w:bCs/>
          <w:sz w:val="28"/>
          <w:szCs w:val="28"/>
        </w:rPr>
        <w:t>厘米内疏松、平整，并低于周围表土５厘米。</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５．补植、改植：及时清理死树，要求在两周内补植回原来的树种并力求规格与原来树木接近，以保证优良的景观效果，补植要按树木种植规范进行，施足基肥并加强淋水等保养措施，保证成活率榕树类达</w:t>
      </w:r>
      <w:r w:rsidRPr="00F6435B">
        <w:rPr>
          <w:rFonts w:ascii="宋体" w:eastAsia="宋体" w:hAnsi="Calibri" w:cs="宋体"/>
          <w:bCs/>
          <w:sz w:val="28"/>
          <w:szCs w:val="28"/>
        </w:rPr>
        <w:t>100%</w:t>
      </w:r>
      <w:r w:rsidRPr="00F6435B">
        <w:rPr>
          <w:rFonts w:ascii="宋体" w:eastAsia="宋体" w:hAnsi="Calibri" w:cs="宋体" w:hint="eastAsia"/>
          <w:bCs/>
          <w:sz w:val="28"/>
          <w:szCs w:val="28"/>
        </w:rPr>
        <w:t>，其他树种达</w:t>
      </w:r>
      <w:r w:rsidRPr="00F6435B">
        <w:rPr>
          <w:rFonts w:ascii="宋体" w:eastAsia="宋体" w:hAnsi="Calibri" w:cs="宋体"/>
          <w:bCs/>
          <w:sz w:val="28"/>
          <w:szCs w:val="28"/>
        </w:rPr>
        <w:t>90%</w:t>
      </w:r>
      <w:r w:rsidRPr="00F6435B">
        <w:rPr>
          <w:rFonts w:ascii="宋体" w:eastAsia="宋体" w:hAnsi="Calibri" w:cs="宋体" w:hint="eastAsia"/>
          <w:bCs/>
          <w:sz w:val="28"/>
          <w:szCs w:val="28"/>
        </w:rPr>
        <w:t>。对已呈老化或明显与周围环境景观不协调的树木应及时进行改植，改植品种必须事先征得绿化主管部门的批准。</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hint="eastAsia"/>
          <w:bCs/>
          <w:sz w:val="28"/>
          <w:szCs w:val="28"/>
        </w:rPr>
        <w:t>６．病虫害防治：及时做好病虫害的防治工作，以防为主，精心管养，使植物增强抗病虫害能力，经常检查，早发现早处理。对常见白蚁潜伏的树种要定时检查，立册记录。采取综合防治、化学防治、物理人工防治和生物防治等方法防止病虫害蔓延和影响乔木生长。尽量采用生物防治的方法防治，以减少对环境的污染。用化学方法防治时，喷药一般在晚上进行，药物、用量及对环境的影响，要符合环保的要求和标准。发生病虫为害，最严重的危害率在</w:t>
      </w:r>
      <w:r w:rsidRPr="00F6435B">
        <w:rPr>
          <w:rFonts w:ascii="宋体" w:eastAsia="宋体" w:hAnsi="Calibri" w:cs="宋体"/>
          <w:bCs/>
          <w:sz w:val="28"/>
          <w:szCs w:val="28"/>
        </w:rPr>
        <w:t>8%</w:t>
      </w:r>
      <w:r w:rsidRPr="00F6435B">
        <w:rPr>
          <w:rFonts w:ascii="宋体" w:eastAsia="宋体" w:hAnsi="Calibri" w:cs="宋体" w:hint="eastAsia"/>
          <w:bCs/>
          <w:sz w:val="28"/>
          <w:szCs w:val="28"/>
        </w:rPr>
        <w:t>以下，单株受害程度在</w:t>
      </w:r>
      <w:r w:rsidRPr="00F6435B">
        <w:rPr>
          <w:rFonts w:ascii="宋体" w:eastAsia="宋体" w:hAnsi="Calibri" w:cs="宋体"/>
          <w:bCs/>
          <w:sz w:val="28"/>
          <w:szCs w:val="28"/>
        </w:rPr>
        <w:t>8%</w:t>
      </w:r>
      <w:r w:rsidRPr="00F6435B">
        <w:rPr>
          <w:rFonts w:ascii="宋体" w:eastAsia="宋体" w:hAnsi="Calibri" w:cs="宋体" w:hint="eastAsia"/>
          <w:bCs/>
          <w:sz w:val="28"/>
          <w:szCs w:val="28"/>
        </w:rPr>
        <w:t>以下。</w:t>
      </w:r>
    </w:p>
    <w:p w:rsidR="00F6435B" w:rsidRPr="00F6435B" w:rsidRDefault="00F6435B" w:rsidP="00F6435B">
      <w:pPr>
        <w:autoSpaceDE w:val="0"/>
        <w:autoSpaceDN w:val="0"/>
        <w:adjustRightInd w:val="0"/>
        <w:spacing w:line="520" w:lineRule="exact"/>
        <w:ind w:firstLine="567"/>
        <w:jc w:val="left"/>
        <w:rPr>
          <w:rFonts w:ascii="宋体" w:eastAsia="宋体" w:hAnsi="Calibri" w:cs="宋体"/>
          <w:bCs/>
          <w:sz w:val="28"/>
          <w:szCs w:val="28"/>
        </w:rPr>
      </w:pPr>
      <w:r w:rsidRPr="00F6435B">
        <w:rPr>
          <w:rFonts w:ascii="宋体" w:eastAsia="宋体" w:hAnsi="Calibri" w:cs="宋体"/>
          <w:bCs/>
          <w:sz w:val="28"/>
          <w:szCs w:val="28"/>
        </w:rPr>
        <w:t>7</w:t>
      </w:r>
      <w:r w:rsidRPr="00F6435B">
        <w:rPr>
          <w:rFonts w:ascii="宋体" w:eastAsia="宋体" w:hAnsi="Calibri" w:cs="宋体" w:hint="eastAsia"/>
          <w:bCs/>
          <w:sz w:val="28"/>
          <w:szCs w:val="28"/>
        </w:rPr>
        <w:t>．防台风及意外：做好防台风工作，台风前加强防御措施，合理修剪，检查，加固护树设施，以增强抵御台风的能力。台风吹袭期间在确保安全的情况下迅速清理倒树断枝，疏通道路。台风后及时进行扶树、护树、补好残缺，清理断枝、落叶和垃圾，使绿化景观尽快恢复。随着树木的长大，及时将护树带或铁箍放松，以免嵌入树皮内。遇雷电风雨、人畜危害而使树木歪斜或倒枝断枝，要立即处理、疏通道路。</w:t>
      </w:r>
    </w:p>
    <w:p w:rsidR="00F6435B" w:rsidRPr="00F6435B" w:rsidRDefault="00F6435B" w:rsidP="00F6435B">
      <w:pPr>
        <w:spacing w:line="520" w:lineRule="exact"/>
        <w:jc w:val="left"/>
        <w:rPr>
          <w:rFonts w:ascii="宋体" w:eastAsia="宋体" w:hAnsi="宋体" w:cs="Times New Roman"/>
          <w:b/>
          <w:bCs/>
          <w:sz w:val="28"/>
          <w:szCs w:val="28"/>
        </w:rPr>
      </w:pPr>
    </w:p>
    <w:p w:rsidR="00F6435B" w:rsidRPr="00F6435B" w:rsidRDefault="00F6435B" w:rsidP="00F6435B">
      <w:pPr>
        <w:spacing w:line="520" w:lineRule="exact"/>
        <w:ind w:firstLine="567"/>
        <w:jc w:val="left"/>
        <w:rPr>
          <w:rFonts w:ascii="宋体" w:eastAsia="宋体" w:hAnsi="宋体" w:cs="Times New Roman"/>
          <w:b/>
          <w:bCs/>
          <w:sz w:val="28"/>
          <w:szCs w:val="28"/>
        </w:rPr>
      </w:pPr>
      <w:r w:rsidRPr="00F6435B">
        <w:rPr>
          <w:rFonts w:ascii="宋体" w:eastAsia="宋体" w:hAnsi="宋体" w:cs="Times New Roman"/>
          <w:b/>
          <w:bCs/>
          <w:sz w:val="28"/>
          <w:szCs w:val="28"/>
        </w:rPr>
        <w:br w:type="page"/>
      </w:r>
      <w:r w:rsidRPr="00F6435B">
        <w:rPr>
          <w:rFonts w:ascii="宋体" w:eastAsia="宋体" w:hAnsi="宋体" w:cs="Times New Roman" w:hint="eastAsia"/>
          <w:b/>
          <w:bCs/>
          <w:sz w:val="28"/>
          <w:szCs w:val="28"/>
        </w:rPr>
        <w:lastRenderedPageBreak/>
        <w:t>十二、绿化工作流程图</w:t>
      </w:r>
    </w:p>
    <w:p w:rsidR="00F6435B" w:rsidRPr="00F6435B" w:rsidRDefault="00F6435B" w:rsidP="00F6435B">
      <w:pPr>
        <w:spacing w:line="520" w:lineRule="exact"/>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23424" behindDoc="0" locked="0" layoutInCell="1" allowOverlap="1">
                <wp:simplePos x="0" y="0"/>
                <wp:positionH relativeFrom="column">
                  <wp:posOffset>1666875</wp:posOffset>
                </wp:positionH>
                <wp:positionV relativeFrom="paragraph">
                  <wp:posOffset>571500</wp:posOffset>
                </wp:positionV>
                <wp:extent cx="3705225" cy="396240"/>
                <wp:effectExtent l="0" t="0" r="9525" b="3810"/>
                <wp:wrapNone/>
                <wp:docPr id="290" name="文本框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Cs/>
                                <w:color w:val="000000"/>
                                <w:sz w:val="24"/>
                              </w:rPr>
                            </w:pPr>
                            <w:r>
                              <w:rPr>
                                <w:rFonts w:hint="eastAsia"/>
                                <w:bCs/>
                                <w:color w:val="000000"/>
                                <w:sz w:val="24"/>
                              </w:rPr>
                              <w:t>通过分析、讨论总结，对全体保洁员进行案例培训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0" o:spid="_x0000_s1033" type="#_x0000_t202" style="position:absolute;left:0;text-align:left;margin-left:131.25pt;margin-top:45pt;width:291.75pt;height:3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UuemAIAABsFAAAOAAAAZHJzL2Uyb0RvYy54bWysVMuO0zAU3SPxD5b3nTwmfSSadDQPipCG&#10;hzTwAa7tNBaOHWy3yTBiC3/Aig17vqvfwbXTljKAhBBZOLbv9fG5957rs/O+kWjDjRValTg5iTHi&#10;imom1KrEb14vRjOMrCOKEakVL/Edt/h8/vjRWdcWPNW1lowbBCDKFl1b4tq5togiS2veEHuiW67A&#10;WGnTEAdLs4qYIR2gNzJK43gSddqw1mjKrYXd68GI5wG/qjh1L6vKcodkiYGbC6MJ49KP0fyMFCtD&#10;2lrQHQ3yDywaIhRceoC6Jo6gtRG/QDWCGm115U6obiJdVYLyEANEk8QPormtSctDLJAc2x7SZP8f&#10;LH2xeWWQYCVOc8iPIg0Uafv50/bLt+3Xj8hvQoq61hbgeduCr+svdQ+lDuHa9kbTtxYpfVUTteIX&#10;xuiu5oQBxcSfjI6ODjjWgyy755rBTWTtdADqK9P4/EFGEKADlbtDeXjvEIXN02k8TtMxRhRsp/kk&#10;zQK5iBT7062x7inXDfKTEhsof0AnmxvrPBtS7F38ZVZLwRZCyrAwq+WVNGhDQCqL8IUAHrhJ5Z2V&#10;9scGxGEHSMId3ubphtLf5wlQvEzz0WIym46yRTYe5dN4NoqT/DKfxFmeXS8+eIJJVtSCMa5uhOJ7&#10;GSbZ35V51xCDgIIQUVfifAyZCnH9Mcg4fL8LshEOulKKpsSzgxMpfGGfKAZhk8IRIYd59DP9kGXI&#10;wf4fshJk4Cs/aMD1yz6IbrpX11KzO9CF0VA2KD68KDCptXmPUQfdWWL7bk0Mx0g+U6CtPMmg+MiF&#10;RTaeprAwx5blsYUoClAldhgN0ys3PAHr1ohVDTcNalb6AvRYiSAVL9yB1U7F0IEhpt1r4Vv8eB28&#10;frxp8+8AAAD//wMAUEsDBBQABgAIAAAAIQDAXAsM3QAAAAoBAAAPAAAAZHJzL2Rvd25yZXYueG1s&#10;TI/BToNAEIbvJr7DZky8GLtIgLbI0qiJxmtrH2CAKRDZWcJuC317x5PeZjJf/vn+YrfYQV1o8r1j&#10;A0+rCBRx7ZqeWwPHr/fHDSgfkBscHJOBK3nYlbc3BeaNm3lPl0NolYSwz9FAF8KYa+3rjiz6lRuJ&#10;5XZyk8Ug69TqZsJZwu2g4yjKtMWe5UOHI711VH8fztbA6XN+SLdz9RGO632SvWK/rtzVmPu75eUZ&#10;VKAl/MHwqy/qUIpT5c7ceDUYiLM4FdTANpJOAmySTIZKyDROQJeF/l+h/AEAAP//AwBQSwECLQAU&#10;AAYACAAAACEAtoM4kv4AAADhAQAAEwAAAAAAAAAAAAAAAAAAAAAAW0NvbnRlbnRfVHlwZXNdLnht&#10;bFBLAQItABQABgAIAAAAIQA4/SH/1gAAAJQBAAALAAAAAAAAAAAAAAAAAC8BAABfcmVscy8ucmVs&#10;c1BLAQItABQABgAIAAAAIQC9WUuemAIAABsFAAAOAAAAAAAAAAAAAAAAAC4CAABkcnMvZTJvRG9j&#10;LnhtbFBLAQItABQABgAIAAAAIQDAXAsM3QAAAAoBAAAPAAAAAAAAAAAAAAAAAPIEAABkcnMvZG93&#10;bnJldi54bWxQSwUGAAAAAAQABADzAAAA/AUAAAAA&#10;" stroked="f">
                <v:textbox>
                  <w:txbxContent>
                    <w:p w:rsidR="00F6435B" w:rsidRDefault="00F6435B" w:rsidP="00F6435B">
                      <w:pPr>
                        <w:rPr>
                          <w:bCs/>
                          <w:color w:val="000000"/>
                          <w:sz w:val="24"/>
                        </w:rPr>
                      </w:pPr>
                      <w:r>
                        <w:rPr>
                          <w:rFonts w:hint="eastAsia"/>
                          <w:bCs/>
                          <w:color w:val="000000"/>
                          <w:sz w:val="24"/>
                        </w:rPr>
                        <w:t>通过分析、讨论总结，对全体保洁员进行案例培训</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24448" behindDoc="0" locked="0" layoutInCell="1" allowOverlap="1">
                <wp:simplePos x="0" y="0"/>
                <wp:positionH relativeFrom="column">
                  <wp:posOffset>4733925</wp:posOffset>
                </wp:positionH>
                <wp:positionV relativeFrom="paragraph">
                  <wp:posOffset>5497830</wp:posOffset>
                </wp:positionV>
                <wp:extent cx="342900" cy="297180"/>
                <wp:effectExtent l="0" t="0" r="0" b="7620"/>
                <wp:wrapNone/>
                <wp:docPr id="289" name="文本框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rFonts w:hint="eastAsia"/>
                                <w:b/>
                                <w:color w:val="000000"/>
                                <w:sz w:val="24"/>
                              </w:rPr>
                              <w:t>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9" o:spid="_x0000_s1034" type="#_x0000_t202" style="position:absolute;left:0;text-align:left;margin-left:372.75pt;margin-top:432.9pt;width:27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0QElgIAABoFAAAOAAAAZHJzL2Uyb0RvYy54bWysVM2O0zAQviPxDpbv3fyQbpNo09X+UIS0&#10;/EgLD+DGTmPh2MZ2myyIK7wBJy7cea4+B2OnLWUBCSFycGzP+PPMfN/47HzoBNowY7mSFU5OYoyY&#10;rBXlclXh168Wkxwj64ikRCjJKnzHLD6fP3xw1uuSpapVgjKDAETastcVbp3TZRTZumUdsSdKMwnG&#10;RpmOOFiaVUQN6QG9E1Eax6dRrwzVRtXMWti9Ho14HvCbhtXuRdNY5pCoMMTmwmjCuPRjND8j5coQ&#10;3fJ6Fwb5hyg6wiVceoC6Jo6gteG/QHW8Nsqqxp3UqotU0/CahRwgmyS+l81tSzQLuUBxrD6Uyf4/&#10;2Pr55qVBnFY4zQuMJOmApO3nT9sv37ZfPyK/CSXqtS3B81aDrxsu1QBUh3StvlH1G4ukumqJXLEL&#10;Y1TfMkIhxMSfjI6OjjjWgyz7Z4rCTWTtVAAaGtP5+kFFEKADVXcHetjgUA2bj7K0iMFSgyktZkke&#10;6ItIuT+sjXVPmOqQn1TYAPsBnGxurPPBkHLv4u+ySnC64EKEhVktr4RBGwJKWYQvxH/PTUjvLJU/&#10;NiKOOxAj3OFtPtrA/PsiSbP4Mi0mi9N8NskW2XRSzOJ8EifFZXEaZ0V2vfjgA0yysuWUMnnDJdur&#10;MMn+juVdP4z6CTpEfYWLaTodGfpjknH4fpdkxx00peBdhfODEyk9r48lhbRJ6QgX4zz6OfxQZajB&#10;/h+qElTgiR8l4IblEDSX78W1VPQOZGEU0AYMw4MCk1aZdxj10JwVtm/XxDCMxFMJ0iqSLPPdHBbZ&#10;dJbCwhxblscWImuAqrDDaJxeufEFWGvDVy3cNIpZqguQY8ODVLxux6h2IoYGDDntHgvf4cfr4PXj&#10;SZt/BwAA//8DAFBLAwQUAAYACAAAACEABYbT1d8AAAALAQAADwAAAGRycy9kb3ducmV2LnhtbEyP&#10;y26DMBBF95X6D9ZE6qZqTKIAgTJEbaVW3ebxAQY7gILHCDuB/H2nq3Y5M0d3zi12s+3FzYy+c4Sw&#10;WkYgDNVOd9QgnI6fL1sQPijSqndkEO7Gw658fChUrt1Ee3M7hEZwCPlcIbQhDLmUvm6NVX7pBkN8&#10;O7vRqsDj2Eg9qonDbS/XUZRIqzriD60azEdr6svhahHO39NznE3VVzil+03yrrq0cnfEp8X89goi&#10;mDn8wfCrz+pQslPlrqS96BHSTRwzirBNYu7ARJplvKkQstU6AVkW8n+H8gcAAP//AwBQSwECLQAU&#10;AAYACAAAACEAtoM4kv4AAADhAQAAEwAAAAAAAAAAAAAAAAAAAAAAW0NvbnRlbnRfVHlwZXNdLnht&#10;bFBLAQItABQABgAIAAAAIQA4/SH/1gAAAJQBAAALAAAAAAAAAAAAAAAAAC8BAABfcmVscy8ucmVs&#10;c1BLAQItABQABgAIAAAAIQBPv0QElgIAABoFAAAOAAAAAAAAAAAAAAAAAC4CAABkcnMvZTJvRG9j&#10;LnhtbFBLAQItABQABgAIAAAAIQAFhtPV3wAAAAsBAAAPAAAAAAAAAAAAAAAAAPAEAABkcnMvZG93&#10;bnJldi54bWxQSwUGAAAAAAQABADzAAAA/AUAAAAA&#10;" stroked="f">
                <v:textbox>
                  <w:txbxContent>
                    <w:p w:rsidR="00F6435B" w:rsidRDefault="00F6435B" w:rsidP="00F6435B">
                      <w:pPr>
                        <w:rPr>
                          <w:b/>
                          <w:color w:val="000000"/>
                          <w:sz w:val="24"/>
                        </w:rPr>
                      </w:pPr>
                      <w:r>
                        <w:rPr>
                          <w:rFonts w:hint="eastAsia"/>
                          <w:b/>
                          <w:color w:val="000000"/>
                          <w:sz w:val="24"/>
                        </w:rPr>
                        <w:t>能</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25472" behindDoc="0" locked="0" layoutInCell="1" allowOverlap="1">
                <wp:simplePos x="0" y="0"/>
                <wp:positionH relativeFrom="column">
                  <wp:posOffset>1266825</wp:posOffset>
                </wp:positionH>
                <wp:positionV relativeFrom="paragraph">
                  <wp:posOffset>4507230</wp:posOffset>
                </wp:positionV>
                <wp:extent cx="600075" cy="297180"/>
                <wp:effectExtent l="0" t="0" r="9525" b="7620"/>
                <wp:wrapNone/>
                <wp:docPr id="288" name="文本框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sz w:val="24"/>
                              </w:rPr>
                              <w:t xml:space="preserve"> </w:t>
                            </w:r>
                            <w:r>
                              <w:rPr>
                                <w:rFonts w:hint="eastAsia"/>
                                <w:b/>
                                <w:color w:val="000000"/>
                                <w:sz w:val="24"/>
                              </w:rPr>
                              <w:t>反馈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8" o:spid="_x0000_s1035" type="#_x0000_t202" style="position:absolute;left:0;text-align:left;margin-left:99.75pt;margin-top:354.9pt;width:47.2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lmAIAABoFAAAOAAAAZHJzL2Uyb0RvYy54bWysVM2O0zAQviPxDpbv3fwo/Um06WrbpQhp&#10;+ZEWHsC1ncbCsYPtNlnQXuENOHHhznPtczB22lIWkBAiB8f2jD/PzPeNzy/6RqIdN1ZoVeLkLMaI&#10;K6qZUJsSv3m9Gs0wso4oRqRWvMS33OKL+eNH511b8FTXWjJuEIAoW3RtiWvn2iKKLK15Q+yZbrkC&#10;Y6VNQxwszSZihnSA3sgojeNJ1GnDWqMptxZ2rwYjngf8quLUvawqyx2SJYbYXBhNGNd+jObnpNgY&#10;0taC7sMg/xBFQ4SCS49QV8QRtDXiF6hGUKOtrtwZ1U2kq0pQHnKAbJL4QTY3NWl5yAWKY9tjmez/&#10;g6Uvdq8MEqzE6QyoUqQBku4/f7r/8u3+60fkN6FEXWsL8Lxpwdf1C90D1SFd215r+tYipZc1URt+&#10;aYzuak4YhJj4k9HJ0QHHepB191wzuIlsnQ5AfWUaXz+oCAJ0oOr2SA/vHaKwOYnjeDrGiIIpzafJ&#10;LNAXkeJwuDXWPeW6QX5SYgPsB3Cyu7bOB0OKg4u/y2op2EpIGRZms15Kg3YElLIKX4j/gZtU3llp&#10;f2xAHHYgRrjD23y0gfkPeZJm8SLNR6vJbDrKVtl4lE/j2ShO8kU+ibM8u1rd+QCTrKgFY1xdC8UP&#10;Kkyyv2N53w+DfoIOUVfifJyOB4b+mCRUE77fJdkIB00pRVPi2dGJFJ7XJ4pB2qRwRMhhHv0cfqgy&#10;1ODwD1UJKvDEDxJw/boPmssP4lprdguyMBpoA+7hQYFJrc17jDpozhLbd1tiOEbymQJp5UmW+W4O&#10;i2w8TWFhTi3rUwtRFKBK7DAapks3vADb1ohNDTcNYlb6EuRYiSAVr9shqr2IoQFDTvvHwnf46Tp4&#10;/XjS5t8BAAD//wMAUEsDBBQABgAIAAAAIQCUzgcR3gAAAAsBAAAPAAAAZHJzL2Rvd25yZXYueG1s&#10;TI/NTsMwEITvSLyDtUhcEHWomgSHOBUggbj25wE28TaJiO0odpv07VlOcJzZT7Mz5Xaxg7jQFHrv&#10;NDytEhDkGm9612o4Hj4en0GEiM7g4B1puFKAbXV7U2Jh/Ox2dNnHVnCICwVq6GIcCylD05HFsPIj&#10;Ob6d/GQxspxaaSacOdwOcp0kmbTYO/7Q4UjvHTXf+7PVcPqaH1I115/xmO822Rv2ee2vWt/fLa8v&#10;ICIt8Q+G3/pcHSruVPuzM0EMrJVKGdWQJ4o3MLFWG15Xs5NmGciqlP83VD8AAAD//wMAUEsBAi0A&#10;FAAGAAgAAAAhALaDOJL+AAAA4QEAABMAAAAAAAAAAAAAAAAAAAAAAFtDb250ZW50X1R5cGVzXS54&#10;bWxQSwECLQAUAAYACAAAACEAOP0h/9YAAACUAQAACwAAAAAAAAAAAAAAAAAvAQAAX3JlbHMvLnJl&#10;bHNQSwECLQAUAAYACAAAACEAL6X/5ZgCAAAaBQAADgAAAAAAAAAAAAAAAAAuAgAAZHJzL2Uyb0Rv&#10;Yy54bWxQSwECLQAUAAYACAAAACEAlM4HEd4AAAALAQAADwAAAAAAAAAAAAAAAADyBAAAZHJzL2Rv&#10;d25yZXYueG1sUEsFBgAAAAAEAAQA8wAAAP0FAAAAAA==&#10;" stroked="f">
                <v:textbox>
                  <w:txbxContent>
                    <w:p w:rsidR="00F6435B" w:rsidRDefault="00F6435B" w:rsidP="00F6435B">
                      <w:pPr>
                        <w:rPr>
                          <w:b/>
                          <w:color w:val="000000"/>
                          <w:sz w:val="24"/>
                        </w:rPr>
                      </w:pPr>
                      <w:r>
                        <w:rPr>
                          <w:sz w:val="24"/>
                        </w:rPr>
                        <w:t xml:space="preserve"> </w:t>
                      </w:r>
                      <w:r>
                        <w:rPr>
                          <w:rFonts w:hint="eastAsia"/>
                          <w:b/>
                          <w:color w:val="000000"/>
                          <w:sz w:val="24"/>
                        </w:rPr>
                        <w:t>反馈</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26496" behindDoc="0" locked="0" layoutInCell="1" allowOverlap="1">
                <wp:simplePos x="0" y="0"/>
                <wp:positionH relativeFrom="column">
                  <wp:posOffset>3035300</wp:posOffset>
                </wp:positionH>
                <wp:positionV relativeFrom="paragraph">
                  <wp:posOffset>4110990</wp:posOffset>
                </wp:positionV>
                <wp:extent cx="685800" cy="297180"/>
                <wp:effectExtent l="0" t="0" r="0" b="7620"/>
                <wp:wrapNone/>
                <wp:docPr id="287" name="文本框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rFonts w:hint="eastAsia"/>
                                <w:b/>
                                <w:color w:val="000000"/>
                                <w:sz w:val="24"/>
                              </w:rPr>
                              <w:t>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7" o:spid="_x0000_s1036" type="#_x0000_t202" style="position:absolute;left:0;text-align:left;margin-left:239pt;margin-top:323.7pt;width:54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XdrlwIAABsFAAAOAAAAZHJzL2Uyb0RvYy54bWysVM2O0zAQviPxDpbv3fwobZNo09X+UIS0&#10;/EgLD+DaTmOR2MZ2myyIK7wBJy7cea4+B2On3S0LSAiRg2N7xp9n5vvGp2dD16ItN1YoWeHkJMaI&#10;S6qYkOsKv3m9nOQYWUckI62SvMK33OKzxeNHp70ueaoa1TJuEIBIW/a6wo1zuowiSxveEXuiNJdg&#10;rJXpiIOlWUfMkB7QuzZK43gW9cowbRTl1sLu1WjEi4Bf15y6l3VtuUNthSE2F0YTxpUfo8UpKdeG&#10;6EbQfRjkH6LoiJBw6R3UFXEEbYz4BaoT1CirandCVRepuhaUhxwgmyR+kM1NQzQPuUBxrL4rk/1/&#10;sPTF9pVBglU4zecYSdIBSbsvn3dfv+++fUJ+E0rUa1uC540GXzdcqAGoDulafa3oW4ukumyIXPNz&#10;Y1TfcMIgxMSfjI6OjjjWg6z654rBTWTjVAAaatP5+kFFEKADVbd39PDBIQqbs3yax2ChYEqLeZIH&#10;+iJSHg5rY91TrjrkJxU2wH4AJ9tr63wwpDy4+LusagVbirYNC7NeXbYGbQkoZRm+EP8Dt1Z6Z6n8&#10;sRFx3IEY4Q5v89EG5j8USZrFF2kxWc7y+SRbZtNJMY/zSZwUF8UszorsavnRB5hkZSMY4/JaSH5Q&#10;YZL9Hcv7fhj1E3SI+goX03Q6MvTHJOPw/S7JTjhoylZ0FYaCw+edSOl5fSJZmDsi2nEe/Rx+qDLU&#10;4PAPVQkq8MSPEnDDagiaSwKyl8hKsVvQhVHAG1AMLwpMGmXeY9RDd1bYvtsQwzFqn0nQVpFkmW/n&#10;sMim8xQW5tiyOrYQSQGqwg6jcXrpxidgo41YN3DTqGapzkGPtQhauY9qr2LowJDU/rXwLX68Dl73&#10;b9riBwAAAP//AwBQSwMEFAAGAAgAAAAhALXHGUbfAAAACwEAAA8AAABkcnMvZG93bnJldi54bWxM&#10;j8FOwzAQRO9I/IO1SFwQdajcJA1xKkACcW3pB2zibRIR21HsNunfs5zguLOjmTflbrGDuNAUeu80&#10;PK0SEOQab3rXajh+vT/mIEJEZ3DwjjRcKcCuur0psTB+dnu6HGIrOMSFAjV0MY6FlKHpyGJY+ZEc&#10;/05+shj5nFppJpw53A5ynSSptNg7buhwpLeOmu/D2Wo4fc4Pm+1cf8RjtlfpK/ZZ7a9a398tL88g&#10;Ii3xzwy/+IwOFTPV/uxMEIMGleW8JWpIVaZAsGOTp6zUrGzVGmRVyv8bqh8AAAD//wMAUEsBAi0A&#10;FAAGAAgAAAAhALaDOJL+AAAA4QEAABMAAAAAAAAAAAAAAAAAAAAAAFtDb250ZW50X1R5cGVzXS54&#10;bWxQSwECLQAUAAYACAAAACEAOP0h/9YAAACUAQAACwAAAAAAAAAAAAAAAAAvAQAAX3JlbHMvLnJl&#10;bHNQSwECLQAUAAYACAAAACEAh3F3a5cCAAAbBQAADgAAAAAAAAAAAAAAAAAuAgAAZHJzL2Uyb0Rv&#10;Yy54bWxQSwECLQAUAAYACAAAACEAtccZRt8AAAALAQAADwAAAAAAAAAAAAAAAADxBAAAZHJzL2Rv&#10;d25yZXYueG1sUEsFBgAAAAAEAAQA8wAAAP0FAAAAAA==&#10;" stroked="f">
                <v:textbox>
                  <w:txbxContent>
                    <w:p w:rsidR="00F6435B" w:rsidRDefault="00F6435B" w:rsidP="00F6435B">
                      <w:pPr>
                        <w:rPr>
                          <w:b/>
                          <w:color w:val="000000"/>
                          <w:sz w:val="24"/>
                        </w:rPr>
                      </w:pPr>
                      <w:r>
                        <w:rPr>
                          <w:rFonts w:hint="eastAsia"/>
                          <w:b/>
                          <w:color w:val="000000"/>
                          <w:sz w:val="24"/>
                        </w:rPr>
                        <w:t>能</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27520" behindDoc="0" locked="0" layoutInCell="1" allowOverlap="1">
                <wp:simplePos x="0" y="0"/>
                <wp:positionH relativeFrom="column">
                  <wp:posOffset>3771900</wp:posOffset>
                </wp:positionH>
                <wp:positionV relativeFrom="paragraph">
                  <wp:posOffset>2710180</wp:posOffset>
                </wp:positionV>
                <wp:extent cx="561975" cy="792480"/>
                <wp:effectExtent l="0" t="0" r="9525" b="7620"/>
                <wp:wrapNone/>
                <wp:docPr id="274" name="文本框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792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jc w:val="center"/>
                              <w:rPr>
                                <w:b/>
                                <w:color w:val="000000"/>
                                <w:sz w:val="24"/>
                              </w:rPr>
                            </w:pPr>
                            <w:r>
                              <w:rPr>
                                <w:rFonts w:hint="eastAsia"/>
                                <w:b/>
                                <w:color w:val="000000"/>
                                <w:sz w:val="24"/>
                              </w:rPr>
                              <w:t>突发事件</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4" o:spid="_x0000_s1037" type="#_x0000_t202" style="position:absolute;left:0;text-align:left;margin-left:297pt;margin-top:213.4pt;width:44.25pt;height:6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AR7mAIAAB0FAAAOAAAAZHJzL2Uyb0RvYy54bWysVM2O0zAQviPxDpbv3fwo/Um06WrbpQhp&#10;+ZEWuLuO01g4trHdJivEFd6AExfuPNc+B2On7ZYFJITIwbE9488z833j84u+FWjHjOVKljg5izFi&#10;kqqKy02J37xejWYYWUdkRYSSrMS3zOKL+eNH550uWKoaJSpmEIBIW3S6xI1zuogiSxvWEnumNJNg&#10;rJVpiYOl2USVIR2gtyJK43gSdcpU2ijKrIXdq8GI5wG/rhl1L+vaModEiSE2F0YTxrUfo/k5KTaG&#10;6IbTfRjkH6JoCZdw6RHqijiCtob/AtVyapRVtTujqo1UXXPKQg6QTRI/yOamIZqFXKA4Vh/LZP8f&#10;LH2xe2UQr0qcTjOMJGmBpLsvn+++fr/79gn5TShRp20BnjcafF2/UD1QHdK1+lrRdxZJtWyI3LBL&#10;Y1TXMFJBiIk/GZ0cHXCsB1l3z1UFN5GtUwGor03r6wcVQYAOVN0e6WG9QxQ2x5Mkn44xomCa5mk2&#10;C/RFpDgc1sa6p0y1yE9KbID9AE5219b5YEhxcPF3WSV4teJChIXZrJfCoB0BpazCF+J/4Cakd5bK&#10;HxsQhx2IEe7wNh9tYP5DnqRZvEjz0Woym46yVTYe5dN4NoqTfJFP4izPrlYffYBJVjS8qpi85pId&#10;VJhkf8fyvh8G/QQdoq7E+TgdDwz9Mck4fL9LsuUOmlLwtsSzoxMpPK9PZAVpk8IRLoZ59HP4ocpQ&#10;g8M/VCWowBM/SMD16z5oLgka8RJZq+oWdGEU8Abkw4sCE0bewh+jDvqzxPb9lhiGkXgmQV15kmW+&#10;ocMiG09TWJhTy/rUQiRtFLQ9gA3TpRsega02fNPAXYOepboERdY8qOU+rr2OoQdDWvv3wjf56Tp4&#10;3b9q8x8AAAD//wMAUEsDBBQABgAIAAAAIQCZaz0y4gAAAAsBAAAPAAAAZHJzL2Rvd25yZXYueG1s&#10;TI9BS8NAEIXvgv9hGcFLsZukTVpjNqUUPUgQadX7NjsmwexsyG7b+O8dT3oc3uPN9xWbyfbijKPv&#10;HCmI5xEIpNqZjhoF729Pd2sQPmgyuneECr7Rw6a8vip0btyF9ng+hEbwCPlcK2hDGHIpfd2i1X7u&#10;BiTOPt1odeBzbKQZ9YXHbS+TKMqk1R3xh1YPuGux/jqcrILZovLbeDWtPhYvu9fn6nG2DxUqdXsz&#10;bR9ABJzCXxl+8RkdSmY6uhMZL3oF6f2SXYKCZZKxAzeydZKCOHKUxhnIspD/HcofAAAA//8DAFBL&#10;AQItABQABgAIAAAAIQC2gziS/gAAAOEBAAATAAAAAAAAAAAAAAAAAAAAAABbQ29udGVudF9UeXBl&#10;c10ueG1sUEsBAi0AFAAGAAgAAAAhADj9If/WAAAAlAEAAAsAAAAAAAAAAAAAAAAALwEAAF9yZWxz&#10;Ly5yZWxzUEsBAi0AFAAGAAgAAAAhAJ0sBHuYAgAAHQUAAA4AAAAAAAAAAAAAAAAALgIAAGRycy9l&#10;Mm9Eb2MueG1sUEsBAi0AFAAGAAgAAAAhAJlrPTLiAAAACwEAAA8AAAAAAAAAAAAAAAAA8gQAAGRy&#10;cy9kb3ducmV2LnhtbFBLBQYAAAAABAAEAPMAAAABBgAAAAA=&#10;" stroked="f">
                <v:textbox style="layout-flow:vertical-ideographic">
                  <w:txbxContent>
                    <w:p w:rsidR="00F6435B" w:rsidRDefault="00F6435B" w:rsidP="00F6435B">
                      <w:pPr>
                        <w:jc w:val="center"/>
                        <w:rPr>
                          <w:b/>
                          <w:color w:val="000000"/>
                          <w:sz w:val="24"/>
                        </w:rPr>
                      </w:pPr>
                      <w:r>
                        <w:rPr>
                          <w:rFonts w:hint="eastAsia"/>
                          <w:b/>
                          <w:color w:val="000000"/>
                          <w:sz w:val="24"/>
                        </w:rPr>
                        <w:t>突发事件</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28544" behindDoc="0" locked="0" layoutInCell="1" allowOverlap="1">
                <wp:simplePos x="0" y="0"/>
                <wp:positionH relativeFrom="column">
                  <wp:posOffset>1000125</wp:posOffset>
                </wp:positionH>
                <wp:positionV relativeFrom="paragraph">
                  <wp:posOffset>2823210</wp:posOffset>
                </wp:positionV>
                <wp:extent cx="457200" cy="297180"/>
                <wp:effectExtent l="0" t="0" r="0" b="7620"/>
                <wp:wrapNone/>
                <wp:docPr id="272" name="文本框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rFonts w:hint="eastAsia"/>
                                <w:b/>
                                <w:color w:val="000000"/>
                                <w:sz w:val="24"/>
                              </w:rPr>
                              <w:t>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2" o:spid="_x0000_s1038" type="#_x0000_t202" style="position:absolute;left:0;text-align:left;margin-left:78.75pt;margin-top:222.3pt;width:36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NAZlQIAABsFAAAOAAAAZHJzL2Uyb0RvYy54bWysVM2O0zAQviPxDpbv3fwo3TbRpit2lyKk&#10;5UdaeADXdhoLxza222RBXOENOHHhznPtczB22lIWkBAiB8f2jD/PzPeNz86HTqItt05oVePsJMWI&#10;K6qZUOsav361nMwxcp4oRqRWvMa33OHzxcMHZ72peK5bLRm3CECUq3pT49Z7UyWJoy3viDvRhisw&#10;Ntp2xMPSrhNmSQ/onUzyND1Nem2ZsZpy52D3ajTiRcRvGk79i6Zx3CNZY4jNx9HGcRXGZHFGqrUl&#10;phV0Fwb5hyg6IhRceoC6Ip6gjRW/QHWCWu1040+o7hLdNILymANkk6X3srlpieExFyiOM4cyuf8H&#10;S59vX1okWI3zWY6RIh2QdPf5092Xb3dfP6KwCSXqjavA88aArx8u9ABUx3Sdudb0jUNKX7ZErfkj&#10;a3XfcsIgxCycTI6OjjgugKz6Z5rBTWTjdQQaGtuF+kFFEKADVbcHevjgEYXNYjoDyjGiYMrLWTaP&#10;9CWk2h821vknXHcoTGpsgf0ITrbXzodgSLV3CXc5LQVbCinjwq5Xl9KiLQGlLOMX47/nJlVwVjoc&#10;GxHHHYgR7gi2EG1k/n2Z5UV6kZeT5el8NimWxXRSztL5JM3Ki/I0LcriavkhBJgVVSsY4+paKL5X&#10;YVb8Hcu7fhj1E3WI+hqX03w6MvTHJNP4/S7JTnhoSim6Gs8PTqQKvD5WDNImlSdCjvPk5/BjlaEG&#10;+3+sSlRBIH6UgB9WQ9RcdlDXSrNb0IXVwBtQDC8KTFpt32HUQ3fW2L3dEMsxkk8VaKvMiiK0c1xE&#10;XWBkjy2rYwtRFKBq7DEap5d+fAI2xop1CzeNalb6EeixEVErQbhjVDsVQwfGpHavRWjx43X0+vGm&#10;Lb4DAAD//wMAUEsDBBQABgAIAAAAIQDUiiQ43gAAAAsBAAAPAAAAZHJzL2Rvd25yZXYueG1sTI/N&#10;TsMwEITvSLyDtUhcEHUa5YeEOBUggbi29AGceJtExOsodpv07VlOcJzZT7Mz1W61o7jg7AdHCrab&#10;CARS68xAnYLj1/vjEwgfNBk9OkIFV/Swq29vKl0at9AeL4fQCQ4hX2oFfQhTKaVve7Tab9yExLeT&#10;m60OLOdOmlkvHG5HGUdRJq0eiD/0esK3Htvvw9kqOH0uD2mxNB/hmO+T7FUPeeOuSt3frS/PIAKu&#10;4Q+G3/pcHWru1LgzGS9G1mmeMqogSZIMBBNxXLDTsFNsE5B1Jf9vqH8AAAD//wMAUEsBAi0AFAAG&#10;AAgAAAAhALaDOJL+AAAA4QEAABMAAAAAAAAAAAAAAAAAAAAAAFtDb250ZW50X1R5cGVzXS54bWxQ&#10;SwECLQAUAAYACAAAACEAOP0h/9YAAACUAQAACwAAAAAAAAAAAAAAAAAvAQAAX3JlbHMvLnJlbHNQ&#10;SwECLQAUAAYACAAAACEA7LzQGZUCAAAbBQAADgAAAAAAAAAAAAAAAAAuAgAAZHJzL2Uyb0RvYy54&#10;bWxQSwECLQAUAAYACAAAACEA1IokON4AAAALAQAADwAAAAAAAAAAAAAAAADvBAAAZHJzL2Rvd25y&#10;ZXYueG1sUEsFBgAAAAAEAAQA8wAAAPoFAAAAAA==&#10;" stroked="f">
                <v:textbox>
                  <w:txbxContent>
                    <w:p w:rsidR="00F6435B" w:rsidRDefault="00F6435B" w:rsidP="00F6435B">
                      <w:pPr>
                        <w:rPr>
                          <w:b/>
                          <w:color w:val="000000"/>
                          <w:sz w:val="24"/>
                        </w:rPr>
                      </w:pPr>
                      <w:r>
                        <w:rPr>
                          <w:rFonts w:hint="eastAsia"/>
                          <w:b/>
                          <w:color w:val="000000"/>
                          <w:sz w:val="24"/>
                        </w:rPr>
                        <w:t>能</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29568" behindDoc="0" locked="0" layoutInCell="1" allowOverlap="1">
                <wp:simplePos x="0" y="0"/>
                <wp:positionH relativeFrom="column">
                  <wp:posOffset>3067050</wp:posOffset>
                </wp:positionH>
                <wp:positionV relativeFrom="paragraph">
                  <wp:posOffset>89535</wp:posOffset>
                </wp:positionV>
                <wp:extent cx="666750" cy="396240"/>
                <wp:effectExtent l="0" t="0" r="0" b="3810"/>
                <wp:wrapNone/>
                <wp:docPr id="271" name="文本框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rFonts w:hint="eastAsia"/>
                                <w:b/>
                                <w:color w:val="000000"/>
                                <w:sz w:val="24"/>
                              </w:rPr>
                              <w:t>反</w:t>
                            </w:r>
                            <w:r>
                              <w:rPr>
                                <w:b/>
                                <w:color w:val="000000"/>
                                <w:sz w:val="24"/>
                              </w:rPr>
                              <w:t xml:space="preserve">  </w:t>
                            </w:r>
                            <w:r>
                              <w:rPr>
                                <w:rFonts w:hint="eastAsia"/>
                                <w:b/>
                                <w:color w:val="000000"/>
                                <w:sz w:val="24"/>
                              </w:rPr>
                              <w:t>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1" o:spid="_x0000_s1039" type="#_x0000_t202" style="position:absolute;left:0;text-align:left;margin-left:241.5pt;margin-top:7.05pt;width:52.5pt;height:3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jXGmgIAABsFAAAOAAAAZHJzL2Uyb0RvYy54bWysVEtu2zAQ3RfoHQjuHX0iy5YQOcinLgqk&#10;HyDtAWiSsohSpErSltKg2/YGXXXTfc+Vc3RIxa7TD1AU1YLicIaPM/MeeXI6tBJtubFCqwonRzFG&#10;XFHNhFpX+M3r5WSOkXVEMSK14hW+4RafLh4/Oum7kqe60ZJxgwBE2bLvKtw415VRZGnDW2KPdMcV&#10;OGttWuLANOuIGdIDeiujNI7zqNeGdUZTbi2sXo5OvAj4dc2pe1nXljskKwy5uTCaMK78GC1OSLk2&#10;pGsEvU+D/EMWLREKDt1DXRJH0MaIX6BaQY22unZHVLeRrmtBeagBqknin6q5bkjHQy3QHNvt22T/&#10;Hyx9sX1lkGAVTmcJRoq0QNLd5093X77dff2I/CK0qO9sCZHXHcS64VwPQHUo13ZXmr61SOmLhqg1&#10;PzNG9w0nDFIMO6ODrSOO9SCr/rlmcBLZOB2Ahtq0vn/QEQToQNXNnh4+OERhMc/z2RQ8FFzHRZ5m&#10;gb6IlLvNnbHuKdct8pMKG2A/gJPtlXVQBoTuQvxZVkvBlkLKYJj16kIatCWglGX4fOWw5UGYVD5Y&#10;ab9tdI8rkCOc4X0+28D8bZFAiudpMVnm89kkW2bTSTGL55M4Kc6LPM6K7HL5wSeYZGUjGOPqSii+&#10;U2GS/R3L9/dh1E/QIeorXEzT6cjQH4uMw/e7Ilvh4FJK0VZ4vg8ipef1iWJQNikdEXKcRw/TDy2D&#10;Huz+oStBBZ74UQJuWA1Bc8nxTl0rzW5AF0YDb0AxvCgwabR5j1EPt7PC9t2GGI6RfKZAW0WSAfvI&#10;BSObzlIwzKFndeghigJUhR1G4/TCjU/ApjNi3cBJo5qVPgM91iJoxQt3zApK8QbcwFDU/Wvhr/ih&#10;HaJ+vGmL7wAAAP//AwBQSwMEFAAGAAgAAAAhAJUSlRvdAAAACQEAAA8AAABkcnMvZG93bnJldi54&#10;bWxMj81OwzAQhO9IvIO1SFwQdQr5I8SpAKmIa0sfYBO7SUS8jmK3Sd+e7QmOOzOa/abcLHYQZzP5&#10;3pGC9SoCYahxuqdWweF7+5iD8AFJ4+DIKLgYD5vq9qbEQruZdua8D63gEvIFKuhCGAspfdMZi37l&#10;RkPsHd1kMfA5tVJPOHO5HeRTFKXSYk/8ocPRfHSm+dmfrILj1/yQvMz1Zzhkuzh9xz6r3UWp+7vl&#10;7RVEMEv4C8MVn9GhYqbanUh7MSiI82feEtiI1yA4kOQ5C7WCLE1AVqX8v6D6BQAA//8DAFBLAQIt&#10;ABQABgAIAAAAIQC2gziS/gAAAOEBAAATAAAAAAAAAAAAAAAAAAAAAABbQ29udGVudF9UeXBlc10u&#10;eG1sUEsBAi0AFAAGAAgAAAAhADj9If/WAAAAlAEAAAsAAAAAAAAAAAAAAAAALwEAAF9yZWxzLy5y&#10;ZWxzUEsBAi0AFAAGAAgAAAAhAIMWNcaaAgAAGwUAAA4AAAAAAAAAAAAAAAAALgIAAGRycy9lMm9E&#10;b2MueG1sUEsBAi0AFAAGAAgAAAAhAJUSlRvdAAAACQEAAA8AAAAAAAAAAAAAAAAA9AQAAGRycy9k&#10;b3ducmV2LnhtbFBLBQYAAAAABAAEAPMAAAD+BQAAAAA=&#10;" stroked="f">
                <v:textbox>
                  <w:txbxContent>
                    <w:p w:rsidR="00F6435B" w:rsidRDefault="00F6435B" w:rsidP="00F6435B">
                      <w:pPr>
                        <w:rPr>
                          <w:b/>
                          <w:color w:val="000000"/>
                          <w:sz w:val="24"/>
                        </w:rPr>
                      </w:pPr>
                      <w:r>
                        <w:rPr>
                          <w:rFonts w:hint="eastAsia"/>
                          <w:b/>
                          <w:color w:val="000000"/>
                          <w:sz w:val="24"/>
                        </w:rPr>
                        <w:t>反</w:t>
                      </w:r>
                      <w:r>
                        <w:rPr>
                          <w:b/>
                          <w:color w:val="000000"/>
                          <w:sz w:val="24"/>
                        </w:rPr>
                        <w:t xml:space="preserve">  </w:t>
                      </w:r>
                      <w:r>
                        <w:rPr>
                          <w:rFonts w:hint="eastAsia"/>
                          <w:b/>
                          <w:color w:val="000000"/>
                          <w:sz w:val="24"/>
                        </w:rPr>
                        <w:t>馈</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30592" behindDoc="0" locked="0" layoutInCell="1" allowOverlap="1">
                <wp:simplePos x="0" y="0"/>
                <wp:positionH relativeFrom="column">
                  <wp:posOffset>333375</wp:posOffset>
                </wp:positionH>
                <wp:positionV relativeFrom="paragraph">
                  <wp:posOffset>335280</wp:posOffset>
                </wp:positionV>
                <wp:extent cx="1143000" cy="514985"/>
                <wp:effectExtent l="0" t="0" r="19050" b="18415"/>
                <wp:wrapNone/>
                <wp:docPr id="269" name="流程图: 过程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14985"/>
                        </a:xfrm>
                        <a:prstGeom prst="flowChartProcess">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绿化人员</w:t>
                            </w:r>
                          </w:p>
                          <w:p w:rsidR="00F6435B" w:rsidRDefault="00F6435B" w:rsidP="00F6435B">
                            <w:pPr>
                              <w:jc w:val="center"/>
                              <w:rPr>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流程图: 过程 269" o:spid="_x0000_s1040" type="#_x0000_t109" style="position:absolute;left:0;text-align:left;margin-left:26.25pt;margin-top:26.4pt;width:90pt;height:4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vQdUAIAAGcEAAAOAAAAZHJzL2Uyb0RvYy54bWysVM1uEzEQviPxDpbvdLMhKcmqm6pKKUIq&#10;UKnwAI7Xm7XweszYyabcOPXAI/ACvABXeBp+HoOxN00TuCFysGZ2/r75ZiYnp5vWsLVCr8GWPD8a&#10;cKashErbZcnfvL54NOHMB2ErYcCqkt8oz09nDx+cdK5QQ2jAVAoZJbG+6FzJmxBckWVeNqoV/gic&#10;smSsAVsRSMVlVqHoKHtrsuFgcJx1gJVDkMp7+nreG/ks5a9rJcOruvYqMFNywhbSi+ldxDebnYhi&#10;icI1Wm5hiH9A0Qptqegu1bkIgq1Q/5Wq1RLBQx2OJLQZ1LWWKvVA3eSDP7q5boRTqRcix7sdTf7/&#10;pZUv11fIdFXy4fGUMytaGtKPLx9+fv74/dPXgv36dksii0aiqnO+oIhrd4WxWe8uQb71zMK8EXap&#10;zhCha5SoCGAe/bODgKh4CmWL7gVUVEesAiTWNjW2MSHxwTZpODe74ahNYJI+5vno8WBAM5RkG+ej&#10;6WScSojiLtqhD88UtCwKJa8NdIQLw1W/HqmSWF/6EJGJ4s49dQJGVxfamKTgcjE3yNaCluYi/baV&#10;/L6bsawr+XQ8HKfMBza/n4JQR+B91QO3VgfafqPbkk92TqKIFD61FQWIIghtepkgG7vlNNLYjyNs&#10;Fps0v3wUK0SOF1DdEMsI/bbTdZLQAL7nrKNNL7l/txKoODPPLU1qmo9G8TSSMho/GZKC+5bFvkVY&#10;SalKHjjrxXnoz2nlUC8bqpQnOiyc0XRrnci+R7XFT9ucZrC9vHgu+3ryuv9/mP0GAAD//wMAUEsD&#10;BBQABgAIAAAAIQDrhts83gAAAAkBAAAPAAAAZHJzL2Rvd25yZXYueG1sTI9BT4QwEIXvJv6HZky8&#10;bNyyIGZFysaYYNyDB9GLt4FWINIpoV0W/73DSU+Tmffy5nv5YbGDmM3ke0cKdtsIhKHG6Z5aBR/v&#10;5c0ehA9IGgdHRsGP8XAoLi9yzLQ705uZq9AKDiGfoYIuhDGT0jedsei3bjTE2pebLAZep1bqCc8c&#10;bgcZR9GdtNgTf+hwNE+dab6rk1UQ7zfVM72WL7f1UZeY7j7nTXJU6vpqeXwAEcwS/syw4jM6FMxU&#10;uxNpLwYFaZyyc53cgPU4WQ81G5PkHmSRy/8Nil8AAAD//wMAUEsBAi0AFAAGAAgAAAAhALaDOJL+&#10;AAAA4QEAABMAAAAAAAAAAAAAAAAAAAAAAFtDb250ZW50X1R5cGVzXS54bWxQSwECLQAUAAYACAAA&#10;ACEAOP0h/9YAAACUAQAACwAAAAAAAAAAAAAAAAAvAQAAX3JlbHMvLnJlbHNQSwECLQAUAAYACAAA&#10;ACEAVsL0HVACAABnBAAADgAAAAAAAAAAAAAAAAAuAgAAZHJzL2Uyb0RvYy54bWxQSwECLQAUAAYA&#10;CAAAACEA64bbPN4AAAAJAQAADwAAAAAAAAAAAAAAAACqBAAAZHJzL2Rvd25yZXYueG1sUEsFBgAA&#10;AAAEAAQA8wAAALUFAAAAAA==&#10;">
                <v:textbox>
                  <w:txbxContent>
                    <w:p w:rsidR="00F6435B" w:rsidRDefault="00F6435B" w:rsidP="00F6435B">
                      <w:pPr>
                        <w:jc w:val="center"/>
                        <w:rPr>
                          <w:sz w:val="24"/>
                        </w:rPr>
                      </w:pPr>
                      <w:r>
                        <w:rPr>
                          <w:rFonts w:hint="eastAsia"/>
                          <w:sz w:val="24"/>
                        </w:rPr>
                        <w:t>绿化人员</w:t>
                      </w:r>
                    </w:p>
                    <w:p w:rsidR="00F6435B" w:rsidRDefault="00F6435B" w:rsidP="00F6435B">
                      <w:pPr>
                        <w:jc w:val="center"/>
                        <w:rPr>
                          <w:sz w:val="24"/>
                        </w:rPr>
                      </w:pP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31616" behindDoc="0" locked="0" layoutInCell="1" allowOverlap="1">
                <wp:simplePos x="0" y="0"/>
                <wp:positionH relativeFrom="column">
                  <wp:posOffset>2514600</wp:posOffset>
                </wp:positionH>
                <wp:positionV relativeFrom="paragraph">
                  <wp:posOffset>2526030</wp:posOffset>
                </wp:positionV>
                <wp:extent cx="1143000" cy="335280"/>
                <wp:effectExtent l="0" t="0" r="19050" b="26670"/>
                <wp:wrapNone/>
                <wp:docPr id="268" name="流程图: 过程 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35280"/>
                        </a:xfrm>
                        <a:prstGeom prst="flowChartProcess">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报告领班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268" o:spid="_x0000_s1041" type="#_x0000_t109" style="position:absolute;left:0;text-align:left;margin-left:198pt;margin-top:198.9pt;width:90pt;height:26.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HoLUgIAAGcEAAAOAAAAZHJzL2Uyb0RvYy54bWysVM1uEzEQviPxDpbvZLNpUtpVN1WVEoRU&#10;oFLhASZeb9bC6zG2k024ceqBR+AFeAGu8DT8PAZjbxpSuCFysGZ2xjPffN84Z+ebVrO1dF6hKXk+&#10;GHImjcBKmWXJX7+aPzrhzAcwFWg0suRb6fn59OGDs84WcoQN6ko6RkWMLzpb8iYEW2SZF41swQ/Q&#10;SkPBGl0LgVy3zCoHHVVvdTYaDo+zDl1lHQrpPX297IN8murXtRThZV17GZguOWEL6XTpXMQzm55B&#10;sXRgGyV2MOAfULSgDDXdl7qEAGzl1F+lWiUceqzDQGCbYV0rIdMMNE0+/GOamwasTLMQOd7uafL/&#10;r6x4sb52TFUlHx2TVAZaEun75/c/Pn349vFLwX5+vSWTxSBR1Vlf0I0be+3isN5eoXjjmcFZA2Yp&#10;L5zDrpFQEcA85mf3LkTH01W26J5jRX1gFTCxtqldGwsSH2yTxNnuxZGbwAR9zPPx0XBIGgqKHR1N&#10;RidJvQyKu9vW+fBUYsuiUfJaY0e4XLju1yN1gvWVDxEZFHfpaRLUqporrZPjlouZdmwNtDTz9EvD&#10;0MCHadqwruSnk9EkVb4X84clCHUE3ne9l9aqQNuvVVvyk30SFJHCJ6aiC1AEULq3CbI2O04jjb0c&#10;YbPYJP3yyZ1CC6y2xLLDftvpdZLRoHvHWUebXnL/dgVOcqafGVLqNB+P49NIznjyeESOO4wsDiNg&#10;BJUqeeCsN2ehf04r69SyoU55osPgBalbq0R2VL5HtcNP25w02L28+FwO/ZT1+/9h+gsAAP//AwBQ&#10;SwMEFAAGAAgAAAAhAIW1WpDhAAAACwEAAA8AAABkcnMvZG93bnJldi54bWxMj09PhDAQxe8mfodm&#10;TLxs3LL/2BUpG2OCcQ8eRC/eBlqBSKeEdln89g4nvc3Me3nze+lxsp0YzeBbRwpWywiEocrplmoF&#10;H+/53QGED0gaO0dGwY/xcMyur1JMtLvQmxmLUAsOIZ+ggiaEPpHSV42x6JeuN8TalxssBl6HWuoB&#10;LxxuO7mOolhabIk/NNibp8ZU38XZKlgfFsUzveYv2/Kkc9ytPsfF5qTU7c30+AAimCn8mWHGZ3TI&#10;mKl0Z9JedAo29zF3CfOw5w7s2O3nS6lgu4tikFkq/3fIfgEAAP//AwBQSwECLQAUAAYACAAAACEA&#10;toM4kv4AAADhAQAAEwAAAAAAAAAAAAAAAAAAAAAAW0NvbnRlbnRfVHlwZXNdLnhtbFBLAQItABQA&#10;BgAIAAAAIQA4/SH/1gAAAJQBAAALAAAAAAAAAAAAAAAAAC8BAABfcmVscy8ucmVsc1BLAQItABQA&#10;BgAIAAAAIQDJHHoLUgIAAGcEAAAOAAAAAAAAAAAAAAAAAC4CAABkcnMvZTJvRG9jLnhtbFBLAQIt&#10;ABQABgAIAAAAIQCFtVqQ4QAAAAsBAAAPAAAAAAAAAAAAAAAAAKwEAABkcnMvZG93bnJldi54bWxQ&#10;SwUGAAAAAAQABADzAAAAugUAAAAA&#10;">
                <v:textbox>
                  <w:txbxContent>
                    <w:p w:rsidR="00F6435B" w:rsidRDefault="00F6435B" w:rsidP="00F6435B">
                      <w:pPr>
                        <w:jc w:val="center"/>
                        <w:rPr>
                          <w:sz w:val="24"/>
                        </w:rPr>
                      </w:pPr>
                      <w:r>
                        <w:rPr>
                          <w:rFonts w:hint="eastAsia"/>
                          <w:sz w:val="24"/>
                        </w:rPr>
                        <w:t>报告领班</w:t>
                      </w:r>
                    </w:p>
                  </w:txbxContent>
                </v:textbox>
              </v:shape>
            </w:pict>
          </mc:Fallback>
        </mc:AlternateContent>
      </w:r>
      <w:r>
        <w:rPr>
          <w:rFonts w:ascii="Calibri" w:eastAsia="宋体" w:hAnsi="Calibri" w:cs="黑体"/>
          <w:noProof/>
        </w:rPr>
        <mc:AlternateContent>
          <mc:Choice Requires="wps">
            <w:drawing>
              <wp:anchor distT="0" distB="0" distL="114299" distR="114299" simplePos="0" relativeHeight="251632640" behindDoc="0" locked="0" layoutInCell="1" allowOverlap="1">
                <wp:simplePos x="0" y="0"/>
                <wp:positionH relativeFrom="column">
                  <wp:posOffset>933449</wp:posOffset>
                </wp:positionH>
                <wp:positionV relativeFrom="paragraph">
                  <wp:posOffset>3417570</wp:posOffset>
                </wp:positionV>
                <wp:extent cx="0" cy="495300"/>
                <wp:effectExtent l="76200" t="0" r="57150" b="57150"/>
                <wp:wrapNone/>
                <wp:docPr id="267" name="直接连接符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67"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3.5pt,269.1pt" to="73.5pt,30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GOsRgIAAFgEAAAOAAAAZHJzL2Uyb0RvYy54bWysVM2O0zAQviPxDpbv3STdtNtGTVeoabks&#10;UGmXB3Btp7FwbMt2m1aIV+AFkLjBiSN33oblMRi7P+zCBSF6cMee8edvvpnJ5HrXSrTl1gmtSpxd&#10;pBhxRTUTal3i13eL3ggj54liRGrFS7znDl9Pnz6ZdKbgfd1oybhFAKJc0ZkSN96bIkkcbXhL3IU2&#10;XIGz1rYlHrZ2nTBLOkBvZdJP02HSacuM1ZQ7B6fVwYmnEb+uOfWv6tpxj2SJgZuPq43rKqzJdEKK&#10;tSWmEfRIg/wDi5YIBY+eoSriCdpY8QdUK6jVTtf+guo20XUtKI85QDZZ+ls2tw0xPOYC4jhzlsn9&#10;P1j6cru0SLAS94dXGCnSQpHuP3z9/v7Tj28fYb3/8hkFFwjVGVdA/EwtbUiV7tStudH0jUNKzxqi&#10;1jwSvtsbwMjCjeTRlbBxBp5bdS80gxiy8TqqtqttGyBBD7SLxdmfi8N3HtHDIYXTfDy4TGPdElKc&#10;7hnr/HOuWxSMEkuhgmykINsb5wMPUpxCwrHSCyFlLL1UqCvxeNAfxAtOS8GCM4Q5u17NpEVbEpon&#10;/mJS4HkYZvVGsQjWcMLmR9sTIcFGPqrhrQB9JMfhtZYzjCSHeQnWgZ5U4UXIFQgfrUP/vB2n4/lo&#10;Psp7eX847+VpVfWeLWZ5b7jIrgbVZTWbVdm7QD7Li0YwxlXgf+rlLP+7XjlO1aELz918Fip5jB4V&#10;BbKn/0g6FjvU99ApK832SxuyC3WH9o3Bx1EL8/FwH6N+fRCmPwEAAP//AwBQSwMEFAAGAAgAAAAh&#10;ABMhU33hAAAACwEAAA8AAABkcnMvZG93bnJldi54bWxMj8FOwzAQRO9I/QdrkbhRJwFClMapEFK5&#10;tBS1RYje3HhJosbryHba8Pe4XOA4s6PZN8V81B07oXWtIQHxNAKGVBnVUi3gfbe4zYA5L0nJzhAK&#10;+EYH83JyVchcmTNt8LT1NQsl5HIpoPG+zzl3VYNauqnpkcLty1gtfZC25srKcyjXHU+iKOVathQ+&#10;NLLH5war43bQAjarxTL7WA5jZfcv8Xr3tnr9dJkQN9fj0wyYx9H/heGCH9ChDEwHM5ByrAv6/jFs&#10;8QIe7rIE2CXx6xwEpHGaAC8L/n9D+QMAAP//AwBQSwECLQAUAAYACAAAACEAtoM4kv4AAADhAQAA&#10;EwAAAAAAAAAAAAAAAAAAAAAAW0NvbnRlbnRfVHlwZXNdLnhtbFBLAQItABQABgAIAAAAIQA4/SH/&#10;1gAAAJQBAAALAAAAAAAAAAAAAAAAAC8BAABfcmVscy8ucmVsc1BLAQItABQABgAIAAAAIQDndGOs&#10;RgIAAFgEAAAOAAAAAAAAAAAAAAAAAC4CAABkcnMvZTJvRG9jLnhtbFBLAQItABQABgAIAAAAIQAT&#10;IVN94QAAAAsBAAAPAAAAAAAAAAAAAAAAAKAEAABkcnMvZG93bnJldi54bWxQSwUGAAAAAAQABADz&#10;AAAArgU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33664" behindDoc="0" locked="0" layoutInCell="1" allowOverlap="1">
                <wp:simplePos x="0" y="0"/>
                <wp:positionH relativeFrom="column">
                  <wp:posOffset>3067049</wp:posOffset>
                </wp:positionH>
                <wp:positionV relativeFrom="paragraph">
                  <wp:posOffset>3912870</wp:posOffset>
                </wp:positionV>
                <wp:extent cx="0" cy="495300"/>
                <wp:effectExtent l="76200" t="0" r="57150" b="57150"/>
                <wp:wrapNone/>
                <wp:docPr id="265" name="直接连接符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65"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5pt,308.1pt" to="241.5pt,3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QzrRgIAAFg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94cDjBRpoUj3H79+//Dpx7c7WO+/fEbBBUJ1xhUQP1NLG1KlO3VjrjV965DSs4ao&#10;NY+Eb/cGMLJwI3l0JWycgedW3UvNIIZsvI6q7WrbBkjQA+1icfbn4vCdR/RwSOE0Hw8u01i3hBSn&#10;e8Y6/4LrFgWjxFKoIBspyPba+cCDFKeQcKz0QkgZSy8V6ko8HvQH8YLTUrDgDGHOrlczadGWhOaJ&#10;v5gUeB6GWb1RLII1nLD50fZESLCRj2p4K0AfyXF4reUMI8lhXoJ1oCdVeBFyBcJH69A/78bpeD6a&#10;j/Je3h/Oe3laVb3ni1neGy6yZ4PqsprNqux9IJ/lRSMY4yrwP/Vylv9drxyn6tCF524+C5U8Ro+K&#10;AtnTfyQdix3qe+iUlWb7pQ3ZhbpD+8bg46iF+Xi4j1G/PgjTnwAAAP//AwBQSwMEFAAGAAgAAAAh&#10;AJbZlMPhAAAACwEAAA8AAABkcnMvZG93bnJldi54bWxMj0FLw0AQhe+C/2EZwZvdJJYQYzZFhHpp&#10;VdpKqbdtdkyC2dmQ3bTx3zviQY/z5vHe94rFZDtxwsG3jhTEswgEUuVMS7WCt93yJgPhgyajO0eo&#10;4As9LMrLi0Lnxp1pg6dtqAWHkM+1giaEPpfSVw1a7WeuR+LfhxusDnwOtTSDPnO47WQSRam0uiVu&#10;aHSPjw1Wn9vRKtisl6tsvxqnanh/il92r+vng8+Uur6aHu5BBJzCnxl+8BkdSmY6upGMF52CeXbL&#10;W4KCNE4TEOz4VY6s3M0TkGUh/28ovwEAAP//AwBQSwECLQAUAAYACAAAACEAtoM4kv4AAADhAQAA&#10;EwAAAAAAAAAAAAAAAAAAAAAAW0NvbnRlbnRfVHlwZXNdLnhtbFBLAQItABQABgAIAAAAIQA4/SH/&#10;1gAAAJQBAAALAAAAAAAAAAAAAAAAAC8BAABfcmVscy8ucmVsc1BLAQItABQABgAIAAAAIQA04Qzr&#10;RgIAAFgEAAAOAAAAAAAAAAAAAAAAAC4CAABkcnMvZTJvRG9jLnhtbFBLAQItABQABgAIAAAAIQCW&#10;2ZTD4QAAAAsBAAAPAAAAAAAAAAAAAAAAAKAEAABkcnMvZG93bnJldi54bWxQSwUGAAAAAAQABADz&#10;AAAArgU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34688" behindDoc="0" locked="0" layoutInCell="1" allowOverlap="1">
                <wp:simplePos x="0" y="0"/>
                <wp:positionH relativeFrom="column">
                  <wp:posOffset>933449</wp:posOffset>
                </wp:positionH>
                <wp:positionV relativeFrom="paragraph">
                  <wp:posOffset>1634490</wp:posOffset>
                </wp:positionV>
                <wp:extent cx="0" cy="363855"/>
                <wp:effectExtent l="76200" t="0" r="76200" b="55245"/>
                <wp:wrapNone/>
                <wp:docPr id="264" name="直接连接符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3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64"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3.5pt,128.7pt" to="73.5pt,1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PzkQwIAAFgEAAAOAAAAZHJzL2Uyb0RvYy54bWysVE2u0zAQ3iNxB8v7Nk2bljZq+oSals0D&#10;Kr3HAVzbaSwc27LdphXiClwAiR2sWLLnNjyOwdj9gcIGIbpwx/b4m2++mcn0Zt9ItOPWCa0KnHZ7&#10;GHFFNRNqU+BX98vOGCPniWJEasULfOAO38weP5q2Jud9XWvJuEUAolzemgLX3ps8SRyteUNcVxuu&#10;4LLStiEetnaTMEtaQG9k0u/1RkmrLTNWU+4cnJbHSzyL+FXFqX9ZVY57JAsM3HxcbVzXYU1mU5Jv&#10;LDG1oCca5B9YNEQoCHqBKoknaGvFH1CNoFY7Xfku1U2iq0pQHnOAbNLeb9nc1cTwmAuI48xFJvf/&#10;YOmL3coiwQrcH2UYKdJAkR7ef/n27uP3rx9gffj8CYUrEKo1Lgf/uVrZkCrdqztzq+lrh5Se10Rt&#10;eCR8fzCAkYYXydWTsHEGwq3b55qBD9l6HVXbV7YJkKAH2sfiHC7F4XuP6PGQwulgNBgPhxGc5Od3&#10;xjr/jOsGBaPAUqggG8nJ7tb5wIPkZ5dwrPRSSBlLLxVqCzwZ9ofxgdNSsHAZ3JzdrOfSoh0JzRN/&#10;p7hXblZvFYtgNSdscbI9ERJs5KMa3grQR3IcojWcYSQ5zEuwjvSkChEhVyB8so7982bSmyzGi3HW&#10;yfqjRSfrlWXn6XKedUbL9MmwHJTzeZm+DeTTLK8FY1wF/udeTrO/65XTVB278NLNF6GSa/SoKJA9&#10;/0fSsdihvsdOWWt2WNmQXag7tG90Po1amI9f99Hr5wdh9gMAAP//AwBQSwMEFAAGAAgAAAAhAH+Y&#10;H1HhAAAACwEAAA8AAABkcnMvZG93bnJldi54bWxMj0FPwzAMhe9I/IfISNxYujFYVZpOCGlcNkDb&#10;0DRuWWPaisapknQr/x6PC9z87Kfn7+XzwbbiiD40jhSMRwkIpNKZhioF79vFTQoiRE1Gt45QwTcG&#10;mBeXF7nOjDvRGo+bWAkOoZBpBXWMXSZlKGu0Ooxch8S3T+etjix9JY3XJw63rZwkyb20uiH+UOsO&#10;n2osvza9VbBeLZbpbtkPpf94Hr9u31Yv+5AqdX01PD6AiDjEPzOc8RkdCmY6uJ5MEC3r6Yy7RAWT&#10;u9kUxNnxuzkouOUJZJHL/x2KHwAAAP//AwBQSwECLQAUAAYACAAAACEAtoM4kv4AAADhAQAAEwAA&#10;AAAAAAAAAAAAAAAAAAAAW0NvbnRlbnRfVHlwZXNdLnhtbFBLAQItABQABgAIAAAAIQA4/SH/1gAA&#10;AJQBAAALAAAAAAAAAAAAAAAAAC8BAABfcmVscy8ucmVsc1BLAQItABQABgAIAAAAIQDlzPzkQwIA&#10;AFgEAAAOAAAAAAAAAAAAAAAAAC4CAABkcnMvZTJvRG9jLnhtbFBLAQItABQABgAIAAAAIQB/mB9R&#10;4QAAAAsBAAAPAAAAAAAAAAAAAAAAAJ0EAABkcnMvZG93bnJldi54bWxQSwUGAAAAAAQABADzAAAA&#10;qwU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35712" behindDoc="0" locked="0" layoutInCell="1" allowOverlap="1">
                <wp:simplePos x="0" y="0"/>
                <wp:positionH relativeFrom="column">
                  <wp:posOffset>933449</wp:posOffset>
                </wp:positionH>
                <wp:positionV relativeFrom="paragraph">
                  <wp:posOffset>2625090</wp:posOffset>
                </wp:positionV>
                <wp:extent cx="0" cy="495300"/>
                <wp:effectExtent l="76200" t="0" r="57150" b="57150"/>
                <wp:wrapNone/>
                <wp:docPr id="263" name="直接连接符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63"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3.5pt,206.7pt" to="73.5pt,2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7wiRgIAAFgEAAAOAAAAZHJzL2Uyb0RvYy54bWysVMGO0zAQvSPxD5bv3STdtLTRpivUtFwW&#10;qLTLB7i201g4tmV7m1aIX+AHkPYGJ47c+RuWz2DstGUXLgjRgzv2jJ/fvJnJxeWulWjLrRNalTg7&#10;SzHiimom1KbEb26WgwlGzhPFiNSKl3jPHb6cPX1y0ZmCD3WjJeMWAYhyRWdK3HhviiRxtOEtcWfa&#10;cAXOWtuWeNjaTcIs6QC9lckwTcdJpy0zVlPuHJxWvRPPIn5dc+pf17XjHskSAzcfVxvXdViT2QUp&#10;NpaYRtADDfIPLFoiFDx6gqqIJ+jWij+gWkGtdrr2Z1S3ia5rQXnMAbLJ0t+yuW6I4TEXEMeZk0zu&#10;/8HSV9uVRYKVeDg+x0iRFop0//Hr9w+ffny7g/X+y2cUXCBUZ1wB8XO1siFVulPX5krTtw4pPW+I&#10;2vBI+GZvACMLN5JHV8LGGXhu3b3UDGLIrddRtV1t2wAJeqBdLM7+VBy+84j2hxRO8+noPI11S0hx&#10;vGes8y+4blEwSiyFCrKRgmyvnA88SHEMCcdKL4WUsfRSoa7E09FwFC84LQULzhDm7GY9lxZtSWie&#10;+ItJgedhmNW3ikWwhhO2ONieCAk28lENbwXoIzkOr7WcYSQ5zEuwenpShRchVyB8sPr+eTdNp4vJ&#10;YpIP8uF4McjTqho8X87zwXiZPRtV59V8XmXvA/ksLxrBGFeB/7GXs/zveuUwVX0Xnrr5JFTyGD0q&#10;CmSP/5F0LHaob98pa832KxuyC3WH9o3Bh1EL8/FwH6N+fRBmPwEAAP//AwBQSwMEFAAGAAgAAAAh&#10;AEFNdHbgAAAACwEAAA8AAABkcnMvZG93bnJldi54bWxMj8FOwzAQRO9I/IO1SNyoE4gghDgVQiqX&#10;FlBbhODmxksSEa8j22nD37PlAseZHc2+KeeT7cUefegcKUhnCQik2pmOGgWv28VFDiJETUb3jlDB&#10;NwaYV6cnpS6MO9Aa95vYCC6hUGgFbYxDIWWoW7Q6zNyAxLdP562OLH0jjdcHLre9vEySa2l1R/yh&#10;1QM+tFh/bUarYL1aLPO35TjV/uMxfd6+rJ7eQ67U+dl0fwci4hT/wnDEZ3SomGnnRjJB9KyzG94S&#10;FWTpVQbimPh1duzcphnIqpT/N1Q/AAAA//8DAFBLAQItABQABgAIAAAAIQC2gziS/gAAAOEBAAAT&#10;AAAAAAAAAAAAAAAAAAAAAABbQ29udGVudF9UeXBlc10ueG1sUEsBAi0AFAAGAAgAAAAhADj9If/W&#10;AAAAlAEAAAsAAAAAAAAAAAAAAAAALwEAAF9yZWxzLy5yZWxzUEsBAi0AFAAGAAgAAAAhAEFfvCJG&#10;AgAAWAQAAA4AAAAAAAAAAAAAAAAALgIAAGRycy9lMm9Eb2MueG1sUEsBAi0AFAAGAAgAAAAhAEFN&#10;dHbgAAAACwEAAA8AAAAAAAAAAAAAAAAAoAQAAGRycy9kb3ducmV2LnhtbFBLBQYAAAAABAAEAPMA&#10;AACtBQAAAAA=&#10;">
                <v:stroke endarrow="block"/>
              </v:line>
            </w:pict>
          </mc:Fallback>
        </mc:AlternateContent>
      </w:r>
      <w:r>
        <w:rPr>
          <w:rFonts w:ascii="Calibri" w:eastAsia="宋体" w:hAnsi="Calibri" w:cs="黑体"/>
          <w:noProof/>
        </w:rPr>
        <mc:AlternateContent>
          <mc:Choice Requires="wps">
            <w:drawing>
              <wp:anchor distT="0" distB="0" distL="114300" distR="114300" simplePos="0" relativeHeight="251636736" behindDoc="0" locked="0" layoutInCell="1" allowOverlap="1">
                <wp:simplePos x="0" y="0"/>
                <wp:positionH relativeFrom="column">
                  <wp:posOffset>114300</wp:posOffset>
                </wp:positionH>
                <wp:positionV relativeFrom="paragraph">
                  <wp:posOffset>2030730</wp:posOffset>
                </wp:positionV>
                <wp:extent cx="1600200" cy="635000"/>
                <wp:effectExtent l="19050" t="19050" r="38100" b="31750"/>
                <wp:wrapNone/>
                <wp:docPr id="261" name="流程图: 决策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35000"/>
                        </a:xfrm>
                        <a:prstGeom prst="flowChartDecision">
                          <a:avLst/>
                        </a:prstGeom>
                        <a:solidFill>
                          <a:srgbClr val="FFFFFF"/>
                        </a:solidFill>
                        <a:ln w="9525">
                          <a:solidFill>
                            <a:srgbClr val="000000"/>
                          </a:solidFill>
                          <a:miter lim="800000"/>
                          <a:headEnd/>
                          <a:tailEnd/>
                        </a:ln>
                      </wps:spPr>
                      <wps:txbx>
                        <w:txbxContent>
                          <w:p w:rsidR="00F6435B" w:rsidRDefault="00F6435B" w:rsidP="00F6435B">
                            <w:pPr>
                              <w:jc w:val="center"/>
                            </w:pPr>
                            <w:r>
                              <w:rPr>
                                <w:rFonts w:hint="eastAsia"/>
                                <w:sz w:val="24"/>
                              </w:rPr>
                              <w:t>能否处</w:t>
                            </w:r>
                            <w:r>
                              <w:rPr>
                                <w:rFonts w:hint="eastAsia"/>
                              </w:rPr>
                              <w:t>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流程图: 决策 261" o:spid="_x0000_s1042" type="#_x0000_t110" style="position:absolute;left:0;text-align:left;margin-left:9pt;margin-top:159.9pt;width:126pt;height:5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2NxUQIAAGgEAAAOAAAAZHJzL2Uyb0RvYy54bWysVM1uEzEQviPxDpbvdHdDE9pVN1WVEIRU&#10;oFLhARyvN2vh9Zixk024ceHCnQsvwIUT4srblL4Gs94kTeGGyMGa2fn7Zr6ZnJ2vG8NWCr0GW/Ds&#10;KOVMWQmltouCv3k9e3TCmQ/ClsKAVQXfKM/Pxw8fnLUuVwOowZQKGSWxPm9dwesQXJ4kXtaqEf4I&#10;nLJkrAAbEUjFRVKiaCl7Y5JBmo6SFrB0CFJ5T1+nvZGPY/6qUjK8qiqvAjMFJ2whvhjfefcm4zOR&#10;L1C4WsstDPEPKBqhLRXdp5qKINgS9V+pGi0RPFThSEKTQFVpqWIP1E2W/tHNdS2cir3QcLzbj8n/&#10;v7Ty5eoKmS4LPhhlnFnREEm/fny4/frp5svPnN18/H777TPrjDSq1vmcIq7dFXbNencJ8q1nFia1&#10;sAt1gQhtrURJAKN/ci+gUzyFsnn7AkqqI5YB4tTWFTZdQpoHW0dyNnty1DowSR+zUZoS45xJso0e&#10;D1OSCVIi8l20Qx+eKWhYJxS8MtASLgxTJXW3n7GUWF360Mft/GMrYHQ508ZEBRfziUG2ErQ1s/jb&#10;lvKHbsaytuCnw8EwZr5n84cpCOod2ntujQ60/kY3BT/ZO4m8m+FTW8blDEKbXqZWjaWOd3Ps+Qjr&#10;+ToSmI12FM2h3NCYEfp1p/MkoQZ8z1lLq15w/24pUHFmnlui6jQ7Pu5uIyrHwycDUvDQMj+0CCsp&#10;VcEDZ704Cf09LR3qRU2VsjgOCxdEb6XjsDvIPaotflrnyN329Lp7OdSj190fxPg3AAAA//8DAFBL&#10;AwQUAAYACAAAACEAu7JDm94AAAAKAQAADwAAAGRycy9kb3ducmV2LnhtbEyPwU7DMBBE70j8g7VI&#10;3KjTNqIlxKkQEuJSoVJQz068TSLsdRQ7TejXsz3R48yOZuflm8lZccI+tJ4UzGcJCKTKm5ZqBd9f&#10;bw9rECFqMtp6QgW/GGBT3N7kOjN+pE887WMtuIRCphU0MXaZlKFq0Okw8x0S346+dzqy7Gtpej1y&#10;ubNykSSP0umW+EOjO3xtsPrZD07Brkx3btyej257Tg/ODu+rw8dSqfu76eUZRMQp/ofhMp+nQ8Gb&#10;Sj+QCcKyXjNKVLCcPzECBxarhJ1SQXpxZJHLa4TiDwAA//8DAFBLAQItABQABgAIAAAAIQC2gziS&#10;/gAAAOEBAAATAAAAAAAAAAAAAAAAAAAAAABbQ29udGVudF9UeXBlc10ueG1sUEsBAi0AFAAGAAgA&#10;AAAhADj9If/WAAAAlAEAAAsAAAAAAAAAAAAAAAAALwEAAF9yZWxzLy5yZWxzUEsBAi0AFAAGAAgA&#10;AAAhAMrnY3FRAgAAaAQAAA4AAAAAAAAAAAAAAAAALgIAAGRycy9lMm9Eb2MueG1sUEsBAi0AFAAG&#10;AAgAAAAhALuyQ5veAAAACgEAAA8AAAAAAAAAAAAAAAAAqwQAAGRycy9kb3ducmV2LnhtbFBLBQYA&#10;AAAABAAEAPMAAAC2BQAAAAA=&#10;">
                <v:textbox>
                  <w:txbxContent>
                    <w:p w:rsidR="00F6435B" w:rsidRDefault="00F6435B" w:rsidP="00F6435B">
                      <w:pPr>
                        <w:jc w:val="center"/>
                      </w:pPr>
                      <w:r>
                        <w:rPr>
                          <w:rFonts w:hint="eastAsia"/>
                          <w:sz w:val="24"/>
                        </w:rPr>
                        <w:t>能否处</w:t>
                      </w:r>
                      <w:r>
                        <w:rPr>
                          <w:rFonts w:hint="eastAsia"/>
                        </w:rPr>
                        <w:t>理</w:t>
                      </w:r>
                    </w:p>
                  </w:txbxContent>
                </v:textbox>
              </v:shape>
            </w:pict>
          </mc:Fallback>
        </mc:AlternateContent>
      </w:r>
      <w:r>
        <w:rPr>
          <w:rFonts w:ascii="Calibri" w:eastAsia="宋体" w:hAnsi="Calibri" w:cs="黑体"/>
          <w:noProof/>
        </w:rPr>
        <mc:AlternateContent>
          <mc:Choice Requires="wps">
            <w:drawing>
              <wp:anchor distT="0" distB="0" distL="114299" distR="114299" simplePos="0" relativeHeight="251637760" behindDoc="0" locked="0" layoutInCell="1" allowOverlap="1">
                <wp:simplePos x="0" y="0"/>
                <wp:positionH relativeFrom="column">
                  <wp:posOffset>933449</wp:posOffset>
                </wp:positionH>
                <wp:positionV relativeFrom="paragraph">
                  <wp:posOffset>4210050</wp:posOffset>
                </wp:positionV>
                <wp:extent cx="0" cy="594360"/>
                <wp:effectExtent l="0" t="0" r="19050" b="15240"/>
                <wp:wrapNone/>
                <wp:docPr id="260" name="直接连接符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60"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3.5pt,331.5pt" to="73.5pt,3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aPELgIAADYEAAAOAAAAZHJzL2Uyb0RvYy54bWysU8GO0zAQvSPxD1bu3STdtLRR0xVKWi4L&#10;VNrlA1zbaSwc27LdphXiF/gBJG5w4sidv2H5DMZOW3XhghA5OGPPzPObN+PZzb4VaMeM5UoWUXqV&#10;RIhJoiiXmyJ6c78cTCJkHZYUCyVZER2YjW7mT5/MOp2zoWqUoMwgAJE273QRNc7pPI4taViL7ZXS&#10;TIKzVqbFDrZmE1ODO0BvRTxMknHcKUO1UYRZC6dV74zmAb+uGXGv69oyh0QRATcXVhPWtV/j+Qzn&#10;G4N1w8mRBv4HFi3mEi49Q1XYYbQ1/A+olhOjrKrdFVFtrOqaExZqgGrS5Ldq7hqsWagFxLH6LJP9&#10;f7Dk1W5lEKdFNByDPhK30KSHj99+fPj88/snWB++fkHeBUJ12uYQX8qV8aWSvbzTt4q8tUiqssFy&#10;wwLh+4MGjNRnxI9S/MZquG7dvVQUYvDWqaDavjathwQ90D4053BuDts7RPpDAqejaXbd04lxfsrT&#10;xroXTLXIG0UkuPSy4Rzvbq3zPHB+CvHHUi25EKH1QqKuiKaj4SgkWCU49U4fZs1mXQqDdtgPT/hC&#10;UeC5DDNqK2kAaximi6PtMBe9DZcL6fGgEqBztPrpeDdNpovJYpINsuF4MciSqho8X5bZYLxMn42q&#10;66osq/S9p5ZmecMpZdKzO01qmv3dJBzfTD9j51k9yxA/Rg96AdnTP5AOrfTd6+dgrehhZU4thuEM&#10;wceH5Kf/cg/25XOf/wIAAP//AwBQSwMEFAAGAAgAAAAhAAdDJ63eAAAACwEAAA8AAABkcnMvZG93&#10;bnJldi54bWxMj0FPwzAMhe9I/IfISFwmlrJBhkrTCQG9cWGAuHqtaSsap2uyrfDr5+0CNz/76fl7&#10;2XJ0ndrREFrPFq6nCSji0lct1xbe34qrO1AhIlfYeSYLPxRgmZ+fZZhWfs+vtFvFWkkIhxQtNDH2&#10;qdahbMhhmPqeWG5ffnAYRQ61rgbcS7jr9CxJjHbYsnxosKfHhsrv1dZZCMUHbYrfSTlJPue1p9nm&#10;6eUZrb28GB/uQUUa458ZjviCDrkwrf2Wq6A60TcL6RItGDOX4eg4bdYWFrfGgM4z/b9DfgAAAP//&#10;AwBQSwECLQAUAAYACAAAACEAtoM4kv4AAADhAQAAEwAAAAAAAAAAAAAAAAAAAAAAW0NvbnRlbnRf&#10;VHlwZXNdLnhtbFBLAQItABQABgAIAAAAIQA4/SH/1gAAAJQBAAALAAAAAAAAAAAAAAAAAC8BAABf&#10;cmVscy8ucmVsc1BLAQItABQABgAIAAAAIQBiZaPELgIAADYEAAAOAAAAAAAAAAAAAAAAAC4CAABk&#10;cnMvZTJvRG9jLnhtbFBLAQItABQABgAIAAAAIQAHQyet3gAAAAsBAAAPAAAAAAAAAAAAAAAAAIgE&#10;AABkcnMvZG93bnJldi54bWxQSwUGAAAAAAQABADzAAAAkwUAAAAA&#10;"/>
            </w:pict>
          </mc:Fallback>
        </mc:AlternateContent>
      </w:r>
      <w:r>
        <w:rPr>
          <w:rFonts w:ascii="Calibri" w:eastAsia="宋体" w:hAnsi="Calibri" w:cs="黑体"/>
          <w:noProof/>
        </w:rPr>
        <mc:AlternateContent>
          <mc:Choice Requires="wps">
            <w:drawing>
              <wp:anchor distT="4294967295" distB="4294967295" distL="114300" distR="114300" simplePos="0" relativeHeight="251638784" behindDoc="0" locked="0" layoutInCell="1" allowOverlap="1">
                <wp:simplePos x="0" y="0"/>
                <wp:positionH relativeFrom="column">
                  <wp:posOffset>933450</wp:posOffset>
                </wp:positionH>
                <wp:positionV relativeFrom="paragraph">
                  <wp:posOffset>4804409</wp:posOffset>
                </wp:positionV>
                <wp:extent cx="1076325" cy="0"/>
                <wp:effectExtent l="0" t="0" r="9525" b="19050"/>
                <wp:wrapNone/>
                <wp:docPr id="259" name="直接连接符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59"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pt,378.3pt" to="158.25pt,3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I82LgIAADcEAAAOAAAAZHJzL2Uyb0RvYy54bWysU8GO0zAQvSPxD5bv3STdtttGTVeoabks&#10;UGmXD3Btp7FwbMt2m1aIX+AHkLjBiSN3/oblMxi7TbW7XBAiB2fGM35+M/M8vd43Eu24dUKrAmcX&#10;KUZcUc2E2hT47d2yN8bIeaIYkVrxAh+4w9ez58+mrcl5X9daMm4RgCiXt6bAtfcmTxJHa94Qd6EN&#10;VxCstG2IB9duEmZJC+iNTPppOkpabZmxmnLnYLc8BvEs4lcVp/5NVTnukSwwcPNxtXFdhzWZTUm+&#10;scTUgp5okH9g0RCh4NIzVEk8QVsr/oBqBLXa6cpfUN0kuqoE5bEGqCZLn1RzWxPDYy3QHGfObXL/&#10;D5a+3q0sEqzA/eEEI0UaGNL9p+8/P3759eMzrPffvqIQgka1xuWQP1crG0qle3VrbjR955DS85qo&#10;DY+E7w4GMLJwInl0JDjOwHXr9pVmkEO2Xseu7SvbBEjoB9rH4RzOw+F7jyhsZunV6LI/xIh2sYTk&#10;3UFjnX/JdYOCUWApVOgbycnuxvlAhORdSthWeimkjLOXCrUFngwBOUScloKFYHTsZj2XFu1IUE/8&#10;YlVP0qzeKhbBak7Y4mR7IuTRhsulCnhQCtA5WUd5vJ+kk8V4MR70Bv3RojdIy7L3Yjkf9EbL7GpY&#10;XpbzeZl9CNSyQV4LxrgK7DqpZoO/k8Lp0RxFdhbruQ3JY/TYLyDb/SPpOMswvqMQ1podVrabMagz&#10;Jp9eUpD/Qx/sh+999hsAAP//AwBQSwMEFAAGAAgAAAAhABXdSwfeAAAACwEAAA8AAABkcnMvZG93&#10;bnJldi54bWxMj8FOwzAQRO9I/IO1SFwq6rSlKQpxKgTkxqUFxHUbL0lEvE5jtw18PYuEBMeZHc2+&#10;ydej69SRhtB6NjCbJqCIK29brg28PJdXN6BCRLbYeSYDnxRgXZyf5ZhZf+INHbexVlLCIUMDTYx9&#10;pnWoGnIYpr4nltu7HxxGkUOt7YAnKXednidJqh22LB8a7Om+oepje3AGQvlK+/JrUk2St0Xtab5/&#10;eHpEYy4vxrtbUJHG+BeGH3xBh0KYdv7ANqhO9PVKtkQDq2WagpLEYpYuQe1+HV3k+v+G4hsAAP//&#10;AwBQSwECLQAUAAYACAAAACEAtoM4kv4AAADhAQAAEwAAAAAAAAAAAAAAAAAAAAAAW0NvbnRlbnRf&#10;VHlwZXNdLnhtbFBLAQItABQABgAIAAAAIQA4/SH/1gAAAJQBAAALAAAAAAAAAAAAAAAAAC8BAABf&#10;cmVscy8ucmVsc1BLAQItABQABgAIAAAAIQDHCI82LgIAADcEAAAOAAAAAAAAAAAAAAAAAC4CAABk&#10;cnMvZTJvRG9jLnhtbFBLAQItABQABgAIAAAAIQAV3UsH3gAAAAsBAAAPAAAAAAAAAAAAAAAAAIgE&#10;AABkcnMvZG93bnJldi54bWxQSwUGAAAAAAQABADzAAAAkwUAAAAA&#10;"/>
            </w:pict>
          </mc:Fallback>
        </mc:AlternateContent>
      </w:r>
      <w:r>
        <w:rPr>
          <w:rFonts w:ascii="Calibri" w:eastAsia="宋体" w:hAnsi="Calibri" w:cs="黑体"/>
          <w:noProof/>
        </w:rPr>
        <mc:AlternateContent>
          <mc:Choice Requires="wps">
            <w:drawing>
              <wp:anchor distT="0" distB="0" distL="114300" distR="114300" simplePos="0" relativeHeight="251639808" behindDoc="0" locked="0" layoutInCell="1" allowOverlap="1">
                <wp:simplePos x="0" y="0"/>
                <wp:positionH relativeFrom="column">
                  <wp:posOffset>2400300</wp:posOffset>
                </wp:positionH>
                <wp:positionV relativeFrom="paragraph">
                  <wp:posOffset>4408170</wp:posOffset>
                </wp:positionV>
                <wp:extent cx="1143000" cy="306705"/>
                <wp:effectExtent l="0" t="0" r="19050" b="17145"/>
                <wp:wrapNone/>
                <wp:docPr id="258" name="流程图: 过程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06705"/>
                        </a:xfrm>
                        <a:prstGeom prst="flowChartProcess">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处理跟进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258" o:spid="_x0000_s1043" type="#_x0000_t109" style="position:absolute;left:0;text-align:left;margin-left:189pt;margin-top:347.1pt;width:90pt;height:2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B9UAIAAGcEAAAOAAAAZHJzL2Uyb0RvYy54bWysVM1uEzEQviPxDpbvdHfTpD+rbqqqpQip&#10;QKTCA0y83qyF12NsJ5ty49QDj8AL8AJc4Wn4eQzG3jRN4YbIwZrZ+fvmm5mcnK47zVbSeYWm4sVe&#10;zpk0AmtlFhV/8/ryyRFnPoCpQaORFb+Rnp9OHz866W0pR9iirqVjlMT4srcVb0OwZZZ50coO/B5a&#10;acjYoOsgkOoWWe2gp+ydzkZ5fpD16GrrUEjv6evFYOTTlL9ppAivmsbLwHTFCVtIr0vvPL7Z9ATK&#10;hQPbKrGBAf+AogNlqOg21QUEYEun/krVKeHQYxP2BHYZNo0SMvVA3RT5H91ct2Bl6oXI8XZLk/9/&#10;acXL1cwxVVd8NKFRGehoSD++fPj5+eP3T19L9uvbLYksGomq3vqSIq7tzMVmvb1C8dYzg+ctmIU8&#10;cw77VkJNAIvonz0IiIqnUDbvX2BNdWAZMLG2blwXExIfbJ2Gc7MdjlwHJuhjUYz385xmKMi2nx8c&#10;5pNUAsq7aOt8eCaxY1GoeKOxJ1wuzIb1SJVgdeVDRAblnXvqBLWqL5XWSXGL+bl2bAW0NJfpt6nk&#10;d920YX3FjyejScr8wOZ3UxDqCHyo+sCtU4G2X6uu4kdbJygjhU9NTQFQBlB6kAmyNhtOI43DOMJ6&#10;vk7zKw5jhcjxHOsbYtnhsO10nSS06N5z1tOmV9y/W4KTnOnnhiZ1XIzH8TSSMp4cjkhxu5b5rgWM&#10;oFQVD5wN4nkYzmlpnVq0VKlIdBg8o+k2KpF9j2qDn7Y5zWBzefFcdvXkdf//MP0NAAD//wMAUEsD&#10;BBQABgAIAAAAIQB3jBHG4gAAAAsBAAAPAAAAZHJzL2Rvd25yZXYueG1sTI/BboMwEETvlfIP1kbq&#10;JWpMCCSUsERVJarm0ENpL70Z7AIKXiPsEPr3dU7tcXZGs2+y46x7NqnRdoYQNusAmKLayI4ahM+P&#10;4iEBZp0gKXpDCuFHWTjmi7tMpNJc6V1NpWuYLyGbCoTWuSHl3Nat0sKuzaDIe99m1MJ5OTZcjuLq&#10;y3XPwyDYcS068h9aMajnVtXn8qIRwmRVvtBb8RpVJ1mIePM1rbYnxPvl/HQA5tTs/sJww/fokHum&#10;ylxIWtYjbPeJ3+IQdo9RCMwn4vh2qRD2URgDzzP+f0P+CwAA//8DAFBLAQItABQABgAIAAAAIQC2&#10;gziS/gAAAOEBAAATAAAAAAAAAAAAAAAAAAAAAABbQ29udGVudF9UeXBlc10ueG1sUEsBAi0AFAAG&#10;AAgAAAAhADj9If/WAAAAlAEAAAsAAAAAAAAAAAAAAAAALwEAAF9yZWxzLy5yZWxzUEsBAi0AFAAG&#10;AAgAAAAhAH8EIH1QAgAAZwQAAA4AAAAAAAAAAAAAAAAALgIAAGRycy9lMm9Eb2MueG1sUEsBAi0A&#10;FAAGAAgAAAAhAHeMEcbiAAAACwEAAA8AAAAAAAAAAAAAAAAAqgQAAGRycy9kb3ducmV2LnhtbFBL&#10;BQYAAAAABAAEAPMAAAC5BQAAAAA=&#10;">
                <v:textbox>
                  <w:txbxContent>
                    <w:p w:rsidR="00F6435B" w:rsidRDefault="00F6435B" w:rsidP="00F6435B">
                      <w:pPr>
                        <w:jc w:val="center"/>
                        <w:rPr>
                          <w:sz w:val="24"/>
                        </w:rPr>
                      </w:pPr>
                      <w:r>
                        <w:rPr>
                          <w:rFonts w:hint="eastAsia"/>
                          <w:sz w:val="24"/>
                        </w:rPr>
                        <w:t>处理跟进</w:t>
                      </w:r>
                    </w:p>
                  </w:txbxContent>
                </v:textbox>
              </v:shape>
            </w:pict>
          </mc:Fallback>
        </mc:AlternateContent>
      </w:r>
      <w:r>
        <w:rPr>
          <w:rFonts w:ascii="Calibri" w:eastAsia="宋体" w:hAnsi="Calibri" w:cs="黑体"/>
          <w:noProof/>
        </w:rPr>
        <mc:AlternateContent>
          <mc:Choice Requires="wps">
            <w:drawing>
              <wp:anchor distT="0" distB="0" distL="114299" distR="114299" simplePos="0" relativeHeight="251640832" behindDoc="0" locked="0" layoutInCell="1" allowOverlap="1">
                <wp:simplePos x="0" y="0"/>
                <wp:positionH relativeFrom="column">
                  <wp:posOffset>4600574</wp:posOffset>
                </wp:positionH>
                <wp:positionV relativeFrom="paragraph">
                  <wp:posOffset>5497830</wp:posOffset>
                </wp:positionV>
                <wp:extent cx="0" cy="297180"/>
                <wp:effectExtent l="76200" t="0" r="57150" b="64770"/>
                <wp:wrapNone/>
                <wp:docPr id="62" name="直接连接符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2"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2.25pt,432.9pt" to="362.25pt,4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qzRQIAAFYEAAAOAAAAZHJzL2Uyb0RvYy54bWysVM2O0zAQviPxDpbv3TQl7bZR0xVKWi4L&#10;VNrlAVzbaSwc27LdphXiFXgBpL3BiSN33oblMRi7P+zCBSF6cMee8edvvpnJ9GrXSrTl1gmtCpxe&#10;9DHiimom1LrAb24XvTFGzhPFiNSKF3jPHb6aPX0y7UzOB7rRknGLAES5vDMFbrw3eZI42vCWuAtt&#10;uAJnrW1LPGztOmGWdIDeymTQ74+STltmrKbcOTitDk48i/h1zal/XdeOeyQLDNx8XG1cV2FNZlOS&#10;ry0xjaBHGuQfWLREKHj0DFURT9DGij+gWkGtdrr2F1S3ia5rQXnMAbJJ+79lc9MQw2MuII4zZ5nc&#10;/4Olr7ZLiwQr8GiAkSIt1Oj+49fvHz79+HYH6/2Xzwg8IFNnXA7RpVrakCjdqRtzrelbh5QuG6LW&#10;PNK93RuASMON5NGVsHEGHlt1LzWDGLLxOmq2q20bIEENtIul2Z9Lw3ce0cMhhdPB5DIdx6olJD/d&#10;M9b5F1y3KBgFlkIF0UhOttfOBx4kP4WEY6UXQspYeKlQV+DJcDCMF5yWggVnCHN2vSqlRVsSWif+&#10;YlLgeRhm9UaxCNZwwuZH2xMhwUY+quGtAH0kx+G1ljOMJIdpCdaBnlThRcgVCB+tQ/e8m/Qn8/F8&#10;nPWywWjey/pV1Xu+KLPeaJFeDqtnVVlW6ftAPs3yRjDGVeB/6uQ0+7tOOc7UoQfPvXwWKnmMHhUF&#10;sqf/SDoWO9T30CkrzfZLG7ILdYfmjcHHQQvT8XAfo359DmY/AQAA//8DAFBLAwQUAAYACAAAACEA&#10;P+OzPuEAAAALAQAADwAAAGRycy9kb3ducmV2LnhtbEyPwU7DMAyG70i8Q2QkbixtxUopTSeENC4b&#10;Q9sQglvWmLaicaom3crbY8QBjrY//f7+YjHZThxx8K0jBfEsAoFUOdNSreBlv7zKQPigyejOESr4&#10;Qg+L8vys0LlxJ9ricRdqwSHkc62gCaHPpfRVg1b7meuR+PbhBqsDj0MtzaBPHG47mURRKq1uiT80&#10;useHBqvP3WgVbNfLVfa6GqdqeH+MN/vn9dObz5S6vJju70AEnMIfDD/6rA4lOx3cSMaLTsFNcj1n&#10;VEGWzrkDE7+bg4LbOElBloX836H8BgAA//8DAFBLAQItABQABgAIAAAAIQC2gziS/gAAAOEBAAAT&#10;AAAAAAAAAAAAAAAAAAAAAABbQ29udGVudF9UeXBlc10ueG1sUEsBAi0AFAAGAAgAAAAhADj9If/W&#10;AAAAlAEAAAsAAAAAAAAAAAAAAAAALwEAAF9yZWxzLy5yZWxzUEsBAi0AFAAGAAgAAAAhAH2X+rNF&#10;AgAAVgQAAA4AAAAAAAAAAAAAAAAALgIAAGRycy9lMm9Eb2MueG1sUEsBAi0AFAAGAAgAAAAhAD/j&#10;sz7hAAAACwEAAA8AAAAAAAAAAAAAAAAAnwQAAGRycy9kb3ducmV2LnhtbFBLBQYAAAAABAAEAPMA&#10;AACtBQ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41856" behindDoc="0" locked="0" layoutInCell="1" allowOverlap="1">
                <wp:simplePos x="0" y="0"/>
                <wp:positionH relativeFrom="column">
                  <wp:posOffset>3000374</wp:posOffset>
                </wp:positionH>
                <wp:positionV relativeFrom="paragraph">
                  <wp:posOffset>4705350</wp:posOffset>
                </wp:positionV>
                <wp:extent cx="0" cy="297180"/>
                <wp:effectExtent l="0" t="0" r="19050" b="26670"/>
                <wp:wrapNone/>
                <wp:docPr id="61" name="直接连接符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1"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6.25pt,370.5pt" to="236.25pt,39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0bLwIAADQEAAAOAAAAZHJzL2Uyb0RvYy54bWysU02O0zAY3SNxB8v7TpqSdtqo6QglLZsB&#10;Ks1wANd2GgvHtmy3aYW4AhdAYgcrluy5DcMx+Oz+QGGDEF24/nl+ed/7nqc3u1aiLbdOaFXg9KqP&#10;EVdUM6HWBX51v+iNMXKeKEakVrzAe+7wzezxo2lncj7QjZaMWwQkyuWdKXDjvcmTxNGGt8RdacMV&#10;HNbatsTD0q4TZkkH7K1MBv3+KOm0ZcZqyp2D3epwiGeRv6459S/r2nGPZIFBm4+jjeMqjMlsSvK1&#10;JaYR9CiD/IOKlggFHz1TVcQTtLHiD6pWUKudrv0V1W2i61pQHmuAatL+b9XcNcTwWAuY48zZJvf/&#10;aOmL7dIiwQo8SjFSpIUePbz/8u3dx+9fP8D48PkTghOwqTMuB3SpljYUSnfqztxq+tohpcuGqDWP&#10;cu/3BijijeTiSlg4Ax9bdc81AwzZeB0929W2DZTgBtrF1uzPreE7j+hhk8LuYHKdjmPXEpKf7hnr&#10;/DOuWxQmBZZCBdNITra3zoNygJ4gYVvphZAyNl4q1BV4MhwM4wWnpWDhMMCcXa9KadGWhOjEX7AB&#10;yC5gVm8Ui2QNJ2x+nHsi5GEOeKkCH1QCco6zQzbeTPqT+Xg+znrZYDTvZf2q6j1dlFlvtEivh9WT&#10;qiyr9G2QlmZ5IxjjKqg75TTN/i4HxxdzSNg5qWcbkkv2WCKIPf1H0bGVoXuHHKw02y9tcCN0FaIZ&#10;wcdnFLL/6zqifj722Q8AAAD//wMAUEsDBBQABgAIAAAAIQDTOwOR3gAAAAsBAAAPAAAAZHJzL2Rv&#10;d25yZXYueG1sTI9NT4NAEIbvJv6HzZh4aexSrEKQpTEqNy9WjdcpjEBkZym7bbG/3jE96HHeefJ+&#10;5KvJ9mpPo+8cG1jMI1DElas7bgy8vZZXKSgfkGvsHZOBb/KwKs7Pcsxqd+AX2q9Do8SEfYYG2hCG&#10;TGtftWTRz91ALL9PN1oMco6Nrkc8iLntdRxFt9pix5LQ4kAPLVVf65014Mt32pbHWTWLPq4bR/H2&#10;8fkJjbm8mO7vQAWawh8Mv/WlOhTSaeN2XHvVG1gm8Y2gBpLlQkYJcVI2oqRJCrrI9f8NxQ8AAAD/&#10;/wMAUEsBAi0AFAAGAAgAAAAhALaDOJL+AAAA4QEAABMAAAAAAAAAAAAAAAAAAAAAAFtDb250ZW50&#10;X1R5cGVzXS54bWxQSwECLQAUAAYACAAAACEAOP0h/9YAAACUAQAACwAAAAAAAAAAAAAAAAAvAQAA&#10;X3JlbHMvLnJlbHNQSwECLQAUAAYACAAAACEA/9jdGy8CAAA0BAAADgAAAAAAAAAAAAAAAAAuAgAA&#10;ZHJzL2Uyb0RvYy54bWxQSwECLQAUAAYACAAAACEA0zsDkd4AAAALAQAADwAAAAAAAAAAAAAAAACJ&#10;BAAAZHJzL2Rvd25yZXYueG1sUEsFBgAAAAAEAAQA8wAAAJQFAAAAAA==&#10;"/>
            </w:pict>
          </mc:Fallback>
        </mc:AlternateContent>
      </w:r>
      <w:r>
        <w:rPr>
          <w:rFonts w:ascii="Calibri" w:eastAsia="宋体" w:hAnsi="Calibri" w:cs="黑体"/>
          <w:noProof/>
        </w:rPr>
        <mc:AlternateContent>
          <mc:Choice Requires="wps">
            <w:drawing>
              <wp:anchor distT="0" distB="0" distL="114299" distR="114299" simplePos="0" relativeHeight="251642880" behindDoc="0" locked="0" layoutInCell="1" allowOverlap="1">
                <wp:simplePos x="0" y="0"/>
                <wp:positionH relativeFrom="column">
                  <wp:posOffset>4467224</wp:posOffset>
                </wp:positionH>
                <wp:positionV relativeFrom="paragraph">
                  <wp:posOffset>4210050</wp:posOffset>
                </wp:positionV>
                <wp:extent cx="0" cy="792480"/>
                <wp:effectExtent l="76200" t="38100" r="57150" b="26670"/>
                <wp:wrapNone/>
                <wp:docPr id="60"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792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0" o:spid="_x0000_s1026" style="position:absolute;left:0;text-align:left;flip:x 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1.75pt,331.5pt" to="351.75pt,39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vE8TgIAAGoEAAAOAAAAZHJzL2Uyb0RvYy54bWysVE2O0zAU3iNxB8v7Nk1JO23UdISaFhYD&#10;VJqBvWs7jYVjW7anaYW4AhdAYgcrluy5DcMxeHY6nRnYIEQX7rPf3/c+f87sfN9ItOPWCa0KnPYH&#10;GHFFNRNqW+DXV6veBCPniWJEasULfOAOn88fP5q1JudDXWvJuEVQRLm8NQWuvTd5kjha84a4vjZc&#10;gbPStiEetnabMEtaqN7IZDgYjJNWW2asptw5OC07J57H+lXFqX9VVY57JAsM2HxcbVw3YU3mM5Jv&#10;LTG1oEcY5B9QNEQoaHoqVRJP0LUVf5RqBLXa6cr3qW4SXVWC8jgDTJMOfpvmsiaGx1mAHGdONLn/&#10;V5a+3K0tEqzAY6BHkQbu6Objtx8fPv/8/gnWm69fEHiApta4HKIXam3DoHSvLs2Fpm8dUnpRE7Xl&#10;Ee7VwUCJNGQkD1LCxhlotmlfaAYx5NrryNm+sg2qpDDPQ2K03gQrtAGG0D5e1+F0XXzvEe0OKZye&#10;TYfZJEJMSB5qhTxjnX/GdYOCUWApVCCS5GR34XzAdhcSjpVeCSmjGKRCbYGno+EoJjgtBQvOEObs&#10;drOQFu1IkFP8xUHBcz/M6mvFYrGaE7Y82p4ICTbykSFvBXAmOQ7dGs4wkhxeULA6eFKFjjArAD5a&#10;naLeTQfT5WQ5yXrZcLzsZYOy7D1dLbLeeJWejcon5WJRpu8D+DTLa8EYVwH/rbrT7O/Uc3xnnS5P&#10;+j4RlTysHhkFsLf/EXQUQLjzTj0bzQ5rG6YLWgBBx+Dj4wsv5v4+Rt19Iua/AAAA//8DAFBLAwQU&#10;AAYACAAAACEAC6YArOAAAAALAQAADwAAAGRycy9kb3ducmV2LnhtbEyPwU7DMBBE70j8g7VIXCpq&#10;JxVpFOJUFRJQcUG0fIAbL0kgXkex04a/ZxEHuO3ujGbflJvZ9eKEY+g8aUiWCgRS7W1HjYa3w8NN&#10;DiJEQ9b0nlDDFwbYVJcXpSmsP9MrnvaxERxCoTAa2hiHQspQt+hMWPoBibV3PzoTeR0baUdz5nDX&#10;y1SpTDrTEX9ozYD3Ldaf+8lp2A4vH1O6Sx6tOqSLRb/LEv/0rPX11by9AxFxjn9m+MFndKiY6egn&#10;skH0GtZqdctWDVm24lLs+L0cecjXOciqlP87VN8AAAD//wMAUEsBAi0AFAAGAAgAAAAhALaDOJL+&#10;AAAA4QEAABMAAAAAAAAAAAAAAAAAAAAAAFtDb250ZW50X1R5cGVzXS54bWxQSwECLQAUAAYACAAA&#10;ACEAOP0h/9YAAACUAQAACwAAAAAAAAAAAAAAAAAvAQAAX3JlbHMvLnJlbHNQSwECLQAUAAYACAAA&#10;ACEAk7rxPE4CAABqBAAADgAAAAAAAAAAAAAAAAAuAgAAZHJzL2Uyb0RvYy54bWxQSwECLQAUAAYA&#10;CAAAACEAC6YArOAAAAALAQAADwAAAAAAAAAAAAAAAACoBAAAZHJzL2Rvd25yZXYueG1sUEsFBgAA&#10;AAAEAAQA8wAAALUFA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43904" behindDoc="0" locked="0" layoutInCell="1" allowOverlap="1">
                <wp:simplePos x="0" y="0"/>
                <wp:positionH relativeFrom="column">
                  <wp:posOffset>4444999</wp:posOffset>
                </wp:positionH>
                <wp:positionV relativeFrom="paragraph">
                  <wp:posOffset>3740150</wp:posOffset>
                </wp:positionV>
                <wp:extent cx="0" cy="198120"/>
                <wp:effectExtent l="76200" t="0" r="57150" b="49530"/>
                <wp:wrapNone/>
                <wp:docPr id="58" name="直接连接符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8"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0pt,294.5pt" to="350pt,3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6UQwIAAFYEAAAOAAAAZHJzL2Uyb0RvYy54bWysVMGO0zAQvSPxD5bvbZrSljZqukJJy2WB&#10;Srt8gGs7jYVjW7bbtEL8Aj+AxA1OHLnzNyyfwdhpyy5cEKIHd+wZP795M5P51aGRaM+tE1rlOO0P&#10;MOKKaibUNsevb1e9KUbOE8WI1Irn+Mgdvlo8fjRvTcaHutaScYsARLmsNTmuvTdZkjha84a4vjZc&#10;gbPStiEetnabMEtaQG9kMhwMJkmrLTNWU+4cnJadEy8iflVx6l9VleMeyRwDNx9XG9dNWJPFnGRb&#10;S0wt6IkG+QcWDREKHr1AlcQTtLPiD6hGUKudrnyf6ibRVSUojzlANungt2xuamJ4zAXEceYik/t/&#10;sPTlfm2RYDkeQ6UUaaBGdx++fn//6ce3j7DeffmMwAMytcZlEF2otQ2J0oO6MdeavnFI6aImassj&#10;3dujAYg03EgeXAkbZ+CxTftCM4ghO6+jZofKNgES1ECHWJrjpTT84BHtDimcprNpOoxVS0h2vmes&#10;88+5blAwciyFCqKRjOyvnQ88SHYOCcdKr4SUsfBSoTbHs/FwHC84LQULzhDm7HZTSIv2JLRO/MWk&#10;wHM/zOqdYhGs5oQtT7YnQoKNfFTDWwH6SI7Daw1nGEkO0xKsjp5U4UXIFQifrK573s4Gs+V0OR31&#10;RsPJsjcalGXv2aoY9Sar9Om4fFIWRZm+C+TTUVYLxrgK/M+dnI7+rlNOM9X14KWXL0IlD9GjokD2&#10;/B9Jx2KH+nadstHsuLYhu1B3aN4YfBq0MB339zHq1+dg8RMAAP//AwBQSwMEFAAGAAgAAAAhAFE8&#10;aZzhAAAACwEAAA8AAABkcnMvZG93bnJldi54bWxMj81OwzAQhO9IvIO1SNyo3UiUELKpEFK5tFD1&#10;RxXc3NgkEfE6ip02vD2LOMBtd2c0+00+H10rTrYPjSeE6USBsFR601CFsN8tblIQIWoyuvVkEb5s&#10;gHlxeZHrzPgzbexpGyvBIRQyjVDH2GVShrK2ToeJ7yyx9uF7pyOvfSVNr88c7lqZKDWTTjfEH2rd&#10;2afalp/bwSFsVotlelgOY9m/P09fd+vVy1tIEa+vxscHENGO8c8MP/iMDgUzHf1AJogW4U4p7hIR&#10;btN7HtjxezkizBKVgCxy+b9D8Q0AAP//AwBQSwECLQAUAAYACAAAACEAtoM4kv4AAADhAQAAEwAA&#10;AAAAAAAAAAAAAAAAAAAAW0NvbnRlbnRfVHlwZXNdLnhtbFBLAQItABQABgAIAAAAIQA4/SH/1gAA&#10;AJQBAAALAAAAAAAAAAAAAAAAAC8BAABfcmVscy8ucmVsc1BLAQItABQABgAIAAAAIQAa/x6UQwIA&#10;AFYEAAAOAAAAAAAAAAAAAAAAAC4CAABkcnMvZTJvRG9jLnhtbFBLAQItABQABgAIAAAAIQBRPGmc&#10;4QAAAAsBAAAPAAAAAAAAAAAAAAAAAJ0EAABkcnMvZG93bnJldi54bWxQSwUGAAAAAAQABADzAAAA&#10;qwU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44928" behindDoc="0" locked="0" layoutInCell="1" allowOverlap="1">
                <wp:simplePos x="0" y="0"/>
                <wp:positionH relativeFrom="column">
                  <wp:posOffset>4444999</wp:posOffset>
                </wp:positionH>
                <wp:positionV relativeFrom="paragraph">
                  <wp:posOffset>2736850</wp:posOffset>
                </wp:positionV>
                <wp:extent cx="0" cy="990600"/>
                <wp:effectExtent l="76200" t="38100" r="57150" b="19050"/>
                <wp:wrapNone/>
                <wp:docPr id="57" name="直接连接符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7" o:spid="_x0000_s1026" style="position:absolute;left:0;text-align:left;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0pt,215.5pt" to="350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EtbSgIAAGAEAAAOAAAAZHJzL2Uyb0RvYy54bWysVMGO0zAQvSPxD5bvbZLSdtuo6Qo1LZcF&#10;Ku3C3bWdxsKxLdvbtEL8Aj+wEjc4ceTO37B8BmOn292FC0L04I49M89v3owzO983Eu24dUKrAmf9&#10;FCOuqGZCbQv85mrVm2DkPFGMSK14gQ/c4fP50yez1uR8oGstGbcIQJTLW1Pg2nuTJ4mjNW+I62vD&#10;FTgrbRviYWu3CbOkBfRGJoM0HSettsxYTblzcFp2TjyP+FXFqX9dVY57JAsM3HxcbVw3YU3mM5Jv&#10;LTG1oEca5B9YNEQouPQEVRJP0LUVf0A1glrtdOX7VDeJripBeawBqsnS36q5rInhsRYQx5mTTO7/&#10;wdJXu7VFghV4dIaRIg306Pbm24+Pn39+/wTr7dcvCDwgU2tcDtELtbahULpXl+ZC03cOKb2oidry&#10;SPfqYAAiCxnJo5SwcQYu27QvNYMYcu111Gxf2QZVUpi3ITGAgy5oH5t0ODWJ7z2i3SGF0+k0Haex&#10;fwnJA0LIM9b5F1w3KBgFlkIF+UhOdhfOB0b3IeFY6ZWQMo6AVKgF0NFgFBOcloIFZwhzdrtZSIt2&#10;JAxR/MXywPMwzOprxSJYzQlbHm1PhAQb+aiLtwKUkhyH2xrOMJIc3k2wOnpShRuhViB8tLo5ej9N&#10;p8vJcjLsDQfjZW+YlmXv+Wox7I1X2dmofFYuFmX2IZDPhnktGOMq8L+b6Wz4dzNzfF3dNJ6m+iRU&#10;8hg9Kgpk7/4j6dj20OluZjaaHdY2VBcmAMY4Bh+fXHgnD/cx6v7DMP8FAAD//wMAUEsDBBQABgAI&#10;AAAAIQDzOy+T4QAAAAsBAAAPAAAAZHJzL2Rvd25yZXYueG1sTI9BT8MwDIXvSPyHyEjcWFLY2ChN&#10;J4RA4oTGhpC4ZU1oyxqnJN5a+PUYcYCb7ff0/L1iOfpOHFxMbUAN2USBcFgF22Kt4Xlzf7YAkcig&#10;NV1Ap+HTJViWx0eFyW0Y8Mkd1lQLDsGUGw0NUZ9LmarGeZMmoXfI2luI3hCvsZY2moHDfSfPlbqU&#10;3rTIHxrTu9vGVbv13mu42gyzsIq7l2nWfrx+3b1T//BIWp+ejDfXIMiN9GeGH3xGh5KZtmGPNolO&#10;w1wp7kIaphcZD+z4vWw1zBZzBbIs5P8O5TcAAAD//wMAUEsBAi0AFAAGAAgAAAAhALaDOJL+AAAA&#10;4QEAABMAAAAAAAAAAAAAAAAAAAAAAFtDb250ZW50X1R5cGVzXS54bWxQSwECLQAUAAYACAAAACEA&#10;OP0h/9YAAACUAQAACwAAAAAAAAAAAAAAAAAvAQAAX3JlbHMvLnJlbHNQSwECLQAUAAYACAAAACEA&#10;qxxLW0oCAABgBAAADgAAAAAAAAAAAAAAAAAuAgAAZHJzL2Uyb0RvYy54bWxQSwECLQAUAAYACAAA&#10;ACEA8zsvk+EAAAALAQAADwAAAAAAAAAAAAAAAACkBAAAZHJzL2Rvd25yZXYueG1sUEsFBgAAAAAE&#10;AAQA8wAAALIFA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45952" behindDoc="0" locked="0" layoutInCell="1" allowOverlap="1">
                <wp:simplePos x="0" y="0"/>
                <wp:positionH relativeFrom="column">
                  <wp:posOffset>4600574</wp:posOffset>
                </wp:positionH>
                <wp:positionV relativeFrom="paragraph">
                  <wp:posOffset>4210050</wp:posOffset>
                </wp:positionV>
                <wp:extent cx="0" cy="866140"/>
                <wp:effectExtent l="76200" t="0" r="57150" b="48260"/>
                <wp:wrapNone/>
                <wp:docPr id="56" name="直接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8661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6" o:spid="_x0000_s1026" style="position:absolute;left:0;text-align:left;flip:x;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2.25pt,331.5pt" to="362.25pt,3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aArSwIAAGAEAAAOAAAAZHJzL2Uyb0RvYy54bWysVMGO0zAQvSPxD5bvbZqSljZqukJNC4cF&#10;Ku3yAa7tNBaObdlu0wrxC/wAEjc4ceTO37B8BmOn292FC0L04I49M89v3owzuzg0Eu25dUKrAqf9&#10;AUZcUc2E2hb4zfWqN8HIeaIYkVrxAh+5wxfzx49mrcn5UNdaMm4RgCiXt6bAtfcmTxJHa94Q19eG&#10;K3BW2jbEw9ZuE2ZJC+iNTIaDwThptWXGasqdg9Oyc+J5xK8qTv3rqnLcI1lg4ObjauO6CWsyn5F8&#10;a4mpBT3RIP/AoiFCwaVnqJJ4gnZW/AHVCGq105XvU90kuqoE5bEGqCYd/FbNVU0Mj7WAOM6cZXL/&#10;D5a+2q8tEqzAozFGijTQo5uP3358+Pzz+ydYb75+QeABmVrjcoheqLUNhdKDujKXmr51SOlFTdSW&#10;R7rXRwMQachIHqSEjTNw2aZ9qRnEkJ3XUbNDZRtUSWFehMQADrqgQ2zS8dwkfvCIdocUTifjcZrF&#10;/iUkDwghz1jnn3PdoGAUWAoV5CM52V86HxjdhYRjpVdCyjgCUqG2wNPRcBQTnJaCBWcIc3a7WUiL&#10;9iQMUfzF8sBzP8zqnWIRrOaELU+2J0KCjXzUxVsBSkmOw20NZxhJDu8mWB09qcKNUCsQPlndHL2b&#10;DqbLyXKS9bLheNnLBmXZe7ZaZL3xKn06Kp+Ui0WZvg/k0yyvBWNcBf63M51mfzczp9fVTeN5qs9C&#10;JQ/Ro6JA9vY/ko5tD53uZmaj2XFtQ3VhAmCMY/DpyYV3cn8fo+4+DPNfAAAA//8DAFBLAwQUAAYA&#10;CAAAACEANWfUTuEAAAALAQAADwAAAGRycy9kb3ducmV2LnhtbEyPQU/DMAyF70j8h8hI3Fi60RVa&#10;mk4IgcQJwYaQuGWNacsapyTZWvj1GHGAm+339Py9cjXZXhzQh86RgvksAYFUO9NRo+B5c3d2CSJE&#10;TUb3jlDBJwZYVcdHpS6MG+kJD+vYCA6hUGgFbYxDIWWoW7Q6zNyAxNqb81ZHXn0jjdcjh9teLpIk&#10;k1Z3xB9aPeBNi/VuvbcK8s24dI9+95LOu4/Xr9v3ONw/RKVOT6brKxARp/hnhh98RoeKmbZuTyaI&#10;XsHFIl2yVUGWnXMpdvxetjzkeQqyKuX/DtU3AAAA//8DAFBLAQItABQABgAIAAAAIQC2gziS/gAA&#10;AOEBAAATAAAAAAAAAAAAAAAAAAAAAABbQ29udGVudF9UeXBlc10ueG1sUEsBAi0AFAAGAAgAAAAh&#10;ADj9If/WAAAAlAEAAAsAAAAAAAAAAAAAAAAALwEAAF9yZWxzLy5yZWxzUEsBAi0AFAAGAAgAAAAh&#10;AOGpoCtLAgAAYAQAAA4AAAAAAAAAAAAAAAAALgIAAGRycy9lMm9Eb2MueG1sUEsBAi0AFAAGAAgA&#10;AAAhADVn1E7hAAAACwEAAA8AAAAAAAAAAAAAAAAApQQAAGRycy9kb3ducmV2LnhtbFBLBQYAAAAA&#10;BAAEAPMAAACzBQAAAAA=&#10;">
                <v:stroke endarrow="block"/>
              </v:line>
            </w:pict>
          </mc:Fallback>
        </mc:AlternateContent>
      </w:r>
      <w:r>
        <w:rPr>
          <w:rFonts w:ascii="Calibri" w:eastAsia="宋体" w:hAnsi="Calibri" w:cs="黑体"/>
          <w:noProof/>
        </w:rPr>
        <mc:AlternateContent>
          <mc:Choice Requires="wps">
            <w:drawing>
              <wp:anchor distT="0" distB="0" distL="114300" distR="114300" simplePos="0" relativeHeight="251646976" behindDoc="0" locked="0" layoutInCell="1" allowOverlap="1">
                <wp:simplePos x="0" y="0"/>
                <wp:positionH relativeFrom="column">
                  <wp:posOffset>4067175</wp:posOffset>
                </wp:positionH>
                <wp:positionV relativeFrom="paragraph">
                  <wp:posOffset>5795010</wp:posOffset>
                </wp:positionV>
                <wp:extent cx="1143000" cy="297180"/>
                <wp:effectExtent l="0" t="0" r="19050" b="26670"/>
                <wp:wrapNone/>
                <wp:docPr id="55" name="矩形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97180"/>
                        </a:xfrm>
                        <a:prstGeom prst="rect">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处理跟进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5" o:spid="_x0000_s1044" style="position:absolute;left:0;text-align:left;margin-left:320.25pt;margin-top:456.3pt;width:90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DlOgIAAE4EAAAOAAAAZHJzL2Uyb0RvYy54bWysVFGO0zAQ/UfiDpb/aZrSsm3UdLXqUoS0&#10;wEoLB5g6TmPh2GbsNl0ug8Qfh+A4iGswdtrSwh8iH5bHM35+856d+fW+1Wwn0StrSp4PhpxJI2yl&#10;zKbkH96vnk058wFMBdoaWfJH6fn14umTeecKObKN1ZVERiDGF50reROCK7LMi0a24AfWSUPJ2mIL&#10;gULcZBVCR+itzkbD4Yuss1g5tEJ6T6u3fZIvEn5dSxHe1bWXgemSE7eQRkzjOo7ZYg7FBsE1Shxo&#10;wD+waEEZOvQEdQsB2BbVX1CtEmi9rcNA2Dazda2ETD1QN/nwj24eGnAy9ULieHeSyf8/WPF2d49M&#10;VSWfTDgz0JJHP798+/H9K6MFUqdzvqCiB3ePsT/v7qz46JmxywbMRt4g2q6RUBGnPNZnFxti4Gkr&#10;W3dvbEXYsA02CbWvsY2AJAHbJz8eT37IfWCCFvN8/Hw4JNsE5Uazq3yaDMugOO526MMraVsWJyVH&#10;8juhw+7Oh8gGimNJYm+1qlZK6xTgZr3UyHZAd2OVvtQANXlepg3rSj6bjCYJ+SLnzyGIaSTbn3pR&#10;1qpAl1yrtuTTUxEUUbaXpqINUARQup8TZW0OOkbpegvCfr1PNuXToytrWz2Ssmj7S02PkCaNxc+c&#10;dXShS+4/bQElZ/q1IXdm+XgcX0AKxpOrEQV4nlmfZ8AIgip54KyfLkP/arYO1aahk/Ikh7E35Git&#10;ktjR7Z7VgT9d2uTB4YHFV3Eep6rfv4HFLwAAAP//AwBQSwMEFAAGAAgAAAAhADGg6JLfAAAACwEA&#10;AA8AAABkcnMvZG93bnJldi54bWxMj8FOg0AQhu8mvsNmTLzZ3WJLCrI0RlMTjy29eBtgBJTdJezS&#10;ok/v9FSP88+Xf77JtrPpxYlG3zmrYblQIMhWru5so+FY7B42IHxAW2PvLGn4IQ/b/PYmw7R2Z7un&#10;0yE0gkusT1FDG8KQSumrlgz6hRvI8u7TjQYDj2Mj6xHPXG56GSkVS4Od5QstDvTSUvV9mIyGsouO&#10;+Lsv3pRJdo/hfS6+po9Xre/v5ucnEIHmcIXhos/qkLNT6SZbe9FriFdqzaiGZBnFIJjYRJek5GSd&#10;rEDmmfz/Q/4HAAD//wMAUEsBAi0AFAAGAAgAAAAhALaDOJL+AAAA4QEAABMAAAAAAAAAAAAAAAAA&#10;AAAAAFtDb250ZW50X1R5cGVzXS54bWxQSwECLQAUAAYACAAAACEAOP0h/9YAAACUAQAACwAAAAAA&#10;AAAAAAAAAAAvAQAAX3JlbHMvLnJlbHNQSwECLQAUAAYACAAAACEAMC/g5ToCAABOBAAADgAAAAAA&#10;AAAAAAAAAAAuAgAAZHJzL2Uyb0RvYy54bWxQSwECLQAUAAYACAAAACEAMaDokt8AAAALAQAADwAA&#10;AAAAAAAAAAAAAACUBAAAZHJzL2Rvd25yZXYueG1sUEsFBgAAAAAEAAQA8wAAAKAFAAAAAA==&#10;">
                <v:textbox>
                  <w:txbxContent>
                    <w:p w:rsidR="00F6435B" w:rsidRDefault="00F6435B" w:rsidP="00F6435B">
                      <w:pPr>
                        <w:jc w:val="center"/>
                        <w:rPr>
                          <w:sz w:val="24"/>
                        </w:rPr>
                      </w:pPr>
                      <w:r>
                        <w:rPr>
                          <w:rFonts w:hint="eastAsia"/>
                          <w:sz w:val="24"/>
                        </w:rPr>
                        <w:t>处理跟进</w:t>
                      </w:r>
                    </w:p>
                  </w:txbxContent>
                </v:textbox>
              </v:rect>
            </w:pict>
          </mc:Fallback>
        </mc:AlternateContent>
      </w:r>
      <w:r>
        <w:rPr>
          <w:rFonts w:ascii="Calibri" w:eastAsia="宋体" w:hAnsi="Calibri" w:cs="黑体"/>
          <w:noProof/>
        </w:rPr>
        <mc:AlternateContent>
          <mc:Choice Requires="wps">
            <w:drawing>
              <wp:anchor distT="0" distB="0" distL="114300" distR="114300" simplePos="0" relativeHeight="251648000" behindDoc="0" locked="0" layoutInCell="1" allowOverlap="1">
                <wp:simplePos x="0" y="0"/>
                <wp:positionH relativeFrom="column">
                  <wp:posOffset>733425</wp:posOffset>
                </wp:positionH>
                <wp:positionV relativeFrom="paragraph">
                  <wp:posOffset>5993130</wp:posOffset>
                </wp:positionV>
                <wp:extent cx="1143000" cy="297180"/>
                <wp:effectExtent l="0" t="0" r="19050" b="26670"/>
                <wp:wrapNone/>
                <wp:docPr id="54" name="矩形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97180"/>
                        </a:xfrm>
                        <a:prstGeom prst="rect">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报公司行政部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4" o:spid="_x0000_s1045" style="position:absolute;left:0;text-align:left;margin-left:57.75pt;margin-top:471.9pt;width:90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D9YOgIAAE4EAAAOAAAAZHJzL2Uyb0RvYy54bWysVFGO0zAQ/UfiDpb/aZrSsm3UdLXqUoS0&#10;wEoLB5g6TmPh2GbsNl0ug8Qfh+A4iGswdtrSwh8iH5bHM35+856d+fW+1Wwn0StrSp4PhpxJI2yl&#10;zKbkH96vnk058wFMBdoaWfJH6fn14umTeecKObKN1ZVERiDGF50reROCK7LMi0a24AfWSUPJ2mIL&#10;gULcZBVCR+itzkbD4Yuss1g5tEJ6T6u3fZIvEn5dSxHe1bWXgemSE7eQRkzjOo7ZYg7FBsE1Shxo&#10;wD+waEEZOvQEdQsB2BbVX1CtEmi9rcNA2Dazda2ETD1QN/nwj24eGnAy9ULieHeSyf8/WPF2d49M&#10;VSWfjDkz0JJHP798+/H9K6MFUqdzvqCiB3ePsT/v7qz46JmxywbMRt4g2q6RUBGnPNZnFxti4Gkr&#10;W3dvbEXYsA02CbWvsY2AJAHbJz8eT37IfWCCFvN8/Hw4JNsE5Uazq3yaDMugOO526MMraVsWJyVH&#10;8juhw+7Oh8gGimNJYm+1qlZK6xTgZr3UyHZAd2OVvtQANXlepg3rSj6bjCYJ+SLnzyGIaSTbn3pR&#10;1qpAl1yrtuTTUxEUUbaXpqINUARQup8TZW0OOkbpegvCfr1PNuWzoytrWz2Ssmj7S02PkCaNxc+c&#10;dXShS+4/bQElZ/q1IXdm+XgcX0AKxpOrEQV4nlmfZ8AIgip54KyfLkP/arYO1aahk/Ikh7E35Git&#10;ktjR7Z7VgT9d2uTB4YHFV3Eep6rfv4HFLwAAAP//AwBQSwMEFAAGAAgAAAAhAMjiZYfeAAAACwEA&#10;AA8AAABkcnMvZG93bnJldi54bWxMj8FOwzAQRO9I/IO1SNyo3ZRWJMSpEKhIHNv0ws2JlyQQr6PY&#10;aQNfz/YEx5l9mp3Jt7PrxQnH0HnSsFwoEEi1tx01Go7l7u4BRIiGrOk9oYZvDLAtrq9yk1l/pj2e&#10;DrERHEIhMxraGIdMylC36ExY+AGJbx9+dCayHBtpR3PmcNfLRKmNdKYj/tCaAZ9brL8Ok9NQdcnR&#10;/OzLV+XS3Sq+zeXn9P6i9e3N/PQIIuIc/2C41OfqUHCnyk9kg+hZL9drRjWk9yvewESSXpyKnVRt&#10;QBa5/L+h+AUAAP//AwBQSwECLQAUAAYACAAAACEAtoM4kv4AAADhAQAAEwAAAAAAAAAAAAAAAAAA&#10;AAAAW0NvbnRlbnRfVHlwZXNdLnhtbFBLAQItABQABgAIAAAAIQA4/SH/1gAAAJQBAAALAAAAAAAA&#10;AAAAAAAAAC8BAABfcmVscy8ucmVsc1BLAQItABQABgAIAAAAIQDkoD9YOgIAAE4EAAAOAAAAAAAA&#10;AAAAAAAAAC4CAABkcnMvZTJvRG9jLnhtbFBLAQItABQABgAIAAAAIQDI4mWH3gAAAAsBAAAPAAAA&#10;AAAAAAAAAAAAAJQEAABkcnMvZG93bnJldi54bWxQSwUGAAAAAAQABADzAAAAnwUAAAAA&#10;">
                <v:textbox>
                  <w:txbxContent>
                    <w:p w:rsidR="00F6435B" w:rsidRDefault="00F6435B" w:rsidP="00F6435B">
                      <w:pPr>
                        <w:jc w:val="center"/>
                        <w:rPr>
                          <w:sz w:val="24"/>
                        </w:rPr>
                      </w:pPr>
                      <w:r>
                        <w:rPr>
                          <w:rFonts w:hint="eastAsia"/>
                          <w:sz w:val="24"/>
                        </w:rPr>
                        <w:t>报公司行政部</w:t>
                      </w:r>
                    </w:p>
                  </w:txbxContent>
                </v:textbox>
              </v:rect>
            </w:pict>
          </mc:Fallback>
        </mc:AlternateContent>
      </w:r>
      <w:r>
        <w:rPr>
          <w:rFonts w:ascii="Calibri" w:eastAsia="宋体" w:hAnsi="Calibri" w:cs="黑体"/>
          <w:noProof/>
        </w:rPr>
        <mc:AlternateContent>
          <mc:Choice Requires="wps">
            <w:drawing>
              <wp:anchor distT="0" distB="0" distL="114300" distR="114300" simplePos="0" relativeHeight="251649024" behindDoc="0" locked="0" layoutInCell="1" allowOverlap="1">
                <wp:simplePos x="0" y="0"/>
                <wp:positionH relativeFrom="column">
                  <wp:posOffset>2200275</wp:posOffset>
                </wp:positionH>
                <wp:positionV relativeFrom="paragraph">
                  <wp:posOffset>5993130</wp:posOffset>
                </wp:positionV>
                <wp:extent cx="1143000" cy="297180"/>
                <wp:effectExtent l="0" t="0" r="19050" b="26670"/>
                <wp:wrapNone/>
                <wp:docPr id="53" name="矩形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97180"/>
                        </a:xfrm>
                        <a:prstGeom prst="rect">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报管理处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3" o:spid="_x0000_s1046" style="position:absolute;left:0;text-align:left;margin-left:173.25pt;margin-top:471.9pt;width:90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z5zOgIAAE4EAAAOAAAAZHJzL2Uyb0RvYy54bWysVFGO0zAQ/UfiDpb/aZpuy7ZR09WqSxHS&#10;AistHGDqOI2FY5ux23S5DBJ/HILjIK7B2Ol2W/hD5MOyPePnN+95Mr/at5rtJHplTcnzwZAzaYSt&#10;lNmU/OOH1YspZz6AqUBbI0v+ID2/Wjx/Nu9cIUe2sbqSyAjE+KJzJW9CcEWWedHIFvzAOmkoWFts&#10;IdASN1mF0BF6q7PRcPgy6yxWDq2Q3tPuTR/ki4Rf11KE93XtZWC65MQtpBHTuI5jtphDsUFwjRIH&#10;GvAPLFpQhi49Qt1AALZF9RdUqwRab+swELbNbF0rIVMNVE0+/KOa+wacTLWQON4dZfL/D1a8290h&#10;U1XJJxecGWjJo19fv//88Y3RBqnTOV9Q0r27w1ifd7dWfPLM2GUDZiOvEW3XSKiIUx7zs7MDceHp&#10;KFt3b21F2LANNgm1r7GNgCQB2yc/Ho5+yH1ggjbzfHwxHJJtgmKj2WU+TYZlUDyedujDa2lbFicl&#10;R/I7ocPu1ofIBorHlMTealWtlNZpgZv1UiPbAb2NVfpSAVTkaZo2rCv5bDKaJOSzmD+FIKaRbH/r&#10;WVqrAj1yrdqST49JUETZXpmKDkARQOl+TpS1OegYpestCPv1Ptk0SjdEXde2eiBl0faPmpqQJo3F&#10;L5x19KBL7j9vASVn+o0hd2b5eBw7IC3Gk0sCYngaWZ9GwAiCKnngrJ8uQ981W4dq09BNeZLD2Gty&#10;tFZJ7CdWB/70aJMHhwaLXXG6TllPv4HFbwAAAP//AwBQSwMEFAAGAAgAAAAhAO4yMcPeAAAACwEA&#10;AA8AAABkcnMvZG93bnJldi54bWxMj01Pg0AQhu8m/ofNmHizu0JLBFkao6mJx5ZevA2wAsrOEnZp&#10;0V/v9KTHeefJ+5FvFzuIk5l870jD/UqBMFS7pqdWw7Hc3T2A8AGpwcGR0fBtPGyL66scs8adaW9O&#10;h9AKNiGfoYYuhDGT0tedsehXbjTEvw83WQx8Tq1sJjyzuR1kpFQiLfbECR2O5rkz9ddhthqqPjri&#10;z758VTbdxeFtKT/n9xetb2+Wp0cQwSzhD4ZLfa4OBXeq3EyNF4OGeJ1sGNWQrmPewMQmuigVK6lK&#10;QBa5/L+h+AUAAP//AwBQSwECLQAUAAYACAAAACEAtoM4kv4AAADhAQAAEwAAAAAAAAAAAAAAAAAA&#10;AAAAW0NvbnRlbnRfVHlwZXNdLnhtbFBLAQItABQABgAIAAAAIQA4/SH/1gAAAJQBAAALAAAAAAAA&#10;AAAAAAAAAC8BAABfcmVscy8ucmVsc1BLAQItABQABgAIAAAAIQDmPz5zOgIAAE4EAAAOAAAAAAAA&#10;AAAAAAAAAC4CAABkcnMvZTJvRG9jLnhtbFBLAQItABQABgAIAAAAIQDuMjHD3gAAAAsBAAAPAAAA&#10;AAAAAAAAAAAAAJQEAABkcnMvZG93bnJldi54bWxQSwUGAAAAAAQABADzAAAAnwUAAAAA&#10;">
                <v:textbox>
                  <w:txbxContent>
                    <w:p w:rsidR="00F6435B" w:rsidRDefault="00F6435B" w:rsidP="00F6435B">
                      <w:pPr>
                        <w:jc w:val="center"/>
                        <w:rPr>
                          <w:sz w:val="24"/>
                        </w:rPr>
                      </w:pPr>
                      <w:r>
                        <w:rPr>
                          <w:rFonts w:hint="eastAsia"/>
                          <w:sz w:val="24"/>
                        </w:rPr>
                        <w:t>报管理处</w:t>
                      </w:r>
                    </w:p>
                  </w:txbxContent>
                </v:textbox>
              </v:rect>
            </w:pict>
          </mc:Fallback>
        </mc:AlternateContent>
      </w:r>
      <w:r>
        <w:rPr>
          <w:rFonts w:ascii="Calibri" w:eastAsia="宋体" w:hAnsi="Calibri" w:cs="黑体"/>
          <w:noProof/>
        </w:rPr>
        <mc:AlternateContent>
          <mc:Choice Requires="wps">
            <w:drawing>
              <wp:anchor distT="4294967295" distB="4294967295" distL="114300" distR="114300" simplePos="0" relativeHeight="251650048" behindDoc="0" locked="0" layoutInCell="1" allowOverlap="1">
                <wp:simplePos x="0" y="0"/>
                <wp:positionH relativeFrom="column">
                  <wp:posOffset>1200150</wp:posOffset>
                </wp:positionH>
                <wp:positionV relativeFrom="paragraph">
                  <wp:posOffset>5596889</wp:posOffset>
                </wp:positionV>
                <wp:extent cx="1600200" cy="0"/>
                <wp:effectExtent l="0" t="0" r="19050" b="19050"/>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2"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5pt,440.7pt" to="220.5pt,4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rcOLgIAADU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2MdIkQZm9PDp24+Pn39+v4f14esXBB5oU2tcDtFztbKhULpXt+ZG03cOKT2vidrw&#10;SPfuYAAiCxnJo5SwcQYuW7evNIMYsvU69mxf2SZAQjfQPo7mcB4N33tE4TAbpSnMGyPa+RKSd4nG&#10;Ov+S6wYFo8BSqNA1kpPdjfOBCMm7kHCs9FJIGScvFWoLPBn2hzHBaSlYcIYwZzfrubRoR4J24her&#10;As9lmNVbxSJYzQlbnGxPhDzacLlUAQ9KATon6yiO95N0shgvxoPeoD9a9AZpWfZeLOeD3miZPR+W&#10;z8r5vMw+BGrZIK8FY1wFdp1Qs8HfCeH0ZI4SO0v13IbkMXrsF5Dt/pF0nGUY31EIa80OK9vNGLQZ&#10;g0/vKIj/cg/25Wuf/QIAAP//AwBQSwMEFAAGAAgAAAAhAPd0VJ3dAAAACwEAAA8AAABkcnMvZG93&#10;bnJldi54bWxMj0FLw0AQhe+C/2EZwUuxm9QgMWZTRM3Ni1XxOs2OSTA7m2a3bfTXO4Kgx/fm8eZ7&#10;5Xp2gzrQFHrPBtJlAoq48bbn1sDLc32RgwoR2eLgmQx8UoB1dXpSYmH9kZ/osImtkhIOBRroYhwL&#10;rUPTkcOw9COx3N795DCKnFptJzxKuRv0KkmutMOe5UOHI9111Hxs9s5AqF9pV38tmkXydtl6Wu3u&#10;Hx/QmPOz+fYGVKQ5/oXhB1/QoRKmrd+zDWoQnV/Llmggz9MMlCSyLBVn++voqtT/N1TfAAAA//8D&#10;AFBLAQItABQABgAIAAAAIQC2gziS/gAAAOEBAAATAAAAAAAAAAAAAAAAAAAAAABbQ29udGVudF9U&#10;eXBlc10ueG1sUEsBAi0AFAAGAAgAAAAhADj9If/WAAAAlAEAAAsAAAAAAAAAAAAAAAAALwEAAF9y&#10;ZWxzLy5yZWxzUEsBAi0AFAAGAAgAAAAhAHp2tw4uAgAANQQAAA4AAAAAAAAAAAAAAAAALgIAAGRy&#10;cy9lMm9Eb2MueG1sUEsBAi0AFAAGAAgAAAAhAPd0VJ3dAAAACwEAAA8AAAAAAAAAAAAAAAAAiAQA&#10;AGRycy9kb3ducmV2LnhtbFBLBQYAAAAABAAEAPMAAACSBQAAAAA=&#10;"/>
            </w:pict>
          </mc:Fallback>
        </mc:AlternateContent>
      </w:r>
      <w:r>
        <w:rPr>
          <w:rFonts w:ascii="Calibri" w:eastAsia="宋体" w:hAnsi="Calibri" w:cs="黑体"/>
          <w:noProof/>
        </w:rPr>
        <mc:AlternateContent>
          <mc:Choice Requires="wps">
            <w:drawing>
              <wp:anchor distT="0" distB="0" distL="114299" distR="114299" simplePos="0" relativeHeight="251651072" behindDoc="0" locked="0" layoutInCell="1" allowOverlap="1">
                <wp:simplePos x="0" y="0"/>
                <wp:positionH relativeFrom="column">
                  <wp:posOffset>1200149</wp:posOffset>
                </wp:positionH>
                <wp:positionV relativeFrom="paragraph">
                  <wp:posOffset>5596890</wp:posOffset>
                </wp:positionV>
                <wp:extent cx="0" cy="396240"/>
                <wp:effectExtent l="76200" t="0" r="57150" b="60960"/>
                <wp:wrapNone/>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1"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4.5pt,440.7pt" to="94.5pt,4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9qQwIAAFYEAAAOAAAAZHJzL2Uyb0RvYy54bWysVMGO0zAQvSPxD5bv3TTdtLRR0xVqWi4L&#10;VNrlA1zbaSwc27LdphXiF/gBJG5w4sidv2H5DMZOWyhcEKIHdzwzfn7zZpzpzb6RaMetE1oVOL3q&#10;Y8QV1UyoTYFf3S97Y4ycJ4oRqRUv8IE7fDN7/GjampwPdK0l4xYBiHJ5awpce2/yJHG05g1xV9pw&#10;BcFK24Z42NpNwixpAb2RyaDfHyWttsxYTblz4C27IJ5F/Kri1L+sKsc9kgUGbj6uNq7rsCazKck3&#10;lpha0CMN8g8sGiIUXHqGKoknaGvFH1CNoFY7XfkrqptEV5WgPNYA1aT936q5q4nhsRYQx5mzTO7/&#10;wdIXu5VFghV4mGKkSAM9enj/5du7j9+/foD14fMnBBGQqTUuh+y5WtlQKN2rO3Or6WuHlJ7XRG14&#10;pHt/MAARTyQXR8LGGbhs3T7XDHLI1uuo2b6yTYAENdA+tuZwbg3fe0Q7JwXv9WQ0yGLXEpKfzhnr&#10;/DOuGxSMAkuhgmgkJ7tb54E5pJ5SglvppZAyNl4q1BZ4MhwM4wGnpWAhGNKc3azn0qIdCaMTf0EG&#10;ALtIs3qrWASrOWGLo+2JkGAjH9XwVoA+kuNwW8MZRpLDawlWhyhVuBFqBcJHq5ueN5P+ZDFejLNe&#10;Nhgtelm/LHtPl/OsN1qmT4bldTmfl+nbQD7N8lowxlXgf5rkNPu7STm+qW4Gz7N8Fiq5RI8iANnT&#10;fyQdmx36203KWrPDyobqQt9heGPy8aGF1/HrPmb9/BzMfgAAAP//AwBQSwMEFAAGAAgAAAAhAMAp&#10;lFzhAAAACwEAAA8AAABkcnMvZG93bnJldi54bWxMj1FPwjAUhd9N+A/NJfFNuikxZa4jxgRfQA1g&#10;DLyV9botrrdL28H89xZf4PGce3Lud/L5YFp2ROcbSxLSSQIMqbS6oUrC53ZxJ4D5oEir1hJK+EUP&#10;82J0k6tM2xOt8bgJFYsl5DMloQ6hyzj3ZY1G+YntkOLt2zqjQpSu4tqpUyw3Lb9PkkduVEPxQ606&#10;fKmx/Nn0RsJ6tViKr2U/lG7/mr5vP1ZvOy+kvB0Pz0/AAg7hEoYzfkSHIjIdbE/aszZqMYtbggQh&#10;0imwc+LfOUiYTR8E8CLn1xuKPwAAAP//AwBQSwECLQAUAAYACAAAACEAtoM4kv4AAADhAQAAEwAA&#10;AAAAAAAAAAAAAAAAAAAAW0NvbnRlbnRfVHlwZXNdLnhtbFBLAQItABQABgAIAAAAIQA4/SH/1gAA&#10;AJQBAAALAAAAAAAAAAAAAAAAAC8BAABfcmVscy8ucmVsc1BLAQItABQABgAIAAAAIQBPEg9qQwIA&#10;AFYEAAAOAAAAAAAAAAAAAAAAAC4CAABkcnMvZTJvRG9jLnhtbFBLAQItABQABgAIAAAAIQDAKZRc&#10;4QAAAAsBAAAPAAAAAAAAAAAAAAAAAJ0EAABkcnMvZG93bnJldi54bWxQSwUGAAAAAAQABADzAAAA&#10;qwU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52096" behindDoc="0" locked="0" layoutInCell="1" allowOverlap="1">
                <wp:simplePos x="0" y="0"/>
                <wp:positionH relativeFrom="column">
                  <wp:posOffset>2800349</wp:posOffset>
                </wp:positionH>
                <wp:positionV relativeFrom="paragraph">
                  <wp:posOffset>5596890</wp:posOffset>
                </wp:positionV>
                <wp:extent cx="0" cy="396240"/>
                <wp:effectExtent l="76200" t="0" r="57150" b="60960"/>
                <wp:wrapNone/>
                <wp:docPr id="50"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0"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0.5pt,440.7pt" to="220.5pt,4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aXYRA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D0AeRVqo0f3Hr98/fPrx7Q7W+y+fEXhAps64AqJnamlDonSnbsy1pm8dUnrWELXm&#10;ke7t3gBEFm4kj66EjTPw2Kp7qRnEkI3XUbNdbdsACWqgXSzN/lwavvOIHg4pnF6Oh/080klIcbpn&#10;rPMvuG5RMEoshQqikYJsr50PPEhxCgnHSi+ElLHwUqGuxONBfxAvOC0FC84Q5ux6NZMWbUlonfiL&#10;SYHnYZjVG8UiWMMJmx9tT4QEG/mohrcC9JEch9dazjCSHKYlWAd6UoUXIVcgfLQO3fNunI7no/ko&#10;7+X94byXp1XVe76Y5b3hIns2qC6r2azK3gfyWV40gjGuAv9TJ2f533XKcaYOPXju5bNQyWP0qCiQ&#10;Pf1H0rHYob6HTllptl/akF2oOzRvDD4OWpiOh/sY9etzMP0JAAD//wMAUEsDBBQABgAIAAAAIQAx&#10;KH3s4QAAAAsBAAAPAAAAZHJzL2Rvd25yZXYueG1sTI/BTsMwEETvSPyDtUjcqBOIkAnZVAipXFpA&#10;bVFVbm68JBHxOoqdNvw9RhzgODuj2TfFfLKdONLgW8cI6SwBQVw503KN8LZdXCkQPmg2unNMCF/k&#10;YV6enxU6N+7EazpuQi1iCftcIzQh9LmUvmrIaj9zPXH0PtxgdYhyqKUZ9CmW205eJ8mttLrl+KHR&#10;PT02VH1uRouwXi2Warccp2p4f0pftq+r571XiJcX08M9iEBT+AvDD35EhzIyHdzIxosOIcvSuCUg&#10;KJVmIGLi93JAuMtuFMiykP83lN8AAAD//wMAUEsBAi0AFAAGAAgAAAAhALaDOJL+AAAA4QEAABMA&#10;AAAAAAAAAAAAAAAAAAAAAFtDb250ZW50X1R5cGVzXS54bWxQSwECLQAUAAYACAAAACEAOP0h/9YA&#10;AACUAQAACwAAAAAAAAAAAAAAAAAvAQAAX3JlbHMvLnJlbHNQSwECLQAUAAYACAAAACEAxyml2EQC&#10;AABWBAAADgAAAAAAAAAAAAAAAAAuAgAAZHJzL2Uyb0RvYy54bWxQSwECLQAUAAYACAAAACEAMSh9&#10;7OEAAAALAQAADwAAAAAAAAAAAAAAAACeBAAAZHJzL2Rvd25yZXYueG1sUEsFBgAAAAAEAAQA8wAA&#10;AKwFA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53120" behindDoc="0" locked="0" layoutInCell="1" allowOverlap="1">
                <wp:simplePos x="0" y="0"/>
                <wp:positionH relativeFrom="column">
                  <wp:posOffset>4600574</wp:posOffset>
                </wp:positionH>
                <wp:positionV relativeFrom="paragraph">
                  <wp:posOffset>6092190</wp:posOffset>
                </wp:positionV>
                <wp:extent cx="0" cy="792480"/>
                <wp:effectExtent l="0" t="0" r="19050" b="26670"/>
                <wp:wrapNone/>
                <wp:docPr id="49"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9"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2.25pt,479.7pt" to="362.25pt,5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QxLgIAADQEAAAOAAAAZHJzL2Uyb0RvYy54bWysU8GO0zAQvSPxD5bvbZqS7rZR0xVqWi4L&#10;VNrlA1zbaSwc27LdphXiF/gBJG5w4sidv2H5DMZOW3XhghA5OGPPzPObmefpzb6RaMetE1oVOO0P&#10;MOKKaibUpsBv7pe9MUbOE8WI1IoX+MAdvpk9fTJtTc6HutaScYsARLm8NQWuvTd5kjha84a4vjZc&#10;gbPStiEetnaTMEtaQG9kMhwMrpJWW2asptw5OC07J55F/Kri1L+uKsc9kgUGbj6uNq7rsCazKck3&#10;lpha0CMN8g8sGiIUXHqGKoknaGvFH1CNoFY7Xfk+1U2iq0pQHmuAatLBb9Xc1cTwWAs0x5lzm9z/&#10;g6WvdiuLBCtwNsFIkQZm9PDx248Pn39+/wTrw9cvCDzQpta4HKLnamVDoXSv7sytpm8dUnpeE7Xh&#10;ke79wQBEGjKSRylh4wxctm5fagYxZOt17Nm+sk2AhG6gfRzN4TwavveIdocUTq8nw2wcp5aQ/JRn&#10;rPMvuG5QMAoshQpNIznZ3TofeJD8FBKOlV4KKePgpUJtgSej4SgmOC0FC84Q5uxmPZcW7UiQTvxi&#10;UeC5DLN6q1gEqzlhi6PtiZCdDZdLFfCgEqBztDptvJsMJovxYpz1suHVopcNyrL3fDnPelfL9HpU&#10;Pivn8zJ9H6ilWV4LxrgK7E46TbO/08HxxXQKOyv13IbkMXrsF5A9/SPpOMowvU4Ha80OK3saMUgz&#10;Bh+fUdD+5R7sy8c++wUAAP//AwBQSwMEFAAGAAgAAAAhAAuJtxXfAAAADAEAAA8AAABkcnMvZG93&#10;bnJldi54bWxMj8FOwzAMhu9IvENkJC7TllC6sZWmEwJ624UB4uo1pq1onK7JtsLTE8QBjrY//f7+&#10;fD3aThxp8K1jDVczBYK4cqblWsPLczldgvAB2WDnmDR8kod1cX6WY2bciZ/ouA21iCHsM9TQhNBn&#10;UvqqIYt+5nrieHt3g8UQx6GWZsBTDLedTJRaSIstxw8N9nTfUPWxPVgNvnylffk1qSbq7bp2lOwf&#10;No+o9eXFeHcLItAY/mD40Y/qUESnnTuw8aLTcJOk84hqWM1XKYhI/G52EVXLNAFZ5PJ/ieIbAAD/&#10;/wMAUEsBAi0AFAAGAAgAAAAhALaDOJL+AAAA4QEAABMAAAAAAAAAAAAAAAAAAAAAAFtDb250ZW50&#10;X1R5cGVzXS54bWxQSwECLQAUAAYACAAAACEAOP0h/9YAAACUAQAACwAAAAAAAAAAAAAAAAAvAQAA&#10;X3JlbHMvLnJlbHNQSwECLQAUAAYACAAAACEArR4UMS4CAAA0BAAADgAAAAAAAAAAAAAAAAAuAgAA&#10;ZHJzL2Uyb0RvYy54bWxQSwECLQAUAAYACAAAACEAC4m3Fd8AAAAMAQAADwAAAAAAAAAAAAAAAACI&#10;BAAAZHJzL2Rvd25yZXYueG1sUEsFBgAAAAAEAAQA8wAAAJQFAAAAAA==&#10;"/>
            </w:pict>
          </mc:Fallback>
        </mc:AlternateContent>
      </w:r>
      <w:r>
        <w:rPr>
          <w:rFonts w:ascii="Calibri" w:eastAsia="宋体" w:hAnsi="Calibri" w:cs="黑体"/>
          <w:noProof/>
        </w:rPr>
        <mc:AlternateContent>
          <mc:Choice Requires="wps">
            <w:drawing>
              <wp:anchor distT="4294967295" distB="4294967295" distL="114300" distR="114300" simplePos="0" relativeHeight="251654144" behindDoc="0" locked="0" layoutInCell="1" allowOverlap="1">
                <wp:simplePos x="0" y="0"/>
                <wp:positionH relativeFrom="column">
                  <wp:posOffset>1933575</wp:posOffset>
                </wp:positionH>
                <wp:positionV relativeFrom="paragraph">
                  <wp:posOffset>6884669</wp:posOffset>
                </wp:positionV>
                <wp:extent cx="2628900" cy="0"/>
                <wp:effectExtent l="0" t="0" r="19050" b="19050"/>
                <wp:wrapNone/>
                <wp:docPr id="48"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8" o:spid="_x0000_s1026" style="position:absolute;left:0;text-align:left;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25pt,542.1pt" to="359.25pt,5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0IKNgIAAD8EAAAOAAAAZHJzL2Uyb0RvYy54bWysU82O0zAQviPxDlbubX5ISxs1XaGmhcMC&#10;lXZ5ANd2GgvHtmy3aYV4BV5gJW5w4sidt2F5DMbuD124IEQOztgz8/mbmc+Tq10r0JYZy5Uso7Sf&#10;RIhJoiiX6zJ6c7vojSJkHZYUCyVZGe2Zja6mjx9NOl2wTDVKUGYQgEhbdLqMGud0EceWNKzFtq80&#10;k+CslWmxg61Zx9TgDtBbEWdJMow7Zag2ijBr4bQ6OKNpwK9rRtzrurbMIVFGwM2F1YR15dd4OsHF&#10;2mDdcHKkgf+BRYu5hEvPUBV2GG0M/wOq5cQoq2rXJ6qNVV1zwkINUE2a/FbNTYM1C7VAc6w+t8n+&#10;P1jyars0iNMyymFSErcwo/u7r98/fPrx7SOs918+I/BAmzptC4ieyaXxhZKdvNHXiry1SKpZg+Wa&#10;Bbq3ew0Qqc+IH6T4jdVw2ap7qSjE4I1ToWe72rSoFly/8IkeHPqCdmFI+/OQ2M4hAofZMBuNE5gl&#10;OfliXHgIn6iNdc+ZapE3ykhw6fuHC7y9ts5T+hXij6VacCGCBoREXRmNB9kgJFglOPVOH2bNejUT&#10;Bm2xV1H4Qn3guQwzaiNpAGsYpvOj7TAXBxsuF9LjQSlA52gdZPJunIzno/ko7+XZcN7Lk6rqPVvM&#10;8t5wkT4dVE+q2axK33tqaV40nFImPbuTZNP87yRxfDwHsZ1Fe25D/BA99AvInv6BdJiqH+RBEitF&#10;90tzmjaoNAQfX5R/Bpd7sC/f/fQnAAAA//8DAFBLAwQUAAYACAAAACEAVNSnm94AAAANAQAADwAA&#10;AGRycy9kb3ducmV2LnhtbEyPwU7DMBBE70j8g7VI3KjdtEAa4lQVAi5ISJTQsxMvSUS8jmI3DX/P&#10;ckBw3Jmn2Zl8O7teTDiGzpOG5UKBQKq97ajRUL49XqUgQjRkTe8JNXxhgG1xfpabzPoTveK0j43g&#10;EAqZ0dDGOGRShrpFZ8LCD0jsffjRmcjn2Eg7mhOHu14mSt1IZzriD60Z8L7F+nN/dBp2h+eH1ctU&#10;Od/bTVO+W1eqp0Try4t5dwci4hz/YPipz9Wh4E6VP5INotewUutrRtlQ6ToBwcjtMmWp+pVkkcv/&#10;K4pvAAAA//8DAFBLAQItABQABgAIAAAAIQC2gziS/gAAAOEBAAATAAAAAAAAAAAAAAAAAAAAAABb&#10;Q29udGVudF9UeXBlc10ueG1sUEsBAi0AFAAGAAgAAAAhADj9If/WAAAAlAEAAAsAAAAAAAAAAAAA&#10;AAAALwEAAF9yZWxzLy5yZWxzUEsBAi0AFAAGAAgAAAAhABt/Qgo2AgAAPwQAAA4AAAAAAAAAAAAA&#10;AAAALgIAAGRycy9lMm9Eb2MueG1sUEsBAi0AFAAGAAgAAAAhAFTUp5veAAAADQEAAA8AAAAAAAAA&#10;AAAAAAAAkAQAAGRycy9kb3ducmV2LnhtbFBLBQYAAAAABAAEAPMAAACbBQAAAAA=&#10;"/>
            </w:pict>
          </mc:Fallback>
        </mc:AlternateContent>
      </w:r>
      <w:r>
        <w:rPr>
          <w:rFonts w:ascii="Calibri" w:eastAsia="宋体" w:hAnsi="Calibri" w:cs="黑体"/>
          <w:noProof/>
        </w:rPr>
        <mc:AlternateContent>
          <mc:Choice Requires="wps">
            <w:drawing>
              <wp:anchor distT="4294967295" distB="4294967295" distL="114300" distR="114300" simplePos="0" relativeHeight="251655168" behindDoc="0" locked="0" layoutInCell="1" allowOverlap="1">
                <wp:simplePos x="0" y="0"/>
                <wp:positionH relativeFrom="column">
                  <wp:posOffset>1200150</wp:posOffset>
                </wp:positionH>
                <wp:positionV relativeFrom="paragraph">
                  <wp:posOffset>6587489</wp:posOffset>
                </wp:positionV>
                <wp:extent cx="1666875" cy="0"/>
                <wp:effectExtent l="0" t="0" r="9525" b="19050"/>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7"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5pt,518.7pt" to="225.75pt,5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IUVLwIAADUEAAAOAAAAZHJzL2Uyb0RvYy54bWysU02u0zAQ3iNxB8v7Nk1J/6KmT6hp2Tyg&#10;0nscwLWdxsKxLdttWiGuwAWQ2MGKJXtuw+MYjN0f9cEGIbJwxp6Zz9/MfJ7e7BuJdtw6oVWB024P&#10;I66oZkJtCvzmftkZY+Q8UYxIrXiBD9zhm9nTJ9PW5Lyvay0ZtwhAlMtbU+Dae5MniaM1b4jrasMV&#10;OCttG+JhazcJs6QF9EYm/V5vmLTaMmM15c7BaXl04lnErypO/euqctwjWWDg5uNq47oOazKbknxj&#10;iakFPdEg/8CiIULBpReokniCtlb8AdUIarXTle9S3SS6qgTlsQaoJu39Vs1dTQyPtUBznLm0yf0/&#10;WPpqt7JIsAJnI4wUaWBGDx+//fjw+ef3T7A+fP2CwANtao3LIXquVjYUSvfqztxq+tYhpec1URse&#10;6d4fDECkISN5lBI2zsBl6/alZhBDtl7Hnu0r2wRI6Abax9EcLqPhe48oHKbD4XA8GmBEz76E5OdE&#10;Y51/wXWDglFgKVToGsnJ7tb5QITk55BwrPRSSBknLxVqCzwZ9AcxwWkpWHCGMGc367m0aEeCduIX&#10;qwLPdZjVW8UiWM0JW5xsT4Q82nC5VAEPSgE6J+sojneT3mQxXoyzTtYfLjpZryw7z5fzrDNcpqNB&#10;+aycz8v0faCWZnktGOMqsDsLNc3+TginJ3OU2EWqlzYkj9Fjv4Ds+R9Jx1mG8R2FsNbssLLnGYM2&#10;Y/DpHQXxX+/Bvn7ts18AAAD//wMAUEsDBBQABgAIAAAAIQDq5Om73gAAAA0BAAAPAAAAZHJzL2Rv&#10;d25yZXYueG1sTI/NTsNADITvSLzDykhcKrrbX0rIpkJAblxoQVzdxCQRWW+a3baBp8ccENw89mj8&#10;TboeXKuO1IfGs4XJ2IAiLnzZcGXhZZtfrUCFiFxi65ksfFKAdXZ+lmJS+hM/03ETKyUhHBK0UMfY&#10;JVqHoiaHYew7Yrm9+95hFNlXuuzxJOGu1VNjltphw/Khxo7uayo+NgdnIeSvtM+/RsXIvM0qT9P9&#10;w9MjWnt5Mdzdgoo0xD8z/OALOmTCtPMHLoNqRa9upEuUwcyu56DEMl9MFqB2vyudpfp/i+wbAAD/&#10;/wMAUEsBAi0AFAAGAAgAAAAhALaDOJL+AAAA4QEAABMAAAAAAAAAAAAAAAAAAAAAAFtDb250ZW50&#10;X1R5cGVzXS54bWxQSwECLQAUAAYACAAAACEAOP0h/9YAAACUAQAACwAAAAAAAAAAAAAAAAAvAQAA&#10;X3JlbHMvLnJlbHNQSwECLQAUAAYACAAAACEAI7yFFS8CAAA1BAAADgAAAAAAAAAAAAAAAAAuAgAA&#10;ZHJzL2Uyb0RvYy54bWxQSwECLQAUAAYACAAAACEA6uTpu94AAAANAQAADwAAAAAAAAAAAAAAAACJ&#10;BAAAZHJzL2Rvd25yZXYueG1sUEsFBgAAAAAEAAQA8wAAAJQFAAAAAA==&#10;"/>
            </w:pict>
          </mc:Fallback>
        </mc:AlternateContent>
      </w:r>
      <w:r>
        <w:rPr>
          <w:rFonts w:ascii="Calibri" w:eastAsia="宋体" w:hAnsi="Calibri" w:cs="黑体"/>
          <w:noProof/>
        </w:rPr>
        <mc:AlternateContent>
          <mc:Choice Requires="wps">
            <w:drawing>
              <wp:anchor distT="0" distB="0" distL="114299" distR="114299" simplePos="0" relativeHeight="251656192" behindDoc="0" locked="0" layoutInCell="1" allowOverlap="1">
                <wp:simplePos x="0" y="0"/>
                <wp:positionH relativeFrom="column">
                  <wp:posOffset>1933574</wp:posOffset>
                </wp:positionH>
                <wp:positionV relativeFrom="paragraph">
                  <wp:posOffset>6587490</wp:posOffset>
                </wp:positionV>
                <wp:extent cx="0" cy="297180"/>
                <wp:effectExtent l="76200" t="38100" r="57150" b="26670"/>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6" o:spid="_x0000_s1026" style="position:absolute;left:0;text-align:left;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2.25pt,518.7pt" to="152.25pt,5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YWKSwIAAGAEAAAOAAAAZHJzL2Uyb0RvYy54bWysVMGO0zAQvSPxD5bvbZKSdtuo6Qo1LZcF&#10;Ku3C3bWdxsKxLdvbtEL8Aj+wEjc4ceTO37B8BmO3292FC0L04I49M89v3owzPd+1Em25dUKrEmf9&#10;FCOuqGZCbUr85mrZG2PkPFGMSK14iffc4fPZ0yfTzhR8oBstGbcIQJQrOlPixntTJImjDW+J62vD&#10;FThrbVviYWs3CbOkA/RWJoM0HSWdtsxYTblzcFodnHgW8euaU/+6rh33SJYYuPm42riuw5rMpqTY&#10;WGIaQY80yD+waIlQcOkJqiKeoGsr/oBqBbXa6dr3qW4TXdeC8lgDVJOlv1Vz2RDDYy0gjjMnmdz/&#10;g6WvtiuLBCtxPsJIkRZ6dHvz7cfHzz+/f4L19usXBB6QqTOugOi5WtlQKN2pS3Oh6TuHlJ43RG14&#10;pHu1NwCRhYzkUUrYOAOXrbuXmkEMufY6ararbYtqKczbkBjAQRe0i03an5rEdx7RwyGF08HkLBvH&#10;/iWkCAghz1jnX3DdomCUWAoV5CMF2V44Hxjdh4RjpZdCyjgCUqGuxJPhYBgTnJaCBWcIc3aznkuL&#10;tiQMUfzF8sDzMMzqa8UiWMMJWxxtT4QEG/moi7cClJIch9tazjCSHN5NsA70pAo3Qq1A+Ggd5uj9&#10;JJ0sxotx3ssHo0UvT6uq93w5z3ujZXY2rJ5V83mVfQjks7xoBGNcBf53M53lfzczx9d1mMbTVJ+E&#10;Sh6jR0WB7N1/JB3bHjp9mJm1ZvuVDdWFCYAxjsHHJxfeycN9jLr/MMx+AQAA//8DAFBLAwQUAAYA&#10;CAAAACEAiVc7oeEAAAANAQAADwAAAGRycy9kb3ducmV2LnhtbEyPwU7DMBBE70j8g7VI3KjdNqUl&#10;xKkQAokTKm2FxM2NlyQ0XofYbQJfz1Yc4LgzT7Mz2XJwjThiF2pPGsYjBQKp8LamUsN283i1ABGi&#10;IWsaT6jhCwMs8/OzzKTW9/SCx3UsBYdQSI2GKsY2lTIUFToTRr5FYu/dd85EPrtS2s70HO4aOVHq&#10;WjpTE3+oTIv3FRb79cFpuNn0M7/q9q/JuP58+374iO3Tc9T68mK4uwURcYh/MJzqc3XIudPOH8gG&#10;0WiYqmTGKBtqOk9AMPIr7U7SIpmAzDP5f0X+AwAA//8DAFBLAQItABQABgAIAAAAIQC2gziS/gAA&#10;AOEBAAATAAAAAAAAAAAAAAAAAAAAAABbQ29udGVudF9UeXBlc10ueG1sUEsBAi0AFAAGAAgAAAAh&#10;ADj9If/WAAAAlAEAAAsAAAAAAAAAAAAAAAAALwEAAF9yZWxzLy5yZWxzUEsBAi0AFAAGAAgAAAAh&#10;AMBRhYpLAgAAYAQAAA4AAAAAAAAAAAAAAAAALgIAAGRycy9lMm9Eb2MueG1sUEsBAi0AFAAGAAgA&#10;AAAhAIlXO6HhAAAADQEAAA8AAAAAAAAAAAAAAAAApQQAAGRycy9kb3ducmV2LnhtbFBLBQYAAAAA&#10;BAAEAPMAAACzBQ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57216" behindDoc="0" locked="0" layoutInCell="1" allowOverlap="1">
                <wp:simplePos x="0" y="0"/>
                <wp:positionH relativeFrom="column">
                  <wp:posOffset>2800349</wp:posOffset>
                </wp:positionH>
                <wp:positionV relativeFrom="paragraph">
                  <wp:posOffset>6290310</wp:posOffset>
                </wp:positionV>
                <wp:extent cx="0" cy="297180"/>
                <wp:effectExtent l="76200" t="38100" r="57150" b="26670"/>
                <wp:wrapNone/>
                <wp:docPr id="45" name="直接连接符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5" o:spid="_x0000_s1026" style="position:absolute;left:0;text-align:left;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0.5pt,495.3pt" to="220.5pt,5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YYvSwIAAGAEAAAOAAAAZHJzL2Uyb0RvYy54bWysVMGO0zAQvSPxD5bvbZKS7rZR0xVqWi4L&#10;VNqFu2s7jYVjW7bbtEL8Aj+wEjc4ceTO37B8BmO3292FC0L04I49M89v3owzudi1Em25dUKrEmf9&#10;FCOuqGZCrUv85nrRG2HkPFGMSK14iffc4Yvp0yeTzhR8oBstGbcIQJQrOlPixntTJImjDW+J62vD&#10;FThrbVviYWvXCbOkA/RWJoM0PUs6bZmxmnLn4LQ6OPE04tc1p/51XTvukSwxcPNxtXFdhTWZTkix&#10;tsQ0gh5pkH9g0RKh4NITVEU8QRsr/oBqBbXa6dr3qW4TXdeC8lgDVJOlv1Vz1RDDYy0gjjMnmdz/&#10;g6WvtkuLBCtxPsRIkRZ6dHvz7cfHzz+/f4L19usXBB6QqTOugOiZWtpQKN2pK3Op6TuHlJ41RK15&#10;pHu9NwCRhYzkUUrYOAOXrbqXmkEM2XgdNdvVtkW1FOZtSAzgoAvaxSbtT03iO4/o4ZDC6WB8no1i&#10;/xJSBISQZ6zzL7huUTBKLIUK8pGCbC+dD4zuQ8Kx0gshZRwBqVBX4vFwMIwJTkvBgjOEObtezaRF&#10;WxKGKP5ieeB5GGb1RrEI1nDC5kfbEyHBRj7q4q0ApSTH4baWM4wkh3cTrAM9qcKNUCsQPlqHOXo/&#10;Tsfz0XyU9/LB2byXp1XVe76Y5b2zRXY+rJ5Vs1mVfQjks7xoBGNcBf53M53lfzczx9d1mMbTVJ+E&#10;Sh6jR0WB7N1/JB3bHjp9mJmVZvulDdWFCYAxjsHHJxfeycN9jLr/MEx/AQAA//8DAFBLAwQUAAYA&#10;CAAAACEASIIzkuAAAAAMAQAADwAAAGRycy9kb3ducmV2LnhtbEyPwU7DMAyG70i8Q2QkbiwplMFK&#10;0wkhkDgh2BASt6wxbVmTlMRbC0+PEQc42v71+fvL5eR6sceYuuA1ZDMFAn0dbOcbDc/ru5NLEImM&#10;t6YPHjV8YoJldXhQmsKG0T/hfkWNYIhPhdHQEg2FlKlu0Zk0CwN6vr2F6AzxGBtpoxkZ7np5qtRc&#10;OtN5/tCaAW9arLerndOwWI/n4TFuX/Ks+3j9un2n4f6BtD4+mq6vQBBO9BeGH31Wh4qdNmHnbRK9&#10;hjzPuAsxbKHmIDjxu9lwVJ1d5CCrUv4vUX0DAAD//wMAUEsBAi0AFAAGAAgAAAAhALaDOJL+AAAA&#10;4QEAABMAAAAAAAAAAAAAAAAAAAAAAFtDb250ZW50X1R5cGVzXS54bWxQSwECLQAUAAYACAAAACEA&#10;OP0h/9YAAACUAQAACwAAAAAAAAAAAAAAAAAvAQAAX3JlbHMvLnJlbHNQSwECLQAUAAYACAAAACEA&#10;2IGGL0sCAABgBAAADgAAAAAAAAAAAAAAAAAuAgAAZHJzL2Uyb0RvYy54bWxQSwECLQAUAAYACAAA&#10;ACEASIIzkuAAAAAMAQAADwAAAAAAAAAAAAAAAAClBAAAZHJzL2Rvd25yZXYueG1sUEsFBgAAAAAE&#10;AAQA8wAAALIFA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58240" behindDoc="0" locked="0" layoutInCell="1" allowOverlap="1">
                <wp:simplePos x="0" y="0"/>
                <wp:positionH relativeFrom="column">
                  <wp:posOffset>1200149</wp:posOffset>
                </wp:positionH>
                <wp:positionV relativeFrom="paragraph">
                  <wp:posOffset>6290310</wp:posOffset>
                </wp:positionV>
                <wp:extent cx="0" cy="297180"/>
                <wp:effectExtent l="76200" t="38100" r="57150" b="26670"/>
                <wp:wrapNone/>
                <wp:docPr id="44" name="直接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4" o:spid="_x0000_s1026" style="position:absolute;left:0;text-align:left;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4.5pt,495.3pt" to="94.5pt,5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1f6SwIAAGAEAAAOAAAAZHJzL2Uyb0RvYy54bWysVMGO0zAQvSPxD5bvbZKS7rZR0xVqWi4L&#10;VNqFu2s7jYVjW7bbtEL8Aj+wEjc4ceTO37B8BmO3292FC0L04I49M89v3owzudi1Em25dUKrEmf9&#10;FCOuqGZCrUv85nrRG2HkPFGMSK14iffc4Yvp0yeTzhR8oBstGbcIQJQrOlPixntTJImjDW+J62vD&#10;FThrbVviYWvXCbOkA/RWJoM0PUs6bZmxmnLn4LQ6OPE04tc1p/51XTvukSwxcPNxtXFdhTWZTkix&#10;tsQ0gh5pkH9g0RKh4NITVEU8QRsr/oBqBbXa6dr3qW4TXdeC8lgDVJOlv1Vz1RDDYy0gjjMnmdz/&#10;g6WvtkuLBCtxnmOkSAs9ur359uPj55/fP8F6+/ULAg/I1BlXQPRMLW0olO7UlbnU9J1DSs8aotY8&#10;0r3eG4DIQkbyKCVsnIHLVt1LzSCGbLyOmu1q26JaCvM2JAZw0AXtYpP2pybxnUf0cEjhdDA+z0ax&#10;fwkpAkLIM9b5F1y3KBgllkIF+UhBtpfOB0b3IeFY6YWQMo6AVKgr8Xg4GMYEp6VgwRnCnF2vZtKi&#10;LQlDFH+xPPA8DLN6o1gEazhh86PtiZBgIx918VaAUpLjcFvLGUaSw7sJ1oGeVOFGqBUIH63DHL0f&#10;p+P5aD7Ke/ngbN7L06rqPV/M8t7ZIjsfVs+q2azKPgTyWV40gjGuAv+7mc7yv5uZ4+s6TONpqk9C&#10;JY/Ro6JA9u4/ko5tD50+zMxKs/3ShurCBMAYx+Djkwvv5OE+Rt1/GKa/AAAA//8DAFBLAwQUAAYA&#10;CAAAACEAw6k5WOAAAAAMAQAADwAAAGRycy9kb3ducmV2LnhtbEyPQU/DMAyF70j8h8hI3FgyGGMt&#10;TSeEQOKEYENI3LLGtGWNU5JsLfx6PC5w87Ofnr9XLEfXiT2G2HrSMJ0oEEiVty3VGl7W92cLEDEZ&#10;sqbzhBq+MMKyPD4qTG79QM+4X6VacAjF3GhoUupzKWPVoDNx4nskvr374ExiGWppgxk43HXyXKm5&#10;dKYl/tCYHm8brLarndOQrYdL/xS2r7Np+/n2ffeR+ofHpPXpyXhzDSLhmP7McMBndCiZaeN3ZKPo&#10;WC8y7pI4LFNzEAfH72bDg7q4moEsC/m/RPkDAAD//wMAUEsBAi0AFAAGAAgAAAAhALaDOJL+AAAA&#10;4QEAABMAAAAAAAAAAAAAAAAAAAAAAFtDb250ZW50X1R5cGVzXS54bWxQSwECLQAUAAYACAAAACEA&#10;OP0h/9YAAACUAQAACwAAAAAAAAAAAAAAAAAvAQAAX3JlbHMvLnJlbHNQSwECLQAUAAYACAAAACEA&#10;7zNX+ksCAABgBAAADgAAAAAAAAAAAAAAAAAuAgAAZHJzL2Uyb0RvYy54bWxQSwECLQAUAAYACAAA&#10;ACEAw6k5WOAAAAAMAQAADwAAAAAAAAAAAAAAAAClBAAAZHJzL2Rvd25yZXYueG1sUEsFBgAAAAAE&#10;AAQA8wAAALIFAAAAAA==&#10;">
                <v:stroke endarrow="block"/>
              </v:line>
            </w:pict>
          </mc:Fallback>
        </mc:AlternateContent>
      </w:r>
      <w:r>
        <w:rPr>
          <w:rFonts w:ascii="Calibri" w:eastAsia="宋体" w:hAnsi="Calibri" w:cs="黑体"/>
          <w:noProof/>
        </w:rPr>
        <mc:AlternateContent>
          <mc:Choice Requires="wps">
            <w:drawing>
              <wp:anchor distT="4294967295" distB="4294967295" distL="114300" distR="114300" simplePos="0" relativeHeight="251659264" behindDoc="0" locked="0" layoutInCell="1" allowOverlap="1">
                <wp:simplePos x="0" y="0"/>
                <wp:positionH relativeFrom="column">
                  <wp:posOffset>1533525</wp:posOffset>
                </wp:positionH>
                <wp:positionV relativeFrom="paragraph">
                  <wp:posOffset>571499</wp:posOffset>
                </wp:positionV>
                <wp:extent cx="4181475" cy="0"/>
                <wp:effectExtent l="38100" t="76200" r="0" b="95250"/>
                <wp:wrapNone/>
                <wp:docPr id="43" name="直接连接符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814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3" o:spid="_x0000_s1026" style="position:absolute;left:0;text-align:left;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0.75pt,45pt" to="450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LuYTAIAAGEEAAAOAAAAZHJzL2Uyb0RvYy54bWysVM2O0zAQviPxDpbvbZpu2m2jpivUtHBY&#10;oNIuD+DaTmPh2JbtNq0Qr8ALIHGDE0fuvA3LYzB2f3YXLgjRgzv2zHz+5ptxJle7RqItt05oVeC0&#10;28OIK6qZUOsCv7lddEYYOU8UI1IrXuA9d/hq+vTJpDU57+taS8YtAhDl8tYUuPbe5EniaM0b4rra&#10;cAXOStuGeNjadcIsaQG9kUm/1xsmrbbMWE25c3BaHpx4GvGrilP/uqoc90gWGLj5uNq4rsKaTCck&#10;X1tiakGPNMg/sGiIUHDpGaoknqCNFX9ANYJa7XTlu1Q3ia4qQXmsAapJe79Vc1MTw2MtII4zZ5nc&#10;/4Olr7ZLiwQrcHaBkSIN9Oju47cfHz7//P4J1ruvXxB4QKbWuByiZ2ppQ6F0p27MtaZvHVJ6VhO1&#10;5pHu7d4ARBoykkcpYeMMXLZqX2oGMWTjddRsV9kGVVKYFyExgIMuaBebtD83ie88onCYpaM0uxxg&#10;RE++hOQBIiQa6/xzrhsUjAJLoYJ+JCfba+cDpfuQcKz0QkgZZ0Aq1BZ4POgPYoLTUrDgDGHOrlcz&#10;adGWhCmKv1gfeB6GWb1RLILVnLD50fZESLCRj8J4K0AqyXG4reEMI8nh4QTrQE+qcCMUC4SP1mGQ&#10;3o174/loPso6WX8472S9suw8W8yyznCRXg7Ki3I2K9P3gXya5bVgjKvA/zTUafZ3Q3N8XodxPI/1&#10;WajkMXpUFMie/iPp2PfQ6sPQrDTbL22oLowAzHEMPr658FAe7mPU/Zdh+gsAAP//AwBQSwMEFAAG&#10;AAgAAAAhAHf9egPcAAAACQEAAA8AAABkcnMvZG93bnJldi54bWxMj09Lw0AQxe+C32EZwZvdpLSi&#10;MZsiouBJtBXB2zY7JrHZ2bg7baKf3hEPepp/P968V64m36sDxtQFMpDPMlBIdXAdNQaeN3dnF6AS&#10;W3K2D4QGPjHBqjo+Km3hwkhPeFhzo0SEUmENtMxDoXWqW/Q2zcKAJLe3EL1lGWOjXbSjiPtez7Ps&#10;XHvbkXxo7YA3Lda79d4buNyMy/AYdy+LvPt4/bp95+H+gY05PZmur0AxTvwHw499sQ6VeNqGPbmk&#10;egPzRb4UVMQyySSAVGm2vwtdlfp/guobAAD//wMAUEsBAi0AFAAGAAgAAAAhALaDOJL+AAAA4QEA&#10;ABMAAAAAAAAAAAAAAAAAAAAAAFtDb250ZW50X1R5cGVzXS54bWxQSwECLQAUAAYACAAAACEAOP0h&#10;/9YAAACUAQAACwAAAAAAAAAAAAAAAAAvAQAAX3JlbHMvLnJlbHNQSwECLQAUAAYACAAAACEAthy7&#10;mEwCAABhBAAADgAAAAAAAAAAAAAAAAAuAgAAZHJzL2Uyb0RvYy54bWxQSwECLQAUAAYACAAAACEA&#10;d/16A9wAAAAJAQAADwAAAAAAAAAAAAAAAACmBAAAZHJzL2Rvd25yZXYueG1sUEsFBgAAAAAEAAQA&#10;8wAAAK8FAAAAAA==&#10;">
                <v:stroke endarrow="block"/>
              </v:line>
            </w:pict>
          </mc:Fallback>
        </mc:AlternateContent>
      </w:r>
      <w:r>
        <w:rPr>
          <w:rFonts w:ascii="Calibri" w:eastAsia="宋体" w:hAnsi="Calibri" w:cs="黑体"/>
          <w:noProof/>
        </w:rPr>
        <mc:AlternateContent>
          <mc:Choice Requires="wps">
            <w:drawing>
              <wp:anchor distT="0" distB="0" distL="114300" distR="114300" simplePos="0" relativeHeight="251660288" behindDoc="0" locked="0" layoutInCell="1" allowOverlap="1">
                <wp:simplePos x="0" y="0"/>
                <wp:positionH relativeFrom="column">
                  <wp:posOffset>3771900</wp:posOffset>
                </wp:positionH>
                <wp:positionV relativeFrom="paragraph">
                  <wp:posOffset>5101590</wp:posOffset>
                </wp:positionV>
                <wp:extent cx="1714500" cy="495300"/>
                <wp:effectExtent l="38100" t="19050" r="19050" b="38100"/>
                <wp:wrapNone/>
                <wp:docPr id="42" name="流程图: 决策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495300"/>
                        </a:xfrm>
                        <a:prstGeom prst="flowChartDecision">
                          <a:avLst/>
                        </a:prstGeom>
                        <a:solidFill>
                          <a:srgbClr val="FFFFFF"/>
                        </a:solidFill>
                        <a:ln w="9525">
                          <a:solidFill>
                            <a:srgbClr val="000000"/>
                          </a:solidFill>
                          <a:miter lim="800000"/>
                          <a:headEnd/>
                          <a:tailEnd/>
                        </a:ln>
                      </wps:spPr>
                      <wps:txbx>
                        <w:txbxContent>
                          <w:p w:rsidR="00F6435B" w:rsidRDefault="00F6435B" w:rsidP="00F6435B">
                            <w:pPr>
                              <w:jc w:val="center"/>
                            </w:pPr>
                            <w:r>
                              <w:rPr>
                                <w:rFonts w:hint="eastAsia"/>
                                <w:sz w:val="24"/>
                              </w:rPr>
                              <w:t>能否处理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决策 42" o:spid="_x0000_s1047" type="#_x0000_t110" style="position:absolute;left:0;text-align:left;margin-left:297pt;margin-top:401.7pt;width:135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LUAIAAGYEAAAOAAAAZHJzL2Uyb0RvYy54bWysVMFuEzEQvSPxD5bvdLMhoe2qm6pKKEIq&#10;UKnwAY7Xm7XweszYyabcuPTCnQs/wIUT4srflP4GY2+apsAJsQdrxjN+M/NmZo+O161hK4Vegy15&#10;vjfgTFkJlbaLkr95ffrogDMfhK2EAatKfqk8P548fHDUuUINoQFTKWQEYn3RuZI3Ibgiy7xsVCv8&#10;HjhlyVgDtiKQiousQtERemuy4WDwJOsAK4cglfd0O+uNfJLw61rJ8KquvQrMlJxyC+nEdM7jmU2O&#10;RLFA4RotN2mIf8iiFdpS0C3UTATBlqj/gGq1RPBQhz0JbQZ1raVKNVA1+eC3ai4a4VSqhcjxbkuT&#10;/3+w8uXqHJmuSj4acmZFSz36+f3DzZeP159/FOz66tvN10+MbERU53xB/hfuHGOp3p2BfOuZhWkj&#10;7EKdIELXKFFRenn0z+49iIqnp2zevYCKwohlgMTZusY2AhIbbJ1ac7ltjVoHJuky389H4wF1UJJt&#10;dDh+THIMIYrb1w59eKagZVEoeW2go7wwzJTUcTpTKLE686F/d+ufSgGjq1NtTFJwMZ8aZCtBM3Oa&#10;vk0ov+tmLOtKfjgejhPyPZvfhRik728QrQ40/Ea3JT/YOokicvjUVpSmKILQppepVGM3pEYe+36E&#10;9Xyd2jdMlEeS51BdEs0I/bDTcpLQAL7nrKNBL7l/txSoODPPLbXqMB+N4mYkZTTeH5KCu5b5rkVY&#10;SVAlD5z14jT027R0qBcNRcoTHRZOqL21TmTfZbXJn4Y59W6zeHFbdvXkdfd7mPwCAAD//wMAUEsD&#10;BBQABgAIAAAAIQDZQiYs4QAAAAsBAAAPAAAAZHJzL2Rvd25yZXYueG1sTI/NTsMwEITvSLyDtUjc&#10;qFNqShriVAgJcalQKVXPTrxNIvwTxU4T+vRsT+W2uzOa/SZfT9awE/ah9U7CfJYAQ1d53bpawv77&#10;/SEFFqJyWhnvUMIvBlgXtze5yrQf3ReedrFmFOJCpiQ0MXYZ56Fq0Kow8x060o6+tyrS2tdc92qk&#10;cGv4Y5IsuVWtow+N6vCtwepnN1gJ21Js7bg5H+3mLA7WDB/Ph8+FlPd30+sLsIhTvJrhgk/oUBBT&#10;6QenAzMSnlaCukQJabIQwMiRLi+XkoZ0LoAXOf/fofgDAAD//wMAUEsBAi0AFAAGAAgAAAAhALaD&#10;OJL+AAAA4QEAABMAAAAAAAAAAAAAAAAAAAAAAFtDb250ZW50X1R5cGVzXS54bWxQSwECLQAUAAYA&#10;CAAAACEAOP0h/9YAAACUAQAACwAAAAAAAAAAAAAAAAAvAQAAX3JlbHMvLnJlbHNQSwECLQAUAAYA&#10;CAAAACEAWP6ri1ACAABmBAAADgAAAAAAAAAAAAAAAAAuAgAAZHJzL2Uyb0RvYy54bWxQSwECLQAU&#10;AAYACAAAACEA2UImLOEAAAALAQAADwAAAAAAAAAAAAAAAACqBAAAZHJzL2Rvd25yZXYueG1sUEsF&#10;BgAAAAAEAAQA8wAAALgFAAAAAA==&#10;">
                <v:textbox>
                  <w:txbxContent>
                    <w:p w:rsidR="00F6435B" w:rsidRDefault="00F6435B" w:rsidP="00F6435B">
                      <w:pPr>
                        <w:jc w:val="center"/>
                      </w:pPr>
                      <w:r>
                        <w:rPr>
                          <w:rFonts w:hint="eastAsia"/>
                          <w:sz w:val="24"/>
                        </w:rPr>
                        <w:t>能否处理</w:t>
                      </w:r>
                    </w:p>
                  </w:txbxContent>
                </v:textbox>
              </v:shape>
            </w:pict>
          </mc:Fallback>
        </mc:AlternateContent>
      </w:r>
      <w:r>
        <w:rPr>
          <w:rFonts w:ascii="Calibri" w:eastAsia="宋体" w:hAnsi="Calibri" w:cs="黑体"/>
          <w:noProof/>
        </w:rPr>
        <mc:AlternateContent>
          <mc:Choice Requires="wps">
            <w:drawing>
              <wp:anchor distT="4294967295" distB="4294967295" distL="114300" distR="114300" simplePos="0" relativeHeight="251661312" behindDoc="0" locked="0" layoutInCell="1" allowOverlap="1">
                <wp:simplePos x="0" y="0"/>
                <wp:positionH relativeFrom="column">
                  <wp:posOffset>2057400</wp:posOffset>
                </wp:positionH>
                <wp:positionV relativeFrom="paragraph">
                  <wp:posOffset>2327909</wp:posOffset>
                </wp:positionV>
                <wp:extent cx="1028700" cy="0"/>
                <wp:effectExtent l="0" t="0" r="19050" b="19050"/>
                <wp:wrapNone/>
                <wp:docPr id="41" name="直接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1"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pt,183.3pt" to="243pt,18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M9oMAIAADUEAAAOAAAAZHJzL2Uyb0RvYy54bWysU02O0zAU3iNxB8v7NklJZ9qo6Qg1LZsB&#10;Ks1wANd2GgvHtmy3aYW4AhdAYgcrluy5DcMxeHZ/oLBBiCwc2+/z5+9973lys2sl2nLrhFYlzvop&#10;RlxRzYRal/jV/aI3wsh5ohiRWvES77nDN9PHjyadKfhAN1oybhGQKFd0psSN96ZIEkcb3hLX14Yr&#10;CNbatsTD0q4TZkkH7K1MBml6lXTaMmM15c7BbnUI4mnkr2tO/cu6dtwjWWLQ5uNo47gKYzKdkGJt&#10;iWkEPcog/6CiJULBpWeqiniCNlb8QdUKarXTte9T3Sa6rgXlMQfIJkt/y+auIYbHXMAcZ842uf9H&#10;S19slxYJVuI8w0iRFmr08P7Lt3cfv3/9AOPD508IImBTZ1wB6Jla2pAo3ak7c6vpa4eUnjVErXmU&#10;e783QBFPJBdHwsIZuGzVPdcMMGTjdfRsV9s2UIIbaBdLsz+Xhu88orCZpYPRdQoVpKdYQorTQWOd&#10;f8Z1i8KkxFKo4BopyPbWeZAO0BMkbCu9EFLGykuFuhKPh4NhPOC0FCwEA8zZ9WomLdqS0DvxCz4A&#10;2QXM6o1ikazhhM2Pc0+EPMwBL1Xgg1RAznF2aI4343Q8H81HeS8fXM17eVpVvaeLWd67WmTXw+pJ&#10;NZtV2dsgLcuLRjDGVVB3atQs/7tGOD6ZQ4udW/VsQ3LJHlMEsad/FB1rGcp3aISVZvulDW6EskJv&#10;RvDxHYXm/3UdUT9f+/QHAAAA//8DAFBLAwQUAAYACAAAACEAhdLD+94AAAALAQAADwAAAGRycy9k&#10;b3ducmV2LnhtbEyPQUvDQBCF74L/YRnBS2k3piWUmE0RNTcvVqXXaXZMgtnZNLtto7/eEQS9zbx5&#10;vPlesZlcr040hs6zgZtFAoq49rbjxsDrSzVfgwoR2WLvmQx8UoBNeXlRYG79mZ/ptI2NkhAOORpo&#10;YxxyrUPdksOw8AOx3N796DDKOjbajniWcNfrNEky7bBj+dDiQPct1R/bozMQqjc6VF+zepbslo2n&#10;9PDw9IjGXF9Nd7egIk3xzww/+IIOpTDt/ZFtUL2BZbqSLlGGLMtAiWO1zkTZ/yq6LPT/DuU3AAAA&#10;//8DAFBLAQItABQABgAIAAAAIQC2gziS/gAAAOEBAAATAAAAAAAAAAAAAAAAAAAAAABbQ29udGVu&#10;dF9UeXBlc10ueG1sUEsBAi0AFAAGAAgAAAAhADj9If/WAAAAlAEAAAsAAAAAAAAAAAAAAAAALwEA&#10;AF9yZWxzLy5yZWxzUEsBAi0AFAAGAAgAAAAhAA6wz2gwAgAANQQAAA4AAAAAAAAAAAAAAAAALgIA&#10;AGRycy9lMm9Eb2MueG1sUEsBAi0AFAAGAAgAAAAhAIXSw/veAAAACwEAAA8AAAAAAAAAAAAAAAAA&#10;igQAAGRycy9kb3ducmV2LnhtbFBLBQYAAAAABAAEAPMAAACVBQAAAAA=&#10;"/>
            </w:pict>
          </mc:Fallback>
        </mc:AlternateContent>
      </w:r>
      <w:r>
        <w:rPr>
          <w:rFonts w:ascii="Calibri" w:eastAsia="宋体" w:hAnsi="Calibri" w:cs="黑体"/>
          <w:noProof/>
        </w:rPr>
        <mc:AlternateContent>
          <mc:Choice Requires="wps">
            <w:drawing>
              <wp:anchor distT="0" distB="0" distL="114299" distR="114299" simplePos="0" relativeHeight="251662336" behindDoc="0" locked="0" layoutInCell="1" allowOverlap="1">
                <wp:simplePos x="0" y="0"/>
                <wp:positionH relativeFrom="column">
                  <wp:posOffset>3086099</wp:posOffset>
                </wp:positionH>
                <wp:positionV relativeFrom="paragraph">
                  <wp:posOffset>2327910</wp:posOffset>
                </wp:positionV>
                <wp:extent cx="0" cy="198120"/>
                <wp:effectExtent l="76200" t="0" r="57150" b="49530"/>
                <wp:wrapNone/>
                <wp:docPr id="40" name="直接连接符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0"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3pt,183.3pt" to="243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cniQwIAAFYEAAAOAAAAZHJzL2Uyb0RvYy54bWysVMGO0zAQvSPxD5bvbZqSljZqukJNy2WB&#10;Srt8gGs7jYVjW7bbtEL8Aj+AxA1OHLnzNyyfwdhpyy5cEKIHd+wZP795M5PZ1aGRaM+tE1oVOO0P&#10;MOKKaibUtsCvb1e9CUbOE8WI1IoX+Mgdvpo/fjRrTc6HutaScYsARLm8NQWuvTd5kjha84a4vjZc&#10;gbPStiEetnabMEtaQG9kMhwMxkmrLTNWU+4cnJadE88jflVx6l9VleMeyQIDNx9XG9dNWJP5jORb&#10;S0wt6IkG+QcWDREKHr1AlcQTtLPiD6hGUKudrnyf6ibRVSUojzlANungt2xuamJ4zAXEceYik/t/&#10;sPTlfm2RYAXOQB5FGqjR3Yev399/+vHtI6x3Xz4j8IBMrXE5RC/U2oZE6UHdmGtN3zik9KImassj&#10;3dujAYg03EgeXAkbZ+CxTftCM4ghO6+jZofKNgES1ECHWJrjpTT84BHtDimcptNJOox0EpKf7xnr&#10;/HOuGxSMAkuhgmgkJ/tr5wMPkp9DwrHSKyFlLLxUqC3wdDQcxQtOS8GCM4Q5u90spEV7Elon/mJS&#10;4LkfZvVOsQhWc8KWJ9sTIcFGPqrhrQB9JMfhtYYzjCSHaQlWR0+q8CLkCoRPVtc9b6eD6XKynGS9&#10;bDhe9rJBWfaerRZZb7xKn47KJ+ViUabvAvk0y2vBGFeB/7mT0+zvOuU0U10PXnr5IlTyED0qCmTP&#10;/5F0LHaob9cpG82OaxuyC3WH5o3Bp0EL03F/H6N+fQ7mPwEAAP//AwBQSwMEFAAGAAgAAAAhAJRQ&#10;fFrhAAAACwEAAA8AAABkcnMvZG93bnJldi54bWxMj81OwzAQhO9IvIO1SNyoU0DGDXEqhFQuLUX9&#10;EYKbG5skIl5HttOGt2cRBzju7Gjmm2I+uo4dbYitRwXTSQbMYuVNi7WC/W5xJYHFpNHozqNV8GUj&#10;zMvzs0Lnxp9wY4/bVDMKwZhrBU1Kfc55rBrrdJz43iL9PnxwOtEZam6CPlG46/h1lgnudIvU0Oje&#10;Pja2+twOTsFmtVjK1+UwVuH9abrevaye36JU6vJifLgHluyY/szwg0/oUBLTwQ9oIusU3EpBW5KC&#10;GyEEMHL8KgdSZncSeFnw/xvKbwAAAP//AwBQSwECLQAUAAYACAAAACEAtoM4kv4AAADhAQAAEwAA&#10;AAAAAAAAAAAAAAAAAAAAW0NvbnRlbnRfVHlwZXNdLnhtbFBLAQItABQABgAIAAAAIQA4/SH/1gAA&#10;AJQBAAALAAAAAAAAAAAAAAAAAC8BAABfcmVscy8ucmVsc1BLAQItABQABgAIAAAAIQC0kcniQwIA&#10;AFYEAAAOAAAAAAAAAAAAAAAAAC4CAABkcnMvZTJvRG9jLnhtbFBLAQItABQABgAIAAAAIQCUUHxa&#10;4QAAAAsBAAAPAAAAAAAAAAAAAAAAAJ0EAABkcnMvZG93bnJldi54bWxQSwUGAAAAAAQABADzAAAA&#10;qwUAAAAA&#10;">
                <v:stroke endarrow="block"/>
              </v:line>
            </w:pict>
          </mc:Fallback>
        </mc:AlternateContent>
      </w:r>
      <w:r>
        <w:rPr>
          <w:rFonts w:ascii="Calibri" w:eastAsia="宋体" w:hAnsi="Calibri" w:cs="黑体"/>
          <w:noProof/>
        </w:rPr>
        <mc:AlternateContent>
          <mc:Choice Requires="wps">
            <w:drawing>
              <wp:anchor distT="4294967295" distB="4294967295" distL="114300" distR="114300" simplePos="0" relativeHeight="251663360" behindDoc="0" locked="0" layoutInCell="1" allowOverlap="1">
                <wp:simplePos x="0" y="0"/>
                <wp:positionH relativeFrom="column">
                  <wp:posOffset>1714500</wp:posOffset>
                </wp:positionH>
                <wp:positionV relativeFrom="paragraph">
                  <wp:posOffset>2327909</wp:posOffset>
                </wp:positionV>
                <wp:extent cx="333375" cy="0"/>
                <wp:effectExtent l="0" t="76200" r="28575" b="95250"/>
                <wp:wrapNone/>
                <wp:docPr id="39" name="直接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9"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183.3pt" to="161.25pt,18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OF/QwIAAFYEAAAOAAAAZHJzL2Uyb0RvYy54bWysVM2O0zAQviPxDpbvbZL+bRs1XaGm5bJA&#10;pV0ewLWdxsKxLdttWiFegRdA4gYnjtx5G5bHYOz+sAsXhPDBGXvGn7/5Zpzp9b6RaMetE1oVOOum&#10;GHFFNRNqU+DXd8vOGCPniWJEasULfOAOX8+ePpm2Juc9XWvJuEUAolzemgLX3ps8SRyteUNcVxuu&#10;wFlp2xAPS7tJmCUtoDcy6aXpKGm1ZcZqyp2D3fLoxLOIX1Wc+ldV5bhHssDAzcfZxnkd5mQ2JfnG&#10;ElMLeqJB/oFFQ4SCSy9QJfEEba34A6oR1GqnK9+lukl0VQnKYw6QTZb+ls1tTQyPuYA4zlxkcv8P&#10;lr7crSwSrMD9CUaKNFCj+w9fv7//9OPbR5jvv3xG4AGZWuNyiJ6rlQ2J0r26NTeavnFI6XlN1IZH&#10;uncHAxBZOJE8OhIWzsBl6/aFZhBDtl5HzfaVbQIkqIH2sTSHS2n43iMKm30YV0OM6NmVkPx8zljn&#10;n3PdoGAUWAoVRCM52d04H3iQ/BwStpVeCilj4aVCbYEnw94wHnBaChacIczZzXouLdqR0DpxxKTA&#10;8zDM6q1iEazmhC1OtidCgo18VMNbAfpIjsNtDWcYSQ6vJVhHelKFGyFXIHyyjt3zdpJOFuPFeNAZ&#10;9EaLziAty86z5XzQGS2zq2HZL+fzMnsXyGeDvBaMcRX4nzs5G/xdp5ze1LEHL718ESp5jB4VBbLn&#10;byQdix3qe+yUtWaHlQ3ZhbpD88bg00MLr+PhOkb9+h3MfgIAAP//AwBQSwMEFAAGAAgAAAAhALbu&#10;wWDhAAAACwEAAA8AAABkcnMvZG93bnJldi54bWxMj0FLw0AQhe+C/2EZwZvdNMUYYjZFhHppVdqK&#10;6G2aHZNgdjbsbtr4711B0OOb93jzvXI5mV4cyfnOsoL5LAFBXFvdcaPgZb+6ykH4gKyxt0wKvsjD&#10;sjo/K7HQ9sRbOu5CI2IJ+wIVtCEMhZS+bsmgn9mBOHof1hkMUbpGaoenWG56mSZJJg12HD+0ONB9&#10;S/XnbjQKtpvVOn9dj1Pt3h/mT/vnzeObz5W6vJjubkEEmsJfGH7wIzpUkelgR9Ze9ArSmyRuCQoW&#10;WZaBiIlFml6DOPxeZFXK/xuqbwAAAP//AwBQSwECLQAUAAYACAAAACEAtoM4kv4AAADhAQAAEwAA&#10;AAAAAAAAAAAAAAAAAAAAW0NvbnRlbnRfVHlwZXNdLnhtbFBLAQItABQABgAIAAAAIQA4/SH/1gAA&#10;AJQBAAALAAAAAAAAAAAAAAAAAC8BAABfcmVscy8ucmVsc1BLAQItABQABgAIAAAAIQAc9OF/QwIA&#10;AFYEAAAOAAAAAAAAAAAAAAAAAC4CAABkcnMvZTJvRG9jLnhtbFBLAQItABQABgAIAAAAIQC27sFg&#10;4QAAAAsBAAAPAAAAAAAAAAAAAAAAAJ0EAABkcnMvZG93bnJldi54bWxQSwUGAAAAAAQABADzAAAA&#10;qwU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64384" behindDoc="0" locked="0" layoutInCell="1" allowOverlap="1">
                <wp:simplePos x="0" y="0"/>
                <wp:positionH relativeFrom="column">
                  <wp:posOffset>3086099</wp:posOffset>
                </wp:positionH>
                <wp:positionV relativeFrom="paragraph">
                  <wp:posOffset>2922270</wp:posOffset>
                </wp:positionV>
                <wp:extent cx="0" cy="462915"/>
                <wp:effectExtent l="76200" t="0" r="57150" b="51435"/>
                <wp:wrapNone/>
                <wp:docPr id="38"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29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8"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3pt,230.1pt" to="243pt,2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4QgIAAFYEAAAOAAAAZHJzL2Uyb0RvYy54bWysVMGO0zAQvSPxD5bv3TTdtLRR0xVqWi4L&#10;VNrlA1zbaSwc27LdphXiF/gBJG5w4sidv2H5DMZOWyhcEKIHd2yP37x5M5Ppzb6RaMetE1oVOL3q&#10;Y8QV1UyoTYFf3S97Y4ycJ4oRqRUv8IE7fDN7/GjampwPdK0l4xYBiHJ5awpce2/yJHG05g1xV9pw&#10;BZeVtg3xsLWbhFnSAnojk0G/P0pabZmxmnLn4LTsLvEs4lcVp/5lVTnukSwwcPNxtXFdhzWZTUm+&#10;scTUgh5pkH9g0RChIOgZqiSeoK0Vf0A1glrtdOWvqG4SXVWC8pgDZJP2f8vmriaGx1xAHGfOMrn/&#10;B0tf7FYWCVbga6iUIg3U6OH9l2/vPn7/+gHWh8+fENyATK1xOXjP1cqGROle3ZlbTV87pPS8JmrD&#10;I937gwGINLxILp6EjTMQbN0+1wx8yNbrqNm+sk2ABDXQPpbmcC4N33tEu0MKp9loMEmHEZzkp3fG&#10;Ov+M6wYFo8BSqCAaycnu1vnAg+Qnl3Cs9FJIGQsvFWoLPBkOhvGB01KwcBncnN2s59KiHQmtE3/H&#10;uBduVm8Vi2A1J2xxtD0REmzkoxreCtBHchyiNZxhJDlMS7A6elKFiJArED5aXfe8mfQni/FinPWy&#10;wWjRy/pl2Xu6nGe90TJ9Miyvy/m8TN8G8mmW14IxrgL/Uyen2d91ynGmuh489/JZqOQSPSoKZE//&#10;kXQsdqhv1ylrzQ4rG7ILdYfmjc7HQQvT8es+ev38HMx+AAAA//8DAFBLAwQUAAYACAAAACEAvdGr&#10;duEAAAALAQAADwAAAGRycy9kb3ducmV2LnhtbEyPQU/DMAyF70j8h8hI3FjaDaqqNJ0Q0rhsgLYh&#10;BLesMW1F41RJupV/jxEHuNl+T8/fK5eT7cURfegcKUhnCQik2pmOGgUv+9VVDiJETUb3jlDBFwZY&#10;VudnpS6MO9EWj7vYCA6hUGgFbYxDIWWoW7Q6zNyAxNqH81ZHXn0jjdcnDre9nCdJJq3uiD+0esD7&#10;FuvP3WgVbDerdf66Hqfavz+kT/vnzeNbyJW6vJjubkFEnOKfGX7wGR0qZjq4kUwQvYLrPOMukYcs&#10;mYNgx+/loOBmsUhBVqX836H6BgAA//8DAFBLAQItABQABgAIAAAAIQC2gziS/gAAAOEBAAATAAAA&#10;AAAAAAAAAAAAAAAAAABbQ29udGVudF9UeXBlc10ueG1sUEsBAi0AFAAGAAgAAAAhADj9If/WAAAA&#10;lAEAAAsAAAAAAAAAAAAAAAAALwEAAF9yZWxzLy5yZWxzUEsBAi0AFAAGAAgAAAAhAD//S3hCAgAA&#10;VgQAAA4AAAAAAAAAAAAAAAAALgIAAGRycy9lMm9Eb2MueG1sUEsBAi0AFAAGAAgAAAAhAL3Rq3bh&#10;AAAACwEAAA8AAAAAAAAAAAAAAAAAnAQAAGRycy9kb3ducmV2LnhtbFBLBQYAAAAABAAEAPMAAACq&#10;BQAAAAA=&#10;">
                <v:stroke endarrow="block"/>
              </v:line>
            </w:pict>
          </mc:Fallback>
        </mc:AlternateContent>
      </w:r>
      <w:r>
        <w:rPr>
          <w:rFonts w:ascii="Calibri" w:eastAsia="宋体" w:hAnsi="Calibri" w:cs="黑体"/>
          <w:noProof/>
        </w:rPr>
        <mc:AlternateContent>
          <mc:Choice Requires="wps">
            <w:drawing>
              <wp:anchor distT="0" distB="0" distL="114299" distR="114299" simplePos="0" relativeHeight="251665408" behindDoc="0" locked="0" layoutInCell="1" allowOverlap="1">
                <wp:simplePos x="0" y="0"/>
                <wp:positionH relativeFrom="column">
                  <wp:posOffset>2057399</wp:posOffset>
                </wp:positionH>
                <wp:positionV relativeFrom="paragraph">
                  <wp:posOffset>2327910</wp:posOffset>
                </wp:positionV>
                <wp:extent cx="0" cy="2496820"/>
                <wp:effectExtent l="0" t="0" r="19050" b="17780"/>
                <wp:wrapNone/>
                <wp:docPr id="37" name="直接连接符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96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7" o:spid="_x0000_s1026" style="position:absolute;left:0;text-align:left;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2pt,183.3pt" to="162pt,3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cNwIAAD8EAAAOAAAAZHJzL2Uyb0RvYy54bWysU82O0zAQviPxDpbvbZpu2m2jpivUtFwW&#10;qLQLd9d2GgvHtmxv0wrxCrzAStzgxJE7b8PyGIzdH7pwQYgcnLFn5vM3M58nV9tGog23TmhV4LTb&#10;w4grqplQ6wK/vl10Rhg5TxQjUite4B13+Gr69MmkNTnv61pLxi0CEOXy1hS49t7kSeJozRviutpw&#10;Bc5K24Z42Np1wixpAb2RSb/XGyattsxYTblzcFrunXga8auKU/+qqhz3SBYYuPm42riuwppMJyRf&#10;W2JqQQ80yD+waIhQcOkJqiSeoDsr/oBqBLXa6cp3qW4SXVWC8lgDVJP2fqvmpiaGx1qgOc6c2uT+&#10;Hyx9uVlaJFiBLy4xUqSBGT3cf/3+4dOPbx9hffjyGYEH2tQal0P0TC1tKJRu1Y251vStQ0rPaqLW&#10;PNK93RmASENG8iglbJyBy1btC80ghtx5HXu2rWyDKinMm5AYwKEvaBuHtDsNiW89ovtDCqf9bDwc&#10;9eMAE5IHiJBorPPPuW5QMAoshQr9IznZXDsfKP0KCcdKL4SUUQNSobbA40F/EBOcloIFZwhzdr2a&#10;SYs2JKgofrE+8JyHWX2nWASrOWHzg+2JkHsbLpcq4EEpQOdg7WXybtwbz0fzUdbJ+sN5J+uVZefZ&#10;YpZ1hov0clBelLNZmb4P1NIsrwVjXAV2R8mm2d9J4vB49mI7ifbUhuQxeuwXkD3+I+k41TDIvSRW&#10;mu2W9jhtUGkMPryo8AzO92Cfv/vpTwAAAP//AwBQSwMEFAAGAAgAAAAhAN64t0jfAAAACwEAAA8A&#10;AABkcnMvZG93bnJldi54bWxMj0FPwzAMhe9I/IfISNxYSgdl65pOEwIuSEiMsnPamLYicaom68q/&#10;x4gD3Gy/p+fvFdvZWTHhGHpPCq4XCQikxpueWgXV2+PVCkSImoy2nlDBFwbYludnhc6NP9ErTvvY&#10;Cg6hkGsFXYxDLmVoOnQ6LPyAxNqHH52OvI6tNKM+cbizMk2STDrdE3/o9ID3HTaf+6NTsDs8Pyxf&#10;ptp5a9Zt9W5clTylSl1ezLsNiIhz/DPDDz6jQ8lMtT+SCcIqWKY33CXykGUZCHb8XmoFd7frFciy&#10;kP87lN8AAAD//wMAUEsBAi0AFAAGAAgAAAAhALaDOJL+AAAA4QEAABMAAAAAAAAAAAAAAAAAAAAA&#10;AFtDb250ZW50X1R5cGVzXS54bWxQSwECLQAUAAYACAAAACEAOP0h/9YAAACUAQAACwAAAAAAAAAA&#10;AAAAAAAvAQAAX3JlbHMvLnJlbHNQSwECLQAUAAYACAAAACEA3rPknDcCAAA/BAAADgAAAAAAAAAA&#10;AAAAAAAuAgAAZHJzL2Uyb0RvYy54bWxQSwECLQAUAAYACAAAACEA3ri3SN8AAAALAQAADwAAAAAA&#10;AAAAAAAAAACRBAAAZHJzL2Rvd25yZXYueG1sUEsFBgAAAAAEAAQA8wAAAJ0FAAAAAA==&#10;"/>
            </w:pict>
          </mc:Fallback>
        </mc:AlternateContent>
      </w:r>
      <w:r>
        <w:rPr>
          <w:rFonts w:ascii="Calibri" w:eastAsia="宋体" w:hAnsi="Calibri" w:cs="黑体"/>
          <w:noProof/>
        </w:rPr>
        <mc:AlternateContent>
          <mc:Choice Requires="wps">
            <w:drawing>
              <wp:anchor distT="0" distB="0" distL="114299" distR="114299" simplePos="0" relativeHeight="251666432" behindDoc="0" locked="0" layoutInCell="1" allowOverlap="1">
                <wp:simplePos x="0" y="0"/>
                <wp:positionH relativeFrom="column">
                  <wp:posOffset>5714999</wp:posOffset>
                </wp:positionH>
                <wp:positionV relativeFrom="paragraph">
                  <wp:posOffset>571500</wp:posOffset>
                </wp:positionV>
                <wp:extent cx="0" cy="7108825"/>
                <wp:effectExtent l="0" t="0" r="19050" b="15875"/>
                <wp:wrapNone/>
                <wp:docPr id="36" name="直接连接符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08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6"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0pt,45pt" to="450pt,60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tXkLQIAADUEAAAOAAAAZHJzL2Uyb0RvYy54bWysU82O0zAQviPxDpbvbZJu222jpivUtFwW&#10;qLTLA7i201g4tmW7TSvEK/ACSHuDE0fuvA3LYzB2f7SFC0LkMBl7xp+/mfk8udk1Em25dUKrAmfd&#10;FCOuqGZCrQv89n7RGWHkPFGMSK14gffc4Zvp82eT1uS8p2stGbcIQJTLW1Pg2nuTJ4mjNW+I62rD&#10;FQQrbRviYWnXCbOkBfRGJr00HSattsxYTblzsFsegnga8auKU/+mqhz3SBYYuPlobbSrYJPphORr&#10;S0wt6JEG+QcWDREKLj1DlcQTtLHiD6hGUKudrnyX6ibRVSUojzVANVn6WzV3NTE81gLNcebcJvf/&#10;YOnr7dIiwQp8NcRIkQZm9Pjp24+Pn39+fwD7+PULggi0qTUuh+yZWtpQKN2pO3Or6TuHlJ7VRK15&#10;pHu/NwCRhRPJxZGwcAYuW7WvNIMcsvE69mxX2SZAQjfQLo5mfx4N33lED5sUdq+zdDTqDSI6yU8H&#10;jXX+JdcNCk6BpVChayQn21vnAxGSn1LCttILIWWcvFSoLfB4AJAh4rQULATjwq5XM2nRlgTtxO94&#10;70Wa1RvFIljNCZsffU+EPPhwuVQBD0oBOkfvII7343Q8H81H/U6/N5x3+mlZdl4sZv3OcJFdD8qr&#10;cjYrsw+BWtbPa8EYV4HdSahZ/++EcHwyB4mdpXpuQ3KJHvsFZE//SDrOMozvIISVZvulPc0YtBmT&#10;j+8oiP/pGvynr336CwAA//8DAFBLAwQUAAYACAAAACEAcvkqVtwAAAALAQAADwAAAGRycy9kb3du&#10;cmV2LnhtbEyPQU/DMAyF70j8h8hIXCaWUARipemEgN64MEBcvca0FY3TNdlW+PWYcYCb7ff0/L1i&#10;Ofle7WiMXWAL53MDirgOruPGwstzdXYNKiZkh31gsvBJEZbl8VGBuQt7fqLdKjVKQjjmaKFNaci1&#10;jnVLHuM8DMSivYfRY5J1bLQbcS/hvteZMVfaY8fyocWB7lqqP1ZbbyFWr7Spvmb1zLxdNIGyzf3j&#10;A1p7ejLd3oBKNKU/M/zgCzqUwrQOW3ZR9RYWxkiXdBhAieH3sBZnZhaXoMtC/+9QfgMAAP//AwBQ&#10;SwECLQAUAAYACAAAACEAtoM4kv4AAADhAQAAEwAAAAAAAAAAAAAAAAAAAAAAW0NvbnRlbnRfVHlw&#10;ZXNdLnhtbFBLAQItABQABgAIAAAAIQA4/SH/1gAAAJQBAAALAAAAAAAAAAAAAAAAAC8BAABfcmVs&#10;cy8ucmVsc1BLAQItABQABgAIAAAAIQBMOtXkLQIAADUEAAAOAAAAAAAAAAAAAAAAAC4CAABkcnMv&#10;ZTJvRG9jLnhtbFBLAQItABQABgAIAAAAIQBy+SpW3AAAAAsBAAAPAAAAAAAAAAAAAAAAAIcEAABk&#10;cnMvZG93bnJldi54bWxQSwUGAAAAAAQABADzAAAAkAUAAAAA&#10;"/>
            </w:pict>
          </mc:Fallback>
        </mc:AlternateContent>
      </w:r>
      <w:r>
        <w:rPr>
          <w:rFonts w:ascii="Calibri" w:eastAsia="宋体" w:hAnsi="Calibri" w:cs="黑体"/>
          <w:noProof/>
        </w:rPr>
        <mc:AlternateContent>
          <mc:Choice Requires="wps">
            <w:drawing>
              <wp:anchor distT="4294967295" distB="4294967295" distL="114300" distR="114300" simplePos="0" relativeHeight="251667456" behindDoc="0" locked="0" layoutInCell="1" allowOverlap="1">
                <wp:simplePos x="0" y="0"/>
                <wp:positionH relativeFrom="column">
                  <wp:posOffset>571500</wp:posOffset>
                </wp:positionH>
                <wp:positionV relativeFrom="paragraph">
                  <wp:posOffset>6112509</wp:posOffset>
                </wp:positionV>
                <wp:extent cx="114300" cy="0"/>
                <wp:effectExtent l="0" t="0" r="19050" b="19050"/>
                <wp:wrapNone/>
                <wp:docPr id="35" name="直接连接符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5"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481.3pt" to="54pt,4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m1hLgIAADQEAAAOAAAAZHJzL2Uyb0RvYy54bWysU8GO0zAQvSPxD5bvbZI2Ld1o0xVqWi4L&#10;rLTLB7i201g4tmW7TSvEL/ADSNzgxJE7f8PyGYzdptqFC0Lk4Iw9M89vZp4vr/atRDtundCqxNkw&#10;xYgrqplQmxK/uVsNZhg5TxQjUite4gN3+Gr+9MllZwo+0o2WjFsEIMoVnSlx470pksTRhrfEDbXh&#10;Cpy1ti3xsLWbhFnSAXork1GaTpNOW2asptw5OK2OTjyP+HXNqX9d1457JEsM3HxcbVzXYU3ml6TY&#10;WGIaQU80yD+waIlQcOkZqiKeoK0Vf0C1glrtdO2HVLeJrmtBeawBqsnS36q5bYjhsRZojjPnNrn/&#10;B0tf7W4sEqzE4wlGirQwo/uP3358+Pzz+ydY779+QeCBNnXGFRC9UDc2FEr36tZca/rWIaUXDVEb&#10;HuneHQxAZCEjeZQSNs7AZevupWYQQ7Zex57ta9sGSOgG2sfRHM6j4XuPKBxmWT5OYYC0dyWk6POM&#10;df4F1y0KRomlUKFppCC7a+cDD1L0IeFY6ZWQMg5eKtSV+GIymsQEp6VgwRnCnN2sF9KiHQnSiV8s&#10;CjwPw6zeKhbBGk7Y8mR7IuTRhsulCnhQCdA5WUdtvLtIL5az5Swf5KPpcpCnVTV4vlrkg+kqezap&#10;xtViUWXvA7UsLxrBGFeBXa/TLP87HZxezFFhZ6We25A8Ro/9ArL9P5KOowzTO+pgrdnhxvYjBmnG&#10;4NMzCtp/uAf74WOf/wIAAP//AwBQSwMEFAAGAAgAAAAhAA3e8qrcAAAACgEAAA8AAABkcnMvZG93&#10;bnJldi54bWxMj0FLw0AQhe+C/2EZwUtpd40Q2phNETU3L7aK12kyJsHsbJrdttFf7xQEPQ3z5vHm&#10;e/l6cr060hg6zxZuFgYUceXrjhsLr9tyvgQVInKNvWey8EUB1sXlRY5Z7U/8QsdNbJSEcMjQQhvj&#10;kGkdqpYchoUfiOX24UeHUdax0fWIJwl3vU6MSbXDjuVDiwM9tFR9bg7OQijfaF9+z6qZeb9tPCX7&#10;x+cntPb6arq/AxVpin9mOOMLOhTCtPMHroPqLayMVIky0yQFdTaYpSi7X0UXuf5fofgBAAD//wMA&#10;UEsBAi0AFAAGAAgAAAAhALaDOJL+AAAA4QEAABMAAAAAAAAAAAAAAAAAAAAAAFtDb250ZW50X1R5&#10;cGVzXS54bWxQSwECLQAUAAYACAAAACEAOP0h/9YAAACUAQAACwAAAAAAAAAAAAAAAAAvAQAAX3Jl&#10;bHMvLnJlbHNQSwECLQAUAAYACAAAACEACOptYS4CAAA0BAAADgAAAAAAAAAAAAAAAAAuAgAAZHJz&#10;L2Uyb0RvYy54bWxQSwECLQAUAAYACAAAACEADd7yqtwAAAAKAQAADwAAAAAAAAAAAAAAAACIBAAA&#10;ZHJzL2Rvd25yZXYueG1sUEsFBgAAAAAEAAQA8wAAAJEFAAAAAA==&#10;"/>
            </w:pict>
          </mc:Fallback>
        </mc:AlternateContent>
      </w:r>
      <w:r>
        <w:rPr>
          <w:rFonts w:ascii="Calibri" w:eastAsia="宋体" w:hAnsi="Calibri" w:cs="黑体"/>
          <w:noProof/>
        </w:rPr>
        <mc:AlternateContent>
          <mc:Choice Requires="wps">
            <w:drawing>
              <wp:anchor distT="0" distB="0" distL="114299" distR="114299" simplePos="0" relativeHeight="251668480" behindDoc="0" locked="0" layoutInCell="1" allowOverlap="1">
                <wp:simplePos x="0" y="0"/>
                <wp:positionH relativeFrom="column">
                  <wp:posOffset>571499</wp:posOffset>
                </wp:positionH>
                <wp:positionV relativeFrom="paragraph">
                  <wp:posOffset>6112510</wp:posOffset>
                </wp:positionV>
                <wp:extent cx="0" cy="1584960"/>
                <wp:effectExtent l="0" t="0" r="19050" b="15240"/>
                <wp:wrapNone/>
                <wp:docPr id="34" name="直接连接符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4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4"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pt,481.3pt" to="45pt,60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gKDLwIAADUEAAAOAAAAZHJzL2Uyb0RvYy54bWysU8GO0zAQvSPxD5bv3TTdtLRR0xVqWi4L&#10;VNrlA1zbaSwc27LdphXiF/gBJG5w4sidv2H5DMZOW3XhghA5OGPPzPObmefpzb6RaMetE1oVOL3q&#10;Y8QV1UyoTYHf3C97Y4ycJ4oRqRUv8IE7fDN7+mTampwPdK0l4xYBiHJ5awpce2/yJHG05g1xV9pw&#10;Bc5K24Z42NpNwixpAb2RyaDfHyWttsxYTblzcFp2TjyL+FXFqX9dVY57JAsM3HxcbVzXYU1mU5Jv&#10;LDG1oEca5B9YNEQouPQMVRJP0NaKP6AaQa12uvJXVDeJripBeawBqkn7v1VzVxPDYy3QHGfObXL/&#10;D5a+2q0sEqzA1xlGijQwo4eP3358+Pzz+ydYH75+QeCBNrXG5RA9VysbCqV7dWduNX3rkNLzmqgN&#10;j3TvDwYg0pCRPEoJG2fgsnX7UjOIIVuvY8/2lW0CJHQD7eNoDufR8L1HtDukcJoOx9lkFMeWkPyU&#10;aKzzL7huUDAKLIUKXSM52d06H4iQ/BQSjpVeCinj5KVCbYEnw8EwJjgtBQvOEObsZj2XFu1I0E78&#10;YlXguQyzeqtYBKs5YYuj7YmQnQ2XSxXwoBSgc7Q6cbyb9CeL8WKc9bLBaNHL+mXZe76cZ73RMn02&#10;LK/L+bxM3wdqaZbXgjGuAruTUNPs74RwfDKdxM5SPbcheYwe+wVkT/9IOs4yjK8Twlqzw8qeZgza&#10;jMHHdxTEf7kH+/K1z34BAAD//wMAUEsDBBQABgAIAAAAIQD0dJGN3QAAAAoBAAAPAAAAZHJzL2Rv&#10;d25yZXYueG1sTI9BT8MwDIXvSPyHyEhcJpYuSBWUphMCeuPCAHH1GtNWNE7XZFvh12O4wMmy39Pz&#10;98r17Ad1oCn2gS2slhko4ia4nlsLL8/1xRWomJAdDoHJwidFWFenJyUWLhz5iQ6b1CoJ4VighS6l&#10;sdA6Nh15jMswEov2HiaPSdap1W7Co4T7QZssy7XHnuVDhyPdddR8bPbeQqxfaVd/LZpF9nbZBjK7&#10;+8cHtPb8bL69AZVoTn9m+MEXdKiEaRv27KIaLFxnUiXJzE0OSgy/h60YzcoY0FWp/1eovgEAAP//&#10;AwBQSwECLQAUAAYACAAAACEAtoM4kv4AAADhAQAAEwAAAAAAAAAAAAAAAAAAAAAAW0NvbnRlbnRf&#10;VHlwZXNdLnhtbFBLAQItABQABgAIAAAAIQA4/SH/1gAAAJQBAAALAAAAAAAAAAAAAAAAAC8BAABf&#10;cmVscy8ucmVsc1BLAQItABQABgAIAAAAIQBQBgKDLwIAADUEAAAOAAAAAAAAAAAAAAAAAC4CAABk&#10;cnMvZTJvRG9jLnhtbFBLAQItABQABgAIAAAAIQD0dJGN3QAAAAoBAAAPAAAAAAAAAAAAAAAAAIkE&#10;AABkcnMvZG93bnJldi54bWxQSwUGAAAAAAQABADzAAAAkwUAAAAA&#10;"/>
            </w:pict>
          </mc:Fallback>
        </mc:AlternateContent>
      </w:r>
      <w:r>
        <w:rPr>
          <w:rFonts w:ascii="Calibri" w:eastAsia="宋体" w:hAnsi="Calibri" w:cs="黑体"/>
          <w:noProof/>
        </w:rPr>
        <mc:AlternateContent>
          <mc:Choice Requires="wps">
            <w:drawing>
              <wp:anchor distT="4294967295" distB="4294967295" distL="114300" distR="114300" simplePos="0" relativeHeight="251669504" behindDoc="0" locked="0" layoutInCell="1" allowOverlap="1">
                <wp:simplePos x="0" y="0"/>
                <wp:positionH relativeFrom="column">
                  <wp:posOffset>571500</wp:posOffset>
                </wp:positionH>
                <wp:positionV relativeFrom="paragraph">
                  <wp:posOffset>7696199</wp:posOffset>
                </wp:positionV>
                <wp:extent cx="5143500" cy="0"/>
                <wp:effectExtent l="0" t="0" r="19050" b="19050"/>
                <wp:wrapNone/>
                <wp:docPr id="275" name="直接连接符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75"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606pt" to="450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4ZOMQIAADcEAAAOAAAAZHJzL2Uyb0RvYy54bWysU8GO0zAQvSPxD5bv3STddLcbbbpCTctl&#10;gUq7fIBrO42FY1u227RC/AI/gLQ3OHHkzt+wfAZjt6m6cEGIHJyxZ+b5zczz9c22lWjDrRNalTg7&#10;SzHiimom1KrEb+/ngzFGzhPFiNSKl3jHHb6ZPH923ZmCD3WjJeMWAYhyRWdK3HhviiRxtOEtcWfa&#10;cAXOWtuWeNjaVcIs6QC9lckwTS+STltmrKbcOTit9k48ifh1zal/U9eOeyRLDNx8XG1cl2FNJtek&#10;WFliGkEPNMg/sGiJUHDpEaoinqC1FX9AtYJa7XTtz6huE13XgvJYA1STpb9Vc9cQw2Mt0Bxnjm1y&#10;/w+Wvt4sLBKsxMPLEUaKtDCkx0/ffnz8/PP7A6yPX7+g4IJGdcYVED9VCxtKpVt1Z241feeQ0tOG&#10;qBWPhO93BjCykJE8SQkbZ+C6ZfdKM4gha69j17a1bQMk9ANt43B2x+HwrUcUDkdZfj5KYYa09yWk&#10;6BONdf4l1y0KRomlUKFvpCCbW+cDEVL0IeFY6bmQMs5eKtSV+Go0HMUEp6VgwRnCnF0tp9KiDQnq&#10;iV+sCjynYVavFYtgDSdsdrA9EXJvw+VSBTwoBegcrL083l+lV7PxbJwP8uHFbJCnVTV4MZ/mg4t5&#10;djmqzqvptMo+BGpZXjSCMa4Cu16qWf53Ujg8mr3IjmI9tiF5ih77BWT7fyQdZxnGtxfCUrPdwvYz&#10;BnXG4MNLCvI/3YN9+t4nvwAAAP//AwBQSwMEFAAGAAgAAAAhAM0vvT3aAAAADAEAAA8AAABkcnMv&#10;ZG93bnJldi54bWxMT0FOwzAQvCPxB2uRuFSt3SAhGuJUCMiNCy2I6zZekoh4ncZuG3g9ywHBbXZm&#10;NDtTrCffqyONsQtsYbkwoIjr4DpuLLxsq/kNqJiQHfaBycInRViX52cF5i6c+JmOm9QoCeGYo4U2&#10;pSHXOtYteYyLMBCL9h5Gj0nOsdFuxJOE+15nxlxrjx3LhxYHum+p/tgcvIVYvdK++prVM/N21QTK&#10;9g9Pj2jt5cV0dwsq0ZT+zPBTX6pDKZ124cAuqt7CysiUJHy2zASJQxgBu19Kl4X+P6L8BgAA//8D&#10;AFBLAQItABQABgAIAAAAIQC2gziS/gAAAOEBAAATAAAAAAAAAAAAAAAAAAAAAABbQ29udGVudF9U&#10;eXBlc10ueG1sUEsBAi0AFAAGAAgAAAAhADj9If/WAAAAlAEAAAsAAAAAAAAAAAAAAAAALwEAAF9y&#10;ZWxzLy5yZWxzUEsBAi0AFAAGAAgAAAAhAAJfhk4xAgAANwQAAA4AAAAAAAAAAAAAAAAALgIAAGRy&#10;cy9lMm9Eb2MueG1sUEsBAi0AFAAGAAgAAAAhAM0vvT3aAAAADAEAAA8AAAAAAAAAAAAAAAAAiwQA&#10;AGRycy9kb3ducmV2LnhtbFBLBQYAAAAABAAEAPMAAACSBQAAAAA=&#10;"/>
            </w:pict>
          </mc:Fallback>
        </mc:AlternateContent>
      </w:r>
      <w:r>
        <w:rPr>
          <w:rFonts w:ascii="Calibri" w:eastAsia="宋体" w:hAnsi="Calibri" w:cs="黑体"/>
          <w:noProof/>
        </w:rPr>
        <mc:AlternateContent>
          <mc:Choice Requires="wps">
            <w:drawing>
              <wp:anchor distT="0" distB="0" distL="114299" distR="114299" simplePos="0" relativeHeight="251670528" behindDoc="0" locked="0" layoutInCell="1" allowOverlap="1">
                <wp:simplePos x="0" y="0"/>
                <wp:positionH relativeFrom="column">
                  <wp:posOffset>933449</wp:posOffset>
                </wp:positionH>
                <wp:positionV relativeFrom="paragraph">
                  <wp:posOffset>957580</wp:posOffset>
                </wp:positionV>
                <wp:extent cx="0" cy="297180"/>
                <wp:effectExtent l="76200" t="0" r="57150" b="64770"/>
                <wp:wrapNone/>
                <wp:docPr id="276" name="直接连接符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76"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3.5pt,75.4pt" to="73.5pt,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25jRQIAAFgEAAAOAAAAZHJzL2Uyb0RvYy54bWysVM2O0zAQviPxDpbvbZrS36jpCjUtlwUq&#10;7fIAru00Fo5t2W7TCvEKvADS3uDEkTtvw/IYjJ227MIFIXpwx57x52++mcns6lBLtOfWCa1ynHZ7&#10;GHFFNRNqm+M3t6vOBCPniWJEasVzfOQOX82fPpk1JuN9XWnJuEUAolzWmBxX3pssSRyteE1cVxuu&#10;wFlqWxMPW7tNmCUNoNcy6fd6o6TRlhmrKXcOTovWiecRvyw59a/L0nGPZI6Bm4+rjesmrMl8RrKt&#10;JaYS9ESD/AOLmggFj16gCuIJ2lnxB1QtqNVOl75LdZ3oshSUxxwgm7T3WzY3FTE85gLiOHORyf0/&#10;WPpqv7ZIsBz3xyOMFKmhSPcfv37/8OnHtztY7798RsEFQjXGZRC/UGsbUqUHdWOuNX3rkNKLiqgt&#10;j4RvjwYw0nAjeXQlbJyB5zbNS80ghuy8jqodSlsHSNADHWJxjpfi8INHtD2kcNqfjtNJrFtCsvM9&#10;Y51/wXWNgpFjKVSQjWRkf+184EGyc0g4VnolpIyllwo1OZ4O+8N4wWkpWHCGMGe3m4W0aE9C88Rf&#10;TAo8D8Os3ikWwSpO2PJkeyIk2MhHNbwVoI/kOLxWc4aR5DAvwWrpSRVehFyB8Mlq++fdtDddTpaT&#10;QWfQHy07g15RdJ6vFoPOaJWOh8WzYrEo0veBfDrIKsEYV4H/uZfTwd/1ymmq2i68dPNFqOQxelQU&#10;yJ7/I+lY7FDftlM2mh3XNmQX6g7tG4NPoxbm4+E+Rv36IMx/AgAA//8DAFBLAwQUAAYACAAAACEA&#10;fiPnrN8AAAALAQAADwAAAGRycy9kb3ducmV2LnhtbExPy07DMBC8I/EP1iJxo04RtGmIUyGkcmkp&#10;6kMIbm68JBHxOrKdNvw9Wy5wm9kZzc7k88G24og+NI4UjEcJCKTSmYYqBfvd4iYFEaImo1tHqOAb&#10;A8yLy4tcZ8adaIPHbawEh1DItII6xi6TMpQ1Wh1GrkNi7dN5qyNTX0nj9YnDbStvk2QirW6IP9S6&#10;w6cay69tbxVsVotl+rbsh9J/PI/Xu9fVy3tIlbq+Gh4fQEQc4p8ZzvW5OhTc6eB6MkG0zO+mvCUy&#10;uE94w9nxezkwmE0nIItc/t9Q/AAAAP//AwBQSwECLQAUAAYACAAAACEAtoM4kv4AAADhAQAAEwAA&#10;AAAAAAAAAAAAAAAAAAAAW0NvbnRlbnRfVHlwZXNdLnhtbFBLAQItABQABgAIAAAAIQA4/SH/1gAA&#10;AJQBAAALAAAAAAAAAAAAAAAAAC8BAABfcmVscy8ucmVsc1BLAQItABQABgAIAAAAIQAdN25jRQIA&#10;AFgEAAAOAAAAAAAAAAAAAAAAAC4CAABkcnMvZTJvRG9jLnhtbFBLAQItABQABgAIAAAAIQB+I+es&#10;3wAAAAsBAAAPAAAAAAAAAAAAAAAAAJ8EAABkcnMvZG93bnJldi54bWxQSwUGAAAAAAQABADzAAAA&#10;qwUAAAAA&#10;">
                <v:stroke endarrow="block"/>
              </v:line>
            </w:pict>
          </mc:Fallback>
        </mc:AlternateContent>
      </w:r>
    </w:p>
    <w:p w:rsidR="00F6435B" w:rsidRPr="00F6435B" w:rsidRDefault="00F6435B" w:rsidP="00F6435B">
      <w:pPr>
        <w:spacing w:line="520" w:lineRule="exact"/>
        <w:rPr>
          <w:rFonts w:ascii="宋体" w:eastAsia="宋体" w:hAnsi="宋体" w:cs="Times New Roman"/>
          <w:sz w:val="28"/>
          <w:szCs w:val="28"/>
        </w:rPr>
      </w:pPr>
    </w:p>
    <w:p w:rsidR="00F6435B" w:rsidRPr="00F6435B" w:rsidRDefault="00F6435B" w:rsidP="00F6435B">
      <w:pPr>
        <w:spacing w:line="520" w:lineRule="exact"/>
        <w:rPr>
          <w:rFonts w:ascii="宋体" w:eastAsia="宋体" w:hAnsi="宋体" w:cs="Times New Roman"/>
          <w:sz w:val="28"/>
          <w:szCs w:val="28"/>
        </w:rPr>
      </w:pPr>
    </w:p>
    <w:p w:rsidR="00F6435B" w:rsidRPr="00F6435B" w:rsidRDefault="00F6435B" w:rsidP="00F6435B">
      <w:pPr>
        <w:spacing w:line="520" w:lineRule="exact"/>
        <w:jc w:val="center"/>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71552" behindDoc="0" locked="0" layoutInCell="1" allowOverlap="1">
                <wp:simplePos x="0" y="0"/>
                <wp:positionH relativeFrom="column">
                  <wp:posOffset>333375</wp:posOffset>
                </wp:positionH>
                <wp:positionV relativeFrom="paragraph">
                  <wp:posOffset>264160</wp:posOffset>
                </wp:positionV>
                <wp:extent cx="1143000" cy="379730"/>
                <wp:effectExtent l="0" t="0" r="19050" b="20320"/>
                <wp:wrapNone/>
                <wp:docPr id="262" name="流程图: 过程 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79730"/>
                        </a:xfrm>
                        <a:prstGeom prst="flowChartProcess">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遇到问题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262" o:spid="_x0000_s1048" type="#_x0000_t109" style="position:absolute;left:0;text-align:left;margin-left:26.25pt;margin-top:20.8pt;width:90pt;height:29.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b3iUQIAAGcEAAAOAAAAZHJzL2Uyb0RvYy54bWysVEuOEzEQ3SNxB8t70ulM5pNWOqPRDEFI&#10;A0QaOIDjdqct3C5TdtIZdqxYcAQuwAXYwmn4HIOyOxMysENkYVV1latevVfO9HzbGrZR6DXYkueD&#10;IWfKSqi0XZX81cv5ozPOfBC2EgasKvmt8vx89vDBtHOFGkEDplLIqIj1RedK3oTgiizzslGt8ANw&#10;ylKwBmxFIBdXWYWio+qtyUbD4UnWAVYOQSrv6etVH+SzVL+ulQwv6tqrwEzJCVtIJ6ZzGc9sNhXF&#10;CoVrtNzBEP+AohXaUtN9qSsRBFuj/qtUqyWChzoMJLQZ1LWWKs1A0+TDP6a5aYRTaRYix7s9Tf7/&#10;lZXPNwtkuir56GTEmRUtifT987sfnz58+/ilYD+/vieTxSBR1Tlf0I0bt8A4rHfXIF97ZuGyEXal&#10;LhCha5SoCGAe87N7F6Lj6Spbds+goj5iHSCxtq2xjQWJD7ZN4tzuxVHbwCR9zPPx0XBIGkqKHZ1O&#10;To+Sepko7m479OGJgpZFo+S1gY5wYVj065E6ic21DxGZKO7S0yRgdDXXxiQHV8tLg2wjaGnm6ZeG&#10;oYEP04xlXcknx6PjVPlezB+WINQReN/1XlqrA22/0W3Jz/ZJoogUPrYVXRBFENr0NkE2dsdppLGX&#10;I2yX216/vUJLqG6JZYR+2+l1ktEAvuWso00vuX+zFqg4M08tKTXJx+P4NJIzPj4dkYOHkeVhRFhJ&#10;pUoeOOvNy9A/p7VDvWqoU57osHBB6tY6kR2V71Ht8NM2Jw12Ly8+l0M/Zf3+f5j9AgAA//8DAFBL&#10;AwQUAAYACAAAACEAyzol0d8AAAAJAQAADwAAAGRycy9kb3ducmV2LnhtbEyPwU6DQBCG7ya+w2ZM&#10;vDR2gdKmQZbGmGDswYPoxdvCjkBkZwm7pfj2Tk/2OPN/+eeb/LDYQcw4+d6RgngdgUBqnOmpVfD5&#10;UT7sQfigyejBESr4RQ+H4vYm15lxZ3rHuQqt4BLymVbQhTBmUvqmQ6v92o1InH27yerA49RKM+kz&#10;l9tBJlG0k1b3xBc6PeJzh81PdbIKkv2qeqG38jWtj6bU2/hrXm2OSt3fLU+PIAIu4R+Giz6rQ8FO&#10;tTuR8WJQsE22TCpI4x0IzpPNZVEzGMUpyCKX1x8UfwAAAP//AwBQSwECLQAUAAYACAAAACEAtoM4&#10;kv4AAADhAQAAEwAAAAAAAAAAAAAAAAAAAAAAW0NvbnRlbnRfVHlwZXNdLnhtbFBLAQItABQABgAI&#10;AAAAIQA4/SH/1gAAAJQBAAALAAAAAAAAAAAAAAAAAC8BAABfcmVscy8ucmVsc1BLAQItABQABgAI&#10;AAAAIQCVTb3iUQIAAGcEAAAOAAAAAAAAAAAAAAAAAC4CAABkcnMvZTJvRG9jLnhtbFBLAQItABQA&#10;BgAIAAAAIQDLOiXR3wAAAAkBAAAPAAAAAAAAAAAAAAAAAKsEAABkcnMvZG93bnJldi54bWxQSwUG&#10;AAAAAAQABADzAAAAtwUAAAAA&#10;">
                <v:textbox>
                  <w:txbxContent>
                    <w:p w:rsidR="00F6435B" w:rsidRDefault="00F6435B" w:rsidP="00F6435B">
                      <w:pPr>
                        <w:jc w:val="center"/>
                        <w:rPr>
                          <w:sz w:val="24"/>
                        </w:rPr>
                      </w:pPr>
                      <w:r>
                        <w:rPr>
                          <w:rFonts w:hint="eastAsia"/>
                          <w:sz w:val="24"/>
                        </w:rPr>
                        <w:t>遇到问题</w:t>
                      </w:r>
                    </w:p>
                  </w:txbxContent>
                </v:textbox>
              </v:shape>
            </w:pict>
          </mc:Fallback>
        </mc:AlternateContent>
      </w:r>
    </w:p>
    <w:p w:rsidR="00F6435B" w:rsidRPr="00F6435B" w:rsidRDefault="00F6435B" w:rsidP="00F6435B">
      <w:pPr>
        <w:spacing w:line="520" w:lineRule="exact"/>
        <w:rPr>
          <w:rFonts w:ascii="宋体" w:eastAsia="宋体" w:hAnsi="宋体" w:cs="Times New Roman"/>
          <w:sz w:val="28"/>
          <w:szCs w:val="28"/>
        </w:rPr>
      </w:pPr>
    </w:p>
    <w:p w:rsidR="00F6435B" w:rsidRPr="00F6435B" w:rsidRDefault="00F6435B" w:rsidP="00F6435B">
      <w:pPr>
        <w:spacing w:line="520" w:lineRule="exact"/>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72576" behindDoc="0" locked="0" layoutInCell="1" allowOverlap="1">
                <wp:simplePos x="0" y="0"/>
                <wp:positionH relativeFrom="column">
                  <wp:posOffset>1600200</wp:posOffset>
                </wp:positionH>
                <wp:positionV relativeFrom="paragraph">
                  <wp:posOffset>177165</wp:posOffset>
                </wp:positionV>
                <wp:extent cx="342900" cy="297180"/>
                <wp:effectExtent l="0" t="0" r="0" b="7620"/>
                <wp:wrapNone/>
                <wp:docPr id="266" name="文本框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rFonts w:hint="eastAsia"/>
                                <w:b/>
                                <w:color w:val="000000"/>
                                <w:sz w:val="24"/>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66" o:spid="_x0000_s1049" type="#_x0000_t202" style="position:absolute;left:0;text-align:left;margin-left:126pt;margin-top:13.95pt;width:27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OyplwIAABsFAAAOAAAAZHJzL2Uyb0RvYy54bWysVMuO0zAU3SPxD5b3nTwmfSSadDQPipCG&#10;hzTwAW7iNBaObWy3yTBiC3/Aig17vqvfwbXdljKAhBBZOLbv9fG995zrs/Oh42hDtWFSlDg5iTGi&#10;opI1E6sSv3m9GM0wMpaImnApaInvqMHn88ePznpV0FS2ktdUIwARpuhViVtrVRFFpmppR8yJVFSA&#10;sZG6IxaWehXVmvSA3vEojeNJ1EtdKy0ragzsXgcjnnv8pqGVfdk0hlrESwyxWT9qPy7dGM3PSLHS&#10;RLWs2oVB/iGKjjABlx6groklaK3ZL1Adq7Q0srEnlewi2TSsoj4HyCaJH2Rz2xJFfS5QHKMOZTL/&#10;D7Z6sXmlEatLnE4mGAnSAUnbz5+2X75tv35EbhNK1CtTgOetAl87XMoBqPbpGnUjq7cGCXnVErGi&#10;F1rLvqWkhhATdzI6OhpwjANZ9s9lDTeRtZUeaGh05+oHFUGADlTdHeihg0UVbJ5maR6DpQJTmk+T&#10;macvIsX+sNLGPqWyQ25SYg3se3CyuTHWBUOKvYu7y0jO6gXj3C/0annFNdoQUMrCfz7+B25cOGch&#10;3bGAGHYgRrjD2Vy0nvn7PEmz+DLNR4vJbDrKFtl4lE/j2ShO8st8Emd5dr344AJMsqJldU3FDRN0&#10;r8Ik+zuWd/0Q9ON1iPoS5+N0HBj6Y5Kx/36XZMcsNCVnXYlnBydSOF6fiBrSJoUljId59HP4vspQ&#10;g/3fV8WrwBEfJGCH5RA0d7pX11LWd6ALLYE3oBheFJi0Ur/HqIfuLLF5tyaaYsSfCdBWnmSZa2e/&#10;yMbTFBb62LI8thBRAVSJLUZhemXDE7BWmq1auCmoWcgL0GPDvFaccENUOxVDB/qkdq+Fa/Hjtff6&#10;8abNvwMAAP//AwBQSwMEFAAGAAgAAAAhACKzivHeAAAACQEAAA8AAABkcnMvZG93bnJldi54bWxM&#10;j8FOwzAQRO9I/IO1SFwQdQhtTEOcCpCKuLb0A5x4m0TE6yh2m/Tv2Z7gtrszmn1TbGbXizOOofOk&#10;4WmRgECqve2o0XD43j6+gAjRkDW9J9RwwQCb8vamMLn1E+3wvI+N4BAKudHQxjjkUoa6RWfCwg9I&#10;rB396EzkdWykHc3E4a6XaZJk0pmO+ENrBvxosf7Zn5yG49f0sFpP1Wc8qN0yezedqvxF6/u7+e0V&#10;RMQ5/pnhis/oUDJT5U9kg+g1pKuUu0Qe1BoEG56TjA+VBrVUIMtC/m9Q/gIAAP//AwBQSwECLQAU&#10;AAYACAAAACEAtoM4kv4AAADhAQAAEwAAAAAAAAAAAAAAAAAAAAAAW0NvbnRlbnRfVHlwZXNdLnht&#10;bFBLAQItABQABgAIAAAAIQA4/SH/1gAAAJQBAAALAAAAAAAAAAAAAAAAAC8BAABfcmVscy8ucmVs&#10;c1BLAQItABQABgAIAAAAIQCewOyplwIAABsFAAAOAAAAAAAAAAAAAAAAAC4CAABkcnMvZTJvRG9j&#10;LnhtbFBLAQItABQABgAIAAAAIQAis4rx3gAAAAkBAAAPAAAAAAAAAAAAAAAAAPEEAABkcnMvZG93&#10;bnJldi54bWxQSwUGAAAAAAQABADzAAAA/AUAAAAA&#10;" stroked="f">
                <v:textbox>
                  <w:txbxContent>
                    <w:p w:rsidR="00F6435B" w:rsidRDefault="00F6435B" w:rsidP="00F6435B">
                      <w:pPr>
                        <w:rPr>
                          <w:b/>
                          <w:color w:val="000000"/>
                          <w:sz w:val="24"/>
                        </w:rPr>
                      </w:pPr>
                      <w:r>
                        <w:rPr>
                          <w:rFonts w:hint="eastAsia"/>
                          <w:b/>
                          <w:color w:val="000000"/>
                          <w:sz w:val="24"/>
                        </w:rPr>
                        <w:t>否</w:t>
                      </w:r>
                    </w:p>
                  </w:txbxContent>
                </v:textbox>
              </v:shape>
            </w:pict>
          </mc:Fallback>
        </mc:AlternateContent>
      </w:r>
    </w:p>
    <w:p w:rsidR="00F6435B" w:rsidRPr="00F6435B" w:rsidRDefault="00F6435B" w:rsidP="00F6435B">
      <w:pPr>
        <w:spacing w:line="520" w:lineRule="exact"/>
        <w:rPr>
          <w:rFonts w:ascii="宋体" w:eastAsia="宋体" w:hAnsi="宋体" w:cs="Times New Roman"/>
          <w:sz w:val="28"/>
          <w:szCs w:val="28"/>
        </w:rPr>
      </w:pPr>
    </w:p>
    <w:p w:rsidR="00F6435B" w:rsidRPr="00F6435B" w:rsidRDefault="00F6435B" w:rsidP="00F6435B">
      <w:pPr>
        <w:spacing w:line="520" w:lineRule="exact"/>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73600" behindDoc="0" locked="0" layoutInCell="1" allowOverlap="1">
                <wp:simplePos x="0" y="0"/>
                <wp:positionH relativeFrom="column">
                  <wp:posOffset>3800475</wp:posOffset>
                </wp:positionH>
                <wp:positionV relativeFrom="paragraph">
                  <wp:posOffset>16510</wp:posOffset>
                </wp:positionV>
                <wp:extent cx="1371600" cy="396240"/>
                <wp:effectExtent l="0" t="0" r="19050" b="22860"/>
                <wp:wrapNone/>
                <wp:docPr id="257" name="流程图: 过程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96240"/>
                        </a:xfrm>
                        <a:prstGeom prst="flowChartProcess">
                          <a:avLst/>
                        </a:prstGeom>
                        <a:solidFill>
                          <a:srgbClr val="FFFFFF"/>
                        </a:solidFill>
                        <a:ln w="9525">
                          <a:solidFill>
                            <a:srgbClr val="000000"/>
                          </a:solidFill>
                          <a:miter lim="800000"/>
                          <a:headEnd/>
                          <a:tailEnd/>
                        </a:ln>
                      </wps:spPr>
                      <wps:txbx>
                        <w:txbxContent>
                          <w:p w:rsidR="00F6435B" w:rsidRPr="003F74B2" w:rsidRDefault="00F6435B" w:rsidP="00F6435B">
                            <w:pPr>
                              <w:jc w:val="center"/>
                            </w:pPr>
                            <w:r w:rsidRPr="003F74B2">
                              <w:rPr>
                                <w:rFonts w:hint="eastAsia"/>
                              </w:rPr>
                              <w:t>通知相关部门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257" o:spid="_x0000_s1050" type="#_x0000_t109" style="position:absolute;left:0;text-align:left;margin-left:299.25pt;margin-top:1.3pt;width:108pt;height:3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Yc+TwIAAGcEAAAOAAAAZHJzL2Uyb0RvYy54bWysVM2O0zAQviPxDpbvbJpu291GTVerLouQ&#10;Fqi08ACu4zQWjseM3ablxmkPPAIvwAtwhafh5zGYOG3pAidEDtaMZ/x55vvGmVxsasPWCr0Gm/P0&#10;pMeZshIKbZc5f/Xy+tE5Zz4IWwgDVuV8qzy/mD58MGlcpvpQgSkUMgKxPmtczqsQXJYkXlaqFv4E&#10;nLIULAFrEcjFZVKgaAi9Nkm/1xslDWDhEKTynnavuiCfRvyyVDK8KEuvAjM5p9pCXDGui3ZNphOR&#10;LVG4SstdGeIfqqiFtnTpAepKBMFWqP+AqrVE8FCGEwl1AmWppYo9UDdp77dubivhVOyFyPHuQJP/&#10;f7Dy+XqOTBc57w/POLOiJpG+fXr3/eP7rx8+Z+zHlzsyWRskqhrnMzpx6+bYNuvdDcjXnlmYVcIu&#10;1SUiNJUSBRWYtvnJvQOt4+koWzTPoKB7xCpAZG1TYt0CEh9sE8XZHsRRm8AkbaanZ+moRxpKip2O&#10;R/1BVC8R2f60Qx+eKKhZa+S8NNBQXRjm3XjEm8T6xoe2MpHt02MnYHRxrY2JDi4XM4NsLWhoruMX&#10;m6GGj9OMZU3Ox8P+MCLfi/ljiF78/gZR60DTb3Sd8/NDkshaCh/bIs5mENp0NpVs7I7TlsZOjrBZ&#10;bDr9BnuFFlBsiWWEbtrpdZJRAb7lrKFJz7l/sxKoODNPLSk1TgdEJQvRGQzP+uTgcWRxHBFWElTO&#10;A2edOQvdc1o51MuKbkojHRYuSd1SR7Jb5buqdvXTNEcNdi+vfS7Hfsz69X+Y/gQAAP//AwBQSwME&#10;FAAGAAgAAAAhAEKqXl3eAAAACAEAAA8AAABkcnMvZG93bnJldi54bWxMj0FPhDAQhe8m/odmTLxs&#10;3MK6EETKxphg3IMH0Yu3gVYg0imhXRb/veNJjy/v5ZtvisNqR7GY2Q+OFMTbCISh1umBOgXvb9VN&#10;BsIHJI2jI6Pg23g4lJcXBebanenVLHXoBEPI56igD2HKpfRtbyz6rZsMcffpZouB49xJPeOZ4XaU&#10;uyhKpcWB+EKPk3nsTftVn6yCXbapn+ilet43R11hEn8sm9ujUtdX68M9iGDW8DeGX31Wh5KdGnci&#10;7cWoILnLEp4yLAXBfRbvOTcK0iQCWRby/wPlDwAAAP//AwBQSwECLQAUAAYACAAAACEAtoM4kv4A&#10;AADhAQAAEwAAAAAAAAAAAAAAAAAAAAAAW0NvbnRlbnRfVHlwZXNdLnhtbFBLAQItABQABgAIAAAA&#10;IQA4/SH/1gAAAJQBAAALAAAAAAAAAAAAAAAAAC8BAABfcmVscy8ucmVsc1BLAQItABQABgAIAAAA&#10;IQBKgYc+TwIAAGcEAAAOAAAAAAAAAAAAAAAAAC4CAABkcnMvZTJvRG9jLnhtbFBLAQItABQABgAI&#10;AAAAIQBCql5d3gAAAAgBAAAPAAAAAAAAAAAAAAAAAKkEAABkcnMvZG93bnJldi54bWxQSwUGAAAA&#10;AAQABADzAAAAtAUAAAAA&#10;">
                <v:textbox>
                  <w:txbxContent>
                    <w:p w:rsidR="00F6435B" w:rsidRPr="003F74B2" w:rsidRDefault="00F6435B" w:rsidP="00F6435B">
                      <w:pPr>
                        <w:jc w:val="center"/>
                      </w:pPr>
                      <w:r w:rsidRPr="003F74B2">
                        <w:rPr>
                          <w:rFonts w:hint="eastAsia"/>
                        </w:rPr>
                        <w:t>通知相关部门</w:t>
                      </w:r>
                    </w:p>
                  </w:txbxContent>
                </v:textbox>
              </v:shape>
            </w:pict>
          </mc:Fallback>
        </mc:AlternateContent>
      </w:r>
    </w:p>
    <w:p w:rsidR="00F6435B" w:rsidRPr="00F6435B" w:rsidRDefault="00F6435B" w:rsidP="00F6435B">
      <w:pPr>
        <w:spacing w:line="520" w:lineRule="exact"/>
        <w:rPr>
          <w:rFonts w:ascii="宋体" w:eastAsia="宋体" w:hAnsi="宋体" w:cs="Times New Roman"/>
          <w:sz w:val="28"/>
          <w:szCs w:val="28"/>
        </w:rPr>
      </w:pPr>
    </w:p>
    <w:p w:rsidR="00F6435B" w:rsidRPr="00F6435B" w:rsidRDefault="00F6435B" w:rsidP="00F6435B">
      <w:pPr>
        <w:spacing w:line="520" w:lineRule="exact"/>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74624" behindDoc="0" locked="0" layoutInCell="1" allowOverlap="1">
                <wp:simplePos x="0" y="0"/>
                <wp:positionH relativeFrom="column">
                  <wp:posOffset>400050</wp:posOffset>
                </wp:positionH>
                <wp:positionV relativeFrom="paragraph">
                  <wp:posOffset>148590</wp:posOffset>
                </wp:positionV>
                <wp:extent cx="1143000" cy="382270"/>
                <wp:effectExtent l="0" t="0" r="19050" b="17780"/>
                <wp:wrapNone/>
                <wp:docPr id="63" name="流程图: 过程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82270"/>
                        </a:xfrm>
                        <a:prstGeom prst="flowChartProcess">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自行处理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63" o:spid="_x0000_s1051" type="#_x0000_t109" style="position:absolute;left:0;text-align:left;margin-left:31.5pt;margin-top:11.7pt;width:90pt;height:3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Y6ZUQIAAGUEAAAOAAAAZHJzL2Uyb0RvYy54bWysVM1uEzEQviPxDpbvdLNp2qarbqqqJQip&#10;QKTCA0y83qyF1zZjJ5tw49QDj8AL8AJc4Wn4eQzG3jRN4YbIwZrZ+fvmm5mcna9bzVYSvbKm5PnB&#10;gDNphK2UWZT8zevpkzFnPoCpQFsjS76Rnp9PHj8661whh7axupLIKInxRedK3oTgiizzopEt+APr&#10;pCFjbbGFQCousgqho+ytzoaDwXHWWawcWiG9p69XvZFPUv66liK8qmsvA9MlJ2whvZjeeXyzyRkU&#10;CwTXKLGFAf+AogVlqOgu1RUEYEtUf6VqlUDrbR0OhG0zW9dKyNQDdZMP/ujmpgEnUy9Ejnc7mvz/&#10;SytermbIVFXy40PODLQ0ox9fPvz8/PH7p68F+/XtlkRGNiKqc74g/xs3w9iqd9dWvPXM2MsGzEJe&#10;INqukVARvDz6Zw8CouIplM27F7aiMrAMNnG2rrGNCYkNtk6j2exGI9eBCfqY56PDwYAmKMh2OB4O&#10;T9LsMijuoh368EzalkWh5LW2HeHCMOuXI1WC1bUPERkUd+6pE6tVNVVaJwUX80uNbAW0MtP0S81Q&#10;w/tu2rCu5KdHw6OU+YHN76cg1BF4X/WBW6sC7b5WbcnHOycoIoVPTUUBUARQupcJsjZbTiON/TjC&#10;er5O0yMYFBA5nttqQyyj7XedbpOExuJ7zjra85L7d0tAyZl+bmhSp/loFA8jKaOjkyEpuG+Z71vA&#10;CEpV8sBZL16G/piWDtWioUp5osPYC5purRLZ96i2+GmX0wy2dxePZV9PXvf/DpPfAAAA//8DAFBL&#10;AwQUAAYACAAAACEAcQp0z94AAAAIAQAADwAAAGRycy9kb3ducmV2LnhtbEyPwU6EMBCG7ya+QzMm&#10;XjZuWVgJQcrGmGDcgwfRi7dCRyDSKaFdFt/e2ZMeZ/7JN99fHFY7igVnPzhSsNtGIJBaZwbqFHy8&#10;V3cZCB80GT06QgU/6OFQXl8VOjfuTG+41KETDCGfawV9CFMupW97tNpv3YTE2ZebrQ48zp00sz4z&#10;3I4yjqJUWj0Qf+j1hE89tt/1ySqIs039TK/Vy745mkrf7z6XTXJU6vZmfXwAEXANf8dw0Wd1KNmp&#10;cScyXowK0oSrBGYlexCcx/vLolGQJSnIspD/C5S/AAAA//8DAFBLAQItABQABgAIAAAAIQC2gziS&#10;/gAAAOEBAAATAAAAAAAAAAAAAAAAAAAAAABbQ29udGVudF9UeXBlc10ueG1sUEsBAi0AFAAGAAgA&#10;AAAhADj9If/WAAAAlAEAAAsAAAAAAAAAAAAAAAAALwEAAF9yZWxzLy5yZWxzUEsBAi0AFAAGAAgA&#10;AAAhAF3ZjplRAgAAZQQAAA4AAAAAAAAAAAAAAAAALgIAAGRycy9lMm9Eb2MueG1sUEsBAi0AFAAG&#10;AAgAAAAhAHEKdM/eAAAACAEAAA8AAAAAAAAAAAAAAAAAqwQAAGRycy9kb3ducmV2LnhtbFBLBQYA&#10;AAAABAAEAPMAAAC2BQAAAAA=&#10;">
                <v:textbox>
                  <w:txbxContent>
                    <w:p w:rsidR="00F6435B" w:rsidRDefault="00F6435B" w:rsidP="00F6435B">
                      <w:pPr>
                        <w:jc w:val="center"/>
                        <w:rPr>
                          <w:sz w:val="24"/>
                        </w:rPr>
                      </w:pPr>
                      <w:r>
                        <w:rPr>
                          <w:rFonts w:hint="eastAsia"/>
                          <w:sz w:val="24"/>
                        </w:rPr>
                        <w:t>自行处理</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75648" behindDoc="0" locked="0" layoutInCell="1" allowOverlap="1">
                <wp:simplePos x="0" y="0"/>
                <wp:positionH relativeFrom="column">
                  <wp:posOffset>2200275</wp:posOffset>
                </wp:positionH>
                <wp:positionV relativeFrom="paragraph">
                  <wp:posOffset>455930</wp:posOffset>
                </wp:positionV>
                <wp:extent cx="1714500" cy="495300"/>
                <wp:effectExtent l="38100" t="19050" r="19050" b="38100"/>
                <wp:wrapTopAndBottom/>
                <wp:docPr id="277" name="流程图: 决策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495300"/>
                        </a:xfrm>
                        <a:prstGeom prst="flowChartDecision">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能否处理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决策 277" o:spid="_x0000_s1052" type="#_x0000_t110" style="position:absolute;left:0;text-align:left;margin-left:173.25pt;margin-top:35.9pt;width:135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EMrUgIAAGgEAAAOAAAAZHJzL2Uyb0RvYy54bWysVMFuEzEQvSPxD5bvdLMhaZpVN1XVUoRU&#10;oFLhAxyvN2vh9Zixk025ceHCnQs/wIUT4srflP4GY2+apsAJsQfL45l5M/NmZg+P1q1hK4Vegy15&#10;vjfgTFkJlbaLkr9+dfbogDMfhK2EAatKfqU8P5o9fHDYuUINoQFTKWQEYn3RuZI3Ibgiy7xsVCv8&#10;HjhlSVkDtiKQiIusQtERemuy4WCwn3WAlUOQynt6Pe2VfJbw61rJ8LKuvQrMlJxyC+nEdM7jmc0O&#10;RbFA4RotN2mIf8iiFdpS0C3UqQiCLVH/AdVqieChDnsS2gzqWkuVaqBq8sFv1Vw2wqlUC5Hj3ZYm&#10;//9g5YvVBTJdlXw4mXBmRUtN+vn9/c2Xj9effxTs+sO3m6+fWFQSVZ3zBXlcuguMxXp3DvKNZxZO&#10;GmEX6hgRukaJihLMo312zyEKnlzZvHsOFcURywCJtXWNbQQkPtg6Nedq2xy1DkzSYz7JR+MB9VCS&#10;bjQdP6Z7DCGKW2+HPjxV0LJ4KXltoKO8MJwqqeN8plBide5D73drn0oBo6szbUwScDE/MchWgqbm&#10;LH2bUH7XzFjWlXw6Ho4T8j2d34UYpO9vEK0ONP5GtyU/2BqJInL4xFaUpiiC0Ka/U6nGbkiNPPb9&#10;COv5um/gfowQSZ5DdUU0I/TjTutJlwbwHWcdjXrJ/dulQMWZeWapVdN8NIq7kYTReDIkAXc1812N&#10;sJKgSh44668nod+npUO9aChSnuiwcEztrXUi+y6rTf40zql3m9WL+7IrJ6u7H8TsFwAAAP//AwBQ&#10;SwMEFAAGAAgAAAAhAJNX4LXfAAAACgEAAA8AAABkcnMvZG93bnJldi54bWxMj8FOg0AQhu8mvsNm&#10;TLzZBYu0IktjTIyXxtRqel7YKRDZWcIuBfv0Tk96nJkv/3x/vpltJ044+NaRgngRgUCqnGmpVvD1&#10;+Xq3BuGDJqM7R6jgBz1siuurXGfGTfSBp32oBYeQz7SCJoQ+k9JXDVrtF65H4tvRDVYHHodamkFP&#10;HG47eR9FqbS6Jf7Q6B5fGqy+96NVsCuTnZ2256PdnpOD7ca31eF9qdTtzfz8BCLgHP5guOizOhTs&#10;VLqRjBedgmWSPjCqYBVzBQbS+LIomUwe1yCLXP6vUPwCAAD//wMAUEsBAi0AFAAGAAgAAAAhALaD&#10;OJL+AAAA4QEAABMAAAAAAAAAAAAAAAAAAAAAAFtDb250ZW50X1R5cGVzXS54bWxQSwECLQAUAAYA&#10;CAAAACEAOP0h/9YAAACUAQAACwAAAAAAAAAAAAAAAAAvAQAAX3JlbHMvLnJlbHNQSwECLQAUAAYA&#10;CAAAACEA0zxDK1ICAABoBAAADgAAAAAAAAAAAAAAAAAuAgAAZHJzL2Uyb0RvYy54bWxQSwECLQAU&#10;AAYACAAAACEAk1fgtd8AAAAKAQAADwAAAAAAAAAAAAAAAACsBAAAZHJzL2Rvd25yZXYueG1sUEsF&#10;BgAAAAAEAAQA8wAAALgFAAAAAA==&#10;">
                <v:textbox>
                  <w:txbxContent>
                    <w:p w:rsidR="00F6435B" w:rsidRDefault="00F6435B" w:rsidP="00F6435B">
                      <w:pPr>
                        <w:jc w:val="center"/>
                        <w:rPr>
                          <w:sz w:val="24"/>
                        </w:rPr>
                      </w:pPr>
                      <w:r>
                        <w:rPr>
                          <w:rFonts w:hint="eastAsia"/>
                          <w:sz w:val="24"/>
                        </w:rPr>
                        <w:t>能否处理</w:t>
                      </w:r>
                    </w:p>
                  </w:txbxContent>
                </v:textbox>
                <w10:wrap type="topAndBottom"/>
              </v:shape>
            </w:pict>
          </mc:Fallback>
        </mc:AlternateContent>
      </w:r>
    </w:p>
    <w:p w:rsidR="00F6435B" w:rsidRPr="00F6435B" w:rsidRDefault="00F6435B" w:rsidP="00F6435B">
      <w:pPr>
        <w:spacing w:line="520" w:lineRule="exact"/>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76672" behindDoc="0" locked="0" layoutInCell="1" allowOverlap="1">
                <wp:simplePos x="0" y="0"/>
                <wp:positionH relativeFrom="column">
                  <wp:posOffset>400050</wp:posOffset>
                </wp:positionH>
                <wp:positionV relativeFrom="paragraph">
                  <wp:posOffset>610870</wp:posOffset>
                </wp:positionV>
                <wp:extent cx="1143000" cy="360680"/>
                <wp:effectExtent l="0" t="0" r="19050" b="20320"/>
                <wp:wrapNone/>
                <wp:docPr id="256" name="流程图: 过程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60680"/>
                        </a:xfrm>
                        <a:prstGeom prst="flowChartProcess">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问题解决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256" o:spid="_x0000_s1053" type="#_x0000_t109" style="position:absolute;left:0;text-align:left;margin-left:31.5pt;margin-top:48.1pt;width:90pt;height:2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Fl7UgIAAGcEAAAOAAAAZHJzL2Uyb0RvYy54bWysVM1uEzEQviPxDpbvdHfTJG1X2VRVSxFS&#10;gUqFB5h4vVkLr8fYTjblxokDj8AL8AJc4Wn4eQzG3jSkcEPkYM3sjGe++b5xZqebTrO1dF6hqXhx&#10;kHMmjcBamWXFX728fHTMmQ9gatBoZMVvpeen84cPZr0t5Qhb1LV0jIoYX/a24m0ItswyL1rZgT9A&#10;Kw0FG3QdBHLdMqsd9FS909koz6dZj662DoX0nr5eDEE+T/WbRorwomm8DExXnLCFdLp0LuKZzWdQ&#10;Lh3YVoktDPgHFB0oQ013pS4gAFs59VepTgmHHptwILDLsGmUkGkGmqbI/5jmpgUr0yxEjrc7mvz/&#10;Kyuer68dU3XFR5MpZwY6Eun753c/Pn349vFLyX5+fU8mi0Giqre+pBs39trFYb29QvHaM4PnLZil&#10;PHMO+1ZCTQCLmJ/duxAdT1fZon+GNfWBVcDE2qZxXSxIfLBNEud2J47cBCboY1GMD/OcNBQUO5zm&#10;0+OkXgbl3W3rfHgisWPRqHijsSdcLlwP65E6wfrKh4gMyrv0NAlqVV8qrZPjlotz7dgaaGku0y8N&#10;QwPvp2nD+oqfTEaTVPlezO+XINQR+ND1XlqnAm2/Vl3Fj3dJUEYKH5uaLkAZQOnBJsjabDmNNA5y&#10;hM1iM+h3dKfQAutbYtnhsO30Oslo0b3lrKdNr7h/swInOdNPDSl1UozH8WkkZzw5GpHj9iOL/QgY&#10;QaUqHjgbzPMwPKeVdWrZUqci0WHwjNRtVCI7Kj+g2uKnbU4abF9efC77fsr6/f8w/wUAAP//AwBQ&#10;SwMEFAAGAAgAAAAhACJl9OTfAAAACQEAAA8AAABkcnMvZG93bnJldi54bWxMj0FPg0AQhe8m/ofN&#10;mHhp7FLakoosjTHB2IMHsZfeFnYEIjtL2C3Ff+/0pLeZeS9vvpftZ9uLCUffOVKwWkYgkGpnOmoU&#10;HD+Lhx0IHzQZ3TtCBT/oYZ/f3mQ6Ne5CHziVoREcQj7VCtoQhlRKX7dotV+6AYm1LzdaHXgdG2lG&#10;feFw28s4ihJpdUf8odUDvrRYf5dnqyDeLcpXei/eNtXBFHq7Ok2L9UGp+7v5+QlEwDn8meGKz+iQ&#10;M1PlzmS86BUka64SFDwmMQjW4831ULFxy4PMM/m/Qf4LAAD//wMAUEsBAi0AFAAGAAgAAAAhALaD&#10;OJL+AAAA4QEAABMAAAAAAAAAAAAAAAAAAAAAAFtDb250ZW50X1R5cGVzXS54bWxQSwECLQAUAAYA&#10;CAAAACEAOP0h/9YAAACUAQAACwAAAAAAAAAAAAAAAAAvAQAAX3JlbHMvLnJlbHNQSwECLQAUAAYA&#10;CAAAACEAoMBZe1ICAABnBAAADgAAAAAAAAAAAAAAAAAuAgAAZHJzL2Uyb0RvYy54bWxQSwECLQAU&#10;AAYACAAAACEAImX05N8AAAAJAQAADwAAAAAAAAAAAAAAAACsBAAAZHJzL2Rvd25yZXYueG1sUEsF&#10;BgAAAAAEAAQA8wAAALgFAAAAAA==&#10;">
                <v:textbox>
                  <w:txbxContent>
                    <w:p w:rsidR="00F6435B" w:rsidRDefault="00F6435B" w:rsidP="00F6435B">
                      <w:pPr>
                        <w:jc w:val="center"/>
                        <w:rPr>
                          <w:sz w:val="24"/>
                        </w:rPr>
                      </w:pPr>
                      <w:r>
                        <w:rPr>
                          <w:rFonts w:hint="eastAsia"/>
                          <w:sz w:val="24"/>
                        </w:rPr>
                        <w:t>问题解决</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610870</wp:posOffset>
                </wp:positionV>
                <wp:extent cx="1143000" cy="360680"/>
                <wp:effectExtent l="0" t="0" r="19050" b="20320"/>
                <wp:wrapNone/>
                <wp:docPr id="59" name="流程图: 过程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60680"/>
                        </a:xfrm>
                        <a:prstGeom prst="flowChartProcess">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Pr>
                                <w:rFonts w:hint="eastAsia"/>
                                <w:sz w:val="24"/>
                              </w:rPr>
                              <w:t>报绿化部长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59" o:spid="_x0000_s1054" type="#_x0000_t109" style="position:absolute;left:0;text-align:left;margin-left:304.5pt;margin-top:48.1pt;width:90pt;height:2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1D7UgIAAGUEAAAOAAAAZHJzL2Uyb0RvYy54bWysVM1uEzEQviPxDpbvdHfTpKSrbqqqpQip&#10;QKTCAzheb9bC6zFjJ5ty49QDj8AL8AJc4Wn4eQzG3jSkcEPkYHl2xjPffN9MTk43nWFrhV6DrXhx&#10;kHOmrIRa22XFX7+6fDTlzAdha2HAqorfKM9PZw8fnPSuVCNowdQKGSWxvuxdxdsQXJllXraqE/4A&#10;nLLkbAA7EcjEZVaj6Cl7Z7JRnh9lPWDtEKTynr5eDE4+S/mbRsnwsmm8CsxUnLCFdGI6F/HMZiei&#10;XKJwrZZbGOIfUHRCWyq6S3UhgmAr1H+l6rRE8NCEAwldBk2jpUo9UDdF/kc3161wKvVC5Hi3o8n/&#10;v7TyxXqOTNcVnxxzZkVHGn3//P7Hpw/fPn4p2c+vt3Rl5COieudLir92c4ytencF8o1nFs5bYZfq&#10;DBH6Voma4BUxPrv3IBqenrJF/xxqKiNWARJnmwa7mJDYYJskzc1OGrUJTNLHohgf5jkpKMl3eJQf&#10;TZN2mSjvXjv04amCjsVLxRsDPeHCMB+GI1US6ysfIjJR3oWnTsDo+lIbkwxcLs4NsrWgkblMv9QM&#10;NbwfZizrK348GU1S5ns+v5+CUEfgQ9V7YZ0ONPtGdxWf7oJEGSl8Ymt6IMogtBnuBNnYLaeRxkGO&#10;sFlsknqj6Z1CC6hviGWEYdZpN+nSAr7jrKc5r7h/uxKoODPPLCl1XIzHcTGSMZ48HpGB+57FvkdY&#10;SakqHjgbrudhWKaVQ71sqVKR6LBwRuo2OpEdlR9QbfHTLCcNtnsXl2XfTlG//x1mvwAAAP//AwBQ&#10;SwMEFAAGAAgAAAAhALwQlTHhAAAACgEAAA8AAABkcnMvZG93bnJldi54bWxMj7FOwzAQhnck3sE6&#10;JJaK2k1pSEOcCiEF0YGBtAubEx9JRHyOYjcNb487lfHuPv33/dluNj2bcHSdJQmrpQCGVFvdUSPh&#10;eCgeEmDOK9Kqt4QSftHBLr+9yVSq7Zk+cSp9w0IIuVRJaL0fUs5d3aJRbmkHpHD7tqNRPoxjw/Wo&#10;ziHc9DwSIuZGdRQ+tGrA1xbrn/JkJETJonyjj+L9sdrrQm1WX9NivZfy/m5+eQbmcfZXGC76QR3y&#10;4FTZE2nHegmx2IYuXsI2joAF4Cm5LKpAbtYCeJ7x/xXyPwAAAP//AwBQSwECLQAUAAYACAAAACEA&#10;toM4kv4AAADhAQAAEwAAAAAAAAAAAAAAAAAAAAAAW0NvbnRlbnRfVHlwZXNdLnhtbFBLAQItABQA&#10;BgAIAAAAIQA4/SH/1gAAAJQBAAALAAAAAAAAAAAAAAAAAC8BAABfcmVscy8ucmVsc1BLAQItABQA&#10;BgAIAAAAIQA6u1D7UgIAAGUEAAAOAAAAAAAAAAAAAAAAAC4CAABkcnMvZTJvRG9jLnhtbFBLAQIt&#10;ABQABgAIAAAAIQC8EJUx4QAAAAoBAAAPAAAAAAAAAAAAAAAAAKwEAABkcnMvZG93bnJldi54bWxQ&#10;SwUGAAAAAAQABADzAAAAugUAAAAA&#10;">
                <v:textbox>
                  <w:txbxContent>
                    <w:p w:rsidR="00F6435B" w:rsidRDefault="00F6435B" w:rsidP="00F6435B">
                      <w:pPr>
                        <w:jc w:val="center"/>
                        <w:rPr>
                          <w:sz w:val="24"/>
                        </w:rPr>
                      </w:pPr>
                      <w:r>
                        <w:rPr>
                          <w:rFonts w:hint="eastAsia"/>
                          <w:sz w:val="24"/>
                        </w:rPr>
                        <w:t>报绿化部长</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78720" behindDoc="0" locked="0" layoutInCell="1" allowOverlap="1">
                <wp:simplePos x="0" y="0"/>
                <wp:positionH relativeFrom="column">
                  <wp:posOffset>5267325</wp:posOffset>
                </wp:positionH>
                <wp:positionV relativeFrom="paragraph">
                  <wp:posOffset>868680</wp:posOffset>
                </wp:positionV>
                <wp:extent cx="454025" cy="723900"/>
                <wp:effectExtent l="0" t="0" r="3175" b="0"/>
                <wp:wrapNone/>
                <wp:docPr id="278" name="文本框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rFonts w:hint="eastAsia"/>
                                <w:b/>
                                <w:color w:val="000000"/>
                                <w:sz w:val="24"/>
                              </w:rPr>
                              <w:t>反</w:t>
                            </w:r>
                            <w:r>
                              <w:rPr>
                                <w:b/>
                                <w:color w:val="000000"/>
                                <w:sz w:val="24"/>
                              </w:rPr>
                              <w:t xml:space="preserve"> </w:t>
                            </w:r>
                            <w:r>
                              <w:rPr>
                                <w:rFonts w:hint="eastAsia"/>
                                <w:b/>
                                <w:color w:val="000000"/>
                                <w:sz w:val="24"/>
                              </w:rPr>
                              <w:t>馈</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8" o:spid="_x0000_s1055" type="#_x0000_t202" style="position:absolute;left:0;text-align:left;margin-left:414.75pt;margin-top:68.4pt;width:35.75pt;height: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BTLmAIAAB0FAAAOAAAAZHJzL2Uyb0RvYy54bWysVM2O0zAQviPxDpbv3fyQbpuo6Wq7SxHS&#10;8iMtcHdtp7FIbGO7TVaIK7wBJy7cea4+B2OnLWUBCSFycGzP+PPMfN94dtG3DdpyY4WSJU7OYoy4&#10;pIoJuS7x61fL0RQj64hkpFGSl/iOW3wxf/hg1umCp6pWDeMGAYi0RadLXDuniyiytOYtsWdKcwnG&#10;SpmWOFiadcQM6QC9baI0js+jThmmjaLcWti9Hox4HvCrilP3oqosd6gpMcTmwmjCuPJjNJ+RYm2I&#10;rgXdh0H+IYqWCAmXHqGuiSNoY8QvUK2gRllVuTOq2khVlaA85ADZJPG9bG5ronnIBYpj9bFM9v/B&#10;0ufblwYJVuJ0AlRJ0gJJu8+fdl++7b5+RH4TStRpW4DnrQZf1y9UD1SHdK2+UfStRVJd1USu+aUx&#10;qqs5YRBi4k9GJ0cHHOtBVt0zxeAmsnEqAPWVaX39oCII0IGquyM9vHeIwmY2zuJ0jBEF0yR9lMeB&#10;vogUh8PaWPeEqxb5SYkNsB/AyfbGOh8MKQ4u/i6rGsGWomnCwqxXV41BWwJKWYYvxH/PrZHeWSp/&#10;bEAcdiBGuMPbfLSB+fd5kmbxIs1Hy/PpZJQts/Eon8TTUZzki/w8zvLsevnBB5hkRS0Y4/JGSH5Q&#10;YZL9Hcv7fhj0E3SIuhLnY6hUyOuPScbh+12SrXDQlI1oSzw9OpHC8/pYMkibFI6IZphHP4cfqgw1&#10;OPxDVYIKPPGDBFy/6gfN5Qd1rRS7A10YBbwB+fCiwISTN/DHqIP+LLF9tyGGY9Q8laCuPMky39Bh&#10;kY0nKSzMqWV1aiGS1graHsCG6ZUbHoGNNmJdw12DnqW6BEVWIqjFS3eIa69j6MGQ1v698E1+ug5e&#10;P161+XcAAAD//wMAUEsDBBQABgAIAAAAIQBAJx7t4QAAAAsBAAAPAAAAZHJzL2Rvd25yZXYueG1s&#10;TI9BS8NAEIXvgv9hGcFLsbtJaJvGbEopepBQpFXv22RMgtnZkN228d87nvQ4vMeb78s3k+3FBUff&#10;OdIQzRUIpMrVHTUa3t+eH1IQPhiqTe8INXyjh01xe5ObrHZXOuDlGBrBI+Qzo6ENYcik9FWL1vi5&#10;G5A4+3SjNYHPsZH1aK48bnsZK7WU1nTEH1oz4K7F6ut4thpmSem30WpafST73etL+TQ7hBK1vr+b&#10;to8gAk7hrwy/+IwOBTOd3JlqL3oNabxecJWDZMkO3FiriO1OGuKFSkEWufzvUPwAAAD//wMAUEsB&#10;Ai0AFAAGAAgAAAAhALaDOJL+AAAA4QEAABMAAAAAAAAAAAAAAAAAAAAAAFtDb250ZW50X1R5cGVz&#10;XS54bWxQSwECLQAUAAYACAAAACEAOP0h/9YAAACUAQAACwAAAAAAAAAAAAAAAAAvAQAAX3JlbHMv&#10;LnJlbHNQSwECLQAUAAYACAAAACEAuwAUy5gCAAAdBQAADgAAAAAAAAAAAAAAAAAuAgAAZHJzL2Uy&#10;b0RvYy54bWxQSwECLQAUAAYACAAAACEAQCce7eEAAAALAQAADwAAAAAAAAAAAAAAAADyBAAAZHJz&#10;L2Rvd25yZXYueG1sUEsFBgAAAAAEAAQA8wAAAAAGAAAAAA==&#10;" stroked="f">
                <v:textbox style="layout-flow:vertical-ideographic">
                  <w:txbxContent>
                    <w:p w:rsidR="00F6435B" w:rsidRDefault="00F6435B" w:rsidP="00F6435B">
                      <w:pPr>
                        <w:rPr>
                          <w:b/>
                          <w:color w:val="000000"/>
                          <w:sz w:val="24"/>
                        </w:rPr>
                      </w:pPr>
                      <w:r>
                        <w:rPr>
                          <w:rFonts w:hint="eastAsia"/>
                          <w:b/>
                          <w:color w:val="000000"/>
                          <w:sz w:val="24"/>
                        </w:rPr>
                        <w:t>反</w:t>
                      </w:r>
                      <w:r>
                        <w:rPr>
                          <w:b/>
                          <w:color w:val="000000"/>
                          <w:sz w:val="24"/>
                        </w:rPr>
                        <w:t xml:space="preserve"> </w:t>
                      </w:r>
                      <w:r>
                        <w:rPr>
                          <w:rFonts w:hint="eastAsia"/>
                          <w:b/>
                          <w:color w:val="000000"/>
                          <w:sz w:val="24"/>
                        </w:rPr>
                        <w:t>馈</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79744" behindDoc="0" locked="0" layoutInCell="1" allowOverlap="1">
                <wp:simplePos x="0" y="0"/>
                <wp:positionH relativeFrom="column">
                  <wp:posOffset>3933825</wp:posOffset>
                </wp:positionH>
                <wp:positionV relativeFrom="paragraph">
                  <wp:posOffset>373380</wp:posOffset>
                </wp:positionV>
                <wp:extent cx="400050" cy="297180"/>
                <wp:effectExtent l="0" t="0" r="0" b="7620"/>
                <wp:wrapNone/>
                <wp:docPr id="279" name="文本框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rFonts w:hint="eastAsia"/>
                                <w:b/>
                                <w:color w:val="000000"/>
                                <w:sz w:val="24"/>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9" o:spid="_x0000_s1056" type="#_x0000_t202" style="position:absolute;left:0;text-align:left;margin-left:309.75pt;margin-top:29.4pt;width:31.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U/mAIAABsFAAAOAAAAZHJzL2Uyb0RvYy54bWysVM2O0zAQviPxDpbv3fyQbpto09W2SxHS&#10;8iMtPIBrO42FYwfbbbKsuMIbcOLCnefa52DstN2ygIQQOTi2Z/x5Zr5vfHbeNxJtubFCqxInJzFG&#10;XFHNhFqX+O2b5WiKkXVEMSK14iW+4Rafzx4/Ouvagqe61pJxgwBE2aJrS1w71xZRZGnNG2JPdMsV&#10;GCttGuJgadYRM6QD9EZGaRyfRp02rDWacmth93Iw4lnArypO3auqstwhWWKIzYXRhHHlx2h2Roq1&#10;IW0t6C4M8g9RNEQouPQAdUkcQRsjfoFqBDXa6sqdUN1EuqoE5SEHyCaJH2RzXZOWh1ygOLY9lMn+&#10;P1j6cvvaIMFKnE5yjBRpgKS7L5/vvn6/+/YJ+U0oUdfaAjyvW/B1/Vz3QHVI17ZXmr6zSOlFTdSa&#10;Xxiju5oTBiEm/mR0dHTAsR5k1b3QDG4iG6cDUF+ZxtcPKoIAHai6OdDDe4cobGZxHI/BQsGU5pNk&#10;GuiLSLE/3BrrnnHdID8psQH2AzjZXlnngyHF3sXfZbUUbCmkDAuzXi2kQVsCSlmGL8T/wE0q76y0&#10;PzYgDjsQI9zhbT7awPxtnqRZPE/z0fJ0Ohlly2w8yifxdBQn+Tw/jbM8u1x+9AEmWVELxri6Eorv&#10;VZhkf8fyrh8G/QQdoq7E+TgdDwz9MUmoJny/S7IRDppSiqbE04MTKTyvTxWDtEnhiJDDPPo5/FBl&#10;qMH+H6oSVOCJHyTg+lUfNPckXO8lstLsBnRhNPAGFMOLApNamw8YddCdJbbvN8RwjORzBdrKkyzz&#10;7RwW2XiSwsIcW1bHFqIoQJXYYTRMF254AjatEesabhrUrPQF6LESQSv3Ue1UDB0Yktq9Fr7Fj9fB&#10;6/5Nm/0AAAD//wMAUEsDBBQABgAIAAAAIQBTZyq03gAAAAoBAAAPAAAAZHJzL2Rvd25yZXYueG1s&#10;TI/BTsMwDIbvSLxDZCQuiKWbaNZ1TSdAAnHd2AO4jddWa5Kqydbu7TEnONr+9Pv7i91se3GlMXTe&#10;aVguEhDkam8612g4fn88ZyBCRGew94403CjArry/KzA3fnJ7uh5iIzjEhRw1tDEOuZShbsliWPiB&#10;HN9OfrQYeRwbaUacONz2cpUkSlrsHH9ocaD3lurz4WI1nL6mp3QzVZ/xuN6/qDfs1pW/af34ML9u&#10;QUSa4x8Mv/qsDiU7Vf7iTBC9BrXcpIxqSDOuwIDKVryomExSBbIs5P8K5Q8AAAD//wMAUEsBAi0A&#10;FAAGAAgAAAAhALaDOJL+AAAA4QEAABMAAAAAAAAAAAAAAAAAAAAAAFtDb250ZW50X1R5cGVzXS54&#10;bWxQSwECLQAUAAYACAAAACEAOP0h/9YAAACUAQAACwAAAAAAAAAAAAAAAAAvAQAAX3JlbHMvLnJl&#10;bHNQSwECLQAUAAYACAAAACEAqFvVP5gCAAAbBQAADgAAAAAAAAAAAAAAAAAuAgAAZHJzL2Uyb0Rv&#10;Yy54bWxQSwECLQAUAAYACAAAACEAU2cqtN4AAAAKAQAADwAAAAAAAAAAAAAAAADyBAAAZHJzL2Rv&#10;d25yZXYueG1sUEsFBgAAAAAEAAQA8wAAAP0FAAAAAA==&#10;" stroked="f">
                <v:textbox>
                  <w:txbxContent>
                    <w:p w:rsidR="00F6435B" w:rsidRDefault="00F6435B" w:rsidP="00F6435B">
                      <w:pPr>
                        <w:rPr>
                          <w:b/>
                          <w:color w:val="000000"/>
                          <w:sz w:val="24"/>
                        </w:rPr>
                      </w:pPr>
                      <w:r>
                        <w:rPr>
                          <w:rFonts w:hint="eastAsia"/>
                          <w:b/>
                          <w:color w:val="000000"/>
                          <w:sz w:val="24"/>
                        </w:rPr>
                        <w:t>否</w:t>
                      </w:r>
                    </w:p>
                  </w:txbxContent>
                </v:textbox>
              </v:shape>
            </w:pict>
          </mc:Fallback>
        </mc:AlternateContent>
      </w:r>
      <w:r>
        <w:rPr>
          <w:rFonts w:ascii="Calibri" w:eastAsia="宋体" w:hAnsi="Calibri" w:cs="黑体"/>
          <w:noProof/>
        </w:rPr>
        <mc:AlternateContent>
          <mc:Choice Requires="wps">
            <w:drawing>
              <wp:anchor distT="4294967295" distB="4294967295" distL="114300" distR="114300" simplePos="0" relativeHeight="251680768" behindDoc="0" locked="0" layoutInCell="1" allowOverlap="1">
                <wp:simplePos x="0" y="0"/>
                <wp:positionH relativeFrom="column">
                  <wp:posOffset>3933825</wp:posOffset>
                </wp:positionH>
                <wp:positionV relativeFrom="paragraph">
                  <wp:posOffset>373379</wp:posOffset>
                </wp:positionV>
                <wp:extent cx="466725" cy="0"/>
                <wp:effectExtent l="0" t="76200" r="28575" b="95250"/>
                <wp:wrapNone/>
                <wp:docPr id="280" name="直接连接符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80"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9.75pt,29.4pt" to="346.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xkQwIAAFgEAAAOAAAAZHJzL2Uyb0RvYy54bWysVM2O0zAQviPxDpbv3SQl7bZR0xVqWi4L&#10;VNrlAVzbaSwc27LdphXiFXgBpL3BiSN33oblMRi7P7DLBSF6cMee8edvvpnJ5GrXSrTl1gmtSpxd&#10;pBhxRTUTal3iN7eL3ggj54liRGrFS7znDl9Nnz6ZdKbgfd1oybhFAKJc0ZkSN96bIkkcbXhL3IU2&#10;XIGz1rYlHrZ2nTBLOkBvZdJP02HSacuM1ZQ7B6fVwYmnEb+uOfWv69pxj2SJgZuPq43rKqzJdEKK&#10;tSWmEfRIg/wDi5YIBY+eoSriCdpY8QdUK6jVTtf+guo20XUtKI85QDZZ+iibm4YYHnMBcZw5y+T+&#10;Hyx9tV1aJFiJ+yPQR5EWinT/8ev3D59+fLuD9f7LZxRcIFRnXAHxM7W0IVW6UzfmWtO3Dik9a4ha&#10;80j4dm8AIws3kgdXwsYZeG7VvdQMYsjG66jarrZtgAQ90C4WZ38uDt95ROEwHw4v+wOM6MmVkOJ0&#10;z1jnX3DdomCUWAoVZCMF2V47H3iQ4hQSjpVeCClj6aVCXYnHA0AOHqelYMEZN3a9mkmLtiQ0T/zF&#10;pB6FWb1RLII1nLD50fZESLCRj2p4K0AfyXF4reUMI8lhXoJ1oCdVeBFyBcJH69A/78bpeD6aj/Je&#10;3h/Oe3laVb3ni1neGy6yy0H1rJrNqux9IJ/lRSMY4yrwP/Vylv9drxyn6tCF524+C5U8RI+KAtnT&#10;fyQdix3qe+iUlWb7pQ3ZhbpD+8bg46iF+fh9H6N+fRCmPwEAAP//AwBQSwMEFAAGAAgAAAAhABQn&#10;CZDfAAAACQEAAA8AAABkcnMvZG93bnJldi54bWxMj8FOwzAMhu9IvENkJG4sLWhVV5pOCGlcNkDb&#10;EIJb1pi2onGqJN3K22PEAY62P/3+/nI52V4c0YfOkYJ0loBAqp3pqFHwsl9d5SBC1GR07wgVfGGA&#10;ZXV+VurCuBNt8biLjeAQCoVW0MY4FFKGukWrw8wNSHz7cN7qyKNvpPH6xOG2l9dJkkmrO+IPrR7w&#10;vsX6czdaBdvNap2/rsep9u8P6dP+efP4FnKlLi+mu1sQEaf4B8OPPqtDxU4HN5IJoleQpYs5owrm&#10;OVdgIFvccLnD70JWpfzfoPoGAAD//wMAUEsBAi0AFAAGAAgAAAAhALaDOJL+AAAA4QEAABMAAAAA&#10;AAAAAAAAAAAAAAAAAFtDb250ZW50X1R5cGVzXS54bWxQSwECLQAUAAYACAAAACEAOP0h/9YAAACU&#10;AQAACwAAAAAAAAAAAAAAAAAvAQAAX3JlbHMvLnJlbHNQSwECLQAUAAYACAAAACEAqg7cZEMCAABY&#10;BAAADgAAAAAAAAAAAAAAAAAuAgAAZHJzL2Uyb0RvYy54bWxQSwECLQAUAAYACAAAACEAFCcJkN8A&#10;AAAJAQAADwAAAAAAAAAAAAAAAACdBAAAZHJzL2Rvd25yZXYueG1sUEsFBgAAAAAEAAQA8wAAAKkF&#10;AAAAAA==&#10;">
                <v:stroke endarrow="block"/>
              </v:line>
            </w:pict>
          </mc:Fallback>
        </mc:AlternateContent>
      </w:r>
    </w:p>
    <w:p w:rsidR="00F6435B" w:rsidRPr="00F6435B" w:rsidRDefault="00F6435B" w:rsidP="00F6435B">
      <w:pPr>
        <w:spacing w:line="520" w:lineRule="exact"/>
        <w:rPr>
          <w:rFonts w:ascii="宋体" w:eastAsia="宋体" w:hAnsi="宋体" w:cs="Times New Roman"/>
          <w:sz w:val="28"/>
          <w:szCs w:val="28"/>
        </w:rPr>
      </w:pPr>
    </w:p>
    <w:p w:rsidR="00F6435B" w:rsidRPr="00F6435B" w:rsidRDefault="00F6435B" w:rsidP="00F6435B">
      <w:pPr>
        <w:spacing w:line="520" w:lineRule="exact"/>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81792" behindDoc="0" locked="0" layoutInCell="1" allowOverlap="1">
                <wp:simplePos x="0" y="0"/>
                <wp:positionH relativeFrom="column">
                  <wp:posOffset>3321050</wp:posOffset>
                </wp:positionH>
                <wp:positionV relativeFrom="paragraph">
                  <wp:posOffset>3175</wp:posOffset>
                </wp:positionV>
                <wp:extent cx="1123950" cy="405130"/>
                <wp:effectExtent l="0" t="0" r="0" b="0"/>
                <wp:wrapNone/>
                <wp:docPr id="270" name="文本框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rFonts w:hint="eastAsia"/>
                                <w:b/>
                                <w:color w:val="000000"/>
                                <w:sz w:val="24"/>
                              </w:rPr>
                              <w:t>记录、反馈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0" o:spid="_x0000_s1057" type="#_x0000_t202" style="position:absolute;left:0;text-align:left;margin-left:261.5pt;margin-top:.25pt;width:88.5pt;height:3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xPSmAIAABwFAAAOAAAAZHJzL2Uyb0RvYy54bWysVM2O0zAQviPxDpbv3fxsum2iTVe7LUVI&#10;y4+08ACu4zQWjm1st8mCuMIbcOLCnefa52DstN2ygIQQOTi2Z/zNNzOffX7RtwJtmbFcyRInJzFG&#10;TFJVcbku8ZvXy9EUI+uIrIhQkpX4lll8MXv86LzTBUtVo0TFDAIQaYtOl7hxThdRZGnDWmJPlGYS&#10;jLUyLXGwNOuoMqQD9FZEaRyfRZ0ylTaKMmthdzEY8Szg1zWj7mVdW+aQKDFwc2E0YVz5MZqdk2Jt&#10;iG443dEg/8CiJVxC0APUgjiCNob/AtVyapRVtTuhqo1UXXPKQg6QTRI/yOamIZqFXKA4Vh/KZP8f&#10;LH2xfWUQr0qcTqA+krTQpLsvn+++fr/79gn5TShRp20BnjcafF1/pXpodUjX6mtF31ok1bwhcs0u&#10;jVFdw0gFFBN/Mjo6OuBYD7LqnqsKIpGNUwGor03r6wcVQYAOVG4P7WG9Q9SHTNLTfAwmCrYsHien&#10;gVxEiv1pbax7ylSL/KTEBtof0Mn22jrPhhR7Fx/MKsGrJRciLMx6NRcGbQlIZRm+kMADNyG9s1T+&#10;2IA47ABJiOFtnm5o/Yc8SbP4Ks1Hy7PpZJQts/Eon8TTUZzkV/lZnOXZYvnRE0yyouFVxeQ1l2wv&#10;wyT7uzbvLsQgoCBE1JU4H6fjoUV/TDIO3++SbLmDWyl4W+LpwYkUvrFPZAVpk8IRLoZ59DP9UGWo&#10;wf4fqhJk4Ds/aMD1qz6I7jSIxGtkpapbEIZR0DdoMTwpMGmUeY9RB9ezxPbdhhiGkXgmQVx5kmXg&#10;5sIiG09SWJhjy+rYQiQFqBI7jIbp3A1vwEYbvm4g0iBnqS5BkDUPWrlntZMxXMGQ1O658Hf8eB28&#10;7h+12Q8AAAD//wMAUEsDBBQABgAIAAAAIQBGF/NO3AAAAAcBAAAPAAAAZHJzL2Rvd25yZXYueG1s&#10;TI/NTsMwEITvSLyDtUhcEHXoTwIhTgVIIK4tfYBNvE0i4nUUu0369iwnuM1oVjPfFtvZ9epMY+g8&#10;G3hYJKCIa287bgwcvt7vH0GFiGyx90wGLhRgW15fFZhbP/GOzvvYKCnhkKOBNsYh1zrULTkMCz8Q&#10;S3b0o8Modmy0HXGSctfrZZKk2mHHstDiQG8t1d/7kzNw/JzuNk9T9REP2W6dvmKXVf5izO3N/PIM&#10;KtIc/47hF1/QoRSmyp/YBtUb2CxX8ksUAUriLEnEVgbS9Qp0Wej//OUPAAAA//8DAFBLAQItABQA&#10;BgAIAAAAIQC2gziS/gAAAOEBAAATAAAAAAAAAAAAAAAAAAAAAABbQ29udGVudF9UeXBlc10ueG1s&#10;UEsBAi0AFAAGAAgAAAAhADj9If/WAAAAlAEAAAsAAAAAAAAAAAAAAAAALwEAAF9yZWxzLy5yZWxz&#10;UEsBAi0AFAAGAAgAAAAhANcbE9KYAgAAHAUAAA4AAAAAAAAAAAAAAAAALgIAAGRycy9lMm9Eb2Mu&#10;eG1sUEsBAi0AFAAGAAgAAAAhAEYX807cAAAABwEAAA8AAAAAAAAAAAAAAAAA8gQAAGRycy9kb3du&#10;cmV2LnhtbFBLBQYAAAAABAAEAPMAAAD7BQAAAAA=&#10;" stroked="f">
                <v:textbox>
                  <w:txbxContent>
                    <w:p w:rsidR="00F6435B" w:rsidRDefault="00F6435B" w:rsidP="00F6435B">
                      <w:pPr>
                        <w:rPr>
                          <w:b/>
                          <w:color w:val="000000"/>
                          <w:sz w:val="24"/>
                        </w:rPr>
                      </w:pPr>
                      <w:r>
                        <w:rPr>
                          <w:rFonts w:hint="eastAsia"/>
                          <w:b/>
                          <w:color w:val="000000"/>
                          <w:sz w:val="24"/>
                        </w:rPr>
                        <w:t>记录、反馈</w:t>
                      </w:r>
                    </w:p>
                  </w:txbxContent>
                </v:textbox>
              </v:shape>
            </w:pict>
          </mc:Fallback>
        </mc:AlternateContent>
      </w:r>
      <w:r>
        <w:rPr>
          <w:rFonts w:ascii="Calibri" w:eastAsia="宋体" w:hAnsi="Calibri" w:cs="黑体"/>
          <w:noProof/>
        </w:rPr>
        <mc:AlternateContent>
          <mc:Choice Requires="wps">
            <w:drawing>
              <wp:anchor distT="4294967295" distB="4294967295" distL="114300" distR="114300" simplePos="0" relativeHeight="251682816" behindDoc="0" locked="0" layoutInCell="1" allowOverlap="1">
                <wp:simplePos x="0" y="0"/>
                <wp:positionH relativeFrom="column">
                  <wp:posOffset>3000375</wp:posOffset>
                </wp:positionH>
                <wp:positionV relativeFrom="paragraph">
                  <wp:posOffset>340994</wp:posOffset>
                </wp:positionV>
                <wp:extent cx="1485900" cy="0"/>
                <wp:effectExtent l="0" t="0" r="19050" b="19050"/>
                <wp:wrapTopAndBottom/>
                <wp:docPr id="281" name="直接连接符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81"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6.25pt,26.85pt" to="353.2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RgsMQIAADcEAAAOAAAAZHJzL2Uyb0RvYy54bWysU02O0zAU3iNxB8v7NklJhzZqOkJNy2aA&#10;SjMcwLWdxsKxLdttWiGuwAWQZgcrluy5DcMxeHZ/oLBBiCwc2+/z5+9973lyvWsl2nLrhFYlzvop&#10;RlxRzYRal/j13aI3wsh5ohiRWvES77nD19PHjyadKfhAN1oybhGQKFd0psSN96ZIEkcb3hLX14Yr&#10;CNbatsTD0q4TZkkH7K1MBml6lXTaMmM15c7BbnUI4mnkr2tO/au6dtwjWWLQ5uNo47gKYzKdkGJt&#10;iWkEPcog/6CiJULBpWeqiniCNlb8QdUKarXTte9T3Sa6rgXlMQfIJkt/y+a2IYbHXMAcZ842uf9H&#10;S19ulxYJVuLBKMNIkRaK9PDhy7f3H79/vYfx4fMnFEJgVGdcAfiZWtqQKt2pW3Oj6RuHlJ41RK15&#10;FHy3N8ARTyQXR8LCGbhu1b3QDDBk43V0bVfbNlCCH2gXi7M/F4fvPKKwmeWj4TiFGtJTLCHF6aCx&#10;zj/nukVhUmIpVPCNFGR74zxIB+gJEraVXggpY+2lQl2Jx8PBMB5wWgoWggHm7Ho1kxZtSeie+AUf&#10;gOwCZvVGsUjWcMLmx7knQh7mgJcq8EEqIOc4O7TH23E6no/mo7yXD67mvTytqt6zxSzvXS2yp8Pq&#10;STWbVdm7IC3Li0YwxlVQd2rVLP+7Vjg+mkOTnZv1bENyyR5TBLGnfxQdaxnKd2iElWb7pQ1uhLJC&#10;d0bw8SWF9v91HVE/3/v0BwAAAP//AwBQSwMEFAAGAAgAAAAhAHrTwuHdAAAACQEAAA8AAABkcnMv&#10;ZG93bnJldi54bWxMj8FOwzAMhu9IvENkJC4TS+jYikrTCQG9cWGAuHqtaSsap2uyrfD0GHGAo39/&#10;+v05X0+uVwcaQ+fZwuXcgCKufN1xY+Hluby4BhUico29Z7LwSQHWxelJjlntj/xEh01slJRwyNBC&#10;G+OQaR2qlhyGuR+IZffuR4dRxrHR9YhHKXe9ToxZaYcdy4UWB7prqfrY7J2FUL7SrvyaVTPztmg8&#10;Jbv7xwe09vxsur0BFWmKfzD86Is6FOK09Xuug+otXKXJUlALy0UKSoDUrCTY/ga6yPX/D4pvAAAA&#10;//8DAFBLAQItABQABgAIAAAAIQC2gziS/gAAAOEBAAATAAAAAAAAAAAAAAAAAAAAAABbQ29udGVu&#10;dF9UeXBlc10ueG1sUEsBAi0AFAAGAAgAAAAhADj9If/WAAAAlAEAAAsAAAAAAAAAAAAAAAAALwEA&#10;AF9yZWxzLy5yZWxzUEsBAi0AFAAGAAgAAAAhANE5GCwxAgAANwQAAA4AAAAAAAAAAAAAAAAALgIA&#10;AGRycy9lMm9Eb2MueG1sUEsBAi0AFAAGAAgAAAAhAHrTwuHdAAAACQEAAA8AAAAAAAAAAAAAAAAA&#10;iwQAAGRycy9kb3ducmV2LnhtbFBLBQYAAAAABAAEAPMAAACVBQAAAAA=&#10;">
                <w10:wrap type="topAndBottom"/>
              </v:line>
            </w:pict>
          </mc:Fallback>
        </mc:AlternateContent>
      </w:r>
    </w:p>
    <w:p w:rsidR="00F6435B" w:rsidRPr="00F6435B" w:rsidRDefault="00F6435B" w:rsidP="00F6435B">
      <w:pPr>
        <w:spacing w:line="520" w:lineRule="exact"/>
        <w:rPr>
          <w:rFonts w:ascii="宋体" w:eastAsia="宋体" w:hAnsi="宋体" w:cs="Times New Roman"/>
          <w:sz w:val="28"/>
          <w:szCs w:val="28"/>
        </w:rPr>
      </w:pPr>
      <w:r>
        <w:rPr>
          <w:rFonts w:ascii="Calibri" w:eastAsia="宋体" w:hAnsi="Calibri" w:cs="黑体"/>
          <w:noProof/>
        </w:rPr>
        <mc:AlternateContent>
          <mc:Choice Requires="wps">
            <w:drawing>
              <wp:anchor distT="4294967295" distB="4294967295" distL="114300" distR="114300" simplePos="0" relativeHeight="251683840" behindDoc="0" locked="0" layoutInCell="1" allowOverlap="1">
                <wp:simplePos x="0" y="0"/>
                <wp:positionH relativeFrom="column">
                  <wp:posOffset>2066925</wp:posOffset>
                </wp:positionH>
                <wp:positionV relativeFrom="paragraph">
                  <wp:posOffset>338454</wp:posOffset>
                </wp:positionV>
                <wp:extent cx="1762125" cy="0"/>
                <wp:effectExtent l="0" t="0" r="9525" b="19050"/>
                <wp:wrapNone/>
                <wp:docPr id="282" name="直接连接符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62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82" o:spid="_x0000_s1026" style="position:absolute;left:0;text-align:left;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75pt,26.65pt" to="301.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Ti3NQIAAEEEAAAOAAAAZHJzL2Uyb0RvYy54bWysU82O0zAQviPxDpbvbZrQdtuo6Qo1LRwW&#10;qLTLA7i201g4tmW7TSvEK/ACK3GDE0fuvA3LYzB2f9hdLgiRgzP2jD9/M/PN5HLXSLTl1gmtCpx2&#10;exhxRTUTal3gtzeLzggj54liRGrFC7znDl9Onz6ZtCbnma61ZNwiAFEub02Ba+9NniSO1rwhrqsN&#10;V+CstG2Ih61dJ8ySFtAbmWS93jBptWXGasqdg9Py4MTTiF9VnPo3VeW4R7LAwM3H1cZ1FdZkOiH5&#10;2hJTC3qkQf6BRUOEgkfPUCXxBG2s+AOqEdRqpyvfpbpJdFUJymMOkE3ae5TNdU0Mj7lAcZw5l8n9&#10;P1j6eru0SLACZ6MMI0UaaNLd7bcfHz///P4J1ruvX1BwQaFa43KIn6mlDanSnbo2V5q+c0jpWU3U&#10;mkfCN3sDGGm4kTy4EjbOwHOr9pVmEEM2Xseq7SrboEoK8zJcDOBQGbSLbdqf28R3HlE4TC+GWZoN&#10;MKInX0LyABEuGuv8C64bFIwCS6FCBUlOtlfOB0q/Q8Kx0gshZVSBVKgt8HgAyMHjtBQsOOPGrlcz&#10;adGWBB3FL+b3KMzqjWIRrOaEzY+2J0IebHhcqoAHqQCdo3UQyvtxbzwfzUf9Tj8bzjv9Xll2ni9m&#10;/c5wkV4MymflbFamHwK1tJ/XgjGuAruTaNP+34niOD4HuZ1ley5D8hA91gvInv6RdOxqaORBEivN&#10;9kt76jboNAYfZyoMwv092Pcnf/oLAAD//wMAUEsDBBQABgAIAAAAIQBSuHOa3AAAAAkBAAAPAAAA&#10;ZHJzL2Rvd25yZXYueG1sTI/BSsQwEIbvgu8QRvDmJjZ00W7TZRH1Igiudc9pE9tiMilNtlvf3hEP&#10;7nFmPv75/nK7eMdmO8UhoILblQBmsQ1mwE5B/f50cwcsJo1Gu4BWwbeNsK0uL0pdmHDCNzvvU8co&#10;BGOhFfQpjQXnse2t13EVRot0+wyT14nGqeNm0icK945nQqy51wPSh16P9qG37df+6BXsDi+P8nVu&#10;fHDmvqs/jK/Fc6bU9dWy2wBLdkn/MPzqkzpU5NSEI5rInAKZ5TmhCnIpgRGwFpLKNX8LXpX8vEH1&#10;AwAA//8DAFBLAQItABQABgAIAAAAIQC2gziS/gAAAOEBAAATAAAAAAAAAAAAAAAAAAAAAABbQ29u&#10;dGVudF9UeXBlc10ueG1sUEsBAi0AFAAGAAgAAAAhADj9If/WAAAAlAEAAAsAAAAAAAAAAAAAAAAA&#10;LwEAAF9yZWxzLy5yZWxzUEsBAi0AFAAGAAgAAAAhABk9OLc1AgAAQQQAAA4AAAAAAAAAAAAAAAAA&#10;LgIAAGRycy9lMm9Eb2MueG1sUEsBAi0AFAAGAAgAAAAhAFK4c5rcAAAACQEAAA8AAAAAAAAAAAAA&#10;AAAAjwQAAGRycy9kb3ducmV2LnhtbFBLBQYAAAAABAAEAPMAAACYBQAAAAA=&#10;"/>
            </w:pict>
          </mc:Fallback>
        </mc:AlternateContent>
      </w:r>
      <w:r>
        <w:rPr>
          <w:rFonts w:ascii="Calibri" w:eastAsia="宋体" w:hAnsi="Calibri" w:cs="黑体"/>
          <w:noProof/>
        </w:rPr>
        <mc:AlternateContent>
          <mc:Choice Requires="wps">
            <w:drawing>
              <wp:anchor distT="0" distB="0" distL="114299" distR="114299" simplePos="0" relativeHeight="251684864" behindDoc="0" locked="0" layoutInCell="1" allowOverlap="1">
                <wp:simplePos x="0" y="0"/>
                <wp:positionH relativeFrom="column">
                  <wp:posOffset>2066924</wp:posOffset>
                </wp:positionH>
                <wp:positionV relativeFrom="paragraph">
                  <wp:posOffset>330835</wp:posOffset>
                </wp:positionV>
                <wp:extent cx="0" cy="297180"/>
                <wp:effectExtent l="76200" t="0" r="57150" b="64770"/>
                <wp:wrapTopAndBottom/>
                <wp:docPr id="283" name="直接连接符 2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83"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2.75pt,26.05pt" to="162.75pt,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mfRgIAAFgEAAAOAAAAZHJzL2Uyb0RvYy54bWysVM2O0zAQviPxDpbvbZpuuttGTVcoabks&#10;UGmXB3Btp7FwbMt2m1aIV+AFkLjBiSN33oblMRi7P+zCBSF6cMee8edvvpnJ9HrXSrTl1gmtCpz2&#10;BxhxRTUTal3g13eL3hgj54liRGrFC7znDl/Pnj6ZdibnQ91oybhFAKJc3pkCN96bPEkcbXhLXF8b&#10;rsBZa9sSD1u7TpglHaC3MhkOBpdJpy0zVlPuHJxWByeeRfy65tS/qmvHPZIFBm4+rjauq7AmsynJ&#10;15aYRtAjDfIPLFoiFDx6hqqIJ2hjxR9QraBWO137PtVtoutaUB5zgGzSwW/Z3DbE8JgLiOPMWSb3&#10;/2Dpy+3SIsEKPBxfYKRIC0W6//D1+/tPP759hPX+y2cUXCBUZ1wO8aVa2pAq3albc6PpG4eULhui&#10;1jwSvtsbwEjDjeTRlbBxBp5bdS80gxiy8TqqtqttGyBBD7SLxdmfi8N3HtHDIYXT4eQqHce6JSQ/&#10;3TPW+edctygYBZZCBdlITrY3zgceJD+FhGOlF0LKWHqpUFfgyWg4ihecloIFZwhzdr0qpUVbEpon&#10;/mJS4HkYZvVGsQjWcMLmR9sTIcFGPqrhrQB9JMfhtZYzjCSHeQnWgZ5U4UXIFQgfrUP/vJ0MJvPx&#10;fJz1suHlvJcNqqr3bFFmvctFejWqLqqyrNJ3gXya5Y1gjKvA/9TLafZ3vXKcqkMXnrv5LFTyGD0q&#10;CmRP/5F0LHao76FTVprtlzZkF+oO7RuDj6MW5uPhPkb9+iDMfgIAAP//AwBQSwMEFAAGAAgAAAAh&#10;AMaD2jfgAAAACQEAAA8AAABkcnMvZG93bnJldi54bWxMj8FKw0AQhu+C77CM4M1uEomkMZMiQr20&#10;Km1F2ts2OybB7GzIbtr49q540OPMfPzz/cViMp040eBaywjxLAJBXFndco3wtlveZCCcV6xVZ5kQ&#10;vsjBory8KFSu7Zk3dNr6WoQQdrlCaLzvcyld1ZBRbmZ74nD7sINRPoxDLfWgziHcdDKJojtpVMvh&#10;Q6N6emyo+tyOBmGzXq6y99U4VcPhKX7Zva6f9y5DvL6aHu5BeJr8Hww/+kEdyuB0tCNrJzqE2yRN&#10;A4qQJjGIAPwujgjzbA6yLOT/BuU3AAAA//8DAFBLAQItABQABgAIAAAAIQC2gziS/gAAAOEBAAAT&#10;AAAAAAAAAAAAAAAAAAAAAABbQ29udGVudF9UeXBlc10ueG1sUEsBAi0AFAAGAAgAAAAhADj9If/W&#10;AAAAlAEAAAsAAAAAAAAAAAAAAAAALwEAAF9yZWxzLy5yZWxzUEsBAi0AFAAGAAgAAAAhAM6mGZ9G&#10;AgAAWAQAAA4AAAAAAAAAAAAAAAAALgIAAGRycy9lMm9Eb2MueG1sUEsBAi0AFAAGAAgAAAAhAMaD&#10;2jfgAAAACQEAAA8AAAAAAAAAAAAAAAAAoAQAAGRycy9kb3ducmV2LnhtbFBLBQYAAAAABAAEAPMA&#10;AACtBQAAAAA=&#10;">
                <v:stroke endarrow="block"/>
                <w10:wrap type="topAndBottom"/>
              </v:line>
            </w:pict>
          </mc:Fallback>
        </mc:AlternateContent>
      </w:r>
      <w:r>
        <w:rPr>
          <w:rFonts w:ascii="Calibri" w:eastAsia="宋体" w:hAnsi="Calibri" w:cs="黑体"/>
          <w:noProof/>
        </w:rPr>
        <mc:AlternateContent>
          <mc:Choice Requires="wps">
            <w:drawing>
              <wp:anchor distT="0" distB="0" distL="114300" distR="114300" simplePos="0" relativeHeight="251685888" behindDoc="0" locked="0" layoutInCell="1" allowOverlap="1">
                <wp:simplePos x="0" y="0"/>
                <wp:positionH relativeFrom="column">
                  <wp:posOffset>3133725</wp:posOffset>
                </wp:positionH>
                <wp:positionV relativeFrom="paragraph">
                  <wp:posOffset>317500</wp:posOffset>
                </wp:positionV>
                <wp:extent cx="571500" cy="297180"/>
                <wp:effectExtent l="0" t="0" r="0" b="7620"/>
                <wp:wrapNone/>
                <wp:docPr id="284" name="文本框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jc w:val="center"/>
                              <w:rPr>
                                <w:b/>
                                <w:color w:val="000000"/>
                                <w:sz w:val="24"/>
                              </w:rPr>
                            </w:pPr>
                            <w:r>
                              <w:rPr>
                                <w:rFonts w:hint="eastAsia"/>
                                <w:b/>
                                <w:color w:val="000000"/>
                                <w:sz w:val="24"/>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4" o:spid="_x0000_s1058" type="#_x0000_t202" style="position:absolute;left:0;text-align:left;margin-left:246.75pt;margin-top:25pt;width:4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TZBmAIAABsFAAAOAAAAZHJzL2Uyb0RvYy54bWysVM2O0zAQviPxDpbv3fyQbpto09VuSxHS&#10;8iMtPIAbO42FYxvbbbIgrvAGnLhw57n6HIydtpQFJITIwbE9488z833ji8u+FWjLjOVKljg5izFi&#10;slKUy3WJX79ajqYYWUckJUJJVuI7ZvHl7OGDi04XLFWNEpQZBCDSFp0uceOcLqLIVg1riT1Tmkkw&#10;1sq0xMHSrCNqSAforYjSOD6POmWoNqpi1sLuYjDiWcCva1a5F3VtmUOixBCbC6MJ48qP0eyCFGtD&#10;dMOrfRjkH6JoCZdw6RFqQRxBG8N/gWp5ZZRVtTurVBupuuYVCzlANkl8L5vbhmgWcoHiWH0sk/1/&#10;sNXz7UuDOC1xOs0wkqQFknafP+2+fNt9/Yj8JpSo07YAz1sNvq6/Vj1QHdK1+kZVbyySat4QuWZX&#10;xqiuYYRCiIk/GZ0cHXCsB1l1zxSFm8jGqQDU16b19YOKIEAHqu6O9LDeoQo2x5NkHIOlAlOaT5Jp&#10;oC8ixeGwNtY9YapFflJiA+wHcLK9sc4HQ4qDi7/LKsHpkgsRFma9mguDtgSUsgxfiP+em5DeWSp/&#10;bEAcdiBGuMPbfLSB+fd5kmbxdZqPlufTyShbZuNRPomnozjJr/PzOMuzxfKDDzDJioZTyuQNl+yg&#10;wiT7O5b3/TDoJ+gQdSXOx+l4YOiPScbh+12SLXfQlIK3JZ4enUjheX0sKaRNCke4GObRz+GHKkMN&#10;Dv9QlaACT/wgAdev+qC5R+lBXStF70AXRgFvQDG8KDBplHmHUQfdWWL7dkMMw0g8laCtPMky385h&#10;kY0nKSzMqWV1aiGyAqgSO4yG6dwNT8BGG75u4KZBzVJdgR5rHrTihTtEtVcxdGBIav9a+BY/XQev&#10;H2/a7DsAAAD//wMAUEsDBBQABgAIAAAAIQDJLB+i3QAAAAkBAAAPAAAAZHJzL2Rvd25yZXYueG1s&#10;TI/BToNAEIbvJr7DZpp4MXZRCwVkaNRE47W1DzCwWyBlZwm7LfTt3Z7scWa+/PP9xWY2vTjr0XWW&#10;EZ6XEQjNtVUdNwj736+nFITzxIp6yxrhoh1syvu7gnJlJ97q8843IoSwywmh9X7IpXR1qw25pR00&#10;h9vBjoZ8GMdGqpGmEG56+RJFiTTUcfjQ0qA/W10fdyeDcPiZHuNsqr79fr1dJR/UrSt7QXxYzO9v&#10;ILye/T8MV/2gDmVwquyJlRM9wip7jQOKEEehUwDi9LqoELIkBVkW8rZB+QcAAP//AwBQSwECLQAU&#10;AAYACAAAACEAtoM4kv4AAADhAQAAEwAAAAAAAAAAAAAAAAAAAAAAW0NvbnRlbnRfVHlwZXNdLnht&#10;bFBLAQItABQABgAIAAAAIQA4/SH/1gAAAJQBAAALAAAAAAAAAAAAAAAAAC8BAABfcmVscy8ucmVs&#10;c1BLAQItABQABgAIAAAAIQCGwTZBmAIAABsFAAAOAAAAAAAAAAAAAAAAAC4CAABkcnMvZTJvRG9j&#10;LnhtbFBLAQItABQABgAIAAAAIQDJLB+i3QAAAAkBAAAPAAAAAAAAAAAAAAAAAPIEAABkcnMvZG93&#10;bnJldi54bWxQSwUGAAAAAAQABADzAAAA/AUAAAAA&#10;" stroked="f">
                <v:textbox>
                  <w:txbxContent>
                    <w:p w:rsidR="00F6435B" w:rsidRDefault="00F6435B" w:rsidP="00F6435B">
                      <w:pPr>
                        <w:jc w:val="center"/>
                        <w:rPr>
                          <w:b/>
                          <w:color w:val="000000"/>
                          <w:sz w:val="24"/>
                        </w:rPr>
                      </w:pPr>
                      <w:r>
                        <w:rPr>
                          <w:rFonts w:hint="eastAsia"/>
                          <w:b/>
                          <w:color w:val="000000"/>
                          <w:sz w:val="24"/>
                        </w:rPr>
                        <w:t>否</w:t>
                      </w:r>
                    </w:p>
                  </w:txbxContent>
                </v:textbox>
              </v:shape>
            </w:pict>
          </mc:Fallback>
        </mc:AlternateContent>
      </w:r>
      <w:r>
        <w:rPr>
          <w:rFonts w:ascii="Calibri" w:eastAsia="宋体" w:hAnsi="Calibri" w:cs="黑体"/>
          <w:noProof/>
        </w:rPr>
        <mc:AlternateContent>
          <mc:Choice Requires="wps">
            <w:drawing>
              <wp:anchor distT="0" distB="0" distL="114300" distR="114300" simplePos="0" relativeHeight="251686912" behindDoc="0" locked="0" layoutInCell="1" allowOverlap="1">
                <wp:simplePos x="0" y="0"/>
                <wp:positionH relativeFrom="column">
                  <wp:posOffset>1828800</wp:posOffset>
                </wp:positionH>
                <wp:positionV relativeFrom="paragraph">
                  <wp:posOffset>901700</wp:posOffset>
                </wp:positionV>
                <wp:extent cx="504825" cy="485140"/>
                <wp:effectExtent l="0" t="0" r="9525" b="0"/>
                <wp:wrapNone/>
                <wp:docPr id="285" name="文本框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485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rFonts w:hint="eastAsia"/>
                                <w:b/>
                                <w:color w:val="000000"/>
                                <w:sz w:val="24"/>
                              </w:rPr>
                              <w:t>商议</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5" o:spid="_x0000_s1059" type="#_x0000_t202" style="position:absolute;left:0;text-align:left;margin-left:2in;margin-top:71pt;width:39.75pt;height:3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aqWmQIAAB0FAAAOAAAAZHJzL2Uyb0RvYy54bWysVM2O0zAQviPxDpbv3fxsuptEm672hyKk&#10;5Uda4O7aTmOR2MZ2m6xWXOENOHHhznP1ORg7bSkLSAiRg2N7xp9n5vvGZ+dD16I1N1YoWeHkKMaI&#10;S6qYkMsKv3k9n+QYWUckI62SvMJ33OLz2eNHZ70ueaoa1TJuEIBIW/a6wo1zuowiSxveEXukNJdg&#10;rJXpiIOlWUbMkB7QuzZK4/gk6pVh2ijKrYXd69GIZwG/rjl1L+vacofaCkNsLowmjAs/RrMzUi4N&#10;0Y2g2zDIP0TRESHh0j3UNXEErYz4BaoT1CirandEVRepuhaUhxwgmyR+kM1tQzQPuUBxrN6Xyf4/&#10;WPpi/cogwSqc5lOMJOmApM3nT5sv3zZfPyK/CSXqtS3B81aDrxsu1QBUh3StvlH0nUVSXTVELvmF&#10;MapvOGEQYuJPRgdHRxzrQRb9c8XgJrJyKgANtel8/aAiCNCBqrs9PXxwiMLmNM7yFIKkYMryaZIF&#10;+iJS7g5rY91TrjrkJxU2wH4AJ+sb63wwpNy5+LusagWbi7YNC7NcXLUGrQkoZR6+EP8Dt1Z6Z6n8&#10;sRFx3IEY4Q5v89EG5u+LJM3iy7SYzE/y00k2z6aT4jTOJ3FSXBYncVZk1/MPPsAkKxvBGJc3QvKd&#10;CpPs71je9sOon6BD1Fe4mEKlQl5/TDIO3++S7ISDpmxFV+F870RKz+sTySBtUjoi2nEe/Rx+qDLU&#10;YPcPVQkq8MSPEnDDYgiaOz7eqWuh2B3owijgDciHFwUmnLyFP0Y99GeF7fsVMRyj9pkEdRVJBvwj&#10;FxbZ9DSFhTm0LA4tRNJGQdsD2Di9cuMjsNJGLBu4a9SzVBegyFoEtXjpjnFtdQw9GNLavhe+yQ/X&#10;wevHqzb7DgAA//8DAFBLAwQUAAYACAAAACEAdPHAWeEAAAALAQAADwAAAGRycy9kb3ducmV2Lnht&#10;bEyPzU7DMBCE70i8g7VIXCrq/JQmCnGqqoIDihBqgbsbL0lEvI5itw1vz3KC246+0exMuZntIM44&#10;+d6RgngZgUBqnOmpVfD+9nSXg/BBk9GDI1TwjR421fVVqQvjLrTH8yG0gkPIF1pBF8JYSOmbDq32&#10;SzciMft0k9WB5dRKM+kLh9tBJlG0llb3xB86PeKuw+brcLIKFmntt3E2Zx/py+71uX5c7EONSt3e&#10;zNsHEAHn8GeG3/pcHSrudHQnMl4MCpI85y2BwSrhgx3pOrsHcWQU5yuQVSn/b6h+AAAA//8DAFBL&#10;AQItABQABgAIAAAAIQC2gziS/gAAAOEBAAATAAAAAAAAAAAAAAAAAAAAAABbQ29udGVudF9UeXBl&#10;c10ueG1sUEsBAi0AFAAGAAgAAAAhADj9If/WAAAAlAEAAAsAAAAAAAAAAAAAAAAALwEAAF9yZWxz&#10;Ly5yZWxzUEsBAi0AFAAGAAgAAAAhADSlqpaZAgAAHQUAAA4AAAAAAAAAAAAAAAAALgIAAGRycy9l&#10;Mm9Eb2MueG1sUEsBAi0AFAAGAAgAAAAhAHTxwFnhAAAACwEAAA8AAAAAAAAAAAAAAAAA8wQAAGRy&#10;cy9kb3ducmV2LnhtbFBLBQYAAAAABAAEAPMAAAABBgAAAAA=&#10;" stroked="f">
                <v:textbox style="layout-flow:vertical-ideographic">
                  <w:txbxContent>
                    <w:p w:rsidR="00F6435B" w:rsidRDefault="00F6435B" w:rsidP="00F6435B">
                      <w:pPr>
                        <w:rPr>
                          <w:b/>
                          <w:color w:val="000000"/>
                          <w:sz w:val="24"/>
                        </w:rPr>
                      </w:pPr>
                      <w:r>
                        <w:rPr>
                          <w:rFonts w:hint="eastAsia"/>
                          <w:b/>
                          <w:color w:val="000000"/>
                          <w:sz w:val="24"/>
                        </w:rPr>
                        <w:t>商议</w:t>
                      </w:r>
                    </w:p>
                  </w:txbxContent>
                </v:textbox>
              </v:shape>
            </w:pict>
          </mc:Fallback>
        </mc:AlternateContent>
      </w:r>
    </w:p>
    <w:p w:rsidR="00F6435B" w:rsidRPr="00F6435B" w:rsidRDefault="00F6435B" w:rsidP="00F6435B">
      <w:pPr>
        <w:spacing w:line="520" w:lineRule="exact"/>
        <w:rPr>
          <w:rFonts w:ascii="宋体" w:eastAsia="宋体" w:hAnsi="宋体" w:cs="Times New Roman"/>
          <w:sz w:val="28"/>
          <w:szCs w:val="28"/>
        </w:rPr>
      </w:pPr>
    </w:p>
    <w:p w:rsidR="00F6435B" w:rsidRPr="00F6435B" w:rsidRDefault="00F6435B" w:rsidP="00F6435B">
      <w:pPr>
        <w:spacing w:line="520" w:lineRule="exact"/>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87936" behindDoc="0" locked="0" layoutInCell="1" allowOverlap="1">
                <wp:simplePos x="0" y="0"/>
                <wp:positionH relativeFrom="column">
                  <wp:posOffset>2800350</wp:posOffset>
                </wp:positionH>
                <wp:positionV relativeFrom="paragraph">
                  <wp:posOffset>295275</wp:posOffset>
                </wp:positionV>
                <wp:extent cx="1600200" cy="297180"/>
                <wp:effectExtent l="0" t="0" r="0" b="7620"/>
                <wp:wrapNone/>
                <wp:docPr id="273" name="文本框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rFonts w:hint="eastAsia"/>
                                <w:b/>
                                <w:color w:val="000000"/>
                                <w:sz w:val="24"/>
                              </w:rPr>
                              <w:t>书面特别报告形式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3" o:spid="_x0000_s1060" type="#_x0000_t202" style="position:absolute;left:0;text-align:left;margin-left:220.5pt;margin-top:23.25pt;width:126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4u9lwIAABwFAAAOAAAAZHJzL2Uyb0RvYy54bWysVMuO0zAU3SPxD5b3nTwmfSSadDQPipCG&#10;hzTwAa7tNBaJbWy3yTBiC3/Aig17vqvfwbXTljKAhBBZOH5cn/s45/rsvG8btOHGCiVLnJzEGHFJ&#10;FRNyVeI3rxejGUbWEclIoyQv8R23+Hz++NFZpwueqlo1jBsEINIWnS5x7ZwuosjSmrfEnijNJRxW&#10;yrTEwdKsImZIB+htE6VxPIk6ZZg2inJrYfd6OMTzgF9VnLqXVWW5Q02JITYXRhPGpR+j+RkpVobo&#10;WtBdGOQfomiJkOD0AHVNHEFrI36BagU1yqrKnVDVRqqqBOUhB8gmiR9kc1sTzUMuUByrD2Wy/w+W&#10;vti8MkiwEqfTU4wkaYGk7edP2y/ftl8/Ir8JJeq0LcDyVoOt6y9VD1SHdK2+UfStRVJd1USu+IUx&#10;qqs5YRBi4m9GR1cHHOtBlt1zxcATWTsVgPrKtL5+UBEE6EDV3YEe3jtEvctJHAPnGFE4S/NpMgv8&#10;RaTY39bGuqdctchPSmyA/oBONjfW+WhIsTfxzqxqBFuIpgkLs1peNQZtCEhlEb6QwAOzRnpjqfy1&#10;AXHYgSDBhz/z4Qbq7/MkzeLLNB8tJrPpKFtk41E+jWejOMkv80mc5dn14oMPMMmKWjDG5Y2QfC/D&#10;JPs7mncNMQgoCBF1Jc7H6Xig6I9JxuH7XZKtcNCVjWhLPDsYkcIT+0QySJsUjohmmEc/hx+qDDXY&#10;/0NVggw884MGXL/sg+hOs728lordgTCMAt6AYnhSYFIr8x6jDtqzxPbdmhiOUfNMgrjyJMt8P4dF&#10;Np6msDDHJ8vjEyIpQJXYYTRMr9zwBqy1EasaPA1yluoCBFmJoBWv3CGqnYyhBUNSu+fC9/jxOlj9&#10;eNTm3wEAAP//AwBQSwMEFAAGAAgAAAAhAFVIhpLeAAAACQEAAA8AAABkcnMvZG93bnJldi54bWxM&#10;j0FPg0AQhe8m/ofNmHgxdqlQKpSlURON19b+gIWdAik7S9htof/e8WRvM/Ne3nyv2M62FxccfedI&#10;wXIRgUCqnemoUXD4+Xx+BeGDJqN7R6jgih625f1doXPjJtrhZR8awSHkc62gDWHIpfR1i1b7hRuQ&#10;WDu60erA69hIM+qJw20vX6IolVZ3xB9aPeBHi/Vpf7YKjt/T0yqbqq9wWO+S9F1368pdlXp8mN82&#10;IALO4d8Mf/iMDiUzVe5MxoteQZIsuUvgIV2BYEOaxXyoFGRxDLIs5G2D8hcAAP//AwBQSwECLQAU&#10;AAYACAAAACEAtoM4kv4AAADhAQAAEwAAAAAAAAAAAAAAAAAAAAAAW0NvbnRlbnRfVHlwZXNdLnht&#10;bFBLAQItABQABgAIAAAAIQA4/SH/1gAAAJQBAAALAAAAAAAAAAAAAAAAAC8BAABfcmVscy8ucmVs&#10;c1BLAQItABQABgAIAAAAIQDwD4u9lwIAABwFAAAOAAAAAAAAAAAAAAAAAC4CAABkcnMvZTJvRG9j&#10;LnhtbFBLAQItABQABgAIAAAAIQBVSIaS3gAAAAkBAAAPAAAAAAAAAAAAAAAAAPEEAABkcnMvZG93&#10;bnJldi54bWxQSwUGAAAAAAQABADzAAAA/AUAAAAA&#10;" stroked="f">
                <v:textbox>
                  <w:txbxContent>
                    <w:p w:rsidR="00F6435B" w:rsidRDefault="00F6435B" w:rsidP="00F6435B">
                      <w:pPr>
                        <w:rPr>
                          <w:b/>
                          <w:color w:val="000000"/>
                          <w:sz w:val="24"/>
                        </w:rPr>
                      </w:pPr>
                      <w:r>
                        <w:rPr>
                          <w:rFonts w:hint="eastAsia"/>
                          <w:b/>
                          <w:color w:val="000000"/>
                          <w:sz w:val="24"/>
                        </w:rPr>
                        <w:t>书面特别报告形式</w:t>
                      </w:r>
                    </w:p>
                  </w:txbxContent>
                </v:textbox>
              </v:shape>
            </w:pict>
          </mc:Fallback>
        </mc:AlternateContent>
      </w:r>
    </w:p>
    <w:p w:rsidR="00F6435B" w:rsidRPr="00F6435B" w:rsidRDefault="00F6435B" w:rsidP="00F6435B">
      <w:pPr>
        <w:keepNext/>
        <w:tabs>
          <w:tab w:val="left" w:pos="420"/>
          <w:tab w:val="left" w:pos="720"/>
        </w:tabs>
        <w:spacing w:beforeAutospacing="1" w:after="100" w:afterAutospacing="1"/>
        <w:outlineLvl w:val="1"/>
        <w:rPr>
          <w:rFonts w:ascii="宋体" w:eastAsia="宋体" w:hAnsi="宋体" w:cs="宋体"/>
          <w:b/>
          <w:sz w:val="28"/>
          <w:szCs w:val="28"/>
        </w:rPr>
      </w:pPr>
      <w:r w:rsidRPr="00F6435B">
        <w:rPr>
          <w:rFonts w:ascii="宋体" w:eastAsia="宋体" w:hAnsi="宋体" w:cs="宋体" w:hint="eastAsia"/>
          <w:b/>
          <w:sz w:val="28"/>
          <w:szCs w:val="28"/>
        </w:rPr>
        <w:t xml:space="preserve"> </w:t>
      </w:r>
    </w:p>
    <w:p w:rsidR="00F6435B" w:rsidRPr="00F6435B" w:rsidRDefault="00F6435B" w:rsidP="00F6435B">
      <w:pPr>
        <w:spacing w:line="520" w:lineRule="exact"/>
        <w:rPr>
          <w:rFonts w:ascii="宋体" w:eastAsia="宋体" w:hAnsi="宋体" w:cs="Times New Roman"/>
          <w:sz w:val="28"/>
          <w:szCs w:val="28"/>
        </w:rPr>
      </w:pPr>
      <w:r>
        <w:rPr>
          <w:rFonts w:ascii="Calibri" w:eastAsia="宋体" w:hAnsi="Calibri" w:cs="黑体"/>
          <w:noProof/>
        </w:rPr>
        <mc:AlternateContent>
          <mc:Choice Requires="wps">
            <w:drawing>
              <wp:anchor distT="0" distB="0" distL="114300" distR="114300" simplePos="0" relativeHeight="251688960" behindDoc="0" locked="0" layoutInCell="1" allowOverlap="1">
                <wp:simplePos x="0" y="0"/>
                <wp:positionH relativeFrom="column">
                  <wp:posOffset>733425</wp:posOffset>
                </wp:positionH>
                <wp:positionV relativeFrom="paragraph">
                  <wp:posOffset>102870</wp:posOffset>
                </wp:positionV>
                <wp:extent cx="1143000" cy="297180"/>
                <wp:effectExtent l="0" t="0" r="0" b="7620"/>
                <wp:wrapNone/>
                <wp:docPr id="286" name="文本框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35B" w:rsidRDefault="00F6435B" w:rsidP="00F6435B">
                            <w:pPr>
                              <w:rPr>
                                <w:b/>
                                <w:color w:val="000000"/>
                                <w:sz w:val="24"/>
                              </w:rPr>
                            </w:pPr>
                            <w:r>
                              <w:rPr>
                                <w:rFonts w:hint="eastAsia"/>
                                <w:b/>
                                <w:color w:val="000000"/>
                                <w:sz w:val="24"/>
                              </w:rPr>
                              <w:t>反</w:t>
                            </w:r>
                            <w:r>
                              <w:rPr>
                                <w:b/>
                                <w:color w:val="000000"/>
                                <w:sz w:val="24"/>
                              </w:rPr>
                              <w:t xml:space="preserve"> </w:t>
                            </w:r>
                            <w:r>
                              <w:rPr>
                                <w:rFonts w:hint="eastAsia"/>
                                <w:b/>
                                <w:color w:val="000000"/>
                                <w:sz w:val="24"/>
                              </w:rPr>
                              <w:t>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6" o:spid="_x0000_s1061" type="#_x0000_t202" style="position:absolute;left:0;text-align:left;margin-left:57.75pt;margin-top:8.1pt;width:90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eARmwIAABwFAAAOAAAAZHJzL2Uyb0RvYy54bWysVMuO0zAU3SPxD5b3nTwmfSSadDQPipCG&#10;hzTwAW7sNBaObWy3yTBiC3/Aig17vqvfwbXTls4gJITowrVzr899nHN9dt63Am2YsVzJEicnMUZM&#10;VopyuSrxu7eL0Qwj64ikRCjJSnzHLD6fP31y1umCpapRgjKDAETaotMlbpzTRRTZqmEtsSdKMwnG&#10;WpmWODiaVUQN6QC9FVEax5OoU4ZqoypmLXy9Hox4HvDrmlXudV1b5pAoMeTmwmrCuvRrND8jxcoQ&#10;3fBqlwb5hyxawiUEPUBdE0fQ2vDfoFpeGWVV7U4q1UaqrnnFQg1QTRI/qua2IZqFWqA5Vh/aZP8f&#10;bPVq88YgTkucziYYSdICSduvX7bffmy/f0b+I7So07YAz1sNvq6/VD1QHcq1+kZV7y2S6qohcsUu&#10;jFFdwwiFFBN/Mzq6OuBYD7LsXioKkcjaqQDU16b1/YOOIEAHqu4O9LDeocqHTLLTOAZTBbY0nyaz&#10;wF9Eiv1tbax7zlSL/KbEBugP6GRzY53PhhR7Fx/MKsHpggsRDma1vBIGbQhIZRF+oYBHbkJ6Z6n8&#10;tQFx+AJJQgxv8+kG6u/zJM3iyzQfLSaz6ShbZONRPo1nozjJL/NJnOXZ9eKTTzDJioZTyuQNl2wv&#10;wyT7O5p3AzEIKAgRdSXOx+l4oOiPRUIvfTuHKh70ouUOplLwtsSzgxMpPLHPJIULpHCEi2EfPUw/&#10;dBl6sP8PXQky8MwPGnD9sg+iOx3v5bVU9A6EYRTwBhTDkwKbRpmPGHUwniW2H9bEMIzECwniypMs&#10;8/McDtl4msLBHFuWxxYiK4AqscNo2F654Q1Ya8NXDUQa5CzVBQiy5kErXrlDVjsZwwiGonbPhZ/x&#10;43Pw+vWozX8CAAD//wMAUEsDBBQABgAIAAAAIQBPMY4h3QAAAAkBAAAPAAAAZHJzL2Rvd25yZXYu&#10;eG1sTI9BT4NAEIXvJv6HzZh4MXYpCrXI0qiJxmtrf8AAUyCys4TdFvrvnZ7sbd7My5vv5ZvZ9upE&#10;o+8cG1guIlDElas7bgzsfz4fX0D5gFxj75gMnMnDpri9yTGr3cRbOu1CoySEfYYG2hCGTGtftWTR&#10;L9xALLeDGy0GkWOj6xEnCbe9jqMo1RY7lg8tDvTRUvW7O1oDh+/pIVlP5VfYr7bP6Tt2q9Kdjbm/&#10;m99eQQWaw78ZLviCDoUwle7ItVe96GWSiFWGNAYlhnh9WZQG0qcIdJHr6wbFHwAAAP//AwBQSwEC&#10;LQAUAAYACAAAACEAtoM4kv4AAADhAQAAEwAAAAAAAAAAAAAAAAAAAAAAW0NvbnRlbnRfVHlwZXNd&#10;LnhtbFBLAQItABQABgAIAAAAIQA4/SH/1gAAAJQBAAALAAAAAAAAAAAAAAAAAC8BAABfcmVscy8u&#10;cmVsc1BLAQItABQABgAIAAAAIQDbveARmwIAABwFAAAOAAAAAAAAAAAAAAAAAC4CAABkcnMvZTJv&#10;RG9jLnhtbFBLAQItABQABgAIAAAAIQBPMY4h3QAAAAkBAAAPAAAAAAAAAAAAAAAAAPUEAABkcnMv&#10;ZG93bnJldi54bWxQSwUGAAAAAAQABADzAAAA/wUAAAAA&#10;" stroked="f">
                <v:textbox>
                  <w:txbxContent>
                    <w:p w:rsidR="00F6435B" w:rsidRDefault="00F6435B" w:rsidP="00F6435B">
                      <w:pPr>
                        <w:rPr>
                          <w:b/>
                          <w:color w:val="000000"/>
                          <w:sz w:val="24"/>
                        </w:rPr>
                      </w:pPr>
                      <w:r>
                        <w:rPr>
                          <w:rFonts w:hint="eastAsia"/>
                          <w:b/>
                          <w:color w:val="000000"/>
                          <w:sz w:val="24"/>
                        </w:rPr>
                        <w:t>反</w:t>
                      </w:r>
                      <w:r>
                        <w:rPr>
                          <w:b/>
                          <w:color w:val="000000"/>
                          <w:sz w:val="24"/>
                        </w:rPr>
                        <w:t xml:space="preserve"> </w:t>
                      </w:r>
                      <w:r>
                        <w:rPr>
                          <w:rFonts w:hint="eastAsia"/>
                          <w:b/>
                          <w:color w:val="000000"/>
                          <w:sz w:val="24"/>
                        </w:rPr>
                        <w:t>馈</w:t>
                      </w:r>
                    </w:p>
                  </w:txbxContent>
                </v:textbox>
              </v:shape>
            </w:pict>
          </mc:Fallback>
        </mc:AlternateContent>
      </w:r>
    </w:p>
    <w:p w:rsidR="00F6435B" w:rsidRPr="00F6435B" w:rsidRDefault="00F6435B" w:rsidP="00F6435B">
      <w:pPr>
        <w:tabs>
          <w:tab w:val="left" w:pos="4860"/>
        </w:tabs>
        <w:spacing w:line="500" w:lineRule="atLeast"/>
        <w:rPr>
          <w:rFonts w:ascii="宋体" w:eastAsia="宋体" w:hAnsi="宋体" w:cs="Times New Roman"/>
          <w:b/>
          <w:bCs/>
          <w:sz w:val="28"/>
          <w:szCs w:val="28"/>
        </w:rPr>
      </w:pPr>
    </w:p>
    <w:p w:rsidR="00F6435B" w:rsidRPr="00F6435B" w:rsidRDefault="00F6435B" w:rsidP="00F6435B">
      <w:pPr>
        <w:spacing w:line="500" w:lineRule="atLeast"/>
        <w:rPr>
          <w:rFonts w:ascii="宋体" w:eastAsia="宋体" w:hAnsi="宋体" w:cs="Times New Roman"/>
          <w:b/>
          <w:bCs/>
          <w:sz w:val="28"/>
          <w:szCs w:val="28"/>
        </w:rPr>
      </w:pPr>
      <w:r w:rsidRPr="00F6435B">
        <w:rPr>
          <w:rFonts w:ascii="宋体" w:eastAsia="宋体" w:hAnsi="宋体" w:cs="Times New Roman"/>
          <w:b/>
          <w:bCs/>
          <w:sz w:val="28"/>
          <w:szCs w:val="28"/>
        </w:rPr>
        <w:br w:type="page"/>
      </w:r>
      <w:r w:rsidRPr="00F6435B">
        <w:rPr>
          <w:rFonts w:ascii="宋体" w:eastAsia="宋体" w:hAnsi="宋体" w:cs="Times New Roman" w:hint="eastAsia"/>
          <w:b/>
          <w:bCs/>
          <w:sz w:val="28"/>
          <w:szCs w:val="28"/>
        </w:rPr>
        <w:lastRenderedPageBreak/>
        <w:t>十三、绿化养护服务承诺</w:t>
      </w:r>
    </w:p>
    <w:p w:rsidR="00F6435B" w:rsidRPr="00F6435B" w:rsidRDefault="00F6435B" w:rsidP="00F6435B">
      <w:pPr>
        <w:spacing w:line="500" w:lineRule="atLeas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为确保本养护工程,达到既定目标,我司将采取以下措施保证工程质量目标的实现,具体如下:</w:t>
      </w:r>
    </w:p>
    <w:p w:rsidR="00F6435B" w:rsidRPr="00F6435B" w:rsidRDefault="00F6435B" w:rsidP="00F6435B">
      <w:pPr>
        <w:tabs>
          <w:tab w:val="num" w:pos="1530"/>
        </w:tabs>
        <w:spacing w:line="500" w:lineRule="atLeast"/>
        <w:ind w:leftChars="-1" w:left="-2" w:firstLineChars="225" w:firstLine="630"/>
        <w:rPr>
          <w:rFonts w:ascii="宋体" w:eastAsia="宋体" w:hAnsi="宋体" w:cs="Times New Roman"/>
          <w:sz w:val="28"/>
          <w:szCs w:val="28"/>
        </w:rPr>
      </w:pPr>
      <w:r w:rsidRPr="00F6435B">
        <w:rPr>
          <w:rFonts w:ascii="宋体" w:eastAsia="宋体" w:hAnsi="宋体" w:cs="Times New Roman" w:hint="eastAsia"/>
          <w:sz w:val="28"/>
          <w:szCs w:val="28"/>
        </w:rPr>
        <w:t>严格按照</w:t>
      </w:r>
      <w:r w:rsidRPr="00F6435B">
        <w:rPr>
          <w:rFonts w:ascii="宋体" w:eastAsia="宋体" w:hAnsi="宋体" w:cs="Times New Roman" w:hint="eastAsia"/>
          <w:b/>
          <w:sz w:val="28"/>
          <w:szCs w:val="28"/>
        </w:rPr>
        <w:t>«</w:t>
      </w:r>
      <w:r w:rsidRPr="00F6435B">
        <w:rPr>
          <w:rFonts w:ascii="宋体" w:eastAsia="宋体" w:hAnsi="宋体" w:cs="Times New Roman" w:hint="eastAsia"/>
          <w:sz w:val="28"/>
          <w:szCs w:val="28"/>
        </w:rPr>
        <w:t>城市绿化养护质量标准</w:t>
      </w:r>
      <w:r w:rsidRPr="00F6435B">
        <w:rPr>
          <w:rFonts w:ascii="宋体" w:eastAsia="宋体" w:hAnsi="宋体" w:cs="Times New Roman" w:hint="eastAsia"/>
          <w:b/>
          <w:sz w:val="28"/>
          <w:szCs w:val="28"/>
        </w:rPr>
        <w:t>»</w:t>
      </w:r>
      <w:r w:rsidRPr="00F6435B">
        <w:rPr>
          <w:rFonts w:ascii="宋体" w:eastAsia="宋体" w:hAnsi="宋体" w:cs="Times New Roman" w:hint="eastAsia"/>
          <w:sz w:val="28"/>
          <w:szCs w:val="28"/>
        </w:rPr>
        <w:t>及</w:t>
      </w:r>
      <w:r w:rsidRPr="00F6435B">
        <w:rPr>
          <w:rFonts w:ascii="宋体" w:eastAsia="宋体" w:hAnsi="宋体" w:cs="Times New Roman" w:hint="eastAsia"/>
          <w:b/>
          <w:sz w:val="28"/>
          <w:szCs w:val="28"/>
        </w:rPr>
        <w:t>«</w:t>
      </w:r>
      <w:r w:rsidRPr="00F6435B">
        <w:rPr>
          <w:rFonts w:ascii="宋体" w:eastAsia="宋体" w:hAnsi="宋体" w:cs="Times New Roman" w:hint="eastAsia"/>
          <w:sz w:val="28"/>
          <w:szCs w:val="28"/>
        </w:rPr>
        <w:t>园林考核技术标准及评分办法</w:t>
      </w:r>
      <w:r w:rsidRPr="00F6435B">
        <w:rPr>
          <w:rFonts w:ascii="宋体" w:eastAsia="宋体" w:hAnsi="宋体" w:cs="Times New Roman" w:hint="eastAsia"/>
          <w:b/>
          <w:sz w:val="28"/>
          <w:szCs w:val="28"/>
        </w:rPr>
        <w:t>»</w:t>
      </w:r>
      <w:r w:rsidRPr="00F6435B">
        <w:rPr>
          <w:rFonts w:ascii="宋体" w:eastAsia="宋体" w:hAnsi="宋体" w:cs="Times New Roman" w:hint="eastAsia"/>
          <w:sz w:val="28"/>
          <w:szCs w:val="28"/>
        </w:rPr>
        <w:t>进行养护,确保各种质量活动始终在监控下进行。健立健全各种管理制度,在科学的管理之下精心施工,根据本校现行的管理制度,结合本养护工程特点,拟在本工程履行如下管理制度：</w:t>
      </w:r>
    </w:p>
    <w:p w:rsidR="00F6435B" w:rsidRPr="00F6435B" w:rsidRDefault="00F6435B" w:rsidP="00F6435B">
      <w:pPr>
        <w:spacing w:line="500" w:lineRule="atLeas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1、技术责任制和技术交流制度</w:t>
      </w:r>
    </w:p>
    <w:p w:rsidR="00F6435B" w:rsidRPr="00F6435B" w:rsidRDefault="00F6435B" w:rsidP="00F6435B">
      <w:pPr>
        <w:spacing w:line="500" w:lineRule="atLeast"/>
        <w:rPr>
          <w:rFonts w:ascii="宋体" w:eastAsia="宋体" w:hAnsi="宋体" w:cs="Times New Roman"/>
          <w:sz w:val="28"/>
          <w:szCs w:val="28"/>
        </w:rPr>
      </w:pPr>
      <w:r w:rsidRPr="00F6435B">
        <w:rPr>
          <w:rFonts w:ascii="宋体" w:eastAsia="宋体" w:hAnsi="宋体" w:cs="Times New Roman" w:hint="eastAsia"/>
          <w:sz w:val="28"/>
          <w:szCs w:val="28"/>
        </w:rPr>
        <w:t xml:space="preserve">    对绿化养护技术指导设立专人负责,对各养护小组的工作进行技术指导,并定期组织技术交流,不断总结,以达到绿化养护技术的不断提高.</w:t>
      </w:r>
    </w:p>
    <w:p w:rsidR="00F6435B" w:rsidRPr="00F6435B" w:rsidRDefault="00F6435B" w:rsidP="00F6435B">
      <w:pPr>
        <w:spacing w:line="500" w:lineRule="atLeas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2、养护计划表制度</w:t>
      </w:r>
    </w:p>
    <w:p w:rsidR="00F6435B" w:rsidRPr="00F6435B" w:rsidRDefault="00F6435B" w:rsidP="00F6435B">
      <w:pPr>
        <w:spacing w:line="500" w:lineRule="atLeas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①由总负责人列出养护计划表给养护作业组,书面明确当月生产任务和完成任务的时间,应达到的质量标准。</w:t>
      </w:r>
    </w:p>
    <w:p w:rsidR="00F6435B" w:rsidRPr="00F6435B" w:rsidRDefault="00F6435B" w:rsidP="00F6435B">
      <w:pPr>
        <w:spacing w:line="500" w:lineRule="atLeas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②作业班组按任务单要求完成任务后,总负责人每月检查任务完成的情况,检查其质量是否符合规定,材料耗用是否符合定额要求.</w:t>
      </w:r>
    </w:p>
    <w:p w:rsidR="00F6435B" w:rsidRPr="00F6435B" w:rsidRDefault="00F6435B" w:rsidP="00F6435B">
      <w:pPr>
        <w:spacing w:line="500" w:lineRule="atLeas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③组织严密完善的职能管理机构,依据分工负责,相互协调的管理原则,层层落实职能,责任,风险和利益,保证在整个养护工程作业生产中质量保证体系的正常运作.定期组织各保养小组负责人进行学习和交流,切实了解和掌握养护工程的要求和作业的技术标准,响应业主的需要和要求,如有不清楚或是不明确之处,及时向业主或主管部门提出书面报告.</w:t>
      </w:r>
    </w:p>
    <w:p w:rsidR="00F6435B" w:rsidRPr="00F6435B" w:rsidRDefault="00F6435B" w:rsidP="00F6435B">
      <w:pPr>
        <w:spacing w:line="500" w:lineRule="atLeas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④根据该养护工程的要求和特点,组织专业技术人员编写具体实施的绿化养护及管理办法,严格编制执行计划,确定并落实配备适用的机械设备,作业过程控制手段,检验设备,辅助装置,资源(包括人力)以达到规定的质量.</w:t>
      </w:r>
    </w:p>
    <w:p w:rsidR="00F6435B" w:rsidRPr="00F6435B" w:rsidRDefault="00F6435B" w:rsidP="00F6435B">
      <w:pPr>
        <w:spacing w:line="500" w:lineRule="atLeas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⑤通过严把工程检验关,保证道路的每一棵树,每块绿地质量在作业的过程中已受到控制.保证三级验收制度效能,及时组织质检和作业人员及有关技术人员对保养范围进行自检,并按检验内容分类和有关规程规</w:t>
      </w:r>
      <w:r w:rsidRPr="00F6435B">
        <w:rPr>
          <w:rFonts w:ascii="宋体" w:eastAsia="宋体" w:hAnsi="宋体" w:cs="Times New Roman" w:hint="eastAsia"/>
          <w:sz w:val="28"/>
          <w:szCs w:val="28"/>
        </w:rPr>
        <w:lastRenderedPageBreak/>
        <w:t>范进行检验,记录,对于出现的问题,及时组织有关人员进行研究分析,制订纠正的措施,并及时通知业主或主管部门,必须经业主或主管部门现场检查认可.</w:t>
      </w:r>
    </w:p>
    <w:p w:rsidR="00F6435B" w:rsidRPr="00F6435B" w:rsidRDefault="00F6435B" w:rsidP="00F6435B">
      <w:pPr>
        <w:spacing w:line="500" w:lineRule="atLeas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⑥合理的养护工作计划安排也是保证养护质量的必要手段之一.我们将对养护工作进度进行合理的计划和实施,通过网络计划,范围控制,作业期中间排序法等现代管理方法,将养护作业进度控制在最合理,最便于质量控制的节奏上,确保优质,高效,低成本的实现.</w:t>
      </w:r>
    </w:p>
    <w:p w:rsidR="00F6435B" w:rsidRPr="00F6435B" w:rsidRDefault="00F6435B" w:rsidP="00F6435B">
      <w:pPr>
        <w:spacing w:line="500" w:lineRule="atLeast"/>
        <w:ind w:firstLineChars="200" w:firstLine="560"/>
        <w:rPr>
          <w:rFonts w:ascii="宋体" w:eastAsia="宋体" w:hAnsi="宋体" w:cs="Times New Roman"/>
          <w:sz w:val="28"/>
          <w:szCs w:val="28"/>
        </w:rPr>
      </w:pPr>
      <w:r w:rsidRPr="00F6435B">
        <w:rPr>
          <w:rFonts w:ascii="宋体" w:eastAsia="宋体" w:hAnsi="宋体" w:cs="Times New Roman" w:hint="eastAsia"/>
          <w:sz w:val="28"/>
          <w:szCs w:val="28"/>
        </w:rPr>
        <w:t>⑦根据工程验收和我司质量体系对养护工程资料和养护管理控制资料的要求,作好各类资料的收集,保存,归档等工作.对图,表,记录,原始凭证,施工文件,往来信函等,在内容,签认,格式等方面进行有效的管理和控制,保证文件和资料控制对保障养护工程质量的有效性和可追溯性,确保工程结算资料的准确性,及时性和完整性.</w:t>
      </w:r>
    </w:p>
    <w:p w:rsidR="00F6435B" w:rsidRPr="00F6435B" w:rsidRDefault="00F6435B" w:rsidP="00F6435B">
      <w:pPr>
        <w:spacing w:line="360" w:lineRule="auto"/>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⑧在做好绿化养护的同时，严防精神病患者接触到农药和刀、剪尖锐工具，避免发生意外。在进行使用此类有危险性的工具及药物时，作业人员不得单独行动，必须两人及以上方可进行作业，严防精神病患者靠近。</w:t>
      </w:r>
    </w:p>
    <w:p w:rsidR="00F6435B" w:rsidRPr="00F6435B" w:rsidRDefault="00F6435B" w:rsidP="00F6435B">
      <w:pPr>
        <w:widowControl/>
        <w:jc w:val="center"/>
        <w:rPr>
          <w:rFonts w:ascii="宋体" w:eastAsia="宋体" w:hAnsi="宋体" w:cs="宋体"/>
          <w:b/>
          <w:bCs/>
          <w:color w:val="000000"/>
          <w:sz w:val="28"/>
          <w:szCs w:val="28"/>
        </w:rPr>
      </w:pPr>
      <w:r w:rsidRPr="00F6435B">
        <w:rPr>
          <w:rFonts w:ascii="宋体" w:eastAsia="宋体" w:hAnsi="宋体" w:cs="宋体"/>
          <w:b/>
          <w:bCs/>
          <w:color w:val="000000"/>
          <w:sz w:val="28"/>
          <w:szCs w:val="28"/>
        </w:rPr>
        <w:br w:type="page"/>
      </w:r>
      <w:r w:rsidRPr="00F6435B">
        <w:rPr>
          <w:rFonts w:ascii="宋体" w:eastAsia="宋体" w:hAnsi="宋体" w:cs="宋体" w:hint="eastAsia"/>
          <w:b/>
          <w:bCs/>
          <w:color w:val="000000"/>
          <w:sz w:val="28"/>
          <w:szCs w:val="28"/>
        </w:rPr>
        <w:lastRenderedPageBreak/>
        <w:t>第四章 公共秩序维护方案</w:t>
      </w:r>
    </w:p>
    <w:p w:rsidR="00F6435B" w:rsidRPr="00F6435B" w:rsidRDefault="00F6435B" w:rsidP="00F6435B">
      <w:pPr>
        <w:numPr>
          <w:ilvl w:val="0"/>
          <w:numId w:val="7"/>
        </w:numPr>
        <w:spacing w:line="360" w:lineRule="auto"/>
        <w:ind w:firstLineChars="196" w:firstLine="551"/>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因地制宜，合理设置岗位</w:t>
      </w:r>
    </w:p>
    <w:tbl>
      <w:tblPr>
        <w:tblStyle w:val="110"/>
        <w:tblW w:w="6139" w:type="dxa"/>
        <w:jc w:val="center"/>
        <w:tblLayout w:type="fixed"/>
        <w:tblLook w:val="04A0" w:firstRow="1" w:lastRow="0" w:firstColumn="1" w:lastColumn="0" w:noHBand="0" w:noVBand="1"/>
      </w:tblPr>
      <w:tblGrid>
        <w:gridCol w:w="753"/>
        <w:gridCol w:w="3417"/>
        <w:gridCol w:w="1969"/>
      </w:tblGrid>
      <w:tr w:rsidR="00F6435B" w:rsidRPr="00F6435B" w:rsidTr="00C244F3">
        <w:trPr>
          <w:trHeight w:val="467"/>
          <w:jc w:val="center"/>
        </w:trPr>
        <w:tc>
          <w:tcPr>
            <w:tcW w:w="753"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序号</w:t>
            </w:r>
          </w:p>
        </w:tc>
        <w:tc>
          <w:tcPr>
            <w:tcW w:w="3417"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岗位名称</w:t>
            </w:r>
          </w:p>
        </w:tc>
        <w:tc>
          <w:tcPr>
            <w:tcW w:w="1969"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配置人数</w:t>
            </w:r>
          </w:p>
        </w:tc>
      </w:tr>
      <w:tr w:rsidR="00F6435B" w:rsidRPr="00F6435B" w:rsidTr="00C244F3">
        <w:trPr>
          <w:trHeight w:val="467"/>
          <w:jc w:val="center"/>
        </w:trPr>
        <w:tc>
          <w:tcPr>
            <w:tcW w:w="753"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1</w:t>
            </w:r>
          </w:p>
        </w:tc>
        <w:tc>
          <w:tcPr>
            <w:tcW w:w="3417"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主管</w:t>
            </w:r>
          </w:p>
        </w:tc>
        <w:tc>
          <w:tcPr>
            <w:tcW w:w="1969"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1人</w:t>
            </w:r>
          </w:p>
        </w:tc>
      </w:tr>
      <w:tr w:rsidR="00F6435B" w:rsidRPr="00F6435B" w:rsidTr="00C244F3">
        <w:trPr>
          <w:trHeight w:val="674"/>
          <w:jc w:val="center"/>
        </w:trPr>
        <w:tc>
          <w:tcPr>
            <w:tcW w:w="753"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2</w:t>
            </w:r>
          </w:p>
        </w:tc>
        <w:tc>
          <w:tcPr>
            <w:tcW w:w="3417"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门岗</w:t>
            </w:r>
          </w:p>
        </w:tc>
        <w:tc>
          <w:tcPr>
            <w:tcW w:w="1969"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2人</w:t>
            </w:r>
          </w:p>
        </w:tc>
      </w:tr>
      <w:tr w:rsidR="00F6435B" w:rsidRPr="00F6435B" w:rsidTr="00C244F3">
        <w:trPr>
          <w:trHeight w:val="573"/>
          <w:jc w:val="center"/>
        </w:trPr>
        <w:tc>
          <w:tcPr>
            <w:tcW w:w="753"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3</w:t>
            </w:r>
          </w:p>
        </w:tc>
        <w:tc>
          <w:tcPr>
            <w:tcW w:w="3417"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消防、安防监控值班</w:t>
            </w:r>
          </w:p>
        </w:tc>
        <w:tc>
          <w:tcPr>
            <w:tcW w:w="1969"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2人</w:t>
            </w:r>
          </w:p>
        </w:tc>
      </w:tr>
      <w:tr w:rsidR="00F6435B" w:rsidRPr="00F6435B" w:rsidTr="00C244F3">
        <w:trPr>
          <w:trHeight w:val="599"/>
          <w:jc w:val="center"/>
        </w:trPr>
        <w:tc>
          <w:tcPr>
            <w:tcW w:w="753"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4</w:t>
            </w:r>
          </w:p>
        </w:tc>
        <w:tc>
          <w:tcPr>
            <w:tcW w:w="3417"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巡逻</w:t>
            </w:r>
          </w:p>
        </w:tc>
        <w:tc>
          <w:tcPr>
            <w:tcW w:w="1969"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3人</w:t>
            </w:r>
          </w:p>
        </w:tc>
      </w:tr>
      <w:tr w:rsidR="00F6435B" w:rsidRPr="00F6435B" w:rsidTr="00C244F3">
        <w:trPr>
          <w:trHeight w:val="924"/>
          <w:jc w:val="center"/>
        </w:trPr>
        <w:tc>
          <w:tcPr>
            <w:tcW w:w="753" w:type="dxa"/>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合计</w:t>
            </w:r>
          </w:p>
        </w:tc>
        <w:tc>
          <w:tcPr>
            <w:tcW w:w="5386" w:type="dxa"/>
            <w:gridSpan w:val="2"/>
            <w:vAlign w:val="center"/>
          </w:tcPr>
          <w:p w:rsidR="00F6435B" w:rsidRPr="00F6435B" w:rsidRDefault="00F6435B" w:rsidP="00F6435B">
            <w:pPr>
              <w:spacing w:line="360" w:lineRule="auto"/>
              <w:jc w:val="center"/>
              <w:rPr>
                <w:rFonts w:ascii="宋体" w:hAnsi="宋体"/>
                <w:color w:val="000000"/>
                <w:sz w:val="28"/>
                <w:szCs w:val="28"/>
              </w:rPr>
            </w:pPr>
            <w:r w:rsidRPr="00F6435B">
              <w:rPr>
                <w:rFonts w:ascii="宋体" w:hAnsi="宋体" w:hint="eastAsia"/>
                <w:color w:val="000000"/>
                <w:sz w:val="28"/>
                <w:szCs w:val="28"/>
              </w:rPr>
              <w:t>8人</w:t>
            </w:r>
          </w:p>
        </w:tc>
      </w:tr>
    </w:tbl>
    <w:p w:rsidR="00F6435B" w:rsidRPr="00F6435B" w:rsidRDefault="00F6435B" w:rsidP="00F6435B">
      <w:pPr>
        <w:spacing w:line="360" w:lineRule="auto"/>
        <w:ind w:firstLine="480"/>
        <w:rPr>
          <w:rFonts w:ascii="宋体" w:eastAsia="宋体" w:hAnsi="宋体" w:cs="宋体"/>
          <w:b/>
          <w:color w:val="000000"/>
          <w:sz w:val="28"/>
          <w:szCs w:val="28"/>
        </w:rPr>
      </w:pPr>
      <w:r w:rsidRPr="00F6435B">
        <w:rPr>
          <w:rFonts w:ascii="宋体" w:eastAsia="宋体" w:hAnsi="宋体" w:cs="宋体" w:hint="eastAsia"/>
          <w:b/>
          <w:bCs/>
          <w:color w:val="000000"/>
          <w:sz w:val="28"/>
          <w:szCs w:val="28"/>
        </w:rPr>
        <w:t>二、</w:t>
      </w:r>
      <w:r w:rsidRPr="00F6435B">
        <w:rPr>
          <w:rFonts w:ascii="宋体" w:eastAsia="宋体" w:hAnsi="宋体" w:cs="宋体" w:hint="eastAsia"/>
          <w:b/>
          <w:color w:val="000000"/>
          <w:sz w:val="28"/>
          <w:szCs w:val="28"/>
        </w:rPr>
        <w:t>公秩管理工作内容及标准</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1、</w:t>
      </w:r>
      <w:r w:rsidRPr="00F6435B">
        <w:rPr>
          <w:rFonts w:ascii="宋体" w:eastAsia="宋体" w:hAnsi="宋体" w:cs="宋体" w:hint="eastAsia"/>
          <w:b/>
          <w:color w:val="000000"/>
          <w:sz w:val="28"/>
          <w:szCs w:val="28"/>
          <w:shd w:val="clear" w:color="auto" w:fill="FFFFFF"/>
        </w:rPr>
        <w:t>管理制度</w:t>
      </w:r>
    </w:p>
    <w:p w:rsidR="00F6435B" w:rsidRPr="00F6435B" w:rsidRDefault="00F6435B" w:rsidP="00F6435B">
      <w:pPr>
        <w:spacing w:line="520" w:lineRule="exact"/>
        <w:ind w:firstLine="567"/>
        <w:rPr>
          <w:rFonts w:ascii="宋体" w:eastAsia="宋体" w:hAnsi="宋体" w:cs="宋体"/>
          <w:sz w:val="28"/>
          <w:szCs w:val="28"/>
          <w:lang w:val="zh-CN"/>
        </w:rPr>
      </w:pPr>
      <w:r w:rsidRPr="00F6435B">
        <w:rPr>
          <w:rFonts w:ascii="宋体" w:eastAsia="宋体" w:hAnsi="宋体" w:cs="宋体" w:hint="eastAsia"/>
          <w:sz w:val="28"/>
          <w:szCs w:val="28"/>
          <w:lang w:val="zh-CN"/>
        </w:rPr>
        <w:t>1</w:t>
      </w:r>
      <w:r w:rsidRPr="00F6435B">
        <w:rPr>
          <w:rFonts w:ascii="宋体" w:eastAsia="宋体" w:hAnsi="宋体" w:cs="宋体"/>
          <w:sz w:val="28"/>
          <w:szCs w:val="28"/>
          <w:lang w:val="zh-CN"/>
        </w:rPr>
        <w:t>.1</w:t>
      </w:r>
      <w:r w:rsidRPr="00F6435B">
        <w:rPr>
          <w:rFonts w:ascii="宋体" w:eastAsia="宋体" w:hAnsi="宋体" w:cs="宋体" w:hint="eastAsia"/>
          <w:sz w:val="28"/>
          <w:szCs w:val="28"/>
          <w:lang w:val="zh-CN"/>
        </w:rPr>
        <w:t>门岗、巡逻、消防监控（人员持证上岗）、安防监控等公共秩序维护人员</w:t>
      </w:r>
      <w:r w:rsidRPr="00F6435B">
        <w:rPr>
          <w:rFonts w:ascii="宋体" w:eastAsia="宋体" w:hAnsi="宋体" w:cs="宋体"/>
          <w:sz w:val="28"/>
          <w:szCs w:val="28"/>
          <w:lang w:val="zh-CN"/>
        </w:rPr>
        <w:t>24</w:t>
      </w:r>
      <w:r w:rsidRPr="00F6435B">
        <w:rPr>
          <w:rFonts w:ascii="宋体" w:eastAsia="宋体" w:hAnsi="宋体" w:cs="宋体" w:hint="eastAsia"/>
          <w:sz w:val="28"/>
          <w:szCs w:val="28"/>
          <w:lang w:val="zh-CN"/>
        </w:rPr>
        <w:t>小时值班，各类岗位制度、资料、档案完善，并配合公安机关等做好公共区域的安全防范工作；</w:t>
      </w:r>
    </w:p>
    <w:p w:rsidR="00F6435B" w:rsidRPr="00F6435B" w:rsidRDefault="00F6435B" w:rsidP="00F6435B">
      <w:pPr>
        <w:spacing w:line="520" w:lineRule="exact"/>
        <w:ind w:firstLine="567"/>
        <w:rPr>
          <w:rFonts w:ascii="宋体" w:eastAsia="宋体" w:hAnsi="宋体" w:cs="宋体"/>
          <w:sz w:val="28"/>
          <w:szCs w:val="28"/>
          <w:lang w:val="zh-CN"/>
        </w:rPr>
      </w:pPr>
      <w:r w:rsidRPr="00F6435B">
        <w:rPr>
          <w:rFonts w:ascii="宋体" w:eastAsia="宋体" w:hAnsi="宋体" w:cs="宋体" w:hint="eastAsia"/>
          <w:sz w:val="28"/>
          <w:szCs w:val="28"/>
          <w:lang w:val="zh-CN"/>
        </w:rPr>
        <w:t>1</w:t>
      </w:r>
      <w:r w:rsidRPr="00F6435B">
        <w:rPr>
          <w:rFonts w:ascii="宋体" w:eastAsia="宋体" w:hAnsi="宋体" w:cs="宋体"/>
          <w:sz w:val="28"/>
          <w:szCs w:val="28"/>
          <w:lang w:val="zh-CN"/>
        </w:rPr>
        <w:t>.2</w:t>
      </w:r>
      <w:r w:rsidRPr="00F6435B">
        <w:rPr>
          <w:rFonts w:ascii="宋体" w:eastAsia="宋体" w:hAnsi="宋体" w:cs="宋体" w:hint="eastAsia"/>
          <w:sz w:val="28"/>
          <w:szCs w:val="28"/>
          <w:lang w:val="zh-CN"/>
        </w:rPr>
        <w:t>巡逻人员应按巡逻路线规范巡逻，每</w:t>
      </w:r>
      <w:r w:rsidRPr="00F6435B">
        <w:rPr>
          <w:rFonts w:ascii="宋体" w:eastAsia="宋体" w:hAnsi="宋体" w:cs="宋体"/>
          <w:sz w:val="28"/>
          <w:szCs w:val="28"/>
          <w:lang w:val="zh-CN"/>
        </w:rPr>
        <w:t>2</w:t>
      </w:r>
      <w:r w:rsidRPr="00F6435B">
        <w:rPr>
          <w:rFonts w:ascii="宋体" w:eastAsia="宋体" w:hAnsi="宋体" w:cs="宋体" w:hint="eastAsia"/>
          <w:sz w:val="28"/>
          <w:szCs w:val="28"/>
          <w:lang w:val="zh-CN"/>
        </w:rPr>
        <w:t>小时进行一次，发现行人、车辆、建筑物设施等有异常情况的，应及时处理或报告。对违反医院管理规定的情况应及时劝阻、上报医院主管部门，并接受业主或非业主使用人的求助和询问，每次巡逻应有记录；</w:t>
      </w:r>
    </w:p>
    <w:p w:rsidR="00F6435B" w:rsidRPr="00F6435B" w:rsidRDefault="00F6435B" w:rsidP="00F6435B">
      <w:pPr>
        <w:spacing w:line="520" w:lineRule="exact"/>
        <w:ind w:firstLine="567"/>
        <w:rPr>
          <w:rFonts w:ascii="宋体" w:eastAsia="宋体" w:hAnsi="宋体" w:cs="宋体"/>
          <w:sz w:val="28"/>
          <w:szCs w:val="28"/>
          <w:lang w:val="zh-CN"/>
        </w:rPr>
      </w:pPr>
      <w:r w:rsidRPr="00F6435B">
        <w:rPr>
          <w:rFonts w:ascii="宋体" w:eastAsia="宋体" w:hAnsi="宋体" w:cs="宋体" w:hint="eastAsia"/>
          <w:sz w:val="28"/>
          <w:szCs w:val="28"/>
          <w:lang w:val="zh-CN"/>
        </w:rPr>
        <w:t>1</w:t>
      </w:r>
      <w:r w:rsidRPr="00F6435B">
        <w:rPr>
          <w:rFonts w:ascii="宋体" w:eastAsia="宋体" w:hAnsi="宋体" w:cs="宋体"/>
          <w:sz w:val="28"/>
          <w:szCs w:val="28"/>
          <w:lang w:val="zh-CN"/>
        </w:rPr>
        <w:t>.3</w:t>
      </w:r>
      <w:r w:rsidRPr="00F6435B">
        <w:rPr>
          <w:rFonts w:ascii="宋体" w:eastAsia="宋体" w:hAnsi="宋体" w:cs="宋体" w:hint="eastAsia"/>
          <w:sz w:val="28"/>
          <w:szCs w:val="28"/>
          <w:lang w:val="zh-CN"/>
        </w:rPr>
        <w:t>建立、健全突发事件的应急预案，并定期组织演练，协助医院处理医闹、紧急医疗事件。阻止停棺、扯横幅、放鞭炮、烧纸等扰乱正常医疗秩序行为；</w:t>
      </w:r>
    </w:p>
    <w:p w:rsidR="00F6435B" w:rsidRPr="00F6435B" w:rsidRDefault="00F6435B" w:rsidP="00F6435B">
      <w:pPr>
        <w:spacing w:line="520" w:lineRule="exact"/>
        <w:ind w:firstLine="567"/>
        <w:rPr>
          <w:rFonts w:ascii="宋体" w:eastAsia="宋体" w:hAnsi="宋体" w:cs="宋体"/>
          <w:sz w:val="28"/>
          <w:szCs w:val="28"/>
          <w:lang w:val="zh-CN"/>
        </w:rPr>
      </w:pPr>
      <w:r w:rsidRPr="00F6435B">
        <w:rPr>
          <w:rFonts w:ascii="宋体" w:eastAsia="宋体" w:hAnsi="宋体" w:cs="宋体" w:hint="eastAsia"/>
          <w:sz w:val="28"/>
          <w:szCs w:val="28"/>
          <w:lang w:val="zh-CN"/>
        </w:rPr>
        <w:t>1</w:t>
      </w:r>
      <w:r w:rsidRPr="00F6435B">
        <w:rPr>
          <w:rFonts w:ascii="宋体" w:eastAsia="宋体" w:hAnsi="宋体" w:cs="宋体"/>
          <w:sz w:val="28"/>
          <w:szCs w:val="28"/>
          <w:lang w:val="zh-CN"/>
        </w:rPr>
        <w:t>.4</w:t>
      </w:r>
      <w:r w:rsidRPr="00F6435B">
        <w:rPr>
          <w:rFonts w:ascii="宋体" w:eastAsia="宋体" w:hAnsi="宋体" w:cs="宋体" w:hint="eastAsia"/>
          <w:sz w:val="28"/>
          <w:szCs w:val="28"/>
          <w:lang w:val="zh-CN"/>
        </w:rPr>
        <w:t>消防设施每天巡查、定期进行消防训练、演练，应急预案齐全。</w:t>
      </w:r>
    </w:p>
    <w:p w:rsidR="00F6435B" w:rsidRPr="00F6435B" w:rsidRDefault="00F6435B" w:rsidP="00F6435B">
      <w:pPr>
        <w:spacing w:line="520" w:lineRule="exact"/>
        <w:ind w:firstLine="567"/>
        <w:rPr>
          <w:rFonts w:ascii="宋体" w:eastAsia="宋体" w:hAnsi="宋体" w:cs="宋体"/>
          <w:sz w:val="28"/>
          <w:szCs w:val="28"/>
          <w:lang w:val="zh-CN"/>
        </w:rPr>
      </w:pPr>
      <w:r w:rsidRPr="00F6435B">
        <w:rPr>
          <w:rFonts w:ascii="宋体" w:eastAsia="宋体" w:hAnsi="宋体" w:cs="宋体" w:hint="eastAsia"/>
          <w:sz w:val="28"/>
          <w:szCs w:val="28"/>
          <w:lang w:val="zh-CN"/>
        </w:rPr>
        <w:lastRenderedPageBreak/>
        <w:t>1</w:t>
      </w:r>
      <w:r w:rsidRPr="00F6435B">
        <w:rPr>
          <w:rFonts w:ascii="宋体" w:eastAsia="宋体" w:hAnsi="宋体" w:cs="宋体"/>
          <w:sz w:val="28"/>
          <w:szCs w:val="28"/>
          <w:lang w:val="zh-CN"/>
        </w:rPr>
        <w:t>.5</w:t>
      </w:r>
      <w:r w:rsidRPr="00F6435B">
        <w:rPr>
          <w:rFonts w:ascii="宋体" w:eastAsia="宋体" w:hAnsi="宋体" w:cs="宋体" w:hint="eastAsia"/>
          <w:sz w:val="28"/>
          <w:szCs w:val="28"/>
          <w:lang w:val="zh-CN"/>
        </w:rPr>
        <w:t>机动车停放规范、有序，</w:t>
      </w:r>
      <w:r w:rsidRPr="00F6435B">
        <w:rPr>
          <w:rFonts w:ascii="宋体" w:eastAsia="宋体" w:hAnsi="宋体" w:cs="宋体"/>
          <w:sz w:val="28"/>
          <w:szCs w:val="28"/>
          <w:lang w:val="zh-CN"/>
        </w:rPr>
        <w:t>120</w:t>
      </w:r>
      <w:r w:rsidRPr="00F6435B">
        <w:rPr>
          <w:rFonts w:ascii="宋体" w:eastAsia="宋体" w:hAnsi="宋体" w:cs="宋体" w:hint="eastAsia"/>
          <w:sz w:val="28"/>
          <w:szCs w:val="28"/>
          <w:lang w:val="zh-CN"/>
        </w:rPr>
        <w:t>通道及院内道路畅通，无交通堵塞。</w:t>
      </w:r>
    </w:p>
    <w:p w:rsidR="00F6435B" w:rsidRPr="00F6435B" w:rsidRDefault="00F6435B" w:rsidP="00F6435B">
      <w:pPr>
        <w:spacing w:line="520" w:lineRule="exact"/>
        <w:ind w:firstLine="567"/>
        <w:rPr>
          <w:rFonts w:ascii="宋体" w:eastAsia="宋体" w:hAnsi="宋体" w:cs="宋体"/>
          <w:sz w:val="28"/>
          <w:szCs w:val="28"/>
          <w:lang w:val="zh-CN"/>
        </w:rPr>
      </w:pPr>
      <w:r w:rsidRPr="00F6435B">
        <w:rPr>
          <w:rFonts w:ascii="宋体" w:eastAsia="宋体" w:hAnsi="宋体" w:cs="宋体" w:hint="eastAsia"/>
          <w:sz w:val="28"/>
          <w:szCs w:val="28"/>
          <w:lang w:val="zh-CN"/>
        </w:rPr>
        <w:t>1</w:t>
      </w:r>
      <w:r w:rsidRPr="00F6435B">
        <w:rPr>
          <w:rFonts w:ascii="宋体" w:eastAsia="宋体" w:hAnsi="宋体" w:cs="宋体"/>
          <w:sz w:val="28"/>
          <w:szCs w:val="28"/>
          <w:lang w:val="zh-CN"/>
        </w:rPr>
        <w:t>.6</w:t>
      </w:r>
      <w:r w:rsidRPr="00F6435B">
        <w:rPr>
          <w:rFonts w:ascii="宋体" w:eastAsia="宋体" w:hAnsi="宋体" w:cs="宋体" w:hint="eastAsia"/>
          <w:sz w:val="28"/>
          <w:szCs w:val="28"/>
          <w:lang w:val="zh-CN"/>
        </w:rPr>
        <w:t>非机动车停放规范、有序，无乱停乱放、堵塞现象。</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2、工作标准</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2.1门岗管理</w:t>
      </w:r>
    </w:p>
    <w:p w:rsidR="00F6435B" w:rsidRPr="00F6435B" w:rsidRDefault="00F6435B" w:rsidP="00F6435B">
      <w:pPr>
        <w:spacing w:line="520" w:lineRule="exact"/>
        <w:ind w:firstLine="567"/>
        <w:rPr>
          <w:rFonts w:ascii="宋体" w:eastAsia="宋体" w:hAnsi="宋体" w:cs="仿宋_GB2312"/>
          <w:sz w:val="28"/>
          <w:szCs w:val="28"/>
          <w:lang w:val="zh-CN"/>
        </w:rPr>
      </w:pPr>
      <w:r w:rsidRPr="00F6435B">
        <w:rPr>
          <w:rFonts w:ascii="宋体" w:eastAsia="宋体" w:hAnsi="宋体" w:cs="宋体" w:hint="eastAsia"/>
          <w:color w:val="000000"/>
          <w:sz w:val="28"/>
          <w:szCs w:val="28"/>
        </w:rPr>
        <w:t>2.1.1上岗着公司统一的公秩员制服，</w:t>
      </w:r>
      <w:r w:rsidRPr="00F6435B">
        <w:rPr>
          <w:rFonts w:ascii="宋体" w:eastAsia="宋体" w:hAnsi="宋体" w:cs="仿宋_GB2312" w:hint="eastAsia"/>
          <w:sz w:val="28"/>
          <w:szCs w:val="28"/>
          <w:lang w:val="zh-CN"/>
        </w:rPr>
        <w:t>佩戴标志。</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仿宋_GB2312" w:hint="eastAsia"/>
          <w:sz w:val="28"/>
          <w:szCs w:val="28"/>
        </w:rPr>
        <w:t>2.1.2</w:t>
      </w:r>
      <w:r w:rsidRPr="00F6435B">
        <w:rPr>
          <w:rFonts w:ascii="宋体" w:eastAsia="宋体" w:hAnsi="宋体" w:cs="仿宋_GB2312" w:hint="eastAsia"/>
          <w:sz w:val="28"/>
          <w:szCs w:val="28"/>
          <w:lang w:val="zh-CN"/>
        </w:rPr>
        <w:t>服务热情主动，礼貌，细致。</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2.1.3公秩实行24小时值班制，每班提前10分钟进行交接班。</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2.1.4发现形迹可疑、闹事和其他衣着不整的人员阻止其入内。</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2.1.5维持门口交通秩序，指挥和疏导进出车辆，引导要及时，手势要规范，态度要热情。</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2.1.6 发现有异常</w:t>
      </w:r>
      <w:r w:rsidRPr="00F6435B">
        <w:rPr>
          <w:rFonts w:ascii="宋体" w:eastAsia="宋体" w:hAnsi="宋体" w:cs="宋体" w:hint="eastAsia"/>
          <w:b/>
          <w:color w:val="000000"/>
          <w:sz w:val="28"/>
          <w:szCs w:val="28"/>
        </w:rPr>
        <w:t>精神病患者</w:t>
      </w:r>
      <w:r w:rsidRPr="00F6435B">
        <w:rPr>
          <w:rFonts w:ascii="宋体" w:eastAsia="宋体" w:hAnsi="宋体" w:cs="宋体" w:hint="eastAsia"/>
          <w:color w:val="000000"/>
          <w:sz w:val="28"/>
          <w:szCs w:val="28"/>
        </w:rPr>
        <w:t>外出时，进行拦截并通知医护人员。</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2.2大院巡逻管理</w:t>
      </w:r>
    </w:p>
    <w:p w:rsidR="00F6435B" w:rsidRPr="00F6435B" w:rsidRDefault="00F6435B" w:rsidP="00F6435B">
      <w:pPr>
        <w:spacing w:line="520" w:lineRule="exact"/>
        <w:ind w:firstLine="567"/>
        <w:rPr>
          <w:rFonts w:ascii="宋体" w:eastAsia="宋体" w:hAnsi="宋体" w:cs="宋体"/>
          <w:bCs/>
          <w:color w:val="000000"/>
          <w:sz w:val="28"/>
          <w:szCs w:val="28"/>
          <w:lang w:val="zh-CN"/>
        </w:rPr>
      </w:pPr>
      <w:r w:rsidRPr="00F6435B">
        <w:rPr>
          <w:rFonts w:ascii="宋体" w:eastAsia="宋体" w:hAnsi="宋体" w:cs="宋体" w:hint="eastAsia"/>
          <w:color w:val="000000"/>
          <w:sz w:val="28"/>
          <w:szCs w:val="28"/>
        </w:rPr>
        <w:t>2.2.1按照巡逻路线每2小时巡视一遍</w:t>
      </w:r>
      <w:r w:rsidRPr="00F6435B">
        <w:rPr>
          <w:rFonts w:ascii="宋体" w:eastAsia="宋体" w:hAnsi="宋体" w:cs="宋体" w:hint="eastAsia"/>
          <w:bCs/>
          <w:color w:val="000000"/>
          <w:sz w:val="28"/>
          <w:szCs w:val="28"/>
          <w:lang w:val="zh-CN"/>
        </w:rPr>
        <w:t>，巡视范围包括医院内大院、各处通道、停车场出入口等。</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2.2.2巡逻中发现可疑人员或车辆，前往盘查，必要时检查其所带物品。发现无关人员或可疑人员，劝其离开医院。</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2.2.3巡逻时重点检查治安、防火、防盗等情况，消防等公共设备、设施是否完好，防盗门是否关好等。发现问题立即处理，做好《值班记录表》，并上报公秩班长或现场经理。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2.2.4引导车辆有序停放，严密注视车辆情况和驾驭员的行为，若遇酒后或疲劳驾车者，应及时劝阻，并报告值班班长及时处理，避免交通意外的发生。</w:t>
      </w:r>
    </w:p>
    <w:p w:rsidR="00F6435B" w:rsidRPr="00F6435B" w:rsidRDefault="00F6435B" w:rsidP="00F6435B">
      <w:pPr>
        <w:spacing w:line="520" w:lineRule="exact"/>
        <w:ind w:firstLine="567"/>
        <w:rPr>
          <w:rFonts w:ascii="宋体" w:eastAsia="宋体" w:hAnsi="宋体" w:cs="宋体"/>
          <w:bCs/>
          <w:color w:val="000000"/>
          <w:sz w:val="28"/>
          <w:szCs w:val="28"/>
          <w:lang w:val="zh-CN"/>
        </w:rPr>
      </w:pPr>
      <w:r w:rsidRPr="00F6435B">
        <w:rPr>
          <w:rFonts w:ascii="宋体" w:eastAsia="宋体" w:hAnsi="宋体" w:cs="宋体" w:hint="eastAsia"/>
          <w:color w:val="000000"/>
          <w:sz w:val="28"/>
          <w:szCs w:val="28"/>
        </w:rPr>
        <w:t>2.2.5</w:t>
      </w:r>
      <w:r w:rsidRPr="00F6435B">
        <w:rPr>
          <w:rFonts w:ascii="宋体" w:eastAsia="宋体" w:hAnsi="宋体" w:cs="宋体" w:hint="eastAsia"/>
          <w:bCs/>
          <w:color w:val="000000"/>
          <w:sz w:val="28"/>
          <w:szCs w:val="28"/>
          <w:lang w:val="zh-CN"/>
        </w:rPr>
        <w:t>接到治安、火警报警信息，及时赶到现场了解情况，做出正确处理。</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2.2.6对违反医院管理规定的情况及时劝阻、上报医院主管部门，并接受客户的求助和询问。</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lastRenderedPageBreak/>
        <w:t>2.3大厅秩序维护</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2.3.1维护大厅人员进出、挂号、交费等公共秩序。</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2.3.2熟悉医院楼宇的各楼层分布功能，回答来访人员问询。</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2.3.3发现可疑人员，进行询问，必要时检查其所带物品。发现无关人员或可疑人员，劝其离开辖区。</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Cs/>
          <w:color w:val="000000"/>
          <w:sz w:val="28"/>
          <w:szCs w:val="28"/>
        </w:rPr>
        <w:t>2.3.4对违反医院管理规定的情况及时劝阻、上报医院主管部门，并接受求助和询问。</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2.4楼层巡逻管理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2.4.1熟悉巡视楼层的功能区域分布及设施设备、物品情况，每天不间断巡视，保证每两个小时巡逻一次。</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2.4.2注意观察来往人员及其携带的物品，发现可疑人员加以观察、迅速反应并及时上报。</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2.4.3巡视各楼层情况，认真填写“巡逻签到记录”。</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2.4.4发现任何人在医院楼宇内吸烟，立即劝告、制止。</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2.4.5发现有困难需要帮助的人员时，主动为其提供帮助。任何情况下不与医护人员、患者发生冲突，处理问题先敬礼。</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Cs/>
          <w:color w:val="000000"/>
          <w:sz w:val="28"/>
          <w:szCs w:val="28"/>
        </w:rPr>
        <w:t>2.4.6对违反医院管理规定的情况及时劝阻、上报医院主管部门，并接受客户的求助和询问。</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2.5消防、安防监控管理</w:t>
      </w:r>
    </w:p>
    <w:p w:rsidR="00F6435B" w:rsidRPr="00F6435B" w:rsidRDefault="00F6435B" w:rsidP="00F6435B">
      <w:pPr>
        <w:autoSpaceDE w:val="0"/>
        <w:autoSpaceDN w:val="0"/>
        <w:spacing w:line="520" w:lineRule="exact"/>
        <w:ind w:firstLine="567"/>
        <w:outlineLvl w:val="0"/>
        <w:rPr>
          <w:rFonts w:ascii="宋体" w:eastAsia="宋体" w:hAnsi="宋体" w:cs="宋体"/>
          <w:bCs/>
          <w:color w:val="000000"/>
          <w:sz w:val="28"/>
          <w:szCs w:val="28"/>
        </w:rPr>
      </w:pPr>
      <w:r w:rsidRPr="00F6435B">
        <w:rPr>
          <w:rFonts w:ascii="宋体" w:eastAsia="宋体" w:hAnsi="宋体" w:cs="宋体" w:hint="eastAsia"/>
          <w:bCs/>
          <w:color w:val="000000"/>
          <w:sz w:val="28"/>
          <w:szCs w:val="28"/>
        </w:rPr>
        <w:t xml:space="preserve"> 2.5.1</w:t>
      </w:r>
      <w:r w:rsidRPr="00F6435B">
        <w:rPr>
          <w:rFonts w:ascii="宋体" w:eastAsia="宋体" w:hAnsi="宋体" w:cs="宋体" w:hint="eastAsia"/>
          <w:bCs/>
          <w:color w:val="000000"/>
          <w:sz w:val="28"/>
          <w:szCs w:val="28"/>
          <w:lang w:val="zh-CN"/>
        </w:rPr>
        <w:t>安全监控系统设立24小时监控值班岗，全面了解医院内的安全状况。</w:t>
      </w:r>
    </w:p>
    <w:p w:rsidR="00F6435B" w:rsidRPr="00F6435B" w:rsidRDefault="00F6435B" w:rsidP="00F6435B">
      <w:pPr>
        <w:autoSpaceDE w:val="0"/>
        <w:autoSpaceDN w:val="0"/>
        <w:spacing w:line="520" w:lineRule="exact"/>
        <w:ind w:firstLine="567"/>
        <w:outlineLvl w:val="0"/>
        <w:rPr>
          <w:rFonts w:ascii="宋体" w:eastAsia="宋体" w:hAnsi="宋体" w:cs="宋体"/>
          <w:bCs/>
          <w:color w:val="000000"/>
          <w:sz w:val="28"/>
          <w:szCs w:val="28"/>
        </w:rPr>
      </w:pPr>
      <w:r w:rsidRPr="00F6435B">
        <w:rPr>
          <w:rFonts w:ascii="宋体" w:eastAsia="宋体" w:hAnsi="宋体" w:cs="宋体" w:hint="eastAsia"/>
          <w:bCs/>
          <w:color w:val="000000"/>
          <w:sz w:val="28"/>
          <w:szCs w:val="28"/>
        </w:rPr>
        <w:t>2.5.2</w:t>
      </w:r>
      <w:r w:rsidRPr="00F6435B">
        <w:rPr>
          <w:rFonts w:ascii="宋体" w:eastAsia="宋体" w:hAnsi="宋体" w:cs="宋体" w:hint="eastAsia"/>
          <w:bCs/>
          <w:color w:val="000000"/>
          <w:sz w:val="28"/>
          <w:szCs w:val="28"/>
          <w:lang w:val="zh-CN"/>
        </w:rPr>
        <w:t xml:space="preserve">密切注意监控屏幕和报警系统的情况，发现可疑情况定点跟踪录像，在要害部位发现可疑情况要采取跟踪监控和录像措施，并前去询问盘查，同时向服务中心报告。 </w:t>
      </w:r>
    </w:p>
    <w:p w:rsidR="00F6435B" w:rsidRPr="00F6435B" w:rsidRDefault="00F6435B" w:rsidP="00F6435B">
      <w:pPr>
        <w:autoSpaceDE w:val="0"/>
        <w:autoSpaceDN w:val="0"/>
        <w:spacing w:line="520" w:lineRule="exact"/>
        <w:ind w:firstLine="567"/>
        <w:outlineLvl w:val="0"/>
        <w:rPr>
          <w:rFonts w:ascii="宋体" w:eastAsia="宋体" w:hAnsi="宋体" w:cs="宋体"/>
          <w:bCs/>
          <w:color w:val="000000"/>
          <w:sz w:val="28"/>
          <w:szCs w:val="28"/>
        </w:rPr>
      </w:pPr>
      <w:r w:rsidRPr="00F6435B">
        <w:rPr>
          <w:rFonts w:ascii="宋体" w:eastAsia="宋体" w:hAnsi="宋体" w:cs="宋体" w:hint="eastAsia"/>
          <w:bCs/>
          <w:color w:val="000000"/>
          <w:sz w:val="28"/>
          <w:szCs w:val="28"/>
        </w:rPr>
        <w:t xml:space="preserve">    2.5.3</w:t>
      </w:r>
      <w:r w:rsidRPr="00F6435B">
        <w:rPr>
          <w:rFonts w:ascii="宋体" w:eastAsia="宋体" w:hAnsi="宋体" w:cs="宋体" w:hint="eastAsia"/>
          <w:bCs/>
          <w:color w:val="000000"/>
          <w:sz w:val="28"/>
          <w:szCs w:val="28"/>
          <w:lang w:val="zh-CN"/>
        </w:rPr>
        <w:t>监控中心人员严守秘密，不得泄漏医院监控点等秩序维护方面的详细资料。非监控人员不经允许不得进入。</w:t>
      </w:r>
    </w:p>
    <w:p w:rsidR="00F6435B" w:rsidRPr="00F6435B" w:rsidRDefault="00F6435B" w:rsidP="00F6435B">
      <w:pPr>
        <w:autoSpaceDE w:val="0"/>
        <w:autoSpaceDN w:val="0"/>
        <w:spacing w:line="520" w:lineRule="exact"/>
        <w:ind w:firstLine="567"/>
        <w:outlineLvl w:val="0"/>
        <w:rPr>
          <w:rFonts w:ascii="宋体" w:eastAsia="宋体" w:hAnsi="宋体" w:cs="宋体"/>
          <w:bCs/>
          <w:color w:val="000000"/>
          <w:sz w:val="28"/>
          <w:szCs w:val="28"/>
          <w:lang w:val="zh-CN"/>
        </w:rPr>
      </w:pPr>
      <w:r w:rsidRPr="00F6435B">
        <w:rPr>
          <w:rFonts w:ascii="宋体" w:eastAsia="宋体" w:hAnsi="宋体" w:cs="宋体" w:hint="eastAsia"/>
          <w:bCs/>
          <w:color w:val="000000"/>
          <w:sz w:val="28"/>
          <w:szCs w:val="28"/>
        </w:rPr>
        <w:lastRenderedPageBreak/>
        <w:t>2.5.4</w:t>
      </w:r>
      <w:r w:rsidRPr="00F6435B">
        <w:rPr>
          <w:rFonts w:ascii="宋体" w:eastAsia="宋体" w:hAnsi="宋体" w:cs="宋体" w:hint="eastAsia"/>
          <w:bCs/>
          <w:color w:val="000000"/>
          <w:sz w:val="28"/>
          <w:szCs w:val="28"/>
          <w:lang w:val="zh-CN"/>
        </w:rPr>
        <w:t>每小时对所有监控视频滚动排查一次，发现问题及时通知维保人员对监控系统进行维修和养护。</w:t>
      </w:r>
    </w:p>
    <w:p w:rsidR="00F6435B" w:rsidRPr="00F6435B" w:rsidRDefault="00F6435B" w:rsidP="00F6435B">
      <w:pPr>
        <w:autoSpaceDE w:val="0"/>
        <w:autoSpaceDN w:val="0"/>
        <w:spacing w:line="520" w:lineRule="exact"/>
        <w:ind w:firstLine="567"/>
        <w:outlineLvl w:val="0"/>
        <w:rPr>
          <w:rFonts w:ascii="宋体" w:eastAsia="宋体" w:hAnsi="宋体" w:cs="宋体"/>
          <w:bCs/>
          <w:color w:val="000000"/>
          <w:sz w:val="28"/>
          <w:szCs w:val="28"/>
          <w:lang w:val="zh-CN"/>
        </w:rPr>
      </w:pPr>
      <w:r w:rsidRPr="00F6435B">
        <w:rPr>
          <w:rFonts w:ascii="宋体" w:eastAsia="宋体" w:hAnsi="宋体" w:cs="宋体" w:hint="eastAsia"/>
          <w:bCs/>
          <w:color w:val="000000"/>
          <w:sz w:val="28"/>
          <w:szCs w:val="28"/>
        </w:rPr>
        <w:t>2.5.5消</w:t>
      </w:r>
      <w:r w:rsidRPr="00F6435B">
        <w:rPr>
          <w:rFonts w:ascii="宋体" w:eastAsia="宋体" w:hAnsi="宋体" w:cs="宋体" w:hint="eastAsia"/>
          <w:bCs/>
          <w:color w:val="000000"/>
          <w:sz w:val="28"/>
          <w:szCs w:val="28"/>
          <w:lang w:val="zh-CN"/>
        </w:rPr>
        <w:t>监控员接听电话使用规范用语，自报岗位，询问核实详细记录。</w:t>
      </w:r>
    </w:p>
    <w:p w:rsidR="00F6435B" w:rsidRPr="00F6435B" w:rsidRDefault="00F6435B" w:rsidP="00F6435B">
      <w:pPr>
        <w:autoSpaceDE w:val="0"/>
        <w:autoSpaceDN w:val="0"/>
        <w:spacing w:line="520" w:lineRule="exact"/>
        <w:ind w:firstLine="567"/>
        <w:outlineLvl w:val="0"/>
        <w:rPr>
          <w:rFonts w:ascii="宋体" w:eastAsia="宋体" w:hAnsi="宋体" w:cs="宋体"/>
          <w:b/>
          <w:color w:val="000000"/>
          <w:sz w:val="28"/>
          <w:szCs w:val="28"/>
          <w:lang w:val="zh-CN"/>
        </w:rPr>
      </w:pPr>
      <w:r w:rsidRPr="00F6435B">
        <w:rPr>
          <w:rFonts w:ascii="宋体" w:eastAsia="宋体" w:hAnsi="宋体" w:cs="宋体" w:hint="eastAsia"/>
          <w:b/>
          <w:color w:val="000000"/>
          <w:sz w:val="28"/>
          <w:szCs w:val="28"/>
        </w:rPr>
        <w:t>2.6</w:t>
      </w:r>
      <w:r w:rsidRPr="00F6435B">
        <w:rPr>
          <w:rFonts w:ascii="宋体" w:eastAsia="宋体" w:hAnsi="宋体" w:cs="宋体" w:hint="eastAsia"/>
          <w:b/>
          <w:color w:val="000000"/>
          <w:sz w:val="28"/>
          <w:szCs w:val="28"/>
          <w:lang w:val="zh-CN"/>
        </w:rPr>
        <w:t>车辆引导管理</w:t>
      </w:r>
    </w:p>
    <w:p w:rsidR="00F6435B" w:rsidRPr="00F6435B" w:rsidRDefault="00F6435B" w:rsidP="00F6435B">
      <w:pPr>
        <w:autoSpaceDE w:val="0"/>
        <w:autoSpaceDN w:val="0"/>
        <w:spacing w:line="520" w:lineRule="exact"/>
        <w:ind w:firstLine="567"/>
        <w:outlineLvl w:val="0"/>
        <w:rPr>
          <w:rFonts w:ascii="宋体" w:eastAsia="宋体" w:hAnsi="宋体" w:cs="宋体"/>
          <w:bCs/>
          <w:color w:val="000000"/>
          <w:sz w:val="28"/>
          <w:szCs w:val="28"/>
          <w:lang w:val="zh-CN"/>
        </w:rPr>
      </w:pPr>
      <w:r w:rsidRPr="00F6435B">
        <w:rPr>
          <w:rFonts w:ascii="宋体" w:eastAsia="宋体" w:hAnsi="宋体" w:cs="宋体" w:hint="eastAsia"/>
          <w:bCs/>
          <w:color w:val="000000"/>
          <w:sz w:val="28"/>
          <w:szCs w:val="28"/>
        </w:rPr>
        <w:t>2.6.1</w:t>
      </w:r>
      <w:r w:rsidRPr="00F6435B">
        <w:rPr>
          <w:rFonts w:ascii="宋体" w:eastAsia="宋体" w:hAnsi="宋体" w:cs="宋体" w:hint="eastAsia"/>
          <w:bCs/>
          <w:color w:val="000000"/>
          <w:sz w:val="28"/>
          <w:szCs w:val="28"/>
          <w:lang w:val="zh-CN"/>
        </w:rPr>
        <w:t>按许昌市建安医院车辆停放规划及相关管理规定放行或禁行。</w:t>
      </w:r>
    </w:p>
    <w:p w:rsidR="00F6435B" w:rsidRPr="00F6435B" w:rsidRDefault="00F6435B" w:rsidP="00F6435B">
      <w:pPr>
        <w:autoSpaceDE w:val="0"/>
        <w:autoSpaceDN w:val="0"/>
        <w:spacing w:line="520" w:lineRule="exact"/>
        <w:ind w:firstLine="567"/>
        <w:outlineLvl w:val="0"/>
        <w:rPr>
          <w:rFonts w:ascii="宋体" w:eastAsia="宋体" w:hAnsi="宋体" w:cs="宋体"/>
          <w:bCs/>
          <w:color w:val="000000"/>
          <w:sz w:val="28"/>
          <w:szCs w:val="28"/>
        </w:rPr>
      </w:pPr>
      <w:r w:rsidRPr="00F6435B">
        <w:rPr>
          <w:rFonts w:ascii="宋体" w:eastAsia="宋体" w:hAnsi="宋体" w:cs="宋体" w:hint="eastAsia"/>
          <w:bCs/>
          <w:color w:val="000000"/>
          <w:sz w:val="28"/>
          <w:szCs w:val="28"/>
        </w:rPr>
        <w:t>2.6.2门岗公秩员负责医院大门车辆出入的引导和进出有序，大院巡逻人员引导车辆按序行驶，规范停放，制止乱停乱放行为，情况严重时上报医院主管部门。公秩员负责引导车辆按序行驶，规范停放，与大门岗联动及时报告车位数量，避免无车位时车辆乱停乱放。</w:t>
      </w:r>
    </w:p>
    <w:p w:rsidR="00F6435B" w:rsidRPr="00F6435B" w:rsidRDefault="00F6435B" w:rsidP="00F6435B">
      <w:pPr>
        <w:autoSpaceDE w:val="0"/>
        <w:autoSpaceDN w:val="0"/>
        <w:spacing w:line="520" w:lineRule="exact"/>
        <w:ind w:firstLine="567"/>
        <w:outlineLvl w:val="0"/>
        <w:rPr>
          <w:rFonts w:ascii="宋体" w:eastAsia="宋体" w:hAnsi="宋体" w:cs="宋体"/>
          <w:bCs/>
          <w:color w:val="000000"/>
          <w:sz w:val="28"/>
          <w:szCs w:val="28"/>
          <w:lang w:val="zh-CN"/>
        </w:rPr>
      </w:pPr>
      <w:r w:rsidRPr="00F6435B">
        <w:rPr>
          <w:rFonts w:ascii="宋体" w:eastAsia="宋体" w:hAnsi="宋体" w:cs="宋体" w:hint="eastAsia"/>
          <w:bCs/>
          <w:color w:val="000000"/>
          <w:sz w:val="28"/>
          <w:szCs w:val="28"/>
        </w:rPr>
        <w:t>2.6.3</w:t>
      </w:r>
      <w:r w:rsidRPr="00F6435B">
        <w:rPr>
          <w:rFonts w:ascii="宋体" w:eastAsia="宋体" w:hAnsi="宋体" w:cs="宋体" w:hint="eastAsia"/>
          <w:bCs/>
          <w:color w:val="000000"/>
          <w:sz w:val="28"/>
          <w:szCs w:val="28"/>
          <w:lang w:val="zh-CN"/>
        </w:rPr>
        <w:t>维持门口交通秩序，指挥和疏导进出车辆，引导要及时，手势要规范，态度要热情。</w:t>
      </w:r>
    </w:p>
    <w:p w:rsidR="00F6435B" w:rsidRPr="00F6435B" w:rsidRDefault="00F6435B" w:rsidP="00F6435B">
      <w:pPr>
        <w:autoSpaceDE w:val="0"/>
        <w:autoSpaceDN w:val="0"/>
        <w:spacing w:line="520" w:lineRule="exact"/>
        <w:ind w:firstLine="567"/>
        <w:outlineLvl w:val="0"/>
        <w:rPr>
          <w:rFonts w:ascii="宋体" w:eastAsia="宋体" w:hAnsi="宋体" w:cs="宋体"/>
          <w:bCs/>
          <w:color w:val="000000"/>
          <w:sz w:val="28"/>
          <w:szCs w:val="28"/>
        </w:rPr>
      </w:pPr>
      <w:r w:rsidRPr="00F6435B">
        <w:rPr>
          <w:rFonts w:ascii="宋体" w:eastAsia="宋体" w:hAnsi="宋体" w:cs="宋体" w:hint="eastAsia"/>
          <w:bCs/>
          <w:color w:val="000000"/>
          <w:sz w:val="28"/>
          <w:szCs w:val="28"/>
        </w:rPr>
        <w:t>2.6.4120通道及院内道路畅通，无交通堵塞。</w:t>
      </w:r>
    </w:p>
    <w:p w:rsidR="00F6435B" w:rsidRPr="00F6435B" w:rsidRDefault="00F6435B" w:rsidP="00F6435B">
      <w:pPr>
        <w:autoSpaceDE w:val="0"/>
        <w:autoSpaceDN w:val="0"/>
        <w:spacing w:line="520" w:lineRule="exact"/>
        <w:ind w:firstLine="567"/>
        <w:outlineLvl w:val="0"/>
        <w:rPr>
          <w:rFonts w:ascii="宋体" w:eastAsia="宋体" w:hAnsi="宋体" w:cs="宋体"/>
          <w:bCs/>
          <w:color w:val="000000"/>
          <w:sz w:val="28"/>
          <w:szCs w:val="28"/>
        </w:rPr>
      </w:pPr>
      <w:r w:rsidRPr="00F6435B">
        <w:rPr>
          <w:rFonts w:ascii="宋体" w:eastAsia="宋体" w:hAnsi="宋体" w:cs="宋体" w:hint="eastAsia"/>
          <w:bCs/>
          <w:color w:val="000000"/>
          <w:sz w:val="28"/>
          <w:szCs w:val="28"/>
        </w:rPr>
        <w:t>2.6.5非机动车停放规范、有序，无倾倒、堵塞现象。</w:t>
      </w:r>
    </w:p>
    <w:p w:rsidR="00F6435B" w:rsidRPr="00F6435B" w:rsidRDefault="00F6435B" w:rsidP="00F6435B">
      <w:pPr>
        <w:spacing w:line="360" w:lineRule="auto"/>
        <w:ind w:left="481"/>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三、公共秩序维护工作流程</w:t>
      </w:r>
    </w:p>
    <w:p w:rsidR="00F6435B" w:rsidRPr="00F6435B" w:rsidRDefault="00F6435B" w:rsidP="00F6435B">
      <w:pPr>
        <w:spacing w:line="360" w:lineRule="auto"/>
        <w:ind w:left="481"/>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（见下页）</w:t>
      </w:r>
    </w:p>
    <w:p w:rsidR="00F6435B" w:rsidRPr="00F6435B" w:rsidRDefault="00F6435B" w:rsidP="00F6435B">
      <w:pPr>
        <w:spacing w:line="360" w:lineRule="auto"/>
        <w:ind w:left="481"/>
        <w:rPr>
          <w:rFonts w:ascii="宋体" w:eastAsia="宋体" w:hAnsi="宋体" w:cs="宋体"/>
          <w:b/>
          <w:bCs/>
          <w:color w:val="000000"/>
          <w:sz w:val="28"/>
          <w:szCs w:val="28"/>
        </w:rPr>
      </w:pPr>
    </w:p>
    <w:p w:rsidR="00F6435B" w:rsidRPr="00F6435B" w:rsidRDefault="00F6435B" w:rsidP="00F6435B">
      <w:pPr>
        <w:spacing w:line="360" w:lineRule="auto"/>
        <w:jc w:val="center"/>
        <w:rPr>
          <w:rFonts w:ascii="宋体" w:eastAsia="宋体" w:hAnsi="宋体" w:cs="宋体"/>
          <w:b/>
          <w:bCs/>
          <w:color w:val="000000"/>
          <w:sz w:val="28"/>
          <w:szCs w:val="28"/>
        </w:rPr>
      </w:pPr>
      <w:r>
        <w:rPr>
          <w:rFonts w:ascii="宋体" w:eastAsia="宋体" w:hAnsi="宋体" w:cs="Times New Roman"/>
          <w:noProof/>
          <w:sz w:val="28"/>
          <w:szCs w:val="28"/>
        </w:rPr>
        <w:lastRenderedPageBreak/>
        <w:drawing>
          <wp:inline distT="0" distB="0" distL="0" distR="0">
            <wp:extent cx="5238750" cy="67818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0" cy="6781800"/>
                    </a:xfrm>
                    <a:prstGeom prst="rect">
                      <a:avLst/>
                    </a:prstGeom>
                    <a:noFill/>
                    <a:ln>
                      <a:noFill/>
                    </a:ln>
                  </pic:spPr>
                </pic:pic>
              </a:graphicData>
            </a:graphic>
          </wp:inline>
        </w:drawing>
      </w:r>
    </w:p>
    <w:p w:rsidR="00F6435B" w:rsidRPr="00F6435B" w:rsidRDefault="00F6435B" w:rsidP="00F6435B">
      <w:pPr>
        <w:jc w:val="center"/>
        <w:rPr>
          <w:rFonts w:ascii="宋体" w:eastAsia="宋体" w:hAnsi="宋体" w:cs="Times New Roman"/>
          <w:sz w:val="28"/>
          <w:szCs w:val="28"/>
        </w:rPr>
      </w:pPr>
    </w:p>
    <w:p w:rsidR="00F6435B" w:rsidRPr="00F6435B" w:rsidRDefault="00F6435B" w:rsidP="00F6435B">
      <w:pPr>
        <w:spacing w:line="520" w:lineRule="exact"/>
        <w:ind w:firstLine="420"/>
        <w:jc w:val="left"/>
        <w:rPr>
          <w:rFonts w:ascii="宋体" w:eastAsia="宋体" w:hAnsi="宋体" w:cs="宋体"/>
          <w:b/>
          <w:color w:val="000000"/>
          <w:sz w:val="28"/>
          <w:szCs w:val="28"/>
        </w:rPr>
      </w:pPr>
      <w:r w:rsidRPr="00F6435B">
        <w:rPr>
          <w:rFonts w:ascii="宋体" w:eastAsia="宋体" w:hAnsi="宋体" w:cs="宋体" w:hint="eastAsia"/>
          <w:b/>
          <w:color w:val="000000"/>
          <w:sz w:val="28"/>
          <w:szCs w:val="28"/>
        </w:rPr>
        <w:t>四、公秩部</w:t>
      </w:r>
      <w:r w:rsidRPr="00F6435B">
        <w:rPr>
          <w:rFonts w:ascii="宋体" w:eastAsia="宋体" w:hAnsi="宋体" w:cs="宋体" w:hint="eastAsia"/>
          <w:b/>
          <w:bCs/>
          <w:color w:val="000000"/>
          <w:sz w:val="28"/>
          <w:szCs w:val="28"/>
        </w:rPr>
        <w:t>作业标准</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1、作业标准</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1.1 实行24小时公共秩序维护制度及轮班制，各岗位实行班长负责制，班长负责所属人员的安排、执勤、检查、工作考评。</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lastRenderedPageBreak/>
        <w:t xml:space="preserve">  1.2 接班前8小时内禁止饮酒，提前15分钟签到，更换工装做好接班前的所有准备工作。提前10分钟集合队员，班长队前讲评。主要内容为：值班中存在的问题、工作要求、值班时需注意的事项等。</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1.3 提前5分钟列队接班，按照《公秩部交接班作业规程》执行。</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1.4 行为规范按照《员工行为规范》执行。</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1.5 每2小时对各岗位巡查一遍，检查各岗位是否按照作业程序及标准作业，并在值班记录本上登记，发现问题及时处理、上报。</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1.6 交接前10分钟通知各岗位整理当班工作情况，按照《公秩部交接班作业规程》与接班人员进行交接班，交班后由班长列队带回，由班长对当班工作进行总结。</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1.7 其他班次作业时间依此类推，作业程序同。</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2、员工管理</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2.1 用人之长，坚持人岗匹配原则，将员工安排在合适岗位，使员工感到所在岗位正是自己可施展才能的地方。</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2.2善于倾听，知悉不足，提高管理水平；了解员工真实想法，调动员工的工作积极性。</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3、军事训练</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3.1 每周组织队员进行一次军事训练。</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3.2 训练内容主要有：立正与稍息，跨立，停止间转法，敬礼与礼毕，起步与立定，交通指挥手势等。</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4、礼节</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4.1举手礼。</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4.1.1 上下班交接时。</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4.1.2 当有客户、患者或外来人员主动求助时。</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4.1.3 纠正车辆、人员违章需要劝阻时。</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4.1.4 给进出车辆发、放出入证时。</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lastRenderedPageBreak/>
        <w:t>4.1.5 见到上级领导、检查工作或兄弟单位参观、交流时。</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5、巡逻注意事项</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5.1 巡逻人员上岗时，一手携带巡逻记录本、笔，一手持手电筒（夜）、橡胶棒、对讲机挂于腰际右侧，对讲机在前，橡胶棒在后。</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5.2 巡逻人员上岗时实行定岗、定人、定责任区，固定路线和非固定路线相结合，交替进行，在责任区内不停巡视，根据情况不同巡视间隔在30分钟-120分钟巡查一次。</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6 车辆及交通</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6.1 对汽车的检查：首先观察车整体情况，一看车身是否损坏；二看标志是否完好；三看停靠位置是否符合要求，对于乱停乱放车辆，通知车主将其放到指定位置；其次检查车门、车窗和后备箱是否锁好，出入证是否遗忘，做好记录。</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6.2 对摩托车、电动车的检查：一看，车整体是否损坏；二看，车是否锁好、钥匙是否拔掉；三看，车停的是否规范，并做好记录。</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6.3 对窗、门诊或病房的房门检查：重点检查是否关好、有没有损坏和被撬痕迹，并做好记录。</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6.4 对出入口门的检查，重点检查是否关好、外观有无变形和被撬痕迹。</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6.5 当发现异常情况，要及时通知门岗协助盘查，同时做好记录并上报班长。</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6.6 当车辆堵塞时，应及时疏导。</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6.7 当发生车辆被撞时，应及时将双方车主找到一起，让其双方协商解决并做好记录，必要时通知交警处理。</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6.8 巡逻人员接到监控中心警情命令时，应迅速赶赴现场，了解其情况，做好应急处理的同时向监控中心回复。</w:t>
      </w:r>
    </w:p>
    <w:p w:rsidR="00F6435B" w:rsidRPr="00F6435B" w:rsidRDefault="00F6435B" w:rsidP="00F6435B">
      <w:pPr>
        <w:spacing w:line="520" w:lineRule="exact"/>
        <w:ind w:firstLine="420"/>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6.9 巡逻人员发现异常精神病患者时要及时通知医护人员。</w:t>
      </w:r>
    </w:p>
    <w:p w:rsidR="00F6435B" w:rsidRPr="00F6435B" w:rsidRDefault="00F6435B" w:rsidP="00F6435B">
      <w:pPr>
        <w:shd w:val="clear" w:color="auto" w:fill="FFFFFF"/>
        <w:spacing w:line="520" w:lineRule="exact"/>
        <w:ind w:firstLine="420"/>
        <w:rPr>
          <w:rFonts w:ascii="宋体" w:eastAsia="宋体" w:hAnsi="宋体" w:cs="宋体"/>
          <w:b/>
          <w:bCs/>
          <w:color w:val="000000"/>
          <w:sz w:val="28"/>
          <w:szCs w:val="28"/>
          <w:shd w:val="clear" w:color="auto" w:fill="FFFFFF"/>
        </w:rPr>
      </w:pPr>
      <w:r w:rsidRPr="00F6435B">
        <w:rPr>
          <w:rFonts w:ascii="宋体" w:eastAsia="宋体" w:hAnsi="宋体" w:cs="宋体" w:hint="eastAsia"/>
          <w:b/>
          <w:bCs/>
          <w:color w:val="000000"/>
          <w:sz w:val="28"/>
          <w:szCs w:val="28"/>
          <w:shd w:val="clear" w:color="auto" w:fill="FFFFFF"/>
        </w:rPr>
        <w:lastRenderedPageBreak/>
        <w:t>五、公秩部各岗岗位职责</w:t>
      </w:r>
    </w:p>
    <w:p w:rsidR="00F6435B" w:rsidRPr="00F6435B" w:rsidRDefault="00F6435B" w:rsidP="00F6435B">
      <w:pPr>
        <w:spacing w:line="520" w:lineRule="exact"/>
        <w:ind w:firstLine="420"/>
        <w:rPr>
          <w:rFonts w:ascii="宋体" w:eastAsia="宋体" w:hAnsi="宋体" w:cs="宋体"/>
          <w:b/>
          <w:color w:val="000000"/>
          <w:sz w:val="28"/>
          <w:szCs w:val="28"/>
        </w:rPr>
      </w:pPr>
      <w:r w:rsidRPr="00F6435B">
        <w:rPr>
          <w:rFonts w:ascii="宋体" w:eastAsia="宋体" w:hAnsi="宋体" w:cs="宋体" w:hint="eastAsia"/>
          <w:b/>
          <w:color w:val="000000"/>
          <w:sz w:val="28"/>
          <w:szCs w:val="28"/>
        </w:rPr>
        <w:t>（一）公秩主管岗位职责</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1、负责建立健全本部门各项管理制度，并监督落实。</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2、负责组织实施所物业管理区域内公共秩序维护、车辆管理、消防管理及相关知识的宣传工作。</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3、负责对公共秩序管理员进行思想教育、队列训练及服务礼仪、规范培训。</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4、负责制定本部门年度、月度工作计划、员工考勤、绩效考核、奖惩管理。</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5、负责治安、刑事、交通、消防等预案的制订、演练及突发事件的应急处理，并及时上报。</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6、负责建立义务消防队伍并定期进行训练。</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7、负责医院的安全巡查并及时解决巡查中发现的问题。</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8、负责公秩部警用器材的管理与使用。</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9、负责岗哨设置、巡逻路线及执勤标准的确定，组织交接班，并监督落实。</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10、负责与辖区消防、派出所等部门的联系沟通工作。</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11、完成上级领导交办的其它工作。</w:t>
      </w:r>
    </w:p>
    <w:p w:rsidR="00F6435B" w:rsidRPr="00F6435B" w:rsidRDefault="00F6435B" w:rsidP="00F6435B">
      <w:pPr>
        <w:spacing w:line="520" w:lineRule="exact"/>
        <w:ind w:firstLine="420"/>
        <w:rPr>
          <w:rFonts w:ascii="宋体" w:eastAsia="宋体" w:hAnsi="宋体" w:cs="宋体"/>
          <w:b/>
          <w:color w:val="000000"/>
          <w:sz w:val="28"/>
          <w:szCs w:val="28"/>
        </w:rPr>
      </w:pPr>
      <w:r w:rsidRPr="00F6435B">
        <w:rPr>
          <w:rFonts w:ascii="宋体" w:eastAsia="宋体" w:hAnsi="宋体" w:cs="宋体" w:hint="eastAsia"/>
          <w:b/>
          <w:color w:val="000000"/>
          <w:sz w:val="28"/>
          <w:szCs w:val="28"/>
        </w:rPr>
        <w:t>（二）公秩班长岗位职责</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1、检查督促本班人员仪容仪表、礼节礼貌及执勤标准的落实情况，树立公司的窗口形象。</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2、按照标准程序组织交接班，检查各岗值班记录。</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3、监督各岗位岗位职责履行情况，发现问题及时处理</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4、负责本班各岗位的临时调度并及时上报。</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5、每天组织班前班后会、每周组织班务会，每月进行一次队员谈心，并做好相应记录。</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lastRenderedPageBreak/>
        <w:t>6、按照警用器材使用管理规定正确使用警用器材，保证其经常处于完好状态。</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7、协助公共秩序部主管处理各种矛盾纠纷及突发事件。</w:t>
      </w:r>
    </w:p>
    <w:p w:rsidR="00F6435B" w:rsidRPr="00F6435B" w:rsidRDefault="00F6435B" w:rsidP="00F6435B">
      <w:pPr>
        <w:spacing w:line="520" w:lineRule="exact"/>
        <w:ind w:firstLine="420"/>
        <w:rPr>
          <w:rFonts w:ascii="宋体" w:eastAsia="宋体" w:hAnsi="宋体" w:cs="宋体"/>
          <w:b/>
          <w:color w:val="000000"/>
          <w:sz w:val="28"/>
          <w:szCs w:val="28"/>
        </w:rPr>
      </w:pPr>
      <w:r w:rsidRPr="00F6435B">
        <w:rPr>
          <w:rFonts w:ascii="宋体" w:eastAsia="宋体" w:hAnsi="宋体" w:cs="宋体" w:hint="eastAsia"/>
          <w:color w:val="000000"/>
          <w:sz w:val="28"/>
          <w:szCs w:val="28"/>
        </w:rPr>
        <w:t>8、完成公共秩序部主管交办的其它工作。</w:t>
      </w:r>
    </w:p>
    <w:p w:rsidR="00F6435B" w:rsidRPr="00F6435B" w:rsidRDefault="00F6435B" w:rsidP="00F6435B">
      <w:pPr>
        <w:spacing w:line="520" w:lineRule="exact"/>
        <w:ind w:firstLine="420"/>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（三）门岗岗位职责</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1、负责车辆、人员、物品的核实、出入检查、登记，制止闲杂人员进入项目。</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2、引导货车、工程车辆按照规定的出入口出入，并按规定行驶路线、位置行驶、停放。</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3、维护大门周围公共秩序，引导各种车辆按指定位置规范停放。</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4、负责岗亭及周边环境、卫生。</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5、按照规定发放、收回机动、非机动车停车牌。</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6、负责检查记录进入车辆的异常车况，并告知驾驶员。</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7、负责大门夜间照明设备的开启、关闭。</w:t>
      </w:r>
    </w:p>
    <w:p w:rsidR="00F6435B" w:rsidRPr="00F6435B" w:rsidRDefault="00F6435B" w:rsidP="00F6435B">
      <w:pPr>
        <w:spacing w:line="520" w:lineRule="exact"/>
        <w:ind w:firstLine="420"/>
        <w:rPr>
          <w:rFonts w:ascii="宋体" w:eastAsia="宋体" w:hAnsi="宋体" w:cs="宋体"/>
          <w:b/>
          <w:bCs/>
          <w:color w:val="000000"/>
          <w:sz w:val="28"/>
          <w:szCs w:val="28"/>
        </w:rPr>
      </w:pPr>
      <w:r w:rsidRPr="00F6435B">
        <w:rPr>
          <w:rFonts w:ascii="宋体" w:eastAsia="宋体" w:hAnsi="宋体" w:cs="宋体" w:hint="eastAsia"/>
          <w:color w:val="000000"/>
          <w:sz w:val="28"/>
          <w:szCs w:val="28"/>
        </w:rPr>
        <w:t>8、完成领导交办的其它工作。</w:t>
      </w:r>
    </w:p>
    <w:p w:rsidR="00F6435B" w:rsidRPr="00F6435B" w:rsidRDefault="00F6435B" w:rsidP="00F6435B">
      <w:pPr>
        <w:spacing w:line="520" w:lineRule="exact"/>
        <w:ind w:firstLine="420"/>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（四）巡逻岗岗位职责</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1、负责公共设施设备的安全巡查，并做好相应记录。如发现问题及时向班长报告。</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2、协助客户看管放置在公共区域内的私有财产，提示客户对其加强管理。</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3、发现偷盗、行凶、流氓等犯罪活动应立即报警；对打架、斗殴等行为应及时制止并上报班长。</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4、发现散发广告、拾垃圾、乞讨等闲杂人员，在消除小广告等危害事件后驱逐出医院。</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5、维持交通秩序，及时纠正乱停乱放行为。</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6、发现火警、等突发事件立即向班长报告，同时采取紧急措施。</w:t>
      </w:r>
    </w:p>
    <w:p w:rsidR="00F6435B" w:rsidRPr="00F6435B" w:rsidRDefault="00F6435B" w:rsidP="00F6435B">
      <w:pPr>
        <w:tabs>
          <w:tab w:val="left" w:pos="550"/>
        </w:tabs>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lastRenderedPageBreak/>
        <w:t>7、及时制止各种扰民行为，夜间队员兼顾环境保洁工作，做到人过地净，发现公共设备、设施损坏及时报修。</w:t>
      </w:r>
    </w:p>
    <w:p w:rsidR="00F6435B" w:rsidRPr="00F6435B" w:rsidRDefault="00F6435B" w:rsidP="00F6435B">
      <w:pPr>
        <w:spacing w:line="520" w:lineRule="exact"/>
        <w:ind w:firstLine="420"/>
        <w:rPr>
          <w:rFonts w:ascii="宋体" w:eastAsia="宋体" w:hAnsi="宋体" w:cs="宋体"/>
          <w:b/>
          <w:bCs/>
          <w:color w:val="000000"/>
          <w:sz w:val="28"/>
          <w:szCs w:val="28"/>
        </w:rPr>
      </w:pPr>
      <w:r w:rsidRPr="00F6435B">
        <w:rPr>
          <w:rFonts w:ascii="宋体" w:eastAsia="宋体" w:hAnsi="宋体" w:cs="宋体" w:hint="eastAsia"/>
          <w:color w:val="000000"/>
          <w:sz w:val="28"/>
          <w:szCs w:val="28"/>
        </w:rPr>
        <w:t>8、完成领导交办的其它工作。</w:t>
      </w:r>
    </w:p>
    <w:p w:rsidR="00F6435B" w:rsidRPr="00F6435B" w:rsidRDefault="00F6435B" w:rsidP="00F6435B">
      <w:pPr>
        <w:spacing w:line="520" w:lineRule="exact"/>
        <w:ind w:firstLine="420"/>
        <w:jc w:val="left"/>
        <w:rPr>
          <w:rFonts w:ascii="宋体" w:eastAsia="宋体" w:hAnsi="宋体" w:cs="宋体"/>
          <w:b/>
          <w:color w:val="000000"/>
          <w:sz w:val="28"/>
          <w:szCs w:val="28"/>
        </w:rPr>
      </w:pPr>
      <w:r w:rsidRPr="00F6435B">
        <w:rPr>
          <w:rFonts w:ascii="宋体" w:eastAsia="宋体" w:hAnsi="宋体" w:cs="宋体" w:hint="eastAsia"/>
          <w:b/>
          <w:color w:val="000000"/>
          <w:sz w:val="28"/>
          <w:szCs w:val="28"/>
        </w:rPr>
        <w:t>（五）（消防、安防）监控岗岗位职责</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1、负责所辖区域内的安全监控、消防监控、楼宇设备监控，并向相关岗位发出警警报。</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2、按照标准程序进行交接班，做好值班记录。</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3、负责医院广播系统的播放管理。</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4、按照监控设备的使用管理规定正确操作监控设备，保证其处于正常工作状态。</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5、负责公示栏每日天气预报等内容填写。</w:t>
      </w:r>
    </w:p>
    <w:p w:rsidR="00F6435B" w:rsidRPr="00F6435B" w:rsidRDefault="00F6435B" w:rsidP="00F6435B">
      <w:pPr>
        <w:spacing w:line="520" w:lineRule="exact"/>
        <w:ind w:firstLine="420"/>
        <w:rPr>
          <w:rFonts w:ascii="宋体" w:eastAsia="宋体" w:hAnsi="宋体" w:cs="宋体"/>
          <w:color w:val="000000"/>
          <w:sz w:val="28"/>
          <w:szCs w:val="28"/>
        </w:rPr>
      </w:pPr>
      <w:r w:rsidRPr="00F6435B">
        <w:rPr>
          <w:rFonts w:ascii="宋体" w:eastAsia="宋体" w:hAnsi="宋体" w:cs="宋体" w:hint="eastAsia"/>
          <w:color w:val="000000"/>
          <w:sz w:val="28"/>
          <w:szCs w:val="28"/>
        </w:rPr>
        <w:t>6、协助处理各种应急突发事件。</w:t>
      </w:r>
    </w:p>
    <w:p w:rsidR="00F6435B" w:rsidRPr="00F6435B" w:rsidRDefault="00F6435B" w:rsidP="00F6435B">
      <w:pPr>
        <w:spacing w:line="520" w:lineRule="exact"/>
        <w:ind w:firstLine="420"/>
        <w:jc w:val="left"/>
        <w:rPr>
          <w:rFonts w:ascii="宋体" w:eastAsia="宋体" w:hAnsi="宋体" w:cs="宋体"/>
          <w:b/>
          <w:color w:val="000000"/>
          <w:sz w:val="28"/>
          <w:szCs w:val="28"/>
        </w:rPr>
      </w:pPr>
      <w:r w:rsidRPr="00F6435B">
        <w:rPr>
          <w:rFonts w:ascii="宋体" w:eastAsia="宋体" w:hAnsi="宋体" w:cs="宋体" w:hint="eastAsia"/>
          <w:color w:val="000000"/>
          <w:sz w:val="28"/>
          <w:szCs w:val="28"/>
        </w:rPr>
        <w:t>7、完成领导交办的其它工作。</w:t>
      </w:r>
    </w:p>
    <w:p w:rsidR="00F6435B" w:rsidRPr="00F6435B" w:rsidRDefault="00F6435B" w:rsidP="00F6435B">
      <w:pPr>
        <w:spacing w:line="520" w:lineRule="exact"/>
        <w:ind w:firstLine="420"/>
        <w:jc w:val="left"/>
        <w:rPr>
          <w:rFonts w:ascii="宋体" w:eastAsia="宋体" w:hAnsi="宋体" w:cs="宋体"/>
          <w:b/>
          <w:color w:val="000000"/>
          <w:sz w:val="28"/>
          <w:szCs w:val="28"/>
        </w:rPr>
      </w:pPr>
      <w:r w:rsidRPr="00F6435B">
        <w:rPr>
          <w:rFonts w:ascii="宋体" w:eastAsia="宋体" w:hAnsi="宋体" w:cs="宋体" w:hint="eastAsia"/>
          <w:b/>
          <w:color w:val="000000"/>
          <w:sz w:val="28"/>
          <w:szCs w:val="28"/>
        </w:rPr>
        <w:t>六、公秩部</w:t>
      </w:r>
      <w:r w:rsidRPr="00F6435B">
        <w:rPr>
          <w:rFonts w:ascii="宋体" w:eastAsia="宋体" w:hAnsi="宋体" w:cs="宋体" w:hint="eastAsia"/>
          <w:b/>
          <w:color w:val="000000"/>
          <w:sz w:val="28"/>
          <w:szCs w:val="28"/>
          <w:shd w:val="clear" w:color="auto" w:fill="FFFFFF"/>
        </w:rPr>
        <w:t>管理制度</w:t>
      </w:r>
    </w:p>
    <w:p w:rsidR="00F6435B" w:rsidRPr="00F6435B" w:rsidRDefault="00F6435B" w:rsidP="00F6435B">
      <w:pPr>
        <w:spacing w:line="520" w:lineRule="exact"/>
        <w:ind w:firstLine="420"/>
        <w:rPr>
          <w:rFonts w:ascii="宋体" w:eastAsia="宋体" w:hAnsi="宋体" w:cs="宋体"/>
          <w:b/>
          <w:color w:val="000000"/>
          <w:sz w:val="28"/>
          <w:szCs w:val="28"/>
        </w:rPr>
      </w:pPr>
      <w:r w:rsidRPr="00F6435B">
        <w:rPr>
          <w:rFonts w:ascii="宋体" w:eastAsia="宋体" w:hAnsi="宋体" w:cs="宋体" w:hint="eastAsia"/>
          <w:b/>
          <w:color w:val="000000"/>
          <w:sz w:val="28"/>
          <w:szCs w:val="28"/>
        </w:rPr>
        <w:t>人员、车辆出入</w:t>
      </w:r>
      <w:r w:rsidRPr="00F6435B">
        <w:rPr>
          <w:rFonts w:ascii="宋体" w:eastAsia="宋体" w:hAnsi="宋体" w:cs="宋体" w:hint="eastAsia"/>
          <w:b/>
          <w:color w:val="000000"/>
          <w:sz w:val="28"/>
          <w:szCs w:val="28"/>
          <w:shd w:val="clear" w:color="auto" w:fill="FFFFFF"/>
        </w:rPr>
        <w:t>管理制度</w:t>
      </w:r>
    </w:p>
    <w:p w:rsidR="00F6435B" w:rsidRPr="00F6435B" w:rsidRDefault="00F6435B" w:rsidP="00F6435B">
      <w:pPr>
        <w:tabs>
          <w:tab w:val="left" w:pos="1134"/>
        </w:tabs>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1、人员出入管理</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 xml:space="preserve">（1）陌生人员 </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 xml:space="preserve">1.1来访类：客户或办公人员的朋友到医院做客，来本医院办事等人员。 </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1.2闲杂类：张贴小广告、做宣传等。</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1.3施工类：施工人员、装修工人、装修材料等。</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1.4以上人员来访时值班人员需询问清楚是哪类人员，询问时用语：“您好，请问您有什么事？”。</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1.4.1来访类人员必须让来访人员说清被访人所在的具体位置、姓名，如有必要需让来访人员与被访人员通话确认，并进行登记后方可进入；如不能讲清被访人情况，也不能与被访人通话的，不能进入医院。</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lastRenderedPageBreak/>
        <w:t>1.4.2闲杂类人员劝离。</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1.4.3装修类处理方式，</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a、查看《装修一览表》确认客户是否办理装修手续，确认是否有装修人员出入证件，手续办理并有证件放行，其他情况不得放行；</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b、查看携带工具的用途，确认符合装修管理规定的方可放行；</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c、查看装修材料是否符合装修管理规定，符合方可放行，不符合严禁放行，有必要时上报客服接待员或经理。</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1.5所有来访人员进出医院的必须登记后方可进入。</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（2）本医院人员</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2.1见到客户必须热情打招呼，例如：“早上好！中午好！” 等用语，也可以当地的方式与客户打招呼，多用夸奖、赞美词语。</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2.2见到客户拿、带、提的东西多时必须上前帮忙，必要时可送客户室内，但必须保证门岗有值班人员。</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2.3根据医院实际情况，对重要领导、客户出入时要敬礼。</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2.4遇到大风、雨、雪、结冰等恶劣天气，在客户出入时做好提醒工作，必要时可帮客户撑伞、拿东西等。</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5、车辆出入管理</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（1）本医院客户车辆，确认其有出入证明证件并在有效期的情况下，放行。证件过期的要提醒车主及时办理，多次提醒后仍不办理的，可不予放行，并根据情况上报现场经理。</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（2）外来车辆</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2.1外来车辆来访时，未确认来访信息前不得启杆。</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2.2外来车辆（含出租车）询问流程：</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2.2.1队员走到车辆右前方敬礼。</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2.2.2询问用语：“您好！请问您有什么事？”。</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2.2.3确认来访目的（参照来访人员处理流程）。</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lastRenderedPageBreak/>
        <w:t>2.2.4在敬礼位置顺时针绕车一周，检查车况，到司机位置后双手将车辆出入证递给驾驶员，如车辆有破损须告知驾驶员。</w:t>
      </w:r>
    </w:p>
    <w:p w:rsidR="00F6435B" w:rsidRPr="00F6435B" w:rsidRDefault="00F6435B" w:rsidP="00F6435B">
      <w:pPr>
        <w:snapToGrid w:val="0"/>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2.2.5以上流程确认无误后起杆放行，并告知其车辆停放规定。</w:t>
      </w:r>
    </w:p>
    <w:p w:rsidR="00F6435B" w:rsidRPr="00F6435B" w:rsidRDefault="00F6435B" w:rsidP="00F6435B">
      <w:pPr>
        <w:snapToGrid w:val="0"/>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2.2.6出租车出入时需加强安全询问，如出现超时滞留等异常情况，巡逻队员到现场或通过监控跟踪。</w:t>
      </w:r>
    </w:p>
    <w:p w:rsidR="00F6435B" w:rsidRPr="00F6435B" w:rsidRDefault="00F6435B" w:rsidP="00F6435B">
      <w:pPr>
        <w:snapToGrid w:val="0"/>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2.3车辆驶出时及时收回车辆出入证，并关注车况有无异常。</w:t>
      </w:r>
    </w:p>
    <w:p w:rsidR="00F6435B" w:rsidRPr="00F6435B" w:rsidRDefault="00F6435B" w:rsidP="00F6435B">
      <w:pPr>
        <w:snapToGrid w:val="0"/>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2.4根据医院实际情况，对重要领导、客户车辆出入时要敬礼。</w:t>
      </w:r>
    </w:p>
    <w:p w:rsidR="00F6435B" w:rsidRPr="00F6435B" w:rsidRDefault="00F6435B" w:rsidP="00F6435B">
      <w:pPr>
        <w:spacing w:line="520" w:lineRule="exact"/>
        <w:ind w:firstLine="420"/>
        <w:rPr>
          <w:rFonts w:ascii="宋体" w:eastAsia="宋体" w:hAnsi="宋体" w:cs="宋体"/>
          <w:bCs/>
          <w:color w:val="000000"/>
          <w:sz w:val="28"/>
          <w:szCs w:val="28"/>
        </w:rPr>
      </w:pPr>
      <w:r w:rsidRPr="00F6435B">
        <w:rPr>
          <w:rFonts w:ascii="宋体" w:eastAsia="宋体" w:hAnsi="宋体" w:cs="宋体" w:hint="eastAsia"/>
          <w:bCs/>
          <w:color w:val="000000"/>
          <w:sz w:val="28"/>
          <w:szCs w:val="28"/>
        </w:rPr>
        <w:t>2.5所有来访车辆进出医院的必须登记后方可进入。</w:t>
      </w:r>
    </w:p>
    <w:p w:rsidR="00F6435B" w:rsidRPr="00F6435B" w:rsidRDefault="00F6435B" w:rsidP="00F6435B">
      <w:pPr>
        <w:widowControl/>
        <w:jc w:val="left"/>
        <w:rPr>
          <w:rFonts w:ascii="宋体" w:eastAsia="宋体" w:hAnsi="宋体" w:cs="宋体"/>
          <w:b/>
          <w:bCs/>
          <w:color w:val="000000"/>
          <w:sz w:val="28"/>
          <w:szCs w:val="28"/>
        </w:rPr>
      </w:pPr>
    </w:p>
    <w:p w:rsidR="00F6435B" w:rsidRPr="00F6435B" w:rsidRDefault="00F6435B" w:rsidP="00F6435B">
      <w:pPr>
        <w:widowControl/>
        <w:jc w:val="center"/>
        <w:rPr>
          <w:rFonts w:ascii="宋体" w:eastAsia="宋体" w:hAnsi="宋体" w:cs="宋体"/>
          <w:b/>
          <w:bCs/>
          <w:color w:val="000000"/>
          <w:sz w:val="28"/>
          <w:szCs w:val="28"/>
        </w:rPr>
      </w:pPr>
      <w:r w:rsidRPr="00F6435B">
        <w:rPr>
          <w:rFonts w:ascii="宋体" w:eastAsia="宋体" w:hAnsi="宋体" w:cs="宋体"/>
          <w:b/>
          <w:bCs/>
          <w:color w:val="000000"/>
          <w:sz w:val="28"/>
          <w:szCs w:val="28"/>
        </w:rPr>
        <w:br w:type="page"/>
      </w:r>
      <w:r w:rsidRPr="00F6435B">
        <w:rPr>
          <w:rFonts w:ascii="宋体" w:eastAsia="宋体" w:hAnsi="宋体" w:cs="宋体" w:hint="eastAsia"/>
          <w:b/>
          <w:bCs/>
          <w:color w:val="000000"/>
          <w:sz w:val="28"/>
          <w:szCs w:val="28"/>
        </w:rPr>
        <w:lastRenderedPageBreak/>
        <w:t>第五章 突发事件应急情况处置方案</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Cs/>
          <w:color w:val="000000"/>
          <w:sz w:val="28"/>
          <w:szCs w:val="28"/>
        </w:rPr>
        <w:t>为有效应对</w:t>
      </w:r>
      <w:hyperlink r:id="rId9" w:tgtFrame="https://zhidao.baidu.com/question/_blank" w:history="1">
        <w:r w:rsidRPr="00F6435B">
          <w:rPr>
            <w:rFonts w:ascii="宋体" w:eastAsia="宋体" w:hAnsi="宋体" w:cs="宋体" w:hint="eastAsia"/>
            <w:bCs/>
            <w:color w:val="000000"/>
            <w:sz w:val="28"/>
            <w:szCs w:val="28"/>
          </w:rPr>
          <w:t>突发环境事件</w:t>
        </w:r>
      </w:hyperlink>
      <w:r w:rsidRPr="00F6435B">
        <w:rPr>
          <w:rFonts w:ascii="宋体" w:eastAsia="宋体" w:hAnsi="宋体" w:cs="宋体" w:hint="eastAsia"/>
          <w:bCs/>
          <w:color w:val="000000"/>
          <w:sz w:val="28"/>
          <w:szCs w:val="28"/>
        </w:rPr>
        <w:t>,提高员工应对</w:t>
      </w:r>
      <w:hyperlink r:id="rId10" w:tgtFrame="https://zhidao.baidu.com/question/_blank" w:history="1">
        <w:r w:rsidRPr="00F6435B">
          <w:rPr>
            <w:rFonts w:ascii="宋体" w:eastAsia="宋体" w:hAnsi="宋体" w:cs="宋体" w:hint="eastAsia"/>
            <w:bCs/>
            <w:color w:val="000000"/>
            <w:sz w:val="28"/>
            <w:szCs w:val="28"/>
          </w:rPr>
          <w:t>突发环境事件</w:t>
        </w:r>
      </w:hyperlink>
      <w:r w:rsidRPr="00F6435B">
        <w:rPr>
          <w:rFonts w:ascii="宋体" w:eastAsia="宋体" w:hAnsi="宋体" w:cs="宋体" w:hint="eastAsia"/>
          <w:bCs/>
          <w:color w:val="000000"/>
          <w:sz w:val="28"/>
          <w:szCs w:val="28"/>
        </w:rPr>
        <w:t>的能力,要求工作期</w:t>
      </w:r>
      <w:r w:rsidRPr="00F6435B">
        <w:rPr>
          <w:rFonts w:ascii="宋体" w:eastAsia="宋体" w:hAnsi="宋体" w:cs="宋体" w:hint="eastAsia"/>
          <w:color w:val="000000"/>
          <w:sz w:val="28"/>
          <w:szCs w:val="28"/>
        </w:rPr>
        <w:t>间管理服务人员对于突发事件必须能够在第一事件进行现场处置。每年定期进行演练。</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一、安全事故、突发事件防范应急预案</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color w:val="000000"/>
          <w:sz w:val="28"/>
          <w:szCs w:val="28"/>
        </w:rPr>
        <w:t>1盗窃、损害事件处理预案</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1.1若发现盗窃分子正在作案，应当场抓获，并注意收集现场证据，报告公安机关，连同物证送公安机关处理。如果遇到犯罪分子逃跑的情况，要记清楚其长相特征及逃跑路线。</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1.2发现可疑人员，可暗中监控或设法约束，当实施盗窃或其他破坏事件时再掌握时机予以当场抓获。</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2打架斗殴事件处理预案</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2.1发现有打架斗殴的行为或接到打架斗殴的通报时应立即赶到现场进行劝解和制止。</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2.2现场公秩队员在劝解无效时，立即报告班长和主管，并维护好现场秩序，将围观的人员隔离或劝离现场。</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2.3根据经理的指示和事态的严重性，向公安机关报案，请公安机关介入。</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2.4对损坏的公共设施要留好证据，为以后赔偿提供第一手资料。</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2.5详细填写突发事件处理记</w:t>
      </w:r>
    </w:p>
    <w:p w:rsidR="00F6435B" w:rsidRPr="00F6435B" w:rsidRDefault="00F6435B" w:rsidP="00F6435B">
      <w:pPr>
        <w:tabs>
          <w:tab w:val="left" w:pos="2520"/>
        </w:tabs>
        <w:spacing w:line="520" w:lineRule="exact"/>
        <w:ind w:firstLine="567"/>
        <w:rPr>
          <w:rFonts w:ascii="宋体" w:eastAsia="宋体" w:hAnsi="宋体" w:cs="宋体"/>
          <w:b/>
          <w:color w:val="000000"/>
          <w:sz w:val="28"/>
          <w:szCs w:val="28"/>
        </w:rPr>
      </w:pPr>
      <w:r w:rsidRPr="00F6435B">
        <w:rPr>
          <w:rFonts w:ascii="宋体" w:eastAsia="宋体" w:hAnsi="宋体" w:cs="宋体" w:hint="eastAsia"/>
          <w:b/>
          <w:bCs/>
          <w:color w:val="000000"/>
          <w:sz w:val="28"/>
          <w:szCs w:val="28"/>
        </w:rPr>
        <w:t>二、</w:t>
      </w:r>
      <w:r w:rsidRPr="00F6435B">
        <w:rPr>
          <w:rFonts w:ascii="宋体" w:eastAsia="宋体" w:hAnsi="宋体" w:cs="宋体" w:hint="eastAsia"/>
          <w:b/>
          <w:color w:val="000000"/>
          <w:sz w:val="28"/>
          <w:szCs w:val="28"/>
        </w:rPr>
        <w:t>电梯困人应急预案</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1、监控中心接到电梯驾驶员或乘客求助或发现乘客被困在电梯内，要把监控镜头画面移至困人电梯，观察电梯内的活动情况，详细询问被困者有关情况，并及时通知管理人员到电梯门外，以随时保持联系。</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w:t>
      </w:r>
      <w:r w:rsidRPr="00F6435B">
        <w:rPr>
          <w:rFonts w:ascii="宋体" w:eastAsia="宋体" w:hAnsi="宋体" w:cs="宋体" w:hint="eastAsia"/>
          <w:color w:val="000000"/>
          <w:kern w:val="0"/>
          <w:sz w:val="28"/>
          <w:szCs w:val="28"/>
          <w:lang w:val="zh-CN"/>
        </w:rPr>
        <w:t>及时告知维保方和专业维保人员，10分钟内救出被困人员，</w:t>
      </w:r>
      <w:r w:rsidRPr="00F6435B">
        <w:rPr>
          <w:rFonts w:ascii="宋体" w:eastAsia="宋体" w:hAnsi="宋体" w:cs="宋体" w:hint="eastAsia"/>
          <w:color w:val="000000"/>
          <w:sz w:val="28"/>
          <w:szCs w:val="28"/>
        </w:rPr>
        <w:t>修理该电梯。</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lastRenderedPageBreak/>
        <w:t>3、电梯驾驶员在电梯内做好应急措施，并安抚好被困乘客。</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4、要及时掌握被困人员的身体状况，必要时通知110、120，请求协助。</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5、被困者被救出后，须询问：</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（1）是否有不适，是否需要帮助等。</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（2）提供姓名，地址，联系电话及到本医院的原因。</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（3）如被困者不合作及自行离去，则记录备案。</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6、必须记录开始到结束的时间，事件详细经过，工程人员、维保人员、消防员、警员、救护人员到达和离去的时间，消防车、警车及救护车车牌号。</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7、必须记录被困者被救出的时间或伤员受伤情况及被送往何处医院。</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b/>
          <w:color w:val="000000"/>
          <w:sz w:val="28"/>
          <w:szCs w:val="28"/>
        </w:rPr>
        <w:t>三、大风、大雨、大雪天气的应急处理预案</w:t>
      </w:r>
    </w:p>
    <w:p w:rsidR="00F6435B" w:rsidRPr="00F6435B" w:rsidRDefault="00F6435B" w:rsidP="00F6435B">
      <w:pPr>
        <w:adjustRightInd w:val="0"/>
        <w:snapToGrid w:val="0"/>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为加强特殊气候及路况条件下应急预防和管理，提高特殊气候及路况条件下的正常生产能力。根据交通运输部《关于做好防范冬季低温雨雪冰东灾害的通知》建立健全发生雨、雪、雾、冰等恶劣天气条件下的应急组织机制。结合公司的实际情况，特制定本预案。</w:t>
      </w:r>
    </w:p>
    <w:p w:rsidR="00F6435B" w:rsidRPr="00F6435B" w:rsidRDefault="00F6435B" w:rsidP="00F6435B">
      <w:pPr>
        <w:tabs>
          <w:tab w:val="center" w:pos="4153"/>
          <w:tab w:val="right" w:pos="8306"/>
        </w:tabs>
        <w:adjustRightInd w:val="0"/>
        <w:snapToGrid w:val="0"/>
        <w:spacing w:line="520" w:lineRule="exact"/>
        <w:ind w:firstLine="567"/>
        <w:jc w:val="left"/>
        <w:rPr>
          <w:rFonts w:ascii="宋体" w:eastAsia="宋体" w:hAnsi="宋体" w:cs="宋体"/>
          <w:b/>
          <w:sz w:val="28"/>
          <w:szCs w:val="28"/>
        </w:rPr>
      </w:pPr>
      <w:bookmarkStart w:id="10" w:name="_Toc419405924"/>
      <w:r w:rsidRPr="00F6435B">
        <w:rPr>
          <w:rFonts w:ascii="宋体" w:eastAsia="宋体" w:hAnsi="宋体" w:cs="宋体" w:hint="eastAsia"/>
          <w:b/>
          <w:sz w:val="28"/>
          <w:szCs w:val="28"/>
        </w:rPr>
        <w:t>1、应急救援组织原则</w:t>
      </w:r>
      <w:bookmarkEnd w:id="10"/>
    </w:p>
    <w:p w:rsidR="00F6435B" w:rsidRPr="00F6435B" w:rsidRDefault="00F6435B" w:rsidP="00F6435B">
      <w:pPr>
        <w:adjustRightInd w:val="0"/>
        <w:snapToGrid w:val="0"/>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为了做好特殊路况及雨、雪、雾、冰等恶劣天气条件下安全生产工作，特成立领导小组，一把手为总指挥，分管安全领导为副总指挥，成员由各部门负责人组成，负责落实特殊路况及恶劣天气条件下的安全情况，安排好各自的工作，实行“一岗双责”责任制，全天候并有专人值班（24小时），绝不允许脱岗、离岗，一旦发生突发事件，要第一时间内向上级主管部门及有关领导汇报，按指示做好此项工作，对发生雨、雪、雾、冰等恶劣天气条件下的安全工作进行处置。</w:t>
      </w:r>
    </w:p>
    <w:p w:rsidR="00F6435B" w:rsidRPr="00F6435B" w:rsidRDefault="00F6435B" w:rsidP="00F6435B">
      <w:pPr>
        <w:adjustRightInd w:val="0"/>
        <w:snapToGrid w:val="0"/>
        <w:spacing w:line="520" w:lineRule="exact"/>
        <w:ind w:firstLine="567"/>
        <w:rPr>
          <w:rFonts w:ascii="宋体" w:eastAsia="宋体" w:hAnsi="宋体" w:cs="宋体"/>
          <w:b/>
          <w:sz w:val="28"/>
          <w:szCs w:val="28"/>
        </w:rPr>
      </w:pPr>
      <w:bookmarkStart w:id="11" w:name="_Toc419405925"/>
      <w:r w:rsidRPr="00F6435B">
        <w:rPr>
          <w:rFonts w:ascii="宋体" w:eastAsia="宋体" w:hAnsi="宋体" w:cs="宋体" w:hint="eastAsia"/>
          <w:b/>
          <w:sz w:val="28"/>
          <w:szCs w:val="28"/>
        </w:rPr>
        <w:t>2、应急指挥组</w:t>
      </w:r>
      <w:bookmarkEnd w:id="11"/>
    </w:p>
    <w:p w:rsidR="00F6435B" w:rsidRPr="00F6435B" w:rsidRDefault="00F6435B" w:rsidP="00F6435B">
      <w:pPr>
        <w:adjustRightInd w:val="0"/>
        <w:snapToGrid w:val="0"/>
        <w:spacing w:line="520" w:lineRule="exact"/>
        <w:ind w:firstLine="567"/>
        <w:rPr>
          <w:rFonts w:ascii="宋体" w:eastAsia="宋体" w:hAnsi="宋体" w:cs="宋体"/>
          <w:kern w:val="0"/>
          <w:sz w:val="28"/>
          <w:szCs w:val="28"/>
        </w:rPr>
      </w:pPr>
      <w:r w:rsidRPr="00F6435B">
        <w:rPr>
          <w:rFonts w:ascii="宋体" w:eastAsia="宋体" w:hAnsi="宋体" w:cs="宋体" w:hint="eastAsia"/>
          <w:kern w:val="0"/>
          <w:sz w:val="28"/>
          <w:szCs w:val="28"/>
        </w:rPr>
        <w:t xml:space="preserve">组  长：项目经理   </w:t>
      </w:r>
    </w:p>
    <w:p w:rsidR="00F6435B" w:rsidRPr="00F6435B" w:rsidRDefault="00F6435B" w:rsidP="00F6435B">
      <w:pPr>
        <w:adjustRightInd w:val="0"/>
        <w:snapToGrid w:val="0"/>
        <w:spacing w:line="520" w:lineRule="exact"/>
        <w:ind w:firstLine="567"/>
        <w:rPr>
          <w:rFonts w:ascii="宋体" w:eastAsia="宋体" w:hAnsi="宋体" w:cs="宋体"/>
          <w:kern w:val="0"/>
          <w:sz w:val="28"/>
          <w:szCs w:val="28"/>
        </w:rPr>
      </w:pPr>
      <w:r w:rsidRPr="00F6435B">
        <w:rPr>
          <w:rFonts w:ascii="宋体" w:eastAsia="宋体" w:hAnsi="宋体" w:cs="宋体" w:hint="eastAsia"/>
          <w:kern w:val="0"/>
          <w:sz w:val="28"/>
          <w:szCs w:val="28"/>
        </w:rPr>
        <w:lastRenderedPageBreak/>
        <w:t xml:space="preserve">副组长：安全负责人   </w:t>
      </w:r>
    </w:p>
    <w:p w:rsidR="00F6435B" w:rsidRPr="00F6435B" w:rsidRDefault="00F6435B" w:rsidP="00F6435B">
      <w:pPr>
        <w:adjustRightInd w:val="0"/>
        <w:snapToGrid w:val="0"/>
        <w:spacing w:line="520" w:lineRule="exact"/>
        <w:ind w:firstLine="567"/>
        <w:rPr>
          <w:rFonts w:ascii="宋体" w:eastAsia="宋体" w:hAnsi="宋体" w:cs="宋体"/>
          <w:kern w:val="0"/>
          <w:sz w:val="28"/>
          <w:szCs w:val="28"/>
        </w:rPr>
      </w:pPr>
      <w:r w:rsidRPr="00F6435B">
        <w:rPr>
          <w:rFonts w:ascii="宋体" w:eastAsia="宋体" w:hAnsi="宋体" w:cs="宋体" w:hint="eastAsia"/>
          <w:kern w:val="0"/>
          <w:sz w:val="28"/>
          <w:szCs w:val="28"/>
        </w:rPr>
        <w:t>组  员：作业现场负责人、安全员、各作业班组负责人</w:t>
      </w:r>
    </w:p>
    <w:p w:rsidR="00F6435B" w:rsidRPr="00F6435B" w:rsidRDefault="00F6435B" w:rsidP="00F6435B">
      <w:pPr>
        <w:adjustRightInd w:val="0"/>
        <w:snapToGrid w:val="0"/>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一切听从总指挥的工作安排，明确责任，分工清楚，责任到人，各部门要相互配合，做好应急工作。要从落实科学发展观、促进社会和谐稳定的高度出发，以对人民生命财产安全高度负责的精神，高度重视雨、雪、雾、冰等恶劣天气给道路运输带来的影响，一旦遇有恶劣天气，立即启动预案，落实各项防范措施，确保工作到位、人员到位、措施到位，切实做好防灾、救灾工作，确保社会的和谐稳定。</w:t>
      </w:r>
    </w:p>
    <w:p w:rsidR="00F6435B" w:rsidRPr="00F6435B" w:rsidRDefault="00F6435B" w:rsidP="00F6435B">
      <w:pPr>
        <w:adjustRightInd w:val="0"/>
        <w:snapToGrid w:val="0"/>
        <w:spacing w:line="520" w:lineRule="exact"/>
        <w:ind w:firstLine="567"/>
        <w:rPr>
          <w:rFonts w:ascii="宋体" w:eastAsia="宋体" w:hAnsi="宋体" w:cs="宋体"/>
          <w:b/>
          <w:sz w:val="28"/>
          <w:szCs w:val="28"/>
        </w:rPr>
      </w:pPr>
      <w:bookmarkStart w:id="12" w:name="_Toc419405926"/>
      <w:r w:rsidRPr="00F6435B">
        <w:rPr>
          <w:rFonts w:ascii="宋体" w:eastAsia="宋体" w:hAnsi="宋体" w:cs="宋体" w:hint="eastAsia"/>
          <w:b/>
          <w:sz w:val="28"/>
          <w:szCs w:val="28"/>
        </w:rPr>
        <w:t>3、应急处置措施</w:t>
      </w:r>
      <w:bookmarkEnd w:id="12"/>
    </w:p>
    <w:p w:rsidR="00F6435B" w:rsidRPr="00F6435B" w:rsidRDefault="00F6435B" w:rsidP="00F6435B">
      <w:pPr>
        <w:adjustRightInd w:val="0"/>
        <w:snapToGrid w:val="0"/>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在恶劣天气条件下要抓好各部门的安全生产工作，克服麻痹思想和侥幸心理，加大安全隐患排查力度，从制度、人员等方面进行自查自纠，搞好安全嘱咐，增强从业人员的安全素质。要加强与气象部门的联系，及时了解气象等信息。要根据恶劣天气及时公布各项信息，要根据各归口管理部门的要求，责任要明确，措施要到位，特别是做好恶劣天的安全排查工作，组织人力对各部门进行安全检查，确保万无一失，做好安全宣传工作，按照公司各项规章制度执行，确保公司的安全工作稳步向前发展。</w:t>
      </w:r>
    </w:p>
    <w:p w:rsidR="00F6435B" w:rsidRPr="00F6435B" w:rsidRDefault="00F6435B" w:rsidP="00F6435B">
      <w:pPr>
        <w:tabs>
          <w:tab w:val="left" w:pos="1290"/>
        </w:tabs>
        <w:adjustRightInd w:val="0"/>
        <w:snapToGrid w:val="0"/>
        <w:spacing w:line="520" w:lineRule="exact"/>
        <w:ind w:firstLine="567"/>
        <w:rPr>
          <w:rFonts w:ascii="宋体" w:eastAsia="宋体" w:hAnsi="宋体" w:cs="宋体"/>
          <w:b/>
          <w:sz w:val="28"/>
          <w:szCs w:val="28"/>
        </w:rPr>
      </w:pPr>
      <w:bookmarkStart w:id="13" w:name="_Toc419405928"/>
      <w:r w:rsidRPr="00F6435B">
        <w:rPr>
          <w:rFonts w:ascii="宋体" w:eastAsia="宋体" w:hAnsi="宋体" w:cs="宋体" w:hint="eastAsia"/>
          <w:b/>
          <w:sz w:val="28"/>
          <w:szCs w:val="28"/>
        </w:rPr>
        <w:t>4、应急反应</w:t>
      </w:r>
      <w:bookmarkEnd w:id="13"/>
    </w:p>
    <w:p w:rsidR="00F6435B" w:rsidRPr="00F6435B" w:rsidRDefault="00F6435B" w:rsidP="00F6435B">
      <w:pPr>
        <w:tabs>
          <w:tab w:val="left" w:pos="1290"/>
        </w:tabs>
        <w:adjustRightInd w:val="0"/>
        <w:snapToGrid w:val="0"/>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1、公司调度室的值班人员迅速将暴风雪信息汇报给安检科、主管副经理。公司接到通知暴风雪或寒流预报后，本照“预防为主”的原 则，及时向上级汇报，申请支援。</w:t>
      </w:r>
    </w:p>
    <w:p w:rsidR="00F6435B" w:rsidRPr="00F6435B" w:rsidRDefault="00F6435B" w:rsidP="00F6435B">
      <w:pPr>
        <w:tabs>
          <w:tab w:val="left" w:pos="1290"/>
        </w:tabs>
        <w:adjustRightInd w:val="0"/>
        <w:snapToGrid w:val="0"/>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2、公司应急指挥部人员进入临战状态，听候统一调配。保证通讯设备畅通，认真检查各种在用设备。</w:t>
      </w:r>
    </w:p>
    <w:p w:rsidR="00F6435B" w:rsidRPr="00F6435B" w:rsidRDefault="00F6435B" w:rsidP="00F6435B">
      <w:pPr>
        <w:numPr>
          <w:ilvl w:val="0"/>
          <w:numId w:val="17"/>
        </w:numPr>
        <w:tabs>
          <w:tab w:val="left" w:pos="1290"/>
        </w:tabs>
        <w:adjustRightInd w:val="0"/>
        <w:snapToGrid w:val="0"/>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应急救援小组接到需要救援信息后要求抢险队伍在十五分钟内带齐应急物资开赴救援现场。</w:t>
      </w:r>
    </w:p>
    <w:p w:rsidR="00F6435B" w:rsidRPr="00F6435B" w:rsidRDefault="00F6435B" w:rsidP="00F6435B">
      <w:pPr>
        <w:numPr>
          <w:ilvl w:val="0"/>
          <w:numId w:val="17"/>
        </w:numPr>
        <w:tabs>
          <w:tab w:val="left" w:pos="1290"/>
        </w:tabs>
        <w:adjustRightInd w:val="0"/>
        <w:snapToGrid w:val="0"/>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到达现场后组织、协调整个抢险过程中相关工作。</w:t>
      </w:r>
    </w:p>
    <w:p w:rsidR="00F6435B" w:rsidRPr="00F6435B" w:rsidRDefault="00F6435B" w:rsidP="00F6435B">
      <w:pPr>
        <w:numPr>
          <w:ilvl w:val="0"/>
          <w:numId w:val="17"/>
        </w:numPr>
        <w:tabs>
          <w:tab w:val="left" w:pos="1290"/>
        </w:tabs>
        <w:adjustRightInd w:val="0"/>
        <w:snapToGrid w:val="0"/>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lastRenderedPageBreak/>
        <w:t>保持通信畅通，随时掌握现场动态，及时向上级主管部门汇报情况。</w:t>
      </w:r>
    </w:p>
    <w:p w:rsidR="00F6435B" w:rsidRPr="00F6435B" w:rsidRDefault="00F6435B" w:rsidP="00F6435B">
      <w:pPr>
        <w:pBdr>
          <w:top w:val="none" w:sz="0" w:space="0" w:color="000000"/>
          <w:left w:val="none" w:sz="0" w:space="0" w:color="000000"/>
          <w:bottom w:val="none" w:sz="0" w:space="0" w:color="000000"/>
          <w:right w:val="none" w:sz="0" w:space="0" w:color="000000"/>
        </w:pBdr>
        <w:tabs>
          <w:tab w:val="left" w:pos="1110"/>
        </w:tabs>
        <w:autoSpaceDN w:val="0"/>
        <w:adjustRightInd w:val="0"/>
        <w:snapToGrid w:val="0"/>
        <w:spacing w:line="520" w:lineRule="exact"/>
        <w:ind w:firstLine="567"/>
        <w:rPr>
          <w:rFonts w:ascii="宋体" w:eastAsia="宋体" w:hAnsi="宋体" w:cs="Times New Roman"/>
          <w:sz w:val="28"/>
          <w:szCs w:val="28"/>
        </w:rPr>
      </w:pPr>
      <w:r w:rsidRPr="00F6435B">
        <w:rPr>
          <w:rFonts w:ascii="宋体" w:eastAsia="宋体" w:hAnsi="宋体" w:cs="宋体" w:hint="eastAsia"/>
          <w:sz w:val="28"/>
          <w:szCs w:val="28"/>
        </w:rPr>
        <w:t>事故处理完毕后，做好记录并存档。</w:t>
      </w:r>
    </w:p>
    <w:p w:rsidR="00F6435B" w:rsidRPr="00F6435B" w:rsidRDefault="00F6435B" w:rsidP="00F6435B">
      <w:pPr>
        <w:spacing w:line="520" w:lineRule="exact"/>
        <w:ind w:firstLine="567"/>
        <w:contextualSpacing/>
        <w:rPr>
          <w:rFonts w:ascii="宋体" w:eastAsia="宋体" w:hAnsi="宋体" w:cs="宋体"/>
          <w:b/>
          <w:color w:val="000000"/>
          <w:sz w:val="28"/>
          <w:szCs w:val="28"/>
        </w:rPr>
      </w:pPr>
      <w:r w:rsidRPr="00F6435B">
        <w:rPr>
          <w:rFonts w:ascii="宋体" w:eastAsia="宋体" w:hAnsi="宋体" w:cs="宋体" w:hint="eastAsia"/>
          <w:b/>
          <w:bCs/>
          <w:color w:val="000000"/>
          <w:sz w:val="28"/>
          <w:szCs w:val="28"/>
        </w:rPr>
        <w:t>四、</w:t>
      </w:r>
      <w:r w:rsidRPr="00F6435B">
        <w:rPr>
          <w:rFonts w:ascii="宋体" w:eastAsia="宋体" w:hAnsi="宋体" w:cs="宋体" w:hint="eastAsia"/>
          <w:b/>
          <w:color w:val="000000"/>
          <w:sz w:val="28"/>
          <w:szCs w:val="28"/>
        </w:rPr>
        <w:t>公共卫生突发事件应急预案</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kern w:val="0"/>
          <w:sz w:val="28"/>
          <w:szCs w:val="28"/>
        </w:rPr>
        <w:t>为</w:t>
      </w:r>
      <w:r w:rsidRPr="00F6435B">
        <w:rPr>
          <w:rFonts w:ascii="宋体" w:eastAsia="宋体" w:hAnsi="宋体" w:cs="宋体" w:hint="eastAsia"/>
          <w:color w:val="000000"/>
          <w:sz w:val="28"/>
          <w:szCs w:val="28"/>
        </w:rPr>
        <w:t>确保</w:t>
      </w:r>
      <w:r w:rsidRPr="00F6435B">
        <w:rPr>
          <w:rFonts w:ascii="宋体" w:eastAsia="宋体" w:hAnsi="宋体" w:cs="宋体" w:hint="eastAsia"/>
          <w:color w:val="000000"/>
          <w:kern w:val="0"/>
          <w:sz w:val="28"/>
          <w:szCs w:val="28"/>
        </w:rPr>
        <w:t>公共卫生突发事件</w:t>
      </w:r>
      <w:r w:rsidRPr="00F6435B">
        <w:rPr>
          <w:rFonts w:ascii="宋体" w:eastAsia="宋体" w:hAnsi="宋体" w:cs="宋体" w:hint="eastAsia"/>
          <w:color w:val="000000"/>
          <w:sz w:val="28"/>
          <w:szCs w:val="28"/>
        </w:rPr>
        <w:t>发生时，能迅速响应，采取有效应变措施，最大限度的降低不必要的损失及影响，特制定本应急预案。</w:t>
      </w:r>
    </w:p>
    <w:p w:rsidR="00F6435B" w:rsidRPr="00F6435B" w:rsidRDefault="00F6435B" w:rsidP="00F6435B">
      <w:pPr>
        <w:adjustRightInd w:val="0"/>
        <w:snapToGrid w:val="0"/>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1、定义</w:t>
      </w:r>
    </w:p>
    <w:p w:rsidR="00F6435B" w:rsidRPr="00F6435B" w:rsidRDefault="00F6435B" w:rsidP="00F6435B">
      <w:pPr>
        <w:widowControl/>
        <w:adjustRightInd w:val="0"/>
        <w:snapToGrid w:val="0"/>
        <w:spacing w:line="520" w:lineRule="exact"/>
        <w:ind w:firstLine="567"/>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 xml:space="preserve">公共卫生事件是指具有危害人体健康甚至危及人的生命的传染性病菌及侵害人们生活环境的害虫等事件。  </w:t>
      </w:r>
    </w:p>
    <w:p w:rsidR="00F6435B" w:rsidRPr="00F6435B" w:rsidRDefault="00F6435B" w:rsidP="00F6435B">
      <w:pPr>
        <w:widowControl/>
        <w:adjustRightInd w:val="0"/>
        <w:snapToGrid w:val="0"/>
        <w:spacing w:line="520" w:lineRule="exact"/>
        <w:ind w:firstLine="567"/>
        <w:rPr>
          <w:rFonts w:ascii="宋体" w:eastAsia="宋体" w:hAnsi="宋体" w:cs="宋体"/>
          <w:bCs/>
          <w:color w:val="000000"/>
          <w:kern w:val="0"/>
          <w:sz w:val="28"/>
          <w:szCs w:val="28"/>
        </w:rPr>
      </w:pPr>
      <w:r w:rsidRPr="00F6435B">
        <w:rPr>
          <w:rFonts w:ascii="宋体" w:eastAsia="宋体" w:hAnsi="宋体" w:cs="宋体" w:hint="eastAsia"/>
          <w:bCs/>
          <w:color w:val="000000"/>
          <w:kern w:val="0"/>
          <w:sz w:val="28"/>
          <w:szCs w:val="28"/>
        </w:rPr>
        <w:t xml:space="preserve">2、组织机构  </w:t>
      </w:r>
    </w:p>
    <w:p w:rsidR="00F6435B" w:rsidRPr="00F6435B" w:rsidRDefault="00F6435B" w:rsidP="00F6435B">
      <w:pPr>
        <w:widowControl/>
        <w:adjustRightInd w:val="0"/>
        <w:snapToGrid w:val="0"/>
        <w:spacing w:line="520" w:lineRule="exact"/>
        <w:ind w:firstLine="567"/>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（1）为应对公共卫生突发事件的发生，公司成立防治工作领导小组，做到统一领导、统一指挥。</w:t>
      </w:r>
    </w:p>
    <w:p w:rsidR="00F6435B" w:rsidRPr="00F6435B" w:rsidRDefault="00F6435B" w:rsidP="00F6435B">
      <w:pPr>
        <w:widowControl/>
        <w:adjustRightInd w:val="0"/>
        <w:snapToGrid w:val="0"/>
        <w:spacing w:line="520" w:lineRule="exact"/>
        <w:ind w:firstLine="567"/>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（2）建立值班制度：疫情发生期间严格落实24小时值班制度。</w:t>
      </w:r>
    </w:p>
    <w:p w:rsidR="00F6435B" w:rsidRPr="00F6435B" w:rsidRDefault="00F6435B" w:rsidP="00F6435B">
      <w:pPr>
        <w:widowControl/>
        <w:adjustRightInd w:val="0"/>
        <w:snapToGrid w:val="0"/>
        <w:spacing w:line="520" w:lineRule="exact"/>
        <w:ind w:firstLine="567"/>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 xml:space="preserve">（3）原则：高度重视、职责明确、措施得力、统一指挥。  </w:t>
      </w:r>
    </w:p>
    <w:p w:rsidR="00F6435B" w:rsidRPr="00F6435B" w:rsidRDefault="00F6435B" w:rsidP="00F6435B">
      <w:pPr>
        <w:widowControl/>
        <w:adjustRightInd w:val="0"/>
        <w:snapToGrid w:val="0"/>
        <w:spacing w:line="520" w:lineRule="exact"/>
        <w:ind w:firstLine="567"/>
        <w:rPr>
          <w:rFonts w:ascii="宋体" w:eastAsia="宋体" w:hAnsi="宋体" w:cs="宋体"/>
          <w:bCs/>
          <w:color w:val="000000"/>
          <w:kern w:val="0"/>
          <w:sz w:val="28"/>
          <w:szCs w:val="28"/>
        </w:rPr>
      </w:pPr>
      <w:r w:rsidRPr="00F6435B">
        <w:rPr>
          <w:rFonts w:ascii="宋体" w:eastAsia="宋体" w:hAnsi="宋体" w:cs="宋体" w:hint="eastAsia"/>
          <w:bCs/>
          <w:color w:val="000000"/>
          <w:kern w:val="0"/>
          <w:sz w:val="28"/>
          <w:szCs w:val="28"/>
        </w:rPr>
        <w:t xml:space="preserve">3、防控措施  </w:t>
      </w:r>
    </w:p>
    <w:p w:rsidR="00F6435B" w:rsidRPr="00F6435B" w:rsidRDefault="00F6435B" w:rsidP="00F6435B">
      <w:pPr>
        <w:widowControl/>
        <w:adjustRightInd w:val="0"/>
        <w:snapToGrid w:val="0"/>
        <w:spacing w:line="520" w:lineRule="exact"/>
        <w:ind w:firstLine="567"/>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关注疫情动向，配合宣传：突发公共卫生事件（疫情）发生之前，服务中心有针对性做好卫生宣传工作，普及预防知识，让客户了解相关知识，积极有效地采取预防措施，预防疫情发生。</w:t>
      </w:r>
    </w:p>
    <w:p w:rsidR="00F6435B" w:rsidRPr="00F6435B" w:rsidRDefault="00F6435B" w:rsidP="00F6435B">
      <w:pPr>
        <w:widowControl/>
        <w:adjustRightInd w:val="0"/>
        <w:snapToGrid w:val="0"/>
        <w:spacing w:line="520" w:lineRule="exact"/>
        <w:ind w:firstLine="567"/>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4、</w:t>
      </w:r>
      <w:r w:rsidRPr="00F6435B">
        <w:rPr>
          <w:rFonts w:ascii="宋体" w:eastAsia="宋体" w:hAnsi="宋体" w:cs="宋体" w:hint="eastAsia"/>
          <w:color w:val="000000"/>
          <w:sz w:val="28"/>
          <w:szCs w:val="28"/>
        </w:rPr>
        <w:t>疫情处理</w:t>
      </w:r>
    </w:p>
    <w:p w:rsidR="00F6435B" w:rsidRPr="00F6435B" w:rsidRDefault="00F6435B" w:rsidP="00F6435B">
      <w:pPr>
        <w:widowControl/>
        <w:adjustRightInd w:val="0"/>
        <w:snapToGrid w:val="0"/>
        <w:spacing w:line="520" w:lineRule="exact"/>
        <w:ind w:firstLine="567"/>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（1）了解和掌握疫情情况：突发公共卫生事件（疫情）发生之后，与卫生防疫等相关部门积极配合，及时了解掌握客户及工作人员的健康状况，保护易感人群，消除恐慌心理。</w:t>
      </w:r>
    </w:p>
    <w:p w:rsidR="00F6435B" w:rsidRPr="00F6435B" w:rsidRDefault="00F6435B" w:rsidP="00F6435B">
      <w:pPr>
        <w:widowControl/>
        <w:adjustRightInd w:val="0"/>
        <w:snapToGrid w:val="0"/>
        <w:spacing w:line="520" w:lineRule="exact"/>
        <w:ind w:firstLine="567"/>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 xml:space="preserve">（2）做好卫生消毒：服务中心应配合卫生防疫部门做好医院的卫生消毒工作，并做好对客户的温馨提示。 </w:t>
      </w:r>
    </w:p>
    <w:p w:rsidR="00F6435B" w:rsidRPr="00F6435B" w:rsidRDefault="00F6435B" w:rsidP="00F6435B">
      <w:pPr>
        <w:widowControl/>
        <w:adjustRightInd w:val="0"/>
        <w:snapToGrid w:val="0"/>
        <w:spacing w:line="520" w:lineRule="exact"/>
        <w:ind w:firstLine="567"/>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（3）加强人员控制措施：针对疫情传染时期，为有效的控制人员的流动，保证医院内的安全，防止病毒的传播。</w:t>
      </w:r>
    </w:p>
    <w:p w:rsidR="00F6435B" w:rsidRPr="00F6435B" w:rsidRDefault="00F6435B" w:rsidP="00F6435B">
      <w:pPr>
        <w:widowControl/>
        <w:adjustRightInd w:val="0"/>
        <w:snapToGrid w:val="0"/>
        <w:spacing w:line="520" w:lineRule="exact"/>
        <w:ind w:firstLine="567"/>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lastRenderedPageBreak/>
        <w:t>5、记录总结</w:t>
      </w:r>
    </w:p>
    <w:p w:rsidR="00F6435B" w:rsidRPr="00F6435B" w:rsidRDefault="00F6435B" w:rsidP="00F6435B">
      <w:pPr>
        <w:widowControl/>
        <w:adjustRightInd w:val="0"/>
        <w:snapToGrid w:val="0"/>
        <w:spacing w:line="520" w:lineRule="exact"/>
        <w:ind w:firstLine="567"/>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总结经验教训，做好效果评价，必要时修订应急预案。</w:t>
      </w:r>
    </w:p>
    <w:p w:rsidR="00F6435B" w:rsidRPr="00F6435B" w:rsidRDefault="00F6435B" w:rsidP="00F6435B">
      <w:pPr>
        <w:widowControl/>
        <w:snapToGrid w:val="0"/>
        <w:spacing w:line="520" w:lineRule="exact"/>
        <w:ind w:firstLine="567"/>
        <w:rPr>
          <w:rFonts w:ascii="宋体" w:eastAsia="宋体" w:hAnsi="宋体" w:cs="宋体"/>
          <w:b/>
          <w:bCs/>
          <w:color w:val="000000"/>
          <w:kern w:val="0"/>
          <w:sz w:val="28"/>
          <w:szCs w:val="28"/>
        </w:rPr>
      </w:pPr>
      <w:r w:rsidRPr="00F6435B">
        <w:rPr>
          <w:rFonts w:ascii="宋体" w:eastAsia="宋体" w:hAnsi="宋体" w:cs="宋体" w:hint="eastAsia"/>
          <w:b/>
          <w:bCs/>
          <w:color w:val="000000"/>
          <w:kern w:val="0"/>
          <w:sz w:val="28"/>
          <w:szCs w:val="28"/>
        </w:rPr>
        <w:t>五、停电应急预案</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1、突然发生停电事故时，在第一时间通知工程部，并通知项目经理和相关</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管理人员，利用消防广播等一切通讯手段，及时通知医院各科室采取应急措施。</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2、工程部迅速集中人员分析停电事故和停电原因，在第一时间制定应急措施，保证在最短时间内供电。</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高压开关跳闸或损坏。开启备用发电机，如属一般故障引起的跳闸，故障点排除后，将高压开关复位；如属供电上端停电，立即向供电局问明情况，请求尽快供电；如确定高压开关熔丝烧毁，及时更换断丝或使用备用柜供电。</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低压侧大范围停电即低压侧开关跳闸。首先启动备用电机发电供电，再寻找事故原因；如属支路短路、过载、漏电、接地等故障引起进线主开关跳闸，迅速隔离或切断故障点，将进线开关复位；如属进线主开关本身故障，迅速排除故障。</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（3）低压侧小范围停电即支路开关跳闸。先确定故障点是否在开关本身抑或在控制末端，如在开关本身用备用抽屉，如在控制末端，查明原因排除故障。</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3、公共秩序维护部坚守岗位，加强戒备，防止盗窃、破坏、火灾等其他事故发生。</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4、服务中心接听电话，及时利用通讯设备传达各种信息，事后将记录整理后并递交项目径路审阅后存档。</w:t>
      </w:r>
    </w:p>
    <w:p w:rsidR="00F6435B" w:rsidRPr="00F6435B" w:rsidRDefault="00F6435B" w:rsidP="00F6435B">
      <w:pPr>
        <w:spacing w:line="520" w:lineRule="exact"/>
        <w:ind w:firstLine="567"/>
        <w:rPr>
          <w:rFonts w:ascii="宋体" w:eastAsia="宋体" w:hAnsi="宋体" w:cs="Times New Roman"/>
          <w:b/>
          <w:bCs/>
          <w:sz w:val="28"/>
          <w:szCs w:val="28"/>
        </w:rPr>
      </w:pPr>
      <w:r w:rsidRPr="00F6435B">
        <w:rPr>
          <w:rFonts w:ascii="宋体" w:eastAsia="宋体" w:hAnsi="宋体" w:cs="Times New Roman" w:hint="eastAsia"/>
          <w:b/>
          <w:bCs/>
          <w:sz w:val="28"/>
          <w:szCs w:val="28"/>
        </w:rPr>
        <w:t>六、医闹纠纷应急预案</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为防止医院的财产损失和医护人员安全受到威胁，积极有效的配合</w:t>
      </w:r>
      <w:r w:rsidRPr="00F6435B">
        <w:rPr>
          <w:rFonts w:ascii="宋体" w:eastAsia="宋体" w:hAnsi="宋体" w:cs="宋体" w:hint="eastAsia"/>
          <w:color w:val="000000"/>
          <w:sz w:val="28"/>
          <w:szCs w:val="28"/>
        </w:rPr>
        <w:lastRenderedPageBreak/>
        <w:t>医院主管部门控制事态发展，协助解决医患纠纷，特制定本预案。</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一、当发生医患纠纷时，安管部应根据医院的要求，主管或队长立即组织人员赶赴现场，并采取适当的措施，控制医患双方的情绪，防止矛盾激化。</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二、劝说围观人员离开，维护医院正常秩序。</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三、尽可能了解纠纷的起因和患者的基本情况，积极与患者或其家属进行沟通，有分寸地说服、劝解，缓解矛盾。</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四、如患方情绪比较激动，不听劝阻，应立即向项目经理汇报，并请求支援。采取适当措施，首先保护好医护人员的安全，其次保护好医院财产。</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五、确能认定属于违反治安管理条例或犯罪行为时，应立即报告公安机关，并采取果断措施，尽量控制好现场局面，保护好现场，等待公安机关到达，并协助处理。</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六、确实无法控制当时局面，要立即向医院请示报告，及时报警，并尽可能保护好现场。</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七、统一指挥，听从调遣，控制情绪，提高警惕，防止不法者利用混乱之机，进行破坏活动或盗窃。</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八、现场平息后，及时向医院报告。</w:t>
      </w:r>
    </w:p>
    <w:p w:rsidR="00F6435B" w:rsidRPr="00F6435B" w:rsidRDefault="00F6435B" w:rsidP="00F6435B">
      <w:pPr>
        <w:spacing w:line="520" w:lineRule="exact"/>
        <w:ind w:firstLine="567"/>
        <w:rPr>
          <w:rFonts w:ascii="宋体" w:eastAsia="宋体" w:hAnsi="宋体" w:cs="Times New Roman"/>
          <w:b/>
          <w:bCs/>
          <w:sz w:val="28"/>
          <w:szCs w:val="28"/>
        </w:rPr>
      </w:pPr>
      <w:r w:rsidRPr="00F6435B">
        <w:rPr>
          <w:rFonts w:ascii="宋体" w:eastAsia="宋体" w:hAnsi="宋体" w:cs="Times New Roman" w:hint="eastAsia"/>
          <w:b/>
          <w:bCs/>
          <w:sz w:val="28"/>
          <w:szCs w:val="28"/>
        </w:rPr>
        <w:t>医闹纠纷的应对措施</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一、医闹事件的种类</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1、在院内寻畔滋事的；</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2、故意损坏公共财物的；</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3、侮辱、威胁、恐吓、殴打医务人员的；</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4、非法限制医务人员人身自由的；</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5、占据办公、诊疗场所、抢夺医疗文书或医疗物品，扰乱医疗机构秩序的;</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lastRenderedPageBreak/>
        <w:t>6、在医院机构内设灵堂、堵塞通道及大门，扰乱医疗秩序的；</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7、其他扰乱医疗机构秩序的恶意行为。</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二、应对措施：</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（一）所有岗位的秩序员，当接到医护人员通知或秩序巡视中发现在院内有医疗纠纷事件发生时；</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1、首先要保持冷静，问清发生医闹事件的具体位置(如：住院楼几层几号病房）</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2、立即向秩序班长汇报，由秩序班长负责本部门主管或物管处领导汇报并立即通知附近的秩序员迅速到达事件现场，通知完毕后也立即赶到现场。</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3、秩序主管在接到医闹事件的信息后，立即通知医闹事件应急小组成员迅速集合带往医闹事件地点，并向医院保卫科汇报医闹情况，根据医院保卫科指示是否报警。</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4、如应急小组成员在休班的情况下，秩序主管可带领目前在岗人员前往医闹事件地点，维持秩序。</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5、到达医闹现场时秩序员应保持冷静，注意礼貌用语防止激化矛盾，驱散无关人员，维持好现场秩序，密切注意现场情况变化，及时了解事件具体原因，积极协调劝阻争吵，努力平息事态。</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6、医闹现场的秩序人员必须要按照医闹事件培训计划中的要求进行，要按照实战演习中秩序人员的岗位划分职责划分进行维护工作。</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7、根据现场情况，秩序主管指示监控中心调整摄像头位置，对准医闹现场进行录像保存相关的记录。</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8、医闹事件如报警，秩序员必须在现场待警察到来，等事情解决完毕方能离开现场。在等待警方到达现场期间，秩序员必须严密观察医闹人员动向，防止伤害医务人员、破坏公共财产等现象的发生。</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9、医闹事件完毕后，秩序部必须做好此事件的相关记录。</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lastRenderedPageBreak/>
        <w:t>10、根据每次不同的医闹情况要有总结，吸取每次经验。可将经验用作实战演习当中。</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11、秩序员在处理纠纷过程中，必须明确自身的职责，遵守纪律。不得与医闹家属放生任何语言及肢体上的冲突。必须做到打不还手，骂不还口。</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（二）如纠纷无法当天解决，为防止在事件期间继续突发情况，特制定以下工作规定：</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1、在纠纷发生期间所有秩序员无特殊情况禁止外出，全天24小时备勤，接到通知3分钟之内必须赶到现场。</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2、院全体秩序员必须接受院内调配，增强院内人员密集场所、重要安全防护区域的巡视力度，尤其是门诊大厅、挂号室及收费处等场所。</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3、院内秩序员安全巡视次数日间不能低于每小时一次，夜间不能低于每两小时一次，并有巡视记录。</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4、所有秩序负责人手机必须24小时开机，保证联系畅通。</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5、治安监控室秩序员必须加强纠纷事件所在区域的监控力度，发现可疑动向立即上报班长采取措施，如不能立即联系到负责人可以直接调配秩序员前去查看。</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6、秩序负责人必须定期对本院所有秩序员进行教育培训，尤其处理突发事件及自身防范等方面的培训。</w:t>
      </w:r>
    </w:p>
    <w:p w:rsidR="00F6435B" w:rsidRPr="00F6435B" w:rsidRDefault="00F6435B" w:rsidP="00F6435B">
      <w:pPr>
        <w:keepNext/>
        <w:keepLines/>
        <w:spacing w:line="520" w:lineRule="exact"/>
        <w:ind w:firstLine="567"/>
        <w:outlineLvl w:val="3"/>
        <w:rPr>
          <w:rFonts w:ascii="宋体" w:eastAsia="宋体" w:hAnsi="宋体" w:cs="Times New Roman"/>
          <w:b/>
          <w:sz w:val="28"/>
          <w:szCs w:val="28"/>
        </w:rPr>
      </w:pPr>
      <w:r w:rsidRPr="00F6435B">
        <w:rPr>
          <w:rFonts w:ascii="宋体" w:eastAsia="宋体" w:hAnsi="宋体" w:cs="Times New Roman" w:hint="eastAsia"/>
          <w:b/>
          <w:bCs/>
          <w:sz w:val="28"/>
          <w:szCs w:val="28"/>
        </w:rPr>
        <w:t>七、</w:t>
      </w:r>
      <w:r w:rsidRPr="00F6435B">
        <w:rPr>
          <w:rFonts w:ascii="宋体" w:eastAsia="宋体" w:hAnsi="宋体" w:cs="Times New Roman" w:hint="eastAsia"/>
          <w:b/>
          <w:sz w:val="28"/>
          <w:szCs w:val="28"/>
        </w:rPr>
        <w:t>自来水及污水井跑冒漏应急预案</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 (1). 当服务人员遇到漏水或水浸的情况时，应立即报告现场主管，并通知甲方管理人员一起前往现场寻找漏水或水浸的原因；</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 (2). 关闭相关水闸，切断水源。如切断水源而引起住户断水的，管理处的其他人员应尽可能的通知住户，说明原因；</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 (3). 如果漏水或水浸是由于水管爆裂所引起，应立即通知工程部人员进行抢修，并关闭相应水闸，切断水源；</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lastRenderedPageBreak/>
        <w:t xml:space="preserve"> (4). 利用沙包阻止水势蔓延到其他地方；</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 (5). 拖把、扫把及潜水泵等工具清理现场，并拍照，把所有详情记录于OB薄中。</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 (6). 详细记录水浸事故发生经过和采取的措施，以及受损情况。</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 (7). 一些常见水浸事故的预防措施：</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1) 保洁人员在工作时，应留意排水渠道是否有淤泥、杂物或塑胶袋，有否堵塞，并随时加以清理疏通；清洁工定时清扫天台、排水沟，防止雨后垃圾冲入排水口造成堵塞。</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2) 灾害性天气（暴雨、大雪）来临前，保洁人员应对小区内门窗、天台、排水沟渠、集水井、排水泵等进行一次全面检查，发现问题及时修复。</w:t>
      </w:r>
    </w:p>
    <w:p w:rsidR="00F6435B" w:rsidRPr="00F6435B" w:rsidRDefault="00F6435B" w:rsidP="00F6435B">
      <w:pPr>
        <w:keepNext/>
        <w:keepLines/>
        <w:spacing w:line="520" w:lineRule="exact"/>
        <w:ind w:firstLine="567"/>
        <w:outlineLvl w:val="3"/>
        <w:rPr>
          <w:rFonts w:ascii="宋体" w:eastAsia="宋体" w:hAnsi="宋体" w:cs="Times New Roman"/>
          <w:b/>
          <w:bCs/>
          <w:sz w:val="28"/>
          <w:szCs w:val="28"/>
        </w:rPr>
      </w:pPr>
      <w:r w:rsidRPr="00F6435B">
        <w:rPr>
          <w:rFonts w:ascii="宋体" w:eastAsia="宋体" w:hAnsi="宋体" w:cs="Times New Roman" w:hint="eastAsia"/>
          <w:b/>
          <w:bCs/>
          <w:sz w:val="28"/>
          <w:szCs w:val="28"/>
        </w:rPr>
        <w:t>八、火灾事故紧急处理预案：</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无论何时，一旦发现有火灾苗头，如烟、油、味、色等异常状态，每一位员工都必须立即向消防监控室报警（注意当现场异味为液化气等易燃气体时，严禁在现场用手机、对讲机、电话报警，应该脱离现场到安全区域后再报警，以防电火花引爆易燃气体），请其派人查明真相，并做好应急准备。</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w:t>
      </w:r>
      <w:r w:rsidRPr="00F6435B">
        <w:rPr>
          <w:rFonts w:ascii="宋体" w:eastAsia="宋体" w:hAnsi="宋体" w:cs="宋体"/>
          <w:sz w:val="28"/>
          <w:szCs w:val="28"/>
        </w:rPr>
        <w:t>1</w:t>
      </w:r>
      <w:r w:rsidRPr="00F6435B">
        <w:rPr>
          <w:rFonts w:ascii="宋体" w:eastAsia="宋体" w:hAnsi="宋体" w:cs="宋体" w:hint="eastAsia"/>
          <w:sz w:val="28"/>
          <w:szCs w:val="28"/>
        </w:rPr>
        <w:t>）目击报警</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1.1 </w:t>
      </w:r>
      <w:r w:rsidRPr="00F6435B">
        <w:rPr>
          <w:rFonts w:ascii="宋体" w:eastAsia="宋体" w:hAnsi="宋体" w:cs="宋体" w:hint="eastAsia"/>
          <w:sz w:val="28"/>
          <w:szCs w:val="28"/>
        </w:rPr>
        <w:t>辖区任何区域一旦着火，发现火情的人员应保持镇静，切勿惊慌。</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1.2 </w:t>
      </w:r>
      <w:r w:rsidRPr="00F6435B">
        <w:rPr>
          <w:rFonts w:ascii="宋体" w:eastAsia="宋体" w:hAnsi="宋体" w:cs="宋体" w:hint="eastAsia"/>
          <w:sz w:val="28"/>
          <w:szCs w:val="28"/>
        </w:rPr>
        <w:t>如火势初期较小，目击者应立即就近用灭火器将其扑灭，先灭火后报警。</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1.3 </w:t>
      </w:r>
      <w:r w:rsidRPr="00F6435B">
        <w:rPr>
          <w:rFonts w:ascii="宋体" w:eastAsia="宋体" w:hAnsi="宋体" w:cs="宋体" w:hint="eastAsia"/>
          <w:sz w:val="28"/>
          <w:szCs w:val="28"/>
        </w:rPr>
        <w:t>如火势较大，自己难以扑灭，应采取最快方式用对讲机、电话或打碎附近的手动报警器向消防监控室报警。</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1.4 </w:t>
      </w:r>
      <w:r w:rsidRPr="00F6435B">
        <w:rPr>
          <w:rFonts w:ascii="宋体" w:eastAsia="宋体" w:hAnsi="宋体" w:cs="宋体" w:hint="eastAsia"/>
          <w:sz w:val="28"/>
          <w:szCs w:val="28"/>
        </w:rPr>
        <w:t>关闭火情现场附近之门窗以阻止火势蔓延，并立即关闭附近的电闸及煤气。</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lastRenderedPageBreak/>
        <w:t xml:space="preserve">1.5 </w:t>
      </w:r>
      <w:r w:rsidRPr="00F6435B">
        <w:rPr>
          <w:rFonts w:ascii="宋体" w:eastAsia="宋体" w:hAnsi="宋体" w:cs="宋体" w:hint="eastAsia"/>
          <w:sz w:val="28"/>
          <w:szCs w:val="28"/>
        </w:rPr>
        <w:t>引导火情现场附近的人员用湿毛巾捂住口鼻，迅速从安全通道撤离，同时告诉疏散人员不要使用电梯逃生，以防停电被困。</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1.6 </w:t>
      </w:r>
      <w:r w:rsidRPr="00F6435B">
        <w:rPr>
          <w:rFonts w:ascii="宋体" w:eastAsia="宋体" w:hAnsi="宋体" w:cs="宋体" w:hint="eastAsia"/>
          <w:sz w:val="28"/>
          <w:szCs w:val="28"/>
        </w:rPr>
        <w:t>切勿在火警现场附近高喊：“着火了”</w:t>
      </w:r>
      <w:r w:rsidRPr="00F6435B">
        <w:rPr>
          <w:rFonts w:ascii="宋体" w:eastAsia="宋体" w:hAnsi="宋体" w:cs="宋体"/>
          <w:sz w:val="28"/>
          <w:szCs w:val="28"/>
        </w:rPr>
        <w:t xml:space="preserve"> </w:t>
      </w:r>
      <w:r w:rsidRPr="00F6435B">
        <w:rPr>
          <w:rFonts w:ascii="宋体" w:eastAsia="宋体" w:hAnsi="宋体" w:cs="宋体" w:hint="eastAsia"/>
          <w:sz w:val="28"/>
          <w:szCs w:val="28"/>
        </w:rPr>
        <w:t>，以免造成不必要的恐慌及混乱。</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1.7 </w:t>
      </w:r>
      <w:r w:rsidRPr="00F6435B">
        <w:rPr>
          <w:rFonts w:ascii="宋体" w:eastAsia="宋体" w:hAnsi="宋体" w:cs="宋体" w:hint="eastAsia"/>
          <w:sz w:val="28"/>
          <w:szCs w:val="28"/>
        </w:rPr>
        <w:t>在扑救人员未到达火警现场前，报警者应采取相应的措施，使用火警现场附近的消防设施进行扑救。</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1.8 </w:t>
      </w:r>
      <w:r w:rsidRPr="00F6435B">
        <w:rPr>
          <w:rFonts w:ascii="宋体" w:eastAsia="宋体" w:hAnsi="宋体" w:cs="宋体" w:hint="eastAsia"/>
          <w:sz w:val="28"/>
          <w:szCs w:val="28"/>
        </w:rPr>
        <w:t>带电物品着火时，应立即设法切断电源，在电源切断以前，严禁用水扑救，以防引发触电事故。</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w:t>
      </w:r>
      <w:r w:rsidRPr="00F6435B">
        <w:rPr>
          <w:rFonts w:ascii="宋体" w:eastAsia="宋体" w:hAnsi="宋体" w:cs="宋体"/>
          <w:sz w:val="28"/>
          <w:szCs w:val="28"/>
        </w:rPr>
        <w:t>2</w:t>
      </w:r>
      <w:r w:rsidRPr="00F6435B">
        <w:rPr>
          <w:rFonts w:ascii="宋体" w:eastAsia="宋体" w:hAnsi="宋体" w:cs="宋体" w:hint="eastAsia"/>
          <w:sz w:val="28"/>
          <w:szCs w:val="28"/>
        </w:rPr>
        <w:t>）值班员报警</w:t>
      </w:r>
    </w:p>
    <w:p w:rsidR="00F6435B" w:rsidRPr="00F6435B" w:rsidRDefault="00F6435B" w:rsidP="00F6435B">
      <w:pPr>
        <w:adjustRightInd w:val="0"/>
        <w:snapToGrid w:val="0"/>
        <w:spacing w:line="520" w:lineRule="exact"/>
        <w:ind w:firstLine="567"/>
        <w:rPr>
          <w:rFonts w:ascii="宋体" w:eastAsia="宋体" w:hAnsi="宋体" w:cs="Times New Roman"/>
          <w:bCs/>
          <w:sz w:val="28"/>
          <w:szCs w:val="28"/>
        </w:rPr>
      </w:pPr>
      <w:r w:rsidRPr="00F6435B">
        <w:rPr>
          <w:rFonts w:ascii="宋体" w:eastAsia="宋体" w:hAnsi="宋体" w:cs="Times New Roman"/>
          <w:sz w:val="28"/>
          <w:szCs w:val="28"/>
        </w:rPr>
        <w:t>2.</w:t>
      </w:r>
      <w:r w:rsidRPr="00F6435B">
        <w:rPr>
          <w:rFonts w:ascii="宋体" w:eastAsia="宋体" w:hAnsi="宋体" w:cs="Times New Roman" w:hint="eastAsia"/>
          <w:sz w:val="28"/>
          <w:szCs w:val="28"/>
        </w:rPr>
        <w:t>1</w:t>
      </w:r>
      <w:r w:rsidRPr="00F6435B">
        <w:rPr>
          <w:rFonts w:ascii="宋体" w:eastAsia="宋体" w:hAnsi="宋体" w:cs="Times New Roman"/>
          <w:sz w:val="28"/>
          <w:szCs w:val="28"/>
        </w:rPr>
        <w:t xml:space="preserve"> </w:t>
      </w:r>
      <w:r w:rsidRPr="00F6435B">
        <w:rPr>
          <w:rFonts w:ascii="宋体" w:eastAsia="宋体" w:hAnsi="宋体" w:cs="Times New Roman" w:hint="eastAsia"/>
          <w:sz w:val="28"/>
          <w:szCs w:val="28"/>
        </w:rPr>
        <w:t>火情确认后立即通报项目经理，由其迅速召集人员前往现场灭火、警戒、维持秩序和组织疏散。</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2.</w:t>
      </w:r>
      <w:r w:rsidRPr="00F6435B">
        <w:rPr>
          <w:rFonts w:ascii="宋体" w:eastAsia="宋体" w:hAnsi="宋体" w:cs="宋体" w:hint="eastAsia"/>
          <w:sz w:val="28"/>
          <w:szCs w:val="28"/>
        </w:rPr>
        <w:t>2</w:t>
      </w:r>
      <w:r w:rsidRPr="00F6435B">
        <w:rPr>
          <w:rFonts w:ascii="宋体" w:eastAsia="宋体" w:hAnsi="宋体" w:cs="宋体"/>
          <w:sz w:val="28"/>
          <w:szCs w:val="28"/>
        </w:rPr>
        <w:t xml:space="preserve"> </w:t>
      </w:r>
      <w:r w:rsidRPr="00F6435B">
        <w:rPr>
          <w:rFonts w:ascii="宋体" w:eastAsia="宋体" w:hAnsi="宋体" w:cs="宋体" w:hint="eastAsia"/>
          <w:sz w:val="28"/>
          <w:szCs w:val="28"/>
        </w:rPr>
        <w:t>值班人员坚守岗位，密切观察火警附近区域的情况，如有再次报警，应立即再次派人前往查看确认。</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2.</w:t>
      </w:r>
      <w:r w:rsidRPr="00F6435B">
        <w:rPr>
          <w:rFonts w:ascii="宋体" w:eastAsia="宋体" w:hAnsi="宋体" w:cs="宋体" w:hint="eastAsia"/>
          <w:sz w:val="28"/>
          <w:szCs w:val="28"/>
        </w:rPr>
        <w:t>3</w:t>
      </w:r>
      <w:r w:rsidRPr="00F6435B">
        <w:rPr>
          <w:rFonts w:ascii="宋体" w:eastAsia="宋体" w:hAnsi="宋体" w:cs="宋体"/>
          <w:sz w:val="28"/>
          <w:szCs w:val="28"/>
        </w:rPr>
        <w:t xml:space="preserve"> </w:t>
      </w:r>
      <w:r w:rsidRPr="00F6435B">
        <w:rPr>
          <w:rFonts w:ascii="宋体" w:eastAsia="宋体" w:hAnsi="宋体" w:cs="宋体" w:hint="eastAsia"/>
          <w:sz w:val="28"/>
          <w:szCs w:val="28"/>
        </w:rPr>
        <w:t>接到现场灭火指挥部下达的向“</w:t>
      </w:r>
      <w:r w:rsidRPr="00F6435B">
        <w:rPr>
          <w:rFonts w:ascii="宋体" w:eastAsia="宋体" w:hAnsi="宋体" w:cs="宋体"/>
          <w:sz w:val="28"/>
          <w:szCs w:val="28"/>
        </w:rPr>
        <w:t>119</w:t>
      </w:r>
      <w:r w:rsidRPr="00F6435B">
        <w:rPr>
          <w:rFonts w:ascii="宋体" w:eastAsia="宋体" w:hAnsi="宋体" w:cs="宋体" w:hint="eastAsia"/>
          <w:sz w:val="28"/>
          <w:szCs w:val="28"/>
        </w:rPr>
        <w:t>”报警的指令时，立即按要求报警，并派人前往路口接应消防车。</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2.</w:t>
      </w:r>
      <w:r w:rsidRPr="00F6435B">
        <w:rPr>
          <w:rFonts w:ascii="宋体" w:eastAsia="宋体" w:hAnsi="宋体" w:cs="宋体" w:hint="eastAsia"/>
          <w:sz w:val="28"/>
          <w:szCs w:val="28"/>
        </w:rPr>
        <w:t>4</w:t>
      </w:r>
      <w:r w:rsidRPr="00F6435B">
        <w:rPr>
          <w:rFonts w:ascii="宋体" w:eastAsia="宋体" w:hAnsi="宋体" w:cs="宋体"/>
          <w:sz w:val="28"/>
          <w:szCs w:val="28"/>
        </w:rPr>
        <w:t xml:space="preserve"> </w:t>
      </w:r>
      <w:r w:rsidRPr="00F6435B">
        <w:rPr>
          <w:rFonts w:ascii="宋体" w:eastAsia="宋体" w:hAnsi="宋体" w:cs="宋体" w:hint="eastAsia"/>
          <w:sz w:val="28"/>
          <w:szCs w:val="28"/>
        </w:rPr>
        <w:t>接到现场灭火工作总指挥传达的在辖区内分区域进行广播的指令时，立即按要求用普通话进行广播，注意广播时要沉稳、冷静，不要惊慌，语速要适当，语音要清晰。</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2.7 </w:t>
      </w:r>
      <w:r w:rsidRPr="00F6435B">
        <w:rPr>
          <w:rFonts w:ascii="宋体" w:eastAsia="宋体" w:hAnsi="宋体" w:cs="宋体" w:hint="eastAsia"/>
          <w:sz w:val="28"/>
          <w:szCs w:val="28"/>
        </w:rPr>
        <w:t>详细记录火灾扑救工作的全过程。</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w:t>
      </w:r>
      <w:r w:rsidRPr="00F6435B">
        <w:rPr>
          <w:rFonts w:ascii="宋体" w:eastAsia="宋体" w:hAnsi="宋体" w:cs="宋体"/>
          <w:sz w:val="28"/>
          <w:szCs w:val="28"/>
        </w:rPr>
        <w:t>3</w:t>
      </w:r>
      <w:r w:rsidRPr="00F6435B">
        <w:rPr>
          <w:rFonts w:ascii="宋体" w:eastAsia="宋体" w:hAnsi="宋体" w:cs="宋体" w:hint="eastAsia"/>
          <w:sz w:val="28"/>
          <w:szCs w:val="28"/>
        </w:rPr>
        <w:t>）</w:t>
      </w:r>
      <w:r w:rsidRPr="00F6435B">
        <w:rPr>
          <w:rFonts w:ascii="宋体" w:eastAsia="宋体" w:hAnsi="宋体" w:cs="宋体"/>
          <w:sz w:val="28"/>
          <w:szCs w:val="28"/>
        </w:rPr>
        <w:t xml:space="preserve"> </w:t>
      </w:r>
      <w:r w:rsidRPr="00F6435B">
        <w:rPr>
          <w:rFonts w:ascii="宋体" w:eastAsia="宋体" w:hAnsi="宋体" w:cs="宋体" w:hint="eastAsia"/>
          <w:sz w:val="28"/>
          <w:szCs w:val="28"/>
        </w:rPr>
        <w:t>报警要求</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3</w:t>
      </w:r>
      <w:r w:rsidRPr="00F6435B">
        <w:rPr>
          <w:rFonts w:ascii="宋体" w:eastAsia="宋体" w:hAnsi="宋体" w:cs="宋体" w:hint="eastAsia"/>
          <w:sz w:val="28"/>
          <w:szCs w:val="28"/>
        </w:rPr>
        <w:t>．</w:t>
      </w:r>
      <w:r w:rsidRPr="00F6435B">
        <w:rPr>
          <w:rFonts w:ascii="宋体" w:eastAsia="宋体" w:hAnsi="宋体" w:cs="宋体"/>
          <w:sz w:val="28"/>
          <w:szCs w:val="28"/>
        </w:rPr>
        <w:t xml:space="preserve">1 </w:t>
      </w:r>
      <w:r w:rsidRPr="00F6435B">
        <w:rPr>
          <w:rFonts w:ascii="宋体" w:eastAsia="宋体" w:hAnsi="宋体" w:cs="宋体" w:hint="eastAsia"/>
          <w:sz w:val="28"/>
          <w:szCs w:val="28"/>
        </w:rPr>
        <w:t>内部报警应讲清或问清：</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A. </w:t>
      </w:r>
      <w:r w:rsidRPr="00F6435B">
        <w:rPr>
          <w:rFonts w:ascii="宋体" w:eastAsia="宋体" w:hAnsi="宋体" w:cs="宋体" w:hint="eastAsia"/>
          <w:sz w:val="28"/>
          <w:szCs w:val="28"/>
        </w:rPr>
        <w:t>起火地点；</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B. </w:t>
      </w:r>
      <w:r w:rsidRPr="00F6435B">
        <w:rPr>
          <w:rFonts w:ascii="宋体" w:eastAsia="宋体" w:hAnsi="宋体" w:cs="宋体" w:hint="eastAsia"/>
          <w:sz w:val="28"/>
          <w:szCs w:val="28"/>
        </w:rPr>
        <w:t>起火部位；</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C. </w:t>
      </w:r>
      <w:r w:rsidRPr="00F6435B">
        <w:rPr>
          <w:rFonts w:ascii="宋体" w:eastAsia="宋体" w:hAnsi="宋体" w:cs="宋体" w:hint="eastAsia"/>
          <w:sz w:val="28"/>
          <w:szCs w:val="28"/>
        </w:rPr>
        <w:t>燃烧物品；</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D. </w:t>
      </w:r>
      <w:r w:rsidRPr="00F6435B">
        <w:rPr>
          <w:rFonts w:ascii="宋体" w:eastAsia="宋体" w:hAnsi="宋体" w:cs="宋体" w:hint="eastAsia"/>
          <w:sz w:val="28"/>
          <w:szCs w:val="28"/>
        </w:rPr>
        <w:t>燃烧范围；</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E. </w:t>
      </w:r>
      <w:r w:rsidRPr="00F6435B">
        <w:rPr>
          <w:rFonts w:ascii="宋体" w:eastAsia="宋体" w:hAnsi="宋体" w:cs="宋体" w:hint="eastAsia"/>
          <w:sz w:val="28"/>
          <w:szCs w:val="28"/>
        </w:rPr>
        <w:t>报警人姓名；</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lastRenderedPageBreak/>
        <w:t xml:space="preserve">F. </w:t>
      </w:r>
      <w:r w:rsidRPr="00F6435B">
        <w:rPr>
          <w:rFonts w:ascii="宋体" w:eastAsia="宋体" w:hAnsi="宋体" w:cs="宋体" w:hint="eastAsia"/>
          <w:sz w:val="28"/>
          <w:szCs w:val="28"/>
        </w:rPr>
        <w:t>报警人电话。</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3</w:t>
      </w:r>
      <w:r w:rsidRPr="00F6435B">
        <w:rPr>
          <w:rFonts w:ascii="宋体" w:eastAsia="宋体" w:hAnsi="宋体" w:cs="宋体" w:hint="eastAsia"/>
          <w:sz w:val="28"/>
          <w:szCs w:val="28"/>
        </w:rPr>
        <w:t>．</w:t>
      </w:r>
      <w:r w:rsidRPr="00F6435B">
        <w:rPr>
          <w:rFonts w:ascii="宋体" w:eastAsia="宋体" w:hAnsi="宋体" w:cs="宋体"/>
          <w:sz w:val="28"/>
          <w:szCs w:val="28"/>
        </w:rPr>
        <w:t xml:space="preserve">2 </w:t>
      </w:r>
      <w:r w:rsidRPr="00F6435B">
        <w:rPr>
          <w:rFonts w:ascii="宋体" w:eastAsia="宋体" w:hAnsi="宋体" w:cs="宋体" w:hint="eastAsia"/>
          <w:sz w:val="28"/>
          <w:szCs w:val="28"/>
        </w:rPr>
        <w:t>向“</w:t>
      </w:r>
      <w:r w:rsidRPr="00F6435B">
        <w:rPr>
          <w:rFonts w:ascii="宋体" w:eastAsia="宋体" w:hAnsi="宋体" w:cs="宋体"/>
          <w:sz w:val="28"/>
          <w:szCs w:val="28"/>
        </w:rPr>
        <w:t>119</w:t>
      </w:r>
      <w:r w:rsidRPr="00F6435B">
        <w:rPr>
          <w:rFonts w:ascii="宋体" w:eastAsia="宋体" w:hAnsi="宋体" w:cs="宋体" w:hint="eastAsia"/>
          <w:sz w:val="28"/>
          <w:szCs w:val="28"/>
        </w:rPr>
        <w:t>”报警应讲清：</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A. </w:t>
      </w:r>
      <w:r w:rsidRPr="00F6435B">
        <w:rPr>
          <w:rFonts w:ascii="宋体" w:eastAsia="宋体" w:hAnsi="宋体" w:cs="宋体" w:hint="eastAsia"/>
          <w:sz w:val="28"/>
          <w:szCs w:val="28"/>
        </w:rPr>
        <w:t>物业辖区名称；</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 B. </w:t>
      </w:r>
      <w:r w:rsidRPr="00F6435B">
        <w:rPr>
          <w:rFonts w:ascii="宋体" w:eastAsia="宋体" w:hAnsi="宋体" w:cs="宋体" w:hint="eastAsia"/>
          <w:sz w:val="28"/>
          <w:szCs w:val="28"/>
        </w:rPr>
        <w:t>火场地址（包括路名、门牌号码、附近标志物）；</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C. </w:t>
      </w:r>
      <w:r w:rsidRPr="00F6435B">
        <w:rPr>
          <w:rFonts w:ascii="宋体" w:eastAsia="宋体" w:hAnsi="宋体" w:cs="宋体" w:hint="eastAsia"/>
          <w:sz w:val="28"/>
          <w:szCs w:val="28"/>
        </w:rPr>
        <w:t>火灾发生部位；</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D. </w:t>
      </w:r>
      <w:r w:rsidRPr="00F6435B">
        <w:rPr>
          <w:rFonts w:ascii="宋体" w:eastAsia="宋体" w:hAnsi="宋体" w:cs="宋体" w:hint="eastAsia"/>
          <w:sz w:val="28"/>
          <w:szCs w:val="28"/>
        </w:rPr>
        <w:t>燃烧物品；</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E. </w:t>
      </w:r>
      <w:r w:rsidRPr="00F6435B">
        <w:rPr>
          <w:rFonts w:ascii="宋体" w:eastAsia="宋体" w:hAnsi="宋体" w:cs="宋体" w:hint="eastAsia"/>
          <w:sz w:val="28"/>
          <w:szCs w:val="28"/>
        </w:rPr>
        <w:t>火势状况；</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F. </w:t>
      </w:r>
      <w:r w:rsidRPr="00F6435B">
        <w:rPr>
          <w:rFonts w:ascii="宋体" w:eastAsia="宋体" w:hAnsi="宋体" w:cs="宋体" w:hint="eastAsia"/>
          <w:sz w:val="28"/>
          <w:szCs w:val="28"/>
        </w:rPr>
        <w:t>接应人员等候地点及接应人；</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G. </w:t>
      </w:r>
      <w:r w:rsidRPr="00F6435B">
        <w:rPr>
          <w:rFonts w:ascii="宋体" w:eastAsia="宋体" w:hAnsi="宋体" w:cs="宋体" w:hint="eastAsia"/>
          <w:sz w:val="28"/>
          <w:szCs w:val="28"/>
        </w:rPr>
        <w:t>报警人姓名；</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H. </w:t>
      </w:r>
      <w:r w:rsidRPr="00F6435B">
        <w:rPr>
          <w:rFonts w:ascii="宋体" w:eastAsia="宋体" w:hAnsi="宋体" w:cs="宋体" w:hint="eastAsia"/>
          <w:sz w:val="28"/>
          <w:szCs w:val="28"/>
        </w:rPr>
        <w:t>报警人电话。</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w:t>
      </w:r>
      <w:r w:rsidRPr="00F6435B">
        <w:rPr>
          <w:rFonts w:ascii="宋体" w:eastAsia="宋体" w:hAnsi="宋体" w:cs="宋体"/>
          <w:sz w:val="28"/>
          <w:szCs w:val="28"/>
        </w:rPr>
        <w:t>4</w:t>
      </w:r>
      <w:r w:rsidRPr="00F6435B">
        <w:rPr>
          <w:rFonts w:ascii="宋体" w:eastAsia="宋体" w:hAnsi="宋体" w:cs="宋体" w:hint="eastAsia"/>
          <w:sz w:val="28"/>
          <w:szCs w:val="28"/>
        </w:rPr>
        <w:t>）</w:t>
      </w:r>
      <w:r w:rsidRPr="00F6435B">
        <w:rPr>
          <w:rFonts w:ascii="宋体" w:eastAsia="宋体" w:hAnsi="宋体" w:cs="宋体"/>
          <w:sz w:val="28"/>
          <w:szCs w:val="28"/>
        </w:rPr>
        <w:t xml:space="preserve"> </w:t>
      </w:r>
      <w:r w:rsidRPr="00F6435B">
        <w:rPr>
          <w:rFonts w:ascii="宋体" w:eastAsia="宋体" w:hAnsi="宋体" w:cs="宋体" w:hint="eastAsia"/>
          <w:sz w:val="28"/>
          <w:szCs w:val="28"/>
        </w:rPr>
        <w:t>成立临时指挥部</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4.1 </w:t>
      </w:r>
      <w:r w:rsidRPr="00F6435B">
        <w:rPr>
          <w:rFonts w:ascii="宋体" w:eastAsia="宋体" w:hAnsi="宋体" w:cs="宋体" w:hint="eastAsia"/>
          <w:sz w:val="28"/>
          <w:szCs w:val="28"/>
        </w:rPr>
        <w:t>物业公司经理或值班领导接到火警报告后，应立即赶赴指定地点或火警现场，并通知相关人员到场，成立临时灭火指挥部。</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4.2 </w:t>
      </w:r>
      <w:r w:rsidRPr="00F6435B">
        <w:rPr>
          <w:rFonts w:ascii="宋体" w:eastAsia="宋体" w:hAnsi="宋体" w:cs="宋体" w:hint="eastAsia"/>
          <w:sz w:val="28"/>
          <w:szCs w:val="28"/>
        </w:rPr>
        <w:t>临时指挥部由项目经理、各部门主管组成，由物业公司经理任临时总指挥。</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4.3 </w:t>
      </w:r>
      <w:r w:rsidRPr="00F6435B">
        <w:rPr>
          <w:rFonts w:ascii="宋体" w:eastAsia="宋体" w:hAnsi="宋体" w:cs="宋体" w:hint="eastAsia"/>
          <w:sz w:val="28"/>
          <w:szCs w:val="28"/>
        </w:rPr>
        <w:t>临时灭火指挥部职责：</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4.3.1 </w:t>
      </w:r>
      <w:r w:rsidRPr="00F6435B">
        <w:rPr>
          <w:rFonts w:ascii="宋体" w:eastAsia="宋体" w:hAnsi="宋体" w:cs="宋体" w:hint="eastAsia"/>
          <w:sz w:val="28"/>
          <w:szCs w:val="28"/>
        </w:rPr>
        <w:t>根据火势情况及时制定相应对策，向各部门下达救灾指令。</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4.3.2 </w:t>
      </w:r>
      <w:r w:rsidRPr="00F6435B">
        <w:rPr>
          <w:rFonts w:ascii="宋体" w:eastAsia="宋体" w:hAnsi="宋体" w:cs="宋体" w:hint="eastAsia"/>
          <w:sz w:val="28"/>
          <w:szCs w:val="28"/>
        </w:rPr>
        <w:t>根据火势情况确定是否疏散人员。</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4.3.3 </w:t>
      </w:r>
      <w:r w:rsidRPr="00F6435B">
        <w:rPr>
          <w:rFonts w:ascii="宋体" w:eastAsia="宋体" w:hAnsi="宋体" w:cs="宋体" w:hint="eastAsia"/>
          <w:sz w:val="28"/>
          <w:szCs w:val="28"/>
        </w:rPr>
        <w:t>立即集合义务消防队，指挥义务消防队员参加灭火，并保证消防用水的供应。</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4.3.4 </w:t>
      </w:r>
      <w:r w:rsidRPr="00F6435B">
        <w:rPr>
          <w:rFonts w:ascii="宋体" w:eastAsia="宋体" w:hAnsi="宋体" w:cs="宋体" w:hint="eastAsia"/>
          <w:sz w:val="28"/>
          <w:szCs w:val="28"/>
        </w:rPr>
        <w:t>在火势难以控制时，应及时下达向“</w:t>
      </w:r>
      <w:r w:rsidRPr="00F6435B">
        <w:rPr>
          <w:rFonts w:ascii="宋体" w:eastAsia="宋体" w:hAnsi="宋体" w:cs="宋体"/>
          <w:sz w:val="28"/>
          <w:szCs w:val="28"/>
        </w:rPr>
        <w:t>119</w:t>
      </w:r>
      <w:r w:rsidRPr="00F6435B">
        <w:rPr>
          <w:rFonts w:ascii="宋体" w:eastAsia="宋体" w:hAnsi="宋体" w:cs="宋体" w:hint="eastAsia"/>
          <w:sz w:val="28"/>
          <w:szCs w:val="28"/>
        </w:rPr>
        <w:t>”报警的指令。</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4.3.5 </w:t>
      </w:r>
      <w:r w:rsidRPr="00F6435B">
        <w:rPr>
          <w:rFonts w:ascii="宋体" w:eastAsia="宋体" w:hAnsi="宋体" w:cs="宋体" w:hint="eastAsia"/>
          <w:sz w:val="28"/>
          <w:szCs w:val="28"/>
        </w:rPr>
        <w:t>根据火势情况，成立疏散组、抢救组、警戒组，组织救人，抢救和保管重要物资及档案，维持现场秩序。</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4.3.6 </w:t>
      </w:r>
      <w:r w:rsidRPr="00F6435B">
        <w:rPr>
          <w:rFonts w:ascii="宋体" w:eastAsia="宋体" w:hAnsi="宋体" w:cs="宋体" w:hint="eastAsia"/>
          <w:sz w:val="28"/>
          <w:szCs w:val="28"/>
        </w:rPr>
        <w:t>根据火势情况决定是否启用紧急广播进行报警。</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4.3.7 </w:t>
      </w:r>
      <w:r w:rsidRPr="00F6435B">
        <w:rPr>
          <w:rFonts w:ascii="宋体" w:eastAsia="宋体" w:hAnsi="宋体" w:cs="宋体" w:hint="eastAsia"/>
          <w:sz w:val="28"/>
          <w:szCs w:val="28"/>
        </w:rPr>
        <w:t>下令将消防电梯降至首层，派专人控制，专供灭火工作之用。同时停止起火区域的其它电梯和中央空调运行。</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lastRenderedPageBreak/>
        <w:t xml:space="preserve">4.3.8 </w:t>
      </w:r>
      <w:r w:rsidRPr="00F6435B">
        <w:rPr>
          <w:rFonts w:ascii="宋体" w:eastAsia="宋体" w:hAnsi="宋体" w:cs="宋体" w:hint="eastAsia"/>
          <w:sz w:val="28"/>
          <w:szCs w:val="28"/>
        </w:rPr>
        <w:t>根据火势情况决定是否采用部分或全部断电、断气、打开排烟装置等措施。</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4.3.9 </w:t>
      </w:r>
      <w:r w:rsidRPr="00F6435B">
        <w:rPr>
          <w:rFonts w:ascii="宋体" w:eastAsia="宋体" w:hAnsi="宋体" w:cs="宋体" w:hint="eastAsia"/>
          <w:sz w:val="28"/>
          <w:szCs w:val="28"/>
        </w:rPr>
        <w:t>消防队到达后，及时向消防队领导准确地提供火灾情况和水源情况，引导消防队进入火灾现场，协助消防队灭火，并协助维持现场秩序，安顿疏散人员。</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4.3.10 </w:t>
      </w:r>
      <w:r w:rsidRPr="00F6435B">
        <w:rPr>
          <w:rFonts w:ascii="宋体" w:eastAsia="宋体" w:hAnsi="宋体" w:cs="宋体" w:hint="eastAsia"/>
          <w:sz w:val="28"/>
          <w:szCs w:val="28"/>
        </w:rPr>
        <w:t>火灾扑灭后，组织各部门员工进行善后工作。</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w:t>
      </w:r>
      <w:r w:rsidRPr="00F6435B">
        <w:rPr>
          <w:rFonts w:ascii="宋体" w:eastAsia="宋体" w:hAnsi="宋体" w:cs="宋体"/>
          <w:sz w:val="28"/>
          <w:szCs w:val="28"/>
        </w:rPr>
        <w:t>5</w:t>
      </w:r>
      <w:r w:rsidRPr="00F6435B">
        <w:rPr>
          <w:rFonts w:ascii="宋体" w:eastAsia="宋体" w:hAnsi="宋体" w:cs="宋体" w:hint="eastAsia"/>
          <w:sz w:val="28"/>
          <w:szCs w:val="28"/>
        </w:rPr>
        <w:t>）人员疏散和救护</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物业管理区域内发生火情时，各部门员工的任务是扑救火灾、疏散人员、抢救重要物资和维持秩序，危急关头以疏散、救护人员为主。火灾发生后，每一位员工都要牢记自己的首要职责是保护商户、被困人员及自己的生命安全。</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5.1 </w:t>
      </w:r>
      <w:r w:rsidRPr="00F6435B">
        <w:rPr>
          <w:rFonts w:ascii="宋体" w:eastAsia="宋体" w:hAnsi="宋体" w:cs="宋体" w:hint="eastAsia"/>
          <w:sz w:val="28"/>
          <w:szCs w:val="28"/>
        </w:rPr>
        <w:t>火灾发生后，由疏散组负责安排人员，并在疏散路线上设立岗位进行引导、护送物业使用人及外来人员向安全区域疏散。这时切记要提醒大家不要乘坐电梯，如果烟雾较大，要告知大家用湿毛巾捂住口鼻，尽量降低身体姿势有序、快速离开。</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5.2 </w:t>
      </w:r>
      <w:r w:rsidRPr="00F6435B">
        <w:rPr>
          <w:rFonts w:ascii="宋体" w:eastAsia="宋体" w:hAnsi="宋体" w:cs="宋体" w:hint="eastAsia"/>
          <w:sz w:val="28"/>
          <w:szCs w:val="28"/>
        </w:rPr>
        <w:t>人员的疏散以就近安全门、消防通道为主，也可根据火场实际情况，灵活机动地引导人员疏散。</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5.3 </w:t>
      </w:r>
      <w:r w:rsidRPr="00F6435B">
        <w:rPr>
          <w:rFonts w:ascii="宋体" w:eastAsia="宋体" w:hAnsi="宋体" w:cs="宋体" w:hint="eastAsia"/>
          <w:sz w:val="28"/>
          <w:szCs w:val="28"/>
        </w:rPr>
        <w:t>认真检查起火区域及附近区域的各个单元，并关闭门窗和空调。发现有人员被困在起火区域，应先营救被困人员，确保每一位物业使用人及外来人员均能安全撤离火场。</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5.4 </w:t>
      </w:r>
      <w:r w:rsidRPr="00F6435B">
        <w:rPr>
          <w:rFonts w:ascii="宋体" w:eastAsia="宋体" w:hAnsi="宋体" w:cs="宋体" w:hint="eastAsia"/>
          <w:sz w:val="28"/>
          <w:szCs w:val="28"/>
        </w:rPr>
        <w:t>接待安置好疏散下来的人员，通过良好的服务稳定人们的情绪，并及时清点人员，检查是否还有人没有撤出来。</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5.5 </w:t>
      </w:r>
      <w:r w:rsidRPr="00F6435B">
        <w:rPr>
          <w:rFonts w:ascii="宋体" w:eastAsia="宋体" w:hAnsi="宋体" w:cs="宋体" w:hint="eastAsia"/>
          <w:sz w:val="28"/>
          <w:szCs w:val="28"/>
        </w:rPr>
        <w:t>疏散顺序为：先起火单元及相邻单元，后起火层上面</w:t>
      </w:r>
      <w:r w:rsidRPr="00F6435B">
        <w:rPr>
          <w:rFonts w:ascii="宋体" w:eastAsia="宋体" w:hAnsi="宋体" w:cs="宋体"/>
          <w:sz w:val="28"/>
          <w:szCs w:val="28"/>
        </w:rPr>
        <w:t>2</w:t>
      </w:r>
      <w:r w:rsidRPr="00F6435B">
        <w:rPr>
          <w:rFonts w:ascii="宋体" w:eastAsia="宋体" w:hAnsi="宋体" w:cs="宋体" w:hint="eastAsia"/>
          <w:sz w:val="28"/>
          <w:szCs w:val="28"/>
        </w:rPr>
        <w:t>层和下面</w:t>
      </w:r>
      <w:r w:rsidRPr="00F6435B">
        <w:rPr>
          <w:rFonts w:ascii="宋体" w:eastAsia="宋体" w:hAnsi="宋体" w:cs="宋体"/>
          <w:sz w:val="28"/>
          <w:szCs w:val="28"/>
        </w:rPr>
        <w:t>1</w:t>
      </w:r>
      <w:r w:rsidRPr="00F6435B">
        <w:rPr>
          <w:rFonts w:ascii="宋体" w:eastAsia="宋体" w:hAnsi="宋体" w:cs="宋体" w:hint="eastAsia"/>
          <w:sz w:val="28"/>
          <w:szCs w:val="28"/>
        </w:rPr>
        <w:t>层。疏散一般以向下疏散为原则（底层向外疏散），若向下通道已被烟火封住，则可考虑向屋顶撤离。</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5.6 </w:t>
      </w:r>
      <w:r w:rsidRPr="00F6435B">
        <w:rPr>
          <w:rFonts w:ascii="宋体" w:eastAsia="宋体" w:hAnsi="宋体" w:cs="宋体" w:hint="eastAsia"/>
          <w:sz w:val="28"/>
          <w:szCs w:val="28"/>
        </w:rPr>
        <w:t>在火场上救下的受伤物业使用人、访客以及扑救中受伤的员工，</w:t>
      </w:r>
      <w:r w:rsidRPr="00F6435B">
        <w:rPr>
          <w:rFonts w:ascii="宋体" w:eastAsia="宋体" w:hAnsi="宋体" w:cs="宋体" w:hint="eastAsia"/>
          <w:sz w:val="28"/>
          <w:szCs w:val="28"/>
        </w:rPr>
        <w:lastRenderedPageBreak/>
        <w:t>由抢救组护送至安全区，对伤员进行处理，然后送医院救治。</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w:t>
      </w:r>
      <w:r w:rsidRPr="00F6435B">
        <w:rPr>
          <w:rFonts w:ascii="宋体" w:eastAsia="宋体" w:hAnsi="宋体" w:cs="宋体"/>
          <w:sz w:val="28"/>
          <w:szCs w:val="28"/>
        </w:rPr>
        <w:t>6</w:t>
      </w:r>
      <w:r w:rsidRPr="00F6435B">
        <w:rPr>
          <w:rFonts w:ascii="宋体" w:eastAsia="宋体" w:hAnsi="宋体" w:cs="宋体" w:hint="eastAsia"/>
          <w:sz w:val="28"/>
          <w:szCs w:val="28"/>
        </w:rPr>
        <w:t>）警戒</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6.1</w:t>
      </w:r>
      <w:r w:rsidRPr="00F6435B">
        <w:rPr>
          <w:rFonts w:ascii="宋体" w:eastAsia="宋体" w:hAnsi="宋体" w:cs="宋体" w:hint="eastAsia"/>
          <w:sz w:val="28"/>
          <w:szCs w:val="28"/>
        </w:rPr>
        <w:t>安保部接到火警通知后，应迅速成立警戒组，布置好辖区内部及外围警戒。</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6.2 </w:t>
      </w:r>
      <w:r w:rsidRPr="00F6435B">
        <w:rPr>
          <w:rFonts w:ascii="宋体" w:eastAsia="宋体" w:hAnsi="宋体" w:cs="宋体" w:hint="eastAsia"/>
          <w:sz w:val="28"/>
          <w:szCs w:val="28"/>
        </w:rPr>
        <w:t>清除辖区外围和内部的路障，疏散一切无关车辆和人员，疏通车道，为消防队灭火创造有利条件。</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6.3 </w:t>
      </w:r>
      <w:r w:rsidRPr="00F6435B">
        <w:rPr>
          <w:rFonts w:ascii="宋体" w:eastAsia="宋体" w:hAnsi="宋体" w:cs="宋体" w:hint="eastAsia"/>
          <w:sz w:val="28"/>
          <w:szCs w:val="28"/>
        </w:rPr>
        <w:t>控制起火大楼底层出入口，严禁无关人员进入大楼，指导疏散人员离开，保护从火场上救出的贵重物资。</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6.4 </w:t>
      </w:r>
      <w:r w:rsidRPr="00F6435B">
        <w:rPr>
          <w:rFonts w:ascii="宋体" w:eastAsia="宋体" w:hAnsi="宋体" w:cs="宋体" w:hint="eastAsia"/>
          <w:sz w:val="28"/>
          <w:szCs w:val="28"/>
        </w:rPr>
        <w:t>保证消防电梯为消防人员专用，引导消防队员进入起火层，维持灭火行动的秩序。</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6.5 </w:t>
      </w:r>
      <w:r w:rsidRPr="00F6435B">
        <w:rPr>
          <w:rFonts w:ascii="宋体" w:eastAsia="宋体" w:hAnsi="宋体" w:cs="宋体" w:hint="eastAsia"/>
          <w:sz w:val="28"/>
          <w:szCs w:val="28"/>
        </w:rPr>
        <w:t>加强对火灾区域的警戒，保护好火灾现场，配合公安消防部门和调查组对起火原因的勘察。</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6.6 </w:t>
      </w:r>
      <w:r w:rsidRPr="00F6435B">
        <w:rPr>
          <w:rFonts w:ascii="宋体" w:eastAsia="宋体" w:hAnsi="宋体" w:cs="宋体" w:hint="eastAsia"/>
          <w:sz w:val="28"/>
          <w:szCs w:val="28"/>
        </w:rPr>
        <w:t>保证非起火区域和全体医护人员、访客的安全，防止犯罪分子趁火打劫。</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w:t>
      </w:r>
      <w:r w:rsidRPr="00F6435B">
        <w:rPr>
          <w:rFonts w:ascii="宋体" w:eastAsia="宋体" w:hAnsi="宋体" w:cs="宋体"/>
          <w:sz w:val="28"/>
          <w:szCs w:val="28"/>
        </w:rPr>
        <w:t>7</w:t>
      </w:r>
      <w:r w:rsidRPr="00F6435B">
        <w:rPr>
          <w:rFonts w:ascii="宋体" w:eastAsia="宋体" w:hAnsi="宋体" w:cs="宋体" w:hint="eastAsia"/>
          <w:sz w:val="28"/>
          <w:szCs w:val="28"/>
        </w:rPr>
        <w:t>）善后工作</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7.1 </w:t>
      </w:r>
      <w:r w:rsidRPr="00F6435B">
        <w:rPr>
          <w:rFonts w:ascii="宋体" w:eastAsia="宋体" w:hAnsi="宋体" w:cs="宋体" w:hint="eastAsia"/>
          <w:sz w:val="28"/>
          <w:szCs w:val="28"/>
        </w:rPr>
        <w:t>火灾扑灭并经公安消防部门勘察后，维修组应迅速将辖区内的报警和灭火系统恢复至正常状态。</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7.2</w:t>
      </w:r>
      <w:r w:rsidRPr="00F6435B">
        <w:rPr>
          <w:rFonts w:ascii="宋体" w:eastAsia="宋体" w:hAnsi="宋体" w:cs="宋体" w:hint="eastAsia"/>
          <w:sz w:val="28"/>
          <w:szCs w:val="28"/>
        </w:rPr>
        <w:t>安保部组织人员清理灭火器材，及时更换、补充灭火器材。</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7.3 </w:t>
      </w:r>
      <w:r w:rsidRPr="00F6435B">
        <w:rPr>
          <w:rFonts w:ascii="宋体" w:eastAsia="宋体" w:hAnsi="宋体" w:cs="宋体" w:hint="eastAsia"/>
          <w:sz w:val="28"/>
          <w:szCs w:val="28"/>
        </w:rPr>
        <w:t>客户服务部统计人员伤亡情况和辖区财产损失情况，上报灭火指挥部及经理。</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7.4 </w:t>
      </w:r>
      <w:r w:rsidRPr="00F6435B">
        <w:rPr>
          <w:rFonts w:ascii="宋体" w:eastAsia="宋体" w:hAnsi="宋体" w:cs="宋体" w:hint="eastAsia"/>
          <w:sz w:val="28"/>
          <w:szCs w:val="28"/>
        </w:rPr>
        <w:t>客户服务部组织员工对受灾用户进行慰问，并根据实际需要给予切实帮助。</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7.5 </w:t>
      </w:r>
      <w:r w:rsidRPr="00F6435B">
        <w:rPr>
          <w:rFonts w:ascii="宋体" w:eastAsia="宋体" w:hAnsi="宋体" w:cs="宋体" w:hint="eastAsia"/>
          <w:sz w:val="28"/>
          <w:szCs w:val="28"/>
        </w:rPr>
        <w:t>保洁部组织员工对火灾现场进行清理，恢复整洁，对因逃生或救火损坏的花木进行抢救或补种。</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7.6 </w:t>
      </w:r>
      <w:r w:rsidRPr="00F6435B">
        <w:rPr>
          <w:rFonts w:ascii="宋体" w:eastAsia="宋体" w:hAnsi="宋体" w:cs="宋体" w:hint="eastAsia"/>
          <w:sz w:val="28"/>
          <w:szCs w:val="28"/>
        </w:rPr>
        <w:t>灭火指挥部应召开会议，对火灾扑救行动进行回顾和总结。</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7.7 </w:t>
      </w:r>
      <w:r w:rsidRPr="00F6435B">
        <w:rPr>
          <w:rFonts w:ascii="宋体" w:eastAsia="宋体" w:hAnsi="宋体" w:cs="宋体" w:hint="eastAsia"/>
          <w:sz w:val="28"/>
          <w:szCs w:val="28"/>
        </w:rPr>
        <w:t>由物业公司经理发动员工，收集可疑情况，配合调查组对火灾</w:t>
      </w:r>
      <w:r w:rsidRPr="00F6435B">
        <w:rPr>
          <w:rFonts w:ascii="宋体" w:eastAsia="宋体" w:hAnsi="宋体" w:cs="宋体" w:hint="eastAsia"/>
          <w:sz w:val="28"/>
          <w:szCs w:val="28"/>
        </w:rPr>
        <w:lastRenderedPageBreak/>
        <w:t>事故进行调查，并责成消防专管员写出专题报告，分清责任。</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7.8 </w:t>
      </w:r>
      <w:r w:rsidRPr="00F6435B">
        <w:rPr>
          <w:rFonts w:ascii="宋体" w:eastAsia="宋体" w:hAnsi="宋体" w:cs="宋体" w:hint="eastAsia"/>
          <w:sz w:val="28"/>
          <w:szCs w:val="28"/>
        </w:rPr>
        <w:t>如果辖区财产办有保险，则由财务部门联系保险公司索赔。</w:t>
      </w:r>
      <w:r w:rsidRPr="00F6435B">
        <w:rPr>
          <w:rFonts w:ascii="宋体" w:eastAsia="宋体" w:hAnsi="宋体" w:cs="宋体"/>
          <w:sz w:val="28"/>
          <w:szCs w:val="28"/>
        </w:rPr>
        <w:t xml:space="preserve"> </w:t>
      </w:r>
    </w:p>
    <w:p w:rsidR="00F6435B" w:rsidRPr="00F6435B" w:rsidRDefault="00F6435B" w:rsidP="00F6435B">
      <w:pPr>
        <w:tabs>
          <w:tab w:val="left" w:pos="1155"/>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九、污雨水井、管道、化粪池堵塞、污水外溢的应急处理措施：</w:t>
      </w:r>
    </w:p>
    <w:p w:rsidR="00F6435B" w:rsidRPr="00F6435B" w:rsidRDefault="00F6435B" w:rsidP="00F6435B">
      <w:pPr>
        <w:tabs>
          <w:tab w:val="left" w:pos="115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（1）通知维修工迅速赶到现场，进行疏通，防止污水外溢造成不良影响；</w:t>
      </w:r>
    </w:p>
    <w:p w:rsidR="00F6435B" w:rsidRPr="00F6435B" w:rsidRDefault="00F6435B" w:rsidP="00F6435B">
      <w:pPr>
        <w:tabs>
          <w:tab w:val="left" w:pos="115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（2）责任区清洁员将保洁工具拿到故障点，协助维修工处理；</w:t>
      </w:r>
    </w:p>
    <w:p w:rsidR="00F6435B" w:rsidRPr="00F6435B" w:rsidRDefault="00F6435B" w:rsidP="00F6435B">
      <w:pPr>
        <w:tabs>
          <w:tab w:val="left" w:pos="115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（3）将从污雨水井、管、池中捞起的污垢，杂物直接装上垃圾车，避免造成第二次污染。</w:t>
      </w:r>
    </w:p>
    <w:p w:rsidR="00F6435B" w:rsidRPr="00F6435B" w:rsidRDefault="00F6435B" w:rsidP="00F6435B">
      <w:pPr>
        <w:tabs>
          <w:tab w:val="left" w:pos="1155"/>
        </w:tabs>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十、领导莅临参观，视察的应急措施：</w:t>
      </w:r>
    </w:p>
    <w:p w:rsidR="00F6435B" w:rsidRPr="00F6435B" w:rsidRDefault="00F6435B" w:rsidP="00F6435B">
      <w:pPr>
        <w:tabs>
          <w:tab w:val="left" w:pos="115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（1）保洁中应把垃圾桶洗干净，桶盖盖好，摆放整齐；</w:t>
      </w:r>
    </w:p>
    <w:p w:rsidR="00F6435B" w:rsidRPr="00F6435B" w:rsidRDefault="00F6435B" w:rsidP="00F6435B">
      <w:pPr>
        <w:tabs>
          <w:tab w:val="left" w:pos="115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（2）抽调室内队员在短时间内以最快速度将进出岗位、主干道、楼层、各个卫生区域的清洁率达到100%；</w:t>
      </w:r>
    </w:p>
    <w:p w:rsidR="00F6435B" w:rsidRPr="00F6435B" w:rsidRDefault="00F6435B" w:rsidP="00F6435B">
      <w:pPr>
        <w:tabs>
          <w:tab w:val="left" w:pos="115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（3）客户投诉或巡视中发现问题的应急措施；</w:t>
      </w:r>
    </w:p>
    <w:p w:rsidR="00F6435B" w:rsidRPr="00F6435B" w:rsidRDefault="00F6435B" w:rsidP="00F6435B">
      <w:pPr>
        <w:tabs>
          <w:tab w:val="left" w:pos="115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（4）负责人立即赶到现场查证情况是否属实，如自己能解决的当即解决；</w:t>
      </w:r>
    </w:p>
    <w:p w:rsidR="00F6435B" w:rsidRPr="00F6435B" w:rsidRDefault="00F6435B" w:rsidP="00F6435B">
      <w:pPr>
        <w:tabs>
          <w:tab w:val="left" w:pos="115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（5）如工作量较大，则交责任区清洁员处理做到发现问题及时处理；</w:t>
      </w:r>
    </w:p>
    <w:p w:rsidR="00F6435B" w:rsidRPr="00F6435B" w:rsidRDefault="00F6435B" w:rsidP="00F6435B">
      <w:pPr>
        <w:tabs>
          <w:tab w:val="left" w:pos="115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（6）在处理完毕后，应认真做好记录，并希望领导提出保存贵意见，提高我们的服务水平。</w:t>
      </w:r>
    </w:p>
    <w:p w:rsidR="00F6435B" w:rsidRPr="00F6435B" w:rsidRDefault="00F6435B" w:rsidP="00F6435B">
      <w:pPr>
        <w:spacing w:line="520" w:lineRule="exact"/>
        <w:ind w:firstLine="567"/>
        <w:jc w:val="left"/>
        <w:rPr>
          <w:rFonts w:ascii="宋体" w:eastAsia="宋体" w:hAnsi="宋体" w:cs="Times New Roman"/>
          <w:b/>
          <w:sz w:val="28"/>
          <w:szCs w:val="28"/>
          <w:lang w:val="en-GB"/>
        </w:rPr>
      </w:pPr>
      <w:r w:rsidRPr="00F6435B">
        <w:rPr>
          <w:rFonts w:ascii="宋体" w:eastAsia="宋体" w:hAnsi="宋体" w:cs="Times New Roman" w:hint="eastAsia"/>
          <w:b/>
          <w:sz w:val="28"/>
          <w:szCs w:val="28"/>
        </w:rPr>
        <w:t>十一、客户打碎物品后的应急处理</w:t>
      </w:r>
    </w:p>
    <w:p w:rsidR="00F6435B" w:rsidRPr="00F6435B" w:rsidRDefault="00F6435B" w:rsidP="00F6435B">
      <w:pPr>
        <w:spacing w:line="520" w:lineRule="exact"/>
        <w:ind w:firstLine="567"/>
        <w:jc w:val="left"/>
        <w:rPr>
          <w:rFonts w:ascii="宋体" w:eastAsia="宋体" w:hAnsi="宋体" w:cs="Times New Roman"/>
          <w:sz w:val="28"/>
          <w:szCs w:val="28"/>
        </w:rPr>
      </w:pPr>
      <w:r w:rsidRPr="00F6435B">
        <w:rPr>
          <w:rFonts w:ascii="宋体" w:eastAsia="宋体" w:hAnsi="宋体" w:cs="Times New Roman" w:hint="eastAsia"/>
          <w:sz w:val="28"/>
          <w:szCs w:val="28"/>
        </w:rPr>
        <w:t>发现有客户打碎物品后，清洁员首先应摆放好指示牌，立即报告保洁部主管，主管应到现场指导，调配安管员协助指引小孩和车辆改道通行，安排机动人员配合岗位人员</w:t>
      </w:r>
      <w:r w:rsidRPr="00F6435B">
        <w:rPr>
          <w:rFonts w:ascii="宋体" w:eastAsia="宋体" w:hAnsi="宋体" w:cs="Times New Roman" w:hint="eastAsia"/>
          <w:sz w:val="28"/>
          <w:szCs w:val="28"/>
          <w:lang w:val="en-GB"/>
        </w:rPr>
        <w:t>加快工作速度及时清干地面碎物、水迹。</w:t>
      </w:r>
    </w:p>
    <w:p w:rsidR="00F6435B" w:rsidRPr="00F6435B" w:rsidRDefault="00F6435B" w:rsidP="00F6435B">
      <w:pPr>
        <w:spacing w:line="520" w:lineRule="exact"/>
        <w:ind w:firstLine="567"/>
        <w:jc w:val="left"/>
        <w:rPr>
          <w:rFonts w:ascii="宋体" w:eastAsia="宋体" w:hAnsi="宋体" w:cs="Times New Roman"/>
          <w:b/>
          <w:sz w:val="28"/>
          <w:szCs w:val="28"/>
        </w:rPr>
      </w:pPr>
      <w:r w:rsidRPr="00F6435B">
        <w:rPr>
          <w:rFonts w:ascii="宋体" w:eastAsia="宋体" w:hAnsi="宋体" w:cs="Times New Roman" w:hint="eastAsia"/>
          <w:b/>
          <w:sz w:val="28"/>
          <w:szCs w:val="28"/>
        </w:rPr>
        <w:t>十二、精神病患者呕吐后的应急处理</w:t>
      </w:r>
    </w:p>
    <w:p w:rsidR="00F6435B" w:rsidRPr="00F6435B" w:rsidRDefault="00F6435B" w:rsidP="00F6435B">
      <w:pPr>
        <w:tabs>
          <w:tab w:val="left" w:pos="1155"/>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清洁员发现有</w:t>
      </w:r>
      <w:r w:rsidRPr="00F6435B">
        <w:rPr>
          <w:rFonts w:ascii="宋体" w:eastAsia="宋体" w:hAnsi="宋体" w:cs="Times New Roman" w:hint="eastAsia"/>
          <w:b/>
          <w:sz w:val="28"/>
          <w:szCs w:val="28"/>
        </w:rPr>
        <w:t>精神病患者</w:t>
      </w:r>
      <w:r w:rsidRPr="00F6435B">
        <w:rPr>
          <w:rFonts w:ascii="宋体" w:eastAsia="宋体" w:hAnsi="宋体" w:cs="Times New Roman" w:hint="eastAsia"/>
          <w:sz w:val="28"/>
          <w:szCs w:val="28"/>
        </w:rPr>
        <w:t>呕吐，应及时在呕吐物旁摆放指示牌，并立即报告主管，主管应到现场指导，调配保安员协助疏散围观</w:t>
      </w:r>
      <w:r w:rsidRPr="00F6435B">
        <w:rPr>
          <w:rFonts w:ascii="宋体" w:eastAsia="宋体" w:hAnsi="宋体" w:cs="Times New Roman" w:hint="eastAsia"/>
          <w:b/>
          <w:sz w:val="28"/>
          <w:szCs w:val="28"/>
        </w:rPr>
        <w:t>精神病患者</w:t>
      </w:r>
      <w:r w:rsidRPr="00F6435B">
        <w:rPr>
          <w:rFonts w:ascii="宋体" w:eastAsia="宋体" w:hAnsi="宋体" w:cs="Times New Roman" w:hint="eastAsia"/>
          <w:sz w:val="28"/>
          <w:szCs w:val="28"/>
        </w:rPr>
        <w:t>，并及时把</w:t>
      </w:r>
      <w:r w:rsidRPr="00F6435B">
        <w:rPr>
          <w:rFonts w:ascii="宋体" w:eastAsia="宋体" w:hAnsi="宋体" w:cs="Times New Roman" w:hint="eastAsia"/>
          <w:b/>
          <w:sz w:val="28"/>
          <w:szCs w:val="28"/>
        </w:rPr>
        <w:t>精神病患者</w:t>
      </w:r>
      <w:r w:rsidRPr="00F6435B">
        <w:rPr>
          <w:rFonts w:ascii="宋体" w:eastAsia="宋体" w:hAnsi="宋体" w:cs="Times New Roman" w:hint="eastAsia"/>
          <w:sz w:val="28"/>
          <w:szCs w:val="28"/>
        </w:rPr>
        <w:t>扶送到休息区域，询问</w:t>
      </w:r>
      <w:r w:rsidRPr="00F6435B">
        <w:rPr>
          <w:rFonts w:ascii="宋体" w:eastAsia="宋体" w:hAnsi="宋体" w:cs="Times New Roman" w:hint="eastAsia"/>
          <w:b/>
          <w:sz w:val="28"/>
          <w:szCs w:val="28"/>
        </w:rPr>
        <w:t>精神病患者</w:t>
      </w:r>
      <w:r w:rsidRPr="00F6435B">
        <w:rPr>
          <w:rFonts w:ascii="宋体" w:eastAsia="宋体" w:hAnsi="宋体" w:cs="Times New Roman" w:hint="eastAsia"/>
          <w:sz w:val="28"/>
          <w:szCs w:val="28"/>
        </w:rPr>
        <w:t>是否需要送</w:t>
      </w:r>
      <w:r w:rsidRPr="00F6435B">
        <w:rPr>
          <w:rFonts w:ascii="宋体" w:eastAsia="宋体" w:hAnsi="宋体" w:cs="Times New Roman" w:hint="eastAsia"/>
          <w:sz w:val="28"/>
          <w:szCs w:val="28"/>
        </w:rPr>
        <w:lastRenderedPageBreak/>
        <w:t xml:space="preserve">院观察，安排机动人员协助岗位人员加快工作速度及时清理呕吐遗留残物打扫干净，并洒上清毒粉对地面进行清毒后，清除地面积水，用拖把拖抹。 </w:t>
      </w:r>
    </w:p>
    <w:p w:rsidR="00F6435B" w:rsidRPr="00F6435B" w:rsidRDefault="00F6435B" w:rsidP="00F6435B">
      <w:pPr>
        <w:spacing w:line="520" w:lineRule="exact"/>
        <w:ind w:firstLine="567"/>
        <w:jc w:val="left"/>
        <w:rPr>
          <w:rFonts w:ascii="宋体" w:eastAsia="宋体" w:hAnsi="宋体" w:cs="Times New Roman"/>
          <w:b/>
          <w:sz w:val="28"/>
          <w:szCs w:val="28"/>
        </w:rPr>
      </w:pPr>
      <w:r w:rsidRPr="00F6435B">
        <w:rPr>
          <w:rFonts w:ascii="宋体" w:eastAsia="宋体" w:hAnsi="宋体" w:cs="Times New Roman" w:hint="eastAsia"/>
          <w:b/>
          <w:sz w:val="28"/>
          <w:szCs w:val="28"/>
        </w:rPr>
        <w:t>十三、台风影响环境卫生的应急处理</w:t>
      </w:r>
    </w:p>
    <w:p w:rsidR="00F6435B" w:rsidRPr="00F6435B" w:rsidRDefault="00F6435B" w:rsidP="00F6435B">
      <w:pPr>
        <w:spacing w:line="520" w:lineRule="exact"/>
        <w:ind w:firstLine="567"/>
        <w:jc w:val="left"/>
        <w:rPr>
          <w:rFonts w:ascii="宋体" w:eastAsia="宋体" w:hAnsi="宋体" w:cs="Times New Roman"/>
          <w:sz w:val="28"/>
          <w:szCs w:val="28"/>
        </w:rPr>
      </w:pPr>
      <w:r w:rsidRPr="00F6435B">
        <w:rPr>
          <w:rFonts w:ascii="宋体" w:eastAsia="宋体" w:hAnsi="宋体" w:cs="Times New Roman" w:hint="eastAsia"/>
          <w:sz w:val="28"/>
          <w:szCs w:val="28"/>
        </w:rPr>
        <w:t>在台风来临前，管理处经理召集各部门管理人员成立防台小组，对辖区易受台风侵袭的部位进行全面巡查，发现有可能被台风摧毁的设备和物品，及时进行处理，不能处理的立刻报工程部进行加固维修。各部门人员负责确保各自工作环境的防风安全，检查设备、物品是否牢固，门窗是否关严。库房应准备手电筒和其他必备应急物品，保安部成立后备队，在台风增强时随时准备出动。台风转变成烈风、暴风时，出动后备队，加强对辖区范围的巡查，密切注意各重点部位的防范工作，一旦发生不测，随时出动抢险。台风过后，清洁主管应安排清洁员及时清理台风造成的残余物。查明辖区内的财产损失和有无人员伤亡情况，由工程人员修复台风毁坏的建筑物和其他设施。</w:t>
      </w:r>
    </w:p>
    <w:p w:rsidR="00F6435B" w:rsidRPr="00F6435B" w:rsidRDefault="00F6435B" w:rsidP="00F6435B">
      <w:pPr>
        <w:spacing w:line="520" w:lineRule="exact"/>
        <w:ind w:firstLine="567"/>
        <w:jc w:val="left"/>
        <w:rPr>
          <w:rFonts w:ascii="宋体" w:eastAsia="宋体" w:hAnsi="宋体" w:cs="Times New Roman"/>
          <w:b/>
          <w:sz w:val="28"/>
          <w:szCs w:val="28"/>
        </w:rPr>
      </w:pPr>
      <w:r w:rsidRPr="00F6435B">
        <w:rPr>
          <w:rFonts w:ascii="宋体" w:eastAsia="宋体" w:hAnsi="宋体" w:cs="Times New Roman" w:hint="eastAsia"/>
          <w:b/>
          <w:sz w:val="28"/>
          <w:szCs w:val="28"/>
        </w:rPr>
        <w:t>十四、在公共场所发现反动标语的处理</w:t>
      </w:r>
    </w:p>
    <w:p w:rsidR="00F6435B" w:rsidRPr="00F6435B" w:rsidRDefault="00F6435B" w:rsidP="00F6435B">
      <w:pPr>
        <w:spacing w:line="520" w:lineRule="exact"/>
        <w:ind w:firstLine="567"/>
        <w:jc w:val="left"/>
        <w:rPr>
          <w:rFonts w:ascii="宋体" w:eastAsia="宋体" w:hAnsi="宋体" w:cs="Times New Roman"/>
          <w:sz w:val="28"/>
          <w:szCs w:val="28"/>
        </w:rPr>
      </w:pPr>
      <w:r w:rsidRPr="00F6435B">
        <w:rPr>
          <w:rFonts w:ascii="宋体" w:eastAsia="宋体" w:hAnsi="宋体" w:cs="Times New Roman" w:hint="eastAsia"/>
          <w:sz w:val="28"/>
          <w:szCs w:val="28"/>
        </w:rPr>
        <w:t>境外有很多不法分子流串到境内来做反动宣传，他们中有很多在物业管理重要区域的门板及墙面上写上大量的反动标语或在信箱投递反动传单。一旦发现后应立即上报有关部门及管理处领导，调遣保安员赶到现场，迅速采取控制、制止和监督措施。清洁班长安排机动人员配合岗位人员加快工作速度及时清除墙面污渍，清理反动传单，防止事态扩大。</w:t>
      </w:r>
    </w:p>
    <w:p w:rsidR="00F6435B" w:rsidRPr="00F6435B" w:rsidRDefault="00F6435B" w:rsidP="00F6435B">
      <w:pPr>
        <w:spacing w:line="520" w:lineRule="exact"/>
        <w:ind w:firstLine="567"/>
        <w:jc w:val="left"/>
        <w:rPr>
          <w:rFonts w:ascii="宋体" w:eastAsia="宋体" w:hAnsi="宋体" w:cs="Times New Roman"/>
          <w:b/>
          <w:sz w:val="28"/>
          <w:szCs w:val="28"/>
        </w:rPr>
      </w:pPr>
      <w:r w:rsidRPr="00F6435B">
        <w:rPr>
          <w:rFonts w:ascii="宋体" w:eastAsia="宋体" w:hAnsi="宋体" w:cs="Times New Roman" w:hint="eastAsia"/>
          <w:b/>
          <w:sz w:val="28"/>
          <w:szCs w:val="28"/>
        </w:rPr>
        <w:t>十五、发现可疑物品的应急处理</w:t>
      </w:r>
    </w:p>
    <w:p w:rsidR="00F6435B" w:rsidRPr="00F6435B" w:rsidRDefault="00F6435B" w:rsidP="00F6435B">
      <w:pPr>
        <w:spacing w:line="520" w:lineRule="exact"/>
        <w:ind w:firstLine="567"/>
        <w:jc w:val="left"/>
        <w:rPr>
          <w:rFonts w:ascii="宋体" w:eastAsia="宋体" w:hAnsi="宋体" w:cs="Times New Roman"/>
          <w:sz w:val="28"/>
          <w:szCs w:val="28"/>
        </w:rPr>
      </w:pPr>
      <w:r w:rsidRPr="00F6435B">
        <w:rPr>
          <w:rFonts w:ascii="宋体" w:eastAsia="宋体" w:hAnsi="宋体" w:cs="Times New Roman" w:hint="eastAsia"/>
          <w:sz w:val="28"/>
          <w:szCs w:val="28"/>
        </w:rPr>
        <w:t>清洁员发现或捡到各类可疑物品时，要立即向管理处领导及有关部门报告并留守现场，阻止任何人再接触可疑物。主管领导立即组织人员赶到现场，向有关人员了解情况，如初步确认可疑物品为危险物品时，立即对附近区域的人员进行疏散，并设置临时警戒线，上报公安机关，并安排保安对附近区域进行全面搜寻，以消除隐患。待公关人员到达现</w:t>
      </w:r>
      <w:r w:rsidRPr="00F6435B">
        <w:rPr>
          <w:rFonts w:ascii="宋体" w:eastAsia="宋体" w:hAnsi="宋体" w:cs="Times New Roman" w:hint="eastAsia"/>
          <w:sz w:val="28"/>
          <w:szCs w:val="28"/>
        </w:rPr>
        <w:lastRenderedPageBreak/>
        <w:t>场后，协助公安人员消除爆炸危险隐患，并配合调查。如果危险已经发生，管理处人员要立即赶到现场协助抢救，运转伤员，稳定人员情绪，保护好现场，安置疏散人员。事后，清洁班长安排机动人员清理残留物品。</w:t>
      </w:r>
    </w:p>
    <w:p w:rsidR="00F6435B" w:rsidRPr="00F6435B" w:rsidRDefault="00F6435B" w:rsidP="00F6435B">
      <w:pPr>
        <w:spacing w:line="520" w:lineRule="exact"/>
        <w:ind w:firstLine="567"/>
        <w:jc w:val="left"/>
        <w:rPr>
          <w:rFonts w:ascii="宋体" w:eastAsia="宋体" w:hAnsi="宋体" w:cs="Times New Roman"/>
          <w:b/>
          <w:sz w:val="28"/>
          <w:szCs w:val="28"/>
        </w:rPr>
      </w:pPr>
      <w:r w:rsidRPr="00F6435B">
        <w:rPr>
          <w:rFonts w:ascii="宋体" w:eastAsia="宋体" w:hAnsi="宋体" w:cs="Times New Roman" w:hint="eastAsia"/>
          <w:b/>
          <w:sz w:val="28"/>
          <w:szCs w:val="28"/>
        </w:rPr>
        <w:t>十六、酗酒闹事的应急处理</w:t>
      </w:r>
    </w:p>
    <w:p w:rsidR="00F6435B" w:rsidRPr="00F6435B" w:rsidRDefault="00F6435B" w:rsidP="00F6435B">
      <w:pPr>
        <w:spacing w:line="520" w:lineRule="exact"/>
        <w:ind w:firstLine="567"/>
        <w:jc w:val="left"/>
        <w:rPr>
          <w:rFonts w:ascii="宋体" w:eastAsia="宋体" w:hAnsi="宋体" w:cs="Times New Roman"/>
          <w:sz w:val="28"/>
          <w:szCs w:val="28"/>
        </w:rPr>
      </w:pPr>
      <w:r w:rsidRPr="00F6435B">
        <w:rPr>
          <w:rFonts w:ascii="宋体" w:eastAsia="宋体" w:hAnsi="宋体" w:cs="Times New Roman" w:hint="eastAsia"/>
          <w:sz w:val="28"/>
          <w:szCs w:val="28"/>
        </w:rPr>
        <w:t>酗酒者失去正常理智，处于不能自控的情况下，易对自身或其他人员造成伤害。清洁员发现有酗酒闹事者，应立即上报管理处领导，调遣安管员及时对其采取控制和监督措施，及时把醉酒者安置在适当地方休息，并设法通知其家人，妥善保管好醉酒者的财物，当其家人到达时交其处理。若醉酒者有危害社会公共秩序的行为，可上报主管将其强制送到派出所处理。清洁班长安排机动人员清理残留物品。</w:t>
      </w:r>
    </w:p>
    <w:p w:rsidR="00F6435B" w:rsidRPr="00F6435B" w:rsidRDefault="00F6435B" w:rsidP="00F6435B">
      <w:pPr>
        <w:keepNext/>
        <w:keepLines/>
        <w:numPr>
          <w:ilvl w:val="3"/>
          <w:numId w:val="0"/>
        </w:numPr>
        <w:spacing w:line="520" w:lineRule="exact"/>
        <w:ind w:firstLine="567"/>
        <w:outlineLvl w:val="3"/>
        <w:rPr>
          <w:rFonts w:ascii="宋体" w:eastAsia="宋体" w:hAnsi="宋体" w:cs="Times New Roman"/>
          <w:b/>
          <w:sz w:val="28"/>
          <w:szCs w:val="28"/>
        </w:rPr>
      </w:pPr>
      <w:r w:rsidRPr="00F6435B">
        <w:rPr>
          <w:rFonts w:ascii="宋体" w:eastAsia="宋体" w:hAnsi="宋体" w:cs="Times New Roman" w:hint="eastAsia"/>
          <w:b/>
          <w:sz w:val="28"/>
          <w:szCs w:val="28"/>
        </w:rPr>
        <w:t>十七、爆炸、恐吓事件应急处理预案</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爆炸犯罪具有危害性大，突发性强，不易防范的特点，所以应采取全员防范的措施。</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1</w:t>
      </w:r>
      <w:r w:rsidRPr="00F6435B">
        <w:rPr>
          <w:rFonts w:ascii="宋体" w:eastAsia="宋体" w:hAnsi="宋体" w:cs="宋体" w:hint="eastAsia"/>
          <w:bCs/>
          <w:sz w:val="28"/>
          <w:szCs w:val="28"/>
        </w:rPr>
        <w:t>．应答爆炸恐吓电话</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①接听爆炸恐吓电话时，最好同时有两个人以上，以便及时通知其他有关部门</w:t>
      </w:r>
      <w:r w:rsidRPr="00F6435B">
        <w:rPr>
          <w:rFonts w:ascii="宋体" w:eastAsia="宋体" w:hAnsi="宋体" w:cs="宋体"/>
          <w:bCs/>
          <w:sz w:val="28"/>
          <w:szCs w:val="28"/>
        </w:rPr>
        <w:t>(</w:t>
      </w:r>
      <w:r w:rsidRPr="00F6435B">
        <w:rPr>
          <w:rFonts w:ascii="宋体" w:eastAsia="宋体" w:hAnsi="宋体" w:cs="宋体" w:hint="eastAsia"/>
          <w:bCs/>
          <w:sz w:val="28"/>
          <w:szCs w:val="28"/>
        </w:rPr>
        <w:t>如安保部、维修组等</w:t>
      </w:r>
      <w:r w:rsidRPr="00F6435B">
        <w:rPr>
          <w:rFonts w:ascii="宋体" w:eastAsia="宋体" w:hAnsi="宋体" w:cs="宋体"/>
          <w:bCs/>
          <w:sz w:val="28"/>
          <w:szCs w:val="28"/>
        </w:rPr>
        <w:t>)</w:t>
      </w:r>
      <w:r w:rsidRPr="00F6435B">
        <w:rPr>
          <w:rFonts w:ascii="宋体" w:eastAsia="宋体" w:hAnsi="宋体" w:cs="宋体" w:hint="eastAsia"/>
          <w:bCs/>
          <w:sz w:val="28"/>
          <w:szCs w:val="28"/>
        </w:rPr>
        <w:t>。</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②要冷静面对爆炸恐吓电话，以期获得更多的信息，这对最大限度地避免和减少人员的死伤起着很重要的作用。如通知来电者楼内有许多人，并难以及时疏散，恐吓人也许愿意提供有关炸弹的详细的位置、数量或爆炸方式的信息。</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③应最大限度地从来电者那里获取更多的信息。</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2</w:t>
      </w:r>
      <w:r w:rsidRPr="00F6435B">
        <w:rPr>
          <w:rFonts w:ascii="宋体" w:eastAsia="宋体" w:hAnsi="宋体" w:cs="宋体" w:hint="eastAsia"/>
          <w:bCs/>
          <w:sz w:val="28"/>
          <w:szCs w:val="28"/>
        </w:rPr>
        <w:t>．打电话人提的问题</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①炸弹何时爆炸</w:t>
      </w:r>
      <w:r w:rsidRPr="00F6435B">
        <w:rPr>
          <w:rFonts w:ascii="宋体" w:eastAsia="宋体" w:hAnsi="宋体" w:cs="宋体"/>
          <w:bCs/>
          <w:sz w:val="28"/>
          <w:szCs w:val="28"/>
        </w:rPr>
        <w:t>?</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②炸弹位于何处</w:t>
      </w:r>
      <w:r w:rsidRPr="00F6435B">
        <w:rPr>
          <w:rFonts w:ascii="宋体" w:eastAsia="宋体" w:hAnsi="宋体" w:cs="宋体"/>
          <w:bCs/>
          <w:sz w:val="28"/>
          <w:szCs w:val="28"/>
        </w:rPr>
        <w:t>?</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③炸弹的形状</w:t>
      </w:r>
      <w:r w:rsidRPr="00F6435B">
        <w:rPr>
          <w:rFonts w:ascii="宋体" w:eastAsia="宋体" w:hAnsi="宋体" w:cs="宋体"/>
          <w:bCs/>
          <w:sz w:val="28"/>
          <w:szCs w:val="28"/>
        </w:rPr>
        <w:t>?</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lastRenderedPageBreak/>
        <w:t>④是何种炸弹</w:t>
      </w:r>
      <w:r w:rsidRPr="00F6435B">
        <w:rPr>
          <w:rFonts w:ascii="宋体" w:eastAsia="宋体" w:hAnsi="宋体" w:cs="宋体"/>
          <w:bCs/>
          <w:sz w:val="28"/>
          <w:szCs w:val="28"/>
        </w:rPr>
        <w:t>?</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⑤在何种情况下炸弹会爆炸</w:t>
      </w:r>
      <w:r w:rsidRPr="00F6435B">
        <w:rPr>
          <w:rFonts w:ascii="宋体" w:eastAsia="宋体" w:hAnsi="宋体" w:cs="宋体"/>
          <w:bCs/>
          <w:sz w:val="28"/>
          <w:szCs w:val="28"/>
        </w:rPr>
        <w:t>?</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⑥是你放置的炸弹吗</w:t>
      </w:r>
      <w:r w:rsidRPr="00F6435B">
        <w:rPr>
          <w:rFonts w:ascii="宋体" w:eastAsia="宋体" w:hAnsi="宋体" w:cs="宋体"/>
          <w:bCs/>
          <w:sz w:val="28"/>
          <w:szCs w:val="28"/>
        </w:rPr>
        <w:t>?</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⑦为什么要这样做</w:t>
      </w:r>
      <w:r w:rsidRPr="00F6435B">
        <w:rPr>
          <w:rFonts w:ascii="宋体" w:eastAsia="宋体" w:hAnsi="宋体" w:cs="宋体"/>
          <w:bCs/>
          <w:sz w:val="28"/>
          <w:szCs w:val="28"/>
        </w:rPr>
        <w:t>?</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⑧你从何处打来电话</w:t>
      </w:r>
      <w:r w:rsidRPr="00F6435B">
        <w:rPr>
          <w:rFonts w:ascii="宋体" w:eastAsia="宋体" w:hAnsi="宋体" w:cs="宋体"/>
          <w:bCs/>
          <w:sz w:val="28"/>
          <w:szCs w:val="28"/>
        </w:rPr>
        <w:t>?</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⑨请问你的地址</w:t>
      </w:r>
      <w:r w:rsidRPr="00F6435B">
        <w:rPr>
          <w:rFonts w:ascii="宋体" w:eastAsia="宋体" w:hAnsi="宋体" w:cs="宋体"/>
          <w:bCs/>
          <w:sz w:val="28"/>
          <w:szCs w:val="28"/>
        </w:rPr>
        <w:t>?</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⑩请问你的姓名</w:t>
      </w:r>
      <w:r w:rsidRPr="00F6435B">
        <w:rPr>
          <w:rFonts w:ascii="宋体" w:eastAsia="宋体" w:hAnsi="宋体" w:cs="宋体"/>
          <w:bCs/>
          <w:sz w:val="28"/>
          <w:szCs w:val="28"/>
        </w:rPr>
        <w:t>?</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3</w:t>
      </w:r>
      <w:r w:rsidRPr="00F6435B">
        <w:rPr>
          <w:rFonts w:ascii="宋体" w:eastAsia="宋体" w:hAnsi="宋体" w:cs="宋体" w:hint="eastAsia"/>
          <w:bCs/>
          <w:sz w:val="28"/>
          <w:szCs w:val="28"/>
        </w:rPr>
        <w:t>．处理爆炸恐吓信</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①接到爆炸恐吓信后，保留全部线索，包括信封等。一旦确认为爆炸恐吓信，不要自行盲目处理，力争保护证据，如指纹、字体、纸张、邮戳，这些都会为寻找寄信人提供证据。</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②偶尔会收到安放了明确爆炸装置的书面警告，尽管恐吓信内容仅涉及一般的恐吓和勒索，这同样不容忽视。</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③可疑的包裹信件的特征：</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1</w:t>
      </w:r>
      <w:r w:rsidRPr="00F6435B">
        <w:rPr>
          <w:rFonts w:ascii="宋体" w:eastAsia="宋体" w:hAnsi="宋体" w:cs="宋体" w:hint="eastAsia"/>
          <w:bCs/>
          <w:sz w:val="28"/>
          <w:szCs w:val="28"/>
        </w:rPr>
        <w:t>）大多数人亲自投递此类包裹、信件；</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2</w:t>
      </w:r>
      <w:r w:rsidRPr="00F6435B">
        <w:rPr>
          <w:rFonts w:ascii="宋体" w:eastAsia="宋体" w:hAnsi="宋体" w:cs="宋体" w:hint="eastAsia"/>
          <w:bCs/>
          <w:sz w:val="28"/>
          <w:szCs w:val="28"/>
        </w:rPr>
        <w:t>）如有邮递员投递，关注在正常状态下邮件凸出的部分；</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3</w:t>
      </w:r>
      <w:r w:rsidRPr="00F6435B">
        <w:rPr>
          <w:rFonts w:ascii="宋体" w:eastAsia="宋体" w:hAnsi="宋体" w:cs="宋体" w:hint="eastAsia"/>
          <w:bCs/>
          <w:sz w:val="28"/>
          <w:szCs w:val="28"/>
        </w:rPr>
        <w:t>）邮件的摆放不均匀，有硬框架结构；</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4</w:t>
      </w:r>
      <w:r w:rsidRPr="00F6435B">
        <w:rPr>
          <w:rFonts w:ascii="宋体" w:eastAsia="宋体" w:hAnsi="宋体" w:cs="宋体" w:hint="eastAsia"/>
          <w:bCs/>
          <w:sz w:val="28"/>
          <w:szCs w:val="28"/>
        </w:rPr>
        <w:t>）寄自公司的信件使用手写的信封或贴有标签。检查此公司是否存在或它们是否寄出过邮件、包裹；</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5</w:t>
      </w:r>
      <w:r w:rsidRPr="00F6435B">
        <w:rPr>
          <w:rFonts w:ascii="宋体" w:eastAsia="宋体" w:hAnsi="宋体" w:cs="宋体" w:hint="eastAsia"/>
          <w:bCs/>
          <w:sz w:val="28"/>
          <w:szCs w:val="28"/>
        </w:rPr>
        <w:t>）较小的邮件贴有高额的邮票，证明寄出时未经邮局称重；</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6</w:t>
      </w:r>
      <w:r w:rsidRPr="00F6435B">
        <w:rPr>
          <w:rFonts w:ascii="宋体" w:eastAsia="宋体" w:hAnsi="宋体" w:cs="宋体" w:hint="eastAsia"/>
          <w:bCs/>
          <w:sz w:val="28"/>
          <w:szCs w:val="28"/>
        </w:rPr>
        <w:t>）未付邮资或没有邮戳的邮件；</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7</w:t>
      </w:r>
      <w:r w:rsidRPr="00F6435B">
        <w:rPr>
          <w:rFonts w:ascii="宋体" w:eastAsia="宋体" w:hAnsi="宋体" w:cs="宋体" w:hint="eastAsia"/>
          <w:bCs/>
          <w:sz w:val="28"/>
          <w:szCs w:val="28"/>
        </w:rPr>
        <w:t>）邮件上有以下的字样“请本人拆阅”、“密件”、“今天是你的幸运日”、“内附奖品”等；</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8</w:t>
      </w:r>
      <w:r w:rsidRPr="00F6435B">
        <w:rPr>
          <w:rFonts w:ascii="宋体" w:eastAsia="宋体" w:hAnsi="宋体" w:cs="宋体" w:hint="eastAsia"/>
          <w:bCs/>
          <w:sz w:val="28"/>
          <w:szCs w:val="28"/>
        </w:rPr>
        <w:t>）破损、污点或有明显的电线、绳索和胶带等；</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9</w:t>
      </w:r>
      <w:r w:rsidRPr="00F6435B">
        <w:rPr>
          <w:rFonts w:ascii="宋体" w:eastAsia="宋体" w:hAnsi="宋体" w:cs="宋体" w:hint="eastAsia"/>
          <w:bCs/>
          <w:sz w:val="28"/>
          <w:szCs w:val="28"/>
        </w:rPr>
        <w:t>）没有发信的地址和地址明显不存在；</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10</w:t>
      </w:r>
      <w:r w:rsidRPr="00F6435B">
        <w:rPr>
          <w:rFonts w:ascii="宋体" w:eastAsia="宋体" w:hAnsi="宋体" w:cs="宋体" w:hint="eastAsia"/>
          <w:bCs/>
          <w:sz w:val="28"/>
          <w:szCs w:val="28"/>
        </w:rPr>
        <w:t>）当信件或包裹在未收到之前有陌生人电话询问是否接到邮件的。</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lastRenderedPageBreak/>
        <w:t>4</w:t>
      </w:r>
      <w:r w:rsidRPr="00F6435B">
        <w:rPr>
          <w:rFonts w:ascii="宋体" w:eastAsia="宋体" w:hAnsi="宋体" w:cs="宋体" w:hint="eastAsia"/>
          <w:bCs/>
          <w:sz w:val="28"/>
          <w:szCs w:val="28"/>
        </w:rPr>
        <w:t>．注意可疑情况</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①注意可疑人员。</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②发现可疑行李物品或无主的行李时，应立刻报告。</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③注意平时不易被注意的角落。</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bCs/>
          <w:sz w:val="28"/>
          <w:szCs w:val="28"/>
        </w:rPr>
        <w:t>5</w:t>
      </w:r>
      <w:r w:rsidRPr="00F6435B">
        <w:rPr>
          <w:rFonts w:ascii="宋体" w:eastAsia="宋体" w:hAnsi="宋体" w:cs="宋体" w:hint="eastAsia"/>
          <w:bCs/>
          <w:sz w:val="28"/>
          <w:szCs w:val="28"/>
        </w:rPr>
        <w:t>．其他注意事项</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①准备布巾。</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t>②协助抢救和转运伤员。</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③协助疏散人群。</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④协助内保部负责现场周围的搜索。</w:t>
      </w:r>
    </w:p>
    <w:p w:rsidR="00F6435B" w:rsidRPr="00F6435B" w:rsidRDefault="00F6435B" w:rsidP="00F6435B">
      <w:pPr>
        <w:spacing w:line="520" w:lineRule="exact"/>
        <w:ind w:firstLine="560"/>
        <w:rPr>
          <w:rFonts w:ascii="宋体" w:eastAsia="宋体" w:hAnsi="宋体" w:cs="宋体"/>
          <w:sz w:val="28"/>
          <w:szCs w:val="28"/>
        </w:rPr>
      </w:pPr>
      <w:r w:rsidRPr="00F6435B">
        <w:rPr>
          <w:rFonts w:ascii="宋体" w:eastAsia="宋体" w:hAnsi="宋体" w:cs="宋体" w:hint="eastAsia"/>
          <w:sz w:val="28"/>
          <w:szCs w:val="28"/>
        </w:rPr>
        <w:t>⑤协助报案。</w:t>
      </w:r>
    </w:p>
    <w:p w:rsidR="00F6435B" w:rsidRPr="00F6435B" w:rsidRDefault="00F6435B" w:rsidP="00F6435B">
      <w:pPr>
        <w:spacing w:line="520" w:lineRule="exact"/>
        <w:ind w:firstLine="567"/>
        <w:rPr>
          <w:rFonts w:ascii="宋体" w:eastAsia="宋体" w:hAnsi="宋体" w:cs="宋体"/>
          <w:b/>
          <w:sz w:val="28"/>
          <w:szCs w:val="28"/>
        </w:rPr>
      </w:pPr>
      <w:r w:rsidRPr="00F6435B">
        <w:rPr>
          <w:rFonts w:ascii="宋体" w:eastAsia="宋体" w:hAnsi="宋体" w:cs="Times New Roman" w:hint="eastAsia"/>
          <w:b/>
          <w:sz w:val="28"/>
          <w:szCs w:val="28"/>
        </w:rPr>
        <w:t>十八、精神病患者打架斗殴事件处理预案</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1、当服务人员发现有人在辖区内有打架斗殴的行为或接到打架斗殴的报案时，应立即赶到案发现场进行制止，将双方当事人劝离；若不能制止应立即用对讲机通知值班班长及附近岗位安保员请求援助。</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2、值班人员接到报告后，立即报告保卫组组长，并指挥将人群隔离或劝离现场。同时报告上级领导，维护现场秩序；若事件不能控制，应立即向事件人家属或相关人员通知。</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3、若遇打架斗殴造成人员伤害，视其伤势的轻重送医院抢救，并对当事人进行现场监控，并交公安机关处理。</w:t>
      </w:r>
    </w:p>
    <w:p w:rsidR="00F6435B" w:rsidRPr="00F6435B" w:rsidRDefault="00F6435B" w:rsidP="00F6435B">
      <w:pPr>
        <w:keepNext/>
        <w:keepLines/>
        <w:numPr>
          <w:ilvl w:val="3"/>
          <w:numId w:val="0"/>
        </w:numPr>
        <w:spacing w:line="520" w:lineRule="exact"/>
        <w:ind w:firstLine="567"/>
        <w:outlineLvl w:val="3"/>
        <w:rPr>
          <w:rFonts w:ascii="宋体" w:eastAsia="宋体" w:hAnsi="宋体" w:cs="Times New Roman"/>
          <w:b/>
          <w:sz w:val="28"/>
          <w:szCs w:val="28"/>
        </w:rPr>
      </w:pPr>
      <w:r w:rsidRPr="00F6435B">
        <w:rPr>
          <w:rFonts w:ascii="宋体" w:eastAsia="宋体" w:hAnsi="宋体" w:cs="Times New Roman" w:hint="eastAsia"/>
          <w:b/>
          <w:sz w:val="28"/>
          <w:szCs w:val="28"/>
        </w:rPr>
        <w:t>十九、盗窃事件处理预案</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l</w:t>
      </w:r>
      <w:r w:rsidRPr="00F6435B">
        <w:rPr>
          <w:rFonts w:ascii="宋体" w:eastAsia="宋体" w:hAnsi="宋体" w:cs="宋体" w:hint="eastAsia"/>
          <w:sz w:val="28"/>
          <w:szCs w:val="28"/>
        </w:rPr>
        <w:t>、当服务人员发现盗窃情况或盗窃可疑人员时，应立即通知值班班长或其他值班人员赶赴现场，进行围捕，然后留在现场监视犯罪嫌疑人，当条件许可时，应立即将犯罪嫌疑人抓获。</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2</w:t>
      </w:r>
      <w:r w:rsidRPr="00F6435B">
        <w:rPr>
          <w:rFonts w:ascii="宋体" w:eastAsia="宋体" w:hAnsi="宋体" w:cs="宋体" w:hint="eastAsia"/>
          <w:sz w:val="28"/>
          <w:szCs w:val="28"/>
        </w:rPr>
        <w:t>、当值班人员发现被盗现象或接到盗窃报案时，应立即用通讯器材</w:t>
      </w:r>
      <w:r w:rsidRPr="00F6435B">
        <w:rPr>
          <w:rFonts w:ascii="宋体" w:eastAsia="宋体" w:hAnsi="宋体" w:cs="宋体"/>
          <w:sz w:val="28"/>
          <w:szCs w:val="28"/>
        </w:rPr>
        <w:t>(</w:t>
      </w:r>
      <w:r w:rsidRPr="00F6435B">
        <w:rPr>
          <w:rFonts w:ascii="宋体" w:eastAsia="宋体" w:hAnsi="宋体" w:cs="宋体" w:hint="eastAsia"/>
          <w:sz w:val="28"/>
          <w:szCs w:val="28"/>
        </w:rPr>
        <w:t>对讲机或电话</w:t>
      </w:r>
      <w:r w:rsidRPr="00F6435B">
        <w:rPr>
          <w:rFonts w:ascii="宋体" w:eastAsia="宋体" w:hAnsi="宋体" w:cs="宋体"/>
          <w:sz w:val="28"/>
          <w:szCs w:val="28"/>
        </w:rPr>
        <w:t>)</w:t>
      </w:r>
      <w:r w:rsidRPr="00F6435B">
        <w:rPr>
          <w:rFonts w:ascii="宋体" w:eastAsia="宋体" w:hAnsi="宋体" w:cs="宋体" w:hint="eastAsia"/>
          <w:sz w:val="28"/>
          <w:szCs w:val="28"/>
        </w:rPr>
        <w:t>向值班班长报告案发现场具体位置，并通知值班人员封锁出入口，严格控制人员出入，然后留在被盗现场，或迅速赶赴被盗现</w:t>
      </w:r>
      <w:r w:rsidRPr="00F6435B">
        <w:rPr>
          <w:rFonts w:ascii="宋体" w:eastAsia="宋体" w:hAnsi="宋体" w:cs="宋体" w:hint="eastAsia"/>
          <w:sz w:val="28"/>
          <w:szCs w:val="28"/>
        </w:rPr>
        <w:lastRenderedPageBreak/>
        <w:t>场，维护现场秩序，保护现场免受破坏，禁止一切人员进出现场。</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3</w:t>
      </w:r>
      <w:r w:rsidRPr="00F6435B">
        <w:rPr>
          <w:rFonts w:ascii="宋体" w:eastAsia="宋体" w:hAnsi="宋体" w:cs="宋体" w:hint="eastAsia"/>
          <w:sz w:val="28"/>
          <w:szCs w:val="28"/>
        </w:rPr>
        <w:t>、接到报告后，立即用通讯器材指挥调遣附近人员赶赴现场处理。</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4</w:t>
      </w:r>
      <w:r w:rsidRPr="00F6435B">
        <w:rPr>
          <w:rFonts w:ascii="宋体" w:eastAsia="宋体" w:hAnsi="宋体" w:cs="宋体" w:hint="eastAsia"/>
          <w:sz w:val="28"/>
          <w:szCs w:val="28"/>
        </w:rPr>
        <w:t>、犯罪嫌疑人未逃离现场或正在逃离时，应立即组织抓捕，犯罪嫌疑人已逃离现场时，应立即向周围目击人员了解具体情况，指挥安保员对犯罪嫌疑人进行搜捕，抓获犯罪嫌疑人应立即报告公安机关处理。</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5</w:t>
      </w:r>
      <w:r w:rsidRPr="00F6435B">
        <w:rPr>
          <w:rFonts w:ascii="宋体" w:eastAsia="宋体" w:hAnsi="宋体" w:cs="宋体" w:hint="eastAsia"/>
          <w:sz w:val="28"/>
          <w:szCs w:val="28"/>
        </w:rPr>
        <w:t>、若案发时间不清或被盗窃时间过长，应请示上级领导后报警，并指挥人员保护现场，待公安机关进行现场侦察。</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6</w:t>
      </w:r>
      <w:r w:rsidRPr="00F6435B">
        <w:rPr>
          <w:rFonts w:ascii="宋体" w:eastAsia="宋体" w:hAnsi="宋体" w:cs="宋体" w:hint="eastAsia"/>
          <w:sz w:val="28"/>
          <w:szCs w:val="28"/>
        </w:rPr>
        <w:t>、值班人员应将事件处理情况及过程记录在《突发事件处理登记表》上，并向上级负责人进行汇报。</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7</w:t>
      </w:r>
      <w:r w:rsidRPr="00F6435B">
        <w:rPr>
          <w:rFonts w:ascii="宋体" w:eastAsia="宋体" w:hAnsi="宋体" w:cs="宋体" w:hint="eastAsia"/>
          <w:sz w:val="28"/>
          <w:szCs w:val="28"/>
        </w:rPr>
        <w:t>、应将事件材料及做出的处理情况向项目经理汇报，请示做出下一步的工作指示。</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8</w:t>
      </w:r>
      <w:r w:rsidRPr="00F6435B">
        <w:rPr>
          <w:rFonts w:ascii="宋体" w:eastAsia="宋体" w:hAnsi="宋体" w:cs="宋体" w:hint="eastAsia"/>
          <w:sz w:val="28"/>
          <w:szCs w:val="28"/>
        </w:rPr>
        <w:t>、项目经理应视事件损失及影响大小向总经理报告。</w:t>
      </w:r>
      <w:r w:rsidRPr="00F6435B">
        <w:rPr>
          <w:rFonts w:ascii="宋体" w:eastAsia="宋体" w:hAnsi="宋体" w:cs="宋体"/>
          <w:sz w:val="28"/>
          <w:szCs w:val="28"/>
        </w:rPr>
        <w:t xml:space="preserve">  </w:t>
      </w:r>
    </w:p>
    <w:p w:rsidR="00F6435B" w:rsidRPr="00F6435B" w:rsidRDefault="00F6435B" w:rsidP="00F6435B">
      <w:pPr>
        <w:keepNext/>
        <w:keepLines/>
        <w:numPr>
          <w:ilvl w:val="3"/>
          <w:numId w:val="0"/>
        </w:numPr>
        <w:spacing w:line="520" w:lineRule="exact"/>
        <w:ind w:firstLine="567"/>
        <w:outlineLvl w:val="3"/>
        <w:rPr>
          <w:rFonts w:ascii="宋体" w:eastAsia="宋体" w:hAnsi="宋体" w:cs="Times New Roman"/>
          <w:b/>
          <w:sz w:val="28"/>
          <w:szCs w:val="28"/>
        </w:rPr>
      </w:pPr>
      <w:r w:rsidRPr="00F6435B">
        <w:rPr>
          <w:rFonts w:ascii="宋体" w:eastAsia="宋体" w:hAnsi="宋体" w:cs="Times New Roman" w:hint="eastAsia"/>
          <w:b/>
          <w:sz w:val="28"/>
          <w:szCs w:val="28"/>
        </w:rPr>
        <w:t>二十、精神病患者纠纷的应急处理预案</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 xml:space="preserve"> 1</w:t>
      </w:r>
      <w:r w:rsidRPr="00F6435B">
        <w:rPr>
          <w:rFonts w:ascii="宋体" w:eastAsia="宋体" w:hAnsi="宋体" w:cs="宋体" w:hint="eastAsia"/>
          <w:sz w:val="28"/>
          <w:szCs w:val="28"/>
        </w:rPr>
        <w:t>、及时劝止，并向值班班长或部门主管报告。</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2</w:t>
      </w:r>
      <w:r w:rsidRPr="00F6435B">
        <w:rPr>
          <w:rFonts w:ascii="宋体" w:eastAsia="宋体" w:hAnsi="宋体" w:cs="宋体" w:hint="eastAsia"/>
          <w:sz w:val="28"/>
          <w:szCs w:val="28"/>
        </w:rPr>
        <w:t>、仔细询问双方，弄清情况。向双方当事人询问纠纷发生的原因和经过，并了解在场其他人员，分清是非。</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3</w:t>
      </w:r>
      <w:r w:rsidRPr="00F6435B">
        <w:rPr>
          <w:rFonts w:ascii="宋体" w:eastAsia="宋体" w:hAnsi="宋体" w:cs="宋体" w:hint="eastAsia"/>
          <w:sz w:val="28"/>
          <w:szCs w:val="28"/>
        </w:rPr>
        <w:t>、说服教育，疏导调解，也可单独疏导，认为矛盾不大，可进行全面公开调解。</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4</w:t>
      </w:r>
      <w:r w:rsidRPr="00F6435B">
        <w:rPr>
          <w:rFonts w:ascii="宋体" w:eastAsia="宋体" w:hAnsi="宋体" w:cs="宋体" w:hint="eastAsia"/>
          <w:sz w:val="28"/>
          <w:szCs w:val="28"/>
        </w:rPr>
        <w:t>、召集双方当事人开调解会，讲明调解的内容和目的，提出调解纠纷的见解和看法。</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5</w:t>
      </w:r>
      <w:r w:rsidRPr="00F6435B">
        <w:rPr>
          <w:rFonts w:ascii="宋体" w:eastAsia="宋体" w:hAnsi="宋体" w:cs="宋体" w:hint="eastAsia"/>
          <w:sz w:val="28"/>
          <w:szCs w:val="28"/>
        </w:rPr>
        <w:t>、寻求当事人进行讨论，争取互谅互让。如双方意见一致，即履行调解协议书，双方签字。</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6</w:t>
      </w:r>
      <w:r w:rsidRPr="00F6435B">
        <w:rPr>
          <w:rFonts w:ascii="宋体" w:eastAsia="宋体" w:hAnsi="宋体" w:cs="宋体" w:hint="eastAsia"/>
          <w:sz w:val="28"/>
          <w:szCs w:val="28"/>
        </w:rPr>
        <w:t>、双方执着，调解无效，交公安机关处理。</w:t>
      </w:r>
    </w:p>
    <w:p w:rsidR="00F6435B" w:rsidRPr="00F6435B" w:rsidRDefault="00F6435B" w:rsidP="00F6435B">
      <w:pPr>
        <w:keepNext/>
        <w:keepLines/>
        <w:numPr>
          <w:ilvl w:val="3"/>
          <w:numId w:val="0"/>
        </w:numPr>
        <w:spacing w:line="520" w:lineRule="exact"/>
        <w:ind w:firstLine="567"/>
        <w:outlineLvl w:val="3"/>
        <w:rPr>
          <w:rFonts w:ascii="宋体" w:eastAsia="宋体" w:hAnsi="宋体" w:cs="Times New Roman"/>
          <w:b/>
          <w:sz w:val="28"/>
          <w:szCs w:val="28"/>
        </w:rPr>
      </w:pPr>
      <w:r w:rsidRPr="00F6435B">
        <w:rPr>
          <w:rFonts w:ascii="宋体" w:eastAsia="宋体" w:hAnsi="宋体" w:cs="Times New Roman" w:hint="eastAsia"/>
          <w:b/>
          <w:sz w:val="28"/>
          <w:szCs w:val="28"/>
        </w:rPr>
        <w:t>二十一、精神病患者发生自杀或企图自杀事故的处理程序</w:t>
      </w:r>
    </w:p>
    <w:p w:rsidR="00F6435B" w:rsidRPr="00F6435B" w:rsidRDefault="00F6435B" w:rsidP="00F6435B">
      <w:pPr>
        <w:tabs>
          <w:tab w:val="left" w:pos="567"/>
        </w:tabs>
        <w:spacing w:line="520" w:lineRule="exact"/>
        <w:ind w:firstLine="567"/>
        <w:rPr>
          <w:rFonts w:ascii="宋体" w:eastAsia="宋体" w:hAnsi="宋体" w:cs="宋体"/>
          <w:sz w:val="28"/>
          <w:szCs w:val="28"/>
        </w:rPr>
      </w:pPr>
      <w:r w:rsidRPr="00F6435B">
        <w:rPr>
          <w:rFonts w:ascii="宋体" w:eastAsia="宋体" w:hAnsi="宋体" w:cs="宋体"/>
          <w:sz w:val="28"/>
          <w:szCs w:val="28"/>
        </w:rPr>
        <w:t>1</w:t>
      </w:r>
      <w:r w:rsidRPr="00F6435B">
        <w:rPr>
          <w:rFonts w:ascii="宋体" w:eastAsia="宋体" w:hAnsi="宋体" w:cs="宋体" w:hint="eastAsia"/>
          <w:sz w:val="28"/>
          <w:szCs w:val="28"/>
        </w:rPr>
        <w:t>、或企图自杀</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①应立即通知保卫组，上报项目经理及公安机关。</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lastRenderedPageBreak/>
        <w:t>②保卫组立即封闭现场，防止有人触摸现场物品</w:t>
      </w:r>
      <w:r w:rsidRPr="00F6435B">
        <w:rPr>
          <w:rFonts w:ascii="宋体" w:eastAsia="宋体" w:hAnsi="宋体" w:cs="宋体"/>
          <w:sz w:val="28"/>
          <w:szCs w:val="28"/>
        </w:rPr>
        <w:t>(</w:t>
      </w:r>
      <w:r w:rsidRPr="00F6435B">
        <w:rPr>
          <w:rFonts w:ascii="宋体" w:eastAsia="宋体" w:hAnsi="宋体" w:cs="宋体" w:hint="eastAsia"/>
          <w:sz w:val="28"/>
          <w:szCs w:val="28"/>
        </w:rPr>
        <w:t>包括自杀者所使用的利器、药物等</w:t>
      </w:r>
      <w:r w:rsidRPr="00F6435B">
        <w:rPr>
          <w:rFonts w:ascii="宋体" w:eastAsia="宋体" w:hAnsi="宋体" w:cs="宋体"/>
          <w:sz w:val="28"/>
          <w:szCs w:val="28"/>
        </w:rPr>
        <w:t>)</w:t>
      </w:r>
      <w:r w:rsidRPr="00F6435B">
        <w:rPr>
          <w:rFonts w:ascii="宋体" w:eastAsia="宋体" w:hAnsi="宋体" w:cs="宋体" w:hint="eastAsia"/>
          <w:sz w:val="28"/>
          <w:szCs w:val="28"/>
        </w:rPr>
        <w:t>。亦避免开关任何电器，以免破坏证据或发生危险。</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③当公安机关调查完毕后，应清理现场。</w:t>
      </w:r>
      <w:r w:rsidRPr="00F6435B">
        <w:rPr>
          <w:rFonts w:ascii="宋体" w:eastAsia="宋体" w:hAnsi="宋体" w:cs="宋体"/>
          <w:sz w:val="28"/>
          <w:szCs w:val="28"/>
        </w:rPr>
        <w:t xml:space="preserve">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④记录一切详细情形，撰写特别事件报告，呈报物业服务公司经理。</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2、突然死亡处理程序</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①保护好现场，不要移动或整理任何物品。</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②立即通知安保部主管、公安机关，并迅速上报物业服务公司经理。</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③安保员到达现场后，应立即疏散围观者，防止无关人员进入现场。</w:t>
      </w:r>
    </w:p>
    <w:p w:rsidR="00F6435B" w:rsidRPr="00F6435B" w:rsidRDefault="00F6435B" w:rsidP="00F6435B">
      <w:pPr>
        <w:keepNext/>
        <w:keepLines/>
        <w:numPr>
          <w:ilvl w:val="3"/>
          <w:numId w:val="0"/>
        </w:numPr>
        <w:spacing w:line="520" w:lineRule="exact"/>
        <w:ind w:firstLine="567"/>
        <w:outlineLvl w:val="3"/>
        <w:rPr>
          <w:rFonts w:ascii="宋体" w:eastAsia="宋体" w:hAnsi="宋体" w:cs="Times New Roman"/>
          <w:b/>
          <w:sz w:val="28"/>
          <w:szCs w:val="28"/>
        </w:rPr>
      </w:pPr>
      <w:r w:rsidRPr="00F6435B">
        <w:rPr>
          <w:rFonts w:ascii="宋体" w:eastAsia="宋体" w:hAnsi="宋体" w:cs="Times New Roman" w:hint="eastAsia"/>
          <w:b/>
          <w:sz w:val="28"/>
          <w:szCs w:val="28"/>
        </w:rPr>
        <w:t>二十二、精神病患者凶杀事件处理预案</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1</w:t>
      </w:r>
      <w:r w:rsidRPr="00F6435B">
        <w:rPr>
          <w:rFonts w:ascii="宋体" w:eastAsia="宋体" w:hAnsi="宋体" w:cs="宋体" w:hint="eastAsia"/>
          <w:sz w:val="28"/>
          <w:szCs w:val="28"/>
        </w:rPr>
        <w:t>、发现有凶杀行为或接到凶杀报案时，应立即报警并赶赴现场制止违法犯罪行为，并对现场进行保护，同时向公安机关、值班班长报告；</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2</w:t>
      </w:r>
      <w:r w:rsidRPr="00F6435B">
        <w:rPr>
          <w:rFonts w:ascii="宋体" w:eastAsia="宋体" w:hAnsi="宋体" w:cs="宋体" w:hint="eastAsia"/>
          <w:sz w:val="28"/>
          <w:szCs w:val="28"/>
        </w:rPr>
        <w:t>、接到报告后，立即上报物业部领导，并迅速赶赴现场指挥，调遣现场附近安保员和值班人员对现场进行警戒封锁，严格检查出入人员，对可疑人员应果断实施监控，以便查清情况；</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3</w:t>
      </w:r>
      <w:r w:rsidRPr="00F6435B">
        <w:rPr>
          <w:rFonts w:ascii="宋体" w:eastAsia="宋体" w:hAnsi="宋体" w:cs="宋体" w:hint="eastAsia"/>
          <w:sz w:val="28"/>
          <w:szCs w:val="28"/>
        </w:rPr>
        <w:t>、在公安工作人员到达前，禁止任何人进入现场，如犯罪嫌疑人尚未逃离现场时，应将其抓获，交由公安机关处理；</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sz w:val="28"/>
          <w:szCs w:val="28"/>
        </w:rPr>
        <w:t>4</w:t>
      </w:r>
      <w:r w:rsidRPr="00F6435B">
        <w:rPr>
          <w:rFonts w:ascii="宋体" w:eastAsia="宋体" w:hAnsi="宋体" w:cs="宋体" w:hint="eastAsia"/>
          <w:sz w:val="28"/>
          <w:szCs w:val="28"/>
        </w:rPr>
        <w:t>、对伤者应立即拨打“</w:t>
      </w:r>
      <w:r w:rsidRPr="00F6435B">
        <w:rPr>
          <w:rFonts w:ascii="宋体" w:eastAsia="宋体" w:hAnsi="宋体" w:cs="宋体"/>
          <w:sz w:val="28"/>
          <w:szCs w:val="28"/>
        </w:rPr>
        <w:t>120</w:t>
      </w:r>
      <w:r w:rsidRPr="00F6435B">
        <w:rPr>
          <w:rFonts w:ascii="宋体" w:eastAsia="宋体" w:hAnsi="宋体" w:cs="宋体" w:hint="eastAsia"/>
          <w:sz w:val="28"/>
          <w:szCs w:val="28"/>
        </w:rPr>
        <w:t>”送往医院抢救。</w:t>
      </w:r>
    </w:p>
    <w:p w:rsidR="00F6435B" w:rsidRPr="00F6435B" w:rsidRDefault="00F6435B" w:rsidP="00F6435B">
      <w:pPr>
        <w:keepNext/>
        <w:keepLines/>
        <w:numPr>
          <w:ilvl w:val="3"/>
          <w:numId w:val="0"/>
        </w:numPr>
        <w:spacing w:line="520" w:lineRule="exact"/>
        <w:ind w:firstLine="567"/>
        <w:outlineLvl w:val="3"/>
        <w:rPr>
          <w:rFonts w:ascii="宋体" w:eastAsia="宋体" w:hAnsi="宋体" w:cs="Times New Roman"/>
          <w:b/>
          <w:sz w:val="28"/>
          <w:szCs w:val="28"/>
        </w:rPr>
      </w:pPr>
      <w:r w:rsidRPr="00F6435B">
        <w:rPr>
          <w:rFonts w:ascii="宋体" w:eastAsia="宋体" w:hAnsi="宋体" w:cs="Times New Roman" w:hint="eastAsia"/>
          <w:b/>
          <w:sz w:val="28"/>
          <w:szCs w:val="28"/>
        </w:rPr>
        <w:t>二十三、精神病患者发生水浸事故处理流程</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①员工在工作中接到水浸投诉或发现水浸现象，应立即将有关情况报告维修组当班负责人。</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②值班人员应迅速到达现场查看情况，积极组织人力，采用就近区域的防水设备</w:t>
      </w:r>
      <w:r w:rsidRPr="00F6435B">
        <w:rPr>
          <w:rFonts w:ascii="宋体" w:eastAsia="宋体" w:hAnsi="宋体" w:cs="宋体"/>
          <w:sz w:val="28"/>
          <w:szCs w:val="28"/>
        </w:rPr>
        <w:t>(</w:t>
      </w:r>
      <w:r w:rsidRPr="00F6435B">
        <w:rPr>
          <w:rFonts w:ascii="宋体" w:eastAsia="宋体" w:hAnsi="宋体" w:cs="宋体" w:hint="eastAsia"/>
          <w:sz w:val="28"/>
          <w:szCs w:val="28"/>
        </w:rPr>
        <w:t>消防沙带</w:t>
      </w:r>
      <w:r w:rsidRPr="00F6435B">
        <w:rPr>
          <w:rFonts w:ascii="宋体" w:eastAsia="宋体" w:hAnsi="宋体" w:cs="宋体"/>
          <w:sz w:val="28"/>
          <w:szCs w:val="28"/>
        </w:rPr>
        <w:t>)</w:t>
      </w:r>
      <w:r w:rsidRPr="00F6435B">
        <w:rPr>
          <w:rFonts w:ascii="宋体" w:eastAsia="宋体" w:hAnsi="宋体" w:cs="宋体" w:hint="eastAsia"/>
          <w:sz w:val="28"/>
          <w:szCs w:val="28"/>
        </w:rPr>
        <w:t>保护受浸楼层各电梯槽口，防止电梯受损。</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③物业服务公司组织各部门员工采取有效的措施，拦截和疏泄积水，防止水浸蔓延，尽可能减少水浸所致损失。</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④发生跑水事故处理具体方法：</w:t>
      </w:r>
    </w:p>
    <w:p w:rsidR="00F6435B" w:rsidRPr="00F6435B" w:rsidRDefault="00F6435B" w:rsidP="00F6435B">
      <w:pPr>
        <w:numPr>
          <w:ilvl w:val="0"/>
          <w:numId w:val="14"/>
        </w:numPr>
        <w:tabs>
          <w:tab w:val="left" w:pos="557"/>
        </w:tabs>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维修组将电梯开高离开水浸范围；</w:t>
      </w:r>
    </w:p>
    <w:p w:rsidR="00F6435B" w:rsidRPr="00F6435B" w:rsidRDefault="00F6435B" w:rsidP="00F6435B">
      <w:pPr>
        <w:numPr>
          <w:ilvl w:val="0"/>
          <w:numId w:val="14"/>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lastRenderedPageBreak/>
        <w:t>关闭水浸区域的电闸，以防人员触电；</w:t>
      </w:r>
    </w:p>
    <w:p w:rsidR="00F6435B" w:rsidRPr="00F6435B" w:rsidRDefault="00F6435B" w:rsidP="00F6435B">
      <w:pPr>
        <w:numPr>
          <w:ilvl w:val="0"/>
          <w:numId w:val="14"/>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在水浸区域摆放沙袋，防止水浸蔓延到其他部位；</w:t>
      </w:r>
    </w:p>
    <w:p w:rsidR="00F6435B" w:rsidRPr="00F6435B" w:rsidRDefault="00F6435B" w:rsidP="00F6435B">
      <w:pPr>
        <w:numPr>
          <w:ilvl w:val="0"/>
          <w:numId w:val="14"/>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用一切手段塞住水浸漏洞；</w:t>
      </w:r>
    </w:p>
    <w:p w:rsidR="00F6435B" w:rsidRPr="00F6435B" w:rsidRDefault="00F6435B" w:rsidP="00F6435B">
      <w:pPr>
        <w:numPr>
          <w:ilvl w:val="0"/>
          <w:numId w:val="14"/>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疏通排水地漏，排水渠；</w:t>
      </w:r>
      <w:r w:rsidRPr="00F6435B">
        <w:rPr>
          <w:rFonts w:ascii="宋体" w:eastAsia="宋体" w:hAnsi="宋体" w:cs="宋体"/>
          <w:sz w:val="28"/>
          <w:szCs w:val="28"/>
        </w:rPr>
        <w:t xml:space="preserve">   </w:t>
      </w:r>
    </w:p>
    <w:p w:rsidR="00F6435B" w:rsidRPr="00F6435B" w:rsidRDefault="00F6435B" w:rsidP="00F6435B">
      <w:pPr>
        <w:numPr>
          <w:ilvl w:val="0"/>
          <w:numId w:val="14"/>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开启排水泵；</w:t>
      </w:r>
    </w:p>
    <w:p w:rsidR="00F6435B" w:rsidRPr="00F6435B" w:rsidRDefault="00F6435B" w:rsidP="00F6435B">
      <w:pPr>
        <w:numPr>
          <w:ilvl w:val="0"/>
          <w:numId w:val="14"/>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用吸水机吸水；</w:t>
      </w:r>
    </w:p>
    <w:p w:rsidR="00F6435B" w:rsidRPr="00F6435B" w:rsidRDefault="00F6435B" w:rsidP="00F6435B">
      <w:pPr>
        <w:numPr>
          <w:ilvl w:val="0"/>
          <w:numId w:val="14"/>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其他一切有效的措施。</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⑤设法查明浸水的来源并采取有效的措施加以截断：</w:t>
      </w:r>
    </w:p>
    <w:p w:rsidR="00F6435B" w:rsidRPr="00F6435B" w:rsidRDefault="00F6435B" w:rsidP="00F6435B">
      <w:pPr>
        <w:numPr>
          <w:ilvl w:val="0"/>
          <w:numId w:val="15"/>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如水浸来自楼内机房设施的损坏和故障，应当关闭控制有关故障部位的水擎或供水泵；</w:t>
      </w:r>
    </w:p>
    <w:p w:rsidR="00F6435B" w:rsidRPr="00F6435B" w:rsidRDefault="00F6435B" w:rsidP="00F6435B">
      <w:pPr>
        <w:numPr>
          <w:ilvl w:val="0"/>
          <w:numId w:val="15"/>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如水浸来自楼外，应在楼低于水位出入口安装拦水闸板；</w:t>
      </w:r>
    </w:p>
    <w:p w:rsidR="00F6435B" w:rsidRPr="00F6435B" w:rsidRDefault="00F6435B" w:rsidP="00F6435B">
      <w:pPr>
        <w:numPr>
          <w:ilvl w:val="0"/>
          <w:numId w:val="15"/>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如水浸来自市政地下水反溢，应当暂时将有反溢的地下水通往楼宇的入口封闭，并用排水泵将楼内积水排到楼外。</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⑥水浸中断后应立即通知保洁人员吸清积水，清理现场环境，通知维修组修复受损的设施，尽快恢复辖区的整洁和正常使用。</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⑦事件处理过程中应维持好楼内秩序，做好商户、物业使用人的安抚工作，尽力为商户、物业使用人克服因水浸所带来的实际困难，注意维护物业服务公司形象，对不清楚的情况不要乱讲。</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⑧如有办公室受浸，应尽快通知相关人员返回处理单元内财物。</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⑨任何公共设施的正常使用受到影响时，应在各主要出口设置告示牌告知客户，如有任何区域存在危险应在该处范围外设置警示标志牌。</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⑩记录一切详细情况，安保部撰写特别事件报告，呈送项目经理。</w:t>
      </w:r>
    </w:p>
    <w:p w:rsidR="00F6435B" w:rsidRPr="00F6435B" w:rsidRDefault="00F6435B" w:rsidP="00F6435B">
      <w:pPr>
        <w:keepNext/>
        <w:keepLines/>
        <w:numPr>
          <w:ilvl w:val="3"/>
          <w:numId w:val="0"/>
        </w:numPr>
        <w:spacing w:line="520" w:lineRule="exact"/>
        <w:ind w:firstLine="567"/>
        <w:outlineLvl w:val="3"/>
        <w:rPr>
          <w:rFonts w:ascii="宋体" w:eastAsia="宋体" w:hAnsi="宋体" w:cs="Times New Roman"/>
          <w:sz w:val="28"/>
          <w:szCs w:val="28"/>
        </w:rPr>
      </w:pPr>
      <w:r w:rsidRPr="00F6435B">
        <w:rPr>
          <w:rFonts w:ascii="宋体" w:eastAsia="宋体" w:hAnsi="宋体" w:cs="Times New Roman" w:hint="eastAsia"/>
          <w:b/>
          <w:sz w:val="28"/>
          <w:szCs w:val="28"/>
        </w:rPr>
        <w:t>二十四、发生跑水事故处理程序</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当物业项目发生漏水的情况时，需按照以下程序处理：</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①如能找到跑水的源头，应马上关闭相应的水源阀门。</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②立即通知相关人员，告知跑水或漏水的情况、位置等，同时迅速</w:t>
      </w:r>
      <w:r w:rsidRPr="00F6435B">
        <w:rPr>
          <w:rFonts w:ascii="宋体" w:eastAsia="宋体" w:hAnsi="宋体" w:cs="宋体" w:hint="eastAsia"/>
          <w:sz w:val="28"/>
          <w:szCs w:val="28"/>
        </w:rPr>
        <w:lastRenderedPageBreak/>
        <w:t>通知工程人员和安保员到场进行抢修。</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③在工程人员到达之前，做到以下几点：</w:t>
      </w:r>
    </w:p>
    <w:p w:rsidR="00F6435B" w:rsidRPr="00F6435B" w:rsidRDefault="00F6435B" w:rsidP="00F6435B">
      <w:pPr>
        <w:numPr>
          <w:ilvl w:val="0"/>
          <w:numId w:val="16"/>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用管子或其他办法将水引至不重要的区域</w:t>
      </w:r>
      <w:r w:rsidRPr="00F6435B">
        <w:rPr>
          <w:rFonts w:ascii="宋体" w:eastAsia="宋体" w:hAnsi="宋体" w:cs="宋体"/>
          <w:sz w:val="28"/>
          <w:szCs w:val="28"/>
        </w:rPr>
        <w:t>(</w:t>
      </w:r>
      <w:r w:rsidRPr="00F6435B">
        <w:rPr>
          <w:rFonts w:ascii="宋体" w:eastAsia="宋体" w:hAnsi="宋体" w:cs="宋体" w:hint="eastAsia"/>
          <w:sz w:val="28"/>
          <w:szCs w:val="28"/>
        </w:rPr>
        <w:t>后楼梯等</w:t>
      </w:r>
      <w:r w:rsidRPr="00F6435B">
        <w:rPr>
          <w:rFonts w:ascii="宋体" w:eastAsia="宋体" w:hAnsi="宋体" w:cs="宋体"/>
          <w:sz w:val="28"/>
          <w:szCs w:val="28"/>
        </w:rPr>
        <w:t>)</w:t>
      </w:r>
      <w:r w:rsidRPr="00F6435B">
        <w:rPr>
          <w:rFonts w:ascii="宋体" w:eastAsia="宋体" w:hAnsi="宋体" w:cs="宋体" w:hint="eastAsia"/>
          <w:sz w:val="28"/>
          <w:szCs w:val="28"/>
        </w:rPr>
        <w:t>，切忌将水引至电梯井或有电缆铺设的区域；</w:t>
      </w:r>
    </w:p>
    <w:p w:rsidR="00F6435B" w:rsidRPr="00F6435B" w:rsidRDefault="00F6435B" w:rsidP="00F6435B">
      <w:pPr>
        <w:numPr>
          <w:ilvl w:val="0"/>
          <w:numId w:val="16"/>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使用吸水机吸水或用废毛巾沾干等方法；</w:t>
      </w:r>
    </w:p>
    <w:p w:rsidR="00F6435B" w:rsidRPr="00F6435B" w:rsidRDefault="00F6435B" w:rsidP="00F6435B">
      <w:pPr>
        <w:numPr>
          <w:ilvl w:val="0"/>
          <w:numId w:val="16"/>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用指示牌或围栏将水淹区域围起来，防止其他人员通过，以免发生危险；</w:t>
      </w:r>
    </w:p>
    <w:p w:rsidR="00F6435B" w:rsidRPr="00F6435B" w:rsidRDefault="00F6435B" w:rsidP="00F6435B">
      <w:pPr>
        <w:numPr>
          <w:ilvl w:val="0"/>
          <w:numId w:val="16"/>
        </w:num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用蜗牛风机吹干受影响的区域，以便恢复其正常的使用功能。</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④当保洁人员在清理现场时，安保员应负责疏导经过的客人，尽量不让无关人员进入该区域。</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⑤安保员应准备手电筒，以防因跑水或漏水造成的停电情况。跑水或漏水情况严重的区域，应通知工程人员把电源切断，避免因跑水或漏水导致停电、火灾，从而引起人员伤亡和财产损失。</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⑥协助物业服务公司的管理人员对现场进行拍照，以便准备上交“意外事件”报告，并交送保险公司备案。</w:t>
      </w:r>
    </w:p>
    <w:p w:rsidR="00F6435B" w:rsidRPr="00F6435B" w:rsidRDefault="00F6435B" w:rsidP="00F6435B">
      <w:pPr>
        <w:keepNext/>
        <w:keepLines/>
        <w:numPr>
          <w:ilvl w:val="3"/>
          <w:numId w:val="0"/>
        </w:numPr>
        <w:spacing w:line="520" w:lineRule="exact"/>
        <w:ind w:firstLine="567"/>
        <w:outlineLvl w:val="3"/>
        <w:rPr>
          <w:rFonts w:ascii="宋体" w:eastAsia="宋体" w:hAnsi="宋体" w:cs="Times New Roman"/>
          <w:b/>
          <w:sz w:val="28"/>
          <w:szCs w:val="28"/>
        </w:rPr>
      </w:pPr>
      <w:r w:rsidRPr="00F6435B">
        <w:rPr>
          <w:rFonts w:ascii="宋体" w:eastAsia="宋体" w:hAnsi="宋体" w:cs="Times New Roman" w:hint="eastAsia"/>
          <w:b/>
          <w:sz w:val="28"/>
          <w:szCs w:val="28"/>
        </w:rPr>
        <w:t>二十五、电梯相关应急处理预案</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（一）困人应急预案</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电梯因故障或停电等原因造成困人时，消防控制室当值人员应迅速将电视镜头切换至关人电梯，密切观察电梯轿厢内的人员情况。 通过对讲电话，安抚被困乘客保持镇定并耐心等待。通知工程部持有特种设备作业人员操作证的维修人员按下述方法实施救援：</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1、抢修人员接到通知，立即到工程部取机房钥匙，在5分钟内必须到达现场，进行解困操作。</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2、切断电梯主电源以防止电梯意外启动，但必须保留轿厢内照明。</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3、确认电梯轿厢所处的位置。</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lastRenderedPageBreak/>
        <w:t>4、当电梯停在距某平层位置约±600mm范围内时，维修人员可以在该平层的厅门外使用专用的厅门机械钥匙打开厅门，并拉开轿厢门，然后协助乘客撤离轿厢。</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5、当电梯处于上述范围外之时，则应将轿厢移动到合适位置然后救人，步骤如下：</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（1）轿门应保持关闭，若轿门已被拉开，则要求被救乘客将轿门关上，不要走动。</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（2）在曳引电动机轴尾装上盘车装置。</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（3）两人把持盘车装置，防止电梯在机械松抱闸时意外或过快地移动，然后另一个人采用机械的方法松抱闸，注意仅当需要轿厢移动时，才可松开抱闸，否则马上撤销松抱闸的动作。</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（4）按正确的方向使轿厢断续地缓慢地移动到距该平层±150mm的范围内。</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注：当电梯未超出顶层或底层的平层位置时，可向较省力的方向移动电梯。而当电梯超出顶层（或底层）平层时，则应向底层（或顶层）方向移动电梯。必要时利用盘车装置盘动电梯。</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（5）将抱闸恢复正常，用机械钥匙打开对应厅门，拉开轿门，协助乘客撤离轿厢。</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（6）、乘客如有不适，迅速救助或转送医院。</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6、放人完毕，停运电梯，检查原因，通知电梯维修工作进一步检查，待电梯公司排除故障后再恢复运行。</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7、在《值班记录》详细记录电梯困/救人经过，存档备查。</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注：当按上述方法和步骤操作时发现异常情况，应立即停止救援，并及时通知具有电梯维修资格的单位。</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（二）进水应急预案</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电梯一旦发生进水情况，维修人员接用户报修后以最短时间赶到现</w:t>
      </w:r>
      <w:r w:rsidRPr="00F6435B">
        <w:rPr>
          <w:rFonts w:ascii="宋体" w:eastAsia="宋体" w:hAnsi="宋体" w:cs="Times New Roman" w:hint="eastAsia"/>
          <w:sz w:val="28"/>
          <w:szCs w:val="28"/>
        </w:rPr>
        <w:lastRenderedPageBreak/>
        <w:t>场后立即切断电梯总电源(包括动力和照明电源)，协助用户清理积水部位，在电梯层门口设置“电梯故障，禁止使用”的警示牌，待进水部位完全干燥经检查无误后方可投入使用。</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（三）发生火灾应急预案</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大楼一旦发生火灾，应立即启动电梯的消防迫降功能，使电梯内乘客快速离开。并协助用户劝阻楼内人员勿乘座电梯并提醒用户立即拨打“1l9”电话。</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（四）发生地震应急预案</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如果有地震预报，应将电梯停在基站，关闭电梯门并切断电梯动力和照明电源；如果突发地震灾害，应立即使电梯就近平层、开门，使乘客快速离开轿厢，在条件允许的情况下，通过通话装置指导轿厢内乘客如何做，当确认轿厢内无人后切断电梯动力和照明电源。</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（五）故障应急预案</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一旦发生电梯运行不正常，应立即停止电梯运行，同时维修人员对电梯进行检查。若有人员伤害或重大设备损坏时，积极组织抢救，并注意保护现场，同时通知公司领导立即报告所在地区质量监督部门。</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（六）事故后处理应急预案</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1、电梯进水、火灾、地震等其它灾害后，应由维修人员对电梯全面检查，更换损坏部件，确认能运行方可投入使用。</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2、电梯困人救援结束后，由维修人员对电梯全面检查，排除故障后方可投入使用。</w:t>
      </w:r>
    </w:p>
    <w:p w:rsidR="00F6435B" w:rsidRPr="00F6435B" w:rsidRDefault="00F6435B" w:rsidP="00F6435B">
      <w:pPr>
        <w:tabs>
          <w:tab w:val="left" w:pos="1281"/>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3、其它防碍电梯正常运行的情况排除后，电梯方可投入使用。</w:t>
      </w:r>
    </w:p>
    <w:p w:rsidR="00F6435B" w:rsidRPr="00F6435B" w:rsidRDefault="00F6435B" w:rsidP="00F6435B">
      <w:pPr>
        <w:keepNext/>
        <w:keepLines/>
        <w:numPr>
          <w:ilvl w:val="3"/>
          <w:numId w:val="0"/>
        </w:numPr>
        <w:spacing w:line="520" w:lineRule="exact"/>
        <w:ind w:firstLine="567"/>
        <w:outlineLvl w:val="3"/>
        <w:rPr>
          <w:rFonts w:ascii="宋体" w:eastAsia="宋体" w:hAnsi="宋体" w:cs="Times New Roman"/>
          <w:b/>
          <w:sz w:val="28"/>
          <w:szCs w:val="28"/>
        </w:rPr>
      </w:pPr>
      <w:r w:rsidRPr="00F6435B">
        <w:rPr>
          <w:rFonts w:ascii="宋体" w:eastAsia="宋体" w:hAnsi="宋体" w:cs="Times New Roman" w:hint="eastAsia"/>
          <w:b/>
          <w:sz w:val="28"/>
          <w:szCs w:val="28"/>
        </w:rPr>
        <w:t>二十六、高空坠物预防措施</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1、发生高空坠物时采用相应的措施。加强对周边的巡视，在巡视过程中不仅要对地面楼层进行巡视。还可利用望远镜或抬头仰视的方式进行巡视。</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lastRenderedPageBreak/>
        <w:t>2、尽到宣传和提醒的义务。为在宣传栏内作定期宣传，将高空抛物的危害或者相关案例告知，以引起重视，提醒全体共同监督。</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3、避免自然力造成坠物。在多风天气，公司应及时了解天气信息，及时察看公共区域是否存在不安全隐患，关闭公共区域窗户，放倒可能因风大刮倒的物品。提醒出门关窗，避免阳台上放置的花盆等物被风刮落。</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4、避免公共区域外墙放置搁置物及悬挂物。在项目最经常出现的搁置物和悬挂物是阳台上的花盆，空调室外机和外飘窗这类物品或设施，物业公司应及时提醒按照相关的要求来放置和安装。</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5、在进行高空作业时做好防护措施。在进行高空维修、清洗外墙面等高空作业时，做好防护措施，防止物品不慎坠落，在作业工作期间树立指示牌提醒路人绕道行走或安排专门人员引导行人。</w:t>
      </w:r>
    </w:p>
    <w:p w:rsidR="00F6435B" w:rsidRPr="00F6435B" w:rsidRDefault="00F6435B" w:rsidP="00F6435B">
      <w:pPr>
        <w:keepNext/>
        <w:keepLines/>
        <w:numPr>
          <w:ilvl w:val="3"/>
          <w:numId w:val="0"/>
        </w:numPr>
        <w:spacing w:line="520" w:lineRule="exact"/>
        <w:ind w:firstLine="567"/>
        <w:outlineLvl w:val="3"/>
        <w:rPr>
          <w:rFonts w:ascii="宋体" w:eastAsia="宋体" w:hAnsi="宋体" w:cs="Times New Roman"/>
          <w:b/>
          <w:sz w:val="28"/>
          <w:szCs w:val="28"/>
        </w:rPr>
      </w:pPr>
      <w:r w:rsidRPr="00F6435B">
        <w:rPr>
          <w:rFonts w:ascii="宋体" w:eastAsia="宋体" w:hAnsi="宋体" w:cs="Times New Roman" w:hint="eastAsia"/>
          <w:b/>
          <w:sz w:val="28"/>
          <w:szCs w:val="28"/>
        </w:rPr>
        <w:t>二十七、供电事故应急处理预案</w:t>
      </w:r>
    </w:p>
    <w:p w:rsidR="00F6435B" w:rsidRPr="00F6435B" w:rsidRDefault="00F6435B" w:rsidP="00F6435B">
      <w:pPr>
        <w:spacing w:line="520" w:lineRule="exact"/>
        <w:ind w:firstLine="567"/>
        <w:rPr>
          <w:rFonts w:ascii="宋体" w:eastAsia="宋体" w:hAnsi="宋体" w:cs="Times New Roman"/>
          <w:b/>
          <w:sz w:val="28"/>
          <w:szCs w:val="28"/>
        </w:rPr>
      </w:pPr>
      <w:r w:rsidRPr="00F6435B">
        <w:rPr>
          <w:rFonts w:ascii="宋体" w:eastAsia="宋体" w:hAnsi="宋体" w:cs="Times New Roman" w:hint="eastAsia"/>
          <w:b/>
          <w:sz w:val="28"/>
          <w:szCs w:val="28"/>
        </w:rPr>
        <w:t>◇ 精神病患者触电处理</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发生有人触电时，当值电工应保持镇静，保持头脑冷静，尽快使触电者脱离电源，并进行紧急抢救。</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⑴、拉开电源开关、拔去插头或熔断器；用干燥的木棒、竹竿移开电线或用绝缘工具（平口钳、斜口钳等）剪断电线。</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⑵、用干燥的衣服或绝缘塑料布垫住，将触电者脱离电源。</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⑶、防止触电者在断电后跌倒。如果触电者尚未失去知觉，则必须让其保持安静，并立即请医生进行诊治，密切注意症状变化。</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⑷、如果触电者已失去知觉，但呼吸尚存，应使其舒适、安静地仰卧，将上衣与裤放松，使其容易呼吸；若触电者呼吸困难，有抽筋现象，则应积极进行人工呼吸，并及时送进医院。</w:t>
      </w:r>
    </w:p>
    <w:p w:rsidR="00F6435B" w:rsidRPr="00F6435B" w:rsidRDefault="00F6435B" w:rsidP="00F6435B">
      <w:pPr>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t>⑸、如果触电者的呼吸，脉搏及心跳都已停止，此时不能认为其已死亡，应当立即对其进行人工呼吸。</w:t>
      </w:r>
    </w:p>
    <w:p w:rsidR="00F6435B" w:rsidRPr="00F6435B" w:rsidRDefault="00F6435B" w:rsidP="00F6435B">
      <w:pPr>
        <w:tabs>
          <w:tab w:val="left" w:pos="0"/>
        </w:tabs>
        <w:spacing w:line="520" w:lineRule="exact"/>
        <w:ind w:firstLine="567"/>
        <w:rPr>
          <w:rFonts w:ascii="宋体" w:eastAsia="宋体" w:hAnsi="宋体" w:cs="Times New Roman"/>
          <w:sz w:val="28"/>
          <w:szCs w:val="28"/>
        </w:rPr>
      </w:pPr>
      <w:r w:rsidRPr="00F6435B">
        <w:rPr>
          <w:rFonts w:ascii="宋体" w:eastAsia="宋体" w:hAnsi="宋体" w:cs="Times New Roman" w:hint="eastAsia"/>
          <w:sz w:val="28"/>
          <w:szCs w:val="28"/>
        </w:rPr>
        <w:lastRenderedPageBreak/>
        <w:t>⑹、人工呼吸必须连续不断地进行到触电者自行呼吸或医生赶到现场救治为止。</w:t>
      </w:r>
    </w:p>
    <w:p w:rsidR="00F6435B" w:rsidRPr="00F6435B" w:rsidRDefault="00F6435B" w:rsidP="00F6435B">
      <w:pPr>
        <w:keepNext/>
        <w:keepLines/>
        <w:numPr>
          <w:ilvl w:val="3"/>
          <w:numId w:val="0"/>
        </w:numPr>
        <w:spacing w:line="520" w:lineRule="exact"/>
        <w:ind w:firstLine="567"/>
        <w:outlineLvl w:val="3"/>
        <w:rPr>
          <w:rFonts w:ascii="宋体" w:eastAsia="宋体" w:hAnsi="宋体" w:cs="Times New Roman"/>
          <w:b/>
          <w:sz w:val="28"/>
          <w:szCs w:val="28"/>
        </w:rPr>
      </w:pPr>
      <w:r w:rsidRPr="00F6435B">
        <w:rPr>
          <w:rFonts w:ascii="宋体" w:eastAsia="宋体" w:hAnsi="宋体" w:cs="Times New Roman" w:hint="eastAsia"/>
          <w:b/>
          <w:sz w:val="28"/>
          <w:szCs w:val="28"/>
        </w:rPr>
        <w:t>二十八、精神病患者跳楼</w:t>
      </w:r>
    </w:p>
    <w:p w:rsidR="00F6435B" w:rsidRPr="00F6435B" w:rsidRDefault="00F6435B" w:rsidP="00F6435B">
      <w:pPr>
        <w:numPr>
          <w:ilvl w:val="0"/>
          <w:numId w:val="18"/>
        </w:numPr>
        <w:spacing w:line="520" w:lineRule="exact"/>
        <w:ind w:firstLine="567"/>
        <w:jc w:val="left"/>
        <w:rPr>
          <w:rFonts w:ascii="宋体" w:eastAsia="宋体" w:hAnsi="宋体" w:cs="宋体"/>
          <w:sz w:val="28"/>
          <w:szCs w:val="28"/>
        </w:rPr>
      </w:pPr>
      <w:r w:rsidRPr="00F6435B">
        <w:rPr>
          <w:rFonts w:ascii="宋体" w:eastAsia="宋体" w:hAnsi="宋体" w:cs="宋体" w:hint="eastAsia"/>
          <w:sz w:val="28"/>
          <w:szCs w:val="28"/>
        </w:rPr>
        <w:t>了解过程后立即致电110报警（提及现场状况）；</w:t>
      </w:r>
    </w:p>
    <w:p w:rsidR="00F6435B" w:rsidRPr="00F6435B" w:rsidRDefault="00F6435B" w:rsidP="00F6435B">
      <w:pPr>
        <w:numPr>
          <w:ilvl w:val="0"/>
          <w:numId w:val="18"/>
        </w:numPr>
        <w:spacing w:line="520" w:lineRule="exact"/>
        <w:ind w:firstLine="567"/>
        <w:jc w:val="left"/>
        <w:rPr>
          <w:rFonts w:ascii="宋体" w:eastAsia="宋体" w:hAnsi="宋体" w:cs="宋体"/>
          <w:sz w:val="28"/>
          <w:szCs w:val="28"/>
        </w:rPr>
      </w:pPr>
      <w:r w:rsidRPr="00F6435B">
        <w:rPr>
          <w:rFonts w:ascii="宋体" w:eastAsia="宋体" w:hAnsi="宋体" w:cs="宋体" w:hint="eastAsia"/>
          <w:sz w:val="28"/>
          <w:szCs w:val="28"/>
        </w:rPr>
        <w:t>保安员及主管迅速到场处理；</w:t>
      </w:r>
    </w:p>
    <w:p w:rsidR="00F6435B" w:rsidRPr="00F6435B" w:rsidRDefault="00F6435B" w:rsidP="00F6435B">
      <w:pPr>
        <w:numPr>
          <w:ilvl w:val="0"/>
          <w:numId w:val="18"/>
        </w:numPr>
        <w:spacing w:line="520" w:lineRule="exact"/>
        <w:ind w:firstLine="567"/>
        <w:jc w:val="left"/>
        <w:rPr>
          <w:rFonts w:ascii="宋体" w:eastAsia="宋体" w:hAnsi="宋体" w:cs="宋体"/>
          <w:sz w:val="28"/>
          <w:szCs w:val="28"/>
        </w:rPr>
      </w:pPr>
      <w:r w:rsidRPr="00F6435B">
        <w:rPr>
          <w:rFonts w:ascii="宋体" w:eastAsia="宋体" w:hAnsi="宋体" w:cs="宋体" w:hint="eastAsia"/>
          <w:sz w:val="28"/>
          <w:szCs w:val="28"/>
        </w:rPr>
        <w:t>封锁现场直至警方到达，协助维持秩序，疏导交通；</w:t>
      </w:r>
    </w:p>
    <w:p w:rsidR="00F6435B" w:rsidRPr="00F6435B" w:rsidRDefault="00F6435B" w:rsidP="00F6435B">
      <w:pPr>
        <w:numPr>
          <w:ilvl w:val="0"/>
          <w:numId w:val="18"/>
        </w:numPr>
        <w:spacing w:line="520" w:lineRule="exact"/>
        <w:ind w:firstLine="567"/>
        <w:jc w:val="left"/>
        <w:rPr>
          <w:rFonts w:ascii="宋体" w:eastAsia="宋体" w:hAnsi="宋体" w:cs="宋体"/>
          <w:sz w:val="28"/>
          <w:szCs w:val="28"/>
        </w:rPr>
      </w:pPr>
      <w:r w:rsidRPr="00F6435B">
        <w:rPr>
          <w:rFonts w:ascii="宋体" w:eastAsia="宋体" w:hAnsi="宋体" w:cs="宋体" w:hint="eastAsia"/>
          <w:sz w:val="28"/>
          <w:szCs w:val="28"/>
        </w:rPr>
        <w:t>协助找出伤者或死者亲属或居住地址；</w:t>
      </w:r>
    </w:p>
    <w:p w:rsidR="00F6435B" w:rsidRPr="00F6435B" w:rsidRDefault="00F6435B" w:rsidP="00F6435B">
      <w:pPr>
        <w:numPr>
          <w:ilvl w:val="0"/>
          <w:numId w:val="18"/>
        </w:numPr>
        <w:spacing w:line="520" w:lineRule="exact"/>
        <w:ind w:firstLine="567"/>
        <w:jc w:val="left"/>
        <w:rPr>
          <w:rFonts w:ascii="宋体" w:eastAsia="宋体" w:hAnsi="宋体" w:cs="宋体"/>
          <w:sz w:val="28"/>
          <w:szCs w:val="28"/>
        </w:rPr>
      </w:pPr>
      <w:r w:rsidRPr="00F6435B">
        <w:rPr>
          <w:rFonts w:ascii="宋体" w:eastAsia="宋体" w:hAnsi="宋体" w:cs="宋体" w:hint="eastAsia"/>
          <w:sz w:val="28"/>
          <w:szCs w:val="28"/>
        </w:rPr>
        <w:t>协助警方寻找证人；</w:t>
      </w:r>
    </w:p>
    <w:p w:rsidR="00F6435B" w:rsidRPr="00F6435B" w:rsidRDefault="00F6435B" w:rsidP="00F6435B">
      <w:pPr>
        <w:numPr>
          <w:ilvl w:val="0"/>
          <w:numId w:val="18"/>
        </w:numPr>
        <w:spacing w:line="520" w:lineRule="exact"/>
        <w:ind w:firstLine="567"/>
        <w:jc w:val="left"/>
        <w:rPr>
          <w:rFonts w:ascii="宋体" w:eastAsia="宋体" w:hAnsi="宋体" w:cs="宋体"/>
          <w:sz w:val="28"/>
          <w:szCs w:val="28"/>
        </w:rPr>
      </w:pPr>
      <w:r w:rsidRPr="00F6435B">
        <w:rPr>
          <w:rFonts w:ascii="宋体" w:eastAsia="宋体" w:hAnsi="宋体" w:cs="宋体" w:hint="eastAsia"/>
          <w:sz w:val="28"/>
          <w:szCs w:val="28"/>
        </w:rPr>
        <w:t>通知经理，必要时调度管理处人员跟进处理；</w:t>
      </w:r>
    </w:p>
    <w:p w:rsidR="00F6435B" w:rsidRPr="00F6435B" w:rsidRDefault="00F6435B" w:rsidP="00F6435B">
      <w:pPr>
        <w:numPr>
          <w:ilvl w:val="0"/>
          <w:numId w:val="18"/>
        </w:numPr>
        <w:spacing w:line="520" w:lineRule="exact"/>
        <w:ind w:firstLine="567"/>
        <w:jc w:val="left"/>
        <w:rPr>
          <w:rFonts w:ascii="宋体" w:eastAsia="宋体" w:hAnsi="宋体" w:cs="宋体"/>
          <w:sz w:val="28"/>
          <w:szCs w:val="28"/>
        </w:rPr>
      </w:pPr>
      <w:r w:rsidRPr="00F6435B">
        <w:rPr>
          <w:rFonts w:ascii="宋体" w:eastAsia="宋体" w:hAnsi="宋体" w:cs="宋体" w:hint="eastAsia"/>
          <w:sz w:val="28"/>
          <w:szCs w:val="28"/>
        </w:rPr>
        <w:t>填写《事件报告》呈交管理处；</w:t>
      </w:r>
    </w:p>
    <w:p w:rsidR="00F6435B" w:rsidRPr="00F6435B" w:rsidRDefault="00F6435B" w:rsidP="00F6435B">
      <w:pPr>
        <w:widowControl/>
        <w:jc w:val="center"/>
        <w:rPr>
          <w:rFonts w:ascii="宋体" w:eastAsia="宋体" w:hAnsi="宋体" w:cs="宋体"/>
          <w:b/>
          <w:bCs/>
          <w:color w:val="000000"/>
          <w:sz w:val="28"/>
          <w:szCs w:val="28"/>
        </w:rPr>
      </w:pPr>
      <w:r w:rsidRPr="00F6435B">
        <w:rPr>
          <w:rFonts w:ascii="宋体" w:eastAsia="宋体" w:hAnsi="宋体" w:cs="宋体"/>
          <w:b/>
          <w:bCs/>
          <w:color w:val="000000"/>
          <w:sz w:val="28"/>
          <w:szCs w:val="28"/>
        </w:rPr>
        <w:br w:type="page"/>
      </w:r>
      <w:r w:rsidRPr="00F6435B">
        <w:rPr>
          <w:rFonts w:ascii="宋体" w:eastAsia="宋体" w:hAnsi="宋体" w:cs="宋体" w:hint="eastAsia"/>
          <w:b/>
          <w:bCs/>
          <w:color w:val="000000"/>
          <w:sz w:val="28"/>
          <w:szCs w:val="28"/>
        </w:rPr>
        <w:lastRenderedPageBreak/>
        <w:t>第六章 保洁服务方案</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一、环境卫生管理整体思路</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通过我们专业化的物业服务，把许昌市建安医院建设成为“优美、环保、舒适、干净”的医院，提升患者的就医体验和满意度。</w:t>
      </w:r>
    </w:p>
    <w:p w:rsidR="00F6435B" w:rsidRPr="00F6435B" w:rsidRDefault="00F6435B" w:rsidP="00F6435B">
      <w:pPr>
        <w:numPr>
          <w:ilvl w:val="0"/>
          <w:numId w:val="7"/>
        </w:num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人员岗位设置</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主管1名，负责整个项目</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楼层保洁15人（其中社区卫生服务中心2人；综合楼12人；老病房楼1人）。负责楼层保洁卫生。</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垃圾清运1人，负责整个医院的垃圾清运。</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庭院保洁1人，负责整个医院的庭院保洁。</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洗衣工2人，负责整个医院的洗衣工作。</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共20人。</w:t>
      </w:r>
    </w:p>
    <w:p w:rsidR="00F6435B" w:rsidRPr="00F6435B" w:rsidRDefault="00F6435B" w:rsidP="00F6435B">
      <w:pPr>
        <w:spacing w:line="520" w:lineRule="exact"/>
        <w:ind w:firstLine="567"/>
        <w:rPr>
          <w:rFonts w:ascii="宋体" w:eastAsia="宋体" w:hAnsi="宋体" w:cs="宋体"/>
          <w:color w:val="000000"/>
          <w:sz w:val="28"/>
          <w:szCs w:val="28"/>
        </w:rPr>
      </w:pPr>
    </w:p>
    <w:p w:rsidR="00F6435B" w:rsidRPr="00F6435B" w:rsidRDefault="00F6435B" w:rsidP="00F6435B">
      <w:pPr>
        <w:spacing w:line="520" w:lineRule="exact"/>
        <w:ind w:firstLine="567"/>
        <w:rPr>
          <w:rFonts w:ascii="宋体" w:eastAsia="宋体" w:hAnsi="宋体" w:cs="宋体"/>
          <w:color w:val="000000"/>
          <w:sz w:val="28"/>
          <w:szCs w:val="28"/>
        </w:rPr>
      </w:pPr>
      <w:r>
        <w:rPr>
          <w:rFonts w:ascii="宋体" w:eastAsia="宋体" w:hAnsi="宋体" w:cs="宋体"/>
          <w:noProof/>
          <w:color w:val="000000"/>
          <w:sz w:val="28"/>
          <w:szCs w:val="28"/>
        </w:rPr>
        <mc:AlternateContent>
          <mc:Choice Requires="wps">
            <w:drawing>
              <wp:anchor distT="0" distB="0" distL="114300" distR="114300" simplePos="0" relativeHeight="251689984" behindDoc="0" locked="0" layoutInCell="1" allowOverlap="1">
                <wp:simplePos x="0" y="0"/>
                <wp:positionH relativeFrom="column">
                  <wp:posOffset>2119630</wp:posOffset>
                </wp:positionH>
                <wp:positionV relativeFrom="paragraph">
                  <wp:posOffset>11430</wp:posOffset>
                </wp:positionV>
                <wp:extent cx="1343025" cy="371475"/>
                <wp:effectExtent l="13335" t="9525" r="5715" b="9525"/>
                <wp:wrapNone/>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371475"/>
                        </a:xfrm>
                        <a:prstGeom prst="rect">
                          <a:avLst/>
                        </a:prstGeom>
                        <a:solidFill>
                          <a:srgbClr val="FFFFFF"/>
                        </a:solidFill>
                        <a:ln w="9525">
                          <a:solidFill>
                            <a:srgbClr val="000000"/>
                          </a:solidFill>
                          <a:miter lim="800000"/>
                          <a:headEnd/>
                          <a:tailEnd/>
                        </a:ln>
                      </wps:spPr>
                      <wps:txbx>
                        <w:txbxContent>
                          <w:p w:rsidR="00F6435B" w:rsidRPr="003F74B2" w:rsidRDefault="00F6435B" w:rsidP="00F6435B">
                            <w:pPr>
                              <w:rPr>
                                <w:sz w:val="28"/>
                              </w:rPr>
                            </w:pPr>
                            <w:r w:rsidRPr="003F74B2">
                              <w:rPr>
                                <w:rFonts w:hint="eastAsia"/>
                                <w:sz w:val="28"/>
                              </w:rPr>
                              <w:t>保洁主管</w:t>
                            </w:r>
                            <w:r>
                              <w:rPr>
                                <w:rFonts w:hint="eastAsia"/>
                                <w:sz w:val="28"/>
                              </w:rPr>
                              <w:t>1</w:t>
                            </w:r>
                            <w:r>
                              <w:rPr>
                                <w:rFonts w:hint="eastAsia"/>
                                <w:sz w:val="28"/>
                              </w:rPr>
                              <w:t>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3" o:spid="_x0000_s1062" type="#_x0000_t202" style="position:absolute;left:0;text-align:left;margin-left:166.9pt;margin-top:.9pt;width:105.7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YWzPAIAAFsEAAAOAAAAZHJzL2Uyb0RvYy54bWysVEuO2zAM3RfoHQTtGzu/+RhxBtNMUxSY&#10;foBpDyDLsi1UFlVJiZ0eoL1BV91033PlHKXkTCb9oIuiXgikSD2Sj6QXV32ryFZYJ0HndDxKKRGa&#10;Qyl1ndN3b9dPLihxnumSKdAipzvh6NXy8aNFZzIxgQZUKSxBEO2yzuS08d5kSeJ4I1rmRmCERmMF&#10;tmUeVVsnpWUdorcqmaTpWdKBLY0FLpzD25vBSJcRv6oE96+ryglPVE4xNx9PG88inMlywbLaMtNI&#10;fkiD/UMWLZMagx6hbphnZGPlb1Ct5BYcVH7EoU2gqiQXsQasZpz+Us1dw4yItSA5zhxpcv8Plr/a&#10;vrFEljmdTinRrMUe7b983n/9vv/2ieAdEtQZl6HfnUFP3z+FHhsdi3XmFvh7RzSsGqZrcW0tdI1g&#10;JSY4Di+Tk6cDjgsgRfcSSgzENh4iUF/ZNrCHfBBEx0btjs0RvSc8hJzOpulkTglH2/R8PDufxxAs&#10;u39trPPPBbQkCDm12PyIzra3zodsWHbvEoI5ULJcS6WiYutipSzZMhyUdfwO6D+5KU26nF7OMY+/&#10;Q6Tx+xNEKz1OvJJtTi+OTiwLtD3TZZxHz6QaZExZ6QOPgbqBRN8X/dCzsxAhkFxAuUNmLQwTjhuJ&#10;QgP2IyUdTndO3YcNs4IS9UJjdy7Hs1lYh6jM5ucTVOyppTi1MM0RKqeekkFc+WGFNsbKusFIwzxo&#10;uMaOVjKS/ZDVIX+c4NiDw7aFFTnVo9fDP2H5AwAA//8DAFBLAwQUAAYACAAAACEAyuPdCN4AAAAI&#10;AQAADwAAAGRycy9kb3ducmV2LnhtbEyPwU7DMAyG70i8Q2QkLoilkK2M0nRCSCC4wTbBNWu8tiJx&#10;SpN15e0xJzhZ1vfr9+dyNXknRhxiF0jD1SwDgVQH21GjYbt5vFyCiMmQNS4QavjGCKvq9KQ0hQ1H&#10;esNxnRrBJRQLo6FNqS+kjHWL3sRZ6JGY7cPgTeJ1aKQdzJHLvZPXWZZLbzriC63p8aHF+nN98BqW&#10;8+fxI76o1/c637vbdHEzPn0NWp+fTfd3IBJO6S8Mv/qsDhU77cKBbBROg1KK1RMDHswX84UCsdOQ&#10;ZwpkVcr/D1Q/AAAA//8DAFBLAQItABQABgAIAAAAIQC2gziS/gAAAOEBAAATAAAAAAAAAAAAAAAA&#10;AAAAAABbQ29udGVudF9UeXBlc10ueG1sUEsBAi0AFAAGAAgAAAAhADj9If/WAAAAlAEAAAsAAAAA&#10;AAAAAAAAAAAALwEAAF9yZWxzLy5yZWxzUEsBAi0AFAAGAAgAAAAhALLdhbM8AgAAWwQAAA4AAAAA&#10;AAAAAAAAAAAALgIAAGRycy9lMm9Eb2MueG1sUEsBAi0AFAAGAAgAAAAhAMrj3QjeAAAACAEAAA8A&#10;AAAAAAAAAAAAAAAAlgQAAGRycy9kb3ducmV2LnhtbFBLBQYAAAAABAAEAPMAAAChBQAAAAA=&#10;">
                <v:textbox>
                  <w:txbxContent>
                    <w:p w:rsidR="00F6435B" w:rsidRPr="003F74B2" w:rsidRDefault="00F6435B" w:rsidP="00F6435B">
                      <w:pPr>
                        <w:rPr>
                          <w:sz w:val="28"/>
                        </w:rPr>
                      </w:pPr>
                      <w:r w:rsidRPr="003F74B2">
                        <w:rPr>
                          <w:rFonts w:hint="eastAsia"/>
                          <w:sz w:val="28"/>
                        </w:rPr>
                        <w:t>保洁主管</w:t>
                      </w:r>
                      <w:r>
                        <w:rPr>
                          <w:rFonts w:hint="eastAsia"/>
                          <w:sz w:val="28"/>
                        </w:rPr>
                        <w:t>1</w:t>
                      </w:r>
                      <w:r>
                        <w:rPr>
                          <w:rFonts w:hint="eastAsia"/>
                          <w:sz w:val="28"/>
                        </w:rPr>
                        <w:t>人</w:t>
                      </w:r>
                    </w:p>
                  </w:txbxContent>
                </v:textbox>
              </v:shape>
            </w:pict>
          </mc:Fallback>
        </mc:AlternateContent>
      </w:r>
    </w:p>
    <w:p w:rsidR="00F6435B" w:rsidRPr="00F6435B" w:rsidRDefault="00F6435B" w:rsidP="00F6435B">
      <w:pPr>
        <w:spacing w:line="520" w:lineRule="exact"/>
        <w:ind w:firstLine="567"/>
        <w:rPr>
          <w:rFonts w:ascii="宋体" w:eastAsia="宋体" w:hAnsi="宋体" w:cs="宋体"/>
          <w:color w:val="000000"/>
          <w:sz w:val="28"/>
          <w:szCs w:val="28"/>
        </w:rPr>
      </w:pPr>
      <w:r>
        <w:rPr>
          <w:rFonts w:ascii="宋体" w:eastAsia="宋体" w:hAnsi="宋体" w:cs="宋体"/>
          <w:noProof/>
          <w:color w:val="000000"/>
          <w:sz w:val="28"/>
          <w:szCs w:val="28"/>
        </w:rPr>
        <mc:AlternateContent>
          <mc:Choice Requires="wps">
            <w:drawing>
              <wp:anchor distT="0" distB="0" distL="114300" distR="114300" simplePos="0" relativeHeight="251691008" behindDoc="0" locked="0" layoutInCell="1" allowOverlap="1">
                <wp:simplePos x="0" y="0"/>
                <wp:positionH relativeFrom="column">
                  <wp:posOffset>2119630</wp:posOffset>
                </wp:positionH>
                <wp:positionV relativeFrom="paragraph">
                  <wp:posOffset>262255</wp:posOffset>
                </wp:positionV>
                <wp:extent cx="0" cy="190500"/>
                <wp:effectExtent l="13335" t="9525" r="5715" b="9525"/>
                <wp:wrapNone/>
                <wp:docPr id="32" name="直接箭头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32" o:spid="_x0000_s1026" type="#_x0000_t32" style="position:absolute;left:0;text-align:left;margin-left:166.9pt;margin-top:20.65pt;width:0;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J3uQAIAAEgEAAAOAAAAZHJzL2Uyb0RvYy54bWysVM2O0zAQviPxDpbvbZJuW9qo6QolLZcF&#10;Ku3yAK7tNBaJbdlu0wrxCrwA0p6AE3DaO08Dy2Mwdn/UhQtC9OCOPZ5vvpn5nMnltqnRhhsrlMxw&#10;0o0x4pIqJuQqw69u5p0RRtYRyUitJM/wjlt8OX38aNLqlPdUpWrGDQIQadNWZ7hyTqdRZGnFG2K7&#10;SnMJzlKZhjjYmlXEDGkBvamjXhwPo1YZpo2i3Fo4LfZOPA34Zcmpe1mWljtUZxi4ubCasC79Gk0n&#10;JF0ZoitBDzTIP7BoiJCQ9ARVEEfQ2og/oBpBjbKqdF2qmkiVpaA81ADVJPFv1VxXRPNQCzTH6lOb&#10;7P+DpS82C4MEy/BFDyNJGpjR/fu7H+8+3n/98v3D3c9vt97+/AmBH5rVaptCTC4XxpdLt/JaXyn6&#10;2iKp8orIFQ+kb3YagBIfET0I8RurIeWyfa4Y3CFrp0LntqVpPCT0BG3DgHanAfGtQ3R/SOE0GceD&#10;OMwuIukxThvrnnHVIG9k2DpDxKpyuZISVKBMErKQzZV1nhVJjwE+qVRzUddBDLVEbYbHg94gBFhV&#10;C+ad/po1q2VeG7QhXk7hF0oEz/k1o9aSBbCKEzY72I6Iem9D8lp6PKgL6BysvV7ejOPxbDQb9Tv9&#10;3nDW6cdF0Xk6z/ud4Tx5MiguijwvkreeWtJPK8EYl57dUbtJ/++0cXhFe9Wd1HtqQ/QQPfQLyB7/&#10;A+kwWD/LvSqWiu0W5jhwkGu4fHha/j2c78E+/wBMfwEAAP//AwBQSwMEFAAGAAgAAAAhAP95yfbc&#10;AAAACQEAAA8AAABkcnMvZG93bnJldi54bWxMj01Pg0AQhu8m/ofNmHgxdqH4iQxNY+LBo20Tr1t2&#10;BJSdJexSsL/eMR7q8f3IO88Uq9l16kBDaD0jpIsEFHHlbcs1wm77cv0AKkTD1nSeCeGbAqzK87PC&#10;5NZP/EaHTayVjHDIDUITY59rHaqGnAkL3xNL9uEHZ6LIodZ2MJOMu04vk+ROO9OyXGhMT88NVV+b&#10;0SFQGG/TZP3o6t3rcbp6Xx4/p36LeHkxr59ARZrjqQy/+IIOpTDt/cg2qA4hyzJBjwg3aQZKCn/G&#10;HuFeDF0W+v8H5Q8AAAD//wMAUEsBAi0AFAAGAAgAAAAhALaDOJL+AAAA4QEAABMAAAAAAAAAAAAA&#10;AAAAAAAAAFtDb250ZW50X1R5cGVzXS54bWxQSwECLQAUAAYACAAAACEAOP0h/9YAAACUAQAACwAA&#10;AAAAAAAAAAAAAAAvAQAAX3JlbHMvLnJlbHNQSwECLQAUAAYACAAAACEA+CSd7kACAABIBAAADgAA&#10;AAAAAAAAAAAAAAAuAgAAZHJzL2Uyb0RvYy54bWxQSwECLQAUAAYACAAAACEA/3nJ9twAAAAJAQAA&#10;DwAAAAAAAAAAAAAAAACaBAAAZHJzL2Rvd25yZXYueG1sUEsFBgAAAAAEAAQA8wAAAKMFAAAAAA==&#10;"/>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692032" behindDoc="0" locked="0" layoutInCell="1" allowOverlap="1">
                <wp:simplePos x="0" y="0"/>
                <wp:positionH relativeFrom="column">
                  <wp:posOffset>3725545</wp:posOffset>
                </wp:positionH>
                <wp:positionV relativeFrom="paragraph">
                  <wp:posOffset>262255</wp:posOffset>
                </wp:positionV>
                <wp:extent cx="0" cy="190500"/>
                <wp:effectExtent l="9525" t="9525" r="9525" b="9525"/>
                <wp:wrapNone/>
                <wp:docPr id="31" name="直接箭头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31" o:spid="_x0000_s1026" type="#_x0000_t32" style="position:absolute;left:0;text-align:left;margin-left:293.35pt;margin-top:20.65pt;width:0;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jeQQIAAEgEAAAOAAAAZHJzL2Uyb0RvYy54bWysVM2O0zAQviPxDpbvbZJuW9qo6QolLZcF&#10;Ku3yAK7tNBaJbdlu0wrxCrwA0p6AE3DaO08Dy2Mwdn+gcEGIHtyxPfPNNzOfM7ncNjXacGOFkhlO&#10;ujFGXFLFhFxl+MXNvDPCyDoiGamV5BnecYsvpw8fTFqd8p6qVM24QQAibdrqDFfO6TSKLK14Q2xX&#10;aS7hslSmIQ62ZhUxQ1pAb+qoF8fDqFWGaaMotxZOi/0lngb8suTUPS9Lyx2qMwzcXFhNWJd+jaYT&#10;kq4M0ZWgBxrkH1g0REhIeoIqiCNobcQfUI2gRllVui5VTaTKUlAeaoBqkvi3aq4ronmoBZpj9alN&#10;9v/B0mebhUGCZfgiwUiSBmZ0//bu25v3958/fX139/3Lrbc/fkBwD81qtU0hJpcL48ulW3mtrxR9&#10;aZFUeUXkigfSNzsNQCEiOgvxG6sh5bJ9qhj4kLVToXPb0jQeEnqCtmFAu9OA+NYhuj+kcJqM40Ec&#10;ZheR9BinjXVPuGqQNzJsnSFiVblcSQkqUCYJWcjmyjqoAwKPAT6pVHNR10EMtURthseD3iAEWFUL&#10;5i+9mzWrZV4btCFeTuHnmwJgZ25GrSULYBUnbHawHRH13gb/Wno8qAvoHKy9Xl6N4/FsNBv1O/3e&#10;cNbpx0XReTzP+53hPHk0KC6KPC+S155a0k8rwRiXnt1Ru0n/77RxeEV71Z3Ue2pDdI4eSgSyx/9A&#10;OgzWz3KviqViu4Xx3fAzBrkG58PT8u/h133w+vkBmP4AAAD//wMAUEsDBBQABgAIAAAAIQAUqkwb&#10;3QAAAAkBAAAPAAAAZHJzL2Rvd25yZXYueG1sTI9NT8MwDIbvSPyHyEhcEEs72Ael7jQhceDINolr&#10;1pi20DhVk65lvx4jDnD060evH+ebybXqRH1oPCOkswQUceltwxXCYf98uwYVomFrWs+E8EUBNsXl&#10;RW4y60d+pdMuVkpKOGQGoY6xy7QOZU3OhJnviGX37ntnoox9pW1vRil3rZ4nyVI707BcqE1HTzWV&#10;n7vBIVAYFmmyfXDV4eU83rzNzx9jt0e8vpq2j6AiTfEPhh99UYdCnI5+YBtUi7BYL1eCItynd6AE&#10;+A2OCCsJdJHr/x8U3wAAAP//AwBQSwECLQAUAAYACAAAACEAtoM4kv4AAADhAQAAEwAAAAAAAAAA&#10;AAAAAAAAAAAAW0NvbnRlbnRfVHlwZXNdLnhtbFBLAQItABQABgAIAAAAIQA4/SH/1gAAAJQBAAAL&#10;AAAAAAAAAAAAAAAAAC8BAABfcmVscy8ucmVsc1BLAQItABQABgAIAAAAIQDoPhjeQQIAAEgEAAAO&#10;AAAAAAAAAAAAAAAAAC4CAABkcnMvZTJvRG9jLnhtbFBLAQItABQABgAIAAAAIQAUqkwb3QAAAAkB&#10;AAAPAAAAAAAAAAAAAAAAAJsEAABkcnMvZG93bnJldi54bWxQSwUGAAAAAAQABADzAAAApQUAAAAA&#10;"/>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693056" behindDoc="0" locked="0" layoutInCell="1" allowOverlap="1">
                <wp:simplePos x="0" y="0"/>
                <wp:positionH relativeFrom="column">
                  <wp:posOffset>5039995</wp:posOffset>
                </wp:positionH>
                <wp:positionV relativeFrom="paragraph">
                  <wp:posOffset>262255</wp:posOffset>
                </wp:positionV>
                <wp:extent cx="0" cy="190500"/>
                <wp:effectExtent l="9525" t="9525" r="9525" b="9525"/>
                <wp:wrapNone/>
                <wp:docPr id="30" name="直接箭头连接符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30" o:spid="_x0000_s1026" type="#_x0000_t32" style="position:absolute;left:0;text-align:left;margin-left:396.85pt;margin-top:20.65pt;width:0;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bR4PwIAAEgEAAAOAAAAZHJzL2Uyb0RvYy54bWysVMGO0zAQvSPxD1bubZJuWtqo6QolLZcF&#10;Ku3yAa7tNBaJbdlu0wrxC/wA0p6AE3DaO18Dy2cwdtqqCxeE6MEdezxv3sw8Z3q5a2q0ZdpwKbIg&#10;7kcBYoJIysU6C17dLHrjABmLBcW1FCwL9swEl7PHj6atStlAVrKmTCMAESZtVRZU1qo0DA2pWINN&#10;XyomwFlK3WALW70OqcYtoDd1OIiiUdhKTZWWhBkDp0XnDGYevywZsS/L0jCL6iwAbtav2q8rt4az&#10;KU7XGquKkwMN/A8sGswFJD1BFdhitNH8D6iGEy2NLG2fyCaUZckJ8zVANXH0WzXXFVbM1wLNMerU&#10;JvP/YMmL7VIjTrPgAtojcAMzun9/9+Pdx/uvX75/uPv57dbZnz8h8EOzWmVSiMnFUrtyyU5cqytJ&#10;XhskZF5hsWae9M1eAVDsIsIHIW5jFKRctc8lhTt4Y6Xv3K7UjYOEnqCdH9D+NCC2s4h0hwRO40k0&#10;jDydEKfHOKWNfcZkg5yRBcZqzNeVzaUQoAKpY58Fb6+MdaxwegxwSYVc8Lr2YqgFarNgMhwMfYCR&#10;NafO6a4ZvV7ltUZb7OTkf75E8Jxf03IjqAerGKbzg20xrzsbktfC4UFdQOdgdXp5M4km8/F8nPSS&#10;wWjeS6Ki6D1d5ElvtIifDIuLIs+L+K2jFidpxSllwrE7ajdO/k4bh1fUqe6k3lMbwofovl9A9vjv&#10;SfvBull2qlhJul/q48BBrv7y4Wm593C+B/v8AzD7BQAA//8DAFBLAwQUAAYACAAAACEAr7KO6t0A&#10;AAAJAQAADwAAAGRycy9kb3ducmV2LnhtbEyPQU/DMAyF70j8h8hIXBBLuwFjpek0IXHgyDaJq9eY&#10;ttA4VZOuZb8eIw7jZr/39Pw5X0+uVUfqQ+PZQDpLQBGX3jZcGdjvXm4fQYWIbLH1TAa+KcC6uLzI&#10;MbN+5Dc6bmOlpIRDhgbqGLtM61DW5DDMfEcs3ofvHUZZ+0rbHkcpd62eJ8mDdtiwXKixo+eayq/t&#10;4AxQGO7TZLNy1f71NN68z0+fY7cz5vpq2jyBijTFcxh+8QUdCmE6+IFtUK2B5WqxlKiBu3QBSgJ/&#10;wkEGEXSR6/8fFD8AAAD//wMAUEsBAi0AFAAGAAgAAAAhALaDOJL+AAAA4QEAABMAAAAAAAAAAAAA&#10;AAAAAAAAAFtDb250ZW50X1R5cGVzXS54bWxQSwECLQAUAAYACAAAACEAOP0h/9YAAACUAQAACwAA&#10;AAAAAAAAAAAAAAAvAQAAX3JlbHMvLnJlbHNQSwECLQAUAAYACAAAACEAJzW0eD8CAABIBAAADgAA&#10;AAAAAAAAAAAAAAAuAgAAZHJzL2Uyb0RvYy54bWxQSwECLQAUAAYACAAAACEAr7KO6t0AAAAJAQAA&#10;DwAAAAAAAAAAAAAAAACZBAAAZHJzL2Rvd25yZXYueG1sUEsFBgAAAAAEAAQA8wAAAKMFAAAAAA==&#10;"/>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694080" behindDoc="0" locked="0" layoutInCell="1" allowOverlap="1">
                <wp:simplePos x="0" y="0"/>
                <wp:positionH relativeFrom="column">
                  <wp:posOffset>2782570</wp:posOffset>
                </wp:positionH>
                <wp:positionV relativeFrom="paragraph">
                  <wp:posOffset>262255</wp:posOffset>
                </wp:positionV>
                <wp:extent cx="2257425" cy="0"/>
                <wp:effectExtent l="9525" t="9525" r="9525" b="9525"/>
                <wp:wrapNone/>
                <wp:docPr id="29" name="直接箭头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9" o:spid="_x0000_s1026" type="#_x0000_t32" style="position:absolute;left:0;text-align:left;margin-left:219.1pt;margin-top:20.65pt;width:177.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u3BPwIAAEkEAAAOAAAAZHJzL2Uyb0RvYy54bWysVM2O0zAQviPxDpbvbZqQ7rZR0xVKWi4L&#10;VNrlAVzbaSwS27LdphXiFXgBJE7ACTjtnaeB5TEYuz/aXS4IkYMzzni++WbmcyYX27ZBG26sUDLH&#10;cX+AEZdUMSFXOX51Pe+NMLKOSEYaJXmOd9zii+njR5NOZzxRtWoYNwhApM06nePaOZ1FkaU1b4nt&#10;K80lOCtlWuJga1YRM6QD9LaJksHgLOqUYdooyq2Fr+XeiacBv6o4dS+rynKHmhwDNxdWE9alX6Pp&#10;hGQrQ3Qt6IEG+QcWLRESkp6gSuIIWhvxB1QrqFFWVa5PVRupqhKUhxqgmnjwoJqrmmgeaoHmWH1q&#10;k/1/sPTFZmGQYDlOxhhJ0sKMbt/f/Hz36fbb1x8fb359/+DtL58R+KFZnbYZxBRyYXy5dCuv9KWi&#10;ry2SqqiJXPFA+nqnASj2EdG9EL+xGlIuu+eKwRmydip0bluZ1kNCT9A2DGh3GhDfOkThY5IMz9Nk&#10;iBE9+iKSHQO1se4ZVy3yRo6tM0SsalcoKUEGysQhDdlcWudpkewY4LNKNRdNE9TQSNTleDyEPN5j&#10;VSOYd4aNWS2LxqAN8XoKT6jxwTGj1pIFsJoTNjvYjohmb0PyRno8KAzoHKy9YN6MB+PZaDZKe2ly&#10;Nuulg7LsPZ0Xae9sHp8PyydlUZTxW08tTrNaMMalZ3cUb5z+nTgO12gvu5N8T22I7qOHfgHZ4zuQ&#10;DpP1w9zLYqnYbmGOEwe9hsOHu+UvxN092Hf/ANPfAAAA//8DAFBLAwQUAAYACAAAACEABzyDPN4A&#10;AAAJAQAADwAAAGRycy9kb3ducmV2LnhtbEyPy07DMBBF90j9B2sqdYOo8wDahjhVVYkFS9pKbN14&#10;SALxOIqdJvTrGcQCdvM4unMm3062FRfsfeNIQbyMQCCVzjRUKTgdn+/WIHzQZHTrCBV8oYdtMbvJ&#10;dWbcSK94OYRKcAj5TCuoQ+gyKX1Zo9V+6Tok3r273urAbV9J0+uRw20rkyh6lFY3xBdq3eG+xvLz&#10;MFgF6IeHONptbHV6uY63b8n1Y+yOSi3m0+4JRMAp/MHwo8/qULDT2Q1kvGgV3KfrhFEu4hQEA6tN&#10;ugJx/h3IIpf/Pyi+AQAA//8DAFBLAQItABQABgAIAAAAIQC2gziS/gAAAOEBAAATAAAAAAAAAAAA&#10;AAAAAAAAAABbQ29udGVudF9UeXBlc10ueG1sUEsBAi0AFAAGAAgAAAAhADj9If/WAAAAlAEAAAsA&#10;AAAAAAAAAAAAAAAALwEAAF9yZWxzLy5yZWxzUEsBAi0AFAAGAAgAAAAhAHB27cE/AgAASQQAAA4A&#10;AAAAAAAAAAAAAAAALgIAAGRycy9lMm9Eb2MueG1sUEsBAi0AFAAGAAgAAAAhAAc8gzzeAAAACQEA&#10;AA8AAAAAAAAAAAAAAAAAmQQAAGRycy9kb3ducmV2LnhtbFBLBQYAAAAABAAEAPMAAACkBQAAAAA=&#10;"/>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695104" behindDoc="0" locked="0" layoutInCell="1" allowOverlap="1">
                <wp:simplePos x="0" y="0"/>
                <wp:positionH relativeFrom="column">
                  <wp:posOffset>772795</wp:posOffset>
                </wp:positionH>
                <wp:positionV relativeFrom="paragraph">
                  <wp:posOffset>262255</wp:posOffset>
                </wp:positionV>
                <wp:extent cx="0" cy="190500"/>
                <wp:effectExtent l="9525" t="9525" r="9525" b="9525"/>
                <wp:wrapNone/>
                <wp:docPr id="28" name="直接箭头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8" o:spid="_x0000_s1026" type="#_x0000_t32" style="position:absolute;left:0;text-align:left;margin-left:60.85pt;margin-top:20.65pt;width:0;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5GPwIAAEgEAAAOAAAAZHJzL2Uyb0RvYy54bWysVMGO0zAQvSPxD1bubZKSLm3UdIWSlssC&#10;lXb5ANd2EovEtmy3aYX4BX4AiRNwAk5752tg+QzGTlt14YIQPbhjj+fNm5nnzC53bYO2TBsuRRbE&#10;wyhATBBJuaiy4OXNcjAJkLFYUNxIwbJgz0xwOX/4YNaplI1kLRvKNAIQYdJOZUFtrUrD0JCatdgM&#10;pWICnKXULbaw1VVINe4AvW3CURRdhJ3UVGlJmDFwWvTOYO7xy5IR+6IsDbOoyQLgZv2q/bp2azif&#10;4bTSWNWcHGjgf2DRYi4g6QmqwBajjeZ/QLWcaGlkaYdEtqEsS06YrwGqiaPfqrmusWK+FmiOUac2&#10;mf8HS55vVxpxmgUjmJTALczo7t3tj7cf775++f7h9ue3987+/AmBH5rVKZNCTC5W2pVLduJaXUny&#10;yiAh8xqLinnSN3sFQLGLCO+FuI1RkHLdPZMU7uCNlb5zu1K3DhJ6gnZ+QPvTgNjOItIfEjiNp9E4&#10;8rMLcXqMU9rYp0y2yBlZYKzGvKptLoUAFUgd+yx4e2WsY4XTY4BLKuSSN40XQyNQlwXT8WjsA4xs&#10;OHVOd83oap03Gm2xk5P/+RLBc35Ny42gHqxmmC4OtsW86W1I3giHB3UBnYPV6+X1NJouJotJMkhG&#10;F4tBEhXF4MkyTwYXy/jxuHhU5HkRv3HU4iStOaVMOHZH7cbJ32nj8Ip61Z3Ue2pDeB/d9wvIHv89&#10;aT9YN8teFWtJ9yt9HDjI1V8+PC33Hs73YJ9/AOa/AAAA//8DAFBLAwQUAAYACAAAACEAAru9k9wA&#10;AAAJAQAADwAAAGRycy9kb3ducmV2LnhtbEyPzU7DMBCE70i8g7VIXBB1En4KIZuqQuLAkbYSVzde&#10;kkC8jmKnCX16tlzgOLOfZmeK1ew6daAhtJ4R0kUCirjytuUaYbd9uX4AFaJhazrPhPBNAVbl+Vlh&#10;cusnfqPDJtZKQjjkBqGJsc+1DlVDzoSF74nl9uEHZ6LIodZ2MJOEu05nSXKvnWlZPjSmp+eGqq/N&#10;6BAojHdpsn509e71OF29Z8fPqd8iXl7M6ydQkeb4B8OpvlSHUjrt/cg2qE50li4FRbhNb0CdgF9j&#10;j7AUQ5eF/r+g/AEAAP//AwBQSwECLQAUAAYACAAAACEAtoM4kv4AAADhAQAAEwAAAAAAAAAAAAAA&#10;AAAAAAAAW0NvbnRlbnRfVHlwZXNdLnhtbFBLAQItABQABgAIAAAAIQA4/SH/1gAAAJQBAAALAAAA&#10;AAAAAAAAAAAAAC8BAABfcmVscy8ucmVsc1BLAQItABQABgAIAAAAIQCyC/5GPwIAAEgEAAAOAAAA&#10;AAAAAAAAAAAAAC4CAABkcnMvZTJvRG9jLnhtbFBLAQItABQABgAIAAAAIQACu72T3AAAAAkBAAAP&#10;AAAAAAAAAAAAAAAAAJkEAABkcnMvZG93bnJldi54bWxQSwUGAAAAAAQABADzAAAAogUAAAAA&#10;"/>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696128" behindDoc="0" locked="0" layoutInCell="1" allowOverlap="1">
                <wp:simplePos x="0" y="0"/>
                <wp:positionH relativeFrom="column">
                  <wp:posOffset>772795</wp:posOffset>
                </wp:positionH>
                <wp:positionV relativeFrom="paragraph">
                  <wp:posOffset>262255</wp:posOffset>
                </wp:positionV>
                <wp:extent cx="2009775" cy="0"/>
                <wp:effectExtent l="9525" t="9525" r="9525" b="9525"/>
                <wp:wrapNone/>
                <wp:docPr id="27" name="直接箭头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7" o:spid="_x0000_s1026" type="#_x0000_t32" style="position:absolute;left:0;text-align:left;margin-left:60.85pt;margin-top:20.65pt;width:158.25pt;height: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QCRwIAAFMEAAAOAAAAZHJzL2Uyb0RvYy54bWysVM2O0zAQviPxDpbvbZrSbtto0xVKWjgs&#10;sNIuD+DaTmPh2JbtbVohXoEXWIkTcAJOe+dpYHkMxu4PXbggRA7OODPz+ZuZzzk9WzcSrbh1Qqsc&#10;p90eRlxRzYRa5vjl1bwzxsh5ohiRWvEcb7jDZ9OHD05bk/G+rrVk3CIAUS5rTY5r702WJI7WvCGu&#10;qw1X4Ky0bYiHrV0mzJIW0BuZ9Hu9k6TVlhmrKXcOvpZbJ55G/Kri1L+oKsc9kjkGbj6uNq6LsCbT&#10;U5ItLTG1oDsa5B9YNEQoOPQAVRJP0LUVf0A1glrtdOW7VDeJripBeawBqkl7v1VzWRPDYy3QHGcO&#10;bXL/D5Y+X11YJFiO+yOMFGlgRnc3t9/ffrj78vnb+9sfX98F+9NHBH5oVmtcBjmFurChXLpWl+Zc&#10;01cOKV3URC15JH21MQCUhozkXkrYOANHLtpnmkEMufY6dm5d2QZVUpinITGAQ3fQOo5qcxgVX3tE&#10;4SPMfjIaDTGie19CsgAREo11/gnXDQpGjp23RCxrX2ilQBDabuHJ6tz5QPBXQkhWei6kjLqQCrU5&#10;ngz7w8jHaSlYcIYwZ5eLQlq0IkFZ8YnVguc4zOprxSJYzQmb7WxPhNzacLhUAQ8KAzo7ayud15Pe&#10;ZDaejQedQf9k1hn0yrLzeF4MOifzdDQsH5VFUaZvArV0kNWCMa4Cu72M08HfyWR3obYCPAj50Ibk&#10;PnrsF5DdvyPpOOMw1q1AFpptLux+9qDcGLy7ZeFqHO/BPv4XTH8CAAD//wMAUEsDBBQABgAIAAAA&#10;IQB6o5GK3AAAAAkBAAAPAAAAZHJzL2Rvd25yZXYueG1sTI/BToNAEIbvJr7DZky82QVKWoIsjTHR&#10;eDAkVr1v2RFQdhbZLdC3d4yHevxnvvzzTbFbbC8mHH3nSEG8ikAg1c501Ch4e324yUD4oMno3hEq&#10;OKGHXXl5UejcuJlecNqHRnAJ+VwraEMYcil93aLVfuUGJN59uNHqwHFspBn1zOW2l0kUbaTVHfGF&#10;Vg9432L9tT9aBd+0Pb2ncso+qypsHp+eG8JqVur6arm7BRFwCWcYfvVZHUp2OrgjGS96zkm8ZVRB&#10;Gq9BMJCuswTE4W8gy0L+/6D8AQAA//8DAFBLAQItABQABgAIAAAAIQC2gziS/gAAAOEBAAATAAAA&#10;AAAAAAAAAAAAAAAAAABbQ29udGVudF9UeXBlc10ueG1sUEsBAi0AFAAGAAgAAAAhADj9If/WAAAA&#10;lAEAAAsAAAAAAAAAAAAAAAAALwEAAF9yZWxzLy5yZWxzUEsBAi0AFAAGAAgAAAAhAGaoxAJHAgAA&#10;UwQAAA4AAAAAAAAAAAAAAAAALgIAAGRycy9lMm9Eb2MueG1sUEsBAi0AFAAGAAgAAAAhAHqjkYrc&#10;AAAACQEAAA8AAAAAAAAAAAAAAAAAoQQAAGRycy9kb3ducmV2LnhtbFBLBQYAAAAABAAEAPMAAACq&#10;BQAAAAA=&#10;"/>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697152" behindDoc="0" locked="0" layoutInCell="1" allowOverlap="1">
                <wp:simplePos x="0" y="0"/>
                <wp:positionH relativeFrom="column">
                  <wp:posOffset>2782570</wp:posOffset>
                </wp:positionH>
                <wp:positionV relativeFrom="paragraph">
                  <wp:posOffset>52705</wp:posOffset>
                </wp:positionV>
                <wp:extent cx="0" cy="209550"/>
                <wp:effectExtent l="9525" t="9525" r="9525" b="9525"/>
                <wp:wrapNone/>
                <wp:docPr id="26" name="直接箭头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6" o:spid="_x0000_s1026" type="#_x0000_t32" style="position:absolute;left:0;text-align:left;margin-left:219.1pt;margin-top:4.15pt;width:0;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EDPwIAAEgEAAAOAAAAZHJzL2Uyb0RvYy54bWysVMGO0zAQvSPxD5bv3SSlLW3UdIWSlssC&#10;lXb5ANd2GovEtmy3aYX4BX4AiRNwAk5752tg+QzGTlt14YIQPbhjj+fNm5nnTC93TY223FihZIaT&#10;ixgjLqliQq4z/PJm0RtjZB2RjNRK8gzvucWXs4cPpq1OeV9VqmbcIACRNm11hivndBpFlla8IfZC&#10;aS7BWSrTEAdbs46YIS2gN3XUj+NR1CrDtFGUWwunRefEs4Bflpy6F2VpuUN1hoGbC6sJ68qv0WxK&#10;0rUhuhL0QIP8A4uGCAlJT1AFcQRtjPgDqhHUKKtKd0FVE6myFJSHGqCaJP6tmuuKaB5qgeZYfWqT&#10;/X+w9Pl2aZBgGe6PMJKkgRndvbv98fbj3dcv3z/c/vz23tufPyHwQ7NabVOIyeXS+HLpTl7rK0Vf&#10;WSRVXhG55oH0zV4DUOIjonshfmM1pFy1zxSDO2TjVOjcrjSNh4SeoF0Y0P40IL5ziHaHFE778WQ4&#10;DLOLSHqM08a6p1w1yBsZts4Qsa5crqQEFSiThCxke2WdZ0XSY4BPKtVC1HUQQy1Rm+HJsD8MAVbV&#10;gnmnv2bNepXXBm2Jl1P4hRLBc37NqI1kAazihM0PtiOi7mxIXkuPB3UBnYPV6eX1JJ7Mx/PxoDfo&#10;j+a9QVwUvSeLfNAbLZLHw+JRkedF8sZTSwZpJRjj0rM7ajcZ/J02Dq+oU91Jvac2RPfRQ7+A7PE/&#10;kA6D9bPsVLFSbL80x4GDXMPlw9Py7+F8D/b5B2D2CwAA//8DAFBLAwQUAAYACAAAACEAWOmN3twA&#10;AAAIAQAADwAAAGRycy9kb3ducmV2LnhtbEyPzU7DMBCE70i8g7WVuCDq/AAKIU5VIXHgSFuJqxsv&#10;SWi8jmKnCX16tuqB3nY0o9lvitVsO3HEwbeOFMTLCARS5UxLtYLd9v0hA+GDJqM7R6jgFz2sytub&#10;QufGTfSJx02oBZeQz7WCJoQ+l9JXDVrtl65HYu/bDVYHlkMtzaAnLredTKLoWVrdEn9odI9vDVaH&#10;zWgVoB+f4mj9Yuvdx2m6/0pOP1O/VepuMa9fQQScw38YzviMDiUz7d1IxotOwWOaJRxVkKUg2L/o&#10;PR9xCrIs5PWA8g8AAP//AwBQSwECLQAUAAYACAAAACEAtoM4kv4AAADhAQAAEwAAAAAAAAAAAAAA&#10;AAAAAAAAW0NvbnRlbnRfVHlwZXNdLnhtbFBLAQItABQABgAIAAAAIQA4/SH/1gAAAJQBAAALAAAA&#10;AAAAAAAAAAAAAC8BAABfcmVscy8ucmVsc1BLAQItABQABgAIAAAAIQA/xMEDPwIAAEgEAAAOAAAA&#10;AAAAAAAAAAAAAC4CAABkcnMvZTJvRG9jLnhtbFBLAQItABQABgAIAAAAIQBY6Y3e3AAAAAgBAAAP&#10;AAAAAAAAAAAAAAAAAJkEAABkcnMvZG93bnJldi54bWxQSwUGAAAAAAQABADzAAAAogUAAAAA&#10;"/>
            </w:pict>
          </mc:Fallback>
        </mc:AlternateContent>
      </w:r>
    </w:p>
    <w:p w:rsidR="00F6435B" w:rsidRPr="00F6435B" w:rsidRDefault="00F6435B" w:rsidP="00F6435B">
      <w:pPr>
        <w:spacing w:line="520" w:lineRule="exact"/>
        <w:ind w:firstLine="567"/>
        <w:rPr>
          <w:rFonts w:ascii="宋体" w:eastAsia="宋体" w:hAnsi="宋体" w:cs="宋体"/>
          <w:color w:val="000000"/>
          <w:sz w:val="28"/>
          <w:szCs w:val="28"/>
        </w:rPr>
      </w:pPr>
      <w:r>
        <w:rPr>
          <w:rFonts w:ascii="宋体" w:eastAsia="宋体" w:hAnsi="宋体" w:cs="宋体"/>
          <w:noProof/>
          <w:color w:val="000000"/>
          <w:sz w:val="28"/>
          <w:szCs w:val="28"/>
        </w:rPr>
        <mc:AlternateContent>
          <mc:Choice Requires="wps">
            <w:drawing>
              <wp:anchor distT="0" distB="0" distL="114300" distR="114300" simplePos="0" relativeHeight="251698176" behindDoc="0" locked="0" layoutInCell="1" allowOverlap="1">
                <wp:simplePos x="0" y="0"/>
                <wp:positionH relativeFrom="column">
                  <wp:posOffset>1564640</wp:posOffset>
                </wp:positionH>
                <wp:positionV relativeFrom="paragraph">
                  <wp:posOffset>122555</wp:posOffset>
                </wp:positionV>
                <wp:extent cx="1450975" cy="701675"/>
                <wp:effectExtent l="10795" t="9525" r="5080" b="1270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975" cy="701675"/>
                        </a:xfrm>
                        <a:prstGeom prst="rect">
                          <a:avLst/>
                        </a:prstGeom>
                        <a:solidFill>
                          <a:srgbClr val="FFFFFF"/>
                        </a:solidFill>
                        <a:ln w="9525">
                          <a:solidFill>
                            <a:srgbClr val="000000"/>
                          </a:solidFill>
                          <a:miter lim="800000"/>
                          <a:headEnd/>
                          <a:tailEnd/>
                        </a:ln>
                      </wps:spPr>
                      <wps:txbx>
                        <w:txbxContent>
                          <w:p w:rsidR="00F6435B" w:rsidRDefault="00F6435B" w:rsidP="00F6435B">
                            <w:pPr>
                              <w:jc w:val="center"/>
                              <w:rPr>
                                <w:sz w:val="24"/>
                              </w:rPr>
                            </w:pPr>
                            <w:r w:rsidRPr="003F74B2">
                              <w:rPr>
                                <w:rFonts w:hint="eastAsia"/>
                                <w:sz w:val="24"/>
                              </w:rPr>
                              <w:t>楼层保洁</w:t>
                            </w:r>
                            <w:r w:rsidRPr="003F74B2">
                              <w:rPr>
                                <w:rFonts w:hint="eastAsia"/>
                                <w:sz w:val="24"/>
                              </w:rPr>
                              <w:t>15</w:t>
                            </w:r>
                            <w:r w:rsidRPr="003F74B2">
                              <w:rPr>
                                <w:rFonts w:hint="eastAsia"/>
                                <w:sz w:val="24"/>
                              </w:rPr>
                              <w:t>人</w:t>
                            </w:r>
                          </w:p>
                          <w:p w:rsidR="00F6435B" w:rsidRPr="003F74B2" w:rsidRDefault="00F6435B" w:rsidP="00F6435B">
                            <w:pPr>
                              <w:jc w:val="center"/>
                              <w:rPr>
                                <w:sz w:val="28"/>
                              </w:rPr>
                            </w:pPr>
                            <w:r>
                              <w:rPr>
                                <w:rFonts w:hint="eastAsia"/>
                                <w:sz w:val="24"/>
                              </w:rPr>
                              <w:t>（含保洁班长</w:t>
                            </w:r>
                            <w:r>
                              <w:rPr>
                                <w:rFonts w:hint="eastAsia"/>
                                <w:sz w:val="24"/>
                              </w:rPr>
                              <w:t>1</w:t>
                            </w:r>
                            <w:r>
                              <w:rPr>
                                <w:rFonts w:hint="eastAsia"/>
                                <w:sz w:val="24"/>
                              </w:rPr>
                              <w:t>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5" o:spid="_x0000_s1063" type="#_x0000_t202" style="position:absolute;left:0;text-align:left;margin-left:123.2pt;margin-top:9.65pt;width:114.25pt;height:5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MlMPQIAAFsEAAAOAAAAZHJzL2Uyb0RvYy54bWysVM2O0zAQviPxDpbvNGlpt9uo6WrpUoS0&#10;/EgLD+A4TmLheIztNlkeYHkDTly481x9DsZOt1t+xAGRgzXjGX8z881Mlhd9q8hOWCdB53Q8SikR&#10;mkMpdZ3T9+82T84pcZ7pkinQIqe3wtGL1eNHy85kYgINqFJYgiDaZZ3JaeO9yZLE8Ua0zI3ACI3G&#10;CmzLPKq2TkrLOkRvVTJJ07OkA1saC1w4h7dXg5GuIn5VCe7fVJUTnqicYm4+njaeRTiT1ZJltWWm&#10;kfyQBvuHLFomNQY9Ql0xz8jWyt+gWsktOKj8iEObQFVJLmINWM04/aWam4YZEWtBcpw50uT+Hyx/&#10;vXtriSxzOplRolmLPdp/+bz/+n3/7Y7gHRLUGZeh341BT98/gx4bHYt15hr4B0c0rBuma3FpLXSN&#10;YCUmOA4vk5OnA44LIEX3CkoMxLYeIlBf2Tawh3wQRMdG3R6bI3pPeAg5naWLOSbJ0TZPx2cohxAs&#10;u39trPMvBLQkCDm12PyIznbXzg+u9y4hmAMly41UKiq2LtbKkh3DQdnE74D+k5vSpMvpYobE/B0i&#10;jd+fIFrpceKVbHN6fnRiWaDtuS4xTZZ5JtUgY3VKH3gM1A0k+r7oY8+ezkOEQHIB5S0ya2GYcNxI&#10;FBqwnyjpcLpz6j5umRWUqJcau7MYT6dhHaIync0nqNhTS3FqYZojVE49JYO49sMKbY2VdYORhnnQ&#10;cIkdrWQk+yGrQ/44wbFdh20LK3KqR6+Hf8LqBwAAAP//AwBQSwMEFAAGAAgAAAAhANZV1E/gAAAA&#10;CgEAAA8AAABkcnMvZG93bnJldi54bWxMj8FOwzAMhu9IvENkJC6IpXRV15amE0ICwW2MaVyzJmsr&#10;EqckWVfeHnOCo/1/+v25Xs/WsEn7MDgUcLdIgGlsnRqwE7B7f7otgIUoUUnjUAv41gHWzeVFLSvl&#10;zvimp23sGJVgqKSAPsax4jy0vbYyLNyokbKj81ZGGn3HlZdnKreGp0mScysHpAu9HPVjr9vP7ckK&#10;KLKX6SO8Ljf7Nj+aMt6spucvL8T11fxwDyzqOf7B8KtP6tCQ08GdUAVmBKRZnhFKQbkERkC2ykpg&#10;B1qkZQG8qfn/F5ofAAAA//8DAFBLAQItABQABgAIAAAAIQC2gziS/gAAAOEBAAATAAAAAAAAAAAA&#10;AAAAAAAAAABbQ29udGVudF9UeXBlc10ueG1sUEsBAi0AFAAGAAgAAAAhADj9If/WAAAAlAEAAAsA&#10;AAAAAAAAAAAAAAAALwEAAF9yZWxzLy5yZWxzUEsBAi0AFAAGAAgAAAAhAEMQyUw9AgAAWwQAAA4A&#10;AAAAAAAAAAAAAAAALgIAAGRycy9lMm9Eb2MueG1sUEsBAi0AFAAGAAgAAAAhANZV1E/gAAAACgEA&#10;AA8AAAAAAAAAAAAAAAAAlwQAAGRycy9kb3ducmV2LnhtbFBLBQYAAAAABAAEAPMAAACkBQAAAAA=&#10;">
                <v:textbox>
                  <w:txbxContent>
                    <w:p w:rsidR="00F6435B" w:rsidRDefault="00F6435B" w:rsidP="00F6435B">
                      <w:pPr>
                        <w:jc w:val="center"/>
                        <w:rPr>
                          <w:sz w:val="24"/>
                        </w:rPr>
                      </w:pPr>
                      <w:r w:rsidRPr="003F74B2">
                        <w:rPr>
                          <w:rFonts w:hint="eastAsia"/>
                          <w:sz w:val="24"/>
                        </w:rPr>
                        <w:t>楼层保洁</w:t>
                      </w:r>
                      <w:r w:rsidRPr="003F74B2">
                        <w:rPr>
                          <w:rFonts w:hint="eastAsia"/>
                          <w:sz w:val="24"/>
                        </w:rPr>
                        <w:t>15</w:t>
                      </w:r>
                      <w:r w:rsidRPr="003F74B2">
                        <w:rPr>
                          <w:rFonts w:hint="eastAsia"/>
                          <w:sz w:val="24"/>
                        </w:rPr>
                        <w:t>人</w:t>
                      </w:r>
                    </w:p>
                    <w:p w:rsidR="00F6435B" w:rsidRPr="003F74B2" w:rsidRDefault="00F6435B" w:rsidP="00F6435B">
                      <w:pPr>
                        <w:jc w:val="center"/>
                        <w:rPr>
                          <w:sz w:val="28"/>
                        </w:rPr>
                      </w:pPr>
                      <w:r>
                        <w:rPr>
                          <w:rFonts w:hint="eastAsia"/>
                          <w:sz w:val="24"/>
                        </w:rPr>
                        <w:t>（含保洁班长</w:t>
                      </w:r>
                      <w:r>
                        <w:rPr>
                          <w:rFonts w:hint="eastAsia"/>
                          <w:sz w:val="24"/>
                        </w:rPr>
                        <w:t>1</w:t>
                      </w:r>
                      <w:r>
                        <w:rPr>
                          <w:rFonts w:hint="eastAsia"/>
                          <w:sz w:val="24"/>
                        </w:rPr>
                        <w:t>人）</w:t>
                      </w:r>
                    </w:p>
                  </w:txbxContent>
                </v:textbox>
              </v:shape>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699200" behindDoc="0" locked="0" layoutInCell="1" allowOverlap="1">
                <wp:simplePos x="0" y="0"/>
                <wp:positionH relativeFrom="column">
                  <wp:posOffset>4544695</wp:posOffset>
                </wp:positionH>
                <wp:positionV relativeFrom="paragraph">
                  <wp:posOffset>122555</wp:posOffset>
                </wp:positionV>
                <wp:extent cx="1113790" cy="371475"/>
                <wp:effectExtent l="9525" t="9525" r="10160" b="9525"/>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790" cy="371475"/>
                        </a:xfrm>
                        <a:prstGeom prst="rect">
                          <a:avLst/>
                        </a:prstGeom>
                        <a:solidFill>
                          <a:srgbClr val="FFFFFF"/>
                        </a:solidFill>
                        <a:ln w="9525">
                          <a:solidFill>
                            <a:srgbClr val="000000"/>
                          </a:solidFill>
                          <a:miter lim="800000"/>
                          <a:headEnd/>
                          <a:tailEnd/>
                        </a:ln>
                      </wps:spPr>
                      <wps:txbx>
                        <w:txbxContent>
                          <w:p w:rsidR="00F6435B" w:rsidRPr="003F74B2" w:rsidRDefault="00F6435B" w:rsidP="00F6435B">
                            <w:pPr>
                              <w:rPr>
                                <w:sz w:val="28"/>
                              </w:rPr>
                            </w:pPr>
                            <w:r w:rsidRPr="003F74B2">
                              <w:rPr>
                                <w:rFonts w:hint="eastAsia"/>
                                <w:sz w:val="24"/>
                              </w:rPr>
                              <w:t>垃圾清运</w:t>
                            </w:r>
                            <w:r w:rsidRPr="003F74B2">
                              <w:rPr>
                                <w:rFonts w:hint="eastAsia"/>
                                <w:sz w:val="24"/>
                              </w:rPr>
                              <w:t>1</w:t>
                            </w:r>
                            <w:r w:rsidRPr="003F74B2">
                              <w:rPr>
                                <w:rFonts w:hint="eastAsia"/>
                                <w:sz w:val="24"/>
                              </w:rPr>
                              <w:t>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4" o:spid="_x0000_s1064" type="#_x0000_t202" style="position:absolute;left:0;text-align:left;margin-left:357.85pt;margin-top:9.65pt;width:87.7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9p2PgIAAFsEAAAOAAAAZHJzL2Uyb0RvYy54bWysVEuO2zAM3RfoHQTtG8f5NIkRZzDNNEWB&#10;6QeY9gCyLMdCZVGVlNjTA0xv0FU33fdcOUcpOZNJf5uiXgikSD2Sj6SXF12jyF5YJ0HnNB0MKRGa&#10;Qyn1Nqfv322ezClxnumSKdAip7fC0YvV40fL1mRiBDWoUliCINplrclp7b3JksTxWjTMDcAIjcYK&#10;bMM8qnablJa1iN6oZDQcPk1asKWxwIVzeHvVG+kq4leV4P5NVTnhicop5ubjaeNZhDNZLVm2tczU&#10;kh/TYP+QRcOkxqAnqCvmGdlZ+RtUI7kFB5UfcGgSqCrJRawBq0mHv1RzUzMjYi1IjjMnmtz/g+Wv&#10;928tkWVORxNKNGuwR4cvnw9fvx++3RG8Q4Ja4zL0uzHo6btn0GGjY7HOXAP/4IiGdc30VlxaC20t&#10;WIkJpuFlcva0x3EBpGhfQYmB2M5DBOoq2wT2kA+C6Nio21NzROcJDyHTdDxboImjbTxLJ7NpDMGy&#10;+9fGOv9CQEOCkFOLzY/obH/tfMiGZfcuIZgDJcuNVCoqdluslSV7hoOyid8R/Sc3pUmb08V0NO0J&#10;+CvEMH5/gmikx4lXssnp/OTEskDbc13GefRMql7GlJU+8hio60n0XdHFno3nIUIguYDyFpm10E84&#10;biQKNdhPlLQ43Tl1H3fMCkrUS43dWaSTSViHqEymsxEq9txSnFuY5giVU09JL659v0I7Y+W2xkj9&#10;PGi4xI5WMpL9kNUxf5zg2IPjtoUVOdej18M/YfUDAAD//wMAUEsDBBQABgAIAAAAIQAdN3/A3wAA&#10;AAkBAAAPAAAAZHJzL2Rvd25yZXYueG1sTI/LTsMwEEX3SPyDNUhsEHVCoXkQp0JIILqDgmDrxtMk&#10;Ih4H203D3zOsYDk6V/eeqdazHcSEPvSOFKSLBARS40xPrYK314fLHESImoweHKGCbwywrk9PKl0a&#10;d6QXnLaxFVxCodQKuhjHUsrQdGh1WLgRidneeasjn76Vxusjl9tBXiXJSlrdEy90esT7DpvP7cEq&#10;yK+fpo+wWT6/N6v9UMSLbHr88kqdn813tyAizvEvDL/6rA41O+3cgUwQg4Isvck4yqBYguBAXqQp&#10;iB2TLAdZV/L/B/UPAAAA//8DAFBLAQItABQABgAIAAAAIQC2gziS/gAAAOEBAAATAAAAAAAAAAAA&#10;AAAAAAAAAABbQ29udGVudF9UeXBlc10ueG1sUEsBAi0AFAAGAAgAAAAhADj9If/WAAAAlAEAAAsA&#10;AAAAAAAAAAAAAAAALwEAAF9yZWxzLy5yZWxzUEsBAi0AFAAGAAgAAAAhAE272nY+AgAAWwQAAA4A&#10;AAAAAAAAAAAAAAAALgIAAGRycy9lMm9Eb2MueG1sUEsBAi0AFAAGAAgAAAAhAB03f8DfAAAACQEA&#10;AA8AAAAAAAAAAAAAAAAAmAQAAGRycy9kb3ducmV2LnhtbFBLBQYAAAAABAAEAPMAAACkBQAAAAA=&#10;">
                <v:textbox>
                  <w:txbxContent>
                    <w:p w:rsidR="00F6435B" w:rsidRPr="003F74B2" w:rsidRDefault="00F6435B" w:rsidP="00F6435B">
                      <w:pPr>
                        <w:rPr>
                          <w:sz w:val="28"/>
                        </w:rPr>
                      </w:pPr>
                      <w:r w:rsidRPr="003F74B2">
                        <w:rPr>
                          <w:rFonts w:hint="eastAsia"/>
                          <w:sz w:val="24"/>
                        </w:rPr>
                        <w:t>垃圾清运</w:t>
                      </w:r>
                      <w:r w:rsidRPr="003F74B2">
                        <w:rPr>
                          <w:rFonts w:hint="eastAsia"/>
                          <w:sz w:val="24"/>
                        </w:rPr>
                        <w:t>1</w:t>
                      </w:r>
                      <w:r w:rsidRPr="003F74B2">
                        <w:rPr>
                          <w:rFonts w:hint="eastAsia"/>
                          <w:sz w:val="24"/>
                        </w:rPr>
                        <w:t>人</w:t>
                      </w:r>
                    </w:p>
                  </w:txbxContent>
                </v:textbox>
              </v:shape>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700224" behindDoc="0" locked="0" layoutInCell="1" allowOverlap="1">
                <wp:simplePos x="0" y="0"/>
                <wp:positionH relativeFrom="column">
                  <wp:posOffset>267335</wp:posOffset>
                </wp:positionH>
                <wp:positionV relativeFrom="paragraph">
                  <wp:posOffset>122555</wp:posOffset>
                </wp:positionV>
                <wp:extent cx="1073785" cy="371475"/>
                <wp:effectExtent l="8890" t="9525" r="12700" b="9525"/>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785" cy="371475"/>
                        </a:xfrm>
                        <a:prstGeom prst="rect">
                          <a:avLst/>
                        </a:prstGeom>
                        <a:solidFill>
                          <a:srgbClr val="FFFFFF"/>
                        </a:solidFill>
                        <a:ln w="9525">
                          <a:solidFill>
                            <a:srgbClr val="000000"/>
                          </a:solidFill>
                          <a:miter lim="800000"/>
                          <a:headEnd/>
                          <a:tailEnd/>
                        </a:ln>
                      </wps:spPr>
                      <wps:txbx>
                        <w:txbxContent>
                          <w:p w:rsidR="00F6435B" w:rsidRPr="003F74B2" w:rsidRDefault="00F6435B" w:rsidP="00F6435B">
                            <w:pPr>
                              <w:rPr>
                                <w:sz w:val="28"/>
                              </w:rPr>
                            </w:pPr>
                            <w:r w:rsidRPr="003F74B2">
                              <w:rPr>
                                <w:rFonts w:hint="eastAsia"/>
                                <w:sz w:val="24"/>
                              </w:rPr>
                              <w:t>庭院保洁</w:t>
                            </w:r>
                            <w:r w:rsidRPr="003F74B2">
                              <w:rPr>
                                <w:rFonts w:hint="eastAsia"/>
                                <w:sz w:val="24"/>
                              </w:rPr>
                              <w:t>1</w:t>
                            </w:r>
                            <w:r w:rsidRPr="003F74B2">
                              <w:rPr>
                                <w:rFonts w:hint="eastAsia"/>
                                <w:sz w:val="24"/>
                              </w:rPr>
                              <w:t>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3" o:spid="_x0000_s1065" type="#_x0000_t202" style="position:absolute;left:0;text-align:left;margin-left:21.05pt;margin-top:9.65pt;width:84.5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V1PwIAAFsEAAAOAAAAZHJzL2Uyb0RvYy54bWysVEuO2zAM3RfoHQTtG+fbJEacwTTTFAWm&#10;H2DaA8iybAuVRVVSYk8PML1BV91033PlHKXkTCb9bYp6IZAi9Ug+kl5ddI0ie2GdBJ3R0WBIidAc&#10;CqmrjL5/t32yoMR5pgumQIuM3gpHL9aPH61ak4ox1KAKYQmCaJe2JqO19yZNEsdr0TA3ACM0Gkuw&#10;DfOo2iopLGsRvVHJeDh8mrRgC2OBC+fw9qo30nXEL0vB/ZuydMITlVHMzcfTxjMPZ7JesbSyzNSS&#10;H9Ng/5BFw6TGoCeoK+YZ2Vn5G1QjuQUHpR9waBIoS8lFrAGrGQ1/qeamZkbEWpAcZ040uf8Hy1/v&#10;31oii4yOJ5Ro1mCPDl8+H75+P3y7I3iHBLXGpeh3Y9DTd8+gw0bHYp25Bv7BEQ2bmulKXFoLbS1Y&#10;gQmOwsvk7GmP4wJI3r6CAgOxnYcI1JW2CewhHwTRsVG3p+aIzhMeQg7nk/liRglH22Q+ms5nMQRL&#10;718b6/wLAQ0JQkYtNj+is/218yEblt67hGAOlCy2Uqmo2CrfKEv2DAdlG78j+k9uSpM2o8vZeNYT&#10;8FeIYfz+BNFIjxOvZJPRxcmJpYG257qI8+iZVL2MKSt95DFQ15Pou7yLPZssQ4RAcg7FLTJroZ9w&#10;3EgUarCfKGlxujPqPu6YFZSolxq7sxxNp2EdojKdzceo2HNLfm5hmiNURj0lvbjx/QrtjJVVjZH6&#10;edBwiR0tZST7Iatj/jjBsQfHbQsrcq5Hr4d/wvoHAAAA//8DAFBLAwQUAAYACAAAACEAv8Hx6t8A&#10;AAAIAQAADwAAAGRycy9kb3ducmV2LnhtbEyPwU7DMBBE70j8g7VIXBB1klZNGuJUCAkENygIrm68&#10;TSLidbDdNPw9ywmOszOaeVttZzuICX3oHSlIFwkIpMaZnloFb6/31wWIEDUZPThCBd8YYFufn1W6&#10;NO5ELzjtYiu4hEKpFXQxjqWUoenQ6rBwIxJ7B+etjix9K43XJy63g8ySZC2t7okXOj3iXYfN5+5o&#10;FRSrx+kjPC2f35v1YdjEq3x6+PJKXV7MtzcgIs7xLwy/+IwONTPt3ZFMEIOCVZZyku+bJQj2szTN&#10;QOwV5HkBsq7k/wfqHwAAAP//AwBQSwECLQAUAAYACAAAACEAtoM4kv4AAADhAQAAEwAAAAAAAAAA&#10;AAAAAAAAAAAAW0NvbnRlbnRfVHlwZXNdLnhtbFBLAQItABQABgAIAAAAIQA4/SH/1gAAAJQBAAAL&#10;AAAAAAAAAAAAAAAAAC8BAABfcmVscy8ucmVsc1BLAQItABQABgAIAAAAIQCE4/V1PwIAAFsEAAAO&#10;AAAAAAAAAAAAAAAAAC4CAABkcnMvZTJvRG9jLnhtbFBLAQItABQABgAIAAAAIQC/wfHq3wAAAAgB&#10;AAAPAAAAAAAAAAAAAAAAAJkEAABkcnMvZG93bnJldi54bWxQSwUGAAAAAAQABADzAAAApQUAAAAA&#10;">
                <v:textbox>
                  <w:txbxContent>
                    <w:p w:rsidR="00F6435B" w:rsidRPr="003F74B2" w:rsidRDefault="00F6435B" w:rsidP="00F6435B">
                      <w:pPr>
                        <w:rPr>
                          <w:sz w:val="28"/>
                        </w:rPr>
                      </w:pPr>
                      <w:r w:rsidRPr="003F74B2">
                        <w:rPr>
                          <w:rFonts w:hint="eastAsia"/>
                          <w:sz w:val="24"/>
                        </w:rPr>
                        <w:t>庭院保洁</w:t>
                      </w:r>
                      <w:r w:rsidRPr="003F74B2">
                        <w:rPr>
                          <w:rFonts w:hint="eastAsia"/>
                          <w:sz w:val="24"/>
                        </w:rPr>
                        <w:t>1</w:t>
                      </w:r>
                      <w:r w:rsidRPr="003F74B2">
                        <w:rPr>
                          <w:rFonts w:hint="eastAsia"/>
                          <w:sz w:val="24"/>
                        </w:rPr>
                        <w:t>人</w:t>
                      </w:r>
                    </w:p>
                  </w:txbxContent>
                </v:textbox>
              </v:shape>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701248" behindDoc="0" locked="0" layoutInCell="1" allowOverlap="1">
                <wp:simplePos x="0" y="0"/>
                <wp:positionH relativeFrom="column">
                  <wp:posOffset>3315970</wp:posOffset>
                </wp:positionH>
                <wp:positionV relativeFrom="paragraph">
                  <wp:posOffset>122555</wp:posOffset>
                </wp:positionV>
                <wp:extent cx="972185" cy="371475"/>
                <wp:effectExtent l="9525" t="9525" r="8890" b="9525"/>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185" cy="371475"/>
                        </a:xfrm>
                        <a:prstGeom prst="rect">
                          <a:avLst/>
                        </a:prstGeom>
                        <a:solidFill>
                          <a:srgbClr val="FFFFFF"/>
                        </a:solidFill>
                        <a:ln w="9525">
                          <a:solidFill>
                            <a:srgbClr val="000000"/>
                          </a:solidFill>
                          <a:miter lim="800000"/>
                          <a:headEnd/>
                          <a:tailEnd/>
                        </a:ln>
                      </wps:spPr>
                      <wps:txbx>
                        <w:txbxContent>
                          <w:p w:rsidR="00F6435B" w:rsidRPr="003F74B2" w:rsidRDefault="00F6435B" w:rsidP="00F6435B">
                            <w:pPr>
                              <w:jc w:val="center"/>
                              <w:rPr>
                                <w:sz w:val="24"/>
                              </w:rPr>
                            </w:pPr>
                            <w:r w:rsidRPr="003F74B2">
                              <w:rPr>
                                <w:rFonts w:hint="eastAsia"/>
                                <w:sz w:val="24"/>
                              </w:rPr>
                              <w:t>洗衣工</w:t>
                            </w:r>
                            <w:r w:rsidRPr="003F74B2">
                              <w:rPr>
                                <w:rFonts w:hint="eastAsia"/>
                                <w:sz w:val="24"/>
                              </w:rPr>
                              <w:t>2</w:t>
                            </w:r>
                            <w:r w:rsidRPr="003F74B2">
                              <w:rPr>
                                <w:rFonts w:hint="eastAsia"/>
                                <w:sz w:val="24"/>
                              </w:rPr>
                              <w:t>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2" o:spid="_x0000_s1066" type="#_x0000_t202" style="position:absolute;left:0;text-align:left;margin-left:261.1pt;margin-top:9.65pt;width:76.5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K/PQIAAFoEAAAOAAAAZHJzL2Uyb0RvYy54bWysVM2O0zAQviPxDpbvNE1oaTdqulq6FCEt&#10;P9LCAziO01jYHmO7TcoDwBtw4sKd5+pzMHG63fJ3QeRgeTzjb2a+b5zFZacV2QnnJZiCpqMxJcJw&#10;qKTZFPTd2/WjOSU+MFMxBUYUdC88vVw+fLBobS4yaEBVwhEEMT5vbUGbEGyeJJ43QjM/AisMOmtw&#10;mgU03SapHGsRXaskG4+fJC24yjrgwns8vR6cdBnx61rw8LquvQhEFRRrC3F1cS37NVkuWL5xzDaS&#10;H8tg/1CFZtJg0hPUNQuMbJ38DUpL7sBDHUYcdAJ1LbmIPWA36fiXbm4bZkXsBcnx9kST/3+w/NXu&#10;jSOyKmiWUWKYRo0OXz4fvn4/fPtE8AwJaq3PMe7WYmTonkKHQsdmvb0B/t4TA6uGmY24cg7aRrAK&#10;C0z7m8nZ1QHH9yBl+xIqTMS2ASJQVzvds4d8EERHofYncUQXCMfDi1mWzqeUcHQ9nqWT2TRmYPnd&#10;Zet8eC5Ak35TUIfaR3C2u/GhL4bldyF9Lg9KVmupVDTcplwpR3YM52QdvyP6T2HKkBYrmWbTof+/&#10;Qozj9ycILQMOvJK6oPNTEMt71p6ZKo5jYFINeyxZmSONPXMDh6EruyjZJM5vz3EJ1R6JdTAMOD5I&#10;3DTgPlLS4nAX1H/YMicoUS8MinORTvAuCdGYTGcZGu7cU557mOEIVdBAybBdheEFba2TmwYzDeNg&#10;4AoFrWUk+76qY/04wFGD42PrX8i5HaPufwnLHwAAAP//AwBQSwMEFAAGAAgAAAAhABICGZnfAAAA&#10;CQEAAA8AAABkcnMvZG93bnJldi54bWxMj8FOwzAMhu9IvENkJC6IpXSs7UrTCSGB4AYDwTVrvLai&#10;cUqSdeXtMSe42fo//f5cbWY7iAl96B0puFokIJAaZ3pqFby93l8WIELUZPTgCBV8Y4BNfXpS6dK4&#10;I73gtI2t4BIKpVbQxTiWUoamQ6vDwo1InO2dtzry6ltpvD5yuR1kmiSZtLonvtDpEe86bD63B6ug&#10;uH6cPsLT8vm9yfbDOl7k08OXV+r8bL69ARFxjn8w/OqzOtTstHMHMkEMClZpmjLKwXoJgoEsX/Gw&#10;U5DnBci6kv8/qH8AAAD//wMAUEsBAi0AFAAGAAgAAAAhALaDOJL+AAAA4QEAABMAAAAAAAAAAAAA&#10;AAAAAAAAAFtDb250ZW50X1R5cGVzXS54bWxQSwECLQAUAAYACAAAACEAOP0h/9YAAACUAQAACwAA&#10;AAAAAAAAAAAAAAAvAQAAX3JlbHMvLnJlbHNQSwECLQAUAAYACAAAACEA+/pyvz0CAABaBAAADgAA&#10;AAAAAAAAAAAAAAAuAgAAZHJzL2Uyb0RvYy54bWxQSwECLQAUAAYACAAAACEAEgIZmd8AAAAJAQAA&#10;DwAAAAAAAAAAAAAAAACXBAAAZHJzL2Rvd25yZXYueG1sUEsFBgAAAAAEAAQA8wAAAKMFAAAAAA==&#10;">
                <v:textbox>
                  <w:txbxContent>
                    <w:p w:rsidR="00F6435B" w:rsidRPr="003F74B2" w:rsidRDefault="00F6435B" w:rsidP="00F6435B">
                      <w:pPr>
                        <w:jc w:val="center"/>
                        <w:rPr>
                          <w:sz w:val="24"/>
                        </w:rPr>
                      </w:pPr>
                      <w:r w:rsidRPr="003F74B2">
                        <w:rPr>
                          <w:rFonts w:hint="eastAsia"/>
                          <w:sz w:val="24"/>
                        </w:rPr>
                        <w:t>洗衣工</w:t>
                      </w:r>
                      <w:r w:rsidRPr="003F74B2">
                        <w:rPr>
                          <w:rFonts w:hint="eastAsia"/>
                          <w:sz w:val="24"/>
                        </w:rPr>
                        <w:t>2</w:t>
                      </w:r>
                      <w:r w:rsidRPr="003F74B2">
                        <w:rPr>
                          <w:rFonts w:hint="eastAsia"/>
                          <w:sz w:val="24"/>
                        </w:rPr>
                        <w:t>人</w:t>
                      </w:r>
                    </w:p>
                  </w:txbxContent>
                </v:textbox>
              </v:shape>
            </w:pict>
          </mc:Fallback>
        </mc:AlternateContent>
      </w:r>
    </w:p>
    <w:p w:rsidR="00F6435B" w:rsidRPr="00F6435B" w:rsidRDefault="00F6435B" w:rsidP="00F6435B">
      <w:pPr>
        <w:spacing w:line="520" w:lineRule="exact"/>
        <w:ind w:firstLine="567"/>
        <w:rPr>
          <w:rFonts w:ascii="宋体" w:eastAsia="宋体" w:hAnsi="宋体" w:cs="宋体"/>
          <w:color w:val="000000"/>
          <w:sz w:val="28"/>
          <w:szCs w:val="28"/>
        </w:rPr>
      </w:pPr>
    </w:p>
    <w:p w:rsidR="00F6435B" w:rsidRPr="00F6435B" w:rsidRDefault="00F6435B" w:rsidP="00F6435B">
      <w:pPr>
        <w:spacing w:line="520" w:lineRule="exact"/>
        <w:ind w:firstLine="567"/>
        <w:rPr>
          <w:rFonts w:ascii="宋体" w:eastAsia="宋体" w:hAnsi="宋体" w:cs="宋体"/>
          <w:color w:val="000000"/>
          <w:sz w:val="28"/>
          <w:szCs w:val="28"/>
        </w:rPr>
      </w:pPr>
      <w:r>
        <w:rPr>
          <w:rFonts w:ascii="宋体" w:eastAsia="宋体" w:hAnsi="宋体" w:cs="宋体"/>
          <w:noProof/>
          <w:color w:val="000000"/>
          <w:sz w:val="28"/>
          <w:szCs w:val="28"/>
        </w:rPr>
        <mc:AlternateContent>
          <mc:Choice Requires="wps">
            <w:drawing>
              <wp:anchor distT="0" distB="0" distL="114300" distR="114300" simplePos="0" relativeHeight="251702272" behindDoc="0" locked="0" layoutInCell="1" allowOverlap="1">
                <wp:simplePos x="0" y="0"/>
                <wp:positionH relativeFrom="column">
                  <wp:posOffset>2173605</wp:posOffset>
                </wp:positionH>
                <wp:positionV relativeFrom="paragraph">
                  <wp:posOffset>163830</wp:posOffset>
                </wp:positionV>
                <wp:extent cx="0" cy="400050"/>
                <wp:effectExtent l="10160" t="6350" r="8890" b="12700"/>
                <wp:wrapNone/>
                <wp:docPr id="21" name="直接箭头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1" o:spid="_x0000_s1026" type="#_x0000_t32" style="position:absolute;left:0;text-align:left;margin-left:171.15pt;margin-top:12.9pt;width:0;height:3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7qoQAIAAEgEAAAOAAAAZHJzL2Uyb0RvYy54bWysVM2O0zAQviPxDpbvbZKSLm3UdIWSlssC&#10;lXZ5ANd2GovEtmy3aYV4BV4AiRNwAk5752lgeQzG7g8ULgjRgzu2Z775ZuZzJpfbtkEbbqxQMsdJ&#10;P8aIS6qYkKscP7+Z90YYWUckI42SPMc7bvHl9P69SaczPlC1ahg3CECkzTqd49o5nUWRpTVvie0r&#10;zSVcVsq0xMHWrCJmSAfobRMN4vgi6pRh2ijKrYXTcn+JpwG/qjh1z6rKcoeaHAM3F1YT1qVfo+mE&#10;ZCtDdC3ogQb5BxYtERKSnqBK4ghaG/EHVCuoUVZVrk9VG6mqEpSHGqCaJP6tmuuaaB5qgeZYfWqT&#10;/X+w9OlmYZBgOR4kGEnSwozu3tx+e/3+7vOnr+9uv3956+2PHxDcQ7M6bTOIKeTC+HLpVl7rK0Vf&#10;WCRVURO54oH0zU4DUIiIzkL8xmpIueyeKAY+ZO1U6Ny2Mq2HhJ6gbRjQ7jQgvnWI7g8pnKZxHA/D&#10;7CKSHeO0se4xVy3yRo6tM0SsalcoKUEFyiQhC9lcWQd1QOAxwCeVai6aJoihkajL8Xg4GIYAqxrB&#10;/KV3s2a1LBqDNsTLKfx8UwDszM2otWQBrOaEzQ62I6LZ2+DfSI8HdQGdg7XXy8txPJ6NZqO0lw4u&#10;Zr00Lsveo3mR9i7mycNh+aAsijJ55aklaVYLxrj07I7aTdK/08bhFe1Vd1LvqQ3ROXooEcge/wPp&#10;MFg/y70qlortFsZ3w88Y5BqcD0/Lv4df98Hr5wdg+gMAAP//AwBQSwMEFAAGAAgAAAAhAEJyQnjd&#10;AAAACQEAAA8AAABkcnMvZG93bnJldi54bWxMj8FOwzAMhu9IvENkJC6IpesYKqXuNCFx4Mg2iWvW&#10;mLbQOFWTrmVPjxEHONr+9Pv7i83sOnWiIbSeEZaLBBRx5W3LNcJh/3ybgQrRsDWdZ0L4ogCb8vKi&#10;MLn1E7/SaRdrJSEccoPQxNjnWoeqIWfCwvfEcnv3gzNRxqHWdjCThLtOp0lyr51pWT40pqenhqrP&#10;3egQKIzrZbJ9cPXh5TzdvKXnj6nfI15fzdtHUJHm+AfDj76oQylORz+yDapDWN2lK0ER0rVUEOB3&#10;cUTIsgx0Wej/DcpvAAAA//8DAFBLAQItABQABgAIAAAAIQC2gziS/gAAAOEBAAATAAAAAAAAAAAA&#10;AAAAAAAAAABbQ29udGVudF9UeXBlc10ueG1sUEsBAi0AFAAGAAgAAAAhADj9If/WAAAAlAEAAAsA&#10;AAAAAAAAAAAAAAAALwEAAF9yZWxzLy5yZWxzUEsBAi0AFAAGAAgAAAAhAJ7XuqhAAgAASAQAAA4A&#10;AAAAAAAAAAAAAAAALgIAAGRycy9lMm9Eb2MueG1sUEsBAi0AFAAGAAgAAAAhAEJyQnjdAAAACQEA&#10;AA8AAAAAAAAAAAAAAAAAmgQAAGRycy9kb3ducmV2LnhtbFBLBQYAAAAABAAEAPMAAACkBQAAAAA=&#10;"/>
            </w:pict>
          </mc:Fallback>
        </mc:AlternateContent>
      </w:r>
    </w:p>
    <w:p w:rsidR="00F6435B" w:rsidRPr="00F6435B" w:rsidRDefault="00F6435B" w:rsidP="00F6435B">
      <w:pPr>
        <w:spacing w:line="520" w:lineRule="exact"/>
        <w:ind w:firstLine="567"/>
        <w:rPr>
          <w:rFonts w:ascii="宋体" w:eastAsia="宋体" w:hAnsi="宋体" w:cs="宋体"/>
          <w:color w:val="000000"/>
          <w:sz w:val="28"/>
          <w:szCs w:val="28"/>
        </w:rPr>
      </w:pPr>
      <w:r>
        <w:rPr>
          <w:rFonts w:ascii="宋体" w:eastAsia="宋体" w:hAnsi="宋体" w:cs="宋体"/>
          <w:noProof/>
          <w:color w:val="000000"/>
          <w:sz w:val="28"/>
          <w:szCs w:val="28"/>
        </w:rPr>
        <mc:AlternateContent>
          <mc:Choice Requires="wps">
            <w:drawing>
              <wp:anchor distT="0" distB="0" distL="114300" distR="114300" simplePos="0" relativeHeight="251703296" behindDoc="0" locked="0" layoutInCell="1" allowOverlap="1">
                <wp:simplePos x="0" y="0"/>
                <wp:positionH relativeFrom="column">
                  <wp:posOffset>1341120</wp:posOffset>
                </wp:positionH>
                <wp:positionV relativeFrom="paragraph">
                  <wp:posOffset>233680</wp:posOffset>
                </wp:positionV>
                <wp:extent cx="517525" cy="1809750"/>
                <wp:effectExtent l="6350" t="6350" r="9525" b="1270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525" cy="1809750"/>
                        </a:xfrm>
                        <a:prstGeom prst="rect">
                          <a:avLst/>
                        </a:prstGeom>
                        <a:solidFill>
                          <a:srgbClr val="FFFFFF"/>
                        </a:solidFill>
                        <a:ln w="9525">
                          <a:solidFill>
                            <a:srgbClr val="000000"/>
                          </a:solidFill>
                          <a:miter lim="800000"/>
                          <a:headEnd/>
                          <a:tailEnd/>
                        </a:ln>
                      </wps:spPr>
                      <wps:txbx>
                        <w:txbxContent>
                          <w:p w:rsidR="00F6435B" w:rsidRDefault="00F6435B" w:rsidP="00F6435B">
                            <w:pPr>
                              <w:spacing w:line="320" w:lineRule="exact"/>
                            </w:pPr>
                            <w:r>
                              <w:rPr>
                                <w:rFonts w:hint="eastAsia"/>
                              </w:rPr>
                              <w:t>社区卫生服务中心</w:t>
                            </w:r>
                          </w:p>
                          <w:p w:rsidR="00F6435B" w:rsidRDefault="00F6435B" w:rsidP="00F6435B">
                            <w:pPr>
                              <w:spacing w:line="320" w:lineRule="exact"/>
                            </w:pPr>
                          </w:p>
                          <w:p w:rsidR="00F6435B" w:rsidRDefault="00F6435B" w:rsidP="00F6435B">
                            <w:pPr>
                              <w:spacing w:line="320" w:lineRule="exact"/>
                            </w:pPr>
                            <w:r>
                              <w:rPr>
                                <w:rFonts w:hint="eastAsia"/>
                              </w:rPr>
                              <w:t>2</w:t>
                            </w:r>
                            <w:r>
                              <w:rPr>
                                <w:rFonts w:hint="eastAsia"/>
                              </w:rPr>
                              <w:t>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 o:spid="_x0000_s1067" type="#_x0000_t202" style="position:absolute;left:0;text-align:left;margin-left:105.6pt;margin-top:18.4pt;width:40.75pt;height:1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y9MOwIAAFsEAAAOAAAAZHJzL2Uyb0RvYy54bWysVM2O0zAQviPxDpbvNEnV0m3UdLV0KUJa&#10;fqSFB3Acp7FwPMZ2m5QHYN+AExfuPFefg7HT7VYL4oDIwbI942+++WYmi8u+VWQnrJOgC5qNUkqE&#10;5lBJvSnoxw/rZxeUOM90xRRoUdC9cPRy+fTJojO5GEMDqhKWIIh2eWcK2nhv8iRxvBEtcyMwQqOx&#10;Btsyj0e7SSrLOkRvVTJO0+dJB7YyFrhwDm+vByNdRvy6Fty/q2snPFEFRW4+rjauZViT5YLlG8tM&#10;I/mRBvsHFi2TGoOeoK6ZZ2Rr5W9QreQWHNR+xKFNoK4lFzEHzCZLH2Vz2zAjYi4ojjMnmdz/g+Vv&#10;d+8tkVVBxyiPZi3W6PDt7vD95+HHV4J3KFBnXI5+twY9ff8Ceix0TNaZG+CfHNGwapjeiCtroWsE&#10;q5BgFl4mZ08HHBdAyu4NVBiIbT1EoL62bVAP9SCIjkz2p+KI3hOOl9NsNh1PKeFoyi7S+WwaySUs&#10;v39trPOvBLQkbApqsfgRne1unA9sWH7vEoI5ULJaS6XiwW7KlbJkx7BR1vGLCTxyU5p0BZ0HIn+H&#10;SOP3J4hWeux4JduCXpycWB5ke6mr2I+eSTXskbLSRx2DdIOIvi/7WLNJVDmIXEK1R2UtDB2OE4mb&#10;BuwXSjrs7oK6z1tmBSXqtcbqzLPJJIxDPEyms1B8e24pzy1Mc4QqqKdk2K78MEJbY+WmwUhDP2i4&#10;worWMor9wOrIHzs41uA4bWFEzs/R6+GfsPwFAAD//wMAUEsDBBQABgAIAAAAIQDYwdKE4AAAAAoB&#10;AAAPAAAAZHJzL2Rvd25yZXYueG1sTI/BTsMwDIbvSLxDZCQuiKXNUNeVphNCAsFtDATXrMnaisQp&#10;SdaVt8ec4Gj70+/vrzezs2wyIQ4eJeSLDJjB1usBOwlvrw/XJbCYFGplPRoJ3ybCpjk/q1Wl/Qlf&#10;zLRLHaMQjJWS0Kc0VpzHtjdOxYUfDdLt4INTicbQcR3UicKd5SLLCu7UgPShV6O57037uTs6CeXN&#10;0/QRn5fb97Y42HW6Wk2PX0HKy4v57hZYMnP6g+FXn9ShIae9P6KOzEoQeS4IlbAsqAIBYi1WwPa0&#10;EHkJvKn5/wrNDwAAAP//AwBQSwECLQAUAAYACAAAACEAtoM4kv4AAADhAQAAEwAAAAAAAAAAAAAA&#10;AAAAAAAAW0NvbnRlbnRfVHlwZXNdLnhtbFBLAQItABQABgAIAAAAIQA4/SH/1gAAAJQBAAALAAAA&#10;AAAAAAAAAAAAAC8BAABfcmVscy8ucmVsc1BLAQItABQABgAIAAAAIQAEzy9MOwIAAFsEAAAOAAAA&#10;AAAAAAAAAAAAAC4CAABkcnMvZTJvRG9jLnhtbFBLAQItABQABgAIAAAAIQDYwdKE4AAAAAoBAAAP&#10;AAAAAAAAAAAAAAAAAJUEAABkcnMvZG93bnJldi54bWxQSwUGAAAAAAQABADzAAAAogUAAAAA&#10;">
                <v:textbox>
                  <w:txbxContent>
                    <w:p w:rsidR="00F6435B" w:rsidRDefault="00F6435B" w:rsidP="00F6435B">
                      <w:pPr>
                        <w:spacing w:line="320" w:lineRule="exact"/>
                      </w:pPr>
                      <w:r>
                        <w:rPr>
                          <w:rFonts w:hint="eastAsia"/>
                        </w:rPr>
                        <w:t>社区卫生服务中心</w:t>
                      </w:r>
                    </w:p>
                    <w:p w:rsidR="00F6435B" w:rsidRDefault="00F6435B" w:rsidP="00F6435B">
                      <w:pPr>
                        <w:spacing w:line="320" w:lineRule="exact"/>
                      </w:pPr>
                    </w:p>
                    <w:p w:rsidR="00F6435B" w:rsidRDefault="00F6435B" w:rsidP="00F6435B">
                      <w:pPr>
                        <w:spacing w:line="320" w:lineRule="exact"/>
                      </w:pPr>
                      <w:r>
                        <w:rPr>
                          <w:rFonts w:hint="eastAsia"/>
                        </w:rPr>
                        <w:t>2</w:t>
                      </w:r>
                      <w:r>
                        <w:rPr>
                          <w:rFonts w:hint="eastAsia"/>
                        </w:rPr>
                        <w:t>人</w:t>
                      </w:r>
                    </w:p>
                  </w:txbxContent>
                </v:textbox>
              </v:shape>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704320" behindDoc="0" locked="0" layoutInCell="1" allowOverlap="1">
                <wp:simplePos x="0" y="0"/>
                <wp:positionH relativeFrom="column">
                  <wp:posOffset>2757805</wp:posOffset>
                </wp:positionH>
                <wp:positionV relativeFrom="paragraph">
                  <wp:posOffset>59055</wp:posOffset>
                </wp:positionV>
                <wp:extent cx="0" cy="174625"/>
                <wp:effectExtent l="13335" t="12700" r="5715" b="12700"/>
                <wp:wrapNone/>
                <wp:docPr id="19" name="直接箭头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4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9" o:spid="_x0000_s1026" type="#_x0000_t32" style="position:absolute;left:0;text-align:left;margin-left:217.15pt;margin-top:4.65pt;width:0;height: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2jhPQIAAEgEAAAOAAAAZHJzL2Uyb0RvYy54bWysVMGO0zAQvSPxD1bubZqSdtuo6QolLZcF&#10;Ku3yAa7tJBaJbdlu0wrxC/wA0p6AE3DaO18Dy2cwdtNqCxeE6MEdezxv3sw8Z3a5a2q0ZdpwKdIg&#10;6g8CxASRlIsyDV7dLHuTABmLBcW1FCwN9swEl/PHj2atSthQVrKmTCMAESZpVRpU1qokDA2pWINN&#10;XyomwFlI3WALW12GVOMW0Js6HA4G47CVmiotCTMGTvODM5h7/KJgxL4sCsMsqtMAuFm/ar+u3RrO&#10;ZzgpNVYVJx0N/A8sGswFJD1B5dhitNH8D6iGEy2NLGyfyCaURcEJ8zVANdHgt2quK6yYrwWaY9Sp&#10;Teb/wZIX25VGnMLspgESuIEZ3b+/+/Hu4/3XL98/3P38duvsz58Q+KFZrTIJxGRipV25ZCeu1ZUk&#10;rw0SMquwKJknfbNXABS5iPAsxG2MgpTr9rmkcAdvrPSd2xW6cZDQE7TzA9qfBsR2FpHDIYHT6CIe&#10;D0ceHCfHOKWNfcZkg5yRBsZqzMvKZlIIUIHUkc+Ct1fGOlY4OQa4pEIueV17MdQCtWkwHUEC5zGy&#10;5tQ5/UaX66zWaIudnPyvY3F2TcuNoB6sYpguOttiXh9sSF4Lhwd1AZ3OOujlzXQwXUwWk7gXD8eL&#10;XjzI897TZRb3xsvoYpQ/ybMsj946alGcVJxSJhy7o3aj+O+00b2ig+pO6j21ITxH9/0Cssd/T9oP&#10;1s3yoIq1pPuVPg4c5Oovd0/LvYeHe7AffgDmvwAAAP//AwBQSwMEFAAGAAgAAAAhAF+QXnzcAAAA&#10;CAEAAA8AAABkcnMvZG93bnJldi54bWxMj0FLw0AQhe+C/2EZwYvYTZta2phJKYIHj7YFr9vsmESz&#10;syG7aWJ/vSMe9DQ83uPN9/Lt5Fp1pj40nhHmswQUceltwxXC8fB8vwYVomFrWs+E8EUBtsX1VW4y&#10;60d+pfM+VkpKOGQGoY6xy7QOZU3OhJnviMV7970zUWRfadubUcpdqxdJstLONCwfatPRU03l535w&#10;CBSGh3my27jq+HIZ794Wl4+xOyDe3ky7R1CRpvgXhh98QYdCmE5+YBtUi7BMl6lEETZyxP/VJ4R0&#10;tQZd5Pr/gOIbAAD//wMAUEsBAi0AFAAGAAgAAAAhALaDOJL+AAAA4QEAABMAAAAAAAAAAAAAAAAA&#10;AAAAAFtDb250ZW50X1R5cGVzXS54bWxQSwECLQAUAAYACAAAACEAOP0h/9YAAACUAQAACwAAAAAA&#10;AAAAAAAAAAAvAQAAX3JlbHMvLnJlbHNQSwECLQAUAAYACAAAACEAB5No4T0CAABIBAAADgAAAAAA&#10;AAAAAAAAAAAuAgAAZHJzL2Uyb0RvYy54bWxQSwECLQAUAAYACAAAACEAX5BefNwAAAAIAQAADwAA&#10;AAAAAAAAAAAAAACXBAAAZHJzL2Rvd25yZXYueG1sUEsFBgAAAAAEAAQA8wAAAKAFAAAAAA==&#10;"/>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705344" behindDoc="0" locked="0" layoutInCell="1" allowOverlap="1">
                <wp:simplePos x="0" y="0"/>
                <wp:positionH relativeFrom="column">
                  <wp:posOffset>1635125</wp:posOffset>
                </wp:positionH>
                <wp:positionV relativeFrom="paragraph">
                  <wp:posOffset>59055</wp:posOffset>
                </wp:positionV>
                <wp:extent cx="1122680" cy="0"/>
                <wp:effectExtent l="5080" t="12700" r="5715" b="6350"/>
                <wp:wrapNone/>
                <wp:docPr id="18" name="直接箭头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26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8" o:spid="_x0000_s1026" type="#_x0000_t32" style="position:absolute;left:0;text-align:left;margin-left:128.75pt;margin-top:4.65pt;width:88.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Y3PwIAAEkEAAAOAAAAZHJzL2Uyb0RvYy54bWysVM2O0zAQviPxDlbu3fyQljZqukJJy2WB&#10;Srs8gGs7jUViW7bbtEK8Ai+AxAk4Aae98zSwPAZjt6m6cEGIHJxxxvPNNzOfM73ctQ3aMm24FHkQ&#10;X0QBYoJIysU6D17eLAbjABmLBcWNFCwP9swEl7OHD6adylgia9lQphGACJN1Kg9qa1UWhobUrMXm&#10;QiomwFlJ3WILW70OqcYdoLdNmETRKOykpkpLwoyBr+XBGcw8flUxYl9UlWEWNXkA3KxftV9Xbg1n&#10;U5ytNVY1J0ca+B9YtJgLSHqCKrHFaKP5H1AtJ1oaWdkLIttQVhUnzNcA1cTRb9Vc11gxXws0x6hT&#10;m8z/gyXPt0uNOIXZwaQEbmFGd+9uf7z9ePf1y/cPtz+/vXf2508I/NCsTpkMYgqx1K5cshPX6kqS&#10;VwYJWdRYrJknfbNXABS7iPBeiNsYBSlX3TNJ4QzeWOk7t6t06yChJ2jnB7Q/DYjtLCLwMY6TZDSG&#10;OZLeF+KsD1Ta2KdMtsgZeWCsxnxd20IKATKQOvZp8PbKWEcLZ32AyyrkgjeNV0MjUJcHk2Ey9AFG&#10;Npw6pztm9HpVNBptsdOTf3yN4Dk/puVGUA9WM0znR9ti3hxsSN4IhweFAZ2jdRDM60k0mY/n43SQ&#10;JqP5II3KcvBkUaSD0SJ+PCwflUVRxm8ctTjNak4pE45dL944/TtxHK/RQXYn+Z7aEN5H9/0Csv3b&#10;k/aTdcM8yGIl6X6p+4mDXv3h491yF+J8D/b5H2D2CwAA//8DAFBLAwQUAAYACAAAACEAHP8hLtwA&#10;AAAHAQAADwAAAGRycy9kb3ducmV2LnhtbEyOQU/CQBSE7yb+h80z8WJgS6EgpVtCTDx4FEi4Lt1n&#10;W+y+bbpbWvn1Pr3obSYzmfmy7WgbccXO144UzKYRCKTCmZpKBcfD6+QZhA+ajG4coYIv9LDN7+8y&#10;nRo30Dte96EUPEI+1QqqENpUSl9UaLWfuhaJsw/XWR3YdqU0nR543DYyjqKltLomfqh0iy8VFp/7&#10;3ipA3yezaLe25fHtNjyd4ttlaA9KPT6Muw2IgGP4K8MPPqNDzkxn15PxolEQJ6uEqwrWcxCcL+YL&#10;FudfL/NM/ufPvwEAAP//AwBQSwECLQAUAAYACAAAACEAtoM4kv4AAADhAQAAEwAAAAAAAAAAAAAA&#10;AAAAAAAAW0NvbnRlbnRfVHlwZXNdLnhtbFBLAQItABQABgAIAAAAIQA4/SH/1gAAAJQBAAALAAAA&#10;AAAAAAAAAAAAAC8BAABfcmVscy8ucmVsc1BLAQItABQABgAIAAAAIQAjXpY3PwIAAEkEAAAOAAAA&#10;AAAAAAAAAAAAAC4CAABkcnMvZTJvRG9jLnhtbFBLAQItABQABgAIAAAAIQAc/yEu3AAAAAcBAAAP&#10;AAAAAAAAAAAAAAAAAJkEAABkcnMvZG93bnJldi54bWxQSwUGAAAAAAQABADzAAAAogUAAAAA&#10;"/>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706368" behindDoc="0" locked="0" layoutInCell="1" allowOverlap="1">
                <wp:simplePos x="0" y="0"/>
                <wp:positionH relativeFrom="column">
                  <wp:posOffset>1635125</wp:posOffset>
                </wp:positionH>
                <wp:positionV relativeFrom="paragraph">
                  <wp:posOffset>59055</wp:posOffset>
                </wp:positionV>
                <wp:extent cx="0" cy="174625"/>
                <wp:effectExtent l="5080" t="12700" r="13970" b="12700"/>
                <wp:wrapNone/>
                <wp:docPr id="17" name="直接箭头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4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7" o:spid="_x0000_s1026" type="#_x0000_t32" style="position:absolute;left:0;text-align:left;margin-left:128.75pt;margin-top:4.65pt;width:0;height:13.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aifQwIAAFIEAAAOAAAAZHJzL2Uyb0RvYy54bWysVMGO0zAQvSPxD1bu3TQl23ajTVcoabks&#10;UGkX7q7tNBaObdlu0wrxC/zASpyAE3DaO18Dy2cwdtqyhQtC9OCOPZ43b2aec36xaQRaM2O5knmU&#10;nPQjxCRRlMtlHr24nvXGEbIOS4qFkiyPtsxGF5OHD85bnbGBqpWgzCAAkTZrdR7Vzuksji2pWYPt&#10;idJMgrNSpsEOtmYZU4NbQG9EPOj3h3GrDNVGEWYtnJadM5oE/KpixD2vKsscEnkE3FxYTVgXfo0n&#10;5zhbGqxrTnY08D+waDCXkPQAVWKH0crwP6AaToyyqnInRDWxqipOWKgBqkn6v1VzVWPNQi3QHKsP&#10;bbL/D5Y8W88N4hRmN4qQxA3M6O7m9vvbD3dfPn97f/vj6ztvf/qIwA/NarXNIKaQc+PLJRt5pS8V&#10;eWWRVEWN5ZIF0tdbDUCJj4iPQvzGaki5aJ8qCnfwyqnQuU1lGlQJrl/6QA8O3UGbMKrtYVRs4xDp&#10;DgmcJqN0ODgNaXDmEXycNtY9YapB3sgj6wzmy9oVSkrQgzIdOl5fWuf5/QrwwVLNuBBBFkKiNo/O&#10;TiGB91glOPXOsDHLRSEMWmMvrPDbsTi6ZtRK0gBWM0ynO9thLjobkgvp8aAuoLOzOuW8PuufTcfT&#10;cdpLB8NpL+2XZe/xrEh7w1kyOi0flUVRJm88tSTNak4pk57dXsVJ+ncq2b2nTn8HHR/aEB+jh34B&#10;2f1/IB1G7Kfa6WOh6HZu9qMH4YbLu0fmX8b9Pdj3PwWTnwAAAP//AwBQSwMEFAAGAAgAAAAhANx1&#10;FfLcAAAACAEAAA8AAABkcnMvZG93bnJldi54bWxMj0FPg0AUhO8m/Q+b18SbXWwtReTRNCYaD4bE&#10;qvct+wQs+xbZLdB/7xoPepzMZOabbDuZVgzUu8YywvUiAkFcWt1whfD2+nCVgHBesVatZUI4k4Nt&#10;PrvIVKrtyC807H0lQgm7VCHU3neplK6sySi3sB1x8D5sb5QPsq+k7tUYyk0rl1EUS6MaDgu16ui+&#10;pvK4PxmEL96c32/kkHwWhY8fn54rpmJEvJxPuzsQnib/F4Yf/IAOeWA62BNrJ1qE5XqzDlGE2xWI&#10;4P/qA8IqTkDmmfx/IP8GAAD//wMAUEsBAi0AFAAGAAgAAAAhALaDOJL+AAAA4QEAABMAAAAAAAAA&#10;AAAAAAAAAAAAAFtDb250ZW50X1R5cGVzXS54bWxQSwECLQAUAAYACAAAACEAOP0h/9YAAACUAQAA&#10;CwAAAAAAAAAAAAAAAAAvAQAAX3JlbHMvLnJlbHNQSwECLQAUAAYACAAAACEA7BWon0MCAABSBAAA&#10;DgAAAAAAAAAAAAAAAAAuAgAAZHJzL2Uyb0RvYy54bWxQSwECLQAUAAYACAAAACEA3HUV8twAAAAI&#10;AQAADwAAAAAAAAAAAAAAAACdBAAAZHJzL2Rvd25yZXYueG1sUEsFBgAAAAAEAAQA8wAAAKYFAAAA&#10;AA==&#10;"/>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707392" behindDoc="0" locked="0" layoutInCell="1" allowOverlap="1">
                <wp:simplePos x="0" y="0"/>
                <wp:positionH relativeFrom="column">
                  <wp:posOffset>2525395</wp:posOffset>
                </wp:positionH>
                <wp:positionV relativeFrom="paragraph">
                  <wp:posOffset>233680</wp:posOffset>
                </wp:positionV>
                <wp:extent cx="381000" cy="1809750"/>
                <wp:effectExtent l="9525" t="6350" r="9525" b="1270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809750"/>
                        </a:xfrm>
                        <a:prstGeom prst="rect">
                          <a:avLst/>
                        </a:prstGeom>
                        <a:solidFill>
                          <a:srgbClr val="FFFFFF"/>
                        </a:solidFill>
                        <a:ln w="9525">
                          <a:solidFill>
                            <a:srgbClr val="000000"/>
                          </a:solidFill>
                          <a:miter lim="800000"/>
                          <a:headEnd/>
                          <a:tailEnd/>
                        </a:ln>
                      </wps:spPr>
                      <wps:txbx>
                        <w:txbxContent>
                          <w:p w:rsidR="00F6435B" w:rsidRDefault="00F6435B" w:rsidP="00F6435B">
                            <w:pPr>
                              <w:spacing w:line="320" w:lineRule="exact"/>
                            </w:pPr>
                            <w:r>
                              <w:rPr>
                                <w:rFonts w:hint="eastAsia"/>
                              </w:rPr>
                              <w:t>老病房楼</w:t>
                            </w:r>
                          </w:p>
                          <w:p w:rsidR="00F6435B" w:rsidRDefault="00F6435B" w:rsidP="00F6435B">
                            <w:pPr>
                              <w:spacing w:line="320" w:lineRule="exact"/>
                            </w:pPr>
                          </w:p>
                          <w:p w:rsidR="00F6435B" w:rsidRDefault="00F6435B" w:rsidP="00F6435B">
                            <w:pPr>
                              <w:spacing w:line="320" w:lineRule="exact"/>
                            </w:pPr>
                            <w:r>
                              <w:rPr>
                                <w:rFonts w:hint="eastAsia"/>
                              </w:rPr>
                              <w:t>1</w:t>
                            </w:r>
                            <w:r>
                              <w:rPr>
                                <w:rFonts w:hint="eastAsia"/>
                              </w:rPr>
                              <w:t>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 o:spid="_x0000_s1068" type="#_x0000_t202" style="position:absolute;left:0;text-align:left;margin-left:198.85pt;margin-top:18.4pt;width:30pt;height:1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xiQwIAAFsEAAAOAAAAZHJzL2Uyb0RvYy54bWysVM2O0zAQviPxDpbvNGlpd9to09XSZRHS&#10;8iMtPMDUcRoLx2Nst8nyAPAGnLhw57n2ORg73VIWcUHkYNme8Tcz3zeTs/O+1WwnnVdoSj4e5ZxJ&#10;I7BSZlPy9++unsw58wFMBRqNLPmt9Px8+fjRWWcLOcEGdSUdIxDji86WvAnBFlnmRSNb8CO00pCx&#10;RtdCoKPbZJWDjtBbnU3y/CTr0FXWoZDe0+3lYOTLhF/XUoQ3de1lYLrklFtIq0vrOq7Z8gyKjQPb&#10;KLFPA/4hixaUoaAHqEsIwLZO/QHVKuHQYx1GAtsM61oJmWqgasb5g2puGrAy1ULkeHugyf8/WPF6&#10;99YxVZF2J5wZaEmju69f7r79uPv+mdEdEdRZX5DfjSXP0D/DnpxTsd5eo/jgmcFVA2YjL5zDrpFQ&#10;UYLj+DI7ejrg+Aiy7l5hRYFgGzAB9bVrI3vEByN0Eur2II7sAxN0+XQ+znOyCDKN5/nidJbUy6C4&#10;f22dDy8ktixuSu5I/IQOu2sfYjZQ3LvEYB61qq6U1ungNuuVdmwH1ChX6UsFPHDThnUlX8wms4GA&#10;v0JQqjHbIepvkVoVqOO1aks+PzhBEWl7bip6AEUApYc9pazNnsdI3UBi6Nd90mw6uddnjdUtMetw&#10;6HCaSNo06D5x1lF3l9x/3IKTnOmXhtRZjKfTOA7pMJ2dTujgji3rYwsYQVAlD5wN21UYRmhrndo0&#10;FGnoB4MXpGitEtlR+iGrff7UwUmD/bTFETk+J69f/4TlTwAAAP//AwBQSwMEFAAGAAgAAAAhAAj9&#10;HATfAAAACgEAAA8AAABkcnMvZG93bnJldi54bWxMj81OwzAQhO9IvIO1SFwQdfpDkoY4FUICwQ0K&#10;gqsbb5OIeB1sNw1vz/YEt93Z0ew35WayvRjRh86RgvksAYFUO9NRo+D97eE6BxGiJqN7R6jgBwNs&#10;qvOzUhfGHekVx21sBIdQKLSCNsahkDLULVodZm5A4tveeasjr76Rxusjh9teLpIklVZ3xB9aPeB9&#10;i/XX9mAV5Kun8TM8L18+6nTfr+NVNj5+e6UuL6a7WxARp/hnhhM+o0PFTDt3IBNEr2C5zjK28pBy&#10;BTasbk7CjoXFPAdZlfJ/heoXAAD//wMAUEsBAi0AFAAGAAgAAAAhALaDOJL+AAAA4QEAABMAAAAA&#10;AAAAAAAAAAAAAAAAAFtDb250ZW50X1R5cGVzXS54bWxQSwECLQAUAAYACAAAACEAOP0h/9YAAACU&#10;AQAACwAAAAAAAAAAAAAAAAAvAQAAX3JlbHMvLnJlbHNQSwECLQAUAAYACAAAACEACfgMYkMCAABb&#10;BAAADgAAAAAAAAAAAAAAAAAuAgAAZHJzL2Uyb0RvYy54bWxQSwECLQAUAAYACAAAACEACP0cBN8A&#10;AAAKAQAADwAAAAAAAAAAAAAAAACdBAAAZHJzL2Rvd25yZXYueG1sUEsFBgAAAAAEAAQA8wAAAKkF&#10;AAAAAA==&#10;">
                <v:textbox>
                  <w:txbxContent>
                    <w:p w:rsidR="00F6435B" w:rsidRDefault="00F6435B" w:rsidP="00F6435B">
                      <w:pPr>
                        <w:spacing w:line="320" w:lineRule="exact"/>
                      </w:pPr>
                      <w:r>
                        <w:rPr>
                          <w:rFonts w:hint="eastAsia"/>
                        </w:rPr>
                        <w:t>老病房楼</w:t>
                      </w:r>
                    </w:p>
                    <w:p w:rsidR="00F6435B" w:rsidRDefault="00F6435B" w:rsidP="00F6435B">
                      <w:pPr>
                        <w:spacing w:line="320" w:lineRule="exact"/>
                      </w:pPr>
                    </w:p>
                    <w:p w:rsidR="00F6435B" w:rsidRDefault="00F6435B" w:rsidP="00F6435B">
                      <w:pPr>
                        <w:spacing w:line="320" w:lineRule="exact"/>
                      </w:pPr>
                      <w:r>
                        <w:rPr>
                          <w:rFonts w:hint="eastAsia"/>
                        </w:rPr>
                        <w:t>1</w:t>
                      </w:r>
                      <w:r>
                        <w:rPr>
                          <w:rFonts w:hint="eastAsia"/>
                        </w:rPr>
                        <w:t>人</w:t>
                      </w:r>
                    </w:p>
                  </w:txbxContent>
                </v:textbox>
              </v:shape>
            </w:pict>
          </mc:Fallback>
        </mc:AlternateContent>
      </w:r>
      <w:r>
        <w:rPr>
          <w:rFonts w:ascii="宋体" w:eastAsia="宋体" w:hAnsi="宋体" w:cs="宋体"/>
          <w:noProof/>
          <w:color w:val="000000"/>
          <w:sz w:val="28"/>
          <w:szCs w:val="28"/>
        </w:rPr>
        <mc:AlternateContent>
          <mc:Choice Requires="wps">
            <w:drawing>
              <wp:anchor distT="0" distB="0" distL="114300" distR="114300" simplePos="0" relativeHeight="251708416" behindDoc="0" locked="0" layoutInCell="1" allowOverlap="1">
                <wp:simplePos x="0" y="0"/>
                <wp:positionH relativeFrom="column">
                  <wp:posOffset>2001520</wp:posOffset>
                </wp:positionH>
                <wp:positionV relativeFrom="paragraph">
                  <wp:posOffset>233680</wp:posOffset>
                </wp:positionV>
                <wp:extent cx="381000" cy="1809750"/>
                <wp:effectExtent l="9525" t="6350" r="9525" b="1270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809750"/>
                        </a:xfrm>
                        <a:prstGeom prst="rect">
                          <a:avLst/>
                        </a:prstGeom>
                        <a:solidFill>
                          <a:srgbClr val="FFFFFF"/>
                        </a:solidFill>
                        <a:ln w="9525">
                          <a:solidFill>
                            <a:srgbClr val="000000"/>
                          </a:solidFill>
                          <a:miter lim="800000"/>
                          <a:headEnd/>
                          <a:tailEnd/>
                        </a:ln>
                      </wps:spPr>
                      <wps:txbx>
                        <w:txbxContent>
                          <w:p w:rsidR="00F6435B" w:rsidRDefault="00F6435B" w:rsidP="00F6435B">
                            <w:pPr>
                              <w:spacing w:line="320" w:lineRule="exact"/>
                            </w:pPr>
                            <w:r>
                              <w:rPr>
                                <w:rFonts w:hint="eastAsia"/>
                              </w:rPr>
                              <w:t>综合楼</w:t>
                            </w:r>
                          </w:p>
                          <w:p w:rsidR="00F6435B" w:rsidRDefault="00F6435B" w:rsidP="00F6435B">
                            <w:pPr>
                              <w:spacing w:line="320" w:lineRule="exact"/>
                            </w:pPr>
                          </w:p>
                          <w:p w:rsidR="00F6435B" w:rsidRDefault="00F6435B" w:rsidP="00F6435B">
                            <w:pPr>
                              <w:spacing w:line="320" w:lineRule="exact"/>
                            </w:pPr>
                          </w:p>
                          <w:p w:rsidR="00F6435B" w:rsidRDefault="00F6435B" w:rsidP="00F6435B">
                            <w:pPr>
                              <w:spacing w:line="320" w:lineRule="exact"/>
                            </w:pPr>
                            <w:r>
                              <w:rPr>
                                <w:rFonts w:hint="eastAsia"/>
                              </w:rPr>
                              <w:t>12</w:t>
                            </w:r>
                            <w:r>
                              <w:rPr>
                                <w:rFonts w:hint="eastAsia"/>
                              </w:rPr>
                              <w:t>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 o:spid="_x0000_s1069" type="#_x0000_t202" style="position:absolute;left:0;text-align:left;margin-left:157.6pt;margin-top:18.4pt;width:30pt;height:1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jk2QwIAAFsEAAAOAAAAZHJzL2Uyb0RvYy54bWysVM2O0zAQviPxDpbvbNJuy7bRpqulyyKk&#10;5UdaeICp4zQWjsfYbpPlAeANOHHhznP1ORg73VIWcUHkYNme8Tcz3zeT84u+1WwrnVdoSj46yTmT&#10;RmClzLrk799dP5lx5gOYCjQaWfI76fnF4vGj884WcowN6ko6RiDGF50teROCLbLMi0a24E/QSkPG&#10;Gl0LgY5unVUOOkJvdTbO86dZh66yDoX0nm6vBiNfJPy6liK8qWsvA9Mlp9xCWl1aV3HNFudQrB3Y&#10;Rol9GvAPWbSgDAU9QF1BALZx6g+oVgmHHutwIrDNsK6VkKkGqmaUP6jmtgErUy1EjrcHmvz/gxWv&#10;t28dUxVpN+XMQEsa7b5+2X37sfv+mdEdEdRZX5DfrSXP0D/DnpxTsd7eoPjgmcFlA2YtL53DrpFQ&#10;UYKj+DI7ejrg+Aiy6l5hRYFgEzAB9bVrI3vEByN0EuruII7sAxN0eTob5TlZBJlGs3x+Nk3qZVDc&#10;v7bOhxcSWxY3JXckfkKH7Y0PMRso7l1iMI9aVddK63Rw69VSO7YFapTr9KUCHrhpw7qSz6fj6UDA&#10;XyEo1ZjtEPW3SK0K1PFatSWfHZygiLQ9NxU9gCKA0sOeUtZmz2OkbiAx9Ks+aTY5vddnhdUdMetw&#10;6HCaSNo06D5x1lF3l9x/3ICTnOmXhtSZjyaTOA7pMJmejengji2rYwsYQVAlD5wN22UYRmhjnVo3&#10;FGnoB4OXpGitEtlR+iGrff7UwUmD/bTFETk+J69f/4TFTwAAAP//AwBQSwMEFAAGAAgAAAAhAD35&#10;49ffAAAACgEAAA8AAABkcnMvZG93bnJldi54bWxMj81OwzAQhO9IvIO1SFwQdX4gDSFOhZBAcIO2&#10;gqsbu0mEvQ62m4a3Z3uC2+zuaPabejVbwybtw+BQQLpIgGlsnRqwE7DdPF2XwEKUqKRxqAX86ACr&#10;5vyslpVyR3zX0zp2jEIwVFJAH+NYcR7aXlsZFm7USLe981ZGGn3HlZdHCreGZ0lScCsHpA+9HPVj&#10;r9uv9cEKKG9eps/wmr99tMXe3MWr5fT87YW4vJgf7oFFPcc/M5zwCR0aYtq5A6rAjIA8vc3ISqKg&#10;CmTIl6fFjkSWlsCbmv+v0PwCAAD//wMAUEsBAi0AFAAGAAgAAAAhALaDOJL+AAAA4QEAABMAAAAA&#10;AAAAAAAAAAAAAAAAAFtDb250ZW50X1R5cGVzXS54bWxQSwECLQAUAAYACAAAACEAOP0h/9YAAACU&#10;AQAACwAAAAAAAAAAAAAAAAAvAQAAX3JlbHMvLnJlbHNQSwECLQAUAAYACAAAACEAqJI5NkMCAABb&#10;BAAADgAAAAAAAAAAAAAAAAAuAgAAZHJzL2Uyb0RvYy54bWxQSwECLQAUAAYACAAAACEAPfnj198A&#10;AAAKAQAADwAAAAAAAAAAAAAAAACdBAAAZHJzL2Rvd25yZXYueG1sUEsFBgAAAAAEAAQA8wAAAKkF&#10;AAAAAA==&#10;">
                <v:textbox>
                  <w:txbxContent>
                    <w:p w:rsidR="00F6435B" w:rsidRDefault="00F6435B" w:rsidP="00F6435B">
                      <w:pPr>
                        <w:spacing w:line="320" w:lineRule="exact"/>
                      </w:pPr>
                      <w:r>
                        <w:rPr>
                          <w:rFonts w:hint="eastAsia"/>
                        </w:rPr>
                        <w:t>综合楼</w:t>
                      </w:r>
                    </w:p>
                    <w:p w:rsidR="00F6435B" w:rsidRDefault="00F6435B" w:rsidP="00F6435B">
                      <w:pPr>
                        <w:spacing w:line="320" w:lineRule="exact"/>
                      </w:pPr>
                    </w:p>
                    <w:p w:rsidR="00F6435B" w:rsidRDefault="00F6435B" w:rsidP="00F6435B">
                      <w:pPr>
                        <w:spacing w:line="320" w:lineRule="exact"/>
                      </w:pPr>
                    </w:p>
                    <w:p w:rsidR="00F6435B" w:rsidRDefault="00F6435B" w:rsidP="00F6435B">
                      <w:pPr>
                        <w:spacing w:line="320" w:lineRule="exact"/>
                      </w:pPr>
                      <w:r>
                        <w:rPr>
                          <w:rFonts w:hint="eastAsia"/>
                        </w:rPr>
                        <w:t>12</w:t>
                      </w:r>
                      <w:r>
                        <w:rPr>
                          <w:rFonts w:hint="eastAsia"/>
                        </w:rPr>
                        <w:t>人</w:t>
                      </w:r>
                    </w:p>
                  </w:txbxContent>
                </v:textbox>
              </v:shape>
            </w:pict>
          </mc:Fallback>
        </mc:AlternateContent>
      </w:r>
    </w:p>
    <w:p w:rsidR="00F6435B" w:rsidRPr="00F6435B" w:rsidRDefault="00F6435B" w:rsidP="00F6435B">
      <w:pPr>
        <w:spacing w:line="520" w:lineRule="exact"/>
        <w:ind w:firstLine="567"/>
        <w:rPr>
          <w:rFonts w:ascii="宋体" w:eastAsia="宋体" w:hAnsi="宋体" w:cs="宋体"/>
          <w:color w:val="000000"/>
          <w:sz w:val="28"/>
          <w:szCs w:val="28"/>
        </w:rPr>
      </w:pPr>
    </w:p>
    <w:p w:rsidR="00F6435B" w:rsidRPr="00F6435B" w:rsidRDefault="00F6435B" w:rsidP="00F6435B">
      <w:pPr>
        <w:spacing w:line="520" w:lineRule="exact"/>
        <w:ind w:firstLine="567"/>
        <w:rPr>
          <w:rFonts w:ascii="宋体" w:eastAsia="宋体" w:hAnsi="宋体" w:cs="宋体"/>
          <w:color w:val="000000"/>
          <w:sz w:val="28"/>
          <w:szCs w:val="28"/>
        </w:rPr>
      </w:pPr>
    </w:p>
    <w:p w:rsidR="00F6435B" w:rsidRPr="00F6435B" w:rsidRDefault="00F6435B" w:rsidP="00F6435B">
      <w:pPr>
        <w:spacing w:line="520" w:lineRule="exact"/>
        <w:ind w:firstLine="567"/>
        <w:rPr>
          <w:rFonts w:ascii="宋体" w:eastAsia="宋体" w:hAnsi="宋体" w:cs="宋体"/>
          <w:color w:val="000000"/>
          <w:sz w:val="28"/>
          <w:szCs w:val="28"/>
        </w:rPr>
      </w:pPr>
    </w:p>
    <w:p w:rsidR="00F6435B" w:rsidRPr="00F6435B" w:rsidRDefault="00F6435B" w:rsidP="00F6435B">
      <w:pPr>
        <w:spacing w:line="520" w:lineRule="exact"/>
        <w:ind w:firstLine="567"/>
        <w:rPr>
          <w:rFonts w:ascii="宋体" w:eastAsia="宋体" w:hAnsi="宋体" w:cs="宋体"/>
          <w:color w:val="000000"/>
          <w:sz w:val="28"/>
          <w:szCs w:val="28"/>
        </w:rPr>
      </w:pPr>
    </w:p>
    <w:p w:rsidR="00F6435B" w:rsidRPr="00F6435B" w:rsidRDefault="00F6435B" w:rsidP="00F6435B">
      <w:pPr>
        <w:spacing w:line="520" w:lineRule="exact"/>
        <w:ind w:firstLine="567"/>
        <w:rPr>
          <w:rFonts w:ascii="宋体" w:eastAsia="宋体" w:hAnsi="宋体" w:cs="宋体"/>
          <w:b/>
          <w:bCs/>
          <w:color w:val="000000"/>
          <w:sz w:val="28"/>
          <w:szCs w:val="28"/>
        </w:rPr>
      </w:pPr>
    </w:p>
    <w:p w:rsidR="00F6435B" w:rsidRPr="00F6435B" w:rsidRDefault="00F6435B" w:rsidP="00F6435B">
      <w:pPr>
        <w:spacing w:line="520" w:lineRule="exact"/>
        <w:ind w:firstLine="567"/>
        <w:rPr>
          <w:rFonts w:ascii="宋体" w:eastAsia="宋体" w:hAnsi="宋体" w:cs="宋体"/>
          <w:b/>
          <w:bCs/>
          <w:color w:val="000000"/>
          <w:sz w:val="28"/>
          <w:szCs w:val="28"/>
        </w:rPr>
      </w:pP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b/>
          <w:bCs/>
          <w:color w:val="000000"/>
          <w:sz w:val="28"/>
          <w:szCs w:val="28"/>
        </w:rPr>
        <w:t>三、</w:t>
      </w:r>
      <w:r w:rsidRPr="00F6435B">
        <w:rPr>
          <w:rFonts w:ascii="宋体" w:eastAsia="宋体" w:hAnsi="宋体" w:cs="宋体" w:hint="eastAsia"/>
          <w:b/>
          <w:color w:val="000000"/>
          <w:sz w:val="28"/>
          <w:szCs w:val="28"/>
        </w:rPr>
        <w:t>各区域保洁标准</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lastRenderedPageBreak/>
        <w:t xml:space="preserve">3.1 </w:t>
      </w:r>
      <w:r w:rsidRPr="00F6435B">
        <w:rPr>
          <w:rFonts w:ascii="宋体" w:eastAsia="宋体" w:hAnsi="宋体" w:cs="宋体" w:hint="eastAsia"/>
          <w:sz w:val="28"/>
          <w:szCs w:val="28"/>
          <w:lang w:val="zh-CN"/>
        </w:rPr>
        <w:t>大厅</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3.1.1</w:t>
      </w:r>
      <w:r w:rsidRPr="00F6435B">
        <w:rPr>
          <w:rFonts w:ascii="宋体" w:eastAsia="宋体" w:hAnsi="宋体" w:cs="宋体" w:hint="eastAsia"/>
          <w:sz w:val="28"/>
          <w:szCs w:val="28"/>
          <w:lang w:val="zh-CN"/>
        </w:rPr>
        <w:t>保持地面无脚印、无污渍、无烟蒂、无痰迹、无垃圾，每日尘推</w:t>
      </w:r>
      <w:r w:rsidRPr="00F6435B">
        <w:rPr>
          <w:rFonts w:ascii="宋体" w:eastAsia="宋体" w:hAnsi="宋体" w:cs="宋体"/>
          <w:sz w:val="28"/>
          <w:szCs w:val="28"/>
          <w:lang w:val="zh-CN"/>
        </w:rPr>
        <w:t>2</w:t>
      </w:r>
      <w:r w:rsidRPr="00F6435B">
        <w:rPr>
          <w:rFonts w:ascii="宋体" w:eastAsia="宋体" w:hAnsi="宋体" w:cs="宋体" w:hint="eastAsia"/>
          <w:sz w:val="28"/>
          <w:szCs w:val="28"/>
          <w:lang w:val="zh-CN"/>
        </w:rPr>
        <w:t>次，楼梯、扶手每日擦试</w:t>
      </w:r>
      <w:r w:rsidRPr="00F6435B">
        <w:rPr>
          <w:rFonts w:ascii="宋体" w:eastAsia="宋体" w:hAnsi="宋体" w:cs="宋体"/>
          <w:sz w:val="28"/>
          <w:szCs w:val="28"/>
          <w:lang w:val="zh-CN"/>
        </w:rPr>
        <w:t>1</w:t>
      </w:r>
      <w:r w:rsidRPr="00F6435B">
        <w:rPr>
          <w:rFonts w:ascii="宋体" w:eastAsia="宋体" w:hAnsi="宋体" w:cs="宋体" w:hint="eastAsia"/>
          <w:sz w:val="28"/>
          <w:szCs w:val="28"/>
          <w:lang w:val="zh-CN"/>
        </w:rPr>
        <w:t>次，大厅玻璃每周擦洗</w:t>
      </w:r>
      <w:r w:rsidRPr="00F6435B">
        <w:rPr>
          <w:rFonts w:ascii="宋体" w:eastAsia="宋体" w:hAnsi="宋体" w:cs="宋体"/>
          <w:sz w:val="28"/>
          <w:szCs w:val="28"/>
          <w:lang w:val="zh-CN"/>
        </w:rPr>
        <w:t>1</w:t>
      </w:r>
      <w:r w:rsidRPr="00F6435B">
        <w:rPr>
          <w:rFonts w:ascii="宋体" w:eastAsia="宋体" w:hAnsi="宋体" w:cs="宋体" w:hint="eastAsia"/>
          <w:sz w:val="28"/>
          <w:szCs w:val="28"/>
          <w:lang w:val="zh-CN"/>
        </w:rPr>
        <w:t>次。</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3.1.2 </w:t>
      </w:r>
      <w:r w:rsidRPr="00F6435B">
        <w:rPr>
          <w:rFonts w:ascii="宋体" w:eastAsia="宋体" w:hAnsi="宋体" w:cs="宋体" w:hint="eastAsia"/>
          <w:sz w:val="28"/>
          <w:szCs w:val="28"/>
          <w:lang w:val="zh-CN"/>
        </w:rPr>
        <w:t>大厅内的其它部位，如柱面、墙面、台面、沙发、公告栏等，整洁、无灰尘。</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3.1.3 </w:t>
      </w:r>
      <w:r w:rsidRPr="00F6435B">
        <w:rPr>
          <w:rFonts w:ascii="宋体" w:eastAsia="宋体" w:hAnsi="宋体" w:cs="宋体" w:hint="eastAsia"/>
          <w:sz w:val="28"/>
          <w:szCs w:val="28"/>
          <w:lang w:val="zh-CN"/>
        </w:rPr>
        <w:t>玻璃大门无手印、灰尘，保持干净、光亮。</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3.1.4 </w:t>
      </w:r>
      <w:r w:rsidRPr="00F6435B">
        <w:rPr>
          <w:rFonts w:ascii="宋体" w:eastAsia="宋体" w:hAnsi="宋体" w:cs="宋体" w:hint="eastAsia"/>
          <w:sz w:val="28"/>
          <w:szCs w:val="28"/>
          <w:lang w:val="zh-CN"/>
        </w:rPr>
        <w:t>垃圾箱，保持光亮，无灰尘、痰迹。</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3.2</w:t>
      </w:r>
      <w:r w:rsidRPr="00F6435B">
        <w:rPr>
          <w:rFonts w:ascii="宋体" w:eastAsia="宋体" w:hAnsi="宋体" w:cs="宋体" w:hint="eastAsia"/>
          <w:sz w:val="28"/>
          <w:szCs w:val="28"/>
          <w:lang w:val="zh-CN"/>
        </w:rPr>
        <w:t>公共区域</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3.2.1 </w:t>
      </w:r>
      <w:r w:rsidRPr="00F6435B">
        <w:rPr>
          <w:rFonts w:ascii="宋体" w:eastAsia="宋体" w:hAnsi="宋体" w:cs="宋体" w:hint="eastAsia"/>
          <w:sz w:val="28"/>
          <w:szCs w:val="28"/>
          <w:lang w:val="zh-CN"/>
        </w:rPr>
        <w:t>每天全面清扫一次，地面保持清洁、光亮、无污迹、无水迹、无脚印。</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3.2.2 </w:t>
      </w:r>
      <w:r w:rsidRPr="00F6435B">
        <w:rPr>
          <w:rFonts w:ascii="宋体" w:eastAsia="宋体" w:hAnsi="宋体" w:cs="宋体" w:hint="eastAsia"/>
          <w:sz w:val="28"/>
          <w:szCs w:val="28"/>
          <w:lang w:val="zh-CN"/>
        </w:rPr>
        <w:t>走道四角及踢脚板保持干净，无垃圾。</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3.2.3 </w:t>
      </w:r>
      <w:r w:rsidRPr="00F6435B">
        <w:rPr>
          <w:rFonts w:ascii="宋体" w:eastAsia="宋体" w:hAnsi="宋体" w:cs="宋体" w:hint="eastAsia"/>
          <w:sz w:val="28"/>
          <w:szCs w:val="28"/>
          <w:lang w:val="zh-CN"/>
        </w:rPr>
        <w:t>垃圾箱按指定位置摆放，四周无散积垃圾，无异味，定期消毒。</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3.2.4 </w:t>
      </w:r>
      <w:r w:rsidRPr="00F6435B">
        <w:rPr>
          <w:rFonts w:ascii="宋体" w:eastAsia="宋体" w:hAnsi="宋体" w:cs="宋体" w:hint="eastAsia"/>
          <w:sz w:val="28"/>
          <w:szCs w:val="28"/>
          <w:lang w:val="zh-CN"/>
        </w:rPr>
        <w:t>墙面及走道设施、门框、通风口，保持干净，无积灰。</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3.2.5 </w:t>
      </w:r>
      <w:r w:rsidRPr="00F6435B">
        <w:rPr>
          <w:rFonts w:ascii="宋体" w:eastAsia="宋体" w:hAnsi="宋体" w:cs="宋体" w:hint="eastAsia"/>
          <w:sz w:val="28"/>
          <w:szCs w:val="28"/>
          <w:lang w:val="zh-CN"/>
        </w:rPr>
        <w:t>安全扶梯台阶保持清洁，无污物、垃圾；扶手保持光亮，无灰尘。</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3.2.6 </w:t>
      </w:r>
      <w:r w:rsidRPr="00F6435B">
        <w:rPr>
          <w:rFonts w:ascii="宋体" w:eastAsia="宋体" w:hAnsi="宋体" w:cs="宋体" w:hint="eastAsia"/>
          <w:sz w:val="28"/>
          <w:szCs w:val="28"/>
          <w:lang w:val="zh-CN"/>
        </w:rPr>
        <w:t>保持电梯门光洁、明亮，轿厢及四壁地面干净、整洁。</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3.2.7 </w:t>
      </w:r>
      <w:r w:rsidRPr="00F6435B">
        <w:rPr>
          <w:rFonts w:ascii="宋体" w:eastAsia="宋体" w:hAnsi="宋体" w:cs="宋体" w:hint="eastAsia"/>
          <w:sz w:val="28"/>
          <w:szCs w:val="28"/>
          <w:lang w:val="zh-CN"/>
        </w:rPr>
        <w:t>室外场地的台阶及地面，做到无垃圾、无灰尘、无烟蒂、无纸屑。</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3.2.8</w:t>
      </w:r>
      <w:r w:rsidRPr="00F6435B">
        <w:rPr>
          <w:rFonts w:ascii="宋体" w:eastAsia="宋体" w:hAnsi="宋体" w:cs="宋体" w:hint="eastAsia"/>
          <w:sz w:val="28"/>
          <w:szCs w:val="28"/>
          <w:lang w:val="zh-CN"/>
        </w:rPr>
        <w:t>垃圾每天清运</w:t>
      </w:r>
      <w:r w:rsidRPr="00F6435B">
        <w:rPr>
          <w:rFonts w:ascii="宋体" w:eastAsia="宋体" w:hAnsi="宋体" w:cs="宋体"/>
          <w:sz w:val="28"/>
          <w:szCs w:val="28"/>
          <w:lang w:val="zh-CN"/>
        </w:rPr>
        <w:t>2</w:t>
      </w:r>
      <w:r w:rsidRPr="00F6435B">
        <w:rPr>
          <w:rFonts w:ascii="宋体" w:eastAsia="宋体" w:hAnsi="宋体" w:cs="宋体" w:hint="eastAsia"/>
          <w:sz w:val="28"/>
          <w:szCs w:val="28"/>
          <w:lang w:val="zh-CN"/>
        </w:rPr>
        <w:t>次。</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3.3</w:t>
      </w:r>
      <w:r w:rsidRPr="00F6435B">
        <w:rPr>
          <w:rFonts w:ascii="宋体" w:eastAsia="宋体" w:hAnsi="宋体" w:cs="宋体" w:hint="eastAsia"/>
          <w:sz w:val="28"/>
          <w:szCs w:val="28"/>
          <w:lang w:val="zh-CN"/>
        </w:rPr>
        <w:t>卫生间</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3.3.1 </w:t>
      </w:r>
      <w:r w:rsidRPr="00F6435B">
        <w:rPr>
          <w:rFonts w:ascii="宋体" w:eastAsia="宋体" w:hAnsi="宋体" w:cs="宋体" w:hint="eastAsia"/>
          <w:sz w:val="28"/>
          <w:szCs w:val="28"/>
          <w:lang w:val="zh-CN"/>
        </w:rPr>
        <w:t>镜面光亮无灰尘，台面无水迹、无洗手液滴（或</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hint="eastAsia"/>
          <w:sz w:val="28"/>
          <w:szCs w:val="28"/>
          <w:lang w:val="zh-CN"/>
        </w:rPr>
        <w:t>肥皂液滴）。</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3.3.2 </w:t>
      </w:r>
      <w:r w:rsidRPr="00F6435B">
        <w:rPr>
          <w:rFonts w:ascii="宋体" w:eastAsia="宋体" w:hAnsi="宋体" w:cs="宋体" w:hint="eastAsia"/>
          <w:sz w:val="28"/>
          <w:szCs w:val="28"/>
          <w:lang w:val="zh-CN"/>
        </w:rPr>
        <w:t>门及护板表面无尘、无划痕、无污迹。</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3.3 </w:t>
      </w:r>
      <w:r w:rsidRPr="00F6435B">
        <w:rPr>
          <w:rFonts w:ascii="宋体" w:eastAsia="宋体" w:hAnsi="宋体" w:cs="宋体" w:hint="eastAsia"/>
          <w:sz w:val="28"/>
          <w:szCs w:val="28"/>
          <w:lang w:val="zh-CN"/>
        </w:rPr>
        <w:t>不锈钢光亮见本色。</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3.3.4 </w:t>
      </w:r>
      <w:r w:rsidRPr="00F6435B">
        <w:rPr>
          <w:rFonts w:ascii="宋体" w:eastAsia="宋体" w:hAnsi="宋体" w:cs="宋体" w:hint="eastAsia"/>
          <w:sz w:val="28"/>
          <w:szCs w:val="28"/>
          <w:lang w:val="zh-CN"/>
        </w:rPr>
        <w:t>纸盒、便池要不间断清洁，保持无灰尘，无水迹。</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lastRenderedPageBreak/>
        <w:t xml:space="preserve">3.3.5 </w:t>
      </w:r>
      <w:r w:rsidRPr="00F6435B">
        <w:rPr>
          <w:rFonts w:ascii="宋体" w:eastAsia="宋体" w:hAnsi="宋体" w:cs="宋体" w:hint="eastAsia"/>
          <w:sz w:val="28"/>
          <w:szCs w:val="28"/>
          <w:lang w:val="zh-CN"/>
        </w:rPr>
        <w:t>大便器要通畅，不得有异物，不得有便渍、水锈和异味。</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3.3.6 </w:t>
      </w:r>
      <w:r w:rsidRPr="00F6435B">
        <w:rPr>
          <w:rFonts w:ascii="宋体" w:eastAsia="宋体" w:hAnsi="宋体" w:cs="宋体" w:hint="eastAsia"/>
          <w:sz w:val="28"/>
          <w:szCs w:val="28"/>
          <w:lang w:val="zh-CN"/>
        </w:rPr>
        <w:t>小便池内无尿碱、烟头、痰迹等异物，及时更换樟脑球。</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3.3.7 </w:t>
      </w:r>
      <w:r w:rsidRPr="00F6435B">
        <w:rPr>
          <w:rFonts w:ascii="宋体" w:eastAsia="宋体" w:hAnsi="宋体" w:cs="宋体" w:hint="eastAsia"/>
          <w:sz w:val="28"/>
          <w:szCs w:val="28"/>
          <w:lang w:val="zh-CN"/>
        </w:rPr>
        <w:t>地面保持干燥、无水迹。</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3.3.8 </w:t>
      </w:r>
      <w:r w:rsidRPr="00F6435B">
        <w:rPr>
          <w:rFonts w:ascii="宋体" w:eastAsia="宋体" w:hAnsi="宋体" w:cs="宋体" w:hint="eastAsia"/>
          <w:sz w:val="28"/>
          <w:szCs w:val="28"/>
          <w:lang w:val="zh-CN"/>
        </w:rPr>
        <w:t>门转轴和门通风孔无积灰。</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3.3.9 </w:t>
      </w:r>
      <w:r w:rsidRPr="00F6435B">
        <w:rPr>
          <w:rFonts w:ascii="宋体" w:eastAsia="宋体" w:hAnsi="宋体" w:cs="宋体" w:hint="eastAsia"/>
          <w:sz w:val="28"/>
          <w:szCs w:val="28"/>
          <w:lang w:val="zh-CN"/>
        </w:rPr>
        <w:t>纸篓内污物不超过</w:t>
      </w:r>
      <w:r w:rsidRPr="00F6435B">
        <w:rPr>
          <w:rFonts w:ascii="宋体" w:eastAsia="宋体" w:hAnsi="宋体" w:cs="宋体"/>
          <w:sz w:val="28"/>
          <w:szCs w:val="28"/>
          <w:lang w:val="zh-CN"/>
        </w:rPr>
        <w:t>2/3</w:t>
      </w:r>
      <w:r w:rsidRPr="00F6435B">
        <w:rPr>
          <w:rFonts w:ascii="宋体" w:eastAsia="宋体" w:hAnsi="宋体" w:cs="宋体" w:hint="eastAsia"/>
          <w:sz w:val="28"/>
          <w:szCs w:val="28"/>
          <w:lang w:val="zh-CN"/>
        </w:rPr>
        <w:t>。</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3.3.10 </w:t>
      </w:r>
      <w:r w:rsidRPr="00F6435B">
        <w:rPr>
          <w:rFonts w:ascii="宋体" w:eastAsia="宋体" w:hAnsi="宋体" w:cs="宋体" w:hint="eastAsia"/>
          <w:sz w:val="28"/>
          <w:szCs w:val="28"/>
          <w:lang w:val="zh-CN"/>
        </w:rPr>
        <w:t>水龙头光亮见本色，无水迹、水印。</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3.3.11 </w:t>
      </w:r>
      <w:r w:rsidRPr="00F6435B">
        <w:rPr>
          <w:rFonts w:ascii="宋体" w:eastAsia="宋体" w:hAnsi="宋体" w:cs="宋体" w:hint="eastAsia"/>
          <w:sz w:val="28"/>
          <w:szCs w:val="28"/>
          <w:lang w:val="zh-CN"/>
        </w:rPr>
        <w:t>提供使用的物品摆放整齐，清洁工具隐形存放。</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3.3.12 </w:t>
      </w:r>
      <w:r w:rsidRPr="00F6435B">
        <w:rPr>
          <w:rFonts w:ascii="宋体" w:eastAsia="宋体" w:hAnsi="宋体" w:cs="宋体" w:hint="eastAsia"/>
          <w:sz w:val="28"/>
          <w:szCs w:val="28"/>
          <w:lang w:val="zh-CN"/>
        </w:rPr>
        <w:t>开水炉光亮风本色，无灰尘，警示标示完好。</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3.3.13</w:t>
      </w:r>
      <w:r w:rsidRPr="00F6435B">
        <w:rPr>
          <w:rFonts w:ascii="宋体" w:eastAsia="宋体" w:hAnsi="宋体" w:cs="宋体" w:hint="eastAsia"/>
          <w:sz w:val="28"/>
          <w:szCs w:val="28"/>
          <w:lang w:val="zh-CN"/>
        </w:rPr>
        <w:t>建立消杀制度，洗手间区域不得有蚊蝇存在。</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3.4</w:t>
      </w:r>
      <w:r w:rsidRPr="00F6435B">
        <w:rPr>
          <w:rFonts w:ascii="宋体" w:eastAsia="宋体" w:hAnsi="宋体" w:cs="宋体" w:hint="eastAsia"/>
          <w:sz w:val="28"/>
          <w:szCs w:val="28"/>
          <w:lang w:val="zh-CN"/>
        </w:rPr>
        <w:t>病房</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3.4.1 </w:t>
      </w:r>
      <w:r w:rsidRPr="00F6435B">
        <w:rPr>
          <w:rFonts w:ascii="宋体" w:eastAsia="宋体" w:hAnsi="宋体" w:cs="宋体" w:hint="eastAsia"/>
          <w:sz w:val="28"/>
          <w:szCs w:val="28"/>
          <w:lang w:val="zh-CN"/>
        </w:rPr>
        <w:t>地面一天</w:t>
      </w:r>
      <w:r w:rsidRPr="00F6435B">
        <w:rPr>
          <w:rFonts w:ascii="宋体" w:eastAsia="宋体" w:hAnsi="宋体" w:cs="宋体"/>
          <w:sz w:val="28"/>
          <w:szCs w:val="28"/>
          <w:lang w:val="zh-CN"/>
        </w:rPr>
        <w:t>1</w:t>
      </w:r>
      <w:r w:rsidRPr="00F6435B">
        <w:rPr>
          <w:rFonts w:ascii="宋体" w:eastAsia="宋体" w:hAnsi="宋体" w:cs="宋体" w:hint="eastAsia"/>
          <w:sz w:val="28"/>
          <w:szCs w:val="28"/>
          <w:lang w:val="zh-CN"/>
        </w:rPr>
        <w:t>次扫拖，垃圾桶内垃圾量超过</w:t>
      </w:r>
      <w:r w:rsidRPr="00F6435B">
        <w:rPr>
          <w:rFonts w:ascii="宋体" w:eastAsia="宋体" w:hAnsi="宋体" w:cs="宋体"/>
          <w:sz w:val="28"/>
          <w:szCs w:val="28"/>
          <w:lang w:val="zh-CN"/>
        </w:rPr>
        <w:t>2/3</w:t>
      </w:r>
      <w:r w:rsidRPr="00F6435B">
        <w:rPr>
          <w:rFonts w:ascii="宋体" w:eastAsia="宋体" w:hAnsi="宋体" w:cs="宋体" w:hint="eastAsia"/>
          <w:sz w:val="28"/>
          <w:szCs w:val="28"/>
          <w:lang w:val="zh-CN"/>
        </w:rPr>
        <w:t>时更换垃圾袋；病房一天</w:t>
      </w:r>
      <w:r w:rsidRPr="00F6435B">
        <w:rPr>
          <w:rFonts w:ascii="宋体" w:eastAsia="宋体" w:hAnsi="宋体" w:cs="宋体"/>
          <w:sz w:val="28"/>
          <w:szCs w:val="28"/>
          <w:lang w:val="zh-CN"/>
        </w:rPr>
        <w:t>2</w:t>
      </w:r>
      <w:r w:rsidRPr="00F6435B">
        <w:rPr>
          <w:rFonts w:ascii="宋体" w:eastAsia="宋体" w:hAnsi="宋体" w:cs="宋体" w:hint="eastAsia"/>
          <w:sz w:val="28"/>
          <w:szCs w:val="28"/>
          <w:lang w:val="zh-CN"/>
        </w:rPr>
        <w:t>次扫拖，工作期间巡查</w:t>
      </w:r>
      <w:r w:rsidRPr="00F6435B">
        <w:rPr>
          <w:rFonts w:ascii="宋体" w:eastAsia="宋体" w:hAnsi="宋体" w:cs="宋体"/>
          <w:sz w:val="28"/>
          <w:szCs w:val="28"/>
          <w:lang w:val="zh-CN"/>
        </w:rPr>
        <w:t>2</w:t>
      </w:r>
      <w:r w:rsidRPr="00F6435B">
        <w:rPr>
          <w:rFonts w:ascii="宋体" w:eastAsia="宋体" w:hAnsi="宋体" w:cs="宋体" w:hint="eastAsia"/>
          <w:sz w:val="28"/>
          <w:szCs w:val="28"/>
          <w:lang w:val="zh-CN"/>
        </w:rPr>
        <w:t>次，垃圾袋随时更换。</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3.4.2</w:t>
      </w:r>
      <w:r w:rsidRPr="00F6435B">
        <w:rPr>
          <w:rFonts w:ascii="宋体" w:eastAsia="宋体" w:hAnsi="宋体" w:cs="宋体" w:hint="eastAsia"/>
          <w:sz w:val="28"/>
          <w:szCs w:val="28"/>
          <w:lang w:val="zh-CN"/>
        </w:rPr>
        <w:t>病床、床头柜、座椅、输液架每天擦抹</w:t>
      </w:r>
      <w:r w:rsidRPr="00F6435B">
        <w:rPr>
          <w:rFonts w:ascii="宋体" w:eastAsia="宋体" w:hAnsi="宋体" w:cs="宋体"/>
          <w:sz w:val="28"/>
          <w:szCs w:val="28"/>
          <w:lang w:val="zh-CN"/>
        </w:rPr>
        <w:t>1</w:t>
      </w:r>
      <w:r w:rsidRPr="00F6435B">
        <w:rPr>
          <w:rFonts w:ascii="宋体" w:eastAsia="宋体" w:hAnsi="宋体" w:cs="宋体" w:hint="eastAsia"/>
          <w:sz w:val="28"/>
          <w:szCs w:val="28"/>
          <w:lang w:val="zh-CN"/>
        </w:rPr>
        <w:t>次，无污迹，定期消毒。</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3.4.3</w:t>
      </w:r>
      <w:r w:rsidRPr="00F6435B">
        <w:rPr>
          <w:rFonts w:ascii="宋体" w:eastAsia="宋体" w:hAnsi="宋体" w:cs="宋体" w:hint="eastAsia"/>
          <w:sz w:val="28"/>
          <w:szCs w:val="28"/>
          <w:lang w:val="zh-CN"/>
        </w:rPr>
        <w:t>卫生间标准同</w:t>
      </w:r>
      <w:r w:rsidRPr="00F6435B">
        <w:rPr>
          <w:rFonts w:ascii="宋体" w:eastAsia="宋体" w:hAnsi="宋体" w:cs="宋体"/>
          <w:sz w:val="28"/>
          <w:szCs w:val="28"/>
          <w:lang w:val="zh-CN"/>
        </w:rPr>
        <w:t>3.3</w:t>
      </w:r>
      <w:r w:rsidRPr="00F6435B">
        <w:rPr>
          <w:rFonts w:ascii="宋体" w:eastAsia="宋体" w:hAnsi="宋体" w:cs="宋体" w:hint="eastAsia"/>
          <w:sz w:val="28"/>
          <w:szCs w:val="28"/>
          <w:lang w:val="zh-CN"/>
        </w:rPr>
        <w:t>标准。</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3.4.4</w:t>
      </w:r>
      <w:r w:rsidRPr="00F6435B">
        <w:rPr>
          <w:rFonts w:ascii="宋体" w:eastAsia="宋体" w:hAnsi="宋体" w:cs="宋体" w:hint="eastAsia"/>
          <w:sz w:val="28"/>
          <w:szCs w:val="28"/>
          <w:lang w:val="zh-CN"/>
        </w:rPr>
        <w:t>顶棚、墙壁、窗户玻璃每月打扫一次。</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3.4.5</w:t>
      </w:r>
      <w:r w:rsidRPr="00F6435B">
        <w:rPr>
          <w:rFonts w:ascii="宋体" w:eastAsia="宋体" w:hAnsi="宋体" w:cs="宋体" w:hint="eastAsia"/>
          <w:sz w:val="28"/>
          <w:szCs w:val="28"/>
          <w:lang w:val="zh-CN"/>
        </w:rPr>
        <w:t>病员出院立即进行终末处理。</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3.5</w:t>
      </w:r>
      <w:r w:rsidRPr="00F6435B">
        <w:rPr>
          <w:rFonts w:ascii="宋体" w:eastAsia="宋体" w:hAnsi="宋体" w:cs="宋体" w:hint="eastAsia"/>
          <w:sz w:val="28"/>
          <w:szCs w:val="28"/>
          <w:lang w:val="zh-CN"/>
        </w:rPr>
        <w:t>停车区域</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3.5.1 </w:t>
      </w:r>
      <w:r w:rsidRPr="00F6435B">
        <w:rPr>
          <w:rFonts w:ascii="宋体" w:eastAsia="宋体" w:hAnsi="宋体" w:cs="宋体" w:hint="eastAsia"/>
          <w:sz w:val="28"/>
          <w:szCs w:val="28"/>
          <w:lang w:val="zh-CN"/>
        </w:rPr>
        <w:t>保持道路畅通，无堆积垃圾及物品。</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3.5.2 </w:t>
      </w:r>
      <w:r w:rsidRPr="00F6435B">
        <w:rPr>
          <w:rFonts w:ascii="宋体" w:eastAsia="宋体" w:hAnsi="宋体" w:cs="宋体" w:hint="eastAsia"/>
          <w:sz w:val="28"/>
          <w:szCs w:val="28"/>
          <w:lang w:val="zh-CN"/>
        </w:rPr>
        <w:t>保持地面无尘土、无垃圾。</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3.6</w:t>
      </w:r>
      <w:r w:rsidRPr="00F6435B">
        <w:rPr>
          <w:rFonts w:ascii="宋体" w:eastAsia="宋体" w:hAnsi="宋体" w:cs="宋体" w:hint="eastAsia"/>
          <w:sz w:val="28"/>
          <w:szCs w:val="28"/>
          <w:lang w:val="zh-CN"/>
        </w:rPr>
        <w:t>玻璃及不锈钢</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3.6.1 </w:t>
      </w:r>
      <w:r w:rsidRPr="00F6435B">
        <w:rPr>
          <w:rFonts w:ascii="宋体" w:eastAsia="宋体" w:hAnsi="宋体" w:cs="宋体" w:hint="eastAsia"/>
          <w:sz w:val="28"/>
          <w:szCs w:val="28"/>
          <w:lang w:val="zh-CN"/>
        </w:rPr>
        <w:t>玻璃无灰尘、无水迹，保持干净、光亮。</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3.6.2 </w:t>
      </w:r>
      <w:r w:rsidRPr="00F6435B">
        <w:rPr>
          <w:rFonts w:ascii="宋体" w:eastAsia="宋体" w:hAnsi="宋体" w:cs="宋体" w:hint="eastAsia"/>
          <w:sz w:val="28"/>
          <w:szCs w:val="28"/>
          <w:lang w:val="zh-CN"/>
        </w:rPr>
        <w:t>玻璃上的污斑、手印应及时清除，保持清洁。</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3.6.3 </w:t>
      </w:r>
      <w:r w:rsidRPr="00F6435B">
        <w:rPr>
          <w:rFonts w:ascii="宋体" w:eastAsia="宋体" w:hAnsi="宋体" w:cs="宋体" w:hint="eastAsia"/>
          <w:sz w:val="28"/>
          <w:szCs w:val="28"/>
          <w:lang w:val="zh-CN"/>
        </w:rPr>
        <w:t>要防止玻璃因清洁不当而发毛。</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3.6.4 </w:t>
      </w:r>
      <w:r w:rsidRPr="00F6435B">
        <w:rPr>
          <w:rFonts w:ascii="宋体" w:eastAsia="宋体" w:hAnsi="宋体" w:cs="宋体" w:hint="eastAsia"/>
          <w:sz w:val="28"/>
          <w:szCs w:val="28"/>
          <w:lang w:val="zh-CN"/>
        </w:rPr>
        <w:t>爱护清洁工具，注意保养，不得用损坏的工具擦洗玻璃。</w:t>
      </w:r>
    </w:p>
    <w:p w:rsidR="00F6435B" w:rsidRPr="00F6435B" w:rsidRDefault="00F6435B" w:rsidP="00F6435B">
      <w:pPr>
        <w:shd w:val="clear" w:color="auto" w:fill="FFFFFF"/>
        <w:spacing w:line="520" w:lineRule="exact"/>
        <w:ind w:firstLine="567"/>
        <w:rPr>
          <w:rFonts w:ascii="宋体" w:eastAsia="宋体" w:hAnsi="宋体" w:cs="宋体"/>
          <w:sz w:val="28"/>
          <w:szCs w:val="28"/>
          <w:lang w:val="zh-CN"/>
        </w:rPr>
      </w:pPr>
      <w:r w:rsidRPr="00F6435B">
        <w:rPr>
          <w:rFonts w:ascii="宋体" w:eastAsia="宋体" w:hAnsi="宋体" w:cs="宋体"/>
          <w:sz w:val="28"/>
          <w:szCs w:val="28"/>
          <w:lang w:val="zh-CN"/>
        </w:rPr>
        <w:t xml:space="preserve">3.6.5 </w:t>
      </w:r>
      <w:r w:rsidRPr="00F6435B">
        <w:rPr>
          <w:rFonts w:ascii="宋体" w:eastAsia="宋体" w:hAnsi="宋体" w:cs="宋体" w:hint="eastAsia"/>
          <w:sz w:val="28"/>
          <w:szCs w:val="28"/>
          <w:lang w:val="zh-CN"/>
        </w:rPr>
        <w:t>不锈钢无灰尘、无水迹、无污迹、无手印。</w:t>
      </w:r>
    </w:p>
    <w:p w:rsidR="00F6435B" w:rsidRPr="00F6435B" w:rsidRDefault="00F6435B" w:rsidP="00F6435B">
      <w:pPr>
        <w:spacing w:line="360" w:lineRule="auto"/>
        <w:ind w:firstLineChars="200" w:firstLine="562"/>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lastRenderedPageBreak/>
        <w:t>四、工作流程</w:t>
      </w:r>
    </w:p>
    <w:p w:rsidR="00F6435B" w:rsidRPr="00F6435B" w:rsidRDefault="00F6435B" w:rsidP="00F6435B">
      <w:pPr>
        <w:spacing w:line="360" w:lineRule="auto"/>
        <w:ind w:firstLineChars="200" w:firstLine="562"/>
        <w:jc w:val="lef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（一）病房清洁工作流程</w:t>
      </w:r>
    </w:p>
    <w:tbl>
      <w:tblPr>
        <w:tblStyle w:val="110"/>
        <w:tblW w:w="8620" w:type="dxa"/>
        <w:tblLayout w:type="fixed"/>
        <w:tblLook w:val="04A0" w:firstRow="1" w:lastRow="0" w:firstColumn="1" w:lastColumn="0" w:noHBand="0" w:noVBand="1"/>
      </w:tblPr>
      <w:tblGrid>
        <w:gridCol w:w="1681"/>
        <w:gridCol w:w="2593"/>
        <w:gridCol w:w="2292"/>
        <w:gridCol w:w="2054"/>
      </w:tblGrid>
      <w:tr w:rsidR="00F6435B" w:rsidRPr="00F6435B" w:rsidTr="00C244F3">
        <w:trPr>
          <w:trHeight w:val="437"/>
        </w:trPr>
        <w:tc>
          <w:tcPr>
            <w:tcW w:w="1681" w:type="dxa"/>
          </w:tcPr>
          <w:p w:rsidR="00F6435B" w:rsidRPr="00F6435B" w:rsidRDefault="00F6435B" w:rsidP="00F6435B">
            <w:pPr>
              <w:spacing w:line="360" w:lineRule="auto"/>
              <w:jc w:val="center"/>
              <w:rPr>
                <w:rFonts w:ascii="宋体" w:hAnsi="宋体" w:cs="宋体"/>
                <w:b/>
                <w:bCs/>
                <w:color w:val="000000"/>
                <w:sz w:val="28"/>
                <w:szCs w:val="28"/>
              </w:rPr>
            </w:pPr>
            <w:r w:rsidRPr="00F6435B">
              <w:rPr>
                <w:rFonts w:ascii="宋体" w:hAnsi="宋体" w:cs="宋体" w:hint="eastAsia"/>
                <w:b/>
                <w:bCs/>
                <w:color w:val="000000"/>
                <w:sz w:val="28"/>
                <w:szCs w:val="28"/>
              </w:rPr>
              <w:t>工作时间</w:t>
            </w:r>
          </w:p>
        </w:tc>
        <w:tc>
          <w:tcPr>
            <w:tcW w:w="2593" w:type="dxa"/>
          </w:tcPr>
          <w:p w:rsidR="00F6435B" w:rsidRPr="00F6435B" w:rsidRDefault="00F6435B" w:rsidP="00F6435B">
            <w:pPr>
              <w:spacing w:line="360" w:lineRule="auto"/>
              <w:jc w:val="center"/>
              <w:rPr>
                <w:rFonts w:ascii="宋体" w:hAnsi="宋体" w:cs="宋体"/>
                <w:b/>
                <w:bCs/>
                <w:color w:val="000000"/>
                <w:sz w:val="28"/>
                <w:szCs w:val="28"/>
              </w:rPr>
            </w:pPr>
            <w:r w:rsidRPr="00F6435B">
              <w:rPr>
                <w:rFonts w:ascii="宋体" w:hAnsi="宋体" w:cs="宋体" w:hint="eastAsia"/>
                <w:b/>
                <w:bCs/>
                <w:color w:val="000000"/>
                <w:sz w:val="28"/>
                <w:szCs w:val="28"/>
              </w:rPr>
              <w:t>工作内容</w:t>
            </w:r>
          </w:p>
        </w:tc>
        <w:tc>
          <w:tcPr>
            <w:tcW w:w="2292" w:type="dxa"/>
          </w:tcPr>
          <w:p w:rsidR="00F6435B" w:rsidRPr="00F6435B" w:rsidRDefault="00F6435B" w:rsidP="00F6435B">
            <w:pPr>
              <w:spacing w:line="360" w:lineRule="auto"/>
              <w:jc w:val="center"/>
              <w:rPr>
                <w:rFonts w:ascii="宋体" w:hAnsi="宋体" w:cs="宋体"/>
                <w:b/>
                <w:bCs/>
                <w:color w:val="000000"/>
                <w:sz w:val="28"/>
                <w:szCs w:val="28"/>
              </w:rPr>
            </w:pPr>
            <w:r w:rsidRPr="00F6435B">
              <w:rPr>
                <w:rFonts w:ascii="宋体" w:hAnsi="宋体" w:cs="宋体" w:hint="eastAsia"/>
                <w:b/>
                <w:bCs/>
                <w:color w:val="000000"/>
                <w:sz w:val="28"/>
                <w:szCs w:val="28"/>
              </w:rPr>
              <w:t>工作要求</w:t>
            </w:r>
          </w:p>
        </w:tc>
        <w:tc>
          <w:tcPr>
            <w:tcW w:w="2054" w:type="dxa"/>
          </w:tcPr>
          <w:p w:rsidR="00F6435B" w:rsidRPr="00F6435B" w:rsidRDefault="00F6435B" w:rsidP="00F6435B">
            <w:pPr>
              <w:spacing w:line="360" w:lineRule="auto"/>
              <w:jc w:val="center"/>
              <w:rPr>
                <w:rFonts w:ascii="宋体" w:hAnsi="宋体" w:cs="宋体"/>
                <w:b/>
                <w:bCs/>
                <w:color w:val="000000"/>
                <w:sz w:val="28"/>
                <w:szCs w:val="28"/>
              </w:rPr>
            </w:pPr>
            <w:r w:rsidRPr="00F6435B">
              <w:rPr>
                <w:rFonts w:ascii="宋体" w:hAnsi="宋体" w:cs="宋体" w:hint="eastAsia"/>
                <w:b/>
                <w:bCs/>
                <w:color w:val="000000"/>
                <w:sz w:val="28"/>
                <w:szCs w:val="28"/>
              </w:rPr>
              <w:t>注意事项</w:t>
            </w:r>
          </w:p>
        </w:tc>
      </w:tr>
      <w:tr w:rsidR="00F6435B" w:rsidRPr="00F6435B" w:rsidTr="00C244F3">
        <w:trPr>
          <w:trHeight w:val="90"/>
        </w:trPr>
        <w:tc>
          <w:tcPr>
            <w:tcW w:w="1681" w:type="dxa"/>
          </w:tcPr>
          <w:p w:rsidR="00F6435B" w:rsidRPr="00F6435B" w:rsidRDefault="00F6435B" w:rsidP="00F6435B">
            <w:pPr>
              <w:spacing w:line="520" w:lineRule="exact"/>
              <w:jc w:val="center"/>
              <w:rPr>
                <w:rFonts w:ascii="宋体" w:hAnsi="宋体" w:cs="宋体"/>
                <w:color w:val="000000"/>
                <w:sz w:val="28"/>
                <w:szCs w:val="28"/>
              </w:rPr>
            </w:pPr>
            <w:r w:rsidRPr="00F6435B">
              <w:rPr>
                <w:rFonts w:ascii="宋体" w:hAnsi="宋体" w:cs="宋体" w:hint="eastAsia"/>
                <w:color w:val="000000"/>
                <w:sz w:val="28"/>
                <w:szCs w:val="28"/>
              </w:rPr>
              <w:t>6:30-8:00</w:t>
            </w:r>
          </w:p>
        </w:tc>
        <w:tc>
          <w:tcPr>
            <w:tcW w:w="2593"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准备班前工具收垃圾，医护办公桌椅、病区床头柜擦拭，医护办公地面擦拭、病房地面擦拭</w:t>
            </w:r>
          </w:p>
        </w:tc>
        <w:tc>
          <w:tcPr>
            <w:tcW w:w="2292"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8点前完成工作地面干净整洁、无积水</w:t>
            </w:r>
          </w:p>
        </w:tc>
        <w:tc>
          <w:tcPr>
            <w:tcW w:w="2054"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垃圾分类处理，按要求摆放小心地滑警示牌</w:t>
            </w:r>
          </w:p>
        </w:tc>
      </w:tr>
      <w:tr w:rsidR="00F6435B" w:rsidRPr="00F6435B" w:rsidTr="00C244F3">
        <w:trPr>
          <w:trHeight w:val="90"/>
        </w:trPr>
        <w:tc>
          <w:tcPr>
            <w:tcW w:w="1681" w:type="dxa"/>
          </w:tcPr>
          <w:p w:rsidR="00F6435B" w:rsidRPr="00F6435B" w:rsidRDefault="00F6435B" w:rsidP="00F6435B">
            <w:pPr>
              <w:spacing w:line="520" w:lineRule="exact"/>
              <w:jc w:val="center"/>
              <w:rPr>
                <w:rFonts w:ascii="宋体" w:hAnsi="宋体" w:cs="宋体"/>
                <w:color w:val="000000"/>
                <w:sz w:val="28"/>
                <w:szCs w:val="28"/>
              </w:rPr>
            </w:pPr>
            <w:r w:rsidRPr="00F6435B">
              <w:rPr>
                <w:rFonts w:ascii="宋体" w:hAnsi="宋体" w:cs="宋体" w:hint="eastAsia"/>
                <w:color w:val="000000"/>
                <w:sz w:val="28"/>
                <w:szCs w:val="28"/>
              </w:rPr>
              <w:t>8:00-8:30</w:t>
            </w:r>
          </w:p>
        </w:tc>
        <w:tc>
          <w:tcPr>
            <w:tcW w:w="2593"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清洗尘推布</w:t>
            </w:r>
          </w:p>
        </w:tc>
        <w:tc>
          <w:tcPr>
            <w:tcW w:w="2292" w:type="dxa"/>
          </w:tcPr>
          <w:p w:rsidR="00F6435B" w:rsidRPr="00F6435B" w:rsidRDefault="00F6435B" w:rsidP="00F6435B">
            <w:pPr>
              <w:spacing w:line="520" w:lineRule="exact"/>
              <w:jc w:val="left"/>
              <w:rPr>
                <w:rFonts w:ascii="宋体" w:hAnsi="宋体" w:cs="宋体"/>
                <w:color w:val="000000"/>
                <w:sz w:val="28"/>
                <w:szCs w:val="28"/>
              </w:rPr>
            </w:pPr>
          </w:p>
        </w:tc>
        <w:tc>
          <w:tcPr>
            <w:tcW w:w="2054" w:type="dxa"/>
          </w:tcPr>
          <w:p w:rsidR="00F6435B" w:rsidRPr="00F6435B" w:rsidRDefault="00F6435B" w:rsidP="00F6435B">
            <w:pPr>
              <w:spacing w:line="520" w:lineRule="exact"/>
              <w:jc w:val="left"/>
              <w:rPr>
                <w:rFonts w:ascii="宋体" w:hAnsi="宋体" w:cs="宋体"/>
                <w:color w:val="000000"/>
                <w:sz w:val="28"/>
                <w:szCs w:val="28"/>
              </w:rPr>
            </w:pPr>
          </w:p>
        </w:tc>
      </w:tr>
      <w:tr w:rsidR="00F6435B" w:rsidRPr="00F6435B" w:rsidTr="00C244F3">
        <w:trPr>
          <w:trHeight w:val="90"/>
        </w:trPr>
        <w:tc>
          <w:tcPr>
            <w:tcW w:w="1681" w:type="dxa"/>
          </w:tcPr>
          <w:p w:rsidR="00F6435B" w:rsidRPr="00F6435B" w:rsidRDefault="00F6435B" w:rsidP="00F6435B">
            <w:pPr>
              <w:spacing w:line="520" w:lineRule="exact"/>
              <w:jc w:val="center"/>
              <w:rPr>
                <w:rFonts w:ascii="宋体" w:hAnsi="宋体" w:cs="宋体"/>
                <w:color w:val="000000"/>
                <w:sz w:val="28"/>
                <w:szCs w:val="28"/>
              </w:rPr>
            </w:pPr>
            <w:r w:rsidRPr="00F6435B">
              <w:rPr>
                <w:rFonts w:ascii="宋体" w:hAnsi="宋体" w:cs="宋体" w:hint="eastAsia"/>
                <w:color w:val="000000"/>
                <w:sz w:val="28"/>
                <w:szCs w:val="28"/>
              </w:rPr>
              <w:t>8:30-9:30</w:t>
            </w:r>
          </w:p>
        </w:tc>
        <w:tc>
          <w:tcPr>
            <w:tcW w:w="2593"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涮洗卫生间，擦拭病房病床、床头柜、座椅、输液架等</w:t>
            </w:r>
          </w:p>
        </w:tc>
        <w:tc>
          <w:tcPr>
            <w:tcW w:w="2292"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卫生间干净整洁无异味，病床桌椅及设备干净整洁</w:t>
            </w:r>
          </w:p>
        </w:tc>
        <w:tc>
          <w:tcPr>
            <w:tcW w:w="2054"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进病房开门之前先敲门，用没有戴手套的手开门</w:t>
            </w:r>
          </w:p>
        </w:tc>
      </w:tr>
      <w:tr w:rsidR="00F6435B" w:rsidRPr="00F6435B" w:rsidTr="00C244F3">
        <w:trPr>
          <w:trHeight w:val="90"/>
        </w:trPr>
        <w:tc>
          <w:tcPr>
            <w:tcW w:w="1681" w:type="dxa"/>
          </w:tcPr>
          <w:p w:rsidR="00F6435B" w:rsidRPr="00F6435B" w:rsidRDefault="00F6435B" w:rsidP="00F6435B">
            <w:pPr>
              <w:spacing w:line="520" w:lineRule="exact"/>
              <w:jc w:val="center"/>
              <w:rPr>
                <w:rFonts w:ascii="宋体" w:hAnsi="宋体" w:cs="宋体"/>
                <w:color w:val="000000"/>
                <w:sz w:val="28"/>
                <w:szCs w:val="28"/>
              </w:rPr>
            </w:pPr>
            <w:r w:rsidRPr="00F6435B">
              <w:rPr>
                <w:rFonts w:ascii="宋体" w:hAnsi="宋体" w:cs="宋体" w:hint="eastAsia"/>
                <w:color w:val="000000"/>
                <w:sz w:val="28"/>
                <w:szCs w:val="28"/>
              </w:rPr>
              <w:t>9:30-11:00</w:t>
            </w:r>
          </w:p>
        </w:tc>
        <w:tc>
          <w:tcPr>
            <w:tcW w:w="2593"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消防通道清洁，整个病房收一次垃圾，过道、消防通道设施设备擦拭</w:t>
            </w:r>
          </w:p>
        </w:tc>
        <w:tc>
          <w:tcPr>
            <w:tcW w:w="2292"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地面无垃圾、无积水、设施设备无灰尘</w:t>
            </w:r>
          </w:p>
        </w:tc>
        <w:tc>
          <w:tcPr>
            <w:tcW w:w="2054"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按要求摆放小心地滑警示牌</w:t>
            </w:r>
          </w:p>
        </w:tc>
      </w:tr>
      <w:tr w:rsidR="00F6435B" w:rsidRPr="00F6435B" w:rsidTr="00C244F3">
        <w:trPr>
          <w:trHeight w:val="90"/>
        </w:trPr>
        <w:tc>
          <w:tcPr>
            <w:tcW w:w="1681" w:type="dxa"/>
          </w:tcPr>
          <w:p w:rsidR="00F6435B" w:rsidRPr="00F6435B" w:rsidRDefault="00F6435B" w:rsidP="00F6435B">
            <w:pPr>
              <w:spacing w:line="520" w:lineRule="exact"/>
              <w:jc w:val="center"/>
              <w:rPr>
                <w:rFonts w:ascii="宋体" w:hAnsi="宋体" w:cs="宋体"/>
                <w:color w:val="000000"/>
                <w:sz w:val="28"/>
                <w:szCs w:val="28"/>
              </w:rPr>
            </w:pPr>
            <w:r w:rsidRPr="00F6435B">
              <w:rPr>
                <w:rFonts w:ascii="宋体" w:hAnsi="宋体" w:cs="宋体" w:hint="eastAsia"/>
                <w:color w:val="000000"/>
                <w:sz w:val="28"/>
                <w:szCs w:val="28"/>
              </w:rPr>
              <w:t>11:00-12:00</w:t>
            </w:r>
          </w:p>
        </w:tc>
        <w:tc>
          <w:tcPr>
            <w:tcW w:w="2593"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巡视平面卫生，清洗小方巾</w:t>
            </w:r>
          </w:p>
        </w:tc>
        <w:tc>
          <w:tcPr>
            <w:tcW w:w="2292"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地面无垃圾、无积水</w:t>
            </w:r>
          </w:p>
        </w:tc>
        <w:tc>
          <w:tcPr>
            <w:tcW w:w="2054"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勤巡视、勤清扫</w:t>
            </w:r>
          </w:p>
        </w:tc>
      </w:tr>
      <w:tr w:rsidR="00F6435B" w:rsidRPr="00F6435B" w:rsidTr="00C244F3">
        <w:trPr>
          <w:trHeight w:val="90"/>
        </w:trPr>
        <w:tc>
          <w:tcPr>
            <w:tcW w:w="1681" w:type="dxa"/>
          </w:tcPr>
          <w:p w:rsidR="00F6435B" w:rsidRPr="00F6435B" w:rsidRDefault="00F6435B" w:rsidP="00F6435B">
            <w:pPr>
              <w:spacing w:line="520" w:lineRule="exact"/>
              <w:jc w:val="center"/>
              <w:rPr>
                <w:rFonts w:ascii="宋体" w:hAnsi="宋体" w:cs="宋体"/>
                <w:color w:val="000000"/>
                <w:sz w:val="28"/>
                <w:szCs w:val="28"/>
              </w:rPr>
            </w:pPr>
            <w:r w:rsidRPr="00F6435B">
              <w:rPr>
                <w:rFonts w:ascii="宋体" w:hAnsi="宋体" w:cs="宋体" w:hint="eastAsia"/>
                <w:color w:val="000000"/>
                <w:sz w:val="28"/>
                <w:szCs w:val="28"/>
              </w:rPr>
              <w:t>12:00-13:00</w:t>
            </w:r>
          </w:p>
        </w:tc>
        <w:tc>
          <w:tcPr>
            <w:tcW w:w="2593"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清扫地面垃圾</w:t>
            </w:r>
          </w:p>
        </w:tc>
        <w:tc>
          <w:tcPr>
            <w:tcW w:w="2292"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地面无垃圾、无积水</w:t>
            </w:r>
          </w:p>
        </w:tc>
        <w:tc>
          <w:tcPr>
            <w:tcW w:w="2054"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垃圾分类处理</w:t>
            </w:r>
          </w:p>
        </w:tc>
      </w:tr>
      <w:tr w:rsidR="00F6435B" w:rsidRPr="00F6435B" w:rsidTr="00C244F3">
        <w:trPr>
          <w:trHeight w:val="90"/>
        </w:trPr>
        <w:tc>
          <w:tcPr>
            <w:tcW w:w="1681" w:type="dxa"/>
          </w:tcPr>
          <w:p w:rsidR="00F6435B" w:rsidRPr="00F6435B" w:rsidRDefault="00F6435B" w:rsidP="00F6435B">
            <w:pPr>
              <w:spacing w:line="520" w:lineRule="exact"/>
              <w:jc w:val="center"/>
              <w:rPr>
                <w:rFonts w:ascii="宋体" w:hAnsi="宋体" w:cs="宋体"/>
                <w:color w:val="000000"/>
                <w:sz w:val="28"/>
                <w:szCs w:val="28"/>
              </w:rPr>
            </w:pPr>
            <w:r w:rsidRPr="00F6435B">
              <w:rPr>
                <w:rFonts w:ascii="宋体" w:hAnsi="宋体" w:cs="宋体" w:hint="eastAsia"/>
                <w:color w:val="000000"/>
                <w:sz w:val="28"/>
                <w:szCs w:val="28"/>
              </w:rPr>
              <w:t>13:00-13:30</w:t>
            </w:r>
          </w:p>
        </w:tc>
        <w:tc>
          <w:tcPr>
            <w:tcW w:w="2593"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综合楼、老病房楼、医社区卫生服务中心地面擦拭</w:t>
            </w:r>
          </w:p>
        </w:tc>
        <w:tc>
          <w:tcPr>
            <w:tcW w:w="2292" w:type="dxa"/>
          </w:tcPr>
          <w:p w:rsidR="00F6435B" w:rsidRPr="00F6435B" w:rsidRDefault="00F6435B" w:rsidP="00F6435B">
            <w:pPr>
              <w:spacing w:line="520" w:lineRule="exact"/>
              <w:jc w:val="left"/>
              <w:rPr>
                <w:rFonts w:ascii="宋体" w:hAnsi="宋体" w:cs="宋体"/>
                <w:color w:val="000000"/>
                <w:sz w:val="28"/>
                <w:szCs w:val="28"/>
              </w:rPr>
            </w:pPr>
          </w:p>
        </w:tc>
        <w:tc>
          <w:tcPr>
            <w:tcW w:w="2054" w:type="dxa"/>
          </w:tcPr>
          <w:p w:rsidR="00F6435B" w:rsidRPr="00F6435B" w:rsidRDefault="00F6435B" w:rsidP="00F6435B">
            <w:pPr>
              <w:spacing w:line="520" w:lineRule="exact"/>
              <w:jc w:val="left"/>
              <w:rPr>
                <w:rFonts w:ascii="宋体" w:hAnsi="宋体" w:cs="宋体"/>
                <w:color w:val="000000"/>
                <w:sz w:val="28"/>
                <w:szCs w:val="28"/>
              </w:rPr>
            </w:pPr>
          </w:p>
        </w:tc>
      </w:tr>
      <w:tr w:rsidR="00F6435B" w:rsidRPr="00F6435B" w:rsidTr="00C244F3">
        <w:trPr>
          <w:trHeight w:val="90"/>
        </w:trPr>
        <w:tc>
          <w:tcPr>
            <w:tcW w:w="1681" w:type="dxa"/>
          </w:tcPr>
          <w:p w:rsidR="00F6435B" w:rsidRPr="00F6435B" w:rsidRDefault="00F6435B" w:rsidP="00F6435B">
            <w:pPr>
              <w:spacing w:line="520" w:lineRule="exact"/>
              <w:jc w:val="center"/>
              <w:rPr>
                <w:rFonts w:ascii="宋体" w:hAnsi="宋体" w:cs="宋体"/>
                <w:color w:val="000000"/>
                <w:sz w:val="28"/>
                <w:szCs w:val="28"/>
              </w:rPr>
            </w:pPr>
            <w:r w:rsidRPr="00F6435B">
              <w:rPr>
                <w:rFonts w:ascii="宋体" w:hAnsi="宋体" w:cs="宋体" w:hint="eastAsia"/>
                <w:color w:val="000000"/>
                <w:sz w:val="28"/>
                <w:szCs w:val="28"/>
              </w:rPr>
              <w:t>13:30-15:3</w:t>
            </w:r>
            <w:r w:rsidRPr="00F6435B">
              <w:rPr>
                <w:rFonts w:ascii="宋体" w:hAnsi="宋体" w:cs="宋体" w:hint="eastAsia"/>
                <w:color w:val="000000"/>
                <w:sz w:val="28"/>
                <w:szCs w:val="28"/>
              </w:rPr>
              <w:lastRenderedPageBreak/>
              <w:t>0</w:t>
            </w:r>
          </w:p>
        </w:tc>
        <w:tc>
          <w:tcPr>
            <w:tcW w:w="2593"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lastRenderedPageBreak/>
              <w:t>擦洗病床、床头柜、</w:t>
            </w:r>
            <w:r w:rsidRPr="00F6435B">
              <w:rPr>
                <w:rFonts w:ascii="宋体" w:hAnsi="宋体" w:cs="宋体" w:hint="eastAsia"/>
                <w:color w:val="000000"/>
                <w:sz w:val="28"/>
                <w:szCs w:val="28"/>
              </w:rPr>
              <w:lastRenderedPageBreak/>
              <w:t>座椅、输液架等，清洗卫生间厕所、洗手池</w:t>
            </w:r>
          </w:p>
        </w:tc>
        <w:tc>
          <w:tcPr>
            <w:tcW w:w="2292"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lastRenderedPageBreak/>
              <w:t>及时整理患者出</w:t>
            </w:r>
            <w:r w:rsidRPr="00F6435B">
              <w:rPr>
                <w:rFonts w:ascii="宋体" w:hAnsi="宋体" w:cs="宋体" w:hint="eastAsia"/>
                <w:color w:val="000000"/>
                <w:sz w:val="28"/>
                <w:szCs w:val="28"/>
              </w:rPr>
              <w:lastRenderedPageBreak/>
              <w:t>院患者病床单位</w:t>
            </w:r>
          </w:p>
        </w:tc>
        <w:tc>
          <w:tcPr>
            <w:tcW w:w="2054"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lastRenderedPageBreak/>
              <w:t>严格做好消毒</w:t>
            </w:r>
            <w:r w:rsidRPr="00F6435B">
              <w:rPr>
                <w:rFonts w:ascii="宋体" w:hAnsi="宋体" w:cs="宋体" w:hint="eastAsia"/>
                <w:color w:val="000000"/>
                <w:sz w:val="28"/>
                <w:szCs w:val="28"/>
              </w:rPr>
              <w:lastRenderedPageBreak/>
              <w:t>隔离工作</w:t>
            </w:r>
          </w:p>
        </w:tc>
      </w:tr>
      <w:tr w:rsidR="00F6435B" w:rsidRPr="00F6435B" w:rsidTr="00C244F3">
        <w:trPr>
          <w:trHeight w:val="90"/>
        </w:trPr>
        <w:tc>
          <w:tcPr>
            <w:tcW w:w="1681" w:type="dxa"/>
          </w:tcPr>
          <w:p w:rsidR="00F6435B" w:rsidRPr="00F6435B" w:rsidRDefault="00F6435B" w:rsidP="00F6435B">
            <w:pPr>
              <w:spacing w:line="520" w:lineRule="exact"/>
              <w:jc w:val="center"/>
              <w:rPr>
                <w:rFonts w:ascii="宋体" w:hAnsi="宋体" w:cs="宋体"/>
                <w:color w:val="000000"/>
                <w:sz w:val="28"/>
                <w:szCs w:val="28"/>
              </w:rPr>
            </w:pPr>
            <w:r w:rsidRPr="00F6435B">
              <w:rPr>
                <w:rFonts w:ascii="宋体" w:hAnsi="宋体" w:cs="宋体" w:hint="eastAsia"/>
                <w:color w:val="000000"/>
                <w:sz w:val="28"/>
                <w:szCs w:val="28"/>
              </w:rPr>
              <w:lastRenderedPageBreak/>
              <w:t>16:00-17:00</w:t>
            </w:r>
          </w:p>
        </w:tc>
        <w:tc>
          <w:tcPr>
            <w:tcW w:w="2593"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高处抹尘</w:t>
            </w:r>
          </w:p>
        </w:tc>
        <w:tc>
          <w:tcPr>
            <w:tcW w:w="2292" w:type="dxa"/>
          </w:tcPr>
          <w:p w:rsidR="00F6435B" w:rsidRPr="00F6435B" w:rsidRDefault="00F6435B" w:rsidP="00F6435B">
            <w:pPr>
              <w:spacing w:line="520" w:lineRule="exact"/>
              <w:jc w:val="left"/>
              <w:rPr>
                <w:rFonts w:ascii="宋体" w:hAnsi="宋体" w:cs="宋体"/>
                <w:color w:val="000000"/>
                <w:sz w:val="28"/>
                <w:szCs w:val="28"/>
              </w:rPr>
            </w:pPr>
          </w:p>
        </w:tc>
        <w:tc>
          <w:tcPr>
            <w:tcW w:w="2054" w:type="dxa"/>
          </w:tcPr>
          <w:p w:rsidR="00F6435B" w:rsidRPr="00F6435B" w:rsidRDefault="00F6435B" w:rsidP="00F6435B">
            <w:pPr>
              <w:spacing w:line="520" w:lineRule="exact"/>
              <w:jc w:val="left"/>
              <w:rPr>
                <w:rFonts w:ascii="宋体" w:hAnsi="宋体" w:cs="宋体"/>
                <w:color w:val="000000"/>
                <w:sz w:val="28"/>
                <w:szCs w:val="28"/>
              </w:rPr>
            </w:pPr>
          </w:p>
        </w:tc>
      </w:tr>
      <w:tr w:rsidR="00F6435B" w:rsidRPr="00F6435B" w:rsidTr="00C244F3">
        <w:trPr>
          <w:trHeight w:val="90"/>
        </w:trPr>
        <w:tc>
          <w:tcPr>
            <w:tcW w:w="1681" w:type="dxa"/>
          </w:tcPr>
          <w:p w:rsidR="00F6435B" w:rsidRPr="00F6435B" w:rsidRDefault="00F6435B" w:rsidP="00F6435B">
            <w:pPr>
              <w:spacing w:line="520" w:lineRule="exact"/>
              <w:jc w:val="center"/>
              <w:rPr>
                <w:rFonts w:ascii="宋体" w:hAnsi="宋体" w:cs="宋体"/>
                <w:color w:val="000000"/>
                <w:sz w:val="28"/>
                <w:szCs w:val="28"/>
              </w:rPr>
            </w:pPr>
            <w:r w:rsidRPr="00F6435B">
              <w:rPr>
                <w:rFonts w:ascii="宋体" w:hAnsi="宋体" w:cs="宋体" w:hint="eastAsia"/>
                <w:color w:val="000000"/>
                <w:sz w:val="28"/>
                <w:szCs w:val="28"/>
              </w:rPr>
              <w:t>17:00-17:30</w:t>
            </w:r>
          </w:p>
        </w:tc>
        <w:tc>
          <w:tcPr>
            <w:tcW w:w="2593"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倾倒垃圾，清扫地面</w:t>
            </w:r>
          </w:p>
        </w:tc>
        <w:tc>
          <w:tcPr>
            <w:tcW w:w="2292"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地面无垃圾、无积水</w:t>
            </w:r>
          </w:p>
        </w:tc>
        <w:tc>
          <w:tcPr>
            <w:tcW w:w="2054"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垃圾分类处理</w:t>
            </w:r>
          </w:p>
        </w:tc>
      </w:tr>
      <w:tr w:rsidR="00F6435B" w:rsidRPr="00F6435B" w:rsidTr="00C244F3">
        <w:trPr>
          <w:trHeight w:val="90"/>
        </w:trPr>
        <w:tc>
          <w:tcPr>
            <w:tcW w:w="1681" w:type="dxa"/>
          </w:tcPr>
          <w:p w:rsidR="00F6435B" w:rsidRPr="00F6435B" w:rsidRDefault="00F6435B" w:rsidP="00F6435B">
            <w:pPr>
              <w:spacing w:line="520" w:lineRule="exact"/>
              <w:jc w:val="center"/>
              <w:rPr>
                <w:rFonts w:ascii="宋体" w:hAnsi="宋体" w:cs="宋体"/>
                <w:color w:val="000000"/>
                <w:sz w:val="28"/>
                <w:szCs w:val="28"/>
              </w:rPr>
            </w:pPr>
            <w:r w:rsidRPr="00F6435B">
              <w:rPr>
                <w:rFonts w:ascii="宋体" w:hAnsi="宋体" w:cs="宋体" w:hint="eastAsia"/>
                <w:color w:val="000000"/>
                <w:sz w:val="28"/>
                <w:szCs w:val="28"/>
              </w:rPr>
              <w:t>17:30-19:00</w:t>
            </w:r>
          </w:p>
        </w:tc>
        <w:tc>
          <w:tcPr>
            <w:tcW w:w="2593"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巡视各病房</w:t>
            </w:r>
          </w:p>
        </w:tc>
        <w:tc>
          <w:tcPr>
            <w:tcW w:w="2292" w:type="dxa"/>
          </w:tcPr>
          <w:p w:rsidR="00F6435B" w:rsidRPr="00F6435B" w:rsidRDefault="00F6435B" w:rsidP="00F6435B">
            <w:pPr>
              <w:spacing w:line="520" w:lineRule="exact"/>
              <w:jc w:val="left"/>
              <w:rPr>
                <w:rFonts w:ascii="宋体" w:hAnsi="宋体" w:cs="宋体"/>
                <w:color w:val="000000"/>
                <w:sz w:val="28"/>
                <w:szCs w:val="28"/>
              </w:rPr>
            </w:pPr>
            <w:r w:rsidRPr="00F6435B">
              <w:rPr>
                <w:rFonts w:ascii="宋体" w:hAnsi="宋体" w:cs="宋体" w:hint="eastAsia"/>
                <w:color w:val="000000"/>
                <w:sz w:val="28"/>
                <w:szCs w:val="28"/>
              </w:rPr>
              <w:t>地面随脏随打扫，垃圾桶内垃圾不超过2/3。</w:t>
            </w:r>
          </w:p>
        </w:tc>
        <w:tc>
          <w:tcPr>
            <w:tcW w:w="2054" w:type="dxa"/>
          </w:tcPr>
          <w:p w:rsidR="00F6435B" w:rsidRPr="00F6435B" w:rsidRDefault="00F6435B" w:rsidP="00F6435B">
            <w:pPr>
              <w:spacing w:line="520" w:lineRule="exact"/>
              <w:jc w:val="left"/>
              <w:rPr>
                <w:rFonts w:ascii="宋体" w:hAnsi="宋体" w:cs="宋体"/>
                <w:color w:val="000000"/>
                <w:sz w:val="28"/>
                <w:szCs w:val="28"/>
              </w:rPr>
            </w:pPr>
          </w:p>
        </w:tc>
      </w:tr>
      <w:tr w:rsidR="00F6435B" w:rsidRPr="00F6435B" w:rsidTr="00C244F3">
        <w:trPr>
          <w:trHeight w:val="90"/>
        </w:trPr>
        <w:tc>
          <w:tcPr>
            <w:tcW w:w="8620" w:type="dxa"/>
            <w:gridSpan w:val="4"/>
          </w:tcPr>
          <w:p w:rsidR="00F6435B" w:rsidRPr="00F6435B" w:rsidRDefault="00F6435B" w:rsidP="00F6435B">
            <w:pPr>
              <w:spacing w:line="360" w:lineRule="auto"/>
              <w:jc w:val="left"/>
              <w:rPr>
                <w:rFonts w:ascii="宋体" w:hAnsi="宋体" w:cs="宋体"/>
                <w:color w:val="000000"/>
                <w:sz w:val="28"/>
                <w:szCs w:val="28"/>
              </w:rPr>
            </w:pPr>
            <w:r w:rsidRPr="00F6435B">
              <w:rPr>
                <w:rFonts w:ascii="宋体" w:hAnsi="宋体" w:cs="宋体" w:hint="eastAsia"/>
                <w:b/>
                <w:bCs/>
                <w:color w:val="000000"/>
                <w:sz w:val="28"/>
                <w:szCs w:val="28"/>
              </w:rPr>
              <w:t>备注：全程做好防交叉感染工作；顶棚、墙壁、窗户每月打扫一次；病员出院立即进行终末处理。</w:t>
            </w:r>
          </w:p>
        </w:tc>
      </w:tr>
    </w:tbl>
    <w:p w:rsidR="00F6435B" w:rsidRPr="00F6435B" w:rsidRDefault="00F6435B" w:rsidP="00F6435B">
      <w:pPr>
        <w:spacing w:line="360" w:lineRule="auto"/>
        <w:ind w:firstLineChars="200" w:firstLine="562"/>
        <w:jc w:val="left"/>
        <w:rPr>
          <w:rFonts w:ascii="宋体" w:eastAsia="宋体" w:hAnsi="宋体" w:cs="宋体"/>
          <w:b/>
          <w:bCs/>
          <w:color w:val="000000"/>
          <w:sz w:val="28"/>
          <w:szCs w:val="28"/>
        </w:rPr>
      </w:pPr>
    </w:p>
    <w:p w:rsidR="00F6435B" w:rsidRPr="00F6435B" w:rsidRDefault="00F6435B" w:rsidP="00F6435B">
      <w:pPr>
        <w:spacing w:line="360" w:lineRule="auto"/>
        <w:ind w:firstLineChars="200" w:firstLine="562"/>
        <w:outlineLvl w:val="0"/>
        <w:rPr>
          <w:rFonts w:ascii="宋体" w:eastAsia="宋体" w:hAnsi="宋体" w:cs="宋体"/>
          <w:b/>
          <w:bCs/>
          <w:color w:val="000000"/>
          <w:sz w:val="28"/>
          <w:szCs w:val="28"/>
        </w:rPr>
      </w:pPr>
      <w:bookmarkStart w:id="14" w:name="_Toc172108693"/>
      <w:bookmarkStart w:id="15" w:name="_Toc19598_WPSOffice_Level1"/>
      <w:r w:rsidRPr="00F6435B">
        <w:rPr>
          <w:rFonts w:ascii="宋体" w:eastAsia="宋体" w:hAnsi="宋体" w:cs="宋体" w:hint="eastAsia"/>
          <w:b/>
          <w:bCs/>
          <w:color w:val="000000"/>
          <w:sz w:val="28"/>
          <w:szCs w:val="28"/>
        </w:rPr>
        <w:t>（二）不锈钢清洁工作流程</w:t>
      </w:r>
      <w:bookmarkEnd w:id="14"/>
      <w:bookmarkEnd w:id="15"/>
    </w:p>
    <w:p w:rsidR="00F6435B" w:rsidRPr="00F6435B" w:rsidRDefault="00F6435B" w:rsidP="00F6435B">
      <w:pPr>
        <w:spacing w:line="360" w:lineRule="auto"/>
        <w:ind w:firstLineChars="200" w:firstLine="560"/>
        <w:rPr>
          <w:rFonts w:ascii="宋体" w:eastAsia="宋体" w:hAnsi="宋体" w:cs="宋体"/>
          <w:color w:val="000000"/>
          <w:sz w:val="28"/>
          <w:szCs w:val="28"/>
        </w:rPr>
      </w:pPr>
      <w:r w:rsidRPr="00F6435B">
        <w:rPr>
          <w:rFonts w:ascii="宋体" w:eastAsia="宋体" w:hAnsi="宋体" w:cs="宋体" w:hint="eastAsia"/>
          <w:color w:val="000000"/>
          <w:sz w:val="28"/>
          <w:szCs w:val="28"/>
        </w:rPr>
        <w:t>1.1 日常的清洁保养：</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 xml:space="preserve">1.1.1用已稀释的全能水擦拭不锈钢表面。 </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1.1.2用半干湿的毛巾抹净不锈钢表面上的水珠再用干布擦干。</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1.1.3置少许不锈钢擦亮剂于抹布上，对不锈钢表面进行抹拭。</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1.1.4不锈钢表面面积大的可用手动喷雾枪或喷壶(调试至雾状)，将不锈钢擦亮剂喷于不锈钢表面，然后用干布拭抹。</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1.2 特殊污渍、锈迹的清洁：</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1.2.1用金属除渍剂倒在微湿的布上轻擦污渍。</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1.2.2用湿抹布擦拭干净，干布擦干。</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1.2.3抹上不锈钢擦亮剂。</w:t>
      </w:r>
    </w:p>
    <w:p w:rsidR="00F6435B" w:rsidRPr="00F6435B" w:rsidRDefault="00F6435B" w:rsidP="00F6435B">
      <w:pPr>
        <w:spacing w:line="520" w:lineRule="exact"/>
        <w:ind w:firstLine="567"/>
        <w:outlineLvl w:val="0"/>
        <w:rPr>
          <w:rFonts w:ascii="宋体" w:eastAsia="宋体" w:hAnsi="宋体" w:cs="宋体"/>
          <w:b/>
          <w:bCs/>
          <w:color w:val="000000"/>
          <w:sz w:val="28"/>
          <w:szCs w:val="28"/>
        </w:rPr>
      </w:pPr>
      <w:bookmarkStart w:id="16" w:name="_Toc11790_WPSOffice_Level1"/>
      <w:r w:rsidRPr="00F6435B">
        <w:rPr>
          <w:rFonts w:ascii="宋体" w:eastAsia="宋体" w:hAnsi="宋体" w:cs="宋体" w:hint="eastAsia"/>
          <w:b/>
          <w:bCs/>
          <w:color w:val="000000"/>
          <w:sz w:val="28"/>
          <w:szCs w:val="28"/>
        </w:rPr>
        <w:t>（三）玻璃清洁工作流程</w:t>
      </w:r>
      <w:bookmarkEnd w:id="16"/>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lastRenderedPageBreak/>
        <w:t>1.1 准备伸缩杆、玻璃刮、毛头、小铲刀、玻璃水：</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1.1.1先用铲刀铲除玻璃上的污迹及边缘上的污垢。</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1.1.2将毛头浸入玻璃水中。</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1.1.3把毛头按在玻璃上并上下洗抹。</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1.1.4用玻璃刮刮去玻璃上的水分，玻璃刮和玻璃平面应保持一定的角度。</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1.1.5当玻璃的位置和地面较接近时，应把毛头或玻璃刮作横向移动。</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1.1.6用干抹布抹去玻璃框上的水珠，然后用拖把抹净地面上的污水。</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1.1.7清洁高处玻璃时应把玻璃刮或毛头套在伸缩杆上。</w:t>
      </w:r>
    </w:p>
    <w:p w:rsidR="00F6435B" w:rsidRPr="00F6435B" w:rsidRDefault="00F6435B" w:rsidP="00F6435B">
      <w:pPr>
        <w:snapToGrid w:val="0"/>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1.1.8操作时应注意防止玻璃刮的金属部分刮花玻璃。</w:t>
      </w:r>
    </w:p>
    <w:p w:rsidR="00F6435B" w:rsidRPr="00F6435B" w:rsidRDefault="00F6435B" w:rsidP="00F6435B">
      <w:pPr>
        <w:snapToGrid w:val="0"/>
        <w:spacing w:line="520" w:lineRule="exact"/>
        <w:ind w:firstLine="567"/>
        <w:rPr>
          <w:rFonts w:ascii="宋体" w:eastAsia="宋体" w:hAnsi="宋体" w:cs="宋体"/>
          <w:b/>
          <w:color w:val="000000"/>
          <w:sz w:val="28"/>
          <w:szCs w:val="28"/>
        </w:rPr>
      </w:pPr>
      <w:r w:rsidRPr="00F6435B">
        <w:rPr>
          <w:rFonts w:ascii="宋体" w:eastAsia="宋体" w:hAnsi="宋体" w:cs="宋体" w:hint="eastAsia"/>
          <w:b/>
          <w:color w:val="000000"/>
          <w:sz w:val="28"/>
          <w:szCs w:val="28"/>
        </w:rPr>
        <w:t>1.1.9 在铲刀，玻璃刮时注意防范精神病患者抢夺工具，作业完毕后，收集工具。</w:t>
      </w:r>
    </w:p>
    <w:p w:rsidR="00F6435B" w:rsidRPr="00F6435B" w:rsidRDefault="00F6435B" w:rsidP="00F6435B">
      <w:pPr>
        <w:spacing w:line="520" w:lineRule="exact"/>
        <w:ind w:firstLine="567"/>
        <w:rPr>
          <w:rFonts w:ascii="宋体" w:eastAsia="宋体" w:hAnsi="宋体" w:cs="宋体"/>
          <w:b/>
          <w:bCs/>
          <w:color w:val="000000"/>
          <w:sz w:val="28"/>
          <w:szCs w:val="28"/>
        </w:rPr>
      </w:pPr>
      <w:bookmarkStart w:id="17" w:name="_Toc12067_WPSOffice_Level1"/>
      <w:r w:rsidRPr="00F6435B">
        <w:rPr>
          <w:rFonts w:ascii="宋体" w:eastAsia="宋体" w:hAnsi="宋体" w:cs="宋体" w:hint="eastAsia"/>
          <w:b/>
          <w:bCs/>
          <w:color w:val="000000"/>
          <w:sz w:val="28"/>
          <w:szCs w:val="28"/>
        </w:rPr>
        <w:t>（四）消杀消毒工作流程</w:t>
      </w:r>
      <w:bookmarkEnd w:id="17"/>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4.1卫生保洁员每日上午7</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00之前用消毒液（浓度为1</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200）普遍消毒喷</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撒一次。</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4.2用消毒液（浓度为1</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200）擦洗公共区域门、窗、电梯按键等设施。</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4.3卫生间地面保持干燥。每日用消毒液（浓度为1</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200）消毒一次。</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4.4所有擦拭用的毛巾，每日下班前用消毒液（浓度为1:200）浸泡消毒一次并晾干，浸泡时间为15分钟。</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4.5拖把每日消毒液（浓度为1</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400）浸泡消毒，浸泡时间为20分钟。</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4.6公共场所的走廊、过道、楼梯，大理石地面或瓷砖，水磨石地</w:t>
      </w:r>
      <w:r w:rsidRPr="00F6435B">
        <w:rPr>
          <w:rFonts w:ascii="宋体" w:eastAsia="宋体" w:hAnsi="宋体" w:cs="宋体" w:hint="eastAsia"/>
          <w:color w:val="000000"/>
          <w:sz w:val="28"/>
          <w:szCs w:val="28"/>
        </w:rPr>
        <w:lastRenderedPageBreak/>
        <w:t>面，每班次循环拖地，定期用（浓度为1</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400）消毒液消毒。</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b/>
          <w:color w:val="000000"/>
          <w:sz w:val="28"/>
          <w:szCs w:val="28"/>
        </w:rPr>
        <w:t>六、作业程序</w:t>
      </w:r>
    </w:p>
    <w:p w:rsidR="00F6435B" w:rsidRPr="00F6435B" w:rsidRDefault="00F6435B" w:rsidP="00F6435B">
      <w:pPr>
        <w:spacing w:line="520" w:lineRule="exact"/>
        <w:ind w:firstLine="567"/>
        <w:jc w:val="left"/>
        <w:rPr>
          <w:rFonts w:ascii="宋体" w:eastAsia="宋体" w:hAnsi="宋体" w:cs="宋体"/>
          <w:b/>
          <w:color w:val="000000"/>
          <w:sz w:val="28"/>
          <w:szCs w:val="28"/>
        </w:rPr>
      </w:pPr>
      <w:r w:rsidRPr="00F6435B">
        <w:rPr>
          <w:rFonts w:ascii="宋体" w:eastAsia="宋体" w:hAnsi="宋体" w:cs="宋体" w:hint="eastAsia"/>
          <w:b/>
          <w:color w:val="000000"/>
          <w:sz w:val="28"/>
          <w:szCs w:val="28"/>
        </w:rPr>
        <w:t>（一）保洁班长作业程序</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1、环保程序</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1.1 7</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20到服务中心签到，并监督考勤的真实性。</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1.2 7</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30—8</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00巡视医院内卫生保洁员是否准时到岗作业。</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1.3 8</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00 -9</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00到自己所管辖区域内停车区域进行巡视、检查，发现问题当场找卫生保洁员纠正处理，严重的根据《保洁部绩效考核办法》给予处罚。</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1.4 9</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10-10</w:t>
      </w:r>
      <w:r w:rsidRPr="00F6435B">
        <w:rPr>
          <w:rFonts w:ascii="宋体" w:eastAsia="宋体" w:hAnsi="宋体" w:cs="宋体" w:hint="eastAsia"/>
          <w:bCs/>
          <w:color w:val="000000"/>
          <w:sz w:val="28"/>
          <w:szCs w:val="28"/>
        </w:rPr>
        <w:t>:</w:t>
      </w:r>
      <w:r w:rsidRPr="00F6435B">
        <w:rPr>
          <w:rFonts w:ascii="宋体" w:eastAsia="宋体" w:hAnsi="宋体" w:cs="宋体" w:hint="eastAsia"/>
          <w:color w:val="000000"/>
          <w:sz w:val="28"/>
          <w:szCs w:val="28"/>
        </w:rPr>
        <w:t>30依据《保洁部作业检查标准》，对自己所管辖区域内楼道进行巡视、检查一遍，发现问题当场找卫生保洁员纠正处理，严重的视情节给予处罚。</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1.5 10:40-11:30对自己所管辖区域内停车区域进行巡视、检查。</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1.6 下午作业流程同上，时间依次类推。</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2、日常管理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2.1 计划管理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2.1.1 按照《消杀计划》分解到月、周、日，落实到责任人，安排跟进。</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2.1.2 每月考核所属员工绩效完成情况，并将绩效情况报现场经理。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2.1.3 每月员工谈心。</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b/>
          <w:color w:val="000000"/>
          <w:sz w:val="28"/>
          <w:szCs w:val="28"/>
        </w:rPr>
        <w:t>（二）公共区域（含大厅）保洁作业程序</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1、作业程序</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1.1 7:20到服务中心签到，佩戴工号牌准备作业工具。</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1.2 7:30携带好工具按时到达工作区域作业。</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1.3 7:30—8:00巡视楼层地面、步梯间、卫生间（注重便池和地面卫生，并做简单处理）。</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lastRenderedPageBreak/>
        <w:t>1.4 8:00—9:00用鸡皮布擦拭电梯门、垃圾桶、楼梯扶手、窗台、管道井门、标示、消火栓箱等。</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1.5 9:00—11:00 逐层打扫走廊、卫生间、洗手间卫生；走廊地面用尘推清洁，卫生间、洗水间地面用拖把清洁（拖把不要过湿），小便器或便池用硬毛刷或小拖把清理。</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1.6 11:00—11:30 巡视区域卫生。</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1.7 11:30以后整理清洁工具，签退下班。</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下午工作按照上午作业程序和标准以此类推。</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2、大厅保洁要求</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2.1 大厅保洁避开高峰期用拖把对电梯轿厢地面进行清洁。</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2.2 大厅地面在上班前先用尘推清洁一遍，全面保洁结束后再对地面清洁。</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2.3 大厅人流量较多时，增加对大厅地面、垃圾桶、卫生间、洗手间巡查频次，发现问题及时处理。</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3、卫生间保洁工作流程</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3.1准备工具</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拖把、便池刷、小拖把、毛巾、百洁布、垃圾袋、草酸、84消毒液</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3.2 清洁工作流程</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3.2.1 进入卫生间前先敲门，确认没人后将清洁卫生牌放在门前，打开门窗通风。</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3.2.2 蹲便池、小便池要先用夹子夹出大小便器里的烟头杂物，然后再冲水，倒入草酸一会儿，再用便池刷刷洗四周表面及外部表面均要清洗，检查冲水是否正常，有没有堵塞。</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3.2.3 用湿毛巾配合便池刷清洁卫生间隔板上的污迹、乱涂乱画的字迹等。</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3.2.4 用清洁剂和百洁布刷洗面盆和水堵；左到右抹干净台面，用</w:t>
      </w:r>
      <w:r w:rsidRPr="00F6435B">
        <w:rPr>
          <w:rFonts w:ascii="宋体" w:eastAsia="宋体" w:hAnsi="宋体" w:cs="宋体" w:hint="eastAsia"/>
          <w:color w:val="000000"/>
          <w:sz w:val="28"/>
          <w:szCs w:val="28"/>
        </w:rPr>
        <w:lastRenderedPageBreak/>
        <w:t>鸡皮布从上到下擦拭干净镜子；水龙头也要用鸡皮布擦拭干净，保持光亮。</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3.2.5 用毛巾擦拭墙面、卫生间门及门框，按保洁频次清洁天花板、排气扇。</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3.2.6 清倒垃圾，更换干净垃圾袋。</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3.2.7 用专用拖把清洁地面，地面较脏的要使用清洁剂。特别注意清洁便池周边地面及地漏上的毛发。</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3.2.8 打扫完毕，撤去清洁卫生牌，将卫生间门保持开启。</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3.2.9 打扫时，遇到客户要礼貌问候，客户急需使用时，先避让。</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b/>
          <w:color w:val="000000"/>
          <w:sz w:val="28"/>
          <w:szCs w:val="28"/>
        </w:rPr>
        <w:t>（三）大厅、卫生间及公共区域保洁作业程序</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1、大厅及公共区域保洁方法</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（1）用抹布从上至下擦拭扶手及栏杆，将已袋装的生活垃圾收集于保洁车。</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（2）用半干抹布擦拭信箱、配电箱、电子门、用干抹布抹电子门上按键。</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（3）用抹布擦拭能够到的窗玻璃，抹布脏污须及时更换或清洗。</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2、卫生间保洁方法</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卫生间的清洁工作一般应安排在人流量小的晚间或清晨进行，并在其他公共区域的卫生清洁工作完毕后开始。操作程序和方法如下： </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（1）准备工作 </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1.1准备好所需的工具和用具。如：扫把、地拖、刷子、抹布、干毛巾、橡胶手套和口罩等。</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1.2准备和配制好清洁剂和用品。如：洁厕水、万能清洁剂、皂液、厕纸、手纸等。</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1.3打开门窗，启动排气扇通风换气，在门口放置清洁工作标志牌。</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1.4放水冲刷坐便器、小便器 </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lastRenderedPageBreak/>
        <w:t>1.5收集废弃物、清扫地面垃圾，清倒垃圾篓，换新垃圾袋后放回原位。</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1.6清洗座便器、小便器(槽)。依次逐个彻底清洗，包括各配件、附件。</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1.6.1清洁蹲式坐便器(槽) </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1.6.2清洁小便器(槽) </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1.7清洁盥洗器具及其他设施 </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1.7.1清洁盥洗台 </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先用湿抹布沾万能清洁剂擦洗台面、洗手盆、水龙头，再用清水抹布：擦洗干净，最后用干毛巾擦干水迹。</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1.7.2清洁梳妆镜先均匀喷上清洁玻璃水，然后用湿抹布擦洗干净，最后用干毛巾擦净。</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1.7.3清洁毛巾架、厕纸架、皂液缸、烘手器、空气清新剂架等： </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一般采用湿抹布擦拭，清除灰尘、污迹，最后用干毛巾擦净水迹。</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3、清洁标准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目视大厅、楼道：无灰尘、烟头、果皮、纸屑、广告纸、蜘蛛网、积灰、污迹。</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rPr>
        <w:t>卫生间：</w:t>
      </w:r>
      <w:r w:rsidRPr="00F6435B">
        <w:rPr>
          <w:rFonts w:ascii="宋体" w:eastAsia="宋体" w:hAnsi="宋体" w:cs="宋体" w:hint="eastAsia"/>
          <w:color w:val="000000"/>
          <w:sz w:val="28"/>
          <w:szCs w:val="28"/>
          <w:shd w:val="clear" w:color="auto" w:fill="FFFFFF"/>
        </w:rPr>
        <w:t>天花板、墙角、灯具目视无灰尘、蜘蛛网，目视墙壁干净，坐便器、小便器等卫生洁具洁净无黄渍。</w:t>
      </w:r>
    </w:p>
    <w:p w:rsidR="00F6435B" w:rsidRPr="00F6435B" w:rsidRDefault="00F6435B" w:rsidP="00F6435B">
      <w:pPr>
        <w:spacing w:line="520" w:lineRule="exact"/>
        <w:ind w:firstLine="567"/>
        <w:jc w:val="left"/>
        <w:rPr>
          <w:rFonts w:ascii="宋体" w:eastAsia="宋体" w:hAnsi="宋体" w:cs="宋体"/>
          <w:b/>
          <w:color w:val="000000"/>
          <w:sz w:val="28"/>
          <w:szCs w:val="28"/>
        </w:rPr>
      </w:pPr>
      <w:r w:rsidRPr="00F6435B">
        <w:rPr>
          <w:rFonts w:ascii="宋体" w:eastAsia="宋体" w:hAnsi="宋体" w:cs="宋体" w:hint="eastAsia"/>
          <w:b/>
          <w:color w:val="000000"/>
          <w:sz w:val="28"/>
          <w:szCs w:val="28"/>
        </w:rPr>
        <w:t>（五）停车区域保洁作业程序</w:t>
      </w:r>
    </w:p>
    <w:p w:rsidR="00F6435B" w:rsidRPr="00F6435B" w:rsidRDefault="00F6435B" w:rsidP="00F6435B">
      <w:pPr>
        <w:widowControl/>
        <w:numPr>
          <w:ilvl w:val="0"/>
          <w:numId w:val="9"/>
        </w:numPr>
        <w:shd w:val="clear" w:color="auto" w:fill="FFFFFF"/>
        <w:spacing w:line="520" w:lineRule="exact"/>
        <w:ind w:firstLine="567"/>
        <w:jc w:val="left"/>
        <w:rPr>
          <w:rFonts w:ascii="宋体" w:eastAsia="宋体" w:hAnsi="宋体" w:cs="宋体"/>
          <w:color w:val="000000"/>
          <w:kern w:val="0"/>
          <w:sz w:val="28"/>
          <w:szCs w:val="28"/>
          <w:shd w:val="clear" w:color="auto" w:fill="FFFFFF"/>
        </w:rPr>
      </w:pPr>
      <w:r w:rsidRPr="00F6435B">
        <w:rPr>
          <w:rFonts w:ascii="宋体" w:eastAsia="宋体" w:hAnsi="宋体" w:cs="宋体" w:hint="eastAsia"/>
          <w:bCs/>
          <w:color w:val="000000"/>
          <w:kern w:val="0"/>
          <w:sz w:val="28"/>
          <w:szCs w:val="28"/>
          <w:shd w:val="clear" w:color="auto" w:fill="FFFFFF"/>
        </w:rPr>
        <w:t>作业程序</w:t>
      </w:r>
      <w:r w:rsidRPr="00F6435B">
        <w:rPr>
          <w:rFonts w:ascii="宋体" w:eastAsia="宋体" w:hAnsi="宋体" w:cs="宋体" w:hint="eastAsia"/>
          <w:bCs/>
          <w:color w:val="000000"/>
          <w:kern w:val="0"/>
          <w:sz w:val="28"/>
          <w:szCs w:val="28"/>
          <w:shd w:val="clear" w:color="auto" w:fill="FFFFFF"/>
        </w:rPr>
        <w:br/>
        <w:t>1.1备胶水管、扫把、胶刷、垃圾斗等工具和清洁剂。</w:t>
      </w:r>
    </w:p>
    <w:p w:rsidR="00F6435B" w:rsidRPr="00F6435B" w:rsidRDefault="00F6435B" w:rsidP="00F6435B">
      <w:pPr>
        <w:widowControl/>
        <w:shd w:val="clear" w:color="auto" w:fill="FFFFFF"/>
        <w:spacing w:line="520" w:lineRule="exact"/>
        <w:ind w:firstLine="567"/>
        <w:jc w:val="left"/>
        <w:rPr>
          <w:rFonts w:ascii="宋体" w:eastAsia="宋体" w:hAnsi="宋体" w:cs="宋体"/>
          <w:color w:val="000000"/>
          <w:kern w:val="0"/>
          <w:sz w:val="28"/>
          <w:szCs w:val="28"/>
          <w:shd w:val="clear" w:color="auto" w:fill="FFFFFF"/>
        </w:rPr>
      </w:pPr>
      <w:r w:rsidRPr="00F6435B">
        <w:rPr>
          <w:rFonts w:ascii="宋体" w:eastAsia="宋体" w:hAnsi="宋体" w:cs="宋体" w:hint="eastAsia"/>
          <w:bCs/>
          <w:color w:val="000000"/>
          <w:kern w:val="0"/>
          <w:sz w:val="28"/>
          <w:szCs w:val="28"/>
          <w:shd w:val="clear" w:color="auto" w:fill="FFFFFF"/>
        </w:rPr>
        <w:t>1.2用长柄竹扫</w:t>
      </w:r>
      <w:r w:rsidRPr="00F6435B">
        <w:rPr>
          <w:rFonts w:ascii="宋体" w:eastAsia="宋体" w:hAnsi="宋体" w:cs="宋体" w:hint="eastAsia"/>
          <w:color w:val="000000"/>
          <w:kern w:val="0"/>
          <w:sz w:val="28"/>
          <w:szCs w:val="28"/>
          <w:shd w:val="clear" w:color="auto" w:fill="FFFFFF"/>
        </w:rPr>
        <w:t>把将垃圾扫成若干堆。</w:t>
      </w:r>
    </w:p>
    <w:p w:rsidR="00F6435B" w:rsidRPr="00F6435B" w:rsidRDefault="00F6435B" w:rsidP="00F6435B">
      <w:pPr>
        <w:widowControl/>
        <w:shd w:val="clear" w:color="auto" w:fill="FFFFFF"/>
        <w:spacing w:line="520" w:lineRule="exact"/>
        <w:ind w:firstLine="567"/>
        <w:jc w:val="left"/>
        <w:rPr>
          <w:rFonts w:ascii="宋体" w:eastAsia="宋体" w:hAnsi="宋体" w:cs="宋体"/>
          <w:color w:val="000000"/>
          <w:kern w:val="0"/>
          <w:sz w:val="28"/>
          <w:szCs w:val="28"/>
          <w:shd w:val="clear" w:color="auto" w:fill="FFFFFF"/>
        </w:rPr>
      </w:pPr>
      <w:r w:rsidRPr="00F6435B">
        <w:rPr>
          <w:rFonts w:ascii="宋体" w:eastAsia="宋体" w:hAnsi="宋体" w:cs="宋体" w:hint="eastAsia"/>
          <w:color w:val="000000"/>
          <w:kern w:val="0"/>
          <w:sz w:val="28"/>
          <w:szCs w:val="28"/>
          <w:shd w:val="clear" w:color="auto" w:fill="FFFFFF"/>
        </w:rPr>
        <w:t>1.3用垃圾斗将垃圾铲入垃圾车中。</w:t>
      </w:r>
    </w:p>
    <w:p w:rsidR="00F6435B" w:rsidRPr="00F6435B" w:rsidRDefault="00F6435B" w:rsidP="00F6435B">
      <w:pPr>
        <w:widowControl/>
        <w:shd w:val="clear" w:color="auto" w:fill="FFFFFF"/>
        <w:spacing w:line="520" w:lineRule="exact"/>
        <w:ind w:firstLine="567"/>
        <w:jc w:val="left"/>
        <w:rPr>
          <w:rFonts w:ascii="宋体" w:eastAsia="宋体" w:hAnsi="宋体" w:cs="宋体"/>
          <w:color w:val="000000"/>
          <w:kern w:val="0"/>
          <w:sz w:val="28"/>
          <w:szCs w:val="28"/>
          <w:shd w:val="clear" w:color="auto" w:fill="FFFFFF"/>
        </w:rPr>
      </w:pPr>
      <w:r w:rsidRPr="00F6435B">
        <w:rPr>
          <w:rFonts w:ascii="宋体" w:eastAsia="宋体" w:hAnsi="宋体" w:cs="宋体" w:hint="eastAsia"/>
          <w:color w:val="000000"/>
          <w:kern w:val="0"/>
          <w:sz w:val="28"/>
          <w:szCs w:val="28"/>
          <w:shd w:val="clear" w:color="auto" w:fill="FFFFFF"/>
        </w:rPr>
        <w:t>1.4发现有杂物一起清运上垃圾车。</w:t>
      </w:r>
    </w:p>
    <w:p w:rsidR="00F6435B" w:rsidRPr="00F6435B" w:rsidRDefault="00F6435B" w:rsidP="00F6435B">
      <w:pPr>
        <w:widowControl/>
        <w:shd w:val="clear" w:color="auto" w:fill="FFFFFF"/>
        <w:spacing w:line="520" w:lineRule="exact"/>
        <w:ind w:firstLine="567"/>
        <w:jc w:val="left"/>
        <w:rPr>
          <w:rFonts w:ascii="宋体" w:eastAsia="宋体" w:hAnsi="宋体" w:cs="宋体"/>
          <w:color w:val="000000"/>
          <w:kern w:val="0"/>
          <w:sz w:val="28"/>
          <w:szCs w:val="28"/>
          <w:shd w:val="clear" w:color="auto" w:fill="FFFFFF"/>
        </w:rPr>
      </w:pPr>
      <w:r w:rsidRPr="00F6435B">
        <w:rPr>
          <w:rFonts w:ascii="宋体" w:eastAsia="宋体" w:hAnsi="宋体" w:cs="宋体" w:hint="eastAsia"/>
          <w:color w:val="000000"/>
          <w:kern w:val="0"/>
          <w:sz w:val="28"/>
          <w:szCs w:val="28"/>
          <w:shd w:val="clear" w:color="auto" w:fill="FFFFFF"/>
        </w:rPr>
        <w:lastRenderedPageBreak/>
        <w:t>1.5用胶管接通水源，全面冲洗地面，发现油迹和污迹时，倒少量清洁剂在污迹处，用胶刷擦洗，然后再用水冲洗。</w:t>
      </w:r>
    </w:p>
    <w:p w:rsidR="00F6435B" w:rsidRPr="00F6435B" w:rsidRDefault="00F6435B" w:rsidP="00F6435B">
      <w:pPr>
        <w:widowControl/>
        <w:shd w:val="clear" w:color="auto" w:fill="FFFFFF"/>
        <w:spacing w:line="520" w:lineRule="exact"/>
        <w:ind w:firstLine="567"/>
        <w:jc w:val="left"/>
        <w:rPr>
          <w:rFonts w:ascii="宋体" w:eastAsia="宋体" w:hAnsi="宋体" w:cs="宋体"/>
          <w:color w:val="000000"/>
          <w:kern w:val="0"/>
          <w:sz w:val="28"/>
          <w:szCs w:val="28"/>
          <w:shd w:val="clear" w:color="auto" w:fill="FFFFFF"/>
        </w:rPr>
      </w:pPr>
      <w:r w:rsidRPr="00F6435B">
        <w:rPr>
          <w:rFonts w:ascii="宋体" w:eastAsia="宋体" w:hAnsi="宋体" w:cs="宋体" w:hint="eastAsia"/>
          <w:color w:val="000000"/>
          <w:kern w:val="0"/>
          <w:sz w:val="28"/>
          <w:szCs w:val="28"/>
          <w:shd w:val="clear" w:color="auto" w:fill="FFFFFF"/>
        </w:rPr>
        <w:t>1.6清洁周围排水和下水口，保证排水畅通。</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2、工具、清洁用品管理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2.1 个人工具、清洁用品必须经常整理，保持整洁，无用的杂物、废料立即清理。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2.2 清洁用品严格依照正确使用方法或剂量按月领用，做到不浪费、不闲置。</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3、客户“需求”信息管理及处理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 xml:space="preserve"> 任何时间，任何地点，接到客户需求信息后，立即详实的反馈至服务中心，由服务中心立即与客户联系再次确认需求信息。</w:t>
      </w:r>
    </w:p>
    <w:p w:rsidR="00F6435B" w:rsidRPr="00F6435B" w:rsidRDefault="00F6435B" w:rsidP="00F6435B">
      <w:pPr>
        <w:spacing w:line="520" w:lineRule="exact"/>
        <w:ind w:firstLine="567"/>
        <w:rPr>
          <w:rFonts w:ascii="宋体" w:eastAsia="宋体" w:hAnsi="宋体" w:cs="宋体"/>
          <w:color w:val="000000"/>
          <w:sz w:val="28"/>
          <w:szCs w:val="28"/>
          <w:shd w:val="clear" w:color="auto" w:fill="FFFFFF"/>
        </w:rPr>
      </w:pPr>
      <w:r w:rsidRPr="00F6435B">
        <w:rPr>
          <w:rFonts w:ascii="宋体" w:eastAsia="宋体" w:hAnsi="宋体" w:cs="宋体" w:hint="eastAsia"/>
          <w:color w:val="000000"/>
          <w:sz w:val="28"/>
          <w:szCs w:val="28"/>
          <w:shd w:val="clear" w:color="auto" w:fill="FFFFFF"/>
        </w:rPr>
        <w:t>4、标准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shd w:val="clear" w:color="auto" w:fill="FFFFFF"/>
        </w:rPr>
        <w:t>4.1</w:t>
      </w:r>
      <w:r w:rsidRPr="00F6435B">
        <w:rPr>
          <w:rFonts w:ascii="宋体" w:eastAsia="宋体" w:hAnsi="宋体" w:cs="宋体" w:hint="eastAsia"/>
          <w:color w:val="000000"/>
          <w:sz w:val="28"/>
          <w:szCs w:val="28"/>
        </w:rPr>
        <w:t>保持道路畅通，无堆积垃圾及物品。</w:t>
      </w:r>
    </w:p>
    <w:p w:rsidR="00F6435B" w:rsidRPr="00F6435B" w:rsidRDefault="00F6435B" w:rsidP="00F6435B">
      <w:pPr>
        <w:widowControl/>
        <w:shd w:val="clear" w:color="auto" w:fill="FFFFFF"/>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4.2保持地面无尘土、无垃圾。</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b/>
          <w:color w:val="000000"/>
          <w:sz w:val="28"/>
          <w:szCs w:val="28"/>
        </w:rPr>
        <w:t>五、岗位职责</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b/>
          <w:color w:val="000000"/>
          <w:sz w:val="28"/>
          <w:szCs w:val="28"/>
        </w:rPr>
        <w:t>（一）保洁主管岗位职责</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1、负责保洁部的日常综合管理工作。</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2、负责本部门各项规章制度、工作流程的制定和实施。</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3、负责制定本部门年度、月度工作计划并组织实施。</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4、负责组织所辖物业公共部位、场地、设施的卫生、消杀工作，并及时检查、督促。</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5、组织雨、污水管网及化粪池的疏通与清理。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6、负责组织生活及医疗垃圾的收集、清运。</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7、负责组织保洁工具、设备的养护与管理。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8、负责组织本部门员工的业务学习、培训及绩效考核。</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9、协助其他部门处理消防、水患等应急事件。</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color w:val="000000"/>
          <w:sz w:val="28"/>
          <w:szCs w:val="28"/>
        </w:rPr>
        <w:lastRenderedPageBreak/>
        <w:t>10、完成领导交办的其它工作。</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b/>
          <w:color w:val="000000"/>
          <w:sz w:val="28"/>
          <w:szCs w:val="28"/>
        </w:rPr>
        <w:t>（二）保洁班长岗位职责</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1、按照作业指导书要求指导卫生保洁员开展保洁工作。</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2、负责检查、讲评卫生保洁员的工作质量和劳动纪律。</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3、督促客户定点堆放垃圾。</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4、制止破坏公共卫生的行为。</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5、组织开展所辖责任区的卫生消杀工作。</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6、负责卫生保洁员的思想疏导工作。</w:t>
      </w:r>
    </w:p>
    <w:p w:rsidR="00F6435B" w:rsidRPr="00F6435B" w:rsidRDefault="00F6435B" w:rsidP="00F6435B">
      <w:pPr>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7、协助其他部门处理消防、水患等应急事件。</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color w:val="000000"/>
          <w:sz w:val="28"/>
          <w:szCs w:val="28"/>
        </w:rPr>
        <w:t>8、完成公司领导交办的其它临时性工作。</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b/>
          <w:color w:val="000000"/>
          <w:sz w:val="28"/>
          <w:szCs w:val="28"/>
        </w:rPr>
        <w:t>（三）楼层保洁员岗位职责</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1、负责责任区域内楼层、步梯、地库、卫生间的清扫和保洁。</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2、负责楼层门窗、消防箱、管道井门、电梯门、各种开关、标识等的清洁工作。</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3、按标准对果皮箱、垃圾桶进行清洗。</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4、对保洁用品、工具进行日常维护和保养。</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5、负责事故隐患和可疑迹象的上报，并监视事态发展。</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6、对物业管理区域内发生的违章、破坏等行为进行劝阻、制止并上报。</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7、协助其他部门处理消防、水患等应急事件。</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8、完成领导交办的其它工作。</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b/>
          <w:color w:val="000000"/>
          <w:sz w:val="28"/>
          <w:szCs w:val="28"/>
        </w:rPr>
        <w:t>（四）庭院保洁员岗位职责</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1、负责责任区域内庭院的清扫和保洁。</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2、负责庭院内各种标识等的清洁工作。</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3、按标准对果皮箱、垃圾桶进行清洗。</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4、对保洁用品、工具进行日常维护和保养。</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lastRenderedPageBreak/>
        <w:t>5、负责事故隐患和可疑迹象的上报，并监视事态发展。</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6、对物业管理区域内发生的违章、破坏等行为进行劝阻、制止并上报。</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7、协助其他部门处理消防、水患等应急事件。</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8、完成领导交办的其它工作。</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（五）洗衣工岗位职责</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1负责医院各种被服、巾单、工作衣等的配送、洗涤、消毒、修补等工作，保证医疗、护理工作的需要。</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2新品库存和洗涤在用物品要分别建账分专人管理，严格出入库手续，严格报废手续，以废领新，做到账物相符。被服报废应办理证明，连同旧物报总务科批准。</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3严格洗涤原料的领取手续，计件下料、节约用料、用水、用电。</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4收回的污染被服，要及时分类消毒、洗涤、干燥、烫平、折叠分类放置，做好供应工作。凡发现破损被服，应修补好后再发放。做到发放的被服无破、潮和不洁。</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 xml:space="preserve">5坚持下收下送制度，收发被服当面点清，随时办理收发单据，防止差错。被服供应要充足，对科室不开支欠条。  </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6严格操作规程和分类洗涤制度，防止交叉感染。做到工作衣与病人被服分开，有色与无色被服分开，棉化纤分开。</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7 不准私人洗涤、修补、制做被服。</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8、负责事故隐患和可疑迹象的上报，并监视事态发展。</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9、对所辖区域内发生的违章、破坏等行为进行劝阻、制止并上报。</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10、完成领导交办的其它工作。</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（六）垃圾清运卫生保洁员岗位职责</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1、负责责任区域内道路、公共场地的清扫和保洁。</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2、负责责任区域内生活垃圾的收集、清运及医疗垃圾的收集。</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lastRenderedPageBreak/>
        <w:t>3、负责清运车辆的使用与养护管理。</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4、负责事故隐患和可疑迹象的上报，并监视事态发展。</w:t>
      </w:r>
    </w:p>
    <w:p w:rsidR="00F6435B" w:rsidRPr="00F6435B" w:rsidRDefault="00F6435B" w:rsidP="00F6435B">
      <w:pPr>
        <w:tabs>
          <w:tab w:val="left" w:pos="415"/>
        </w:tabs>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5、对所辖区域内发生的违章、破坏等行为进行劝阻、制止并上报。</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6、完成领导交办的其它工作。</w:t>
      </w:r>
    </w:p>
    <w:p w:rsidR="00F6435B" w:rsidRPr="00F6435B" w:rsidRDefault="00F6435B" w:rsidP="00F6435B">
      <w:pPr>
        <w:spacing w:line="520" w:lineRule="exact"/>
        <w:ind w:firstLine="567"/>
        <w:jc w:val="lef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六、保洁</w:t>
      </w:r>
      <w:r w:rsidRPr="00F6435B">
        <w:rPr>
          <w:rFonts w:ascii="宋体" w:eastAsia="宋体" w:hAnsi="宋体" w:cs="宋体" w:hint="eastAsia"/>
          <w:b/>
          <w:color w:val="000000"/>
          <w:sz w:val="28"/>
          <w:szCs w:val="28"/>
          <w:shd w:val="clear" w:color="auto" w:fill="FFFFFF"/>
        </w:rPr>
        <w:t>管理</w:t>
      </w:r>
      <w:r w:rsidRPr="00F6435B">
        <w:rPr>
          <w:rFonts w:ascii="宋体" w:eastAsia="宋体" w:hAnsi="宋体" w:cs="宋体" w:hint="eastAsia"/>
          <w:b/>
          <w:bCs/>
          <w:color w:val="000000"/>
          <w:sz w:val="28"/>
          <w:szCs w:val="28"/>
        </w:rPr>
        <w:t>制度</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（一）消杀制度</w:t>
      </w:r>
    </w:p>
    <w:p w:rsidR="00F6435B" w:rsidRPr="00F6435B" w:rsidRDefault="00F6435B" w:rsidP="00F6435B">
      <w:pPr>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为规范管理卫生消杀工作，净化环境，特制定制度。</w:t>
      </w:r>
    </w:p>
    <w:p w:rsidR="00F6435B" w:rsidRPr="00F6435B" w:rsidRDefault="00F6435B" w:rsidP="00F6435B">
      <w:pPr>
        <w:snapToGrid w:val="0"/>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snapToGrid w:val="0"/>
          <w:color w:val="000000"/>
          <w:kern w:val="0"/>
          <w:sz w:val="28"/>
          <w:szCs w:val="28"/>
        </w:rPr>
        <w:t>1、</w:t>
      </w:r>
      <w:r w:rsidRPr="00F6435B">
        <w:rPr>
          <w:rFonts w:ascii="宋体" w:eastAsia="宋体" w:hAnsi="宋体" w:cs="宋体" w:hint="eastAsia"/>
          <w:bCs/>
          <w:color w:val="000000"/>
          <w:sz w:val="28"/>
          <w:szCs w:val="28"/>
        </w:rPr>
        <w:t>适用范围</w:t>
      </w:r>
    </w:p>
    <w:p w:rsidR="00F6435B" w:rsidRPr="00F6435B" w:rsidRDefault="00F6435B" w:rsidP="00F6435B">
      <w:pPr>
        <w:snapToGrid w:val="0"/>
        <w:spacing w:line="520" w:lineRule="exact"/>
        <w:ind w:firstLine="567"/>
        <w:rPr>
          <w:rFonts w:ascii="宋体" w:eastAsia="宋体" w:hAnsi="宋体" w:cs="宋体"/>
          <w:bCs/>
          <w:snapToGrid w:val="0"/>
          <w:color w:val="000000"/>
          <w:kern w:val="0"/>
          <w:sz w:val="28"/>
          <w:szCs w:val="28"/>
        </w:rPr>
      </w:pPr>
      <w:r w:rsidRPr="00F6435B">
        <w:rPr>
          <w:rFonts w:ascii="宋体" w:eastAsia="宋体" w:hAnsi="宋体" w:cs="宋体" w:hint="eastAsia"/>
          <w:bCs/>
          <w:snapToGrid w:val="0"/>
          <w:color w:val="000000"/>
          <w:kern w:val="0"/>
          <w:sz w:val="28"/>
          <w:szCs w:val="28"/>
        </w:rPr>
        <w:t>适用于各服务中心卫生消杀工作的管理。</w:t>
      </w:r>
    </w:p>
    <w:p w:rsidR="00F6435B" w:rsidRPr="00F6435B" w:rsidRDefault="00F6435B" w:rsidP="00F6435B">
      <w:pPr>
        <w:adjustRightInd w:val="0"/>
        <w:snapToGrid w:val="0"/>
        <w:spacing w:line="520" w:lineRule="exact"/>
        <w:ind w:firstLine="567"/>
        <w:rPr>
          <w:rFonts w:ascii="宋体" w:eastAsia="宋体" w:hAnsi="宋体" w:cs="宋体"/>
          <w:bCs/>
          <w:snapToGrid w:val="0"/>
          <w:color w:val="000000"/>
          <w:kern w:val="0"/>
          <w:sz w:val="28"/>
          <w:szCs w:val="28"/>
        </w:rPr>
      </w:pPr>
      <w:r w:rsidRPr="00F6435B">
        <w:rPr>
          <w:rFonts w:ascii="宋体" w:eastAsia="宋体" w:hAnsi="宋体" w:cs="宋体" w:hint="eastAsia"/>
          <w:bCs/>
          <w:snapToGrid w:val="0"/>
          <w:color w:val="000000"/>
          <w:kern w:val="0"/>
          <w:sz w:val="28"/>
          <w:szCs w:val="28"/>
        </w:rPr>
        <w:t>2、职责</w:t>
      </w:r>
    </w:p>
    <w:p w:rsidR="00F6435B" w:rsidRPr="00F6435B" w:rsidRDefault="00F6435B" w:rsidP="00F6435B">
      <w:pPr>
        <w:adjustRightInd w:val="0"/>
        <w:snapToGrid w:val="0"/>
        <w:spacing w:line="520" w:lineRule="exact"/>
        <w:ind w:firstLine="567"/>
        <w:rPr>
          <w:rFonts w:ascii="宋体" w:eastAsia="宋体" w:hAnsi="宋体" w:cs="宋体"/>
          <w:bCs/>
          <w:snapToGrid w:val="0"/>
          <w:color w:val="000000"/>
          <w:kern w:val="0"/>
          <w:sz w:val="28"/>
          <w:szCs w:val="28"/>
        </w:rPr>
      </w:pPr>
      <w:r w:rsidRPr="00F6435B">
        <w:rPr>
          <w:rFonts w:ascii="宋体" w:eastAsia="宋体" w:hAnsi="宋体" w:cs="宋体" w:hint="eastAsia"/>
          <w:bCs/>
          <w:snapToGrid w:val="0"/>
          <w:color w:val="000000"/>
          <w:kern w:val="0"/>
          <w:sz w:val="28"/>
          <w:szCs w:val="28"/>
        </w:rPr>
        <w:t>2.1现场经理负责卫生消杀工作计划的制定、实施管理。</w:t>
      </w:r>
    </w:p>
    <w:p w:rsidR="00F6435B" w:rsidRPr="00F6435B" w:rsidRDefault="00F6435B" w:rsidP="00F6435B">
      <w:pPr>
        <w:adjustRightInd w:val="0"/>
        <w:snapToGrid w:val="0"/>
        <w:spacing w:line="520" w:lineRule="exact"/>
        <w:ind w:firstLine="567"/>
        <w:rPr>
          <w:rFonts w:ascii="宋体" w:eastAsia="宋体" w:hAnsi="宋体" w:cs="宋体"/>
          <w:bCs/>
          <w:snapToGrid w:val="0"/>
          <w:color w:val="000000"/>
          <w:kern w:val="0"/>
          <w:sz w:val="28"/>
          <w:szCs w:val="28"/>
        </w:rPr>
      </w:pPr>
      <w:r w:rsidRPr="00F6435B">
        <w:rPr>
          <w:rFonts w:ascii="宋体" w:eastAsia="宋体" w:hAnsi="宋体" w:cs="宋体" w:hint="eastAsia"/>
          <w:bCs/>
          <w:color w:val="000000"/>
          <w:kern w:val="0"/>
          <w:sz w:val="28"/>
          <w:szCs w:val="28"/>
        </w:rPr>
        <w:t>2.2保洁班长</w:t>
      </w:r>
      <w:r w:rsidRPr="00F6435B">
        <w:rPr>
          <w:rFonts w:ascii="宋体" w:eastAsia="宋体" w:hAnsi="宋体" w:cs="宋体" w:hint="eastAsia"/>
          <w:bCs/>
          <w:color w:val="000000"/>
          <w:sz w:val="28"/>
          <w:szCs w:val="28"/>
        </w:rPr>
        <w:t>负责对此作业指导书进行培训。</w:t>
      </w:r>
    </w:p>
    <w:p w:rsidR="00F6435B" w:rsidRPr="00F6435B" w:rsidRDefault="00F6435B" w:rsidP="00F6435B">
      <w:pPr>
        <w:adjustRightInd w:val="0"/>
        <w:snapToGrid w:val="0"/>
        <w:spacing w:line="520" w:lineRule="exact"/>
        <w:ind w:firstLine="567"/>
        <w:rPr>
          <w:rFonts w:ascii="宋体" w:eastAsia="宋体" w:hAnsi="宋体" w:cs="宋体"/>
          <w:bCs/>
          <w:snapToGrid w:val="0"/>
          <w:color w:val="000000"/>
          <w:kern w:val="0"/>
          <w:sz w:val="28"/>
          <w:szCs w:val="28"/>
        </w:rPr>
      </w:pPr>
      <w:r w:rsidRPr="00F6435B">
        <w:rPr>
          <w:rFonts w:ascii="宋体" w:eastAsia="宋体" w:hAnsi="宋体" w:cs="宋体" w:hint="eastAsia"/>
          <w:bCs/>
          <w:snapToGrid w:val="0"/>
          <w:color w:val="000000"/>
          <w:kern w:val="0"/>
          <w:sz w:val="28"/>
          <w:szCs w:val="28"/>
        </w:rPr>
        <w:t>2.3消杀人员负责依照制度进行具体卫生消杀工作。</w:t>
      </w:r>
    </w:p>
    <w:p w:rsidR="00F6435B" w:rsidRPr="00F6435B" w:rsidRDefault="00F6435B" w:rsidP="00F6435B">
      <w:pPr>
        <w:adjustRightInd w:val="0"/>
        <w:snapToGrid w:val="0"/>
        <w:spacing w:line="520" w:lineRule="exact"/>
        <w:ind w:firstLine="567"/>
        <w:rPr>
          <w:rFonts w:ascii="宋体" w:eastAsia="宋体" w:hAnsi="宋体" w:cs="宋体"/>
          <w:bCs/>
          <w:snapToGrid w:val="0"/>
          <w:color w:val="000000"/>
          <w:kern w:val="0"/>
          <w:sz w:val="28"/>
          <w:szCs w:val="28"/>
        </w:rPr>
      </w:pPr>
      <w:r w:rsidRPr="00F6435B">
        <w:rPr>
          <w:rFonts w:ascii="宋体" w:eastAsia="宋体" w:hAnsi="宋体" w:cs="宋体" w:hint="eastAsia"/>
          <w:bCs/>
          <w:snapToGrid w:val="0"/>
          <w:color w:val="000000"/>
          <w:kern w:val="0"/>
          <w:sz w:val="28"/>
          <w:szCs w:val="28"/>
        </w:rPr>
        <w:t>3、作业内容及要求</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bCs/>
          <w:snapToGrid w:val="0"/>
          <w:color w:val="000000"/>
          <w:kern w:val="0"/>
          <w:sz w:val="28"/>
          <w:szCs w:val="28"/>
        </w:rPr>
        <w:t>（1）</w:t>
      </w:r>
      <w:r w:rsidRPr="00F6435B">
        <w:rPr>
          <w:rFonts w:ascii="宋体" w:eastAsia="宋体" w:hAnsi="宋体" w:cs="宋体" w:hint="eastAsia"/>
          <w:snapToGrid w:val="0"/>
          <w:color w:val="000000"/>
          <w:kern w:val="0"/>
          <w:sz w:val="28"/>
          <w:szCs w:val="28"/>
        </w:rPr>
        <w:t>现场经理根据季节的变化制定卫生消杀工作计划。</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（2）消杀工作计划应包括以下内容：</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2.1消杀对象。</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2.2消杀区域。</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2.3消杀方式选择与药物计划。</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2.4消杀费用预算。</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 xml:space="preserve">4、灭蚊、蝇、蟑螂工作 </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4.1每年的5-10月份中，每周应进行一次灭虫消杀工作。其他月份视情况降低频次进行消杀。</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4.2消杀区域：</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4.2.1大厅、梯口、梯间、楼宇周围等室外公共区域。</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4.2.2垃圾桶、垃圾堆放点、卫生间、管道井、地沟、地下室、化</w:t>
      </w:r>
      <w:r w:rsidRPr="00F6435B">
        <w:rPr>
          <w:rFonts w:ascii="宋体" w:eastAsia="宋体" w:hAnsi="宋体" w:cs="宋体" w:hint="eastAsia"/>
          <w:snapToGrid w:val="0"/>
          <w:color w:val="000000"/>
          <w:kern w:val="0"/>
          <w:sz w:val="28"/>
          <w:szCs w:val="28"/>
        </w:rPr>
        <w:lastRenderedPageBreak/>
        <w:t>粪池、雨水井、污水井等位置重点消杀。</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4.3消杀药物一般用敌敌畏、灭害灵、敌百虫、菊脂类药喷洒剂等。</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4.4消杀方式以喷药触杀为主。</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4.5喷杀操作要点：</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4.5.1在进行消杀工作前要张贴通知、现场做好消杀标识，告知客户注意事项。</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4.5.2穿戴好防护衣帽。</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4.5.3将喷杀药品按要求进行稀释注入喷雾器内。</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4.5.4对上述区域进行喷杀。</w:t>
      </w:r>
    </w:p>
    <w:p w:rsidR="00F6435B" w:rsidRPr="00F6435B" w:rsidRDefault="00F6435B" w:rsidP="00F6435B">
      <w:pPr>
        <w:adjustRightInd w:val="0"/>
        <w:snapToGrid w:val="0"/>
        <w:spacing w:line="520" w:lineRule="exact"/>
        <w:ind w:firstLine="567"/>
        <w:rPr>
          <w:rFonts w:ascii="宋体" w:eastAsia="宋体" w:hAnsi="宋体" w:cs="宋体"/>
          <w:b/>
          <w:snapToGrid w:val="0"/>
          <w:color w:val="000000"/>
          <w:kern w:val="0"/>
          <w:sz w:val="28"/>
          <w:szCs w:val="28"/>
        </w:rPr>
      </w:pPr>
      <w:r w:rsidRPr="00F6435B">
        <w:rPr>
          <w:rFonts w:ascii="宋体" w:eastAsia="宋体" w:hAnsi="宋体" w:cs="宋体" w:hint="eastAsia"/>
          <w:b/>
          <w:snapToGrid w:val="0"/>
          <w:color w:val="000000"/>
          <w:kern w:val="0"/>
          <w:sz w:val="28"/>
          <w:szCs w:val="28"/>
        </w:rPr>
        <w:t>4.5.5在作业时，要远离精神病患者。</w:t>
      </w:r>
    </w:p>
    <w:p w:rsidR="00F6435B" w:rsidRPr="00F6435B" w:rsidRDefault="00F6435B" w:rsidP="00F6435B">
      <w:pPr>
        <w:adjustRightInd w:val="0"/>
        <w:snapToGrid w:val="0"/>
        <w:spacing w:line="520" w:lineRule="exact"/>
        <w:ind w:firstLine="567"/>
        <w:rPr>
          <w:rFonts w:ascii="宋体" w:eastAsia="宋体" w:hAnsi="宋体" w:cs="宋体"/>
          <w:bCs/>
          <w:snapToGrid w:val="0"/>
          <w:color w:val="000000"/>
          <w:kern w:val="0"/>
          <w:sz w:val="28"/>
          <w:szCs w:val="28"/>
        </w:rPr>
      </w:pPr>
      <w:r w:rsidRPr="00F6435B">
        <w:rPr>
          <w:rFonts w:ascii="宋体" w:eastAsia="宋体" w:hAnsi="宋体" w:cs="宋体" w:hint="eastAsia"/>
          <w:bCs/>
          <w:snapToGrid w:val="0"/>
          <w:color w:val="000000"/>
          <w:kern w:val="0"/>
          <w:sz w:val="28"/>
          <w:szCs w:val="28"/>
        </w:rPr>
        <w:t>（5）灭鼠</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5.1灭鼠工作每月应进行一次。</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5.2灭鼠区域：</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5.2.1大厅、梯口、梯间、楼宇周围等室外公共区域。</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5.2.2垃圾堆放点、卫生间、管道井、地沟、地下室、化粪池、雨水井、污水井等位置重点消杀。</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5.3灭鼠方法主要采取粘鼠胶。</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5.4、消杀工作标准</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（1）检查仓库或地下室，目视无明显蚊虫在飞。</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（2）目视无苍蝇滋生地。</w:t>
      </w:r>
    </w:p>
    <w:p w:rsidR="00F6435B" w:rsidRPr="00F6435B" w:rsidRDefault="00F6435B" w:rsidP="00F6435B">
      <w:pPr>
        <w:adjustRightInd w:val="0"/>
        <w:snapToGrid w:val="0"/>
        <w:spacing w:line="520" w:lineRule="exact"/>
        <w:ind w:firstLine="567"/>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（3）检查室内和污水、雨水井，每处蟑螂数不超过5只。</w:t>
      </w:r>
    </w:p>
    <w:p w:rsidR="00F6435B" w:rsidRPr="00F6435B" w:rsidRDefault="00F6435B" w:rsidP="00F6435B">
      <w:pPr>
        <w:tabs>
          <w:tab w:val="left" w:pos="1134"/>
          <w:tab w:val="left" w:pos="1276"/>
          <w:tab w:val="left" w:pos="1418"/>
        </w:tabs>
        <w:adjustRightInd w:val="0"/>
        <w:snapToGrid w:val="0"/>
        <w:spacing w:line="520" w:lineRule="exact"/>
        <w:ind w:firstLine="709"/>
        <w:rPr>
          <w:rFonts w:ascii="宋体" w:eastAsia="宋体" w:hAnsi="宋体" w:cs="宋体"/>
          <w:snapToGrid w:val="0"/>
          <w:color w:val="000000"/>
          <w:kern w:val="0"/>
          <w:sz w:val="28"/>
          <w:szCs w:val="28"/>
        </w:rPr>
      </w:pPr>
      <w:r w:rsidRPr="00F6435B">
        <w:rPr>
          <w:rFonts w:ascii="宋体" w:eastAsia="宋体" w:hAnsi="宋体" w:cs="宋体" w:hint="eastAsia"/>
          <w:snapToGrid w:val="0"/>
          <w:color w:val="000000"/>
          <w:kern w:val="0"/>
          <w:sz w:val="28"/>
          <w:szCs w:val="28"/>
        </w:rPr>
        <w:t>（4）抽检楼道无明显鼠迹，用布粉法检查老鼠密度，不超过1％。</w:t>
      </w:r>
    </w:p>
    <w:p w:rsidR="00F6435B" w:rsidRPr="00F6435B" w:rsidRDefault="00F6435B" w:rsidP="00F6435B">
      <w:pPr>
        <w:spacing w:line="520" w:lineRule="exact"/>
        <w:rPr>
          <w:rFonts w:ascii="宋体" w:eastAsia="宋体" w:hAnsi="宋体" w:cs="宋体"/>
          <w:b/>
          <w:color w:val="000000"/>
          <w:sz w:val="28"/>
          <w:szCs w:val="28"/>
        </w:rPr>
      </w:pPr>
      <w:r w:rsidRPr="00F6435B">
        <w:rPr>
          <w:rFonts w:ascii="宋体" w:eastAsia="宋体" w:hAnsi="宋体" w:cs="宋体" w:hint="eastAsia"/>
          <w:b/>
          <w:color w:val="000000"/>
          <w:sz w:val="28"/>
          <w:szCs w:val="28"/>
        </w:rPr>
        <w:t>七、开荒保洁计划</w:t>
      </w:r>
    </w:p>
    <w:p w:rsidR="00F6435B" w:rsidRPr="00F6435B" w:rsidRDefault="00F6435B" w:rsidP="00F6435B">
      <w:pPr>
        <w:spacing w:line="520" w:lineRule="exact"/>
        <w:ind w:firstLine="567"/>
        <w:rPr>
          <w:rFonts w:ascii="宋体" w:eastAsia="宋体" w:hAnsi="宋体" w:cs="宋体"/>
          <w:b/>
          <w:color w:val="000000"/>
          <w:sz w:val="28"/>
          <w:szCs w:val="28"/>
        </w:rPr>
      </w:pPr>
      <w:r w:rsidRPr="00F6435B">
        <w:rPr>
          <w:rFonts w:ascii="宋体" w:eastAsia="宋体" w:hAnsi="宋体" w:cs="宋体" w:hint="eastAsia"/>
          <w:b/>
          <w:color w:val="000000"/>
          <w:sz w:val="28"/>
          <w:szCs w:val="28"/>
        </w:rPr>
        <w:t>我公司承诺首次开荒免费保洁，具体保洁计划如下：</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1、合理分配人力资源，按照各区域统一划分保洁区域。</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2、充分利用清洁制剂，配备专业保洁工具，每一位员工上岗。</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lastRenderedPageBreak/>
        <w:t>3、搭配专业清洗设备，以替代人工所无法及时完成的地面清洁。</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4、协调工作人员，共同打造许昌市建安医院的洁净空间。</w:t>
      </w:r>
    </w:p>
    <w:p w:rsidR="00F6435B" w:rsidRPr="00F6435B" w:rsidRDefault="00F6435B" w:rsidP="00F6435B">
      <w:pPr>
        <w:spacing w:line="520" w:lineRule="exact"/>
        <w:ind w:firstLine="567"/>
        <w:rPr>
          <w:rFonts w:ascii="宋体" w:eastAsia="宋体" w:hAnsi="宋体" w:cs="宋体"/>
          <w:bCs/>
          <w:color w:val="000000"/>
          <w:sz w:val="28"/>
          <w:szCs w:val="28"/>
        </w:rPr>
      </w:pPr>
      <w:r w:rsidRPr="00F6435B">
        <w:rPr>
          <w:rFonts w:ascii="宋体" w:eastAsia="宋体" w:hAnsi="宋体" w:cs="宋体" w:hint="eastAsia"/>
          <w:bCs/>
          <w:color w:val="000000"/>
          <w:sz w:val="28"/>
          <w:szCs w:val="28"/>
        </w:rPr>
        <w:t>5、保洁主管增强巡回监督、检查，突出重点同时不忽略次要区域。</w:t>
      </w:r>
    </w:p>
    <w:p w:rsidR="00F6435B" w:rsidRPr="00F6435B" w:rsidRDefault="00F6435B" w:rsidP="00F6435B">
      <w:pPr>
        <w:widowControl/>
        <w:jc w:val="center"/>
        <w:rPr>
          <w:rFonts w:ascii="宋体" w:eastAsia="宋体" w:hAnsi="宋体" w:cs="宋体"/>
          <w:b/>
          <w:bCs/>
          <w:color w:val="000000"/>
          <w:sz w:val="32"/>
          <w:szCs w:val="28"/>
        </w:rPr>
      </w:pPr>
      <w:r w:rsidRPr="00F6435B">
        <w:rPr>
          <w:rFonts w:ascii="宋体" w:eastAsia="宋体" w:hAnsi="宋体" w:cs="宋体"/>
          <w:b/>
          <w:bCs/>
          <w:color w:val="000000"/>
          <w:sz w:val="28"/>
          <w:szCs w:val="28"/>
        </w:rPr>
        <w:br w:type="page"/>
      </w:r>
      <w:r w:rsidRPr="00F6435B">
        <w:rPr>
          <w:rFonts w:ascii="宋体" w:eastAsia="宋体" w:hAnsi="宋体" w:cs="宋体" w:hint="eastAsia"/>
          <w:b/>
          <w:bCs/>
          <w:color w:val="000000"/>
          <w:sz w:val="32"/>
          <w:szCs w:val="28"/>
        </w:rPr>
        <w:lastRenderedPageBreak/>
        <w:t>第七章 医疗垃圾与生活垃圾分类收集管控方案</w:t>
      </w:r>
    </w:p>
    <w:p w:rsidR="00F6435B" w:rsidRPr="00F6435B" w:rsidRDefault="00F6435B" w:rsidP="00F6435B">
      <w:pPr>
        <w:adjustRightInd w:val="0"/>
        <w:snapToGrid w:val="0"/>
        <w:rPr>
          <w:rFonts w:ascii="宋体" w:eastAsia="宋体" w:hAnsi="宋体" w:cs="宋体"/>
          <w:b/>
          <w:bCs/>
          <w:color w:val="000000"/>
          <w:sz w:val="28"/>
          <w:szCs w:val="28"/>
        </w:rPr>
      </w:pPr>
    </w:p>
    <w:p w:rsidR="00F6435B" w:rsidRPr="00F6435B" w:rsidRDefault="00F6435B" w:rsidP="00F6435B">
      <w:pPr>
        <w:widowControl/>
        <w:spacing w:line="520" w:lineRule="exact"/>
        <w:ind w:firstLine="567"/>
        <w:jc w:val="left"/>
        <w:outlineLvl w:val="1"/>
        <w:rPr>
          <w:rFonts w:ascii="宋体" w:eastAsia="宋体" w:hAnsi="宋体" w:cs="宋体"/>
          <w:b/>
          <w:bCs/>
          <w:color w:val="000000"/>
          <w:kern w:val="36"/>
          <w:sz w:val="28"/>
          <w:szCs w:val="28"/>
        </w:rPr>
      </w:pPr>
      <w:r w:rsidRPr="00F6435B">
        <w:rPr>
          <w:rFonts w:ascii="宋体" w:eastAsia="宋体" w:hAnsi="宋体" w:cs="宋体" w:hint="eastAsia"/>
          <w:b/>
          <w:bCs/>
          <w:color w:val="000000"/>
          <w:kern w:val="36"/>
          <w:sz w:val="28"/>
          <w:szCs w:val="28"/>
        </w:rPr>
        <w:t>一、</w:t>
      </w:r>
      <w:r w:rsidRPr="00F6435B">
        <w:rPr>
          <w:rFonts w:ascii="宋体" w:eastAsia="宋体" w:hAnsi="宋体" w:cs="宋体"/>
          <w:b/>
          <w:bCs/>
          <w:color w:val="000000"/>
          <w:kern w:val="36"/>
          <w:sz w:val="28"/>
          <w:szCs w:val="28"/>
        </w:rPr>
        <w:t>医疗</w:t>
      </w:r>
      <w:r w:rsidRPr="00F6435B">
        <w:rPr>
          <w:rFonts w:ascii="宋体" w:eastAsia="宋体" w:hAnsi="宋体" w:cs="宋体" w:hint="eastAsia"/>
          <w:b/>
          <w:bCs/>
          <w:color w:val="000000"/>
          <w:kern w:val="36"/>
          <w:sz w:val="28"/>
          <w:szCs w:val="28"/>
        </w:rPr>
        <w:t>垃圾</w:t>
      </w:r>
      <w:r w:rsidRPr="00F6435B">
        <w:rPr>
          <w:rFonts w:ascii="宋体" w:eastAsia="宋体" w:hAnsi="宋体" w:cs="宋体"/>
          <w:b/>
          <w:bCs/>
          <w:color w:val="000000"/>
          <w:kern w:val="36"/>
          <w:sz w:val="28"/>
          <w:szCs w:val="28"/>
        </w:rPr>
        <w:t>分类</w:t>
      </w:r>
      <w:r w:rsidRPr="00F6435B">
        <w:rPr>
          <w:rFonts w:ascii="宋体" w:eastAsia="宋体" w:hAnsi="宋体" w:cs="宋体" w:hint="eastAsia"/>
          <w:b/>
          <w:bCs/>
          <w:color w:val="000000"/>
          <w:kern w:val="36"/>
          <w:sz w:val="28"/>
          <w:szCs w:val="28"/>
        </w:rPr>
        <w:t>分类收集管控方案</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color w:val="000000"/>
          <w:kern w:val="0"/>
          <w:sz w:val="28"/>
          <w:szCs w:val="28"/>
        </w:rPr>
        <w:t>医疗废物是指医疗卫生机构在医疗、预防、保健以及其他相关活动中产生的具有直接或者间接感染性、毒性以及其他危害性的废物。随着医学科学的不断发展，医疗废物的产生、管理及其对社会造成的危害，已是一个不容忽视的问题，为加强医疗废物的安全管理，减少医院环境的污染，防止病原微生物的传播，避免其对社会和医务人员的损害，根据国家和卫生部有关文件，医院应实行对医疗废物从产生、包装、收集、运送、处置全程管理。</w:t>
      </w:r>
      <w:r w:rsidRPr="00F6435B">
        <w:rPr>
          <w:rFonts w:ascii="宋体" w:eastAsia="宋体" w:hAnsi="宋体" w:cs="宋体" w:hint="eastAsia"/>
          <w:color w:val="000000"/>
          <w:kern w:val="0"/>
          <w:sz w:val="28"/>
          <w:szCs w:val="28"/>
        </w:rPr>
        <w:t>严格遵守国家规定，安装规程处理医疗垃圾。</w:t>
      </w:r>
    </w:p>
    <w:p w:rsidR="00F6435B" w:rsidRPr="00F6435B" w:rsidRDefault="00F6435B" w:rsidP="00F6435B">
      <w:pPr>
        <w:widowControl/>
        <w:spacing w:line="520" w:lineRule="exact"/>
        <w:ind w:firstLine="567"/>
        <w:jc w:val="left"/>
        <w:rPr>
          <w:rFonts w:ascii="宋体" w:eastAsia="宋体" w:hAnsi="宋体" w:cs="宋体"/>
          <w:b/>
          <w:color w:val="000000"/>
          <w:kern w:val="0"/>
          <w:sz w:val="28"/>
          <w:szCs w:val="28"/>
        </w:rPr>
      </w:pPr>
      <w:r w:rsidRPr="00F6435B">
        <w:rPr>
          <w:rFonts w:ascii="宋体" w:eastAsia="宋体" w:hAnsi="宋体" w:cs="宋体" w:hint="eastAsia"/>
          <w:b/>
          <w:color w:val="000000"/>
          <w:kern w:val="0"/>
          <w:sz w:val="28"/>
          <w:szCs w:val="28"/>
        </w:rPr>
        <w:t>（一）、</w:t>
      </w:r>
      <w:r w:rsidRPr="00F6435B">
        <w:rPr>
          <w:rFonts w:ascii="宋体" w:eastAsia="宋体" w:hAnsi="宋体" w:cs="宋体"/>
          <w:b/>
          <w:color w:val="000000"/>
          <w:kern w:val="0"/>
          <w:sz w:val="28"/>
          <w:szCs w:val="28"/>
        </w:rPr>
        <w:t>医疗废物分类医疗废物分五类，分别为感染性废物、损伤性废物、病理性废物、化学性废物、药物性废物。</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1、</w:t>
      </w:r>
      <w:r w:rsidRPr="00F6435B">
        <w:rPr>
          <w:rFonts w:ascii="宋体" w:eastAsia="宋体" w:hAnsi="宋体" w:cs="宋体"/>
          <w:color w:val="000000"/>
          <w:kern w:val="0"/>
          <w:sz w:val="28"/>
          <w:szCs w:val="28"/>
        </w:rPr>
        <w:t>感染性废物分组与处理</w:t>
      </w:r>
      <w:r w:rsidRPr="00F6435B">
        <w:rPr>
          <w:rFonts w:ascii="宋体" w:eastAsia="宋体" w:hAnsi="宋体" w:cs="宋体"/>
          <w:color w:val="000000"/>
          <w:kern w:val="0"/>
          <w:sz w:val="28"/>
          <w:szCs w:val="28"/>
        </w:rPr>
        <w:br/>
      </w:r>
      <w:r w:rsidRPr="00F6435B">
        <w:rPr>
          <w:rFonts w:ascii="宋体" w:eastAsia="宋体" w:hAnsi="宋体" w:cs="宋体" w:hint="eastAsia"/>
          <w:color w:val="000000"/>
          <w:kern w:val="0"/>
          <w:sz w:val="28"/>
          <w:szCs w:val="28"/>
        </w:rPr>
        <w:t>（1）</w:t>
      </w:r>
      <w:r w:rsidRPr="00F6435B">
        <w:rPr>
          <w:rFonts w:ascii="宋体" w:eastAsia="宋体" w:hAnsi="宋体" w:cs="宋体"/>
          <w:color w:val="000000"/>
          <w:kern w:val="0"/>
          <w:sz w:val="28"/>
          <w:szCs w:val="28"/>
        </w:rPr>
        <w:t>感染性废物分组：感染性废物是被</w:t>
      </w:r>
      <w:r w:rsidRPr="00F6435B">
        <w:rPr>
          <w:rFonts w:ascii="宋体" w:eastAsia="宋体" w:hAnsi="宋体" w:cs="宋体" w:hint="eastAsia"/>
          <w:color w:val="000000"/>
          <w:kern w:val="0"/>
          <w:sz w:val="28"/>
          <w:szCs w:val="28"/>
        </w:rPr>
        <w:t>病人</w:t>
      </w:r>
      <w:r w:rsidRPr="00F6435B">
        <w:rPr>
          <w:rFonts w:ascii="宋体" w:eastAsia="宋体" w:hAnsi="宋体" w:cs="宋体"/>
          <w:color w:val="000000"/>
          <w:kern w:val="0"/>
          <w:sz w:val="28"/>
          <w:szCs w:val="28"/>
        </w:rPr>
        <w:t>患者血液、体液、排泄物污染的物品，包括：</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①.</w:t>
      </w:r>
      <w:r w:rsidRPr="00F6435B">
        <w:rPr>
          <w:rFonts w:ascii="宋体" w:eastAsia="宋体" w:hAnsi="宋体" w:cs="宋体"/>
          <w:color w:val="000000"/>
          <w:kern w:val="0"/>
          <w:sz w:val="28"/>
          <w:szCs w:val="28"/>
        </w:rPr>
        <w:t>棉球、棉签、引流棉条、纱布及其他各种敷料；一次性使用卫生用品、一次性使用医疗用品及一次性医疗器械；废弃的被服；其他被</w:t>
      </w:r>
      <w:r w:rsidRPr="00F6435B">
        <w:rPr>
          <w:rFonts w:ascii="宋体" w:eastAsia="宋体" w:hAnsi="宋体" w:cs="宋体" w:hint="eastAsia"/>
          <w:color w:val="000000"/>
          <w:kern w:val="0"/>
          <w:sz w:val="28"/>
          <w:szCs w:val="28"/>
        </w:rPr>
        <w:t>病人</w:t>
      </w:r>
      <w:r w:rsidRPr="00F6435B">
        <w:rPr>
          <w:rFonts w:ascii="宋体" w:eastAsia="宋体" w:hAnsi="宋体" w:cs="宋体"/>
          <w:color w:val="000000"/>
          <w:kern w:val="0"/>
          <w:sz w:val="28"/>
          <w:szCs w:val="28"/>
        </w:rPr>
        <w:t>血液、体液、排泄物污染的物品。</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②.</w:t>
      </w:r>
      <w:r w:rsidRPr="00F6435B">
        <w:rPr>
          <w:rFonts w:ascii="宋体" w:eastAsia="宋体" w:hAnsi="宋体" w:cs="宋体"/>
          <w:color w:val="000000"/>
          <w:kern w:val="0"/>
          <w:sz w:val="28"/>
          <w:szCs w:val="28"/>
        </w:rPr>
        <w:t>医疗机构收治的隔离传染病</w:t>
      </w:r>
      <w:r w:rsidRPr="00F6435B">
        <w:rPr>
          <w:rFonts w:ascii="宋体" w:eastAsia="宋体" w:hAnsi="宋体" w:cs="宋体" w:hint="eastAsia"/>
          <w:color w:val="000000"/>
          <w:kern w:val="0"/>
          <w:sz w:val="28"/>
          <w:szCs w:val="28"/>
        </w:rPr>
        <w:t>病人</w:t>
      </w:r>
      <w:r w:rsidRPr="00F6435B">
        <w:rPr>
          <w:rFonts w:ascii="宋体" w:eastAsia="宋体" w:hAnsi="宋体" w:cs="宋体"/>
          <w:color w:val="000000"/>
          <w:kern w:val="0"/>
          <w:sz w:val="28"/>
          <w:szCs w:val="28"/>
        </w:rPr>
        <w:t>或者疑似传染病</w:t>
      </w:r>
      <w:r w:rsidRPr="00F6435B">
        <w:rPr>
          <w:rFonts w:ascii="宋体" w:eastAsia="宋体" w:hAnsi="宋体" w:cs="宋体" w:hint="eastAsia"/>
          <w:color w:val="000000"/>
          <w:kern w:val="0"/>
          <w:sz w:val="28"/>
          <w:szCs w:val="28"/>
        </w:rPr>
        <w:t>病人</w:t>
      </w:r>
      <w:r w:rsidRPr="00F6435B">
        <w:rPr>
          <w:rFonts w:ascii="宋体" w:eastAsia="宋体" w:hAnsi="宋体" w:cs="宋体"/>
          <w:color w:val="000000"/>
          <w:kern w:val="0"/>
          <w:sz w:val="28"/>
          <w:szCs w:val="28"/>
        </w:rPr>
        <w:t>产生的生活垃圾。</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③.</w:t>
      </w:r>
      <w:r w:rsidRPr="00F6435B">
        <w:rPr>
          <w:rFonts w:ascii="宋体" w:eastAsia="宋体" w:hAnsi="宋体" w:cs="宋体"/>
          <w:color w:val="000000"/>
          <w:kern w:val="0"/>
          <w:sz w:val="28"/>
          <w:szCs w:val="28"/>
        </w:rPr>
        <w:t>病原体的培养基、标本和菌种、毒种保存液。</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④.</w:t>
      </w:r>
      <w:r w:rsidRPr="00F6435B">
        <w:rPr>
          <w:rFonts w:ascii="宋体" w:eastAsia="宋体" w:hAnsi="宋体" w:cs="宋体"/>
          <w:color w:val="000000"/>
          <w:kern w:val="0"/>
          <w:sz w:val="28"/>
          <w:szCs w:val="28"/>
        </w:rPr>
        <w:t>各种废弃的医学标本。</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⑤.</w:t>
      </w:r>
      <w:r w:rsidRPr="00F6435B">
        <w:rPr>
          <w:rFonts w:ascii="宋体" w:eastAsia="宋体" w:hAnsi="宋体" w:cs="宋体"/>
          <w:color w:val="000000"/>
          <w:kern w:val="0"/>
          <w:sz w:val="28"/>
          <w:szCs w:val="28"/>
        </w:rPr>
        <w:t>废弃的血液、血清。</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⑥.</w:t>
      </w:r>
      <w:r w:rsidRPr="00F6435B">
        <w:rPr>
          <w:rFonts w:ascii="宋体" w:eastAsia="宋体" w:hAnsi="宋体" w:cs="宋体"/>
          <w:color w:val="000000"/>
          <w:kern w:val="0"/>
          <w:sz w:val="28"/>
          <w:szCs w:val="28"/>
        </w:rPr>
        <w:t>使用后的一次性医疗用品及一次性医疗器械。</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（2）</w:t>
      </w:r>
      <w:r w:rsidRPr="00F6435B">
        <w:rPr>
          <w:rFonts w:ascii="宋体" w:eastAsia="宋体" w:hAnsi="宋体" w:cs="宋体"/>
          <w:color w:val="000000"/>
          <w:kern w:val="0"/>
          <w:sz w:val="28"/>
          <w:szCs w:val="28"/>
        </w:rPr>
        <w:t>感染性废物处理</w:t>
      </w:r>
      <w:r w:rsidRPr="00F6435B">
        <w:rPr>
          <w:rFonts w:ascii="宋体" w:eastAsia="宋体" w:hAnsi="宋体" w:cs="宋体"/>
          <w:color w:val="000000"/>
          <w:kern w:val="0"/>
          <w:sz w:val="28"/>
          <w:szCs w:val="28"/>
        </w:rPr>
        <w:br/>
      </w:r>
      <w:r w:rsidRPr="00F6435B">
        <w:rPr>
          <w:rFonts w:ascii="宋体" w:eastAsia="宋体" w:hAnsi="宋体" w:cs="宋体" w:hint="eastAsia"/>
          <w:color w:val="000000"/>
          <w:kern w:val="0"/>
          <w:sz w:val="28"/>
          <w:szCs w:val="28"/>
        </w:rPr>
        <w:t>①.</w:t>
      </w:r>
      <w:r w:rsidRPr="00F6435B">
        <w:rPr>
          <w:rFonts w:ascii="宋体" w:eastAsia="宋体" w:hAnsi="宋体" w:cs="宋体"/>
          <w:color w:val="000000"/>
          <w:kern w:val="0"/>
          <w:sz w:val="28"/>
          <w:szCs w:val="28"/>
        </w:rPr>
        <w:t>医疗废物中病原体的培养基、标本和菌种、毒种保存液等高危险废物，</w:t>
      </w:r>
      <w:r w:rsidRPr="00F6435B">
        <w:rPr>
          <w:rFonts w:ascii="宋体" w:eastAsia="宋体" w:hAnsi="宋体" w:cs="宋体"/>
          <w:color w:val="000000"/>
          <w:kern w:val="0"/>
          <w:sz w:val="28"/>
          <w:szCs w:val="28"/>
        </w:rPr>
        <w:lastRenderedPageBreak/>
        <w:t>应当首先在产生地点进行压力蒸汽灭菌或者化学消毒处理，然后按感染性废物收集处理。</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②.</w:t>
      </w:r>
      <w:r w:rsidRPr="00F6435B">
        <w:rPr>
          <w:rFonts w:ascii="宋体" w:eastAsia="宋体" w:hAnsi="宋体" w:cs="宋体"/>
          <w:color w:val="000000"/>
          <w:kern w:val="0"/>
          <w:sz w:val="28"/>
          <w:szCs w:val="28"/>
        </w:rPr>
        <w:t>隔离的传染病</w:t>
      </w:r>
      <w:r w:rsidRPr="00F6435B">
        <w:rPr>
          <w:rFonts w:ascii="宋体" w:eastAsia="宋体" w:hAnsi="宋体" w:cs="宋体" w:hint="eastAsia"/>
          <w:color w:val="000000"/>
          <w:kern w:val="0"/>
          <w:sz w:val="28"/>
          <w:szCs w:val="28"/>
        </w:rPr>
        <w:t>病人</w:t>
      </w:r>
      <w:r w:rsidRPr="00F6435B">
        <w:rPr>
          <w:rFonts w:ascii="宋体" w:eastAsia="宋体" w:hAnsi="宋体" w:cs="宋体"/>
          <w:color w:val="000000"/>
          <w:kern w:val="0"/>
          <w:sz w:val="28"/>
          <w:szCs w:val="28"/>
        </w:rPr>
        <w:t>或者疑似传染病</w:t>
      </w:r>
      <w:r w:rsidRPr="00F6435B">
        <w:rPr>
          <w:rFonts w:ascii="宋体" w:eastAsia="宋体" w:hAnsi="宋体" w:cs="宋体" w:hint="eastAsia"/>
          <w:color w:val="000000"/>
          <w:kern w:val="0"/>
          <w:sz w:val="28"/>
          <w:szCs w:val="28"/>
        </w:rPr>
        <w:t>病人</w:t>
      </w:r>
      <w:r w:rsidRPr="00F6435B">
        <w:rPr>
          <w:rFonts w:ascii="宋体" w:eastAsia="宋体" w:hAnsi="宋体" w:cs="宋体"/>
          <w:color w:val="000000"/>
          <w:kern w:val="0"/>
          <w:sz w:val="28"/>
          <w:szCs w:val="28"/>
        </w:rPr>
        <w:t>产生的医疗废物应当使用双层黄色医疗废物塑料袋密闭包装，贴上中文标签，产生科室对其进行登记后，由住院部统一回收，当日焚烧。</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③.</w:t>
      </w:r>
      <w:r w:rsidRPr="00F6435B">
        <w:rPr>
          <w:rFonts w:ascii="宋体" w:eastAsia="宋体" w:hAnsi="宋体" w:cs="宋体"/>
          <w:color w:val="000000"/>
          <w:kern w:val="0"/>
          <w:sz w:val="28"/>
          <w:szCs w:val="28"/>
        </w:rPr>
        <w:t>被</w:t>
      </w:r>
      <w:r w:rsidRPr="00F6435B">
        <w:rPr>
          <w:rFonts w:ascii="宋体" w:eastAsia="宋体" w:hAnsi="宋体" w:cs="宋体" w:hint="eastAsia"/>
          <w:color w:val="000000"/>
          <w:kern w:val="0"/>
          <w:sz w:val="28"/>
          <w:szCs w:val="28"/>
        </w:rPr>
        <w:t>病人</w:t>
      </w:r>
      <w:r w:rsidRPr="00F6435B">
        <w:rPr>
          <w:rFonts w:ascii="宋体" w:eastAsia="宋体" w:hAnsi="宋体" w:cs="宋体"/>
          <w:color w:val="000000"/>
          <w:kern w:val="0"/>
          <w:sz w:val="28"/>
          <w:szCs w:val="28"/>
        </w:rPr>
        <w:t>血液、体液、排泄物污染的物品应将锐器与其他物品分开，将锐器置于利器盒中，其他物品用黄色医疗废物塑料袋密闭包装，并在黄色医疗废物塑料袋或者利器盒上贴上中文标签，产生科室对其进行登记后，由住院部统一回收，当日焚烧。</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2、</w:t>
      </w:r>
      <w:r w:rsidRPr="00F6435B">
        <w:rPr>
          <w:rFonts w:ascii="宋体" w:eastAsia="宋体" w:hAnsi="宋体" w:cs="宋体"/>
          <w:color w:val="000000"/>
          <w:kern w:val="0"/>
          <w:sz w:val="28"/>
          <w:szCs w:val="28"/>
        </w:rPr>
        <w:t>病理性废物分组与处理</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（1）</w:t>
      </w:r>
      <w:r w:rsidRPr="00F6435B">
        <w:rPr>
          <w:rFonts w:ascii="宋体" w:eastAsia="宋体" w:hAnsi="宋体" w:cs="宋体"/>
          <w:color w:val="000000"/>
          <w:kern w:val="0"/>
          <w:sz w:val="28"/>
          <w:szCs w:val="28"/>
        </w:rPr>
        <w:t>病理性废物分组</w:t>
      </w:r>
      <w:r w:rsidRPr="00F6435B">
        <w:rPr>
          <w:rFonts w:ascii="宋体" w:eastAsia="宋体" w:hAnsi="宋体" w:cs="宋体"/>
          <w:color w:val="000000"/>
          <w:kern w:val="0"/>
          <w:sz w:val="28"/>
          <w:szCs w:val="28"/>
        </w:rPr>
        <w:br/>
      </w:r>
      <w:r w:rsidRPr="00F6435B">
        <w:rPr>
          <w:rFonts w:ascii="宋体" w:eastAsia="宋体" w:hAnsi="宋体" w:cs="宋体" w:hint="eastAsia"/>
          <w:color w:val="000000"/>
          <w:kern w:val="0"/>
          <w:sz w:val="28"/>
          <w:szCs w:val="28"/>
        </w:rPr>
        <w:t>①.</w:t>
      </w:r>
      <w:r w:rsidRPr="00F6435B">
        <w:rPr>
          <w:rFonts w:ascii="宋体" w:eastAsia="宋体" w:hAnsi="宋体" w:cs="宋体"/>
          <w:color w:val="000000"/>
          <w:kern w:val="0"/>
          <w:sz w:val="28"/>
          <w:szCs w:val="28"/>
        </w:rPr>
        <w:t>手术及其它诊疗过程中产生的废弃的人体组织、器官等</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②.</w:t>
      </w:r>
      <w:r w:rsidRPr="00F6435B">
        <w:rPr>
          <w:rFonts w:ascii="宋体" w:eastAsia="宋体" w:hAnsi="宋体" w:cs="宋体"/>
          <w:color w:val="000000"/>
          <w:kern w:val="0"/>
          <w:sz w:val="28"/>
          <w:szCs w:val="28"/>
        </w:rPr>
        <w:t>医学实验动物的组织、尸体。</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③.</w:t>
      </w:r>
      <w:r w:rsidRPr="00F6435B">
        <w:rPr>
          <w:rFonts w:ascii="宋体" w:eastAsia="宋体" w:hAnsi="宋体" w:cs="宋体"/>
          <w:color w:val="000000"/>
          <w:kern w:val="0"/>
          <w:sz w:val="28"/>
          <w:szCs w:val="28"/>
        </w:rPr>
        <w:t>病理切片后废弃的人体组织、病理腊块等。</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（2）</w:t>
      </w:r>
      <w:r w:rsidRPr="00F6435B">
        <w:rPr>
          <w:rFonts w:ascii="宋体" w:eastAsia="宋体" w:hAnsi="宋体" w:cs="宋体"/>
          <w:color w:val="000000"/>
          <w:kern w:val="0"/>
          <w:sz w:val="28"/>
          <w:szCs w:val="28"/>
        </w:rPr>
        <w:t>病理性废物处理</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①.</w:t>
      </w:r>
      <w:r w:rsidRPr="00F6435B">
        <w:rPr>
          <w:rFonts w:ascii="宋体" w:eastAsia="宋体" w:hAnsi="宋体" w:cs="宋体"/>
          <w:color w:val="000000"/>
          <w:kern w:val="0"/>
          <w:sz w:val="28"/>
          <w:szCs w:val="28"/>
        </w:rPr>
        <w:t>病理性废物应用黄色医疗废物塑料袋密闭包装，贴上中文标签，产生科室对其进行登记后，由住院部统一回收，当日焚烧。</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②.</w:t>
      </w:r>
      <w:r w:rsidRPr="00F6435B">
        <w:rPr>
          <w:rFonts w:ascii="宋体" w:eastAsia="宋体" w:hAnsi="宋体" w:cs="宋体"/>
          <w:color w:val="000000"/>
          <w:kern w:val="0"/>
          <w:sz w:val="28"/>
          <w:szCs w:val="28"/>
        </w:rPr>
        <w:t xml:space="preserve">手术后产生的废弃大肢体由病理科保存，定期由殡仪馆收取后焚烧。 </w:t>
      </w:r>
    </w:p>
    <w:p w:rsidR="00F6435B" w:rsidRPr="00F6435B" w:rsidRDefault="00F6435B" w:rsidP="00F6435B">
      <w:pPr>
        <w:widowControl/>
        <w:spacing w:line="520" w:lineRule="exact"/>
        <w:ind w:left="420" w:firstLine="14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3、</w:t>
      </w:r>
      <w:r w:rsidRPr="00F6435B">
        <w:rPr>
          <w:rFonts w:ascii="宋体" w:eastAsia="宋体" w:hAnsi="宋体" w:cs="宋体"/>
          <w:color w:val="000000"/>
          <w:kern w:val="0"/>
          <w:sz w:val="28"/>
          <w:szCs w:val="28"/>
        </w:rPr>
        <w:t>损伤性废物分组与处理</w:t>
      </w:r>
      <w:r w:rsidRPr="00F6435B">
        <w:rPr>
          <w:rFonts w:ascii="宋体" w:eastAsia="宋体" w:hAnsi="宋体" w:cs="宋体"/>
          <w:color w:val="000000"/>
          <w:kern w:val="0"/>
          <w:sz w:val="28"/>
          <w:szCs w:val="28"/>
        </w:rPr>
        <w:br/>
      </w:r>
      <w:r w:rsidRPr="00F6435B">
        <w:rPr>
          <w:rFonts w:ascii="宋体" w:eastAsia="宋体" w:hAnsi="宋体" w:cs="宋体" w:hint="eastAsia"/>
          <w:color w:val="000000"/>
          <w:kern w:val="0"/>
          <w:sz w:val="28"/>
          <w:szCs w:val="28"/>
        </w:rPr>
        <w:t>（1）</w:t>
      </w:r>
      <w:r w:rsidRPr="00F6435B">
        <w:rPr>
          <w:rFonts w:ascii="宋体" w:eastAsia="宋体" w:hAnsi="宋体" w:cs="宋体"/>
          <w:color w:val="000000"/>
          <w:kern w:val="0"/>
          <w:sz w:val="28"/>
          <w:szCs w:val="28"/>
        </w:rPr>
        <w:t>损伤性废物分组</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①.</w:t>
      </w:r>
      <w:r w:rsidRPr="00F6435B">
        <w:rPr>
          <w:rFonts w:ascii="宋体" w:eastAsia="宋体" w:hAnsi="宋体" w:cs="宋体"/>
          <w:color w:val="000000"/>
          <w:kern w:val="0"/>
          <w:sz w:val="28"/>
          <w:szCs w:val="28"/>
        </w:rPr>
        <w:t>医用针头、缝合针。</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②.</w:t>
      </w:r>
      <w:r w:rsidRPr="00F6435B">
        <w:rPr>
          <w:rFonts w:ascii="宋体" w:eastAsia="宋体" w:hAnsi="宋体" w:cs="宋体"/>
          <w:color w:val="000000"/>
          <w:kern w:val="0"/>
          <w:sz w:val="28"/>
          <w:szCs w:val="28"/>
        </w:rPr>
        <w:t>各类医用锐器，包括解剖刀、手术刀、备皮刀、手术锯等。</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③.</w:t>
      </w:r>
      <w:r w:rsidRPr="00F6435B">
        <w:rPr>
          <w:rFonts w:ascii="宋体" w:eastAsia="宋体" w:hAnsi="宋体" w:cs="宋体"/>
          <w:color w:val="000000"/>
          <w:kern w:val="0"/>
          <w:sz w:val="28"/>
          <w:szCs w:val="28"/>
        </w:rPr>
        <w:t>载玻片、玻璃试管、玻璃安瓶等。</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lastRenderedPageBreak/>
        <w:t>（2）</w:t>
      </w:r>
      <w:r w:rsidRPr="00F6435B">
        <w:rPr>
          <w:rFonts w:ascii="宋体" w:eastAsia="宋体" w:hAnsi="宋体" w:cs="宋体"/>
          <w:color w:val="000000"/>
          <w:kern w:val="0"/>
          <w:sz w:val="28"/>
          <w:szCs w:val="28"/>
        </w:rPr>
        <w:t>损伤性废物处理：废弃的损伤性废物，应放入利器盒密闭包装，贴上中文标签，科室对其登记后，由住院部统一回收，当日焚烧。利器盒密闭后不允许再打开。</w:t>
      </w:r>
    </w:p>
    <w:p w:rsidR="00F6435B" w:rsidRPr="00F6435B" w:rsidRDefault="00F6435B" w:rsidP="00F6435B">
      <w:pPr>
        <w:widowControl/>
        <w:spacing w:line="520" w:lineRule="exact"/>
        <w:ind w:left="420" w:firstLine="14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4、</w:t>
      </w:r>
      <w:r w:rsidRPr="00F6435B">
        <w:rPr>
          <w:rFonts w:ascii="宋体" w:eastAsia="宋体" w:hAnsi="宋体" w:cs="宋体"/>
          <w:color w:val="000000"/>
          <w:kern w:val="0"/>
          <w:sz w:val="28"/>
          <w:szCs w:val="28"/>
        </w:rPr>
        <w:t>化学性废物分组与处理</w:t>
      </w:r>
      <w:r w:rsidRPr="00F6435B">
        <w:rPr>
          <w:rFonts w:ascii="宋体" w:eastAsia="宋体" w:hAnsi="宋体" w:cs="宋体"/>
          <w:color w:val="000000"/>
          <w:kern w:val="0"/>
          <w:sz w:val="28"/>
          <w:szCs w:val="28"/>
        </w:rPr>
        <w:br/>
      </w:r>
      <w:r w:rsidRPr="00F6435B">
        <w:rPr>
          <w:rFonts w:ascii="宋体" w:eastAsia="宋体" w:hAnsi="宋体" w:cs="宋体" w:hint="eastAsia"/>
          <w:color w:val="000000"/>
          <w:kern w:val="0"/>
          <w:sz w:val="28"/>
          <w:szCs w:val="28"/>
        </w:rPr>
        <w:t>（1）</w:t>
      </w:r>
      <w:r w:rsidRPr="00F6435B">
        <w:rPr>
          <w:rFonts w:ascii="宋体" w:eastAsia="宋体" w:hAnsi="宋体" w:cs="宋体"/>
          <w:color w:val="000000"/>
          <w:kern w:val="0"/>
          <w:sz w:val="28"/>
          <w:szCs w:val="28"/>
        </w:rPr>
        <w:t>化学性废物分组</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①.</w:t>
      </w:r>
      <w:r w:rsidRPr="00F6435B">
        <w:rPr>
          <w:rFonts w:ascii="宋体" w:eastAsia="宋体" w:hAnsi="宋体" w:cs="宋体"/>
          <w:color w:val="000000"/>
          <w:kern w:val="0"/>
          <w:sz w:val="28"/>
          <w:szCs w:val="28"/>
        </w:rPr>
        <w:t>医学影像室、实验室废弃的化学试剂。</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②.</w:t>
      </w:r>
      <w:r w:rsidRPr="00F6435B">
        <w:rPr>
          <w:rFonts w:ascii="宋体" w:eastAsia="宋体" w:hAnsi="宋体" w:cs="宋体"/>
          <w:color w:val="000000"/>
          <w:kern w:val="0"/>
          <w:sz w:val="28"/>
          <w:szCs w:val="28"/>
        </w:rPr>
        <w:t>废弃的过氧乙酸、戊二醛等化学消毒剂。</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③.</w:t>
      </w:r>
      <w:r w:rsidRPr="00F6435B">
        <w:rPr>
          <w:rFonts w:ascii="宋体" w:eastAsia="宋体" w:hAnsi="宋体" w:cs="宋体"/>
          <w:color w:val="000000"/>
          <w:kern w:val="0"/>
          <w:sz w:val="28"/>
          <w:szCs w:val="28"/>
        </w:rPr>
        <w:t>废弃的汞血压计、汞温度计。</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（2）</w:t>
      </w:r>
      <w:r w:rsidRPr="00F6435B">
        <w:rPr>
          <w:rFonts w:ascii="宋体" w:eastAsia="宋体" w:hAnsi="宋体" w:cs="宋体"/>
          <w:color w:val="000000"/>
          <w:kern w:val="0"/>
          <w:sz w:val="28"/>
          <w:szCs w:val="28"/>
        </w:rPr>
        <w:t>化学性废物处理：批量的废化学试剂、废消毒剂及含有汞的体温计、血压计等医疗器具报废时，应先到预防与感染管理办公室登记后，预防与感染管理办公室再交由专门机构进行处置。</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color w:val="000000"/>
          <w:kern w:val="0"/>
          <w:sz w:val="28"/>
          <w:szCs w:val="28"/>
        </w:rPr>
        <w:t>5</w:t>
      </w:r>
      <w:r w:rsidRPr="00F6435B">
        <w:rPr>
          <w:rFonts w:ascii="宋体" w:eastAsia="宋体" w:hAnsi="宋体" w:cs="宋体" w:hint="eastAsia"/>
          <w:color w:val="000000"/>
          <w:kern w:val="0"/>
          <w:sz w:val="28"/>
          <w:szCs w:val="28"/>
        </w:rPr>
        <w:t>、</w:t>
      </w:r>
      <w:r w:rsidRPr="00F6435B">
        <w:rPr>
          <w:rFonts w:ascii="宋体" w:eastAsia="宋体" w:hAnsi="宋体" w:cs="宋体"/>
          <w:color w:val="000000"/>
          <w:kern w:val="0"/>
          <w:sz w:val="28"/>
          <w:szCs w:val="28"/>
        </w:rPr>
        <w:t>药物性废物分组与处理</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（1）</w:t>
      </w:r>
      <w:r w:rsidRPr="00F6435B">
        <w:rPr>
          <w:rFonts w:ascii="宋体" w:eastAsia="宋体" w:hAnsi="宋体" w:cs="宋体"/>
          <w:color w:val="000000"/>
          <w:kern w:val="0"/>
          <w:sz w:val="28"/>
          <w:szCs w:val="28"/>
        </w:rPr>
        <w:t>药物性废物分组</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①.</w:t>
      </w:r>
      <w:r w:rsidRPr="00F6435B">
        <w:rPr>
          <w:rFonts w:ascii="宋体" w:eastAsia="宋体" w:hAnsi="宋体" w:cs="宋体"/>
          <w:color w:val="000000"/>
          <w:kern w:val="0"/>
          <w:sz w:val="28"/>
          <w:szCs w:val="28"/>
        </w:rPr>
        <w:t>废弃的一般性药品，如抗菌素、非处方类药品等。</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②.</w:t>
      </w:r>
      <w:r w:rsidRPr="00F6435B">
        <w:rPr>
          <w:rFonts w:ascii="宋体" w:eastAsia="宋体" w:hAnsi="宋体" w:cs="宋体"/>
          <w:color w:val="000000"/>
          <w:kern w:val="0"/>
          <w:sz w:val="28"/>
          <w:szCs w:val="28"/>
        </w:rPr>
        <w:t>废弃的细胞毒性药物和遗传毒性药物，包括：</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Ⅰ.</w:t>
      </w:r>
      <w:r w:rsidRPr="00F6435B">
        <w:rPr>
          <w:rFonts w:ascii="宋体" w:eastAsia="宋体" w:hAnsi="宋体" w:cs="宋体"/>
          <w:color w:val="000000"/>
          <w:kern w:val="0"/>
          <w:sz w:val="28"/>
          <w:szCs w:val="28"/>
        </w:rPr>
        <w:t>致癌性药物，如硫唑嘌呤、苯丁酸氮芥、萘氮芥、环孢霉素、环磷酰胺、苯丙胺酸氮芥、司莫司汀、三苯氧氨、硫替派等。</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Ⅱ.</w:t>
      </w:r>
      <w:r w:rsidRPr="00F6435B">
        <w:rPr>
          <w:rFonts w:ascii="宋体" w:eastAsia="宋体" w:hAnsi="宋体" w:cs="宋体"/>
          <w:color w:val="000000"/>
          <w:kern w:val="0"/>
          <w:sz w:val="28"/>
          <w:szCs w:val="28"/>
        </w:rPr>
        <w:t>可疑致癌性药物，如：顺铂、丝裂霉素、阿霉素、苯巴比妥等。</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Ⅲ.</w:t>
      </w:r>
      <w:r w:rsidRPr="00F6435B">
        <w:rPr>
          <w:rFonts w:ascii="宋体" w:eastAsia="宋体" w:hAnsi="宋体" w:cs="宋体"/>
          <w:color w:val="000000"/>
          <w:kern w:val="0"/>
          <w:sz w:val="28"/>
          <w:szCs w:val="28"/>
        </w:rPr>
        <w:t>免疫抑制剂。</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③.</w:t>
      </w:r>
      <w:r w:rsidRPr="00F6435B">
        <w:rPr>
          <w:rFonts w:ascii="宋体" w:eastAsia="宋体" w:hAnsi="宋体" w:cs="宋体"/>
          <w:color w:val="000000"/>
          <w:kern w:val="0"/>
          <w:sz w:val="28"/>
          <w:szCs w:val="28"/>
        </w:rPr>
        <w:t>废弃的疫苗、血液制品等。</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（2）</w:t>
      </w:r>
      <w:r w:rsidRPr="00F6435B">
        <w:rPr>
          <w:rFonts w:ascii="宋体" w:eastAsia="宋体" w:hAnsi="宋体" w:cs="宋体"/>
          <w:color w:val="000000"/>
          <w:kern w:val="0"/>
          <w:sz w:val="28"/>
          <w:szCs w:val="28"/>
        </w:rPr>
        <w:t>药物性废物处理：废弃的麻醉、精神、放射性、毒性等药品应统一交到药品管理科、药品管理科依照有关法律、行政法规和国家有关规定、标准进行处理。</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color w:val="000000"/>
          <w:kern w:val="0"/>
          <w:sz w:val="28"/>
          <w:szCs w:val="28"/>
        </w:rPr>
        <w:t>6</w:t>
      </w:r>
      <w:r w:rsidRPr="00F6435B">
        <w:rPr>
          <w:rFonts w:ascii="宋体" w:eastAsia="宋体" w:hAnsi="宋体" w:cs="宋体" w:hint="eastAsia"/>
          <w:color w:val="000000"/>
          <w:kern w:val="0"/>
          <w:sz w:val="28"/>
          <w:szCs w:val="28"/>
        </w:rPr>
        <w:t>、</w:t>
      </w:r>
      <w:r w:rsidRPr="00F6435B">
        <w:rPr>
          <w:rFonts w:ascii="宋体" w:eastAsia="宋体" w:hAnsi="宋体" w:cs="宋体"/>
          <w:color w:val="000000"/>
          <w:kern w:val="0"/>
          <w:sz w:val="28"/>
          <w:szCs w:val="28"/>
        </w:rPr>
        <w:t>其它废物处理：对使用后未被</w:t>
      </w:r>
      <w:r w:rsidRPr="00F6435B">
        <w:rPr>
          <w:rFonts w:ascii="宋体" w:eastAsia="宋体" w:hAnsi="宋体" w:cs="宋体" w:hint="eastAsia"/>
          <w:color w:val="000000"/>
          <w:kern w:val="0"/>
          <w:sz w:val="28"/>
          <w:szCs w:val="28"/>
        </w:rPr>
        <w:t>病人</w:t>
      </w:r>
      <w:r w:rsidRPr="00F6435B">
        <w:rPr>
          <w:rFonts w:ascii="宋体" w:eastAsia="宋体" w:hAnsi="宋体" w:cs="宋体"/>
          <w:color w:val="000000"/>
          <w:kern w:val="0"/>
          <w:sz w:val="28"/>
          <w:szCs w:val="28"/>
        </w:rPr>
        <w:t>血液、体液、排泄物污染的各种玻璃、一次性塑料、输液瓶、输液袋可视为生活垃圾，用黑色塑料袋</w:t>
      </w:r>
      <w:r w:rsidRPr="00F6435B">
        <w:rPr>
          <w:rFonts w:ascii="宋体" w:eastAsia="宋体" w:hAnsi="宋体" w:cs="宋体"/>
          <w:color w:val="000000"/>
          <w:kern w:val="0"/>
          <w:sz w:val="28"/>
          <w:szCs w:val="28"/>
        </w:rPr>
        <w:lastRenderedPageBreak/>
        <w:t>包装后，与普通生活垃圾分开放置，贴上中文标签，由住院部统一回收处理。</w:t>
      </w:r>
    </w:p>
    <w:p w:rsidR="00F6435B" w:rsidRPr="00F6435B" w:rsidRDefault="00F6435B" w:rsidP="00F6435B">
      <w:pPr>
        <w:widowControl/>
        <w:spacing w:line="520" w:lineRule="exact"/>
        <w:ind w:firstLine="567"/>
        <w:jc w:val="left"/>
        <w:rPr>
          <w:rFonts w:ascii="宋体" w:eastAsia="宋体" w:hAnsi="宋体" w:cs="宋体"/>
          <w:b/>
          <w:color w:val="000000"/>
          <w:kern w:val="0"/>
          <w:sz w:val="28"/>
          <w:szCs w:val="28"/>
        </w:rPr>
      </w:pPr>
      <w:r w:rsidRPr="00F6435B">
        <w:rPr>
          <w:rFonts w:ascii="宋体" w:eastAsia="宋体" w:hAnsi="宋体" w:cs="宋体" w:hint="eastAsia"/>
          <w:b/>
          <w:color w:val="000000"/>
          <w:kern w:val="0"/>
          <w:sz w:val="28"/>
          <w:szCs w:val="28"/>
        </w:rPr>
        <w:t>（二）、</w:t>
      </w:r>
      <w:r w:rsidRPr="00F6435B">
        <w:rPr>
          <w:rFonts w:ascii="宋体" w:eastAsia="宋体" w:hAnsi="宋体" w:cs="宋体"/>
          <w:b/>
          <w:color w:val="000000"/>
          <w:kern w:val="0"/>
          <w:sz w:val="28"/>
          <w:szCs w:val="28"/>
        </w:rPr>
        <w:t>医疗废物的收集、包装及处理的几个重要环节</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（1）</w:t>
      </w:r>
      <w:r w:rsidRPr="00F6435B">
        <w:rPr>
          <w:rFonts w:ascii="宋体" w:eastAsia="宋体" w:hAnsi="宋体" w:cs="宋体"/>
          <w:color w:val="000000"/>
          <w:kern w:val="0"/>
          <w:sz w:val="28"/>
          <w:szCs w:val="28"/>
        </w:rPr>
        <w:t>收集包装：当盛装的医疗废物达到黄色医疗废物塑料袋或者利器盒的3/4时，</w:t>
      </w:r>
      <w:r w:rsidRPr="00F6435B">
        <w:rPr>
          <w:rFonts w:ascii="宋体" w:eastAsia="宋体" w:hAnsi="宋体" w:cs="宋体" w:hint="eastAsia"/>
          <w:color w:val="000000"/>
          <w:kern w:val="0"/>
          <w:sz w:val="28"/>
          <w:szCs w:val="28"/>
        </w:rPr>
        <w:t>协同</w:t>
      </w:r>
      <w:r w:rsidRPr="00F6435B">
        <w:rPr>
          <w:rFonts w:ascii="宋体" w:eastAsia="宋体" w:hAnsi="宋体" w:cs="宋体"/>
          <w:color w:val="000000"/>
          <w:kern w:val="0"/>
          <w:sz w:val="28"/>
          <w:szCs w:val="28"/>
        </w:rPr>
        <w:t>科室医务人员使用有效封口方式，使黄色医疗废物塑料袋或者利器盒的封口紧实、严密。</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（2）</w:t>
      </w:r>
      <w:r w:rsidRPr="00F6435B">
        <w:rPr>
          <w:rFonts w:ascii="宋体" w:eastAsia="宋体" w:hAnsi="宋体" w:cs="宋体"/>
          <w:color w:val="000000"/>
          <w:kern w:val="0"/>
          <w:sz w:val="28"/>
          <w:szCs w:val="28"/>
        </w:rPr>
        <w:t>一次性：放入黄色医疗废物塑料袋或者利器盒内的感染性废物、病理性废物、损伤性废物不得取出。黄色医疗废物塑料袋或者利器盒的外表面被感染性废物污染时，应当对被污染处进行消毒处理或者增加一层黄色医疗废物塑料包装。</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（3）</w:t>
      </w:r>
      <w:r w:rsidRPr="00F6435B">
        <w:rPr>
          <w:rFonts w:ascii="宋体" w:eastAsia="宋体" w:hAnsi="宋体" w:cs="宋体"/>
          <w:color w:val="000000"/>
          <w:kern w:val="0"/>
          <w:sz w:val="28"/>
          <w:szCs w:val="28"/>
        </w:rPr>
        <w:t>医疗废物处理</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①.</w:t>
      </w:r>
      <w:r w:rsidRPr="00F6435B">
        <w:rPr>
          <w:rFonts w:ascii="宋体" w:eastAsia="宋体" w:hAnsi="宋体" w:cs="宋体"/>
          <w:color w:val="000000"/>
          <w:kern w:val="0"/>
          <w:sz w:val="28"/>
          <w:szCs w:val="28"/>
        </w:rPr>
        <w:t>贴签：在黄色医疗废物塑料袋或者利器盒上贴中文标签的内容包括：医疗废物产生单位、产生日期、类别及需要的特别说明等。</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②.</w:t>
      </w:r>
      <w:r w:rsidRPr="00F6435B">
        <w:rPr>
          <w:rFonts w:ascii="宋体" w:eastAsia="宋体" w:hAnsi="宋体" w:cs="宋体"/>
          <w:color w:val="000000"/>
          <w:kern w:val="0"/>
          <w:sz w:val="28"/>
          <w:szCs w:val="28"/>
        </w:rPr>
        <w:t>登记：各科室和住院部医疗废物回收人员、焚烧人员应对医疗废物登记。登记的内容包括：医疗废物产生科室、医疗废物交接时间、类别、重量、需要的特别说明、科室同回收医疗废物专人双方签字、回收人员与焚烧人员双方签字，并保证两个登记本信息一致。</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③.</w:t>
      </w:r>
      <w:r w:rsidRPr="00F6435B">
        <w:rPr>
          <w:rFonts w:ascii="宋体" w:eastAsia="宋体" w:hAnsi="宋体" w:cs="宋体"/>
          <w:color w:val="000000"/>
          <w:kern w:val="0"/>
          <w:sz w:val="28"/>
          <w:szCs w:val="28"/>
        </w:rPr>
        <w:t>日产日清：各科室对医疗废物分类后由本科室在编医务人员妥善保管，不得丢失、遗撒、播散。住院部医疗废物回收人员在运送医疗废物前，应当检查包装物或者容器的标识、标签及封口是否符合要求，不得将不符合要求的医疗废物运送到焚烧炉。</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④.</w:t>
      </w:r>
      <w:r w:rsidRPr="00F6435B">
        <w:rPr>
          <w:rFonts w:ascii="宋体" w:eastAsia="宋体" w:hAnsi="宋体" w:cs="宋体"/>
          <w:color w:val="000000"/>
          <w:kern w:val="0"/>
          <w:sz w:val="28"/>
          <w:szCs w:val="28"/>
        </w:rPr>
        <w:t>专人、专车：住院部专人用专车每天从医疗废物产生地点将分类包装的医疗废物按照规定时间和路线运送到焚烧炉。下收的车辆应当使用加盖、防漏、防遗撒、无锐利边角、易于装卸和清洁的专用车，并且使锐器与其它医疗废物分开，确保医疗废物在回收途中不被遗漏、丢失。对医疗废物运输车要每日冲洗、消毒一次。</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lastRenderedPageBreak/>
        <w:t>⑤.</w:t>
      </w:r>
      <w:r w:rsidRPr="00F6435B">
        <w:rPr>
          <w:rFonts w:ascii="宋体" w:eastAsia="宋体" w:hAnsi="宋体" w:cs="宋体"/>
          <w:color w:val="000000"/>
          <w:kern w:val="0"/>
          <w:sz w:val="28"/>
          <w:szCs w:val="28"/>
        </w:rPr>
        <w:t>焚烧：焚烧员应设专职、专人，不得兼职医疗废物运送等其它工作。</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 xml:space="preserve">（4）回收暂存的管理   </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 xml:space="preserve">1 做好回收人员个人防护   </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 xml:space="preserve">在回收运送医疗废物时做好个人防护是极为重要的，下科室回收时必须穿工作服、戴帽子、口子罩、橡胶手套，在回收传染性废物时，戴双层手套、防护镜， 防护用品用后不能存放在生活区，要及时消毒清洗。收集运送时，防止刺伤、擦伤， 保证安全。   </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 xml:space="preserve">2 医疗废物的内部运送要求   </w:t>
      </w:r>
    </w:p>
    <w:p w:rsidR="00F6435B" w:rsidRPr="00F6435B" w:rsidRDefault="00F6435B" w:rsidP="00F6435B">
      <w:pPr>
        <w:widowControl/>
        <w:spacing w:line="520" w:lineRule="exact"/>
        <w:ind w:firstLine="567"/>
        <w:jc w:val="left"/>
        <w:rPr>
          <w:rFonts w:ascii="宋体" w:eastAsia="宋体" w:hAnsi="宋体" w:cs="宋体"/>
          <w:color w:val="000000"/>
          <w:kern w:val="0"/>
          <w:sz w:val="28"/>
          <w:szCs w:val="28"/>
        </w:rPr>
      </w:pPr>
      <w:r w:rsidRPr="00F6435B">
        <w:rPr>
          <w:rFonts w:ascii="宋体" w:eastAsia="宋体" w:hAnsi="宋体" w:cs="宋体" w:hint="eastAsia"/>
          <w:color w:val="000000"/>
          <w:kern w:val="0"/>
          <w:sz w:val="28"/>
          <w:szCs w:val="28"/>
        </w:rPr>
        <w:t xml:space="preserve">专职收集人员每天下午在 4 点前用专用密闭车辆将各种分类包装、做好标识的医疗废物按指定路线收回后送到医疗废物暂存处，收集时带好医疗废物交接登记簿，与各科当面交接，做好双签字。对包装破损、包装外表污染的医疗废物，医疗废物回收运送人员必须要求科室重新包装，否则，运送人员有权拒绝回收运送，做到日产、日清，时间最长不超过 48 小时。车辆用后用1000 mg/L 的含氯消毒剂擦抹消毒冲洗一次，挂“已消毒”标识放固定位置。对医疗废物暂存处及焚烧室内用1500 mg/L 含氯消毒剂进行喷雾消毒一次。 </w:t>
      </w:r>
    </w:p>
    <w:p w:rsidR="00F6435B" w:rsidRPr="00F6435B" w:rsidRDefault="00F6435B" w:rsidP="00F6435B">
      <w:pPr>
        <w:widowControl/>
        <w:spacing w:line="520" w:lineRule="exact"/>
        <w:ind w:firstLine="567"/>
        <w:jc w:val="left"/>
        <w:rPr>
          <w:rFonts w:ascii="宋体" w:eastAsia="宋体" w:hAnsi="宋体" w:cs="宋体"/>
          <w:b/>
          <w:color w:val="000000"/>
          <w:kern w:val="0"/>
          <w:sz w:val="28"/>
          <w:szCs w:val="28"/>
        </w:rPr>
      </w:pPr>
      <w:r w:rsidRPr="00F6435B">
        <w:rPr>
          <w:rFonts w:ascii="宋体" w:eastAsia="宋体" w:hAnsi="宋体" w:cs="宋体" w:hint="eastAsia"/>
          <w:b/>
          <w:color w:val="000000"/>
          <w:kern w:val="0"/>
          <w:sz w:val="28"/>
          <w:szCs w:val="28"/>
        </w:rPr>
        <w:t>二、生活垃圾分类管控流程</w:t>
      </w:r>
    </w:p>
    <w:p w:rsidR="00F6435B" w:rsidRPr="00F6435B" w:rsidRDefault="00F6435B" w:rsidP="00F6435B">
      <w:pPr>
        <w:spacing w:line="520" w:lineRule="exact"/>
        <w:ind w:firstLine="567"/>
        <w:outlineLvl w:val="2"/>
        <w:rPr>
          <w:rFonts w:ascii="宋体" w:eastAsia="宋体" w:hAnsi="宋体" w:cs="宋体"/>
          <w:b/>
          <w:sz w:val="28"/>
          <w:szCs w:val="28"/>
        </w:rPr>
      </w:pPr>
      <w:r w:rsidRPr="00F6435B">
        <w:rPr>
          <w:rFonts w:ascii="宋体" w:eastAsia="宋体" w:hAnsi="宋体" w:cs="宋体" w:hint="eastAsia"/>
          <w:b/>
          <w:sz w:val="28"/>
          <w:szCs w:val="28"/>
        </w:rPr>
        <w:t>垃圾运输及清洁</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1处理干垃圾</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将垃圾纸箱放置于垃圾车上，一直把它们送到垃圾房里去。</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将空瓶及废弃的罐子用拉机车送到垃圾房去。</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2 处理湿垃圾</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及时将湿垃圾运至垃圾房以防渗漏。</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尽量防止垃圾掉落在地面上。.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万一疏忽以致掉落，马上清洁。</w:t>
      </w:r>
    </w:p>
    <w:p w:rsidR="00F6435B" w:rsidRPr="00F6435B" w:rsidRDefault="00F6435B" w:rsidP="00F6435B">
      <w:pPr>
        <w:spacing w:line="520" w:lineRule="exact"/>
        <w:ind w:firstLine="567"/>
        <w:rPr>
          <w:rFonts w:ascii="宋体" w:eastAsia="宋体" w:hAnsi="宋体" w:cs="宋体"/>
          <w:bCs/>
          <w:sz w:val="28"/>
          <w:szCs w:val="28"/>
        </w:rPr>
      </w:pPr>
      <w:r w:rsidRPr="00F6435B">
        <w:rPr>
          <w:rFonts w:ascii="宋体" w:eastAsia="宋体" w:hAnsi="宋体" w:cs="宋体" w:hint="eastAsia"/>
          <w:bCs/>
          <w:sz w:val="28"/>
          <w:szCs w:val="28"/>
        </w:rPr>
        <w:lastRenderedPageBreak/>
        <w:t>当垃圾桶完全塞满的话，请人帮忙。</w:t>
      </w:r>
    </w:p>
    <w:p w:rsidR="00F6435B" w:rsidRPr="00F6435B" w:rsidRDefault="00F6435B" w:rsidP="00F6435B">
      <w:pPr>
        <w:tabs>
          <w:tab w:val="left" w:pos="1146"/>
        </w:tabs>
        <w:spacing w:line="520" w:lineRule="exact"/>
        <w:ind w:firstLine="567"/>
        <w:rPr>
          <w:rFonts w:ascii="宋体" w:eastAsia="宋体" w:hAnsi="宋体" w:cs="宋体"/>
          <w:sz w:val="28"/>
          <w:szCs w:val="28"/>
        </w:rPr>
      </w:pPr>
      <w:r w:rsidRPr="00F6435B">
        <w:rPr>
          <w:rFonts w:ascii="宋体" w:eastAsia="宋体" w:hAnsi="宋体" w:cs="宋体" w:hint="eastAsia"/>
          <w:color w:val="000000"/>
          <w:sz w:val="28"/>
          <w:szCs w:val="28"/>
        </w:rPr>
        <w:t>3医院的生活垃圾收运系统由收集、运输和中转三个部分组成，其中收集和运输是每个收运系统共有的，而中转则可能在一些系统中无须设置，是否设置中转环节是根据垃圾从产生源至处理地的运输距离、垃圾收集车辆的运输能力及垃圾量来确定。</w:t>
      </w:r>
    </w:p>
    <w:p w:rsidR="00F6435B" w:rsidRPr="00F6435B" w:rsidRDefault="00F6435B" w:rsidP="00F6435B">
      <w:pPr>
        <w:tabs>
          <w:tab w:val="left" w:pos="1146"/>
        </w:tabs>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4垃圾清运主要包括三个阶段，第一阶段是贮运，是由产生垃圾区域或单位将垃圾送至贮运处的运输过程；第二阶段是收集和清运，主要是垃圾的近距离运输，用清运车辆沿一定路线收集清运容器或其他贮存设施中的垃圾并运至垃圾中转站；第三阶段是转运，在城市垃圾中转站将垃圾转运至大容量运输车上，运往垃圾处理场。</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5医院垃圾分类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随着人们生活质量的不断提高，医院垃圾成分越趋复杂，合理地确定分类依据对垃圾的后续处理环节极为重要，它可最大限度地降低处理过程中以及处理后的能耗，可防止再次污染的发生。根据国家标准，医院垃圾可以分为可回收物，不可回收物，有毒有害垃圾三大类。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5.1可回收物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可回收物指适宜回收循环使用和资源利用的废物。主要包括：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(1)纸类。未严重玷污的文字用纸，包装用纸和其他纸制品等，如报纸，各种包装纸，办公用纸，广告纸片，纸盒等。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(2)塑料。废容器塑料，包装塑料等塑料制品，如各种塑料袋，塑料瓶，泡沫塑料，一次性塑料餐具，硬塑料等。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(3)金属。各种类别的废金属物品，如易拉罐，铁皮罐头盒，铅皮牙膏皮，废电池等。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(4)玻璃。有色和无色废玻璃制品。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(5)织物。旧纺织衣物和纺织制品。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5.2不可回收物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lastRenderedPageBreak/>
        <w:t xml:space="preserve">不可回收物指在自然条件下易分解的垃圾，如果皮，菜叶，剩菜剩饭，花草，树枝，树叶等。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5.3有毒有害垃圾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有害垃圾指对人体健康或者环境造成现实危害或者潜在危害的废弃物，也包括对人体健康有害的重金属或有毒物质废弃物，如废电池，废荧光灯管，水银温度计，打印机墨盒等。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5.4医院垃圾组成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在医院垃圾中，废纸约占10%，塑料包装约占5%，电池，碎玻璃约占5%，食物等饮食垃圾比重较大，约占80%。总体上看，在医疗的垃圾以塑料和废纸为主，数量所占比例较高。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6医院垃圾的分类回收与资源化处理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随着经济的快速发展和人民生活水平的日益提高，垃圾排放量与日俱增，对环境的压力越来越大，特别是医院，每天都在制造垃圾，如废纸，塑料，废电池，果皮等，这些垃圾绝大部分是可回收利用的资源。医院垃圾实现分类回收，综合利用的潜力较大。美国环境学家内贝尔研究认为，生活垃圾90%都是可以回收的，这些潜在的原料资源可重新在资源循环中发挥作用。对城市生活垃圾进行最大限度的资源化是今后固体废物管理的重要目标。分类收集可大幅度减少垃圾带来的污染，节约垃圾无害化处理费用，有利于进行资源回收利用。下面对其进行分类分析。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6.1废纸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废纸是造纸再生原料，回收利用率高达80%，回收1t废纸能生产好纸0.8t，可以挽救17棵大树，节省3m3的垃圾填埋空间，降低造纸的污染排放75%，节省木材2m3～3m3，水100m3，化工原料0.3t，煤1.2t，电600kWh。可见，比起用木材造纸，不仅可以减少环境污染，还可以保护森林资源，减少对生态环境的破坏。每张纸至少可以回收利用两次。</w:t>
      </w:r>
      <w:r w:rsidRPr="00F6435B">
        <w:rPr>
          <w:rFonts w:ascii="宋体" w:eastAsia="宋体" w:hAnsi="宋体" w:cs="宋体" w:hint="eastAsia"/>
          <w:sz w:val="28"/>
          <w:szCs w:val="28"/>
        </w:rPr>
        <w:lastRenderedPageBreak/>
        <w:t xml:space="preserve">第一次回收后，再造纸可印制成书籍，稿纸，名片，便条等；第二次回收后，还可制成卫生纸。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6.2废塑料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不少废塑料可以还原为再生塑料，而所有的废塑料---废餐盒，废塑料瓶，食品袋，编织袋，软包装盒等都可以回炼为燃油。1t废塑料至少能回炼600kg汽油，故有人称回收废塑料为开发"第二油田"。塑料种类很多，有聚酯，聚乙烯，聚丙烯，聚氯乙烯等，是宝贵的资源。回收废塑料制品，可变废为宝：把废塑料热解可以得到苯，甲苯及其他芳香烃；加入化学制剂合成涂料，黏合剂；提炼汽油，柴油，出油率可高达70%～75%，且不含铅。若把废塑料填埋需占用大量的土地，并且难以降解；焚烧又会释放有害气体。这样既清除了"白色污染"，又节约了资源。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6.3废电池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医院电器的普及和种类的增加，使得电池的使用量随之剧增。1t废电池，经分解可回收0.385t锰粉，0.06t锌壳，0.003t铜，0.005t塑料，0.006t碳棒等。废电池混在垃圾中，不仅污染环境，而且废电池中含有镉，铬，镍，锰，汞，铅等重金属，如随意丢弃，电池腐烂之后重金属溶出，进入土壤或在下雨之后进入地下水，会污染土壤和水体，影响人类的健康。如长期食用被镉污染的米和水，会引起骨质疏松，软骨病和骨折等病症，同时镉还被定为IA级致癌物质；铬会引起胃肠道溃疡和肾损伤；镍有致癌倾向，还可导致心肌损伤；汞可通过血脑屏障进入中枢神经，造成植物神经紊乱，甚至性格改变；铅被摄入后不易排泄，高血铅会导致儿童行为异常和低智商。这些废电池都是能够回收与再利用的，例如从锂离子电池中回收金属钴和锂。因此我们应该把废旧电池与其他垃圾分开，集中起来回收。</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6.4废玻璃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废玻璃再造玻璃，不仅可节约石英砂，纯碱，长石粉，煤炭，还可</w:t>
      </w:r>
      <w:r w:rsidRPr="00F6435B">
        <w:rPr>
          <w:rFonts w:ascii="宋体" w:eastAsia="宋体" w:hAnsi="宋体" w:cs="宋体" w:hint="eastAsia"/>
          <w:sz w:val="28"/>
          <w:szCs w:val="28"/>
        </w:rPr>
        <w:lastRenderedPageBreak/>
        <w:t xml:space="preserve">节电，减少大约32%的能量消耗，减少20%的空气污染和50%的水污染。每回收利用1t废玻璃可生产一块篮球场面积大的平板玻璃或500g瓶子2万只，还可节约1t煤炭，0.25t纯碱。回收一个玻璃瓶节省的能量，可使一只60W灯泡发亮4h。 </w:t>
      </w:r>
    </w:p>
    <w:p w:rsidR="00F6435B" w:rsidRPr="00F6435B" w:rsidRDefault="00F6435B" w:rsidP="00F6435B">
      <w:pPr>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 xml:space="preserve">6.5生物垃圾 </w:t>
      </w:r>
    </w:p>
    <w:p w:rsidR="00F6435B" w:rsidRPr="00F6435B" w:rsidRDefault="00F6435B" w:rsidP="00F6435B">
      <w:pPr>
        <w:tabs>
          <w:tab w:val="left" w:pos="1146"/>
        </w:tabs>
        <w:spacing w:line="520" w:lineRule="exact"/>
        <w:ind w:firstLine="567"/>
        <w:rPr>
          <w:rFonts w:ascii="宋体" w:eastAsia="宋体" w:hAnsi="宋体" w:cs="宋体"/>
          <w:sz w:val="28"/>
          <w:szCs w:val="28"/>
        </w:rPr>
      </w:pPr>
      <w:r w:rsidRPr="00F6435B">
        <w:rPr>
          <w:rFonts w:ascii="宋体" w:eastAsia="宋体" w:hAnsi="宋体" w:cs="宋体" w:hint="eastAsia"/>
          <w:sz w:val="28"/>
          <w:szCs w:val="28"/>
        </w:rPr>
        <w:t>回收生物垃圾再生绿色肥料。果皮，菜叶，剩饭，剩菜等厨房垃圾，可以用堆肥发酵的方法处理为有机肥料或饲料。用100万t废弃食物加工饲料，可以节省36万t饲料谷用物，生产45000t以上的猪肉。把这些生物垃圾集中起来与其他垃圾分别投放，不仅可以减少环卫部门在清运过程中的能源与人力的消耗，还能节省大量的填埋占地，避免蚊蝇等害虫的孳生，并能够变废为宝。</w:t>
      </w:r>
    </w:p>
    <w:p w:rsidR="00F6435B" w:rsidRPr="00F6435B" w:rsidRDefault="00F6435B" w:rsidP="00F6435B">
      <w:pPr>
        <w:widowControl/>
        <w:spacing w:line="520" w:lineRule="exact"/>
        <w:ind w:firstLine="567"/>
        <w:jc w:val="left"/>
        <w:rPr>
          <w:rFonts w:ascii="宋体" w:eastAsia="宋体" w:hAnsi="宋体" w:cs="宋体"/>
          <w:kern w:val="0"/>
          <w:sz w:val="28"/>
          <w:szCs w:val="28"/>
        </w:rPr>
      </w:pPr>
      <w:r w:rsidRPr="00F6435B">
        <w:rPr>
          <w:rFonts w:ascii="宋体" w:eastAsia="宋体" w:hAnsi="宋体" w:cs="宋体" w:hint="eastAsia"/>
          <w:kern w:val="0"/>
          <w:sz w:val="28"/>
          <w:szCs w:val="28"/>
        </w:rPr>
        <w:t xml:space="preserve">6.6其他类生活垃圾 </w:t>
      </w:r>
    </w:p>
    <w:p w:rsidR="00F6435B" w:rsidRPr="00F6435B" w:rsidRDefault="00F6435B" w:rsidP="00F6435B">
      <w:pPr>
        <w:widowControl/>
        <w:spacing w:line="520" w:lineRule="exact"/>
        <w:ind w:firstLine="567"/>
        <w:jc w:val="left"/>
        <w:rPr>
          <w:rFonts w:ascii="宋体" w:eastAsia="宋体" w:hAnsi="宋体" w:cs="宋体"/>
          <w:kern w:val="0"/>
          <w:sz w:val="28"/>
          <w:szCs w:val="28"/>
        </w:rPr>
      </w:pPr>
      <w:r w:rsidRPr="00F6435B">
        <w:rPr>
          <w:rFonts w:ascii="宋体" w:eastAsia="宋体" w:hAnsi="宋体" w:cs="宋体" w:hint="eastAsia"/>
          <w:kern w:val="0"/>
          <w:sz w:val="28"/>
          <w:szCs w:val="28"/>
        </w:rPr>
        <w:t xml:space="preserve">废织物，废易拉罐，废笔芯，牙膏皮，镜子碎片等其他类别的医院垃圾，大都可以回收利用。如镜子碎片除可以回收96%的玻璃，90%的银外，清漆，铅等也可以回收。 </w:t>
      </w:r>
    </w:p>
    <w:p w:rsidR="00F6435B" w:rsidRPr="00F6435B" w:rsidRDefault="00F6435B" w:rsidP="00F6435B">
      <w:pPr>
        <w:widowControl/>
        <w:spacing w:line="520" w:lineRule="exact"/>
        <w:ind w:firstLine="567"/>
        <w:jc w:val="left"/>
        <w:rPr>
          <w:rFonts w:ascii="宋体" w:eastAsia="宋体" w:hAnsi="宋体" w:cs="宋体"/>
          <w:kern w:val="0"/>
          <w:sz w:val="28"/>
          <w:szCs w:val="28"/>
        </w:rPr>
      </w:pPr>
      <w:r w:rsidRPr="00F6435B">
        <w:rPr>
          <w:rFonts w:ascii="宋体" w:eastAsia="宋体" w:hAnsi="宋体" w:cs="宋体" w:hint="eastAsia"/>
          <w:kern w:val="0"/>
          <w:sz w:val="28"/>
          <w:szCs w:val="28"/>
        </w:rPr>
        <w:t xml:space="preserve">7减少医院垃圾和节约资源的建议 </w:t>
      </w:r>
    </w:p>
    <w:p w:rsidR="00F6435B" w:rsidRPr="00F6435B" w:rsidRDefault="00F6435B" w:rsidP="00F6435B">
      <w:pPr>
        <w:widowControl/>
        <w:spacing w:line="520" w:lineRule="exact"/>
        <w:ind w:firstLine="567"/>
        <w:jc w:val="left"/>
        <w:rPr>
          <w:rFonts w:ascii="宋体" w:eastAsia="宋体" w:hAnsi="宋体" w:cs="宋体"/>
          <w:kern w:val="0"/>
          <w:sz w:val="28"/>
          <w:szCs w:val="28"/>
        </w:rPr>
      </w:pPr>
      <w:r w:rsidRPr="00F6435B">
        <w:rPr>
          <w:rFonts w:ascii="宋体" w:eastAsia="宋体" w:hAnsi="宋体" w:cs="宋体" w:hint="eastAsia"/>
          <w:kern w:val="0"/>
          <w:sz w:val="28"/>
          <w:szCs w:val="28"/>
        </w:rPr>
        <w:t xml:space="preserve">目前很多医院垃圾混合收集未经任何处理，运出以后只是实行简单的填埋，一方面给环境带来巨大的污染，另一方面有不少可回收资源被白白地浪费掉。医院生活垃圾分类回收再生可以节省能源，防止公害，净化环境，回收资源，利国利民。 </w:t>
      </w:r>
    </w:p>
    <w:p w:rsidR="00F6435B" w:rsidRPr="00F6435B" w:rsidRDefault="00F6435B" w:rsidP="00F6435B">
      <w:pPr>
        <w:widowControl/>
        <w:spacing w:line="520" w:lineRule="exact"/>
        <w:ind w:firstLine="567"/>
        <w:jc w:val="left"/>
        <w:rPr>
          <w:rFonts w:ascii="宋体" w:eastAsia="宋体" w:hAnsi="宋体" w:cs="宋体"/>
          <w:kern w:val="0"/>
          <w:sz w:val="28"/>
          <w:szCs w:val="28"/>
        </w:rPr>
      </w:pPr>
      <w:r w:rsidRPr="00F6435B">
        <w:rPr>
          <w:rFonts w:ascii="宋体" w:eastAsia="宋体" w:hAnsi="宋体" w:cs="宋体" w:hint="eastAsia"/>
          <w:kern w:val="0"/>
          <w:sz w:val="28"/>
          <w:szCs w:val="28"/>
        </w:rPr>
        <w:t xml:space="preserve">7.1充分认识减少医院垃圾和节约资源的重大意义 </w:t>
      </w:r>
    </w:p>
    <w:p w:rsidR="00F6435B" w:rsidRPr="00F6435B" w:rsidRDefault="00F6435B" w:rsidP="00F6435B">
      <w:pPr>
        <w:widowControl/>
        <w:spacing w:line="520" w:lineRule="exact"/>
        <w:ind w:firstLine="567"/>
        <w:jc w:val="left"/>
        <w:rPr>
          <w:rFonts w:ascii="宋体" w:eastAsia="宋体" w:hAnsi="宋体" w:cs="宋体"/>
          <w:kern w:val="0"/>
          <w:sz w:val="28"/>
          <w:szCs w:val="28"/>
        </w:rPr>
      </w:pPr>
      <w:r w:rsidRPr="00F6435B">
        <w:rPr>
          <w:rFonts w:ascii="宋体" w:eastAsia="宋体" w:hAnsi="宋体" w:cs="宋体" w:hint="eastAsia"/>
          <w:kern w:val="0"/>
          <w:sz w:val="28"/>
          <w:szCs w:val="28"/>
        </w:rPr>
        <w:t>医院垃圾混装堆放，极易孳生蚊蝇，细菌，老鼠等，根据调查，在生活垃圾堆放场，1m2垃圾堆表面最多可招落2784只苍蝇，25m2就有1个鼠洞，8处鼠迹，是疾病的传播源；且处理方法是将混杂着各种有害物质的垃圾运去填埋，既侵占土地，又使垃圾中的多种污染成分长期存在，在一定条件下会发生化学，物理或生物转化，污染成分就会通过水，</w:t>
      </w:r>
      <w:r w:rsidRPr="00F6435B">
        <w:rPr>
          <w:rFonts w:ascii="宋体" w:eastAsia="宋体" w:hAnsi="宋体" w:cs="宋体" w:hint="eastAsia"/>
          <w:kern w:val="0"/>
          <w:sz w:val="28"/>
          <w:szCs w:val="28"/>
        </w:rPr>
        <w:lastRenderedPageBreak/>
        <w:t xml:space="preserve">空气，土壤，食物链等途径污染环境，危害人体健康；同时大量有害物质直接进入垃圾，增大了垃圾无害化处理的难度，增大了垃圾的运输量和填埋量；垃圾的焚烧都会产生二次污染，不仅有烟尘，而且有对人体十分有害的二恶英，电池中的汞蒸气等物质。如果我们将垃圾分类处理加以回收利用，把垃圾当成资源，把有毒有害的物质区别开来进行资源化处理，不仅可以节省大量的填埋占地，避免污染，还能按类别回收资源，保护资源和环境，同时，还可以培养员工的环保意识。分类回收减轻了垃圾处理难度，大大增加了废物回收比例，节省了各类资源，有百利而无一害。垃圾分类收集是实现垃圾减量化，资源化，无害化的重要举措。实行医院垃圾分类处理，可以美化医院，改善环境质量，是一件利国利民的事情。有关部门应当进一步加大宣传力度，充分利用医院广播，黑板报等形式大力宣传，使同学们牢记垃圾分类原则，懂得垃圾分类知识，在潜移默化中养成自觉对垃圾分类投放的习惯。 </w:t>
      </w:r>
    </w:p>
    <w:p w:rsidR="00F6435B" w:rsidRPr="00F6435B" w:rsidRDefault="00F6435B" w:rsidP="00F6435B">
      <w:pPr>
        <w:widowControl/>
        <w:spacing w:line="520" w:lineRule="exact"/>
        <w:ind w:firstLine="567"/>
        <w:jc w:val="left"/>
        <w:rPr>
          <w:rFonts w:ascii="宋体" w:eastAsia="宋体" w:hAnsi="宋体" w:cs="宋体"/>
          <w:kern w:val="0"/>
          <w:sz w:val="28"/>
          <w:szCs w:val="28"/>
        </w:rPr>
      </w:pPr>
      <w:r w:rsidRPr="00F6435B">
        <w:rPr>
          <w:rFonts w:ascii="宋体" w:eastAsia="宋体" w:hAnsi="宋体" w:cs="宋体" w:hint="eastAsia"/>
          <w:kern w:val="0"/>
          <w:sz w:val="28"/>
          <w:szCs w:val="28"/>
        </w:rPr>
        <w:t xml:space="preserve">7.2及时建立垃圾分类回收及处理体系 </w:t>
      </w:r>
    </w:p>
    <w:p w:rsidR="00F6435B" w:rsidRPr="00F6435B" w:rsidRDefault="00F6435B" w:rsidP="00F6435B">
      <w:pPr>
        <w:widowControl/>
        <w:spacing w:line="520" w:lineRule="exact"/>
        <w:ind w:firstLine="567"/>
        <w:jc w:val="left"/>
        <w:rPr>
          <w:rFonts w:ascii="宋体" w:eastAsia="宋体" w:hAnsi="宋体" w:cs="宋体"/>
          <w:kern w:val="0"/>
          <w:sz w:val="28"/>
          <w:szCs w:val="28"/>
        </w:rPr>
      </w:pPr>
      <w:r w:rsidRPr="00F6435B">
        <w:rPr>
          <w:rFonts w:ascii="宋体" w:eastAsia="宋体" w:hAnsi="宋体" w:cs="宋体" w:hint="eastAsia"/>
          <w:kern w:val="0"/>
          <w:sz w:val="28"/>
          <w:szCs w:val="28"/>
        </w:rPr>
        <w:t xml:space="preserve">要及时建立垃圾分类回收体系，每一类垃圾不仅要告诉人们包括什么，同时还要说明不包括什么，当人们投放垃圾时，不能确定它属于哪一类，就可以放置在其余类垃圾桶中。要根据盛放垃圾的不同把分类投放的垃圾箱(袋)涂以醒目的不同颜色，如在美国纽约，将垃圾分为3类，废纸(绿色袋)，金属，玻璃，塑料(蓝色袋)，其他垃圾或剩余垃圾(黑色袋)，并在垃圾箱上标注文字，图形，便于识别。 </w:t>
      </w:r>
    </w:p>
    <w:p w:rsidR="00F6435B" w:rsidRPr="00F6435B" w:rsidRDefault="00F6435B" w:rsidP="00F6435B">
      <w:pPr>
        <w:tabs>
          <w:tab w:val="left" w:pos="1146"/>
        </w:tabs>
        <w:spacing w:line="520" w:lineRule="exact"/>
        <w:ind w:firstLine="567"/>
        <w:rPr>
          <w:rFonts w:ascii="宋体" w:eastAsia="宋体" w:hAnsi="宋体" w:cs="宋体"/>
          <w:kern w:val="0"/>
          <w:sz w:val="28"/>
          <w:szCs w:val="28"/>
        </w:rPr>
      </w:pPr>
      <w:r w:rsidRPr="00F6435B">
        <w:rPr>
          <w:rFonts w:ascii="宋体" w:eastAsia="宋体" w:hAnsi="宋体" w:cs="宋体" w:hint="eastAsia"/>
          <w:kern w:val="0"/>
          <w:sz w:val="28"/>
          <w:szCs w:val="28"/>
        </w:rPr>
        <w:t>生活垃圾分类收集是一项社会系统工程，只有社会形成了封闭的"分类收集-回收再利用-消费-再分类收集"的资源循环利用环，建立起完整的系统，分类收集才可能持久，才会有生命力。因此，医院垃圾处理是一项大工程。在这项大工程中，不但要做好垃圾分类回收与处理的研究，而且更应在现实生活中做好具体的垃圾分类回收与处理工作。只有这样才能为垃圾处理创造好的条件，使垃圾真正成为未来一种新的能源。</w:t>
      </w:r>
      <w:r w:rsidRPr="00F6435B">
        <w:rPr>
          <w:rFonts w:ascii="宋体" w:eastAsia="宋体" w:hAnsi="宋体" w:cs="宋体" w:hint="eastAsia"/>
          <w:kern w:val="0"/>
          <w:sz w:val="28"/>
          <w:szCs w:val="28"/>
        </w:rPr>
        <w:lastRenderedPageBreak/>
        <w:t>垃圾分类收集是垃圾分类处理的前提，而垃圾分类处理是垃圾分类收集的保障和延续。因此，要及时建立与垃圾分类回收体系相配套的垃圾分类处理循环利用体系。生活垃圾分类管理，分别处置，落实责任，明确到人。医院可以组织回收废品活动，包括回收废电池，废纸，饮料瓶及其他可回收的废品。垃圾分类收集只是一种中间手段，它有利于生活垃圾处理和资源再利用，但不可能代替任何垃圾处理技术和方式。因此，在倡导垃圾分类的同时，必须重视垃圾无害化处理的设施建设。</w:t>
      </w:r>
    </w:p>
    <w:p w:rsidR="00F6435B" w:rsidRPr="00F6435B" w:rsidRDefault="00F6435B" w:rsidP="00F6435B">
      <w:pPr>
        <w:tabs>
          <w:tab w:val="left" w:pos="1146"/>
        </w:tabs>
        <w:spacing w:line="520" w:lineRule="exact"/>
        <w:ind w:firstLine="567"/>
        <w:rPr>
          <w:rFonts w:ascii="宋体" w:eastAsia="宋体" w:hAnsi="宋体" w:cs="宋体"/>
          <w:sz w:val="28"/>
          <w:szCs w:val="28"/>
        </w:rPr>
      </w:pPr>
      <w:r w:rsidRPr="00F6435B">
        <w:rPr>
          <w:rFonts w:ascii="宋体" w:eastAsia="宋体" w:hAnsi="宋体" w:cs="宋体" w:hint="eastAsia"/>
          <w:kern w:val="0"/>
          <w:sz w:val="28"/>
          <w:szCs w:val="28"/>
        </w:rPr>
        <w:t>减少医院垃圾和节约资源的具体做法(1)可换芯的原珠笔，自动铅笔，可自行充电的干电池，不必换封套的年历，可再使用的化妆品用具(如目线液，腮红)都是可自行充填的物品，多购买此类产品，可减少资源的浪费。</w:t>
      </w:r>
    </w:p>
    <w:p w:rsidR="00F6435B" w:rsidRPr="00F6435B" w:rsidRDefault="00F6435B" w:rsidP="00F6435B">
      <w:pPr>
        <w:widowControl/>
        <w:spacing w:line="360" w:lineRule="auto"/>
        <w:jc w:val="center"/>
        <w:rPr>
          <w:rFonts w:ascii="宋体" w:eastAsia="宋体" w:hAnsi="宋体" w:cs="宋体"/>
          <w:b/>
          <w:bCs/>
          <w:color w:val="000000"/>
          <w:sz w:val="28"/>
          <w:szCs w:val="28"/>
        </w:rPr>
      </w:pPr>
      <w:r w:rsidRPr="00F6435B">
        <w:rPr>
          <w:rFonts w:ascii="宋体" w:eastAsia="宋体" w:hAnsi="宋体" w:cs="宋体"/>
          <w:b/>
          <w:color w:val="000000"/>
          <w:kern w:val="0"/>
          <w:sz w:val="28"/>
          <w:szCs w:val="28"/>
        </w:rPr>
        <w:br w:type="page"/>
      </w:r>
      <w:r w:rsidRPr="00F6435B">
        <w:rPr>
          <w:rFonts w:ascii="宋体" w:eastAsia="宋体" w:hAnsi="宋体" w:cs="宋体" w:hint="eastAsia"/>
          <w:b/>
          <w:bCs/>
          <w:color w:val="000000"/>
          <w:sz w:val="28"/>
          <w:szCs w:val="28"/>
        </w:rPr>
        <w:lastRenderedPageBreak/>
        <w:t>第八章 员工培训、绩效考核方案</w:t>
      </w:r>
    </w:p>
    <w:p w:rsidR="00F6435B" w:rsidRPr="00F6435B" w:rsidRDefault="00F6435B" w:rsidP="00F6435B">
      <w:pPr>
        <w:spacing w:line="520" w:lineRule="exact"/>
        <w:ind w:firstLine="567"/>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一、员工培训方案</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1、培训的内容</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课程设置大类：包括公司概况、政策法规、服务的基本礼仪、质量体系、</w:t>
      </w:r>
      <w:r w:rsidRPr="00F6435B">
        <w:rPr>
          <w:rFonts w:ascii="宋体" w:eastAsia="宋体" w:hAnsi="宋体" w:cs="宋体" w:hint="eastAsia"/>
          <w:b/>
          <w:color w:val="000000"/>
          <w:sz w:val="28"/>
          <w:szCs w:val="28"/>
        </w:rPr>
        <w:t>精神病患者突发事件处理流程</w:t>
      </w:r>
      <w:r w:rsidRPr="00F6435B">
        <w:rPr>
          <w:rFonts w:ascii="宋体" w:eastAsia="宋体" w:hAnsi="宋体" w:cs="宋体" w:hint="eastAsia"/>
          <w:color w:val="000000"/>
          <w:sz w:val="28"/>
          <w:szCs w:val="28"/>
        </w:rPr>
        <w:t>、物业管理专题、经营管理、团队精神等十大类。</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2、岗前培训</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目的：保质保量地为各岗位提供合格人才。</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培训内容：服务意识、各项行政管理制度、企业概况、基本礼节、各岗位作业指导书、突发情况及异常情况的应急处理、消防知识、实用案例分析等。</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 xml:space="preserve">培训方式：集中讲解，观看相关内容的教学视频和幻灯片，分组讨论座谈，参观工作现场，部分工作实习，提供有关文件资料自学等。 </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3、岗中培训</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培训方式：请专业岗位人员指导、工作实例研讨、学术交流、专题讲座、外聘讲师等形式，使物业服务中心之间的经验互相交流、自我完善等。</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培训内容：包括各岗位的岗位职责、各项管理知识、政策法律法规、决策与经营、财务与税收、领导科学与艺术、团队精神、跨公司之间的大型活动、人文关怀等。</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4、外出培训</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根据公司制度要求，每年组织管理人员和专业技术人员外出培训不低于2次，提高公司管理岗位和技术专业岗位的能力。</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参加对象：管理人员和专业技术人员</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5、企业理念培训</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行政部定期对公司各级人员进行企业发展史，企业文化和企业理念</w:t>
      </w:r>
      <w:r w:rsidRPr="00F6435B">
        <w:rPr>
          <w:rFonts w:ascii="宋体" w:eastAsia="宋体" w:hAnsi="宋体" w:cs="宋体" w:hint="eastAsia"/>
          <w:color w:val="000000"/>
          <w:sz w:val="28"/>
          <w:szCs w:val="28"/>
        </w:rPr>
        <w:lastRenderedPageBreak/>
        <w:t>的教育，使大家能认识企业、了解企业，使公司远景与个人远景一致，统一思想，统一行动。</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6、互动式培训：互帮互学，共同提高。采取定期或不定期座谈等形式，使部门之间的经验互相交流、互相促进，利用传动、互动方式取长补短，自我完善，体现公司整体性，达到共同提高的目的。</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7、自身学习：公司行政部根据员工自学的需求，不定期推荐好教材，各部门结合工作情况定期组织学习，交换心得、发表见解、开阔思路，以提高全员的物业知识和专业知识。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8、培训计划</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多样化的培训方式：集中培训、以师代徒、技术交流、角色扮演、外部参观培训、团队游戏等方式。</w:t>
      </w:r>
    </w:p>
    <w:p w:rsidR="00F6435B" w:rsidRPr="00F6435B" w:rsidRDefault="00F6435B" w:rsidP="00F6435B">
      <w:pPr>
        <w:tabs>
          <w:tab w:val="left" w:pos="750"/>
        </w:tabs>
        <w:spacing w:line="520" w:lineRule="exact"/>
        <w:ind w:firstLine="567"/>
        <w:jc w:val="left"/>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二、员工绩效考核方案</w:t>
      </w:r>
    </w:p>
    <w:p w:rsidR="00F6435B" w:rsidRPr="00F6435B" w:rsidRDefault="00F6435B" w:rsidP="00F6435B">
      <w:pPr>
        <w:tabs>
          <w:tab w:val="left" w:pos="993"/>
        </w:tabs>
        <w:spacing w:line="520" w:lineRule="exact"/>
        <w:ind w:firstLine="567"/>
        <w:contextualSpacing/>
        <w:rPr>
          <w:rFonts w:ascii="宋体" w:eastAsia="宋体" w:hAnsi="宋体" w:cs="宋体"/>
          <w:color w:val="000000"/>
          <w:sz w:val="28"/>
          <w:szCs w:val="28"/>
        </w:rPr>
      </w:pPr>
      <w:r w:rsidRPr="00F6435B">
        <w:rPr>
          <w:rFonts w:ascii="宋体" w:eastAsia="宋体" w:hAnsi="宋体" w:cs="宋体" w:hint="eastAsia"/>
          <w:color w:val="000000"/>
          <w:sz w:val="28"/>
          <w:szCs w:val="28"/>
        </w:rPr>
        <w:t>绩效考核是我们人力资源管理的重要组成部分。其根本目的是营造“以效率为导向”的良好工作气氛。</w:t>
      </w:r>
    </w:p>
    <w:p w:rsidR="00F6435B" w:rsidRPr="00F6435B" w:rsidRDefault="00F6435B" w:rsidP="00F6435B">
      <w:pPr>
        <w:tabs>
          <w:tab w:val="left" w:pos="993"/>
        </w:tabs>
        <w:spacing w:line="520" w:lineRule="exact"/>
        <w:ind w:firstLine="567"/>
        <w:contextualSpacing/>
        <w:rPr>
          <w:rFonts w:ascii="宋体" w:eastAsia="宋体" w:hAnsi="宋体" w:cs="宋体"/>
          <w:b/>
          <w:bCs/>
          <w:color w:val="000000"/>
          <w:sz w:val="28"/>
          <w:szCs w:val="28"/>
        </w:rPr>
      </w:pPr>
      <w:r w:rsidRPr="00F6435B">
        <w:rPr>
          <w:rFonts w:ascii="宋体" w:eastAsia="宋体" w:hAnsi="宋体" w:cs="宋体" w:hint="eastAsia"/>
          <w:b/>
          <w:bCs/>
          <w:color w:val="000000"/>
          <w:sz w:val="28"/>
          <w:szCs w:val="28"/>
        </w:rPr>
        <w:t>（一）绩效考核办法</w:t>
      </w:r>
    </w:p>
    <w:p w:rsidR="00F6435B" w:rsidRPr="00F6435B" w:rsidRDefault="00F6435B" w:rsidP="00F6435B">
      <w:pPr>
        <w:tabs>
          <w:tab w:val="left" w:pos="993"/>
        </w:tabs>
        <w:spacing w:line="520" w:lineRule="exact"/>
        <w:ind w:firstLine="567"/>
        <w:contextualSpacing/>
        <w:rPr>
          <w:rFonts w:ascii="宋体" w:eastAsia="宋体" w:hAnsi="宋体" w:cs="宋体"/>
          <w:color w:val="000000"/>
          <w:sz w:val="28"/>
          <w:szCs w:val="28"/>
        </w:rPr>
      </w:pPr>
      <w:r w:rsidRPr="00F6435B">
        <w:rPr>
          <w:rFonts w:ascii="宋体" w:eastAsia="宋体" w:hAnsi="宋体" w:cs="宋体" w:hint="eastAsia"/>
          <w:color w:val="000000"/>
          <w:sz w:val="28"/>
          <w:szCs w:val="28"/>
        </w:rPr>
        <w:t>1、日考核：各管理项目人员每日进行检查考核记分，员工由现场经理考核，并进行公示。考核以《员工岗位考核细则》为依据进行加扣分。</w:t>
      </w:r>
    </w:p>
    <w:p w:rsidR="00F6435B" w:rsidRPr="00F6435B" w:rsidRDefault="00F6435B" w:rsidP="00F6435B">
      <w:pPr>
        <w:tabs>
          <w:tab w:val="left" w:pos="993"/>
        </w:tabs>
        <w:spacing w:line="520" w:lineRule="exact"/>
        <w:ind w:firstLine="567"/>
        <w:contextualSpacing/>
        <w:rPr>
          <w:rFonts w:ascii="宋体" w:eastAsia="宋体" w:hAnsi="宋体" w:cs="宋体"/>
          <w:color w:val="000000"/>
          <w:sz w:val="28"/>
          <w:szCs w:val="28"/>
        </w:rPr>
      </w:pPr>
      <w:r w:rsidRPr="00F6435B">
        <w:rPr>
          <w:rFonts w:ascii="宋体" w:eastAsia="宋体" w:hAnsi="宋体" w:cs="宋体" w:hint="eastAsia"/>
          <w:color w:val="000000"/>
          <w:sz w:val="28"/>
          <w:szCs w:val="28"/>
        </w:rPr>
        <w:t>2、抽查考核：由公司领导和公司考核小组每月按考核标准内容进行一至两次不定期的抽检考核，当日告知各管理项目。</w:t>
      </w:r>
    </w:p>
    <w:p w:rsidR="00F6435B" w:rsidRPr="00F6435B" w:rsidRDefault="00F6435B" w:rsidP="00F6435B">
      <w:pPr>
        <w:tabs>
          <w:tab w:val="left" w:pos="993"/>
        </w:tabs>
        <w:spacing w:line="520" w:lineRule="exact"/>
        <w:ind w:firstLine="567"/>
        <w:contextualSpacing/>
        <w:rPr>
          <w:rFonts w:ascii="宋体" w:eastAsia="宋体" w:hAnsi="宋体" w:cs="宋体"/>
          <w:color w:val="000000"/>
          <w:sz w:val="28"/>
          <w:szCs w:val="28"/>
        </w:rPr>
      </w:pPr>
      <w:r w:rsidRPr="00F6435B">
        <w:rPr>
          <w:rFonts w:ascii="宋体" w:eastAsia="宋体" w:hAnsi="宋体" w:cs="宋体" w:hint="eastAsia"/>
          <w:color w:val="000000"/>
          <w:sz w:val="28"/>
          <w:szCs w:val="28"/>
        </w:rPr>
        <w:t>3、月考核：员工根据日考核记录进行统计，测算月考核得分。公司本部、与现场经理同步参加考核，根据当月任务、指标完成情况及工作业绩，以德、能、勤、廉、绩五个方面按月实行先自我测评，根据测评得分与个人月工资挂钩。</w:t>
      </w:r>
    </w:p>
    <w:p w:rsidR="00F6435B" w:rsidRPr="00F6435B" w:rsidRDefault="00F6435B" w:rsidP="00F6435B">
      <w:pPr>
        <w:tabs>
          <w:tab w:val="left" w:pos="993"/>
        </w:tabs>
        <w:spacing w:line="520" w:lineRule="exact"/>
        <w:ind w:firstLine="567"/>
        <w:contextualSpacing/>
        <w:rPr>
          <w:rFonts w:ascii="宋体" w:eastAsia="宋体" w:hAnsi="宋体" w:cs="宋体"/>
          <w:color w:val="000000"/>
          <w:sz w:val="28"/>
          <w:szCs w:val="28"/>
        </w:rPr>
      </w:pPr>
      <w:r w:rsidRPr="00F6435B">
        <w:rPr>
          <w:rFonts w:ascii="宋体" w:eastAsia="宋体" w:hAnsi="宋体" w:cs="宋体" w:hint="eastAsia"/>
          <w:color w:val="000000"/>
          <w:sz w:val="28"/>
          <w:szCs w:val="28"/>
        </w:rPr>
        <w:t>4、年考核：根据本项目完成公司当年下达的经济指标、盈亏状况和任务完成情况及个人月度考核情况为依据，按年终综合评定兑现。</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5、考核评定办法</w:t>
      </w:r>
    </w:p>
    <w:p w:rsidR="00F6435B" w:rsidRPr="00F6435B" w:rsidRDefault="00F6435B" w:rsidP="00F6435B">
      <w:pPr>
        <w:tabs>
          <w:tab w:val="left" w:pos="993"/>
        </w:tabs>
        <w:spacing w:line="520" w:lineRule="exact"/>
        <w:ind w:firstLine="567"/>
        <w:contextualSpacing/>
        <w:rPr>
          <w:rFonts w:ascii="宋体" w:eastAsia="宋体" w:hAnsi="宋体" w:cs="宋体"/>
          <w:color w:val="000000"/>
          <w:sz w:val="28"/>
          <w:szCs w:val="28"/>
        </w:rPr>
      </w:pPr>
      <w:r w:rsidRPr="00F6435B">
        <w:rPr>
          <w:rFonts w:ascii="宋体" w:eastAsia="宋体" w:hAnsi="宋体" w:cs="宋体" w:hint="eastAsia"/>
          <w:color w:val="000000"/>
          <w:sz w:val="28"/>
          <w:szCs w:val="28"/>
        </w:rPr>
        <w:lastRenderedPageBreak/>
        <w:t>（1）由本人按考核表内容进行自我评价和评定月度考核分数。</w:t>
      </w:r>
    </w:p>
    <w:p w:rsidR="00F6435B" w:rsidRPr="00F6435B" w:rsidRDefault="00F6435B" w:rsidP="00F6435B">
      <w:pPr>
        <w:tabs>
          <w:tab w:val="left" w:pos="993"/>
        </w:tabs>
        <w:spacing w:line="520" w:lineRule="exact"/>
        <w:ind w:firstLine="567"/>
        <w:contextualSpacing/>
        <w:rPr>
          <w:rFonts w:ascii="宋体" w:eastAsia="宋体" w:hAnsi="宋体" w:cs="宋体"/>
          <w:color w:val="000000"/>
          <w:sz w:val="28"/>
          <w:szCs w:val="28"/>
        </w:rPr>
      </w:pPr>
      <w:r w:rsidRPr="00F6435B">
        <w:rPr>
          <w:rFonts w:ascii="宋体" w:eastAsia="宋体" w:hAnsi="宋体" w:cs="宋体" w:hint="eastAsia"/>
          <w:color w:val="000000"/>
          <w:sz w:val="28"/>
          <w:szCs w:val="28"/>
        </w:rPr>
        <w:t>（2）部门主管按员工自行评定的分数和员工整体表现的进行评定。</w:t>
      </w:r>
    </w:p>
    <w:p w:rsidR="00F6435B" w:rsidRPr="00F6435B" w:rsidRDefault="00F6435B" w:rsidP="00F6435B">
      <w:pPr>
        <w:tabs>
          <w:tab w:val="left" w:pos="993"/>
        </w:tabs>
        <w:spacing w:line="520" w:lineRule="exact"/>
        <w:ind w:firstLine="567"/>
        <w:contextualSpacing/>
        <w:rPr>
          <w:rFonts w:ascii="宋体" w:eastAsia="宋体" w:hAnsi="宋体" w:cs="宋体"/>
          <w:color w:val="000000"/>
          <w:sz w:val="28"/>
          <w:szCs w:val="28"/>
        </w:rPr>
      </w:pPr>
      <w:r w:rsidRPr="00F6435B">
        <w:rPr>
          <w:rFonts w:ascii="宋体" w:eastAsia="宋体" w:hAnsi="宋体" w:cs="宋体" w:hint="eastAsia"/>
          <w:color w:val="000000"/>
          <w:sz w:val="28"/>
          <w:szCs w:val="28"/>
        </w:rPr>
        <w:t>（3）主管由现场经理进行评定，所有员工考核表汇总到公司办公室由公司考核领导小组最终评定。</w:t>
      </w:r>
    </w:p>
    <w:p w:rsidR="00F6435B" w:rsidRPr="00F6435B" w:rsidRDefault="00F6435B" w:rsidP="00F6435B">
      <w:pPr>
        <w:tabs>
          <w:tab w:val="left" w:pos="993"/>
        </w:tabs>
        <w:spacing w:line="520" w:lineRule="exact"/>
        <w:ind w:firstLine="567"/>
        <w:contextualSpacing/>
        <w:rPr>
          <w:rFonts w:ascii="宋体" w:eastAsia="宋体" w:hAnsi="宋体" w:cs="宋体"/>
          <w:color w:val="000000"/>
          <w:sz w:val="28"/>
          <w:szCs w:val="28"/>
        </w:rPr>
      </w:pPr>
      <w:r w:rsidRPr="00F6435B">
        <w:rPr>
          <w:rFonts w:ascii="宋体" w:eastAsia="宋体" w:hAnsi="宋体" w:cs="宋体" w:hint="eastAsia"/>
          <w:color w:val="000000"/>
          <w:sz w:val="28"/>
          <w:szCs w:val="28"/>
        </w:rPr>
        <w:t>（4）公司考核小组评定的考核分数的结果为发放绩效工资的最终依据。</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6、考核结果处理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 xml:space="preserve">6.1月度考核： </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（1）综合考核分数95分含（95分）以上者，绩效工资按正常工资计发。</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（2）岗位管理考核不合格即分值不满85分（含85分）的，当月绩效工资按下述比例发放岗位管理绩效考核工资。</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（3）连续上个月考核分数低于85分者按自动离职处理。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6.2年度考核：</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（1）年度考核实际综合考核合格者，由项目或部门根据员工当年工作实际提出奖励分配方案，报总经理批准后执行。对当年综合考核不合格者不发放年终奖，同时公司对其进行劝退。</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（2）对完成较好全年各项工作计划、考核指标成绩前茅及未发生任何责任事故，成绩优异的员工公司将另行奖励。</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（3）对未完成工作计划、或发生重大责任事故，公司按情节进行经济、行政处罚，直至辞退。</w:t>
      </w:r>
    </w:p>
    <w:p w:rsidR="00F6435B" w:rsidRPr="00F6435B" w:rsidRDefault="00F6435B" w:rsidP="00F6435B">
      <w:pPr>
        <w:widowControl/>
        <w:jc w:val="center"/>
        <w:rPr>
          <w:rFonts w:ascii="宋体" w:eastAsia="宋体" w:hAnsi="宋体" w:cs="宋体"/>
          <w:b/>
          <w:bCs/>
          <w:color w:val="000000"/>
          <w:sz w:val="28"/>
          <w:szCs w:val="28"/>
        </w:rPr>
      </w:pPr>
      <w:r w:rsidRPr="00F6435B">
        <w:rPr>
          <w:rFonts w:ascii="宋体" w:eastAsia="宋体" w:hAnsi="宋体" w:cs="宋体"/>
          <w:b/>
          <w:bCs/>
          <w:color w:val="000000"/>
          <w:sz w:val="28"/>
          <w:szCs w:val="28"/>
        </w:rPr>
        <w:br w:type="page"/>
      </w:r>
      <w:r w:rsidRPr="00F6435B">
        <w:rPr>
          <w:rFonts w:ascii="宋体" w:eastAsia="宋体" w:hAnsi="宋体" w:cs="宋体" w:hint="eastAsia"/>
          <w:b/>
          <w:bCs/>
          <w:color w:val="000000"/>
          <w:sz w:val="28"/>
          <w:szCs w:val="28"/>
        </w:rPr>
        <w:lastRenderedPageBreak/>
        <w:t>第九章 档案管理方案</w:t>
      </w:r>
    </w:p>
    <w:p w:rsidR="00F6435B" w:rsidRPr="00F6435B" w:rsidRDefault="00F6435B" w:rsidP="00F6435B">
      <w:pPr>
        <w:spacing w:line="520" w:lineRule="exact"/>
        <w:ind w:firstLine="567"/>
        <w:jc w:val="center"/>
        <w:textAlignment w:val="top"/>
        <w:rPr>
          <w:rFonts w:ascii="宋体" w:eastAsia="宋体" w:hAnsi="宋体" w:cs="宋体"/>
          <w:color w:val="000000"/>
          <w:sz w:val="28"/>
          <w:szCs w:val="28"/>
        </w:rPr>
      </w:pPr>
      <w:r w:rsidRPr="00F6435B">
        <w:rPr>
          <w:rFonts w:ascii="宋体" w:eastAsia="宋体" w:hAnsi="宋体" w:cs="宋体" w:hint="eastAsia"/>
          <w:b/>
          <w:color w:val="000000"/>
          <w:sz w:val="28"/>
          <w:szCs w:val="28"/>
        </w:rPr>
        <w:t>第一节 总 则</w:t>
      </w:r>
    </w:p>
    <w:p w:rsidR="00F6435B" w:rsidRPr="00F6435B" w:rsidRDefault="00F6435B" w:rsidP="00F6435B">
      <w:pPr>
        <w:tabs>
          <w:tab w:val="left" w:pos="709"/>
        </w:tabs>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 xml:space="preserve">第一条 </w:t>
      </w:r>
      <w:r w:rsidRPr="00F6435B">
        <w:rPr>
          <w:rFonts w:ascii="宋体" w:eastAsia="宋体" w:hAnsi="宋体" w:cs="宋体" w:hint="eastAsia"/>
          <w:color w:val="000000"/>
          <w:sz w:val="28"/>
          <w:szCs w:val="28"/>
        </w:rPr>
        <w:t>为加强档案的科学管理，提高档案工作的质量，维护档案的完整与安全，结合本公司实际情况，特制定本制度。</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 xml:space="preserve">第二条 </w:t>
      </w:r>
      <w:r w:rsidRPr="00F6435B">
        <w:rPr>
          <w:rFonts w:ascii="宋体" w:eastAsia="宋体" w:hAnsi="宋体" w:cs="宋体" w:hint="eastAsia"/>
          <w:color w:val="000000"/>
          <w:sz w:val="28"/>
          <w:szCs w:val="28"/>
        </w:rPr>
        <w:t>本制度所指档案，是我公司业务和管理工作的真实记录和原始凭证。</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第三条</w:t>
      </w:r>
      <w:r w:rsidRPr="00F6435B">
        <w:rPr>
          <w:rFonts w:ascii="宋体" w:eastAsia="宋体" w:hAnsi="宋体" w:cs="宋体" w:hint="eastAsia"/>
          <w:color w:val="000000"/>
          <w:sz w:val="28"/>
          <w:szCs w:val="28"/>
        </w:rPr>
        <w:t xml:space="preserve"> 公司各部门都应当把在业务活动和各项管理工作中形成的、办理完毕的、有保存和利用价值的各种文件材料及时进行收集、整理、立卷、归档，并定期向公司行政部移交保管。</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第四条</w:t>
      </w:r>
      <w:r w:rsidRPr="00F6435B">
        <w:rPr>
          <w:rFonts w:ascii="宋体" w:eastAsia="宋体" w:hAnsi="宋体" w:cs="宋体" w:hint="eastAsia"/>
          <w:color w:val="000000"/>
          <w:sz w:val="28"/>
          <w:szCs w:val="28"/>
        </w:rPr>
        <w:t xml:space="preserve"> 公司档案工作的管理原则是：集中与分散相结合的管理办法，以集中管理为主，确保各类档案的完整与安全，实现档案的综合管理和有效利用。</w:t>
      </w:r>
    </w:p>
    <w:p w:rsidR="00F6435B" w:rsidRPr="00F6435B" w:rsidRDefault="00F6435B" w:rsidP="00F6435B">
      <w:pPr>
        <w:spacing w:line="520" w:lineRule="exact"/>
        <w:ind w:firstLine="567"/>
        <w:jc w:val="center"/>
        <w:rPr>
          <w:rFonts w:ascii="宋体" w:eastAsia="宋体" w:hAnsi="宋体" w:cs="宋体"/>
          <w:color w:val="000000"/>
          <w:sz w:val="28"/>
          <w:szCs w:val="28"/>
        </w:rPr>
      </w:pPr>
      <w:r w:rsidRPr="00F6435B">
        <w:rPr>
          <w:rFonts w:ascii="宋体" w:eastAsia="宋体" w:hAnsi="宋体" w:cs="宋体" w:hint="eastAsia"/>
          <w:b/>
          <w:color w:val="000000"/>
          <w:sz w:val="28"/>
          <w:szCs w:val="28"/>
        </w:rPr>
        <w:t>第二节 档案机构和任务</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 xml:space="preserve">第五条 </w:t>
      </w:r>
      <w:r w:rsidRPr="00F6435B">
        <w:rPr>
          <w:rFonts w:ascii="宋体" w:eastAsia="宋体" w:hAnsi="宋体" w:cs="宋体" w:hint="eastAsia"/>
          <w:color w:val="000000"/>
          <w:sz w:val="28"/>
          <w:szCs w:val="28"/>
        </w:rPr>
        <w:t>公司行政部负责档案的管理，并对其他部门的档案管理工作进行监督和指导。</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第六条</w:t>
      </w:r>
      <w:r w:rsidRPr="00F6435B">
        <w:rPr>
          <w:rFonts w:ascii="宋体" w:eastAsia="宋体" w:hAnsi="宋体" w:cs="宋体" w:hint="eastAsia"/>
          <w:color w:val="000000"/>
          <w:sz w:val="28"/>
          <w:szCs w:val="28"/>
        </w:rPr>
        <w:t xml:space="preserve"> 公司各部门必须建立健全档案管理工作，配备一名熟悉档案业务，能够胜任档案工作的专职人员，并相对稳定。</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第七条</w:t>
      </w:r>
      <w:r w:rsidRPr="00F6435B">
        <w:rPr>
          <w:rFonts w:ascii="宋体" w:eastAsia="宋体" w:hAnsi="宋体" w:cs="宋体" w:hint="eastAsia"/>
          <w:color w:val="000000"/>
          <w:sz w:val="28"/>
          <w:szCs w:val="28"/>
        </w:rPr>
        <w:t xml:space="preserve"> 各部门的档案工作受本公司行政部领导。</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 xml:space="preserve">第八条 </w:t>
      </w:r>
      <w:r w:rsidRPr="00F6435B">
        <w:rPr>
          <w:rFonts w:ascii="宋体" w:eastAsia="宋体" w:hAnsi="宋体" w:cs="宋体" w:hint="eastAsia"/>
          <w:color w:val="000000"/>
          <w:sz w:val="28"/>
          <w:szCs w:val="28"/>
        </w:rPr>
        <w:t>档案部门的主要任务</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1、指导和监督各部门做好各类文件材料的收集、整理、立卷、归档工作。</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2、集中统一管理本公司各种门类和载体的档案和资料。</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第九条</w:t>
      </w:r>
      <w:r w:rsidRPr="00F6435B">
        <w:rPr>
          <w:rFonts w:ascii="宋体" w:eastAsia="宋体" w:hAnsi="宋体" w:cs="宋体" w:hint="eastAsia"/>
          <w:color w:val="000000"/>
          <w:sz w:val="28"/>
          <w:szCs w:val="28"/>
        </w:rPr>
        <w:t xml:space="preserve"> 档案人员要刻苦钻研档案管理业务和专业知识，不断提高政治素质和业务素质、遵纪守法、忠于职守、尽职尽责地做好档案工作。</w:t>
      </w:r>
    </w:p>
    <w:p w:rsidR="00F6435B" w:rsidRPr="00F6435B" w:rsidRDefault="00F6435B" w:rsidP="00F6435B">
      <w:pPr>
        <w:spacing w:line="520" w:lineRule="exact"/>
        <w:ind w:firstLine="567"/>
        <w:jc w:val="center"/>
        <w:rPr>
          <w:rFonts w:ascii="宋体" w:eastAsia="宋体" w:hAnsi="宋体" w:cs="宋体"/>
          <w:color w:val="000000"/>
          <w:sz w:val="28"/>
          <w:szCs w:val="28"/>
        </w:rPr>
      </w:pPr>
      <w:r w:rsidRPr="00F6435B">
        <w:rPr>
          <w:rFonts w:ascii="宋体" w:eastAsia="宋体" w:hAnsi="宋体" w:cs="宋体" w:hint="eastAsia"/>
          <w:b/>
          <w:color w:val="000000"/>
          <w:sz w:val="28"/>
          <w:szCs w:val="28"/>
        </w:rPr>
        <w:t xml:space="preserve">第三节  档案的种类 </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第十条</w:t>
      </w:r>
      <w:r w:rsidRPr="00F6435B">
        <w:rPr>
          <w:rFonts w:ascii="宋体" w:eastAsia="宋体" w:hAnsi="宋体" w:cs="宋体" w:hint="eastAsia"/>
          <w:color w:val="000000"/>
          <w:sz w:val="28"/>
          <w:szCs w:val="28"/>
        </w:rPr>
        <w:t xml:space="preserve"> 本公司档案主要分为文书档案、会计档案、声像档案、实物</w:t>
      </w:r>
      <w:r w:rsidRPr="00F6435B">
        <w:rPr>
          <w:rFonts w:ascii="宋体" w:eastAsia="宋体" w:hAnsi="宋体" w:cs="宋体" w:hint="eastAsia"/>
          <w:color w:val="000000"/>
          <w:sz w:val="28"/>
          <w:szCs w:val="28"/>
        </w:rPr>
        <w:lastRenderedPageBreak/>
        <w:t>档案四大类。</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 xml:space="preserve">第十一条 </w:t>
      </w:r>
      <w:r w:rsidRPr="00F6435B">
        <w:rPr>
          <w:rFonts w:ascii="宋体" w:eastAsia="宋体" w:hAnsi="宋体" w:cs="宋体" w:hint="eastAsia"/>
          <w:color w:val="000000"/>
          <w:sz w:val="28"/>
          <w:szCs w:val="28"/>
        </w:rPr>
        <w:t>文书档案是指本公司在工作活动中形成的、经办理完毕具有查考利用价值的各类文字材料。</w:t>
      </w:r>
    </w:p>
    <w:p w:rsidR="00F6435B" w:rsidRPr="00F6435B" w:rsidRDefault="00F6435B" w:rsidP="00F6435B">
      <w:pPr>
        <w:spacing w:line="520" w:lineRule="exact"/>
        <w:ind w:firstLine="567"/>
        <w:rPr>
          <w:rFonts w:ascii="宋体" w:eastAsia="宋体" w:hAnsi="宋体" w:cs="宋体"/>
          <w:color w:val="000000"/>
          <w:spacing w:val="-4"/>
          <w:sz w:val="28"/>
          <w:szCs w:val="28"/>
        </w:rPr>
      </w:pPr>
      <w:r w:rsidRPr="00F6435B">
        <w:rPr>
          <w:rFonts w:ascii="宋体" w:eastAsia="宋体" w:hAnsi="宋体" w:cs="宋体" w:hint="eastAsia"/>
          <w:b/>
          <w:color w:val="000000"/>
          <w:sz w:val="28"/>
          <w:szCs w:val="28"/>
        </w:rPr>
        <w:t>第十二条</w:t>
      </w:r>
      <w:r w:rsidRPr="00F6435B">
        <w:rPr>
          <w:rFonts w:ascii="宋体" w:eastAsia="宋体" w:hAnsi="宋体" w:cs="宋体" w:hint="eastAsia"/>
          <w:color w:val="000000"/>
          <w:sz w:val="28"/>
          <w:szCs w:val="28"/>
        </w:rPr>
        <w:t xml:space="preserve"> </w:t>
      </w:r>
      <w:r w:rsidRPr="00F6435B">
        <w:rPr>
          <w:rFonts w:ascii="宋体" w:eastAsia="宋体" w:hAnsi="宋体" w:cs="宋体" w:hint="eastAsia"/>
          <w:color w:val="000000"/>
          <w:spacing w:val="-7"/>
          <w:sz w:val="28"/>
          <w:szCs w:val="28"/>
        </w:rPr>
        <w:t>会计档案是指会计凭证、会计帐薄和财务报告等会计核算专业材料，是记录和反映经济活动的重要史料和证据，是公司的重要档案之一</w:t>
      </w:r>
      <w:r w:rsidRPr="00F6435B">
        <w:rPr>
          <w:rFonts w:ascii="宋体" w:eastAsia="宋体" w:hAnsi="宋体" w:cs="宋体" w:hint="eastAsia"/>
          <w:color w:val="000000"/>
          <w:spacing w:val="3"/>
          <w:sz w:val="28"/>
          <w:szCs w:val="28"/>
        </w:rPr>
        <w:t>。</w:t>
      </w:r>
      <w:r w:rsidRPr="00F6435B">
        <w:rPr>
          <w:rFonts w:ascii="宋体" w:eastAsia="宋体" w:hAnsi="宋体" w:cs="宋体" w:hint="eastAsia"/>
          <w:color w:val="000000"/>
          <w:spacing w:val="-4"/>
          <w:sz w:val="28"/>
          <w:szCs w:val="28"/>
        </w:rPr>
        <w:t xml:space="preserve"> </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第十三条</w:t>
      </w:r>
      <w:r w:rsidRPr="00F6435B">
        <w:rPr>
          <w:rFonts w:ascii="宋体" w:eastAsia="宋体" w:hAnsi="宋体" w:cs="宋体" w:hint="eastAsia"/>
          <w:color w:val="000000"/>
          <w:sz w:val="28"/>
          <w:szCs w:val="28"/>
        </w:rPr>
        <w:t xml:space="preserve"> 声像档案</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color w:val="000000"/>
          <w:sz w:val="28"/>
          <w:szCs w:val="28"/>
        </w:rPr>
        <w:t xml:space="preserve">声像档案是指公司在物业服务、自身基建、经营管理等各项活动中直接形成的、有保存价值的照片、录音带、录像带和计算机磁盘、光碟。 </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第十四条</w:t>
      </w:r>
      <w:r w:rsidRPr="00F6435B">
        <w:rPr>
          <w:rFonts w:ascii="宋体" w:eastAsia="宋体" w:hAnsi="宋体" w:cs="宋体" w:hint="eastAsia"/>
          <w:color w:val="000000"/>
          <w:sz w:val="28"/>
          <w:szCs w:val="28"/>
        </w:rPr>
        <w:t xml:space="preserve"> 实物档案是指公司在各项工作和管理活动中形成、具有利用价值的实物以及具有法律效力的注册执照等不同载体的历史记录。  </w:t>
      </w:r>
    </w:p>
    <w:p w:rsidR="00F6435B" w:rsidRPr="00F6435B" w:rsidRDefault="00F6435B" w:rsidP="00F6435B">
      <w:pPr>
        <w:spacing w:line="520" w:lineRule="exact"/>
        <w:ind w:firstLine="567"/>
        <w:jc w:val="center"/>
        <w:rPr>
          <w:rFonts w:ascii="宋体" w:eastAsia="宋体" w:hAnsi="宋体" w:cs="宋体"/>
          <w:color w:val="000000"/>
          <w:sz w:val="28"/>
          <w:szCs w:val="28"/>
        </w:rPr>
      </w:pPr>
      <w:r w:rsidRPr="00F6435B">
        <w:rPr>
          <w:rFonts w:ascii="宋体" w:eastAsia="宋体" w:hAnsi="宋体" w:cs="宋体" w:hint="eastAsia"/>
          <w:b/>
          <w:color w:val="000000"/>
          <w:sz w:val="28"/>
          <w:szCs w:val="28"/>
        </w:rPr>
        <w:t>第四节 档案的归档要求</w:t>
      </w:r>
    </w:p>
    <w:p w:rsidR="00F6435B" w:rsidRPr="00F6435B" w:rsidRDefault="00F6435B" w:rsidP="00F6435B">
      <w:pPr>
        <w:tabs>
          <w:tab w:val="left" w:pos="709"/>
        </w:tabs>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第十五条</w:t>
      </w:r>
      <w:r w:rsidRPr="00F6435B">
        <w:rPr>
          <w:rFonts w:ascii="宋体" w:eastAsia="宋体" w:hAnsi="宋体" w:cs="宋体" w:hint="eastAsia"/>
          <w:color w:val="000000"/>
          <w:sz w:val="28"/>
          <w:szCs w:val="28"/>
        </w:rPr>
        <w:t xml:space="preserve"> 公司要建立健全档案归档制度，有关部门应将办理完毕、具有保存价值的文书、会计、实物、声像等文件材料，及时整理、立卷，定期归档。</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第十六条</w:t>
      </w:r>
      <w:r w:rsidRPr="00F6435B">
        <w:rPr>
          <w:rFonts w:ascii="宋体" w:eastAsia="宋体" w:hAnsi="宋体" w:cs="宋体" w:hint="eastAsia"/>
          <w:color w:val="000000"/>
          <w:sz w:val="28"/>
          <w:szCs w:val="28"/>
        </w:rPr>
        <w:t xml:space="preserve"> 立卷的基本原则是：按照文件的形成规律，保证该归档的文件材料齐全完整。</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第十七条</w:t>
      </w:r>
      <w:r w:rsidRPr="00F6435B">
        <w:rPr>
          <w:rFonts w:ascii="宋体" w:eastAsia="宋体" w:hAnsi="宋体" w:cs="宋体" w:hint="eastAsia"/>
          <w:color w:val="000000"/>
          <w:sz w:val="28"/>
          <w:szCs w:val="28"/>
        </w:rPr>
        <w:t xml:space="preserve"> 各类档案在装订前要去掉文件中的金属物，对纸张破损或字迹已扩散的档案必须及时修补或复制，复制件应与原件一起立卷，装订应结实、整齐、美观。</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第十八条</w:t>
      </w:r>
      <w:r w:rsidRPr="00F6435B">
        <w:rPr>
          <w:rFonts w:ascii="宋体" w:eastAsia="宋体" w:hAnsi="宋体" w:cs="宋体" w:hint="eastAsia"/>
          <w:color w:val="000000"/>
          <w:sz w:val="28"/>
          <w:szCs w:val="28"/>
        </w:rPr>
        <w:t xml:space="preserve"> 各类案卷必须按规定格式逐件填写卷内文件目录、案卷目录。案卷标题要求简明扼要，准确地反映出卷内文件的内容，字迹要工整、清晰。</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第十九条</w:t>
      </w:r>
      <w:r w:rsidRPr="00F6435B">
        <w:rPr>
          <w:rFonts w:ascii="宋体" w:eastAsia="宋体" w:hAnsi="宋体" w:cs="宋体" w:hint="eastAsia"/>
          <w:color w:val="000000"/>
          <w:sz w:val="28"/>
          <w:szCs w:val="28"/>
        </w:rPr>
        <w:t xml:space="preserve"> 各部门向行政部归档时，应填写案卷目录一式两份，经双方清点核对无误后，双方在《档案转递登记表》上签字。</w:t>
      </w:r>
    </w:p>
    <w:p w:rsidR="00F6435B" w:rsidRPr="00F6435B" w:rsidRDefault="00F6435B" w:rsidP="00F6435B">
      <w:pPr>
        <w:spacing w:line="520" w:lineRule="exact"/>
        <w:ind w:firstLine="567"/>
        <w:jc w:val="center"/>
        <w:rPr>
          <w:rFonts w:ascii="宋体" w:eastAsia="宋体" w:hAnsi="宋体" w:cs="宋体"/>
          <w:color w:val="000000"/>
          <w:sz w:val="28"/>
          <w:szCs w:val="28"/>
        </w:rPr>
      </w:pPr>
      <w:r w:rsidRPr="00F6435B">
        <w:rPr>
          <w:rFonts w:ascii="宋体" w:eastAsia="宋体" w:hAnsi="宋体" w:cs="宋体" w:hint="eastAsia"/>
          <w:b/>
          <w:color w:val="000000"/>
          <w:sz w:val="28"/>
          <w:szCs w:val="28"/>
        </w:rPr>
        <w:t>第五节 档案的管理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 xml:space="preserve">第二十条 </w:t>
      </w:r>
      <w:r w:rsidRPr="00F6435B">
        <w:rPr>
          <w:rFonts w:ascii="宋体" w:eastAsia="宋体" w:hAnsi="宋体" w:cs="宋体" w:hint="eastAsia"/>
          <w:color w:val="000000"/>
          <w:sz w:val="28"/>
          <w:szCs w:val="28"/>
        </w:rPr>
        <w:t>行政部对接收的档案要及时进行检查、分类、整理、编号、</w:t>
      </w:r>
      <w:r w:rsidRPr="00F6435B">
        <w:rPr>
          <w:rFonts w:ascii="宋体" w:eastAsia="宋体" w:hAnsi="宋体" w:cs="宋体" w:hint="eastAsia"/>
          <w:color w:val="000000"/>
          <w:sz w:val="28"/>
          <w:szCs w:val="28"/>
        </w:rPr>
        <w:lastRenderedPageBreak/>
        <w:t>入库保管，并编制检索工具，做到妥善保管，存放有序，查找方便。</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 xml:space="preserve">第二十一条 </w:t>
      </w:r>
      <w:r w:rsidRPr="00F6435B">
        <w:rPr>
          <w:rFonts w:ascii="宋体" w:eastAsia="宋体" w:hAnsi="宋体" w:cs="宋体" w:hint="eastAsia"/>
          <w:color w:val="000000"/>
          <w:sz w:val="28"/>
          <w:szCs w:val="28"/>
        </w:rPr>
        <w:t>行政部必须建立健全档案保密、库房管理、档案借阅等管理制度和档案工作人员岗位责任制，并严格执行。定期检查档案保管情况，对破损或变质的档案要及时采取补救措施进行抢救。</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第二十二条</w:t>
      </w:r>
      <w:r w:rsidRPr="00F6435B">
        <w:rPr>
          <w:rFonts w:ascii="宋体" w:eastAsia="宋体" w:hAnsi="宋体" w:cs="宋体" w:hint="eastAsia"/>
          <w:color w:val="000000"/>
          <w:sz w:val="28"/>
          <w:szCs w:val="28"/>
        </w:rPr>
        <w:t xml:space="preserve"> 各部门必须购置必备的档案装具,有防火、防盗、防潮、防高温、防虫鼠、防光、防尘等设施。</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第二十三条</w:t>
      </w:r>
      <w:r w:rsidRPr="00F6435B">
        <w:rPr>
          <w:rFonts w:ascii="宋体" w:eastAsia="宋体" w:hAnsi="宋体" w:cs="宋体" w:hint="eastAsia"/>
          <w:color w:val="000000"/>
          <w:sz w:val="28"/>
          <w:szCs w:val="28"/>
        </w:rPr>
        <w:t xml:space="preserve"> 各部门档案客服接待员（兼）要加强各种与工作有关的业务资料（如图纸等）的收集和积累工作。</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第二十四条</w:t>
      </w:r>
      <w:r w:rsidRPr="00F6435B">
        <w:rPr>
          <w:rFonts w:ascii="宋体" w:eastAsia="宋体" w:hAnsi="宋体" w:cs="宋体" w:hint="eastAsia"/>
          <w:color w:val="000000"/>
          <w:sz w:val="28"/>
          <w:szCs w:val="28"/>
        </w:rPr>
        <w:t xml:space="preserve"> 临时性机构撤销时，其档案应向公司行政部移交。档案工作人员调动工作时，应当在离职前办理好交接手续。</w:t>
      </w:r>
    </w:p>
    <w:p w:rsidR="00F6435B" w:rsidRPr="00F6435B" w:rsidRDefault="00F6435B" w:rsidP="00F6435B">
      <w:pPr>
        <w:spacing w:line="520" w:lineRule="exact"/>
        <w:ind w:firstLine="567"/>
        <w:jc w:val="center"/>
        <w:rPr>
          <w:rFonts w:ascii="宋体" w:eastAsia="宋体" w:hAnsi="宋体" w:cs="宋体"/>
          <w:color w:val="000000"/>
          <w:sz w:val="28"/>
          <w:szCs w:val="28"/>
        </w:rPr>
      </w:pPr>
      <w:r w:rsidRPr="00F6435B">
        <w:rPr>
          <w:rFonts w:ascii="宋体" w:eastAsia="宋体" w:hAnsi="宋体" w:cs="宋体" w:hint="eastAsia"/>
          <w:b/>
          <w:color w:val="000000"/>
          <w:sz w:val="28"/>
          <w:szCs w:val="28"/>
        </w:rPr>
        <w:t>第六节 档案的借阅、利用</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 xml:space="preserve">第二十五条 </w:t>
      </w:r>
      <w:r w:rsidRPr="00F6435B">
        <w:rPr>
          <w:rFonts w:ascii="宋体" w:eastAsia="宋体" w:hAnsi="宋体" w:cs="宋体" w:hint="eastAsia"/>
          <w:color w:val="000000"/>
          <w:sz w:val="28"/>
          <w:szCs w:val="28"/>
        </w:rPr>
        <w:t xml:space="preserve">凡本公司职工均可借阅档案，借阅文件须按文件管理规定执行；外单位人员借阅档案须持介绍信并经过行政部经理签字报请总经理批准后方可办理。 </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第二十六条</w:t>
      </w:r>
      <w:r w:rsidRPr="00F6435B">
        <w:rPr>
          <w:rFonts w:ascii="宋体" w:eastAsia="宋体" w:hAnsi="宋体" w:cs="宋体" w:hint="eastAsia"/>
          <w:color w:val="000000"/>
          <w:sz w:val="28"/>
          <w:szCs w:val="28"/>
        </w:rPr>
        <w:t xml:space="preserve"> 凡借阅档案者，一般在档案阅览室内进行，并填写借阅登记；需借出档案的，应经总经理审批，一般不得超过十天，到期不能归还应出具续借手续，续借只有一次。 </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第二十七条</w:t>
      </w:r>
      <w:r w:rsidRPr="00F6435B">
        <w:rPr>
          <w:rFonts w:ascii="宋体" w:eastAsia="宋体" w:hAnsi="宋体" w:cs="宋体" w:hint="eastAsia"/>
          <w:color w:val="000000"/>
          <w:sz w:val="28"/>
          <w:szCs w:val="28"/>
        </w:rPr>
        <w:t xml:space="preserve"> 档案复制时，由档案人员进行，与利用者内容无关的档案不准复制。 </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第二十八条</w:t>
      </w:r>
      <w:r w:rsidRPr="00F6435B">
        <w:rPr>
          <w:rFonts w:ascii="宋体" w:eastAsia="宋体" w:hAnsi="宋体" w:cs="宋体" w:hint="eastAsia"/>
          <w:color w:val="000000"/>
          <w:sz w:val="28"/>
          <w:szCs w:val="28"/>
        </w:rPr>
        <w:t xml:space="preserve"> 利用者应保守档案机密，爱护档案资料，妥善保管，不得涂改、圈画、拆散、损坏，不得转借他人。 </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第二十九条</w:t>
      </w:r>
      <w:r w:rsidRPr="00F6435B">
        <w:rPr>
          <w:rFonts w:ascii="宋体" w:eastAsia="宋体" w:hAnsi="宋体" w:cs="宋体" w:hint="eastAsia"/>
          <w:color w:val="000000"/>
          <w:sz w:val="28"/>
          <w:szCs w:val="28"/>
        </w:rPr>
        <w:t xml:space="preserve"> 在对档案进行利用期间，有下列情况之一者，应立即将档案归还给档案室。</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第三十条</w:t>
      </w:r>
      <w:r w:rsidRPr="00F6435B">
        <w:rPr>
          <w:rFonts w:ascii="宋体" w:eastAsia="宋体" w:hAnsi="宋体" w:cs="宋体" w:hint="eastAsia"/>
          <w:color w:val="000000"/>
          <w:sz w:val="28"/>
          <w:szCs w:val="28"/>
        </w:rPr>
        <w:t xml:space="preserve"> 利用者归还档案时，档案室应对借出档案进行清点，若借出档案发生遗失或损坏，应及时采取弥补措施。 </w:t>
      </w:r>
    </w:p>
    <w:p w:rsidR="00F6435B" w:rsidRPr="00F6435B" w:rsidRDefault="00F6435B" w:rsidP="00F6435B">
      <w:pPr>
        <w:spacing w:line="520" w:lineRule="exact"/>
        <w:ind w:firstLine="567"/>
        <w:jc w:val="center"/>
        <w:rPr>
          <w:rFonts w:ascii="宋体" w:eastAsia="宋体" w:hAnsi="宋体" w:cs="宋体"/>
          <w:color w:val="000000"/>
          <w:sz w:val="28"/>
          <w:szCs w:val="28"/>
        </w:rPr>
      </w:pPr>
      <w:r w:rsidRPr="00F6435B">
        <w:rPr>
          <w:rFonts w:ascii="宋体" w:eastAsia="宋体" w:hAnsi="宋体" w:cs="宋体" w:hint="eastAsia"/>
          <w:b/>
          <w:color w:val="000000"/>
          <w:sz w:val="28"/>
          <w:szCs w:val="28"/>
        </w:rPr>
        <w:t>第七节 档案销毁</w:t>
      </w:r>
    </w:p>
    <w:p w:rsidR="00F6435B" w:rsidRPr="00F6435B" w:rsidRDefault="00F6435B" w:rsidP="00F6435B">
      <w:pPr>
        <w:tabs>
          <w:tab w:val="left" w:pos="993"/>
        </w:tabs>
        <w:spacing w:line="520" w:lineRule="exact"/>
        <w:ind w:firstLine="567"/>
        <w:jc w:val="left"/>
        <w:rPr>
          <w:rFonts w:ascii="宋体" w:eastAsia="宋体" w:hAnsi="宋体" w:cs="宋体"/>
          <w:b/>
          <w:color w:val="000000"/>
          <w:sz w:val="28"/>
          <w:szCs w:val="28"/>
        </w:rPr>
      </w:pPr>
      <w:r w:rsidRPr="00F6435B">
        <w:rPr>
          <w:rFonts w:ascii="宋体" w:eastAsia="宋体" w:hAnsi="宋体" w:cs="宋体" w:hint="eastAsia"/>
          <w:b/>
          <w:color w:val="000000"/>
          <w:sz w:val="28"/>
          <w:szCs w:val="28"/>
        </w:rPr>
        <w:lastRenderedPageBreak/>
        <w:t>第三十一条</w:t>
      </w:r>
      <w:r w:rsidRPr="00F6435B">
        <w:rPr>
          <w:rFonts w:ascii="宋体" w:eastAsia="宋体" w:hAnsi="宋体" w:cs="宋体" w:hint="eastAsia"/>
          <w:color w:val="000000"/>
          <w:sz w:val="28"/>
          <w:szCs w:val="28"/>
        </w:rPr>
        <w:t xml:space="preserve"> </w:t>
      </w:r>
      <w:r w:rsidRPr="00F6435B">
        <w:rPr>
          <w:rFonts w:ascii="宋体" w:eastAsia="宋体" w:hAnsi="宋体" w:cs="宋体" w:hint="eastAsia"/>
          <w:b/>
          <w:color w:val="000000"/>
          <w:sz w:val="28"/>
          <w:szCs w:val="28"/>
        </w:rPr>
        <w:t>档案的销毁</w:t>
      </w:r>
    </w:p>
    <w:p w:rsidR="00F6435B" w:rsidRPr="00F6435B" w:rsidRDefault="00F6435B" w:rsidP="00F6435B">
      <w:pPr>
        <w:numPr>
          <w:ilvl w:val="0"/>
          <w:numId w:val="6"/>
        </w:numPr>
        <w:tabs>
          <w:tab w:val="left" w:pos="709"/>
        </w:tabs>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任何个人和部门未经允许不得销毁公司档案资料。</w:t>
      </w:r>
    </w:p>
    <w:p w:rsidR="00F6435B" w:rsidRPr="00F6435B" w:rsidRDefault="00F6435B" w:rsidP="00F6435B">
      <w:pPr>
        <w:numPr>
          <w:ilvl w:val="0"/>
          <w:numId w:val="6"/>
        </w:numPr>
        <w:tabs>
          <w:tab w:val="left" w:pos="709"/>
        </w:tabs>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各部门、服务中心档案管理人员针对过期或作废档案填写《文件作废/</w:t>
      </w:r>
    </w:p>
    <w:p w:rsidR="00F6435B" w:rsidRPr="00F6435B" w:rsidRDefault="00F6435B" w:rsidP="00F6435B">
      <w:pPr>
        <w:tabs>
          <w:tab w:val="left" w:pos="709"/>
        </w:tabs>
        <w:spacing w:line="520" w:lineRule="exact"/>
        <w:ind w:firstLine="567"/>
        <w:jc w:val="left"/>
        <w:rPr>
          <w:rFonts w:ascii="宋体" w:eastAsia="宋体" w:hAnsi="宋体" w:cs="宋体"/>
          <w:color w:val="000000"/>
          <w:sz w:val="28"/>
          <w:szCs w:val="28"/>
        </w:rPr>
      </w:pPr>
      <w:r w:rsidRPr="00F6435B">
        <w:rPr>
          <w:rFonts w:ascii="宋体" w:eastAsia="宋体" w:hAnsi="宋体" w:cs="宋体" w:hint="eastAsia"/>
          <w:color w:val="000000"/>
          <w:sz w:val="28"/>
          <w:szCs w:val="28"/>
        </w:rPr>
        <w:t>申请》，经总经理批准后，由两人以上监销；并在文件档案目录备注栏标注“作废”。</w:t>
      </w:r>
    </w:p>
    <w:p w:rsidR="00F6435B" w:rsidRPr="00F6435B" w:rsidRDefault="00F6435B" w:rsidP="00F6435B">
      <w:pPr>
        <w:spacing w:line="520" w:lineRule="exact"/>
        <w:ind w:firstLine="567"/>
        <w:jc w:val="center"/>
        <w:rPr>
          <w:rFonts w:ascii="宋体" w:eastAsia="宋体" w:hAnsi="宋体" w:cs="宋体"/>
          <w:color w:val="000000"/>
          <w:sz w:val="28"/>
          <w:szCs w:val="28"/>
        </w:rPr>
      </w:pPr>
      <w:r w:rsidRPr="00F6435B">
        <w:rPr>
          <w:rFonts w:ascii="宋体" w:eastAsia="宋体" w:hAnsi="宋体" w:cs="宋体" w:hint="eastAsia"/>
          <w:b/>
          <w:color w:val="000000"/>
          <w:sz w:val="28"/>
          <w:szCs w:val="28"/>
        </w:rPr>
        <w:t>第八节 档案的保密</w:t>
      </w:r>
    </w:p>
    <w:p w:rsidR="00F6435B" w:rsidRPr="00F6435B" w:rsidRDefault="00F6435B" w:rsidP="00F6435B">
      <w:pPr>
        <w:spacing w:line="520" w:lineRule="exact"/>
        <w:ind w:firstLine="567"/>
        <w:rPr>
          <w:rFonts w:ascii="宋体" w:eastAsia="宋体" w:hAnsi="宋体" w:cs="宋体"/>
          <w:color w:val="000000"/>
          <w:sz w:val="28"/>
          <w:szCs w:val="28"/>
        </w:rPr>
      </w:pPr>
      <w:r w:rsidRPr="00F6435B">
        <w:rPr>
          <w:rFonts w:ascii="宋体" w:eastAsia="宋体" w:hAnsi="宋体" w:cs="宋体" w:hint="eastAsia"/>
          <w:b/>
          <w:color w:val="000000"/>
          <w:sz w:val="28"/>
          <w:szCs w:val="28"/>
        </w:rPr>
        <w:t>第三十二条</w:t>
      </w:r>
      <w:r w:rsidRPr="00F6435B">
        <w:rPr>
          <w:rFonts w:ascii="宋体" w:eastAsia="宋体" w:hAnsi="宋体" w:cs="宋体" w:hint="eastAsia"/>
          <w:color w:val="000000"/>
          <w:sz w:val="28"/>
          <w:szCs w:val="28"/>
        </w:rPr>
        <w:t xml:space="preserve"> 档案工作人员必须具备高度责任感和保密观念，严守公司机密，不得擅自摘抄、传播具有内部和保密性质的档案。</w:t>
      </w:r>
    </w:p>
    <w:p w:rsidR="00F6435B" w:rsidRPr="00F6435B" w:rsidRDefault="00F6435B" w:rsidP="00F6435B">
      <w:pPr>
        <w:tabs>
          <w:tab w:val="left" w:pos="993"/>
        </w:tabs>
        <w:spacing w:line="360" w:lineRule="auto"/>
        <w:rPr>
          <w:rFonts w:ascii="宋体" w:eastAsia="宋体" w:hAnsi="宋体" w:cs="宋体"/>
          <w:b/>
          <w:bCs/>
          <w:color w:val="000000"/>
          <w:sz w:val="28"/>
          <w:szCs w:val="28"/>
        </w:rPr>
      </w:pPr>
    </w:p>
    <w:p w:rsidR="00FC532A" w:rsidRPr="00F6435B" w:rsidRDefault="00FC532A" w:rsidP="00F6435B">
      <w:pPr>
        <w:widowControl/>
        <w:rPr>
          <w:rFonts w:ascii="Calibri" w:eastAsia="宋体" w:hAnsi="宋体" w:cs="微软雅黑"/>
          <w:bCs/>
          <w:kern w:val="0"/>
        </w:rPr>
      </w:pPr>
    </w:p>
    <w:sectPr w:rsidR="00FC532A" w:rsidRPr="00F6435B" w:rsidSect="00FC532A">
      <w:pgSz w:w="11906" w:h="16838"/>
      <w:pgMar w:top="1440" w:right="1588" w:bottom="1440" w:left="1588" w:header="851" w:footer="992" w:gutter="0"/>
      <w:cols w:space="425"/>
      <w:docGrid w:type="lines"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4E" w:rsidRDefault="00754D4E" w:rsidP="008E0E55">
      <w:r>
        <w:separator/>
      </w:r>
    </w:p>
  </w:endnote>
  <w:endnote w:type="continuationSeparator" w:id="0">
    <w:p w:rsidR="00754D4E" w:rsidRDefault="00754D4E" w:rsidP="008E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4E" w:rsidRDefault="00754D4E" w:rsidP="008E0E55">
      <w:r>
        <w:separator/>
      </w:r>
    </w:p>
  </w:footnote>
  <w:footnote w:type="continuationSeparator" w:id="0">
    <w:p w:rsidR="00754D4E" w:rsidRDefault="00754D4E" w:rsidP="008E0E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080E02"/>
    <w:multiLevelType w:val="singleLevel"/>
    <w:tmpl w:val="81080E02"/>
    <w:lvl w:ilvl="0">
      <w:start w:val="1"/>
      <w:numFmt w:val="decimal"/>
      <w:suff w:val="nothing"/>
      <w:lvlText w:val="%1、"/>
      <w:lvlJc w:val="left"/>
    </w:lvl>
  </w:abstractNum>
  <w:abstractNum w:abstractNumId="1">
    <w:nsid w:val="A51029ED"/>
    <w:multiLevelType w:val="singleLevel"/>
    <w:tmpl w:val="56AC768C"/>
    <w:lvl w:ilvl="0">
      <w:start w:val="2"/>
      <w:numFmt w:val="chineseCounting"/>
      <w:suff w:val="nothing"/>
      <w:lvlText w:val="%1、"/>
      <w:lvlJc w:val="left"/>
      <w:rPr>
        <w:rFonts w:hint="eastAsia"/>
        <w:lang w:val="en-US"/>
      </w:rPr>
    </w:lvl>
  </w:abstractNum>
  <w:abstractNum w:abstractNumId="2">
    <w:nsid w:val="C5ECB81B"/>
    <w:multiLevelType w:val="singleLevel"/>
    <w:tmpl w:val="C5ECB81B"/>
    <w:lvl w:ilvl="0">
      <w:start w:val="1"/>
      <w:numFmt w:val="decimal"/>
      <w:suff w:val="nothing"/>
      <w:lvlText w:val="%1、"/>
      <w:lvlJc w:val="left"/>
    </w:lvl>
  </w:abstractNum>
  <w:abstractNum w:abstractNumId="3">
    <w:nsid w:val="D444ADC9"/>
    <w:multiLevelType w:val="singleLevel"/>
    <w:tmpl w:val="D444ADC9"/>
    <w:lvl w:ilvl="0">
      <w:start w:val="1"/>
      <w:numFmt w:val="decimal"/>
      <w:suff w:val="nothing"/>
      <w:lvlText w:val="%1、"/>
      <w:lvlJc w:val="left"/>
    </w:lvl>
  </w:abstractNum>
  <w:abstractNum w:abstractNumId="4">
    <w:nsid w:val="001F5DB6"/>
    <w:multiLevelType w:val="singleLevel"/>
    <w:tmpl w:val="001F5DB6"/>
    <w:lvl w:ilvl="0">
      <w:start w:val="1"/>
      <w:numFmt w:val="upperLetter"/>
      <w:pStyle w:val="2"/>
      <w:lvlText w:val="%1、"/>
      <w:lvlJc w:val="left"/>
      <w:pPr>
        <w:tabs>
          <w:tab w:val="left" w:pos="720"/>
        </w:tabs>
        <w:ind w:left="720" w:hanging="720"/>
      </w:pPr>
    </w:lvl>
  </w:abstractNum>
  <w:abstractNum w:abstractNumId="5">
    <w:nsid w:val="11341D89"/>
    <w:multiLevelType w:val="multilevel"/>
    <w:tmpl w:val="11341D89"/>
    <w:lvl w:ilvl="0">
      <w:start w:val="1"/>
      <w:numFmt w:val="decimal"/>
      <w:lvlText w:val="%1"/>
      <w:lvlJc w:val="left"/>
      <w:pPr>
        <w:tabs>
          <w:tab w:val="left" w:pos="432"/>
        </w:tabs>
        <w:ind w:left="432" w:hanging="432"/>
      </w:pPr>
      <w:rPr>
        <w:rFonts w:hint="eastAsia"/>
        <w:i w:val="0"/>
      </w:rPr>
    </w:lvl>
    <w:lvl w:ilvl="1">
      <w:start w:val="1"/>
      <w:numFmt w:val="decimal"/>
      <w:lvlText w:val="%1.%2"/>
      <w:lvlJc w:val="left"/>
      <w:pPr>
        <w:tabs>
          <w:tab w:val="left" w:pos="1416"/>
        </w:tabs>
        <w:ind w:left="1416" w:hanging="576"/>
      </w:pPr>
      <w:rPr>
        <w:rFonts w:hint="eastAsia"/>
      </w:rPr>
    </w:lvl>
    <w:lvl w:ilvl="2">
      <w:start w:val="1"/>
      <w:numFmt w:val="decimal"/>
      <w:pStyle w:val="3"/>
      <w:lvlText w:val="%1.%2.%3"/>
      <w:lvlJc w:val="left"/>
      <w:pPr>
        <w:tabs>
          <w:tab w:val="left" w:pos="720"/>
        </w:tabs>
        <w:ind w:left="720" w:hanging="720"/>
      </w:pPr>
      <w:rPr>
        <w:rFonts w:hint="eastAsia"/>
        <w:color w:val="auto"/>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b/>
        <w:i w:val="0"/>
        <w:sz w:val="21"/>
      </w:rPr>
    </w:lvl>
    <w:lvl w:ilvl="5">
      <w:start w:val="1"/>
      <w:numFmt w:val="decimal"/>
      <w:lvlText w:val="%1.%2.%3.%4.%5.%6"/>
      <w:lvlJc w:val="left"/>
      <w:pPr>
        <w:tabs>
          <w:tab w:val="left" w:pos="1152"/>
        </w:tabs>
        <w:ind w:left="1152" w:hanging="1152"/>
      </w:pPr>
      <w:rPr>
        <w:rFonts w:hint="eastAsia"/>
        <w:b/>
        <w:i w:val="0"/>
        <w:sz w:val="21"/>
      </w:rPr>
    </w:lvl>
    <w:lvl w:ilvl="6">
      <w:start w:val="1"/>
      <w:numFmt w:val="decimal"/>
      <w:lvlText w:val="%1.%2.%3.%4.%5.%6.%7"/>
      <w:lvlJc w:val="left"/>
      <w:pPr>
        <w:tabs>
          <w:tab w:val="left" w:pos="1296"/>
        </w:tabs>
        <w:ind w:left="1296" w:hanging="1296"/>
      </w:pPr>
      <w:rPr>
        <w:rFonts w:hint="eastAsia"/>
        <w:b/>
        <w:i w:val="0"/>
        <w:sz w:val="21"/>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b/>
        <w:i w:val="0"/>
        <w:sz w:val="21"/>
      </w:rPr>
    </w:lvl>
  </w:abstractNum>
  <w:abstractNum w:abstractNumId="6">
    <w:nsid w:val="11CAEA20"/>
    <w:multiLevelType w:val="singleLevel"/>
    <w:tmpl w:val="11CAEA20"/>
    <w:lvl w:ilvl="0">
      <w:start w:val="1"/>
      <w:numFmt w:val="decimal"/>
      <w:suff w:val="nothing"/>
      <w:lvlText w:val="%1、"/>
      <w:lvlJc w:val="left"/>
    </w:lvl>
  </w:abstractNum>
  <w:abstractNum w:abstractNumId="7">
    <w:nsid w:val="1943755B"/>
    <w:multiLevelType w:val="singleLevel"/>
    <w:tmpl w:val="1943755B"/>
    <w:lvl w:ilvl="0">
      <w:start w:val="1"/>
      <w:numFmt w:val="chineseCounting"/>
      <w:suff w:val="nothing"/>
      <w:lvlText w:val="%1、"/>
      <w:lvlJc w:val="left"/>
      <w:rPr>
        <w:rFonts w:hint="eastAsia"/>
      </w:rPr>
    </w:lvl>
  </w:abstractNum>
  <w:abstractNum w:abstractNumId="8">
    <w:nsid w:val="327D1C2C"/>
    <w:multiLevelType w:val="singleLevel"/>
    <w:tmpl w:val="327D1C2C"/>
    <w:lvl w:ilvl="0">
      <w:start w:val="1"/>
      <w:numFmt w:val="chineseCounting"/>
      <w:suff w:val="nothing"/>
      <w:lvlText w:val="%1、"/>
      <w:lvlJc w:val="left"/>
      <w:rPr>
        <w:rFonts w:hint="eastAsia"/>
      </w:rPr>
    </w:lvl>
  </w:abstractNum>
  <w:abstractNum w:abstractNumId="9">
    <w:nsid w:val="4CA8A44B"/>
    <w:multiLevelType w:val="singleLevel"/>
    <w:tmpl w:val="4CA8A44B"/>
    <w:lvl w:ilvl="0">
      <w:start w:val="2"/>
      <w:numFmt w:val="chineseCounting"/>
      <w:suff w:val="space"/>
      <w:lvlText w:val="第%1章"/>
      <w:lvlJc w:val="left"/>
      <w:rPr>
        <w:rFonts w:hint="eastAsia"/>
      </w:rPr>
    </w:lvl>
  </w:abstractNum>
  <w:abstractNum w:abstractNumId="10">
    <w:nsid w:val="4CD784B3"/>
    <w:multiLevelType w:val="singleLevel"/>
    <w:tmpl w:val="4CD784B3"/>
    <w:lvl w:ilvl="0">
      <w:start w:val="1"/>
      <w:numFmt w:val="decimal"/>
      <w:suff w:val="nothing"/>
      <w:lvlText w:val="%1、"/>
      <w:lvlJc w:val="left"/>
    </w:lvl>
  </w:abstractNum>
  <w:abstractNum w:abstractNumId="11">
    <w:nsid w:val="522EF128"/>
    <w:multiLevelType w:val="singleLevel"/>
    <w:tmpl w:val="522EF128"/>
    <w:lvl w:ilvl="0">
      <w:start w:val="3"/>
      <w:numFmt w:val="decimal"/>
      <w:suff w:val="nothing"/>
      <w:lvlText w:val="%1、"/>
      <w:lvlJc w:val="left"/>
    </w:lvl>
  </w:abstractNum>
  <w:abstractNum w:abstractNumId="12">
    <w:nsid w:val="59F817C2"/>
    <w:multiLevelType w:val="singleLevel"/>
    <w:tmpl w:val="59F817C2"/>
    <w:lvl w:ilvl="0">
      <w:start w:val="2"/>
      <w:numFmt w:val="chineseCounting"/>
      <w:suff w:val="space"/>
      <w:lvlText w:val="第%1章"/>
      <w:lvlJc w:val="left"/>
    </w:lvl>
  </w:abstractNum>
  <w:abstractNum w:abstractNumId="13">
    <w:nsid w:val="5BF0AC2E"/>
    <w:multiLevelType w:val="singleLevel"/>
    <w:tmpl w:val="5BF0AC2E"/>
    <w:lvl w:ilvl="0">
      <w:start w:val="9"/>
      <w:numFmt w:val="chineseCounting"/>
      <w:suff w:val="nothing"/>
      <w:lvlText w:val="%1、"/>
      <w:lvlJc w:val="left"/>
      <w:rPr>
        <w:rFonts w:hint="eastAsia"/>
      </w:rPr>
    </w:lvl>
  </w:abstractNum>
  <w:abstractNum w:abstractNumId="14">
    <w:nsid w:val="5C53E255"/>
    <w:multiLevelType w:val="multilevel"/>
    <w:tmpl w:val="0CE86550"/>
    <w:lvl w:ilvl="0">
      <w:start w:val="1"/>
      <w:numFmt w:val="bullet"/>
      <w:lvlText w:val=""/>
      <w:lvlJc w:val="left"/>
      <w:pPr>
        <w:tabs>
          <w:tab w:val="left" w:pos="737"/>
        </w:tabs>
        <w:ind w:left="737" w:hanging="197"/>
      </w:pPr>
      <w:rPr>
        <w:rFonts w:ascii="Wingdings" w:hAnsi="Wingdings" w:hint="default"/>
      </w:rPr>
    </w:lvl>
    <w:lvl w:ilvl="1">
      <w:start w:val="4"/>
      <w:numFmt w:val="decimal"/>
      <w:lvlText w:val="（%2）"/>
      <w:lvlJc w:val="left"/>
      <w:pPr>
        <w:ind w:left="1800" w:hanging="720"/>
      </w:pPr>
      <w:rPr>
        <w:rFonts w:hint="default"/>
      </w:rPr>
    </w:lvl>
    <w:lvl w:ilvl="2" w:tentative="1">
      <w:start w:val="1"/>
      <w:numFmt w:val="japaneseCounting"/>
      <w:lvlText w:val="（%3）"/>
      <w:lvlJc w:val="left"/>
      <w:pPr>
        <w:ind w:left="2520" w:hanging="720"/>
      </w:pPr>
      <w:rPr>
        <w:rFonts w:hint="default"/>
      </w:rPr>
    </w:lvl>
    <w:lvl w:ilvl="3" w:tentative="1">
      <w:start w:val="1"/>
      <w:numFmt w:val="japaneseCounting"/>
      <w:lvlText w:val="第%4项、"/>
      <w:lvlJc w:val="left"/>
      <w:pPr>
        <w:ind w:left="3600" w:hanging="1080"/>
      </w:pPr>
      <w:rPr>
        <w:rFonts w:hint="default"/>
      </w:rPr>
    </w:lvl>
    <w:lvl w:ilvl="4" w:tentative="1">
      <w:start w:val="2"/>
      <w:numFmt w:val="japaneseCounting"/>
      <w:lvlText w:val="%5、"/>
      <w:lvlJc w:val="left"/>
      <w:pPr>
        <w:ind w:left="3690" w:hanging="450"/>
      </w:pPr>
      <w:rPr>
        <w:rFonts w:hint="default"/>
      </w:rPr>
    </w:lvl>
    <w:lvl w:ilvl="5" w:tentative="1">
      <w:start w:val="1"/>
      <w:numFmt w:val="decimal"/>
      <w:lvlText w:val="%6、"/>
      <w:lvlJc w:val="left"/>
      <w:pPr>
        <w:ind w:left="4320" w:hanging="360"/>
      </w:pPr>
      <w:rPr>
        <w:rFonts w:ascii="Calibri" w:hAnsi="Calibri" w:hint="default"/>
        <w:sz w:val="21"/>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5">
    <w:nsid w:val="5C53E260"/>
    <w:multiLevelType w:val="multilevel"/>
    <w:tmpl w:val="5C53E260"/>
    <w:lvl w:ilvl="0">
      <w:start w:val="1"/>
      <w:numFmt w:val="bullet"/>
      <w:lvlText w:val=""/>
      <w:lvlJc w:val="left"/>
      <w:pPr>
        <w:tabs>
          <w:tab w:val="left" w:pos="737"/>
        </w:tabs>
        <w:ind w:left="737" w:hanging="197"/>
      </w:pPr>
      <w:rPr>
        <w:rFonts w:ascii="Wingdings" w:hAnsi="Wingdings" w:hint="default"/>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6">
    <w:nsid w:val="5C53E26B"/>
    <w:multiLevelType w:val="multilevel"/>
    <w:tmpl w:val="5C53E26B"/>
    <w:lvl w:ilvl="0">
      <w:start w:val="1"/>
      <w:numFmt w:val="bullet"/>
      <w:lvlText w:val=""/>
      <w:lvlJc w:val="left"/>
      <w:pPr>
        <w:tabs>
          <w:tab w:val="left" w:pos="737"/>
        </w:tabs>
        <w:ind w:left="737" w:hanging="197"/>
      </w:pPr>
      <w:rPr>
        <w:rFonts w:ascii="Wingdings" w:hAnsi="Wingdings" w:hint="default"/>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7">
    <w:nsid w:val="5F871A62"/>
    <w:multiLevelType w:val="singleLevel"/>
    <w:tmpl w:val="5F871A62"/>
    <w:lvl w:ilvl="0">
      <w:start w:val="1"/>
      <w:numFmt w:val="decimal"/>
      <w:lvlText w:val="%1."/>
      <w:lvlJc w:val="left"/>
      <w:pPr>
        <w:tabs>
          <w:tab w:val="left" w:pos="425"/>
        </w:tabs>
        <w:ind w:left="425" w:hanging="425"/>
      </w:pPr>
    </w:lvl>
  </w:abstractNum>
  <w:abstractNum w:abstractNumId="18">
    <w:nsid w:val="7C3D3EB2"/>
    <w:multiLevelType w:val="singleLevel"/>
    <w:tmpl w:val="7C3D3EB2"/>
    <w:lvl w:ilvl="0">
      <w:start w:val="1"/>
      <w:numFmt w:val="chineseCounting"/>
      <w:suff w:val="nothing"/>
      <w:lvlText w:val="%1、"/>
      <w:lvlJc w:val="left"/>
      <w:rPr>
        <w:rFonts w:hint="eastAsia"/>
      </w:rPr>
    </w:lvl>
  </w:abstractNum>
  <w:num w:numId="1">
    <w:abstractNumId w:val="4"/>
    <w:lvlOverride w:ilvl="0">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9"/>
  </w:num>
  <w:num w:numId="5">
    <w:abstractNumId w:val="8"/>
  </w:num>
  <w:num w:numId="6">
    <w:abstractNumId w:val="3"/>
  </w:num>
  <w:num w:numId="7">
    <w:abstractNumId w:val="18"/>
  </w:num>
  <w:num w:numId="8">
    <w:abstractNumId w:val="10"/>
  </w:num>
  <w:num w:numId="9">
    <w:abstractNumId w:val="2"/>
  </w:num>
  <w:num w:numId="10">
    <w:abstractNumId w:val="13"/>
  </w:num>
  <w:num w:numId="11">
    <w:abstractNumId w:val="7"/>
  </w:num>
  <w:num w:numId="12">
    <w:abstractNumId w:val="6"/>
  </w:num>
  <w:num w:numId="13">
    <w:abstractNumId w:val="0"/>
  </w:num>
  <w:num w:numId="14">
    <w:abstractNumId w:val="14"/>
    <w:lvlOverride w:ilvl="0">
      <w:startOverride w:val="1"/>
    </w:lvlOverride>
  </w:num>
  <w:num w:numId="15">
    <w:abstractNumId w:val="15"/>
    <w:lvlOverride w:ilvl="0">
      <w:startOverride w:val="1"/>
    </w:lvlOverride>
  </w:num>
  <w:num w:numId="16">
    <w:abstractNumId w:val="16"/>
    <w:lvlOverride w:ilvl="0">
      <w:startOverride w:val="1"/>
    </w:lvlOverride>
  </w:num>
  <w:num w:numId="17">
    <w:abstractNumId w:val="11"/>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35B"/>
    <w:rsid w:val="002D49DD"/>
    <w:rsid w:val="006D1F38"/>
    <w:rsid w:val="00754D4E"/>
    <w:rsid w:val="008E0E55"/>
    <w:rsid w:val="00993F87"/>
    <w:rsid w:val="00EB4C9F"/>
    <w:rsid w:val="00F6435B"/>
    <w:rsid w:val="00FC532A"/>
    <w:rsid w:val="00FC6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header" w:qFormat="1"/>
    <w:lsdException w:name="footer"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Body Text Indent" w:qFormat="1"/>
    <w:lsdException w:name="Subtitle" w:semiHidden="0" w:uiPriority="0" w:unhideWhenUsed="0" w:qFormat="1"/>
    <w:lsdException w:name="Salutation" w:qFormat="1"/>
    <w:lsdException w:name="Date" w:uiPriority="0" w:qFormat="1"/>
    <w:lsdException w:name="Hyperlink" w:uiPriority="0" w:qFormat="1"/>
    <w:lsdException w:name="Strong" w:semiHidden="0" w:uiPriority="0" w:unhideWhenUsed="0" w:qFormat="1"/>
    <w:lsdException w:name="Emphasis" w:semiHidden="0" w:uiPriority="20" w:unhideWhenUsed="0" w:qFormat="1"/>
    <w:lsdException w:name="Plain Text" w:uiPriority="0" w:qFormat="1"/>
    <w:lsdException w:name="Normal (Web)" w:qFormat="1"/>
    <w:lsdException w:name="HTML Preformatted" w:uiPriority="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rsid w:val="00F6435B"/>
    <w:pPr>
      <w:keepNext/>
      <w:numPr>
        <w:numId w:val="1"/>
      </w:numPr>
      <w:outlineLvl w:val="1"/>
    </w:pPr>
    <w:rPr>
      <w:rFonts w:ascii="宋体" w:eastAsia="宋体" w:hAnsi="Times New Roman" w:cs="宋体"/>
      <w:b/>
      <w:sz w:val="28"/>
      <w:szCs w:val="20"/>
    </w:rPr>
  </w:style>
  <w:style w:type="paragraph" w:styleId="3">
    <w:name w:val="heading 3"/>
    <w:next w:val="a"/>
    <w:link w:val="3Char"/>
    <w:qFormat/>
    <w:rsid w:val="00F6435B"/>
    <w:pPr>
      <w:keepLines/>
      <w:numPr>
        <w:ilvl w:val="2"/>
        <w:numId w:val="2"/>
      </w:numPr>
      <w:spacing w:beforeLines="50" w:before="163" w:afterLines="50" w:after="163" w:line="360" w:lineRule="auto"/>
      <w:outlineLvl w:val="2"/>
    </w:pPr>
    <w:rPr>
      <w:rFonts w:ascii="Times New Roman" w:eastAsia="宋体" w:hAnsi="华文中宋" w:cs="Times New Roman"/>
      <w:spacing w:val="-5"/>
      <w:kern w:val="28"/>
      <w:sz w:val="24"/>
      <w:szCs w:val="20"/>
    </w:rPr>
  </w:style>
  <w:style w:type="paragraph" w:styleId="4">
    <w:name w:val="heading 4"/>
    <w:basedOn w:val="a"/>
    <w:next w:val="a"/>
    <w:link w:val="4Char"/>
    <w:uiPriority w:val="9"/>
    <w:semiHidden/>
    <w:unhideWhenUsed/>
    <w:qFormat/>
    <w:rsid w:val="00F6435B"/>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F6435B"/>
    <w:rPr>
      <w:rFonts w:ascii="宋体" w:eastAsia="宋体" w:hAnsi="Times New Roman" w:cs="宋体"/>
      <w:b/>
      <w:sz w:val="28"/>
      <w:szCs w:val="20"/>
    </w:rPr>
  </w:style>
  <w:style w:type="character" w:customStyle="1" w:styleId="3Char">
    <w:name w:val="标题 3 Char"/>
    <w:basedOn w:val="a0"/>
    <w:link w:val="3"/>
    <w:rsid w:val="00F6435B"/>
    <w:rPr>
      <w:rFonts w:ascii="Times New Roman" w:eastAsia="宋体" w:hAnsi="华文中宋" w:cs="Times New Roman"/>
      <w:spacing w:val="-5"/>
      <w:kern w:val="28"/>
      <w:sz w:val="24"/>
      <w:szCs w:val="20"/>
    </w:rPr>
  </w:style>
  <w:style w:type="character" w:customStyle="1" w:styleId="4Char">
    <w:name w:val="标题 4 Char"/>
    <w:basedOn w:val="a0"/>
    <w:link w:val="4"/>
    <w:uiPriority w:val="9"/>
    <w:semiHidden/>
    <w:rsid w:val="00F6435B"/>
    <w:rPr>
      <w:rFonts w:ascii="Cambria" w:eastAsia="宋体" w:hAnsi="Cambria" w:cs="Times New Roman"/>
      <w:b/>
      <w:bCs/>
      <w:sz w:val="28"/>
      <w:szCs w:val="28"/>
    </w:rPr>
  </w:style>
  <w:style w:type="numbering" w:customStyle="1" w:styleId="1">
    <w:name w:val="无列表1"/>
    <w:next w:val="a2"/>
    <w:uiPriority w:val="99"/>
    <w:semiHidden/>
    <w:unhideWhenUsed/>
    <w:rsid w:val="00F6435B"/>
  </w:style>
  <w:style w:type="paragraph" w:styleId="a3">
    <w:name w:val="caption"/>
    <w:basedOn w:val="a"/>
    <w:next w:val="a"/>
    <w:unhideWhenUsed/>
    <w:qFormat/>
    <w:rsid w:val="00F6435B"/>
    <w:rPr>
      <w:rFonts w:ascii="Arial" w:eastAsia="黑体" w:hAnsi="Arial" w:cs="Arial"/>
      <w:sz w:val="20"/>
      <w:szCs w:val="20"/>
    </w:rPr>
  </w:style>
  <w:style w:type="paragraph" w:styleId="a4">
    <w:name w:val="header"/>
    <w:basedOn w:val="a"/>
    <w:link w:val="Char"/>
    <w:uiPriority w:val="99"/>
    <w:unhideWhenUsed/>
    <w:qFormat/>
    <w:rsid w:val="00F6435B"/>
    <w:pPr>
      <w:pBdr>
        <w:bottom w:val="single" w:sz="6" w:space="1" w:color="auto"/>
      </w:pBdr>
      <w:tabs>
        <w:tab w:val="center" w:pos="4153"/>
        <w:tab w:val="right" w:pos="8306"/>
      </w:tabs>
      <w:snapToGrid w:val="0"/>
      <w:jc w:val="center"/>
    </w:pPr>
    <w:rPr>
      <w:rFonts w:ascii="Calibri" w:eastAsia="宋体" w:hAnsi="Calibri" w:cs="黑体"/>
      <w:sz w:val="18"/>
      <w:szCs w:val="18"/>
    </w:rPr>
  </w:style>
  <w:style w:type="character" w:customStyle="1" w:styleId="Char">
    <w:name w:val="页眉 Char"/>
    <w:basedOn w:val="a0"/>
    <w:link w:val="a4"/>
    <w:uiPriority w:val="99"/>
    <w:qFormat/>
    <w:rsid w:val="00F6435B"/>
    <w:rPr>
      <w:rFonts w:ascii="Calibri" w:eastAsia="宋体" w:hAnsi="Calibri" w:cs="黑体"/>
      <w:sz w:val="18"/>
      <w:szCs w:val="18"/>
    </w:rPr>
  </w:style>
  <w:style w:type="paragraph" w:styleId="a5">
    <w:name w:val="footer"/>
    <w:basedOn w:val="a"/>
    <w:link w:val="Char0"/>
    <w:uiPriority w:val="99"/>
    <w:unhideWhenUsed/>
    <w:qFormat/>
    <w:rsid w:val="00F6435B"/>
    <w:pPr>
      <w:tabs>
        <w:tab w:val="center" w:pos="4153"/>
        <w:tab w:val="right" w:pos="8306"/>
      </w:tabs>
      <w:snapToGrid w:val="0"/>
      <w:jc w:val="left"/>
    </w:pPr>
    <w:rPr>
      <w:rFonts w:ascii="Calibri" w:eastAsia="宋体" w:hAnsi="Calibri" w:cs="黑体"/>
      <w:sz w:val="18"/>
      <w:szCs w:val="18"/>
    </w:rPr>
  </w:style>
  <w:style w:type="character" w:customStyle="1" w:styleId="Char0">
    <w:name w:val="页脚 Char"/>
    <w:basedOn w:val="a0"/>
    <w:link w:val="a5"/>
    <w:uiPriority w:val="99"/>
    <w:qFormat/>
    <w:rsid w:val="00F6435B"/>
    <w:rPr>
      <w:rFonts w:ascii="Calibri" w:eastAsia="宋体" w:hAnsi="Calibri" w:cs="黑体"/>
      <w:sz w:val="18"/>
      <w:szCs w:val="18"/>
    </w:rPr>
  </w:style>
  <w:style w:type="numbering" w:customStyle="1" w:styleId="11">
    <w:name w:val="无列表11"/>
    <w:next w:val="a2"/>
    <w:uiPriority w:val="99"/>
    <w:semiHidden/>
    <w:unhideWhenUsed/>
    <w:rsid w:val="00F6435B"/>
  </w:style>
  <w:style w:type="paragraph" w:styleId="a6">
    <w:name w:val="Balloon Text"/>
    <w:basedOn w:val="a"/>
    <w:link w:val="Char1"/>
    <w:uiPriority w:val="99"/>
    <w:semiHidden/>
    <w:unhideWhenUsed/>
    <w:qFormat/>
    <w:rsid w:val="00F6435B"/>
    <w:rPr>
      <w:rFonts w:ascii="Calibri" w:eastAsia="宋体" w:hAnsi="Calibri" w:cs="Times New Roman"/>
      <w:sz w:val="18"/>
      <w:szCs w:val="18"/>
    </w:rPr>
  </w:style>
  <w:style w:type="character" w:customStyle="1" w:styleId="Char1">
    <w:name w:val="批注框文本 Char"/>
    <w:basedOn w:val="a0"/>
    <w:link w:val="a6"/>
    <w:uiPriority w:val="99"/>
    <w:semiHidden/>
    <w:qFormat/>
    <w:rsid w:val="00F6435B"/>
    <w:rPr>
      <w:rFonts w:ascii="Calibri" w:eastAsia="宋体" w:hAnsi="Calibri" w:cs="Times New Roman"/>
      <w:sz w:val="18"/>
      <w:szCs w:val="18"/>
    </w:rPr>
  </w:style>
  <w:style w:type="paragraph" w:customStyle="1" w:styleId="41">
    <w:name w:val="标题 41"/>
    <w:basedOn w:val="a"/>
    <w:next w:val="a"/>
    <w:uiPriority w:val="9"/>
    <w:semiHidden/>
    <w:unhideWhenUsed/>
    <w:qFormat/>
    <w:rsid w:val="00F6435B"/>
    <w:pPr>
      <w:keepNext/>
      <w:keepLines/>
      <w:spacing w:before="280" w:after="290" w:line="376" w:lineRule="auto"/>
      <w:outlineLvl w:val="3"/>
    </w:pPr>
    <w:rPr>
      <w:rFonts w:ascii="Cambria" w:eastAsia="宋体" w:hAnsi="Cambria" w:cs="Times New Roman"/>
      <w:b/>
      <w:bCs/>
      <w:sz w:val="28"/>
      <w:szCs w:val="28"/>
    </w:rPr>
  </w:style>
  <w:style w:type="numbering" w:customStyle="1" w:styleId="111">
    <w:name w:val="无列表111"/>
    <w:next w:val="a2"/>
    <w:uiPriority w:val="99"/>
    <w:semiHidden/>
    <w:unhideWhenUsed/>
    <w:rsid w:val="00F6435B"/>
  </w:style>
  <w:style w:type="paragraph" w:styleId="a7">
    <w:name w:val="annotation text"/>
    <w:basedOn w:val="a"/>
    <w:link w:val="Char2"/>
    <w:uiPriority w:val="99"/>
    <w:unhideWhenUsed/>
    <w:qFormat/>
    <w:rsid w:val="00F6435B"/>
    <w:pPr>
      <w:jc w:val="left"/>
    </w:pPr>
    <w:rPr>
      <w:rFonts w:ascii="Times New Roman" w:eastAsia="宋体" w:hAnsi="Times New Roman" w:cs="Times New Roman"/>
    </w:rPr>
  </w:style>
  <w:style w:type="character" w:customStyle="1" w:styleId="Char2">
    <w:name w:val="批注文字 Char"/>
    <w:basedOn w:val="a0"/>
    <w:link w:val="a7"/>
    <w:uiPriority w:val="99"/>
    <w:qFormat/>
    <w:rsid w:val="00F6435B"/>
    <w:rPr>
      <w:rFonts w:ascii="Times New Roman" w:eastAsia="宋体" w:hAnsi="Times New Roman" w:cs="Times New Roman"/>
    </w:rPr>
  </w:style>
  <w:style w:type="paragraph" w:styleId="a8">
    <w:name w:val="annotation subject"/>
    <w:basedOn w:val="a7"/>
    <w:next w:val="a7"/>
    <w:link w:val="Char3"/>
    <w:uiPriority w:val="99"/>
    <w:semiHidden/>
    <w:unhideWhenUsed/>
    <w:qFormat/>
    <w:rsid w:val="00F6435B"/>
    <w:rPr>
      <w:b/>
      <w:bCs/>
    </w:rPr>
  </w:style>
  <w:style w:type="character" w:customStyle="1" w:styleId="Char3">
    <w:name w:val="批注主题 Char"/>
    <w:basedOn w:val="Char2"/>
    <w:link w:val="a8"/>
    <w:uiPriority w:val="99"/>
    <w:semiHidden/>
    <w:qFormat/>
    <w:rsid w:val="00F6435B"/>
    <w:rPr>
      <w:rFonts w:ascii="Times New Roman" w:eastAsia="宋体" w:hAnsi="Times New Roman" w:cs="Times New Roman"/>
      <w:b/>
      <w:bCs/>
    </w:rPr>
  </w:style>
  <w:style w:type="paragraph" w:styleId="a9">
    <w:name w:val="Normal Indent"/>
    <w:basedOn w:val="a"/>
    <w:qFormat/>
    <w:rsid w:val="00F6435B"/>
    <w:pPr>
      <w:ind w:firstLineChars="200" w:firstLine="420"/>
    </w:pPr>
    <w:rPr>
      <w:rFonts w:ascii="Times New Roman" w:eastAsia="宋体" w:hAnsi="Times New Roman" w:cs="Times New Roman"/>
    </w:rPr>
  </w:style>
  <w:style w:type="paragraph" w:styleId="aa">
    <w:name w:val="Salutation"/>
    <w:basedOn w:val="a"/>
    <w:next w:val="a"/>
    <w:link w:val="Char4"/>
    <w:uiPriority w:val="99"/>
    <w:qFormat/>
    <w:rsid w:val="00F6435B"/>
    <w:rPr>
      <w:rFonts w:ascii="Times New Roman" w:eastAsia="宋体" w:hAnsi="Times New Roman" w:cs="Times New Roman"/>
      <w:szCs w:val="24"/>
    </w:rPr>
  </w:style>
  <w:style w:type="character" w:customStyle="1" w:styleId="Char4">
    <w:name w:val="称呼 Char"/>
    <w:basedOn w:val="a0"/>
    <w:link w:val="aa"/>
    <w:uiPriority w:val="99"/>
    <w:qFormat/>
    <w:rsid w:val="00F6435B"/>
    <w:rPr>
      <w:rFonts w:ascii="Times New Roman" w:eastAsia="宋体" w:hAnsi="Times New Roman" w:cs="Times New Roman"/>
      <w:szCs w:val="24"/>
    </w:rPr>
  </w:style>
  <w:style w:type="paragraph" w:styleId="ab">
    <w:name w:val="Body Text"/>
    <w:basedOn w:val="a"/>
    <w:link w:val="Char5"/>
    <w:qFormat/>
    <w:rsid w:val="00F6435B"/>
    <w:pPr>
      <w:spacing w:after="120"/>
    </w:pPr>
    <w:rPr>
      <w:rFonts w:ascii="Times New Roman" w:eastAsia="宋体" w:hAnsi="Times New Roman" w:cs="Times New Roman"/>
      <w:szCs w:val="24"/>
    </w:rPr>
  </w:style>
  <w:style w:type="character" w:customStyle="1" w:styleId="Char5">
    <w:name w:val="正文文本 Char"/>
    <w:basedOn w:val="a0"/>
    <w:link w:val="ab"/>
    <w:qFormat/>
    <w:rsid w:val="00F6435B"/>
    <w:rPr>
      <w:rFonts w:ascii="Times New Roman" w:eastAsia="宋体" w:hAnsi="Times New Roman" w:cs="Times New Roman"/>
      <w:szCs w:val="24"/>
    </w:rPr>
  </w:style>
  <w:style w:type="paragraph" w:styleId="ac">
    <w:name w:val="Body Text Indent"/>
    <w:basedOn w:val="a"/>
    <w:link w:val="Char6"/>
    <w:uiPriority w:val="99"/>
    <w:qFormat/>
    <w:rsid w:val="00F6435B"/>
    <w:pPr>
      <w:spacing w:after="120"/>
      <w:ind w:leftChars="200" w:left="420"/>
    </w:pPr>
    <w:rPr>
      <w:rFonts w:ascii="Times New Roman" w:eastAsia="宋体" w:hAnsi="Times New Roman" w:cs="Times New Roman"/>
      <w:szCs w:val="24"/>
    </w:rPr>
  </w:style>
  <w:style w:type="character" w:customStyle="1" w:styleId="Char6">
    <w:name w:val="正文文本缩进 Char"/>
    <w:basedOn w:val="a0"/>
    <w:link w:val="ac"/>
    <w:uiPriority w:val="99"/>
    <w:qFormat/>
    <w:rsid w:val="00F6435B"/>
    <w:rPr>
      <w:rFonts w:ascii="Times New Roman" w:eastAsia="宋体" w:hAnsi="Times New Roman" w:cs="Times New Roman"/>
      <w:szCs w:val="24"/>
    </w:rPr>
  </w:style>
  <w:style w:type="paragraph" w:styleId="ad">
    <w:name w:val="Plain Text"/>
    <w:basedOn w:val="a"/>
    <w:link w:val="Char7"/>
    <w:qFormat/>
    <w:rsid w:val="00F6435B"/>
    <w:rPr>
      <w:rFonts w:ascii="宋体" w:eastAsia="宋体" w:hAnsi="Courier New" w:cs="Times New Roman"/>
      <w:szCs w:val="20"/>
    </w:rPr>
  </w:style>
  <w:style w:type="character" w:customStyle="1" w:styleId="Char7">
    <w:name w:val="纯文本 Char"/>
    <w:basedOn w:val="a0"/>
    <w:link w:val="ad"/>
    <w:qFormat/>
    <w:rsid w:val="00F6435B"/>
    <w:rPr>
      <w:rFonts w:ascii="宋体" w:eastAsia="宋体" w:hAnsi="Courier New" w:cs="Times New Roman"/>
      <w:szCs w:val="20"/>
    </w:rPr>
  </w:style>
  <w:style w:type="paragraph" w:styleId="ae">
    <w:name w:val="Date"/>
    <w:basedOn w:val="a"/>
    <w:next w:val="a"/>
    <w:link w:val="Char8"/>
    <w:qFormat/>
    <w:rsid w:val="00F6435B"/>
    <w:rPr>
      <w:rFonts w:ascii="楷体_GB2312" w:eastAsia="楷体_GB2312" w:hAnsi="Times New Roman" w:cs="Times New Roman"/>
      <w:sz w:val="28"/>
      <w:szCs w:val="20"/>
    </w:rPr>
  </w:style>
  <w:style w:type="character" w:customStyle="1" w:styleId="Char8">
    <w:name w:val="日期 Char"/>
    <w:basedOn w:val="a0"/>
    <w:link w:val="ae"/>
    <w:qFormat/>
    <w:rsid w:val="00F6435B"/>
    <w:rPr>
      <w:rFonts w:ascii="楷体_GB2312" w:eastAsia="楷体_GB2312" w:hAnsi="Times New Roman" w:cs="Times New Roman"/>
      <w:sz w:val="28"/>
      <w:szCs w:val="20"/>
    </w:rPr>
  </w:style>
  <w:style w:type="paragraph" w:styleId="af">
    <w:name w:val="Subtitle"/>
    <w:basedOn w:val="a"/>
    <w:link w:val="Char9"/>
    <w:qFormat/>
    <w:rsid w:val="00F6435B"/>
    <w:pPr>
      <w:spacing w:before="240" w:after="60" w:line="312" w:lineRule="auto"/>
      <w:jc w:val="center"/>
      <w:outlineLvl w:val="1"/>
    </w:pPr>
    <w:rPr>
      <w:rFonts w:ascii="Arial" w:eastAsia="宋体" w:hAnsi="Arial" w:cs="Arial"/>
      <w:b/>
      <w:bCs/>
      <w:kern w:val="28"/>
      <w:sz w:val="32"/>
      <w:szCs w:val="32"/>
    </w:rPr>
  </w:style>
  <w:style w:type="character" w:customStyle="1" w:styleId="Char9">
    <w:name w:val="副标题 Char"/>
    <w:basedOn w:val="a0"/>
    <w:link w:val="af"/>
    <w:qFormat/>
    <w:rsid w:val="00F6435B"/>
    <w:rPr>
      <w:rFonts w:ascii="Arial" w:eastAsia="宋体" w:hAnsi="Arial" w:cs="Arial"/>
      <w:b/>
      <w:bCs/>
      <w:kern w:val="28"/>
      <w:sz w:val="32"/>
      <w:szCs w:val="32"/>
    </w:rPr>
  </w:style>
  <w:style w:type="paragraph" w:styleId="HTML">
    <w:name w:val="HTML Preformatted"/>
    <w:basedOn w:val="a"/>
    <w:link w:val="HTMLChar"/>
    <w:qFormat/>
    <w:rsid w:val="00F64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character" w:customStyle="1" w:styleId="HTMLChar">
    <w:name w:val="HTML 预设格式 Char"/>
    <w:basedOn w:val="a0"/>
    <w:link w:val="HTML"/>
    <w:qFormat/>
    <w:rsid w:val="00F6435B"/>
    <w:rPr>
      <w:rFonts w:ascii="宋体" w:eastAsia="宋体" w:hAnsi="宋体" w:cs="Times New Roman"/>
      <w:kern w:val="0"/>
      <w:sz w:val="24"/>
      <w:szCs w:val="24"/>
    </w:rPr>
  </w:style>
  <w:style w:type="paragraph" w:styleId="af0">
    <w:name w:val="Normal (Web)"/>
    <w:basedOn w:val="a"/>
    <w:uiPriority w:val="99"/>
    <w:qFormat/>
    <w:rsid w:val="00F6435B"/>
    <w:pPr>
      <w:spacing w:before="100" w:beforeAutospacing="1" w:after="100" w:afterAutospacing="1"/>
      <w:jc w:val="left"/>
    </w:pPr>
    <w:rPr>
      <w:rFonts w:ascii="Times New Roman" w:eastAsia="宋体" w:hAnsi="Times New Roman" w:cs="Times New Roman"/>
      <w:kern w:val="0"/>
      <w:sz w:val="24"/>
    </w:rPr>
  </w:style>
  <w:style w:type="character" w:styleId="af1">
    <w:name w:val="Strong"/>
    <w:qFormat/>
    <w:rsid w:val="00F6435B"/>
    <w:rPr>
      <w:b/>
    </w:rPr>
  </w:style>
  <w:style w:type="character" w:styleId="af2">
    <w:name w:val="Hyperlink"/>
    <w:qFormat/>
    <w:rsid w:val="00F6435B"/>
    <w:rPr>
      <w:color w:val="0000FF"/>
      <w:u w:val="single"/>
    </w:rPr>
  </w:style>
  <w:style w:type="character" w:styleId="af3">
    <w:name w:val="annotation reference"/>
    <w:uiPriority w:val="99"/>
    <w:semiHidden/>
    <w:unhideWhenUsed/>
    <w:qFormat/>
    <w:rsid w:val="00F6435B"/>
    <w:rPr>
      <w:sz w:val="21"/>
      <w:szCs w:val="21"/>
    </w:rPr>
  </w:style>
  <w:style w:type="table" w:customStyle="1" w:styleId="10">
    <w:name w:val="网格型1"/>
    <w:basedOn w:val="a1"/>
    <w:next w:val="af4"/>
    <w:qFormat/>
    <w:rsid w:val="00F6435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named11">
    <w:name w:val="unnamed11"/>
    <w:qFormat/>
    <w:rsid w:val="00F6435B"/>
    <w:rPr>
      <w:sz w:val="24"/>
      <w:szCs w:val="24"/>
    </w:rPr>
  </w:style>
  <w:style w:type="character" w:customStyle="1" w:styleId="Char10">
    <w:name w:val="页脚 Char1"/>
    <w:uiPriority w:val="99"/>
    <w:qFormat/>
    <w:rsid w:val="00F6435B"/>
    <w:rPr>
      <w:kern w:val="2"/>
      <w:sz w:val="18"/>
      <w:szCs w:val="18"/>
    </w:rPr>
  </w:style>
  <w:style w:type="character" w:customStyle="1" w:styleId="Char11">
    <w:name w:val="页眉 Char1"/>
    <w:uiPriority w:val="99"/>
    <w:qFormat/>
    <w:rsid w:val="00F6435B"/>
    <w:rPr>
      <w:kern w:val="2"/>
      <w:sz w:val="18"/>
      <w:szCs w:val="18"/>
    </w:rPr>
  </w:style>
  <w:style w:type="paragraph" w:customStyle="1" w:styleId="6">
    <w:name w:val="列出段落6"/>
    <w:basedOn w:val="a"/>
    <w:uiPriority w:val="99"/>
    <w:unhideWhenUsed/>
    <w:qFormat/>
    <w:rsid w:val="00F6435B"/>
    <w:pPr>
      <w:ind w:firstLineChars="200" w:firstLine="420"/>
    </w:pPr>
    <w:rPr>
      <w:rFonts w:ascii="Times New Roman" w:eastAsia="宋体" w:hAnsi="Times New Roman" w:cs="Times New Roman"/>
    </w:rPr>
  </w:style>
  <w:style w:type="paragraph" w:styleId="af5">
    <w:name w:val="List Paragraph"/>
    <w:basedOn w:val="a"/>
    <w:uiPriority w:val="99"/>
    <w:qFormat/>
    <w:rsid w:val="00F6435B"/>
    <w:pPr>
      <w:ind w:firstLineChars="200" w:firstLine="420"/>
    </w:pPr>
    <w:rPr>
      <w:rFonts w:ascii="Times New Roman" w:eastAsia="宋体" w:hAnsi="Times New Roman" w:cs="Times New Roman"/>
    </w:rPr>
  </w:style>
  <w:style w:type="paragraph" w:customStyle="1" w:styleId="af6">
    <w:name w:val="一级列项"/>
    <w:basedOn w:val="a"/>
    <w:qFormat/>
    <w:rsid w:val="00F6435B"/>
    <w:pPr>
      <w:widowControl/>
      <w:adjustRightInd w:val="0"/>
      <w:snapToGrid w:val="0"/>
      <w:spacing w:before="100" w:beforeAutospacing="1" w:after="100" w:afterAutospacing="1"/>
      <w:ind w:left="890" w:hanging="465"/>
      <w:jc w:val="left"/>
    </w:pPr>
    <w:rPr>
      <w:rFonts w:ascii="Tahoma" w:eastAsia="微软雅黑" w:hAnsi="Tahoma" w:cs="宋体"/>
      <w:kern w:val="0"/>
      <w:sz w:val="22"/>
    </w:rPr>
  </w:style>
  <w:style w:type="paragraph" w:customStyle="1" w:styleId="12">
    <w:name w:val="列出段落1"/>
    <w:basedOn w:val="a"/>
    <w:uiPriority w:val="99"/>
    <w:qFormat/>
    <w:rsid w:val="00F6435B"/>
    <w:pPr>
      <w:ind w:firstLineChars="200" w:firstLine="420"/>
    </w:pPr>
    <w:rPr>
      <w:rFonts w:ascii="Times New Roman" w:eastAsia="宋体" w:hAnsi="Times New Roman" w:cs="Times New Roman"/>
    </w:rPr>
  </w:style>
  <w:style w:type="paragraph" w:customStyle="1" w:styleId="60">
    <w:name w:val="样式6"/>
    <w:basedOn w:val="3"/>
    <w:qFormat/>
    <w:rsid w:val="00F6435B"/>
  </w:style>
  <w:style w:type="character" w:customStyle="1" w:styleId="23Char">
    <w:name w:val="样式23 Char"/>
    <w:link w:val="23"/>
    <w:qFormat/>
    <w:rsid w:val="00F6435B"/>
    <w:rPr>
      <w:rFonts w:hAnsi="宋体"/>
    </w:rPr>
  </w:style>
  <w:style w:type="paragraph" w:customStyle="1" w:styleId="23">
    <w:name w:val="样式23"/>
    <w:basedOn w:val="a"/>
    <w:link w:val="23Char"/>
    <w:qFormat/>
    <w:rsid w:val="00F6435B"/>
    <w:pPr>
      <w:snapToGrid w:val="0"/>
      <w:ind w:firstLineChars="147" w:firstLine="353"/>
    </w:pPr>
    <w:rPr>
      <w:rFonts w:hAnsi="宋体"/>
    </w:rPr>
  </w:style>
  <w:style w:type="paragraph" w:customStyle="1" w:styleId="5">
    <w:name w:val="样式5"/>
    <w:basedOn w:val="2"/>
    <w:qFormat/>
    <w:rsid w:val="00F6435B"/>
    <w:pPr>
      <w:tabs>
        <w:tab w:val="left" w:pos="786"/>
      </w:tabs>
    </w:pPr>
  </w:style>
  <w:style w:type="character" w:customStyle="1" w:styleId="4Char1">
    <w:name w:val="标题 4 Char1"/>
    <w:uiPriority w:val="9"/>
    <w:semiHidden/>
    <w:rsid w:val="00F6435B"/>
    <w:rPr>
      <w:rFonts w:ascii="Cambria" w:eastAsia="宋体" w:hAnsi="Cambria" w:cs="Times New Roman"/>
      <w:b/>
      <w:bCs/>
      <w:sz w:val="28"/>
      <w:szCs w:val="28"/>
    </w:rPr>
  </w:style>
  <w:style w:type="table" w:styleId="af4">
    <w:name w:val="Table Grid"/>
    <w:basedOn w:val="a1"/>
    <w:uiPriority w:val="59"/>
    <w:rsid w:val="00F6435B"/>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无列表2"/>
    <w:next w:val="a2"/>
    <w:uiPriority w:val="99"/>
    <w:semiHidden/>
    <w:unhideWhenUsed/>
    <w:rsid w:val="00F6435B"/>
  </w:style>
  <w:style w:type="numbering" w:customStyle="1" w:styleId="120">
    <w:name w:val="无列表12"/>
    <w:next w:val="a2"/>
    <w:uiPriority w:val="99"/>
    <w:semiHidden/>
    <w:unhideWhenUsed/>
    <w:rsid w:val="00F6435B"/>
  </w:style>
  <w:style w:type="table" w:customStyle="1" w:styleId="110">
    <w:name w:val="网格型11"/>
    <w:basedOn w:val="a1"/>
    <w:next w:val="af4"/>
    <w:qFormat/>
    <w:rsid w:val="00F6435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f4"/>
    <w:uiPriority w:val="59"/>
    <w:rsid w:val="00F6435B"/>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header" w:qFormat="1"/>
    <w:lsdException w:name="footer"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Body Text Indent" w:qFormat="1"/>
    <w:lsdException w:name="Subtitle" w:semiHidden="0" w:uiPriority="0" w:unhideWhenUsed="0" w:qFormat="1"/>
    <w:lsdException w:name="Salutation" w:qFormat="1"/>
    <w:lsdException w:name="Date" w:uiPriority="0" w:qFormat="1"/>
    <w:lsdException w:name="Hyperlink" w:uiPriority="0" w:qFormat="1"/>
    <w:lsdException w:name="Strong" w:semiHidden="0" w:uiPriority="0" w:unhideWhenUsed="0" w:qFormat="1"/>
    <w:lsdException w:name="Emphasis" w:semiHidden="0" w:uiPriority="20" w:unhideWhenUsed="0" w:qFormat="1"/>
    <w:lsdException w:name="Plain Text" w:uiPriority="0" w:qFormat="1"/>
    <w:lsdException w:name="Normal (Web)" w:qFormat="1"/>
    <w:lsdException w:name="HTML Preformatted" w:uiPriority="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rsid w:val="00F6435B"/>
    <w:pPr>
      <w:keepNext/>
      <w:numPr>
        <w:numId w:val="1"/>
      </w:numPr>
      <w:outlineLvl w:val="1"/>
    </w:pPr>
    <w:rPr>
      <w:rFonts w:ascii="宋体" w:eastAsia="宋体" w:hAnsi="Times New Roman" w:cs="宋体"/>
      <w:b/>
      <w:sz w:val="28"/>
      <w:szCs w:val="20"/>
    </w:rPr>
  </w:style>
  <w:style w:type="paragraph" w:styleId="3">
    <w:name w:val="heading 3"/>
    <w:next w:val="a"/>
    <w:link w:val="3Char"/>
    <w:qFormat/>
    <w:rsid w:val="00F6435B"/>
    <w:pPr>
      <w:keepLines/>
      <w:numPr>
        <w:ilvl w:val="2"/>
        <w:numId w:val="2"/>
      </w:numPr>
      <w:spacing w:beforeLines="50" w:before="163" w:afterLines="50" w:after="163" w:line="360" w:lineRule="auto"/>
      <w:outlineLvl w:val="2"/>
    </w:pPr>
    <w:rPr>
      <w:rFonts w:ascii="Times New Roman" w:eastAsia="宋体" w:hAnsi="华文中宋" w:cs="Times New Roman"/>
      <w:spacing w:val="-5"/>
      <w:kern w:val="28"/>
      <w:sz w:val="24"/>
      <w:szCs w:val="20"/>
    </w:rPr>
  </w:style>
  <w:style w:type="paragraph" w:styleId="4">
    <w:name w:val="heading 4"/>
    <w:basedOn w:val="a"/>
    <w:next w:val="a"/>
    <w:link w:val="4Char"/>
    <w:uiPriority w:val="9"/>
    <w:semiHidden/>
    <w:unhideWhenUsed/>
    <w:qFormat/>
    <w:rsid w:val="00F6435B"/>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F6435B"/>
    <w:rPr>
      <w:rFonts w:ascii="宋体" w:eastAsia="宋体" w:hAnsi="Times New Roman" w:cs="宋体"/>
      <w:b/>
      <w:sz w:val="28"/>
      <w:szCs w:val="20"/>
    </w:rPr>
  </w:style>
  <w:style w:type="character" w:customStyle="1" w:styleId="3Char">
    <w:name w:val="标题 3 Char"/>
    <w:basedOn w:val="a0"/>
    <w:link w:val="3"/>
    <w:rsid w:val="00F6435B"/>
    <w:rPr>
      <w:rFonts w:ascii="Times New Roman" w:eastAsia="宋体" w:hAnsi="华文中宋" w:cs="Times New Roman"/>
      <w:spacing w:val="-5"/>
      <w:kern w:val="28"/>
      <w:sz w:val="24"/>
      <w:szCs w:val="20"/>
    </w:rPr>
  </w:style>
  <w:style w:type="character" w:customStyle="1" w:styleId="4Char">
    <w:name w:val="标题 4 Char"/>
    <w:basedOn w:val="a0"/>
    <w:link w:val="4"/>
    <w:uiPriority w:val="9"/>
    <w:semiHidden/>
    <w:rsid w:val="00F6435B"/>
    <w:rPr>
      <w:rFonts w:ascii="Cambria" w:eastAsia="宋体" w:hAnsi="Cambria" w:cs="Times New Roman"/>
      <w:b/>
      <w:bCs/>
      <w:sz w:val="28"/>
      <w:szCs w:val="28"/>
    </w:rPr>
  </w:style>
  <w:style w:type="numbering" w:customStyle="1" w:styleId="1">
    <w:name w:val="无列表1"/>
    <w:next w:val="a2"/>
    <w:uiPriority w:val="99"/>
    <w:semiHidden/>
    <w:unhideWhenUsed/>
    <w:rsid w:val="00F6435B"/>
  </w:style>
  <w:style w:type="paragraph" w:styleId="a3">
    <w:name w:val="caption"/>
    <w:basedOn w:val="a"/>
    <w:next w:val="a"/>
    <w:unhideWhenUsed/>
    <w:qFormat/>
    <w:rsid w:val="00F6435B"/>
    <w:rPr>
      <w:rFonts w:ascii="Arial" w:eastAsia="黑体" w:hAnsi="Arial" w:cs="Arial"/>
      <w:sz w:val="20"/>
      <w:szCs w:val="20"/>
    </w:rPr>
  </w:style>
  <w:style w:type="paragraph" w:styleId="a4">
    <w:name w:val="header"/>
    <w:basedOn w:val="a"/>
    <w:link w:val="Char"/>
    <w:uiPriority w:val="99"/>
    <w:unhideWhenUsed/>
    <w:qFormat/>
    <w:rsid w:val="00F6435B"/>
    <w:pPr>
      <w:pBdr>
        <w:bottom w:val="single" w:sz="6" w:space="1" w:color="auto"/>
      </w:pBdr>
      <w:tabs>
        <w:tab w:val="center" w:pos="4153"/>
        <w:tab w:val="right" w:pos="8306"/>
      </w:tabs>
      <w:snapToGrid w:val="0"/>
      <w:jc w:val="center"/>
    </w:pPr>
    <w:rPr>
      <w:rFonts w:ascii="Calibri" w:eastAsia="宋体" w:hAnsi="Calibri" w:cs="黑体"/>
      <w:sz w:val="18"/>
      <w:szCs w:val="18"/>
    </w:rPr>
  </w:style>
  <w:style w:type="character" w:customStyle="1" w:styleId="Char">
    <w:name w:val="页眉 Char"/>
    <w:basedOn w:val="a0"/>
    <w:link w:val="a4"/>
    <w:uiPriority w:val="99"/>
    <w:qFormat/>
    <w:rsid w:val="00F6435B"/>
    <w:rPr>
      <w:rFonts w:ascii="Calibri" w:eastAsia="宋体" w:hAnsi="Calibri" w:cs="黑体"/>
      <w:sz w:val="18"/>
      <w:szCs w:val="18"/>
    </w:rPr>
  </w:style>
  <w:style w:type="paragraph" w:styleId="a5">
    <w:name w:val="footer"/>
    <w:basedOn w:val="a"/>
    <w:link w:val="Char0"/>
    <w:uiPriority w:val="99"/>
    <w:unhideWhenUsed/>
    <w:qFormat/>
    <w:rsid w:val="00F6435B"/>
    <w:pPr>
      <w:tabs>
        <w:tab w:val="center" w:pos="4153"/>
        <w:tab w:val="right" w:pos="8306"/>
      </w:tabs>
      <w:snapToGrid w:val="0"/>
      <w:jc w:val="left"/>
    </w:pPr>
    <w:rPr>
      <w:rFonts w:ascii="Calibri" w:eastAsia="宋体" w:hAnsi="Calibri" w:cs="黑体"/>
      <w:sz w:val="18"/>
      <w:szCs w:val="18"/>
    </w:rPr>
  </w:style>
  <w:style w:type="character" w:customStyle="1" w:styleId="Char0">
    <w:name w:val="页脚 Char"/>
    <w:basedOn w:val="a0"/>
    <w:link w:val="a5"/>
    <w:uiPriority w:val="99"/>
    <w:qFormat/>
    <w:rsid w:val="00F6435B"/>
    <w:rPr>
      <w:rFonts w:ascii="Calibri" w:eastAsia="宋体" w:hAnsi="Calibri" w:cs="黑体"/>
      <w:sz w:val="18"/>
      <w:szCs w:val="18"/>
    </w:rPr>
  </w:style>
  <w:style w:type="numbering" w:customStyle="1" w:styleId="11">
    <w:name w:val="无列表11"/>
    <w:next w:val="a2"/>
    <w:uiPriority w:val="99"/>
    <w:semiHidden/>
    <w:unhideWhenUsed/>
    <w:rsid w:val="00F6435B"/>
  </w:style>
  <w:style w:type="paragraph" w:styleId="a6">
    <w:name w:val="Balloon Text"/>
    <w:basedOn w:val="a"/>
    <w:link w:val="Char1"/>
    <w:uiPriority w:val="99"/>
    <w:semiHidden/>
    <w:unhideWhenUsed/>
    <w:qFormat/>
    <w:rsid w:val="00F6435B"/>
    <w:rPr>
      <w:rFonts w:ascii="Calibri" w:eastAsia="宋体" w:hAnsi="Calibri" w:cs="Times New Roman"/>
      <w:sz w:val="18"/>
      <w:szCs w:val="18"/>
    </w:rPr>
  </w:style>
  <w:style w:type="character" w:customStyle="1" w:styleId="Char1">
    <w:name w:val="批注框文本 Char"/>
    <w:basedOn w:val="a0"/>
    <w:link w:val="a6"/>
    <w:uiPriority w:val="99"/>
    <w:semiHidden/>
    <w:qFormat/>
    <w:rsid w:val="00F6435B"/>
    <w:rPr>
      <w:rFonts w:ascii="Calibri" w:eastAsia="宋体" w:hAnsi="Calibri" w:cs="Times New Roman"/>
      <w:sz w:val="18"/>
      <w:szCs w:val="18"/>
    </w:rPr>
  </w:style>
  <w:style w:type="paragraph" w:customStyle="1" w:styleId="41">
    <w:name w:val="标题 41"/>
    <w:basedOn w:val="a"/>
    <w:next w:val="a"/>
    <w:uiPriority w:val="9"/>
    <w:semiHidden/>
    <w:unhideWhenUsed/>
    <w:qFormat/>
    <w:rsid w:val="00F6435B"/>
    <w:pPr>
      <w:keepNext/>
      <w:keepLines/>
      <w:spacing w:before="280" w:after="290" w:line="376" w:lineRule="auto"/>
      <w:outlineLvl w:val="3"/>
    </w:pPr>
    <w:rPr>
      <w:rFonts w:ascii="Cambria" w:eastAsia="宋体" w:hAnsi="Cambria" w:cs="Times New Roman"/>
      <w:b/>
      <w:bCs/>
      <w:sz w:val="28"/>
      <w:szCs w:val="28"/>
    </w:rPr>
  </w:style>
  <w:style w:type="numbering" w:customStyle="1" w:styleId="111">
    <w:name w:val="无列表111"/>
    <w:next w:val="a2"/>
    <w:uiPriority w:val="99"/>
    <w:semiHidden/>
    <w:unhideWhenUsed/>
    <w:rsid w:val="00F6435B"/>
  </w:style>
  <w:style w:type="paragraph" w:styleId="a7">
    <w:name w:val="annotation text"/>
    <w:basedOn w:val="a"/>
    <w:link w:val="Char2"/>
    <w:uiPriority w:val="99"/>
    <w:unhideWhenUsed/>
    <w:qFormat/>
    <w:rsid w:val="00F6435B"/>
    <w:pPr>
      <w:jc w:val="left"/>
    </w:pPr>
    <w:rPr>
      <w:rFonts w:ascii="Times New Roman" w:eastAsia="宋体" w:hAnsi="Times New Roman" w:cs="Times New Roman"/>
    </w:rPr>
  </w:style>
  <w:style w:type="character" w:customStyle="1" w:styleId="Char2">
    <w:name w:val="批注文字 Char"/>
    <w:basedOn w:val="a0"/>
    <w:link w:val="a7"/>
    <w:uiPriority w:val="99"/>
    <w:qFormat/>
    <w:rsid w:val="00F6435B"/>
    <w:rPr>
      <w:rFonts w:ascii="Times New Roman" w:eastAsia="宋体" w:hAnsi="Times New Roman" w:cs="Times New Roman"/>
    </w:rPr>
  </w:style>
  <w:style w:type="paragraph" w:styleId="a8">
    <w:name w:val="annotation subject"/>
    <w:basedOn w:val="a7"/>
    <w:next w:val="a7"/>
    <w:link w:val="Char3"/>
    <w:uiPriority w:val="99"/>
    <w:semiHidden/>
    <w:unhideWhenUsed/>
    <w:qFormat/>
    <w:rsid w:val="00F6435B"/>
    <w:rPr>
      <w:b/>
      <w:bCs/>
    </w:rPr>
  </w:style>
  <w:style w:type="character" w:customStyle="1" w:styleId="Char3">
    <w:name w:val="批注主题 Char"/>
    <w:basedOn w:val="Char2"/>
    <w:link w:val="a8"/>
    <w:uiPriority w:val="99"/>
    <w:semiHidden/>
    <w:qFormat/>
    <w:rsid w:val="00F6435B"/>
    <w:rPr>
      <w:rFonts w:ascii="Times New Roman" w:eastAsia="宋体" w:hAnsi="Times New Roman" w:cs="Times New Roman"/>
      <w:b/>
      <w:bCs/>
    </w:rPr>
  </w:style>
  <w:style w:type="paragraph" w:styleId="a9">
    <w:name w:val="Normal Indent"/>
    <w:basedOn w:val="a"/>
    <w:qFormat/>
    <w:rsid w:val="00F6435B"/>
    <w:pPr>
      <w:ind w:firstLineChars="200" w:firstLine="420"/>
    </w:pPr>
    <w:rPr>
      <w:rFonts w:ascii="Times New Roman" w:eastAsia="宋体" w:hAnsi="Times New Roman" w:cs="Times New Roman"/>
    </w:rPr>
  </w:style>
  <w:style w:type="paragraph" w:styleId="aa">
    <w:name w:val="Salutation"/>
    <w:basedOn w:val="a"/>
    <w:next w:val="a"/>
    <w:link w:val="Char4"/>
    <w:uiPriority w:val="99"/>
    <w:qFormat/>
    <w:rsid w:val="00F6435B"/>
    <w:rPr>
      <w:rFonts w:ascii="Times New Roman" w:eastAsia="宋体" w:hAnsi="Times New Roman" w:cs="Times New Roman"/>
      <w:szCs w:val="24"/>
    </w:rPr>
  </w:style>
  <w:style w:type="character" w:customStyle="1" w:styleId="Char4">
    <w:name w:val="称呼 Char"/>
    <w:basedOn w:val="a0"/>
    <w:link w:val="aa"/>
    <w:uiPriority w:val="99"/>
    <w:qFormat/>
    <w:rsid w:val="00F6435B"/>
    <w:rPr>
      <w:rFonts w:ascii="Times New Roman" w:eastAsia="宋体" w:hAnsi="Times New Roman" w:cs="Times New Roman"/>
      <w:szCs w:val="24"/>
    </w:rPr>
  </w:style>
  <w:style w:type="paragraph" w:styleId="ab">
    <w:name w:val="Body Text"/>
    <w:basedOn w:val="a"/>
    <w:link w:val="Char5"/>
    <w:qFormat/>
    <w:rsid w:val="00F6435B"/>
    <w:pPr>
      <w:spacing w:after="120"/>
    </w:pPr>
    <w:rPr>
      <w:rFonts w:ascii="Times New Roman" w:eastAsia="宋体" w:hAnsi="Times New Roman" w:cs="Times New Roman"/>
      <w:szCs w:val="24"/>
    </w:rPr>
  </w:style>
  <w:style w:type="character" w:customStyle="1" w:styleId="Char5">
    <w:name w:val="正文文本 Char"/>
    <w:basedOn w:val="a0"/>
    <w:link w:val="ab"/>
    <w:qFormat/>
    <w:rsid w:val="00F6435B"/>
    <w:rPr>
      <w:rFonts w:ascii="Times New Roman" w:eastAsia="宋体" w:hAnsi="Times New Roman" w:cs="Times New Roman"/>
      <w:szCs w:val="24"/>
    </w:rPr>
  </w:style>
  <w:style w:type="paragraph" w:styleId="ac">
    <w:name w:val="Body Text Indent"/>
    <w:basedOn w:val="a"/>
    <w:link w:val="Char6"/>
    <w:uiPriority w:val="99"/>
    <w:qFormat/>
    <w:rsid w:val="00F6435B"/>
    <w:pPr>
      <w:spacing w:after="120"/>
      <w:ind w:leftChars="200" w:left="420"/>
    </w:pPr>
    <w:rPr>
      <w:rFonts w:ascii="Times New Roman" w:eastAsia="宋体" w:hAnsi="Times New Roman" w:cs="Times New Roman"/>
      <w:szCs w:val="24"/>
    </w:rPr>
  </w:style>
  <w:style w:type="character" w:customStyle="1" w:styleId="Char6">
    <w:name w:val="正文文本缩进 Char"/>
    <w:basedOn w:val="a0"/>
    <w:link w:val="ac"/>
    <w:uiPriority w:val="99"/>
    <w:qFormat/>
    <w:rsid w:val="00F6435B"/>
    <w:rPr>
      <w:rFonts w:ascii="Times New Roman" w:eastAsia="宋体" w:hAnsi="Times New Roman" w:cs="Times New Roman"/>
      <w:szCs w:val="24"/>
    </w:rPr>
  </w:style>
  <w:style w:type="paragraph" w:styleId="ad">
    <w:name w:val="Plain Text"/>
    <w:basedOn w:val="a"/>
    <w:link w:val="Char7"/>
    <w:qFormat/>
    <w:rsid w:val="00F6435B"/>
    <w:rPr>
      <w:rFonts w:ascii="宋体" w:eastAsia="宋体" w:hAnsi="Courier New" w:cs="Times New Roman"/>
      <w:szCs w:val="20"/>
    </w:rPr>
  </w:style>
  <w:style w:type="character" w:customStyle="1" w:styleId="Char7">
    <w:name w:val="纯文本 Char"/>
    <w:basedOn w:val="a0"/>
    <w:link w:val="ad"/>
    <w:qFormat/>
    <w:rsid w:val="00F6435B"/>
    <w:rPr>
      <w:rFonts w:ascii="宋体" w:eastAsia="宋体" w:hAnsi="Courier New" w:cs="Times New Roman"/>
      <w:szCs w:val="20"/>
    </w:rPr>
  </w:style>
  <w:style w:type="paragraph" w:styleId="ae">
    <w:name w:val="Date"/>
    <w:basedOn w:val="a"/>
    <w:next w:val="a"/>
    <w:link w:val="Char8"/>
    <w:qFormat/>
    <w:rsid w:val="00F6435B"/>
    <w:rPr>
      <w:rFonts w:ascii="楷体_GB2312" w:eastAsia="楷体_GB2312" w:hAnsi="Times New Roman" w:cs="Times New Roman"/>
      <w:sz w:val="28"/>
      <w:szCs w:val="20"/>
    </w:rPr>
  </w:style>
  <w:style w:type="character" w:customStyle="1" w:styleId="Char8">
    <w:name w:val="日期 Char"/>
    <w:basedOn w:val="a0"/>
    <w:link w:val="ae"/>
    <w:qFormat/>
    <w:rsid w:val="00F6435B"/>
    <w:rPr>
      <w:rFonts w:ascii="楷体_GB2312" w:eastAsia="楷体_GB2312" w:hAnsi="Times New Roman" w:cs="Times New Roman"/>
      <w:sz w:val="28"/>
      <w:szCs w:val="20"/>
    </w:rPr>
  </w:style>
  <w:style w:type="paragraph" w:styleId="af">
    <w:name w:val="Subtitle"/>
    <w:basedOn w:val="a"/>
    <w:link w:val="Char9"/>
    <w:qFormat/>
    <w:rsid w:val="00F6435B"/>
    <w:pPr>
      <w:spacing w:before="240" w:after="60" w:line="312" w:lineRule="auto"/>
      <w:jc w:val="center"/>
      <w:outlineLvl w:val="1"/>
    </w:pPr>
    <w:rPr>
      <w:rFonts w:ascii="Arial" w:eastAsia="宋体" w:hAnsi="Arial" w:cs="Arial"/>
      <w:b/>
      <w:bCs/>
      <w:kern w:val="28"/>
      <w:sz w:val="32"/>
      <w:szCs w:val="32"/>
    </w:rPr>
  </w:style>
  <w:style w:type="character" w:customStyle="1" w:styleId="Char9">
    <w:name w:val="副标题 Char"/>
    <w:basedOn w:val="a0"/>
    <w:link w:val="af"/>
    <w:qFormat/>
    <w:rsid w:val="00F6435B"/>
    <w:rPr>
      <w:rFonts w:ascii="Arial" w:eastAsia="宋体" w:hAnsi="Arial" w:cs="Arial"/>
      <w:b/>
      <w:bCs/>
      <w:kern w:val="28"/>
      <w:sz w:val="32"/>
      <w:szCs w:val="32"/>
    </w:rPr>
  </w:style>
  <w:style w:type="paragraph" w:styleId="HTML">
    <w:name w:val="HTML Preformatted"/>
    <w:basedOn w:val="a"/>
    <w:link w:val="HTMLChar"/>
    <w:qFormat/>
    <w:rsid w:val="00F64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character" w:customStyle="1" w:styleId="HTMLChar">
    <w:name w:val="HTML 预设格式 Char"/>
    <w:basedOn w:val="a0"/>
    <w:link w:val="HTML"/>
    <w:qFormat/>
    <w:rsid w:val="00F6435B"/>
    <w:rPr>
      <w:rFonts w:ascii="宋体" w:eastAsia="宋体" w:hAnsi="宋体" w:cs="Times New Roman"/>
      <w:kern w:val="0"/>
      <w:sz w:val="24"/>
      <w:szCs w:val="24"/>
    </w:rPr>
  </w:style>
  <w:style w:type="paragraph" w:styleId="af0">
    <w:name w:val="Normal (Web)"/>
    <w:basedOn w:val="a"/>
    <w:uiPriority w:val="99"/>
    <w:qFormat/>
    <w:rsid w:val="00F6435B"/>
    <w:pPr>
      <w:spacing w:before="100" w:beforeAutospacing="1" w:after="100" w:afterAutospacing="1"/>
      <w:jc w:val="left"/>
    </w:pPr>
    <w:rPr>
      <w:rFonts w:ascii="Times New Roman" w:eastAsia="宋体" w:hAnsi="Times New Roman" w:cs="Times New Roman"/>
      <w:kern w:val="0"/>
      <w:sz w:val="24"/>
    </w:rPr>
  </w:style>
  <w:style w:type="character" w:styleId="af1">
    <w:name w:val="Strong"/>
    <w:qFormat/>
    <w:rsid w:val="00F6435B"/>
    <w:rPr>
      <w:b/>
    </w:rPr>
  </w:style>
  <w:style w:type="character" w:styleId="af2">
    <w:name w:val="Hyperlink"/>
    <w:qFormat/>
    <w:rsid w:val="00F6435B"/>
    <w:rPr>
      <w:color w:val="0000FF"/>
      <w:u w:val="single"/>
    </w:rPr>
  </w:style>
  <w:style w:type="character" w:styleId="af3">
    <w:name w:val="annotation reference"/>
    <w:uiPriority w:val="99"/>
    <w:semiHidden/>
    <w:unhideWhenUsed/>
    <w:qFormat/>
    <w:rsid w:val="00F6435B"/>
    <w:rPr>
      <w:sz w:val="21"/>
      <w:szCs w:val="21"/>
    </w:rPr>
  </w:style>
  <w:style w:type="table" w:customStyle="1" w:styleId="10">
    <w:name w:val="网格型1"/>
    <w:basedOn w:val="a1"/>
    <w:next w:val="af4"/>
    <w:qFormat/>
    <w:rsid w:val="00F6435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named11">
    <w:name w:val="unnamed11"/>
    <w:qFormat/>
    <w:rsid w:val="00F6435B"/>
    <w:rPr>
      <w:sz w:val="24"/>
      <w:szCs w:val="24"/>
    </w:rPr>
  </w:style>
  <w:style w:type="character" w:customStyle="1" w:styleId="Char10">
    <w:name w:val="页脚 Char1"/>
    <w:uiPriority w:val="99"/>
    <w:qFormat/>
    <w:rsid w:val="00F6435B"/>
    <w:rPr>
      <w:kern w:val="2"/>
      <w:sz w:val="18"/>
      <w:szCs w:val="18"/>
    </w:rPr>
  </w:style>
  <w:style w:type="character" w:customStyle="1" w:styleId="Char11">
    <w:name w:val="页眉 Char1"/>
    <w:uiPriority w:val="99"/>
    <w:qFormat/>
    <w:rsid w:val="00F6435B"/>
    <w:rPr>
      <w:kern w:val="2"/>
      <w:sz w:val="18"/>
      <w:szCs w:val="18"/>
    </w:rPr>
  </w:style>
  <w:style w:type="paragraph" w:customStyle="1" w:styleId="6">
    <w:name w:val="列出段落6"/>
    <w:basedOn w:val="a"/>
    <w:uiPriority w:val="99"/>
    <w:unhideWhenUsed/>
    <w:qFormat/>
    <w:rsid w:val="00F6435B"/>
    <w:pPr>
      <w:ind w:firstLineChars="200" w:firstLine="420"/>
    </w:pPr>
    <w:rPr>
      <w:rFonts w:ascii="Times New Roman" w:eastAsia="宋体" w:hAnsi="Times New Roman" w:cs="Times New Roman"/>
    </w:rPr>
  </w:style>
  <w:style w:type="paragraph" w:styleId="af5">
    <w:name w:val="List Paragraph"/>
    <w:basedOn w:val="a"/>
    <w:uiPriority w:val="99"/>
    <w:qFormat/>
    <w:rsid w:val="00F6435B"/>
    <w:pPr>
      <w:ind w:firstLineChars="200" w:firstLine="420"/>
    </w:pPr>
    <w:rPr>
      <w:rFonts w:ascii="Times New Roman" w:eastAsia="宋体" w:hAnsi="Times New Roman" w:cs="Times New Roman"/>
    </w:rPr>
  </w:style>
  <w:style w:type="paragraph" w:customStyle="1" w:styleId="af6">
    <w:name w:val="一级列项"/>
    <w:basedOn w:val="a"/>
    <w:qFormat/>
    <w:rsid w:val="00F6435B"/>
    <w:pPr>
      <w:widowControl/>
      <w:adjustRightInd w:val="0"/>
      <w:snapToGrid w:val="0"/>
      <w:spacing w:before="100" w:beforeAutospacing="1" w:after="100" w:afterAutospacing="1"/>
      <w:ind w:left="890" w:hanging="465"/>
      <w:jc w:val="left"/>
    </w:pPr>
    <w:rPr>
      <w:rFonts w:ascii="Tahoma" w:eastAsia="微软雅黑" w:hAnsi="Tahoma" w:cs="宋体"/>
      <w:kern w:val="0"/>
      <w:sz w:val="22"/>
    </w:rPr>
  </w:style>
  <w:style w:type="paragraph" w:customStyle="1" w:styleId="12">
    <w:name w:val="列出段落1"/>
    <w:basedOn w:val="a"/>
    <w:uiPriority w:val="99"/>
    <w:qFormat/>
    <w:rsid w:val="00F6435B"/>
    <w:pPr>
      <w:ind w:firstLineChars="200" w:firstLine="420"/>
    </w:pPr>
    <w:rPr>
      <w:rFonts w:ascii="Times New Roman" w:eastAsia="宋体" w:hAnsi="Times New Roman" w:cs="Times New Roman"/>
    </w:rPr>
  </w:style>
  <w:style w:type="paragraph" w:customStyle="1" w:styleId="60">
    <w:name w:val="样式6"/>
    <w:basedOn w:val="3"/>
    <w:qFormat/>
    <w:rsid w:val="00F6435B"/>
  </w:style>
  <w:style w:type="character" w:customStyle="1" w:styleId="23Char">
    <w:name w:val="样式23 Char"/>
    <w:link w:val="23"/>
    <w:qFormat/>
    <w:rsid w:val="00F6435B"/>
    <w:rPr>
      <w:rFonts w:hAnsi="宋体"/>
    </w:rPr>
  </w:style>
  <w:style w:type="paragraph" w:customStyle="1" w:styleId="23">
    <w:name w:val="样式23"/>
    <w:basedOn w:val="a"/>
    <w:link w:val="23Char"/>
    <w:qFormat/>
    <w:rsid w:val="00F6435B"/>
    <w:pPr>
      <w:snapToGrid w:val="0"/>
      <w:ind w:firstLineChars="147" w:firstLine="353"/>
    </w:pPr>
    <w:rPr>
      <w:rFonts w:hAnsi="宋体"/>
    </w:rPr>
  </w:style>
  <w:style w:type="paragraph" w:customStyle="1" w:styleId="5">
    <w:name w:val="样式5"/>
    <w:basedOn w:val="2"/>
    <w:qFormat/>
    <w:rsid w:val="00F6435B"/>
    <w:pPr>
      <w:tabs>
        <w:tab w:val="left" w:pos="786"/>
      </w:tabs>
    </w:pPr>
  </w:style>
  <w:style w:type="character" w:customStyle="1" w:styleId="4Char1">
    <w:name w:val="标题 4 Char1"/>
    <w:uiPriority w:val="9"/>
    <w:semiHidden/>
    <w:rsid w:val="00F6435B"/>
    <w:rPr>
      <w:rFonts w:ascii="Cambria" w:eastAsia="宋体" w:hAnsi="Cambria" w:cs="Times New Roman"/>
      <w:b/>
      <w:bCs/>
      <w:sz w:val="28"/>
      <w:szCs w:val="28"/>
    </w:rPr>
  </w:style>
  <w:style w:type="table" w:styleId="af4">
    <w:name w:val="Table Grid"/>
    <w:basedOn w:val="a1"/>
    <w:uiPriority w:val="59"/>
    <w:rsid w:val="00F6435B"/>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无列表2"/>
    <w:next w:val="a2"/>
    <w:uiPriority w:val="99"/>
    <w:semiHidden/>
    <w:unhideWhenUsed/>
    <w:rsid w:val="00F6435B"/>
  </w:style>
  <w:style w:type="numbering" w:customStyle="1" w:styleId="120">
    <w:name w:val="无列表12"/>
    <w:next w:val="a2"/>
    <w:uiPriority w:val="99"/>
    <w:semiHidden/>
    <w:unhideWhenUsed/>
    <w:rsid w:val="00F6435B"/>
  </w:style>
  <w:style w:type="table" w:customStyle="1" w:styleId="110">
    <w:name w:val="网格型11"/>
    <w:basedOn w:val="a1"/>
    <w:next w:val="af4"/>
    <w:qFormat/>
    <w:rsid w:val="00F6435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f4"/>
    <w:uiPriority w:val="59"/>
    <w:rsid w:val="00F6435B"/>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baidu.com/s?wd=%E7%AA%81%E5%8F%91%E7%8E%AF%E5%A2%83%E4%BA%8B%E4%BB%B6&amp;tn=SE_PcZhidaonwhc_ngpagmjz&amp;rsv_dl=gh_pc_zhidao" TargetMode="External"/><Relationship Id="rId4" Type="http://schemas.openxmlformats.org/officeDocument/2006/relationships/settings" Target="settings.xml"/><Relationship Id="rId9" Type="http://schemas.openxmlformats.org/officeDocument/2006/relationships/hyperlink" Target="https://www.baidu.com/s?wd=%E7%AA%81%E5%8F%91%E7%8E%AF%E5%A2%83%E4%BA%8B%E4%BB%B6&amp;tn=SE_PcZhidaonwhc_ngpagmjz&amp;rsv_dl=gh_pc_zhidao"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112</Pages>
  <Words>9054</Words>
  <Characters>51614</Characters>
  <Application>Microsoft Office Word</Application>
  <DocSecurity>0</DocSecurity>
  <Lines>430</Lines>
  <Paragraphs>121</Paragraphs>
  <ScaleCrop>false</ScaleCrop>
  <Company>Microsoft</Company>
  <LinksUpToDate>false</LinksUpToDate>
  <CharactersWithSpaces>60547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HNGZ</dc:creator>
  <cp:lastModifiedBy>HNGZ</cp:lastModifiedBy>
  <cp:revision>2</cp:revision>
  <dcterms:created xsi:type="dcterms:W3CDTF">2019-04-22T10:04:00Z</dcterms:created>
  <dcterms:modified xsi:type="dcterms:W3CDTF">2019-04-22T10:10:00Z</dcterms:modified>
</cp:coreProperties>
</file>