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C7" w:rsidRDefault="004967B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禹州市中医院护士站、自动档案柜等医疗家具采购项目</w:t>
      </w:r>
    </w:p>
    <w:p w:rsidR="00A111C7" w:rsidRDefault="004967B6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评标公示</w:t>
      </w:r>
    </w:p>
    <w:p w:rsidR="00A111C7" w:rsidRDefault="004967B6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一、项目概况</w:t>
      </w:r>
    </w:p>
    <w:p w:rsidR="00A111C7" w:rsidRDefault="004967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（一）项目名称：</w:t>
      </w:r>
      <w:r>
        <w:rPr>
          <w:rFonts w:ascii="宋体" w:hAnsi="宋体" w:hint="eastAsia"/>
          <w:sz w:val="24"/>
          <w:szCs w:val="24"/>
        </w:rPr>
        <w:t>禹州市中医院护士站、自动档案柜等医疗家具采购项目</w:t>
      </w:r>
    </w:p>
    <w:p w:rsidR="00A111C7" w:rsidRDefault="004967B6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（二）采购编号：</w:t>
      </w:r>
      <w:r>
        <w:rPr>
          <w:rFonts w:asciiTheme="minorEastAsia" w:hAnsiTheme="minorEastAsia" w:cs="仿宋_GB2312" w:hint="eastAsia"/>
          <w:color w:val="000000"/>
          <w:sz w:val="24"/>
          <w:szCs w:val="24"/>
        </w:rPr>
        <w:t>YZCG-</w:t>
      </w:r>
      <w:r>
        <w:rPr>
          <w:rFonts w:asciiTheme="minorEastAsia" w:hAnsiTheme="minorEastAsia" w:cs="仿宋_GB2312" w:hint="eastAsia"/>
          <w:color w:val="000000"/>
          <w:sz w:val="24"/>
          <w:szCs w:val="24"/>
        </w:rPr>
        <w:t>DL-2019008</w:t>
      </w:r>
    </w:p>
    <w:p w:rsidR="00A111C7" w:rsidRDefault="004967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（三）招标公告发布日期：</w:t>
      </w:r>
      <w:r>
        <w:rPr>
          <w:rFonts w:ascii="宋体" w:hAnsi="宋体" w:hint="eastAsia"/>
          <w:sz w:val="24"/>
          <w:szCs w:val="24"/>
        </w:rPr>
        <w:t>201</w:t>
      </w: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日</w:t>
      </w:r>
    </w:p>
    <w:p w:rsidR="00A111C7" w:rsidRDefault="004967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（四）开标时间：</w:t>
      </w:r>
      <w:r>
        <w:rPr>
          <w:rFonts w:ascii="宋体" w:hAnsi="宋体" w:hint="eastAsia"/>
          <w:sz w:val="24"/>
          <w:szCs w:val="24"/>
        </w:rPr>
        <w:t>201</w:t>
      </w: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23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00</w:t>
      </w:r>
      <w:r>
        <w:rPr>
          <w:rFonts w:ascii="宋体" w:hAnsi="宋体" w:hint="eastAsia"/>
          <w:sz w:val="24"/>
          <w:szCs w:val="24"/>
        </w:rPr>
        <w:t>时</w:t>
      </w:r>
    </w:p>
    <w:p w:rsidR="00A111C7" w:rsidRDefault="004967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（五）评标地点：禹州市公共资源交易中心评标</w:t>
      </w:r>
      <w:r>
        <w:rPr>
          <w:rFonts w:ascii="宋体" w:hAnsi="宋体" w:hint="eastAsia"/>
          <w:sz w:val="24"/>
          <w:szCs w:val="24"/>
          <w:u w:val="single"/>
        </w:rPr>
        <w:t>二</w:t>
      </w:r>
      <w:r>
        <w:rPr>
          <w:rFonts w:ascii="宋体" w:hAnsi="宋体" w:hint="eastAsia"/>
          <w:sz w:val="24"/>
          <w:szCs w:val="24"/>
        </w:rPr>
        <w:t>室</w:t>
      </w:r>
    </w:p>
    <w:p w:rsidR="00A111C7" w:rsidRDefault="004967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（六）招标方式：公开招标</w:t>
      </w:r>
    </w:p>
    <w:p w:rsidR="00A111C7" w:rsidRDefault="004967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（七）采购限价：</w:t>
      </w:r>
      <w:r>
        <w:rPr>
          <w:rFonts w:asciiTheme="minorEastAsia" w:hAnsiTheme="minorEastAsia" w:cs="仿宋_GB2312" w:hint="eastAsia"/>
          <w:color w:val="000000"/>
          <w:sz w:val="24"/>
          <w:szCs w:val="24"/>
        </w:rPr>
        <w:t>352</w:t>
      </w:r>
      <w:r>
        <w:rPr>
          <w:rFonts w:asciiTheme="minorEastAsia" w:hAnsiTheme="minorEastAsia" w:cs="仿宋_GB2312" w:hint="eastAsia"/>
          <w:color w:val="000000"/>
          <w:sz w:val="24"/>
          <w:szCs w:val="24"/>
        </w:rPr>
        <w:t>万</w:t>
      </w:r>
      <w:r>
        <w:rPr>
          <w:rFonts w:asciiTheme="minorEastAsia" w:hAnsiTheme="minorEastAsia" w:cs="仿宋_GB2312" w:hint="eastAsia"/>
          <w:color w:val="000000"/>
          <w:sz w:val="24"/>
          <w:szCs w:val="24"/>
        </w:rPr>
        <w:t>元</w:t>
      </w:r>
    </w:p>
    <w:p w:rsidR="00A111C7" w:rsidRDefault="004967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（八）评标办法：综合评分法</w:t>
      </w:r>
    </w:p>
    <w:p w:rsidR="00A111C7" w:rsidRDefault="004967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（九）资格审查方式：资格后审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A111C7" w:rsidRDefault="004967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二、开标记录及投标报价</w:t>
      </w:r>
    </w:p>
    <w:p w:rsidR="00A111C7" w:rsidRDefault="004967B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递交</w:t>
      </w:r>
      <w:r>
        <w:rPr>
          <w:rFonts w:ascii="宋体" w:hAnsi="宋体" w:hint="eastAsia"/>
          <w:sz w:val="24"/>
          <w:szCs w:val="24"/>
        </w:rPr>
        <w:t>标书</w:t>
      </w:r>
      <w:r>
        <w:rPr>
          <w:rFonts w:ascii="宋体" w:hAnsi="宋体" w:hint="eastAsia"/>
          <w:sz w:val="24"/>
          <w:szCs w:val="24"/>
        </w:rPr>
        <w:t>供应商：该项目投标截止时间（</w:t>
      </w:r>
      <w:r>
        <w:rPr>
          <w:rFonts w:ascii="宋体" w:hAnsi="宋体" w:hint="eastAsia"/>
          <w:sz w:val="24"/>
          <w:szCs w:val="24"/>
        </w:rPr>
        <w:t>2019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23</w:t>
      </w:r>
      <w:r>
        <w:rPr>
          <w:rFonts w:ascii="宋体" w:hAnsi="宋体" w:hint="eastAsia"/>
          <w:sz w:val="24"/>
          <w:szCs w:val="24"/>
        </w:rPr>
        <w:t>日上午</w:t>
      </w:r>
      <w:r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:00</w:t>
      </w:r>
      <w:r>
        <w:rPr>
          <w:rFonts w:ascii="宋体" w:hAnsi="宋体" w:hint="eastAsia"/>
          <w:sz w:val="24"/>
          <w:szCs w:val="24"/>
        </w:rPr>
        <w:t>整），共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家投标企业递交</w:t>
      </w:r>
      <w:r>
        <w:rPr>
          <w:rFonts w:ascii="宋体" w:hAnsi="宋体" w:hint="eastAsia"/>
          <w:sz w:val="24"/>
          <w:szCs w:val="24"/>
        </w:rPr>
        <w:t>标书</w:t>
      </w:r>
      <w:r>
        <w:rPr>
          <w:rFonts w:ascii="宋体" w:hAnsi="宋体" w:hint="eastAsia"/>
          <w:sz w:val="24"/>
          <w:szCs w:val="24"/>
        </w:rPr>
        <w:t>文件。</w:t>
      </w:r>
      <w:r>
        <w:rPr>
          <w:rFonts w:ascii="宋体" w:hAnsi="宋体" w:hint="eastAsia"/>
          <w:sz w:val="24"/>
          <w:szCs w:val="24"/>
        </w:rPr>
        <w:t xml:space="preserve"> 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2"/>
        <w:gridCol w:w="2950"/>
        <w:gridCol w:w="1812"/>
        <w:gridCol w:w="2463"/>
        <w:gridCol w:w="1388"/>
      </w:tblGrid>
      <w:tr w:rsidR="00A111C7">
        <w:trPr>
          <w:trHeight w:val="763"/>
        </w:trPr>
        <w:tc>
          <w:tcPr>
            <w:tcW w:w="742" w:type="dxa"/>
          </w:tcPr>
          <w:p w:rsidR="00A111C7" w:rsidRDefault="004967B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</w:t>
            </w:r>
            <w:r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950" w:type="dxa"/>
            <w:vAlign w:val="center"/>
          </w:tcPr>
          <w:p w:rsidR="00A111C7" w:rsidRDefault="004967B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</w:t>
            </w:r>
          </w:p>
        </w:tc>
        <w:tc>
          <w:tcPr>
            <w:tcW w:w="1812" w:type="dxa"/>
            <w:vAlign w:val="center"/>
          </w:tcPr>
          <w:p w:rsidR="00A111C7" w:rsidRDefault="004967B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投标报价（元）</w:t>
            </w:r>
          </w:p>
        </w:tc>
        <w:tc>
          <w:tcPr>
            <w:tcW w:w="2463" w:type="dxa"/>
            <w:vAlign w:val="center"/>
          </w:tcPr>
          <w:p w:rsidR="00A111C7" w:rsidRDefault="004967B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交付日期（日历天）</w:t>
            </w:r>
          </w:p>
        </w:tc>
        <w:tc>
          <w:tcPr>
            <w:tcW w:w="1388" w:type="dxa"/>
          </w:tcPr>
          <w:p w:rsidR="00A111C7" w:rsidRDefault="004967B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密封情况</w:t>
            </w:r>
          </w:p>
        </w:tc>
      </w:tr>
      <w:tr w:rsidR="00A111C7">
        <w:tc>
          <w:tcPr>
            <w:tcW w:w="742" w:type="dxa"/>
          </w:tcPr>
          <w:p w:rsidR="00A111C7" w:rsidRDefault="004967B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950" w:type="dxa"/>
            <w:vAlign w:val="center"/>
          </w:tcPr>
          <w:p w:rsidR="00A111C7" w:rsidRDefault="004967B6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广东华展家具制造有限公司</w:t>
            </w:r>
          </w:p>
        </w:tc>
        <w:tc>
          <w:tcPr>
            <w:tcW w:w="1812" w:type="dxa"/>
            <w:vAlign w:val="center"/>
          </w:tcPr>
          <w:p w:rsidR="00A111C7" w:rsidRDefault="004967B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2948934.00</w:t>
            </w:r>
          </w:p>
        </w:tc>
        <w:tc>
          <w:tcPr>
            <w:tcW w:w="2463" w:type="dxa"/>
            <w:vAlign w:val="center"/>
          </w:tcPr>
          <w:p w:rsidR="00A111C7" w:rsidRDefault="004967B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388" w:type="dxa"/>
            <w:vAlign w:val="center"/>
          </w:tcPr>
          <w:p w:rsidR="00A111C7" w:rsidRDefault="004967B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完好</w:t>
            </w:r>
          </w:p>
        </w:tc>
      </w:tr>
      <w:tr w:rsidR="00A111C7">
        <w:tc>
          <w:tcPr>
            <w:tcW w:w="742" w:type="dxa"/>
          </w:tcPr>
          <w:p w:rsidR="00A111C7" w:rsidRDefault="004967B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950" w:type="dxa"/>
            <w:vAlign w:val="center"/>
          </w:tcPr>
          <w:p w:rsidR="00A111C7" w:rsidRDefault="004967B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河南尚润家具有限公司</w:t>
            </w:r>
          </w:p>
        </w:tc>
        <w:tc>
          <w:tcPr>
            <w:tcW w:w="1812" w:type="dxa"/>
            <w:vAlign w:val="center"/>
          </w:tcPr>
          <w:p w:rsidR="00A111C7" w:rsidRDefault="004967B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3278008.00</w:t>
            </w:r>
          </w:p>
        </w:tc>
        <w:tc>
          <w:tcPr>
            <w:tcW w:w="2463" w:type="dxa"/>
          </w:tcPr>
          <w:p w:rsidR="00A111C7" w:rsidRDefault="004967B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388" w:type="dxa"/>
            <w:vAlign w:val="center"/>
          </w:tcPr>
          <w:p w:rsidR="00A111C7" w:rsidRDefault="004967B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完好</w:t>
            </w:r>
          </w:p>
        </w:tc>
      </w:tr>
      <w:tr w:rsidR="00A111C7">
        <w:tc>
          <w:tcPr>
            <w:tcW w:w="742" w:type="dxa"/>
          </w:tcPr>
          <w:p w:rsidR="00A111C7" w:rsidRDefault="004967B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950" w:type="dxa"/>
            <w:vAlign w:val="center"/>
          </w:tcPr>
          <w:p w:rsidR="00A111C7" w:rsidRDefault="004967B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河南艳旭实业有限公司</w:t>
            </w:r>
          </w:p>
        </w:tc>
        <w:tc>
          <w:tcPr>
            <w:tcW w:w="1812" w:type="dxa"/>
            <w:vAlign w:val="center"/>
          </w:tcPr>
          <w:p w:rsidR="00A111C7" w:rsidRDefault="004967B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3232379.00</w:t>
            </w:r>
          </w:p>
        </w:tc>
        <w:tc>
          <w:tcPr>
            <w:tcW w:w="2463" w:type="dxa"/>
          </w:tcPr>
          <w:p w:rsidR="00A111C7" w:rsidRDefault="004967B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388" w:type="dxa"/>
            <w:vAlign w:val="center"/>
          </w:tcPr>
          <w:p w:rsidR="00A111C7" w:rsidRDefault="004967B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完好</w:t>
            </w:r>
          </w:p>
        </w:tc>
      </w:tr>
      <w:tr w:rsidR="00A111C7">
        <w:tc>
          <w:tcPr>
            <w:tcW w:w="742" w:type="dxa"/>
          </w:tcPr>
          <w:p w:rsidR="00A111C7" w:rsidRDefault="004967B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950" w:type="dxa"/>
            <w:vAlign w:val="center"/>
          </w:tcPr>
          <w:p w:rsidR="00A111C7" w:rsidRDefault="004967B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河南腾通实业有限公司</w:t>
            </w:r>
          </w:p>
        </w:tc>
        <w:tc>
          <w:tcPr>
            <w:tcW w:w="1812" w:type="dxa"/>
            <w:vAlign w:val="center"/>
          </w:tcPr>
          <w:p w:rsidR="00A111C7" w:rsidRDefault="004967B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3339371.00</w:t>
            </w:r>
          </w:p>
        </w:tc>
        <w:tc>
          <w:tcPr>
            <w:tcW w:w="2463" w:type="dxa"/>
          </w:tcPr>
          <w:p w:rsidR="00A111C7" w:rsidRDefault="004967B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388" w:type="dxa"/>
            <w:vAlign w:val="center"/>
          </w:tcPr>
          <w:p w:rsidR="00A111C7" w:rsidRDefault="004967B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完好</w:t>
            </w:r>
          </w:p>
        </w:tc>
      </w:tr>
      <w:tr w:rsidR="00A111C7">
        <w:tc>
          <w:tcPr>
            <w:tcW w:w="742" w:type="dxa"/>
          </w:tcPr>
          <w:p w:rsidR="00A111C7" w:rsidRDefault="004967B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950" w:type="dxa"/>
            <w:vAlign w:val="center"/>
          </w:tcPr>
          <w:p w:rsidR="00A111C7" w:rsidRDefault="004967B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江苏科锦金属制品有限公司</w:t>
            </w:r>
          </w:p>
        </w:tc>
        <w:tc>
          <w:tcPr>
            <w:tcW w:w="1812" w:type="dxa"/>
            <w:vAlign w:val="center"/>
          </w:tcPr>
          <w:p w:rsidR="00A111C7" w:rsidRDefault="004967B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3384777.20</w:t>
            </w:r>
          </w:p>
        </w:tc>
        <w:tc>
          <w:tcPr>
            <w:tcW w:w="2463" w:type="dxa"/>
          </w:tcPr>
          <w:p w:rsidR="00A111C7" w:rsidRDefault="004967B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388" w:type="dxa"/>
            <w:vAlign w:val="center"/>
          </w:tcPr>
          <w:p w:rsidR="00A111C7" w:rsidRDefault="004967B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完好</w:t>
            </w:r>
          </w:p>
        </w:tc>
      </w:tr>
    </w:tbl>
    <w:p w:rsidR="00A111C7" w:rsidRDefault="004967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三、资格审查情况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7684"/>
      </w:tblGrid>
      <w:tr w:rsidR="00A111C7">
        <w:trPr>
          <w:trHeight w:val="454"/>
        </w:trPr>
        <w:tc>
          <w:tcPr>
            <w:tcW w:w="1700" w:type="dxa"/>
            <w:vAlign w:val="center"/>
          </w:tcPr>
          <w:p w:rsidR="00A111C7" w:rsidRDefault="004967B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A111C7" w:rsidRDefault="004967B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通过资格审查的供应商</w:t>
            </w:r>
          </w:p>
        </w:tc>
      </w:tr>
      <w:tr w:rsidR="00A111C7">
        <w:trPr>
          <w:trHeight w:val="454"/>
        </w:trPr>
        <w:tc>
          <w:tcPr>
            <w:tcW w:w="1700" w:type="dxa"/>
            <w:vAlign w:val="center"/>
          </w:tcPr>
          <w:p w:rsidR="00A111C7" w:rsidRDefault="004967B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A111C7" w:rsidRDefault="004967B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广东华展家具制造有限公司</w:t>
            </w:r>
          </w:p>
        </w:tc>
      </w:tr>
      <w:tr w:rsidR="00A111C7">
        <w:trPr>
          <w:trHeight w:val="454"/>
        </w:trPr>
        <w:tc>
          <w:tcPr>
            <w:tcW w:w="1700" w:type="dxa"/>
            <w:vAlign w:val="center"/>
          </w:tcPr>
          <w:p w:rsidR="00A111C7" w:rsidRDefault="004967B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84" w:type="dxa"/>
            <w:vAlign w:val="center"/>
          </w:tcPr>
          <w:p w:rsidR="00A111C7" w:rsidRDefault="004967B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河南尚润家具有限公司</w:t>
            </w:r>
          </w:p>
        </w:tc>
      </w:tr>
      <w:tr w:rsidR="00A111C7">
        <w:trPr>
          <w:trHeight w:val="454"/>
        </w:trPr>
        <w:tc>
          <w:tcPr>
            <w:tcW w:w="1700" w:type="dxa"/>
            <w:vAlign w:val="center"/>
          </w:tcPr>
          <w:p w:rsidR="00A111C7" w:rsidRDefault="004967B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84" w:type="dxa"/>
            <w:vAlign w:val="center"/>
          </w:tcPr>
          <w:p w:rsidR="00A111C7" w:rsidRDefault="004967B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河南艳旭实业有限公司</w:t>
            </w:r>
          </w:p>
        </w:tc>
      </w:tr>
      <w:tr w:rsidR="00A111C7">
        <w:trPr>
          <w:trHeight w:val="454"/>
        </w:trPr>
        <w:tc>
          <w:tcPr>
            <w:tcW w:w="1700" w:type="dxa"/>
            <w:vAlign w:val="center"/>
          </w:tcPr>
          <w:p w:rsidR="00A111C7" w:rsidRDefault="004967B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684" w:type="dxa"/>
            <w:vAlign w:val="center"/>
          </w:tcPr>
          <w:p w:rsidR="00A111C7" w:rsidRDefault="004967B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河南腾通实业有限公司</w:t>
            </w:r>
          </w:p>
        </w:tc>
      </w:tr>
      <w:tr w:rsidR="00A111C7">
        <w:trPr>
          <w:trHeight w:val="454"/>
        </w:trPr>
        <w:tc>
          <w:tcPr>
            <w:tcW w:w="1700" w:type="dxa"/>
            <w:vAlign w:val="center"/>
          </w:tcPr>
          <w:p w:rsidR="00A111C7" w:rsidRDefault="004967B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684" w:type="dxa"/>
            <w:vAlign w:val="center"/>
          </w:tcPr>
          <w:p w:rsidR="00A111C7" w:rsidRDefault="004967B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江苏科锦金属制品有限公司</w:t>
            </w:r>
          </w:p>
        </w:tc>
      </w:tr>
      <w:tr w:rsidR="00A111C7">
        <w:trPr>
          <w:trHeight w:val="454"/>
        </w:trPr>
        <w:tc>
          <w:tcPr>
            <w:tcW w:w="1700" w:type="dxa"/>
            <w:vAlign w:val="center"/>
          </w:tcPr>
          <w:p w:rsidR="00A111C7" w:rsidRDefault="004967B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A111C7" w:rsidRDefault="004967B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未通过资格审查的供应商及原因</w:t>
            </w:r>
          </w:p>
        </w:tc>
      </w:tr>
      <w:tr w:rsidR="00A111C7">
        <w:trPr>
          <w:trHeight w:val="478"/>
        </w:trPr>
        <w:tc>
          <w:tcPr>
            <w:tcW w:w="1700" w:type="dxa"/>
            <w:vAlign w:val="center"/>
          </w:tcPr>
          <w:p w:rsidR="00A111C7" w:rsidRDefault="004967B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A111C7" w:rsidRDefault="004967B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</w:tbl>
    <w:p w:rsidR="00A111C7" w:rsidRDefault="004967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四、详审情况</w:t>
      </w:r>
    </w:p>
    <w:p w:rsidR="00A111C7" w:rsidRDefault="004967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（一）符合性审查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7684"/>
      </w:tblGrid>
      <w:tr w:rsidR="00A111C7">
        <w:trPr>
          <w:trHeight w:val="454"/>
        </w:trPr>
        <w:tc>
          <w:tcPr>
            <w:tcW w:w="1700" w:type="dxa"/>
            <w:vAlign w:val="center"/>
          </w:tcPr>
          <w:p w:rsidR="00A111C7" w:rsidRDefault="004967B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A111C7" w:rsidRDefault="004967B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通过符合性审查的供应商</w:t>
            </w:r>
          </w:p>
        </w:tc>
      </w:tr>
      <w:tr w:rsidR="00A111C7">
        <w:trPr>
          <w:trHeight w:val="454"/>
        </w:trPr>
        <w:tc>
          <w:tcPr>
            <w:tcW w:w="1700" w:type="dxa"/>
            <w:vAlign w:val="center"/>
          </w:tcPr>
          <w:p w:rsidR="00A111C7" w:rsidRDefault="004967B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A111C7" w:rsidRDefault="004967B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广东华展家具制造有限公司</w:t>
            </w:r>
          </w:p>
        </w:tc>
      </w:tr>
      <w:tr w:rsidR="00A111C7">
        <w:trPr>
          <w:trHeight w:val="454"/>
        </w:trPr>
        <w:tc>
          <w:tcPr>
            <w:tcW w:w="1700" w:type="dxa"/>
            <w:vAlign w:val="center"/>
          </w:tcPr>
          <w:p w:rsidR="00A111C7" w:rsidRDefault="004967B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84" w:type="dxa"/>
            <w:vAlign w:val="center"/>
          </w:tcPr>
          <w:p w:rsidR="00A111C7" w:rsidRDefault="004967B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河南尚润家具有限公司</w:t>
            </w:r>
          </w:p>
        </w:tc>
      </w:tr>
      <w:tr w:rsidR="00A111C7">
        <w:trPr>
          <w:trHeight w:val="454"/>
        </w:trPr>
        <w:tc>
          <w:tcPr>
            <w:tcW w:w="1700" w:type="dxa"/>
            <w:vAlign w:val="center"/>
          </w:tcPr>
          <w:p w:rsidR="00A111C7" w:rsidRDefault="004967B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84" w:type="dxa"/>
            <w:vAlign w:val="center"/>
          </w:tcPr>
          <w:p w:rsidR="00A111C7" w:rsidRDefault="004967B6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河南艳旭实业有限公司</w:t>
            </w:r>
          </w:p>
        </w:tc>
      </w:tr>
      <w:tr w:rsidR="00A111C7">
        <w:trPr>
          <w:trHeight w:val="454"/>
        </w:trPr>
        <w:tc>
          <w:tcPr>
            <w:tcW w:w="1700" w:type="dxa"/>
            <w:vAlign w:val="center"/>
          </w:tcPr>
          <w:p w:rsidR="00A111C7" w:rsidRDefault="004967B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A111C7" w:rsidRDefault="004967B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未通过符合性审查的供应商及原因</w:t>
            </w:r>
          </w:p>
        </w:tc>
      </w:tr>
      <w:tr w:rsidR="00A111C7">
        <w:trPr>
          <w:trHeight w:val="478"/>
        </w:trPr>
        <w:tc>
          <w:tcPr>
            <w:tcW w:w="1700" w:type="dxa"/>
            <w:vAlign w:val="center"/>
          </w:tcPr>
          <w:p w:rsidR="00A111C7" w:rsidRDefault="004967B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A111C7" w:rsidRDefault="004967B6">
            <w:pPr>
              <w:widowControl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河南腾通实业有限公司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原因：没有明确维修点地址、负责人、联系人和联系电话。</w:t>
            </w:r>
          </w:p>
        </w:tc>
      </w:tr>
      <w:tr w:rsidR="00A111C7">
        <w:trPr>
          <w:trHeight w:val="478"/>
        </w:trPr>
        <w:tc>
          <w:tcPr>
            <w:tcW w:w="1700" w:type="dxa"/>
            <w:vAlign w:val="center"/>
          </w:tcPr>
          <w:p w:rsidR="00A111C7" w:rsidRDefault="004967B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84" w:type="dxa"/>
            <w:vAlign w:val="center"/>
          </w:tcPr>
          <w:p w:rsidR="00A111C7" w:rsidRDefault="004967B6">
            <w:pPr>
              <w:widowControl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江苏科锦金属制品有限公司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原因：没有明确维修点地址。</w:t>
            </w:r>
          </w:p>
        </w:tc>
      </w:tr>
    </w:tbl>
    <w:p w:rsidR="00A111C7" w:rsidRDefault="00A111C7">
      <w:pPr>
        <w:spacing w:line="360" w:lineRule="auto"/>
        <w:rPr>
          <w:rFonts w:ascii="宋体" w:hAnsi="宋体"/>
          <w:sz w:val="24"/>
          <w:szCs w:val="24"/>
        </w:rPr>
      </w:pPr>
    </w:p>
    <w:p w:rsidR="00A111C7" w:rsidRDefault="004967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（二）综合比较与评价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A111C7">
        <w:trPr>
          <w:trHeight w:val="357"/>
        </w:trPr>
        <w:tc>
          <w:tcPr>
            <w:tcW w:w="3757" w:type="dxa"/>
            <w:vAlign w:val="center"/>
          </w:tcPr>
          <w:p w:rsidR="00A111C7" w:rsidRDefault="004967B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第一中标候选人</w:t>
            </w:r>
          </w:p>
        </w:tc>
        <w:tc>
          <w:tcPr>
            <w:tcW w:w="5627" w:type="dxa"/>
            <w:gridSpan w:val="5"/>
            <w:vAlign w:val="center"/>
          </w:tcPr>
          <w:p w:rsidR="00A111C7" w:rsidRDefault="004967B6">
            <w:pPr>
              <w:widowControl/>
              <w:jc w:val="center"/>
              <w:rPr>
                <w:rFonts w:cs="宋体"/>
                <w:b/>
                <w:bCs/>
              </w:rPr>
            </w:pPr>
            <w:r>
              <w:rPr>
                <w:rFonts w:ascii="宋体" w:hAnsi="宋体" w:hint="eastAsia"/>
                <w:szCs w:val="21"/>
              </w:rPr>
              <w:t>河南艳旭实业有限公司</w:t>
            </w:r>
          </w:p>
        </w:tc>
      </w:tr>
      <w:tr w:rsidR="00A111C7">
        <w:trPr>
          <w:trHeight w:val="480"/>
        </w:trPr>
        <w:tc>
          <w:tcPr>
            <w:tcW w:w="3757" w:type="dxa"/>
            <w:vAlign w:val="center"/>
          </w:tcPr>
          <w:p w:rsidR="00A111C7" w:rsidRDefault="004967B6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A111C7" w:rsidRDefault="004967B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A111C7" w:rsidRDefault="004967B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A111C7" w:rsidRDefault="004967B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A111C7" w:rsidRDefault="004967B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A111C7">
        <w:trPr>
          <w:trHeight w:val="449"/>
        </w:trPr>
        <w:tc>
          <w:tcPr>
            <w:tcW w:w="3757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25.73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25.73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25.73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25.73</w:t>
            </w:r>
          </w:p>
        </w:tc>
        <w:tc>
          <w:tcPr>
            <w:tcW w:w="1007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25.73</w:t>
            </w:r>
          </w:p>
        </w:tc>
      </w:tr>
      <w:tr w:rsidR="00A111C7">
        <w:trPr>
          <w:trHeight w:val="449"/>
        </w:trPr>
        <w:tc>
          <w:tcPr>
            <w:tcW w:w="3757" w:type="dxa"/>
            <w:vAlign w:val="center"/>
          </w:tcPr>
          <w:p w:rsidR="00A111C7" w:rsidRDefault="004967B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商务部分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34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34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34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34</w:t>
            </w:r>
          </w:p>
        </w:tc>
        <w:tc>
          <w:tcPr>
            <w:tcW w:w="1007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34</w:t>
            </w:r>
          </w:p>
        </w:tc>
      </w:tr>
      <w:tr w:rsidR="00A111C7">
        <w:trPr>
          <w:trHeight w:val="436"/>
        </w:trPr>
        <w:tc>
          <w:tcPr>
            <w:tcW w:w="3757" w:type="dxa"/>
            <w:vAlign w:val="center"/>
          </w:tcPr>
          <w:p w:rsidR="00A111C7" w:rsidRDefault="004967B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技术部分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35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35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35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35</w:t>
            </w:r>
          </w:p>
        </w:tc>
        <w:tc>
          <w:tcPr>
            <w:tcW w:w="1007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35</w:t>
            </w:r>
          </w:p>
        </w:tc>
      </w:tr>
      <w:tr w:rsidR="00A111C7">
        <w:trPr>
          <w:trHeight w:val="441"/>
        </w:trPr>
        <w:tc>
          <w:tcPr>
            <w:tcW w:w="3757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94.73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94.73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94.73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94.73</w:t>
            </w:r>
          </w:p>
        </w:tc>
        <w:tc>
          <w:tcPr>
            <w:tcW w:w="1007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94.73</w:t>
            </w:r>
          </w:p>
        </w:tc>
      </w:tr>
      <w:tr w:rsidR="00A111C7">
        <w:trPr>
          <w:trHeight w:val="373"/>
        </w:trPr>
        <w:tc>
          <w:tcPr>
            <w:tcW w:w="3757" w:type="dxa"/>
            <w:vAlign w:val="center"/>
          </w:tcPr>
          <w:p w:rsidR="00A111C7" w:rsidRDefault="004967B6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A111C7" w:rsidRDefault="004967B6"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kern w:val="0"/>
              </w:rPr>
              <w:t>94.73</w:t>
            </w:r>
          </w:p>
        </w:tc>
      </w:tr>
    </w:tbl>
    <w:p w:rsidR="00A111C7" w:rsidRDefault="00A111C7">
      <w:pPr>
        <w:spacing w:line="360" w:lineRule="auto"/>
        <w:ind w:firstLineChars="100" w:firstLine="210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A111C7">
        <w:trPr>
          <w:trHeight w:val="357"/>
        </w:trPr>
        <w:tc>
          <w:tcPr>
            <w:tcW w:w="3757" w:type="dxa"/>
            <w:vAlign w:val="center"/>
          </w:tcPr>
          <w:p w:rsidR="00A111C7" w:rsidRDefault="004967B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第二中标候选人</w:t>
            </w:r>
          </w:p>
        </w:tc>
        <w:tc>
          <w:tcPr>
            <w:tcW w:w="5627" w:type="dxa"/>
            <w:gridSpan w:val="5"/>
          </w:tcPr>
          <w:p w:rsidR="00A111C7" w:rsidRDefault="004967B6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宋体" w:hAnsi="宋体" w:hint="eastAsia"/>
                <w:szCs w:val="21"/>
              </w:rPr>
              <w:t>广东华展家具制造有限公司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A111C7">
        <w:trPr>
          <w:trHeight w:val="480"/>
        </w:trPr>
        <w:tc>
          <w:tcPr>
            <w:tcW w:w="3757" w:type="dxa"/>
            <w:vAlign w:val="center"/>
          </w:tcPr>
          <w:p w:rsidR="00A111C7" w:rsidRDefault="004967B6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A111C7" w:rsidRDefault="004967B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A111C7" w:rsidRDefault="004967B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A111C7" w:rsidRDefault="004967B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A111C7" w:rsidRDefault="004967B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A111C7">
        <w:trPr>
          <w:trHeight w:val="449"/>
        </w:trPr>
        <w:tc>
          <w:tcPr>
            <w:tcW w:w="3757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A111C7" w:rsidRDefault="004967B6">
            <w:pPr>
              <w:spacing w:line="24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07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/>
              </w:rPr>
              <w:t>30</w:t>
            </w:r>
          </w:p>
        </w:tc>
      </w:tr>
      <w:tr w:rsidR="00A111C7">
        <w:trPr>
          <w:trHeight w:val="449"/>
        </w:trPr>
        <w:tc>
          <w:tcPr>
            <w:tcW w:w="3757" w:type="dxa"/>
            <w:vAlign w:val="center"/>
          </w:tcPr>
          <w:p w:rsidR="00A111C7" w:rsidRDefault="004967B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商务部分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28.5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28.5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28.5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28.5</w:t>
            </w:r>
          </w:p>
        </w:tc>
        <w:tc>
          <w:tcPr>
            <w:tcW w:w="1007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28.5</w:t>
            </w:r>
          </w:p>
        </w:tc>
      </w:tr>
      <w:tr w:rsidR="00A111C7">
        <w:trPr>
          <w:trHeight w:val="436"/>
        </w:trPr>
        <w:tc>
          <w:tcPr>
            <w:tcW w:w="3757" w:type="dxa"/>
            <w:vAlign w:val="center"/>
          </w:tcPr>
          <w:p w:rsidR="00A111C7" w:rsidRDefault="004967B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技术部分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</w:t>
            </w:r>
          </w:p>
        </w:tc>
        <w:tc>
          <w:tcPr>
            <w:tcW w:w="1007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28</w:t>
            </w:r>
          </w:p>
        </w:tc>
      </w:tr>
      <w:tr w:rsidR="00A111C7">
        <w:trPr>
          <w:trHeight w:val="441"/>
        </w:trPr>
        <w:tc>
          <w:tcPr>
            <w:tcW w:w="3757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86.5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86.5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86.5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86.5</w:t>
            </w:r>
          </w:p>
        </w:tc>
        <w:tc>
          <w:tcPr>
            <w:tcW w:w="1007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86.5</w:t>
            </w:r>
          </w:p>
        </w:tc>
      </w:tr>
      <w:tr w:rsidR="00A111C7">
        <w:trPr>
          <w:trHeight w:val="373"/>
        </w:trPr>
        <w:tc>
          <w:tcPr>
            <w:tcW w:w="3757" w:type="dxa"/>
            <w:vAlign w:val="center"/>
          </w:tcPr>
          <w:p w:rsidR="00A111C7" w:rsidRDefault="004967B6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A111C7" w:rsidRDefault="004967B6"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86.5</w:t>
            </w:r>
          </w:p>
        </w:tc>
      </w:tr>
    </w:tbl>
    <w:p w:rsidR="00A111C7" w:rsidRDefault="00A111C7">
      <w:pPr>
        <w:pStyle w:val="a6"/>
        <w:ind w:firstLine="210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A111C7">
        <w:trPr>
          <w:trHeight w:val="357"/>
        </w:trPr>
        <w:tc>
          <w:tcPr>
            <w:tcW w:w="3757" w:type="dxa"/>
            <w:vAlign w:val="center"/>
          </w:tcPr>
          <w:p w:rsidR="00A111C7" w:rsidRDefault="004967B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第三中标候选人</w:t>
            </w:r>
          </w:p>
        </w:tc>
        <w:tc>
          <w:tcPr>
            <w:tcW w:w="5627" w:type="dxa"/>
            <w:gridSpan w:val="5"/>
          </w:tcPr>
          <w:p w:rsidR="00A111C7" w:rsidRDefault="004967B6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宋体" w:hAnsi="宋体" w:hint="eastAsia"/>
                <w:szCs w:val="21"/>
              </w:rPr>
              <w:t>河南尚润家具有限公司</w:t>
            </w:r>
          </w:p>
        </w:tc>
      </w:tr>
      <w:tr w:rsidR="00A111C7">
        <w:trPr>
          <w:trHeight w:val="480"/>
        </w:trPr>
        <w:tc>
          <w:tcPr>
            <w:tcW w:w="3757" w:type="dxa"/>
            <w:vAlign w:val="center"/>
          </w:tcPr>
          <w:p w:rsidR="00A111C7" w:rsidRDefault="004967B6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A111C7" w:rsidRDefault="004967B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A111C7" w:rsidRDefault="004967B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A111C7" w:rsidRDefault="004967B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A111C7" w:rsidRDefault="004967B6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A111C7">
        <w:trPr>
          <w:trHeight w:val="449"/>
        </w:trPr>
        <w:tc>
          <w:tcPr>
            <w:tcW w:w="3757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25.37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25.37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25.37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25.37</w:t>
            </w:r>
          </w:p>
        </w:tc>
        <w:tc>
          <w:tcPr>
            <w:tcW w:w="1007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25.37</w:t>
            </w:r>
          </w:p>
        </w:tc>
      </w:tr>
      <w:tr w:rsidR="00A111C7">
        <w:trPr>
          <w:trHeight w:val="449"/>
        </w:trPr>
        <w:tc>
          <w:tcPr>
            <w:tcW w:w="3757" w:type="dxa"/>
            <w:vAlign w:val="center"/>
          </w:tcPr>
          <w:p w:rsidR="00A111C7" w:rsidRDefault="004967B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商务部分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A111C7">
        <w:trPr>
          <w:trHeight w:val="436"/>
        </w:trPr>
        <w:tc>
          <w:tcPr>
            <w:tcW w:w="3757" w:type="dxa"/>
            <w:vAlign w:val="center"/>
          </w:tcPr>
          <w:p w:rsidR="00A111C7" w:rsidRDefault="004967B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技术部分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10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10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10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10</w:t>
            </w:r>
          </w:p>
        </w:tc>
        <w:tc>
          <w:tcPr>
            <w:tcW w:w="1007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10</w:t>
            </w:r>
          </w:p>
        </w:tc>
      </w:tr>
      <w:tr w:rsidR="00A111C7">
        <w:trPr>
          <w:trHeight w:val="441"/>
        </w:trPr>
        <w:tc>
          <w:tcPr>
            <w:tcW w:w="3757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35.37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35.37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35.37</w:t>
            </w:r>
          </w:p>
        </w:tc>
        <w:tc>
          <w:tcPr>
            <w:tcW w:w="1155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35.37</w:t>
            </w:r>
          </w:p>
        </w:tc>
        <w:tc>
          <w:tcPr>
            <w:tcW w:w="1007" w:type="dxa"/>
            <w:vAlign w:val="center"/>
          </w:tcPr>
          <w:p w:rsidR="00A111C7" w:rsidRDefault="004967B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35.37</w:t>
            </w:r>
          </w:p>
        </w:tc>
      </w:tr>
      <w:tr w:rsidR="00A111C7">
        <w:trPr>
          <w:trHeight w:val="373"/>
        </w:trPr>
        <w:tc>
          <w:tcPr>
            <w:tcW w:w="3757" w:type="dxa"/>
            <w:vAlign w:val="center"/>
          </w:tcPr>
          <w:p w:rsidR="00A111C7" w:rsidRDefault="004967B6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A111C7" w:rsidRDefault="004967B6"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kern w:val="0"/>
              </w:rPr>
              <w:t>35.37</w:t>
            </w:r>
          </w:p>
        </w:tc>
      </w:tr>
    </w:tbl>
    <w:p w:rsidR="00A111C7" w:rsidRDefault="00A111C7">
      <w:pPr>
        <w:spacing w:line="360" w:lineRule="auto"/>
        <w:rPr>
          <w:rFonts w:ascii="宋体" w:hAnsi="宋体"/>
          <w:sz w:val="24"/>
          <w:szCs w:val="24"/>
        </w:rPr>
      </w:pPr>
    </w:p>
    <w:p w:rsidR="00A111C7" w:rsidRDefault="004967B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五、评标委员会推荐中标候选人（或采购人授权确定中标人）情况</w:t>
      </w:r>
    </w:p>
    <w:p w:rsidR="00A111C7" w:rsidRDefault="004967B6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第一中标候选人：</w:t>
      </w:r>
      <w:r>
        <w:rPr>
          <w:rFonts w:ascii="宋体" w:hAnsi="宋体" w:hint="eastAsia"/>
          <w:sz w:val="24"/>
          <w:szCs w:val="24"/>
        </w:rPr>
        <w:t>河南艳旭实业有限公司</w:t>
      </w:r>
    </w:p>
    <w:p w:rsidR="00A111C7" w:rsidRDefault="004967B6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投标报价：</w:t>
      </w:r>
      <w:r>
        <w:rPr>
          <w:rFonts w:ascii="宋体" w:hAnsi="宋体"/>
          <w:sz w:val="24"/>
          <w:szCs w:val="24"/>
        </w:rPr>
        <w:t>3232379.00</w:t>
      </w:r>
      <w:r>
        <w:rPr>
          <w:rFonts w:ascii="宋体" w:hAnsi="宋体" w:hint="eastAsia"/>
          <w:sz w:val="24"/>
          <w:szCs w:val="24"/>
        </w:rPr>
        <w:t>元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A111C7" w:rsidRDefault="004967B6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第二中</w:t>
      </w:r>
      <w:r>
        <w:rPr>
          <w:rFonts w:ascii="宋体" w:hAnsi="宋体" w:hint="eastAsia"/>
          <w:sz w:val="24"/>
          <w:szCs w:val="24"/>
        </w:rPr>
        <w:t>标候选人：</w:t>
      </w:r>
      <w:r>
        <w:rPr>
          <w:rFonts w:ascii="宋体" w:hAnsi="宋体" w:hint="eastAsia"/>
          <w:sz w:val="24"/>
          <w:szCs w:val="24"/>
        </w:rPr>
        <w:t>广东华展家具制造有限公司</w:t>
      </w:r>
      <w:r>
        <w:rPr>
          <w:rFonts w:ascii="宋体" w:hAnsi="宋体" w:hint="eastAsia"/>
          <w:sz w:val="24"/>
          <w:szCs w:val="24"/>
        </w:rPr>
        <w:t xml:space="preserve">  </w:t>
      </w:r>
    </w:p>
    <w:p w:rsidR="00A111C7" w:rsidRDefault="004967B6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投标报价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>2948934.00</w:t>
      </w:r>
      <w:r>
        <w:rPr>
          <w:rFonts w:ascii="宋体" w:hAnsi="宋体" w:hint="eastAsia"/>
          <w:sz w:val="24"/>
          <w:szCs w:val="24"/>
        </w:rPr>
        <w:t>元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（小型企业报价分计算时投标价格给予</w:t>
      </w:r>
      <w:r>
        <w:rPr>
          <w:rFonts w:ascii="宋体" w:hAnsi="宋体" w:hint="eastAsia"/>
          <w:sz w:val="24"/>
          <w:szCs w:val="24"/>
        </w:rPr>
        <w:t>6%</w:t>
      </w:r>
      <w:r>
        <w:rPr>
          <w:rFonts w:ascii="宋体" w:hAnsi="宋体" w:hint="eastAsia"/>
          <w:sz w:val="24"/>
          <w:szCs w:val="24"/>
        </w:rPr>
        <w:t>扣除）</w:t>
      </w:r>
    </w:p>
    <w:p w:rsidR="00A111C7" w:rsidRDefault="004967B6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第三中标候选人</w:t>
      </w:r>
      <w:r>
        <w:rPr>
          <w:rFonts w:ascii="宋体" w:hAnsi="宋体" w:hint="eastAsia"/>
          <w:sz w:val="24"/>
          <w:szCs w:val="24"/>
        </w:rPr>
        <w:t>：河南尚润家具有限公司</w:t>
      </w:r>
    </w:p>
    <w:p w:rsidR="00A111C7" w:rsidRDefault="004967B6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投标报价：</w:t>
      </w:r>
      <w:r>
        <w:rPr>
          <w:rFonts w:ascii="宋体" w:hAnsi="宋体"/>
          <w:sz w:val="24"/>
          <w:szCs w:val="24"/>
        </w:rPr>
        <w:t>3278008.00</w:t>
      </w:r>
      <w:r>
        <w:rPr>
          <w:rFonts w:ascii="宋体" w:hAnsi="宋体" w:hint="eastAsia"/>
          <w:sz w:val="24"/>
          <w:szCs w:val="24"/>
        </w:rPr>
        <w:t>元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A111C7" w:rsidRDefault="004967B6">
      <w:pPr>
        <w:widowControl/>
        <w:spacing w:before="226" w:line="480" w:lineRule="atLeast"/>
        <w:ind w:right="-692" w:firstLine="480"/>
        <w:jc w:val="left"/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评标委员会成员：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赵晓、李智慧、陈会勤、刘振举、宋京铎（业主代表）</w:t>
      </w:r>
    </w:p>
    <w:p w:rsidR="00A111C7" w:rsidRDefault="004967B6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  <w:lang w:val="zh-CN"/>
        </w:rPr>
      </w:pPr>
      <w:r>
        <w:rPr>
          <w:rFonts w:ascii="宋体" w:hAnsi="宋体" w:hint="eastAsia"/>
          <w:sz w:val="24"/>
          <w:szCs w:val="24"/>
          <w:lang w:val="zh-CN"/>
        </w:rPr>
        <w:t>六</w:t>
      </w:r>
      <w:r>
        <w:rPr>
          <w:rFonts w:ascii="宋体" w:hAnsi="宋体" w:hint="eastAsia"/>
          <w:sz w:val="24"/>
          <w:szCs w:val="24"/>
          <w:lang w:val="zh-CN"/>
        </w:rPr>
        <w:t>、公示期（以下由代理机构填写）</w:t>
      </w:r>
    </w:p>
    <w:p w:rsidR="00A111C7" w:rsidRDefault="004967B6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  <w:lang w:val="zh-CN"/>
        </w:rPr>
      </w:pPr>
      <w:r>
        <w:rPr>
          <w:rFonts w:ascii="宋体" w:hAnsi="宋体" w:hint="eastAsia"/>
          <w:sz w:val="24"/>
          <w:szCs w:val="24"/>
        </w:rPr>
        <w:t>201</w:t>
      </w:r>
      <w:r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  <w:lang w:val="zh-CN"/>
        </w:rPr>
        <w:t>年</w:t>
      </w: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  <w:lang w:val="zh-CN"/>
        </w:rPr>
        <w:t>月</w:t>
      </w:r>
      <w:r w:rsidR="00940EC1">
        <w:rPr>
          <w:rFonts w:ascii="宋体" w:hAnsi="宋体" w:hint="eastAsia"/>
          <w:sz w:val="24"/>
          <w:szCs w:val="24"/>
          <w:lang w:val="zh-CN"/>
        </w:rPr>
        <w:t>25</w:t>
      </w:r>
      <w:r>
        <w:rPr>
          <w:rFonts w:ascii="宋体" w:hAnsi="宋体" w:hint="eastAsia"/>
          <w:sz w:val="24"/>
          <w:szCs w:val="24"/>
          <w:lang w:val="zh-CN"/>
        </w:rPr>
        <w:t>日</w:t>
      </w:r>
      <w:r>
        <w:rPr>
          <w:rFonts w:ascii="宋体" w:hAnsi="宋体"/>
          <w:sz w:val="24"/>
          <w:szCs w:val="24"/>
          <w:lang w:val="zh-CN"/>
        </w:rPr>
        <w:t>—</w:t>
      </w:r>
      <w:r>
        <w:rPr>
          <w:rFonts w:ascii="宋体" w:hAnsi="宋体" w:hint="eastAsia"/>
          <w:sz w:val="24"/>
          <w:szCs w:val="24"/>
        </w:rPr>
        <w:t>201</w:t>
      </w:r>
      <w:r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  <w:lang w:val="zh-CN"/>
        </w:rPr>
        <w:t>年</w:t>
      </w: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  <w:lang w:val="zh-CN"/>
        </w:rPr>
        <w:t>月</w:t>
      </w:r>
      <w:r w:rsidR="00940EC1">
        <w:rPr>
          <w:rFonts w:ascii="宋体" w:hAnsi="宋体" w:hint="eastAsia"/>
          <w:sz w:val="24"/>
          <w:szCs w:val="24"/>
          <w:lang w:val="zh-CN"/>
        </w:rPr>
        <w:t>28</w:t>
      </w:r>
      <w:r>
        <w:rPr>
          <w:rFonts w:ascii="宋体" w:hAnsi="宋体" w:hint="eastAsia"/>
          <w:sz w:val="24"/>
          <w:szCs w:val="24"/>
          <w:lang w:val="zh-CN"/>
        </w:rPr>
        <w:t>日</w:t>
      </w:r>
    </w:p>
    <w:p w:rsidR="00A111C7" w:rsidRDefault="004967B6">
      <w:pPr>
        <w:adjustRightInd w:val="0"/>
        <w:spacing w:line="480" w:lineRule="exact"/>
        <w:ind w:rightChars="-329" w:right="-691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七、</w:t>
      </w:r>
      <w:r>
        <w:rPr>
          <w:rFonts w:ascii="宋体" w:hAnsi="宋体" w:hint="eastAsia"/>
          <w:sz w:val="24"/>
          <w:szCs w:val="24"/>
        </w:rPr>
        <w:t>联系方式</w:t>
      </w:r>
    </w:p>
    <w:p w:rsidR="00A111C7" w:rsidRDefault="004967B6">
      <w:pPr>
        <w:adjustRightInd w:val="0"/>
        <w:spacing w:line="480" w:lineRule="exact"/>
        <w:ind w:rightChars="-329" w:right="-691" w:firstLineChars="200" w:firstLine="480"/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/>
        </w:rPr>
        <w:t>行政主管部门：禹州市卫生健康委员会</w:t>
      </w:r>
    </w:p>
    <w:p w:rsidR="00A111C7" w:rsidRDefault="004967B6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  <w:lang w:val="zh-CN"/>
        </w:rPr>
      </w:pPr>
      <w:r>
        <w:rPr>
          <w:rFonts w:ascii="宋体" w:hAnsi="宋体" w:hint="eastAsia"/>
          <w:sz w:val="24"/>
          <w:szCs w:val="24"/>
          <w:lang w:val="zh-CN"/>
        </w:rPr>
        <w:t>采购单位：</w:t>
      </w:r>
      <w:r>
        <w:rPr>
          <w:rFonts w:ascii="宋体" w:hAnsi="宋体" w:hint="eastAsia"/>
          <w:sz w:val="24"/>
          <w:szCs w:val="24"/>
        </w:rPr>
        <w:t>禹州市中医院</w:t>
      </w:r>
    </w:p>
    <w:p w:rsidR="00A111C7" w:rsidRDefault="004967B6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  <w:lang w:val="zh-CN"/>
        </w:rPr>
      </w:pPr>
      <w:r>
        <w:rPr>
          <w:rFonts w:ascii="宋体" w:hAnsi="宋体" w:hint="eastAsia"/>
          <w:sz w:val="24"/>
          <w:szCs w:val="24"/>
          <w:lang w:val="zh-CN"/>
        </w:rPr>
        <w:t>联系人：</w:t>
      </w:r>
      <w:r>
        <w:rPr>
          <w:rFonts w:ascii="宋体" w:hAnsi="宋体" w:hint="eastAsia"/>
          <w:sz w:val="24"/>
          <w:szCs w:val="24"/>
        </w:rPr>
        <w:t>赵</w:t>
      </w:r>
      <w:r>
        <w:rPr>
          <w:rFonts w:ascii="宋体" w:hAnsi="宋体" w:hint="eastAsia"/>
          <w:sz w:val="24"/>
          <w:szCs w:val="24"/>
        </w:rPr>
        <w:t>先生</w:t>
      </w:r>
    </w:p>
    <w:p w:rsidR="00A111C7" w:rsidRDefault="004967B6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lang w:val="zh-CN"/>
        </w:rPr>
        <w:t>联系电话：</w:t>
      </w:r>
      <w:r>
        <w:rPr>
          <w:rFonts w:ascii="宋体" w:hAnsi="宋体" w:hint="eastAsia"/>
          <w:sz w:val="24"/>
          <w:szCs w:val="24"/>
        </w:rPr>
        <w:t>13937419663</w:t>
      </w:r>
    </w:p>
    <w:p w:rsidR="00A111C7" w:rsidRDefault="004967B6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  <w:lang w:val="zh-CN"/>
        </w:rPr>
      </w:pPr>
      <w:r>
        <w:rPr>
          <w:rFonts w:ascii="宋体" w:hAnsi="宋体" w:hint="eastAsia"/>
          <w:sz w:val="24"/>
          <w:szCs w:val="24"/>
          <w:lang w:val="zh-CN"/>
        </w:rPr>
        <w:t>代理机构：河南建标工程管理有限公司</w:t>
      </w:r>
    </w:p>
    <w:p w:rsidR="00A111C7" w:rsidRDefault="004967B6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lang w:val="zh-CN"/>
        </w:rPr>
        <w:t>联系人：</w:t>
      </w:r>
      <w:r>
        <w:rPr>
          <w:rFonts w:ascii="宋体" w:hAnsi="宋体" w:hint="eastAsia"/>
          <w:sz w:val="24"/>
          <w:szCs w:val="24"/>
        </w:rPr>
        <w:t>李松岳</w:t>
      </w:r>
    </w:p>
    <w:p w:rsidR="00A111C7" w:rsidRDefault="004967B6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lang w:val="zh-CN"/>
        </w:rPr>
        <w:t>联系电话：</w:t>
      </w:r>
      <w:r>
        <w:rPr>
          <w:rFonts w:ascii="宋体" w:hAnsi="宋体" w:hint="eastAsia"/>
          <w:sz w:val="24"/>
          <w:szCs w:val="24"/>
          <w:lang w:val="zh-CN"/>
        </w:rPr>
        <w:t>0374-</w:t>
      </w:r>
      <w:r>
        <w:rPr>
          <w:rFonts w:ascii="宋体" w:hAnsi="宋体" w:hint="eastAsia"/>
          <w:sz w:val="24"/>
          <w:szCs w:val="24"/>
        </w:rPr>
        <w:t>7397667</w:t>
      </w:r>
      <w:bookmarkStart w:id="0" w:name="_GoBack"/>
      <w:bookmarkEnd w:id="0"/>
    </w:p>
    <w:p w:rsidR="00A111C7" w:rsidRDefault="00A111C7">
      <w:pPr>
        <w:adjustRightInd w:val="0"/>
        <w:spacing w:line="480" w:lineRule="exact"/>
        <w:ind w:rightChars="-329" w:right="-691"/>
        <w:rPr>
          <w:rFonts w:ascii="宋体" w:hAnsi="宋体"/>
          <w:sz w:val="24"/>
          <w:szCs w:val="24"/>
        </w:rPr>
      </w:pPr>
    </w:p>
    <w:p w:rsidR="00A111C7" w:rsidRDefault="00A111C7">
      <w:pPr>
        <w:adjustRightInd w:val="0"/>
        <w:spacing w:line="480" w:lineRule="exact"/>
        <w:ind w:rightChars="-329" w:right="-691"/>
        <w:rPr>
          <w:rFonts w:ascii="宋体" w:hAnsi="宋体"/>
          <w:sz w:val="24"/>
          <w:szCs w:val="24"/>
        </w:rPr>
      </w:pPr>
    </w:p>
    <w:p w:rsidR="00A111C7" w:rsidRDefault="00A111C7">
      <w:pPr>
        <w:adjustRightInd w:val="0"/>
        <w:spacing w:line="480" w:lineRule="exact"/>
        <w:ind w:rightChars="-329" w:right="-691"/>
        <w:rPr>
          <w:rFonts w:ascii="宋体" w:hAnsi="宋体"/>
          <w:sz w:val="24"/>
          <w:szCs w:val="24"/>
        </w:rPr>
      </w:pPr>
    </w:p>
    <w:p w:rsidR="00A111C7" w:rsidRDefault="004967B6">
      <w:r>
        <w:rPr>
          <w:rFonts w:ascii="宋体" w:hAnsi="宋体" w:hint="eastAsia"/>
          <w:sz w:val="24"/>
          <w:szCs w:val="24"/>
        </w:rPr>
        <w:t>201</w:t>
      </w: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月</w:t>
      </w:r>
      <w:r w:rsidR="00940EC1">
        <w:rPr>
          <w:rFonts w:ascii="宋体" w:hAnsi="宋体" w:hint="eastAsia"/>
          <w:sz w:val="24"/>
          <w:szCs w:val="24"/>
        </w:rPr>
        <w:t>25</w:t>
      </w:r>
      <w:r>
        <w:rPr>
          <w:rFonts w:ascii="宋体" w:hAnsi="宋体" w:hint="eastAsia"/>
          <w:sz w:val="24"/>
          <w:szCs w:val="24"/>
        </w:rPr>
        <w:t>日</w:t>
      </w:r>
    </w:p>
    <w:sectPr w:rsidR="00A111C7" w:rsidSect="00A111C7">
      <w:pgSz w:w="11906" w:h="16838"/>
      <w:pgMar w:top="680" w:right="1134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7B6" w:rsidRDefault="004967B6" w:rsidP="00940EC1">
      <w:r>
        <w:separator/>
      </w:r>
    </w:p>
  </w:endnote>
  <w:endnote w:type="continuationSeparator" w:id="1">
    <w:p w:rsidR="004967B6" w:rsidRDefault="004967B6" w:rsidP="00940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7B6" w:rsidRDefault="004967B6" w:rsidP="00940EC1">
      <w:r>
        <w:separator/>
      </w:r>
    </w:p>
  </w:footnote>
  <w:footnote w:type="continuationSeparator" w:id="1">
    <w:p w:rsidR="004967B6" w:rsidRDefault="004967B6" w:rsidP="00940E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205BFA"/>
    <w:rsid w:val="002F7613"/>
    <w:rsid w:val="004967B6"/>
    <w:rsid w:val="00656A09"/>
    <w:rsid w:val="00940EC1"/>
    <w:rsid w:val="009C4191"/>
    <w:rsid w:val="009D6B99"/>
    <w:rsid w:val="009E32CC"/>
    <w:rsid w:val="00A111C7"/>
    <w:rsid w:val="00B7296F"/>
    <w:rsid w:val="00B807AD"/>
    <w:rsid w:val="00B8408D"/>
    <w:rsid w:val="00C6640A"/>
    <w:rsid w:val="00CF4F11"/>
    <w:rsid w:val="00E331FA"/>
    <w:rsid w:val="00E971CA"/>
    <w:rsid w:val="025B772A"/>
    <w:rsid w:val="052B52FB"/>
    <w:rsid w:val="068E56EF"/>
    <w:rsid w:val="085041DF"/>
    <w:rsid w:val="09A86B73"/>
    <w:rsid w:val="0B0D6006"/>
    <w:rsid w:val="0C0A1432"/>
    <w:rsid w:val="0D0F5CF8"/>
    <w:rsid w:val="0D3F2E4E"/>
    <w:rsid w:val="0F1F3907"/>
    <w:rsid w:val="105E2E5E"/>
    <w:rsid w:val="10673EBF"/>
    <w:rsid w:val="124860D2"/>
    <w:rsid w:val="14F735E2"/>
    <w:rsid w:val="151E3094"/>
    <w:rsid w:val="15E25BAF"/>
    <w:rsid w:val="162E0507"/>
    <w:rsid w:val="1B8938DF"/>
    <w:rsid w:val="1C4B29A2"/>
    <w:rsid w:val="1DDD0E52"/>
    <w:rsid w:val="1E223483"/>
    <w:rsid w:val="1F7439A1"/>
    <w:rsid w:val="22925524"/>
    <w:rsid w:val="22DD0ABC"/>
    <w:rsid w:val="233809FC"/>
    <w:rsid w:val="25466DA2"/>
    <w:rsid w:val="28175CD8"/>
    <w:rsid w:val="2B350B10"/>
    <w:rsid w:val="2C6C1D88"/>
    <w:rsid w:val="2F4D1687"/>
    <w:rsid w:val="2FEE5C4A"/>
    <w:rsid w:val="30763A66"/>
    <w:rsid w:val="339C4668"/>
    <w:rsid w:val="33F97D98"/>
    <w:rsid w:val="370779A8"/>
    <w:rsid w:val="37A31E28"/>
    <w:rsid w:val="38A43D69"/>
    <w:rsid w:val="38EA383E"/>
    <w:rsid w:val="3B256364"/>
    <w:rsid w:val="3F7558AF"/>
    <w:rsid w:val="43EE5F55"/>
    <w:rsid w:val="44DC0AE9"/>
    <w:rsid w:val="45FB6DBC"/>
    <w:rsid w:val="4BD326C8"/>
    <w:rsid w:val="4D5F5631"/>
    <w:rsid w:val="52B902C2"/>
    <w:rsid w:val="55A95B2A"/>
    <w:rsid w:val="5BC53A1A"/>
    <w:rsid w:val="5C20670F"/>
    <w:rsid w:val="5C5836B0"/>
    <w:rsid w:val="5F0A7BEF"/>
    <w:rsid w:val="62EE2A8F"/>
    <w:rsid w:val="63820BC6"/>
    <w:rsid w:val="641B13DB"/>
    <w:rsid w:val="64D1455E"/>
    <w:rsid w:val="65C21E53"/>
    <w:rsid w:val="68720CA0"/>
    <w:rsid w:val="690A2B00"/>
    <w:rsid w:val="692E2C4B"/>
    <w:rsid w:val="6B4B26CB"/>
    <w:rsid w:val="6B9724E7"/>
    <w:rsid w:val="717767FA"/>
    <w:rsid w:val="764E441C"/>
    <w:rsid w:val="79337A6E"/>
    <w:rsid w:val="7ADF59D2"/>
    <w:rsid w:val="7BD836B8"/>
    <w:rsid w:val="7CFE3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C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A111C7"/>
    <w:pPr>
      <w:spacing w:after="120"/>
    </w:pPr>
  </w:style>
  <w:style w:type="paragraph" w:styleId="a4">
    <w:name w:val="footer"/>
    <w:basedOn w:val="a"/>
    <w:rsid w:val="00A111C7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</w:rPr>
  </w:style>
  <w:style w:type="paragraph" w:styleId="a5">
    <w:name w:val="Normal (Web)"/>
    <w:basedOn w:val="a"/>
    <w:rsid w:val="00A111C7"/>
    <w:pPr>
      <w:spacing w:beforeAutospacing="1" w:afterAutospacing="1"/>
      <w:jc w:val="left"/>
    </w:pPr>
    <w:rPr>
      <w:rFonts w:ascii="Calibri" w:hAnsi="Calibri" w:hint="eastAsia"/>
      <w:sz w:val="24"/>
    </w:rPr>
  </w:style>
  <w:style w:type="paragraph" w:styleId="a6">
    <w:name w:val="Body Text First Indent"/>
    <w:basedOn w:val="a3"/>
    <w:link w:val="Char0"/>
    <w:qFormat/>
    <w:rsid w:val="00A111C7"/>
    <w:pPr>
      <w:spacing w:after="0"/>
      <w:ind w:firstLineChars="100" w:firstLine="420"/>
    </w:pPr>
  </w:style>
  <w:style w:type="character" w:styleId="a7">
    <w:name w:val="Strong"/>
    <w:basedOn w:val="a0"/>
    <w:qFormat/>
    <w:rsid w:val="00A111C7"/>
    <w:rPr>
      <w:rFonts w:ascii="Times New Roman" w:hint="default"/>
      <w:b/>
      <w:sz w:val="24"/>
    </w:rPr>
  </w:style>
  <w:style w:type="character" w:styleId="a8">
    <w:name w:val="FollowedHyperlink"/>
    <w:basedOn w:val="a0"/>
    <w:uiPriority w:val="99"/>
    <w:semiHidden/>
    <w:unhideWhenUsed/>
    <w:rsid w:val="00A111C7"/>
    <w:rPr>
      <w:color w:val="000000"/>
      <w:u w:val="none"/>
    </w:rPr>
  </w:style>
  <w:style w:type="character" w:styleId="a9">
    <w:name w:val="Emphasis"/>
    <w:basedOn w:val="a0"/>
    <w:uiPriority w:val="20"/>
    <w:qFormat/>
    <w:rsid w:val="00A111C7"/>
  </w:style>
  <w:style w:type="character" w:styleId="aa">
    <w:name w:val="Hyperlink"/>
    <w:basedOn w:val="a0"/>
    <w:uiPriority w:val="99"/>
    <w:semiHidden/>
    <w:unhideWhenUsed/>
    <w:rsid w:val="00A111C7"/>
    <w:rPr>
      <w:color w:val="0371C6"/>
      <w:u w:val="none"/>
    </w:rPr>
  </w:style>
  <w:style w:type="character" w:customStyle="1" w:styleId="Char">
    <w:name w:val="正文文本 Char"/>
    <w:basedOn w:val="a0"/>
    <w:link w:val="a3"/>
    <w:uiPriority w:val="99"/>
    <w:semiHidden/>
    <w:qFormat/>
    <w:rsid w:val="00A111C7"/>
    <w:rPr>
      <w:rFonts w:ascii="Times New Roman" w:eastAsia="宋体" w:hAnsi="Times New Roman" w:cs="Times New Roman"/>
      <w:szCs w:val="20"/>
    </w:rPr>
  </w:style>
  <w:style w:type="character" w:customStyle="1" w:styleId="Char0">
    <w:name w:val="正文首行缩进 Char"/>
    <w:basedOn w:val="Char"/>
    <w:link w:val="a6"/>
    <w:qFormat/>
    <w:rsid w:val="00A111C7"/>
    <w:rPr>
      <w:rFonts w:ascii="Times New Roman" w:eastAsia="宋体" w:hAnsi="Times New Roman" w:cs="Times New Roman"/>
      <w:szCs w:val="20"/>
    </w:rPr>
  </w:style>
  <w:style w:type="character" w:customStyle="1" w:styleId="green">
    <w:name w:val="green"/>
    <w:basedOn w:val="a0"/>
    <w:rsid w:val="00A111C7"/>
    <w:rPr>
      <w:color w:val="66AE00"/>
      <w:sz w:val="18"/>
      <w:szCs w:val="18"/>
    </w:rPr>
  </w:style>
  <w:style w:type="character" w:customStyle="1" w:styleId="green1">
    <w:name w:val="green1"/>
    <w:basedOn w:val="a0"/>
    <w:rsid w:val="00A111C7"/>
    <w:rPr>
      <w:color w:val="66AE00"/>
      <w:sz w:val="18"/>
      <w:szCs w:val="18"/>
    </w:rPr>
  </w:style>
  <w:style w:type="character" w:customStyle="1" w:styleId="hover24">
    <w:name w:val="hover24"/>
    <w:basedOn w:val="a0"/>
    <w:rsid w:val="00A111C7"/>
  </w:style>
  <w:style w:type="character" w:customStyle="1" w:styleId="red">
    <w:name w:val="red"/>
    <w:basedOn w:val="a0"/>
    <w:rsid w:val="00A111C7"/>
    <w:rPr>
      <w:color w:val="FF0000"/>
      <w:sz w:val="18"/>
      <w:szCs w:val="18"/>
    </w:rPr>
  </w:style>
  <w:style w:type="character" w:customStyle="1" w:styleId="red1">
    <w:name w:val="red1"/>
    <w:basedOn w:val="a0"/>
    <w:rsid w:val="00A111C7"/>
    <w:rPr>
      <w:color w:val="FF0000"/>
      <w:sz w:val="18"/>
      <w:szCs w:val="18"/>
    </w:rPr>
  </w:style>
  <w:style w:type="character" w:customStyle="1" w:styleId="red2">
    <w:name w:val="red2"/>
    <w:basedOn w:val="a0"/>
    <w:rsid w:val="00A111C7"/>
    <w:rPr>
      <w:color w:val="CC0000"/>
    </w:rPr>
  </w:style>
  <w:style w:type="character" w:customStyle="1" w:styleId="red3">
    <w:name w:val="red3"/>
    <w:basedOn w:val="a0"/>
    <w:rsid w:val="00A111C7"/>
    <w:rPr>
      <w:color w:val="FF0000"/>
    </w:rPr>
  </w:style>
  <w:style w:type="character" w:customStyle="1" w:styleId="gb-jt">
    <w:name w:val="gb-jt"/>
    <w:basedOn w:val="a0"/>
    <w:rsid w:val="00A111C7"/>
  </w:style>
  <w:style w:type="character" w:customStyle="1" w:styleId="blue">
    <w:name w:val="blue"/>
    <w:basedOn w:val="a0"/>
    <w:rsid w:val="00A111C7"/>
    <w:rPr>
      <w:color w:val="0371C6"/>
      <w:sz w:val="21"/>
      <w:szCs w:val="21"/>
    </w:rPr>
  </w:style>
  <w:style w:type="character" w:customStyle="1" w:styleId="right">
    <w:name w:val="right"/>
    <w:basedOn w:val="a0"/>
    <w:rsid w:val="00A111C7"/>
    <w:rPr>
      <w:color w:val="999999"/>
      <w:sz w:val="18"/>
      <w:szCs w:val="18"/>
    </w:rPr>
  </w:style>
  <w:style w:type="character" w:customStyle="1" w:styleId="hover25">
    <w:name w:val="hover25"/>
    <w:basedOn w:val="a0"/>
    <w:rsid w:val="00A111C7"/>
  </w:style>
  <w:style w:type="paragraph" w:styleId="ab">
    <w:name w:val="header"/>
    <w:basedOn w:val="a"/>
    <w:link w:val="Char1"/>
    <w:uiPriority w:val="99"/>
    <w:semiHidden/>
    <w:unhideWhenUsed/>
    <w:rsid w:val="00940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b"/>
    <w:uiPriority w:val="99"/>
    <w:semiHidden/>
    <w:rsid w:val="00940EC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252</Words>
  <Characters>1442</Characters>
  <Application>Microsoft Office Word</Application>
  <DocSecurity>0</DocSecurity>
  <Lines>12</Lines>
  <Paragraphs>3</Paragraphs>
  <ScaleCrop>false</ScaleCrop>
  <Company>China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dhzb004</dc:creator>
  <cp:lastModifiedBy>河南建标工程管理有限公司:李松岳</cp:lastModifiedBy>
  <cp:revision>14</cp:revision>
  <cp:lastPrinted>2019-04-24T03:55:00Z</cp:lastPrinted>
  <dcterms:created xsi:type="dcterms:W3CDTF">2019-03-11T08:08:00Z</dcterms:created>
  <dcterms:modified xsi:type="dcterms:W3CDTF">2019-04-25T07:40:00Z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