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禹州市环境保护局省级生态市创建引进第三方服务项目</w:t>
      </w:r>
    </w:p>
    <w:p>
      <w:pPr>
        <w:spacing w:line="360" w:lineRule="auto"/>
        <w:jc w:val="center"/>
        <w:rPr>
          <w:rFonts w:hint="eastAsia" w:ascii="宋体" w:hAnsi="宋体"/>
          <w:b/>
          <w:sz w:val="36"/>
          <w:szCs w:val="36"/>
          <w:lang w:val="en-US" w:eastAsia="zh-CN"/>
        </w:rPr>
      </w:pPr>
      <w:r>
        <w:rPr>
          <w:rFonts w:hint="eastAsia" w:ascii="宋体" w:hAnsi="宋体"/>
          <w:b/>
          <w:sz w:val="36"/>
          <w:szCs w:val="36"/>
          <w:lang w:val="en-US" w:eastAsia="zh-CN"/>
        </w:rPr>
        <w:t>评标报告</w:t>
      </w:r>
    </w:p>
    <w:p>
      <w:pPr>
        <w:spacing w:line="360" w:lineRule="auto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一、项目概况</w:t>
      </w:r>
    </w:p>
    <w:p>
      <w:pPr>
        <w:spacing w:line="360" w:lineRule="auto"/>
        <w:jc w:val="both"/>
        <w:rPr>
          <w:rFonts w:hint="eastAsia" w:ascii="宋体" w:hAnsi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Cs/>
          <w:sz w:val="24"/>
          <w:szCs w:val="24"/>
        </w:rPr>
        <w:t>（一）项目名称：</w:t>
      </w:r>
      <w:r>
        <w:rPr>
          <w:rFonts w:hint="eastAsia" w:ascii="宋体" w:hAnsi="宋体"/>
          <w:b w:val="0"/>
          <w:bCs/>
          <w:sz w:val="24"/>
          <w:szCs w:val="24"/>
          <w:lang w:val="en-US" w:eastAsia="zh-CN"/>
        </w:rPr>
        <w:t>禹州市环境保护局省级生态市创建引进第三方服务项目</w:t>
      </w:r>
    </w:p>
    <w:p>
      <w:pPr>
        <w:spacing w:line="360" w:lineRule="auto"/>
        <w:rPr>
          <w:rFonts w:hint="default" w:ascii="宋体" w:hAnsi="宋体" w:eastAsia="宋体"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Cs/>
          <w:sz w:val="24"/>
          <w:szCs w:val="24"/>
        </w:rPr>
        <w:t>（二）采购编号：</w:t>
      </w:r>
      <w:r>
        <w:rPr>
          <w:rFonts w:hint="eastAsia" w:cs="仿宋_GB2312" w:asciiTheme="minorEastAsia" w:hAnsiTheme="minorEastAsia"/>
          <w:color w:val="000000"/>
          <w:sz w:val="24"/>
          <w:szCs w:val="24"/>
        </w:rPr>
        <w:t>YZCG-</w:t>
      </w:r>
      <w:r>
        <w:rPr>
          <w:rFonts w:hint="eastAsia" w:cs="仿宋_GB2312" w:asciiTheme="minorEastAsia" w:hAnsiTheme="minorEastAsia"/>
          <w:color w:val="000000"/>
          <w:sz w:val="24"/>
          <w:szCs w:val="24"/>
          <w:lang w:val="en-US" w:eastAsia="zh-CN"/>
        </w:rPr>
        <w:t>G2019065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（三）招标公告发布日期：201</w:t>
      </w:r>
      <w:r>
        <w:rPr>
          <w:rFonts w:ascii="宋体" w:hAnsi="宋体"/>
          <w:sz w:val="24"/>
          <w:szCs w:val="24"/>
        </w:rPr>
        <w:t>9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lang w:val="en-US" w:eastAsia="zh-CN"/>
        </w:rPr>
        <w:t>4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lang w:val="en-US" w:eastAsia="zh-CN"/>
        </w:rPr>
        <w:t>1</w:t>
      </w:r>
      <w:r>
        <w:rPr>
          <w:rFonts w:hint="eastAsia" w:ascii="宋体" w:hAnsi="宋体"/>
          <w:sz w:val="24"/>
          <w:szCs w:val="24"/>
        </w:rPr>
        <w:t>日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（四）开标时间：201</w:t>
      </w:r>
      <w:r>
        <w:rPr>
          <w:rFonts w:ascii="宋体" w:hAnsi="宋体"/>
          <w:sz w:val="24"/>
          <w:szCs w:val="24"/>
        </w:rPr>
        <w:t>9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lang w:val="en-US" w:eastAsia="zh-CN"/>
        </w:rPr>
        <w:t>4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lang w:val="en-US" w:eastAsia="zh-CN"/>
        </w:rPr>
        <w:t>22</w:t>
      </w:r>
      <w:r>
        <w:rPr>
          <w:rFonts w:hint="eastAsia" w:ascii="宋体" w:hAnsi="宋体"/>
          <w:sz w:val="24"/>
          <w:szCs w:val="24"/>
        </w:rPr>
        <w:t>日</w:t>
      </w:r>
      <w:r>
        <w:rPr>
          <w:rFonts w:hint="eastAsia" w:ascii="宋体" w:hAnsi="宋体"/>
          <w:sz w:val="24"/>
          <w:szCs w:val="24"/>
          <w:lang w:val="en-US" w:eastAsia="zh-CN"/>
        </w:rPr>
        <w:t>9</w:t>
      </w:r>
      <w:r>
        <w:rPr>
          <w:rFonts w:hint="eastAsia" w:ascii="宋体" w:hAnsi="宋体"/>
          <w:sz w:val="24"/>
          <w:szCs w:val="24"/>
        </w:rPr>
        <w:t>：00时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（五）评标地点：禹州市公共资源交易中心评标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>二</w:t>
      </w:r>
      <w:r>
        <w:rPr>
          <w:rFonts w:hint="eastAsia" w:ascii="宋体" w:hAnsi="宋体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sz w:val="24"/>
          <w:szCs w:val="24"/>
        </w:rPr>
        <w:t>室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（六）招标方式：公开招标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（七）采购限价：</w:t>
      </w:r>
      <w:r>
        <w:rPr>
          <w:rFonts w:hint="eastAsia" w:cs="仿宋_GB2312" w:asciiTheme="minorEastAsia" w:hAnsiTheme="minorEastAsia"/>
          <w:color w:val="000000"/>
          <w:sz w:val="24"/>
          <w:szCs w:val="24"/>
          <w:lang w:val="en-US" w:eastAsia="zh-CN"/>
        </w:rPr>
        <w:t>125.39万</w:t>
      </w:r>
      <w:r>
        <w:rPr>
          <w:rFonts w:hint="eastAsia" w:cs="仿宋_GB2312" w:asciiTheme="minorEastAsia" w:hAnsiTheme="minorEastAsia"/>
          <w:color w:val="000000"/>
          <w:sz w:val="24"/>
          <w:szCs w:val="24"/>
        </w:rPr>
        <w:t>元</w:t>
      </w:r>
      <w:r>
        <w:rPr>
          <w:rFonts w:hint="eastAsia" w:ascii="宋体" w:hAnsi="宋体"/>
          <w:sz w:val="24"/>
          <w:szCs w:val="24"/>
        </w:rPr>
        <w:t>；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（八）评标办法：综合评分法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（九）资格审查方式：资格后审 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二、开标记录及投标报价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递交</w:t>
      </w:r>
      <w:r>
        <w:rPr>
          <w:rFonts w:hint="eastAsia" w:ascii="宋体" w:hAnsi="宋体"/>
          <w:sz w:val="24"/>
          <w:szCs w:val="24"/>
          <w:lang w:val="en-US" w:eastAsia="zh-CN"/>
        </w:rPr>
        <w:t>标书</w:t>
      </w:r>
      <w:r>
        <w:rPr>
          <w:rFonts w:hint="eastAsia" w:ascii="宋体" w:hAnsi="宋体"/>
          <w:sz w:val="24"/>
          <w:szCs w:val="24"/>
        </w:rPr>
        <w:t>供应商：该项目投标截止时间（2019年</w:t>
      </w:r>
      <w:r>
        <w:rPr>
          <w:rFonts w:hint="eastAsia" w:ascii="宋体" w:hAnsi="宋体"/>
          <w:sz w:val="24"/>
          <w:szCs w:val="24"/>
          <w:lang w:val="en-US" w:eastAsia="zh-CN"/>
        </w:rPr>
        <w:t>4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lang w:val="en-US" w:eastAsia="zh-CN"/>
        </w:rPr>
        <w:t>22</w:t>
      </w:r>
      <w:r>
        <w:rPr>
          <w:rFonts w:hint="eastAsia" w:ascii="宋体" w:hAnsi="宋体"/>
          <w:sz w:val="24"/>
          <w:szCs w:val="24"/>
        </w:rPr>
        <w:t>日上午</w:t>
      </w:r>
      <w:r>
        <w:rPr>
          <w:rFonts w:hint="eastAsia" w:ascii="宋体" w:hAnsi="宋体"/>
          <w:sz w:val="24"/>
          <w:szCs w:val="24"/>
          <w:lang w:val="en-US" w:eastAsia="zh-CN"/>
        </w:rPr>
        <w:t>9</w:t>
      </w:r>
      <w:r>
        <w:rPr>
          <w:rFonts w:hint="eastAsia" w:ascii="宋体" w:hAnsi="宋体"/>
          <w:sz w:val="24"/>
          <w:szCs w:val="24"/>
        </w:rPr>
        <w:t>:00整），</w:t>
      </w:r>
      <w:r>
        <w:rPr>
          <w:rFonts w:hint="eastAsia" w:ascii="宋体" w:hAnsi="宋体"/>
          <w:color w:val="C00000"/>
          <w:sz w:val="24"/>
          <w:szCs w:val="24"/>
        </w:rPr>
        <w:t>共</w:t>
      </w:r>
      <w:r>
        <w:rPr>
          <w:rFonts w:hint="eastAsia" w:ascii="宋体" w:hAnsi="宋体"/>
          <w:color w:val="C00000"/>
          <w:sz w:val="24"/>
          <w:szCs w:val="24"/>
          <w:u w:val="single"/>
          <w:lang w:val="en-US" w:eastAsia="zh-CN"/>
        </w:rPr>
        <w:t>3</w:t>
      </w:r>
      <w:r>
        <w:rPr>
          <w:rFonts w:hint="eastAsia" w:ascii="宋体" w:hAnsi="宋体"/>
          <w:color w:val="C00000"/>
          <w:sz w:val="24"/>
          <w:szCs w:val="24"/>
        </w:rPr>
        <w:t>家</w:t>
      </w:r>
      <w:r>
        <w:rPr>
          <w:rFonts w:hint="eastAsia" w:ascii="宋体" w:hAnsi="宋体"/>
          <w:sz w:val="24"/>
          <w:szCs w:val="24"/>
        </w:rPr>
        <w:t>投标企业递交</w:t>
      </w:r>
      <w:r>
        <w:rPr>
          <w:rFonts w:hint="eastAsia" w:ascii="宋体" w:hAnsi="宋体"/>
          <w:sz w:val="24"/>
          <w:szCs w:val="24"/>
          <w:lang w:val="en-US" w:eastAsia="zh-CN"/>
        </w:rPr>
        <w:t>标书</w:t>
      </w:r>
      <w:r>
        <w:rPr>
          <w:rFonts w:hint="eastAsia" w:ascii="宋体" w:hAnsi="宋体"/>
          <w:sz w:val="24"/>
          <w:szCs w:val="24"/>
        </w:rPr>
        <w:t xml:space="preserve">文件。 </w:t>
      </w:r>
    </w:p>
    <w:tbl>
      <w:tblPr>
        <w:tblStyle w:val="4"/>
        <w:tblW w:w="9355" w:type="dxa"/>
        <w:tblInd w:w="2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"/>
        <w:gridCol w:w="2439"/>
        <w:gridCol w:w="1984"/>
        <w:gridCol w:w="3828"/>
        <w:gridCol w:w="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763" w:hRule="atLeast"/>
        </w:trPr>
        <w:tc>
          <w:tcPr>
            <w:tcW w:w="396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序号</w:t>
            </w:r>
          </w:p>
        </w:tc>
        <w:tc>
          <w:tcPr>
            <w:tcW w:w="243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供应商</w:t>
            </w: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投标报价（元）</w:t>
            </w:r>
          </w:p>
        </w:tc>
        <w:tc>
          <w:tcPr>
            <w:tcW w:w="382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交付日期</w:t>
            </w:r>
          </w:p>
        </w:tc>
        <w:tc>
          <w:tcPr>
            <w:tcW w:w="708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密封情况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24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河南林泉环保科技有限公司</w:t>
            </w:r>
          </w:p>
        </w:tc>
        <w:tc>
          <w:tcPr>
            <w:tcW w:w="19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sz w:val="24"/>
                <w:szCs w:val="24"/>
                <w:lang w:val="en-US"/>
              </w:rPr>
            </w:pPr>
            <w:bookmarkStart w:id="0" w:name="_GoBack"/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1208000</w:t>
            </w:r>
            <w:bookmarkEnd w:id="0"/>
          </w:p>
        </w:tc>
        <w:tc>
          <w:tcPr>
            <w:tcW w:w="38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按上级要求的时间节点完成创建工作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密封完好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24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河南绿源环保科技有限公司</w:t>
            </w:r>
          </w:p>
        </w:tc>
        <w:tc>
          <w:tcPr>
            <w:tcW w:w="19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1243000</w:t>
            </w:r>
          </w:p>
        </w:tc>
        <w:tc>
          <w:tcPr>
            <w:tcW w:w="3828" w:type="dxa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按上级要求的时间节点完成创建工作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密封完好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</w:t>
            </w:r>
          </w:p>
        </w:tc>
        <w:tc>
          <w:tcPr>
            <w:tcW w:w="24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河南省正德环保科技有限公司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9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1225000</w:t>
            </w:r>
          </w:p>
        </w:tc>
        <w:tc>
          <w:tcPr>
            <w:tcW w:w="3828" w:type="dxa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按上级要求的时间节点完成创建工作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密封完好</w:t>
            </w:r>
          </w:p>
        </w:tc>
      </w:tr>
    </w:tbl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三、资格审查情况</w:t>
      </w:r>
    </w:p>
    <w:tbl>
      <w:tblPr>
        <w:tblStyle w:val="4"/>
        <w:tblW w:w="9384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0"/>
        <w:gridCol w:w="76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序号</w:t>
            </w:r>
          </w:p>
        </w:tc>
        <w:tc>
          <w:tcPr>
            <w:tcW w:w="768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通过资格审查的供应商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7684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河南林泉环保科技有限公司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7684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河南绿源环保科技有限公司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</w:t>
            </w:r>
          </w:p>
        </w:tc>
        <w:tc>
          <w:tcPr>
            <w:tcW w:w="7684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河南省正德环保科技有限公司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序号</w:t>
            </w:r>
          </w:p>
        </w:tc>
        <w:tc>
          <w:tcPr>
            <w:tcW w:w="768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未通过资格审查的供应商及原因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70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768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无</w:t>
            </w:r>
          </w:p>
        </w:tc>
      </w:tr>
    </w:tbl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四、详审情况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（一）符合性审查</w:t>
      </w:r>
    </w:p>
    <w:p>
      <w:pPr>
        <w:spacing w:line="360" w:lineRule="auto"/>
        <w:ind w:firstLine="240" w:firstLineChars="100"/>
        <w:rPr>
          <w:rFonts w:ascii="宋体" w:hAnsi="宋体"/>
          <w:color w:val="C00000"/>
          <w:sz w:val="24"/>
          <w:szCs w:val="24"/>
        </w:rPr>
      </w:pPr>
      <w:r>
        <w:rPr>
          <w:rFonts w:hint="eastAsia" w:ascii="宋体" w:hAnsi="宋体"/>
          <w:color w:val="C00000"/>
          <w:sz w:val="24"/>
          <w:szCs w:val="24"/>
          <w:lang w:val="en-US" w:eastAsia="zh-CN"/>
        </w:rPr>
        <w:t>3</w:t>
      </w:r>
      <w:r>
        <w:rPr>
          <w:rFonts w:hint="eastAsia" w:ascii="宋体" w:hAnsi="宋体"/>
          <w:color w:val="C00000"/>
          <w:sz w:val="24"/>
          <w:szCs w:val="24"/>
        </w:rPr>
        <w:t>家通过资格审查的供应商均通过符合性审查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（二）综合比较与评价</w:t>
      </w:r>
    </w:p>
    <w:tbl>
      <w:tblPr>
        <w:tblStyle w:val="4"/>
        <w:tblW w:w="9384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57"/>
        <w:gridCol w:w="1155"/>
        <w:gridCol w:w="1155"/>
        <w:gridCol w:w="1155"/>
        <w:gridCol w:w="1155"/>
        <w:gridCol w:w="1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3757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hint="eastAsia" w:cs="宋体"/>
                <w:b/>
                <w:bCs/>
              </w:rPr>
              <w:t>第一中标候选人</w:t>
            </w:r>
          </w:p>
        </w:tc>
        <w:tc>
          <w:tcPr>
            <w:tcW w:w="5627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eastAsia="宋体" w:cs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河南林泉环保科技有限公司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57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评审内容</w:t>
            </w:r>
          </w:p>
        </w:tc>
        <w:tc>
          <w:tcPr>
            <w:tcW w:w="1155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 w:cs="宋体"/>
              </w:rPr>
              <w:t>评委</w:t>
            </w:r>
            <w:r>
              <w:t>1</w:t>
            </w:r>
          </w:p>
        </w:tc>
        <w:tc>
          <w:tcPr>
            <w:tcW w:w="1155" w:type="dxa"/>
          </w:tcPr>
          <w:p>
            <w:pPr>
              <w:spacing w:line="360" w:lineRule="auto"/>
              <w:jc w:val="center"/>
            </w:pPr>
            <w:r>
              <w:rPr>
                <w:rFonts w:hint="eastAsia" w:cs="宋体"/>
              </w:rPr>
              <w:t>评委</w:t>
            </w:r>
            <w:r>
              <w:t>2</w:t>
            </w:r>
          </w:p>
        </w:tc>
        <w:tc>
          <w:tcPr>
            <w:tcW w:w="1155" w:type="dxa"/>
          </w:tcPr>
          <w:p>
            <w:pPr>
              <w:spacing w:line="360" w:lineRule="auto"/>
              <w:jc w:val="center"/>
            </w:pPr>
            <w:r>
              <w:rPr>
                <w:rFonts w:hint="eastAsia" w:cs="宋体"/>
              </w:rPr>
              <w:t>评委</w:t>
            </w:r>
            <w:r>
              <w:t>3</w:t>
            </w:r>
          </w:p>
        </w:tc>
        <w:tc>
          <w:tcPr>
            <w:tcW w:w="1155" w:type="dxa"/>
          </w:tcPr>
          <w:p>
            <w:pPr>
              <w:spacing w:line="360" w:lineRule="auto"/>
              <w:jc w:val="center"/>
            </w:pPr>
            <w:r>
              <w:rPr>
                <w:rFonts w:hint="eastAsia" w:cs="宋体"/>
              </w:rPr>
              <w:t>评委</w:t>
            </w:r>
            <w:r>
              <w:t>4</w:t>
            </w:r>
          </w:p>
        </w:tc>
        <w:tc>
          <w:tcPr>
            <w:tcW w:w="1007" w:type="dxa"/>
          </w:tcPr>
          <w:p>
            <w:pPr>
              <w:spacing w:line="360" w:lineRule="auto"/>
              <w:jc w:val="center"/>
            </w:pPr>
            <w:r>
              <w:rPr>
                <w:rFonts w:hint="eastAsia" w:cs="宋体"/>
              </w:rPr>
              <w:t>评委</w:t>
            </w:r>
            <w: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3757" w:type="dxa"/>
            <w:vAlign w:val="center"/>
          </w:tcPr>
          <w:p>
            <w:pPr>
              <w:spacing w:line="24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投标报价（</w:t>
            </w:r>
            <w:r>
              <w:rPr>
                <w:rFonts w:hint="eastAsia" w:cs="宋体"/>
                <w:lang w:val="en-US" w:eastAsia="zh-CN"/>
              </w:rPr>
              <w:t>20</w:t>
            </w:r>
            <w:r>
              <w:rPr>
                <w:rFonts w:hint="eastAsia" w:cs="宋体"/>
              </w:rPr>
              <w:t>分）</w:t>
            </w:r>
          </w:p>
        </w:tc>
        <w:tc>
          <w:tcPr>
            <w:tcW w:w="1155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hint="default" w:eastAsia="宋体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20</w:t>
            </w:r>
          </w:p>
        </w:tc>
        <w:tc>
          <w:tcPr>
            <w:tcW w:w="1155" w:type="dxa"/>
            <w:vAlign w:val="center"/>
          </w:tcPr>
          <w:p>
            <w:pPr>
              <w:spacing w:line="240" w:lineRule="exact"/>
              <w:jc w:val="center"/>
              <w:rPr>
                <w:rFonts w:hint="default" w:cs="宋体"/>
                <w:lang w:val="en-US"/>
              </w:rPr>
            </w:pPr>
            <w:r>
              <w:rPr>
                <w:rFonts w:hint="eastAsia" w:cs="宋体"/>
                <w:lang w:val="en-US" w:eastAsia="zh-CN"/>
              </w:rPr>
              <w:t>20</w:t>
            </w:r>
          </w:p>
        </w:tc>
        <w:tc>
          <w:tcPr>
            <w:tcW w:w="1155" w:type="dxa"/>
            <w:vAlign w:val="center"/>
          </w:tcPr>
          <w:p>
            <w:pPr>
              <w:spacing w:line="240" w:lineRule="exact"/>
              <w:jc w:val="center"/>
              <w:rPr>
                <w:rFonts w:hint="default" w:cs="宋体"/>
                <w:lang w:val="en-US"/>
              </w:rPr>
            </w:pPr>
            <w:r>
              <w:rPr>
                <w:rFonts w:hint="eastAsia" w:cs="宋体"/>
                <w:lang w:val="en-US" w:eastAsia="zh-CN"/>
              </w:rPr>
              <w:t>20</w:t>
            </w:r>
          </w:p>
        </w:tc>
        <w:tc>
          <w:tcPr>
            <w:tcW w:w="1155" w:type="dxa"/>
            <w:vAlign w:val="center"/>
          </w:tcPr>
          <w:p>
            <w:pPr>
              <w:spacing w:line="240" w:lineRule="exact"/>
              <w:jc w:val="center"/>
              <w:rPr>
                <w:rFonts w:hint="default" w:cs="宋体"/>
                <w:lang w:val="en-US"/>
              </w:rPr>
            </w:pPr>
            <w:r>
              <w:rPr>
                <w:rFonts w:hint="eastAsia" w:cs="宋体"/>
                <w:lang w:val="en-US" w:eastAsia="zh-CN"/>
              </w:rPr>
              <w:t>20</w:t>
            </w:r>
          </w:p>
        </w:tc>
        <w:tc>
          <w:tcPr>
            <w:tcW w:w="1007" w:type="dxa"/>
            <w:vAlign w:val="center"/>
          </w:tcPr>
          <w:p>
            <w:pPr>
              <w:spacing w:line="240" w:lineRule="exact"/>
              <w:jc w:val="center"/>
              <w:rPr>
                <w:rFonts w:hint="default" w:cs="宋体"/>
                <w:lang w:val="en-US"/>
              </w:rPr>
            </w:pPr>
            <w:r>
              <w:rPr>
                <w:rFonts w:hint="eastAsia" w:cs="宋体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3757" w:type="dxa"/>
            <w:vAlign w:val="center"/>
          </w:tcPr>
          <w:p>
            <w:pPr>
              <w:jc w:val="center"/>
              <w:rPr>
                <w:rFonts w:cs="宋体"/>
              </w:rPr>
            </w:pPr>
            <w:r>
              <w:rPr>
                <w:rFonts w:hint="eastAsia" w:cs="宋体"/>
                <w:lang w:val="en-US" w:eastAsia="zh-CN"/>
              </w:rPr>
              <w:t>商务部分</w:t>
            </w:r>
            <w:r>
              <w:rPr>
                <w:rFonts w:hint="eastAsia" w:cs="宋体"/>
              </w:rPr>
              <w:t>（</w:t>
            </w:r>
            <w:r>
              <w:rPr>
                <w:rFonts w:hint="eastAsia" w:cs="宋体"/>
                <w:lang w:val="en-US" w:eastAsia="zh-CN"/>
              </w:rPr>
              <w:t>40</w:t>
            </w:r>
            <w:r>
              <w:rPr>
                <w:rFonts w:hint="eastAsia" w:cs="宋体"/>
              </w:rPr>
              <w:t>分）</w:t>
            </w:r>
          </w:p>
        </w:tc>
        <w:tc>
          <w:tcPr>
            <w:tcW w:w="1155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hint="default" w:eastAsia="宋体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40</w:t>
            </w:r>
          </w:p>
        </w:tc>
        <w:tc>
          <w:tcPr>
            <w:tcW w:w="1155" w:type="dxa"/>
            <w:vAlign w:val="center"/>
          </w:tcPr>
          <w:p>
            <w:pPr>
              <w:spacing w:line="240" w:lineRule="exact"/>
              <w:jc w:val="center"/>
              <w:rPr>
                <w:rFonts w:hint="default" w:cs="宋体"/>
                <w:lang w:val="en-US"/>
              </w:rPr>
            </w:pPr>
            <w:r>
              <w:rPr>
                <w:rFonts w:hint="eastAsia" w:cs="宋体"/>
                <w:lang w:val="en-US" w:eastAsia="zh-CN"/>
              </w:rPr>
              <w:t>40</w:t>
            </w:r>
          </w:p>
        </w:tc>
        <w:tc>
          <w:tcPr>
            <w:tcW w:w="1155" w:type="dxa"/>
            <w:vAlign w:val="center"/>
          </w:tcPr>
          <w:p>
            <w:pPr>
              <w:spacing w:line="240" w:lineRule="exact"/>
              <w:jc w:val="center"/>
              <w:rPr>
                <w:rFonts w:hint="default" w:cs="宋体"/>
                <w:lang w:val="en-US"/>
              </w:rPr>
            </w:pPr>
            <w:r>
              <w:rPr>
                <w:rFonts w:hint="eastAsia" w:cs="宋体"/>
                <w:lang w:val="en-US" w:eastAsia="zh-CN"/>
              </w:rPr>
              <w:t>40</w:t>
            </w:r>
          </w:p>
        </w:tc>
        <w:tc>
          <w:tcPr>
            <w:tcW w:w="1155" w:type="dxa"/>
            <w:vAlign w:val="center"/>
          </w:tcPr>
          <w:p>
            <w:pPr>
              <w:spacing w:line="240" w:lineRule="exact"/>
              <w:jc w:val="center"/>
              <w:rPr>
                <w:rFonts w:hint="default" w:cs="宋体"/>
                <w:lang w:val="en-US"/>
              </w:rPr>
            </w:pPr>
            <w:r>
              <w:rPr>
                <w:rFonts w:hint="eastAsia" w:cs="宋体"/>
                <w:lang w:val="en-US" w:eastAsia="zh-CN"/>
              </w:rPr>
              <w:t>40</w:t>
            </w:r>
          </w:p>
        </w:tc>
        <w:tc>
          <w:tcPr>
            <w:tcW w:w="1007" w:type="dxa"/>
            <w:vAlign w:val="center"/>
          </w:tcPr>
          <w:p>
            <w:pPr>
              <w:spacing w:line="240" w:lineRule="exact"/>
              <w:jc w:val="center"/>
              <w:rPr>
                <w:rFonts w:hint="default" w:cs="宋体"/>
                <w:lang w:val="en-US"/>
              </w:rPr>
            </w:pPr>
            <w:r>
              <w:rPr>
                <w:rFonts w:hint="eastAsia" w:cs="宋体"/>
                <w:lang w:val="en-US" w:eastAsia="zh-C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3757" w:type="dxa"/>
            <w:vAlign w:val="center"/>
          </w:tcPr>
          <w:p>
            <w:pPr>
              <w:jc w:val="center"/>
              <w:rPr>
                <w:rFonts w:cs="宋体"/>
              </w:rPr>
            </w:pPr>
            <w:r>
              <w:rPr>
                <w:rFonts w:hint="eastAsia" w:cs="宋体"/>
                <w:lang w:val="en-US" w:eastAsia="zh-CN"/>
              </w:rPr>
              <w:t>技术部分</w:t>
            </w:r>
            <w:r>
              <w:rPr>
                <w:rFonts w:hint="eastAsia" w:cs="宋体"/>
              </w:rPr>
              <w:t>（</w:t>
            </w:r>
            <w:r>
              <w:rPr>
                <w:rFonts w:hint="eastAsia" w:cs="宋体"/>
                <w:lang w:val="en-US" w:eastAsia="zh-CN"/>
              </w:rPr>
              <w:t>40</w:t>
            </w:r>
            <w:r>
              <w:rPr>
                <w:rFonts w:hint="eastAsia" w:cs="宋体"/>
              </w:rPr>
              <w:t>分）</w:t>
            </w:r>
          </w:p>
        </w:tc>
        <w:tc>
          <w:tcPr>
            <w:tcW w:w="1155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hint="default" w:eastAsia="宋体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39</w:t>
            </w:r>
          </w:p>
        </w:tc>
        <w:tc>
          <w:tcPr>
            <w:tcW w:w="1155" w:type="dxa"/>
            <w:vAlign w:val="center"/>
          </w:tcPr>
          <w:p>
            <w:pPr>
              <w:spacing w:line="240" w:lineRule="exact"/>
              <w:jc w:val="center"/>
              <w:rPr>
                <w:rFonts w:hint="default" w:eastAsia="宋体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35</w:t>
            </w:r>
          </w:p>
        </w:tc>
        <w:tc>
          <w:tcPr>
            <w:tcW w:w="1155" w:type="dxa"/>
            <w:vAlign w:val="center"/>
          </w:tcPr>
          <w:p>
            <w:pPr>
              <w:spacing w:line="240" w:lineRule="exact"/>
              <w:jc w:val="center"/>
              <w:rPr>
                <w:rFonts w:hint="default" w:cs="宋体"/>
                <w:lang w:val="en-US"/>
              </w:rPr>
            </w:pPr>
            <w:r>
              <w:rPr>
                <w:rFonts w:hint="eastAsia" w:cs="宋体"/>
                <w:lang w:val="en-US" w:eastAsia="zh-CN"/>
              </w:rPr>
              <w:t>35</w:t>
            </w:r>
          </w:p>
        </w:tc>
        <w:tc>
          <w:tcPr>
            <w:tcW w:w="1155" w:type="dxa"/>
            <w:vAlign w:val="center"/>
          </w:tcPr>
          <w:p>
            <w:pPr>
              <w:spacing w:line="240" w:lineRule="exact"/>
              <w:jc w:val="center"/>
              <w:rPr>
                <w:rFonts w:hint="default" w:cs="宋体"/>
                <w:lang w:val="en-US"/>
              </w:rPr>
            </w:pPr>
            <w:r>
              <w:rPr>
                <w:rFonts w:hint="eastAsia" w:cs="宋体"/>
                <w:lang w:val="en-US" w:eastAsia="zh-CN"/>
              </w:rPr>
              <w:t>38</w:t>
            </w:r>
          </w:p>
        </w:tc>
        <w:tc>
          <w:tcPr>
            <w:tcW w:w="1007" w:type="dxa"/>
            <w:vAlign w:val="center"/>
          </w:tcPr>
          <w:p>
            <w:pPr>
              <w:spacing w:line="240" w:lineRule="exact"/>
              <w:jc w:val="center"/>
              <w:rPr>
                <w:rFonts w:hint="default" w:cs="宋体"/>
                <w:lang w:val="en-US"/>
              </w:rPr>
            </w:pPr>
            <w:r>
              <w:rPr>
                <w:rFonts w:hint="eastAsia" w:cs="宋体"/>
                <w:lang w:val="en-US" w:eastAsia="zh-CN"/>
              </w:rPr>
              <w:t>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3757" w:type="dxa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 w:cs="宋体"/>
                <w:b/>
                <w:bCs/>
              </w:rPr>
              <w:t>小   计</w:t>
            </w:r>
          </w:p>
        </w:tc>
        <w:tc>
          <w:tcPr>
            <w:tcW w:w="1155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hint="default" w:eastAsia="宋体"/>
                <w:kern w:val="0"/>
                <w:lang w:val="en-US" w:eastAsia="zh-CN"/>
              </w:rPr>
            </w:pPr>
            <w:r>
              <w:rPr>
                <w:rFonts w:hint="eastAsia"/>
                <w:kern w:val="0"/>
                <w:lang w:val="en-US" w:eastAsia="zh-CN"/>
              </w:rPr>
              <w:t>99</w:t>
            </w:r>
          </w:p>
        </w:tc>
        <w:tc>
          <w:tcPr>
            <w:tcW w:w="1155" w:type="dxa"/>
            <w:vAlign w:val="center"/>
          </w:tcPr>
          <w:p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  <w:lang w:val="en-US" w:eastAsia="zh-CN"/>
              </w:rPr>
              <w:t>95</w:t>
            </w:r>
          </w:p>
        </w:tc>
        <w:tc>
          <w:tcPr>
            <w:tcW w:w="1155" w:type="dxa"/>
            <w:vAlign w:val="center"/>
          </w:tcPr>
          <w:p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  <w:lang w:val="en-US" w:eastAsia="zh-CN"/>
              </w:rPr>
              <w:t>95</w:t>
            </w:r>
          </w:p>
        </w:tc>
        <w:tc>
          <w:tcPr>
            <w:tcW w:w="1155" w:type="dxa"/>
            <w:vAlign w:val="center"/>
          </w:tcPr>
          <w:p>
            <w:pPr>
              <w:spacing w:line="240" w:lineRule="exact"/>
              <w:jc w:val="center"/>
              <w:rPr>
                <w:rFonts w:hint="default"/>
                <w:kern w:val="0"/>
                <w:lang w:val="en-US"/>
              </w:rPr>
            </w:pPr>
            <w:r>
              <w:rPr>
                <w:rFonts w:hint="eastAsia"/>
                <w:kern w:val="0"/>
                <w:lang w:val="en-US" w:eastAsia="zh-CN"/>
              </w:rPr>
              <w:t>98</w:t>
            </w:r>
          </w:p>
        </w:tc>
        <w:tc>
          <w:tcPr>
            <w:tcW w:w="1007" w:type="dxa"/>
            <w:vAlign w:val="center"/>
          </w:tcPr>
          <w:p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  <w:lang w:val="en-US" w:eastAsia="zh-CN"/>
              </w:rPr>
              <w:t>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3757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  <w:b/>
                <w:bCs/>
              </w:rPr>
              <w:t>最终得分</w:t>
            </w:r>
          </w:p>
        </w:tc>
        <w:tc>
          <w:tcPr>
            <w:tcW w:w="5627" w:type="dxa"/>
            <w:gridSpan w:val="5"/>
            <w:noWrap/>
            <w:vAlign w:val="center"/>
          </w:tcPr>
          <w:p>
            <w:pPr>
              <w:spacing w:line="360" w:lineRule="auto"/>
              <w:jc w:val="center"/>
              <w:rPr>
                <w:rFonts w:hint="default"/>
                <w:color w:val="000000"/>
                <w:kern w:val="0"/>
                <w:lang w:val="en-US"/>
              </w:rPr>
            </w:pPr>
            <w:r>
              <w:rPr>
                <w:rFonts w:hint="eastAsia"/>
                <w:kern w:val="0"/>
                <w:lang w:val="en-US" w:eastAsia="zh-CN"/>
              </w:rPr>
              <w:t>95.8</w:t>
            </w:r>
          </w:p>
        </w:tc>
      </w:tr>
    </w:tbl>
    <w:p>
      <w:pPr>
        <w:spacing w:line="360" w:lineRule="auto"/>
        <w:ind w:firstLine="210" w:firstLineChars="100"/>
      </w:pPr>
    </w:p>
    <w:tbl>
      <w:tblPr>
        <w:tblStyle w:val="4"/>
        <w:tblW w:w="9384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57"/>
        <w:gridCol w:w="1155"/>
        <w:gridCol w:w="1155"/>
        <w:gridCol w:w="1155"/>
        <w:gridCol w:w="1155"/>
        <w:gridCol w:w="1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3757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hint="eastAsia" w:cs="宋体"/>
                <w:b/>
                <w:bCs/>
              </w:rPr>
              <w:t>第二中标候选人</w:t>
            </w:r>
          </w:p>
        </w:tc>
        <w:tc>
          <w:tcPr>
            <w:tcW w:w="5627" w:type="dxa"/>
            <w:gridSpan w:val="5"/>
          </w:tcPr>
          <w:p>
            <w:pPr>
              <w:spacing w:line="360" w:lineRule="auto"/>
              <w:jc w:val="center"/>
              <w:rPr>
                <w:rFonts w:cs="宋体"/>
                <w:b/>
                <w:bCs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河南省正德环保科技有限公司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57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评审内容</w:t>
            </w:r>
          </w:p>
        </w:tc>
        <w:tc>
          <w:tcPr>
            <w:tcW w:w="1155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 w:cs="宋体"/>
              </w:rPr>
              <w:t>评委</w:t>
            </w:r>
            <w:r>
              <w:t>1</w:t>
            </w:r>
          </w:p>
        </w:tc>
        <w:tc>
          <w:tcPr>
            <w:tcW w:w="1155" w:type="dxa"/>
          </w:tcPr>
          <w:p>
            <w:pPr>
              <w:spacing w:line="360" w:lineRule="auto"/>
              <w:jc w:val="center"/>
            </w:pPr>
            <w:r>
              <w:rPr>
                <w:rFonts w:hint="eastAsia" w:cs="宋体"/>
              </w:rPr>
              <w:t>评委</w:t>
            </w:r>
            <w:r>
              <w:t>2</w:t>
            </w:r>
          </w:p>
        </w:tc>
        <w:tc>
          <w:tcPr>
            <w:tcW w:w="1155" w:type="dxa"/>
          </w:tcPr>
          <w:p>
            <w:pPr>
              <w:spacing w:line="360" w:lineRule="auto"/>
              <w:jc w:val="center"/>
            </w:pPr>
            <w:r>
              <w:rPr>
                <w:rFonts w:hint="eastAsia" w:cs="宋体"/>
              </w:rPr>
              <w:t>评委</w:t>
            </w:r>
            <w:r>
              <w:t>3</w:t>
            </w:r>
          </w:p>
        </w:tc>
        <w:tc>
          <w:tcPr>
            <w:tcW w:w="1155" w:type="dxa"/>
          </w:tcPr>
          <w:p>
            <w:pPr>
              <w:spacing w:line="360" w:lineRule="auto"/>
              <w:jc w:val="center"/>
            </w:pPr>
            <w:r>
              <w:rPr>
                <w:rFonts w:hint="eastAsia" w:cs="宋体"/>
              </w:rPr>
              <w:t>评委</w:t>
            </w:r>
            <w:r>
              <w:t>4</w:t>
            </w:r>
          </w:p>
        </w:tc>
        <w:tc>
          <w:tcPr>
            <w:tcW w:w="1007" w:type="dxa"/>
          </w:tcPr>
          <w:p>
            <w:pPr>
              <w:spacing w:line="360" w:lineRule="auto"/>
              <w:jc w:val="center"/>
            </w:pPr>
            <w:r>
              <w:rPr>
                <w:rFonts w:hint="eastAsia" w:cs="宋体"/>
              </w:rPr>
              <w:t>评委</w:t>
            </w:r>
            <w: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3757" w:type="dxa"/>
            <w:vAlign w:val="center"/>
          </w:tcPr>
          <w:p>
            <w:pPr>
              <w:spacing w:line="24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投标报价（</w:t>
            </w:r>
            <w:r>
              <w:rPr>
                <w:rFonts w:hint="eastAsia" w:cs="宋体"/>
                <w:lang w:val="en-US" w:eastAsia="zh-CN"/>
              </w:rPr>
              <w:t>20</w:t>
            </w:r>
            <w:r>
              <w:rPr>
                <w:rFonts w:hint="eastAsia" w:cs="宋体"/>
              </w:rPr>
              <w:t>分）</w:t>
            </w:r>
          </w:p>
        </w:tc>
        <w:tc>
          <w:tcPr>
            <w:tcW w:w="1155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19.72</w:t>
            </w:r>
          </w:p>
        </w:tc>
        <w:tc>
          <w:tcPr>
            <w:tcW w:w="1155" w:type="dxa"/>
            <w:vAlign w:val="center"/>
          </w:tcPr>
          <w:p>
            <w:pPr>
              <w:spacing w:line="240" w:lineRule="exact"/>
              <w:jc w:val="center"/>
              <w:rPr>
                <w:rFonts w:hint="default" w:cs="宋体"/>
                <w:lang w:val="en-US"/>
              </w:rPr>
            </w:pPr>
            <w:r>
              <w:rPr>
                <w:rFonts w:hint="eastAsia"/>
                <w:lang w:val="en-US" w:eastAsia="zh-CN"/>
              </w:rPr>
              <w:t>19.72</w:t>
            </w:r>
          </w:p>
        </w:tc>
        <w:tc>
          <w:tcPr>
            <w:tcW w:w="1155" w:type="dxa"/>
            <w:vAlign w:val="center"/>
          </w:tcPr>
          <w:p>
            <w:pPr>
              <w:spacing w:line="240" w:lineRule="exact"/>
              <w:jc w:val="center"/>
              <w:rPr>
                <w:rFonts w:cs="宋体"/>
              </w:rPr>
            </w:pPr>
            <w:r>
              <w:rPr>
                <w:rFonts w:hint="eastAsia"/>
                <w:lang w:val="en-US" w:eastAsia="zh-CN"/>
              </w:rPr>
              <w:t>19.72</w:t>
            </w:r>
          </w:p>
        </w:tc>
        <w:tc>
          <w:tcPr>
            <w:tcW w:w="1155" w:type="dxa"/>
            <w:vAlign w:val="center"/>
          </w:tcPr>
          <w:p>
            <w:pPr>
              <w:spacing w:line="240" w:lineRule="exact"/>
              <w:jc w:val="center"/>
              <w:rPr>
                <w:rFonts w:cs="宋体"/>
              </w:rPr>
            </w:pPr>
            <w:r>
              <w:rPr>
                <w:rFonts w:hint="eastAsia"/>
                <w:lang w:val="en-US" w:eastAsia="zh-CN"/>
              </w:rPr>
              <w:t>19.72</w:t>
            </w:r>
          </w:p>
        </w:tc>
        <w:tc>
          <w:tcPr>
            <w:tcW w:w="1007" w:type="dxa"/>
            <w:vAlign w:val="center"/>
          </w:tcPr>
          <w:p>
            <w:pPr>
              <w:spacing w:line="240" w:lineRule="exact"/>
              <w:jc w:val="center"/>
              <w:rPr>
                <w:rFonts w:cs="宋体"/>
              </w:rPr>
            </w:pPr>
            <w:r>
              <w:rPr>
                <w:rFonts w:hint="eastAsia"/>
                <w:lang w:val="en-US" w:eastAsia="zh-CN"/>
              </w:rPr>
              <w:t>19.72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3757" w:type="dxa"/>
            <w:vAlign w:val="center"/>
          </w:tcPr>
          <w:p>
            <w:pPr>
              <w:jc w:val="center"/>
              <w:rPr>
                <w:rFonts w:cs="宋体"/>
              </w:rPr>
            </w:pPr>
            <w:r>
              <w:rPr>
                <w:rFonts w:hint="eastAsia" w:cs="宋体"/>
                <w:lang w:val="en-US" w:eastAsia="zh-CN"/>
              </w:rPr>
              <w:t>商务部分</w:t>
            </w:r>
            <w:r>
              <w:rPr>
                <w:rFonts w:hint="eastAsia" w:cs="宋体"/>
              </w:rPr>
              <w:t>（</w:t>
            </w:r>
            <w:r>
              <w:rPr>
                <w:rFonts w:hint="eastAsia" w:cs="宋体"/>
                <w:lang w:val="en-US" w:eastAsia="zh-CN"/>
              </w:rPr>
              <w:t>40</w:t>
            </w:r>
            <w:r>
              <w:rPr>
                <w:rFonts w:hint="eastAsia" w:cs="宋体"/>
              </w:rPr>
              <w:t>分）</w:t>
            </w:r>
          </w:p>
        </w:tc>
        <w:tc>
          <w:tcPr>
            <w:tcW w:w="1155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hint="default" w:eastAsia="宋体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0</w:t>
            </w:r>
          </w:p>
        </w:tc>
        <w:tc>
          <w:tcPr>
            <w:tcW w:w="1155" w:type="dxa"/>
            <w:vAlign w:val="center"/>
          </w:tcPr>
          <w:p>
            <w:pPr>
              <w:spacing w:line="240" w:lineRule="exact"/>
              <w:jc w:val="center"/>
              <w:rPr>
                <w:rFonts w:hint="default" w:cs="宋体"/>
                <w:lang w:val="en-US"/>
              </w:rPr>
            </w:pPr>
            <w:r>
              <w:rPr>
                <w:rFonts w:hint="eastAsia" w:cs="宋体"/>
                <w:lang w:val="en-US" w:eastAsia="zh-CN"/>
              </w:rPr>
              <w:t>0</w:t>
            </w:r>
          </w:p>
        </w:tc>
        <w:tc>
          <w:tcPr>
            <w:tcW w:w="1155" w:type="dxa"/>
            <w:vAlign w:val="center"/>
          </w:tcPr>
          <w:p>
            <w:pPr>
              <w:spacing w:line="240" w:lineRule="exact"/>
              <w:jc w:val="center"/>
              <w:rPr>
                <w:rFonts w:hint="default" w:cs="宋体"/>
                <w:lang w:val="en-US"/>
              </w:rPr>
            </w:pPr>
            <w:r>
              <w:rPr>
                <w:rFonts w:hint="eastAsia" w:cs="宋体"/>
                <w:lang w:val="en-US" w:eastAsia="zh-CN"/>
              </w:rPr>
              <w:t>0</w:t>
            </w:r>
          </w:p>
        </w:tc>
        <w:tc>
          <w:tcPr>
            <w:tcW w:w="1155" w:type="dxa"/>
            <w:vAlign w:val="center"/>
          </w:tcPr>
          <w:p>
            <w:pPr>
              <w:spacing w:line="24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  <w:lang w:val="en-US" w:eastAsia="zh-CN"/>
              </w:rPr>
              <w:t>0</w:t>
            </w:r>
          </w:p>
        </w:tc>
        <w:tc>
          <w:tcPr>
            <w:tcW w:w="1007" w:type="dxa"/>
            <w:vAlign w:val="center"/>
          </w:tcPr>
          <w:p>
            <w:pPr>
              <w:spacing w:line="24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3757" w:type="dxa"/>
            <w:vAlign w:val="center"/>
          </w:tcPr>
          <w:p>
            <w:pPr>
              <w:jc w:val="center"/>
              <w:rPr>
                <w:rFonts w:cs="宋体"/>
              </w:rPr>
            </w:pPr>
            <w:r>
              <w:rPr>
                <w:rFonts w:hint="eastAsia" w:cs="宋体"/>
                <w:lang w:val="en-US" w:eastAsia="zh-CN"/>
              </w:rPr>
              <w:t>技术部分</w:t>
            </w:r>
            <w:r>
              <w:rPr>
                <w:rFonts w:hint="eastAsia" w:cs="宋体"/>
              </w:rPr>
              <w:t>（</w:t>
            </w:r>
            <w:r>
              <w:rPr>
                <w:rFonts w:hint="eastAsia" w:cs="宋体"/>
                <w:lang w:val="en-US" w:eastAsia="zh-CN"/>
              </w:rPr>
              <w:t>40</w:t>
            </w:r>
            <w:r>
              <w:rPr>
                <w:rFonts w:hint="eastAsia" w:cs="宋体"/>
              </w:rPr>
              <w:t>分）</w:t>
            </w:r>
          </w:p>
        </w:tc>
        <w:tc>
          <w:tcPr>
            <w:tcW w:w="1155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hint="default" w:eastAsia="宋体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30</w:t>
            </w:r>
          </w:p>
        </w:tc>
        <w:tc>
          <w:tcPr>
            <w:tcW w:w="1155" w:type="dxa"/>
            <w:vAlign w:val="center"/>
          </w:tcPr>
          <w:p>
            <w:pPr>
              <w:spacing w:line="240" w:lineRule="exact"/>
              <w:jc w:val="center"/>
              <w:rPr>
                <w:rFonts w:hint="default" w:cs="宋体"/>
                <w:lang w:val="en-US"/>
              </w:rPr>
            </w:pPr>
            <w:r>
              <w:rPr>
                <w:rFonts w:hint="eastAsia" w:cs="宋体"/>
                <w:lang w:val="en-US" w:eastAsia="zh-CN"/>
              </w:rPr>
              <w:t>36</w:t>
            </w:r>
          </w:p>
        </w:tc>
        <w:tc>
          <w:tcPr>
            <w:tcW w:w="1155" w:type="dxa"/>
            <w:vAlign w:val="center"/>
          </w:tcPr>
          <w:p>
            <w:pPr>
              <w:spacing w:line="240" w:lineRule="exact"/>
              <w:jc w:val="center"/>
              <w:rPr>
                <w:rFonts w:hint="default" w:eastAsia="宋体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30</w:t>
            </w:r>
          </w:p>
        </w:tc>
        <w:tc>
          <w:tcPr>
            <w:tcW w:w="1155" w:type="dxa"/>
            <w:vAlign w:val="center"/>
          </w:tcPr>
          <w:p>
            <w:pPr>
              <w:spacing w:line="240" w:lineRule="exact"/>
              <w:jc w:val="center"/>
              <w:rPr>
                <w:rFonts w:hint="default" w:cs="宋体"/>
                <w:lang w:val="en-US"/>
              </w:rPr>
            </w:pPr>
            <w:r>
              <w:rPr>
                <w:rFonts w:hint="eastAsia" w:cs="宋体"/>
                <w:lang w:val="en-US" w:eastAsia="zh-CN"/>
              </w:rPr>
              <w:t>36</w:t>
            </w:r>
          </w:p>
        </w:tc>
        <w:tc>
          <w:tcPr>
            <w:tcW w:w="1007" w:type="dxa"/>
            <w:vAlign w:val="center"/>
          </w:tcPr>
          <w:p>
            <w:pPr>
              <w:spacing w:line="240" w:lineRule="exact"/>
              <w:jc w:val="center"/>
              <w:rPr>
                <w:rFonts w:hint="default" w:cs="宋体"/>
                <w:lang w:val="en-US"/>
              </w:rPr>
            </w:pPr>
            <w:r>
              <w:rPr>
                <w:rFonts w:hint="eastAsia" w:cs="宋体"/>
                <w:lang w:val="en-US" w:eastAsia="zh-CN"/>
              </w:rPr>
              <w:t>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3757" w:type="dxa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 w:cs="宋体"/>
                <w:b/>
                <w:bCs/>
              </w:rPr>
              <w:t>小   计</w:t>
            </w:r>
          </w:p>
        </w:tc>
        <w:tc>
          <w:tcPr>
            <w:tcW w:w="1155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hint="default" w:eastAsia="宋体"/>
                <w:kern w:val="0"/>
                <w:lang w:val="en-US" w:eastAsia="zh-CN"/>
              </w:rPr>
            </w:pPr>
            <w:r>
              <w:rPr>
                <w:rFonts w:hint="eastAsia"/>
                <w:kern w:val="0"/>
                <w:lang w:val="en-US" w:eastAsia="zh-CN"/>
              </w:rPr>
              <w:t>49.72</w:t>
            </w:r>
          </w:p>
        </w:tc>
        <w:tc>
          <w:tcPr>
            <w:tcW w:w="1155" w:type="dxa"/>
            <w:vAlign w:val="center"/>
          </w:tcPr>
          <w:p>
            <w:pPr>
              <w:spacing w:line="240" w:lineRule="exact"/>
              <w:jc w:val="center"/>
              <w:rPr>
                <w:rFonts w:hint="default"/>
                <w:kern w:val="0"/>
                <w:lang w:val="en-US"/>
              </w:rPr>
            </w:pPr>
            <w:r>
              <w:rPr>
                <w:rFonts w:hint="eastAsia"/>
                <w:kern w:val="0"/>
                <w:lang w:val="en-US" w:eastAsia="zh-CN"/>
              </w:rPr>
              <w:t>55.72</w:t>
            </w:r>
          </w:p>
        </w:tc>
        <w:tc>
          <w:tcPr>
            <w:tcW w:w="1155" w:type="dxa"/>
            <w:vAlign w:val="center"/>
          </w:tcPr>
          <w:p>
            <w:pPr>
              <w:spacing w:line="240" w:lineRule="exact"/>
              <w:jc w:val="center"/>
              <w:rPr>
                <w:rFonts w:hint="default"/>
                <w:kern w:val="0"/>
                <w:lang w:val="en-US"/>
              </w:rPr>
            </w:pPr>
            <w:r>
              <w:rPr>
                <w:rFonts w:hint="eastAsia"/>
                <w:kern w:val="0"/>
                <w:lang w:val="en-US" w:eastAsia="zh-CN"/>
              </w:rPr>
              <w:t>49.72</w:t>
            </w:r>
          </w:p>
        </w:tc>
        <w:tc>
          <w:tcPr>
            <w:tcW w:w="1155" w:type="dxa"/>
            <w:vAlign w:val="center"/>
          </w:tcPr>
          <w:p>
            <w:pPr>
              <w:spacing w:line="240" w:lineRule="exact"/>
              <w:jc w:val="center"/>
              <w:rPr>
                <w:rFonts w:hint="default"/>
                <w:kern w:val="0"/>
                <w:lang w:val="en-US"/>
              </w:rPr>
            </w:pPr>
            <w:r>
              <w:rPr>
                <w:rFonts w:hint="eastAsia"/>
                <w:kern w:val="0"/>
                <w:lang w:val="en-US" w:eastAsia="zh-CN"/>
              </w:rPr>
              <w:t>55.72</w:t>
            </w:r>
          </w:p>
        </w:tc>
        <w:tc>
          <w:tcPr>
            <w:tcW w:w="1007" w:type="dxa"/>
            <w:vAlign w:val="center"/>
          </w:tcPr>
          <w:p>
            <w:pPr>
              <w:spacing w:line="240" w:lineRule="exact"/>
              <w:jc w:val="center"/>
              <w:rPr>
                <w:rFonts w:hint="default"/>
                <w:kern w:val="0"/>
                <w:lang w:val="en-US"/>
              </w:rPr>
            </w:pPr>
            <w:r>
              <w:rPr>
                <w:rFonts w:hint="eastAsia"/>
                <w:kern w:val="0"/>
                <w:lang w:val="en-US" w:eastAsia="zh-CN"/>
              </w:rPr>
              <w:t>47.72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3757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  <w:b/>
                <w:bCs/>
              </w:rPr>
              <w:t>最终得分</w:t>
            </w:r>
          </w:p>
        </w:tc>
        <w:tc>
          <w:tcPr>
            <w:tcW w:w="5627" w:type="dxa"/>
            <w:gridSpan w:val="5"/>
            <w:noWrap/>
            <w:vAlign w:val="center"/>
          </w:tcPr>
          <w:p>
            <w:pPr>
              <w:spacing w:line="360" w:lineRule="auto"/>
              <w:jc w:val="center"/>
              <w:rPr>
                <w:rFonts w:hint="default"/>
                <w:color w:val="000000"/>
                <w:kern w:val="0"/>
                <w:lang w:val="en-US"/>
              </w:rPr>
            </w:pPr>
            <w:r>
              <w:rPr>
                <w:rFonts w:hint="eastAsia"/>
                <w:kern w:val="0"/>
                <w:lang w:val="en-US" w:eastAsia="zh-CN"/>
              </w:rPr>
              <w:t>51.72</w:t>
            </w:r>
          </w:p>
        </w:tc>
      </w:tr>
    </w:tbl>
    <w:p>
      <w:pPr>
        <w:pStyle w:val="2"/>
        <w:ind w:firstLine="210"/>
      </w:pPr>
    </w:p>
    <w:tbl>
      <w:tblPr>
        <w:tblStyle w:val="4"/>
        <w:tblW w:w="9384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57"/>
        <w:gridCol w:w="1155"/>
        <w:gridCol w:w="1155"/>
        <w:gridCol w:w="1155"/>
        <w:gridCol w:w="1155"/>
        <w:gridCol w:w="1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3757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hint="eastAsia" w:cs="宋体"/>
                <w:b/>
                <w:bCs/>
              </w:rPr>
              <w:t>第三中标候选人</w:t>
            </w:r>
          </w:p>
        </w:tc>
        <w:tc>
          <w:tcPr>
            <w:tcW w:w="5627" w:type="dxa"/>
            <w:gridSpan w:val="5"/>
          </w:tcPr>
          <w:p>
            <w:pPr>
              <w:spacing w:line="360" w:lineRule="auto"/>
              <w:jc w:val="center"/>
              <w:rPr>
                <w:rFonts w:cs="宋体"/>
                <w:b/>
                <w:bCs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河南绿源环保科技有限公司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57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评审内容</w:t>
            </w:r>
          </w:p>
        </w:tc>
        <w:tc>
          <w:tcPr>
            <w:tcW w:w="1155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 w:cs="宋体"/>
              </w:rPr>
              <w:t>评委</w:t>
            </w:r>
            <w:r>
              <w:t>1</w:t>
            </w:r>
          </w:p>
        </w:tc>
        <w:tc>
          <w:tcPr>
            <w:tcW w:w="1155" w:type="dxa"/>
          </w:tcPr>
          <w:p>
            <w:pPr>
              <w:spacing w:line="360" w:lineRule="auto"/>
              <w:jc w:val="center"/>
            </w:pPr>
            <w:r>
              <w:rPr>
                <w:rFonts w:hint="eastAsia" w:cs="宋体"/>
              </w:rPr>
              <w:t>评委</w:t>
            </w:r>
            <w:r>
              <w:t>2</w:t>
            </w:r>
          </w:p>
        </w:tc>
        <w:tc>
          <w:tcPr>
            <w:tcW w:w="1155" w:type="dxa"/>
          </w:tcPr>
          <w:p>
            <w:pPr>
              <w:spacing w:line="360" w:lineRule="auto"/>
              <w:jc w:val="center"/>
            </w:pPr>
            <w:r>
              <w:rPr>
                <w:rFonts w:hint="eastAsia" w:cs="宋体"/>
              </w:rPr>
              <w:t>评委</w:t>
            </w:r>
            <w:r>
              <w:t>3</w:t>
            </w:r>
          </w:p>
        </w:tc>
        <w:tc>
          <w:tcPr>
            <w:tcW w:w="1155" w:type="dxa"/>
          </w:tcPr>
          <w:p>
            <w:pPr>
              <w:spacing w:line="360" w:lineRule="auto"/>
              <w:jc w:val="center"/>
            </w:pPr>
            <w:r>
              <w:rPr>
                <w:rFonts w:hint="eastAsia" w:cs="宋体"/>
              </w:rPr>
              <w:t>评委</w:t>
            </w:r>
            <w:r>
              <w:t>4</w:t>
            </w:r>
          </w:p>
        </w:tc>
        <w:tc>
          <w:tcPr>
            <w:tcW w:w="1007" w:type="dxa"/>
          </w:tcPr>
          <w:p>
            <w:pPr>
              <w:spacing w:line="360" w:lineRule="auto"/>
              <w:jc w:val="center"/>
            </w:pPr>
            <w:r>
              <w:rPr>
                <w:rFonts w:hint="eastAsia" w:cs="宋体"/>
              </w:rPr>
              <w:t>评委</w:t>
            </w:r>
            <w: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3757" w:type="dxa"/>
            <w:vAlign w:val="center"/>
          </w:tcPr>
          <w:p>
            <w:pPr>
              <w:spacing w:line="24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投标报价（</w:t>
            </w:r>
            <w:r>
              <w:rPr>
                <w:rFonts w:hint="eastAsia" w:cs="宋体"/>
                <w:lang w:val="en-US" w:eastAsia="zh-CN"/>
              </w:rPr>
              <w:t>20</w:t>
            </w:r>
            <w:r>
              <w:rPr>
                <w:rFonts w:hint="eastAsia" w:cs="宋体"/>
              </w:rPr>
              <w:t>分）</w:t>
            </w:r>
          </w:p>
        </w:tc>
        <w:tc>
          <w:tcPr>
            <w:tcW w:w="1155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hint="default" w:eastAsia="宋体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19.44</w:t>
            </w:r>
          </w:p>
        </w:tc>
        <w:tc>
          <w:tcPr>
            <w:tcW w:w="1155" w:type="dxa"/>
            <w:vAlign w:val="center"/>
          </w:tcPr>
          <w:p>
            <w:pPr>
              <w:spacing w:line="24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  <w:lang w:val="en-US" w:eastAsia="zh-CN"/>
              </w:rPr>
              <w:t>19.44</w:t>
            </w:r>
          </w:p>
        </w:tc>
        <w:tc>
          <w:tcPr>
            <w:tcW w:w="1155" w:type="dxa"/>
            <w:vAlign w:val="center"/>
          </w:tcPr>
          <w:p>
            <w:pPr>
              <w:spacing w:line="24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  <w:lang w:val="en-US" w:eastAsia="zh-CN"/>
              </w:rPr>
              <w:t>19.44</w:t>
            </w:r>
          </w:p>
        </w:tc>
        <w:tc>
          <w:tcPr>
            <w:tcW w:w="1155" w:type="dxa"/>
            <w:vAlign w:val="center"/>
          </w:tcPr>
          <w:p>
            <w:pPr>
              <w:spacing w:line="24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  <w:lang w:val="en-US" w:eastAsia="zh-CN"/>
              </w:rPr>
              <w:t>19.44</w:t>
            </w:r>
          </w:p>
        </w:tc>
        <w:tc>
          <w:tcPr>
            <w:tcW w:w="1007" w:type="dxa"/>
            <w:vAlign w:val="center"/>
          </w:tcPr>
          <w:p>
            <w:pPr>
              <w:spacing w:line="24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  <w:lang w:val="en-US" w:eastAsia="zh-CN"/>
              </w:rPr>
              <w:t>19.44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3757" w:type="dxa"/>
            <w:vAlign w:val="center"/>
          </w:tcPr>
          <w:p>
            <w:pPr>
              <w:jc w:val="center"/>
              <w:rPr>
                <w:rFonts w:cs="宋体"/>
              </w:rPr>
            </w:pPr>
            <w:r>
              <w:rPr>
                <w:rFonts w:hint="eastAsia" w:cs="宋体"/>
                <w:lang w:val="en-US" w:eastAsia="zh-CN"/>
              </w:rPr>
              <w:t>商务部分</w:t>
            </w:r>
            <w:r>
              <w:rPr>
                <w:rFonts w:hint="eastAsia" w:cs="宋体"/>
              </w:rPr>
              <w:t>（</w:t>
            </w:r>
            <w:r>
              <w:rPr>
                <w:rFonts w:hint="eastAsia" w:cs="宋体"/>
                <w:lang w:val="en-US" w:eastAsia="zh-CN"/>
              </w:rPr>
              <w:t>40</w:t>
            </w:r>
            <w:r>
              <w:rPr>
                <w:rFonts w:hint="eastAsia" w:cs="宋体"/>
              </w:rPr>
              <w:t>分）</w:t>
            </w:r>
          </w:p>
        </w:tc>
        <w:tc>
          <w:tcPr>
            <w:tcW w:w="1155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eastAsia="宋体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0</w:t>
            </w:r>
          </w:p>
        </w:tc>
        <w:tc>
          <w:tcPr>
            <w:tcW w:w="1155" w:type="dxa"/>
            <w:vAlign w:val="center"/>
          </w:tcPr>
          <w:p>
            <w:pPr>
              <w:spacing w:line="24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  <w:lang w:val="en-US" w:eastAsia="zh-CN"/>
              </w:rPr>
              <w:t>0</w:t>
            </w:r>
          </w:p>
        </w:tc>
        <w:tc>
          <w:tcPr>
            <w:tcW w:w="1155" w:type="dxa"/>
            <w:vAlign w:val="center"/>
          </w:tcPr>
          <w:p>
            <w:pPr>
              <w:spacing w:line="24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  <w:lang w:val="en-US" w:eastAsia="zh-CN"/>
              </w:rPr>
              <w:t>0</w:t>
            </w:r>
          </w:p>
        </w:tc>
        <w:tc>
          <w:tcPr>
            <w:tcW w:w="1155" w:type="dxa"/>
            <w:vAlign w:val="center"/>
          </w:tcPr>
          <w:p>
            <w:pPr>
              <w:spacing w:line="24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  <w:lang w:val="en-US" w:eastAsia="zh-CN"/>
              </w:rPr>
              <w:t>0</w:t>
            </w:r>
          </w:p>
        </w:tc>
        <w:tc>
          <w:tcPr>
            <w:tcW w:w="1007" w:type="dxa"/>
            <w:vAlign w:val="center"/>
          </w:tcPr>
          <w:p>
            <w:pPr>
              <w:spacing w:line="24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3757" w:type="dxa"/>
            <w:vAlign w:val="center"/>
          </w:tcPr>
          <w:p>
            <w:pPr>
              <w:jc w:val="center"/>
              <w:rPr>
                <w:rFonts w:cs="宋体"/>
              </w:rPr>
            </w:pPr>
            <w:r>
              <w:rPr>
                <w:rFonts w:hint="eastAsia" w:cs="宋体"/>
                <w:lang w:val="en-US" w:eastAsia="zh-CN"/>
              </w:rPr>
              <w:t>技术部分</w:t>
            </w:r>
            <w:r>
              <w:rPr>
                <w:rFonts w:hint="eastAsia" w:cs="宋体"/>
              </w:rPr>
              <w:t>（</w:t>
            </w:r>
            <w:r>
              <w:rPr>
                <w:rFonts w:hint="eastAsia" w:cs="宋体"/>
                <w:lang w:val="en-US" w:eastAsia="zh-CN"/>
              </w:rPr>
              <w:t>40</w:t>
            </w:r>
            <w:r>
              <w:rPr>
                <w:rFonts w:hint="eastAsia" w:cs="宋体"/>
              </w:rPr>
              <w:t>分）</w:t>
            </w:r>
          </w:p>
        </w:tc>
        <w:tc>
          <w:tcPr>
            <w:tcW w:w="1155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eastAsia="宋体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6</w:t>
            </w:r>
          </w:p>
        </w:tc>
        <w:tc>
          <w:tcPr>
            <w:tcW w:w="1155" w:type="dxa"/>
            <w:vAlign w:val="center"/>
          </w:tcPr>
          <w:p>
            <w:pPr>
              <w:spacing w:line="240" w:lineRule="exact"/>
              <w:jc w:val="center"/>
              <w:rPr>
                <w:rFonts w:cs="宋体"/>
              </w:rPr>
            </w:pPr>
            <w:r>
              <w:rPr>
                <w:rFonts w:hint="eastAsia" w:cs="宋体"/>
                <w:lang w:val="en-US" w:eastAsia="zh-CN"/>
              </w:rPr>
              <w:t>9</w:t>
            </w:r>
          </w:p>
        </w:tc>
        <w:tc>
          <w:tcPr>
            <w:tcW w:w="1155" w:type="dxa"/>
            <w:vAlign w:val="center"/>
          </w:tcPr>
          <w:p>
            <w:pPr>
              <w:spacing w:line="240" w:lineRule="exact"/>
              <w:jc w:val="center"/>
              <w:rPr>
                <w:rFonts w:hint="default" w:cs="宋体"/>
                <w:lang w:val="en-US"/>
              </w:rPr>
            </w:pPr>
            <w:r>
              <w:rPr>
                <w:rFonts w:hint="eastAsia" w:cs="宋体"/>
                <w:lang w:val="en-US" w:eastAsia="zh-CN"/>
              </w:rPr>
              <w:t>20</w:t>
            </w:r>
          </w:p>
        </w:tc>
        <w:tc>
          <w:tcPr>
            <w:tcW w:w="1155" w:type="dxa"/>
            <w:vAlign w:val="center"/>
          </w:tcPr>
          <w:p>
            <w:pPr>
              <w:spacing w:line="240" w:lineRule="exact"/>
              <w:jc w:val="center"/>
              <w:rPr>
                <w:rFonts w:hint="default" w:cs="宋体"/>
                <w:lang w:val="en-US"/>
              </w:rPr>
            </w:pPr>
            <w:r>
              <w:rPr>
                <w:rFonts w:hint="eastAsia" w:cs="宋体"/>
                <w:lang w:val="en-US" w:eastAsia="zh-CN"/>
              </w:rPr>
              <w:t>37</w:t>
            </w:r>
          </w:p>
        </w:tc>
        <w:tc>
          <w:tcPr>
            <w:tcW w:w="1007" w:type="dxa"/>
            <w:vAlign w:val="center"/>
          </w:tcPr>
          <w:p>
            <w:pPr>
              <w:spacing w:line="240" w:lineRule="exact"/>
              <w:jc w:val="center"/>
              <w:rPr>
                <w:rFonts w:hint="default" w:cs="宋体"/>
                <w:lang w:val="en-US"/>
              </w:rPr>
            </w:pPr>
            <w:r>
              <w:rPr>
                <w:rFonts w:hint="eastAsia" w:cs="宋体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3757" w:type="dxa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 w:cs="宋体"/>
                <w:b/>
                <w:bCs/>
              </w:rPr>
              <w:t>小   计</w:t>
            </w:r>
          </w:p>
        </w:tc>
        <w:tc>
          <w:tcPr>
            <w:tcW w:w="1155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hint="default" w:eastAsia="宋体"/>
                <w:kern w:val="0"/>
                <w:lang w:val="en-US" w:eastAsia="zh-CN"/>
              </w:rPr>
            </w:pPr>
            <w:r>
              <w:rPr>
                <w:rFonts w:hint="eastAsia"/>
                <w:kern w:val="0"/>
                <w:lang w:val="en-US" w:eastAsia="zh-CN"/>
              </w:rPr>
              <w:t>25.44</w:t>
            </w:r>
          </w:p>
        </w:tc>
        <w:tc>
          <w:tcPr>
            <w:tcW w:w="1155" w:type="dxa"/>
            <w:vAlign w:val="center"/>
          </w:tcPr>
          <w:p>
            <w:pPr>
              <w:spacing w:line="240" w:lineRule="exact"/>
              <w:jc w:val="center"/>
              <w:rPr>
                <w:rFonts w:hint="default"/>
                <w:kern w:val="0"/>
                <w:lang w:val="en-US"/>
              </w:rPr>
            </w:pPr>
            <w:r>
              <w:rPr>
                <w:rFonts w:hint="eastAsia"/>
                <w:kern w:val="0"/>
                <w:lang w:val="en-US" w:eastAsia="zh-CN"/>
              </w:rPr>
              <w:t>28.44</w:t>
            </w:r>
          </w:p>
        </w:tc>
        <w:tc>
          <w:tcPr>
            <w:tcW w:w="1155" w:type="dxa"/>
            <w:vAlign w:val="center"/>
          </w:tcPr>
          <w:p>
            <w:pPr>
              <w:spacing w:line="240" w:lineRule="exact"/>
              <w:jc w:val="center"/>
              <w:rPr>
                <w:rFonts w:hint="default"/>
                <w:kern w:val="0"/>
                <w:lang w:val="en-US"/>
              </w:rPr>
            </w:pPr>
            <w:r>
              <w:rPr>
                <w:rFonts w:hint="eastAsia"/>
                <w:kern w:val="0"/>
                <w:lang w:val="en-US" w:eastAsia="zh-CN"/>
              </w:rPr>
              <w:t>39.44</w:t>
            </w:r>
          </w:p>
        </w:tc>
        <w:tc>
          <w:tcPr>
            <w:tcW w:w="1155" w:type="dxa"/>
            <w:vAlign w:val="center"/>
          </w:tcPr>
          <w:p>
            <w:pPr>
              <w:spacing w:line="240" w:lineRule="exact"/>
              <w:jc w:val="center"/>
              <w:rPr>
                <w:rFonts w:hint="default"/>
                <w:kern w:val="0"/>
                <w:lang w:val="en-US"/>
              </w:rPr>
            </w:pPr>
            <w:r>
              <w:rPr>
                <w:rFonts w:hint="eastAsia"/>
                <w:kern w:val="0"/>
                <w:lang w:val="en-US" w:eastAsia="zh-CN"/>
              </w:rPr>
              <w:t>56.44</w:t>
            </w:r>
          </w:p>
        </w:tc>
        <w:tc>
          <w:tcPr>
            <w:tcW w:w="1007" w:type="dxa"/>
            <w:vAlign w:val="center"/>
          </w:tcPr>
          <w:p>
            <w:pPr>
              <w:spacing w:line="240" w:lineRule="exact"/>
              <w:jc w:val="center"/>
              <w:rPr>
                <w:rFonts w:hint="default"/>
                <w:kern w:val="0"/>
                <w:lang w:val="en-US"/>
              </w:rPr>
            </w:pPr>
            <w:r>
              <w:rPr>
                <w:rFonts w:hint="eastAsia"/>
                <w:kern w:val="0"/>
                <w:lang w:val="en-US" w:eastAsia="zh-CN"/>
              </w:rPr>
              <w:t>29.44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3757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  <w:b/>
                <w:bCs/>
              </w:rPr>
              <w:t>最终得分</w:t>
            </w:r>
          </w:p>
        </w:tc>
        <w:tc>
          <w:tcPr>
            <w:tcW w:w="5627" w:type="dxa"/>
            <w:gridSpan w:val="5"/>
            <w:noWrap/>
            <w:vAlign w:val="center"/>
          </w:tcPr>
          <w:p>
            <w:pPr>
              <w:spacing w:line="360" w:lineRule="auto"/>
              <w:jc w:val="center"/>
              <w:rPr>
                <w:rFonts w:hint="default" w:eastAsia="宋体"/>
                <w:color w:val="000000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lang w:val="en-US" w:eastAsia="zh-CN"/>
              </w:rPr>
              <w:t>35.84</w:t>
            </w:r>
          </w:p>
        </w:tc>
      </w:tr>
    </w:tbl>
    <w:p>
      <w:pPr>
        <w:spacing w:line="360" w:lineRule="auto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五、评标委员会推荐中标候选人（或采购人授权确定中标人）情况</w:t>
      </w:r>
    </w:p>
    <w:p>
      <w:pPr>
        <w:adjustRightInd w:val="0"/>
        <w:spacing w:line="480" w:lineRule="exact"/>
        <w:ind w:right="-691" w:rightChars="-329"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第一中标候选人：</w:t>
      </w:r>
      <w:r>
        <w:rPr>
          <w:rFonts w:hint="eastAsia" w:ascii="宋体" w:hAnsi="宋体"/>
          <w:sz w:val="21"/>
          <w:szCs w:val="21"/>
          <w:lang w:val="en-US" w:eastAsia="zh-CN"/>
        </w:rPr>
        <w:t>河南林泉环保科技有限公司</w:t>
      </w:r>
    </w:p>
    <w:p>
      <w:pPr>
        <w:adjustRightInd w:val="0"/>
        <w:spacing w:line="480" w:lineRule="exact"/>
        <w:ind w:right="-691" w:rightChars="-329" w:firstLine="480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</w:rPr>
        <w:t>投标报价：</w:t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1208000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元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  <w:lang w:eastAsia="zh-CN"/>
        </w:rPr>
        <w:t>（</w:t>
      </w:r>
      <w:r>
        <w:rPr>
          <w:rFonts w:hint="eastAsia" w:ascii="宋体" w:hAnsi="宋体"/>
          <w:sz w:val="24"/>
          <w:szCs w:val="24"/>
          <w:lang w:val="en-US" w:eastAsia="zh-CN"/>
        </w:rPr>
        <w:t>小型企业报价分计算时投标价格给予6%扣除</w:t>
      </w:r>
      <w:r>
        <w:rPr>
          <w:rFonts w:hint="eastAsia" w:ascii="宋体" w:hAnsi="宋体"/>
          <w:sz w:val="24"/>
          <w:szCs w:val="24"/>
          <w:lang w:eastAsia="zh-CN"/>
        </w:rPr>
        <w:t>）</w:t>
      </w:r>
    </w:p>
    <w:p>
      <w:pPr>
        <w:adjustRightInd w:val="0"/>
        <w:spacing w:line="480" w:lineRule="exact"/>
        <w:ind w:right="-691" w:rightChars="-329"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第二中标候选人：</w:t>
      </w:r>
      <w:r>
        <w:rPr>
          <w:rFonts w:hint="eastAsia" w:ascii="宋体" w:hAnsi="宋体" w:cs="宋体"/>
          <w:i w:val="0"/>
          <w:color w:val="000000"/>
          <w:kern w:val="0"/>
          <w:sz w:val="18"/>
          <w:szCs w:val="18"/>
          <w:u w:val="none"/>
          <w:lang w:val="en-US" w:eastAsia="zh-CN" w:bidi="ar"/>
        </w:rPr>
        <w:t>河南省正德环保科技有限公司</w:t>
      </w:r>
      <w:r>
        <w:rPr>
          <w:rFonts w:hint="eastAsia" w:ascii="宋体" w:hAnsi="宋体" w:eastAsia="宋体" w:cs="宋体"/>
          <w:i w:val="0"/>
          <w:color w:val="000000"/>
          <w:kern w:val="0"/>
          <w:sz w:val="18"/>
          <w:szCs w:val="18"/>
          <w:u w:val="none"/>
          <w:lang w:val="en-US" w:eastAsia="zh-CN" w:bidi="ar"/>
        </w:rPr>
        <w:t xml:space="preserve"> 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</w:p>
    <w:p>
      <w:pPr>
        <w:adjustRightInd w:val="0"/>
        <w:spacing w:line="480" w:lineRule="exact"/>
        <w:ind w:right="-691" w:rightChars="-329"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投标报价：</w:t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1225000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元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  <w:lang w:eastAsia="zh-CN"/>
        </w:rPr>
        <w:t>（</w:t>
      </w:r>
      <w:r>
        <w:rPr>
          <w:rFonts w:hint="eastAsia" w:ascii="宋体" w:hAnsi="宋体"/>
          <w:sz w:val="24"/>
          <w:szCs w:val="24"/>
          <w:lang w:val="en-US" w:eastAsia="zh-CN"/>
        </w:rPr>
        <w:t>小型企业报价分计算时投标价格给予6%扣除</w:t>
      </w:r>
      <w:r>
        <w:rPr>
          <w:rFonts w:hint="eastAsia" w:ascii="宋体" w:hAnsi="宋体"/>
          <w:sz w:val="24"/>
          <w:szCs w:val="24"/>
          <w:lang w:eastAsia="zh-CN"/>
        </w:rPr>
        <w:t>）</w:t>
      </w:r>
    </w:p>
    <w:p>
      <w:pPr>
        <w:adjustRightInd w:val="0"/>
        <w:spacing w:line="480" w:lineRule="exact"/>
        <w:ind w:right="-691" w:rightChars="-329"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第三中标候选人</w:t>
      </w:r>
      <w:r>
        <w:rPr>
          <w:rFonts w:hint="eastAsia" w:ascii="宋体" w:hAnsi="宋体"/>
          <w:sz w:val="24"/>
          <w:szCs w:val="24"/>
          <w:lang w:val="en-US" w:eastAsia="zh-CN"/>
        </w:rPr>
        <w:t>：</w:t>
      </w:r>
      <w:r>
        <w:rPr>
          <w:rFonts w:hint="eastAsia" w:ascii="宋体" w:hAnsi="宋体"/>
          <w:sz w:val="21"/>
          <w:szCs w:val="21"/>
          <w:lang w:val="en-US" w:eastAsia="zh-CN"/>
        </w:rPr>
        <w:t>河南绿源环保科技有限公司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</w:p>
    <w:p>
      <w:pPr>
        <w:adjustRightInd w:val="0"/>
        <w:spacing w:line="480" w:lineRule="exact"/>
        <w:ind w:right="-691" w:rightChars="-329"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投标报价：</w:t>
      </w:r>
      <w:r>
        <w:rPr>
          <w:rFonts w:hint="eastAsia" w:ascii="宋体" w:hAnsi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1243000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元</w:t>
      </w:r>
      <w:r>
        <w:rPr>
          <w:rFonts w:ascii="宋体" w:hAnsi="宋体"/>
          <w:sz w:val="24"/>
          <w:szCs w:val="24"/>
        </w:rPr>
        <w:t xml:space="preserve"> </w:t>
      </w:r>
    </w:p>
    <w:p>
      <w:pPr>
        <w:pStyle w:val="2"/>
        <w:ind w:left="0" w:leftChars="0" w:firstLine="0" w:firstLineChars="0"/>
      </w:pPr>
    </w:p>
    <w:p>
      <w:pPr>
        <w:pStyle w:val="2"/>
        <w:ind w:left="0" w:leftChars="0" w:firstLine="0" w:firstLineChars="0"/>
        <w:rPr>
          <w:rFonts w:hint="eastAsia" w:ascii="宋体" w:hAnsi="宋体" w:eastAsia="宋体" w:cs="仿宋"/>
          <w:color w:val="000000"/>
          <w:kern w:val="0"/>
          <w:sz w:val="24"/>
          <w:szCs w:val="2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宋体" w:hAnsi="宋体" w:eastAsia="宋体" w:cs="仿宋"/>
          <w:color w:val="000000"/>
          <w:kern w:val="0"/>
          <w:sz w:val="24"/>
          <w:szCs w:val="24"/>
          <w:lang w:val="en-US" w:eastAsia="zh-CN"/>
        </w:rPr>
      </w:pPr>
    </w:p>
    <w:p>
      <w:pPr>
        <w:adjustRightInd w:val="0"/>
        <w:spacing w:line="480" w:lineRule="exact"/>
        <w:ind w:right="-691" w:rightChars="-329" w:firstLine="480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 xml:space="preserve">评标委员会成员： </w:t>
      </w:r>
      <w:r>
        <w:rPr>
          <w:rFonts w:hint="eastAsia" w:ascii="宋体" w:hAnsi="宋体"/>
          <w:sz w:val="24"/>
          <w:szCs w:val="24"/>
          <w:lang w:eastAsia="zh-CN"/>
        </w:rPr>
        <w:t>陈会勤、秦中强、杨爱敏、孙金伟、蒋珺</w:t>
      </w:r>
    </w:p>
    <w:p>
      <w:pPr>
        <w:pStyle w:val="2"/>
        <w:rPr>
          <w:rFonts w:hint="eastAsia" w:ascii="宋体" w:hAnsi="宋体" w:eastAsia="宋体" w:cs="仿宋"/>
          <w:color w:val="000000"/>
          <w:kern w:val="0"/>
          <w:sz w:val="24"/>
          <w:szCs w:val="24"/>
          <w:lang w:val="en-US" w:eastAsia="zh-CN"/>
        </w:rPr>
      </w:pPr>
    </w:p>
    <w:p>
      <w:pPr>
        <w:pStyle w:val="2"/>
        <w:rPr>
          <w:rFonts w:hint="eastAsia" w:ascii="宋体" w:hAnsi="宋体" w:eastAsia="宋体" w:cs="仿宋"/>
          <w:color w:val="000000"/>
          <w:kern w:val="0"/>
          <w:sz w:val="24"/>
          <w:szCs w:val="2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宋体" w:hAnsi="宋体" w:eastAsia="宋体" w:cs="仿宋"/>
          <w:color w:val="000000"/>
          <w:kern w:val="0"/>
          <w:sz w:val="24"/>
          <w:szCs w:val="2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宋体" w:hAnsi="宋体" w:eastAsia="宋体" w:cs="仿宋"/>
          <w:color w:val="000000"/>
          <w:kern w:val="0"/>
          <w:sz w:val="24"/>
          <w:szCs w:val="24"/>
          <w:lang w:val="en-US" w:eastAsia="zh-CN"/>
        </w:rPr>
      </w:pPr>
    </w:p>
    <w:p>
      <w:pPr>
        <w:pStyle w:val="2"/>
        <w:ind w:firstLine="210"/>
      </w:pPr>
    </w:p>
    <w:p>
      <w:r>
        <w:rPr>
          <w:rFonts w:ascii="宋体" w:hAnsi="宋体"/>
          <w:sz w:val="24"/>
          <w:szCs w:val="24"/>
        </w:rPr>
        <w:t xml:space="preserve">                                                 </w:t>
      </w:r>
      <w:r>
        <w:rPr>
          <w:rFonts w:hint="eastAsia" w:ascii="宋体" w:hAnsi="宋体"/>
          <w:sz w:val="24"/>
          <w:szCs w:val="24"/>
        </w:rPr>
        <w:t xml:space="preserve"> 201</w:t>
      </w:r>
      <w:r>
        <w:rPr>
          <w:rFonts w:ascii="宋体" w:hAnsi="宋体"/>
          <w:sz w:val="24"/>
          <w:szCs w:val="24"/>
        </w:rPr>
        <w:t>9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lang w:val="en-US" w:eastAsia="zh-CN"/>
        </w:rPr>
        <w:t>4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lang w:val="en-US" w:eastAsia="zh-CN"/>
        </w:rPr>
        <w:t>22</w:t>
      </w:r>
      <w:r>
        <w:rPr>
          <w:rFonts w:hint="eastAsia" w:ascii="宋体" w:hAnsi="宋体"/>
          <w:sz w:val="24"/>
          <w:szCs w:val="24"/>
        </w:rPr>
        <w:t>日</w:t>
      </w:r>
    </w:p>
    <w:sectPr>
      <w:pgSz w:w="11906" w:h="16838"/>
      <w:pgMar w:top="680" w:right="1134" w:bottom="68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1CA"/>
    <w:rsid w:val="00205BFA"/>
    <w:rsid w:val="002F7613"/>
    <w:rsid w:val="00656A09"/>
    <w:rsid w:val="009C4191"/>
    <w:rsid w:val="009D6B99"/>
    <w:rsid w:val="009E32CC"/>
    <w:rsid w:val="00B7296F"/>
    <w:rsid w:val="00B807AD"/>
    <w:rsid w:val="00B8408D"/>
    <w:rsid w:val="00C6640A"/>
    <w:rsid w:val="00CF4F11"/>
    <w:rsid w:val="00E331FA"/>
    <w:rsid w:val="00E971CA"/>
    <w:rsid w:val="09A86B73"/>
    <w:rsid w:val="0D0F5CF8"/>
    <w:rsid w:val="0D3F2E4E"/>
    <w:rsid w:val="0EB573B8"/>
    <w:rsid w:val="0F1F3907"/>
    <w:rsid w:val="15E25BAF"/>
    <w:rsid w:val="1E223483"/>
    <w:rsid w:val="22DD0ABC"/>
    <w:rsid w:val="2F4D1687"/>
    <w:rsid w:val="30763A66"/>
    <w:rsid w:val="45FB6DBC"/>
    <w:rsid w:val="4C5C2B9F"/>
    <w:rsid w:val="52B902C2"/>
    <w:rsid w:val="641B13DB"/>
    <w:rsid w:val="6B9724E7"/>
    <w:rsid w:val="70025120"/>
    <w:rsid w:val="7ADF59D2"/>
    <w:rsid w:val="7BD8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link w:val="7"/>
    <w:qFormat/>
    <w:uiPriority w:val="0"/>
    <w:pPr>
      <w:spacing w:after="0"/>
      <w:ind w:firstLine="420" w:firstLineChars="100"/>
    </w:pPr>
  </w:style>
  <w:style w:type="paragraph" w:styleId="3">
    <w:name w:val="Body Text"/>
    <w:basedOn w:val="1"/>
    <w:link w:val="6"/>
    <w:semiHidden/>
    <w:unhideWhenUsed/>
    <w:qFormat/>
    <w:uiPriority w:val="99"/>
    <w:pPr>
      <w:spacing w:after="120"/>
    </w:pPr>
  </w:style>
  <w:style w:type="character" w:customStyle="1" w:styleId="6">
    <w:name w:val="正文文本 Char"/>
    <w:basedOn w:val="5"/>
    <w:link w:val="3"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7">
    <w:name w:val="正文首行缩进 Char"/>
    <w:basedOn w:val="6"/>
    <w:link w:val="2"/>
    <w:qFormat/>
    <w:uiPriority w:val="0"/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305</Words>
  <Characters>1743</Characters>
  <Lines>14</Lines>
  <Paragraphs>4</Paragraphs>
  <TotalTime>9</TotalTime>
  <ScaleCrop>false</ScaleCrop>
  <LinksUpToDate>false</LinksUpToDate>
  <CharactersWithSpaces>2044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2019-03-11T08:08:00Z</dcterms:created>
  <dc:creator>dhzb004</dc:creator>
  <cp:lastModifiedBy>song</cp:lastModifiedBy>
  <cp:lastPrinted>2019-04-22T06:23:00Z</cp:lastPrinted>
  <dcterms:modified xsi:type="dcterms:W3CDTF">2019-04-25T06:38:11Z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