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49" w:rsidRDefault="005448CF" w:rsidP="005448CF">
      <w:pPr>
        <w:jc w:val="center"/>
        <w:rPr>
          <w:rFonts w:ascii="宋体" w:hAnsi="宋体"/>
          <w:b/>
          <w:bCs/>
          <w:sz w:val="44"/>
          <w:szCs w:val="44"/>
        </w:rPr>
      </w:pPr>
      <w:r w:rsidRPr="00641781">
        <w:rPr>
          <w:rFonts w:ascii="宋体" w:hAnsi="宋体" w:hint="eastAsia"/>
          <w:b/>
          <w:sz w:val="44"/>
          <w:szCs w:val="44"/>
        </w:rPr>
        <w:t>XCGC-F</w:t>
      </w:r>
      <w:r w:rsidRPr="00641781">
        <w:rPr>
          <w:rFonts w:ascii="宋体" w:hAnsi="宋体"/>
          <w:b/>
          <w:sz w:val="44"/>
          <w:szCs w:val="44"/>
        </w:rPr>
        <w:t>2019090</w:t>
      </w:r>
      <w:r w:rsidRPr="00641781">
        <w:rPr>
          <w:rFonts w:ascii="宋体" w:hAnsi="宋体" w:hint="eastAsia"/>
          <w:b/>
          <w:sz w:val="44"/>
          <w:szCs w:val="44"/>
        </w:rPr>
        <w:t>号</w:t>
      </w:r>
      <w:r w:rsidRPr="00641781">
        <w:rPr>
          <w:rFonts w:ascii="宋体" w:hAnsi="宋体" w:hint="eastAsia"/>
          <w:b/>
          <w:bCs/>
          <w:sz w:val="44"/>
          <w:szCs w:val="44"/>
        </w:rPr>
        <w:t>河南省农业科学院烟草研究所公共租赁住房建设项目</w:t>
      </w:r>
      <w:r>
        <w:rPr>
          <w:rFonts w:ascii="宋体" w:hAnsi="宋体" w:hint="eastAsia"/>
          <w:b/>
          <w:bCs/>
          <w:sz w:val="44"/>
          <w:szCs w:val="44"/>
        </w:rPr>
        <w:t>评标公示</w:t>
      </w:r>
    </w:p>
    <w:p w:rsidR="005448CF" w:rsidRPr="00574EFB" w:rsidRDefault="005448CF" w:rsidP="005448CF">
      <w:pPr>
        <w:widowControl/>
        <w:jc w:val="left"/>
        <w:rPr>
          <w:rFonts w:ascii="宋体" w:hAnsi="宋体"/>
          <w:b/>
          <w:spacing w:val="15"/>
          <w:kern w:val="0"/>
          <w:sz w:val="28"/>
          <w:szCs w:val="28"/>
          <w:lang w:val="zh-CN"/>
        </w:rPr>
      </w:pPr>
      <w:r w:rsidRPr="00574EFB">
        <w:rPr>
          <w:rFonts w:ascii="宋体" w:hAnsi="宋体"/>
          <w:b/>
          <w:spacing w:val="15"/>
          <w:kern w:val="0"/>
          <w:sz w:val="28"/>
          <w:szCs w:val="28"/>
          <w:lang w:val="zh-CN"/>
        </w:rPr>
        <w:t>一</w:t>
      </w:r>
      <w:r w:rsidRPr="00574EFB">
        <w:rPr>
          <w:rFonts w:ascii="宋体" w:hAnsi="宋体" w:hint="eastAsia"/>
          <w:b/>
          <w:spacing w:val="15"/>
          <w:kern w:val="0"/>
          <w:sz w:val="28"/>
          <w:szCs w:val="28"/>
          <w:lang w:val="zh-CN"/>
        </w:rPr>
        <w:t>、项目概况及招标情况</w:t>
      </w:r>
    </w:p>
    <w:p w:rsidR="005448CF" w:rsidRDefault="005448CF" w:rsidP="005448CF">
      <w:pPr>
        <w:pStyle w:val="aa"/>
        <w:spacing w:line="540" w:lineRule="exact"/>
        <w:rPr>
          <w:rFonts w:hAnsi="宋体"/>
          <w:sz w:val="28"/>
          <w:szCs w:val="28"/>
        </w:rPr>
      </w:pPr>
      <w:r>
        <w:rPr>
          <w:rFonts w:hAnsi="宋体" w:hint="eastAsia"/>
          <w:sz w:val="28"/>
          <w:szCs w:val="28"/>
        </w:rPr>
        <w:t>(一) 项目概况</w:t>
      </w:r>
    </w:p>
    <w:p w:rsidR="005448CF" w:rsidRDefault="005448CF" w:rsidP="005448CF">
      <w:pPr>
        <w:spacing w:line="540" w:lineRule="exact"/>
        <w:rPr>
          <w:rFonts w:ascii="宋体" w:hAnsi="宋体"/>
          <w:sz w:val="28"/>
          <w:szCs w:val="28"/>
        </w:rPr>
      </w:pPr>
      <w:r>
        <w:rPr>
          <w:rFonts w:ascii="宋体" w:hAnsi="宋体" w:hint="eastAsia"/>
          <w:sz w:val="28"/>
          <w:szCs w:val="28"/>
        </w:rPr>
        <w:t>1、建设地点：</w:t>
      </w:r>
      <w:r>
        <w:rPr>
          <w:rFonts w:ascii="宋体" w:hAnsi="宋体" w:hint="eastAsia"/>
          <w:bCs/>
          <w:sz w:val="28"/>
          <w:szCs w:val="28"/>
        </w:rPr>
        <w:t>该项目位于许昌市青梅路以西、永昌大道以北地块</w:t>
      </w:r>
    </w:p>
    <w:p w:rsidR="005448CF" w:rsidRDefault="005448CF" w:rsidP="005448CF">
      <w:pPr>
        <w:spacing w:line="540" w:lineRule="exact"/>
        <w:rPr>
          <w:rFonts w:ascii="宋体" w:hAnsi="宋体"/>
          <w:sz w:val="28"/>
          <w:szCs w:val="28"/>
        </w:rPr>
      </w:pPr>
      <w:r>
        <w:rPr>
          <w:rFonts w:ascii="宋体" w:hAnsi="宋体" w:hint="eastAsia"/>
          <w:sz w:val="28"/>
          <w:szCs w:val="28"/>
        </w:rPr>
        <w:t>2、建设规模：总投资约3500万元。</w:t>
      </w:r>
    </w:p>
    <w:p w:rsidR="005448CF" w:rsidRDefault="005448CF" w:rsidP="005448CF">
      <w:pPr>
        <w:spacing w:line="540" w:lineRule="exact"/>
        <w:rPr>
          <w:rFonts w:ascii="宋体" w:hAnsi="宋体"/>
          <w:sz w:val="28"/>
          <w:szCs w:val="28"/>
        </w:rPr>
      </w:pPr>
      <w:r>
        <w:rPr>
          <w:rFonts w:ascii="宋体" w:hAnsi="宋体" w:hint="eastAsia"/>
          <w:sz w:val="28"/>
          <w:szCs w:val="28"/>
        </w:rPr>
        <w:t>3、标段划分：本工程设1个标段</w:t>
      </w:r>
    </w:p>
    <w:p w:rsidR="005448CF" w:rsidRDefault="005448CF" w:rsidP="005448CF">
      <w:pPr>
        <w:spacing w:line="540" w:lineRule="exact"/>
        <w:rPr>
          <w:rFonts w:ascii="宋体" w:hAnsi="宋体"/>
          <w:sz w:val="28"/>
          <w:szCs w:val="28"/>
        </w:rPr>
      </w:pPr>
      <w:r>
        <w:rPr>
          <w:rFonts w:ascii="宋体" w:hAnsi="宋体" w:hint="eastAsia"/>
          <w:sz w:val="28"/>
          <w:szCs w:val="28"/>
        </w:rPr>
        <w:t>4、招标控制价：</w:t>
      </w:r>
      <w:r>
        <w:rPr>
          <w:rFonts w:ascii="宋体" w:hAnsi="宋体"/>
          <w:bCs/>
          <w:sz w:val="28"/>
          <w:szCs w:val="28"/>
        </w:rPr>
        <w:t>34531920.</w:t>
      </w:r>
      <w:r>
        <w:rPr>
          <w:rFonts w:ascii="宋体" w:hAnsi="宋体" w:hint="eastAsia"/>
          <w:bCs/>
          <w:sz w:val="28"/>
          <w:szCs w:val="28"/>
        </w:rPr>
        <w:t>7</w:t>
      </w:r>
      <w:r>
        <w:rPr>
          <w:rFonts w:ascii="宋体" w:hAnsi="宋体"/>
          <w:bCs/>
          <w:sz w:val="28"/>
          <w:szCs w:val="28"/>
        </w:rPr>
        <w:t>1</w:t>
      </w:r>
      <w:r>
        <w:rPr>
          <w:rFonts w:ascii="宋体" w:hAnsi="宋体" w:hint="eastAsia"/>
          <w:bCs/>
          <w:sz w:val="28"/>
          <w:szCs w:val="28"/>
        </w:rPr>
        <w:t>元</w:t>
      </w:r>
    </w:p>
    <w:p w:rsidR="005448CF" w:rsidRDefault="005448CF" w:rsidP="005448CF">
      <w:pPr>
        <w:spacing w:line="540" w:lineRule="exact"/>
        <w:rPr>
          <w:rFonts w:ascii="宋体" w:hAnsi="宋体"/>
          <w:sz w:val="28"/>
          <w:szCs w:val="28"/>
        </w:rPr>
      </w:pPr>
      <w:r>
        <w:rPr>
          <w:rFonts w:ascii="宋体" w:hAnsi="宋体" w:hint="eastAsia"/>
          <w:sz w:val="28"/>
          <w:szCs w:val="28"/>
        </w:rPr>
        <w:t>5、质量要求：合格</w:t>
      </w:r>
    </w:p>
    <w:p w:rsidR="005448CF" w:rsidRDefault="005448CF" w:rsidP="005448CF">
      <w:pPr>
        <w:spacing w:line="540" w:lineRule="exact"/>
        <w:rPr>
          <w:rFonts w:ascii="宋体" w:hAnsi="宋体"/>
          <w:sz w:val="28"/>
          <w:szCs w:val="28"/>
        </w:rPr>
      </w:pPr>
      <w:r>
        <w:rPr>
          <w:rFonts w:ascii="宋体" w:hAnsi="宋体" w:hint="eastAsia"/>
          <w:sz w:val="28"/>
          <w:szCs w:val="28"/>
        </w:rPr>
        <w:t>6、计划工期：510日历天</w:t>
      </w:r>
    </w:p>
    <w:p w:rsidR="005448CF" w:rsidRDefault="005448CF" w:rsidP="005448CF">
      <w:pPr>
        <w:spacing w:line="540" w:lineRule="exact"/>
        <w:rPr>
          <w:rFonts w:ascii="宋体" w:hAnsi="宋体"/>
          <w:sz w:val="28"/>
          <w:szCs w:val="28"/>
        </w:rPr>
      </w:pPr>
      <w:r>
        <w:rPr>
          <w:rFonts w:ascii="宋体" w:hAnsi="宋体" w:hint="eastAsia"/>
          <w:sz w:val="28"/>
          <w:szCs w:val="28"/>
        </w:rPr>
        <w:t>7、评标办法：综合计分法</w:t>
      </w:r>
    </w:p>
    <w:p w:rsidR="005448CF" w:rsidRDefault="005448CF" w:rsidP="005448CF">
      <w:pPr>
        <w:spacing w:line="540" w:lineRule="exact"/>
        <w:rPr>
          <w:rFonts w:ascii="宋体" w:hAnsi="宋体"/>
          <w:sz w:val="28"/>
          <w:szCs w:val="28"/>
        </w:rPr>
      </w:pPr>
      <w:r>
        <w:rPr>
          <w:rFonts w:ascii="宋体" w:hAnsi="宋体" w:hint="eastAsia"/>
          <w:sz w:val="28"/>
          <w:szCs w:val="28"/>
        </w:rPr>
        <w:t>8、资格审查方式：资格后审</w:t>
      </w:r>
    </w:p>
    <w:p w:rsidR="005448CF" w:rsidRDefault="005448CF" w:rsidP="005448CF">
      <w:pPr>
        <w:spacing w:line="540" w:lineRule="exact"/>
        <w:rPr>
          <w:rFonts w:ascii="宋体" w:hAnsi="宋体"/>
          <w:sz w:val="28"/>
          <w:szCs w:val="28"/>
        </w:rPr>
      </w:pPr>
      <w:r>
        <w:rPr>
          <w:rFonts w:ascii="宋体" w:hAnsi="宋体" w:hint="eastAsia"/>
          <w:sz w:val="28"/>
          <w:szCs w:val="28"/>
        </w:rPr>
        <w:t>9、投标人资格要求要求投标人为独立的法人企业，须同时具备建筑工程施工总承包贰级及以上和地基基础工程专业承包叁级及以上资质，具有有效的安全生产许可证。拟派项目负责人必须具备建筑工程专业二级注册建造师资格和安全生产考核合格证，且未担任其他在施建设工程项目的项目负责人。</w:t>
      </w:r>
    </w:p>
    <w:p w:rsidR="005448CF" w:rsidRDefault="005448CF" w:rsidP="005448CF">
      <w:pPr>
        <w:spacing w:line="540" w:lineRule="exact"/>
        <w:rPr>
          <w:rFonts w:ascii="宋体" w:hAnsi="宋体"/>
          <w:sz w:val="28"/>
          <w:szCs w:val="28"/>
        </w:rPr>
      </w:pPr>
      <w:r>
        <w:rPr>
          <w:rFonts w:ascii="宋体" w:hAnsi="宋体" w:hint="eastAsia"/>
          <w:sz w:val="28"/>
          <w:szCs w:val="28"/>
        </w:rPr>
        <w:t>（二）招标过程</w:t>
      </w:r>
    </w:p>
    <w:p w:rsidR="005448CF" w:rsidRDefault="005448CF" w:rsidP="005448CF">
      <w:pPr>
        <w:spacing w:line="540" w:lineRule="exact"/>
        <w:ind w:firstLine="576"/>
        <w:jc w:val="left"/>
        <w:rPr>
          <w:rFonts w:ascii="宋体" w:hAnsi="宋体"/>
          <w:b/>
          <w:sz w:val="28"/>
          <w:szCs w:val="28"/>
        </w:rPr>
      </w:pPr>
      <w:r>
        <w:rPr>
          <w:rFonts w:ascii="宋体" w:hAnsi="宋体" w:hint="eastAsia"/>
          <w:sz w:val="28"/>
          <w:szCs w:val="28"/>
        </w:rPr>
        <w:t>本工程招标采用公开招标方式进行，按照法定公开招标程序和要求，于</w:t>
      </w:r>
      <w:r>
        <w:rPr>
          <w:rFonts w:ascii="宋体" w:hAnsi="宋体" w:hint="eastAsia"/>
          <w:sz w:val="28"/>
          <w:szCs w:val="28"/>
          <w:u w:val="single"/>
        </w:rPr>
        <w:t xml:space="preserve"> 2019 </w:t>
      </w:r>
      <w:r>
        <w:rPr>
          <w:rFonts w:ascii="宋体" w:hAnsi="宋体" w:hint="eastAsia"/>
          <w:sz w:val="28"/>
          <w:szCs w:val="28"/>
        </w:rPr>
        <w:t>年</w:t>
      </w:r>
      <w:r>
        <w:rPr>
          <w:rFonts w:ascii="宋体" w:hAnsi="宋体" w:hint="eastAsia"/>
          <w:sz w:val="28"/>
          <w:szCs w:val="28"/>
          <w:u w:val="single"/>
        </w:rPr>
        <w:t xml:space="preserve"> 3 </w:t>
      </w:r>
      <w:r>
        <w:rPr>
          <w:rFonts w:ascii="宋体" w:hAnsi="宋体" w:hint="eastAsia"/>
          <w:sz w:val="28"/>
          <w:szCs w:val="28"/>
        </w:rPr>
        <w:t>月</w:t>
      </w:r>
      <w:r>
        <w:rPr>
          <w:rFonts w:ascii="宋体" w:hAnsi="宋体" w:hint="eastAsia"/>
          <w:sz w:val="28"/>
          <w:szCs w:val="28"/>
          <w:u w:val="single"/>
        </w:rPr>
        <w:t xml:space="preserve"> 29 </w:t>
      </w:r>
      <w:r>
        <w:rPr>
          <w:rFonts w:ascii="宋体" w:hAnsi="宋体" w:hint="eastAsia"/>
          <w:sz w:val="28"/>
          <w:szCs w:val="28"/>
        </w:rPr>
        <w:t>日至</w:t>
      </w:r>
      <w:r>
        <w:rPr>
          <w:rFonts w:ascii="宋体" w:hAnsi="宋体" w:hint="eastAsia"/>
          <w:sz w:val="28"/>
          <w:szCs w:val="28"/>
          <w:u w:val="single"/>
        </w:rPr>
        <w:t xml:space="preserve"> 2019 </w:t>
      </w:r>
      <w:r>
        <w:rPr>
          <w:rFonts w:ascii="宋体" w:hAnsi="宋体" w:hint="eastAsia"/>
          <w:sz w:val="28"/>
          <w:szCs w:val="28"/>
        </w:rPr>
        <w:t>年</w:t>
      </w:r>
      <w:r>
        <w:rPr>
          <w:rFonts w:ascii="宋体" w:hAnsi="宋体" w:hint="eastAsia"/>
          <w:sz w:val="28"/>
          <w:szCs w:val="28"/>
          <w:u w:val="single"/>
        </w:rPr>
        <w:t xml:space="preserve"> 4 </w:t>
      </w:r>
      <w:r>
        <w:rPr>
          <w:rFonts w:ascii="宋体" w:hAnsi="宋体" w:hint="eastAsia"/>
          <w:sz w:val="28"/>
          <w:szCs w:val="28"/>
        </w:rPr>
        <w:t>月</w:t>
      </w:r>
      <w:r>
        <w:rPr>
          <w:rFonts w:ascii="宋体" w:hAnsi="宋体" w:hint="eastAsia"/>
          <w:sz w:val="28"/>
          <w:szCs w:val="28"/>
          <w:u w:val="single"/>
        </w:rPr>
        <w:t xml:space="preserve"> 23  </w:t>
      </w:r>
      <w:r>
        <w:rPr>
          <w:rFonts w:ascii="宋体" w:hAnsi="宋体" w:hint="eastAsia"/>
          <w:sz w:val="28"/>
          <w:szCs w:val="28"/>
        </w:rPr>
        <w:t>日在《全国公共资源交易平台(河南省</w:t>
      </w:r>
      <w:r>
        <w:rPr>
          <w:rFonts w:ascii="宋体" w:eastAsia="MS Mincho" w:hAnsi="MS Mincho" w:cs="MS Mincho" w:hint="eastAsia"/>
          <w:sz w:val="28"/>
          <w:szCs w:val="28"/>
        </w:rPr>
        <w:t>▪</w:t>
      </w:r>
      <w:r>
        <w:rPr>
          <w:rFonts w:ascii="宋体" w:hAnsi="宋体" w:hint="eastAsia"/>
          <w:sz w:val="28"/>
          <w:szCs w:val="28"/>
        </w:rPr>
        <w:t>许昌市)》、《河南省电子招标投标公共服务平台》上公开发布招标信息，于投标截止时间递交投标文件及投标保证金的投标单位有：</w:t>
      </w:r>
      <w:r>
        <w:rPr>
          <w:rFonts w:ascii="宋体" w:hAnsi="宋体" w:hint="eastAsia"/>
          <w:sz w:val="28"/>
          <w:szCs w:val="28"/>
          <w:u w:val="single"/>
        </w:rPr>
        <w:t>12</w:t>
      </w:r>
      <w:r>
        <w:rPr>
          <w:rFonts w:ascii="宋体" w:hAnsi="宋体" w:hint="eastAsia"/>
          <w:sz w:val="28"/>
          <w:szCs w:val="28"/>
        </w:rPr>
        <w:t>家。</w:t>
      </w:r>
    </w:p>
    <w:p w:rsidR="005448CF" w:rsidRDefault="005448CF" w:rsidP="005448CF">
      <w:pPr>
        <w:spacing w:after="50" w:line="400" w:lineRule="exact"/>
        <w:jc w:val="center"/>
        <w:rPr>
          <w:rFonts w:ascii="宋体" w:hAnsi="宋体"/>
          <w:b/>
          <w:sz w:val="32"/>
          <w:szCs w:val="32"/>
        </w:rPr>
      </w:pPr>
    </w:p>
    <w:p w:rsidR="005448CF" w:rsidRDefault="005448CF" w:rsidP="005448CF">
      <w:pPr>
        <w:spacing w:after="50" w:line="400" w:lineRule="exact"/>
        <w:jc w:val="center"/>
        <w:rPr>
          <w:rFonts w:ascii="宋体" w:hAnsi="宋体"/>
          <w:b/>
          <w:sz w:val="32"/>
          <w:szCs w:val="32"/>
        </w:rPr>
      </w:pPr>
    </w:p>
    <w:p w:rsidR="005448CF" w:rsidRDefault="005448CF" w:rsidP="005448CF">
      <w:pPr>
        <w:spacing w:after="50" w:line="400" w:lineRule="exact"/>
        <w:jc w:val="center"/>
        <w:rPr>
          <w:rFonts w:ascii="宋体" w:hAnsi="宋体"/>
          <w:sz w:val="32"/>
          <w:szCs w:val="32"/>
        </w:rPr>
      </w:pPr>
      <w:r>
        <w:rPr>
          <w:rFonts w:ascii="宋体" w:hAnsi="宋体" w:hint="eastAsia"/>
          <w:b/>
          <w:sz w:val="32"/>
          <w:szCs w:val="32"/>
        </w:rPr>
        <w:lastRenderedPageBreak/>
        <w:t>项目开标情况表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3213"/>
        <w:gridCol w:w="1276"/>
        <w:gridCol w:w="3484"/>
      </w:tblGrid>
      <w:tr w:rsidR="005448CF" w:rsidTr="008F7903">
        <w:trPr>
          <w:cantSplit/>
          <w:trHeight w:val="624"/>
          <w:jc w:val="center"/>
        </w:trPr>
        <w:tc>
          <w:tcPr>
            <w:tcW w:w="1550" w:type="dxa"/>
            <w:vAlign w:val="center"/>
          </w:tcPr>
          <w:p w:rsidR="005448CF" w:rsidRDefault="005448CF" w:rsidP="008F7903">
            <w:pPr>
              <w:jc w:val="center"/>
              <w:rPr>
                <w:rFonts w:ascii="宋体" w:hAnsi="宋体"/>
                <w:sz w:val="24"/>
              </w:rPr>
            </w:pPr>
            <w:r>
              <w:rPr>
                <w:rFonts w:ascii="宋体" w:hAnsi="宋体" w:hint="eastAsia"/>
                <w:sz w:val="24"/>
              </w:rPr>
              <w:t>招标人名称</w:t>
            </w:r>
          </w:p>
        </w:tc>
        <w:tc>
          <w:tcPr>
            <w:tcW w:w="7973" w:type="dxa"/>
            <w:gridSpan w:val="3"/>
            <w:vAlign w:val="center"/>
          </w:tcPr>
          <w:p w:rsidR="005448CF" w:rsidRDefault="005448CF" w:rsidP="008F7903">
            <w:pPr>
              <w:adjustRightInd w:val="0"/>
              <w:snapToGrid w:val="0"/>
              <w:spacing w:line="460" w:lineRule="exact"/>
              <w:jc w:val="left"/>
              <w:rPr>
                <w:rFonts w:ascii="宋体" w:hAnsi="宋体" w:cs="仿宋"/>
                <w:color w:val="000000"/>
                <w:sz w:val="24"/>
                <w:szCs w:val="24"/>
              </w:rPr>
            </w:pPr>
            <w:r>
              <w:rPr>
                <w:rFonts w:ascii="宋体" w:hAnsi="宋体" w:cs="仿宋" w:hint="eastAsia"/>
                <w:color w:val="000000"/>
                <w:sz w:val="24"/>
                <w:szCs w:val="24"/>
              </w:rPr>
              <w:t>河南省农业科学院烟草研究所</w:t>
            </w:r>
          </w:p>
        </w:tc>
      </w:tr>
      <w:tr w:rsidR="005448CF" w:rsidTr="008F7903">
        <w:trPr>
          <w:cantSplit/>
          <w:trHeight w:val="624"/>
          <w:jc w:val="center"/>
        </w:trPr>
        <w:tc>
          <w:tcPr>
            <w:tcW w:w="1550" w:type="dxa"/>
            <w:vAlign w:val="center"/>
          </w:tcPr>
          <w:p w:rsidR="005448CF" w:rsidRDefault="005448CF" w:rsidP="008F7903">
            <w:pPr>
              <w:jc w:val="center"/>
              <w:rPr>
                <w:rFonts w:ascii="宋体" w:hAnsi="宋体"/>
                <w:sz w:val="24"/>
              </w:rPr>
            </w:pPr>
            <w:r>
              <w:rPr>
                <w:rFonts w:ascii="宋体" w:hAnsi="宋体" w:hint="eastAsia"/>
                <w:sz w:val="24"/>
              </w:rPr>
              <w:t>招标代理</w:t>
            </w:r>
          </w:p>
          <w:p w:rsidR="005448CF" w:rsidRDefault="005448CF" w:rsidP="008F7903">
            <w:pPr>
              <w:jc w:val="center"/>
              <w:rPr>
                <w:rFonts w:ascii="宋体" w:hAnsi="宋体"/>
                <w:sz w:val="24"/>
              </w:rPr>
            </w:pPr>
            <w:r>
              <w:rPr>
                <w:rFonts w:ascii="宋体" w:hAnsi="宋体" w:hint="eastAsia"/>
                <w:sz w:val="24"/>
              </w:rPr>
              <w:t>机构名称</w:t>
            </w:r>
          </w:p>
        </w:tc>
        <w:tc>
          <w:tcPr>
            <w:tcW w:w="7973" w:type="dxa"/>
            <w:gridSpan w:val="3"/>
            <w:vAlign w:val="center"/>
          </w:tcPr>
          <w:p w:rsidR="005448CF" w:rsidRDefault="005448CF" w:rsidP="008F7903">
            <w:pPr>
              <w:spacing w:line="400" w:lineRule="exact"/>
              <w:rPr>
                <w:rFonts w:ascii="宋体" w:hAnsi="宋体" w:cs="仿宋"/>
                <w:color w:val="000000"/>
                <w:sz w:val="24"/>
                <w:szCs w:val="24"/>
              </w:rPr>
            </w:pPr>
            <w:r>
              <w:rPr>
                <w:rFonts w:ascii="宋体" w:hAnsi="宋体" w:cs="仿宋" w:hint="eastAsia"/>
                <w:color w:val="000000"/>
                <w:sz w:val="24"/>
                <w:szCs w:val="24"/>
              </w:rPr>
              <w:t>河南省伟信招标管理咨询有限公司</w:t>
            </w:r>
          </w:p>
        </w:tc>
      </w:tr>
      <w:tr w:rsidR="005448CF" w:rsidTr="008F7903">
        <w:trPr>
          <w:cantSplit/>
          <w:trHeight w:val="624"/>
          <w:jc w:val="center"/>
        </w:trPr>
        <w:tc>
          <w:tcPr>
            <w:tcW w:w="1550" w:type="dxa"/>
            <w:vAlign w:val="center"/>
          </w:tcPr>
          <w:p w:rsidR="005448CF" w:rsidRDefault="005448CF" w:rsidP="008F7903">
            <w:pPr>
              <w:jc w:val="center"/>
              <w:rPr>
                <w:rFonts w:ascii="宋体" w:hAnsi="宋体"/>
                <w:sz w:val="24"/>
              </w:rPr>
            </w:pPr>
            <w:r>
              <w:rPr>
                <w:rFonts w:ascii="宋体" w:hAnsi="宋体" w:hint="eastAsia"/>
                <w:sz w:val="24"/>
              </w:rPr>
              <w:t>工程名称</w:t>
            </w:r>
          </w:p>
        </w:tc>
        <w:tc>
          <w:tcPr>
            <w:tcW w:w="7973" w:type="dxa"/>
            <w:gridSpan w:val="3"/>
            <w:vAlign w:val="center"/>
          </w:tcPr>
          <w:p w:rsidR="005448CF" w:rsidRDefault="005448CF" w:rsidP="00854D49">
            <w:pPr>
              <w:pStyle w:val="aa"/>
              <w:snapToGrid w:val="0"/>
              <w:spacing w:afterLines="50" w:line="600" w:lineRule="exact"/>
              <w:jc w:val="left"/>
              <w:rPr>
                <w:rFonts w:hAnsi="宋体" w:cs="仿宋"/>
                <w:color w:val="000000"/>
                <w:sz w:val="24"/>
                <w:szCs w:val="24"/>
              </w:rPr>
            </w:pPr>
            <w:r>
              <w:rPr>
                <w:rFonts w:hAnsi="宋体" w:cs="仿宋" w:hint="eastAsia"/>
                <w:color w:val="000000"/>
                <w:sz w:val="24"/>
                <w:szCs w:val="24"/>
              </w:rPr>
              <w:t>河南省农业科学院烟草研究所公共租赁住房建设项目</w:t>
            </w:r>
          </w:p>
        </w:tc>
      </w:tr>
      <w:tr w:rsidR="005448CF" w:rsidTr="008F7903">
        <w:trPr>
          <w:trHeight w:val="624"/>
          <w:jc w:val="center"/>
        </w:trPr>
        <w:tc>
          <w:tcPr>
            <w:tcW w:w="1550" w:type="dxa"/>
            <w:vAlign w:val="center"/>
          </w:tcPr>
          <w:p w:rsidR="005448CF" w:rsidRDefault="005448CF" w:rsidP="008F7903">
            <w:pPr>
              <w:jc w:val="center"/>
              <w:rPr>
                <w:rFonts w:ascii="宋体" w:hAnsi="宋体"/>
                <w:sz w:val="24"/>
              </w:rPr>
            </w:pPr>
            <w:r>
              <w:rPr>
                <w:rFonts w:ascii="宋体" w:hAnsi="宋体" w:hint="eastAsia"/>
                <w:sz w:val="24"/>
              </w:rPr>
              <w:t>开标时间</w:t>
            </w:r>
          </w:p>
        </w:tc>
        <w:tc>
          <w:tcPr>
            <w:tcW w:w="3213" w:type="dxa"/>
            <w:vAlign w:val="center"/>
          </w:tcPr>
          <w:p w:rsidR="005448CF" w:rsidRDefault="005448CF" w:rsidP="008F7903">
            <w:pPr>
              <w:spacing w:line="400" w:lineRule="exact"/>
              <w:ind w:leftChars="-6" w:left="-13"/>
              <w:rPr>
                <w:rFonts w:ascii="宋体" w:hAnsi="宋体" w:cs="仿宋"/>
                <w:color w:val="000000"/>
                <w:sz w:val="24"/>
                <w:szCs w:val="24"/>
              </w:rPr>
            </w:pPr>
            <w:r>
              <w:rPr>
                <w:rFonts w:ascii="宋体" w:hAnsi="宋体" w:cs="仿宋"/>
                <w:color w:val="000000"/>
                <w:sz w:val="24"/>
                <w:szCs w:val="24"/>
              </w:rPr>
              <w:t>201</w:t>
            </w:r>
            <w:r>
              <w:rPr>
                <w:rFonts w:ascii="宋体" w:hAnsi="宋体" w:cs="仿宋" w:hint="eastAsia"/>
                <w:color w:val="000000"/>
                <w:sz w:val="24"/>
                <w:szCs w:val="24"/>
              </w:rPr>
              <w:t>9</w:t>
            </w:r>
            <w:r>
              <w:rPr>
                <w:rFonts w:ascii="宋体" w:hAnsi="宋体" w:cs="仿宋"/>
                <w:color w:val="000000"/>
                <w:sz w:val="24"/>
                <w:szCs w:val="24"/>
              </w:rPr>
              <w:t>年</w:t>
            </w:r>
            <w:r>
              <w:rPr>
                <w:rFonts w:ascii="宋体" w:hAnsi="宋体" w:cs="仿宋" w:hint="eastAsia"/>
                <w:color w:val="000000"/>
                <w:sz w:val="24"/>
                <w:szCs w:val="24"/>
              </w:rPr>
              <w:t>4</w:t>
            </w:r>
            <w:r>
              <w:rPr>
                <w:rFonts w:ascii="宋体" w:hAnsi="宋体" w:cs="仿宋"/>
                <w:color w:val="000000"/>
                <w:sz w:val="24"/>
                <w:szCs w:val="24"/>
              </w:rPr>
              <w:t>月</w:t>
            </w:r>
            <w:r>
              <w:rPr>
                <w:rFonts w:ascii="宋体" w:hAnsi="宋体" w:cs="仿宋" w:hint="eastAsia"/>
                <w:color w:val="000000"/>
                <w:sz w:val="24"/>
                <w:szCs w:val="24"/>
              </w:rPr>
              <w:t>23日9：30分</w:t>
            </w:r>
          </w:p>
        </w:tc>
        <w:tc>
          <w:tcPr>
            <w:tcW w:w="1276" w:type="dxa"/>
            <w:vAlign w:val="center"/>
          </w:tcPr>
          <w:p w:rsidR="005448CF" w:rsidRDefault="005448CF" w:rsidP="008F7903">
            <w:pPr>
              <w:spacing w:line="400" w:lineRule="exact"/>
              <w:rPr>
                <w:rFonts w:ascii="宋体" w:hAnsi="宋体" w:cs="仿宋"/>
                <w:color w:val="000000"/>
                <w:sz w:val="24"/>
                <w:szCs w:val="24"/>
              </w:rPr>
            </w:pPr>
            <w:r>
              <w:rPr>
                <w:rFonts w:ascii="宋体" w:hAnsi="宋体" w:cs="仿宋" w:hint="eastAsia"/>
                <w:color w:val="000000"/>
                <w:sz w:val="24"/>
                <w:szCs w:val="24"/>
              </w:rPr>
              <w:t>开标地点</w:t>
            </w:r>
          </w:p>
        </w:tc>
        <w:tc>
          <w:tcPr>
            <w:tcW w:w="3484" w:type="dxa"/>
            <w:vAlign w:val="center"/>
          </w:tcPr>
          <w:p w:rsidR="005448CF" w:rsidRDefault="005448CF" w:rsidP="008F7903">
            <w:pPr>
              <w:spacing w:line="400" w:lineRule="exact"/>
              <w:rPr>
                <w:rFonts w:ascii="宋体" w:hAnsi="宋体" w:cs="仿宋"/>
                <w:color w:val="000000"/>
              </w:rPr>
            </w:pPr>
            <w:r>
              <w:rPr>
                <w:rFonts w:ascii="宋体" w:hAnsi="宋体" w:cs="仿宋" w:hint="eastAsia"/>
                <w:color w:val="000000"/>
              </w:rPr>
              <w:t>许昌市公共资源交易中心开标一室</w:t>
            </w:r>
          </w:p>
        </w:tc>
      </w:tr>
      <w:tr w:rsidR="005448CF" w:rsidTr="008F7903">
        <w:trPr>
          <w:trHeight w:val="624"/>
          <w:jc w:val="center"/>
        </w:trPr>
        <w:tc>
          <w:tcPr>
            <w:tcW w:w="1550" w:type="dxa"/>
            <w:vAlign w:val="center"/>
          </w:tcPr>
          <w:p w:rsidR="005448CF" w:rsidRDefault="005448CF" w:rsidP="008F7903">
            <w:pPr>
              <w:jc w:val="center"/>
              <w:rPr>
                <w:rFonts w:ascii="宋体" w:hAnsi="宋体"/>
                <w:sz w:val="24"/>
              </w:rPr>
            </w:pPr>
            <w:r>
              <w:rPr>
                <w:rFonts w:ascii="宋体" w:hAnsi="宋体" w:hint="eastAsia"/>
                <w:sz w:val="24"/>
              </w:rPr>
              <w:t>评标时间</w:t>
            </w:r>
          </w:p>
        </w:tc>
        <w:tc>
          <w:tcPr>
            <w:tcW w:w="3213" w:type="dxa"/>
            <w:vAlign w:val="center"/>
          </w:tcPr>
          <w:p w:rsidR="005448CF" w:rsidRDefault="005448CF" w:rsidP="008F7903">
            <w:pPr>
              <w:spacing w:line="400" w:lineRule="exact"/>
              <w:rPr>
                <w:rFonts w:ascii="宋体" w:hAnsi="宋体" w:cs="仿宋"/>
                <w:color w:val="000000"/>
                <w:sz w:val="24"/>
                <w:szCs w:val="24"/>
              </w:rPr>
            </w:pPr>
            <w:r>
              <w:rPr>
                <w:rFonts w:ascii="宋体" w:hAnsi="宋体" w:cs="仿宋"/>
                <w:color w:val="000000"/>
                <w:sz w:val="24"/>
                <w:szCs w:val="24"/>
              </w:rPr>
              <w:t>201</w:t>
            </w:r>
            <w:r>
              <w:rPr>
                <w:rFonts w:ascii="宋体" w:hAnsi="宋体" w:cs="仿宋" w:hint="eastAsia"/>
                <w:color w:val="000000"/>
                <w:sz w:val="24"/>
                <w:szCs w:val="24"/>
              </w:rPr>
              <w:t>9</w:t>
            </w:r>
            <w:r>
              <w:rPr>
                <w:rFonts w:ascii="宋体" w:hAnsi="宋体" w:cs="仿宋"/>
                <w:color w:val="000000"/>
                <w:sz w:val="24"/>
                <w:szCs w:val="24"/>
              </w:rPr>
              <w:t>年</w:t>
            </w:r>
            <w:r>
              <w:rPr>
                <w:rFonts w:ascii="宋体" w:hAnsi="宋体" w:cs="仿宋" w:hint="eastAsia"/>
                <w:color w:val="000000"/>
                <w:sz w:val="24"/>
                <w:szCs w:val="24"/>
              </w:rPr>
              <w:t>4</w:t>
            </w:r>
            <w:r>
              <w:rPr>
                <w:rFonts w:ascii="宋体" w:hAnsi="宋体" w:cs="仿宋"/>
                <w:color w:val="000000"/>
                <w:sz w:val="24"/>
                <w:szCs w:val="24"/>
              </w:rPr>
              <w:t>月</w:t>
            </w:r>
            <w:r>
              <w:rPr>
                <w:rFonts w:ascii="宋体" w:hAnsi="宋体" w:cs="仿宋" w:hint="eastAsia"/>
                <w:color w:val="000000"/>
                <w:sz w:val="24"/>
                <w:szCs w:val="24"/>
              </w:rPr>
              <w:t>23日14：30分</w:t>
            </w:r>
          </w:p>
        </w:tc>
        <w:tc>
          <w:tcPr>
            <w:tcW w:w="1276" w:type="dxa"/>
            <w:vAlign w:val="center"/>
          </w:tcPr>
          <w:p w:rsidR="005448CF" w:rsidRDefault="005448CF" w:rsidP="008F7903">
            <w:pPr>
              <w:spacing w:line="400" w:lineRule="exact"/>
              <w:rPr>
                <w:rFonts w:ascii="宋体" w:hAnsi="宋体" w:cs="仿宋"/>
                <w:color w:val="000000"/>
                <w:sz w:val="24"/>
                <w:szCs w:val="24"/>
              </w:rPr>
            </w:pPr>
            <w:r>
              <w:rPr>
                <w:rFonts w:ascii="宋体" w:hAnsi="宋体" w:cs="仿宋" w:hint="eastAsia"/>
                <w:color w:val="000000"/>
                <w:sz w:val="24"/>
                <w:szCs w:val="24"/>
              </w:rPr>
              <w:t>评标地点</w:t>
            </w:r>
          </w:p>
        </w:tc>
        <w:tc>
          <w:tcPr>
            <w:tcW w:w="3484" w:type="dxa"/>
            <w:vAlign w:val="center"/>
          </w:tcPr>
          <w:p w:rsidR="005448CF" w:rsidRDefault="005448CF" w:rsidP="008F7903">
            <w:pPr>
              <w:spacing w:line="400" w:lineRule="exact"/>
              <w:rPr>
                <w:rFonts w:ascii="宋体" w:hAnsi="宋体" w:cs="仿宋"/>
                <w:color w:val="000000"/>
              </w:rPr>
            </w:pPr>
            <w:r>
              <w:rPr>
                <w:rFonts w:ascii="宋体" w:hAnsi="宋体" w:cs="仿宋" w:hint="eastAsia"/>
                <w:color w:val="000000"/>
              </w:rPr>
              <w:t>许昌市公共资源交易中心评标四室</w:t>
            </w:r>
          </w:p>
        </w:tc>
      </w:tr>
      <w:tr w:rsidR="005448CF" w:rsidTr="008F7903">
        <w:trPr>
          <w:trHeight w:val="1906"/>
          <w:jc w:val="center"/>
        </w:trPr>
        <w:tc>
          <w:tcPr>
            <w:tcW w:w="1550" w:type="dxa"/>
            <w:vAlign w:val="center"/>
          </w:tcPr>
          <w:p w:rsidR="005448CF" w:rsidRDefault="005448CF" w:rsidP="008F7903">
            <w:pPr>
              <w:jc w:val="center"/>
              <w:rPr>
                <w:rFonts w:ascii="宋体" w:hAnsi="宋体"/>
                <w:sz w:val="24"/>
              </w:rPr>
            </w:pPr>
            <w:r>
              <w:rPr>
                <w:rFonts w:ascii="宋体" w:hAnsi="宋体" w:hint="eastAsia"/>
                <w:sz w:val="24"/>
              </w:rPr>
              <w:t>投标人名单</w:t>
            </w:r>
          </w:p>
        </w:tc>
        <w:tc>
          <w:tcPr>
            <w:tcW w:w="7973" w:type="dxa"/>
            <w:gridSpan w:val="3"/>
            <w:vAlign w:val="center"/>
          </w:tcPr>
          <w:p w:rsidR="005448CF" w:rsidRDefault="005448CF" w:rsidP="008F7903">
            <w:pPr>
              <w:rPr>
                <w:rFonts w:ascii="宋体" w:hAnsi="宋体"/>
                <w:sz w:val="24"/>
              </w:rPr>
            </w:pPr>
            <w:r>
              <w:rPr>
                <w:rFonts w:ascii="宋体" w:hAnsi="宋体" w:hint="eastAsia"/>
                <w:color w:val="000000"/>
                <w:szCs w:val="21"/>
              </w:rPr>
              <w:t>恒盛建设集团有限公司、河南鸿业建设（集团）有限公司、河南兴瑞建设有限公司、中建方达建设工程有限公司、许昌大成实业集团有限公司、河南燕园建筑工程有限公司、河南鑫品建筑工程有限公司、河南广益建筑工程有限公司、河南晶业城市建设集团有限公司、商丘市国基建筑安装有限公司、河南颍淮建工有限公司、南京明辉建设有限公司</w:t>
            </w:r>
          </w:p>
        </w:tc>
      </w:tr>
    </w:tbl>
    <w:p w:rsidR="005448CF" w:rsidRPr="00574EFB" w:rsidRDefault="005448CF" w:rsidP="005448CF">
      <w:pPr>
        <w:widowControl/>
        <w:jc w:val="left"/>
        <w:rPr>
          <w:rFonts w:ascii="宋体" w:hAnsi="宋体"/>
          <w:b/>
          <w:spacing w:val="15"/>
          <w:kern w:val="0"/>
          <w:sz w:val="28"/>
          <w:szCs w:val="28"/>
          <w:lang w:val="zh-CN"/>
        </w:rPr>
      </w:pPr>
      <w:r w:rsidRPr="00574EFB">
        <w:rPr>
          <w:rFonts w:ascii="宋体" w:hAnsi="宋体"/>
          <w:b/>
          <w:spacing w:val="15"/>
          <w:kern w:val="0"/>
          <w:sz w:val="28"/>
          <w:szCs w:val="28"/>
          <w:lang w:val="zh-CN"/>
        </w:rPr>
        <w:t>二、开标记录</w:t>
      </w:r>
    </w:p>
    <w:tbl>
      <w:tblPr>
        <w:tblW w:w="9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54"/>
        <w:gridCol w:w="1559"/>
        <w:gridCol w:w="1417"/>
        <w:gridCol w:w="1516"/>
        <w:gridCol w:w="709"/>
        <w:gridCol w:w="709"/>
        <w:gridCol w:w="1333"/>
      </w:tblGrid>
      <w:tr w:rsidR="005448CF" w:rsidTr="005448CF">
        <w:trPr>
          <w:trHeight w:val="780"/>
          <w:jc w:val="center"/>
        </w:trPr>
        <w:tc>
          <w:tcPr>
            <w:tcW w:w="2754" w:type="dxa"/>
            <w:vAlign w:val="center"/>
          </w:tcPr>
          <w:p w:rsidR="005448CF" w:rsidRDefault="005448CF" w:rsidP="008F7903">
            <w:pPr>
              <w:jc w:val="center"/>
              <w:rPr>
                <w:rFonts w:ascii="宋体" w:hAnsi="宋体"/>
                <w:sz w:val="24"/>
                <w:szCs w:val="24"/>
              </w:rPr>
            </w:pPr>
            <w:r>
              <w:rPr>
                <w:rFonts w:ascii="宋体" w:hAnsi="宋体" w:hint="eastAsia"/>
                <w:sz w:val="24"/>
                <w:szCs w:val="24"/>
              </w:rPr>
              <w:t>投标单位</w:t>
            </w:r>
          </w:p>
        </w:tc>
        <w:tc>
          <w:tcPr>
            <w:tcW w:w="1559" w:type="dxa"/>
            <w:vAlign w:val="center"/>
          </w:tcPr>
          <w:p w:rsidR="005448CF" w:rsidRDefault="005448CF" w:rsidP="008F7903">
            <w:pPr>
              <w:jc w:val="center"/>
              <w:rPr>
                <w:rFonts w:ascii="宋体" w:hAnsi="宋体"/>
                <w:sz w:val="24"/>
                <w:szCs w:val="24"/>
              </w:rPr>
            </w:pPr>
            <w:r>
              <w:rPr>
                <w:rFonts w:ascii="宋体" w:hAnsi="宋体" w:hint="eastAsia"/>
                <w:sz w:val="24"/>
                <w:szCs w:val="24"/>
              </w:rPr>
              <w:t>投标报价</w:t>
            </w:r>
          </w:p>
          <w:p w:rsidR="005448CF" w:rsidRDefault="005448CF" w:rsidP="008F7903">
            <w:pPr>
              <w:jc w:val="center"/>
              <w:rPr>
                <w:rFonts w:ascii="宋体" w:hAnsi="宋体"/>
                <w:sz w:val="24"/>
                <w:szCs w:val="24"/>
              </w:rPr>
            </w:pPr>
            <w:r>
              <w:rPr>
                <w:rFonts w:ascii="宋体" w:hAnsi="宋体" w:hint="eastAsia"/>
                <w:sz w:val="24"/>
                <w:szCs w:val="24"/>
              </w:rPr>
              <w:t>（元）</w:t>
            </w:r>
          </w:p>
        </w:tc>
        <w:tc>
          <w:tcPr>
            <w:tcW w:w="1417" w:type="dxa"/>
            <w:vAlign w:val="center"/>
          </w:tcPr>
          <w:p w:rsidR="005448CF" w:rsidRDefault="005448CF" w:rsidP="008F7903">
            <w:pPr>
              <w:jc w:val="center"/>
              <w:rPr>
                <w:rFonts w:ascii="宋体" w:hAnsi="宋体"/>
                <w:sz w:val="24"/>
                <w:szCs w:val="24"/>
              </w:rPr>
            </w:pPr>
            <w:r>
              <w:rPr>
                <w:rFonts w:ascii="宋体" w:hAnsi="宋体" w:hint="eastAsia"/>
                <w:sz w:val="24"/>
                <w:szCs w:val="24"/>
              </w:rPr>
              <w:t>工期</w:t>
            </w:r>
          </w:p>
          <w:p w:rsidR="005448CF" w:rsidRDefault="005448CF" w:rsidP="008F7903">
            <w:pPr>
              <w:jc w:val="center"/>
              <w:rPr>
                <w:rFonts w:ascii="宋体" w:hAnsi="宋体"/>
                <w:sz w:val="24"/>
                <w:szCs w:val="24"/>
              </w:rPr>
            </w:pPr>
            <w:r>
              <w:rPr>
                <w:rFonts w:ascii="宋体" w:hAnsi="宋体" w:hint="eastAsia"/>
                <w:sz w:val="24"/>
                <w:szCs w:val="24"/>
              </w:rPr>
              <w:t>（日历天）</w:t>
            </w:r>
          </w:p>
        </w:tc>
        <w:tc>
          <w:tcPr>
            <w:tcW w:w="1516" w:type="dxa"/>
            <w:vAlign w:val="center"/>
          </w:tcPr>
          <w:p w:rsidR="005448CF" w:rsidRPr="005448CF" w:rsidRDefault="005448CF" w:rsidP="008F7903">
            <w:pPr>
              <w:jc w:val="center"/>
              <w:rPr>
                <w:rFonts w:ascii="宋体" w:hAnsi="宋体"/>
                <w:sz w:val="24"/>
                <w:szCs w:val="24"/>
              </w:rPr>
            </w:pPr>
            <w:r>
              <w:rPr>
                <w:rFonts w:ascii="宋体" w:hAnsi="宋体" w:hint="eastAsia"/>
                <w:sz w:val="24"/>
                <w:szCs w:val="24"/>
              </w:rPr>
              <w:t>项目负责人</w:t>
            </w:r>
          </w:p>
        </w:tc>
        <w:tc>
          <w:tcPr>
            <w:tcW w:w="709" w:type="dxa"/>
            <w:vAlign w:val="center"/>
          </w:tcPr>
          <w:p w:rsidR="005448CF" w:rsidRDefault="005448CF" w:rsidP="008F7903">
            <w:pPr>
              <w:jc w:val="center"/>
              <w:rPr>
                <w:rFonts w:ascii="宋体" w:hAnsi="宋体"/>
              </w:rPr>
            </w:pPr>
            <w:r>
              <w:rPr>
                <w:rFonts w:ascii="宋体" w:hAnsi="宋体" w:hint="eastAsia"/>
              </w:rPr>
              <w:t>质量要求</w:t>
            </w:r>
          </w:p>
        </w:tc>
        <w:tc>
          <w:tcPr>
            <w:tcW w:w="709" w:type="dxa"/>
            <w:vAlign w:val="center"/>
          </w:tcPr>
          <w:p w:rsidR="005448CF" w:rsidRDefault="005448CF" w:rsidP="008F7903">
            <w:pPr>
              <w:jc w:val="center"/>
              <w:rPr>
                <w:rFonts w:ascii="宋体" w:hAnsi="宋体"/>
              </w:rPr>
            </w:pPr>
            <w:r>
              <w:rPr>
                <w:rFonts w:ascii="宋体" w:hAnsi="宋体" w:hint="eastAsia"/>
              </w:rPr>
              <w:t>密封情况</w:t>
            </w:r>
          </w:p>
        </w:tc>
        <w:tc>
          <w:tcPr>
            <w:tcW w:w="1333" w:type="dxa"/>
            <w:vAlign w:val="center"/>
          </w:tcPr>
          <w:p w:rsidR="005448CF" w:rsidRDefault="005448CF" w:rsidP="008F7903">
            <w:pPr>
              <w:jc w:val="center"/>
              <w:rPr>
                <w:rFonts w:ascii="宋体" w:hAnsi="宋体"/>
              </w:rPr>
            </w:pPr>
            <w:r>
              <w:rPr>
                <w:rFonts w:ascii="宋体" w:hAnsi="宋体" w:hint="eastAsia"/>
              </w:rPr>
              <w:t>对开标过程</w:t>
            </w:r>
          </w:p>
          <w:p w:rsidR="005448CF" w:rsidRDefault="005448CF" w:rsidP="008F7903">
            <w:pPr>
              <w:jc w:val="center"/>
              <w:rPr>
                <w:rFonts w:ascii="宋体" w:hAnsi="宋体"/>
              </w:rPr>
            </w:pPr>
            <w:r>
              <w:rPr>
                <w:rFonts w:ascii="宋体" w:hAnsi="宋体" w:hint="eastAsia"/>
              </w:rPr>
              <w:t>是否有异议</w:t>
            </w:r>
          </w:p>
        </w:tc>
      </w:tr>
      <w:tr w:rsidR="005448CF" w:rsidTr="005448CF">
        <w:trPr>
          <w:trHeight w:val="679"/>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恒盛建设集团有限公司</w:t>
            </w:r>
          </w:p>
        </w:tc>
        <w:tc>
          <w:tcPr>
            <w:tcW w:w="1559" w:type="dxa"/>
            <w:vAlign w:val="center"/>
          </w:tcPr>
          <w:p w:rsidR="005448CF" w:rsidRPr="005448CF" w:rsidRDefault="00854D49" w:rsidP="005448CF">
            <w:pPr>
              <w:jc w:val="center"/>
              <w:rPr>
                <w:rFonts w:ascii="宋体" w:hAnsi="宋体"/>
                <w:sz w:val="24"/>
                <w:szCs w:val="24"/>
              </w:rPr>
            </w:pPr>
            <w:hyperlink r:id="rId6" w:anchor="###" w:history="1">
              <w:r w:rsidR="005448CF" w:rsidRPr="005448CF">
                <w:rPr>
                  <w:rFonts w:ascii="宋体" w:hAnsi="宋体" w:hint="eastAsia"/>
                  <w:color w:val="000000"/>
                  <w:sz w:val="24"/>
                  <w:szCs w:val="24"/>
                </w:rPr>
                <w:t>32463659.55</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张秀芹</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河南鸿业建设（集团）有限公司</w:t>
            </w:r>
          </w:p>
        </w:tc>
        <w:tc>
          <w:tcPr>
            <w:tcW w:w="1559" w:type="dxa"/>
            <w:vAlign w:val="center"/>
          </w:tcPr>
          <w:p w:rsidR="005448CF" w:rsidRPr="005448CF" w:rsidRDefault="00854D49" w:rsidP="005448CF">
            <w:pPr>
              <w:jc w:val="center"/>
              <w:rPr>
                <w:rFonts w:ascii="宋体" w:hAnsi="宋体"/>
                <w:sz w:val="24"/>
                <w:szCs w:val="24"/>
              </w:rPr>
            </w:pPr>
            <w:hyperlink r:id="rId7" w:anchor="###" w:history="1">
              <w:r w:rsidR="005448CF" w:rsidRPr="005448CF">
                <w:rPr>
                  <w:rFonts w:ascii="宋体" w:hAnsi="宋体" w:hint="eastAsia"/>
                  <w:color w:val="000000"/>
                  <w:sz w:val="24"/>
                  <w:szCs w:val="24"/>
                </w:rPr>
                <w:t>32252725.18</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苏小岭</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河南兴瑞建设有限公司</w:t>
            </w:r>
          </w:p>
        </w:tc>
        <w:tc>
          <w:tcPr>
            <w:tcW w:w="1559" w:type="dxa"/>
            <w:vAlign w:val="center"/>
          </w:tcPr>
          <w:p w:rsidR="005448CF" w:rsidRPr="005448CF" w:rsidRDefault="00854D49" w:rsidP="005448CF">
            <w:pPr>
              <w:jc w:val="center"/>
              <w:rPr>
                <w:rFonts w:ascii="宋体" w:hAnsi="宋体"/>
                <w:sz w:val="24"/>
                <w:szCs w:val="24"/>
              </w:rPr>
            </w:pPr>
            <w:hyperlink r:id="rId8" w:anchor="###" w:history="1">
              <w:r w:rsidR="005448CF" w:rsidRPr="005448CF">
                <w:rPr>
                  <w:rFonts w:ascii="宋体" w:hAnsi="宋体" w:hint="eastAsia"/>
                  <w:color w:val="000000"/>
                  <w:sz w:val="24"/>
                  <w:szCs w:val="24"/>
                </w:rPr>
                <w:t>34481377.15</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刘泉鑫</w:t>
            </w:r>
          </w:p>
        </w:tc>
        <w:tc>
          <w:tcPr>
            <w:tcW w:w="709" w:type="dxa"/>
            <w:vAlign w:val="center"/>
          </w:tcPr>
          <w:p w:rsidR="005448CF" w:rsidRPr="005448CF" w:rsidRDefault="005448CF" w:rsidP="005448CF">
            <w:pPr>
              <w:spacing w:line="540" w:lineRule="exact"/>
              <w:jc w:val="center"/>
              <w:rPr>
                <w:rFonts w:ascii="宋体" w:hAnsi="宋体"/>
                <w:spacing w:val="1"/>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中建方达建设工程有限公司</w:t>
            </w:r>
          </w:p>
        </w:tc>
        <w:tc>
          <w:tcPr>
            <w:tcW w:w="1559" w:type="dxa"/>
            <w:vAlign w:val="center"/>
          </w:tcPr>
          <w:p w:rsidR="005448CF" w:rsidRPr="005448CF" w:rsidRDefault="00854D49" w:rsidP="005448CF">
            <w:pPr>
              <w:jc w:val="center"/>
              <w:rPr>
                <w:rFonts w:ascii="宋体" w:hAnsi="宋体"/>
                <w:sz w:val="24"/>
                <w:szCs w:val="24"/>
              </w:rPr>
            </w:pPr>
            <w:hyperlink r:id="rId9" w:anchor="###" w:history="1">
              <w:r w:rsidR="005448CF" w:rsidRPr="005448CF">
                <w:rPr>
                  <w:rFonts w:ascii="宋体" w:hAnsi="宋体" w:hint="eastAsia"/>
                  <w:color w:val="000000"/>
                  <w:sz w:val="24"/>
                  <w:szCs w:val="24"/>
                </w:rPr>
                <w:t>34427215.96</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胡攀峰</w:t>
            </w:r>
          </w:p>
        </w:tc>
        <w:tc>
          <w:tcPr>
            <w:tcW w:w="709" w:type="dxa"/>
            <w:vAlign w:val="center"/>
          </w:tcPr>
          <w:p w:rsidR="005448CF" w:rsidRPr="005448CF" w:rsidRDefault="005448CF" w:rsidP="005448CF">
            <w:pPr>
              <w:spacing w:line="540" w:lineRule="exact"/>
              <w:jc w:val="center"/>
              <w:rPr>
                <w:rFonts w:ascii="宋体" w:hAnsi="宋体"/>
                <w:spacing w:val="1"/>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许昌大成实业集团有限公司</w:t>
            </w:r>
          </w:p>
        </w:tc>
        <w:tc>
          <w:tcPr>
            <w:tcW w:w="1559" w:type="dxa"/>
            <w:vAlign w:val="center"/>
          </w:tcPr>
          <w:p w:rsidR="005448CF" w:rsidRPr="005448CF" w:rsidRDefault="00854D49" w:rsidP="005448CF">
            <w:pPr>
              <w:jc w:val="center"/>
              <w:rPr>
                <w:rFonts w:ascii="宋体" w:hAnsi="宋体"/>
                <w:sz w:val="24"/>
                <w:szCs w:val="24"/>
              </w:rPr>
            </w:pPr>
            <w:hyperlink r:id="rId10" w:anchor="###" w:history="1">
              <w:r w:rsidR="005448CF" w:rsidRPr="005448CF">
                <w:rPr>
                  <w:rFonts w:ascii="宋体" w:hAnsi="宋体" w:hint="eastAsia"/>
                  <w:color w:val="000000"/>
                  <w:sz w:val="24"/>
                  <w:szCs w:val="24"/>
                </w:rPr>
                <w:t>30766351.19</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申小红</w:t>
            </w:r>
          </w:p>
        </w:tc>
        <w:tc>
          <w:tcPr>
            <w:tcW w:w="709" w:type="dxa"/>
            <w:vAlign w:val="center"/>
          </w:tcPr>
          <w:p w:rsidR="005448CF" w:rsidRPr="005448CF" w:rsidRDefault="005448CF" w:rsidP="005448CF">
            <w:pPr>
              <w:spacing w:line="540" w:lineRule="exact"/>
              <w:jc w:val="center"/>
              <w:rPr>
                <w:rFonts w:ascii="宋体" w:hAnsi="宋体"/>
                <w:spacing w:val="1"/>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河南燕园建筑工程有限公司</w:t>
            </w:r>
          </w:p>
        </w:tc>
        <w:tc>
          <w:tcPr>
            <w:tcW w:w="1559" w:type="dxa"/>
            <w:vAlign w:val="center"/>
          </w:tcPr>
          <w:p w:rsidR="005448CF" w:rsidRPr="005448CF" w:rsidRDefault="00854D49" w:rsidP="005448CF">
            <w:pPr>
              <w:jc w:val="center"/>
              <w:rPr>
                <w:rFonts w:ascii="宋体" w:hAnsi="宋体"/>
                <w:sz w:val="24"/>
                <w:szCs w:val="24"/>
              </w:rPr>
            </w:pPr>
            <w:hyperlink r:id="rId11" w:anchor="###" w:history="1">
              <w:r w:rsidR="005448CF" w:rsidRPr="005448CF">
                <w:rPr>
                  <w:rFonts w:ascii="宋体" w:hAnsi="宋体" w:hint="eastAsia"/>
                  <w:color w:val="000000"/>
                  <w:sz w:val="24"/>
                  <w:szCs w:val="24"/>
                </w:rPr>
                <w:t>34256736.59</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程书国</w:t>
            </w:r>
          </w:p>
        </w:tc>
        <w:tc>
          <w:tcPr>
            <w:tcW w:w="709" w:type="dxa"/>
            <w:vAlign w:val="center"/>
          </w:tcPr>
          <w:p w:rsidR="005448CF" w:rsidRPr="005448CF" w:rsidRDefault="005448CF" w:rsidP="005448CF">
            <w:pPr>
              <w:spacing w:line="540" w:lineRule="exact"/>
              <w:jc w:val="center"/>
              <w:rPr>
                <w:rFonts w:ascii="宋体" w:hAnsi="宋体"/>
                <w:spacing w:val="1"/>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河南鑫品建筑工程有限公司</w:t>
            </w:r>
          </w:p>
        </w:tc>
        <w:tc>
          <w:tcPr>
            <w:tcW w:w="1559" w:type="dxa"/>
            <w:vAlign w:val="center"/>
          </w:tcPr>
          <w:p w:rsidR="005448CF" w:rsidRPr="005448CF" w:rsidRDefault="00854D49" w:rsidP="005448CF">
            <w:pPr>
              <w:jc w:val="center"/>
              <w:rPr>
                <w:rFonts w:ascii="宋体" w:hAnsi="宋体"/>
                <w:sz w:val="24"/>
                <w:szCs w:val="24"/>
              </w:rPr>
            </w:pPr>
            <w:hyperlink r:id="rId12" w:anchor="###" w:history="1">
              <w:r w:rsidR="005448CF" w:rsidRPr="005448CF">
                <w:rPr>
                  <w:rFonts w:ascii="宋体" w:hAnsi="宋体" w:hint="eastAsia"/>
                  <w:color w:val="000000"/>
                  <w:sz w:val="24"/>
                  <w:szCs w:val="24"/>
                </w:rPr>
                <w:t>34395823.59</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游彬</w:t>
            </w:r>
          </w:p>
        </w:tc>
        <w:tc>
          <w:tcPr>
            <w:tcW w:w="709" w:type="dxa"/>
            <w:vAlign w:val="center"/>
          </w:tcPr>
          <w:p w:rsidR="005448CF" w:rsidRPr="005448CF" w:rsidRDefault="005448CF" w:rsidP="005448CF">
            <w:pPr>
              <w:spacing w:line="540" w:lineRule="exact"/>
              <w:jc w:val="center"/>
              <w:rPr>
                <w:rFonts w:ascii="宋体" w:hAnsi="宋体"/>
                <w:spacing w:val="1"/>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河南广益建筑工程有限公司</w:t>
            </w:r>
          </w:p>
        </w:tc>
        <w:tc>
          <w:tcPr>
            <w:tcW w:w="1559" w:type="dxa"/>
            <w:vAlign w:val="center"/>
          </w:tcPr>
          <w:p w:rsidR="005448CF" w:rsidRPr="005448CF" w:rsidRDefault="00854D49" w:rsidP="005448CF">
            <w:pPr>
              <w:jc w:val="center"/>
              <w:rPr>
                <w:rFonts w:ascii="宋体" w:hAnsi="宋体"/>
                <w:sz w:val="24"/>
                <w:szCs w:val="24"/>
              </w:rPr>
            </w:pPr>
            <w:hyperlink r:id="rId13" w:anchor="###" w:history="1">
              <w:r w:rsidR="005448CF" w:rsidRPr="005448CF">
                <w:rPr>
                  <w:rFonts w:ascii="宋体" w:hAnsi="宋体" w:hint="eastAsia"/>
                  <w:color w:val="000000"/>
                  <w:sz w:val="24"/>
                  <w:szCs w:val="24"/>
                </w:rPr>
                <w:t>34326520.8</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刘贵强</w:t>
            </w:r>
          </w:p>
        </w:tc>
        <w:tc>
          <w:tcPr>
            <w:tcW w:w="709" w:type="dxa"/>
            <w:vAlign w:val="center"/>
          </w:tcPr>
          <w:p w:rsidR="005448CF" w:rsidRPr="005448CF" w:rsidRDefault="005448CF" w:rsidP="005448CF">
            <w:pPr>
              <w:spacing w:line="540" w:lineRule="exact"/>
              <w:jc w:val="center"/>
              <w:rPr>
                <w:rFonts w:ascii="宋体" w:hAnsi="宋体"/>
                <w:spacing w:val="1"/>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河南晶业城市建设集团有限公司</w:t>
            </w:r>
          </w:p>
        </w:tc>
        <w:tc>
          <w:tcPr>
            <w:tcW w:w="1559" w:type="dxa"/>
            <w:vAlign w:val="center"/>
          </w:tcPr>
          <w:p w:rsidR="005448CF" w:rsidRPr="005448CF" w:rsidRDefault="00854D49" w:rsidP="005448CF">
            <w:pPr>
              <w:jc w:val="center"/>
              <w:rPr>
                <w:rFonts w:ascii="宋体" w:hAnsi="宋体"/>
                <w:sz w:val="24"/>
                <w:szCs w:val="24"/>
              </w:rPr>
            </w:pPr>
            <w:hyperlink r:id="rId14" w:anchor="###" w:history="1">
              <w:r w:rsidR="005448CF" w:rsidRPr="005448CF">
                <w:rPr>
                  <w:rFonts w:ascii="宋体" w:hAnsi="宋体" w:hint="eastAsia"/>
                  <w:color w:val="000000"/>
                  <w:sz w:val="24"/>
                  <w:szCs w:val="24"/>
                </w:rPr>
                <w:t>32528050.85</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白红涛</w:t>
            </w:r>
          </w:p>
        </w:tc>
        <w:tc>
          <w:tcPr>
            <w:tcW w:w="709" w:type="dxa"/>
            <w:vAlign w:val="center"/>
          </w:tcPr>
          <w:p w:rsidR="005448CF" w:rsidRPr="005448CF" w:rsidRDefault="005448CF" w:rsidP="005448CF">
            <w:pPr>
              <w:spacing w:line="540" w:lineRule="exact"/>
              <w:jc w:val="center"/>
              <w:rPr>
                <w:rFonts w:ascii="宋体" w:hAnsi="宋体"/>
                <w:spacing w:val="1"/>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lastRenderedPageBreak/>
              <w:t>商丘市国基建筑安装有限公司</w:t>
            </w:r>
          </w:p>
        </w:tc>
        <w:tc>
          <w:tcPr>
            <w:tcW w:w="1559" w:type="dxa"/>
            <w:vAlign w:val="center"/>
          </w:tcPr>
          <w:p w:rsidR="005448CF" w:rsidRPr="005448CF" w:rsidRDefault="00854D49" w:rsidP="005448CF">
            <w:pPr>
              <w:jc w:val="center"/>
              <w:rPr>
                <w:rFonts w:ascii="宋体" w:hAnsi="宋体"/>
                <w:sz w:val="24"/>
                <w:szCs w:val="24"/>
              </w:rPr>
            </w:pPr>
            <w:hyperlink r:id="rId15" w:anchor="###" w:history="1">
              <w:r w:rsidR="005448CF" w:rsidRPr="005448CF">
                <w:rPr>
                  <w:rFonts w:ascii="宋体" w:hAnsi="宋体" w:hint="eastAsia"/>
                  <w:color w:val="000000"/>
                  <w:sz w:val="24"/>
                  <w:szCs w:val="24"/>
                </w:rPr>
                <w:t>31721441.41</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曹圆</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河南颍淮建工有限公司</w:t>
            </w:r>
          </w:p>
        </w:tc>
        <w:tc>
          <w:tcPr>
            <w:tcW w:w="1559" w:type="dxa"/>
            <w:vAlign w:val="center"/>
          </w:tcPr>
          <w:p w:rsidR="005448CF" w:rsidRPr="005448CF" w:rsidRDefault="00854D49" w:rsidP="005448CF">
            <w:pPr>
              <w:jc w:val="center"/>
              <w:rPr>
                <w:rFonts w:ascii="宋体" w:hAnsi="宋体"/>
                <w:sz w:val="24"/>
                <w:szCs w:val="24"/>
              </w:rPr>
            </w:pPr>
            <w:hyperlink r:id="rId16" w:anchor="###" w:history="1">
              <w:r w:rsidR="005448CF" w:rsidRPr="005448CF">
                <w:rPr>
                  <w:rFonts w:ascii="宋体" w:hAnsi="宋体" w:hint="eastAsia"/>
                  <w:color w:val="000000"/>
                  <w:sz w:val="24"/>
                  <w:szCs w:val="24"/>
                </w:rPr>
                <w:t>34355833.67</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鲁风陶</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vAlign w:val="center"/>
          </w:tcPr>
          <w:p w:rsidR="005448CF" w:rsidRPr="005448CF" w:rsidRDefault="005448CF" w:rsidP="005448CF">
            <w:pPr>
              <w:jc w:val="center"/>
              <w:rPr>
                <w:rFonts w:ascii="宋体" w:hAnsi="宋体"/>
                <w:sz w:val="24"/>
                <w:szCs w:val="24"/>
              </w:rPr>
            </w:pPr>
            <w:r w:rsidRPr="005448CF">
              <w:rPr>
                <w:rFonts w:ascii="宋体" w:hAnsi="宋体" w:hint="eastAsia"/>
                <w:color w:val="000000"/>
                <w:sz w:val="24"/>
                <w:szCs w:val="24"/>
              </w:rPr>
              <w:t>南京明辉建设有限公司</w:t>
            </w:r>
          </w:p>
        </w:tc>
        <w:tc>
          <w:tcPr>
            <w:tcW w:w="1559" w:type="dxa"/>
            <w:vAlign w:val="center"/>
          </w:tcPr>
          <w:p w:rsidR="005448CF" w:rsidRPr="005448CF" w:rsidRDefault="00854D49" w:rsidP="005448CF">
            <w:pPr>
              <w:jc w:val="center"/>
              <w:rPr>
                <w:rFonts w:ascii="宋体" w:hAnsi="宋体"/>
                <w:sz w:val="24"/>
                <w:szCs w:val="24"/>
              </w:rPr>
            </w:pPr>
            <w:hyperlink r:id="rId17" w:anchor="###" w:history="1">
              <w:r w:rsidR="005448CF" w:rsidRPr="005448CF">
                <w:rPr>
                  <w:rFonts w:ascii="宋体" w:hAnsi="宋体" w:hint="eastAsia"/>
                  <w:color w:val="000000"/>
                  <w:sz w:val="24"/>
                  <w:szCs w:val="24"/>
                </w:rPr>
                <w:t>31145574.94</w:t>
              </w:r>
            </w:hyperlink>
          </w:p>
        </w:tc>
        <w:tc>
          <w:tcPr>
            <w:tcW w:w="1417"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pacing w:val="1"/>
                <w:sz w:val="24"/>
                <w:szCs w:val="24"/>
              </w:rPr>
              <w:t>510</w:t>
            </w:r>
          </w:p>
        </w:tc>
        <w:tc>
          <w:tcPr>
            <w:tcW w:w="1516" w:type="dxa"/>
            <w:vAlign w:val="center"/>
          </w:tcPr>
          <w:p w:rsidR="005448CF" w:rsidRPr="005448CF" w:rsidRDefault="005448CF" w:rsidP="005448CF">
            <w:pPr>
              <w:jc w:val="center"/>
              <w:rPr>
                <w:rFonts w:ascii="宋体" w:hAnsi="宋体"/>
                <w:color w:val="000000"/>
                <w:sz w:val="24"/>
                <w:szCs w:val="24"/>
              </w:rPr>
            </w:pPr>
            <w:r w:rsidRPr="005448CF">
              <w:rPr>
                <w:rFonts w:ascii="宋体" w:hAnsi="宋体" w:hint="eastAsia"/>
                <w:color w:val="000000"/>
                <w:sz w:val="24"/>
                <w:szCs w:val="24"/>
              </w:rPr>
              <w:t>朱承林</w:t>
            </w:r>
          </w:p>
        </w:tc>
        <w:tc>
          <w:tcPr>
            <w:tcW w:w="709" w:type="dxa"/>
            <w:vAlign w:val="center"/>
          </w:tcPr>
          <w:p w:rsidR="005448CF" w:rsidRPr="005448CF" w:rsidRDefault="005448CF" w:rsidP="005448CF">
            <w:pPr>
              <w:spacing w:line="540" w:lineRule="exact"/>
              <w:jc w:val="center"/>
              <w:rPr>
                <w:rFonts w:ascii="宋体" w:hAnsi="宋体"/>
                <w:spacing w:val="1"/>
                <w:sz w:val="24"/>
                <w:szCs w:val="24"/>
              </w:rPr>
            </w:pPr>
            <w:r w:rsidRPr="005448CF">
              <w:rPr>
                <w:rFonts w:ascii="宋体" w:hAnsi="宋体" w:hint="eastAsia"/>
                <w:spacing w:val="1"/>
                <w:sz w:val="24"/>
                <w:szCs w:val="24"/>
              </w:rPr>
              <w:t>合格</w:t>
            </w:r>
          </w:p>
        </w:tc>
        <w:tc>
          <w:tcPr>
            <w:tcW w:w="709"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完好</w:t>
            </w:r>
          </w:p>
        </w:tc>
        <w:tc>
          <w:tcPr>
            <w:tcW w:w="1333" w:type="dxa"/>
            <w:vAlign w:val="center"/>
          </w:tcPr>
          <w:p w:rsidR="005448CF" w:rsidRPr="005448CF" w:rsidRDefault="005448CF" w:rsidP="005448CF">
            <w:pPr>
              <w:spacing w:line="540" w:lineRule="exact"/>
              <w:jc w:val="center"/>
              <w:rPr>
                <w:rFonts w:ascii="宋体" w:hAnsi="宋体"/>
                <w:sz w:val="24"/>
                <w:szCs w:val="24"/>
              </w:rPr>
            </w:pPr>
            <w:r w:rsidRPr="005448CF">
              <w:rPr>
                <w:rFonts w:ascii="宋体" w:hAnsi="宋体" w:hint="eastAsia"/>
                <w:sz w:val="24"/>
                <w:szCs w:val="24"/>
              </w:rPr>
              <w:t>无异议</w:t>
            </w:r>
          </w:p>
        </w:tc>
      </w:tr>
      <w:tr w:rsidR="005448CF" w:rsidTr="005448CF">
        <w:trPr>
          <w:trHeight w:val="696"/>
          <w:jc w:val="center"/>
        </w:trPr>
        <w:tc>
          <w:tcPr>
            <w:tcW w:w="2754" w:type="dxa"/>
            <w:tcBorders>
              <w:right w:val="single" w:sz="4" w:space="0" w:color="auto"/>
            </w:tcBorders>
            <w:vAlign w:val="center"/>
          </w:tcPr>
          <w:p w:rsidR="005448CF" w:rsidRDefault="005448CF" w:rsidP="008F7903">
            <w:pPr>
              <w:rPr>
                <w:rFonts w:ascii="宋体" w:hAnsi="宋体"/>
                <w:spacing w:val="1"/>
                <w:sz w:val="24"/>
                <w:szCs w:val="24"/>
              </w:rPr>
            </w:pPr>
            <w:r>
              <w:rPr>
                <w:rFonts w:ascii="宋体" w:hAnsi="宋体" w:hint="eastAsia"/>
                <w:spacing w:val="1"/>
                <w:sz w:val="24"/>
                <w:szCs w:val="24"/>
              </w:rPr>
              <w:t>目标工期</w:t>
            </w:r>
          </w:p>
        </w:tc>
        <w:tc>
          <w:tcPr>
            <w:tcW w:w="2976" w:type="dxa"/>
            <w:gridSpan w:val="2"/>
            <w:tcBorders>
              <w:left w:val="single" w:sz="4" w:space="0" w:color="auto"/>
              <w:right w:val="single" w:sz="4" w:space="0" w:color="auto"/>
            </w:tcBorders>
            <w:vAlign w:val="center"/>
          </w:tcPr>
          <w:p w:rsidR="005448CF" w:rsidRDefault="005448CF" w:rsidP="008F7903">
            <w:pPr>
              <w:jc w:val="center"/>
              <w:rPr>
                <w:rFonts w:ascii="宋体" w:hAnsi="宋体"/>
                <w:spacing w:val="1"/>
                <w:sz w:val="24"/>
                <w:szCs w:val="24"/>
              </w:rPr>
            </w:pPr>
            <w:r>
              <w:rPr>
                <w:rFonts w:ascii="宋体" w:hAnsi="宋体" w:hint="eastAsia"/>
                <w:spacing w:val="1"/>
                <w:sz w:val="24"/>
                <w:szCs w:val="24"/>
              </w:rPr>
              <w:t>510日历天</w:t>
            </w:r>
          </w:p>
        </w:tc>
        <w:tc>
          <w:tcPr>
            <w:tcW w:w="2225" w:type="dxa"/>
            <w:gridSpan w:val="2"/>
            <w:tcBorders>
              <w:left w:val="single" w:sz="4" w:space="0" w:color="auto"/>
              <w:right w:val="single" w:sz="4" w:space="0" w:color="auto"/>
            </w:tcBorders>
            <w:vAlign w:val="center"/>
          </w:tcPr>
          <w:p w:rsidR="005448CF" w:rsidRDefault="005448CF" w:rsidP="008F7903">
            <w:pPr>
              <w:jc w:val="center"/>
              <w:rPr>
                <w:rFonts w:ascii="宋体" w:hAnsi="宋体"/>
                <w:spacing w:val="1"/>
                <w:sz w:val="24"/>
                <w:szCs w:val="24"/>
              </w:rPr>
            </w:pPr>
            <w:r>
              <w:rPr>
                <w:rFonts w:ascii="宋体" w:hAnsi="宋体" w:hint="eastAsia"/>
                <w:spacing w:val="1"/>
                <w:sz w:val="24"/>
                <w:szCs w:val="24"/>
              </w:rPr>
              <w:t>目标质量</w:t>
            </w:r>
          </w:p>
        </w:tc>
        <w:tc>
          <w:tcPr>
            <w:tcW w:w="2042" w:type="dxa"/>
            <w:gridSpan w:val="2"/>
            <w:tcBorders>
              <w:left w:val="single" w:sz="4" w:space="0" w:color="auto"/>
            </w:tcBorders>
            <w:vAlign w:val="center"/>
          </w:tcPr>
          <w:p w:rsidR="005448CF" w:rsidRDefault="005448CF" w:rsidP="008F7903">
            <w:pPr>
              <w:jc w:val="center"/>
              <w:rPr>
                <w:rFonts w:ascii="宋体" w:hAnsi="宋体"/>
                <w:spacing w:val="1"/>
                <w:sz w:val="24"/>
                <w:szCs w:val="24"/>
              </w:rPr>
            </w:pPr>
            <w:r>
              <w:rPr>
                <w:rFonts w:ascii="宋体" w:hAnsi="宋体" w:hint="eastAsia"/>
                <w:spacing w:val="1"/>
                <w:sz w:val="24"/>
                <w:szCs w:val="24"/>
              </w:rPr>
              <w:t>合格</w:t>
            </w:r>
          </w:p>
        </w:tc>
      </w:tr>
      <w:tr w:rsidR="005448CF" w:rsidTr="005448CF">
        <w:trPr>
          <w:trHeight w:val="696"/>
          <w:jc w:val="center"/>
        </w:trPr>
        <w:tc>
          <w:tcPr>
            <w:tcW w:w="2754" w:type="dxa"/>
            <w:tcBorders>
              <w:right w:val="single" w:sz="4" w:space="0" w:color="auto"/>
            </w:tcBorders>
          </w:tcPr>
          <w:p w:rsidR="005448CF" w:rsidRDefault="005448CF" w:rsidP="008F7903">
            <w:pPr>
              <w:spacing w:line="540" w:lineRule="exact"/>
              <w:jc w:val="left"/>
              <w:rPr>
                <w:rFonts w:ascii="宋体" w:hAnsi="宋体"/>
                <w:sz w:val="24"/>
                <w:szCs w:val="24"/>
              </w:rPr>
            </w:pPr>
            <w:r>
              <w:rPr>
                <w:rFonts w:ascii="宋体" w:hAnsi="宋体" w:hint="eastAsia"/>
                <w:sz w:val="24"/>
                <w:szCs w:val="24"/>
              </w:rPr>
              <w:t>抽取的权重系数K值</w:t>
            </w:r>
          </w:p>
        </w:tc>
        <w:tc>
          <w:tcPr>
            <w:tcW w:w="7243" w:type="dxa"/>
            <w:gridSpan w:val="6"/>
            <w:tcBorders>
              <w:left w:val="single" w:sz="4" w:space="0" w:color="auto"/>
            </w:tcBorders>
          </w:tcPr>
          <w:p w:rsidR="005448CF" w:rsidRDefault="005448CF" w:rsidP="008F7903">
            <w:pPr>
              <w:spacing w:line="540" w:lineRule="exact"/>
              <w:jc w:val="left"/>
              <w:rPr>
                <w:rFonts w:ascii="宋体" w:eastAsia="宋体" w:hAnsi="宋体"/>
                <w:sz w:val="24"/>
                <w:szCs w:val="24"/>
              </w:rPr>
            </w:pPr>
            <w:r>
              <w:rPr>
                <w:rFonts w:ascii="宋体" w:hAnsi="宋体" w:hint="eastAsia"/>
                <w:sz w:val="24"/>
                <w:szCs w:val="24"/>
              </w:rPr>
              <w:t>0.5</w:t>
            </w:r>
          </w:p>
        </w:tc>
      </w:tr>
      <w:tr w:rsidR="005448CF" w:rsidTr="005448CF">
        <w:trPr>
          <w:trHeight w:val="696"/>
          <w:jc w:val="center"/>
        </w:trPr>
        <w:tc>
          <w:tcPr>
            <w:tcW w:w="2754" w:type="dxa"/>
            <w:tcBorders>
              <w:right w:val="single" w:sz="4" w:space="0" w:color="auto"/>
            </w:tcBorders>
          </w:tcPr>
          <w:p w:rsidR="005448CF" w:rsidRDefault="005448CF" w:rsidP="008F7903">
            <w:pPr>
              <w:spacing w:line="540" w:lineRule="exact"/>
              <w:jc w:val="left"/>
              <w:rPr>
                <w:rFonts w:ascii="宋体" w:hAnsi="宋体"/>
                <w:sz w:val="24"/>
                <w:szCs w:val="24"/>
              </w:rPr>
            </w:pPr>
            <w:r>
              <w:rPr>
                <w:rFonts w:ascii="宋体" w:hAnsi="宋体" w:hint="eastAsia"/>
                <w:spacing w:val="1"/>
                <w:sz w:val="24"/>
                <w:szCs w:val="24"/>
              </w:rPr>
              <w:t>招标控制价：</w:t>
            </w:r>
            <w:r>
              <w:rPr>
                <w:rFonts w:ascii="宋体" w:hAnsi="宋体"/>
                <w:sz w:val="24"/>
                <w:szCs w:val="24"/>
              </w:rPr>
              <w:t xml:space="preserve"> </w:t>
            </w:r>
          </w:p>
        </w:tc>
        <w:tc>
          <w:tcPr>
            <w:tcW w:w="7243" w:type="dxa"/>
            <w:gridSpan w:val="6"/>
            <w:tcBorders>
              <w:left w:val="single" w:sz="4" w:space="0" w:color="auto"/>
            </w:tcBorders>
          </w:tcPr>
          <w:p w:rsidR="005448CF" w:rsidRDefault="005448CF" w:rsidP="008F7903">
            <w:pPr>
              <w:spacing w:line="540" w:lineRule="exact"/>
              <w:jc w:val="left"/>
              <w:rPr>
                <w:rFonts w:ascii="宋体" w:hAnsi="宋体"/>
                <w:sz w:val="24"/>
                <w:szCs w:val="24"/>
              </w:rPr>
            </w:pPr>
            <w:r>
              <w:rPr>
                <w:rFonts w:ascii="宋体" w:hAnsi="宋体"/>
                <w:bCs/>
                <w:sz w:val="24"/>
                <w:szCs w:val="24"/>
              </w:rPr>
              <w:t>34531920.71</w:t>
            </w:r>
            <w:r>
              <w:rPr>
                <w:rFonts w:ascii="宋体" w:hAnsi="宋体" w:hint="eastAsia"/>
                <w:color w:val="000000"/>
                <w:kern w:val="0"/>
                <w:sz w:val="24"/>
                <w:szCs w:val="24"/>
              </w:rPr>
              <w:t>元</w:t>
            </w:r>
          </w:p>
        </w:tc>
      </w:tr>
    </w:tbl>
    <w:p w:rsidR="005448CF" w:rsidRPr="00574EFB" w:rsidRDefault="005448CF" w:rsidP="005448CF">
      <w:pPr>
        <w:widowControl/>
        <w:jc w:val="left"/>
        <w:rPr>
          <w:rFonts w:ascii="宋体" w:hAnsi="宋体"/>
          <w:b/>
          <w:spacing w:val="15"/>
          <w:kern w:val="0"/>
          <w:sz w:val="28"/>
          <w:szCs w:val="28"/>
          <w:lang w:val="zh-CN"/>
        </w:rPr>
      </w:pPr>
      <w:r w:rsidRPr="00574EFB">
        <w:rPr>
          <w:rFonts w:ascii="宋体" w:hAnsi="宋体" w:hint="eastAsia"/>
          <w:b/>
          <w:spacing w:val="15"/>
          <w:kern w:val="0"/>
          <w:sz w:val="28"/>
          <w:szCs w:val="28"/>
          <w:lang w:val="zh-CN"/>
        </w:rPr>
        <w:t>三、评标标准、评标办法或者评标因素一览表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1"/>
        <w:gridCol w:w="7289"/>
      </w:tblGrid>
      <w:tr w:rsidR="005448CF" w:rsidTr="008F7903">
        <w:trPr>
          <w:trHeight w:val="600"/>
          <w:jc w:val="center"/>
        </w:trPr>
        <w:tc>
          <w:tcPr>
            <w:tcW w:w="2131" w:type="dxa"/>
            <w:vAlign w:val="center"/>
          </w:tcPr>
          <w:p w:rsidR="005448CF" w:rsidRDefault="005448CF" w:rsidP="008F7903">
            <w:pPr>
              <w:snapToGrid w:val="0"/>
              <w:jc w:val="center"/>
              <w:rPr>
                <w:rFonts w:ascii="宋体" w:hAnsi="宋体"/>
                <w:sz w:val="24"/>
              </w:rPr>
            </w:pPr>
            <w:r>
              <w:rPr>
                <w:rFonts w:ascii="宋体" w:hAnsi="宋体" w:hint="eastAsia"/>
                <w:sz w:val="24"/>
              </w:rPr>
              <w:t>项目名称</w:t>
            </w:r>
          </w:p>
        </w:tc>
        <w:tc>
          <w:tcPr>
            <w:tcW w:w="7289" w:type="dxa"/>
            <w:vAlign w:val="center"/>
          </w:tcPr>
          <w:p w:rsidR="005448CF" w:rsidRDefault="005448CF" w:rsidP="008F7903">
            <w:pPr>
              <w:widowControl/>
              <w:spacing w:line="312" w:lineRule="auto"/>
              <w:jc w:val="left"/>
              <w:rPr>
                <w:rFonts w:ascii="宋体" w:hAnsi="宋体"/>
                <w:sz w:val="24"/>
                <w:szCs w:val="16"/>
              </w:rPr>
            </w:pPr>
            <w:r>
              <w:rPr>
                <w:rFonts w:ascii="宋体" w:hAnsi="宋体" w:hint="eastAsia"/>
                <w:sz w:val="24"/>
                <w:szCs w:val="16"/>
              </w:rPr>
              <w:t>河南省农业科学院烟草研究所公共租赁住房建设项目</w:t>
            </w:r>
          </w:p>
        </w:tc>
      </w:tr>
      <w:tr w:rsidR="005448CF" w:rsidTr="008F7903">
        <w:trPr>
          <w:trHeight w:val="600"/>
          <w:jc w:val="center"/>
        </w:trPr>
        <w:tc>
          <w:tcPr>
            <w:tcW w:w="2131" w:type="dxa"/>
            <w:vAlign w:val="center"/>
          </w:tcPr>
          <w:p w:rsidR="005448CF" w:rsidRDefault="005448CF" w:rsidP="008F7903">
            <w:pPr>
              <w:jc w:val="center"/>
              <w:rPr>
                <w:rFonts w:ascii="宋体" w:hAnsi="宋体"/>
                <w:sz w:val="24"/>
              </w:rPr>
            </w:pPr>
            <w:r>
              <w:rPr>
                <w:rFonts w:ascii="宋体" w:hAnsi="宋体" w:hint="eastAsia"/>
                <w:sz w:val="24"/>
              </w:rPr>
              <w:t>评标标准</w:t>
            </w:r>
          </w:p>
        </w:tc>
        <w:tc>
          <w:tcPr>
            <w:tcW w:w="7289" w:type="dxa"/>
            <w:vAlign w:val="center"/>
          </w:tcPr>
          <w:p w:rsidR="005448CF" w:rsidRDefault="005448CF" w:rsidP="008F7903">
            <w:pPr>
              <w:snapToGrid w:val="0"/>
              <w:jc w:val="left"/>
              <w:rPr>
                <w:rFonts w:ascii="宋体" w:hAnsi="宋体"/>
                <w:sz w:val="44"/>
              </w:rPr>
            </w:pPr>
            <w:r>
              <w:rPr>
                <w:rFonts w:ascii="宋体" w:hAnsi="宋体" w:hint="eastAsia"/>
                <w:sz w:val="24"/>
                <w:szCs w:val="16"/>
              </w:rPr>
              <w:t>遵循公正、公平、择优的原则严格按照招标文件进行。</w:t>
            </w:r>
          </w:p>
        </w:tc>
      </w:tr>
      <w:tr w:rsidR="005448CF" w:rsidTr="008F7903">
        <w:trPr>
          <w:trHeight w:val="600"/>
          <w:jc w:val="center"/>
        </w:trPr>
        <w:tc>
          <w:tcPr>
            <w:tcW w:w="2131" w:type="dxa"/>
            <w:vAlign w:val="center"/>
          </w:tcPr>
          <w:p w:rsidR="005448CF" w:rsidRDefault="005448CF" w:rsidP="008F7903">
            <w:pPr>
              <w:snapToGrid w:val="0"/>
              <w:jc w:val="center"/>
              <w:rPr>
                <w:rFonts w:ascii="宋体" w:hAnsi="宋体"/>
                <w:sz w:val="24"/>
              </w:rPr>
            </w:pPr>
            <w:r>
              <w:rPr>
                <w:rFonts w:ascii="宋体" w:hAnsi="宋体" w:hint="eastAsia"/>
                <w:sz w:val="24"/>
              </w:rPr>
              <w:t>评标办法</w:t>
            </w:r>
          </w:p>
        </w:tc>
        <w:tc>
          <w:tcPr>
            <w:tcW w:w="7289" w:type="dxa"/>
            <w:vAlign w:val="center"/>
          </w:tcPr>
          <w:p w:rsidR="005448CF" w:rsidRDefault="005448CF" w:rsidP="008F7903">
            <w:pPr>
              <w:widowControl/>
              <w:snapToGrid w:val="0"/>
              <w:jc w:val="left"/>
              <w:rPr>
                <w:rFonts w:ascii="宋体" w:hAnsi="宋体"/>
                <w:sz w:val="44"/>
              </w:rPr>
            </w:pPr>
            <w:r>
              <w:rPr>
                <w:rFonts w:ascii="宋体" w:hAnsi="宋体" w:hint="eastAsia"/>
                <w:sz w:val="24"/>
                <w:szCs w:val="16"/>
              </w:rPr>
              <w:t>综合计分法</w:t>
            </w:r>
          </w:p>
        </w:tc>
      </w:tr>
      <w:tr w:rsidR="005448CF" w:rsidTr="008F7903">
        <w:trPr>
          <w:trHeight w:val="600"/>
          <w:jc w:val="center"/>
        </w:trPr>
        <w:tc>
          <w:tcPr>
            <w:tcW w:w="2131" w:type="dxa"/>
            <w:vAlign w:val="center"/>
          </w:tcPr>
          <w:p w:rsidR="005448CF" w:rsidRDefault="005448CF" w:rsidP="008F7903">
            <w:pPr>
              <w:snapToGrid w:val="0"/>
              <w:jc w:val="center"/>
              <w:rPr>
                <w:rFonts w:ascii="宋体" w:hAnsi="宋体"/>
                <w:sz w:val="24"/>
              </w:rPr>
            </w:pPr>
            <w:r>
              <w:rPr>
                <w:rFonts w:ascii="宋体" w:hAnsi="宋体" w:hint="eastAsia"/>
                <w:sz w:val="24"/>
              </w:rPr>
              <w:t>评标因素</w:t>
            </w:r>
          </w:p>
        </w:tc>
        <w:tc>
          <w:tcPr>
            <w:tcW w:w="7289" w:type="dxa"/>
            <w:vAlign w:val="center"/>
          </w:tcPr>
          <w:p w:rsidR="005448CF" w:rsidRDefault="005448CF" w:rsidP="008F7903">
            <w:pPr>
              <w:widowControl/>
              <w:jc w:val="left"/>
              <w:rPr>
                <w:rFonts w:ascii="宋体" w:hAnsi="宋体"/>
                <w:sz w:val="44"/>
              </w:rPr>
            </w:pPr>
            <w:r>
              <w:rPr>
                <w:rFonts w:ascii="宋体" w:hAnsi="宋体" w:hint="eastAsia"/>
                <w:sz w:val="24"/>
                <w:szCs w:val="16"/>
              </w:rPr>
              <w:t>技术标、商务标、综合（信用）标</w:t>
            </w:r>
          </w:p>
        </w:tc>
      </w:tr>
    </w:tbl>
    <w:p w:rsidR="005448CF" w:rsidRPr="00574EFB" w:rsidRDefault="005448CF" w:rsidP="005448CF">
      <w:pPr>
        <w:widowControl/>
        <w:jc w:val="left"/>
        <w:rPr>
          <w:rFonts w:ascii="宋体" w:hAnsi="宋体"/>
          <w:b/>
          <w:spacing w:val="15"/>
          <w:kern w:val="0"/>
          <w:sz w:val="28"/>
          <w:szCs w:val="28"/>
          <w:lang w:val="zh-CN"/>
        </w:rPr>
      </w:pPr>
      <w:r w:rsidRPr="00574EFB">
        <w:rPr>
          <w:rFonts w:ascii="宋体" w:hAnsi="宋体" w:hint="eastAsia"/>
          <w:b/>
          <w:spacing w:val="15"/>
          <w:kern w:val="0"/>
          <w:sz w:val="28"/>
          <w:szCs w:val="28"/>
          <w:lang w:val="zh-CN"/>
        </w:rPr>
        <w:t>四、评审情况</w:t>
      </w:r>
    </w:p>
    <w:p w:rsidR="005448CF" w:rsidRDefault="005448CF" w:rsidP="005448CF">
      <w:pPr>
        <w:autoSpaceDE w:val="0"/>
        <w:autoSpaceDN w:val="0"/>
        <w:adjustRightInd w:val="0"/>
        <w:spacing w:line="540" w:lineRule="exact"/>
        <w:jc w:val="left"/>
        <w:rPr>
          <w:rFonts w:ascii="宋体" w:hAnsi="宋体"/>
          <w:b/>
          <w:spacing w:val="15"/>
          <w:kern w:val="0"/>
          <w:sz w:val="28"/>
          <w:szCs w:val="28"/>
          <w:lang w:val="zh-CN"/>
        </w:rPr>
      </w:pPr>
      <w:r>
        <w:rPr>
          <w:rFonts w:ascii="宋体" w:hAnsi="宋体"/>
          <w:b/>
          <w:spacing w:val="15"/>
          <w:kern w:val="0"/>
          <w:sz w:val="28"/>
          <w:szCs w:val="28"/>
          <w:lang w:val="zh-CN"/>
        </w:rPr>
        <w:t>（一）、清标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513"/>
      </w:tblGrid>
      <w:tr w:rsidR="005448CF" w:rsidTr="008F7903">
        <w:trPr>
          <w:trHeight w:val="457"/>
          <w:jc w:val="center"/>
        </w:trPr>
        <w:tc>
          <w:tcPr>
            <w:tcW w:w="1951" w:type="dxa"/>
            <w:vAlign w:val="center"/>
          </w:tcPr>
          <w:p w:rsidR="005448CF" w:rsidRDefault="005448CF" w:rsidP="008F7903">
            <w:pPr>
              <w:spacing w:line="380" w:lineRule="exact"/>
              <w:jc w:val="center"/>
              <w:rPr>
                <w:rFonts w:ascii="宋体" w:hAnsi="宋体" w:cs="仿宋"/>
                <w:bCs/>
                <w:sz w:val="24"/>
                <w:szCs w:val="24"/>
              </w:rPr>
            </w:pPr>
            <w:r>
              <w:rPr>
                <w:rFonts w:ascii="宋体" w:hAnsi="宋体" w:cs="仿宋" w:hint="eastAsia"/>
                <w:bCs/>
                <w:sz w:val="24"/>
                <w:szCs w:val="24"/>
              </w:rPr>
              <w:t>序号</w:t>
            </w:r>
          </w:p>
        </w:tc>
        <w:tc>
          <w:tcPr>
            <w:tcW w:w="7513" w:type="dxa"/>
            <w:vAlign w:val="center"/>
          </w:tcPr>
          <w:p w:rsidR="005448CF" w:rsidRDefault="005448CF" w:rsidP="008F7903">
            <w:pPr>
              <w:spacing w:line="380" w:lineRule="exact"/>
              <w:jc w:val="center"/>
              <w:rPr>
                <w:rFonts w:ascii="宋体" w:hAnsi="宋体" w:cs="仿宋"/>
                <w:bCs/>
                <w:sz w:val="24"/>
                <w:szCs w:val="24"/>
              </w:rPr>
            </w:pPr>
            <w:r>
              <w:rPr>
                <w:rFonts w:ascii="宋体" w:hAnsi="宋体" w:cs="仿宋" w:hint="eastAsia"/>
                <w:b/>
                <w:sz w:val="24"/>
                <w:szCs w:val="24"/>
              </w:rPr>
              <w:t>通过清标的投标人名称</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1</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恒盛建设集团有限公司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2</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河南鸿业建设（集团）有限公司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3</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河南兴瑞建设有限公司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4</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中建方达建设工程有限公司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5</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许昌大成实业集团有限公司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6</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河南燕园建筑工程有限公司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7</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河南鑫品建筑工程有限公司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8</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河南广益建筑工程有限公司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9</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河南晶业城市建设集团有限公司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10</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商丘市国基建筑安装有限公司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lastRenderedPageBreak/>
              <w:t>11</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河南颍淮建工有限公司</w:t>
            </w:r>
          </w:p>
        </w:tc>
      </w:tr>
      <w:tr w:rsidR="005448CF" w:rsidTr="008F7903">
        <w:trPr>
          <w:trHeight w:val="457"/>
          <w:jc w:val="center"/>
        </w:trPr>
        <w:tc>
          <w:tcPr>
            <w:tcW w:w="1951"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12</w:t>
            </w:r>
          </w:p>
        </w:tc>
        <w:tc>
          <w:tcPr>
            <w:tcW w:w="7513"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南京明辉建设有限公司</w:t>
            </w:r>
          </w:p>
        </w:tc>
      </w:tr>
      <w:tr w:rsidR="005448CF" w:rsidTr="008F7903">
        <w:trPr>
          <w:trHeight w:val="457"/>
          <w:jc w:val="center"/>
        </w:trPr>
        <w:tc>
          <w:tcPr>
            <w:tcW w:w="1951" w:type="dxa"/>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bCs/>
                <w:sz w:val="24"/>
                <w:szCs w:val="24"/>
              </w:rPr>
              <w:t>序号</w:t>
            </w:r>
          </w:p>
        </w:tc>
        <w:tc>
          <w:tcPr>
            <w:tcW w:w="7513" w:type="dxa"/>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b/>
                <w:sz w:val="24"/>
                <w:szCs w:val="24"/>
              </w:rPr>
              <w:t>未通过清标的投标人名称及原因</w:t>
            </w:r>
          </w:p>
        </w:tc>
      </w:tr>
      <w:tr w:rsidR="005448CF" w:rsidTr="008F7903">
        <w:trPr>
          <w:cantSplit/>
          <w:trHeight w:val="466"/>
          <w:jc w:val="center"/>
        </w:trPr>
        <w:tc>
          <w:tcPr>
            <w:tcW w:w="1951"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1</w:t>
            </w:r>
          </w:p>
        </w:tc>
        <w:tc>
          <w:tcPr>
            <w:tcW w:w="7513" w:type="dxa"/>
            <w:shd w:val="clear" w:color="auto" w:fill="FFFFFF"/>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无</w:t>
            </w:r>
          </w:p>
        </w:tc>
      </w:tr>
    </w:tbl>
    <w:p w:rsidR="005448CF" w:rsidRDefault="005448CF" w:rsidP="005448CF">
      <w:pPr>
        <w:autoSpaceDE w:val="0"/>
        <w:autoSpaceDN w:val="0"/>
        <w:adjustRightInd w:val="0"/>
        <w:spacing w:line="540" w:lineRule="exact"/>
        <w:jc w:val="left"/>
        <w:rPr>
          <w:rFonts w:ascii="宋体" w:hAnsi="宋体"/>
          <w:b/>
          <w:spacing w:val="15"/>
          <w:kern w:val="0"/>
          <w:sz w:val="28"/>
          <w:szCs w:val="28"/>
        </w:rPr>
      </w:pPr>
      <w:r>
        <w:rPr>
          <w:rFonts w:ascii="宋体" w:hAnsi="宋体"/>
          <w:b/>
          <w:spacing w:val="15"/>
          <w:kern w:val="0"/>
          <w:sz w:val="28"/>
          <w:szCs w:val="28"/>
          <w:lang w:val="zh-CN"/>
        </w:rPr>
        <w:t>（二）、</w:t>
      </w:r>
      <w:r>
        <w:rPr>
          <w:rFonts w:ascii="宋体" w:hAnsi="宋体" w:hint="eastAsia"/>
          <w:b/>
          <w:spacing w:val="15"/>
          <w:kern w:val="0"/>
          <w:sz w:val="28"/>
          <w:szCs w:val="28"/>
        </w:rPr>
        <w:t>初步评审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7577"/>
      </w:tblGrid>
      <w:tr w:rsidR="005448CF" w:rsidTr="008F7903">
        <w:trPr>
          <w:trHeight w:val="594"/>
          <w:jc w:val="center"/>
        </w:trPr>
        <w:tc>
          <w:tcPr>
            <w:tcW w:w="1910" w:type="dxa"/>
            <w:vAlign w:val="center"/>
          </w:tcPr>
          <w:p w:rsidR="005448CF" w:rsidRDefault="005448CF" w:rsidP="008F7903">
            <w:pPr>
              <w:spacing w:line="380" w:lineRule="exact"/>
              <w:jc w:val="center"/>
              <w:rPr>
                <w:rFonts w:ascii="宋体" w:hAnsi="宋体" w:cs="仿宋"/>
                <w:bCs/>
                <w:sz w:val="24"/>
                <w:szCs w:val="24"/>
              </w:rPr>
            </w:pPr>
            <w:r>
              <w:rPr>
                <w:rFonts w:ascii="宋体" w:hAnsi="宋体" w:cs="仿宋" w:hint="eastAsia"/>
                <w:bCs/>
                <w:sz w:val="24"/>
                <w:szCs w:val="24"/>
              </w:rPr>
              <w:t>序号</w:t>
            </w:r>
          </w:p>
        </w:tc>
        <w:tc>
          <w:tcPr>
            <w:tcW w:w="7577" w:type="dxa"/>
            <w:vAlign w:val="center"/>
          </w:tcPr>
          <w:p w:rsidR="005448CF" w:rsidRDefault="005448CF" w:rsidP="008F7903">
            <w:pPr>
              <w:spacing w:line="380" w:lineRule="exact"/>
              <w:jc w:val="center"/>
              <w:rPr>
                <w:rFonts w:ascii="宋体" w:hAnsi="宋体" w:cs="仿宋"/>
                <w:bCs/>
                <w:sz w:val="24"/>
                <w:szCs w:val="24"/>
              </w:rPr>
            </w:pPr>
            <w:r>
              <w:rPr>
                <w:rFonts w:ascii="宋体" w:hAnsi="宋体" w:cs="仿宋" w:hint="eastAsia"/>
                <w:b/>
                <w:sz w:val="24"/>
                <w:szCs w:val="24"/>
              </w:rPr>
              <w:t>通过初步评审的投标人名称</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1</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恒盛建设集团有限公司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2</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河南鸿业建设（集团）有限公司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3</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河南兴瑞建设有限公司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4</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中建方达建设工程有限公司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5</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许昌大成实业集团有限公司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6</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河南燕园建筑工程有限公司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7</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河南鑫品建筑工程有限公司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8</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河南广益建筑工程有限公司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9</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河南晶业城市建设集团有限公司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10</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商丘市国基建筑安装有限公司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11</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河南颍淮建工有限公司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eastAsia="宋体" w:hAnsi="宋体" w:cs="仿宋"/>
                <w:sz w:val="24"/>
                <w:szCs w:val="24"/>
              </w:rPr>
            </w:pPr>
            <w:r>
              <w:rPr>
                <w:rFonts w:ascii="宋体" w:hAnsi="宋体" w:cs="仿宋" w:hint="eastAsia"/>
                <w:sz w:val="24"/>
                <w:szCs w:val="24"/>
              </w:rPr>
              <w:t>12</w:t>
            </w:r>
          </w:p>
        </w:tc>
        <w:tc>
          <w:tcPr>
            <w:tcW w:w="7577" w:type="dxa"/>
            <w:shd w:val="clear" w:color="auto" w:fill="FFFFFF"/>
            <w:vAlign w:val="center"/>
          </w:tcPr>
          <w:p w:rsidR="005448CF" w:rsidRDefault="005448CF" w:rsidP="008F7903">
            <w:pPr>
              <w:jc w:val="center"/>
              <w:rPr>
                <w:rFonts w:ascii="宋体" w:hAnsi="宋体" w:cs="仿宋"/>
                <w:sz w:val="24"/>
                <w:szCs w:val="24"/>
                <w:highlight w:val="yellow"/>
              </w:rPr>
            </w:pPr>
            <w:r>
              <w:rPr>
                <w:rFonts w:ascii="宋体" w:hAnsi="宋体" w:hint="eastAsia"/>
                <w:color w:val="000000"/>
                <w:szCs w:val="21"/>
              </w:rPr>
              <w:t>南京明辉建设有限公司</w:t>
            </w:r>
          </w:p>
        </w:tc>
      </w:tr>
      <w:tr w:rsidR="005448CF" w:rsidTr="008F7903">
        <w:trPr>
          <w:trHeight w:val="594"/>
          <w:jc w:val="center"/>
        </w:trPr>
        <w:tc>
          <w:tcPr>
            <w:tcW w:w="1910" w:type="dxa"/>
            <w:shd w:val="clear" w:color="auto" w:fill="auto"/>
            <w:vAlign w:val="center"/>
          </w:tcPr>
          <w:p w:rsidR="005448CF" w:rsidRDefault="005448CF" w:rsidP="008F7903">
            <w:pPr>
              <w:spacing w:line="380" w:lineRule="exact"/>
              <w:jc w:val="center"/>
              <w:rPr>
                <w:rFonts w:ascii="宋体" w:hAnsi="宋体" w:cs="仿宋"/>
                <w:sz w:val="24"/>
                <w:szCs w:val="24"/>
              </w:rPr>
            </w:pPr>
          </w:p>
        </w:tc>
        <w:tc>
          <w:tcPr>
            <w:tcW w:w="7577" w:type="dxa"/>
            <w:shd w:val="clear" w:color="auto" w:fill="FFFFFF"/>
            <w:vAlign w:val="center"/>
          </w:tcPr>
          <w:p w:rsidR="005448CF" w:rsidRDefault="005448CF" w:rsidP="008F7903">
            <w:pPr>
              <w:spacing w:line="380" w:lineRule="exact"/>
              <w:jc w:val="center"/>
              <w:rPr>
                <w:rFonts w:ascii="宋体" w:hAnsi="宋体"/>
                <w:kern w:val="0"/>
                <w:sz w:val="24"/>
                <w:szCs w:val="24"/>
              </w:rPr>
            </w:pPr>
            <w:r>
              <w:rPr>
                <w:rFonts w:ascii="宋体" w:hAnsi="宋体" w:cs="仿宋" w:hint="eastAsia"/>
                <w:b/>
                <w:sz w:val="24"/>
                <w:szCs w:val="24"/>
              </w:rPr>
              <w:t>未通过初步评审的投标人名称及原因</w:t>
            </w:r>
          </w:p>
        </w:tc>
      </w:tr>
      <w:tr w:rsidR="005448CF" w:rsidTr="008F7903">
        <w:trPr>
          <w:trHeight w:val="609"/>
          <w:jc w:val="center"/>
        </w:trPr>
        <w:tc>
          <w:tcPr>
            <w:tcW w:w="1910" w:type="dxa"/>
            <w:shd w:val="clear" w:color="auto" w:fill="auto"/>
            <w:vAlign w:val="center"/>
          </w:tcPr>
          <w:p w:rsidR="005448CF" w:rsidRDefault="005448CF" w:rsidP="008F7903">
            <w:pPr>
              <w:spacing w:line="380" w:lineRule="exact"/>
              <w:jc w:val="center"/>
              <w:rPr>
                <w:rFonts w:ascii="宋体" w:hAnsi="宋体" w:cs="仿宋"/>
                <w:sz w:val="24"/>
                <w:szCs w:val="24"/>
              </w:rPr>
            </w:pPr>
            <w:r>
              <w:rPr>
                <w:rFonts w:ascii="宋体" w:hAnsi="宋体" w:cs="仿宋" w:hint="eastAsia"/>
                <w:sz w:val="24"/>
                <w:szCs w:val="24"/>
              </w:rPr>
              <w:t>1</w:t>
            </w:r>
          </w:p>
        </w:tc>
        <w:tc>
          <w:tcPr>
            <w:tcW w:w="7577" w:type="dxa"/>
            <w:shd w:val="clear" w:color="auto" w:fill="FFFFFF"/>
            <w:vAlign w:val="center"/>
          </w:tcPr>
          <w:p w:rsidR="005448CF" w:rsidRDefault="005448CF" w:rsidP="008F7903">
            <w:pPr>
              <w:spacing w:line="380" w:lineRule="exact"/>
              <w:jc w:val="center"/>
              <w:rPr>
                <w:rFonts w:ascii="宋体" w:hAnsi="宋体"/>
                <w:kern w:val="0"/>
                <w:sz w:val="24"/>
                <w:szCs w:val="24"/>
              </w:rPr>
            </w:pPr>
            <w:r>
              <w:rPr>
                <w:rFonts w:ascii="宋体" w:hAnsi="宋体" w:hint="eastAsia"/>
                <w:kern w:val="0"/>
                <w:sz w:val="24"/>
                <w:szCs w:val="24"/>
              </w:rPr>
              <w:t>无</w:t>
            </w:r>
          </w:p>
        </w:tc>
      </w:tr>
    </w:tbl>
    <w:p w:rsidR="005448CF" w:rsidRDefault="005448CF" w:rsidP="005448CF">
      <w:pPr>
        <w:autoSpaceDE w:val="0"/>
        <w:autoSpaceDN w:val="0"/>
        <w:adjustRightInd w:val="0"/>
        <w:spacing w:line="540" w:lineRule="exact"/>
        <w:jc w:val="left"/>
        <w:rPr>
          <w:rFonts w:ascii="宋体" w:hAnsi="宋体"/>
          <w:b/>
          <w:spacing w:val="15"/>
          <w:kern w:val="0"/>
          <w:sz w:val="28"/>
          <w:szCs w:val="28"/>
          <w:lang w:val="zh-CN"/>
        </w:rPr>
      </w:pPr>
      <w:r>
        <w:rPr>
          <w:rFonts w:ascii="宋体" w:hAnsi="宋体" w:hint="eastAsia"/>
          <w:b/>
          <w:spacing w:val="15"/>
          <w:kern w:val="0"/>
          <w:sz w:val="28"/>
          <w:szCs w:val="28"/>
          <w:lang w:val="zh-CN"/>
        </w:rPr>
        <w:t>（三）、详细评审</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38"/>
        <w:gridCol w:w="1652"/>
        <w:gridCol w:w="1533"/>
        <w:gridCol w:w="1184"/>
        <w:gridCol w:w="1185"/>
      </w:tblGrid>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河南鸿业建设（集团）有限公司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lastRenderedPageBreak/>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18.2</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29.9</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3</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4.118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16.4</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29.9</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18.8</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29.9</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18.5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17.4</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29.9</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18.5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29.9</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17.6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29.9</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18.5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18.1</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29.9</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18.5</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88.02</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bl>
    <w:p w:rsidR="005448CF" w:rsidRDefault="005448CF" w:rsidP="005448CF">
      <w:pPr>
        <w:rPr>
          <w:rFonts w:ascii="宋体" w:hAnsi="宋体"/>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38"/>
        <w:gridCol w:w="1652"/>
        <w:gridCol w:w="1533"/>
        <w:gridCol w:w="1184"/>
        <w:gridCol w:w="1185"/>
      </w:tblGrid>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恒盛建设集团有限公司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12.7</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28.72</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4.024</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28.72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4.024</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13.7</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13.7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28.72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4.024</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14.2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28.72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4.024</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14.5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28.72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4.024</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14</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12.8</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28.72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4.024</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14</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15.0</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28.72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4.024</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14</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76.14</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r w:rsidR="005448CF" w:rsidRP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河南晶业城市建设集团有限公司</w:t>
            </w:r>
          </w:p>
        </w:tc>
      </w:tr>
      <w:tr w:rsidR="005448CF" w:rsidRP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RP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RP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lastRenderedPageBreak/>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28.04</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4.052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RP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12.3</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28.04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4.052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12.2</w:t>
            </w:r>
          </w:p>
        </w:tc>
      </w:tr>
      <w:tr w:rsidR="005448CF" w:rsidRP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28.04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4.052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RP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15.2</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28.04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4.052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RP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11.0</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28.04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4.052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RP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15.1</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28.04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4.052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12.5</w:t>
            </w:r>
          </w:p>
        </w:tc>
      </w:tr>
      <w:tr w:rsidR="005448CF" w:rsidRP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28.04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15</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4.052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RP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74.35</w:t>
            </w:r>
          </w:p>
        </w:tc>
      </w:tr>
      <w:tr w:rsidR="005448CF" w:rsidRPr="005448CF" w:rsidTr="008F7903">
        <w:trPr>
          <w:trHeight w:val="541"/>
        </w:trPr>
        <w:tc>
          <w:tcPr>
            <w:tcW w:w="9432" w:type="dxa"/>
            <w:gridSpan w:val="7"/>
            <w:vAlign w:val="center"/>
          </w:tcPr>
          <w:p w:rsidR="005448CF" w:rsidRPr="005448CF" w:rsidRDefault="005448CF" w:rsidP="008F7903">
            <w:pPr>
              <w:autoSpaceDE w:val="0"/>
              <w:autoSpaceDN w:val="0"/>
              <w:adjustRightInd w:val="0"/>
              <w:spacing w:line="300" w:lineRule="atLeast"/>
              <w:rPr>
                <w:rFonts w:ascii="宋体" w:hAnsi="宋体"/>
                <w:kern w:val="0"/>
                <w:szCs w:val="21"/>
                <w:lang w:val="zh-CN"/>
              </w:rPr>
            </w:pPr>
            <w:r w:rsidRPr="005448CF">
              <w:rPr>
                <w:rFonts w:ascii="宋体" w:hAnsi="宋体" w:hint="eastAsia"/>
                <w:b/>
                <w:bCs/>
                <w:kern w:val="0"/>
                <w:szCs w:val="21"/>
                <w:lang w:val="zh-CN"/>
              </w:rPr>
              <w:t>备注：</w:t>
            </w:r>
            <w:r w:rsidRPr="005448CF">
              <w:rPr>
                <w:rFonts w:ascii="宋体" w:hAnsi="宋体" w:hint="eastAsia"/>
                <w:kern w:val="0"/>
                <w:szCs w:val="21"/>
                <w:lang w:val="zh-CN"/>
              </w:rPr>
              <w:t>评标委员会完成技术标评分、综合（信用）标评分后，应分别从中去掉一个最高分和一个最低分，取平均值作为该投标人的技术标、综合（信用）标得分；投标人最终得分</w:t>
            </w:r>
            <w:r w:rsidRPr="005448CF">
              <w:rPr>
                <w:rFonts w:ascii="宋体" w:hAnsi="宋体"/>
                <w:kern w:val="0"/>
                <w:szCs w:val="21"/>
                <w:lang w:val="zh-CN"/>
              </w:rPr>
              <w:t>=</w:t>
            </w:r>
            <w:r w:rsidRPr="005448CF">
              <w:rPr>
                <w:rFonts w:ascii="宋体" w:hAnsi="宋体" w:hint="eastAsia"/>
                <w:kern w:val="0"/>
                <w:szCs w:val="21"/>
                <w:lang w:val="zh-CN"/>
              </w:rPr>
              <w:t>技术标平均得分＋商务标得分＋综合（信用）标平均得分。计算分值均四舍五入保留两位小数。</w:t>
            </w:r>
          </w:p>
          <w:p w:rsidR="005448CF" w:rsidRPr="005448CF" w:rsidRDefault="005448CF" w:rsidP="008F7903">
            <w:pPr>
              <w:rPr>
                <w:rFonts w:ascii="宋体" w:hAnsi="宋体"/>
                <w:szCs w:val="21"/>
              </w:rPr>
            </w:pPr>
            <w:r w:rsidRPr="005448CF">
              <w:rPr>
                <w:rFonts w:ascii="宋体" w:hAnsi="宋体" w:hint="eastAsia"/>
                <w:kern w:val="0"/>
                <w:szCs w:val="21"/>
                <w:lang w:val="zh-CN"/>
              </w:rPr>
              <w:t>评标委员会人数在</w:t>
            </w:r>
            <w:r w:rsidRPr="005448CF">
              <w:rPr>
                <w:rFonts w:ascii="宋体" w:hAnsi="宋体"/>
                <w:kern w:val="0"/>
                <w:szCs w:val="21"/>
                <w:lang w:val="zh-CN"/>
              </w:rPr>
              <w:t>5</w:t>
            </w:r>
            <w:r w:rsidRPr="005448CF">
              <w:rPr>
                <w:rFonts w:ascii="宋体" w:hAnsi="宋体" w:hint="eastAsia"/>
                <w:kern w:val="0"/>
                <w:szCs w:val="21"/>
                <w:lang w:val="zh-CN"/>
              </w:rPr>
              <w:t>人以上时，去掉一个最高分和一个最低分取平均值；评标委员会人数在</w:t>
            </w:r>
            <w:r w:rsidRPr="005448CF">
              <w:rPr>
                <w:rFonts w:ascii="宋体" w:hAnsi="宋体"/>
                <w:kern w:val="0"/>
                <w:szCs w:val="21"/>
                <w:lang w:val="zh-CN"/>
              </w:rPr>
              <w:t>5</w:t>
            </w:r>
            <w:r w:rsidRPr="005448CF">
              <w:rPr>
                <w:rFonts w:ascii="宋体" w:hAnsi="宋体" w:hint="eastAsia"/>
                <w:kern w:val="0"/>
                <w:szCs w:val="21"/>
                <w:lang w:val="zh-CN"/>
              </w:rPr>
              <w:t>人时，取所有评委评分的平均值。</w:t>
            </w:r>
          </w:p>
        </w:tc>
      </w:tr>
    </w:tbl>
    <w:p w:rsidR="005448CF" w:rsidRDefault="005448CF" w:rsidP="005448CF">
      <w:pPr>
        <w:widowControl/>
        <w:jc w:val="left"/>
        <w:rPr>
          <w:rFonts w:ascii="宋体" w:hAnsi="宋体"/>
          <w:spacing w:val="15"/>
          <w:kern w:val="0"/>
          <w:szCs w:val="21"/>
          <w:lang w:val="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38"/>
        <w:gridCol w:w="1652"/>
        <w:gridCol w:w="1533"/>
        <w:gridCol w:w="1184"/>
        <w:gridCol w:w="1185"/>
      </w:tblGrid>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商丘市国基建筑安装有限公司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14.1</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26.01</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9.5</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3.97</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12.8</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26.01</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9.5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3.97</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12.1</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14.4</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26.01</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9.5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3.97</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15.3</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26.01</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9.5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3.97</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13</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26.01</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9.5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3.97</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13.0</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26.01</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9.5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3.97</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26.01</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9.5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3.97</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69.44</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南京明辉建设有限公司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lastRenderedPageBreak/>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15.2</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19.77</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4.5</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2.862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16</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12.8</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2.862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15.9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2.862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15.6</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16.4</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2.862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16.3</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2.862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16</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2.862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16</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4.5</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2.862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15.5</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59.55</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bl>
    <w:p w:rsidR="005448CF" w:rsidRDefault="005448CF" w:rsidP="005448CF">
      <w:pPr>
        <w:widowControl/>
        <w:jc w:val="left"/>
        <w:rPr>
          <w:rFonts w:ascii="宋体" w:hAnsi="宋体"/>
          <w:spacing w:val="15"/>
          <w:kern w:val="0"/>
          <w:sz w:val="24"/>
          <w:szCs w:val="24"/>
          <w:lang w:val="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38"/>
        <w:gridCol w:w="1652"/>
        <w:gridCol w:w="1533"/>
        <w:gridCol w:w="1184"/>
        <w:gridCol w:w="1185"/>
      </w:tblGrid>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许昌大成实业集团有限公司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16.4</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16.32</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4.116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12.9</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14.7</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15.8</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14.6</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16.9</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18</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17.0</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4.116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14.5</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56.86</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河南广益建筑工程有限公司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lastRenderedPageBreak/>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14.6</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17.16</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0</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17.16</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11.8</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14.9</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17.16</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11.6</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17.16</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17.16</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17.16</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17.16</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2.8</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11.5</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47.88</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bl>
    <w:p w:rsidR="005448CF" w:rsidRDefault="005448CF" w:rsidP="005448CF">
      <w:pPr>
        <w:widowControl/>
        <w:jc w:val="left"/>
        <w:rPr>
          <w:rFonts w:ascii="宋体" w:hAnsi="宋体"/>
          <w:spacing w:val="15"/>
          <w:kern w:val="0"/>
          <w:sz w:val="24"/>
          <w:szCs w:val="24"/>
          <w:lang w:val="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38"/>
        <w:gridCol w:w="1652"/>
        <w:gridCol w:w="1533"/>
        <w:gridCol w:w="1184"/>
        <w:gridCol w:w="1185"/>
      </w:tblGrid>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河南燕园建筑工程有限公司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12.6</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17.52</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1.966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12.9</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17.52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1.966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13.7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17.52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1.966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14.3</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17.52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1.966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17.52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1.966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17.52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1.966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15.3</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17.52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1.966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47.31</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河南兴瑞建设有限公司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lastRenderedPageBreak/>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15.3</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16.14</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1.976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12.9</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16.14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16.14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15.2</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16.14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16.14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16.14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11.5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16.4</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16.14</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1.976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12</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46.06</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bl>
    <w:p w:rsidR="005448CF" w:rsidRDefault="005448CF" w:rsidP="005448CF">
      <w:pPr>
        <w:widowControl/>
        <w:jc w:val="left"/>
        <w:rPr>
          <w:rFonts w:ascii="宋体" w:hAnsi="宋体"/>
          <w:spacing w:val="15"/>
          <w:kern w:val="0"/>
          <w:sz w:val="24"/>
          <w:szCs w:val="24"/>
          <w:lang w:val="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38"/>
        <w:gridCol w:w="1652"/>
        <w:gridCol w:w="1533"/>
        <w:gridCol w:w="1184"/>
        <w:gridCol w:w="1185"/>
      </w:tblGrid>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中建方达建设工程有限公司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13.4</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16.38</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1.902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16.38</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8.6</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14.1</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16.38</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8.5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15.2</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16.38</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16.38</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14.3</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16.38</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15.9</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16.38</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1.902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8.5</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42.68</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河南鑫品建筑工程有限公司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lastRenderedPageBreak/>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12.8</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16.7</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2.216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12.9</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2.216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9.2</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13.7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2.216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13.7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2.216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9.4</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2.216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12.2</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2.216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15.5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16.7</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2.216</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9</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42.46</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bl>
    <w:p w:rsidR="005448CF" w:rsidRDefault="005448CF" w:rsidP="005448CF">
      <w:pPr>
        <w:widowControl/>
        <w:jc w:val="left"/>
        <w:rPr>
          <w:rFonts w:ascii="宋体" w:hAnsi="宋体"/>
          <w:spacing w:val="15"/>
          <w:kern w:val="0"/>
          <w:sz w:val="24"/>
          <w:szCs w:val="24"/>
          <w:lang w:val="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80"/>
        <w:gridCol w:w="1138"/>
        <w:gridCol w:w="1652"/>
        <w:gridCol w:w="1533"/>
        <w:gridCol w:w="1184"/>
        <w:gridCol w:w="1185"/>
      </w:tblGrid>
      <w:tr w:rsidR="005448CF" w:rsidTr="008F7903">
        <w:trPr>
          <w:trHeight w:val="462"/>
        </w:trPr>
        <w:tc>
          <w:tcPr>
            <w:tcW w:w="1560" w:type="dxa"/>
            <w:vMerge w:val="restart"/>
            <w:vAlign w:val="center"/>
          </w:tcPr>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企业</w:t>
            </w:r>
          </w:p>
          <w:p w:rsidR="005448CF" w:rsidRPr="005448CF" w:rsidRDefault="005448CF" w:rsidP="008F7903">
            <w:pPr>
              <w:snapToGrid w:val="0"/>
              <w:ind w:rightChars="90" w:right="189" w:firstLineChars="250" w:firstLine="600"/>
              <w:jc w:val="left"/>
              <w:rPr>
                <w:rFonts w:ascii="宋体" w:hAnsi="宋体"/>
                <w:sz w:val="24"/>
                <w:szCs w:val="24"/>
              </w:rPr>
            </w:pPr>
            <w:r w:rsidRPr="005448CF">
              <w:rPr>
                <w:rFonts w:ascii="宋体" w:hAnsi="宋体" w:hint="eastAsia"/>
                <w:sz w:val="24"/>
                <w:szCs w:val="24"/>
              </w:rPr>
              <w:t>得分</w:t>
            </w:r>
          </w:p>
          <w:p w:rsidR="005448CF" w:rsidRPr="005448CF" w:rsidRDefault="005448CF" w:rsidP="008F7903">
            <w:pPr>
              <w:snapToGrid w:val="0"/>
              <w:ind w:rightChars="90" w:right="189" w:firstLineChars="250" w:firstLine="600"/>
              <w:jc w:val="left"/>
              <w:rPr>
                <w:rFonts w:ascii="宋体" w:hAnsi="宋体"/>
                <w:sz w:val="24"/>
                <w:szCs w:val="24"/>
              </w:rPr>
            </w:pPr>
          </w:p>
          <w:p w:rsidR="005448CF" w:rsidRPr="005448CF" w:rsidRDefault="005448CF" w:rsidP="008F7903">
            <w:pPr>
              <w:snapToGrid w:val="0"/>
              <w:ind w:rightChars="90" w:right="189"/>
              <w:jc w:val="left"/>
              <w:rPr>
                <w:rFonts w:ascii="宋体" w:hAnsi="宋体"/>
                <w:sz w:val="24"/>
                <w:szCs w:val="24"/>
              </w:rPr>
            </w:pPr>
            <w:r w:rsidRPr="005448CF">
              <w:rPr>
                <w:rFonts w:ascii="宋体" w:hAnsi="宋体" w:hint="eastAsia"/>
                <w:sz w:val="24"/>
                <w:szCs w:val="24"/>
              </w:rPr>
              <w:t>评</w:t>
            </w:r>
          </w:p>
          <w:p w:rsidR="005448CF" w:rsidRPr="005448CF" w:rsidRDefault="005448CF" w:rsidP="008F7903">
            <w:pPr>
              <w:snapToGrid w:val="0"/>
              <w:ind w:rightChars="198" w:right="416"/>
              <w:jc w:val="left"/>
              <w:rPr>
                <w:rFonts w:ascii="宋体" w:hAnsi="宋体"/>
                <w:sz w:val="24"/>
                <w:szCs w:val="24"/>
              </w:rPr>
            </w:pPr>
            <w:r w:rsidRPr="005448CF">
              <w:rPr>
                <w:rFonts w:ascii="宋体" w:hAnsi="宋体" w:hint="eastAsia"/>
                <w:sz w:val="24"/>
                <w:szCs w:val="24"/>
              </w:rPr>
              <w:t>委</w:t>
            </w:r>
          </w:p>
        </w:tc>
        <w:tc>
          <w:tcPr>
            <w:tcW w:w="7872" w:type="dxa"/>
            <w:gridSpan w:val="6"/>
            <w:vAlign w:val="center"/>
          </w:tcPr>
          <w:p w:rsidR="005448CF" w:rsidRPr="005448CF" w:rsidRDefault="005448CF" w:rsidP="008F7903">
            <w:pPr>
              <w:jc w:val="center"/>
              <w:rPr>
                <w:rFonts w:ascii="宋体" w:hAnsi="宋体"/>
                <w:sz w:val="24"/>
                <w:szCs w:val="24"/>
              </w:rPr>
            </w:pPr>
            <w:r w:rsidRPr="005448CF">
              <w:rPr>
                <w:rFonts w:ascii="宋体" w:hAnsi="宋体" w:hint="eastAsia"/>
                <w:color w:val="000000"/>
                <w:sz w:val="24"/>
                <w:szCs w:val="24"/>
              </w:rPr>
              <w:t>河南颍淮建工有限公司</w:t>
            </w:r>
          </w:p>
        </w:tc>
      </w:tr>
      <w:tr w:rsidR="005448CF" w:rsidTr="008F7903">
        <w:trPr>
          <w:trHeight w:val="454"/>
        </w:trPr>
        <w:tc>
          <w:tcPr>
            <w:tcW w:w="1560" w:type="dxa"/>
            <w:vMerge/>
          </w:tcPr>
          <w:p w:rsidR="005448CF" w:rsidRPr="005448CF" w:rsidRDefault="005448CF" w:rsidP="008F7903">
            <w:pPr>
              <w:rPr>
                <w:rFonts w:ascii="宋体" w:hAnsi="宋体"/>
                <w:sz w:val="24"/>
                <w:szCs w:val="24"/>
              </w:rPr>
            </w:pPr>
          </w:p>
        </w:tc>
        <w:tc>
          <w:tcPr>
            <w:tcW w:w="1180"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技术标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c>
          <w:tcPr>
            <w:tcW w:w="5507" w:type="dxa"/>
            <w:gridSpan w:val="4"/>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商务标得分</w:t>
            </w:r>
          </w:p>
        </w:tc>
        <w:tc>
          <w:tcPr>
            <w:tcW w:w="1185" w:type="dxa"/>
            <w:vMerge w:val="restart"/>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综合（信用）标</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（20分）</w:t>
            </w:r>
          </w:p>
        </w:tc>
      </w:tr>
      <w:tr w:rsidR="005448CF" w:rsidTr="008F7903">
        <w:trPr>
          <w:trHeight w:val="768"/>
        </w:trPr>
        <w:tc>
          <w:tcPr>
            <w:tcW w:w="1560" w:type="dxa"/>
            <w:vMerge/>
          </w:tcPr>
          <w:p w:rsidR="005448CF" w:rsidRPr="005448CF" w:rsidRDefault="005448CF" w:rsidP="008F7903">
            <w:pPr>
              <w:rPr>
                <w:rFonts w:ascii="宋体" w:hAnsi="宋体"/>
                <w:sz w:val="24"/>
                <w:szCs w:val="24"/>
              </w:rPr>
            </w:pPr>
          </w:p>
        </w:tc>
        <w:tc>
          <w:tcPr>
            <w:tcW w:w="1180" w:type="dxa"/>
            <w:vMerge/>
          </w:tcPr>
          <w:p w:rsidR="005448CF" w:rsidRPr="005448CF" w:rsidRDefault="005448CF" w:rsidP="008F7903">
            <w:pPr>
              <w:jc w:val="center"/>
              <w:rPr>
                <w:rFonts w:ascii="宋体" w:hAnsi="宋体"/>
                <w:sz w:val="24"/>
                <w:szCs w:val="24"/>
              </w:rPr>
            </w:pPr>
          </w:p>
        </w:tc>
        <w:tc>
          <w:tcPr>
            <w:tcW w:w="1138"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报价</w:t>
            </w:r>
          </w:p>
          <w:p w:rsidR="005448CF" w:rsidRPr="005448CF" w:rsidRDefault="005448CF" w:rsidP="008F7903">
            <w:pPr>
              <w:jc w:val="center"/>
              <w:rPr>
                <w:rFonts w:ascii="宋体" w:hAnsi="宋体"/>
                <w:sz w:val="24"/>
                <w:szCs w:val="24"/>
              </w:rPr>
            </w:pPr>
            <w:r w:rsidRPr="005448CF">
              <w:rPr>
                <w:rFonts w:ascii="宋体" w:hAnsi="宋体" w:hint="eastAsia"/>
                <w:sz w:val="24"/>
                <w:szCs w:val="24"/>
              </w:rPr>
              <w:t>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30分</w:t>
            </w:r>
          </w:p>
        </w:tc>
        <w:tc>
          <w:tcPr>
            <w:tcW w:w="1652"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分部分项综合单价得分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（15分）</w:t>
            </w:r>
          </w:p>
        </w:tc>
        <w:tc>
          <w:tcPr>
            <w:tcW w:w="1533"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主材单价得分（10分）</w:t>
            </w:r>
          </w:p>
        </w:tc>
        <w:tc>
          <w:tcPr>
            <w:tcW w:w="1184"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措施项目得分</w:t>
            </w:r>
          </w:p>
          <w:p w:rsidR="005448CF" w:rsidRPr="005448CF" w:rsidRDefault="005448CF" w:rsidP="008F7903">
            <w:pPr>
              <w:jc w:val="center"/>
              <w:rPr>
                <w:rFonts w:ascii="宋体" w:hAnsi="宋体"/>
                <w:sz w:val="24"/>
                <w:szCs w:val="24"/>
              </w:rPr>
            </w:pPr>
            <w:r w:rsidRPr="005448CF">
              <w:rPr>
                <w:rFonts w:ascii="宋体" w:hAnsi="宋体" w:hint="eastAsia"/>
                <w:sz w:val="24"/>
                <w:szCs w:val="24"/>
              </w:rPr>
              <w:t>（5分）</w:t>
            </w:r>
          </w:p>
        </w:tc>
        <w:tc>
          <w:tcPr>
            <w:tcW w:w="1185" w:type="dxa"/>
            <w:vMerge/>
            <w:vAlign w:val="center"/>
          </w:tcPr>
          <w:p w:rsidR="005448CF" w:rsidRPr="005448CF" w:rsidRDefault="005448CF" w:rsidP="008F7903">
            <w:pPr>
              <w:jc w:val="center"/>
              <w:rPr>
                <w:rFonts w:ascii="宋体" w:hAnsi="宋体"/>
                <w:sz w:val="24"/>
                <w:szCs w:val="24"/>
              </w:rPr>
            </w:pP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1</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13.7</w:t>
            </w:r>
          </w:p>
        </w:tc>
        <w:tc>
          <w:tcPr>
            <w:tcW w:w="1138"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16.92</w:t>
            </w:r>
          </w:p>
        </w:tc>
        <w:tc>
          <w:tcPr>
            <w:tcW w:w="1652"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2.02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8.5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2</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12.8</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16.92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7.8</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3</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14.5</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16.92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7.5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4</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14.7</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16.92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8.1</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w:t>
            </w:r>
            <w:r w:rsidRPr="005448CF">
              <w:rPr>
                <w:rFonts w:ascii="宋体" w:hAnsi="宋体"/>
                <w:sz w:val="24"/>
                <w:szCs w:val="24"/>
              </w:rPr>
              <w:t>5</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16.92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7.5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 xml:space="preserve">评委6 </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14.1</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16.92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7.5</w:t>
            </w:r>
          </w:p>
        </w:tc>
      </w:tr>
      <w:tr w:rsidR="005448CF" w:rsidTr="008F7903">
        <w:trPr>
          <w:trHeight w:val="404"/>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评委7</w:t>
            </w:r>
          </w:p>
        </w:tc>
        <w:tc>
          <w:tcPr>
            <w:tcW w:w="1180" w:type="dxa"/>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16.1</w:t>
            </w:r>
          </w:p>
        </w:tc>
        <w:tc>
          <w:tcPr>
            <w:tcW w:w="1138"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16.92</w:t>
            </w:r>
          </w:p>
        </w:tc>
        <w:tc>
          <w:tcPr>
            <w:tcW w:w="1652"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1</w:t>
            </w:r>
          </w:p>
        </w:tc>
        <w:tc>
          <w:tcPr>
            <w:tcW w:w="1533"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0</w:t>
            </w:r>
          </w:p>
        </w:tc>
        <w:tc>
          <w:tcPr>
            <w:tcW w:w="1184" w:type="dxa"/>
          </w:tcPr>
          <w:p w:rsidR="005448CF" w:rsidRPr="005448CF" w:rsidRDefault="005448CF" w:rsidP="008F7903">
            <w:pPr>
              <w:jc w:val="center"/>
              <w:rPr>
                <w:rFonts w:ascii="宋体" w:hAnsi="宋体"/>
                <w:sz w:val="24"/>
                <w:szCs w:val="24"/>
              </w:rPr>
            </w:pPr>
            <w:r w:rsidRPr="005448CF">
              <w:rPr>
                <w:rFonts w:ascii="宋体" w:hAnsi="宋体" w:hint="eastAsia"/>
                <w:sz w:val="24"/>
                <w:szCs w:val="24"/>
              </w:rPr>
              <w:t>2.02</w:t>
            </w:r>
          </w:p>
        </w:tc>
        <w:tc>
          <w:tcPr>
            <w:tcW w:w="1185" w:type="dxa"/>
          </w:tcPr>
          <w:p w:rsidR="005448CF" w:rsidRPr="005448CF" w:rsidRDefault="005448CF" w:rsidP="008F7903">
            <w:pPr>
              <w:rPr>
                <w:rFonts w:ascii="宋体" w:eastAsia="宋体" w:hAnsi="宋体"/>
                <w:sz w:val="24"/>
                <w:szCs w:val="24"/>
              </w:rPr>
            </w:pPr>
            <w:r w:rsidRPr="005448CF">
              <w:rPr>
                <w:rFonts w:ascii="宋体" w:hAnsi="宋体" w:hint="eastAsia"/>
                <w:sz w:val="24"/>
                <w:szCs w:val="24"/>
              </w:rPr>
              <w:t>7.5</w:t>
            </w:r>
          </w:p>
        </w:tc>
      </w:tr>
      <w:tr w:rsidR="005448CF" w:rsidTr="008F7903">
        <w:trPr>
          <w:trHeight w:val="376"/>
        </w:trPr>
        <w:tc>
          <w:tcPr>
            <w:tcW w:w="1560" w:type="dxa"/>
            <w:vAlign w:val="center"/>
          </w:tcPr>
          <w:p w:rsidR="005448CF" w:rsidRPr="005448CF" w:rsidRDefault="005448CF" w:rsidP="008F7903">
            <w:pPr>
              <w:jc w:val="center"/>
              <w:rPr>
                <w:rFonts w:ascii="宋体" w:hAnsi="宋体"/>
                <w:sz w:val="24"/>
                <w:szCs w:val="24"/>
              </w:rPr>
            </w:pPr>
            <w:r w:rsidRPr="005448CF">
              <w:rPr>
                <w:rFonts w:ascii="宋体" w:hAnsi="宋体" w:hint="eastAsia"/>
                <w:sz w:val="24"/>
                <w:szCs w:val="24"/>
              </w:rPr>
              <w:t>最终得分</w:t>
            </w:r>
          </w:p>
        </w:tc>
        <w:tc>
          <w:tcPr>
            <w:tcW w:w="7872" w:type="dxa"/>
            <w:gridSpan w:val="6"/>
          </w:tcPr>
          <w:p w:rsidR="005448CF" w:rsidRPr="005448CF" w:rsidRDefault="005448CF" w:rsidP="008F7903">
            <w:pPr>
              <w:jc w:val="center"/>
              <w:rPr>
                <w:rFonts w:ascii="宋体" w:eastAsia="宋体" w:hAnsi="宋体"/>
                <w:sz w:val="24"/>
                <w:szCs w:val="24"/>
              </w:rPr>
            </w:pPr>
            <w:r w:rsidRPr="005448CF">
              <w:rPr>
                <w:rFonts w:ascii="宋体" w:hAnsi="宋体" w:hint="eastAsia"/>
                <w:sz w:val="24"/>
                <w:szCs w:val="24"/>
              </w:rPr>
              <w:t>42.22</w:t>
            </w:r>
          </w:p>
        </w:tc>
      </w:tr>
      <w:tr w:rsidR="005448CF" w:rsidTr="008F7903">
        <w:trPr>
          <w:trHeight w:val="541"/>
        </w:trPr>
        <w:tc>
          <w:tcPr>
            <w:tcW w:w="9432" w:type="dxa"/>
            <w:gridSpan w:val="7"/>
            <w:vAlign w:val="center"/>
          </w:tcPr>
          <w:p w:rsidR="005448CF" w:rsidRDefault="005448CF" w:rsidP="008F7903">
            <w:pPr>
              <w:autoSpaceDE w:val="0"/>
              <w:autoSpaceDN w:val="0"/>
              <w:adjustRightInd w:val="0"/>
              <w:spacing w:line="300" w:lineRule="atLeast"/>
              <w:rPr>
                <w:rFonts w:ascii="宋体" w:hAnsi="宋体"/>
                <w:kern w:val="0"/>
                <w:lang w:val="zh-CN"/>
              </w:rPr>
            </w:pPr>
            <w:r>
              <w:rPr>
                <w:rFonts w:ascii="宋体" w:hAnsi="宋体" w:hint="eastAsia"/>
                <w:b/>
                <w:bCs/>
                <w:kern w:val="0"/>
                <w:sz w:val="24"/>
                <w:szCs w:val="24"/>
                <w:lang w:val="zh-CN"/>
              </w:rPr>
              <w:t>备注：</w:t>
            </w:r>
            <w:r>
              <w:rPr>
                <w:rFonts w:ascii="宋体" w:hAnsi="宋体" w:hint="eastAsia"/>
                <w:kern w:val="0"/>
                <w:lang w:val="zh-CN"/>
              </w:rPr>
              <w:t>评标委员会完成技术标评分、综合（信用）标评分后，应分别从中去掉一个最高分和一个最低分，取平均值作为该投标人的技术标、综合（信用）标得分；投标人最终得分</w:t>
            </w:r>
            <w:r>
              <w:rPr>
                <w:rFonts w:ascii="宋体" w:hAnsi="宋体"/>
                <w:kern w:val="0"/>
                <w:lang w:val="zh-CN"/>
              </w:rPr>
              <w:t>=</w:t>
            </w:r>
            <w:r>
              <w:rPr>
                <w:rFonts w:ascii="宋体" w:hAnsi="宋体" w:hint="eastAsia"/>
                <w:kern w:val="0"/>
                <w:lang w:val="zh-CN"/>
              </w:rPr>
              <w:t>技术标平均得分＋商务标得分＋综合（信用）标平均得分。计算分值均四舍五入保留两位小数。</w:t>
            </w:r>
          </w:p>
          <w:p w:rsidR="005448CF" w:rsidRDefault="005448CF" w:rsidP="008F7903">
            <w:pPr>
              <w:rPr>
                <w:rFonts w:ascii="宋体" w:hAnsi="宋体"/>
                <w:sz w:val="24"/>
                <w:szCs w:val="24"/>
              </w:rPr>
            </w:pPr>
            <w:r>
              <w:rPr>
                <w:rFonts w:ascii="宋体" w:hAnsi="宋体" w:hint="eastAsia"/>
                <w:kern w:val="0"/>
                <w:lang w:val="zh-CN"/>
              </w:rPr>
              <w:t>评标委员会人数在</w:t>
            </w:r>
            <w:r>
              <w:rPr>
                <w:rFonts w:ascii="宋体" w:hAnsi="宋体"/>
                <w:kern w:val="0"/>
                <w:lang w:val="zh-CN"/>
              </w:rPr>
              <w:t>5</w:t>
            </w:r>
            <w:r>
              <w:rPr>
                <w:rFonts w:ascii="宋体" w:hAnsi="宋体" w:hint="eastAsia"/>
                <w:kern w:val="0"/>
                <w:lang w:val="zh-CN"/>
              </w:rPr>
              <w:t>人以上时，去掉一个最高分和一个最低分取平均值；评标委员会人数在</w:t>
            </w:r>
            <w:r>
              <w:rPr>
                <w:rFonts w:ascii="宋体" w:hAnsi="宋体"/>
                <w:kern w:val="0"/>
                <w:lang w:val="zh-CN"/>
              </w:rPr>
              <w:t>5</w:t>
            </w:r>
            <w:r>
              <w:rPr>
                <w:rFonts w:ascii="宋体" w:hAnsi="宋体" w:hint="eastAsia"/>
                <w:kern w:val="0"/>
                <w:lang w:val="zh-CN"/>
              </w:rPr>
              <w:t>人时，取所有评委评分的平均值。</w:t>
            </w:r>
          </w:p>
        </w:tc>
      </w:tr>
    </w:tbl>
    <w:p w:rsidR="005448CF" w:rsidRDefault="005448CF" w:rsidP="005448CF">
      <w:pPr>
        <w:widowControl/>
        <w:jc w:val="left"/>
        <w:rPr>
          <w:rFonts w:ascii="宋体" w:hAnsi="宋体"/>
          <w:spacing w:val="15"/>
          <w:kern w:val="0"/>
          <w:sz w:val="28"/>
          <w:szCs w:val="28"/>
          <w:lang w:val="zh-CN"/>
        </w:rPr>
      </w:pPr>
      <w:r>
        <w:rPr>
          <w:rFonts w:ascii="宋体" w:hAnsi="宋体" w:hint="eastAsia"/>
          <w:spacing w:val="15"/>
          <w:kern w:val="0"/>
          <w:sz w:val="28"/>
          <w:szCs w:val="28"/>
          <w:lang w:val="zh-CN"/>
        </w:rPr>
        <w:t>五、经评审的投标人排序</w:t>
      </w:r>
    </w:p>
    <w:p w:rsidR="005448CF" w:rsidRDefault="005448CF" w:rsidP="005448CF">
      <w:pPr>
        <w:spacing w:line="360" w:lineRule="auto"/>
        <w:ind w:firstLineChars="200" w:firstLine="480"/>
        <w:rPr>
          <w:rFonts w:ascii="宋体" w:hAnsi="宋体"/>
          <w:sz w:val="24"/>
          <w:szCs w:val="24"/>
        </w:rPr>
      </w:pPr>
      <w:r>
        <w:rPr>
          <w:rFonts w:ascii="宋体" w:hAnsi="宋体" w:hint="eastAsia"/>
          <w:sz w:val="24"/>
          <w:szCs w:val="24"/>
        </w:rPr>
        <w:t>根据招标文件的规定评标委员会按综合得分由高到低的顺序如下：</w:t>
      </w:r>
    </w:p>
    <w:tbl>
      <w:tblPr>
        <w:tblpPr w:leftFromText="180" w:rightFromText="180" w:vertAnchor="text" w:horzAnchor="page" w:tblpXSpec="center" w:tblpY="105"/>
        <w:tblOverlap w:val="never"/>
        <w:tblW w:w="0" w:type="auto"/>
        <w:tblLayout w:type="fixed"/>
        <w:tblCellMar>
          <w:top w:w="15" w:type="dxa"/>
          <w:left w:w="15" w:type="dxa"/>
          <w:bottom w:w="15" w:type="dxa"/>
          <w:right w:w="15" w:type="dxa"/>
        </w:tblCellMar>
        <w:tblLook w:val="0000"/>
      </w:tblPr>
      <w:tblGrid>
        <w:gridCol w:w="1149"/>
        <w:gridCol w:w="4838"/>
        <w:gridCol w:w="1683"/>
        <w:gridCol w:w="1701"/>
      </w:tblGrid>
      <w:tr w:rsidR="005448CF" w:rsidTr="008F7903">
        <w:trPr>
          <w:trHeight w:val="590"/>
        </w:trPr>
        <w:tc>
          <w:tcPr>
            <w:tcW w:w="1149" w:type="dxa"/>
            <w:tcBorders>
              <w:top w:val="single" w:sz="4" w:space="0" w:color="000000"/>
              <w:left w:val="single" w:sz="4" w:space="0" w:color="000000"/>
              <w:bottom w:val="single" w:sz="4" w:space="0" w:color="000000"/>
              <w:right w:val="single" w:sz="4" w:space="0" w:color="000000"/>
            </w:tcBorders>
            <w:vAlign w:val="center"/>
          </w:tcPr>
          <w:p w:rsidR="005448CF" w:rsidRDefault="005448CF" w:rsidP="008F7903">
            <w:pPr>
              <w:widowControl/>
              <w:jc w:val="center"/>
              <w:textAlignment w:val="center"/>
              <w:rPr>
                <w:rFonts w:ascii="宋体" w:hAnsi="宋体"/>
                <w:color w:val="000000"/>
                <w:spacing w:val="15"/>
                <w:kern w:val="0"/>
                <w:sz w:val="24"/>
                <w:szCs w:val="24"/>
                <w:lang w:val="zh-CN"/>
              </w:rPr>
            </w:pPr>
            <w:r>
              <w:rPr>
                <w:rFonts w:ascii="宋体" w:hAnsi="宋体" w:hint="eastAsia"/>
                <w:color w:val="000000"/>
                <w:spacing w:val="15"/>
                <w:kern w:val="0"/>
                <w:sz w:val="24"/>
                <w:szCs w:val="24"/>
                <w:lang w:val="zh-CN"/>
              </w:rPr>
              <w:t>序号</w:t>
            </w:r>
          </w:p>
        </w:tc>
        <w:tc>
          <w:tcPr>
            <w:tcW w:w="4838" w:type="dxa"/>
            <w:tcBorders>
              <w:top w:val="single" w:sz="4" w:space="0" w:color="000000"/>
              <w:left w:val="single" w:sz="4" w:space="0" w:color="000000"/>
              <w:bottom w:val="single" w:sz="4" w:space="0" w:color="000000"/>
              <w:right w:val="single" w:sz="4" w:space="0" w:color="000000"/>
            </w:tcBorders>
            <w:vAlign w:val="center"/>
          </w:tcPr>
          <w:p w:rsidR="005448CF" w:rsidRDefault="005448CF" w:rsidP="008F7903">
            <w:pPr>
              <w:widowControl/>
              <w:jc w:val="center"/>
              <w:textAlignment w:val="center"/>
              <w:rPr>
                <w:rFonts w:ascii="宋体" w:hAnsi="宋体"/>
                <w:color w:val="000000"/>
                <w:spacing w:val="15"/>
                <w:kern w:val="0"/>
                <w:sz w:val="24"/>
                <w:szCs w:val="24"/>
                <w:lang w:val="zh-CN"/>
              </w:rPr>
            </w:pPr>
            <w:r>
              <w:rPr>
                <w:rFonts w:ascii="宋体" w:hAnsi="宋体" w:hint="eastAsia"/>
                <w:color w:val="000000"/>
                <w:spacing w:val="15"/>
                <w:kern w:val="0"/>
                <w:sz w:val="24"/>
                <w:szCs w:val="24"/>
                <w:lang w:val="zh-CN"/>
              </w:rPr>
              <w:t>投标人</w:t>
            </w:r>
          </w:p>
        </w:tc>
        <w:tc>
          <w:tcPr>
            <w:tcW w:w="1683" w:type="dxa"/>
            <w:tcBorders>
              <w:top w:val="single" w:sz="4" w:space="0" w:color="000000"/>
              <w:left w:val="single" w:sz="4" w:space="0" w:color="000000"/>
              <w:bottom w:val="single" w:sz="4" w:space="0" w:color="000000"/>
              <w:right w:val="single" w:sz="4" w:space="0" w:color="000000"/>
            </w:tcBorders>
            <w:vAlign w:val="center"/>
          </w:tcPr>
          <w:p w:rsidR="005448CF" w:rsidRDefault="005448CF" w:rsidP="008F7903">
            <w:pPr>
              <w:widowControl/>
              <w:jc w:val="center"/>
              <w:textAlignment w:val="center"/>
              <w:rPr>
                <w:rFonts w:ascii="宋体" w:hAnsi="宋体"/>
                <w:color w:val="000000"/>
                <w:spacing w:val="15"/>
                <w:kern w:val="0"/>
                <w:sz w:val="24"/>
                <w:szCs w:val="24"/>
                <w:lang w:val="zh-CN"/>
              </w:rPr>
            </w:pPr>
            <w:r>
              <w:rPr>
                <w:rFonts w:ascii="宋体" w:hAnsi="宋体" w:hint="eastAsia"/>
                <w:color w:val="000000"/>
                <w:spacing w:val="15"/>
                <w:kern w:val="0"/>
                <w:sz w:val="24"/>
                <w:szCs w:val="24"/>
                <w:lang w:val="zh-CN"/>
              </w:rPr>
              <w:t>得分</w:t>
            </w:r>
          </w:p>
        </w:tc>
        <w:tc>
          <w:tcPr>
            <w:tcW w:w="1701" w:type="dxa"/>
            <w:tcBorders>
              <w:top w:val="single" w:sz="4" w:space="0" w:color="auto"/>
              <w:left w:val="single" w:sz="4" w:space="0" w:color="000000"/>
              <w:bottom w:val="single" w:sz="4" w:space="0" w:color="000000"/>
              <w:right w:val="single" w:sz="4" w:space="0" w:color="000000"/>
            </w:tcBorders>
            <w:vAlign w:val="center"/>
          </w:tcPr>
          <w:p w:rsidR="005448CF" w:rsidRDefault="005448CF" w:rsidP="008F7903">
            <w:pPr>
              <w:jc w:val="center"/>
              <w:rPr>
                <w:rFonts w:ascii="宋体" w:hAnsi="宋体"/>
                <w:color w:val="000000"/>
                <w:spacing w:val="15"/>
                <w:kern w:val="0"/>
                <w:sz w:val="24"/>
                <w:szCs w:val="24"/>
                <w:lang w:val="zh-CN"/>
              </w:rPr>
            </w:pPr>
            <w:r>
              <w:rPr>
                <w:rFonts w:ascii="宋体" w:hAnsi="宋体" w:hint="eastAsia"/>
                <w:color w:val="000000"/>
                <w:spacing w:val="15"/>
                <w:kern w:val="0"/>
                <w:sz w:val="24"/>
                <w:szCs w:val="24"/>
                <w:lang w:val="zh-CN"/>
              </w:rPr>
              <w:t>排序</w:t>
            </w:r>
          </w:p>
        </w:tc>
      </w:tr>
      <w:tr w:rsidR="005448CF" w:rsidTr="008F7903">
        <w:trPr>
          <w:trHeight w:val="66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8CF" w:rsidRPr="00916960" w:rsidRDefault="005448CF" w:rsidP="008F7903">
            <w:pPr>
              <w:widowControl/>
              <w:jc w:val="center"/>
              <w:textAlignment w:val="center"/>
              <w:rPr>
                <w:rFonts w:ascii="宋体" w:hAnsi="宋体"/>
                <w:color w:val="000000"/>
                <w:spacing w:val="15"/>
                <w:kern w:val="0"/>
                <w:sz w:val="24"/>
                <w:szCs w:val="24"/>
                <w:lang w:val="zh-CN"/>
              </w:rPr>
            </w:pPr>
            <w:r w:rsidRPr="00916960">
              <w:rPr>
                <w:rFonts w:ascii="宋体" w:hAnsi="宋体" w:hint="eastAsia"/>
                <w:color w:val="000000"/>
                <w:spacing w:val="15"/>
                <w:kern w:val="0"/>
                <w:sz w:val="24"/>
                <w:szCs w:val="24"/>
                <w:lang w:val="zh-CN"/>
              </w:rPr>
              <w:lastRenderedPageBreak/>
              <w:t>1</w:t>
            </w:r>
          </w:p>
        </w:tc>
        <w:tc>
          <w:tcPr>
            <w:tcW w:w="4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8CF" w:rsidRPr="00916960" w:rsidRDefault="005448CF" w:rsidP="008F7903">
            <w:pPr>
              <w:rPr>
                <w:rFonts w:ascii="宋体" w:hAnsi="宋体"/>
                <w:color w:val="000000"/>
                <w:sz w:val="24"/>
                <w:szCs w:val="24"/>
              </w:rPr>
            </w:pPr>
            <w:r w:rsidRPr="00916960">
              <w:rPr>
                <w:rFonts w:ascii="宋体" w:eastAsia="宋体" w:hAnsi="宋体" w:hint="eastAsia"/>
                <w:sz w:val="24"/>
                <w:szCs w:val="24"/>
              </w:rPr>
              <w:t>河南鸿业建设（集团）有限公司</w:t>
            </w:r>
          </w:p>
        </w:tc>
        <w:tc>
          <w:tcPr>
            <w:tcW w:w="1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8CF" w:rsidRPr="00916960" w:rsidRDefault="005448CF" w:rsidP="008F7903">
            <w:pPr>
              <w:jc w:val="center"/>
              <w:rPr>
                <w:rFonts w:ascii="宋体" w:eastAsia="宋体" w:hAnsi="宋体"/>
                <w:color w:val="000000"/>
                <w:sz w:val="24"/>
                <w:szCs w:val="24"/>
              </w:rPr>
            </w:pPr>
            <w:r w:rsidRPr="00916960">
              <w:rPr>
                <w:rFonts w:ascii="宋体" w:hAnsi="宋体" w:hint="eastAsia"/>
                <w:color w:val="000000"/>
                <w:sz w:val="24"/>
                <w:szCs w:val="24"/>
              </w:rPr>
              <w:t>88.02</w:t>
            </w:r>
          </w:p>
        </w:tc>
        <w:tc>
          <w:tcPr>
            <w:tcW w:w="1701" w:type="dxa"/>
            <w:tcBorders>
              <w:top w:val="single" w:sz="4" w:space="0" w:color="000000"/>
              <w:left w:val="single" w:sz="4" w:space="0" w:color="000000"/>
              <w:bottom w:val="single" w:sz="4" w:space="0" w:color="000000"/>
              <w:right w:val="single" w:sz="4" w:space="0" w:color="000000"/>
            </w:tcBorders>
            <w:vAlign w:val="center"/>
          </w:tcPr>
          <w:p w:rsidR="005448CF" w:rsidRPr="00916960" w:rsidRDefault="005448CF" w:rsidP="008F7903">
            <w:pPr>
              <w:jc w:val="center"/>
              <w:rPr>
                <w:rFonts w:ascii="宋体" w:eastAsia="宋体" w:hAnsi="宋体"/>
                <w:color w:val="000000"/>
                <w:spacing w:val="15"/>
                <w:kern w:val="0"/>
                <w:sz w:val="24"/>
                <w:szCs w:val="24"/>
              </w:rPr>
            </w:pPr>
            <w:r w:rsidRPr="00916960">
              <w:rPr>
                <w:rFonts w:ascii="宋体" w:hAnsi="宋体" w:hint="eastAsia"/>
                <w:color w:val="000000"/>
                <w:spacing w:val="15"/>
                <w:kern w:val="0"/>
                <w:sz w:val="24"/>
                <w:szCs w:val="24"/>
              </w:rPr>
              <w:t>1</w:t>
            </w:r>
          </w:p>
        </w:tc>
      </w:tr>
      <w:tr w:rsidR="005448CF" w:rsidTr="008F7903">
        <w:trPr>
          <w:trHeight w:val="66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8CF" w:rsidRPr="00916960" w:rsidRDefault="005448CF" w:rsidP="008F7903">
            <w:pPr>
              <w:widowControl/>
              <w:jc w:val="center"/>
              <w:textAlignment w:val="center"/>
              <w:rPr>
                <w:rFonts w:ascii="宋体" w:hAnsi="宋体"/>
                <w:color w:val="000000"/>
                <w:spacing w:val="15"/>
                <w:kern w:val="0"/>
                <w:sz w:val="24"/>
                <w:szCs w:val="24"/>
                <w:lang w:val="zh-CN"/>
              </w:rPr>
            </w:pPr>
            <w:r w:rsidRPr="00916960">
              <w:rPr>
                <w:rFonts w:ascii="宋体" w:hAnsi="宋体" w:hint="eastAsia"/>
                <w:color w:val="000000"/>
                <w:spacing w:val="15"/>
                <w:kern w:val="0"/>
                <w:sz w:val="24"/>
                <w:szCs w:val="24"/>
                <w:lang w:val="zh-CN"/>
              </w:rPr>
              <w:t>2</w:t>
            </w:r>
          </w:p>
        </w:tc>
        <w:tc>
          <w:tcPr>
            <w:tcW w:w="4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8CF" w:rsidRPr="00916960" w:rsidRDefault="005448CF" w:rsidP="008F7903">
            <w:pPr>
              <w:rPr>
                <w:rFonts w:ascii="宋体" w:hAnsi="宋体"/>
                <w:color w:val="000000"/>
                <w:sz w:val="24"/>
                <w:szCs w:val="24"/>
              </w:rPr>
            </w:pPr>
            <w:r w:rsidRPr="00916960">
              <w:rPr>
                <w:rFonts w:ascii="宋体" w:eastAsia="宋体" w:hAnsi="宋体" w:hint="eastAsia"/>
                <w:sz w:val="24"/>
                <w:szCs w:val="24"/>
              </w:rPr>
              <w:t>恒盛建设集团有限公司</w:t>
            </w:r>
          </w:p>
        </w:tc>
        <w:tc>
          <w:tcPr>
            <w:tcW w:w="1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8CF" w:rsidRPr="00916960" w:rsidRDefault="005448CF" w:rsidP="008F7903">
            <w:pPr>
              <w:jc w:val="center"/>
              <w:rPr>
                <w:rFonts w:ascii="宋体" w:eastAsia="宋体" w:hAnsi="宋体"/>
                <w:color w:val="000000"/>
                <w:sz w:val="24"/>
                <w:szCs w:val="24"/>
              </w:rPr>
            </w:pPr>
            <w:r w:rsidRPr="00916960">
              <w:rPr>
                <w:rFonts w:ascii="宋体" w:hAnsi="宋体" w:hint="eastAsia"/>
                <w:color w:val="000000"/>
                <w:sz w:val="24"/>
                <w:szCs w:val="24"/>
              </w:rPr>
              <w:t>76.14</w:t>
            </w:r>
          </w:p>
        </w:tc>
        <w:tc>
          <w:tcPr>
            <w:tcW w:w="1701" w:type="dxa"/>
            <w:tcBorders>
              <w:top w:val="single" w:sz="4" w:space="0" w:color="000000"/>
              <w:left w:val="single" w:sz="4" w:space="0" w:color="000000"/>
              <w:bottom w:val="single" w:sz="4" w:space="0" w:color="000000"/>
              <w:right w:val="single" w:sz="4" w:space="0" w:color="000000"/>
            </w:tcBorders>
            <w:vAlign w:val="center"/>
          </w:tcPr>
          <w:p w:rsidR="005448CF" w:rsidRPr="00916960" w:rsidRDefault="005448CF" w:rsidP="008F7903">
            <w:pPr>
              <w:widowControl/>
              <w:jc w:val="center"/>
              <w:textAlignment w:val="center"/>
              <w:rPr>
                <w:rFonts w:ascii="宋体" w:eastAsia="宋体" w:hAnsi="宋体"/>
                <w:color w:val="000000"/>
                <w:spacing w:val="15"/>
                <w:kern w:val="0"/>
                <w:sz w:val="24"/>
                <w:szCs w:val="24"/>
              </w:rPr>
            </w:pPr>
            <w:r w:rsidRPr="00916960">
              <w:rPr>
                <w:rFonts w:ascii="宋体" w:hAnsi="宋体" w:hint="eastAsia"/>
                <w:color w:val="000000"/>
                <w:spacing w:val="15"/>
                <w:kern w:val="0"/>
                <w:sz w:val="24"/>
                <w:szCs w:val="24"/>
              </w:rPr>
              <w:t>2</w:t>
            </w:r>
          </w:p>
        </w:tc>
      </w:tr>
      <w:tr w:rsidR="005448CF" w:rsidTr="008F7903">
        <w:trPr>
          <w:trHeight w:val="66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8CF" w:rsidRPr="00916960" w:rsidRDefault="005448CF" w:rsidP="008F7903">
            <w:pPr>
              <w:widowControl/>
              <w:jc w:val="center"/>
              <w:textAlignment w:val="center"/>
              <w:rPr>
                <w:rFonts w:ascii="宋体" w:hAnsi="宋体"/>
                <w:color w:val="000000"/>
                <w:spacing w:val="15"/>
                <w:kern w:val="0"/>
                <w:sz w:val="24"/>
                <w:szCs w:val="24"/>
                <w:lang w:val="zh-CN"/>
              </w:rPr>
            </w:pPr>
            <w:r w:rsidRPr="00916960">
              <w:rPr>
                <w:rFonts w:ascii="宋体" w:hAnsi="宋体" w:hint="eastAsia"/>
                <w:color w:val="000000"/>
                <w:spacing w:val="15"/>
                <w:kern w:val="0"/>
                <w:sz w:val="24"/>
                <w:szCs w:val="24"/>
                <w:lang w:val="zh-CN"/>
              </w:rPr>
              <w:t>3</w:t>
            </w:r>
          </w:p>
        </w:tc>
        <w:tc>
          <w:tcPr>
            <w:tcW w:w="4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8CF" w:rsidRPr="00916960" w:rsidRDefault="005448CF" w:rsidP="008F7903">
            <w:pPr>
              <w:rPr>
                <w:rFonts w:ascii="宋体" w:hAnsi="宋体"/>
                <w:color w:val="000000"/>
                <w:sz w:val="24"/>
                <w:szCs w:val="24"/>
              </w:rPr>
            </w:pPr>
            <w:r w:rsidRPr="00916960">
              <w:rPr>
                <w:rFonts w:ascii="宋体" w:eastAsia="宋体" w:hAnsi="宋体" w:hint="eastAsia"/>
                <w:sz w:val="24"/>
                <w:szCs w:val="24"/>
              </w:rPr>
              <w:t>河南晶业城市建设集团有限公司</w:t>
            </w:r>
          </w:p>
        </w:tc>
        <w:tc>
          <w:tcPr>
            <w:tcW w:w="1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48CF" w:rsidRPr="00916960" w:rsidRDefault="005448CF" w:rsidP="008F7903">
            <w:pPr>
              <w:jc w:val="center"/>
              <w:rPr>
                <w:rFonts w:ascii="宋体" w:eastAsia="宋体" w:hAnsi="宋体"/>
                <w:color w:val="000000"/>
                <w:sz w:val="24"/>
                <w:szCs w:val="24"/>
              </w:rPr>
            </w:pPr>
            <w:r w:rsidRPr="00916960">
              <w:rPr>
                <w:rFonts w:ascii="宋体" w:hAnsi="宋体" w:hint="eastAsia"/>
                <w:color w:val="000000"/>
                <w:sz w:val="24"/>
                <w:szCs w:val="24"/>
              </w:rPr>
              <w:t>74.35</w:t>
            </w:r>
          </w:p>
        </w:tc>
        <w:tc>
          <w:tcPr>
            <w:tcW w:w="1701" w:type="dxa"/>
            <w:tcBorders>
              <w:top w:val="single" w:sz="4" w:space="0" w:color="000000"/>
              <w:left w:val="single" w:sz="4" w:space="0" w:color="000000"/>
              <w:bottom w:val="single" w:sz="4" w:space="0" w:color="000000"/>
              <w:right w:val="single" w:sz="4" w:space="0" w:color="000000"/>
            </w:tcBorders>
            <w:vAlign w:val="center"/>
          </w:tcPr>
          <w:p w:rsidR="005448CF" w:rsidRPr="00916960" w:rsidRDefault="005448CF" w:rsidP="008F7903">
            <w:pPr>
              <w:jc w:val="center"/>
              <w:rPr>
                <w:rFonts w:ascii="宋体" w:eastAsia="宋体" w:hAnsi="宋体"/>
                <w:color w:val="000000"/>
                <w:spacing w:val="15"/>
                <w:kern w:val="0"/>
                <w:sz w:val="24"/>
                <w:szCs w:val="24"/>
              </w:rPr>
            </w:pPr>
            <w:r w:rsidRPr="00916960">
              <w:rPr>
                <w:rFonts w:ascii="宋体" w:hAnsi="宋体" w:hint="eastAsia"/>
                <w:color w:val="000000"/>
                <w:spacing w:val="15"/>
                <w:kern w:val="0"/>
                <w:sz w:val="24"/>
                <w:szCs w:val="24"/>
              </w:rPr>
              <w:t>3</w:t>
            </w:r>
          </w:p>
        </w:tc>
      </w:tr>
    </w:tbl>
    <w:p w:rsidR="005448CF" w:rsidRPr="00574EFB" w:rsidRDefault="005448CF" w:rsidP="005448CF">
      <w:pPr>
        <w:widowControl/>
        <w:jc w:val="left"/>
        <w:rPr>
          <w:rFonts w:ascii="宋体" w:hAnsi="宋体"/>
          <w:b/>
          <w:spacing w:val="15"/>
          <w:kern w:val="0"/>
          <w:sz w:val="28"/>
          <w:szCs w:val="28"/>
          <w:lang w:val="zh-CN"/>
        </w:rPr>
      </w:pPr>
      <w:r w:rsidRPr="00574EFB">
        <w:rPr>
          <w:rFonts w:ascii="宋体" w:hAnsi="宋体" w:hint="eastAsia"/>
          <w:b/>
          <w:spacing w:val="15"/>
          <w:kern w:val="0"/>
          <w:sz w:val="28"/>
          <w:szCs w:val="28"/>
          <w:lang w:val="zh-CN"/>
        </w:rPr>
        <w:t>六、推荐中标候选人得分情况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0"/>
        <w:gridCol w:w="470"/>
        <w:gridCol w:w="2449"/>
        <w:gridCol w:w="836"/>
        <w:gridCol w:w="836"/>
        <w:gridCol w:w="836"/>
        <w:gridCol w:w="836"/>
        <w:gridCol w:w="836"/>
        <w:gridCol w:w="836"/>
        <w:gridCol w:w="837"/>
      </w:tblGrid>
      <w:tr w:rsidR="005448CF" w:rsidRPr="005448CF" w:rsidTr="005448CF">
        <w:trPr>
          <w:trHeight w:val="506"/>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第一中标候选人</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河南鸿业建设（集团）有限公司</w:t>
            </w:r>
          </w:p>
        </w:tc>
      </w:tr>
      <w:tr w:rsidR="005448CF" w:rsidRPr="005448CF" w:rsidTr="005448CF">
        <w:trPr>
          <w:trHeight w:val="543"/>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评审委员会成员评审内容</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评委6</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评委7</w:t>
            </w:r>
          </w:p>
        </w:tc>
      </w:tr>
      <w:tr w:rsidR="005448CF" w:rsidRPr="005448CF" w:rsidTr="005448CF">
        <w:trPr>
          <w:trHeight w:val="160"/>
          <w:jc w:val="center"/>
        </w:trPr>
        <w:tc>
          <w:tcPr>
            <w:tcW w:w="550" w:type="dxa"/>
            <w:vMerge w:val="restart"/>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技术标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内容完整性和编制水平</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203"/>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施工方案和技术措施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r>
      <w:tr w:rsidR="005448CF" w:rsidRPr="005448CF" w:rsidTr="005448CF">
        <w:trPr>
          <w:trHeight w:val="160"/>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质量管理体系与措施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r>
      <w:tr w:rsidR="005448CF" w:rsidRPr="005448CF" w:rsidTr="005448CF">
        <w:trPr>
          <w:trHeight w:val="266"/>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安全管理体系与措施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r>
      <w:tr w:rsidR="005448CF" w:rsidRPr="005448CF" w:rsidTr="005448CF">
        <w:trPr>
          <w:trHeight w:val="218"/>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5.</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环境保护管理体系与措施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1.9</w:t>
            </w:r>
          </w:p>
        </w:tc>
      </w:tr>
      <w:tr w:rsidR="005448CF" w:rsidRPr="005448CF" w:rsidTr="005448CF">
        <w:trPr>
          <w:trHeight w:val="177"/>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6.</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工程进度计划与措施</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160"/>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7.</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拟投入资源配备计划</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r>
      <w:tr w:rsidR="005448CF" w:rsidRPr="005448CF" w:rsidTr="005448CF">
        <w:trPr>
          <w:trHeight w:val="228"/>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8.</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施工进度表或施工网络图</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0.9</w:t>
            </w:r>
          </w:p>
        </w:tc>
      </w:tr>
      <w:tr w:rsidR="005448CF" w:rsidRPr="005448CF" w:rsidTr="005448CF">
        <w:trPr>
          <w:trHeight w:val="266"/>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9.</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施工总平面布置图</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0.9</w:t>
            </w:r>
          </w:p>
        </w:tc>
      </w:tr>
      <w:tr w:rsidR="005448CF" w:rsidRPr="005448CF" w:rsidTr="005448CF">
        <w:trPr>
          <w:trHeight w:val="431"/>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10.</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在节能减排、绿色施工（含扬尘治理）、工艺创新方面针对本工程有具体措施或企业自有创新技术</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r>
      <w:tr w:rsidR="005448CF" w:rsidRPr="005448CF" w:rsidTr="005448CF">
        <w:trPr>
          <w:trHeight w:val="538"/>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新工艺、新技术、新设备、新材料的采用程度，其在确保质量、降低成本、缩短工期、减轻劳动强度、提高工效等方面的作用</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r>
      <w:tr w:rsidR="005448CF" w:rsidRPr="005448CF" w:rsidTr="005448CF">
        <w:trPr>
          <w:trHeight w:val="377"/>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企业具备信息化管理平台，能够使工程管理者对现场实施监控和数据处理</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1.9</w:t>
            </w:r>
          </w:p>
        </w:tc>
      </w:tr>
      <w:tr w:rsidR="005448CF" w:rsidRPr="005448CF" w:rsidTr="005448CF">
        <w:trPr>
          <w:trHeight w:val="653"/>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17.6</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18.1</w:t>
            </w:r>
          </w:p>
        </w:tc>
      </w:tr>
      <w:tr w:rsidR="005448CF" w:rsidRPr="005448CF" w:rsidTr="005448CF">
        <w:trPr>
          <w:trHeight w:val="548"/>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技术标平均得分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17.34</w:t>
            </w:r>
          </w:p>
        </w:tc>
      </w:tr>
      <w:tr w:rsidR="005448CF" w:rsidRPr="005448CF" w:rsidTr="005448CF">
        <w:trPr>
          <w:trHeight w:val="560"/>
          <w:jc w:val="center"/>
        </w:trPr>
        <w:tc>
          <w:tcPr>
            <w:tcW w:w="550" w:type="dxa"/>
            <w:vMerge w:val="restart"/>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商务标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w:t>
            </w:r>
          </w:p>
        </w:tc>
        <w:tc>
          <w:tcPr>
            <w:tcW w:w="2449" w:type="dxa"/>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总报价分（30分）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29.9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29.9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29.9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29.9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29.9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29.9</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29.9</w:t>
            </w:r>
          </w:p>
        </w:tc>
      </w:tr>
      <w:tr w:rsidR="005448CF" w:rsidRPr="005448CF" w:rsidTr="005448CF">
        <w:trPr>
          <w:trHeight w:val="522"/>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分部分项分（15分）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r>
      <w:tr w:rsidR="005448CF" w:rsidRPr="005448CF" w:rsidTr="005448CF">
        <w:trPr>
          <w:trHeight w:val="485"/>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主要材料分（10分）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r>
      <w:tr w:rsidR="005448CF" w:rsidRPr="005448CF" w:rsidTr="005448CF">
        <w:trPr>
          <w:trHeight w:val="588"/>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措施项目分（5分）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4.118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4.118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4.118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4.118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4.118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4.118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4.118</w:t>
            </w:r>
          </w:p>
        </w:tc>
      </w:tr>
      <w:tr w:rsidR="005448CF" w:rsidRPr="005448CF" w:rsidTr="005448CF">
        <w:trPr>
          <w:trHeight w:val="492"/>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52.018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52.018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52.018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52.018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52.018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52.018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52.018</w:t>
            </w:r>
          </w:p>
        </w:tc>
      </w:tr>
      <w:tr w:rsidR="005448CF" w:rsidRPr="005448CF" w:rsidTr="005448CF">
        <w:trPr>
          <w:trHeight w:val="556"/>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商务标得分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52.02</w:t>
            </w:r>
          </w:p>
        </w:tc>
      </w:tr>
      <w:tr w:rsidR="005448CF" w:rsidRPr="005448CF" w:rsidTr="005448CF">
        <w:trPr>
          <w:trHeight w:val="508"/>
          <w:jc w:val="center"/>
        </w:trPr>
        <w:tc>
          <w:tcPr>
            <w:tcW w:w="550" w:type="dxa"/>
            <w:vMerge w:val="restart"/>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综合(信用)标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项目班子配备(0-5分)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r>
      <w:tr w:rsidR="005448CF" w:rsidRPr="005448CF" w:rsidTr="005448CF">
        <w:trPr>
          <w:trHeight w:val="544"/>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企业综合信用(0-7分)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w:t>
            </w:r>
          </w:p>
        </w:tc>
      </w:tr>
      <w:tr w:rsidR="005448CF" w:rsidRPr="005448CF" w:rsidTr="005448CF">
        <w:trPr>
          <w:trHeight w:val="566"/>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项目经理业绩及信用（0-3分）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r>
      <w:tr w:rsidR="005448CF" w:rsidRPr="005448CF" w:rsidTr="005448CF">
        <w:trPr>
          <w:trHeight w:val="393"/>
          <w:jc w:val="center"/>
        </w:trPr>
        <w:tc>
          <w:tcPr>
            <w:tcW w:w="550" w:type="dxa"/>
            <w:vMerge/>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服务承诺（含不拖欠农民工工资承诺、扬尘治理等内容）（0-5分）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4.5</w:t>
            </w:r>
          </w:p>
        </w:tc>
      </w:tr>
      <w:tr w:rsidR="005448CF" w:rsidRPr="005448CF" w:rsidTr="005448CF">
        <w:trPr>
          <w:trHeight w:val="529"/>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19</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18.5</w:t>
            </w:r>
          </w:p>
        </w:tc>
      </w:tr>
      <w:tr w:rsidR="005448CF" w:rsidRPr="005448CF" w:rsidTr="005448CF">
        <w:trPr>
          <w:trHeight w:val="551"/>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综合(信用)标平均得分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18.66</w:t>
            </w:r>
          </w:p>
        </w:tc>
      </w:tr>
      <w:tr w:rsidR="005448CF" w:rsidRPr="005448CF" w:rsidTr="005448CF">
        <w:trPr>
          <w:trHeight w:val="558"/>
          <w:jc w:val="center"/>
        </w:trPr>
        <w:tc>
          <w:tcPr>
            <w:tcW w:w="3469" w:type="dxa"/>
            <w:gridSpan w:val="3"/>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最终得分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88.02</w:t>
            </w:r>
          </w:p>
        </w:tc>
      </w:tr>
      <w:tr w:rsidR="005448CF" w:rsidRPr="005448CF" w:rsidTr="005448CF">
        <w:trPr>
          <w:trHeight w:val="424"/>
          <w:jc w:val="center"/>
        </w:trPr>
        <w:tc>
          <w:tcPr>
            <w:tcW w:w="9322" w:type="dxa"/>
            <w:gridSpan w:val="10"/>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备注：</w:t>
            </w:r>
          </w:p>
        </w:tc>
      </w:tr>
      <w:tr w:rsidR="005448CF" w:rsidRPr="005448CF" w:rsidTr="005448CF">
        <w:trPr>
          <w:trHeight w:val="991"/>
          <w:jc w:val="center"/>
        </w:trPr>
        <w:tc>
          <w:tcPr>
            <w:tcW w:w="9322" w:type="dxa"/>
            <w:gridSpan w:val="10"/>
            <w:shd w:val="clear" w:color="auto" w:fill="FFFFFF"/>
            <w:vAlign w:val="center"/>
          </w:tcPr>
          <w:p w:rsidR="005448CF" w:rsidRPr="005448CF" w:rsidRDefault="005448CF" w:rsidP="005448CF">
            <w:pPr>
              <w:pStyle w:val="a8"/>
              <w:spacing w:after="0" w:line="240" w:lineRule="exact"/>
              <w:ind w:firstLine="210"/>
              <w:rPr>
                <w:rFonts w:ascii="宋体" w:eastAsia="宋体" w:hAnsi="宋体"/>
                <w:szCs w:val="21"/>
              </w:rPr>
            </w:pPr>
            <w:r w:rsidRPr="005448CF">
              <w:rPr>
                <w:rFonts w:ascii="宋体" w:eastAsia="宋体" w:hAnsi="宋体" w:hint="eastAsia"/>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5448CF" w:rsidRDefault="005448CF" w:rsidP="005448CF">
      <w:pPr>
        <w:pStyle w:val="a8"/>
        <w:ind w:firstLine="240"/>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0"/>
        <w:gridCol w:w="470"/>
        <w:gridCol w:w="2449"/>
        <w:gridCol w:w="836"/>
        <w:gridCol w:w="836"/>
        <w:gridCol w:w="836"/>
        <w:gridCol w:w="836"/>
        <w:gridCol w:w="836"/>
        <w:gridCol w:w="836"/>
        <w:gridCol w:w="837"/>
      </w:tblGrid>
      <w:tr w:rsidR="005448CF" w:rsidRPr="005448CF" w:rsidTr="005448CF">
        <w:trPr>
          <w:trHeight w:val="506"/>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第二中标候选人</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恒盛建设集团有限公司</w:t>
            </w:r>
          </w:p>
        </w:tc>
      </w:tr>
      <w:tr w:rsidR="005448CF" w:rsidRPr="005448CF" w:rsidTr="005448CF">
        <w:trPr>
          <w:trHeight w:val="543"/>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评审委员会成员评审内容</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评委6</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评委7</w:t>
            </w:r>
          </w:p>
        </w:tc>
      </w:tr>
      <w:tr w:rsidR="005448CF" w:rsidRPr="005448CF" w:rsidTr="005448CF">
        <w:trPr>
          <w:trHeight w:val="160"/>
          <w:jc w:val="center"/>
        </w:trPr>
        <w:tc>
          <w:tcPr>
            <w:tcW w:w="550" w:type="dxa"/>
            <w:vMerge w:val="restart"/>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技术标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内容完整性和编制水平</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203"/>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施工方案和技术措施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r>
      <w:tr w:rsidR="005448CF" w:rsidRPr="005448CF" w:rsidTr="005448CF">
        <w:trPr>
          <w:trHeight w:val="160"/>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质量管理体系与措施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r>
      <w:tr w:rsidR="005448CF" w:rsidRPr="005448CF" w:rsidTr="005448CF">
        <w:trPr>
          <w:trHeight w:val="266"/>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安全管理体系与措施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r>
      <w:tr w:rsidR="005448CF" w:rsidRPr="005448CF" w:rsidTr="005448CF">
        <w:trPr>
          <w:trHeight w:val="218"/>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5.</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环境保护管理体系与措施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r>
      <w:tr w:rsidR="005448CF" w:rsidRPr="005448CF" w:rsidTr="005448CF">
        <w:trPr>
          <w:trHeight w:val="177"/>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6.</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工程进度计划与措施</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r>
      <w:tr w:rsidR="005448CF" w:rsidRPr="005448CF" w:rsidTr="005448CF">
        <w:trPr>
          <w:trHeight w:val="160"/>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7.</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拟投入资源配备计划</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r>
      <w:tr w:rsidR="005448CF" w:rsidRPr="005448CF" w:rsidTr="005448CF">
        <w:trPr>
          <w:trHeight w:val="228"/>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8.</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施工进度表或施工网络图</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r>
      <w:tr w:rsidR="005448CF" w:rsidRPr="005448CF" w:rsidTr="005448CF">
        <w:trPr>
          <w:trHeight w:val="266"/>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9.</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施工总平面布置图</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r>
      <w:tr w:rsidR="005448CF" w:rsidRPr="005448CF" w:rsidTr="005448CF">
        <w:trPr>
          <w:trHeight w:val="431"/>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10.</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在节能减排、绿色施工（含扬尘治理）、工艺创新方面针对本工程有具体措施或企业自有创新技术</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538"/>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新工艺、新技术、新设备、新材料的采用程度，其在确保质量、降低成本、缩短工期、减轻劳动强度、提高工效等方面的作用</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377"/>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企业具备信息化管理平台，能够使工程管理者对现场实施监控和数据处理</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r>
      <w:tr w:rsidR="005448CF" w:rsidRPr="005448CF" w:rsidTr="005448CF">
        <w:trPr>
          <w:trHeight w:val="653"/>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15.0</w:t>
            </w:r>
          </w:p>
        </w:tc>
      </w:tr>
      <w:tr w:rsidR="005448CF" w:rsidRPr="005448CF" w:rsidTr="005448CF">
        <w:trPr>
          <w:trHeight w:val="548"/>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技术标平均得分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13.26</w:t>
            </w:r>
          </w:p>
        </w:tc>
      </w:tr>
      <w:tr w:rsidR="005448CF" w:rsidRPr="005448CF" w:rsidTr="005448CF">
        <w:trPr>
          <w:trHeight w:val="560"/>
          <w:jc w:val="center"/>
        </w:trPr>
        <w:tc>
          <w:tcPr>
            <w:tcW w:w="550" w:type="dxa"/>
            <w:vMerge w:val="restart"/>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商务标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w:t>
            </w:r>
          </w:p>
        </w:tc>
        <w:tc>
          <w:tcPr>
            <w:tcW w:w="2449" w:type="dxa"/>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总报价分（30分）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28.72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28.72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28.72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28.72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28.72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28.72</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28.72</w:t>
            </w:r>
          </w:p>
        </w:tc>
      </w:tr>
      <w:tr w:rsidR="005448CF" w:rsidRPr="005448CF" w:rsidTr="005448CF">
        <w:trPr>
          <w:trHeight w:val="522"/>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分部分项分（15分）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r>
      <w:tr w:rsidR="005448CF" w:rsidRPr="005448CF" w:rsidTr="005448CF">
        <w:trPr>
          <w:trHeight w:val="485"/>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主要材料分（10分）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588"/>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措施项目分（5分）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4.024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4.024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4.024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4.024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4.024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4.024</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4.024</w:t>
            </w:r>
          </w:p>
        </w:tc>
      </w:tr>
      <w:tr w:rsidR="005448CF" w:rsidRPr="005448CF" w:rsidTr="005448CF">
        <w:trPr>
          <w:trHeight w:val="492"/>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48.744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48.744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48.744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48.744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48.744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48.744</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48.744</w:t>
            </w:r>
          </w:p>
        </w:tc>
      </w:tr>
      <w:tr w:rsidR="005448CF" w:rsidRPr="005448CF" w:rsidTr="005448CF">
        <w:trPr>
          <w:trHeight w:val="556"/>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商务标得分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48.74</w:t>
            </w:r>
          </w:p>
        </w:tc>
      </w:tr>
      <w:tr w:rsidR="005448CF" w:rsidRPr="005448CF" w:rsidTr="005448CF">
        <w:trPr>
          <w:trHeight w:val="508"/>
          <w:jc w:val="center"/>
        </w:trPr>
        <w:tc>
          <w:tcPr>
            <w:tcW w:w="550" w:type="dxa"/>
            <w:vMerge w:val="restart"/>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综合(信用)标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项目班子配备(0-5分)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r>
      <w:tr w:rsidR="005448CF" w:rsidRPr="005448CF" w:rsidTr="005448CF">
        <w:trPr>
          <w:trHeight w:val="544"/>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企业综合信用(0-7分)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w:t>
            </w:r>
          </w:p>
        </w:tc>
      </w:tr>
      <w:tr w:rsidR="005448CF" w:rsidRPr="005448CF" w:rsidTr="005448CF">
        <w:trPr>
          <w:trHeight w:val="566"/>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项目经理业绩及信用（0-3分）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w:t>
            </w:r>
          </w:p>
        </w:tc>
      </w:tr>
      <w:tr w:rsidR="005448CF" w:rsidRPr="005448CF" w:rsidTr="005448CF">
        <w:trPr>
          <w:trHeight w:val="393"/>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服务承诺（含不拖欠农民工工资承诺、扬尘治理等内容）（0-5分）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r>
      <w:tr w:rsidR="005448CF" w:rsidRPr="005448CF" w:rsidTr="005448CF">
        <w:trPr>
          <w:trHeight w:val="529"/>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r>
      <w:tr w:rsidR="005448CF" w:rsidRPr="005448CF" w:rsidTr="005448CF">
        <w:trPr>
          <w:trHeight w:val="551"/>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综合(信用)标平均得分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14.14</w:t>
            </w:r>
          </w:p>
        </w:tc>
      </w:tr>
      <w:tr w:rsidR="005448CF" w:rsidRPr="005448CF" w:rsidTr="005448CF">
        <w:trPr>
          <w:trHeight w:val="558"/>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最终得分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76.14</w:t>
            </w:r>
          </w:p>
        </w:tc>
      </w:tr>
      <w:tr w:rsidR="005448CF" w:rsidRPr="005448CF" w:rsidTr="005448CF">
        <w:trPr>
          <w:trHeight w:val="424"/>
          <w:jc w:val="center"/>
        </w:trPr>
        <w:tc>
          <w:tcPr>
            <w:tcW w:w="9322" w:type="dxa"/>
            <w:gridSpan w:val="10"/>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备注：</w:t>
            </w:r>
          </w:p>
        </w:tc>
      </w:tr>
      <w:tr w:rsidR="005448CF" w:rsidRPr="005448CF" w:rsidTr="005448CF">
        <w:trPr>
          <w:trHeight w:val="991"/>
          <w:jc w:val="center"/>
        </w:trPr>
        <w:tc>
          <w:tcPr>
            <w:tcW w:w="9322" w:type="dxa"/>
            <w:gridSpan w:val="10"/>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5448CF" w:rsidRDefault="005448CF" w:rsidP="005448CF">
      <w:pPr>
        <w:widowControl/>
        <w:jc w:val="left"/>
        <w:rPr>
          <w:rFonts w:ascii="宋体" w:hAnsi="宋体"/>
          <w:spacing w:val="15"/>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0"/>
        <w:gridCol w:w="470"/>
        <w:gridCol w:w="2449"/>
        <w:gridCol w:w="836"/>
        <w:gridCol w:w="836"/>
        <w:gridCol w:w="836"/>
        <w:gridCol w:w="836"/>
        <w:gridCol w:w="836"/>
        <w:gridCol w:w="836"/>
        <w:gridCol w:w="837"/>
      </w:tblGrid>
      <w:tr w:rsidR="005448CF" w:rsidRPr="005448CF" w:rsidTr="005448CF">
        <w:trPr>
          <w:trHeight w:val="506"/>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lastRenderedPageBreak/>
              <w:t>第三中标候选人</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河南晶业城市建设集团有限公司</w:t>
            </w:r>
          </w:p>
        </w:tc>
      </w:tr>
      <w:tr w:rsidR="005448CF" w:rsidRPr="005448CF" w:rsidTr="005448CF">
        <w:trPr>
          <w:trHeight w:val="543"/>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评审委员会成员评审内容</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w:t>
            </w:r>
            <w:r w:rsidRPr="005448CF">
              <w:rPr>
                <w:rFonts w:ascii="宋体" w:eastAsia="宋体" w:hAnsi="宋体"/>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评委6</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评委7</w:t>
            </w:r>
          </w:p>
        </w:tc>
      </w:tr>
      <w:tr w:rsidR="005448CF" w:rsidRPr="005448CF" w:rsidTr="005448CF">
        <w:trPr>
          <w:trHeight w:val="160"/>
          <w:jc w:val="center"/>
        </w:trPr>
        <w:tc>
          <w:tcPr>
            <w:tcW w:w="550" w:type="dxa"/>
            <w:vMerge w:val="restart"/>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技术标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内容完整性和编制水平</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r>
      <w:tr w:rsidR="005448CF" w:rsidRPr="005448CF" w:rsidTr="005448CF">
        <w:trPr>
          <w:trHeight w:val="203"/>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施工方案和技术措施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r>
      <w:tr w:rsidR="005448CF" w:rsidRPr="005448CF" w:rsidTr="005448CF">
        <w:trPr>
          <w:trHeight w:val="160"/>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质量管理体系与措施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r>
      <w:tr w:rsidR="005448CF" w:rsidRPr="005448CF" w:rsidTr="005448CF">
        <w:trPr>
          <w:trHeight w:val="266"/>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安全管理体系与措施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r>
      <w:tr w:rsidR="005448CF" w:rsidRPr="005448CF" w:rsidTr="005448CF">
        <w:trPr>
          <w:trHeight w:val="218"/>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5.</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环境保护管理体系与措施</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r>
      <w:tr w:rsidR="005448CF" w:rsidRPr="005448CF" w:rsidTr="005448CF">
        <w:trPr>
          <w:trHeight w:val="177"/>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6.</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工程进度计划与措施</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0.9</w:t>
            </w:r>
          </w:p>
        </w:tc>
      </w:tr>
      <w:tr w:rsidR="005448CF" w:rsidRPr="005448CF" w:rsidTr="005448CF">
        <w:trPr>
          <w:trHeight w:val="160"/>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7.</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拟投入资源配备计划</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r>
      <w:tr w:rsidR="005448CF" w:rsidRPr="005448CF" w:rsidTr="005448CF">
        <w:trPr>
          <w:trHeight w:val="228"/>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8.</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施工进度表或施工网络图</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r>
      <w:tr w:rsidR="005448CF" w:rsidRPr="005448CF" w:rsidTr="005448CF">
        <w:trPr>
          <w:trHeight w:val="266"/>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9.</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施工总平面布置图</w:t>
            </w:r>
            <w:r w:rsidRPr="005448CF">
              <w:rPr>
                <w:rFonts w:ascii="宋体" w:eastAsia="宋体" w:hAnsi="宋体" w:hint="eastAsia"/>
                <w:szCs w:val="21"/>
              </w:rPr>
              <w:tab/>
              <w:t>0-1分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0.8</w:t>
            </w:r>
          </w:p>
        </w:tc>
      </w:tr>
      <w:tr w:rsidR="005448CF" w:rsidRPr="005448CF" w:rsidTr="005448CF">
        <w:trPr>
          <w:trHeight w:val="431"/>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10.</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在节能减排、绿色施工（含扬尘治理）、工艺创新方面针对本工程有具体措施或企业自有创新技术</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1.7</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r>
      <w:tr w:rsidR="005448CF" w:rsidRPr="005448CF" w:rsidTr="005448CF">
        <w:trPr>
          <w:trHeight w:val="538"/>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新工艺、新技术、新设备、新材料的采用程度，其在确保质量、降低成本、缩短工期、减轻劳动强度、提高工效等方面的作用</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1.6</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377"/>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企业具备信息化管理平台，能够使工程管理者对现场实施监控和数据处理</w:t>
            </w:r>
            <w:r w:rsidRPr="005448CF">
              <w:rPr>
                <w:rFonts w:ascii="宋体" w:eastAsia="宋体" w:hAnsi="宋体" w:hint="eastAsia"/>
                <w:szCs w:val="21"/>
              </w:rPr>
              <w:tab/>
              <w:t>1-2分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1.8</w:t>
            </w:r>
          </w:p>
        </w:tc>
      </w:tr>
      <w:tr w:rsidR="005448CF" w:rsidRPr="005448CF" w:rsidTr="005448CF">
        <w:trPr>
          <w:trHeight w:val="653"/>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14.0</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11.0</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15.1</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15.7</w:t>
            </w:r>
          </w:p>
        </w:tc>
      </w:tr>
      <w:tr w:rsidR="005448CF" w:rsidRPr="005448CF" w:rsidTr="005448CF">
        <w:trPr>
          <w:trHeight w:val="548"/>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技术标平均得分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14.22</w:t>
            </w:r>
          </w:p>
        </w:tc>
      </w:tr>
      <w:tr w:rsidR="005448CF" w:rsidRPr="005448CF" w:rsidTr="005448CF">
        <w:trPr>
          <w:trHeight w:val="560"/>
          <w:jc w:val="center"/>
        </w:trPr>
        <w:tc>
          <w:tcPr>
            <w:tcW w:w="550" w:type="dxa"/>
            <w:vMerge w:val="restart"/>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商务标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1.</w:t>
            </w:r>
          </w:p>
        </w:tc>
        <w:tc>
          <w:tcPr>
            <w:tcW w:w="2449" w:type="dxa"/>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总报价分（30分）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28.04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28.04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28.04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28.04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28.04</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28.04</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28.04</w:t>
            </w:r>
          </w:p>
        </w:tc>
      </w:tr>
      <w:tr w:rsidR="005448CF" w:rsidRPr="005448CF" w:rsidTr="005448CF">
        <w:trPr>
          <w:trHeight w:val="522"/>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分部分项分（15分）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15</w:t>
            </w:r>
          </w:p>
        </w:tc>
      </w:tr>
      <w:tr w:rsidR="005448CF" w:rsidRPr="005448CF" w:rsidTr="005448CF">
        <w:trPr>
          <w:trHeight w:val="485"/>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主要材料分（10分）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588"/>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措施项目分（5分）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4.052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4.052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4.052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4.052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4.052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4.052</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4.052</w:t>
            </w:r>
          </w:p>
        </w:tc>
      </w:tr>
      <w:tr w:rsidR="005448CF" w:rsidRPr="005448CF" w:rsidTr="005448CF">
        <w:trPr>
          <w:trHeight w:val="492"/>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48.092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48.092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48.092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48.092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48.092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48.092</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48.092</w:t>
            </w:r>
          </w:p>
        </w:tc>
      </w:tr>
      <w:tr w:rsidR="005448CF" w:rsidRPr="005448CF" w:rsidTr="005448CF">
        <w:trPr>
          <w:trHeight w:val="556"/>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商务标得分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48.09</w:t>
            </w:r>
          </w:p>
        </w:tc>
      </w:tr>
      <w:tr w:rsidR="005448CF" w:rsidRPr="005448CF" w:rsidTr="005448CF">
        <w:trPr>
          <w:trHeight w:val="508"/>
          <w:jc w:val="center"/>
        </w:trPr>
        <w:tc>
          <w:tcPr>
            <w:tcW w:w="550" w:type="dxa"/>
            <w:vMerge w:val="restart"/>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综合(信</w:t>
            </w:r>
            <w:r w:rsidRPr="005448CF">
              <w:rPr>
                <w:rFonts w:ascii="宋体" w:eastAsia="宋体" w:hAnsi="宋体" w:hint="eastAsia"/>
                <w:szCs w:val="21"/>
              </w:rPr>
              <w:lastRenderedPageBreak/>
              <w:t>用)标</w:t>
            </w: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lastRenderedPageBreak/>
              <w:t>1.</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项目班子配备(0-5分)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5</w:t>
            </w:r>
          </w:p>
        </w:tc>
      </w:tr>
      <w:tr w:rsidR="005448CF" w:rsidRPr="005448CF" w:rsidTr="005448CF">
        <w:trPr>
          <w:trHeight w:val="544"/>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2.</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企业综合信用(0-7分)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r>
      <w:tr w:rsidR="005448CF" w:rsidRPr="005448CF" w:rsidTr="005448CF">
        <w:trPr>
          <w:trHeight w:val="566"/>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3.</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项目经理业绩及信用（0-3分）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w:t>
            </w:r>
          </w:p>
        </w:tc>
      </w:tr>
      <w:tr w:rsidR="005448CF" w:rsidRPr="005448CF" w:rsidTr="005448CF">
        <w:trPr>
          <w:trHeight w:val="393"/>
          <w:jc w:val="center"/>
        </w:trPr>
        <w:tc>
          <w:tcPr>
            <w:tcW w:w="550" w:type="dxa"/>
            <w:vMerge/>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p>
        </w:tc>
        <w:tc>
          <w:tcPr>
            <w:tcW w:w="470" w:type="dxa"/>
            <w:shd w:val="clear" w:color="auto" w:fill="FFFFFF"/>
            <w:vAlign w:val="center"/>
          </w:tcPr>
          <w:p w:rsidR="005448CF" w:rsidRPr="005448CF" w:rsidRDefault="005448CF" w:rsidP="008F7903">
            <w:pPr>
              <w:pStyle w:val="a8"/>
              <w:spacing w:after="0" w:line="240" w:lineRule="exact"/>
              <w:ind w:firstLineChars="0" w:firstLine="0"/>
              <w:jc w:val="center"/>
              <w:rPr>
                <w:rFonts w:ascii="宋体" w:eastAsia="宋体" w:hAnsi="宋体"/>
                <w:szCs w:val="21"/>
              </w:rPr>
            </w:pPr>
            <w:r w:rsidRPr="005448CF">
              <w:rPr>
                <w:rFonts w:ascii="宋体" w:eastAsia="宋体" w:hAnsi="宋体" w:hint="eastAsia"/>
                <w:szCs w:val="21"/>
              </w:rPr>
              <w:t>4.</w:t>
            </w:r>
          </w:p>
        </w:tc>
        <w:tc>
          <w:tcPr>
            <w:tcW w:w="2449" w:type="dxa"/>
            <w:shd w:val="clear" w:color="auto" w:fill="FFFFFF"/>
            <w:vAlign w:val="center"/>
          </w:tcPr>
          <w:p w:rsidR="005448CF" w:rsidRPr="005448CF" w:rsidRDefault="005448CF" w:rsidP="008F7903">
            <w:pPr>
              <w:pStyle w:val="a8"/>
              <w:spacing w:after="0" w:line="240" w:lineRule="exact"/>
              <w:ind w:firstLineChars="0" w:firstLine="0"/>
              <w:rPr>
                <w:rFonts w:ascii="宋体" w:eastAsia="宋体" w:hAnsi="宋体"/>
                <w:szCs w:val="21"/>
              </w:rPr>
            </w:pPr>
            <w:r w:rsidRPr="005448CF">
              <w:rPr>
                <w:rFonts w:ascii="宋体" w:eastAsia="宋体" w:hAnsi="宋体" w:hint="eastAsia"/>
                <w:szCs w:val="21"/>
              </w:rPr>
              <w:t>服务承诺（含不拖欠农民工工资承诺、扬尘治理等内容）（0-5分）</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3</w:t>
            </w:r>
          </w:p>
        </w:tc>
      </w:tr>
      <w:tr w:rsidR="005448CF" w:rsidRPr="005448CF" w:rsidTr="005448CF">
        <w:trPr>
          <w:trHeight w:val="529"/>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小计</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c>
          <w:tcPr>
            <w:tcW w:w="836"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12.5</w:t>
            </w:r>
          </w:p>
        </w:tc>
        <w:tc>
          <w:tcPr>
            <w:tcW w:w="837" w:type="dxa"/>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w:t>
            </w:r>
          </w:p>
        </w:tc>
      </w:tr>
      <w:tr w:rsidR="005448CF" w:rsidRPr="005448CF" w:rsidTr="005448CF">
        <w:trPr>
          <w:trHeight w:val="551"/>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综合(信用)标平均得分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12.04</w:t>
            </w:r>
          </w:p>
        </w:tc>
      </w:tr>
      <w:tr w:rsidR="005448CF" w:rsidRPr="005448CF" w:rsidTr="005448CF">
        <w:trPr>
          <w:trHeight w:val="558"/>
          <w:jc w:val="center"/>
        </w:trPr>
        <w:tc>
          <w:tcPr>
            <w:tcW w:w="3469" w:type="dxa"/>
            <w:gridSpan w:val="3"/>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最终得分</w:t>
            </w:r>
          </w:p>
        </w:tc>
        <w:tc>
          <w:tcPr>
            <w:tcW w:w="5853" w:type="dxa"/>
            <w:gridSpan w:val="7"/>
            <w:shd w:val="clear" w:color="auto" w:fill="FFFFFF"/>
            <w:vAlign w:val="center"/>
          </w:tcPr>
          <w:p w:rsidR="005448CF" w:rsidRPr="005448CF" w:rsidRDefault="005448CF" w:rsidP="008F7903">
            <w:pPr>
              <w:jc w:val="center"/>
              <w:rPr>
                <w:rFonts w:ascii="宋体" w:eastAsia="宋体" w:hAnsi="宋体"/>
                <w:szCs w:val="21"/>
              </w:rPr>
            </w:pPr>
            <w:r w:rsidRPr="005448CF">
              <w:rPr>
                <w:rFonts w:ascii="宋体" w:eastAsia="宋体" w:hAnsi="宋体" w:hint="eastAsia"/>
                <w:szCs w:val="21"/>
              </w:rPr>
              <w:t>74.35</w:t>
            </w:r>
          </w:p>
        </w:tc>
      </w:tr>
      <w:tr w:rsidR="005448CF" w:rsidRPr="005448CF" w:rsidTr="005448CF">
        <w:trPr>
          <w:trHeight w:val="424"/>
          <w:jc w:val="center"/>
        </w:trPr>
        <w:tc>
          <w:tcPr>
            <w:tcW w:w="9322" w:type="dxa"/>
            <w:gridSpan w:val="10"/>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备注：</w:t>
            </w:r>
          </w:p>
        </w:tc>
      </w:tr>
      <w:tr w:rsidR="005448CF" w:rsidRPr="005448CF" w:rsidTr="005448CF">
        <w:trPr>
          <w:trHeight w:val="991"/>
          <w:jc w:val="center"/>
        </w:trPr>
        <w:tc>
          <w:tcPr>
            <w:tcW w:w="9322" w:type="dxa"/>
            <w:gridSpan w:val="10"/>
            <w:shd w:val="clear" w:color="auto" w:fill="FFFFFF"/>
            <w:vAlign w:val="center"/>
          </w:tcPr>
          <w:p w:rsidR="005448CF" w:rsidRPr="005448CF" w:rsidRDefault="005448CF" w:rsidP="008F7903">
            <w:pPr>
              <w:pStyle w:val="a8"/>
              <w:spacing w:after="0" w:line="240" w:lineRule="exact"/>
              <w:ind w:firstLine="210"/>
              <w:rPr>
                <w:rFonts w:ascii="宋体" w:eastAsia="宋体" w:hAnsi="宋体"/>
                <w:szCs w:val="21"/>
              </w:rPr>
            </w:pPr>
            <w:r w:rsidRPr="005448CF">
              <w:rPr>
                <w:rFonts w:ascii="宋体" w:eastAsia="宋体" w:hAnsi="宋体" w:hint="eastAsia"/>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5448CF" w:rsidRPr="00574EFB" w:rsidRDefault="005448CF" w:rsidP="005448CF">
      <w:pPr>
        <w:widowControl/>
        <w:jc w:val="left"/>
        <w:rPr>
          <w:rFonts w:ascii="宋体" w:hAnsi="宋体"/>
          <w:b/>
          <w:spacing w:val="15"/>
          <w:kern w:val="0"/>
          <w:sz w:val="28"/>
          <w:szCs w:val="28"/>
          <w:lang w:val="zh-CN"/>
        </w:rPr>
      </w:pPr>
      <w:r w:rsidRPr="00574EFB">
        <w:rPr>
          <w:rFonts w:ascii="宋体" w:hAnsi="宋体" w:hint="eastAsia"/>
          <w:b/>
          <w:spacing w:val="15"/>
          <w:kern w:val="0"/>
          <w:sz w:val="28"/>
          <w:szCs w:val="28"/>
          <w:lang w:val="zh-CN"/>
        </w:rPr>
        <w:t>七、推荐的中标候选人名单与签订合同前要处理的事宜</w:t>
      </w:r>
    </w:p>
    <w:p w:rsidR="005448CF" w:rsidRPr="005448CF" w:rsidRDefault="005448CF" w:rsidP="005448CF">
      <w:pPr>
        <w:spacing w:line="460" w:lineRule="atLeast"/>
        <w:rPr>
          <w:rFonts w:ascii="宋体" w:hAnsi="宋体"/>
          <w:sz w:val="24"/>
          <w:szCs w:val="24"/>
          <w:lang w:val="zh-CN"/>
        </w:rPr>
      </w:pPr>
      <w:r w:rsidRPr="005448CF">
        <w:rPr>
          <w:rFonts w:ascii="宋体" w:hAnsi="宋体" w:hint="eastAsia"/>
          <w:sz w:val="24"/>
          <w:szCs w:val="24"/>
          <w:lang w:val="zh-CN"/>
        </w:rPr>
        <w:t>（一）推荐的中标候选人名单如下：</w:t>
      </w:r>
    </w:p>
    <w:p w:rsidR="005448CF" w:rsidRPr="005448CF" w:rsidRDefault="005448CF" w:rsidP="005448CF">
      <w:pPr>
        <w:spacing w:line="460" w:lineRule="atLeast"/>
        <w:rPr>
          <w:rFonts w:ascii="宋体" w:hAnsi="宋体"/>
          <w:b/>
          <w:sz w:val="24"/>
          <w:szCs w:val="24"/>
        </w:rPr>
      </w:pPr>
      <w:r w:rsidRPr="005448CF">
        <w:rPr>
          <w:rFonts w:ascii="宋体" w:hAnsi="宋体" w:hint="eastAsia"/>
          <w:b/>
          <w:sz w:val="24"/>
          <w:szCs w:val="24"/>
        </w:rPr>
        <w:t>1、第一中标候选人：</w:t>
      </w:r>
      <w:r w:rsidRPr="005448CF">
        <w:rPr>
          <w:rFonts w:ascii="宋体" w:eastAsia="宋体" w:hAnsi="宋体" w:hint="eastAsia"/>
          <w:sz w:val="24"/>
          <w:szCs w:val="24"/>
        </w:rPr>
        <w:t>河南鸿业建设（集团）有限公司</w:t>
      </w:r>
      <w:r w:rsidRPr="005448CF">
        <w:rPr>
          <w:rFonts w:ascii="宋体" w:hAnsi="宋体"/>
          <w:b/>
          <w:sz w:val="24"/>
          <w:szCs w:val="24"/>
        </w:rPr>
        <w:t xml:space="preserve"> </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投标报价：</w:t>
      </w:r>
      <w:r w:rsidRPr="005448CF">
        <w:rPr>
          <w:rFonts w:ascii="宋体" w:eastAsia="宋体" w:hAnsi="宋体" w:hint="eastAsia"/>
          <w:sz w:val="24"/>
          <w:szCs w:val="24"/>
        </w:rPr>
        <w:t>32252725.18元</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 xml:space="preserve">大写： </w:t>
      </w:r>
      <w:r w:rsidRPr="005448CF">
        <w:rPr>
          <w:rFonts w:ascii="宋体" w:eastAsia="宋体" w:hAnsi="宋体" w:hint="eastAsia"/>
          <w:sz w:val="24"/>
          <w:szCs w:val="24"/>
        </w:rPr>
        <w:t>叁仟贰佰贰拾伍万贰仟柒佰贰拾伍元壹角捌分</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工期：510日历天   </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质量标准：合格</w:t>
      </w:r>
    </w:p>
    <w:p w:rsidR="005448CF" w:rsidRPr="005448CF" w:rsidRDefault="005448CF" w:rsidP="005448CF">
      <w:pPr>
        <w:spacing w:line="460" w:lineRule="atLeast"/>
        <w:rPr>
          <w:rFonts w:ascii="宋体" w:eastAsia="宋体" w:hAnsi="宋体"/>
          <w:sz w:val="24"/>
          <w:szCs w:val="24"/>
        </w:rPr>
      </w:pPr>
      <w:r w:rsidRPr="005448CF">
        <w:rPr>
          <w:rFonts w:ascii="宋体" w:hAnsi="宋体" w:hint="eastAsia"/>
          <w:sz w:val="24"/>
          <w:szCs w:val="24"/>
        </w:rPr>
        <w:t>拟派项目经理：</w:t>
      </w:r>
      <w:r w:rsidRPr="005448CF">
        <w:rPr>
          <w:rFonts w:ascii="宋体" w:hAnsi="宋体" w:hint="eastAsia"/>
          <w:sz w:val="24"/>
          <w:szCs w:val="24"/>
          <w:u w:val="single"/>
        </w:rPr>
        <w:t>苏小岭</w:t>
      </w:r>
      <w:r w:rsidRPr="005448CF">
        <w:rPr>
          <w:rFonts w:ascii="宋体" w:hAnsi="宋体" w:hint="eastAsia"/>
          <w:color w:val="000000"/>
          <w:sz w:val="24"/>
          <w:szCs w:val="24"/>
        </w:rPr>
        <w:t>二级及以上建筑工程专业注册建造师执业资格</w:t>
      </w:r>
      <w:r w:rsidRPr="005448CF">
        <w:rPr>
          <w:rFonts w:ascii="宋体" w:hAnsi="宋体" w:hint="eastAsia"/>
          <w:sz w:val="24"/>
          <w:szCs w:val="24"/>
        </w:rPr>
        <w:t>。</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证书编号： 豫</w:t>
      </w:r>
      <w:r w:rsidRPr="005448CF">
        <w:rPr>
          <w:rFonts w:ascii="宋体" w:hAnsi="宋体" w:hint="eastAsia"/>
          <w:sz w:val="24"/>
          <w:szCs w:val="24"/>
          <w:u w:val="single"/>
        </w:rPr>
        <w:t>241060808374</w:t>
      </w:r>
      <w:r w:rsidRPr="005448CF">
        <w:rPr>
          <w:rFonts w:ascii="宋体" w:hAnsi="宋体" w:hint="eastAsia"/>
          <w:sz w:val="24"/>
          <w:szCs w:val="24"/>
        </w:rPr>
        <w:t>，具有安全生产考核合格证，且未担任其他在施建设工程项目的项目经理，该项目经理符合招标资格要求。</w:t>
      </w:r>
    </w:p>
    <w:p w:rsidR="005448CF" w:rsidRPr="005448CF" w:rsidRDefault="005448CF" w:rsidP="005448CF">
      <w:pPr>
        <w:spacing w:line="460" w:lineRule="atLeast"/>
        <w:rPr>
          <w:rFonts w:ascii="宋体" w:hAnsi="宋体"/>
          <w:sz w:val="24"/>
          <w:szCs w:val="24"/>
          <w:lang w:val="zh-CN"/>
        </w:rPr>
      </w:pPr>
      <w:r w:rsidRPr="005448CF">
        <w:rPr>
          <w:rFonts w:ascii="宋体" w:hAnsi="宋体" w:hint="eastAsia"/>
          <w:sz w:val="24"/>
          <w:szCs w:val="24"/>
          <w:lang w:val="zh-CN"/>
        </w:rPr>
        <w:t>企业资质：</w:t>
      </w:r>
      <w:r w:rsidRPr="005448CF">
        <w:rPr>
          <w:rFonts w:ascii="宋体" w:hAnsi="宋体" w:hint="eastAsia"/>
          <w:color w:val="000000"/>
          <w:sz w:val="24"/>
          <w:szCs w:val="24"/>
        </w:rPr>
        <w:t>建筑工程施工总承包贰级及以上和地基基础工程专业承包叁级及以上资质，</w:t>
      </w:r>
      <w:r w:rsidRPr="005448CF">
        <w:rPr>
          <w:rFonts w:ascii="宋体" w:hAnsi="宋体" w:hint="eastAsia"/>
          <w:sz w:val="24"/>
          <w:szCs w:val="24"/>
        </w:rPr>
        <w:t>具有有效的安全生产许可证</w:t>
      </w:r>
      <w:r w:rsidRPr="005448CF">
        <w:rPr>
          <w:rFonts w:ascii="宋体" w:hAnsi="宋体" w:hint="eastAsia"/>
          <w:sz w:val="24"/>
          <w:szCs w:val="24"/>
          <w:lang w:val="zh-CN"/>
        </w:rPr>
        <w:t>, 本单位符合招标资质条件。</w:t>
      </w:r>
    </w:p>
    <w:p w:rsidR="005448CF" w:rsidRPr="005448CF" w:rsidRDefault="005448CF" w:rsidP="005448CF">
      <w:pPr>
        <w:spacing w:line="460" w:lineRule="atLeast"/>
        <w:rPr>
          <w:rFonts w:ascii="宋体" w:hAnsi="宋体"/>
          <w:b/>
          <w:bCs/>
          <w:sz w:val="24"/>
          <w:szCs w:val="24"/>
          <w:lang w:val="zh-CN"/>
        </w:rPr>
      </w:pPr>
      <w:r w:rsidRPr="005448CF">
        <w:rPr>
          <w:rFonts w:ascii="宋体" w:hAnsi="宋体" w:hint="eastAsia"/>
          <w:b/>
          <w:bCs/>
          <w:sz w:val="24"/>
          <w:szCs w:val="24"/>
          <w:lang w:val="zh-CN"/>
        </w:rPr>
        <w:t>投标文件中填报的项目经理业绩名称：</w:t>
      </w:r>
    </w:p>
    <w:p w:rsidR="005448CF" w:rsidRPr="005448CF" w:rsidRDefault="005448CF" w:rsidP="005448CF">
      <w:pPr>
        <w:spacing w:line="460" w:lineRule="atLeast"/>
        <w:rPr>
          <w:rFonts w:ascii="宋体" w:eastAsia="宋体" w:hAnsi="宋体"/>
          <w:sz w:val="24"/>
          <w:szCs w:val="24"/>
        </w:rPr>
      </w:pPr>
      <w:r w:rsidRPr="005448CF">
        <w:rPr>
          <w:rFonts w:ascii="宋体" w:hAnsi="宋体" w:hint="eastAsia"/>
          <w:sz w:val="24"/>
          <w:szCs w:val="24"/>
        </w:rPr>
        <w:t>1、项目名称：许昌市第三高级中学综合楼建设项目</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lang w:val="zh-CN"/>
        </w:rPr>
        <w:t>项目所在地：</w:t>
      </w:r>
      <w:r w:rsidRPr="005448CF">
        <w:rPr>
          <w:rFonts w:ascii="宋体" w:hAnsi="宋体" w:hint="eastAsia"/>
          <w:sz w:val="24"/>
          <w:szCs w:val="24"/>
        </w:rPr>
        <w:t>许昌市第三高级中学</w:t>
      </w:r>
    </w:p>
    <w:p w:rsidR="005448CF" w:rsidRPr="005448CF" w:rsidRDefault="005448CF" w:rsidP="005448CF">
      <w:pPr>
        <w:spacing w:line="460" w:lineRule="atLeast"/>
        <w:rPr>
          <w:rFonts w:ascii="宋体" w:eastAsia="宋体" w:hAnsi="宋体"/>
          <w:sz w:val="24"/>
          <w:szCs w:val="24"/>
        </w:rPr>
      </w:pPr>
      <w:r w:rsidRPr="005448CF">
        <w:rPr>
          <w:rFonts w:ascii="宋体" w:hAnsi="宋体" w:hint="eastAsia"/>
          <w:sz w:val="24"/>
          <w:szCs w:val="24"/>
          <w:lang w:val="zh-CN"/>
        </w:rPr>
        <w:t>开竣工日期：</w:t>
      </w:r>
      <w:r w:rsidRPr="005448CF">
        <w:rPr>
          <w:rFonts w:ascii="宋体" w:hAnsi="宋体" w:hint="eastAsia"/>
          <w:sz w:val="24"/>
          <w:szCs w:val="24"/>
        </w:rPr>
        <w:t>2016.3.1--2016.11.1</w:t>
      </w:r>
    </w:p>
    <w:p w:rsidR="005448CF" w:rsidRPr="005448CF" w:rsidRDefault="005448CF" w:rsidP="005448CF">
      <w:pPr>
        <w:spacing w:line="460" w:lineRule="atLeast"/>
        <w:rPr>
          <w:rFonts w:ascii="宋体" w:hAnsi="宋体"/>
          <w:b/>
          <w:bCs/>
          <w:sz w:val="24"/>
          <w:szCs w:val="24"/>
          <w:lang w:val="zh-CN"/>
        </w:rPr>
      </w:pPr>
      <w:r w:rsidRPr="005448CF">
        <w:rPr>
          <w:rFonts w:ascii="宋体" w:hAnsi="宋体" w:hint="eastAsia"/>
          <w:b/>
          <w:bCs/>
          <w:sz w:val="24"/>
          <w:szCs w:val="24"/>
          <w:lang w:val="zh-CN"/>
        </w:rPr>
        <w:t>投标文件中填报的单位项目业绩名称：</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1、项目名称：许昌市第六中学扩建项目一期工程</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lang w:val="zh-CN"/>
        </w:rPr>
        <w:t>项目所在地：许昌市新兴路六中院内</w:t>
      </w:r>
    </w:p>
    <w:p w:rsidR="005448CF" w:rsidRPr="005448CF" w:rsidRDefault="005448CF" w:rsidP="005448CF">
      <w:pPr>
        <w:spacing w:line="460" w:lineRule="atLeast"/>
        <w:rPr>
          <w:rFonts w:ascii="宋体" w:eastAsia="宋体" w:hAnsi="宋体"/>
          <w:sz w:val="24"/>
          <w:szCs w:val="24"/>
        </w:rPr>
      </w:pPr>
      <w:r w:rsidRPr="005448CF">
        <w:rPr>
          <w:rFonts w:ascii="宋体" w:hAnsi="宋体" w:hint="eastAsia"/>
          <w:sz w:val="24"/>
          <w:szCs w:val="24"/>
          <w:lang w:val="zh-CN"/>
        </w:rPr>
        <w:lastRenderedPageBreak/>
        <w:t>开竣工日期：</w:t>
      </w:r>
      <w:r w:rsidRPr="005448CF">
        <w:rPr>
          <w:rFonts w:ascii="宋体" w:hAnsi="宋体" w:hint="eastAsia"/>
          <w:sz w:val="24"/>
          <w:szCs w:val="24"/>
        </w:rPr>
        <w:t>2017.9.16--2018.8.15</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2、项目名称：襄城县烟城路西延（中段）项目</w:t>
      </w:r>
    </w:p>
    <w:p w:rsidR="005448CF" w:rsidRPr="005448CF" w:rsidRDefault="005448CF" w:rsidP="005448CF">
      <w:pPr>
        <w:spacing w:line="460" w:lineRule="atLeast"/>
        <w:rPr>
          <w:rFonts w:ascii="宋体" w:hAnsi="宋体"/>
          <w:sz w:val="24"/>
          <w:szCs w:val="24"/>
          <w:lang w:val="zh-CN"/>
        </w:rPr>
      </w:pPr>
      <w:r w:rsidRPr="005448CF">
        <w:rPr>
          <w:rFonts w:ascii="宋体" w:hAnsi="宋体" w:hint="eastAsia"/>
          <w:sz w:val="24"/>
          <w:szCs w:val="24"/>
          <w:lang w:val="zh-CN"/>
        </w:rPr>
        <w:t>项目所在地：</w:t>
      </w:r>
      <w:r w:rsidRPr="005448CF">
        <w:rPr>
          <w:rFonts w:ascii="宋体" w:hAnsi="宋体" w:hint="eastAsia"/>
          <w:sz w:val="24"/>
          <w:szCs w:val="24"/>
        </w:rPr>
        <w:t>襄城县烟城路</w:t>
      </w:r>
      <w:r w:rsidRPr="005448CF">
        <w:rPr>
          <w:rFonts w:ascii="宋体" w:hAnsi="宋体" w:hint="eastAsia"/>
          <w:sz w:val="24"/>
          <w:szCs w:val="24"/>
          <w:lang w:val="zh-CN"/>
        </w:rPr>
        <w:t>开竣工日期：</w:t>
      </w:r>
    </w:p>
    <w:p w:rsidR="005448CF" w:rsidRPr="005448CF" w:rsidRDefault="005448CF" w:rsidP="005448CF">
      <w:pPr>
        <w:spacing w:line="460" w:lineRule="atLeast"/>
        <w:rPr>
          <w:rFonts w:ascii="宋体" w:eastAsia="宋体" w:hAnsi="宋体"/>
          <w:sz w:val="24"/>
          <w:szCs w:val="24"/>
        </w:rPr>
      </w:pPr>
      <w:r w:rsidRPr="005448CF">
        <w:rPr>
          <w:rFonts w:ascii="宋体" w:hAnsi="宋体" w:hint="eastAsia"/>
          <w:sz w:val="24"/>
          <w:szCs w:val="24"/>
          <w:lang w:val="zh-CN"/>
        </w:rPr>
        <w:t>开竣工日期：</w:t>
      </w:r>
      <w:r w:rsidRPr="005448CF">
        <w:rPr>
          <w:rFonts w:ascii="宋体" w:hAnsi="宋体" w:hint="eastAsia"/>
          <w:sz w:val="24"/>
          <w:szCs w:val="24"/>
        </w:rPr>
        <w:t>2016.10.16--2018.1.16</w:t>
      </w:r>
    </w:p>
    <w:p w:rsidR="005448CF" w:rsidRPr="005448CF" w:rsidRDefault="005448CF" w:rsidP="005448CF">
      <w:pPr>
        <w:spacing w:line="460" w:lineRule="atLeast"/>
        <w:rPr>
          <w:rFonts w:ascii="宋体" w:hAnsi="宋体"/>
          <w:b/>
          <w:sz w:val="24"/>
          <w:szCs w:val="24"/>
          <w:lang w:val="zh-CN"/>
        </w:rPr>
      </w:pPr>
      <w:r w:rsidRPr="005448CF">
        <w:rPr>
          <w:rFonts w:ascii="宋体" w:hAnsi="宋体" w:hint="eastAsia"/>
          <w:b/>
          <w:sz w:val="24"/>
          <w:szCs w:val="24"/>
          <w:lang w:val="zh-CN"/>
        </w:rPr>
        <w:t>2、</w:t>
      </w:r>
      <w:r w:rsidRPr="005448CF">
        <w:rPr>
          <w:rFonts w:ascii="宋体" w:hAnsi="宋体" w:hint="eastAsia"/>
          <w:b/>
          <w:sz w:val="24"/>
          <w:szCs w:val="24"/>
        </w:rPr>
        <w:t>第二中标候选人：</w:t>
      </w:r>
      <w:r w:rsidRPr="005448CF">
        <w:rPr>
          <w:rFonts w:ascii="宋体" w:hAnsi="宋体"/>
          <w:b/>
          <w:sz w:val="24"/>
          <w:szCs w:val="24"/>
        </w:rPr>
        <w:t xml:space="preserve"> </w:t>
      </w:r>
      <w:r w:rsidRPr="005448CF">
        <w:rPr>
          <w:rFonts w:ascii="宋体" w:eastAsia="宋体" w:hAnsi="宋体" w:hint="eastAsia"/>
          <w:sz w:val="24"/>
          <w:szCs w:val="24"/>
        </w:rPr>
        <w:t>恒盛建设集团有限公司</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投标报价：</w:t>
      </w:r>
      <w:r w:rsidRPr="005448CF">
        <w:rPr>
          <w:rFonts w:ascii="宋体" w:eastAsia="宋体" w:hAnsi="宋体" w:hint="eastAsia"/>
          <w:sz w:val="24"/>
          <w:szCs w:val="24"/>
        </w:rPr>
        <w:t>32463659.55元</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大写：</w:t>
      </w:r>
      <w:r w:rsidRPr="005448CF">
        <w:rPr>
          <w:rFonts w:ascii="宋体" w:eastAsia="宋体" w:hAnsi="宋体" w:hint="eastAsia"/>
          <w:sz w:val="24"/>
          <w:szCs w:val="24"/>
        </w:rPr>
        <w:t>叁仟贰佰肆拾陆万叁仟陆佰伍拾玖元伍角伍分</w:t>
      </w:r>
      <w:r w:rsidRPr="005448CF">
        <w:rPr>
          <w:rFonts w:ascii="宋体" w:hAnsi="宋体" w:hint="eastAsia"/>
          <w:sz w:val="24"/>
          <w:szCs w:val="24"/>
        </w:rPr>
        <w:t xml:space="preserve"> </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工期：510日历天   </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质量标准：合格</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拟派项目经理：</w:t>
      </w:r>
      <w:r w:rsidRPr="005448CF">
        <w:rPr>
          <w:rFonts w:ascii="宋体" w:hAnsi="宋体" w:hint="eastAsia"/>
          <w:sz w:val="24"/>
          <w:szCs w:val="24"/>
          <w:u w:val="single"/>
        </w:rPr>
        <w:t>张秀芹</w:t>
      </w:r>
      <w:r w:rsidRPr="005448CF">
        <w:rPr>
          <w:rFonts w:ascii="宋体" w:hAnsi="宋体" w:hint="eastAsia"/>
          <w:color w:val="000000"/>
          <w:sz w:val="24"/>
          <w:szCs w:val="24"/>
        </w:rPr>
        <w:t>二级及以上建筑工程专业注册建造师执业资格</w:t>
      </w:r>
      <w:r w:rsidRPr="005448CF">
        <w:rPr>
          <w:rFonts w:ascii="宋体" w:hAnsi="宋体" w:hint="eastAsia"/>
          <w:sz w:val="24"/>
          <w:szCs w:val="24"/>
        </w:rPr>
        <w:t>。</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证书编号： 豫</w:t>
      </w:r>
      <w:r w:rsidRPr="005448CF">
        <w:rPr>
          <w:rFonts w:ascii="宋体" w:hAnsi="宋体" w:hint="eastAsia"/>
          <w:sz w:val="24"/>
          <w:szCs w:val="24"/>
          <w:u w:val="single"/>
        </w:rPr>
        <w:t>141151520076</w:t>
      </w:r>
      <w:r w:rsidRPr="005448CF">
        <w:rPr>
          <w:rFonts w:ascii="宋体" w:hAnsi="宋体" w:hint="eastAsia"/>
          <w:sz w:val="24"/>
          <w:szCs w:val="24"/>
        </w:rPr>
        <w:t>，具有安全生产考核合格证，且未担任其他在施建设工程项目的项目经理，该项目经理符合招标资格要求。</w:t>
      </w:r>
    </w:p>
    <w:p w:rsidR="005448CF" w:rsidRPr="005448CF" w:rsidRDefault="005448CF" w:rsidP="005448CF">
      <w:pPr>
        <w:spacing w:line="460" w:lineRule="atLeast"/>
        <w:rPr>
          <w:rFonts w:ascii="宋体" w:hAnsi="宋体"/>
          <w:sz w:val="24"/>
          <w:szCs w:val="24"/>
          <w:lang w:val="zh-CN"/>
        </w:rPr>
      </w:pPr>
      <w:r w:rsidRPr="005448CF">
        <w:rPr>
          <w:rFonts w:ascii="宋体" w:hAnsi="宋体" w:hint="eastAsia"/>
          <w:sz w:val="24"/>
          <w:szCs w:val="24"/>
          <w:lang w:val="zh-CN"/>
        </w:rPr>
        <w:t>企业资质：</w:t>
      </w:r>
      <w:r w:rsidRPr="005448CF">
        <w:rPr>
          <w:rFonts w:ascii="宋体" w:hAnsi="宋体" w:hint="eastAsia"/>
          <w:color w:val="000000"/>
          <w:sz w:val="24"/>
          <w:szCs w:val="24"/>
        </w:rPr>
        <w:t>建筑工程施工总承包贰级及以上和地基基础工程专业承包叁级及以上资质，</w:t>
      </w:r>
      <w:r w:rsidRPr="005448CF">
        <w:rPr>
          <w:rFonts w:ascii="宋体" w:hAnsi="宋体" w:hint="eastAsia"/>
          <w:sz w:val="24"/>
          <w:szCs w:val="24"/>
        </w:rPr>
        <w:t>具有有效的安全生产许可证</w:t>
      </w:r>
      <w:r w:rsidRPr="005448CF">
        <w:rPr>
          <w:rFonts w:ascii="宋体" w:hAnsi="宋体" w:hint="eastAsia"/>
          <w:sz w:val="24"/>
          <w:szCs w:val="24"/>
          <w:lang w:val="zh-CN"/>
        </w:rPr>
        <w:t>, 本单位符合招标资质条件。</w:t>
      </w:r>
    </w:p>
    <w:p w:rsidR="005448CF" w:rsidRPr="005448CF" w:rsidRDefault="005448CF" w:rsidP="005448CF">
      <w:pPr>
        <w:spacing w:line="460" w:lineRule="atLeast"/>
        <w:rPr>
          <w:rFonts w:ascii="宋体" w:hAnsi="宋体"/>
          <w:b/>
          <w:bCs/>
          <w:sz w:val="24"/>
          <w:szCs w:val="24"/>
          <w:lang w:val="zh-CN"/>
        </w:rPr>
      </w:pPr>
      <w:r w:rsidRPr="005448CF">
        <w:rPr>
          <w:rFonts w:ascii="宋体" w:hAnsi="宋体" w:hint="eastAsia"/>
          <w:b/>
          <w:bCs/>
          <w:sz w:val="24"/>
          <w:szCs w:val="24"/>
          <w:lang w:val="zh-CN"/>
        </w:rPr>
        <w:t>投标文件中填报的项目经理业绩名称：</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无</w:t>
      </w:r>
    </w:p>
    <w:p w:rsidR="005448CF" w:rsidRPr="005448CF" w:rsidRDefault="005448CF" w:rsidP="005448CF">
      <w:pPr>
        <w:spacing w:line="460" w:lineRule="atLeast"/>
        <w:rPr>
          <w:rFonts w:ascii="宋体" w:hAnsi="宋体"/>
          <w:b/>
          <w:bCs/>
          <w:sz w:val="24"/>
          <w:szCs w:val="24"/>
          <w:lang w:val="zh-CN"/>
        </w:rPr>
      </w:pPr>
      <w:r w:rsidRPr="005448CF">
        <w:rPr>
          <w:rFonts w:ascii="宋体" w:hAnsi="宋体" w:hint="eastAsia"/>
          <w:b/>
          <w:bCs/>
          <w:sz w:val="24"/>
          <w:szCs w:val="24"/>
          <w:lang w:val="zh-CN"/>
        </w:rPr>
        <w:t>投标文件中填报的单位项目业绩名称：</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无</w:t>
      </w:r>
    </w:p>
    <w:p w:rsidR="005448CF" w:rsidRPr="005448CF" w:rsidRDefault="005448CF" w:rsidP="005448CF">
      <w:pPr>
        <w:spacing w:line="460" w:lineRule="atLeast"/>
        <w:rPr>
          <w:rFonts w:ascii="宋体" w:hAnsi="宋体"/>
          <w:b/>
          <w:sz w:val="24"/>
          <w:szCs w:val="24"/>
          <w:lang w:val="zh-CN"/>
        </w:rPr>
      </w:pPr>
      <w:r w:rsidRPr="005448CF">
        <w:rPr>
          <w:rFonts w:ascii="宋体" w:hAnsi="宋体" w:hint="eastAsia"/>
          <w:b/>
          <w:sz w:val="24"/>
          <w:szCs w:val="24"/>
          <w:lang w:val="zh-CN"/>
        </w:rPr>
        <w:t>3、</w:t>
      </w:r>
      <w:r w:rsidRPr="005448CF">
        <w:rPr>
          <w:rFonts w:ascii="宋体" w:hAnsi="宋体" w:hint="eastAsia"/>
          <w:b/>
          <w:sz w:val="24"/>
          <w:szCs w:val="24"/>
        </w:rPr>
        <w:t>第三中标候选人：</w:t>
      </w:r>
      <w:r w:rsidRPr="005448CF">
        <w:rPr>
          <w:rFonts w:ascii="宋体" w:eastAsia="宋体" w:hAnsi="宋体" w:hint="eastAsia"/>
          <w:sz w:val="24"/>
          <w:szCs w:val="24"/>
        </w:rPr>
        <w:t>河南晶业城市建设集团有限公司</w:t>
      </w:r>
      <w:r w:rsidRPr="005448CF">
        <w:rPr>
          <w:rFonts w:ascii="宋体" w:hAnsi="宋体"/>
          <w:b/>
          <w:sz w:val="24"/>
          <w:szCs w:val="24"/>
        </w:rPr>
        <w:t xml:space="preserve"> </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投标报价：</w:t>
      </w:r>
      <w:r w:rsidRPr="005448CF">
        <w:rPr>
          <w:rFonts w:ascii="宋体" w:eastAsia="宋体" w:hAnsi="宋体" w:hint="eastAsia"/>
          <w:sz w:val="24"/>
          <w:szCs w:val="24"/>
        </w:rPr>
        <w:t>32528050.85元</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大写：</w:t>
      </w:r>
      <w:r w:rsidRPr="005448CF">
        <w:rPr>
          <w:rFonts w:ascii="宋体" w:eastAsia="宋体" w:hAnsi="宋体" w:hint="eastAsia"/>
          <w:sz w:val="24"/>
          <w:szCs w:val="24"/>
        </w:rPr>
        <w:t>叁仟贰佰伍拾贰万捌仟零伍拾元捌角伍分</w:t>
      </w:r>
      <w:r w:rsidRPr="005448CF">
        <w:rPr>
          <w:rFonts w:ascii="宋体" w:hAnsi="宋体" w:hint="eastAsia"/>
          <w:sz w:val="24"/>
          <w:szCs w:val="24"/>
        </w:rPr>
        <w:t xml:space="preserve"> </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工期：510日历天   </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质量标准：合格</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拟派项目经理：</w:t>
      </w:r>
      <w:r w:rsidRPr="005448CF">
        <w:rPr>
          <w:rFonts w:ascii="宋体" w:hAnsi="宋体" w:hint="eastAsia"/>
          <w:sz w:val="24"/>
          <w:szCs w:val="24"/>
          <w:u w:val="single"/>
        </w:rPr>
        <w:t xml:space="preserve">白红涛 </w:t>
      </w:r>
      <w:r w:rsidRPr="005448CF">
        <w:rPr>
          <w:rFonts w:ascii="宋体" w:hAnsi="宋体" w:hint="eastAsia"/>
          <w:color w:val="000000"/>
          <w:sz w:val="24"/>
          <w:szCs w:val="24"/>
        </w:rPr>
        <w:t>二级及以上建筑工程专业注册建造师执业资格</w:t>
      </w:r>
      <w:r w:rsidRPr="005448CF">
        <w:rPr>
          <w:rFonts w:ascii="宋体" w:hAnsi="宋体" w:hint="eastAsia"/>
          <w:sz w:val="24"/>
          <w:szCs w:val="24"/>
        </w:rPr>
        <w:t>。</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证书编号： 豫</w:t>
      </w:r>
      <w:r w:rsidRPr="005448CF">
        <w:rPr>
          <w:rFonts w:ascii="宋体" w:hAnsi="宋体" w:hint="eastAsia"/>
          <w:sz w:val="24"/>
          <w:szCs w:val="24"/>
          <w:u w:val="single"/>
        </w:rPr>
        <w:t>241121226545</w:t>
      </w:r>
      <w:r w:rsidRPr="005448CF">
        <w:rPr>
          <w:rFonts w:ascii="宋体" w:hAnsi="宋体" w:hint="eastAsia"/>
          <w:sz w:val="24"/>
          <w:szCs w:val="24"/>
        </w:rPr>
        <w:t>，具有安全生产考核合格证，且未担任其他在施建设工程项目的项目经理，该项目经理符合招标资格要求。</w:t>
      </w:r>
    </w:p>
    <w:p w:rsidR="005448CF" w:rsidRPr="005448CF" w:rsidRDefault="005448CF" w:rsidP="005448CF">
      <w:pPr>
        <w:spacing w:line="460" w:lineRule="atLeast"/>
        <w:rPr>
          <w:rFonts w:ascii="宋体" w:hAnsi="宋体"/>
          <w:sz w:val="24"/>
          <w:szCs w:val="24"/>
          <w:lang w:val="zh-CN"/>
        </w:rPr>
      </w:pPr>
      <w:r w:rsidRPr="005448CF">
        <w:rPr>
          <w:rFonts w:ascii="宋体" w:hAnsi="宋体" w:hint="eastAsia"/>
          <w:sz w:val="24"/>
          <w:szCs w:val="24"/>
          <w:lang w:val="zh-CN"/>
        </w:rPr>
        <w:t>企业资质：</w:t>
      </w:r>
      <w:r w:rsidRPr="005448CF">
        <w:rPr>
          <w:rFonts w:ascii="宋体" w:hAnsi="宋体" w:hint="eastAsia"/>
          <w:color w:val="000000"/>
          <w:sz w:val="24"/>
          <w:szCs w:val="24"/>
        </w:rPr>
        <w:t>建筑工程施工总承包贰级及以上和地基基础工程专业承包叁级及以上资质，</w:t>
      </w:r>
      <w:r w:rsidRPr="005448CF">
        <w:rPr>
          <w:rFonts w:ascii="宋体" w:hAnsi="宋体" w:hint="eastAsia"/>
          <w:sz w:val="24"/>
          <w:szCs w:val="24"/>
        </w:rPr>
        <w:t>具有有效的安全生产许可证</w:t>
      </w:r>
      <w:r w:rsidRPr="005448CF">
        <w:rPr>
          <w:rFonts w:ascii="宋体" w:hAnsi="宋体" w:hint="eastAsia"/>
          <w:sz w:val="24"/>
          <w:szCs w:val="24"/>
          <w:lang w:val="zh-CN"/>
        </w:rPr>
        <w:t>, 本单位符合招标资质条件。</w:t>
      </w:r>
    </w:p>
    <w:p w:rsidR="005448CF" w:rsidRPr="005448CF" w:rsidRDefault="005448CF" w:rsidP="005448CF">
      <w:pPr>
        <w:spacing w:line="460" w:lineRule="atLeast"/>
        <w:rPr>
          <w:rFonts w:ascii="宋体" w:hAnsi="宋体"/>
          <w:b/>
          <w:bCs/>
          <w:sz w:val="24"/>
          <w:szCs w:val="24"/>
          <w:lang w:val="zh-CN"/>
        </w:rPr>
      </w:pPr>
      <w:r w:rsidRPr="005448CF">
        <w:rPr>
          <w:rFonts w:ascii="宋体" w:hAnsi="宋体" w:hint="eastAsia"/>
          <w:b/>
          <w:bCs/>
          <w:sz w:val="24"/>
          <w:szCs w:val="24"/>
          <w:lang w:val="zh-CN"/>
        </w:rPr>
        <w:t>投标文件中填报的项目经理业绩名称：</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无</w:t>
      </w:r>
    </w:p>
    <w:p w:rsidR="005448CF" w:rsidRPr="005448CF" w:rsidRDefault="005448CF" w:rsidP="005448CF">
      <w:pPr>
        <w:spacing w:line="460" w:lineRule="atLeast"/>
        <w:rPr>
          <w:rFonts w:ascii="宋体" w:hAnsi="宋体"/>
          <w:b/>
          <w:bCs/>
          <w:sz w:val="24"/>
          <w:szCs w:val="24"/>
          <w:lang w:val="zh-CN"/>
        </w:rPr>
      </w:pPr>
      <w:r w:rsidRPr="005448CF">
        <w:rPr>
          <w:rFonts w:ascii="宋体" w:hAnsi="宋体" w:hint="eastAsia"/>
          <w:b/>
          <w:bCs/>
          <w:sz w:val="24"/>
          <w:szCs w:val="24"/>
          <w:lang w:val="zh-CN"/>
        </w:rPr>
        <w:lastRenderedPageBreak/>
        <w:t>投标文件中填报的单位项目业绩名称：</w:t>
      </w:r>
    </w:p>
    <w:p w:rsidR="005448CF" w:rsidRPr="005448CF" w:rsidRDefault="005448CF" w:rsidP="005448CF">
      <w:pPr>
        <w:spacing w:line="460" w:lineRule="atLeast"/>
        <w:rPr>
          <w:rFonts w:ascii="宋体" w:eastAsia="宋体" w:hAnsi="宋体"/>
          <w:sz w:val="24"/>
          <w:szCs w:val="24"/>
        </w:rPr>
      </w:pPr>
      <w:r w:rsidRPr="005448CF">
        <w:rPr>
          <w:rFonts w:ascii="宋体" w:hAnsi="宋体" w:hint="eastAsia"/>
          <w:sz w:val="24"/>
          <w:szCs w:val="24"/>
        </w:rPr>
        <w:t>1、项目名称：鄢陵县南大街路东棚户区改造建设项目（安正国际城A区）工程施工</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lang w:val="zh-CN"/>
        </w:rPr>
        <w:t>项目所在地：</w:t>
      </w:r>
      <w:r w:rsidRPr="005448CF">
        <w:rPr>
          <w:rFonts w:ascii="宋体" w:hAnsi="宋体" w:hint="eastAsia"/>
          <w:sz w:val="24"/>
          <w:szCs w:val="24"/>
        </w:rPr>
        <w:t>鄢陵县南大街</w:t>
      </w:r>
      <w:r w:rsidRPr="005448CF">
        <w:rPr>
          <w:rFonts w:ascii="宋体" w:hAnsi="宋体" w:hint="eastAsia"/>
          <w:sz w:val="24"/>
          <w:szCs w:val="24"/>
          <w:lang w:val="zh-CN"/>
        </w:rPr>
        <w:t>以东、建设街以西</w:t>
      </w:r>
    </w:p>
    <w:p w:rsidR="005448CF" w:rsidRPr="005448CF" w:rsidRDefault="005448CF" w:rsidP="005448CF">
      <w:pPr>
        <w:spacing w:line="460" w:lineRule="atLeast"/>
        <w:rPr>
          <w:rFonts w:ascii="宋体" w:eastAsia="宋体" w:hAnsi="宋体"/>
          <w:sz w:val="24"/>
          <w:szCs w:val="24"/>
        </w:rPr>
      </w:pPr>
      <w:r w:rsidRPr="005448CF">
        <w:rPr>
          <w:rFonts w:ascii="宋体" w:hAnsi="宋体" w:hint="eastAsia"/>
          <w:sz w:val="24"/>
          <w:szCs w:val="24"/>
          <w:lang w:val="zh-CN"/>
        </w:rPr>
        <w:t>开竣工日期：</w:t>
      </w:r>
      <w:r w:rsidRPr="005448CF">
        <w:rPr>
          <w:rFonts w:ascii="宋体" w:hAnsi="宋体" w:hint="eastAsia"/>
          <w:sz w:val="24"/>
          <w:szCs w:val="24"/>
        </w:rPr>
        <w:t>2016.2.15--2017.10.25</w:t>
      </w:r>
    </w:p>
    <w:p w:rsidR="005448CF" w:rsidRDefault="005448CF" w:rsidP="005448CF">
      <w:pPr>
        <w:spacing w:line="460" w:lineRule="atLeast"/>
        <w:rPr>
          <w:rFonts w:ascii="宋体" w:hAnsi="宋体"/>
          <w:sz w:val="24"/>
          <w:szCs w:val="24"/>
        </w:rPr>
      </w:pPr>
      <w:r w:rsidRPr="005448CF">
        <w:rPr>
          <w:rFonts w:ascii="宋体" w:hAnsi="宋体" w:hint="eastAsia"/>
          <w:sz w:val="24"/>
          <w:szCs w:val="24"/>
        </w:rPr>
        <w:t>（二）签订合同前要处理的事宜：无</w:t>
      </w:r>
    </w:p>
    <w:p w:rsidR="005448CF" w:rsidRPr="00574EFB" w:rsidRDefault="005448CF" w:rsidP="005448CF">
      <w:pPr>
        <w:widowControl/>
        <w:jc w:val="left"/>
        <w:rPr>
          <w:rFonts w:ascii="宋体" w:hAnsi="宋体"/>
          <w:b/>
          <w:sz w:val="28"/>
          <w:szCs w:val="28"/>
        </w:rPr>
      </w:pPr>
      <w:r w:rsidRPr="00574EFB">
        <w:rPr>
          <w:rFonts w:ascii="宋体" w:hAnsi="宋体" w:hint="eastAsia"/>
          <w:b/>
          <w:spacing w:val="15"/>
          <w:kern w:val="0"/>
          <w:sz w:val="28"/>
          <w:szCs w:val="28"/>
          <w:lang w:val="zh-CN"/>
        </w:rPr>
        <w:t>八、澄清、说明、补正事项纪要：</w:t>
      </w:r>
      <w:r w:rsidRPr="00574EFB">
        <w:rPr>
          <w:rFonts w:ascii="宋体" w:hAnsi="宋体" w:hint="eastAsia"/>
          <w:b/>
          <w:sz w:val="28"/>
          <w:szCs w:val="28"/>
        </w:rPr>
        <w:t>无</w:t>
      </w:r>
    </w:p>
    <w:p w:rsidR="005448CF" w:rsidRDefault="005448CF" w:rsidP="005448CF">
      <w:pPr>
        <w:widowControl/>
        <w:jc w:val="left"/>
        <w:rPr>
          <w:rFonts w:ascii="宋体" w:hAnsi="宋体"/>
          <w:sz w:val="28"/>
          <w:szCs w:val="28"/>
        </w:rPr>
      </w:pPr>
      <w:r w:rsidRPr="00574EFB">
        <w:rPr>
          <w:rFonts w:ascii="宋体" w:hAnsi="宋体" w:hint="eastAsia"/>
          <w:b/>
          <w:sz w:val="28"/>
          <w:szCs w:val="28"/>
        </w:rPr>
        <w:t>九、</w:t>
      </w:r>
      <w:r w:rsidRPr="00574EFB">
        <w:rPr>
          <w:rFonts w:ascii="宋体" w:hAnsi="宋体" w:hint="eastAsia"/>
          <w:b/>
          <w:bCs/>
          <w:sz w:val="28"/>
          <w:szCs w:val="28"/>
        </w:rPr>
        <w:t>公</w:t>
      </w:r>
      <w:r w:rsidRPr="005448CF">
        <w:rPr>
          <w:rFonts w:ascii="宋体" w:hAnsi="宋体" w:hint="eastAsia"/>
          <w:b/>
          <w:bCs/>
          <w:sz w:val="28"/>
          <w:szCs w:val="28"/>
        </w:rPr>
        <w:t xml:space="preserve"> 示 期：</w:t>
      </w:r>
      <w:r w:rsidRPr="005448CF">
        <w:rPr>
          <w:rFonts w:ascii="宋体" w:hAnsi="宋体" w:hint="eastAsia"/>
          <w:sz w:val="28"/>
          <w:szCs w:val="28"/>
        </w:rPr>
        <w:t>2019年4月</w:t>
      </w:r>
      <w:r w:rsidR="00DC0F76">
        <w:rPr>
          <w:rFonts w:ascii="宋体" w:hAnsi="宋体" w:hint="eastAsia"/>
          <w:sz w:val="28"/>
          <w:szCs w:val="28"/>
        </w:rPr>
        <w:t>25</w:t>
      </w:r>
      <w:r w:rsidRPr="005448CF">
        <w:rPr>
          <w:rFonts w:ascii="宋体" w:hAnsi="宋体" w:hint="eastAsia"/>
          <w:sz w:val="28"/>
          <w:szCs w:val="28"/>
        </w:rPr>
        <w:t>日—2019年4月2</w:t>
      </w:r>
      <w:r w:rsidR="00DC0F76">
        <w:rPr>
          <w:rFonts w:ascii="宋体" w:hAnsi="宋体" w:hint="eastAsia"/>
          <w:sz w:val="28"/>
          <w:szCs w:val="28"/>
        </w:rPr>
        <w:t>8</w:t>
      </w:r>
      <w:r w:rsidRPr="005448CF">
        <w:rPr>
          <w:rFonts w:ascii="宋体" w:hAnsi="宋体" w:hint="eastAsia"/>
          <w:sz w:val="28"/>
          <w:szCs w:val="28"/>
        </w:rPr>
        <w:t>日</w:t>
      </w:r>
    </w:p>
    <w:p w:rsidR="005448CF" w:rsidRPr="005448CF" w:rsidRDefault="005448CF" w:rsidP="005448CF">
      <w:pPr>
        <w:spacing w:line="460" w:lineRule="atLeast"/>
        <w:rPr>
          <w:rFonts w:ascii="宋体" w:eastAsia="宋体" w:hAnsi="宋体" w:cs="Times New Roman"/>
          <w:sz w:val="24"/>
          <w:szCs w:val="24"/>
        </w:rPr>
      </w:pPr>
      <w:r w:rsidRPr="005448CF">
        <w:rPr>
          <w:rFonts w:ascii="宋体" w:eastAsia="宋体" w:hAnsi="宋体" w:cs="Times New Roman" w:hint="eastAsia"/>
          <w:sz w:val="24"/>
          <w:szCs w:val="24"/>
        </w:rPr>
        <w:t xml:space="preserve">招 标 人：河南省农业科学院烟草研究所             </w:t>
      </w:r>
    </w:p>
    <w:p w:rsidR="005448CF" w:rsidRPr="005448CF" w:rsidRDefault="005448CF" w:rsidP="005448CF">
      <w:pPr>
        <w:spacing w:line="460" w:lineRule="atLeast"/>
        <w:rPr>
          <w:rFonts w:ascii="宋体" w:eastAsia="宋体" w:hAnsi="宋体" w:cs="Times New Roman"/>
          <w:sz w:val="24"/>
          <w:szCs w:val="24"/>
        </w:rPr>
      </w:pPr>
      <w:r w:rsidRPr="005448CF">
        <w:rPr>
          <w:rFonts w:ascii="宋体" w:eastAsia="宋体" w:hAnsi="宋体" w:cs="Times New Roman" w:hint="eastAsia"/>
          <w:sz w:val="24"/>
          <w:szCs w:val="24"/>
        </w:rPr>
        <w:t>地    址：许昌市文峰北路与北外环交叉口东200米路北</w:t>
      </w:r>
    </w:p>
    <w:p w:rsidR="005448CF" w:rsidRPr="005448CF" w:rsidRDefault="005448CF" w:rsidP="005448CF">
      <w:pPr>
        <w:spacing w:line="460" w:lineRule="atLeast"/>
        <w:rPr>
          <w:rFonts w:ascii="宋体" w:eastAsia="宋体" w:hAnsi="宋体" w:cs="Times New Roman"/>
          <w:sz w:val="24"/>
          <w:szCs w:val="24"/>
        </w:rPr>
      </w:pPr>
      <w:r w:rsidRPr="005448CF">
        <w:rPr>
          <w:rFonts w:ascii="宋体" w:eastAsia="宋体" w:hAnsi="宋体" w:cs="Times New Roman" w:hint="eastAsia"/>
          <w:sz w:val="24"/>
          <w:szCs w:val="24"/>
        </w:rPr>
        <w:t>联 系 人：王先生</w:t>
      </w:r>
    </w:p>
    <w:p w:rsidR="005448CF" w:rsidRDefault="005448CF" w:rsidP="005448CF">
      <w:pPr>
        <w:spacing w:line="460" w:lineRule="atLeast"/>
        <w:rPr>
          <w:rFonts w:ascii="宋体" w:hAnsi="宋体"/>
          <w:sz w:val="24"/>
          <w:szCs w:val="24"/>
        </w:rPr>
      </w:pPr>
      <w:r w:rsidRPr="005448CF">
        <w:rPr>
          <w:rFonts w:ascii="宋体" w:eastAsia="宋体" w:hAnsi="宋体" w:cs="Times New Roman" w:hint="eastAsia"/>
          <w:sz w:val="24"/>
          <w:szCs w:val="24"/>
        </w:rPr>
        <w:t>联系方式：13569478412</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监督部门：</w:t>
      </w:r>
      <w:r w:rsidR="00574EFB" w:rsidRPr="00574EFB">
        <w:rPr>
          <w:rFonts w:ascii="宋体" w:hAnsi="宋体" w:hint="eastAsia"/>
          <w:sz w:val="24"/>
          <w:szCs w:val="24"/>
        </w:rPr>
        <w:t>许昌市城乡一体化示范区建设环保局</w:t>
      </w:r>
    </w:p>
    <w:p w:rsidR="005448CF" w:rsidRPr="005448CF" w:rsidRDefault="005448CF" w:rsidP="005448CF">
      <w:pPr>
        <w:spacing w:line="460" w:lineRule="atLeast"/>
        <w:rPr>
          <w:rFonts w:ascii="宋体" w:hAnsi="宋体"/>
          <w:sz w:val="24"/>
          <w:szCs w:val="24"/>
        </w:rPr>
      </w:pPr>
      <w:r w:rsidRPr="005448CF">
        <w:rPr>
          <w:rFonts w:ascii="宋体" w:hAnsi="宋体" w:hint="eastAsia"/>
          <w:sz w:val="24"/>
          <w:szCs w:val="24"/>
        </w:rPr>
        <w:t>联系人：</w:t>
      </w:r>
      <w:r w:rsidR="00574EFB" w:rsidRPr="00574EFB">
        <w:rPr>
          <w:rFonts w:ascii="宋体" w:hAnsi="宋体" w:hint="eastAsia"/>
          <w:sz w:val="24"/>
          <w:szCs w:val="24"/>
        </w:rPr>
        <w:t>王女士</w:t>
      </w:r>
    </w:p>
    <w:p w:rsidR="005448CF" w:rsidRPr="005448CF" w:rsidRDefault="005448CF" w:rsidP="005448CF">
      <w:pPr>
        <w:spacing w:line="460" w:lineRule="atLeast"/>
        <w:rPr>
          <w:rFonts w:ascii="宋体" w:eastAsia="宋体" w:hAnsi="宋体" w:cs="Times New Roman"/>
          <w:sz w:val="24"/>
          <w:szCs w:val="24"/>
        </w:rPr>
      </w:pPr>
      <w:r w:rsidRPr="005448CF">
        <w:rPr>
          <w:rFonts w:ascii="宋体" w:hAnsi="宋体" w:hint="eastAsia"/>
          <w:sz w:val="24"/>
          <w:szCs w:val="24"/>
        </w:rPr>
        <w:t>电话：</w:t>
      </w:r>
      <w:r w:rsidR="00574EFB" w:rsidRPr="00574EFB">
        <w:rPr>
          <w:rFonts w:ascii="宋体" w:hAnsi="宋体" w:hint="eastAsia"/>
          <w:sz w:val="24"/>
          <w:szCs w:val="24"/>
        </w:rPr>
        <w:t>0374-3191016</w:t>
      </w:r>
    </w:p>
    <w:p w:rsidR="005448CF" w:rsidRPr="005448CF" w:rsidRDefault="005448CF" w:rsidP="005448CF">
      <w:pPr>
        <w:spacing w:line="460" w:lineRule="atLeast"/>
        <w:rPr>
          <w:rFonts w:ascii="宋体" w:eastAsia="宋体" w:hAnsi="宋体" w:cs="Times New Roman"/>
          <w:sz w:val="24"/>
          <w:szCs w:val="24"/>
        </w:rPr>
      </w:pPr>
      <w:r w:rsidRPr="005448CF">
        <w:rPr>
          <w:rFonts w:ascii="宋体" w:eastAsia="宋体" w:hAnsi="宋体" w:cs="Times New Roman" w:hint="eastAsia"/>
          <w:sz w:val="24"/>
          <w:szCs w:val="24"/>
        </w:rPr>
        <w:t>代理机构：河南省伟信招标管理咨询有限公司</w:t>
      </w:r>
    </w:p>
    <w:p w:rsidR="005448CF" w:rsidRPr="005448CF" w:rsidRDefault="005448CF" w:rsidP="005448CF">
      <w:pPr>
        <w:spacing w:line="460" w:lineRule="atLeast"/>
        <w:rPr>
          <w:rFonts w:ascii="宋体" w:eastAsia="宋体" w:hAnsi="宋体" w:cs="Times New Roman"/>
          <w:sz w:val="24"/>
          <w:szCs w:val="24"/>
        </w:rPr>
      </w:pPr>
      <w:r w:rsidRPr="005448CF">
        <w:rPr>
          <w:rFonts w:ascii="宋体" w:eastAsia="宋体" w:hAnsi="宋体" w:cs="Times New Roman" w:hint="eastAsia"/>
          <w:sz w:val="24"/>
          <w:szCs w:val="24"/>
        </w:rPr>
        <w:t>地址：许昌市东城区永丰新城国际20号楼1单元4楼</w:t>
      </w:r>
    </w:p>
    <w:p w:rsidR="005448CF" w:rsidRPr="005448CF" w:rsidRDefault="005448CF" w:rsidP="005448CF">
      <w:pPr>
        <w:spacing w:line="460" w:lineRule="atLeast"/>
        <w:rPr>
          <w:rFonts w:ascii="宋体" w:eastAsia="宋体" w:hAnsi="宋体" w:cs="Times New Roman"/>
          <w:sz w:val="24"/>
          <w:szCs w:val="24"/>
        </w:rPr>
      </w:pPr>
      <w:r w:rsidRPr="005448CF">
        <w:rPr>
          <w:rFonts w:ascii="宋体" w:eastAsia="宋体" w:hAnsi="宋体" w:cs="Times New Roman" w:hint="eastAsia"/>
          <w:sz w:val="24"/>
          <w:szCs w:val="24"/>
        </w:rPr>
        <w:t>联系人：包先生</w:t>
      </w:r>
    </w:p>
    <w:p w:rsidR="005448CF" w:rsidRDefault="005448CF" w:rsidP="005448CF">
      <w:pPr>
        <w:spacing w:line="460" w:lineRule="atLeast"/>
        <w:rPr>
          <w:rFonts w:ascii="宋体" w:hAnsi="宋体"/>
          <w:sz w:val="24"/>
          <w:szCs w:val="24"/>
        </w:rPr>
      </w:pPr>
      <w:r w:rsidRPr="005448CF">
        <w:rPr>
          <w:rFonts w:ascii="宋体" w:eastAsia="宋体" w:hAnsi="宋体" w:cs="Times New Roman" w:hint="eastAsia"/>
          <w:sz w:val="24"/>
          <w:szCs w:val="24"/>
        </w:rPr>
        <w:t>联系电话：18539022202</w:t>
      </w:r>
    </w:p>
    <w:p w:rsidR="00574EFB" w:rsidRPr="00CC43B0" w:rsidRDefault="00574EFB" w:rsidP="00CC43B0">
      <w:pPr>
        <w:widowControl/>
        <w:jc w:val="left"/>
        <w:rPr>
          <w:rFonts w:ascii="宋体" w:hAnsi="宋体"/>
          <w:b/>
          <w:spacing w:val="15"/>
          <w:kern w:val="0"/>
          <w:sz w:val="28"/>
          <w:szCs w:val="28"/>
          <w:lang w:val="zh-CN"/>
        </w:rPr>
      </w:pPr>
      <w:r w:rsidRPr="00CC43B0">
        <w:rPr>
          <w:rFonts w:ascii="宋体" w:hAnsi="宋体" w:hint="eastAsia"/>
          <w:b/>
          <w:spacing w:val="15"/>
          <w:kern w:val="0"/>
          <w:sz w:val="28"/>
          <w:szCs w:val="28"/>
          <w:lang w:val="zh-CN"/>
        </w:rPr>
        <w:t>十、联系方式</w:t>
      </w:r>
    </w:p>
    <w:p w:rsidR="00574EFB" w:rsidRPr="00574EFB" w:rsidRDefault="00574EFB" w:rsidP="00574EFB">
      <w:pPr>
        <w:spacing w:line="460" w:lineRule="atLeast"/>
        <w:rPr>
          <w:rFonts w:ascii="宋体" w:eastAsia="宋体" w:hAnsi="宋体" w:cs="Times New Roman"/>
          <w:sz w:val="24"/>
          <w:szCs w:val="24"/>
        </w:rPr>
      </w:pPr>
      <w:r w:rsidRPr="00574EFB">
        <w:rPr>
          <w:rFonts w:ascii="宋体" w:eastAsia="宋体" w:hAnsi="宋体" w:cs="Times New Roman" w:hint="eastAsia"/>
          <w:sz w:val="24"/>
          <w:szCs w:val="24"/>
        </w:rPr>
        <w:t xml:space="preserve">招 标 人：河南省农业科学院烟草研究所             </w:t>
      </w:r>
    </w:p>
    <w:p w:rsidR="00574EFB" w:rsidRPr="00574EFB" w:rsidRDefault="00574EFB" w:rsidP="00574EFB">
      <w:pPr>
        <w:spacing w:line="460" w:lineRule="atLeast"/>
        <w:rPr>
          <w:rFonts w:ascii="宋体" w:eastAsia="宋体" w:hAnsi="宋体" w:cs="Times New Roman"/>
          <w:sz w:val="24"/>
          <w:szCs w:val="24"/>
        </w:rPr>
      </w:pPr>
      <w:r w:rsidRPr="00574EFB">
        <w:rPr>
          <w:rFonts w:ascii="宋体" w:eastAsia="宋体" w:hAnsi="宋体" w:cs="Times New Roman" w:hint="eastAsia"/>
          <w:sz w:val="24"/>
          <w:szCs w:val="24"/>
        </w:rPr>
        <w:t>地    址：许昌市文峰北路与北外环交叉口东200米路北</w:t>
      </w:r>
    </w:p>
    <w:p w:rsidR="00574EFB" w:rsidRPr="00574EFB" w:rsidRDefault="00574EFB" w:rsidP="00574EFB">
      <w:pPr>
        <w:spacing w:line="460" w:lineRule="atLeast"/>
        <w:rPr>
          <w:rFonts w:ascii="宋体" w:eastAsia="宋体" w:hAnsi="宋体" w:cs="Times New Roman"/>
          <w:sz w:val="24"/>
          <w:szCs w:val="24"/>
        </w:rPr>
      </w:pPr>
      <w:r w:rsidRPr="00574EFB">
        <w:rPr>
          <w:rFonts w:ascii="宋体" w:eastAsia="宋体" w:hAnsi="宋体" w:cs="Times New Roman" w:hint="eastAsia"/>
          <w:sz w:val="24"/>
          <w:szCs w:val="24"/>
        </w:rPr>
        <w:t>联 系 人：王先生</w:t>
      </w:r>
    </w:p>
    <w:p w:rsidR="00574EFB" w:rsidRPr="00574EFB" w:rsidRDefault="00574EFB" w:rsidP="00574EFB">
      <w:pPr>
        <w:spacing w:line="460" w:lineRule="atLeast"/>
        <w:rPr>
          <w:rFonts w:ascii="宋体" w:eastAsia="宋体" w:hAnsi="宋体" w:cs="Times New Roman"/>
          <w:sz w:val="24"/>
          <w:szCs w:val="24"/>
        </w:rPr>
      </w:pPr>
      <w:r w:rsidRPr="00574EFB">
        <w:rPr>
          <w:rFonts w:ascii="宋体" w:eastAsia="宋体" w:hAnsi="宋体" w:cs="Times New Roman" w:hint="eastAsia"/>
          <w:sz w:val="24"/>
          <w:szCs w:val="24"/>
        </w:rPr>
        <w:t>联系方式：13569478412</w:t>
      </w:r>
    </w:p>
    <w:p w:rsidR="00574EFB" w:rsidRPr="00574EFB" w:rsidRDefault="00574EFB" w:rsidP="00574EFB">
      <w:pPr>
        <w:spacing w:line="460" w:lineRule="atLeast"/>
        <w:rPr>
          <w:rFonts w:ascii="宋体" w:eastAsia="宋体" w:hAnsi="宋体" w:cs="Times New Roman"/>
          <w:sz w:val="24"/>
          <w:szCs w:val="24"/>
        </w:rPr>
      </w:pPr>
      <w:r w:rsidRPr="00574EFB">
        <w:rPr>
          <w:rFonts w:ascii="宋体" w:eastAsia="宋体" w:hAnsi="宋体" w:cs="Times New Roman" w:hint="eastAsia"/>
          <w:sz w:val="24"/>
          <w:szCs w:val="24"/>
        </w:rPr>
        <w:t>代理机构：河南省伟信招标管理咨询有限公司</w:t>
      </w:r>
    </w:p>
    <w:p w:rsidR="00574EFB" w:rsidRPr="00574EFB" w:rsidRDefault="00574EFB" w:rsidP="00574EFB">
      <w:pPr>
        <w:spacing w:line="460" w:lineRule="atLeast"/>
        <w:rPr>
          <w:rFonts w:ascii="宋体" w:eastAsia="宋体" w:hAnsi="宋体" w:cs="Times New Roman"/>
          <w:sz w:val="24"/>
          <w:szCs w:val="24"/>
        </w:rPr>
      </w:pPr>
      <w:r w:rsidRPr="00574EFB">
        <w:rPr>
          <w:rFonts w:ascii="宋体" w:eastAsia="宋体" w:hAnsi="宋体" w:cs="Times New Roman" w:hint="eastAsia"/>
          <w:sz w:val="24"/>
          <w:szCs w:val="24"/>
        </w:rPr>
        <w:t>地址：许昌市东城区永丰新城国际20号楼1单元4楼</w:t>
      </w:r>
    </w:p>
    <w:p w:rsidR="00574EFB" w:rsidRPr="00574EFB" w:rsidRDefault="00574EFB" w:rsidP="00574EFB">
      <w:pPr>
        <w:spacing w:line="460" w:lineRule="atLeast"/>
        <w:rPr>
          <w:rFonts w:ascii="宋体" w:eastAsia="宋体" w:hAnsi="宋体" w:cs="Times New Roman"/>
          <w:sz w:val="24"/>
          <w:szCs w:val="24"/>
        </w:rPr>
      </w:pPr>
      <w:r w:rsidRPr="00574EFB">
        <w:rPr>
          <w:rFonts w:ascii="宋体" w:eastAsia="宋体" w:hAnsi="宋体" w:cs="Times New Roman" w:hint="eastAsia"/>
          <w:sz w:val="24"/>
          <w:szCs w:val="24"/>
        </w:rPr>
        <w:t>联系人：包先生</w:t>
      </w:r>
    </w:p>
    <w:p w:rsidR="00574EFB" w:rsidRPr="005448CF" w:rsidRDefault="00574EFB" w:rsidP="00574EFB">
      <w:pPr>
        <w:spacing w:line="460" w:lineRule="atLeast"/>
        <w:rPr>
          <w:rFonts w:ascii="宋体" w:eastAsia="宋体" w:hAnsi="宋体" w:cs="Times New Roman"/>
          <w:sz w:val="24"/>
          <w:szCs w:val="24"/>
        </w:rPr>
      </w:pPr>
      <w:r w:rsidRPr="00574EFB">
        <w:rPr>
          <w:rFonts w:ascii="宋体" w:eastAsia="宋体" w:hAnsi="宋体" w:cs="Times New Roman" w:hint="eastAsia"/>
          <w:sz w:val="24"/>
          <w:szCs w:val="24"/>
        </w:rPr>
        <w:t>联系电话：18539022202</w:t>
      </w:r>
    </w:p>
    <w:p w:rsidR="005448CF" w:rsidRPr="005448CF" w:rsidRDefault="005448CF" w:rsidP="005448CF">
      <w:pPr>
        <w:jc w:val="center"/>
      </w:pPr>
    </w:p>
    <w:sectPr w:rsidR="005448CF" w:rsidRPr="005448CF" w:rsidSect="00854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B2B" w:rsidRDefault="00622B2B" w:rsidP="005448CF">
      <w:r>
        <w:separator/>
      </w:r>
    </w:p>
  </w:endnote>
  <w:endnote w:type="continuationSeparator" w:id="1">
    <w:p w:rsidR="00622B2B" w:rsidRDefault="00622B2B" w:rsidP="00544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B2B" w:rsidRDefault="00622B2B" w:rsidP="005448CF">
      <w:r>
        <w:separator/>
      </w:r>
    </w:p>
  </w:footnote>
  <w:footnote w:type="continuationSeparator" w:id="1">
    <w:p w:rsidR="00622B2B" w:rsidRDefault="00622B2B" w:rsidP="00544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8CF"/>
    <w:rsid w:val="005448CF"/>
    <w:rsid w:val="00574EFB"/>
    <w:rsid w:val="00622B2B"/>
    <w:rsid w:val="00854D49"/>
    <w:rsid w:val="00916960"/>
    <w:rsid w:val="00CC43B0"/>
    <w:rsid w:val="00DC0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D49"/>
    <w:pPr>
      <w:widowControl w:val="0"/>
      <w:jc w:val="both"/>
    </w:pPr>
  </w:style>
  <w:style w:type="paragraph" w:styleId="1">
    <w:name w:val="heading 1"/>
    <w:basedOn w:val="a"/>
    <w:next w:val="a"/>
    <w:link w:val="1Char"/>
    <w:qFormat/>
    <w:rsid w:val="005448CF"/>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5448CF"/>
    <w:pPr>
      <w:keepNext/>
      <w:keepLines/>
      <w:spacing w:before="260" w:after="260" w:line="416" w:lineRule="auto"/>
      <w:outlineLvl w:val="1"/>
    </w:pPr>
    <w:rPr>
      <w:rFonts w:ascii="Arial" w:eastAsia="黑体" w:hAnsi="Arial" w:cs="黑体"/>
      <w:b/>
      <w:bCs/>
      <w:sz w:val="32"/>
      <w:szCs w:val="32"/>
    </w:rPr>
  </w:style>
  <w:style w:type="paragraph" w:styleId="3">
    <w:name w:val="heading 3"/>
    <w:basedOn w:val="a"/>
    <w:next w:val="a"/>
    <w:link w:val="3Char"/>
    <w:qFormat/>
    <w:rsid w:val="005448CF"/>
    <w:pPr>
      <w:keepNext/>
      <w:keepLines/>
      <w:spacing w:before="260" w:after="260" w:line="416" w:lineRule="auto"/>
      <w:outlineLvl w:val="2"/>
    </w:pPr>
    <w:rPr>
      <w:rFonts w:ascii="Times New Roman" w:eastAsia="宋体" w:hAnsi="Times New Roman"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44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48CF"/>
    <w:rPr>
      <w:sz w:val="18"/>
      <w:szCs w:val="18"/>
    </w:rPr>
  </w:style>
  <w:style w:type="paragraph" w:styleId="a4">
    <w:name w:val="footer"/>
    <w:basedOn w:val="a"/>
    <w:link w:val="Char0"/>
    <w:unhideWhenUsed/>
    <w:rsid w:val="005448CF"/>
    <w:pPr>
      <w:tabs>
        <w:tab w:val="center" w:pos="4153"/>
        <w:tab w:val="right" w:pos="8306"/>
      </w:tabs>
      <w:snapToGrid w:val="0"/>
      <w:jc w:val="left"/>
    </w:pPr>
    <w:rPr>
      <w:sz w:val="18"/>
      <w:szCs w:val="18"/>
    </w:rPr>
  </w:style>
  <w:style w:type="character" w:customStyle="1" w:styleId="Char0">
    <w:name w:val="页脚 Char"/>
    <w:basedOn w:val="a0"/>
    <w:link w:val="a4"/>
    <w:rsid w:val="005448CF"/>
    <w:rPr>
      <w:sz w:val="18"/>
      <w:szCs w:val="18"/>
    </w:rPr>
  </w:style>
  <w:style w:type="character" w:customStyle="1" w:styleId="1Char">
    <w:name w:val="标题 1 Char"/>
    <w:basedOn w:val="a0"/>
    <w:link w:val="1"/>
    <w:rsid w:val="005448CF"/>
    <w:rPr>
      <w:rFonts w:ascii="Times New Roman" w:eastAsia="宋体" w:hAnsi="Times New Roman" w:cs="Times New Roman"/>
      <w:b/>
      <w:kern w:val="44"/>
      <w:sz w:val="44"/>
      <w:szCs w:val="20"/>
    </w:rPr>
  </w:style>
  <w:style w:type="character" w:customStyle="1" w:styleId="2Char">
    <w:name w:val="标题 2 Char"/>
    <w:basedOn w:val="a0"/>
    <w:link w:val="2"/>
    <w:rsid w:val="005448CF"/>
    <w:rPr>
      <w:rFonts w:ascii="Arial" w:eastAsia="黑体" w:hAnsi="Arial" w:cs="黑体"/>
      <w:b/>
      <w:bCs/>
      <w:sz w:val="32"/>
      <w:szCs w:val="32"/>
    </w:rPr>
  </w:style>
  <w:style w:type="character" w:customStyle="1" w:styleId="3Char">
    <w:name w:val="标题 3 Char"/>
    <w:basedOn w:val="a0"/>
    <w:link w:val="3"/>
    <w:rsid w:val="005448CF"/>
    <w:rPr>
      <w:rFonts w:ascii="Times New Roman" w:eastAsia="宋体" w:hAnsi="Times New Roman" w:cs="宋体"/>
      <w:b/>
      <w:bCs/>
      <w:sz w:val="32"/>
      <w:szCs w:val="32"/>
    </w:rPr>
  </w:style>
  <w:style w:type="character" w:customStyle="1" w:styleId="iconxzry">
    <w:name w:val="icon_xzry"/>
    <w:basedOn w:val="a0"/>
    <w:rsid w:val="005448CF"/>
    <w:rPr>
      <w:rFonts w:cs="Times New Roman"/>
      <w:sz w:val="20"/>
      <w:szCs w:val="20"/>
    </w:rPr>
  </w:style>
  <w:style w:type="character" w:customStyle="1" w:styleId="swapimg1">
    <w:name w:val="swapimg1"/>
    <w:basedOn w:val="a0"/>
    <w:rsid w:val="005448CF"/>
    <w:rPr>
      <w:rFonts w:cs="Times New Roman"/>
      <w:sz w:val="20"/>
      <w:szCs w:val="20"/>
    </w:rPr>
  </w:style>
  <w:style w:type="character" w:customStyle="1" w:styleId="l2">
    <w:name w:val="l_2"/>
    <w:basedOn w:val="a0"/>
    <w:rsid w:val="005448CF"/>
    <w:rPr>
      <w:rFonts w:cs="Times New Roman"/>
      <w:sz w:val="20"/>
      <w:szCs w:val="20"/>
    </w:rPr>
  </w:style>
  <w:style w:type="character" w:customStyle="1" w:styleId="l71">
    <w:name w:val="l_71"/>
    <w:basedOn w:val="a0"/>
    <w:rsid w:val="005448CF"/>
    <w:rPr>
      <w:rFonts w:cs="Times New Roman"/>
      <w:sz w:val="20"/>
      <w:szCs w:val="20"/>
    </w:rPr>
  </w:style>
  <w:style w:type="character" w:customStyle="1" w:styleId="close6">
    <w:name w:val="close6"/>
    <w:basedOn w:val="a0"/>
    <w:rsid w:val="005448CF"/>
    <w:rPr>
      <w:rFonts w:cs="Times New Roman"/>
      <w:sz w:val="20"/>
      <w:szCs w:val="20"/>
    </w:rPr>
  </w:style>
  <w:style w:type="character" w:customStyle="1" w:styleId="searchopen">
    <w:name w:val="searchopen"/>
    <w:basedOn w:val="a0"/>
    <w:rsid w:val="005448CF"/>
    <w:rPr>
      <w:rFonts w:cs="Times New Roman"/>
      <w:sz w:val="20"/>
      <w:szCs w:val="20"/>
    </w:rPr>
  </w:style>
  <w:style w:type="character" w:customStyle="1" w:styleId="swapimg">
    <w:name w:val="swapimg"/>
    <w:basedOn w:val="a0"/>
    <w:rsid w:val="005448CF"/>
    <w:rPr>
      <w:rFonts w:cs="Times New Roman"/>
      <w:sz w:val="20"/>
      <w:szCs w:val="20"/>
    </w:rPr>
  </w:style>
  <w:style w:type="character" w:customStyle="1" w:styleId="swapimg3">
    <w:name w:val="swapimg3"/>
    <w:basedOn w:val="a0"/>
    <w:rsid w:val="005448CF"/>
    <w:rPr>
      <w:rFonts w:cs="Times New Roman"/>
      <w:sz w:val="20"/>
      <w:szCs w:val="20"/>
    </w:rPr>
  </w:style>
  <w:style w:type="character" w:customStyle="1" w:styleId="l1">
    <w:name w:val="l_1"/>
    <w:basedOn w:val="a0"/>
    <w:rsid w:val="005448CF"/>
    <w:rPr>
      <w:rFonts w:cs="Times New Roman"/>
      <w:sz w:val="20"/>
      <w:szCs w:val="20"/>
    </w:rPr>
  </w:style>
  <w:style w:type="character" w:customStyle="1" w:styleId="l11">
    <w:name w:val="l_11"/>
    <w:basedOn w:val="a0"/>
    <w:rsid w:val="005448CF"/>
    <w:rPr>
      <w:rFonts w:cs="Times New Roman"/>
      <w:sz w:val="20"/>
      <w:szCs w:val="20"/>
    </w:rPr>
  </w:style>
  <w:style w:type="character" w:customStyle="1" w:styleId="16">
    <w:name w:val="16"/>
    <w:basedOn w:val="a0"/>
    <w:rsid w:val="005448CF"/>
    <w:rPr>
      <w:rFonts w:ascii="宋体" w:eastAsia="宋体" w:cs="宋体"/>
      <w:sz w:val="21"/>
      <w:szCs w:val="21"/>
    </w:rPr>
  </w:style>
  <w:style w:type="character" w:customStyle="1" w:styleId="15">
    <w:name w:val="15"/>
    <w:basedOn w:val="a0"/>
    <w:rsid w:val="005448CF"/>
    <w:rPr>
      <w:rFonts w:ascii="宋体" w:eastAsia="宋体" w:cs="宋体"/>
      <w:b/>
      <w:bCs/>
      <w:color w:val="000000"/>
      <w:spacing w:val="-20"/>
      <w:sz w:val="21"/>
      <w:szCs w:val="21"/>
    </w:rPr>
  </w:style>
  <w:style w:type="character" w:customStyle="1" w:styleId="l8">
    <w:name w:val="l_8"/>
    <w:basedOn w:val="a0"/>
    <w:rsid w:val="005448CF"/>
    <w:rPr>
      <w:rFonts w:cs="Times New Roman"/>
      <w:sz w:val="20"/>
      <w:szCs w:val="20"/>
    </w:rPr>
  </w:style>
  <w:style w:type="character" w:customStyle="1" w:styleId="l111">
    <w:name w:val="l_111"/>
    <w:basedOn w:val="a0"/>
    <w:rsid w:val="005448CF"/>
    <w:rPr>
      <w:rFonts w:cs="Times New Roman"/>
      <w:sz w:val="20"/>
      <w:szCs w:val="20"/>
    </w:rPr>
  </w:style>
  <w:style w:type="character" w:customStyle="1" w:styleId="l41">
    <w:name w:val="l_41"/>
    <w:basedOn w:val="a0"/>
    <w:rsid w:val="005448CF"/>
    <w:rPr>
      <w:rFonts w:cs="Times New Roman"/>
      <w:sz w:val="20"/>
      <w:szCs w:val="20"/>
    </w:rPr>
  </w:style>
  <w:style w:type="character" w:customStyle="1" w:styleId="Char1">
    <w:name w:val="页脚 Char1"/>
    <w:basedOn w:val="a0"/>
    <w:locked/>
    <w:rsid w:val="005448CF"/>
    <w:rPr>
      <w:rFonts w:cs="Times New Roman"/>
      <w:kern w:val="2"/>
      <w:sz w:val="18"/>
      <w:szCs w:val="18"/>
    </w:rPr>
  </w:style>
  <w:style w:type="character" w:customStyle="1" w:styleId="swapimg4">
    <w:name w:val="swapimg4"/>
    <w:basedOn w:val="a0"/>
    <w:rsid w:val="005448CF"/>
    <w:rPr>
      <w:rFonts w:cs="Times New Roman"/>
      <w:sz w:val="20"/>
      <w:szCs w:val="20"/>
    </w:rPr>
  </w:style>
  <w:style w:type="character" w:customStyle="1" w:styleId="l81">
    <w:name w:val="l_81"/>
    <w:basedOn w:val="a0"/>
    <w:rsid w:val="005448CF"/>
    <w:rPr>
      <w:rFonts w:cs="Times New Roman"/>
      <w:sz w:val="20"/>
      <w:szCs w:val="20"/>
    </w:rPr>
  </w:style>
  <w:style w:type="character" w:customStyle="1" w:styleId="l4">
    <w:name w:val="l_4"/>
    <w:basedOn w:val="a0"/>
    <w:rsid w:val="005448CF"/>
    <w:rPr>
      <w:rFonts w:cs="Times New Roman"/>
      <w:sz w:val="20"/>
      <w:szCs w:val="20"/>
    </w:rPr>
  </w:style>
  <w:style w:type="character" w:customStyle="1" w:styleId="l101">
    <w:name w:val="l_101"/>
    <w:basedOn w:val="a0"/>
    <w:rsid w:val="005448CF"/>
    <w:rPr>
      <w:rFonts w:cs="Times New Roman"/>
      <w:sz w:val="20"/>
      <w:szCs w:val="20"/>
    </w:rPr>
  </w:style>
  <w:style w:type="character" w:customStyle="1" w:styleId="l61">
    <w:name w:val="l_61"/>
    <w:basedOn w:val="a0"/>
    <w:rsid w:val="005448CF"/>
    <w:rPr>
      <w:rFonts w:cs="Times New Roman"/>
      <w:sz w:val="20"/>
      <w:szCs w:val="20"/>
    </w:rPr>
  </w:style>
  <w:style w:type="character" w:customStyle="1" w:styleId="l5">
    <w:name w:val="l_5"/>
    <w:basedOn w:val="a0"/>
    <w:rsid w:val="005448CF"/>
    <w:rPr>
      <w:rFonts w:cs="Times New Roman"/>
      <w:sz w:val="20"/>
      <w:szCs w:val="20"/>
    </w:rPr>
  </w:style>
  <w:style w:type="character" w:customStyle="1" w:styleId="l3">
    <w:name w:val="l_3"/>
    <w:basedOn w:val="a0"/>
    <w:rsid w:val="005448CF"/>
    <w:rPr>
      <w:rFonts w:cs="Times New Roman"/>
      <w:sz w:val="20"/>
      <w:szCs w:val="20"/>
    </w:rPr>
  </w:style>
  <w:style w:type="character" w:customStyle="1" w:styleId="l0">
    <w:name w:val="l_0"/>
    <w:basedOn w:val="a0"/>
    <w:rsid w:val="005448CF"/>
    <w:rPr>
      <w:rFonts w:cs="Times New Roman"/>
      <w:sz w:val="20"/>
      <w:szCs w:val="20"/>
    </w:rPr>
  </w:style>
  <w:style w:type="character" w:styleId="a5">
    <w:name w:val="FollowedHyperlink"/>
    <w:basedOn w:val="a0"/>
    <w:rsid w:val="005448CF"/>
    <w:rPr>
      <w:rFonts w:cs="Times New Roman"/>
      <w:color w:val="000000"/>
      <w:sz w:val="20"/>
      <w:szCs w:val="20"/>
    </w:rPr>
  </w:style>
  <w:style w:type="character" w:customStyle="1" w:styleId="m-text">
    <w:name w:val="m-text"/>
    <w:basedOn w:val="a0"/>
    <w:rsid w:val="005448CF"/>
    <w:rPr>
      <w:rFonts w:cs="Times New Roman"/>
      <w:sz w:val="20"/>
      <w:szCs w:val="20"/>
    </w:rPr>
  </w:style>
  <w:style w:type="character" w:customStyle="1" w:styleId="iconcxktbr">
    <w:name w:val="icon_cxktbr"/>
    <w:basedOn w:val="a0"/>
    <w:rsid w:val="005448CF"/>
    <w:rPr>
      <w:rFonts w:cs="Times New Roman"/>
      <w:sz w:val="20"/>
      <w:szCs w:val="20"/>
    </w:rPr>
  </w:style>
  <w:style w:type="character" w:customStyle="1" w:styleId="l31">
    <w:name w:val="l_31"/>
    <w:basedOn w:val="a0"/>
    <w:rsid w:val="005448CF"/>
    <w:rPr>
      <w:rFonts w:cs="Times New Roman"/>
      <w:sz w:val="20"/>
      <w:szCs w:val="20"/>
    </w:rPr>
  </w:style>
  <w:style w:type="character" w:customStyle="1" w:styleId="menutitle">
    <w:name w:val="menutitle"/>
    <w:basedOn w:val="a0"/>
    <w:rsid w:val="005448CF"/>
    <w:rPr>
      <w:rFonts w:cs="Times New Roman"/>
    </w:rPr>
  </w:style>
  <w:style w:type="character" w:customStyle="1" w:styleId="l51">
    <w:name w:val="l_51"/>
    <w:basedOn w:val="a0"/>
    <w:rsid w:val="005448CF"/>
    <w:rPr>
      <w:rFonts w:cs="Times New Roman"/>
      <w:sz w:val="20"/>
      <w:szCs w:val="20"/>
    </w:rPr>
  </w:style>
  <w:style w:type="character" w:customStyle="1" w:styleId="Char2">
    <w:name w:val="批注框文本 Char"/>
    <w:basedOn w:val="a0"/>
    <w:link w:val="a6"/>
    <w:locked/>
    <w:rsid w:val="005448CF"/>
    <w:rPr>
      <w:rFonts w:cs="Times New Roman"/>
      <w:sz w:val="18"/>
      <w:szCs w:val="18"/>
    </w:rPr>
  </w:style>
  <w:style w:type="character" w:styleId="a7">
    <w:name w:val="page number"/>
    <w:basedOn w:val="a0"/>
    <w:rsid w:val="005448CF"/>
    <w:rPr>
      <w:rFonts w:cs="Times New Roman"/>
      <w:sz w:val="20"/>
      <w:szCs w:val="20"/>
    </w:rPr>
  </w:style>
  <w:style w:type="character" w:customStyle="1" w:styleId="iconxglc">
    <w:name w:val="icon_xglc"/>
    <w:basedOn w:val="a0"/>
    <w:rsid w:val="005448CF"/>
    <w:rPr>
      <w:rFonts w:cs="Times New Roman"/>
      <w:sz w:val="20"/>
      <w:szCs w:val="20"/>
    </w:rPr>
  </w:style>
  <w:style w:type="character" w:customStyle="1" w:styleId="Char3">
    <w:name w:val="正文首行缩进 Char"/>
    <w:basedOn w:val="Char4"/>
    <w:link w:val="a8"/>
    <w:locked/>
    <w:rsid w:val="005448CF"/>
  </w:style>
  <w:style w:type="character" w:styleId="a9">
    <w:name w:val="Hyperlink"/>
    <w:basedOn w:val="a0"/>
    <w:rsid w:val="005448CF"/>
    <w:rPr>
      <w:rFonts w:cs="Times New Roman"/>
      <w:color w:val="000000"/>
      <w:sz w:val="20"/>
      <w:szCs w:val="20"/>
    </w:rPr>
  </w:style>
  <w:style w:type="character" w:customStyle="1" w:styleId="l141">
    <w:name w:val="l_141"/>
    <w:basedOn w:val="a0"/>
    <w:rsid w:val="005448CF"/>
    <w:rPr>
      <w:rFonts w:cs="Times New Roman"/>
      <w:sz w:val="20"/>
      <w:szCs w:val="20"/>
    </w:rPr>
  </w:style>
  <w:style w:type="character" w:customStyle="1" w:styleId="l13">
    <w:name w:val="l_13"/>
    <w:basedOn w:val="a0"/>
    <w:rsid w:val="005448CF"/>
    <w:rPr>
      <w:rFonts w:cs="Times New Roman"/>
      <w:sz w:val="20"/>
      <w:szCs w:val="20"/>
    </w:rPr>
  </w:style>
  <w:style w:type="character" w:customStyle="1" w:styleId="colorcdyy">
    <w:name w:val="color_cdyy"/>
    <w:basedOn w:val="a0"/>
    <w:rsid w:val="005448CF"/>
    <w:rPr>
      <w:rFonts w:cs="Times New Roman"/>
      <w:color w:val="FFFFFF"/>
      <w:sz w:val="20"/>
      <w:szCs w:val="20"/>
      <w:bdr w:val="single" w:sz="6" w:space="0" w:color="FFFFFF"/>
    </w:rPr>
  </w:style>
  <w:style w:type="character" w:customStyle="1" w:styleId="lsl">
    <w:name w:val="lsl"/>
    <w:basedOn w:val="a0"/>
    <w:rsid w:val="005448CF"/>
    <w:rPr>
      <w:rFonts w:cs="Times New Roman"/>
      <w:sz w:val="20"/>
      <w:szCs w:val="20"/>
    </w:rPr>
  </w:style>
  <w:style w:type="character" w:customStyle="1" w:styleId="Char5">
    <w:name w:val="纯文本 Char"/>
    <w:basedOn w:val="a0"/>
    <w:rsid w:val="005448CF"/>
    <w:rPr>
      <w:rFonts w:ascii="宋体" w:hAnsi="Courier New" w:cs="宋体"/>
      <w:kern w:val="2"/>
      <w:sz w:val="20"/>
      <w:szCs w:val="20"/>
    </w:rPr>
  </w:style>
  <w:style w:type="character" w:customStyle="1" w:styleId="l14">
    <w:name w:val="l_14"/>
    <w:basedOn w:val="a0"/>
    <w:rsid w:val="005448CF"/>
    <w:rPr>
      <w:rFonts w:cs="Times New Roman"/>
      <w:sz w:val="20"/>
      <w:szCs w:val="20"/>
    </w:rPr>
  </w:style>
  <w:style w:type="character" w:customStyle="1" w:styleId="tit1">
    <w:name w:val="tit1"/>
    <w:basedOn w:val="a0"/>
    <w:rsid w:val="005448CF"/>
    <w:rPr>
      <w:rFonts w:cs="Times New Roman"/>
      <w:sz w:val="20"/>
      <w:szCs w:val="20"/>
    </w:rPr>
  </w:style>
  <w:style w:type="character" w:customStyle="1" w:styleId="down">
    <w:name w:val="down"/>
    <w:basedOn w:val="a0"/>
    <w:rsid w:val="005448CF"/>
    <w:rPr>
      <w:rFonts w:cs="Times New Roman"/>
      <w:sz w:val="20"/>
      <w:szCs w:val="20"/>
    </w:rPr>
  </w:style>
  <w:style w:type="character" w:customStyle="1" w:styleId="l7">
    <w:name w:val="l_7"/>
    <w:basedOn w:val="a0"/>
    <w:rsid w:val="005448CF"/>
    <w:rPr>
      <w:rFonts w:cs="Times New Roman"/>
      <w:sz w:val="20"/>
      <w:szCs w:val="20"/>
    </w:rPr>
  </w:style>
  <w:style w:type="character" w:customStyle="1" w:styleId="l112">
    <w:name w:val="l_112"/>
    <w:basedOn w:val="a0"/>
    <w:rsid w:val="005448CF"/>
    <w:rPr>
      <w:rFonts w:cs="Times New Roman"/>
      <w:sz w:val="20"/>
      <w:szCs w:val="20"/>
    </w:rPr>
  </w:style>
  <w:style w:type="character" w:customStyle="1" w:styleId="l6">
    <w:name w:val="l_6"/>
    <w:basedOn w:val="a0"/>
    <w:rsid w:val="005448CF"/>
    <w:rPr>
      <w:rFonts w:cs="Times New Roman"/>
      <w:sz w:val="20"/>
      <w:szCs w:val="20"/>
    </w:rPr>
  </w:style>
  <w:style w:type="character" w:customStyle="1" w:styleId="lsr">
    <w:name w:val="lsr"/>
    <w:basedOn w:val="a0"/>
    <w:rsid w:val="005448CF"/>
    <w:rPr>
      <w:rFonts w:cs="Times New Roman"/>
      <w:sz w:val="20"/>
      <w:szCs w:val="20"/>
    </w:rPr>
  </w:style>
  <w:style w:type="character" w:customStyle="1" w:styleId="Char10">
    <w:name w:val="纯文本 Char1"/>
    <w:basedOn w:val="a0"/>
    <w:link w:val="aa"/>
    <w:uiPriority w:val="99"/>
    <w:qFormat/>
    <w:locked/>
    <w:rsid w:val="005448CF"/>
    <w:rPr>
      <w:rFonts w:ascii="宋体" w:hAnsi="Courier New" w:cs="宋体"/>
      <w:sz w:val="20"/>
      <w:szCs w:val="20"/>
    </w:rPr>
  </w:style>
  <w:style w:type="character" w:customStyle="1" w:styleId="l15">
    <w:name w:val="l_15"/>
    <w:basedOn w:val="a0"/>
    <w:rsid w:val="005448CF"/>
    <w:rPr>
      <w:rFonts w:cs="Times New Roman"/>
      <w:sz w:val="20"/>
      <w:szCs w:val="20"/>
    </w:rPr>
  </w:style>
  <w:style w:type="character" w:customStyle="1" w:styleId="icondljg">
    <w:name w:val="icon_dljg"/>
    <w:basedOn w:val="a0"/>
    <w:rsid w:val="005448CF"/>
    <w:rPr>
      <w:rFonts w:cs="Times New Roman"/>
      <w:sz w:val="20"/>
      <w:szCs w:val="20"/>
    </w:rPr>
  </w:style>
  <w:style w:type="character" w:customStyle="1" w:styleId="swapimg5">
    <w:name w:val="swapimg5"/>
    <w:basedOn w:val="a0"/>
    <w:rsid w:val="005448CF"/>
    <w:rPr>
      <w:rFonts w:cs="Times New Roman"/>
      <w:sz w:val="20"/>
      <w:szCs w:val="20"/>
    </w:rPr>
  </w:style>
  <w:style w:type="character" w:customStyle="1" w:styleId="l01">
    <w:name w:val="l_01"/>
    <w:basedOn w:val="a0"/>
    <w:rsid w:val="005448CF"/>
    <w:rPr>
      <w:rFonts w:cs="Times New Roman"/>
      <w:sz w:val="20"/>
      <w:szCs w:val="20"/>
    </w:rPr>
  </w:style>
  <w:style w:type="character" w:customStyle="1" w:styleId="l9">
    <w:name w:val="l_9"/>
    <w:basedOn w:val="a0"/>
    <w:rsid w:val="005448CF"/>
    <w:rPr>
      <w:rFonts w:cs="Times New Roman"/>
      <w:sz w:val="20"/>
      <w:szCs w:val="20"/>
    </w:rPr>
  </w:style>
  <w:style w:type="character" w:customStyle="1" w:styleId="apple-converted-space">
    <w:name w:val="apple-converted-space"/>
    <w:basedOn w:val="a0"/>
    <w:rsid w:val="005448CF"/>
    <w:rPr>
      <w:rFonts w:ascii="仿宋_GB2312" w:eastAsia="仿宋_GB2312" w:cs="仿宋_GB2312"/>
      <w:b/>
      <w:bCs/>
      <w:sz w:val="32"/>
      <w:szCs w:val="32"/>
    </w:rPr>
  </w:style>
  <w:style w:type="character" w:customStyle="1" w:styleId="sr">
    <w:name w:val="sr"/>
    <w:basedOn w:val="a0"/>
    <w:rsid w:val="005448CF"/>
    <w:rPr>
      <w:rFonts w:cs="Times New Roman"/>
      <w:sz w:val="20"/>
      <w:szCs w:val="20"/>
    </w:rPr>
  </w:style>
  <w:style w:type="character" w:customStyle="1" w:styleId="iconcxkcyry">
    <w:name w:val="icon_cxkcyry"/>
    <w:basedOn w:val="a0"/>
    <w:rsid w:val="005448CF"/>
    <w:rPr>
      <w:rFonts w:cs="Times New Roman"/>
      <w:sz w:val="20"/>
      <w:szCs w:val="20"/>
    </w:rPr>
  </w:style>
  <w:style w:type="character" w:customStyle="1" w:styleId="tit">
    <w:name w:val="tit"/>
    <w:basedOn w:val="a0"/>
    <w:rsid w:val="005448CF"/>
    <w:rPr>
      <w:rFonts w:cs="Times New Roman"/>
      <w:sz w:val="20"/>
      <w:szCs w:val="20"/>
    </w:rPr>
  </w:style>
  <w:style w:type="character" w:customStyle="1" w:styleId="iconlzrz">
    <w:name w:val="icon_lzrz"/>
    <w:basedOn w:val="a0"/>
    <w:rsid w:val="005448CF"/>
    <w:rPr>
      <w:rFonts w:cs="Times New Roman"/>
      <w:sz w:val="20"/>
      <w:szCs w:val="20"/>
    </w:rPr>
  </w:style>
  <w:style w:type="character" w:customStyle="1" w:styleId="icongzkj">
    <w:name w:val="icon_gzkj"/>
    <w:basedOn w:val="a0"/>
    <w:rsid w:val="005448CF"/>
    <w:rPr>
      <w:rFonts w:cs="Times New Roman"/>
      <w:sz w:val="20"/>
      <w:szCs w:val="20"/>
    </w:rPr>
  </w:style>
  <w:style w:type="character" w:customStyle="1" w:styleId="l21">
    <w:name w:val="l_21"/>
    <w:basedOn w:val="a0"/>
    <w:rsid w:val="005448CF"/>
    <w:rPr>
      <w:rFonts w:cs="Times New Roman"/>
      <w:sz w:val="20"/>
      <w:szCs w:val="20"/>
    </w:rPr>
  </w:style>
  <w:style w:type="character" w:customStyle="1" w:styleId="l121">
    <w:name w:val="l_121"/>
    <w:basedOn w:val="a0"/>
    <w:rsid w:val="005448CF"/>
    <w:rPr>
      <w:rFonts w:cs="Times New Roman"/>
      <w:sz w:val="20"/>
      <w:szCs w:val="20"/>
    </w:rPr>
  </w:style>
  <w:style w:type="character" w:customStyle="1" w:styleId="menutitle10">
    <w:name w:val="menutitle10"/>
    <w:basedOn w:val="a0"/>
    <w:rsid w:val="005448CF"/>
    <w:rPr>
      <w:rFonts w:cs="Times New Roman"/>
    </w:rPr>
  </w:style>
  <w:style w:type="character" w:customStyle="1" w:styleId="l12">
    <w:name w:val="l_12"/>
    <w:basedOn w:val="a0"/>
    <w:rsid w:val="005448CF"/>
    <w:rPr>
      <w:rFonts w:cs="Times New Roman"/>
      <w:sz w:val="20"/>
      <w:szCs w:val="20"/>
    </w:rPr>
  </w:style>
  <w:style w:type="character" w:customStyle="1" w:styleId="menutitle1">
    <w:name w:val="menutitle1"/>
    <w:basedOn w:val="a0"/>
    <w:rsid w:val="005448CF"/>
    <w:rPr>
      <w:rFonts w:cs="Times New Roman"/>
    </w:rPr>
  </w:style>
  <w:style w:type="character" w:customStyle="1" w:styleId="l151">
    <w:name w:val="l_151"/>
    <w:basedOn w:val="a0"/>
    <w:rsid w:val="005448CF"/>
    <w:rPr>
      <w:rFonts w:cs="Times New Roman"/>
      <w:sz w:val="20"/>
      <w:szCs w:val="20"/>
    </w:rPr>
  </w:style>
  <w:style w:type="character" w:customStyle="1" w:styleId="Char11">
    <w:name w:val="页眉 Char1"/>
    <w:basedOn w:val="a0"/>
    <w:locked/>
    <w:rsid w:val="005448CF"/>
    <w:rPr>
      <w:rFonts w:cs="Times New Roman"/>
      <w:kern w:val="2"/>
      <w:sz w:val="18"/>
      <w:szCs w:val="18"/>
    </w:rPr>
  </w:style>
  <w:style w:type="character" w:customStyle="1" w:styleId="ca-44">
    <w:name w:val="ca-44"/>
    <w:basedOn w:val="a0"/>
    <w:rsid w:val="005448CF"/>
    <w:rPr>
      <w:rFonts w:ascii="宋体" w:eastAsia="宋体" w:cs="宋体"/>
      <w:sz w:val="21"/>
      <w:szCs w:val="21"/>
    </w:rPr>
  </w:style>
  <w:style w:type="character" w:customStyle="1" w:styleId="searchclose">
    <w:name w:val="searchclose"/>
    <w:basedOn w:val="a0"/>
    <w:rsid w:val="005448CF"/>
    <w:rPr>
      <w:rFonts w:cs="Times New Roman"/>
      <w:sz w:val="20"/>
      <w:szCs w:val="20"/>
    </w:rPr>
  </w:style>
  <w:style w:type="character" w:customStyle="1" w:styleId="sl">
    <w:name w:val="sl"/>
    <w:basedOn w:val="a0"/>
    <w:rsid w:val="005448CF"/>
    <w:rPr>
      <w:rFonts w:cs="Times New Roman"/>
      <w:sz w:val="20"/>
      <w:szCs w:val="20"/>
    </w:rPr>
  </w:style>
  <w:style w:type="character" w:customStyle="1" w:styleId="Char4">
    <w:name w:val="正文文本 Char"/>
    <w:basedOn w:val="a0"/>
    <w:link w:val="ab"/>
    <w:locked/>
    <w:rsid w:val="005448CF"/>
    <w:rPr>
      <w:rFonts w:cs="Times New Roman"/>
    </w:rPr>
  </w:style>
  <w:style w:type="character" w:customStyle="1" w:styleId="l10">
    <w:name w:val="l_10"/>
    <w:basedOn w:val="a0"/>
    <w:rsid w:val="005448CF"/>
    <w:rPr>
      <w:rFonts w:cs="Times New Roman"/>
      <w:sz w:val="20"/>
      <w:szCs w:val="20"/>
    </w:rPr>
  </w:style>
  <w:style w:type="character" w:customStyle="1" w:styleId="focus2">
    <w:name w:val="focus2"/>
    <w:basedOn w:val="a0"/>
    <w:rsid w:val="005448CF"/>
    <w:rPr>
      <w:rFonts w:cs="Times New Roman"/>
      <w:b/>
      <w:bCs/>
      <w:color w:val="000000"/>
      <w:sz w:val="20"/>
      <w:szCs w:val="20"/>
    </w:rPr>
  </w:style>
  <w:style w:type="character" w:customStyle="1" w:styleId="menutitle11">
    <w:name w:val="menutitle11"/>
    <w:basedOn w:val="a0"/>
    <w:rsid w:val="005448CF"/>
    <w:rPr>
      <w:rFonts w:cs="Times New Roman"/>
    </w:rPr>
  </w:style>
  <w:style w:type="character" w:customStyle="1" w:styleId="l131">
    <w:name w:val="l_131"/>
    <w:basedOn w:val="a0"/>
    <w:rsid w:val="005448CF"/>
    <w:rPr>
      <w:rFonts w:cs="Times New Roman"/>
      <w:sz w:val="20"/>
      <w:szCs w:val="20"/>
    </w:rPr>
  </w:style>
  <w:style w:type="character" w:customStyle="1" w:styleId="Char6">
    <w:name w:val="无间隔 Char"/>
    <w:basedOn w:val="a0"/>
    <w:link w:val="ac"/>
    <w:locked/>
    <w:rsid w:val="005448CF"/>
    <w:rPr>
      <w:rFonts w:cs="宋体"/>
      <w:sz w:val="22"/>
    </w:rPr>
  </w:style>
  <w:style w:type="character" w:customStyle="1" w:styleId="l91">
    <w:name w:val="l_91"/>
    <w:basedOn w:val="a0"/>
    <w:rsid w:val="005448CF"/>
    <w:rPr>
      <w:rFonts w:cs="Times New Roman"/>
      <w:sz w:val="20"/>
      <w:szCs w:val="20"/>
    </w:rPr>
  </w:style>
  <w:style w:type="paragraph" w:styleId="aa">
    <w:name w:val="Plain Text"/>
    <w:basedOn w:val="a"/>
    <w:link w:val="Char10"/>
    <w:uiPriority w:val="99"/>
    <w:qFormat/>
    <w:rsid w:val="005448CF"/>
    <w:rPr>
      <w:rFonts w:ascii="宋体" w:hAnsi="Courier New" w:cs="宋体"/>
      <w:sz w:val="20"/>
      <w:szCs w:val="20"/>
    </w:rPr>
  </w:style>
  <w:style w:type="character" w:customStyle="1" w:styleId="Char20">
    <w:name w:val="纯文本 Char2"/>
    <w:basedOn w:val="a0"/>
    <w:link w:val="aa"/>
    <w:uiPriority w:val="99"/>
    <w:semiHidden/>
    <w:rsid w:val="005448CF"/>
    <w:rPr>
      <w:rFonts w:ascii="宋体" w:eastAsia="宋体" w:hAnsi="Courier New" w:cs="Courier New"/>
      <w:szCs w:val="21"/>
    </w:rPr>
  </w:style>
  <w:style w:type="paragraph" w:styleId="ab">
    <w:name w:val="Body Text"/>
    <w:basedOn w:val="a"/>
    <w:link w:val="Char4"/>
    <w:rsid w:val="005448CF"/>
    <w:pPr>
      <w:spacing w:after="120"/>
    </w:pPr>
    <w:rPr>
      <w:rFonts w:cs="Times New Roman"/>
    </w:rPr>
  </w:style>
  <w:style w:type="character" w:customStyle="1" w:styleId="Char12">
    <w:name w:val="正文文本 Char1"/>
    <w:basedOn w:val="a0"/>
    <w:link w:val="ab"/>
    <w:uiPriority w:val="99"/>
    <w:semiHidden/>
    <w:rsid w:val="005448CF"/>
  </w:style>
  <w:style w:type="paragraph" w:styleId="a6">
    <w:name w:val="Balloon Text"/>
    <w:basedOn w:val="a"/>
    <w:link w:val="Char2"/>
    <w:rsid w:val="005448CF"/>
    <w:rPr>
      <w:rFonts w:cs="Times New Roman"/>
      <w:sz w:val="18"/>
      <w:szCs w:val="18"/>
    </w:rPr>
  </w:style>
  <w:style w:type="character" w:customStyle="1" w:styleId="Char13">
    <w:name w:val="批注框文本 Char1"/>
    <w:basedOn w:val="a0"/>
    <w:link w:val="a6"/>
    <w:uiPriority w:val="99"/>
    <w:semiHidden/>
    <w:rsid w:val="005448CF"/>
    <w:rPr>
      <w:sz w:val="18"/>
      <w:szCs w:val="18"/>
    </w:rPr>
  </w:style>
  <w:style w:type="paragraph" w:customStyle="1" w:styleId="Char7">
    <w:name w:val="Char"/>
    <w:basedOn w:val="a"/>
    <w:rsid w:val="005448CF"/>
    <w:rPr>
      <w:rFonts w:ascii="Times New Roman" w:eastAsia="宋体" w:hAnsi="Times New Roman" w:cs="宋体"/>
      <w:szCs w:val="21"/>
    </w:rPr>
  </w:style>
  <w:style w:type="paragraph" w:styleId="ad">
    <w:name w:val="Date"/>
    <w:basedOn w:val="a"/>
    <w:next w:val="a"/>
    <w:link w:val="Char8"/>
    <w:rsid w:val="005448CF"/>
    <w:pPr>
      <w:ind w:leftChars="2500" w:left="100"/>
    </w:pPr>
    <w:rPr>
      <w:rFonts w:ascii="Times New Roman" w:eastAsia="宋体" w:hAnsi="Times New Roman" w:cs="宋体"/>
      <w:sz w:val="28"/>
      <w:szCs w:val="28"/>
    </w:rPr>
  </w:style>
  <w:style w:type="character" w:customStyle="1" w:styleId="Char8">
    <w:name w:val="日期 Char"/>
    <w:basedOn w:val="a0"/>
    <w:link w:val="ad"/>
    <w:rsid w:val="005448CF"/>
    <w:rPr>
      <w:rFonts w:ascii="Times New Roman" w:eastAsia="宋体" w:hAnsi="Times New Roman" w:cs="宋体"/>
      <w:sz w:val="28"/>
      <w:szCs w:val="28"/>
    </w:rPr>
  </w:style>
  <w:style w:type="paragraph" w:styleId="ae">
    <w:name w:val="annotation text"/>
    <w:basedOn w:val="a"/>
    <w:link w:val="Char9"/>
    <w:rsid w:val="005448CF"/>
    <w:pPr>
      <w:jc w:val="left"/>
    </w:pPr>
    <w:rPr>
      <w:rFonts w:ascii="Times New Roman" w:eastAsia="宋体" w:hAnsi="Times New Roman" w:cs="宋体"/>
      <w:szCs w:val="21"/>
    </w:rPr>
  </w:style>
  <w:style w:type="character" w:customStyle="1" w:styleId="Char9">
    <w:name w:val="批注文字 Char"/>
    <w:basedOn w:val="a0"/>
    <w:link w:val="ae"/>
    <w:rsid w:val="005448CF"/>
    <w:rPr>
      <w:rFonts w:ascii="Times New Roman" w:eastAsia="宋体" w:hAnsi="Times New Roman" w:cs="宋体"/>
      <w:szCs w:val="21"/>
    </w:rPr>
  </w:style>
  <w:style w:type="paragraph" w:styleId="ac">
    <w:name w:val="No Spacing"/>
    <w:link w:val="Char6"/>
    <w:qFormat/>
    <w:rsid w:val="005448CF"/>
    <w:rPr>
      <w:rFonts w:cs="宋体"/>
      <w:sz w:val="22"/>
    </w:rPr>
  </w:style>
  <w:style w:type="paragraph" w:customStyle="1" w:styleId="0">
    <w:name w:val="0"/>
    <w:basedOn w:val="a"/>
    <w:rsid w:val="005448CF"/>
    <w:pPr>
      <w:widowControl/>
      <w:snapToGrid w:val="0"/>
      <w:spacing w:line="365" w:lineRule="atLeast"/>
      <w:ind w:left="1"/>
      <w:textAlignment w:val="bottom"/>
    </w:pPr>
    <w:rPr>
      <w:rFonts w:ascii="Times New Roman" w:eastAsia="宋体" w:hAnsi="Times New Roman" w:cs="宋体"/>
      <w:sz w:val="20"/>
      <w:szCs w:val="20"/>
    </w:rPr>
  </w:style>
  <w:style w:type="paragraph" w:customStyle="1" w:styleId="p0">
    <w:name w:val="p0"/>
    <w:basedOn w:val="a"/>
    <w:rsid w:val="005448CF"/>
    <w:pPr>
      <w:widowControl/>
      <w:spacing w:line="408" w:lineRule="auto"/>
      <w:ind w:left="1"/>
      <w:textAlignment w:val="bottom"/>
    </w:pPr>
    <w:rPr>
      <w:rFonts w:ascii="Times New Roman" w:eastAsia="宋体" w:hAnsi="Times New Roman" w:cs="宋体"/>
      <w:color w:val="000000"/>
      <w:szCs w:val="21"/>
    </w:rPr>
  </w:style>
  <w:style w:type="paragraph" w:styleId="a8">
    <w:name w:val="Body Text First Indent"/>
    <w:basedOn w:val="ab"/>
    <w:link w:val="Char3"/>
    <w:rsid w:val="005448CF"/>
    <w:pPr>
      <w:ind w:firstLineChars="100" w:firstLine="420"/>
    </w:pPr>
  </w:style>
  <w:style w:type="character" w:customStyle="1" w:styleId="Char14">
    <w:name w:val="正文首行缩进 Char1"/>
    <w:basedOn w:val="Char12"/>
    <w:link w:val="a8"/>
    <w:uiPriority w:val="99"/>
    <w:semiHidden/>
    <w:rsid w:val="005448CF"/>
  </w:style>
  <w:style w:type="paragraph" w:customStyle="1" w:styleId="Chara">
    <w:name w:val="Char"/>
    <w:basedOn w:val="a"/>
    <w:rsid w:val="005448CF"/>
    <w:rPr>
      <w:rFonts w:ascii="仿宋_GB2312" w:eastAsia="仿宋_GB2312" w:hAnsi="Times New Roman" w:cs="Times New Roman"/>
      <w:b/>
      <w:kern w:val="0"/>
      <w:sz w:val="32"/>
      <w:szCs w:val="32"/>
    </w:rPr>
  </w:style>
  <w:style w:type="paragraph" w:styleId="af">
    <w:name w:val="Normal (Web)"/>
    <w:basedOn w:val="a"/>
    <w:qFormat/>
    <w:rsid w:val="005448CF"/>
    <w:pPr>
      <w:widowControl/>
      <w:spacing w:before="100" w:beforeAutospacing="1" w:after="100" w:afterAutospacing="1"/>
      <w:jc w:val="left"/>
    </w:pPr>
    <w:rPr>
      <w:rFonts w:ascii="宋体" w:eastAsia="宋体" w:hAnsi="Times New Roman" w:cs="宋体"/>
      <w:kern w:val="0"/>
      <w:sz w:val="24"/>
      <w:szCs w:val="20"/>
    </w:rPr>
  </w:style>
  <w:style w:type="paragraph" w:customStyle="1" w:styleId="pa-47">
    <w:name w:val="pa-47"/>
    <w:basedOn w:val="a"/>
    <w:rsid w:val="005448CF"/>
    <w:pPr>
      <w:widowControl/>
      <w:spacing w:line="240" w:lineRule="atLeast"/>
      <w:ind w:firstLine="420"/>
    </w:pPr>
    <w:rPr>
      <w:rFonts w:ascii="宋体" w:eastAsia="宋体" w:hAnsi="宋体" w:cs="宋体"/>
      <w:sz w:val="24"/>
      <w:szCs w:val="24"/>
    </w:rPr>
  </w:style>
  <w:style w:type="paragraph" w:customStyle="1" w:styleId="20">
    <w:name w:val="样式 标题 2 + 四号 非加粗 居中 行距: 单倍行距"/>
    <w:basedOn w:val="2"/>
    <w:rsid w:val="005448CF"/>
    <w:pPr>
      <w:spacing w:line="300" w:lineRule="exact"/>
      <w:jc w:val="center"/>
    </w:pPr>
    <w:rPr>
      <w:sz w:val="28"/>
      <w:szCs w:val="28"/>
    </w:rPr>
  </w:style>
  <w:style w:type="paragraph" w:customStyle="1" w:styleId="378020">
    <w:name w:val="样式 标题 3 + (中文) 黑体 小四 非加粗 段前: 7.8 磅 段后: 0 磅 行距: 固定值 20 磅"/>
    <w:basedOn w:val="3"/>
    <w:next w:val="a"/>
    <w:rsid w:val="005448CF"/>
    <w:pPr>
      <w:spacing w:before="0" w:after="0" w:line="400" w:lineRule="exact"/>
    </w:pPr>
    <w:rPr>
      <w:rFonts w:ascii="宋体" w:eastAsia="黑体" w:cs="黑体"/>
      <w:b w:val="0"/>
      <w:bCs w:val="0"/>
      <w:sz w:val="24"/>
      <w:szCs w:val="24"/>
    </w:rPr>
  </w:style>
  <w:style w:type="table" w:styleId="af0">
    <w:name w:val="Table Grid"/>
    <w:basedOn w:val="a1"/>
    <w:uiPriority w:val="59"/>
    <w:qFormat/>
    <w:rsid w:val="005448C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5613194">
      <w:bodyDiv w:val="1"/>
      <w:marLeft w:val="0"/>
      <w:marRight w:val="0"/>
      <w:marTop w:val="0"/>
      <w:marBottom w:val="0"/>
      <w:divBdr>
        <w:top w:val="none" w:sz="0" w:space="0" w:color="auto"/>
        <w:left w:val="none" w:sz="0" w:space="0" w:color="auto"/>
        <w:bottom w:val="none" w:sz="0" w:space="0" w:color="auto"/>
        <w:right w:val="none" w:sz="0" w:space="0" w:color="auto"/>
      </w:divBdr>
      <w:divsChild>
        <w:div w:id="1101873998">
          <w:marLeft w:val="0"/>
          <w:marRight w:val="0"/>
          <w:marTop w:val="0"/>
          <w:marBottom w:val="0"/>
          <w:divBdr>
            <w:top w:val="single" w:sz="8" w:space="28" w:color="E7E7E7"/>
            <w:left w:val="single" w:sz="8" w:space="28" w:color="E7E7E7"/>
            <w:bottom w:val="single" w:sz="8" w:space="28" w:color="E7E7E7"/>
            <w:right w:val="single" w:sz="8" w:space="28" w:color="E7E7E7"/>
          </w:divBdr>
          <w:divsChild>
            <w:div w:id="777599649">
              <w:marLeft w:val="0"/>
              <w:marRight w:val="0"/>
              <w:marTop w:val="281"/>
              <w:marBottom w:val="0"/>
              <w:divBdr>
                <w:top w:val="none" w:sz="0" w:space="0" w:color="auto"/>
                <w:left w:val="none" w:sz="0" w:space="0" w:color="auto"/>
                <w:bottom w:val="none" w:sz="0" w:space="0" w:color="auto"/>
                <w:right w:val="none" w:sz="0" w:space="0" w:color="auto"/>
              </w:divBdr>
              <w:divsChild>
                <w:div w:id="1381516537">
                  <w:marLeft w:val="0"/>
                  <w:marRight w:val="0"/>
                  <w:marTop w:val="0"/>
                  <w:marBottom w:val="0"/>
                  <w:divBdr>
                    <w:top w:val="none" w:sz="0" w:space="0" w:color="auto"/>
                    <w:left w:val="none" w:sz="0" w:space="0" w:color="auto"/>
                    <w:bottom w:val="none" w:sz="0" w:space="0" w:color="auto"/>
                    <w:right w:val="none" w:sz="0" w:space="0" w:color="auto"/>
                  </w:divBdr>
                  <w:divsChild>
                    <w:div w:id="19820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97217">
      <w:bodyDiv w:val="1"/>
      <w:marLeft w:val="0"/>
      <w:marRight w:val="0"/>
      <w:marTop w:val="0"/>
      <w:marBottom w:val="0"/>
      <w:divBdr>
        <w:top w:val="none" w:sz="0" w:space="0" w:color="auto"/>
        <w:left w:val="none" w:sz="0" w:space="0" w:color="auto"/>
        <w:bottom w:val="none" w:sz="0" w:space="0" w:color="auto"/>
        <w:right w:val="none" w:sz="0" w:space="0" w:color="auto"/>
      </w:divBdr>
      <w:divsChild>
        <w:div w:id="599412443">
          <w:marLeft w:val="0"/>
          <w:marRight w:val="0"/>
          <w:marTop w:val="0"/>
          <w:marBottom w:val="0"/>
          <w:divBdr>
            <w:top w:val="single" w:sz="8" w:space="28" w:color="E7E7E7"/>
            <w:left w:val="single" w:sz="8" w:space="28" w:color="E7E7E7"/>
            <w:bottom w:val="single" w:sz="8" w:space="28" w:color="E7E7E7"/>
            <w:right w:val="single" w:sz="8" w:space="28" w:color="E7E7E7"/>
          </w:divBdr>
          <w:divsChild>
            <w:div w:id="1299872764">
              <w:marLeft w:val="0"/>
              <w:marRight w:val="0"/>
              <w:marTop w:val="281"/>
              <w:marBottom w:val="0"/>
              <w:divBdr>
                <w:top w:val="none" w:sz="0" w:space="0" w:color="auto"/>
                <w:left w:val="none" w:sz="0" w:space="0" w:color="auto"/>
                <w:bottom w:val="none" w:sz="0" w:space="0" w:color="auto"/>
                <w:right w:val="none" w:sz="0" w:space="0" w:color="auto"/>
              </w:divBdr>
              <w:divsChild>
                <w:div w:id="318191285">
                  <w:marLeft w:val="0"/>
                  <w:marRight w:val="0"/>
                  <w:marTop w:val="0"/>
                  <w:marBottom w:val="0"/>
                  <w:divBdr>
                    <w:top w:val="none" w:sz="0" w:space="0" w:color="auto"/>
                    <w:left w:val="none" w:sz="0" w:space="0" w:color="auto"/>
                    <w:bottom w:val="none" w:sz="0" w:space="0" w:color="auto"/>
                    <w:right w:val="none" w:sz="0" w:space="0" w:color="auto"/>
                  </w:divBdr>
                  <w:divsChild>
                    <w:div w:id="6415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7297">
      <w:bodyDiv w:val="1"/>
      <w:marLeft w:val="0"/>
      <w:marRight w:val="0"/>
      <w:marTop w:val="0"/>
      <w:marBottom w:val="0"/>
      <w:divBdr>
        <w:top w:val="none" w:sz="0" w:space="0" w:color="auto"/>
        <w:left w:val="none" w:sz="0" w:space="0" w:color="auto"/>
        <w:bottom w:val="none" w:sz="0" w:space="0" w:color="auto"/>
        <w:right w:val="none" w:sz="0" w:space="0" w:color="auto"/>
      </w:divBdr>
      <w:divsChild>
        <w:div w:id="1647663073">
          <w:marLeft w:val="0"/>
          <w:marRight w:val="0"/>
          <w:marTop w:val="0"/>
          <w:marBottom w:val="0"/>
          <w:divBdr>
            <w:top w:val="single" w:sz="8" w:space="28" w:color="E7E7E7"/>
            <w:left w:val="single" w:sz="8" w:space="28" w:color="E7E7E7"/>
            <w:bottom w:val="single" w:sz="8" w:space="28" w:color="E7E7E7"/>
            <w:right w:val="single" w:sz="8" w:space="28" w:color="E7E7E7"/>
          </w:divBdr>
          <w:divsChild>
            <w:div w:id="945892121">
              <w:marLeft w:val="0"/>
              <w:marRight w:val="0"/>
              <w:marTop w:val="281"/>
              <w:marBottom w:val="0"/>
              <w:divBdr>
                <w:top w:val="none" w:sz="0" w:space="0" w:color="auto"/>
                <w:left w:val="none" w:sz="0" w:space="0" w:color="auto"/>
                <w:bottom w:val="none" w:sz="0" w:space="0" w:color="auto"/>
                <w:right w:val="none" w:sz="0" w:space="0" w:color="auto"/>
              </w:divBdr>
              <w:divsChild>
                <w:div w:id="1285963261">
                  <w:marLeft w:val="0"/>
                  <w:marRight w:val="0"/>
                  <w:marTop w:val="0"/>
                  <w:marBottom w:val="0"/>
                  <w:divBdr>
                    <w:top w:val="none" w:sz="0" w:space="0" w:color="auto"/>
                    <w:left w:val="none" w:sz="0" w:space="0" w:color="auto"/>
                    <w:bottom w:val="none" w:sz="0" w:space="0" w:color="auto"/>
                    <w:right w:val="none" w:sz="0" w:space="0" w:color="auto"/>
                  </w:divBdr>
                  <w:divsChild>
                    <w:div w:id="18433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zb/kbzz/kbcb/kbdtfb/ListXmfb,$DirectLink.sdirect?sp=Saea2fae6e5004842b96fd419af1de267&amp;sp=Sf34fe9f8903f42b19f30f49185cd797f&amp;sp=1" TargetMode="External"/><Relationship Id="rId13" Type="http://schemas.openxmlformats.org/officeDocument/2006/relationships/hyperlink" Target="http://221.14.6.70:8088/ggzy/eps/zb/kbzz/kbcb/kbdtfb/ListXmfb,$DirectLink.sdirect?sp=Saea2fae6e5004842b96fd419af1de267&amp;sp=Sf34fe9f8903f42b19f30f49185cd797f&amp;sp=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eps/zb/kbzz/kbcb/kbdtfb/ListXmfb,$DirectLink.sdirect?sp=Saea2fae6e5004842b96fd419af1de267&amp;sp=Sf34fe9f8903f42b19f30f49185cd797f&amp;sp=1" TargetMode="External"/><Relationship Id="rId12" Type="http://schemas.openxmlformats.org/officeDocument/2006/relationships/hyperlink" Target="http://221.14.6.70:8088/ggzy/eps/zb/kbzz/kbcb/kbdtfb/ListXmfb,$DirectLink.sdirect?sp=Saea2fae6e5004842b96fd419af1de267&amp;sp=Sf34fe9f8903f42b19f30f49185cd797f&amp;sp=1" TargetMode="External"/><Relationship Id="rId17" Type="http://schemas.openxmlformats.org/officeDocument/2006/relationships/hyperlink" Target="http://221.14.6.70:8088/ggzy/eps/zb/kbzz/kbcb/kbdtfb/ListXmfb,$DirectLink.sdirect?sp=Saea2fae6e5004842b96fd419af1de267&amp;sp=Sf34fe9f8903f42b19f30f49185cd797f&amp;sp=1" TargetMode="External"/><Relationship Id="rId2" Type="http://schemas.openxmlformats.org/officeDocument/2006/relationships/settings" Target="settings.xml"/><Relationship Id="rId16" Type="http://schemas.openxmlformats.org/officeDocument/2006/relationships/hyperlink" Target="http://221.14.6.70:8088/ggzy/eps/zb/kbzz/kbcb/kbdtfb/ListXmfb,$DirectLink.sdirect?sp=Saea2fae6e5004842b96fd419af1de267&amp;sp=Sf34fe9f8903f42b19f30f49185cd797f&amp;sp=1" TargetMode="External"/><Relationship Id="rId1" Type="http://schemas.openxmlformats.org/officeDocument/2006/relationships/styles" Target="styles.xml"/><Relationship Id="rId6" Type="http://schemas.openxmlformats.org/officeDocument/2006/relationships/hyperlink" Target="http://221.14.6.70:8088/ggzy/eps/zb/kbzz/kbcb/kbdtfb/ListXmfb,$DirectLink.sdirect?sp=Saea2fae6e5004842b96fd419af1de267&amp;sp=Sf34fe9f8903f42b19f30f49185cd797f&amp;sp=1" TargetMode="External"/><Relationship Id="rId11" Type="http://schemas.openxmlformats.org/officeDocument/2006/relationships/hyperlink" Target="http://221.14.6.70:8088/ggzy/eps/zb/kbzz/kbcb/kbdtfb/ListXmfb,$DirectLink.sdirect?sp=Saea2fae6e5004842b96fd419af1de267&amp;sp=Sf34fe9f8903f42b19f30f49185cd797f&amp;sp=1" TargetMode="External"/><Relationship Id="rId5" Type="http://schemas.openxmlformats.org/officeDocument/2006/relationships/endnotes" Target="endnotes.xml"/><Relationship Id="rId15" Type="http://schemas.openxmlformats.org/officeDocument/2006/relationships/hyperlink" Target="http://221.14.6.70:8088/ggzy/eps/zb/kbzz/kbcb/kbdtfb/ListXmfb,$DirectLink.sdirect?sp=Saea2fae6e5004842b96fd419af1de267&amp;sp=Sf34fe9f8903f42b19f30f49185cd797f&amp;sp=1" TargetMode="External"/><Relationship Id="rId10" Type="http://schemas.openxmlformats.org/officeDocument/2006/relationships/hyperlink" Target="http://221.14.6.70:8088/ggzy/eps/zb/kbzz/kbcb/kbdtfb/ListXmfb,$DirectLink.sdirect?sp=Saea2fae6e5004842b96fd419af1de267&amp;sp=Sf34fe9f8903f42b19f30f49185cd797f&amp;sp=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221.14.6.70:8088/ggzy/eps/zb/kbzz/kbcb/kbdtfb/ListXmfb,$DirectLink.sdirect?sp=Saea2fae6e5004842b96fd419af1de267&amp;sp=Sf34fe9f8903f42b19f30f49185cd797f&amp;sp=1" TargetMode="External"/><Relationship Id="rId14" Type="http://schemas.openxmlformats.org/officeDocument/2006/relationships/hyperlink" Target="http://221.14.6.70:8088/ggzy/eps/zb/kbzz/kbcb/kbdtfb/ListXmfb,$DirectLink.sdirect?sp=Saea2fae6e5004842b96fd419af1de267&amp;sp=Sf34fe9f8903f42b19f30f49185cd797f&amp;sp=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2472</Words>
  <Characters>14097</Characters>
  <Application>Microsoft Office Word</Application>
  <DocSecurity>0</DocSecurity>
  <Lines>117</Lines>
  <Paragraphs>33</Paragraphs>
  <ScaleCrop>false</ScaleCrop>
  <Company>Micorosoft</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河南省伟信招标管理咨询有限公司:河南省伟信招标管理咨询有限公司</dc:creator>
  <cp:keywords/>
  <dc:description/>
  <cp:lastModifiedBy>河南省伟信招标管理咨询有限公司:河南省伟信招标管理咨询有限公司</cp:lastModifiedBy>
  <cp:revision>6</cp:revision>
  <dcterms:created xsi:type="dcterms:W3CDTF">2019-04-24T00:42:00Z</dcterms:created>
  <dcterms:modified xsi:type="dcterms:W3CDTF">2019-04-25T00:48:00Z</dcterms:modified>
</cp:coreProperties>
</file>