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51B4" w:rsidRPr="001951B4" w:rsidRDefault="001951B4" w:rsidP="00BB5A65">
      <w:pPr>
        <w:autoSpaceDE w:val="0"/>
        <w:autoSpaceDN w:val="0"/>
        <w:ind w:leftChars="750" w:left="1575"/>
        <w:rPr>
          <w:rFonts w:ascii="宋体" w:hAnsi="宋体" w:cs="宋体"/>
          <w:b/>
          <w:bCs/>
          <w:kern w:val="0"/>
          <w:sz w:val="44"/>
          <w:szCs w:val="44"/>
        </w:rPr>
      </w:pPr>
      <w:r w:rsidRPr="001951B4">
        <w:rPr>
          <w:rFonts w:ascii="宋体" w:hAnsi="宋体" w:cs="宋体" w:hint="eastAsia"/>
          <w:b/>
          <w:bCs/>
          <w:kern w:val="0"/>
          <w:sz w:val="44"/>
          <w:szCs w:val="44"/>
        </w:rPr>
        <w:t>襄城县实验高级中学采购空调项目</w:t>
      </w:r>
    </w:p>
    <w:p w:rsidR="005223ED" w:rsidRDefault="005223ED" w:rsidP="005223ED">
      <w:pPr>
        <w:autoSpaceDE w:val="0"/>
        <w:autoSpaceDN w:val="0"/>
        <w:ind w:left="3313" w:hangingChars="750" w:hanging="3313"/>
        <w:rPr>
          <w:rFonts w:ascii="宋体" w:hAnsi="宋体" w:cs="宋体"/>
          <w:b/>
          <w:kern w:val="0"/>
          <w:sz w:val="44"/>
          <w:szCs w:val="44"/>
        </w:rPr>
      </w:pPr>
    </w:p>
    <w:p w:rsidR="00494BED" w:rsidRPr="005223ED" w:rsidRDefault="00E9343A" w:rsidP="00BB5A65">
      <w:pPr>
        <w:autoSpaceDE w:val="0"/>
        <w:autoSpaceDN w:val="0"/>
        <w:ind w:firstLineChars="750" w:firstLine="3313"/>
        <w:rPr>
          <w:rFonts w:ascii="宋体" w:hAnsi="宋体" w:cs="宋体"/>
          <w:b/>
          <w:kern w:val="0"/>
          <w:sz w:val="44"/>
          <w:szCs w:val="44"/>
        </w:rPr>
      </w:pPr>
      <w:r w:rsidRPr="00842F7C">
        <w:rPr>
          <w:rFonts w:ascii="宋体" w:hAnsi="宋体" w:cs="宋体" w:hint="eastAsia"/>
          <w:b/>
          <w:kern w:val="0"/>
          <w:sz w:val="44"/>
          <w:szCs w:val="44"/>
        </w:rPr>
        <w:t>公开招标文件</w:t>
      </w:r>
    </w:p>
    <w:p w:rsidR="00494BED" w:rsidRPr="0052626C" w:rsidRDefault="00494BED">
      <w:pPr>
        <w:jc w:val="center"/>
        <w:rPr>
          <w:rFonts w:ascii="宋体" w:hAnsi="宋体"/>
          <w:b/>
          <w:spacing w:val="20"/>
          <w:sz w:val="44"/>
          <w:szCs w:val="44"/>
        </w:rPr>
      </w:pPr>
    </w:p>
    <w:p w:rsidR="00E34C24" w:rsidRDefault="00E34C24" w:rsidP="00C57AE5">
      <w:pPr>
        <w:ind w:firstLineChars="550" w:firstLine="2208"/>
        <w:rPr>
          <w:rFonts w:ascii="宋体" w:hAnsi="宋体"/>
          <w:b/>
          <w:spacing w:val="20"/>
          <w:sz w:val="36"/>
          <w:szCs w:val="36"/>
        </w:rPr>
      </w:pPr>
    </w:p>
    <w:p w:rsidR="00494BED" w:rsidRDefault="00E9343A" w:rsidP="00C57AE5">
      <w:pPr>
        <w:ind w:firstLineChars="550" w:firstLine="2208"/>
        <w:rPr>
          <w:rFonts w:ascii="宋体" w:hAnsi="宋体"/>
          <w:b/>
          <w:spacing w:val="20"/>
          <w:sz w:val="36"/>
          <w:szCs w:val="36"/>
        </w:rPr>
      </w:pPr>
      <w:r>
        <w:rPr>
          <w:rFonts w:ascii="宋体" w:hAnsi="宋体" w:hint="eastAsia"/>
          <w:b/>
          <w:spacing w:val="20"/>
          <w:sz w:val="36"/>
          <w:szCs w:val="36"/>
        </w:rPr>
        <w:t>（项目编号：XZZ-G201</w:t>
      </w:r>
      <w:r w:rsidR="005223ED">
        <w:rPr>
          <w:rFonts w:ascii="宋体" w:hAnsi="宋体" w:hint="eastAsia"/>
          <w:b/>
          <w:spacing w:val="20"/>
          <w:sz w:val="36"/>
          <w:szCs w:val="36"/>
        </w:rPr>
        <w:t>90</w:t>
      </w:r>
      <w:r w:rsidR="001951B4">
        <w:rPr>
          <w:rFonts w:ascii="宋体" w:hAnsi="宋体" w:hint="eastAsia"/>
          <w:b/>
          <w:spacing w:val="20"/>
          <w:sz w:val="36"/>
          <w:szCs w:val="36"/>
        </w:rPr>
        <w:t>10</w:t>
      </w:r>
      <w:r>
        <w:rPr>
          <w:rFonts w:ascii="宋体" w:hAnsi="宋体" w:hint="eastAsia"/>
          <w:b/>
          <w:spacing w:val="20"/>
          <w:sz w:val="36"/>
          <w:szCs w:val="36"/>
        </w:rPr>
        <w:t>）</w:t>
      </w:r>
    </w:p>
    <w:p w:rsidR="00494BED" w:rsidRDefault="00494BED">
      <w:pPr>
        <w:jc w:val="center"/>
        <w:rPr>
          <w:rFonts w:ascii="宋体" w:hAnsi="宋体"/>
          <w:b/>
          <w:spacing w:val="20"/>
          <w:sz w:val="44"/>
          <w:szCs w:val="44"/>
        </w:rPr>
      </w:pPr>
    </w:p>
    <w:p w:rsidR="00494BED" w:rsidRDefault="00494BED">
      <w:pPr>
        <w:jc w:val="center"/>
        <w:rPr>
          <w:rFonts w:ascii="宋体" w:hAnsi="宋体"/>
          <w:b/>
          <w:spacing w:val="20"/>
          <w:sz w:val="36"/>
          <w:szCs w:val="36"/>
        </w:rPr>
      </w:pPr>
    </w:p>
    <w:p w:rsidR="00494BED" w:rsidRDefault="00494BED">
      <w:pPr>
        <w:jc w:val="center"/>
        <w:rPr>
          <w:rFonts w:ascii="宋体" w:hAnsi="宋体"/>
          <w:b/>
          <w:spacing w:val="20"/>
          <w:sz w:val="36"/>
          <w:szCs w:val="36"/>
        </w:rPr>
      </w:pPr>
    </w:p>
    <w:p w:rsidR="00494BED" w:rsidRDefault="00494BED">
      <w:pPr>
        <w:jc w:val="center"/>
        <w:rPr>
          <w:rFonts w:ascii="宋体" w:hAnsi="宋体"/>
          <w:b/>
          <w:spacing w:val="20"/>
          <w:sz w:val="36"/>
          <w:szCs w:val="36"/>
        </w:rPr>
      </w:pPr>
    </w:p>
    <w:p w:rsidR="00494BED" w:rsidRDefault="00494BED">
      <w:pPr>
        <w:jc w:val="center"/>
        <w:rPr>
          <w:rFonts w:ascii="宋体" w:hAnsi="宋体"/>
          <w:b/>
          <w:spacing w:val="20"/>
          <w:sz w:val="36"/>
          <w:szCs w:val="36"/>
        </w:rPr>
      </w:pPr>
    </w:p>
    <w:p w:rsidR="00494BED" w:rsidRDefault="00494BED">
      <w:pPr>
        <w:jc w:val="center"/>
        <w:rPr>
          <w:rFonts w:ascii="宋体" w:hAnsi="宋体"/>
          <w:b/>
          <w:spacing w:val="20"/>
          <w:sz w:val="36"/>
          <w:szCs w:val="36"/>
        </w:rPr>
      </w:pPr>
    </w:p>
    <w:p w:rsidR="00494BED" w:rsidRDefault="00494BED">
      <w:pPr>
        <w:jc w:val="center"/>
        <w:rPr>
          <w:rFonts w:ascii="宋体" w:hAnsi="宋体"/>
          <w:b/>
          <w:spacing w:val="20"/>
          <w:sz w:val="36"/>
          <w:szCs w:val="36"/>
        </w:rPr>
      </w:pPr>
    </w:p>
    <w:p w:rsidR="00494BED" w:rsidRDefault="00494BED">
      <w:pPr>
        <w:jc w:val="center"/>
        <w:rPr>
          <w:rFonts w:ascii="宋体" w:hAnsi="宋体"/>
          <w:b/>
          <w:spacing w:val="20"/>
          <w:sz w:val="36"/>
          <w:szCs w:val="36"/>
        </w:rPr>
      </w:pPr>
    </w:p>
    <w:p w:rsidR="00E9343A" w:rsidRDefault="00E9343A">
      <w:pPr>
        <w:jc w:val="center"/>
        <w:rPr>
          <w:rFonts w:ascii="宋体" w:hAnsi="宋体"/>
          <w:b/>
          <w:spacing w:val="20"/>
          <w:sz w:val="36"/>
          <w:szCs w:val="36"/>
        </w:rPr>
      </w:pPr>
    </w:p>
    <w:p w:rsidR="00DE7CC9" w:rsidRDefault="00DE7CC9">
      <w:pPr>
        <w:jc w:val="center"/>
        <w:rPr>
          <w:rFonts w:ascii="宋体" w:hAnsi="宋体"/>
          <w:b/>
          <w:spacing w:val="20"/>
          <w:sz w:val="36"/>
          <w:szCs w:val="36"/>
        </w:rPr>
      </w:pPr>
    </w:p>
    <w:p w:rsidR="00DE7CC9" w:rsidRDefault="00DE7CC9">
      <w:pPr>
        <w:jc w:val="center"/>
        <w:rPr>
          <w:rFonts w:ascii="宋体" w:hAnsi="宋体"/>
          <w:b/>
          <w:spacing w:val="20"/>
          <w:sz w:val="36"/>
          <w:szCs w:val="36"/>
        </w:rPr>
      </w:pPr>
    </w:p>
    <w:p w:rsidR="00494BED" w:rsidRDefault="00E9343A">
      <w:pPr>
        <w:jc w:val="center"/>
        <w:rPr>
          <w:rFonts w:ascii="宋体" w:hAnsi="宋体"/>
          <w:b/>
          <w:spacing w:val="20"/>
          <w:sz w:val="36"/>
          <w:szCs w:val="36"/>
        </w:rPr>
      </w:pPr>
      <w:r>
        <w:rPr>
          <w:rFonts w:ascii="宋体" w:hAnsi="宋体" w:hint="eastAsia"/>
          <w:b/>
          <w:spacing w:val="20"/>
          <w:sz w:val="36"/>
          <w:szCs w:val="36"/>
        </w:rPr>
        <w:t>襄城县政府采购中心</w:t>
      </w:r>
    </w:p>
    <w:p w:rsidR="00494BED" w:rsidRDefault="00494BED">
      <w:pPr>
        <w:jc w:val="center"/>
        <w:rPr>
          <w:rFonts w:ascii="黑体" w:eastAsia="黑体"/>
          <w:sz w:val="36"/>
          <w:szCs w:val="36"/>
        </w:rPr>
      </w:pPr>
    </w:p>
    <w:p w:rsidR="00494BED" w:rsidRDefault="00494BED">
      <w:pPr>
        <w:jc w:val="center"/>
        <w:rPr>
          <w:rFonts w:ascii="黑体" w:eastAsia="黑体"/>
          <w:sz w:val="36"/>
          <w:szCs w:val="36"/>
        </w:rPr>
      </w:pPr>
    </w:p>
    <w:p w:rsidR="00BA2D67" w:rsidRDefault="00BA2D67" w:rsidP="00114BE7">
      <w:pPr>
        <w:ind w:firstLineChars="950" w:firstLine="3420"/>
        <w:rPr>
          <w:rFonts w:ascii="黑体" w:eastAsia="黑体" w:hint="eastAsia"/>
          <w:sz w:val="36"/>
          <w:szCs w:val="36"/>
        </w:rPr>
      </w:pPr>
    </w:p>
    <w:p w:rsidR="00BA2D67" w:rsidRDefault="00BA2D67" w:rsidP="00114BE7">
      <w:pPr>
        <w:ind w:firstLineChars="950" w:firstLine="3420"/>
        <w:rPr>
          <w:rFonts w:ascii="黑体" w:eastAsia="黑体" w:hint="eastAsia"/>
          <w:sz w:val="36"/>
          <w:szCs w:val="36"/>
        </w:rPr>
      </w:pPr>
    </w:p>
    <w:p w:rsidR="00494BED" w:rsidRDefault="00E9343A" w:rsidP="00114BE7">
      <w:pPr>
        <w:ind w:firstLineChars="950" w:firstLine="3420"/>
        <w:rPr>
          <w:rFonts w:ascii="黑体" w:eastAsia="黑体"/>
          <w:sz w:val="32"/>
          <w:szCs w:val="32"/>
        </w:rPr>
      </w:pPr>
      <w:r>
        <w:rPr>
          <w:rFonts w:ascii="黑体" w:eastAsia="黑体" w:hint="eastAsia"/>
          <w:sz w:val="36"/>
          <w:szCs w:val="36"/>
        </w:rPr>
        <w:lastRenderedPageBreak/>
        <w:t>招标文件目录</w:t>
      </w:r>
    </w:p>
    <w:p w:rsidR="00494BED" w:rsidRDefault="00494BED">
      <w:pPr>
        <w:rPr>
          <w:sz w:val="32"/>
          <w:szCs w:val="32"/>
        </w:rPr>
      </w:pPr>
    </w:p>
    <w:p w:rsidR="00494BED" w:rsidRDefault="00E9343A">
      <w:pPr>
        <w:jc w:val="distribute"/>
        <w:rPr>
          <w:rFonts w:ascii="宋体" w:hAnsi="宋体"/>
          <w:sz w:val="30"/>
          <w:szCs w:val="30"/>
        </w:rPr>
      </w:pPr>
      <w:r>
        <w:rPr>
          <w:rFonts w:ascii="宋体" w:hAnsi="宋体" w:hint="eastAsia"/>
          <w:sz w:val="30"/>
          <w:szCs w:val="30"/>
        </w:rPr>
        <w:t>一、公开招标邀请函</w:t>
      </w:r>
      <w:r>
        <w:rPr>
          <w:rFonts w:ascii="宋体" w:hAnsi="宋体"/>
          <w:sz w:val="30"/>
          <w:szCs w:val="30"/>
        </w:rPr>
        <w:t>………………………………………………………</w:t>
      </w:r>
      <w:r>
        <w:rPr>
          <w:rFonts w:ascii="宋体" w:hAnsi="宋体" w:hint="eastAsia"/>
          <w:sz w:val="30"/>
          <w:szCs w:val="30"/>
        </w:rPr>
        <w:t xml:space="preserve"> 3</w:t>
      </w:r>
    </w:p>
    <w:p w:rsidR="00494BED" w:rsidRDefault="00E9343A">
      <w:pPr>
        <w:jc w:val="distribute"/>
        <w:rPr>
          <w:rFonts w:ascii="宋体" w:hAnsi="宋体"/>
          <w:sz w:val="30"/>
          <w:szCs w:val="30"/>
        </w:rPr>
      </w:pPr>
      <w:r>
        <w:rPr>
          <w:rFonts w:ascii="宋体" w:hAnsi="宋体" w:hint="eastAsia"/>
          <w:sz w:val="30"/>
          <w:szCs w:val="30"/>
        </w:rPr>
        <w:t>二、项目需求及其它要求</w:t>
      </w:r>
      <w:r>
        <w:rPr>
          <w:rFonts w:ascii="宋体" w:hAnsi="宋体"/>
          <w:sz w:val="30"/>
          <w:szCs w:val="30"/>
        </w:rPr>
        <w:t>………………………………………………………</w:t>
      </w:r>
      <w:r w:rsidR="00902CEC">
        <w:rPr>
          <w:rFonts w:ascii="宋体" w:hAnsi="宋体" w:hint="eastAsia"/>
          <w:sz w:val="30"/>
          <w:szCs w:val="30"/>
        </w:rPr>
        <w:t>8</w:t>
      </w:r>
    </w:p>
    <w:p w:rsidR="00494BED" w:rsidRDefault="00E9343A">
      <w:pPr>
        <w:rPr>
          <w:rFonts w:ascii="宋体" w:hAnsi="宋体"/>
          <w:sz w:val="30"/>
          <w:szCs w:val="30"/>
        </w:rPr>
      </w:pPr>
      <w:r>
        <w:rPr>
          <w:rFonts w:ascii="宋体" w:hAnsi="宋体" w:hint="eastAsia"/>
          <w:sz w:val="30"/>
          <w:szCs w:val="30"/>
        </w:rPr>
        <w:t xml:space="preserve">三、投标人须知 </w:t>
      </w:r>
      <w:r>
        <w:rPr>
          <w:rFonts w:ascii="宋体" w:hAnsi="宋体"/>
          <w:sz w:val="30"/>
          <w:szCs w:val="30"/>
        </w:rPr>
        <w:t>………………………………………………………………</w:t>
      </w:r>
      <w:r w:rsidR="002E6D90">
        <w:rPr>
          <w:rFonts w:ascii="宋体" w:hAnsi="宋体" w:hint="eastAsia"/>
          <w:sz w:val="30"/>
          <w:szCs w:val="30"/>
        </w:rPr>
        <w:t>1</w:t>
      </w:r>
      <w:r w:rsidR="00115615">
        <w:rPr>
          <w:rFonts w:ascii="宋体" w:hAnsi="宋体" w:hint="eastAsia"/>
          <w:sz w:val="30"/>
          <w:szCs w:val="30"/>
        </w:rPr>
        <w:t>1</w:t>
      </w:r>
    </w:p>
    <w:p w:rsidR="00494BED" w:rsidRDefault="00E9343A">
      <w:pPr>
        <w:jc w:val="left"/>
        <w:rPr>
          <w:rFonts w:ascii="宋体" w:hAnsi="宋体"/>
          <w:sz w:val="30"/>
          <w:szCs w:val="30"/>
        </w:rPr>
      </w:pPr>
      <w:r>
        <w:rPr>
          <w:rFonts w:ascii="宋体" w:hAnsi="宋体" w:hint="eastAsia"/>
          <w:sz w:val="30"/>
          <w:szCs w:val="30"/>
        </w:rPr>
        <w:t>（一）说明和释义</w:t>
      </w:r>
    </w:p>
    <w:p w:rsidR="00494BED" w:rsidRDefault="00E9343A">
      <w:pPr>
        <w:jc w:val="left"/>
        <w:rPr>
          <w:rFonts w:ascii="宋体" w:hAnsi="宋体"/>
          <w:sz w:val="30"/>
          <w:szCs w:val="30"/>
        </w:rPr>
      </w:pPr>
      <w:r>
        <w:rPr>
          <w:rFonts w:ascii="宋体" w:hAnsi="宋体" w:hint="eastAsia"/>
          <w:sz w:val="30"/>
          <w:szCs w:val="30"/>
        </w:rPr>
        <w:t>（二）招标文件说明</w:t>
      </w:r>
    </w:p>
    <w:p w:rsidR="00494BED" w:rsidRDefault="00E9343A">
      <w:pPr>
        <w:jc w:val="left"/>
        <w:rPr>
          <w:rFonts w:ascii="宋体" w:hAnsi="宋体"/>
          <w:sz w:val="30"/>
          <w:szCs w:val="30"/>
        </w:rPr>
      </w:pPr>
      <w:r>
        <w:rPr>
          <w:rFonts w:ascii="宋体" w:hAnsi="宋体" w:hint="eastAsia"/>
          <w:sz w:val="30"/>
          <w:szCs w:val="30"/>
        </w:rPr>
        <w:t>（三</w:t>
      </w:r>
      <w:r>
        <w:rPr>
          <w:rFonts w:ascii="宋体" w:hAnsi="宋体"/>
          <w:sz w:val="30"/>
          <w:szCs w:val="30"/>
        </w:rPr>
        <w:t>）</w:t>
      </w:r>
      <w:r>
        <w:rPr>
          <w:rFonts w:ascii="宋体" w:hAnsi="宋体" w:hint="eastAsia"/>
          <w:sz w:val="30"/>
          <w:szCs w:val="30"/>
        </w:rPr>
        <w:t>投标文件的编写和说明</w:t>
      </w:r>
    </w:p>
    <w:p w:rsidR="00494BED" w:rsidRDefault="00E9343A">
      <w:pPr>
        <w:jc w:val="left"/>
        <w:rPr>
          <w:rFonts w:ascii="宋体" w:hAnsi="宋体"/>
          <w:sz w:val="30"/>
          <w:szCs w:val="30"/>
        </w:rPr>
      </w:pPr>
      <w:r>
        <w:rPr>
          <w:rFonts w:ascii="宋体" w:hAnsi="宋体" w:hint="eastAsia"/>
          <w:sz w:val="30"/>
          <w:szCs w:val="30"/>
        </w:rPr>
        <w:t>（四）投标文件的递交</w:t>
      </w:r>
    </w:p>
    <w:p w:rsidR="00494BED" w:rsidRDefault="00E9343A">
      <w:pPr>
        <w:jc w:val="left"/>
        <w:rPr>
          <w:rFonts w:ascii="宋体" w:hAnsi="宋体"/>
          <w:sz w:val="30"/>
          <w:szCs w:val="30"/>
        </w:rPr>
      </w:pPr>
      <w:r>
        <w:rPr>
          <w:rFonts w:ascii="宋体" w:hAnsi="宋体" w:hint="eastAsia"/>
          <w:sz w:val="30"/>
          <w:szCs w:val="30"/>
        </w:rPr>
        <w:t>（五）特别提示</w:t>
      </w:r>
    </w:p>
    <w:p w:rsidR="00494BED" w:rsidRDefault="00E9343A">
      <w:pPr>
        <w:jc w:val="left"/>
        <w:rPr>
          <w:rFonts w:ascii="宋体" w:hAnsi="宋体"/>
          <w:sz w:val="30"/>
          <w:szCs w:val="30"/>
        </w:rPr>
      </w:pPr>
      <w:r>
        <w:rPr>
          <w:rFonts w:ascii="宋体" w:hAnsi="宋体" w:hint="eastAsia"/>
          <w:sz w:val="30"/>
          <w:szCs w:val="30"/>
        </w:rPr>
        <w:t>（六）开标和评标</w:t>
      </w:r>
    </w:p>
    <w:p w:rsidR="00494BED" w:rsidRDefault="00E9343A">
      <w:pPr>
        <w:jc w:val="left"/>
        <w:rPr>
          <w:rFonts w:ascii="宋体" w:hAnsi="宋体"/>
          <w:sz w:val="30"/>
          <w:szCs w:val="30"/>
        </w:rPr>
      </w:pPr>
      <w:r>
        <w:rPr>
          <w:rFonts w:ascii="宋体" w:hAnsi="宋体" w:hint="eastAsia"/>
          <w:sz w:val="30"/>
          <w:szCs w:val="30"/>
        </w:rPr>
        <w:t xml:space="preserve">（七）授予合同 </w:t>
      </w:r>
    </w:p>
    <w:p w:rsidR="00FB7F9F" w:rsidRDefault="00E9343A">
      <w:pPr>
        <w:jc w:val="left"/>
        <w:rPr>
          <w:rFonts w:ascii="宋体" w:hAnsi="宋体"/>
          <w:sz w:val="30"/>
          <w:szCs w:val="30"/>
        </w:rPr>
      </w:pPr>
      <w:r>
        <w:rPr>
          <w:rFonts w:ascii="宋体" w:hAnsi="宋体" w:hint="eastAsia"/>
          <w:sz w:val="30"/>
          <w:szCs w:val="30"/>
        </w:rPr>
        <w:t>四、合同一般条款</w:t>
      </w:r>
      <w:r>
        <w:rPr>
          <w:rFonts w:ascii="宋体" w:hAnsi="宋体"/>
          <w:sz w:val="30"/>
          <w:szCs w:val="30"/>
        </w:rPr>
        <w:t>…………………………………………………………</w:t>
      </w:r>
      <w:r w:rsidR="00D33C55">
        <w:rPr>
          <w:rFonts w:ascii="宋体" w:hAnsi="宋体" w:hint="eastAsia"/>
          <w:sz w:val="30"/>
          <w:szCs w:val="30"/>
        </w:rPr>
        <w:t>2</w:t>
      </w:r>
      <w:r w:rsidR="00F20AF1">
        <w:rPr>
          <w:rFonts w:ascii="宋体" w:hAnsi="宋体" w:hint="eastAsia"/>
          <w:sz w:val="30"/>
          <w:szCs w:val="30"/>
        </w:rPr>
        <w:t>6</w:t>
      </w:r>
    </w:p>
    <w:p w:rsidR="00494BED" w:rsidRDefault="00E9343A">
      <w:pPr>
        <w:jc w:val="left"/>
        <w:rPr>
          <w:rFonts w:ascii="宋体" w:hAnsi="宋体"/>
          <w:sz w:val="30"/>
          <w:szCs w:val="30"/>
        </w:rPr>
      </w:pPr>
      <w:r>
        <w:rPr>
          <w:rFonts w:ascii="宋体" w:hAnsi="宋体" w:hint="eastAsia"/>
          <w:sz w:val="30"/>
          <w:szCs w:val="30"/>
        </w:rPr>
        <w:t>五、合同特殊条款</w:t>
      </w:r>
      <w:r>
        <w:rPr>
          <w:rFonts w:ascii="宋体" w:hAnsi="宋体"/>
          <w:sz w:val="30"/>
          <w:szCs w:val="30"/>
        </w:rPr>
        <w:t>…………………………………………………………</w:t>
      </w:r>
      <w:r w:rsidR="00004502">
        <w:rPr>
          <w:rFonts w:ascii="宋体" w:hAnsi="宋体" w:hint="eastAsia"/>
          <w:sz w:val="30"/>
          <w:szCs w:val="30"/>
        </w:rPr>
        <w:t>29</w:t>
      </w:r>
    </w:p>
    <w:p w:rsidR="00494BED" w:rsidRDefault="00E9343A">
      <w:pPr>
        <w:jc w:val="left"/>
        <w:rPr>
          <w:rFonts w:ascii="宋体" w:hAnsi="宋体"/>
          <w:sz w:val="30"/>
          <w:szCs w:val="30"/>
        </w:rPr>
      </w:pPr>
      <w:r>
        <w:rPr>
          <w:rFonts w:ascii="宋体" w:hAnsi="宋体" w:hint="eastAsia"/>
          <w:sz w:val="30"/>
          <w:szCs w:val="30"/>
        </w:rPr>
        <w:t>六、合同书</w:t>
      </w:r>
      <w:r>
        <w:rPr>
          <w:rFonts w:ascii="宋体" w:hAnsi="宋体"/>
          <w:sz w:val="30"/>
          <w:szCs w:val="30"/>
        </w:rPr>
        <w:t>…………………………………………………………………</w:t>
      </w:r>
      <w:r w:rsidR="00D64052">
        <w:rPr>
          <w:rFonts w:ascii="宋体" w:hAnsi="宋体" w:hint="eastAsia"/>
          <w:sz w:val="30"/>
          <w:szCs w:val="30"/>
        </w:rPr>
        <w:t>3</w:t>
      </w:r>
      <w:r w:rsidR="00004502">
        <w:rPr>
          <w:rFonts w:ascii="宋体" w:hAnsi="宋体" w:hint="eastAsia"/>
          <w:sz w:val="30"/>
          <w:szCs w:val="30"/>
        </w:rPr>
        <w:t>0</w:t>
      </w:r>
    </w:p>
    <w:p w:rsidR="00494BED" w:rsidRDefault="00E9343A">
      <w:pPr>
        <w:jc w:val="left"/>
        <w:rPr>
          <w:rFonts w:ascii="宋体" w:hAnsi="宋体"/>
          <w:sz w:val="30"/>
          <w:szCs w:val="30"/>
        </w:rPr>
      </w:pPr>
      <w:r>
        <w:rPr>
          <w:rFonts w:ascii="宋体" w:hAnsi="宋体" w:hint="eastAsia"/>
          <w:sz w:val="30"/>
          <w:szCs w:val="30"/>
        </w:rPr>
        <w:t>七、附件</w:t>
      </w:r>
      <w:r>
        <w:rPr>
          <w:rFonts w:ascii="宋体" w:hAnsi="宋体"/>
          <w:sz w:val="30"/>
          <w:szCs w:val="30"/>
        </w:rPr>
        <w:t>……………………………………………………………………</w:t>
      </w:r>
      <w:r w:rsidR="00373C61">
        <w:rPr>
          <w:rFonts w:ascii="宋体" w:hAnsi="宋体" w:hint="eastAsia"/>
          <w:sz w:val="30"/>
          <w:szCs w:val="30"/>
        </w:rPr>
        <w:t>3</w:t>
      </w:r>
      <w:r w:rsidR="00004502">
        <w:rPr>
          <w:rFonts w:ascii="宋体" w:hAnsi="宋体" w:hint="eastAsia"/>
          <w:sz w:val="30"/>
          <w:szCs w:val="30"/>
        </w:rPr>
        <w:t>2</w:t>
      </w:r>
    </w:p>
    <w:p w:rsidR="00494BED" w:rsidRDefault="00494BED">
      <w:pPr>
        <w:jc w:val="right"/>
        <w:rPr>
          <w:sz w:val="32"/>
          <w:szCs w:val="32"/>
        </w:rPr>
      </w:pPr>
    </w:p>
    <w:p w:rsidR="00494BED" w:rsidRDefault="00494BED">
      <w:pPr>
        <w:rPr>
          <w:sz w:val="32"/>
          <w:szCs w:val="32"/>
        </w:rPr>
      </w:pPr>
    </w:p>
    <w:p w:rsidR="00494BED" w:rsidRDefault="00494BED">
      <w:pPr>
        <w:rPr>
          <w:sz w:val="32"/>
          <w:szCs w:val="32"/>
        </w:rPr>
      </w:pPr>
    </w:p>
    <w:p w:rsidR="00FB7F9F" w:rsidRDefault="00FB7F9F" w:rsidP="00BA2D67">
      <w:pPr>
        <w:spacing w:beforeLines="50" w:afterLines="100"/>
        <w:rPr>
          <w:rFonts w:ascii="Cambria" w:hAnsi="Cambria"/>
          <w:b/>
          <w:bCs/>
          <w:sz w:val="32"/>
          <w:szCs w:val="32"/>
        </w:rPr>
      </w:pPr>
    </w:p>
    <w:p w:rsidR="00114BE7" w:rsidRDefault="00114BE7" w:rsidP="00BA2D67">
      <w:pPr>
        <w:spacing w:beforeLines="50" w:afterLines="100"/>
        <w:ind w:firstLineChars="900" w:firstLine="2891"/>
        <w:rPr>
          <w:rFonts w:ascii="Cambria" w:hAnsi="Cambria"/>
          <w:b/>
          <w:bCs/>
          <w:sz w:val="32"/>
          <w:szCs w:val="32"/>
        </w:rPr>
      </w:pPr>
    </w:p>
    <w:p w:rsidR="00494BED" w:rsidRDefault="00E9343A" w:rsidP="00BA2D67">
      <w:pPr>
        <w:spacing w:beforeLines="50" w:afterLines="100"/>
        <w:ind w:firstLineChars="900" w:firstLine="2891"/>
        <w:rPr>
          <w:rFonts w:ascii="Cambria" w:hAnsi="Cambria"/>
          <w:b/>
          <w:bCs/>
          <w:sz w:val="32"/>
          <w:szCs w:val="32"/>
        </w:rPr>
      </w:pPr>
      <w:r>
        <w:rPr>
          <w:rFonts w:ascii="Cambria" w:hAnsi="Cambria" w:hint="eastAsia"/>
          <w:b/>
          <w:bCs/>
          <w:sz w:val="32"/>
          <w:szCs w:val="32"/>
        </w:rPr>
        <w:lastRenderedPageBreak/>
        <w:t>第一部分</w:t>
      </w:r>
      <w:r>
        <w:rPr>
          <w:rFonts w:ascii="Cambria" w:hAnsi="Cambria" w:hint="eastAsia"/>
          <w:b/>
          <w:bCs/>
          <w:sz w:val="32"/>
          <w:szCs w:val="32"/>
        </w:rPr>
        <w:t xml:space="preserve">  </w:t>
      </w:r>
      <w:r>
        <w:rPr>
          <w:rFonts w:ascii="Cambria" w:hAnsi="Cambria" w:hint="eastAsia"/>
          <w:b/>
          <w:bCs/>
          <w:sz w:val="32"/>
          <w:szCs w:val="32"/>
        </w:rPr>
        <w:t>投标邀请函</w:t>
      </w:r>
    </w:p>
    <w:p w:rsidR="00494BED" w:rsidRPr="005223ED" w:rsidRDefault="00E9343A" w:rsidP="00A02EBC">
      <w:pPr>
        <w:pStyle w:val="ab"/>
        <w:spacing w:before="150" w:after="150"/>
        <w:ind w:right="150"/>
        <w:rPr>
          <w:color w:val="000000"/>
          <w:shd w:val="clear" w:color="040000" w:fill="FFFFFF"/>
        </w:rPr>
      </w:pPr>
      <w:r>
        <w:rPr>
          <w:rFonts w:hint="eastAsia"/>
          <w:color w:val="000000"/>
          <w:shd w:val="clear" w:color="040000" w:fill="FFFFFF"/>
        </w:rPr>
        <w:t xml:space="preserve">     </w:t>
      </w:r>
      <w:r w:rsidR="0052626C" w:rsidRPr="0052626C">
        <w:rPr>
          <w:rFonts w:hint="eastAsia"/>
          <w:color w:val="000000"/>
          <w:shd w:val="clear" w:color="040000" w:fill="FFFFFF"/>
        </w:rPr>
        <w:t>襄城县政府采购中心受</w:t>
      </w:r>
      <w:r w:rsidR="001951B4" w:rsidRPr="001951B4">
        <w:rPr>
          <w:rFonts w:hint="eastAsia"/>
          <w:color w:val="000000"/>
          <w:shd w:val="clear" w:color="040000" w:fill="FFFFFF"/>
        </w:rPr>
        <w:t>襄城县实验高级中学</w:t>
      </w:r>
      <w:r w:rsidR="0052626C" w:rsidRPr="0052626C">
        <w:rPr>
          <w:rFonts w:hint="eastAsia"/>
          <w:color w:val="000000"/>
          <w:shd w:val="clear" w:color="040000" w:fill="FFFFFF"/>
        </w:rPr>
        <w:t>的委托，就“</w:t>
      </w:r>
      <w:r w:rsidR="001951B4" w:rsidRPr="001951B4">
        <w:rPr>
          <w:rFonts w:hint="eastAsia"/>
          <w:bCs/>
          <w:color w:val="000000"/>
          <w:shd w:val="clear" w:color="040000" w:fill="FFFFFF"/>
        </w:rPr>
        <w:t>襄城县实验高级中学采购空调项目</w:t>
      </w:r>
      <w:r w:rsidR="0052626C" w:rsidRPr="0052626C">
        <w:rPr>
          <w:rFonts w:hint="eastAsia"/>
          <w:color w:val="000000"/>
          <w:shd w:val="clear" w:color="040000" w:fill="FFFFFF"/>
        </w:rPr>
        <w:t>” 进行公开招标,欢迎符合相关条件的投标企业报名参加。</w:t>
      </w:r>
    </w:p>
    <w:p w:rsidR="00DE7CC9" w:rsidRPr="005223ED" w:rsidRDefault="00E9343A" w:rsidP="005223ED">
      <w:pPr>
        <w:pStyle w:val="ab"/>
        <w:spacing w:before="0" w:beforeAutospacing="0" w:after="0" w:afterAutospacing="0" w:line="360" w:lineRule="auto"/>
        <w:ind w:right="147" w:firstLineChars="200" w:firstLine="482"/>
        <w:jc w:val="both"/>
        <w:rPr>
          <w:color w:val="000000"/>
          <w:shd w:val="clear" w:color="040000" w:fill="FFFFFF"/>
        </w:rPr>
      </w:pPr>
      <w:r w:rsidRPr="005223ED">
        <w:rPr>
          <w:rFonts w:hint="eastAsia"/>
          <w:b/>
          <w:color w:val="000000"/>
          <w:shd w:val="clear" w:color="040000" w:fill="FFFFFF"/>
        </w:rPr>
        <w:t>一、项目名称：</w:t>
      </w:r>
      <w:r w:rsidR="001951B4" w:rsidRPr="001951B4">
        <w:rPr>
          <w:rFonts w:hint="eastAsia"/>
          <w:bCs/>
          <w:color w:val="000000"/>
          <w:shd w:val="clear" w:color="040000" w:fill="FFFFFF"/>
        </w:rPr>
        <w:t>襄城县实验高级中学采购空调项目</w:t>
      </w:r>
    </w:p>
    <w:p w:rsidR="00494BED" w:rsidRPr="00790EF1" w:rsidRDefault="00E62E71" w:rsidP="005223ED">
      <w:pPr>
        <w:pStyle w:val="ab"/>
        <w:spacing w:before="0" w:beforeAutospacing="0" w:after="0" w:afterAutospacing="0" w:line="360" w:lineRule="auto"/>
        <w:ind w:right="147" w:firstLineChars="200" w:firstLine="482"/>
        <w:jc w:val="both"/>
        <w:rPr>
          <w:color w:val="000000"/>
          <w:shd w:val="clear" w:color="040000" w:fill="FFFFFF"/>
        </w:rPr>
      </w:pPr>
      <w:r w:rsidRPr="005223ED">
        <w:rPr>
          <w:rFonts w:hint="eastAsia"/>
          <w:b/>
          <w:color w:val="000000"/>
          <w:shd w:val="clear" w:color="040000" w:fill="FFFFFF"/>
        </w:rPr>
        <w:t>二、</w:t>
      </w:r>
      <w:r w:rsidR="00E9343A" w:rsidRPr="005223ED">
        <w:rPr>
          <w:rFonts w:hint="eastAsia"/>
          <w:b/>
          <w:color w:val="000000"/>
          <w:shd w:val="clear" w:color="040000" w:fill="FFFFFF"/>
        </w:rPr>
        <w:t>项目编号</w:t>
      </w:r>
      <w:r w:rsidR="00E9343A" w:rsidRPr="005223ED">
        <w:rPr>
          <w:rFonts w:hint="eastAsia"/>
          <w:color w:val="000000"/>
          <w:shd w:val="clear" w:color="040000" w:fill="FFFFFF"/>
        </w:rPr>
        <w:t>：</w:t>
      </w:r>
      <w:r w:rsidR="00E9343A" w:rsidRPr="00790EF1">
        <w:rPr>
          <w:rFonts w:hint="eastAsia"/>
          <w:color w:val="000000"/>
          <w:shd w:val="clear" w:color="040000" w:fill="FFFFFF"/>
        </w:rPr>
        <w:t>XZZ-G201</w:t>
      </w:r>
      <w:r w:rsidR="005223ED">
        <w:rPr>
          <w:rFonts w:hint="eastAsia"/>
          <w:color w:val="000000"/>
          <w:shd w:val="clear" w:color="040000" w:fill="FFFFFF"/>
        </w:rPr>
        <w:t>90</w:t>
      </w:r>
      <w:r w:rsidR="001951B4">
        <w:rPr>
          <w:rFonts w:hint="eastAsia"/>
          <w:color w:val="000000"/>
          <w:shd w:val="clear" w:color="040000" w:fill="FFFFFF"/>
        </w:rPr>
        <w:t>10</w:t>
      </w:r>
      <w:r w:rsidR="00790EF1" w:rsidRPr="00790EF1">
        <w:rPr>
          <w:rFonts w:hint="eastAsia"/>
          <w:color w:val="000000"/>
          <w:shd w:val="clear" w:color="040000" w:fill="FFFFFF"/>
        </w:rPr>
        <w:t>号</w:t>
      </w:r>
    </w:p>
    <w:p w:rsidR="001951B4" w:rsidRPr="001951B4" w:rsidRDefault="00E9343A" w:rsidP="001951B4">
      <w:pPr>
        <w:spacing w:line="360" w:lineRule="auto"/>
        <w:ind w:firstLineChars="250" w:firstLine="527"/>
        <w:jc w:val="left"/>
        <w:rPr>
          <w:rFonts w:ascii="宋体" w:hAnsi="宋体" w:cs="宋体"/>
          <w:color w:val="000000"/>
          <w:kern w:val="0"/>
          <w:sz w:val="24"/>
          <w:shd w:val="clear" w:color="040000" w:fill="FFFFFF"/>
        </w:rPr>
      </w:pPr>
      <w:r w:rsidRPr="00790EF1">
        <w:rPr>
          <w:rFonts w:hint="eastAsia"/>
          <w:b/>
          <w:color w:val="000000"/>
          <w:shd w:val="clear" w:color="040000" w:fill="FFFFFF"/>
        </w:rPr>
        <w:t>三、</w:t>
      </w:r>
      <w:bookmarkStart w:id="0" w:name="_GoBack"/>
      <w:bookmarkEnd w:id="0"/>
      <w:r w:rsidR="001951B4" w:rsidRPr="001951B4">
        <w:rPr>
          <w:rFonts w:ascii="宋体" w:hAnsi="宋体" w:cs="宋体" w:hint="eastAsia"/>
          <w:b/>
          <w:color w:val="000000"/>
          <w:kern w:val="0"/>
          <w:sz w:val="24"/>
          <w:shd w:val="clear" w:color="040000" w:fill="FFFFFF"/>
        </w:rPr>
        <w:t>主要内容、数量及要求</w:t>
      </w:r>
      <w:r w:rsidR="001951B4" w:rsidRPr="001951B4">
        <w:rPr>
          <w:rFonts w:ascii="宋体" w:hAnsi="宋体" w:cs="宋体" w:hint="eastAsia"/>
          <w:color w:val="000000"/>
          <w:kern w:val="0"/>
          <w:sz w:val="24"/>
          <w:shd w:val="clear" w:color="040000" w:fill="FFFFFF"/>
        </w:rPr>
        <w:t>：本项目采购空调挂机8</w:t>
      </w:r>
      <w:r w:rsidR="001951B4" w:rsidRPr="001951B4">
        <w:rPr>
          <w:rFonts w:ascii="宋体" w:hAnsi="宋体" w:cs="宋体"/>
          <w:color w:val="000000"/>
          <w:kern w:val="0"/>
          <w:sz w:val="24"/>
          <w:shd w:val="clear" w:color="040000" w:fill="FFFFFF"/>
        </w:rPr>
        <w:t>64</w:t>
      </w:r>
      <w:r w:rsidR="001951B4" w:rsidRPr="001951B4">
        <w:rPr>
          <w:rFonts w:ascii="宋体" w:hAnsi="宋体" w:cs="宋体" w:hint="eastAsia"/>
          <w:color w:val="000000"/>
          <w:kern w:val="0"/>
          <w:sz w:val="24"/>
          <w:shd w:val="clear" w:color="040000" w:fill="FFFFFF"/>
        </w:rPr>
        <w:t>台装配于864个学生宿舍，空调柜机1</w:t>
      </w:r>
      <w:r w:rsidR="001951B4" w:rsidRPr="001951B4">
        <w:rPr>
          <w:rFonts w:ascii="宋体" w:hAnsi="宋体" w:cs="宋体"/>
          <w:color w:val="000000"/>
          <w:kern w:val="0"/>
          <w:sz w:val="24"/>
          <w:shd w:val="clear" w:color="040000" w:fill="FFFFFF"/>
        </w:rPr>
        <w:t>92</w:t>
      </w:r>
      <w:r w:rsidR="001951B4" w:rsidRPr="001951B4">
        <w:rPr>
          <w:rFonts w:ascii="宋体" w:hAnsi="宋体" w:cs="宋体" w:hint="eastAsia"/>
          <w:color w:val="000000"/>
          <w:kern w:val="0"/>
          <w:sz w:val="24"/>
          <w:shd w:val="clear" w:color="040000" w:fill="FFFFFF"/>
        </w:rPr>
        <w:t>台装配于96个教室, 本项目为“交钥匙”工程，售后整机保修一年，压缩机保修3年，后期免费服务期至少为6年。</w:t>
      </w:r>
      <w:r w:rsidR="001951B4" w:rsidRPr="001951B4">
        <w:rPr>
          <w:rFonts w:ascii="宋体" w:hAnsi="宋体" w:cs="宋体"/>
          <w:color w:val="000000"/>
          <w:kern w:val="0"/>
          <w:sz w:val="24"/>
          <w:shd w:val="clear" w:color="040000" w:fill="FFFFFF"/>
        </w:rPr>
        <w:t xml:space="preserve">     </w:t>
      </w:r>
    </w:p>
    <w:p w:rsidR="001951B4" w:rsidRPr="001951B4" w:rsidRDefault="001951B4" w:rsidP="001951B4">
      <w:pPr>
        <w:spacing w:line="360" w:lineRule="auto"/>
        <w:ind w:firstLineChars="250" w:firstLine="602"/>
        <w:jc w:val="left"/>
        <w:rPr>
          <w:rFonts w:ascii="宋体" w:hAnsi="宋体" w:cs="宋体"/>
          <w:b/>
          <w:color w:val="000000"/>
          <w:kern w:val="0"/>
          <w:sz w:val="24"/>
          <w:shd w:val="clear" w:color="040000" w:fill="FFFFFF"/>
        </w:rPr>
      </w:pPr>
      <w:r w:rsidRPr="001951B4">
        <w:rPr>
          <w:rFonts w:ascii="宋体" w:hAnsi="宋体" w:cs="宋体" w:hint="eastAsia"/>
          <w:b/>
          <w:color w:val="000000"/>
          <w:kern w:val="0"/>
          <w:sz w:val="24"/>
          <w:shd w:val="clear" w:color="040000" w:fill="FFFFFF"/>
        </w:rPr>
        <w:t xml:space="preserve">预算金额：342.72万元 </w:t>
      </w:r>
      <w:r w:rsidRPr="001951B4">
        <w:rPr>
          <w:rFonts w:ascii="宋体" w:hAnsi="宋体" w:cs="宋体" w:hint="eastAsia"/>
          <w:color w:val="000000"/>
          <w:kern w:val="0"/>
          <w:sz w:val="24"/>
          <w:shd w:val="clear" w:color="040000" w:fill="FFFFFF"/>
        </w:rPr>
        <w:t>（具体要求和未尽事宜详见招标文件）。</w:t>
      </w:r>
    </w:p>
    <w:p w:rsidR="00631A9A" w:rsidRPr="00790EF1" w:rsidRDefault="005D6EBA" w:rsidP="001951B4">
      <w:pPr>
        <w:spacing w:line="360" w:lineRule="auto"/>
        <w:ind w:firstLineChars="250" w:firstLine="527"/>
        <w:jc w:val="left"/>
        <w:rPr>
          <w:b/>
          <w:color w:val="000000"/>
          <w:shd w:val="clear" w:color="040000" w:fill="FFFFFF"/>
        </w:rPr>
      </w:pPr>
      <w:r w:rsidRPr="00790EF1">
        <w:rPr>
          <w:rFonts w:hint="eastAsia"/>
          <w:b/>
          <w:color w:val="000000"/>
          <w:shd w:val="clear" w:color="040000" w:fill="FFFFFF"/>
        </w:rPr>
        <w:t>四</w:t>
      </w:r>
      <w:r w:rsidR="00631A9A" w:rsidRPr="00790EF1">
        <w:rPr>
          <w:rFonts w:hint="eastAsia"/>
          <w:b/>
          <w:color w:val="000000"/>
          <w:shd w:val="clear" w:color="040000" w:fill="FFFFFF"/>
        </w:rPr>
        <w:t>、投标人资格要求：</w:t>
      </w:r>
    </w:p>
    <w:p w:rsidR="001951B4" w:rsidRPr="001951B4" w:rsidRDefault="001951B4" w:rsidP="001951B4">
      <w:pPr>
        <w:spacing w:line="360" w:lineRule="auto"/>
        <w:ind w:firstLineChars="200" w:firstLine="480"/>
        <w:jc w:val="left"/>
        <w:rPr>
          <w:rFonts w:ascii="宋体" w:hAnsi="宋体" w:cs="宋体"/>
          <w:color w:val="000000"/>
          <w:kern w:val="0"/>
          <w:sz w:val="24"/>
          <w:shd w:val="clear" w:color="040000" w:fill="FFFFFF"/>
        </w:rPr>
      </w:pPr>
      <w:r w:rsidRPr="001951B4">
        <w:rPr>
          <w:rFonts w:ascii="宋体" w:hAnsi="宋体" w:cs="宋体"/>
          <w:color w:val="000000"/>
          <w:kern w:val="0"/>
          <w:sz w:val="24"/>
          <w:shd w:val="clear" w:color="040000" w:fill="FFFFFF"/>
        </w:rPr>
        <w:t>（一）法人或者其他组织的营业执照等证明文件，自然人的身份证明；</w:t>
      </w:r>
    </w:p>
    <w:p w:rsidR="001951B4" w:rsidRPr="001951B4" w:rsidRDefault="001951B4" w:rsidP="001951B4">
      <w:pPr>
        <w:spacing w:line="360" w:lineRule="auto"/>
        <w:ind w:firstLineChars="200" w:firstLine="480"/>
        <w:jc w:val="left"/>
        <w:rPr>
          <w:rFonts w:ascii="宋体" w:hAnsi="宋体" w:cs="宋体"/>
          <w:color w:val="000000"/>
          <w:kern w:val="0"/>
          <w:sz w:val="24"/>
          <w:shd w:val="clear" w:color="040000" w:fill="FFFFFF"/>
        </w:rPr>
      </w:pPr>
      <w:r w:rsidRPr="001951B4">
        <w:rPr>
          <w:rFonts w:ascii="宋体" w:hAnsi="宋体" w:cs="宋体"/>
          <w:color w:val="000000"/>
          <w:kern w:val="0"/>
          <w:sz w:val="24"/>
          <w:shd w:val="clear" w:color="040000" w:fill="FFFFFF"/>
        </w:rPr>
        <w:t>（二）财务状况报告，依法缴纳税收和社会保障资金的相关材料；</w:t>
      </w:r>
    </w:p>
    <w:p w:rsidR="001951B4" w:rsidRPr="001951B4" w:rsidRDefault="001951B4" w:rsidP="001951B4">
      <w:pPr>
        <w:spacing w:line="360" w:lineRule="auto"/>
        <w:ind w:firstLineChars="200" w:firstLine="480"/>
        <w:jc w:val="left"/>
        <w:rPr>
          <w:rFonts w:ascii="宋体" w:hAnsi="宋体" w:cs="宋体"/>
          <w:color w:val="000000"/>
          <w:kern w:val="0"/>
          <w:sz w:val="24"/>
          <w:shd w:val="clear" w:color="040000" w:fill="FFFFFF"/>
        </w:rPr>
      </w:pPr>
      <w:r w:rsidRPr="001951B4">
        <w:rPr>
          <w:rFonts w:ascii="宋体" w:hAnsi="宋体" w:cs="宋体"/>
          <w:color w:val="000000"/>
          <w:kern w:val="0"/>
          <w:sz w:val="24"/>
          <w:shd w:val="clear" w:color="040000" w:fill="FFFFFF"/>
        </w:rPr>
        <w:t>（三）具备履行合同所必需的设备和专业技术能力的证明材料；</w:t>
      </w:r>
    </w:p>
    <w:p w:rsidR="001951B4" w:rsidRPr="001951B4" w:rsidRDefault="001951B4" w:rsidP="001951B4">
      <w:pPr>
        <w:spacing w:line="360" w:lineRule="auto"/>
        <w:ind w:firstLineChars="200" w:firstLine="480"/>
        <w:jc w:val="left"/>
        <w:rPr>
          <w:rFonts w:ascii="宋体" w:hAnsi="宋体" w:cs="宋体"/>
          <w:color w:val="000000"/>
          <w:kern w:val="0"/>
          <w:sz w:val="24"/>
          <w:shd w:val="clear" w:color="040000" w:fill="FFFFFF"/>
        </w:rPr>
      </w:pPr>
      <w:r w:rsidRPr="001951B4">
        <w:rPr>
          <w:rFonts w:ascii="宋体" w:hAnsi="宋体" w:cs="宋体"/>
          <w:color w:val="000000"/>
          <w:kern w:val="0"/>
          <w:sz w:val="24"/>
          <w:shd w:val="clear" w:color="040000" w:fill="FFFFFF"/>
        </w:rPr>
        <w:t>（四）参加政府采购活动前3年内在经营活动中没有重大违法记录的书面声明；</w:t>
      </w:r>
    </w:p>
    <w:p w:rsidR="001951B4" w:rsidRPr="001951B4" w:rsidRDefault="001951B4" w:rsidP="001951B4">
      <w:pPr>
        <w:spacing w:line="360" w:lineRule="auto"/>
        <w:ind w:firstLineChars="200" w:firstLine="480"/>
        <w:jc w:val="left"/>
        <w:rPr>
          <w:rFonts w:ascii="宋体" w:hAnsi="宋体" w:cs="宋体"/>
          <w:color w:val="000000"/>
          <w:kern w:val="0"/>
          <w:sz w:val="24"/>
          <w:shd w:val="clear" w:color="040000" w:fill="FFFFFF"/>
        </w:rPr>
      </w:pPr>
      <w:r w:rsidRPr="001951B4">
        <w:rPr>
          <w:rFonts w:ascii="宋体" w:hAnsi="宋体" w:cs="宋体"/>
          <w:color w:val="000000"/>
          <w:kern w:val="0"/>
          <w:sz w:val="24"/>
          <w:shd w:val="clear" w:color="040000" w:fill="FFFFFF"/>
        </w:rPr>
        <w:t>（五）具备法律、行政法规规定的其他条件的证明材料</w:t>
      </w:r>
      <w:r w:rsidR="00FD38A0">
        <w:rPr>
          <w:rFonts w:ascii="宋体" w:hAnsi="宋体" w:cs="宋体" w:hint="eastAsia"/>
          <w:color w:val="000000"/>
          <w:kern w:val="0"/>
          <w:sz w:val="24"/>
          <w:shd w:val="clear" w:color="040000" w:fill="FFFFFF"/>
        </w:rPr>
        <w:t>；</w:t>
      </w:r>
    </w:p>
    <w:p w:rsidR="00FD38A0" w:rsidRDefault="005223ED" w:rsidP="001951B4">
      <w:pPr>
        <w:spacing w:line="360" w:lineRule="auto"/>
        <w:ind w:firstLineChars="200" w:firstLine="480"/>
        <w:jc w:val="left"/>
        <w:rPr>
          <w:rFonts w:ascii="宋体" w:hAnsi="宋体" w:cs="宋体"/>
          <w:color w:val="000000"/>
          <w:kern w:val="0"/>
          <w:sz w:val="24"/>
          <w:shd w:val="clear" w:color="040000" w:fill="FFFFFF"/>
        </w:rPr>
      </w:pPr>
      <w:r w:rsidRPr="005223ED">
        <w:rPr>
          <w:rFonts w:ascii="宋体" w:hAnsi="宋体" w:cs="宋体" w:hint="eastAsia"/>
          <w:color w:val="000000"/>
          <w:kern w:val="0"/>
          <w:sz w:val="24"/>
          <w:shd w:val="clear" w:color="040000" w:fill="FFFFFF"/>
        </w:rPr>
        <w:t>（六）</w:t>
      </w:r>
      <w:r w:rsidR="00FD38A0" w:rsidRPr="00FD38A0">
        <w:rPr>
          <w:rFonts w:ascii="宋体" w:hAnsi="宋体" w:cs="宋体" w:hint="eastAsia"/>
          <w:color w:val="000000"/>
          <w:kern w:val="0"/>
          <w:sz w:val="24"/>
          <w:shd w:val="clear" w:color="040000" w:fill="FFFFFF"/>
        </w:rPr>
        <w:t>投标人须具备相应经营范围的生产商或供应商；</w:t>
      </w:r>
    </w:p>
    <w:p w:rsidR="005223ED" w:rsidRPr="005223ED" w:rsidRDefault="005223ED" w:rsidP="001951B4">
      <w:pPr>
        <w:spacing w:line="360" w:lineRule="auto"/>
        <w:ind w:firstLineChars="200" w:firstLine="480"/>
        <w:jc w:val="left"/>
        <w:rPr>
          <w:rFonts w:ascii="宋体" w:hAnsi="宋体" w:cs="宋体"/>
          <w:color w:val="000000"/>
          <w:kern w:val="0"/>
          <w:sz w:val="24"/>
          <w:shd w:val="clear" w:color="040000" w:fill="FFFFFF"/>
        </w:rPr>
      </w:pPr>
      <w:r w:rsidRPr="005223ED">
        <w:rPr>
          <w:rFonts w:ascii="宋体" w:hAnsi="宋体" w:cs="宋体" w:hint="eastAsia"/>
          <w:color w:val="000000"/>
          <w:kern w:val="0"/>
          <w:sz w:val="24"/>
          <w:shd w:val="clear" w:color="040000" w:fill="FFFFFF"/>
        </w:rPr>
        <w:t>（七）</w:t>
      </w:r>
      <w:r w:rsidRPr="005223ED">
        <w:rPr>
          <w:rFonts w:ascii="宋体" w:hAnsi="宋体" w:cs="宋体"/>
          <w:color w:val="000000"/>
          <w:kern w:val="0"/>
          <w:sz w:val="24"/>
          <w:shd w:val="clear" w:color="040000" w:fill="FFFFFF"/>
        </w:rPr>
        <w:t>投标人不得被列入失信被执行人、重大税收违法案件当事人名单、政府采购严重违法失信行为记录名单（查询网站：信用中国和中国政府采购网，并提供报名时间内网站截图为准</w:t>
      </w:r>
      <w:r w:rsidRPr="005223ED">
        <w:rPr>
          <w:rFonts w:ascii="宋体" w:hAnsi="宋体" w:cs="宋体" w:hint="eastAsia"/>
          <w:color w:val="000000"/>
          <w:kern w:val="0"/>
          <w:sz w:val="24"/>
          <w:shd w:val="clear" w:color="040000" w:fill="FFFFFF"/>
        </w:rPr>
        <w:t xml:space="preserve"> </w:t>
      </w:r>
      <w:r w:rsidRPr="005223ED">
        <w:rPr>
          <w:rFonts w:ascii="宋体" w:hAnsi="宋体" w:cs="宋体"/>
          <w:color w:val="000000"/>
          <w:kern w:val="0"/>
          <w:sz w:val="24"/>
          <w:shd w:val="clear" w:color="040000" w:fill="FFFFFF"/>
        </w:rPr>
        <w:t>）；未被列入经营异常名录信息、列入严重违法失信企业名单（黑名单）（查询网站</w:t>
      </w:r>
      <w:r w:rsidRPr="005223ED">
        <w:rPr>
          <w:rFonts w:ascii="宋体" w:hAnsi="宋体" w:cs="宋体" w:hint="eastAsia"/>
          <w:color w:val="000000"/>
          <w:kern w:val="0"/>
          <w:sz w:val="24"/>
          <w:shd w:val="clear" w:color="040000" w:fill="FFFFFF"/>
        </w:rPr>
        <w:t>：国家企业信用信息公示系统</w:t>
      </w:r>
      <w:r w:rsidRPr="005223ED">
        <w:rPr>
          <w:rFonts w:ascii="宋体" w:hAnsi="宋体" w:cs="宋体"/>
          <w:color w:val="000000"/>
          <w:kern w:val="0"/>
          <w:sz w:val="24"/>
          <w:shd w:val="clear" w:color="040000" w:fill="FFFFFF"/>
        </w:rPr>
        <w:t>，并提供报名时间内网站截图为准</w:t>
      </w:r>
      <w:r w:rsidRPr="005223ED">
        <w:rPr>
          <w:rFonts w:ascii="宋体" w:hAnsi="宋体" w:cs="宋体" w:hint="eastAsia"/>
          <w:color w:val="000000"/>
          <w:kern w:val="0"/>
          <w:sz w:val="24"/>
          <w:shd w:val="clear" w:color="040000" w:fill="FFFFFF"/>
        </w:rPr>
        <w:t xml:space="preserve"> </w:t>
      </w:r>
      <w:r w:rsidRPr="005223ED">
        <w:rPr>
          <w:rFonts w:ascii="宋体" w:hAnsi="宋体" w:cs="宋体"/>
          <w:color w:val="000000"/>
          <w:kern w:val="0"/>
          <w:sz w:val="24"/>
          <w:shd w:val="clear" w:color="040000" w:fill="FFFFFF"/>
        </w:rPr>
        <w:t>）</w:t>
      </w:r>
      <w:r w:rsidRPr="005223ED">
        <w:rPr>
          <w:rFonts w:ascii="宋体" w:hAnsi="宋体" w:cs="宋体" w:hint="eastAsia"/>
          <w:color w:val="000000"/>
          <w:kern w:val="0"/>
          <w:sz w:val="24"/>
          <w:shd w:val="clear" w:color="040000" w:fill="FFFFFF"/>
        </w:rPr>
        <w:t>；</w:t>
      </w:r>
    </w:p>
    <w:p w:rsidR="005223ED" w:rsidRPr="005223ED" w:rsidRDefault="005223ED" w:rsidP="001951B4">
      <w:pPr>
        <w:spacing w:line="360" w:lineRule="auto"/>
        <w:ind w:firstLineChars="200" w:firstLine="480"/>
        <w:jc w:val="left"/>
        <w:rPr>
          <w:rFonts w:ascii="宋体" w:hAnsi="宋体" w:cs="宋体"/>
          <w:color w:val="000000"/>
          <w:kern w:val="0"/>
          <w:sz w:val="24"/>
          <w:shd w:val="clear" w:color="040000" w:fill="FFFFFF"/>
        </w:rPr>
      </w:pPr>
      <w:r w:rsidRPr="005223ED">
        <w:rPr>
          <w:rFonts w:ascii="宋体" w:hAnsi="宋体" w:cs="宋体" w:hint="eastAsia"/>
          <w:color w:val="000000"/>
          <w:kern w:val="0"/>
          <w:sz w:val="24"/>
          <w:shd w:val="clear" w:color="040000" w:fill="FFFFFF"/>
        </w:rPr>
        <w:t>（八）本次招标不接受联合体投标；</w:t>
      </w:r>
    </w:p>
    <w:p w:rsidR="005223ED" w:rsidRPr="005223ED" w:rsidRDefault="005223ED" w:rsidP="001951B4">
      <w:pPr>
        <w:spacing w:line="360" w:lineRule="auto"/>
        <w:ind w:firstLineChars="200" w:firstLine="480"/>
        <w:jc w:val="left"/>
        <w:rPr>
          <w:rFonts w:ascii="宋体" w:hAnsi="宋体" w:cs="宋体"/>
          <w:color w:val="000000"/>
          <w:kern w:val="0"/>
          <w:sz w:val="24"/>
          <w:shd w:val="clear" w:color="040000" w:fill="FFFFFF"/>
        </w:rPr>
      </w:pPr>
      <w:r w:rsidRPr="005223ED">
        <w:rPr>
          <w:rFonts w:ascii="宋体" w:hAnsi="宋体" w:cs="宋体" w:hint="eastAsia"/>
          <w:color w:val="000000"/>
          <w:kern w:val="0"/>
          <w:sz w:val="24"/>
          <w:shd w:val="clear" w:color="040000" w:fill="FFFFFF"/>
        </w:rPr>
        <w:t>（九）本次招标资格审查采用开标现场评审。</w:t>
      </w:r>
    </w:p>
    <w:p w:rsidR="00494BED" w:rsidRPr="00631A9A" w:rsidRDefault="00E9343A" w:rsidP="002F20B8">
      <w:pPr>
        <w:spacing w:line="360" w:lineRule="auto"/>
        <w:ind w:firstLineChars="150" w:firstLine="361"/>
        <w:jc w:val="left"/>
        <w:rPr>
          <w:rFonts w:ascii="宋体" w:hAnsi="宋体" w:cs="宋体"/>
          <w:b/>
          <w:color w:val="000000"/>
          <w:kern w:val="0"/>
          <w:sz w:val="24"/>
          <w:shd w:val="clear" w:color="040000" w:fill="FFFFFF"/>
        </w:rPr>
      </w:pPr>
      <w:r w:rsidRPr="00631A9A">
        <w:rPr>
          <w:rFonts w:ascii="宋体" w:hAnsi="宋体" w:cs="宋体" w:hint="eastAsia"/>
          <w:b/>
          <w:color w:val="000000"/>
          <w:kern w:val="0"/>
          <w:sz w:val="24"/>
          <w:shd w:val="clear" w:color="040000" w:fill="FFFFFF"/>
        </w:rPr>
        <w:t>五、报名方式：</w:t>
      </w:r>
    </w:p>
    <w:p w:rsidR="00494BED" w:rsidRDefault="00E9343A">
      <w:pPr>
        <w:pStyle w:val="ab"/>
        <w:spacing w:before="150" w:beforeAutospacing="0" w:after="150" w:afterAutospacing="0" w:line="360" w:lineRule="auto"/>
        <w:ind w:left="150" w:right="150" w:firstLine="480"/>
        <w:jc w:val="both"/>
        <w:rPr>
          <w:shd w:val="clear" w:color="040000" w:fill="FFFFFF"/>
        </w:rPr>
      </w:pPr>
      <w:r w:rsidRPr="00631A9A">
        <w:rPr>
          <w:rFonts w:hint="eastAsia"/>
          <w:shd w:val="clear" w:color="040000" w:fill="FFFFFF"/>
        </w:rPr>
        <w:t>网上报名，供应商</w:t>
      </w:r>
      <w:r>
        <w:rPr>
          <w:rFonts w:hint="eastAsia"/>
          <w:shd w:val="clear" w:color="040000" w:fill="FFFFFF"/>
        </w:rPr>
        <w:t>须加入许昌市公共资源交易中心供应商库，报名期限内在全国公共资源交易平台（河南省•许昌市）网上报名。详情查看(河南省•许昌市）（</w:t>
      </w:r>
      <w:proofErr w:type="spellStart"/>
      <w:r w:rsidR="008747B6" w:rsidRPr="008747B6">
        <w:rPr>
          <w:rFonts w:hint="eastAsia"/>
          <w:bCs/>
          <w:shd w:val="clear" w:color="040000" w:fill="FFFFFF"/>
        </w:rPr>
        <w:t>www.xczzgy.gov.cn</w:t>
      </w:r>
      <w:proofErr w:type="spellEnd"/>
      <w:r>
        <w:rPr>
          <w:rFonts w:hint="eastAsia"/>
          <w:shd w:val="clear" w:color="040000" w:fill="FFFFFF"/>
        </w:rPr>
        <w:t>）首页办事指南中的业务流程&lt;网上报名须知&gt;，网上报名后，自行下载招标文件。</w:t>
      </w:r>
    </w:p>
    <w:p w:rsidR="00494BED" w:rsidRDefault="00E9343A" w:rsidP="002F20B8">
      <w:pPr>
        <w:pStyle w:val="ab"/>
        <w:spacing w:before="150" w:beforeAutospacing="0" w:after="150" w:afterAutospacing="0" w:line="360" w:lineRule="auto"/>
        <w:ind w:right="150" w:firstLineChars="150" w:firstLine="361"/>
        <w:rPr>
          <w:b/>
          <w:bCs/>
        </w:rPr>
      </w:pPr>
      <w:r>
        <w:rPr>
          <w:rFonts w:hint="eastAsia"/>
          <w:b/>
          <w:bCs/>
          <w:shd w:val="clear" w:color="040000" w:fill="FFFFFF"/>
        </w:rPr>
        <w:t>六、领取招标文件方式、时间及投标文件的递交：</w:t>
      </w:r>
    </w:p>
    <w:p w:rsidR="00494BED" w:rsidRDefault="00151F62">
      <w:pPr>
        <w:pStyle w:val="ab"/>
        <w:spacing w:before="256" w:beforeAutospacing="0" w:after="256" w:afterAutospacing="0" w:line="360" w:lineRule="auto"/>
        <w:ind w:left="150" w:right="150"/>
        <w:jc w:val="both"/>
        <w:rPr>
          <w:shd w:val="clear" w:color="040000" w:fill="FFFFFF"/>
        </w:rPr>
      </w:pPr>
      <w:r>
        <w:rPr>
          <w:rFonts w:hint="eastAsia"/>
          <w:shd w:val="clear" w:color="040000" w:fill="FFFFFF"/>
        </w:rPr>
        <w:lastRenderedPageBreak/>
        <w:t xml:space="preserve">   </w:t>
      </w:r>
      <w:r w:rsidR="00E9343A">
        <w:rPr>
          <w:rFonts w:hint="eastAsia"/>
          <w:shd w:val="clear" w:color="040000" w:fill="FFFFFF"/>
        </w:rPr>
        <w:t>1、持CA数字认证证书，登录《全国公共资源交易平台（河南省·许昌市）》“系统用户注册”入口http://221.14.6.70:8088/ggzy/eps/public/RegistAllJcxx.html）进行免费注册登记（详见“常见问题解答-诚信库网上注册相关资料下载”）；</w:t>
      </w:r>
    </w:p>
    <w:p w:rsidR="00494BED" w:rsidRDefault="00E9343A">
      <w:pPr>
        <w:pStyle w:val="ab"/>
        <w:spacing w:before="256" w:beforeAutospacing="0" w:after="256" w:afterAutospacing="0" w:line="360" w:lineRule="auto"/>
        <w:ind w:left="150" w:right="150" w:firstLineChars="200" w:firstLine="480"/>
        <w:jc w:val="both"/>
        <w:rPr>
          <w:shd w:val="clear" w:color="040000" w:fill="FFFFFF"/>
        </w:rPr>
      </w:pPr>
      <w:r>
        <w:rPr>
          <w:rFonts w:hint="eastAsia"/>
          <w:shd w:val="clear" w:color="040000" w:fill="FFFFFF"/>
        </w:rPr>
        <w:t>2、在投标截止时间前均可登录【全国公共资源交易平台（河南省·许昌市）】“投标人/供应商登录”入口（http://221.14.6.70:8088/ggzy/）自行下载招标文件（详见“常见问题解答-交易系统操作手册”）。</w:t>
      </w:r>
    </w:p>
    <w:p w:rsidR="00494BED" w:rsidRDefault="00E9343A">
      <w:pPr>
        <w:pStyle w:val="ab"/>
        <w:spacing w:before="256" w:beforeAutospacing="0" w:after="256" w:afterAutospacing="0" w:line="360" w:lineRule="auto"/>
        <w:ind w:left="150" w:right="150" w:firstLineChars="200" w:firstLine="480"/>
        <w:jc w:val="both"/>
        <w:rPr>
          <w:shd w:val="clear" w:color="040000" w:fill="FFFFFF"/>
        </w:rPr>
      </w:pPr>
      <w:r>
        <w:rPr>
          <w:rFonts w:hint="eastAsia"/>
          <w:shd w:val="clear" w:color="040000" w:fill="FFFFFF"/>
        </w:rPr>
        <w:t>3、本项目为全流程电子化交易项目，投标人须提交电子投标文件和纸质投标文件。</w:t>
      </w:r>
    </w:p>
    <w:p w:rsidR="00494BED" w:rsidRDefault="00E9343A">
      <w:pPr>
        <w:pStyle w:val="ab"/>
        <w:spacing w:before="256" w:beforeAutospacing="0" w:after="256" w:afterAutospacing="0" w:line="360" w:lineRule="auto"/>
        <w:ind w:left="150" w:right="150" w:firstLineChars="200" w:firstLine="480"/>
        <w:jc w:val="both"/>
        <w:rPr>
          <w:shd w:val="clear" w:color="040000" w:fill="FFFFFF"/>
        </w:rPr>
      </w:pPr>
      <w:r>
        <w:rPr>
          <w:rFonts w:hint="eastAsia"/>
          <w:shd w:val="clear" w:color="040000" w:fill="FFFFFF"/>
        </w:rPr>
        <w:t>3.1、加密电子投标文件（.file格式）须在投标截止时间（开标时间）前通过《全国公共资源交易平台(河南省▪许昌市)》公共资源交易系统成功上传。</w:t>
      </w:r>
    </w:p>
    <w:p w:rsidR="001D19F6" w:rsidRPr="001D19F6" w:rsidRDefault="001D19F6" w:rsidP="001D19F6">
      <w:pPr>
        <w:pStyle w:val="ab"/>
        <w:ind w:firstLineChars="250" w:firstLine="602"/>
        <w:rPr>
          <w:b/>
          <w:shd w:val="clear" w:color="040000" w:fill="FFFFFF"/>
        </w:rPr>
      </w:pPr>
      <w:r w:rsidRPr="001D19F6">
        <w:rPr>
          <w:rFonts w:hint="eastAsia"/>
          <w:b/>
          <w:shd w:val="clear" w:color="040000" w:fill="FFFFFF"/>
        </w:rPr>
        <w:t>3.2、纸质投标文件（正本1份、副本1份）和备份文件1份（使用电子介质存储）及采购清单Word格式电子版，在投标截止时间（开标时间）前递交至本项目开标地点。交易系统操作手册”）。</w:t>
      </w:r>
    </w:p>
    <w:p w:rsidR="00494BED" w:rsidRDefault="00E9343A">
      <w:pPr>
        <w:pStyle w:val="ab"/>
        <w:spacing w:before="256" w:beforeAutospacing="0" w:after="256" w:afterAutospacing="0" w:line="360" w:lineRule="auto"/>
        <w:ind w:right="150" w:firstLineChars="300" w:firstLine="720"/>
        <w:jc w:val="both"/>
        <w:rPr>
          <w:shd w:val="clear" w:color="040000" w:fill="FFFFFF"/>
        </w:rPr>
      </w:pPr>
      <w:r>
        <w:rPr>
          <w:rFonts w:hint="eastAsia"/>
          <w:shd w:val="clear" w:color="040000" w:fill="FFFFFF"/>
        </w:rPr>
        <w:t>4、递交投标文件：</w:t>
      </w:r>
      <w:r>
        <w:rPr>
          <w:rFonts w:hint="eastAsia"/>
          <w:color w:val="000000" w:themeColor="text1"/>
          <w:shd w:val="clear" w:color="040000" w:fill="FFFFFF"/>
        </w:rPr>
        <w:t>请于201</w:t>
      </w:r>
      <w:r w:rsidR="002E5F5C">
        <w:rPr>
          <w:rFonts w:hint="eastAsia"/>
          <w:color w:val="000000" w:themeColor="text1"/>
          <w:shd w:val="clear" w:color="040000" w:fill="FFFFFF"/>
        </w:rPr>
        <w:t>9</w:t>
      </w:r>
      <w:r>
        <w:rPr>
          <w:rFonts w:hint="eastAsia"/>
          <w:color w:val="000000" w:themeColor="text1"/>
          <w:shd w:val="clear" w:color="040000" w:fill="FFFFFF"/>
        </w:rPr>
        <w:t>年</w:t>
      </w:r>
      <w:r w:rsidR="001951B4">
        <w:rPr>
          <w:rFonts w:hint="eastAsia"/>
          <w:color w:val="000000" w:themeColor="text1"/>
          <w:shd w:val="clear" w:color="040000" w:fill="FFFFFF"/>
        </w:rPr>
        <w:t xml:space="preserve">  </w:t>
      </w:r>
      <w:r>
        <w:rPr>
          <w:rFonts w:hint="eastAsia"/>
          <w:color w:val="000000" w:themeColor="text1"/>
          <w:shd w:val="clear" w:color="040000" w:fill="FFFFFF"/>
        </w:rPr>
        <w:t>月</w:t>
      </w:r>
      <w:r w:rsidR="001951B4">
        <w:rPr>
          <w:rFonts w:hint="eastAsia"/>
          <w:color w:val="000000" w:themeColor="text1"/>
          <w:shd w:val="clear" w:color="040000" w:fill="FFFFFF"/>
        </w:rPr>
        <w:t xml:space="preserve">  </w:t>
      </w:r>
      <w:r>
        <w:rPr>
          <w:rFonts w:hint="eastAsia"/>
          <w:color w:val="000000" w:themeColor="text1"/>
          <w:shd w:val="clear" w:color="040000" w:fill="FFFFFF"/>
        </w:rPr>
        <w:t>日</w:t>
      </w:r>
      <w:r w:rsidR="001F24D6">
        <w:rPr>
          <w:rFonts w:hint="eastAsia"/>
          <w:color w:val="000000" w:themeColor="text1"/>
          <w:shd w:val="clear" w:color="040000" w:fill="FFFFFF"/>
        </w:rPr>
        <w:t>上午9:00</w:t>
      </w:r>
      <w:r>
        <w:rPr>
          <w:rFonts w:hint="eastAsia"/>
          <w:color w:val="000000" w:themeColor="text1"/>
          <w:shd w:val="clear" w:color="040000" w:fill="FFFFFF"/>
        </w:rPr>
        <w:t>前</w:t>
      </w:r>
      <w:r>
        <w:rPr>
          <w:rFonts w:hint="eastAsia"/>
          <w:shd w:val="clear" w:color="040000" w:fill="FFFFFF"/>
        </w:rPr>
        <w:t>密封递交到</w:t>
      </w:r>
      <w:r>
        <w:rPr>
          <w:rFonts w:hint="eastAsia"/>
          <w:color w:val="000000"/>
          <w:shd w:val="clear" w:color="040000" w:fill="FFFFFF"/>
        </w:rPr>
        <w:t>襄城县公共资源交易中心1</w:t>
      </w:r>
      <w:r>
        <w:rPr>
          <w:rFonts w:hint="eastAsia"/>
          <w:shd w:val="clear" w:color="040000" w:fill="FFFFFF"/>
        </w:rPr>
        <w:t>207开标</w:t>
      </w:r>
      <w:r w:rsidR="001951B4">
        <w:rPr>
          <w:rFonts w:hint="eastAsia"/>
          <w:shd w:val="clear" w:color="040000" w:fill="FFFFFF"/>
        </w:rPr>
        <w:t>一</w:t>
      </w:r>
      <w:r>
        <w:rPr>
          <w:rFonts w:hint="eastAsia"/>
          <w:shd w:val="clear" w:color="040000" w:fill="FFFFFF"/>
        </w:rPr>
        <w:t>室。</w:t>
      </w:r>
    </w:p>
    <w:p w:rsidR="00494BED" w:rsidRPr="00631A9A" w:rsidRDefault="00E9343A">
      <w:pPr>
        <w:pStyle w:val="ab"/>
        <w:spacing w:before="256" w:beforeAutospacing="0" w:after="256" w:afterAutospacing="0" w:line="360" w:lineRule="auto"/>
        <w:ind w:left="150" w:right="150" w:firstLine="480"/>
        <w:jc w:val="both"/>
        <w:rPr>
          <w:b/>
          <w:shd w:val="clear" w:color="040000" w:fill="FFFFFF"/>
        </w:rPr>
      </w:pPr>
      <w:r w:rsidRPr="00631A9A">
        <w:rPr>
          <w:rFonts w:hint="eastAsia"/>
          <w:b/>
          <w:shd w:val="clear" w:color="040000" w:fill="FFFFFF"/>
        </w:rPr>
        <w:t>5、招标文件售价：递交投标文件同时缴纳招标文件工本费200元，否则拒绝投标文件。</w:t>
      </w:r>
    </w:p>
    <w:p w:rsidR="00494BED" w:rsidRDefault="00E9343A">
      <w:pPr>
        <w:pStyle w:val="p16"/>
        <w:spacing w:line="360" w:lineRule="auto"/>
        <w:ind w:firstLineChars="200" w:firstLine="482"/>
        <w:jc w:val="both"/>
        <w:rPr>
          <w:b/>
          <w:color w:val="000000"/>
        </w:rPr>
      </w:pPr>
      <w:r>
        <w:rPr>
          <w:rFonts w:hint="eastAsia"/>
          <w:b/>
          <w:color w:val="000000"/>
        </w:rPr>
        <w:t>七、未通过许昌公共资源交易网下载招标文件的投标企业，拒收其递交的投标文件。</w:t>
      </w:r>
    </w:p>
    <w:p w:rsidR="00494BED" w:rsidRDefault="00E9343A">
      <w:pPr>
        <w:shd w:val="solid" w:color="FFFFFF" w:fill="auto"/>
        <w:tabs>
          <w:tab w:val="left" w:pos="0"/>
        </w:tabs>
        <w:autoSpaceDN w:val="0"/>
        <w:spacing w:line="360" w:lineRule="auto"/>
        <w:ind w:firstLineChars="200" w:firstLine="482"/>
        <w:rPr>
          <w:rFonts w:ascii="宋体" w:hAnsi="宋体" w:cs="宋体"/>
          <w:bCs/>
          <w:color w:val="000000"/>
          <w:kern w:val="0"/>
          <w:sz w:val="24"/>
        </w:rPr>
      </w:pPr>
      <w:r>
        <w:rPr>
          <w:rFonts w:ascii="宋体" w:hAnsi="宋体" w:cs="宋体" w:hint="eastAsia"/>
          <w:b/>
          <w:bCs/>
          <w:color w:val="000000"/>
          <w:sz w:val="24"/>
        </w:rPr>
        <w:t>八、投标保证金的提交：</w:t>
      </w:r>
    </w:p>
    <w:p w:rsidR="00494BED" w:rsidRDefault="00E9343A">
      <w:pPr>
        <w:pStyle w:val="ab"/>
        <w:spacing w:before="150" w:beforeAutospacing="0" w:after="150" w:afterAutospacing="0" w:line="360" w:lineRule="auto"/>
        <w:ind w:left="147" w:right="147" w:firstLineChars="200" w:firstLine="480"/>
        <w:rPr>
          <w:bCs/>
          <w:color w:val="000000"/>
        </w:rPr>
      </w:pPr>
      <w:r>
        <w:rPr>
          <w:rFonts w:hint="eastAsia"/>
          <w:bCs/>
          <w:color w:val="000000"/>
        </w:rPr>
        <w:t>1、投标保证金为投标文件的组成部分之一。</w:t>
      </w:r>
    </w:p>
    <w:p w:rsidR="00494BED" w:rsidRDefault="00E9343A">
      <w:pPr>
        <w:pStyle w:val="ab"/>
        <w:spacing w:before="150" w:beforeAutospacing="0" w:after="150" w:afterAutospacing="0" w:line="360" w:lineRule="auto"/>
        <w:ind w:left="147" w:right="147" w:firstLineChars="200" w:firstLine="480"/>
        <w:rPr>
          <w:bCs/>
          <w:color w:val="000000"/>
        </w:rPr>
      </w:pPr>
      <w:r>
        <w:rPr>
          <w:rFonts w:hint="eastAsia"/>
          <w:bCs/>
          <w:color w:val="000000"/>
        </w:rPr>
        <w:t>2、投标人向招标人提交</w:t>
      </w:r>
      <w:r w:rsidR="001951B4">
        <w:rPr>
          <w:rFonts w:hint="eastAsia"/>
          <w:b/>
          <w:bCs/>
          <w:color w:val="000000"/>
          <w:u w:val="single"/>
        </w:rPr>
        <w:t>6</w:t>
      </w:r>
      <w:r w:rsidR="00A02EBC">
        <w:rPr>
          <w:rFonts w:hint="eastAsia"/>
          <w:b/>
          <w:bCs/>
          <w:color w:val="000000"/>
          <w:u w:val="single"/>
        </w:rPr>
        <w:t>0000元</w:t>
      </w:r>
      <w:r>
        <w:rPr>
          <w:rFonts w:hint="eastAsia"/>
          <w:bCs/>
          <w:color w:val="000000"/>
        </w:rPr>
        <w:t xml:space="preserve">的投标保证金。                  </w:t>
      </w:r>
    </w:p>
    <w:p w:rsidR="00494BED" w:rsidRDefault="00E9343A">
      <w:pPr>
        <w:pStyle w:val="ab"/>
        <w:spacing w:before="150" w:beforeAutospacing="0" w:after="150" w:afterAutospacing="0" w:line="360" w:lineRule="auto"/>
        <w:ind w:left="147" w:right="147" w:firstLineChars="200" w:firstLine="480"/>
        <w:rPr>
          <w:bCs/>
          <w:color w:val="000000"/>
        </w:rPr>
      </w:pPr>
      <w:r>
        <w:rPr>
          <w:rFonts w:hint="eastAsia"/>
          <w:bCs/>
          <w:color w:val="000000"/>
        </w:rPr>
        <w:t>3、投标保证金用于保护本次招标人免受投标人的行为而引起的风险。</w:t>
      </w:r>
    </w:p>
    <w:p w:rsidR="00494BED" w:rsidRDefault="00E9343A">
      <w:pPr>
        <w:pStyle w:val="ab"/>
        <w:spacing w:before="150" w:beforeAutospacing="0" w:after="150" w:afterAutospacing="0" w:line="360" w:lineRule="auto"/>
        <w:ind w:left="147" w:right="147" w:firstLineChars="200" w:firstLine="480"/>
        <w:rPr>
          <w:bCs/>
          <w:color w:val="000000"/>
        </w:rPr>
      </w:pPr>
      <w:r>
        <w:rPr>
          <w:rFonts w:hint="eastAsia"/>
          <w:bCs/>
          <w:color w:val="000000"/>
        </w:rPr>
        <w:t>4.投标保证金缴纳方式：</w:t>
      </w:r>
    </w:p>
    <w:p w:rsidR="00494BED" w:rsidRDefault="00E9343A">
      <w:pPr>
        <w:pStyle w:val="p0"/>
        <w:spacing w:line="360" w:lineRule="auto"/>
        <w:ind w:firstLineChars="300" w:firstLine="720"/>
        <w:jc w:val="left"/>
        <w:rPr>
          <w:rFonts w:ascii="宋体" w:hAnsi="宋体" w:cs="宋体"/>
          <w:bCs/>
          <w:color w:val="000000"/>
          <w:sz w:val="24"/>
          <w:szCs w:val="24"/>
        </w:rPr>
      </w:pPr>
      <w:r>
        <w:rPr>
          <w:rFonts w:ascii="宋体" w:hAnsi="宋体" w:cs="宋体" w:hint="eastAsia"/>
          <w:bCs/>
          <w:color w:val="000000"/>
          <w:sz w:val="24"/>
          <w:szCs w:val="24"/>
        </w:rPr>
        <w:t>缴纳截止时间,同投标截止时间。</w:t>
      </w:r>
    </w:p>
    <w:p w:rsidR="00494BED" w:rsidRDefault="00E9343A">
      <w:pPr>
        <w:pStyle w:val="p0"/>
        <w:spacing w:line="360" w:lineRule="auto"/>
        <w:ind w:firstLineChars="300" w:firstLine="720"/>
        <w:jc w:val="left"/>
        <w:rPr>
          <w:rFonts w:ascii="宋体" w:hAnsi="宋体" w:cs="宋体"/>
          <w:bCs/>
          <w:color w:val="000000"/>
          <w:sz w:val="24"/>
          <w:szCs w:val="24"/>
        </w:rPr>
      </w:pPr>
      <w:r>
        <w:rPr>
          <w:rFonts w:ascii="宋体" w:hAnsi="宋体" w:cs="宋体" w:hint="eastAsia"/>
          <w:bCs/>
          <w:color w:val="000000"/>
          <w:sz w:val="24"/>
          <w:szCs w:val="24"/>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494BED" w:rsidRDefault="00E9343A">
      <w:pPr>
        <w:pStyle w:val="p0"/>
        <w:spacing w:line="360" w:lineRule="auto"/>
        <w:ind w:firstLineChars="300" w:firstLine="720"/>
        <w:jc w:val="left"/>
        <w:rPr>
          <w:rFonts w:ascii="宋体" w:hAnsi="宋体" w:cs="宋体"/>
          <w:bCs/>
          <w:color w:val="000000"/>
          <w:sz w:val="24"/>
          <w:szCs w:val="24"/>
        </w:rPr>
      </w:pPr>
      <w:r>
        <w:rPr>
          <w:rFonts w:ascii="宋体" w:hAnsi="宋体" w:cs="宋体" w:hint="eastAsia"/>
          <w:bCs/>
          <w:color w:val="000000"/>
          <w:sz w:val="24"/>
          <w:szCs w:val="24"/>
        </w:rPr>
        <w:lastRenderedPageBreak/>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494BED" w:rsidRDefault="00E9343A">
      <w:pPr>
        <w:pStyle w:val="p0"/>
        <w:spacing w:line="360" w:lineRule="auto"/>
        <w:ind w:firstLineChars="300" w:firstLine="720"/>
        <w:jc w:val="left"/>
        <w:rPr>
          <w:rFonts w:ascii="宋体" w:hAnsi="宋体" w:cs="宋体"/>
          <w:bCs/>
          <w:color w:val="000000"/>
          <w:sz w:val="24"/>
          <w:szCs w:val="24"/>
        </w:rPr>
      </w:pPr>
      <w:r>
        <w:rPr>
          <w:rFonts w:ascii="宋体" w:hAnsi="宋体" w:cs="宋体" w:hint="eastAsia"/>
          <w:bCs/>
          <w:color w:val="000000"/>
          <w:sz w:val="24"/>
          <w:szCs w:val="24"/>
        </w:rPr>
        <w:t>三、投标保证金缴纳方式：</w:t>
      </w:r>
    </w:p>
    <w:p w:rsidR="00494BED" w:rsidRDefault="00E9343A">
      <w:pPr>
        <w:pStyle w:val="p0"/>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t>1、投标人网上下载招标文件后，登录http://221.14.6.70:8088/ggzy系统，依次点击“会员向导”→“参与投标”→“费用缴纳说明”→“保证金缴纳说明单”，获取缴费说明单，根据每个标段的缴纳说明单在缴纳截止时间前缴纳；</w:t>
      </w:r>
    </w:p>
    <w:p w:rsidR="00494BED" w:rsidRDefault="00E9343A">
      <w:pPr>
        <w:pStyle w:val="p0"/>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t>2、成功缴纳后重新登录前述系统，依次点击“会员向导”→“参与投标”→“保证金绑定”→“绑定”进行投标保证金绑定。</w:t>
      </w:r>
    </w:p>
    <w:p w:rsidR="00494BED" w:rsidRDefault="00E9343A">
      <w:pPr>
        <w:pStyle w:val="p0"/>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t>3、《保证金缴纳绑定操作指南》获取方法：登录许昌公共资源交易系统-组件下载-《保证金缴纳绑定操作指南》。</w:t>
      </w:r>
    </w:p>
    <w:p w:rsidR="00494BED" w:rsidRDefault="00E9343A">
      <w:pPr>
        <w:pStyle w:val="p0"/>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t>4、投标人要严格按照“保证金缴纳说明单”内容缴纳、成功绑定投标保证金，未绑定标段的投标保证金，视为未按时交纳。并将缴纳凭证“许昌公共资源交易中心保证金缴纳回执”附于投标文件中，同时在开标现场提供一份</w:t>
      </w:r>
      <w:r w:rsidRPr="00790EF1">
        <w:rPr>
          <w:rFonts w:ascii="宋体" w:hAnsi="宋体" w:cs="宋体" w:hint="eastAsia"/>
          <w:bCs/>
          <w:color w:val="000000"/>
          <w:sz w:val="24"/>
          <w:szCs w:val="24"/>
        </w:rPr>
        <w:t>“许昌公共资源交易中心保证金缴纳回执</w:t>
      </w:r>
      <w:r w:rsidR="00F443B6" w:rsidRPr="00790EF1">
        <w:rPr>
          <w:rFonts w:ascii="宋体" w:hAnsi="宋体" w:cs="宋体" w:hint="eastAsia"/>
          <w:bCs/>
          <w:color w:val="000000"/>
          <w:sz w:val="24"/>
          <w:szCs w:val="24"/>
        </w:rPr>
        <w:t>单</w:t>
      </w:r>
      <w:r w:rsidRPr="00790EF1">
        <w:rPr>
          <w:rFonts w:ascii="宋体" w:hAnsi="宋体" w:cs="宋体" w:hint="eastAsia"/>
          <w:bCs/>
          <w:color w:val="000000"/>
          <w:sz w:val="24"/>
          <w:szCs w:val="24"/>
        </w:rPr>
        <w:t>”</w:t>
      </w:r>
      <w:r>
        <w:rPr>
          <w:rFonts w:ascii="宋体" w:hAnsi="宋体" w:cs="宋体" w:hint="eastAsia"/>
          <w:bCs/>
          <w:color w:val="000000"/>
          <w:sz w:val="24"/>
          <w:szCs w:val="24"/>
        </w:rPr>
        <w:t>以备查询。</w:t>
      </w:r>
    </w:p>
    <w:p w:rsidR="00494BED" w:rsidRDefault="00E9343A">
      <w:pPr>
        <w:pStyle w:val="p0"/>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t>5、每个投标人每个项目每个标段只有唯一缴纳账号，切勿重复缴纳或错误缴纳。</w:t>
      </w:r>
    </w:p>
    <w:p w:rsidR="00494BED" w:rsidRDefault="00E9343A">
      <w:pPr>
        <w:pStyle w:val="p0"/>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t>6、投标人所提交的投标保证金仅限当次投标项目（标段）有效，不得重复替代使用。一个招标项目有多个标段或者有多个项目同时招标的，投标人必须按项目、标段分别提交投标保证金。</w:t>
      </w:r>
    </w:p>
    <w:p w:rsidR="00494BED" w:rsidRDefault="00E9343A">
      <w:pPr>
        <w:pStyle w:val="p0"/>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t>7、不同投标人的投标保证金不得从同一单位或者个人的账户转出。</w:t>
      </w:r>
    </w:p>
    <w:p w:rsidR="00494BED" w:rsidRDefault="00E9343A">
      <w:pPr>
        <w:pStyle w:val="p0"/>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t>8、未按上述规定操作引起的无效投标，由投标人自行负责。</w:t>
      </w:r>
    </w:p>
    <w:p w:rsidR="00494BED" w:rsidRDefault="00E9343A">
      <w:pPr>
        <w:pStyle w:val="p0"/>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t>9、汇款凭证无需备注项目编号和项目名称。</w:t>
      </w:r>
    </w:p>
    <w:p w:rsidR="00494BED" w:rsidRPr="001D19F6" w:rsidRDefault="005223ED">
      <w:pPr>
        <w:pStyle w:val="p0"/>
        <w:spacing w:line="360" w:lineRule="auto"/>
        <w:ind w:firstLineChars="200" w:firstLine="480"/>
        <w:jc w:val="left"/>
        <w:rPr>
          <w:rFonts w:ascii="宋体" w:hAnsi="宋体" w:cs="宋体"/>
          <w:b/>
          <w:color w:val="000000"/>
          <w:sz w:val="24"/>
          <w:szCs w:val="24"/>
        </w:rPr>
      </w:pPr>
      <w:r>
        <w:rPr>
          <w:rFonts w:ascii="宋体" w:hAnsi="宋体" w:cs="宋体" w:hint="eastAsia"/>
          <w:bCs/>
          <w:color w:val="000000"/>
          <w:sz w:val="24"/>
          <w:szCs w:val="24"/>
        </w:rPr>
        <w:t>10</w:t>
      </w:r>
      <w:r w:rsidR="00E9343A">
        <w:rPr>
          <w:rFonts w:ascii="宋体" w:hAnsi="宋体" w:cs="宋体" w:hint="eastAsia"/>
          <w:bCs/>
          <w:color w:val="000000"/>
          <w:sz w:val="24"/>
          <w:szCs w:val="24"/>
        </w:rPr>
        <w:t>、</w:t>
      </w:r>
      <w:r w:rsidR="00E9343A" w:rsidRPr="005223ED">
        <w:rPr>
          <w:rFonts w:ascii="宋体" w:hAnsi="宋体" w:cs="宋体" w:hint="eastAsia"/>
          <w:bCs/>
          <w:color w:val="000000"/>
          <w:sz w:val="24"/>
          <w:szCs w:val="24"/>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r w:rsidR="00E9343A" w:rsidRPr="001D19F6">
        <w:rPr>
          <w:rFonts w:ascii="宋体" w:hAnsi="宋体" w:cs="宋体" w:hint="eastAsia"/>
          <w:b/>
          <w:color w:val="000000"/>
          <w:sz w:val="24"/>
          <w:szCs w:val="24"/>
        </w:rPr>
        <w:t xml:space="preserve">    </w:t>
      </w:r>
    </w:p>
    <w:p w:rsidR="00494BED" w:rsidRPr="00790EF1" w:rsidRDefault="00E9343A" w:rsidP="00790EF1">
      <w:pPr>
        <w:pStyle w:val="p0"/>
        <w:spacing w:line="360" w:lineRule="auto"/>
        <w:ind w:firstLineChars="100" w:firstLine="240"/>
        <w:jc w:val="left"/>
        <w:rPr>
          <w:rFonts w:ascii="宋体" w:hAnsi="宋体" w:cs="宋体"/>
          <w:b/>
          <w:color w:val="000000"/>
          <w:sz w:val="24"/>
          <w:szCs w:val="24"/>
        </w:rPr>
      </w:pPr>
      <w:r w:rsidRPr="00790EF1">
        <w:rPr>
          <w:rFonts w:ascii="宋体" w:hAnsi="宋体" w:cs="宋体" w:hint="eastAsia"/>
          <w:color w:val="000000"/>
          <w:sz w:val="24"/>
          <w:szCs w:val="24"/>
        </w:rPr>
        <w:t xml:space="preserve"> </w:t>
      </w:r>
      <w:r w:rsidRPr="00790EF1">
        <w:rPr>
          <w:rFonts w:ascii="宋体" w:hAnsi="宋体" w:cs="宋体" w:hint="eastAsia"/>
          <w:b/>
          <w:color w:val="000000"/>
          <w:sz w:val="24"/>
          <w:szCs w:val="24"/>
        </w:rPr>
        <w:t>九、参加开标时必须提供以下证件原件：</w:t>
      </w:r>
    </w:p>
    <w:p w:rsidR="00494BED" w:rsidRDefault="00E9343A">
      <w:pPr>
        <w:pStyle w:val="p0"/>
        <w:spacing w:line="360" w:lineRule="auto"/>
        <w:jc w:val="left"/>
        <w:rPr>
          <w:rFonts w:ascii="宋体" w:hAnsi="宋体" w:cs="宋体"/>
          <w:bCs/>
          <w:color w:val="000000"/>
          <w:sz w:val="24"/>
          <w:szCs w:val="24"/>
        </w:rPr>
      </w:pPr>
      <w:r>
        <w:rPr>
          <w:rFonts w:ascii="宋体" w:hAnsi="宋体" w:cs="宋体" w:hint="eastAsia"/>
          <w:bCs/>
          <w:color w:val="000000"/>
          <w:sz w:val="24"/>
          <w:szCs w:val="24"/>
        </w:rPr>
        <w:t xml:space="preserve">    （一）法人授权委托书；</w:t>
      </w:r>
    </w:p>
    <w:p w:rsidR="00494BED" w:rsidRDefault="00E9343A">
      <w:pPr>
        <w:pStyle w:val="p0"/>
        <w:spacing w:line="360" w:lineRule="auto"/>
        <w:jc w:val="left"/>
        <w:rPr>
          <w:rFonts w:ascii="宋体" w:hAnsi="宋体" w:cs="宋体"/>
          <w:bCs/>
          <w:color w:val="000000"/>
          <w:sz w:val="24"/>
          <w:szCs w:val="24"/>
        </w:rPr>
      </w:pPr>
      <w:r>
        <w:rPr>
          <w:rFonts w:ascii="宋体" w:hAnsi="宋体" w:cs="宋体" w:hint="eastAsia"/>
          <w:bCs/>
          <w:color w:val="000000"/>
          <w:sz w:val="24"/>
          <w:szCs w:val="24"/>
        </w:rPr>
        <w:t xml:space="preserve">    （二）委托代理人身份证；</w:t>
      </w:r>
    </w:p>
    <w:p w:rsidR="00494BED" w:rsidRDefault="00E9343A">
      <w:pPr>
        <w:pStyle w:val="p0"/>
        <w:spacing w:line="360" w:lineRule="auto"/>
        <w:ind w:firstLine="480"/>
        <w:jc w:val="left"/>
        <w:rPr>
          <w:rFonts w:ascii="宋体" w:hAnsi="宋体" w:cs="宋体"/>
          <w:bCs/>
          <w:color w:val="000000"/>
          <w:sz w:val="24"/>
          <w:szCs w:val="24"/>
        </w:rPr>
      </w:pPr>
      <w:r>
        <w:rPr>
          <w:rFonts w:ascii="宋体" w:hAnsi="宋体" w:cs="宋体" w:hint="eastAsia"/>
          <w:bCs/>
          <w:color w:val="000000"/>
          <w:sz w:val="24"/>
          <w:szCs w:val="24"/>
        </w:rPr>
        <w:lastRenderedPageBreak/>
        <w:t>（三）企业法人营业执照、税务登记证、组织机构代码证或三证合一的营业执照；</w:t>
      </w:r>
    </w:p>
    <w:p w:rsidR="00631A9A" w:rsidRDefault="00631A9A">
      <w:pPr>
        <w:pStyle w:val="p0"/>
        <w:spacing w:line="360" w:lineRule="auto"/>
        <w:ind w:firstLine="480"/>
        <w:jc w:val="left"/>
        <w:rPr>
          <w:rFonts w:ascii="宋体" w:hAnsi="宋体" w:cs="宋体"/>
          <w:sz w:val="24"/>
          <w:szCs w:val="24"/>
        </w:rPr>
      </w:pPr>
      <w:r>
        <w:rPr>
          <w:rFonts w:ascii="宋体" w:hAnsi="宋体" w:cs="宋体" w:hint="eastAsia"/>
          <w:sz w:val="24"/>
          <w:szCs w:val="24"/>
        </w:rPr>
        <w:t>（</w:t>
      </w:r>
      <w:r w:rsidR="001951B4">
        <w:rPr>
          <w:rFonts w:ascii="宋体" w:hAnsi="宋体" w:cs="宋体" w:hint="eastAsia"/>
          <w:sz w:val="24"/>
          <w:szCs w:val="24"/>
        </w:rPr>
        <w:t>四</w:t>
      </w:r>
      <w:r>
        <w:rPr>
          <w:rFonts w:ascii="宋体" w:hAnsi="宋体" w:cs="宋体" w:hint="eastAsia"/>
          <w:sz w:val="24"/>
          <w:szCs w:val="24"/>
        </w:rPr>
        <w:t>）投标保证金缴纳回执单；</w:t>
      </w:r>
    </w:p>
    <w:p w:rsidR="00494BED" w:rsidRDefault="00E9343A">
      <w:pPr>
        <w:pStyle w:val="p0"/>
        <w:spacing w:line="360" w:lineRule="auto"/>
        <w:ind w:firstLineChars="200" w:firstLine="480"/>
        <w:jc w:val="left"/>
        <w:rPr>
          <w:rFonts w:ascii="宋体" w:hAnsi="宋体" w:cs="宋体"/>
          <w:sz w:val="24"/>
          <w:szCs w:val="24"/>
        </w:rPr>
      </w:pPr>
      <w:r>
        <w:rPr>
          <w:rFonts w:ascii="宋体" w:hAnsi="宋体" w:cs="宋体" w:hint="eastAsia"/>
          <w:sz w:val="24"/>
          <w:szCs w:val="24"/>
        </w:rPr>
        <w:t>（</w:t>
      </w:r>
      <w:r w:rsidR="001951B4">
        <w:rPr>
          <w:rFonts w:ascii="宋体" w:hAnsi="宋体" w:cs="宋体" w:hint="eastAsia"/>
          <w:sz w:val="24"/>
          <w:szCs w:val="24"/>
        </w:rPr>
        <w:t>五</w:t>
      </w:r>
      <w:r>
        <w:rPr>
          <w:rFonts w:ascii="宋体" w:hAnsi="宋体" w:cs="宋体" w:hint="eastAsia"/>
          <w:sz w:val="24"/>
          <w:szCs w:val="24"/>
        </w:rPr>
        <w:t>）招标文件要求</w:t>
      </w:r>
      <w:r w:rsidR="001951B4">
        <w:rPr>
          <w:rFonts w:ascii="宋体" w:hAnsi="宋体" w:cs="宋体" w:hint="eastAsia"/>
          <w:sz w:val="24"/>
          <w:szCs w:val="24"/>
        </w:rPr>
        <w:t>的其它</w:t>
      </w:r>
      <w:r>
        <w:rPr>
          <w:rFonts w:ascii="宋体" w:hAnsi="宋体" w:cs="宋体" w:hint="eastAsia"/>
          <w:sz w:val="24"/>
          <w:szCs w:val="24"/>
        </w:rPr>
        <w:t>相关资质、</w:t>
      </w:r>
      <w:r w:rsidR="00FC562D">
        <w:rPr>
          <w:rFonts w:ascii="宋体" w:hAnsi="宋体" w:cs="宋体" w:hint="eastAsia"/>
          <w:sz w:val="24"/>
          <w:szCs w:val="24"/>
        </w:rPr>
        <w:t>资料及</w:t>
      </w:r>
      <w:r>
        <w:rPr>
          <w:rFonts w:ascii="宋体" w:hAnsi="宋体" w:cs="宋体" w:hint="eastAsia"/>
          <w:sz w:val="24"/>
          <w:szCs w:val="24"/>
        </w:rPr>
        <w:t>证明材料；</w:t>
      </w:r>
    </w:p>
    <w:p w:rsidR="00494BED" w:rsidRDefault="00E9343A">
      <w:pPr>
        <w:pStyle w:val="p0"/>
        <w:spacing w:line="360" w:lineRule="auto"/>
        <w:ind w:firstLine="480"/>
        <w:jc w:val="left"/>
        <w:rPr>
          <w:rFonts w:ascii="宋体" w:hAnsi="宋体" w:cs="宋体"/>
          <w:b/>
          <w:color w:val="000000"/>
          <w:sz w:val="24"/>
          <w:szCs w:val="24"/>
        </w:rPr>
      </w:pPr>
      <w:r>
        <w:rPr>
          <w:rFonts w:ascii="宋体" w:hAnsi="宋体" w:cs="宋体" w:hint="eastAsia"/>
          <w:b/>
          <w:color w:val="000000"/>
          <w:sz w:val="24"/>
          <w:szCs w:val="24"/>
        </w:rPr>
        <w:t>十、其他事宜：</w:t>
      </w:r>
    </w:p>
    <w:p w:rsidR="00494BED" w:rsidRDefault="00E9343A" w:rsidP="001F24D6">
      <w:pPr>
        <w:pStyle w:val="Style1"/>
        <w:spacing w:line="360" w:lineRule="auto"/>
        <w:ind w:firstLineChars="250" w:firstLine="600"/>
        <w:jc w:val="left"/>
        <w:rPr>
          <w:rFonts w:ascii="宋体" w:hAnsi="宋体" w:cs="宋体"/>
          <w:bCs/>
          <w:sz w:val="24"/>
          <w:szCs w:val="24"/>
        </w:rPr>
      </w:pPr>
      <w:r>
        <w:rPr>
          <w:rFonts w:ascii="宋体" w:hAnsi="宋体" w:cs="宋体" w:hint="eastAsia"/>
          <w:bCs/>
          <w:sz w:val="24"/>
          <w:szCs w:val="24"/>
        </w:rPr>
        <w:t>开标时间：201</w:t>
      </w:r>
      <w:r w:rsidR="002E5F5C">
        <w:rPr>
          <w:rFonts w:ascii="宋体" w:hAnsi="宋体" w:cs="宋体" w:hint="eastAsia"/>
          <w:bCs/>
          <w:sz w:val="24"/>
          <w:szCs w:val="24"/>
        </w:rPr>
        <w:t>9</w:t>
      </w:r>
      <w:r>
        <w:rPr>
          <w:rFonts w:ascii="宋体" w:hAnsi="宋体" w:cs="宋体" w:hint="eastAsia"/>
          <w:bCs/>
          <w:sz w:val="24"/>
          <w:szCs w:val="24"/>
        </w:rPr>
        <w:t>年</w:t>
      </w:r>
      <w:r w:rsidR="001951B4">
        <w:rPr>
          <w:rFonts w:ascii="宋体" w:hAnsi="宋体" w:cs="宋体" w:hint="eastAsia"/>
          <w:bCs/>
          <w:sz w:val="24"/>
          <w:szCs w:val="24"/>
        </w:rPr>
        <w:t xml:space="preserve"> </w:t>
      </w:r>
      <w:r w:rsidR="007A06E3" w:rsidRPr="007A06E3">
        <w:rPr>
          <w:rFonts w:ascii="宋体" w:hAnsi="宋体" w:cs="宋体" w:hint="eastAsia"/>
          <w:bCs/>
          <w:sz w:val="24"/>
          <w:szCs w:val="24"/>
        </w:rPr>
        <w:t>月</w:t>
      </w:r>
      <w:r w:rsidR="001951B4">
        <w:rPr>
          <w:rFonts w:ascii="宋体" w:hAnsi="宋体" w:cs="宋体" w:hint="eastAsia"/>
          <w:bCs/>
          <w:sz w:val="24"/>
          <w:szCs w:val="24"/>
        </w:rPr>
        <w:t xml:space="preserve"> </w:t>
      </w:r>
      <w:r w:rsidR="007A06E3" w:rsidRPr="007A06E3">
        <w:rPr>
          <w:rFonts w:ascii="宋体" w:hAnsi="宋体" w:cs="宋体" w:hint="eastAsia"/>
          <w:bCs/>
          <w:sz w:val="24"/>
          <w:szCs w:val="24"/>
        </w:rPr>
        <w:t>日</w:t>
      </w:r>
      <w:r w:rsidR="001F24D6">
        <w:rPr>
          <w:rFonts w:ascii="宋体" w:hAnsi="宋体" w:cs="宋体" w:hint="eastAsia"/>
          <w:bCs/>
          <w:sz w:val="24"/>
          <w:szCs w:val="24"/>
        </w:rPr>
        <w:t>上午9:00</w:t>
      </w:r>
      <w:r>
        <w:rPr>
          <w:rFonts w:ascii="宋体" w:hAnsi="宋体" w:cs="宋体" w:hint="eastAsia"/>
          <w:bCs/>
          <w:sz w:val="24"/>
          <w:szCs w:val="24"/>
        </w:rPr>
        <w:t>（北京时间），逾期送达或不符合规定的投标文件不予接受；</w:t>
      </w:r>
    </w:p>
    <w:p w:rsidR="00494BED" w:rsidRDefault="00E9343A" w:rsidP="001F24D6">
      <w:pPr>
        <w:pStyle w:val="Style1"/>
        <w:spacing w:line="360" w:lineRule="auto"/>
        <w:ind w:firstLineChars="250" w:firstLine="600"/>
        <w:jc w:val="left"/>
        <w:rPr>
          <w:rFonts w:ascii="宋体" w:hAnsi="宋体" w:cs="宋体"/>
          <w:bCs/>
          <w:sz w:val="24"/>
          <w:szCs w:val="24"/>
        </w:rPr>
      </w:pPr>
      <w:r>
        <w:rPr>
          <w:rFonts w:ascii="宋体" w:hAnsi="宋体" w:cs="宋体" w:hint="eastAsia"/>
          <w:bCs/>
          <w:sz w:val="24"/>
          <w:szCs w:val="24"/>
        </w:rPr>
        <w:t>开标地点：襄城县公共资源交易中心1207开标</w:t>
      </w:r>
      <w:r w:rsidR="001951B4">
        <w:rPr>
          <w:rFonts w:ascii="宋体" w:hAnsi="宋体" w:cs="宋体" w:hint="eastAsia"/>
          <w:bCs/>
          <w:sz w:val="24"/>
          <w:szCs w:val="24"/>
        </w:rPr>
        <w:t>一</w:t>
      </w:r>
      <w:r>
        <w:rPr>
          <w:rFonts w:ascii="宋体" w:hAnsi="宋体" w:cs="宋体" w:hint="eastAsia"/>
          <w:bCs/>
          <w:sz w:val="24"/>
          <w:szCs w:val="24"/>
        </w:rPr>
        <w:t>室（襄城县八七路东段电子商务产业园12楼1207</w:t>
      </w:r>
      <w:r w:rsidR="001951B4">
        <w:rPr>
          <w:rFonts w:ascii="宋体" w:hAnsi="宋体" w:cs="宋体" w:hint="eastAsia"/>
          <w:bCs/>
          <w:sz w:val="24"/>
          <w:szCs w:val="24"/>
        </w:rPr>
        <w:t>开标一</w:t>
      </w:r>
      <w:r>
        <w:rPr>
          <w:rFonts w:ascii="宋体" w:hAnsi="宋体" w:cs="宋体" w:hint="eastAsia"/>
          <w:bCs/>
          <w:sz w:val="24"/>
          <w:szCs w:val="24"/>
        </w:rPr>
        <w:t>室）；</w:t>
      </w:r>
    </w:p>
    <w:p w:rsidR="00494BED" w:rsidRDefault="00E9343A">
      <w:pPr>
        <w:pStyle w:val="Style1"/>
        <w:spacing w:line="360" w:lineRule="auto"/>
        <w:ind w:firstLineChars="0" w:firstLine="0"/>
        <w:jc w:val="left"/>
        <w:rPr>
          <w:rFonts w:ascii="宋体" w:hAnsi="宋体" w:cs="宋体"/>
          <w:bCs/>
          <w:sz w:val="24"/>
          <w:szCs w:val="24"/>
        </w:rPr>
      </w:pPr>
      <w:r>
        <w:rPr>
          <w:rFonts w:ascii="宋体" w:hAnsi="宋体" w:cs="宋体" w:hint="eastAsia"/>
          <w:bCs/>
          <w:sz w:val="24"/>
          <w:szCs w:val="24"/>
        </w:rPr>
        <w:t xml:space="preserve">    </w:t>
      </w:r>
      <w:r w:rsidR="001F24D6">
        <w:rPr>
          <w:rFonts w:ascii="宋体" w:hAnsi="宋体" w:cs="宋体" w:hint="eastAsia"/>
          <w:bCs/>
          <w:sz w:val="24"/>
          <w:szCs w:val="24"/>
        </w:rPr>
        <w:t xml:space="preserve"> </w:t>
      </w:r>
      <w:r>
        <w:rPr>
          <w:rFonts w:ascii="宋体" w:hAnsi="宋体" w:cs="宋体" w:hint="eastAsia"/>
          <w:bCs/>
          <w:sz w:val="24"/>
          <w:szCs w:val="24"/>
        </w:rPr>
        <w:t>公告及相关信息发布媒体：河南省政府采购网、许昌市政府采购网、全国公共资源交易平台（河南省·许昌市）。</w:t>
      </w:r>
    </w:p>
    <w:p w:rsidR="00494BED" w:rsidRDefault="00E9343A">
      <w:pPr>
        <w:pStyle w:val="p0"/>
        <w:spacing w:line="360" w:lineRule="auto"/>
        <w:ind w:firstLineChars="200" w:firstLine="482"/>
        <w:jc w:val="left"/>
        <w:rPr>
          <w:rFonts w:ascii="宋体" w:hAnsi="宋体" w:cs="宋体"/>
          <w:b/>
          <w:bCs/>
          <w:color w:val="000000"/>
          <w:sz w:val="24"/>
          <w:szCs w:val="24"/>
        </w:rPr>
      </w:pPr>
      <w:r>
        <w:rPr>
          <w:rFonts w:ascii="宋体" w:hAnsi="宋体" w:cs="宋体" w:hint="eastAsia"/>
          <w:b/>
          <w:bCs/>
          <w:color w:val="000000"/>
          <w:sz w:val="24"/>
          <w:szCs w:val="24"/>
        </w:rPr>
        <w:t>十一、联系方式：</w:t>
      </w:r>
    </w:p>
    <w:p w:rsidR="00494BED" w:rsidRDefault="00E9343A" w:rsidP="00FC562D">
      <w:pPr>
        <w:widowControl/>
        <w:spacing w:line="360" w:lineRule="auto"/>
        <w:ind w:firstLineChars="250" w:firstLine="600"/>
        <w:jc w:val="left"/>
        <w:rPr>
          <w:rFonts w:ascii="宋体" w:hAnsi="宋体" w:cs="宋体"/>
          <w:color w:val="000000"/>
          <w:kern w:val="0"/>
          <w:sz w:val="24"/>
        </w:rPr>
      </w:pPr>
      <w:r>
        <w:rPr>
          <w:rFonts w:ascii="宋体" w:hAnsi="宋体" w:cs="宋体" w:hint="eastAsia"/>
          <w:color w:val="000000"/>
          <w:kern w:val="0"/>
          <w:sz w:val="24"/>
        </w:rPr>
        <w:t>采购机构：襄城县政府采购中心</w:t>
      </w:r>
    </w:p>
    <w:p w:rsidR="00494BED" w:rsidRDefault="00E9343A" w:rsidP="00FC562D">
      <w:pPr>
        <w:pStyle w:val="p0"/>
        <w:spacing w:before="100" w:after="100" w:line="360" w:lineRule="auto"/>
        <w:jc w:val="left"/>
        <w:rPr>
          <w:rFonts w:ascii="宋体" w:hAnsi="宋体" w:cs="宋体"/>
          <w:color w:val="000000"/>
          <w:sz w:val="24"/>
          <w:szCs w:val="24"/>
        </w:rPr>
      </w:pPr>
      <w:r>
        <w:rPr>
          <w:rFonts w:ascii="宋体" w:hAnsi="宋体" w:cs="宋体" w:hint="eastAsia"/>
          <w:color w:val="000000"/>
          <w:sz w:val="24"/>
          <w:szCs w:val="24"/>
        </w:rPr>
        <w:t xml:space="preserve">     联系地址：襄城县八七路东段电子产业园</w:t>
      </w:r>
      <w:r w:rsidR="00357023">
        <w:rPr>
          <w:rFonts w:ascii="宋体" w:hAnsi="宋体" w:cs="宋体" w:hint="eastAsia"/>
          <w:color w:val="000000"/>
          <w:sz w:val="24"/>
          <w:szCs w:val="24"/>
        </w:rPr>
        <w:t>1204室</w:t>
      </w:r>
    </w:p>
    <w:p w:rsidR="00494BED" w:rsidRDefault="00E9343A" w:rsidP="00FC562D">
      <w:pPr>
        <w:pStyle w:val="p0"/>
        <w:spacing w:before="100" w:after="100" w:line="360" w:lineRule="auto"/>
        <w:jc w:val="left"/>
        <w:rPr>
          <w:rFonts w:ascii="宋体" w:hAnsi="宋体" w:cs="宋体"/>
          <w:color w:val="000000"/>
          <w:sz w:val="24"/>
          <w:szCs w:val="24"/>
        </w:rPr>
      </w:pPr>
      <w:r>
        <w:rPr>
          <w:rFonts w:ascii="宋体" w:hAnsi="宋体" w:cs="宋体" w:hint="eastAsia"/>
          <w:color w:val="000000"/>
          <w:sz w:val="24"/>
          <w:szCs w:val="24"/>
        </w:rPr>
        <w:t xml:space="preserve">     联系电话：0374-3998026</w:t>
      </w:r>
    </w:p>
    <w:p w:rsidR="005223ED" w:rsidRPr="005223ED" w:rsidRDefault="005223ED" w:rsidP="005223ED">
      <w:pPr>
        <w:widowControl/>
        <w:spacing w:line="360" w:lineRule="auto"/>
        <w:ind w:firstLineChars="250" w:firstLine="600"/>
        <w:jc w:val="left"/>
        <w:rPr>
          <w:rFonts w:ascii="宋体" w:hAnsi="宋体" w:cs="宋体"/>
          <w:color w:val="000000"/>
          <w:kern w:val="0"/>
          <w:sz w:val="24"/>
        </w:rPr>
      </w:pPr>
      <w:r w:rsidRPr="005223ED">
        <w:rPr>
          <w:rFonts w:ascii="宋体" w:hAnsi="宋体" w:cs="宋体" w:hint="eastAsia"/>
          <w:color w:val="000000"/>
          <w:kern w:val="0"/>
          <w:sz w:val="24"/>
        </w:rPr>
        <w:t>采购单位：襄城县</w:t>
      </w:r>
      <w:r w:rsidR="001951B4">
        <w:rPr>
          <w:rFonts w:ascii="宋体" w:hAnsi="宋体" w:cs="宋体" w:hint="eastAsia"/>
          <w:color w:val="000000"/>
          <w:kern w:val="0"/>
          <w:sz w:val="24"/>
        </w:rPr>
        <w:t>实验高级中学</w:t>
      </w:r>
    </w:p>
    <w:p w:rsidR="00DE7CC9" w:rsidRPr="00DE7CC9" w:rsidRDefault="005223ED" w:rsidP="005223ED">
      <w:pPr>
        <w:widowControl/>
        <w:spacing w:line="360" w:lineRule="auto"/>
        <w:ind w:firstLineChars="250" w:firstLine="600"/>
        <w:jc w:val="left"/>
        <w:rPr>
          <w:rFonts w:ascii="宋体" w:hAnsi="宋体" w:cs="宋体"/>
          <w:color w:val="000000"/>
          <w:kern w:val="0"/>
          <w:sz w:val="24"/>
        </w:rPr>
      </w:pPr>
      <w:r w:rsidRPr="005223ED">
        <w:rPr>
          <w:rFonts w:ascii="宋体" w:hAnsi="宋体" w:cs="宋体" w:hint="eastAsia"/>
          <w:color w:val="000000"/>
          <w:kern w:val="0"/>
          <w:sz w:val="24"/>
        </w:rPr>
        <w:t>联系地址：襄城县</w:t>
      </w:r>
      <w:r w:rsidR="001951B4">
        <w:rPr>
          <w:rFonts w:ascii="宋体" w:hAnsi="宋体" w:cs="宋体" w:hint="eastAsia"/>
          <w:color w:val="000000"/>
          <w:kern w:val="0"/>
          <w:sz w:val="24"/>
        </w:rPr>
        <w:t>文昌路</w:t>
      </w:r>
      <w:r w:rsidRPr="005223ED">
        <w:rPr>
          <w:rFonts w:ascii="宋体" w:hAnsi="宋体" w:cs="宋体" w:hint="eastAsia"/>
          <w:color w:val="000000"/>
          <w:kern w:val="0"/>
          <w:sz w:val="24"/>
        </w:rPr>
        <w:t>中段</w:t>
      </w:r>
    </w:p>
    <w:p w:rsidR="00DE7CC9" w:rsidRPr="00DE7CC9" w:rsidRDefault="00DE7CC9" w:rsidP="00DE7CC9">
      <w:pPr>
        <w:widowControl/>
        <w:spacing w:line="360" w:lineRule="auto"/>
        <w:ind w:firstLineChars="250" w:firstLine="600"/>
        <w:jc w:val="left"/>
        <w:rPr>
          <w:rFonts w:ascii="宋体" w:hAnsi="宋体" w:cs="宋体"/>
          <w:color w:val="000000"/>
          <w:kern w:val="0"/>
          <w:sz w:val="24"/>
        </w:rPr>
      </w:pPr>
      <w:r w:rsidRPr="00DE7CC9">
        <w:rPr>
          <w:rFonts w:ascii="宋体" w:hAnsi="宋体" w:cs="宋体" w:hint="eastAsia"/>
          <w:color w:val="000000"/>
          <w:kern w:val="0"/>
          <w:sz w:val="24"/>
        </w:rPr>
        <w:t>联系电话：</w:t>
      </w:r>
      <w:r w:rsidR="001951B4">
        <w:rPr>
          <w:rFonts w:ascii="宋体" w:hAnsi="宋体" w:cs="宋体" w:hint="eastAsia"/>
          <w:color w:val="000000"/>
          <w:kern w:val="0"/>
          <w:sz w:val="24"/>
        </w:rPr>
        <w:t>15290997804</w:t>
      </w:r>
    </w:p>
    <w:p w:rsidR="00494BED" w:rsidRDefault="00E9343A" w:rsidP="00C450D1">
      <w:pPr>
        <w:pStyle w:val="ab"/>
        <w:spacing w:before="150" w:beforeAutospacing="0" w:after="150" w:afterAutospacing="0" w:line="360" w:lineRule="auto"/>
        <w:ind w:right="150" w:firstLineChars="2600" w:firstLine="6240"/>
        <w:rPr>
          <w:color w:val="000000"/>
        </w:rPr>
      </w:pPr>
      <w:r>
        <w:rPr>
          <w:rFonts w:hint="eastAsia"/>
          <w:color w:val="000000"/>
        </w:rPr>
        <w:t>襄城县政府采购中心</w:t>
      </w:r>
    </w:p>
    <w:p w:rsidR="00494BED" w:rsidRDefault="00E9343A" w:rsidP="00C450D1">
      <w:pPr>
        <w:pStyle w:val="p0"/>
        <w:spacing w:line="360" w:lineRule="auto"/>
        <w:ind w:right="840" w:firstLineChars="2650" w:firstLine="6360"/>
        <w:rPr>
          <w:rFonts w:ascii="宋体" w:hAnsi="宋体" w:cs="宋体"/>
          <w:color w:val="000000" w:themeColor="text1"/>
          <w:sz w:val="24"/>
          <w:szCs w:val="24"/>
        </w:rPr>
      </w:pPr>
      <w:r>
        <w:rPr>
          <w:rFonts w:ascii="宋体" w:hAnsi="宋体" w:cs="宋体" w:hint="eastAsia"/>
          <w:color w:val="000000" w:themeColor="text1"/>
          <w:sz w:val="24"/>
          <w:szCs w:val="24"/>
        </w:rPr>
        <w:t>201</w:t>
      </w:r>
      <w:r w:rsidR="005223ED">
        <w:rPr>
          <w:rFonts w:ascii="宋体" w:hAnsi="宋体" w:cs="宋体" w:hint="eastAsia"/>
          <w:color w:val="000000" w:themeColor="text1"/>
          <w:sz w:val="24"/>
          <w:szCs w:val="24"/>
        </w:rPr>
        <w:t>9</w:t>
      </w:r>
      <w:r>
        <w:rPr>
          <w:rFonts w:ascii="宋体" w:hAnsi="宋体" w:cs="宋体" w:hint="eastAsia"/>
          <w:color w:val="000000" w:themeColor="text1"/>
          <w:sz w:val="24"/>
          <w:szCs w:val="24"/>
        </w:rPr>
        <w:t>年</w:t>
      </w:r>
      <w:r w:rsidR="001951B4">
        <w:rPr>
          <w:rFonts w:ascii="宋体" w:hAnsi="宋体" w:cs="宋体" w:hint="eastAsia"/>
          <w:color w:val="000000" w:themeColor="text1"/>
          <w:sz w:val="24"/>
          <w:szCs w:val="24"/>
        </w:rPr>
        <w:t xml:space="preserve">  </w:t>
      </w:r>
      <w:r>
        <w:rPr>
          <w:rFonts w:ascii="宋体" w:hAnsi="宋体" w:cs="宋体" w:hint="eastAsia"/>
          <w:color w:val="000000" w:themeColor="text1"/>
          <w:sz w:val="24"/>
          <w:szCs w:val="24"/>
        </w:rPr>
        <w:t>月</w:t>
      </w:r>
      <w:r w:rsidR="001951B4">
        <w:rPr>
          <w:rFonts w:ascii="宋体" w:hAnsi="宋体" w:cs="宋体" w:hint="eastAsia"/>
          <w:color w:val="000000" w:themeColor="text1"/>
          <w:sz w:val="24"/>
          <w:szCs w:val="24"/>
        </w:rPr>
        <w:t xml:space="preserve">  </w:t>
      </w:r>
      <w:r>
        <w:rPr>
          <w:rFonts w:ascii="宋体" w:hAnsi="宋体" w:cs="宋体" w:hint="eastAsia"/>
          <w:color w:val="000000" w:themeColor="text1"/>
          <w:sz w:val="24"/>
          <w:szCs w:val="24"/>
        </w:rPr>
        <w:t>日</w:t>
      </w:r>
    </w:p>
    <w:p w:rsidR="00494BED" w:rsidRPr="00A02EBC" w:rsidRDefault="00E9343A">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 xml:space="preserve">  </w:t>
      </w:r>
      <w:r w:rsidR="0084054F">
        <w:rPr>
          <w:rFonts w:ascii="宋体" w:hAnsi="宋体" w:cs="宋体" w:hint="eastAsia"/>
          <w:b/>
          <w:bCs/>
          <w:color w:val="000000" w:themeColor="text1"/>
          <w:sz w:val="24"/>
          <w:szCs w:val="24"/>
        </w:rPr>
        <w:t>温馨</w:t>
      </w:r>
      <w:r>
        <w:rPr>
          <w:rFonts w:ascii="宋体" w:hAnsi="宋体" w:cs="宋体" w:hint="eastAsia"/>
          <w:b/>
          <w:bCs/>
          <w:color w:val="000000" w:themeColor="text1"/>
          <w:sz w:val="24"/>
          <w:szCs w:val="24"/>
        </w:rPr>
        <w:t>提示：</w:t>
      </w:r>
    </w:p>
    <w:p w:rsidR="00494BED" w:rsidRDefault="00E9343A" w:rsidP="00842F7C">
      <w:pPr>
        <w:pStyle w:val="p0"/>
        <w:spacing w:line="360" w:lineRule="auto"/>
        <w:ind w:firstLineChars="300" w:firstLine="720"/>
        <w:rPr>
          <w:rFonts w:ascii="宋体" w:hAnsi="宋体" w:cs="宋体"/>
          <w:color w:val="000000" w:themeColor="text1"/>
          <w:sz w:val="24"/>
          <w:szCs w:val="24"/>
        </w:rPr>
      </w:pPr>
      <w:r>
        <w:rPr>
          <w:rFonts w:ascii="宋体" w:hAnsi="宋体" w:cs="宋体" w:hint="eastAsia"/>
          <w:color w:val="000000" w:themeColor="text1"/>
          <w:sz w:val="24"/>
          <w:szCs w:val="24"/>
        </w:rPr>
        <w:t>本项目为全流程电子化交易项目，请认真阅读招标文件，并注意以下事项。</w:t>
      </w:r>
    </w:p>
    <w:p w:rsidR="00494BED" w:rsidRDefault="00E9343A" w:rsidP="00064680">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1.投标人应按招标文件规定编制、提交电子投标文件和纸质投标文件。开、评标现场不接受投标人递交的备份电子投标文件和纸质投标文件以外的其他资料。</w:t>
      </w:r>
    </w:p>
    <w:p w:rsidR="00494BED" w:rsidRDefault="00E9343A" w:rsidP="00064680">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2.电子文件下载、制作、提交期间和开标（电子投标文件的解密）环节，投标人须使用CA数字证书（证书须在有效期内）。</w:t>
      </w:r>
    </w:p>
    <w:p w:rsidR="00494BED" w:rsidRDefault="00E9343A" w:rsidP="00064680">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3.电子投标文件的制作</w:t>
      </w:r>
    </w:p>
    <w:p w:rsidR="00494BED" w:rsidRDefault="00E9343A" w:rsidP="00064680">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lastRenderedPageBreak/>
        <w:t>3.1 投标人登录《全国公共资源交易平台(河南省▪许昌市)》公共资源交易系统（http://221.14.6.70:8088/ggzy/）下载“许昌投标文件制作系统SEARUN V1.0”，按招标文件要求制作电子投标文件。</w:t>
      </w:r>
    </w:p>
    <w:p w:rsidR="00494BED" w:rsidRDefault="00E9343A" w:rsidP="00064680">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电子投标文件的制作，参考《全国公共资源交易平台(河南省▪许昌市)》公共资源交易系统——组件下载——交易系统操作手册（投标人、供应商）。</w:t>
      </w:r>
    </w:p>
    <w:p w:rsidR="00494BED" w:rsidRDefault="00E9343A" w:rsidP="00064680">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3.2 投标人须将招标文件要求的资质、业绩、荣誉及相关人员证明材料等资料原件扫描件（或图片）制作到所提交的电子投标文件中。</w:t>
      </w:r>
    </w:p>
    <w:p w:rsidR="00494BED" w:rsidRDefault="00E9343A" w:rsidP="00064680">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3.3投标人对同一项目多个标段进行投标的，应分别下载所投标段的招标文件，按标段制作电子投标文件，并按招标文件要求在相应位置加盖投标人电子印章和法人电子印章。</w:t>
      </w:r>
    </w:p>
    <w:p w:rsidR="00494BED" w:rsidRDefault="00E9343A" w:rsidP="00064680">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一个标段对应生成一个文件夹（</w:t>
      </w:r>
      <w:proofErr w:type="spellStart"/>
      <w:r>
        <w:rPr>
          <w:rFonts w:ascii="宋体" w:hAnsi="宋体" w:cs="宋体" w:hint="eastAsia"/>
          <w:color w:val="000000" w:themeColor="text1"/>
          <w:sz w:val="24"/>
          <w:szCs w:val="24"/>
        </w:rPr>
        <w:t>xxxx</w:t>
      </w:r>
      <w:proofErr w:type="spellEnd"/>
      <w:r>
        <w:rPr>
          <w:rFonts w:ascii="宋体" w:hAnsi="宋体" w:cs="宋体" w:hint="eastAsia"/>
          <w:color w:val="000000" w:themeColor="text1"/>
          <w:sz w:val="24"/>
          <w:szCs w:val="24"/>
        </w:rPr>
        <w:t>项目xx标段）, 其中包含2个文件和1个文件夹。后缀名为“.file”的文件用于电子投标使用，后缀名为“.PDF”的文件用于打印纸质投标文件，名称为“备份”的文件夹使用电子介质存储，供开标现场备用。</w:t>
      </w:r>
    </w:p>
    <w:p w:rsidR="00494BED" w:rsidRDefault="00E9343A" w:rsidP="00064680">
      <w:pPr>
        <w:pStyle w:val="p0"/>
        <w:numPr>
          <w:ilvl w:val="0"/>
          <w:numId w:val="3"/>
        </w:numPr>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加密电子投标文件的提交</w:t>
      </w:r>
    </w:p>
    <w:p w:rsidR="00494BED" w:rsidRDefault="00E9343A" w:rsidP="00CD0366">
      <w:pPr>
        <w:pStyle w:val="p0"/>
        <w:spacing w:line="360" w:lineRule="auto"/>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4.1加密电子投标文件应在招标文件规定的投标截止时间（开标时间）之前成功提交至《全国公共资源交易平台(河南省▪许昌市)》公</w:t>
      </w:r>
      <w:r w:rsidR="00CD0366">
        <w:rPr>
          <w:rFonts w:ascii="宋体" w:hAnsi="宋体" w:cs="宋体" w:hint="eastAsia"/>
          <w:color w:val="000000" w:themeColor="text1"/>
          <w:sz w:val="24"/>
          <w:szCs w:val="24"/>
        </w:rPr>
        <w:t>共资源交易系统</w:t>
      </w:r>
      <w:r>
        <w:rPr>
          <w:rFonts w:ascii="宋体" w:hAnsi="宋体" w:cs="宋体" w:hint="eastAsia"/>
          <w:color w:val="000000" w:themeColor="text1"/>
          <w:sz w:val="24"/>
          <w:szCs w:val="24"/>
        </w:rPr>
        <w:t>（http://221.14.6.70:8088/ggzy/）。</w:t>
      </w:r>
    </w:p>
    <w:p w:rsidR="00494BED" w:rsidRDefault="00E9343A" w:rsidP="00064680">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投标人应充分考虑并预留技术处理和上传数据所需时间。</w:t>
      </w:r>
    </w:p>
    <w:p w:rsidR="00494BED" w:rsidRDefault="00E9343A" w:rsidP="00064680">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4.2 投标人对同一项目多个标段进行投标的，加密电子投标文件应按标段分别提交。</w:t>
      </w:r>
    </w:p>
    <w:p w:rsidR="00494BED" w:rsidRDefault="00E9343A" w:rsidP="00064680">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4.3 加密电子投标文件成功提交后，投标人应打印“投标文件提交回执单”供开标现场备查。</w:t>
      </w:r>
    </w:p>
    <w:p w:rsidR="00494BED" w:rsidRDefault="00E9343A" w:rsidP="00064680">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5.评标依据</w:t>
      </w:r>
    </w:p>
    <w:p w:rsidR="00494BED" w:rsidRDefault="00E9343A" w:rsidP="00064680">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5.1采用全流程电子化交易评标时，评标委员会以电子投标文件为依据评标。</w:t>
      </w:r>
    </w:p>
    <w:p w:rsidR="00494BED" w:rsidRDefault="00E9343A" w:rsidP="00064680">
      <w:pPr>
        <w:pStyle w:val="p0"/>
        <w:spacing w:line="360" w:lineRule="auto"/>
        <w:ind w:firstLineChars="200" w:firstLine="480"/>
        <w:rPr>
          <w:rFonts w:ascii="宋体" w:hAnsi="宋体" w:cs="宋体"/>
          <w:color w:val="000000" w:themeColor="text1"/>
          <w:sz w:val="24"/>
          <w:szCs w:val="24"/>
        </w:rPr>
        <w:sectPr w:rsidR="00494BED" w:rsidSect="009C3BE9">
          <w:footerReference w:type="default" r:id="rId8"/>
          <w:footerReference w:type="first" r:id="rId9"/>
          <w:pgSz w:w="11906" w:h="16838"/>
          <w:pgMar w:top="1440" w:right="1080" w:bottom="1440" w:left="1080" w:header="851" w:footer="992" w:gutter="0"/>
          <w:cols w:space="720"/>
          <w:titlePg/>
          <w:docGrid w:type="lines" w:linePitch="312"/>
        </w:sectPr>
      </w:pPr>
      <w:r>
        <w:rPr>
          <w:rFonts w:ascii="宋体" w:hAnsi="宋体" w:cs="宋体" w:hint="eastAsia"/>
          <w:color w:val="000000" w:themeColor="text1"/>
          <w:sz w:val="24"/>
          <w:szCs w:val="24"/>
        </w:rPr>
        <w:t>5.2全流程电子化交易如因系统异常情况</w:t>
      </w:r>
      <w:r w:rsidR="00560D8C">
        <w:rPr>
          <w:rFonts w:ascii="宋体" w:hAnsi="宋体" w:cs="宋体" w:hint="eastAsia"/>
          <w:color w:val="000000" w:themeColor="text1"/>
          <w:sz w:val="24"/>
          <w:szCs w:val="24"/>
        </w:rPr>
        <w:t>无法完成，将以人工方式进行。评标委员会以纸质投标文件为依据</w:t>
      </w:r>
    </w:p>
    <w:p w:rsidR="008B36B7" w:rsidRPr="00880EBC" w:rsidRDefault="00E9343A" w:rsidP="00880EBC">
      <w:pPr>
        <w:ind w:firstLineChars="850" w:firstLine="2731"/>
        <w:rPr>
          <w:rFonts w:ascii="宋体" w:hAnsi="宋体" w:cs="宋体"/>
          <w:b/>
          <w:sz w:val="32"/>
          <w:szCs w:val="32"/>
        </w:rPr>
      </w:pPr>
      <w:r w:rsidRPr="00880EBC">
        <w:rPr>
          <w:rFonts w:ascii="宋体" w:hAnsi="宋体" w:cs="宋体" w:hint="eastAsia"/>
          <w:b/>
          <w:sz w:val="32"/>
          <w:szCs w:val="32"/>
        </w:rPr>
        <w:lastRenderedPageBreak/>
        <w:t>第二部分  项目需求及其它要求</w:t>
      </w:r>
    </w:p>
    <w:p w:rsidR="00064680" w:rsidRDefault="008B36B7" w:rsidP="00A02EBC">
      <w:pPr>
        <w:pStyle w:val="ac"/>
        <w:jc w:val="left"/>
        <w:rPr>
          <w:sz w:val="28"/>
          <w:szCs w:val="28"/>
        </w:rPr>
      </w:pPr>
      <w:r>
        <w:rPr>
          <w:rFonts w:hint="eastAsia"/>
          <w:b w:val="0"/>
          <w:bCs w:val="0"/>
          <w:sz w:val="28"/>
          <w:szCs w:val="28"/>
        </w:rPr>
        <w:t>一、</w:t>
      </w:r>
      <w:r w:rsidR="00E9343A" w:rsidRPr="008B36B7">
        <w:rPr>
          <w:rFonts w:hint="eastAsia"/>
          <w:sz w:val="28"/>
          <w:szCs w:val="28"/>
        </w:rPr>
        <w:t>项目要求：</w:t>
      </w:r>
    </w:p>
    <w:p w:rsidR="00880EBC" w:rsidRPr="00880EBC" w:rsidRDefault="00880EBC" w:rsidP="00880EBC">
      <w:pPr>
        <w:rPr>
          <w:rFonts w:ascii="仿宋" w:eastAsia="仿宋" w:hAnsi="仿宋"/>
          <w:b/>
          <w:sz w:val="32"/>
          <w:szCs w:val="32"/>
        </w:rPr>
      </w:pPr>
      <w:r w:rsidRPr="00880EBC">
        <w:rPr>
          <w:rFonts w:ascii="仿宋" w:eastAsia="仿宋" w:hAnsi="仿宋" w:hint="eastAsia"/>
          <w:b/>
          <w:sz w:val="32"/>
          <w:szCs w:val="32"/>
        </w:rPr>
        <w:t>（一）项目需</w:t>
      </w:r>
      <w:r w:rsidR="001951B4">
        <w:rPr>
          <w:rFonts w:ascii="仿宋" w:eastAsia="仿宋" w:hAnsi="仿宋" w:hint="eastAsia"/>
          <w:b/>
          <w:sz w:val="32"/>
          <w:szCs w:val="32"/>
        </w:rPr>
        <w:t>求</w:t>
      </w:r>
      <w:r w:rsidRPr="00880EBC">
        <w:rPr>
          <w:rFonts w:ascii="仿宋" w:eastAsia="仿宋" w:hAnsi="仿宋" w:hint="eastAsia"/>
          <w:b/>
          <w:sz w:val="32"/>
          <w:szCs w:val="32"/>
        </w:rPr>
        <w:t>：</w:t>
      </w:r>
    </w:p>
    <w:p w:rsidR="001951B4" w:rsidRPr="001951B4" w:rsidRDefault="001951B4" w:rsidP="001951B4">
      <w:pPr>
        <w:spacing w:line="360" w:lineRule="auto"/>
        <w:ind w:firstLineChars="250" w:firstLine="800"/>
        <w:rPr>
          <w:rFonts w:ascii="仿宋" w:eastAsia="仿宋" w:hAnsi="仿宋"/>
          <w:sz w:val="32"/>
          <w:szCs w:val="32"/>
        </w:rPr>
      </w:pPr>
      <w:r w:rsidRPr="001951B4">
        <w:rPr>
          <w:rFonts w:ascii="仿宋" w:eastAsia="仿宋" w:hAnsi="仿宋" w:hint="eastAsia"/>
          <w:sz w:val="32"/>
          <w:szCs w:val="32"/>
        </w:rPr>
        <w:t>本项目采购空调挂机8</w:t>
      </w:r>
      <w:r w:rsidRPr="001951B4">
        <w:rPr>
          <w:rFonts w:ascii="仿宋" w:eastAsia="仿宋" w:hAnsi="仿宋"/>
          <w:sz w:val="32"/>
          <w:szCs w:val="32"/>
        </w:rPr>
        <w:t>64</w:t>
      </w:r>
      <w:r w:rsidRPr="001951B4">
        <w:rPr>
          <w:rFonts w:ascii="仿宋" w:eastAsia="仿宋" w:hAnsi="仿宋" w:hint="eastAsia"/>
          <w:sz w:val="32"/>
          <w:szCs w:val="32"/>
        </w:rPr>
        <w:t>台装配于864个学生宿舍，空调柜机1</w:t>
      </w:r>
      <w:r w:rsidRPr="001951B4">
        <w:rPr>
          <w:rFonts w:ascii="仿宋" w:eastAsia="仿宋" w:hAnsi="仿宋"/>
          <w:sz w:val="32"/>
          <w:szCs w:val="32"/>
        </w:rPr>
        <w:t>92</w:t>
      </w:r>
      <w:r w:rsidRPr="001951B4">
        <w:rPr>
          <w:rFonts w:ascii="仿宋" w:eastAsia="仿宋" w:hAnsi="仿宋" w:hint="eastAsia"/>
          <w:sz w:val="32"/>
          <w:szCs w:val="32"/>
        </w:rPr>
        <w:t>台装配于96个教室, 本项目为“交钥匙”工程，售后整机保修一年，压缩机保修3年，后期免费服务期至少为6年。</w:t>
      </w:r>
    </w:p>
    <w:p w:rsidR="00A25F55" w:rsidRPr="00A25F55" w:rsidRDefault="00880EBC" w:rsidP="00880EBC">
      <w:pPr>
        <w:spacing w:line="360" w:lineRule="auto"/>
        <w:rPr>
          <w:rFonts w:ascii="仿宋" w:eastAsia="仿宋" w:hAnsi="仿宋"/>
          <w:b/>
          <w:sz w:val="32"/>
          <w:szCs w:val="32"/>
        </w:rPr>
      </w:pPr>
      <w:r>
        <w:rPr>
          <w:rFonts w:ascii="仿宋" w:eastAsia="仿宋" w:hAnsi="仿宋" w:hint="eastAsia"/>
          <w:b/>
          <w:sz w:val="32"/>
          <w:szCs w:val="32"/>
        </w:rPr>
        <w:t>（二）</w:t>
      </w:r>
      <w:r w:rsidR="00A25F55" w:rsidRPr="00A25F55">
        <w:rPr>
          <w:rFonts w:ascii="仿宋" w:eastAsia="仿宋" w:hAnsi="仿宋" w:hint="eastAsia"/>
          <w:b/>
          <w:sz w:val="32"/>
          <w:szCs w:val="32"/>
        </w:rPr>
        <w:t>采购清单</w:t>
      </w:r>
      <w:r w:rsidR="00A25F55">
        <w:rPr>
          <w:rFonts w:ascii="仿宋" w:eastAsia="仿宋" w:hAnsi="仿宋" w:hint="eastAsia"/>
          <w:b/>
          <w:sz w:val="32"/>
          <w:szCs w:val="32"/>
        </w:rPr>
        <w:t>：</w:t>
      </w:r>
    </w:p>
    <w:tbl>
      <w:tblPr>
        <w:tblW w:w="10176"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19"/>
        <w:gridCol w:w="1152"/>
        <w:gridCol w:w="4678"/>
        <w:gridCol w:w="1275"/>
        <w:gridCol w:w="1276"/>
        <w:gridCol w:w="1276"/>
      </w:tblGrid>
      <w:tr w:rsidR="004F0F25" w:rsidTr="009F7501">
        <w:trPr>
          <w:trHeight w:val="540"/>
        </w:trPr>
        <w:tc>
          <w:tcPr>
            <w:tcW w:w="519"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4F0F25" w:rsidRDefault="004F0F25" w:rsidP="000914E0">
            <w:pPr>
              <w:widowControl/>
              <w:spacing w:before="226" w:line="360" w:lineRule="auto"/>
              <w:jc w:val="left"/>
              <w:rPr>
                <w:rFonts w:ascii="仿宋" w:eastAsia="仿宋" w:hAnsi="仿宋" w:cs="仿宋"/>
                <w:kern w:val="0"/>
                <w:sz w:val="32"/>
                <w:szCs w:val="32"/>
                <w:shd w:val="clear" w:color="auto" w:fill="FFFFFF"/>
              </w:rPr>
            </w:pPr>
            <w:r>
              <w:rPr>
                <w:rFonts w:ascii="仿宋" w:eastAsia="仿宋" w:hAnsi="仿宋" w:cs="仿宋" w:hint="eastAsia"/>
                <w:kern w:val="0"/>
                <w:sz w:val="32"/>
                <w:szCs w:val="32"/>
                <w:shd w:val="clear" w:color="auto" w:fill="FFFFFF"/>
              </w:rPr>
              <w:t>序号</w:t>
            </w:r>
          </w:p>
        </w:tc>
        <w:tc>
          <w:tcPr>
            <w:tcW w:w="1152"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4F0F25" w:rsidRDefault="004F0F25" w:rsidP="000914E0">
            <w:pPr>
              <w:widowControl/>
              <w:spacing w:before="226" w:line="360" w:lineRule="auto"/>
              <w:jc w:val="left"/>
              <w:rPr>
                <w:rFonts w:ascii="仿宋" w:eastAsia="仿宋" w:hAnsi="仿宋" w:cs="仿宋"/>
                <w:kern w:val="0"/>
                <w:sz w:val="32"/>
                <w:szCs w:val="32"/>
                <w:shd w:val="clear" w:color="auto" w:fill="FFFFFF"/>
              </w:rPr>
            </w:pPr>
            <w:r>
              <w:rPr>
                <w:rFonts w:ascii="仿宋" w:eastAsia="仿宋" w:hAnsi="仿宋" w:cs="仿宋" w:hint="eastAsia"/>
                <w:kern w:val="0"/>
                <w:sz w:val="32"/>
                <w:szCs w:val="32"/>
                <w:shd w:val="clear" w:color="auto" w:fill="FFFFFF"/>
              </w:rPr>
              <w:t>货物名称</w:t>
            </w:r>
          </w:p>
        </w:tc>
        <w:tc>
          <w:tcPr>
            <w:tcW w:w="4678"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4F0F25" w:rsidRDefault="004F0F25" w:rsidP="000914E0">
            <w:pPr>
              <w:widowControl/>
              <w:spacing w:before="226" w:line="360" w:lineRule="auto"/>
              <w:jc w:val="left"/>
              <w:rPr>
                <w:rFonts w:ascii="仿宋" w:eastAsia="仿宋" w:hAnsi="仿宋" w:cs="仿宋"/>
                <w:kern w:val="0"/>
                <w:sz w:val="32"/>
                <w:szCs w:val="32"/>
                <w:shd w:val="clear" w:color="auto" w:fill="FFFFFF"/>
              </w:rPr>
            </w:pPr>
            <w:r>
              <w:rPr>
                <w:rFonts w:ascii="仿宋" w:eastAsia="仿宋" w:hAnsi="仿宋" w:cs="仿宋" w:hint="eastAsia"/>
                <w:kern w:val="0"/>
                <w:sz w:val="32"/>
                <w:szCs w:val="32"/>
                <w:shd w:val="clear" w:color="auto" w:fill="FFFFFF"/>
              </w:rPr>
              <w:t>技术规格及主要参数</w:t>
            </w:r>
          </w:p>
        </w:tc>
        <w:tc>
          <w:tcPr>
            <w:tcW w:w="1275"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4F0F25" w:rsidRDefault="004F0F25" w:rsidP="000914E0">
            <w:pPr>
              <w:widowControl/>
              <w:spacing w:before="226" w:line="360" w:lineRule="auto"/>
              <w:jc w:val="left"/>
              <w:rPr>
                <w:rFonts w:ascii="仿宋" w:eastAsia="仿宋" w:hAnsi="仿宋" w:cs="仿宋"/>
                <w:kern w:val="0"/>
                <w:sz w:val="32"/>
                <w:szCs w:val="32"/>
                <w:shd w:val="clear" w:color="auto" w:fill="FFFFFF"/>
              </w:rPr>
            </w:pPr>
            <w:r>
              <w:rPr>
                <w:rFonts w:ascii="仿宋" w:eastAsia="仿宋" w:hAnsi="仿宋" w:cs="仿宋" w:hint="eastAsia"/>
                <w:kern w:val="0"/>
                <w:sz w:val="32"/>
                <w:szCs w:val="32"/>
                <w:shd w:val="clear" w:color="auto" w:fill="FFFFFF"/>
              </w:rPr>
              <w:t>单位</w:t>
            </w:r>
          </w:p>
        </w:tc>
        <w:tc>
          <w:tcPr>
            <w:tcW w:w="1276"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4F0F25" w:rsidRDefault="004F0F25" w:rsidP="000914E0">
            <w:pPr>
              <w:widowControl/>
              <w:spacing w:before="226" w:line="360" w:lineRule="auto"/>
              <w:jc w:val="left"/>
              <w:rPr>
                <w:rFonts w:ascii="仿宋" w:eastAsia="仿宋" w:hAnsi="仿宋" w:cs="仿宋"/>
                <w:kern w:val="0"/>
                <w:sz w:val="32"/>
                <w:szCs w:val="32"/>
                <w:shd w:val="clear" w:color="auto" w:fill="FFFFFF"/>
              </w:rPr>
            </w:pPr>
            <w:r>
              <w:rPr>
                <w:rFonts w:ascii="仿宋" w:eastAsia="仿宋" w:hAnsi="仿宋" w:cs="仿宋" w:hint="eastAsia"/>
                <w:kern w:val="0"/>
                <w:sz w:val="32"/>
                <w:szCs w:val="32"/>
                <w:shd w:val="clear" w:color="auto" w:fill="FFFFFF"/>
              </w:rPr>
              <w:t>数量</w:t>
            </w:r>
          </w:p>
        </w:tc>
        <w:tc>
          <w:tcPr>
            <w:tcW w:w="1276" w:type="dxa"/>
            <w:tcBorders>
              <w:top w:val="single" w:sz="4" w:space="0" w:color="auto"/>
              <w:left w:val="single" w:sz="4" w:space="0" w:color="auto"/>
              <w:bottom w:val="single" w:sz="4" w:space="0" w:color="auto"/>
              <w:right w:val="single" w:sz="4" w:space="0" w:color="auto"/>
            </w:tcBorders>
          </w:tcPr>
          <w:p w:rsidR="004F0F25" w:rsidRDefault="004F0F25" w:rsidP="000914E0">
            <w:pPr>
              <w:widowControl/>
              <w:spacing w:before="226" w:line="360" w:lineRule="auto"/>
              <w:jc w:val="left"/>
              <w:rPr>
                <w:rFonts w:ascii="仿宋" w:eastAsia="仿宋" w:hAnsi="仿宋" w:cs="仿宋"/>
                <w:kern w:val="0"/>
                <w:sz w:val="32"/>
                <w:szCs w:val="32"/>
                <w:shd w:val="clear" w:color="auto" w:fill="FFFFFF"/>
              </w:rPr>
            </w:pPr>
            <w:r>
              <w:rPr>
                <w:rFonts w:ascii="仿宋" w:eastAsia="仿宋" w:hAnsi="仿宋" w:cs="仿宋" w:hint="eastAsia"/>
                <w:kern w:val="0"/>
                <w:sz w:val="32"/>
                <w:szCs w:val="32"/>
                <w:shd w:val="clear" w:color="auto" w:fill="FFFFFF"/>
              </w:rPr>
              <w:t>是否为核心产品</w:t>
            </w:r>
          </w:p>
        </w:tc>
      </w:tr>
      <w:tr w:rsidR="004F0F25" w:rsidTr="009F7501">
        <w:trPr>
          <w:trHeight w:val="6456"/>
        </w:trPr>
        <w:tc>
          <w:tcPr>
            <w:tcW w:w="519"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4F0F25" w:rsidRDefault="004F0F25" w:rsidP="000914E0">
            <w:pPr>
              <w:widowControl/>
              <w:spacing w:before="226" w:line="360" w:lineRule="auto"/>
              <w:jc w:val="left"/>
              <w:rPr>
                <w:rFonts w:ascii="仿宋" w:eastAsia="仿宋" w:hAnsi="仿宋" w:cs="仿宋"/>
                <w:kern w:val="0"/>
                <w:sz w:val="32"/>
                <w:szCs w:val="32"/>
                <w:shd w:val="clear" w:color="auto" w:fill="FFFFFF"/>
              </w:rPr>
            </w:pPr>
            <w:r>
              <w:rPr>
                <w:rFonts w:ascii="仿宋" w:eastAsia="仿宋" w:hAnsi="仿宋" w:cs="仿宋" w:hint="eastAsia"/>
                <w:kern w:val="0"/>
                <w:sz w:val="32"/>
                <w:szCs w:val="32"/>
                <w:shd w:val="clear" w:color="auto" w:fill="FFFFFF"/>
              </w:rPr>
              <w:t>1</w:t>
            </w:r>
          </w:p>
        </w:tc>
        <w:tc>
          <w:tcPr>
            <w:tcW w:w="1152"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4F0F25" w:rsidRDefault="004F0F25" w:rsidP="000914E0">
            <w:pPr>
              <w:widowControl/>
              <w:spacing w:before="226" w:line="360" w:lineRule="auto"/>
              <w:jc w:val="left"/>
              <w:rPr>
                <w:rFonts w:ascii="仿宋" w:eastAsia="仿宋" w:hAnsi="仿宋" w:cs="仿宋"/>
                <w:kern w:val="0"/>
                <w:sz w:val="32"/>
                <w:szCs w:val="32"/>
                <w:shd w:val="clear" w:color="auto" w:fill="FFFFFF"/>
              </w:rPr>
            </w:pPr>
            <w:r>
              <w:rPr>
                <w:rFonts w:ascii="微软雅黑" w:eastAsia="微软雅黑" w:hAnsi="微软雅黑" w:cs="微软雅黑" w:hint="eastAsia"/>
                <w:kern w:val="0"/>
                <w:sz w:val="24"/>
              </w:rPr>
              <w:t>冷暖定频挂机</w:t>
            </w:r>
          </w:p>
        </w:tc>
        <w:tc>
          <w:tcPr>
            <w:tcW w:w="4678"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9F7501" w:rsidRDefault="004F0F25" w:rsidP="000914E0">
            <w:pPr>
              <w:widowControl/>
              <w:spacing w:before="161" w:after="161" w:line="360" w:lineRule="exact"/>
              <w:jc w:val="left"/>
              <w:rPr>
                <w:rFonts w:ascii="宋体" w:hAnsi="宋体" w:cs="宋体"/>
                <w:kern w:val="0"/>
                <w:sz w:val="24"/>
              </w:rPr>
            </w:pPr>
            <w:r>
              <w:rPr>
                <w:rFonts w:ascii="宋体" w:hAnsi="宋体" w:cs="宋体" w:hint="eastAsia"/>
                <w:kern w:val="0"/>
                <w:sz w:val="24"/>
              </w:rPr>
              <w:t>主要技术指标：额定制冷量（W）</w:t>
            </w:r>
          </w:p>
          <w:p w:rsidR="004F0F25" w:rsidRDefault="004F0F25" w:rsidP="000914E0">
            <w:pPr>
              <w:widowControl/>
              <w:spacing w:before="161" w:after="161" w:line="360" w:lineRule="exact"/>
              <w:jc w:val="left"/>
            </w:pPr>
            <w:r>
              <w:rPr>
                <w:rFonts w:ascii="宋体" w:hAnsi="宋体" w:cs="宋体" w:hint="eastAsia"/>
                <w:kern w:val="0"/>
                <w:sz w:val="24"/>
              </w:rPr>
              <w:t xml:space="preserve">≧3500 </w:t>
            </w:r>
          </w:p>
          <w:p w:rsidR="004F0F25" w:rsidRDefault="004F0F25" w:rsidP="000914E0">
            <w:pPr>
              <w:widowControl/>
              <w:spacing w:before="161" w:after="161" w:line="360" w:lineRule="exact"/>
              <w:jc w:val="left"/>
            </w:pPr>
            <w:r>
              <w:rPr>
                <w:rFonts w:ascii="宋体" w:hAnsi="宋体" w:cs="宋体" w:hint="eastAsia"/>
                <w:kern w:val="0"/>
                <w:sz w:val="24"/>
              </w:rPr>
              <w:t>额定制热量（W）≧3800</w:t>
            </w:r>
          </w:p>
          <w:p w:rsidR="004F0F25" w:rsidRDefault="004F0F25" w:rsidP="000914E0">
            <w:pPr>
              <w:widowControl/>
              <w:spacing w:before="161" w:after="161" w:line="360" w:lineRule="exact"/>
              <w:jc w:val="left"/>
            </w:pPr>
            <w:r>
              <w:rPr>
                <w:rFonts w:ascii="宋体" w:hAnsi="宋体" w:cs="宋体" w:hint="eastAsia"/>
                <w:kern w:val="0"/>
                <w:sz w:val="24"/>
              </w:rPr>
              <w:t>制冷功率（W）≤1070</w:t>
            </w:r>
          </w:p>
          <w:p w:rsidR="004F0F25" w:rsidRDefault="004F0F25" w:rsidP="000914E0">
            <w:pPr>
              <w:widowControl/>
              <w:spacing w:before="161" w:after="161" w:line="360" w:lineRule="exact"/>
              <w:jc w:val="left"/>
            </w:pPr>
            <w:r>
              <w:rPr>
                <w:rFonts w:ascii="宋体" w:hAnsi="宋体" w:cs="宋体" w:hint="eastAsia"/>
                <w:kern w:val="0"/>
                <w:sz w:val="24"/>
              </w:rPr>
              <w:t>制热功率（W）≤1430</w:t>
            </w:r>
          </w:p>
          <w:p w:rsidR="004F0F25" w:rsidRDefault="004F0F25" w:rsidP="000914E0">
            <w:pPr>
              <w:widowControl/>
              <w:spacing w:before="161" w:after="161" w:line="360" w:lineRule="exact"/>
              <w:jc w:val="left"/>
            </w:pPr>
            <w:r>
              <w:rPr>
                <w:rFonts w:ascii="宋体" w:hAnsi="宋体" w:cs="宋体" w:hint="eastAsia"/>
                <w:kern w:val="0"/>
                <w:sz w:val="24"/>
              </w:rPr>
              <w:t>室内机噪音（db）38-42</w:t>
            </w:r>
          </w:p>
          <w:p w:rsidR="004F0F25" w:rsidRDefault="004F0F25" w:rsidP="000914E0">
            <w:pPr>
              <w:widowControl/>
              <w:spacing w:before="161" w:after="161" w:line="360" w:lineRule="exact"/>
              <w:jc w:val="left"/>
            </w:pPr>
            <w:r>
              <w:rPr>
                <w:rFonts w:ascii="宋体" w:hAnsi="宋体" w:cs="宋体" w:hint="eastAsia"/>
                <w:kern w:val="0"/>
                <w:sz w:val="24"/>
              </w:rPr>
              <w:t>室外机噪音（db）≦51</w:t>
            </w:r>
          </w:p>
          <w:p w:rsidR="004F0F25" w:rsidRDefault="004F0F25" w:rsidP="000914E0">
            <w:pPr>
              <w:widowControl/>
              <w:spacing w:before="161" w:after="161" w:line="360" w:lineRule="exact"/>
              <w:jc w:val="left"/>
            </w:pPr>
            <w:r>
              <w:rPr>
                <w:rFonts w:ascii="宋体" w:hAnsi="宋体" w:cs="宋体" w:hint="eastAsia"/>
                <w:kern w:val="0"/>
                <w:sz w:val="24"/>
              </w:rPr>
              <w:t>电辅热 （W）900—1200</w:t>
            </w:r>
          </w:p>
          <w:p w:rsidR="004F0F25" w:rsidRDefault="004F0F25" w:rsidP="000914E0">
            <w:pPr>
              <w:widowControl/>
              <w:spacing w:before="161" w:after="161" w:line="360" w:lineRule="exact"/>
              <w:jc w:val="left"/>
            </w:pPr>
            <w:r>
              <w:rPr>
                <w:rFonts w:ascii="宋体" w:hAnsi="宋体" w:cs="宋体" w:hint="eastAsia"/>
                <w:kern w:val="0"/>
                <w:sz w:val="24"/>
              </w:rPr>
              <w:t>所投空调的主机蒸发器盘管要求是全铜内螺纹；内外机连接管要求是全铜管；</w:t>
            </w:r>
          </w:p>
          <w:p w:rsidR="004F0F25" w:rsidRDefault="004F0F25" w:rsidP="000914E0">
            <w:pPr>
              <w:widowControl/>
              <w:spacing w:before="226" w:line="360" w:lineRule="auto"/>
              <w:ind w:firstLineChars="200" w:firstLine="480"/>
              <w:jc w:val="left"/>
              <w:rPr>
                <w:rFonts w:ascii="仿宋" w:eastAsia="仿宋" w:hAnsi="仿宋" w:cs="仿宋"/>
                <w:kern w:val="0"/>
                <w:sz w:val="32"/>
                <w:szCs w:val="32"/>
                <w:shd w:val="clear" w:color="auto" w:fill="FFFFFF"/>
              </w:rPr>
            </w:pPr>
            <w:r>
              <w:rPr>
                <w:rFonts w:ascii="宋体" w:hAnsi="宋体" w:cs="宋体" w:hint="eastAsia"/>
                <w:kern w:val="0"/>
                <w:sz w:val="24"/>
              </w:rPr>
              <w:t>空调主机的冷凝器盘管是全铜、双排，内外机连接管为全铜。</w:t>
            </w:r>
          </w:p>
        </w:tc>
        <w:tc>
          <w:tcPr>
            <w:tcW w:w="1275"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4F0F25" w:rsidRDefault="004F0F25" w:rsidP="000914E0">
            <w:pPr>
              <w:widowControl/>
              <w:spacing w:before="226" w:line="360" w:lineRule="auto"/>
              <w:ind w:firstLineChars="200" w:firstLine="640"/>
              <w:jc w:val="left"/>
              <w:rPr>
                <w:rFonts w:ascii="仿宋" w:eastAsia="仿宋" w:hAnsi="仿宋" w:cs="仿宋"/>
                <w:kern w:val="0"/>
                <w:sz w:val="32"/>
                <w:szCs w:val="32"/>
                <w:shd w:val="clear" w:color="auto" w:fill="FFFFFF"/>
              </w:rPr>
            </w:pPr>
            <w:r>
              <w:rPr>
                <w:rFonts w:ascii="仿宋" w:eastAsia="仿宋" w:hAnsi="仿宋" w:cs="仿宋" w:hint="eastAsia"/>
                <w:kern w:val="0"/>
                <w:sz w:val="32"/>
                <w:szCs w:val="32"/>
                <w:shd w:val="clear" w:color="auto" w:fill="FFFFFF"/>
              </w:rPr>
              <w:t>台</w:t>
            </w:r>
          </w:p>
        </w:tc>
        <w:tc>
          <w:tcPr>
            <w:tcW w:w="1276"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4F0F25" w:rsidRDefault="004F0F25" w:rsidP="009F7501">
            <w:pPr>
              <w:widowControl/>
              <w:spacing w:before="226" w:line="360" w:lineRule="auto"/>
              <w:ind w:firstLineChars="100" w:firstLine="320"/>
              <w:jc w:val="left"/>
              <w:rPr>
                <w:rFonts w:ascii="仿宋" w:eastAsia="仿宋" w:hAnsi="仿宋" w:cs="仿宋"/>
                <w:kern w:val="0"/>
                <w:sz w:val="32"/>
                <w:szCs w:val="32"/>
                <w:shd w:val="clear" w:color="auto" w:fill="FFFFFF"/>
              </w:rPr>
            </w:pPr>
            <w:r>
              <w:rPr>
                <w:rFonts w:ascii="仿宋" w:eastAsia="仿宋" w:hAnsi="仿宋" w:cs="仿宋" w:hint="eastAsia"/>
                <w:kern w:val="0"/>
                <w:sz w:val="32"/>
                <w:szCs w:val="32"/>
                <w:shd w:val="clear" w:color="auto" w:fill="FFFFFF"/>
              </w:rPr>
              <w:t>864</w:t>
            </w:r>
          </w:p>
        </w:tc>
        <w:tc>
          <w:tcPr>
            <w:tcW w:w="1276" w:type="dxa"/>
            <w:tcBorders>
              <w:top w:val="single" w:sz="4" w:space="0" w:color="auto"/>
              <w:left w:val="single" w:sz="4" w:space="0" w:color="auto"/>
              <w:bottom w:val="single" w:sz="4" w:space="0" w:color="auto"/>
              <w:right w:val="single" w:sz="4" w:space="0" w:color="auto"/>
            </w:tcBorders>
            <w:vAlign w:val="center"/>
          </w:tcPr>
          <w:p w:rsidR="004F0F25" w:rsidRDefault="004F0F25" w:rsidP="000914E0">
            <w:pPr>
              <w:widowControl/>
              <w:spacing w:before="226" w:line="360" w:lineRule="auto"/>
              <w:jc w:val="left"/>
              <w:rPr>
                <w:rFonts w:ascii="仿宋" w:eastAsia="仿宋" w:hAnsi="仿宋" w:cs="仿宋"/>
                <w:kern w:val="0"/>
                <w:sz w:val="32"/>
                <w:szCs w:val="32"/>
                <w:shd w:val="clear" w:color="auto" w:fill="FFFFFF"/>
              </w:rPr>
            </w:pPr>
          </w:p>
        </w:tc>
      </w:tr>
      <w:tr w:rsidR="004F0F25" w:rsidTr="009F7501">
        <w:trPr>
          <w:trHeight w:val="525"/>
        </w:trPr>
        <w:tc>
          <w:tcPr>
            <w:tcW w:w="519"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4F0F25" w:rsidRDefault="004F0F25" w:rsidP="000914E0">
            <w:pPr>
              <w:widowControl/>
              <w:spacing w:before="226" w:line="360" w:lineRule="auto"/>
              <w:jc w:val="left"/>
              <w:rPr>
                <w:rFonts w:ascii="仿宋" w:eastAsia="仿宋" w:hAnsi="仿宋" w:cs="仿宋"/>
                <w:kern w:val="0"/>
                <w:sz w:val="32"/>
                <w:szCs w:val="32"/>
                <w:shd w:val="clear" w:color="auto" w:fill="FFFFFF"/>
              </w:rPr>
            </w:pPr>
            <w:r>
              <w:rPr>
                <w:rFonts w:ascii="仿宋" w:eastAsia="仿宋" w:hAnsi="仿宋" w:cs="仿宋" w:hint="eastAsia"/>
                <w:kern w:val="0"/>
                <w:sz w:val="32"/>
                <w:szCs w:val="32"/>
                <w:shd w:val="clear" w:color="auto" w:fill="FFFFFF"/>
              </w:rPr>
              <w:lastRenderedPageBreak/>
              <w:t>2</w:t>
            </w:r>
          </w:p>
        </w:tc>
        <w:tc>
          <w:tcPr>
            <w:tcW w:w="1152"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4F0F25" w:rsidRDefault="004F0F25" w:rsidP="000914E0">
            <w:pPr>
              <w:widowControl/>
              <w:spacing w:before="226" w:line="360" w:lineRule="auto"/>
              <w:jc w:val="left"/>
              <w:rPr>
                <w:rFonts w:ascii="仿宋" w:eastAsia="仿宋" w:hAnsi="仿宋" w:cs="仿宋"/>
                <w:kern w:val="0"/>
                <w:sz w:val="32"/>
                <w:szCs w:val="32"/>
                <w:shd w:val="clear" w:color="auto" w:fill="FFFFFF"/>
              </w:rPr>
            </w:pPr>
            <w:r>
              <w:rPr>
                <w:rFonts w:ascii="微软雅黑" w:eastAsia="微软雅黑" w:hAnsi="微软雅黑" w:cs="微软雅黑" w:hint="eastAsia"/>
                <w:kern w:val="0"/>
                <w:sz w:val="24"/>
              </w:rPr>
              <w:t>冷暖定频柜机</w:t>
            </w:r>
          </w:p>
        </w:tc>
        <w:tc>
          <w:tcPr>
            <w:tcW w:w="4678"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9F7501" w:rsidRDefault="004F0F25" w:rsidP="000914E0">
            <w:pPr>
              <w:widowControl/>
              <w:spacing w:before="161" w:after="161" w:line="360" w:lineRule="exact"/>
              <w:jc w:val="left"/>
              <w:rPr>
                <w:rFonts w:ascii="宋体" w:hAnsi="宋体" w:cs="宋体"/>
                <w:bCs/>
                <w:kern w:val="0"/>
                <w:sz w:val="24"/>
              </w:rPr>
            </w:pPr>
            <w:r>
              <w:rPr>
                <w:rFonts w:ascii="宋体" w:hAnsi="宋体" w:cs="宋体" w:hint="eastAsia"/>
                <w:kern w:val="0"/>
                <w:sz w:val="24"/>
              </w:rPr>
              <w:t>主要技术指标：</w:t>
            </w:r>
            <w:r>
              <w:rPr>
                <w:rFonts w:ascii="宋体" w:hAnsi="宋体" w:cs="宋体" w:hint="eastAsia"/>
                <w:bCs/>
                <w:kern w:val="0"/>
                <w:sz w:val="24"/>
              </w:rPr>
              <w:t>额定制冷量（W）</w:t>
            </w:r>
          </w:p>
          <w:p w:rsidR="004F0F25" w:rsidRDefault="004F0F25" w:rsidP="000914E0">
            <w:pPr>
              <w:widowControl/>
              <w:spacing w:before="161" w:after="161" w:line="360" w:lineRule="exact"/>
              <w:jc w:val="left"/>
            </w:pPr>
            <w:r>
              <w:rPr>
                <w:rFonts w:ascii="宋体" w:hAnsi="宋体" w:cs="宋体" w:hint="eastAsia"/>
                <w:bCs/>
                <w:kern w:val="0"/>
                <w:sz w:val="24"/>
              </w:rPr>
              <w:t>≧7200</w:t>
            </w:r>
          </w:p>
          <w:p w:rsidR="009F7501" w:rsidRDefault="004F0F25" w:rsidP="000914E0">
            <w:pPr>
              <w:widowControl/>
              <w:spacing w:before="161" w:after="161" w:line="360" w:lineRule="exact"/>
              <w:jc w:val="left"/>
              <w:rPr>
                <w:rFonts w:ascii="宋体" w:hAnsi="宋体" w:cs="宋体"/>
                <w:bCs/>
                <w:kern w:val="0"/>
                <w:sz w:val="24"/>
              </w:rPr>
            </w:pPr>
            <w:r>
              <w:rPr>
                <w:rFonts w:ascii="宋体" w:hAnsi="宋体" w:cs="宋体" w:hint="eastAsia"/>
                <w:bCs/>
                <w:kern w:val="0"/>
                <w:sz w:val="24"/>
              </w:rPr>
              <w:t xml:space="preserve">额定制热量（W）≧7800     </w:t>
            </w:r>
          </w:p>
          <w:p w:rsidR="004F0F25" w:rsidRPr="009F7501" w:rsidRDefault="004F0F25" w:rsidP="000914E0">
            <w:pPr>
              <w:widowControl/>
              <w:spacing w:before="161" w:after="161" w:line="360" w:lineRule="exact"/>
              <w:jc w:val="left"/>
              <w:rPr>
                <w:rFonts w:ascii="宋体" w:hAnsi="宋体" w:cs="宋体"/>
                <w:bCs/>
                <w:kern w:val="0"/>
                <w:sz w:val="24"/>
              </w:rPr>
            </w:pPr>
            <w:r>
              <w:rPr>
                <w:rFonts w:ascii="宋体" w:hAnsi="宋体" w:cs="宋体" w:hint="eastAsia"/>
                <w:bCs/>
                <w:kern w:val="0"/>
                <w:sz w:val="24"/>
              </w:rPr>
              <w:t>制冷功率（W）≤2450</w:t>
            </w:r>
          </w:p>
          <w:p w:rsidR="004F0F25" w:rsidRDefault="004F0F25" w:rsidP="000914E0">
            <w:pPr>
              <w:widowControl/>
              <w:spacing w:before="161" w:after="161" w:line="360" w:lineRule="exact"/>
              <w:jc w:val="left"/>
            </w:pPr>
            <w:r>
              <w:rPr>
                <w:rFonts w:ascii="宋体" w:hAnsi="宋体" w:cs="宋体" w:hint="eastAsia"/>
                <w:bCs/>
                <w:kern w:val="0"/>
                <w:sz w:val="24"/>
              </w:rPr>
              <w:t>制热功率（W）≤3050</w:t>
            </w:r>
          </w:p>
          <w:p w:rsidR="004F0F25" w:rsidRDefault="004F0F25" w:rsidP="000914E0">
            <w:pPr>
              <w:widowControl/>
              <w:spacing w:before="161" w:after="161" w:line="360" w:lineRule="exact"/>
              <w:jc w:val="left"/>
            </w:pPr>
            <w:r>
              <w:rPr>
                <w:rFonts w:ascii="宋体" w:hAnsi="宋体" w:cs="宋体" w:hint="eastAsia"/>
                <w:bCs/>
                <w:kern w:val="0"/>
                <w:sz w:val="24"/>
              </w:rPr>
              <w:t>室内机噪音（db）43-47</w:t>
            </w:r>
          </w:p>
          <w:p w:rsidR="004F0F25" w:rsidRDefault="004F0F25" w:rsidP="000914E0">
            <w:pPr>
              <w:widowControl/>
              <w:spacing w:before="161" w:after="161" w:line="360" w:lineRule="exact"/>
              <w:jc w:val="left"/>
            </w:pPr>
            <w:r>
              <w:rPr>
                <w:rFonts w:ascii="宋体" w:hAnsi="宋体" w:cs="宋体" w:hint="eastAsia"/>
                <w:bCs/>
                <w:kern w:val="0"/>
                <w:sz w:val="24"/>
              </w:rPr>
              <w:t>室外机噪音（db）≦58</w:t>
            </w:r>
          </w:p>
          <w:p w:rsidR="004F0F25" w:rsidRDefault="004F0F25" w:rsidP="000914E0">
            <w:pPr>
              <w:widowControl/>
              <w:spacing w:before="161" w:after="161" w:line="360" w:lineRule="exact"/>
              <w:jc w:val="left"/>
            </w:pPr>
            <w:r>
              <w:rPr>
                <w:rFonts w:ascii="宋体" w:hAnsi="宋体" w:cs="宋体" w:hint="eastAsia"/>
                <w:bCs/>
                <w:kern w:val="0"/>
                <w:sz w:val="24"/>
              </w:rPr>
              <w:t>电辅热 （W）1800-2500</w:t>
            </w:r>
          </w:p>
          <w:p w:rsidR="009F7501" w:rsidRDefault="004F0F25" w:rsidP="009F7501">
            <w:pPr>
              <w:widowControl/>
              <w:spacing w:before="161" w:after="161" w:line="360" w:lineRule="exact"/>
              <w:jc w:val="left"/>
            </w:pPr>
            <w:r>
              <w:rPr>
                <w:rFonts w:ascii="宋体" w:hAnsi="宋体" w:cs="宋体" w:hint="eastAsia"/>
                <w:bCs/>
                <w:kern w:val="0"/>
                <w:sz w:val="24"/>
              </w:rPr>
              <w:t>所投空调的主机蒸发器盘管要求是全铜内螺纹；内外机连接管要求是全铜管；</w:t>
            </w:r>
          </w:p>
          <w:p w:rsidR="004F0F25" w:rsidRPr="009F7501" w:rsidRDefault="004F0F25" w:rsidP="009F7501">
            <w:pPr>
              <w:widowControl/>
              <w:spacing w:before="161" w:after="161" w:line="360" w:lineRule="exact"/>
              <w:ind w:firstLineChars="200" w:firstLine="480"/>
              <w:jc w:val="left"/>
            </w:pPr>
            <w:r>
              <w:rPr>
                <w:rFonts w:ascii="宋体" w:hAnsi="宋体" w:cs="宋体" w:hint="eastAsia"/>
                <w:bCs/>
                <w:kern w:val="0"/>
                <w:sz w:val="24"/>
              </w:rPr>
              <w:t>空调主机的冷凝器盘管是全铜的、双排的，内外机连接管是全铜的。</w:t>
            </w:r>
          </w:p>
        </w:tc>
        <w:tc>
          <w:tcPr>
            <w:tcW w:w="1275"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4F0F25" w:rsidRDefault="004F0F25" w:rsidP="000914E0">
            <w:pPr>
              <w:widowControl/>
              <w:spacing w:before="226" w:line="360" w:lineRule="auto"/>
              <w:ind w:firstLineChars="200" w:firstLine="640"/>
              <w:jc w:val="left"/>
              <w:rPr>
                <w:rFonts w:ascii="仿宋" w:eastAsia="仿宋" w:hAnsi="仿宋" w:cs="仿宋"/>
                <w:kern w:val="0"/>
                <w:sz w:val="32"/>
                <w:szCs w:val="32"/>
                <w:shd w:val="clear" w:color="auto" w:fill="FFFFFF"/>
              </w:rPr>
            </w:pPr>
            <w:r>
              <w:rPr>
                <w:rFonts w:ascii="仿宋" w:eastAsia="仿宋" w:hAnsi="仿宋" w:cs="仿宋" w:hint="eastAsia"/>
                <w:kern w:val="0"/>
                <w:sz w:val="32"/>
                <w:szCs w:val="32"/>
                <w:shd w:val="clear" w:color="auto" w:fill="FFFFFF"/>
              </w:rPr>
              <w:t>台</w:t>
            </w:r>
          </w:p>
        </w:tc>
        <w:tc>
          <w:tcPr>
            <w:tcW w:w="1276"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4F0F25" w:rsidRDefault="004F0F25" w:rsidP="009F7501">
            <w:pPr>
              <w:widowControl/>
              <w:spacing w:before="226" w:line="360" w:lineRule="auto"/>
              <w:ind w:firstLineChars="100" w:firstLine="320"/>
              <w:jc w:val="left"/>
              <w:rPr>
                <w:rFonts w:ascii="仿宋" w:eastAsia="仿宋" w:hAnsi="仿宋" w:cs="仿宋"/>
                <w:kern w:val="0"/>
                <w:sz w:val="32"/>
                <w:szCs w:val="32"/>
                <w:shd w:val="clear" w:color="auto" w:fill="FFFFFF"/>
              </w:rPr>
            </w:pPr>
            <w:r>
              <w:rPr>
                <w:rFonts w:ascii="仿宋" w:eastAsia="仿宋" w:hAnsi="仿宋" w:cs="仿宋" w:hint="eastAsia"/>
                <w:kern w:val="0"/>
                <w:sz w:val="32"/>
                <w:szCs w:val="32"/>
                <w:shd w:val="clear" w:color="auto" w:fill="FFFFFF"/>
              </w:rPr>
              <w:t>192</w:t>
            </w:r>
          </w:p>
        </w:tc>
        <w:tc>
          <w:tcPr>
            <w:tcW w:w="1276" w:type="dxa"/>
            <w:tcBorders>
              <w:top w:val="single" w:sz="4" w:space="0" w:color="auto"/>
              <w:left w:val="single" w:sz="4" w:space="0" w:color="auto"/>
              <w:bottom w:val="single" w:sz="4" w:space="0" w:color="auto"/>
              <w:right w:val="single" w:sz="4" w:space="0" w:color="auto"/>
            </w:tcBorders>
            <w:vAlign w:val="center"/>
          </w:tcPr>
          <w:p w:rsidR="004F0F25" w:rsidRDefault="004F0F25" w:rsidP="000914E0">
            <w:pPr>
              <w:widowControl/>
              <w:spacing w:before="226" w:line="360" w:lineRule="auto"/>
              <w:ind w:firstLineChars="200" w:firstLine="640"/>
              <w:jc w:val="left"/>
              <w:rPr>
                <w:rFonts w:ascii="仿宋" w:eastAsia="仿宋" w:hAnsi="仿宋" w:cs="仿宋"/>
                <w:kern w:val="0"/>
                <w:sz w:val="32"/>
                <w:szCs w:val="32"/>
                <w:shd w:val="clear" w:color="auto" w:fill="FFFFFF"/>
              </w:rPr>
            </w:pPr>
          </w:p>
        </w:tc>
      </w:tr>
    </w:tbl>
    <w:p w:rsidR="004F0F25" w:rsidRPr="004F0F25" w:rsidRDefault="004F0F25" w:rsidP="004F0F25">
      <w:pPr>
        <w:widowControl/>
        <w:spacing w:before="226" w:line="360" w:lineRule="auto"/>
        <w:jc w:val="left"/>
        <w:rPr>
          <w:rFonts w:ascii="仿宋" w:eastAsia="仿宋" w:hAnsi="仿宋" w:cs="仿宋"/>
          <w:b/>
          <w:kern w:val="0"/>
          <w:sz w:val="32"/>
          <w:szCs w:val="32"/>
          <w:shd w:val="clear" w:color="auto" w:fill="FFFFFF"/>
        </w:rPr>
      </w:pPr>
      <w:r w:rsidRPr="004F0F25">
        <w:rPr>
          <w:rFonts w:ascii="仿宋" w:eastAsia="仿宋" w:hAnsi="仿宋" w:cs="仿宋" w:hint="eastAsia"/>
          <w:b/>
          <w:kern w:val="0"/>
          <w:sz w:val="32"/>
          <w:szCs w:val="32"/>
          <w:shd w:val="clear" w:color="auto" w:fill="FFFFFF"/>
        </w:rPr>
        <w:t>（三）采购标的执行标准</w:t>
      </w:r>
      <w:r w:rsidR="00234698">
        <w:rPr>
          <w:rFonts w:ascii="仿宋" w:eastAsia="仿宋" w:hAnsi="仿宋" w:cs="仿宋" w:hint="eastAsia"/>
          <w:b/>
          <w:kern w:val="0"/>
          <w:sz w:val="32"/>
          <w:szCs w:val="32"/>
          <w:shd w:val="clear" w:color="auto" w:fill="FFFFFF"/>
        </w:rPr>
        <w:t>:</w:t>
      </w:r>
    </w:p>
    <w:p w:rsidR="004F0F25" w:rsidRDefault="004F0F25" w:rsidP="004F0F25">
      <w:pPr>
        <w:widowControl/>
        <w:spacing w:before="226" w:line="360" w:lineRule="auto"/>
        <w:ind w:firstLineChars="200" w:firstLine="640"/>
        <w:jc w:val="left"/>
        <w:rPr>
          <w:rFonts w:ascii="楷体" w:eastAsia="楷体" w:hAnsi="楷体" w:cs="宋体"/>
          <w:sz w:val="32"/>
          <w:szCs w:val="32"/>
        </w:rPr>
      </w:pPr>
      <w:r>
        <w:rPr>
          <w:rFonts w:ascii="楷体" w:eastAsia="楷体" w:hAnsi="楷体" w:cs="宋体" w:hint="eastAsia"/>
          <w:sz w:val="32"/>
          <w:szCs w:val="32"/>
        </w:rPr>
        <w:t>产品采用国标GB/T7725-2004及GB/T12021.3-2010</w:t>
      </w:r>
    </w:p>
    <w:p w:rsidR="004F0F25" w:rsidRPr="000D629E" w:rsidRDefault="004F0F25" w:rsidP="004F0F25">
      <w:pPr>
        <w:pStyle w:val="a0"/>
        <w:ind w:firstLineChars="0" w:firstLine="0"/>
        <w:rPr>
          <w:rFonts w:ascii="仿宋" w:eastAsia="仿宋" w:hAnsi="仿宋" w:cs="仿宋"/>
          <w:b/>
          <w:kern w:val="0"/>
          <w:sz w:val="32"/>
          <w:szCs w:val="32"/>
          <w:shd w:val="clear" w:color="auto" w:fill="FFFFFF"/>
        </w:rPr>
      </w:pPr>
      <w:r w:rsidRPr="000D629E">
        <w:rPr>
          <w:rFonts w:ascii="仿宋" w:eastAsia="仿宋" w:hAnsi="仿宋" w:cs="仿宋" w:hint="eastAsia"/>
          <w:b/>
          <w:kern w:val="0"/>
          <w:sz w:val="32"/>
          <w:szCs w:val="32"/>
          <w:shd w:val="clear" w:color="auto" w:fill="FFFFFF"/>
        </w:rPr>
        <w:t>（四）服务标准、期限、效率等要求：</w:t>
      </w:r>
    </w:p>
    <w:p w:rsidR="004F0F25" w:rsidRPr="004F0F25" w:rsidRDefault="004F0F25" w:rsidP="004F0F25">
      <w:pPr>
        <w:pStyle w:val="a0"/>
        <w:ind w:firstLineChars="150" w:firstLine="480"/>
        <w:rPr>
          <w:rFonts w:ascii="仿宋" w:eastAsia="仿宋" w:hAnsi="仿宋" w:cs="宋体"/>
          <w:kern w:val="0"/>
          <w:sz w:val="32"/>
          <w:szCs w:val="32"/>
        </w:rPr>
      </w:pPr>
      <w:r w:rsidRPr="004F0F25">
        <w:rPr>
          <w:rFonts w:ascii="仿宋" w:eastAsia="仿宋" w:hAnsi="仿宋" w:cs="宋体" w:hint="eastAsia"/>
          <w:kern w:val="0"/>
          <w:sz w:val="32"/>
          <w:szCs w:val="32"/>
        </w:rPr>
        <w:t>1.签订合同之日起60个日历天安装调试完毕交付使用。</w:t>
      </w:r>
    </w:p>
    <w:p w:rsidR="004F0F25" w:rsidRPr="004F0F25" w:rsidRDefault="004F0F25" w:rsidP="004F0F25">
      <w:pPr>
        <w:pStyle w:val="a0"/>
        <w:ind w:firstLineChars="150" w:firstLine="480"/>
        <w:rPr>
          <w:rFonts w:ascii="仿宋" w:eastAsia="仿宋" w:hAnsi="仿宋" w:cs="宋体"/>
          <w:kern w:val="0"/>
          <w:sz w:val="32"/>
          <w:szCs w:val="32"/>
        </w:rPr>
      </w:pPr>
      <w:r w:rsidRPr="004F0F25">
        <w:rPr>
          <w:rFonts w:ascii="仿宋" w:eastAsia="仿宋" w:hAnsi="仿宋" w:cs="宋体" w:hint="eastAsia"/>
          <w:kern w:val="0"/>
          <w:sz w:val="32"/>
          <w:szCs w:val="32"/>
        </w:rPr>
        <w:t>2.售后服务办法。</w:t>
      </w:r>
    </w:p>
    <w:p w:rsidR="004F0F25" w:rsidRPr="004F0F25" w:rsidRDefault="004F0F25" w:rsidP="004F0F25">
      <w:pPr>
        <w:pStyle w:val="a0"/>
        <w:ind w:firstLine="321"/>
        <w:rPr>
          <w:rFonts w:ascii="仿宋" w:eastAsia="仿宋" w:hAnsi="仿宋" w:cs="宋体"/>
          <w:b/>
          <w:kern w:val="0"/>
          <w:sz w:val="32"/>
          <w:szCs w:val="32"/>
        </w:rPr>
      </w:pPr>
      <w:r w:rsidRPr="004F0F25">
        <w:rPr>
          <w:rFonts w:ascii="仿宋" w:eastAsia="仿宋" w:hAnsi="仿宋" w:cs="宋体" w:hint="eastAsia"/>
          <w:b/>
          <w:kern w:val="0"/>
          <w:sz w:val="32"/>
          <w:szCs w:val="32"/>
        </w:rPr>
        <w:t>中标方需承诺免费服务期至少为6年</w:t>
      </w:r>
      <w:r w:rsidR="00956B8F">
        <w:rPr>
          <w:rFonts w:ascii="仿宋" w:eastAsia="仿宋" w:hAnsi="仿宋" w:cs="宋体" w:hint="eastAsia"/>
          <w:b/>
          <w:kern w:val="0"/>
          <w:sz w:val="32"/>
          <w:szCs w:val="32"/>
        </w:rPr>
        <w:t>。</w:t>
      </w:r>
    </w:p>
    <w:p w:rsidR="002A5CA3" w:rsidRDefault="00880EBC" w:rsidP="002A5CA3">
      <w:pPr>
        <w:pStyle w:val="2"/>
        <w:spacing w:line="360" w:lineRule="auto"/>
        <w:rPr>
          <w:rFonts w:ascii="仿宋" w:eastAsia="仿宋" w:hAnsi="仿宋"/>
        </w:rPr>
      </w:pPr>
      <w:r>
        <w:rPr>
          <w:rFonts w:ascii="仿宋" w:eastAsia="仿宋" w:hAnsi="仿宋" w:hint="eastAsia"/>
        </w:rPr>
        <w:t>（</w:t>
      </w:r>
      <w:r w:rsidR="004F0F25">
        <w:rPr>
          <w:rFonts w:ascii="仿宋" w:eastAsia="仿宋" w:hAnsi="仿宋" w:hint="eastAsia"/>
        </w:rPr>
        <w:t>五</w:t>
      </w:r>
      <w:r>
        <w:rPr>
          <w:rFonts w:ascii="仿宋" w:eastAsia="仿宋" w:hAnsi="仿宋" w:hint="eastAsia"/>
        </w:rPr>
        <w:t>）验收标准</w:t>
      </w:r>
      <w:r w:rsidR="002A5CA3">
        <w:rPr>
          <w:rFonts w:ascii="仿宋" w:eastAsia="仿宋" w:hAnsi="仿宋" w:hint="eastAsia"/>
        </w:rPr>
        <w:t>：</w:t>
      </w:r>
    </w:p>
    <w:p w:rsidR="004F0F25" w:rsidRPr="004F0F25" w:rsidRDefault="004F0F25" w:rsidP="004F0F25">
      <w:pPr>
        <w:widowControl/>
        <w:spacing w:before="226" w:line="360" w:lineRule="auto"/>
        <w:ind w:firstLineChars="150" w:firstLine="480"/>
        <w:jc w:val="left"/>
        <w:rPr>
          <w:rFonts w:ascii="仿宋" w:eastAsia="仿宋" w:hAnsi="仿宋" w:cs="宋体"/>
          <w:kern w:val="0"/>
          <w:sz w:val="32"/>
          <w:szCs w:val="32"/>
        </w:rPr>
      </w:pPr>
      <w:r w:rsidRPr="004F0F25">
        <w:rPr>
          <w:rFonts w:ascii="仿宋" w:eastAsia="仿宋" w:hAnsi="仿宋" w:cs="宋体" w:hint="eastAsia"/>
          <w:kern w:val="0"/>
          <w:sz w:val="32"/>
          <w:szCs w:val="32"/>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4F0F25" w:rsidRPr="004F0F25" w:rsidRDefault="004F0F25" w:rsidP="004F0F25">
      <w:pPr>
        <w:widowControl/>
        <w:spacing w:before="226" w:line="360" w:lineRule="auto"/>
        <w:ind w:firstLineChars="50" w:firstLine="160"/>
        <w:jc w:val="left"/>
        <w:rPr>
          <w:rFonts w:ascii="仿宋" w:eastAsia="仿宋" w:hAnsi="仿宋" w:cs="宋体"/>
          <w:kern w:val="0"/>
          <w:sz w:val="32"/>
          <w:szCs w:val="32"/>
        </w:rPr>
      </w:pPr>
      <w:r w:rsidRPr="004F0F25">
        <w:rPr>
          <w:rFonts w:ascii="仿宋" w:eastAsia="仿宋" w:hAnsi="仿宋" w:cs="宋体" w:hint="eastAsia"/>
          <w:kern w:val="0"/>
          <w:sz w:val="32"/>
          <w:szCs w:val="32"/>
        </w:rPr>
        <w:lastRenderedPageBreak/>
        <w:t>1、按照国家相关标准；</w:t>
      </w:r>
    </w:p>
    <w:p w:rsidR="004F0F25" w:rsidRPr="004F0F25" w:rsidRDefault="004F0F25" w:rsidP="004F0F25">
      <w:pPr>
        <w:widowControl/>
        <w:spacing w:before="226" w:line="360" w:lineRule="auto"/>
        <w:ind w:firstLineChars="50" w:firstLine="160"/>
        <w:jc w:val="left"/>
        <w:rPr>
          <w:rFonts w:ascii="仿宋" w:eastAsia="仿宋" w:hAnsi="仿宋" w:cs="宋体"/>
          <w:kern w:val="0"/>
          <w:sz w:val="32"/>
          <w:szCs w:val="32"/>
        </w:rPr>
      </w:pPr>
      <w:r w:rsidRPr="004F0F25">
        <w:rPr>
          <w:rFonts w:ascii="仿宋" w:eastAsia="仿宋" w:hAnsi="仿宋" w:cs="宋体" w:hint="eastAsia"/>
          <w:kern w:val="0"/>
          <w:sz w:val="32"/>
          <w:szCs w:val="32"/>
        </w:rPr>
        <w:t>2、按照招标文件要求、投标文件响应和承诺验收；</w:t>
      </w:r>
    </w:p>
    <w:p w:rsidR="004F0F25" w:rsidRDefault="004F0F25" w:rsidP="004F0F25">
      <w:pPr>
        <w:widowControl/>
        <w:spacing w:before="226" w:line="360" w:lineRule="auto"/>
        <w:ind w:firstLineChars="50" w:firstLine="160"/>
        <w:jc w:val="left"/>
        <w:rPr>
          <w:rFonts w:ascii="仿宋" w:eastAsia="仿宋" w:hAnsi="仿宋" w:cs="宋体"/>
          <w:kern w:val="0"/>
          <w:sz w:val="32"/>
          <w:szCs w:val="32"/>
        </w:rPr>
      </w:pPr>
      <w:r w:rsidRPr="004F0F25">
        <w:rPr>
          <w:rFonts w:ascii="仿宋" w:eastAsia="仿宋" w:hAnsi="仿宋" w:cs="宋体" w:hint="eastAsia"/>
          <w:kern w:val="0"/>
          <w:sz w:val="32"/>
          <w:szCs w:val="32"/>
        </w:rPr>
        <w:t>3、邀请国家认可的质量检测机构参加验收。</w:t>
      </w:r>
    </w:p>
    <w:p w:rsidR="00285CA0" w:rsidRPr="00880EBC" w:rsidRDefault="00FC562D" w:rsidP="00150485">
      <w:pPr>
        <w:rPr>
          <w:rFonts w:ascii="仿宋" w:eastAsia="仿宋" w:hAnsi="仿宋" w:cs="仿宋"/>
          <w:b/>
          <w:sz w:val="32"/>
          <w:szCs w:val="32"/>
        </w:rPr>
      </w:pPr>
      <w:r w:rsidRPr="00880EBC">
        <w:rPr>
          <w:rFonts w:ascii="仿宋" w:eastAsia="仿宋" w:hAnsi="仿宋" w:cs="仿宋" w:hint="eastAsia"/>
          <w:b/>
          <w:sz w:val="32"/>
          <w:szCs w:val="32"/>
        </w:rPr>
        <w:t>二、其它要求：</w:t>
      </w:r>
    </w:p>
    <w:p w:rsidR="00F07250" w:rsidRPr="00F07250" w:rsidRDefault="00D60B4D" w:rsidP="00F07250">
      <w:pPr>
        <w:spacing w:line="360" w:lineRule="auto"/>
        <w:ind w:firstLineChars="200" w:firstLine="640"/>
        <w:rPr>
          <w:rFonts w:ascii="仿宋" w:eastAsia="仿宋" w:hAnsi="仿宋" w:cs="仿宋"/>
          <w:sz w:val="32"/>
          <w:szCs w:val="32"/>
        </w:rPr>
      </w:pPr>
      <w:r w:rsidRPr="00D60B4D">
        <w:rPr>
          <w:rFonts w:ascii="仿宋" w:eastAsia="仿宋" w:hAnsi="仿宋" w:cs="仿宋" w:hint="eastAsia"/>
          <w:sz w:val="32"/>
          <w:szCs w:val="32"/>
        </w:rPr>
        <w:t>（一）</w:t>
      </w:r>
      <w:r w:rsidR="00F07250" w:rsidRPr="00F07250">
        <w:rPr>
          <w:rFonts w:ascii="仿宋" w:eastAsia="仿宋" w:hAnsi="仿宋" w:cs="仿宋" w:hint="eastAsia"/>
          <w:sz w:val="32"/>
          <w:szCs w:val="32"/>
        </w:rPr>
        <w:t>支付方式：自行支付</w:t>
      </w:r>
    </w:p>
    <w:p w:rsidR="0019542E" w:rsidRPr="00F07250" w:rsidRDefault="00D60B4D" w:rsidP="00F07250">
      <w:pPr>
        <w:spacing w:line="360" w:lineRule="auto"/>
        <w:ind w:firstLineChars="200" w:firstLine="640"/>
        <w:rPr>
          <w:rFonts w:ascii="仿宋" w:eastAsia="仿宋" w:hAnsi="仿宋" w:cs="仿宋"/>
          <w:sz w:val="32"/>
          <w:szCs w:val="32"/>
        </w:rPr>
      </w:pPr>
      <w:r w:rsidRPr="00D60B4D">
        <w:rPr>
          <w:rFonts w:ascii="仿宋" w:eastAsia="仿宋" w:hAnsi="仿宋" w:cs="仿宋" w:hint="eastAsia"/>
          <w:sz w:val="32"/>
          <w:szCs w:val="32"/>
        </w:rPr>
        <w:t>（二）</w:t>
      </w:r>
      <w:r w:rsidR="00F07250" w:rsidRPr="00F07250">
        <w:rPr>
          <w:rFonts w:ascii="仿宋" w:eastAsia="仿宋" w:hAnsi="仿宋" w:cs="仿宋" w:hint="eastAsia"/>
          <w:sz w:val="32"/>
          <w:szCs w:val="32"/>
        </w:rPr>
        <w:t>支付时间及条件：工程安装验收合格，凭收货单位验收单向成交供货商支付合同款的95 %，系统正常运行一年内，如无质量问题，凭用户单位相关部门的证明无息支付余款</w:t>
      </w:r>
      <w:r w:rsidR="00F07250">
        <w:rPr>
          <w:rFonts w:ascii="仿宋" w:eastAsia="仿宋" w:hAnsi="仿宋" w:cs="仿宋" w:hint="eastAsia"/>
          <w:sz w:val="32"/>
          <w:szCs w:val="32"/>
        </w:rPr>
        <w:t>；</w:t>
      </w:r>
    </w:p>
    <w:p w:rsidR="00285CA0" w:rsidRPr="00D60B4D" w:rsidRDefault="00FC562D" w:rsidP="0019542E">
      <w:pPr>
        <w:spacing w:line="360" w:lineRule="auto"/>
        <w:ind w:firstLineChars="200" w:firstLine="643"/>
        <w:rPr>
          <w:rFonts w:ascii="仿宋" w:eastAsia="仿宋" w:hAnsi="仿宋" w:cs="仿宋"/>
          <w:b/>
          <w:sz w:val="32"/>
          <w:szCs w:val="32"/>
        </w:rPr>
      </w:pPr>
      <w:r w:rsidRPr="00D60B4D">
        <w:rPr>
          <w:rFonts w:ascii="仿宋" w:eastAsia="仿宋" w:hAnsi="仿宋" w:cs="仿宋" w:hint="eastAsia"/>
          <w:b/>
          <w:sz w:val="32"/>
          <w:szCs w:val="32"/>
        </w:rPr>
        <w:t>（</w:t>
      </w:r>
      <w:r w:rsidR="00D60B4D" w:rsidRPr="00D60B4D">
        <w:rPr>
          <w:rFonts w:ascii="仿宋" w:eastAsia="仿宋" w:hAnsi="仿宋" w:cs="仿宋" w:hint="eastAsia"/>
          <w:b/>
          <w:sz w:val="32"/>
          <w:szCs w:val="32"/>
        </w:rPr>
        <w:t>三</w:t>
      </w:r>
      <w:r w:rsidRPr="00D60B4D">
        <w:rPr>
          <w:rFonts w:ascii="仿宋" w:eastAsia="仿宋" w:hAnsi="仿宋" w:cs="仿宋" w:hint="eastAsia"/>
          <w:b/>
          <w:sz w:val="32"/>
          <w:szCs w:val="32"/>
        </w:rPr>
        <w:t>）、预算上限：</w:t>
      </w:r>
      <w:r w:rsidR="00F07250">
        <w:rPr>
          <w:rFonts w:ascii="仿宋" w:eastAsia="仿宋" w:hAnsi="仿宋" w:cs="仿宋" w:hint="eastAsia"/>
          <w:b/>
          <w:sz w:val="32"/>
          <w:szCs w:val="32"/>
        </w:rPr>
        <w:t>342.72</w:t>
      </w:r>
      <w:r w:rsidR="00C84428">
        <w:rPr>
          <w:rFonts w:ascii="仿宋" w:eastAsia="仿宋" w:hAnsi="仿宋" w:cs="仿宋" w:hint="eastAsia"/>
          <w:b/>
          <w:sz w:val="32"/>
          <w:szCs w:val="32"/>
        </w:rPr>
        <w:t>万</w:t>
      </w:r>
      <w:r w:rsidR="00DE7DF7" w:rsidRPr="00D60B4D">
        <w:rPr>
          <w:rFonts w:ascii="仿宋" w:eastAsia="仿宋" w:hAnsi="仿宋" w:cs="仿宋" w:hint="eastAsia"/>
          <w:b/>
          <w:sz w:val="32"/>
          <w:szCs w:val="32"/>
        </w:rPr>
        <w:t>元</w:t>
      </w:r>
      <w:r w:rsidR="00100BC5" w:rsidRPr="00D60B4D">
        <w:rPr>
          <w:rFonts w:ascii="仿宋" w:eastAsia="仿宋" w:hAnsi="仿宋" w:cs="仿宋" w:hint="eastAsia"/>
          <w:b/>
          <w:sz w:val="32"/>
          <w:szCs w:val="32"/>
        </w:rPr>
        <w:t>（</w:t>
      </w:r>
      <w:r w:rsidRPr="00D60B4D">
        <w:rPr>
          <w:rFonts w:ascii="仿宋" w:eastAsia="仿宋" w:hAnsi="仿宋" w:cs="仿宋" w:hint="eastAsia"/>
          <w:b/>
          <w:sz w:val="32"/>
          <w:szCs w:val="32"/>
        </w:rPr>
        <w:t>超出者为无效投标</w:t>
      </w:r>
      <w:r w:rsidR="00100BC5" w:rsidRPr="00D60B4D">
        <w:rPr>
          <w:rFonts w:ascii="仿宋" w:eastAsia="仿宋" w:hAnsi="仿宋" w:cs="仿宋" w:hint="eastAsia"/>
          <w:b/>
          <w:sz w:val="32"/>
          <w:szCs w:val="32"/>
        </w:rPr>
        <w:t>）</w:t>
      </w:r>
      <w:r w:rsidR="00F07250">
        <w:rPr>
          <w:rFonts w:ascii="仿宋" w:eastAsia="仿宋" w:hAnsi="仿宋" w:cs="仿宋" w:hint="eastAsia"/>
          <w:b/>
          <w:sz w:val="32"/>
          <w:szCs w:val="32"/>
        </w:rPr>
        <w:t>；</w:t>
      </w:r>
    </w:p>
    <w:p w:rsidR="00C84428" w:rsidRDefault="00D60B4D" w:rsidP="00C84428">
      <w:pPr>
        <w:widowControl/>
        <w:spacing w:before="226" w:line="360" w:lineRule="auto"/>
        <w:ind w:firstLine="600"/>
        <w:jc w:val="left"/>
        <w:rPr>
          <w:rFonts w:ascii="宋体" w:cs="仿宋"/>
          <w:color w:val="000000"/>
          <w:kern w:val="0"/>
          <w:sz w:val="32"/>
          <w:szCs w:val="32"/>
          <w:shd w:val="clear" w:color="auto" w:fill="FFFFFF"/>
        </w:rPr>
      </w:pPr>
      <w:r>
        <w:rPr>
          <w:rFonts w:ascii="仿宋" w:eastAsia="仿宋" w:hAnsi="仿宋" w:cs="仿宋" w:hint="eastAsia"/>
          <w:sz w:val="32"/>
          <w:szCs w:val="32"/>
        </w:rPr>
        <w:t>（四）</w:t>
      </w:r>
      <w:r w:rsidR="00F07250" w:rsidRPr="00F07250">
        <w:rPr>
          <w:rFonts w:ascii="仿宋" w:eastAsia="仿宋" w:hAnsi="仿宋" w:cs="仿宋" w:hint="eastAsia"/>
          <w:sz w:val="32"/>
          <w:szCs w:val="32"/>
        </w:rPr>
        <w:t>交付（服务、完工）时间：签订合同之日起60个日历天安装调试完毕交付使用</w:t>
      </w:r>
      <w:r w:rsidR="00C84428">
        <w:rPr>
          <w:rFonts w:ascii="仿宋" w:eastAsia="仿宋" w:hAnsi="仿宋" w:cs="仿宋" w:hint="eastAsia"/>
          <w:kern w:val="0"/>
          <w:sz w:val="32"/>
          <w:szCs w:val="32"/>
          <w:shd w:val="clear" w:color="auto" w:fill="FFFFFF"/>
        </w:rPr>
        <w:t>；</w:t>
      </w:r>
    </w:p>
    <w:p w:rsidR="00F07250" w:rsidRPr="00F07250" w:rsidRDefault="00285CA0" w:rsidP="00F07250">
      <w:pPr>
        <w:spacing w:line="360" w:lineRule="auto"/>
        <w:ind w:left="640"/>
        <w:rPr>
          <w:rFonts w:ascii="仿宋" w:eastAsia="仿宋" w:hAnsi="仿宋" w:cs="仿宋"/>
          <w:sz w:val="32"/>
          <w:szCs w:val="32"/>
        </w:rPr>
      </w:pPr>
      <w:r w:rsidRPr="00880EBC">
        <w:rPr>
          <w:rFonts w:ascii="仿宋" w:eastAsia="仿宋" w:hAnsi="仿宋" w:cs="仿宋" w:hint="eastAsia"/>
          <w:sz w:val="32"/>
          <w:szCs w:val="32"/>
        </w:rPr>
        <w:t>（</w:t>
      </w:r>
      <w:r w:rsidR="00D60B4D">
        <w:rPr>
          <w:rFonts w:ascii="仿宋" w:eastAsia="仿宋" w:hAnsi="仿宋" w:cs="仿宋" w:hint="eastAsia"/>
          <w:sz w:val="32"/>
          <w:szCs w:val="32"/>
        </w:rPr>
        <w:t>五</w:t>
      </w:r>
      <w:r w:rsidRPr="00880EBC">
        <w:rPr>
          <w:rFonts w:ascii="仿宋" w:eastAsia="仿宋" w:hAnsi="仿宋" w:cs="仿宋" w:hint="eastAsia"/>
          <w:sz w:val="32"/>
          <w:szCs w:val="32"/>
        </w:rPr>
        <w:t>）、</w:t>
      </w:r>
      <w:r w:rsidR="00F07250" w:rsidRPr="00F07250">
        <w:rPr>
          <w:rFonts w:ascii="仿宋" w:eastAsia="仿宋" w:hAnsi="仿宋" w:cs="仿宋" w:hint="eastAsia"/>
          <w:sz w:val="32"/>
          <w:szCs w:val="32"/>
        </w:rPr>
        <w:t>（六）交付（服务、施工）地点：襄城县实验高中教学楼及学生公寓楼指定教室或宿舍</w:t>
      </w:r>
    </w:p>
    <w:p w:rsidR="00C84428" w:rsidRPr="00C84428" w:rsidRDefault="00C84428" w:rsidP="00C84428">
      <w:pPr>
        <w:spacing w:line="360" w:lineRule="auto"/>
        <w:ind w:left="640"/>
        <w:rPr>
          <w:rFonts w:ascii="仿宋" w:eastAsia="仿宋" w:hAnsi="仿宋" w:cs="仿宋"/>
          <w:kern w:val="0"/>
          <w:sz w:val="32"/>
          <w:szCs w:val="32"/>
          <w:shd w:val="clear" w:color="auto" w:fill="FFFFFF"/>
        </w:rPr>
      </w:pPr>
    </w:p>
    <w:p w:rsidR="00FC562D" w:rsidRPr="00285CA0" w:rsidRDefault="00FC562D" w:rsidP="00100BC5">
      <w:pPr>
        <w:spacing w:line="360" w:lineRule="auto"/>
        <w:rPr>
          <w:rFonts w:ascii="宋体" w:hAnsi="宋体" w:cs="宋体"/>
          <w:b/>
          <w:bCs/>
          <w:sz w:val="28"/>
        </w:rPr>
        <w:sectPr w:rsidR="00FC562D" w:rsidRPr="00285CA0" w:rsidSect="009C3BE9">
          <w:pgSz w:w="11906" w:h="16838"/>
          <w:pgMar w:top="1440" w:right="1080" w:bottom="1440" w:left="1080" w:header="851" w:footer="992" w:gutter="0"/>
          <w:cols w:space="720"/>
          <w:docGrid w:type="lines" w:linePitch="312"/>
        </w:sectPr>
      </w:pPr>
    </w:p>
    <w:p w:rsidR="00FC562D" w:rsidRPr="00285CA0" w:rsidRDefault="00E9343A" w:rsidP="00285CA0">
      <w:pPr>
        <w:ind w:firstLineChars="850" w:firstLine="2731"/>
        <w:rPr>
          <w:rFonts w:ascii="宋体" w:hAnsi="宋体" w:cs="宋体"/>
          <w:sz w:val="28"/>
          <w:szCs w:val="28"/>
        </w:rPr>
      </w:pPr>
      <w:r>
        <w:rPr>
          <w:rFonts w:ascii="宋体" w:hAnsi="宋体" w:cs="宋体" w:hint="eastAsia"/>
          <w:b/>
          <w:sz w:val="32"/>
          <w:szCs w:val="32"/>
        </w:rPr>
        <w:lastRenderedPageBreak/>
        <w:t>第三部分  投标人须知</w:t>
      </w:r>
    </w:p>
    <w:p w:rsidR="00494BED" w:rsidRDefault="00E9343A" w:rsidP="00FC562D">
      <w:pPr>
        <w:ind w:firstLineChars="100" w:firstLine="281"/>
        <w:rPr>
          <w:rFonts w:ascii="新宋体" w:eastAsia="新宋体" w:hAnsi="新宋体"/>
          <w:b/>
          <w:sz w:val="28"/>
          <w:szCs w:val="28"/>
        </w:rPr>
      </w:pPr>
      <w:r>
        <w:rPr>
          <w:rFonts w:ascii="宋体" w:hAnsi="宋体" w:cs="宋体" w:hint="eastAsia"/>
          <w:b/>
          <w:sz w:val="28"/>
          <w:szCs w:val="28"/>
        </w:rPr>
        <w:t xml:space="preserve"> 一、 说明和释义</w:t>
      </w:r>
    </w:p>
    <w:p w:rsidR="00494BED" w:rsidRDefault="00E9343A">
      <w:pPr>
        <w:spacing w:line="360" w:lineRule="auto"/>
        <w:ind w:firstLineChars="200" w:firstLine="480"/>
        <w:rPr>
          <w:rFonts w:ascii="宋体" w:hAnsi="宋体" w:cs="宋体"/>
          <w:sz w:val="24"/>
        </w:rPr>
      </w:pPr>
      <w:r>
        <w:rPr>
          <w:rFonts w:ascii="宋体" w:hAnsi="宋体" w:cs="宋体" w:hint="eastAsia"/>
          <w:sz w:val="24"/>
        </w:rPr>
        <w:t>（一）、适用范围</w:t>
      </w:r>
    </w:p>
    <w:p w:rsidR="00494BED" w:rsidRDefault="00E9343A">
      <w:pPr>
        <w:spacing w:line="360" w:lineRule="auto"/>
        <w:ind w:firstLineChars="200" w:firstLine="480"/>
        <w:rPr>
          <w:rFonts w:ascii="宋体" w:hAnsi="宋体" w:cs="宋体"/>
          <w:sz w:val="24"/>
        </w:rPr>
      </w:pPr>
      <w:r>
        <w:rPr>
          <w:rFonts w:ascii="宋体" w:hAnsi="宋体" w:cs="宋体" w:hint="eastAsia"/>
          <w:sz w:val="24"/>
        </w:rPr>
        <w:t xml:space="preserve">  本采购文件仅适用于本邀请中所述的</w:t>
      </w:r>
      <w:r w:rsidR="00554756">
        <w:rPr>
          <w:rFonts w:ascii="宋体" w:hAnsi="宋体" w:cs="宋体" w:hint="eastAsia"/>
          <w:sz w:val="24"/>
        </w:rPr>
        <w:t>货物</w:t>
      </w:r>
      <w:r>
        <w:rPr>
          <w:rFonts w:ascii="宋体" w:hAnsi="宋体" w:cs="宋体" w:hint="eastAsia"/>
          <w:sz w:val="24"/>
        </w:rPr>
        <w:t>，采购文件即招标文件。</w:t>
      </w:r>
    </w:p>
    <w:p w:rsidR="00494BED" w:rsidRDefault="00E9343A">
      <w:pPr>
        <w:spacing w:line="360" w:lineRule="auto"/>
        <w:ind w:firstLineChars="200" w:firstLine="480"/>
        <w:rPr>
          <w:rFonts w:ascii="宋体" w:hAnsi="宋体" w:cs="宋体"/>
          <w:sz w:val="24"/>
        </w:rPr>
      </w:pPr>
      <w:r>
        <w:rPr>
          <w:rFonts w:ascii="宋体" w:hAnsi="宋体" w:cs="宋体" w:hint="eastAsia"/>
          <w:sz w:val="24"/>
        </w:rPr>
        <w:t>（二）、定义</w:t>
      </w:r>
    </w:p>
    <w:p w:rsidR="00494BED" w:rsidRDefault="00E9343A">
      <w:pPr>
        <w:spacing w:line="360" w:lineRule="auto"/>
        <w:ind w:firstLineChars="200" w:firstLine="480"/>
        <w:rPr>
          <w:rFonts w:ascii="宋体" w:hAnsi="宋体" w:cs="宋体"/>
          <w:sz w:val="24"/>
        </w:rPr>
      </w:pPr>
      <w:r>
        <w:rPr>
          <w:rFonts w:ascii="宋体" w:hAnsi="宋体" w:cs="宋体" w:hint="eastAsia"/>
          <w:sz w:val="24"/>
        </w:rPr>
        <w:t xml:space="preserve">  1、“采购人”系指本次采购的</w:t>
      </w:r>
      <w:r w:rsidR="00D60B4D" w:rsidRPr="00D60B4D">
        <w:rPr>
          <w:rFonts w:ascii="宋体" w:hAnsi="宋体" w:cs="宋体" w:hint="eastAsia"/>
          <w:bCs/>
          <w:sz w:val="24"/>
        </w:rPr>
        <w:t>襄城县</w:t>
      </w:r>
      <w:r w:rsidR="00F07250">
        <w:rPr>
          <w:rFonts w:ascii="宋体" w:hAnsi="宋体" w:cs="宋体" w:hint="eastAsia"/>
          <w:bCs/>
          <w:sz w:val="24"/>
        </w:rPr>
        <w:t>实验高级中学</w:t>
      </w:r>
      <w:r>
        <w:rPr>
          <w:rFonts w:ascii="宋体" w:hAnsi="宋体" w:cs="宋体" w:hint="eastAsia"/>
          <w:sz w:val="24"/>
        </w:rPr>
        <w:t>。</w:t>
      </w:r>
    </w:p>
    <w:p w:rsidR="00494BED" w:rsidRDefault="00E9343A">
      <w:pPr>
        <w:spacing w:line="360" w:lineRule="auto"/>
        <w:ind w:firstLineChars="200" w:firstLine="480"/>
        <w:rPr>
          <w:rFonts w:ascii="宋体" w:hAnsi="宋体" w:cs="宋体"/>
          <w:sz w:val="24"/>
        </w:rPr>
      </w:pPr>
      <w:r>
        <w:rPr>
          <w:rFonts w:ascii="宋体" w:hAnsi="宋体" w:cs="宋体" w:hint="eastAsia"/>
          <w:sz w:val="24"/>
        </w:rPr>
        <w:t xml:space="preserve">  2、“投标人”系指向招标人提交投标文件的供应商（公司或企业）。</w:t>
      </w:r>
    </w:p>
    <w:p w:rsidR="00494BED" w:rsidRDefault="00E9343A">
      <w:pPr>
        <w:spacing w:line="360" w:lineRule="auto"/>
        <w:ind w:firstLineChars="200" w:firstLine="480"/>
        <w:rPr>
          <w:rFonts w:ascii="宋体" w:hAnsi="宋体" w:cs="宋体"/>
          <w:sz w:val="24"/>
        </w:rPr>
      </w:pPr>
      <w:r>
        <w:rPr>
          <w:rFonts w:ascii="宋体" w:hAnsi="宋体" w:cs="宋体" w:hint="eastAsia"/>
          <w:sz w:val="24"/>
        </w:rPr>
        <w:t xml:space="preserve">  3、“采购机构”系指组织本次采购的襄城县政府采购中心。</w:t>
      </w:r>
    </w:p>
    <w:p w:rsidR="00494BED" w:rsidRDefault="00E9343A">
      <w:pPr>
        <w:spacing w:line="360" w:lineRule="auto"/>
        <w:ind w:firstLineChars="200" w:firstLine="480"/>
        <w:rPr>
          <w:rFonts w:ascii="宋体" w:hAnsi="宋体" w:cs="宋体"/>
          <w:sz w:val="24"/>
        </w:rPr>
      </w:pPr>
      <w:r>
        <w:rPr>
          <w:rFonts w:ascii="宋体" w:hAnsi="宋体" w:cs="宋体" w:hint="eastAsia"/>
          <w:sz w:val="24"/>
        </w:rPr>
        <w:t xml:space="preserve">  4、“项目”系指本次采购的货物或服务。</w:t>
      </w:r>
    </w:p>
    <w:p w:rsidR="00494BED" w:rsidRDefault="00E9343A">
      <w:pPr>
        <w:tabs>
          <w:tab w:val="left" w:pos="6249"/>
        </w:tabs>
        <w:spacing w:line="360" w:lineRule="auto"/>
        <w:ind w:firstLineChars="200" w:firstLine="480"/>
        <w:rPr>
          <w:rFonts w:ascii="宋体" w:hAnsi="宋体" w:cs="宋体"/>
          <w:sz w:val="24"/>
        </w:rPr>
      </w:pPr>
      <w:r>
        <w:rPr>
          <w:rFonts w:ascii="宋体" w:hAnsi="宋体" w:cs="宋体" w:hint="eastAsia"/>
          <w:sz w:val="24"/>
        </w:rPr>
        <w:t>（三）、合格的投标人</w:t>
      </w:r>
      <w:r>
        <w:rPr>
          <w:rFonts w:ascii="宋体" w:hAnsi="宋体" w:cs="宋体" w:hint="eastAsia"/>
          <w:sz w:val="24"/>
        </w:rPr>
        <w:tab/>
      </w:r>
    </w:p>
    <w:p w:rsidR="00494BED" w:rsidRDefault="00E9343A">
      <w:pPr>
        <w:spacing w:line="360" w:lineRule="auto"/>
        <w:ind w:firstLineChars="200" w:firstLine="480"/>
        <w:rPr>
          <w:rFonts w:ascii="宋体" w:hAnsi="宋体" w:cs="宋体"/>
          <w:sz w:val="24"/>
        </w:rPr>
      </w:pPr>
      <w:r>
        <w:rPr>
          <w:rFonts w:ascii="宋体" w:hAnsi="宋体" w:cs="宋体" w:hint="eastAsia"/>
          <w:sz w:val="24"/>
        </w:rPr>
        <w:t xml:space="preserve">  1、符合本招标文件要求。</w:t>
      </w:r>
    </w:p>
    <w:p w:rsidR="00494BED" w:rsidRDefault="00E9343A">
      <w:pPr>
        <w:spacing w:line="360" w:lineRule="auto"/>
        <w:ind w:firstLineChars="200" w:firstLine="480"/>
        <w:rPr>
          <w:rFonts w:ascii="宋体" w:hAnsi="宋体" w:cs="宋体"/>
          <w:sz w:val="24"/>
        </w:rPr>
      </w:pPr>
      <w:r>
        <w:rPr>
          <w:rFonts w:ascii="宋体" w:hAnsi="宋体" w:cs="宋体" w:hint="eastAsia"/>
          <w:sz w:val="24"/>
        </w:rPr>
        <w:t xml:space="preserve">  2、本项目不接受联合体投标。</w:t>
      </w:r>
    </w:p>
    <w:p w:rsidR="00494BED" w:rsidRDefault="00E9343A">
      <w:pPr>
        <w:spacing w:line="360" w:lineRule="auto"/>
        <w:ind w:firstLineChars="200" w:firstLine="480"/>
        <w:rPr>
          <w:rFonts w:ascii="宋体" w:hAnsi="宋体" w:cs="宋体"/>
          <w:sz w:val="24"/>
        </w:rPr>
      </w:pPr>
      <w:r>
        <w:rPr>
          <w:rFonts w:ascii="宋体" w:hAnsi="宋体" w:cs="宋体" w:hint="eastAsia"/>
          <w:sz w:val="24"/>
        </w:rPr>
        <w:t xml:space="preserve">  3、遵守中华人民共和国法律、法规和相关规定。</w:t>
      </w:r>
    </w:p>
    <w:p w:rsidR="00494BED" w:rsidRDefault="00E9343A">
      <w:pPr>
        <w:spacing w:line="360" w:lineRule="auto"/>
        <w:ind w:firstLineChars="200" w:firstLine="480"/>
        <w:rPr>
          <w:rFonts w:ascii="宋体" w:hAnsi="宋体" w:cs="宋体"/>
          <w:sz w:val="24"/>
        </w:rPr>
      </w:pPr>
      <w:r>
        <w:rPr>
          <w:rFonts w:ascii="宋体" w:hAnsi="宋体" w:cs="宋体" w:hint="eastAsia"/>
          <w:sz w:val="24"/>
        </w:rPr>
        <w:t>（四）、投标费用</w:t>
      </w:r>
    </w:p>
    <w:p w:rsidR="00494BED" w:rsidRDefault="00E9343A">
      <w:pPr>
        <w:spacing w:line="360" w:lineRule="auto"/>
        <w:ind w:firstLineChars="200" w:firstLine="480"/>
        <w:rPr>
          <w:rFonts w:ascii="宋体" w:hAnsi="宋体" w:cs="宋体"/>
          <w:sz w:val="24"/>
        </w:rPr>
      </w:pPr>
      <w:r>
        <w:rPr>
          <w:rFonts w:ascii="宋体" w:hAnsi="宋体" w:cs="宋体" w:hint="eastAsia"/>
          <w:sz w:val="24"/>
        </w:rPr>
        <w:t xml:space="preserve"> 投标人应自行承担参加投标活动有关的全部费用，采购人在任何情况下均无义务和责任承担上述费用。 </w:t>
      </w:r>
    </w:p>
    <w:p w:rsidR="00494BED" w:rsidRDefault="00E9343A">
      <w:pPr>
        <w:spacing w:line="360" w:lineRule="auto"/>
        <w:ind w:firstLineChars="200" w:firstLine="562"/>
        <w:rPr>
          <w:rFonts w:ascii="宋体" w:hAnsi="宋体" w:cs="宋体"/>
          <w:b/>
          <w:sz w:val="28"/>
          <w:szCs w:val="28"/>
        </w:rPr>
      </w:pPr>
      <w:r>
        <w:rPr>
          <w:rFonts w:ascii="宋体" w:hAnsi="宋体" w:cs="宋体" w:hint="eastAsia"/>
          <w:b/>
          <w:sz w:val="28"/>
          <w:szCs w:val="28"/>
        </w:rPr>
        <w:t>二 招标文件说明</w:t>
      </w:r>
    </w:p>
    <w:p w:rsidR="00494BED" w:rsidRDefault="00E9343A">
      <w:pPr>
        <w:spacing w:line="360" w:lineRule="auto"/>
        <w:ind w:firstLineChars="200" w:firstLine="480"/>
        <w:rPr>
          <w:rFonts w:ascii="宋体" w:hAnsi="宋体" w:cs="宋体"/>
          <w:sz w:val="24"/>
        </w:rPr>
      </w:pPr>
      <w:r>
        <w:rPr>
          <w:rFonts w:ascii="宋体" w:hAnsi="宋体" w:cs="宋体" w:hint="eastAsia"/>
          <w:sz w:val="24"/>
        </w:rPr>
        <w:t>(一)、招标文件的构成</w:t>
      </w:r>
    </w:p>
    <w:p w:rsidR="00494BED" w:rsidRDefault="00E9343A">
      <w:pPr>
        <w:spacing w:line="360" w:lineRule="auto"/>
        <w:ind w:firstLineChars="200" w:firstLine="480"/>
        <w:rPr>
          <w:rFonts w:ascii="宋体" w:hAnsi="宋体" w:cs="宋体"/>
          <w:sz w:val="24"/>
        </w:rPr>
      </w:pPr>
      <w:r>
        <w:rPr>
          <w:rFonts w:ascii="宋体" w:hAnsi="宋体" w:cs="宋体" w:hint="eastAsia"/>
          <w:sz w:val="24"/>
        </w:rPr>
        <w:t xml:space="preserve"> 1、招标文件用以阐明采购所需的货物及服务，以及招标投标程序和合同条款。招标文件由下述部分组成：</w:t>
      </w:r>
    </w:p>
    <w:p w:rsidR="00494BED" w:rsidRDefault="00E9343A">
      <w:pPr>
        <w:spacing w:line="360" w:lineRule="auto"/>
        <w:rPr>
          <w:rFonts w:ascii="宋体" w:hAnsi="宋体" w:cs="宋体"/>
          <w:sz w:val="24"/>
        </w:rPr>
      </w:pPr>
      <w:r>
        <w:rPr>
          <w:rFonts w:ascii="宋体" w:hAnsi="宋体" w:cs="宋体" w:hint="eastAsia"/>
          <w:sz w:val="24"/>
        </w:rPr>
        <w:t xml:space="preserve">   （1）、投标邀请函；</w:t>
      </w:r>
    </w:p>
    <w:p w:rsidR="00494BED" w:rsidRDefault="00E9343A">
      <w:pPr>
        <w:spacing w:line="360" w:lineRule="auto"/>
        <w:rPr>
          <w:rFonts w:ascii="宋体" w:hAnsi="宋体" w:cs="宋体"/>
          <w:sz w:val="24"/>
        </w:rPr>
      </w:pPr>
      <w:r>
        <w:rPr>
          <w:rFonts w:ascii="宋体" w:hAnsi="宋体" w:cs="宋体" w:hint="eastAsia"/>
          <w:sz w:val="24"/>
        </w:rPr>
        <w:t xml:space="preserve">   （2）、项目要求；</w:t>
      </w:r>
    </w:p>
    <w:p w:rsidR="00494BED" w:rsidRDefault="00E9343A">
      <w:pPr>
        <w:spacing w:line="360" w:lineRule="auto"/>
        <w:rPr>
          <w:rFonts w:ascii="宋体" w:hAnsi="宋体" w:cs="宋体"/>
          <w:sz w:val="24"/>
        </w:rPr>
      </w:pPr>
      <w:r>
        <w:rPr>
          <w:rFonts w:ascii="宋体" w:hAnsi="宋体" w:cs="宋体" w:hint="eastAsia"/>
          <w:sz w:val="24"/>
        </w:rPr>
        <w:t xml:space="preserve">   （3）、特别提示；</w:t>
      </w:r>
    </w:p>
    <w:p w:rsidR="00494BED" w:rsidRDefault="00E9343A">
      <w:pPr>
        <w:spacing w:line="360" w:lineRule="auto"/>
        <w:rPr>
          <w:rFonts w:ascii="宋体" w:hAnsi="宋体" w:cs="宋体"/>
          <w:sz w:val="24"/>
        </w:rPr>
      </w:pPr>
      <w:r>
        <w:rPr>
          <w:rFonts w:ascii="宋体" w:hAnsi="宋体" w:cs="宋体" w:hint="eastAsia"/>
          <w:sz w:val="24"/>
        </w:rPr>
        <w:t xml:space="preserve">   （4）、投标人须知；</w:t>
      </w:r>
    </w:p>
    <w:p w:rsidR="00494BED" w:rsidRDefault="00E9343A">
      <w:pPr>
        <w:spacing w:line="360" w:lineRule="auto"/>
        <w:rPr>
          <w:rFonts w:ascii="宋体" w:hAnsi="宋体" w:cs="宋体"/>
          <w:sz w:val="24"/>
        </w:rPr>
      </w:pPr>
      <w:r>
        <w:rPr>
          <w:rFonts w:ascii="宋体" w:hAnsi="宋体" w:cs="宋体" w:hint="eastAsia"/>
          <w:sz w:val="24"/>
        </w:rPr>
        <w:t xml:space="preserve">   （5）、合同一般条款；</w:t>
      </w:r>
    </w:p>
    <w:p w:rsidR="00494BED" w:rsidRDefault="00E9343A">
      <w:pPr>
        <w:spacing w:line="360" w:lineRule="auto"/>
        <w:rPr>
          <w:rFonts w:ascii="宋体" w:hAnsi="宋体" w:cs="宋体"/>
          <w:sz w:val="24"/>
          <w:u w:val="single"/>
        </w:rPr>
      </w:pPr>
      <w:r>
        <w:rPr>
          <w:rFonts w:ascii="宋体" w:hAnsi="宋体" w:cs="宋体" w:hint="eastAsia"/>
          <w:sz w:val="24"/>
        </w:rPr>
        <w:t xml:space="preserve">   （6）、合同特殊条款</w:t>
      </w:r>
      <w:r>
        <w:rPr>
          <w:rFonts w:ascii="宋体" w:hAnsi="宋体" w:cs="宋体" w:hint="eastAsia"/>
          <w:sz w:val="24"/>
          <w:u w:val="single"/>
        </w:rPr>
        <w:t>（针对该项目双方约定的主要内容）；</w:t>
      </w:r>
    </w:p>
    <w:p w:rsidR="00494BED" w:rsidRDefault="00E9343A">
      <w:pPr>
        <w:spacing w:line="360" w:lineRule="auto"/>
        <w:rPr>
          <w:rFonts w:ascii="宋体" w:hAnsi="宋体" w:cs="宋体"/>
          <w:sz w:val="24"/>
        </w:rPr>
      </w:pPr>
      <w:r>
        <w:rPr>
          <w:rFonts w:ascii="宋体" w:hAnsi="宋体" w:cs="宋体" w:hint="eastAsia"/>
          <w:sz w:val="24"/>
        </w:rPr>
        <w:t xml:space="preserve">   （7）附件。</w:t>
      </w:r>
    </w:p>
    <w:p w:rsidR="00494BED" w:rsidRDefault="00E9343A">
      <w:pPr>
        <w:spacing w:line="360" w:lineRule="auto"/>
        <w:ind w:firstLineChars="200" w:firstLine="480"/>
        <w:rPr>
          <w:rFonts w:ascii="宋体" w:hAnsi="宋体" w:cs="宋体"/>
          <w:sz w:val="24"/>
        </w:rPr>
      </w:pPr>
      <w:r>
        <w:rPr>
          <w:rFonts w:ascii="宋体" w:hAnsi="宋体" w:cs="宋体" w:hint="eastAsia"/>
          <w:sz w:val="24"/>
        </w:rPr>
        <w:t>2、招标文件以中文编制。</w:t>
      </w:r>
    </w:p>
    <w:p w:rsidR="00494BED" w:rsidRDefault="00E9343A">
      <w:pPr>
        <w:spacing w:line="360" w:lineRule="auto"/>
        <w:ind w:firstLineChars="200" w:firstLine="480"/>
        <w:rPr>
          <w:rFonts w:ascii="宋体" w:hAnsi="宋体" w:cs="宋体"/>
          <w:sz w:val="24"/>
        </w:rPr>
      </w:pPr>
      <w:r>
        <w:rPr>
          <w:rFonts w:ascii="宋体" w:hAnsi="宋体" w:cs="宋体" w:hint="eastAsia"/>
          <w:sz w:val="24"/>
        </w:rPr>
        <w:lastRenderedPageBreak/>
        <w:t>3、投标人被视为熟悉上述与履行合同有关的一切情况。</w:t>
      </w:r>
    </w:p>
    <w:p w:rsidR="00494BED" w:rsidRDefault="00E9343A">
      <w:pPr>
        <w:spacing w:line="360" w:lineRule="auto"/>
        <w:rPr>
          <w:rFonts w:ascii="宋体" w:hAnsi="宋体" w:cs="宋体"/>
          <w:sz w:val="24"/>
        </w:rPr>
      </w:pPr>
      <w:r>
        <w:rPr>
          <w:rFonts w:ascii="宋体" w:hAnsi="宋体" w:cs="宋体" w:hint="eastAsia"/>
          <w:sz w:val="24"/>
        </w:rPr>
        <w:t xml:space="preserve">  （二）、招标文件的澄清</w:t>
      </w:r>
    </w:p>
    <w:p w:rsidR="00494BED" w:rsidRDefault="00E9343A">
      <w:pPr>
        <w:spacing w:line="360" w:lineRule="auto"/>
        <w:ind w:firstLineChars="200" w:firstLine="480"/>
        <w:rPr>
          <w:rFonts w:ascii="宋体" w:hAnsi="宋体" w:cs="宋体"/>
          <w:sz w:val="24"/>
        </w:rPr>
      </w:pPr>
      <w:r>
        <w:rPr>
          <w:rFonts w:ascii="宋体" w:hAnsi="宋体" w:cs="宋体" w:hint="eastAsia"/>
          <w:sz w:val="24"/>
        </w:rPr>
        <w:t>投标人对招标文件如有疑点，可要求澄清，应在投标截止时间</w:t>
      </w:r>
      <w:r>
        <w:rPr>
          <w:rFonts w:ascii="宋体" w:hAnsi="宋体" w:cs="宋体" w:hint="eastAsia"/>
          <w:sz w:val="24"/>
          <w:u w:val="single"/>
        </w:rPr>
        <w:t>10</w:t>
      </w:r>
      <w:r>
        <w:rPr>
          <w:rFonts w:ascii="宋体" w:hAnsi="宋体" w:cs="宋体" w:hint="eastAsia"/>
          <w:sz w:val="24"/>
        </w:rPr>
        <w:t>日前在全国公共资源交易平台（河南省·许昌市）电子平台提出，书面材料加盖单位公章以书面形式递交给招标人。采购人或采购机构将视情况确定采用适当方式予以澄清或以书面形式予以答复，并在其认为必要时，将不标明查询来源的书面答复发给已购买招标文件的每一投标人。</w:t>
      </w:r>
    </w:p>
    <w:p w:rsidR="00494BED" w:rsidRDefault="00E9343A">
      <w:pPr>
        <w:spacing w:line="360" w:lineRule="auto"/>
        <w:rPr>
          <w:rFonts w:ascii="宋体" w:hAnsi="宋体" w:cs="宋体"/>
          <w:sz w:val="24"/>
        </w:rPr>
      </w:pPr>
      <w:r>
        <w:rPr>
          <w:rFonts w:ascii="宋体" w:hAnsi="宋体" w:cs="宋体" w:hint="eastAsia"/>
          <w:sz w:val="24"/>
        </w:rPr>
        <w:t xml:space="preserve">  （三）、招标文件的修改</w:t>
      </w:r>
    </w:p>
    <w:p w:rsidR="00494BED" w:rsidRDefault="00E9343A">
      <w:pPr>
        <w:spacing w:line="360" w:lineRule="auto"/>
        <w:ind w:firstLineChars="200" w:firstLine="480"/>
        <w:rPr>
          <w:rFonts w:ascii="宋体" w:hAnsi="宋体" w:cs="宋体"/>
          <w:sz w:val="24"/>
        </w:rPr>
      </w:pPr>
      <w:r>
        <w:rPr>
          <w:rFonts w:ascii="宋体" w:hAnsi="宋体" w:cs="宋体" w:hint="eastAsia"/>
          <w:sz w:val="24"/>
        </w:rPr>
        <w:t>1、在投标截止日期15日前，采购人或采购机构可主动地或依据投标人要求澄清的问题修改招标文件。</w:t>
      </w:r>
    </w:p>
    <w:p w:rsidR="00494BED" w:rsidRDefault="00E9343A">
      <w:pPr>
        <w:spacing w:line="360" w:lineRule="auto"/>
        <w:ind w:firstLineChars="200" w:firstLine="480"/>
        <w:rPr>
          <w:rFonts w:ascii="宋体" w:hAnsi="宋体" w:cs="宋体"/>
          <w:sz w:val="24"/>
        </w:rPr>
      </w:pPr>
      <w:r>
        <w:rPr>
          <w:rFonts w:ascii="宋体" w:hAnsi="宋体" w:cs="宋体" w:hint="eastAsia"/>
          <w:sz w:val="24"/>
        </w:rPr>
        <w:t>2、为使投标人在准备投标文件时有合理的时间考虑招标文件的修改，采购人或采购机构可酌情推迟投标截止时间和开标时间。</w:t>
      </w:r>
    </w:p>
    <w:p w:rsidR="00494BED" w:rsidRDefault="00E9343A">
      <w:pPr>
        <w:spacing w:line="360" w:lineRule="auto"/>
        <w:ind w:firstLineChars="200" w:firstLine="480"/>
        <w:rPr>
          <w:rFonts w:ascii="宋体" w:hAnsi="宋体" w:cs="宋体"/>
          <w:sz w:val="24"/>
        </w:rPr>
      </w:pPr>
      <w:r>
        <w:rPr>
          <w:rFonts w:ascii="宋体" w:hAnsi="宋体" w:cs="宋体" w:hint="eastAsia"/>
          <w:sz w:val="24"/>
        </w:rPr>
        <w:t>3、招标文件的修改书将构成招标文件的一部分，对投标人有约束力。</w:t>
      </w:r>
    </w:p>
    <w:p w:rsidR="00494BED" w:rsidRDefault="00E9343A">
      <w:pPr>
        <w:spacing w:line="360" w:lineRule="auto"/>
        <w:ind w:firstLineChars="147" w:firstLine="413"/>
        <w:rPr>
          <w:rFonts w:ascii="宋体" w:hAnsi="宋体" w:cs="宋体"/>
          <w:b/>
          <w:sz w:val="28"/>
          <w:szCs w:val="28"/>
        </w:rPr>
      </w:pPr>
      <w:r>
        <w:rPr>
          <w:rFonts w:ascii="宋体" w:hAnsi="宋体" w:cs="宋体" w:hint="eastAsia"/>
          <w:b/>
          <w:sz w:val="28"/>
          <w:szCs w:val="28"/>
        </w:rPr>
        <w:t>三、投标文件的编写和说明</w:t>
      </w:r>
    </w:p>
    <w:p w:rsidR="00494BED" w:rsidRDefault="00E9343A">
      <w:pPr>
        <w:spacing w:line="360" w:lineRule="auto"/>
        <w:ind w:firstLineChars="200" w:firstLine="480"/>
        <w:rPr>
          <w:rFonts w:ascii="宋体" w:hAnsi="宋体" w:cs="宋体"/>
          <w:sz w:val="24"/>
        </w:rPr>
      </w:pPr>
      <w:r>
        <w:rPr>
          <w:rFonts w:ascii="宋体" w:hAnsi="宋体" w:cs="宋体" w:hint="eastAsia"/>
          <w:sz w:val="24"/>
        </w:rPr>
        <w:t>投标人应仔细阅读招标文件的所有内容，按招标文件的要求提供投标文件，并保证所提供的全部资料的真实性，以使其投标对招标文件作出实质性响应，否则，其投标可能被拒绝。</w:t>
      </w:r>
    </w:p>
    <w:p w:rsidR="00494BED" w:rsidRDefault="00E9343A">
      <w:pPr>
        <w:spacing w:line="360" w:lineRule="auto"/>
        <w:rPr>
          <w:rFonts w:ascii="宋体" w:hAnsi="宋体" w:cs="宋体"/>
          <w:sz w:val="24"/>
        </w:rPr>
      </w:pPr>
      <w:r>
        <w:rPr>
          <w:rFonts w:ascii="宋体" w:hAnsi="宋体" w:cs="宋体" w:hint="eastAsia"/>
          <w:sz w:val="24"/>
        </w:rPr>
        <w:t xml:space="preserve">   （一）、投标文件书写、计量单位使用等</w:t>
      </w:r>
    </w:p>
    <w:p w:rsidR="00494BED" w:rsidRDefault="00E9343A">
      <w:pPr>
        <w:spacing w:line="360" w:lineRule="auto"/>
        <w:ind w:firstLineChars="200" w:firstLine="480"/>
        <w:rPr>
          <w:rFonts w:ascii="宋体" w:hAnsi="宋体" w:cs="宋体"/>
          <w:sz w:val="24"/>
        </w:rPr>
      </w:pPr>
      <w:r>
        <w:rPr>
          <w:rFonts w:ascii="宋体" w:hAnsi="宋体" w:cs="宋体" w:hint="eastAsia"/>
          <w:sz w:val="24"/>
        </w:rPr>
        <w:t>1、投标人和招标人就投标交换的文件和来往的信件，应以中文书写。</w:t>
      </w:r>
    </w:p>
    <w:p w:rsidR="00494BED" w:rsidRDefault="00E9343A">
      <w:pPr>
        <w:spacing w:line="360" w:lineRule="auto"/>
        <w:ind w:firstLineChars="200" w:firstLine="480"/>
        <w:rPr>
          <w:rFonts w:ascii="宋体" w:hAnsi="宋体" w:cs="宋体"/>
          <w:sz w:val="24"/>
        </w:rPr>
      </w:pPr>
      <w:r>
        <w:rPr>
          <w:rFonts w:ascii="宋体" w:hAnsi="宋体" w:cs="宋体" w:hint="eastAsia"/>
          <w:sz w:val="24"/>
        </w:rPr>
        <w:t>2、除在招标文件的技术规格中另有规定外，计量单位应使用中华人民共和国法定计量单位（国际单位制和国家选定的其他计量单位）。</w:t>
      </w:r>
    </w:p>
    <w:p w:rsidR="00494BED" w:rsidRDefault="00E9343A">
      <w:pPr>
        <w:spacing w:line="360" w:lineRule="auto"/>
        <w:rPr>
          <w:rFonts w:ascii="宋体" w:hAnsi="宋体" w:cs="宋体"/>
          <w:sz w:val="24"/>
        </w:rPr>
      </w:pPr>
      <w:r>
        <w:rPr>
          <w:rFonts w:ascii="宋体" w:hAnsi="宋体" w:cs="宋体" w:hint="eastAsia"/>
          <w:sz w:val="24"/>
        </w:rPr>
        <w:t xml:space="preserve">   （二）、投标文件</w:t>
      </w:r>
    </w:p>
    <w:p w:rsidR="00494BED" w:rsidRDefault="00E9343A" w:rsidP="00285CA0">
      <w:pPr>
        <w:spacing w:line="360" w:lineRule="auto"/>
        <w:ind w:firstLineChars="200" w:firstLine="480"/>
        <w:rPr>
          <w:rFonts w:ascii="宋体" w:hAnsi="宋体" w:cs="宋体"/>
          <w:sz w:val="24"/>
        </w:rPr>
      </w:pPr>
      <w:r>
        <w:rPr>
          <w:rFonts w:ascii="宋体" w:hAnsi="宋体" w:cs="宋体" w:hint="eastAsia"/>
          <w:sz w:val="24"/>
        </w:rPr>
        <w:t>1、投标文件份数</w:t>
      </w:r>
    </w:p>
    <w:p w:rsidR="00494BED" w:rsidRDefault="00E9343A" w:rsidP="00285CA0">
      <w:pPr>
        <w:spacing w:line="360" w:lineRule="auto"/>
        <w:ind w:firstLineChars="200" w:firstLine="480"/>
        <w:rPr>
          <w:rFonts w:ascii="宋体" w:hAnsi="宋体" w:cs="宋体"/>
          <w:sz w:val="24"/>
        </w:rPr>
      </w:pPr>
      <w:r>
        <w:rPr>
          <w:rFonts w:ascii="宋体" w:hAnsi="宋体" w:cs="宋体" w:hint="eastAsia"/>
          <w:sz w:val="24"/>
        </w:rPr>
        <w:t>电子投标文件：成功上传至《全国公共资源交易平台（河南省·许昌市）》公共资源交易系统加密电子投标文件1份（文件格式为： XXX公司XXX项目编号.file）。使用电子介质存储的备份文件1份</w:t>
      </w:r>
      <w:r w:rsidR="00F07D7D" w:rsidRPr="00F07D7D">
        <w:rPr>
          <w:rFonts w:ascii="宋体" w:hAnsi="宋体" w:cs="宋体" w:hint="eastAsia"/>
          <w:sz w:val="24"/>
        </w:rPr>
        <w:t>及采购清单Word格式电子版</w:t>
      </w:r>
      <w:r>
        <w:rPr>
          <w:rFonts w:ascii="宋体" w:hAnsi="宋体" w:cs="宋体" w:hint="eastAsia"/>
          <w:sz w:val="24"/>
        </w:rPr>
        <w:t>（文件格式为：名称</w:t>
      </w:r>
      <w:r w:rsidR="00F07D7D">
        <w:rPr>
          <w:rFonts w:ascii="宋体" w:hAnsi="宋体" w:cs="宋体" w:hint="eastAsia"/>
          <w:sz w:val="24"/>
        </w:rPr>
        <w:t>分别</w:t>
      </w:r>
      <w:r>
        <w:rPr>
          <w:rFonts w:ascii="宋体" w:hAnsi="宋体" w:cs="宋体" w:hint="eastAsia"/>
          <w:sz w:val="24"/>
        </w:rPr>
        <w:t>为“备份”</w:t>
      </w:r>
      <w:r w:rsidR="00F07D7D">
        <w:rPr>
          <w:rFonts w:ascii="宋体" w:hAnsi="宋体" w:cs="宋体" w:hint="eastAsia"/>
          <w:sz w:val="24"/>
        </w:rPr>
        <w:t>和“</w:t>
      </w:r>
      <w:r w:rsidR="00F07D7D" w:rsidRPr="00F07D7D">
        <w:rPr>
          <w:rFonts w:ascii="宋体" w:hAnsi="宋体" w:cs="宋体" w:hint="eastAsia"/>
          <w:sz w:val="24"/>
        </w:rPr>
        <w:t>采购清单</w:t>
      </w:r>
      <w:r w:rsidR="00F07D7D">
        <w:rPr>
          <w:rFonts w:ascii="宋体" w:hAnsi="宋体" w:cs="宋体" w:hint="eastAsia"/>
          <w:sz w:val="24"/>
        </w:rPr>
        <w:t>”</w:t>
      </w:r>
      <w:r>
        <w:rPr>
          <w:rFonts w:ascii="宋体" w:hAnsi="宋体" w:cs="宋体" w:hint="eastAsia"/>
          <w:sz w:val="24"/>
        </w:rPr>
        <w:t>的文件夹）。</w:t>
      </w:r>
    </w:p>
    <w:p w:rsidR="00494BED" w:rsidRDefault="00E9343A" w:rsidP="00285CA0">
      <w:pPr>
        <w:spacing w:line="360" w:lineRule="auto"/>
        <w:ind w:firstLineChars="200" w:firstLine="480"/>
        <w:rPr>
          <w:rFonts w:ascii="宋体" w:hAnsi="宋体" w:cs="宋体"/>
          <w:sz w:val="24"/>
        </w:rPr>
      </w:pPr>
      <w:r>
        <w:rPr>
          <w:rFonts w:ascii="宋体" w:hAnsi="宋体" w:cs="宋体" w:hint="eastAsia"/>
          <w:sz w:val="24"/>
        </w:rPr>
        <w:t>纸质投标文件：正本一份，副本</w:t>
      </w:r>
      <w:r w:rsidR="00100BC5">
        <w:rPr>
          <w:rFonts w:ascii="宋体" w:hAnsi="宋体" w:cs="宋体" w:hint="eastAsia"/>
          <w:sz w:val="24"/>
        </w:rPr>
        <w:t>一</w:t>
      </w:r>
      <w:r>
        <w:rPr>
          <w:rFonts w:ascii="宋体" w:hAnsi="宋体" w:cs="宋体" w:hint="eastAsia"/>
          <w:sz w:val="24"/>
        </w:rPr>
        <w:t>份。使用格式为“投标文件（供打印）.PDF”的文件</w:t>
      </w:r>
    </w:p>
    <w:p w:rsidR="00494BED" w:rsidRDefault="00E9343A" w:rsidP="00285CA0">
      <w:pPr>
        <w:spacing w:line="360" w:lineRule="auto"/>
        <w:ind w:firstLineChars="200" w:firstLine="480"/>
        <w:rPr>
          <w:rFonts w:ascii="宋体" w:hAnsi="宋体" w:cs="宋体"/>
          <w:sz w:val="24"/>
        </w:rPr>
      </w:pPr>
      <w:r>
        <w:rPr>
          <w:rFonts w:ascii="宋体" w:hAnsi="宋体" w:cs="宋体" w:hint="eastAsia"/>
          <w:sz w:val="24"/>
        </w:rPr>
        <w:t>电子投标文件和纸质投标文件的内容、格式、水印码、签章应一致。</w:t>
      </w:r>
    </w:p>
    <w:p w:rsidR="00494BED" w:rsidRDefault="00E9343A" w:rsidP="00285CA0">
      <w:pPr>
        <w:spacing w:line="360" w:lineRule="auto"/>
        <w:ind w:firstLineChars="200" w:firstLine="480"/>
        <w:rPr>
          <w:rFonts w:ascii="宋体" w:hAnsi="宋体" w:cs="宋体"/>
          <w:sz w:val="24"/>
        </w:rPr>
      </w:pPr>
      <w:r>
        <w:rPr>
          <w:rFonts w:ascii="宋体" w:hAnsi="宋体" w:cs="宋体" w:hint="eastAsia"/>
          <w:sz w:val="24"/>
        </w:rPr>
        <w:t>2、投标文件的签署盖章</w:t>
      </w:r>
    </w:p>
    <w:p w:rsidR="00494BED" w:rsidRDefault="00E9343A" w:rsidP="00285CA0">
      <w:pPr>
        <w:spacing w:line="360" w:lineRule="auto"/>
        <w:ind w:firstLineChars="200" w:firstLine="480"/>
        <w:rPr>
          <w:rFonts w:ascii="宋体" w:hAnsi="宋体" w:cs="宋体"/>
          <w:sz w:val="24"/>
        </w:rPr>
      </w:pPr>
      <w:r>
        <w:rPr>
          <w:rFonts w:ascii="宋体" w:hAnsi="宋体" w:cs="宋体" w:hint="eastAsia"/>
          <w:sz w:val="24"/>
        </w:rPr>
        <w:t>2.1电子投标文件：按招标文件要求加盖电子印章和法人电子印章。</w:t>
      </w:r>
    </w:p>
    <w:p w:rsidR="00494BED" w:rsidRPr="00305B05" w:rsidRDefault="00E9343A" w:rsidP="00305B05">
      <w:pPr>
        <w:spacing w:line="360" w:lineRule="auto"/>
        <w:ind w:firstLineChars="200" w:firstLine="482"/>
        <w:rPr>
          <w:rFonts w:ascii="宋体" w:hAnsi="宋体" w:cs="宋体"/>
          <w:b/>
          <w:color w:val="FF0000"/>
          <w:sz w:val="24"/>
        </w:rPr>
      </w:pPr>
      <w:r w:rsidRPr="00305B05">
        <w:rPr>
          <w:rFonts w:ascii="宋体" w:hAnsi="宋体" w:cs="宋体" w:hint="eastAsia"/>
          <w:b/>
          <w:sz w:val="24"/>
        </w:rPr>
        <w:lastRenderedPageBreak/>
        <w:t>2.2纸质投标文件：纸质投标文件正本和副本投标文件封面上应清楚标明“正本”或“副本”字样；一旦正本和副本内容不一致时，以正本为准。投标文件的正本及所有副本的封面均须由投标人加盖投标人公章。正本按招标文件要求签字盖章（无需逐页签字盖章），副本应与正本保持一致（可为正本的复印件）。</w:t>
      </w:r>
    </w:p>
    <w:p w:rsidR="00494BED" w:rsidRPr="003E4D3E" w:rsidRDefault="00E9343A" w:rsidP="003E4D3E">
      <w:pPr>
        <w:spacing w:line="360" w:lineRule="auto"/>
        <w:ind w:firstLineChars="200" w:firstLine="482"/>
        <w:rPr>
          <w:rFonts w:ascii="宋体" w:hAnsi="宋体" w:cs="宋体"/>
          <w:b/>
          <w:sz w:val="24"/>
        </w:rPr>
      </w:pPr>
      <w:r w:rsidRPr="003E4D3E">
        <w:rPr>
          <w:rFonts w:ascii="宋体" w:hAnsi="宋体" w:cs="宋体" w:hint="eastAsia"/>
          <w:b/>
          <w:sz w:val="24"/>
        </w:rPr>
        <w:t>2.3 纸质投标文件正本均须打印并由法定代表人或经过法定代表人正式授权的投标人代表在正本上规定处签字（有特殊要求的按要求执行）。</w:t>
      </w:r>
    </w:p>
    <w:p w:rsidR="00494BED" w:rsidRPr="003E4D3E" w:rsidRDefault="00E9343A" w:rsidP="003E4D3E">
      <w:pPr>
        <w:spacing w:line="360" w:lineRule="auto"/>
        <w:ind w:firstLineChars="200" w:firstLine="482"/>
        <w:rPr>
          <w:rFonts w:ascii="宋体" w:hAnsi="宋体" w:cs="宋体"/>
          <w:b/>
          <w:sz w:val="24"/>
        </w:rPr>
      </w:pPr>
      <w:r w:rsidRPr="003E4D3E">
        <w:rPr>
          <w:rFonts w:ascii="宋体" w:hAnsi="宋体" w:cs="宋体" w:hint="eastAsia"/>
          <w:b/>
          <w:sz w:val="24"/>
        </w:rPr>
        <w:t>2.4 除投标人对错处做必要修改外，投标文件不得行间插字、涂改或增删。如有修改错漏处，必须由法定代表人或经其正式授权的代表签字并加盖投标人公章。</w:t>
      </w:r>
    </w:p>
    <w:p w:rsidR="00494BED" w:rsidRPr="003E4D3E" w:rsidRDefault="00E9343A" w:rsidP="003E4D3E">
      <w:pPr>
        <w:spacing w:line="360" w:lineRule="auto"/>
        <w:ind w:firstLineChars="200" w:firstLine="482"/>
        <w:rPr>
          <w:rFonts w:ascii="宋体" w:hAnsi="宋体" w:cs="宋体"/>
          <w:b/>
          <w:sz w:val="24"/>
        </w:rPr>
      </w:pPr>
      <w:r w:rsidRPr="003E4D3E">
        <w:rPr>
          <w:rFonts w:ascii="宋体" w:hAnsi="宋体" w:cs="宋体" w:hint="eastAsia"/>
          <w:b/>
          <w:sz w:val="24"/>
        </w:rPr>
        <w:t>2.5 在招标文件中已明示需盖章及签名之处，投标文件正本均须加盖投标人公章，并经投标人法定代表人或其授权代表签名。电子投标文件按招标文件要求加盖电子印章和法人电子印章。</w:t>
      </w:r>
    </w:p>
    <w:p w:rsidR="00494BED" w:rsidRDefault="00E9343A" w:rsidP="00285CA0">
      <w:pPr>
        <w:spacing w:line="360" w:lineRule="auto"/>
        <w:ind w:firstLineChars="200" w:firstLine="480"/>
        <w:rPr>
          <w:rFonts w:ascii="宋体" w:hAnsi="宋体" w:cs="宋体"/>
          <w:sz w:val="24"/>
        </w:rPr>
      </w:pPr>
      <w:r>
        <w:rPr>
          <w:rFonts w:ascii="宋体" w:hAnsi="宋体" w:cs="宋体" w:hint="eastAsia"/>
          <w:sz w:val="24"/>
        </w:rPr>
        <w:t>2.6纸质投标文件的装订：投标人应按附件中招标文件的要求，以A4幅面装订成册（胶装），编排目录，并在封面上标明：正本、副本、投标项目名称、招标编号、投标单位名称、日期、法人或委托其代理人等字样。</w:t>
      </w:r>
    </w:p>
    <w:p w:rsidR="00494BED" w:rsidRDefault="00E9343A" w:rsidP="00285CA0">
      <w:pPr>
        <w:spacing w:line="360" w:lineRule="auto"/>
        <w:ind w:firstLineChars="200" w:firstLine="480"/>
        <w:rPr>
          <w:rFonts w:ascii="宋体" w:hAnsi="宋体" w:cs="宋体"/>
          <w:sz w:val="24"/>
        </w:rPr>
      </w:pPr>
      <w:r>
        <w:rPr>
          <w:rFonts w:ascii="宋体" w:hAnsi="宋体" w:cs="宋体" w:hint="eastAsia"/>
          <w:sz w:val="24"/>
        </w:rPr>
        <w:t>3、投标文件的构成</w:t>
      </w:r>
    </w:p>
    <w:p w:rsidR="00494BED" w:rsidRDefault="00E9343A" w:rsidP="00285CA0">
      <w:pPr>
        <w:spacing w:line="360" w:lineRule="auto"/>
        <w:ind w:firstLineChars="200" w:firstLine="480"/>
        <w:rPr>
          <w:rFonts w:ascii="宋体" w:hAnsi="宋体" w:cs="宋体"/>
          <w:sz w:val="24"/>
        </w:rPr>
      </w:pPr>
      <w:r>
        <w:rPr>
          <w:rFonts w:ascii="宋体" w:hAnsi="宋体" w:cs="宋体" w:hint="eastAsia"/>
          <w:sz w:val="24"/>
        </w:rPr>
        <w:t>3.1投标文件的构成应符合法律法规及招标文件的要求。</w:t>
      </w:r>
    </w:p>
    <w:p w:rsidR="00494BED" w:rsidRDefault="00E9343A" w:rsidP="00285CA0">
      <w:pPr>
        <w:spacing w:line="360" w:lineRule="auto"/>
        <w:ind w:firstLineChars="200" w:firstLine="480"/>
        <w:rPr>
          <w:rFonts w:ascii="宋体" w:hAnsi="宋体" w:cs="宋体"/>
          <w:sz w:val="24"/>
        </w:rPr>
      </w:pPr>
      <w:r>
        <w:rPr>
          <w:rFonts w:ascii="宋体" w:hAnsi="宋体" w:cs="宋体" w:hint="eastAsia"/>
          <w:sz w:val="24"/>
        </w:rPr>
        <w:t>3.2 投标人应当按照招标文件的要求编制投标文件。投标文件应当对招标文件提出的要求和条件作出明确响应。</w:t>
      </w:r>
    </w:p>
    <w:p w:rsidR="00494BED" w:rsidRDefault="00E9343A" w:rsidP="00285CA0">
      <w:pPr>
        <w:spacing w:line="360" w:lineRule="auto"/>
        <w:ind w:firstLineChars="200" w:firstLine="480"/>
        <w:rPr>
          <w:rFonts w:ascii="宋体" w:hAnsi="宋体" w:cs="宋体"/>
          <w:sz w:val="24"/>
        </w:rPr>
      </w:pPr>
      <w:r>
        <w:rPr>
          <w:rFonts w:ascii="宋体" w:hAnsi="宋体" w:cs="宋体" w:hint="eastAsia"/>
          <w:sz w:val="24"/>
        </w:rPr>
        <w:t>3.3 投标文件由资格证明材料、符合性证明材料、其它材料等组成。</w:t>
      </w:r>
    </w:p>
    <w:p w:rsidR="00494BED" w:rsidRDefault="00E9343A" w:rsidP="00285CA0">
      <w:pPr>
        <w:spacing w:line="360" w:lineRule="auto"/>
        <w:ind w:firstLineChars="200" w:firstLine="480"/>
        <w:rPr>
          <w:rFonts w:ascii="宋体" w:hAnsi="宋体" w:cs="宋体"/>
          <w:sz w:val="24"/>
        </w:rPr>
      </w:pPr>
      <w:r>
        <w:rPr>
          <w:rFonts w:ascii="宋体" w:hAnsi="宋体" w:cs="宋体" w:hint="eastAsia"/>
          <w:sz w:val="24"/>
        </w:rPr>
        <w:t>3.4 投标人根据招标文件的规定和采购项目的实际情况，拟在中标后将中标项目的非主体、非关键性工作分包的，应当在投标文件中载明分包承担主体，分包承担主体应当具备相应资质条件且不得再次分包。</w:t>
      </w:r>
    </w:p>
    <w:p w:rsidR="00494BED" w:rsidRDefault="00E9343A" w:rsidP="00285CA0">
      <w:pPr>
        <w:spacing w:line="360" w:lineRule="auto"/>
        <w:ind w:firstLineChars="200" w:firstLine="480"/>
        <w:rPr>
          <w:rFonts w:ascii="宋体" w:hAnsi="宋体" w:cs="宋体"/>
          <w:sz w:val="24"/>
        </w:rPr>
      </w:pPr>
      <w:r>
        <w:rPr>
          <w:rFonts w:ascii="宋体" w:hAnsi="宋体" w:cs="宋体" w:hint="eastAsia"/>
          <w:sz w:val="24"/>
        </w:rPr>
        <w:t xml:space="preserve">3.5 投标人登录许昌公共资源交易系统下载“许昌投标文件制作系统SEARUN V1.0”，按招标文件要求根据所投标段制作电子投标文件。 </w:t>
      </w:r>
    </w:p>
    <w:p w:rsidR="00494BED" w:rsidRDefault="00E9343A" w:rsidP="00285CA0">
      <w:pPr>
        <w:spacing w:line="360" w:lineRule="auto"/>
        <w:ind w:firstLineChars="200" w:firstLine="480"/>
        <w:rPr>
          <w:rFonts w:ascii="宋体" w:hAnsi="宋体" w:cs="宋体"/>
          <w:sz w:val="24"/>
        </w:rPr>
      </w:pPr>
      <w:r>
        <w:rPr>
          <w:rFonts w:ascii="宋体" w:hAnsi="宋体" w:cs="宋体" w:hint="eastAsia"/>
          <w:sz w:val="24"/>
        </w:rPr>
        <w:t>一个标段对应生成一个文件夹（</w:t>
      </w:r>
      <w:proofErr w:type="spellStart"/>
      <w:r>
        <w:rPr>
          <w:rFonts w:ascii="宋体" w:hAnsi="宋体" w:cs="宋体" w:hint="eastAsia"/>
          <w:sz w:val="24"/>
        </w:rPr>
        <w:t>xxxx</w:t>
      </w:r>
      <w:proofErr w:type="spellEnd"/>
      <w:r>
        <w:rPr>
          <w:rFonts w:ascii="宋体" w:hAnsi="宋体" w:cs="宋体" w:hint="eastAsia"/>
          <w:sz w:val="24"/>
        </w:rPr>
        <w:t>项目xx标段）, 其中包含2个文件和1个文件夹。后缀名为“.file”的文件用于电子投标使用，后缀名为“.PDF”的文件用于打印纸质投标文件，名称为“备份”的文件夹使用电子介质存储，供开标现场备用。</w:t>
      </w:r>
    </w:p>
    <w:p w:rsidR="00494BED" w:rsidRPr="00384AE2" w:rsidRDefault="00E9343A" w:rsidP="00F5173B">
      <w:pPr>
        <w:spacing w:line="360" w:lineRule="auto"/>
        <w:ind w:firstLineChars="450" w:firstLine="1084"/>
        <w:rPr>
          <w:rFonts w:ascii="宋体" w:hAnsi="宋体" w:cs="宋体"/>
          <w:b/>
          <w:sz w:val="24"/>
        </w:rPr>
      </w:pPr>
      <w:r w:rsidRPr="00384AE2">
        <w:rPr>
          <w:rFonts w:ascii="宋体" w:hAnsi="宋体" w:cs="宋体" w:hint="eastAsia"/>
          <w:b/>
          <w:sz w:val="24"/>
        </w:rPr>
        <w:t>电子投标文件制作技术咨询：</w:t>
      </w:r>
      <w:r w:rsidRPr="00384AE2">
        <w:rPr>
          <w:rFonts w:ascii="宋体" w:hAnsi="宋体" w:cs="宋体" w:hint="eastAsia"/>
          <w:b/>
          <w:sz w:val="28"/>
        </w:rPr>
        <w:t>0374-2961598</w:t>
      </w:r>
    </w:p>
    <w:p w:rsidR="00494BED" w:rsidRDefault="00E9343A" w:rsidP="00285CA0">
      <w:pPr>
        <w:spacing w:line="360" w:lineRule="auto"/>
        <w:ind w:firstLineChars="200" w:firstLine="480"/>
        <w:rPr>
          <w:rFonts w:ascii="宋体" w:hAnsi="宋体" w:cs="宋体"/>
          <w:sz w:val="24"/>
        </w:rPr>
      </w:pPr>
      <w:r>
        <w:rPr>
          <w:rFonts w:ascii="宋体" w:hAnsi="宋体" w:cs="宋体" w:hint="eastAsia"/>
          <w:sz w:val="24"/>
        </w:rPr>
        <w:t>（三）、投标文件格式</w:t>
      </w:r>
    </w:p>
    <w:p w:rsidR="00494BED" w:rsidRDefault="00E9343A">
      <w:pPr>
        <w:spacing w:line="400" w:lineRule="exact"/>
        <w:ind w:firstLineChars="200" w:firstLine="480"/>
        <w:rPr>
          <w:rFonts w:ascii="宋体" w:hAnsi="宋体" w:cs="宋体"/>
          <w:sz w:val="24"/>
        </w:rPr>
      </w:pPr>
      <w:r>
        <w:rPr>
          <w:rFonts w:ascii="宋体" w:hAnsi="宋体" w:cs="宋体" w:hint="eastAsia"/>
          <w:sz w:val="24"/>
        </w:rPr>
        <w:lastRenderedPageBreak/>
        <w:t>1. 投标文件应参照招标文件第七部分（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rsidR="00494BED" w:rsidRDefault="00E9343A">
      <w:pPr>
        <w:spacing w:line="400" w:lineRule="exact"/>
        <w:ind w:firstLineChars="200" w:firstLine="480"/>
        <w:rPr>
          <w:rFonts w:ascii="宋体" w:hAnsi="宋体" w:cs="宋体"/>
          <w:sz w:val="24"/>
        </w:rPr>
      </w:pPr>
      <w:r>
        <w:rPr>
          <w:rFonts w:ascii="宋体" w:hAnsi="宋体" w:cs="宋体" w:hint="eastAsia"/>
          <w:sz w:val="24"/>
        </w:rPr>
        <w:t>2. 投标人应按招标文件提供的格式编写投标文件。招标文件未提供标准格式的投标人可自行拟定。</w:t>
      </w:r>
    </w:p>
    <w:p w:rsidR="00494BED" w:rsidRDefault="00E9343A">
      <w:pPr>
        <w:spacing w:line="400" w:lineRule="exact"/>
        <w:ind w:firstLineChars="100" w:firstLine="240"/>
        <w:rPr>
          <w:rFonts w:ascii="宋体" w:hAnsi="宋体" w:cs="宋体"/>
          <w:sz w:val="24"/>
        </w:rPr>
      </w:pPr>
      <w:r w:rsidRPr="00E55391">
        <w:rPr>
          <w:rFonts w:ascii="宋体" w:hAnsi="宋体" w:cs="宋体" w:hint="eastAsia"/>
          <w:sz w:val="24"/>
        </w:rPr>
        <w:t xml:space="preserve">（四）1、投标报价：本次报价为一次性报价。投标报价为人民币交服务（含验收报告、税金等等）验收至交付采购方之前的一切费用，除此之外，采购人不再支付其他费用。）  </w:t>
      </w:r>
      <w:r>
        <w:rPr>
          <w:rFonts w:ascii="宋体" w:hAnsi="宋体" w:cs="宋体" w:hint="eastAsia"/>
          <w:sz w:val="24"/>
        </w:rPr>
        <w:t>2、投标货币：报价币种为人民币。</w:t>
      </w:r>
    </w:p>
    <w:p w:rsidR="00494BED" w:rsidRDefault="00E9343A">
      <w:pPr>
        <w:spacing w:line="360" w:lineRule="auto"/>
        <w:rPr>
          <w:rFonts w:ascii="宋体" w:hAnsi="宋体" w:cs="宋体"/>
          <w:sz w:val="24"/>
        </w:rPr>
      </w:pPr>
      <w:r>
        <w:rPr>
          <w:rFonts w:ascii="宋体" w:hAnsi="宋体" w:cs="宋体" w:hint="eastAsia"/>
          <w:sz w:val="24"/>
        </w:rPr>
        <w:t xml:space="preserve">  （五）、投标人资格的证明文件</w:t>
      </w:r>
    </w:p>
    <w:p w:rsidR="00494BED" w:rsidRDefault="00E9343A">
      <w:pPr>
        <w:spacing w:line="360" w:lineRule="auto"/>
        <w:ind w:firstLineChars="200" w:firstLine="480"/>
        <w:rPr>
          <w:rFonts w:ascii="宋体" w:hAnsi="宋体" w:cs="宋体"/>
          <w:sz w:val="24"/>
        </w:rPr>
      </w:pPr>
      <w:r>
        <w:rPr>
          <w:rFonts w:ascii="宋体" w:hAnsi="宋体" w:cs="宋体" w:hint="eastAsia"/>
          <w:sz w:val="24"/>
        </w:rPr>
        <w:t>投标人必须提交证明其有资格进行投标和有能力履行合同的文件，作为投标文件的一部分。</w:t>
      </w:r>
    </w:p>
    <w:p w:rsidR="00494BED" w:rsidRDefault="00E9343A">
      <w:pPr>
        <w:spacing w:line="360" w:lineRule="auto"/>
        <w:rPr>
          <w:rFonts w:ascii="宋体" w:hAnsi="宋体" w:cs="宋体"/>
          <w:sz w:val="24"/>
        </w:rPr>
      </w:pPr>
      <w:r>
        <w:rPr>
          <w:rFonts w:ascii="宋体" w:hAnsi="宋体" w:cs="宋体" w:hint="eastAsia"/>
          <w:sz w:val="24"/>
        </w:rPr>
        <w:t xml:space="preserve">  （六）、投标有效期</w:t>
      </w:r>
    </w:p>
    <w:p w:rsidR="00494BED" w:rsidRDefault="00E9343A">
      <w:pPr>
        <w:spacing w:line="360" w:lineRule="auto"/>
        <w:ind w:firstLineChars="200" w:firstLine="480"/>
        <w:rPr>
          <w:rFonts w:ascii="宋体" w:hAnsi="宋体" w:cs="宋体"/>
          <w:sz w:val="24"/>
        </w:rPr>
      </w:pPr>
      <w:r>
        <w:rPr>
          <w:rFonts w:ascii="宋体" w:hAnsi="宋体" w:cs="宋体" w:hint="eastAsia"/>
          <w:sz w:val="24"/>
        </w:rPr>
        <w:t>投标文件从开标之日起，投标有效期为30天。</w:t>
      </w:r>
    </w:p>
    <w:p w:rsidR="00494BED" w:rsidRDefault="00E9343A">
      <w:pPr>
        <w:spacing w:line="360" w:lineRule="auto"/>
        <w:rPr>
          <w:rFonts w:ascii="宋体" w:hAnsi="宋体" w:cs="宋体"/>
          <w:sz w:val="24"/>
        </w:rPr>
      </w:pPr>
      <w:r>
        <w:rPr>
          <w:rFonts w:ascii="宋体" w:hAnsi="宋体" w:cs="宋体" w:hint="eastAsia"/>
          <w:sz w:val="24"/>
        </w:rPr>
        <w:t xml:space="preserve">  （七）、投标保证金</w:t>
      </w:r>
    </w:p>
    <w:p w:rsidR="00494BED" w:rsidRDefault="00E9343A">
      <w:pPr>
        <w:spacing w:line="360" w:lineRule="auto"/>
        <w:ind w:firstLineChars="200" w:firstLine="480"/>
        <w:rPr>
          <w:rFonts w:ascii="宋体" w:hAnsi="宋体" w:cs="宋体"/>
          <w:sz w:val="24"/>
        </w:rPr>
      </w:pPr>
      <w:r>
        <w:rPr>
          <w:rFonts w:ascii="宋体" w:hAnsi="宋体" w:cs="宋体" w:hint="eastAsia"/>
          <w:sz w:val="24"/>
        </w:rPr>
        <w:t>1、投标保证金的缴纳</w:t>
      </w:r>
    </w:p>
    <w:p w:rsidR="00494BED" w:rsidRDefault="00E9343A">
      <w:pPr>
        <w:spacing w:line="360" w:lineRule="auto"/>
        <w:ind w:firstLineChars="200" w:firstLine="480"/>
        <w:rPr>
          <w:rFonts w:ascii="宋体" w:hAnsi="宋体" w:cs="宋体"/>
          <w:sz w:val="24"/>
        </w:rPr>
      </w:pPr>
      <w:r>
        <w:rPr>
          <w:rFonts w:ascii="宋体" w:hAnsi="宋体" w:cs="宋体" w:hint="eastAsia"/>
          <w:sz w:val="24"/>
        </w:rPr>
        <w:t>1.1投标人应按“投标人须知前附表”规定时间及金额提交投标保证金，并作为其投标的一部分。未按要求提交投标保证金的投标文件为无效投标。</w:t>
      </w:r>
    </w:p>
    <w:p w:rsidR="00494BED" w:rsidRDefault="00E9343A">
      <w:pPr>
        <w:spacing w:line="360" w:lineRule="auto"/>
        <w:ind w:firstLineChars="200" w:firstLine="480"/>
        <w:rPr>
          <w:rFonts w:ascii="宋体" w:hAnsi="宋体" w:cs="宋体"/>
          <w:sz w:val="24"/>
        </w:rPr>
      </w:pPr>
      <w:r>
        <w:rPr>
          <w:rFonts w:ascii="宋体" w:hAnsi="宋体" w:cs="宋体" w:hint="eastAsia"/>
          <w:sz w:val="24"/>
        </w:rPr>
        <w:t>1.2 投标保证金用于避免和减少本次招标由于投标人的行为而给采购人带来的损失。</w:t>
      </w:r>
    </w:p>
    <w:p w:rsidR="00494BED" w:rsidRDefault="00E9343A">
      <w:pPr>
        <w:spacing w:line="360" w:lineRule="auto"/>
        <w:ind w:firstLineChars="200" w:firstLine="480"/>
        <w:rPr>
          <w:rFonts w:ascii="宋体" w:hAnsi="宋体" w:cs="宋体"/>
          <w:sz w:val="24"/>
        </w:rPr>
      </w:pPr>
      <w:r>
        <w:rPr>
          <w:rFonts w:ascii="宋体" w:hAnsi="宋体" w:cs="宋体" w:hint="eastAsia"/>
          <w:sz w:val="24"/>
        </w:rPr>
        <w:t xml:space="preserve">1.3 投标保证金的递交方式：银行转帐、银行电汇（均需从投标人注册银行账户转出），不接受以现金方式缴纳的投标保证金。凡以现金方式缴纳投标保证金而影响其投标结果的，由投标人自行负责。 </w:t>
      </w:r>
    </w:p>
    <w:p w:rsidR="00494BED" w:rsidRDefault="00E9343A">
      <w:pPr>
        <w:spacing w:line="360" w:lineRule="auto"/>
        <w:ind w:firstLineChars="200" w:firstLine="480"/>
        <w:rPr>
          <w:rFonts w:ascii="宋体" w:hAnsi="宋体" w:cs="宋体"/>
          <w:sz w:val="24"/>
        </w:rPr>
      </w:pPr>
      <w:r>
        <w:rPr>
          <w:rFonts w:ascii="宋体" w:hAnsi="宋体" w:cs="宋体" w:hint="eastAsia"/>
          <w:sz w:val="24"/>
        </w:rPr>
        <w:t>1.4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494BED" w:rsidRDefault="00E9343A">
      <w:pPr>
        <w:spacing w:line="360" w:lineRule="auto"/>
        <w:ind w:firstLineChars="200" w:firstLine="480"/>
        <w:rPr>
          <w:rFonts w:ascii="宋体" w:hAnsi="宋体" w:cs="宋体"/>
          <w:sz w:val="24"/>
        </w:rPr>
      </w:pPr>
      <w:r>
        <w:rPr>
          <w:rFonts w:ascii="宋体" w:hAnsi="宋体" w:cs="宋体" w:hint="eastAsia"/>
          <w:sz w:val="24"/>
        </w:rPr>
        <w:t>1.5 投标保证金缴纳方式：</w:t>
      </w:r>
    </w:p>
    <w:p w:rsidR="00494BED" w:rsidRDefault="00E9343A">
      <w:pPr>
        <w:spacing w:line="360" w:lineRule="auto"/>
        <w:ind w:firstLineChars="200" w:firstLine="480"/>
        <w:rPr>
          <w:rFonts w:ascii="宋体" w:hAnsi="宋体" w:cs="宋体"/>
          <w:sz w:val="24"/>
        </w:rPr>
      </w:pPr>
      <w:r>
        <w:rPr>
          <w:rFonts w:ascii="宋体" w:hAnsi="宋体" w:cs="宋体" w:hint="eastAsia"/>
          <w:sz w:val="24"/>
        </w:rPr>
        <w:t>1.5.1 投标人网上下载招标文件后，登录http://221.14.6.70:8088/ggzy系统，依次点击“会员向导”→“参与投标”→“费用缴纳说明”→“保证金缴纳说明单”，获取缴费说明单，根据每个标段的缴纳说明单在缴纳截止时间前缴纳；</w:t>
      </w:r>
    </w:p>
    <w:p w:rsidR="00494BED" w:rsidRDefault="00E9343A">
      <w:pPr>
        <w:spacing w:line="360" w:lineRule="auto"/>
        <w:ind w:firstLineChars="200" w:firstLine="480"/>
        <w:rPr>
          <w:rFonts w:ascii="宋体" w:hAnsi="宋体" w:cs="宋体"/>
          <w:sz w:val="24"/>
        </w:rPr>
      </w:pPr>
      <w:r>
        <w:rPr>
          <w:rFonts w:ascii="宋体" w:hAnsi="宋体" w:cs="宋体" w:hint="eastAsia"/>
          <w:sz w:val="24"/>
        </w:rPr>
        <w:t>1.5.2 成功缴纳后重新登录前述系统，依次点击“会员向导”→“参与投标”→“保证金绑定”→“绑定”进行投标保证金绑定。</w:t>
      </w:r>
    </w:p>
    <w:p w:rsidR="00494BED" w:rsidRDefault="00E9343A">
      <w:pPr>
        <w:spacing w:line="360" w:lineRule="auto"/>
        <w:ind w:firstLineChars="200" w:firstLine="480"/>
        <w:rPr>
          <w:rFonts w:ascii="宋体" w:hAnsi="宋体" w:cs="宋体"/>
          <w:sz w:val="24"/>
        </w:rPr>
      </w:pPr>
      <w:r>
        <w:rPr>
          <w:rFonts w:ascii="宋体" w:hAnsi="宋体" w:cs="宋体" w:hint="eastAsia"/>
          <w:sz w:val="24"/>
        </w:rPr>
        <w:t>1.5.3 《保证金缴纳绑定操作指南》获取方法：登录许昌公共资源交易系统-组件下载-《保证金缴纳绑定操作指南》。</w:t>
      </w:r>
    </w:p>
    <w:p w:rsidR="00494BED" w:rsidRDefault="00E9343A">
      <w:pPr>
        <w:spacing w:line="360" w:lineRule="auto"/>
        <w:ind w:firstLineChars="200" w:firstLine="480"/>
        <w:rPr>
          <w:rFonts w:ascii="宋体" w:hAnsi="宋体" w:cs="宋体"/>
          <w:sz w:val="24"/>
        </w:rPr>
      </w:pPr>
      <w:r>
        <w:rPr>
          <w:rFonts w:ascii="宋体" w:hAnsi="宋体" w:cs="宋体" w:hint="eastAsia"/>
          <w:sz w:val="24"/>
        </w:rPr>
        <w:lastRenderedPageBreak/>
        <w:t>1.5.4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w:t>
      </w:r>
      <w:r w:rsidR="0046100F">
        <w:rPr>
          <w:rFonts w:ascii="宋体" w:hAnsi="宋体" w:cs="宋体" w:hint="eastAsia"/>
          <w:sz w:val="24"/>
        </w:rPr>
        <w:t>单</w:t>
      </w:r>
      <w:r>
        <w:rPr>
          <w:rFonts w:ascii="宋体" w:hAnsi="宋体" w:cs="宋体" w:hint="eastAsia"/>
          <w:sz w:val="24"/>
        </w:rPr>
        <w:t>”以备查询。</w:t>
      </w:r>
    </w:p>
    <w:p w:rsidR="00494BED" w:rsidRDefault="00E9343A">
      <w:pPr>
        <w:spacing w:line="360" w:lineRule="auto"/>
        <w:ind w:firstLineChars="200" w:firstLine="480"/>
        <w:rPr>
          <w:rFonts w:ascii="宋体" w:hAnsi="宋体" w:cs="宋体"/>
          <w:sz w:val="24"/>
        </w:rPr>
      </w:pPr>
      <w:r>
        <w:rPr>
          <w:rFonts w:ascii="宋体" w:hAnsi="宋体" w:cs="宋体" w:hint="eastAsia"/>
          <w:sz w:val="24"/>
        </w:rPr>
        <w:t>1.6 每个投标人每个项目每个标段只有唯一缴纳账号，切勿重复缴纳或错误缴纳。</w:t>
      </w:r>
    </w:p>
    <w:p w:rsidR="00494BED" w:rsidRDefault="00E9343A">
      <w:pPr>
        <w:spacing w:line="360" w:lineRule="auto"/>
        <w:ind w:firstLineChars="200" w:firstLine="480"/>
        <w:rPr>
          <w:rFonts w:ascii="宋体" w:hAnsi="宋体" w:cs="宋体"/>
          <w:sz w:val="24"/>
        </w:rPr>
      </w:pPr>
      <w:r>
        <w:rPr>
          <w:rFonts w:ascii="宋体" w:hAnsi="宋体" w:cs="宋体" w:hint="eastAsia"/>
          <w:sz w:val="24"/>
        </w:rPr>
        <w:t>1.7 投标人所提交的投标保证金仅限当次投标项目（标段）有效，不得重复替代使用。一个招标项目有多个标段或者有多个项目同时招标的，投标人必须按项目、标段分别提交投标保证金。</w:t>
      </w:r>
    </w:p>
    <w:p w:rsidR="00494BED" w:rsidRDefault="00E9343A">
      <w:pPr>
        <w:spacing w:line="360" w:lineRule="auto"/>
        <w:ind w:firstLineChars="200" w:firstLine="480"/>
        <w:rPr>
          <w:rFonts w:ascii="宋体" w:hAnsi="宋体" w:cs="宋体"/>
          <w:sz w:val="24"/>
        </w:rPr>
      </w:pPr>
      <w:r>
        <w:rPr>
          <w:rFonts w:ascii="宋体" w:hAnsi="宋体" w:cs="宋体" w:hint="eastAsia"/>
          <w:sz w:val="24"/>
        </w:rPr>
        <w:t>1.8 不同投标人的投标保证金不得从同一单位或者个人的账户转出。</w:t>
      </w:r>
    </w:p>
    <w:p w:rsidR="00494BED" w:rsidRDefault="00E9343A">
      <w:pPr>
        <w:spacing w:line="360" w:lineRule="auto"/>
        <w:ind w:firstLineChars="200" w:firstLine="480"/>
        <w:rPr>
          <w:rFonts w:ascii="宋体" w:hAnsi="宋体" w:cs="宋体"/>
          <w:sz w:val="24"/>
        </w:rPr>
      </w:pPr>
      <w:r>
        <w:rPr>
          <w:rFonts w:ascii="宋体" w:hAnsi="宋体" w:cs="宋体" w:hint="eastAsia"/>
          <w:sz w:val="24"/>
        </w:rPr>
        <w:t>1.9 未按上述规定操作引起的无效投标，由投标人自行负责。</w:t>
      </w:r>
    </w:p>
    <w:p w:rsidR="00494BED" w:rsidRDefault="00E9343A">
      <w:pPr>
        <w:spacing w:line="360" w:lineRule="auto"/>
        <w:ind w:firstLineChars="200" w:firstLine="480"/>
        <w:rPr>
          <w:rFonts w:ascii="宋体" w:hAnsi="宋体" w:cs="宋体"/>
          <w:sz w:val="24"/>
        </w:rPr>
      </w:pPr>
      <w:r>
        <w:rPr>
          <w:rFonts w:ascii="宋体" w:hAnsi="宋体" w:cs="宋体" w:hint="eastAsia"/>
          <w:sz w:val="24"/>
        </w:rPr>
        <w:t>1.10 汇款凭证无需备注项目编号和项目名称。</w:t>
      </w:r>
    </w:p>
    <w:p w:rsidR="00494BED" w:rsidRDefault="00E9343A">
      <w:pPr>
        <w:spacing w:line="360" w:lineRule="auto"/>
        <w:ind w:firstLineChars="200" w:firstLine="480"/>
        <w:rPr>
          <w:rFonts w:ascii="宋体" w:hAnsi="宋体" w:cs="宋体"/>
          <w:sz w:val="24"/>
        </w:rPr>
      </w:pPr>
      <w:r>
        <w:rPr>
          <w:rFonts w:ascii="宋体" w:hAnsi="宋体" w:cs="宋体" w:hint="eastAsia"/>
          <w:sz w:val="24"/>
        </w:rPr>
        <w:t>2 、投标保证金的退还</w:t>
      </w:r>
    </w:p>
    <w:p w:rsidR="00494BED" w:rsidRDefault="00E9343A">
      <w:pPr>
        <w:spacing w:line="360" w:lineRule="auto"/>
        <w:ind w:firstLineChars="200" w:firstLine="480"/>
        <w:rPr>
          <w:rFonts w:ascii="宋体" w:hAnsi="宋体" w:cs="宋体"/>
          <w:sz w:val="24"/>
        </w:rPr>
      </w:pPr>
      <w:r>
        <w:rPr>
          <w:rFonts w:ascii="宋体" w:hAnsi="宋体" w:cs="宋体" w:hint="eastAsia"/>
          <w:sz w:val="24"/>
        </w:rPr>
        <w:t>2.1 退还投标保证金时，区别中标与否，按不同时序由银行按来款途径退还原账户。</w:t>
      </w:r>
    </w:p>
    <w:p w:rsidR="00494BED" w:rsidRDefault="00E9343A">
      <w:pPr>
        <w:spacing w:line="360" w:lineRule="auto"/>
        <w:ind w:firstLineChars="200" w:firstLine="480"/>
        <w:rPr>
          <w:rFonts w:ascii="宋体" w:hAnsi="宋体" w:cs="宋体"/>
          <w:sz w:val="24"/>
        </w:rPr>
      </w:pPr>
      <w:r>
        <w:rPr>
          <w:rFonts w:ascii="宋体" w:hAnsi="宋体" w:cs="宋体" w:hint="eastAsia"/>
          <w:sz w:val="24"/>
        </w:rPr>
        <w:t>2.1.1 自中标通知书发出之日起5个工作日内退还未中标人的投标保证金。</w:t>
      </w:r>
    </w:p>
    <w:p w:rsidR="00494BED" w:rsidRDefault="00E9343A">
      <w:pPr>
        <w:spacing w:line="360" w:lineRule="auto"/>
        <w:ind w:firstLineChars="200" w:firstLine="480"/>
        <w:rPr>
          <w:rFonts w:ascii="宋体" w:hAnsi="宋体" w:cs="宋体"/>
          <w:sz w:val="24"/>
        </w:rPr>
      </w:pPr>
      <w:r>
        <w:rPr>
          <w:rFonts w:ascii="宋体" w:hAnsi="宋体" w:cs="宋体" w:hint="eastAsia"/>
          <w:sz w:val="24"/>
        </w:rPr>
        <w:t>2.1.2 自采购合同签订之日起5个工作日内退还中标人的投标保证金。（向襄城县政府采购中心提交合同原件）</w:t>
      </w:r>
    </w:p>
    <w:p w:rsidR="00494BED" w:rsidRDefault="00E9343A">
      <w:pPr>
        <w:spacing w:line="360" w:lineRule="auto"/>
        <w:ind w:firstLineChars="200" w:firstLine="480"/>
        <w:rPr>
          <w:rFonts w:ascii="宋体" w:hAnsi="宋体" w:cs="宋体"/>
          <w:sz w:val="24"/>
        </w:rPr>
      </w:pPr>
      <w:r>
        <w:rPr>
          <w:rFonts w:ascii="宋体" w:hAnsi="宋体" w:cs="宋体" w:hint="eastAsia"/>
          <w:sz w:val="24"/>
        </w:rPr>
        <w:t>2.1.3 特殊情况处理：投标人投标过程中因账户开户银行、银行账号发生变化，不能按照来款途径原路返还投标保证金的，投标人须提供原账户开户银行相关证明及新开账户开户许可证，到襄城县公共资源交易中心政府采购股办理退款手续（联系电话：0374-3998026）。</w:t>
      </w:r>
    </w:p>
    <w:p w:rsidR="00494BED" w:rsidRDefault="00E9343A">
      <w:pPr>
        <w:spacing w:line="360" w:lineRule="auto"/>
        <w:ind w:firstLineChars="200" w:firstLine="480"/>
        <w:rPr>
          <w:rFonts w:ascii="宋体" w:hAnsi="宋体" w:cs="宋体"/>
          <w:sz w:val="24"/>
        </w:rPr>
      </w:pPr>
      <w:r>
        <w:rPr>
          <w:rFonts w:ascii="宋体" w:hAnsi="宋体" w:cs="宋体" w:hint="eastAsia"/>
          <w:sz w:val="24"/>
        </w:rPr>
        <w:t xml:space="preserve">2.1.4 因投标人自身原因无法及时退还投标保证金，滞留三年以上的，投标保证金上缴财政。  </w:t>
      </w:r>
    </w:p>
    <w:p w:rsidR="00494BED" w:rsidRDefault="00E9343A">
      <w:pPr>
        <w:spacing w:line="360" w:lineRule="auto"/>
        <w:ind w:firstLineChars="200" w:firstLine="480"/>
        <w:rPr>
          <w:rFonts w:ascii="宋体" w:hAnsi="宋体" w:cs="宋体"/>
          <w:sz w:val="24"/>
        </w:rPr>
      </w:pPr>
      <w:r>
        <w:rPr>
          <w:rFonts w:ascii="宋体" w:hAnsi="宋体" w:cs="宋体" w:hint="eastAsia"/>
          <w:sz w:val="24"/>
        </w:rPr>
        <w:t>2.2 有下列情形之一的，投标保证金不予退还</w:t>
      </w:r>
    </w:p>
    <w:p w:rsidR="00494BED" w:rsidRDefault="00E9343A">
      <w:pPr>
        <w:spacing w:line="360" w:lineRule="auto"/>
        <w:ind w:firstLineChars="200" w:firstLine="480"/>
        <w:rPr>
          <w:rFonts w:ascii="宋体" w:hAnsi="宋体" w:cs="宋体"/>
          <w:sz w:val="24"/>
        </w:rPr>
      </w:pPr>
      <w:r>
        <w:rPr>
          <w:rFonts w:ascii="宋体" w:hAnsi="宋体" w:cs="宋体" w:hint="eastAsia"/>
          <w:sz w:val="24"/>
        </w:rPr>
        <w:t>2.2.1 投标有效期内投标人撤销投标文件的；</w:t>
      </w:r>
    </w:p>
    <w:p w:rsidR="00494BED" w:rsidRDefault="00E9343A">
      <w:pPr>
        <w:spacing w:line="360" w:lineRule="auto"/>
        <w:ind w:firstLineChars="200" w:firstLine="480"/>
        <w:rPr>
          <w:rFonts w:ascii="宋体" w:hAnsi="宋体" w:cs="宋体"/>
          <w:sz w:val="24"/>
        </w:rPr>
      </w:pPr>
      <w:r>
        <w:rPr>
          <w:rFonts w:ascii="宋体" w:hAnsi="宋体" w:cs="宋体" w:hint="eastAsia"/>
          <w:sz w:val="24"/>
        </w:rPr>
        <w:t>2.2.2 投标人在投标文件中提供虚假材料的；</w:t>
      </w:r>
    </w:p>
    <w:p w:rsidR="00494BED" w:rsidRDefault="00E9343A">
      <w:pPr>
        <w:spacing w:line="360" w:lineRule="auto"/>
        <w:ind w:firstLineChars="200" w:firstLine="480"/>
        <w:rPr>
          <w:rFonts w:ascii="宋体" w:hAnsi="宋体" w:cs="宋体"/>
          <w:sz w:val="24"/>
        </w:rPr>
      </w:pPr>
      <w:r>
        <w:rPr>
          <w:rFonts w:ascii="宋体" w:hAnsi="宋体" w:cs="宋体" w:hint="eastAsia"/>
          <w:sz w:val="24"/>
        </w:rPr>
        <w:t>2.2.3 除因不可抗力或招标文件认可的情形以外，中标人不与采购人签订合同的；</w:t>
      </w:r>
    </w:p>
    <w:p w:rsidR="00635DCC" w:rsidRDefault="00E9343A" w:rsidP="00635DCC">
      <w:pPr>
        <w:spacing w:line="360" w:lineRule="auto"/>
        <w:ind w:firstLineChars="200" w:firstLine="480"/>
        <w:rPr>
          <w:rFonts w:ascii="宋体" w:hAnsi="宋体" w:cs="宋体"/>
          <w:sz w:val="24"/>
        </w:rPr>
      </w:pPr>
      <w:r>
        <w:rPr>
          <w:rFonts w:ascii="宋体" w:hAnsi="宋体" w:cs="宋体" w:hint="eastAsia"/>
          <w:sz w:val="24"/>
        </w:rPr>
        <w:t>2.2.4 投标人与采购人、其他投标人或者采购代理机构恶意串通的；</w:t>
      </w:r>
    </w:p>
    <w:p w:rsidR="00635DCC" w:rsidRPr="00635DCC" w:rsidRDefault="00635DCC" w:rsidP="00AA6CBD">
      <w:pPr>
        <w:spacing w:line="360" w:lineRule="auto"/>
        <w:ind w:firstLineChars="200" w:firstLine="480"/>
        <w:rPr>
          <w:rFonts w:ascii="宋体" w:hAnsi="宋体" w:cs="宋体"/>
          <w:sz w:val="24"/>
        </w:rPr>
      </w:pPr>
      <w:r w:rsidRPr="00635DCC">
        <w:rPr>
          <w:rFonts w:ascii="宋体" w:hAnsi="宋体" w:cs="宋体" w:hint="eastAsia"/>
          <w:sz w:val="24"/>
        </w:rPr>
        <w:t>2.</w:t>
      </w:r>
      <w:r>
        <w:rPr>
          <w:rFonts w:ascii="宋体" w:hAnsi="宋体" w:cs="宋体" w:hint="eastAsia"/>
          <w:sz w:val="24"/>
        </w:rPr>
        <w:t>2.</w:t>
      </w:r>
      <w:r w:rsidRPr="00635DCC">
        <w:rPr>
          <w:rFonts w:ascii="宋体" w:hAnsi="宋体" w:cs="宋体" w:hint="eastAsia"/>
          <w:sz w:val="24"/>
        </w:rPr>
        <w:t>5</w:t>
      </w:r>
      <w:r w:rsidR="00AA6CBD" w:rsidRPr="00AA6CBD">
        <w:rPr>
          <w:rFonts w:ascii="宋体" w:hAnsi="宋体" w:cs="宋体" w:hint="eastAsia"/>
          <w:sz w:val="24"/>
        </w:rPr>
        <w:t>投标人无故</w:t>
      </w:r>
      <w:r w:rsidR="00AA6CBD">
        <w:rPr>
          <w:rFonts w:ascii="宋体" w:hAnsi="宋体" w:cs="宋体" w:hint="eastAsia"/>
          <w:sz w:val="24"/>
        </w:rPr>
        <w:t>不参加投标且未于递交投标文件截止时间前书面通知采购人或采购机构</w:t>
      </w:r>
      <w:r>
        <w:rPr>
          <w:rFonts w:ascii="宋体" w:hAnsi="宋体" w:cs="宋体" w:hint="eastAsia"/>
          <w:sz w:val="24"/>
        </w:rPr>
        <w:t>；</w:t>
      </w:r>
    </w:p>
    <w:p w:rsidR="00494BED" w:rsidRDefault="00E9343A">
      <w:pPr>
        <w:spacing w:line="360" w:lineRule="auto"/>
        <w:ind w:firstLineChars="200" w:firstLine="480"/>
        <w:rPr>
          <w:rFonts w:ascii="宋体" w:hAnsi="宋体" w:cs="宋体"/>
          <w:sz w:val="24"/>
        </w:rPr>
      </w:pPr>
      <w:r>
        <w:rPr>
          <w:rFonts w:ascii="宋体" w:hAnsi="宋体" w:cs="宋体" w:hint="eastAsia"/>
          <w:sz w:val="24"/>
        </w:rPr>
        <w:t>2.2.</w:t>
      </w:r>
      <w:r w:rsidR="00635DCC">
        <w:rPr>
          <w:rFonts w:ascii="宋体" w:hAnsi="宋体" w:cs="宋体" w:hint="eastAsia"/>
          <w:sz w:val="24"/>
        </w:rPr>
        <w:t>6</w:t>
      </w:r>
      <w:r>
        <w:rPr>
          <w:rFonts w:ascii="宋体" w:hAnsi="宋体" w:cs="宋体" w:hint="eastAsia"/>
          <w:sz w:val="24"/>
        </w:rPr>
        <w:t xml:space="preserve"> 法律法规及招标文件规定的其他情形。</w:t>
      </w:r>
    </w:p>
    <w:p w:rsidR="00494BED" w:rsidRDefault="00E9343A">
      <w:pPr>
        <w:spacing w:line="360" w:lineRule="auto"/>
        <w:ind w:firstLineChars="200" w:firstLine="480"/>
        <w:rPr>
          <w:rFonts w:ascii="宋体" w:hAnsi="宋体" w:cs="宋体"/>
          <w:sz w:val="24"/>
        </w:rPr>
      </w:pPr>
      <w:r>
        <w:rPr>
          <w:rFonts w:ascii="宋体" w:hAnsi="宋体" w:cs="宋体" w:hint="eastAsia"/>
          <w:sz w:val="24"/>
        </w:rPr>
        <w:lastRenderedPageBreak/>
        <w:t>3 、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494BED" w:rsidRDefault="00E9343A">
      <w:pPr>
        <w:spacing w:line="360" w:lineRule="auto"/>
        <w:rPr>
          <w:rFonts w:ascii="宋体" w:hAnsi="宋体" w:cs="宋体"/>
          <w:b/>
          <w:sz w:val="28"/>
          <w:szCs w:val="28"/>
        </w:rPr>
      </w:pPr>
      <w:r>
        <w:rPr>
          <w:rFonts w:ascii="宋体" w:hAnsi="宋体" w:cs="宋体" w:hint="eastAsia"/>
          <w:b/>
          <w:sz w:val="28"/>
          <w:szCs w:val="28"/>
        </w:rPr>
        <w:t xml:space="preserve">   四、投标文件的递交</w:t>
      </w:r>
    </w:p>
    <w:p w:rsidR="00494BED" w:rsidRDefault="00E9343A">
      <w:pPr>
        <w:spacing w:line="360" w:lineRule="auto"/>
        <w:rPr>
          <w:rFonts w:ascii="宋体" w:hAnsi="宋体" w:cs="宋体"/>
          <w:sz w:val="24"/>
        </w:rPr>
      </w:pPr>
      <w:r>
        <w:rPr>
          <w:rFonts w:ascii="宋体" w:hAnsi="宋体" w:cs="宋体" w:hint="eastAsia"/>
          <w:sz w:val="24"/>
        </w:rPr>
        <w:t xml:space="preserve"> （一）、投标文件的密封和标记</w:t>
      </w:r>
    </w:p>
    <w:p w:rsidR="00494BED" w:rsidRPr="002E267E" w:rsidRDefault="00E9343A" w:rsidP="002E267E">
      <w:pPr>
        <w:spacing w:line="360" w:lineRule="auto"/>
        <w:ind w:firstLineChars="200" w:firstLine="480"/>
        <w:rPr>
          <w:rFonts w:ascii="宋体" w:hAnsi="宋体" w:cs="宋体"/>
          <w:sz w:val="24"/>
        </w:rPr>
      </w:pPr>
      <w:r w:rsidRPr="002E267E">
        <w:rPr>
          <w:rFonts w:ascii="宋体" w:hAnsi="宋体" w:cs="宋体" w:hint="eastAsia"/>
          <w:sz w:val="24"/>
        </w:rPr>
        <w:t>1、 投标人应将投标文件“正本”、“副本”、分别用非透明文件袋分开密封，并在密封袋封面标注项目名称、项目编号、投标单位名称（加盖公章）、法人或委托代理人（签字）、日期字样封口处加盖单位公章</w:t>
      </w:r>
      <w:r w:rsidR="00305B05" w:rsidRPr="002E267E">
        <w:rPr>
          <w:rFonts w:ascii="宋体" w:hAnsi="宋体" w:cs="宋体" w:hint="eastAsia"/>
          <w:sz w:val="24"/>
        </w:rPr>
        <w:t>和</w:t>
      </w:r>
      <w:r w:rsidRPr="002E267E">
        <w:rPr>
          <w:rFonts w:ascii="宋体" w:hAnsi="宋体" w:cs="宋体" w:hint="eastAsia"/>
          <w:sz w:val="24"/>
        </w:rPr>
        <w:t>法定代表人印章。使用电子介质存储的投标文件单独密封包装，并随纸质投标文件一并提交，投标文件如果未按规定密封，招标人将拒绝接收。</w:t>
      </w:r>
    </w:p>
    <w:p w:rsidR="00494BED" w:rsidRDefault="00E9343A">
      <w:pPr>
        <w:spacing w:line="360" w:lineRule="auto"/>
        <w:ind w:firstLineChars="150" w:firstLine="360"/>
        <w:rPr>
          <w:rFonts w:ascii="宋体" w:hAnsi="宋体" w:cs="宋体"/>
          <w:sz w:val="24"/>
        </w:rPr>
      </w:pPr>
      <w:r>
        <w:rPr>
          <w:rFonts w:ascii="宋体" w:hAnsi="宋体" w:cs="宋体" w:hint="eastAsia"/>
          <w:sz w:val="24"/>
        </w:rPr>
        <w:t>2、除法定代表人或法定代表人授权委托人身份证外，评标时提交证明材料的原件均装入一个密封袋内，并加以密封，且列出核查清单，核查清单应附在原件密封袋表面，递交投标文件的同时将原件交于现场工作人员，供评委审查，评标结束后退还给各供应商。</w:t>
      </w:r>
    </w:p>
    <w:p w:rsidR="00494BED" w:rsidRDefault="00E9343A">
      <w:pPr>
        <w:spacing w:line="360" w:lineRule="auto"/>
        <w:ind w:firstLineChars="100" w:firstLine="240"/>
        <w:rPr>
          <w:rFonts w:ascii="宋体" w:hAnsi="宋体" w:cs="宋体"/>
          <w:sz w:val="24"/>
        </w:rPr>
      </w:pPr>
      <w:r>
        <w:rPr>
          <w:rFonts w:ascii="宋体" w:hAnsi="宋体" w:cs="宋体" w:hint="eastAsia"/>
          <w:sz w:val="24"/>
        </w:rPr>
        <w:t>（二）、递交投标文件的截止时间</w:t>
      </w:r>
    </w:p>
    <w:p w:rsidR="00494BED" w:rsidRDefault="00E9343A">
      <w:pPr>
        <w:spacing w:line="360" w:lineRule="auto"/>
        <w:ind w:firstLineChars="200" w:firstLine="480"/>
        <w:rPr>
          <w:rFonts w:ascii="宋体" w:hAnsi="宋体" w:cs="宋体"/>
          <w:sz w:val="24"/>
        </w:rPr>
      </w:pPr>
      <w:r>
        <w:rPr>
          <w:rFonts w:ascii="宋体" w:hAnsi="宋体" w:cs="宋体" w:hint="eastAsia"/>
          <w:sz w:val="24"/>
        </w:rPr>
        <w:t>1、所有投标文件都必须按采购机构在投标邀请函中规定的投标截止时间之前在开标现场送至招标人。</w:t>
      </w:r>
    </w:p>
    <w:p w:rsidR="00494BED" w:rsidRDefault="00E9343A">
      <w:pPr>
        <w:pStyle w:val="a0"/>
        <w:ind w:firstLineChars="200" w:firstLine="480"/>
        <w:rPr>
          <w:rFonts w:ascii="宋体" w:eastAsia="宋体" w:hAnsi="宋体" w:cs="宋体"/>
          <w:sz w:val="24"/>
        </w:rPr>
      </w:pPr>
      <w:r>
        <w:rPr>
          <w:rFonts w:ascii="宋体" w:eastAsia="宋体" w:hAnsi="宋体" w:cs="宋体" w:hint="eastAsia"/>
          <w:sz w:val="24"/>
        </w:rPr>
        <w:t>2、招标人收到投标文件后，应当如实记载投标文件的送达时间和密封情况，签收保存，并向投标人出具签收回执。任何单位和个人不得在开标前开启投标文件。</w:t>
      </w:r>
    </w:p>
    <w:p w:rsidR="00494BED" w:rsidRDefault="00E9343A">
      <w:pPr>
        <w:spacing w:line="360" w:lineRule="auto"/>
        <w:ind w:firstLineChars="200" w:firstLine="480"/>
        <w:rPr>
          <w:rFonts w:ascii="宋体" w:hAnsi="宋体" w:cs="宋体"/>
          <w:sz w:val="24"/>
        </w:rPr>
      </w:pPr>
      <w:r>
        <w:rPr>
          <w:rFonts w:ascii="宋体" w:hAnsi="宋体" w:cs="宋体" w:hint="eastAsia"/>
          <w:sz w:val="24"/>
        </w:rPr>
        <w:t>3、因招标文件的修改推迟投标截止时间时，则按采购机构修改通知规定的时间递交。</w:t>
      </w:r>
    </w:p>
    <w:p w:rsidR="00494BED" w:rsidRDefault="00E9343A">
      <w:pPr>
        <w:spacing w:line="360" w:lineRule="auto"/>
        <w:rPr>
          <w:rFonts w:ascii="宋体" w:hAnsi="宋体" w:cs="宋体"/>
          <w:sz w:val="24"/>
        </w:rPr>
      </w:pPr>
      <w:r>
        <w:rPr>
          <w:rFonts w:ascii="宋体" w:hAnsi="宋体" w:cs="宋体" w:hint="eastAsia"/>
          <w:sz w:val="24"/>
        </w:rPr>
        <w:t xml:space="preserve">  （三）、迟交的投标文件 </w:t>
      </w:r>
    </w:p>
    <w:p w:rsidR="00494BED" w:rsidRDefault="00E9343A">
      <w:pPr>
        <w:spacing w:line="360" w:lineRule="auto"/>
        <w:rPr>
          <w:rFonts w:ascii="宋体" w:hAnsi="宋体" w:cs="宋体"/>
          <w:sz w:val="24"/>
        </w:rPr>
      </w:pPr>
      <w:r>
        <w:rPr>
          <w:rFonts w:ascii="宋体" w:hAnsi="宋体" w:cs="宋体" w:hint="eastAsia"/>
          <w:sz w:val="24"/>
        </w:rPr>
        <w:t xml:space="preserve">   招投人将拒绝在投标截止时间后收到的投标文件。</w:t>
      </w:r>
    </w:p>
    <w:p w:rsidR="00494BED" w:rsidRDefault="00E9343A">
      <w:pPr>
        <w:spacing w:line="360" w:lineRule="auto"/>
        <w:rPr>
          <w:rFonts w:ascii="宋体" w:hAnsi="宋体" w:cs="宋体"/>
          <w:sz w:val="24"/>
        </w:rPr>
      </w:pPr>
      <w:r>
        <w:rPr>
          <w:rFonts w:ascii="宋体" w:hAnsi="宋体" w:cs="宋体" w:hint="eastAsia"/>
          <w:sz w:val="24"/>
        </w:rPr>
        <w:t xml:space="preserve">  （四）、投标文件的撤销</w:t>
      </w:r>
    </w:p>
    <w:p w:rsidR="00494BED" w:rsidRDefault="00E9343A" w:rsidP="00F07250">
      <w:pPr>
        <w:spacing w:line="360" w:lineRule="auto"/>
        <w:ind w:firstLineChars="250" w:firstLine="600"/>
        <w:rPr>
          <w:rFonts w:ascii="宋体" w:hAnsi="宋体" w:cs="宋体"/>
          <w:sz w:val="24"/>
        </w:rPr>
      </w:pPr>
      <w:r>
        <w:rPr>
          <w:rFonts w:ascii="宋体" w:hAnsi="宋体" w:cs="宋体" w:hint="eastAsia"/>
          <w:sz w:val="24"/>
        </w:rPr>
        <w:t>1.投标人应当在投标截止时间前完成电子投标文件的提交，可以补充、修改或撤回。投标截止时间前未完成电子投标文件提交、取得“投标文件提交回执单”的，视为撤回投标文件。</w:t>
      </w:r>
    </w:p>
    <w:p w:rsidR="00494BED" w:rsidRDefault="00E9343A" w:rsidP="00F07250">
      <w:pPr>
        <w:spacing w:line="360" w:lineRule="auto"/>
        <w:ind w:firstLineChars="250" w:firstLine="600"/>
        <w:rPr>
          <w:rFonts w:ascii="宋体" w:hAnsi="宋体" w:cs="宋体"/>
          <w:sz w:val="24"/>
        </w:rPr>
      </w:pPr>
      <w:r>
        <w:rPr>
          <w:rFonts w:ascii="宋体" w:hAnsi="宋体" w:cs="宋体" w:hint="eastAsia"/>
          <w:sz w:val="24"/>
        </w:rPr>
        <w:t>2.投标人补充、修改的内容并作为投标文件的组成部分。补充或修改应当按招标文件要求签署、盖章、密封、递交，并应注明“修改”或“补充”字样。</w:t>
      </w:r>
    </w:p>
    <w:p w:rsidR="00494BED" w:rsidRDefault="00E9343A" w:rsidP="00F07250">
      <w:pPr>
        <w:spacing w:line="360" w:lineRule="auto"/>
        <w:ind w:firstLineChars="250" w:firstLine="600"/>
        <w:rPr>
          <w:rFonts w:ascii="宋体" w:hAnsi="宋体" w:cs="宋体"/>
          <w:sz w:val="24"/>
        </w:rPr>
      </w:pPr>
      <w:r>
        <w:rPr>
          <w:rFonts w:ascii="宋体" w:hAnsi="宋体" w:cs="宋体" w:hint="eastAsia"/>
          <w:sz w:val="24"/>
        </w:rPr>
        <w:t>3.投标人在递交投标文件后，可以撤回其投标，但投标人必须在规定的投标截止时间前以书面形式告知招标人。</w:t>
      </w:r>
    </w:p>
    <w:p w:rsidR="00494BED" w:rsidRDefault="00E9343A" w:rsidP="00F07250">
      <w:pPr>
        <w:spacing w:line="360" w:lineRule="auto"/>
        <w:ind w:firstLineChars="250" w:firstLine="600"/>
        <w:rPr>
          <w:rFonts w:ascii="宋体" w:hAnsi="宋体" w:cs="宋体"/>
          <w:sz w:val="24"/>
        </w:rPr>
      </w:pPr>
      <w:r>
        <w:rPr>
          <w:rFonts w:ascii="宋体" w:hAnsi="宋体" w:cs="宋体" w:hint="eastAsia"/>
          <w:sz w:val="24"/>
        </w:rPr>
        <w:t>4.投标人不得在投标有效期内撤销投标文件，否则招标人将不退还其投标保证金。</w:t>
      </w:r>
    </w:p>
    <w:p w:rsidR="00494BED" w:rsidRDefault="00E9343A" w:rsidP="00F07250">
      <w:pPr>
        <w:spacing w:line="360" w:lineRule="auto"/>
        <w:ind w:firstLineChars="250" w:firstLine="600"/>
        <w:rPr>
          <w:rFonts w:ascii="宋体" w:hAnsi="宋体" w:cs="宋体"/>
          <w:b/>
          <w:bCs/>
          <w:sz w:val="28"/>
          <w:szCs w:val="28"/>
        </w:rPr>
      </w:pPr>
      <w:r>
        <w:rPr>
          <w:rFonts w:ascii="宋体" w:hAnsi="宋体" w:cs="宋体" w:hint="eastAsia"/>
          <w:sz w:val="24"/>
        </w:rPr>
        <w:t>5.除投标人另有规定外，投标人所提交的电子投标文件、纸质投标文件及电子介质存储</w:t>
      </w:r>
      <w:r>
        <w:rPr>
          <w:rFonts w:ascii="宋体" w:hAnsi="宋体" w:cs="宋体" w:hint="eastAsia"/>
          <w:sz w:val="24"/>
        </w:rPr>
        <w:lastRenderedPageBreak/>
        <w:t>的备份文件不予退还。</w:t>
      </w:r>
      <w:r>
        <w:rPr>
          <w:rFonts w:ascii="宋体" w:hAnsi="宋体" w:cs="宋体" w:hint="eastAsia"/>
          <w:b/>
          <w:bCs/>
          <w:sz w:val="28"/>
          <w:szCs w:val="28"/>
        </w:rPr>
        <w:t xml:space="preserve">  </w:t>
      </w:r>
    </w:p>
    <w:p w:rsidR="00494BED" w:rsidRDefault="00E9343A">
      <w:pPr>
        <w:spacing w:line="360" w:lineRule="auto"/>
        <w:rPr>
          <w:rFonts w:ascii="宋体" w:hAnsi="宋体" w:cs="宋体"/>
          <w:b/>
          <w:sz w:val="28"/>
          <w:szCs w:val="28"/>
        </w:rPr>
      </w:pPr>
      <w:r>
        <w:rPr>
          <w:rFonts w:ascii="宋体" w:hAnsi="宋体" w:cs="宋体" w:hint="eastAsia"/>
          <w:b/>
          <w:bCs/>
          <w:sz w:val="28"/>
          <w:szCs w:val="28"/>
        </w:rPr>
        <w:t>五、</w:t>
      </w:r>
      <w:r>
        <w:rPr>
          <w:rFonts w:ascii="宋体" w:hAnsi="宋体" w:cs="宋体" w:hint="eastAsia"/>
          <w:b/>
          <w:sz w:val="28"/>
          <w:szCs w:val="28"/>
        </w:rPr>
        <w:t>特别提示</w:t>
      </w:r>
    </w:p>
    <w:p w:rsidR="00494BED" w:rsidRDefault="00E9343A">
      <w:pPr>
        <w:spacing w:line="360" w:lineRule="auto"/>
        <w:rPr>
          <w:rFonts w:ascii="宋体" w:hAnsi="宋体" w:cs="宋体"/>
          <w:sz w:val="24"/>
        </w:rPr>
      </w:pPr>
      <w:r>
        <w:rPr>
          <w:rFonts w:ascii="宋体" w:hAnsi="宋体" w:cs="宋体" w:hint="eastAsia"/>
          <w:sz w:val="24"/>
        </w:rPr>
        <w:t xml:space="preserve">   （一）、投标文件中必须提供法人营业执照、税务登记证、组织机构代码证及招标文件中要求的相关证件复印件，且在评标时同时提供与复印件一致的原件。</w:t>
      </w:r>
    </w:p>
    <w:p w:rsidR="00494BED" w:rsidRDefault="00E9343A">
      <w:pPr>
        <w:spacing w:line="360" w:lineRule="auto"/>
        <w:rPr>
          <w:rFonts w:ascii="宋体" w:hAnsi="宋体" w:cs="宋体"/>
          <w:sz w:val="24"/>
        </w:rPr>
      </w:pPr>
      <w:r>
        <w:rPr>
          <w:rFonts w:ascii="宋体" w:hAnsi="宋体" w:cs="宋体" w:hint="eastAsia"/>
          <w:sz w:val="24"/>
        </w:rPr>
        <w:t xml:space="preserve">   （二）、如果投标人认为本次所采购项目存在倾向性或排斥性内容，请以书面形式向襄城县政府采购中心提出询问和澄清。</w:t>
      </w:r>
    </w:p>
    <w:p w:rsidR="00494BED" w:rsidRDefault="00E9343A">
      <w:pPr>
        <w:spacing w:line="360" w:lineRule="auto"/>
        <w:ind w:firstLineChars="200" w:firstLine="480"/>
        <w:rPr>
          <w:rFonts w:ascii="宋体" w:hAnsi="宋体" w:cs="宋体"/>
          <w:sz w:val="24"/>
        </w:rPr>
      </w:pPr>
      <w:r>
        <w:rPr>
          <w:rFonts w:ascii="宋体" w:hAnsi="宋体" w:cs="宋体" w:hint="eastAsia"/>
          <w:sz w:val="24"/>
        </w:rPr>
        <w:t>(三)、本项目投标报价为一次性报价，报价包含完成本项目的一切费用。</w:t>
      </w:r>
    </w:p>
    <w:p w:rsidR="00494BED" w:rsidRDefault="00E9343A">
      <w:pPr>
        <w:spacing w:line="360" w:lineRule="auto"/>
        <w:ind w:firstLineChars="200" w:firstLine="480"/>
        <w:rPr>
          <w:rFonts w:ascii="宋体" w:hAnsi="宋体" w:cs="宋体"/>
          <w:sz w:val="24"/>
        </w:rPr>
      </w:pPr>
      <w:r>
        <w:rPr>
          <w:rFonts w:ascii="宋体" w:hAnsi="宋体" w:cs="宋体" w:hint="eastAsia"/>
          <w:sz w:val="24"/>
        </w:rPr>
        <w:t xml:space="preserve">(四)、中标结果及相关信息请登陆：河南省政府采购网和许昌市政府采购网、全国公共资源交易平台（河南省·许昌市）。 </w:t>
      </w:r>
    </w:p>
    <w:p w:rsidR="00494BED" w:rsidRDefault="00E9343A">
      <w:pPr>
        <w:spacing w:line="360" w:lineRule="auto"/>
        <w:ind w:firstLineChars="200" w:firstLine="480"/>
        <w:rPr>
          <w:rFonts w:ascii="宋体" w:hAnsi="宋体" w:cs="宋体"/>
          <w:sz w:val="24"/>
        </w:rPr>
      </w:pPr>
      <w:r>
        <w:rPr>
          <w:rFonts w:ascii="宋体" w:hAnsi="宋体" w:cs="宋体" w:hint="eastAsia"/>
          <w:sz w:val="24"/>
        </w:rPr>
        <w:t>(五)、采购机构不接受法定代表人为同一人的两个及两个以上法人，母公司、全资子公司及其控股公司，在同一招标项目中同时投标。</w:t>
      </w:r>
    </w:p>
    <w:p w:rsidR="00494BED" w:rsidRDefault="00E9343A">
      <w:pPr>
        <w:spacing w:line="360" w:lineRule="auto"/>
        <w:ind w:firstLineChars="200" w:firstLine="480"/>
        <w:rPr>
          <w:rFonts w:ascii="宋体" w:hAnsi="宋体" w:cs="宋体"/>
          <w:sz w:val="24"/>
        </w:rPr>
      </w:pPr>
      <w:r>
        <w:rPr>
          <w:rFonts w:ascii="宋体" w:hAnsi="宋体" w:cs="宋体" w:hint="eastAsia"/>
          <w:sz w:val="24"/>
        </w:rPr>
        <w:t>(六)、投标人如果中标不得转包，一经发现和证实，将取消其中标资格并承担由此造成的损失。</w:t>
      </w:r>
    </w:p>
    <w:p w:rsidR="00494BED" w:rsidRDefault="00E9343A">
      <w:pPr>
        <w:spacing w:line="360" w:lineRule="auto"/>
        <w:ind w:firstLineChars="200" w:firstLine="480"/>
        <w:rPr>
          <w:rFonts w:ascii="宋体" w:hAnsi="宋体" w:cs="宋体"/>
          <w:sz w:val="24"/>
        </w:rPr>
      </w:pPr>
      <w:r>
        <w:rPr>
          <w:rFonts w:ascii="宋体" w:hAnsi="宋体" w:cs="宋体" w:hint="eastAsia"/>
          <w:sz w:val="24"/>
        </w:rPr>
        <w:t>(七)、评标委员会判断投标文件的响应性仅基于投标文件本身而不依靠外部证据。</w:t>
      </w:r>
    </w:p>
    <w:p w:rsidR="00494BED" w:rsidRDefault="00E9343A">
      <w:pPr>
        <w:spacing w:line="360" w:lineRule="auto"/>
        <w:ind w:firstLineChars="200" w:firstLine="480"/>
        <w:rPr>
          <w:rFonts w:ascii="新宋体" w:eastAsia="新宋体" w:hAnsi="新宋体"/>
          <w:b/>
          <w:sz w:val="24"/>
        </w:rPr>
      </w:pPr>
      <w:r>
        <w:rPr>
          <w:rFonts w:ascii="新宋体" w:eastAsia="新宋体" w:hAnsi="新宋体" w:hint="eastAsia"/>
          <w:bCs/>
          <w:sz w:val="24"/>
        </w:rPr>
        <w:t>(八)</w:t>
      </w:r>
      <w:r>
        <w:rPr>
          <w:rFonts w:ascii="新宋体" w:eastAsia="新宋体" w:hAnsi="新宋体" w:hint="eastAsia"/>
          <w:b/>
          <w:sz w:val="24"/>
        </w:rPr>
        <w:t>、</w:t>
      </w:r>
      <w:r>
        <w:rPr>
          <w:rFonts w:ascii="新宋体" w:eastAsia="新宋体" w:hAnsi="新宋体" w:hint="eastAsia"/>
          <w:bCs/>
          <w:sz w:val="24"/>
        </w:rPr>
        <w:t>投标文件属下列情况之一的为无效投标</w:t>
      </w:r>
    </w:p>
    <w:p w:rsidR="00494BED" w:rsidRDefault="00E9343A">
      <w:pPr>
        <w:spacing w:line="360" w:lineRule="auto"/>
        <w:ind w:firstLineChars="200" w:firstLine="480"/>
        <w:rPr>
          <w:rFonts w:ascii="宋体" w:hAnsi="宋体" w:cs="宋体"/>
          <w:sz w:val="24"/>
        </w:rPr>
      </w:pPr>
      <w:r>
        <w:rPr>
          <w:rFonts w:ascii="宋体" w:hAnsi="宋体" w:cs="宋体" w:hint="eastAsia"/>
          <w:sz w:val="24"/>
        </w:rPr>
        <w:t>1、未按要求提交投标保证金的</w:t>
      </w:r>
      <w:r w:rsidR="00162D67" w:rsidRPr="00AD708E">
        <w:rPr>
          <w:rFonts w:ascii="宋体" w:hAnsi="宋体" w:cs="宋体" w:hint="eastAsia"/>
          <w:sz w:val="24"/>
        </w:rPr>
        <w:t>（</w:t>
      </w:r>
      <w:r w:rsidR="00162D67" w:rsidRPr="00AD708E">
        <w:rPr>
          <w:rFonts w:ascii="新宋体" w:eastAsia="新宋体" w:hAnsi="新宋体" w:hint="eastAsia"/>
          <w:sz w:val="24"/>
        </w:rPr>
        <w:t>提供投标保证金缴纳转账回执单</w:t>
      </w:r>
      <w:r w:rsidR="00162D67" w:rsidRPr="00AD708E">
        <w:rPr>
          <w:rFonts w:ascii="宋体" w:hAnsi="宋体" w:cs="宋体" w:hint="eastAsia"/>
          <w:sz w:val="24"/>
        </w:rPr>
        <w:t>）</w:t>
      </w:r>
      <w:r w:rsidRPr="00AD708E">
        <w:rPr>
          <w:rFonts w:ascii="宋体" w:hAnsi="宋体" w:cs="宋体" w:hint="eastAsia"/>
          <w:sz w:val="24"/>
        </w:rPr>
        <w:t>；</w:t>
      </w:r>
    </w:p>
    <w:p w:rsidR="00494BED" w:rsidRDefault="00E9343A">
      <w:pPr>
        <w:spacing w:line="360" w:lineRule="auto"/>
        <w:ind w:firstLineChars="200" w:firstLine="480"/>
        <w:rPr>
          <w:rFonts w:ascii="宋体" w:hAnsi="宋体" w:cs="宋体"/>
          <w:sz w:val="24"/>
        </w:rPr>
      </w:pPr>
      <w:r>
        <w:rPr>
          <w:rFonts w:ascii="宋体" w:hAnsi="宋体" w:cs="宋体" w:hint="eastAsia"/>
          <w:sz w:val="24"/>
        </w:rPr>
        <w:t>2、不具备招标文件中规定资格要求的；</w:t>
      </w:r>
    </w:p>
    <w:p w:rsidR="00494BED" w:rsidRDefault="00E9343A">
      <w:pPr>
        <w:spacing w:line="360" w:lineRule="auto"/>
        <w:ind w:firstLineChars="200" w:firstLine="480"/>
        <w:rPr>
          <w:rFonts w:ascii="宋体" w:hAnsi="宋体" w:cs="宋体"/>
          <w:sz w:val="24"/>
        </w:rPr>
      </w:pPr>
      <w:r>
        <w:rPr>
          <w:rFonts w:ascii="宋体" w:hAnsi="宋体" w:cs="宋体" w:hint="eastAsia"/>
          <w:sz w:val="24"/>
        </w:rPr>
        <w:t>3、未按照招标文件规定要求密封、签署、盖章的；</w:t>
      </w:r>
    </w:p>
    <w:p w:rsidR="00494BED" w:rsidRDefault="00E9343A">
      <w:pPr>
        <w:spacing w:line="360" w:lineRule="auto"/>
        <w:ind w:firstLineChars="200" w:firstLine="480"/>
        <w:rPr>
          <w:rFonts w:ascii="宋体" w:hAnsi="宋体" w:cs="宋体"/>
          <w:sz w:val="24"/>
        </w:rPr>
      </w:pPr>
      <w:r>
        <w:rPr>
          <w:rFonts w:ascii="宋体" w:hAnsi="宋体" w:cs="宋体" w:hint="eastAsia"/>
          <w:sz w:val="24"/>
        </w:rPr>
        <w:t>4、投标文件中没有提供招标文件中要求的资格证明材料，评标时没有提供与复印件相一致的原件的；</w:t>
      </w:r>
    </w:p>
    <w:p w:rsidR="00494BED" w:rsidRDefault="00E9343A">
      <w:pPr>
        <w:spacing w:line="360" w:lineRule="auto"/>
        <w:ind w:firstLineChars="200" w:firstLine="480"/>
        <w:rPr>
          <w:rFonts w:ascii="宋体" w:hAnsi="宋体" w:cs="宋体"/>
          <w:sz w:val="24"/>
        </w:rPr>
      </w:pPr>
      <w:r>
        <w:rPr>
          <w:rFonts w:ascii="宋体" w:hAnsi="宋体" w:cs="宋体" w:hint="eastAsia"/>
          <w:sz w:val="24"/>
        </w:rPr>
        <w:t>5、技术标准不符合采购人要求的；</w:t>
      </w:r>
    </w:p>
    <w:p w:rsidR="00494BED" w:rsidRDefault="00E9343A">
      <w:pPr>
        <w:spacing w:line="360" w:lineRule="auto"/>
        <w:ind w:firstLineChars="200" w:firstLine="480"/>
        <w:rPr>
          <w:rFonts w:ascii="宋体" w:hAnsi="宋体" w:cs="宋体"/>
          <w:sz w:val="24"/>
        </w:rPr>
      </w:pPr>
      <w:r>
        <w:rPr>
          <w:rFonts w:ascii="宋体" w:hAnsi="宋体" w:cs="宋体" w:hint="eastAsia"/>
          <w:sz w:val="24"/>
        </w:rPr>
        <w:t>6、不响应付款方式的；</w:t>
      </w:r>
    </w:p>
    <w:p w:rsidR="00494BED" w:rsidRDefault="00E9343A">
      <w:pPr>
        <w:spacing w:line="360" w:lineRule="auto"/>
        <w:ind w:firstLineChars="200" w:firstLine="480"/>
        <w:rPr>
          <w:rFonts w:ascii="宋体" w:hAnsi="宋体" w:cs="宋体"/>
          <w:sz w:val="24"/>
        </w:rPr>
      </w:pPr>
      <w:r>
        <w:rPr>
          <w:rFonts w:ascii="宋体" w:hAnsi="宋体" w:cs="宋体" w:hint="eastAsia"/>
          <w:sz w:val="24"/>
        </w:rPr>
        <w:t>7、出席代表与授权书中的代理人、身份证原件不相符的；</w:t>
      </w:r>
    </w:p>
    <w:p w:rsidR="00494BED" w:rsidRDefault="00E9343A">
      <w:pPr>
        <w:tabs>
          <w:tab w:val="left" w:pos="1260"/>
        </w:tabs>
        <w:autoSpaceDE w:val="0"/>
        <w:autoSpaceDN w:val="0"/>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rPr>
        <w:t>8、</w:t>
      </w:r>
      <w:r>
        <w:rPr>
          <w:rFonts w:asciiTheme="minorEastAsia" w:hAnsiTheme="minorEastAsia" w:cs="仿宋_GB2312" w:hint="eastAsia"/>
          <w:sz w:val="24"/>
          <w:lang w:val="zh-CN"/>
        </w:rPr>
        <w:t>有下列情形之一的，视为投标人串通投标，其投标无效：</w:t>
      </w:r>
    </w:p>
    <w:p w:rsidR="00494BED" w:rsidRDefault="00E9343A">
      <w:pPr>
        <w:tabs>
          <w:tab w:val="left" w:pos="1260"/>
        </w:tabs>
        <w:autoSpaceDE w:val="0"/>
        <w:autoSpaceDN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1 不同投标人的投标文件由同一单位或者个人编制；</w:t>
      </w:r>
    </w:p>
    <w:p w:rsidR="00494BED" w:rsidRDefault="00E9343A">
      <w:pPr>
        <w:tabs>
          <w:tab w:val="left" w:pos="1260"/>
        </w:tabs>
        <w:autoSpaceDE w:val="0"/>
        <w:autoSpaceDN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2 不同投标人委托同一单位或者个人办理投标事宜；</w:t>
      </w:r>
    </w:p>
    <w:p w:rsidR="00494BED" w:rsidRDefault="00E9343A">
      <w:pPr>
        <w:tabs>
          <w:tab w:val="left" w:pos="1260"/>
        </w:tabs>
        <w:autoSpaceDE w:val="0"/>
        <w:autoSpaceDN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3 不同投标人的投标文件载明的项目管理成员或者联系人员为同一人；</w:t>
      </w:r>
    </w:p>
    <w:p w:rsidR="00494BED" w:rsidRDefault="00E9343A">
      <w:pPr>
        <w:tabs>
          <w:tab w:val="left" w:pos="1260"/>
        </w:tabs>
        <w:autoSpaceDE w:val="0"/>
        <w:autoSpaceDN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4 不同投标人的投标文件异常一致或者投标报价呈规律性差异；</w:t>
      </w:r>
    </w:p>
    <w:p w:rsidR="00494BED" w:rsidRDefault="00E9343A">
      <w:pPr>
        <w:tabs>
          <w:tab w:val="left" w:pos="1260"/>
        </w:tabs>
        <w:autoSpaceDE w:val="0"/>
        <w:autoSpaceDN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5 不同投标人的投标文件相互混装；</w:t>
      </w:r>
    </w:p>
    <w:p w:rsidR="00494BED" w:rsidRDefault="00E9343A">
      <w:pPr>
        <w:tabs>
          <w:tab w:val="left" w:pos="1260"/>
        </w:tabs>
        <w:autoSpaceDE w:val="0"/>
        <w:autoSpaceDN w:val="0"/>
        <w:spacing w:line="360" w:lineRule="auto"/>
        <w:contextualSpacing/>
        <w:rPr>
          <w:rFonts w:eastAsia="仿宋_GB2312"/>
        </w:rPr>
      </w:pPr>
      <w:r>
        <w:rPr>
          <w:rFonts w:asciiTheme="minorEastAsia" w:hAnsiTheme="minorEastAsia" w:cs="仿宋_GB2312" w:hint="eastAsia"/>
          <w:sz w:val="24"/>
        </w:rPr>
        <w:lastRenderedPageBreak/>
        <w:t xml:space="preserve">    8.</w:t>
      </w:r>
      <w:r>
        <w:rPr>
          <w:rFonts w:asciiTheme="minorEastAsia" w:hAnsiTheme="minorEastAsia" w:cs="仿宋_GB2312" w:hint="eastAsia"/>
          <w:sz w:val="24"/>
          <w:lang w:val="zh-CN"/>
        </w:rPr>
        <w:t>6 不同投标人的投标保证金从同一单位或者个人的账户转出。</w:t>
      </w:r>
    </w:p>
    <w:p w:rsidR="00494BED" w:rsidRDefault="00E9343A">
      <w:pPr>
        <w:spacing w:line="360" w:lineRule="auto"/>
        <w:ind w:firstLineChars="200" w:firstLine="480"/>
        <w:rPr>
          <w:rFonts w:ascii="宋体" w:hAnsi="宋体" w:cs="宋体"/>
          <w:sz w:val="24"/>
        </w:rPr>
      </w:pPr>
      <w:r>
        <w:rPr>
          <w:rFonts w:ascii="宋体" w:hAnsi="宋体" w:cs="宋体" w:hint="eastAsia"/>
          <w:sz w:val="24"/>
        </w:rPr>
        <w:t>9、不符合法律、法规和招标文件中规定的其他实质性要求的。</w:t>
      </w:r>
    </w:p>
    <w:p w:rsidR="00494BED" w:rsidRDefault="00E9343A">
      <w:pPr>
        <w:spacing w:line="360" w:lineRule="auto"/>
        <w:rPr>
          <w:rFonts w:ascii="新宋体" w:eastAsia="新宋体" w:hAnsi="新宋体"/>
          <w:sz w:val="24"/>
        </w:rPr>
      </w:pPr>
      <w:r>
        <w:rPr>
          <w:rFonts w:ascii="新宋体" w:eastAsia="新宋体" w:hAnsi="新宋体" w:hint="eastAsia"/>
          <w:sz w:val="24"/>
        </w:rPr>
        <w:t xml:space="preserve">   （九）、投标文件除签名外，不允许手写。</w:t>
      </w:r>
    </w:p>
    <w:p w:rsidR="00494BED" w:rsidRDefault="00E9343A">
      <w:pPr>
        <w:spacing w:line="360" w:lineRule="auto"/>
        <w:ind w:firstLine="480"/>
        <w:rPr>
          <w:rFonts w:ascii="宋体" w:hAnsi="宋体" w:cs="宋体"/>
          <w:sz w:val="24"/>
        </w:rPr>
      </w:pPr>
      <w:bookmarkStart w:id="1" w:name="_Toc380070829"/>
      <w:r>
        <w:rPr>
          <w:rFonts w:ascii="宋体" w:hAnsi="宋体" w:cs="宋体" w:hint="eastAsia"/>
          <w:sz w:val="24"/>
        </w:rPr>
        <w:t>(十）、为了防止或纠正违法的或者不正当的政府采购行为，根据《政府采购法》相关规定，供应商对本次政府采购活动事项有疑问的，可以向采购人或采购代理机构提出询问、质疑或投诉。</w:t>
      </w:r>
    </w:p>
    <w:p w:rsidR="00494BED" w:rsidRPr="00956B8F" w:rsidRDefault="00E9343A" w:rsidP="00956B8F">
      <w:pPr>
        <w:spacing w:line="360" w:lineRule="auto"/>
        <w:ind w:firstLineChars="100" w:firstLine="241"/>
        <w:rPr>
          <w:rFonts w:ascii="宋体" w:hAnsi="宋体" w:cs="宋体"/>
          <w:b/>
          <w:sz w:val="24"/>
        </w:rPr>
      </w:pPr>
      <w:r w:rsidRPr="00956B8F">
        <w:rPr>
          <w:rFonts w:ascii="宋体" w:hAnsi="宋体" w:cs="宋体" w:hint="eastAsia"/>
          <w:b/>
          <w:sz w:val="24"/>
        </w:rPr>
        <w:t>（十一）、招标文件的最终解释权归襄城县政府采购中心所有。</w:t>
      </w:r>
    </w:p>
    <w:bookmarkEnd w:id="1"/>
    <w:p w:rsidR="00494BED" w:rsidRDefault="00E9343A">
      <w:pPr>
        <w:spacing w:line="360" w:lineRule="auto"/>
        <w:rPr>
          <w:b/>
          <w:sz w:val="28"/>
          <w:szCs w:val="28"/>
        </w:rPr>
      </w:pPr>
      <w:r>
        <w:rPr>
          <w:rFonts w:ascii="宋体" w:hAnsi="宋体" w:cs="宋体" w:hint="eastAsia"/>
          <w:b/>
          <w:sz w:val="28"/>
          <w:szCs w:val="28"/>
        </w:rPr>
        <w:t>六、开标和评标</w:t>
      </w:r>
    </w:p>
    <w:p w:rsidR="00494BED" w:rsidRDefault="00E9343A">
      <w:pPr>
        <w:spacing w:line="360" w:lineRule="auto"/>
        <w:ind w:firstLineChars="200" w:firstLine="480"/>
        <w:rPr>
          <w:rFonts w:ascii="宋体" w:hAnsi="宋体" w:cs="宋体"/>
          <w:sz w:val="24"/>
        </w:rPr>
      </w:pPr>
      <w:r>
        <w:rPr>
          <w:rFonts w:ascii="宋体" w:hAnsi="宋体" w:cs="宋体" w:hint="eastAsia"/>
          <w:sz w:val="24"/>
        </w:rPr>
        <w:t>（一）、开标</w:t>
      </w:r>
    </w:p>
    <w:p w:rsidR="00494BED" w:rsidRDefault="00E9343A">
      <w:pPr>
        <w:spacing w:line="360" w:lineRule="auto"/>
        <w:ind w:firstLineChars="200" w:firstLine="480"/>
        <w:rPr>
          <w:rFonts w:ascii="宋体" w:hAnsi="宋体" w:cs="宋体"/>
          <w:sz w:val="24"/>
        </w:rPr>
      </w:pPr>
      <w:r>
        <w:rPr>
          <w:rFonts w:ascii="宋体" w:hAnsi="宋体" w:cs="宋体" w:hint="eastAsia"/>
          <w:sz w:val="24"/>
        </w:rPr>
        <w:t>1 招标人将按招标文件规定的时间和地点组织公开开标。开标由</w:t>
      </w:r>
      <w:r w:rsidR="006C0E6C" w:rsidRPr="00302632">
        <w:rPr>
          <w:rFonts w:ascii="宋体" w:hAnsi="宋体" w:cs="宋体" w:hint="eastAsia"/>
          <w:color w:val="000000" w:themeColor="text1"/>
          <w:sz w:val="24"/>
        </w:rPr>
        <w:t>采购</w:t>
      </w:r>
      <w:r>
        <w:rPr>
          <w:rFonts w:ascii="宋体" w:hAnsi="宋体" w:cs="宋体" w:hint="eastAsia"/>
          <w:sz w:val="24"/>
        </w:rPr>
        <w:t>代理机构主持，邀请投标人参加。评标委员会成员不得参加开标活动。</w:t>
      </w:r>
    </w:p>
    <w:p w:rsidR="00494BED" w:rsidRDefault="00E9343A">
      <w:pPr>
        <w:spacing w:line="360" w:lineRule="auto"/>
        <w:ind w:firstLineChars="200" w:firstLine="480"/>
        <w:rPr>
          <w:rFonts w:ascii="宋体" w:hAnsi="宋体" w:cs="宋体"/>
          <w:sz w:val="24"/>
        </w:rPr>
      </w:pPr>
      <w:r>
        <w:rPr>
          <w:rFonts w:ascii="宋体" w:hAnsi="宋体" w:cs="宋体" w:hint="eastAsia"/>
          <w:sz w:val="24"/>
        </w:rPr>
        <w:t>2 招标人应当对开标、评标现场活动进行全程录音录像。录音录像应当清晰可辨，音像资料作为采购文件一并存档。</w:t>
      </w:r>
    </w:p>
    <w:p w:rsidR="00494BED" w:rsidRDefault="00E9343A">
      <w:pPr>
        <w:spacing w:line="360" w:lineRule="auto"/>
        <w:ind w:firstLineChars="200" w:firstLine="480"/>
        <w:rPr>
          <w:rFonts w:ascii="宋体" w:hAnsi="宋体" w:cs="宋体"/>
          <w:sz w:val="24"/>
        </w:rPr>
      </w:pPr>
      <w:r>
        <w:rPr>
          <w:rFonts w:ascii="宋体" w:hAnsi="宋体" w:cs="宋体" w:hint="eastAsia"/>
          <w:sz w:val="24"/>
        </w:rPr>
        <w:t>3 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494BED" w:rsidRDefault="00E9343A">
      <w:pPr>
        <w:spacing w:line="360" w:lineRule="auto"/>
        <w:ind w:firstLineChars="200" w:firstLine="480"/>
        <w:rPr>
          <w:rFonts w:ascii="宋体" w:hAnsi="宋体" w:cs="宋体"/>
          <w:sz w:val="24"/>
        </w:rPr>
      </w:pPr>
      <w:r>
        <w:rPr>
          <w:rFonts w:ascii="宋体" w:hAnsi="宋体" w:cs="宋体" w:hint="eastAsia"/>
          <w:sz w:val="24"/>
        </w:rPr>
        <w:t>3.1 电子投标文件的解密</w:t>
      </w:r>
    </w:p>
    <w:p w:rsidR="00494BED" w:rsidRDefault="00E9343A">
      <w:pPr>
        <w:spacing w:line="360" w:lineRule="auto"/>
        <w:ind w:firstLineChars="200" w:firstLine="480"/>
        <w:rPr>
          <w:rFonts w:ascii="宋体" w:hAnsi="宋体" w:cs="宋体"/>
          <w:sz w:val="24"/>
        </w:rPr>
      </w:pPr>
      <w:r>
        <w:rPr>
          <w:rFonts w:ascii="宋体" w:hAnsi="宋体" w:cs="宋体" w:hint="eastAsia"/>
          <w:sz w:val="24"/>
        </w:rPr>
        <w:t>全流程电子化交易项目电子投标文件采用双重加密。解密需分标段进行两次解密。</w:t>
      </w:r>
    </w:p>
    <w:p w:rsidR="00494BED" w:rsidRDefault="00E9343A">
      <w:pPr>
        <w:spacing w:line="360" w:lineRule="auto"/>
        <w:ind w:firstLineChars="200" w:firstLine="480"/>
        <w:rPr>
          <w:rFonts w:ascii="宋体" w:hAnsi="宋体" w:cs="宋体"/>
          <w:sz w:val="24"/>
        </w:rPr>
      </w:pPr>
      <w:r>
        <w:rPr>
          <w:rFonts w:ascii="宋体" w:hAnsi="宋体" w:cs="宋体" w:hint="eastAsia"/>
          <w:sz w:val="24"/>
        </w:rPr>
        <w:t>（1）投标人解密：投标人使用本单位CA数字证书远程或现场进行解密。需开标现场使用一体机进行解密的，请在</w:t>
      </w:r>
      <w:r w:rsidR="006C0E6C" w:rsidRPr="00302632">
        <w:rPr>
          <w:rFonts w:ascii="宋体" w:hAnsi="宋体" w:cs="宋体" w:hint="eastAsia"/>
          <w:color w:val="000000" w:themeColor="text1"/>
          <w:sz w:val="24"/>
        </w:rPr>
        <w:t>采购</w:t>
      </w:r>
      <w:r>
        <w:rPr>
          <w:rFonts w:ascii="宋体" w:hAnsi="宋体" w:cs="宋体" w:hint="eastAsia"/>
          <w:sz w:val="24"/>
        </w:rPr>
        <w:t>代理机构引导下进行。</w:t>
      </w:r>
    </w:p>
    <w:p w:rsidR="00494BED" w:rsidRDefault="00E9343A">
      <w:pPr>
        <w:spacing w:line="360" w:lineRule="auto"/>
        <w:ind w:firstLineChars="200" w:firstLine="480"/>
        <w:rPr>
          <w:rFonts w:ascii="宋体" w:hAnsi="宋体" w:cs="宋体"/>
          <w:sz w:val="24"/>
        </w:rPr>
      </w:pPr>
      <w:r>
        <w:rPr>
          <w:rFonts w:ascii="宋体" w:hAnsi="宋体" w:cs="宋体" w:hint="eastAsia"/>
          <w:sz w:val="24"/>
        </w:rPr>
        <w:t>（2）</w:t>
      </w:r>
      <w:r w:rsidR="006C0E6C" w:rsidRPr="00302632">
        <w:rPr>
          <w:rFonts w:ascii="宋体" w:hAnsi="宋体" w:cs="宋体" w:hint="eastAsia"/>
          <w:color w:val="000000" w:themeColor="text1"/>
          <w:sz w:val="24"/>
        </w:rPr>
        <w:t>采购</w:t>
      </w:r>
      <w:r>
        <w:rPr>
          <w:rFonts w:ascii="宋体" w:hAnsi="宋体" w:cs="宋体" w:hint="eastAsia"/>
          <w:sz w:val="24"/>
        </w:rPr>
        <w:t>代理机构解密：</w:t>
      </w:r>
      <w:r w:rsidR="00AD710A" w:rsidRPr="00302632">
        <w:rPr>
          <w:rFonts w:ascii="宋体" w:hAnsi="宋体" w:cs="宋体" w:hint="eastAsia"/>
          <w:color w:val="000000" w:themeColor="text1"/>
          <w:sz w:val="24"/>
        </w:rPr>
        <w:t>采购</w:t>
      </w:r>
      <w:r>
        <w:rPr>
          <w:rFonts w:ascii="宋体" w:hAnsi="宋体" w:cs="宋体" w:hint="eastAsia"/>
          <w:sz w:val="24"/>
        </w:rPr>
        <w:t>代理机构按电子投标文件到达交易系统的先后顺序，使用本单位CA数字证书进行再次解密。</w:t>
      </w:r>
    </w:p>
    <w:p w:rsidR="00494BED" w:rsidRDefault="00E9343A">
      <w:pPr>
        <w:spacing w:line="360" w:lineRule="auto"/>
        <w:ind w:firstLineChars="200" w:firstLine="480"/>
        <w:rPr>
          <w:rFonts w:ascii="宋体" w:hAnsi="宋体" w:cs="宋体"/>
          <w:sz w:val="24"/>
        </w:rPr>
      </w:pPr>
      <w:r>
        <w:rPr>
          <w:rFonts w:ascii="宋体" w:hAnsi="宋体" w:cs="宋体" w:hint="eastAsia"/>
          <w:sz w:val="24"/>
        </w:rPr>
        <w:t>3.2 电子投标文件解密异常情况处理</w:t>
      </w:r>
    </w:p>
    <w:p w:rsidR="00494BED" w:rsidRDefault="00E9343A">
      <w:pPr>
        <w:spacing w:line="360" w:lineRule="auto"/>
        <w:ind w:firstLineChars="200" w:firstLine="480"/>
        <w:rPr>
          <w:rFonts w:ascii="宋体" w:hAnsi="宋体" w:cs="宋体"/>
          <w:sz w:val="24"/>
        </w:rPr>
      </w:pPr>
      <w:r>
        <w:rPr>
          <w:rFonts w:ascii="宋体" w:hAnsi="宋体" w:cs="宋体" w:hint="eastAsia"/>
          <w:sz w:val="24"/>
        </w:rPr>
        <w:t>（1）因电子交易系统异常无法解密电子投标文件的，使用纸质投标文件以人工方式进行。</w:t>
      </w:r>
    </w:p>
    <w:p w:rsidR="00494BED" w:rsidRDefault="00E9343A">
      <w:pPr>
        <w:spacing w:line="360" w:lineRule="auto"/>
        <w:ind w:firstLineChars="200" w:firstLine="480"/>
        <w:rPr>
          <w:rFonts w:ascii="宋体" w:hAnsi="宋体" w:cs="宋体"/>
          <w:sz w:val="24"/>
        </w:rPr>
      </w:pPr>
      <w:r>
        <w:rPr>
          <w:rFonts w:ascii="宋体" w:hAnsi="宋体" w:cs="宋体" w:hint="eastAsia"/>
          <w:sz w:val="24"/>
        </w:rPr>
        <w:t>（2）因投标人原因电子投标文件解密失败的，由系统技术人员协助投标人将备份文件（电子介质存储）导入系统。若备份文件（电子介质存储）无法导入系统或导入系统仍无法解密的，其投标将被拒绝。</w:t>
      </w:r>
    </w:p>
    <w:p w:rsidR="00494BED" w:rsidRDefault="00E9343A">
      <w:pPr>
        <w:spacing w:line="360" w:lineRule="auto"/>
        <w:ind w:firstLineChars="200" w:firstLine="480"/>
        <w:rPr>
          <w:rFonts w:ascii="宋体" w:hAnsi="宋体" w:cs="宋体"/>
          <w:sz w:val="24"/>
        </w:rPr>
      </w:pPr>
      <w:r>
        <w:rPr>
          <w:rFonts w:ascii="宋体" w:hAnsi="宋体" w:cs="宋体" w:hint="eastAsia"/>
          <w:sz w:val="24"/>
        </w:rPr>
        <w:t>4 投标人不足3家的，不得开标。</w:t>
      </w:r>
    </w:p>
    <w:p w:rsidR="00494BED" w:rsidRDefault="00E9343A">
      <w:pPr>
        <w:spacing w:line="360" w:lineRule="auto"/>
        <w:ind w:firstLineChars="200" w:firstLine="480"/>
        <w:rPr>
          <w:rFonts w:ascii="宋体" w:hAnsi="宋体" w:cs="宋体"/>
          <w:sz w:val="24"/>
        </w:rPr>
      </w:pPr>
      <w:r>
        <w:rPr>
          <w:rFonts w:ascii="宋体" w:hAnsi="宋体" w:cs="宋体" w:hint="eastAsia"/>
          <w:sz w:val="24"/>
        </w:rPr>
        <w:t>5 开标过程由采购代理机构负责记录，由参加开标的各投标人代表和相关工作人员签字确</w:t>
      </w:r>
      <w:r>
        <w:rPr>
          <w:rFonts w:ascii="宋体" w:hAnsi="宋体" w:cs="宋体" w:hint="eastAsia"/>
          <w:sz w:val="24"/>
        </w:rPr>
        <w:lastRenderedPageBreak/>
        <w:t>认后随采购文件一并存档。</w:t>
      </w:r>
    </w:p>
    <w:p w:rsidR="00494BED" w:rsidRDefault="00E9343A">
      <w:pPr>
        <w:spacing w:line="360" w:lineRule="auto"/>
        <w:ind w:firstLineChars="200" w:firstLine="480"/>
        <w:rPr>
          <w:rFonts w:ascii="宋体" w:hAnsi="宋体" w:cs="宋体"/>
          <w:sz w:val="24"/>
        </w:rPr>
      </w:pPr>
      <w:r>
        <w:rPr>
          <w:rFonts w:ascii="宋体" w:hAnsi="宋体" w:cs="宋体" w:hint="eastAsia"/>
          <w:sz w:val="24"/>
        </w:rPr>
        <w:t>6 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494BED" w:rsidRDefault="00E9343A">
      <w:pPr>
        <w:spacing w:line="360" w:lineRule="auto"/>
        <w:ind w:firstLineChars="200" w:firstLine="480"/>
        <w:rPr>
          <w:rFonts w:ascii="宋体" w:hAnsi="宋体" w:cs="宋体"/>
          <w:sz w:val="24"/>
        </w:rPr>
      </w:pPr>
      <w:r>
        <w:rPr>
          <w:rFonts w:ascii="宋体" w:hAnsi="宋体" w:cs="宋体" w:hint="eastAsia"/>
          <w:sz w:val="24"/>
        </w:rPr>
        <w:t>7 投标人未参加开标的，视同认可开标结果。</w:t>
      </w:r>
    </w:p>
    <w:p w:rsidR="00494BED" w:rsidRDefault="00E9343A">
      <w:pPr>
        <w:pStyle w:val="a0"/>
        <w:ind w:firstLineChars="200" w:firstLine="480"/>
        <w:rPr>
          <w:rFonts w:ascii="宋体" w:eastAsia="宋体" w:hAnsi="宋体" w:cs="宋体"/>
          <w:sz w:val="24"/>
        </w:rPr>
      </w:pPr>
      <w:r>
        <w:rPr>
          <w:rFonts w:ascii="宋体" w:eastAsia="宋体" w:hAnsi="宋体" w:cs="宋体" w:hint="eastAsia"/>
          <w:sz w:val="24"/>
        </w:rPr>
        <w:t>8 开标结束后，采购人依法对投标人的资格进行审查，合格投标人不足3家的，不得评标。</w:t>
      </w:r>
    </w:p>
    <w:p w:rsidR="00494BED" w:rsidRDefault="00E9343A">
      <w:pPr>
        <w:spacing w:line="360" w:lineRule="auto"/>
        <w:ind w:firstLineChars="200" w:firstLine="480"/>
        <w:rPr>
          <w:rFonts w:ascii="宋体" w:hAnsi="宋体" w:cs="宋体"/>
          <w:sz w:val="24"/>
        </w:rPr>
      </w:pPr>
      <w:r>
        <w:rPr>
          <w:rFonts w:ascii="宋体" w:hAnsi="宋体" w:cs="宋体" w:hint="eastAsia"/>
          <w:sz w:val="24"/>
        </w:rPr>
        <w:t>（二）、评标委员会</w:t>
      </w:r>
    </w:p>
    <w:p w:rsidR="00494BED" w:rsidRDefault="00E9343A">
      <w:pPr>
        <w:spacing w:line="360" w:lineRule="auto"/>
        <w:ind w:firstLineChars="200" w:firstLine="480"/>
        <w:rPr>
          <w:rFonts w:ascii="宋体" w:hAnsi="宋体" w:cs="宋体"/>
          <w:sz w:val="24"/>
        </w:rPr>
      </w:pPr>
      <w:r>
        <w:rPr>
          <w:rFonts w:ascii="宋体" w:hAnsi="宋体" w:cs="宋体" w:hint="eastAsia"/>
          <w:sz w:val="24"/>
        </w:rPr>
        <w:t>评标委员会的组成</w:t>
      </w:r>
    </w:p>
    <w:p w:rsidR="00494BED" w:rsidRDefault="00E9343A">
      <w:pPr>
        <w:spacing w:line="360" w:lineRule="auto"/>
        <w:ind w:firstLineChars="200" w:firstLine="480"/>
        <w:rPr>
          <w:rFonts w:ascii="宋体" w:hAnsi="宋体" w:cs="宋体"/>
          <w:sz w:val="24"/>
        </w:rPr>
      </w:pPr>
      <w:r>
        <w:rPr>
          <w:rFonts w:ascii="宋体" w:hAnsi="宋体" w:cs="宋体" w:hint="eastAsia"/>
          <w:sz w:val="24"/>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494BED" w:rsidRDefault="00E9343A">
      <w:pPr>
        <w:spacing w:line="360" w:lineRule="auto"/>
        <w:ind w:firstLineChars="200" w:firstLine="480"/>
        <w:rPr>
          <w:rFonts w:ascii="宋体" w:hAnsi="宋体" w:cs="宋体"/>
          <w:sz w:val="24"/>
        </w:rPr>
      </w:pPr>
      <w:r>
        <w:rPr>
          <w:rFonts w:ascii="宋体" w:hAnsi="宋体" w:cs="宋体" w:hint="eastAsia"/>
          <w:sz w:val="24"/>
        </w:rPr>
        <w:t>2 评审专家对本单位的采购项目只能作为采购人代表参与评标。采购代理机构工作人员不得参加由本机构代理的政府采购项目的评标。</w:t>
      </w:r>
    </w:p>
    <w:p w:rsidR="00494BED" w:rsidRDefault="00E9343A">
      <w:pPr>
        <w:spacing w:line="360" w:lineRule="auto"/>
        <w:ind w:firstLineChars="200" w:firstLine="480"/>
        <w:rPr>
          <w:rFonts w:ascii="宋体" w:hAnsi="宋体" w:cs="宋体"/>
          <w:sz w:val="24"/>
        </w:rPr>
      </w:pPr>
      <w:r>
        <w:rPr>
          <w:rFonts w:ascii="宋体" w:hAnsi="宋体" w:cs="宋体" w:hint="eastAsia"/>
          <w:sz w:val="24"/>
        </w:rPr>
        <w:t>3 评审专家与投标人存在下列利害关系之一的,应当回避:</w:t>
      </w:r>
    </w:p>
    <w:p w:rsidR="00494BED" w:rsidRDefault="00E9343A">
      <w:pPr>
        <w:spacing w:line="360" w:lineRule="auto"/>
        <w:ind w:firstLineChars="200" w:firstLine="480"/>
        <w:rPr>
          <w:rFonts w:ascii="宋体" w:hAnsi="宋体" w:cs="宋体"/>
          <w:sz w:val="24"/>
        </w:rPr>
      </w:pPr>
      <w:r>
        <w:rPr>
          <w:rFonts w:ascii="宋体" w:hAnsi="宋体" w:cs="宋体" w:hint="eastAsia"/>
          <w:sz w:val="24"/>
        </w:rPr>
        <w:t>(一)参加采购活动前三年内,与供应商存在劳动关系,或者担任过供应商的董事、监事,或者是供应商的控股股东或实际控制人；</w:t>
      </w:r>
    </w:p>
    <w:p w:rsidR="00494BED" w:rsidRDefault="00E9343A">
      <w:pPr>
        <w:spacing w:line="360" w:lineRule="auto"/>
        <w:ind w:firstLineChars="200" w:firstLine="480"/>
        <w:rPr>
          <w:rFonts w:ascii="宋体" w:hAnsi="宋体" w:cs="宋体"/>
          <w:sz w:val="24"/>
        </w:rPr>
      </w:pPr>
      <w:r>
        <w:rPr>
          <w:rFonts w:ascii="宋体" w:hAnsi="宋体" w:cs="宋体" w:hint="eastAsia"/>
          <w:sz w:val="24"/>
        </w:rPr>
        <w:t>(二)与供应商的法定代表人或者负责人有夫妻、直系血亲、三代以内旁系血亲或者近姻亲关系；</w:t>
      </w:r>
    </w:p>
    <w:p w:rsidR="00494BED" w:rsidRDefault="00E9343A">
      <w:pPr>
        <w:spacing w:line="360" w:lineRule="auto"/>
        <w:ind w:firstLineChars="200" w:firstLine="480"/>
        <w:rPr>
          <w:rFonts w:ascii="宋体" w:hAnsi="宋体" w:cs="宋体"/>
          <w:sz w:val="24"/>
        </w:rPr>
      </w:pPr>
      <w:r>
        <w:rPr>
          <w:rFonts w:ascii="宋体" w:hAnsi="宋体" w:cs="宋体" w:hint="eastAsia"/>
          <w:sz w:val="24"/>
        </w:rPr>
        <w:t>(三)与供应商有其他可能影响政府采购活动公平、公正进行的关系。</w:t>
      </w:r>
    </w:p>
    <w:p w:rsidR="00494BED" w:rsidRDefault="00E9343A">
      <w:pPr>
        <w:spacing w:line="360" w:lineRule="auto"/>
        <w:ind w:firstLineChars="200" w:firstLine="480"/>
        <w:rPr>
          <w:rFonts w:ascii="宋体" w:hAnsi="宋体" w:cs="宋体"/>
          <w:sz w:val="24"/>
        </w:rPr>
      </w:pPr>
      <w:r>
        <w:rPr>
          <w:rFonts w:ascii="宋体" w:hAnsi="宋体" w:cs="宋体" w:hint="eastAsia"/>
          <w:sz w:val="24"/>
        </w:rPr>
        <w:t>4 评审专家发现本人与参加采购活动的供应商有利害关系的,应当主动提出回避。采购人或者</w:t>
      </w:r>
      <w:r w:rsidR="00AD710A" w:rsidRPr="00302632">
        <w:rPr>
          <w:rFonts w:ascii="宋体" w:hAnsi="宋体" w:cs="宋体" w:hint="eastAsia"/>
          <w:color w:val="000000" w:themeColor="text1"/>
          <w:sz w:val="24"/>
        </w:rPr>
        <w:t>采购</w:t>
      </w:r>
      <w:r>
        <w:rPr>
          <w:rFonts w:ascii="宋体" w:hAnsi="宋体" w:cs="宋体" w:hint="eastAsia"/>
          <w:sz w:val="24"/>
        </w:rPr>
        <w:t>代理机构发现评审专家与参加采购活动的供应商有利害关系的,应当要求其回避。</w:t>
      </w:r>
    </w:p>
    <w:p w:rsidR="00494BED" w:rsidRDefault="00E9343A">
      <w:pPr>
        <w:spacing w:line="360" w:lineRule="auto"/>
        <w:ind w:firstLineChars="200" w:firstLine="480"/>
        <w:rPr>
          <w:rFonts w:ascii="宋体" w:hAnsi="宋体" w:cs="宋体"/>
          <w:sz w:val="24"/>
        </w:rPr>
      </w:pPr>
      <w:r>
        <w:rPr>
          <w:rFonts w:ascii="宋体" w:hAnsi="宋体" w:cs="宋体" w:hint="eastAsia"/>
          <w:sz w:val="24"/>
        </w:rPr>
        <w:t>5 采购人不得担任评标小组长。</w:t>
      </w:r>
    </w:p>
    <w:p w:rsidR="00494BED" w:rsidRDefault="00E9343A">
      <w:pPr>
        <w:spacing w:line="360" w:lineRule="auto"/>
        <w:ind w:firstLineChars="200" w:firstLine="480"/>
        <w:rPr>
          <w:rFonts w:ascii="宋体" w:hAnsi="宋体" w:cs="宋体"/>
          <w:sz w:val="24"/>
        </w:rPr>
      </w:pPr>
      <w:r>
        <w:rPr>
          <w:rFonts w:ascii="宋体" w:hAnsi="宋体" w:cs="宋体" w:hint="eastAsia"/>
          <w:sz w:val="24"/>
        </w:rPr>
        <w:t>6 采购人可以在评标前说明项目背景和采购需求，说明内容不得含有歧视性、倾向性意见，不得超出招标文件所述范围。说明应当提交书面材料，并随采购文件一并存档。</w:t>
      </w:r>
    </w:p>
    <w:p w:rsidR="00494BED" w:rsidRDefault="00E9343A">
      <w:pPr>
        <w:spacing w:line="360" w:lineRule="auto"/>
        <w:ind w:firstLineChars="200" w:firstLine="480"/>
        <w:rPr>
          <w:rFonts w:ascii="宋体" w:hAnsi="宋体" w:cs="宋体"/>
          <w:sz w:val="24"/>
        </w:rPr>
      </w:pPr>
      <w:r>
        <w:rPr>
          <w:rFonts w:ascii="宋体" w:hAnsi="宋体" w:cs="宋体" w:hint="eastAsia"/>
          <w:sz w:val="24"/>
        </w:rPr>
        <w:t>7 评标委员会成员名单在评标结果公告前应当保密。</w:t>
      </w:r>
    </w:p>
    <w:p w:rsidR="00494BED" w:rsidRDefault="00E9343A">
      <w:pPr>
        <w:spacing w:line="360" w:lineRule="auto"/>
        <w:ind w:firstLineChars="200" w:firstLine="480"/>
        <w:rPr>
          <w:rFonts w:ascii="宋体" w:hAnsi="宋体" w:cs="宋体"/>
          <w:sz w:val="24"/>
        </w:rPr>
      </w:pPr>
      <w:r>
        <w:rPr>
          <w:rFonts w:ascii="宋体" w:hAnsi="宋体" w:cs="宋体" w:hint="eastAsia"/>
          <w:sz w:val="24"/>
        </w:rPr>
        <w:t>（三）、投标文件响应性的确定</w:t>
      </w:r>
    </w:p>
    <w:p w:rsidR="00494BED" w:rsidRDefault="00E9343A">
      <w:pPr>
        <w:spacing w:line="360" w:lineRule="auto"/>
        <w:ind w:firstLineChars="200" w:firstLine="480"/>
        <w:rPr>
          <w:rFonts w:ascii="宋体" w:hAnsi="宋体" w:cs="宋体"/>
          <w:sz w:val="24"/>
        </w:rPr>
      </w:pPr>
      <w:r>
        <w:rPr>
          <w:rFonts w:ascii="宋体" w:hAnsi="宋体" w:cs="宋体" w:hint="eastAsia"/>
          <w:sz w:val="24"/>
        </w:rPr>
        <w:t>1、开标后，招标人将组织审查投标文件是否完整，是否有计算错误，要求的保证金是否已提供，文件是否恰当地签署。若投标人拒绝接受上述修正，其投标将被拒绝。</w:t>
      </w:r>
    </w:p>
    <w:p w:rsidR="00494BED" w:rsidRDefault="00E9343A">
      <w:pPr>
        <w:spacing w:line="360" w:lineRule="auto"/>
        <w:ind w:firstLineChars="200" w:firstLine="480"/>
        <w:rPr>
          <w:rFonts w:ascii="宋体" w:hAnsi="宋体" w:cs="宋体"/>
          <w:sz w:val="24"/>
        </w:rPr>
      </w:pPr>
      <w:r>
        <w:rPr>
          <w:rFonts w:ascii="宋体" w:hAnsi="宋体" w:cs="宋体" w:hint="eastAsia"/>
          <w:sz w:val="24"/>
        </w:rPr>
        <w:t>2、在对投标文件进行详细评估之前，评标委员会将依据投标人提供的资格证明文件审查投标人的财务、技术和生产能力。如果确定投标人无资格履行合同，其投标将被拒绝。</w:t>
      </w:r>
    </w:p>
    <w:p w:rsidR="00494BED" w:rsidRDefault="00E9343A">
      <w:pPr>
        <w:spacing w:line="360" w:lineRule="auto"/>
        <w:ind w:firstLineChars="200" w:firstLine="480"/>
        <w:rPr>
          <w:rFonts w:ascii="宋体" w:hAnsi="宋体" w:cs="宋体"/>
          <w:sz w:val="24"/>
        </w:rPr>
      </w:pPr>
      <w:r>
        <w:rPr>
          <w:rFonts w:ascii="宋体" w:hAnsi="宋体" w:cs="宋体" w:hint="eastAsia"/>
          <w:sz w:val="24"/>
        </w:rPr>
        <w:lastRenderedPageBreak/>
        <w:t>3、评标委员会将确定每一投标是否对招标文件的要求作出了实质性的投标而没有重大偏离。实质性投标的投标是指投标文件符合招标文件的所有条款、条件和规定且没有重大偏离或保留。</w:t>
      </w:r>
    </w:p>
    <w:p w:rsidR="00494BED" w:rsidRDefault="00E9343A">
      <w:pPr>
        <w:spacing w:line="360" w:lineRule="auto"/>
        <w:ind w:firstLineChars="200" w:firstLine="480"/>
        <w:rPr>
          <w:rFonts w:ascii="宋体" w:hAnsi="宋体" w:cs="宋体"/>
          <w:sz w:val="24"/>
        </w:rPr>
      </w:pPr>
      <w:r>
        <w:rPr>
          <w:rFonts w:ascii="宋体" w:hAnsi="宋体" w:cs="宋体" w:hint="eastAsia"/>
          <w:sz w:val="24"/>
        </w:rPr>
        <w:t>4、评标委员会判断投标文件的投标性仅基于投标文件本身而不依靠外部证据。</w:t>
      </w:r>
    </w:p>
    <w:p w:rsidR="00494BED" w:rsidRDefault="00E9343A">
      <w:pPr>
        <w:spacing w:line="360" w:lineRule="auto"/>
        <w:ind w:firstLineChars="200" w:firstLine="480"/>
        <w:rPr>
          <w:rFonts w:ascii="宋体" w:hAnsi="宋体" w:cs="宋体"/>
          <w:sz w:val="24"/>
        </w:rPr>
      </w:pPr>
      <w:r>
        <w:rPr>
          <w:rFonts w:ascii="宋体" w:hAnsi="宋体" w:cs="宋体" w:hint="eastAsia"/>
          <w:sz w:val="24"/>
        </w:rPr>
        <w:t>5、评标委员会拒绝被确定为非实质性投标的投标，投标人不能通过修正或撤销不符之处而使投标成为实质性投标的投标。</w:t>
      </w:r>
    </w:p>
    <w:p w:rsidR="00494BED" w:rsidRDefault="00E9343A">
      <w:pPr>
        <w:spacing w:line="360" w:lineRule="auto"/>
        <w:ind w:firstLineChars="200" w:firstLine="480"/>
        <w:rPr>
          <w:rFonts w:ascii="宋体" w:hAnsi="宋体" w:cs="宋体"/>
          <w:sz w:val="24"/>
        </w:rPr>
      </w:pPr>
      <w:r>
        <w:rPr>
          <w:rFonts w:ascii="宋体" w:hAnsi="宋体" w:cs="宋体" w:hint="eastAsia"/>
          <w:sz w:val="24"/>
        </w:rPr>
        <w:t>6、招标人将允许修改投标中不构成重大偏离的微小的、非正规、不一致或不规则的地方。</w:t>
      </w:r>
    </w:p>
    <w:p w:rsidR="00494BED" w:rsidRDefault="00E9343A">
      <w:pPr>
        <w:spacing w:line="360" w:lineRule="auto"/>
        <w:ind w:firstLineChars="200" w:firstLine="480"/>
        <w:rPr>
          <w:rFonts w:ascii="宋体" w:hAnsi="宋体" w:cs="宋体"/>
          <w:sz w:val="24"/>
        </w:rPr>
      </w:pPr>
      <w:r>
        <w:rPr>
          <w:rFonts w:ascii="宋体" w:hAnsi="宋体" w:cs="宋体" w:hint="eastAsia"/>
          <w:sz w:val="24"/>
        </w:rPr>
        <w:t>(四)、投标文件的澄清</w:t>
      </w:r>
    </w:p>
    <w:p w:rsidR="00494BED" w:rsidRDefault="00E9343A">
      <w:pPr>
        <w:spacing w:line="360" w:lineRule="auto"/>
        <w:ind w:firstLineChars="200" w:firstLine="480"/>
        <w:rPr>
          <w:rFonts w:ascii="宋体" w:hAnsi="宋体" w:cs="宋体"/>
          <w:sz w:val="24"/>
        </w:rPr>
      </w:pPr>
      <w:r>
        <w:rPr>
          <w:rFonts w:ascii="宋体" w:hAnsi="宋体" w:cs="宋体" w:hint="eastAsia"/>
          <w:sz w:val="24"/>
        </w:rPr>
        <w:t>1、为了有助于对投标文件进行审查、评估和比较，评标委员会有权向投标人质疑，请投标人澄清其投标内容。投标人有责任按照招标人通知的时间、地点指派专人进行答疑和澄清。</w:t>
      </w:r>
    </w:p>
    <w:p w:rsidR="00494BED" w:rsidRDefault="00E9343A">
      <w:pPr>
        <w:spacing w:line="360" w:lineRule="auto"/>
        <w:ind w:firstLineChars="200" w:firstLine="480"/>
        <w:rPr>
          <w:rFonts w:ascii="宋体" w:hAnsi="宋体" w:cs="宋体"/>
          <w:sz w:val="24"/>
        </w:rPr>
      </w:pPr>
      <w:r>
        <w:rPr>
          <w:rFonts w:ascii="宋体" w:hAnsi="宋体" w:cs="宋体" w:hint="eastAsia"/>
          <w:sz w:val="24"/>
        </w:rPr>
        <w:t>2、重要澄清的答复应是书面的，但不得对投标内容进行实质性修改。</w:t>
      </w:r>
    </w:p>
    <w:p w:rsidR="00494BED" w:rsidRDefault="00E9343A">
      <w:pPr>
        <w:spacing w:line="360" w:lineRule="auto"/>
        <w:ind w:firstLineChars="200" w:firstLine="480"/>
        <w:rPr>
          <w:rFonts w:ascii="宋体" w:hAnsi="宋体" w:cs="宋体"/>
          <w:sz w:val="24"/>
        </w:rPr>
      </w:pPr>
      <w:r>
        <w:rPr>
          <w:rFonts w:ascii="宋体" w:hAnsi="宋体" w:cs="宋体" w:hint="eastAsia"/>
          <w:sz w:val="24"/>
        </w:rPr>
        <w:t>3、澄清文件是投标文件的组成部分，并取代投标文件中被澄清的部分。</w:t>
      </w:r>
    </w:p>
    <w:p w:rsidR="00494BED" w:rsidRDefault="00E9343A" w:rsidP="00302632">
      <w:pPr>
        <w:spacing w:line="360" w:lineRule="auto"/>
        <w:ind w:firstLineChars="200" w:firstLine="480"/>
        <w:rPr>
          <w:rFonts w:ascii="宋体" w:hAnsi="宋体" w:cs="宋体"/>
          <w:sz w:val="24"/>
        </w:rPr>
      </w:pPr>
      <w:r>
        <w:rPr>
          <w:rFonts w:ascii="宋体" w:hAnsi="宋体" w:cs="宋体" w:hint="eastAsia"/>
          <w:sz w:val="24"/>
        </w:rPr>
        <w:t>(五)投标文件报价出现前后不一致的修正</w:t>
      </w:r>
    </w:p>
    <w:p w:rsidR="00494BED" w:rsidRDefault="00E9343A" w:rsidP="00302632">
      <w:pPr>
        <w:spacing w:line="360" w:lineRule="auto"/>
        <w:ind w:firstLineChars="200" w:firstLine="480"/>
        <w:rPr>
          <w:rFonts w:ascii="宋体" w:hAnsi="宋体" w:cs="宋体"/>
          <w:sz w:val="24"/>
        </w:rPr>
      </w:pPr>
      <w:r>
        <w:rPr>
          <w:rFonts w:ascii="宋体" w:hAnsi="宋体" w:cs="宋体" w:hint="eastAsia"/>
          <w:sz w:val="24"/>
        </w:rPr>
        <w:t>1 投标文件中开标一览表(报价表)内容与投标文件中相应内容不一致的，以开标一览表(报价表)为准；</w:t>
      </w:r>
    </w:p>
    <w:p w:rsidR="00494BED" w:rsidRDefault="00E9343A" w:rsidP="00302632">
      <w:pPr>
        <w:spacing w:line="360" w:lineRule="auto"/>
        <w:ind w:firstLineChars="200" w:firstLine="480"/>
        <w:rPr>
          <w:rFonts w:ascii="宋体" w:hAnsi="宋体" w:cs="宋体"/>
          <w:sz w:val="24"/>
        </w:rPr>
      </w:pPr>
      <w:r>
        <w:rPr>
          <w:rFonts w:ascii="宋体" w:hAnsi="宋体" w:cs="宋体" w:hint="eastAsia"/>
          <w:sz w:val="24"/>
        </w:rPr>
        <w:t>2 大写金额和小写金额不一致的，以大写金额为准；</w:t>
      </w:r>
    </w:p>
    <w:p w:rsidR="00494BED" w:rsidRDefault="00E9343A" w:rsidP="00302632">
      <w:pPr>
        <w:spacing w:line="360" w:lineRule="auto"/>
        <w:ind w:firstLineChars="200" w:firstLine="480"/>
        <w:rPr>
          <w:rFonts w:ascii="宋体" w:hAnsi="宋体" w:cs="宋体"/>
          <w:sz w:val="24"/>
        </w:rPr>
      </w:pPr>
      <w:r>
        <w:rPr>
          <w:rFonts w:ascii="宋体" w:hAnsi="宋体" w:cs="宋体" w:hint="eastAsia"/>
          <w:sz w:val="24"/>
        </w:rPr>
        <w:t>3 单价金额小数点或者百分比有明显错位的，以开标一览表的总价为准，并修改单价；</w:t>
      </w:r>
    </w:p>
    <w:p w:rsidR="00494BED" w:rsidRDefault="00E9343A" w:rsidP="00302632">
      <w:pPr>
        <w:spacing w:line="360" w:lineRule="auto"/>
        <w:ind w:firstLineChars="200" w:firstLine="480"/>
        <w:rPr>
          <w:rFonts w:ascii="宋体" w:hAnsi="宋体" w:cs="宋体"/>
          <w:sz w:val="24"/>
        </w:rPr>
      </w:pPr>
      <w:r>
        <w:rPr>
          <w:rFonts w:ascii="宋体" w:hAnsi="宋体" w:cs="宋体" w:hint="eastAsia"/>
          <w:sz w:val="24"/>
        </w:rPr>
        <w:t>4 总价金额与按单价汇总金额不一致的，以单价金额计算结果为准。</w:t>
      </w:r>
    </w:p>
    <w:p w:rsidR="00494BED" w:rsidRDefault="00E9343A" w:rsidP="00302632">
      <w:pPr>
        <w:spacing w:line="360" w:lineRule="auto"/>
        <w:ind w:firstLineChars="200" w:firstLine="480"/>
        <w:rPr>
          <w:rFonts w:ascii="宋体" w:hAnsi="宋体" w:cs="宋体"/>
          <w:sz w:val="24"/>
        </w:rPr>
      </w:pPr>
      <w:r>
        <w:rPr>
          <w:rFonts w:ascii="宋体" w:hAnsi="宋体" w:cs="宋体" w:hint="eastAsia"/>
          <w:sz w:val="24"/>
        </w:rPr>
        <w:t>同时出现两种以上不一致的，按照前款规定的顺序修正。修正后的报价按照“投标文件澄清”规定经投标人确认后产生约束力，投标人不确认的，其投标无效。</w:t>
      </w:r>
    </w:p>
    <w:p w:rsidR="00494BED" w:rsidRDefault="00E9343A">
      <w:pPr>
        <w:spacing w:line="360" w:lineRule="auto"/>
        <w:ind w:firstLineChars="200" w:firstLine="480"/>
        <w:rPr>
          <w:rFonts w:ascii="宋体" w:hAnsi="宋体" w:cs="宋体"/>
          <w:sz w:val="24"/>
        </w:rPr>
      </w:pPr>
      <w:r>
        <w:rPr>
          <w:rFonts w:ascii="宋体" w:hAnsi="宋体" w:cs="宋体" w:hint="eastAsia"/>
          <w:sz w:val="24"/>
        </w:rPr>
        <w:t>（六）、对投标文件的评估和比较</w:t>
      </w:r>
    </w:p>
    <w:p w:rsidR="00494BED" w:rsidRDefault="00E9343A">
      <w:pPr>
        <w:spacing w:line="360" w:lineRule="auto"/>
        <w:ind w:firstLineChars="200" w:firstLine="480"/>
        <w:rPr>
          <w:rFonts w:ascii="宋体" w:hAnsi="宋体" w:cs="宋体"/>
          <w:sz w:val="24"/>
        </w:rPr>
      </w:pPr>
      <w:r>
        <w:rPr>
          <w:rFonts w:ascii="宋体" w:hAnsi="宋体" w:cs="宋体" w:hint="eastAsia"/>
          <w:sz w:val="24"/>
        </w:rPr>
        <w:t>招标人及其组织的评标委员会将对实质性投标的投标文件进行评估和比较。</w:t>
      </w:r>
    </w:p>
    <w:p w:rsidR="00494BED" w:rsidRDefault="00E9343A">
      <w:pPr>
        <w:spacing w:line="360" w:lineRule="auto"/>
        <w:ind w:firstLineChars="200" w:firstLine="480"/>
        <w:rPr>
          <w:rFonts w:ascii="宋体" w:hAnsi="宋体" w:cs="宋体"/>
          <w:sz w:val="24"/>
        </w:rPr>
      </w:pPr>
      <w:r>
        <w:rPr>
          <w:rFonts w:ascii="宋体" w:hAnsi="宋体" w:cs="宋体" w:hint="eastAsia"/>
          <w:sz w:val="24"/>
        </w:rPr>
        <w:t>（七）、评标原则、评标方法及评分标准</w:t>
      </w:r>
    </w:p>
    <w:p w:rsidR="00494BED" w:rsidRDefault="00E9343A">
      <w:pPr>
        <w:spacing w:line="360" w:lineRule="auto"/>
        <w:ind w:firstLineChars="200" w:firstLine="480"/>
        <w:rPr>
          <w:rFonts w:ascii="宋体" w:hAnsi="宋体" w:cs="宋体"/>
          <w:sz w:val="24"/>
        </w:rPr>
      </w:pPr>
      <w:r>
        <w:rPr>
          <w:rFonts w:ascii="宋体" w:hAnsi="宋体" w:cs="宋体" w:hint="eastAsia"/>
          <w:sz w:val="24"/>
        </w:rPr>
        <w:t>1、对所有投标人的投标评估，都采用相同的程序和标准。</w:t>
      </w:r>
    </w:p>
    <w:p w:rsidR="00494BED" w:rsidRDefault="00E9343A">
      <w:pPr>
        <w:spacing w:line="360" w:lineRule="auto"/>
        <w:ind w:firstLineChars="200" w:firstLine="480"/>
        <w:rPr>
          <w:rFonts w:ascii="宋体" w:hAnsi="宋体" w:cs="宋体"/>
          <w:sz w:val="24"/>
        </w:rPr>
      </w:pPr>
      <w:r>
        <w:rPr>
          <w:rFonts w:ascii="宋体" w:hAnsi="宋体" w:cs="宋体" w:hint="eastAsia"/>
          <w:sz w:val="24"/>
        </w:rPr>
        <w:t>2、评标严格按照公平、公正和招标文件的要求及条件进行。</w:t>
      </w:r>
    </w:p>
    <w:p w:rsidR="00494BED" w:rsidRDefault="00E9343A">
      <w:pPr>
        <w:spacing w:line="360" w:lineRule="auto"/>
        <w:ind w:firstLineChars="200" w:firstLine="480"/>
        <w:rPr>
          <w:rFonts w:ascii="宋体" w:hAnsi="宋体" w:cs="宋体"/>
          <w:sz w:val="24"/>
        </w:rPr>
      </w:pPr>
      <w:r>
        <w:rPr>
          <w:rFonts w:ascii="宋体" w:hAnsi="宋体" w:cs="宋体" w:hint="eastAsia"/>
          <w:sz w:val="24"/>
        </w:rPr>
        <w:t>3、本次评标采用综合评分法，满分为100分，并按下列程序确定中标单位。</w:t>
      </w:r>
    </w:p>
    <w:p w:rsidR="00494BED" w:rsidRDefault="00E9343A">
      <w:pPr>
        <w:spacing w:line="360" w:lineRule="auto"/>
        <w:ind w:firstLineChars="200" w:firstLine="480"/>
        <w:rPr>
          <w:sz w:val="24"/>
        </w:rPr>
      </w:pPr>
      <w:r>
        <w:rPr>
          <w:rFonts w:ascii="宋体" w:hAnsi="宋体" w:cs="宋体" w:hint="eastAsia"/>
          <w:sz w:val="24"/>
        </w:rPr>
        <w:t>开标后，评标委员会根据各供应商的投标文件，依据以下所列因素，做出资格性、符合性评审。评审为不可行的投标文件，</w:t>
      </w:r>
      <w:r>
        <w:rPr>
          <w:rFonts w:hint="eastAsia"/>
          <w:sz w:val="24"/>
        </w:rPr>
        <w:t>不再进行综合评分，可列为无效投标。</w:t>
      </w:r>
    </w:p>
    <w:p w:rsidR="00AD708E" w:rsidRDefault="00AD708E" w:rsidP="002922BD">
      <w:pPr>
        <w:pStyle w:val="a7"/>
        <w:spacing w:line="360" w:lineRule="auto"/>
        <w:ind w:firstLineChars="750" w:firstLine="2409"/>
        <w:contextualSpacing/>
        <w:rPr>
          <w:rFonts w:asciiTheme="minorEastAsia" w:eastAsiaTheme="minorEastAsia" w:hAnsiTheme="minorEastAsia" w:cs="仿宋_GB2312"/>
          <w:b/>
          <w:sz w:val="32"/>
          <w:szCs w:val="32"/>
          <w:lang w:val="zh-CN"/>
        </w:rPr>
      </w:pPr>
    </w:p>
    <w:p w:rsidR="00494BED" w:rsidRDefault="00E9343A" w:rsidP="002922BD">
      <w:pPr>
        <w:pStyle w:val="a7"/>
        <w:spacing w:line="360" w:lineRule="auto"/>
        <w:ind w:firstLineChars="750" w:firstLine="2409"/>
        <w:contextualSpacing/>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lastRenderedPageBreak/>
        <w:t>一、资格审查</w:t>
      </w:r>
    </w:p>
    <w:p w:rsidR="00494BED" w:rsidRDefault="00E9343A">
      <w:pPr>
        <w:pStyle w:val="a7"/>
        <w:spacing w:line="360" w:lineRule="auto"/>
        <w:ind w:firstLineChars="300" w:firstLine="63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（一）</w:t>
      </w:r>
      <w:r>
        <w:rPr>
          <w:rFonts w:asciiTheme="minorEastAsia" w:eastAsiaTheme="minorEastAsia" w:hAnsiTheme="minorEastAsia" w:cs="仿宋_GB2312"/>
          <w:szCs w:val="24"/>
          <w:lang w:val="zh-CN"/>
        </w:rPr>
        <w:t>开标结束后，</w:t>
      </w:r>
      <w:r>
        <w:rPr>
          <w:rFonts w:asciiTheme="minorEastAsia" w:eastAsiaTheme="minorEastAsia" w:hAnsiTheme="minorEastAsia" w:cs="仿宋_GB2312" w:hint="eastAsia"/>
          <w:szCs w:val="24"/>
          <w:lang w:val="zh-CN"/>
        </w:rPr>
        <w:t>采购人（采购代理机构）依法对投标人资格进行审查</w:t>
      </w:r>
      <w:r>
        <w:rPr>
          <w:rFonts w:asciiTheme="minorEastAsia" w:eastAsiaTheme="minorEastAsia" w:hAnsiTheme="minorEastAsia" w:cs="仿宋_GB2312"/>
          <w:szCs w:val="24"/>
          <w:lang w:val="zh-CN"/>
        </w:rPr>
        <w:t>。</w:t>
      </w:r>
    </w:p>
    <w:p w:rsidR="00494BED" w:rsidRDefault="00E9343A" w:rsidP="002922BD">
      <w:pPr>
        <w:spacing w:line="360" w:lineRule="auto"/>
        <w:ind w:rightChars="200" w:right="420" w:firstLineChars="250" w:firstLine="600"/>
        <w:contextualSpacing/>
        <w:rPr>
          <w:rFonts w:asciiTheme="minorEastAsia" w:hAnsiTheme="minorEastAsia" w:cs="仿宋_GB2312"/>
          <w:sz w:val="24"/>
          <w:lang w:val="zh-CN"/>
        </w:rPr>
      </w:pPr>
      <w:r>
        <w:rPr>
          <w:rFonts w:asciiTheme="minorEastAsia" w:hAnsiTheme="minorEastAsia" w:cs="仿宋_GB2312" w:hint="eastAsia"/>
          <w:sz w:val="24"/>
          <w:lang w:val="zh-CN"/>
        </w:rPr>
        <w:t>（二）资格证明材料（本栏所列内容为本项目的资格审查条件，如有一项不符合要求，则不能进入下一步评审）。</w:t>
      </w:r>
    </w:p>
    <w:p w:rsidR="00494BED" w:rsidRDefault="00E9343A" w:rsidP="002922BD">
      <w:pPr>
        <w:spacing w:line="360" w:lineRule="auto"/>
        <w:ind w:rightChars="200" w:right="420" w:firstLineChars="250" w:firstLine="600"/>
        <w:contextualSpacing/>
        <w:rPr>
          <w:rFonts w:asciiTheme="minorEastAsia" w:hAnsiTheme="minorEastAsia" w:cs="仿宋_GB2312"/>
          <w:sz w:val="24"/>
          <w:lang w:val="zh-CN"/>
        </w:rPr>
      </w:pPr>
      <w:r>
        <w:rPr>
          <w:rFonts w:asciiTheme="minorEastAsia" w:hAnsiTheme="minorEastAsia" w:cs="仿宋_GB2312" w:hint="eastAsia"/>
          <w:sz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162D67" w:rsidTr="00DE7CC9">
        <w:trPr>
          <w:trHeight w:val="772"/>
        </w:trPr>
        <w:tc>
          <w:tcPr>
            <w:tcW w:w="9079" w:type="dxa"/>
            <w:vAlign w:val="center"/>
          </w:tcPr>
          <w:p w:rsidR="00162D67" w:rsidRDefault="00162D67" w:rsidP="00DE7CC9">
            <w:pPr>
              <w:spacing w:line="360" w:lineRule="auto"/>
              <w:jc w:val="center"/>
              <w:rPr>
                <w:rFonts w:asciiTheme="minorEastAsia" w:hAnsiTheme="minorEastAsia"/>
                <w:b/>
                <w:sz w:val="24"/>
              </w:rPr>
            </w:pPr>
            <w:r w:rsidRPr="009E16B7">
              <w:rPr>
                <w:rFonts w:asciiTheme="minorEastAsia" w:eastAsiaTheme="minorEastAsia" w:hAnsiTheme="minorEastAsia" w:cs="仿宋_GB2312" w:hint="eastAsia"/>
                <w:b/>
                <w:kern w:val="0"/>
                <w:sz w:val="32"/>
                <w:szCs w:val="32"/>
                <w:lang w:val="zh-CN"/>
              </w:rPr>
              <w:t>资格审查</w:t>
            </w:r>
            <w:r w:rsidRPr="009E16B7">
              <w:rPr>
                <w:rFonts w:asciiTheme="minorEastAsia" w:eastAsiaTheme="minorEastAsia" w:hAnsiTheme="minorEastAsia" w:cs="仿宋_GB2312"/>
                <w:b/>
                <w:kern w:val="0"/>
                <w:sz w:val="32"/>
                <w:szCs w:val="32"/>
                <w:lang w:val="zh-CN"/>
              </w:rPr>
              <w:t>因素</w:t>
            </w:r>
          </w:p>
        </w:tc>
      </w:tr>
      <w:tr w:rsidR="00F07250" w:rsidRPr="005A0CA1" w:rsidTr="00F9532C">
        <w:trPr>
          <w:trHeight w:val="652"/>
        </w:trPr>
        <w:tc>
          <w:tcPr>
            <w:tcW w:w="9079" w:type="dxa"/>
          </w:tcPr>
          <w:p w:rsidR="00F07250" w:rsidRPr="003455BF" w:rsidRDefault="00F07250" w:rsidP="00210741">
            <w:r w:rsidRPr="003455BF">
              <w:t>（一）法人或者其他组织的营业执照等证明文件，自然人的身份证明；</w:t>
            </w:r>
          </w:p>
        </w:tc>
      </w:tr>
      <w:tr w:rsidR="00F07250" w:rsidRPr="005A0CA1" w:rsidTr="00F9532C">
        <w:trPr>
          <w:trHeight w:val="562"/>
        </w:trPr>
        <w:tc>
          <w:tcPr>
            <w:tcW w:w="9079" w:type="dxa"/>
          </w:tcPr>
          <w:p w:rsidR="00F07250" w:rsidRPr="003455BF" w:rsidRDefault="00F07250" w:rsidP="00210741">
            <w:r w:rsidRPr="003455BF">
              <w:t>（二）财务状况报告，依法缴纳税收和社会保障资金的相关材料；</w:t>
            </w:r>
          </w:p>
        </w:tc>
      </w:tr>
      <w:tr w:rsidR="00F07250" w:rsidRPr="005A0CA1" w:rsidTr="00F07250">
        <w:trPr>
          <w:trHeight w:val="543"/>
        </w:trPr>
        <w:tc>
          <w:tcPr>
            <w:tcW w:w="9079" w:type="dxa"/>
          </w:tcPr>
          <w:p w:rsidR="00F07250" w:rsidRPr="003455BF" w:rsidRDefault="00F07250" w:rsidP="00210741">
            <w:r w:rsidRPr="003455BF">
              <w:t>（三）具备履行合同所必需的设备和专业技术能力的证明材料；</w:t>
            </w:r>
          </w:p>
        </w:tc>
      </w:tr>
      <w:tr w:rsidR="00F07250" w:rsidRPr="005A0CA1" w:rsidTr="00F07250">
        <w:trPr>
          <w:trHeight w:val="523"/>
        </w:trPr>
        <w:tc>
          <w:tcPr>
            <w:tcW w:w="9079" w:type="dxa"/>
          </w:tcPr>
          <w:p w:rsidR="00F07250" w:rsidRPr="003455BF" w:rsidRDefault="00F07250" w:rsidP="00210741">
            <w:r w:rsidRPr="003455BF">
              <w:t>（四）参加政府采购活动前</w:t>
            </w:r>
            <w:r w:rsidRPr="003455BF">
              <w:t>3</w:t>
            </w:r>
            <w:r w:rsidRPr="003455BF">
              <w:t>年内在经营活动中没有重大违法记录的书面声明；</w:t>
            </w:r>
          </w:p>
        </w:tc>
      </w:tr>
      <w:tr w:rsidR="00F07250" w:rsidRPr="005A0CA1" w:rsidTr="00F07250">
        <w:trPr>
          <w:trHeight w:val="490"/>
        </w:trPr>
        <w:tc>
          <w:tcPr>
            <w:tcW w:w="9079" w:type="dxa"/>
          </w:tcPr>
          <w:p w:rsidR="00F07250" w:rsidRPr="003455BF" w:rsidRDefault="00F07250" w:rsidP="00210741">
            <w:r w:rsidRPr="003455BF">
              <w:t>（五）具备法律、行政法规规定的其他条件的证明材料。</w:t>
            </w:r>
          </w:p>
        </w:tc>
      </w:tr>
      <w:tr w:rsidR="00162D67" w:rsidRPr="008E58EB" w:rsidTr="00DE7CC9">
        <w:trPr>
          <w:trHeight w:val="746"/>
        </w:trPr>
        <w:tc>
          <w:tcPr>
            <w:tcW w:w="9079" w:type="dxa"/>
            <w:vAlign w:val="center"/>
          </w:tcPr>
          <w:p w:rsidR="00162D67" w:rsidRPr="008E58EB" w:rsidRDefault="00162D67" w:rsidP="004A6DE8">
            <w:pPr>
              <w:pStyle w:val="ab"/>
              <w:ind w:right="147"/>
              <w:rPr>
                <w:shd w:val="clear" w:color="040000" w:fill="FFFFFF"/>
              </w:rPr>
            </w:pPr>
            <w:r w:rsidRPr="005A0CA1">
              <w:rPr>
                <w:rFonts w:hint="eastAsia"/>
                <w:shd w:val="clear" w:color="040000" w:fill="FFFFFF"/>
              </w:rPr>
              <w:t>（</w:t>
            </w:r>
            <w:r>
              <w:rPr>
                <w:rFonts w:hint="eastAsia"/>
                <w:shd w:val="clear" w:color="040000" w:fill="FFFFFF"/>
              </w:rPr>
              <w:t>六</w:t>
            </w:r>
            <w:r w:rsidRPr="005A0CA1">
              <w:rPr>
                <w:rFonts w:hint="eastAsia"/>
                <w:shd w:val="clear" w:color="040000" w:fill="FFFFFF"/>
              </w:rPr>
              <w:t>）</w:t>
            </w:r>
            <w:r w:rsidR="004A6DE8" w:rsidRPr="004A6DE8">
              <w:rPr>
                <w:rFonts w:hint="eastAsia"/>
                <w:shd w:val="clear" w:color="040000" w:fill="FFFFFF"/>
              </w:rPr>
              <w:t>投标人须具备相应经营范围的</w:t>
            </w:r>
            <w:r w:rsidR="00EE18F8">
              <w:rPr>
                <w:rFonts w:hint="eastAsia"/>
                <w:shd w:val="clear" w:color="040000" w:fill="FFFFFF"/>
              </w:rPr>
              <w:t>生产商或</w:t>
            </w:r>
            <w:r w:rsidR="004A6DE8" w:rsidRPr="004A6DE8">
              <w:rPr>
                <w:rFonts w:hint="eastAsia"/>
                <w:shd w:val="clear" w:color="040000" w:fill="FFFFFF"/>
              </w:rPr>
              <w:t>供应商；</w:t>
            </w:r>
          </w:p>
        </w:tc>
      </w:tr>
      <w:tr w:rsidR="00162D67" w:rsidTr="00DE7CC9">
        <w:trPr>
          <w:trHeight w:val="624"/>
        </w:trPr>
        <w:tc>
          <w:tcPr>
            <w:tcW w:w="9079" w:type="dxa"/>
            <w:vAlign w:val="center"/>
          </w:tcPr>
          <w:p w:rsidR="00162D67" w:rsidRPr="00963038" w:rsidRDefault="00963038" w:rsidP="00162D67">
            <w:pPr>
              <w:spacing w:line="360" w:lineRule="auto"/>
              <w:rPr>
                <w:rFonts w:ascii="宋体" w:hAnsi="宋体" w:cs="宋体"/>
                <w:kern w:val="0"/>
                <w:sz w:val="24"/>
                <w:shd w:val="clear" w:color="040000" w:fill="FFFFFF"/>
              </w:rPr>
            </w:pPr>
            <w:r w:rsidRPr="00963038">
              <w:rPr>
                <w:rFonts w:ascii="宋体" w:hAnsi="宋体" w:cs="宋体" w:hint="eastAsia"/>
                <w:kern w:val="0"/>
                <w:sz w:val="24"/>
                <w:shd w:val="clear" w:color="040000" w:fill="FFFFFF"/>
              </w:rPr>
              <w:t>（七）</w:t>
            </w:r>
            <w:r w:rsidRPr="00963038">
              <w:rPr>
                <w:rFonts w:ascii="宋体" w:hAnsi="宋体" w:cs="宋体"/>
                <w:kern w:val="0"/>
                <w:sz w:val="24"/>
                <w:shd w:val="clear" w:color="040000" w:fill="FFFFFF"/>
              </w:rPr>
              <w:t>投标人不得被列入失信被执行人、重大税收违法案件当事人名单、政府采购严重违法失信行为记录名单（查询网站：信用中国和中国政府采购网，并提供报名时间内网站截图为准</w:t>
            </w:r>
            <w:r w:rsidRPr="00963038">
              <w:rPr>
                <w:rFonts w:ascii="宋体" w:hAnsi="宋体" w:cs="宋体" w:hint="eastAsia"/>
                <w:kern w:val="0"/>
                <w:sz w:val="24"/>
                <w:shd w:val="clear" w:color="040000" w:fill="FFFFFF"/>
              </w:rPr>
              <w:t xml:space="preserve"> </w:t>
            </w:r>
            <w:r w:rsidRPr="00963038">
              <w:rPr>
                <w:rFonts w:ascii="宋体" w:hAnsi="宋体" w:cs="宋体"/>
                <w:kern w:val="0"/>
                <w:sz w:val="24"/>
                <w:shd w:val="clear" w:color="040000" w:fill="FFFFFF"/>
              </w:rPr>
              <w:t>）；未被列入经营异常名录信息、列入严重违法失信企业名单（黑名单）（查询网站</w:t>
            </w:r>
            <w:r w:rsidRPr="00963038">
              <w:rPr>
                <w:rFonts w:ascii="宋体" w:hAnsi="宋体" w:cs="宋体" w:hint="eastAsia"/>
                <w:kern w:val="0"/>
                <w:sz w:val="24"/>
                <w:shd w:val="clear" w:color="040000" w:fill="FFFFFF"/>
              </w:rPr>
              <w:t>：国家企业信用信息公示系统</w:t>
            </w:r>
            <w:r w:rsidRPr="00963038">
              <w:rPr>
                <w:rFonts w:ascii="宋体" w:hAnsi="宋体" w:cs="宋体"/>
                <w:kern w:val="0"/>
                <w:sz w:val="24"/>
                <w:shd w:val="clear" w:color="040000" w:fill="FFFFFF"/>
              </w:rPr>
              <w:t>，并提供报名时间内网站截图为准</w:t>
            </w:r>
            <w:r w:rsidRPr="00963038">
              <w:rPr>
                <w:rFonts w:ascii="宋体" w:hAnsi="宋体" w:cs="宋体" w:hint="eastAsia"/>
                <w:kern w:val="0"/>
                <w:sz w:val="24"/>
                <w:shd w:val="clear" w:color="040000" w:fill="FFFFFF"/>
              </w:rPr>
              <w:t xml:space="preserve"> </w:t>
            </w:r>
            <w:r w:rsidRPr="00963038">
              <w:rPr>
                <w:rFonts w:ascii="宋体" w:hAnsi="宋体" w:cs="宋体"/>
                <w:kern w:val="0"/>
                <w:sz w:val="24"/>
                <w:shd w:val="clear" w:color="040000" w:fill="FFFFFF"/>
              </w:rPr>
              <w:t>）</w:t>
            </w:r>
            <w:r w:rsidRPr="00963038">
              <w:rPr>
                <w:rFonts w:ascii="宋体" w:hAnsi="宋体" w:cs="宋体" w:hint="eastAsia"/>
                <w:kern w:val="0"/>
                <w:sz w:val="24"/>
                <w:shd w:val="clear" w:color="040000" w:fill="FFFFFF"/>
              </w:rPr>
              <w:t>；</w:t>
            </w:r>
          </w:p>
        </w:tc>
      </w:tr>
      <w:tr w:rsidR="00162D67" w:rsidRPr="005A0CA1" w:rsidTr="00DE7CC9">
        <w:trPr>
          <w:trHeight w:val="665"/>
        </w:trPr>
        <w:tc>
          <w:tcPr>
            <w:tcW w:w="9079" w:type="dxa"/>
            <w:vAlign w:val="center"/>
          </w:tcPr>
          <w:p w:rsidR="00162D67" w:rsidRPr="005A0CA1" w:rsidRDefault="00162D67" w:rsidP="0042591D">
            <w:pPr>
              <w:spacing w:line="360" w:lineRule="auto"/>
              <w:rPr>
                <w:rFonts w:ascii="宋体" w:hAnsi="宋体" w:cs="宋体"/>
                <w:kern w:val="0"/>
                <w:sz w:val="24"/>
                <w:shd w:val="clear" w:color="040000" w:fill="FFFFFF"/>
              </w:rPr>
            </w:pPr>
            <w:r w:rsidRPr="005A0CA1">
              <w:rPr>
                <w:rFonts w:ascii="宋体" w:hAnsi="宋体" w:cs="宋体" w:hint="eastAsia"/>
                <w:kern w:val="0"/>
                <w:sz w:val="24"/>
                <w:shd w:val="clear" w:color="040000" w:fill="FFFFFF"/>
              </w:rPr>
              <w:t>（</w:t>
            </w:r>
            <w:r>
              <w:rPr>
                <w:rFonts w:ascii="宋体" w:hAnsi="宋体" w:cs="宋体" w:hint="eastAsia"/>
                <w:kern w:val="0"/>
                <w:sz w:val="24"/>
                <w:shd w:val="clear" w:color="040000" w:fill="FFFFFF"/>
              </w:rPr>
              <w:t>八</w:t>
            </w:r>
            <w:r w:rsidRPr="005A0CA1">
              <w:rPr>
                <w:rFonts w:ascii="宋体" w:hAnsi="宋体" w:cs="宋体" w:hint="eastAsia"/>
                <w:kern w:val="0"/>
                <w:sz w:val="24"/>
                <w:shd w:val="clear" w:color="040000" w:fill="FFFFFF"/>
              </w:rPr>
              <w:t>）本次招标</w:t>
            </w:r>
            <w:r>
              <w:rPr>
                <w:rFonts w:ascii="宋体" w:hAnsi="宋体" w:cs="宋体" w:hint="eastAsia"/>
                <w:kern w:val="0"/>
                <w:sz w:val="24"/>
                <w:shd w:val="clear" w:color="040000" w:fill="FFFFFF"/>
              </w:rPr>
              <w:t>不</w:t>
            </w:r>
            <w:r w:rsidRPr="005A0CA1">
              <w:rPr>
                <w:rFonts w:ascii="宋体" w:hAnsi="宋体" w:cs="宋体" w:hint="eastAsia"/>
                <w:kern w:val="0"/>
                <w:sz w:val="24"/>
                <w:shd w:val="clear" w:color="040000" w:fill="FFFFFF"/>
              </w:rPr>
              <w:t>接受联合体投标；</w:t>
            </w:r>
          </w:p>
        </w:tc>
      </w:tr>
    </w:tbl>
    <w:p w:rsidR="00A6691F" w:rsidRDefault="00A6691F" w:rsidP="001D19F6">
      <w:pPr>
        <w:pStyle w:val="a0"/>
        <w:ind w:firstLineChars="0" w:firstLine="0"/>
        <w:rPr>
          <w:rFonts w:asciiTheme="minorEastAsia" w:eastAsia="宋体" w:hAnsiTheme="minorEastAsia" w:cs="仿宋_GB2312"/>
          <w:b/>
          <w:sz w:val="24"/>
          <w:lang w:val="zh-CN"/>
        </w:rPr>
      </w:pPr>
    </w:p>
    <w:p w:rsidR="00494BED" w:rsidRPr="002922BD" w:rsidRDefault="00E9343A" w:rsidP="00A6691F">
      <w:pPr>
        <w:pStyle w:val="a7"/>
        <w:spacing w:line="360" w:lineRule="auto"/>
        <w:ind w:firstLineChars="750" w:firstLine="2409"/>
        <w:contextualSpacing/>
        <w:rPr>
          <w:rFonts w:asciiTheme="minorEastAsia" w:eastAsiaTheme="minorEastAsia" w:hAnsiTheme="minorEastAsia" w:cs="仿宋_GB2312"/>
          <w:b/>
          <w:sz w:val="32"/>
          <w:szCs w:val="32"/>
          <w:lang w:val="zh-CN"/>
        </w:rPr>
      </w:pPr>
      <w:r w:rsidRPr="002922BD">
        <w:rPr>
          <w:rFonts w:asciiTheme="minorEastAsia" w:eastAsiaTheme="minorEastAsia" w:hAnsiTheme="minorEastAsia" w:cs="仿宋_GB2312" w:hint="eastAsia"/>
          <w:b/>
          <w:sz w:val="32"/>
          <w:szCs w:val="32"/>
          <w:lang w:val="zh-CN"/>
        </w:rPr>
        <w:t>二、符合性审查</w:t>
      </w:r>
    </w:p>
    <w:p w:rsidR="00494BED" w:rsidRDefault="00E9343A">
      <w:pPr>
        <w:spacing w:line="360" w:lineRule="auto"/>
        <w:rPr>
          <w:rFonts w:ascii="宋体" w:hAnsi="宋体" w:cs="宋体"/>
          <w:bCs/>
          <w:sz w:val="24"/>
        </w:rPr>
      </w:pPr>
      <w:r>
        <w:rPr>
          <w:rFonts w:ascii="宋体" w:hAnsi="宋体" w:cs="宋体" w:hint="eastAsia"/>
          <w:b/>
          <w:sz w:val="24"/>
        </w:rPr>
        <w:t xml:space="preserve">  </w:t>
      </w:r>
      <w:r>
        <w:rPr>
          <w:rFonts w:ascii="宋体" w:hAnsi="宋体" w:cs="宋体" w:hint="eastAsia"/>
          <w:bCs/>
          <w:sz w:val="24"/>
        </w:rPr>
        <w:t>（1）、投标人名称须与营业执照等投标材料一致。</w:t>
      </w:r>
    </w:p>
    <w:p w:rsidR="00494BED" w:rsidRDefault="00E9343A">
      <w:pPr>
        <w:spacing w:line="360" w:lineRule="auto"/>
        <w:rPr>
          <w:rFonts w:ascii="宋体" w:hAnsi="宋体" w:cs="宋体"/>
          <w:bCs/>
          <w:sz w:val="24"/>
        </w:rPr>
      </w:pPr>
      <w:r>
        <w:rPr>
          <w:rFonts w:ascii="宋体" w:hAnsi="宋体" w:cs="宋体" w:hint="eastAsia"/>
          <w:bCs/>
          <w:sz w:val="24"/>
        </w:rPr>
        <w:t xml:space="preserve">  （2）、投标函须有法定代表人或其委托代理人签字，并加盖单位公章。</w:t>
      </w:r>
    </w:p>
    <w:p w:rsidR="00494BED" w:rsidRDefault="00E9343A">
      <w:pPr>
        <w:spacing w:line="360" w:lineRule="auto"/>
        <w:rPr>
          <w:rFonts w:ascii="宋体" w:hAnsi="宋体" w:cs="宋体"/>
          <w:bCs/>
          <w:sz w:val="24"/>
        </w:rPr>
      </w:pPr>
      <w:r>
        <w:rPr>
          <w:rFonts w:ascii="宋体" w:hAnsi="宋体" w:cs="宋体" w:hint="eastAsia"/>
          <w:bCs/>
          <w:sz w:val="24"/>
        </w:rPr>
        <w:t xml:space="preserve">  （3）、投标文件格式须符合招标文件要求，招标文件中要求的资格证明必须有效。</w:t>
      </w:r>
    </w:p>
    <w:p w:rsidR="00494BED" w:rsidRDefault="00E9343A">
      <w:pPr>
        <w:spacing w:line="360" w:lineRule="auto"/>
        <w:rPr>
          <w:rFonts w:ascii="宋体" w:hAnsi="宋体" w:cs="宋体"/>
          <w:bCs/>
          <w:sz w:val="24"/>
        </w:rPr>
      </w:pPr>
      <w:r>
        <w:rPr>
          <w:rFonts w:ascii="宋体" w:hAnsi="宋体" w:cs="宋体" w:hint="eastAsia"/>
          <w:bCs/>
          <w:sz w:val="24"/>
        </w:rPr>
        <w:t xml:space="preserve">  （4）、资质须满足要求。</w:t>
      </w:r>
    </w:p>
    <w:p w:rsidR="00494BED" w:rsidRDefault="00E9343A">
      <w:pPr>
        <w:spacing w:line="360" w:lineRule="auto"/>
        <w:rPr>
          <w:rFonts w:ascii="宋体" w:hAnsi="宋体" w:cs="宋体"/>
          <w:bCs/>
          <w:sz w:val="24"/>
        </w:rPr>
      </w:pPr>
      <w:r>
        <w:rPr>
          <w:rFonts w:ascii="宋体" w:hAnsi="宋体" w:cs="宋体" w:hint="eastAsia"/>
          <w:bCs/>
          <w:sz w:val="24"/>
        </w:rPr>
        <w:t xml:space="preserve">  （5）、不得有废标条件所列情形（本文件第三部分第五项第八条规定）。</w:t>
      </w:r>
    </w:p>
    <w:p w:rsidR="00494BED" w:rsidRDefault="00E9343A">
      <w:pPr>
        <w:spacing w:line="360" w:lineRule="auto"/>
        <w:rPr>
          <w:rFonts w:ascii="宋体" w:hAnsi="宋体" w:cs="宋体"/>
          <w:bCs/>
          <w:sz w:val="24"/>
        </w:rPr>
      </w:pPr>
      <w:r>
        <w:rPr>
          <w:rFonts w:ascii="宋体" w:hAnsi="宋体" w:cs="宋体" w:hint="eastAsia"/>
          <w:bCs/>
          <w:sz w:val="24"/>
        </w:rPr>
        <w:t xml:space="preserve">  （6）、投标内容、投标有效期、投标保证金等须符合招标文件规定内容。</w:t>
      </w:r>
    </w:p>
    <w:p w:rsidR="00494BED" w:rsidRDefault="00E9343A" w:rsidP="00E9343A">
      <w:pPr>
        <w:pStyle w:val="a0"/>
        <w:ind w:firstLine="240"/>
      </w:pPr>
      <w:r>
        <w:rPr>
          <w:rFonts w:ascii="宋体" w:hAnsi="宋体" w:cs="宋体" w:hint="eastAsia"/>
          <w:bCs/>
          <w:sz w:val="24"/>
        </w:rPr>
        <w:t>（</w:t>
      </w:r>
      <w:r>
        <w:rPr>
          <w:rFonts w:ascii="宋体" w:hAnsi="宋体" w:cs="宋体" w:hint="eastAsia"/>
          <w:bCs/>
          <w:sz w:val="24"/>
        </w:rPr>
        <w:t>7</w:t>
      </w:r>
      <w:r>
        <w:rPr>
          <w:rFonts w:ascii="宋体" w:hAnsi="宋体" w:cs="宋体" w:hint="eastAsia"/>
          <w:bCs/>
          <w:sz w:val="24"/>
        </w:rPr>
        <w:t>）、</w:t>
      </w:r>
      <w:r>
        <w:rPr>
          <w:rFonts w:ascii="宋体" w:eastAsia="宋体" w:hAnsi="宋体" w:cs="宋体" w:hint="eastAsia"/>
          <w:bCs/>
          <w:sz w:val="24"/>
        </w:rPr>
        <w:t>须满足招标文件第二部分实质性需求。</w:t>
      </w:r>
    </w:p>
    <w:p w:rsidR="00494BED" w:rsidRDefault="00E9343A">
      <w:pPr>
        <w:spacing w:line="360" w:lineRule="auto"/>
        <w:rPr>
          <w:rFonts w:ascii="宋体" w:hAnsi="宋体" w:cs="宋体"/>
          <w:bCs/>
          <w:sz w:val="24"/>
        </w:rPr>
      </w:pPr>
      <w:r>
        <w:rPr>
          <w:rFonts w:ascii="宋体" w:hAnsi="宋体" w:cs="宋体" w:hint="eastAsia"/>
          <w:bCs/>
          <w:sz w:val="24"/>
        </w:rPr>
        <w:lastRenderedPageBreak/>
        <w:t xml:space="preserve">  （8）、投标内容无实质性差错。</w:t>
      </w:r>
    </w:p>
    <w:p w:rsidR="00494BED" w:rsidRDefault="00E9343A">
      <w:pPr>
        <w:spacing w:line="360" w:lineRule="auto"/>
        <w:ind w:firstLineChars="200" w:firstLine="480"/>
        <w:rPr>
          <w:rFonts w:ascii="宋体" w:hAnsi="宋体"/>
          <w:sz w:val="24"/>
        </w:rPr>
      </w:pPr>
      <w:r>
        <w:rPr>
          <w:rFonts w:hint="eastAsia"/>
          <w:sz w:val="24"/>
        </w:rPr>
        <w:t xml:space="preserve"> </w:t>
      </w:r>
      <w:r>
        <w:rPr>
          <w:rFonts w:hint="eastAsia"/>
          <w:sz w:val="24"/>
        </w:rPr>
        <w:t>评委会将对通过资格性、符合性评审且实质性响应招标文件的投标文件按照评分办法及评分标准进行评判和打分。各投标人最后得分为各评委的最终得分的算术平均值（</w:t>
      </w:r>
      <w:r>
        <w:rPr>
          <w:rFonts w:ascii="宋体" w:hAnsi="宋体" w:hint="eastAsia"/>
          <w:sz w:val="24"/>
        </w:rPr>
        <w:t>保留2位小数）</w:t>
      </w:r>
      <w:r>
        <w:rPr>
          <w:rFonts w:hint="eastAsia"/>
          <w:sz w:val="24"/>
        </w:rPr>
        <w:t>，投标人的排名按得分顺序从高到低排列</w:t>
      </w:r>
      <w:r>
        <w:rPr>
          <w:rFonts w:ascii="宋体" w:cs="宋体" w:hint="eastAsia"/>
          <w:sz w:val="24"/>
          <w:lang w:val="zh-CN"/>
        </w:rPr>
        <w:t>，根据名次推荐</w:t>
      </w:r>
      <w:r>
        <w:rPr>
          <w:rFonts w:ascii="宋体" w:cs="宋体" w:hint="eastAsia"/>
          <w:sz w:val="24"/>
        </w:rPr>
        <w:t>前3</w:t>
      </w:r>
      <w:r>
        <w:rPr>
          <w:rFonts w:ascii="宋体" w:cs="宋体" w:hint="eastAsia"/>
          <w:sz w:val="24"/>
          <w:lang w:val="zh-CN"/>
        </w:rPr>
        <w:t>名中标候选供应商。</w:t>
      </w:r>
      <w:r>
        <w:rPr>
          <w:rFonts w:ascii="宋体" w:hAnsi="宋体" w:hint="eastAsia"/>
          <w:sz w:val="24"/>
        </w:rPr>
        <w:t>若有相同的最高得分，则其中投标总价低的投标人将被排序在前；若有相同的最高得分且投标报价相同的，则按技术部分得分从高到低顺序进行排列，技术部分得分最高的投标人将被排序在前。</w:t>
      </w:r>
    </w:p>
    <w:p w:rsidR="00494BED" w:rsidRDefault="00E9343A">
      <w:pPr>
        <w:spacing w:line="360" w:lineRule="auto"/>
        <w:ind w:firstLine="481"/>
        <w:rPr>
          <w:rFonts w:ascii="宋体" w:hAnsi="宋体"/>
          <w:sz w:val="24"/>
        </w:rPr>
      </w:pPr>
      <w:r>
        <w:rPr>
          <w:rFonts w:ascii="宋体" w:hAnsi="宋体" w:hint="eastAsia"/>
          <w:sz w:val="24"/>
        </w:rPr>
        <w:t>评分办法及评分标准</w:t>
      </w:r>
    </w:p>
    <w:p w:rsidR="00494BED" w:rsidRDefault="00E9343A">
      <w:pPr>
        <w:spacing w:line="400" w:lineRule="exact"/>
        <w:rPr>
          <w:rFonts w:ascii="宋体" w:hAnsi="宋体"/>
          <w:sz w:val="24"/>
        </w:rPr>
      </w:pPr>
      <w:r>
        <w:rPr>
          <w:rFonts w:ascii="宋体" w:hAnsi="宋体" w:hint="eastAsia"/>
          <w:sz w:val="24"/>
        </w:rPr>
        <w:t>综合评分法，是指投标文件满足招标文件全部实质性要求，且按照评审因素的量化指标评审得分最高的投标人为中标候选人的评分办法。</w:t>
      </w:r>
    </w:p>
    <w:p w:rsidR="00494BED" w:rsidRDefault="00C0158D" w:rsidP="00C0158D">
      <w:pPr>
        <w:spacing w:line="400" w:lineRule="exact"/>
        <w:ind w:firstLineChars="150" w:firstLine="360"/>
        <w:rPr>
          <w:rFonts w:ascii="宋体" w:hAnsi="宋体"/>
          <w:bCs/>
          <w:sz w:val="24"/>
        </w:rPr>
      </w:pPr>
      <w:r>
        <w:rPr>
          <w:rFonts w:ascii="宋体" w:hAnsi="宋体" w:hint="eastAsia"/>
          <w:bCs/>
          <w:sz w:val="24"/>
        </w:rPr>
        <w:t xml:space="preserve"> </w:t>
      </w:r>
      <w:r w:rsidR="00E9343A">
        <w:rPr>
          <w:rFonts w:ascii="宋体" w:hAnsi="宋体" w:hint="eastAsia"/>
          <w:bCs/>
          <w:sz w:val="24"/>
        </w:rPr>
        <w:t>评审过程中，不得去掉报价中的最高报价和最低报价。</w:t>
      </w:r>
    </w:p>
    <w:p w:rsidR="0083509D" w:rsidRPr="00162D67" w:rsidRDefault="00FE0A90" w:rsidP="00162D6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评审因素</w:t>
      </w:r>
      <w:r w:rsidR="00C0158D">
        <w:rPr>
          <w:rFonts w:ascii="宋体" w:hAnsi="宋体" w:cs="仿宋_GB2312" w:hint="eastAsia"/>
          <w:sz w:val="24"/>
          <w:lang w:val="zh-CN"/>
        </w:rPr>
        <w:t xml:space="preserve"> </w:t>
      </w:r>
      <w:r>
        <w:rPr>
          <w:rFonts w:ascii="宋体" w:hAnsi="宋体" w:cs="仿宋_GB2312" w:hint="eastAsia"/>
          <w:sz w:val="24"/>
          <w:lang w:val="zh-CN"/>
        </w:rPr>
        <w:t>：</w:t>
      </w:r>
      <w:r w:rsidR="00B417CC">
        <w:rPr>
          <w:rFonts w:ascii="宋体" w:hAnsi="宋体" w:cs="仿宋_GB2312" w:hint="eastAsia"/>
          <w:sz w:val="24"/>
          <w:lang w:val="zh-CN"/>
        </w:rPr>
        <w:t>投标报价分值</w:t>
      </w:r>
      <w:r w:rsidR="0019542E">
        <w:rPr>
          <w:rFonts w:ascii="宋体" w:hAnsi="宋体" w:cs="仿宋_GB2312" w:hint="eastAsia"/>
          <w:sz w:val="24"/>
        </w:rPr>
        <w:t>3</w:t>
      </w:r>
      <w:r w:rsidR="00162D67">
        <w:rPr>
          <w:rFonts w:ascii="宋体" w:hAnsi="宋体" w:cs="仿宋_GB2312" w:hint="eastAsia"/>
          <w:sz w:val="24"/>
        </w:rPr>
        <w:t>0</w:t>
      </w:r>
      <w:r w:rsidR="00B417CC">
        <w:rPr>
          <w:rFonts w:ascii="宋体" w:hAnsi="宋体" w:cs="仿宋_GB2312" w:hint="eastAsia"/>
          <w:sz w:val="24"/>
        </w:rPr>
        <w:t>分</w:t>
      </w:r>
      <w:r w:rsidR="00B417CC">
        <w:rPr>
          <w:rFonts w:ascii="宋体" w:hAnsi="宋体" w:cs="仿宋_GB2312" w:hint="eastAsia"/>
          <w:sz w:val="24"/>
          <w:lang w:val="zh-CN"/>
        </w:rPr>
        <w:t>，商务部分分值</w:t>
      </w:r>
      <w:r w:rsidR="0019542E">
        <w:rPr>
          <w:rFonts w:ascii="宋体" w:hAnsi="宋体" w:cs="仿宋_GB2312" w:hint="eastAsia"/>
          <w:sz w:val="24"/>
        </w:rPr>
        <w:t>3</w:t>
      </w:r>
      <w:r w:rsidR="000E51B9">
        <w:rPr>
          <w:rFonts w:ascii="宋体" w:hAnsi="宋体" w:cs="仿宋_GB2312" w:hint="eastAsia"/>
          <w:sz w:val="24"/>
        </w:rPr>
        <w:t>5</w:t>
      </w:r>
      <w:r w:rsidR="00B417CC">
        <w:rPr>
          <w:rFonts w:ascii="宋体" w:hAnsi="宋体" w:cs="仿宋_GB2312" w:hint="eastAsia"/>
          <w:sz w:val="24"/>
        </w:rPr>
        <w:t>分</w:t>
      </w:r>
      <w:r w:rsidR="00B417CC">
        <w:rPr>
          <w:rFonts w:ascii="宋体" w:hAnsi="宋体" w:cs="仿宋_GB2312" w:hint="eastAsia"/>
          <w:sz w:val="24"/>
          <w:lang w:val="zh-CN"/>
        </w:rPr>
        <w:t>，技术部分分值</w:t>
      </w:r>
      <w:r w:rsidR="0019542E">
        <w:rPr>
          <w:rFonts w:ascii="宋体" w:hAnsi="宋体" w:cs="仿宋_GB2312" w:hint="eastAsia"/>
          <w:sz w:val="24"/>
        </w:rPr>
        <w:t>3</w:t>
      </w:r>
      <w:r w:rsidR="000E51B9">
        <w:rPr>
          <w:rFonts w:ascii="宋体" w:hAnsi="宋体" w:cs="仿宋_GB2312" w:hint="eastAsia"/>
          <w:sz w:val="24"/>
        </w:rPr>
        <w:t>5</w:t>
      </w:r>
      <w:r w:rsidR="00B417CC">
        <w:rPr>
          <w:rFonts w:ascii="宋体" w:hAnsi="宋体" w:cs="仿宋_GB2312" w:hint="eastAsia"/>
          <w:sz w:val="24"/>
        </w:rPr>
        <w:t>分</w:t>
      </w:r>
    </w:p>
    <w:p w:rsidR="007604FC" w:rsidRDefault="007604FC" w:rsidP="002E324C">
      <w:pPr>
        <w:ind w:firstLineChars="200" w:firstLine="480"/>
        <w:rPr>
          <w:bCs/>
          <w:kern w:val="0"/>
          <w:sz w:val="24"/>
          <w:szCs w:val="20"/>
        </w:rPr>
      </w:pPr>
      <w:r>
        <w:rPr>
          <w:rFonts w:hint="eastAsia"/>
          <w:bCs/>
          <w:kern w:val="0"/>
          <w:sz w:val="24"/>
          <w:szCs w:val="20"/>
        </w:rPr>
        <w:t>评分细则</w:t>
      </w:r>
    </w:p>
    <w:tbl>
      <w:tblPr>
        <w:tblW w:w="9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69"/>
        <w:gridCol w:w="5729"/>
        <w:gridCol w:w="1400"/>
      </w:tblGrid>
      <w:tr w:rsidR="00F07250" w:rsidRPr="00F07250" w:rsidTr="000914E0">
        <w:trPr>
          <w:trHeight w:val="900"/>
        </w:trPr>
        <w:tc>
          <w:tcPr>
            <w:tcW w:w="1969" w:type="dxa"/>
            <w:tcBorders>
              <w:top w:val="single" w:sz="4" w:space="0" w:color="auto"/>
              <w:left w:val="single" w:sz="4" w:space="0" w:color="auto"/>
              <w:bottom w:val="single" w:sz="4" w:space="0" w:color="auto"/>
              <w:right w:val="single" w:sz="4" w:space="0" w:color="auto"/>
            </w:tcBorders>
            <w:vAlign w:val="center"/>
          </w:tcPr>
          <w:p w:rsidR="00F07250" w:rsidRPr="00F07250" w:rsidRDefault="00F07250" w:rsidP="000E51B9">
            <w:pPr>
              <w:pStyle w:val="a0"/>
              <w:ind w:firstLineChars="150" w:firstLine="360"/>
              <w:rPr>
                <w:rFonts w:eastAsia="宋体"/>
                <w:sz w:val="24"/>
              </w:rPr>
            </w:pPr>
            <w:r w:rsidRPr="00F07250">
              <w:rPr>
                <w:rFonts w:eastAsia="宋体" w:hint="eastAsia"/>
                <w:sz w:val="24"/>
              </w:rPr>
              <w:t>分值构成</w:t>
            </w:r>
          </w:p>
          <w:p w:rsidR="00F07250" w:rsidRPr="00F07250" w:rsidRDefault="00F07250" w:rsidP="00F07250">
            <w:pPr>
              <w:pStyle w:val="a0"/>
              <w:ind w:firstLine="240"/>
              <w:rPr>
                <w:rFonts w:eastAsia="宋体"/>
                <w:sz w:val="24"/>
              </w:rPr>
            </w:pPr>
            <w:r w:rsidRPr="00F07250">
              <w:rPr>
                <w:rFonts w:eastAsia="宋体" w:hint="eastAsia"/>
                <w:sz w:val="24"/>
              </w:rPr>
              <w:t>(</w:t>
            </w:r>
            <w:r w:rsidRPr="00F07250">
              <w:rPr>
                <w:rFonts w:eastAsia="宋体" w:hint="eastAsia"/>
                <w:sz w:val="24"/>
              </w:rPr>
              <w:t>总分</w:t>
            </w:r>
            <w:r w:rsidRPr="00F07250">
              <w:rPr>
                <w:rFonts w:eastAsia="宋体" w:hint="eastAsia"/>
                <w:sz w:val="24"/>
              </w:rPr>
              <w:t>100</w:t>
            </w:r>
            <w:r w:rsidRPr="00F07250">
              <w:rPr>
                <w:rFonts w:eastAsia="宋体" w:hint="eastAsia"/>
                <w:sz w:val="24"/>
              </w:rPr>
              <w:t>分</w:t>
            </w:r>
            <w:r w:rsidRPr="00F07250">
              <w:rPr>
                <w:rFonts w:eastAsia="宋体" w:hint="eastAsia"/>
                <w:sz w:val="24"/>
              </w:rPr>
              <w:t>)</w:t>
            </w:r>
          </w:p>
        </w:tc>
        <w:tc>
          <w:tcPr>
            <w:tcW w:w="7129" w:type="dxa"/>
            <w:gridSpan w:val="2"/>
            <w:tcBorders>
              <w:top w:val="single" w:sz="4" w:space="0" w:color="auto"/>
              <w:left w:val="single" w:sz="4" w:space="0" w:color="auto"/>
              <w:bottom w:val="single" w:sz="4" w:space="0" w:color="auto"/>
              <w:right w:val="single" w:sz="4" w:space="0" w:color="auto"/>
            </w:tcBorders>
            <w:vAlign w:val="center"/>
          </w:tcPr>
          <w:p w:rsidR="00F07250" w:rsidRPr="00F07250" w:rsidRDefault="00F07250" w:rsidP="00F07250">
            <w:pPr>
              <w:pStyle w:val="a0"/>
              <w:ind w:firstLine="240"/>
              <w:rPr>
                <w:rFonts w:eastAsia="宋体"/>
                <w:sz w:val="24"/>
              </w:rPr>
            </w:pPr>
            <w:r w:rsidRPr="00F07250">
              <w:rPr>
                <w:rFonts w:eastAsia="宋体" w:hint="eastAsia"/>
                <w:sz w:val="24"/>
              </w:rPr>
              <w:t>价格分值：</w:t>
            </w:r>
            <w:r w:rsidRPr="00F07250">
              <w:rPr>
                <w:rFonts w:eastAsia="宋体" w:hint="eastAsia"/>
                <w:sz w:val="24"/>
              </w:rPr>
              <w:t xml:space="preserve"> 30</w:t>
            </w:r>
            <w:r w:rsidRPr="00F07250">
              <w:rPr>
                <w:rFonts w:eastAsia="宋体" w:hint="eastAsia"/>
                <w:sz w:val="24"/>
              </w:rPr>
              <w:t>分</w:t>
            </w:r>
          </w:p>
          <w:p w:rsidR="00F07250" w:rsidRPr="00F07250" w:rsidRDefault="00F07250" w:rsidP="00F07250">
            <w:pPr>
              <w:pStyle w:val="a0"/>
              <w:ind w:firstLine="240"/>
              <w:rPr>
                <w:rFonts w:eastAsia="宋体"/>
                <w:sz w:val="24"/>
              </w:rPr>
            </w:pPr>
            <w:r w:rsidRPr="00F07250">
              <w:rPr>
                <w:rFonts w:eastAsia="宋体" w:hint="eastAsia"/>
                <w:sz w:val="24"/>
              </w:rPr>
              <w:t>商务部分：</w:t>
            </w:r>
            <w:r w:rsidRPr="00F07250">
              <w:rPr>
                <w:rFonts w:eastAsia="宋体" w:hint="eastAsia"/>
                <w:sz w:val="24"/>
              </w:rPr>
              <w:t xml:space="preserve"> 35</w:t>
            </w:r>
            <w:r w:rsidRPr="00F07250">
              <w:rPr>
                <w:rFonts w:eastAsia="宋体" w:hint="eastAsia"/>
                <w:sz w:val="24"/>
              </w:rPr>
              <w:t>分</w:t>
            </w:r>
          </w:p>
          <w:p w:rsidR="00F07250" w:rsidRPr="00F07250" w:rsidRDefault="00F07250" w:rsidP="00F07250">
            <w:pPr>
              <w:pStyle w:val="a0"/>
              <w:ind w:firstLine="240"/>
              <w:rPr>
                <w:rFonts w:eastAsia="宋体"/>
                <w:sz w:val="24"/>
              </w:rPr>
            </w:pPr>
            <w:r w:rsidRPr="00F07250">
              <w:rPr>
                <w:rFonts w:eastAsia="宋体" w:hint="eastAsia"/>
                <w:sz w:val="24"/>
              </w:rPr>
              <w:t>技术部分：</w:t>
            </w:r>
            <w:r w:rsidRPr="00F07250">
              <w:rPr>
                <w:rFonts w:eastAsia="宋体" w:hint="eastAsia"/>
                <w:sz w:val="24"/>
              </w:rPr>
              <w:t xml:space="preserve"> 35</w:t>
            </w:r>
            <w:r w:rsidRPr="00F07250">
              <w:rPr>
                <w:rFonts w:eastAsia="宋体" w:hint="eastAsia"/>
                <w:sz w:val="24"/>
              </w:rPr>
              <w:t>分</w:t>
            </w:r>
          </w:p>
        </w:tc>
      </w:tr>
      <w:tr w:rsidR="00F07250" w:rsidRPr="00F07250" w:rsidTr="000914E0">
        <w:trPr>
          <w:trHeight w:val="567"/>
        </w:trPr>
        <w:tc>
          <w:tcPr>
            <w:tcW w:w="9098" w:type="dxa"/>
            <w:gridSpan w:val="3"/>
            <w:tcBorders>
              <w:top w:val="single" w:sz="4" w:space="0" w:color="auto"/>
              <w:left w:val="single" w:sz="4" w:space="0" w:color="auto"/>
              <w:bottom w:val="single" w:sz="4" w:space="0" w:color="auto"/>
              <w:right w:val="single" w:sz="4" w:space="0" w:color="auto"/>
            </w:tcBorders>
            <w:vAlign w:val="center"/>
          </w:tcPr>
          <w:p w:rsidR="00F07250" w:rsidRPr="000E51B9" w:rsidRDefault="00F07250" w:rsidP="000E51B9">
            <w:pPr>
              <w:pStyle w:val="a0"/>
              <w:ind w:firstLineChars="950" w:firstLine="2289"/>
              <w:rPr>
                <w:rFonts w:eastAsia="宋体"/>
                <w:b/>
                <w:sz w:val="24"/>
              </w:rPr>
            </w:pPr>
            <w:r w:rsidRPr="000E51B9">
              <w:rPr>
                <w:rFonts w:eastAsia="宋体" w:hint="eastAsia"/>
                <w:b/>
                <w:sz w:val="24"/>
              </w:rPr>
              <w:t>一、价格部分（满分</w:t>
            </w:r>
            <w:r w:rsidRPr="000E51B9">
              <w:rPr>
                <w:rFonts w:eastAsia="宋体" w:hint="eastAsia"/>
                <w:b/>
                <w:sz w:val="24"/>
              </w:rPr>
              <w:t xml:space="preserve">30 </w:t>
            </w:r>
            <w:r w:rsidRPr="000E51B9">
              <w:rPr>
                <w:rFonts w:eastAsia="宋体" w:hint="eastAsia"/>
                <w:b/>
                <w:sz w:val="24"/>
              </w:rPr>
              <w:t>分）</w:t>
            </w:r>
          </w:p>
        </w:tc>
      </w:tr>
      <w:tr w:rsidR="00F07250" w:rsidRPr="00F07250" w:rsidTr="000914E0">
        <w:trPr>
          <w:trHeight w:val="567"/>
        </w:trPr>
        <w:tc>
          <w:tcPr>
            <w:tcW w:w="1969" w:type="dxa"/>
            <w:tcBorders>
              <w:top w:val="single" w:sz="4" w:space="0" w:color="auto"/>
              <w:left w:val="single" w:sz="4" w:space="0" w:color="auto"/>
              <w:bottom w:val="single" w:sz="4" w:space="0" w:color="auto"/>
              <w:right w:val="single" w:sz="4" w:space="0" w:color="auto"/>
            </w:tcBorders>
            <w:vAlign w:val="center"/>
          </w:tcPr>
          <w:p w:rsidR="00F07250" w:rsidRPr="00F07250" w:rsidRDefault="00F07250" w:rsidP="00F07250">
            <w:pPr>
              <w:pStyle w:val="a0"/>
              <w:ind w:firstLine="240"/>
              <w:rPr>
                <w:rFonts w:eastAsia="宋体"/>
                <w:sz w:val="24"/>
              </w:rPr>
            </w:pPr>
            <w:r w:rsidRPr="00F07250">
              <w:rPr>
                <w:rFonts w:eastAsia="宋体" w:hint="eastAsia"/>
                <w:sz w:val="24"/>
              </w:rPr>
              <w:t>评分因素</w:t>
            </w:r>
          </w:p>
        </w:tc>
        <w:tc>
          <w:tcPr>
            <w:tcW w:w="5729" w:type="dxa"/>
            <w:tcBorders>
              <w:top w:val="single" w:sz="4" w:space="0" w:color="auto"/>
              <w:left w:val="single" w:sz="4" w:space="0" w:color="auto"/>
              <w:bottom w:val="single" w:sz="4" w:space="0" w:color="auto"/>
              <w:right w:val="single" w:sz="4" w:space="0" w:color="auto"/>
            </w:tcBorders>
            <w:vAlign w:val="center"/>
          </w:tcPr>
          <w:p w:rsidR="00F07250" w:rsidRPr="00F07250" w:rsidRDefault="00F07250" w:rsidP="00F07250">
            <w:pPr>
              <w:pStyle w:val="a0"/>
              <w:ind w:firstLine="240"/>
              <w:rPr>
                <w:rFonts w:eastAsia="宋体"/>
                <w:sz w:val="24"/>
              </w:rPr>
            </w:pPr>
            <w:r w:rsidRPr="00F07250">
              <w:rPr>
                <w:rFonts w:eastAsia="宋体" w:hint="eastAsia"/>
                <w:sz w:val="24"/>
              </w:rPr>
              <w:t>评分标准</w:t>
            </w:r>
          </w:p>
        </w:tc>
        <w:tc>
          <w:tcPr>
            <w:tcW w:w="1400" w:type="dxa"/>
            <w:tcBorders>
              <w:top w:val="single" w:sz="4" w:space="0" w:color="auto"/>
              <w:left w:val="single" w:sz="4" w:space="0" w:color="auto"/>
              <w:bottom w:val="single" w:sz="4" w:space="0" w:color="auto"/>
              <w:right w:val="single" w:sz="4" w:space="0" w:color="auto"/>
            </w:tcBorders>
            <w:vAlign w:val="center"/>
          </w:tcPr>
          <w:p w:rsidR="00F07250" w:rsidRPr="00F07250" w:rsidRDefault="00F07250" w:rsidP="00F07250">
            <w:pPr>
              <w:pStyle w:val="a0"/>
              <w:ind w:firstLine="240"/>
              <w:rPr>
                <w:rFonts w:eastAsia="宋体"/>
                <w:sz w:val="24"/>
              </w:rPr>
            </w:pPr>
            <w:r w:rsidRPr="00F07250">
              <w:rPr>
                <w:rFonts w:eastAsia="宋体" w:hint="eastAsia"/>
                <w:sz w:val="24"/>
              </w:rPr>
              <w:t>分值</w:t>
            </w:r>
          </w:p>
        </w:tc>
      </w:tr>
      <w:tr w:rsidR="00F07250" w:rsidRPr="00F07250" w:rsidTr="000914E0">
        <w:trPr>
          <w:trHeight w:val="1519"/>
        </w:trPr>
        <w:tc>
          <w:tcPr>
            <w:tcW w:w="1969" w:type="dxa"/>
            <w:tcBorders>
              <w:top w:val="single" w:sz="4" w:space="0" w:color="auto"/>
              <w:left w:val="single" w:sz="4" w:space="0" w:color="auto"/>
              <w:bottom w:val="single" w:sz="4" w:space="0" w:color="auto"/>
              <w:right w:val="single" w:sz="4" w:space="0" w:color="auto"/>
            </w:tcBorders>
            <w:vAlign w:val="center"/>
          </w:tcPr>
          <w:p w:rsidR="00F07250" w:rsidRPr="00F07250" w:rsidRDefault="00F07250" w:rsidP="00F07250">
            <w:pPr>
              <w:pStyle w:val="a0"/>
              <w:ind w:firstLine="240"/>
              <w:rPr>
                <w:rFonts w:eastAsia="宋体"/>
                <w:sz w:val="24"/>
              </w:rPr>
            </w:pPr>
            <w:r w:rsidRPr="00F07250">
              <w:rPr>
                <w:rFonts w:eastAsia="宋体" w:hint="eastAsia"/>
                <w:sz w:val="24"/>
              </w:rPr>
              <w:t>投标报价</w:t>
            </w:r>
          </w:p>
          <w:p w:rsidR="00F07250" w:rsidRPr="00F07250" w:rsidRDefault="00F07250" w:rsidP="00F07250">
            <w:pPr>
              <w:pStyle w:val="a0"/>
              <w:ind w:firstLine="240"/>
              <w:rPr>
                <w:rFonts w:eastAsia="宋体"/>
                <w:sz w:val="24"/>
              </w:rPr>
            </w:pPr>
            <w:r w:rsidRPr="00F07250">
              <w:rPr>
                <w:rFonts w:eastAsia="宋体" w:hint="eastAsia"/>
                <w:sz w:val="24"/>
              </w:rPr>
              <w:t>评分标准</w:t>
            </w:r>
          </w:p>
        </w:tc>
        <w:tc>
          <w:tcPr>
            <w:tcW w:w="5729" w:type="dxa"/>
            <w:tcBorders>
              <w:top w:val="single" w:sz="4" w:space="0" w:color="auto"/>
              <w:left w:val="single" w:sz="4" w:space="0" w:color="auto"/>
              <w:bottom w:val="single" w:sz="4" w:space="0" w:color="auto"/>
              <w:right w:val="single" w:sz="4" w:space="0" w:color="auto"/>
            </w:tcBorders>
            <w:vAlign w:val="center"/>
          </w:tcPr>
          <w:p w:rsidR="00F07250" w:rsidRPr="00F07250" w:rsidRDefault="00F07250" w:rsidP="00F07250">
            <w:pPr>
              <w:pStyle w:val="a0"/>
              <w:ind w:firstLine="240"/>
              <w:rPr>
                <w:rFonts w:eastAsia="宋体"/>
                <w:sz w:val="24"/>
              </w:rPr>
            </w:pPr>
            <w:r w:rsidRPr="00F07250">
              <w:rPr>
                <w:rFonts w:eastAsia="宋体" w:hint="eastAsia"/>
                <w:sz w:val="24"/>
              </w:rPr>
              <w:t>企业的投标报价包括安装、调试、运输、税费、安装空调所需的厂家配件、配管、室外机排水管道等相关的一切费用，最终达到使用目的。</w:t>
            </w:r>
          </w:p>
          <w:p w:rsidR="00F07250" w:rsidRPr="00F07250" w:rsidRDefault="00F07250" w:rsidP="00F07250">
            <w:pPr>
              <w:pStyle w:val="a0"/>
              <w:ind w:firstLine="240"/>
              <w:rPr>
                <w:rFonts w:eastAsia="宋体"/>
                <w:sz w:val="24"/>
              </w:rPr>
            </w:pPr>
            <w:r w:rsidRPr="00F07250">
              <w:rPr>
                <w:rFonts w:eastAsia="宋体" w:hint="eastAsia"/>
                <w:sz w:val="24"/>
              </w:rPr>
              <w:t>价格分应当采用低价优先法计算，即满足招标文件要求且投标价格最低的投标报价为评标基准价，其价格分为满分。其他投标人的价格分统一按照下列公式计算：</w:t>
            </w:r>
          </w:p>
          <w:p w:rsidR="00F07250" w:rsidRPr="00F07250" w:rsidRDefault="00F07250" w:rsidP="00F07250">
            <w:pPr>
              <w:pStyle w:val="a0"/>
              <w:ind w:firstLine="240"/>
              <w:rPr>
                <w:rFonts w:eastAsia="宋体"/>
                <w:sz w:val="24"/>
              </w:rPr>
            </w:pPr>
            <w:r w:rsidRPr="00F07250">
              <w:rPr>
                <w:rFonts w:eastAsia="宋体" w:hint="eastAsia"/>
                <w:sz w:val="24"/>
              </w:rPr>
              <w:t xml:space="preserve">　　投标报价得分</w:t>
            </w:r>
            <w:r w:rsidRPr="00F07250">
              <w:rPr>
                <w:rFonts w:eastAsia="宋体" w:hint="eastAsia"/>
                <w:sz w:val="24"/>
              </w:rPr>
              <w:t>=(</w:t>
            </w:r>
            <w:r w:rsidRPr="00F07250">
              <w:rPr>
                <w:rFonts w:eastAsia="宋体" w:hint="eastAsia"/>
                <w:sz w:val="24"/>
              </w:rPr>
              <w:t>评标基准价／投标报价</w:t>
            </w:r>
            <w:r w:rsidRPr="00F07250">
              <w:rPr>
                <w:rFonts w:eastAsia="宋体" w:hint="eastAsia"/>
                <w:sz w:val="24"/>
              </w:rPr>
              <w:t xml:space="preserve">) </w:t>
            </w:r>
            <w:r w:rsidRPr="00F07250">
              <w:rPr>
                <w:rFonts w:eastAsia="宋体" w:hint="eastAsia"/>
                <w:sz w:val="24"/>
              </w:rPr>
              <w:t>×</w:t>
            </w:r>
            <w:r w:rsidRPr="00F07250">
              <w:rPr>
                <w:rFonts w:eastAsia="宋体" w:hint="eastAsia"/>
                <w:sz w:val="24"/>
              </w:rPr>
              <w:t>30</w:t>
            </w:r>
          </w:p>
        </w:tc>
        <w:tc>
          <w:tcPr>
            <w:tcW w:w="1400" w:type="dxa"/>
            <w:tcBorders>
              <w:top w:val="single" w:sz="4" w:space="0" w:color="auto"/>
              <w:left w:val="single" w:sz="4" w:space="0" w:color="auto"/>
              <w:bottom w:val="single" w:sz="4" w:space="0" w:color="auto"/>
              <w:right w:val="single" w:sz="4" w:space="0" w:color="auto"/>
            </w:tcBorders>
            <w:vAlign w:val="center"/>
          </w:tcPr>
          <w:p w:rsidR="00F07250" w:rsidRPr="00F07250" w:rsidRDefault="00F07250" w:rsidP="00F07250">
            <w:pPr>
              <w:pStyle w:val="a0"/>
              <w:ind w:firstLine="240"/>
              <w:rPr>
                <w:rFonts w:eastAsia="宋体"/>
                <w:sz w:val="24"/>
              </w:rPr>
            </w:pPr>
            <w:r w:rsidRPr="00F07250">
              <w:rPr>
                <w:rFonts w:eastAsia="宋体" w:hint="eastAsia"/>
                <w:sz w:val="24"/>
              </w:rPr>
              <w:t>30</w:t>
            </w:r>
            <w:r>
              <w:rPr>
                <w:rFonts w:eastAsia="宋体" w:hint="eastAsia"/>
                <w:sz w:val="24"/>
              </w:rPr>
              <w:t>分</w:t>
            </w:r>
          </w:p>
        </w:tc>
      </w:tr>
      <w:tr w:rsidR="00F07250" w:rsidRPr="00F07250" w:rsidTr="000914E0">
        <w:trPr>
          <w:trHeight w:val="567"/>
        </w:trPr>
        <w:tc>
          <w:tcPr>
            <w:tcW w:w="9098" w:type="dxa"/>
            <w:gridSpan w:val="3"/>
            <w:tcBorders>
              <w:top w:val="single" w:sz="4" w:space="0" w:color="auto"/>
              <w:left w:val="single" w:sz="4" w:space="0" w:color="auto"/>
              <w:bottom w:val="single" w:sz="4" w:space="0" w:color="auto"/>
              <w:right w:val="single" w:sz="4" w:space="0" w:color="auto"/>
            </w:tcBorders>
            <w:vAlign w:val="center"/>
          </w:tcPr>
          <w:p w:rsidR="00F07250" w:rsidRPr="000E51B9" w:rsidRDefault="00F07250" w:rsidP="000E51B9">
            <w:pPr>
              <w:pStyle w:val="a0"/>
              <w:ind w:firstLineChars="900" w:firstLine="2168"/>
              <w:rPr>
                <w:rFonts w:eastAsia="宋体"/>
                <w:b/>
                <w:sz w:val="24"/>
              </w:rPr>
            </w:pPr>
            <w:r w:rsidRPr="000E51B9">
              <w:rPr>
                <w:rFonts w:eastAsia="宋体" w:hint="eastAsia"/>
                <w:b/>
                <w:sz w:val="24"/>
              </w:rPr>
              <w:t>二、商务部分（满分</w:t>
            </w:r>
            <w:r w:rsidRPr="000E51B9">
              <w:rPr>
                <w:rFonts w:eastAsia="宋体" w:hint="eastAsia"/>
                <w:b/>
                <w:sz w:val="24"/>
              </w:rPr>
              <w:t>35</w:t>
            </w:r>
            <w:r w:rsidRPr="000E51B9">
              <w:rPr>
                <w:rFonts w:eastAsia="宋体" w:hint="eastAsia"/>
                <w:b/>
                <w:sz w:val="24"/>
              </w:rPr>
              <w:t>分）</w:t>
            </w:r>
          </w:p>
        </w:tc>
      </w:tr>
      <w:tr w:rsidR="00F07250" w:rsidRPr="00F07250" w:rsidTr="000914E0">
        <w:trPr>
          <w:trHeight w:val="567"/>
        </w:trPr>
        <w:tc>
          <w:tcPr>
            <w:tcW w:w="1969" w:type="dxa"/>
            <w:tcBorders>
              <w:top w:val="single" w:sz="4" w:space="0" w:color="auto"/>
              <w:left w:val="single" w:sz="4" w:space="0" w:color="auto"/>
              <w:bottom w:val="single" w:sz="4" w:space="0" w:color="auto"/>
              <w:right w:val="single" w:sz="4" w:space="0" w:color="auto"/>
            </w:tcBorders>
            <w:vAlign w:val="center"/>
          </w:tcPr>
          <w:p w:rsidR="00F07250" w:rsidRPr="00F07250" w:rsidRDefault="00F07250" w:rsidP="00F07250">
            <w:pPr>
              <w:pStyle w:val="a0"/>
              <w:ind w:firstLine="240"/>
              <w:rPr>
                <w:rFonts w:eastAsia="宋体"/>
                <w:sz w:val="24"/>
              </w:rPr>
            </w:pPr>
            <w:r w:rsidRPr="00F07250">
              <w:rPr>
                <w:rFonts w:eastAsia="宋体" w:hint="eastAsia"/>
                <w:sz w:val="24"/>
              </w:rPr>
              <w:t>评分因素</w:t>
            </w:r>
          </w:p>
        </w:tc>
        <w:tc>
          <w:tcPr>
            <w:tcW w:w="5729" w:type="dxa"/>
            <w:tcBorders>
              <w:top w:val="single" w:sz="4" w:space="0" w:color="auto"/>
              <w:left w:val="single" w:sz="4" w:space="0" w:color="auto"/>
              <w:bottom w:val="single" w:sz="4" w:space="0" w:color="auto"/>
              <w:right w:val="single" w:sz="4" w:space="0" w:color="auto"/>
            </w:tcBorders>
            <w:vAlign w:val="center"/>
          </w:tcPr>
          <w:p w:rsidR="00F07250" w:rsidRPr="00F07250" w:rsidRDefault="00F07250" w:rsidP="00F07250">
            <w:pPr>
              <w:pStyle w:val="a0"/>
              <w:ind w:firstLine="240"/>
              <w:rPr>
                <w:rFonts w:eastAsia="宋体"/>
                <w:sz w:val="24"/>
              </w:rPr>
            </w:pPr>
            <w:r w:rsidRPr="00F07250">
              <w:rPr>
                <w:rFonts w:eastAsia="宋体" w:hint="eastAsia"/>
                <w:sz w:val="24"/>
              </w:rPr>
              <w:t>评分标准</w:t>
            </w:r>
          </w:p>
        </w:tc>
        <w:tc>
          <w:tcPr>
            <w:tcW w:w="1400" w:type="dxa"/>
            <w:tcBorders>
              <w:top w:val="single" w:sz="4" w:space="0" w:color="auto"/>
              <w:left w:val="single" w:sz="4" w:space="0" w:color="auto"/>
              <w:bottom w:val="single" w:sz="4" w:space="0" w:color="auto"/>
              <w:right w:val="single" w:sz="4" w:space="0" w:color="auto"/>
            </w:tcBorders>
            <w:vAlign w:val="center"/>
          </w:tcPr>
          <w:p w:rsidR="00F07250" w:rsidRPr="00F07250" w:rsidRDefault="00F07250" w:rsidP="00F07250">
            <w:pPr>
              <w:pStyle w:val="a0"/>
              <w:ind w:firstLine="240"/>
              <w:rPr>
                <w:rFonts w:eastAsia="宋体"/>
                <w:sz w:val="24"/>
              </w:rPr>
            </w:pPr>
            <w:r w:rsidRPr="00F07250">
              <w:rPr>
                <w:rFonts w:eastAsia="宋体" w:hint="eastAsia"/>
                <w:sz w:val="24"/>
              </w:rPr>
              <w:t>分值</w:t>
            </w:r>
          </w:p>
        </w:tc>
      </w:tr>
      <w:tr w:rsidR="00F07250" w:rsidRPr="00F07250" w:rsidTr="000914E0">
        <w:trPr>
          <w:trHeight w:val="567"/>
        </w:trPr>
        <w:tc>
          <w:tcPr>
            <w:tcW w:w="1969" w:type="dxa"/>
            <w:tcBorders>
              <w:top w:val="single" w:sz="4" w:space="0" w:color="auto"/>
              <w:left w:val="single" w:sz="4" w:space="0" w:color="auto"/>
              <w:bottom w:val="single" w:sz="4" w:space="0" w:color="auto"/>
              <w:right w:val="single" w:sz="4" w:space="0" w:color="auto"/>
            </w:tcBorders>
            <w:vAlign w:val="center"/>
          </w:tcPr>
          <w:p w:rsidR="00F07250" w:rsidRPr="00F07250" w:rsidRDefault="00F07250" w:rsidP="00F07250">
            <w:pPr>
              <w:pStyle w:val="a0"/>
              <w:ind w:firstLine="240"/>
              <w:rPr>
                <w:rFonts w:eastAsia="宋体"/>
                <w:sz w:val="24"/>
              </w:rPr>
            </w:pPr>
            <w:r w:rsidRPr="00F07250">
              <w:rPr>
                <w:rFonts w:eastAsia="宋体" w:hint="eastAsia"/>
                <w:sz w:val="24"/>
              </w:rPr>
              <w:t>财务状况</w:t>
            </w:r>
          </w:p>
        </w:tc>
        <w:tc>
          <w:tcPr>
            <w:tcW w:w="5729" w:type="dxa"/>
            <w:tcBorders>
              <w:top w:val="single" w:sz="4" w:space="0" w:color="auto"/>
              <w:left w:val="single" w:sz="4" w:space="0" w:color="auto"/>
              <w:bottom w:val="single" w:sz="4" w:space="0" w:color="auto"/>
              <w:right w:val="single" w:sz="4" w:space="0" w:color="auto"/>
            </w:tcBorders>
            <w:vAlign w:val="center"/>
          </w:tcPr>
          <w:p w:rsidR="00F07250" w:rsidRPr="00F07250" w:rsidRDefault="00F07250" w:rsidP="00F07250">
            <w:pPr>
              <w:pStyle w:val="a0"/>
              <w:ind w:firstLine="240"/>
              <w:rPr>
                <w:rFonts w:eastAsia="宋体"/>
                <w:sz w:val="24"/>
              </w:rPr>
            </w:pPr>
            <w:r w:rsidRPr="00F07250">
              <w:rPr>
                <w:rFonts w:eastAsia="宋体" w:hint="eastAsia"/>
                <w:sz w:val="24"/>
              </w:rPr>
              <w:t>近三年度（</w:t>
            </w:r>
            <w:r w:rsidRPr="00F07250">
              <w:rPr>
                <w:rFonts w:eastAsia="宋体" w:hint="eastAsia"/>
                <w:sz w:val="24"/>
              </w:rPr>
              <w:t>2016</w:t>
            </w:r>
            <w:r w:rsidRPr="00F07250">
              <w:rPr>
                <w:rFonts w:eastAsia="宋体" w:hint="eastAsia"/>
                <w:sz w:val="24"/>
              </w:rPr>
              <w:t>、</w:t>
            </w:r>
            <w:r w:rsidRPr="00F07250">
              <w:rPr>
                <w:rFonts w:eastAsia="宋体" w:hint="eastAsia"/>
                <w:sz w:val="24"/>
              </w:rPr>
              <w:t>2017</w:t>
            </w:r>
            <w:r w:rsidRPr="00F07250">
              <w:rPr>
                <w:rFonts w:eastAsia="宋体" w:hint="eastAsia"/>
                <w:sz w:val="24"/>
              </w:rPr>
              <w:t>、</w:t>
            </w:r>
            <w:r w:rsidRPr="00F07250">
              <w:rPr>
                <w:rFonts w:eastAsia="宋体" w:hint="eastAsia"/>
                <w:sz w:val="24"/>
              </w:rPr>
              <w:t>2018</w:t>
            </w:r>
            <w:r w:rsidRPr="00F07250">
              <w:rPr>
                <w:rFonts w:eastAsia="宋体" w:hint="eastAsia"/>
                <w:sz w:val="24"/>
              </w:rPr>
              <w:t>年度）财务状况良好（应附经会计师事务所或审计机构审计的财务会计报表），近三年全有得</w:t>
            </w:r>
            <w:r w:rsidRPr="00F07250">
              <w:rPr>
                <w:rFonts w:eastAsia="宋体" w:hint="eastAsia"/>
                <w:sz w:val="24"/>
              </w:rPr>
              <w:t>3</w:t>
            </w:r>
            <w:r w:rsidRPr="00F07250">
              <w:rPr>
                <w:rFonts w:eastAsia="宋体" w:hint="eastAsia"/>
                <w:sz w:val="24"/>
              </w:rPr>
              <w:t>分，每缺一年度扣</w:t>
            </w:r>
            <w:r w:rsidRPr="00F07250">
              <w:rPr>
                <w:rFonts w:eastAsia="宋体" w:hint="eastAsia"/>
                <w:sz w:val="24"/>
              </w:rPr>
              <w:t>1</w:t>
            </w:r>
            <w:r w:rsidRPr="00F07250">
              <w:rPr>
                <w:rFonts w:eastAsia="宋体" w:hint="eastAsia"/>
                <w:sz w:val="24"/>
              </w:rPr>
              <w:t>分，无此项者不得分。上述所需资料原件为准，投标文件中须附与原件一致的复印件，否则不予认可。</w:t>
            </w:r>
          </w:p>
        </w:tc>
        <w:tc>
          <w:tcPr>
            <w:tcW w:w="1400" w:type="dxa"/>
            <w:tcBorders>
              <w:top w:val="single" w:sz="4" w:space="0" w:color="auto"/>
              <w:left w:val="single" w:sz="4" w:space="0" w:color="auto"/>
              <w:bottom w:val="single" w:sz="4" w:space="0" w:color="auto"/>
              <w:right w:val="single" w:sz="4" w:space="0" w:color="auto"/>
            </w:tcBorders>
            <w:vAlign w:val="center"/>
          </w:tcPr>
          <w:p w:rsidR="00F07250" w:rsidRPr="00F07250" w:rsidRDefault="00F07250" w:rsidP="00F07250">
            <w:pPr>
              <w:pStyle w:val="a0"/>
              <w:ind w:firstLine="240"/>
              <w:rPr>
                <w:rFonts w:eastAsia="宋体"/>
                <w:sz w:val="24"/>
              </w:rPr>
            </w:pPr>
            <w:r w:rsidRPr="00F07250">
              <w:rPr>
                <w:rFonts w:eastAsia="宋体" w:hint="eastAsia"/>
                <w:sz w:val="24"/>
              </w:rPr>
              <w:t>3</w:t>
            </w:r>
            <w:r>
              <w:rPr>
                <w:rFonts w:eastAsia="宋体" w:hint="eastAsia"/>
                <w:sz w:val="24"/>
              </w:rPr>
              <w:t>分</w:t>
            </w:r>
          </w:p>
        </w:tc>
      </w:tr>
      <w:tr w:rsidR="00F07250" w:rsidRPr="00F07250" w:rsidTr="000914E0">
        <w:trPr>
          <w:trHeight w:val="567"/>
        </w:trPr>
        <w:tc>
          <w:tcPr>
            <w:tcW w:w="1969" w:type="dxa"/>
            <w:tcBorders>
              <w:top w:val="single" w:sz="4" w:space="0" w:color="auto"/>
              <w:left w:val="single" w:sz="4" w:space="0" w:color="auto"/>
              <w:bottom w:val="single" w:sz="4" w:space="0" w:color="auto"/>
              <w:right w:val="single" w:sz="4" w:space="0" w:color="auto"/>
            </w:tcBorders>
            <w:vAlign w:val="center"/>
          </w:tcPr>
          <w:p w:rsidR="00F07250" w:rsidRPr="00F07250" w:rsidRDefault="00F07250" w:rsidP="00F07250">
            <w:pPr>
              <w:pStyle w:val="a0"/>
              <w:ind w:firstLine="240"/>
              <w:rPr>
                <w:rFonts w:eastAsia="宋体"/>
                <w:sz w:val="24"/>
              </w:rPr>
            </w:pPr>
            <w:r w:rsidRPr="00F07250">
              <w:rPr>
                <w:rFonts w:eastAsia="宋体" w:hint="eastAsia"/>
                <w:sz w:val="24"/>
              </w:rPr>
              <w:t>IS0</w:t>
            </w:r>
            <w:r w:rsidRPr="00F07250">
              <w:rPr>
                <w:rFonts w:eastAsia="宋体" w:hint="eastAsia"/>
                <w:sz w:val="24"/>
              </w:rPr>
              <w:t>体系认证</w:t>
            </w:r>
          </w:p>
        </w:tc>
        <w:tc>
          <w:tcPr>
            <w:tcW w:w="5729" w:type="dxa"/>
            <w:tcBorders>
              <w:top w:val="single" w:sz="4" w:space="0" w:color="auto"/>
              <w:left w:val="single" w:sz="4" w:space="0" w:color="auto"/>
              <w:bottom w:val="single" w:sz="4" w:space="0" w:color="auto"/>
              <w:right w:val="single" w:sz="4" w:space="0" w:color="auto"/>
            </w:tcBorders>
            <w:vAlign w:val="center"/>
          </w:tcPr>
          <w:p w:rsidR="00F07250" w:rsidRPr="00F07250" w:rsidRDefault="00F07250" w:rsidP="000E51B9">
            <w:pPr>
              <w:pStyle w:val="a0"/>
              <w:ind w:firstLine="241"/>
              <w:rPr>
                <w:rFonts w:eastAsia="宋体"/>
                <w:sz w:val="24"/>
              </w:rPr>
            </w:pPr>
            <w:r w:rsidRPr="000E51B9">
              <w:rPr>
                <w:rFonts w:eastAsia="宋体" w:hint="eastAsia"/>
                <w:b/>
                <w:sz w:val="24"/>
              </w:rPr>
              <w:t>1</w:t>
            </w:r>
            <w:r w:rsidRPr="000E51B9">
              <w:rPr>
                <w:rFonts w:eastAsia="宋体" w:hint="eastAsia"/>
                <w:b/>
                <w:sz w:val="24"/>
              </w:rPr>
              <w:t>、</w:t>
            </w:r>
            <w:r w:rsidRPr="00F07250">
              <w:rPr>
                <w:rFonts w:eastAsia="宋体" w:hint="eastAsia"/>
                <w:sz w:val="24"/>
              </w:rPr>
              <w:t>投标人所投产品制造商具有国家认证认可监督管理委员会信息中心承认的质量管理体系认证、环境管理体系认证；投标人提供</w:t>
            </w:r>
            <w:r w:rsidRPr="00F07250">
              <w:rPr>
                <w:rFonts w:eastAsia="宋体" w:hint="eastAsia"/>
                <w:sz w:val="24"/>
              </w:rPr>
              <w:t>AAA</w:t>
            </w:r>
            <w:r w:rsidRPr="00F07250">
              <w:rPr>
                <w:rFonts w:eastAsia="宋体" w:hint="eastAsia"/>
                <w:sz w:val="24"/>
              </w:rPr>
              <w:t>级信用评估报告、</w:t>
            </w:r>
            <w:r w:rsidRPr="00F07250">
              <w:rPr>
                <w:rFonts w:eastAsia="宋体" w:hint="eastAsia"/>
                <w:sz w:val="24"/>
              </w:rPr>
              <w:t>SO9001</w:t>
            </w:r>
            <w:r w:rsidRPr="00F07250">
              <w:rPr>
                <w:rFonts w:eastAsia="宋体" w:hint="eastAsia"/>
                <w:sz w:val="24"/>
              </w:rPr>
              <w:t>质量管理体系认证、环境管理体系认证、职</w:t>
            </w:r>
            <w:r w:rsidRPr="00F07250">
              <w:rPr>
                <w:rFonts w:eastAsia="宋体" w:hint="eastAsia"/>
                <w:sz w:val="24"/>
              </w:rPr>
              <w:lastRenderedPageBreak/>
              <w:t>业健康与安全管理体系认证。全部提供得</w:t>
            </w:r>
            <w:r w:rsidRPr="00F07250">
              <w:rPr>
                <w:rFonts w:eastAsia="宋体" w:hint="eastAsia"/>
                <w:sz w:val="24"/>
              </w:rPr>
              <w:t>6</w:t>
            </w:r>
            <w:r w:rsidRPr="00F07250">
              <w:rPr>
                <w:rFonts w:eastAsia="宋体" w:hint="eastAsia"/>
                <w:sz w:val="24"/>
              </w:rPr>
              <w:t>分，每少一个减</w:t>
            </w:r>
            <w:r w:rsidRPr="00F07250">
              <w:rPr>
                <w:rFonts w:eastAsia="宋体" w:hint="eastAsia"/>
                <w:sz w:val="24"/>
              </w:rPr>
              <w:t>1</w:t>
            </w:r>
            <w:r w:rsidRPr="00F07250">
              <w:rPr>
                <w:rFonts w:eastAsia="宋体" w:hint="eastAsia"/>
                <w:sz w:val="24"/>
              </w:rPr>
              <w:t>分。提供加盖投标人公章复印件及网上查询页打印件。</w:t>
            </w:r>
          </w:p>
          <w:p w:rsidR="00F07250" w:rsidRPr="00F07250" w:rsidRDefault="00F07250" w:rsidP="000E51B9">
            <w:pPr>
              <w:pStyle w:val="a0"/>
              <w:ind w:firstLine="241"/>
              <w:rPr>
                <w:rFonts w:eastAsia="宋体"/>
                <w:sz w:val="24"/>
              </w:rPr>
            </w:pPr>
            <w:r w:rsidRPr="000E51B9">
              <w:rPr>
                <w:rFonts w:eastAsia="宋体" w:hint="eastAsia"/>
                <w:b/>
                <w:sz w:val="24"/>
              </w:rPr>
              <w:t>2</w:t>
            </w:r>
            <w:r w:rsidRPr="00F07250">
              <w:rPr>
                <w:rFonts w:eastAsia="宋体" w:hint="eastAsia"/>
                <w:sz w:val="24"/>
              </w:rPr>
              <w:t>、制造商所获得荣誉、省部级以上荣誉每项得</w:t>
            </w:r>
            <w:r w:rsidRPr="00F07250">
              <w:rPr>
                <w:rFonts w:eastAsia="宋体" w:hint="eastAsia"/>
                <w:sz w:val="24"/>
              </w:rPr>
              <w:t>1</w:t>
            </w:r>
            <w:r w:rsidRPr="00F07250">
              <w:rPr>
                <w:rFonts w:eastAsia="宋体" w:hint="eastAsia"/>
                <w:sz w:val="24"/>
              </w:rPr>
              <w:t>分，最高得</w:t>
            </w:r>
            <w:r w:rsidRPr="00F07250">
              <w:rPr>
                <w:rFonts w:eastAsia="宋体" w:hint="eastAsia"/>
                <w:sz w:val="24"/>
              </w:rPr>
              <w:t>2</w:t>
            </w:r>
            <w:r w:rsidRPr="00F07250">
              <w:rPr>
                <w:rFonts w:eastAsia="宋体" w:hint="eastAsia"/>
                <w:sz w:val="24"/>
              </w:rPr>
              <w:t>分。提供加盖投标人公章复印件及网上查询页打印件。</w:t>
            </w:r>
          </w:p>
          <w:p w:rsidR="00F07250" w:rsidRPr="00F07250" w:rsidRDefault="00F07250" w:rsidP="00F07250">
            <w:pPr>
              <w:pStyle w:val="a0"/>
              <w:ind w:firstLine="240"/>
              <w:rPr>
                <w:rFonts w:eastAsia="宋体"/>
                <w:sz w:val="24"/>
              </w:rPr>
            </w:pPr>
          </w:p>
        </w:tc>
        <w:tc>
          <w:tcPr>
            <w:tcW w:w="1400" w:type="dxa"/>
            <w:tcBorders>
              <w:top w:val="single" w:sz="4" w:space="0" w:color="auto"/>
              <w:left w:val="single" w:sz="4" w:space="0" w:color="auto"/>
              <w:bottom w:val="single" w:sz="4" w:space="0" w:color="auto"/>
              <w:right w:val="single" w:sz="4" w:space="0" w:color="auto"/>
            </w:tcBorders>
            <w:vAlign w:val="center"/>
          </w:tcPr>
          <w:p w:rsidR="00F07250" w:rsidRPr="00F07250" w:rsidRDefault="00F07250" w:rsidP="00F07250">
            <w:pPr>
              <w:pStyle w:val="a0"/>
              <w:ind w:firstLine="240"/>
              <w:rPr>
                <w:rFonts w:eastAsia="宋体"/>
                <w:sz w:val="24"/>
              </w:rPr>
            </w:pPr>
            <w:r w:rsidRPr="00F07250">
              <w:rPr>
                <w:rFonts w:eastAsia="宋体" w:hint="eastAsia"/>
                <w:sz w:val="24"/>
              </w:rPr>
              <w:lastRenderedPageBreak/>
              <w:t>8</w:t>
            </w:r>
            <w:r>
              <w:rPr>
                <w:rFonts w:eastAsia="宋体" w:hint="eastAsia"/>
                <w:sz w:val="24"/>
              </w:rPr>
              <w:t>分</w:t>
            </w:r>
          </w:p>
        </w:tc>
      </w:tr>
      <w:tr w:rsidR="00F07250" w:rsidRPr="00F07250" w:rsidTr="000914E0">
        <w:trPr>
          <w:trHeight w:val="567"/>
        </w:trPr>
        <w:tc>
          <w:tcPr>
            <w:tcW w:w="1969" w:type="dxa"/>
            <w:tcBorders>
              <w:top w:val="single" w:sz="4" w:space="0" w:color="auto"/>
              <w:left w:val="single" w:sz="4" w:space="0" w:color="auto"/>
              <w:bottom w:val="single" w:sz="4" w:space="0" w:color="auto"/>
              <w:right w:val="single" w:sz="4" w:space="0" w:color="auto"/>
            </w:tcBorders>
            <w:vAlign w:val="center"/>
          </w:tcPr>
          <w:p w:rsidR="00F07250" w:rsidRPr="00F07250" w:rsidRDefault="00F07250" w:rsidP="00F07250">
            <w:pPr>
              <w:pStyle w:val="a0"/>
              <w:ind w:firstLine="240"/>
              <w:rPr>
                <w:rFonts w:eastAsia="宋体"/>
                <w:sz w:val="24"/>
              </w:rPr>
            </w:pPr>
            <w:r w:rsidRPr="00F07250">
              <w:rPr>
                <w:rFonts w:eastAsia="宋体" w:hint="eastAsia"/>
                <w:sz w:val="24"/>
              </w:rPr>
              <w:lastRenderedPageBreak/>
              <w:t>业绩</w:t>
            </w:r>
          </w:p>
        </w:tc>
        <w:tc>
          <w:tcPr>
            <w:tcW w:w="5729" w:type="dxa"/>
            <w:tcBorders>
              <w:top w:val="single" w:sz="4" w:space="0" w:color="auto"/>
              <w:left w:val="single" w:sz="4" w:space="0" w:color="auto"/>
              <w:bottom w:val="single" w:sz="4" w:space="0" w:color="auto"/>
              <w:right w:val="single" w:sz="4" w:space="0" w:color="auto"/>
            </w:tcBorders>
            <w:vAlign w:val="center"/>
          </w:tcPr>
          <w:p w:rsidR="00F07250" w:rsidRPr="00F07250" w:rsidRDefault="00F07250" w:rsidP="000E51B9">
            <w:pPr>
              <w:pStyle w:val="a0"/>
              <w:ind w:firstLine="240"/>
              <w:rPr>
                <w:rFonts w:eastAsia="宋体"/>
                <w:sz w:val="24"/>
              </w:rPr>
            </w:pPr>
            <w:r w:rsidRPr="00F07250">
              <w:rPr>
                <w:rFonts w:eastAsia="宋体" w:hint="eastAsia"/>
                <w:sz w:val="24"/>
              </w:rPr>
              <w:t>2015</w:t>
            </w:r>
            <w:r w:rsidRPr="00F07250">
              <w:rPr>
                <w:rFonts w:eastAsia="宋体" w:hint="eastAsia"/>
                <w:sz w:val="24"/>
              </w:rPr>
              <w:t>年</w:t>
            </w:r>
            <w:r w:rsidRPr="00F07250">
              <w:rPr>
                <w:rFonts w:eastAsia="宋体" w:hint="eastAsia"/>
                <w:sz w:val="24"/>
              </w:rPr>
              <w:t>1</w:t>
            </w:r>
            <w:r w:rsidRPr="00F07250">
              <w:rPr>
                <w:rFonts w:eastAsia="宋体" w:hint="eastAsia"/>
                <w:sz w:val="24"/>
              </w:rPr>
              <w:t>月</w:t>
            </w:r>
            <w:r w:rsidRPr="00F07250">
              <w:rPr>
                <w:rFonts w:eastAsia="宋体" w:hint="eastAsia"/>
                <w:sz w:val="24"/>
              </w:rPr>
              <w:t>1</w:t>
            </w:r>
            <w:r w:rsidRPr="00F07250">
              <w:rPr>
                <w:rFonts w:eastAsia="宋体" w:hint="eastAsia"/>
                <w:sz w:val="24"/>
              </w:rPr>
              <w:t>日以来类似项目业绩：投标人需提供类似项目的合同、验收报告、中标通知书；</w:t>
            </w:r>
            <w:r w:rsidRPr="00F07250">
              <w:rPr>
                <w:rFonts w:eastAsia="宋体" w:hint="eastAsia"/>
                <w:sz w:val="24"/>
              </w:rPr>
              <w:t>50</w:t>
            </w:r>
            <w:r w:rsidRPr="00F07250">
              <w:rPr>
                <w:rFonts w:eastAsia="宋体" w:hint="eastAsia"/>
                <w:sz w:val="24"/>
              </w:rPr>
              <w:t>万元</w:t>
            </w:r>
            <w:r w:rsidRPr="00F07250">
              <w:rPr>
                <w:rFonts w:eastAsia="宋体" w:hint="eastAsia"/>
                <w:sz w:val="24"/>
              </w:rPr>
              <w:t>-100</w:t>
            </w:r>
            <w:r w:rsidRPr="00F07250">
              <w:rPr>
                <w:rFonts w:eastAsia="宋体" w:hint="eastAsia"/>
                <w:sz w:val="24"/>
              </w:rPr>
              <w:t>万元的类似业绩每份得</w:t>
            </w:r>
            <w:r w:rsidRPr="00F07250">
              <w:rPr>
                <w:rFonts w:eastAsia="宋体" w:hint="eastAsia"/>
                <w:sz w:val="24"/>
              </w:rPr>
              <w:t>1</w:t>
            </w:r>
            <w:r w:rsidRPr="00F07250">
              <w:rPr>
                <w:rFonts w:eastAsia="宋体" w:hint="eastAsia"/>
                <w:sz w:val="24"/>
              </w:rPr>
              <w:t>分，</w:t>
            </w:r>
            <w:r w:rsidRPr="00F07250">
              <w:rPr>
                <w:rFonts w:eastAsia="宋体" w:hint="eastAsia"/>
                <w:sz w:val="24"/>
              </w:rPr>
              <w:t>100</w:t>
            </w:r>
            <w:r w:rsidRPr="00F07250">
              <w:rPr>
                <w:rFonts w:eastAsia="宋体" w:hint="eastAsia"/>
                <w:sz w:val="24"/>
              </w:rPr>
              <w:t>万元</w:t>
            </w:r>
            <w:r w:rsidRPr="00F07250">
              <w:rPr>
                <w:rFonts w:eastAsia="宋体" w:hint="eastAsia"/>
                <w:sz w:val="24"/>
              </w:rPr>
              <w:t>-200</w:t>
            </w:r>
            <w:r w:rsidRPr="00F07250">
              <w:rPr>
                <w:rFonts w:eastAsia="宋体" w:hint="eastAsia"/>
                <w:sz w:val="24"/>
              </w:rPr>
              <w:t>万元的类似业绩每份得</w:t>
            </w:r>
            <w:r w:rsidRPr="00F07250">
              <w:rPr>
                <w:rFonts w:eastAsia="宋体" w:hint="eastAsia"/>
                <w:sz w:val="24"/>
              </w:rPr>
              <w:t>2</w:t>
            </w:r>
            <w:r w:rsidRPr="00F07250">
              <w:rPr>
                <w:rFonts w:eastAsia="宋体" w:hint="eastAsia"/>
                <w:sz w:val="24"/>
              </w:rPr>
              <w:t>分</w:t>
            </w:r>
            <w:r w:rsidRPr="00F07250">
              <w:rPr>
                <w:rFonts w:eastAsia="宋体" w:hint="eastAsia"/>
                <w:sz w:val="24"/>
              </w:rPr>
              <w:t>,300</w:t>
            </w:r>
            <w:r w:rsidRPr="00F07250">
              <w:rPr>
                <w:rFonts w:eastAsia="宋体" w:hint="eastAsia"/>
                <w:sz w:val="24"/>
              </w:rPr>
              <w:t>万以上每份得类似业绩得</w:t>
            </w:r>
            <w:r w:rsidRPr="00F07250">
              <w:rPr>
                <w:rFonts w:eastAsia="宋体" w:hint="eastAsia"/>
                <w:sz w:val="24"/>
              </w:rPr>
              <w:t>3</w:t>
            </w:r>
            <w:r w:rsidRPr="00F07250">
              <w:rPr>
                <w:rFonts w:eastAsia="宋体" w:hint="eastAsia"/>
                <w:sz w:val="24"/>
              </w:rPr>
              <w:t>分，最高得</w:t>
            </w:r>
            <w:r w:rsidRPr="00F07250">
              <w:rPr>
                <w:rFonts w:eastAsia="宋体" w:hint="eastAsia"/>
                <w:sz w:val="24"/>
              </w:rPr>
              <w:t>6</w:t>
            </w:r>
            <w:r w:rsidRPr="00F07250">
              <w:rPr>
                <w:rFonts w:eastAsia="宋体" w:hint="eastAsia"/>
                <w:sz w:val="24"/>
              </w:rPr>
              <w:t>分。（开标时提供合同原件，并在投标文件中附复印件，否则不得分）</w:t>
            </w:r>
            <w:r w:rsidR="000E51B9">
              <w:rPr>
                <w:rFonts w:eastAsia="宋体" w:hint="eastAsia"/>
                <w:sz w:val="24"/>
              </w:rPr>
              <w:t>。</w:t>
            </w:r>
          </w:p>
        </w:tc>
        <w:tc>
          <w:tcPr>
            <w:tcW w:w="1400" w:type="dxa"/>
            <w:tcBorders>
              <w:top w:val="single" w:sz="4" w:space="0" w:color="auto"/>
              <w:left w:val="single" w:sz="4" w:space="0" w:color="auto"/>
              <w:bottom w:val="single" w:sz="4" w:space="0" w:color="auto"/>
              <w:right w:val="single" w:sz="4" w:space="0" w:color="auto"/>
            </w:tcBorders>
            <w:vAlign w:val="center"/>
          </w:tcPr>
          <w:p w:rsidR="00F07250" w:rsidRPr="00F07250" w:rsidRDefault="00F07250" w:rsidP="00F07250">
            <w:pPr>
              <w:pStyle w:val="a0"/>
              <w:ind w:firstLine="240"/>
              <w:rPr>
                <w:rFonts w:eastAsia="宋体"/>
                <w:sz w:val="24"/>
              </w:rPr>
            </w:pPr>
            <w:r w:rsidRPr="00F07250">
              <w:rPr>
                <w:rFonts w:eastAsia="宋体" w:hint="eastAsia"/>
                <w:sz w:val="24"/>
              </w:rPr>
              <w:t>6</w:t>
            </w:r>
            <w:r>
              <w:rPr>
                <w:rFonts w:eastAsia="宋体" w:hint="eastAsia"/>
                <w:sz w:val="24"/>
              </w:rPr>
              <w:t>分</w:t>
            </w:r>
          </w:p>
        </w:tc>
      </w:tr>
      <w:tr w:rsidR="00F07250" w:rsidRPr="00F07250" w:rsidTr="000914E0">
        <w:trPr>
          <w:trHeight w:val="567"/>
        </w:trPr>
        <w:tc>
          <w:tcPr>
            <w:tcW w:w="1969" w:type="dxa"/>
            <w:tcBorders>
              <w:top w:val="single" w:sz="4" w:space="0" w:color="auto"/>
              <w:left w:val="single" w:sz="4" w:space="0" w:color="auto"/>
              <w:bottom w:val="single" w:sz="4" w:space="0" w:color="auto"/>
              <w:right w:val="single" w:sz="4" w:space="0" w:color="auto"/>
            </w:tcBorders>
            <w:vAlign w:val="center"/>
          </w:tcPr>
          <w:p w:rsidR="00F07250" w:rsidRPr="00F07250" w:rsidRDefault="00F07250" w:rsidP="00F07250">
            <w:pPr>
              <w:pStyle w:val="a0"/>
              <w:ind w:firstLine="240"/>
              <w:rPr>
                <w:rFonts w:eastAsia="宋体"/>
                <w:sz w:val="24"/>
              </w:rPr>
            </w:pPr>
            <w:r w:rsidRPr="00F07250">
              <w:rPr>
                <w:rFonts w:eastAsia="宋体" w:hint="eastAsia"/>
                <w:sz w:val="24"/>
              </w:rPr>
              <w:t>售后服务</w:t>
            </w:r>
          </w:p>
        </w:tc>
        <w:tc>
          <w:tcPr>
            <w:tcW w:w="5729" w:type="dxa"/>
            <w:tcBorders>
              <w:top w:val="single" w:sz="4" w:space="0" w:color="auto"/>
              <w:left w:val="single" w:sz="4" w:space="0" w:color="auto"/>
              <w:bottom w:val="single" w:sz="4" w:space="0" w:color="auto"/>
              <w:right w:val="single" w:sz="4" w:space="0" w:color="auto"/>
            </w:tcBorders>
            <w:vAlign w:val="center"/>
          </w:tcPr>
          <w:p w:rsidR="00F07250" w:rsidRPr="00F07250" w:rsidRDefault="002A0B96" w:rsidP="002A0B96">
            <w:pPr>
              <w:pStyle w:val="a0"/>
              <w:ind w:firstLineChars="50" w:firstLine="120"/>
              <w:rPr>
                <w:rFonts w:eastAsia="宋体"/>
                <w:sz w:val="24"/>
              </w:rPr>
            </w:pPr>
            <w:r w:rsidRPr="002A0B96">
              <w:rPr>
                <w:rFonts w:eastAsia="宋体" w:hint="eastAsia"/>
                <w:b/>
                <w:sz w:val="24"/>
              </w:rPr>
              <w:t>1</w:t>
            </w:r>
            <w:r>
              <w:rPr>
                <w:rFonts w:eastAsia="宋体" w:hint="eastAsia"/>
                <w:sz w:val="24"/>
              </w:rPr>
              <w:t>.</w:t>
            </w:r>
            <w:r w:rsidR="00F07250" w:rsidRPr="00F07250">
              <w:rPr>
                <w:rFonts w:eastAsia="宋体" w:hint="eastAsia"/>
                <w:sz w:val="24"/>
              </w:rPr>
              <w:t>投标单位为所投报货物品牌的售后服务网点且售后服务人员不少于</w:t>
            </w:r>
            <w:r w:rsidR="00F07250" w:rsidRPr="00F07250">
              <w:rPr>
                <w:rFonts w:eastAsia="宋体" w:hint="eastAsia"/>
                <w:sz w:val="24"/>
              </w:rPr>
              <w:t>15</w:t>
            </w:r>
            <w:r w:rsidR="00F07250" w:rsidRPr="00F07250">
              <w:rPr>
                <w:rFonts w:eastAsia="宋体" w:hint="eastAsia"/>
                <w:sz w:val="24"/>
              </w:rPr>
              <w:t>人，（每少一人扣</w:t>
            </w:r>
            <w:r w:rsidR="00F07250" w:rsidRPr="00F07250">
              <w:rPr>
                <w:rFonts w:eastAsia="宋体" w:hint="eastAsia"/>
                <w:sz w:val="24"/>
              </w:rPr>
              <w:t>0.5</w:t>
            </w:r>
            <w:r w:rsidR="00F07250" w:rsidRPr="00F07250">
              <w:rPr>
                <w:rFonts w:eastAsia="宋体" w:hint="eastAsia"/>
                <w:sz w:val="24"/>
              </w:rPr>
              <w:t>分）最高得</w:t>
            </w:r>
            <w:r w:rsidR="00F07250" w:rsidRPr="00F07250">
              <w:rPr>
                <w:rFonts w:eastAsia="宋体" w:hint="eastAsia"/>
                <w:sz w:val="24"/>
              </w:rPr>
              <w:t>7</w:t>
            </w:r>
            <w:r w:rsidR="00F07250" w:rsidRPr="00F07250">
              <w:rPr>
                <w:rFonts w:eastAsia="宋体" w:hint="eastAsia"/>
                <w:sz w:val="24"/>
              </w:rPr>
              <w:t>分，（提供与制造商或制造商一级售后机构签订的合同，售后服务人员需提供制造商承认的上岗证）。提供合同原件及加盖投标人公章的上岗证复印件。</w:t>
            </w:r>
          </w:p>
          <w:p w:rsidR="00F07250" w:rsidRPr="00F07250" w:rsidRDefault="002A0B96" w:rsidP="002A0B96">
            <w:pPr>
              <w:pStyle w:val="a0"/>
              <w:ind w:firstLineChars="50" w:firstLine="120"/>
              <w:rPr>
                <w:rFonts w:eastAsia="宋体"/>
                <w:sz w:val="24"/>
              </w:rPr>
            </w:pPr>
            <w:r w:rsidRPr="002A0B96">
              <w:rPr>
                <w:rFonts w:eastAsia="宋体" w:hint="eastAsia"/>
                <w:b/>
                <w:sz w:val="24"/>
              </w:rPr>
              <w:t>2</w:t>
            </w:r>
            <w:r>
              <w:rPr>
                <w:rFonts w:eastAsia="宋体" w:hint="eastAsia"/>
                <w:sz w:val="24"/>
              </w:rPr>
              <w:t>.</w:t>
            </w:r>
            <w:r w:rsidR="00F07250" w:rsidRPr="00F07250">
              <w:rPr>
                <w:rFonts w:eastAsia="宋体" w:hint="eastAsia"/>
                <w:sz w:val="24"/>
              </w:rPr>
              <w:t>投标人安装工人具有安监部门颁发的中华人民共和国特种作业操作证（制冷与空调设备安装修理作业），每个</w:t>
            </w:r>
            <w:r w:rsidR="00F07250" w:rsidRPr="00F07250">
              <w:rPr>
                <w:rFonts w:eastAsia="宋体" w:hint="eastAsia"/>
                <w:sz w:val="24"/>
              </w:rPr>
              <w:t>0.5</w:t>
            </w:r>
            <w:r w:rsidR="00F07250" w:rsidRPr="00F07250">
              <w:rPr>
                <w:rFonts w:eastAsia="宋体" w:hint="eastAsia"/>
                <w:sz w:val="24"/>
              </w:rPr>
              <w:t>分，最高</w:t>
            </w:r>
            <w:r w:rsidR="00F07250" w:rsidRPr="00F07250">
              <w:rPr>
                <w:rFonts w:eastAsia="宋体" w:hint="eastAsia"/>
                <w:sz w:val="24"/>
              </w:rPr>
              <w:t>5</w:t>
            </w:r>
            <w:r w:rsidR="00F07250" w:rsidRPr="00F07250">
              <w:rPr>
                <w:rFonts w:eastAsia="宋体" w:hint="eastAsia"/>
                <w:sz w:val="24"/>
              </w:rPr>
              <w:t>分。（提供原件并在投标文件中附复印件）</w:t>
            </w:r>
            <w:r w:rsidR="000E51B9">
              <w:rPr>
                <w:rFonts w:eastAsia="宋体" w:hint="eastAsia"/>
                <w:sz w:val="24"/>
              </w:rPr>
              <w:t>。</w:t>
            </w:r>
          </w:p>
          <w:p w:rsidR="00F07250" w:rsidRPr="00F07250" w:rsidRDefault="002A0B96" w:rsidP="002A0B96">
            <w:pPr>
              <w:pStyle w:val="a0"/>
              <w:ind w:firstLineChars="50" w:firstLine="120"/>
              <w:rPr>
                <w:rFonts w:eastAsia="宋体"/>
                <w:sz w:val="24"/>
              </w:rPr>
            </w:pPr>
            <w:r w:rsidRPr="002A0B96">
              <w:rPr>
                <w:rFonts w:eastAsia="宋体" w:hint="eastAsia"/>
                <w:b/>
                <w:sz w:val="24"/>
              </w:rPr>
              <w:t>3</w:t>
            </w:r>
            <w:r>
              <w:rPr>
                <w:rFonts w:eastAsia="宋体" w:hint="eastAsia"/>
                <w:sz w:val="24"/>
              </w:rPr>
              <w:t>.</w:t>
            </w:r>
            <w:r w:rsidR="00F07250" w:rsidRPr="00F07250">
              <w:rPr>
                <w:rFonts w:eastAsia="宋体" w:hint="eastAsia"/>
                <w:sz w:val="24"/>
              </w:rPr>
              <w:t>售后整机和压缩机保修、后期免费服务期每延长一年加</w:t>
            </w:r>
            <w:r w:rsidR="00F07250" w:rsidRPr="00F07250">
              <w:rPr>
                <w:rFonts w:eastAsia="宋体" w:hint="eastAsia"/>
                <w:sz w:val="24"/>
              </w:rPr>
              <w:t>1</w:t>
            </w:r>
            <w:r w:rsidR="00F07250" w:rsidRPr="00F07250">
              <w:rPr>
                <w:rFonts w:eastAsia="宋体" w:hint="eastAsia"/>
                <w:sz w:val="24"/>
              </w:rPr>
              <w:t>分（最高得</w:t>
            </w:r>
            <w:r w:rsidR="00F07250" w:rsidRPr="00F07250">
              <w:rPr>
                <w:rFonts w:eastAsia="宋体" w:hint="eastAsia"/>
                <w:sz w:val="24"/>
              </w:rPr>
              <w:t>6</w:t>
            </w:r>
            <w:r w:rsidR="00F07250" w:rsidRPr="00F07250">
              <w:rPr>
                <w:rFonts w:eastAsia="宋体" w:hint="eastAsia"/>
                <w:sz w:val="24"/>
              </w:rPr>
              <w:t>分）。</w:t>
            </w:r>
          </w:p>
          <w:p w:rsidR="00F07250" w:rsidRPr="00F07250" w:rsidRDefault="00F07250" w:rsidP="00F07250">
            <w:pPr>
              <w:pStyle w:val="a0"/>
              <w:ind w:firstLine="240"/>
              <w:rPr>
                <w:rFonts w:eastAsia="宋体"/>
                <w:sz w:val="24"/>
              </w:rPr>
            </w:pPr>
          </w:p>
        </w:tc>
        <w:tc>
          <w:tcPr>
            <w:tcW w:w="1400" w:type="dxa"/>
            <w:tcBorders>
              <w:top w:val="single" w:sz="4" w:space="0" w:color="auto"/>
              <w:left w:val="single" w:sz="4" w:space="0" w:color="auto"/>
              <w:bottom w:val="single" w:sz="4" w:space="0" w:color="auto"/>
              <w:right w:val="single" w:sz="4" w:space="0" w:color="auto"/>
            </w:tcBorders>
            <w:vAlign w:val="center"/>
          </w:tcPr>
          <w:p w:rsidR="00F07250" w:rsidRPr="00F07250" w:rsidRDefault="00F07250" w:rsidP="00F07250">
            <w:pPr>
              <w:pStyle w:val="a0"/>
              <w:ind w:firstLine="240"/>
              <w:rPr>
                <w:rFonts w:eastAsia="宋体"/>
                <w:sz w:val="24"/>
              </w:rPr>
            </w:pPr>
            <w:r w:rsidRPr="00F07250">
              <w:rPr>
                <w:rFonts w:eastAsia="宋体" w:hint="eastAsia"/>
                <w:sz w:val="24"/>
              </w:rPr>
              <w:t>18</w:t>
            </w:r>
            <w:r>
              <w:rPr>
                <w:rFonts w:eastAsia="宋体" w:hint="eastAsia"/>
                <w:sz w:val="24"/>
              </w:rPr>
              <w:t>分</w:t>
            </w:r>
          </w:p>
        </w:tc>
      </w:tr>
      <w:tr w:rsidR="00F07250" w:rsidRPr="00F07250" w:rsidTr="000914E0">
        <w:trPr>
          <w:trHeight w:val="599"/>
        </w:trPr>
        <w:tc>
          <w:tcPr>
            <w:tcW w:w="9098" w:type="dxa"/>
            <w:gridSpan w:val="3"/>
            <w:tcBorders>
              <w:top w:val="single" w:sz="4" w:space="0" w:color="auto"/>
              <w:left w:val="single" w:sz="4" w:space="0" w:color="auto"/>
              <w:bottom w:val="single" w:sz="4" w:space="0" w:color="auto"/>
              <w:right w:val="single" w:sz="4" w:space="0" w:color="auto"/>
            </w:tcBorders>
            <w:vAlign w:val="center"/>
          </w:tcPr>
          <w:p w:rsidR="00F07250" w:rsidRPr="000E51B9" w:rsidRDefault="00F07250" w:rsidP="000E51B9">
            <w:pPr>
              <w:pStyle w:val="a0"/>
              <w:ind w:firstLineChars="1150" w:firstLine="2771"/>
              <w:rPr>
                <w:rFonts w:eastAsia="宋体"/>
                <w:b/>
                <w:sz w:val="24"/>
              </w:rPr>
            </w:pPr>
            <w:r w:rsidRPr="000E51B9">
              <w:rPr>
                <w:rFonts w:eastAsia="宋体" w:hint="eastAsia"/>
                <w:b/>
                <w:sz w:val="24"/>
              </w:rPr>
              <w:t>三、技术部分（满分</w:t>
            </w:r>
            <w:r w:rsidRPr="000E51B9">
              <w:rPr>
                <w:rFonts w:eastAsia="宋体" w:hint="eastAsia"/>
                <w:b/>
                <w:sz w:val="24"/>
              </w:rPr>
              <w:t>35</w:t>
            </w:r>
            <w:r w:rsidRPr="000E51B9">
              <w:rPr>
                <w:rFonts w:eastAsia="宋体" w:hint="eastAsia"/>
                <w:b/>
                <w:sz w:val="24"/>
              </w:rPr>
              <w:t>分）</w:t>
            </w:r>
          </w:p>
        </w:tc>
      </w:tr>
      <w:tr w:rsidR="00F07250" w:rsidRPr="00F07250" w:rsidTr="000914E0">
        <w:trPr>
          <w:trHeight w:val="567"/>
        </w:trPr>
        <w:tc>
          <w:tcPr>
            <w:tcW w:w="1969" w:type="dxa"/>
            <w:tcBorders>
              <w:top w:val="single" w:sz="4" w:space="0" w:color="auto"/>
              <w:left w:val="single" w:sz="4" w:space="0" w:color="auto"/>
              <w:bottom w:val="single" w:sz="4" w:space="0" w:color="auto"/>
              <w:right w:val="single" w:sz="4" w:space="0" w:color="auto"/>
            </w:tcBorders>
            <w:vAlign w:val="center"/>
          </w:tcPr>
          <w:p w:rsidR="00F07250" w:rsidRPr="00F07250" w:rsidRDefault="00F07250" w:rsidP="00F07250">
            <w:pPr>
              <w:pStyle w:val="a0"/>
              <w:ind w:firstLine="240"/>
              <w:rPr>
                <w:rFonts w:eastAsia="宋体"/>
                <w:sz w:val="24"/>
              </w:rPr>
            </w:pPr>
            <w:r w:rsidRPr="00F07250">
              <w:rPr>
                <w:rFonts w:eastAsia="宋体" w:hint="eastAsia"/>
                <w:sz w:val="24"/>
              </w:rPr>
              <w:t>评分因素</w:t>
            </w:r>
          </w:p>
        </w:tc>
        <w:tc>
          <w:tcPr>
            <w:tcW w:w="5729" w:type="dxa"/>
            <w:tcBorders>
              <w:top w:val="single" w:sz="4" w:space="0" w:color="auto"/>
              <w:left w:val="single" w:sz="4" w:space="0" w:color="auto"/>
              <w:bottom w:val="single" w:sz="4" w:space="0" w:color="auto"/>
              <w:right w:val="single" w:sz="4" w:space="0" w:color="auto"/>
            </w:tcBorders>
            <w:vAlign w:val="center"/>
          </w:tcPr>
          <w:p w:rsidR="00F07250" w:rsidRPr="00F07250" w:rsidRDefault="00F07250" w:rsidP="00F07250">
            <w:pPr>
              <w:pStyle w:val="a0"/>
              <w:ind w:firstLine="240"/>
              <w:rPr>
                <w:rFonts w:eastAsia="宋体"/>
                <w:sz w:val="24"/>
              </w:rPr>
            </w:pPr>
            <w:r w:rsidRPr="00F07250">
              <w:rPr>
                <w:rFonts w:eastAsia="宋体" w:hint="eastAsia"/>
                <w:sz w:val="24"/>
              </w:rPr>
              <w:t>评分标准</w:t>
            </w:r>
          </w:p>
        </w:tc>
        <w:tc>
          <w:tcPr>
            <w:tcW w:w="1400" w:type="dxa"/>
            <w:tcBorders>
              <w:top w:val="single" w:sz="4" w:space="0" w:color="auto"/>
              <w:left w:val="single" w:sz="4" w:space="0" w:color="auto"/>
              <w:bottom w:val="single" w:sz="4" w:space="0" w:color="auto"/>
              <w:right w:val="single" w:sz="4" w:space="0" w:color="auto"/>
            </w:tcBorders>
            <w:vAlign w:val="center"/>
          </w:tcPr>
          <w:p w:rsidR="00F07250" w:rsidRPr="00F07250" w:rsidRDefault="00F07250" w:rsidP="00F07250">
            <w:pPr>
              <w:pStyle w:val="a0"/>
              <w:ind w:firstLine="240"/>
              <w:rPr>
                <w:rFonts w:eastAsia="宋体"/>
                <w:sz w:val="24"/>
              </w:rPr>
            </w:pPr>
            <w:r w:rsidRPr="00F07250">
              <w:rPr>
                <w:rFonts w:eastAsia="宋体" w:hint="eastAsia"/>
                <w:sz w:val="24"/>
              </w:rPr>
              <w:t>分值</w:t>
            </w:r>
          </w:p>
        </w:tc>
      </w:tr>
      <w:tr w:rsidR="00F07250" w:rsidRPr="00F07250" w:rsidTr="000914E0">
        <w:trPr>
          <w:trHeight w:val="567"/>
        </w:trPr>
        <w:tc>
          <w:tcPr>
            <w:tcW w:w="1969" w:type="dxa"/>
            <w:tcBorders>
              <w:top w:val="single" w:sz="4" w:space="0" w:color="auto"/>
              <w:left w:val="single" w:sz="4" w:space="0" w:color="auto"/>
              <w:right w:val="single" w:sz="4" w:space="0" w:color="auto"/>
            </w:tcBorders>
            <w:vAlign w:val="center"/>
          </w:tcPr>
          <w:p w:rsidR="00F07250" w:rsidRPr="00F07250" w:rsidRDefault="00F07250" w:rsidP="00F07250">
            <w:pPr>
              <w:pStyle w:val="a0"/>
              <w:ind w:firstLine="240"/>
              <w:rPr>
                <w:rFonts w:eastAsia="宋体"/>
                <w:sz w:val="24"/>
              </w:rPr>
            </w:pPr>
            <w:r w:rsidRPr="00F07250">
              <w:rPr>
                <w:rFonts w:eastAsia="宋体" w:hint="eastAsia"/>
                <w:sz w:val="24"/>
              </w:rPr>
              <w:t>空调性能</w:t>
            </w:r>
          </w:p>
        </w:tc>
        <w:tc>
          <w:tcPr>
            <w:tcW w:w="5729" w:type="dxa"/>
            <w:tcBorders>
              <w:top w:val="single" w:sz="4" w:space="0" w:color="auto"/>
              <w:left w:val="single" w:sz="4" w:space="0" w:color="auto"/>
              <w:bottom w:val="single" w:sz="4" w:space="0" w:color="auto"/>
              <w:right w:val="single" w:sz="4" w:space="0" w:color="auto"/>
            </w:tcBorders>
            <w:vAlign w:val="center"/>
          </w:tcPr>
          <w:p w:rsidR="002A0B96" w:rsidRDefault="00F07250" w:rsidP="002A0B96">
            <w:pPr>
              <w:pStyle w:val="a0"/>
              <w:ind w:firstLineChars="50" w:firstLine="120"/>
              <w:rPr>
                <w:rFonts w:eastAsia="宋体"/>
                <w:sz w:val="24"/>
              </w:rPr>
            </w:pPr>
            <w:r w:rsidRPr="002A0B96">
              <w:rPr>
                <w:rFonts w:eastAsia="宋体" w:hint="eastAsia"/>
                <w:b/>
                <w:sz w:val="24"/>
              </w:rPr>
              <w:t>1</w:t>
            </w:r>
            <w:r w:rsidR="002A0B96" w:rsidRPr="002A0B96">
              <w:rPr>
                <w:rFonts w:eastAsia="宋体" w:hint="eastAsia"/>
                <w:b/>
                <w:sz w:val="24"/>
              </w:rPr>
              <w:t>.</w:t>
            </w:r>
            <w:r w:rsidRPr="00F07250">
              <w:rPr>
                <w:rFonts w:eastAsia="宋体" w:hint="eastAsia"/>
                <w:sz w:val="24"/>
              </w:rPr>
              <w:t>评标委员会对各投标货物运行噪音比较后以控噪、降噪性能酌情给分：性能好的得</w:t>
            </w:r>
            <w:r w:rsidRPr="00F07250">
              <w:rPr>
                <w:rFonts w:eastAsia="宋体" w:hint="eastAsia"/>
                <w:sz w:val="24"/>
              </w:rPr>
              <w:t>8</w:t>
            </w:r>
            <w:r w:rsidRPr="00F07250">
              <w:rPr>
                <w:rFonts w:eastAsia="宋体" w:hint="eastAsia"/>
                <w:sz w:val="24"/>
              </w:rPr>
              <w:t>分；一般的得</w:t>
            </w:r>
            <w:r w:rsidRPr="00F07250">
              <w:rPr>
                <w:rFonts w:eastAsia="宋体" w:hint="eastAsia"/>
                <w:sz w:val="24"/>
              </w:rPr>
              <w:t>5</w:t>
            </w:r>
            <w:r w:rsidRPr="00F07250">
              <w:rPr>
                <w:rFonts w:eastAsia="宋体" w:hint="eastAsia"/>
                <w:sz w:val="24"/>
              </w:rPr>
              <w:t>分；较差的得</w:t>
            </w:r>
            <w:r w:rsidRPr="00F07250">
              <w:rPr>
                <w:rFonts w:eastAsia="宋体" w:hint="eastAsia"/>
                <w:sz w:val="24"/>
              </w:rPr>
              <w:t>3</w:t>
            </w:r>
            <w:r w:rsidRPr="00F07250">
              <w:rPr>
                <w:rFonts w:eastAsia="宋体" w:hint="eastAsia"/>
                <w:sz w:val="24"/>
              </w:rPr>
              <w:t>分；无此项的不得分。以检测报告及官网参数截图为准。</w:t>
            </w:r>
          </w:p>
          <w:p w:rsidR="00F07250" w:rsidRPr="00F07250" w:rsidRDefault="002A0B96" w:rsidP="002A0B96">
            <w:pPr>
              <w:pStyle w:val="a0"/>
              <w:ind w:firstLineChars="50" w:firstLine="120"/>
              <w:rPr>
                <w:rFonts w:eastAsia="宋体"/>
                <w:sz w:val="24"/>
              </w:rPr>
            </w:pPr>
            <w:r>
              <w:rPr>
                <w:rFonts w:eastAsia="宋体" w:hint="eastAsia"/>
                <w:b/>
                <w:sz w:val="24"/>
              </w:rPr>
              <w:t>2.</w:t>
            </w:r>
            <w:r w:rsidR="00F07250" w:rsidRPr="00F07250">
              <w:rPr>
                <w:rFonts w:eastAsia="宋体" w:hint="eastAsia"/>
                <w:sz w:val="24"/>
              </w:rPr>
              <w:t>评标委员会对各投标货物循环风量比较后酌情打分：性能优秀的得</w:t>
            </w:r>
            <w:r w:rsidR="00F07250" w:rsidRPr="00F07250">
              <w:rPr>
                <w:rFonts w:eastAsia="宋体" w:hint="eastAsia"/>
                <w:sz w:val="24"/>
              </w:rPr>
              <w:t>8</w:t>
            </w:r>
            <w:r w:rsidR="00F07250" w:rsidRPr="00F07250">
              <w:rPr>
                <w:rFonts w:eastAsia="宋体" w:hint="eastAsia"/>
                <w:sz w:val="24"/>
              </w:rPr>
              <w:t>分；一般的得</w:t>
            </w:r>
            <w:r w:rsidR="00F07250" w:rsidRPr="00F07250">
              <w:rPr>
                <w:rFonts w:eastAsia="宋体" w:hint="eastAsia"/>
                <w:sz w:val="24"/>
              </w:rPr>
              <w:t>5</w:t>
            </w:r>
            <w:r w:rsidR="00F07250" w:rsidRPr="00F07250">
              <w:rPr>
                <w:rFonts w:eastAsia="宋体" w:hint="eastAsia"/>
                <w:sz w:val="24"/>
              </w:rPr>
              <w:t>分；较差的得</w:t>
            </w:r>
            <w:r w:rsidR="00F07250" w:rsidRPr="00F07250">
              <w:rPr>
                <w:rFonts w:eastAsia="宋体" w:hint="eastAsia"/>
                <w:sz w:val="24"/>
              </w:rPr>
              <w:t>3</w:t>
            </w:r>
            <w:r w:rsidR="00F07250" w:rsidRPr="00F07250">
              <w:rPr>
                <w:rFonts w:eastAsia="宋体" w:hint="eastAsia"/>
                <w:sz w:val="24"/>
              </w:rPr>
              <w:t>分；无此项的不得分。以检测报告及官网参数截图为准。</w:t>
            </w:r>
          </w:p>
        </w:tc>
        <w:tc>
          <w:tcPr>
            <w:tcW w:w="1400" w:type="dxa"/>
            <w:tcBorders>
              <w:top w:val="single" w:sz="4" w:space="0" w:color="auto"/>
              <w:left w:val="single" w:sz="4" w:space="0" w:color="auto"/>
              <w:bottom w:val="single" w:sz="4" w:space="0" w:color="auto"/>
              <w:right w:val="single" w:sz="4" w:space="0" w:color="auto"/>
            </w:tcBorders>
            <w:vAlign w:val="center"/>
          </w:tcPr>
          <w:p w:rsidR="00F07250" w:rsidRPr="00F07250" w:rsidRDefault="00F07250" w:rsidP="00F07250">
            <w:pPr>
              <w:pStyle w:val="a0"/>
              <w:ind w:firstLine="240"/>
              <w:rPr>
                <w:rFonts w:eastAsia="宋体"/>
                <w:sz w:val="24"/>
              </w:rPr>
            </w:pPr>
            <w:r w:rsidRPr="00F07250">
              <w:rPr>
                <w:rFonts w:eastAsia="宋体" w:hint="eastAsia"/>
                <w:sz w:val="24"/>
              </w:rPr>
              <w:t>16</w:t>
            </w:r>
            <w:r>
              <w:rPr>
                <w:rFonts w:eastAsia="宋体" w:hint="eastAsia"/>
                <w:sz w:val="24"/>
              </w:rPr>
              <w:t>分</w:t>
            </w:r>
          </w:p>
        </w:tc>
      </w:tr>
      <w:tr w:rsidR="00F07250" w:rsidRPr="00F07250" w:rsidTr="000914E0">
        <w:trPr>
          <w:trHeight w:val="567"/>
        </w:trPr>
        <w:tc>
          <w:tcPr>
            <w:tcW w:w="1969" w:type="dxa"/>
            <w:tcBorders>
              <w:top w:val="single" w:sz="4" w:space="0" w:color="auto"/>
              <w:left w:val="single" w:sz="4" w:space="0" w:color="auto"/>
              <w:bottom w:val="single" w:sz="4" w:space="0" w:color="auto"/>
              <w:right w:val="single" w:sz="4" w:space="0" w:color="auto"/>
            </w:tcBorders>
            <w:vAlign w:val="center"/>
          </w:tcPr>
          <w:p w:rsidR="00F07250" w:rsidRPr="00F07250" w:rsidRDefault="00F07250" w:rsidP="00F07250">
            <w:pPr>
              <w:pStyle w:val="a0"/>
              <w:ind w:firstLine="240"/>
              <w:rPr>
                <w:rFonts w:eastAsia="宋体"/>
                <w:sz w:val="24"/>
              </w:rPr>
            </w:pPr>
            <w:r w:rsidRPr="00F07250">
              <w:rPr>
                <w:rFonts w:eastAsia="宋体" w:hint="eastAsia"/>
                <w:sz w:val="24"/>
              </w:rPr>
              <w:t>实施方案</w:t>
            </w:r>
          </w:p>
        </w:tc>
        <w:tc>
          <w:tcPr>
            <w:tcW w:w="5729" w:type="dxa"/>
            <w:tcBorders>
              <w:top w:val="single" w:sz="4" w:space="0" w:color="auto"/>
              <w:left w:val="single" w:sz="4" w:space="0" w:color="auto"/>
              <w:bottom w:val="single" w:sz="4" w:space="0" w:color="auto"/>
              <w:right w:val="single" w:sz="4" w:space="0" w:color="auto"/>
            </w:tcBorders>
            <w:vAlign w:val="center"/>
          </w:tcPr>
          <w:p w:rsidR="00F07250" w:rsidRPr="00F07250" w:rsidRDefault="00F07250" w:rsidP="002A0B96">
            <w:pPr>
              <w:pStyle w:val="a0"/>
              <w:ind w:firstLineChars="50" w:firstLine="120"/>
              <w:rPr>
                <w:rFonts w:eastAsia="宋体"/>
                <w:sz w:val="24"/>
              </w:rPr>
            </w:pPr>
            <w:r w:rsidRPr="00F07250">
              <w:rPr>
                <w:rFonts w:eastAsia="宋体" w:hint="eastAsia"/>
                <w:sz w:val="24"/>
              </w:rPr>
              <w:t>方案科学合理性，针对本项目制定的工作方案清晰、明确、安排合理、可实施性强的得</w:t>
            </w:r>
            <w:r w:rsidRPr="00F07250">
              <w:rPr>
                <w:rFonts w:eastAsia="宋体"/>
                <w:sz w:val="24"/>
              </w:rPr>
              <w:t>5</w:t>
            </w:r>
            <w:r w:rsidRPr="00F07250">
              <w:rPr>
                <w:rFonts w:eastAsia="宋体" w:hint="eastAsia"/>
                <w:sz w:val="24"/>
              </w:rPr>
              <w:t>分；一般的得</w:t>
            </w:r>
            <w:r w:rsidRPr="00F07250">
              <w:rPr>
                <w:rFonts w:eastAsia="宋体"/>
                <w:sz w:val="24"/>
              </w:rPr>
              <w:t>3</w:t>
            </w:r>
            <w:r w:rsidRPr="00F07250">
              <w:rPr>
                <w:rFonts w:eastAsia="宋体" w:hint="eastAsia"/>
                <w:sz w:val="24"/>
              </w:rPr>
              <w:t>分；较差的得</w:t>
            </w:r>
            <w:r w:rsidRPr="00F07250">
              <w:rPr>
                <w:rFonts w:eastAsia="宋体"/>
                <w:sz w:val="24"/>
              </w:rPr>
              <w:t>1</w:t>
            </w:r>
            <w:r w:rsidRPr="00F07250">
              <w:rPr>
                <w:rFonts w:eastAsia="宋体" w:hint="eastAsia"/>
                <w:sz w:val="24"/>
              </w:rPr>
              <w:t>分；无此项的不得分。</w:t>
            </w:r>
          </w:p>
        </w:tc>
        <w:tc>
          <w:tcPr>
            <w:tcW w:w="1400" w:type="dxa"/>
            <w:tcBorders>
              <w:top w:val="single" w:sz="4" w:space="0" w:color="auto"/>
              <w:left w:val="single" w:sz="4" w:space="0" w:color="auto"/>
              <w:bottom w:val="single" w:sz="4" w:space="0" w:color="auto"/>
              <w:right w:val="single" w:sz="4" w:space="0" w:color="auto"/>
            </w:tcBorders>
            <w:vAlign w:val="center"/>
          </w:tcPr>
          <w:p w:rsidR="00F07250" w:rsidRPr="00F07250" w:rsidRDefault="00F07250" w:rsidP="00F07250">
            <w:pPr>
              <w:pStyle w:val="a0"/>
              <w:ind w:firstLine="240"/>
              <w:rPr>
                <w:rFonts w:eastAsia="宋体"/>
                <w:sz w:val="24"/>
              </w:rPr>
            </w:pPr>
            <w:r w:rsidRPr="00F07250">
              <w:rPr>
                <w:rFonts w:eastAsia="宋体" w:hint="eastAsia"/>
                <w:sz w:val="24"/>
              </w:rPr>
              <w:t>5</w:t>
            </w:r>
            <w:r>
              <w:rPr>
                <w:rFonts w:eastAsia="宋体" w:hint="eastAsia"/>
                <w:sz w:val="24"/>
              </w:rPr>
              <w:t>分</w:t>
            </w:r>
          </w:p>
        </w:tc>
      </w:tr>
      <w:tr w:rsidR="00F07250" w:rsidRPr="00F07250" w:rsidTr="000914E0">
        <w:trPr>
          <w:trHeight w:val="567"/>
        </w:trPr>
        <w:tc>
          <w:tcPr>
            <w:tcW w:w="1969" w:type="dxa"/>
            <w:tcBorders>
              <w:top w:val="single" w:sz="4" w:space="0" w:color="auto"/>
              <w:left w:val="single" w:sz="4" w:space="0" w:color="auto"/>
              <w:bottom w:val="single" w:sz="4" w:space="0" w:color="auto"/>
              <w:right w:val="single" w:sz="4" w:space="0" w:color="auto"/>
            </w:tcBorders>
            <w:vAlign w:val="center"/>
          </w:tcPr>
          <w:p w:rsidR="00F07250" w:rsidRPr="00F07250" w:rsidRDefault="00F07250" w:rsidP="00F07250">
            <w:pPr>
              <w:pStyle w:val="a0"/>
              <w:ind w:firstLine="240"/>
              <w:rPr>
                <w:rFonts w:eastAsia="宋体"/>
                <w:sz w:val="24"/>
              </w:rPr>
            </w:pPr>
            <w:r w:rsidRPr="00F07250">
              <w:rPr>
                <w:rFonts w:eastAsia="宋体" w:hint="eastAsia"/>
                <w:sz w:val="24"/>
              </w:rPr>
              <w:t>总体评价</w:t>
            </w:r>
          </w:p>
        </w:tc>
        <w:tc>
          <w:tcPr>
            <w:tcW w:w="5729" w:type="dxa"/>
            <w:tcBorders>
              <w:top w:val="single" w:sz="4" w:space="0" w:color="auto"/>
              <w:left w:val="single" w:sz="4" w:space="0" w:color="auto"/>
              <w:bottom w:val="single" w:sz="4" w:space="0" w:color="auto"/>
              <w:right w:val="single" w:sz="4" w:space="0" w:color="auto"/>
            </w:tcBorders>
            <w:vAlign w:val="center"/>
          </w:tcPr>
          <w:p w:rsidR="00F07250" w:rsidRPr="00F07250" w:rsidRDefault="00F07250" w:rsidP="00F07250">
            <w:pPr>
              <w:pStyle w:val="a0"/>
              <w:ind w:firstLine="240"/>
              <w:rPr>
                <w:rFonts w:eastAsia="宋体"/>
                <w:sz w:val="24"/>
              </w:rPr>
            </w:pPr>
            <w:r w:rsidRPr="00F07250">
              <w:rPr>
                <w:rFonts w:eastAsia="宋体" w:hint="eastAsia"/>
                <w:sz w:val="24"/>
              </w:rPr>
              <w:t>评标委员会根据各投标的供货、安装、调试、验收方案的合理性、可行性打分，优秀得</w:t>
            </w:r>
            <w:r w:rsidRPr="00F07250">
              <w:rPr>
                <w:rFonts w:eastAsia="宋体" w:hint="eastAsia"/>
                <w:sz w:val="24"/>
              </w:rPr>
              <w:t>7</w:t>
            </w:r>
            <w:r w:rsidRPr="00F07250">
              <w:rPr>
                <w:rFonts w:eastAsia="宋体" w:hint="eastAsia"/>
                <w:sz w:val="24"/>
              </w:rPr>
              <w:t>分，一般得</w:t>
            </w:r>
            <w:r w:rsidRPr="00F07250">
              <w:rPr>
                <w:rFonts w:eastAsia="宋体" w:hint="eastAsia"/>
                <w:sz w:val="24"/>
              </w:rPr>
              <w:t>4</w:t>
            </w:r>
            <w:r w:rsidRPr="00F07250">
              <w:rPr>
                <w:rFonts w:eastAsia="宋体" w:hint="eastAsia"/>
                <w:sz w:val="24"/>
              </w:rPr>
              <w:t>分，较差得</w:t>
            </w:r>
            <w:r w:rsidRPr="00F07250">
              <w:rPr>
                <w:rFonts w:eastAsia="宋体" w:hint="eastAsia"/>
                <w:sz w:val="24"/>
              </w:rPr>
              <w:t>2</w:t>
            </w:r>
            <w:r w:rsidRPr="00F07250">
              <w:rPr>
                <w:rFonts w:eastAsia="宋体" w:hint="eastAsia"/>
                <w:sz w:val="24"/>
              </w:rPr>
              <w:t>分。</w:t>
            </w:r>
          </w:p>
        </w:tc>
        <w:tc>
          <w:tcPr>
            <w:tcW w:w="1400" w:type="dxa"/>
            <w:tcBorders>
              <w:top w:val="single" w:sz="4" w:space="0" w:color="auto"/>
              <w:left w:val="single" w:sz="4" w:space="0" w:color="auto"/>
              <w:bottom w:val="single" w:sz="4" w:space="0" w:color="auto"/>
              <w:right w:val="single" w:sz="4" w:space="0" w:color="auto"/>
            </w:tcBorders>
            <w:vAlign w:val="center"/>
          </w:tcPr>
          <w:p w:rsidR="00F07250" w:rsidRPr="00F07250" w:rsidRDefault="00F07250" w:rsidP="00F07250">
            <w:pPr>
              <w:pStyle w:val="a0"/>
              <w:ind w:firstLine="240"/>
              <w:rPr>
                <w:rFonts w:eastAsia="宋体"/>
                <w:sz w:val="24"/>
              </w:rPr>
            </w:pPr>
            <w:r w:rsidRPr="00F07250">
              <w:rPr>
                <w:rFonts w:eastAsia="宋体" w:hint="eastAsia"/>
                <w:sz w:val="24"/>
              </w:rPr>
              <w:t>7</w:t>
            </w:r>
            <w:r>
              <w:rPr>
                <w:rFonts w:eastAsia="宋体" w:hint="eastAsia"/>
                <w:sz w:val="24"/>
              </w:rPr>
              <w:t>分</w:t>
            </w:r>
          </w:p>
        </w:tc>
      </w:tr>
      <w:tr w:rsidR="00F07250" w:rsidRPr="00F07250" w:rsidTr="000914E0">
        <w:trPr>
          <w:trHeight w:val="567"/>
        </w:trPr>
        <w:tc>
          <w:tcPr>
            <w:tcW w:w="1969" w:type="dxa"/>
            <w:tcBorders>
              <w:top w:val="single" w:sz="4" w:space="0" w:color="auto"/>
              <w:left w:val="single" w:sz="4" w:space="0" w:color="auto"/>
              <w:bottom w:val="single" w:sz="4" w:space="0" w:color="auto"/>
              <w:right w:val="single" w:sz="4" w:space="0" w:color="auto"/>
            </w:tcBorders>
            <w:vAlign w:val="center"/>
          </w:tcPr>
          <w:p w:rsidR="00F07250" w:rsidRPr="00F07250" w:rsidRDefault="00F07250" w:rsidP="00F07250">
            <w:pPr>
              <w:pStyle w:val="a0"/>
              <w:ind w:firstLine="240"/>
              <w:rPr>
                <w:rFonts w:eastAsia="宋体"/>
                <w:sz w:val="24"/>
              </w:rPr>
            </w:pPr>
            <w:r w:rsidRPr="00F07250">
              <w:rPr>
                <w:rFonts w:eastAsia="宋体" w:hint="eastAsia"/>
                <w:sz w:val="24"/>
              </w:rPr>
              <w:lastRenderedPageBreak/>
              <w:t>响应程度</w:t>
            </w:r>
          </w:p>
        </w:tc>
        <w:tc>
          <w:tcPr>
            <w:tcW w:w="5729" w:type="dxa"/>
            <w:tcBorders>
              <w:top w:val="single" w:sz="4" w:space="0" w:color="auto"/>
              <w:left w:val="single" w:sz="4" w:space="0" w:color="auto"/>
              <w:bottom w:val="single" w:sz="4" w:space="0" w:color="auto"/>
              <w:right w:val="single" w:sz="4" w:space="0" w:color="auto"/>
            </w:tcBorders>
            <w:vAlign w:val="center"/>
          </w:tcPr>
          <w:p w:rsidR="00F07250" w:rsidRPr="00F07250" w:rsidRDefault="00F07250" w:rsidP="00F07250">
            <w:pPr>
              <w:pStyle w:val="a0"/>
              <w:ind w:firstLine="240"/>
              <w:rPr>
                <w:rFonts w:eastAsia="宋体"/>
                <w:sz w:val="24"/>
              </w:rPr>
            </w:pPr>
            <w:r w:rsidRPr="00F07250">
              <w:rPr>
                <w:rFonts w:eastAsia="宋体" w:hint="eastAsia"/>
                <w:sz w:val="24"/>
              </w:rPr>
              <w:t>满足招标文件要求的得基本分</w:t>
            </w:r>
            <w:r w:rsidRPr="00F07250">
              <w:rPr>
                <w:rFonts w:eastAsia="宋体" w:hint="eastAsia"/>
                <w:sz w:val="24"/>
              </w:rPr>
              <w:t>0</w:t>
            </w:r>
            <w:r w:rsidRPr="00F07250">
              <w:rPr>
                <w:rFonts w:eastAsia="宋体" w:hint="eastAsia"/>
                <w:sz w:val="24"/>
              </w:rPr>
              <w:t>—</w:t>
            </w:r>
            <w:r w:rsidRPr="00F07250">
              <w:rPr>
                <w:rFonts w:eastAsia="宋体" w:hint="eastAsia"/>
                <w:sz w:val="24"/>
              </w:rPr>
              <w:t>7</w:t>
            </w:r>
            <w:r w:rsidRPr="00F07250">
              <w:rPr>
                <w:rFonts w:eastAsia="宋体" w:hint="eastAsia"/>
                <w:sz w:val="24"/>
              </w:rPr>
              <w:t>分（优</w:t>
            </w:r>
            <w:r w:rsidRPr="00F07250">
              <w:rPr>
                <w:rFonts w:eastAsia="宋体" w:hint="eastAsia"/>
                <w:sz w:val="24"/>
              </w:rPr>
              <w:t>7</w:t>
            </w:r>
            <w:r w:rsidRPr="00F07250">
              <w:rPr>
                <w:rFonts w:eastAsia="宋体" w:hint="eastAsia"/>
                <w:sz w:val="24"/>
              </w:rPr>
              <w:t>分、良</w:t>
            </w:r>
            <w:r w:rsidRPr="00F07250">
              <w:rPr>
                <w:rFonts w:eastAsia="宋体" w:hint="eastAsia"/>
                <w:sz w:val="24"/>
              </w:rPr>
              <w:t>5</w:t>
            </w:r>
            <w:r w:rsidRPr="00F07250">
              <w:rPr>
                <w:rFonts w:eastAsia="宋体" w:hint="eastAsia"/>
                <w:sz w:val="24"/>
              </w:rPr>
              <w:t>分、一般</w:t>
            </w:r>
            <w:r w:rsidRPr="00F07250">
              <w:rPr>
                <w:rFonts w:eastAsia="宋体" w:hint="eastAsia"/>
                <w:sz w:val="24"/>
              </w:rPr>
              <w:t>2</w:t>
            </w:r>
            <w:r w:rsidRPr="00F07250">
              <w:rPr>
                <w:rFonts w:eastAsia="宋体" w:hint="eastAsia"/>
                <w:sz w:val="24"/>
              </w:rPr>
              <w:t>分），不响应不得分。</w:t>
            </w:r>
          </w:p>
        </w:tc>
        <w:tc>
          <w:tcPr>
            <w:tcW w:w="1400" w:type="dxa"/>
            <w:tcBorders>
              <w:top w:val="single" w:sz="4" w:space="0" w:color="auto"/>
              <w:left w:val="single" w:sz="4" w:space="0" w:color="auto"/>
              <w:bottom w:val="single" w:sz="4" w:space="0" w:color="auto"/>
              <w:right w:val="single" w:sz="4" w:space="0" w:color="auto"/>
            </w:tcBorders>
            <w:vAlign w:val="center"/>
          </w:tcPr>
          <w:p w:rsidR="00F07250" w:rsidRPr="00F07250" w:rsidRDefault="00F07250" w:rsidP="00F07250">
            <w:pPr>
              <w:pStyle w:val="a0"/>
              <w:ind w:firstLine="240"/>
              <w:rPr>
                <w:rFonts w:eastAsia="宋体"/>
                <w:sz w:val="24"/>
              </w:rPr>
            </w:pPr>
            <w:r w:rsidRPr="00F07250">
              <w:rPr>
                <w:rFonts w:eastAsia="宋体" w:hint="eastAsia"/>
                <w:sz w:val="24"/>
              </w:rPr>
              <w:t>7</w:t>
            </w:r>
          </w:p>
        </w:tc>
      </w:tr>
    </w:tbl>
    <w:p w:rsidR="004545DC" w:rsidRPr="009B4EDB" w:rsidRDefault="004545DC" w:rsidP="00540923">
      <w:pPr>
        <w:spacing w:line="400" w:lineRule="exact"/>
        <w:ind w:firstLineChars="200" w:firstLine="480"/>
        <w:rPr>
          <w:rFonts w:asciiTheme="minorEastAsia" w:eastAsiaTheme="minorEastAsia" w:hAnsiTheme="minorEastAsia" w:cstheme="minorEastAsia"/>
          <w:sz w:val="24"/>
        </w:rPr>
      </w:pPr>
      <w:r w:rsidRPr="009B4EDB">
        <w:rPr>
          <w:rFonts w:asciiTheme="minorEastAsia" w:eastAsiaTheme="minorEastAsia" w:hAnsiTheme="minorEastAsia" w:cstheme="minorEastAsia" w:hint="eastAsia"/>
          <w:sz w:val="24"/>
        </w:rPr>
        <w:t>注：凡参加本办法评分的各种证书证件、证明、合同等，投标人必须在投标文件中提供完整的复印件，且在评标时须同时提供与复印件一致的原件，否则不予认同。</w:t>
      </w:r>
    </w:p>
    <w:p w:rsidR="004545DC" w:rsidRPr="009B4EDB" w:rsidRDefault="004545DC" w:rsidP="009B4EDB">
      <w:pPr>
        <w:spacing w:line="400" w:lineRule="exact"/>
        <w:ind w:firstLineChars="350" w:firstLine="840"/>
        <w:rPr>
          <w:rFonts w:asciiTheme="minorEastAsia" w:eastAsiaTheme="minorEastAsia" w:hAnsiTheme="minorEastAsia" w:cstheme="minorEastAsia"/>
          <w:sz w:val="24"/>
        </w:rPr>
      </w:pPr>
      <w:r w:rsidRPr="009B4EDB">
        <w:rPr>
          <w:rFonts w:asciiTheme="minorEastAsia" w:eastAsiaTheme="minorEastAsia" w:hAnsiTheme="minorEastAsia" w:cstheme="minorEastAsia" w:hint="eastAsia"/>
          <w:sz w:val="24"/>
        </w:rPr>
        <w:t>投标报价有算术错误的，评标委员会按以下原则对投标报价进行修正，修正的价格经投标人书面确认后具有约束力。投标人不接受修正价格的，其投标作废标处理。</w:t>
      </w:r>
    </w:p>
    <w:p w:rsidR="003F49D4" w:rsidRPr="009B4EDB" w:rsidRDefault="003F49D4" w:rsidP="009B4EDB">
      <w:pPr>
        <w:spacing w:line="400" w:lineRule="exact"/>
        <w:ind w:firstLineChars="350" w:firstLine="840"/>
        <w:rPr>
          <w:rFonts w:asciiTheme="minorEastAsia" w:eastAsiaTheme="minorEastAsia" w:hAnsiTheme="minorEastAsia" w:cstheme="minorEastAsia"/>
          <w:sz w:val="24"/>
        </w:rPr>
      </w:pPr>
      <w:r w:rsidRPr="009B4EDB">
        <w:rPr>
          <w:rFonts w:asciiTheme="minorEastAsia" w:eastAsiaTheme="minorEastAsia" w:hAnsiTheme="minorEastAsia" w:cstheme="minorEastAsia" w:hint="eastAsia"/>
          <w:sz w:val="24"/>
        </w:rPr>
        <w:t>特别提醒：投标人提交的证明材料应客观、属实。在投标有效期内，采购人有权对上述文件进行核查，发现有不实之处并经查实后，采购人有权取消投标人的中标资格，并且投标人应承担相应的法律责任；评标委员会认为投标人的报价明显低于其他通过符合性审查投标人的报价，有可能影响</w:t>
      </w:r>
      <w:r w:rsidR="00C0158D" w:rsidRPr="009B4EDB">
        <w:rPr>
          <w:rFonts w:asciiTheme="minorEastAsia" w:eastAsiaTheme="minorEastAsia" w:hAnsiTheme="minorEastAsia" w:cstheme="minorEastAsia" w:hint="eastAsia"/>
          <w:sz w:val="24"/>
        </w:rPr>
        <w:t>服务</w:t>
      </w:r>
      <w:r w:rsidRPr="009B4EDB">
        <w:rPr>
          <w:rFonts w:asciiTheme="minorEastAsia" w:eastAsiaTheme="minorEastAsia" w:hAnsiTheme="minorEastAsia" w:cstheme="minorEastAsia" w:hint="eastAsia"/>
          <w:sz w:val="24"/>
        </w:rPr>
        <w:t>质量或不能诚信履约的，应当要求其在评标现场合理的时间内提供书面说明，必要时提供相关证明材料；投标人不能证明其报价合理性的，评标委员会应当将其作为无效投标处理。</w:t>
      </w:r>
    </w:p>
    <w:p w:rsidR="00C81710" w:rsidRPr="00C81710" w:rsidRDefault="00C81710" w:rsidP="00FB5555">
      <w:pPr>
        <w:pStyle w:val="a0"/>
        <w:spacing w:line="360" w:lineRule="auto"/>
        <w:ind w:firstLineChars="300" w:firstLine="720"/>
        <w:rPr>
          <w:rFonts w:asciiTheme="minorEastAsia" w:eastAsiaTheme="minorEastAsia" w:hAnsiTheme="minorEastAsia" w:cstheme="minorEastAsia"/>
          <w:sz w:val="24"/>
        </w:rPr>
      </w:pPr>
      <w:r w:rsidRPr="00C81710">
        <w:rPr>
          <w:rFonts w:asciiTheme="minorEastAsia" w:eastAsiaTheme="minorEastAsia" w:hAnsiTheme="minorEastAsia" w:cstheme="minorEastAsia" w:hint="eastAsia"/>
          <w:sz w:val="24"/>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对招标文件相应程度分数高方式确定一个投标人获得中标人推荐资格，招标文件未规定的采取随机抽取方式确定，其他同品牌投标人不作为中标候选人。</w:t>
      </w:r>
    </w:p>
    <w:p w:rsidR="00C81710" w:rsidRPr="00C81710" w:rsidRDefault="00E9343A" w:rsidP="00C81710">
      <w:pPr>
        <w:spacing w:line="400" w:lineRule="exact"/>
        <w:ind w:firstLineChars="250" w:firstLine="60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对小型和微型企业产品的价格给予6%的扣除，用扣除后的价格参与评审；参加政府采购活动的中小企业应当提供关于印发《政府采购促进中小企业发展暂行办法》的通知规定的《中小企业声明函》（提供有关证件）。</w:t>
      </w:r>
    </w:p>
    <w:p w:rsidR="00494BED" w:rsidRDefault="00E9343A" w:rsidP="00C81710">
      <w:pPr>
        <w:spacing w:line="360" w:lineRule="auto"/>
        <w:ind w:firstLineChars="250" w:firstLine="60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为落实节能环保、中小微型企业扶持等相关政府采购政策。</w:t>
      </w:r>
    </w:p>
    <w:p w:rsidR="00494BED" w:rsidRDefault="00E9343A">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按照《政府采购促进中小企业发展暂行办法》（财库[2011]181号）、《关于印发中小企业划型标准规定的通知》工信部联企业〔2011〕300号及《关于政府采购促进小型微型企业发展的实施意见》（豫财购[2013]14号）、财政部、司法部关于政府采购支持监狱企业发展有关问题的通知（财库[2014]68 号）的要求，对小型、微型企业及监狱企业产品的价格给予扣除，用扣除后的价格参与评审，本项目的扣除比例为：小型、微型企业及监狱企业扣除 6%。（投标人须在投标文件中提供小型和微型企业及产品的证明材料）。</w:t>
      </w:r>
    </w:p>
    <w:p w:rsidR="00494BED" w:rsidRDefault="00E9343A">
      <w:pPr>
        <w:spacing w:line="400" w:lineRule="exact"/>
        <w:ind w:firstLineChars="200" w:firstLine="480"/>
        <w:rPr>
          <w:rFonts w:ascii="新宋体" w:eastAsia="新宋体" w:hAnsi="新宋体"/>
          <w:sz w:val="24"/>
        </w:rPr>
      </w:pPr>
      <w:r>
        <w:rPr>
          <w:rFonts w:ascii="新宋体" w:eastAsia="新宋体" w:hAnsi="新宋体" w:hint="eastAsia"/>
          <w:sz w:val="24"/>
        </w:rPr>
        <w:t>5、定标</w:t>
      </w:r>
    </w:p>
    <w:p w:rsidR="00494BED" w:rsidRDefault="00E9343A" w:rsidP="004545DC">
      <w:pPr>
        <w:spacing w:line="400" w:lineRule="exact"/>
        <w:ind w:firstLineChars="250" w:firstLine="600"/>
        <w:rPr>
          <w:rFonts w:ascii="新宋体" w:eastAsia="新宋体" w:hAnsi="新宋体"/>
          <w:sz w:val="24"/>
        </w:rPr>
      </w:pPr>
      <w:r>
        <w:rPr>
          <w:rFonts w:ascii="新宋体" w:eastAsia="新宋体" w:hAnsi="新宋体" w:hint="eastAsia"/>
          <w:sz w:val="24"/>
        </w:rPr>
        <w:t>1.评委会将对通过以上评审且实质性响应招标文件的投标文件按照评分办法及评分标准进行评判和打分。分数汇总时，评委分数的算术平均值作为该投标人的最终得分。本办法计算过程中分值按四舍五入保留两位小数。投标人的排名按得分顺序从高到低排列，根据名次推荐前3名中标候选供应商。若有相同的最高得分，则其中投标总价低的投标人将被排序在前；若有相同的最高得分且投标报价相同的，则按企业实力及业绩部分得分从高到低顺序进行排列，</w:t>
      </w:r>
      <w:r>
        <w:rPr>
          <w:rFonts w:ascii="新宋体" w:eastAsia="新宋体" w:hAnsi="新宋体" w:hint="eastAsia"/>
          <w:sz w:val="24"/>
        </w:rPr>
        <w:lastRenderedPageBreak/>
        <w:t>企业实力及业绩得分最高的投标人将被排序在前。如第一中标供应商放弃中标、因不可抗力不能履行合同或者被查实存在影响中标结果的违法行为等情形，不符合中标条件的，招标人可以按照评标委员会提出的中标候选人名单排序第二名为中标供应商，也可以重新招标。</w:t>
      </w:r>
    </w:p>
    <w:p w:rsidR="00494BED" w:rsidRDefault="00C85518">
      <w:pPr>
        <w:spacing w:line="400" w:lineRule="exact"/>
        <w:ind w:firstLineChars="200" w:firstLine="480"/>
        <w:rPr>
          <w:rFonts w:ascii="新宋体" w:eastAsia="新宋体" w:hAnsi="新宋体"/>
          <w:sz w:val="24"/>
        </w:rPr>
      </w:pPr>
      <w:r>
        <w:rPr>
          <w:rFonts w:ascii="新宋体" w:eastAsia="新宋体" w:hAnsi="新宋体" w:hint="eastAsia"/>
          <w:sz w:val="24"/>
        </w:rPr>
        <w:t>2</w:t>
      </w:r>
      <w:r w:rsidR="00E9343A">
        <w:rPr>
          <w:rFonts w:ascii="新宋体" w:eastAsia="新宋体" w:hAnsi="新宋体" w:hint="eastAsia"/>
          <w:sz w:val="24"/>
        </w:rPr>
        <w:t>.有下列情形之一的，予以废标：</w:t>
      </w:r>
    </w:p>
    <w:p w:rsidR="00494BED" w:rsidRDefault="00E9343A">
      <w:pPr>
        <w:spacing w:line="400" w:lineRule="exact"/>
        <w:ind w:firstLineChars="200" w:firstLine="480"/>
        <w:rPr>
          <w:rFonts w:ascii="新宋体" w:eastAsia="新宋体" w:hAnsi="新宋体"/>
          <w:sz w:val="24"/>
        </w:rPr>
      </w:pPr>
      <w:r>
        <w:rPr>
          <w:rFonts w:ascii="新宋体" w:eastAsia="新宋体" w:hAnsi="新宋体" w:hint="eastAsia"/>
          <w:sz w:val="24"/>
        </w:rPr>
        <w:t>（1）投标截止时间止，供应商少于3家的；</w:t>
      </w:r>
    </w:p>
    <w:p w:rsidR="00494BED" w:rsidRDefault="00E9343A">
      <w:pPr>
        <w:spacing w:line="400" w:lineRule="exact"/>
        <w:ind w:firstLineChars="200" w:firstLine="480"/>
        <w:rPr>
          <w:rFonts w:ascii="新宋体" w:eastAsia="新宋体" w:hAnsi="新宋体" w:cs="新宋体"/>
          <w:sz w:val="24"/>
        </w:rPr>
      </w:pPr>
      <w:r>
        <w:rPr>
          <w:rFonts w:ascii="新宋体" w:eastAsia="新宋体" w:hAnsi="新宋体" w:hint="eastAsia"/>
          <w:sz w:val="24"/>
        </w:rPr>
        <w:t>（2）经采购人资格审查或评标委员会符合评审后有效投标人不足3家的。</w:t>
      </w:r>
    </w:p>
    <w:p w:rsidR="00494BED" w:rsidRDefault="00E9343A">
      <w:pPr>
        <w:spacing w:line="360" w:lineRule="auto"/>
        <w:ind w:firstLineChars="200" w:firstLine="480"/>
        <w:rPr>
          <w:rFonts w:ascii="宋体" w:hAnsi="宋体" w:cs="宋体"/>
          <w:sz w:val="24"/>
        </w:rPr>
      </w:pPr>
      <w:bookmarkStart w:id="2" w:name="_Toc380070830"/>
      <w:r>
        <w:rPr>
          <w:rFonts w:ascii="宋体" w:hAnsi="宋体" w:cs="宋体" w:hint="eastAsia"/>
          <w:sz w:val="24"/>
        </w:rPr>
        <w:t>6、保密</w:t>
      </w:r>
    </w:p>
    <w:p w:rsidR="00494BED" w:rsidRDefault="00E9343A">
      <w:pPr>
        <w:spacing w:line="360" w:lineRule="auto"/>
        <w:ind w:firstLineChars="200" w:firstLine="480"/>
        <w:rPr>
          <w:rFonts w:ascii="宋体" w:hAnsi="宋体" w:cs="宋体"/>
          <w:sz w:val="24"/>
        </w:rPr>
      </w:pPr>
      <w:r>
        <w:rPr>
          <w:rFonts w:ascii="宋体" w:hAnsi="宋体" w:cs="宋体" w:hint="eastAsia"/>
          <w:sz w:val="24"/>
        </w:rPr>
        <w:t>1、有关投标文件的审查、澄清、评估和比较以及有关授予合同的意向的一切情况都不得透露给任一投标人或与上述评标工作无关的人员。</w:t>
      </w:r>
    </w:p>
    <w:p w:rsidR="00494BED" w:rsidRDefault="00E9343A">
      <w:pPr>
        <w:spacing w:line="360" w:lineRule="auto"/>
        <w:ind w:firstLineChars="200" w:firstLine="480"/>
        <w:rPr>
          <w:rFonts w:ascii="宋体" w:hAnsi="宋体" w:cs="宋体"/>
          <w:sz w:val="24"/>
        </w:rPr>
      </w:pPr>
      <w:r>
        <w:rPr>
          <w:rFonts w:ascii="宋体" w:hAnsi="宋体" w:cs="宋体" w:hint="eastAsia"/>
          <w:sz w:val="24"/>
        </w:rPr>
        <w:t>2、投标人不得干扰招标人的评标活动，否则将废除其投标资格。</w:t>
      </w:r>
    </w:p>
    <w:p w:rsidR="00494BED" w:rsidRDefault="00E9343A">
      <w:pPr>
        <w:spacing w:line="360" w:lineRule="auto"/>
        <w:rPr>
          <w:b/>
          <w:bCs/>
          <w:sz w:val="28"/>
          <w:szCs w:val="28"/>
        </w:rPr>
      </w:pPr>
      <w:r>
        <w:rPr>
          <w:rFonts w:hint="eastAsia"/>
          <w:b/>
          <w:bCs/>
          <w:sz w:val="28"/>
          <w:szCs w:val="28"/>
        </w:rPr>
        <w:t>七、授予合同</w:t>
      </w:r>
      <w:bookmarkEnd w:id="2"/>
    </w:p>
    <w:p w:rsidR="00494BED" w:rsidRDefault="00E9343A">
      <w:pPr>
        <w:spacing w:line="360" w:lineRule="auto"/>
        <w:ind w:firstLineChars="150" w:firstLine="360"/>
        <w:rPr>
          <w:b/>
          <w:sz w:val="28"/>
          <w:szCs w:val="28"/>
        </w:rPr>
      </w:pPr>
      <w:r>
        <w:rPr>
          <w:rFonts w:ascii="新宋体" w:eastAsia="新宋体" w:hAnsi="新宋体" w:hint="eastAsia"/>
          <w:sz w:val="24"/>
        </w:rPr>
        <w:t>（一）、</w:t>
      </w:r>
      <w:r>
        <w:rPr>
          <w:rFonts w:hint="eastAsia"/>
          <w:sz w:val="24"/>
        </w:rPr>
        <w:t>定标准则</w:t>
      </w:r>
    </w:p>
    <w:p w:rsidR="00494BED" w:rsidRDefault="00E9343A">
      <w:pPr>
        <w:spacing w:line="360" w:lineRule="auto"/>
        <w:ind w:firstLineChars="200" w:firstLine="480"/>
        <w:rPr>
          <w:rFonts w:ascii="宋体" w:hAnsi="宋体" w:cs="宋体"/>
          <w:sz w:val="24"/>
        </w:rPr>
      </w:pPr>
      <w:r>
        <w:rPr>
          <w:rFonts w:ascii="宋体" w:hAnsi="宋体" w:cs="宋体" w:hint="eastAsia"/>
          <w:sz w:val="24"/>
        </w:rPr>
        <w:t>1、严格按照招标文件的要求和条件进行评标。</w:t>
      </w:r>
    </w:p>
    <w:p w:rsidR="00494BED" w:rsidRDefault="00E9343A">
      <w:pPr>
        <w:spacing w:line="360" w:lineRule="auto"/>
        <w:ind w:firstLineChars="200" w:firstLine="480"/>
        <w:rPr>
          <w:rFonts w:ascii="宋体" w:hAnsi="宋体" w:cs="宋体"/>
          <w:sz w:val="24"/>
        </w:rPr>
      </w:pPr>
      <w:r>
        <w:rPr>
          <w:rFonts w:ascii="宋体" w:hAnsi="宋体" w:cs="宋体" w:hint="eastAsia"/>
          <w:sz w:val="24"/>
        </w:rPr>
        <w:t>2、本次招标，合同将授予由评标委员会推荐的有序排列的中标候选人。</w:t>
      </w:r>
    </w:p>
    <w:p w:rsidR="00494BED" w:rsidRDefault="00E9343A">
      <w:pPr>
        <w:spacing w:line="360" w:lineRule="auto"/>
        <w:ind w:firstLineChars="200" w:firstLine="480"/>
        <w:rPr>
          <w:rFonts w:ascii="宋体" w:hAnsi="宋体" w:cs="宋体"/>
          <w:sz w:val="24"/>
        </w:rPr>
      </w:pPr>
      <w:r>
        <w:rPr>
          <w:rFonts w:ascii="宋体" w:hAnsi="宋体" w:cs="宋体" w:hint="eastAsia"/>
          <w:sz w:val="24"/>
        </w:rPr>
        <w:t>（二）、公示中标结果、发出中标通知书</w:t>
      </w:r>
    </w:p>
    <w:p w:rsidR="00494BED" w:rsidRDefault="00E9343A">
      <w:pPr>
        <w:spacing w:line="360" w:lineRule="auto"/>
        <w:ind w:firstLineChars="200" w:firstLine="480"/>
        <w:rPr>
          <w:rFonts w:ascii="宋体" w:hAnsi="宋体" w:cs="宋体"/>
          <w:sz w:val="24"/>
        </w:rPr>
      </w:pPr>
      <w:r>
        <w:rPr>
          <w:rFonts w:ascii="宋体" w:hAnsi="宋体" w:cs="宋体" w:hint="eastAsia"/>
          <w:sz w:val="24"/>
        </w:rPr>
        <w:t>1、评标结束后，招标人将公示中标结果，并将以书面形式向中标方发出中标通知书。中标通知书一经发出即发生法律效力。</w:t>
      </w:r>
    </w:p>
    <w:p w:rsidR="00494BED" w:rsidRDefault="00E9343A">
      <w:pPr>
        <w:spacing w:line="360" w:lineRule="auto"/>
        <w:ind w:firstLineChars="200" w:firstLine="480"/>
        <w:rPr>
          <w:rFonts w:ascii="宋体" w:hAnsi="宋体" w:cs="宋体"/>
          <w:sz w:val="24"/>
        </w:rPr>
      </w:pPr>
      <w:r>
        <w:rPr>
          <w:rFonts w:ascii="宋体" w:hAnsi="宋体" w:cs="宋体" w:hint="eastAsia"/>
          <w:sz w:val="24"/>
        </w:rPr>
        <w:t>（三）、授予合同时变更数量的权力。</w:t>
      </w:r>
    </w:p>
    <w:p w:rsidR="00494BED" w:rsidRDefault="00E9343A">
      <w:pPr>
        <w:spacing w:line="360" w:lineRule="auto"/>
        <w:ind w:firstLineChars="200" w:firstLine="480"/>
        <w:rPr>
          <w:rFonts w:ascii="宋体" w:hAnsi="宋体" w:cs="宋体"/>
          <w:sz w:val="24"/>
        </w:rPr>
      </w:pPr>
      <w:r>
        <w:rPr>
          <w:rFonts w:ascii="宋体" w:hAnsi="宋体" w:cs="宋体" w:hint="eastAsia"/>
          <w:sz w:val="24"/>
        </w:rPr>
        <w:t>招标人在授予合同时，</w:t>
      </w:r>
      <w:r w:rsidR="00CE14C3" w:rsidRPr="00CE14C3">
        <w:rPr>
          <w:rFonts w:ascii="宋体" w:hAnsi="宋体" w:cs="宋体" w:hint="eastAsia"/>
          <w:sz w:val="24"/>
        </w:rPr>
        <w:t>有权对本次采购项目中规定的货物</w:t>
      </w:r>
      <w:r w:rsidR="00CE14C3">
        <w:rPr>
          <w:rFonts w:ascii="宋体" w:hAnsi="宋体" w:cs="宋体" w:hint="eastAsia"/>
          <w:sz w:val="24"/>
        </w:rPr>
        <w:t>、</w:t>
      </w:r>
      <w:r w:rsidR="00CE14C3" w:rsidRPr="00CE14C3">
        <w:rPr>
          <w:rFonts w:ascii="宋体" w:hAnsi="宋体" w:cs="宋体" w:hint="eastAsia"/>
          <w:sz w:val="24"/>
        </w:rPr>
        <w:t>工程或服务予以适当增减</w:t>
      </w:r>
      <w:r>
        <w:rPr>
          <w:rFonts w:ascii="宋体" w:hAnsi="宋体" w:cs="宋体" w:hint="eastAsia"/>
          <w:sz w:val="24"/>
        </w:rPr>
        <w:t>以及拆包授予合同的权利（其幅度不得超出±10%）。投标人不得在此情况下对投标文件作出修改，如价格、交货</w:t>
      </w:r>
      <w:r w:rsidR="00CE14C3">
        <w:rPr>
          <w:rFonts w:ascii="宋体" w:hAnsi="宋体" w:cs="宋体" w:hint="eastAsia"/>
          <w:sz w:val="24"/>
        </w:rPr>
        <w:t>（工）</w:t>
      </w:r>
      <w:r>
        <w:rPr>
          <w:rFonts w:ascii="宋体" w:hAnsi="宋体" w:cs="宋体" w:hint="eastAsia"/>
          <w:sz w:val="24"/>
        </w:rPr>
        <w:t>期、售后服务等。</w:t>
      </w:r>
    </w:p>
    <w:p w:rsidR="00494BED" w:rsidRDefault="00E9343A">
      <w:pPr>
        <w:spacing w:line="360" w:lineRule="auto"/>
        <w:ind w:firstLineChars="200" w:firstLine="480"/>
        <w:rPr>
          <w:rFonts w:ascii="宋体" w:hAnsi="宋体" w:cs="宋体"/>
          <w:sz w:val="24"/>
        </w:rPr>
      </w:pPr>
      <w:r>
        <w:rPr>
          <w:rFonts w:ascii="宋体" w:hAnsi="宋体" w:cs="宋体" w:hint="eastAsia"/>
          <w:sz w:val="24"/>
        </w:rPr>
        <w:t>（四）、合同协议书的签署</w:t>
      </w:r>
    </w:p>
    <w:p w:rsidR="00494BED" w:rsidRDefault="00E9343A">
      <w:pPr>
        <w:spacing w:line="360" w:lineRule="auto"/>
        <w:ind w:firstLineChars="200" w:firstLine="480"/>
        <w:rPr>
          <w:rFonts w:ascii="宋体" w:hAnsi="宋体" w:cs="宋体"/>
          <w:sz w:val="24"/>
        </w:rPr>
      </w:pPr>
      <w:r>
        <w:rPr>
          <w:rFonts w:ascii="宋体" w:hAnsi="宋体" w:cs="宋体" w:hint="eastAsia"/>
          <w:sz w:val="24"/>
        </w:rPr>
        <w:t>1、中标方按中标通知书指定的时间、地点与采购人按指定的协议书格式签订合同协议书。</w:t>
      </w:r>
    </w:p>
    <w:p w:rsidR="00494BED" w:rsidRDefault="00E9343A">
      <w:pPr>
        <w:spacing w:line="360" w:lineRule="auto"/>
        <w:ind w:firstLineChars="200" w:firstLine="480"/>
        <w:rPr>
          <w:rFonts w:ascii="宋体" w:hAnsi="宋体" w:cs="宋体"/>
          <w:sz w:val="24"/>
        </w:rPr>
      </w:pPr>
      <w:r>
        <w:rPr>
          <w:rFonts w:ascii="宋体" w:hAnsi="宋体" w:cs="宋体" w:hint="eastAsia"/>
          <w:sz w:val="24"/>
        </w:rPr>
        <w:t>2、中标通知书、招标文件、中标方的投标文件及其澄清文件，均为签订合同协议书的依据。</w:t>
      </w:r>
    </w:p>
    <w:p w:rsidR="00494BED" w:rsidRDefault="00E9343A">
      <w:pPr>
        <w:spacing w:line="360" w:lineRule="auto"/>
        <w:rPr>
          <w:rFonts w:ascii="宋体" w:hAnsi="宋体" w:cs="宋体"/>
          <w:sz w:val="24"/>
        </w:rPr>
      </w:pPr>
      <w:r>
        <w:rPr>
          <w:rFonts w:ascii="宋体" w:hAnsi="宋体" w:cs="宋体" w:hint="eastAsia"/>
          <w:sz w:val="24"/>
        </w:rPr>
        <w:t xml:space="preserve">    （五）、合同的公示</w:t>
      </w:r>
    </w:p>
    <w:p w:rsidR="00494BED" w:rsidRDefault="00E9343A">
      <w:pPr>
        <w:spacing w:line="360" w:lineRule="auto"/>
        <w:rPr>
          <w:rFonts w:ascii="宋体" w:hAnsi="宋体" w:cs="宋体"/>
          <w:sz w:val="24"/>
        </w:rPr>
      </w:pPr>
      <w:r>
        <w:rPr>
          <w:rFonts w:ascii="宋体" w:hAnsi="宋体" w:cs="宋体" w:hint="eastAsia"/>
          <w:sz w:val="24"/>
        </w:rPr>
        <w:t xml:space="preserve">     采购人应当自政府采购合同签订之日起2个工作日内，将政府采购合同在省级以上人民政府财政部门指定的媒体上公告，但政府采购合同中涉及国家秘密、商业秘密的内容除外，（也可委托采购机构发布并向采购机构提供采购合同扫描的电子版） 合同签订后7个工作日内报襄城县政府采购监督管理办公室备案。</w:t>
      </w:r>
    </w:p>
    <w:p w:rsidR="00494BED" w:rsidRDefault="00E9343A" w:rsidP="00115615">
      <w:pPr>
        <w:pStyle w:val="ac"/>
        <w:spacing w:line="360" w:lineRule="auto"/>
        <w:ind w:firstLineChars="750" w:firstLine="2409"/>
        <w:jc w:val="both"/>
        <w:rPr>
          <w:rFonts w:ascii="宋体" w:hAnsi="宋体" w:cs="宋体"/>
        </w:rPr>
      </w:pPr>
      <w:r>
        <w:rPr>
          <w:rFonts w:ascii="宋体" w:hAnsi="宋体" w:cs="宋体" w:hint="eastAsia"/>
        </w:rPr>
        <w:lastRenderedPageBreak/>
        <w:t>第四部分  合同一般条款（参考）</w:t>
      </w:r>
    </w:p>
    <w:p w:rsidR="00494BED" w:rsidRDefault="00E9343A">
      <w:pPr>
        <w:spacing w:line="360" w:lineRule="auto"/>
        <w:rPr>
          <w:rFonts w:ascii="宋体" w:hAnsi="宋体" w:cs="宋体"/>
          <w:sz w:val="24"/>
        </w:rPr>
      </w:pPr>
      <w:r>
        <w:rPr>
          <w:rFonts w:ascii="宋体" w:hAnsi="宋体" w:cs="宋体" w:hint="eastAsia"/>
          <w:sz w:val="24"/>
        </w:rPr>
        <w:t xml:space="preserve">    1、定义</w:t>
      </w:r>
    </w:p>
    <w:p w:rsidR="00494BED" w:rsidRDefault="00E9343A">
      <w:pPr>
        <w:spacing w:line="360" w:lineRule="auto"/>
        <w:ind w:firstLineChars="200" w:firstLine="480"/>
        <w:rPr>
          <w:rFonts w:ascii="宋体" w:hAnsi="宋体" w:cs="宋体"/>
          <w:sz w:val="24"/>
        </w:rPr>
      </w:pPr>
      <w:r>
        <w:rPr>
          <w:rFonts w:ascii="宋体" w:hAnsi="宋体" w:cs="宋体" w:hint="eastAsia"/>
          <w:sz w:val="24"/>
        </w:rPr>
        <w:t>1.1“合同”系指甲方和乙方（简称合同双方）已达成的协议，即由双方签订的合同格式中的文件，包括所有的附件和组成合同部分的所有其他文件。</w:t>
      </w:r>
    </w:p>
    <w:p w:rsidR="00494BED" w:rsidRDefault="00E9343A">
      <w:pPr>
        <w:spacing w:line="360" w:lineRule="auto"/>
        <w:ind w:firstLineChars="200" w:firstLine="480"/>
        <w:rPr>
          <w:rFonts w:ascii="宋体" w:hAnsi="宋体" w:cs="宋体"/>
          <w:sz w:val="24"/>
        </w:rPr>
      </w:pPr>
      <w:r>
        <w:rPr>
          <w:rFonts w:ascii="宋体" w:hAnsi="宋体" w:cs="宋体" w:hint="eastAsia"/>
          <w:sz w:val="24"/>
        </w:rPr>
        <w:t>1.2“合同价格”系指根据合同规定，在乙方正确履行合同义务时应支付给乙方的款项。</w:t>
      </w:r>
    </w:p>
    <w:p w:rsidR="00494BED" w:rsidRDefault="00E9343A">
      <w:pPr>
        <w:spacing w:line="360" w:lineRule="auto"/>
        <w:ind w:firstLineChars="200" w:firstLine="480"/>
        <w:rPr>
          <w:rFonts w:ascii="宋体" w:hAnsi="宋体" w:cs="宋体"/>
          <w:sz w:val="24"/>
        </w:rPr>
      </w:pPr>
      <w:r>
        <w:rPr>
          <w:rFonts w:ascii="宋体" w:hAnsi="宋体" w:cs="宋体" w:hint="eastAsia"/>
          <w:sz w:val="24"/>
        </w:rPr>
        <w:t>1.3“甲方”系指通过招标方式，接受合同服务的采购人。</w:t>
      </w:r>
    </w:p>
    <w:p w:rsidR="00494BED" w:rsidRDefault="00E9343A">
      <w:pPr>
        <w:spacing w:line="360" w:lineRule="auto"/>
        <w:ind w:firstLineChars="200" w:firstLine="480"/>
        <w:rPr>
          <w:rFonts w:ascii="宋体" w:hAnsi="宋体" w:cs="宋体"/>
          <w:sz w:val="24"/>
        </w:rPr>
      </w:pPr>
      <w:r>
        <w:rPr>
          <w:rFonts w:ascii="宋体" w:hAnsi="宋体" w:cs="宋体" w:hint="eastAsia"/>
          <w:sz w:val="24"/>
        </w:rPr>
        <w:t>1.4“乙方”系指中标后提供合同服务的中标方或供应商。</w:t>
      </w:r>
    </w:p>
    <w:p w:rsidR="00494BED" w:rsidRDefault="00E9343A">
      <w:pPr>
        <w:spacing w:line="360" w:lineRule="auto"/>
        <w:ind w:firstLineChars="200" w:firstLine="480"/>
        <w:rPr>
          <w:rFonts w:ascii="宋体" w:hAnsi="宋体" w:cs="宋体"/>
          <w:sz w:val="24"/>
        </w:rPr>
      </w:pPr>
      <w:r>
        <w:rPr>
          <w:rFonts w:ascii="宋体" w:hAnsi="宋体" w:cs="宋体" w:hint="eastAsia"/>
          <w:sz w:val="24"/>
        </w:rPr>
        <w:t>2.适用范围</w:t>
      </w:r>
    </w:p>
    <w:p w:rsidR="00494BED" w:rsidRDefault="00E9343A">
      <w:pPr>
        <w:spacing w:line="360" w:lineRule="auto"/>
        <w:ind w:firstLineChars="200" w:firstLine="480"/>
        <w:rPr>
          <w:rFonts w:ascii="宋体" w:hAnsi="宋体" w:cs="宋体"/>
          <w:sz w:val="24"/>
        </w:rPr>
      </w:pPr>
      <w:r>
        <w:rPr>
          <w:rFonts w:ascii="宋体" w:hAnsi="宋体" w:cs="宋体" w:hint="eastAsia"/>
          <w:sz w:val="24"/>
        </w:rPr>
        <w:t>本合同条款仅适用于本次招标活动。</w:t>
      </w:r>
    </w:p>
    <w:p w:rsidR="00494BED" w:rsidRDefault="00E9343A">
      <w:pPr>
        <w:spacing w:line="360" w:lineRule="auto"/>
        <w:ind w:firstLineChars="200" w:firstLine="480"/>
        <w:rPr>
          <w:rFonts w:ascii="宋体" w:hAnsi="宋体" w:cs="宋体"/>
          <w:sz w:val="24"/>
        </w:rPr>
      </w:pPr>
      <w:r>
        <w:rPr>
          <w:rFonts w:ascii="宋体" w:hAnsi="宋体" w:cs="宋体" w:hint="eastAsia"/>
          <w:sz w:val="24"/>
        </w:rPr>
        <w:t>3.技术规格和标准</w:t>
      </w:r>
    </w:p>
    <w:p w:rsidR="00494BED" w:rsidRDefault="00E9343A">
      <w:pPr>
        <w:spacing w:line="360" w:lineRule="auto"/>
        <w:ind w:firstLineChars="200" w:firstLine="480"/>
        <w:rPr>
          <w:rFonts w:ascii="宋体" w:hAnsi="宋体" w:cs="宋体"/>
          <w:sz w:val="24"/>
        </w:rPr>
      </w:pPr>
      <w:r>
        <w:rPr>
          <w:rFonts w:ascii="宋体" w:hAnsi="宋体" w:cs="宋体" w:hint="eastAsia"/>
          <w:sz w:val="24"/>
        </w:rPr>
        <w:t>本合同项下所提供服务的技术规格标准应与本招标文件技术规格规定的标准相一致。</w:t>
      </w:r>
    </w:p>
    <w:p w:rsidR="00494BED" w:rsidRDefault="00E9343A">
      <w:pPr>
        <w:spacing w:line="360" w:lineRule="auto"/>
        <w:ind w:firstLineChars="200" w:firstLine="480"/>
        <w:rPr>
          <w:rFonts w:ascii="宋体" w:hAnsi="宋体" w:cs="宋体"/>
          <w:sz w:val="24"/>
        </w:rPr>
      </w:pPr>
      <w:r>
        <w:rPr>
          <w:rFonts w:ascii="宋体" w:hAnsi="宋体" w:cs="宋体" w:hint="eastAsia"/>
          <w:sz w:val="24"/>
        </w:rPr>
        <w:t>4.合同期限</w:t>
      </w:r>
    </w:p>
    <w:p w:rsidR="00494BED" w:rsidRDefault="00E9343A">
      <w:pPr>
        <w:spacing w:line="360" w:lineRule="auto"/>
        <w:ind w:firstLineChars="200" w:firstLine="480"/>
        <w:rPr>
          <w:rFonts w:ascii="宋体" w:hAnsi="宋体" w:cs="宋体"/>
          <w:sz w:val="24"/>
        </w:rPr>
      </w:pPr>
      <w:r>
        <w:rPr>
          <w:rFonts w:ascii="宋体" w:hAnsi="宋体" w:cs="宋体" w:hint="eastAsia"/>
          <w:sz w:val="24"/>
        </w:rPr>
        <w:t>即自    年   月   日起至    年   月   日止。</w:t>
      </w:r>
    </w:p>
    <w:p w:rsidR="00494BED" w:rsidRDefault="00E9343A">
      <w:pPr>
        <w:spacing w:line="360" w:lineRule="auto"/>
        <w:ind w:firstLineChars="200" w:firstLine="480"/>
        <w:rPr>
          <w:rFonts w:ascii="宋体" w:hAnsi="宋体" w:cs="宋体"/>
          <w:sz w:val="24"/>
        </w:rPr>
      </w:pPr>
      <w:r>
        <w:rPr>
          <w:rFonts w:ascii="宋体" w:hAnsi="宋体" w:cs="宋体" w:hint="eastAsia"/>
          <w:sz w:val="24"/>
        </w:rPr>
        <w:t>5.价格</w:t>
      </w:r>
    </w:p>
    <w:p w:rsidR="00494BED" w:rsidRDefault="00E9343A">
      <w:pPr>
        <w:spacing w:line="360" w:lineRule="auto"/>
        <w:ind w:firstLineChars="200" w:firstLine="480"/>
        <w:rPr>
          <w:rFonts w:ascii="宋体" w:hAnsi="宋体" w:cs="宋体"/>
          <w:sz w:val="24"/>
        </w:rPr>
      </w:pPr>
      <w:r>
        <w:rPr>
          <w:rFonts w:ascii="宋体" w:hAnsi="宋体" w:cs="宋体" w:hint="eastAsia"/>
          <w:sz w:val="24"/>
        </w:rPr>
        <w:t>除非合同中另有规定，乙方为其所提供货物设备和服务而要求甲方支付的金额应与其投标报价一致。</w:t>
      </w:r>
    </w:p>
    <w:p w:rsidR="00494BED" w:rsidRDefault="00E9343A">
      <w:pPr>
        <w:spacing w:line="360" w:lineRule="auto"/>
        <w:ind w:firstLineChars="200" w:firstLine="480"/>
        <w:rPr>
          <w:rFonts w:ascii="宋体" w:hAnsi="宋体" w:cs="宋体"/>
          <w:sz w:val="24"/>
        </w:rPr>
      </w:pPr>
      <w:r>
        <w:rPr>
          <w:rFonts w:ascii="宋体" w:hAnsi="宋体" w:cs="宋体" w:hint="eastAsia"/>
          <w:sz w:val="24"/>
        </w:rPr>
        <w:t>6.索赔</w:t>
      </w:r>
    </w:p>
    <w:p w:rsidR="00494BED" w:rsidRDefault="00E9343A">
      <w:pPr>
        <w:spacing w:line="360" w:lineRule="auto"/>
        <w:ind w:firstLineChars="200" w:firstLine="480"/>
        <w:rPr>
          <w:rFonts w:ascii="宋体" w:hAnsi="宋体" w:cs="宋体"/>
          <w:sz w:val="24"/>
        </w:rPr>
      </w:pPr>
      <w:r>
        <w:rPr>
          <w:rFonts w:ascii="宋体" w:hAnsi="宋体" w:cs="宋体" w:hint="eastAsia"/>
          <w:sz w:val="24"/>
        </w:rPr>
        <w:t>6.1乙方对所提供货物设备和服务与合同要求不符负有责任，并且甲方已于合同规定的期限内提出索赔，乙方应按甲方同意的下述一种或多种方法解决索赔事宜。</w:t>
      </w:r>
    </w:p>
    <w:p w:rsidR="00494BED" w:rsidRDefault="00E9343A">
      <w:pPr>
        <w:spacing w:line="360" w:lineRule="auto"/>
        <w:ind w:firstLineChars="200" w:firstLine="480"/>
        <w:rPr>
          <w:rFonts w:ascii="宋体" w:hAnsi="宋体" w:cs="宋体"/>
          <w:sz w:val="24"/>
        </w:rPr>
      </w:pPr>
      <w:r>
        <w:rPr>
          <w:rFonts w:ascii="宋体" w:hAnsi="宋体" w:cs="宋体" w:hint="eastAsia"/>
          <w:sz w:val="24"/>
        </w:rPr>
        <w:t>6.1.1乙方同意甲方取消其不符合要求的货物设备和服务项目，退还已经收取的该类货物设备的货款。</w:t>
      </w:r>
    </w:p>
    <w:p w:rsidR="00494BED" w:rsidRDefault="00E9343A">
      <w:pPr>
        <w:spacing w:line="360" w:lineRule="auto"/>
        <w:ind w:firstLineChars="200" w:firstLine="480"/>
        <w:rPr>
          <w:rFonts w:ascii="宋体" w:hAnsi="宋体" w:cs="宋体"/>
          <w:sz w:val="24"/>
        </w:rPr>
      </w:pPr>
      <w:r>
        <w:rPr>
          <w:rFonts w:ascii="宋体" w:hAnsi="宋体" w:cs="宋体" w:hint="eastAsia"/>
          <w:sz w:val="24"/>
        </w:rPr>
        <w:t>6.1.2对于情节严重、造成甲方损失的金额巨大的，同意甲方终止全部项目合同，并赔偿甲方因此造成的损失。</w:t>
      </w:r>
    </w:p>
    <w:p w:rsidR="00494BED" w:rsidRDefault="00E9343A">
      <w:pPr>
        <w:spacing w:line="360" w:lineRule="auto"/>
        <w:ind w:firstLineChars="200" w:firstLine="480"/>
        <w:rPr>
          <w:rFonts w:ascii="宋体" w:hAnsi="宋体" w:cs="宋体"/>
          <w:sz w:val="24"/>
        </w:rPr>
      </w:pPr>
      <w:r>
        <w:rPr>
          <w:rFonts w:ascii="宋体" w:hAnsi="宋体" w:cs="宋体" w:hint="eastAsia"/>
          <w:sz w:val="24"/>
        </w:rPr>
        <w:t>6.2如果甲方提出索赔通知后30天内乙方未能予以签复，该索赔应视为已被乙方接受。若乙方未能在甲方提出索赔通知的30天内或甲方同意的更长一些时间内，按甲方同意的上述一种方式处理索赔事宜，甲方将乙方提供的履约保证金中扣回索赔金额，同时保留进一步要求赔偿的权利。</w:t>
      </w:r>
    </w:p>
    <w:p w:rsidR="00494BED" w:rsidRDefault="00E9343A">
      <w:pPr>
        <w:spacing w:line="360" w:lineRule="auto"/>
        <w:ind w:firstLineChars="200" w:firstLine="480"/>
        <w:rPr>
          <w:rFonts w:ascii="宋体" w:hAnsi="宋体" w:cs="宋体"/>
          <w:sz w:val="24"/>
        </w:rPr>
      </w:pPr>
      <w:r>
        <w:rPr>
          <w:rFonts w:ascii="宋体" w:hAnsi="宋体" w:cs="宋体" w:hint="eastAsia"/>
          <w:sz w:val="24"/>
        </w:rPr>
        <w:t>7.不可抗力</w:t>
      </w:r>
    </w:p>
    <w:p w:rsidR="00494BED" w:rsidRDefault="00E9343A">
      <w:pPr>
        <w:spacing w:line="360" w:lineRule="auto"/>
        <w:ind w:rightChars="-73" w:right="-153" w:firstLineChars="200" w:firstLine="480"/>
        <w:rPr>
          <w:rFonts w:ascii="宋体" w:hAnsi="宋体" w:cs="宋体"/>
          <w:sz w:val="24"/>
        </w:rPr>
      </w:pPr>
      <w:r>
        <w:rPr>
          <w:rFonts w:ascii="宋体" w:hAnsi="宋体" w:cs="宋体" w:hint="eastAsia"/>
          <w:sz w:val="24"/>
        </w:rPr>
        <w:t>7.1签约双方任一方由于受诸如战争、严重火灾、洪水、台风、地震等不可抗力事故的影</w:t>
      </w:r>
      <w:r>
        <w:rPr>
          <w:rFonts w:ascii="宋体" w:hAnsi="宋体" w:cs="宋体" w:hint="eastAsia"/>
          <w:sz w:val="24"/>
        </w:rPr>
        <w:lastRenderedPageBreak/>
        <w:t>响而不能执行合同时，履行合同的期限应予以延长，延长的期限应相当于事故所影响的时间。不可抗力事故系指甲乙双方在缔结合同时所不能预见的，并且它的发生及其后果是无法避免和无法克服的事故。</w:t>
      </w:r>
    </w:p>
    <w:p w:rsidR="00494BED" w:rsidRDefault="00E9343A">
      <w:pPr>
        <w:spacing w:line="360" w:lineRule="auto"/>
        <w:ind w:firstLineChars="200" w:firstLine="480"/>
        <w:rPr>
          <w:rFonts w:ascii="宋体" w:hAnsi="宋体" w:cs="宋体"/>
          <w:sz w:val="24"/>
        </w:rPr>
      </w:pPr>
      <w:r>
        <w:rPr>
          <w:rFonts w:ascii="宋体" w:hAnsi="宋体" w:cs="宋体" w:hint="eastAsia"/>
          <w:sz w:val="24"/>
        </w:rPr>
        <w:t>7.2受损一方应在不可抗力事故发生后尽快用电报、传真或电传通知双方，并于事故发生后14天内将有关部门出具的证明文件用特快专递或挂号信寄给双方审阅确认。</w:t>
      </w:r>
      <w:r>
        <w:rPr>
          <w:rFonts w:ascii="宋体" w:hAnsi="宋体" w:cs="宋体" w:hint="eastAsia"/>
          <w:sz w:val="24"/>
          <w:u w:val="single"/>
        </w:rPr>
        <w:t>一旦不可抗力事故的影响持续60天以上</w:t>
      </w:r>
      <w:r>
        <w:rPr>
          <w:rFonts w:ascii="宋体" w:hAnsi="宋体" w:cs="宋体" w:hint="eastAsia"/>
          <w:sz w:val="24"/>
        </w:rPr>
        <w:t>，双方应通过友好协商，在合理的时间内达成进一步履行合同的协议。</w:t>
      </w:r>
    </w:p>
    <w:p w:rsidR="00494BED" w:rsidRDefault="00E9343A">
      <w:pPr>
        <w:spacing w:line="360" w:lineRule="auto"/>
        <w:ind w:firstLineChars="200" w:firstLine="480"/>
        <w:rPr>
          <w:rFonts w:ascii="宋体" w:hAnsi="宋体" w:cs="宋体"/>
          <w:sz w:val="24"/>
        </w:rPr>
      </w:pPr>
      <w:r>
        <w:rPr>
          <w:rFonts w:ascii="宋体" w:hAnsi="宋体" w:cs="宋体" w:hint="eastAsia"/>
          <w:sz w:val="24"/>
        </w:rPr>
        <w:t>8.履约保证金</w:t>
      </w:r>
    </w:p>
    <w:p w:rsidR="00494BED" w:rsidRDefault="00E9343A">
      <w:pPr>
        <w:spacing w:line="360" w:lineRule="auto"/>
        <w:ind w:firstLineChars="200" w:firstLine="480"/>
        <w:rPr>
          <w:rFonts w:ascii="宋体" w:hAnsi="宋体" w:cs="宋体"/>
          <w:sz w:val="24"/>
        </w:rPr>
      </w:pPr>
      <w:r>
        <w:rPr>
          <w:rFonts w:ascii="宋体" w:hAnsi="宋体" w:cs="宋体" w:hint="eastAsia"/>
          <w:sz w:val="24"/>
        </w:rPr>
        <w:t>8.1中标单位需按采购单位要求向采购单位交纳履约保证金。（有特殊约定的按约定执行）</w:t>
      </w:r>
    </w:p>
    <w:p w:rsidR="00494BED" w:rsidRDefault="00E9343A">
      <w:pPr>
        <w:spacing w:line="360" w:lineRule="auto"/>
        <w:ind w:firstLineChars="200" w:firstLine="480"/>
        <w:rPr>
          <w:rFonts w:ascii="宋体" w:hAnsi="宋体" w:cs="宋体"/>
          <w:sz w:val="24"/>
        </w:rPr>
      </w:pPr>
      <w:r>
        <w:rPr>
          <w:rFonts w:ascii="宋体" w:hAnsi="宋体" w:cs="宋体" w:hint="eastAsia"/>
          <w:sz w:val="24"/>
        </w:rPr>
        <w:t>8.2履约保证金的有效期至供货完毕且验收合格。</w:t>
      </w:r>
    </w:p>
    <w:p w:rsidR="00494BED" w:rsidRDefault="00E9343A">
      <w:pPr>
        <w:spacing w:line="360" w:lineRule="auto"/>
        <w:ind w:firstLineChars="200" w:firstLine="480"/>
        <w:rPr>
          <w:rFonts w:ascii="宋体" w:hAnsi="宋体" w:cs="宋体"/>
          <w:sz w:val="24"/>
        </w:rPr>
      </w:pPr>
      <w:r>
        <w:rPr>
          <w:rFonts w:ascii="宋体" w:hAnsi="宋体" w:cs="宋体" w:hint="eastAsia"/>
          <w:sz w:val="24"/>
        </w:rPr>
        <w:t>8.3乙方提供的履约保证金按规定履行其义务，甲方有权从履约保证金取得补偿，</w:t>
      </w:r>
    </w:p>
    <w:p w:rsidR="00494BED" w:rsidRDefault="00E9343A">
      <w:pPr>
        <w:spacing w:line="360" w:lineRule="auto"/>
        <w:ind w:firstLineChars="200" w:firstLine="480"/>
        <w:rPr>
          <w:rFonts w:ascii="宋体" w:hAnsi="宋体" w:cs="宋体"/>
          <w:sz w:val="24"/>
        </w:rPr>
      </w:pPr>
      <w:r>
        <w:rPr>
          <w:rFonts w:ascii="宋体" w:hAnsi="宋体" w:cs="宋体" w:hint="eastAsia"/>
          <w:sz w:val="24"/>
        </w:rPr>
        <w:t>8.4如果乙方未能按合同规定履行其义务，甲方有权从履约保证金取得补偿。</w:t>
      </w:r>
    </w:p>
    <w:p w:rsidR="00494BED" w:rsidRDefault="00E9343A">
      <w:pPr>
        <w:spacing w:line="360" w:lineRule="auto"/>
        <w:ind w:firstLineChars="200" w:firstLine="480"/>
        <w:rPr>
          <w:rFonts w:ascii="宋体" w:hAnsi="宋体" w:cs="宋体"/>
          <w:sz w:val="24"/>
        </w:rPr>
      </w:pPr>
      <w:r>
        <w:rPr>
          <w:rFonts w:ascii="宋体" w:hAnsi="宋体" w:cs="宋体" w:hint="eastAsia"/>
          <w:sz w:val="24"/>
        </w:rPr>
        <w:t>9.争议的解决</w:t>
      </w:r>
    </w:p>
    <w:p w:rsidR="00494BED" w:rsidRDefault="00E9343A">
      <w:pPr>
        <w:spacing w:line="360" w:lineRule="auto"/>
        <w:ind w:firstLineChars="200" w:firstLine="480"/>
        <w:rPr>
          <w:rFonts w:ascii="宋体" w:hAnsi="宋体" w:cs="宋体"/>
          <w:sz w:val="24"/>
        </w:rPr>
      </w:pPr>
      <w:r>
        <w:rPr>
          <w:rFonts w:ascii="宋体" w:hAnsi="宋体" w:cs="宋体" w:hint="eastAsia"/>
          <w:sz w:val="24"/>
        </w:rPr>
        <w:t>9.1在执行合同中发生的与本合同有关的争端，双方应通过友好协商解决，经协商在60天内不能达成协议时，应提交仲裁。</w:t>
      </w:r>
    </w:p>
    <w:p w:rsidR="00494BED" w:rsidRDefault="00E9343A">
      <w:pPr>
        <w:spacing w:line="360" w:lineRule="auto"/>
        <w:ind w:firstLineChars="200" w:firstLine="480"/>
        <w:rPr>
          <w:rFonts w:ascii="宋体" w:hAnsi="宋体" w:cs="宋体"/>
          <w:sz w:val="24"/>
        </w:rPr>
      </w:pPr>
      <w:r>
        <w:rPr>
          <w:rFonts w:ascii="宋体" w:hAnsi="宋体" w:cs="宋体" w:hint="eastAsia"/>
          <w:sz w:val="24"/>
        </w:rPr>
        <w:t>9.2提交正式仲裁的争端属涉外的，应在北京或中国国内其他地点，由指定的国际经济仲裁委员会根据该委员会的仲裁程序或规则予以最终裁决。</w:t>
      </w:r>
    </w:p>
    <w:p w:rsidR="00494BED" w:rsidRDefault="00E9343A">
      <w:pPr>
        <w:spacing w:line="360" w:lineRule="auto"/>
        <w:ind w:firstLineChars="200" w:firstLine="480"/>
        <w:rPr>
          <w:rFonts w:ascii="宋体" w:hAnsi="宋体" w:cs="宋体"/>
          <w:sz w:val="24"/>
        </w:rPr>
      </w:pPr>
      <w:r>
        <w:rPr>
          <w:rFonts w:ascii="宋体" w:hAnsi="宋体" w:cs="宋体" w:hint="eastAsia"/>
          <w:sz w:val="24"/>
        </w:rPr>
        <w:t>9.3合同双方均为国内法人的，其争端的仲裁应由合同发生地许昌市仲裁委员会根据其仲裁程序进行。</w:t>
      </w:r>
    </w:p>
    <w:p w:rsidR="00494BED" w:rsidRDefault="00E9343A">
      <w:pPr>
        <w:spacing w:line="360" w:lineRule="auto"/>
        <w:ind w:firstLineChars="200" w:firstLine="480"/>
        <w:rPr>
          <w:rFonts w:ascii="宋体" w:hAnsi="宋体" w:cs="宋体"/>
          <w:sz w:val="24"/>
        </w:rPr>
      </w:pPr>
      <w:r>
        <w:rPr>
          <w:rFonts w:ascii="宋体" w:hAnsi="宋体" w:cs="宋体" w:hint="eastAsia"/>
          <w:sz w:val="24"/>
        </w:rPr>
        <w:t>9.4仲裁裁决应为最终决定，并对双方具有约束力。</w:t>
      </w:r>
    </w:p>
    <w:p w:rsidR="00494BED" w:rsidRDefault="00E9343A">
      <w:pPr>
        <w:spacing w:line="360" w:lineRule="auto"/>
        <w:ind w:firstLineChars="200" w:firstLine="480"/>
        <w:rPr>
          <w:rFonts w:ascii="宋体" w:hAnsi="宋体" w:cs="宋体"/>
          <w:sz w:val="24"/>
        </w:rPr>
      </w:pPr>
      <w:r>
        <w:rPr>
          <w:rFonts w:ascii="宋体" w:hAnsi="宋体" w:cs="宋体" w:hint="eastAsia"/>
          <w:sz w:val="24"/>
        </w:rPr>
        <w:t>9.5除另有裁决外，仲裁费应由败诉方负担。</w:t>
      </w:r>
    </w:p>
    <w:p w:rsidR="00494BED" w:rsidRDefault="00E9343A">
      <w:pPr>
        <w:spacing w:line="360" w:lineRule="auto"/>
        <w:ind w:firstLineChars="200" w:firstLine="480"/>
        <w:rPr>
          <w:rFonts w:ascii="宋体" w:hAnsi="宋体" w:cs="宋体"/>
          <w:sz w:val="24"/>
        </w:rPr>
      </w:pPr>
      <w:r>
        <w:rPr>
          <w:rFonts w:ascii="宋体" w:hAnsi="宋体" w:cs="宋体" w:hint="eastAsia"/>
          <w:sz w:val="24"/>
        </w:rPr>
        <w:t>9.6在仲裁期间，除下在进行的仲裁部分外，合同其他部分继续执行。</w:t>
      </w:r>
    </w:p>
    <w:p w:rsidR="00494BED" w:rsidRDefault="00E9343A">
      <w:pPr>
        <w:spacing w:line="360" w:lineRule="auto"/>
        <w:ind w:firstLineChars="200" w:firstLine="480"/>
        <w:rPr>
          <w:rFonts w:ascii="宋体" w:hAnsi="宋体" w:cs="宋体"/>
          <w:sz w:val="24"/>
        </w:rPr>
      </w:pPr>
      <w:r>
        <w:rPr>
          <w:rFonts w:ascii="宋体" w:hAnsi="宋体" w:cs="宋体" w:hint="eastAsia"/>
          <w:sz w:val="24"/>
        </w:rPr>
        <w:t>10.合同终止</w:t>
      </w:r>
    </w:p>
    <w:p w:rsidR="00494BED" w:rsidRDefault="00E9343A">
      <w:pPr>
        <w:spacing w:line="360" w:lineRule="auto"/>
        <w:ind w:firstLineChars="200" w:firstLine="480"/>
        <w:rPr>
          <w:rFonts w:ascii="宋体" w:hAnsi="宋体" w:cs="宋体"/>
          <w:sz w:val="24"/>
        </w:rPr>
      </w:pPr>
      <w:r>
        <w:rPr>
          <w:rFonts w:ascii="宋体" w:hAnsi="宋体" w:cs="宋体" w:hint="eastAsia"/>
          <w:sz w:val="24"/>
        </w:rPr>
        <w:t>10.1本合同期限为</w:t>
      </w:r>
      <w:r>
        <w:rPr>
          <w:rFonts w:ascii="宋体" w:hAnsi="宋体" w:cs="宋体" w:hint="eastAsia"/>
          <w:sz w:val="24"/>
          <w:u w:val="single"/>
        </w:rPr>
        <w:t xml:space="preserve">      </w:t>
      </w:r>
      <w:r>
        <w:rPr>
          <w:rFonts w:ascii="宋体" w:hAnsi="宋体" w:cs="宋体" w:hint="eastAsia"/>
          <w:sz w:val="24"/>
        </w:rPr>
        <w:t>年。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494BED" w:rsidRDefault="00E9343A">
      <w:pPr>
        <w:spacing w:line="360" w:lineRule="auto"/>
        <w:ind w:firstLineChars="200" w:firstLine="480"/>
        <w:rPr>
          <w:rFonts w:ascii="宋体" w:hAnsi="宋体" w:cs="宋体"/>
          <w:sz w:val="24"/>
        </w:rPr>
      </w:pPr>
      <w:r>
        <w:rPr>
          <w:rFonts w:ascii="宋体" w:hAnsi="宋体" w:cs="宋体" w:hint="eastAsia"/>
          <w:sz w:val="24"/>
        </w:rPr>
        <w:t>10.2出现下列情况时合同自动终止：</w:t>
      </w:r>
    </w:p>
    <w:p w:rsidR="00494BED" w:rsidRDefault="00E9343A">
      <w:pPr>
        <w:spacing w:line="360" w:lineRule="auto"/>
        <w:ind w:firstLineChars="200" w:firstLine="480"/>
        <w:rPr>
          <w:rFonts w:ascii="宋体" w:hAnsi="宋体" w:cs="宋体"/>
          <w:sz w:val="24"/>
        </w:rPr>
      </w:pPr>
      <w:r>
        <w:rPr>
          <w:rFonts w:ascii="宋体" w:hAnsi="宋体" w:cs="宋体" w:hint="eastAsia"/>
          <w:sz w:val="24"/>
        </w:rPr>
        <w:t>10.2.1发生不可抗力时。</w:t>
      </w:r>
    </w:p>
    <w:p w:rsidR="00494BED" w:rsidRDefault="00E9343A">
      <w:pPr>
        <w:spacing w:line="360" w:lineRule="auto"/>
        <w:ind w:firstLineChars="200" w:firstLine="480"/>
        <w:rPr>
          <w:rFonts w:ascii="宋体" w:hAnsi="宋体" w:cs="宋体"/>
          <w:sz w:val="24"/>
        </w:rPr>
      </w:pPr>
      <w:r>
        <w:rPr>
          <w:rFonts w:ascii="宋体" w:hAnsi="宋体" w:cs="宋体" w:hint="eastAsia"/>
          <w:sz w:val="24"/>
        </w:rPr>
        <w:t>10.2.2一方不履行合同条款，造成另一方无法执行合同协议，协商又不能求得解决，合</w:t>
      </w:r>
      <w:r>
        <w:rPr>
          <w:rFonts w:ascii="宋体" w:hAnsi="宋体" w:cs="宋体" w:hint="eastAsia"/>
          <w:sz w:val="24"/>
        </w:rPr>
        <w:lastRenderedPageBreak/>
        <w:t>同终止，责任方赔偿损失。</w:t>
      </w:r>
    </w:p>
    <w:p w:rsidR="00494BED" w:rsidRDefault="00E9343A">
      <w:pPr>
        <w:spacing w:line="360" w:lineRule="auto"/>
        <w:ind w:firstLineChars="200" w:firstLine="480"/>
        <w:rPr>
          <w:rFonts w:ascii="宋体" w:hAnsi="宋体" w:cs="宋体"/>
          <w:sz w:val="24"/>
        </w:rPr>
      </w:pPr>
      <w:r>
        <w:rPr>
          <w:rFonts w:ascii="宋体" w:hAnsi="宋体" w:cs="宋体" w:hint="eastAsia"/>
          <w:sz w:val="24"/>
        </w:rPr>
        <w:t>11.合同修改</w:t>
      </w:r>
    </w:p>
    <w:p w:rsidR="00494BED" w:rsidRDefault="00E9343A">
      <w:pPr>
        <w:spacing w:line="360" w:lineRule="auto"/>
        <w:ind w:firstLineChars="200" w:firstLine="480"/>
        <w:rPr>
          <w:rFonts w:ascii="宋体" w:hAnsi="宋体" w:cs="宋体"/>
          <w:sz w:val="24"/>
        </w:rPr>
      </w:pPr>
      <w:r>
        <w:rPr>
          <w:rFonts w:ascii="宋体" w:hAnsi="宋体" w:cs="宋体" w:hint="eastAsia"/>
          <w:sz w:val="24"/>
        </w:rPr>
        <w:t>对于合同的未尽事宜，需进行修改、补充和完善的，甲乙双方必须就所修改的内容签订书面的合同修改书，作为合同的补充协议。</w:t>
      </w:r>
    </w:p>
    <w:p w:rsidR="00494BED" w:rsidRDefault="00E9343A">
      <w:pPr>
        <w:spacing w:line="360" w:lineRule="auto"/>
        <w:ind w:firstLineChars="200" w:firstLine="480"/>
        <w:rPr>
          <w:rFonts w:ascii="宋体" w:hAnsi="宋体" w:cs="宋体"/>
          <w:sz w:val="24"/>
        </w:rPr>
      </w:pPr>
      <w:r>
        <w:rPr>
          <w:rFonts w:ascii="宋体" w:hAnsi="宋体" w:cs="宋体" w:hint="eastAsia"/>
          <w:sz w:val="24"/>
        </w:rPr>
        <w:t>12.适用法律</w:t>
      </w:r>
    </w:p>
    <w:p w:rsidR="00494BED" w:rsidRDefault="00E9343A">
      <w:pPr>
        <w:spacing w:line="360" w:lineRule="auto"/>
        <w:ind w:firstLineChars="200" w:firstLine="480"/>
        <w:rPr>
          <w:rFonts w:ascii="宋体" w:hAnsi="宋体" w:cs="宋体"/>
          <w:sz w:val="24"/>
        </w:rPr>
      </w:pPr>
      <w:r>
        <w:rPr>
          <w:rFonts w:ascii="宋体" w:hAnsi="宋体" w:cs="宋体" w:hint="eastAsia"/>
          <w:sz w:val="24"/>
        </w:rPr>
        <w:t>本合同应按中华人民共和国的法律解释。</w:t>
      </w:r>
    </w:p>
    <w:p w:rsidR="00494BED" w:rsidRDefault="00E9343A">
      <w:pPr>
        <w:spacing w:line="360" w:lineRule="auto"/>
        <w:ind w:firstLineChars="200" w:firstLine="480"/>
        <w:rPr>
          <w:rFonts w:ascii="宋体" w:hAnsi="宋体" w:cs="宋体"/>
          <w:sz w:val="24"/>
        </w:rPr>
      </w:pPr>
      <w:r>
        <w:rPr>
          <w:rFonts w:ascii="宋体" w:hAnsi="宋体" w:cs="宋体" w:hint="eastAsia"/>
          <w:sz w:val="24"/>
        </w:rPr>
        <w:t>13.主导语言与计量单位</w:t>
      </w:r>
    </w:p>
    <w:p w:rsidR="00494BED" w:rsidRDefault="00E9343A">
      <w:pPr>
        <w:spacing w:line="360" w:lineRule="auto"/>
        <w:ind w:firstLineChars="200" w:firstLine="480"/>
        <w:rPr>
          <w:rFonts w:ascii="宋体" w:hAnsi="宋体" w:cs="宋体"/>
          <w:sz w:val="24"/>
        </w:rPr>
      </w:pPr>
      <w:r>
        <w:rPr>
          <w:rFonts w:ascii="宋体" w:hAnsi="宋体" w:cs="宋体" w:hint="eastAsia"/>
          <w:sz w:val="24"/>
        </w:rPr>
        <w:t>13.1合同书应用中文书写。合同五份，甲乙双方及襄城县</w:t>
      </w:r>
      <w:r w:rsidR="009A2714">
        <w:rPr>
          <w:rFonts w:ascii="宋体" w:hAnsi="宋体" w:cs="宋体" w:hint="eastAsia"/>
          <w:sz w:val="24"/>
        </w:rPr>
        <w:t>政府采购</w:t>
      </w:r>
      <w:r w:rsidR="00ED74F9">
        <w:rPr>
          <w:rFonts w:ascii="宋体" w:hAnsi="宋体" w:cs="宋体" w:hint="eastAsia"/>
          <w:sz w:val="24"/>
        </w:rPr>
        <w:t>中心</w:t>
      </w:r>
      <w:r>
        <w:rPr>
          <w:rFonts w:ascii="宋体" w:hAnsi="宋体" w:cs="宋体" w:hint="eastAsia"/>
          <w:sz w:val="24"/>
        </w:rPr>
        <w:t>和</w:t>
      </w:r>
      <w:r w:rsidR="009A2714">
        <w:rPr>
          <w:rFonts w:ascii="宋体" w:hAnsi="宋体" w:cs="宋体" w:hint="eastAsia"/>
          <w:sz w:val="24"/>
        </w:rPr>
        <w:t>其它</w:t>
      </w:r>
      <w:r>
        <w:rPr>
          <w:rFonts w:ascii="宋体" w:hAnsi="宋体" w:cs="宋体" w:hint="eastAsia"/>
          <w:sz w:val="24"/>
        </w:rPr>
        <w:t>相关业务科室（备案）各执一份，具有同等法律效力。</w:t>
      </w:r>
    </w:p>
    <w:p w:rsidR="00494BED" w:rsidRDefault="00E9343A">
      <w:pPr>
        <w:spacing w:line="360" w:lineRule="auto"/>
        <w:ind w:firstLineChars="200" w:firstLine="480"/>
        <w:rPr>
          <w:rFonts w:ascii="宋体" w:hAnsi="宋体" w:cs="宋体"/>
          <w:sz w:val="24"/>
        </w:rPr>
      </w:pPr>
      <w:r>
        <w:rPr>
          <w:rFonts w:ascii="宋体" w:hAnsi="宋体" w:cs="宋体" w:hint="eastAsia"/>
          <w:sz w:val="24"/>
        </w:rPr>
        <w:t>13.2除技术规格另有规定外，计量单位均使用中华人民共和国法定计量单位。</w:t>
      </w:r>
    </w:p>
    <w:p w:rsidR="00494BED" w:rsidRDefault="00E9343A">
      <w:pPr>
        <w:spacing w:line="360" w:lineRule="auto"/>
        <w:ind w:firstLineChars="200" w:firstLine="480"/>
        <w:rPr>
          <w:rFonts w:ascii="宋体" w:hAnsi="宋体" w:cs="宋体"/>
          <w:sz w:val="24"/>
        </w:rPr>
      </w:pPr>
      <w:r>
        <w:rPr>
          <w:rFonts w:ascii="宋体" w:hAnsi="宋体" w:cs="宋体" w:hint="eastAsia"/>
          <w:sz w:val="24"/>
        </w:rPr>
        <w:t>14.合同生效</w:t>
      </w:r>
    </w:p>
    <w:p w:rsidR="00494BED" w:rsidRDefault="00E9343A">
      <w:pPr>
        <w:spacing w:line="360" w:lineRule="auto"/>
        <w:ind w:firstLineChars="200" w:firstLine="480"/>
        <w:rPr>
          <w:rFonts w:ascii="宋体" w:hAnsi="宋体" w:cs="宋体"/>
          <w:sz w:val="24"/>
        </w:rPr>
      </w:pPr>
      <w:r>
        <w:rPr>
          <w:rFonts w:ascii="宋体" w:hAnsi="宋体" w:cs="宋体" w:hint="eastAsia"/>
          <w:sz w:val="24"/>
        </w:rPr>
        <w:t>除非合同中另有说明，本合同经双方签字盖章，并在招标人收到乙方的履约保证金后，即开始生效。</w:t>
      </w:r>
    </w:p>
    <w:p w:rsidR="00494BED" w:rsidRDefault="00494BED">
      <w:pPr>
        <w:spacing w:line="360" w:lineRule="auto"/>
        <w:rPr>
          <w:rFonts w:ascii="宋体" w:hAnsi="宋体" w:cs="宋体"/>
          <w:b/>
          <w:sz w:val="24"/>
        </w:rPr>
      </w:pPr>
    </w:p>
    <w:p w:rsidR="00B26B57" w:rsidRDefault="00B26B57" w:rsidP="00B26B57">
      <w:pPr>
        <w:spacing w:line="360" w:lineRule="auto"/>
        <w:ind w:firstLineChars="950" w:firstLine="3052"/>
        <w:rPr>
          <w:rFonts w:ascii="宋体" w:hAnsi="宋体" w:cs="宋体"/>
          <w:b/>
          <w:bCs/>
          <w:sz w:val="32"/>
          <w:szCs w:val="32"/>
        </w:rPr>
      </w:pPr>
    </w:p>
    <w:p w:rsidR="00B26B57" w:rsidRDefault="00B26B57" w:rsidP="00B26B57">
      <w:pPr>
        <w:spacing w:line="360" w:lineRule="auto"/>
        <w:ind w:firstLineChars="950" w:firstLine="3052"/>
        <w:rPr>
          <w:rFonts w:ascii="宋体" w:hAnsi="宋体" w:cs="宋体"/>
          <w:b/>
          <w:bCs/>
          <w:sz w:val="32"/>
          <w:szCs w:val="32"/>
        </w:rPr>
      </w:pPr>
    </w:p>
    <w:p w:rsidR="00B26B57" w:rsidRDefault="00B26B57" w:rsidP="00B26B57">
      <w:pPr>
        <w:spacing w:line="360" w:lineRule="auto"/>
        <w:ind w:firstLineChars="950" w:firstLine="3052"/>
        <w:rPr>
          <w:rFonts w:ascii="宋体" w:hAnsi="宋体" w:cs="宋体"/>
          <w:b/>
          <w:bCs/>
          <w:sz w:val="32"/>
          <w:szCs w:val="32"/>
        </w:rPr>
      </w:pPr>
    </w:p>
    <w:p w:rsidR="00B26B57" w:rsidRDefault="00B26B57" w:rsidP="00B26B57">
      <w:pPr>
        <w:spacing w:line="360" w:lineRule="auto"/>
        <w:ind w:firstLineChars="950" w:firstLine="3052"/>
        <w:rPr>
          <w:rFonts w:ascii="宋体" w:hAnsi="宋体" w:cs="宋体"/>
          <w:b/>
          <w:bCs/>
          <w:sz w:val="32"/>
          <w:szCs w:val="32"/>
        </w:rPr>
      </w:pPr>
    </w:p>
    <w:p w:rsidR="00B26B57" w:rsidRDefault="00B26B57" w:rsidP="00B26B57">
      <w:pPr>
        <w:spacing w:line="360" w:lineRule="auto"/>
        <w:ind w:firstLineChars="950" w:firstLine="3052"/>
        <w:rPr>
          <w:rFonts w:ascii="宋体" w:hAnsi="宋体" w:cs="宋体"/>
          <w:b/>
          <w:bCs/>
          <w:sz w:val="32"/>
          <w:szCs w:val="32"/>
        </w:rPr>
      </w:pPr>
    </w:p>
    <w:p w:rsidR="00B26B57" w:rsidRDefault="00B26B57" w:rsidP="00B26B57">
      <w:pPr>
        <w:spacing w:line="360" w:lineRule="auto"/>
        <w:ind w:firstLineChars="950" w:firstLine="3052"/>
        <w:rPr>
          <w:rFonts w:ascii="宋体" w:hAnsi="宋体" w:cs="宋体"/>
          <w:b/>
          <w:bCs/>
          <w:sz w:val="32"/>
          <w:szCs w:val="32"/>
        </w:rPr>
      </w:pPr>
    </w:p>
    <w:p w:rsidR="00B26B57" w:rsidRDefault="00B26B57" w:rsidP="00B26B57">
      <w:pPr>
        <w:spacing w:line="360" w:lineRule="auto"/>
        <w:ind w:firstLineChars="950" w:firstLine="3052"/>
        <w:rPr>
          <w:rFonts w:ascii="宋体" w:hAnsi="宋体" w:cs="宋体"/>
          <w:b/>
          <w:bCs/>
          <w:sz w:val="32"/>
          <w:szCs w:val="32"/>
        </w:rPr>
      </w:pPr>
    </w:p>
    <w:p w:rsidR="00B26B57" w:rsidRDefault="00B26B57" w:rsidP="00B26B57">
      <w:pPr>
        <w:spacing w:line="360" w:lineRule="auto"/>
        <w:ind w:firstLineChars="950" w:firstLine="3052"/>
        <w:rPr>
          <w:rFonts w:ascii="宋体" w:hAnsi="宋体" w:cs="宋体"/>
          <w:b/>
          <w:bCs/>
          <w:sz w:val="32"/>
          <w:szCs w:val="32"/>
        </w:rPr>
      </w:pPr>
    </w:p>
    <w:p w:rsidR="00B26B57" w:rsidRDefault="00B26B57" w:rsidP="00B26B57">
      <w:pPr>
        <w:spacing w:line="360" w:lineRule="auto"/>
        <w:ind w:firstLineChars="950" w:firstLine="3052"/>
        <w:rPr>
          <w:rFonts w:ascii="宋体" w:hAnsi="宋体" w:cs="宋体"/>
          <w:b/>
          <w:bCs/>
          <w:sz w:val="32"/>
          <w:szCs w:val="32"/>
        </w:rPr>
      </w:pPr>
    </w:p>
    <w:p w:rsidR="00376413" w:rsidRDefault="00376413" w:rsidP="00404FEA">
      <w:pPr>
        <w:spacing w:line="360" w:lineRule="auto"/>
        <w:ind w:firstLineChars="600" w:firstLine="1928"/>
        <w:rPr>
          <w:rFonts w:ascii="宋体" w:hAnsi="宋体" w:cs="宋体"/>
          <w:b/>
          <w:bCs/>
          <w:sz w:val="32"/>
          <w:szCs w:val="32"/>
        </w:rPr>
      </w:pPr>
    </w:p>
    <w:p w:rsidR="000D5E4C" w:rsidRDefault="000D5E4C" w:rsidP="002274F4">
      <w:pPr>
        <w:spacing w:line="360" w:lineRule="auto"/>
        <w:ind w:firstLineChars="650" w:firstLine="2088"/>
        <w:rPr>
          <w:rFonts w:ascii="宋体" w:hAnsi="宋体" w:cs="宋体"/>
          <w:b/>
          <w:bCs/>
          <w:sz w:val="32"/>
          <w:szCs w:val="32"/>
        </w:rPr>
      </w:pPr>
    </w:p>
    <w:p w:rsidR="000D5E4C" w:rsidRDefault="000D5E4C" w:rsidP="002274F4">
      <w:pPr>
        <w:spacing w:line="360" w:lineRule="auto"/>
        <w:ind w:firstLineChars="650" w:firstLine="2088"/>
        <w:rPr>
          <w:rFonts w:ascii="宋体" w:hAnsi="宋体" w:cs="宋体"/>
          <w:b/>
          <w:bCs/>
          <w:sz w:val="32"/>
          <w:szCs w:val="32"/>
        </w:rPr>
      </w:pPr>
    </w:p>
    <w:p w:rsidR="00494BED" w:rsidRDefault="00E9343A" w:rsidP="002274F4">
      <w:pPr>
        <w:spacing w:line="360" w:lineRule="auto"/>
        <w:ind w:firstLineChars="650" w:firstLine="2088"/>
        <w:rPr>
          <w:rFonts w:ascii="宋体" w:hAnsi="宋体" w:cs="宋体"/>
          <w:b/>
          <w:bCs/>
          <w:sz w:val="32"/>
          <w:szCs w:val="32"/>
        </w:rPr>
      </w:pPr>
      <w:r>
        <w:rPr>
          <w:rFonts w:ascii="宋体" w:hAnsi="宋体" w:cs="宋体" w:hint="eastAsia"/>
          <w:b/>
          <w:bCs/>
          <w:sz w:val="32"/>
          <w:szCs w:val="32"/>
        </w:rPr>
        <w:lastRenderedPageBreak/>
        <w:t>第五部分   合同特殊条款（参考）</w:t>
      </w:r>
    </w:p>
    <w:p w:rsidR="00494BED" w:rsidRDefault="00494BED">
      <w:pPr>
        <w:spacing w:line="360" w:lineRule="auto"/>
        <w:jc w:val="center"/>
        <w:rPr>
          <w:rFonts w:ascii="黑体" w:eastAsia="黑体"/>
          <w:sz w:val="24"/>
        </w:rPr>
      </w:pPr>
    </w:p>
    <w:p w:rsidR="00494BED" w:rsidRDefault="00E9343A">
      <w:pPr>
        <w:adjustRightInd w:val="0"/>
        <w:spacing w:line="360" w:lineRule="auto"/>
        <w:ind w:firstLineChars="200" w:firstLine="480"/>
        <w:rPr>
          <w:sz w:val="24"/>
        </w:rPr>
      </w:pPr>
      <w:r>
        <w:rPr>
          <w:rFonts w:hint="eastAsia"/>
          <w:sz w:val="24"/>
        </w:rPr>
        <w:t>（具体条款由甲乙双方根据该项目的特殊性协商约定）略。</w:t>
      </w:r>
    </w:p>
    <w:p w:rsidR="00494BED" w:rsidRDefault="00E9343A">
      <w:pPr>
        <w:adjustRightInd w:val="0"/>
        <w:spacing w:line="360" w:lineRule="auto"/>
        <w:ind w:firstLineChars="200" w:firstLine="480"/>
        <w:rPr>
          <w:sz w:val="24"/>
        </w:rPr>
      </w:pPr>
      <w:r>
        <w:rPr>
          <w:rFonts w:hint="eastAsia"/>
          <w:sz w:val="24"/>
        </w:rPr>
        <w:t>合同特殊条款是合同一般条款的补充和修改。如果两者之间有抵触，应以特殊条款为准。</w:t>
      </w:r>
    </w:p>
    <w:p w:rsidR="00494BED" w:rsidRDefault="00494BED">
      <w:pPr>
        <w:spacing w:line="360" w:lineRule="auto"/>
        <w:rPr>
          <w:sz w:val="24"/>
        </w:rPr>
      </w:pPr>
    </w:p>
    <w:p w:rsidR="00494BED" w:rsidRDefault="00494BED">
      <w:pPr>
        <w:spacing w:line="360" w:lineRule="auto"/>
        <w:rPr>
          <w:b/>
          <w:sz w:val="28"/>
          <w:szCs w:val="28"/>
        </w:rPr>
      </w:pPr>
    </w:p>
    <w:p w:rsidR="00494BED" w:rsidRDefault="00494BED">
      <w:pPr>
        <w:spacing w:line="360" w:lineRule="auto"/>
        <w:rPr>
          <w:b/>
          <w:sz w:val="28"/>
          <w:szCs w:val="28"/>
        </w:rPr>
      </w:pPr>
    </w:p>
    <w:p w:rsidR="00494BED" w:rsidRDefault="00E9343A">
      <w:pPr>
        <w:spacing w:line="360" w:lineRule="auto"/>
        <w:rPr>
          <w:b/>
          <w:sz w:val="28"/>
          <w:szCs w:val="28"/>
        </w:rPr>
      </w:pPr>
      <w:r>
        <w:rPr>
          <w:rFonts w:hint="eastAsia"/>
          <w:b/>
          <w:sz w:val="28"/>
          <w:szCs w:val="28"/>
        </w:rPr>
        <w:t xml:space="preserve">             </w:t>
      </w:r>
    </w:p>
    <w:p w:rsidR="00494BED" w:rsidRDefault="00494BED">
      <w:pPr>
        <w:spacing w:line="360" w:lineRule="auto"/>
        <w:rPr>
          <w:b/>
          <w:sz w:val="28"/>
          <w:szCs w:val="28"/>
        </w:rPr>
      </w:pPr>
    </w:p>
    <w:p w:rsidR="00494BED" w:rsidRDefault="00494BED">
      <w:pPr>
        <w:spacing w:line="360" w:lineRule="auto"/>
        <w:rPr>
          <w:b/>
          <w:sz w:val="28"/>
          <w:szCs w:val="28"/>
        </w:rPr>
      </w:pPr>
    </w:p>
    <w:p w:rsidR="00494BED" w:rsidRDefault="00494BED">
      <w:pPr>
        <w:spacing w:line="360" w:lineRule="auto"/>
        <w:rPr>
          <w:b/>
          <w:sz w:val="28"/>
          <w:szCs w:val="28"/>
        </w:rPr>
      </w:pPr>
    </w:p>
    <w:p w:rsidR="00494BED" w:rsidRDefault="00494BED">
      <w:pPr>
        <w:spacing w:line="360" w:lineRule="auto"/>
        <w:rPr>
          <w:b/>
          <w:sz w:val="28"/>
          <w:szCs w:val="28"/>
        </w:rPr>
      </w:pPr>
    </w:p>
    <w:p w:rsidR="00494BED" w:rsidRDefault="00494BED">
      <w:pPr>
        <w:spacing w:line="360" w:lineRule="auto"/>
        <w:rPr>
          <w:b/>
          <w:sz w:val="28"/>
          <w:szCs w:val="28"/>
        </w:rPr>
      </w:pPr>
    </w:p>
    <w:p w:rsidR="00494BED" w:rsidRDefault="00494BED">
      <w:pPr>
        <w:spacing w:line="360" w:lineRule="auto"/>
        <w:rPr>
          <w:b/>
          <w:sz w:val="28"/>
          <w:szCs w:val="28"/>
        </w:rPr>
      </w:pPr>
    </w:p>
    <w:p w:rsidR="00494BED" w:rsidRDefault="00494BED">
      <w:pPr>
        <w:spacing w:line="360" w:lineRule="auto"/>
        <w:rPr>
          <w:b/>
          <w:sz w:val="28"/>
          <w:szCs w:val="28"/>
        </w:rPr>
      </w:pPr>
    </w:p>
    <w:p w:rsidR="00494BED" w:rsidRDefault="00494BED">
      <w:pPr>
        <w:spacing w:line="360" w:lineRule="auto"/>
        <w:rPr>
          <w:b/>
          <w:sz w:val="28"/>
          <w:szCs w:val="28"/>
        </w:rPr>
      </w:pPr>
    </w:p>
    <w:p w:rsidR="00494BED" w:rsidRDefault="00494BED">
      <w:pPr>
        <w:spacing w:line="360" w:lineRule="auto"/>
        <w:rPr>
          <w:b/>
          <w:sz w:val="28"/>
          <w:szCs w:val="28"/>
        </w:rPr>
      </w:pPr>
    </w:p>
    <w:p w:rsidR="00B26B57" w:rsidRDefault="00B26B57" w:rsidP="00B26B57">
      <w:pPr>
        <w:spacing w:line="360" w:lineRule="auto"/>
        <w:ind w:firstLineChars="650" w:firstLine="2088"/>
        <w:rPr>
          <w:rFonts w:ascii="宋体" w:hAnsi="宋体" w:cs="宋体"/>
          <w:b/>
          <w:bCs/>
          <w:sz w:val="32"/>
          <w:szCs w:val="32"/>
        </w:rPr>
      </w:pPr>
    </w:p>
    <w:p w:rsidR="00B26B57" w:rsidRDefault="00B26B57" w:rsidP="00B26B57">
      <w:pPr>
        <w:spacing w:line="360" w:lineRule="auto"/>
        <w:ind w:firstLineChars="650" w:firstLine="2088"/>
        <w:rPr>
          <w:rFonts w:ascii="宋体" w:hAnsi="宋体" w:cs="宋体"/>
          <w:b/>
          <w:bCs/>
          <w:sz w:val="32"/>
          <w:szCs w:val="32"/>
        </w:rPr>
      </w:pPr>
    </w:p>
    <w:p w:rsidR="00B26B57" w:rsidRDefault="00B26B57" w:rsidP="00B26B57">
      <w:pPr>
        <w:spacing w:line="360" w:lineRule="auto"/>
        <w:ind w:firstLineChars="650" w:firstLine="2088"/>
        <w:rPr>
          <w:rFonts w:ascii="宋体" w:hAnsi="宋体" w:cs="宋体"/>
          <w:b/>
          <w:bCs/>
          <w:sz w:val="32"/>
          <w:szCs w:val="32"/>
        </w:rPr>
      </w:pPr>
    </w:p>
    <w:p w:rsidR="00376413" w:rsidRDefault="00376413" w:rsidP="00404FEA">
      <w:pPr>
        <w:spacing w:line="360" w:lineRule="auto"/>
        <w:ind w:firstLineChars="650" w:firstLine="2088"/>
        <w:rPr>
          <w:rFonts w:ascii="宋体" w:hAnsi="宋体" w:cs="宋体"/>
          <w:b/>
          <w:bCs/>
          <w:sz w:val="32"/>
          <w:szCs w:val="32"/>
        </w:rPr>
      </w:pPr>
    </w:p>
    <w:p w:rsidR="00376413" w:rsidRDefault="00376413" w:rsidP="00404FEA">
      <w:pPr>
        <w:spacing w:line="360" w:lineRule="auto"/>
        <w:ind w:firstLineChars="650" w:firstLine="2088"/>
        <w:rPr>
          <w:rFonts w:ascii="宋体" w:hAnsi="宋体" w:cs="宋体"/>
          <w:b/>
          <w:bCs/>
          <w:sz w:val="32"/>
          <w:szCs w:val="32"/>
        </w:rPr>
      </w:pPr>
    </w:p>
    <w:p w:rsidR="00376413" w:rsidRDefault="00376413" w:rsidP="00404FEA">
      <w:pPr>
        <w:spacing w:line="360" w:lineRule="auto"/>
        <w:ind w:firstLineChars="650" w:firstLine="2088"/>
        <w:rPr>
          <w:rFonts w:ascii="宋体" w:hAnsi="宋体" w:cs="宋体"/>
          <w:b/>
          <w:bCs/>
          <w:sz w:val="32"/>
          <w:szCs w:val="32"/>
        </w:rPr>
      </w:pPr>
    </w:p>
    <w:p w:rsidR="00373C61" w:rsidRPr="00373C61" w:rsidRDefault="00E9343A" w:rsidP="00373C61">
      <w:pPr>
        <w:spacing w:line="360" w:lineRule="auto"/>
        <w:ind w:firstLineChars="650" w:firstLine="2088"/>
        <w:rPr>
          <w:rFonts w:ascii="宋体" w:hAnsi="宋体" w:cs="宋体"/>
          <w:b/>
          <w:bCs/>
          <w:sz w:val="32"/>
          <w:szCs w:val="32"/>
        </w:rPr>
      </w:pPr>
      <w:r>
        <w:rPr>
          <w:rFonts w:ascii="宋体" w:hAnsi="宋体" w:cs="宋体" w:hint="eastAsia"/>
          <w:b/>
          <w:bCs/>
          <w:sz w:val="32"/>
          <w:szCs w:val="32"/>
        </w:rPr>
        <w:lastRenderedPageBreak/>
        <w:t>第六部</w:t>
      </w:r>
      <w:r w:rsidR="00350258">
        <w:rPr>
          <w:rFonts w:ascii="宋体" w:hAnsi="宋体" w:cs="宋体" w:hint="eastAsia"/>
          <w:b/>
          <w:bCs/>
          <w:sz w:val="32"/>
          <w:szCs w:val="32"/>
        </w:rPr>
        <w:t>分</w:t>
      </w:r>
      <w:r w:rsidR="00373C61">
        <w:rPr>
          <w:rFonts w:ascii="宋体" w:hAnsi="宋体" w:cs="宋体" w:hint="eastAsia"/>
          <w:b/>
          <w:bCs/>
          <w:sz w:val="32"/>
          <w:szCs w:val="32"/>
        </w:rPr>
        <w:t xml:space="preserve">    </w:t>
      </w:r>
      <w:r w:rsidR="00350258" w:rsidRPr="00EF17E8">
        <w:rPr>
          <w:rFonts w:ascii="宋体" w:hAnsi="宋体" w:cs="宋体" w:hint="eastAsia"/>
          <w:b/>
          <w:bCs/>
          <w:sz w:val="32"/>
          <w:szCs w:val="32"/>
        </w:rPr>
        <w:t>合 同 书</w:t>
      </w:r>
      <w:r w:rsidR="00350258" w:rsidRPr="00096838">
        <w:rPr>
          <w:rFonts w:ascii="宋体" w:hAnsi="宋体" w:cs="宋体" w:hint="eastAsia"/>
          <w:b/>
          <w:bCs/>
          <w:sz w:val="32"/>
          <w:szCs w:val="32"/>
        </w:rPr>
        <w:t>(样本)</w:t>
      </w:r>
    </w:p>
    <w:p w:rsidR="000458AC" w:rsidRDefault="000458AC" w:rsidP="000458AC">
      <w:pPr>
        <w:spacing w:line="360" w:lineRule="auto"/>
        <w:rPr>
          <w:sz w:val="24"/>
          <w:szCs w:val="28"/>
        </w:rPr>
      </w:pPr>
      <w:r>
        <w:rPr>
          <w:rFonts w:hint="eastAsia"/>
          <w:sz w:val="24"/>
          <w:szCs w:val="28"/>
        </w:rPr>
        <w:t>供方：</w:t>
      </w:r>
    </w:p>
    <w:p w:rsidR="000458AC" w:rsidRDefault="000458AC" w:rsidP="000458AC">
      <w:pPr>
        <w:spacing w:line="360" w:lineRule="auto"/>
        <w:rPr>
          <w:sz w:val="24"/>
          <w:szCs w:val="28"/>
        </w:rPr>
      </w:pPr>
      <w:r>
        <w:rPr>
          <w:rFonts w:hint="eastAsia"/>
          <w:sz w:val="24"/>
          <w:szCs w:val="28"/>
        </w:rPr>
        <w:t>需方：襄城县实验高级中学</w:t>
      </w:r>
    </w:p>
    <w:p w:rsidR="000458AC" w:rsidRDefault="000458AC" w:rsidP="000458AC">
      <w:pPr>
        <w:spacing w:line="360" w:lineRule="auto"/>
        <w:ind w:firstLineChars="200" w:firstLine="480"/>
        <w:rPr>
          <w:sz w:val="24"/>
          <w:szCs w:val="28"/>
        </w:rPr>
      </w:pPr>
      <w:r>
        <w:rPr>
          <w:rFonts w:hint="eastAsia"/>
          <w:sz w:val="24"/>
          <w:szCs w:val="28"/>
        </w:rPr>
        <w:t>供、需双方根据</w:t>
      </w:r>
      <w:r>
        <w:rPr>
          <w:rFonts w:hint="eastAsia"/>
          <w:sz w:val="24"/>
          <w:szCs w:val="28"/>
        </w:rPr>
        <w:t xml:space="preserve">   </w:t>
      </w:r>
      <w:r>
        <w:rPr>
          <w:rFonts w:hint="eastAsia"/>
          <w:sz w:val="24"/>
          <w:szCs w:val="28"/>
        </w:rPr>
        <w:t>年</w:t>
      </w:r>
      <w:r>
        <w:rPr>
          <w:rFonts w:hint="eastAsia"/>
          <w:sz w:val="24"/>
          <w:szCs w:val="28"/>
        </w:rPr>
        <w:t xml:space="preserve">   </w:t>
      </w:r>
      <w:r>
        <w:rPr>
          <w:rFonts w:hint="eastAsia"/>
          <w:sz w:val="24"/>
          <w:szCs w:val="28"/>
        </w:rPr>
        <w:t>月</w:t>
      </w:r>
      <w:r>
        <w:rPr>
          <w:rFonts w:hint="eastAsia"/>
          <w:sz w:val="24"/>
          <w:szCs w:val="28"/>
        </w:rPr>
        <w:t xml:space="preserve">   </w:t>
      </w:r>
      <w:r>
        <w:rPr>
          <w:rFonts w:hint="eastAsia"/>
          <w:sz w:val="24"/>
          <w:szCs w:val="28"/>
        </w:rPr>
        <w:t>日襄城县政府采购中心签发的中标确认书和招投标文件，并经双方协商一致，在平等互利的基础上，达成以下合同条款：</w:t>
      </w:r>
    </w:p>
    <w:p w:rsidR="000458AC" w:rsidRDefault="000458AC" w:rsidP="000458AC">
      <w:pPr>
        <w:spacing w:line="360" w:lineRule="auto"/>
        <w:ind w:firstLineChars="200" w:firstLine="480"/>
        <w:rPr>
          <w:sz w:val="24"/>
          <w:szCs w:val="28"/>
        </w:rPr>
      </w:pPr>
      <w:r>
        <w:rPr>
          <w:rFonts w:hint="eastAsia"/>
          <w:sz w:val="24"/>
          <w:szCs w:val="28"/>
        </w:rPr>
        <w:t>一、招标文件、投标文件、澄清文件及材料、中标确认书、合同条款、补充协议（如果有的话）均为合同不可分割的部分。</w:t>
      </w:r>
    </w:p>
    <w:p w:rsidR="000458AC" w:rsidRDefault="000458AC" w:rsidP="000458AC">
      <w:pPr>
        <w:spacing w:line="360" w:lineRule="auto"/>
        <w:ind w:firstLineChars="200" w:firstLine="480"/>
        <w:rPr>
          <w:sz w:val="24"/>
          <w:szCs w:val="28"/>
        </w:rPr>
      </w:pPr>
      <w:r>
        <w:rPr>
          <w:rFonts w:hint="eastAsia"/>
          <w:sz w:val="24"/>
          <w:szCs w:val="28"/>
        </w:rPr>
        <w:t>二、货物名称、数量、规格、型号、金额及交货期</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6"/>
        <w:gridCol w:w="947"/>
        <w:gridCol w:w="947"/>
        <w:gridCol w:w="1228"/>
        <w:gridCol w:w="900"/>
        <w:gridCol w:w="713"/>
        <w:gridCol w:w="947"/>
        <w:gridCol w:w="947"/>
        <w:gridCol w:w="947"/>
      </w:tblGrid>
      <w:tr w:rsidR="000458AC" w:rsidTr="000914E0">
        <w:tc>
          <w:tcPr>
            <w:tcW w:w="946" w:type="dxa"/>
            <w:vAlign w:val="center"/>
          </w:tcPr>
          <w:p w:rsidR="000458AC" w:rsidRDefault="000458AC" w:rsidP="000914E0">
            <w:pPr>
              <w:spacing w:line="360" w:lineRule="auto"/>
              <w:jc w:val="center"/>
              <w:rPr>
                <w:sz w:val="24"/>
                <w:szCs w:val="28"/>
              </w:rPr>
            </w:pPr>
            <w:r>
              <w:rPr>
                <w:rFonts w:hint="eastAsia"/>
                <w:sz w:val="24"/>
                <w:szCs w:val="28"/>
              </w:rPr>
              <w:t>序号</w:t>
            </w:r>
          </w:p>
        </w:tc>
        <w:tc>
          <w:tcPr>
            <w:tcW w:w="947" w:type="dxa"/>
            <w:vAlign w:val="center"/>
          </w:tcPr>
          <w:p w:rsidR="000458AC" w:rsidRDefault="000458AC" w:rsidP="000914E0">
            <w:pPr>
              <w:spacing w:line="360" w:lineRule="auto"/>
              <w:jc w:val="center"/>
              <w:rPr>
                <w:sz w:val="24"/>
                <w:szCs w:val="28"/>
              </w:rPr>
            </w:pPr>
            <w:r>
              <w:rPr>
                <w:rFonts w:hint="eastAsia"/>
                <w:sz w:val="24"/>
                <w:szCs w:val="28"/>
              </w:rPr>
              <w:t>名称</w:t>
            </w:r>
          </w:p>
        </w:tc>
        <w:tc>
          <w:tcPr>
            <w:tcW w:w="947" w:type="dxa"/>
            <w:vAlign w:val="center"/>
          </w:tcPr>
          <w:p w:rsidR="000458AC" w:rsidRDefault="000458AC" w:rsidP="000914E0">
            <w:pPr>
              <w:spacing w:line="360" w:lineRule="auto"/>
              <w:jc w:val="center"/>
              <w:rPr>
                <w:sz w:val="24"/>
                <w:szCs w:val="28"/>
              </w:rPr>
            </w:pPr>
            <w:r>
              <w:rPr>
                <w:rFonts w:hint="eastAsia"/>
                <w:sz w:val="24"/>
                <w:szCs w:val="28"/>
              </w:rPr>
              <w:t>规格及型号</w:t>
            </w:r>
          </w:p>
        </w:tc>
        <w:tc>
          <w:tcPr>
            <w:tcW w:w="1228" w:type="dxa"/>
            <w:vAlign w:val="center"/>
          </w:tcPr>
          <w:p w:rsidR="000458AC" w:rsidRDefault="000458AC" w:rsidP="000914E0">
            <w:pPr>
              <w:spacing w:line="360" w:lineRule="auto"/>
              <w:jc w:val="center"/>
              <w:rPr>
                <w:sz w:val="24"/>
                <w:szCs w:val="28"/>
              </w:rPr>
            </w:pPr>
            <w:r>
              <w:rPr>
                <w:rFonts w:hint="eastAsia"/>
                <w:sz w:val="24"/>
                <w:szCs w:val="28"/>
              </w:rPr>
              <w:t>技术参数</w:t>
            </w:r>
          </w:p>
        </w:tc>
        <w:tc>
          <w:tcPr>
            <w:tcW w:w="900" w:type="dxa"/>
            <w:vAlign w:val="center"/>
          </w:tcPr>
          <w:p w:rsidR="000458AC" w:rsidRDefault="000458AC" w:rsidP="000914E0">
            <w:pPr>
              <w:spacing w:line="360" w:lineRule="auto"/>
              <w:jc w:val="center"/>
              <w:rPr>
                <w:sz w:val="24"/>
                <w:szCs w:val="28"/>
              </w:rPr>
            </w:pPr>
            <w:r>
              <w:rPr>
                <w:rFonts w:hint="eastAsia"/>
                <w:sz w:val="24"/>
                <w:szCs w:val="28"/>
              </w:rPr>
              <w:t>单位</w:t>
            </w:r>
          </w:p>
        </w:tc>
        <w:tc>
          <w:tcPr>
            <w:tcW w:w="713" w:type="dxa"/>
            <w:vAlign w:val="center"/>
          </w:tcPr>
          <w:p w:rsidR="000458AC" w:rsidRDefault="000458AC" w:rsidP="000914E0">
            <w:pPr>
              <w:spacing w:line="360" w:lineRule="auto"/>
              <w:jc w:val="center"/>
              <w:rPr>
                <w:sz w:val="24"/>
                <w:szCs w:val="28"/>
              </w:rPr>
            </w:pPr>
            <w:r>
              <w:rPr>
                <w:rFonts w:hint="eastAsia"/>
                <w:sz w:val="24"/>
                <w:szCs w:val="28"/>
              </w:rPr>
              <w:t>数量</w:t>
            </w:r>
          </w:p>
        </w:tc>
        <w:tc>
          <w:tcPr>
            <w:tcW w:w="947" w:type="dxa"/>
            <w:vAlign w:val="center"/>
          </w:tcPr>
          <w:p w:rsidR="000458AC" w:rsidRDefault="000458AC" w:rsidP="000914E0">
            <w:pPr>
              <w:spacing w:line="360" w:lineRule="auto"/>
              <w:jc w:val="center"/>
              <w:rPr>
                <w:sz w:val="24"/>
                <w:szCs w:val="28"/>
              </w:rPr>
            </w:pPr>
            <w:r>
              <w:rPr>
                <w:rFonts w:hint="eastAsia"/>
                <w:sz w:val="24"/>
                <w:szCs w:val="28"/>
              </w:rPr>
              <w:t>单价</w:t>
            </w:r>
          </w:p>
        </w:tc>
        <w:tc>
          <w:tcPr>
            <w:tcW w:w="947" w:type="dxa"/>
            <w:vAlign w:val="center"/>
          </w:tcPr>
          <w:p w:rsidR="000458AC" w:rsidRDefault="000458AC" w:rsidP="000914E0">
            <w:pPr>
              <w:spacing w:line="360" w:lineRule="auto"/>
              <w:jc w:val="center"/>
              <w:rPr>
                <w:sz w:val="24"/>
                <w:szCs w:val="28"/>
              </w:rPr>
            </w:pPr>
            <w:r>
              <w:rPr>
                <w:rFonts w:hint="eastAsia"/>
                <w:sz w:val="24"/>
                <w:szCs w:val="28"/>
              </w:rPr>
              <w:t>总价</w:t>
            </w:r>
          </w:p>
        </w:tc>
        <w:tc>
          <w:tcPr>
            <w:tcW w:w="947" w:type="dxa"/>
            <w:vAlign w:val="center"/>
          </w:tcPr>
          <w:p w:rsidR="000458AC" w:rsidRDefault="000458AC" w:rsidP="000914E0">
            <w:pPr>
              <w:spacing w:line="360" w:lineRule="auto"/>
              <w:jc w:val="center"/>
              <w:rPr>
                <w:sz w:val="24"/>
                <w:szCs w:val="28"/>
              </w:rPr>
            </w:pPr>
            <w:r>
              <w:rPr>
                <w:rFonts w:hint="eastAsia"/>
                <w:sz w:val="24"/>
                <w:szCs w:val="28"/>
              </w:rPr>
              <w:t>供货期</w:t>
            </w:r>
          </w:p>
        </w:tc>
      </w:tr>
      <w:tr w:rsidR="000458AC" w:rsidTr="000914E0">
        <w:tc>
          <w:tcPr>
            <w:tcW w:w="946" w:type="dxa"/>
            <w:vAlign w:val="center"/>
          </w:tcPr>
          <w:p w:rsidR="000458AC" w:rsidRDefault="000458AC" w:rsidP="000914E0">
            <w:pPr>
              <w:spacing w:line="360" w:lineRule="auto"/>
              <w:jc w:val="center"/>
              <w:rPr>
                <w:sz w:val="24"/>
                <w:szCs w:val="28"/>
              </w:rPr>
            </w:pPr>
          </w:p>
        </w:tc>
        <w:tc>
          <w:tcPr>
            <w:tcW w:w="947" w:type="dxa"/>
            <w:vAlign w:val="center"/>
          </w:tcPr>
          <w:p w:rsidR="000458AC" w:rsidRDefault="000458AC" w:rsidP="000914E0">
            <w:pPr>
              <w:rPr>
                <w:rFonts w:ascii="Courier New" w:hAnsi="Courier New" w:cs="Courier New"/>
                <w:sz w:val="22"/>
                <w:szCs w:val="22"/>
              </w:rPr>
            </w:pPr>
            <w:r>
              <w:rPr>
                <w:rFonts w:ascii="Courier New" w:hAnsi="Courier New" w:cs="Courier New"/>
                <w:sz w:val="22"/>
                <w:szCs w:val="22"/>
              </w:rPr>
              <w:t>空调</w:t>
            </w:r>
          </w:p>
        </w:tc>
        <w:tc>
          <w:tcPr>
            <w:tcW w:w="947" w:type="dxa"/>
            <w:vAlign w:val="center"/>
          </w:tcPr>
          <w:p w:rsidR="000458AC" w:rsidRDefault="000458AC" w:rsidP="000914E0">
            <w:pPr>
              <w:jc w:val="center"/>
              <w:rPr>
                <w:rFonts w:ascii="Courier New" w:hAnsi="Courier New" w:cs="Courier New"/>
                <w:sz w:val="18"/>
                <w:szCs w:val="18"/>
              </w:rPr>
            </w:pPr>
            <w:r>
              <w:rPr>
                <w:rFonts w:ascii="Courier New" w:hAnsi="Courier New" w:cs="Courier New"/>
                <w:sz w:val="18"/>
                <w:szCs w:val="18"/>
              </w:rPr>
              <w:t>KFR-35GW</w:t>
            </w:r>
            <w:r>
              <w:rPr>
                <w:rFonts w:ascii="Courier New" w:hAnsi="Courier New" w:cs="Courier New"/>
                <w:sz w:val="18"/>
                <w:szCs w:val="18"/>
              </w:rPr>
              <w:t>冷暖定频</w:t>
            </w:r>
          </w:p>
        </w:tc>
        <w:tc>
          <w:tcPr>
            <w:tcW w:w="1228" w:type="dxa"/>
            <w:vAlign w:val="center"/>
          </w:tcPr>
          <w:p w:rsidR="000458AC" w:rsidRDefault="000458AC" w:rsidP="000914E0">
            <w:pPr>
              <w:jc w:val="right"/>
              <w:rPr>
                <w:rFonts w:ascii="Courier New" w:hAnsi="Courier New" w:cs="Courier New"/>
                <w:sz w:val="22"/>
                <w:szCs w:val="22"/>
              </w:rPr>
            </w:pPr>
          </w:p>
        </w:tc>
        <w:tc>
          <w:tcPr>
            <w:tcW w:w="900" w:type="dxa"/>
            <w:vAlign w:val="center"/>
          </w:tcPr>
          <w:p w:rsidR="000458AC" w:rsidRDefault="000458AC" w:rsidP="000914E0">
            <w:pPr>
              <w:jc w:val="right"/>
              <w:rPr>
                <w:rFonts w:ascii="Courier New" w:hAnsi="Courier New" w:cs="Courier New"/>
                <w:sz w:val="22"/>
                <w:szCs w:val="22"/>
              </w:rPr>
            </w:pPr>
          </w:p>
        </w:tc>
        <w:tc>
          <w:tcPr>
            <w:tcW w:w="713" w:type="dxa"/>
            <w:vAlign w:val="center"/>
          </w:tcPr>
          <w:p w:rsidR="000458AC" w:rsidRDefault="000458AC" w:rsidP="000914E0">
            <w:pPr>
              <w:jc w:val="right"/>
              <w:rPr>
                <w:rFonts w:ascii="Courier New" w:hAnsi="Courier New" w:cs="Courier New"/>
                <w:sz w:val="22"/>
                <w:szCs w:val="22"/>
              </w:rPr>
            </w:pPr>
            <w:r>
              <w:rPr>
                <w:rFonts w:ascii="Courier New" w:hAnsi="Courier New" w:cs="Courier New"/>
                <w:sz w:val="22"/>
                <w:szCs w:val="22"/>
              </w:rPr>
              <w:t>864</w:t>
            </w:r>
          </w:p>
        </w:tc>
        <w:tc>
          <w:tcPr>
            <w:tcW w:w="947" w:type="dxa"/>
            <w:vAlign w:val="center"/>
          </w:tcPr>
          <w:p w:rsidR="000458AC" w:rsidRDefault="000458AC" w:rsidP="000914E0">
            <w:pPr>
              <w:spacing w:line="360" w:lineRule="auto"/>
              <w:jc w:val="center"/>
              <w:rPr>
                <w:sz w:val="24"/>
                <w:szCs w:val="28"/>
              </w:rPr>
            </w:pPr>
          </w:p>
        </w:tc>
        <w:tc>
          <w:tcPr>
            <w:tcW w:w="947" w:type="dxa"/>
            <w:vAlign w:val="center"/>
          </w:tcPr>
          <w:p w:rsidR="000458AC" w:rsidRDefault="000458AC" w:rsidP="000914E0">
            <w:pPr>
              <w:spacing w:line="360" w:lineRule="auto"/>
              <w:jc w:val="center"/>
              <w:rPr>
                <w:sz w:val="24"/>
                <w:szCs w:val="28"/>
              </w:rPr>
            </w:pPr>
          </w:p>
        </w:tc>
        <w:tc>
          <w:tcPr>
            <w:tcW w:w="947" w:type="dxa"/>
            <w:vAlign w:val="center"/>
          </w:tcPr>
          <w:p w:rsidR="000458AC" w:rsidRDefault="000458AC" w:rsidP="000914E0">
            <w:pPr>
              <w:spacing w:line="360" w:lineRule="auto"/>
              <w:jc w:val="center"/>
              <w:rPr>
                <w:sz w:val="24"/>
                <w:szCs w:val="28"/>
              </w:rPr>
            </w:pPr>
          </w:p>
        </w:tc>
      </w:tr>
      <w:tr w:rsidR="000458AC" w:rsidTr="000914E0">
        <w:tc>
          <w:tcPr>
            <w:tcW w:w="946" w:type="dxa"/>
          </w:tcPr>
          <w:p w:rsidR="000458AC" w:rsidRDefault="000458AC" w:rsidP="000914E0">
            <w:pPr>
              <w:spacing w:line="360" w:lineRule="auto"/>
              <w:rPr>
                <w:sz w:val="24"/>
                <w:szCs w:val="28"/>
              </w:rPr>
            </w:pPr>
          </w:p>
        </w:tc>
        <w:tc>
          <w:tcPr>
            <w:tcW w:w="947" w:type="dxa"/>
            <w:vAlign w:val="center"/>
          </w:tcPr>
          <w:p w:rsidR="000458AC" w:rsidRDefault="000458AC" w:rsidP="000914E0">
            <w:pPr>
              <w:rPr>
                <w:rFonts w:ascii="Courier New" w:hAnsi="Courier New" w:cs="Courier New"/>
                <w:sz w:val="22"/>
                <w:szCs w:val="22"/>
              </w:rPr>
            </w:pPr>
            <w:r>
              <w:rPr>
                <w:rFonts w:ascii="Courier New" w:hAnsi="Courier New" w:cs="Courier New"/>
                <w:sz w:val="22"/>
                <w:szCs w:val="22"/>
              </w:rPr>
              <w:t>空调</w:t>
            </w:r>
          </w:p>
        </w:tc>
        <w:tc>
          <w:tcPr>
            <w:tcW w:w="947" w:type="dxa"/>
            <w:vAlign w:val="center"/>
          </w:tcPr>
          <w:p w:rsidR="000458AC" w:rsidRDefault="000458AC" w:rsidP="000914E0">
            <w:pPr>
              <w:jc w:val="center"/>
              <w:rPr>
                <w:rFonts w:ascii="Courier New" w:hAnsi="Courier New" w:cs="Courier New"/>
                <w:sz w:val="18"/>
                <w:szCs w:val="18"/>
              </w:rPr>
            </w:pPr>
            <w:r>
              <w:rPr>
                <w:rFonts w:ascii="Courier New" w:hAnsi="Courier New" w:cs="Courier New"/>
                <w:sz w:val="18"/>
                <w:szCs w:val="18"/>
              </w:rPr>
              <w:t>KFR-72NhAa</w:t>
            </w:r>
            <w:r>
              <w:rPr>
                <w:rFonts w:ascii="Courier New" w:hAnsi="Courier New" w:cs="Courier New"/>
                <w:sz w:val="18"/>
                <w:szCs w:val="18"/>
              </w:rPr>
              <w:t>冷暖定频</w:t>
            </w:r>
          </w:p>
        </w:tc>
        <w:tc>
          <w:tcPr>
            <w:tcW w:w="1228" w:type="dxa"/>
            <w:vAlign w:val="center"/>
          </w:tcPr>
          <w:p w:rsidR="000458AC" w:rsidRDefault="000458AC" w:rsidP="000914E0">
            <w:pPr>
              <w:jc w:val="right"/>
              <w:rPr>
                <w:rFonts w:ascii="Courier New" w:hAnsi="Courier New" w:cs="Courier New"/>
                <w:sz w:val="22"/>
                <w:szCs w:val="22"/>
              </w:rPr>
            </w:pPr>
          </w:p>
        </w:tc>
        <w:tc>
          <w:tcPr>
            <w:tcW w:w="900" w:type="dxa"/>
            <w:vAlign w:val="center"/>
          </w:tcPr>
          <w:p w:rsidR="000458AC" w:rsidRDefault="000458AC" w:rsidP="000914E0">
            <w:pPr>
              <w:jc w:val="right"/>
              <w:rPr>
                <w:rFonts w:ascii="Courier New" w:hAnsi="Courier New" w:cs="Courier New"/>
                <w:sz w:val="22"/>
                <w:szCs w:val="22"/>
              </w:rPr>
            </w:pPr>
          </w:p>
        </w:tc>
        <w:tc>
          <w:tcPr>
            <w:tcW w:w="713" w:type="dxa"/>
            <w:vAlign w:val="center"/>
          </w:tcPr>
          <w:p w:rsidR="000458AC" w:rsidRDefault="000458AC" w:rsidP="000914E0">
            <w:pPr>
              <w:jc w:val="right"/>
              <w:rPr>
                <w:rFonts w:ascii="Courier New" w:hAnsi="Courier New" w:cs="Courier New"/>
                <w:sz w:val="22"/>
                <w:szCs w:val="22"/>
              </w:rPr>
            </w:pPr>
            <w:r>
              <w:rPr>
                <w:rFonts w:ascii="Courier New" w:hAnsi="Courier New" w:cs="Courier New"/>
                <w:sz w:val="22"/>
                <w:szCs w:val="22"/>
              </w:rPr>
              <w:t>192</w:t>
            </w:r>
          </w:p>
        </w:tc>
        <w:tc>
          <w:tcPr>
            <w:tcW w:w="947" w:type="dxa"/>
          </w:tcPr>
          <w:p w:rsidR="000458AC" w:rsidRDefault="000458AC" w:rsidP="000914E0">
            <w:pPr>
              <w:spacing w:line="360" w:lineRule="auto"/>
              <w:rPr>
                <w:sz w:val="24"/>
                <w:szCs w:val="28"/>
              </w:rPr>
            </w:pPr>
          </w:p>
        </w:tc>
        <w:tc>
          <w:tcPr>
            <w:tcW w:w="947" w:type="dxa"/>
          </w:tcPr>
          <w:p w:rsidR="000458AC" w:rsidRDefault="000458AC" w:rsidP="000914E0">
            <w:pPr>
              <w:spacing w:line="360" w:lineRule="auto"/>
              <w:rPr>
                <w:sz w:val="24"/>
                <w:szCs w:val="28"/>
              </w:rPr>
            </w:pPr>
          </w:p>
        </w:tc>
        <w:tc>
          <w:tcPr>
            <w:tcW w:w="947" w:type="dxa"/>
          </w:tcPr>
          <w:p w:rsidR="000458AC" w:rsidRDefault="000458AC" w:rsidP="000914E0">
            <w:pPr>
              <w:spacing w:line="360" w:lineRule="auto"/>
              <w:rPr>
                <w:sz w:val="24"/>
                <w:szCs w:val="28"/>
              </w:rPr>
            </w:pPr>
          </w:p>
        </w:tc>
      </w:tr>
      <w:tr w:rsidR="000458AC" w:rsidTr="000914E0">
        <w:tc>
          <w:tcPr>
            <w:tcW w:w="1893" w:type="dxa"/>
            <w:gridSpan w:val="2"/>
          </w:tcPr>
          <w:p w:rsidR="000458AC" w:rsidRDefault="000458AC" w:rsidP="000914E0">
            <w:pPr>
              <w:spacing w:line="360" w:lineRule="auto"/>
              <w:rPr>
                <w:sz w:val="24"/>
                <w:szCs w:val="28"/>
              </w:rPr>
            </w:pPr>
            <w:r>
              <w:rPr>
                <w:rFonts w:hint="eastAsia"/>
                <w:sz w:val="24"/>
                <w:szCs w:val="28"/>
              </w:rPr>
              <w:t>合计</w:t>
            </w:r>
          </w:p>
        </w:tc>
        <w:tc>
          <w:tcPr>
            <w:tcW w:w="6629" w:type="dxa"/>
            <w:gridSpan w:val="7"/>
          </w:tcPr>
          <w:p w:rsidR="000458AC" w:rsidRDefault="000458AC" w:rsidP="000914E0">
            <w:pPr>
              <w:spacing w:line="360" w:lineRule="auto"/>
              <w:rPr>
                <w:sz w:val="24"/>
                <w:szCs w:val="28"/>
              </w:rPr>
            </w:pPr>
            <w:r>
              <w:rPr>
                <w:rFonts w:hint="eastAsia"/>
                <w:sz w:val="24"/>
                <w:szCs w:val="28"/>
              </w:rPr>
              <w:t>大写：</w:t>
            </w:r>
            <w:r>
              <w:rPr>
                <w:rFonts w:hint="eastAsia"/>
                <w:sz w:val="24"/>
                <w:szCs w:val="28"/>
              </w:rPr>
              <w:t xml:space="preserve">                              </w:t>
            </w:r>
            <w:r>
              <w:rPr>
                <w:rFonts w:hint="eastAsia"/>
                <w:sz w:val="24"/>
                <w:szCs w:val="28"/>
              </w:rPr>
              <w:t>小写：</w:t>
            </w:r>
          </w:p>
        </w:tc>
      </w:tr>
    </w:tbl>
    <w:p w:rsidR="000458AC" w:rsidRDefault="000458AC" w:rsidP="000458AC">
      <w:pPr>
        <w:spacing w:line="360" w:lineRule="auto"/>
        <w:ind w:firstLineChars="200" w:firstLine="480"/>
        <w:rPr>
          <w:sz w:val="24"/>
          <w:szCs w:val="28"/>
        </w:rPr>
      </w:pPr>
      <w:r>
        <w:rPr>
          <w:rFonts w:hint="eastAsia"/>
          <w:sz w:val="24"/>
          <w:szCs w:val="28"/>
        </w:rPr>
        <w:t>三、设备质量要求及供方对质量负责的条件和期限</w:t>
      </w:r>
    </w:p>
    <w:p w:rsidR="000458AC" w:rsidRDefault="000458AC" w:rsidP="000458AC">
      <w:pPr>
        <w:spacing w:line="360" w:lineRule="auto"/>
        <w:ind w:firstLineChars="200" w:firstLine="480"/>
        <w:rPr>
          <w:sz w:val="24"/>
          <w:szCs w:val="28"/>
        </w:rPr>
      </w:pPr>
      <w:r>
        <w:rPr>
          <w:rFonts w:hint="eastAsia"/>
          <w:sz w:val="24"/>
          <w:szCs w:val="28"/>
        </w:rPr>
        <w:t>1</w:t>
      </w:r>
      <w:r>
        <w:rPr>
          <w:rFonts w:hint="eastAsia"/>
          <w:sz w:val="24"/>
          <w:szCs w:val="28"/>
        </w:rPr>
        <w:t>、供方提供的货物须是全新的且保证不是库存或积压品（包括零部件），符合国家、部委或地方相关标准以及该产品的出厂标准。</w:t>
      </w:r>
    </w:p>
    <w:p w:rsidR="000458AC" w:rsidRDefault="000458AC" w:rsidP="000458AC">
      <w:pPr>
        <w:spacing w:line="360" w:lineRule="auto"/>
        <w:ind w:firstLineChars="200" w:firstLine="480"/>
        <w:rPr>
          <w:sz w:val="24"/>
          <w:szCs w:val="28"/>
        </w:rPr>
      </w:pPr>
      <w:r>
        <w:rPr>
          <w:rFonts w:hint="eastAsia"/>
          <w:sz w:val="24"/>
          <w:szCs w:val="28"/>
        </w:rPr>
        <w:t>2</w:t>
      </w:r>
      <w:r>
        <w:rPr>
          <w:rFonts w:hint="eastAsia"/>
          <w:sz w:val="24"/>
          <w:szCs w:val="28"/>
        </w:rPr>
        <w:t>、供方应在产品使用期限内，承担所提供的货物因自身质量原因产生的责任。</w:t>
      </w:r>
    </w:p>
    <w:p w:rsidR="000458AC" w:rsidRDefault="000458AC" w:rsidP="000458AC">
      <w:pPr>
        <w:spacing w:line="360" w:lineRule="auto"/>
        <w:ind w:firstLineChars="200" w:firstLine="480"/>
        <w:rPr>
          <w:sz w:val="24"/>
          <w:szCs w:val="28"/>
        </w:rPr>
      </w:pPr>
      <w:r>
        <w:rPr>
          <w:rFonts w:hint="eastAsia"/>
          <w:sz w:val="24"/>
          <w:szCs w:val="28"/>
        </w:rPr>
        <w:t>四、交货时间、地点、方式：</w:t>
      </w:r>
      <w:r>
        <w:rPr>
          <w:rFonts w:hint="eastAsia"/>
          <w:sz w:val="24"/>
          <w:szCs w:val="28"/>
        </w:rPr>
        <w:t>2019</w:t>
      </w:r>
      <w:r>
        <w:rPr>
          <w:rFonts w:hint="eastAsia"/>
          <w:sz w:val="24"/>
          <w:szCs w:val="28"/>
        </w:rPr>
        <w:t>年</w:t>
      </w:r>
      <w:r>
        <w:rPr>
          <w:rFonts w:hint="eastAsia"/>
          <w:sz w:val="24"/>
          <w:szCs w:val="28"/>
        </w:rPr>
        <w:t xml:space="preserve">  </w:t>
      </w:r>
      <w:r>
        <w:rPr>
          <w:rFonts w:hint="eastAsia"/>
          <w:sz w:val="24"/>
          <w:szCs w:val="28"/>
        </w:rPr>
        <w:t>月</w:t>
      </w:r>
      <w:r>
        <w:rPr>
          <w:rFonts w:hint="eastAsia"/>
          <w:sz w:val="24"/>
          <w:szCs w:val="28"/>
        </w:rPr>
        <w:t xml:space="preserve">  </w:t>
      </w:r>
      <w:r>
        <w:rPr>
          <w:rFonts w:hint="eastAsia"/>
          <w:sz w:val="24"/>
          <w:szCs w:val="28"/>
        </w:rPr>
        <w:t>日前，供方负责将货物按需方规定的地点交货、安装、调试完毕，并具备验收条件。</w:t>
      </w:r>
    </w:p>
    <w:p w:rsidR="000458AC" w:rsidRDefault="000458AC" w:rsidP="000458AC">
      <w:pPr>
        <w:spacing w:line="360" w:lineRule="auto"/>
        <w:ind w:firstLineChars="200" w:firstLine="480"/>
        <w:rPr>
          <w:sz w:val="24"/>
          <w:szCs w:val="28"/>
        </w:rPr>
      </w:pPr>
      <w:r>
        <w:rPr>
          <w:rFonts w:hint="eastAsia"/>
          <w:sz w:val="24"/>
          <w:szCs w:val="28"/>
        </w:rPr>
        <w:t>五、货物标志、包装、运输：按招标文件办理。供方将货物直接运至规定的地点，运费自理。</w:t>
      </w:r>
    </w:p>
    <w:p w:rsidR="000458AC" w:rsidRDefault="000458AC" w:rsidP="000458AC">
      <w:pPr>
        <w:spacing w:line="360" w:lineRule="auto"/>
        <w:ind w:firstLineChars="200" w:firstLine="480"/>
        <w:rPr>
          <w:sz w:val="24"/>
          <w:szCs w:val="28"/>
        </w:rPr>
      </w:pPr>
      <w:r>
        <w:rPr>
          <w:rFonts w:hint="eastAsia"/>
          <w:sz w:val="24"/>
          <w:szCs w:val="28"/>
        </w:rPr>
        <w:t>六、技术资料及技术服务：供方在交货时应执行招标文件中有关技术资料、技术服务的规定，向需方交付技术资料并进行技术培训。</w:t>
      </w:r>
    </w:p>
    <w:p w:rsidR="000458AC" w:rsidRDefault="000458AC" w:rsidP="000458AC">
      <w:pPr>
        <w:spacing w:line="360" w:lineRule="auto"/>
        <w:ind w:firstLineChars="200" w:firstLine="480"/>
        <w:rPr>
          <w:sz w:val="24"/>
          <w:szCs w:val="28"/>
        </w:rPr>
      </w:pPr>
      <w:r>
        <w:rPr>
          <w:rFonts w:hint="eastAsia"/>
          <w:sz w:val="24"/>
          <w:szCs w:val="28"/>
        </w:rPr>
        <w:t>七、货物验收：验收标准按招标文件规定执行。需方有权对供方所交货物抽样做试运行实验、实验室检查。</w:t>
      </w:r>
    </w:p>
    <w:p w:rsidR="000458AC" w:rsidRDefault="000458AC" w:rsidP="000458AC">
      <w:pPr>
        <w:spacing w:line="360" w:lineRule="auto"/>
        <w:ind w:firstLineChars="200" w:firstLine="480"/>
        <w:rPr>
          <w:sz w:val="24"/>
          <w:szCs w:val="28"/>
        </w:rPr>
      </w:pPr>
      <w:r>
        <w:rPr>
          <w:rFonts w:hint="eastAsia"/>
          <w:sz w:val="24"/>
          <w:szCs w:val="28"/>
        </w:rPr>
        <w:t>八、售后服务：按招标文件及投标文件相应条款执行。</w:t>
      </w:r>
    </w:p>
    <w:p w:rsidR="000458AC" w:rsidRDefault="000458AC" w:rsidP="000458AC">
      <w:pPr>
        <w:spacing w:line="360" w:lineRule="auto"/>
        <w:ind w:firstLineChars="200" w:firstLine="480"/>
        <w:rPr>
          <w:sz w:val="24"/>
          <w:szCs w:val="28"/>
        </w:rPr>
      </w:pPr>
      <w:r>
        <w:rPr>
          <w:rFonts w:hint="eastAsia"/>
          <w:sz w:val="24"/>
          <w:szCs w:val="28"/>
        </w:rPr>
        <w:t>九、结算方式：设备到货经验收合格后</w:t>
      </w:r>
      <w:r>
        <w:rPr>
          <w:rFonts w:hint="eastAsia"/>
          <w:sz w:val="24"/>
          <w:szCs w:val="28"/>
        </w:rPr>
        <w:t>2019</w:t>
      </w:r>
      <w:r>
        <w:rPr>
          <w:rFonts w:hint="eastAsia"/>
          <w:sz w:val="24"/>
          <w:szCs w:val="28"/>
        </w:rPr>
        <w:t>年</w:t>
      </w:r>
      <w:r>
        <w:rPr>
          <w:rFonts w:hint="eastAsia"/>
          <w:sz w:val="24"/>
          <w:szCs w:val="28"/>
        </w:rPr>
        <w:t>9</w:t>
      </w:r>
      <w:r>
        <w:rPr>
          <w:rFonts w:hint="eastAsia"/>
          <w:sz w:val="24"/>
          <w:szCs w:val="28"/>
        </w:rPr>
        <w:t>月</w:t>
      </w:r>
      <w:r>
        <w:rPr>
          <w:rFonts w:hint="eastAsia"/>
          <w:sz w:val="24"/>
          <w:szCs w:val="28"/>
        </w:rPr>
        <w:t>1</w:t>
      </w:r>
      <w:r>
        <w:rPr>
          <w:rFonts w:hint="eastAsia"/>
          <w:sz w:val="24"/>
          <w:szCs w:val="28"/>
        </w:rPr>
        <w:t>日前付总价的</w:t>
      </w:r>
      <w:r>
        <w:rPr>
          <w:rFonts w:ascii="宋体" w:hAnsi="宋体" w:cs="宋体" w:hint="eastAsia"/>
          <w:sz w:val="24"/>
        </w:rPr>
        <w:t>95 %</w:t>
      </w:r>
      <w:r>
        <w:rPr>
          <w:rFonts w:hint="eastAsia"/>
          <w:sz w:val="24"/>
          <w:szCs w:val="28"/>
        </w:rPr>
        <w:t>，剩余</w:t>
      </w:r>
      <w:r>
        <w:rPr>
          <w:rFonts w:ascii="宋体" w:hAnsi="宋体" w:cs="宋体" w:hint="eastAsia"/>
          <w:sz w:val="24"/>
        </w:rPr>
        <w:t>5%</w:t>
      </w:r>
      <w:r>
        <w:rPr>
          <w:rFonts w:hint="eastAsia"/>
          <w:sz w:val="24"/>
          <w:szCs w:val="28"/>
        </w:rPr>
        <w:t>满一年</w:t>
      </w:r>
      <w:r>
        <w:rPr>
          <w:rFonts w:hint="eastAsia"/>
          <w:sz w:val="24"/>
          <w:szCs w:val="28"/>
        </w:rPr>
        <w:lastRenderedPageBreak/>
        <w:t>后无质量问题一次付清。</w:t>
      </w:r>
    </w:p>
    <w:p w:rsidR="000458AC" w:rsidRDefault="000458AC" w:rsidP="000458AC">
      <w:pPr>
        <w:spacing w:line="360" w:lineRule="auto"/>
        <w:ind w:firstLineChars="200" w:firstLine="480"/>
        <w:rPr>
          <w:sz w:val="24"/>
          <w:szCs w:val="28"/>
        </w:rPr>
      </w:pPr>
      <w:r>
        <w:rPr>
          <w:rFonts w:hint="eastAsia"/>
          <w:sz w:val="24"/>
          <w:szCs w:val="28"/>
        </w:rPr>
        <w:t>十、法律责任</w:t>
      </w:r>
    </w:p>
    <w:p w:rsidR="000458AC" w:rsidRDefault="000458AC" w:rsidP="000458AC">
      <w:pPr>
        <w:spacing w:line="360" w:lineRule="auto"/>
        <w:ind w:firstLineChars="200" w:firstLine="480"/>
        <w:rPr>
          <w:sz w:val="24"/>
          <w:szCs w:val="28"/>
        </w:rPr>
      </w:pPr>
      <w:r>
        <w:rPr>
          <w:rFonts w:hint="eastAsia"/>
          <w:sz w:val="24"/>
          <w:szCs w:val="28"/>
        </w:rPr>
        <w:t>1</w:t>
      </w:r>
      <w:r>
        <w:rPr>
          <w:rFonts w:hint="eastAsia"/>
          <w:sz w:val="24"/>
          <w:szCs w:val="28"/>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0458AC" w:rsidRDefault="000458AC" w:rsidP="000458AC">
      <w:pPr>
        <w:spacing w:line="360" w:lineRule="auto"/>
        <w:ind w:firstLineChars="200" w:firstLine="480"/>
        <w:rPr>
          <w:sz w:val="24"/>
          <w:szCs w:val="28"/>
        </w:rPr>
      </w:pPr>
      <w:r>
        <w:rPr>
          <w:rFonts w:hint="eastAsia"/>
          <w:sz w:val="24"/>
          <w:szCs w:val="28"/>
        </w:rPr>
        <w:t>2</w:t>
      </w:r>
      <w:r>
        <w:rPr>
          <w:rFonts w:hint="eastAsia"/>
          <w:sz w:val="24"/>
          <w:szCs w:val="28"/>
        </w:rPr>
        <w:t>、供方逾期交付货物，应向需方每日支付逾期交货部分货款总</w:t>
      </w:r>
      <w:r>
        <w:rPr>
          <w:rFonts w:ascii="宋体" w:hAnsi="宋体" w:hint="eastAsia"/>
          <w:sz w:val="24"/>
          <w:szCs w:val="28"/>
        </w:rPr>
        <w:t>值5‰</w:t>
      </w:r>
      <w:r>
        <w:rPr>
          <w:rFonts w:hint="eastAsia"/>
          <w:sz w:val="24"/>
          <w:szCs w:val="28"/>
        </w:rPr>
        <w:t>的违约金；在合同规定的交货期满</w:t>
      </w:r>
      <w:r>
        <w:rPr>
          <w:rFonts w:hint="eastAsia"/>
          <w:sz w:val="24"/>
          <w:szCs w:val="28"/>
        </w:rPr>
        <w:t>15</w:t>
      </w:r>
      <w:r>
        <w:rPr>
          <w:rFonts w:hint="eastAsia"/>
          <w:sz w:val="24"/>
          <w:szCs w:val="28"/>
        </w:rPr>
        <w:t>日仍未全部交货，按不能交货处理。仅支付已验收货物的货款，供方应承担由此发生的全部费用。</w:t>
      </w:r>
    </w:p>
    <w:p w:rsidR="000458AC" w:rsidRDefault="000458AC" w:rsidP="000458AC">
      <w:pPr>
        <w:spacing w:line="360" w:lineRule="auto"/>
        <w:ind w:firstLineChars="200" w:firstLine="480"/>
        <w:rPr>
          <w:sz w:val="24"/>
          <w:szCs w:val="28"/>
        </w:rPr>
      </w:pPr>
      <w:r>
        <w:rPr>
          <w:rFonts w:hint="eastAsia"/>
          <w:sz w:val="24"/>
          <w:szCs w:val="28"/>
        </w:rPr>
        <w:t>3</w:t>
      </w:r>
      <w:r>
        <w:rPr>
          <w:rFonts w:hint="eastAsia"/>
          <w:sz w:val="24"/>
          <w:szCs w:val="28"/>
        </w:rPr>
        <w:t>、供方在本合同规定的交货期内不能交货，应向需方支付全部合同金额</w:t>
      </w:r>
      <w:r>
        <w:rPr>
          <w:rFonts w:ascii="宋体" w:hAnsi="宋体" w:hint="eastAsia"/>
          <w:sz w:val="24"/>
          <w:szCs w:val="28"/>
        </w:rPr>
        <w:t>5‰</w:t>
      </w:r>
      <w:r>
        <w:rPr>
          <w:rFonts w:hint="eastAsia"/>
          <w:sz w:val="24"/>
          <w:szCs w:val="28"/>
        </w:rPr>
        <w:t>的违约金，需方有权终止合同。</w:t>
      </w:r>
    </w:p>
    <w:p w:rsidR="000458AC" w:rsidRDefault="000458AC" w:rsidP="000458AC">
      <w:pPr>
        <w:spacing w:line="360" w:lineRule="auto"/>
        <w:ind w:firstLineChars="200" w:firstLine="480"/>
        <w:rPr>
          <w:sz w:val="24"/>
          <w:szCs w:val="28"/>
        </w:rPr>
      </w:pPr>
      <w:r>
        <w:rPr>
          <w:rFonts w:hint="eastAsia"/>
          <w:sz w:val="24"/>
          <w:szCs w:val="28"/>
        </w:rPr>
        <w:t>4</w:t>
      </w:r>
      <w:r>
        <w:rPr>
          <w:rFonts w:hint="eastAsia"/>
          <w:sz w:val="24"/>
          <w:szCs w:val="28"/>
        </w:rPr>
        <w:t>、需方无正当理由拒收设备，应向供方支付无正当理由拒收设备金额</w:t>
      </w:r>
      <w:r>
        <w:rPr>
          <w:rFonts w:ascii="宋体" w:hAnsi="宋体" w:hint="eastAsia"/>
          <w:sz w:val="24"/>
          <w:szCs w:val="28"/>
        </w:rPr>
        <w:t>5‰</w:t>
      </w:r>
      <w:r>
        <w:rPr>
          <w:rFonts w:hint="eastAsia"/>
          <w:sz w:val="24"/>
          <w:szCs w:val="28"/>
        </w:rPr>
        <w:t>的违约金。</w:t>
      </w:r>
    </w:p>
    <w:p w:rsidR="000458AC" w:rsidRDefault="000458AC" w:rsidP="000458AC">
      <w:pPr>
        <w:spacing w:line="360" w:lineRule="auto"/>
        <w:ind w:firstLineChars="200" w:firstLine="480"/>
        <w:rPr>
          <w:sz w:val="24"/>
          <w:szCs w:val="28"/>
        </w:rPr>
      </w:pPr>
      <w:r>
        <w:rPr>
          <w:rFonts w:hint="eastAsia"/>
          <w:sz w:val="24"/>
          <w:szCs w:val="28"/>
        </w:rPr>
        <w:t>5</w:t>
      </w:r>
      <w:r>
        <w:rPr>
          <w:rFonts w:hint="eastAsia"/>
          <w:sz w:val="24"/>
          <w:szCs w:val="28"/>
        </w:rPr>
        <w:t>、因供方原因造成逾期付款，需方不承担责任。</w:t>
      </w:r>
    </w:p>
    <w:p w:rsidR="000458AC" w:rsidRDefault="000458AC" w:rsidP="000458AC">
      <w:pPr>
        <w:spacing w:line="360" w:lineRule="auto"/>
        <w:ind w:firstLineChars="200" w:firstLine="480"/>
        <w:rPr>
          <w:sz w:val="24"/>
          <w:szCs w:val="28"/>
        </w:rPr>
      </w:pPr>
      <w:r>
        <w:rPr>
          <w:rFonts w:hint="eastAsia"/>
          <w:sz w:val="24"/>
          <w:szCs w:val="28"/>
        </w:rPr>
        <w:t>十一、质量鉴定：因质量问题发生争议，由襄城县技术监督部门或其指定的机构进行质量鉴定，该鉴定结论是终局的，供需双方均应当接受鉴定结论。</w:t>
      </w:r>
    </w:p>
    <w:p w:rsidR="000458AC" w:rsidRDefault="000458AC" w:rsidP="000458AC">
      <w:pPr>
        <w:spacing w:line="360" w:lineRule="auto"/>
        <w:ind w:firstLineChars="200" w:firstLine="480"/>
        <w:rPr>
          <w:sz w:val="24"/>
          <w:szCs w:val="28"/>
        </w:rPr>
      </w:pPr>
      <w:r>
        <w:rPr>
          <w:rFonts w:hint="eastAsia"/>
          <w:sz w:val="24"/>
          <w:szCs w:val="28"/>
        </w:rPr>
        <w:t>十二、合同生效及其它：本合同经双方法定代表人或委托代理人签字并加盖公章后生效。本合同一式五份，供需双方各一份、招标人三份。</w:t>
      </w:r>
    </w:p>
    <w:p w:rsidR="000458AC" w:rsidRDefault="000458AC" w:rsidP="000458AC">
      <w:pPr>
        <w:spacing w:line="360" w:lineRule="auto"/>
        <w:ind w:firstLineChars="200" w:firstLine="480"/>
        <w:rPr>
          <w:sz w:val="24"/>
          <w:szCs w:val="28"/>
        </w:rPr>
      </w:pPr>
      <w:r>
        <w:rPr>
          <w:rFonts w:hint="eastAsia"/>
          <w:sz w:val="24"/>
          <w:szCs w:val="28"/>
        </w:rPr>
        <w:t>供方：</w:t>
      </w:r>
      <w:r>
        <w:rPr>
          <w:rFonts w:hint="eastAsia"/>
          <w:sz w:val="24"/>
          <w:szCs w:val="28"/>
        </w:rPr>
        <w:t xml:space="preserve">                                </w:t>
      </w:r>
      <w:r>
        <w:rPr>
          <w:rFonts w:hint="eastAsia"/>
          <w:sz w:val="24"/>
          <w:szCs w:val="28"/>
        </w:rPr>
        <w:t>需方：</w:t>
      </w:r>
    </w:p>
    <w:p w:rsidR="000458AC" w:rsidRDefault="000458AC" w:rsidP="000458AC">
      <w:pPr>
        <w:spacing w:line="360" w:lineRule="auto"/>
        <w:ind w:firstLineChars="200" w:firstLine="480"/>
        <w:rPr>
          <w:sz w:val="24"/>
          <w:szCs w:val="28"/>
        </w:rPr>
      </w:pPr>
      <w:r>
        <w:rPr>
          <w:rFonts w:hint="eastAsia"/>
          <w:sz w:val="24"/>
          <w:szCs w:val="28"/>
        </w:rPr>
        <w:t>地址：</w:t>
      </w:r>
      <w:r>
        <w:rPr>
          <w:rFonts w:hint="eastAsia"/>
          <w:sz w:val="24"/>
          <w:szCs w:val="28"/>
        </w:rPr>
        <w:t xml:space="preserve">                                </w:t>
      </w:r>
      <w:r>
        <w:rPr>
          <w:rFonts w:hint="eastAsia"/>
          <w:sz w:val="24"/>
          <w:szCs w:val="28"/>
        </w:rPr>
        <w:t>地址：</w:t>
      </w:r>
    </w:p>
    <w:p w:rsidR="000458AC" w:rsidRDefault="000458AC" w:rsidP="000458AC">
      <w:pPr>
        <w:spacing w:line="360" w:lineRule="auto"/>
        <w:ind w:firstLineChars="200" w:firstLine="480"/>
        <w:rPr>
          <w:sz w:val="24"/>
          <w:szCs w:val="28"/>
        </w:rPr>
      </w:pPr>
      <w:r>
        <w:rPr>
          <w:rFonts w:hint="eastAsia"/>
          <w:sz w:val="24"/>
          <w:szCs w:val="28"/>
        </w:rPr>
        <w:t>法定代表人：</w:t>
      </w:r>
      <w:r>
        <w:rPr>
          <w:rFonts w:hint="eastAsia"/>
          <w:sz w:val="24"/>
          <w:szCs w:val="28"/>
        </w:rPr>
        <w:t xml:space="preserve">                          </w:t>
      </w:r>
      <w:r>
        <w:rPr>
          <w:rFonts w:hint="eastAsia"/>
          <w:sz w:val="24"/>
          <w:szCs w:val="28"/>
        </w:rPr>
        <w:t>法定代表人：</w:t>
      </w:r>
    </w:p>
    <w:p w:rsidR="000458AC" w:rsidRDefault="000458AC" w:rsidP="000458AC">
      <w:pPr>
        <w:spacing w:line="360" w:lineRule="auto"/>
        <w:ind w:firstLineChars="200" w:firstLine="480"/>
        <w:rPr>
          <w:sz w:val="24"/>
          <w:szCs w:val="28"/>
        </w:rPr>
      </w:pPr>
      <w:r>
        <w:rPr>
          <w:rFonts w:hint="eastAsia"/>
          <w:sz w:val="24"/>
          <w:szCs w:val="28"/>
        </w:rPr>
        <w:t>委托代理人：</w:t>
      </w:r>
      <w:r>
        <w:rPr>
          <w:rFonts w:hint="eastAsia"/>
          <w:sz w:val="24"/>
          <w:szCs w:val="28"/>
        </w:rPr>
        <w:t xml:space="preserve">                          </w:t>
      </w:r>
      <w:r>
        <w:rPr>
          <w:rFonts w:hint="eastAsia"/>
          <w:sz w:val="24"/>
          <w:szCs w:val="28"/>
        </w:rPr>
        <w:t>委托代理人：</w:t>
      </w:r>
    </w:p>
    <w:p w:rsidR="000458AC" w:rsidRDefault="000458AC" w:rsidP="000458AC">
      <w:pPr>
        <w:spacing w:line="360" w:lineRule="auto"/>
        <w:ind w:firstLineChars="200" w:firstLine="480"/>
        <w:rPr>
          <w:sz w:val="24"/>
          <w:szCs w:val="28"/>
        </w:rPr>
      </w:pPr>
      <w:r>
        <w:rPr>
          <w:rFonts w:hint="eastAsia"/>
          <w:sz w:val="24"/>
          <w:szCs w:val="28"/>
        </w:rPr>
        <w:t>电话：</w:t>
      </w:r>
      <w:r>
        <w:rPr>
          <w:rFonts w:hint="eastAsia"/>
          <w:sz w:val="24"/>
          <w:szCs w:val="28"/>
        </w:rPr>
        <w:t xml:space="preserve">                                </w:t>
      </w:r>
      <w:r>
        <w:rPr>
          <w:rFonts w:hint="eastAsia"/>
          <w:sz w:val="24"/>
          <w:szCs w:val="28"/>
        </w:rPr>
        <w:t>电话：</w:t>
      </w:r>
    </w:p>
    <w:p w:rsidR="000458AC" w:rsidRDefault="000458AC" w:rsidP="000458AC">
      <w:pPr>
        <w:spacing w:line="360" w:lineRule="auto"/>
        <w:ind w:firstLineChars="200" w:firstLine="480"/>
        <w:rPr>
          <w:sz w:val="24"/>
          <w:szCs w:val="28"/>
        </w:rPr>
      </w:pPr>
      <w:r>
        <w:rPr>
          <w:rFonts w:hint="eastAsia"/>
          <w:sz w:val="24"/>
          <w:szCs w:val="28"/>
        </w:rPr>
        <w:t>开户银行：</w:t>
      </w:r>
      <w:r>
        <w:rPr>
          <w:rFonts w:hint="eastAsia"/>
          <w:sz w:val="24"/>
          <w:szCs w:val="28"/>
        </w:rPr>
        <w:t xml:space="preserve">                            </w:t>
      </w:r>
      <w:r>
        <w:rPr>
          <w:rFonts w:hint="eastAsia"/>
          <w:sz w:val="24"/>
          <w:szCs w:val="28"/>
        </w:rPr>
        <w:t>开户银行：</w:t>
      </w:r>
    </w:p>
    <w:p w:rsidR="000458AC" w:rsidRDefault="000458AC" w:rsidP="000458AC">
      <w:pPr>
        <w:spacing w:line="360" w:lineRule="auto"/>
        <w:ind w:firstLineChars="200" w:firstLine="480"/>
        <w:rPr>
          <w:sz w:val="24"/>
          <w:szCs w:val="28"/>
        </w:rPr>
      </w:pPr>
      <w:r>
        <w:rPr>
          <w:rFonts w:hint="eastAsia"/>
          <w:sz w:val="24"/>
          <w:szCs w:val="28"/>
        </w:rPr>
        <w:t>帐号：</w:t>
      </w:r>
      <w:r>
        <w:rPr>
          <w:rFonts w:hint="eastAsia"/>
          <w:sz w:val="24"/>
          <w:szCs w:val="28"/>
        </w:rPr>
        <w:t xml:space="preserve">                                </w:t>
      </w:r>
      <w:r>
        <w:rPr>
          <w:rFonts w:hint="eastAsia"/>
          <w:sz w:val="24"/>
          <w:szCs w:val="28"/>
        </w:rPr>
        <w:t>帐号：</w:t>
      </w:r>
    </w:p>
    <w:p w:rsidR="000458AC" w:rsidRDefault="000458AC" w:rsidP="000458AC">
      <w:pPr>
        <w:spacing w:line="360" w:lineRule="auto"/>
        <w:ind w:firstLineChars="200" w:firstLine="480"/>
        <w:rPr>
          <w:sz w:val="24"/>
          <w:szCs w:val="28"/>
        </w:rPr>
      </w:pPr>
      <w:r>
        <w:rPr>
          <w:rFonts w:hint="eastAsia"/>
          <w:sz w:val="24"/>
          <w:szCs w:val="28"/>
        </w:rPr>
        <w:t>税务登记证号：</w:t>
      </w:r>
      <w:r>
        <w:rPr>
          <w:rFonts w:hint="eastAsia"/>
          <w:sz w:val="24"/>
          <w:szCs w:val="28"/>
        </w:rPr>
        <w:t xml:space="preserve">                        </w:t>
      </w:r>
      <w:r>
        <w:rPr>
          <w:rFonts w:hint="eastAsia"/>
          <w:sz w:val="24"/>
          <w:szCs w:val="28"/>
        </w:rPr>
        <w:t>签定时间：</w:t>
      </w:r>
    </w:p>
    <w:p w:rsidR="000458AC" w:rsidRDefault="000458AC" w:rsidP="000458AC">
      <w:pPr>
        <w:spacing w:line="360" w:lineRule="auto"/>
        <w:ind w:firstLineChars="200" w:firstLine="480"/>
        <w:rPr>
          <w:sz w:val="24"/>
          <w:szCs w:val="28"/>
        </w:rPr>
      </w:pPr>
      <w:r>
        <w:rPr>
          <w:rFonts w:hint="eastAsia"/>
          <w:sz w:val="24"/>
          <w:szCs w:val="28"/>
        </w:rPr>
        <w:t>签定时间：</w:t>
      </w:r>
    </w:p>
    <w:p w:rsidR="00373C61" w:rsidRPr="00373C61" w:rsidRDefault="00373C61" w:rsidP="00373C61">
      <w:pPr>
        <w:rPr>
          <w:rFonts w:ascii="宋体" w:hAnsi="宋体" w:cs="宋体"/>
          <w:sz w:val="24"/>
        </w:rPr>
      </w:pPr>
    </w:p>
    <w:p w:rsidR="00042B55" w:rsidRDefault="00042B55" w:rsidP="009C3BE9">
      <w:pPr>
        <w:spacing w:line="360" w:lineRule="auto"/>
        <w:jc w:val="center"/>
        <w:rPr>
          <w:rFonts w:ascii="宋体" w:hAnsi="宋体" w:cs="宋体"/>
          <w:b/>
          <w:bCs/>
          <w:sz w:val="32"/>
          <w:szCs w:val="32"/>
        </w:rPr>
      </w:pPr>
    </w:p>
    <w:p w:rsidR="000458AC" w:rsidRDefault="000458AC" w:rsidP="00373C61">
      <w:pPr>
        <w:spacing w:line="360" w:lineRule="auto"/>
        <w:ind w:firstLineChars="450" w:firstLine="1807"/>
        <w:rPr>
          <w:rFonts w:ascii="宋体" w:hAnsi="宋体" w:cs="宋体"/>
          <w:b/>
          <w:bCs/>
          <w:sz w:val="40"/>
          <w:szCs w:val="32"/>
        </w:rPr>
      </w:pPr>
    </w:p>
    <w:p w:rsidR="000458AC" w:rsidRDefault="000458AC" w:rsidP="00373C61">
      <w:pPr>
        <w:spacing w:line="360" w:lineRule="auto"/>
        <w:ind w:firstLineChars="450" w:firstLine="1807"/>
        <w:rPr>
          <w:rFonts w:ascii="宋体" w:hAnsi="宋体" w:cs="宋体"/>
          <w:b/>
          <w:bCs/>
          <w:sz w:val="40"/>
          <w:szCs w:val="32"/>
        </w:rPr>
      </w:pPr>
    </w:p>
    <w:p w:rsidR="00494BED" w:rsidRPr="000458AC" w:rsidRDefault="00E9343A" w:rsidP="000458AC">
      <w:pPr>
        <w:spacing w:line="360" w:lineRule="auto"/>
        <w:ind w:firstLineChars="450" w:firstLine="1620"/>
        <w:rPr>
          <w:rFonts w:asciiTheme="majorEastAsia" w:eastAsiaTheme="majorEastAsia" w:hAnsiTheme="majorEastAsia"/>
          <w:sz w:val="32"/>
          <w:szCs w:val="30"/>
        </w:rPr>
      </w:pPr>
      <w:r w:rsidRPr="000458AC">
        <w:rPr>
          <w:rFonts w:ascii="宋体" w:hAnsi="宋体" w:cs="宋体" w:hint="eastAsia"/>
          <w:bCs/>
          <w:sz w:val="36"/>
          <w:szCs w:val="32"/>
        </w:rPr>
        <w:lastRenderedPageBreak/>
        <w:t>第七部分     投标文件有关格式</w:t>
      </w:r>
    </w:p>
    <w:p w:rsidR="00494BED" w:rsidRDefault="00E9343A">
      <w:pPr>
        <w:spacing w:line="360" w:lineRule="auto"/>
        <w:ind w:right="720" w:firstLineChars="1600" w:firstLine="5760"/>
        <w:rPr>
          <w:rFonts w:ascii="宋体" w:hAnsi="宋体"/>
          <w:sz w:val="36"/>
          <w:szCs w:val="36"/>
        </w:rPr>
      </w:pPr>
      <w:r>
        <w:rPr>
          <w:rFonts w:ascii="宋体" w:hAnsi="宋体" w:hint="eastAsia"/>
          <w:sz w:val="36"/>
          <w:szCs w:val="36"/>
        </w:rPr>
        <w:t>（正本或副本）</w:t>
      </w:r>
    </w:p>
    <w:p w:rsidR="00494BED" w:rsidRDefault="00494BED">
      <w:pPr>
        <w:spacing w:line="360" w:lineRule="auto"/>
        <w:ind w:right="720"/>
        <w:rPr>
          <w:rFonts w:ascii="宋体" w:hAnsi="宋体"/>
          <w:sz w:val="36"/>
          <w:szCs w:val="36"/>
        </w:rPr>
      </w:pPr>
    </w:p>
    <w:p w:rsidR="00494BED" w:rsidRDefault="00494BED">
      <w:pPr>
        <w:spacing w:line="360" w:lineRule="auto"/>
        <w:rPr>
          <w:rFonts w:ascii="宋体" w:hAnsi="宋体"/>
          <w:sz w:val="24"/>
        </w:rPr>
      </w:pPr>
    </w:p>
    <w:p w:rsidR="00494BED" w:rsidRDefault="00E9343A">
      <w:pPr>
        <w:spacing w:line="360" w:lineRule="auto"/>
        <w:jc w:val="center"/>
        <w:rPr>
          <w:rFonts w:ascii="宋体" w:hAnsi="宋体"/>
          <w:sz w:val="36"/>
          <w:szCs w:val="36"/>
        </w:rPr>
      </w:pPr>
      <w:r>
        <w:rPr>
          <w:rFonts w:ascii="宋体" w:hAnsi="宋体" w:hint="eastAsia"/>
          <w:sz w:val="36"/>
          <w:szCs w:val="36"/>
          <w:u w:val="single"/>
        </w:rPr>
        <w:t xml:space="preserve">               </w:t>
      </w:r>
      <w:r>
        <w:rPr>
          <w:rFonts w:ascii="宋体" w:hAnsi="宋体" w:hint="eastAsia"/>
          <w:sz w:val="36"/>
          <w:szCs w:val="36"/>
        </w:rPr>
        <w:t>（项目名称）</w:t>
      </w:r>
    </w:p>
    <w:p w:rsidR="00494BED" w:rsidRDefault="00E9343A">
      <w:pPr>
        <w:spacing w:line="360" w:lineRule="auto"/>
        <w:ind w:firstLineChars="800" w:firstLine="2880"/>
        <w:rPr>
          <w:rFonts w:ascii="宋体" w:hAnsi="宋体"/>
          <w:sz w:val="36"/>
          <w:szCs w:val="36"/>
        </w:rPr>
      </w:pPr>
      <w:r>
        <w:rPr>
          <w:rFonts w:ascii="宋体" w:hAnsi="宋体" w:hint="eastAsia"/>
          <w:sz w:val="36"/>
          <w:szCs w:val="36"/>
        </w:rPr>
        <w:t>招标编号：</w:t>
      </w:r>
    </w:p>
    <w:p w:rsidR="00494BED" w:rsidRDefault="00494BED">
      <w:pPr>
        <w:spacing w:line="360" w:lineRule="auto"/>
        <w:rPr>
          <w:rFonts w:ascii="宋体" w:hAnsi="宋体"/>
          <w:sz w:val="36"/>
          <w:szCs w:val="36"/>
        </w:rPr>
      </w:pPr>
    </w:p>
    <w:p w:rsidR="00494BED" w:rsidRDefault="00494BED">
      <w:pPr>
        <w:spacing w:line="360" w:lineRule="auto"/>
        <w:rPr>
          <w:rFonts w:ascii="宋体" w:hAnsi="宋体"/>
          <w:sz w:val="24"/>
        </w:rPr>
      </w:pPr>
    </w:p>
    <w:p w:rsidR="00494BED" w:rsidRDefault="00494BED">
      <w:pPr>
        <w:spacing w:line="360" w:lineRule="auto"/>
        <w:rPr>
          <w:rFonts w:ascii="宋体" w:hAnsi="宋体"/>
          <w:sz w:val="24"/>
        </w:rPr>
      </w:pPr>
    </w:p>
    <w:p w:rsidR="00494BED" w:rsidRDefault="00E9343A" w:rsidP="00404FEA">
      <w:pPr>
        <w:spacing w:line="360" w:lineRule="auto"/>
        <w:ind w:firstLineChars="300" w:firstLine="2160"/>
        <w:rPr>
          <w:rFonts w:ascii="宋体" w:hAnsi="宋体"/>
          <w:sz w:val="72"/>
          <w:szCs w:val="72"/>
        </w:rPr>
      </w:pPr>
      <w:r>
        <w:rPr>
          <w:rFonts w:ascii="宋体" w:hAnsi="宋体" w:hint="eastAsia"/>
          <w:sz w:val="72"/>
          <w:szCs w:val="72"/>
        </w:rPr>
        <w:t>投  标  文  件</w:t>
      </w:r>
    </w:p>
    <w:p w:rsidR="00494BED" w:rsidRDefault="00494BED">
      <w:pPr>
        <w:spacing w:line="360" w:lineRule="auto"/>
        <w:rPr>
          <w:rFonts w:ascii="宋体" w:hAnsi="宋体"/>
          <w:sz w:val="24"/>
        </w:rPr>
      </w:pPr>
    </w:p>
    <w:p w:rsidR="00494BED" w:rsidRDefault="00494BED">
      <w:pPr>
        <w:spacing w:line="360" w:lineRule="auto"/>
        <w:rPr>
          <w:rFonts w:ascii="宋体" w:hAnsi="宋体"/>
          <w:sz w:val="24"/>
        </w:rPr>
      </w:pPr>
    </w:p>
    <w:p w:rsidR="00494BED" w:rsidRDefault="00494BED">
      <w:pPr>
        <w:spacing w:line="360" w:lineRule="auto"/>
        <w:rPr>
          <w:rFonts w:ascii="宋体" w:hAnsi="宋体"/>
          <w:sz w:val="24"/>
        </w:rPr>
      </w:pPr>
    </w:p>
    <w:p w:rsidR="00494BED" w:rsidRDefault="00494BED">
      <w:pPr>
        <w:spacing w:line="360" w:lineRule="auto"/>
        <w:rPr>
          <w:rFonts w:ascii="宋体" w:hAnsi="宋体"/>
          <w:sz w:val="24"/>
        </w:rPr>
      </w:pPr>
    </w:p>
    <w:p w:rsidR="00494BED" w:rsidRDefault="00494BED">
      <w:pPr>
        <w:spacing w:line="360" w:lineRule="auto"/>
        <w:rPr>
          <w:rFonts w:ascii="宋体" w:hAnsi="宋体"/>
          <w:sz w:val="24"/>
        </w:rPr>
      </w:pPr>
    </w:p>
    <w:p w:rsidR="00D16E59" w:rsidRDefault="00D16E59" w:rsidP="00373C61">
      <w:pPr>
        <w:spacing w:line="360" w:lineRule="auto"/>
        <w:rPr>
          <w:rFonts w:ascii="宋体" w:hAnsi="宋体"/>
          <w:sz w:val="28"/>
          <w:szCs w:val="28"/>
        </w:rPr>
      </w:pPr>
    </w:p>
    <w:p w:rsidR="00D16E59" w:rsidRDefault="00D16E59" w:rsidP="005A5403">
      <w:pPr>
        <w:spacing w:line="360" w:lineRule="auto"/>
        <w:ind w:firstLineChars="550" w:firstLine="1540"/>
        <w:rPr>
          <w:rFonts w:ascii="宋体" w:hAnsi="宋体"/>
          <w:sz w:val="28"/>
          <w:szCs w:val="28"/>
        </w:rPr>
      </w:pPr>
    </w:p>
    <w:p w:rsidR="00494BED" w:rsidRDefault="00E9343A" w:rsidP="005A5403">
      <w:pPr>
        <w:spacing w:line="360" w:lineRule="auto"/>
        <w:ind w:firstLineChars="550" w:firstLine="1540"/>
        <w:rPr>
          <w:rFonts w:ascii="宋体" w:hAnsi="宋体"/>
          <w:sz w:val="28"/>
          <w:szCs w:val="28"/>
        </w:rPr>
      </w:pPr>
      <w:r>
        <w:rPr>
          <w:rFonts w:ascii="宋体" w:hAnsi="宋体" w:hint="eastAsia"/>
          <w:sz w:val="28"/>
          <w:szCs w:val="28"/>
        </w:rPr>
        <w:t>投标人：</w:t>
      </w:r>
      <w:r>
        <w:rPr>
          <w:rFonts w:ascii="宋体" w:hAnsi="宋体" w:hint="eastAsia"/>
          <w:sz w:val="28"/>
          <w:szCs w:val="28"/>
          <w:u w:val="single"/>
        </w:rPr>
        <w:t xml:space="preserve">                              </w:t>
      </w:r>
      <w:r>
        <w:rPr>
          <w:rFonts w:ascii="宋体" w:hAnsi="宋体" w:hint="eastAsia"/>
          <w:sz w:val="28"/>
          <w:szCs w:val="28"/>
        </w:rPr>
        <w:t>（盖单位公章）</w:t>
      </w:r>
    </w:p>
    <w:p w:rsidR="00D16E59" w:rsidRPr="00D16E59" w:rsidRDefault="00D16E59" w:rsidP="00D16E59">
      <w:pPr>
        <w:pStyle w:val="a0"/>
        <w:ind w:firstLine="280"/>
      </w:pPr>
    </w:p>
    <w:p w:rsidR="00494BED" w:rsidRDefault="00E9343A">
      <w:pPr>
        <w:spacing w:line="360" w:lineRule="auto"/>
        <w:jc w:val="center"/>
        <w:rPr>
          <w:rFonts w:ascii="宋体" w:hAnsi="宋体"/>
          <w:sz w:val="28"/>
          <w:szCs w:val="28"/>
        </w:rPr>
      </w:pPr>
      <w:r>
        <w:rPr>
          <w:rFonts w:ascii="宋体" w:hAnsi="宋体" w:hint="eastAsia"/>
          <w:sz w:val="28"/>
          <w:szCs w:val="28"/>
        </w:rPr>
        <w:t>法定代表人或其委托代理人：</w:t>
      </w:r>
      <w:r>
        <w:rPr>
          <w:rFonts w:ascii="宋体" w:hAnsi="宋体" w:hint="eastAsia"/>
          <w:sz w:val="28"/>
          <w:szCs w:val="28"/>
          <w:u w:val="single"/>
        </w:rPr>
        <w:t xml:space="preserve">                </w:t>
      </w:r>
      <w:r>
        <w:rPr>
          <w:rFonts w:ascii="宋体" w:hAnsi="宋体" w:hint="eastAsia"/>
          <w:sz w:val="28"/>
          <w:szCs w:val="28"/>
        </w:rPr>
        <w:t>（签字）</w:t>
      </w:r>
    </w:p>
    <w:p w:rsidR="00494BED" w:rsidRDefault="00E9343A">
      <w:pPr>
        <w:spacing w:line="360" w:lineRule="auto"/>
        <w:jc w:val="center"/>
        <w:rPr>
          <w:rFonts w:ascii="宋体" w:hAnsi="宋体"/>
          <w:sz w:val="28"/>
          <w:szCs w:val="28"/>
        </w:rPr>
      </w:pP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p>
    <w:p w:rsidR="00494BED" w:rsidRDefault="00494BED">
      <w:pPr>
        <w:jc w:val="center"/>
        <w:rPr>
          <w:sz w:val="24"/>
        </w:rPr>
      </w:pPr>
    </w:p>
    <w:p w:rsidR="00494BED" w:rsidRDefault="00494BED">
      <w:pPr>
        <w:jc w:val="center"/>
        <w:rPr>
          <w:sz w:val="24"/>
        </w:rPr>
      </w:pPr>
    </w:p>
    <w:p w:rsidR="00404FEA" w:rsidRDefault="00404FEA">
      <w:pPr>
        <w:rPr>
          <w:rFonts w:asciiTheme="majorEastAsia" w:eastAsiaTheme="majorEastAsia" w:hAnsiTheme="majorEastAsia"/>
          <w:sz w:val="24"/>
        </w:rPr>
      </w:pPr>
    </w:p>
    <w:p w:rsidR="00404FEA" w:rsidRDefault="00404FEA">
      <w:pPr>
        <w:rPr>
          <w:rFonts w:asciiTheme="majorEastAsia" w:eastAsiaTheme="majorEastAsia" w:hAnsiTheme="majorEastAsia"/>
          <w:sz w:val="24"/>
        </w:rPr>
      </w:pPr>
    </w:p>
    <w:p w:rsidR="00404FEA" w:rsidRDefault="00404FEA">
      <w:pPr>
        <w:rPr>
          <w:rFonts w:asciiTheme="majorEastAsia" w:eastAsiaTheme="majorEastAsia" w:hAnsiTheme="majorEastAsia"/>
          <w:sz w:val="24"/>
        </w:rPr>
      </w:pPr>
    </w:p>
    <w:p w:rsidR="00D16E59" w:rsidRDefault="00D16E59">
      <w:pPr>
        <w:rPr>
          <w:rFonts w:asciiTheme="majorEastAsia" w:eastAsiaTheme="majorEastAsia" w:hAnsiTheme="majorEastAsia"/>
          <w:sz w:val="24"/>
        </w:rPr>
      </w:pPr>
    </w:p>
    <w:p w:rsidR="00D16E59" w:rsidRDefault="00D16E59">
      <w:pPr>
        <w:rPr>
          <w:rFonts w:asciiTheme="majorEastAsia" w:eastAsiaTheme="majorEastAsia" w:hAnsiTheme="majorEastAsia"/>
          <w:sz w:val="24"/>
        </w:rPr>
      </w:pPr>
    </w:p>
    <w:p w:rsidR="00494BED" w:rsidRDefault="00E9343A">
      <w:pPr>
        <w:rPr>
          <w:rFonts w:asciiTheme="majorEastAsia" w:eastAsiaTheme="majorEastAsia" w:hAnsiTheme="majorEastAsia"/>
          <w:sz w:val="24"/>
        </w:rPr>
      </w:pPr>
      <w:r>
        <w:rPr>
          <w:rFonts w:asciiTheme="majorEastAsia" w:eastAsiaTheme="majorEastAsia" w:hAnsiTheme="majorEastAsia" w:hint="eastAsia"/>
          <w:sz w:val="24"/>
        </w:rPr>
        <w:t>附件2、</w:t>
      </w:r>
    </w:p>
    <w:p w:rsidR="00494BED" w:rsidRDefault="00E9343A">
      <w:pPr>
        <w:jc w:val="center"/>
        <w:rPr>
          <w:rFonts w:asciiTheme="majorEastAsia" w:eastAsiaTheme="majorEastAsia" w:hAnsiTheme="majorEastAsia"/>
          <w:sz w:val="24"/>
        </w:rPr>
      </w:pPr>
      <w:r>
        <w:rPr>
          <w:rFonts w:asciiTheme="majorEastAsia" w:eastAsiaTheme="majorEastAsia" w:hAnsiTheme="majorEastAsia" w:hint="eastAsia"/>
          <w:sz w:val="24"/>
        </w:rPr>
        <w:t>目    录</w:t>
      </w:r>
    </w:p>
    <w:p w:rsidR="00494BED" w:rsidRDefault="00E9343A">
      <w:pPr>
        <w:rPr>
          <w:rFonts w:asciiTheme="majorEastAsia" w:eastAsiaTheme="majorEastAsia" w:hAnsiTheme="majorEastAsia"/>
          <w:sz w:val="24"/>
        </w:rPr>
      </w:pPr>
      <w:r>
        <w:rPr>
          <w:rFonts w:asciiTheme="majorEastAsia" w:eastAsiaTheme="majorEastAsia" w:hAnsiTheme="majorEastAsia" w:hint="eastAsia"/>
          <w:sz w:val="24"/>
        </w:rPr>
        <w:t>一、投标人应答索引表</w:t>
      </w:r>
    </w:p>
    <w:p w:rsidR="00494BED" w:rsidRDefault="00E9343A">
      <w:pPr>
        <w:rPr>
          <w:rFonts w:asciiTheme="majorEastAsia" w:eastAsiaTheme="majorEastAsia" w:hAnsiTheme="majorEastAsia"/>
          <w:sz w:val="24"/>
        </w:rPr>
      </w:pPr>
      <w:r>
        <w:rPr>
          <w:rFonts w:asciiTheme="majorEastAsia" w:eastAsiaTheme="majorEastAsia" w:hAnsiTheme="majorEastAsia" w:hint="eastAsia"/>
          <w:sz w:val="24"/>
        </w:rPr>
        <w:t>二、开标一览表</w:t>
      </w:r>
    </w:p>
    <w:p w:rsidR="00494BED" w:rsidRDefault="00E9343A">
      <w:pPr>
        <w:rPr>
          <w:rFonts w:asciiTheme="majorEastAsia" w:eastAsiaTheme="majorEastAsia" w:hAnsiTheme="majorEastAsia"/>
          <w:sz w:val="24"/>
        </w:rPr>
      </w:pPr>
      <w:r>
        <w:rPr>
          <w:rFonts w:asciiTheme="majorEastAsia" w:eastAsiaTheme="majorEastAsia" w:hAnsiTheme="majorEastAsia" w:hint="eastAsia"/>
          <w:sz w:val="24"/>
        </w:rPr>
        <w:t>三、资格审查证明材料</w:t>
      </w:r>
    </w:p>
    <w:p w:rsidR="00494BED" w:rsidRDefault="00E9343A">
      <w:pPr>
        <w:ind w:firstLineChars="200" w:firstLine="480"/>
        <w:rPr>
          <w:rFonts w:asciiTheme="majorEastAsia" w:eastAsiaTheme="majorEastAsia" w:hAnsiTheme="majorEastAsia"/>
          <w:sz w:val="24"/>
        </w:rPr>
      </w:pPr>
      <w:r>
        <w:rPr>
          <w:rFonts w:asciiTheme="majorEastAsia" w:eastAsiaTheme="majorEastAsia" w:hAnsiTheme="majorEastAsia" w:hint="eastAsia"/>
          <w:sz w:val="24"/>
        </w:rPr>
        <w:t>1、投 标 函</w:t>
      </w:r>
    </w:p>
    <w:p w:rsidR="00494BED" w:rsidRDefault="00E9343A">
      <w:pPr>
        <w:pStyle w:val="a0"/>
        <w:ind w:firstLineChars="200" w:firstLine="480"/>
        <w:rPr>
          <w:rFonts w:ascii="宋体" w:eastAsia="宋体" w:hAnsi="宋体" w:cs="宋体"/>
          <w:sz w:val="24"/>
        </w:rPr>
      </w:pPr>
      <w:r>
        <w:rPr>
          <w:rFonts w:ascii="宋体" w:eastAsia="宋体" w:hAnsi="宋体" w:cs="宋体" w:hint="eastAsia"/>
          <w:sz w:val="24"/>
        </w:rPr>
        <w:t>2、法定代表人资格证明书</w:t>
      </w:r>
    </w:p>
    <w:p w:rsidR="00494BED" w:rsidRDefault="00E9343A">
      <w:pPr>
        <w:pStyle w:val="a0"/>
        <w:ind w:firstLineChars="200" w:firstLine="480"/>
        <w:rPr>
          <w:rFonts w:ascii="宋体" w:eastAsia="宋体" w:hAnsi="宋体" w:cs="宋体"/>
          <w:sz w:val="24"/>
        </w:rPr>
      </w:pPr>
      <w:r>
        <w:rPr>
          <w:rFonts w:ascii="宋体" w:eastAsia="宋体" w:hAnsi="宋体" w:cs="宋体" w:hint="eastAsia"/>
          <w:sz w:val="24"/>
        </w:rPr>
        <w:t>3、法定代表人授权书</w:t>
      </w:r>
    </w:p>
    <w:p w:rsidR="00494BED" w:rsidRDefault="00E9343A">
      <w:pPr>
        <w:pStyle w:val="a0"/>
        <w:ind w:firstLineChars="200" w:firstLine="480"/>
        <w:rPr>
          <w:rFonts w:ascii="宋体" w:eastAsia="宋体" w:hAnsi="宋体" w:cs="宋体"/>
          <w:sz w:val="24"/>
        </w:rPr>
      </w:pPr>
      <w:r>
        <w:rPr>
          <w:rFonts w:ascii="宋体" w:eastAsia="宋体" w:hAnsi="宋体" w:cs="宋体" w:hint="eastAsia"/>
          <w:sz w:val="24"/>
        </w:rPr>
        <w:t>4、没有重大违法记录的声明</w:t>
      </w:r>
    </w:p>
    <w:p w:rsidR="00494BED" w:rsidRDefault="00E9343A">
      <w:pPr>
        <w:pStyle w:val="a0"/>
        <w:ind w:firstLineChars="200" w:firstLine="480"/>
        <w:rPr>
          <w:rFonts w:ascii="宋体" w:eastAsia="宋体" w:hAnsi="宋体" w:cs="宋体"/>
          <w:sz w:val="24"/>
        </w:rPr>
      </w:pPr>
      <w:r>
        <w:rPr>
          <w:rFonts w:ascii="宋体" w:eastAsia="宋体" w:hAnsi="宋体" w:cs="宋体" w:hint="eastAsia"/>
          <w:sz w:val="24"/>
        </w:rPr>
        <w:t>5、投标保证金</w:t>
      </w:r>
      <w:r w:rsidR="005D1C61">
        <w:rPr>
          <w:rFonts w:ascii="宋体" w:eastAsia="宋体" w:hAnsi="宋体" w:cs="宋体" w:hint="eastAsia"/>
          <w:sz w:val="24"/>
        </w:rPr>
        <w:t>缴纳回执单</w:t>
      </w:r>
    </w:p>
    <w:p w:rsidR="00494BED" w:rsidRDefault="00E9343A">
      <w:pPr>
        <w:pStyle w:val="a0"/>
        <w:ind w:firstLineChars="200" w:firstLine="480"/>
        <w:rPr>
          <w:rFonts w:ascii="宋体" w:eastAsia="宋体" w:hAnsi="宋体" w:cs="宋体"/>
          <w:sz w:val="24"/>
        </w:rPr>
      </w:pPr>
      <w:r>
        <w:rPr>
          <w:rFonts w:ascii="宋体" w:eastAsia="宋体" w:hAnsi="宋体" w:cs="宋体" w:hint="eastAsia"/>
          <w:sz w:val="24"/>
        </w:rPr>
        <w:t>6、其他资格证书或材料</w:t>
      </w:r>
    </w:p>
    <w:p w:rsidR="00494BED" w:rsidRDefault="00E9343A">
      <w:pPr>
        <w:rPr>
          <w:rFonts w:asciiTheme="majorEastAsia" w:eastAsiaTheme="majorEastAsia" w:hAnsiTheme="majorEastAsia"/>
          <w:sz w:val="24"/>
        </w:rPr>
      </w:pPr>
      <w:r>
        <w:rPr>
          <w:rFonts w:asciiTheme="majorEastAsia" w:eastAsiaTheme="majorEastAsia" w:hAnsiTheme="majorEastAsia" w:hint="eastAsia"/>
          <w:sz w:val="24"/>
        </w:rPr>
        <w:t>四、1、投标分项报价表</w:t>
      </w:r>
    </w:p>
    <w:p w:rsidR="00494BED" w:rsidRDefault="00E9343A">
      <w:pPr>
        <w:pStyle w:val="a0"/>
        <w:ind w:firstLineChars="200" w:firstLine="480"/>
        <w:rPr>
          <w:rFonts w:ascii="宋体" w:eastAsia="宋体" w:hAnsi="宋体" w:cs="宋体"/>
          <w:sz w:val="24"/>
        </w:rPr>
      </w:pPr>
      <w:r>
        <w:rPr>
          <w:rFonts w:ascii="宋体" w:eastAsia="宋体" w:hAnsi="宋体" w:cs="宋体" w:hint="eastAsia"/>
          <w:sz w:val="24"/>
        </w:rPr>
        <w:t>2、技术规格偏离表</w:t>
      </w:r>
    </w:p>
    <w:p w:rsidR="00494BED" w:rsidRDefault="00E9343A">
      <w:pPr>
        <w:pStyle w:val="a0"/>
        <w:ind w:firstLineChars="200" w:firstLine="480"/>
        <w:rPr>
          <w:rFonts w:ascii="宋体" w:eastAsia="宋体" w:hAnsi="宋体" w:cs="宋体"/>
          <w:sz w:val="24"/>
        </w:rPr>
      </w:pPr>
      <w:r>
        <w:rPr>
          <w:rFonts w:ascii="宋体" w:eastAsia="宋体" w:hAnsi="宋体" w:cs="宋体" w:hint="eastAsia"/>
          <w:sz w:val="24"/>
        </w:rPr>
        <w:t>3、技术方案（实施方案）</w:t>
      </w:r>
    </w:p>
    <w:p w:rsidR="00494BED" w:rsidRDefault="00E9343A">
      <w:pPr>
        <w:pStyle w:val="a0"/>
        <w:ind w:firstLineChars="200" w:firstLine="480"/>
        <w:rPr>
          <w:rFonts w:ascii="宋体" w:eastAsia="宋体" w:hAnsi="宋体" w:cs="宋体"/>
          <w:sz w:val="24"/>
        </w:rPr>
      </w:pPr>
      <w:r>
        <w:rPr>
          <w:rFonts w:ascii="宋体" w:eastAsia="宋体" w:hAnsi="宋体" w:cs="宋体" w:hint="eastAsia"/>
          <w:sz w:val="24"/>
        </w:rPr>
        <w:t>4、业绩情况表</w:t>
      </w:r>
    </w:p>
    <w:p w:rsidR="00494BED" w:rsidRDefault="00E9343A">
      <w:pPr>
        <w:pStyle w:val="a0"/>
        <w:ind w:firstLineChars="200" w:firstLine="480"/>
        <w:rPr>
          <w:rFonts w:ascii="宋体" w:eastAsia="宋体" w:hAnsi="宋体" w:cs="宋体"/>
          <w:sz w:val="24"/>
        </w:rPr>
      </w:pPr>
      <w:r>
        <w:rPr>
          <w:rFonts w:ascii="宋体" w:eastAsia="宋体" w:hAnsi="宋体" w:cs="宋体" w:hint="eastAsia"/>
          <w:sz w:val="24"/>
        </w:rPr>
        <w:t>5、服务方案</w:t>
      </w:r>
    </w:p>
    <w:p w:rsidR="00494BED" w:rsidRDefault="00E9343A">
      <w:pPr>
        <w:pStyle w:val="a0"/>
        <w:ind w:firstLineChars="200" w:firstLine="480"/>
        <w:rPr>
          <w:rFonts w:ascii="宋体" w:eastAsia="宋体" w:hAnsi="宋体" w:cs="宋体"/>
          <w:sz w:val="24"/>
        </w:rPr>
      </w:pPr>
      <w:r>
        <w:rPr>
          <w:rFonts w:ascii="宋体" w:eastAsia="宋体" w:hAnsi="宋体" w:cs="宋体" w:hint="eastAsia"/>
          <w:sz w:val="24"/>
        </w:rPr>
        <w:t>6、中小企业声明函</w:t>
      </w:r>
    </w:p>
    <w:p w:rsidR="00494BED" w:rsidRDefault="00E9343A">
      <w:pPr>
        <w:pStyle w:val="a0"/>
        <w:ind w:firstLineChars="200" w:firstLine="480"/>
        <w:rPr>
          <w:rFonts w:ascii="宋体" w:eastAsia="宋体" w:hAnsi="宋体" w:cs="宋体"/>
          <w:sz w:val="24"/>
        </w:rPr>
      </w:pPr>
      <w:r>
        <w:rPr>
          <w:rFonts w:ascii="宋体" w:eastAsia="宋体" w:hAnsi="宋体" w:cs="宋体" w:hint="eastAsia"/>
          <w:sz w:val="24"/>
        </w:rPr>
        <w:t>7、残疾人福利性单位声明函</w:t>
      </w:r>
    </w:p>
    <w:p w:rsidR="00494BED" w:rsidRDefault="00E9343A">
      <w:pPr>
        <w:pStyle w:val="a0"/>
        <w:ind w:firstLineChars="0" w:firstLine="0"/>
        <w:rPr>
          <w:rFonts w:ascii="宋体" w:eastAsia="宋体" w:hAnsi="宋体" w:cs="宋体"/>
          <w:sz w:val="24"/>
        </w:rPr>
      </w:pPr>
      <w:r>
        <w:rPr>
          <w:rFonts w:ascii="宋体" w:eastAsia="宋体" w:hAnsi="宋体" w:cs="宋体" w:hint="eastAsia"/>
          <w:sz w:val="24"/>
        </w:rPr>
        <w:t>五、其他资料（若有）</w:t>
      </w:r>
    </w:p>
    <w:p w:rsidR="00494BED" w:rsidRDefault="00494BED">
      <w:pPr>
        <w:rPr>
          <w:rFonts w:asciiTheme="majorEastAsia" w:eastAsiaTheme="majorEastAsia" w:hAnsiTheme="majorEastAsia"/>
          <w:sz w:val="24"/>
        </w:rPr>
      </w:pPr>
    </w:p>
    <w:p w:rsidR="00494BED" w:rsidRDefault="00494BED">
      <w:pPr>
        <w:rPr>
          <w:rFonts w:asciiTheme="majorEastAsia" w:eastAsiaTheme="majorEastAsia" w:hAnsiTheme="majorEastAsia"/>
          <w:sz w:val="24"/>
        </w:rPr>
      </w:pPr>
    </w:p>
    <w:p w:rsidR="00494BED" w:rsidRDefault="00494BED">
      <w:pPr>
        <w:rPr>
          <w:rFonts w:asciiTheme="majorEastAsia" w:eastAsiaTheme="majorEastAsia" w:hAnsiTheme="majorEastAsia"/>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widowControl/>
        <w:jc w:val="left"/>
        <w:rPr>
          <w:rFonts w:asciiTheme="minorEastAsia" w:hAnsiTheme="minorEastAsia" w:cs="黑体"/>
          <w:b/>
          <w:bCs/>
          <w:sz w:val="44"/>
          <w:szCs w:val="44"/>
          <w:lang w:val="zh-CN"/>
        </w:rPr>
      </w:pPr>
    </w:p>
    <w:p w:rsidR="00373C61" w:rsidRPr="00373C61" w:rsidRDefault="00373C61" w:rsidP="00373C61">
      <w:pPr>
        <w:pStyle w:val="a0"/>
        <w:ind w:firstLine="280"/>
        <w:rPr>
          <w:lang w:val="zh-CN"/>
        </w:rPr>
      </w:pPr>
    </w:p>
    <w:p w:rsidR="00494BED" w:rsidRDefault="00E9343A">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bookmarkStart w:id="3" w:name="_Toc174185203"/>
      <w:bookmarkStart w:id="4" w:name="_Toc186274126"/>
      <w:bookmarkStart w:id="5" w:name="_Toc184023138"/>
      <w:r>
        <w:rPr>
          <w:rFonts w:asciiTheme="minorEastAsia" w:eastAsiaTheme="minorEastAsia" w:hAnsiTheme="minorEastAsia" w:cs="黑体" w:hint="eastAsia"/>
          <w:color w:val="auto"/>
          <w:kern w:val="2"/>
          <w:sz w:val="36"/>
          <w:szCs w:val="36"/>
          <w:lang w:val="zh-CN"/>
        </w:rPr>
        <w:lastRenderedPageBreak/>
        <w:t>一、投标人应答索引表</w:t>
      </w:r>
      <w:bookmarkEnd w:id="3"/>
      <w:bookmarkEnd w:id="4"/>
      <w:bookmarkEnd w:id="5"/>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494BED">
        <w:tc>
          <w:tcPr>
            <w:tcW w:w="468" w:type="dxa"/>
            <w:vAlign w:val="center"/>
          </w:tcPr>
          <w:p w:rsidR="00494BED" w:rsidRDefault="00E9343A">
            <w:pPr>
              <w:snapToGrid w:val="0"/>
              <w:spacing w:line="400" w:lineRule="exact"/>
              <w:jc w:val="center"/>
              <w:rPr>
                <w:rFonts w:ascii="宋体" w:hAnsi="宋体" w:cs="微软雅黑"/>
                <w:b/>
                <w:sz w:val="24"/>
              </w:rPr>
            </w:pPr>
            <w:r>
              <w:rPr>
                <w:rFonts w:ascii="宋体" w:hAnsi="宋体" w:cs="微软雅黑" w:hint="eastAsia"/>
                <w:b/>
                <w:sz w:val="24"/>
              </w:rPr>
              <w:t>序号</w:t>
            </w:r>
          </w:p>
        </w:tc>
        <w:tc>
          <w:tcPr>
            <w:tcW w:w="3751" w:type="dxa"/>
            <w:gridSpan w:val="3"/>
            <w:vAlign w:val="center"/>
          </w:tcPr>
          <w:p w:rsidR="00494BED" w:rsidRDefault="00E9343A">
            <w:pPr>
              <w:snapToGrid w:val="0"/>
              <w:spacing w:line="400" w:lineRule="exact"/>
              <w:jc w:val="center"/>
              <w:rPr>
                <w:rFonts w:ascii="宋体" w:hAnsi="宋体" w:cs="微软雅黑"/>
                <w:b/>
                <w:sz w:val="24"/>
              </w:rPr>
            </w:pPr>
            <w:r>
              <w:rPr>
                <w:rFonts w:ascii="宋体" w:hAnsi="宋体" w:cs="微软雅黑" w:hint="eastAsia"/>
                <w:b/>
                <w:sz w:val="24"/>
              </w:rPr>
              <w:t>项目</w:t>
            </w:r>
          </w:p>
        </w:tc>
        <w:tc>
          <w:tcPr>
            <w:tcW w:w="1559" w:type="dxa"/>
            <w:vAlign w:val="center"/>
          </w:tcPr>
          <w:p w:rsidR="00494BED" w:rsidRDefault="00E9343A">
            <w:pPr>
              <w:snapToGrid w:val="0"/>
              <w:spacing w:line="400" w:lineRule="exact"/>
              <w:jc w:val="center"/>
              <w:rPr>
                <w:rFonts w:ascii="宋体" w:hAnsi="宋体" w:cs="微软雅黑"/>
                <w:b/>
                <w:sz w:val="24"/>
              </w:rPr>
            </w:pPr>
            <w:r>
              <w:rPr>
                <w:rFonts w:ascii="宋体" w:hAnsi="宋体" w:cs="微软雅黑" w:hint="eastAsia"/>
                <w:b/>
                <w:sz w:val="24"/>
              </w:rPr>
              <w:t>投标人应答</w:t>
            </w:r>
          </w:p>
          <w:p w:rsidR="00494BED" w:rsidRDefault="00E9343A">
            <w:pPr>
              <w:snapToGrid w:val="0"/>
              <w:spacing w:line="400" w:lineRule="exact"/>
              <w:jc w:val="center"/>
              <w:rPr>
                <w:rFonts w:ascii="宋体" w:hAnsi="宋体" w:cs="微软雅黑"/>
                <w:b/>
                <w:sz w:val="24"/>
              </w:rPr>
            </w:pPr>
            <w:r>
              <w:rPr>
                <w:rFonts w:ascii="宋体" w:hAnsi="宋体" w:cs="微软雅黑" w:hint="eastAsia"/>
                <w:b/>
                <w:sz w:val="24"/>
              </w:rPr>
              <w:t>（有/没有）</w:t>
            </w:r>
          </w:p>
        </w:tc>
        <w:tc>
          <w:tcPr>
            <w:tcW w:w="1560" w:type="dxa"/>
            <w:vAlign w:val="center"/>
          </w:tcPr>
          <w:p w:rsidR="00494BED" w:rsidRDefault="00E9343A">
            <w:pPr>
              <w:snapToGrid w:val="0"/>
              <w:spacing w:line="400" w:lineRule="exact"/>
              <w:jc w:val="center"/>
              <w:rPr>
                <w:rFonts w:ascii="宋体" w:hAnsi="宋体" w:cs="微软雅黑"/>
                <w:b/>
                <w:sz w:val="24"/>
              </w:rPr>
            </w:pPr>
            <w:r>
              <w:rPr>
                <w:rFonts w:ascii="宋体" w:hAnsi="宋体" w:cs="微软雅黑" w:hint="eastAsia"/>
                <w:b/>
                <w:sz w:val="24"/>
              </w:rPr>
              <w:t>投标文件中所在页码</w:t>
            </w:r>
          </w:p>
        </w:tc>
        <w:tc>
          <w:tcPr>
            <w:tcW w:w="2018" w:type="dxa"/>
            <w:vAlign w:val="center"/>
          </w:tcPr>
          <w:p w:rsidR="00494BED" w:rsidRDefault="00E9343A">
            <w:pPr>
              <w:snapToGrid w:val="0"/>
              <w:spacing w:line="400" w:lineRule="exact"/>
              <w:jc w:val="center"/>
              <w:rPr>
                <w:rFonts w:ascii="宋体" w:hAnsi="宋体" w:cs="微软雅黑"/>
                <w:b/>
                <w:sz w:val="24"/>
              </w:rPr>
            </w:pPr>
            <w:r>
              <w:rPr>
                <w:rFonts w:ascii="宋体" w:hAnsi="宋体" w:cs="微软雅黑" w:hint="eastAsia"/>
                <w:b/>
                <w:sz w:val="24"/>
              </w:rPr>
              <w:t>备注说明</w:t>
            </w:r>
          </w:p>
        </w:tc>
      </w:tr>
      <w:tr w:rsidR="00494BED">
        <w:trPr>
          <w:trHeight w:hRule="exac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494BED" w:rsidRDefault="00E9343A">
            <w:pPr>
              <w:pStyle w:val="a7"/>
              <w:kinsoku w:val="0"/>
              <w:spacing w:line="320" w:lineRule="exact"/>
              <w:rPr>
                <w:rFonts w:hAnsi="宋体" w:cs="微软雅黑"/>
                <w:bCs/>
              </w:rPr>
            </w:pPr>
            <w:r>
              <w:rPr>
                <w:rFonts w:hAnsi="宋体" w:hint="eastAsia"/>
              </w:rPr>
              <w:t>投标人应答索引表</w:t>
            </w:r>
          </w:p>
        </w:tc>
        <w:tc>
          <w:tcPr>
            <w:tcW w:w="1559" w:type="dxa"/>
            <w:vAlign w:val="center"/>
          </w:tcPr>
          <w:p w:rsidR="00494BED" w:rsidRDefault="00494BED">
            <w:pPr>
              <w:snapToGrid w:val="0"/>
              <w:spacing w:line="400" w:lineRule="exact"/>
              <w:jc w:val="center"/>
              <w:rPr>
                <w:rFonts w:ascii="宋体" w:hAnsi="宋体" w:cs="微软雅黑"/>
                <w:szCs w:val="21"/>
              </w:rP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hRule="exac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494BED" w:rsidRDefault="00E9343A">
            <w:pPr>
              <w:pStyle w:val="a7"/>
              <w:kinsoku w:val="0"/>
              <w:spacing w:line="320" w:lineRule="exact"/>
              <w:rPr>
                <w:rFonts w:hAnsi="宋体"/>
              </w:rPr>
            </w:pPr>
            <w:r>
              <w:rPr>
                <w:rFonts w:hAnsi="宋体" w:hint="eastAsia"/>
              </w:rPr>
              <w:t>开标一览表</w:t>
            </w:r>
          </w:p>
        </w:tc>
        <w:tc>
          <w:tcPr>
            <w:tcW w:w="1559" w:type="dxa"/>
            <w:vAlign w:val="center"/>
          </w:tcPr>
          <w:p w:rsidR="00494BED" w:rsidRDefault="00494BED">
            <w:pPr>
              <w:snapToGrid w:val="0"/>
              <w:spacing w:line="400" w:lineRule="exact"/>
              <w:jc w:val="center"/>
              <w:rPr>
                <w:rFonts w:ascii="宋体" w:hAnsi="宋体" w:cs="微软雅黑"/>
                <w:szCs w:val="21"/>
              </w:rP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hRule="exac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494BED" w:rsidRDefault="00E9343A">
            <w:pPr>
              <w:pStyle w:val="a7"/>
              <w:kinsoku w:val="0"/>
              <w:spacing w:line="320" w:lineRule="exact"/>
              <w:rPr>
                <w:rFonts w:hAnsi="宋体" w:cs="微软雅黑"/>
                <w:bCs/>
              </w:rPr>
            </w:pPr>
            <w:r>
              <w:rPr>
                <w:rFonts w:hAnsi="宋体" w:hint="eastAsia"/>
              </w:rPr>
              <w:t>投标函</w:t>
            </w:r>
          </w:p>
        </w:tc>
        <w:tc>
          <w:tcPr>
            <w:tcW w:w="1559" w:type="dxa"/>
            <w:vAlign w:val="center"/>
          </w:tcPr>
          <w:p w:rsidR="00494BED" w:rsidRDefault="00494BED">
            <w:pPr>
              <w:snapToGrid w:val="0"/>
              <w:spacing w:line="400" w:lineRule="exact"/>
              <w:jc w:val="center"/>
              <w:rPr>
                <w:rFonts w:ascii="宋体" w:hAnsi="宋体" w:cs="微软雅黑"/>
                <w:szCs w:val="21"/>
              </w:rP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hRule="exac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494BED" w:rsidRDefault="00E9343A">
            <w:pPr>
              <w:pStyle w:val="a7"/>
              <w:kinsoku w:val="0"/>
              <w:spacing w:line="320" w:lineRule="exact"/>
              <w:rPr>
                <w:rFonts w:hAnsi="宋体"/>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494BED" w:rsidRDefault="00494BED">
            <w:pPr>
              <w:snapToGrid w:val="0"/>
              <w:spacing w:line="400" w:lineRule="exact"/>
              <w:jc w:val="center"/>
              <w:rPr>
                <w:rFonts w:ascii="宋体" w:hAnsi="宋体" w:cs="微软雅黑"/>
                <w:szCs w:val="21"/>
              </w:rP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hRule="exac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494BED" w:rsidRDefault="00E9343A">
            <w:pPr>
              <w:pStyle w:val="a7"/>
              <w:kinsoku w:val="0"/>
              <w:spacing w:line="320" w:lineRule="exact"/>
              <w:rPr>
                <w:rFonts w:hAnsi="宋体"/>
              </w:rPr>
            </w:pPr>
            <w:r>
              <w:rPr>
                <w:rFonts w:hAnsi="宋体" w:hint="eastAsia"/>
              </w:rPr>
              <w:t>法定代表人授权书</w:t>
            </w:r>
          </w:p>
        </w:tc>
        <w:tc>
          <w:tcPr>
            <w:tcW w:w="1559" w:type="dxa"/>
            <w:vAlign w:val="center"/>
          </w:tcPr>
          <w:p w:rsidR="00494BED" w:rsidRDefault="00494BED">
            <w:pPr>
              <w:snapToGrid w:val="0"/>
              <w:spacing w:line="400" w:lineRule="exact"/>
              <w:jc w:val="center"/>
              <w:rPr>
                <w:rFonts w:ascii="宋体" w:hAnsi="宋体" w:cs="微软雅黑"/>
                <w:szCs w:val="21"/>
              </w:rP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hRule="exac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494BED" w:rsidRDefault="00E9343A">
            <w:pPr>
              <w:pStyle w:val="a7"/>
              <w:kinsoku w:val="0"/>
              <w:spacing w:line="320" w:lineRule="exact"/>
              <w:rPr>
                <w:rFonts w:hAnsi="宋体"/>
              </w:rPr>
            </w:pPr>
            <w:r>
              <w:rPr>
                <w:rFonts w:hAnsi="宋体" w:hint="eastAsia"/>
              </w:rPr>
              <w:t>营业执照等证明</w:t>
            </w:r>
          </w:p>
        </w:tc>
        <w:tc>
          <w:tcPr>
            <w:tcW w:w="1559" w:type="dxa"/>
            <w:vAlign w:val="center"/>
          </w:tcPr>
          <w:p w:rsidR="00494BED" w:rsidRDefault="00494BED">
            <w:pPr>
              <w:snapToGrid w:val="0"/>
              <w:spacing w:line="400" w:lineRule="exact"/>
              <w:jc w:val="center"/>
              <w:rPr>
                <w:rFonts w:ascii="宋体" w:hAnsi="宋体" w:cs="微软雅黑"/>
                <w:szCs w:val="21"/>
              </w:rP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hRule="exact" w:val="510"/>
        </w:trPr>
        <w:tc>
          <w:tcPr>
            <w:tcW w:w="468" w:type="dxa"/>
            <w:vMerge w:val="restart"/>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494BED" w:rsidRDefault="00E9343A">
            <w:pPr>
              <w:pStyle w:val="a7"/>
              <w:kinsoku w:val="0"/>
              <w:spacing w:line="320" w:lineRule="exact"/>
              <w:jc w:val="center"/>
              <w:rPr>
                <w:rFonts w:hAnsi="宋体" w:cs="微软雅黑"/>
                <w:bCs/>
              </w:rPr>
            </w:pPr>
            <w:r>
              <w:rPr>
                <w:rFonts w:hAnsi="宋体" w:hint="eastAsia"/>
                <w:szCs w:val="24"/>
              </w:rPr>
              <w:t>纳税证明</w:t>
            </w:r>
          </w:p>
        </w:tc>
        <w:tc>
          <w:tcPr>
            <w:tcW w:w="2977" w:type="dxa"/>
            <w:gridSpan w:val="2"/>
            <w:tcBorders>
              <w:left w:val="single" w:sz="6" w:space="0" w:color="auto"/>
            </w:tcBorders>
            <w:vAlign w:val="center"/>
          </w:tcPr>
          <w:p w:rsidR="00494BED" w:rsidRDefault="00E9343A">
            <w:pPr>
              <w:pStyle w:val="a7"/>
              <w:kinsoku w:val="0"/>
              <w:spacing w:line="320" w:lineRule="exact"/>
              <w:rPr>
                <w:rFonts w:hAnsi="宋体" w:cs="微软雅黑"/>
                <w:bCs/>
              </w:rPr>
            </w:pPr>
            <w:r>
              <w:rPr>
                <w:rFonts w:hAnsi="宋体" w:cs="微软雅黑" w:hint="eastAsia"/>
                <w:bCs/>
              </w:rPr>
              <w:t>税务登记证</w:t>
            </w:r>
          </w:p>
        </w:tc>
        <w:tc>
          <w:tcPr>
            <w:tcW w:w="1559" w:type="dxa"/>
            <w:vAlign w:val="center"/>
          </w:tcPr>
          <w:p w:rsidR="00494BED" w:rsidRDefault="00494BED">
            <w:pPr>
              <w:snapToGrid w:val="0"/>
              <w:spacing w:line="400" w:lineRule="exact"/>
              <w:jc w:val="center"/>
              <w:rPr>
                <w:rFonts w:ascii="宋体" w:hAnsi="宋体" w:cs="微软雅黑"/>
                <w:szCs w:val="21"/>
              </w:rP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hRule="exact" w:val="510"/>
        </w:trPr>
        <w:tc>
          <w:tcPr>
            <w:tcW w:w="468" w:type="dxa"/>
            <w:vMerge/>
            <w:vAlign w:val="center"/>
          </w:tcPr>
          <w:p w:rsidR="00494BED" w:rsidRDefault="00494BED">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494BED" w:rsidRDefault="00494BED">
            <w:pPr>
              <w:pStyle w:val="a7"/>
              <w:kinsoku w:val="0"/>
              <w:spacing w:line="320" w:lineRule="exact"/>
              <w:rPr>
                <w:rFonts w:hAnsi="宋体"/>
                <w:szCs w:val="24"/>
              </w:rPr>
            </w:pPr>
          </w:p>
        </w:tc>
        <w:tc>
          <w:tcPr>
            <w:tcW w:w="2977" w:type="dxa"/>
            <w:gridSpan w:val="2"/>
            <w:tcBorders>
              <w:left w:val="single" w:sz="6" w:space="0" w:color="auto"/>
            </w:tcBorders>
            <w:vAlign w:val="center"/>
          </w:tcPr>
          <w:p w:rsidR="00494BED" w:rsidRDefault="00E9343A">
            <w:pPr>
              <w:pStyle w:val="a7"/>
              <w:kinsoku w:val="0"/>
              <w:spacing w:line="320" w:lineRule="exact"/>
              <w:rPr>
                <w:rFonts w:hAnsi="宋体"/>
                <w:szCs w:val="24"/>
              </w:rPr>
            </w:pPr>
            <w:r>
              <w:rPr>
                <w:rFonts w:asciiTheme="minorEastAsia" w:hAnsiTheme="minorEastAsia" w:hint="eastAsia"/>
                <w:bCs/>
                <w:szCs w:val="24"/>
              </w:rPr>
              <w:t>纳税凭据复印件</w:t>
            </w:r>
          </w:p>
        </w:tc>
        <w:tc>
          <w:tcPr>
            <w:tcW w:w="1559" w:type="dxa"/>
            <w:vAlign w:val="center"/>
          </w:tcPr>
          <w:p w:rsidR="00494BED" w:rsidRDefault="00494BED">
            <w:pPr>
              <w:pStyle w:val="a7"/>
              <w:rPr>
                <w:rFonts w:hAnsi="宋体" w:cs="微软雅黑"/>
                <w:szCs w:val="21"/>
              </w:rP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hRule="exact" w:val="510"/>
        </w:trPr>
        <w:tc>
          <w:tcPr>
            <w:tcW w:w="468" w:type="dxa"/>
            <w:vMerge w:val="restart"/>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494BED" w:rsidRDefault="00E9343A">
            <w:pPr>
              <w:snapToGrid w:val="0"/>
              <w:spacing w:line="400" w:lineRule="exact"/>
              <w:jc w:val="center"/>
              <w:rPr>
                <w:rFonts w:ascii="宋体" w:hAnsi="宋体" w:cs="微软雅黑"/>
                <w:sz w:val="24"/>
              </w:rPr>
            </w:pPr>
            <w:r>
              <w:rPr>
                <w:rFonts w:ascii="宋体" w:hAnsi="宋体" w:cs="微软雅黑" w:hint="eastAsia"/>
                <w:sz w:val="24"/>
              </w:rPr>
              <w:t>财务状况报告</w:t>
            </w:r>
          </w:p>
        </w:tc>
        <w:tc>
          <w:tcPr>
            <w:tcW w:w="709" w:type="dxa"/>
            <w:vMerge w:val="restart"/>
            <w:tcBorders>
              <w:left w:val="single" w:sz="4" w:space="0" w:color="auto"/>
              <w:right w:val="single" w:sz="6" w:space="0" w:color="auto"/>
            </w:tcBorders>
            <w:vAlign w:val="center"/>
          </w:tcPr>
          <w:p w:rsidR="00494BED" w:rsidRDefault="00E9343A">
            <w:pPr>
              <w:snapToGrid w:val="0"/>
              <w:spacing w:line="400" w:lineRule="exact"/>
              <w:rPr>
                <w:rFonts w:ascii="宋体" w:hAnsi="宋体" w:cs="微软雅黑"/>
                <w:sz w:val="24"/>
              </w:rPr>
            </w:pPr>
            <w:r>
              <w:rPr>
                <w:rFonts w:ascii="宋体" w:hAnsi="宋体" w:cs="微软雅黑" w:hint="eastAsia"/>
                <w:sz w:val="24"/>
              </w:rPr>
              <w:t>财务报告</w:t>
            </w:r>
          </w:p>
        </w:tc>
        <w:tc>
          <w:tcPr>
            <w:tcW w:w="2268" w:type="dxa"/>
            <w:tcBorders>
              <w:left w:val="single" w:sz="6" w:space="0" w:color="auto"/>
            </w:tcBorders>
            <w:vAlign w:val="center"/>
          </w:tcPr>
          <w:p w:rsidR="00494BED" w:rsidRDefault="00494BED">
            <w:pPr>
              <w:snapToGrid w:val="0"/>
              <w:spacing w:line="400" w:lineRule="exact"/>
              <w:rPr>
                <w:rFonts w:ascii="宋体" w:hAnsi="宋体" w:cs="微软雅黑"/>
                <w:sz w:val="24"/>
              </w:rPr>
            </w:pPr>
          </w:p>
        </w:tc>
        <w:tc>
          <w:tcPr>
            <w:tcW w:w="1559" w:type="dxa"/>
            <w:vAlign w:val="center"/>
          </w:tcPr>
          <w:p w:rsidR="00494BED" w:rsidRDefault="00494BED">
            <w:pPr>
              <w:snapToGrid w:val="0"/>
              <w:spacing w:line="400" w:lineRule="exact"/>
              <w:jc w:val="center"/>
              <w:rPr>
                <w:rFonts w:ascii="宋体" w:hAnsi="宋体" w:cs="微软雅黑"/>
                <w:szCs w:val="21"/>
              </w:rP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 w:val="24"/>
              </w:rPr>
            </w:pPr>
          </w:p>
        </w:tc>
      </w:tr>
      <w:tr w:rsidR="00494BED">
        <w:trPr>
          <w:trHeight w:hRule="exact" w:val="510"/>
        </w:trPr>
        <w:tc>
          <w:tcPr>
            <w:tcW w:w="468" w:type="dxa"/>
            <w:vMerge/>
            <w:vAlign w:val="center"/>
          </w:tcPr>
          <w:p w:rsidR="00494BED" w:rsidRDefault="00494BED">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94BED" w:rsidRDefault="00494BED">
            <w:pPr>
              <w:snapToGrid w:val="0"/>
              <w:spacing w:line="400" w:lineRule="exact"/>
              <w:rPr>
                <w:rFonts w:ascii="宋体" w:hAnsi="宋体" w:cs="微软雅黑"/>
                <w:sz w:val="24"/>
              </w:rPr>
            </w:pPr>
          </w:p>
        </w:tc>
        <w:tc>
          <w:tcPr>
            <w:tcW w:w="709" w:type="dxa"/>
            <w:vMerge/>
            <w:tcBorders>
              <w:left w:val="single" w:sz="4" w:space="0" w:color="auto"/>
              <w:right w:val="single" w:sz="6" w:space="0" w:color="auto"/>
            </w:tcBorders>
            <w:vAlign w:val="center"/>
          </w:tcPr>
          <w:p w:rsidR="00494BED" w:rsidRDefault="00494BED">
            <w:pPr>
              <w:snapToGrid w:val="0"/>
              <w:spacing w:line="400" w:lineRule="exact"/>
              <w:rPr>
                <w:rFonts w:ascii="宋体" w:hAnsi="宋体" w:cs="微软雅黑"/>
                <w:sz w:val="24"/>
              </w:rPr>
            </w:pPr>
          </w:p>
        </w:tc>
        <w:tc>
          <w:tcPr>
            <w:tcW w:w="2268" w:type="dxa"/>
            <w:tcBorders>
              <w:left w:val="single" w:sz="6" w:space="0" w:color="auto"/>
            </w:tcBorders>
            <w:vAlign w:val="center"/>
          </w:tcPr>
          <w:p w:rsidR="00494BED" w:rsidRDefault="00494BED">
            <w:pPr>
              <w:snapToGrid w:val="0"/>
              <w:spacing w:line="400" w:lineRule="exact"/>
              <w:rPr>
                <w:rFonts w:ascii="宋体" w:hAnsi="宋体" w:cs="微软雅黑"/>
                <w:sz w:val="24"/>
              </w:rPr>
            </w:pPr>
          </w:p>
        </w:tc>
        <w:tc>
          <w:tcPr>
            <w:tcW w:w="1559" w:type="dxa"/>
            <w:vAlign w:val="center"/>
          </w:tcPr>
          <w:p w:rsidR="00494BED" w:rsidRDefault="00494BED">
            <w:pPr>
              <w:snapToGrid w:val="0"/>
              <w:spacing w:line="400" w:lineRule="exact"/>
              <w:jc w:val="center"/>
              <w:rPr>
                <w:rFonts w:ascii="宋体" w:hAnsi="宋体" w:cs="微软雅黑"/>
                <w:szCs w:val="21"/>
              </w:rP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 w:val="24"/>
              </w:rPr>
            </w:pPr>
          </w:p>
        </w:tc>
      </w:tr>
      <w:tr w:rsidR="00494BED">
        <w:trPr>
          <w:trHeight w:hRule="exact" w:val="510"/>
        </w:trPr>
        <w:tc>
          <w:tcPr>
            <w:tcW w:w="468" w:type="dxa"/>
            <w:vMerge/>
            <w:vAlign w:val="center"/>
          </w:tcPr>
          <w:p w:rsidR="00494BED" w:rsidRDefault="00494BED">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94BED" w:rsidRDefault="00494BED">
            <w:pPr>
              <w:snapToGrid w:val="0"/>
              <w:spacing w:line="400" w:lineRule="exact"/>
              <w:rPr>
                <w:rFonts w:ascii="宋体" w:hAnsi="宋体" w:cs="微软雅黑"/>
                <w:sz w:val="24"/>
              </w:rPr>
            </w:pPr>
          </w:p>
        </w:tc>
        <w:tc>
          <w:tcPr>
            <w:tcW w:w="709" w:type="dxa"/>
            <w:vMerge/>
            <w:tcBorders>
              <w:left w:val="single" w:sz="4" w:space="0" w:color="auto"/>
              <w:right w:val="single" w:sz="6" w:space="0" w:color="auto"/>
            </w:tcBorders>
            <w:vAlign w:val="center"/>
          </w:tcPr>
          <w:p w:rsidR="00494BED" w:rsidRDefault="00494BED">
            <w:pPr>
              <w:snapToGrid w:val="0"/>
              <w:spacing w:line="400" w:lineRule="exact"/>
              <w:rPr>
                <w:rFonts w:ascii="宋体" w:hAnsi="宋体" w:cs="微软雅黑"/>
                <w:sz w:val="24"/>
              </w:rPr>
            </w:pPr>
          </w:p>
        </w:tc>
        <w:tc>
          <w:tcPr>
            <w:tcW w:w="2268" w:type="dxa"/>
            <w:tcBorders>
              <w:left w:val="single" w:sz="6" w:space="0" w:color="auto"/>
            </w:tcBorders>
            <w:vAlign w:val="center"/>
          </w:tcPr>
          <w:p w:rsidR="00494BED" w:rsidRDefault="00494BED">
            <w:pPr>
              <w:snapToGrid w:val="0"/>
              <w:spacing w:line="400" w:lineRule="exact"/>
              <w:rPr>
                <w:rFonts w:ascii="宋体" w:hAnsi="宋体" w:cs="微软雅黑"/>
                <w:sz w:val="24"/>
              </w:rPr>
            </w:pPr>
          </w:p>
        </w:tc>
        <w:tc>
          <w:tcPr>
            <w:tcW w:w="1559" w:type="dxa"/>
            <w:vAlign w:val="center"/>
          </w:tcPr>
          <w:p w:rsidR="00494BED" w:rsidRDefault="00494BED">
            <w:pPr>
              <w:snapToGrid w:val="0"/>
              <w:spacing w:line="400" w:lineRule="exact"/>
              <w:jc w:val="center"/>
              <w:rPr>
                <w:rFonts w:ascii="宋体" w:hAnsi="宋体" w:cs="微软雅黑"/>
                <w:szCs w:val="21"/>
              </w:rP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 w:val="24"/>
              </w:rPr>
            </w:pPr>
          </w:p>
        </w:tc>
      </w:tr>
      <w:tr w:rsidR="00494BED">
        <w:trPr>
          <w:trHeight w:hRule="exact" w:val="510"/>
        </w:trPr>
        <w:tc>
          <w:tcPr>
            <w:tcW w:w="468" w:type="dxa"/>
            <w:vMerge/>
            <w:vAlign w:val="center"/>
          </w:tcPr>
          <w:p w:rsidR="00494BED" w:rsidRDefault="00494BED">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94BED" w:rsidRDefault="00494BED">
            <w:pPr>
              <w:snapToGrid w:val="0"/>
              <w:spacing w:line="400" w:lineRule="exact"/>
              <w:rPr>
                <w:rFonts w:ascii="宋体" w:hAnsi="宋体" w:cs="微软雅黑"/>
                <w:sz w:val="24"/>
              </w:rPr>
            </w:pPr>
          </w:p>
        </w:tc>
        <w:tc>
          <w:tcPr>
            <w:tcW w:w="709" w:type="dxa"/>
            <w:vMerge/>
            <w:tcBorders>
              <w:left w:val="single" w:sz="4" w:space="0" w:color="auto"/>
              <w:right w:val="single" w:sz="6" w:space="0" w:color="auto"/>
            </w:tcBorders>
            <w:vAlign w:val="center"/>
          </w:tcPr>
          <w:p w:rsidR="00494BED" w:rsidRDefault="00494BED">
            <w:pPr>
              <w:snapToGrid w:val="0"/>
              <w:spacing w:line="400" w:lineRule="exact"/>
              <w:rPr>
                <w:rFonts w:ascii="宋体" w:hAnsi="宋体" w:cs="微软雅黑"/>
                <w:sz w:val="24"/>
              </w:rPr>
            </w:pPr>
          </w:p>
        </w:tc>
        <w:tc>
          <w:tcPr>
            <w:tcW w:w="2268" w:type="dxa"/>
            <w:tcBorders>
              <w:left w:val="single" w:sz="6" w:space="0" w:color="auto"/>
            </w:tcBorders>
            <w:vAlign w:val="center"/>
          </w:tcPr>
          <w:p w:rsidR="00494BED" w:rsidRDefault="00494BED">
            <w:pPr>
              <w:snapToGrid w:val="0"/>
              <w:spacing w:line="400" w:lineRule="exact"/>
              <w:rPr>
                <w:rFonts w:ascii="宋体" w:hAnsi="宋体" w:cs="微软雅黑"/>
                <w:sz w:val="24"/>
              </w:rPr>
            </w:pPr>
          </w:p>
        </w:tc>
        <w:tc>
          <w:tcPr>
            <w:tcW w:w="1559" w:type="dxa"/>
            <w:vAlign w:val="center"/>
          </w:tcPr>
          <w:p w:rsidR="00494BED" w:rsidRDefault="00494BED">
            <w:pPr>
              <w:snapToGrid w:val="0"/>
              <w:spacing w:line="400" w:lineRule="exact"/>
              <w:jc w:val="center"/>
              <w:rPr>
                <w:rFonts w:ascii="宋体" w:hAnsi="宋体" w:cs="微软雅黑"/>
                <w:szCs w:val="21"/>
              </w:rP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 w:val="24"/>
              </w:rPr>
            </w:pPr>
          </w:p>
        </w:tc>
      </w:tr>
      <w:tr w:rsidR="00494BED">
        <w:trPr>
          <w:trHeight w:hRule="exact" w:val="510"/>
        </w:trPr>
        <w:tc>
          <w:tcPr>
            <w:tcW w:w="468" w:type="dxa"/>
            <w:vMerge/>
            <w:vAlign w:val="center"/>
          </w:tcPr>
          <w:p w:rsidR="00494BED" w:rsidRDefault="00494BED">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94BED" w:rsidRDefault="00494BED">
            <w:pPr>
              <w:snapToGrid w:val="0"/>
              <w:spacing w:line="400" w:lineRule="exact"/>
              <w:rPr>
                <w:rFonts w:ascii="宋体" w:hAnsi="宋体" w:cs="微软雅黑"/>
                <w:sz w:val="24"/>
              </w:rPr>
            </w:pPr>
          </w:p>
        </w:tc>
        <w:tc>
          <w:tcPr>
            <w:tcW w:w="709" w:type="dxa"/>
            <w:vMerge/>
            <w:tcBorders>
              <w:left w:val="single" w:sz="4" w:space="0" w:color="auto"/>
              <w:right w:val="single" w:sz="6" w:space="0" w:color="auto"/>
            </w:tcBorders>
            <w:vAlign w:val="center"/>
          </w:tcPr>
          <w:p w:rsidR="00494BED" w:rsidRDefault="00494BED">
            <w:pPr>
              <w:snapToGrid w:val="0"/>
              <w:spacing w:line="400" w:lineRule="exact"/>
              <w:rPr>
                <w:rFonts w:ascii="宋体" w:hAnsi="宋体" w:cs="微软雅黑"/>
                <w:sz w:val="24"/>
              </w:rPr>
            </w:pPr>
          </w:p>
        </w:tc>
        <w:tc>
          <w:tcPr>
            <w:tcW w:w="2268" w:type="dxa"/>
            <w:tcBorders>
              <w:left w:val="single" w:sz="6" w:space="0" w:color="auto"/>
            </w:tcBorders>
            <w:vAlign w:val="center"/>
          </w:tcPr>
          <w:p w:rsidR="00494BED" w:rsidRDefault="00494BED">
            <w:pPr>
              <w:snapToGrid w:val="0"/>
              <w:spacing w:line="400" w:lineRule="exact"/>
              <w:rPr>
                <w:rFonts w:ascii="宋体" w:hAnsi="宋体" w:cs="微软雅黑"/>
                <w:sz w:val="24"/>
              </w:rPr>
            </w:pPr>
          </w:p>
        </w:tc>
        <w:tc>
          <w:tcPr>
            <w:tcW w:w="1559" w:type="dxa"/>
            <w:vAlign w:val="center"/>
          </w:tcPr>
          <w:p w:rsidR="00494BED" w:rsidRDefault="00494BED">
            <w:pPr>
              <w:snapToGrid w:val="0"/>
              <w:spacing w:line="400" w:lineRule="exact"/>
              <w:jc w:val="center"/>
              <w:rPr>
                <w:rFonts w:ascii="宋体" w:hAnsi="宋体" w:cs="微软雅黑"/>
                <w:szCs w:val="21"/>
              </w:rP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 w:val="24"/>
              </w:rPr>
            </w:pPr>
          </w:p>
        </w:tc>
      </w:tr>
      <w:tr w:rsidR="00494BED">
        <w:trPr>
          <w:trHeight w:hRule="exact" w:val="510"/>
        </w:trPr>
        <w:tc>
          <w:tcPr>
            <w:tcW w:w="468" w:type="dxa"/>
            <w:vMerge/>
            <w:vAlign w:val="center"/>
          </w:tcPr>
          <w:p w:rsidR="00494BED" w:rsidRDefault="00494BED">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94BED" w:rsidRDefault="00494BED">
            <w:pPr>
              <w:snapToGrid w:val="0"/>
              <w:spacing w:line="400" w:lineRule="exact"/>
              <w:rPr>
                <w:rFonts w:ascii="宋体" w:hAnsi="宋体" w:cs="微软雅黑"/>
                <w:sz w:val="24"/>
              </w:rPr>
            </w:pPr>
          </w:p>
        </w:tc>
        <w:tc>
          <w:tcPr>
            <w:tcW w:w="2977" w:type="dxa"/>
            <w:gridSpan w:val="2"/>
            <w:tcBorders>
              <w:left w:val="single" w:sz="4" w:space="0" w:color="auto"/>
            </w:tcBorders>
            <w:vAlign w:val="center"/>
          </w:tcPr>
          <w:p w:rsidR="00494BED" w:rsidRDefault="00E9343A">
            <w:pPr>
              <w:snapToGrid w:val="0"/>
              <w:spacing w:line="400" w:lineRule="exact"/>
              <w:rPr>
                <w:rFonts w:ascii="宋体" w:hAnsi="宋体" w:cs="微软雅黑"/>
                <w:sz w:val="24"/>
              </w:rPr>
            </w:pPr>
            <w:r>
              <w:rPr>
                <w:rFonts w:ascii="宋体" w:hAnsi="宋体" w:cs="微软雅黑" w:hint="eastAsia"/>
                <w:sz w:val="24"/>
              </w:rPr>
              <w:t>基本开户银行证明</w:t>
            </w:r>
          </w:p>
        </w:tc>
        <w:tc>
          <w:tcPr>
            <w:tcW w:w="1559" w:type="dxa"/>
            <w:vAlign w:val="center"/>
          </w:tcPr>
          <w:p w:rsidR="00494BED" w:rsidRDefault="00494BED">
            <w:pPr>
              <w:snapToGrid w:val="0"/>
              <w:spacing w:line="400" w:lineRule="exact"/>
              <w:jc w:val="center"/>
              <w:rPr>
                <w:rFonts w:ascii="宋体" w:hAnsi="宋体" w:cs="微软雅黑"/>
                <w:szCs w:val="21"/>
              </w:rP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hRule="exact" w:val="510"/>
        </w:trPr>
        <w:tc>
          <w:tcPr>
            <w:tcW w:w="468" w:type="dxa"/>
            <w:vMerge/>
            <w:vAlign w:val="center"/>
          </w:tcPr>
          <w:p w:rsidR="00494BED" w:rsidRDefault="00494BED">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94BED" w:rsidRDefault="00494BED">
            <w:pPr>
              <w:snapToGrid w:val="0"/>
              <w:spacing w:line="400" w:lineRule="exact"/>
              <w:rPr>
                <w:rFonts w:ascii="宋体" w:hAnsi="宋体" w:cs="微软雅黑"/>
                <w:sz w:val="24"/>
              </w:rPr>
            </w:pPr>
          </w:p>
        </w:tc>
        <w:tc>
          <w:tcPr>
            <w:tcW w:w="2977" w:type="dxa"/>
            <w:gridSpan w:val="2"/>
            <w:tcBorders>
              <w:left w:val="single" w:sz="4" w:space="0" w:color="auto"/>
            </w:tcBorders>
            <w:vAlign w:val="center"/>
          </w:tcPr>
          <w:p w:rsidR="00494BED" w:rsidRDefault="00E9343A">
            <w:pPr>
              <w:snapToGrid w:val="0"/>
              <w:spacing w:line="400" w:lineRule="exact"/>
              <w:rPr>
                <w:rFonts w:ascii="宋体" w:hAnsi="宋体" w:cs="微软雅黑"/>
                <w:sz w:val="24"/>
              </w:rPr>
            </w:pPr>
            <w:r>
              <w:rPr>
                <w:rFonts w:ascii="宋体" w:hAnsi="宋体" w:cs="微软雅黑" w:hint="eastAsia"/>
                <w:sz w:val="24"/>
              </w:rPr>
              <w:t>银行资信证明</w:t>
            </w:r>
          </w:p>
        </w:tc>
        <w:tc>
          <w:tcPr>
            <w:tcW w:w="1559" w:type="dxa"/>
            <w:vAlign w:val="center"/>
          </w:tcPr>
          <w:p w:rsidR="00494BED" w:rsidRDefault="00494BED">
            <w:pPr>
              <w:snapToGrid w:val="0"/>
              <w:spacing w:line="400" w:lineRule="exact"/>
              <w:jc w:val="center"/>
              <w:rPr>
                <w:rFonts w:ascii="宋体" w:hAnsi="宋体" w:cs="微软雅黑"/>
                <w:szCs w:val="21"/>
              </w:rP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hRule="exac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494BED" w:rsidRDefault="00E9343A">
            <w:pPr>
              <w:snapToGrid w:val="0"/>
              <w:spacing w:line="400" w:lineRule="exact"/>
              <w:rPr>
                <w:rFonts w:ascii="宋体" w:hAnsi="宋体" w:cs="微软雅黑"/>
                <w:sz w:val="24"/>
              </w:rPr>
            </w:pPr>
            <w:r>
              <w:rPr>
                <w:rFonts w:asciiTheme="minorEastAsia" w:hAnsiTheme="minorEastAsia" w:hint="eastAsia"/>
                <w:bCs/>
                <w:sz w:val="24"/>
              </w:rPr>
              <w:t>依法缴纳社会保险凭据复印件</w:t>
            </w:r>
          </w:p>
        </w:tc>
        <w:tc>
          <w:tcPr>
            <w:tcW w:w="1559" w:type="dxa"/>
            <w:vAlign w:val="center"/>
          </w:tcPr>
          <w:p w:rsidR="00494BED" w:rsidRDefault="00494BED">
            <w:pPr>
              <w:snapToGrid w:val="0"/>
              <w:spacing w:line="400" w:lineRule="exact"/>
              <w:jc w:val="center"/>
              <w:rPr>
                <w:rFonts w:ascii="宋体" w:hAnsi="宋体" w:cs="微软雅黑"/>
                <w:szCs w:val="21"/>
              </w:rP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c>
          <w:tcPr>
            <w:tcW w:w="468" w:type="dxa"/>
            <w:vMerge w:val="restart"/>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494BED" w:rsidRDefault="00E9343A">
            <w:pPr>
              <w:snapToGrid w:val="0"/>
              <w:spacing w:line="400" w:lineRule="exact"/>
              <w:jc w:val="center"/>
              <w:rPr>
                <w:rFonts w:ascii="宋体" w:hAnsi="宋体" w:cs="微软雅黑"/>
                <w:sz w:val="24"/>
              </w:rPr>
            </w:pPr>
            <w:r>
              <w:rPr>
                <w:rFonts w:ascii="宋体" w:hAnsi="宋体" w:cs="微软雅黑" w:hint="eastAsia"/>
                <w:sz w:val="24"/>
              </w:rPr>
              <w:t>证明或承诺函</w:t>
            </w:r>
          </w:p>
        </w:tc>
        <w:tc>
          <w:tcPr>
            <w:tcW w:w="709" w:type="dxa"/>
            <w:vMerge w:val="restart"/>
            <w:tcBorders>
              <w:left w:val="single" w:sz="6" w:space="0" w:color="auto"/>
              <w:right w:val="single" w:sz="6" w:space="0" w:color="auto"/>
            </w:tcBorders>
            <w:vAlign w:val="center"/>
          </w:tcPr>
          <w:p w:rsidR="00494BED" w:rsidRDefault="00E9343A">
            <w:pPr>
              <w:snapToGrid w:val="0"/>
              <w:spacing w:line="400" w:lineRule="exact"/>
              <w:rPr>
                <w:rFonts w:ascii="宋体" w:hAnsi="宋体" w:cs="微软雅黑"/>
                <w:sz w:val="24"/>
              </w:rPr>
            </w:pPr>
            <w:r>
              <w:rPr>
                <w:rFonts w:ascii="宋体" w:hAnsi="宋体" w:cs="微软雅黑" w:hint="eastAsia"/>
                <w:sz w:val="24"/>
              </w:rPr>
              <w:t>证明材料</w:t>
            </w:r>
          </w:p>
        </w:tc>
        <w:tc>
          <w:tcPr>
            <w:tcW w:w="2268" w:type="dxa"/>
            <w:tcBorders>
              <w:left w:val="single" w:sz="6" w:space="0" w:color="auto"/>
            </w:tcBorders>
            <w:vAlign w:val="center"/>
          </w:tcPr>
          <w:p w:rsidR="00494BED" w:rsidRDefault="00E9343A">
            <w:pPr>
              <w:snapToGrid w:val="0"/>
              <w:spacing w:line="400" w:lineRule="exact"/>
              <w:rPr>
                <w:rFonts w:ascii="宋体" w:hAnsi="宋体" w:cs="微软雅黑"/>
                <w:sz w:val="24"/>
              </w:rPr>
            </w:pPr>
            <w:r>
              <w:rPr>
                <w:rFonts w:ascii="宋体" w:hAnsi="宋体" w:cs="微软雅黑" w:hint="eastAsia"/>
                <w:sz w:val="24"/>
              </w:rPr>
              <w:t>履约实力</w:t>
            </w:r>
          </w:p>
        </w:tc>
        <w:tc>
          <w:tcPr>
            <w:tcW w:w="1559" w:type="dxa"/>
            <w:vAlign w:val="center"/>
          </w:tcPr>
          <w:p w:rsidR="00494BED" w:rsidRDefault="00494BED">
            <w:pPr>
              <w:jc w:val="cente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 w:val="24"/>
              </w:rPr>
            </w:pPr>
          </w:p>
        </w:tc>
      </w:tr>
      <w:tr w:rsidR="00494BED">
        <w:tc>
          <w:tcPr>
            <w:tcW w:w="468" w:type="dxa"/>
            <w:vMerge/>
            <w:vAlign w:val="center"/>
          </w:tcPr>
          <w:p w:rsidR="00494BED" w:rsidRDefault="00494BED">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494BED" w:rsidRDefault="00494BED">
            <w:pPr>
              <w:pStyle w:val="a7"/>
              <w:kinsoku w:val="0"/>
              <w:spacing w:line="320" w:lineRule="exact"/>
              <w:rPr>
                <w:rFonts w:hAnsi="宋体" w:cs="微软雅黑"/>
                <w:bCs/>
                <w:szCs w:val="24"/>
              </w:rPr>
            </w:pPr>
          </w:p>
        </w:tc>
        <w:tc>
          <w:tcPr>
            <w:tcW w:w="709" w:type="dxa"/>
            <w:vMerge/>
            <w:tcBorders>
              <w:left w:val="single" w:sz="6" w:space="0" w:color="auto"/>
              <w:right w:val="single" w:sz="6" w:space="0" w:color="auto"/>
            </w:tcBorders>
            <w:vAlign w:val="center"/>
          </w:tcPr>
          <w:p w:rsidR="00494BED" w:rsidRDefault="00494BED">
            <w:pPr>
              <w:pStyle w:val="a7"/>
              <w:kinsoku w:val="0"/>
              <w:spacing w:line="320" w:lineRule="exact"/>
              <w:rPr>
                <w:rFonts w:hAnsi="宋体" w:cs="微软雅黑"/>
                <w:bCs/>
                <w:szCs w:val="24"/>
              </w:rPr>
            </w:pPr>
          </w:p>
        </w:tc>
        <w:tc>
          <w:tcPr>
            <w:tcW w:w="2268" w:type="dxa"/>
            <w:tcBorders>
              <w:left w:val="single" w:sz="6" w:space="0" w:color="auto"/>
            </w:tcBorders>
            <w:vAlign w:val="center"/>
          </w:tcPr>
          <w:p w:rsidR="00494BED" w:rsidRDefault="00E9343A">
            <w:pPr>
              <w:pStyle w:val="a7"/>
              <w:kinsoku w:val="0"/>
              <w:spacing w:line="320" w:lineRule="exact"/>
              <w:rPr>
                <w:rFonts w:hAnsi="宋体" w:cs="微软雅黑"/>
                <w:bCs/>
                <w:szCs w:val="24"/>
              </w:rPr>
            </w:pPr>
            <w:r>
              <w:rPr>
                <w:rFonts w:hAnsi="宋体" w:cs="微软雅黑" w:hint="eastAsia"/>
                <w:bCs/>
                <w:szCs w:val="24"/>
              </w:rPr>
              <w:t>技术人员职称证书</w:t>
            </w:r>
          </w:p>
        </w:tc>
        <w:tc>
          <w:tcPr>
            <w:tcW w:w="1559" w:type="dxa"/>
            <w:vAlign w:val="center"/>
          </w:tcPr>
          <w:p w:rsidR="00494BED" w:rsidRDefault="00494BED">
            <w:pPr>
              <w:pStyle w:val="a7"/>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pStyle w:val="a7"/>
              <w:kinsoku w:val="0"/>
              <w:spacing w:line="320" w:lineRule="exact"/>
              <w:rPr>
                <w:rFonts w:hAnsi="宋体" w:cs="微软雅黑"/>
                <w:bCs/>
                <w:szCs w:val="24"/>
              </w:rPr>
            </w:pPr>
          </w:p>
        </w:tc>
      </w:tr>
      <w:tr w:rsidR="00494BED">
        <w:tc>
          <w:tcPr>
            <w:tcW w:w="468" w:type="dxa"/>
            <w:vMerge/>
            <w:vAlign w:val="center"/>
          </w:tcPr>
          <w:p w:rsidR="00494BED" w:rsidRDefault="00494BED">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494BED" w:rsidRDefault="00494BED">
            <w:pPr>
              <w:pStyle w:val="a7"/>
              <w:kinsoku w:val="0"/>
              <w:spacing w:line="320" w:lineRule="exact"/>
              <w:rPr>
                <w:rFonts w:hAnsi="宋体" w:cs="微软雅黑"/>
                <w:bCs/>
                <w:szCs w:val="24"/>
              </w:rPr>
            </w:pPr>
          </w:p>
        </w:tc>
        <w:tc>
          <w:tcPr>
            <w:tcW w:w="709" w:type="dxa"/>
            <w:vMerge/>
            <w:tcBorders>
              <w:left w:val="single" w:sz="6" w:space="0" w:color="auto"/>
              <w:right w:val="single" w:sz="6" w:space="0" w:color="auto"/>
            </w:tcBorders>
            <w:vAlign w:val="center"/>
          </w:tcPr>
          <w:p w:rsidR="00494BED" w:rsidRDefault="00494BED">
            <w:pPr>
              <w:pStyle w:val="a7"/>
              <w:kinsoku w:val="0"/>
              <w:spacing w:line="320" w:lineRule="exact"/>
              <w:rPr>
                <w:rFonts w:hAnsi="宋体" w:cs="微软雅黑"/>
                <w:bCs/>
                <w:szCs w:val="24"/>
              </w:rPr>
            </w:pPr>
          </w:p>
        </w:tc>
        <w:tc>
          <w:tcPr>
            <w:tcW w:w="2268" w:type="dxa"/>
            <w:tcBorders>
              <w:left w:val="single" w:sz="6" w:space="0" w:color="auto"/>
            </w:tcBorders>
            <w:vAlign w:val="center"/>
          </w:tcPr>
          <w:p w:rsidR="00494BED" w:rsidRDefault="00E9343A">
            <w:pPr>
              <w:pStyle w:val="a7"/>
              <w:kinsoku w:val="0"/>
              <w:spacing w:line="320" w:lineRule="exact"/>
              <w:rPr>
                <w:rFonts w:hAnsi="宋体" w:cs="微软雅黑"/>
                <w:bCs/>
                <w:szCs w:val="24"/>
              </w:rPr>
            </w:pPr>
            <w:r>
              <w:rPr>
                <w:rFonts w:hAnsi="宋体" w:cs="微软雅黑" w:hint="eastAsia"/>
                <w:bCs/>
                <w:szCs w:val="24"/>
              </w:rPr>
              <w:t>用工合同</w:t>
            </w:r>
          </w:p>
        </w:tc>
        <w:tc>
          <w:tcPr>
            <w:tcW w:w="1559" w:type="dxa"/>
            <w:vAlign w:val="center"/>
          </w:tcPr>
          <w:p w:rsidR="00494BED" w:rsidRDefault="00494BED">
            <w:pPr>
              <w:pStyle w:val="a7"/>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pStyle w:val="a7"/>
              <w:kinsoku w:val="0"/>
              <w:spacing w:line="320" w:lineRule="exact"/>
              <w:rPr>
                <w:rFonts w:hAnsi="宋体" w:cs="微软雅黑"/>
                <w:bCs/>
                <w:szCs w:val="24"/>
              </w:rPr>
            </w:pPr>
          </w:p>
        </w:tc>
      </w:tr>
      <w:tr w:rsidR="00494BED">
        <w:tc>
          <w:tcPr>
            <w:tcW w:w="468" w:type="dxa"/>
            <w:vMerge/>
            <w:vAlign w:val="center"/>
          </w:tcPr>
          <w:p w:rsidR="00494BED" w:rsidRDefault="00494BED">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494BED" w:rsidRDefault="00494BED">
            <w:pPr>
              <w:pStyle w:val="a7"/>
              <w:kinsoku w:val="0"/>
              <w:spacing w:line="320" w:lineRule="exact"/>
              <w:rPr>
                <w:rFonts w:hAnsi="宋体" w:cs="微软雅黑"/>
                <w:bCs/>
                <w:szCs w:val="24"/>
              </w:rPr>
            </w:pPr>
          </w:p>
        </w:tc>
        <w:tc>
          <w:tcPr>
            <w:tcW w:w="2977" w:type="dxa"/>
            <w:gridSpan w:val="2"/>
            <w:tcBorders>
              <w:left w:val="single" w:sz="6" w:space="0" w:color="auto"/>
            </w:tcBorders>
            <w:vAlign w:val="center"/>
          </w:tcPr>
          <w:p w:rsidR="00494BED" w:rsidRDefault="00E9343A">
            <w:pPr>
              <w:pStyle w:val="a7"/>
              <w:kinsoku w:val="0"/>
              <w:spacing w:line="320" w:lineRule="exact"/>
              <w:rPr>
                <w:rFonts w:hAnsi="宋体" w:cs="微软雅黑"/>
                <w:bCs/>
                <w:szCs w:val="24"/>
              </w:rPr>
            </w:pPr>
            <w:r>
              <w:rPr>
                <w:rFonts w:asciiTheme="minorEastAsia" w:hAnsiTheme="minorEastAsia" w:hint="eastAsia"/>
                <w:bCs/>
                <w:szCs w:val="24"/>
              </w:rPr>
              <w:t>投标人相关承诺函或声明</w:t>
            </w:r>
          </w:p>
        </w:tc>
        <w:tc>
          <w:tcPr>
            <w:tcW w:w="1559" w:type="dxa"/>
            <w:vAlign w:val="center"/>
          </w:tcPr>
          <w:p w:rsidR="00494BED" w:rsidRDefault="00494BED">
            <w:pPr>
              <w:pStyle w:val="a7"/>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494BED" w:rsidRDefault="00E9343A">
            <w:pPr>
              <w:pStyle w:val="a7"/>
              <w:kinsoku w:val="0"/>
              <w:spacing w:line="320" w:lineRule="exact"/>
              <w:rPr>
                <w:rFonts w:hAnsi="宋体" w:cs="微软雅黑"/>
                <w:bCs/>
              </w:rPr>
            </w:pPr>
            <w:r>
              <w:rPr>
                <w:rFonts w:hAnsi="宋体" w:hint="eastAsia"/>
              </w:rPr>
              <w:t>没有重大违法记录的声明</w:t>
            </w:r>
          </w:p>
        </w:tc>
        <w:tc>
          <w:tcPr>
            <w:tcW w:w="1559" w:type="dxa"/>
            <w:vAlign w:val="center"/>
          </w:tcPr>
          <w:p w:rsidR="00494BED" w:rsidRDefault="00494BED">
            <w:pPr>
              <w:jc w:val="cente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494BED" w:rsidRDefault="00E9343A">
            <w:pPr>
              <w:pStyle w:val="a7"/>
              <w:kinsoku w:val="0"/>
              <w:spacing w:line="320" w:lineRule="exact"/>
              <w:rPr>
                <w:rFonts w:hAnsi="宋体"/>
              </w:rPr>
            </w:pPr>
            <w:r>
              <w:rPr>
                <w:rFonts w:hAnsi="宋体" w:cs="微软雅黑" w:hint="eastAsia"/>
                <w:bCs/>
              </w:rPr>
              <w:t>投标人须具备的资质证书</w:t>
            </w:r>
          </w:p>
        </w:tc>
        <w:tc>
          <w:tcPr>
            <w:tcW w:w="1559" w:type="dxa"/>
            <w:vAlign w:val="center"/>
          </w:tcPr>
          <w:p w:rsidR="00494BED" w:rsidRDefault="00494BED">
            <w:pPr>
              <w:jc w:val="cente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3"/>
            <w:vAlign w:val="center"/>
          </w:tcPr>
          <w:p w:rsidR="00494BED" w:rsidRDefault="00E9343A">
            <w:pPr>
              <w:pStyle w:val="a7"/>
              <w:kinsoku w:val="0"/>
              <w:spacing w:line="320" w:lineRule="exact"/>
              <w:rPr>
                <w:rFonts w:hAnsi="宋体" w:cs="微软雅黑"/>
                <w:bCs/>
              </w:rPr>
            </w:pPr>
            <w:r>
              <w:rPr>
                <w:rFonts w:asciiTheme="majorEastAsia" w:eastAsiaTheme="majorEastAsia" w:hAnsiTheme="majorEastAsia" w:cstheme="majorEastAsia" w:hint="eastAsia"/>
                <w:bCs/>
                <w:szCs w:val="24"/>
                <w:lang w:val="zh-CN"/>
              </w:rPr>
              <w:t>投标保证金缴纳回执</w:t>
            </w:r>
            <w:r w:rsidR="007D37BB">
              <w:rPr>
                <w:rFonts w:asciiTheme="majorEastAsia" w:eastAsiaTheme="majorEastAsia" w:hAnsiTheme="majorEastAsia" w:cstheme="majorEastAsia" w:hint="eastAsia"/>
                <w:bCs/>
                <w:szCs w:val="24"/>
                <w:lang w:val="zh-CN"/>
              </w:rPr>
              <w:t>单</w:t>
            </w:r>
          </w:p>
        </w:tc>
        <w:tc>
          <w:tcPr>
            <w:tcW w:w="1559" w:type="dxa"/>
            <w:vAlign w:val="center"/>
          </w:tcPr>
          <w:p w:rsidR="00494BED" w:rsidRDefault="00494BED">
            <w:pPr>
              <w:jc w:val="cente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val="510"/>
        </w:trPr>
        <w:tc>
          <w:tcPr>
            <w:tcW w:w="468" w:type="dxa"/>
            <w:vAlign w:val="center"/>
          </w:tcPr>
          <w:p w:rsidR="00494BED" w:rsidRDefault="00E9343A">
            <w:pPr>
              <w:adjustRightInd w:val="0"/>
              <w:snapToGrid w:val="0"/>
              <w:spacing w:line="400" w:lineRule="exact"/>
              <w:jc w:val="center"/>
              <w:textAlignment w:val="baseline"/>
              <w:rPr>
                <w:rFonts w:asciiTheme="majorEastAsia" w:eastAsiaTheme="majorEastAsia" w:hAnsiTheme="majorEastAsia" w:cstheme="majorEastAsia"/>
                <w:bCs/>
                <w:sz w:val="24"/>
                <w:lang w:val="zh-CN"/>
              </w:rPr>
            </w:pPr>
            <w:r>
              <w:rPr>
                <w:rFonts w:asciiTheme="majorEastAsia" w:eastAsiaTheme="majorEastAsia" w:hAnsiTheme="majorEastAsia" w:cstheme="majorEastAsia" w:hint="eastAsia"/>
                <w:bCs/>
                <w:sz w:val="24"/>
                <w:lang w:val="zh-CN"/>
              </w:rPr>
              <w:t>14</w:t>
            </w:r>
          </w:p>
        </w:tc>
        <w:tc>
          <w:tcPr>
            <w:tcW w:w="3751" w:type="dxa"/>
            <w:gridSpan w:val="3"/>
            <w:vAlign w:val="center"/>
          </w:tcPr>
          <w:p w:rsidR="00494BED" w:rsidRDefault="00E9343A">
            <w:pPr>
              <w:pStyle w:val="a7"/>
              <w:kinsoku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是否为联合体</w:t>
            </w:r>
          </w:p>
        </w:tc>
        <w:tc>
          <w:tcPr>
            <w:tcW w:w="1559" w:type="dxa"/>
            <w:vAlign w:val="center"/>
          </w:tcPr>
          <w:p w:rsidR="00494BED" w:rsidRDefault="00494BED">
            <w:pPr>
              <w:jc w:val="cente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val="510"/>
        </w:trPr>
        <w:tc>
          <w:tcPr>
            <w:tcW w:w="468" w:type="dxa"/>
            <w:tcBorders>
              <w:top w:val="double" w:sz="4" w:space="0" w:color="auto"/>
            </w:tcBorders>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494BED" w:rsidRDefault="00E9343A">
            <w:pPr>
              <w:pStyle w:val="a7"/>
              <w:kinsoku w:val="0"/>
              <w:spacing w:line="320" w:lineRule="exact"/>
              <w:rPr>
                <w:rFonts w:hAnsi="宋体" w:cs="微软雅黑"/>
                <w:bCs/>
              </w:rPr>
            </w:pPr>
            <w:r>
              <w:rPr>
                <w:rFonts w:hAnsi="宋体" w:cs="微软雅黑" w:hint="eastAsia"/>
                <w:bCs/>
              </w:rPr>
              <w:t>投标分项报价表</w:t>
            </w:r>
          </w:p>
        </w:tc>
        <w:tc>
          <w:tcPr>
            <w:tcW w:w="1559" w:type="dxa"/>
            <w:tcBorders>
              <w:top w:val="double" w:sz="4" w:space="0" w:color="auto"/>
            </w:tcBorders>
            <w:vAlign w:val="center"/>
          </w:tcPr>
          <w:p w:rsidR="00494BED" w:rsidRDefault="00494BED">
            <w:pPr>
              <w:jc w:val="center"/>
            </w:pPr>
          </w:p>
        </w:tc>
        <w:tc>
          <w:tcPr>
            <w:tcW w:w="1560" w:type="dxa"/>
            <w:tcBorders>
              <w:top w:val="double" w:sz="4" w:space="0" w:color="auto"/>
            </w:tcBorders>
            <w:vAlign w:val="center"/>
          </w:tcPr>
          <w:p w:rsidR="00494BED" w:rsidRDefault="00494BED">
            <w:pPr>
              <w:snapToGrid w:val="0"/>
              <w:spacing w:line="400" w:lineRule="exact"/>
              <w:rPr>
                <w:rFonts w:ascii="宋体" w:hAnsi="宋体" w:cs="微软雅黑"/>
                <w:szCs w:val="21"/>
              </w:rPr>
            </w:pPr>
          </w:p>
        </w:tc>
        <w:tc>
          <w:tcPr>
            <w:tcW w:w="2018" w:type="dxa"/>
            <w:tcBorders>
              <w:top w:val="double" w:sz="4" w:space="0" w:color="auto"/>
            </w:tcBorders>
            <w:vAlign w:val="center"/>
          </w:tcPr>
          <w:p w:rsidR="00494BED" w:rsidRDefault="00494BED">
            <w:pPr>
              <w:snapToGrid w:val="0"/>
              <w:spacing w:line="400" w:lineRule="exact"/>
              <w:rPr>
                <w:rFonts w:ascii="宋体" w:hAnsi="宋体" w:cs="微软雅黑"/>
                <w:szCs w:val="21"/>
              </w:rPr>
            </w:pPr>
          </w:p>
        </w:tc>
      </w:tr>
      <w:tr w:rsidR="00494BED">
        <w:trPr>
          <w:trHeigh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16</w:t>
            </w:r>
          </w:p>
        </w:tc>
        <w:tc>
          <w:tcPr>
            <w:tcW w:w="3751" w:type="dxa"/>
            <w:gridSpan w:val="3"/>
            <w:vAlign w:val="center"/>
          </w:tcPr>
          <w:p w:rsidR="00494BED" w:rsidRDefault="00E9343A">
            <w:pPr>
              <w:pStyle w:val="a7"/>
              <w:kinsoku w:val="0"/>
              <w:spacing w:line="320" w:lineRule="exact"/>
              <w:rPr>
                <w:rFonts w:hAnsi="宋体" w:cs="微软雅黑"/>
                <w:bCs/>
              </w:rPr>
            </w:pPr>
            <w:r>
              <w:rPr>
                <w:rFonts w:hAnsi="宋体" w:cs="微软雅黑" w:hint="eastAsia"/>
                <w:bCs/>
              </w:rPr>
              <w:t>技术标准偏离表</w:t>
            </w:r>
          </w:p>
        </w:tc>
        <w:tc>
          <w:tcPr>
            <w:tcW w:w="1559" w:type="dxa"/>
            <w:vAlign w:val="center"/>
          </w:tcPr>
          <w:p w:rsidR="00494BED" w:rsidRDefault="00494BED">
            <w:pPr>
              <w:jc w:val="cente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494BED" w:rsidRDefault="00E9343A">
            <w:pPr>
              <w:pStyle w:val="a7"/>
              <w:kinsoku w:val="0"/>
              <w:spacing w:line="320" w:lineRule="exact"/>
              <w:rPr>
                <w:rFonts w:hAnsi="宋体" w:cs="微软雅黑"/>
                <w:bCs/>
              </w:rPr>
            </w:pPr>
            <w:r>
              <w:rPr>
                <w:rFonts w:hAnsi="宋体" w:cs="微软雅黑" w:hint="eastAsia"/>
                <w:bCs/>
              </w:rPr>
              <w:t>技术方案（实施方案）</w:t>
            </w:r>
          </w:p>
        </w:tc>
        <w:tc>
          <w:tcPr>
            <w:tcW w:w="1559" w:type="dxa"/>
            <w:vAlign w:val="center"/>
          </w:tcPr>
          <w:p w:rsidR="00494BED" w:rsidRDefault="00494BED">
            <w:pPr>
              <w:jc w:val="center"/>
            </w:pPr>
          </w:p>
        </w:tc>
        <w:tc>
          <w:tcPr>
            <w:tcW w:w="1560" w:type="dxa"/>
            <w:tcBorders>
              <w:top w:val="single" w:sz="4" w:space="0" w:color="auto"/>
            </w:tcBorders>
            <w:vAlign w:val="center"/>
          </w:tcPr>
          <w:p w:rsidR="00494BED" w:rsidRDefault="00494BED">
            <w:pPr>
              <w:snapToGrid w:val="0"/>
              <w:spacing w:line="400" w:lineRule="exact"/>
              <w:rPr>
                <w:rFonts w:ascii="宋体" w:hAnsi="宋体" w:cs="微软雅黑"/>
                <w:szCs w:val="21"/>
              </w:rPr>
            </w:pPr>
          </w:p>
        </w:tc>
        <w:tc>
          <w:tcPr>
            <w:tcW w:w="2018" w:type="dxa"/>
            <w:tcBorders>
              <w:top w:val="single" w:sz="4" w:space="0" w:color="auto"/>
            </w:tcBorders>
            <w:vAlign w:val="center"/>
          </w:tcPr>
          <w:p w:rsidR="00494BED" w:rsidRDefault="00494BED">
            <w:pPr>
              <w:snapToGrid w:val="0"/>
              <w:spacing w:line="400" w:lineRule="exact"/>
              <w:rPr>
                <w:rFonts w:ascii="宋体" w:hAnsi="宋体" w:cs="微软雅黑"/>
                <w:szCs w:val="21"/>
              </w:rPr>
            </w:pPr>
          </w:p>
        </w:tc>
      </w:tr>
      <w:tr w:rsidR="00494BED">
        <w:trPr>
          <w:trHeigh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494BED" w:rsidRDefault="00E9343A">
            <w:pPr>
              <w:pStyle w:val="a7"/>
              <w:kinsoku w:val="0"/>
              <w:spacing w:line="320" w:lineRule="exact"/>
              <w:rPr>
                <w:rFonts w:hAnsi="宋体" w:cs="微软雅黑"/>
                <w:bCs/>
              </w:rPr>
            </w:pPr>
            <w:r>
              <w:rPr>
                <w:rFonts w:hAnsi="宋体" w:cs="微软雅黑" w:hint="eastAsia"/>
                <w:bCs/>
              </w:rPr>
              <w:t>服务方案</w:t>
            </w:r>
          </w:p>
        </w:tc>
        <w:tc>
          <w:tcPr>
            <w:tcW w:w="1559" w:type="dxa"/>
            <w:vAlign w:val="center"/>
          </w:tcPr>
          <w:p w:rsidR="00494BED" w:rsidRDefault="00494BED">
            <w:pPr>
              <w:jc w:val="cente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494BED" w:rsidRDefault="00E9343A">
            <w:pPr>
              <w:pStyle w:val="a7"/>
              <w:kinsoku w:val="0"/>
              <w:spacing w:line="320" w:lineRule="exact"/>
              <w:rPr>
                <w:rFonts w:hAnsi="宋体" w:cs="微软雅黑"/>
                <w:bCs/>
              </w:rPr>
            </w:pPr>
            <w:r>
              <w:rPr>
                <w:rFonts w:hAnsi="宋体" w:cs="微软雅黑" w:hint="eastAsia"/>
                <w:bCs/>
              </w:rPr>
              <w:t>业绩情况表</w:t>
            </w:r>
          </w:p>
        </w:tc>
        <w:tc>
          <w:tcPr>
            <w:tcW w:w="1559" w:type="dxa"/>
            <w:vAlign w:val="center"/>
          </w:tcPr>
          <w:p w:rsidR="00494BED" w:rsidRDefault="00494BED">
            <w:pPr>
              <w:jc w:val="cente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494BED" w:rsidRDefault="00E9343A">
            <w:pPr>
              <w:pStyle w:val="a7"/>
              <w:kinsoku w:val="0"/>
              <w:spacing w:line="320" w:lineRule="exact"/>
              <w:rPr>
                <w:rFonts w:hAnsi="宋体" w:cs="微软雅黑"/>
                <w:bCs/>
              </w:rPr>
            </w:pPr>
            <w:r>
              <w:rPr>
                <w:rFonts w:hAnsi="宋体" w:cs="微软雅黑" w:hint="eastAsia"/>
                <w:bCs/>
              </w:rPr>
              <w:t>中小企业声明函</w:t>
            </w:r>
          </w:p>
        </w:tc>
        <w:tc>
          <w:tcPr>
            <w:tcW w:w="1559" w:type="dxa"/>
            <w:vAlign w:val="center"/>
          </w:tcPr>
          <w:p w:rsidR="00494BED" w:rsidRDefault="00494BED">
            <w:pPr>
              <w:jc w:val="cente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494BED" w:rsidRDefault="00E9343A">
            <w:pPr>
              <w:pStyle w:val="a7"/>
              <w:kinsoku w:val="0"/>
              <w:spacing w:line="320" w:lineRule="exact"/>
              <w:rPr>
                <w:rFonts w:hAnsi="宋体" w:cs="微软雅黑"/>
                <w:bCs/>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494BED" w:rsidRDefault="00494BED">
            <w:pPr>
              <w:jc w:val="cente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494BED" w:rsidRDefault="00E9343A">
            <w:pPr>
              <w:pStyle w:val="a7"/>
              <w:kinsoku w:val="0"/>
              <w:spacing w:line="320" w:lineRule="exact"/>
              <w:rPr>
                <w:rFonts w:hAnsi="宋体" w:cs="微软雅黑"/>
                <w:bCs/>
              </w:rPr>
            </w:pPr>
            <w:r>
              <w:rPr>
                <w:rFonts w:hAnsi="宋体" w:cs="微软雅黑" w:hint="eastAsia"/>
                <w:bCs/>
              </w:rPr>
              <w:t>监狱企业证明文件</w:t>
            </w:r>
          </w:p>
        </w:tc>
        <w:tc>
          <w:tcPr>
            <w:tcW w:w="1559" w:type="dxa"/>
            <w:vAlign w:val="center"/>
          </w:tcPr>
          <w:p w:rsidR="00494BED" w:rsidRDefault="00494BED">
            <w:pPr>
              <w:jc w:val="cente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494BED" w:rsidRDefault="00E9343A">
            <w:pPr>
              <w:pStyle w:val="a7"/>
              <w:kinsoku w:val="0"/>
              <w:spacing w:line="320" w:lineRule="exact"/>
              <w:rPr>
                <w:rFonts w:hAnsi="宋体" w:cs="微软雅黑"/>
                <w:bCs/>
              </w:rPr>
            </w:pPr>
            <w:r>
              <w:rPr>
                <w:rFonts w:hAnsi="宋体" w:cs="微软雅黑" w:hint="eastAsia"/>
                <w:bCs/>
              </w:rPr>
              <w:t>其它资料</w:t>
            </w:r>
          </w:p>
        </w:tc>
        <w:tc>
          <w:tcPr>
            <w:tcW w:w="1559" w:type="dxa"/>
            <w:vAlign w:val="center"/>
          </w:tcPr>
          <w:p w:rsidR="00494BED" w:rsidRDefault="00494BED">
            <w:pPr>
              <w:jc w:val="cente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val="510"/>
        </w:trPr>
        <w:tc>
          <w:tcPr>
            <w:tcW w:w="468" w:type="dxa"/>
            <w:vAlign w:val="center"/>
          </w:tcPr>
          <w:p w:rsidR="00494BED" w:rsidRDefault="00494BED">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494BED" w:rsidRDefault="00494BED">
            <w:pPr>
              <w:pStyle w:val="a7"/>
              <w:kinsoku w:val="0"/>
              <w:spacing w:line="320" w:lineRule="exact"/>
              <w:rPr>
                <w:rFonts w:hAnsi="宋体" w:cs="微软雅黑"/>
                <w:bCs/>
              </w:rPr>
            </w:pPr>
          </w:p>
        </w:tc>
        <w:tc>
          <w:tcPr>
            <w:tcW w:w="1559" w:type="dxa"/>
            <w:vAlign w:val="center"/>
          </w:tcPr>
          <w:p w:rsidR="00494BED" w:rsidRDefault="00494BED">
            <w:pPr>
              <w:jc w:val="cente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bl>
    <w:p w:rsidR="00494BED" w:rsidRDefault="00494BED">
      <w:pPr>
        <w:pStyle w:val="a7"/>
        <w:spacing w:line="360" w:lineRule="auto"/>
        <w:jc w:val="center"/>
        <w:rPr>
          <w:rFonts w:asciiTheme="majorEastAsia" w:eastAsiaTheme="majorEastAsia" w:hAnsiTheme="majorEastAsia"/>
          <w:b/>
          <w:snapToGrid w:val="0"/>
          <w:sz w:val="36"/>
          <w:szCs w:val="36"/>
        </w:rPr>
      </w:pPr>
    </w:p>
    <w:p w:rsidR="00494BED" w:rsidRDefault="00E9343A" w:rsidP="00B26B57">
      <w:pPr>
        <w:widowControl/>
        <w:ind w:firstLineChars="900" w:firstLine="3253"/>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r>
        <w:rPr>
          <w:rFonts w:asciiTheme="majorEastAsia" w:eastAsiaTheme="majorEastAsia" w:hAnsiTheme="majorEastAsia" w:hint="eastAsia"/>
          <w:b/>
          <w:snapToGrid w:val="0"/>
          <w:kern w:val="0"/>
          <w:sz w:val="36"/>
          <w:szCs w:val="36"/>
        </w:rPr>
        <w:lastRenderedPageBreak/>
        <w:t>二、开标一览表</w:t>
      </w:r>
    </w:p>
    <w:p w:rsidR="00494BED" w:rsidRDefault="00E9343A" w:rsidP="00BA2D67">
      <w:pPr>
        <w:spacing w:before="50" w:afterLines="50" w:line="360" w:lineRule="auto"/>
        <w:contextualSpacing/>
        <w:jc w:val="left"/>
        <w:rPr>
          <w:rFonts w:asciiTheme="minorEastAsia" w:hAnsiTheme="minorEastAsia"/>
          <w:color w:val="000000"/>
          <w:sz w:val="24"/>
        </w:rPr>
      </w:pPr>
      <w:r>
        <w:rPr>
          <w:rFonts w:asciiTheme="minorEastAsia" w:hAnsiTheme="minorEastAsia" w:hint="eastAsia"/>
          <w:color w:val="000000"/>
          <w:sz w:val="24"/>
        </w:rPr>
        <w:t>项目编号：</w:t>
      </w:r>
    </w:p>
    <w:p w:rsidR="00494BED" w:rsidRDefault="00E9343A">
      <w:pPr>
        <w:spacing w:line="360" w:lineRule="auto"/>
        <w:contextualSpacing/>
        <w:rPr>
          <w:rFonts w:asciiTheme="minorEastAsia" w:hAnsiTheme="minorEastAsia"/>
          <w:color w:val="000000"/>
          <w:sz w:val="24"/>
        </w:rPr>
      </w:pPr>
      <w:r>
        <w:rPr>
          <w:rFonts w:asciiTheme="minorEastAsia" w:hAnsiTheme="minorEastAsia" w:hint="eastAsia"/>
          <w:color w:val="000000"/>
          <w:sz w:val="24"/>
        </w:rPr>
        <w:t xml:space="preserve">项目名称：                                             </w:t>
      </w:r>
      <w:r>
        <w:rPr>
          <w:rFonts w:asciiTheme="minorEastAsia" w:hAnsiTheme="minorEastAsia" w:cs="Arial" w:hint="eastAsia"/>
          <w:sz w:val="24"/>
        </w:rPr>
        <w:t>单位：元（人民币）</w:t>
      </w:r>
    </w:p>
    <w:tbl>
      <w:tblPr>
        <w:tblW w:w="9464" w:type="dxa"/>
        <w:tblLayout w:type="fixed"/>
        <w:tblLook w:val="04A0"/>
      </w:tblPr>
      <w:tblGrid>
        <w:gridCol w:w="959"/>
        <w:gridCol w:w="1843"/>
        <w:gridCol w:w="3685"/>
        <w:gridCol w:w="1843"/>
        <w:gridCol w:w="1134"/>
      </w:tblGrid>
      <w:tr w:rsidR="00494BED" w:rsidTr="00042B55">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94BED" w:rsidRDefault="00E9343A">
            <w:pPr>
              <w:autoSpaceDE w:val="0"/>
              <w:autoSpaceDN w:val="0"/>
              <w:adjustRightInd w:val="0"/>
              <w:spacing w:line="480" w:lineRule="exact"/>
              <w:jc w:val="center"/>
              <w:rPr>
                <w:rFonts w:asciiTheme="minorEastAsia" w:hAnsiTheme="minorEastAsia" w:cs="宋体"/>
                <w:b/>
                <w:sz w:val="24"/>
                <w:lang w:val="zh-CN"/>
              </w:rPr>
            </w:pPr>
            <w:r>
              <w:rPr>
                <w:rFonts w:asciiTheme="minorEastAsia" w:hAnsiTheme="minorEastAsia" w:cs="宋体" w:hint="eastAsia"/>
                <w:b/>
                <w:sz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94BED" w:rsidRDefault="00E9343A">
            <w:pPr>
              <w:autoSpaceDE w:val="0"/>
              <w:autoSpaceDN w:val="0"/>
              <w:adjustRightInd w:val="0"/>
              <w:spacing w:line="480" w:lineRule="exact"/>
              <w:jc w:val="center"/>
              <w:rPr>
                <w:rFonts w:asciiTheme="minorEastAsia" w:hAnsiTheme="minorEastAsia" w:cs="宋体"/>
                <w:b/>
                <w:sz w:val="24"/>
                <w:lang w:val="zh-CN"/>
              </w:rPr>
            </w:pPr>
            <w:r>
              <w:rPr>
                <w:rFonts w:asciiTheme="minorEastAsia" w:hAnsiTheme="minorEastAsia" w:cs="宋体" w:hint="eastAsia"/>
                <w:b/>
                <w:sz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94BED" w:rsidRDefault="00E9343A">
            <w:pPr>
              <w:autoSpaceDE w:val="0"/>
              <w:autoSpaceDN w:val="0"/>
              <w:adjustRightInd w:val="0"/>
              <w:spacing w:line="480" w:lineRule="exact"/>
              <w:jc w:val="center"/>
              <w:rPr>
                <w:rFonts w:asciiTheme="minorEastAsia" w:hAnsiTheme="minorEastAsia" w:cs="宋体"/>
                <w:b/>
                <w:sz w:val="24"/>
                <w:lang w:val="zh-CN"/>
              </w:rPr>
            </w:pPr>
            <w:r>
              <w:rPr>
                <w:rFonts w:asciiTheme="minorEastAsia" w:hAnsiTheme="minorEastAsia" w:cs="宋体" w:hint="eastAsia"/>
                <w:b/>
                <w:sz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94BED" w:rsidRDefault="003038A6">
            <w:pPr>
              <w:autoSpaceDE w:val="0"/>
              <w:autoSpaceDN w:val="0"/>
              <w:adjustRightInd w:val="0"/>
              <w:spacing w:line="480" w:lineRule="exact"/>
              <w:jc w:val="center"/>
              <w:rPr>
                <w:rFonts w:asciiTheme="minorEastAsia" w:hAnsiTheme="minorEastAsia" w:cs="宋体"/>
                <w:b/>
                <w:sz w:val="24"/>
                <w:lang w:val="zh-CN"/>
              </w:rPr>
            </w:pPr>
            <w:r>
              <w:rPr>
                <w:rFonts w:asciiTheme="minorEastAsia" w:hAnsiTheme="minorEastAsia" w:cs="宋体" w:hint="eastAsia"/>
                <w:b/>
                <w:sz w:val="24"/>
                <w:lang w:val="zh-CN"/>
              </w:rPr>
              <w:t xml:space="preserve"> 供货</w:t>
            </w:r>
            <w:r w:rsidR="00E9343A">
              <w:rPr>
                <w:rFonts w:asciiTheme="minorEastAsia" w:hAnsiTheme="minorEastAsia" w:cs="宋体" w:hint="eastAsia"/>
                <w:b/>
                <w:sz w:val="24"/>
                <w:lang w:val="zh-CN"/>
              </w:rPr>
              <w:t>期（天）</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94BED" w:rsidRDefault="00E9343A">
            <w:pPr>
              <w:autoSpaceDE w:val="0"/>
              <w:autoSpaceDN w:val="0"/>
              <w:adjustRightInd w:val="0"/>
              <w:spacing w:line="480" w:lineRule="exact"/>
              <w:jc w:val="center"/>
              <w:rPr>
                <w:rFonts w:asciiTheme="minorEastAsia" w:hAnsiTheme="minorEastAsia" w:cs="宋体"/>
                <w:b/>
                <w:sz w:val="24"/>
                <w:lang w:val="zh-CN"/>
              </w:rPr>
            </w:pPr>
            <w:r>
              <w:rPr>
                <w:rFonts w:asciiTheme="minorEastAsia" w:hAnsiTheme="minorEastAsia" w:cs="宋体" w:hint="eastAsia"/>
                <w:b/>
                <w:sz w:val="24"/>
                <w:lang w:val="zh-CN"/>
              </w:rPr>
              <w:t>备注</w:t>
            </w:r>
          </w:p>
        </w:tc>
      </w:tr>
      <w:tr w:rsidR="00494BED" w:rsidTr="00042B55">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494BED" w:rsidRDefault="00494BED">
            <w:pPr>
              <w:autoSpaceDE w:val="0"/>
              <w:autoSpaceDN w:val="0"/>
              <w:adjustRightInd w:val="0"/>
              <w:spacing w:line="480" w:lineRule="exact"/>
              <w:ind w:firstLine="240"/>
              <w:rPr>
                <w:rFonts w:asciiTheme="minorEastAsia" w:hAnsiTheme="minorEastAsia"/>
                <w:sz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494BED" w:rsidRDefault="00494BED">
            <w:pPr>
              <w:autoSpaceDE w:val="0"/>
              <w:autoSpaceDN w:val="0"/>
              <w:adjustRightInd w:val="0"/>
              <w:spacing w:line="480" w:lineRule="exact"/>
              <w:ind w:firstLine="240"/>
              <w:rPr>
                <w:rFonts w:asciiTheme="minorEastAsia" w:hAnsiTheme="minorEastAsia"/>
                <w:sz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494BED" w:rsidRDefault="00E9343A">
            <w:pPr>
              <w:autoSpaceDE w:val="0"/>
              <w:autoSpaceDN w:val="0"/>
              <w:adjustRightInd w:val="0"/>
              <w:spacing w:line="480" w:lineRule="exact"/>
              <w:rPr>
                <w:rFonts w:asciiTheme="minorEastAsia" w:hAnsiTheme="minorEastAsia" w:cs="宋体"/>
                <w:sz w:val="24"/>
                <w:lang w:val="zh-CN"/>
              </w:rPr>
            </w:pPr>
            <w:r>
              <w:rPr>
                <w:rFonts w:asciiTheme="minorEastAsia" w:hAnsiTheme="minorEastAsia" w:cs="宋体" w:hint="eastAsia"/>
                <w:sz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494BED" w:rsidRDefault="00494BED">
            <w:pPr>
              <w:autoSpaceDE w:val="0"/>
              <w:autoSpaceDN w:val="0"/>
              <w:adjustRightInd w:val="0"/>
              <w:spacing w:line="480" w:lineRule="exact"/>
              <w:ind w:firstLine="240"/>
              <w:rPr>
                <w:rFonts w:asciiTheme="minorEastAsia" w:hAnsiTheme="minorEastAsia" w:cs="宋体"/>
                <w:sz w:val="24"/>
                <w:lang w:val="zh-CN"/>
              </w:rPr>
            </w:pPr>
          </w:p>
        </w:tc>
        <w:tc>
          <w:tcPr>
            <w:tcW w:w="1134" w:type="dxa"/>
            <w:tcBorders>
              <w:top w:val="single" w:sz="6" w:space="0" w:color="auto"/>
              <w:left w:val="single" w:sz="6" w:space="0" w:color="auto"/>
              <w:bottom w:val="single" w:sz="6" w:space="0" w:color="auto"/>
              <w:right w:val="single" w:sz="6" w:space="0" w:color="auto"/>
            </w:tcBorders>
            <w:vAlign w:val="center"/>
          </w:tcPr>
          <w:p w:rsidR="00494BED" w:rsidRDefault="00494BED">
            <w:pPr>
              <w:autoSpaceDE w:val="0"/>
              <w:autoSpaceDN w:val="0"/>
              <w:adjustRightInd w:val="0"/>
              <w:spacing w:line="480" w:lineRule="exact"/>
              <w:ind w:firstLine="240"/>
              <w:rPr>
                <w:rFonts w:asciiTheme="minorEastAsia" w:hAnsiTheme="minorEastAsia" w:cs="宋体"/>
                <w:sz w:val="24"/>
                <w:lang w:val="zh-CN"/>
              </w:rPr>
            </w:pPr>
          </w:p>
        </w:tc>
      </w:tr>
      <w:tr w:rsidR="00494BED" w:rsidTr="00042B55">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494BED" w:rsidRDefault="00E9343A">
            <w:pPr>
              <w:autoSpaceDE w:val="0"/>
              <w:autoSpaceDN w:val="0"/>
              <w:adjustRightInd w:val="0"/>
              <w:spacing w:line="480" w:lineRule="exact"/>
              <w:ind w:firstLine="240"/>
              <w:rPr>
                <w:rFonts w:asciiTheme="minorEastAsia" w:hAnsiTheme="minorEastAsia"/>
                <w:sz w:val="24"/>
              </w:rPr>
            </w:pPr>
            <w:r>
              <w:rPr>
                <w:rFonts w:asciiTheme="minorEastAsia" w:hAnsiTheme="minorEastAsia" w:cs="Arial"/>
                <w:sz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494BED" w:rsidRDefault="00494BED">
            <w:pPr>
              <w:autoSpaceDE w:val="0"/>
              <w:autoSpaceDN w:val="0"/>
              <w:adjustRightInd w:val="0"/>
              <w:spacing w:line="480" w:lineRule="exact"/>
              <w:ind w:firstLine="240"/>
              <w:rPr>
                <w:rFonts w:asciiTheme="minorEastAsia" w:hAnsiTheme="minorEastAsia"/>
                <w:sz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494BED" w:rsidRDefault="00E9343A">
            <w:pPr>
              <w:autoSpaceDE w:val="0"/>
              <w:autoSpaceDN w:val="0"/>
              <w:adjustRightInd w:val="0"/>
              <w:spacing w:line="480" w:lineRule="exact"/>
              <w:rPr>
                <w:rFonts w:asciiTheme="minorEastAsia" w:hAnsiTheme="minorEastAsia" w:cs="宋体"/>
                <w:sz w:val="24"/>
                <w:lang w:val="zh-CN"/>
              </w:rPr>
            </w:pPr>
            <w:r>
              <w:rPr>
                <w:rFonts w:asciiTheme="minorEastAsia" w:hAnsiTheme="minorEastAsia" w:cs="宋体" w:hint="eastAsia"/>
                <w:sz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494BED" w:rsidRDefault="00494BED">
            <w:pPr>
              <w:autoSpaceDE w:val="0"/>
              <w:autoSpaceDN w:val="0"/>
              <w:adjustRightInd w:val="0"/>
              <w:spacing w:line="480" w:lineRule="exact"/>
              <w:ind w:firstLine="240"/>
              <w:rPr>
                <w:rFonts w:asciiTheme="minorEastAsia" w:hAnsiTheme="minorEastAsia" w:cs="宋体"/>
                <w:sz w:val="24"/>
                <w:lang w:val="zh-CN"/>
              </w:rPr>
            </w:pPr>
          </w:p>
        </w:tc>
        <w:tc>
          <w:tcPr>
            <w:tcW w:w="1134" w:type="dxa"/>
            <w:tcBorders>
              <w:top w:val="single" w:sz="6" w:space="0" w:color="auto"/>
              <w:left w:val="single" w:sz="6" w:space="0" w:color="auto"/>
              <w:bottom w:val="single" w:sz="6" w:space="0" w:color="auto"/>
              <w:right w:val="single" w:sz="6" w:space="0" w:color="auto"/>
            </w:tcBorders>
            <w:vAlign w:val="center"/>
          </w:tcPr>
          <w:p w:rsidR="00494BED" w:rsidRDefault="00494BED">
            <w:pPr>
              <w:autoSpaceDE w:val="0"/>
              <w:autoSpaceDN w:val="0"/>
              <w:adjustRightInd w:val="0"/>
              <w:spacing w:line="480" w:lineRule="exact"/>
              <w:ind w:firstLine="240"/>
              <w:rPr>
                <w:rFonts w:asciiTheme="minorEastAsia" w:hAnsiTheme="minorEastAsia" w:cs="宋体"/>
                <w:sz w:val="24"/>
                <w:lang w:val="zh-CN"/>
              </w:rPr>
            </w:pPr>
          </w:p>
        </w:tc>
      </w:tr>
    </w:tbl>
    <w:p w:rsidR="00494BED" w:rsidRDefault="00E9343A">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投标人名称：</w:t>
      </w:r>
      <w:r>
        <w:rPr>
          <w:rFonts w:asciiTheme="minorEastAsia" w:hAnsiTheme="minorEastAsia" w:cs="宋体" w:hint="eastAsia"/>
          <w:sz w:val="24"/>
          <w:u w:val="single"/>
          <w:lang w:val="zh-CN"/>
        </w:rPr>
        <w:t xml:space="preserve">     （全称）   </w:t>
      </w:r>
      <w:r>
        <w:rPr>
          <w:rFonts w:asciiTheme="minorEastAsia" w:hAnsiTheme="minorEastAsia" w:cs="宋体" w:hint="eastAsia"/>
          <w:sz w:val="24"/>
          <w:lang w:val="zh-CN"/>
        </w:rPr>
        <w:t>（公章）：</w:t>
      </w:r>
    </w:p>
    <w:p w:rsidR="00494BED" w:rsidRDefault="00E9343A">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投标人法定代表人（或授权代表）签字：</w:t>
      </w:r>
    </w:p>
    <w:p w:rsidR="00494BED" w:rsidRDefault="00E9343A">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日期：</w:t>
      </w:r>
      <w:r>
        <w:rPr>
          <w:rFonts w:asciiTheme="minorEastAsia" w:hAnsiTheme="minorEastAsia" w:cs="宋体"/>
          <w:sz w:val="24"/>
          <w:lang w:val="zh-CN"/>
        </w:rPr>
        <w:t xml:space="preserve">    </w:t>
      </w:r>
      <w:r>
        <w:rPr>
          <w:rFonts w:asciiTheme="minorEastAsia" w:hAnsiTheme="minorEastAsia" w:cs="宋体" w:hint="eastAsia"/>
          <w:sz w:val="24"/>
          <w:lang w:val="zh-CN"/>
        </w:rPr>
        <w:t>年</w:t>
      </w:r>
      <w:r>
        <w:rPr>
          <w:rFonts w:asciiTheme="minorEastAsia" w:hAnsiTheme="minorEastAsia" w:cs="宋体"/>
          <w:sz w:val="24"/>
          <w:lang w:val="zh-CN"/>
        </w:rPr>
        <w:t xml:space="preserve">    </w:t>
      </w:r>
      <w:r>
        <w:rPr>
          <w:rFonts w:asciiTheme="minorEastAsia" w:hAnsiTheme="minorEastAsia" w:cs="宋体" w:hint="eastAsia"/>
          <w:sz w:val="24"/>
          <w:lang w:val="zh-CN"/>
        </w:rPr>
        <w:t>月</w:t>
      </w:r>
      <w:r>
        <w:rPr>
          <w:rFonts w:asciiTheme="minorEastAsia" w:hAnsiTheme="minorEastAsia" w:cs="宋体"/>
          <w:sz w:val="24"/>
          <w:lang w:val="zh-CN"/>
        </w:rPr>
        <w:t xml:space="preserve">    </w:t>
      </w:r>
      <w:r>
        <w:rPr>
          <w:rFonts w:asciiTheme="minorEastAsia" w:hAnsiTheme="minorEastAsia" w:cs="宋体" w:hint="eastAsia"/>
          <w:sz w:val="24"/>
          <w:lang w:val="zh-CN"/>
        </w:rPr>
        <w:t>日</w:t>
      </w:r>
    </w:p>
    <w:p w:rsidR="00494BED" w:rsidRDefault="00E9343A">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注：交付日期指完成该项目的最终时间（日历天）。</w:t>
      </w:r>
    </w:p>
    <w:p w:rsidR="00494BED" w:rsidRDefault="00E9343A">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494BED" w:rsidRDefault="00E9343A">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三、资格审查证明材料</w:t>
      </w: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494BED" w:rsidRPr="00C41434" w:rsidRDefault="00E9343A" w:rsidP="0042591D">
      <w:pPr>
        <w:widowControl/>
        <w:ind w:firstLineChars="900" w:firstLine="3253"/>
        <w:jc w:val="left"/>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sz w:val="36"/>
          <w:szCs w:val="36"/>
        </w:rPr>
        <w:lastRenderedPageBreak/>
        <w:t>3.1 投 标 函</w:t>
      </w:r>
    </w:p>
    <w:p w:rsidR="00494BED" w:rsidRDefault="00E9343A">
      <w:pPr>
        <w:adjustRightInd w:val="0"/>
        <w:spacing w:line="360" w:lineRule="auto"/>
        <w:contextualSpacing/>
        <w:rPr>
          <w:rFonts w:asciiTheme="minorEastAsia" w:hAnsiTheme="minorEastAsia"/>
          <w:b/>
          <w:snapToGrid w:val="0"/>
          <w:kern w:val="0"/>
          <w:sz w:val="24"/>
        </w:rPr>
      </w:pPr>
      <w:r>
        <w:rPr>
          <w:rFonts w:asciiTheme="minorEastAsia" w:hAnsiTheme="minorEastAsia" w:hint="eastAsia"/>
          <w:snapToGrid w:val="0"/>
          <w:kern w:val="0"/>
          <w:sz w:val="24"/>
        </w:rPr>
        <w:t>致：</w:t>
      </w:r>
      <w:r>
        <w:rPr>
          <w:rFonts w:asciiTheme="minorEastAsia" w:hAnsiTheme="minorEastAsia" w:hint="eastAsia"/>
          <w:b/>
          <w:snapToGrid w:val="0"/>
          <w:kern w:val="0"/>
          <w:sz w:val="24"/>
        </w:rPr>
        <w:t>（采购人）</w:t>
      </w:r>
    </w:p>
    <w:p w:rsidR="00494BED" w:rsidRDefault="00E9343A">
      <w:pPr>
        <w:adjustRightInd w:val="0"/>
        <w:spacing w:line="360" w:lineRule="auto"/>
        <w:ind w:firstLineChars="200" w:firstLine="480"/>
        <w:contextualSpacing/>
        <w:outlineLvl w:val="0"/>
        <w:rPr>
          <w:rFonts w:asciiTheme="minorEastAsia" w:hAnsiTheme="minorEastAsia"/>
          <w:snapToGrid w:val="0"/>
          <w:kern w:val="0"/>
          <w:sz w:val="24"/>
        </w:rPr>
      </w:pPr>
      <w:r>
        <w:rPr>
          <w:rFonts w:asciiTheme="minorEastAsia" w:hAnsiTheme="minorEastAsia" w:hint="eastAsia"/>
          <w:snapToGrid w:val="0"/>
          <w:kern w:val="0"/>
          <w:sz w:val="24"/>
        </w:rPr>
        <w:t>根据贵方_</w:t>
      </w:r>
      <w:r>
        <w:rPr>
          <w:rFonts w:asciiTheme="minorEastAsia" w:hAnsiTheme="minorEastAsia" w:hint="eastAsia"/>
          <w:snapToGrid w:val="0"/>
          <w:kern w:val="0"/>
          <w:sz w:val="24"/>
          <w:u w:val="single"/>
        </w:rPr>
        <w:t xml:space="preserve">_    </w:t>
      </w:r>
      <w:r>
        <w:rPr>
          <w:rFonts w:asciiTheme="minorEastAsia" w:hAnsiTheme="minorEastAsia" w:hint="eastAsia"/>
          <w:snapToGrid w:val="0"/>
          <w:kern w:val="0"/>
          <w:sz w:val="24"/>
        </w:rPr>
        <w:t>_（项目名称、招标编号）采购的招标公告及投标邀请，_______（姓名和职务）被正式授权并代表投标人</w:t>
      </w:r>
      <w:r>
        <w:rPr>
          <w:rFonts w:asciiTheme="minorEastAsia" w:hAnsiTheme="minorEastAsia" w:hint="eastAsia"/>
          <w:snapToGrid w:val="0"/>
          <w:kern w:val="0"/>
          <w:sz w:val="24"/>
          <w:u w:val="single"/>
        </w:rPr>
        <w:t xml:space="preserve">         </w:t>
      </w:r>
      <w:r>
        <w:rPr>
          <w:rFonts w:asciiTheme="minorEastAsia" w:hAnsiTheme="minorEastAsia" w:hint="eastAsia"/>
          <w:snapToGrid w:val="0"/>
          <w:kern w:val="0"/>
          <w:sz w:val="24"/>
        </w:rPr>
        <w:t>（投标人名称、地址）提交。</w:t>
      </w:r>
    </w:p>
    <w:p w:rsidR="00494BED" w:rsidRDefault="00E9343A">
      <w:pPr>
        <w:pStyle w:val="a7"/>
        <w:spacing w:line="360" w:lineRule="auto"/>
        <w:ind w:firstLineChars="200" w:firstLine="420"/>
        <w:contextualSpacing/>
        <w:rPr>
          <w:rFonts w:asciiTheme="minorEastAsia" w:eastAsiaTheme="minorEastAsia" w:hAnsiTheme="minorEastAsia"/>
          <w:snapToGrid w:val="0"/>
          <w:szCs w:val="24"/>
        </w:rPr>
      </w:pPr>
      <w:r>
        <w:rPr>
          <w:rFonts w:asciiTheme="minorEastAsia" w:eastAsiaTheme="minorEastAsia" w:hAnsiTheme="minorEastAsia" w:hint="eastAsia"/>
          <w:snapToGrid w:val="0"/>
          <w:szCs w:val="24"/>
        </w:rPr>
        <w:t>我方确认收到贵方提供的</w:t>
      </w:r>
      <w:r>
        <w:rPr>
          <w:rFonts w:asciiTheme="minorEastAsia" w:eastAsiaTheme="minorEastAsia" w:hAnsiTheme="minorEastAsia"/>
          <w:snapToGrid w:val="0"/>
          <w:szCs w:val="24"/>
          <w:u w:val="single"/>
        </w:rPr>
        <w:t xml:space="preserve">  </w:t>
      </w:r>
      <w:r>
        <w:rPr>
          <w:rFonts w:asciiTheme="minorEastAsia" w:eastAsiaTheme="minorEastAsia" w:hAnsiTheme="minorEastAsia" w:hint="eastAsia"/>
          <w:snapToGrid w:val="0"/>
          <w:szCs w:val="24"/>
          <w:u w:val="single"/>
        </w:rPr>
        <w:t xml:space="preserve">           </w:t>
      </w:r>
      <w:r>
        <w:rPr>
          <w:rFonts w:asciiTheme="minorEastAsia" w:eastAsiaTheme="minorEastAsia" w:hAnsiTheme="minorEastAsia"/>
          <w:snapToGrid w:val="0"/>
          <w:szCs w:val="24"/>
          <w:u w:val="single"/>
        </w:rPr>
        <w:t xml:space="preserve">  </w:t>
      </w:r>
      <w:r>
        <w:rPr>
          <w:rFonts w:asciiTheme="minorEastAsia" w:eastAsiaTheme="minorEastAsia" w:hAnsiTheme="minorEastAsia" w:hint="eastAsia"/>
          <w:snapToGrid w:val="0"/>
          <w:szCs w:val="24"/>
        </w:rPr>
        <w:t>（项目名称、招标编号）招标文件的全部内容。</w:t>
      </w:r>
    </w:p>
    <w:p w:rsidR="00494BED" w:rsidRDefault="00E9343A">
      <w:pPr>
        <w:pStyle w:val="a7"/>
        <w:spacing w:line="360" w:lineRule="auto"/>
        <w:ind w:firstLineChars="200" w:firstLine="420"/>
        <w:contextualSpacing/>
        <w:rPr>
          <w:rFonts w:asciiTheme="minorEastAsia" w:eastAsiaTheme="minorEastAsia" w:hAnsiTheme="minorEastAsia"/>
          <w:snapToGrid w:val="0"/>
          <w:szCs w:val="24"/>
        </w:rPr>
      </w:pPr>
      <w:r>
        <w:rPr>
          <w:rFonts w:asciiTheme="minorEastAsia" w:eastAsiaTheme="minorEastAsia" w:hAnsiTheme="minorEastAsia" w:hint="eastAsia"/>
          <w:snapToGrid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Theme="minorEastAsia" w:eastAsiaTheme="minorEastAsia" w:hAnsiTheme="minorEastAsia" w:hint="eastAsia"/>
          <w:szCs w:val="24"/>
        </w:rPr>
        <w:t>已完全理解并接受招标文件的各项规定和要求及资金支付规定，对招标文件的合理性、合法性不再有异议。</w:t>
      </w:r>
    </w:p>
    <w:p w:rsidR="00494BED" w:rsidRDefault="00E9343A">
      <w:pPr>
        <w:adjustRightInd w:val="0"/>
        <w:spacing w:line="360" w:lineRule="auto"/>
        <w:ind w:firstLineChars="200" w:firstLine="480"/>
        <w:contextualSpacing/>
        <w:rPr>
          <w:rFonts w:asciiTheme="minorEastAsia" w:hAnsiTheme="minorEastAsia"/>
          <w:snapToGrid w:val="0"/>
          <w:kern w:val="0"/>
          <w:sz w:val="24"/>
        </w:rPr>
      </w:pPr>
      <w:r>
        <w:rPr>
          <w:rFonts w:asciiTheme="minorEastAsia" w:hAnsiTheme="minorEastAsia" w:hint="eastAsia"/>
          <w:snapToGrid w:val="0"/>
          <w:kern w:val="0"/>
          <w:sz w:val="24"/>
          <w:u w:val="single"/>
        </w:rPr>
        <w:t xml:space="preserve">      </w:t>
      </w:r>
      <w:r w:rsidRPr="00A9743A">
        <w:rPr>
          <w:rFonts w:asciiTheme="minorEastAsia" w:hAnsiTheme="minorEastAsia" w:hint="eastAsia"/>
          <w:i/>
          <w:snapToGrid w:val="0"/>
          <w:kern w:val="0"/>
          <w:sz w:val="24"/>
          <w:u w:val="single"/>
        </w:rPr>
        <w:t xml:space="preserve">(投标人名称) </w:t>
      </w:r>
      <w:r>
        <w:rPr>
          <w:rFonts w:asciiTheme="minorEastAsia" w:hAnsiTheme="minorEastAsia" w:hint="eastAsia"/>
          <w:i/>
          <w:snapToGrid w:val="0"/>
          <w:kern w:val="0"/>
          <w:sz w:val="24"/>
          <w:u w:val="single"/>
        </w:rPr>
        <w:t xml:space="preserve">    </w:t>
      </w:r>
      <w:r>
        <w:rPr>
          <w:rFonts w:asciiTheme="minorEastAsia" w:hAnsiTheme="minorEastAsia" w:hint="eastAsia"/>
          <w:snapToGrid w:val="0"/>
          <w:kern w:val="0"/>
          <w:sz w:val="24"/>
        </w:rPr>
        <w:t>作为投标人正式授权</w:t>
      </w:r>
      <w:r>
        <w:rPr>
          <w:rFonts w:asciiTheme="minorEastAsia" w:hAnsiTheme="minorEastAsia" w:hint="eastAsia"/>
          <w:snapToGrid w:val="0"/>
          <w:kern w:val="0"/>
          <w:sz w:val="24"/>
          <w:u w:val="single"/>
        </w:rPr>
        <w:t xml:space="preserve">    </w:t>
      </w:r>
      <w:r w:rsidRPr="00A9743A">
        <w:rPr>
          <w:rFonts w:asciiTheme="minorEastAsia" w:hAnsiTheme="minorEastAsia" w:hint="eastAsia"/>
          <w:i/>
          <w:snapToGrid w:val="0"/>
          <w:kern w:val="0"/>
          <w:sz w:val="24"/>
          <w:u w:val="single"/>
        </w:rPr>
        <w:t xml:space="preserve"> (授权代表全名, 职务)</w:t>
      </w:r>
      <w:r>
        <w:rPr>
          <w:rFonts w:asciiTheme="minorEastAsia" w:hAnsiTheme="minorEastAsia" w:hint="eastAsia"/>
          <w:i/>
          <w:snapToGrid w:val="0"/>
          <w:kern w:val="0"/>
          <w:sz w:val="24"/>
          <w:u w:val="single"/>
        </w:rPr>
        <w:t xml:space="preserve">       </w:t>
      </w:r>
      <w:r>
        <w:rPr>
          <w:rFonts w:asciiTheme="minorEastAsia" w:hAnsiTheme="minorEastAsia" w:hint="eastAsia"/>
          <w:snapToGrid w:val="0"/>
          <w:kern w:val="0"/>
          <w:sz w:val="24"/>
        </w:rPr>
        <w:t>代表我方全权处理有关本投标的一切事宜。</w:t>
      </w:r>
    </w:p>
    <w:p w:rsidR="00494BED" w:rsidRDefault="00E9343A">
      <w:pPr>
        <w:adjustRightInd w:val="0"/>
        <w:spacing w:line="360" w:lineRule="auto"/>
        <w:ind w:firstLineChars="200" w:firstLine="480"/>
        <w:contextualSpacing/>
        <w:rPr>
          <w:rFonts w:asciiTheme="minorEastAsia" w:hAnsiTheme="minorEastAsia"/>
          <w:snapToGrid w:val="0"/>
          <w:kern w:val="0"/>
          <w:sz w:val="24"/>
        </w:rPr>
      </w:pPr>
      <w:r>
        <w:rPr>
          <w:rFonts w:asciiTheme="minorEastAsia" w:hAnsiTheme="minorEastAsia" w:hint="eastAsia"/>
          <w:snapToGrid w:val="0"/>
          <w:kern w:val="0"/>
          <w:sz w:val="24"/>
        </w:rPr>
        <w:t>在此提交的投标文件，正本一份，副本</w:t>
      </w:r>
      <w:r>
        <w:rPr>
          <w:rFonts w:asciiTheme="minorEastAsia" w:hAnsiTheme="minorEastAsia" w:hint="eastAsia"/>
          <w:snapToGrid w:val="0"/>
          <w:kern w:val="0"/>
          <w:sz w:val="24"/>
          <w:u w:val="single"/>
        </w:rPr>
        <w:t xml:space="preserve">    </w:t>
      </w:r>
      <w:r>
        <w:rPr>
          <w:rFonts w:asciiTheme="minorEastAsia" w:hAnsiTheme="minorEastAsia" w:hint="eastAsia"/>
          <w:snapToGrid w:val="0"/>
          <w:kern w:val="0"/>
          <w:sz w:val="24"/>
        </w:rPr>
        <w:t>份。</w:t>
      </w:r>
    </w:p>
    <w:p w:rsidR="00494BED" w:rsidRDefault="00E9343A">
      <w:pPr>
        <w:adjustRightInd w:val="0"/>
        <w:spacing w:line="360" w:lineRule="auto"/>
        <w:ind w:firstLineChars="200" w:firstLine="480"/>
        <w:contextualSpacing/>
        <w:rPr>
          <w:rFonts w:asciiTheme="minorEastAsia" w:hAnsiTheme="minorEastAsia" w:cs="Courier New"/>
          <w:sz w:val="24"/>
        </w:rPr>
      </w:pPr>
      <w:r>
        <w:rPr>
          <w:rFonts w:asciiTheme="minorEastAsia" w:hAnsiTheme="minorEastAsia" w:cs="Courier New" w:hint="eastAsia"/>
          <w:sz w:val="24"/>
        </w:rPr>
        <w:t>我方已完全明白招标文件的所有条款要求，并申明如下：</w:t>
      </w:r>
    </w:p>
    <w:p w:rsidR="001F24D6" w:rsidRDefault="00E9343A" w:rsidP="001F24D6">
      <w:pPr>
        <w:tabs>
          <w:tab w:val="right" w:pos="9746"/>
        </w:tabs>
        <w:adjustRightInd w:val="0"/>
        <w:spacing w:line="360" w:lineRule="auto"/>
        <w:ind w:firstLineChars="200" w:firstLine="480"/>
        <w:contextualSpacing/>
        <w:rPr>
          <w:rFonts w:asciiTheme="minorEastAsia" w:hAnsiTheme="minorEastAsia" w:cs="Courier New"/>
          <w:sz w:val="24"/>
        </w:rPr>
      </w:pPr>
      <w:r>
        <w:rPr>
          <w:rFonts w:asciiTheme="minorEastAsia" w:hAnsiTheme="minorEastAsia" w:cs="Courier New" w:hint="eastAsia"/>
          <w:sz w:val="24"/>
        </w:rPr>
        <w:t>一、按招标文件提供的全部货物与相关服务的投标总价</w:t>
      </w:r>
      <w:r w:rsidR="001F24D6">
        <w:rPr>
          <w:rFonts w:asciiTheme="minorEastAsia" w:hAnsiTheme="minorEastAsia" w:cs="Courier New" w:hint="eastAsia"/>
          <w:sz w:val="24"/>
        </w:rPr>
        <w:t>大写</w:t>
      </w:r>
      <w:r w:rsidR="001F24D6">
        <w:rPr>
          <w:rFonts w:asciiTheme="minorEastAsia" w:hAnsiTheme="minorEastAsia" w:hint="eastAsia"/>
          <w:snapToGrid w:val="0"/>
          <w:kern w:val="0"/>
          <w:sz w:val="24"/>
          <w:u w:val="single"/>
        </w:rPr>
        <w:t xml:space="preserve">    </w:t>
      </w:r>
      <w:r w:rsidR="001F24D6">
        <w:rPr>
          <w:rFonts w:asciiTheme="minorEastAsia" w:hAnsiTheme="minorEastAsia" w:cs="Courier New" w:hint="eastAsia"/>
          <w:sz w:val="24"/>
        </w:rPr>
        <w:t>，小写</w:t>
      </w:r>
      <w:r w:rsidR="001F24D6">
        <w:rPr>
          <w:rFonts w:asciiTheme="minorEastAsia" w:hAnsiTheme="minorEastAsia" w:hint="eastAsia"/>
          <w:snapToGrid w:val="0"/>
          <w:kern w:val="0"/>
          <w:sz w:val="24"/>
          <w:u w:val="single"/>
        </w:rPr>
        <w:t xml:space="preserve">    </w:t>
      </w:r>
      <w:r w:rsidR="001F24D6">
        <w:rPr>
          <w:rFonts w:asciiTheme="minorEastAsia" w:hAnsiTheme="minorEastAsia" w:cs="Courier New" w:hint="eastAsia"/>
          <w:sz w:val="24"/>
        </w:rPr>
        <w:t>。</w:t>
      </w:r>
    </w:p>
    <w:p w:rsidR="00494BED" w:rsidRPr="001F24D6" w:rsidRDefault="00E9343A" w:rsidP="001F24D6">
      <w:pPr>
        <w:tabs>
          <w:tab w:val="right" w:pos="9746"/>
        </w:tabs>
        <w:adjustRightInd w:val="0"/>
        <w:spacing w:line="360" w:lineRule="auto"/>
        <w:ind w:firstLineChars="200" w:firstLine="480"/>
        <w:contextualSpacing/>
        <w:rPr>
          <w:rFonts w:asciiTheme="minorEastAsia" w:hAnsiTheme="minorEastAsia"/>
          <w:snapToGrid w:val="0"/>
          <w:kern w:val="0"/>
          <w:sz w:val="24"/>
          <w:u w:val="single"/>
        </w:rPr>
      </w:pPr>
      <w:r>
        <w:rPr>
          <w:rFonts w:asciiTheme="minorEastAsia" w:hAnsiTheme="minorEastAsia" w:cs="Courier New" w:hint="eastAsia"/>
          <w:sz w:val="24"/>
        </w:rPr>
        <w:t>二、本投标文件的有效期为投标截止时间起</w:t>
      </w:r>
      <w:r>
        <w:rPr>
          <w:rFonts w:asciiTheme="minorEastAsia" w:hAnsiTheme="minorEastAsia" w:cs="Courier New" w:hint="eastAsia"/>
          <w:sz w:val="24"/>
          <w:u w:val="single"/>
        </w:rPr>
        <w:t xml:space="preserve">   </w:t>
      </w:r>
      <w:r>
        <w:rPr>
          <w:rFonts w:asciiTheme="minorEastAsia" w:hAnsiTheme="minorEastAsia" w:cs="Courier New" w:hint="eastAsia"/>
          <w:sz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494BED" w:rsidRDefault="00E9343A">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494BED" w:rsidRDefault="00E9343A">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494BED" w:rsidRDefault="00E9343A">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494BED" w:rsidRDefault="00E9343A">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494BED" w:rsidRDefault="00E9343A">
      <w:pPr>
        <w:pStyle w:val="ab"/>
        <w:adjustRightInd w:val="0"/>
        <w:spacing w:line="360" w:lineRule="auto"/>
        <w:ind w:firstLineChars="200" w:firstLine="480"/>
        <w:contextualSpacing/>
        <w:rPr>
          <w:rFonts w:asciiTheme="minorEastAsia" w:eastAsiaTheme="minorEastAsia" w:hAnsiTheme="minorEastAsia"/>
        </w:rPr>
      </w:pPr>
      <w:r>
        <w:rPr>
          <w:rFonts w:asciiTheme="minorEastAsia" w:eastAsiaTheme="minorEastAsia" w:hAnsiTheme="minorEastAsia" w:cs="Courier New" w:hint="eastAsia"/>
        </w:rPr>
        <w:t>七、我方在此保证所提交的所有文件和全部说明是真实的和正确的。</w:t>
      </w:r>
    </w:p>
    <w:p w:rsidR="00494BED" w:rsidRDefault="00E9343A">
      <w:pPr>
        <w:pStyle w:val="a7"/>
        <w:spacing w:line="360" w:lineRule="auto"/>
        <w:ind w:firstLineChars="200" w:firstLine="42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494BED" w:rsidRDefault="00E9343A">
      <w:pPr>
        <w:pStyle w:val="a7"/>
        <w:spacing w:line="360" w:lineRule="auto"/>
        <w:ind w:firstLineChars="200" w:firstLine="42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494BED" w:rsidRDefault="00E9343A" w:rsidP="008A3ADD">
      <w:pPr>
        <w:pStyle w:val="a7"/>
        <w:spacing w:line="360" w:lineRule="auto"/>
        <w:ind w:firstLineChars="250" w:firstLine="525"/>
        <w:contextualSpacing/>
        <w:rPr>
          <w:rFonts w:asciiTheme="minorEastAsia" w:eastAsiaTheme="minorEastAsia" w:hAnsiTheme="minorEastAsia" w:cs="Arial"/>
          <w:szCs w:val="24"/>
        </w:rPr>
      </w:pPr>
      <w:r>
        <w:rPr>
          <w:rFonts w:asciiTheme="minorEastAsia" w:eastAsiaTheme="minorEastAsia" w:hAnsiTheme="minorEastAsia" w:cs="Arial" w:hint="eastAsia"/>
          <w:szCs w:val="24"/>
        </w:rPr>
        <w:lastRenderedPageBreak/>
        <w:t>（1）具有独立承担民事责任能力的在中华人民共和国境内注册的法人或其他组织或自然人，有效的营业执照（或事业法人登记证或身份证等相关证明）。</w:t>
      </w:r>
    </w:p>
    <w:p w:rsidR="00494BED" w:rsidRDefault="00E9343A">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（2）我方已依法缴纳了各项税费及社会保险费用，如有需要，可随时向采购人提供近三个月内的相关缴费证明，以便核查。</w:t>
      </w:r>
    </w:p>
    <w:p w:rsidR="00494BED" w:rsidRDefault="00E9343A">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（3）我方已依法建立健全的财务会计制度，如有需要，可随时向采购人提供相关证明材料，以便核查。</w:t>
      </w:r>
    </w:p>
    <w:p w:rsidR="00494BED" w:rsidRDefault="00E9343A">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（4）参加政府采购活动前三年内，在经营活动中没有重大违法记录。</w:t>
      </w:r>
    </w:p>
    <w:p w:rsidR="00494BED" w:rsidRDefault="00E9343A">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（5）符合法律、行政法规规定的其他条件。</w:t>
      </w:r>
    </w:p>
    <w:p w:rsidR="00494BED" w:rsidRDefault="00E9343A">
      <w:pPr>
        <w:adjustRightInd w:val="0"/>
        <w:spacing w:line="360" w:lineRule="auto"/>
        <w:ind w:firstLineChars="210" w:firstLine="504"/>
        <w:contextualSpacing/>
        <w:rPr>
          <w:rFonts w:asciiTheme="minorEastAsia" w:hAnsiTheme="minorEastAsia" w:cs="Arial"/>
          <w:sz w:val="24"/>
        </w:rPr>
      </w:pPr>
      <w:r>
        <w:rPr>
          <w:rFonts w:asciiTheme="minorEastAsia" w:hAnsiTheme="minorEastAsia" w:cs="宋体" w:hint="eastAsia"/>
          <w:sz w:val="24"/>
        </w:rPr>
        <w:t>以上内容如有虚假或与事实不符的，评审委员会可将</w:t>
      </w:r>
      <w:r>
        <w:rPr>
          <w:rFonts w:asciiTheme="minorEastAsia" w:hAnsiTheme="minorEastAsia" w:cs="Arial" w:hint="eastAsia"/>
          <w:sz w:val="24"/>
        </w:rPr>
        <w:t>我方做无效投标处理，我方愿意承担相应的法律责任。</w:t>
      </w:r>
    </w:p>
    <w:p w:rsidR="00494BED" w:rsidRDefault="00E9343A">
      <w:pPr>
        <w:pStyle w:val="a7"/>
        <w:spacing w:line="360" w:lineRule="auto"/>
        <w:ind w:firstLineChars="200" w:firstLine="42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494BED" w:rsidRDefault="00E9343A">
      <w:pPr>
        <w:pStyle w:val="a7"/>
        <w:spacing w:line="360" w:lineRule="auto"/>
        <w:ind w:firstLineChars="200" w:firstLine="420"/>
        <w:contextualSpacing/>
        <w:rPr>
          <w:rFonts w:asciiTheme="minorEastAsia" w:eastAsiaTheme="minorEastAsia" w:hAnsiTheme="minorEastAsia"/>
          <w:szCs w:val="24"/>
        </w:rPr>
      </w:pPr>
      <w:r>
        <w:rPr>
          <w:rFonts w:asciiTheme="minorEastAsia" w:eastAsiaTheme="minorEastAsia" w:hAnsiTheme="minorEastAsia" w:hint="eastAsia"/>
          <w:snapToGrid w:val="0"/>
          <w:szCs w:val="24"/>
        </w:rPr>
        <w:t>十一、</w:t>
      </w:r>
      <w:r>
        <w:rPr>
          <w:rFonts w:asciiTheme="minorEastAsia" w:eastAsiaTheme="minorEastAsia" w:hAnsiTheme="minorEastAsia" w:hint="eastAsia"/>
          <w:szCs w:val="24"/>
        </w:rPr>
        <w:t>我方对在本函及投标文件中所作的所有承诺承担法律责任。</w:t>
      </w:r>
    </w:p>
    <w:p w:rsidR="00494BED" w:rsidRDefault="00494BED">
      <w:pPr>
        <w:pStyle w:val="a7"/>
        <w:snapToGrid w:val="0"/>
        <w:spacing w:line="360" w:lineRule="auto"/>
        <w:rPr>
          <w:rFonts w:asciiTheme="minorEastAsia" w:eastAsiaTheme="minorEastAsia" w:hAnsiTheme="minorEastAsia"/>
          <w:szCs w:val="24"/>
        </w:rPr>
      </w:pPr>
    </w:p>
    <w:p w:rsidR="00494BED" w:rsidRDefault="00E9343A">
      <w:pPr>
        <w:pStyle w:val="a7"/>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所有与本招标有关的一切正式往来请寄：</w:t>
      </w:r>
    </w:p>
    <w:p w:rsidR="00494BED" w:rsidRDefault="00E9343A">
      <w:pPr>
        <w:adjustRightInd w:val="0"/>
        <w:snapToGrid w:val="0"/>
        <w:spacing w:line="360" w:lineRule="auto"/>
        <w:rPr>
          <w:rFonts w:asciiTheme="minorEastAsia" w:hAnsiTheme="minorEastAsia" w:cs="宋体"/>
          <w:sz w:val="24"/>
        </w:rPr>
      </w:pPr>
      <w:r>
        <w:rPr>
          <w:rFonts w:asciiTheme="minorEastAsia" w:hAnsiTheme="minorEastAsia" w:cs="宋体" w:hint="eastAsia"/>
          <w:sz w:val="24"/>
        </w:rPr>
        <w:t>地    址：</w:t>
      </w:r>
      <w:r>
        <w:rPr>
          <w:rFonts w:asciiTheme="minorEastAsia" w:hAnsiTheme="minorEastAsia" w:cs="宋体" w:hint="eastAsia"/>
          <w:sz w:val="24"/>
          <w:u w:val="single"/>
        </w:rPr>
        <w:t xml:space="preserve">                     </w:t>
      </w:r>
      <w:r>
        <w:rPr>
          <w:rFonts w:asciiTheme="minorEastAsia" w:hAnsiTheme="minorEastAsia" w:cs="宋体" w:hint="eastAsia"/>
          <w:sz w:val="24"/>
        </w:rPr>
        <w:t>.  邮政编码：</w:t>
      </w:r>
      <w:r>
        <w:rPr>
          <w:rFonts w:asciiTheme="minorEastAsia" w:hAnsiTheme="minorEastAsia" w:cs="宋体" w:hint="eastAsia"/>
          <w:sz w:val="24"/>
          <w:u w:val="single"/>
        </w:rPr>
        <w:t xml:space="preserve">                 </w:t>
      </w:r>
      <w:r>
        <w:rPr>
          <w:rFonts w:asciiTheme="minorEastAsia" w:hAnsiTheme="minorEastAsia" w:cs="宋体" w:hint="eastAsia"/>
          <w:sz w:val="24"/>
        </w:rPr>
        <w:t>.</w:t>
      </w:r>
    </w:p>
    <w:p w:rsidR="00494BED" w:rsidRDefault="00E9343A">
      <w:pPr>
        <w:adjustRightInd w:val="0"/>
        <w:snapToGrid w:val="0"/>
        <w:spacing w:line="360" w:lineRule="auto"/>
        <w:rPr>
          <w:rFonts w:asciiTheme="minorEastAsia" w:hAnsiTheme="minorEastAsia" w:cs="宋体"/>
          <w:sz w:val="24"/>
        </w:rPr>
      </w:pPr>
      <w:r>
        <w:rPr>
          <w:rFonts w:asciiTheme="minorEastAsia" w:hAnsiTheme="minorEastAsia" w:cs="宋体" w:hint="eastAsia"/>
          <w:sz w:val="24"/>
        </w:rPr>
        <w:t>电    话：</w:t>
      </w:r>
      <w:r>
        <w:rPr>
          <w:rFonts w:asciiTheme="minorEastAsia" w:hAnsiTheme="minorEastAsia" w:cs="宋体" w:hint="eastAsia"/>
          <w:sz w:val="24"/>
          <w:u w:val="single"/>
        </w:rPr>
        <w:t xml:space="preserve">                     </w:t>
      </w:r>
      <w:r>
        <w:rPr>
          <w:rFonts w:asciiTheme="minorEastAsia" w:hAnsiTheme="minorEastAsia" w:cs="宋体" w:hint="eastAsia"/>
          <w:sz w:val="24"/>
        </w:rPr>
        <w:t>.  传    真：</w:t>
      </w:r>
      <w:r>
        <w:rPr>
          <w:rFonts w:asciiTheme="minorEastAsia" w:hAnsiTheme="minorEastAsia" w:cs="宋体" w:hint="eastAsia"/>
          <w:sz w:val="24"/>
          <w:u w:val="single"/>
        </w:rPr>
        <w:t xml:space="preserve">                 </w:t>
      </w:r>
      <w:r>
        <w:rPr>
          <w:rFonts w:asciiTheme="minorEastAsia" w:hAnsiTheme="minorEastAsia" w:cs="宋体" w:hint="eastAsia"/>
          <w:sz w:val="24"/>
        </w:rPr>
        <w:t>.</w:t>
      </w:r>
    </w:p>
    <w:p w:rsidR="00494BED" w:rsidRDefault="00E9343A">
      <w:pPr>
        <w:adjustRightInd w:val="0"/>
        <w:snapToGrid w:val="0"/>
        <w:spacing w:line="360" w:lineRule="auto"/>
        <w:rPr>
          <w:rFonts w:asciiTheme="minorEastAsia" w:hAnsiTheme="minorEastAsia" w:cs="宋体"/>
          <w:sz w:val="24"/>
          <w:u w:val="single"/>
        </w:rPr>
      </w:pPr>
      <w:r>
        <w:rPr>
          <w:rFonts w:asciiTheme="minorEastAsia" w:hAnsiTheme="minorEastAsia" w:cs="宋体" w:hint="eastAsia"/>
          <w:sz w:val="24"/>
        </w:rPr>
        <w:t>投标人代表姓名：</w:t>
      </w:r>
      <w:r>
        <w:rPr>
          <w:rFonts w:asciiTheme="minorEastAsia" w:hAnsiTheme="minorEastAsia" w:cs="宋体" w:hint="eastAsia"/>
          <w:sz w:val="24"/>
          <w:u w:val="single"/>
        </w:rPr>
        <w:t xml:space="preserve">               </w:t>
      </w:r>
      <w:r>
        <w:rPr>
          <w:rFonts w:asciiTheme="minorEastAsia" w:hAnsiTheme="minorEastAsia" w:cs="宋体" w:hint="eastAsia"/>
          <w:sz w:val="24"/>
        </w:rPr>
        <w:t>.  职    务：</w:t>
      </w:r>
      <w:r>
        <w:rPr>
          <w:rFonts w:asciiTheme="minorEastAsia" w:hAnsiTheme="minorEastAsia" w:cs="宋体" w:hint="eastAsia"/>
          <w:sz w:val="24"/>
          <w:u w:val="single"/>
        </w:rPr>
        <w:t xml:space="preserve">                 </w:t>
      </w:r>
      <w:r>
        <w:rPr>
          <w:rFonts w:asciiTheme="minorEastAsia" w:hAnsiTheme="minorEastAsia" w:cs="宋体" w:hint="eastAsia"/>
          <w:sz w:val="24"/>
        </w:rPr>
        <w:t>.</w:t>
      </w:r>
    </w:p>
    <w:p w:rsidR="00494BED" w:rsidRDefault="00494BED">
      <w:pPr>
        <w:adjustRightInd w:val="0"/>
        <w:snapToGrid w:val="0"/>
        <w:spacing w:line="360" w:lineRule="auto"/>
        <w:rPr>
          <w:rFonts w:asciiTheme="minorEastAsia" w:hAnsiTheme="minorEastAsia" w:cs="宋体"/>
          <w:sz w:val="24"/>
          <w:u w:val="single"/>
        </w:rPr>
      </w:pPr>
    </w:p>
    <w:p w:rsidR="00494BED" w:rsidRDefault="00E9343A">
      <w:pPr>
        <w:adjustRightInd w:val="0"/>
        <w:snapToGrid w:val="0"/>
        <w:spacing w:line="360" w:lineRule="auto"/>
        <w:rPr>
          <w:rFonts w:asciiTheme="minorEastAsia" w:hAnsiTheme="minorEastAsia" w:cs="宋体"/>
          <w:sz w:val="24"/>
        </w:rPr>
      </w:pPr>
      <w:r>
        <w:rPr>
          <w:rFonts w:asciiTheme="minorEastAsia" w:hAnsiTheme="minorEastAsia" w:cs="宋体" w:hint="eastAsia"/>
          <w:sz w:val="24"/>
        </w:rPr>
        <w:t>投标人法定代表人（或法定代表人授权代表）签字或盖章：</w:t>
      </w:r>
      <w:r>
        <w:rPr>
          <w:rFonts w:asciiTheme="minorEastAsia" w:hAnsiTheme="minorEastAsia" w:cs="宋体" w:hint="eastAsia"/>
          <w:sz w:val="24"/>
          <w:u w:val="single"/>
        </w:rPr>
        <w:t xml:space="preserve">         </w:t>
      </w:r>
    </w:p>
    <w:p w:rsidR="00494BED" w:rsidRDefault="00E9343A">
      <w:pPr>
        <w:adjustRightInd w:val="0"/>
        <w:snapToGrid w:val="0"/>
        <w:spacing w:line="360" w:lineRule="auto"/>
        <w:rPr>
          <w:rFonts w:asciiTheme="minorEastAsia" w:hAnsiTheme="minorEastAsia" w:cs="宋体"/>
          <w:sz w:val="24"/>
        </w:rPr>
      </w:pPr>
      <w:r>
        <w:rPr>
          <w:rFonts w:asciiTheme="minorEastAsia" w:hAnsiTheme="minorEastAsia" w:cs="宋体" w:hint="eastAsia"/>
          <w:sz w:val="24"/>
        </w:rPr>
        <w:t>投标人名称（盖章）：</w:t>
      </w:r>
      <w:r>
        <w:rPr>
          <w:rFonts w:asciiTheme="minorEastAsia" w:hAnsiTheme="minorEastAsia" w:cs="宋体" w:hint="eastAsia"/>
          <w:sz w:val="24"/>
          <w:u w:val="single"/>
        </w:rPr>
        <w:t xml:space="preserve">                   </w:t>
      </w:r>
    </w:p>
    <w:p w:rsidR="00494BED" w:rsidRDefault="00494BED">
      <w:pPr>
        <w:adjustRightInd w:val="0"/>
        <w:snapToGrid w:val="0"/>
        <w:spacing w:line="360" w:lineRule="auto"/>
        <w:ind w:firstLineChars="2050" w:firstLine="4920"/>
        <w:rPr>
          <w:rFonts w:asciiTheme="minorEastAsia" w:hAnsiTheme="minorEastAsia" w:cs="宋体"/>
          <w:sz w:val="24"/>
        </w:rPr>
      </w:pPr>
    </w:p>
    <w:p w:rsidR="00494BED" w:rsidRDefault="00E9343A">
      <w:pPr>
        <w:adjustRightInd w:val="0"/>
        <w:snapToGrid w:val="0"/>
        <w:spacing w:line="360" w:lineRule="auto"/>
        <w:ind w:firstLineChars="2050" w:firstLine="4920"/>
        <w:rPr>
          <w:rFonts w:asciiTheme="minorEastAsia" w:hAnsiTheme="minorEastAsia" w:cs="宋体"/>
          <w:sz w:val="24"/>
        </w:rPr>
      </w:pPr>
      <w:r>
        <w:rPr>
          <w:rFonts w:asciiTheme="minorEastAsia" w:hAnsiTheme="minorEastAsia" w:cs="宋体" w:hint="eastAsia"/>
          <w:sz w:val="24"/>
        </w:rPr>
        <w:t>日期：   年   月   日</w:t>
      </w:r>
    </w:p>
    <w:p w:rsidR="00494BED" w:rsidRDefault="00E9343A">
      <w:pPr>
        <w:widowControl/>
        <w:jc w:val="center"/>
        <w:rPr>
          <w:rFonts w:asciiTheme="majorEastAsia" w:eastAsiaTheme="majorEastAsia" w:hAnsiTheme="majorEastAsia"/>
          <w:b/>
          <w:bCs/>
          <w:color w:val="000000"/>
          <w:sz w:val="36"/>
          <w:szCs w:val="36"/>
        </w:rPr>
      </w:pPr>
      <w:r>
        <w:rPr>
          <w:rFonts w:asciiTheme="minorEastAsia" w:hAnsiTheme="minorEastAsia" w:cs="宋体"/>
          <w:sz w:val="24"/>
        </w:rPr>
        <w:br w:type="page"/>
      </w:r>
      <w:r>
        <w:rPr>
          <w:rFonts w:asciiTheme="majorEastAsia" w:eastAsiaTheme="majorEastAsia" w:hAnsiTheme="majorEastAsia" w:hint="eastAsia"/>
          <w:b/>
          <w:bCs/>
          <w:color w:val="000000"/>
          <w:sz w:val="36"/>
          <w:szCs w:val="36"/>
        </w:rPr>
        <w:lastRenderedPageBreak/>
        <w:t>3.2 法定代表人</w:t>
      </w:r>
      <w:r>
        <w:rPr>
          <w:rFonts w:asciiTheme="majorEastAsia" w:eastAsiaTheme="majorEastAsia" w:hAnsiTheme="majorEastAsia"/>
          <w:b/>
          <w:bCs/>
          <w:color w:val="000000"/>
          <w:sz w:val="36"/>
          <w:szCs w:val="36"/>
        </w:rPr>
        <w:t>资</w:t>
      </w:r>
      <w:r>
        <w:rPr>
          <w:rFonts w:asciiTheme="majorEastAsia" w:eastAsiaTheme="majorEastAsia" w:hAnsiTheme="majorEastAsia" w:hint="eastAsia"/>
          <w:b/>
          <w:bCs/>
          <w:color w:val="000000"/>
          <w:sz w:val="36"/>
          <w:szCs w:val="36"/>
        </w:rPr>
        <w:t>格</w:t>
      </w:r>
      <w:r>
        <w:rPr>
          <w:rFonts w:asciiTheme="majorEastAsia" w:eastAsiaTheme="majorEastAsia" w:hAnsiTheme="majorEastAsia"/>
          <w:b/>
          <w:bCs/>
          <w:color w:val="000000"/>
          <w:sz w:val="36"/>
          <w:szCs w:val="36"/>
        </w:rPr>
        <w:t>证</w:t>
      </w:r>
      <w:r>
        <w:rPr>
          <w:rFonts w:asciiTheme="majorEastAsia" w:eastAsiaTheme="majorEastAsia" w:hAnsiTheme="majorEastAsia" w:hint="eastAsia"/>
          <w:b/>
          <w:bCs/>
          <w:color w:val="000000"/>
          <w:sz w:val="36"/>
          <w:szCs w:val="36"/>
        </w:rPr>
        <w:t>明</w:t>
      </w:r>
      <w:r>
        <w:rPr>
          <w:rFonts w:asciiTheme="majorEastAsia" w:eastAsiaTheme="majorEastAsia" w:hAnsiTheme="majorEastAsia"/>
          <w:b/>
          <w:bCs/>
          <w:color w:val="000000"/>
          <w:sz w:val="36"/>
          <w:szCs w:val="36"/>
        </w:rPr>
        <w:t>书</w:t>
      </w:r>
    </w:p>
    <w:p w:rsidR="00494BED" w:rsidRDefault="00494BED" w:rsidP="00E9343A">
      <w:pPr>
        <w:autoSpaceDE w:val="0"/>
        <w:autoSpaceDN w:val="0"/>
        <w:adjustRightInd w:val="0"/>
        <w:spacing w:line="480" w:lineRule="auto"/>
        <w:ind w:firstLineChars="257" w:firstLine="617"/>
        <w:rPr>
          <w:rFonts w:ascii="宋体" w:hAnsi="宋体"/>
          <w:color w:val="000000"/>
          <w:sz w:val="24"/>
        </w:rPr>
      </w:pPr>
    </w:p>
    <w:p w:rsidR="00494BED" w:rsidRDefault="00E9343A">
      <w:pPr>
        <w:pStyle w:val="12"/>
        <w:spacing w:line="480" w:lineRule="auto"/>
        <w:ind w:firstLineChars="225" w:firstLine="540"/>
        <w:jc w:val="left"/>
        <w:rPr>
          <w:rFonts w:asciiTheme="minorEastAsia" w:hAnsiTheme="minorEastAsia"/>
          <w:color w:val="000000"/>
        </w:rPr>
      </w:pPr>
      <w:r>
        <w:rPr>
          <w:rFonts w:asciiTheme="minorEastAsia" w:hAnsiTheme="minorEastAsia"/>
          <w:color w:val="000000"/>
        </w:rPr>
        <w:t>单</w:t>
      </w:r>
      <w:r>
        <w:rPr>
          <w:rFonts w:asciiTheme="minorEastAsia" w:hAnsiTheme="minorEastAsia" w:hint="eastAsia"/>
          <w:color w:val="000000"/>
        </w:rPr>
        <w:t>位名</w:t>
      </w:r>
      <w:r>
        <w:rPr>
          <w:rFonts w:asciiTheme="minorEastAsia" w:hAnsiTheme="minorEastAsia"/>
          <w:color w:val="000000"/>
        </w:rPr>
        <w:t>称</w:t>
      </w:r>
      <w:r>
        <w:rPr>
          <w:rFonts w:asciiTheme="minorEastAsia" w:hAnsiTheme="minorEastAsia" w:hint="eastAsia"/>
          <w:color w:val="000000"/>
        </w:rPr>
        <w:t>：</w:t>
      </w:r>
    </w:p>
    <w:p w:rsidR="00494BED" w:rsidRDefault="00E9343A">
      <w:pPr>
        <w:pStyle w:val="12"/>
        <w:spacing w:line="480" w:lineRule="auto"/>
        <w:ind w:firstLineChars="225" w:firstLine="540"/>
        <w:jc w:val="left"/>
        <w:rPr>
          <w:rFonts w:asciiTheme="minorEastAsia" w:hAnsiTheme="minorEastAsia"/>
          <w:color w:val="000000"/>
        </w:rPr>
      </w:pPr>
      <w:r>
        <w:rPr>
          <w:rFonts w:asciiTheme="minorEastAsia" w:hAnsiTheme="minorEastAsia" w:hint="eastAsia"/>
          <w:color w:val="000000"/>
        </w:rPr>
        <w:t>地址：</w:t>
      </w:r>
    </w:p>
    <w:p w:rsidR="00494BED" w:rsidRDefault="00E9343A">
      <w:pPr>
        <w:pStyle w:val="12"/>
        <w:spacing w:line="480" w:lineRule="auto"/>
        <w:ind w:firstLineChars="225" w:firstLine="540"/>
        <w:jc w:val="left"/>
        <w:rPr>
          <w:rFonts w:asciiTheme="minorEastAsia" w:hAnsiTheme="minorEastAsia"/>
          <w:color w:val="000000"/>
        </w:rPr>
      </w:pPr>
      <w:r>
        <w:rPr>
          <w:rFonts w:asciiTheme="minorEastAsia" w:hAnsiTheme="minorEastAsia" w:hint="eastAsia"/>
          <w:color w:val="000000"/>
        </w:rPr>
        <w:t>姓名：       性</w:t>
      </w:r>
      <w:r>
        <w:rPr>
          <w:rFonts w:asciiTheme="minorEastAsia" w:hAnsiTheme="minorEastAsia"/>
          <w:color w:val="000000"/>
        </w:rPr>
        <w:t>别</w:t>
      </w:r>
      <w:r>
        <w:rPr>
          <w:rFonts w:asciiTheme="minorEastAsia" w:hAnsiTheme="minorEastAsia" w:hint="eastAsia"/>
          <w:color w:val="000000"/>
        </w:rPr>
        <w:t>：     年</w:t>
      </w:r>
      <w:r>
        <w:rPr>
          <w:rFonts w:asciiTheme="minorEastAsia" w:hAnsiTheme="minorEastAsia"/>
          <w:color w:val="000000"/>
        </w:rPr>
        <w:t>龄</w:t>
      </w:r>
      <w:r>
        <w:rPr>
          <w:rFonts w:asciiTheme="minorEastAsia" w:hAnsiTheme="minorEastAsia" w:hint="eastAsia"/>
          <w:color w:val="000000"/>
        </w:rPr>
        <w:t>：</w:t>
      </w:r>
      <w:r>
        <w:rPr>
          <w:rFonts w:asciiTheme="minorEastAsia" w:hAnsiTheme="minorEastAsia"/>
          <w:color w:val="000000"/>
        </w:rPr>
        <w:t xml:space="preserve">     职务</w:t>
      </w:r>
      <w:r>
        <w:rPr>
          <w:rFonts w:asciiTheme="minorEastAsia" w:hAnsiTheme="minorEastAsia" w:hint="eastAsia"/>
          <w:color w:val="000000"/>
        </w:rPr>
        <w:t xml:space="preserve">：        </w:t>
      </w:r>
    </w:p>
    <w:p w:rsidR="00494BED" w:rsidRDefault="00E9343A">
      <w:pPr>
        <w:pStyle w:val="12"/>
        <w:spacing w:line="480" w:lineRule="auto"/>
        <w:ind w:firstLineChars="225" w:firstLine="540"/>
        <w:jc w:val="left"/>
        <w:rPr>
          <w:rFonts w:asciiTheme="minorEastAsia" w:hAnsiTheme="minorEastAsia"/>
          <w:color w:val="000000"/>
        </w:rPr>
      </w:pPr>
      <w:r>
        <w:rPr>
          <w:rFonts w:asciiTheme="minorEastAsia" w:hAnsiTheme="minorEastAsia" w:hint="eastAsia"/>
          <w:color w:val="000000"/>
        </w:rPr>
        <w:t>本人系</w:t>
      </w:r>
      <w:r>
        <w:rPr>
          <w:rFonts w:asciiTheme="minorEastAsia" w:hAnsiTheme="minorEastAsia" w:hint="eastAsia"/>
          <w:color w:val="000000"/>
          <w:u w:val="single"/>
        </w:rPr>
        <w:t xml:space="preserve">  </w:t>
      </w:r>
      <w:r>
        <w:rPr>
          <w:rFonts w:asciiTheme="minorEastAsia" w:hAnsiTheme="minorEastAsia" w:hint="eastAsia"/>
          <w:i/>
          <w:snapToGrid w:val="0"/>
          <w:u w:val="single"/>
        </w:rPr>
        <w:t>投</w:t>
      </w:r>
      <w:r>
        <w:rPr>
          <w:rFonts w:asciiTheme="minorEastAsia" w:hAnsiTheme="minorEastAsia"/>
          <w:i/>
          <w:snapToGrid w:val="0"/>
          <w:u w:val="single"/>
        </w:rPr>
        <w:t>标</w:t>
      </w:r>
      <w:r>
        <w:rPr>
          <w:rFonts w:asciiTheme="minorEastAsia" w:hAnsiTheme="minorEastAsia" w:hint="eastAsia"/>
          <w:i/>
          <w:snapToGrid w:val="0"/>
          <w:u w:val="single"/>
        </w:rPr>
        <w:t>人名</w:t>
      </w:r>
      <w:r>
        <w:rPr>
          <w:rFonts w:asciiTheme="minorEastAsia" w:hAnsiTheme="minorEastAsia"/>
          <w:i/>
          <w:snapToGrid w:val="0"/>
          <w:u w:val="single"/>
        </w:rPr>
        <w:t>称</w:t>
      </w:r>
      <w:r>
        <w:rPr>
          <w:rFonts w:asciiTheme="minorEastAsia" w:hAnsiTheme="minorEastAsia" w:hint="eastAsia"/>
          <w:i/>
          <w:snapToGrid w:val="0"/>
          <w:u w:val="single"/>
        </w:rPr>
        <w:t xml:space="preserve">  </w:t>
      </w:r>
      <w:r>
        <w:rPr>
          <w:rFonts w:asciiTheme="minorEastAsia" w:hAnsiTheme="minorEastAsia" w:hint="eastAsia"/>
          <w:color w:val="000000"/>
        </w:rPr>
        <w:t>的法定代表人。就</w:t>
      </w:r>
      <w:r>
        <w:rPr>
          <w:rFonts w:asciiTheme="minorEastAsia" w:hAnsiTheme="minorEastAsia"/>
          <w:color w:val="000000"/>
        </w:rPr>
        <w:t>参</w:t>
      </w:r>
      <w:r>
        <w:rPr>
          <w:rFonts w:asciiTheme="minorEastAsia" w:hAnsiTheme="minorEastAsia" w:hint="eastAsia"/>
          <w:color w:val="000000"/>
        </w:rPr>
        <w:t>加贵方招</w:t>
      </w:r>
      <w:r>
        <w:rPr>
          <w:rFonts w:asciiTheme="minorEastAsia" w:hAnsiTheme="minorEastAsia"/>
          <w:color w:val="000000"/>
        </w:rPr>
        <w:t>标编号为</w:t>
      </w:r>
      <w:r>
        <w:rPr>
          <w:rFonts w:asciiTheme="minorEastAsia" w:hAnsiTheme="minorEastAsia" w:hint="eastAsia"/>
          <w:color w:val="000000"/>
          <w:u w:val="single"/>
        </w:rPr>
        <w:t xml:space="preserve">  </w:t>
      </w:r>
      <w:r>
        <w:rPr>
          <w:rFonts w:asciiTheme="minorEastAsia" w:hAnsiTheme="minorEastAsia"/>
          <w:i/>
          <w:color w:val="000000"/>
          <w:u w:val="single"/>
        </w:rPr>
        <w:t>项目编号</w:t>
      </w:r>
      <w:r>
        <w:rPr>
          <w:rFonts w:asciiTheme="minorEastAsia" w:hAnsiTheme="minorEastAsia" w:hint="eastAsia"/>
          <w:i/>
          <w:color w:val="000000"/>
          <w:u w:val="single"/>
        </w:rPr>
        <w:t xml:space="preserve"> </w:t>
      </w:r>
      <w:r>
        <w:rPr>
          <w:rFonts w:asciiTheme="minorEastAsia" w:hAnsiTheme="minorEastAsia" w:hint="eastAsia"/>
          <w:color w:val="000000"/>
          <w:u w:val="single"/>
        </w:rPr>
        <w:t xml:space="preserve">  </w:t>
      </w:r>
      <w:r>
        <w:rPr>
          <w:rFonts w:asciiTheme="minorEastAsia" w:hAnsiTheme="minorEastAsia" w:hint="eastAsia"/>
          <w:color w:val="000000"/>
        </w:rPr>
        <w:t>的</w:t>
      </w:r>
      <w:r>
        <w:rPr>
          <w:rFonts w:asciiTheme="minorEastAsia" w:hAnsiTheme="minorEastAsia" w:hint="eastAsia"/>
          <w:color w:val="000000"/>
          <w:u w:val="single"/>
        </w:rPr>
        <w:t xml:space="preserve">  </w:t>
      </w:r>
      <w:r>
        <w:rPr>
          <w:rFonts w:asciiTheme="minorEastAsia" w:hAnsiTheme="minorEastAsia"/>
          <w:i/>
          <w:color w:val="000000"/>
          <w:u w:val="single"/>
        </w:rPr>
        <w:t>项目</w:t>
      </w:r>
      <w:r>
        <w:rPr>
          <w:rFonts w:asciiTheme="minorEastAsia" w:hAnsiTheme="minorEastAsia" w:hint="eastAsia"/>
          <w:i/>
          <w:color w:val="000000"/>
          <w:u w:val="single"/>
        </w:rPr>
        <w:t>名</w:t>
      </w:r>
      <w:r>
        <w:rPr>
          <w:rFonts w:asciiTheme="minorEastAsia" w:hAnsiTheme="minorEastAsia"/>
          <w:i/>
          <w:color w:val="000000"/>
          <w:u w:val="single"/>
        </w:rPr>
        <w:t>称</w:t>
      </w:r>
      <w:r>
        <w:rPr>
          <w:rFonts w:asciiTheme="minorEastAsia" w:hAnsiTheme="minorEastAsia" w:hint="eastAsia"/>
          <w:i/>
          <w:color w:val="000000"/>
          <w:u w:val="single"/>
        </w:rPr>
        <w:t xml:space="preserve"> </w:t>
      </w:r>
      <w:r>
        <w:rPr>
          <w:rFonts w:asciiTheme="minorEastAsia" w:hAnsiTheme="minorEastAsia" w:hint="eastAsia"/>
          <w:color w:val="000000"/>
          <w:u w:val="single"/>
        </w:rPr>
        <w:t xml:space="preserve">   </w:t>
      </w:r>
      <w:r>
        <w:rPr>
          <w:rFonts w:asciiTheme="minorEastAsia" w:hAnsiTheme="minorEastAsia" w:hint="eastAsia"/>
          <w:color w:val="000000"/>
        </w:rPr>
        <w:t>公</w:t>
      </w:r>
      <w:r>
        <w:rPr>
          <w:rFonts w:asciiTheme="minorEastAsia" w:hAnsiTheme="minorEastAsia"/>
          <w:color w:val="000000"/>
        </w:rPr>
        <w:t>开</w:t>
      </w:r>
      <w:r>
        <w:rPr>
          <w:rFonts w:asciiTheme="minorEastAsia" w:hAnsiTheme="minorEastAsia" w:hint="eastAsia"/>
          <w:color w:val="000000"/>
        </w:rPr>
        <w:t>招</w:t>
      </w:r>
      <w:r>
        <w:rPr>
          <w:rFonts w:asciiTheme="minorEastAsia" w:hAnsiTheme="minorEastAsia"/>
          <w:color w:val="000000"/>
        </w:rPr>
        <w:t>标项目</w:t>
      </w:r>
      <w:r>
        <w:rPr>
          <w:rFonts w:asciiTheme="minorEastAsia" w:hAnsiTheme="minorEastAsia" w:hint="eastAsia"/>
          <w:color w:val="000000"/>
        </w:rPr>
        <w:t>的投</w:t>
      </w:r>
      <w:r>
        <w:rPr>
          <w:rFonts w:asciiTheme="minorEastAsia" w:hAnsiTheme="minorEastAsia"/>
          <w:color w:val="000000"/>
        </w:rPr>
        <w:t>标报价</w:t>
      </w:r>
      <w:r>
        <w:rPr>
          <w:rFonts w:asciiTheme="minorEastAsia" w:hAnsiTheme="minorEastAsia" w:hint="eastAsia"/>
          <w:color w:val="000000"/>
        </w:rPr>
        <w:t>，</w:t>
      </w:r>
      <w:r>
        <w:rPr>
          <w:rFonts w:asciiTheme="minorEastAsia" w:hAnsiTheme="minorEastAsia"/>
          <w:color w:val="000000"/>
        </w:rPr>
        <w:t>签</w:t>
      </w:r>
      <w:r>
        <w:rPr>
          <w:rFonts w:asciiTheme="minorEastAsia" w:hAnsiTheme="minorEastAsia" w:hint="eastAsia"/>
          <w:color w:val="000000"/>
        </w:rPr>
        <w:t>署上</w:t>
      </w:r>
      <w:r>
        <w:rPr>
          <w:rFonts w:asciiTheme="minorEastAsia" w:hAnsiTheme="minorEastAsia"/>
          <w:color w:val="000000"/>
        </w:rPr>
        <w:t>述项目</w:t>
      </w:r>
      <w:r>
        <w:rPr>
          <w:rFonts w:asciiTheme="minorEastAsia" w:hAnsiTheme="minorEastAsia" w:hint="eastAsia"/>
          <w:color w:val="000000"/>
        </w:rPr>
        <w:t>的投</w:t>
      </w:r>
      <w:r>
        <w:rPr>
          <w:rFonts w:asciiTheme="minorEastAsia" w:hAnsiTheme="minorEastAsia"/>
          <w:color w:val="000000"/>
        </w:rPr>
        <w:t>标</w:t>
      </w:r>
      <w:r>
        <w:rPr>
          <w:rFonts w:asciiTheme="minorEastAsia" w:hAnsiTheme="minorEastAsia" w:hint="eastAsia"/>
          <w:color w:val="000000"/>
        </w:rPr>
        <w:t>文件及合同的</w:t>
      </w:r>
      <w:r>
        <w:rPr>
          <w:rFonts w:asciiTheme="minorEastAsia" w:hAnsiTheme="minorEastAsia"/>
          <w:color w:val="000000"/>
        </w:rPr>
        <w:t>执</w:t>
      </w:r>
      <w:r>
        <w:rPr>
          <w:rFonts w:asciiTheme="minorEastAsia" w:hAnsiTheme="minorEastAsia" w:hint="eastAsia"/>
          <w:color w:val="000000"/>
        </w:rPr>
        <w:t>行、完成、服</w:t>
      </w:r>
      <w:r>
        <w:rPr>
          <w:rFonts w:asciiTheme="minorEastAsia" w:hAnsiTheme="minorEastAsia"/>
          <w:color w:val="000000"/>
        </w:rPr>
        <w:t>务</w:t>
      </w:r>
      <w:r>
        <w:rPr>
          <w:rFonts w:asciiTheme="minorEastAsia" w:hAnsiTheme="minorEastAsia" w:hint="eastAsia"/>
          <w:color w:val="000000"/>
        </w:rPr>
        <w:t>和保修，</w:t>
      </w:r>
      <w:r>
        <w:rPr>
          <w:rFonts w:asciiTheme="minorEastAsia" w:hAnsiTheme="minorEastAsia"/>
          <w:color w:val="000000"/>
        </w:rPr>
        <w:t>签</w:t>
      </w:r>
      <w:r>
        <w:rPr>
          <w:rFonts w:asciiTheme="minorEastAsia" w:hAnsiTheme="minorEastAsia" w:hint="eastAsia"/>
          <w:color w:val="000000"/>
        </w:rPr>
        <w:t>署合同和</w:t>
      </w:r>
      <w:r>
        <w:rPr>
          <w:rFonts w:asciiTheme="minorEastAsia" w:hAnsiTheme="minorEastAsia"/>
          <w:color w:val="000000"/>
        </w:rPr>
        <w:t>处</w:t>
      </w:r>
      <w:r>
        <w:rPr>
          <w:rFonts w:asciiTheme="minorEastAsia" w:hAnsiTheme="minorEastAsia" w:hint="eastAsia"/>
          <w:color w:val="000000"/>
        </w:rPr>
        <w:t>理与之有</w:t>
      </w:r>
      <w:r>
        <w:rPr>
          <w:rFonts w:asciiTheme="minorEastAsia" w:hAnsiTheme="minorEastAsia"/>
          <w:color w:val="000000"/>
        </w:rPr>
        <w:t>关的</w:t>
      </w:r>
      <w:r>
        <w:rPr>
          <w:rFonts w:asciiTheme="minorEastAsia" w:hAnsiTheme="minorEastAsia" w:hint="eastAsia"/>
          <w:color w:val="000000"/>
        </w:rPr>
        <w:t>一切事</w:t>
      </w:r>
      <w:r>
        <w:rPr>
          <w:rFonts w:asciiTheme="minorEastAsia" w:hAnsiTheme="minorEastAsia"/>
          <w:color w:val="000000"/>
        </w:rPr>
        <w:t>务</w:t>
      </w:r>
      <w:r>
        <w:rPr>
          <w:rFonts w:asciiTheme="minorEastAsia" w:hAnsiTheme="minorEastAsia" w:hint="eastAsia"/>
          <w:color w:val="000000"/>
        </w:rPr>
        <w:t>。</w:t>
      </w:r>
    </w:p>
    <w:p w:rsidR="00494BED" w:rsidRDefault="00E9343A">
      <w:pPr>
        <w:pStyle w:val="12"/>
        <w:spacing w:line="480" w:lineRule="auto"/>
        <w:ind w:firstLineChars="225" w:firstLine="540"/>
        <w:jc w:val="left"/>
        <w:rPr>
          <w:rFonts w:asciiTheme="minorEastAsia" w:hAnsiTheme="minorEastAsia"/>
          <w:color w:val="000000"/>
        </w:rPr>
      </w:pPr>
      <w:r>
        <w:rPr>
          <w:rFonts w:asciiTheme="minorEastAsia" w:hAnsiTheme="minorEastAsia" w:hint="eastAsia"/>
          <w:color w:val="000000"/>
        </w:rPr>
        <w:t>特此</w:t>
      </w:r>
      <w:r>
        <w:rPr>
          <w:rFonts w:asciiTheme="minorEastAsia" w:hAnsiTheme="minorEastAsia"/>
          <w:color w:val="000000"/>
        </w:rPr>
        <w:t>证</w:t>
      </w:r>
      <w:r>
        <w:rPr>
          <w:rFonts w:asciiTheme="minorEastAsia" w:hAnsiTheme="minorEastAsia" w:hint="eastAsia"/>
          <w:color w:val="000000"/>
        </w:rPr>
        <w:t>明。</w:t>
      </w:r>
    </w:p>
    <w:p w:rsidR="00494BED" w:rsidRDefault="00494BED">
      <w:pPr>
        <w:pStyle w:val="12"/>
        <w:spacing w:line="480" w:lineRule="auto"/>
        <w:ind w:firstLineChars="225" w:firstLine="540"/>
        <w:jc w:val="left"/>
        <w:rPr>
          <w:rFonts w:asciiTheme="minorEastAsia" w:hAnsiTheme="minorEastAsia"/>
          <w:color w:val="000000"/>
        </w:rPr>
      </w:pPr>
    </w:p>
    <w:p w:rsidR="00494BED" w:rsidRDefault="00494BED">
      <w:pPr>
        <w:pStyle w:val="12"/>
        <w:spacing w:line="480" w:lineRule="auto"/>
        <w:ind w:firstLineChars="225" w:firstLine="540"/>
        <w:jc w:val="left"/>
        <w:rPr>
          <w:rFonts w:asciiTheme="minorEastAsia" w:hAnsiTheme="minorEastAsia"/>
          <w:color w:val="000000"/>
        </w:rPr>
      </w:pPr>
    </w:p>
    <w:p w:rsidR="00494BED" w:rsidRDefault="00E9343A" w:rsidP="00E9343A">
      <w:pPr>
        <w:pStyle w:val="12"/>
        <w:spacing w:line="480" w:lineRule="auto"/>
        <w:ind w:leftChars="-256" w:left="-538" w:firstLineChars="257" w:firstLine="617"/>
        <w:jc w:val="center"/>
        <w:rPr>
          <w:rFonts w:asciiTheme="minorEastAsia" w:hAnsiTheme="minorEastAsia"/>
          <w:bCs/>
          <w:color w:val="000000"/>
        </w:rPr>
      </w:pPr>
      <w:r>
        <w:rPr>
          <w:rFonts w:asciiTheme="minorEastAsia" w:hAnsiTheme="minorEastAsia" w:hint="eastAsia"/>
          <w:bCs/>
          <w:color w:val="000000"/>
        </w:rPr>
        <w:t>【此</w:t>
      </w:r>
      <w:r>
        <w:rPr>
          <w:rFonts w:asciiTheme="minorEastAsia" w:hAnsiTheme="minorEastAsia"/>
          <w:bCs/>
          <w:color w:val="000000"/>
        </w:rPr>
        <w:t>处请</w:t>
      </w:r>
      <w:r>
        <w:rPr>
          <w:rFonts w:asciiTheme="minorEastAsia" w:hAnsiTheme="minorEastAsia" w:hint="eastAsia"/>
          <w:bCs/>
          <w:color w:val="000000"/>
        </w:rPr>
        <w:t>粘</w:t>
      </w:r>
      <w:r>
        <w:rPr>
          <w:rFonts w:asciiTheme="minorEastAsia" w:hAnsiTheme="minorEastAsia"/>
          <w:bCs/>
          <w:color w:val="000000"/>
        </w:rPr>
        <w:t>贴</w:t>
      </w:r>
      <w:r>
        <w:rPr>
          <w:rFonts w:asciiTheme="minorEastAsia" w:hAnsiTheme="minorEastAsia" w:hint="eastAsia"/>
          <w:bCs/>
          <w:color w:val="000000"/>
        </w:rPr>
        <w:t>法定代表人身份</w:t>
      </w:r>
      <w:r>
        <w:rPr>
          <w:rFonts w:asciiTheme="minorEastAsia" w:hAnsiTheme="minorEastAsia"/>
          <w:bCs/>
          <w:color w:val="000000"/>
        </w:rPr>
        <w:t>证复</w:t>
      </w:r>
      <w:r>
        <w:rPr>
          <w:rFonts w:asciiTheme="minorEastAsia" w:hAnsiTheme="minorEastAsia" w:hint="eastAsia"/>
          <w:bCs/>
          <w:color w:val="000000"/>
        </w:rPr>
        <w:t>印件，需清晰反映身份证有效期限】</w:t>
      </w:r>
    </w:p>
    <w:p w:rsidR="00494BED" w:rsidRDefault="00494BED" w:rsidP="00E9343A">
      <w:pPr>
        <w:pStyle w:val="12"/>
        <w:spacing w:line="480" w:lineRule="auto"/>
        <w:ind w:leftChars="-256" w:left="-538" w:firstLineChars="257" w:firstLine="617"/>
        <w:jc w:val="center"/>
        <w:rPr>
          <w:rFonts w:asciiTheme="minorEastAsia" w:hAnsiTheme="minorEastAsia"/>
          <w:bCs/>
          <w:color w:val="000000"/>
        </w:rPr>
      </w:pPr>
    </w:p>
    <w:p w:rsidR="00494BED" w:rsidRDefault="00494BED">
      <w:pPr>
        <w:autoSpaceDE w:val="0"/>
        <w:autoSpaceDN w:val="0"/>
        <w:adjustRightInd w:val="0"/>
        <w:spacing w:line="360" w:lineRule="auto"/>
        <w:ind w:right="-11"/>
        <w:rPr>
          <w:rFonts w:asciiTheme="minorEastAsia" w:hAnsiTheme="minorEastAsia" w:cs="宋体"/>
          <w:sz w:val="24"/>
          <w:lang w:val="zh-CN"/>
        </w:rPr>
      </w:pPr>
    </w:p>
    <w:p w:rsidR="00494BED" w:rsidRDefault="00494BED">
      <w:pPr>
        <w:autoSpaceDE w:val="0"/>
        <w:autoSpaceDN w:val="0"/>
        <w:adjustRightInd w:val="0"/>
        <w:spacing w:line="360" w:lineRule="auto"/>
        <w:ind w:right="-11"/>
        <w:rPr>
          <w:rFonts w:asciiTheme="minorEastAsia" w:hAnsiTheme="minorEastAsia" w:cs="宋体"/>
          <w:sz w:val="24"/>
          <w:lang w:val="zh-CN"/>
        </w:rPr>
      </w:pPr>
    </w:p>
    <w:p w:rsidR="00494BED" w:rsidRDefault="00494BED">
      <w:pPr>
        <w:autoSpaceDE w:val="0"/>
        <w:autoSpaceDN w:val="0"/>
        <w:adjustRightInd w:val="0"/>
        <w:spacing w:line="360" w:lineRule="auto"/>
        <w:ind w:right="-11"/>
        <w:rPr>
          <w:rFonts w:asciiTheme="minorEastAsia" w:hAnsiTheme="minorEastAsia" w:cs="宋体"/>
          <w:sz w:val="24"/>
          <w:lang w:val="zh-CN"/>
        </w:rPr>
      </w:pPr>
    </w:p>
    <w:p w:rsidR="00494BED" w:rsidRDefault="00E9343A">
      <w:pPr>
        <w:spacing w:line="480" w:lineRule="auto"/>
        <w:ind w:firstLineChars="1625" w:firstLine="3900"/>
        <w:rPr>
          <w:rFonts w:asciiTheme="minorEastAsia" w:hAnsiTheme="minorEastAsia" w:cs="Arial"/>
          <w:color w:val="000000"/>
          <w:sz w:val="24"/>
          <w:u w:val="single"/>
        </w:rPr>
      </w:pPr>
      <w:r>
        <w:rPr>
          <w:rFonts w:asciiTheme="minorEastAsia" w:hAnsiTheme="minorEastAsia" w:cs="Arial" w:hint="eastAsia"/>
          <w:color w:val="000000"/>
          <w:sz w:val="24"/>
        </w:rPr>
        <w:t>投标人名称（并加盖公章）：</w:t>
      </w:r>
    </w:p>
    <w:p w:rsidR="00494BED" w:rsidRDefault="00E9343A">
      <w:pPr>
        <w:pStyle w:val="13"/>
        <w:spacing w:before="60" w:line="480" w:lineRule="auto"/>
        <w:ind w:firstLineChars="1625" w:firstLine="3900"/>
        <w:rPr>
          <w:rFonts w:asciiTheme="minorEastAsia" w:eastAsiaTheme="minorEastAsia" w:hAnsiTheme="minorEastAsia" w:cs="Arial"/>
          <w:color w:val="000000"/>
          <w:szCs w:val="24"/>
        </w:rPr>
      </w:pPr>
      <w:r>
        <w:rPr>
          <w:rFonts w:asciiTheme="minorEastAsia" w:eastAsiaTheme="minorEastAsia" w:hAnsiTheme="minorEastAsia" w:cs="Arial" w:hint="eastAsia"/>
          <w:color w:val="000000"/>
          <w:szCs w:val="24"/>
        </w:rPr>
        <w:t>签署日期：   年   月  日</w:t>
      </w:r>
    </w:p>
    <w:p w:rsidR="00494BED" w:rsidRDefault="00494BED">
      <w:pPr>
        <w:pStyle w:val="14"/>
        <w:spacing w:line="480" w:lineRule="auto"/>
        <w:rPr>
          <w:rFonts w:asciiTheme="minorEastAsia" w:hAnsiTheme="minorEastAsia" w:cs="Arial"/>
          <w:color w:val="000000"/>
        </w:rPr>
      </w:pPr>
    </w:p>
    <w:p w:rsidR="00494BED" w:rsidRDefault="00494BED"/>
    <w:p w:rsidR="00494BED" w:rsidRPr="007F5D82" w:rsidRDefault="00E9343A">
      <w:pPr>
        <w:spacing w:line="320" w:lineRule="exact"/>
        <w:rPr>
          <w:rFonts w:asciiTheme="minorEastAsia" w:hAnsiTheme="minorEastAsia"/>
          <w:b/>
          <w:bCs/>
          <w:color w:val="000000"/>
          <w:kern w:val="12"/>
          <w:sz w:val="24"/>
        </w:rPr>
      </w:pPr>
      <w:r w:rsidRPr="007F5D82">
        <w:rPr>
          <w:rFonts w:asciiTheme="minorEastAsia" w:hAnsiTheme="minorEastAsia" w:hint="eastAsia"/>
          <w:b/>
          <w:bCs/>
          <w:color w:val="000000"/>
          <w:kern w:val="12"/>
          <w:sz w:val="24"/>
        </w:rPr>
        <w:t>说明：法定代表人</w:t>
      </w:r>
      <w:r w:rsidRPr="007F5D82">
        <w:rPr>
          <w:rFonts w:asciiTheme="minorEastAsia" w:hAnsiTheme="minorEastAsia"/>
          <w:b/>
          <w:bCs/>
          <w:color w:val="000000"/>
          <w:kern w:val="12"/>
          <w:sz w:val="24"/>
        </w:rPr>
        <w:t>参</w:t>
      </w:r>
      <w:r w:rsidRPr="007F5D82">
        <w:rPr>
          <w:rFonts w:asciiTheme="minorEastAsia" w:hAnsiTheme="minorEastAsia" w:hint="eastAsia"/>
          <w:b/>
          <w:bCs/>
          <w:color w:val="000000"/>
          <w:kern w:val="12"/>
          <w:sz w:val="24"/>
        </w:rPr>
        <w:t>加本招</w:t>
      </w:r>
      <w:r w:rsidRPr="007F5D82">
        <w:rPr>
          <w:rFonts w:asciiTheme="minorEastAsia" w:hAnsiTheme="minorEastAsia"/>
          <w:b/>
          <w:bCs/>
          <w:color w:val="000000"/>
          <w:kern w:val="12"/>
          <w:sz w:val="24"/>
        </w:rPr>
        <w:t>标项目</w:t>
      </w:r>
      <w:r w:rsidRPr="007F5D82">
        <w:rPr>
          <w:rFonts w:asciiTheme="minorEastAsia" w:hAnsiTheme="minorEastAsia" w:hint="eastAsia"/>
          <w:b/>
          <w:bCs/>
          <w:color w:val="000000"/>
          <w:kern w:val="12"/>
          <w:sz w:val="24"/>
        </w:rPr>
        <w:t>投</w:t>
      </w:r>
      <w:r w:rsidRPr="007F5D82">
        <w:rPr>
          <w:rFonts w:asciiTheme="minorEastAsia" w:hAnsiTheme="minorEastAsia"/>
          <w:b/>
          <w:bCs/>
          <w:color w:val="000000"/>
          <w:kern w:val="12"/>
          <w:sz w:val="24"/>
        </w:rPr>
        <w:t>标</w:t>
      </w:r>
      <w:r w:rsidRPr="007F5D82">
        <w:rPr>
          <w:rFonts w:asciiTheme="minorEastAsia" w:hAnsiTheme="minorEastAsia" w:hint="eastAsia"/>
          <w:b/>
          <w:bCs/>
          <w:color w:val="000000"/>
          <w:kern w:val="12"/>
          <w:sz w:val="24"/>
        </w:rPr>
        <w:t>的，</w:t>
      </w:r>
      <w:r w:rsidRPr="007F5D82">
        <w:rPr>
          <w:rFonts w:asciiTheme="minorEastAsia" w:hAnsiTheme="minorEastAsia"/>
          <w:b/>
          <w:bCs/>
          <w:color w:val="000000"/>
          <w:kern w:val="12"/>
          <w:sz w:val="24"/>
        </w:rPr>
        <w:t>仅须</w:t>
      </w:r>
      <w:r w:rsidRPr="007F5D82">
        <w:rPr>
          <w:rFonts w:asciiTheme="minorEastAsia" w:hAnsiTheme="minorEastAsia" w:hint="eastAsia"/>
          <w:b/>
          <w:bCs/>
          <w:color w:val="000000"/>
          <w:kern w:val="12"/>
          <w:sz w:val="24"/>
        </w:rPr>
        <w:t>出具此</w:t>
      </w:r>
      <w:r w:rsidRPr="007F5D82">
        <w:rPr>
          <w:rFonts w:asciiTheme="minorEastAsia" w:hAnsiTheme="minorEastAsia"/>
          <w:b/>
          <w:bCs/>
          <w:color w:val="000000"/>
          <w:kern w:val="12"/>
          <w:sz w:val="24"/>
        </w:rPr>
        <w:t>证</w:t>
      </w:r>
      <w:r w:rsidRPr="007F5D82">
        <w:rPr>
          <w:rFonts w:asciiTheme="minorEastAsia" w:hAnsiTheme="minorEastAsia" w:hint="eastAsia"/>
          <w:b/>
          <w:bCs/>
          <w:color w:val="000000"/>
          <w:kern w:val="12"/>
          <w:sz w:val="24"/>
        </w:rPr>
        <w:t>明</w:t>
      </w:r>
      <w:r w:rsidRPr="007F5D82">
        <w:rPr>
          <w:rFonts w:asciiTheme="minorEastAsia" w:hAnsiTheme="minorEastAsia"/>
          <w:b/>
          <w:bCs/>
          <w:color w:val="000000"/>
          <w:kern w:val="12"/>
          <w:sz w:val="24"/>
        </w:rPr>
        <w:t>书</w:t>
      </w:r>
      <w:r w:rsidRPr="007F5D82">
        <w:rPr>
          <w:rFonts w:asciiTheme="minorEastAsia" w:hAnsiTheme="minorEastAsia" w:hint="eastAsia"/>
          <w:b/>
          <w:bCs/>
          <w:color w:val="000000"/>
          <w:kern w:val="12"/>
          <w:sz w:val="24"/>
        </w:rPr>
        <w:t>。</w:t>
      </w:r>
    </w:p>
    <w:p w:rsidR="00494BED" w:rsidRDefault="00E9343A">
      <w:pPr>
        <w:widowControl/>
        <w:jc w:val="left"/>
        <w:rPr>
          <w:rFonts w:ascii="宋体" w:hAnsi="宋体"/>
          <w:b/>
          <w:bCs/>
          <w:color w:val="000000"/>
          <w:sz w:val="36"/>
          <w:szCs w:val="36"/>
        </w:rPr>
      </w:pPr>
      <w:r>
        <w:rPr>
          <w:rFonts w:ascii="宋体" w:hAnsi="宋体"/>
          <w:b/>
          <w:bCs/>
          <w:color w:val="000000"/>
          <w:sz w:val="36"/>
          <w:szCs w:val="36"/>
        </w:rPr>
        <w:br w:type="page"/>
      </w:r>
    </w:p>
    <w:p w:rsidR="00494BED" w:rsidRDefault="00E9343A">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3.3 法定代表人授权书</w:t>
      </w:r>
    </w:p>
    <w:p w:rsidR="00494BED" w:rsidRDefault="00494BED">
      <w:pPr>
        <w:spacing w:line="480" w:lineRule="exact"/>
        <w:jc w:val="center"/>
        <w:rPr>
          <w:rFonts w:ascii="宋体" w:hAnsi="宋体"/>
          <w:b/>
          <w:bCs/>
          <w:color w:val="000000"/>
          <w:sz w:val="36"/>
          <w:szCs w:val="36"/>
        </w:rPr>
      </w:pPr>
    </w:p>
    <w:p w:rsidR="00494BED" w:rsidRDefault="00E9343A">
      <w:pPr>
        <w:adjustRightInd w:val="0"/>
        <w:spacing w:line="360" w:lineRule="auto"/>
        <w:ind w:firstLineChars="210" w:firstLine="504"/>
        <w:contextualSpacing/>
        <w:rPr>
          <w:rFonts w:asciiTheme="minorEastAsia" w:hAnsiTheme="minorEastAsia" w:cs="Arial"/>
          <w:sz w:val="24"/>
        </w:rPr>
      </w:pPr>
      <w:r>
        <w:rPr>
          <w:rFonts w:asciiTheme="minorEastAsia" w:hAnsiTheme="minorEastAsia" w:hint="eastAsia"/>
          <w:sz w:val="24"/>
        </w:rPr>
        <w:t xml:space="preserve"> </w:t>
      </w:r>
      <w:r>
        <w:rPr>
          <w:rFonts w:asciiTheme="minorEastAsia" w:hAnsiTheme="minorEastAsia" w:cs="Arial" w:hint="eastAsia"/>
          <w:sz w:val="24"/>
        </w:rPr>
        <w:t>本人</w:t>
      </w:r>
      <w:r>
        <w:rPr>
          <w:rFonts w:asciiTheme="minorEastAsia" w:hAnsiTheme="minorEastAsia" w:cs="Arial" w:hint="eastAsia"/>
          <w:sz w:val="24"/>
          <w:u w:val="single"/>
        </w:rPr>
        <w:t xml:space="preserve">　 </w:t>
      </w:r>
      <w:r>
        <w:rPr>
          <w:rFonts w:asciiTheme="minorEastAsia" w:hAnsiTheme="minorEastAsia" w:hint="eastAsia"/>
          <w:i/>
          <w:snapToGrid w:val="0"/>
          <w:sz w:val="24"/>
          <w:u w:val="single"/>
        </w:rPr>
        <w:t>法人姓名</w:t>
      </w:r>
      <w:r>
        <w:rPr>
          <w:rFonts w:asciiTheme="minorEastAsia" w:hAnsiTheme="minorEastAsia" w:cs="Arial" w:hint="eastAsia"/>
          <w:sz w:val="24"/>
          <w:u w:val="single"/>
        </w:rPr>
        <w:t xml:space="preserve">  </w:t>
      </w:r>
      <w:r>
        <w:rPr>
          <w:rFonts w:asciiTheme="minorEastAsia" w:hAnsiTheme="minorEastAsia" w:cs="Arial" w:hint="eastAsia"/>
          <w:sz w:val="24"/>
        </w:rPr>
        <w:t>系</w:t>
      </w:r>
      <w:r>
        <w:rPr>
          <w:rFonts w:asciiTheme="minorEastAsia" w:hAnsiTheme="minorEastAsia" w:cs="Arial" w:hint="eastAsia"/>
          <w:sz w:val="24"/>
          <w:u w:val="single"/>
        </w:rPr>
        <w:t xml:space="preserve">　</w:t>
      </w:r>
      <w:r>
        <w:rPr>
          <w:rFonts w:asciiTheme="minorEastAsia" w:hAnsiTheme="minorEastAsia" w:hint="eastAsia"/>
          <w:i/>
          <w:snapToGrid w:val="0"/>
          <w:sz w:val="24"/>
          <w:u w:val="single"/>
        </w:rPr>
        <w:t xml:space="preserve">投标人名称  </w:t>
      </w:r>
      <w:r>
        <w:rPr>
          <w:rFonts w:asciiTheme="minorEastAsia" w:hAnsiTheme="minorEastAsia" w:cs="Arial" w:hint="eastAsia"/>
          <w:sz w:val="24"/>
          <w:u w:val="single"/>
        </w:rPr>
        <w:t xml:space="preserve"> </w:t>
      </w:r>
      <w:r>
        <w:rPr>
          <w:rFonts w:asciiTheme="minorEastAsia" w:hAnsiTheme="minorEastAsia" w:cs="Arial" w:hint="eastAsia"/>
          <w:sz w:val="24"/>
        </w:rPr>
        <w:t>的法定代表人，现委托</w:t>
      </w:r>
      <w:r>
        <w:rPr>
          <w:rFonts w:asciiTheme="minorEastAsia" w:hAnsiTheme="minorEastAsia" w:cs="Arial" w:hint="eastAsia"/>
          <w:sz w:val="24"/>
          <w:u w:val="single"/>
        </w:rPr>
        <w:t xml:space="preserve">　 </w:t>
      </w:r>
      <w:r>
        <w:rPr>
          <w:rFonts w:asciiTheme="minorEastAsia" w:hAnsiTheme="minorEastAsia" w:hint="eastAsia"/>
          <w:i/>
          <w:snapToGrid w:val="0"/>
          <w:sz w:val="24"/>
          <w:u w:val="single"/>
        </w:rPr>
        <w:t>姓名，职务</w:t>
      </w:r>
      <w:r>
        <w:rPr>
          <w:rFonts w:asciiTheme="minorEastAsia" w:hAnsiTheme="minorEastAsia" w:cs="Arial" w:hint="eastAsia"/>
          <w:sz w:val="24"/>
          <w:u w:val="single"/>
        </w:rPr>
        <w:t xml:space="preserve">    </w:t>
      </w:r>
      <w:r>
        <w:rPr>
          <w:rFonts w:asciiTheme="minorEastAsia" w:hAnsiTheme="minorEastAsia" w:cs="Arial" w:hint="eastAsia"/>
          <w:sz w:val="24"/>
        </w:rPr>
        <w:t>以我方的名义参加贵中心______________________项目的投标活动，并代表我方全权办理针对上述项目的投标、开标、投标文件澄清、签约等一切具体事务和签署相关文件。</w:t>
      </w:r>
    </w:p>
    <w:p w:rsidR="00494BED" w:rsidRDefault="00E9343A">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我方对被授权人的签名事项负全部责任。</w:t>
      </w:r>
    </w:p>
    <w:p w:rsidR="00494BED" w:rsidRDefault="00E9343A">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494BED" w:rsidRDefault="00E9343A">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被授权人无转委托权，特此委托。</w:t>
      </w:r>
    </w:p>
    <w:p w:rsidR="00494BED" w:rsidRDefault="00E9343A">
      <w:pPr>
        <w:spacing w:line="480" w:lineRule="auto"/>
        <w:ind w:firstLineChars="200" w:firstLine="480"/>
        <w:rPr>
          <w:rFonts w:asciiTheme="minorEastAsia" w:hAnsiTheme="minorEastAsia"/>
          <w:sz w:val="24"/>
        </w:rPr>
      </w:pPr>
      <w:r>
        <w:rPr>
          <w:rFonts w:asciiTheme="minorEastAsia" w:hAnsiTheme="minorEastAsia" w:hint="eastAsia"/>
          <w:sz w:val="24"/>
        </w:rPr>
        <w:t xml:space="preserve">投标人名称： </w:t>
      </w:r>
      <w:r>
        <w:rPr>
          <w:rFonts w:asciiTheme="minorEastAsia" w:hAnsiTheme="minorEastAsia" w:hint="eastAsia"/>
          <w:sz w:val="24"/>
          <w:u w:val="single"/>
        </w:rPr>
        <w:t xml:space="preserve">       （全称）       </w:t>
      </w:r>
      <w:r>
        <w:rPr>
          <w:rFonts w:asciiTheme="minorEastAsia" w:hAnsiTheme="minorEastAsia" w:hint="eastAsia"/>
          <w:sz w:val="24"/>
        </w:rPr>
        <w:t xml:space="preserve"> （盖单位公章）</w:t>
      </w:r>
    </w:p>
    <w:p w:rsidR="00494BED" w:rsidRDefault="00E9343A">
      <w:pPr>
        <w:spacing w:line="480" w:lineRule="auto"/>
        <w:ind w:firstLineChars="200" w:firstLine="480"/>
        <w:rPr>
          <w:rFonts w:asciiTheme="minorEastAsia" w:hAnsiTheme="minorEastAsia"/>
          <w:sz w:val="24"/>
        </w:rPr>
      </w:pPr>
      <w:r>
        <w:rPr>
          <w:rFonts w:asciiTheme="minorEastAsia" w:hAnsiTheme="minorEastAsia" w:hint="eastAsia"/>
          <w:sz w:val="24"/>
        </w:rPr>
        <w:t xml:space="preserve">法定代表人： </w:t>
      </w:r>
      <w:r>
        <w:rPr>
          <w:rFonts w:asciiTheme="minorEastAsia" w:hAnsiTheme="minorEastAsia" w:hint="eastAsia"/>
          <w:sz w:val="24"/>
          <w:u w:val="single"/>
        </w:rPr>
        <w:t xml:space="preserve">            </w:t>
      </w:r>
      <w:r>
        <w:rPr>
          <w:rFonts w:asciiTheme="minorEastAsia" w:hAnsiTheme="minorEastAsia" w:hint="eastAsia"/>
          <w:sz w:val="24"/>
        </w:rPr>
        <w:t xml:space="preserve"> （签字或加盖名章）</w:t>
      </w:r>
    </w:p>
    <w:p w:rsidR="00494BED" w:rsidRDefault="00E9343A">
      <w:pPr>
        <w:spacing w:line="480" w:lineRule="auto"/>
        <w:ind w:firstLineChars="200" w:firstLine="480"/>
        <w:rPr>
          <w:rFonts w:asciiTheme="minorEastAsia" w:hAnsiTheme="minorEastAsia"/>
          <w:sz w:val="24"/>
        </w:rPr>
      </w:pPr>
      <w:r>
        <w:rPr>
          <w:rFonts w:asciiTheme="minorEastAsia" w:hAnsiTheme="minorEastAsia" w:hint="eastAsia"/>
          <w:sz w:val="24"/>
        </w:rPr>
        <w:t xml:space="preserve">法定代表人授权代表： </w:t>
      </w:r>
      <w:r>
        <w:rPr>
          <w:rFonts w:asciiTheme="minorEastAsia" w:hAnsiTheme="minorEastAsia" w:hint="eastAsia"/>
          <w:sz w:val="24"/>
          <w:u w:val="single"/>
        </w:rPr>
        <w:t xml:space="preserve">         </w:t>
      </w:r>
      <w:r>
        <w:rPr>
          <w:rFonts w:asciiTheme="minorEastAsia" w:hAnsiTheme="minorEastAsia" w:hint="eastAsia"/>
          <w:sz w:val="24"/>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494BED">
        <w:trPr>
          <w:gridAfter w:val="1"/>
          <w:wAfter w:w="14" w:type="dxa"/>
          <w:trHeight w:val="2636"/>
        </w:trPr>
        <w:tc>
          <w:tcPr>
            <w:tcW w:w="4484" w:type="dxa"/>
            <w:vAlign w:val="center"/>
          </w:tcPr>
          <w:p w:rsidR="00494BED" w:rsidRDefault="00E9343A">
            <w:pPr>
              <w:jc w:val="center"/>
              <w:rPr>
                <w:rFonts w:asciiTheme="minorEastAsia" w:hAnsiTheme="minorEastAsia"/>
                <w:sz w:val="24"/>
              </w:rPr>
            </w:pPr>
            <w:r>
              <w:rPr>
                <w:rFonts w:asciiTheme="minorEastAsia" w:hAnsiTheme="minorEastAsia" w:hint="eastAsia"/>
                <w:sz w:val="24"/>
              </w:rPr>
              <w:t>法定代表人身份证（正面）</w:t>
            </w:r>
          </w:p>
        </w:tc>
        <w:tc>
          <w:tcPr>
            <w:tcW w:w="4485" w:type="dxa"/>
            <w:gridSpan w:val="2"/>
            <w:vAlign w:val="center"/>
          </w:tcPr>
          <w:p w:rsidR="00494BED" w:rsidRDefault="00E9343A">
            <w:pPr>
              <w:jc w:val="center"/>
              <w:rPr>
                <w:rFonts w:asciiTheme="minorEastAsia" w:hAnsiTheme="minorEastAsia"/>
                <w:sz w:val="24"/>
              </w:rPr>
            </w:pPr>
            <w:r>
              <w:rPr>
                <w:rFonts w:asciiTheme="minorEastAsia" w:hAnsiTheme="minorEastAsia" w:hint="eastAsia"/>
                <w:sz w:val="24"/>
              </w:rPr>
              <w:t>法定代表人身份证（反面）</w:t>
            </w:r>
          </w:p>
        </w:tc>
      </w:tr>
      <w:tr w:rsidR="00494BED">
        <w:trPr>
          <w:trHeight w:val="2781"/>
        </w:trPr>
        <w:tc>
          <w:tcPr>
            <w:tcW w:w="4491" w:type="dxa"/>
            <w:gridSpan w:val="2"/>
            <w:vAlign w:val="center"/>
          </w:tcPr>
          <w:p w:rsidR="00494BED" w:rsidRDefault="00E9343A">
            <w:pPr>
              <w:jc w:val="center"/>
              <w:rPr>
                <w:rFonts w:asciiTheme="minorEastAsia" w:hAnsiTheme="minorEastAsia"/>
                <w:sz w:val="24"/>
              </w:rPr>
            </w:pPr>
            <w:bookmarkStart w:id="6" w:name="_资格证明文件"/>
            <w:bookmarkStart w:id="7" w:name="_Toc364329026"/>
            <w:bookmarkEnd w:id="6"/>
            <w:r>
              <w:rPr>
                <w:rFonts w:asciiTheme="minorEastAsia" w:hAnsiTheme="minorEastAsia" w:hint="eastAsia"/>
                <w:sz w:val="24"/>
              </w:rPr>
              <w:t>法定代表人授权代表身份证（正面）</w:t>
            </w:r>
            <w:bookmarkEnd w:id="7"/>
          </w:p>
        </w:tc>
        <w:tc>
          <w:tcPr>
            <w:tcW w:w="4492" w:type="dxa"/>
            <w:gridSpan w:val="2"/>
            <w:vAlign w:val="center"/>
          </w:tcPr>
          <w:p w:rsidR="00494BED" w:rsidRDefault="00E9343A">
            <w:pPr>
              <w:jc w:val="center"/>
              <w:rPr>
                <w:rFonts w:asciiTheme="minorEastAsia" w:hAnsiTheme="minorEastAsia"/>
                <w:sz w:val="24"/>
              </w:rPr>
            </w:pPr>
            <w:bookmarkStart w:id="8" w:name="_Toc364329027"/>
            <w:r>
              <w:rPr>
                <w:rFonts w:asciiTheme="minorEastAsia" w:hAnsiTheme="minorEastAsia" w:hint="eastAsia"/>
                <w:sz w:val="24"/>
              </w:rPr>
              <w:t>法定代表人授权代表身份证（反面）</w:t>
            </w:r>
            <w:bookmarkEnd w:id="8"/>
          </w:p>
        </w:tc>
      </w:tr>
    </w:tbl>
    <w:p w:rsidR="00494BED" w:rsidRDefault="00494BED">
      <w:pPr>
        <w:widowControl/>
        <w:spacing w:before="100" w:beforeAutospacing="1" w:after="100" w:afterAutospacing="1" w:line="360" w:lineRule="auto"/>
        <w:jc w:val="center"/>
        <w:rPr>
          <w:rFonts w:ascii="宋体" w:hAnsi="宋体"/>
          <w:b/>
          <w:bCs/>
          <w:color w:val="000000"/>
          <w:sz w:val="36"/>
          <w:szCs w:val="36"/>
        </w:rPr>
      </w:pPr>
    </w:p>
    <w:p w:rsidR="00601BDA" w:rsidRDefault="00601BDA" w:rsidP="00C41434">
      <w:pPr>
        <w:widowControl/>
        <w:spacing w:before="100" w:beforeAutospacing="1" w:after="100" w:afterAutospacing="1" w:line="360" w:lineRule="auto"/>
        <w:ind w:firstLineChars="350" w:firstLine="1265"/>
        <w:rPr>
          <w:rFonts w:ascii="宋体" w:hAnsi="宋体"/>
          <w:b/>
          <w:bCs/>
          <w:color w:val="000000"/>
          <w:sz w:val="36"/>
          <w:szCs w:val="36"/>
        </w:rPr>
      </w:pPr>
    </w:p>
    <w:p w:rsidR="00494BED" w:rsidRDefault="00C41434" w:rsidP="00C41434">
      <w:pPr>
        <w:widowControl/>
        <w:spacing w:before="100" w:beforeAutospacing="1" w:after="100" w:afterAutospacing="1" w:line="360" w:lineRule="auto"/>
        <w:ind w:firstLineChars="350" w:firstLine="1265"/>
        <w:rPr>
          <w:rFonts w:ascii="宋体" w:hAnsi="宋体"/>
          <w:b/>
          <w:bCs/>
          <w:color w:val="000000"/>
          <w:sz w:val="36"/>
          <w:szCs w:val="36"/>
        </w:rPr>
      </w:pPr>
      <w:r>
        <w:rPr>
          <w:rFonts w:ascii="宋体" w:hAnsi="宋体" w:hint="eastAsia"/>
          <w:b/>
          <w:bCs/>
          <w:color w:val="000000"/>
          <w:sz w:val="36"/>
          <w:szCs w:val="36"/>
        </w:rPr>
        <w:lastRenderedPageBreak/>
        <w:t xml:space="preserve"> </w:t>
      </w:r>
      <w:r w:rsidR="00042B55">
        <w:rPr>
          <w:rFonts w:ascii="宋体" w:hAnsi="宋体" w:hint="eastAsia"/>
          <w:b/>
          <w:bCs/>
          <w:color w:val="000000"/>
          <w:sz w:val="36"/>
          <w:szCs w:val="36"/>
        </w:rPr>
        <w:t xml:space="preserve">      </w:t>
      </w:r>
      <w:r w:rsidR="00E9343A">
        <w:rPr>
          <w:rFonts w:ascii="宋体" w:hAnsi="宋体" w:hint="eastAsia"/>
          <w:b/>
          <w:bCs/>
          <w:color w:val="000000"/>
          <w:sz w:val="36"/>
          <w:szCs w:val="36"/>
        </w:rPr>
        <w:t>3.4 没有重大违法记录的声明</w:t>
      </w:r>
    </w:p>
    <w:p w:rsidR="00494BED" w:rsidRDefault="00E9343A" w:rsidP="00BA2D67">
      <w:pPr>
        <w:spacing w:beforeLines="50" w:afterLines="50"/>
        <w:jc w:val="center"/>
        <w:rPr>
          <w:rFonts w:ascii="宋体" w:hAnsi="宋体" w:cs="Arial"/>
          <w:color w:val="000000"/>
          <w:kern w:val="0"/>
          <w:sz w:val="36"/>
          <w:szCs w:val="36"/>
        </w:rPr>
      </w:pPr>
      <w:r>
        <w:rPr>
          <w:rFonts w:ascii="宋体" w:hAnsi="宋体" w:cs="Arial" w:hint="eastAsia"/>
          <w:color w:val="000000"/>
          <w:kern w:val="0"/>
          <w:sz w:val="36"/>
          <w:szCs w:val="36"/>
        </w:rPr>
        <w:t>声　   明</w:t>
      </w:r>
    </w:p>
    <w:p w:rsidR="00494BED" w:rsidRDefault="00E9343A" w:rsidP="00BA2D67">
      <w:pPr>
        <w:spacing w:beforeLines="50" w:afterLines="50" w:line="360" w:lineRule="auto"/>
        <w:ind w:firstLineChars="200" w:firstLine="480"/>
        <w:rPr>
          <w:rFonts w:asciiTheme="minorEastAsia" w:hAnsiTheme="minorEastAsia" w:cs="宋体"/>
          <w:sz w:val="24"/>
          <w:lang w:val="zh-CN"/>
        </w:rPr>
      </w:pPr>
      <w:r>
        <w:rPr>
          <w:rFonts w:asciiTheme="minorEastAsia" w:hAnsiTheme="minorEastAsia" w:cs="宋体" w:hint="eastAsia"/>
          <w:sz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494BED" w:rsidRDefault="00E9343A" w:rsidP="00BA2D67">
      <w:pPr>
        <w:spacing w:beforeLines="50" w:afterLines="50" w:line="360" w:lineRule="auto"/>
        <w:rPr>
          <w:rFonts w:asciiTheme="minorEastAsia" w:hAnsiTheme="minorEastAsia" w:cs="宋体"/>
          <w:sz w:val="24"/>
          <w:lang w:val="zh-CN"/>
        </w:rPr>
      </w:pPr>
      <w:r>
        <w:rPr>
          <w:rFonts w:asciiTheme="minorEastAsia" w:hAnsiTheme="minorEastAsia" w:cs="宋体" w:hint="eastAsia"/>
          <w:sz w:val="24"/>
          <w:lang w:val="zh-CN"/>
        </w:rPr>
        <w:t>特此声明。</w:t>
      </w:r>
    </w:p>
    <w:p w:rsidR="00494BED" w:rsidRDefault="00E9343A" w:rsidP="00BA2D67">
      <w:pPr>
        <w:spacing w:beforeLines="50" w:afterLines="50" w:line="360" w:lineRule="auto"/>
        <w:rPr>
          <w:rFonts w:asciiTheme="minorEastAsia" w:hAnsiTheme="minorEastAsia" w:cs="宋体"/>
          <w:sz w:val="24"/>
          <w:lang w:val="zh-CN"/>
        </w:rPr>
      </w:pPr>
      <w:r>
        <w:rPr>
          <w:rFonts w:asciiTheme="minorEastAsia" w:hAnsiTheme="minorEastAsia" w:cs="宋体" w:hint="eastAsia"/>
          <w:sz w:val="24"/>
          <w:lang w:val="zh-CN"/>
        </w:rPr>
        <w:t>本公司对上述声明的真实性负责。如有虚假，将依法承担相应责任。</w:t>
      </w:r>
    </w:p>
    <w:p w:rsidR="00494BED" w:rsidRDefault="00494BED" w:rsidP="00BA2D67">
      <w:pPr>
        <w:spacing w:beforeLines="50" w:afterLines="50" w:line="360" w:lineRule="auto"/>
        <w:ind w:firstLineChars="236" w:firstLine="566"/>
        <w:rPr>
          <w:rFonts w:asciiTheme="minorEastAsia" w:hAnsiTheme="minorEastAsia" w:cs="宋体"/>
          <w:sz w:val="24"/>
          <w:lang w:val="zh-CN"/>
        </w:rPr>
      </w:pPr>
    </w:p>
    <w:p w:rsidR="00494BED" w:rsidRDefault="00E9343A" w:rsidP="00BA2D67">
      <w:pPr>
        <w:spacing w:beforeLines="50" w:afterLines="50" w:line="360" w:lineRule="auto"/>
        <w:ind w:right="420" w:firstLineChars="2286" w:firstLine="5486"/>
        <w:rPr>
          <w:rFonts w:asciiTheme="minorEastAsia" w:hAnsiTheme="minorEastAsia" w:cs="宋体"/>
          <w:sz w:val="24"/>
          <w:lang w:val="zh-CN"/>
        </w:rPr>
      </w:pPr>
      <w:r>
        <w:rPr>
          <w:rFonts w:asciiTheme="minorEastAsia" w:hAnsiTheme="minorEastAsia" w:cs="宋体" w:hint="eastAsia"/>
          <w:sz w:val="24"/>
          <w:lang w:val="zh-CN"/>
        </w:rPr>
        <w:t>单位名称（盖章）：</w:t>
      </w:r>
    </w:p>
    <w:p w:rsidR="00494BED" w:rsidRDefault="00E9343A" w:rsidP="00BA2D67">
      <w:pPr>
        <w:spacing w:beforeLines="50" w:afterLines="50" w:line="360" w:lineRule="auto"/>
        <w:ind w:right="420" w:firstLineChars="2286" w:firstLine="5486"/>
        <w:rPr>
          <w:rFonts w:asciiTheme="minorEastAsia" w:hAnsiTheme="minorEastAsia" w:cs="宋体"/>
          <w:sz w:val="24"/>
          <w:lang w:val="zh-CN"/>
        </w:rPr>
      </w:pPr>
      <w:r>
        <w:rPr>
          <w:rFonts w:asciiTheme="minorEastAsia" w:hAnsiTheme="minorEastAsia" w:cs="宋体" w:hint="eastAsia"/>
          <w:sz w:val="24"/>
          <w:lang w:val="zh-CN"/>
        </w:rPr>
        <w:t>日    期：</w:t>
      </w:r>
    </w:p>
    <w:p w:rsidR="00494BED" w:rsidRDefault="00494BED" w:rsidP="00BA2D67">
      <w:pPr>
        <w:spacing w:beforeLines="50" w:afterLines="50" w:line="360" w:lineRule="auto"/>
        <w:ind w:right="420" w:firstLineChars="2286" w:firstLine="5486"/>
        <w:rPr>
          <w:rFonts w:asciiTheme="minorEastAsia" w:hAnsiTheme="minorEastAsia" w:cs="宋体"/>
          <w:sz w:val="24"/>
          <w:lang w:val="zh-CN"/>
        </w:rPr>
      </w:pPr>
    </w:p>
    <w:p w:rsidR="00494BED" w:rsidRDefault="00494BED" w:rsidP="00BA2D67">
      <w:pPr>
        <w:spacing w:beforeLines="50" w:afterLines="50" w:line="360" w:lineRule="auto"/>
        <w:ind w:right="420" w:firstLineChars="2286" w:firstLine="5486"/>
        <w:rPr>
          <w:rFonts w:asciiTheme="minorEastAsia" w:hAnsiTheme="minorEastAsia" w:cs="宋体"/>
          <w:sz w:val="24"/>
          <w:lang w:val="zh-CN"/>
        </w:rPr>
      </w:pPr>
    </w:p>
    <w:p w:rsidR="00494BED" w:rsidRDefault="00494BED" w:rsidP="00BA2D67">
      <w:pPr>
        <w:spacing w:beforeLines="50" w:afterLines="50" w:line="360" w:lineRule="auto"/>
        <w:ind w:right="420" w:firstLineChars="2286" w:firstLine="5486"/>
        <w:rPr>
          <w:rFonts w:asciiTheme="minorEastAsia" w:hAnsiTheme="minorEastAsia" w:cs="宋体"/>
          <w:sz w:val="24"/>
          <w:lang w:val="zh-CN"/>
        </w:rPr>
      </w:pPr>
    </w:p>
    <w:p w:rsidR="00C41434" w:rsidRDefault="00C41434" w:rsidP="00C41434">
      <w:pPr>
        <w:autoSpaceDE w:val="0"/>
        <w:autoSpaceDN w:val="0"/>
        <w:adjustRightInd w:val="0"/>
        <w:spacing w:line="360" w:lineRule="auto"/>
        <w:ind w:firstLineChars="600" w:firstLine="2168"/>
        <w:outlineLvl w:val="0"/>
        <w:rPr>
          <w:rFonts w:ascii="宋体" w:hAnsi="宋体"/>
          <w:b/>
          <w:bCs/>
          <w:color w:val="000000"/>
          <w:sz w:val="36"/>
          <w:szCs w:val="36"/>
        </w:rPr>
      </w:pPr>
    </w:p>
    <w:p w:rsidR="00C41434" w:rsidRDefault="00C41434" w:rsidP="00C41434">
      <w:pPr>
        <w:autoSpaceDE w:val="0"/>
        <w:autoSpaceDN w:val="0"/>
        <w:adjustRightInd w:val="0"/>
        <w:spacing w:line="360" w:lineRule="auto"/>
        <w:ind w:firstLineChars="600" w:firstLine="2168"/>
        <w:outlineLvl w:val="0"/>
        <w:rPr>
          <w:rFonts w:ascii="宋体" w:hAnsi="宋体"/>
          <w:b/>
          <w:bCs/>
          <w:color w:val="000000"/>
          <w:sz w:val="36"/>
          <w:szCs w:val="36"/>
        </w:rPr>
      </w:pPr>
    </w:p>
    <w:p w:rsidR="00C41434" w:rsidRDefault="00C41434" w:rsidP="00C41434">
      <w:pPr>
        <w:autoSpaceDE w:val="0"/>
        <w:autoSpaceDN w:val="0"/>
        <w:adjustRightInd w:val="0"/>
        <w:spacing w:line="360" w:lineRule="auto"/>
        <w:ind w:firstLineChars="600" w:firstLine="2168"/>
        <w:outlineLvl w:val="0"/>
        <w:rPr>
          <w:rFonts w:ascii="宋体" w:hAnsi="宋体"/>
          <w:b/>
          <w:bCs/>
          <w:color w:val="000000"/>
          <w:sz w:val="36"/>
          <w:szCs w:val="36"/>
        </w:rPr>
      </w:pPr>
    </w:p>
    <w:p w:rsidR="00C41434" w:rsidRDefault="00C41434" w:rsidP="00C41434">
      <w:pPr>
        <w:autoSpaceDE w:val="0"/>
        <w:autoSpaceDN w:val="0"/>
        <w:adjustRightInd w:val="0"/>
        <w:spacing w:line="360" w:lineRule="auto"/>
        <w:ind w:firstLineChars="600" w:firstLine="2168"/>
        <w:outlineLvl w:val="0"/>
        <w:rPr>
          <w:rFonts w:ascii="宋体" w:hAnsi="宋体"/>
          <w:b/>
          <w:bCs/>
          <w:color w:val="000000"/>
          <w:sz w:val="36"/>
          <w:szCs w:val="36"/>
        </w:rPr>
      </w:pPr>
    </w:p>
    <w:p w:rsidR="00C41434" w:rsidRDefault="00C41434" w:rsidP="00C41434">
      <w:pPr>
        <w:autoSpaceDE w:val="0"/>
        <w:autoSpaceDN w:val="0"/>
        <w:adjustRightInd w:val="0"/>
        <w:spacing w:line="360" w:lineRule="auto"/>
        <w:ind w:firstLineChars="600" w:firstLine="2168"/>
        <w:outlineLvl w:val="0"/>
        <w:rPr>
          <w:rFonts w:ascii="宋体" w:hAnsi="宋体"/>
          <w:b/>
          <w:bCs/>
          <w:color w:val="000000"/>
          <w:sz w:val="36"/>
          <w:szCs w:val="36"/>
        </w:rPr>
      </w:pPr>
    </w:p>
    <w:p w:rsidR="00C41434" w:rsidRDefault="00C41434" w:rsidP="00C41434">
      <w:pPr>
        <w:autoSpaceDE w:val="0"/>
        <w:autoSpaceDN w:val="0"/>
        <w:adjustRightInd w:val="0"/>
        <w:spacing w:line="360" w:lineRule="auto"/>
        <w:ind w:firstLineChars="600" w:firstLine="2168"/>
        <w:outlineLvl w:val="0"/>
        <w:rPr>
          <w:rFonts w:ascii="宋体" w:hAnsi="宋体"/>
          <w:b/>
          <w:bCs/>
          <w:color w:val="000000"/>
          <w:sz w:val="36"/>
          <w:szCs w:val="36"/>
        </w:rPr>
      </w:pPr>
    </w:p>
    <w:p w:rsidR="00C41434" w:rsidRDefault="00C41434" w:rsidP="00C41434">
      <w:pPr>
        <w:autoSpaceDE w:val="0"/>
        <w:autoSpaceDN w:val="0"/>
        <w:adjustRightInd w:val="0"/>
        <w:spacing w:line="360" w:lineRule="auto"/>
        <w:ind w:firstLineChars="600" w:firstLine="2168"/>
        <w:outlineLvl w:val="0"/>
        <w:rPr>
          <w:rFonts w:ascii="宋体" w:hAnsi="宋体"/>
          <w:b/>
          <w:bCs/>
          <w:color w:val="000000"/>
          <w:sz w:val="36"/>
          <w:szCs w:val="36"/>
        </w:rPr>
      </w:pPr>
    </w:p>
    <w:p w:rsidR="00C41434" w:rsidRDefault="00C41434" w:rsidP="00C41434">
      <w:pPr>
        <w:autoSpaceDE w:val="0"/>
        <w:autoSpaceDN w:val="0"/>
        <w:adjustRightInd w:val="0"/>
        <w:spacing w:line="360" w:lineRule="auto"/>
        <w:ind w:firstLineChars="600" w:firstLine="2168"/>
        <w:outlineLvl w:val="0"/>
        <w:rPr>
          <w:rFonts w:ascii="宋体" w:hAnsi="宋体"/>
          <w:b/>
          <w:bCs/>
          <w:color w:val="000000"/>
          <w:sz w:val="36"/>
          <w:szCs w:val="36"/>
        </w:rPr>
      </w:pPr>
    </w:p>
    <w:p w:rsidR="00601BDA" w:rsidRDefault="00601BDA" w:rsidP="00B66753">
      <w:pPr>
        <w:autoSpaceDE w:val="0"/>
        <w:autoSpaceDN w:val="0"/>
        <w:adjustRightInd w:val="0"/>
        <w:spacing w:line="360" w:lineRule="auto"/>
        <w:jc w:val="center"/>
        <w:outlineLvl w:val="0"/>
        <w:rPr>
          <w:rFonts w:ascii="宋体" w:hAnsi="宋体"/>
          <w:b/>
          <w:bCs/>
          <w:color w:val="000000"/>
          <w:sz w:val="36"/>
          <w:szCs w:val="36"/>
        </w:rPr>
      </w:pPr>
    </w:p>
    <w:p w:rsidR="00494BED" w:rsidRDefault="00E9343A" w:rsidP="00583FF8">
      <w:pPr>
        <w:autoSpaceDE w:val="0"/>
        <w:autoSpaceDN w:val="0"/>
        <w:adjustRightInd w:val="0"/>
        <w:spacing w:line="360" w:lineRule="auto"/>
        <w:ind w:firstLineChars="750" w:firstLine="2711"/>
        <w:outlineLvl w:val="0"/>
        <w:rPr>
          <w:rFonts w:ascii="宋体" w:hAnsi="宋体"/>
          <w:b/>
          <w:bCs/>
          <w:color w:val="000000"/>
          <w:sz w:val="36"/>
          <w:szCs w:val="36"/>
        </w:rPr>
      </w:pPr>
      <w:r>
        <w:rPr>
          <w:rFonts w:ascii="宋体" w:hAnsi="宋体" w:hint="eastAsia"/>
          <w:b/>
          <w:bCs/>
          <w:color w:val="000000"/>
          <w:sz w:val="36"/>
          <w:szCs w:val="36"/>
        </w:rPr>
        <w:lastRenderedPageBreak/>
        <w:t>3.5 投标保证金</w:t>
      </w:r>
    </w:p>
    <w:p w:rsidR="00494BED" w:rsidRDefault="00494BED">
      <w:pPr>
        <w:autoSpaceDE w:val="0"/>
        <w:autoSpaceDN w:val="0"/>
        <w:adjustRightInd w:val="0"/>
        <w:spacing w:line="360" w:lineRule="auto"/>
        <w:jc w:val="center"/>
        <w:outlineLvl w:val="0"/>
        <w:rPr>
          <w:rFonts w:hAnsi="宋体"/>
          <w:b/>
          <w:snapToGrid w:val="0"/>
          <w:kern w:val="0"/>
          <w:sz w:val="36"/>
          <w:szCs w:val="36"/>
        </w:rPr>
      </w:pPr>
    </w:p>
    <w:p w:rsidR="00494BED" w:rsidRDefault="001B7592" w:rsidP="00042B55">
      <w:pPr>
        <w:autoSpaceDE w:val="0"/>
        <w:autoSpaceDN w:val="0"/>
        <w:adjustRightInd w:val="0"/>
        <w:spacing w:line="360" w:lineRule="auto"/>
        <w:ind w:firstLineChars="950" w:firstLine="2280"/>
        <w:rPr>
          <w:rFonts w:asciiTheme="minorEastAsia" w:hAnsiTheme="minorEastAsia" w:cs="宋体"/>
          <w:sz w:val="24"/>
          <w:lang w:val="zh-CN"/>
        </w:rPr>
      </w:pPr>
      <w:r>
        <w:rPr>
          <w:rFonts w:asciiTheme="minorEastAsia" w:hAnsiTheme="minorEastAsia" w:cs="宋体" w:hint="eastAsia"/>
          <w:sz w:val="24"/>
          <w:lang w:val="zh-CN"/>
        </w:rPr>
        <w:t>襄城县</w:t>
      </w:r>
      <w:r w:rsidR="00E9343A">
        <w:rPr>
          <w:rFonts w:asciiTheme="minorEastAsia" w:hAnsiTheme="minorEastAsia" w:cs="宋体" w:hint="eastAsia"/>
          <w:sz w:val="24"/>
          <w:lang w:val="zh-CN"/>
        </w:rPr>
        <w:t>公共资源交易中心保证金缴纳回执</w:t>
      </w:r>
      <w:r w:rsidR="00C41434">
        <w:rPr>
          <w:rFonts w:asciiTheme="minorEastAsia" w:hAnsiTheme="minorEastAsia" w:cs="宋体" w:hint="eastAsia"/>
          <w:sz w:val="24"/>
          <w:lang w:val="zh-CN"/>
        </w:rPr>
        <w:t xml:space="preserve">单   </w:t>
      </w:r>
    </w:p>
    <w:p w:rsidR="00494BED" w:rsidRDefault="00E9343A" w:rsidP="00510877">
      <w:pPr>
        <w:autoSpaceDE w:val="0"/>
        <w:autoSpaceDN w:val="0"/>
        <w:adjustRightInd w:val="0"/>
        <w:spacing w:line="360" w:lineRule="auto"/>
        <w:rPr>
          <w:rFonts w:ascii="宋体" w:cs="宋体"/>
          <w:sz w:val="24"/>
          <w:lang w:val="zh-CN"/>
        </w:rPr>
      </w:pPr>
      <w:r>
        <w:rPr>
          <w:rFonts w:ascii="宋体" w:cs="宋体" w:hint="eastAsia"/>
          <w:sz w:val="24"/>
          <w:lang w:val="zh-CN"/>
        </w:rPr>
        <w:t>（注：开标现场单独提供一份</w:t>
      </w:r>
      <w:r w:rsidRPr="007C5506">
        <w:rPr>
          <w:rFonts w:ascii="宋体" w:cs="宋体" w:hint="eastAsia"/>
          <w:sz w:val="24"/>
          <w:lang w:val="zh-CN"/>
        </w:rPr>
        <w:t>“</w:t>
      </w:r>
      <w:r w:rsidR="007F5D82">
        <w:rPr>
          <w:rFonts w:ascii="宋体" w:cs="宋体" w:hint="eastAsia"/>
          <w:sz w:val="24"/>
          <w:lang w:val="zh-CN"/>
        </w:rPr>
        <w:t>襄城县</w:t>
      </w:r>
      <w:r w:rsidRPr="007C5506">
        <w:rPr>
          <w:rFonts w:ascii="宋体" w:cs="宋体" w:hint="eastAsia"/>
          <w:sz w:val="24"/>
          <w:lang w:val="zh-CN"/>
        </w:rPr>
        <w:t>公共资源交易中心保证金缴纳回执</w:t>
      </w:r>
      <w:r w:rsidR="007C5506">
        <w:rPr>
          <w:rFonts w:ascii="宋体" w:cs="宋体" w:hint="eastAsia"/>
          <w:sz w:val="24"/>
          <w:lang w:val="zh-CN"/>
        </w:rPr>
        <w:t>单</w:t>
      </w:r>
      <w:r w:rsidRPr="007C5506">
        <w:rPr>
          <w:rFonts w:ascii="宋体" w:cs="宋体" w:hint="eastAsia"/>
          <w:sz w:val="24"/>
          <w:lang w:val="zh-CN"/>
        </w:rPr>
        <w:t>”以</w:t>
      </w:r>
      <w:r>
        <w:rPr>
          <w:rFonts w:ascii="宋体" w:cs="宋体" w:hint="eastAsia"/>
          <w:sz w:val="24"/>
          <w:lang w:val="zh-CN"/>
        </w:rPr>
        <w:t>备查询）</w:t>
      </w:r>
    </w:p>
    <w:p w:rsidR="00494BED" w:rsidRDefault="00494BED">
      <w:pPr>
        <w:autoSpaceDE w:val="0"/>
        <w:autoSpaceDN w:val="0"/>
        <w:adjustRightInd w:val="0"/>
        <w:spacing w:line="360" w:lineRule="auto"/>
        <w:ind w:right="-11"/>
        <w:rPr>
          <w:rFonts w:ascii="宋体" w:cs="宋体"/>
          <w:sz w:val="24"/>
          <w:lang w:val="zh-CN"/>
        </w:rPr>
      </w:pPr>
    </w:p>
    <w:p w:rsidR="00494BED" w:rsidRDefault="00494BED">
      <w:pPr>
        <w:autoSpaceDE w:val="0"/>
        <w:autoSpaceDN w:val="0"/>
        <w:adjustRightInd w:val="0"/>
        <w:spacing w:line="360" w:lineRule="auto"/>
        <w:jc w:val="center"/>
        <w:rPr>
          <w:rFonts w:asciiTheme="minorEastAsia" w:hAnsiTheme="minorEastAsia" w:cs="宋体"/>
          <w:sz w:val="24"/>
          <w:lang w:val="zh-CN"/>
        </w:rPr>
      </w:pPr>
    </w:p>
    <w:p w:rsidR="00494BED" w:rsidRDefault="00494BED">
      <w:pPr>
        <w:autoSpaceDE w:val="0"/>
        <w:autoSpaceDN w:val="0"/>
        <w:adjustRightInd w:val="0"/>
        <w:spacing w:line="360" w:lineRule="auto"/>
        <w:jc w:val="center"/>
        <w:rPr>
          <w:rFonts w:asciiTheme="minorEastAsia" w:hAnsiTheme="minorEastAsia" w:cs="宋体"/>
          <w:sz w:val="24"/>
          <w:lang w:val="zh-CN"/>
        </w:rPr>
      </w:pPr>
    </w:p>
    <w:p w:rsidR="00494BED" w:rsidRDefault="00494BED">
      <w:pPr>
        <w:autoSpaceDE w:val="0"/>
        <w:autoSpaceDN w:val="0"/>
        <w:adjustRightInd w:val="0"/>
        <w:spacing w:line="360" w:lineRule="auto"/>
        <w:outlineLvl w:val="0"/>
        <w:rPr>
          <w:rFonts w:ascii="宋体" w:cs="宋体"/>
          <w:sz w:val="24"/>
          <w:lang w:val="zh-CN"/>
        </w:rPr>
      </w:pPr>
    </w:p>
    <w:p w:rsidR="00494BED" w:rsidRDefault="00494BED">
      <w:pPr>
        <w:widowControl/>
        <w:spacing w:before="100" w:beforeAutospacing="1" w:after="100" w:afterAutospacing="1" w:line="360" w:lineRule="auto"/>
        <w:jc w:val="center"/>
        <w:rPr>
          <w:rFonts w:ascii="宋体" w:hAnsi="宋体"/>
          <w:b/>
          <w:bCs/>
          <w:color w:val="000000"/>
          <w:sz w:val="36"/>
          <w:szCs w:val="36"/>
        </w:rPr>
      </w:pPr>
    </w:p>
    <w:p w:rsidR="00C41434" w:rsidRDefault="00C41434" w:rsidP="00C41434">
      <w:pPr>
        <w:widowControl/>
        <w:spacing w:before="100" w:beforeAutospacing="1" w:after="100" w:afterAutospacing="1" w:line="360" w:lineRule="auto"/>
        <w:ind w:firstLineChars="650" w:firstLine="2349"/>
        <w:rPr>
          <w:rFonts w:ascii="宋体" w:hAnsi="宋体"/>
          <w:b/>
          <w:bCs/>
          <w:color w:val="000000"/>
          <w:sz w:val="36"/>
          <w:szCs w:val="36"/>
        </w:rPr>
      </w:pPr>
    </w:p>
    <w:p w:rsidR="00C41434" w:rsidRDefault="00C41434" w:rsidP="00C41434">
      <w:pPr>
        <w:widowControl/>
        <w:spacing w:before="100" w:beforeAutospacing="1" w:after="100" w:afterAutospacing="1" w:line="360" w:lineRule="auto"/>
        <w:ind w:firstLineChars="650" w:firstLine="2349"/>
        <w:rPr>
          <w:rFonts w:ascii="宋体" w:hAnsi="宋体"/>
          <w:b/>
          <w:bCs/>
          <w:color w:val="000000"/>
          <w:sz w:val="36"/>
          <w:szCs w:val="36"/>
        </w:rPr>
      </w:pPr>
    </w:p>
    <w:p w:rsidR="00C41434" w:rsidRDefault="00C41434" w:rsidP="00C41434">
      <w:pPr>
        <w:widowControl/>
        <w:spacing w:before="100" w:beforeAutospacing="1" w:after="100" w:afterAutospacing="1" w:line="360" w:lineRule="auto"/>
        <w:ind w:firstLineChars="650" w:firstLine="2349"/>
        <w:rPr>
          <w:rFonts w:ascii="宋体" w:hAnsi="宋体"/>
          <w:b/>
          <w:bCs/>
          <w:color w:val="000000"/>
          <w:sz w:val="36"/>
          <w:szCs w:val="36"/>
        </w:rPr>
      </w:pPr>
    </w:p>
    <w:p w:rsidR="00C41434" w:rsidRDefault="00C41434" w:rsidP="00C41434">
      <w:pPr>
        <w:widowControl/>
        <w:spacing w:before="100" w:beforeAutospacing="1" w:after="100" w:afterAutospacing="1" w:line="360" w:lineRule="auto"/>
        <w:ind w:firstLineChars="650" w:firstLine="2349"/>
        <w:rPr>
          <w:rFonts w:ascii="宋体" w:hAnsi="宋体"/>
          <w:b/>
          <w:bCs/>
          <w:color w:val="000000"/>
          <w:sz w:val="36"/>
          <w:szCs w:val="36"/>
        </w:rPr>
      </w:pPr>
    </w:p>
    <w:p w:rsidR="00C41434" w:rsidRDefault="00C41434" w:rsidP="00C41434">
      <w:pPr>
        <w:widowControl/>
        <w:spacing w:before="100" w:beforeAutospacing="1" w:after="100" w:afterAutospacing="1" w:line="360" w:lineRule="auto"/>
        <w:ind w:firstLineChars="650" w:firstLine="2349"/>
        <w:rPr>
          <w:rFonts w:ascii="宋体" w:hAnsi="宋体"/>
          <w:b/>
          <w:bCs/>
          <w:color w:val="000000"/>
          <w:sz w:val="36"/>
          <w:szCs w:val="36"/>
        </w:rPr>
      </w:pPr>
    </w:p>
    <w:p w:rsidR="00C41434" w:rsidRDefault="00C41434" w:rsidP="00C41434">
      <w:pPr>
        <w:widowControl/>
        <w:spacing w:before="100" w:beforeAutospacing="1" w:after="100" w:afterAutospacing="1" w:line="360" w:lineRule="auto"/>
        <w:ind w:firstLineChars="650" w:firstLine="2349"/>
        <w:rPr>
          <w:rFonts w:ascii="宋体" w:hAnsi="宋体"/>
          <w:b/>
          <w:bCs/>
          <w:color w:val="000000"/>
          <w:sz w:val="36"/>
          <w:szCs w:val="36"/>
        </w:rPr>
      </w:pPr>
    </w:p>
    <w:p w:rsidR="00C41434" w:rsidRDefault="00C41434" w:rsidP="00C41434">
      <w:pPr>
        <w:widowControl/>
        <w:spacing w:before="100" w:beforeAutospacing="1" w:after="100" w:afterAutospacing="1" w:line="360" w:lineRule="auto"/>
        <w:ind w:firstLineChars="650" w:firstLine="2349"/>
        <w:rPr>
          <w:rFonts w:ascii="宋体" w:hAnsi="宋体"/>
          <w:b/>
          <w:bCs/>
          <w:color w:val="000000"/>
          <w:sz w:val="36"/>
          <w:szCs w:val="36"/>
        </w:rPr>
      </w:pPr>
    </w:p>
    <w:p w:rsidR="00C41434" w:rsidRDefault="00C41434" w:rsidP="00C41434">
      <w:pPr>
        <w:widowControl/>
        <w:spacing w:before="100" w:beforeAutospacing="1" w:after="100" w:afterAutospacing="1" w:line="360" w:lineRule="auto"/>
        <w:ind w:firstLineChars="650" w:firstLine="2349"/>
        <w:rPr>
          <w:rFonts w:ascii="宋体" w:hAnsi="宋体"/>
          <w:b/>
          <w:bCs/>
          <w:color w:val="000000"/>
          <w:sz w:val="36"/>
          <w:szCs w:val="36"/>
        </w:rPr>
      </w:pPr>
    </w:p>
    <w:p w:rsidR="00C41434" w:rsidRDefault="00C41434" w:rsidP="00C41434">
      <w:pPr>
        <w:widowControl/>
        <w:spacing w:before="100" w:beforeAutospacing="1" w:after="100" w:afterAutospacing="1" w:line="360" w:lineRule="auto"/>
        <w:ind w:firstLineChars="650" w:firstLine="2349"/>
        <w:rPr>
          <w:rFonts w:ascii="宋体" w:hAnsi="宋体"/>
          <w:b/>
          <w:bCs/>
          <w:color w:val="000000"/>
          <w:sz w:val="36"/>
          <w:szCs w:val="36"/>
        </w:rPr>
      </w:pPr>
    </w:p>
    <w:p w:rsidR="00B66753" w:rsidRDefault="00B66753" w:rsidP="00C41434">
      <w:pPr>
        <w:widowControl/>
        <w:spacing w:before="100" w:beforeAutospacing="1" w:after="100" w:afterAutospacing="1" w:line="360" w:lineRule="auto"/>
        <w:ind w:firstLineChars="650" w:firstLine="2349"/>
        <w:rPr>
          <w:rFonts w:ascii="宋体" w:hAnsi="宋体"/>
          <w:b/>
          <w:bCs/>
          <w:color w:val="000000"/>
          <w:sz w:val="36"/>
          <w:szCs w:val="36"/>
        </w:rPr>
      </w:pPr>
    </w:p>
    <w:p w:rsidR="00494BED" w:rsidRDefault="00E9343A" w:rsidP="00C41434">
      <w:pPr>
        <w:widowControl/>
        <w:spacing w:before="100" w:beforeAutospacing="1" w:after="100" w:afterAutospacing="1" w:line="360" w:lineRule="auto"/>
        <w:ind w:firstLineChars="650" w:firstLine="2349"/>
        <w:rPr>
          <w:rFonts w:ascii="宋体" w:hAnsi="宋体"/>
          <w:b/>
          <w:bCs/>
          <w:color w:val="000000"/>
          <w:sz w:val="36"/>
          <w:szCs w:val="36"/>
        </w:rPr>
      </w:pPr>
      <w:r>
        <w:rPr>
          <w:rFonts w:ascii="宋体" w:hAnsi="宋体" w:hint="eastAsia"/>
          <w:b/>
          <w:bCs/>
          <w:color w:val="000000"/>
          <w:sz w:val="36"/>
          <w:szCs w:val="36"/>
        </w:rPr>
        <w:lastRenderedPageBreak/>
        <w:t xml:space="preserve">3.6 其他资格证书或材料 </w:t>
      </w:r>
    </w:p>
    <w:p w:rsidR="00C41434" w:rsidRDefault="00C41434" w:rsidP="00C41434">
      <w:pPr>
        <w:widowControl/>
        <w:jc w:val="left"/>
        <w:rPr>
          <w:rFonts w:asciiTheme="minorEastAsia" w:hAnsiTheme="minorEastAsia" w:cs="黑体"/>
          <w:b/>
          <w:bCs/>
          <w:sz w:val="44"/>
          <w:szCs w:val="44"/>
          <w:lang w:val="zh-CN"/>
        </w:rPr>
      </w:pPr>
    </w:p>
    <w:p w:rsidR="00C41434" w:rsidRDefault="00C41434" w:rsidP="00C41434">
      <w:pPr>
        <w:widowControl/>
        <w:jc w:val="left"/>
        <w:rPr>
          <w:rFonts w:asciiTheme="minorEastAsia" w:hAnsiTheme="minorEastAsia" w:cs="黑体"/>
          <w:b/>
          <w:bCs/>
          <w:sz w:val="44"/>
          <w:szCs w:val="44"/>
          <w:lang w:val="zh-CN"/>
        </w:rPr>
      </w:pPr>
    </w:p>
    <w:p w:rsidR="00C41434" w:rsidRDefault="00C41434" w:rsidP="00C41434">
      <w:pPr>
        <w:widowControl/>
        <w:jc w:val="left"/>
        <w:rPr>
          <w:rFonts w:asciiTheme="minorEastAsia" w:hAnsiTheme="minorEastAsia" w:cs="黑体"/>
          <w:b/>
          <w:bCs/>
          <w:sz w:val="44"/>
          <w:szCs w:val="44"/>
          <w:lang w:val="zh-CN"/>
        </w:rPr>
      </w:pPr>
    </w:p>
    <w:p w:rsidR="00C41434" w:rsidRDefault="00C41434" w:rsidP="00C41434">
      <w:pPr>
        <w:widowControl/>
        <w:jc w:val="left"/>
        <w:rPr>
          <w:rFonts w:asciiTheme="minorEastAsia" w:hAnsiTheme="minorEastAsia" w:cs="黑体"/>
          <w:b/>
          <w:bCs/>
          <w:sz w:val="44"/>
          <w:szCs w:val="44"/>
          <w:lang w:val="zh-CN"/>
        </w:rPr>
      </w:pPr>
    </w:p>
    <w:p w:rsidR="00C41434" w:rsidRDefault="00C41434" w:rsidP="00C41434">
      <w:pPr>
        <w:widowControl/>
        <w:jc w:val="left"/>
        <w:rPr>
          <w:rFonts w:asciiTheme="minorEastAsia" w:hAnsiTheme="minorEastAsia" w:cs="黑体"/>
          <w:b/>
          <w:bCs/>
          <w:sz w:val="44"/>
          <w:szCs w:val="44"/>
          <w:lang w:val="zh-CN"/>
        </w:rPr>
      </w:pPr>
    </w:p>
    <w:p w:rsidR="00C41434" w:rsidRDefault="00C41434" w:rsidP="00C41434">
      <w:pPr>
        <w:widowControl/>
        <w:jc w:val="left"/>
        <w:rPr>
          <w:rFonts w:asciiTheme="minorEastAsia" w:hAnsiTheme="minorEastAsia" w:cs="黑体"/>
          <w:b/>
          <w:bCs/>
          <w:sz w:val="44"/>
          <w:szCs w:val="44"/>
          <w:lang w:val="zh-CN"/>
        </w:rPr>
      </w:pPr>
    </w:p>
    <w:p w:rsidR="00C41434" w:rsidRDefault="00C41434" w:rsidP="00C41434">
      <w:pPr>
        <w:widowControl/>
        <w:jc w:val="left"/>
        <w:rPr>
          <w:rFonts w:ascii="宋体" w:hAnsi="宋体"/>
          <w:b/>
          <w:bCs/>
          <w:color w:val="000000"/>
          <w:sz w:val="36"/>
          <w:szCs w:val="36"/>
        </w:rPr>
      </w:pPr>
    </w:p>
    <w:p w:rsidR="00C41434" w:rsidRDefault="00C41434" w:rsidP="00C41434">
      <w:pPr>
        <w:widowControl/>
        <w:jc w:val="left"/>
        <w:rPr>
          <w:rFonts w:ascii="宋体" w:hAnsi="宋体"/>
          <w:b/>
          <w:bCs/>
          <w:color w:val="000000"/>
          <w:sz w:val="36"/>
          <w:szCs w:val="36"/>
        </w:rPr>
      </w:pPr>
    </w:p>
    <w:p w:rsidR="00C41434" w:rsidRDefault="00C41434" w:rsidP="00C41434">
      <w:pPr>
        <w:widowControl/>
        <w:jc w:val="left"/>
        <w:rPr>
          <w:rFonts w:ascii="宋体" w:hAnsi="宋体"/>
          <w:b/>
          <w:bCs/>
          <w:color w:val="000000"/>
          <w:sz w:val="36"/>
          <w:szCs w:val="36"/>
        </w:rPr>
      </w:pPr>
    </w:p>
    <w:p w:rsidR="00C41434" w:rsidRDefault="00C41434" w:rsidP="00C41434">
      <w:pPr>
        <w:widowControl/>
        <w:jc w:val="left"/>
        <w:rPr>
          <w:rFonts w:ascii="宋体" w:hAnsi="宋体"/>
          <w:b/>
          <w:bCs/>
          <w:color w:val="000000"/>
          <w:sz w:val="36"/>
          <w:szCs w:val="36"/>
        </w:rPr>
      </w:pPr>
    </w:p>
    <w:p w:rsidR="00C41434" w:rsidRDefault="00C41434" w:rsidP="00C41434">
      <w:pPr>
        <w:widowControl/>
        <w:jc w:val="left"/>
        <w:rPr>
          <w:rFonts w:ascii="宋体" w:hAnsi="宋体"/>
          <w:b/>
          <w:bCs/>
          <w:color w:val="000000"/>
          <w:sz w:val="36"/>
          <w:szCs w:val="36"/>
        </w:rPr>
      </w:pPr>
    </w:p>
    <w:p w:rsidR="00C41434" w:rsidRDefault="00C41434" w:rsidP="00C41434">
      <w:pPr>
        <w:widowControl/>
        <w:jc w:val="left"/>
        <w:rPr>
          <w:rFonts w:ascii="宋体" w:hAnsi="宋体"/>
          <w:b/>
          <w:bCs/>
          <w:color w:val="000000"/>
          <w:sz w:val="36"/>
          <w:szCs w:val="36"/>
        </w:rPr>
      </w:pPr>
    </w:p>
    <w:p w:rsidR="00C41434" w:rsidRDefault="00C41434" w:rsidP="00C41434">
      <w:pPr>
        <w:widowControl/>
        <w:jc w:val="left"/>
        <w:rPr>
          <w:rFonts w:ascii="宋体" w:hAnsi="宋体"/>
          <w:b/>
          <w:bCs/>
          <w:color w:val="000000"/>
          <w:sz w:val="36"/>
          <w:szCs w:val="36"/>
        </w:rPr>
      </w:pPr>
    </w:p>
    <w:p w:rsidR="00C41434" w:rsidRDefault="00C41434" w:rsidP="00C41434">
      <w:pPr>
        <w:widowControl/>
        <w:jc w:val="left"/>
        <w:rPr>
          <w:rFonts w:ascii="宋体" w:hAnsi="宋体"/>
          <w:b/>
          <w:bCs/>
          <w:color w:val="000000"/>
          <w:sz w:val="36"/>
          <w:szCs w:val="36"/>
        </w:rPr>
      </w:pPr>
    </w:p>
    <w:p w:rsidR="00C41434" w:rsidRDefault="00C41434" w:rsidP="00C41434">
      <w:pPr>
        <w:widowControl/>
        <w:jc w:val="left"/>
        <w:rPr>
          <w:rFonts w:ascii="宋体" w:hAnsi="宋体"/>
          <w:b/>
          <w:bCs/>
          <w:color w:val="000000"/>
          <w:sz w:val="36"/>
          <w:szCs w:val="36"/>
        </w:rPr>
      </w:pPr>
    </w:p>
    <w:p w:rsidR="00C41434" w:rsidRDefault="00C41434" w:rsidP="00C41434">
      <w:pPr>
        <w:widowControl/>
        <w:jc w:val="left"/>
        <w:rPr>
          <w:rFonts w:ascii="宋体" w:hAnsi="宋体"/>
          <w:b/>
          <w:bCs/>
          <w:color w:val="000000"/>
          <w:sz w:val="36"/>
          <w:szCs w:val="36"/>
        </w:rPr>
      </w:pPr>
    </w:p>
    <w:p w:rsidR="00C41434" w:rsidRDefault="00C41434" w:rsidP="00C41434">
      <w:pPr>
        <w:widowControl/>
        <w:jc w:val="left"/>
        <w:rPr>
          <w:rFonts w:ascii="宋体" w:hAnsi="宋体"/>
          <w:b/>
          <w:bCs/>
          <w:color w:val="000000"/>
          <w:sz w:val="36"/>
          <w:szCs w:val="36"/>
        </w:rPr>
      </w:pPr>
    </w:p>
    <w:p w:rsidR="00C41434" w:rsidRDefault="00C41434" w:rsidP="00C41434">
      <w:pPr>
        <w:widowControl/>
        <w:jc w:val="left"/>
        <w:rPr>
          <w:rFonts w:ascii="宋体" w:hAnsi="宋体"/>
          <w:b/>
          <w:bCs/>
          <w:color w:val="000000"/>
          <w:sz w:val="36"/>
          <w:szCs w:val="36"/>
        </w:rPr>
      </w:pPr>
    </w:p>
    <w:p w:rsidR="00C41434" w:rsidRDefault="00C41434" w:rsidP="00C41434">
      <w:pPr>
        <w:widowControl/>
        <w:jc w:val="left"/>
        <w:rPr>
          <w:rFonts w:ascii="宋体" w:hAnsi="宋体"/>
          <w:b/>
          <w:bCs/>
          <w:color w:val="000000"/>
          <w:sz w:val="36"/>
          <w:szCs w:val="36"/>
        </w:rPr>
      </w:pPr>
    </w:p>
    <w:p w:rsidR="00C41434" w:rsidRDefault="00C41434" w:rsidP="00C41434">
      <w:pPr>
        <w:widowControl/>
        <w:jc w:val="left"/>
        <w:rPr>
          <w:rFonts w:ascii="宋体" w:hAnsi="宋体"/>
          <w:b/>
          <w:bCs/>
          <w:color w:val="000000"/>
          <w:sz w:val="36"/>
          <w:szCs w:val="36"/>
        </w:rPr>
      </w:pPr>
    </w:p>
    <w:p w:rsidR="00C41434" w:rsidRDefault="00C41434" w:rsidP="00C41434">
      <w:pPr>
        <w:widowControl/>
        <w:jc w:val="left"/>
        <w:rPr>
          <w:rFonts w:ascii="宋体" w:hAnsi="宋体"/>
          <w:b/>
          <w:bCs/>
          <w:color w:val="000000"/>
          <w:sz w:val="36"/>
          <w:szCs w:val="36"/>
        </w:rPr>
      </w:pPr>
    </w:p>
    <w:p w:rsidR="00A5266B" w:rsidRDefault="00A5266B" w:rsidP="00A5266B">
      <w:pPr>
        <w:widowControl/>
        <w:jc w:val="left"/>
        <w:rPr>
          <w:rFonts w:ascii="宋体" w:hAnsi="宋体"/>
          <w:b/>
          <w:bCs/>
          <w:color w:val="000000"/>
          <w:sz w:val="36"/>
          <w:szCs w:val="36"/>
        </w:rPr>
      </w:pPr>
      <w:r>
        <w:rPr>
          <w:rFonts w:ascii="宋体" w:hAnsi="宋体" w:hint="eastAsia"/>
          <w:b/>
          <w:bCs/>
          <w:color w:val="000000"/>
          <w:sz w:val="36"/>
          <w:szCs w:val="36"/>
        </w:rPr>
        <w:lastRenderedPageBreak/>
        <w:t xml:space="preserve">                    4、商务部分</w:t>
      </w:r>
    </w:p>
    <w:p w:rsidR="00A5266B" w:rsidRDefault="00A5266B" w:rsidP="00F92E94">
      <w:pPr>
        <w:autoSpaceDE w:val="0"/>
        <w:autoSpaceDN w:val="0"/>
        <w:adjustRightInd w:val="0"/>
        <w:spacing w:line="360" w:lineRule="auto"/>
        <w:ind w:firstLineChars="850" w:firstLine="3072"/>
        <w:outlineLvl w:val="0"/>
        <w:rPr>
          <w:rFonts w:hAnsi="宋体"/>
          <w:b/>
          <w:snapToGrid w:val="0"/>
          <w:kern w:val="0"/>
          <w:sz w:val="36"/>
          <w:szCs w:val="36"/>
        </w:rPr>
      </w:pPr>
      <w:r>
        <w:rPr>
          <w:rFonts w:ascii="宋体" w:hAnsi="宋体" w:hint="eastAsia"/>
          <w:b/>
          <w:bCs/>
          <w:color w:val="000000"/>
          <w:sz w:val="36"/>
          <w:szCs w:val="36"/>
        </w:rPr>
        <w:t xml:space="preserve">4.1 </w:t>
      </w:r>
      <w:r>
        <w:rPr>
          <w:rFonts w:hAnsi="宋体" w:hint="eastAsia"/>
          <w:b/>
          <w:snapToGrid w:val="0"/>
          <w:kern w:val="0"/>
          <w:sz w:val="36"/>
          <w:szCs w:val="36"/>
        </w:rPr>
        <w:t>投标分项报价表</w:t>
      </w:r>
    </w:p>
    <w:p w:rsidR="00A5266B" w:rsidRDefault="00A5266B" w:rsidP="00BA2D67">
      <w:pPr>
        <w:spacing w:before="50" w:afterLines="50" w:line="360" w:lineRule="auto"/>
        <w:contextualSpacing/>
        <w:jc w:val="left"/>
        <w:rPr>
          <w:rFonts w:asciiTheme="minorEastAsia" w:hAnsiTheme="minorEastAsia"/>
          <w:color w:val="000000"/>
          <w:sz w:val="24"/>
        </w:rPr>
      </w:pPr>
      <w:r>
        <w:rPr>
          <w:rFonts w:asciiTheme="minorEastAsia" w:hAnsiTheme="minorEastAsia" w:hint="eastAsia"/>
          <w:color w:val="000000"/>
          <w:sz w:val="24"/>
        </w:rPr>
        <w:t>项目编号：</w:t>
      </w:r>
    </w:p>
    <w:p w:rsidR="00A5266B" w:rsidRDefault="00A5266B" w:rsidP="00A5266B">
      <w:pPr>
        <w:autoSpaceDE w:val="0"/>
        <w:autoSpaceDN w:val="0"/>
        <w:adjustRightInd w:val="0"/>
        <w:spacing w:line="360" w:lineRule="auto"/>
        <w:outlineLvl w:val="0"/>
        <w:rPr>
          <w:rFonts w:hAnsi="宋体"/>
          <w:b/>
          <w:snapToGrid w:val="0"/>
          <w:kern w:val="0"/>
          <w:sz w:val="36"/>
          <w:szCs w:val="36"/>
        </w:rPr>
      </w:pPr>
      <w:r>
        <w:rPr>
          <w:rFonts w:asciiTheme="minorEastAsia" w:hAnsiTheme="minorEastAsia" w:hint="eastAsia"/>
          <w:color w:val="000000"/>
          <w:sz w:val="24"/>
        </w:rPr>
        <w:t>项目名称：</w:t>
      </w:r>
    </w:p>
    <w:tbl>
      <w:tblPr>
        <w:tblW w:w="9464" w:type="dxa"/>
        <w:tblLayout w:type="fixed"/>
        <w:tblLook w:val="04A0"/>
      </w:tblPr>
      <w:tblGrid>
        <w:gridCol w:w="534"/>
        <w:gridCol w:w="1134"/>
        <w:gridCol w:w="1417"/>
        <w:gridCol w:w="1134"/>
        <w:gridCol w:w="851"/>
        <w:gridCol w:w="992"/>
        <w:gridCol w:w="992"/>
        <w:gridCol w:w="851"/>
        <w:gridCol w:w="1559"/>
      </w:tblGrid>
      <w:tr w:rsidR="00A5266B" w:rsidTr="00D83DB7">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vAlign w:val="center"/>
          </w:tcPr>
          <w:p w:rsidR="00A5266B" w:rsidRDefault="00A5266B" w:rsidP="00F6076C">
            <w:pPr>
              <w:autoSpaceDE w:val="0"/>
              <w:autoSpaceDN w:val="0"/>
              <w:adjustRightInd w:val="0"/>
              <w:spacing w:line="280" w:lineRule="exact"/>
              <w:jc w:val="center"/>
              <w:rPr>
                <w:rFonts w:ascii="宋体" w:hAnsi="宋体" w:cs="宋体"/>
                <w:b/>
                <w:sz w:val="24"/>
                <w:lang w:val="zh-CN"/>
              </w:rPr>
            </w:pPr>
            <w:r>
              <w:rPr>
                <w:rFonts w:ascii="宋体" w:hAnsi="宋体" w:cs="宋体" w:hint="eastAsia"/>
                <w:b/>
                <w:sz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vAlign w:val="center"/>
          </w:tcPr>
          <w:p w:rsidR="00A5266B" w:rsidRDefault="00A5266B" w:rsidP="00F6076C">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名</w:t>
            </w:r>
            <w:r>
              <w:rPr>
                <w:rFonts w:ascii="宋体" w:hAnsi="宋体" w:cs="宋体"/>
                <w:b/>
                <w:sz w:val="24"/>
                <w:lang w:val="zh-CN"/>
              </w:rPr>
              <w:t xml:space="preserve"> </w:t>
            </w:r>
            <w:r>
              <w:rPr>
                <w:rFonts w:ascii="宋体" w:hAnsi="宋体" w:cs="宋体" w:hint="eastAsia"/>
                <w:b/>
                <w:sz w:val="24"/>
                <w:lang w:val="zh-CN"/>
              </w:rPr>
              <w:t>称</w:t>
            </w:r>
          </w:p>
        </w:tc>
        <w:tc>
          <w:tcPr>
            <w:tcW w:w="2551" w:type="dxa"/>
            <w:gridSpan w:val="2"/>
            <w:tcBorders>
              <w:top w:val="single" w:sz="6" w:space="0" w:color="auto"/>
              <w:left w:val="single" w:sz="6" w:space="0" w:color="auto"/>
              <w:bottom w:val="single" w:sz="6" w:space="0" w:color="auto"/>
              <w:right w:val="single" w:sz="6" w:space="0" w:color="auto"/>
            </w:tcBorders>
            <w:shd w:val="clear" w:color="auto" w:fill="F2F2F2"/>
            <w:vAlign w:val="center"/>
          </w:tcPr>
          <w:p w:rsidR="00A5266B" w:rsidRDefault="00A5266B" w:rsidP="00F6076C">
            <w:pPr>
              <w:autoSpaceDE w:val="0"/>
              <w:autoSpaceDN w:val="0"/>
              <w:adjustRightInd w:val="0"/>
              <w:spacing w:line="360" w:lineRule="auto"/>
              <w:jc w:val="center"/>
              <w:rPr>
                <w:rFonts w:ascii="宋体" w:hAnsi="宋体" w:cs="宋体"/>
                <w:b/>
                <w:sz w:val="24"/>
                <w:lang w:val="zh-CN"/>
              </w:rPr>
            </w:pPr>
            <w:r w:rsidRPr="00A5266B">
              <w:rPr>
                <w:rFonts w:ascii="宋体" w:hAnsi="宋体" w:cs="宋体" w:hint="eastAsia"/>
                <w:b/>
                <w:sz w:val="24"/>
              </w:rPr>
              <w:t>技术规格及主要参数</w:t>
            </w:r>
          </w:p>
        </w:tc>
        <w:tc>
          <w:tcPr>
            <w:tcW w:w="851" w:type="dxa"/>
            <w:tcBorders>
              <w:top w:val="single" w:sz="6" w:space="0" w:color="auto"/>
              <w:left w:val="single" w:sz="6" w:space="0" w:color="auto"/>
              <w:bottom w:val="single" w:sz="6" w:space="0" w:color="auto"/>
              <w:right w:val="single" w:sz="6" w:space="0" w:color="auto"/>
            </w:tcBorders>
            <w:shd w:val="clear" w:color="auto" w:fill="F2F2F2"/>
            <w:vAlign w:val="center"/>
          </w:tcPr>
          <w:p w:rsidR="00A5266B" w:rsidRDefault="00A5266B" w:rsidP="00F6076C">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单</w:t>
            </w:r>
            <w:r>
              <w:rPr>
                <w:rFonts w:ascii="宋体" w:hAnsi="宋体" w:cs="宋体"/>
                <w:b/>
                <w:sz w:val="24"/>
                <w:lang w:val="zh-CN"/>
              </w:rPr>
              <w:t xml:space="preserve"> </w:t>
            </w:r>
            <w:r>
              <w:rPr>
                <w:rFonts w:ascii="宋体" w:hAnsi="宋体" w:cs="宋体" w:hint="eastAsia"/>
                <w:b/>
                <w:sz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vAlign w:val="center"/>
          </w:tcPr>
          <w:p w:rsidR="00A5266B" w:rsidRDefault="00A5266B" w:rsidP="00F6076C">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数</w:t>
            </w:r>
            <w:r>
              <w:rPr>
                <w:rFonts w:ascii="宋体" w:hAnsi="宋体" w:cs="宋体"/>
                <w:b/>
                <w:sz w:val="24"/>
                <w:lang w:val="zh-CN"/>
              </w:rPr>
              <w:t xml:space="preserve"> </w:t>
            </w:r>
            <w:r>
              <w:rPr>
                <w:rFonts w:ascii="宋体" w:hAnsi="宋体" w:cs="宋体" w:hint="eastAsia"/>
                <w:b/>
                <w:sz w:val="24"/>
                <w:lang w:val="zh-CN"/>
              </w:rPr>
              <w:t>量</w:t>
            </w:r>
          </w:p>
        </w:tc>
        <w:tc>
          <w:tcPr>
            <w:tcW w:w="992" w:type="dxa"/>
            <w:tcBorders>
              <w:top w:val="single" w:sz="6" w:space="0" w:color="auto"/>
              <w:left w:val="single" w:sz="6" w:space="0" w:color="auto"/>
              <w:bottom w:val="single" w:sz="6" w:space="0" w:color="auto"/>
              <w:right w:val="single" w:sz="6" w:space="0" w:color="auto"/>
            </w:tcBorders>
            <w:shd w:val="clear" w:color="auto" w:fill="F2F2F2"/>
            <w:vAlign w:val="center"/>
          </w:tcPr>
          <w:p w:rsidR="00A5266B" w:rsidRDefault="00A5266B" w:rsidP="00F6076C">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单价</w:t>
            </w:r>
          </w:p>
        </w:tc>
        <w:tc>
          <w:tcPr>
            <w:tcW w:w="851" w:type="dxa"/>
            <w:tcBorders>
              <w:top w:val="single" w:sz="6" w:space="0" w:color="auto"/>
              <w:left w:val="single" w:sz="6" w:space="0" w:color="auto"/>
              <w:bottom w:val="single" w:sz="6" w:space="0" w:color="auto"/>
              <w:right w:val="single" w:sz="6" w:space="0" w:color="auto"/>
            </w:tcBorders>
            <w:shd w:val="clear" w:color="auto" w:fill="F2F2F2"/>
          </w:tcPr>
          <w:p w:rsidR="00A5266B" w:rsidRDefault="00A5266B" w:rsidP="00A5266B">
            <w:pPr>
              <w:autoSpaceDE w:val="0"/>
              <w:autoSpaceDN w:val="0"/>
              <w:adjustRightInd w:val="0"/>
              <w:spacing w:line="360" w:lineRule="auto"/>
              <w:rPr>
                <w:rFonts w:ascii="宋体" w:hAnsi="宋体" w:cs="宋体"/>
                <w:b/>
                <w:sz w:val="24"/>
                <w:lang w:val="zh-CN"/>
              </w:rPr>
            </w:pPr>
          </w:p>
          <w:p w:rsidR="00A5266B" w:rsidRDefault="00A5266B" w:rsidP="00A5266B">
            <w:pPr>
              <w:autoSpaceDE w:val="0"/>
              <w:autoSpaceDN w:val="0"/>
              <w:adjustRightInd w:val="0"/>
              <w:spacing w:line="360" w:lineRule="auto"/>
              <w:rPr>
                <w:rFonts w:ascii="宋体" w:hAnsi="宋体" w:cs="宋体"/>
                <w:b/>
                <w:sz w:val="24"/>
                <w:lang w:val="zh-CN"/>
              </w:rPr>
            </w:pPr>
            <w:r>
              <w:rPr>
                <w:rFonts w:ascii="宋体" w:hAnsi="宋体" w:cs="宋体" w:hint="eastAsia"/>
                <w:b/>
                <w:sz w:val="24"/>
                <w:lang w:val="zh-CN"/>
              </w:rPr>
              <w:t>总价</w:t>
            </w:r>
          </w:p>
          <w:p w:rsidR="00A5266B" w:rsidRDefault="00A5266B" w:rsidP="00F6076C">
            <w:pPr>
              <w:autoSpaceDE w:val="0"/>
              <w:autoSpaceDN w:val="0"/>
              <w:adjustRightInd w:val="0"/>
              <w:spacing w:line="360" w:lineRule="auto"/>
              <w:ind w:firstLineChars="157" w:firstLine="378"/>
              <w:rPr>
                <w:rFonts w:ascii="宋体" w:hAnsi="宋体" w:cs="宋体"/>
                <w:b/>
                <w:sz w:val="24"/>
                <w:lang w:val="zh-CN"/>
              </w:rPr>
            </w:pPr>
          </w:p>
        </w:tc>
        <w:tc>
          <w:tcPr>
            <w:tcW w:w="1559" w:type="dxa"/>
            <w:tcBorders>
              <w:top w:val="single" w:sz="6" w:space="0" w:color="auto"/>
              <w:left w:val="single" w:sz="6" w:space="0" w:color="auto"/>
              <w:bottom w:val="single" w:sz="6" w:space="0" w:color="auto"/>
              <w:right w:val="single" w:sz="6" w:space="0" w:color="auto"/>
            </w:tcBorders>
            <w:shd w:val="clear" w:color="auto" w:fill="F2F2F2"/>
            <w:vAlign w:val="center"/>
          </w:tcPr>
          <w:p w:rsidR="00A5266B" w:rsidRDefault="00350258" w:rsidP="00350258">
            <w:pPr>
              <w:autoSpaceDE w:val="0"/>
              <w:autoSpaceDN w:val="0"/>
              <w:adjustRightInd w:val="0"/>
              <w:spacing w:line="360" w:lineRule="auto"/>
              <w:ind w:firstLineChars="100" w:firstLine="241"/>
              <w:rPr>
                <w:rFonts w:ascii="宋体" w:hAnsi="宋体" w:cs="宋体"/>
                <w:b/>
                <w:sz w:val="24"/>
                <w:lang w:val="zh-CN"/>
              </w:rPr>
            </w:pPr>
            <w:r>
              <w:rPr>
                <w:rFonts w:ascii="宋体" w:hAnsi="宋体" w:cs="宋体" w:hint="eastAsia"/>
                <w:b/>
                <w:sz w:val="24"/>
              </w:rPr>
              <w:t>备注</w:t>
            </w:r>
          </w:p>
        </w:tc>
      </w:tr>
      <w:tr w:rsidR="00A5266B" w:rsidTr="00D83DB7">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A5266B" w:rsidRDefault="00A5266B" w:rsidP="00F6076C">
            <w:pPr>
              <w:autoSpaceDE w:val="0"/>
              <w:autoSpaceDN w:val="0"/>
              <w:adjustRightInd w:val="0"/>
              <w:spacing w:line="480" w:lineRule="exact"/>
              <w:jc w:val="center"/>
              <w:rPr>
                <w:rFonts w:ascii="宋体" w:hAnsi="宋体"/>
                <w:sz w:val="24"/>
              </w:rPr>
            </w:pPr>
            <w:r>
              <w:rPr>
                <w:rFonts w:ascii="宋体" w:hAnsi="宋体" w:hint="eastAsia"/>
                <w:sz w:val="24"/>
              </w:rPr>
              <w:t>1</w:t>
            </w:r>
          </w:p>
        </w:tc>
        <w:tc>
          <w:tcPr>
            <w:tcW w:w="1134" w:type="dxa"/>
            <w:tcBorders>
              <w:top w:val="single" w:sz="6" w:space="0" w:color="auto"/>
              <w:left w:val="single" w:sz="6" w:space="0" w:color="auto"/>
              <w:bottom w:val="single" w:sz="6" w:space="0" w:color="auto"/>
              <w:right w:val="single" w:sz="6" w:space="0" w:color="auto"/>
            </w:tcBorders>
          </w:tcPr>
          <w:p w:rsidR="00A5266B" w:rsidRDefault="00A5266B" w:rsidP="00F6076C">
            <w:pPr>
              <w:autoSpaceDE w:val="0"/>
              <w:autoSpaceDN w:val="0"/>
              <w:adjustRightInd w:val="0"/>
              <w:spacing w:line="360" w:lineRule="auto"/>
              <w:rPr>
                <w:rFonts w:ascii="宋体" w:hAnsi="宋体"/>
                <w:sz w:val="24"/>
              </w:rPr>
            </w:pPr>
          </w:p>
        </w:tc>
        <w:tc>
          <w:tcPr>
            <w:tcW w:w="2551" w:type="dxa"/>
            <w:gridSpan w:val="2"/>
            <w:tcBorders>
              <w:top w:val="single" w:sz="6" w:space="0" w:color="auto"/>
              <w:left w:val="single" w:sz="6" w:space="0" w:color="auto"/>
              <w:bottom w:val="single" w:sz="6" w:space="0" w:color="auto"/>
              <w:right w:val="single" w:sz="6" w:space="0" w:color="auto"/>
            </w:tcBorders>
          </w:tcPr>
          <w:p w:rsidR="00A5266B" w:rsidRDefault="00A5266B" w:rsidP="00F6076C">
            <w:pPr>
              <w:autoSpaceDE w:val="0"/>
              <w:autoSpaceDN w:val="0"/>
              <w:adjustRightInd w:val="0"/>
              <w:spacing w:line="360" w:lineRule="auto"/>
              <w:rPr>
                <w:rFonts w:ascii="宋体" w:hAnsi="宋体"/>
                <w:sz w:val="24"/>
              </w:rPr>
            </w:pPr>
          </w:p>
        </w:tc>
        <w:tc>
          <w:tcPr>
            <w:tcW w:w="851" w:type="dxa"/>
            <w:tcBorders>
              <w:top w:val="single" w:sz="6" w:space="0" w:color="auto"/>
              <w:left w:val="single" w:sz="6" w:space="0" w:color="auto"/>
              <w:bottom w:val="single" w:sz="6" w:space="0" w:color="auto"/>
              <w:right w:val="single" w:sz="6" w:space="0" w:color="auto"/>
            </w:tcBorders>
          </w:tcPr>
          <w:p w:rsidR="00A5266B" w:rsidRDefault="00A5266B" w:rsidP="00F6076C">
            <w:pPr>
              <w:autoSpaceDE w:val="0"/>
              <w:autoSpaceDN w:val="0"/>
              <w:adjustRightInd w:val="0"/>
              <w:spacing w:line="360" w:lineRule="auto"/>
              <w:rPr>
                <w:rFonts w:ascii="宋体" w:hAnsi="宋体"/>
                <w:sz w:val="24"/>
              </w:rPr>
            </w:pPr>
          </w:p>
        </w:tc>
        <w:tc>
          <w:tcPr>
            <w:tcW w:w="992" w:type="dxa"/>
            <w:tcBorders>
              <w:top w:val="single" w:sz="6" w:space="0" w:color="auto"/>
              <w:left w:val="single" w:sz="6" w:space="0" w:color="auto"/>
              <w:bottom w:val="single" w:sz="6" w:space="0" w:color="auto"/>
              <w:right w:val="single" w:sz="6" w:space="0" w:color="auto"/>
            </w:tcBorders>
          </w:tcPr>
          <w:p w:rsidR="00A5266B" w:rsidRDefault="00A5266B" w:rsidP="00F6076C">
            <w:pPr>
              <w:autoSpaceDE w:val="0"/>
              <w:autoSpaceDN w:val="0"/>
              <w:adjustRightInd w:val="0"/>
              <w:spacing w:line="360" w:lineRule="auto"/>
              <w:rPr>
                <w:rFonts w:ascii="宋体" w:hAnsi="宋体"/>
                <w:sz w:val="24"/>
              </w:rPr>
            </w:pPr>
          </w:p>
        </w:tc>
        <w:tc>
          <w:tcPr>
            <w:tcW w:w="992" w:type="dxa"/>
            <w:tcBorders>
              <w:top w:val="single" w:sz="6" w:space="0" w:color="auto"/>
              <w:left w:val="single" w:sz="6" w:space="0" w:color="auto"/>
              <w:bottom w:val="single" w:sz="6" w:space="0" w:color="auto"/>
              <w:right w:val="single" w:sz="6" w:space="0" w:color="auto"/>
            </w:tcBorders>
          </w:tcPr>
          <w:p w:rsidR="00A5266B" w:rsidRDefault="00A5266B" w:rsidP="00F6076C">
            <w:pPr>
              <w:autoSpaceDE w:val="0"/>
              <w:autoSpaceDN w:val="0"/>
              <w:adjustRightInd w:val="0"/>
              <w:spacing w:line="360" w:lineRule="auto"/>
              <w:rPr>
                <w:rFonts w:ascii="宋体" w:hAnsi="宋体"/>
                <w:sz w:val="24"/>
              </w:rPr>
            </w:pPr>
          </w:p>
        </w:tc>
        <w:tc>
          <w:tcPr>
            <w:tcW w:w="851" w:type="dxa"/>
            <w:tcBorders>
              <w:top w:val="single" w:sz="6" w:space="0" w:color="auto"/>
              <w:left w:val="single" w:sz="6" w:space="0" w:color="auto"/>
              <w:bottom w:val="single" w:sz="6" w:space="0" w:color="auto"/>
              <w:right w:val="single" w:sz="6" w:space="0" w:color="auto"/>
            </w:tcBorders>
          </w:tcPr>
          <w:p w:rsidR="00A5266B" w:rsidRDefault="00A5266B" w:rsidP="00F6076C">
            <w:pPr>
              <w:autoSpaceDE w:val="0"/>
              <w:autoSpaceDN w:val="0"/>
              <w:adjustRightInd w:val="0"/>
              <w:spacing w:line="360" w:lineRule="auto"/>
              <w:rPr>
                <w:rFonts w:ascii="宋体" w:hAnsi="宋体"/>
                <w:sz w:val="24"/>
              </w:rPr>
            </w:pPr>
          </w:p>
        </w:tc>
        <w:tc>
          <w:tcPr>
            <w:tcW w:w="1559" w:type="dxa"/>
            <w:tcBorders>
              <w:top w:val="single" w:sz="6" w:space="0" w:color="auto"/>
              <w:left w:val="single" w:sz="6" w:space="0" w:color="auto"/>
              <w:bottom w:val="single" w:sz="6" w:space="0" w:color="auto"/>
              <w:right w:val="single" w:sz="6" w:space="0" w:color="auto"/>
            </w:tcBorders>
          </w:tcPr>
          <w:p w:rsidR="00A5266B" w:rsidRDefault="00A5266B" w:rsidP="00F6076C">
            <w:pPr>
              <w:autoSpaceDE w:val="0"/>
              <w:autoSpaceDN w:val="0"/>
              <w:adjustRightInd w:val="0"/>
              <w:spacing w:line="360" w:lineRule="auto"/>
              <w:rPr>
                <w:rFonts w:ascii="宋体" w:hAnsi="宋体"/>
                <w:sz w:val="24"/>
              </w:rPr>
            </w:pPr>
          </w:p>
        </w:tc>
      </w:tr>
      <w:tr w:rsidR="00A5266B" w:rsidTr="00D83DB7">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A5266B" w:rsidRDefault="00A5266B" w:rsidP="00F6076C">
            <w:pPr>
              <w:autoSpaceDE w:val="0"/>
              <w:autoSpaceDN w:val="0"/>
              <w:adjustRightInd w:val="0"/>
              <w:spacing w:line="480" w:lineRule="exact"/>
              <w:jc w:val="center"/>
              <w:rPr>
                <w:rFonts w:ascii="宋体" w:hAnsi="宋体"/>
                <w:sz w:val="24"/>
              </w:rPr>
            </w:pPr>
            <w:r>
              <w:rPr>
                <w:rFonts w:ascii="宋体" w:hAnsi="宋体" w:hint="eastAsia"/>
                <w:sz w:val="24"/>
              </w:rPr>
              <w:t>…</w:t>
            </w:r>
          </w:p>
        </w:tc>
        <w:tc>
          <w:tcPr>
            <w:tcW w:w="1134" w:type="dxa"/>
            <w:tcBorders>
              <w:top w:val="single" w:sz="6" w:space="0" w:color="auto"/>
              <w:left w:val="single" w:sz="6" w:space="0" w:color="auto"/>
              <w:bottom w:val="single" w:sz="6" w:space="0" w:color="auto"/>
              <w:right w:val="single" w:sz="6" w:space="0" w:color="auto"/>
            </w:tcBorders>
          </w:tcPr>
          <w:p w:rsidR="00A5266B" w:rsidRDefault="00A5266B" w:rsidP="00F6076C">
            <w:pPr>
              <w:autoSpaceDE w:val="0"/>
              <w:autoSpaceDN w:val="0"/>
              <w:adjustRightInd w:val="0"/>
              <w:spacing w:line="360" w:lineRule="auto"/>
              <w:rPr>
                <w:rFonts w:ascii="宋体" w:hAnsi="宋体"/>
                <w:sz w:val="24"/>
              </w:rPr>
            </w:pPr>
          </w:p>
        </w:tc>
        <w:tc>
          <w:tcPr>
            <w:tcW w:w="2551" w:type="dxa"/>
            <w:gridSpan w:val="2"/>
            <w:tcBorders>
              <w:top w:val="single" w:sz="6" w:space="0" w:color="auto"/>
              <w:left w:val="single" w:sz="6" w:space="0" w:color="auto"/>
              <w:bottom w:val="single" w:sz="6" w:space="0" w:color="auto"/>
              <w:right w:val="single" w:sz="6" w:space="0" w:color="auto"/>
            </w:tcBorders>
          </w:tcPr>
          <w:p w:rsidR="00A5266B" w:rsidRDefault="00A5266B" w:rsidP="00F6076C">
            <w:pPr>
              <w:autoSpaceDE w:val="0"/>
              <w:autoSpaceDN w:val="0"/>
              <w:adjustRightInd w:val="0"/>
              <w:spacing w:line="360" w:lineRule="auto"/>
              <w:rPr>
                <w:rFonts w:ascii="宋体" w:hAnsi="宋体"/>
                <w:sz w:val="24"/>
              </w:rPr>
            </w:pPr>
          </w:p>
        </w:tc>
        <w:tc>
          <w:tcPr>
            <w:tcW w:w="851" w:type="dxa"/>
            <w:tcBorders>
              <w:top w:val="single" w:sz="6" w:space="0" w:color="auto"/>
              <w:left w:val="single" w:sz="6" w:space="0" w:color="auto"/>
              <w:bottom w:val="single" w:sz="6" w:space="0" w:color="auto"/>
              <w:right w:val="single" w:sz="6" w:space="0" w:color="auto"/>
            </w:tcBorders>
          </w:tcPr>
          <w:p w:rsidR="00A5266B" w:rsidRDefault="00A5266B" w:rsidP="00F6076C">
            <w:pPr>
              <w:autoSpaceDE w:val="0"/>
              <w:autoSpaceDN w:val="0"/>
              <w:adjustRightInd w:val="0"/>
              <w:spacing w:line="360" w:lineRule="auto"/>
              <w:rPr>
                <w:rFonts w:ascii="宋体" w:hAnsi="宋体"/>
                <w:sz w:val="24"/>
              </w:rPr>
            </w:pPr>
          </w:p>
        </w:tc>
        <w:tc>
          <w:tcPr>
            <w:tcW w:w="992" w:type="dxa"/>
            <w:tcBorders>
              <w:top w:val="single" w:sz="6" w:space="0" w:color="auto"/>
              <w:left w:val="single" w:sz="6" w:space="0" w:color="auto"/>
              <w:bottom w:val="single" w:sz="6" w:space="0" w:color="auto"/>
              <w:right w:val="single" w:sz="6" w:space="0" w:color="auto"/>
            </w:tcBorders>
          </w:tcPr>
          <w:p w:rsidR="00A5266B" w:rsidRDefault="00A5266B" w:rsidP="00F6076C">
            <w:pPr>
              <w:autoSpaceDE w:val="0"/>
              <w:autoSpaceDN w:val="0"/>
              <w:adjustRightInd w:val="0"/>
              <w:spacing w:line="360" w:lineRule="auto"/>
              <w:rPr>
                <w:rFonts w:ascii="宋体" w:hAnsi="宋体"/>
                <w:sz w:val="24"/>
              </w:rPr>
            </w:pPr>
          </w:p>
        </w:tc>
        <w:tc>
          <w:tcPr>
            <w:tcW w:w="992" w:type="dxa"/>
            <w:tcBorders>
              <w:top w:val="single" w:sz="6" w:space="0" w:color="auto"/>
              <w:left w:val="single" w:sz="6" w:space="0" w:color="auto"/>
              <w:bottom w:val="single" w:sz="6" w:space="0" w:color="auto"/>
              <w:right w:val="single" w:sz="6" w:space="0" w:color="auto"/>
            </w:tcBorders>
          </w:tcPr>
          <w:p w:rsidR="00A5266B" w:rsidRDefault="00A5266B" w:rsidP="00F6076C">
            <w:pPr>
              <w:autoSpaceDE w:val="0"/>
              <w:autoSpaceDN w:val="0"/>
              <w:adjustRightInd w:val="0"/>
              <w:spacing w:line="360" w:lineRule="auto"/>
              <w:rPr>
                <w:rFonts w:ascii="宋体" w:hAnsi="宋体"/>
                <w:sz w:val="24"/>
              </w:rPr>
            </w:pPr>
          </w:p>
        </w:tc>
        <w:tc>
          <w:tcPr>
            <w:tcW w:w="851" w:type="dxa"/>
            <w:tcBorders>
              <w:top w:val="single" w:sz="6" w:space="0" w:color="auto"/>
              <w:left w:val="single" w:sz="6" w:space="0" w:color="auto"/>
              <w:bottom w:val="single" w:sz="6" w:space="0" w:color="auto"/>
              <w:right w:val="single" w:sz="6" w:space="0" w:color="auto"/>
            </w:tcBorders>
          </w:tcPr>
          <w:p w:rsidR="00A5266B" w:rsidRDefault="00A5266B" w:rsidP="00F6076C">
            <w:pPr>
              <w:autoSpaceDE w:val="0"/>
              <w:autoSpaceDN w:val="0"/>
              <w:adjustRightInd w:val="0"/>
              <w:spacing w:line="360" w:lineRule="auto"/>
              <w:rPr>
                <w:rFonts w:ascii="宋体" w:hAnsi="宋体"/>
                <w:sz w:val="24"/>
              </w:rPr>
            </w:pPr>
          </w:p>
        </w:tc>
        <w:tc>
          <w:tcPr>
            <w:tcW w:w="1559" w:type="dxa"/>
            <w:tcBorders>
              <w:top w:val="single" w:sz="6" w:space="0" w:color="auto"/>
              <w:left w:val="single" w:sz="6" w:space="0" w:color="auto"/>
              <w:bottom w:val="single" w:sz="6" w:space="0" w:color="auto"/>
              <w:right w:val="single" w:sz="6" w:space="0" w:color="auto"/>
            </w:tcBorders>
          </w:tcPr>
          <w:p w:rsidR="00A5266B" w:rsidRDefault="00A5266B" w:rsidP="00F6076C">
            <w:pPr>
              <w:autoSpaceDE w:val="0"/>
              <w:autoSpaceDN w:val="0"/>
              <w:adjustRightInd w:val="0"/>
              <w:spacing w:line="360" w:lineRule="auto"/>
              <w:rPr>
                <w:rFonts w:ascii="宋体" w:hAnsi="宋体"/>
                <w:sz w:val="24"/>
              </w:rPr>
            </w:pPr>
          </w:p>
        </w:tc>
      </w:tr>
      <w:tr w:rsidR="00A5266B" w:rsidTr="00D83DB7">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A5266B" w:rsidRDefault="00A5266B" w:rsidP="00F6076C">
            <w:pPr>
              <w:autoSpaceDE w:val="0"/>
              <w:autoSpaceDN w:val="0"/>
              <w:adjustRightInd w:val="0"/>
              <w:spacing w:line="360" w:lineRule="auto"/>
              <w:jc w:val="center"/>
              <w:rPr>
                <w:rFonts w:ascii="宋体" w:hAnsi="宋体"/>
                <w:sz w:val="24"/>
              </w:rPr>
            </w:pPr>
            <w:r>
              <w:rPr>
                <w:rFonts w:ascii="宋体" w:hAnsi="宋体" w:cs="宋体" w:hint="eastAsia"/>
                <w:sz w:val="24"/>
                <w:lang w:val="zh-CN"/>
              </w:rPr>
              <w:t>合</w:t>
            </w:r>
            <w:r>
              <w:rPr>
                <w:rFonts w:ascii="宋体" w:hAnsi="宋体"/>
                <w:sz w:val="24"/>
              </w:rPr>
              <w:t xml:space="preserve">  </w:t>
            </w:r>
            <w:r>
              <w:rPr>
                <w:rFonts w:ascii="宋体" w:hAnsi="宋体" w:cs="宋体" w:hint="eastAsia"/>
                <w:sz w:val="24"/>
                <w:lang w:val="zh-CN"/>
              </w:rPr>
              <w:t>计</w:t>
            </w:r>
          </w:p>
        </w:tc>
        <w:tc>
          <w:tcPr>
            <w:tcW w:w="1417" w:type="dxa"/>
            <w:tcBorders>
              <w:top w:val="single" w:sz="6" w:space="0" w:color="auto"/>
              <w:left w:val="single" w:sz="6" w:space="0" w:color="auto"/>
              <w:bottom w:val="single" w:sz="6" w:space="0" w:color="auto"/>
              <w:right w:val="single" w:sz="6" w:space="0" w:color="auto"/>
            </w:tcBorders>
          </w:tcPr>
          <w:p w:rsidR="00A5266B" w:rsidRDefault="00A5266B" w:rsidP="00F6076C">
            <w:pPr>
              <w:autoSpaceDE w:val="0"/>
              <w:autoSpaceDN w:val="0"/>
              <w:adjustRightInd w:val="0"/>
              <w:spacing w:line="360" w:lineRule="auto"/>
              <w:ind w:firstLineChars="50" w:firstLine="120"/>
              <w:rPr>
                <w:rFonts w:ascii="宋体" w:hAnsi="宋体" w:cs="宋体"/>
                <w:sz w:val="24"/>
                <w:lang w:val="zh-CN"/>
              </w:rPr>
            </w:pPr>
          </w:p>
        </w:tc>
        <w:tc>
          <w:tcPr>
            <w:tcW w:w="6379" w:type="dxa"/>
            <w:gridSpan w:val="6"/>
            <w:tcBorders>
              <w:top w:val="single" w:sz="6" w:space="0" w:color="auto"/>
              <w:left w:val="single" w:sz="6" w:space="0" w:color="auto"/>
              <w:bottom w:val="single" w:sz="6" w:space="0" w:color="auto"/>
              <w:right w:val="single" w:sz="6" w:space="0" w:color="auto"/>
            </w:tcBorders>
          </w:tcPr>
          <w:p w:rsidR="00A5266B" w:rsidRDefault="00A5266B" w:rsidP="00F6076C">
            <w:pPr>
              <w:autoSpaceDE w:val="0"/>
              <w:autoSpaceDN w:val="0"/>
              <w:adjustRightInd w:val="0"/>
              <w:spacing w:line="360" w:lineRule="auto"/>
              <w:ind w:firstLineChars="50" w:firstLine="120"/>
              <w:rPr>
                <w:rFonts w:ascii="宋体" w:hAnsi="宋体" w:cs="宋体"/>
                <w:sz w:val="24"/>
                <w:lang w:val="zh-CN"/>
              </w:rPr>
            </w:pPr>
            <w:r>
              <w:rPr>
                <w:rFonts w:ascii="宋体" w:hAnsi="宋体" w:cs="宋体" w:hint="eastAsia"/>
                <w:sz w:val="24"/>
                <w:lang w:val="zh-CN"/>
              </w:rPr>
              <w:t xml:space="preserve">大写：　　　　　　</w:t>
            </w:r>
            <w:r>
              <w:rPr>
                <w:rFonts w:ascii="宋体" w:hAnsi="宋体"/>
                <w:sz w:val="24"/>
              </w:rPr>
              <w:t xml:space="preserve">              </w:t>
            </w:r>
            <w:r>
              <w:rPr>
                <w:rFonts w:ascii="宋体" w:hAnsi="宋体" w:cs="宋体" w:hint="eastAsia"/>
                <w:sz w:val="24"/>
                <w:lang w:val="zh-CN"/>
              </w:rPr>
              <w:t>小写：</w:t>
            </w:r>
          </w:p>
        </w:tc>
      </w:tr>
    </w:tbl>
    <w:p w:rsidR="00A5266B" w:rsidRDefault="00A5266B" w:rsidP="00A5266B">
      <w:pPr>
        <w:autoSpaceDE w:val="0"/>
        <w:autoSpaceDN w:val="0"/>
        <w:adjustRightInd w:val="0"/>
        <w:spacing w:line="360" w:lineRule="auto"/>
        <w:outlineLvl w:val="0"/>
        <w:rPr>
          <w:rFonts w:hAnsi="宋体"/>
          <w:b/>
          <w:snapToGrid w:val="0"/>
          <w:kern w:val="0"/>
          <w:sz w:val="36"/>
          <w:szCs w:val="36"/>
        </w:rPr>
      </w:pPr>
    </w:p>
    <w:p w:rsidR="00A5266B" w:rsidRDefault="00A5266B" w:rsidP="00A5266B">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投标人（公章）：</w:t>
      </w:r>
    </w:p>
    <w:p w:rsidR="00A5266B" w:rsidRDefault="00A5266B" w:rsidP="00A5266B">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投标人法定代表人</w:t>
      </w:r>
      <w:r>
        <w:rPr>
          <w:rFonts w:asciiTheme="minorEastAsia" w:hAnsiTheme="minorEastAsia" w:cs="宋体"/>
          <w:sz w:val="24"/>
          <w:lang w:val="zh-CN"/>
        </w:rPr>
        <w:t xml:space="preserve"> </w:t>
      </w:r>
      <w:r>
        <w:rPr>
          <w:rFonts w:asciiTheme="minorEastAsia" w:hAnsiTheme="minorEastAsia" w:cs="宋体" w:hint="eastAsia"/>
          <w:sz w:val="24"/>
          <w:lang w:val="zh-CN"/>
        </w:rPr>
        <w:t>（或授权代表）签字：</w:t>
      </w:r>
    </w:p>
    <w:p w:rsidR="00A5266B" w:rsidRDefault="00A5266B" w:rsidP="00A5266B">
      <w:pPr>
        <w:spacing w:line="300" w:lineRule="exact"/>
        <w:rPr>
          <w:rFonts w:asciiTheme="minorEastAsia" w:hAnsiTheme="minorEastAsia"/>
          <w:color w:val="000000"/>
          <w:sz w:val="24"/>
        </w:rPr>
      </w:pPr>
    </w:p>
    <w:p w:rsidR="00A5266B" w:rsidRDefault="00A5266B" w:rsidP="00A5266B">
      <w:pPr>
        <w:autoSpaceDE w:val="0"/>
        <w:autoSpaceDN w:val="0"/>
        <w:adjustRightInd w:val="0"/>
        <w:spacing w:line="360" w:lineRule="auto"/>
        <w:jc w:val="center"/>
        <w:outlineLvl w:val="0"/>
        <w:rPr>
          <w:rFonts w:ascii="宋体" w:hAnsi="宋体"/>
          <w:b/>
          <w:bCs/>
          <w:color w:val="000000"/>
          <w:sz w:val="36"/>
          <w:szCs w:val="36"/>
        </w:rPr>
      </w:pPr>
    </w:p>
    <w:p w:rsidR="00A5266B" w:rsidRDefault="00A5266B" w:rsidP="00A5266B">
      <w:pPr>
        <w:autoSpaceDE w:val="0"/>
        <w:autoSpaceDN w:val="0"/>
        <w:adjustRightInd w:val="0"/>
        <w:spacing w:line="360" w:lineRule="auto"/>
        <w:jc w:val="center"/>
        <w:outlineLvl w:val="0"/>
        <w:rPr>
          <w:rFonts w:ascii="宋体" w:hAnsi="宋体"/>
          <w:b/>
          <w:bCs/>
          <w:color w:val="000000"/>
          <w:sz w:val="36"/>
          <w:szCs w:val="36"/>
        </w:rPr>
      </w:pPr>
    </w:p>
    <w:p w:rsidR="00A5266B" w:rsidRDefault="00A5266B" w:rsidP="00A5266B">
      <w:pPr>
        <w:autoSpaceDE w:val="0"/>
        <w:autoSpaceDN w:val="0"/>
        <w:adjustRightInd w:val="0"/>
        <w:spacing w:line="360" w:lineRule="auto"/>
        <w:jc w:val="center"/>
        <w:outlineLvl w:val="0"/>
        <w:rPr>
          <w:rFonts w:ascii="宋体" w:hAnsi="宋体"/>
          <w:b/>
          <w:bCs/>
          <w:color w:val="000000"/>
          <w:sz w:val="36"/>
          <w:szCs w:val="36"/>
        </w:rPr>
      </w:pPr>
    </w:p>
    <w:p w:rsidR="00A5266B" w:rsidRDefault="00A5266B" w:rsidP="00A5266B">
      <w:pPr>
        <w:autoSpaceDE w:val="0"/>
        <w:autoSpaceDN w:val="0"/>
        <w:adjustRightInd w:val="0"/>
        <w:spacing w:line="360" w:lineRule="auto"/>
        <w:jc w:val="center"/>
        <w:outlineLvl w:val="0"/>
        <w:rPr>
          <w:rFonts w:ascii="宋体" w:hAnsi="宋体"/>
          <w:b/>
          <w:bCs/>
          <w:color w:val="000000"/>
          <w:sz w:val="36"/>
          <w:szCs w:val="36"/>
        </w:rPr>
      </w:pPr>
    </w:p>
    <w:p w:rsidR="00A5266B" w:rsidRDefault="00A5266B" w:rsidP="00A5266B">
      <w:pPr>
        <w:autoSpaceDE w:val="0"/>
        <w:autoSpaceDN w:val="0"/>
        <w:adjustRightInd w:val="0"/>
        <w:spacing w:line="360" w:lineRule="auto"/>
        <w:jc w:val="center"/>
        <w:outlineLvl w:val="0"/>
        <w:rPr>
          <w:rFonts w:ascii="宋体" w:hAnsi="宋体"/>
          <w:b/>
          <w:bCs/>
          <w:color w:val="000000"/>
          <w:sz w:val="36"/>
          <w:szCs w:val="36"/>
        </w:rPr>
      </w:pPr>
    </w:p>
    <w:p w:rsidR="00A5266B" w:rsidRDefault="00A5266B" w:rsidP="00A5266B">
      <w:pPr>
        <w:autoSpaceDE w:val="0"/>
        <w:autoSpaceDN w:val="0"/>
        <w:adjustRightInd w:val="0"/>
        <w:spacing w:line="360" w:lineRule="auto"/>
        <w:jc w:val="center"/>
        <w:outlineLvl w:val="0"/>
        <w:rPr>
          <w:rFonts w:ascii="宋体" w:hAnsi="宋体"/>
          <w:b/>
          <w:bCs/>
          <w:color w:val="000000"/>
          <w:sz w:val="36"/>
          <w:szCs w:val="36"/>
        </w:rPr>
      </w:pPr>
    </w:p>
    <w:p w:rsidR="00A5266B" w:rsidRDefault="00A5266B" w:rsidP="00A5266B">
      <w:pPr>
        <w:autoSpaceDE w:val="0"/>
        <w:autoSpaceDN w:val="0"/>
        <w:adjustRightInd w:val="0"/>
        <w:spacing w:line="360" w:lineRule="auto"/>
        <w:jc w:val="center"/>
        <w:outlineLvl w:val="0"/>
        <w:rPr>
          <w:rFonts w:ascii="宋体" w:hAnsi="宋体"/>
          <w:b/>
          <w:bCs/>
          <w:color w:val="000000"/>
          <w:sz w:val="36"/>
          <w:szCs w:val="36"/>
        </w:rPr>
      </w:pPr>
    </w:p>
    <w:p w:rsidR="00A5266B" w:rsidRDefault="00A5266B" w:rsidP="00A5266B">
      <w:pPr>
        <w:autoSpaceDE w:val="0"/>
        <w:autoSpaceDN w:val="0"/>
        <w:adjustRightInd w:val="0"/>
        <w:spacing w:line="360" w:lineRule="auto"/>
        <w:jc w:val="center"/>
        <w:outlineLvl w:val="0"/>
        <w:rPr>
          <w:rFonts w:ascii="宋体" w:hAnsi="宋体"/>
          <w:b/>
          <w:bCs/>
          <w:color w:val="000000"/>
          <w:sz w:val="36"/>
          <w:szCs w:val="36"/>
        </w:rPr>
      </w:pPr>
    </w:p>
    <w:p w:rsidR="00A5266B" w:rsidRDefault="00A5266B" w:rsidP="00A5266B">
      <w:pPr>
        <w:autoSpaceDE w:val="0"/>
        <w:autoSpaceDN w:val="0"/>
        <w:adjustRightInd w:val="0"/>
        <w:spacing w:line="360" w:lineRule="auto"/>
        <w:jc w:val="center"/>
        <w:outlineLvl w:val="0"/>
        <w:rPr>
          <w:rFonts w:ascii="宋体" w:hAnsi="宋体"/>
          <w:b/>
          <w:bCs/>
          <w:color w:val="000000"/>
          <w:sz w:val="36"/>
          <w:szCs w:val="36"/>
        </w:rPr>
      </w:pPr>
    </w:p>
    <w:p w:rsidR="00A5266B" w:rsidRDefault="00A5266B" w:rsidP="00A5266B">
      <w:pPr>
        <w:autoSpaceDE w:val="0"/>
        <w:autoSpaceDN w:val="0"/>
        <w:adjustRightInd w:val="0"/>
        <w:spacing w:line="360" w:lineRule="auto"/>
        <w:jc w:val="center"/>
        <w:outlineLvl w:val="0"/>
        <w:rPr>
          <w:rFonts w:hAnsi="宋体"/>
          <w:b/>
          <w:snapToGrid w:val="0"/>
          <w:kern w:val="0"/>
          <w:sz w:val="36"/>
          <w:szCs w:val="36"/>
        </w:rPr>
      </w:pPr>
      <w:r>
        <w:rPr>
          <w:rFonts w:ascii="宋体" w:hAnsi="宋体" w:hint="eastAsia"/>
          <w:b/>
          <w:bCs/>
          <w:color w:val="000000"/>
          <w:sz w:val="36"/>
          <w:szCs w:val="36"/>
        </w:rPr>
        <w:lastRenderedPageBreak/>
        <w:t xml:space="preserve">4.2 </w:t>
      </w:r>
      <w:r>
        <w:rPr>
          <w:rFonts w:hAnsi="宋体" w:hint="eastAsia"/>
          <w:b/>
          <w:snapToGrid w:val="0"/>
          <w:kern w:val="0"/>
          <w:sz w:val="36"/>
          <w:szCs w:val="36"/>
        </w:rPr>
        <w:t>技术标准偏离表</w:t>
      </w:r>
    </w:p>
    <w:p w:rsidR="00A5266B" w:rsidRDefault="00A5266B" w:rsidP="00BA2D67">
      <w:pPr>
        <w:spacing w:before="50" w:afterLines="50" w:line="360" w:lineRule="auto"/>
        <w:contextualSpacing/>
        <w:jc w:val="left"/>
        <w:rPr>
          <w:rFonts w:asciiTheme="minorEastAsia" w:hAnsiTheme="minorEastAsia"/>
          <w:color w:val="000000"/>
          <w:sz w:val="24"/>
        </w:rPr>
      </w:pPr>
      <w:r>
        <w:rPr>
          <w:rFonts w:asciiTheme="minorEastAsia" w:hAnsiTheme="minorEastAsia" w:hint="eastAsia"/>
          <w:color w:val="000000"/>
          <w:sz w:val="24"/>
        </w:rPr>
        <w:t>项目编号：</w:t>
      </w:r>
    </w:p>
    <w:p w:rsidR="00A5266B" w:rsidRDefault="00A5266B" w:rsidP="00A5266B">
      <w:pPr>
        <w:autoSpaceDE w:val="0"/>
        <w:autoSpaceDN w:val="0"/>
        <w:adjustRightInd w:val="0"/>
        <w:spacing w:line="360" w:lineRule="auto"/>
        <w:outlineLvl w:val="0"/>
        <w:rPr>
          <w:rFonts w:hAnsi="宋体"/>
          <w:b/>
          <w:snapToGrid w:val="0"/>
          <w:kern w:val="0"/>
          <w:sz w:val="36"/>
          <w:szCs w:val="36"/>
        </w:rPr>
      </w:pPr>
      <w:r>
        <w:rPr>
          <w:rFonts w:asciiTheme="minorEastAsia" w:hAnsiTheme="minorEastAsia" w:hint="eastAsia"/>
          <w:color w:val="000000"/>
          <w:sz w:val="24"/>
        </w:rPr>
        <w:t xml:space="preserve">项目名称：   </w:t>
      </w:r>
    </w:p>
    <w:tbl>
      <w:tblPr>
        <w:tblW w:w="9322" w:type="dxa"/>
        <w:tblLayout w:type="fixed"/>
        <w:tblLook w:val="04A0"/>
      </w:tblPr>
      <w:tblGrid>
        <w:gridCol w:w="828"/>
        <w:gridCol w:w="1980"/>
        <w:gridCol w:w="1701"/>
        <w:gridCol w:w="1559"/>
        <w:gridCol w:w="993"/>
        <w:gridCol w:w="2261"/>
      </w:tblGrid>
      <w:tr w:rsidR="001D550B" w:rsidTr="006B4FEC">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D550B" w:rsidRDefault="001D550B" w:rsidP="00F6076C">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D550B" w:rsidRDefault="001D550B" w:rsidP="00DE7CC9">
            <w:pPr>
              <w:pStyle w:val="a6"/>
              <w:jc w:val="center"/>
              <w:rPr>
                <w:rFonts w:ascii="宋体" w:eastAsia="宋体" w:hAnsi="宋体" w:cs="宋体"/>
                <w:b/>
                <w:bCs/>
                <w:sz w:val="24"/>
                <w:szCs w:val="24"/>
              </w:rPr>
            </w:pPr>
            <w:r>
              <w:rPr>
                <w:rFonts w:ascii="宋体" w:eastAsia="宋体" w:hAnsi="宋体" w:cs="宋体" w:hint="eastAsia"/>
                <w:b/>
                <w:bCs/>
                <w:sz w:val="24"/>
                <w:szCs w:val="24"/>
              </w:rPr>
              <w:t>名  称</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D550B" w:rsidRDefault="001D550B" w:rsidP="00DE7CC9">
            <w:pPr>
              <w:pStyle w:val="a6"/>
              <w:jc w:val="center"/>
              <w:rPr>
                <w:rFonts w:ascii="宋体" w:eastAsia="宋体" w:hAnsi="宋体" w:cs="宋体"/>
                <w:b/>
                <w:bCs/>
                <w:sz w:val="24"/>
                <w:szCs w:val="24"/>
              </w:rPr>
            </w:pPr>
            <w:r>
              <w:rPr>
                <w:rFonts w:ascii="宋体" w:hAnsi="宋体" w:cs="宋体" w:hint="eastAsia"/>
                <w:b/>
                <w:sz w:val="24"/>
                <w:lang w:val="zh-CN"/>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D550B" w:rsidRDefault="001D550B" w:rsidP="00DE7CC9">
            <w:pPr>
              <w:pStyle w:val="a6"/>
              <w:jc w:val="center"/>
              <w:rPr>
                <w:rFonts w:ascii="宋体" w:eastAsia="宋体" w:hAnsi="宋体" w:cs="宋体"/>
                <w:b/>
                <w:bCs/>
                <w:sz w:val="24"/>
                <w:szCs w:val="24"/>
              </w:rPr>
            </w:pPr>
            <w:r>
              <w:rPr>
                <w:rFonts w:ascii="宋体" w:hAnsi="宋体" w:cs="宋体" w:hint="eastAsia"/>
                <w:b/>
                <w:sz w:val="24"/>
                <w:lang w:val="zh-CN"/>
              </w:rPr>
              <w:t>技术参数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D550B" w:rsidRDefault="001D550B" w:rsidP="00DE7CC9">
            <w:pPr>
              <w:pStyle w:val="a6"/>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226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D550B" w:rsidRDefault="001D550B" w:rsidP="00DE7CC9">
            <w:pPr>
              <w:pStyle w:val="a6"/>
              <w:jc w:val="center"/>
              <w:rPr>
                <w:rFonts w:ascii="宋体" w:eastAsia="宋体" w:hAnsi="宋体" w:cs="宋体"/>
                <w:b/>
                <w:bCs/>
                <w:sz w:val="24"/>
                <w:szCs w:val="24"/>
              </w:rPr>
            </w:pPr>
            <w:r>
              <w:rPr>
                <w:rFonts w:ascii="宋体" w:eastAsia="宋体" w:hAnsi="宋体" w:cs="宋体" w:hint="eastAsia"/>
                <w:b/>
                <w:bCs/>
                <w:sz w:val="24"/>
                <w:szCs w:val="24"/>
              </w:rPr>
              <w:t>说明</w:t>
            </w:r>
          </w:p>
        </w:tc>
      </w:tr>
      <w:tr w:rsidR="00A5266B" w:rsidTr="006B4FEC">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A5266B" w:rsidRDefault="00A5266B" w:rsidP="00F6076C">
            <w:pPr>
              <w:autoSpaceDE w:val="0"/>
              <w:autoSpaceDN w:val="0"/>
              <w:adjustRightInd w:val="0"/>
              <w:spacing w:line="480" w:lineRule="exact"/>
              <w:jc w:val="center"/>
              <w:rPr>
                <w:rFonts w:asciiTheme="minorEastAsia" w:hAnsiTheme="minorEastAsia"/>
                <w:bCs/>
                <w:sz w:val="24"/>
              </w:rPr>
            </w:pPr>
            <w:r>
              <w:rPr>
                <w:rFonts w:asciiTheme="minorEastAsia" w:hAnsiTheme="minorEastAsia" w:hint="eastAsia"/>
                <w:bCs/>
                <w:sz w:val="24"/>
              </w:rPr>
              <w:t>1</w:t>
            </w:r>
          </w:p>
        </w:tc>
        <w:tc>
          <w:tcPr>
            <w:tcW w:w="1980" w:type="dxa"/>
            <w:tcBorders>
              <w:top w:val="single" w:sz="6" w:space="0" w:color="auto"/>
              <w:left w:val="single" w:sz="6" w:space="0" w:color="auto"/>
              <w:bottom w:val="single" w:sz="6" w:space="0" w:color="auto"/>
              <w:right w:val="single" w:sz="6" w:space="0" w:color="auto"/>
            </w:tcBorders>
          </w:tcPr>
          <w:p w:rsidR="00A5266B" w:rsidRDefault="00A5266B" w:rsidP="00F6076C">
            <w:pPr>
              <w:autoSpaceDE w:val="0"/>
              <w:autoSpaceDN w:val="0"/>
              <w:adjustRightInd w:val="0"/>
              <w:spacing w:line="480" w:lineRule="exact"/>
              <w:rPr>
                <w:rFonts w:asciiTheme="minorEastAsia" w:hAnsiTheme="minorEastAsia"/>
                <w:b/>
                <w:bCs/>
                <w:sz w:val="24"/>
              </w:rPr>
            </w:pPr>
          </w:p>
        </w:tc>
        <w:tc>
          <w:tcPr>
            <w:tcW w:w="1701" w:type="dxa"/>
            <w:tcBorders>
              <w:top w:val="single" w:sz="6" w:space="0" w:color="auto"/>
              <w:left w:val="single" w:sz="6" w:space="0" w:color="auto"/>
              <w:bottom w:val="single" w:sz="6" w:space="0" w:color="auto"/>
              <w:right w:val="single" w:sz="6" w:space="0" w:color="auto"/>
            </w:tcBorders>
          </w:tcPr>
          <w:p w:rsidR="00A5266B" w:rsidRDefault="00A5266B" w:rsidP="00F6076C">
            <w:pPr>
              <w:autoSpaceDE w:val="0"/>
              <w:autoSpaceDN w:val="0"/>
              <w:adjustRightInd w:val="0"/>
              <w:spacing w:line="480" w:lineRule="exact"/>
              <w:rPr>
                <w:rFonts w:asciiTheme="minorEastAsia" w:hAnsiTheme="minorEastAsia"/>
                <w:b/>
                <w:bCs/>
                <w:sz w:val="24"/>
              </w:rPr>
            </w:pPr>
          </w:p>
        </w:tc>
        <w:tc>
          <w:tcPr>
            <w:tcW w:w="1559" w:type="dxa"/>
            <w:tcBorders>
              <w:top w:val="single" w:sz="6" w:space="0" w:color="auto"/>
              <w:left w:val="single" w:sz="6" w:space="0" w:color="auto"/>
              <w:bottom w:val="single" w:sz="6" w:space="0" w:color="auto"/>
              <w:right w:val="single" w:sz="6" w:space="0" w:color="auto"/>
            </w:tcBorders>
          </w:tcPr>
          <w:p w:rsidR="00A5266B" w:rsidRDefault="00A5266B" w:rsidP="00F6076C">
            <w:pPr>
              <w:autoSpaceDE w:val="0"/>
              <w:autoSpaceDN w:val="0"/>
              <w:adjustRightInd w:val="0"/>
              <w:spacing w:line="480" w:lineRule="exact"/>
              <w:rPr>
                <w:rFonts w:asciiTheme="minorEastAsia" w:hAnsiTheme="minorEastAsia"/>
                <w:b/>
                <w:bCs/>
                <w:sz w:val="24"/>
              </w:rPr>
            </w:pPr>
          </w:p>
        </w:tc>
        <w:tc>
          <w:tcPr>
            <w:tcW w:w="993" w:type="dxa"/>
            <w:tcBorders>
              <w:top w:val="single" w:sz="6" w:space="0" w:color="auto"/>
              <w:left w:val="single" w:sz="6" w:space="0" w:color="auto"/>
              <w:bottom w:val="single" w:sz="6" w:space="0" w:color="auto"/>
              <w:right w:val="single" w:sz="6" w:space="0" w:color="auto"/>
            </w:tcBorders>
          </w:tcPr>
          <w:p w:rsidR="00A5266B" w:rsidRDefault="00A5266B" w:rsidP="00F6076C">
            <w:pPr>
              <w:autoSpaceDE w:val="0"/>
              <w:autoSpaceDN w:val="0"/>
              <w:adjustRightInd w:val="0"/>
              <w:spacing w:line="480" w:lineRule="exact"/>
              <w:rPr>
                <w:rFonts w:asciiTheme="minorEastAsia" w:hAnsiTheme="minorEastAsia"/>
                <w:b/>
                <w:bCs/>
                <w:sz w:val="24"/>
              </w:rPr>
            </w:pPr>
          </w:p>
        </w:tc>
        <w:tc>
          <w:tcPr>
            <w:tcW w:w="2261" w:type="dxa"/>
            <w:tcBorders>
              <w:top w:val="single" w:sz="6" w:space="0" w:color="auto"/>
              <w:left w:val="single" w:sz="6" w:space="0" w:color="auto"/>
              <w:bottom w:val="single" w:sz="6" w:space="0" w:color="auto"/>
              <w:right w:val="single" w:sz="6" w:space="0" w:color="auto"/>
            </w:tcBorders>
            <w:vAlign w:val="center"/>
          </w:tcPr>
          <w:p w:rsidR="00A5266B" w:rsidRDefault="00A5266B" w:rsidP="00F6076C">
            <w:pPr>
              <w:autoSpaceDE w:val="0"/>
              <w:autoSpaceDN w:val="0"/>
              <w:adjustRightInd w:val="0"/>
              <w:spacing w:line="480" w:lineRule="exact"/>
              <w:jc w:val="center"/>
              <w:rPr>
                <w:rFonts w:asciiTheme="minorEastAsia" w:hAnsiTheme="minorEastAsia"/>
                <w:b/>
                <w:bCs/>
                <w:sz w:val="24"/>
              </w:rPr>
            </w:pPr>
          </w:p>
        </w:tc>
      </w:tr>
      <w:tr w:rsidR="00A5266B" w:rsidTr="006B4FEC">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A5266B" w:rsidRDefault="00A5266B" w:rsidP="00F6076C">
            <w:pPr>
              <w:autoSpaceDE w:val="0"/>
              <w:autoSpaceDN w:val="0"/>
              <w:adjustRightInd w:val="0"/>
              <w:spacing w:line="480" w:lineRule="exact"/>
              <w:jc w:val="center"/>
              <w:rPr>
                <w:rFonts w:asciiTheme="minorEastAsia" w:hAnsiTheme="minorEastAsia"/>
                <w:bCs/>
                <w:sz w:val="24"/>
              </w:rPr>
            </w:pPr>
            <w:r>
              <w:rPr>
                <w:rFonts w:asciiTheme="minorEastAsia" w:hAnsiTheme="minorEastAsia" w:hint="eastAsia"/>
                <w:sz w:val="24"/>
              </w:rPr>
              <w:t>…</w:t>
            </w:r>
          </w:p>
        </w:tc>
        <w:tc>
          <w:tcPr>
            <w:tcW w:w="1980" w:type="dxa"/>
            <w:tcBorders>
              <w:top w:val="single" w:sz="6" w:space="0" w:color="auto"/>
              <w:left w:val="single" w:sz="6" w:space="0" w:color="auto"/>
              <w:bottom w:val="single" w:sz="6" w:space="0" w:color="auto"/>
              <w:right w:val="single" w:sz="6" w:space="0" w:color="auto"/>
            </w:tcBorders>
          </w:tcPr>
          <w:p w:rsidR="00A5266B" w:rsidRDefault="00A5266B" w:rsidP="00F6076C">
            <w:pPr>
              <w:autoSpaceDE w:val="0"/>
              <w:autoSpaceDN w:val="0"/>
              <w:adjustRightInd w:val="0"/>
              <w:spacing w:line="480" w:lineRule="exact"/>
              <w:rPr>
                <w:rFonts w:asciiTheme="minorEastAsia" w:hAnsiTheme="minorEastAsia"/>
                <w:b/>
                <w:bCs/>
                <w:sz w:val="24"/>
              </w:rPr>
            </w:pPr>
          </w:p>
        </w:tc>
        <w:tc>
          <w:tcPr>
            <w:tcW w:w="1701" w:type="dxa"/>
            <w:tcBorders>
              <w:top w:val="single" w:sz="6" w:space="0" w:color="auto"/>
              <w:left w:val="single" w:sz="6" w:space="0" w:color="auto"/>
              <w:bottom w:val="single" w:sz="6" w:space="0" w:color="auto"/>
              <w:right w:val="single" w:sz="6" w:space="0" w:color="auto"/>
            </w:tcBorders>
          </w:tcPr>
          <w:p w:rsidR="00A5266B" w:rsidRDefault="00A5266B" w:rsidP="00F6076C">
            <w:pPr>
              <w:autoSpaceDE w:val="0"/>
              <w:autoSpaceDN w:val="0"/>
              <w:adjustRightInd w:val="0"/>
              <w:spacing w:line="480" w:lineRule="exact"/>
              <w:rPr>
                <w:rFonts w:asciiTheme="minorEastAsia" w:hAnsiTheme="minorEastAsia"/>
                <w:b/>
                <w:bCs/>
                <w:sz w:val="24"/>
              </w:rPr>
            </w:pPr>
          </w:p>
        </w:tc>
        <w:tc>
          <w:tcPr>
            <w:tcW w:w="1559" w:type="dxa"/>
            <w:tcBorders>
              <w:top w:val="single" w:sz="6" w:space="0" w:color="auto"/>
              <w:left w:val="single" w:sz="6" w:space="0" w:color="auto"/>
              <w:bottom w:val="single" w:sz="6" w:space="0" w:color="auto"/>
              <w:right w:val="single" w:sz="6" w:space="0" w:color="auto"/>
            </w:tcBorders>
          </w:tcPr>
          <w:p w:rsidR="00A5266B" w:rsidRDefault="00A5266B" w:rsidP="00F6076C">
            <w:pPr>
              <w:autoSpaceDE w:val="0"/>
              <w:autoSpaceDN w:val="0"/>
              <w:adjustRightInd w:val="0"/>
              <w:spacing w:line="480" w:lineRule="exact"/>
              <w:rPr>
                <w:rFonts w:asciiTheme="minorEastAsia" w:hAnsiTheme="minorEastAsia"/>
                <w:b/>
                <w:bCs/>
                <w:sz w:val="24"/>
              </w:rPr>
            </w:pPr>
          </w:p>
        </w:tc>
        <w:tc>
          <w:tcPr>
            <w:tcW w:w="993" w:type="dxa"/>
            <w:tcBorders>
              <w:top w:val="single" w:sz="6" w:space="0" w:color="auto"/>
              <w:left w:val="single" w:sz="6" w:space="0" w:color="auto"/>
              <w:bottom w:val="single" w:sz="6" w:space="0" w:color="auto"/>
              <w:right w:val="single" w:sz="6" w:space="0" w:color="auto"/>
            </w:tcBorders>
          </w:tcPr>
          <w:p w:rsidR="00A5266B" w:rsidRDefault="00A5266B" w:rsidP="00F6076C">
            <w:pPr>
              <w:autoSpaceDE w:val="0"/>
              <w:autoSpaceDN w:val="0"/>
              <w:adjustRightInd w:val="0"/>
              <w:spacing w:line="480" w:lineRule="exact"/>
              <w:rPr>
                <w:rFonts w:asciiTheme="minorEastAsia" w:hAnsiTheme="minorEastAsia"/>
                <w:b/>
                <w:bCs/>
                <w:sz w:val="24"/>
              </w:rPr>
            </w:pPr>
          </w:p>
        </w:tc>
        <w:tc>
          <w:tcPr>
            <w:tcW w:w="2261" w:type="dxa"/>
            <w:tcBorders>
              <w:top w:val="single" w:sz="6" w:space="0" w:color="auto"/>
              <w:left w:val="single" w:sz="6" w:space="0" w:color="auto"/>
              <w:bottom w:val="single" w:sz="6" w:space="0" w:color="auto"/>
              <w:right w:val="single" w:sz="6" w:space="0" w:color="auto"/>
            </w:tcBorders>
            <w:vAlign w:val="center"/>
          </w:tcPr>
          <w:p w:rsidR="00A5266B" w:rsidRDefault="00A5266B" w:rsidP="00F6076C">
            <w:pPr>
              <w:autoSpaceDE w:val="0"/>
              <w:autoSpaceDN w:val="0"/>
              <w:adjustRightInd w:val="0"/>
              <w:spacing w:line="480" w:lineRule="exact"/>
              <w:jc w:val="center"/>
              <w:rPr>
                <w:rFonts w:asciiTheme="minorEastAsia" w:hAnsiTheme="minorEastAsia"/>
                <w:b/>
                <w:bCs/>
                <w:sz w:val="24"/>
              </w:rPr>
            </w:pPr>
          </w:p>
        </w:tc>
      </w:tr>
    </w:tbl>
    <w:p w:rsidR="00A5266B" w:rsidRDefault="00A5266B" w:rsidP="00A5266B">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投标人（公章）：</w:t>
      </w:r>
    </w:p>
    <w:p w:rsidR="00A5266B" w:rsidRDefault="00A5266B" w:rsidP="00A5266B">
      <w:pPr>
        <w:autoSpaceDE w:val="0"/>
        <w:autoSpaceDN w:val="0"/>
        <w:adjustRightInd w:val="0"/>
        <w:spacing w:line="480" w:lineRule="auto"/>
        <w:rPr>
          <w:rFonts w:ascii="宋体" w:hAnsi="宋体"/>
          <w:b/>
          <w:bCs/>
          <w:color w:val="000000"/>
          <w:sz w:val="36"/>
          <w:szCs w:val="36"/>
        </w:rPr>
      </w:pPr>
      <w:r>
        <w:rPr>
          <w:rFonts w:asciiTheme="minorEastAsia" w:hAnsiTheme="minorEastAsia" w:cs="宋体" w:hint="eastAsia"/>
          <w:sz w:val="24"/>
          <w:lang w:val="zh-CN"/>
        </w:rPr>
        <w:t>投标人法定代表人（或授权代表）签字：</w:t>
      </w:r>
      <w:r>
        <w:rPr>
          <w:rFonts w:asciiTheme="minorEastAsia" w:hAnsiTheme="minorEastAsia" w:cs="宋体"/>
          <w:sz w:val="24"/>
          <w:lang w:val="zh-CN"/>
        </w:rPr>
        <w:t xml:space="preserve"> </w:t>
      </w:r>
      <w:r>
        <w:rPr>
          <w:rFonts w:ascii="宋体" w:hAnsi="宋体"/>
          <w:b/>
          <w:bCs/>
          <w:color w:val="000000"/>
          <w:sz w:val="36"/>
          <w:szCs w:val="36"/>
        </w:rPr>
        <w:br w:type="page"/>
      </w:r>
    </w:p>
    <w:p w:rsidR="00494BED" w:rsidRPr="005B658E" w:rsidRDefault="00E9343A" w:rsidP="00A5266B">
      <w:pPr>
        <w:autoSpaceDE w:val="0"/>
        <w:autoSpaceDN w:val="0"/>
        <w:adjustRightInd w:val="0"/>
        <w:spacing w:line="480" w:lineRule="auto"/>
        <w:ind w:firstLineChars="750" w:firstLine="2711"/>
        <w:rPr>
          <w:rFonts w:asciiTheme="minorEastAsia" w:hAnsiTheme="minorEastAsia" w:cs="宋体"/>
          <w:sz w:val="24"/>
          <w:lang w:val="zh-CN"/>
        </w:rPr>
      </w:pPr>
      <w:r>
        <w:rPr>
          <w:rFonts w:ascii="宋体" w:hAnsi="宋体" w:hint="eastAsia"/>
          <w:b/>
          <w:bCs/>
          <w:color w:val="000000"/>
          <w:sz w:val="36"/>
          <w:szCs w:val="36"/>
        </w:rPr>
        <w:lastRenderedPageBreak/>
        <w:t>4.</w:t>
      </w:r>
      <w:r w:rsidR="00A5266B">
        <w:rPr>
          <w:rFonts w:ascii="宋体" w:hAnsi="宋体" w:hint="eastAsia"/>
          <w:b/>
          <w:bCs/>
          <w:color w:val="000000"/>
          <w:sz w:val="36"/>
          <w:szCs w:val="36"/>
        </w:rPr>
        <w:t>3</w:t>
      </w:r>
      <w:r>
        <w:rPr>
          <w:rFonts w:hAnsi="宋体" w:hint="eastAsia"/>
          <w:b/>
          <w:snapToGrid w:val="0"/>
          <w:kern w:val="0"/>
          <w:sz w:val="36"/>
          <w:szCs w:val="36"/>
        </w:rPr>
        <w:t>技术方案（实施方案）</w:t>
      </w:r>
    </w:p>
    <w:p w:rsidR="00494BED" w:rsidRDefault="00494BED">
      <w:pPr>
        <w:snapToGrid w:val="0"/>
        <w:spacing w:line="360" w:lineRule="auto"/>
        <w:jc w:val="center"/>
        <w:rPr>
          <w:rFonts w:hAnsi="宋体"/>
          <w:b/>
          <w:snapToGrid w:val="0"/>
          <w:kern w:val="0"/>
          <w:sz w:val="36"/>
          <w:szCs w:val="36"/>
        </w:rPr>
      </w:pPr>
    </w:p>
    <w:p w:rsidR="00494BED" w:rsidRDefault="00E9343A">
      <w:pPr>
        <w:autoSpaceDE w:val="0"/>
        <w:autoSpaceDN w:val="0"/>
        <w:adjustRightInd w:val="0"/>
        <w:spacing w:line="360" w:lineRule="auto"/>
        <w:jc w:val="center"/>
        <w:rPr>
          <w:rFonts w:asciiTheme="minorEastAsia" w:hAnsiTheme="minorEastAsia" w:cs="宋体"/>
          <w:sz w:val="24"/>
          <w:lang w:val="zh-CN"/>
        </w:rPr>
      </w:pPr>
      <w:r>
        <w:rPr>
          <w:rFonts w:asciiTheme="minorEastAsia" w:hAnsiTheme="minorEastAsia" w:cs="宋体" w:hint="eastAsia"/>
          <w:sz w:val="24"/>
          <w:lang w:val="zh-CN"/>
        </w:rPr>
        <w:t>（投标人根据招标文件要求自行编制）</w:t>
      </w:r>
    </w:p>
    <w:p w:rsidR="00494BED" w:rsidRDefault="00494BED">
      <w:pPr>
        <w:snapToGrid w:val="0"/>
        <w:spacing w:line="360" w:lineRule="auto"/>
        <w:jc w:val="center"/>
        <w:rPr>
          <w:rFonts w:hAnsi="宋体"/>
          <w:b/>
          <w:snapToGrid w:val="0"/>
          <w:kern w:val="0"/>
          <w:sz w:val="36"/>
          <w:szCs w:val="36"/>
        </w:rPr>
      </w:pPr>
    </w:p>
    <w:p w:rsidR="00494BED" w:rsidRDefault="00494BED">
      <w:pPr>
        <w:snapToGrid w:val="0"/>
        <w:spacing w:line="360" w:lineRule="auto"/>
        <w:jc w:val="center"/>
        <w:rPr>
          <w:rFonts w:hAnsi="宋体"/>
          <w:b/>
          <w:snapToGrid w:val="0"/>
          <w:kern w:val="0"/>
          <w:sz w:val="36"/>
          <w:szCs w:val="36"/>
        </w:rPr>
      </w:pPr>
    </w:p>
    <w:p w:rsidR="00494BED" w:rsidRDefault="00494BED">
      <w:pPr>
        <w:snapToGrid w:val="0"/>
        <w:spacing w:line="360" w:lineRule="auto"/>
        <w:jc w:val="center"/>
        <w:rPr>
          <w:rFonts w:hAnsi="宋体"/>
          <w:b/>
          <w:snapToGrid w:val="0"/>
          <w:kern w:val="0"/>
          <w:sz w:val="36"/>
          <w:szCs w:val="36"/>
        </w:rPr>
      </w:pPr>
    </w:p>
    <w:p w:rsidR="00494BED" w:rsidRDefault="00494BED">
      <w:pPr>
        <w:snapToGrid w:val="0"/>
        <w:spacing w:line="360" w:lineRule="auto"/>
        <w:jc w:val="center"/>
        <w:rPr>
          <w:rFonts w:hAnsi="宋体"/>
          <w:b/>
          <w:snapToGrid w:val="0"/>
          <w:kern w:val="0"/>
          <w:sz w:val="36"/>
          <w:szCs w:val="36"/>
        </w:rPr>
      </w:pPr>
    </w:p>
    <w:p w:rsidR="00C41434" w:rsidRDefault="00C41434">
      <w:pPr>
        <w:snapToGrid w:val="0"/>
        <w:spacing w:line="360" w:lineRule="auto"/>
        <w:jc w:val="center"/>
        <w:rPr>
          <w:rFonts w:ascii="宋体" w:hAnsi="宋体"/>
          <w:b/>
          <w:bCs/>
          <w:color w:val="000000"/>
          <w:sz w:val="36"/>
          <w:szCs w:val="36"/>
        </w:rPr>
      </w:pPr>
    </w:p>
    <w:p w:rsidR="00C41434" w:rsidRDefault="00C41434">
      <w:pPr>
        <w:snapToGrid w:val="0"/>
        <w:spacing w:line="360" w:lineRule="auto"/>
        <w:jc w:val="center"/>
        <w:rPr>
          <w:rFonts w:ascii="宋体" w:hAnsi="宋体"/>
          <w:b/>
          <w:bCs/>
          <w:color w:val="000000"/>
          <w:sz w:val="36"/>
          <w:szCs w:val="36"/>
        </w:rPr>
      </w:pPr>
    </w:p>
    <w:p w:rsidR="00C41434" w:rsidRDefault="00C41434">
      <w:pPr>
        <w:snapToGrid w:val="0"/>
        <w:spacing w:line="360" w:lineRule="auto"/>
        <w:jc w:val="center"/>
        <w:rPr>
          <w:rFonts w:ascii="宋体" w:hAnsi="宋体"/>
          <w:b/>
          <w:bCs/>
          <w:color w:val="000000"/>
          <w:sz w:val="36"/>
          <w:szCs w:val="36"/>
        </w:rPr>
      </w:pPr>
    </w:p>
    <w:p w:rsidR="00C41434" w:rsidRDefault="00C41434">
      <w:pPr>
        <w:snapToGrid w:val="0"/>
        <w:spacing w:line="360" w:lineRule="auto"/>
        <w:jc w:val="center"/>
        <w:rPr>
          <w:rFonts w:ascii="宋体" w:hAnsi="宋体"/>
          <w:b/>
          <w:bCs/>
          <w:color w:val="000000"/>
          <w:sz w:val="36"/>
          <w:szCs w:val="36"/>
        </w:rPr>
      </w:pPr>
    </w:p>
    <w:p w:rsidR="00C41434" w:rsidRDefault="00C41434">
      <w:pPr>
        <w:snapToGrid w:val="0"/>
        <w:spacing w:line="360" w:lineRule="auto"/>
        <w:jc w:val="center"/>
        <w:rPr>
          <w:rFonts w:ascii="宋体" w:hAnsi="宋体"/>
          <w:b/>
          <w:bCs/>
          <w:color w:val="000000"/>
          <w:sz w:val="36"/>
          <w:szCs w:val="36"/>
        </w:rPr>
      </w:pPr>
    </w:p>
    <w:p w:rsidR="00C41434" w:rsidRDefault="00C41434">
      <w:pPr>
        <w:snapToGrid w:val="0"/>
        <w:spacing w:line="360" w:lineRule="auto"/>
        <w:jc w:val="center"/>
        <w:rPr>
          <w:rFonts w:ascii="宋体" w:hAnsi="宋体"/>
          <w:b/>
          <w:bCs/>
          <w:color w:val="000000"/>
          <w:sz w:val="36"/>
          <w:szCs w:val="36"/>
        </w:rPr>
      </w:pPr>
    </w:p>
    <w:p w:rsidR="00C41434" w:rsidRDefault="00C41434">
      <w:pPr>
        <w:snapToGrid w:val="0"/>
        <w:spacing w:line="360" w:lineRule="auto"/>
        <w:jc w:val="center"/>
        <w:rPr>
          <w:rFonts w:ascii="宋体" w:hAnsi="宋体"/>
          <w:b/>
          <w:bCs/>
          <w:color w:val="000000"/>
          <w:sz w:val="36"/>
          <w:szCs w:val="36"/>
        </w:rPr>
      </w:pPr>
    </w:p>
    <w:p w:rsidR="00C41434" w:rsidRDefault="00C41434">
      <w:pPr>
        <w:snapToGrid w:val="0"/>
        <w:spacing w:line="360" w:lineRule="auto"/>
        <w:jc w:val="center"/>
        <w:rPr>
          <w:rFonts w:ascii="宋体" w:hAnsi="宋体"/>
          <w:b/>
          <w:bCs/>
          <w:color w:val="000000"/>
          <w:sz w:val="36"/>
          <w:szCs w:val="36"/>
        </w:rPr>
      </w:pPr>
    </w:p>
    <w:p w:rsidR="00C41434" w:rsidRDefault="00C41434">
      <w:pPr>
        <w:snapToGrid w:val="0"/>
        <w:spacing w:line="360" w:lineRule="auto"/>
        <w:jc w:val="center"/>
        <w:rPr>
          <w:rFonts w:ascii="宋体" w:hAnsi="宋体"/>
          <w:b/>
          <w:bCs/>
          <w:color w:val="000000"/>
          <w:sz w:val="36"/>
          <w:szCs w:val="36"/>
        </w:rPr>
      </w:pPr>
    </w:p>
    <w:p w:rsidR="00C41434" w:rsidRDefault="00C41434">
      <w:pPr>
        <w:snapToGrid w:val="0"/>
        <w:spacing w:line="360" w:lineRule="auto"/>
        <w:jc w:val="center"/>
        <w:rPr>
          <w:rFonts w:ascii="宋体" w:hAnsi="宋体"/>
          <w:b/>
          <w:bCs/>
          <w:color w:val="000000"/>
          <w:sz w:val="36"/>
          <w:szCs w:val="36"/>
        </w:rPr>
      </w:pPr>
    </w:p>
    <w:p w:rsidR="00C41434" w:rsidRDefault="00C41434">
      <w:pPr>
        <w:snapToGrid w:val="0"/>
        <w:spacing w:line="360" w:lineRule="auto"/>
        <w:jc w:val="center"/>
        <w:rPr>
          <w:rFonts w:ascii="宋体" w:hAnsi="宋体"/>
          <w:b/>
          <w:bCs/>
          <w:color w:val="000000"/>
          <w:sz w:val="36"/>
          <w:szCs w:val="36"/>
        </w:rPr>
      </w:pPr>
    </w:p>
    <w:p w:rsidR="00C41434" w:rsidRDefault="00C41434">
      <w:pPr>
        <w:snapToGrid w:val="0"/>
        <w:spacing w:line="360" w:lineRule="auto"/>
        <w:jc w:val="center"/>
        <w:rPr>
          <w:rFonts w:ascii="宋体" w:hAnsi="宋体"/>
          <w:b/>
          <w:bCs/>
          <w:color w:val="000000"/>
          <w:sz w:val="36"/>
          <w:szCs w:val="36"/>
        </w:rPr>
      </w:pPr>
    </w:p>
    <w:p w:rsidR="00C41434" w:rsidRDefault="00C41434">
      <w:pPr>
        <w:snapToGrid w:val="0"/>
        <w:spacing w:line="360" w:lineRule="auto"/>
        <w:jc w:val="center"/>
        <w:rPr>
          <w:rFonts w:ascii="宋体" w:hAnsi="宋体"/>
          <w:b/>
          <w:bCs/>
          <w:color w:val="000000"/>
          <w:sz w:val="36"/>
          <w:szCs w:val="36"/>
        </w:rPr>
      </w:pPr>
    </w:p>
    <w:p w:rsidR="00C41434" w:rsidRDefault="00C41434">
      <w:pPr>
        <w:snapToGrid w:val="0"/>
        <w:spacing w:line="360" w:lineRule="auto"/>
        <w:jc w:val="center"/>
        <w:rPr>
          <w:rFonts w:ascii="宋体" w:hAnsi="宋体"/>
          <w:b/>
          <w:bCs/>
          <w:color w:val="000000"/>
          <w:sz w:val="36"/>
          <w:szCs w:val="36"/>
        </w:rPr>
      </w:pPr>
    </w:p>
    <w:p w:rsidR="00494BED" w:rsidRDefault="00E9343A">
      <w:pPr>
        <w:snapToGrid w:val="0"/>
        <w:spacing w:line="360" w:lineRule="auto"/>
        <w:jc w:val="center"/>
        <w:rPr>
          <w:rFonts w:hAnsi="宋体"/>
          <w:b/>
          <w:snapToGrid w:val="0"/>
          <w:kern w:val="0"/>
          <w:sz w:val="36"/>
          <w:szCs w:val="36"/>
        </w:rPr>
      </w:pPr>
      <w:r>
        <w:rPr>
          <w:rFonts w:ascii="宋体" w:hAnsi="宋体" w:hint="eastAsia"/>
          <w:b/>
          <w:bCs/>
          <w:color w:val="000000"/>
          <w:sz w:val="36"/>
          <w:szCs w:val="36"/>
        </w:rPr>
        <w:lastRenderedPageBreak/>
        <w:t>4.</w:t>
      </w:r>
      <w:r w:rsidR="00A5266B">
        <w:rPr>
          <w:rFonts w:ascii="宋体" w:hAnsi="宋体" w:hint="eastAsia"/>
          <w:b/>
          <w:bCs/>
          <w:color w:val="000000"/>
          <w:sz w:val="36"/>
          <w:szCs w:val="36"/>
        </w:rPr>
        <w:t>4</w:t>
      </w:r>
      <w:r>
        <w:rPr>
          <w:rFonts w:ascii="宋体" w:hAnsi="宋体" w:hint="eastAsia"/>
          <w:b/>
          <w:bCs/>
          <w:color w:val="000000"/>
          <w:sz w:val="36"/>
          <w:szCs w:val="36"/>
        </w:rPr>
        <w:t xml:space="preserve"> </w:t>
      </w:r>
      <w:r>
        <w:rPr>
          <w:rFonts w:hAnsi="宋体" w:hint="eastAsia"/>
          <w:b/>
          <w:snapToGrid w:val="0"/>
          <w:kern w:val="0"/>
          <w:sz w:val="36"/>
          <w:szCs w:val="36"/>
        </w:rPr>
        <w:t>业绩情况表</w:t>
      </w:r>
    </w:p>
    <w:p w:rsidR="00494BED" w:rsidRDefault="00E9343A" w:rsidP="00BA2D67">
      <w:pPr>
        <w:spacing w:before="50" w:afterLines="50" w:line="360" w:lineRule="auto"/>
        <w:contextualSpacing/>
        <w:jc w:val="left"/>
        <w:rPr>
          <w:rFonts w:asciiTheme="minorEastAsia" w:hAnsiTheme="minorEastAsia"/>
          <w:color w:val="000000"/>
          <w:sz w:val="24"/>
        </w:rPr>
      </w:pPr>
      <w:r>
        <w:rPr>
          <w:rFonts w:asciiTheme="minorEastAsia" w:hAnsiTheme="minorEastAsia" w:hint="eastAsia"/>
          <w:color w:val="000000"/>
          <w:sz w:val="24"/>
        </w:rPr>
        <w:t>项目编号：</w:t>
      </w:r>
    </w:p>
    <w:p w:rsidR="00494BED" w:rsidRDefault="00E9343A">
      <w:pPr>
        <w:snapToGrid w:val="0"/>
        <w:spacing w:line="360" w:lineRule="auto"/>
        <w:rPr>
          <w:rFonts w:hAnsi="宋体"/>
          <w:b/>
          <w:snapToGrid w:val="0"/>
          <w:kern w:val="0"/>
          <w:sz w:val="36"/>
          <w:szCs w:val="36"/>
        </w:rPr>
      </w:pPr>
      <w:r>
        <w:rPr>
          <w:rFonts w:asciiTheme="minorEastAsia" w:hAnsiTheme="minorEastAsia" w:hint="eastAsia"/>
          <w:color w:val="000000"/>
          <w:sz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494BED">
        <w:trPr>
          <w:trHeight w:val="777"/>
        </w:trPr>
        <w:tc>
          <w:tcPr>
            <w:tcW w:w="712" w:type="dxa"/>
            <w:shd w:val="clear" w:color="auto" w:fill="F3F3F3"/>
            <w:vAlign w:val="center"/>
          </w:tcPr>
          <w:p w:rsidR="00494BED" w:rsidRDefault="00E9343A">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494BED" w:rsidRDefault="00E9343A">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494BED" w:rsidRDefault="00E9343A">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494BED" w:rsidRDefault="00E9343A">
            <w:pPr>
              <w:pStyle w:val="a6"/>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494BED" w:rsidRDefault="00E9343A">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494BED">
        <w:trPr>
          <w:trHeight w:val="680"/>
        </w:trPr>
        <w:tc>
          <w:tcPr>
            <w:tcW w:w="712" w:type="dxa"/>
            <w:vAlign w:val="center"/>
          </w:tcPr>
          <w:p w:rsidR="00494BED" w:rsidRDefault="00E9343A">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494BED" w:rsidRDefault="00494BED">
            <w:pPr>
              <w:pStyle w:val="a6"/>
              <w:spacing w:line="360" w:lineRule="auto"/>
              <w:rPr>
                <w:rFonts w:ascii="宋体" w:eastAsia="宋体" w:hAnsi="宋体" w:cs="Times New Roman"/>
                <w:sz w:val="24"/>
                <w:szCs w:val="24"/>
              </w:rPr>
            </w:pPr>
          </w:p>
        </w:tc>
        <w:tc>
          <w:tcPr>
            <w:tcW w:w="3579" w:type="dxa"/>
            <w:vAlign w:val="center"/>
          </w:tcPr>
          <w:p w:rsidR="00494BED" w:rsidRDefault="00494BED">
            <w:pPr>
              <w:pStyle w:val="a6"/>
              <w:spacing w:line="360" w:lineRule="auto"/>
              <w:rPr>
                <w:rFonts w:ascii="宋体" w:eastAsia="宋体" w:hAnsi="宋体" w:cs="Times New Roman"/>
                <w:sz w:val="24"/>
                <w:szCs w:val="24"/>
              </w:rPr>
            </w:pPr>
          </w:p>
        </w:tc>
        <w:tc>
          <w:tcPr>
            <w:tcW w:w="1440" w:type="dxa"/>
            <w:vAlign w:val="center"/>
          </w:tcPr>
          <w:p w:rsidR="00494BED" w:rsidRDefault="00494BED">
            <w:pPr>
              <w:pStyle w:val="a6"/>
              <w:spacing w:line="360" w:lineRule="auto"/>
              <w:rPr>
                <w:rFonts w:ascii="宋体" w:eastAsia="宋体" w:hAnsi="宋体" w:cs="Times New Roman"/>
                <w:sz w:val="24"/>
                <w:szCs w:val="24"/>
              </w:rPr>
            </w:pPr>
          </w:p>
        </w:tc>
        <w:tc>
          <w:tcPr>
            <w:tcW w:w="1706" w:type="dxa"/>
            <w:vAlign w:val="center"/>
          </w:tcPr>
          <w:p w:rsidR="00494BED" w:rsidRDefault="00494BED">
            <w:pPr>
              <w:pStyle w:val="a6"/>
              <w:spacing w:line="360" w:lineRule="auto"/>
              <w:rPr>
                <w:rFonts w:ascii="宋体" w:eastAsia="宋体" w:hAnsi="宋体" w:cs="Times New Roman"/>
                <w:sz w:val="24"/>
                <w:szCs w:val="24"/>
              </w:rPr>
            </w:pPr>
          </w:p>
        </w:tc>
      </w:tr>
      <w:tr w:rsidR="00494BED">
        <w:trPr>
          <w:trHeight w:val="680"/>
        </w:trPr>
        <w:tc>
          <w:tcPr>
            <w:tcW w:w="712" w:type="dxa"/>
            <w:vAlign w:val="center"/>
          </w:tcPr>
          <w:p w:rsidR="00494BED" w:rsidRDefault="00E9343A">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494BED" w:rsidRDefault="00494BED">
            <w:pPr>
              <w:pStyle w:val="a6"/>
              <w:spacing w:line="360" w:lineRule="auto"/>
              <w:rPr>
                <w:rFonts w:ascii="宋体" w:eastAsia="宋体" w:hAnsi="宋体" w:cs="Times New Roman"/>
                <w:sz w:val="24"/>
                <w:szCs w:val="24"/>
              </w:rPr>
            </w:pPr>
          </w:p>
        </w:tc>
        <w:tc>
          <w:tcPr>
            <w:tcW w:w="3579" w:type="dxa"/>
            <w:vAlign w:val="center"/>
          </w:tcPr>
          <w:p w:rsidR="00494BED" w:rsidRDefault="00494BED">
            <w:pPr>
              <w:pStyle w:val="a6"/>
              <w:spacing w:line="360" w:lineRule="auto"/>
              <w:rPr>
                <w:rFonts w:ascii="宋体" w:eastAsia="宋体" w:hAnsi="宋体" w:cs="Times New Roman"/>
                <w:sz w:val="24"/>
                <w:szCs w:val="24"/>
              </w:rPr>
            </w:pPr>
          </w:p>
        </w:tc>
        <w:tc>
          <w:tcPr>
            <w:tcW w:w="1440" w:type="dxa"/>
            <w:vAlign w:val="center"/>
          </w:tcPr>
          <w:p w:rsidR="00494BED" w:rsidRDefault="00494BED">
            <w:pPr>
              <w:pStyle w:val="a6"/>
              <w:spacing w:line="360" w:lineRule="auto"/>
              <w:rPr>
                <w:rFonts w:ascii="宋体" w:eastAsia="宋体" w:hAnsi="宋体" w:cs="Times New Roman"/>
                <w:sz w:val="24"/>
                <w:szCs w:val="24"/>
              </w:rPr>
            </w:pPr>
          </w:p>
        </w:tc>
        <w:tc>
          <w:tcPr>
            <w:tcW w:w="1706" w:type="dxa"/>
            <w:vAlign w:val="center"/>
          </w:tcPr>
          <w:p w:rsidR="00494BED" w:rsidRDefault="00494BED">
            <w:pPr>
              <w:pStyle w:val="a6"/>
              <w:spacing w:line="360" w:lineRule="auto"/>
              <w:rPr>
                <w:rFonts w:ascii="宋体" w:eastAsia="宋体" w:hAnsi="宋体" w:cs="Times New Roman"/>
                <w:sz w:val="24"/>
                <w:szCs w:val="24"/>
              </w:rPr>
            </w:pPr>
          </w:p>
        </w:tc>
      </w:tr>
      <w:tr w:rsidR="00494BED">
        <w:trPr>
          <w:trHeight w:val="680"/>
        </w:trPr>
        <w:tc>
          <w:tcPr>
            <w:tcW w:w="712" w:type="dxa"/>
            <w:vAlign w:val="center"/>
          </w:tcPr>
          <w:p w:rsidR="00494BED" w:rsidRDefault="00E9343A">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494BED" w:rsidRDefault="00494BED">
            <w:pPr>
              <w:pStyle w:val="a6"/>
              <w:spacing w:line="360" w:lineRule="auto"/>
              <w:rPr>
                <w:rFonts w:ascii="宋体" w:eastAsia="宋体" w:hAnsi="宋体" w:cs="Times New Roman"/>
                <w:sz w:val="24"/>
                <w:szCs w:val="24"/>
              </w:rPr>
            </w:pPr>
          </w:p>
        </w:tc>
        <w:tc>
          <w:tcPr>
            <w:tcW w:w="3579" w:type="dxa"/>
            <w:vAlign w:val="center"/>
          </w:tcPr>
          <w:p w:rsidR="00494BED" w:rsidRDefault="00494BED">
            <w:pPr>
              <w:pStyle w:val="a6"/>
              <w:spacing w:line="360" w:lineRule="auto"/>
              <w:rPr>
                <w:rFonts w:ascii="宋体" w:eastAsia="宋体" w:hAnsi="宋体" w:cs="Times New Roman"/>
                <w:sz w:val="24"/>
                <w:szCs w:val="24"/>
              </w:rPr>
            </w:pPr>
          </w:p>
        </w:tc>
        <w:tc>
          <w:tcPr>
            <w:tcW w:w="1440" w:type="dxa"/>
            <w:vAlign w:val="center"/>
          </w:tcPr>
          <w:p w:rsidR="00494BED" w:rsidRDefault="00494BED">
            <w:pPr>
              <w:pStyle w:val="a6"/>
              <w:spacing w:line="360" w:lineRule="auto"/>
              <w:rPr>
                <w:rFonts w:ascii="宋体" w:eastAsia="宋体" w:hAnsi="宋体" w:cs="Times New Roman"/>
                <w:sz w:val="24"/>
                <w:szCs w:val="24"/>
              </w:rPr>
            </w:pPr>
          </w:p>
        </w:tc>
        <w:tc>
          <w:tcPr>
            <w:tcW w:w="1706" w:type="dxa"/>
            <w:vAlign w:val="center"/>
          </w:tcPr>
          <w:p w:rsidR="00494BED" w:rsidRDefault="00494BED">
            <w:pPr>
              <w:pStyle w:val="a6"/>
              <w:spacing w:line="360" w:lineRule="auto"/>
              <w:rPr>
                <w:rFonts w:ascii="宋体" w:eastAsia="宋体" w:hAnsi="宋体" w:cs="Times New Roman"/>
                <w:sz w:val="24"/>
                <w:szCs w:val="24"/>
              </w:rPr>
            </w:pPr>
          </w:p>
        </w:tc>
      </w:tr>
      <w:tr w:rsidR="00494BED">
        <w:trPr>
          <w:trHeight w:val="680"/>
        </w:trPr>
        <w:tc>
          <w:tcPr>
            <w:tcW w:w="712" w:type="dxa"/>
            <w:vAlign w:val="center"/>
          </w:tcPr>
          <w:p w:rsidR="00494BED" w:rsidRDefault="00E9343A">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494BED" w:rsidRDefault="00494BED">
            <w:pPr>
              <w:rPr>
                <w:rFonts w:ascii="宋体"/>
              </w:rPr>
            </w:pPr>
          </w:p>
        </w:tc>
        <w:tc>
          <w:tcPr>
            <w:tcW w:w="3579" w:type="dxa"/>
            <w:vAlign w:val="center"/>
          </w:tcPr>
          <w:p w:rsidR="00494BED" w:rsidRDefault="00494BED">
            <w:pPr>
              <w:rPr>
                <w:rFonts w:ascii="宋体"/>
              </w:rPr>
            </w:pPr>
          </w:p>
        </w:tc>
        <w:tc>
          <w:tcPr>
            <w:tcW w:w="1440" w:type="dxa"/>
            <w:vAlign w:val="center"/>
          </w:tcPr>
          <w:p w:rsidR="00494BED" w:rsidRDefault="00494BED">
            <w:pPr>
              <w:rPr>
                <w:rFonts w:ascii="宋体"/>
              </w:rPr>
            </w:pPr>
          </w:p>
        </w:tc>
        <w:tc>
          <w:tcPr>
            <w:tcW w:w="1706" w:type="dxa"/>
            <w:vAlign w:val="center"/>
          </w:tcPr>
          <w:p w:rsidR="00494BED" w:rsidRDefault="00494BED">
            <w:pPr>
              <w:rPr>
                <w:rFonts w:ascii="宋体"/>
              </w:rPr>
            </w:pPr>
          </w:p>
        </w:tc>
      </w:tr>
      <w:tr w:rsidR="00494BED">
        <w:trPr>
          <w:trHeight w:val="680"/>
        </w:trPr>
        <w:tc>
          <w:tcPr>
            <w:tcW w:w="712" w:type="dxa"/>
            <w:vAlign w:val="center"/>
          </w:tcPr>
          <w:p w:rsidR="00494BED" w:rsidRDefault="00E9343A">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494BED" w:rsidRDefault="00494BED">
            <w:pPr>
              <w:rPr>
                <w:rFonts w:ascii="宋体"/>
              </w:rPr>
            </w:pPr>
          </w:p>
        </w:tc>
        <w:tc>
          <w:tcPr>
            <w:tcW w:w="3579" w:type="dxa"/>
            <w:vAlign w:val="center"/>
          </w:tcPr>
          <w:p w:rsidR="00494BED" w:rsidRDefault="00494BED">
            <w:pPr>
              <w:rPr>
                <w:rFonts w:ascii="宋体"/>
              </w:rPr>
            </w:pPr>
          </w:p>
        </w:tc>
        <w:tc>
          <w:tcPr>
            <w:tcW w:w="1440" w:type="dxa"/>
            <w:vAlign w:val="center"/>
          </w:tcPr>
          <w:p w:rsidR="00494BED" w:rsidRDefault="00494BED">
            <w:pPr>
              <w:rPr>
                <w:rFonts w:ascii="宋体"/>
              </w:rPr>
            </w:pPr>
          </w:p>
        </w:tc>
        <w:tc>
          <w:tcPr>
            <w:tcW w:w="1706" w:type="dxa"/>
            <w:vAlign w:val="center"/>
          </w:tcPr>
          <w:p w:rsidR="00494BED" w:rsidRDefault="00494BED">
            <w:pPr>
              <w:rPr>
                <w:rFonts w:ascii="宋体"/>
              </w:rPr>
            </w:pPr>
          </w:p>
        </w:tc>
      </w:tr>
    </w:tbl>
    <w:p w:rsidR="00494BED" w:rsidRDefault="00E9343A">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投标人（公章）：</w:t>
      </w:r>
    </w:p>
    <w:p w:rsidR="00494BED" w:rsidRDefault="00E9343A">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投标人法定代表人（或授权代表）签字：</w:t>
      </w:r>
      <w:r>
        <w:rPr>
          <w:rFonts w:asciiTheme="minorEastAsia" w:hAnsiTheme="minorEastAsia" w:cs="宋体"/>
          <w:sz w:val="24"/>
          <w:lang w:val="zh-CN"/>
        </w:rPr>
        <w:t xml:space="preserve"> </w:t>
      </w:r>
    </w:p>
    <w:p w:rsidR="00494BED" w:rsidRDefault="00E9343A">
      <w:pPr>
        <w:widowControl/>
        <w:jc w:val="left"/>
        <w:rPr>
          <w:rFonts w:ascii="宋体" w:hAnsi="宋体"/>
          <w:b/>
          <w:bCs/>
          <w:color w:val="000000"/>
          <w:sz w:val="36"/>
          <w:szCs w:val="36"/>
        </w:rPr>
      </w:pPr>
      <w:r>
        <w:rPr>
          <w:rFonts w:ascii="宋体" w:hAnsi="宋体"/>
          <w:b/>
          <w:bCs/>
          <w:color w:val="000000"/>
          <w:sz w:val="36"/>
          <w:szCs w:val="36"/>
        </w:rPr>
        <w:br w:type="page"/>
      </w:r>
    </w:p>
    <w:p w:rsidR="00494BED" w:rsidRDefault="00E9343A">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lastRenderedPageBreak/>
        <w:t>4.</w:t>
      </w:r>
      <w:r w:rsidR="00A5266B">
        <w:rPr>
          <w:rFonts w:ascii="宋体" w:hAnsi="宋体" w:hint="eastAsia"/>
          <w:b/>
          <w:bCs/>
          <w:color w:val="000000"/>
          <w:sz w:val="36"/>
          <w:szCs w:val="36"/>
        </w:rPr>
        <w:t>5</w:t>
      </w:r>
      <w:r>
        <w:rPr>
          <w:rFonts w:ascii="宋体" w:hAnsi="宋体" w:hint="eastAsia"/>
          <w:b/>
          <w:bCs/>
          <w:color w:val="000000"/>
          <w:sz w:val="36"/>
          <w:szCs w:val="36"/>
        </w:rPr>
        <w:t>服务方案</w:t>
      </w:r>
    </w:p>
    <w:p w:rsidR="00494BED" w:rsidRDefault="00494BED">
      <w:pPr>
        <w:autoSpaceDE w:val="0"/>
        <w:autoSpaceDN w:val="0"/>
        <w:adjustRightInd w:val="0"/>
        <w:spacing w:line="360" w:lineRule="auto"/>
        <w:jc w:val="center"/>
        <w:outlineLvl w:val="0"/>
        <w:rPr>
          <w:rFonts w:ascii="宋体" w:hAnsi="宋体"/>
          <w:b/>
          <w:bCs/>
          <w:color w:val="000000"/>
          <w:sz w:val="36"/>
          <w:szCs w:val="36"/>
        </w:rPr>
      </w:pPr>
    </w:p>
    <w:p w:rsidR="00494BED" w:rsidRDefault="00E9343A">
      <w:pPr>
        <w:autoSpaceDE w:val="0"/>
        <w:autoSpaceDN w:val="0"/>
        <w:adjustRightInd w:val="0"/>
        <w:spacing w:line="360" w:lineRule="auto"/>
        <w:jc w:val="center"/>
        <w:rPr>
          <w:rFonts w:asciiTheme="minorEastAsia" w:hAnsiTheme="minorEastAsia" w:cs="宋体"/>
          <w:sz w:val="24"/>
          <w:lang w:val="zh-CN"/>
        </w:rPr>
      </w:pPr>
      <w:r>
        <w:rPr>
          <w:rFonts w:asciiTheme="minorEastAsia" w:hAnsiTheme="minorEastAsia" w:cs="宋体" w:hint="eastAsia"/>
          <w:sz w:val="24"/>
          <w:lang w:val="zh-CN"/>
        </w:rPr>
        <w:t>（投标人根据招标文件要求自行编制）</w:t>
      </w:r>
    </w:p>
    <w:p w:rsidR="00494BED" w:rsidRDefault="00494BED">
      <w:pPr>
        <w:autoSpaceDE w:val="0"/>
        <w:autoSpaceDN w:val="0"/>
        <w:adjustRightInd w:val="0"/>
        <w:spacing w:line="360" w:lineRule="auto"/>
        <w:jc w:val="center"/>
        <w:outlineLvl w:val="0"/>
        <w:rPr>
          <w:rFonts w:ascii="宋体" w:hAnsi="宋体"/>
          <w:b/>
          <w:bCs/>
          <w:color w:val="000000"/>
          <w:sz w:val="36"/>
          <w:szCs w:val="36"/>
        </w:rPr>
      </w:pPr>
    </w:p>
    <w:p w:rsidR="00494BED" w:rsidRDefault="00494BED">
      <w:pPr>
        <w:autoSpaceDE w:val="0"/>
        <w:autoSpaceDN w:val="0"/>
        <w:adjustRightInd w:val="0"/>
        <w:spacing w:line="360" w:lineRule="auto"/>
        <w:jc w:val="center"/>
        <w:outlineLvl w:val="0"/>
        <w:rPr>
          <w:rFonts w:ascii="宋体" w:hAnsi="宋体"/>
          <w:b/>
          <w:bCs/>
          <w:color w:val="000000"/>
          <w:sz w:val="36"/>
          <w:szCs w:val="36"/>
        </w:rPr>
      </w:pPr>
    </w:p>
    <w:p w:rsidR="00494BED" w:rsidRDefault="00494BED">
      <w:pPr>
        <w:autoSpaceDE w:val="0"/>
        <w:autoSpaceDN w:val="0"/>
        <w:adjustRightInd w:val="0"/>
        <w:spacing w:line="360" w:lineRule="auto"/>
        <w:jc w:val="center"/>
        <w:outlineLvl w:val="0"/>
        <w:rPr>
          <w:rFonts w:ascii="宋体" w:hAnsi="宋体"/>
          <w:b/>
          <w:bCs/>
          <w:color w:val="000000"/>
          <w:sz w:val="36"/>
          <w:szCs w:val="36"/>
        </w:rPr>
      </w:pPr>
    </w:p>
    <w:p w:rsidR="00494BED" w:rsidRDefault="00494BED">
      <w:pPr>
        <w:autoSpaceDE w:val="0"/>
        <w:autoSpaceDN w:val="0"/>
        <w:adjustRightInd w:val="0"/>
        <w:spacing w:line="360" w:lineRule="auto"/>
        <w:jc w:val="center"/>
        <w:outlineLvl w:val="0"/>
        <w:rPr>
          <w:rFonts w:hAnsi="宋体" w:cs="微软雅黑"/>
          <w:bCs/>
          <w:kern w:val="0"/>
        </w:rPr>
      </w:pPr>
    </w:p>
    <w:p w:rsidR="00494BED" w:rsidRDefault="00494BED">
      <w:pPr>
        <w:rPr>
          <w:rFonts w:asciiTheme="minorEastAsia" w:hAnsiTheme="minorEastAsia" w:cs="宋体"/>
          <w:sz w:val="24"/>
          <w:lang w:val="zh-CN"/>
        </w:rPr>
      </w:pPr>
    </w:p>
    <w:p w:rsidR="00494BED" w:rsidRDefault="00E9343A">
      <w:pPr>
        <w:widowControl/>
        <w:jc w:val="left"/>
        <w:rPr>
          <w:rFonts w:ascii="宋体" w:hAnsi="宋体"/>
          <w:b/>
          <w:bCs/>
          <w:color w:val="000000"/>
          <w:sz w:val="36"/>
          <w:szCs w:val="36"/>
        </w:rPr>
      </w:pPr>
      <w:r>
        <w:rPr>
          <w:rFonts w:ascii="宋体" w:hAnsi="宋体"/>
          <w:b/>
          <w:bCs/>
          <w:color w:val="000000"/>
          <w:sz w:val="36"/>
          <w:szCs w:val="36"/>
        </w:rPr>
        <w:br w:type="page"/>
      </w:r>
    </w:p>
    <w:p w:rsidR="00494BED" w:rsidRDefault="00E9343A">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w:t>
      </w:r>
      <w:r w:rsidR="00E21420">
        <w:rPr>
          <w:rFonts w:ascii="宋体" w:hAnsi="宋体" w:hint="eastAsia"/>
          <w:b/>
          <w:bCs/>
          <w:color w:val="000000"/>
          <w:sz w:val="36"/>
          <w:szCs w:val="36"/>
        </w:rPr>
        <w:t>6</w:t>
      </w:r>
      <w:r>
        <w:rPr>
          <w:rFonts w:ascii="宋体" w:hAnsi="宋体" w:hint="eastAsia"/>
          <w:b/>
          <w:bCs/>
          <w:color w:val="000000"/>
          <w:sz w:val="36"/>
          <w:szCs w:val="36"/>
        </w:rPr>
        <w:t xml:space="preserve"> 中小企业声明函</w:t>
      </w:r>
    </w:p>
    <w:p w:rsidR="00494BED" w:rsidRDefault="00494BED">
      <w:pPr>
        <w:spacing w:line="360" w:lineRule="auto"/>
        <w:jc w:val="center"/>
        <w:rPr>
          <w:rFonts w:ascii="宋体" w:hAnsi="宋体"/>
          <w:b/>
          <w:bCs/>
          <w:color w:val="000000"/>
          <w:sz w:val="36"/>
          <w:szCs w:val="36"/>
        </w:rPr>
      </w:pPr>
    </w:p>
    <w:p w:rsidR="00494BED" w:rsidRDefault="00E9343A">
      <w:pPr>
        <w:widowControl/>
        <w:spacing w:before="100" w:beforeAutospacing="1" w:after="100" w:afterAutospacing="1" w:line="360" w:lineRule="auto"/>
        <w:ind w:firstLine="420"/>
        <w:contextualSpacing/>
        <w:jc w:val="left"/>
        <w:rPr>
          <w:rFonts w:ascii="宋体" w:hAnsi="宋体" w:cs="Arial"/>
          <w:color w:val="000000"/>
          <w:kern w:val="0"/>
          <w:sz w:val="24"/>
        </w:rPr>
      </w:pPr>
      <w:r>
        <w:rPr>
          <w:rFonts w:ascii="宋体" w:hAnsi="宋体" w:cs="Arial" w:hint="eastAsia"/>
          <w:color w:val="000000"/>
          <w:kern w:val="0"/>
          <w:sz w:val="24"/>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 w:val="24"/>
        </w:rPr>
        <w:br/>
        <w:t xml:space="preserve">　　根据《工业和信息化部、国家统计局、国家发展和改革委员会、财政部关于印发中小企业划型标准规定的通知》（工信部联企业[2011]300号）规定的划分标准，</w:t>
      </w:r>
      <w:r>
        <w:rPr>
          <w:rFonts w:hint="eastAsia"/>
          <w:color w:val="000000"/>
          <w:sz w:val="24"/>
        </w:rPr>
        <w:t>按照《国家统计局关于印发统计上大中小微型企业划分办法的通知》（国统字</w:t>
      </w:r>
      <w:r>
        <w:rPr>
          <w:color w:val="000000"/>
          <w:sz w:val="24"/>
        </w:rPr>
        <w:t>[2011] 75</w:t>
      </w:r>
      <w:r>
        <w:rPr>
          <w:rFonts w:hint="eastAsia"/>
          <w:color w:val="000000"/>
          <w:sz w:val="24"/>
        </w:rPr>
        <w:t>号）规定，本公司所属行业为</w:t>
      </w:r>
      <w:r>
        <w:rPr>
          <w:color w:val="000000"/>
          <w:sz w:val="24"/>
        </w:rPr>
        <w:t>______</w:t>
      </w:r>
      <w:r>
        <w:rPr>
          <w:rFonts w:hint="eastAsia"/>
          <w:color w:val="000000"/>
          <w:sz w:val="24"/>
        </w:rPr>
        <w:t>，截至上一财年末，公司资产总额</w:t>
      </w:r>
      <w:r>
        <w:rPr>
          <w:color w:val="000000"/>
          <w:sz w:val="24"/>
        </w:rPr>
        <w:t>______</w:t>
      </w:r>
      <w:r>
        <w:rPr>
          <w:rFonts w:hint="eastAsia"/>
          <w:color w:val="000000"/>
          <w:sz w:val="24"/>
        </w:rPr>
        <w:t>万元，营业收入</w:t>
      </w:r>
      <w:r>
        <w:rPr>
          <w:color w:val="000000"/>
          <w:sz w:val="24"/>
        </w:rPr>
        <w:t>______</w:t>
      </w:r>
      <w:r>
        <w:rPr>
          <w:rFonts w:hint="eastAsia"/>
          <w:color w:val="000000"/>
          <w:sz w:val="24"/>
        </w:rPr>
        <w:t>万元，从业人员</w:t>
      </w:r>
      <w:r>
        <w:rPr>
          <w:color w:val="000000"/>
          <w:sz w:val="24"/>
        </w:rPr>
        <w:t>______</w:t>
      </w:r>
      <w:r>
        <w:rPr>
          <w:rFonts w:hint="eastAsia"/>
          <w:color w:val="000000"/>
          <w:sz w:val="24"/>
        </w:rPr>
        <w:t>人，</w:t>
      </w:r>
      <w:r>
        <w:rPr>
          <w:rFonts w:ascii="宋体" w:hAnsi="宋体" w:cs="Arial" w:hint="eastAsia"/>
          <w:color w:val="000000"/>
          <w:kern w:val="0"/>
          <w:sz w:val="24"/>
        </w:rPr>
        <w:t xml:space="preserve">本公司为______（请填写：中型、小型、微型）企业。　　</w:t>
      </w:r>
    </w:p>
    <w:p w:rsidR="00494BED" w:rsidRDefault="00E9343A">
      <w:pPr>
        <w:widowControl/>
        <w:spacing w:before="100" w:beforeAutospacing="1" w:after="100" w:afterAutospacing="1" w:line="360" w:lineRule="auto"/>
        <w:ind w:firstLine="420"/>
        <w:contextualSpacing/>
        <w:jc w:val="left"/>
        <w:rPr>
          <w:rFonts w:ascii="宋体" w:hAnsi="宋体" w:cs="Arial"/>
          <w:color w:val="000000"/>
          <w:kern w:val="0"/>
          <w:sz w:val="24"/>
        </w:rPr>
      </w:pPr>
      <w:r>
        <w:rPr>
          <w:rFonts w:ascii="宋体" w:hAnsi="宋体" w:cs="Arial" w:hint="eastAsia"/>
          <w:color w:val="000000"/>
          <w:kern w:val="0"/>
          <w:sz w:val="24"/>
        </w:rPr>
        <w:t>本公司对上述声明的真实性负责。如有虚假，将依法承担相应责任。</w:t>
      </w:r>
    </w:p>
    <w:p w:rsidR="00494BED" w:rsidRDefault="00494BED">
      <w:pPr>
        <w:widowControl/>
        <w:spacing w:before="100" w:beforeAutospacing="1" w:after="100" w:afterAutospacing="1" w:line="360" w:lineRule="auto"/>
        <w:ind w:leftChars="1850" w:left="3885"/>
        <w:jc w:val="left"/>
        <w:rPr>
          <w:rFonts w:ascii="宋体" w:hAnsi="宋体" w:cs="Arial"/>
          <w:color w:val="000000"/>
          <w:kern w:val="0"/>
          <w:sz w:val="24"/>
        </w:rPr>
      </w:pPr>
    </w:p>
    <w:p w:rsidR="00494BED" w:rsidRDefault="00E9343A">
      <w:pPr>
        <w:widowControl/>
        <w:spacing w:before="100" w:beforeAutospacing="1" w:after="100" w:afterAutospacing="1" w:line="360" w:lineRule="auto"/>
        <w:ind w:leftChars="1850" w:left="3885"/>
        <w:jc w:val="left"/>
        <w:rPr>
          <w:rFonts w:ascii="宋体" w:hAnsi="宋体" w:cs="Arial"/>
          <w:color w:val="000000"/>
          <w:kern w:val="0"/>
          <w:sz w:val="24"/>
        </w:rPr>
      </w:pPr>
      <w:r>
        <w:rPr>
          <w:rFonts w:ascii="宋体" w:hAnsi="宋体" w:cs="Arial" w:hint="eastAsia"/>
          <w:color w:val="000000"/>
          <w:kern w:val="0"/>
          <w:sz w:val="24"/>
        </w:rPr>
        <w:t xml:space="preserve">企业名称（盖章）：　　　　　　　　　</w:t>
      </w:r>
      <w:r>
        <w:rPr>
          <w:rFonts w:ascii="宋体" w:hAnsi="宋体" w:cs="Arial" w:hint="eastAsia"/>
          <w:color w:val="000000"/>
          <w:kern w:val="0"/>
          <w:sz w:val="24"/>
        </w:rPr>
        <w:br/>
        <w:t>日　  期：</w:t>
      </w:r>
    </w:p>
    <w:p w:rsidR="00494BED" w:rsidRDefault="00494BED">
      <w:pPr>
        <w:widowControl/>
        <w:spacing w:before="100" w:beforeAutospacing="1" w:after="100" w:afterAutospacing="1" w:line="360" w:lineRule="auto"/>
        <w:jc w:val="left"/>
        <w:rPr>
          <w:rFonts w:ascii="宋体" w:hAnsi="宋体"/>
          <w:color w:val="000000"/>
          <w:sz w:val="24"/>
        </w:rPr>
      </w:pPr>
    </w:p>
    <w:p w:rsidR="00494BED" w:rsidRDefault="00E9343A">
      <w:pPr>
        <w:widowControl/>
        <w:spacing w:before="100" w:beforeAutospacing="1" w:after="100" w:afterAutospacing="1" w:line="360" w:lineRule="auto"/>
        <w:contextualSpacing/>
        <w:jc w:val="left"/>
        <w:rPr>
          <w:rFonts w:ascii="宋体" w:hAnsi="宋体"/>
          <w:color w:val="000000"/>
          <w:sz w:val="24"/>
        </w:rPr>
      </w:pPr>
      <w:r>
        <w:rPr>
          <w:rFonts w:ascii="宋体" w:hAnsi="宋体" w:hint="eastAsia"/>
          <w:color w:val="000000"/>
          <w:sz w:val="24"/>
        </w:rPr>
        <w:t>说明：</w:t>
      </w:r>
    </w:p>
    <w:p w:rsidR="00494BED" w:rsidRDefault="00E9343A">
      <w:pPr>
        <w:widowControl/>
        <w:spacing w:before="100" w:beforeAutospacing="1" w:after="100" w:afterAutospacing="1" w:line="360" w:lineRule="auto"/>
        <w:contextualSpacing/>
        <w:jc w:val="left"/>
        <w:rPr>
          <w:rFonts w:ascii="宋体" w:hAnsi="宋体" w:cs="Arial"/>
          <w:color w:val="000000"/>
          <w:kern w:val="0"/>
          <w:sz w:val="24"/>
        </w:rPr>
      </w:pPr>
      <w:r>
        <w:rPr>
          <w:rFonts w:ascii="宋体" w:hAnsi="宋体" w:cs="Arial" w:hint="eastAsia"/>
          <w:color w:val="000000"/>
          <w:kern w:val="0"/>
          <w:sz w:val="24"/>
        </w:rPr>
        <w:t>1、不属于中小企业划型标准确定的中小企业，不得按《关于印发中小企业划型标准规定的通知》规定声明为中小微企业，也不适用《政府采购促进中小企业发展暂行办法》。</w:t>
      </w:r>
    </w:p>
    <w:p w:rsidR="00494BED" w:rsidRDefault="00E9343A">
      <w:pPr>
        <w:widowControl/>
        <w:spacing w:before="100" w:beforeAutospacing="1" w:after="100" w:afterAutospacing="1" w:line="360" w:lineRule="auto"/>
        <w:contextualSpacing/>
        <w:jc w:val="left"/>
        <w:rPr>
          <w:rFonts w:ascii="宋体" w:hAnsi="宋体" w:cs="Arial"/>
          <w:color w:val="000000"/>
          <w:kern w:val="0"/>
          <w:sz w:val="24"/>
        </w:rPr>
      </w:pPr>
      <w:r>
        <w:rPr>
          <w:rFonts w:ascii="宋体" w:hAnsi="宋体" w:cs="Arial" w:hint="eastAsia"/>
          <w:color w:val="000000"/>
          <w:kern w:val="0"/>
          <w:sz w:val="24"/>
        </w:rPr>
        <w:t>2、如投标人为联合投标的，联合投标人需分别填写上述《中小企业声明函》。</w:t>
      </w:r>
    </w:p>
    <w:p w:rsidR="00494BED" w:rsidRDefault="00E9343A">
      <w:pPr>
        <w:widowControl/>
        <w:jc w:val="left"/>
        <w:rPr>
          <w:rFonts w:ascii="宋体" w:hAnsi="宋体"/>
          <w:b/>
          <w:bCs/>
          <w:color w:val="000000"/>
          <w:sz w:val="36"/>
          <w:szCs w:val="36"/>
        </w:rPr>
      </w:pPr>
      <w:bookmarkStart w:id="9" w:name="OLE_LINK13"/>
      <w:bookmarkStart w:id="10" w:name="OLE_LINK14"/>
      <w:r>
        <w:rPr>
          <w:rFonts w:ascii="宋体" w:hAnsi="宋体" w:hint="eastAsia"/>
          <w:color w:val="000000"/>
          <w:sz w:val="24"/>
        </w:rPr>
        <w:t>3、若有提供，无可忽略。</w:t>
      </w:r>
      <w:r>
        <w:rPr>
          <w:rFonts w:ascii="宋体" w:hAnsi="宋体"/>
          <w:b/>
          <w:bCs/>
          <w:color w:val="000000"/>
          <w:sz w:val="36"/>
          <w:szCs w:val="36"/>
        </w:rPr>
        <w:br w:type="page"/>
      </w:r>
    </w:p>
    <w:p w:rsidR="00494BED" w:rsidRDefault="00E9343A">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w:t>
      </w:r>
      <w:r w:rsidR="00E21420">
        <w:rPr>
          <w:rFonts w:ascii="宋体" w:hAnsi="宋体" w:hint="eastAsia"/>
          <w:b/>
          <w:bCs/>
          <w:color w:val="000000"/>
          <w:sz w:val="36"/>
          <w:szCs w:val="36"/>
        </w:rPr>
        <w:t>7</w:t>
      </w:r>
      <w:r>
        <w:rPr>
          <w:rFonts w:ascii="宋体" w:hAnsi="宋体" w:hint="eastAsia"/>
          <w:b/>
          <w:bCs/>
          <w:color w:val="000000"/>
          <w:sz w:val="36"/>
          <w:szCs w:val="36"/>
        </w:rPr>
        <w:t>残疾人福利性单位声明函</w:t>
      </w:r>
    </w:p>
    <w:bookmarkEnd w:id="9"/>
    <w:bookmarkEnd w:id="10"/>
    <w:p w:rsidR="00494BED" w:rsidRDefault="00494BED">
      <w:pPr>
        <w:spacing w:line="360" w:lineRule="auto"/>
        <w:rPr>
          <w:rFonts w:ascii="宋体" w:hAnsi="宋体"/>
          <w:szCs w:val="21"/>
        </w:rPr>
      </w:pPr>
    </w:p>
    <w:p w:rsidR="00494BED" w:rsidRDefault="00E9343A">
      <w:pPr>
        <w:spacing w:line="360" w:lineRule="auto"/>
        <w:ind w:firstLineChars="200" w:firstLine="480"/>
        <w:rPr>
          <w:rFonts w:ascii="宋体" w:hAnsi="宋体"/>
          <w:sz w:val="24"/>
        </w:rPr>
      </w:pPr>
      <w:r>
        <w:rPr>
          <w:rFonts w:ascii="宋体" w:hAnsi="宋体" w:hint="eastAsia"/>
          <w:sz w:val="24"/>
        </w:rPr>
        <w:t>本单位郑重声明，根据《财政部 民政部 中国残疾人联合会关于促进残疾人就业政府采购政策的通知》（财库〔2017〕141号）的规定，本单位为符合条件的残疾人福利性单位，且本单位参加</w:t>
      </w:r>
      <w:r>
        <w:rPr>
          <w:rFonts w:ascii="宋体" w:hAnsi="宋体" w:hint="eastAsia"/>
          <w:sz w:val="24"/>
          <w:u w:val="single"/>
        </w:rPr>
        <w:t xml:space="preserve">        </w:t>
      </w:r>
      <w:r>
        <w:rPr>
          <w:rFonts w:ascii="宋体" w:hAnsi="宋体" w:hint="eastAsia"/>
          <w:sz w:val="24"/>
        </w:rPr>
        <w:t>单位的</w:t>
      </w:r>
      <w:r>
        <w:rPr>
          <w:rFonts w:ascii="宋体" w:hAnsi="宋体" w:hint="eastAsia"/>
          <w:sz w:val="24"/>
          <w:u w:val="single"/>
        </w:rPr>
        <w:t xml:space="preserve">           </w:t>
      </w:r>
      <w:r>
        <w:rPr>
          <w:rFonts w:ascii="宋体" w:hAnsi="宋体" w:hint="eastAsia"/>
          <w:sz w:val="24"/>
        </w:rPr>
        <w:t>项目采购活动提供本单位制造的货物（由本单位承担工程/提供服务），或者提供其他残疾人福利性单位制造的货物（不包括使用非残疾人福利性单位注册商标的货物）。</w:t>
      </w:r>
    </w:p>
    <w:p w:rsidR="00494BED" w:rsidRDefault="00E9343A">
      <w:pPr>
        <w:spacing w:line="360" w:lineRule="auto"/>
        <w:ind w:firstLineChars="200" w:firstLine="480"/>
        <w:rPr>
          <w:rFonts w:ascii="宋体" w:hAnsi="宋体"/>
          <w:sz w:val="24"/>
        </w:rPr>
      </w:pPr>
      <w:r>
        <w:rPr>
          <w:rFonts w:ascii="宋体" w:hAnsi="宋体" w:hint="eastAsia"/>
          <w:sz w:val="24"/>
        </w:rPr>
        <w:t>本单位对上述声明的真实性负责。如有虚假，将依法承担相应责任。</w:t>
      </w:r>
    </w:p>
    <w:p w:rsidR="00494BED" w:rsidRDefault="00494BED">
      <w:pPr>
        <w:spacing w:line="360" w:lineRule="auto"/>
        <w:rPr>
          <w:rFonts w:ascii="宋体" w:hAnsi="宋体"/>
          <w:sz w:val="24"/>
        </w:rPr>
      </w:pPr>
    </w:p>
    <w:p w:rsidR="00494BED" w:rsidRDefault="00494BED">
      <w:pPr>
        <w:spacing w:line="360" w:lineRule="auto"/>
        <w:rPr>
          <w:rFonts w:ascii="宋体" w:hAnsi="宋体"/>
          <w:sz w:val="24"/>
        </w:rPr>
      </w:pPr>
    </w:p>
    <w:p w:rsidR="00494BED" w:rsidRDefault="00E9343A">
      <w:pPr>
        <w:spacing w:line="360" w:lineRule="auto"/>
        <w:rPr>
          <w:rFonts w:ascii="宋体" w:hAnsi="宋体"/>
          <w:sz w:val="24"/>
        </w:rPr>
      </w:pPr>
      <w:r>
        <w:rPr>
          <w:rFonts w:ascii="宋体" w:hAnsi="宋体" w:hint="eastAsia"/>
          <w:sz w:val="24"/>
        </w:rPr>
        <w:t xml:space="preserve">                                    单位名称（盖章）：</w:t>
      </w:r>
    </w:p>
    <w:p w:rsidR="00494BED" w:rsidRDefault="00E9343A">
      <w:pPr>
        <w:spacing w:line="360" w:lineRule="auto"/>
        <w:rPr>
          <w:rFonts w:ascii="宋体" w:hAnsi="宋体"/>
          <w:sz w:val="24"/>
        </w:rPr>
      </w:pPr>
      <w:r>
        <w:rPr>
          <w:rFonts w:ascii="宋体" w:hAnsi="宋体" w:hint="eastAsia"/>
          <w:sz w:val="24"/>
        </w:rPr>
        <w:t xml:space="preserve">                                    日    期：</w:t>
      </w:r>
    </w:p>
    <w:p w:rsidR="00494BED" w:rsidRDefault="00494BED"/>
    <w:p w:rsidR="00494BED" w:rsidRDefault="00494BED"/>
    <w:p w:rsidR="00494BED" w:rsidRDefault="00494BED"/>
    <w:p w:rsidR="00494BED" w:rsidRDefault="00494BED"/>
    <w:p w:rsidR="00494BED" w:rsidRDefault="00494BED"/>
    <w:p w:rsidR="00494BED" w:rsidRPr="00963038" w:rsidRDefault="00E9343A">
      <w:pPr>
        <w:rPr>
          <w:rFonts w:ascii="宋体" w:hAnsi="宋体"/>
          <w:sz w:val="24"/>
        </w:rPr>
      </w:pPr>
      <w:r w:rsidRPr="00963038">
        <w:rPr>
          <w:rFonts w:ascii="宋体" w:hAnsi="宋体" w:hint="eastAsia"/>
          <w:sz w:val="24"/>
        </w:rPr>
        <w:t>说明：若有提供，无可忽略。</w:t>
      </w:r>
    </w:p>
    <w:p w:rsidR="00494BED" w:rsidRDefault="00494BED"/>
    <w:p w:rsidR="00494BED" w:rsidRDefault="00E9343A">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494BED" w:rsidRDefault="00E9343A">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五、</w:t>
      </w:r>
      <w:r>
        <w:rPr>
          <w:rFonts w:asciiTheme="minorEastAsia" w:hAnsiTheme="minorEastAsia" w:cs="黑体"/>
          <w:b/>
          <w:sz w:val="44"/>
          <w:szCs w:val="44"/>
          <w:lang w:val="zh-CN"/>
        </w:rPr>
        <w:t>其他资料（若有）</w:t>
      </w:r>
    </w:p>
    <w:p w:rsidR="00494BED" w:rsidRDefault="00494BED"/>
    <w:p w:rsidR="00494BED" w:rsidRDefault="00494BED"/>
    <w:p w:rsidR="00494BED" w:rsidRDefault="00E9343A">
      <w:r>
        <w:rPr>
          <w:rFonts w:hint="eastAsia"/>
        </w:rPr>
        <w:t>1</w:t>
      </w:r>
      <w:r>
        <w:rPr>
          <w:rFonts w:hint="eastAsia"/>
        </w:rPr>
        <w:t>、投标人认为需要补充的内容自拟表格</w:t>
      </w:r>
    </w:p>
    <w:p w:rsidR="00494BED" w:rsidRDefault="00E9343A">
      <w:pPr>
        <w:spacing w:line="360" w:lineRule="auto"/>
        <w:jc w:val="center"/>
        <w:rPr>
          <w:rFonts w:ascii="宋体" w:hAnsi="宋体"/>
          <w:color w:val="000000"/>
          <w:sz w:val="24"/>
        </w:rPr>
      </w:pPr>
      <w:r>
        <w:rPr>
          <w:rFonts w:ascii="宋体" w:hAnsi="宋体" w:hint="eastAsia"/>
          <w:color w:val="000000"/>
          <w:sz w:val="24"/>
        </w:rPr>
        <w:t>2、</w:t>
      </w:r>
      <w:r>
        <w:rPr>
          <w:rFonts w:ascii="宋体" w:hAnsi="宋体"/>
          <w:color w:val="000000"/>
          <w:sz w:val="24"/>
        </w:rPr>
        <w:t>除招标文件另有规定外，投标人认为需要提交的其他证明材料或资料加盖投标人的单位公章后应在此项下提交。</w:t>
      </w:r>
    </w:p>
    <w:p w:rsidR="00494BED" w:rsidRDefault="00494BED"/>
    <w:p w:rsidR="00494BED" w:rsidRDefault="00494BED">
      <w:pPr>
        <w:spacing w:line="360" w:lineRule="auto"/>
        <w:rPr>
          <w:rFonts w:ascii="宋体" w:hAnsi="宋体" w:cs="宋体"/>
          <w:sz w:val="24"/>
        </w:rPr>
      </w:pPr>
    </w:p>
    <w:sectPr w:rsidR="00494BED" w:rsidSect="009C3BE9">
      <w:footerReference w:type="default" r:id="rId10"/>
      <w:pgSz w:w="11906" w:h="16838"/>
      <w:pgMar w:top="1440" w:right="1080" w:bottom="1440" w:left="108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4D3D" w:rsidRDefault="00B84D3D" w:rsidP="00494BED">
      <w:r>
        <w:separator/>
      </w:r>
    </w:p>
  </w:endnote>
  <w:endnote w:type="continuationSeparator" w:id="0">
    <w:p w:rsidR="00B84D3D" w:rsidRDefault="00B84D3D" w:rsidP="00494B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51B4" w:rsidRDefault="009C79C1">
    <w:pPr>
      <w:pStyle w:val="a9"/>
      <w:ind w:right="360"/>
      <w:jc w:val="center"/>
    </w:pPr>
    <w:r>
      <w:pict>
        <v:rect id="文本框 2" o:spid="_x0000_s3073" style="position:absolute;left:0;text-align:left;margin-left:0;margin-top:0;width:2in;height:2in;z-index:251657216;mso-wrap-style:none;mso-position-horizontal:center;mso-position-horizontal-relative:margin"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uXW5UtAAAAAF&#10;AQAADwAAAAAAAAABACAAAAAiAAAAZHJzL2Rvd25yZXYueG1sUEsBAhQAFAAAAAgAh07iQJVxFyyy&#10;AQAASgMAAA4AAAAAAAAAAQAgAAAAHwEAAGRycy9lMm9Eb2MueG1sUEsFBgAAAAAGAAYAWQEAAEMF&#10;AAAAAA==&#10;" filled="f" stroked="f">
          <v:textbox style="mso-fit-shape-to-text:t" inset="0,0,0,0">
            <w:txbxContent>
              <w:p w:rsidR="001951B4" w:rsidRDefault="009C79C1">
                <w:pPr>
                  <w:pStyle w:val="a9"/>
                  <w:rPr>
                    <w:rStyle w:val="ae"/>
                  </w:rPr>
                </w:pPr>
                <w:r>
                  <w:fldChar w:fldCharType="begin"/>
                </w:r>
                <w:r w:rsidR="001951B4">
                  <w:rPr>
                    <w:rStyle w:val="ae"/>
                  </w:rPr>
                  <w:instrText xml:space="preserve">PAGE  </w:instrText>
                </w:r>
                <w:r>
                  <w:fldChar w:fldCharType="separate"/>
                </w:r>
                <w:r w:rsidR="001E66D1">
                  <w:rPr>
                    <w:rStyle w:val="ae"/>
                    <w:noProof/>
                  </w:rPr>
                  <w:t>10</w:t>
                </w:r>
                <w:r>
                  <w:fldChar w:fldCharType="end"/>
                </w:r>
              </w:p>
            </w:txbxContent>
          </v:textbox>
          <w10:wrap anchorx="margin"/>
        </v:rect>
      </w:pict>
    </w:r>
  </w:p>
  <w:p w:rsidR="001951B4" w:rsidRDefault="001951B4" w:rsidP="00DC263B">
    <w:pPr>
      <w:pStyle w:val="a9"/>
      <w:tabs>
        <w:tab w:val="clear" w:pos="4153"/>
        <w:tab w:val="clear" w:pos="8306"/>
        <w:tab w:val="left" w:pos="705"/>
      </w:tabs>
    </w:pP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51B4" w:rsidRDefault="009C79C1">
    <w:pPr>
      <w:pStyle w:val="a9"/>
      <w:jc w:val="both"/>
    </w:pPr>
    <w:r>
      <w:pict>
        <v:rect id="文本框 3" o:spid="_x0000_s1026" style="position:absolute;left:0;text-align:left;margin-left:0;margin-top:0;width:2in;height:2in;z-index:251658240;mso-wrap-style:none;mso-position-horizontal:center;mso-position-horizontal-relative:margin"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Ll1uVLQAAAA&#10;BQEAAA8AAAAAAAAAAQAgAAAAIgAAAGRycy9kb3ducmV2LnhtbFBLAQIUABQAAAAIAIdO4kAChDA4&#10;swEAAEoDAAAOAAAAAAAAAAEAIAAAAB8BAABkcnMvZTJvRG9jLnhtbFBLBQYAAAAABgAGAFkBAABE&#10;BQAAAAA=&#10;" filled="f" stroked="f">
          <v:textbox style="mso-fit-shape-to-text:t" inset="0,0,0,0">
            <w:txbxContent>
              <w:p w:rsidR="001951B4" w:rsidRDefault="009C79C1">
                <w:pPr>
                  <w:snapToGrid w:val="0"/>
                  <w:rPr>
                    <w:sz w:val="18"/>
                  </w:rPr>
                </w:pPr>
                <w:r>
                  <w:rPr>
                    <w:rFonts w:hint="eastAsia"/>
                    <w:sz w:val="18"/>
                  </w:rPr>
                  <w:fldChar w:fldCharType="begin"/>
                </w:r>
                <w:r w:rsidR="001951B4">
                  <w:rPr>
                    <w:rFonts w:hint="eastAsia"/>
                    <w:sz w:val="18"/>
                  </w:rPr>
                  <w:instrText xml:space="preserve"> PAGE  \* MERGEFORMAT </w:instrText>
                </w:r>
                <w:r>
                  <w:rPr>
                    <w:rFonts w:hint="eastAsia"/>
                    <w:sz w:val="18"/>
                  </w:rPr>
                  <w:fldChar w:fldCharType="separate"/>
                </w:r>
                <w:r w:rsidR="00234698" w:rsidRPr="00234698">
                  <w:rPr>
                    <w:noProof/>
                  </w:rPr>
                  <w:t>1</w:t>
                </w:r>
                <w:r>
                  <w:rPr>
                    <w:rFonts w:hint="eastAsia"/>
                    <w:sz w:val="18"/>
                  </w:rPr>
                  <w:fldChar w:fldCharType="end"/>
                </w:r>
              </w:p>
            </w:txbxContent>
          </v:textbox>
          <w10:wrap anchorx="margin"/>
        </v:rect>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51B4" w:rsidRDefault="009C79C1">
    <w:pPr>
      <w:pStyle w:val="a9"/>
    </w:pPr>
    <w:r>
      <w:pict>
        <v:shapetype id="_x0000_t202" coordsize="21600,21600" o:spt="202" path="m,l,21600r21600,l21600,xe">
          <v:stroke joinstyle="miter"/>
          <v:path gradientshapeok="t" o:connecttype="rect"/>
        </v:shapetype>
        <v:shape id="_x0000_s3076" type="#_x0000_t202" style="position:absolute;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1951B4" w:rsidRDefault="009C79C1">
                <w:pPr>
                  <w:pStyle w:val="a9"/>
                </w:pPr>
                <w:fldSimple w:instr=" PAGE  \* MERGEFORMAT ">
                  <w:r w:rsidR="001E66D1">
                    <w:rPr>
                      <w:noProof/>
                    </w:rPr>
                    <w:t>26</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4D3D" w:rsidRDefault="00B84D3D" w:rsidP="00494BED">
      <w:r>
        <w:separator/>
      </w:r>
    </w:p>
  </w:footnote>
  <w:footnote w:type="continuationSeparator" w:id="0">
    <w:p w:rsidR="00B84D3D" w:rsidRDefault="00B84D3D" w:rsidP="00494BE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774B783"/>
    <w:multiLevelType w:val="singleLevel"/>
    <w:tmpl w:val="8774B783"/>
    <w:lvl w:ilvl="0">
      <w:start w:val="1"/>
      <w:numFmt w:val="decimal"/>
      <w:suff w:val="nothing"/>
      <w:lvlText w:val="%1、"/>
      <w:lvlJc w:val="left"/>
    </w:lvl>
  </w:abstractNum>
  <w:abstractNum w:abstractNumId="1">
    <w:nsid w:val="98E6F25A"/>
    <w:multiLevelType w:val="singleLevel"/>
    <w:tmpl w:val="98E6F25A"/>
    <w:lvl w:ilvl="0">
      <w:start w:val="1"/>
      <w:numFmt w:val="chineseCounting"/>
      <w:suff w:val="nothing"/>
      <w:lvlText w:val="%1、"/>
      <w:lvlJc w:val="left"/>
      <w:rPr>
        <w:rFonts w:hint="eastAsia"/>
      </w:rPr>
    </w:lvl>
  </w:abstractNum>
  <w:abstractNum w:abstractNumId="2">
    <w:nsid w:val="B8F3885B"/>
    <w:multiLevelType w:val="singleLevel"/>
    <w:tmpl w:val="B8F3885B"/>
    <w:lvl w:ilvl="0">
      <w:start w:val="1"/>
      <w:numFmt w:val="chineseCounting"/>
      <w:suff w:val="nothing"/>
      <w:lvlText w:val="（%1）"/>
      <w:lvlJc w:val="left"/>
      <w:rPr>
        <w:rFonts w:hint="eastAsia"/>
      </w:rPr>
    </w:lvl>
  </w:abstractNum>
  <w:abstractNum w:abstractNumId="3">
    <w:nsid w:val="C6E56CF6"/>
    <w:multiLevelType w:val="singleLevel"/>
    <w:tmpl w:val="C6E56CF6"/>
    <w:lvl w:ilvl="0">
      <w:start w:val="1"/>
      <w:numFmt w:val="decimal"/>
      <w:suff w:val="nothing"/>
      <w:lvlText w:val="%1、"/>
      <w:lvlJc w:val="left"/>
    </w:lvl>
  </w:abstractNum>
  <w:abstractNum w:abstractNumId="4">
    <w:nsid w:val="EA721A13"/>
    <w:multiLevelType w:val="singleLevel"/>
    <w:tmpl w:val="EA721A13"/>
    <w:lvl w:ilvl="0">
      <w:start w:val="1"/>
      <w:numFmt w:val="decimal"/>
      <w:suff w:val="nothing"/>
      <w:lvlText w:val="%1、"/>
      <w:lvlJc w:val="left"/>
    </w:lvl>
  </w:abstractNum>
  <w:abstractNum w:abstractNumId="5">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162C4F0A"/>
    <w:multiLevelType w:val="hybridMultilevel"/>
    <w:tmpl w:val="86B0A69A"/>
    <w:lvl w:ilvl="0" w:tplc="8B42FD0E">
      <w:start w:val="8"/>
      <w:numFmt w:val="japaneseCounting"/>
      <w:lvlText w:val="第%1条"/>
      <w:lvlJc w:val="left"/>
      <w:pPr>
        <w:tabs>
          <w:tab w:val="num" w:pos="1845"/>
        </w:tabs>
        <w:ind w:left="1845" w:hanging="1215"/>
      </w:pPr>
      <w:rPr>
        <w:rFonts w:hint="default"/>
        <w:b/>
      </w:rPr>
    </w:lvl>
    <w:lvl w:ilvl="1" w:tplc="04090019" w:tentative="1">
      <w:start w:val="1"/>
      <w:numFmt w:val="lowerLetter"/>
      <w:lvlText w:val="%2)"/>
      <w:lvlJc w:val="left"/>
      <w:pPr>
        <w:tabs>
          <w:tab w:val="num" w:pos="1470"/>
        </w:tabs>
        <w:ind w:left="1470" w:hanging="420"/>
      </w:pPr>
    </w:lvl>
    <w:lvl w:ilvl="2" w:tplc="0409001B" w:tentative="1">
      <w:start w:val="1"/>
      <w:numFmt w:val="lowerRoman"/>
      <w:lvlText w:val="%3."/>
      <w:lvlJc w:val="righ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9" w:tentative="1">
      <w:start w:val="1"/>
      <w:numFmt w:val="lowerLetter"/>
      <w:lvlText w:val="%5)"/>
      <w:lvlJc w:val="left"/>
      <w:pPr>
        <w:tabs>
          <w:tab w:val="num" w:pos="2730"/>
        </w:tabs>
        <w:ind w:left="2730" w:hanging="420"/>
      </w:pPr>
    </w:lvl>
    <w:lvl w:ilvl="5" w:tplc="0409001B" w:tentative="1">
      <w:start w:val="1"/>
      <w:numFmt w:val="lowerRoman"/>
      <w:lvlText w:val="%6."/>
      <w:lvlJc w:val="righ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9" w:tentative="1">
      <w:start w:val="1"/>
      <w:numFmt w:val="lowerLetter"/>
      <w:lvlText w:val="%8)"/>
      <w:lvlJc w:val="left"/>
      <w:pPr>
        <w:tabs>
          <w:tab w:val="num" w:pos="3990"/>
        </w:tabs>
        <w:ind w:left="3990" w:hanging="420"/>
      </w:pPr>
    </w:lvl>
    <w:lvl w:ilvl="8" w:tplc="0409001B" w:tentative="1">
      <w:start w:val="1"/>
      <w:numFmt w:val="lowerRoman"/>
      <w:lvlText w:val="%9."/>
      <w:lvlJc w:val="right"/>
      <w:pPr>
        <w:tabs>
          <w:tab w:val="num" w:pos="4410"/>
        </w:tabs>
        <w:ind w:left="4410" w:hanging="420"/>
      </w:pPr>
    </w:lvl>
  </w:abstractNum>
  <w:abstractNum w:abstractNumId="7">
    <w:nsid w:val="186D954E"/>
    <w:multiLevelType w:val="singleLevel"/>
    <w:tmpl w:val="186D954E"/>
    <w:lvl w:ilvl="0">
      <w:start w:val="6"/>
      <w:numFmt w:val="chineseCounting"/>
      <w:suff w:val="nothing"/>
      <w:lvlText w:val="（%1）"/>
      <w:lvlJc w:val="left"/>
      <w:rPr>
        <w:rFonts w:hint="eastAsia"/>
      </w:rPr>
    </w:lvl>
  </w:abstractNum>
  <w:abstractNum w:abstractNumId="8">
    <w:nsid w:val="1AFC44A9"/>
    <w:multiLevelType w:val="singleLevel"/>
    <w:tmpl w:val="1AFC44A9"/>
    <w:lvl w:ilvl="0">
      <w:start w:val="4"/>
      <w:numFmt w:val="decimal"/>
      <w:lvlText w:val="%1."/>
      <w:lvlJc w:val="left"/>
      <w:pPr>
        <w:tabs>
          <w:tab w:val="left" w:pos="312"/>
        </w:tabs>
      </w:pPr>
    </w:lvl>
  </w:abstractNum>
  <w:abstractNum w:abstractNumId="9">
    <w:nsid w:val="1CC4FFC2"/>
    <w:multiLevelType w:val="singleLevel"/>
    <w:tmpl w:val="1CC4FFC2"/>
    <w:lvl w:ilvl="0">
      <w:start w:val="1"/>
      <w:numFmt w:val="chineseCounting"/>
      <w:suff w:val="nothing"/>
      <w:lvlText w:val="（%1）"/>
      <w:lvlJc w:val="left"/>
      <w:rPr>
        <w:rFonts w:hint="eastAsia"/>
      </w:rPr>
    </w:lvl>
  </w:abstractNum>
  <w:abstractNum w:abstractNumId="10">
    <w:nsid w:val="22CEDE56"/>
    <w:multiLevelType w:val="singleLevel"/>
    <w:tmpl w:val="22CEDE56"/>
    <w:lvl w:ilvl="0">
      <w:start w:val="1"/>
      <w:numFmt w:val="decimal"/>
      <w:suff w:val="nothing"/>
      <w:lvlText w:val="%1、"/>
      <w:lvlJc w:val="left"/>
    </w:lvl>
  </w:abstractNum>
  <w:abstractNum w:abstractNumId="11">
    <w:nsid w:val="29C22862"/>
    <w:multiLevelType w:val="hybridMultilevel"/>
    <w:tmpl w:val="C7B28828"/>
    <w:lvl w:ilvl="0" w:tplc="2542D958">
      <w:start w:val="1"/>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A7D1F23"/>
    <w:multiLevelType w:val="hybridMultilevel"/>
    <w:tmpl w:val="60BC6A36"/>
    <w:lvl w:ilvl="0" w:tplc="78EEB9E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4DE2ED7D"/>
    <w:multiLevelType w:val="singleLevel"/>
    <w:tmpl w:val="4DE2ED7D"/>
    <w:lvl w:ilvl="0">
      <w:start w:val="3"/>
      <w:numFmt w:val="chineseCounting"/>
      <w:suff w:val="nothing"/>
      <w:lvlText w:val="（%1）"/>
      <w:lvlJc w:val="left"/>
      <w:rPr>
        <w:rFonts w:hint="eastAsia"/>
      </w:rPr>
    </w:lvl>
  </w:abstractNum>
  <w:abstractNum w:abstractNumId="14">
    <w:nsid w:val="59F817E8"/>
    <w:multiLevelType w:val="singleLevel"/>
    <w:tmpl w:val="59F817E8"/>
    <w:lvl w:ilvl="0">
      <w:start w:val="1"/>
      <w:numFmt w:val="chineseCounting"/>
      <w:pStyle w:val="260"/>
      <w:suff w:val="nothing"/>
      <w:lvlText w:val="%1、"/>
      <w:lvlJc w:val="left"/>
    </w:lvl>
  </w:abstractNum>
  <w:abstractNum w:abstractNumId="15">
    <w:nsid w:val="5AF169BD"/>
    <w:multiLevelType w:val="singleLevel"/>
    <w:tmpl w:val="5AF169BD"/>
    <w:lvl w:ilvl="0">
      <w:start w:val="6"/>
      <w:numFmt w:val="chineseCounting"/>
      <w:suff w:val="nothing"/>
      <w:lvlText w:val="（%1）"/>
      <w:lvlJc w:val="left"/>
    </w:lvl>
  </w:abstractNum>
  <w:abstractNum w:abstractNumId="16">
    <w:nsid w:val="5AF169FB"/>
    <w:multiLevelType w:val="singleLevel"/>
    <w:tmpl w:val="5AF169FB"/>
    <w:lvl w:ilvl="0">
      <w:start w:val="1"/>
      <w:numFmt w:val="decimal"/>
      <w:suff w:val="nothing"/>
      <w:lvlText w:val="%1、"/>
      <w:lvlJc w:val="left"/>
    </w:lvl>
  </w:abstractNum>
  <w:abstractNum w:abstractNumId="17">
    <w:nsid w:val="5CB7E499"/>
    <w:multiLevelType w:val="singleLevel"/>
    <w:tmpl w:val="5CB7E499"/>
    <w:lvl w:ilvl="0">
      <w:start w:val="1"/>
      <w:numFmt w:val="decimal"/>
      <w:lvlText w:val="%1."/>
      <w:lvlJc w:val="left"/>
      <w:pPr>
        <w:tabs>
          <w:tab w:val="left" w:pos="312"/>
        </w:tabs>
      </w:pPr>
    </w:lvl>
  </w:abstractNum>
  <w:abstractNum w:abstractNumId="18">
    <w:nsid w:val="5ECB64B6"/>
    <w:multiLevelType w:val="hybridMultilevel"/>
    <w:tmpl w:val="47F6FA4E"/>
    <w:lvl w:ilvl="0" w:tplc="A992BAF2">
      <w:start w:val="2"/>
      <w:numFmt w:val="japaneseCounting"/>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5EED06C2"/>
    <w:multiLevelType w:val="multilevel"/>
    <w:tmpl w:val="5EED06C2"/>
    <w:lvl w:ilvl="0">
      <w:start w:val="1"/>
      <w:numFmt w:val="decimal"/>
      <w:pStyle w:val="1"/>
      <w:lvlText w:val="%1"/>
      <w:lvlJc w:val="left"/>
      <w:pPr>
        <w:ind w:left="574"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nsid w:val="621B6347"/>
    <w:multiLevelType w:val="multilevel"/>
    <w:tmpl w:val="621B6347"/>
    <w:lvl w:ilvl="0">
      <w:start w:val="1"/>
      <w:numFmt w:val="bullet"/>
      <w:lvlText w:val=""/>
      <w:lvlJc w:val="left"/>
      <w:pPr>
        <w:tabs>
          <w:tab w:val="left" w:pos="210"/>
        </w:tabs>
        <w:ind w:left="210" w:hanging="420"/>
      </w:pPr>
      <w:rPr>
        <w:rFonts w:ascii="Wingdings" w:hAnsi="Wingdings" w:hint="default"/>
      </w:rPr>
    </w:lvl>
    <w:lvl w:ilvl="1">
      <w:start w:val="1"/>
      <w:numFmt w:val="bullet"/>
      <w:lvlText w:val=""/>
      <w:lvlJc w:val="left"/>
      <w:pPr>
        <w:tabs>
          <w:tab w:val="left" w:pos="630"/>
        </w:tabs>
        <w:ind w:left="630" w:hanging="420"/>
      </w:pPr>
      <w:rPr>
        <w:rFonts w:ascii="Wingdings" w:hAnsi="Wingdings" w:hint="default"/>
      </w:rPr>
    </w:lvl>
    <w:lvl w:ilvl="2">
      <w:start w:val="1"/>
      <w:numFmt w:val="bullet"/>
      <w:lvlText w:val=""/>
      <w:lvlJc w:val="left"/>
      <w:pPr>
        <w:tabs>
          <w:tab w:val="left" w:pos="1050"/>
        </w:tabs>
        <w:ind w:left="1050" w:hanging="420"/>
      </w:pPr>
      <w:rPr>
        <w:rFonts w:ascii="Wingdings" w:hAnsi="Wingdings" w:hint="default"/>
      </w:rPr>
    </w:lvl>
    <w:lvl w:ilvl="3">
      <w:start w:val="1"/>
      <w:numFmt w:val="bullet"/>
      <w:lvlText w:val=""/>
      <w:lvlJc w:val="left"/>
      <w:pPr>
        <w:tabs>
          <w:tab w:val="left" w:pos="1470"/>
        </w:tabs>
        <w:ind w:left="1470" w:hanging="420"/>
      </w:pPr>
      <w:rPr>
        <w:rFonts w:ascii="Wingdings" w:hAnsi="Wingdings" w:hint="default"/>
      </w:rPr>
    </w:lvl>
    <w:lvl w:ilvl="4">
      <w:start w:val="1"/>
      <w:numFmt w:val="bullet"/>
      <w:lvlText w:val=""/>
      <w:lvlJc w:val="left"/>
      <w:pPr>
        <w:tabs>
          <w:tab w:val="left" w:pos="1890"/>
        </w:tabs>
        <w:ind w:left="1890" w:hanging="420"/>
      </w:pPr>
      <w:rPr>
        <w:rFonts w:ascii="Wingdings" w:hAnsi="Wingdings" w:hint="default"/>
      </w:rPr>
    </w:lvl>
    <w:lvl w:ilvl="5">
      <w:start w:val="1"/>
      <w:numFmt w:val="bullet"/>
      <w:lvlText w:val=""/>
      <w:lvlJc w:val="left"/>
      <w:pPr>
        <w:tabs>
          <w:tab w:val="left" w:pos="2310"/>
        </w:tabs>
        <w:ind w:left="2310" w:hanging="420"/>
      </w:pPr>
      <w:rPr>
        <w:rFonts w:ascii="Wingdings" w:hAnsi="Wingdings" w:hint="default"/>
      </w:rPr>
    </w:lvl>
    <w:lvl w:ilvl="6">
      <w:start w:val="1"/>
      <w:numFmt w:val="bullet"/>
      <w:lvlText w:val=""/>
      <w:lvlJc w:val="left"/>
      <w:pPr>
        <w:tabs>
          <w:tab w:val="left" w:pos="2730"/>
        </w:tabs>
        <w:ind w:left="2730" w:hanging="420"/>
      </w:pPr>
      <w:rPr>
        <w:rFonts w:ascii="Wingdings" w:hAnsi="Wingdings" w:hint="default"/>
      </w:rPr>
    </w:lvl>
    <w:lvl w:ilvl="7">
      <w:start w:val="1"/>
      <w:numFmt w:val="bullet"/>
      <w:lvlText w:val=""/>
      <w:lvlJc w:val="left"/>
      <w:pPr>
        <w:tabs>
          <w:tab w:val="left" w:pos="3150"/>
        </w:tabs>
        <w:ind w:left="3150" w:hanging="420"/>
      </w:pPr>
      <w:rPr>
        <w:rFonts w:ascii="Wingdings" w:hAnsi="Wingdings" w:hint="default"/>
      </w:rPr>
    </w:lvl>
    <w:lvl w:ilvl="8">
      <w:start w:val="1"/>
      <w:numFmt w:val="bullet"/>
      <w:lvlText w:val=""/>
      <w:lvlJc w:val="left"/>
      <w:pPr>
        <w:tabs>
          <w:tab w:val="left" w:pos="3570"/>
        </w:tabs>
        <w:ind w:left="3570" w:hanging="420"/>
      </w:pPr>
      <w:rPr>
        <w:rFonts w:ascii="Wingdings" w:hAnsi="Wingdings" w:hint="default"/>
      </w:rPr>
    </w:lvl>
  </w:abstractNum>
  <w:abstractNum w:abstractNumId="21">
    <w:nsid w:val="624715E3"/>
    <w:multiLevelType w:val="singleLevel"/>
    <w:tmpl w:val="624715E3"/>
    <w:lvl w:ilvl="0">
      <w:start w:val="1"/>
      <w:numFmt w:val="decimal"/>
      <w:suff w:val="nothing"/>
      <w:lvlText w:val="%1、"/>
      <w:lvlJc w:val="left"/>
    </w:lvl>
  </w:abstractNum>
  <w:abstractNum w:abstractNumId="22">
    <w:nsid w:val="6D79E659"/>
    <w:multiLevelType w:val="singleLevel"/>
    <w:tmpl w:val="6D79E659"/>
    <w:lvl w:ilvl="0">
      <w:start w:val="1"/>
      <w:numFmt w:val="decimalEnclosedCircleChinese"/>
      <w:suff w:val="nothing"/>
      <w:lvlText w:val="%1　"/>
      <w:lvlJc w:val="left"/>
      <w:pPr>
        <w:ind w:firstLine="400"/>
      </w:pPr>
      <w:rPr>
        <w:rFonts w:cs="Times New Roman" w:hint="eastAsia"/>
      </w:rPr>
    </w:lvl>
  </w:abstractNum>
  <w:abstractNum w:abstractNumId="23">
    <w:nsid w:val="6F1C5557"/>
    <w:multiLevelType w:val="hybridMultilevel"/>
    <w:tmpl w:val="0A1C14C4"/>
    <w:lvl w:ilvl="0" w:tplc="FE826812">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9"/>
  </w:num>
  <w:num w:numId="2">
    <w:abstractNumId w:val="14"/>
  </w:num>
  <w:num w:numId="3">
    <w:abstractNumId w:val="8"/>
  </w:num>
  <w:num w:numId="4">
    <w:abstractNumId w:val="5"/>
  </w:num>
  <w:num w:numId="5">
    <w:abstractNumId w:val="15"/>
  </w:num>
  <w:num w:numId="6">
    <w:abstractNumId w:val="16"/>
  </w:num>
  <w:num w:numId="7">
    <w:abstractNumId w:val="12"/>
  </w:num>
  <w:num w:numId="8">
    <w:abstractNumId w:val="11"/>
  </w:num>
  <w:num w:numId="9">
    <w:abstractNumId w:val="18"/>
  </w:num>
  <w:num w:numId="10">
    <w:abstractNumId w:val="23"/>
  </w:num>
  <w:num w:numId="11">
    <w:abstractNumId w:val="6"/>
  </w:num>
  <w:num w:numId="12">
    <w:abstractNumId w:val="22"/>
  </w:num>
  <w:num w:numId="13">
    <w:abstractNumId w:val="13"/>
  </w:num>
  <w:num w:numId="14">
    <w:abstractNumId w:val="4"/>
  </w:num>
  <w:num w:numId="15">
    <w:abstractNumId w:val="9"/>
  </w:num>
  <w:num w:numId="16">
    <w:abstractNumId w:val="2"/>
  </w:num>
  <w:num w:numId="17">
    <w:abstractNumId w:val="21"/>
  </w:num>
  <w:num w:numId="18">
    <w:abstractNumId w:val="20"/>
  </w:num>
  <w:num w:numId="19">
    <w:abstractNumId w:val="1"/>
  </w:num>
  <w:num w:numId="20">
    <w:abstractNumId w:val="10"/>
  </w:num>
  <w:num w:numId="21">
    <w:abstractNumId w:val="7"/>
  </w:num>
  <w:num w:numId="22">
    <w:abstractNumId w:val="3"/>
  </w:num>
  <w:num w:numId="23">
    <w:abstractNumId w:val="0"/>
  </w:num>
  <w:num w:numId="24">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40290"/>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23093"/>
    <w:rsid w:val="00004502"/>
    <w:rsid w:val="00005521"/>
    <w:rsid w:val="000151E2"/>
    <w:rsid w:val="00022E84"/>
    <w:rsid w:val="00026789"/>
    <w:rsid w:val="0003216F"/>
    <w:rsid w:val="00035C28"/>
    <w:rsid w:val="00042B55"/>
    <w:rsid w:val="000434A9"/>
    <w:rsid w:val="000458AC"/>
    <w:rsid w:val="000565F6"/>
    <w:rsid w:val="00064680"/>
    <w:rsid w:val="0007273C"/>
    <w:rsid w:val="00075C99"/>
    <w:rsid w:val="0008281D"/>
    <w:rsid w:val="00082DF6"/>
    <w:rsid w:val="000846CC"/>
    <w:rsid w:val="000B2A8C"/>
    <w:rsid w:val="000B528A"/>
    <w:rsid w:val="000D5DFD"/>
    <w:rsid w:val="000D5E4C"/>
    <w:rsid w:val="000D629E"/>
    <w:rsid w:val="000E51B9"/>
    <w:rsid w:val="000F3C71"/>
    <w:rsid w:val="000F74D8"/>
    <w:rsid w:val="00100BC5"/>
    <w:rsid w:val="0010251C"/>
    <w:rsid w:val="00114BE7"/>
    <w:rsid w:val="00115615"/>
    <w:rsid w:val="00127678"/>
    <w:rsid w:val="00134608"/>
    <w:rsid w:val="00150485"/>
    <w:rsid w:val="00151F62"/>
    <w:rsid w:val="001578F4"/>
    <w:rsid w:val="00162010"/>
    <w:rsid w:val="00162D67"/>
    <w:rsid w:val="00172B5E"/>
    <w:rsid w:val="00181B4F"/>
    <w:rsid w:val="0018450A"/>
    <w:rsid w:val="0019127D"/>
    <w:rsid w:val="001951B4"/>
    <w:rsid w:val="0019542E"/>
    <w:rsid w:val="001B1987"/>
    <w:rsid w:val="001B7592"/>
    <w:rsid w:val="001D19F6"/>
    <w:rsid w:val="001D550B"/>
    <w:rsid w:val="001D5B03"/>
    <w:rsid w:val="001E2938"/>
    <w:rsid w:val="001E66D1"/>
    <w:rsid w:val="001F24D6"/>
    <w:rsid w:val="001F2633"/>
    <w:rsid w:val="001F747D"/>
    <w:rsid w:val="002062D3"/>
    <w:rsid w:val="00206CD4"/>
    <w:rsid w:val="00220E0F"/>
    <w:rsid w:val="0022516F"/>
    <w:rsid w:val="002274F4"/>
    <w:rsid w:val="00230D57"/>
    <w:rsid w:val="00234698"/>
    <w:rsid w:val="0024505E"/>
    <w:rsid w:val="00247B54"/>
    <w:rsid w:val="00253DEF"/>
    <w:rsid w:val="00257159"/>
    <w:rsid w:val="00262287"/>
    <w:rsid w:val="00267979"/>
    <w:rsid w:val="0027647A"/>
    <w:rsid w:val="002773E6"/>
    <w:rsid w:val="00285CA0"/>
    <w:rsid w:val="002922BD"/>
    <w:rsid w:val="002A0B96"/>
    <w:rsid w:val="002A18E9"/>
    <w:rsid w:val="002A5CA3"/>
    <w:rsid w:val="002B01CC"/>
    <w:rsid w:val="002D0B18"/>
    <w:rsid w:val="002E04FE"/>
    <w:rsid w:val="002E267E"/>
    <w:rsid w:val="002E324C"/>
    <w:rsid w:val="002E5F5C"/>
    <w:rsid w:val="002E6D90"/>
    <w:rsid w:val="002F18AA"/>
    <w:rsid w:val="002F20B8"/>
    <w:rsid w:val="00302632"/>
    <w:rsid w:val="003038A6"/>
    <w:rsid w:val="00305B05"/>
    <w:rsid w:val="00316FCF"/>
    <w:rsid w:val="00325646"/>
    <w:rsid w:val="003257D9"/>
    <w:rsid w:val="00342B76"/>
    <w:rsid w:val="00350258"/>
    <w:rsid w:val="00357023"/>
    <w:rsid w:val="00361279"/>
    <w:rsid w:val="00373C61"/>
    <w:rsid w:val="00376413"/>
    <w:rsid w:val="00384AE2"/>
    <w:rsid w:val="00392D65"/>
    <w:rsid w:val="00396208"/>
    <w:rsid w:val="003A5352"/>
    <w:rsid w:val="003E409A"/>
    <w:rsid w:val="003E4D3E"/>
    <w:rsid w:val="003E6D2F"/>
    <w:rsid w:val="003F27C3"/>
    <w:rsid w:val="003F354A"/>
    <w:rsid w:val="003F49D4"/>
    <w:rsid w:val="003F5820"/>
    <w:rsid w:val="004021A2"/>
    <w:rsid w:val="00404FEA"/>
    <w:rsid w:val="00417805"/>
    <w:rsid w:val="0042522C"/>
    <w:rsid w:val="0042591D"/>
    <w:rsid w:val="00435483"/>
    <w:rsid w:val="00444BD9"/>
    <w:rsid w:val="00445C8B"/>
    <w:rsid w:val="00451DEC"/>
    <w:rsid w:val="004545DC"/>
    <w:rsid w:val="0046100F"/>
    <w:rsid w:val="0046379A"/>
    <w:rsid w:val="0047112E"/>
    <w:rsid w:val="004732B6"/>
    <w:rsid w:val="00477EF3"/>
    <w:rsid w:val="00480791"/>
    <w:rsid w:val="00494BED"/>
    <w:rsid w:val="004A6DE8"/>
    <w:rsid w:val="004C69DF"/>
    <w:rsid w:val="004C7697"/>
    <w:rsid w:val="004E1E60"/>
    <w:rsid w:val="004E7904"/>
    <w:rsid w:val="004E7B79"/>
    <w:rsid w:val="004F0F25"/>
    <w:rsid w:val="004F78B1"/>
    <w:rsid w:val="00510877"/>
    <w:rsid w:val="00517878"/>
    <w:rsid w:val="005223ED"/>
    <w:rsid w:val="0052626C"/>
    <w:rsid w:val="00533BE6"/>
    <w:rsid w:val="00537657"/>
    <w:rsid w:val="00540923"/>
    <w:rsid w:val="00553818"/>
    <w:rsid w:val="00554756"/>
    <w:rsid w:val="00560D8C"/>
    <w:rsid w:val="00566E3D"/>
    <w:rsid w:val="005738FB"/>
    <w:rsid w:val="00581817"/>
    <w:rsid w:val="00583FF8"/>
    <w:rsid w:val="005910BC"/>
    <w:rsid w:val="0059326E"/>
    <w:rsid w:val="005A1139"/>
    <w:rsid w:val="005A5403"/>
    <w:rsid w:val="005A7269"/>
    <w:rsid w:val="005B03ED"/>
    <w:rsid w:val="005B658E"/>
    <w:rsid w:val="005D1C61"/>
    <w:rsid w:val="005D63A4"/>
    <w:rsid w:val="005D6EBA"/>
    <w:rsid w:val="005F49B0"/>
    <w:rsid w:val="005F6B3E"/>
    <w:rsid w:val="00601BDA"/>
    <w:rsid w:val="00612FE2"/>
    <w:rsid w:val="00623093"/>
    <w:rsid w:val="00623A12"/>
    <w:rsid w:val="0062444C"/>
    <w:rsid w:val="006272C5"/>
    <w:rsid w:val="00631A9A"/>
    <w:rsid w:val="00635DCC"/>
    <w:rsid w:val="00636EBF"/>
    <w:rsid w:val="006372E3"/>
    <w:rsid w:val="006539F9"/>
    <w:rsid w:val="00662226"/>
    <w:rsid w:val="006725DB"/>
    <w:rsid w:val="00683DCC"/>
    <w:rsid w:val="0069496F"/>
    <w:rsid w:val="006A63AE"/>
    <w:rsid w:val="006B4FEC"/>
    <w:rsid w:val="006B797B"/>
    <w:rsid w:val="006C0E6C"/>
    <w:rsid w:val="006C5A06"/>
    <w:rsid w:val="006C6687"/>
    <w:rsid w:val="006D6C75"/>
    <w:rsid w:val="006E1686"/>
    <w:rsid w:val="006F4736"/>
    <w:rsid w:val="00714131"/>
    <w:rsid w:val="00723448"/>
    <w:rsid w:val="0072461E"/>
    <w:rsid w:val="00724C9F"/>
    <w:rsid w:val="007275E3"/>
    <w:rsid w:val="00737D68"/>
    <w:rsid w:val="00747504"/>
    <w:rsid w:val="007604FC"/>
    <w:rsid w:val="007623D4"/>
    <w:rsid w:val="00770AE4"/>
    <w:rsid w:val="00771647"/>
    <w:rsid w:val="00775F14"/>
    <w:rsid w:val="00780881"/>
    <w:rsid w:val="00782CF9"/>
    <w:rsid w:val="00784124"/>
    <w:rsid w:val="00785E90"/>
    <w:rsid w:val="00790EF1"/>
    <w:rsid w:val="00793F6C"/>
    <w:rsid w:val="007A06E3"/>
    <w:rsid w:val="007B5EA0"/>
    <w:rsid w:val="007B7DDB"/>
    <w:rsid w:val="007C5506"/>
    <w:rsid w:val="007C6284"/>
    <w:rsid w:val="007D37BB"/>
    <w:rsid w:val="007F5D82"/>
    <w:rsid w:val="00826FDE"/>
    <w:rsid w:val="008337CE"/>
    <w:rsid w:val="0083509D"/>
    <w:rsid w:val="0084054F"/>
    <w:rsid w:val="00842F7C"/>
    <w:rsid w:val="00847C90"/>
    <w:rsid w:val="008517F7"/>
    <w:rsid w:val="00857B83"/>
    <w:rsid w:val="00873E1C"/>
    <w:rsid w:val="008747B6"/>
    <w:rsid w:val="00874843"/>
    <w:rsid w:val="00875646"/>
    <w:rsid w:val="00880EBC"/>
    <w:rsid w:val="008816B2"/>
    <w:rsid w:val="00894B70"/>
    <w:rsid w:val="008A3ADD"/>
    <w:rsid w:val="008A4F13"/>
    <w:rsid w:val="008A53E9"/>
    <w:rsid w:val="008B1F90"/>
    <w:rsid w:val="008B36B7"/>
    <w:rsid w:val="008D0CA3"/>
    <w:rsid w:val="008F276E"/>
    <w:rsid w:val="00902CEC"/>
    <w:rsid w:val="0091677C"/>
    <w:rsid w:val="00932E39"/>
    <w:rsid w:val="009433AF"/>
    <w:rsid w:val="00954BF3"/>
    <w:rsid w:val="00956B8F"/>
    <w:rsid w:val="00963038"/>
    <w:rsid w:val="00967E51"/>
    <w:rsid w:val="009801CE"/>
    <w:rsid w:val="00982CDA"/>
    <w:rsid w:val="00993E02"/>
    <w:rsid w:val="009A0E84"/>
    <w:rsid w:val="009A2714"/>
    <w:rsid w:val="009A3098"/>
    <w:rsid w:val="009A6EFC"/>
    <w:rsid w:val="009B1676"/>
    <w:rsid w:val="009B4EDB"/>
    <w:rsid w:val="009B7C48"/>
    <w:rsid w:val="009C0A7A"/>
    <w:rsid w:val="009C3BE9"/>
    <w:rsid w:val="009C79C1"/>
    <w:rsid w:val="009D2045"/>
    <w:rsid w:val="009E0C6E"/>
    <w:rsid w:val="009E51CB"/>
    <w:rsid w:val="009F5E67"/>
    <w:rsid w:val="009F7501"/>
    <w:rsid w:val="00A02EBC"/>
    <w:rsid w:val="00A11E5A"/>
    <w:rsid w:val="00A16337"/>
    <w:rsid w:val="00A1758A"/>
    <w:rsid w:val="00A17BAB"/>
    <w:rsid w:val="00A25F55"/>
    <w:rsid w:val="00A4171A"/>
    <w:rsid w:val="00A5266B"/>
    <w:rsid w:val="00A63840"/>
    <w:rsid w:val="00A6691F"/>
    <w:rsid w:val="00A73748"/>
    <w:rsid w:val="00A73B1E"/>
    <w:rsid w:val="00A85DEB"/>
    <w:rsid w:val="00A96423"/>
    <w:rsid w:val="00A9743A"/>
    <w:rsid w:val="00AA6CBD"/>
    <w:rsid w:val="00AC12EE"/>
    <w:rsid w:val="00AD1926"/>
    <w:rsid w:val="00AD4ED2"/>
    <w:rsid w:val="00AD708E"/>
    <w:rsid w:val="00AD710A"/>
    <w:rsid w:val="00B074CD"/>
    <w:rsid w:val="00B10246"/>
    <w:rsid w:val="00B26B57"/>
    <w:rsid w:val="00B33FF8"/>
    <w:rsid w:val="00B34C08"/>
    <w:rsid w:val="00B34F22"/>
    <w:rsid w:val="00B350DC"/>
    <w:rsid w:val="00B417CC"/>
    <w:rsid w:val="00B56A37"/>
    <w:rsid w:val="00B65624"/>
    <w:rsid w:val="00B66753"/>
    <w:rsid w:val="00B84D3D"/>
    <w:rsid w:val="00BA24B9"/>
    <w:rsid w:val="00BA2D67"/>
    <w:rsid w:val="00BA7490"/>
    <w:rsid w:val="00BB2667"/>
    <w:rsid w:val="00BB5A65"/>
    <w:rsid w:val="00BB702B"/>
    <w:rsid w:val="00BC0454"/>
    <w:rsid w:val="00BD5874"/>
    <w:rsid w:val="00BD7B6C"/>
    <w:rsid w:val="00BE426D"/>
    <w:rsid w:val="00BE4A98"/>
    <w:rsid w:val="00BE5718"/>
    <w:rsid w:val="00C006E2"/>
    <w:rsid w:val="00C0158D"/>
    <w:rsid w:val="00C243B6"/>
    <w:rsid w:val="00C24E22"/>
    <w:rsid w:val="00C25C10"/>
    <w:rsid w:val="00C26040"/>
    <w:rsid w:val="00C41434"/>
    <w:rsid w:val="00C43284"/>
    <w:rsid w:val="00C450D1"/>
    <w:rsid w:val="00C47D04"/>
    <w:rsid w:val="00C57AE5"/>
    <w:rsid w:val="00C81710"/>
    <w:rsid w:val="00C842DC"/>
    <w:rsid w:val="00C84428"/>
    <w:rsid w:val="00C85518"/>
    <w:rsid w:val="00C96E67"/>
    <w:rsid w:val="00CA6908"/>
    <w:rsid w:val="00CB4E7F"/>
    <w:rsid w:val="00CB53FD"/>
    <w:rsid w:val="00CC15E7"/>
    <w:rsid w:val="00CD0366"/>
    <w:rsid w:val="00CD2884"/>
    <w:rsid w:val="00CE14C3"/>
    <w:rsid w:val="00CF2EFA"/>
    <w:rsid w:val="00D00F73"/>
    <w:rsid w:val="00D16E59"/>
    <w:rsid w:val="00D17C4A"/>
    <w:rsid w:val="00D201B3"/>
    <w:rsid w:val="00D33C55"/>
    <w:rsid w:val="00D36151"/>
    <w:rsid w:val="00D4375D"/>
    <w:rsid w:val="00D462C9"/>
    <w:rsid w:val="00D55EC7"/>
    <w:rsid w:val="00D60B4D"/>
    <w:rsid w:val="00D64052"/>
    <w:rsid w:val="00D76E0A"/>
    <w:rsid w:val="00D7768A"/>
    <w:rsid w:val="00D83DB7"/>
    <w:rsid w:val="00D90CC7"/>
    <w:rsid w:val="00D95C7D"/>
    <w:rsid w:val="00DA23E2"/>
    <w:rsid w:val="00DA715B"/>
    <w:rsid w:val="00DC0945"/>
    <w:rsid w:val="00DC263B"/>
    <w:rsid w:val="00DC2A16"/>
    <w:rsid w:val="00DC2E42"/>
    <w:rsid w:val="00DE7CC9"/>
    <w:rsid w:val="00DE7DF7"/>
    <w:rsid w:val="00DF6523"/>
    <w:rsid w:val="00DF68A3"/>
    <w:rsid w:val="00E103CF"/>
    <w:rsid w:val="00E132B0"/>
    <w:rsid w:val="00E155AE"/>
    <w:rsid w:val="00E21420"/>
    <w:rsid w:val="00E248A4"/>
    <w:rsid w:val="00E25E1B"/>
    <w:rsid w:val="00E27B42"/>
    <w:rsid w:val="00E31D92"/>
    <w:rsid w:val="00E34C24"/>
    <w:rsid w:val="00E35D45"/>
    <w:rsid w:val="00E37539"/>
    <w:rsid w:val="00E45C92"/>
    <w:rsid w:val="00E55391"/>
    <w:rsid w:val="00E569D2"/>
    <w:rsid w:val="00E56EC7"/>
    <w:rsid w:val="00E6284D"/>
    <w:rsid w:val="00E62E71"/>
    <w:rsid w:val="00E82763"/>
    <w:rsid w:val="00E900AD"/>
    <w:rsid w:val="00E92433"/>
    <w:rsid w:val="00E9343A"/>
    <w:rsid w:val="00EA5293"/>
    <w:rsid w:val="00EB687A"/>
    <w:rsid w:val="00EC42A5"/>
    <w:rsid w:val="00ED74F9"/>
    <w:rsid w:val="00EE18F8"/>
    <w:rsid w:val="00EE784D"/>
    <w:rsid w:val="00EF3358"/>
    <w:rsid w:val="00F04D3D"/>
    <w:rsid w:val="00F07250"/>
    <w:rsid w:val="00F07D7D"/>
    <w:rsid w:val="00F20AF1"/>
    <w:rsid w:val="00F22D72"/>
    <w:rsid w:val="00F443B6"/>
    <w:rsid w:val="00F5173B"/>
    <w:rsid w:val="00F6076C"/>
    <w:rsid w:val="00F64543"/>
    <w:rsid w:val="00F65DE9"/>
    <w:rsid w:val="00F70553"/>
    <w:rsid w:val="00F73AD8"/>
    <w:rsid w:val="00F92E94"/>
    <w:rsid w:val="00FA0E7D"/>
    <w:rsid w:val="00FA63D7"/>
    <w:rsid w:val="00FA6DE1"/>
    <w:rsid w:val="00FB5555"/>
    <w:rsid w:val="00FB7F9F"/>
    <w:rsid w:val="00FC562D"/>
    <w:rsid w:val="00FC7ECF"/>
    <w:rsid w:val="00FD38A0"/>
    <w:rsid w:val="00FE0A90"/>
    <w:rsid w:val="00FE2E3C"/>
    <w:rsid w:val="00FE61FE"/>
    <w:rsid w:val="00FF2E1C"/>
    <w:rsid w:val="0A3A1859"/>
    <w:rsid w:val="0A6261ED"/>
    <w:rsid w:val="119819BD"/>
    <w:rsid w:val="17185001"/>
    <w:rsid w:val="17202358"/>
    <w:rsid w:val="17403B59"/>
    <w:rsid w:val="1C096CCE"/>
    <w:rsid w:val="24EA5901"/>
    <w:rsid w:val="292075C1"/>
    <w:rsid w:val="2A8F2BD2"/>
    <w:rsid w:val="2B9B3F9F"/>
    <w:rsid w:val="2D755F4B"/>
    <w:rsid w:val="2F2B52DA"/>
    <w:rsid w:val="2F88760D"/>
    <w:rsid w:val="2F8E612E"/>
    <w:rsid w:val="2FEA7289"/>
    <w:rsid w:val="32D020BA"/>
    <w:rsid w:val="356619EE"/>
    <w:rsid w:val="3732468A"/>
    <w:rsid w:val="38B03933"/>
    <w:rsid w:val="399D0AF7"/>
    <w:rsid w:val="3C8077A7"/>
    <w:rsid w:val="3CC73103"/>
    <w:rsid w:val="43FA2454"/>
    <w:rsid w:val="494D0157"/>
    <w:rsid w:val="4A982775"/>
    <w:rsid w:val="5009544F"/>
    <w:rsid w:val="508F4053"/>
    <w:rsid w:val="50C91912"/>
    <w:rsid w:val="545230B3"/>
    <w:rsid w:val="55EF2A4A"/>
    <w:rsid w:val="582A240C"/>
    <w:rsid w:val="59854419"/>
    <w:rsid w:val="5A0118CD"/>
    <w:rsid w:val="5A9C35F9"/>
    <w:rsid w:val="5F91465D"/>
    <w:rsid w:val="63A55B7E"/>
    <w:rsid w:val="647F77A3"/>
    <w:rsid w:val="67406523"/>
    <w:rsid w:val="69BB72EB"/>
    <w:rsid w:val="73AC3237"/>
    <w:rsid w:val="7508644D"/>
    <w:rsid w:val="75FF261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0290"/>
    <o:shapelayout v:ext="edit">
      <o:idmap v:ext="edit" data="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qFormat="1"/>
    <w:lsdException w:name="header" w:semiHidden="0" w:qFormat="1"/>
    <w:lsdException w:name="footer" w:semiHidden="0" w:uiPriority="0" w:unhideWhenUsed="0" w:qFormat="1"/>
    <w:lsdException w:name="caption" w:uiPriority="35" w:qFormat="1"/>
    <w:lsdException w:name="page number" w:semiHidden="0" w:uiPriority="0" w:unhideWhenUsed="0" w:qFormat="1"/>
    <w:lsdException w:name="Title" w:semiHidden="0" w:uiPriority="0" w:unhideWhenUsed="0" w:qFormat="1"/>
    <w:lsdException w:name="Default Paragraph Font" w:semiHidden="0" w:uiPriority="1" w:qFormat="1"/>
    <w:lsdException w:name="Body Text" w:semiHidden="0" w:qFormat="1"/>
    <w:lsdException w:name="Subtitle" w:semiHidden="0" w:uiPriority="11" w:unhideWhenUsed="0" w:qFormat="1"/>
    <w:lsdException w:name="Body Text First Indent" w:semiHidden="0" w:qFormat="1"/>
    <w:lsdException w:name="Strong" w:semiHidden="0" w:uiPriority="22" w:unhideWhenUsed="0" w:qFormat="1"/>
    <w:lsdException w:name="Emphasis" w:semiHidden="0" w:uiPriority="20" w:unhideWhenUsed="0" w:qFormat="1"/>
    <w:lsdException w:name="Plain Text" w:semiHidden="0" w:uiPriority="0" w:qFormat="1"/>
    <w:lsdException w:name="Normal (Web)" w:semiHidden="0" w:uiPriority="0" w:unhideWhenUsed="0" w:qFormat="1"/>
    <w:lsdException w:name="Normal Table" w:semiHidden="0" w:qFormat="1"/>
    <w:lsdException w:name="Balloon Text" w:semiHidden="0" w:uiPriority="0" w:unhideWhenUsed="0" w:qFormat="1"/>
    <w:lsdException w:name="Table Grid" w:uiPriority="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494BED"/>
    <w:pPr>
      <w:widowControl w:val="0"/>
      <w:jc w:val="both"/>
    </w:pPr>
    <w:rPr>
      <w:kern w:val="2"/>
      <w:sz w:val="21"/>
      <w:szCs w:val="24"/>
    </w:rPr>
  </w:style>
  <w:style w:type="paragraph" w:styleId="1">
    <w:name w:val="heading 1"/>
    <w:next w:val="a"/>
    <w:uiPriority w:val="9"/>
    <w:qFormat/>
    <w:rsid w:val="00494BED"/>
    <w:pPr>
      <w:keepNext/>
      <w:keepLines/>
      <w:numPr>
        <w:numId w:val="1"/>
      </w:numPr>
      <w:spacing w:before="160" w:after="160" w:line="360" w:lineRule="auto"/>
      <w:ind w:left="573" w:hanging="431"/>
      <w:outlineLvl w:val="0"/>
    </w:pPr>
    <w:rPr>
      <w:rFonts w:ascii="Arial" w:hAnsi="Arial" w:cs="黑体"/>
      <w:b/>
      <w:bCs/>
      <w:kern w:val="44"/>
      <w:sz w:val="30"/>
      <w:szCs w:val="44"/>
    </w:rPr>
  </w:style>
  <w:style w:type="paragraph" w:styleId="2">
    <w:name w:val="heading 2"/>
    <w:basedOn w:val="a"/>
    <w:next w:val="a"/>
    <w:link w:val="2Char"/>
    <w:qFormat/>
    <w:rsid w:val="00494BED"/>
    <w:pPr>
      <w:keepNext/>
      <w:keepLines/>
      <w:spacing w:before="260" w:after="260" w:line="413" w:lineRule="auto"/>
      <w:outlineLvl w:val="1"/>
    </w:pPr>
    <w:rPr>
      <w:rFonts w:ascii="Arial" w:eastAsia="黑体" w:hAnsi="Arial"/>
      <w:b/>
      <w:kern w:val="0"/>
      <w:sz w:val="32"/>
      <w:szCs w:val="20"/>
    </w:rPr>
  </w:style>
  <w:style w:type="paragraph" w:styleId="3">
    <w:name w:val="heading 3"/>
    <w:next w:val="a"/>
    <w:uiPriority w:val="9"/>
    <w:unhideWhenUsed/>
    <w:qFormat/>
    <w:rsid w:val="00494BED"/>
    <w:pPr>
      <w:keepNext/>
      <w:keepLines/>
      <w:numPr>
        <w:ilvl w:val="2"/>
        <w:numId w:val="1"/>
      </w:numPr>
      <w:spacing w:before="100" w:after="100" w:line="360" w:lineRule="auto"/>
      <w:outlineLvl w:val="2"/>
    </w:pPr>
    <w:rPr>
      <w:rFonts w:ascii="Arial" w:hAnsi="Arial" w:cs="黑体"/>
      <w:b/>
      <w:bCs/>
      <w:kern w:val="2"/>
      <w:sz w:val="24"/>
      <w:szCs w:val="32"/>
    </w:rPr>
  </w:style>
  <w:style w:type="paragraph" w:styleId="4">
    <w:name w:val="heading 4"/>
    <w:next w:val="a"/>
    <w:uiPriority w:val="9"/>
    <w:unhideWhenUsed/>
    <w:qFormat/>
    <w:rsid w:val="00494BED"/>
    <w:pPr>
      <w:keepNext/>
      <w:keepLines/>
      <w:numPr>
        <w:ilvl w:val="3"/>
        <w:numId w:val="1"/>
      </w:numPr>
      <w:spacing w:before="60" w:after="60" w:line="360" w:lineRule="auto"/>
      <w:ind w:left="862" w:hanging="862"/>
      <w:outlineLvl w:val="3"/>
    </w:pPr>
    <w:rPr>
      <w:rFonts w:ascii="Arial" w:hAnsi="Arial" w:cs="黑体"/>
      <w:b/>
      <w:bCs/>
      <w:kern w:val="2"/>
      <w:sz w:val="24"/>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uiPriority w:val="99"/>
    <w:unhideWhenUsed/>
    <w:qFormat/>
    <w:rsid w:val="00494BED"/>
    <w:pPr>
      <w:ind w:firstLineChars="100" w:firstLine="420"/>
    </w:pPr>
    <w:rPr>
      <w:rFonts w:eastAsia="仿宋_GB2312"/>
      <w:sz w:val="28"/>
    </w:rPr>
  </w:style>
  <w:style w:type="paragraph" w:styleId="a4">
    <w:name w:val="Body Text"/>
    <w:basedOn w:val="a"/>
    <w:uiPriority w:val="99"/>
    <w:unhideWhenUsed/>
    <w:qFormat/>
    <w:rsid w:val="00494BED"/>
  </w:style>
  <w:style w:type="paragraph" w:styleId="a5">
    <w:name w:val="Normal Indent"/>
    <w:basedOn w:val="a"/>
    <w:uiPriority w:val="99"/>
    <w:unhideWhenUsed/>
    <w:qFormat/>
    <w:rsid w:val="00494BED"/>
    <w:pPr>
      <w:ind w:firstLine="420"/>
    </w:pPr>
    <w:rPr>
      <w:szCs w:val="20"/>
    </w:rPr>
  </w:style>
  <w:style w:type="paragraph" w:styleId="a6">
    <w:name w:val="caption"/>
    <w:basedOn w:val="a"/>
    <w:next w:val="a"/>
    <w:uiPriority w:val="35"/>
    <w:semiHidden/>
    <w:unhideWhenUsed/>
    <w:qFormat/>
    <w:rsid w:val="00494BED"/>
    <w:rPr>
      <w:rFonts w:ascii="Arial" w:eastAsia="黑体" w:hAnsi="Arial" w:cs="Arial"/>
      <w:sz w:val="20"/>
      <w:szCs w:val="20"/>
    </w:rPr>
  </w:style>
  <w:style w:type="paragraph" w:styleId="a7">
    <w:name w:val="Plain Text"/>
    <w:basedOn w:val="a"/>
    <w:unhideWhenUsed/>
    <w:qFormat/>
    <w:rsid w:val="00494BED"/>
    <w:pPr>
      <w:widowControl/>
      <w:overflowPunct w:val="0"/>
      <w:autoSpaceDE w:val="0"/>
      <w:autoSpaceDN w:val="0"/>
      <w:adjustRightInd w:val="0"/>
      <w:jc w:val="left"/>
      <w:textAlignment w:val="baseline"/>
    </w:pPr>
    <w:rPr>
      <w:rFonts w:ascii="宋体" w:hAnsi="Courier New"/>
      <w:kern w:val="0"/>
      <w:szCs w:val="20"/>
    </w:rPr>
  </w:style>
  <w:style w:type="paragraph" w:styleId="a8">
    <w:name w:val="Balloon Text"/>
    <w:basedOn w:val="a"/>
    <w:link w:val="Char0"/>
    <w:qFormat/>
    <w:rsid w:val="00494BED"/>
    <w:rPr>
      <w:sz w:val="18"/>
      <w:szCs w:val="18"/>
    </w:rPr>
  </w:style>
  <w:style w:type="paragraph" w:styleId="a9">
    <w:name w:val="footer"/>
    <w:basedOn w:val="a"/>
    <w:link w:val="Char1"/>
    <w:qFormat/>
    <w:rsid w:val="00494BED"/>
    <w:pPr>
      <w:tabs>
        <w:tab w:val="center" w:pos="4153"/>
        <w:tab w:val="right" w:pos="8306"/>
      </w:tabs>
      <w:snapToGrid w:val="0"/>
      <w:jc w:val="left"/>
    </w:pPr>
    <w:rPr>
      <w:rFonts w:ascii="Calibri" w:hAnsi="Calibri" w:cs="黑体"/>
      <w:sz w:val="18"/>
      <w:szCs w:val="18"/>
    </w:rPr>
  </w:style>
  <w:style w:type="paragraph" w:styleId="aa">
    <w:name w:val="header"/>
    <w:basedOn w:val="a"/>
    <w:link w:val="Char2"/>
    <w:uiPriority w:val="99"/>
    <w:unhideWhenUsed/>
    <w:qFormat/>
    <w:rsid w:val="00494BED"/>
    <w:pPr>
      <w:pBdr>
        <w:bottom w:val="single" w:sz="6" w:space="1" w:color="auto"/>
      </w:pBdr>
      <w:tabs>
        <w:tab w:val="center" w:pos="4153"/>
        <w:tab w:val="right" w:pos="8306"/>
      </w:tabs>
      <w:snapToGrid w:val="0"/>
      <w:jc w:val="center"/>
    </w:pPr>
    <w:rPr>
      <w:sz w:val="18"/>
      <w:szCs w:val="18"/>
    </w:rPr>
  </w:style>
  <w:style w:type="paragraph" w:styleId="ab">
    <w:name w:val="Normal (Web)"/>
    <w:basedOn w:val="a"/>
    <w:qFormat/>
    <w:rsid w:val="00494BED"/>
    <w:pPr>
      <w:widowControl/>
      <w:spacing w:before="100" w:beforeAutospacing="1" w:after="100" w:afterAutospacing="1"/>
      <w:jc w:val="left"/>
    </w:pPr>
    <w:rPr>
      <w:rFonts w:ascii="宋体" w:hAnsi="宋体" w:cs="宋体"/>
      <w:kern w:val="0"/>
      <w:sz w:val="24"/>
    </w:rPr>
  </w:style>
  <w:style w:type="paragraph" w:styleId="ac">
    <w:name w:val="Title"/>
    <w:basedOn w:val="a"/>
    <w:next w:val="a"/>
    <w:link w:val="Char3"/>
    <w:qFormat/>
    <w:rsid w:val="00494BED"/>
    <w:pPr>
      <w:spacing w:before="240" w:after="60"/>
      <w:jc w:val="center"/>
      <w:outlineLvl w:val="0"/>
    </w:pPr>
    <w:rPr>
      <w:rFonts w:ascii="Cambria" w:hAnsi="Cambria"/>
      <w:b/>
      <w:bCs/>
      <w:sz w:val="32"/>
      <w:szCs w:val="32"/>
    </w:rPr>
  </w:style>
  <w:style w:type="character" w:styleId="ad">
    <w:name w:val="Strong"/>
    <w:basedOn w:val="a1"/>
    <w:uiPriority w:val="22"/>
    <w:qFormat/>
    <w:rsid w:val="00494BED"/>
    <w:rPr>
      <w:b/>
    </w:rPr>
  </w:style>
  <w:style w:type="character" w:styleId="ae">
    <w:name w:val="page number"/>
    <w:basedOn w:val="a1"/>
    <w:qFormat/>
    <w:rsid w:val="00494BED"/>
  </w:style>
  <w:style w:type="paragraph" w:customStyle="1" w:styleId="p0">
    <w:name w:val="p0"/>
    <w:basedOn w:val="a"/>
    <w:qFormat/>
    <w:rsid w:val="00494BED"/>
    <w:pPr>
      <w:widowControl/>
    </w:pPr>
    <w:rPr>
      <w:kern w:val="0"/>
      <w:szCs w:val="21"/>
    </w:rPr>
  </w:style>
  <w:style w:type="paragraph" w:customStyle="1" w:styleId="p16">
    <w:name w:val="p16"/>
    <w:basedOn w:val="a"/>
    <w:qFormat/>
    <w:rsid w:val="00494BED"/>
    <w:pPr>
      <w:widowControl/>
      <w:spacing w:before="100" w:after="100"/>
      <w:jc w:val="left"/>
    </w:pPr>
    <w:rPr>
      <w:rFonts w:ascii="宋体" w:hAnsi="宋体" w:cs="宋体"/>
      <w:kern w:val="0"/>
      <w:sz w:val="24"/>
    </w:rPr>
  </w:style>
  <w:style w:type="paragraph" w:customStyle="1" w:styleId="10">
    <w:name w:val="列出段落1"/>
    <w:basedOn w:val="a"/>
    <w:uiPriority w:val="99"/>
    <w:qFormat/>
    <w:rsid w:val="00494BED"/>
    <w:pPr>
      <w:ind w:firstLineChars="200" w:firstLine="420"/>
    </w:pPr>
    <w:rPr>
      <w:rFonts w:ascii="Calibri" w:hAnsi="Calibri"/>
      <w:szCs w:val="22"/>
    </w:rPr>
  </w:style>
  <w:style w:type="paragraph" w:customStyle="1" w:styleId="11">
    <w:name w:val="列出段落11"/>
    <w:basedOn w:val="a"/>
    <w:qFormat/>
    <w:rsid w:val="00494BED"/>
    <w:pPr>
      <w:ind w:firstLine="420"/>
    </w:pPr>
    <w:rPr>
      <w:rFonts w:ascii="Calibri" w:hAnsi="Calibri"/>
    </w:rPr>
  </w:style>
  <w:style w:type="paragraph" w:customStyle="1" w:styleId="Style2">
    <w:name w:val="_Style 2"/>
    <w:basedOn w:val="a"/>
    <w:uiPriority w:val="34"/>
    <w:qFormat/>
    <w:rsid w:val="00494BED"/>
    <w:pPr>
      <w:ind w:firstLineChars="200" w:firstLine="420"/>
    </w:pPr>
    <w:rPr>
      <w:rFonts w:ascii="Calibri" w:hAnsi="Calibri"/>
      <w:szCs w:val="22"/>
    </w:rPr>
  </w:style>
  <w:style w:type="paragraph" w:customStyle="1" w:styleId="Style1">
    <w:name w:val="_Style 1"/>
    <w:basedOn w:val="a"/>
    <w:uiPriority w:val="99"/>
    <w:qFormat/>
    <w:rsid w:val="00494BED"/>
    <w:pPr>
      <w:ind w:firstLineChars="200" w:firstLine="420"/>
    </w:pPr>
    <w:rPr>
      <w:rFonts w:ascii="Calibri" w:hAnsi="Calibri"/>
      <w:szCs w:val="22"/>
    </w:rPr>
  </w:style>
  <w:style w:type="paragraph" w:customStyle="1" w:styleId="af">
    <w:name w:val="正文首行缩进两字符"/>
    <w:basedOn w:val="a"/>
    <w:qFormat/>
    <w:rsid w:val="00494BED"/>
    <w:pPr>
      <w:spacing w:line="360" w:lineRule="auto"/>
      <w:ind w:firstLineChars="200" w:firstLine="200"/>
    </w:pPr>
  </w:style>
  <w:style w:type="character" w:customStyle="1" w:styleId="2Char">
    <w:name w:val="标题 2 Char"/>
    <w:basedOn w:val="a1"/>
    <w:link w:val="2"/>
    <w:qFormat/>
    <w:rsid w:val="00494BED"/>
    <w:rPr>
      <w:rFonts w:ascii="Arial" w:eastAsia="黑体" w:hAnsi="Arial" w:cs="Times New Roman"/>
      <w:b/>
      <w:kern w:val="0"/>
      <w:sz w:val="32"/>
      <w:szCs w:val="20"/>
    </w:rPr>
  </w:style>
  <w:style w:type="character" w:customStyle="1" w:styleId="CharChar">
    <w:name w:val="页脚 Char Char"/>
    <w:basedOn w:val="a1"/>
    <w:link w:val="a9"/>
    <w:qFormat/>
    <w:rsid w:val="00494BED"/>
    <w:rPr>
      <w:sz w:val="18"/>
      <w:szCs w:val="18"/>
    </w:rPr>
  </w:style>
  <w:style w:type="character" w:customStyle="1" w:styleId="CharChar0">
    <w:name w:val="标题 Char Char"/>
    <w:basedOn w:val="a1"/>
    <w:link w:val="ac"/>
    <w:qFormat/>
    <w:rsid w:val="00494BED"/>
    <w:rPr>
      <w:rFonts w:ascii="Cambria" w:hAnsi="Cambria" w:cs="Times New Roman"/>
      <w:b/>
      <w:bCs/>
      <w:sz w:val="32"/>
      <w:szCs w:val="32"/>
    </w:rPr>
  </w:style>
  <w:style w:type="character" w:customStyle="1" w:styleId="Char3">
    <w:name w:val="标题 Char"/>
    <w:basedOn w:val="a1"/>
    <w:link w:val="ac"/>
    <w:uiPriority w:val="10"/>
    <w:qFormat/>
    <w:rsid w:val="00494BED"/>
    <w:rPr>
      <w:rFonts w:ascii="Cambria" w:eastAsia="宋体" w:hAnsi="Cambria" w:cs="黑体"/>
      <w:b/>
      <w:bCs/>
      <w:sz w:val="32"/>
      <w:szCs w:val="32"/>
    </w:rPr>
  </w:style>
  <w:style w:type="character" w:customStyle="1" w:styleId="Char1">
    <w:name w:val="页脚 Char"/>
    <w:basedOn w:val="a1"/>
    <w:link w:val="a9"/>
    <w:uiPriority w:val="99"/>
    <w:qFormat/>
    <w:rsid w:val="00494BED"/>
    <w:rPr>
      <w:rFonts w:ascii="Times New Roman" w:eastAsia="宋体" w:hAnsi="Times New Roman" w:cs="Times New Roman"/>
      <w:sz w:val="18"/>
      <w:szCs w:val="18"/>
    </w:rPr>
  </w:style>
  <w:style w:type="character" w:customStyle="1" w:styleId="Char2">
    <w:name w:val="页眉 Char"/>
    <w:basedOn w:val="a1"/>
    <w:link w:val="aa"/>
    <w:uiPriority w:val="99"/>
    <w:qFormat/>
    <w:rsid w:val="00494BED"/>
    <w:rPr>
      <w:rFonts w:ascii="Times New Roman" w:eastAsia="宋体" w:hAnsi="Times New Roman" w:cs="Times New Roman"/>
      <w:sz w:val="18"/>
      <w:szCs w:val="18"/>
    </w:rPr>
  </w:style>
  <w:style w:type="paragraph" w:customStyle="1" w:styleId="31">
    <w:name w:val="列出段落31"/>
    <w:basedOn w:val="a"/>
    <w:qFormat/>
    <w:rsid w:val="00494BED"/>
    <w:pPr>
      <w:ind w:firstLineChars="200" w:firstLine="420"/>
    </w:pPr>
  </w:style>
  <w:style w:type="character" w:customStyle="1" w:styleId="Char0">
    <w:name w:val="批注框文本 Char"/>
    <w:basedOn w:val="a1"/>
    <w:link w:val="a8"/>
    <w:qFormat/>
    <w:rsid w:val="00494BED"/>
    <w:rPr>
      <w:kern w:val="2"/>
      <w:sz w:val="18"/>
      <w:szCs w:val="18"/>
    </w:rPr>
  </w:style>
  <w:style w:type="paragraph" w:customStyle="1" w:styleId="20">
    <w:name w:val="列出段落2"/>
    <w:basedOn w:val="a"/>
    <w:qFormat/>
    <w:rsid w:val="00494BED"/>
    <w:pPr>
      <w:ind w:firstLineChars="200" w:firstLine="420"/>
    </w:pPr>
    <w:rPr>
      <w:rFonts w:ascii="Calibri" w:hAnsi="Calibri"/>
      <w:szCs w:val="22"/>
    </w:rPr>
  </w:style>
  <w:style w:type="paragraph" w:customStyle="1" w:styleId="30">
    <w:name w:val="列出段落3"/>
    <w:basedOn w:val="a"/>
    <w:qFormat/>
    <w:rsid w:val="00494BED"/>
    <w:pPr>
      <w:ind w:firstLineChars="200" w:firstLine="420"/>
    </w:pPr>
    <w:rPr>
      <w:rFonts w:ascii="Calibri" w:hAnsi="Calibri"/>
      <w:szCs w:val="22"/>
    </w:rPr>
  </w:style>
  <w:style w:type="paragraph" w:customStyle="1" w:styleId="260">
    <w:name w:val="样式 样式 样式 样式 标题 2 + 宋体 五号 非加粗 黑色 + 段前: 6 磅 段后: 0 磅 行距: 单倍行距 + 段前:..."/>
    <w:basedOn w:val="a"/>
    <w:qFormat/>
    <w:rsid w:val="00494BED"/>
    <w:pPr>
      <w:keepNext/>
      <w:keepLines/>
      <w:numPr>
        <w:numId w:val="2"/>
      </w:numPr>
      <w:adjustRightInd w:val="0"/>
      <w:spacing w:before="240"/>
      <w:jc w:val="left"/>
      <w:textAlignment w:val="baseline"/>
      <w:outlineLvl w:val="1"/>
    </w:pPr>
    <w:rPr>
      <w:rFonts w:ascii="宋体" w:hAnsi="宋体" w:cs="宋体"/>
      <w:b/>
      <w:bCs/>
      <w:color w:val="000000"/>
      <w:kern w:val="0"/>
      <w:szCs w:val="20"/>
    </w:rPr>
  </w:style>
  <w:style w:type="paragraph" w:customStyle="1" w:styleId="12">
    <w:name w:val="正文文本缩进1"/>
    <w:basedOn w:val="a"/>
    <w:qFormat/>
    <w:rsid w:val="00494BED"/>
    <w:pPr>
      <w:spacing w:line="360" w:lineRule="auto"/>
      <w:ind w:firstLineChars="200" w:firstLine="480"/>
    </w:pPr>
    <w:rPr>
      <w:rFonts w:ascii="宋体"/>
      <w:sz w:val="24"/>
    </w:rPr>
  </w:style>
  <w:style w:type="paragraph" w:customStyle="1" w:styleId="13">
    <w:name w:val="正文缩进1"/>
    <w:basedOn w:val="a"/>
    <w:qFormat/>
    <w:rsid w:val="00494BED"/>
    <w:pPr>
      <w:adjustRightInd w:val="0"/>
      <w:spacing w:line="360" w:lineRule="atLeast"/>
      <w:ind w:firstLineChars="200" w:firstLine="420"/>
      <w:jc w:val="left"/>
      <w:textAlignment w:val="baseline"/>
    </w:pPr>
    <w:rPr>
      <w:kern w:val="0"/>
      <w:sz w:val="24"/>
      <w:szCs w:val="20"/>
    </w:rPr>
  </w:style>
  <w:style w:type="paragraph" w:customStyle="1" w:styleId="14">
    <w:name w:val="日期1"/>
    <w:basedOn w:val="a"/>
    <w:next w:val="a"/>
    <w:qFormat/>
    <w:rsid w:val="00494BED"/>
    <w:rPr>
      <w:sz w:val="24"/>
    </w:rPr>
  </w:style>
  <w:style w:type="paragraph" w:styleId="af0">
    <w:name w:val="List Paragraph"/>
    <w:basedOn w:val="a"/>
    <w:uiPriority w:val="99"/>
    <w:unhideWhenUsed/>
    <w:rsid w:val="008B36B7"/>
    <w:pPr>
      <w:ind w:firstLineChars="200" w:firstLine="420"/>
    </w:pPr>
  </w:style>
  <w:style w:type="paragraph" w:customStyle="1" w:styleId="Default">
    <w:name w:val="Default"/>
    <w:qFormat/>
    <w:rsid w:val="00302632"/>
    <w:pPr>
      <w:widowControl w:val="0"/>
      <w:autoSpaceDE w:val="0"/>
      <w:autoSpaceDN w:val="0"/>
      <w:adjustRightInd w:val="0"/>
    </w:pPr>
    <w:rPr>
      <w:rFonts w:ascii="宋体" w:hAnsi="Calibri" w:cs="宋体"/>
      <w:color w:val="000000"/>
      <w:sz w:val="24"/>
      <w:szCs w:val="24"/>
    </w:rPr>
  </w:style>
  <w:style w:type="paragraph" w:styleId="15">
    <w:name w:val="toc 1"/>
    <w:basedOn w:val="a"/>
    <w:next w:val="a"/>
    <w:uiPriority w:val="39"/>
    <w:qFormat/>
    <w:rsid w:val="00A25F55"/>
    <w:pPr>
      <w:tabs>
        <w:tab w:val="left" w:pos="851"/>
        <w:tab w:val="right" w:leader="dot" w:pos="8931"/>
      </w:tabs>
      <w:spacing w:line="360" w:lineRule="auto"/>
      <w:jc w:val="distribute"/>
    </w:pPr>
    <w:rPr>
      <w:rFonts w:asciiTheme="minorHAnsi" w:eastAsiaTheme="minorEastAsia" w:hAnsiTheme="minorHAnsi" w:cstheme="minorBidi"/>
      <w:b/>
    </w:rPr>
  </w:style>
  <w:style w:type="table" w:styleId="af1">
    <w:name w:val="Table Grid"/>
    <w:basedOn w:val="a2"/>
    <w:qFormat/>
    <w:rsid w:val="00A25F55"/>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2">
    <w:name w:val="表格文本"/>
    <w:basedOn w:val="a"/>
    <w:qFormat/>
    <w:rsid w:val="00A25F55"/>
    <w:pPr>
      <w:jc w:val="center"/>
    </w:pPr>
    <w:rPr>
      <w:rFonts w:ascii="宋体" w:eastAsiaTheme="minorEastAsia" w:hAnsi="宋体" w:cstheme="minorBidi"/>
      <w:bCs/>
      <w:szCs w:val="21"/>
    </w:rPr>
  </w:style>
  <w:style w:type="paragraph" w:customStyle="1" w:styleId="p15">
    <w:name w:val="p15"/>
    <w:basedOn w:val="a"/>
    <w:qFormat/>
    <w:rsid w:val="00880EBC"/>
    <w:pPr>
      <w:widowControl/>
      <w:autoSpaceDN w:val="0"/>
      <w:jc w:val="left"/>
    </w:pPr>
    <w:rPr>
      <w:kern w:val="0"/>
      <w:szCs w:val="21"/>
    </w:rPr>
  </w:style>
  <w:style w:type="character" w:customStyle="1" w:styleId="Char">
    <w:name w:val="正文首行缩进 Char"/>
    <w:basedOn w:val="a1"/>
    <w:link w:val="a0"/>
    <w:uiPriority w:val="99"/>
    <w:qFormat/>
    <w:locked/>
    <w:rsid w:val="0019542E"/>
    <w:rPr>
      <w:rFonts w:eastAsia="仿宋_GB2312"/>
      <w:kern w:val="2"/>
      <w:sz w:val="28"/>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3"/>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1867</TotalTime>
  <Pages>52</Pages>
  <Words>3962</Words>
  <Characters>22588</Characters>
  <Application>Microsoft Office Word</Application>
  <DocSecurity>0</DocSecurity>
  <Lines>188</Lines>
  <Paragraphs>52</Paragraphs>
  <ScaleCrop>false</ScaleCrop>
  <Company>Microsoft</Company>
  <LinksUpToDate>false</LinksUpToDate>
  <CharactersWithSpaces>26498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许昌经济管理学校汽车营销专业实验室</dc:title>
  <dc:creator>Administrator</dc:creator>
  <cp:lastModifiedBy>襄城县公共资源交易中心:陈良民</cp:lastModifiedBy>
  <cp:revision>125</cp:revision>
  <cp:lastPrinted>2018-11-13T08:02:00Z</cp:lastPrinted>
  <dcterms:created xsi:type="dcterms:W3CDTF">2018-08-21T08:34:00Z</dcterms:created>
  <dcterms:modified xsi:type="dcterms:W3CDTF">2019-04-18T08:25:00Z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