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BF0" w:rsidRPr="000316D7" w:rsidRDefault="00F35BF0" w:rsidP="00F35BF0">
      <w:pPr>
        <w:pStyle w:val="1"/>
        <w:jc w:val="center"/>
        <w:rPr>
          <w:rFonts w:asciiTheme="minorEastAsia" w:hAnsiTheme="minorEastAsia"/>
          <w:sz w:val="36"/>
          <w:szCs w:val="36"/>
        </w:rPr>
      </w:pPr>
      <w:r w:rsidRPr="000316D7">
        <w:rPr>
          <w:rFonts w:asciiTheme="minorEastAsia" w:hAnsiTheme="minorEastAsia" w:hint="eastAsia"/>
          <w:sz w:val="36"/>
          <w:szCs w:val="36"/>
        </w:rPr>
        <w:t>开标一览表</w:t>
      </w:r>
    </w:p>
    <w:p w:rsidR="00F35BF0" w:rsidRPr="000C7407" w:rsidRDefault="00F35BF0" w:rsidP="00F35BF0">
      <w:pPr>
        <w:spacing w:before="50" w:afterLines="50" w:after="156" w:line="360" w:lineRule="auto"/>
        <w:contextualSpacing/>
        <w:jc w:val="left"/>
        <w:rPr>
          <w:rFonts w:asciiTheme="minorEastAsia" w:hAnsiTheme="minorEastAsia"/>
          <w:color w:val="000000"/>
          <w:sz w:val="24"/>
        </w:rPr>
      </w:pPr>
      <w:r w:rsidRPr="00BB334E">
        <w:rPr>
          <w:rFonts w:asciiTheme="minorEastAsia" w:hAnsiTheme="minorEastAsia" w:hint="eastAsia"/>
          <w:color w:val="000000"/>
          <w:sz w:val="24"/>
        </w:rPr>
        <w:t>项目编号：</w:t>
      </w:r>
      <w:r w:rsidRPr="000C7407">
        <w:rPr>
          <w:rFonts w:asciiTheme="minorEastAsia" w:hAnsiTheme="minorEastAsia" w:cs="仿宋_GB2312" w:hint="eastAsia"/>
          <w:color w:val="000000"/>
          <w:sz w:val="24"/>
          <w:shd w:val="clear" w:color="auto" w:fill="FFFFFF"/>
        </w:rPr>
        <w:t xml:space="preserve">ZFCG-G2019033号   </w:t>
      </w:r>
    </w:p>
    <w:p w:rsidR="00F35BF0" w:rsidRPr="00680F63" w:rsidRDefault="00F35BF0" w:rsidP="00F35BF0">
      <w:pPr>
        <w:spacing w:line="360" w:lineRule="auto"/>
        <w:contextualSpacing/>
        <w:rPr>
          <w:rFonts w:asciiTheme="minorEastAsia" w:hAnsiTheme="minorEastAsia"/>
          <w:color w:val="000000"/>
          <w:sz w:val="24"/>
        </w:rPr>
      </w:pPr>
      <w:r w:rsidRPr="000C7407">
        <w:rPr>
          <w:rFonts w:asciiTheme="minorEastAsia" w:hAnsiTheme="minorEastAsia" w:hint="eastAsia"/>
          <w:color w:val="000000"/>
          <w:sz w:val="24"/>
        </w:rPr>
        <w:t>项目名称：</w:t>
      </w:r>
      <w:r w:rsidRPr="000C7407">
        <w:rPr>
          <w:rFonts w:asciiTheme="minorEastAsia" w:hAnsiTheme="minorEastAsia" w:cs="仿宋_GB2312" w:hint="eastAsia"/>
          <w:sz w:val="24"/>
        </w:rPr>
        <w:t>扫描电镜等设备</w:t>
      </w:r>
      <w:r w:rsidRPr="000C7407">
        <w:rPr>
          <w:rFonts w:asciiTheme="minorEastAsia" w:hAnsiTheme="minorEastAsia" w:hint="eastAsia"/>
          <w:color w:val="000000"/>
          <w:sz w:val="24"/>
        </w:rPr>
        <w:t xml:space="preserve">  </w:t>
      </w:r>
      <w:r w:rsidRPr="00680F63">
        <w:rPr>
          <w:rFonts w:asciiTheme="minorEastAsia" w:hAnsiTheme="minorEastAsia" w:hint="eastAsia"/>
          <w:color w:val="000000"/>
          <w:sz w:val="24"/>
        </w:rPr>
        <w:t xml:space="preserve">                                         </w:t>
      </w:r>
    </w:p>
    <w:p w:rsidR="00F35BF0" w:rsidRPr="00680F63" w:rsidRDefault="00F35BF0" w:rsidP="00F35BF0">
      <w:pPr>
        <w:spacing w:line="360" w:lineRule="auto"/>
        <w:contextualSpacing/>
        <w:rPr>
          <w:rFonts w:asciiTheme="minorEastAsia" w:hAnsiTheme="minorEastAsia" w:cs="仿宋_GB2312"/>
          <w:color w:val="000000"/>
          <w:shd w:val="clear" w:color="auto" w:fill="FFFFFF"/>
        </w:rPr>
      </w:pPr>
      <w:r w:rsidRPr="00680F63">
        <w:rPr>
          <w:rFonts w:asciiTheme="minorEastAsia" w:hAnsiTheme="minorEastAsia" w:cs="Arial" w:hint="eastAsia"/>
          <w:sz w:val="24"/>
        </w:rPr>
        <w:t>单位：元（人民币）</w:t>
      </w:r>
    </w:p>
    <w:tbl>
      <w:tblPr>
        <w:tblW w:w="12591" w:type="dxa"/>
        <w:tblLayout w:type="fixed"/>
        <w:tblLook w:val="0000" w:firstRow="0" w:lastRow="0" w:firstColumn="0" w:lastColumn="0" w:noHBand="0" w:noVBand="0"/>
      </w:tblPr>
      <w:tblGrid>
        <w:gridCol w:w="1315"/>
        <w:gridCol w:w="2528"/>
        <w:gridCol w:w="5054"/>
        <w:gridCol w:w="1945"/>
        <w:gridCol w:w="1749"/>
      </w:tblGrid>
      <w:tr w:rsidR="00F35BF0" w:rsidRPr="00E767A4" w:rsidTr="00F35BF0">
        <w:trPr>
          <w:trHeight w:val="1133"/>
        </w:trPr>
        <w:tc>
          <w:tcPr>
            <w:tcW w:w="13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5BF0" w:rsidRPr="00064AEF" w:rsidRDefault="00F35BF0" w:rsidP="00675C48">
            <w:pPr>
              <w:autoSpaceDE w:val="0"/>
              <w:autoSpaceDN w:val="0"/>
              <w:adjustRightInd w:val="0"/>
              <w:spacing w:line="480" w:lineRule="exact"/>
              <w:jc w:val="center"/>
              <w:rPr>
                <w:rFonts w:asciiTheme="minorEastAsia" w:hAnsiTheme="minorEastAsia" w:cs="宋体"/>
                <w:b/>
                <w:sz w:val="24"/>
                <w:lang w:val="zh-CN"/>
              </w:rPr>
            </w:pPr>
            <w:r w:rsidRPr="00064AEF">
              <w:rPr>
                <w:rFonts w:asciiTheme="minorEastAsia" w:hAnsiTheme="minorEastAsia" w:cs="宋体" w:hint="eastAsia"/>
                <w:b/>
                <w:sz w:val="24"/>
                <w:lang w:val="zh-CN"/>
              </w:rPr>
              <w:t>标段</w:t>
            </w:r>
          </w:p>
        </w:tc>
        <w:tc>
          <w:tcPr>
            <w:tcW w:w="25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5BF0" w:rsidRPr="00064AEF" w:rsidRDefault="00F35BF0" w:rsidP="00675C48">
            <w:pPr>
              <w:autoSpaceDE w:val="0"/>
              <w:autoSpaceDN w:val="0"/>
              <w:adjustRightInd w:val="0"/>
              <w:spacing w:line="480" w:lineRule="exact"/>
              <w:jc w:val="center"/>
              <w:rPr>
                <w:rFonts w:asciiTheme="minorEastAsia" w:hAnsiTheme="minorEastAsia" w:cs="宋体"/>
                <w:b/>
                <w:sz w:val="24"/>
                <w:lang w:val="zh-CN"/>
              </w:rPr>
            </w:pPr>
            <w:r w:rsidRPr="00064AEF">
              <w:rPr>
                <w:rFonts w:asciiTheme="minorEastAsia" w:hAnsiTheme="minorEastAsia" w:cs="宋体" w:hint="eastAsia"/>
                <w:b/>
                <w:sz w:val="24"/>
                <w:lang w:val="zh-CN"/>
              </w:rPr>
              <w:t>项目名称</w:t>
            </w:r>
          </w:p>
        </w:tc>
        <w:tc>
          <w:tcPr>
            <w:tcW w:w="505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5BF0" w:rsidRPr="00064AEF" w:rsidRDefault="00F35BF0" w:rsidP="00675C48">
            <w:pPr>
              <w:autoSpaceDE w:val="0"/>
              <w:autoSpaceDN w:val="0"/>
              <w:adjustRightInd w:val="0"/>
              <w:spacing w:line="480" w:lineRule="exact"/>
              <w:jc w:val="center"/>
              <w:rPr>
                <w:rFonts w:asciiTheme="minorEastAsia" w:hAnsiTheme="minorEastAsia" w:cs="宋体"/>
                <w:b/>
                <w:sz w:val="24"/>
                <w:lang w:val="zh-CN"/>
              </w:rPr>
            </w:pPr>
            <w:r w:rsidRPr="00064AEF">
              <w:rPr>
                <w:rFonts w:asciiTheme="minorEastAsia" w:hAnsiTheme="minorEastAsia" w:cs="宋体" w:hint="eastAsia"/>
                <w:b/>
                <w:sz w:val="24"/>
                <w:lang w:val="zh-CN"/>
              </w:rPr>
              <w:t>投标报价</w:t>
            </w:r>
          </w:p>
        </w:tc>
        <w:tc>
          <w:tcPr>
            <w:tcW w:w="19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5BF0" w:rsidRPr="00064AEF" w:rsidRDefault="00F35BF0" w:rsidP="00675C48">
            <w:pPr>
              <w:autoSpaceDE w:val="0"/>
              <w:autoSpaceDN w:val="0"/>
              <w:adjustRightInd w:val="0"/>
              <w:spacing w:line="480" w:lineRule="exact"/>
              <w:jc w:val="center"/>
              <w:rPr>
                <w:rFonts w:asciiTheme="minorEastAsia" w:hAnsiTheme="minorEastAsia" w:cs="宋体"/>
                <w:b/>
                <w:sz w:val="24"/>
                <w:lang w:val="zh-CN"/>
              </w:rPr>
            </w:pPr>
            <w:r w:rsidRPr="00064AEF">
              <w:rPr>
                <w:rFonts w:asciiTheme="minorEastAsia" w:hAnsiTheme="minorEastAsia" w:cs="宋体" w:hint="eastAsia"/>
                <w:b/>
                <w:sz w:val="24"/>
                <w:lang w:val="zh-CN"/>
              </w:rPr>
              <w:t>交付日期（天）</w:t>
            </w:r>
          </w:p>
        </w:tc>
        <w:tc>
          <w:tcPr>
            <w:tcW w:w="174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5BF0" w:rsidRPr="00064AEF" w:rsidRDefault="00F35BF0" w:rsidP="00675C48">
            <w:pPr>
              <w:autoSpaceDE w:val="0"/>
              <w:autoSpaceDN w:val="0"/>
              <w:adjustRightInd w:val="0"/>
              <w:spacing w:line="480" w:lineRule="exact"/>
              <w:jc w:val="center"/>
              <w:rPr>
                <w:rFonts w:asciiTheme="minorEastAsia" w:hAnsiTheme="minorEastAsia" w:cs="宋体"/>
                <w:b/>
                <w:sz w:val="24"/>
                <w:lang w:val="zh-CN"/>
              </w:rPr>
            </w:pPr>
            <w:r w:rsidRPr="00064AEF">
              <w:rPr>
                <w:rFonts w:asciiTheme="minorEastAsia" w:hAnsiTheme="minorEastAsia" w:cs="宋体" w:hint="eastAsia"/>
                <w:b/>
                <w:sz w:val="24"/>
                <w:lang w:val="zh-CN"/>
              </w:rPr>
              <w:t>备注</w:t>
            </w:r>
          </w:p>
        </w:tc>
      </w:tr>
      <w:tr w:rsidR="00F35BF0" w:rsidRPr="00E767A4" w:rsidTr="00F35BF0">
        <w:trPr>
          <w:trHeight w:val="1645"/>
        </w:trPr>
        <w:tc>
          <w:tcPr>
            <w:tcW w:w="1315" w:type="dxa"/>
            <w:tcBorders>
              <w:top w:val="single" w:sz="6" w:space="0" w:color="auto"/>
              <w:left w:val="single" w:sz="6" w:space="0" w:color="auto"/>
              <w:bottom w:val="single" w:sz="6" w:space="0" w:color="auto"/>
              <w:right w:val="single" w:sz="6" w:space="0" w:color="auto"/>
            </w:tcBorders>
            <w:vAlign w:val="center"/>
          </w:tcPr>
          <w:p w:rsidR="00F35BF0" w:rsidRPr="00E767A4" w:rsidRDefault="00F35BF0" w:rsidP="00675C48">
            <w:pPr>
              <w:autoSpaceDE w:val="0"/>
              <w:autoSpaceDN w:val="0"/>
              <w:adjustRightInd w:val="0"/>
              <w:spacing w:line="480" w:lineRule="exact"/>
              <w:ind w:firstLine="240"/>
              <w:rPr>
                <w:rFonts w:asciiTheme="minorEastAsia" w:hAnsiTheme="minorEastAsia"/>
                <w:sz w:val="24"/>
              </w:rPr>
            </w:pPr>
            <w:r>
              <w:rPr>
                <w:rFonts w:asciiTheme="minorEastAsia" w:hAnsiTheme="minorEastAsia" w:hint="eastAsia"/>
                <w:sz w:val="24"/>
              </w:rPr>
              <w:t>B包</w:t>
            </w:r>
          </w:p>
        </w:tc>
        <w:tc>
          <w:tcPr>
            <w:tcW w:w="2528" w:type="dxa"/>
            <w:tcBorders>
              <w:top w:val="single" w:sz="6" w:space="0" w:color="auto"/>
              <w:left w:val="single" w:sz="6" w:space="0" w:color="auto"/>
              <w:bottom w:val="single" w:sz="6" w:space="0" w:color="auto"/>
              <w:right w:val="single" w:sz="6" w:space="0" w:color="auto"/>
            </w:tcBorders>
            <w:vAlign w:val="center"/>
          </w:tcPr>
          <w:p w:rsidR="00F35BF0" w:rsidRPr="00BB334E" w:rsidRDefault="00F35BF0" w:rsidP="00675C48">
            <w:pPr>
              <w:autoSpaceDE w:val="0"/>
              <w:autoSpaceDN w:val="0"/>
              <w:adjustRightInd w:val="0"/>
              <w:spacing w:line="480" w:lineRule="exact"/>
              <w:rPr>
                <w:rFonts w:asciiTheme="minorEastAsia" w:hAnsiTheme="minorEastAsia"/>
                <w:sz w:val="24"/>
              </w:rPr>
            </w:pPr>
            <w:r>
              <w:rPr>
                <w:rFonts w:asciiTheme="minorEastAsia" w:hAnsiTheme="minorEastAsia" w:cs="仿宋_GB2312" w:hint="eastAsia"/>
                <w:sz w:val="24"/>
              </w:rPr>
              <w:t>扫描电镜等设备B包液相色谱仪、超高效液相色谱仪</w:t>
            </w:r>
          </w:p>
        </w:tc>
        <w:tc>
          <w:tcPr>
            <w:tcW w:w="5054" w:type="dxa"/>
            <w:tcBorders>
              <w:top w:val="single" w:sz="6" w:space="0" w:color="auto"/>
              <w:left w:val="single" w:sz="6" w:space="0" w:color="auto"/>
              <w:bottom w:val="single" w:sz="6" w:space="0" w:color="auto"/>
              <w:right w:val="single" w:sz="6" w:space="0" w:color="auto"/>
            </w:tcBorders>
            <w:vAlign w:val="center"/>
          </w:tcPr>
          <w:p w:rsidR="00F35BF0" w:rsidRDefault="00F35BF0" w:rsidP="00675C48">
            <w:pPr>
              <w:autoSpaceDE w:val="0"/>
              <w:autoSpaceDN w:val="0"/>
              <w:adjustRightInd w:val="0"/>
              <w:spacing w:line="480" w:lineRule="exact"/>
              <w:rPr>
                <w:sz w:val="24"/>
              </w:rPr>
            </w:pPr>
            <w:r w:rsidRPr="00E767A4">
              <w:rPr>
                <w:rFonts w:asciiTheme="minorEastAsia" w:hAnsiTheme="minorEastAsia" w:cs="宋体" w:hint="eastAsia"/>
                <w:sz w:val="24"/>
                <w:lang w:val="zh-CN"/>
              </w:rPr>
              <w:t>大写：</w:t>
            </w:r>
            <w:r>
              <w:rPr>
                <w:rFonts w:hint="eastAsia"/>
                <w:sz w:val="24"/>
              </w:rPr>
              <w:t>玖拾捌万玖仟玖佰捌拾元整</w:t>
            </w:r>
            <w:proofErr w:type="gramStart"/>
            <w:r>
              <w:rPr>
                <w:rFonts w:hint="eastAsia"/>
                <w:sz w:val="24"/>
              </w:rPr>
              <w:t xml:space="preserve">　　　　　</w:t>
            </w:r>
            <w:proofErr w:type="gramEnd"/>
          </w:p>
          <w:p w:rsidR="00F35BF0" w:rsidRPr="00E767A4" w:rsidRDefault="00F35BF0" w:rsidP="00675C48">
            <w:pPr>
              <w:autoSpaceDE w:val="0"/>
              <w:autoSpaceDN w:val="0"/>
              <w:adjustRightInd w:val="0"/>
              <w:spacing w:line="480" w:lineRule="exact"/>
              <w:rPr>
                <w:rFonts w:asciiTheme="minorEastAsia" w:hAnsiTheme="minorEastAsia" w:cs="宋体"/>
                <w:sz w:val="24"/>
                <w:lang w:val="zh-CN"/>
              </w:rPr>
            </w:pPr>
            <w:r w:rsidRPr="00E767A4">
              <w:rPr>
                <w:rFonts w:asciiTheme="minorEastAsia" w:hAnsiTheme="minorEastAsia" w:cs="宋体" w:hint="eastAsia"/>
                <w:sz w:val="24"/>
                <w:lang w:val="zh-CN"/>
              </w:rPr>
              <w:t>小写：</w:t>
            </w:r>
            <w:r>
              <w:rPr>
                <w:rFonts w:asciiTheme="minorEastAsia" w:hAnsiTheme="minorEastAsia" w:cs="宋体" w:hint="eastAsia"/>
                <w:sz w:val="24"/>
                <w:lang w:val="zh-CN"/>
              </w:rPr>
              <w:t>￥</w:t>
            </w:r>
            <w:r w:rsidRPr="000A4C9A">
              <w:rPr>
                <w:rFonts w:asciiTheme="minorEastAsia" w:hAnsiTheme="minorEastAsia" w:cs="宋体"/>
                <w:sz w:val="24"/>
                <w:lang w:val="zh-CN"/>
              </w:rPr>
              <w:t>989980.00</w:t>
            </w:r>
            <w:r>
              <w:rPr>
                <w:rFonts w:asciiTheme="minorEastAsia" w:hAnsiTheme="minorEastAsia" w:cs="宋体" w:hint="eastAsia"/>
                <w:sz w:val="24"/>
                <w:lang w:val="zh-CN"/>
              </w:rPr>
              <w:t>元</w:t>
            </w:r>
          </w:p>
        </w:tc>
        <w:tc>
          <w:tcPr>
            <w:tcW w:w="1945" w:type="dxa"/>
            <w:tcBorders>
              <w:top w:val="single" w:sz="6" w:space="0" w:color="auto"/>
              <w:left w:val="single" w:sz="6" w:space="0" w:color="auto"/>
              <w:bottom w:val="single" w:sz="6" w:space="0" w:color="auto"/>
              <w:right w:val="single" w:sz="6" w:space="0" w:color="auto"/>
            </w:tcBorders>
            <w:vAlign w:val="center"/>
          </w:tcPr>
          <w:p w:rsidR="00F35BF0" w:rsidRPr="00E767A4" w:rsidRDefault="00F35BF0" w:rsidP="00675C48">
            <w:pPr>
              <w:autoSpaceDE w:val="0"/>
              <w:autoSpaceDN w:val="0"/>
              <w:adjustRightInd w:val="0"/>
              <w:spacing w:line="480" w:lineRule="exact"/>
              <w:rPr>
                <w:rFonts w:asciiTheme="minorEastAsia" w:hAnsiTheme="minorEastAsia" w:cs="宋体"/>
                <w:sz w:val="24"/>
                <w:lang w:val="zh-CN"/>
              </w:rPr>
            </w:pPr>
            <w:r w:rsidRPr="00BF373F">
              <w:rPr>
                <w:rFonts w:asciiTheme="minorEastAsia" w:hAnsiTheme="minorEastAsia" w:cs="仿宋" w:hint="eastAsia"/>
                <w:color w:val="000000"/>
                <w:kern w:val="0"/>
                <w:sz w:val="24"/>
                <w:shd w:val="clear" w:color="auto" w:fill="FFFFFF"/>
              </w:rPr>
              <w:t>签订合同后</w:t>
            </w:r>
            <w:r>
              <w:rPr>
                <w:rFonts w:asciiTheme="minorEastAsia" w:hAnsiTheme="minorEastAsia" w:cs="仿宋" w:hint="eastAsia"/>
                <w:color w:val="000000"/>
                <w:kern w:val="0"/>
                <w:sz w:val="24"/>
                <w:shd w:val="clear" w:color="auto" w:fill="FFFFFF"/>
              </w:rPr>
              <w:t>70个工作</w:t>
            </w:r>
            <w:r w:rsidRPr="00BF373F">
              <w:rPr>
                <w:rFonts w:asciiTheme="minorEastAsia" w:hAnsiTheme="minorEastAsia" w:cs="仿宋" w:hint="eastAsia"/>
                <w:color w:val="000000"/>
                <w:kern w:val="0"/>
                <w:sz w:val="24"/>
                <w:shd w:val="clear" w:color="auto" w:fill="FFFFFF"/>
              </w:rPr>
              <w:t>日内</w:t>
            </w:r>
          </w:p>
        </w:tc>
        <w:tc>
          <w:tcPr>
            <w:tcW w:w="1749" w:type="dxa"/>
            <w:tcBorders>
              <w:top w:val="single" w:sz="6" w:space="0" w:color="auto"/>
              <w:left w:val="single" w:sz="6" w:space="0" w:color="auto"/>
              <w:bottom w:val="single" w:sz="6" w:space="0" w:color="auto"/>
              <w:right w:val="single" w:sz="6" w:space="0" w:color="auto"/>
            </w:tcBorders>
            <w:vAlign w:val="center"/>
          </w:tcPr>
          <w:p w:rsidR="00F35BF0" w:rsidRPr="00E767A4" w:rsidRDefault="00F35BF0" w:rsidP="00675C48">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免费质保期三年</w:t>
            </w:r>
          </w:p>
        </w:tc>
      </w:tr>
    </w:tbl>
    <w:p w:rsidR="00F35BF0" w:rsidRPr="00F35BF0" w:rsidRDefault="00F35BF0" w:rsidP="00F35BF0">
      <w:pPr>
        <w:rPr>
          <w:rFonts w:hint="eastAsia"/>
        </w:rPr>
      </w:pPr>
    </w:p>
    <w:p w:rsidR="00F35BF0" w:rsidRPr="00F35BF0" w:rsidRDefault="00F35BF0" w:rsidP="00F35BF0">
      <w:pPr>
        <w:rPr>
          <w:rFonts w:hint="eastAsia"/>
        </w:rPr>
      </w:pPr>
    </w:p>
    <w:p w:rsidR="00F35BF0" w:rsidRPr="00F35BF0" w:rsidRDefault="00F35BF0" w:rsidP="00F35BF0">
      <w:pPr>
        <w:rPr>
          <w:rFonts w:hint="eastAsia"/>
        </w:rPr>
      </w:pPr>
    </w:p>
    <w:p w:rsidR="00F35BF0" w:rsidRDefault="00F35BF0" w:rsidP="00F35BF0">
      <w:pPr>
        <w:rPr>
          <w:rFonts w:hint="eastAsia"/>
        </w:rPr>
      </w:pPr>
    </w:p>
    <w:p w:rsidR="00F35BF0" w:rsidRDefault="00F35BF0">
      <w:pPr>
        <w:widowControl/>
        <w:jc w:val="left"/>
      </w:pPr>
      <w:r>
        <w:br w:type="page"/>
      </w:r>
      <w:bookmarkStart w:id="0" w:name="_GoBack"/>
      <w:bookmarkEnd w:id="0"/>
    </w:p>
    <w:p w:rsidR="00F35BF0" w:rsidRPr="00F35BF0" w:rsidRDefault="00F35BF0" w:rsidP="00F35BF0">
      <w:pPr>
        <w:rPr>
          <w:rFonts w:hint="eastAsia"/>
        </w:rPr>
      </w:pPr>
    </w:p>
    <w:p w:rsidR="00F35BF0" w:rsidRPr="005830EA" w:rsidRDefault="00F35BF0" w:rsidP="00F35BF0">
      <w:pPr>
        <w:pStyle w:val="2"/>
        <w:jc w:val="center"/>
        <w:rPr>
          <w:rFonts w:asciiTheme="minorEastAsia" w:eastAsiaTheme="minorEastAsia" w:hAnsiTheme="minorEastAsia"/>
        </w:rPr>
      </w:pPr>
      <w:r w:rsidRPr="005830EA">
        <w:rPr>
          <w:rFonts w:asciiTheme="minorEastAsia" w:eastAsiaTheme="minorEastAsia" w:hAnsiTheme="minorEastAsia" w:hint="eastAsia"/>
        </w:rPr>
        <w:t>投标分项报价表</w:t>
      </w:r>
    </w:p>
    <w:p w:rsidR="00F35BF0" w:rsidRPr="00C955FC" w:rsidRDefault="00F35BF0" w:rsidP="00F35BF0">
      <w:pPr>
        <w:spacing w:before="50" w:afterLines="50" w:after="156"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w:t>
      </w:r>
      <w:r w:rsidRPr="00E767A4">
        <w:rPr>
          <w:rFonts w:asciiTheme="minorEastAsia" w:hAnsiTheme="minorEastAsia" w:hint="eastAsia"/>
          <w:color w:val="000000"/>
          <w:sz w:val="24"/>
        </w:rPr>
        <w:t>编号：</w:t>
      </w:r>
      <w:r w:rsidRPr="00C955FC">
        <w:rPr>
          <w:rFonts w:asciiTheme="minorEastAsia" w:hAnsiTheme="minorEastAsia" w:cs="仿宋_GB2312" w:hint="eastAsia"/>
          <w:sz w:val="24"/>
        </w:rPr>
        <w:t>ZFCG-G2019033号</w:t>
      </w:r>
    </w:p>
    <w:p w:rsidR="00F35BF0" w:rsidRPr="00C8586E" w:rsidRDefault="00F35BF0" w:rsidP="00F35BF0">
      <w:pPr>
        <w:spacing w:line="360" w:lineRule="auto"/>
        <w:rPr>
          <w:rFonts w:asciiTheme="minorEastAsia" w:hAnsiTheme="minorEastAsia"/>
          <w:b/>
          <w:snapToGrid w:val="0"/>
          <w:kern w:val="0"/>
          <w:sz w:val="24"/>
        </w:rPr>
      </w:pPr>
      <w:bookmarkStart w:id="1" w:name="_Toc512511103"/>
      <w:bookmarkStart w:id="2" w:name="_Toc512513759"/>
      <w:bookmarkStart w:id="3" w:name="_Toc512514058"/>
      <w:bookmarkStart w:id="4" w:name="_Toc512518793"/>
      <w:bookmarkStart w:id="5" w:name="_Toc512522455"/>
      <w:bookmarkStart w:id="6" w:name="_Toc512695514"/>
      <w:bookmarkStart w:id="7" w:name="_Toc513216992"/>
      <w:bookmarkStart w:id="8" w:name="_Toc513467038"/>
      <w:bookmarkStart w:id="9" w:name="_Toc513566210"/>
      <w:bookmarkStart w:id="10" w:name="_Toc513712919"/>
      <w:bookmarkStart w:id="11" w:name="_Toc514411068"/>
      <w:bookmarkStart w:id="12" w:name="_Toc517964164"/>
      <w:bookmarkStart w:id="13" w:name="_Toc523823777"/>
      <w:bookmarkStart w:id="14" w:name="_Toc523837249"/>
      <w:bookmarkStart w:id="15" w:name="_Toc524010567"/>
      <w:bookmarkStart w:id="16" w:name="_Toc3968075"/>
      <w:bookmarkStart w:id="17" w:name="_Toc3968240"/>
      <w:bookmarkStart w:id="18" w:name="_Toc3970277"/>
      <w:bookmarkStart w:id="19" w:name="_Toc3970528"/>
      <w:r w:rsidRPr="00C8586E">
        <w:rPr>
          <w:rFonts w:asciiTheme="minorEastAsia" w:hAnsiTheme="minorEastAsia" w:hint="eastAsia"/>
          <w:sz w:val="24"/>
        </w:rPr>
        <w:t>项目名称：</w:t>
      </w:r>
      <w:bookmarkEnd w:id="1"/>
      <w:bookmarkEnd w:id="2"/>
      <w:bookmarkEnd w:id="3"/>
      <w:bookmarkEnd w:id="4"/>
      <w:bookmarkEnd w:id="5"/>
      <w:r w:rsidRPr="00C8586E">
        <w:rPr>
          <w:rFonts w:asciiTheme="minorEastAsia" w:hAnsiTheme="minorEastAsia" w:hint="eastAsia"/>
          <w:sz w:val="24"/>
        </w:rPr>
        <w:t>扫描电镜等设备</w:t>
      </w:r>
      <w:r w:rsidRPr="00C8586E">
        <w:rPr>
          <w:rFonts w:asciiTheme="minorEastAsia" w:hAnsiTheme="minorEastAsia" w:hint="eastAsia"/>
          <w:sz w:val="24"/>
          <w:shd w:val="clear" w:color="auto" w:fill="FFFFFF"/>
        </w:rPr>
        <w:t>B包：</w:t>
      </w:r>
      <w:bookmarkEnd w:id="6"/>
      <w:bookmarkEnd w:id="7"/>
      <w:bookmarkEnd w:id="8"/>
      <w:bookmarkEnd w:id="9"/>
      <w:bookmarkEnd w:id="10"/>
      <w:bookmarkEnd w:id="11"/>
      <w:bookmarkEnd w:id="12"/>
      <w:bookmarkEnd w:id="13"/>
      <w:bookmarkEnd w:id="14"/>
      <w:bookmarkEnd w:id="15"/>
      <w:bookmarkEnd w:id="16"/>
      <w:bookmarkEnd w:id="17"/>
      <w:bookmarkEnd w:id="18"/>
      <w:bookmarkEnd w:id="19"/>
      <w:r w:rsidRPr="00C8586E">
        <w:rPr>
          <w:rFonts w:asciiTheme="minorEastAsia" w:hAnsiTheme="minorEastAsia"/>
          <w:sz w:val="24"/>
          <w:shd w:val="clear" w:color="auto" w:fill="FFFFFF"/>
        </w:rPr>
        <w:t>液相色谱仪</w:t>
      </w:r>
      <w:r w:rsidRPr="00C8586E">
        <w:rPr>
          <w:rFonts w:asciiTheme="minorEastAsia" w:hAnsiTheme="minorEastAsia" w:hint="eastAsia"/>
          <w:sz w:val="24"/>
          <w:shd w:val="clear" w:color="auto" w:fill="FFFFFF"/>
        </w:rPr>
        <w:t>、</w:t>
      </w:r>
      <w:r w:rsidRPr="00C8586E">
        <w:rPr>
          <w:rFonts w:asciiTheme="minorEastAsia" w:hAnsiTheme="minorEastAsia"/>
          <w:sz w:val="24"/>
          <w:shd w:val="clear" w:color="auto" w:fill="FFFFFF"/>
        </w:rPr>
        <w:t>超高效液相色谱仪</w:t>
      </w:r>
    </w:p>
    <w:tbl>
      <w:tblPr>
        <w:tblW w:w="14142" w:type="dxa"/>
        <w:tblLayout w:type="fixed"/>
        <w:tblLook w:val="0000" w:firstRow="0" w:lastRow="0" w:firstColumn="0" w:lastColumn="0" w:noHBand="0" w:noVBand="0"/>
      </w:tblPr>
      <w:tblGrid>
        <w:gridCol w:w="534"/>
        <w:gridCol w:w="1275"/>
        <w:gridCol w:w="1701"/>
        <w:gridCol w:w="5529"/>
        <w:gridCol w:w="708"/>
        <w:gridCol w:w="567"/>
        <w:gridCol w:w="993"/>
        <w:gridCol w:w="1275"/>
        <w:gridCol w:w="1560"/>
      </w:tblGrid>
      <w:tr w:rsidR="00F35BF0" w:rsidRPr="00EC561D" w:rsidTr="00675C4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5BF0" w:rsidRPr="00EC561D" w:rsidRDefault="00F35BF0" w:rsidP="00675C48">
            <w:pPr>
              <w:autoSpaceDE w:val="0"/>
              <w:autoSpaceDN w:val="0"/>
              <w:adjustRightInd w:val="0"/>
              <w:spacing w:line="280" w:lineRule="exact"/>
              <w:jc w:val="center"/>
              <w:rPr>
                <w:rFonts w:asciiTheme="minorEastAsia" w:hAnsiTheme="minorEastAsia" w:cs="宋体"/>
                <w:b/>
                <w:sz w:val="24"/>
                <w:lang w:val="zh-CN"/>
              </w:rPr>
            </w:pPr>
            <w:r w:rsidRPr="00EC561D">
              <w:rPr>
                <w:rFonts w:asciiTheme="minorEastAsia" w:hAnsiTheme="minorEastAsia" w:cs="宋体" w:hint="eastAsia"/>
                <w:b/>
                <w:sz w:val="24"/>
                <w:lang w:val="zh-CN"/>
              </w:rPr>
              <w:t>序号</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5BF0" w:rsidRPr="00EC561D" w:rsidRDefault="00F35BF0" w:rsidP="00675C48">
            <w:pPr>
              <w:autoSpaceDE w:val="0"/>
              <w:autoSpaceDN w:val="0"/>
              <w:adjustRightInd w:val="0"/>
              <w:spacing w:line="360" w:lineRule="auto"/>
              <w:jc w:val="center"/>
              <w:rPr>
                <w:rFonts w:asciiTheme="minorEastAsia" w:hAnsiTheme="minorEastAsia" w:cs="宋体"/>
                <w:b/>
                <w:sz w:val="24"/>
                <w:lang w:val="zh-CN"/>
              </w:rPr>
            </w:pPr>
            <w:r w:rsidRPr="00EC561D">
              <w:rPr>
                <w:rFonts w:asciiTheme="minorEastAsia" w:hAnsiTheme="minorEastAsia" w:cs="宋体" w:hint="eastAsia"/>
                <w:b/>
                <w:sz w:val="24"/>
                <w:lang w:val="zh-CN"/>
              </w:rPr>
              <w:t>名</w:t>
            </w:r>
            <w:r w:rsidRPr="00EC561D">
              <w:rPr>
                <w:rFonts w:asciiTheme="minorEastAsia" w:hAnsiTheme="minorEastAsia" w:cs="宋体"/>
                <w:b/>
                <w:sz w:val="24"/>
                <w:lang w:val="zh-CN"/>
              </w:rPr>
              <w:t xml:space="preserve"> </w:t>
            </w:r>
            <w:r w:rsidRPr="00EC561D">
              <w:rPr>
                <w:rFonts w:asciiTheme="minorEastAsia" w:hAnsiTheme="minorEastAsia" w:cs="宋体" w:hint="eastAsia"/>
                <w:b/>
                <w:sz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5BF0" w:rsidRPr="00EC561D" w:rsidRDefault="00F35BF0" w:rsidP="00675C48">
            <w:pPr>
              <w:autoSpaceDE w:val="0"/>
              <w:autoSpaceDN w:val="0"/>
              <w:adjustRightInd w:val="0"/>
              <w:spacing w:line="360" w:lineRule="auto"/>
              <w:ind w:firstLine="120"/>
              <w:rPr>
                <w:rFonts w:asciiTheme="minorEastAsia" w:hAnsiTheme="minorEastAsia" w:cs="宋体"/>
                <w:b/>
                <w:sz w:val="24"/>
                <w:lang w:val="zh-CN"/>
              </w:rPr>
            </w:pPr>
            <w:r w:rsidRPr="00EC561D">
              <w:rPr>
                <w:rFonts w:asciiTheme="minorEastAsia" w:hAnsiTheme="minorEastAsia" w:cs="宋体" w:hint="eastAsia"/>
                <w:b/>
                <w:sz w:val="24"/>
                <w:lang w:val="zh-CN"/>
              </w:rPr>
              <w:t>规格型号</w:t>
            </w:r>
          </w:p>
        </w:tc>
        <w:tc>
          <w:tcPr>
            <w:tcW w:w="55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5BF0" w:rsidRPr="00EC561D" w:rsidRDefault="00F35BF0" w:rsidP="00675C48">
            <w:pPr>
              <w:autoSpaceDE w:val="0"/>
              <w:autoSpaceDN w:val="0"/>
              <w:adjustRightInd w:val="0"/>
              <w:spacing w:line="360" w:lineRule="auto"/>
              <w:jc w:val="center"/>
              <w:rPr>
                <w:rFonts w:asciiTheme="minorEastAsia" w:hAnsiTheme="minorEastAsia" w:cs="宋体"/>
                <w:b/>
                <w:sz w:val="24"/>
                <w:lang w:val="zh-CN"/>
              </w:rPr>
            </w:pPr>
            <w:r w:rsidRPr="00EC561D">
              <w:rPr>
                <w:rFonts w:asciiTheme="minorEastAsia" w:hAnsiTheme="minorEastAsia" w:cs="宋体" w:hint="eastAsia"/>
                <w:b/>
                <w:sz w:val="24"/>
                <w:lang w:val="zh-CN"/>
              </w:rPr>
              <w:t>技术</w:t>
            </w:r>
          </w:p>
          <w:p w:rsidR="00F35BF0" w:rsidRPr="00EC561D" w:rsidRDefault="00F35BF0" w:rsidP="00675C48">
            <w:pPr>
              <w:autoSpaceDE w:val="0"/>
              <w:autoSpaceDN w:val="0"/>
              <w:adjustRightInd w:val="0"/>
              <w:spacing w:line="360" w:lineRule="auto"/>
              <w:jc w:val="center"/>
              <w:rPr>
                <w:rFonts w:asciiTheme="minorEastAsia" w:hAnsiTheme="minorEastAsia" w:cs="宋体"/>
                <w:b/>
                <w:sz w:val="24"/>
                <w:lang w:val="zh-CN"/>
              </w:rPr>
            </w:pPr>
            <w:r w:rsidRPr="00EC561D">
              <w:rPr>
                <w:rFonts w:asciiTheme="minorEastAsia" w:hAnsiTheme="minorEastAsia" w:cs="宋体" w:hint="eastAsia"/>
                <w:b/>
                <w:sz w:val="24"/>
                <w:lang w:val="zh-CN"/>
              </w:rPr>
              <w:t>参数</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5BF0" w:rsidRPr="00EC561D" w:rsidRDefault="00F35BF0" w:rsidP="00675C48">
            <w:pPr>
              <w:autoSpaceDE w:val="0"/>
              <w:autoSpaceDN w:val="0"/>
              <w:adjustRightInd w:val="0"/>
              <w:spacing w:line="360" w:lineRule="auto"/>
              <w:jc w:val="center"/>
              <w:rPr>
                <w:rFonts w:asciiTheme="minorEastAsia" w:hAnsiTheme="minorEastAsia" w:cs="宋体"/>
                <w:b/>
                <w:sz w:val="24"/>
                <w:lang w:val="zh-CN"/>
              </w:rPr>
            </w:pPr>
            <w:r w:rsidRPr="00EC561D">
              <w:rPr>
                <w:rFonts w:asciiTheme="minorEastAsia" w:hAnsiTheme="minorEastAsia" w:cs="宋体" w:hint="eastAsia"/>
                <w:b/>
                <w:sz w:val="24"/>
                <w:lang w:val="zh-CN"/>
              </w:rPr>
              <w:t>单</w:t>
            </w:r>
            <w:r w:rsidRPr="00EC561D">
              <w:rPr>
                <w:rFonts w:asciiTheme="minorEastAsia" w:hAnsiTheme="minorEastAsia" w:cs="宋体"/>
                <w:b/>
                <w:sz w:val="24"/>
                <w:lang w:val="zh-CN"/>
              </w:rPr>
              <w:t xml:space="preserve"> </w:t>
            </w:r>
            <w:r w:rsidRPr="00EC561D">
              <w:rPr>
                <w:rFonts w:asciiTheme="minorEastAsia" w:hAnsiTheme="minorEastAsia" w:cs="宋体" w:hint="eastAsia"/>
                <w:b/>
                <w:sz w:val="24"/>
                <w:lang w:val="zh-CN"/>
              </w:rPr>
              <w:t>位</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5BF0" w:rsidRPr="00EC561D" w:rsidRDefault="00F35BF0" w:rsidP="00675C48">
            <w:pPr>
              <w:autoSpaceDE w:val="0"/>
              <w:autoSpaceDN w:val="0"/>
              <w:adjustRightInd w:val="0"/>
              <w:spacing w:line="360" w:lineRule="auto"/>
              <w:jc w:val="center"/>
              <w:rPr>
                <w:rFonts w:asciiTheme="minorEastAsia" w:hAnsiTheme="minorEastAsia" w:cs="宋体"/>
                <w:b/>
                <w:sz w:val="24"/>
                <w:lang w:val="zh-CN"/>
              </w:rPr>
            </w:pPr>
            <w:r w:rsidRPr="00EC561D">
              <w:rPr>
                <w:rFonts w:asciiTheme="minorEastAsia" w:hAnsiTheme="minorEastAsia" w:cs="宋体" w:hint="eastAsia"/>
                <w:b/>
                <w:sz w:val="24"/>
                <w:lang w:val="zh-CN"/>
              </w:rPr>
              <w:t>数</w:t>
            </w:r>
            <w:r w:rsidRPr="00EC561D">
              <w:rPr>
                <w:rFonts w:asciiTheme="minorEastAsia" w:hAnsiTheme="minorEastAsia" w:cs="宋体"/>
                <w:b/>
                <w:sz w:val="24"/>
                <w:lang w:val="zh-CN"/>
              </w:rPr>
              <w:t xml:space="preserve"> </w:t>
            </w:r>
            <w:r w:rsidRPr="00EC561D">
              <w:rPr>
                <w:rFonts w:asciiTheme="minorEastAsia" w:hAnsiTheme="minorEastAsia" w:cs="宋体" w:hint="eastAsia"/>
                <w:b/>
                <w:sz w:val="24"/>
                <w:lang w:val="zh-CN"/>
              </w:rPr>
              <w:t>量</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5BF0" w:rsidRPr="00EC561D" w:rsidRDefault="00F35BF0" w:rsidP="00675C48">
            <w:pPr>
              <w:autoSpaceDE w:val="0"/>
              <w:autoSpaceDN w:val="0"/>
              <w:adjustRightInd w:val="0"/>
              <w:spacing w:line="360" w:lineRule="auto"/>
              <w:jc w:val="center"/>
              <w:rPr>
                <w:rFonts w:asciiTheme="minorEastAsia" w:hAnsiTheme="minorEastAsia" w:cs="宋体"/>
                <w:b/>
                <w:sz w:val="24"/>
                <w:lang w:val="zh-CN"/>
              </w:rPr>
            </w:pPr>
            <w:r w:rsidRPr="00EC561D">
              <w:rPr>
                <w:rFonts w:asciiTheme="minorEastAsia" w:hAnsiTheme="minorEastAsia" w:cs="宋体" w:hint="eastAsia"/>
                <w:b/>
                <w:sz w:val="24"/>
                <w:lang w:val="zh-CN"/>
              </w:rPr>
              <w:t>单价</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5BF0" w:rsidRPr="00EC561D" w:rsidRDefault="00F35BF0" w:rsidP="00675C48">
            <w:pPr>
              <w:autoSpaceDE w:val="0"/>
              <w:autoSpaceDN w:val="0"/>
              <w:adjustRightInd w:val="0"/>
              <w:spacing w:line="360" w:lineRule="auto"/>
              <w:ind w:firstLine="120"/>
              <w:rPr>
                <w:rFonts w:asciiTheme="minorEastAsia" w:hAnsiTheme="minorEastAsia" w:cs="宋体"/>
                <w:b/>
                <w:sz w:val="24"/>
                <w:lang w:val="zh-CN"/>
              </w:rPr>
            </w:pPr>
            <w:r w:rsidRPr="00EC561D">
              <w:rPr>
                <w:rFonts w:asciiTheme="minorEastAsia" w:hAnsiTheme="minorEastAsia" w:cs="宋体" w:hint="eastAsia"/>
                <w:b/>
                <w:sz w:val="24"/>
                <w:lang w:val="zh-CN"/>
              </w:rPr>
              <w:t>总价</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5BF0" w:rsidRPr="00EC561D" w:rsidRDefault="00F35BF0" w:rsidP="00675C48">
            <w:pPr>
              <w:autoSpaceDE w:val="0"/>
              <w:autoSpaceDN w:val="0"/>
              <w:adjustRightInd w:val="0"/>
              <w:spacing w:line="360" w:lineRule="auto"/>
              <w:ind w:left="120" w:hanging="120"/>
              <w:jc w:val="center"/>
              <w:rPr>
                <w:rFonts w:asciiTheme="minorEastAsia" w:hAnsiTheme="minorEastAsia" w:cs="宋体"/>
                <w:b/>
                <w:sz w:val="24"/>
                <w:lang w:val="zh-CN"/>
              </w:rPr>
            </w:pPr>
            <w:r w:rsidRPr="00EC561D">
              <w:rPr>
                <w:rFonts w:asciiTheme="minorEastAsia" w:hAnsiTheme="minorEastAsia" w:cs="宋体" w:hint="eastAsia"/>
                <w:b/>
                <w:sz w:val="24"/>
                <w:lang w:val="zh-CN"/>
              </w:rPr>
              <w:t>产地及</w:t>
            </w:r>
          </w:p>
          <w:p w:rsidR="00F35BF0" w:rsidRPr="00EC561D" w:rsidRDefault="00F35BF0" w:rsidP="00675C48">
            <w:pPr>
              <w:autoSpaceDE w:val="0"/>
              <w:autoSpaceDN w:val="0"/>
              <w:adjustRightInd w:val="0"/>
              <w:spacing w:line="360" w:lineRule="auto"/>
              <w:ind w:left="120" w:hanging="120"/>
              <w:jc w:val="center"/>
              <w:rPr>
                <w:rFonts w:asciiTheme="minorEastAsia" w:hAnsiTheme="minorEastAsia" w:cs="宋体"/>
                <w:b/>
                <w:sz w:val="24"/>
                <w:lang w:val="zh-CN"/>
              </w:rPr>
            </w:pPr>
            <w:r w:rsidRPr="00EC561D">
              <w:rPr>
                <w:rFonts w:asciiTheme="minorEastAsia" w:hAnsiTheme="minorEastAsia" w:cs="宋体" w:hint="eastAsia"/>
                <w:b/>
                <w:sz w:val="24"/>
                <w:lang w:val="zh-CN"/>
              </w:rPr>
              <w:t>厂家</w:t>
            </w:r>
          </w:p>
        </w:tc>
      </w:tr>
      <w:tr w:rsidR="00F35BF0" w:rsidRPr="00EC561D" w:rsidTr="00675C4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480" w:lineRule="exact"/>
              <w:jc w:val="center"/>
              <w:rPr>
                <w:rFonts w:asciiTheme="minorEastAsia" w:hAnsiTheme="minorEastAsia"/>
                <w:sz w:val="24"/>
              </w:rPr>
            </w:pPr>
            <w:r w:rsidRPr="00EC561D">
              <w:rPr>
                <w:rFonts w:asciiTheme="minorEastAsia" w:hAnsiTheme="minorEastAsia" w:hint="eastAsia"/>
                <w:sz w:val="24"/>
              </w:rPr>
              <w:t>1</w:t>
            </w:r>
          </w:p>
        </w:tc>
        <w:tc>
          <w:tcPr>
            <w:tcW w:w="1275"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jc w:val="center"/>
              <w:rPr>
                <w:rFonts w:asciiTheme="minorEastAsia" w:hAnsiTheme="minorEastAsia"/>
                <w:sz w:val="24"/>
              </w:rPr>
            </w:pPr>
            <w:r w:rsidRPr="00EC561D">
              <w:rPr>
                <w:rFonts w:asciiTheme="minorEastAsia" w:hAnsiTheme="minorEastAsia" w:hint="eastAsia"/>
                <w:color w:val="000000"/>
                <w:sz w:val="24"/>
              </w:rPr>
              <w:t>液相色谱仪</w:t>
            </w:r>
          </w:p>
        </w:tc>
        <w:tc>
          <w:tcPr>
            <w:tcW w:w="1701"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jc w:val="center"/>
              <w:rPr>
                <w:rFonts w:asciiTheme="minorEastAsia" w:hAnsiTheme="minorEastAsia"/>
                <w:sz w:val="24"/>
              </w:rPr>
            </w:pPr>
            <w:proofErr w:type="gramStart"/>
            <w:r w:rsidRPr="00683FAE">
              <w:rPr>
                <w:rFonts w:asciiTheme="minorEastAsia" w:hAnsiTheme="minorEastAsia" w:hint="eastAsia"/>
                <w:sz w:val="24"/>
              </w:rPr>
              <w:t>赛默飞世</w:t>
            </w:r>
            <w:proofErr w:type="gramEnd"/>
            <w:r w:rsidRPr="00683FAE">
              <w:rPr>
                <w:rFonts w:asciiTheme="minorEastAsia" w:hAnsiTheme="minorEastAsia" w:hint="eastAsia"/>
                <w:sz w:val="24"/>
              </w:rPr>
              <w:t>尔</w:t>
            </w:r>
            <w:r w:rsidRPr="00EC561D">
              <w:rPr>
                <w:rFonts w:asciiTheme="minorEastAsia" w:hAnsiTheme="minorEastAsia"/>
                <w:sz w:val="24"/>
              </w:rPr>
              <w:t>UltiMate 3000</w:t>
            </w:r>
          </w:p>
        </w:tc>
        <w:tc>
          <w:tcPr>
            <w:tcW w:w="5529" w:type="dxa"/>
            <w:tcBorders>
              <w:top w:val="single" w:sz="6" w:space="0" w:color="auto"/>
              <w:left w:val="single" w:sz="6" w:space="0" w:color="auto"/>
              <w:bottom w:val="single" w:sz="6" w:space="0" w:color="auto"/>
              <w:right w:val="single" w:sz="6" w:space="0" w:color="auto"/>
            </w:tcBorders>
          </w:tcPr>
          <w:p w:rsidR="00F35BF0" w:rsidRPr="00E7240E" w:rsidRDefault="00F35BF0" w:rsidP="00675C48">
            <w:pPr>
              <w:rPr>
                <w:rFonts w:asciiTheme="minorEastAsia" w:hAnsiTheme="minorEastAsia"/>
                <w:sz w:val="24"/>
              </w:rPr>
            </w:pPr>
            <w:r w:rsidRPr="00E7240E">
              <w:rPr>
                <w:rFonts w:asciiTheme="minorEastAsia" w:hAnsiTheme="minorEastAsia" w:hint="eastAsia"/>
                <w:sz w:val="24"/>
              </w:rPr>
              <w:t>1.工作条件：</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1.1工作电压：220 V ± 10%, 50 Hz</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1.2工作温度：4.0~40.0℃</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1.3工作湿度：20%~80%，无冷凝</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2.技术指标：</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w:t>
            </w:r>
            <w:proofErr w:type="gramStart"/>
            <w:r w:rsidRPr="00E7240E">
              <w:rPr>
                <w:rFonts w:asciiTheme="minorEastAsia" w:hAnsiTheme="minorEastAsia" w:hint="eastAsia"/>
                <w:sz w:val="24"/>
              </w:rPr>
              <w:t>四</w:t>
            </w:r>
            <w:proofErr w:type="gramEnd"/>
            <w:r w:rsidRPr="00E7240E">
              <w:rPr>
                <w:rFonts w:asciiTheme="minorEastAsia" w:hAnsiTheme="minorEastAsia" w:hint="eastAsia"/>
                <w:sz w:val="24"/>
              </w:rPr>
              <w:t>元溶剂管理系统</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2.1.1色谱泵：相互独立、电子控制的直线驱动装置，梯度泵单元内：泵驱动装置数量2个；混合器数量&lt;1；无阻尼器</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2.1.2泵压力传感器反馈回路：2路</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2.1.3压缩补偿：自动、连续</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2.1.4</w:t>
            </w:r>
            <w:proofErr w:type="gramStart"/>
            <w:r w:rsidRPr="00E7240E">
              <w:rPr>
                <w:rFonts w:asciiTheme="minorEastAsia" w:hAnsiTheme="minorEastAsia" w:hint="eastAsia"/>
                <w:sz w:val="24"/>
              </w:rPr>
              <w:t>四</w:t>
            </w:r>
            <w:proofErr w:type="gramEnd"/>
            <w:r w:rsidRPr="00E7240E">
              <w:rPr>
                <w:rFonts w:asciiTheme="minorEastAsia" w:hAnsiTheme="minorEastAsia" w:hint="eastAsia"/>
                <w:sz w:val="24"/>
              </w:rPr>
              <w:t>元梯度：1~4路溶剂任意比例混合</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2.1.5脱气：5通道</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2.1.6流速范围：满足0.001~10.000 mL/min，以0.001 mL/min为增量</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▲2.1.7流速精度：≤0.050% RSD</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 xml:space="preserve">▲2.1.8最大操作压力：8,900psi (620 </w:t>
            </w:r>
            <w:r w:rsidRPr="00E7240E">
              <w:rPr>
                <w:rFonts w:asciiTheme="minorEastAsia" w:hAnsiTheme="minorEastAsia" w:hint="eastAsia"/>
                <w:sz w:val="24"/>
              </w:rPr>
              <w:lastRenderedPageBreak/>
              <w:t>bar)(0.001-10.000 mL/min)，上下限可设置</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2.1.9延迟体积：&lt;490 µL，并且不随反压变化</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2.1.10柱塞密封件清洗：自动、可编辑</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2.1.11混合范围：0.0~100.0%，增量为0.1%</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2.1.12流速准确度：±0.1%，流速0.200~5.000 mL/min</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2.1.13混合准确度：±0.5%，不随反压变化</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2.1.14混合精度：±0.15% RSD或±0.02 min SD，不随反压变化</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2.1.15混合方式：低压混合</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2.1.16梯度模式：系统预置多种梯度曲线</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2.1.17延迟体积、梯度准确度和梯度精度指标不随反压变化</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2.1.18液晶控制面板：支持仪器面板操作</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2.2自动进样器管理系统</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独立的清洗进样针流路自动清洗进样针，针内、外同时清洗，可保证进样针在进每一个样品前均保持干燥清洁，最大程度降低交叉污染。</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2.2.1样品瓶数：120位，</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2.2.2进样次数：每个样品1~99次进样</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2.2.3进样精度：&lt; 0.5% RSD，</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▲2.2.4进样准确度：±</w:t>
            </w:r>
            <w:r>
              <w:rPr>
                <w:rFonts w:asciiTheme="minorEastAsia" w:hAnsiTheme="minorEastAsia" w:hint="eastAsia"/>
                <w:sz w:val="24"/>
              </w:rPr>
              <w:t>0.1µ</w:t>
            </w:r>
            <w:r w:rsidRPr="00E7240E">
              <w:rPr>
                <w:rFonts w:asciiTheme="minorEastAsia" w:hAnsiTheme="minorEastAsia" w:hint="eastAsia"/>
                <w:sz w:val="24"/>
              </w:rPr>
              <w:t>L (0.5%) (2</w:t>
            </w:r>
            <w:r>
              <w:rPr>
                <w:rFonts w:asciiTheme="minorEastAsia" w:hAnsiTheme="minorEastAsia" w:hint="eastAsia"/>
                <w:sz w:val="24"/>
              </w:rPr>
              <w:t>0 µ</w:t>
            </w:r>
            <w:r w:rsidRPr="00E7240E">
              <w:rPr>
                <w:rFonts w:asciiTheme="minorEastAsia" w:hAnsiTheme="minorEastAsia" w:hint="eastAsia"/>
                <w:sz w:val="24"/>
              </w:rPr>
              <w:t>L，N = 6)</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2.2.5进样体积范围：0.01~100 µL；使用可选的样品定量环时</w:t>
            </w:r>
            <w:r>
              <w:rPr>
                <w:rFonts w:asciiTheme="minorEastAsia" w:hAnsiTheme="minorEastAsia" w:hint="eastAsia"/>
                <w:sz w:val="24"/>
              </w:rPr>
              <w:t xml:space="preserve">0.01~2000.0 </w:t>
            </w:r>
            <w:r w:rsidRPr="00E7240E">
              <w:rPr>
                <w:rFonts w:asciiTheme="minorEastAsia" w:hAnsiTheme="minorEastAsia" w:hint="eastAsia"/>
                <w:sz w:val="24"/>
              </w:rPr>
              <w:t>µL；</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2.2.6所需最少样品量：10 µL</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lastRenderedPageBreak/>
              <w:t>2.2.7进样线性：&gt;0.999（</w:t>
            </w:r>
            <w:r>
              <w:rPr>
                <w:rFonts w:asciiTheme="minorEastAsia" w:hAnsiTheme="minorEastAsia" w:hint="eastAsia"/>
                <w:sz w:val="24"/>
              </w:rPr>
              <w:t xml:space="preserve">1.000~100.000 </w:t>
            </w:r>
            <w:r w:rsidRPr="00E7240E">
              <w:rPr>
                <w:rFonts w:asciiTheme="minorEastAsia" w:hAnsiTheme="minorEastAsia" w:hint="eastAsia"/>
                <w:sz w:val="24"/>
              </w:rPr>
              <w:t>µL）</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2.2.8进样残留（交叉污染）：≤0.0025%，</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2.2.9高级操作：优先进样，自动添加，标准品自动进样</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2.3</w:t>
            </w:r>
            <w:proofErr w:type="gramStart"/>
            <w:r w:rsidRPr="00E7240E">
              <w:rPr>
                <w:rFonts w:asciiTheme="minorEastAsia" w:hAnsiTheme="minorEastAsia" w:hint="eastAsia"/>
                <w:sz w:val="24"/>
              </w:rPr>
              <w:t>柱温箱</w:t>
            </w:r>
            <w:proofErr w:type="gramEnd"/>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2.3.1温度范围：5℃-80℃，增量：1℃</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2.3.2控温方式：强制空气循环</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2.3.3温控精度：0.1℃</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紫外/可见光检测器</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2.4.1波长范围：最小波长：190；最大波长900nm</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2.4.2带宽：5 nm</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▲2.4.3波长准确度：±1 nm</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▲2.4.4波长重现性：±0.1 nm</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2.4.5测量范围：0.0001~4.0000 AU</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2.4.6检测通道：4个</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▲2.4.7基线噪音 单通道：&lt; 2.5×10</w:t>
            </w:r>
            <w:r w:rsidRPr="002571D6">
              <w:rPr>
                <w:rFonts w:asciiTheme="minorEastAsia" w:hAnsiTheme="minorEastAsia" w:hint="eastAsia"/>
                <w:b/>
                <w:sz w:val="24"/>
                <w:vertAlign w:val="superscript"/>
              </w:rPr>
              <w:t>-6</w:t>
            </w:r>
            <w:r w:rsidRPr="00E7240E">
              <w:rPr>
                <w:rFonts w:asciiTheme="minorEastAsia" w:hAnsiTheme="minorEastAsia" w:hint="eastAsia"/>
                <w:sz w:val="24"/>
              </w:rPr>
              <w:t xml:space="preserve"> AU</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基线噪音 双通道：&lt; 2.5 ×10</w:t>
            </w:r>
            <w:r w:rsidRPr="002571D6">
              <w:rPr>
                <w:rFonts w:asciiTheme="minorEastAsia" w:hAnsiTheme="minorEastAsia" w:hint="eastAsia"/>
                <w:b/>
                <w:sz w:val="24"/>
                <w:vertAlign w:val="superscript"/>
              </w:rPr>
              <w:t>-6</w:t>
            </w:r>
            <w:r w:rsidRPr="00E7240E">
              <w:rPr>
                <w:rFonts w:asciiTheme="minorEastAsia" w:hAnsiTheme="minorEastAsia" w:hint="eastAsia"/>
                <w:sz w:val="24"/>
              </w:rPr>
              <w:t xml:space="preserve"> AU</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2.4.8漂移: ≤ 1.0x10</w:t>
            </w:r>
            <w:r>
              <w:rPr>
                <w:rFonts w:asciiTheme="minorEastAsia" w:hAnsiTheme="minorEastAsia" w:hint="eastAsia"/>
                <w:b/>
                <w:sz w:val="24"/>
                <w:vertAlign w:val="superscript"/>
              </w:rPr>
              <w:t>-4</w:t>
            </w:r>
            <w:r w:rsidRPr="00E7240E">
              <w:rPr>
                <w:rFonts w:asciiTheme="minorEastAsia" w:hAnsiTheme="minorEastAsia" w:hint="eastAsia"/>
                <w:sz w:val="24"/>
              </w:rPr>
              <w:t>AU/hr</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▲2.4.9线性范围：≤ 5% (2.5 AU)，对羟基苯甲酸丙酯，257 nm</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2.4.10光源：氘灯，光源数量≤1，寿命2000小时或1年</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2.4.11内置灯优化软件：减少可见光波长噪音，补偿等损耗能量</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2.4.12采样频率：200 Hz</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2.4.13流通池：梯形狭缝池，消除示差折光效应</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lastRenderedPageBreak/>
              <w:t>2.4.14内置比色池，实现紫外光谱扫描功能</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▲2.4.15池长：</w:t>
            </w:r>
            <w:r>
              <w:rPr>
                <w:rFonts w:asciiTheme="minorEastAsia" w:hAnsiTheme="minorEastAsia" w:hint="eastAsia"/>
                <w:sz w:val="24"/>
              </w:rPr>
              <w:t>9</w:t>
            </w:r>
            <w:r w:rsidRPr="00E7240E">
              <w:rPr>
                <w:rFonts w:asciiTheme="minorEastAsia" w:hAnsiTheme="minorEastAsia" w:hint="eastAsia"/>
                <w:sz w:val="24"/>
              </w:rPr>
              <w:t xml:space="preserve"> mm（分析池）；池体积：</w:t>
            </w:r>
            <w:r>
              <w:rPr>
                <w:rFonts w:asciiTheme="minorEastAsia" w:hAnsiTheme="minorEastAsia" w:hint="eastAsia"/>
                <w:sz w:val="24"/>
              </w:rPr>
              <w:t>11</w:t>
            </w:r>
            <w:r w:rsidRPr="00E7240E">
              <w:rPr>
                <w:rFonts w:asciiTheme="minorEastAsia" w:hAnsiTheme="minorEastAsia" w:hint="eastAsia"/>
                <w:sz w:val="24"/>
              </w:rPr>
              <w:t>µL（分析池）</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2.4.16流通池耐压：1000 psi（分析池）</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2.4.17固定狭缝：保持良好线性和光谱分辨率，简化操作</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2.5荧光检测器</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2.5.1激发波长：200~890 nm</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2.5.2发射波长：210~900 nm</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2.5.3发射波长与激发波长设置差值：</w:t>
            </w:r>
            <w:r>
              <w:rPr>
                <w:rFonts w:asciiTheme="minorEastAsia" w:hAnsiTheme="minorEastAsia" w:hint="eastAsia"/>
                <w:sz w:val="24"/>
              </w:rPr>
              <w:t>9</w:t>
            </w:r>
            <w:r w:rsidRPr="00E7240E">
              <w:rPr>
                <w:rFonts w:asciiTheme="minorEastAsia" w:hAnsiTheme="minorEastAsia" w:hint="eastAsia"/>
                <w:sz w:val="24"/>
              </w:rPr>
              <w:t xml:space="preserve"> nm</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2.5.4带宽：20 nm</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▲2.5.5波长准确度：±2 nm</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▲2.5.6波长重现性：±0.2 nm</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▲2.5.7灵敏度：S/N &gt; 2100 (水测量信号的拉曼光谱）</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2.5.8测量范围：0.001~100,000.000 发射单位(默认)</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▲2.5.9流通池：&lt; 13ul，</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2.5.10光源：氙灯，质保：寿命2000小时或1年</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3.色谱数据管理系统</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3.1 Windows 7，64中文版操作系统，中文色谱处理软件。</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3.12硬件配置：联想ThinkCentre M920t电脑配置Intel i7CPU，16G内存，500G硬盘，22</w:t>
            </w:r>
            <w:proofErr w:type="gramStart"/>
            <w:r w:rsidRPr="00E7240E">
              <w:rPr>
                <w:rFonts w:asciiTheme="minorEastAsia" w:hAnsiTheme="minorEastAsia" w:hint="eastAsia"/>
                <w:sz w:val="24"/>
              </w:rPr>
              <w:t>”</w:t>
            </w:r>
            <w:proofErr w:type="gramEnd"/>
            <w:r w:rsidRPr="00E7240E">
              <w:rPr>
                <w:rFonts w:asciiTheme="minorEastAsia" w:hAnsiTheme="minorEastAsia" w:hint="eastAsia"/>
                <w:sz w:val="24"/>
              </w:rPr>
              <w:t>液晶显示器,键盘及鼠标，联想LJ2655DN</w:t>
            </w:r>
            <w:r>
              <w:rPr>
                <w:rFonts w:asciiTheme="minorEastAsia" w:hAnsiTheme="minorEastAsia" w:hint="eastAsia"/>
                <w:sz w:val="24"/>
              </w:rPr>
              <w:t>激光打印机</w:t>
            </w:r>
            <w:r w:rsidRPr="00E7240E">
              <w:rPr>
                <w:rFonts w:asciiTheme="minorEastAsia" w:hAnsiTheme="minorEastAsia" w:hint="eastAsia"/>
                <w:sz w:val="24"/>
              </w:rPr>
              <w:t>，网络接口卡。</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lastRenderedPageBreak/>
              <w:t>配置清单：</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1. 主机：四元梯度泵，120位自动进样器（含进样管理系统），在线柱塞清洗装置，</w:t>
            </w:r>
            <w:proofErr w:type="gramStart"/>
            <w:r w:rsidRPr="00E7240E">
              <w:rPr>
                <w:rFonts w:asciiTheme="minorEastAsia" w:hAnsiTheme="minorEastAsia" w:hint="eastAsia"/>
                <w:sz w:val="24"/>
              </w:rPr>
              <w:t>柱温箱</w:t>
            </w:r>
            <w:proofErr w:type="gramEnd"/>
            <w:r w:rsidRPr="00E7240E">
              <w:rPr>
                <w:rFonts w:asciiTheme="minorEastAsia" w:hAnsiTheme="minorEastAsia" w:hint="eastAsia"/>
                <w:sz w:val="24"/>
              </w:rPr>
              <w:t>，四通道在线脱气机，双流</w:t>
            </w:r>
            <w:proofErr w:type="gramStart"/>
            <w:r w:rsidRPr="00E7240E">
              <w:rPr>
                <w:rFonts w:asciiTheme="minorEastAsia" w:hAnsiTheme="minorEastAsia" w:hint="eastAsia"/>
                <w:sz w:val="24"/>
              </w:rPr>
              <w:t>路系统</w:t>
            </w:r>
            <w:proofErr w:type="gramEnd"/>
            <w:r w:rsidRPr="00E7240E">
              <w:rPr>
                <w:rFonts w:asciiTheme="minorEastAsia" w:hAnsiTheme="minorEastAsia" w:hint="eastAsia"/>
                <w:sz w:val="24"/>
              </w:rPr>
              <w:t xml:space="preserve">    1套</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 全中文色谱管理系统    1套</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3. 紫外检测器    1套</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4. 荧光检测器    1套</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5. 备用在线柱前过滤器滤芯  2包</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6. 透明样品瓶（含瓶盖和预开口垫）  200个</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7. 1L 溶剂瓶  8个</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8. 预柱（</w:t>
            </w:r>
            <w:proofErr w:type="gramStart"/>
            <w:r w:rsidRPr="00E7240E">
              <w:rPr>
                <w:rFonts w:asciiTheme="minorEastAsia" w:hAnsiTheme="minorEastAsia" w:hint="eastAsia"/>
                <w:sz w:val="24"/>
              </w:rPr>
              <w:t>含柱芯</w:t>
            </w:r>
            <w:proofErr w:type="gramEnd"/>
            <w:r w:rsidRPr="00E7240E">
              <w:rPr>
                <w:rFonts w:asciiTheme="minorEastAsia" w:hAnsiTheme="minorEastAsia" w:hint="eastAsia"/>
                <w:sz w:val="24"/>
              </w:rPr>
              <w:t>） 1套</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9. 进口C18色谱柱（5um*4.6*250mm） 2根</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10. 联想ThinkCentre M920t电脑（含联想LJ2655DN激光打印机）    1套</w:t>
            </w:r>
          </w:p>
        </w:tc>
        <w:tc>
          <w:tcPr>
            <w:tcW w:w="708"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lastRenderedPageBreak/>
              <w:t>台</w:t>
            </w:r>
          </w:p>
        </w:tc>
        <w:tc>
          <w:tcPr>
            <w:tcW w:w="567"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jc w:val="center"/>
              <w:rPr>
                <w:rFonts w:asciiTheme="minorEastAsia" w:hAnsiTheme="minorEastAsia"/>
                <w:sz w:val="24"/>
              </w:rPr>
            </w:pPr>
            <w:r w:rsidRPr="00EC561D">
              <w:rPr>
                <w:rFonts w:asciiTheme="minorEastAsia" w:hAnsiTheme="minorEastAsia" w:hint="eastAsia"/>
                <w:sz w:val="24"/>
              </w:rPr>
              <w:t>1</w:t>
            </w:r>
          </w:p>
        </w:tc>
        <w:tc>
          <w:tcPr>
            <w:tcW w:w="993"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400360</w:t>
            </w:r>
          </w:p>
        </w:tc>
        <w:tc>
          <w:tcPr>
            <w:tcW w:w="1275"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400360</w:t>
            </w:r>
          </w:p>
        </w:tc>
        <w:tc>
          <w:tcPr>
            <w:tcW w:w="1560"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color w:val="000000"/>
                <w:sz w:val="24"/>
                <w:bdr w:val="nil"/>
              </w:rPr>
              <w:t>德国，</w:t>
            </w:r>
            <w:proofErr w:type="gramStart"/>
            <w:r>
              <w:rPr>
                <w:rFonts w:asciiTheme="minorEastAsia" w:hAnsiTheme="minorEastAsia" w:cs="宋体" w:hint="eastAsia"/>
                <w:color w:val="000000"/>
                <w:sz w:val="24"/>
                <w:bdr w:val="nil"/>
              </w:rPr>
              <w:t>赛默飞世</w:t>
            </w:r>
            <w:proofErr w:type="gramEnd"/>
            <w:r>
              <w:rPr>
                <w:rFonts w:asciiTheme="minorEastAsia" w:hAnsiTheme="minorEastAsia" w:cs="宋体" w:hint="eastAsia"/>
                <w:color w:val="000000"/>
                <w:sz w:val="24"/>
                <w:bdr w:val="nil"/>
              </w:rPr>
              <w:t>尔科技（中国）有限公司</w:t>
            </w:r>
          </w:p>
        </w:tc>
      </w:tr>
      <w:tr w:rsidR="00F35BF0" w:rsidRPr="00EC561D" w:rsidTr="00675C4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480" w:lineRule="exact"/>
              <w:jc w:val="center"/>
              <w:rPr>
                <w:rFonts w:asciiTheme="minorEastAsia" w:hAnsiTheme="minorEastAsia"/>
                <w:sz w:val="24"/>
              </w:rPr>
            </w:pPr>
            <w:r w:rsidRPr="00EC561D">
              <w:rPr>
                <w:rFonts w:asciiTheme="minorEastAsia" w:hAnsiTheme="minorEastAsia" w:hint="eastAsia"/>
                <w:sz w:val="24"/>
              </w:rPr>
              <w:lastRenderedPageBreak/>
              <w:t>2</w:t>
            </w:r>
          </w:p>
        </w:tc>
        <w:tc>
          <w:tcPr>
            <w:tcW w:w="1275"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jc w:val="center"/>
              <w:rPr>
                <w:sz w:val="24"/>
              </w:rPr>
            </w:pPr>
            <w:r w:rsidRPr="00EC561D">
              <w:rPr>
                <w:rFonts w:hint="eastAsia"/>
                <w:sz w:val="24"/>
              </w:rPr>
              <w:t>超高液相色谱仪</w:t>
            </w:r>
          </w:p>
        </w:tc>
        <w:tc>
          <w:tcPr>
            <w:tcW w:w="1701"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pStyle w:val="a3"/>
              <w:spacing w:line="360" w:lineRule="auto"/>
              <w:jc w:val="center"/>
              <w:rPr>
                <w:rFonts w:ascii="宋体" w:eastAsia="宋体" w:hAnsi="宋体" w:cs="Times New Roman"/>
                <w:sz w:val="24"/>
                <w:szCs w:val="24"/>
              </w:rPr>
            </w:pPr>
            <w:proofErr w:type="gramStart"/>
            <w:r w:rsidRPr="00683FAE">
              <w:rPr>
                <w:rFonts w:asciiTheme="minorEastAsia" w:eastAsiaTheme="minorEastAsia" w:hAnsiTheme="minorEastAsia" w:hint="eastAsia"/>
                <w:sz w:val="24"/>
                <w:szCs w:val="24"/>
              </w:rPr>
              <w:t>赛默飞世</w:t>
            </w:r>
            <w:proofErr w:type="gramEnd"/>
            <w:r w:rsidRPr="00683FAE">
              <w:rPr>
                <w:rFonts w:asciiTheme="minorEastAsia" w:eastAsiaTheme="minorEastAsia" w:hAnsiTheme="minorEastAsia" w:hint="eastAsia"/>
                <w:sz w:val="24"/>
                <w:szCs w:val="24"/>
              </w:rPr>
              <w:t>尔</w:t>
            </w:r>
            <w:r w:rsidRPr="00EC561D">
              <w:rPr>
                <w:rFonts w:ascii="宋体" w:eastAsia="宋体" w:hAnsi="宋体" w:cs="Times New Roman"/>
                <w:sz w:val="24"/>
                <w:szCs w:val="24"/>
              </w:rPr>
              <w:t>Ultimate3000RSLC</w:t>
            </w:r>
          </w:p>
        </w:tc>
        <w:tc>
          <w:tcPr>
            <w:tcW w:w="5529" w:type="dxa"/>
            <w:tcBorders>
              <w:top w:val="single" w:sz="6" w:space="0" w:color="auto"/>
              <w:left w:val="single" w:sz="6" w:space="0" w:color="auto"/>
              <w:bottom w:val="single" w:sz="6" w:space="0" w:color="auto"/>
              <w:right w:val="single" w:sz="6" w:space="0" w:color="auto"/>
            </w:tcBorders>
          </w:tcPr>
          <w:p w:rsidR="00F35BF0" w:rsidRPr="00E7240E" w:rsidRDefault="00F35BF0" w:rsidP="00675C48">
            <w:pPr>
              <w:rPr>
                <w:rFonts w:asciiTheme="minorEastAsia" w:hAnsiTheme="minorEastAsia"/>
                <w:sz w:val="24"/>
              </w:rPr>
            </w:pPr>
            <w:r w:rsidRPr="00E7240E">
              <w:rPr>
                <w:rFonts w:asciiTheme="minorEastAsia" w:hAnsiTheme="minorEastAsia" w:hint="eastAsia"/>
                <w:sz w:val="24"/>
              </w:rPr>
              <w:t>1.工作条件：</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1.1工作电压：220V±10%，50Hz</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1.2工作温度：4.0~40.0℃</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1.3工作湿度：20%~80%，无冷凝</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2.技术指标：</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既可在超高效模式下运行，又可在HPLC模式下运行。并具有两者</w:t>
            </w:r>
            <w:proofErr w:type="gramStart"/>
            <w:r w:rsidRPr="00E7240E">
              <w:rPr>
                <w:rFonts w:asciiTheme="minorEastAsia" w:hAnsiTheme="minorEastAsia" w:hint="eastAsia"/>
                <w:sz w:val="24"/>
              </w:rPr>
              <w:t>间方法</w:t>
            </w:r>
            <w:proofErr w:type="gramEnd"/>
            <w:r w:rsidRPr="00E7240E">
              <w:rPr>
                <w:rFonts w:asciiTheme="minorEastAsia" w:hAnsiTheme="minorEastAsia" w:hint="eastAsia"/>
                <w:sz w:val="24"/>
              </w:rPr>
              <w:t>互相转换之功能。</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w:t>
            </w:r>
            <w:proofErr w:type="gramStart"/>
            <w:r w:rsidRPr="00E7240E">
              <w:rPr>
                <w:rFonts w:asciiTheme="minorEastAsia" w:hAnsiTheme="minorEastAsia" w:hint="eastAsia"/>
                <w:sz w:val="24"/>
              </w:rPr>
              <w:t>四</w:t>
            </w:r>
            <w:proofErr w:type="gramEnd"/>
            <w:r w:rsidRPr="00E7240E">
              <w:rPr>
                <w:rFonts w:asciiTheme="minorEastAsia" w:hAnsiTheme="minorEastAsia" w:hint="eastAsia"/>
                <w:sz w:val="24"/>
              </w:rPr>
              <w:t>元溶剂管理系统</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2.1.1色谱泵：</w:t>
            </w:r>
            <w:proofErr w:type="gramStart"/>
            <w:r w:rsidRPr="00E7240E">
              <w:rPr>
                <w:rFonts w:asciiTheme="minorEastAsia" w:hAnsiTheme="minorEastAsia" w:hint="eastAsia"/>
                <w:sz w:val="24"/>
              </w:rPr>
              <w:t>一</w:t>
            </w:r>
            <w:proofErr w:type="gramEnd"/>
            <w:r w:rsidRPr="00E7240E">
              <w:rPr>
                <w:rFonts w:asciiTheme="minorEastAsia" w:hAnsiTheme="minorEastAsia" w:hint="eastAsia"/>
                <w:sz w:val="24"/>
              </w:rPr>
              <w:t>体式独立柱塞，数控直线驱动色谱泵技术，双压力传感器反馈回路，无需阻尼器</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2.1.2集成式漏液管理：漏液传感器与安全漏液处理</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lastRenderedPageBreak/>
              <w:t>2.1.3 pH范围：1~12.5</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2.1.4泵压力传感器反馈回路：2路</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2.1.5压缩补偿：自动、连续</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2.1.6梯度模式：低压混合，四元梯度，1~4路溶剂任意混合。</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2.1.7溶剂脱气：集成式真空脱气，4个排气仓；</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2.1.8溶剂混合：采用自动在线混合溶剂，得到不同pH、离子强度以及含不同有机改性剂的流动相。</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2.1.9流速范围： 0.001-8.000 mL/min，增量为0.001 mL</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2.1.10最大操作压力：15,000 psi</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▲2.1.11（系统总）延迟体积：≤400 μL（含100 uL混和器），不随反压变化</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2.1.12梯度延迟体积：≤300 μL（包括标准100 uL混合器）</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▲2.1.13流速精度：≤0.050% RSD或±0.01 min SD，基于6次重复进样的结果</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▲2.1.14流速准确度：流速为0.5~2.0 mL/min，流动相为100% A时，准确度为±1.0%</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2.1.15梯度准确度：±0.5%，不随反压变化</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▲2.1.16梯度精度：±0.15% RSD，不随反压变化</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2.1.17混合准确度：±0.5%绝对值（满量程），0.5~2.0 mL/min</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▲2.1.18混合精度：≤0.15% RSD或±0.02 min SD，基于6次重复进样的结果</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2.1.19自动缓冲盐配置功能：可实现自动配置缓冲</w:t>
            </w:r>
            <w:r w:rsidRPr="00E7240E">
              <w:rPr>
                <w:rFonts w:asciiTheme="minorEastAsia" w:hAnsiTheme="minorEastAsia" w:hint="eastAsia"/>
                <w:sz w:val="24"/>
              </w:rPr>
              <w:lastRenderedPageBreak/>
              <w:t>盐浓度和pH值梯度</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pH值配置准确度：±0.1（pH 2.70~10.85）</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pH值配置精度：&lt;1.8% RSD（pH 2.70~10.85）</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内置缓冲盐配置体系数量：≥8</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梯度种类：3种（流动相组成变化，流速变化，pH值变化）</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2.1.20梯度变化模式：预编9种梯度曲线</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2.1.21可压缩性补偿：自动、持续</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2.1.22主动单向阀：智能入口阀；可选配被动单向阀。</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2.1.23泵密封清洗：配备自动清洗系统，用于冲洗高压密封件的后部和柱塞杆</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2.2自动进样器管理系统</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2.2.1流通针式（FTN）进样模式</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2.2.2定量同步：泵和进样器之间可实现进样同步，提高保留时间重现性</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2.2.3最大样品容量：在2个384孔板中最多可容纳768个样品，也可以使用2 mL</w:t>
            </w:r>
            <w:proofErr w:type="gramStart"/>
            <w:r w:rsidRPr="00E7240E">
              <w:rPr>
                <w:rFonts w:asciiTheme="minorEastAsia" w:hAnsiTheme="minorEastAsia" w:hint="eastAsia"/>
                <w:sz w:val="24"/>
              </w:rPr>
              <w:t>样品瓶架容纳</w:t>
            </w:r>
            <w:proofErr w:type="gramEnd"/>
            <w:r w:rsidRPr="00E7240E">
              <w:rPr>
                <w:rFonts w:asciiTheme="minorEastAsia" w:hAnsiTheme="minorEastAsia" w:hint="eastAsia"/>
                <w:sz w:val="24"/>
              </w:rPr>
              <w:t>120个样品，另设有15个位置用于稀释</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2.2.4样品板数量：120位，2 mL样品瓶</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2.2.5准确度（吸样）：± 0.2 μL</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2.2.6进样线性度：&gt;0.999（</w:t>
            </w:r>
            <w:proofErr w:type="gramStart"/>
            <w:r w:rsidRPr="00E7240E">
              <w:rPr>
                <w:rFonts w:asciiTheme="minorEastAsia" w:hAnsiTheme="minorEastAsia" w:hint="eastAsia"/>
                <w:sz w:val="24"/>
              </w:rPr>
              <w:t>标配进</w:t>
            </w:r>
            <w:proofErr w:type="gramEnd"/>
            <w:r w:rsidRPr="00E7240E">
              <w:rPr>
                <w:rFonts w:asciiTheme="minorEastAsia" w:hAnsiTheme="minorEastAsia" w:hint="eastAsia"/>
                <w:sz w:val="24"/>
              </w:rPr>
              <w:t>样针）</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2.2.7进样精度：≤0.15% RSD，5~100 μL</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2.2.8进样针清洗：集成、主动、程序化</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 xml:space="preserve">2.2.9样品交叉污染度（样品残留）：对于咖啡因，≤0.002% (UV)；对于磺胺二甲氧嘧啶，≤0.002% </w:t>
            </w:r>
            <w:r w:rsidRPr="00E7240E">
              <w:rPr>
                <w:rFonts w:asciiTheme="minorEastAsia" w:hAnsiTheme="minorEastAsia" w:hint="eastAsia"/>
                <w:sz w:val="24"/>
              </w:rPr>
              <w:lastRenderedPageBreak/>
              <w:t>(MS)</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2.2.10进样体积：0.01~20μL（标配），增量：0.01μL；可使用扩展定量</w:t>
            </w:r>
            <w:proofErr w:type="gramStart"/>
            <w:r w:rsidRPr="00E7240E">
              <w:rPr>
                <w:rFonts w:asciiTheme="minorEastAsia" w:hAnsiTheme="minorEastAsia" w:hint="eastAsia"/>
                <w:sz w:val="24"/>
              </w:rPr>
              <w:t>环最大</w:t>
            </w:r>
            <w:proofErr w:type="gramEnd"/>
            <w:r w:rsidRPr="00E7240E">
              <w:rPr>
                <w:rFonts w:asciiTheme="minorEastAsia" w:hAnsiTheme="minorEastAsia" w:hint="eastAsia"/>
                <w:sz w:val="24"/>
              </w:rPr>
              <w:t>扩到1000.0μL</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2.2.11进样次数：每个样品1～99次进样</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2.2.12最小样品量需求：3μL，使用2 mL全回收样品瓶</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2.2.13自动进样循环时间：&lt;30 s（进</w:t>
            </w:r>
            <w:proofErr w:type="gramStart"/>
            <w:r w:rsidRPr="00E7240E">
              <w:rPr>
                <w:rFonts w:asciiTheme="minorEastAsia" w:hAnsiTheme="minorEastAsia" w:hint="eastAsia"/>
                <w:sz w:val="24"/>
              </w:rPr>
              <w:t>样之间</w:t>
            </w:r>
            <w:proofErr w:type="gramEnd"/>
            <w:r w:rsidRPr="00E7240E">
              <w:rPr>
                <w:rFonts w:asciiTheme="minorEastAsia" w:hAnsiTheme="minorEastAsia" w:hint="eastAsia"/>
                <w:sz w:val="24"/>
              </w:rPr>
              <w:t xml:space="preserve">, </w:t>
            </w:r>
            <w:proofErr w:type="gramStart"/>
            <w:r w:rsidRPr="00E7240E">
              <w:rPr>
                <w:rFonts w:asciiTheme="minorEastAsia" w:hAnsiTheme="minorEastAsia" w:hint="eastAsia"/>
                <w:sz w:val="24"/>
              </w:rPr>
              <w:t>带针外壁</w:t>
            </w:r>
            <w:proofErr w:type="gramEnd"/>
            <w:r w:rsidRPr="00E7240E">
              <w:rPr>
                <w:rFonts w:asciiTheme="minorEastAsia" w:hAnsiTheme="minorEastAsia" w:hint="eastAsia"/>
                <w:sz w:val="24"/>
              </w:rPr>
              <w:t>进样前后各6s清洗）</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2.2.14样品室温度范围：4℃~40℃，增量：0.1℃</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温度准确度：传感器处为+/- 0.5℃</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稳定稳定性：传感器处为+/- 1.0℃</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2.2.15样品管理器加热时间：≤30 min，环境温度-40℃</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2.2.16样品管理器冷却时间：≤60 min，环境温度-4 ℃</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2.2.17样品管理器高级功能：自动稀释、自动添加和预加载</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2.3</w:t>
            </w:r>
            <w:proofErr w:type="gramStart"/>
            <w:r w:rsidRPr="00E7240E">
              <w:rPr>
                <w:rFonts w:asciiTheme="minorEastAsia" w:hAnsiTheme="minorEastAsia" w:hint="eastAsia"/>
                <w:sz w:val="24"/>
              </w:rPr>
              <w:t>柱温箱</w:t>
            </w:r>
            <w:proofErr w:type="gramEnd"/>
          </w:p>
          <w:p w:rsidR="00F35BF0" w:rsidRPr="00E7240E" w:rsidRDefault="00F35BF0" w:rsidP="00675C48">
            <w:pPr>
              <w:rPr>
                <w:rFonts w:asciiTheme="minorEastAsia" w:hAnsiTheme="minorEastAsia"/>
                <w:sz w:val="24"/>
              </w:rPr>
            </w:pP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2.3.1色谱柱容量：</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可容纳6根色谱柱，最大内径 4.6 mm，最长300 mm；</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2.3.2温度范围：5.0~110.0℃，增量：0.1℃</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温度准确度± 0.5℃</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温度稳定度± 0.3℃</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2.3.3色谱柱室加热时间：≤15 min，环境温度-60℃</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2.3.4即插主动式溶剂预热器</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lastRenderedPageBreak/>
              <w:t>2.3.5溶剂平衡：主动预加热（标配）；可选被动预加热</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2.3.6色谱柱追踪：智能芯片技术利用色谱柱信息管理功能追踪并存档色谱柱的使用历史。2.4紫外/可见光检测器</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2.4.1波长范围：最小波长：190；最大波长900nm</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2.4.2带宽：5 nm</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2.4.3波长准确度：±1 nm</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▲2.4.4波长重现性：±0.1 nm</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2.4.5测量范围：0.0001~4.0000 AU</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2.4.6检测通道：4个</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▲2.4.7基线噪音：2.5×10</w:t>
            </w:r>
            <w:r w:rsidRPr="002571D6">
              <w:rPr>
                <w:rFonts w:asciiTheme="minorEastAsia" w:hAnsiTheme="minorEastAsia" w:hint="eastAsia"/>
                <w:b/>
                <w:sz w:val="24"/>
                <w:vertAlign w:val="superscript"/>
              </w:rPr>
              <w:t>-6</w:t>
            </w:r>
            <w:r w:rsidRPr="00E7240E">
              <w:rPr>
                <w:rFonts w:asciiTheme="minorEastAsia" w:hAnsiTheme="minorEastAsia" w:hint="eastAsia"/>
                <w:sz w:val="24"/>
              </w:rPr>
              <w:t xml:space="preserve"> AU,</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▲2.4.8基线漂移: ≤1.0x10</w:t>
            </w:r>
            <w:r>
              <w:rPr>
                <w:rFonts w:asciiTheme="minorEastAsia" w:hAnsiTheme="minorEastAsia" w:hint="eastAsia"/>
                <w:b/>
                <w:sz w:val="24"/>
                <w:vertAlign w:val="superscript"/>
              </w:rPr>
              <w:t>-4</w:t>
            </w:r>
            <w:r w:rsidRPr="00E7240E">
              <w:rPr>
                <w:rFonts w:asciiTheme="minorEastAsia" w:hAnsiTheme="minorEastAsia" w:hint="eastAsia"/>
                <w:sz w:val="24"/>
              </w:rPr>
              <w:t xml:space="preserve"> AU/hr</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▲2.4.9线性范围：2.5 AU</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2.4.10吸收范围：0.0001~4.0000 AU</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2.4.11光源：氘灯，寿命2000小时或1年</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2.4.12采样频率：200Hz</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2.4.13流通池：</w:t>
            </w:r>
            <w:r>
              <w:rPr>
                <w:rFonts w:asciiTheme="minorEastAsia" w:hAnsiTheme="minorEastAsia" w:hint="eastAsia"/>
                <w:sz w:val="24"/>
              </w:rPr>
              <w:t>9</w:t>
            </w:r>
            <w:r w:rsidRPr="00E7240E">
              <w:rPr>
                <w:rFonts w:asciiTheme="minorEastAsia" w:hAnsiTheme="minorEastAsia" w:hint="eastAsia"/>
                <w:sz w:val="24"/>
              </w:rPr>
              <w:t>mm（分析池）；池体积：</w:t>
            </w:r>
            <w:r>
              <w:rPr>
                <w:rFonts w:asciiTheme="minorEastAsia" w:hAnsiTheme="minorEastAsia" w:hint="eastAsia"/>
                <w:sz w:val="24"/>
              </w:rPr>
              <w:t>11</w:t>
            </w:r>
            <w:r w:rsidRPr="00E7240E">
              <w:rPr>
                <w:rFonts w:asciiTheme="minorEastAsia" w:hAnsiTheme="minorEastAsia" w:hint="eastAsia"/>
                <w:sz w:val="24"/>
              </w:rPr>
              <w:t xml:space="preserve"> µL（分析池）</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2.4.14流通池耐压：不小于1000psi</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2.5荧光检测器</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2.5.1激发波长：波长范围200~890 nm</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2.5.2发射波长：最小波长：≤210；最大波长≥900nm</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2.5.3发射波长与激发波长设置差值：</w:t>
            </w:r>
            <w:r>
              <w:rPr>
                <w:rFonts w:asciiTheme="minorEastAsia" w:hAnsiTheme="minorEastAsia" w:hint="eastAsia"/>
                <w:sz w:val="24"/>
              </w:rPr>
              <w:t>9</w:t>
            </w:r>
            <w:r w:rsidRPr="00E7240E">
              <w:rPr>
                <w:rFonts w:asciiTheme="minorEastAsia" w:hAnsiTheme="minorEastAsia" w:hint="eastAsia"/>
                <w:sz w:val="24"/>
              </w:rPr>
              <w:t xml:space="preserve"> nm</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2.5.4带宽：20 nm</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2.5.5波长准确度：±2 nm</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lastRenderedPageBreak/>
              <w:t>2.5.6波长重现性：±0.2 nm</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▲2.5.7灵敏度：S/N &gt; 2100 (水测量信号的拉曼光谱）</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2.5.8测量范围：0.001~100,000.000 发射单位</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▲2.5.9流通池：&lt; 2 ul，</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2.5.10光源：汞/弧氙灯，寿命1000小时</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3.色谱数据管理系统</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3.1 Windows 7，64中文版操作系统，中文色谱处理软件。</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3.12硬件配置：联想ThinkCentre M920t电脑配置Intel i7CPU，8G内存，500G硬盘，22</w:t>
            </w:r>
            <w:proofErr w:type="gramStart"/>
            <w:r w:rsidRPr="00E7240E">
              <w:rPr>
                <w:rFonts w:asciiTheme="minorEastAsia" w:hAnsiTheme="minorEastAsia" w:hint="eastAsia"/>
                <w:sz w:val="24"/>
              </w:rPr>
              <w:t>”</w:t>
            </w:r>
            <w:proofErr w:type="gramEnd"/>
            <w:r w:rsidRPr="00E7240E">
              <w:rPr>
                <w:rFonts w:asciiTheme="minorEastAsia" w:hAnsiTheme="minorEastAsia" w:hint="eastAsia"/>
                <w:sz w:val="24"/>
              </w:rPr>
              <w:t>液晶显示器,键盘及鼠标，联想LJ2655DN</w:t>
            </w:r>
            <w:r>
              <w:rPr>
                <w:rFonts w:asciiTheme="minorEastAsia" w:hAnsiTheme="minorEastAsia" w:hint="eastAsia"/>
                <w:sz w:val="24"/>
              </w:rPr>
              <w:t>激光打印机</w:t>
            </w:r>
            <w:r w:rsidRPr="00E7240E">
              <w:rPr>
                <w:rFonts w:asciiTheme="minorEastAsia" w:hAnsiTheme="minorEastAsia" w:hint="eastAsia"/>
                <w:sz w:val="24"/>
              </w:rPr>
              <w:t>，网络接口卡。</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配置清单：</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1.主机：超高效液相色谱四元泵，自动进样器（含进样管理系统），在线柱塞清洗装置，</w:t>
            </w:r>
            <w:proofErr w:type="gramStart"/>
            <w:r w:rsidRPr="00E7240E">
              <w:rPr>
                <w:rFonts w:asciiTheme="minorEastAsia" w:hAnsiTheme="minorEastAsia" w:hint="eastAsia"/>
                <w:sz w:val="24"/>
              </w:rPr>
              <w:t>柱温箱</w:t>
            </w:r>
            <w:proofErr w:type="gramEnd"/>
            <w:r w:rsidRPr="00E7240E">
              <w:rPr>
                <w:rFonts w:asciiTheme="minorEastAsia" w:hAnsiTheme="minorEastAsia" w:hint="eastAsia"/>
                <w:sz w:val="24"/>
              </w:rPr>
              <w:t>，在线脱气机，    1套</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2. 全中文色谱管理系统    1套</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3. 紫外检测器    1套</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4. 荧光检测器    1套</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5.备用在线柱前过滤器滤芯  2包</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6.透明样品瓶（含瓶盖和预开口垫） 200个</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7.1L 溶剂瓶  8个</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8.预柱（</w:t>
            </w:r>
            <w:proofErr w:type="gramStart"/>
            <w:r w:rsidRPr="00E7240E">
              <w:rPr>
                <w:rFonts w:asciiTheme="minorEastAsia" w:hAnsiTheme="minorEastAsia" w:hint="eastAsia"/>
                <w:sz w:val="24"/>
              </w:rPr>
              <w:t>含柱芯</w:t>
            </w:r>
            <w:proofErr w:type="gramEnd"/>
            <w:r w:rsidRPr="00E7240E">
              <w:rPr>
                <w:rFonts w:asciiTheme="minorEastAsia" w:hAnsiTheme="minorEastAsia" w:hint="eastAsia"/>
                <w:sz w:val="24"/>
              </w:rPr>
              <w:t>） 1套</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9.进口C18色谱柱（1.7µm 2.1x100mm） 2根</w:t>
            </w:r>
          </w:p>
          <w:p w:rsidR="00F35BF0" w:rsidRPr="00E7240E" w:rsidRDefault="00F35BF0" w:rsidP="00675C48">
            <w:pPr>
              <w:rPr>
                <w:rFonts w:asciiTheme="minorEastAsia" w:hAnsiTheme="minorEastAsia"/>
                <w:sz w:val="24"/>
              </w:rPr>
            </w:pPr>
            <w:r w:rsidRPr="00E7240E">
              <w:rPr>
                <w:rFonts w:asciiTheme="minorEastAsia" w:hAnsiTheme="minorEastAsia" w:hint="eastAsia"/>
                <w:sz w:val="24"/>
              </w:rPr>
              <w:t>10. 联想ThinkCentre M920t电脑（含联想LJ2655DN</w:t>
            </w:r>
            <w:r w:rsidRPr="00E7240E">
              <w:rPr>
                <w:rFonts w:asciiTheme="minorEastAsia" w:hAnsiTheme="minorEastAsia" w:hint="eastAsia"/>
                <w:sz w:val="24"/>
              </w:rPr>
              <w:lastRenderedPageBreak/>
              <w:t>激光打印机）    1套</w:t>
            </w:r>
          </w:p>
        </w:tc>
        <w:tc>
          <w:tcPr>
            <w:tcW w:w="708"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lastRenderedPageBreak/>
              <w:t>台</w:t>
            </w:r>
          </w:p>
        </w:tc>
        <w:tc>
          <w:tcPr>
            <w:tcW w:w="567"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1</w:t>
            </w:r>
          </w:p>
        </w:tc>
        <w:tc>
          <w:tcPr>
            <w:tcW w:w="993"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572620</w:t>
            </w:r>
          </w:p>
        </w:tc>
        <w:tc>
          <w:tcPr>
            <w:tcW w:w="1275"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572620</w:t>
            </w:r>
          </w:p>
        </w:tc>
        <w:tc>
          <w:tcPr>
            <w:tcW w:w="1560"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color w:val="000000"/>
                <w:sz w:val="24"/>
                <w:bdr w:val="nil"/>
              </w:rPr>
              <w:t>德国，</w:t>
            </w:r>
            <w:proofErr w:type="gramStart"/>
            <w:r>
              <w:rPr>
                <w:rFonts w:asciiTheme="minorEastAsia" w:hAnsiTheme="minorEastAsia" w:cs="宋体" w:hint="eastAsia"/>
                <w:color w:val="000000"/>
                <w:sz w:val="24"/>
                <w:bdr w:val="nil"/>
              </w:rPr>
              <w:t>赛默飞世</w:t>
            </w:r>
            <w:proofErr w:type="gramEnd"/>
            <w:r>
              <w:rPr>
                <w:rFonts w:asciiTheme="minorEastAsia" w:hAnsiTheme="minorEastAsia" w:cs="宋体" w:hint="eastAsia"/>
                <w:color w:val="000000"/>
                <w:sz w:val="24"/>
                <w:bdr w:val="nil"/>
              </w:rPr>
              <w:t>尔科技（中国）有限公司</w:t>
            </w:r>
          </w:p>
        </w:tc>
      </w:tr>
      <w:tr w:rsidR="00F35BF0" w:rsidRPr="00EC561D" w:rsidTr="00675C4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480" w:lineRule="exact"/>
              <w:jc w:val="center"/>
              <w:rPr>
                <w:rFonts w:asciiTheme="minorEastAsia" w:hAnsiTheme="minorEastAsia"/>
                <w:sz w:val="24"/>
              </w:rPr>
            </w:pPr>
            <w:r w:rsidRPr="00EC561D">
              <w:rPr>
                <w:rFonts w:asciiTheme="minorEastAsia" w:hAnsiTheme="minorEastAsia" w:hint="eastAsia"/>
                <w:sz w:val="24"/>
              </w:rPr>
              <w:lastRenderedPageBreak/>
              <w:t>3</w:t>
            </w:r>
          </w:p>
        </w:tc>
        <w:tc>
          <w:tcPr>
            <w:tcW w:w="1275"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jc w:val="center"/>
              <w:rPr>
                <w:sz w:val="24"/>
              </w:rPr>
            </w:pPr>
            <w:r w:rsidRPr="00EC561D">
              <w:rPr>
                <w:rFonts w:hint="eastAsia"/>
                <w:sz w:val="24"/>
              </w:rPr>
              <w:t>电脑</w:t>
            </w:r>
          </w:p>
        </w:tc>
        <w:tc>
          <w:tcPr>
            <w:tcW w:w="1701" w:type="dxa"/>
            <w:tcBorders>
              <w:top w:val="single" w:sz="6" w:space="0" w:color="auto"/>
              <w:left w:val="single" w:sz="6" w:space="0" w:color="auto"/>
              <w:bottom w:val="single" w:sz="6" w:space="0" w:color="auto"/>
              <w:right w:val="single" w:sz="6" w:space="0" w:color="auto"/>
            </w:tcBorders>
            <w:vAlign w:val="bottom"/>
          </w:tcPr>
          <w:p w:rsidR="00F35BF0" w:rsidRPr="006C764E" w:rsidRDefault="00F35BF0" w:rsidP="00675C48">
            <w:pPr>
              <w:pStyle w:val="a3"/>
              <w:spacing w:line="360" w:lineRule="auto"/>
              <w:jc w:val="center"/>
              <w:rPr>
                <w:rFonts w:ascii="宋体" w:eastAsia="宋体" w:hAnsi="宋体" w:cs="Times New Roman"/>
                <w:sz w:val="24"/>
                <w:szCs w:val="24"/>
              </w:rPr>
            </w:pPr>
            <w:r w:rsidRPr="006C764E">
              <w:rPr>
                <w:rFonts w:ascii="宋体" w:eastAsiaTheme="minorEastAsia" w:hAnsi="宋体" w:cs="宋体" w:hint="eastAsia"/>
                <w:bCs/>
                <w:spacing w:val="8"/>
                <w:sz w:val="24"/>
                <w:szCs w:val="24"/>
              </w:rPr>
              <w:t>ThinkCentre M920t</w:t>
            </w:r>
            <w:r>
              <w:rPr>
                <w:rFonts w:ascii="宋体" w:eastAsiaTheme="minorEastAsia" w:hAnsi="宋体" w:cs="宋体" w:hint="eastAsia"/>
                <w:bCs/>
                <w:spacing w:val="8"/>
                <w:sz w:val="24"/>
                <w:szCs w:val="24"/>
              </w:rPr>
              <w:t>-B019</w:t>
            </w:r>
            <w:r w:rsidRPr="006C764E">
              <w:rPr>
                <w:rFonts w:ascii="宋体" w:eastAsia="宋体" w:hAnsi="宋体" w:cs="Times New Roman"/>
                <w:sz w:val="24"/>
                <w:szCs w:val="24"/>
              </w:rPr>
              <w:t xml:space="preserve"> </w:t>
            </w:r>
          </w:p>
        </w:tc>
        <w:tc>
          <w:tcPr>
            <w:tcW w:w="5529" w:type="dxa"/>
            <w:tcBorders>
              <w:top w:val="single" w:sz="6" w:space="0" w:color="auto"/>
              <w:left w:val="single" w:sz="6" w:space="0" w:color="auto"/>
              <w:bottom w:val="single" w:sz="6" w:space="0" w:color="auto"/>
              <w:right w:val="single" w:sz="6" w:space="0" w:color="auto"/>
            </w:tcBorders>
            <w:vAlign w:val="center"/>
          </w:tcPr>
          <w:p w:rsidR="00F35BF0" w:rsidRPr="009B757A" w:rsidRDefault="00F35BF0" w:rsidP="00675C48">
            <w:pPr>
              <w:spacing w:line="220" w:lineRule="atLeast"/>
              <w:rPr>
                <w:rFonts w:ascii="宋体" w:hAnsi="宋体" w:cs="宋体"/>
                <w:spacing w:val="8"/>
                <w:sz w:val="24"/>
              </w:rPr>
            </w:pPr>
            <w:r>
              <w:rPr>
                <w:rFonts w:ascii="宋体" w:hAnsi="宋体" w:cs="宋体" w:hint="eastAsia"/>
                <w:spacing w:val="8"/>
                <w:sz w:val="24"/>
              </w:rPr>
              <w:t>配置Intel i7CPU，16G内存，1T硬盘，22</w:t>
            </w:r>
            <w:proofErr w:type="gramStart"/>
            <w:r>
              <w:rPr>
                <w:rFonts w:ascii="宋体" w:hAnsi="宋体" w:cs="宋体" w:hint="eastAsia"/>
                <w:spacing w:val="8"/>
                <w:sz w:val="24"/>
              </w:rPr>
              <w:t>”</w:t>
            </w:r>
            <w:proofErr w:type="gramEnd"/>
            <w:r>
              <w:rPr>
                <w:rFonts w:ascii="宋体" w:hAnsi="宋体" w:cs="宋体" w:hint="eastAsia"/>
                <w:spacing w:val="8"/>
                <w:sz w:val="24"/>
              </w:rPr>
              <w:t>液晶显示器,键盘及鼠标，网络接口卡。</w:t>
            </w:r>
          </w:p>
        </w:tc>
        <w:tc>
          <w:tcPr>
            <w:tcW w:w="708"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jc w:val="center"/>
              <w:rPr>
                <w:rFonts w:asciiTheme="minorEastAsia" w:hAnsiTheme="minorEastAsia"/>
                <w:sz w:val="24"/>
              </w:rPr>
            </w:pPr>
            <w:r w:rsidRPr="00EC561D">
              <w:rPr>
                <w:rFonts w:asciiTheme="minorEastAsia" w:hAnsiTheme="minorEastAsia" w:hint="eastAsia"/>
                <w:sz w:val="24"/>
              </w:rPr>
              <w:t>台</w:t>
            </w:r>
          </w:p>
        </w:tc>
        <w:tc>
          <w:tcPr>
            <w:tcW w:w="567"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2</w:t>
            </w:r>
          </w:p>
        </w:tc>
        <w:tc>
          <w:tcPr>
            <w:tcW w:w="993"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7000</w:t>
            </w:r>
          </w:p>
        </w:tc>
        <w:tc>
          <w:tcPr>
            <w:tcW w:w="1275"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14000</w:t>
            </w:r>
          </w:p>
        </w:tc>
        <w:tc>
          <w:tcPr>
            <w:tcW w:w="1560" w:type="dxa"/>
            <w:tcBorders>
              <w:top w:val="single" w:sz="6" w:space="0" w:color="auto"/>
              <w:left w:val="single" w:sz="6" w:space="0" w:color="auto"/>
              <w:bottom w:val="single" w:sz="6" w:space="0" w:color="auto"/>
              <w:right w:val="single" w:sz="6" w:space="0" w:color="auto"/>
            </w:tcBorders>
            <w:vAlign w:val="center"/>
          </w:tcPr>
          <w:p w:rsidR="00F35BF0" w:rsidRPr="0060468E" w:rsidRDefault="00F35BF0" w:rsidP="00675C48">
            <w:pPr>
              <w:pStyle w:val="a3"/>
              <w:spacing w:line="360" w:lineRule="auto"/>
              <w:jc w:val="center"/>
              <w:rPr>
                <w:rFonts w:ascii="宋体" w:eastAsia="宋体" w:hAnsi="宋体" w:cs="Times New Roman"/>
                <w:sz w:val="24"/>
                <w:szCs w:val="24"/>
              </w:rPr>
            </w:pPr>
            <w:r>
              <w:rPr>
                <w:rFonts w:ascii="宋体" w:eastAsia="宋体" w:hAnsi="宋体" w:cs="Times New Roman" w:hint="eastAsia"/>
                <w:sz w:val="24"/>
                <w:szCs w:val="24"/>
              </w:rPr>
              <w:t>北京，联想（北京）有限公司</w:t>
            </w:r>
          </w:p>
        </w:tc>
      </w:tr>
      <w:tr w:rsidR="00F35BF0" w:rsidRPr="00EC561D" w:rsidTr="00675C4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480" w:lineRule="exact"/>
              <w:jc w:val="center"/>
              <w:rPr>
                <w:rFonts w:asciiTheme="minorEastAsia" w:hAnsiTheme="minorEastAsia"/>
                <w:sz w:val="24"/>
              </w:rPr>
            </w:pPr>
            <w:r w:rsidRPr="00EC561D">
              <w:rPr>
                <w:rFonts w:asciiTheme="minorEastAsia" w:hAnsiTheme="minorEastAsia" w:hint="eastAsia"/>
                <w:sz w:val="24"/>
              </w:rPr>
              <w:t>4</w:t>
            </w:r>
          </w:p>
        </w:tc>
        <w:tc>
          <w:tcPr>
            <w:tcW w:w="1275"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jc w:val="center"/>
              <w:rPr>
                <w:sz w:val="24"/>
              </w:rPr>
            </w:pPr>
            <w:r w:rsidRPr="00EC561D">
              <w:rPr>
                <w:rFonts w:hint="eastAsia"/>
                <w:sz w:val="24"/>
              </w:rPr>
              <w:t>打印机</w:t>
            </w:r>
          </w:p>
        </w:tc>
        <w:tc>
          <w:tcPr>
            <w:tcW w:w="1701" w:type="dxa"/>
            <w:tcBorders>
              <w:top w:val="single" w:sz="6" w:space="0" w:color="auto"/>
              <w:left w:val="single" w:sz="6" w:space="0" w:color="auto"/>
              <w:bottom w:val="single" w:sz="6" w:space="0" w:color="auto"/>
              <w:right w:val="single" w:sz="6" w:space="0" w:color="auto"/>
            </w:tcBorders>
            <w:vAlign w:val="center"/>
          </w:tcPr>
          <w:p w:rsidR="00F35BF0" w:rsidRPr="006C764E" w:rsidRDefault="00F35BF0" w:rsidP="00675C48">
            <w:pPr>
              <w:pStyle w:val="a3"/>
              <w:spacing w:line="360" w:lineRule="auto"/>
              <w:jc w:val="center"/>
              <w:rPr>
                <w:rFonts w:ascii="宋体" w:eastAsia="宋体" w:hAnsi="宋体" w:cs="Times New Roman"/>
                <w:sz w:val="24"/>
                <w:szCs w:val="24"/>
              </w:rPr>
            </w:pPr>
            <w:r w:rsidRPr="006C764E">
              <w:rPr>
                <w:rFonts w:ascii="宋体" w:eastAsiaTheme="minorEastAsia" w:hAnsi="宋体" w:cs="宋体" w:hint="eastAsia"/>
                <w:bCs/>
                <w:spacing w:val="8"/>
                <w:sz w:val="24"/>
                <w:szCs w:val="24"/>
              </w:rPr>
              <w:t>LJ2655DN</w:t>
            </w:r>
          </w:p>
        </w:tc>
        <w:tc>
          <w:tcPr>
            <w:tcW w:w="5529" w:type="dxa"/>
            <w:tcBorders>
              <w:top w:val="single" w:sz="6" w:space="0" w:color="auto"/>
              <w:left w:val="single" w:sz="6" w:space="0" w:color="auto"/>
              <w:bottom w:val="single" w:sz="6" w:space="0" w:color="auto"/>
              <w:right w:val="single" w:sz="6" w:space="0" w:color="auto"/>
            </w:tcBorders>
            <w:vAlign w:val="center"/>
          </w:tcPr>
          <w:p w:rsidR="00F35BF0" w:rsidRPr="000E2349" w:rsidRDefault="00F35BF0" w:rsidP="00675C48">
            <w:pPr>
              <w:pStyle w:val="a3"/>
              <w:spacing w:line="360" w:lineRule="auto"/>
              <w:jc w:val="center"/>
              <w:rPr>
                <w:rFonts w:ascii="宋体" w:eastAsia="宋体" w:hAnsi="宋体" w:cs="Times New Roman"/>
                <w:sz w:val="24"/>
                <w:szCs w:val="24"/>
              </w:rPr>
            </w:pPr>
            <w:r w:rsidRPr="000E2349">
              <w:rPr>
                <w:rFonts w:ascii="宋体" w:eastAsiaTheme="minorEastAsia" w:hAnsi="宋体" w:cs="宋体" w:hint="eastAsia"/>
                <w:bCs/>
                <w:spacing w:val="8"/>
                <w:sz w:val="24"/>
                <w:szCs w:val="24"/>
              </w:rPr>
              <w:t>A4激光打印机，网络接口卡</w:t>
            </w:r>
          </w:p>
        </w:tc>
        <w:tc>
          <w:tcPr>
            <w:tcW w:w="708"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jc w:val="center"/>
              <w:rPr>
                <w:rFonts w:asciiTheme="minorEastAsia" w:hAnsiTheme="minorEastAsia"/>
                <w:sz w:val="24"/>
              </w:rPr>
            </w:pPr>
            <w:r w:rsidRPr="00EC561D">
              <w:rPr>
                <w:rFonts w:asciiTheme="minorEastAsia" w:hAnsiTheme="minorEastAsia" w:hint="eastAsia"/>
                <w:sz w:val="24"/>
              </w:rPr>
              <w:t>台</w:t>
            </w:r>
          </w:p>
        </w:tc>
        <w:tc>
          <w:tcPr>
            <w:tcW w:w="567"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2</w:t>
            </w:r>
          </w:p>
        </w:tc>
        <w:tc>
          <w:tcPr>
            <w:tcW w:w="993"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1500</w:t>
            </w:r>
          </w:p>
        </w:tc>
        <w:tc>
          <w:tcPr>
            <w:tcW w:w="1275" w:type="dxa"/>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3000</w:t>
            </w:r>
          </w:p>
        </w:tc>
        <w:tc>
          <w:tcPr>
            <w:tcW w:w="1560" w:type="dxa"/>
            <w:tcBorders>
              <w:top w:val="single" w:sz="6" w:space="0" w:color="auto"/>
              <w:left w:val="single" w:sz="6" w:space="0" w:color="auto"/>
              <w:bottom w:val="single" w:sz="6" w:space="0" w:color="auto"/>
              <w:right w:val="single" w:sz="6" w:space="0" w:color="auto"/>
            </w:tcBorders>
            <w:vAlign w:val="center"/>
          </w:tcPr>
          <w:p w:rsidR="00F35BF0" w:rsidRPr="0060468E" w:rsidRDefault="00F35BF0" w:rsidP="00675C48">
            <w:pPr>
              <w:pStyle w:val="a3"/>
              <w:spacing w:line="360" w:lineRule="auto"/>
              <w:jc w:val="center"/>
              <w:rPr>
                <w:rFonts w:ascii="宋体" w:eastAsia="宋体" w:hAnsi="宋体" w:cs="Times New Roman"/>
                <w:sz w:val="24"/>
                <w:szCs w:val="24"/>
              </w:rPr>
            </w:pPr>
            <w:r>
              <w:rPr>
                <w:rFonts w:ascii="宋体" w:eastAsia="宋体" w:hAnsi="宋体" w:cs="Times New Roman" w:hint="eastAsia"/>
                <w:sz w:val="24"/>
                <w:szCs w:val="24"/>
              </w:rPr>
              <w:t>北京，联想（北京）有限公司</w:t>
            </w:r>
          </w:p>
        </w:tc>
      </w:tr>
      <w:tr w:rsidR="00F35BF0" w:rsidRPr="00EC561D" w:rsidTr="00675C48">
        <w:trPr>
          <w:trHeight w:val="851"/>
        </w:trPr>
        <w:tc>
          <w:tcPr>
            <w:tcW w:w="1809" w:type="dxa"/>
            <w:gridSpan w:val="2"/>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jc w:val="center"/>
              <w:rPr>
                <w:rFonts w:asciiTheme="minorEastAsia" w:hAnsiTheme="minorEastAsia"/>
                <w:sz w:val="24"/>
              </w:rPr>
            </w:pPr>
            <w:r w:rsidRPr="00EC561D">
              <w:rPr>
                <w:rFonts w:asciiTheme="minorEastAsia" w:hAnsiTheme="minorEastAsia" w:cs="宋体" w:hint="eastAsia"/>
                <w:sz w:val="24"/>
                <w:lang w:val="zh-CN"/>
              </w:rPr>
              <w:t>合</w:t>
            </w:r>
            <w:r w:rsidRPr="00EC561D">
              <w:rPr>
                <w:rFonts w:asciiTheme="minorEastAsia" w:hAnsiTheme="minorEastAsia"/>
                <w:sz w:val="24"/>
              </w:rPr>
              <w:t xml:space="preserve">  </w:t>
            </w:r>
            <w:r w:rsidRPr="00EC561D">
              <w:rPr>
                <w:rFonts w:asciiTheme="minorEastAsia" w:hAnsiTheme="minorEastAsia" w:cs="宋体" w:hint="eastAsia"/>
                <w:sz w:val="24"/>
                <w:lang w:val="zh-CN"/>
              </w:rPr>
              <w:t>计</w:t>
            </w:r>
          </w:p>
        </w:tc>
        <w:tc>
          <w:tcPr>
            <w:tcW w:w="12333" w:type="dxa"/>
            <w:gridSpan w:val="7"/>
            <w:tcBorders>
              <w:top w:val="single" w:sz="6" w:space="0" w:color="auto"/>
              <w:left w:val="single" w:sz="6" w:space="0" w:color="auto"/>
              <w:bottom w:val="single" w:sz="6" w:space="0" w:color="auto"/>
              <w:right w:val="single" w:sz="6" w:space="0" w:color="auto"/>
            </w:tcBorders>
            <w:vAlign w:val="center"/>
          </w:tcPr>
          <w:p w:rsidR="00F35BF0" w:rsidRPr="00EC561D" w:rsidRDefault="00F35BF0" w:rsidP="00675C48">
            <w:pPr>
              <w:autoSpaceDE w:val="0"/>
              <w:autoSpaceDN w:val="0"/>
              <w:adjustRightInd w:val="0"/>
              <w:spacing w:line="360" w:lineRule="auto"/>
              <w:ind w:firstLineChars="50" w:firstLine="120"/>
              <w:rPr>
                <w:sz w:val="24"/>
              </w:rPr>
            </w:pPr>
            <w:r w:rsidRPr="00EC561D">
              <w:rPr>
                <w:rFonts w:hint="eastAsia"/>
                <w:sz w:val="24"/>
              </w:rPr>
              <w:t>大写：</w:t>
            </w:r>
            <w:r>
              <w:rPr>
                <w:rFonts w:hint="eastAsia"/>
                <w:sz w:val="24"/>
              </w:rPr>
              <w:t>玖拾捌万玖仟玖佰捌拾</w:t>
            </w:r>
            <w:r w:rsidRPr="00EC561D">
              <w:rPr>
                <w:rFonts w:hint="eastAsia"/>
                <w:sz w:val="24"/>
              </w:rPr>
              <w:t>元整</w:t>
            </w:r>
            <w:proofErr w:type="gramStart"/>
            <w:r w:rsidRPr="00EC561D">
              <w:rPr>
                <w:rFonts w:hint="eastAsia"/>
                <w:sz w:val="24"/>
              </w:rPr>
              <w:t xml:space="preserve">　　　　　　</w:t>
            </w:r>
            <w:proofErr w:type="gramEnd"/>
            <w:r w:rsidRPr="00EC561D">
              <w:rPr>
                <w:sz w:val="24"/>
              </w:rPr>
              <w:t xml:space="preserve">              </w:t>
            </w:r>
            <w:r w:rsidRPr="00EC561D">
              <w:rPr>
                <w:rFonts w:hint="eastAsia"/>
                <w:sz w:val="24"/>
              </w:rPr>
              <w:t>小写：￥</w:t>
            </w:r>
            <w:r>
              <w:rPr>
                <w:rFonts w:hint="eastAsia"/>
                <w:sz w:val="24"/>
              </w:rPr>
              <w:t>989980.00</w:t>
            </w:r>
            <w:r w:rsidRPr="00EC561D">
              <w:rPr>
                <w:rFonts w:hint="eastAsia"/>
                <w:sz w:val="24"/>
              </w:rPr>
              <w:t>元</w:t>
            </w:r>
          </w:p>
        </w:tc>
      </w:tr>
    </w:tbl>
    <w:p w:rsidR="008559BF" w:rsidRPr="00F35BF0" w:rsidRDefault="00F35BF0"/>
    <w:sectPr w:rsidR="008559BF" w:rsidRPr="00F35BF0" w:rsidSect="007E54E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E0"/>
    <w:rsid w:val="006A16F2"/>
    <w:rsid w:val="006C67AD"/>
    <w:rsid w:val="007E54E0"/>
    <w:rsid w:val="00F35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35BF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35BF0"/>
    <w:pPr>
      <w:keepNext/>
      <w:keepLines/>
      <w:spacing w:line="360" w:lineRule="auto"/>
      <w:outlineLvl w:val="1"/>
    </w:pPr>
    <w:rPr>
      <w:rFonts w:ascii="Arial" w:eastAsia="宋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F35BF0"/>
    <w:rPr>
      <w:rFonts w:ascii="Arial" w:eastAsia="宋体" w:hAnsi="Arial" w:cs="Times New Roman"/>
      <w:b/>
      <w:bCs/>
      <w:kern w:val="0"/>
      <w:sz w:val="32"/>
      <w:szCs w:val="32"/>
    </w:rPr>
  </w:style>
  <w:style w:type="paragraph" w:styleId="a3">
    <w:name w:val="caption"/>
    <w:basedOn w:val="a"/>
    <w:next w:val="a"/>
    <w:qFormat/>
    <w:rsid w:val="00F35BF0"/>
    <w:rPr>
      <w:rFonts w:ascii="Arial" w:eastAsia="黑体" w:hAnsi="Arial" w:cs="Arial"/>
      <w:sz w:val="20"/>
      <w:szCs w:val="20"/>
    </w:rPr>
  </w:style>
  <w:style w:type="character" w:customStyle="1" w:styleId="1Char">
    <w:name w:val="标题 1 Char"/>
    <w:basedOn w:val="a0"/>
    <w:link w:val="1"/>
    <w:uiPriority w:val="9"/>
    <w:rsid w:val="00F35BF0"/>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35BF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35BF0"/>
    <w:pPr>
      <w:keepNext/>
      <w:keepLines/>
      <w:spacing w:line="360" w:lineRule="auto"/>
      <w:outlineLvl w:val="1"/>
    </w:pPr>
    <w:rPr>
      <w:rFonts w:ascii="Arial" w:eastAsia="宋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F35BF0"/>
    <w:rPr>
      <w:rFonts w:ascii="Arial" w:eastAsia="宋体" w:hAnsi="Arial" w:cs="Times New Roman"/>
      <w:b/>
      <w:bCs/>
      <w:kern w:val="0"/>
      <w:sz w:val="32"/>
      <w:szCs w:val="32"/>
    </w:rPr>
  </w:style>
  <w:style w:type="paragraph" w:styleId="a3">
    <w:name w:val="caption"/>
    <w:basedOn w:val="a"/>
    <w:next w:val="a"/>
    <w:qFormat/>
    <w:rsid w:val="00F35BF0"/>
    <w:rPr>
      <w:rFonts w:ascii="Arial" w:eastAsia="黑体" w:hAnsi="Arial" w:cs="Arial"/>
      <w:sz w:val="20"/>
      <w:szCs w:val="20"/>
    </w:rPr>
  </w:style>
  <w:style w:type="character" w:customStyle="1" w:styleId="1Char">
    <w:name w:val="标题 1 Char"/>
    <w:basedOn w:val="a0"/>
    <w:link w:val="1"/>
    <w:uiPriority w:val="9"/>
    <w:rsid w:val="00F35BF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841</Words>
  <Characters>4797</Characters>
  <Application>Microsoft Office Word</Application>
  <DocSecurity>0</DocSecurity>
  <Lines>39</Lines>
  <Paragraphs>11</Paragraphs>
  <ScaleCrop>false</ScaleCrop>
  <Company>微软中国</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2</cp:revision>
  <dcterms:created xsi:type="dcterms:W3CDTF">2019-04-12T07:30:00Z</dcterms:created>
  <dcterms:modified xsi:type="dcterms:W3CDTF">2019-04-12T07:35:00Z</dcterms:modified>
</cp:coreProperties>
</file>