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94" w:rsidRPr="00B96995" w:rsidRDefault="009069C8" w:rsidP="00604144">
      <w:pPr>
        <w:widowControl/>
        <w:shd w:val="clear" w:color="auto" w:fill="FFFFFF"/>
        <w:spacing w:line="36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ED1361">
        <w:rPr>
          <w:rFonts w:asciiTheme="majorEastAsia" w:eastAsiaTheme="majorEastAsia" w:hAnsiTheme="majorEastAsia" w:cstheme="majorEastAsia" w:hint="eastAsia"/>
          <w:b/>
          <w:bCs/>
          <w:color w:val="000000"/>
          <w:sz w:val="44"/>
          <w:szCs w:val="44"/>
        </w:rPr>
        <w:t>“</w:t>
      </w:r>
      <w:r w:rsidR="00B96995" w:rsidRPr="00B96995">
        <w:rPr>
          <w:rFonts w:asciiTheme="majorEastAsia" w:eastAsiaTheme="majorEastAsia" w:hAnsiTheme="majorEastAsia" w:cstheme="majorEastAsia" w:hint="eastAsia"/>
          <w:b/>
          <w:bCs/>
          <w:color w:val="000000"/>
          <w:sz w:val="44"/>
          <w:szCs w:val="44"/>
        </w:rPr>
        <w:t>人事管理系统、涉外旅游综合实训室</w:t>
      </w:r>
      <w:r w:rsidR="00604144">
        <w:rPr>
          <w:rFonts w:asciiTheme="majorEastAsia" w:eastAsiaTheme="majorEastAsia" w:hAnsiTheme="majorEastAsia" w:cstheme="majorEastAsia" w:hint="eastAsia"/>
          <w:b/>
          <w:bCs/>
          <w:color w:val="000000"/>
          <w:sz w:val="44"/>
          <w:szCs w:val="44"/>
        </w:rPr>
        <w:t>设备</w:t>
      </w:r>
      <w:r w:rsidR="00ED1361">
        <w:rPr>
          <w:rFonts w:asciiTheme="majorEastAsia" w:eastAsiaTheme="majorEastAsia" w:hAnsiTheme="majorEastAsia" w:cstheme="majorEastAsia" w:hint="eastAsia"/>
          <w:b/>
          <w:bCs/>
          <w:color w:val="000000"/>
          <w:sz w:val="44"/>
          <w:szCs w:val="44"/>
        </w:rPr>
        <w:t>”</w:t>
      </w:r>
      <w:r w:rsidR="00295A03" w:rsidRPr="00295A03">
        <w:rPr>
          <w:rFonts w:asciiTheme="majorEastAsia" w:eastAsiaTheme="majorEastAsia" w:hAnsiTheme="majorEastAsia" w:cstheme="majorEastAsia" w:hint="eastAsia"/>
          <w:b/>
          <w:bCs/>
          <w:color w:val="000000"/>
          <w:sz w:val="44"/>
          <w:szCs w:val="44"/>
        </w:rPr>
        <w:t xml:space="preserve"> </w:t>
      </w:r>
      <w:r w:rsidR="00295A03">
        <w:rPr>
          <w:rFonts w:asciiTheme="majorEastAsia" w:eastAsiaTheme="majorEastAsia" w:hAnsiTheme="majorEastAsia" w:cstheme="majorEastAsia" w:hint="eastAsia"/>
          <w:b/>
          <w:bCs/>
          <w:color w:val="000000"/>
          <w:sz w:val="44"/>
          <w:szCs w:val="44"/>
        </w:rPr>
        <w:t>项目</w:t>
      </w:r>
    </w:p>
    <w:p w:rsidR="004F2194" w:rsidRDefault="004F2194">
      <w:pPr>
        <w:rPr>
          <w:rFonts w:ascii="微软简隶书" w:eastAsia="微软简隶书"/>
          <w:color w:val="000000"/>
          <w:u w:val="single"/>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Pr="00BB7BA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ED13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Pr="00295A03"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ED13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3724F5">
        <w:rPr>
          <w:rFonts w:asciiTheme="majorEastAsia" w:eastAsiaTheme="majorEastAsia" w:hAnsiTheme="majorEastAsia" w:cstheme="majorEastAsia" w:hint="eastAsia"/>
          <w:b/>
          <w:bCs/>
          <w:color w:val="000000"/>
          <w:sz w:val="36"/>
          <w:szCs w:val="36"/>
        </w:rPr>
        <w:t xml:space="preserve"> ZFCG-G2019005</w:t>
      </w:r>
      <w:r w:rsidR="00604144">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4F2194" w:rsidRDefault="00ED13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sidR="009069C8">
        <w:rPr>
          <w:rFonts w:asciiTheme="majorEastAsia" w:eastAsiaTheme="majorEastAsia" w:hAnsiTheme="majorEastAsia" w:cstheme="majorEastAsia" w:hint="eastAsia"/>
          <w:b/>
          <w:bCs/>
          <w:color w:val="000000"/>
          <w:sz w:val="36"/>
          <w:szCs w:val="36"/>
        </w:rPr>
        <w:t>许昌职业技术学院</w:t>
      </w:r>
    </w:p>
    <w:p w:rsidR="004F2194" w:rsidRDefault="00ED13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4F2194" w:rsidRDefault="00ED13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DC3935" w:rsidRDefault="00ED1361" w:rsidP="00DC3935">
      <w:pPr>
        <w:widowControl/>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3724F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1F1DD3">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1F1DD3">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r w:rsidR="00DC3935">
        <w:rPr>
          <w:rFonts w:asciiTheme="majorEastAsia" w:eastAsiaTheme="majorEastAsia" w:hAnsiTheme="majorEastAsia" w:cstheme="majorEastAsia"/>
          <w:b/>
          <w:bCs/>
          <w:color w:val="000000"/>
          <w:sz w:val="36"/>
          <w:szCs w:val="36"/>
        </w:rPr>
        <w:br w:type="page"/>
      </w:r>
    </w:p>
    <w:p w:rsidR="004F2194" w:rsidRPr="00DC3935" w:rsidRDefault="00ED1361" w:rsidP="00DC3935">
      <w:pPr>
        <w:jc w:val="center"/>
        <w:rPr>
          <w:rFonts w:asciiTheme="majorEastAsia" w:eastAsiaTheme="majorEastAsia" w:hAnsiTheme="majorEastAsia" w:cstheme="majorEastAsia"/>
          <w:b/>
          <w:bCs/>
          <w:color w:val="000000"/>
          <w:sz w:val="36"/>
          <w:szCs w:val="36"/>
        </w:rPr>
      </w:pPr>
      <w:r>
        <w:rPr>
          <w:rFonts w:asciiTheme="minorEastAsia" w:hAnsiTheme="minorEastAsia" w:cs="黑体" w:hint="eastAsia"/>
          <w:b/>
          <w:bCs/>
          <w:sz w:val="44"/>
          <w:szCs w:val="44"/>
          <w:lang w:val="zh-CN"/>
        </w:rPr>
        <w:lastRenderedPageBreak/>
        <w:t>招标文件目录</w:t>
      </w:r>
    </w:p>
    <w:p w:rsidR="004F2194" w:rsidRDefault="004F21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F2194" w:rsidRDefault="00ED13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F2D9E" w:rsidRDefault="00DF2D9E">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4F2194" w:rsidRDefault="00ED1361">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4F2194" w:rsidRDefault="004F2194">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4F2194" w:rsidRDefault="00ED1361">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4F2194" w:rsidRPr="00295A03"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（一）项目名称：</w:t>
      </w:r>
      <w:r w:rsidR="00B96995" w:rsidRPr="00295A03">
        <w:rPr>
          <w:rFonts w:asciiTheme="minorEastAsia" w:eastAsiaTheme="minorEastAsia" w:hAnsiTheme="minorEastAsia" w:cs="仿宋_GB2312" w:hint="eastAsia"/>
          <w:shd w:val="clear" w:color="auto" w:fill="FFFFFF"/>
        </w:rPr>
        <w:t>人事管理系统、涉外旅游综合实训室</w:t>
      </w:r>
      <w:r w:rsidR="00604144">
        <w:rPr>
          <w:rFonts w:asciiTheme="minorEastAsia" w:eastAsiaTheme="minorEastAsia" w:hAnsiTheme="minorEastAsia" w:cs="仿宋_GB2312" w:hint="eastAsia"/>
          <w:shd w:val="clear" w:color="auto" w:fill="FFFFFF"/>
        </w:rPr>
        <w:t>设备</w:t>
      </w:r>
      <w:r w:rsidR="00B96995" w:rsidRPr="00295A03">
        <w:rPr>
          <w:rFonts w:asciiTheme="minorEastAsia" w:eastAsiaTheme="minorEastAsia" w:hAnsiTheme="minorEastAsia" w:cs="仿宋_GB2312" w:hint="eastAsia"/>
          <w:shd w:val="clear" w:color="auto" w:fill="FFFFFF"/>
        </w:rPr>
        <w:t>项目</w:t>
      </w:r>
    </w:p>
    <w:p w:rsidR="004F2194" w:rsidRDefault="00ED1361" w:rsidP="00295A0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4F2194" w:rsidRPr="00295A03" w:rsidRDefault="00ED1361" w:rsidP="00604144">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w:t>
      </w:r>
      <w:r w:rsidR="00604144">
        <w:rPr>
          <w:rFonts w:asciiTheme="minorEastAsia" w:eastAsiaTheme="minorEastAsia" w:hAnsiTheme="minorEastAsia" w:cs="仿宋_GB2312" w:hint="eastAsia"/>
          <w:color w:val="000000"/>
          <w:shd w:val="clear" w:color="auto" w:fill="FFFFFF"/>
        </w:rPr>
        <w:t>项目主要内容、数量及要求</w:t>
      </w:r>
      <w:r>
        <w:rPr>
          <w:rFonts w:asciiTheme="minorEastAsia" w:eastAsiaTheme="minorEastAsia" w:hAnsiTheme="minorEastAsia" w:cs="仿宋_GB2312" w:hint="eastAsia"/>
          <w:color w:val="000000"/>
          <w:shd w:val="clear" w:color="auto" w:fill="FFFFFF"/>
        </w:rPr>
        <w:t>：</w:t>
      </w:r>
      <w:r w:rsidR="00604144">
        <w:rPr>
          <w:rFonts w:asciiTheme="minorEastAsia" w:eastAsiaTheme="minorEastAsia" w:hAnsiTheme="minorEastAsia" w:cs="宋体" w:hint="eastAsia"/>
        </w:rPr>
        <w:t>A</w:t>
      </w:r>
      <w:r w:rsidR="0013384A" w:rsidRPr="00295A03">
        <w:rPr>
          <w:rFonts w:asciiTheme="minorEastAsia" w:eastAsiaTheme="minorEastAsia" w:hAnsiTheme="minorEastAsia" w:cs="宋体" w:hint="eastAsia"/>
        </w:rPr>
        <w:t>包</w:t>
      </w:r>
      <w:r w:rsidR="00605510" w:rsidRPr="00295A03">
        <w:rPr>
          <w:rFonts w:asciiTheme="minorEastAsia" w:eastAsiaTheme="minorEastAsia" w:hAnsiTheme="minorEastAsia" w:cs="宋体" w:hint="eastAsia"/>
        </w:rPr>
        <w:t>人事管理系统一套，服务器两台</w:t>
      </w:r>
      <w:r w:rsidR="0013384A" w:rsidRPr="00295A03">
        <w:rPr>
          <w:rFonts w:asciiTheme="minorEastAsia" w:eastAsiaTheme="minorEastAsia" w:hAnsiTheme="minorEastAsia" w:cs="宋体" w:hint="eastAsia"/>
        </w:rPr>
        <w:t>；</w:t>
      </w:r>
      <w:r w:rsidR="00604144">
        <w:rPr>
          <w:rFonts w:asciiTheme="minorEastAsia" w:eastAsiaTheme="minorEastAsia" w:hAnsiTheme="minorEastAsia" w:cs="宋体" w:hint="eastAsia"/>
        </w:rPr>
        <w:t>B</w:t>
      </w:r>
      <w:r w:rsidR="00E56DB3" w:rsidRPr="00295A03">
        <w:rPr>
          <w:rFonts w:asciiTheme="minorEastAsia" w:eastAsiaTheme="minorEastAsia" w:hAnsiTheme="minorEastAsia" w:cs="宋体" w:hint="eastAsia"/>
        </w:rPr>
        <w:t>包</w:t>
      </w:r>
      <w:r w:rsidR="00125933" w:rsidRPr="00295A03">
        <w:rPr>
          <w:rFonts w:asciiTheme="minorEastAsia" w:eastAsiaTheme="minorEastAsia" w:hAnsiTheme="minorEastAsia" w:cs="宋体" w:hint="eastAsia"/>
        </w:rPr>
        <w:t>LED室内全彩屏、导游三维实景实</w:t>
      </w:r>
      <w:proofErr w:type="gramStart"/>
      <w:r w:rsidR="00125933" w:rsidRPr="00295A03">
        <w:rPr>
          <w:rFonts w:asciiTheme="minorEastAsia" w:eastAsiaTheme="minorEastAsia" w:hAnsiTheme="minorEastAsia" w:cs="宋体" w:hint="eastAsia"/>
        </w:rPr>
        <w:t>训系统</w:t>
      </w:r>
      <w:proofErr w:type="gramEnd"/>
      <w:r w:rsidR="00125933" w:rsidRPr="00295A03">
        <w:rPr>
          <w:rFonts w:asciiTheme="minorEastAsia" w:eastAsiaTheme="minorEastAsia" w:hAnsiTheme="minorEastAsia" w:cs="宋体" w:hint="eastAsia"/>
        </w:rPr>
        <w:t>等一批</w:t>
      </w:r>
      <w:r w:rsidR="00E56DB3" w:rsidRPr="00295A03">
        <w:rPr>
          <w:rFonts w:asciiTheme="minorEastAsia" w:eastAsiaTheme="minorEastAsia" w:hAnsiTheme="minorEastAsia" w:cs="宋体" w:hint="eastAsia"/>
        </w:rPr>
        <w:t>；</w:t>
      </w:r>
      <w:r w:rsidR="0013384A" w:rsidRPr="00295A03">
        <w:rPr>
          <w:rFonts w:asciiTheme="minorEastAsia" w:eastAsiaTheme="minorEastAsia" w:hAnsiTheme="minorEastAsia" w:cs="宋体" w:hint="eastAsia"/>
        </w:rPr>
        <w:t>详见</w:t>
      </w:r>
      <w:r w:rsidR="0013384A" w:rsidRPr="00295A03">
        <w:rPr>
          <w:rFonts w:asciiTheme="minorEastAsia" w:eastAsiaTheme="minorEastAsia" w:hAnsiTheme="minorEastAsia" w:cs="宋体"/>
        </w:rPr>
        <w:t>采购清单。</w:t>
      </w:r>
    </w:p>
    <w:p w:rsidR="004F2194" w:rsidRPr="00A401C2" w:rsidRDefault="00ED1361" w:rsidP="00A401C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）预算金额（最高限价）：</w:t>
      </w:r>
      <w:r w:rsidR="00604144">
        <w:rPr>
          <w:rFonts w:asciiTheme="minorEastAsia" w:eastAsiaTheme="minorEastAsia" w:hAnsiTheme="minorEastAsia" w:cs="仿宋_GB2312" w:hint="eastAsia"/>
          <w:shd w:val="clear" w:color="auto" w:fill="FFFFFF"/>
        </w:rPr>
        <w:t>A</w:t>
      </w:r>
      <w:r w:rsidR="00A401C2" w:rsidRPr="00295A03">
        <w:rPr>
          <w:rFonts w:asciiTheme="minorEastAsia" w:eastAsiaTheme="minorEastAsia" w:hAnsiTheme="minorEastAsia" w:cs="仿宋_GB2312" w:hint="eastAsia"/>
          <w:shd w:val="clear" w:color="auto" w:fill="FFFFFF"/>
        </w:rPr>
        <w:t>包</w:t>
      </w:r>
      <w:r w:rsidR="000424F1" w:rsidRPr="00295A03">
        <w:rPr>
          <w:rFonts w:asciiTheme="minorEastAsia" w:eastAsiaTheme="minorEastAsia" w:hAnsiTheme="minorEastAsia" w:cs="仿宋_GB2312" w:hint="eastAsia"/>
          <w:shd w:val="clear" w:color="auto" w:fill="FFFFFF"/>
        </w:rPr>
        <w:t>370000</w:t>
      </w:r>
      <w:r w:rsidR="00A401C2" w:rsidRPr="00295A03">
        <w:rPr>
          <w:rFonts w:asciiTheme="minorEastAsia" w:eastAsiaTheme="minorEastAsia" w:hAnsiTheme="minorEastAsia" w:cs="仿宋_GB2312" w:hint="eastAsia"/>
          <w:shd w:val="clear" w:color="auto" w:fill="FFFFFF"/>
        </w:rPr>
        <w:t>元</w:t>
      </w:r>
      <w:r w:rsidRPr="00295A03">
        <w:rPr>
          <w:rFonts w:asciiTheme="minorEastAsia" w:eastAsiaTheme="minorEastAsia" w:hAnsiTheme="minorEastAsia" w:cs="仿宋_GB2312" w:hint="eastAsia"/>
          <w:shd w:val="clear" w:color="auto" w:fill="FFFFFF"/>
        </w:rPr>
        <w:t>；</w:t>
      </w:r>
      <w:r w:rsidR="00604144">
        <w:rPr>
          <w:rFonts w:asciiTheme="minorEastAsia" w:eastAsiaTheme="minorEastAsia" w:hAnsiTheme="minorEastAsia" w:cs="仿宋_GB2312" w:hint="eastAsia"/>
          <w:shd w:val="clear" w:color="auto" w:fill="FFFFFF"/>
        </w:rPr>
        <w:t>B</w:t>
      </w:r>
      <w:r w:rsidR="001415B7" w:rsidRPr="00295A03">
        <w:rPr>
          <w:rFonts w:asciiTheme="minorEastAsia" w:eastAsiaTheme="minorEastAsia" w:hAnsiTheme="minorEastAsia" w:cs="仿宋_GB2312" w:hint="eastAsia"/>
          <w:shd w:val="clear" w:color="auto" w:fill="FFFFFF"/>
        </w:rPr>
        <w:t>包</w:t>
      </w:r>
      <w:r w:rsidR="00605510" w:rsidRPr="00295A03">
        <w:rPr>
          <w:rFonts w:asciiTheme="minorEastAsia" w:eastAsiaTheme="minorEastAsia" w:hAnsiTheme="minorEastAsia" w:cs="仿宋_GB2312" w:hint="eastAsia"/>
          <w:shd w:val="clear" w:color="auto" w:fill="FFFFFF"/>
        </w:rPr>
        <w:t>1</w:t>
      </w:r>
      <w:r w:rsidR="00605510" w:rsidRPr="00295A03">
        <w:rPr>
          <w:rFonts w:asciiTheme="minorEastAsia" w:eastAsiaTheme="minorEastAsia" w:hAnsiTheme="minorEastAsia" w:cs="仿宋_GB2312"/>
          <w:shd w:val="clear" w:color="auto" w:fill="FFFFFF"/>
        </w:rPr>
        <w:t>00</w:t>
      </w:r>
      <w:r w:rsidR="006F2A51" w:rsidRPr="00295A03">
        <w:rPr>
          <w:rFonts w:asciiTheme="minorEastAsia" w:eastAsiaTheme="minorEastAsia" w:hAnsiTheme="minorEastAsia" w:cs="仿宋_GB2312" w:hint="eastAsia"/>
          <w:shd w:val="clear" w:color="auto" w:fill="FFFFFF"/>
        </w:rPr>
        <w:t>0000</w:t>
      </w:r>
      <w:r w:rsidR="001415B7" w:rsidRPr="00295A03">
        <w:rPr>
          <w:rFonts w:asciiTheme="minorEastAsia" w:eastAsiaTheme="minorEastAsia" w:hAnsiTheme="minorEastAsia" w:cs="仿宋_GB2312" w:hint="eastAsia"/>
          <w:shd w:val="clear" w:color="auto" w:fill="FFFFFF"/>
        </w:rPr>
        <w:t>元</w:t>
      </w:r>
      <w:r w:rsidR="00295A03" w:rsidRPr="00295A03">
        <w:rPr>
          <w:rFonts w:asciiTheme="minorEastAsia" w:eastAsiaTheme="minorEastAsia" w:hAnsiTheme="minorEastAsia" w:cs="仿宋_GB2312" w:hint="eastAsia"/>
          <w:shd w:val="clear" w:color="auto" w:fill="FFFFFF"/>
        </w:rPr>
        <w:t>。</w:t>
      </w:r>
    </w:p>
    <w:p w:rsidR="00AE4010" w:rsidRPr="00295A03" w:rsidRDefault="00ED1361" w:rsidP="001364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95A03">
        <w:rPr>
          <w:rFonts w:asciiTheme="minorEastAsia" w:eastAsiaTheme="minorEastAsia" w:hAnsiTheme="minorEastAsia" w:cs="仿宋_GB2312" w:hint="eastAsia"/>
          <w:shd w:val="clear" w:color="auto" w:fill="FFFFFF"/>
        </w:rPr>
        <w:t>（</w:t>
      </w:r>
      <w:r w:rsidR="00295A03" w:rsidRPr="00295A03">
        <w:rPr>
          <w:rFonts w:asciiTheme="minorEastAsia" w:eastAsiaTheme="minorEastAsia" w:hAnsiTheme="minorEastAsia" w:cs="仿宋_GB2312" w:hint="eastAsia"/>
          <w:shd w:val="clear" w:color="auto" w:fill="FFFFFF"/>
        </w:rPr>
        <w:t>五</w:t>
      </w:r>
      <w:r w:rsidRPr="00295A03">
        <w:rPr>
          <w:rFonts w:asciiTheme="minorEastAsia" w:eastAsiaTheme="minorEastAsia" w:hAnsiTheme="minorEastAsia" w:cs="仿宋_GB2312" w:hint="eastAsia"/>
          <w:shd w:val="clear" w:color="auto" w:fill="FFFFFF"/>
        </w:rPr>
        <w:t>）交付（服务、完工）时间 ：</w:t>
      </w:r>
      <w:r w:rsidR="00604144">
        <w:rPr>
          <w:rFonts w:asciiTheme="minorEastAsia" w:eastAsiaTheme="minorEastAsia" w:hAnsiTheme="minorEastAsia" w:cs="仿宋_GB2312" w:hint="eastAsia"/>
          <w:shd w:val="clear" w:color="auto" w:fill="FFFFFF"/>
        </w:rPr>
        <w:t>自合同生效之日起</w:t>
      </w:r>
      <w:r w:rsidR="001364DE" w:rsidRPr="00295A03">
        <w:rPr>
          <w:rFonts w:asciiTheme="minorEastAsia" w:eastAsiaTheme="minorEastAsia" w:hAnsiTheme="minorEastAsia" w:cs="仿宋_GB2312"/>
          <w:shd w:val="clear" w:color="auto" w:fill="FFFFFF"/>
        </w:rPr>
        <w:t>30</w:t>
      </w:r>
      <w:r w:rsidR="001364DE" w:rsidRPr="00295A03">
        <w:rPr>
          <w:rFonts w:asciiTheme="minorEastAsia" w:eastAsiaTheme="minorEastAsia" w:hAnsiTheme="minorEastAsia" w:cs="仿宋_GB2312" w:hint="eastAsia"/>
          <w:shd w:val="clear" w:color="auto" w:fill="FFFFFF"/>
        </w:rPr>
        <w:t>天</w:t>
      </w:r>
      <w:r w:rsidR="00130FD0" w:rsidRPr="00295A03">
        <w:rPr>
          <w:rFonts w:asciiTheme="minorEastAsia" w:eastAsiaTheme="minorEastAsia" w:hAnsiTheme="minorEastAsia" w:cs="仿宋_GB2312" w:hint="eastAsia"/>
          <w:shd w:val="clear" w:color="auto" w:fill="FFFFFF"/>
        </w:rPr>
        <w:t>；</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295A03">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w:t>
      </w:r>
      <w:r w:rsidR="001364DE">
        <w:rPr>
          <w:rFonts w:asciiTheme="minorEastAsia" w:eastAsiaTheme="minorEastAsia" w:hAnsiTheme="minorEastAsia" w:cs="仿宋_GB2312" w:hint="eastAsia"/>
          <w:shd w:val="clear" w:color="auto" w:fill="FFFFFF"/>
        </w:rPr>
        <w:t>许昌职业技术学院</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295A03">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295A03">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4F2194" w:rsidRDefault="00ED1361">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4F2194" w:rsidRPr="00295A03"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295A03">
        <w:rPr>
          <w:rFonts w:asciiTheme="minorEastAsia" w:eastAsiaTheme="minorEastAsia" w:hAnsiTheme="minorEastAsia" w:cs="仿宋_GB2312" w:hint="eastAsia"/>
          <w:shd w:val="clear" w:color="auto" w:fill="FFFFFF"/>
        </w:rPr>
        <w:t>未被列入“信用中国”网站</w:t>
      </w:r>
      <w:r w:rsidRPr="00295A03">
        <w:rPr>
          <w:rFonts w:asciiTheme="minorEastAsia" w:eastAsiaTheme="minorEastAsia" w:hAnsiTheme="minorEastAsia" w:cs="仿宋_GB2312"/>
          <w:shd w:val="clear" w:color="auto" w:fill="FFFFFF"/>
        </w:rPr>
        <w:t>(www.creditchina.gov.cn)</w:t>
      </w:r>
      <w:r w:rsidRPr="00295A0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295A03">
        <w:rPr>
          <w:rFonts w:asciiTheme="minorEastAsia" w:eastAsiaTheme="minorEastAsia" w:hAnsiTheme="minorEastAsia" w:cs="仿宋_GB2312"/>
          <w:shd w:val="clear" w:color="auto" w:fill="FFFFFF"/>
        </w:rPr>
        <w:t xml:space="preserve"> (www.ccgp.gov.cn)</w:t>
      </w:r>
      <w:r w:rsidRPr="00295A0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295A03">
        <w:rPr>
          <w:rFonts w:asciiTheme="minorEastAsia" w:eastAsiaTheme="minorEastAsia" w:hAnsiTheme="minorEastAsia" w:cs="仿宋_GB2312"/>
          <w:shd w:val="clear" w:color="auto" w:fill="FFFFFF"/>
        </w:rPr>
        <w:t>www.gsxt.gov.cn</w:t>
      </w:r>
      <w:r w:rsidRPr="00295A03">
        <w:rPr>
          <w:rFonts w:asciiTheme="minorEastAsia" w:eastAsiaTheme="minorEastAsia" w:hAnsiTheme="minorEastAsia" w:cs="仿宋_GB2312" w:hint="eastAsia"/>
          <w:shd w:val="clear" w:color="auto" w:fill="FFFFFF"/>
        </w:rPr>
        <w:t>）严重违法失信企业名单（黑名单）的投标人</w:t>
      </w:r>
      <w:r w:rsidR="00604144">
        <w:rPr>
          <w:rFonts w:asciiTheme="minorEastAsia" w:eastAsiaTheme="minorEastAsia" w:hAnsiTheme="minorEastAsia" w:cs="仿宋_GB2312" w:hint="eastAsia"/>
          <w:shd w:val="clear" w:color="auto" w:fill="FFFFFF"/>
        </w:rPr>
        <w:t>。</w:t>
      </w:r>
    </w:p>
    <w:p w:rsidR="004F2194" w:rsidRDefault="00ED1361">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295A03">
        <w:rPr>
          <w:rFonts w:asciiTheme="minorEastAsia" w:hAnsiTheme="minorEastAsia" w:cs="宋体" w:hint="eastAsia"/>
          <w:color w:val="000000"/>
          <w:kern w:val="0"/>
          <w:lang w:val="zh-CN"/>
        </w:rPr>
        <w:t>。</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w:t>
      </w:r>
      <w:r w:rsidR="00604144">
        <w:rPr>
          <w:rFonts w:asciiTheme="minorEastAsia" w:eastAsiaTheme="minorEastAsia" w:hAnsiTheme="minorEastAsia" w:cs="仿宋_GB2312" w:hint="eastAsia"/>
          <w:color w:val="000000"/>
          <w:shd w:val="clear" w:color="auto" w:fill="FFFFFF"/>
        </w:rPr>
        <w:t>免费</w:t>
      </w:r>
      <w:r>
        <w:rPr>
          <w:rFonts w:asciiTheme="minorEastAsia" w:eastAsiaTheme="minorEastAsia" w:hAnsiTheme="minorEastAsia" w:cs="仿宋_GB2312" w:hint="eastAsia"/>
          <w:color w:val="000000"/>
          <w:shd w:val="clear" w:color="auto" w:fill="FFFFFF"/>
        </w:rPr>
        <w:t>下载招标文件（详见“常见问题解答-交易系统操作手册”）。</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295A03">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1F1DD3">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月</w:t>
      </w:r>
      <w:r w:rsidR="001F1DD3">
        <w:rPr>
          <w:rFonts w:asciiTheme="minorEastAsia" w:eastAsiaTheme="minorEastAsia" w:hAnsiTheme="minorEastAsia" w:cs="仿宋_GB2312" w:hint="eastAsia"/>
          <w:color w:val="000000"/>
          <w:u w:val="single"/>
        </w:rPr>
        <w:t>24</w:t>
      </w:r>
      <w:r>
        <w:rPr>
          <w:rFonts w:asciiTheme="minorEastAsia" w:eastAsiaTheme="minorEastAsia" w:hAnsiTheme="minorEastAsia" w:cs="仿宋_GB2312" w:hint="eastAsia"/>
          <w:color w:val="000000"/>
        </w:rPr>
        <w:t>日</w:t>
      </w:r>
      <w:r w:rsidR="003724F5">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3724F5">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F1DD3">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4F2194" w:rsidRDefault="00ED1361">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809A1" w:rsidRPr="00604144" w:rsidRDefault="004809A1" w:rsidP="0060414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604144">
        <w:rPr>
          <w:rFonts w:asciiTheme="minorEastAsia" w:eastAsiaTheme="minorEastAsia" w:hAnsiTheme="minorEastAsia" w:cs="仿宋_GB2312" w:hint="eastAsia"/>
          <w:color w:val="000000"/>
        </w:rPr>
        <w:t>采购人：许昌职业技术学院</w:t>
      </w:r>
    </w:p>
    <w:p w:rsidR="004809A1" w:rsidRPr="00604144" w:rsidRDefault="004809A1" w:rsidP="0060414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604144">
        <w:rPr>
          <w:rFonts w:asciiTheme="minorEastAsia" w:eastAsiaTheme="minorEastAsia" w:hAnsiTheme="minorEastAsia" w:cs="仿宋_GB2312" w:hint="eastAsia"/>
          <w:color w:val="000000"/>
        </w:rPr>
        <w:t>地 址：许昌市新兴路4336号</w:t>
      </w:r>
    </w:p>
    <w:p w:rsidR="004809A1" w:rsidRPr="00604144" w:rsidRDefault="004809A1" w:rsidP="0060414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604144">
        <w:rPr>
          <w:rFonts w:asciiTheme="minorEastAsia" w:eastAsiaTheme="minorEastAsia" w:hAnsiTheme="minorEastAsia" w:cs="仿宋_GB2312" w:hint="eastAsia"/>
          <w:color w:val="000000"/>
        </w:rPr>
        <w:t>联系人：王甫              联系电话：18503749668</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295A03">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4F2194" w:rsidRDefault="004F2194">
      <w:pPr>
        <w:rPr>
          <w:rFonts w:asciiTheme="minorEastAsia" w:hAnsiTheme="minorEastAsia"/>
          <w:sz w:val="24"/>
          <w:szCs w:val="24"/>
        </w:rPr>
      </w:pPr>
    </w:p>
    <w:p w:rsidR="004F2194" w:rsidRDefault="004F2194">
      <w:pPr>
        <w:rPr>
          <w:rFonts w:asciiTheme="minorEastAsia" w:hAnsiTheme="minorEastAsia" w:cs="仿宋_GB2312"/>
          <w:color w:val="000000"/>
          <w:sz w:val="24"/>
          <w:szCs w:val="24"/>
          <w:shd w:val="clear" w:color="auto" w:fill="FFFFFF"/>
        </w:rPr>
      </w:pPr>
    </w:p>
    <w:p w:rsidR="004F2194" w:rsidRDefault="00ED136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295A03">
        <w:rPr>
          <w:rFonts w:asciiTheme="minorEastAsia" w:hAnsiTheme="minorEastAsia" w:cs="仿宋_GB2312" w:hint="eastAsia"/>
          <w:color w:val="000000"/>
          <w:sz w:val="24"/>
          <w:szCs w:val="24"/>
        </w:rPr>
        <w:t>许昌职业技术学院</w:t>
      </w:r>
    </w:p>
    <w:p w:rsidR="004F2194" w:rsidRDefault="00ED1361" w:rsidP="00997F04">
      <w:pPr>
        <w:autoSpaceDE w:val="0"/>
        <w:autoSpaceDN w:val="0"/>
        <w:adjustRightInd w:val="0"/>
        <w:spacing w:line="700" w:lineRule="exact"/>
        <w:ind w:firstLine="560"/>
        <w:rPr>
          <w:rFonts w:hAnsi="宋体"/>
          <w:b/>
          <w:sz w:val="28"/>
          <w:szCs w:val="28"/>
        </w:rPr>
      </w:pPr>
      <w:r>
        <w:rPr>
          <w:rFonts w:asciiTheme="minorEastAsia" w:hAnsiTheme="minorEastAsia" w:cs="仿宋_GB2312" w:hint="eastAsia"/>
          <w:color w:val="000000"/>
          <w:sz w:val="24"/>
          <w:szCs w:val="24"/>
        </w:rPr>
        <w:t xml:space="preserve">                              二〇一</w:t>
      </w:r>
      <w:r w:rsidR="003724F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1F1DD3">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1F1DD3">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4F2194" w:rsidRPr="00604144" w:rsidRDefault="00ED1361" w:rsidP="00604144">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4F2194" w:rsidRDefault="00ED13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F2194" w:rsidRDefault="004F2194" w:rsidP="00604144">
      <w:pPr>
        <w:pStyle w:val="a3"/>
        <w:ind w:firstLine="320"/>
        <w:rPr>
          <w:rFonts w:ascii="仿宋_GB2312" w:eastAsia="仿宋_GB2312"/>
          <w:b/>
          <w:sz w:val="32"/>
          <w:szCs w:val="32"/>
        </w:rPr>
      </w:pP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4F2194" w:rsidRDefault="00ED13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4F2194" w:rsidRDefault="00ED13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rsidP="00D56CAA">
      <w:pPr>
        <w:autoSpaceDE w:val="0"/>
        <w:autoSpaceDN w:val="0"/>
        <w:adjustRightInd w:val="0"/>
        <w:spacing w:line="700" w:lineRule="exact"/>
        <w:rPr>
          <w:rFonts w:asciiTheme="minorEastAsia" w:hAnsiTheme="minorEastAsia" w:cs="仿宋_GB2312"/>
          <w:color w:val="000000"/>
          <w:sz w:val="24"/>
          <w:szCs w:val="24"/>
        </w:rPr>
      </w:pPr>
    </w:p>
    <w:p w:rsidR="00B96995" w:rsidRDefault="00B96995">
      <w:pPr>
        <w:widowControl/>
        <w:jc w:val="left"/>
        <w:rPr>
          <w:rFonts w:asciiTheme="minorEastAsia" w:hAnsiTheme="minorEastAsia" w:cs="仿宋_GB2312"/>
          <w:color w:val="000000"/>
          <w:sz w:val="24"/>
          <w:szCs w:val="24"/>
        </w:rPr>
      </w:pPr>
      <w:r>
        <w:rPr>
          <w:rFonts w:asciiTheme="minorEastAsia" w:hAnsiTheme="minorEastAsia" w:cs="仿宋_GB2312"/>
          <w:color w:val="000000"/>
          <w:sz w:val="24"/>
          <w:szCs w:val="24"/>
        </w:rPr>
        <w:br w:type="page"/>
      </w:r>
    </w:p>
    <w:p w:rsidR="004F2194" w:rsidRDefault="00604144" w:rsidP="0094256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第二章 </w:t>
      </w:r>
      <w:r w:rsidR="00ED1361">
        <w:rPr>
          <w:rFonts w:asciiTheme="majorEastAsia" w:eastAsiaTheme="majorEastAsia" w:hAnsiTheme="majorEastAsia" w:cs="宋体" w:hint="eastAsia"/>
          <w:b/>
          <w:kern w:val="0"/>
          <w:sz w:val="36"/>
          <w:szCs w:val="36"/>
        </w:rPr>
        <w:t>项目需求</w:t>
      </w:r>
    </w:p>
    <w:p w:rsidR="004F2194" w:rsidRDefault="004F2194">
      <w:pPr>
        <w:rPr>
          <w:rFonts w:asciiTheme="majorEastAsia" w:eastAsiaTheme="majorEastAsia" w:hAnsiTheme="majorEastAsia" w:cs="宋体"/>
          <w:b/>
          <w:kern w:val="0"/>
          <w:sz w:val="32"/>
          <w:szCs w:val="32"/>
        </w:rPr>
      </w:pPr>
    </w:p>
    <w:p w:rsidR="004F2194" w:rsidRDefault="00295A0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ED1361">
        <w:rPr>
          <w:rFonts w:asciiTheme="minorEastAsia" w:hAnsiTheme="minorEastAsia" w:cs="黑体" w:hint="eastAsia"/>
          <w:b/>
          <w:bCs/>
          <w:color w:val="000000"/>
          <w:sz w:val="24"/>
          <w:szCs w:val="24"/>
          <w:shd w:val="clear" w:color="auto" w:fill="FFFFFF"/>
        </w:rPr>
        <w:t>、采购清单</w:t>
      </w:r>
    </w:p>
    <w:p w:rsidR="0077056A" w:rsidRPr="00E73A5B" w:rsidRDefault="00604144" w:rsidP="00604144">
      <w:pPr>
        <w:widowControl/>
        <w:ind w:firstLineChars="150" w:firstLine="361"/>
        <w:jc w:val="left"/>
        <w:rPr>
          <w:rFonts w:asciiTheme="minorEastAsia" w:hAnsiTheme="minorEastAsia" w:cs="微软雅黑"/>
          <w:b/>
          <w:color w:val="FF0000"/>
          <w:sz w:val="24"/>
          <w:szCs w:val="24"/>
        </w:rPr>
      </w:pPr>
      <w:r>
        <w:rPr>
          <w:rFonts w:asciiTheme="minorEastAsia" w:hAnsiTheme="minorEastAsia" w:cs="微软雅黑" w:hint="eastAsia"/>
          <w:b/>
          <w:sz w:val="24"/>
          <w:szCs w:val="24"/>
        </w:rPr>
        <w:t>A</w:t>
      </w:r>
      <w:r w:rsidR="00FA0FB3" w:rsidRPr="00295A03">
        <w:rPr>
          <w:rFonts w:asciiTheme="minorEastAsia" w:hAnsiTheme="minorEastAsia" w:cs="微软雅黑" w:hint="eastAsia"/>
          <w:b/>
          <w:sz w:val="24"/>
          <w:szCs w:val="24"/>
        </w:rPr>
        <w:t>包</w:t>
      </w:r>
      <w:r w:rsidR="00295A03" w:rsidRPr="00295A03">
        <w:rPr>
          <w:rFonts w:asciiTheme="minorEastAsia" w:hAnsiTheme="minorEastAsia" w:cs="微软雅黑" w:hint="eastAsia"/>
          <w:b/>
          <w:sz w:val="24"/>
          <w:szCs w:val="24"/>
        </w:rPr>
        <w:t>：</w:t>
      </w:r>
      <w:r w:rsidR="00B327E6" w:rsidRPr="00295A03">
        <w:rPr>
          <w:rFonts w:asciiTheme="minorEastAsia" w:hAnsiTheme="minorEastAsia" w:cs="微软雅黑" w:hint="eastAsia"/>
          <w:b/>
          <w:sz w:val="24"/>
          <w:szCs w:val="24"/>
        </w:rPr>
        <w:t xml:space="preserve"> 人事管理系统</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50"/>
        <w:gridCol w:w="992"/>
        <w:gridCol w:w="5954"/>
        <w:gridCol w:w="709"/>
        <w:gridCol w:w="708"/>
        <w:gridCol w:w="993"/>
      </w:tblGrid>
      <w:tr w:rsidR="00604144" w:rsidRPr="00773834" w:rsidTr="00604144">
        <w:trPr>
          <w:trHeight w:val="540"/>
          <w:jc w:val="center"/>
        </w:trPr>
        <w:tc>
          <w:tcPr>
            <w:tcW w:w="950" w:type="dxa"/>
            <w:shd w:val="clear" w:color="auto" w:fill="FFFFFF"/>
            <w:tcMar>
              <w:top w:w="0" w:type="dxa"/>
              <w:left w:w="105" w:type="dxa"/>
              <w:bottom w:w="0" w:type="dxa"/>
              <w:right w:w="105" w:type="dxa"/>
            </w:tcMar>
            <w:vAlign w:val="center"/>
          </w:tcPr>
          <w:p w:rsidR="00604144" w:rsidRPr="00280212" w:rsidRDefault="00604144" w:rsidP="00604144">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280212">
              <w:rPr>
                <w:rFonts w:asciiTheme="minorEastAsia" w:hAnsiTheme="minorEastAsia" w:hint="eastAsia"/>
                <w:color w:val="000000" w:themeColor="text1"/>
                <w:kern w:val="0"/>
                <w:sz w:val="24"/>
                <w:szCs w:val="24"/>
              </w:rPr>
              <w:t>序号</w:t>
            </w:r>
          </w:p>
        </w:tc>
        <w:tc>
          <w:tcPr>
            <w:tcW w:w="992" w:type="dxa"/>
            <w:shd w:val="clear" w:color="auto" w:fill="FFFFFF"/>
            <w:tcMar>
              <w:top w:w="0" w:type="dxa"/>
              <w:left w:w="105" w:type="dxa"/>
              <w:bottom w:w="0" w:type="dxa"/>
              <w:right w:w="105" w:type="dxa"/>
            </w:tcMar>
            <w:vAlign w:val="center"/>
          </w:tcPr>
          <w:p w:rsidR="00604144" w:rsidRPr="00280212" w:rsidRDefault="00604144" w:rsidP="00604144">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280212">
              <w:rPr>
                <w:rFonts w:asciiTheme="minorEastAsia" w:hAnsiTheme="minorEastAsia" w:hint="eastAsia"/>
                <w:color w:val="000000" w:themeColor="text1"/>
                <w:kern w:val="0"/>
                <w:sz w:val="24"/>
                <w:szCs w:val="24"/>
              </w:rPr>
              <w:t>名称</w:t>
            </w:r>
          </w:p>
        </w:tc>
        <w:tc>
          <w:tcPr>
            <w:tcW w:w="5954" w:type="dxa"/>
            <w:shd w:val="clear" w:color="auto" w:fill="FFFFFF"/>
            <w:tcMar>
              <w:top w:w="0" w:type="dxa"/>
              <w:left w:w="105" w:type="dxa"/>
              <w:bottom w:w="0" w:type="dxa"/>
              <w:right w:w="105" w:type="dxa"/>
            </w:tcMar>
            <w:vAlign w:val="center"/>
          </w:tcPr>
          <w:p w:rsidR="00604144" w:rsidRPr="00280212" w:rsidRDefault="00604144" w:rsidP="00604144">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280212">
              <w:rPr>
                <w:rFonts w:asciiTheme="minorEastAsia" w:hAnsiTheme="minorEastAsia" w:hint="eastAsia"/>
                <w:color w:val="000000" w:themeColor="text1"/>
                <w:kern w:val="0"/>
                <w:sz w:val="24"/>
                <w:szCs w:val="24"/>
              </w:rPr>
              <w:t>主要技术参数</w:t>
            </w:r>
          </w:p>
        </w:tc>
        <w:tc>
          <w:tcPr>
            <w:tcW w:w="709" w:type="dxa"/>
            <w:shd w:val="clear" w:color="auto" w:fill="FFFFFF"/>
            <w:tcMar>
              <w:top w:w="0" w:type="dxa"/>
              <w:left w:w="105" w:type="dxa"/>
              <w:bottom w:w="0" w:type="dxa"/>
              <w:right w:w="105" w:type="dxa"/>
            </w:tcMar>
            <w:vAlign w:val="center"/>
          </w:tcPr>
          <w:p w:rsidR="00604144" w:rsidRPr="00773834" w:rsidRDefault="00604144" w:rsidP="00604144">
            <w:pPr>
              <w:widowControl/>
              <w:wordWrap w:val="0"/>
              <w:spacing w:before="100" w:beforeAutospacing="1" w:after="100" w:afterAutospacing="1" w:line="300" w:lineRule="atLeast"/>
              <w:jc w:val="center"/>
              <w:rPr>
                <w:rFonts w:ascii="宋体" w:hAnsi="宋体" w:cs="宋体"/>
                <w:color w:val="000000" w:themeColor="text1"/>
                <w:kern w:val="0"/>
                <w:sz w:val="24"/>
              </w:rPr>
            </w:pPr>
            <w:r w:rsidRPr="00773834">
              <w:rPr>
                <w:rFonts w:ascii="宋体" w:hAnsi="宋体" w:hint="eastAsia"/>
                <w:color w:val="000000" w:themeColor="text1"/>
                <w:kern w:val="0"/>
                <w:sz w:val="24"/>
              </w:rPr>
              <w:t>单位</w:t>
            </w:r>
          </w:p>
        </w:tc>
        <w:tc>
          <w:tcPr>
            <w:tcW w:w="708" w:type="dxa"/>
            <w:shd w:val="clear" w:color="auto" w:fill="FFFFFF"/>
            <w:tcMar>
              <w:top w:w="0" w:type="dxa"/>
              <w:left w:w="105" w:type="dxa"/>
              <w:bottom w:w="0" w:type="dxa"/>
              <w:right w:w="105" w:type="dxa"/>
            </w:tcMar>
            <w:vAlign w:val="center"/>
          </w:tcPr>
          <w:p w:rsidR="00604144" w:rsidRPr="00773834" w:rsidRDefault="00604144" w:rsidP="00604144">
            <w:pPr>
              <w:widowControl/>
              <w:wordWrap w:val="0"/>
              <w:spacing w:before="100" w:beforeAutospacing="1" w:after="100" w:afterAutospacing="1" w:line="300" w:lineRule="atLeast"/>
              <w:jc w:val="center"/>
              <w:rPr>
                <w:rFonts w:ascii="宋体" w:hAnsi="宋体" w:cs="宋体"/>
                <w:color w:val="000000" w:themeColor="text1"/>
                <w:kern w:val="0"/>
                <w:sz w:val="24"/>
              </w:rPr>
            </w:pPr>
            <w:r w:rsidRPr="00773834">
              <w:rPr>
                <w:rFonts w:ascii="宋体" w:hAnsi="宋体" w:hint="eastAsia"/>
                <w:color w:val="000000" w:themeColor="text1"/>
                <w:kern w:val="0"/>
                <w:sz w:val="24"/>
              </w:rPr>
              <w:t>数量</w:t>
            </w:r>
          </w:p>
        </w:tc>
        <w:tc>
          <w:tcPr>
            <w:tcW w:w="993" w:type="dxa"/>
            <w:shd w:val="clear" w:color="auto" w:fill="FFFFFF"/>
          </w:tcPr>
          <w:p w:rsidR="00604144" w:rsidRPr="00773834" w:rsidRDefault="00604144" w:rsidP="00604144">
            <w:pPr>
              <w:widowControl/>
              <w:wordWrap w:val="0"/>
              <w:spacing w:before="100" w:beforeAutospacing="1" w:after="100" w:afterAutospacing="1" w:line="300" w:lineRule="atLeast"/>
              <w:jc w:val="center"/>
              <w:rPr>
                <w:rFonts w:ascii="宋体" w:hAnsi="宋体"/>
                <w:color w:val="000000" w:themeColor="text1"/>
                <w:kern w:val="0"/>
                <w:sz w:val="24"/>
              </w:rPr>
            </w:pPr>
            <w:r w:rsidRPr="00773834">
              <w:rPr>
                <w:rFonts w:ascii="宋体" w:hAnsi="宋体" w:hint="eastAsia"/>
                <w:color w:val="000000" w:themeColor="text1"/>
                <w:kern w:val="0"/>
                <w:sz w:val="24"/>
              </w:rPr>
              <w:t>是否</w:t>
            </w:r>
            <w:r w:rsidRPr="00773834">
              <w:rPr>
                <w:rFonts w:ascii="宋体" w:hAnsi="宋体"/>
                <w:color w:val="000000" w:themeColor="text1"/>
                <w:kern w:val="0"/>
                <w:sz w:val="24"/>
              </w:rPr>
              <w:t>核心产品</w:t>
            </w:r>
          </w:p>
        </w:tc>
      </w:tr>
      <w:tr w:rsidR="00604144" w:rsidRPr="00773834" w:rsidTr="00604144">
        <w:trPr>
          <w:trHeight w:val="540"/>
          <w:jc w:val="center"/>
        </w:trPr>
        <w:tc>
          <w:tcPr>
            <w:tcW w:w="950" w:type="dxa"/>
            <w:shd w:val="clear" w:color="auto" w:fill="FFFFFF"/>
            <w:tcMar>
              <w:top w:w="0" w:type="dxa"/>
              <w:left w:w="105" w:type="dxa"/>
              <w:bottom w:w="0" w:type="dxa"/>
              <w:right w:w="105" w:type="dxa"/>
            </w:tcMar>
            <w:vAlign w:val="center"/>
          </w:tcPr>
          <w:p w:rsidR="00604144" w:rsidRPr="00280212" w:rsidRDefault="00604144" w:rsidP="00604144">
            <w:pPr>
              <w:widowControl/>
              <w:spacing w:before="100" w:beforeAutospacing="1" w:after="100" w:afterAutospacing="1" w:line="315" w:lineRule="atLeast"/>
              <w:jc w:val="center"/>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1</w:t>
            </w:r>
          </w:p>
        </w:tc>
        <w:tc>
          <w:tcPr>
            <w:tcW w:w="992" w:type="dxa"/>
            <w:shd w:val="clear" w:color="auto" w:fill="FFFFFF"/>
            <w:tcMar>
              <w:top w:w="0" w:type="dxa"/>
              <w:left w:w="105" w:type="dxa"/>
              <w:bottom w:w="0" w:type="dxa"/>
              <w:right w:w="105" w:type="dxa"/>
            </w:tcMar>
            <w:vAlign w:val="center"/>
          </w:tcPr>
          <w:p w:rsidR="00604144" w:rsidRPr="00280212" w:rsidRDefault="00604144" w:rsidP="00604144">
            <w:pPr>
              <w:widowControl/>
              <w:spacing w:line="360" w:lineRule="auto"/>
              <w:jc w:val="center"/>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人事管理</w:t>
            </w:r>
          </w:p>
          <w:p w:rsidR="00604144" w:rsidRPr="00280212" w:rsidRDefault="00604144" w:rsidP="00604144">
            <w:pPr>
              <w:widowControl/>
              <w:adjustRightInd w:val="0"/>
              <w:snapToGrid w:val="0"/>
              <w:spacing w:line="276" w:lineRule="auto"/>
              <w:jc w:val="center"/>
              <w:rPr>
                <w:rFonts w:asciiTheme="minorEastAsia" w:hAnsiTheme="minorEastAsia"/>
                <w:color w:val="000000" w:themeColor="text1"/>
                <w:sz w:val="24"/>
                <w:szCs w:val="24"/>
              </w:rPr>
            </w:pPr>
            <w:r w:rsidRPr="00280212">
              <w:rPr>
                <w:rFonts w:asciiTheme="minorEastAsia" w:hAnsiTheme="minorEastAsia" w:cs="宋体" w:hint="eastAsia"/>
                <w:color w:val="000000" w:themeColor="text1"/>
                <w:kern w:val="0"/>
                <w:sz w:val="24"/>
                <w:szCs w:val="24"/>
              </w:rPr>
              <w:t>系统</w:t>
            </w:r>
          </w:p>
        </w:tc>
        <w:tc>
          <w:tcPr>
            <w:tcW w:w="5954" w:type="dxa"/>
            <w:shd w:val="clear" w:color="auto" w:fill="FFFFFF"/>
            <w:tcMar>
              <w:top w:w="0" w:type="dxa"/>
              <w:left w:w="105" w:type="dxa"/>
              <w:bottom w:w="0" w:type="dxa"/>
              <w:right w:w="105" w:type="dxa"/>
            </w:tcMar>
            <w:vAlign w:val="center"/>
          </w:tcPr>
          <w:p w:rsidR="00604144" w:rsidRPr="00280212" w:rsidRDefault="00604144" w:rsidP="00604144">
            <w:pPr>
              <w:pStyle w:val="1"/>
              <w:numPr>
                <w:ilvl w:val="0"/>
                <w:numId w:val="14"/>
              </w:numPr>
              <w:adjustRightInd/>
              <w:spacing w:before="0" w:after="0" w:line="360" w:lineRule="auto"/>
              <w:ind w:left="284" w:hanging="284"/>
              <w:jc w:val="both"/>
              <w:textAlignment w:val="auto"/>
              <w:rPr>
                <w:rFonts w:asciiTheme="minorEastAsia" w:eastAsiaTheme="minorEastAsia" w:hAnsiTheme="minorEastAsia"/>
                <w:color w:val="000000" w:themeColor="text1"/>
                <w:sz w:val="24"/>
                <w:szCs w:val="24"/>
              </w:rPr>
            </w:pPr>
            <w:bookmarkStart w:id="0" w:name="_Toc17725"/>
            <w:bookmarkStart w:id="1" w:name="_Toc467229341"/>
            <w:r w:rsidRPr="00280212">
              <w:rPr>
                <w:rFonts w:asciiTheme="minorEastAsia" w:eastAsiaTheme="minorEastAsia" w:hAnsiTheme="minorEastAsia" w:hint="eastAsia"/>
                <w:color w:val="000000" w:themeColor="text1"/>
                <w:sz w:val="24"/>
                <w:szCs w:val="24"/>
              </w:rPr>
              <w:t>业务功能</w:t>
            </w:r>
          </w:p>
          <w:p w:rsidR="00604144" w:rsidRPr="00280212" w:rsidRDefault="00604144" w:rsidP="00604144">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1.1</w:t>
            </w:r>
            <w:bookmarkEnd w:id="0"/>
            <w:bookmarkEnd w:id="1"/>
            <w:r w:rsidRPr="00280212">
              <w:rPr>
                <w:rFonts w:asciiTheme="minorEastAsia" w:eastAsiaTheme="minorEastAsia" w:hAnsiTheme="minorEastAsia" w:hint="eastAsia"/>
                <w:color w:val="000000" w:themeColor="text1"/>
                <w:sz w:val="24"/>
                <w:szCs w:val="24"/>
              </w:rPr>
              <w:t>机构管理</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1.1.1机构设置</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查询、新增、修改学校的组织机构信息，组织机构下一旦生效使用过，则不能删除，可是设置为有效和停用状态，停用的能够查询，但是不能使用。</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1、▲组织架构图：图形化显示学校部门组织架构图，以组织图形式显示。</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2、部门信息管理：树状列表显示学校的组织架构部门信息，能够新增、修改、删除部门信息，能够激活、冻结部门，能导入导出部门信息。树状列表中能够添加下级部门；修改、删除当前部门。</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3、岗位管理：维护管理学校的岗位信息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4、部门岗位管理：维护管理学校组织部门和岗位的对应关系</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5、职务管理：维护管理学校职务信息。</w:t>
            </w:r>
          </w:p>
          <w:p w:rsidR="00604144" w:rsidRPr="00280212" w:rsidRDefault="00604144" w:rsidP="00604144">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1.2教职工信息库</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1.2.1教职工信息库</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1、建立全校统一的教职工信息库，包括在职人员(事业编、非编、兼职等)、离校人员、离退人员和去世人员等不同类型人员的信息库。教职工信息由基本信息和一</w:t>
            </w:r>
            <w:r w:rsidRPr="00280212">
              <w:rPr>
                <w:rFonts w:asciiTheme="minorEastAsia" w:hAnsiTheme="minorEastAsia" w:cs="宋体" w:hint="eastAsia"/>
                <w:color w:val="000000" w:themeColor="text1"/>
                <w:kern w:val="0"/>
                <w:sz w:val="24"/>
                <w:szCs w:val="24"/>
              </w:rPr>
              <w:lastRenderedPageBreak/>
              <w:t>系列信息子集组成，子集包括人事信息（</w:t>
            </w:r>
            <w:proofErr w:type="gramStart"/>
            <w:r w:rsidRPr="00280212">
              <w:rPr>
                <w:rFonts w:asciiTheme="minorEastAsia" w:hAnsiTheme="minorEastAsia" w:cs="宋体" w:hint="eastAsia"/>
                <w:color w:val="000000" w:themeColor="text1"/>
                <w:kern w:val="0"/>
                <w:sz w:val="24"/>
                <w:szCs w:val="24"/>
              </w:rPr>
              <w:t>含学习</w:t>
            </w:r>
            <w:proofErr w:type="gramEnd"/>
            <w:r w:rsidRPr="00280212">
              <w:rPr>
                <w:rFonts w:asciiTheme="minorEastAsia" w:hAnsiTheme="minorEastAsia" w:cs="宋体" w:hint="eastAsia"/>
                <w:color w:val="000000" w:themeColor="text1"/>
                <w:kern w:val="0"/>
                <w:sz w:val="24"/>
                <w:szCs w:val="24"/>
              </w:rPr>
              <w:t>经历、工作经历、家庭成员、合同信息、年度考核、校内调动、岗位聘任、行政职务、专业技术职务等）、师资信息（含在职学历、出国情况、培训信息、教师资格证、荣誉称号、学术与社会兼职等）、薪酬信息、教学信息、科研信息、社会服务信息及相关附件（文档、图片、音视频）等，实现教职工信息全方位的信息管理。</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2、▲教职工信息查询：查询教职工信息，能够按照工号、姓名、所属部门、手机号码、类型、岗位、职务、在职状态信息查询，能够多个查询条件组合查询，所有选择设置的查询条件都能够在“已选条件”中显示，对选择的已选查询条件能够直接点击清除。</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3、能够导出教职工信息；点击列表教职工信息中的工号，能够进入教职工详细信息界面查看；页面最上部显示教职工照片、姓名、性别、在职状态、职务、职称、部门；图形化显示提醒事件，备注信息、打印当前信息；页面下部按照教职工分类属性以标签</w:t>
            </w:r>
            <w:proofErr w:type="gramStart"/>
            <w:r w:rsidRPr="00280212">
              <w:rPr>
                <w:rFonts w:asciiTheme="minorEastAsia" w:hAnsiTheme="minorEastAsia" w:cs="宋体" w:hint="eastAsia"/>
                <w:color w:val="000000" w:themeColor="text1"/>
                <w:kern w:val="0"/>
                <w:sz w:val="24"/>
                <w:szCs w:val="24"/>
              </w:rPr>
              <w:t>页形式</w:t>
            </w:r>
            <w:proofErr w:type="gramEnd"/>
            <w:r w:rsidRPr="00280212">
              <w:rPr>
                <w:rFonts w:asciiTheme="minorEastAsia" w:hAnsiTheme="minorEastAsia" w:cs="宋体" w:hint="eastAsia"/>
                <w:color w:val="000000" w:themeColor="text1"/>
                <w:kern w:val="0"/>
                <w:sz w:val="24"/>
                <w:szCs w:val="24"/>
              </w:rPr>
              <w:t>显示教职工分类详细信息，所有在教职工字段配置中学校自定义的字段都可以显示在详细信息中。</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4、维护管理教职工信息，能够设置当前列表页面的过滤和显示字段。系统支持EXCEL文件的导入导出功能，导入数据时，可灵活定义导入模式，支持“追加模式”、“更新模式”等数据导入模式；可灵活设置系统字段和Excel字段的匹配对应关系，导入数据有问题时，系统可显示错误位置和错误说明；导出数据时，可灵活选择导出数据范围和导出字段；经常用的导出内容，可设置为常用导出，下次导出时不用再重复设置，一键调用即</w:t>
            </w:r>
            <w:r w:rsidRPr="00280212">
              <w:rPr>
                <w:rFonts w:asciiTheme="minorEastAsia" w:hAnsiTheme="minorEastAsia" w:cs="宋体" w:hint="eastAsia"/>
                <w:color w:val="000000" w:themeColor="text1"/>
                <w:kern w:val="0"/>
                <w:sz w:val="24"/>
                <w:szCs w:val="24"/>
              </w:rPr>
              <w:lastRenderedPageBreak/>
              <w:t>可导出所需的内容。能够新增、修改、删除、导入、导出教职工信息。点击列表教职工工号进入教职工详细信息，显示形式参考“教职工信息查询”，能够按照每个标签页分类分别编辑教职工信息。能够设置教职工人员调动、办理离校、办理退休、删除信息。</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5、在职教职工、外聘教职工、离退职教职工管理：分类维护管理在职教职工、外聘教职工、离退职教职工信息。</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6、▲教职工档案管理：页面显示总的三块（在职教职工、外聘教职工、离退职教职工）档案存档率统计；</w:t>
            </w:r>
            <w:proofErr w:type="gramStart"/>
            <w:r w:rsidRPr="00280212">
              <w:rPr>
                <w:rFonts w:asciiTheme="minorEastAsia" w:hAnsiTheme="minorEastAsia" w:cs="宋体" w:hint="eastAsia"/>
                <w:color w:val="000000" w:themeColor="text1"/>
                <w:kern w:val="0"/>
                <w:sz w:val="24"/>
                <w:szCs w:val="24"/>
              </w:rPr>
              <w:t>每个图块内容</w:t>
            </w:r>
            <w:proofErr w:type="gramEnd"/>
            <w:r w:rsidRPr="00280212">
              <w:rPr>
                <w:rFonts w:asciiTheme="minorEastAsia" w:hAnsiTheme="minorEastAsia" w:cs="宋体" w:hint="eastAsia"/>
                <w:color w:val="000000" w:themeColor="text1"/>
                <w:kern w:val="0"/>
                <w:sz w:val="24"/>
                <w:szCs w:val="24"/>
              </w:rPr>
              <w:t>中显示</w:t>
            </w:r>
            <w:proofErr w:type="gramStart"/>
            <w:r w:rsidRPr="00280212">
              <w:rPr>
                <w:rFonts w:asciiTheme="minorEastAsia" w:hAnsiTheme="minorEastAsia" w:cs="宋体" w:hint="eastAsia"/>
                <w:color w:val="000000" w:themeColor="text1"/>
                <w:kern w:val="0"/>
                <w:sz w:val="24"/>
                <w:szCs w:val="24"/>
              </w:rPr>
              <w:t>图形化总</w:t>
            </w:r>
            <w:proofErr w:type="gramEnd"/>
            <w:r w:rsidRPr="00280212">
              <w:rPr>
                <w:rFonts w:asciiTheme="minorEastAsia" w:hAnsiTheme="minorEastAsia" w:cs="宋体" w:hint="eastAsia"/>
                <w:color w:val="000000" w:themeColor="text1"/>
                <w:kern w:val="0"/>
                <w:sz w:val="24"/>
                <w:szCs w:val="24"/>
              </w:rPr>
              <w:t>的存档率柱状图、教职工数量（在职教职工、外聘教职工、离退职教职工）、已经存档数量、材料上传份数、占用存储空间大小；</w:t>
            </w:r>
            <w:proofErr w:type="gramStart"/>
            <w:r w:rsidRPr="00280212">
              <w:rPr>
                <w:rFonts w:asciiTheme="minorEastAsia" w:hAnsiTheme="minorEastAsia" w:cs="宋体" w:hint="eastAsia"/>
                <w:color w:val="000000" w:themeColor="text1"/>
                <w:kern w:val="0"/>
                <w:sz w:val="24"/>
                <w:szCs w:val="24"/>
              </w:rPr>
              <w:t>点击图块</w:t>
            </w:r>
            <w:proofErr w:type="gramEnd"/>
            <w:r w:rsidRPr="00280212">
              <w:rPr>
                <w:rFonts w:asciiTheme="minorEastAsia" w:hAnsiTheme="minorEastAsia" w:cs="宋体" w:hint="eastAsia"/>
                <w:color w:val="000000" w:themeColor="text1"/>
                <w:kern w:val="0"/>
                <w:sz w:val="24"/>
                <w:szCs w:val="24"/>
              </w:rPr>
              <w:t>能够进入详细列表查看具体的存档名单列表，列表中能够查看档案存档扫描件是否上传完成（身份证、学历证书、合同、体检单、离职证明等，需要上传的附件字段在基础信息管理的档案类型中可以动态配置）；</w:t>
            </w:r>
            <w:proofErr w:type="gramStart"/>
            <w:r w:rsidRPr="00280212">
              <w:rPr>
                <w:rFonts w:asciiTheme="minorEastAsia" w:hAnsiTheme="minorEastAsia" w:cs="宋体" w:hint="eastAsia"/>
                <w:color w:val="000000" w:themeColor="text1"/>
                <w:kern w:val="0"/>
                <w:sz w:val="24"/>
                <w:szCs w:val="24"/>
              </w:rPr>
              <w:t>点击图块</w:t>
            </w:r>
            <w:proofErr w:type="gramEnd"/>
            <w:r w:rsidRPr="00280212">
              <w:rPr>
                <w:rFonts w:asciiTheme="minorEastAsia" w:hAnsiTheme="minorEastAsia" w:cs="宋体" w:hint="eastAsia"/>
                <w:color w:val="000000" w:themeColor="text1"/>
                <w:kern w:val="0"/>
                <w:sz w:val="24"/>
                <w:szCs w:val="24"/>
              </w:rPr>
              <w:t>能在当前页面显示当前教职工类型下每个档案材料上</w:t>
            </w:r>
            <w:proofErr w:type="gramStart"/>
            <w:r w:rsidRPr="00280212">
              <w:rPr>
                <w:rFonts w:asciiTheme="minorEastAsia" w:hAnsiTheme="minorEastAsia" w:cs="宋体" w:hint="eastAsia"/>
                <w:color w:val="000000" w:themeColor="text1"/>
                <w:kern w:val="0"/>
                <w:sz w:val="24"/>
                <w:szCs w:val="24"/>
              </w:rPr>
              <w:t>传数量</w:t>
            </w:r>
            <w:proofErr w:type="gramEnd"/>
            <w:r w:rsidRPr="00280212">
              <w:rPr>
                <w:rFonts w:asciiTheme="minorEastAsia" w:hAnsiTheme="minorEastAsia" w:cs="宋体" w:hint="eastAsia"/>
                <w:color w:val="000000" w:themeColor="text1"/>
                <w:kern w:val="0"/>
                <w:sz w:val="24"/>
                <w:szCs w:val="24"/>
              </w:rPr>
              <w:t>统计（身份证、学历证书、合同、体检单、离职证明等，需要上传的附件字段在基础信息管理的档案类型中可以动态配置）；能登记档案转入、转出时间。</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7、打印花名册：能够根据需要设置字段、查看、导出并打印部分或全部教职工化名册。</w:t>
            </w:r>
          </w:p>
          <w:p w:rsidR="00604144" w:rsidRPr="00280212" w:rsidRDefault="00604144" w:rsidP="00604144">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1.3人事管理</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1.3.1人事异动</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cs="宋体" w:hint="eastAsia"/>
                <w:color w:val="000000" w:themeColor="text1"/>
                <w:kern w:val="0"/>
                <w:sz w:val="24"/>
                <w:szCs w:val="24"/>
              </w:rPr>
              <w:t>1、人员调动管理：建立新入职人员个人基本信息，分配工号和登陆账号，</w:t>
            </w:r>
            <w:r w:rsidRPr="00280212">
              <w:rPr>
                <w:rFonts w:asciiTheme="minorEastAsia" w:hAnsiTheme="minorEastAsia" w:hint="eastAsia"/>
                <w:color w:val="000000" w:themeColor="text1"/>
                <w:sz w:val="24"/>
                <w:szCs w:val="24"/>
              </w:rPr>
              <w:t>确认入职后，可发起工资起薪和社</w:t>
            </w:r>
            <w:r w:rsidRPr="00280212">
              <w:rPr>
                <w:rFonts w:asciiTheme="minorEastAsia" w:hAnsiTheme="minorEastAsia" w:hint="eastAsia"/>
                <w:color w:val="000000" w:themeColor="text1"/>
                <w:sz w:val="24"/>
                <w:szCs w:val="24"/>
              </w:rPr>
              <w:lastRenderedPageBreak/>
              <w:t>保增员流程申请。</w:t>
            </w:r>
            <w:r w:rsidRPr="00280212">
              <w:rPr>
                <w:rFonts w:asciiTheme="minorEastAsia" w:hAnsiTheme="minorEastAsia" w:cs="宋体" w:hint="eastAsia"/>
                <w:color w:val="000000" w:themeColor="text1"/>
                <w:kern w:val="0"/>
                <w:sz w:val="24"/>
                <w:szCs w:val="24"/>
              </w:rPr>
              <w:t>维护管理人员调动信息，新建教职工岗位变动信息，选择调动人员能按照姓名或者工号模糊检索（在当前人员选择框内输入部分姓名或者工号信息，下拉框显示按条件检索的人员），选择调入部门、调入岗位、调入职务及变动原因等信息。人员调动信息维护后，能够设置立即生效，立即生效的则不能再修改。点击工号能查看人员调入前的部门岗位职务信息和调动后的部门岗位职务信息，</w:t>
            </w:r>
            <w:r w:rsidRPr="00280212">
              <w:rPr>
                <w:rFonts w:asciiTheme="minorEastAsia" w:hAnsiTheme="minorEastAsia" w:hint="eastAsia"/>
                <w:color w:val="000000" w:themeColor="text1"/>
                <w:sz w:val="24"/>
                <w:szCs w:val="24"/>
              </w:rPr>
              <w:t>支持转正定级完成后，发起调薪通知申请。</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2、</w:t>
            </w:r>
            <w:r w:rsidRPr="00280212">
              <w:rPr>
                <w:rFonts w:asciiTheme="minorEastAsia" w:hAnsiTheme="minorEastAsia" w:cs="宋体" w:hint="eastAsia"/>
                <w:color w:val="000000" w:themeColor="text1"/>
                <w:kern w:val="0"/>
                <w:sz w:val="24"/>
                <w:szCs w:val="24"/>
              </w:rPr>
              <w:tab/>
              <w:t>人员离校管理：维护管理人员离校信息，新建教职工岗位变动信息，选择离校人员能按照姓名或者工号模糊检索（在当前人员选择框内输入部分姓名或者工号信息，下拉框显示按条件检索的人员），点击工号能查看离校人员信息</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3、人员退休管理：维护退休人员离校信息，新建教职工岗位退休信息，选择退休人员能按照姓名或者工号模糊检索（在当前人员选择框内输入部分姓名或者工号信息，下拉框显示按条件检索的人员），点击工号能查看离校人员信息</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cs="宋体" w:hint="eastAsia"/>
                <w:color w:val="000000" w:themeColor="text1"/>
                <w:kern w:val="0"/>
                <w:sz w:val="24"/>
                <w:szCs w:val="24"/>
              </w:rPr>
              <w:t>4、▲人事异动日志：检索查询人员变动记录信息，记录所有人员每一次详细的人员调动、人员变动记录信息，包括异动类型、操作方式、操作IP、变动时间、变动详细信息描述。</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1.3.2合同管理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维护管理学校教职工的劳动合同，包括合同模板管理、合同种类管理、合同签订管理、合同信息管理、合同统计</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lastRenderedPageBreak/>
              <w:t>1、</w:t>
            </w:r>
            <w:r w:rsidRPr="00280212">
              <w:rPr>
                <w:rFonts w:asciiTheme="minorEastAsia" w:hAnsiTheme="minorEastAsia" w:hint="eastAsia"/>
                <w:color w:val="000000" w:themeColor="text1"/>
                <w:sz w:val="24"/>
                <w:szCs w:val="24"/>
              </w:rPr>
              <w:tab/>
              <w:t>▲合同模板管理：维护管理劳动合同模板，支持类似Word的富文本模板编辑，能够维护合同参数，合同参数可以设置参数组件名称、参数组件代码值（放在合同模板中，作为合同自动替换的内容，例如合同编号、教职工号、姓名等），合同维护的字段信息能够自动替换模板中的参数内容。</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合同种类管理：能够设置劳动合同类型（固定期限合同、无固定期限）、设置合同适用的模板（选择合同模板）、到期提醒天数、续聘提醒天数、试用提醒天数、备注、是否可用等信息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合同签订管理：选择教职工信息，设置教职工签订合同信息，合同编号、教职工姓名等信息自动填写到模板的参数中。</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w:t>
            </w:r>
            <w:r w:rsidRPr="00280212">
              <w:rPr>
                <w:rFonts w:asciiTheme="minorEastAsia" w:hAnsiTheme="minorEastAsia" w:hint="eastAsia"/>
                <w:color w:val="000000" w:themeColor="text1"/>
                <w:sz w:val="24"/>
                <w:szCs w:val="24"/>
              </w:rPr>
              <w:tab/>
              <w:t>合同信息管理：维护管理教职工签订合同的信息，按照分类标签页显示（在签合同、即将到期合同、过期合同、历史合同、归档合同、所有合同），能够修改删除查看教职工签订的合同信息，能够设置解除合同，能够查看合同，能够归档合同，能够清理过期合同，能够打印和导出。</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w:t>
            </w:r>
            <w:r w:rsidRPr="00280212">
              <w:rPr>
                <w:rFonts w:asciiTheme="minorEastAsia" w:hAnsiTheme="minorEastAsia" w:hint="eastAsia"/>
                <w:color w:val="000000" w:themeColor="text1"/>
                <w:sz w:val="24"/>
                <w:szCs w:val="24"/>
              </w:rPr>
              <w:tab/>
              <w:t>合同统计：统计合同</w:t>
            </w:r>
            <w:proofErr w:type="gramStart"/>
            <w:r w:rsidRPr="00280212">
              <w:rPr>
                <w:rFonts w:asciiTheme="minorEastAsia" w:hAnsiTheme="minorEastAsia" w:hint="eastAsia"/>
                <w:color w:val="000000" w:themeColor="text1"/>
                <w:sz w:val="24"/>
                <w:szCs w:val="24"/>
              </w:rPr>
              <w:t>签定</w:t>
            </w:r>
            <w:proofErr w:type="gramEnd"/>
            <w:r w:rsidRPr="00280212">
              <w:rPr>
                <w:rFonts w:asciiTheme="minorEastAsia" w:hAnsiTheme="minorEastAsia" w:hint="eastAsia"/>
                <w:color w:val="000000" w:themeColor="text1"/>
                <w:sz w:val="24"/>
                <w:szCs w:val="24"/>
              </w:rPr>
              <w:t>信息及合同提醒和过期信息。</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1.3.3考勤管理</w:t>
            </w:r>
          </w:p>
          <w:p w:rsidR="00604144" w:rsidRPr="00280212" w:rsidRDefault="00604144" w:rsidP="00604144">
            <w:pPr>
              <w:pStyle w:val="af0"/>
              <w:widowControl/>
              <w:numPr>
                <w:ilvl w:val="0"/>
                <w:numId w:val="15"/>
              </w:numPr>
              <w:spacing w:line="360" w:lineRule="auto"/>
              <w:ind w:firstLineChars="0"/>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考勤设置：</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工作日历：设置工作日日历，能够设置多个日历共存，每个日历能够设置是否可用，设置每周一至周日上午下午考勤时间，能够设置考勤规则，规则包括异常考勤时间范围，加班时间范围；</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lastRenderedPageBreak/>
              <w:t>节假日管理：设定节假日的时间，例如法定节假日、调休等。</w:t>
            </w:r>
          </w:p>
          <w:p w:rsidR="00604144" w:rsidRPr="00280212" w:rsidRDefault="00604144" w:rsidP="00604144">
            <w:pPr>
              <w:pStyle w:val="af0"/>
              <w:numPr>
                <w:ilvl w:val="0"/>
                <w:numId w:val="15"/>
              </w:numPr>
              <w:spacing w:line="360" w:lineRule="auto"/>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考勤信息：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考勤申请：教职工需要调休、加班提出申请，维护管理教职工考勤申请信息，能够新增、修改、删除、查看、提交信息。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考勤申请审核：审核教职工提出的加班、调休等申请事务，审核通过不通过</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考勤信息管理：维护管理教职工的加班、调休信息，导入导出信息。</w:t>
            </w:r>
          </w:p>
          <w:p w:rsidR="00604144" w:rsidRPr="00280212" w:rsidRDefault="00604144" w:rsidP="00604144">
            <w:pPr>
              <w:pStyle w:val="af0"/>
              <w:numPr>
                <w:ilvl w:val="0"/>
                <w:numId w:val="15"/>
              </w:numPr>
              <w:spacing w:line="360" w:lineRule="auto"/>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值班等级</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值班登记：维护管理教职工值班登记信息，维护值班日期、值班人、申请调休天数、值班费用、值班类型信息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值班申请审核：审核教职工提出的值班申请事务，审核通过不通过</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值班信息管理：维护管理教职工的值班信息，导入导出值班信息。</w:t>
            </w:r>
          </w:p>
          <w:p w:rsidR="00604144" w:rsidRPr="00280212" w:rsidRDefault="00604144" w:rsidP="00604144">
            <w:pPr>
              <w:pStyle w:val="af0"/>
              <w:numPr>
                <w:ilvl w:val="0"/>
                <w:numId w:val="15"/>
              </w:numPr>
              <w:spacing w:line="360" w:lineRule="auto"/>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考勤管理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打卡记录：查询、删除、导入导出教职工的打卡记录信息，能够查询打卡流水号、工号、姓名、考勤机、考勤时间。</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考勤记录：维护管理教职工考勤记录，能够按照考勤规则自动计算教职工考勤状态，能够导入导出考勤记录。考勤记录列出教职工上班时间、下班时间、出勤时间、迟到早退时间、考勤状态等信息。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考勤月记录：按照月份</w:t>
            </w:r>
            <w:proofErr w:type="gramStart"/>
            <w:r w:rsidRPr="00280212">
              <w:rPr>
                <w:rFonts w:asciiTheme="minorEastAsia" w:hAnsiTheme="minorEastAsia" w:hint="eastAsia"/>
                <w:color w:val="000000" w:themeColor="text1"/>
                <w:sz w:val="24"/>
                <w:szCs w:val="24"/>
              </w:rPr>
              <w:t>查询总</w:t>
            </w:r>
            <w:proofErr w:type="gramEnd"/>
            <w:r w:rsidRPr="00280212">
              <w:rPr>
                <w:rFonts w:asciiTheme="minorEastAsia" w:hAnsiTheme="minorEastAsia" w:hint="eastAsia"/>
                <w:color w:val="000000" w:themeColor="text1"/>
                <w:sz w:val="24"/>
                <w:szCs w:val="24"/>
              </w:rPr>
              <w:t>的教职工考勤信息，点击月份查看相信名单。</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hint="eastAsia"/>
                <w:color w:val="000000" w:themeColor="text1"/>
                <w:sz w:val="24"/>
                <w:szCs w:val="24"/>
              </w:rPr>
              <w:lastRenderedPageBreak/>
              <w:t>5、考勤查询：</w:t>
            </w:r>
            <w:r w:rsidRPr="00280212">
              <w:rPr>
                <w:rFonts w:asciiTheme="minorEastAsia" w:hAnsiTheme="minorEastAsia" w:cs="宋体" w:hint="eastAsia"/>
                <w:color w:val="000000" w:themeColor="text1"/>
                <w:kern w:val="0"/>
                <w:sz w:val="24"/>
                <w:szCs w:val="24"/>
              </w:rPr>
              <w:t>查询教职工考勤记录，能够按照教职工、月份查询考勤记录，生成考勤报表（月报表，日报表，个人考勤报表，个人考勤记录）。</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6、请假管理：维护管理教职工的请假信息，请假时间、请假原因、申请人；导入导出请假信息。</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1.2.4人事提醒</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设置系统提醒信息及提醒规则，系统到时间提醒业务人员。</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设置提醒事务，学校能够新增、修改、删除查看提醒事务，维护提醒代码、提醒名称、提醒类别、描述、是否可用。能设置例如生日提醒、合同到期提醒、转正提醒、职称晋升提醒等。</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提醒规则设置：在提醒事务中设置的提醒事务条目，能够自动在提醒规则中设置提醒规则信息，所有提醒事务显示在一个页面上，每个事物可以图形化设置开关，提醒提前天数（提供三个备选图形，直接点击即可），提醒选择天数（选择任意天数后则三个备选自动清除）；提醒天数只有开关打开才显示，关闭则不显示。</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提醒消息管理：维护管理提醒消息，选择提醒事件。</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1.2.5统计分析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报表管理：能够新增修改删除统计报表，学校能自定义报表信息，设置的报表需要选择统计类型（报表显示的功能模块）、图表类型（环形图、柱状图）、SQL语句。设置的统计报表能够在对应图标类型名称菜单中自动增加统计图表</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图表统计分析：能够根据需要，自定义单项或复合统计项目，进行诸如人员比例统计、人员数量统计、职</w:t>
            </w:r>
            <w:r w:rsidRPr="00280212">
              <w:rPr>
                <w:rFonts w:asciiTheme="minorEastAsia" w:hAnsiTheme="minorEastAsia" w:hint="eastAsia"/>
                <w:color w:val="000000" w:themeColor="text1"/>
                <w:sz w:val="24"/>
                <w:szCs w:val="24"/>
              </w:rPr>
              <w:lastRenderedPageBreak/>
              <w:t>称统计、政治面貌统计、民族统计、岗位统计、年龄工龄统计、获奖情况等单项或复合性统计及趋势分析。</w:t>
            </w:r>
          </w:p>
          <w:p w:rsidR="00604144" w:rsidRPr="00280212" w:rsidRDefault="00604144" w:rsidP="00604144">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1.4师资发展</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1.4.1教师培训</w:t>
            </w:r>
          </w:p>
          <w:p w:rsidR="00604144" w:rsidRPr="00280212" w:rsidRDefault="00604144" w:rsidP="00604144">
            <w:pPr>
              <w:tabs>
                <w:tab w:val="left" w:pos="1290"/>
              </w:tabs>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1、培训申请开关：设置每年学校培训申请的开关，能够设置开放和关闭时间、设置是否生效，开关开放期内相关人员能够申请培训。</w:t>
            </w:r>
          </w:p>
          <w:p w:rsidR="00604144" w:rsidRPr="00280212" w:rsidRDefault="00604144" w:rsidP="00604144">
            <w:pPr>
              <w:tabs>
                <w:tab w:val="left" w:pos="1926"/>
              </w:tabs>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培训申请审核：对教职工提出的培训申请进行审核审批，查询培训申请，点击列表中的培训申请进行审核审批处理，点击处理进入详细处理页面，显示培训申请审核审批流程，流程审核日志、查看申请培训表，填写审核审批意见，审核通过或者不通过。</w:t>
            </w:r>
          </w:p>
          <w:p w:rsidR="00604144" w:rsidRPr="00280212" w:rsidRDefault="00604144" w:rsidP="00604144">
            <w:pPr>
              <w:tabs>
                <w:tab w:val="left" w:pos="1926"/>
              </w:tabs>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3、培训申请管理：维护管理培训申请审核记录信息，能够新增、修改删除，点击申请人工</w:t>
            </w:r>
            <w:proofErr w:type="gramStart"/>
            <w:r w:rsidRPr="00280212">
              <w:rPr>
                <w:rFonts w:asciiTheme="minorEastAsia" w:hAnsiTheme="minorEastAsia" w:hint="eastAsia"/>
                <w:color w:val="000000" w:themeColor="text1"/>
                <w:sz w:val="24"/>
                <w:szCs w:val="24"/>
              </w:rPr>
              <w:t>号能够</w:t>
            </w:r>
            <w:proofErr w:type="gramEnd"/>
            <w:r w:rsidRPr="00280212">
              <w:rPr>
                <w:rFonts w:asciiTheme="minorEastAsia" w:hAnsiTheme="minorEastAsia" w:hint="eastAsia"/>
                <w:color w:val="000000" w:themeColor="text1"/>
                <w:sz w:val="24"/>
                <w:szCs w:val="24"/>
              </w:rPr>
              <w:t>查询培训申请表详细信息。查看审核状态（通过或者不通过），跟踪审核审批流程步骤，跟踪信息能够显示该申请的审核审批流程（图形化流程），每一步流程节点审核审批意见及审核审批时间、详细申请信息；</w:t>
            </w:r>
          </w:p>
          <w:p w:rsidR="00604144" w:rsidRPr="00280212" w:rsidRDefault="00604144" w:rsidP="00604144">
            <w:pPr>
              <w:tabs>
                <w:tab w:val="left" w:pos="1926"/>
              </w:tabs>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培训结果管理：维护管理培训完成结果信息，审核通过的教职工培训申请表信息能够自动在培训结果管理中能够查看，需要维护培训结果信息，能够修改查看信息，导入导出；维护培训详细信息，包括培训时间、机构、培训费用、培训地址、培训类型、培训课程内容、部门、姓名、培训结果；</w:t>
            </w:r>
          </w:p>
          <w:p w:rsidR="00604144" w:rsidRPr="00280212" w:rsidRDefault="00604144" w:rsidP="00604144">
            <w:pPr>
              <w:tabs>
                <w:tab w:val="left" w:pos="1926"/>
              </w:tabs>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5、费用报销管理：维护管理培训费用报销信息，审核通过的教职工培训申请表信息能够自动在培训费用报销管理中能够查看，需要维护培训结果信息，能够修改</w:t>
            </w:r>
            <w:r w:rsidRPr="00280212">
              <w:rPr>
                <w:rFonts w:asciiTheme="minorEastAsia" w:hAnsiTheme="minorEastAsia" w:hint="eastAsia"/>
                <w:color w:val="000000" w:themeColor="text1"/>
                <w:sz w:val="24"/>
                <w:szCs w:val="24"/>
              </w:rPr>
              <w:lastRenderedPageBreak/>
              <w:t>查看信息，设置费用是否报销有效；</w:t>
            </w:r>
          </w:p>
          <w:p w:rsidR="00604144" w:rsidRPr="00280212" w:rsidRDefault="00604144" w:rsidP="00604144">
            <w:pPr>
              <w:tabs>
                <w:tab w:val="left" w:pos="1926"/>
              </w:tabs>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6、培训年度汇总：按照部门统计年度培训数量信息。</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1.4.2考核管理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1、年度考核管理：新增、修改、删除、查看、导入导出教职工的年度考核信息，设置考核等级。</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2、年度考核汇总：按照部门人员汇总查询统计年度考核信息，考核等次分别显示。</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3、业务绩效考核：每学年，教职工可以按照学校个人业务绩效考核指标申报上</w:t>
            </w:r>
            <w:proofErr w:type="gramStart"/>
            <w:r w:rsidRPr="00280212">
              <w:rPr>
                <w:rFonts w:asciiTheme="minorEastAsia" w:hAnsiTheme="minorEastAsia" w:hint="eastAsia"/>
                <w:color w:val="000000" w:themeColor="text1"/>
                <w:sz w:val="24"/>
                <w:szCs w:val="24"/>
              </w:rPr>
              <w:t>传个人</w:t>
            </w:r>
            <w:proofErr w:type="gramEnd"/>
            <w:r w:rsidRPr="00280212">
              <w:rPr>
                <w:rFonts w:asciiTheme="minorEastAsia" w:hAnsiTheme="minorEastAsia" w:hint="eastAsia"/>
                <w:color w:val="000000" w:themeColor="text1"/>
                <w:sz w:val="24"/>
                <w:szCs w:val="24"/>
              </w:rPr>
              <w:t>业绩项目，主管部门可以对提交的业绩情况进行审核并确认评分，按学年进行统计。</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1.4.3奖惩管理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奖励名称分类：维护管理奖励名称信息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获奖信息申请：新增、修改、删除人员获奖信息，提交或将申请，查询审核状态和发布状态</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获奖信息审核管理：获奖信息审核审批管理，填写审核审批意见</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w:t>
            </w:r>
            <w:r w:rsidRPr="00280212">
              <w:rPr>
                <w:rFonts w:asciiTheme="minorEastAsia" w:hAnsiTheme="minorEastAsia" w:hint="eastAsia"/>
                <w:color w:val="000000" w:themeColor="text1"/>
                <w:sz w:val="24"/>
                <w:szCs w:val="24"/>
              </w:rPr>
              <w:tab/>
              <w:t>惩处信息管理：维护管理学校教职工惩处信息。</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1.4.4职工福利</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婚育假期管理：维护管理教职工结婚生育假期信息，能够新增、修改、删除、导入导出、查看请加信息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丧葬假管理：维护管理教职工丧葬假期请加信息。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独生子女补贴：维护管理教职工独生子女费补贴费用信息；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w:t>
            </w:r>
            <w:r w:rsidRPr="00280212">
              <w:rPr>
                <w:rFonts w:asciiTheme="minorEastAsia" w:hAnsiTheme="minorEastAsia" w:hint="eastAsia"/>
                <w:color w:val="000000" w:themeColor="text1"/>
                <w:sz w:val="24"/>
                <w:szCs w:val="24"/>
              </w:rPr>
              <w:tab/>
              <w:t>探亲假及报销：维护管理教职工探亲请假及费用报销信息。</w:t>
            </w:r>
          </w:p>
          <w:p w:rsidR="00604144" w:rsidRPr="00280212" w:rsidRDefault="00604144" w:rsidP="00604144">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1.5薪酬福利</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lastRenderedPageBreak/>
              <w:t>1.5.1薪酬管理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维护管理教职工薪资信息，包括薪资项设置、薪资管理、薪资查询</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薪资项设置：动态设置维护管理薪资项目（例如基础工资、绩效工资、津贴补贴等），能够新增、修改、删除、查看、排序、导入导出薪资项目信息，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薪资管理：动态维护管理每年月的薪资信息，能够新增薪资信息、修改薪资信息、删除；能够设置发布薪资信息（教职工自助查询薪资条）；</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薪资查询：查询薪资信息，导出薪资条。</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1.5.2查询统计</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1、可以对工资发放、异动等数据进行统计和分析；可以按工资项、按人员、岗位等对工资信息进行统计和分析；教职工可以通过系统查询个人的工资信息；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2、与政府</w:t>
            </w:r>
            <w:proofErr w:type="gramStart"/>
            <w:r w:rsidRPr="00280212">
              <w:rPr>
                <w:rFonts w:asciiTheme="minorEastAsia" w:hAnsiTheme="minorEastAsia" w:hint="eastAsia"/>
                <w:color w:val="000000" w:themeColor="text1"/>
                <w:sz w:val="24"/>
                <w:szCs w:val="24"/>
              </w:rPr>
              <w:t>人社部门</w:t>
            </w:r>
            <w:proofErr w:type="gramEnd"/>
            <w:r w:rsidRPr="00280212">
              <w:rPr>
                <w:rFonts w:asciiTheme="minorEastAsia" w:hAnsiTheme="minorEastAsia" w:hint="eastAsia"/>
                <w:color w:val="000000" w:themeColor="text1"/>
                <w:sz w:val="24"/>
                <w:szCs w:val="24"/>
              </w:rPr>
              <w:t>人事工资管理系统衔接：本系统中岗位、工资等信息要与政府</w:t>
            </w:r>
            <w:proofErr w:type="gramStart"/>
            <w:r w:rsidRPr="00280212">
              <w:rPr>
                <w:rFonts w:asciiTheme="minorEastAsia" w:hAnsiTheme="minorEastAsia" w:hint="eastAsia"/>
                <w:color w:val="000000" w:themeColor="text1"/>
                <w:sz w:val="24"/>
                <w:szCs w:val="24"/>
              </w:rPr>
              <w:t>人社部门</w:t>
            </w:r>
            <w:proofErr w:type="gramEnd"/>
            <w:r w:rsidRPr="00280212">
              <w:rPr>
                <w:rFonts w:asciiTheme="minorEastAsia" w:hAnsiTheme="minorEastAsia" w:hint="eastAsia"/>
                <w:color w:val="000000" w:themeColor="text1"/>
                <w:sz w:val="24"/>
                <w:szCs w:val="24"/>
              </w:rPr>
              <w:t>人事工资管理系统（目前为五阳、鼎</w:t>
            </w:r>
            <w:proofErr w:type="gramStart"/>
            <w:r w:rsidRPr="00280212">
              <w:rPr>
                <w:rFonts w:asciiTheme="minorEastAsia" w:hAnsiTheme="minorEastAsia" w:hint="eastAsia"/>
                <w:color w:val="000000" w:themeColor="text1"/>
                <w:sz w:val="24"/>
                <w:szCs w:val="24"/>
              </w:rPr>
              <w:t>晟</w:t>
            </w:r>
            <w:proofErr w:type="gramEnd"/>
            <w:r w:rsidRPr="00280212">
              <w:rPr>
                <w:rFonts w:asciiTheme="minorEastAsia" w:hAnsiTheme="minorEastAsia" w:hint="eastAsia"/>
                <w:color w:val="000000" w:themeColor="text1"/>
                <w:sz w:val="24"/>
                <w:szCs w:val="24"/>
              </w:rPr>
              <w:t>）中岗位、工资系统保持一致，可实现系统中岗位、工资信息批量双向导入、导出人事管理系统。</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1.6招聘管理</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1.6.1招聘网站</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提供学校人才招聘的官方网站；通过系统，管理员可以随时编辑和管理招聘网站的内容；应聘人员可通过招聘网站查阅职位信息；注册后，可以填写简历信息并申请职位，不符合申报条件或流程规定的不能提交；投递简历后可以通过网站获悉职位申请状态，打印准考证，查询成绩，接收消息反馈。</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lastRenderedPageBreak/>
              <w:t>1.6.2招聘方案</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根据岗位类别等的不同可以灵活设置招聘方案（流程）；不同的岗位，可以设置不同的简历模板、生成不同的简历；可以设置简历投递的规则，提高建立投递的准确率；</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1.6.3招聘计划与职位管理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用人单位通过系统填报招聘计划和岗位需求信息，通过人事处和</w:t>
            </w:r>
            <w:proofErr w:type="gramStart"/>
            <w:r w:rsidRPr="00280212">
              <w:rPr>
                <w:rFonts w:asciiTheme="minorEastAsia" w:hAnsiTheme="minorEastAsia" w:hint="eastAsia"/>
                <w:color w:val="000000" w:themeColor="text1"/>
                <w:sz w:val="24"/>
                <w:szCs w:val="24"/>
              </w:rPr>
              <w:t>校领导</w:t>
            </w:r>
            <w:proofErr w:type="gramEnd"/>
            <w:r w:rsidRPr="00280212">
              <w:rPr>
                <w:rFonts w:asciiTheme="minorEastAsia" w:hAnsiTheme="minorEastAsia" w:hint="eastAsia"/>
                <w:color w:val="000000" w:themeColor="text1"/>
                <w:sz w:val="24"/>
                <w:szCs w:val="24"/>
              </w:rPr>
              <w:t>审核通过后，形成正式的招聘计划；人事处可以将通过审核的招聘计划和岗位信息发布到官方招聘网站，并可设置招聘期限及职位申请和简历投递规则。</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1.6.4人员资格核对</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在系统中输入年龄，专业（专业代码），学历学位等招聘条件后，系统根据条件限制，自动核对筛选出符合条件的应聘人员信息。不符合应聘条件的人员可在招聘网页中查询哪些条件不符合应聘要求。</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1.6.5简历筛选</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用人单位和人事处可以查阅应聘人员的简历和职位申请信息；可以对简历进行筛选、对符合条件的应聘人员组织笔试、面试等。系统支持对通过报名的人员进行考场自动编排，自动生成准考证，准考证内容包括：应聘者姓名、性别、身份证号、准考证号、考场号、座位号、考试时间、考试地点、考试注意事项、免冠照等。在线打印考试准考证；在系统中记录面试/笔试的结果。</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1.6.6专家评审</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在教师招聘过程中，可以设置专家评审环节，为应聘人员分配评审专家，专家在线查看简历及代表作，然后填写评审意见。系统自动汇总各专家的评审意见，生成评</w:t>
            </w:r>
            <w:r w:rsidRPr="00280212">
              <w:rPr>
                <w:rFonts w:asciiTheme="minorEastAsia" w:hAnsiTheme="minorEastAsia" w:hint="eastAsia"/>
                <w:color w:val="000000" w:themeColor="text1"/>
                <w:sz w:val="24"/>
                <w:szCs w:val="24"/>
              </w:rPr>
              <w:lastRenderedPageBreak/>
              <w:t>审结果。</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1.6.7招聘统计分析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通过招聘人员基本信息可自动导入教职工信息库中。对各单位的招聘计划完成情况进行统计；应聘人员的来源组成、学</w:t>
            </w:r>
            <w:proofErr w:type="gramStart"/>
            <w:r w:rsidRPr="00280212">
              <w:rPr>
                <w:rFonts w:asciiTheme="minorEastAsia" w:hAnsiTheme="minorEastAsia" w:hint="eastAsia"/>
                <w:color w:val="000000" w:themeColor="text1"/>
                <w:sz w:val="24"/>
                <w:szCs w:val="24"/>
              </w:rPr>
              <w:t>源结构</w:t>
            </w:r>
            <w:proofErr w:type="gramEnd"/>
            <w:r w:rsidRPr="00280212">
              <w:rPr>
                <w:rFonts w:asciiTheme="minorEastAsia" w:hAnsiTheme="minorEastAsia" w:hint="eastAsia"/>
                <w:color w:val="000000" w:themeColor="text1"/>
                <w:sz w:val="24"/>
                <w:szCs w:val="24"/>
              </w:rPr>
              <w:t>等进行统计分析；对简历筛选的过程信息进行统计分析。</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1.7岗位晋级与职称评审</w:t>
            </w:r>
          </w:p>
          <w:p w:rsidR="00604144" w:rsidRPr="00280212" w:rsidRDefault="00604144" w:rsidP="00604144">
            <w:pPr>
              <w:widowControl/>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实现教师通过网上申报职称材料，各级领导（部门负责人、人事、教学、科研、职称评审确认员）可以对申报材料进行审批。同时对于审批通过的教师，进行名单公示。</w:t>
            </w:r>
          </w:p>
          <w:p w:rsidR="00604144" w:rsidRPr="00280212" w:rsidRDefault="00604144" w:rsidP="00604144">
            <w:pPr>
              <w:pStyle w:val="af0"/>
              <w:widowControl/>
              <w:numPr>
                <w:ilvl w:val="0"/>
                <w:numId w:val="16"/>
              </w:numPr>
              <w:ind w:firstLineChars="0"/>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职称晋升开关：设置每年学校职称晋升申请的开关，能够设置开放和关闭时间、设置是否生效，开关开放期内相关人员能够申请职称晋升。</w:t>
            </w:r>
          </w:p>
          <w:p w:rsidR="00604144" w:rsidRPr="00280212" w:rsidRDefault="00604144" w:rsidP="00604144">
            <w:pPr>
              <w:pStyle w:val="af0"/>
              <w:widowControl/>
              <w:numPr>
                <w:ilvl w:val="0"/>
                <w:numId w:val="16"/>
              </w:numPr>
              <w:ind w:firstLineChars="0"/>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职称晋升申请审核：教职工能够在线申请支撑晋升，相关部门能够进行申请审核管理。</w:t>
            </w:r>
          </w:p>
          <w:p w:rsidR="00604144" w:rsidRPr="00280212" w:rsidRDefault="00604144" w:rsidP="00604144">
            <w:pPr>
              <w:pStyle w:val="af0"/>
              <w:widowControl/>
              <w:numPr>
                <w:ilvl w:val="0"/>
                <w:numId w:val="16"/>
              </w:numPr>
              <w:ind w:firstLineChars="0"/>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职称晋升管理：维护管理职称晋升信息，能够新增、修改、删除、导入导出职称晋升信息。能够跟踪职称晋升审核流程信息，跟踪信息能够显示该申请的审核审批流程（图形化流程），每一步流程节点审核审批意见及审核审批时间、详细职称晋升申请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cs="宋体" w:hint="eastAsia"/>
                <w:color w:val="000000" w:themeColor="text1"/>
                <w:kern w:val="0"/>
                <w:sz w:val="24"/>
                <w:szCs w:val="24"/>
              </w:rPr>
              <w:t>▲岗位等级晋升管理: 维护管理岗位等级晋升信息，能够新增、修改、删除、导入导出岗位等级晋升信息。能够跟踪岗位等级晋升审核流程信息，跟踪信息能够显示该申请的审核审批流程（图形化流程），每一步流程节点审核审批意见及审核审批时间、详细岗位等级晋升申请信息；</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1.8专家评审</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建立专家信息库；外部专家可以通过账号登录系统查看申报材料，并提交评审意见。</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1.9教育部数据采集</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lastRenderedPageBreak/>
              <w:t>1.9.1数据匹配</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系统内置教育部《全国教师管理信息系统》的数据采集标准，可灵活设置学校数据标准和教育部数据采集标准之间的映射匹配关系。</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1.9.2上报数据生成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根据学校系统中的数据及数据匹配设置，一键生成教育部上报数据，生成的数据符合教育部上报数据标准要求。</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1.9.4数据导出</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按照《全国教师管理信息系统》的数据导入格式，导出上报数据文件，保证上报文件能顺利导入到《全国教师管理信息系统》中。</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1.10综合服务</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1.10.1证明打印</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支持在职证明、收入证明、职称证明等常用证明的打印，支持不同打印文档的模板设置；支持模板的水印或验证码等防伪功能。</w:t>
            </w:r>
          </w:p>
          <w:p w:rsidR="00604144" w:rsidRPr="00280212" w:rsidRDefault="00604144" w:rsidP="00604144">
            <w:pPr>
              <w:pStyle w:val="af0"/>
              <w:widowControl/>
              <w:spacing w:line="360" w:lineRule="auto"/>
              <w:ind w:firstLineChars="0" w:firstLine="0"/>
              <w:jc w:val="left"/>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1.10.2首页面功能</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（1）系统栏目</w:t>
            </w:r>
            <w:r w:rsidRPr="00280212">
              <w:rPr>
                <w:rFonts w:asciiTheme="minorEastAsia" w:hAnsiTheme="minorEastAsia" w:cs="宋体" w:hint="eastAsia"/>
                <w:color w:val="000000" w:themeColor="text1"/>
                <w:kern w:val="0"/>
                <w:sz w:val="24"/>
                <w:szCs w:val="24"/>
              </w:rPr>
              <w:t>：系统首页面包括系统功能菜单（管理中心、考勤中心、通知公告、个人中心、工作流程、移动人事、系统管理）、主题设置（皮肤风格设置）、修改密码等功能</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（2）我的待办事宜</w:t>
            </w:r>
            <w:r w:rsidRPr="00280212">
              <w:rPr>
                <w:rFonts w:asciiTheme="minorEastAsia" w:hAnsiTheme="minorEastAsia" w:cs="宋体" w:hint="eastAsia"/>
                <w:color w:val="000000" w:themeColor="text1"/>
                <w:kern w:val="0"/>
                <w:sz w:val="24"/>
                <w:szCs w:val="24"/>
              </w:rPr>
              <w:t>：列出当前用户全部的待办事宜任务，显示待办事宜提醒图标，点击详情列出当前用户全部的待办事宜任务，列出当前流程处理任务（分类显示，例如培训申请、岗位晋级申请）；每一个分类待办事宜都需要列出待处理任务和已经处理任务的数量，点击具</w:t>
            </w:r>
            <w:r w:rsidRPr="00280212">
              <w:rPr>
                <w:rFonts w:asciiTheme="minorEastAsia" w:hAnsiTheme="minorEastAsia" w:cs="宋体" w:hint="eastAsia"/>
                <w:color w:val="000000" w:themeColor="text1"/>
                <w:kern w:val="0"/>
                <w:sz w:val="24"/>
                <w:szCs w:val="24"/>
              </w:rPr>
              <w:lastRenderedPageBreak/>
              <w:t>体分类能查看任务列表详情，在任务列表中点击处理任务，即可进入该待办任务的详细处理功能模块。能够新增、修改、删除查看提醒事务，维护提醒代码、提醒名称、提醒类别、描述、是否可用。能设置例如生日提醒、合同到期提醒、转正提醒、职称晋升提醒等。能够进行提醒规则设置，每个事务可以图形化设置开关，设置提醒提前天数。</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（3）人事公告</w:t>
            </w:r>
            <w:r w:rsidRPr="00280212">
              <w:rPr>
                <w:rFonts w:asciiTheme="minorEastAsia" w:hAnsiTheme="minorEastAsia" w:cs="宋体" w:hint="eastAsia"/>
                <w:color w:val="000000" w:themeColor="text1"/>
                <w:kern w:val="0"/>
                <w:sz w:val="24"/>
                <w:szCs w:val="24"/>
              </w:rPr>
              <w:t>：显示当前系统中发送的通知公告等信息，点击能够查看详细公告信息。维护管理人事系统通知公告发布的栏目信息，新增、修改、删除栏目。</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（4）人事制度</w:t>
            </w:r>
            <w:r w:rsidRPr="00280212">
              <w:rPr>
                <w:rFonts w:asciiTheme="minorEastAsia" w:hAnsiTheme="minorEastAsia" w:cs="宋体" w:hint="eastAsia"/>
                <w:color w:val="000000" w:themeColor="text1"/>
                <w:kern w:val="0"/>
                <w:sz w:val="24"/>
                <w:szCs w:val="24"/>
              </w:rPr>
              <w:t>：显示人事管理制度，点击查看详细管理制度。</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（5）快速入口</w:t>
            </w:r>
            <w:r w:rsidRPr="00280212">
              <w:rPr>
                <w:rFonts w:asciiTheme="minorEastAsia" w:hAnsiTheme="minorEastAsia" w:cs="宋体" w:hint="eastAsia"/>
                <w:color w:val="000000" w:themeColor="text1"/>
                <w:kern w:val="0"/>
                <w:sz w:val="24"/>
                <w:szCs w:val="24"/>
              </w:rPr>
              <w:t>：系统功能快速入口，显示系统功能模块的图标，能够在当前窗口配置显示的快速功能模块图标，采用图形化鼠标拖拉拽配置</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（6）系统消息</w:t>
            </w:r>
            <w:r w:rsidRPr="00280212">
              <w:rPr>
                <w:rFonts w:asciiTheme="minorEastAsia" w:hAnsiTheme="minorEastAsia" w:cs="宋体" w:hint="eastAsia"/>
                <w:color w:val="000000" w:themeColor="text1"/>
                <w:kern w:val="0"/>
                <w:sz w:val="24"/>
                <w:szCs w:val="24"/>
              </w:rPr>
              <w:t>：在页面的标题栏中显示系统消息图标，点击后页面显示系统消息，能查看消息详细内容，设置分组显示</w:t>
            </w:r>
            <w:proofErr w:type="gramStart"/>
            <w:r w:rsidRPr="00280212">
              <w:rPr>
                <w:rFonts w:asciiTheme="minorEastAsia" w:hAnsiTheme="minorEastAsia" w:cs="宋体" w:hint="eastAsia"/>
                <w:color w:val="000000" w:themeColor="text1"/>
                <w:kern w:val="0"/>
                <w:sz w:val="24"/>
                <w:szCs w:val="24"/>
              </w:rPr>
              <w:t>及设置</w:t>
            </w:r>
            <w:proofErr w:type="gramEnd"/>
            <w:r w:rsidRPr="00280212">
              <w:rPr>
                <w:rFonts w:asciiTheme="minorEastAsia" w:hAnsiTheme="minorEastAsia" w:cs="宋体" w:hint="eastAsia"/>
                <w:color w:val="000000" w:themeColor="text1"/>
                <w:kern w:val="0"/>
                <w:sz w:val="24"/>
                <w:szCs w:val="24"/>
              </w:rPr>
              <w:t>已读未读。</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（7）日历</w:t>
            </w:r>
            <w:r w:rsidRPr="00280212">
              <w:rPr>
                <w:rFonts w:asciiTheme="minorEastAsia" w:hAnsiTheme="minorEastAsia" w:cs="宋体" w:hint="eastAsia"/>
                <w:color w:val="000000" w:themeColor="text1"/>
                <w:kern w:val="0"/>
                <w:sz w:val="24"/>
                <w:szCs w:val="24"/>
              </w:rPr>
              <w:t>：显示日历信息</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cs="宋体" w:hint="eastAsia"/>
                <w:b/>
                <w:bCs/>
                <w:color w:val="000000" w:themeColor="text1"/>
                <w:kern w:val="0"/>
                <w:sz w:val="24"/>
                <w:szCs w:val="24"/>
              </w:rPr>
              <w:t>（8）下载中心</w:t>
            </w:r>
            <w:r w:rsidRPr="00280212">
              <w:rPr>
                <w:rFonts w:asciiTheme="minorEastAsia" w:hAnsiTheme="minorEastAsia" w:cs="宋体" w:hint="eastAsia"/>
                <w:color w:val="000000" w:themeColor="text1"/>
                <w:kern w:val="0"/>
                <w:sz w:val="24"/>
                <w:szCs w:val="24"/>
              </w:rPr>
              <w:t>：下载各类人事表格等文件</w:t>
            </w:r>
          </w:p>
          <w:p w:rsidR="00604144" w:rsidRPr="00280212" w:rsidRDefault="00604144" w:rsidP="00604144">
            <w:pPr>
              <w:pStyle w:val="af0"/>
              <w:widowControl/>
              <w:spacing w:line="360" w:lineRule="auto"/>
              <w:ind w:firstLineChars="0" w:firstLine="0"/>
              <w:jc w:val="left"/>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1.10.3通知公告</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1.栏目管理：维护管理人事系统通知公告发布的栏目信息，新增、修改、删除栏目。</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2.发布公告：发布新闻公告，能够采用富文本编辑器进行编辑，设置是否置顶。</w:t>
            </w:r>
          </w:p>
          <w:p w:rsidR="00604144" w:rsidRPr="00280212" w:rsidRDefault="00604144" w:rsidP="00604144">
            <w:pPr>
              <w:numPr>
                <w:ilvl w:val="0"/>
                <w:numId w:val="14"/>
              </w:numPr>
              <w:spacing w:line="360" w:lineRule="auto"/>
              <w:ind w:left="284" w:hanging="284"/>
              <w:rPr>
                <w:rFonts w:asciiTheme="minorEastAsia" w:hAnsiTheme="minorEastAsia" w:cs="宋体"/>
                <w:b/>
                <w:bCs/>
                <w:color w:val="000000" w:themeColor="text1"/>
                <w:kern w:val="0"/>
                <w:sz w:val="24"/>
                <w:szCs w:val="24"/>
              </w:rPr>
            </w:pPr>
            <w:r w:rsidRPr="00280212">
              <w:rPr>
                <w:rFonts w:asciiTheme="minorEastAsia" w:hAnsiTheme="minorEastAsia" w:cs="宋体" w:hint="eastAsia"/>
                <w:b/>
                <w:bCs/>
                <w:color w:val="000000" w:themeColor="text1"/>
                <w:kern w:val="0"/>
                <w:sz w:val="24"/>
                <w:szCs w:val="24"/>
              </w:rPr>
              <w:t>教职工用户个人中心</w:t>
            </w:r>
          </w:p>
          <w:p w:rsidR="00604144" w:rsidRPr="00280212" w:rsidRDefault="00604144" w:rsidP="00604144">
            <w:pPr>
              <w:spacing w:line="360" w:lineRule="auto"/>
              <w:rPr>
                <w:rFonts w:asciiTheme="minorEastAsia" w:hAnsiTheme="minorEastAsia" w:cs="宋体"/>
                <w:b/>
                <w:bCs/>
                <w:color w:val="000000" w:themeColor="text1"/>
                <w:kern w:val="0"/>
                <w:sz w:val="24"/>
                <w:szCs w:val="24"/>
              </w:rPr>
            </w:pPr>
            <w:r w:rsidRPr="00280212">
              <w:rPr>
                <w:rFonts w:asciiTheme="minorEastAsia" w:hAnsiTheme="minorEastAsia" w:cs="宋体" w:hint="eastAsia"/>
                <w:b/>
                <w:bCs/>
                <w:color w:val="000000" w:themeColor="text1"/>
                <w:kern w:val="0"/>
                <w:sz w:val="24"/>
                <w:szCs w:val="24"/>
              </w:rPr>
              <w:t>2.1我的信息</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lastRenderedPageBreak/>
              <w:t>查询个人的基本信息及扩展信息，能够修改维护个人联系方式，地址等信息。页面最上部显示教职工照片、姓名、性别、在职状态、职务、职称、部门；图形化显示提醒事件（需要回复或办理的提醒事项可以点击回复或启动办理流程），备注信息、打印当前信息；页面下部按照教职工分类属性以标签</w:t>
            </w:r>
            <w:proofErr w:type="gramStart"/>
            <w:r w:rsidRPr="00280212">
              <w:rPr>
                <w:rFonts w:asciiTheme="minorEastAsia" w:hAnsiTheme="minorEastAsia" w:cs="宋体" w:hint="eastAsia"/>
                <w:color w:val="000000" w:themeColor="text1"/>
                <w:kern w:val="0"/>
                <w:sz w:val="24"/>
                <w:szCs w:val="24"/>
              </w:rPr>
              <w:t>页形式</w:t>
            </w:r>
            <w:proofErr w:type="gramEnd"/>
            <w:r w:rsidRPr="00280212">
              <w:rPr>
                <w:rFonts w:asciiTheme="minorEastAsia" w:hAnsiTheme="minorEastAsia" w:cs="宋体" w:hint="eastAsia"/>
                <w:color w:val="000000" w:themeColor="text1"/>
                <w:kern w:val="0"/>
                <w:sz w:val="24"/>
                <w:szCs w:val="24"/>
              </w:rPr>
              <w:t>显示教职工分类详细信息。</w:t>
            </w:r>
          </w:p>
          <w:p w:rsidR="00604144" w:rsidRPr="00280212" w:rsidRDefault="00604144" w:rsidP="00604144">
            <w:pPr>
              <w:spacing w:line="360" w:lineRule="auto"/>
              <w:rPr>
                <w:rFonts w:asciiTheme="minorEastAsia" w:hAnsiTheme="minorEastAsia" w:cs="宋体"/>
                <w:b/>
                <w:bCs/>
                <w:color w:val="000000" w:themeColor="text1"/>
                <w:kern w:val="0"/>
                <w:sz w:val="24"/>
                <w:szCs w:val="24"/>
              </w:rPr>
            </w:pPr>
            <w:r w:rsidRPr="00280212">
              <w:rPr>
                <w:rFonts w:asciiTheme="minorEastAsia" w:hAnsiTheme="minorEastAsia" w:cs="宋体" w:hint="eastAsia"/>
                <w:b/>
                <w:bCs/>
                <w:color w:val="000000" w:themeColor="text1"/>
                <w:kern w:val="0"/>
                <w:sz w:val="24"/>
                <w:szCs w:val="24"/>
              </w:rPr>
              <w:t>2.2我的工资</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查询个人工资信息，包括工资卡号、开户行、默认列出当前最新的薪资单，能查询历史工资单，按照月份查询历史工资单，点击能够查看工资详情</w:t>
            </w:r>
          </w:p>
          <w:p w:rsidR="00604144" w:rsidRPr="00280212" w:rsidRDefault="00604144" w:rsidP="00604144">
            <w:pPr>
              <w:spacing w:line="360" w:lineRule="auto"/>
              <w:rPr>
                <w:rFonts w:asciiTheme="minorEastAsia" w:hAnsiTheme="minorEastAsia" w:cs="宋体"/>
                <w:b/>
                <w:bCs/>
                <w:color w:val="000000" w:themeColor="text1"/>
                <w:kern w:val="0"/>
                <w:sz w:val="24"/>
                <w:szCs w:val="24"/>
              </w:rPr>
            </w:pPr>
            <w:r w:rsidRPr="00280212">
              <w:rPr>
                <w:rFonts w:asciiTheme="minorEastAsia" w:hAnsiTheme="minorEastAsia" w:cs="宋体" w:hint="eastAsia"/>
                <w:b/>
                <w:bCs/>
                <w:color w:val="000000" w:themeColor="text1"/>
                <w:kern w:val="0"/>
                <w:sz w:val="24"/>
                <w:szCs w:val="24"/>
              </w:rPr>
              <w:t>2.3奖惩信息</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查询个人获奖信息，包括获奖项目、获奖级别、获奖类型、奖励方式、奖励名称、日日期等信息。</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查询个人惩处信息，包括惩处名称、类别、原因、内容、单位、文号日期等</w:t>
            </w:r>
          </w:p>
          <w:p w:rsidR="00604144" w:rsidRPr="00280212" w:rsidRDefault="00604144" w:rsidP="00604144">
            <w:pPr>
              <w:spacing w:line="360" w:lineRule="auto"/>
              <w:rPr>
                <w:rFonts w:asciiTheme="minorEastAsia" w:hAnsiTheme="minorEastAsia" w:cs="宋体"/>
                <w:b/>
                <w:bCs/>
                <w:color w:val="000000" w:themeColor="text1"/>
                <w:kern w:val="0"/>
                <w:sz w:val="24"/>
                <w:szCs w:val="24"/>
              </w:rPr>
            </w:pPr>
            <w:r w:rsidRPr="00280212">
              <w:rPr>
                <w:rFonts w:asciiTheme="minorEastAsia" w:hAnsiTheme="minorEastAsia" w:cs="宋体" w:hint="eastAsia"/>
                <w:b/>
                <w:bCs/>
                <w:color w:val="000000" w:themeColor="text1"/>
                <w:kern w:val="0"/>
                <w:sz w:val="24"/>
                <w:szCs w:val="24"/>
              </w:rPr>
              <w:t>2.4职称晋级申请</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2.4.1</w:t>
            </w:r>
            <w:r w:rsidRPr="00280212">
              <w:rPr>
                <w:rFonts w:asciiTheme="minorEastAsia" w:hAnsiTheme="minorEastAsia" w:cs="宋体"/>
                <w:color w:val="000000" w:themeColor="text1"/>
                <w:kern w:val="0"/>
                <w:sz w:val="24"/>
                <w:szCs w:val="24"/>
              </w:rPr>
              <w:t>点击</w:t>
            </w:r>
            <w:r w:rsidRPr="00280212">
              <w:rPr>
                <w:rFonts w:asciiTheme="minorEastAsia" w:hAnsiTheme="minorEastAsia" w:cs="宋体" w:hint="eastAsia"/>
                <w:color w:val="000000" w:themeColor="text1"/>
                <w:kern w:val="0"/>
                <w:sz w:val="24"/>
                <w:szCs w:val="24"/>
              </w:rPr>
              <w:t>职称晋级申请菜单</w:t>
            </w:r>
            <w:r w:rsidRPr="00280212">
              <w:rPr>
                <w:rFonts w:asciiTheme="minorEastAsia" w:hAnsiTheme="minorEastAsia" w:cs="宋体"/>
                <w:color w:val="000000" w:themeColor="text1"/>
                <w:kern w:val="0"/>
                <w:sz w:val="24"/>
                <w:szCs w:val="24"/>
              </w:rPr>
              <w:t>，则页面</w:t>
            </w:r>
            <w:r w:rsidRPr="00280212">
              <w:rPr>
                <w:rFonts w:asciiTheme="minorEastAsia" w:hAnsiTheme="minorEastAsia" w:cs="宋体" w:hint="eastAsia"/>
                <w:color w:val="000000" w:themeColor="text1"/>
                <w:kern w:val="0"/>
                <w:sz w:val="24"/>
                <w:szCs w:val="24"/>
              </w:rPr>
              <w:t>主要区域</w:t>
            </w:r>
            <w:r w:rsidRPr="00280212">
              <w:rPr>
                <w:rFonts w:asciiTheme="minorEastAsia" w:hAnsiTheme="minorEastAsia" w:cs="宋体"/>
                <w:color w:val="000000" w:themeColor="text1"/>
                <w:kern w:val="0"/>
                <w:sz w:val="24"/>
                <w:szCs w:val="24"/>
              </w:rPr>
              <w:t>显示该业务办理功能，页面包括业务说明、业务流程显示图（图形化流程显示）、业务开放时间；</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2.4.2</w:t>
            </w:r>
            <w:r w:rsidRPr="00280212">
              <w:rPr>
                <w:rFonts w:asciiTheme="minorEastAsia" w:hAnsiTheme="minorEastAsia" w:cs="宋体"/>
                <w:color w:val="000000" w:themeColor="text1"/>
                <w:kern w:val="0"/>
                <w:sz w:val="24"/>
                <w:szCs w:val="24"/>
              </w:rPr>
              <w:t>点击“我要办理”按钮，进入业务申请办理界面，业务申请办理界面能够显示完整的业务流程图和业务申请办理所需要填写的表单信息；表单内容和业务流程图是在后台配置实现。</w:t>
            </w:r>
            <w:r w:rsidRPr="00280212">
              <w:rPr>
                <w:rFonts w:asciiTheme="minorEastAsia" w:hAnsiTheme="minorEastAsia" w:cs="宋体" w:hint="eastAsia"/>
                <w:color w:val="000000" w:themeColor="text1"/>
                <w:kern w:val="0"/>
                <w:sz w:val="24"/>
                <w:szCs w:val="24"/>
              </w:rPr>
              <w:t>如果用户已经有正在审核审批的申请，则系统提示用户不能重复提出申请。</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2.4.3</w:t>
            </w:r>
            <w:r w:rsidRPr="00280212">
              <w:rPr>
                <w:rFonts w:asciiTheme="minorEastAsia" w:hAnsiTheme="minorEastAsia" w:cs="宋体" w:hint="eastAsia"/>
                <w:color w:val="000000" w:themeColor="text1"/>
                <w:kern w:val="0"/>
                <w:sz w:val="24"/>
                <w:szCs w:val="24"/>
              </w:rPr>
              <w:t>列表</w:t>
            </w:r>
            <w:r w:rsidRPr="00280212">
              <w:rPr>
                <w:rFonts w:asciiTheme="minorEastAsia" w:hAnsiTheme="minorEastAsia" w:cs="宋体"/>
                <w:color w:val="000000" w:themeColor="text1"/>
                <w:kern w:val="0"/>
                <w:sz w:val="24"/>
                <w:szCs w:val="24"/>
              </w:rPr>
              <w:t>查看</w:t>
            </w:r>
            <w:r w:rsidRPr="00280212">
              <w:rPr>
                <w:rFonts w:asciiTheme="minorEastAsia" w:hAnsiTheme="minorEastAsia" w:cs="宋体" w:hint="eastAsia"/>
                <w:color w:val="000000" w:themeColor="text1"/>
                <w:kern w:val="0"/>
                <w:sz w:val="24"/>
                <w:szCs w:val="24"/>
              </w:rPr>
              <w:t>曾经申请的业务，业务状态包括申请中和已通过</w:t>
            </w:r>
            <w:r w:rsidRPr="00280212">
              <w:rPr>
                <w:rFonts w:asciiTheme="minorEastAsia" w:hAnsiTheme="minorEastAsia" w:cs="宋体"/>
                <w:color w:val="000000" w:themeColor="text1"/>
                <w:kern w:val="0"/>
                <w:sz w:val="24"/>
                <w:szCs w:val="24"/>
              </w:rPr>
              <w:t>，能够</w:t>
            </w:r>
            <w:r w:rsidRPr="00280212">
              <w:rPr>
                <w:rFonts w:asciiTheme="minorEastAsia" w:hAnsiTheme="minorEastAsia" w:cs="宋体" w:hint="eastAsia"/>
                <w:color w:val="000000" w:themeColor="text1"/>
                <w:kern w:val="0"/>
                <w:sz w:val="24"/>
                <w:szCs w:val="24"/>
              </w:rPr>
              <w:t>跟踪查看详细办理过程和审核审批意</w:t>
            </w:r>
            <w:r w:rsidRPr="00280212">
              <w:rPr>
                <w:rFonts w:asciiTheme="minorEastAsia" w:hAnsiTheme="minorEastAsia" w:cs="宋体" w:hint="eastAsia"/>
                <w:color w:val="000000" w:themeColor="text1"/>
                <w:kern w:val="0"/>
                <w:sz w:val="24"/>
                <w:szCs w:val="24"/>
              </w:rPr>
              <w:lastRenderedPageBreak/>
              <w:t>见</w:t>
            </w:r>
            <w:r w:rsidRPr="00280212">
              <w:rPr>
                <w:rFonts w:asciiTheme="minorEastAsia" w:hAnsiTheme="minorEastAsia" w:cs="宋体"/>
                <w:color w:val="000000" w:themeColor="text1"/>
                <w:kern w:val="0"/>
                <w:sz w:val="24"/>
                <w:szCs w:val="24"/>
              </w:rPr>
              <w:t>，在查看详情中能够查看业务办理流程图、每一步的业务审核审批意见、审核审批时间和具体申请功能表单内容；</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2.4.4</w:t>
            </w:r>
            <w:r w:rsidRPr="00280212">
              <w:rPr>
                <w:rFonts w:asciiTheme="minorEastAsia" w:hAnsiTheme="minorEastAsia" w:cs="宋体" w:hint="eastAsia"/>
                <w:color w:val="000000" w:themeColor="text1"/>
                <w:kern w:val="0"/>
                <w:sz w:val="24"/>
                <w:szCs w:val="24"/>
              </w:rPr>
              <w:t>申请办理页面显示教职工的基本信息</w:t>
            </w:r>
          </w:p>
          <w:p w:rsidR="00604144" w:rsidRPr="00280212" w:rsidRDefault="00604144" w:rsidP="00604144">
            <w:pPr>
              <w:spacing w:line="360" w:lineRule="auto"/>
              <w:rPr>
                <w:rFonts w:asciiTheme="minorEastAsia" w:hAnsiTheme="minorEastAsia" w:cs="宋体"/>
                <w:b/>
                <w:bCs/>
                <w:color w:val="000000" w:themeColor="text1"/>
                <w:kern w:val="0"/>
                <w:sz w:val="24"/>
                <w:szCs w:val="24"/>
              </w:rPr>
            </w:pPr>
            <w:r w:rsidRPr="00280212">
              <w:rPr>
                <w:rFonts w:asciiTheme="minorEastAsia" w:hAnsiTheme="minorEastAsia" w:cs="宋体" w:hint="eastAsia"/>
                <w:b/>
                <w:bCs/>
                <w:color w:val="000000" w:themeColor="text1"/>
                <w:kern w:val="0"/>
                <w:sz w:val="24"/>
                <w:szCs w:val="24"/>
              </w:rPr>
              <w:t>2.5培训申请</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2.5.1</w:t>
            </w:r>
            <w:r w:rsidRPr="00280212">
              <w:rPr>
                <w:rFonts w:asciiTheme="minorEastAsia" w:hAnsiTheme="minorEastAsia" w:cs="宋体"/>
                <w:color w:val="000000" w:themeColor="text1"/>
                <w:kern w:val="0"/>
                <w:sz w:val="24"/>
                <w:szCs w:val="24"/>
              </w:rPr>
              <w:t>点击</w:t>
            </w:r>
            <w:r w:rsidRPr="00280212">
              <w:rPr>
                <w:rFonts w:asciiTheme="minorEastAsia" w:hAnsiTheme="minorEastAsia" w:cs="宋体" w:hint="eastAsia"/>
                <w:color w:val="000000" w:themeColor="text1"/>
                <w:kern w:val="0"/>
                <w:sz w:val="24"/>
                <w:szCs w:val="24"/>
              </w:rPr>
              <w:t>培训申请菜单</w:t>
            </w:r>
            <w:r w:rsidRPr="00280212">
              <w:rPr>
                <w:rFonts w:asciiTheme="minorEastAsia" w:hAnsiTheme="minorEastAsia" w:cs="宋体"/>
                <w:color w:val="000000" w:themeColor="text1"/>
                <w:kern w:val="0"/>
                <w:sz w:val="24"/>
                <w:szCs w:val="24"/>
              </w:rPr>
              <w:t>，则页面</w:t>
            </w:r>
            <w:r w:rsidRPr="00280212">
              <w:rPr>
                <w:rFonts w:asciiTheme="minorEastAsia" w:hAnsiTheme="minorEastAsia" w:cs="宋体" w:hint="eastAsia"/>
                <w:color w:val="000000" w:themeColor="text1"/>
                <w:kern w:val="0"/>
                <w:sz w:val="24"/>
                <w:szCs w:val="24"/>
              </w:rPr>
              <w:t>主要区域</w:t>
            </w:r>
            <w:r w:rsidRPr="00280212">
              <w:rPr>
                <w:rFonts w:asciiTheme="minorEastAsia" w:hAnsiTheme="minorEastAsia" w:cs="宋体"/>
                <w:color w:val="000000" w:themeColor="text1"/>
                <w:kern w:val="0"/>
                <w:sz w:val="24"/>
                <w:szCs w:val="24"/>
              </w:rPr>
              <w:t>显示该业务办理功能，页面包括业务说明、业务流程显示图（图形化流程显示）、业务开放时间；</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2.5.2</w:t>
            </w:r>
            <w:r w:rsidRPr="00280212">
              <w:rPr>
                <w:rFonts w:asciiTheme="minorEastAsia" w:hAnsiTheme="minorEastAsia" w:cs="宋体"/>
                <w:color w:val="000000" w:themeColor="text1"/>
                <w:kern w:val="0"/>
                <w:sz w:val="24"/>
                <w:szCs w:val="24"/>
              </w:rPr>
              <w:t>点击“我要办理”按钮，进入业务申请办理界面，业务申请办理界面能够显示完整的业务流程图和业务申请办理所需要填写的表单信息；表单内容和业务流程图是在后台配置实现。</w:t>
            </w:r>
            <w:r w:rsidRPr="00280212">
              <w:rPr>
                <w:rFonts w:asciiTheme="minorEastAsia" w:hAnsiTheme="minorEastAsia" w:cs="宋体" w:hint="eastAsia"/>
                <w:color w:val="000000" w:themeColor="text1"/>
                <w:kern w:val="0"/>
                <w:sz w:val="24"/>
                <w:szCs w:val="24"/>
              </w:rPr>
              <w:t>如果用户</w:t>
            </w:r>
            <w:r w:rsidRPr="00280212">
              <w:rPr>
                <w:rFonts w:asciiTheme="minorEastAsia" w:hAnsiTheme="minorEastAsia" w:hint="eastAsia"/>
                <w:color w:val="000000" w:themeColor="text1"/>
                <w:kern w:val="44"/>
                <w:sz w:val="24"/>
                <w:szCs w:val="24"/>
              </w:rPr>
              <w:t>已经</w:t>
            </w:r>
            <w:r w:rsidRPr="00280212">
              <w:rPr>
                <w:rFonts w:asciiTheme="minorEastAsia" w:hAnsiTheme="minorEastAsia" w:cs="宋体" w:hint="eastAsia"/>
                <w:color w:val="000000" w:themeColor="text1"/>
                <w:kern w:val="0"/>
                <w:sz w:val="24"/>
                <w:szCs w:val="24"/>
              </w:rPr>
              <w:t>有正在审核审批的申请，则系统提示用户不能重复提出申请。</w:t>
            </w:r>
          </w:p>
          <w:p w:rsidR="00604144" w:rsidRPr="00280212" w:rsidRDefault="00604144" w:rsidP="00604144">
            <w:pPr>
              <w:pStyle w:val="af0"/>
              <w:widowControl/>
              <w:spacing w:line="360" w:lineRule="auto"/>
              <w:ind w:firstLineChars="0" w:firstLine="0"/>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2.5.3</w:t>
            </w:r>
            <w:r w:rsidRPr="00280212">
              <w:rPr>
                <w:rFonts w:asciiTheme="minorEastAsia" w:hAnsiTheme="minorEastAsia" w:cs="宋体" w:hint="eastAsia"/>
                <w:color w:val="000000" w:themeColor="text1"/>
                <w:kern w:val="0"/>
                <w:sz w:val="24"/>
                <w:szCs w:val="24"/>
              </w:rPr>
              <w:t>列表</w:t>
            </w:r>
            <w:r w:rsidRPr="00280212">
              <w:rPr>
                <w:rFonts w:asciiTheme="minorEastAsia" w:hAnsiTheme="minorEastAsia" w:cs="宋体"/>
                <w:color w:val="000000" w:themeColor="text1"/>
                <w:kern w:val="0"/>
                <w:sz w:val="24"/>
                <w:szCs w:val="24"/>
              </w:rPr>
              <w:t>查看</w:t>
            </w:r>
            <w:r w:rsidRPr="00280212">
              <w:rPr>
                <w:rFonts w:asciiTheme="minorEastAsia" w:hAnsiTheme="minorEastAsia" w:cs="宋体" w:hint="eastAsia"/>
                <w:color w:val="000000" w:themeColor="text1"/>
                <w:kern w:val="0"/>
                <w:sz w:val="24"/>
                <w:szCs w:val="24"/>
              </w:rPr>
              <w:t>曾经申请的业务，业务状态包括申请中和已通过</w:t>
            </w:r>
            <w:r w:rsidRPr="00280212">
              <w:rPr>
                <w:rFonts w:asciiTheme="minorEastAsia" w:hAnsiTheme="minorEastAsia" w:cs="宋体"/>
                <w:color w:val="000000" w:themeColor="text1"/>
                <w:kern w:val="0"/>
                <w:sz w:val="24"/>
                <w:szCs w:val="24"/>
              </w:rPr>
              <w:t>，能够</w:t>
            </w:r>
            <w:r w:rsidRPr="00280212">
              <w:rPr>
                <w:rFonts w:asciiTheme="minorEastAsia" w:hAnsiTheme="minorEastAsia" w:cs="宋体" w:hint="eastAsia"/>
                <w:color w:val="000000" w:themeColor="text1"/>
                <w:kern w:val="0"/>
                <w:sz w:val="24"/>
                <w:szCs w:val="24"/>
              </w:rPr>
              <w:t>跟踪查看详细办理过程和审核审批意见</w:t>
            </w:r>
            <w:r w:rsidRPr="00280212">
              <w:rPr>
                <w:rFonts w:asciiTheme="minorEastAsia" w:hAnsiTheme="minorEastAsia" w:cs="宋体"/>
                <w:color w:val="000000" w:themeColor="text1"/>
                <w:kern w:val="0"/>
                <w:sz w:val="24"/>
                <w:szCs w:val="24"/>
              </w:rPr>
              <w:t>，在查看详情中能够查看业务办理流程图、每一步的业务审核审批意见、审核审批时间和具体申请功能表单内容；</w:t>
            </w:r>
          </w:p>
          <w:p w:rsidR="00604144" w:rsidRPr="00280212" w:rsidRDefault="00604144" w:rsidP="00604144">
            <w:pPr>
              <w:widowControl/>
              <w:spacing w:line="360" w:lineRule="auto"/>
              <w:jc w:val="left"/>
              <w:rPr>
                <w:rFonts w:asciiTheme="minorEastAsia" w:hAnsiTheme="minorEastAsia" w:cs="宋体"/>
                <w:color w:val="000000" w:themeColor="text1"/>
                <w:kern w:val="0"/>
                <w:sz w:val="24"/>
                <w:szCs w:val="24"/>
              </w:rPr>
            </w:pPr>
            <w:r w:rsidRPr="00280212">
              <w:rPr>
                <w:rFonts w:asciiTheme="minorEastAsia" w:hAnsiTheme="minorEastAsia" w:hint="eastAsia"/>
                <w:b/>
                <w:bCs/>
                <w:color w:val="000000" w:themeColor="text1"/>
                <w:kern w:val="44"/>
                <w:sz w:val="24"/>
                <w:szCs w:val="24"/>
              </w:rPr>
              <w:t>2.5.4</w:t>
            </w:r>
            <w:r w:rsidRPr="00280212">
              <w:rPr>
                <w:rFonts w:asciiTheme="minorEastAsia" w:hAnsiTheme="minorEastAsia" w:cs="宋体" w:hint="eastAsia"/>
                <w:color w:val="000000" w:themeColor="text1"/>
                <w:kern w:val="0"/>
                <w:sz w:val="24"/>
                <w:szCs w:val="24"/>
              </w:rPr>
              <w:t>申请办理页面显示教职工的基本信息，用户能够选择打印培训申请表。</w:t>
            </w:r>
          </w:p>
          <w:p w:rsidR="00604144" w:rsidRPr="00280212" w:rsidRDefault="00604144" w:rsidP="00604144">
            <w:pPr>
              <w:spacing w:line="360" w:lineRule="auto"/>
              <w:rPr>
                <w:rFonts w:asciiTheme="minorEastAsia" w:hAnsiTheme="minorEastAsia" w:cs="宋体"/>
                <w:b/>
                <w:bCs/>
                <w:color w:val="000000" w:themeColor="text1"/>
                <w:kern w:val="0"/>
                <w:sz w:val="24"/>
                <w:szCs w:val="24"/>
              </w:rPr>
            </w:pPr>
            <w:r w:rsidRPr="00280212">
              <w:rPr>
                <w:rFonts w:asciiTheme="minorEastAsia" w:hAnsiTheme="minorEastAsia" w:cs="宋体" w:hint="eastAsia"/>
                <w:b/>
                <w:bCs/>
                <w:color w:val="000000" w:themeColor="text1"/>
                <w:kern w:val="0"/>
                <w:sz w:val="24"/>
                <w:szCs w:val="24"/>
              </w:rPr>
              <w:t>2.6我的考勤</w:t>
            </w:r>
          </w:p>
          <w:p w:rsidR="00604144" w:rsidRPr="00280212" w:rsidRDefault="00604144" w:rsidP="00604144">
            <w:pPr>
              <w:spacing w:line="360" w:lineRule="auto"/>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查询年度个人考勤信息，按照月份列出个人考勤记录，查询个人每月的出勤信息。</w:t>
            </w:r>
          </w:p>
          <w:p w:rsidR="00604144" w:rsidRPr="00280212" w:rsidRDefault="00604144" w:rsidP="00604144">
            <w:pPr>
              <w:pStyle w:val="1"/>
              <w:numPr>
                <w:ilvl w:val="0"/>
                <w:numId w:val="14"/>
              </w:numPr>
              <w:adjustRightInd/>
              <w:spacing w:before="0" w:after="0" w:line="360" w:lineRule="auto"/>
              <w:ind w:left="284" w:hanging="284"/>
              <w:jc w:val="both"/>
              <w:textAlignment w:val="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平台支撑功能</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3.1系统维护</w:t>
            </w:r>
          </w:p>
          <w:p w:rsidR="00604144" w:rsidRPr="00280212" w:rsidRDefault="00604144" w:rsidP="00604144">
            <w:pPr>
              <w:spacing w:line="360" w:lineRule="auto"/>
              <w:rPr>
                <w:rFonts w:asciiTheme="minorEastAsia" w:hAnsiTheme="minorEastAsia"/>
                <w:b/>
                <w:bCs/>
                <w:color w:val="000000" w:themeColor="text1"/>
                <w:sz w:val="24"/>
                <w:szCs w:val="24"/>
              </w:rPr>
            </w:pPr>
            <w:r w:rsidRPr="00280212">
              <w:rPr>
                <w:rFonts w:asciiTheme="minorEastAsia" w:hAnsiTheme="minorEastAsia" w:hint="eastAsia"/>
                <w:b/>
                <w:bCs/>
                <w:color w:val="000000" w:themeColor="text1"/>
                <w:sz w:val="24"/>
                <w:szCs w:val="24"/>
              </w:rPr>
              <w:t>3.1.1系统设置</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1、▲系统状态：查看系统状态（操作系统、应用服务</w:t>
            </w:r>
            <w:r w:rsidRPr="00280212">
              <w:rPr>
                <w:rFonts w:asciiTheme="minorEastAsia" w:hAnsiTheme="minorEastAsia" w:hint="eastAsia"/>
                <w:color w:val="000000" w:themeColor="text1"/>
                <w:sz w:val="24"/>
                <w:szCs w:val="24"/>
              </w:rPr>
              <w:lastRenderedPageBreak/>
              <w:t>器中间件、工作目录、启动时间、运行时间、虚拟机信息、端口信息、处理器个数、内容使用信息、线程监控信息、虚拟机参数）、系统属性、系统配置（系统所参数配置，设置参数名称、参数值、说明信息）</w:t>
            </w:r>
          </w:p>
          <w:p w:rsidR="00604144" w:rsidRPr="00280212" w:rsidRDefault="00604144" w:rsidP="00604144">
            <w:pPr>
              <w:spacing w:line="360"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2、定时任务：设置系统定时自动执行的</w:t>
            </w:r>
            <w:proofErr w:type="gramStart"/>
            <w:r w:rsidRPr="00280212">
              <w:rPr>
                <w:rFonts w:asciiTheme="minorEastAsia" w:hAnsiTheme="minorEastAsia" w:hint="eastAsia"/>
                <w:color w:val="000000" w:themeColor="text1"/>
                <w:sz w:val="24"/>
                <w:szCs w:val="24"/>
              </w:rPr>
              <w:t>的</w:t>
            </w:r>
            <w:proofErr w:type="gramEnd"/>
            <w:r w:rsidRPr="00280212">
              <w:rPr>
                <w:rFonts w:asciiTheme="minorEastAsia" w:hAnsiTheme="minorEastAsia" w:hint="eastAsia"/>
                <w:color w:val="000000" w:themeColor="text1"/>
                <w:sz w:val="24"/>
                <w:szCs w:val="24"/>
              </w:rPr>
              <w:t>任务，设置任务名称、表达式、是否有效、是否启动、运行操作（运行、停止、立即生效）字体图标库：设置系统的字体和图标信息库及参数</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3、快捷入口配置：能新建、修改、删除首页面中快捷入口备选的功能模块及图标；</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4、首页</w:t>
            </w:r>
            <w:proofErr w:type="gramStart"/>
            <w:r w:rsidRPr="00280212">
              <w:rPr>
                <w:rFonts w:asciiTheme="minorEastAsia" w:hAnsiTheme="minorEastAsia" w:hint="eastAsia"/>
                <w:color w:val="000000" w:themeColor="text1"/>
                <w:sz w:val="24"/>
                <w:szCs w:val="24"/>
              </w:rPr>
              <w:t>面功能</w:t>
            </w:r>
            <w:proofErr w:type="gramEnd"/>
            <w:r w:rsidRPr="00280212">
              <w:rPr>
                <w:rFonts w:asciiTheme="minorEastAsia" w:hAnsiTheme="minorEastAsia" w:hint="eastAsia"/>
                <w:color w:val="000000" w:themeColor="text1"/>
                <w:sz w:val="24"/>
                <w:szCs w:val="24"/>
              </w:rPr>
              <w:t>模块配置：能够新建、修改、删除、排序首页面显示的模块内容。</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5、首页面配置：鼠标拖拉拽首页</w:t>
            </w:r>
            <w:proofErr w:type="gramStart"/>
            <w:r w:rsidRPr="00280212">
              <w:rPr>
                <w:rFonts w:asciiTheme="minorEastAsia" w:hAnsiTheme="minorEastAsia" w:hint="eastAsia"/>
                <w:color w:val="000000" w:themeColor="text1"/>
                <w:sz w:val="24"/>
                <w:szCs w:val="24"/>
              </w:rPr>
              <w:t>面功能</w:t>
            </w:r>
            <w:proofErr w:type="gramEnd"/>
            <w:r w:rsidRPr="00280212">
              <w:rPr>
                <w:rFonts w:asciiTheme="minorEastAsia" w:hAnsiTheme="minorEastAsia" w:hint="eastAsia"/>
                <w:color w:val="000000" w:themeColor="text1"/>
                <w:sz w:val="24"/>
                <w:szCs w:val="24"/>
              </w:rPr>
              <w:t>内容布局及位置。</w:t>
            </w:r>
          </w:p>
          <w:p w:rsidR="00604144" w:rsidRPr="00280212" w:rsidRDefault="00604144" w:rsidP="00604144">
            <w:pPr>
              <w:spacing w:line="360" w:lineRule="auto"/>
              <w:rPr>
                <w:rFonts w:asciiTheme="minorEastAsia" w:hAnsiTheme="minorEastAsia"/>
                <w:b/>
                <w:bCs/>
                <w:color w:val="000000" w:themeColor="text1"/>
                <w:sz w:val="24"/>
                <w:szCs w:val="24"/>
              </w:rPr>
            </w:pPr>
            <w:r w:rsidRPr="00280212">
              <w:rPr>
                <w:rFonts w:asciiTheme="minorEastAsia" w:hAnsiTheme="minorEastAsia" w:hint="eastAsia"/>
                <w:b/>
                <w:bCs/>
                <w:color w:val="000000" w:themeColor="text1"/>
                <w:sz w:val="24"/>
                <w:szCs w:val="24"/>
              </w:rPr>
              <w:t>3.1.2基础设置</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教职工分类属性：配置管理教职工数据信息的分类属性，例如基本信息、职工状态信息、家庭信息等分类，能够新增、修改、删除，配置的信息状态设置有效，则在教职工信息显示中显示分类。</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教职工属性：动态维护管理教职工详细字段信息，能够新增、修改、删除字段信息，设置字段名称、中文名称、格式、分类属性、类型、字典代码等信息，设置字段属性能够显示在教职工的信息中并且进行信息维护。学校能够随时自定义教职工的属性信息，维护管理教职工字段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3、教职工字段分类：教职工字段类型信息维护管理。教职工字段分类隶属于教职工分类属性信息。是二级分类。</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lastRenderedPageBreak/>
              <w:t>4、▲教职工字段配置：编辑维护教职工信息中字段的显示、编辑、必</w:t>
            </w:r>
            <w:proofErr w:type="gramStart"/>
            <w:r w:rsidRPr="00280212">
              <w:rPr>
                <w:rFonts w:asciiTheme="minorEastAsia" w:hAnsiTheme="minorEastAsia" w:hint="eastAsia"/>
                <w:color w:val="000000" w:themeColor="text1"/>
                <w:sz w:val="24"/>
                <w:szCs w:val="24"/>
              </w:rPr>
              <w:t>填要求</w:t>
            </w:r>
            <w:proofErr w:type="gramEnd"/>
            <w:r w:rsidRPr="00280212">
              <w:rPr>
                <w:rFonts w:asciiTheme="minorEastAsia" w:hAnsiTheme="minorEastAsia" w:hint="eastAsia"/>
                <w:color w:val="000000" w:themeColor="text1"/>
                <w:sz w:val="24"/>
                <w:szCs w:val="24"/>
              </w:rPr>
              <w:t>信息，按照教职工分类属性显示，以复选框模式配置。</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5、档案类型：设置维护管理教职工档案信息类型；</w:t>
            </w:r>
          </w:p>
          <w:p w:rsidR="00604144" w:rsidRPr="00280212" w:rsidRDefault="00604144" w:rsidP="00604144">
            <w:pPr>
              <w:spacing w:line="360" w:lineRule="auto"/>
              <w:rPr>
                <w:rFonts w:asciiTheme="minorEastAsia" w:hAnsiTheme="minorEastAsia"/>
                <w:b/>
                <w:bCs/>
                <w:color w:val="000000" w:themeColor="text1"/>
                <w:sz w:val="24"/>
                <w:szCs w:val="24"/>
              </w:rPr>
            </w:pPr>
            <w:r w:rsidRPr="00280212">
              <w:rPr>
                <w:rFonts w:asciiTheme="minorEastAsia" w:hAnsiTheme="minorEastAsia" w:hint="eastAsia"/>
                <w:b/>
                <w:bCs/>
                <w:color w:val="000000" w:themeColor="text1"/>
                <w:sz w:val="24"/>
                <w:szCs w:val="24"/>
              </w:rPr>
              <w:t>3.1.3用户权限管理</w:t>
            </w:r>
          </w:p>
          <w:p w:rsidR="00604144" w:rsidRPr="00280212" w:rsidRDefault="00604144" w:rsidP="00604144">
            <w:pPr>
              <w:pStyle w:val="af0"/>
              <w:numPr>
                <w:ilvl w:val="0"/>
                <w:numId w:val="17"/>
              </w:numPr>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▲会话监控：监控系统当前会话，查看监控当前在线用户、登录时间、访问时间、在线时长、IP地址、操作系统、客户端浏览器类型、是否过期</w:t>
            </w:r>
          </w:p>
          <w:p w:rsidR="00604144" w:rsidRPr="00280212" w:rsidRDefault="00604144" w:rsidP="00604144">
            <w:pPr>
              <w:pStyle w:val="af0"/>
              <w:numPr>
                <w:ilvl w:val="0"/>
                <w:numId w:val="17"/>
              </w:numPr>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会话设置：设置不同用户身份（管理员、教师等）的用户会话数量，设置用户上限、会话过期时间、单用户最大会话数。</w:t>
            </w:r>
          </w:p>
          <w:p w:rsidR="00604144" w:rsidRPr="00280212" w:rsidRDefault="00604144" w:rsidP="00604144">
            <w:pPr>
              <w:pStyle w:val="af0"/>
              <w:numPr>
                <w:ilvl w:val="0"/>
                <w:numId w:val="17"/>
              </w:numPr>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用户权限：</w:t>
            </w:r>
          </w:p>
          <w:p w:rsidR="00604144" w:rsidRPr="00280212" w:rsidRDefault="00604144" w:rsidP="00604144">
            <w:pPr>
              <w:pStyle w:val="af0"/>
              <w:numPr>
                <w:ilvl w:val="0"/>
                <w:numId w:val="18"/>
              </w:numPr>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控制台：显示总的控制台信息，包括权限配置、用户管理、用户组、菜单资源、系统监控、用户统计、数据权限</w:t>
            </w:r>
          </w:p>
          <w:p w:rsidR="00604144" w:rsidRPr="00280212" w:rsidRDefault="00604144" w:rsidP="00604144">
            <w:pPr>
              <w:pStyle w:val="af0"/>
              <w:numPr>
                <w:ilvl w:val="0"/>
                <w:numId w:val="18"/>
              </w:numPr>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用户管理：维护管理系统用户信息，修改用户密码，修改用户</w:t>
            </w:r>
            <w:proofErr w:type="gramStart"/>
            <w:r w:rsidRPr="00280212">
              <w:rPr>
                <w:rFonts w:asciiTheme="minorEastAsia" w:hAnsiTheme="minorEastAsia" w:hint="eastAsia"/>
                <w:color w:val="000000" w:themeColor="text1"/>
                <w:sz w:val="24"/>
                <w:szCs w:val="24"/>
              </w:rPr>
              <w:t>归属组</w:t>
            </w:r>
            <w:proofErr w:type="gramEnd"/>
            <w:r w:rsidRPr="00280212">
              <w:rPr>
                <w:rFonts w:asciiTheme="minorEastAsia" w:hAnsiTheme="minorEastAsia" w:hint="eastAsia"/>
                <w:color w:val="000000" w:themeColor="text1"/>
                <w:sz w:val="24"/>
                <w:szCs w:val="24"/>
              </w:rPr>
              <w:t>信息</w:t>
            </w:r>
          </w:p>
          <w:p w:rsidR="00604144" w:rsidRPr="00280212" w:rsidRDefault="00604144" w:rsidP="00604144">
            <w:pPr>
              <w:pStyle w:val="af0"/>
              <w:numPr>
                <w:ilvl w:val="0"/>
                <w:numId w:val="18"/>
              </w:numPr>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资源权限：设置系统权限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菜单设置：维护管理系统菜单信息，以树状列表显示，能设置激活或者冻结、导入XML、分配随机图标、配置菜单</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3.2工作流程</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3.2.1流程引擎</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流程引擎能够提供图形化的鼠标拖拉拽配置业务流程节点，从节点到节点直接拖拽箭头连线完成流程配置；流程引擎能够潜入集成到业务系统中；</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支持直接在浏览器中配置业务流程引擎，无需另外安装客户端软件系统。</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流程元素包括开始、用户任务、手动任务、排他分支、并行分支、包容分支、结束事件、文本注释、顺序流程箭头、更改元素类型；双击节点元素能够编辑内容；</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lastRenderedPageBreak/>
              <w:t>4)</w:t>
            </w:r>
            <w:r w:rsidRPr="00280212">
              <w:rPr>
                <w:rFonts w:asciiTheme="minorEastAsia" w:hAnsiTheme="minorEastAsia" w:hint="eastAsia"/>
                <w:color w:val="000000" w:themeColor="text1"/>
                <w:sz w:val="24"/>
                <w:szCs w:val="24"/>
              </w:rPr>
              <w:tab/>
              <w:t>▲流程编辑功能提供如下按钮功能:包括保存、剪切、复制、删除、撤销操作、恢复操作、水平对齐、垂直对齐、选中的元素调整为相同大小、放大、缩小、缩放到合适大小、添加弯曲节点、移除弯曲节点、关闭功能</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w:t>
            </w:r>
            <w:r w:rsidRPr="00280212">
              <w:rPr>
                <w:rFonts w:asciiTheme="minorEastAsia" w:hAnsiTheme="minorEastAsia" w:hint="eastAsia"/>
                <w:color w:val="000000" w:themeColor="text1"/>
                <w:sz w:val="24"/>
                <w:szCs w:val="24"/>
              </w:rPr>
              <w:tab/>
              <w:t>▲配置完成流程保存后，能够在前台用户功能访问页面查看配置的图形化流程</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3.2.2自定义表单</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系统提供快速表单自定义功能，能够直接在流程过程中配置业务系统的功能表单。表单配置需要简洁明了，主要完成学校一般流程快速自定义，无需太多复杂元素，不需要用户编写任何代码。</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表单配置功能需要直接在浏览器中以B/S方式配置，无需另外进入客户端软件；表单配置界面左部提供常用的基本表单元素，中部主要区域为表单配置区域，右边区域提供表单参数配置。所有的表单配置通过鼠标拖拉拽实现。</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▲表单类型包括：单行文本、多行文本、日期时间、单选框、复选框、下拉框、分隔符、文件上传、起止时间、多级下拉框。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w:t>
            </w:r>
            <w:r w:rsidRPr="00280212">
              <w:rPr>
                <w:rFonts w:asciiTheme="minorEastAsia" w:hAnsiTheme="minorEastAsia" w:hint="eastAsia"/>
                <w:color w:val="000000" w:themeColor="text1"/>
                <w:sz w:val="24"/>
                <w:szCs w:val="24"/>
              </w:rPr>
              <w:tab/>
              <w:t>表单参数配置包括表单的标签、表单说明、表单列表内容、长度等参数。</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w:t>
            </w:r>
            <w:r w:rsidRPr="00280212">
              <w:rPr>
                <w:rFonts w:asciiTheme="minorEastAsia" w:hAnsiTheme="minorEastAsia" w:hint="eastAsia"/>
                <w:color w:val="000000" w:themeColor="text1"/>
                <w:sz w:val="24"/>
                <w:szCs w:val="24"/>
              </w:rPr>
              <w:tab/>
              <w:t>支持定制开发组件配置，包括判断组件、申请组件、处理组件、监听组件、回调组件、跟踪组件；编写自定义的组件用于定制集成。</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3.2.3▲业务流程定义</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用户新建一个业务流程只需要三个步骤即可，按照如下</w:t>
            </w:r>
            <w:r w:rsidRPr="00280212">
              <w:rPr>
                <w:rFonts w:asciiTheme="minorEastAsia" w:hAnsiTheme="minorEastAsia" w:hint="eastAsia"/>
                <w:color w:val="000000" w:themeColor="text1"/>
                <w:sz w:val="24"/>
                <w:szCs w:val="24"/>
              </w:rPr>
              <w:lastRenderedPageBreak/>
              <w:t>步骤完成：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第一步：配置业务基本信息:包括上级服务功能、服务编号、服务名称、描述、业务负责人、可使用申请服务的用户组（选择后台定义的服务组，可以多选）、服务类型（自助服务、教师服务、学生服务、平台公共服务）、办理方式（线上办理、线下办理）、业务图片（上</w:t>
            </w:r>
            <w:proofErr w:type="gramStart"/>
            <w:r w:rsidRPr="00280212">
              <w:rPr>
                <w:rFonts w:asciiTheme="minorEastAsia" w:hAnsiTheme="minorEastAsia" w:hint="eastAsia"/>
                <w:color w:val="000000" w:themeColor="text1"/>
                <w:sz w:val="24"/>
                <w:szCs w:val="24"/>
              </w:rPr>
              <w:t>传图片</w:t>
            </w:r>
            <w:proofErr w:type="gramEnd"/>
            <w:r w:rsidRPr="00280212">
              <w:rPr>
                <w:rFonts w:asciiTheme="minorEastAsia" w:hAnsiTheme="minorEastAsia" w:hint="eastAsia"/>
                <w:color w:val="000000" w:themeColor="text1"/>
                <w:sz w:val="24"/>
                <w:szCs w:val="24"/>
              </w:rPr>
              <w:t>文件）、是否导航显示等。</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第二步：表单配置：功能包括自定义表单、定制开发组件配置。可以编辑自定义的表单；可以查看表单数据；</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第三步:编辑配置流程图，图形化流程编辑业务流程过程；</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3.2.4流程办理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▲审核审批提供流程办理功能，进入后 “待处理”、“已处理”分别按照标签页显示，标签页上显示对应业务待处理数量;全部任务列表列出各类任务的数量统计；点击“已处理”标签能够查看已经处理的申请审核业务列表，点击业务申请类别能够查看业务详细信息，包括流程图、流程日志（审核审批意见过程）、业务表格信息；</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进入正在申请业务处理业务审核，能查看业务流程图（整体流程图及当前流程节点和已经审核的流程节点，按照不同颜色显示），流程日志显示流程节点审核人、审核时间、审核意见。业务办理能够填写审核审批意见，审核通过或者不通过。</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3）一项业务流程办理完毕后，能自动推送转接至下一流程或与其相关的其他业务模块。</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3.2.5流程定义</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lastRenderedPageBreak/>
              <w:t>1)</w:t>
            </w:r>
            <w:r w:rsidRPr="00280212">
              <w:rPr>
                <w:rFonts w:asciiTheme="minorEastAsia" w:hAnsiTheme="minorEastAsia" w:hint="eastAsia"/>
                <w:color w:val="000000" w:themeColor="text1"/>
                <w:sz w:val="24"/>
                <w:szCs w:val="24"/>
              </w:rPr>
              <w:tab/>
              <w:t>▲服务设置功能</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w:t>
            </w:r>
            <w:r w:rsidRPr="00280212">
              <w:rPr>
                <w:rFonts w:asciiTheme="minorEastAsia" w:hAnsiTheme="minorEastAsia" w:hint="eastAsia"/>
                <w:color w:val="000000" w:themeColor="text1"/>
                <w:sz w:val="24"/>
                <w:szCs w:val="24"/>
              </w:rPr>
              <w:tab/>
              <w:t>组件管理，能够新建、修改、删除组件；设置组件状态和类型（条件判断、业务申请、业务处理、流程跟踪、回调服务、监听器）</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流程类型管理，维护前台业务导航中的服务类型，增加或者删除服务类型则前台所见即所得显示</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w:t>
            </w:r>
            <w:r w:rsidRPr="00280212">
              <w:rPr>
                <w:rFonts w:asciiTheme="minorEastAsia" w:hAnsiTheme="minorEastAsia" w:hint="eastAsia"/>
                <w:color w:val="000000" w:themeColor="text1"/>
                <w:sz w:val="24"/>
                <w:szCs w:val="24"/>
              </w:rPr>
              <w:tab/>
              <w:t>流程管理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管理已经配置的业务流程服务，配置新的业务流程服务功能。</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w:t>
            </w:r>
            <w:r w:rsidRPr="00280212">
              <w:rPr>
                <w:rFonts w:asciiTheme="minorEastAsia" w:hAnsiTheme="minorEastAsia" w:hint="eastAsia"/>
                <w:color w:val="000000" w:themeColor="text1"/>
                <w:sz w:val="24"/>
                <w:szCs w:val="24"/>
              </w:rPr>
              <w:tab/>
              <w:t>流程开关功能</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设置服务开关，包括有效期设置和有效状态设置。</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w:t>
            </w:r>
            <w:r w:rsidRPr="00280212">
              <w:rPr>
                <w:rFonts w:asciiTheme="minorEastAsia" w:hAnsiTheme="minorEastAsia" w:hint="eastAsia"/>
                <w:color w:val="000000" w:themeColor="text1"/>
                <w:sz w:val="24"/>
                <w:szCs w:val="24"/>
              </w:rPr>
              <w:tab/>
              <w:t>▲流程管理功能</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（1）流程指派：更改正在进行的流程审核审批的处理人，不修改流程配置，只是针对某个教职工提出的申请实例任务指派。</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（2）流程监控：监控申请业务流程的进程和审核审批状态，查看申请人、申请日期、当前通过状态、接口调用状态，能够执行“重启流程”的操作，重启流程确认后则整个流程重新流转</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（3）流程定义：流程定义ID、流程名称、流程的Key、操作（XML）</w:t>
            </w:r>
          </w:p>
          <w:p w:rsidR="00604144" w:rsidRPr="00280212" w:rsidRDefault="00604144" w:rsidP="00604144">
            <w:pPr>
              <w:pStyle w:val="1"/>
              <w:numPr>
                <w:ilvl w:val="0"/>
                <w:numId w:val="14"/>
              </w:numPr>
              <w:adjustRightInd/>
              <w:spacing w:before="0" w:after="0" w:line="360" w:lineRule="auto"/>
              <w:ind w:left="284" w:hanging="284"/>
              <w:jc w:val="both"/>
              <w:textAlignment w:val="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技术服务</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4.1系统集成</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4.1.1统一身份认证</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实现系统与学校统一身份认证的集成，实现单点登录。</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4.1.2门户集成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实现系统与学校统一信息门户的集成，将通知等信息集</w:t>
            </w:r>
            <w:r w:rsidRPr="00280212">
              <w:rPr>
                <w:rFonts w:asciiTheme="minorEastAsia" w:hAnsiTheme="minorEastAsia" w:hint="eastAsia"/>
                <w:color w:val="000000" w:themeColor="text1"/>
                <w:sz w:val="24"/>
                <w:szCs w:val="24"/>
              </w:rPr>
              <w:lastRenderedPageBreak/>
              <w:t>成到门户页面，在门户放置快速通道登录系统等。免费开放数据接口，免费与数据平台供应</w:t>
            </w:r>
            <w:proofErr w:type="gramStart"/>
            <w:r w:rsidRPr="00280212">
              <w:rPr>
                <w:rFonts w:asciiTheme="minorEastAsia" w:hAnsiTheme="minorEastAsia" w:hint="eastAsia"/>
                <w:color w:val="000000" w:themeColor="text1"/>
                <w:sz w:val="24"/>
                <w:szCs w:val="24"/>
              </w:rPr>
              <w:t>商配合</w:t>
            </w:r>
            <w:proofErr w:type="gramEnd"/>
            <w:r w:rsidRPr="00280212">
              <w:rPr>
                <w:rFonts w:asciiTheme="minorEastAsia" w:hAnsiTheme="minorEastAsia" w:hint="eastAsia"/>
                <w:color w:val="000000" w:themeColor="text1"/>
                <w:sz w:val="24"/>
                <w:szCs w:val="24"/>
              </w:rPr>
              <w:t>实现与信息基础服务平台中的共享数据中心对接。</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4.1.3数据交换集成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实现系统与学校统一基础数据中心或科研、人事等业务系统实现数据的相互对接和交换，实现信息共享。</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4.1.4移动应用集成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（1）</w:t>
            </w:r>
            <w:r w:rsidRPr="00280212">
              <w:rPr>
                <w:rFonts w:asciiTheme="minorEastAsia" w:hAnsiTheme="minorEastAsia" w:hint="eastAsia"/>
                <w:color w:val="000000" w:themeColor="text1"/>
                <w:sz w:val="24"/>
                <w:szCs w:val="24"/>
              </w:rPr>
              <w:t>实现系统与学校统一移动门户（APP）或</w:t>
            </w:r>
            <w:proofErr w:type="gramStart"/>
            <w:r w:rsidRPr="00280212">
              <w:rPr>
                <w:rFonts w:asciiTheme="minorEastAsia" w:hAnsiTheme="minorEastAsia" w:hint="eastAsia"/>
                <w:color w:val="000000" w:themeColor="text1"/>
                <w:sz w:val="24"/>
                <w:szCs w:val="24"/>
              </w:rPr>
              <w:t>统一微信服务</w:t>
            </w:r>
            <w:proofErr w:type="gramEnd"/>
            <w:r w:rsidRPr="00280212">
              <w:rPr>
                <w:rFonts w:asciiTheme="minorEastAsia" w:hAnsiTheme="minorEastAsia" w:hint="eastAsia"/>
                <w:color w:val="000000" w:themeColor="text1"/>
                <w:sz w:val="24"/>
                <w:szCs w:val="24"/>
              </w:rPr>
              <w:t>平台的应用集成。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（2）</w:t>
            </w:r>
            <w:r w:rsidRPr="00280212">
              <w:rPr>
                <w:rFonts w:asciiTheme="minorEastAsia" w:hAnsiTheme="minorEastAsia" w:hint="eastAsia"/>
                <w:color w:val="000000" w:themeColor="text1"/>
                <w:sz w:val="24"/>
                <w:szCs w:val="24"/>
              </w:rPr>
              <w:t xml:space="preserve">教职工可在线浏览各类规章制度、公告栏，并可浏览、下载办事流程及常用表格。 </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（3）</w:t>
            </w:r>
            <w:r w:rsidRPr="00280212">
              <w:rPr>
                <w:rFonts w:asciiTheme="minorEastAsia" w:hAnsiTheme="minorEastAsia" w:hint="eastAsia"/>
                <w:color w:val="000000" w:themeColor="text1"/>
                <w:sz w:val="24"/>
                <w:szCs w:val="24"/>
              </w:rPr>
              <w:t xml:space="preserve">经过授权，教职工可录入、查询、修改个人信息，提交文字、图像、视频等。 </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（4）</w:t>
            </w:r>
            <w:r w:rsidRPr="00280212">
              <w:rPr>
                <w:rFonts w:asciiTheme="minorEastAsia" w:hAnsiTheme="minorEastAsia" w:hint="eastAsia"/>
                <w:color w:val="000000" w:themeColor="text1"/>
                <w:sz w:val="24"/>
                <w:szCs w:val="24"/>
              </w:rPr>
              <w:t>支持教职工进行转正、离职、考核、奖励、培训、职称申报等各类在线申请。</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（5）</w:t>
            </w:r>
            <w:r w:rsidRPr="00280212">
              <w:rPr>
                <w:rFonts w:asciiTheme="minorEastAsia" w:hAnsiTheme="minorEastAsia" w:hint="eastAsia"/>
                <w:color w:val="000000" w:themeColor="text1"/>
                <w:sz w:val="24"/>
                <w:szCs w:val="24"/>
              </w:rPr>
              <w:t>与人事服务</w:t>
            </w:r>
            <w:proofErr w:type="gramStart"/>
            <w:r w:rsidRPr="00280212">
              <w:rPr>
                <w:rFonts w:asciiTheme="minorEastAsia" w:hAnsiTheme="minorEastAsia" w:hint="eastAsia"/>
                <w:color w:val="000000" w:themeColor="text1"/>
                <w:sz w:val="24"/>
                <w:szCs w:val="24"/>
              </w:rPr>
              <w:t>微信公众号能够</w:t>
            </w:r>
            <w:proofErr w:type="gramEnd"/>
            <w:r w:rsidRPr="00280212">
              <w:rPr>
                <w:rFonts w:asciiTheme="minorEastAsia" w:hAnsiTheme="minorEastAsia" w:hint="eastAsia"/>
                <w:color w:val="000000" w:themeColor="text1"/>
                <w:sz w:val="24"/>
                <w:szCs w:val="24"/>
              </w:rPr>
              <w:t>对接，系统内的人员信息、工资、通知公告、考勤、培训等重要信息可在</w:t>
            </w:r>
            <w:proofErr w:type="gramStart"/>
            <w:r w:rsidRPr="00280212">
              <w:rPr>
                <w:rFonts w:asciiTheme="minorEastAsia" w:hAnsiTheme="minorEastAsia" w:hint="eastAsia"/>
                <w:color w:val="000000" w:themeColor="text1"/>
                <w:sz w:val="24"/>
                <w:szCs w:val="24"/>
              </w:rPr>
              <w:t>微信公众号</w:t>
            </w:r>
            <w:proofErr w:type="gramEnd"/>
            <w:r w:rsidRPr="00280212">
              <w:rPr>
                <w:rFonts w:asciiTheme="minorEastAsia" w:hAnsiTheme="minorEastAsia" w:hint="eastAsia"/>
                <w:color w:val="000000" w:themeColor="text1"/>
                <w:sz w:val="24"/>
                <w:szCs w:val="24"/>
              </w:rPr>
              <w:t>上查询，同时也可在公众号上下载系统内的表格或提交申请材料（包括文字、图片、视频）等。</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4.2技术服务</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4.2.1系统部署</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将系统部署到学校指定的应用环境中，通过调试保证系统能正常运行。</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4.2.2系统管理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（1）</w:t>
            </w:r>
            <w:r w:rsidRPr="00280212">
              <w:rPr>
                <w:rFonts w:asciiTheme="minorEastAsia" w:hAnsiTheme="minorEastAsia" w:hint="eastAsia"/>
                <w:color w:val="000000" w:themeColor="text1"/>
                <w:sz w:val="24"/>
                <w:szCs w:val="24"/>
              </w:rPr>
              <w:t>权限管理：能按角色分层设置，支持逐级、多级授权管理，实现干部管理权限与系统操作权限的对等，保证系统中不同用户角色间的数据存取安全性；权限管</w:t>
            </w:r>
            <w:r w:rsidRPr="00280212">
              <w:rPr>
                <w:rFonts w:asciiTheme="minorEastAsia" w:hAnsiTheme="minorEastAsia" w:hint="eastAsia"/>
                <w:color w:val="000000" w:themeColor="text1"/>
                <w:sz w:val="24"/>
                <w:szCs w:val="24"/>
              </w:rPr>
              <w:lastRenderedPageBreak/>
              <w:t>理还应支持授权和权限的约束。</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（2）</w:t>
            </w:r>
            <w:r w:rsidRPr="00280212">
              <w:rPr>
                <w:rFonts w:asciiTheme="minorEastAsia" w:hAnsiTheme="minorEastAsia" w:hint="eastAsia"/>
                <w:color w:val="000000" w:themeColor="text1"/>
                <w:sz w:val="24"/>
                <w:szCs w:val="24"/>
              </w:rPr>
              <w:t>具有操作日志监控功能：建立日志文件，跟踪记录用户对系统每一次操作的详细情况；</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（3）</w:t>
            </w:r>
            <w:r w:rsidRPr="00280212">
              <w:rPr>
                <w:rFonts w:asciiTheme="minorEastAsia" w:hAnsiTheme="minorEastAsia" w:hint="eastAsia"/>
                <w:color w:val="000000" w:themeColor="text1"/>
                <w:sz w:val="24"/>
                <w:szCs w:val="24"/>
              </w:rPr>
              <w:t>功能权限：提供强大的业务功能权限管理，设定不同用户组对系统不同模块、各个菜单功能的不同操作权限（包括查询、新增、修改、删除）以及可操作的人员范围；</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（4）</w:t>
            </w:r>
            <w:r w:rsidRPr="00280212">
              <w:rPr>
                <w:rFonts w:asciiTheme="minorEastAsia" w:hAnsiTheme="minorEastAsia" w:hint="eastAsia"/>
                <w:color w:val="000000" w:themeColor="text1"/>
                <w:sz w:val="24"/>
                <w:szCs w:val="24"/>
              </w:rPr>
              <w:t>部门权限：可根据高校分层次管理要求，按院、部门层次管理设定不同用户的部门管理权限。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（5）</w:t>
            </w:r>
            <w:proofErr w:type="gramStart"/>
            <w:r w:rsidRPr="00280212">
              <w:rPr>
                <w:rFonts w:asciiTheme="minorEastAsia" w:hAnsiTheme="minorEastAsia" w:hint="eastAsia"/>
                <w:color w:val="000000" w:themeColor="text1"/>
                <w:sz w:val="24"/>
                <w:szCs w:val="24"/>
              </w:rPr>
              <w:t>字段级</w:t>
            </w:r>
            <w:proofErr w:type="gramEnd"/>
            <w:r w:rsidRPr="00280212">
              <w:rPr>
                <w:rFonts w:asciiTheme="minorEastAsia" w:hAnsiTheme="minorEastAsia" w:hint="eastAsia"/>
                <w:color w:val="000000" w:themeColor="text1"/>
                <w:sz w:val="24"/>
                <w:szCs w:val="24"/>
              </w:rPr>
              <w:t>权限：</w:t>
            </w:r>
            <w:proofErr w:type="gramStart"/>
            <w:r w:rsidRPr="00280212">
              <w:rPr>
                <w:rFonts w:asciiTheme="minorEastAsia" w:hAnsiTheme="minorEastAsia" w:hint="eastAsia"/>
                <w:color w:val="000000" w:themeColor="text1"/>
                <w:sz w:val="24"/>
                <w:szCs w:val="24"/>
              </w:rPr>
              <w:t>建立主档字段</w:t>
            </w:r>
            <w:proofErr w:type="gramEnd"/>
            <w:r w:rsidRPr="00280212">
              <w:rPr>
                <w:rFonts w:asciiTheme="minorEastAsia" w:hAnsiTheme="minorEastAsia" w:hint="eastAsia"/>
                <w:color w:val="000000" w:themeColor="text1"/>
                <w:sz w:val="24"/>
                <w:szCs w:val="24"/>
              </w:rPr>
              <w:t>的字段组，设定不同用户组可查看</w:t>
            </w:r>
            <w:proofErr w:type="gramStart"/>
            <w:r w:rsidRPr="00280212">
              <w:rPr>
                <w:rFonts w:asciiTheme="minorEastAsia" w:hAnsiTheme="minorEastAsia" w:hint="eastAsia"/>
                <w:color w:val="000000" w:themeColor="text1"/>
                <w:sz w:val="24"/>
                <w:szCs w:val="24"/>
              </w:rPr>
              <w:t>主档各</w:t>
            </w:r>
            <w:proofErr w:type="gramEnd"/>
            <w:r w:rsidRPr="00280212">
              <w:rPr>
                <w:rFonts w:asciiTheme="minorEastAsia" w:hAnsiTheme="minorEastAsia" w:hint="eastAsia"/>
                <w:color w:val="000000" w:themeColor="text1"/>
                <w:sz w:val="24"/>
                <w:szCs w:val="24"/>
              </w:rPr>
              <w:t>字段组的权限；</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（6）</w:t>
            </w:r>
            <w:r w:rsidRPr="00280212">
              <w:rPr>
                <w:rFonts w:asciiTheme="minorEastAsia" w:hAnsiTheme="minorEastAsia" w:hint="eastAsia"/>
                <w:color w:val="000000" w:themeColor="text1"/>
                <w:sz w:val="24"/>
                <w:szCs w:val="24"/>
              </w:rPr>
              <w:t>基于角色的授权，相同角色的权限可以进行复制或批量授权。</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（7）</w:t>
            </w:r>
            <w:r w:rsidRPr="00280212">
              <w:rPr>
                <w:rFonts w:asciiTheme="minorEastAsia" w:hAnsiTheme="minorEastAsia" w:hint="eastAsia"/>
                <w:color w:val="000000" w:themeColor="text1"/>
                <w:sz w:val="24"/>
                <w:szCs w:val="24"/>
              </w:rPr>
              <w:t>提供强大的数据字段及表结构自定义功能，可根据高校人事管理的需要自定义人事信息字段与表结构；提供国家、教育部人事管理编码体系，如民族、学历等；学校也可以根据管理需要自定义各种管理编码体系。</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b/>
                <w:bCs/>
                <w:color w:val="000000" w:themeColor="text1"/>
                <w:sz w:val="24"/>
                <w:szCs w:val="24"/>
              </w:rPr>
              <w:t>（8）</w:t>
            </w:r>
            <w:r w:rsidRPr="00280212">
              <w:rPr>
                <w:rFonts w:asciiTheme="minorEastAsia" w:hAnsiTheme="minorEastAsia" w:hint="eastAsia"/>
                <w:color w:val="000000" w:themeColor="text1"/>
                <w:sz w:val="24"/>
                <w:szCs w:val="24"/>
              </w:rPr>
              <w:t>系统提供图形化的工作</w:t>
            </w:r>
            <w:proofErr w:type="gramStart"/>
            <w:r w:rsidRPr="00280212">
              <w:rPr>
                <w:rFonts w:asciiTheme="minorEastAsia" w:hAnsiTheme="minorEastAsia" w:hint="eastAsia"/>
                <w:color w:val="000000" w:themeColor="text1"/>
                <w:sz w:val="24"/>
                <w:szCs w:val="24"/>
              </w:rPr>
              <w:t>流设置</w:t>
            </w:r>
            <w:proofErr w:type="gramEnd"/>
            <w:r w:rsidRPr="00280212">
              <w:rPr>
                <w:rFonts w:asciiTheme="minorEastAsia" w:hAnsiTheme="minorEastAsia" w:hint="eastAsia"/>
                <w:color w:val="000000" w:themeColor="text1"/>
                <w:sz w:val="24"/>
                <w:szCs w:val="24"/>
              </w:rPr>
              <w:t>功能，可根据实际人事业务定义业务申请审批流程；对于审批人可按角色或个人灵活进行灵活设置。</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4.2.3数据标准化</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帮助学校在统一数据治理架构下，建立教职工数据标准，建立统一的教职工数据字典；</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4.2.4数据整理</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在系统初始化期间，提供数据模板，帮助梳理和整理原始数据，协助学校将数据导入系统。</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4.2.5用户培训</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lastRenderedPageBreak/>
              <w:t>提供使用手册，对教职工个人、二级院系、职能处室以及人事处各科室人员进行针对性的使用培训。</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4.2.6个性化改造</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基于产品功能原型，根据学校管理要求进行个性化功能改造，支持在人事管理业务发生变化时进行的调整（可在现有平</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台及相应工具支持下由人事处自行调整，并由公司技术人员进行全面指导）。</w:t>
            </w:r>
          </w:p>
          <w:p w:rsidR="00604144" w:rsidRPr="00280212" w:rsidRDefault="00604144" w:rsidP="00604144">
            <w:pPr>
              <w:spacing w:line="360" w:lineRule="auto"/>
              <w:rPr>
                <w:rFonts w:asciiTheme="minorEastAsia" w:hAnsiTheme="minorEastAsia"/>
                <w:b/>
                <w:bCs/>
                <w:color w:val="000000" w:themeColor="text1"/>
                <w:kern w:val="44"/>
                <w:sz w:val="24"/>
                <w:szCs w:val="24"/>
              </w:rPr>
            </w:pPr>
            <w:r w:rsidRPr="00280212">
              <w:rPr>
                <w:rFonts w:asciiTheme="minorEastAsia" w:hAnsiTheme="minorEastAsia" w:hint="eastAsia"/>
                <w:b/>
                <w:bCs/>
                <w:color w:val="000000" w:themeColor="text1"/>
                <w:kern w:val="44"/>
                <w:sz w:val="24"/>
                <w:szCs w:val="24"/>
              </w:rPr>
              <w:t>3.2.7质保服务</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自验收之日期，提供不少于3年免费维护质保及系统升级。</w:t>
            </w:r>
          </w:p>
          <w:p w:rsidR="00604144" w:rsidRPr="00280212" w:rsidRDefault="00604144" w:rsidP="00280212">
            <w:pPr>
              <w:pStyle w:val="1"/>
              <w:numPr>
                <w:ilvl w:val="0"/>
                <w:numId w:val="0"/>
              </w:numPr>
              <w:spacing w:before="0" w:after="0" w:line="360" w:lineRule="auto"/>
              <w:rPr>
                <w:rFonts w:asciiTheme="minorEastAsia" w:eastAsiaTheme="minorEastAsia" w:hAnsiTheme="minorEastAsia"/>
                <w:color w:val="000000" w:themeColor="text1"/>
                <w:sz w:val="24"/>
                <w:szCs w:val="24"/>
              </w:rPr>
            </w:pPr>
            <w:r w:rsidRPr="00280212">
              <w:rPr>
                <w:rFonts w:asciiTheme="minorEastAsia" w:eastAsiaTheme="minorEastAsia" w:hAnsiTheme="minorEastAsia" w:hint="eastAsia"/>
                <w:color w:val="000000" w:themeColor="text1"/>
                <w:sz w:val="24"/>
                <w:szCs w:val="24"/>
              </w:rPr>
              <w:t>4.3性能指标</w:t>
            </w:r>
          </w:p>
          <w:p w:rsidR="00604144" w:rsidRPr="00280212" w:rsidRDefault="00604144" w:rsidP="00604144">
            <w:pPr>
              <w:pStyle w:val="af0"/>
              <w:spacing w:line="480" w:lineRule="exact"/>
              <w:ind w:firstLineChars="0" w:firstLine="0"/>
              <w:rPr>
                <w:rFonts w:asciiTheme="minorEastAsia" w:hAnsiTheme="minorEastAsia"/>
                <w:b/>
                <w:color w:val="000000" w:themeColor="text1"/>
                <w:sz w:val="24"/>
                <w:szCs w:val="24"/>
              </w:rPr>
            </w:pPr>
            <w:r w:rsidRPr="00280212">
              <w:rPr>
                <w:rFonts w:asciiTheme="minorEastAsia" w:hAnsiTheme="minorEastAsia" w:hint="eastAsia"/>
                <w:b/>
                <w:bCs/>
                <w:color w:val="000000" w:themeColor="text1"/>
                <w:kern w:val="44"/>
                <w:sz w:val="24"/>
                <w:szCs w:val="24"/>
              </w:rPr>
              <w:t>4.3.1</w:t>
            </w:r>
            <w:bookmarkStart w:id="2" w:name="OLE_LINK11"/>
            <w:bookmarkStart w:id="3" w:name="OLE_LINK10"/>
            <w:r w:rsidRPr="00280212">
              <w:rPr>
                <w:rFonts w:asciiTheme="minorEastAsia" w:hAnsiTheme="minorEastAsia" w:hint="eastAsia"/>
                <w:b/>
                <w:color w:val="000000" w:themeColor="text1"/>
                <w:sz w:val="24"/>
                <w:szCs w:val="24"/>
              </w:rPr>
              <w:t>系统性能指标</w:t>
            </w:r>
          </w:p>
          <w:bookmarkEnd w:id="2"/>
          <w:bookmarkEnd w:id="3"/>
          <w:p w:rsidR="00604144" w:rsidRPr="00280212" w:rsidRDefault="00604144" w:rsidP="00604144">
            <w:pPr>
              <w:pStyle w:val="af0"/>
              <w:numPr>
                <w:ilvl w:val="0"/>
                <w:numId w:val="19"/>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并发性要求：至少满足5000人同时在线的要求。</w:t>
            </w:r>
          </w:p>
          <w:p w:rsidR="00604144" w:rsidRPr="00280212" w:rsidRDefault="00604144" w:rsidP="00604144">
            <w:pPr>
              <w:pStyle w:val="af0"/>
              <w:numPr>
                <w:ilvl w:val="0"/>
                <w:numId w:val="19"/>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负载要求：能够同时管理的人数达100000人。</w:t>
            </w:r>
          </w:p>
          <w:p w:rsidR="00604144" w:rsidRPr="00280212" w:rsidRDefault="00604144" w:rsidP="00604144">
            <w:pPr>
              <w:pStyle w:val="af0"/>
              <w:numPr>
                <w:ilvl w:val="0"/>
                <w:numId w:val="19"/>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响应要求：平均响应时间小于3秒（未能及时响应则提示在等待队列中）。</w:t>
            </w:r>
          </w:p>
          <w:p w:rsidR="00604144" w:rsidRPr="00280212" w:rsidRDefault="00604144" w:rsidP="00604144">
            <w:pPr>
              <w:pStyle w:val="af0"/>
              <w:numPr>
                <w:ilvl w:val="0"/>
                <w:numId w:val="19"/>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系统能够处理大量数据信息，支持百万级的数据读写和处理。</w:t>
            </w:r>
          </w:p>
          <w:p w:rsidR="00604144" w:rsidRPr="00280212" w:rsidRDefault="00604144" w:rsidP="00604144">
            <w:pPr>
              <w:pStyle w:val="af0"/>
              <w:numPr>
                <w:ilvl w:val="0"/>
                <w:numId w:val="19"/>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支持集群部署，能够在多负载的集群中分配负载性能要求。</w:t>
            </w:r>
          </w:p>
          <w:p w:rsidR="00604144" w:rsidRPr="00280212" w:rsidRDefault="00604144" w:rsidP="00604144">
            <w:pPr>
              <w:pStyle w:val="af0"/>
              <w:numPr>
                <w:ilvl w:val="0"/>
                <w:numId w:val="19"/>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支持虚拟服务器部署。</w:t>
            </w:r>
          </w:p>
          <w:p w:rsidR="00604144" w:rsidRPr="00280212" w:rsidRDefault="00604144" w:rsidP="00604144">
            <w:pPr>
              <w:pStyle w:val="af0"/>
              <w:spacing w:line="480" w:lineRule="exact"/>
              <w:ind w:firstLineChars="0" w:firstLine="0"/>
              <w:rPr>
                <w:rFonts w:asciiTheme="minorEastAsia" w:hAnsiTheme="minorEastAsia"/>
                <w:b/>
                <w:color w:val="000000" w:themeColor="text1"/>
                <w:sz w:val="24"/>
                <w:szCs w:val="24"/>
              </w:rPr>
            </w:pPr>
            <w:r w:rsidRPr="00280212">
              <w:rPr>
                <w:rFonts w:asciiTheme="minorEastAsia" w:hAnsiTheme="minorEastAsia" w:hint="eastAsia"/>
                <w:b/>
                <w:bCs/>
                <w:color w:val="000000" w:themeColor="text1"/>
                <w:kern w:val="44"/>
                <w:sz w:val="24"/>
                <w:szCs w:val="24"/>
              </w:rPr>
              <w:t>4.3.2</w:t>
            </w:r>
            <w:r w:rsidRPr="00280212">
              <w:rPr>
                <w:rFonts w:asciiTheme="minorEastAsia" w:hAnsiTheme="minorEastAsia" w:hint="eastAsia"/>
                <w:b/>
                <w:color w:val="000000" w:themeColor="text1"/>
                <w:sz w:val="24"/>
                <w:szCs w:val="24"/>
              </w:rPr>
              <w:t>安全性</w:t>
            </w:r>
          </w:p>
          <w:p w:rsidR="00604144" w:rsidRPr="00280212" w:rsidRDefault="00604144" w:rsidP="00604144">
            <w:pPr>
              <w:pStyle w:val="af0"/>
              <w:numPr>
                <w:ilvl w:val="0"/>
                <w:numId w:val="20"/>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支持多种安全标准，如：</w:t>
            </w:r>
            <w:r w:rsidRPr="00280212">
              <w:rPr>
                <w:rFonts w:asciiTheme="minorEastAsia" w:hAnsiTheme="minorEastAsia"/>
                <w:color w:val="000000" w:themeColor="text1"/>
                <w:sz w:val="24"/>
                <w:szCs w:val="24"/>
              </w:rPr>
              <w:t>PKI</w:t>
            </w:r>
            <w:r w:rsidRPr="00280212">
              <w:rPr>
                <w:rFonts w:asciiTheme="minorEastAsia" w:hAnsiTheme="minorEastAsia" w:hint="eastAsia"/>
                <w:color w:val="000000" w:themeColor="text1"/>
                <w:sz w:val="24"/>
                <w:szCs w:val="24"/>
              </w:rPr>
              <w:t>、</w:t>
            </w:r>
            <w:r w:rsidRPr="00280212">
              <w:rPr>
                <w:rFonts w:asciiTheme="minorEastAsia" w:hAnsiTheme="minorEastAsia"/>
                <w:color w:val="000000" w:themeColor="text1"/>
                <w:sz w:val="24"/>
                <w:szCs w:val="24"/>
              </w:rPr>
              <w:t>Digital Certificate</w:t>
            </w:r>
            <w:r w:rsidRPr="00280212">
              <w:rPr>
                <w:rFonts w:asciiTheme="minorEastAsia" w:hAnsiTheme="minorEastAsia" w:hint="eastAsia"/>
                <w:color w:val="000000" w:themeColor="text1"/>
                <w:sz w:val="24"/>
                <w:szCs w:val="24"/>
              </w:rPr>
              <w:t>、</w:t>
            </w:r>
            <w:r w:rsidRPr="00280212">
              <w:rPr>
                <w:rFonts w:asciiTheme="minorEastAsia" w:hAnsiTheme="minorEastAsia"/>
                <w:color w:val="000000" w:themeColor="text1"/>
                <w:sz w:val="24"/>
                <w:szCs w:val="24"/>
              </w:rPr>
              <w:t>WS-Security</w:t>
            </w:r>
            <w:r w:rsidRPr="00280212">
              <w:rPr>
                <w:rFonts w:asciiTheme="minorEastAsia" w:hAnsiTheme="minorEastAsia" w:hint="eastAsia"/>
                <w:color w:val="000000" w:themeColor="text1"/>
                <w:sz w:val="24"/>
                <w:szCs w:val="24"/>
              </w:rPr>
              <w:t>等。</w:t>
            </w:r>
          </w:p>
          <w:p w:rsidR="00604144" w:rsidRPr="00280212" w:rsidRDefault="00604144" w:rsidP="00604144">
            <w:pPr>
              <w:pStyle w:val="af0"/>
              <w:numPr>
                <w:ilvl w:val="0"/>
                <w:numId w:val="20"/>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用户名和密码认证方式，密码需要采用加密处</w:t>
            </w:r>
            <w:r w:rsidRPr="00280212">
              <w:rPr>
                <w:rFonts w:asciiTheme="minorEastAsia" w:hAnsiTheme="minorEastAsia" w:hint="eastAsia"/>
                <w:color w:val="000000" w:themeColor="text1"/>
                <w:sz w:val="24"/>
                <w:szCs w:val="24"/>
              </w:rPr>
              <w:lastRenderedPageBreak/>
              <w:t>理。</w:t>
            </w:r>
          </w:p>
          <w:p w:rsidR="00604144" w:rsidRPr="00280212" w:rsidRDefault="00604144" w:rsidP="00604144">
            <w:pPr>
              <w:pStyle w:val="af0"/>
              <w:numPr>
                <w:ilvl w:val="0"/>
                <w:numId w:val="20"/>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支持WEB-SSO（Single Sign On）服务，支持CA统一身份认证。</w:t>
            </w:r>
          </w:p>
          <w:p w:rsidR="00604144" w:rsidRPr="00280212" w:rsidRDefault="00604144" w:rsidP="00604144">
            <w:pPr>
              <w:pStyle w:val="af0"/>
              <w:numPr>
                <w:ilvl w:val="0"/>
                <w:numId w:val="20"/>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保证重要数据的加密及不可攻击性。</w:t>
            </w:r>
          </w:p>
          <w:p w:rsidR="00604144" w:rsidRPr="00280212" w:rsidRDefault="00604144" w:rsidP="00604144">
            <w:pPr>
              <w:pStyle w:val="af0"/>
              <w:numPr>
                <w:ilvl w:val="0"/>
                <w:numId w:val="20"/>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能够支持IP地址段限制，数据库与应用程序分别部署。</w:t>
            </w:r>
          </w:p>
          <w:p w:rsidR="00604144" w:rsidRPr="00280212" w:rsidRDefault="00604144" w:rsidP="00604144">
            <w:pPr>
              <w:pStyle w:val="af0"/>
              <w:numPr>
                <w:ilvl w:val="0"/>
                <w:numId w:val="20"/>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支持权限管理，能够对角色和用户分别授权访问，支持数据级权限限制和模块级权限限制。能够制定特定用户只能访问特定</w:t>
            </w:r>
            <w:proofErr w:type="gramStart"/>
            <w:r w:rsidRPr="00280212">
              <w:rPr>
                <w:rFonts w:asciiTheme="minorEastAsia" w:hAnsiTheme="minorEastAsia" w:hint="eastAsia"/>
                <w:color w:val="000000" w:themeColor="text1"/>
                <w:sz w:val="24"/>
                <w:szCs w:val="24"/>
              </w:rPr>
              <w:t>系部数据</w:t>
            </w:r>
            <w:proofErr w:type="gramEnd"/>
            <w:r w:rsidRPr="00280212">
              <w:rPr>
                <w:rFonts w:asciiTheme="minorEastAsia" w:hAnsiTheme="minorEastAsia" w:hint="eastAsia"/>
                <w:color w:val="000000" w:themeColor="text1"/>
                <w:sz w:val="24"/>
                <w:szCs w:val="24"/>
              </w:rPr>
              <w:t>的权限。</w:t>
            </w:r>
          </w:p>
          <w:p w:rsidR="00604144" w:rsidRPr="00280212" w:rsidRDefault="00604144" w:rsidP="00604144">
            <w:pPr>
              <w:pStyle w:val="af0"/>
              <w:numPr>
                <w:ilvl w:val="0"/>
                <w:numId w:val="20"/>
              </w:numPr>
              <w:spacing w:line="480" w:lineRule="exact"/>
              <w:ind w:firstLineChars="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支持数据域安全，其一是行</w:t>
            </w:r>
            <w:proofErr w:type="gramStart"/>
            <w:r w:rsidRPr="00280212">
              <w:rPr>
                <w:rFonts w:asciiTheme="minorEastAsia" w:hAnsiTheme="minorEastAsia" w:hint="eastAsia"/>
                <w:color w:val="000000" w:themeColor="text1"/>
                <w:sz w:val="24"/>
                <w:szCs w:val="24"/>
              </w:rPr>
              <w:t>级数据域安全</w:t>
            </w:r>
            <w:proofErr w:type="gramEnd"/>
            <w:r w:rsidRPr="00280212">
              <w:rPr>
                <w:rFonts w:asciiTheme="minorEastAsia" w:hAnsiTheme="minorEastAsia" w:hint="eastAsia"/>
                <w:color w:val="000000" w:themeColor="text1"/>
                <w:sz w:val="24"/>
                <w:szCs w:val="24"/>
              </w:rPr>
              <w:t>，即用户可以访问哪些业务记录，一般以用户所在部门为条件进行过滤；其二是字段</w:t>
            </w:r>
            <w:proofErr w:type="gramStart"/>
            <w:r w:rsidRPr="00280212">
              <w:rPr>
                <w:rFonts w:asciiTheme="minorEastAsia" w:hAnsiTheme="minorEastAsia" w:hint="eastAsia"/>
                <w:color w:val="000000" w:themeColor="text1"/>
                <w:sz w:val="24"/>
                <w:szCs w:val="24"/>
              </w:rPr>
              <w:t>级数据域安全</w:t>
            </w:r>
            <w:proofErr w:type="gramEnd"/>
            <w:r w:rsidRPr="00280212">
              <w:rPr>
                <w:rFonts w:asciiTheme="minorEastAsia" w:hAnsiTheme="minorEastAsia" w:hint="eastAsia"/>
                <w:color w:val="000000" w:themeColor="text1"/>
                <w:sz w:val="24"/>
                <w:szCs w:val="24"/>
              </w:rPr>
              <w:t>，即用户可以访问业务记录的哪些字段。</w:t>
            </w:r>
          </w:p>
          <w:p w:rsidR="00604144" w:rsidRPr="00280212" w:rsidRDefault="00604144" w:rsidP="00604144">
            <w:pPr>
              <w:pStyle w:val="af0"/>
              <w:spacing w:line="480" w:lineRule="exact"/>
              <w:ind w:firstLineChars="0" w:firstLine="0"/>
              <w:rPr>
                <w:rFonts w:asciiTheme="minorEastAsia" w:hAnsiTheme="minorEastAsia"/>
                <w:b/>
                <w:color w:val="000000" w:themeColor="text1"/>
                <w:sz w:val="24"/>
                <w:szCs w:val="24"/>
              </w:rPr>
            </w:pPr>
            <w:r w:rsidRPr="00280212">
              <w:rPr>
                <w:rFonts w:asciiTheme="minorEastAsia" w:hAnsiTheme="minorEastAsia" w:hint="eastAsia"/>
                <w:b/>
                <w:bCs/>
                <w:color w:val="000000" w:themeColor="text1"/>
                <w:kern w:val="44"/>
                <w:sz w:val="24"/>
                <w:szCs w:val="24"/>
              </w:rPr>
              <w:t>4.3.3</w:t>
            </w:r>
            <w:r w:rsidRPr="00280212">
              <w:rPr>
                <w:rFonts w:asciiTheme="minorEastAsia" w:hAnsiTheme="minorEastAsia" w:hint="eastAsia"/>
                <w:b/>
                <w:color w:val="000000" w:themeColor="text1"/>
                <w:sz w:val="24"/>
                <w:szCs w:val="24"/>
              </w:rPr>
              <w:t>开放性</w:t>
            </w:r>
          </w:p>
          <w:p w:rsidR="00604144" w:rsidRPr="00280212" w:rsidRDefault="00604144" w:rsidP="00604144">
            <w:pPr>
              <w:pStyle w:val="af0"/>
              <w:numPr>
                <w:ilvl w:val="0"/>
                <w:numId w:val="21"/>
              </w:numPr>
              <w:spacing w:line="480" w:lineRule="exact"/>
              <w:ind w:left="420" w:firstLineChars="0" w:firstLine="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对学校免费提供所有系统及平台的源代码及源代码说明文档，包括基础平台、应用系统；允许学校基于源代码做二次开发；移交源代码及源代码说明文档同时，需要派遣工程师对学校培训简介源代码，确保学校能够基于源代码进行完全的二次开发。</w:t>
            </w:r>
          </w:p>
          <w:p w:rsidR="00604144" w:rsidRPr="00280212" w:rsidRDefault="00604144" w:rsidP="00604144">
            <w:pPr>
              <w:spacing w:line="360" w:lineRule="auto"/>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2）免费开放数据接口，免费与数据平台供应</w:t>
            </w:r>
            <w:proofErr w:type="gramStart"/>
            <w:r w:rsidRPr="00280212">
              <w:rPr>
                <w:rFonts w:asciiTheme="minorEastAsia" w:hAnsiTheme="minorEastAsia" w:hint="eastAsia"/>
                <w:color w:val="000000" w:themeColor="text1"/>
                <w:sz w:val="24"/>
                <w:szCs w:val="24"/>
              </w:rPr>
              <w:t>商配合</w:t>
            </w:r>
            <w:proofErr w:type="gramEnd"/>
            <w:r w:rsidRPr="00280212">
              <w:rPr>
                <w:rFonts w:asciiTheme="minorEastAsia" w:hAnsiTheme="minorEastAsia" w:hint="eastAsia"/>
                <w:color w:val="000000" w:themeColor="text1"/>
                <w:sz w:val="24"/>
                <w:szCs w:val="24"/>
              </w:rPr>
              <w:t>实现与信息基础服务平台中的共享数据中心对接。</w:t>
            </w:r>
          </w:p>
        </w:tc>
        <w:tc>
          <w:tcPr>
            <w:tcW w:w="709" w:type="dxa"/>
            <w:shd w:val="clear" w:color="auto" w:fill="FFFFFF"/>
            <w:tcMar>
              <w:top w:w="0" w:type="dxa"/>
              <w:left w:w="105" w:type="dxa"/>
              <w:bottom w:w="0" w:type="dxa"/>
              <w:right w:w="105" w:type="dxa"/>
            </w:tcMar>
            <w:vAlign w:val="center"/>
          </w:tcPr>
          <w:p w:rsidR="00604144" w:rsidRPr="00773834" w:rsidRDefault="00604144" w:rsidP="00604144">
            <w:pPr>
              <w:widowControl/>
              <w:adjustRightInd w:val="0"/>
              <w:snapToGrid w:val="0"/>
              <w:spacing w:line="276" w:lineRule="auto"/>
              <w:jc w:val="center"/>
              <w:rPr>
                <w:rFonts w:ascii="宋体" w:hAnsi="宋体"/>
                <w:color w:val="000000" w:themeColor="text1"/>
                <w:sz w:val="24"/>
              </w:rPr>
            </w:pPr>
            <w:r w:rsidRPr="00773834">
              <w:rPr>
                <w:rFonts w:ascii="宋体" w:cs="宋体" w:hint="eastAsia"/>
                <w:color w:val="000000" w:themeColor="text1"/>
                <w:kern w:val="0"/>
                <w:sz w:val="24"/>
              </w:rPr>
              <w:lastRenderedPageBreak/>
              <w:t>套</w:t>
            </w:r>
          </w:p>
        </w:tc>
        <w:tc>
          <w:tcPr>
            <w:tcW w:w="708" w:type="dxa"/>
            <w:shd w:val="clear" w:color="auto" w:fill="FFFFFF"/>
            <w:tcMar>
              <w:top w:w="0" w:type="dxa"/>
              <w:left w:w="105" w:type="dxa"/>
              <w:bottom w:w="0" w:type="dxa"/>
              <w:right w:w="105" w:type="dxa"/>
            </w:tcMar>
            <w:vAlign w:val="center"/>
          </w:tcPr>
          <w:p w:rsidR="00604144" w:rsidRPr="00773834" w:rsidRDefault="00604144" w:rsidP="00604144">
            <w:pPr>
              <w:widowControl/>
              <w:adjustRightInd w:val="0"/>
              <w:snapToGrid w:val="0"/>
              <w:spacing w:line="276" w:lineRule="auto"/>
              <w:jc w:val="center"/>
              <w:rPr>
                <w:rFonts w:ascii="宋体" w:hAnsi="宋体"/>
                <w:color w:val="000000" w:themeColor="text1"/>
                <w:sz w:val="24"/>
              </w:rPr>
            </w:pPr>
            <w:r w:rsidRPr="00773834">
              <w:rPr>
                <w:rFonts w:ascii="宋体" w:cs="宋体"/>
                <w:color w:val="000000" w:themeColor="text1"/>
                <w:kern w:val="0"/>
                <w:sz w:val="24"/>
              </w:rPr>
              <w:t>1</w:t>
            </w:r>
          </w:p>
        </w:tc>
        <w:tc>
          <w:tcPr>
            <w:tcW w:w="993" w:type="dxa"/>
            <w:shd w:val="clear" w:color="auto" w:fill="FFFFFF"/>
            <w:vAlign w:val="center"/>
          </w:tcPr>
          <w:p w:rsidR="00604144" w:rsidRPr="00773834" w:rsidRDefault="00604144" w:rsidP="00604144">
            <w:pPr>
              <w:widowControl/>
              <w:adjustRightInd w:val="0"/>
              <w:snapToGrid w:val="0"/>
              <w:spacing w:line="276" w:lineRule="auto"/>
              <w:jc w:val="center"/>
              <w:rPr>
                <w:rFonts w:ascii="宋体" w:hAnsi="宋体"/>
                <w:color w:val="000000" w:themeColor="text1"/>
                <w:sz w:val="24"/>
              </w:rPr>
            </w:pPr>
            <w:r w:rsidRPr="00773834">
              <w:rPr>
                <w:rFonts w:ascii="宋体" w:hAnsi="宋体" w:hint="eastAsia"/>
                <w:color w:val="000000" w:themeColor="text1"/>
                <w:sz w:val="24"/>
              </w:rPr>
              <w:t>是</w:t>
            </w:r>
          </w:p>
        </w:tc>
      </w:tr>
      <w:tr w:rsidR="00604144" w:rsidRPr="00773834" w:rsidTr="00604144">
        <w:trPr>
          <w:trHeight w:val="540"/>
          <w:jc w:val="center"/>
        </w:trPr>
        <w:tc>
          <w:tcPr>
            <w:tcW w:w="950" w:type="dxa"/>
            <w:shd w:val="clear" w:color="auto" w:fill="FFFFFF"/>
            <w:tcMar>
              <w:top w:w="0" w:type="dxa"/>
              <w:left w:w="105" w:type="dxa"/>
              <w:bottom w:w="0" w:type="dxa"/>
              <w:right w:w="105" w:type="dxa"/>
            </w:tcMar>
            <w:vAlign w:val="center"/>
          </w:tcPr>
          <w:p w:rsidR="00604144" w:rsidRPr="00280212" w:rsidRDefault="00604144" w:rsidP="00604144">
            <w:pPr>
              <w:widowControl/>
              <w:spacing w:before="100" w:beforeAutospacing="1" w:after="100" w:afterAutospacing="1" w:line="315" w:lineRule="atLeast"/>
              <w:jc w:val="center"/>
              <w:rPr>
                <w:rFonts w:asciiTheme="minorEastAsia" w:hAnsiTheme="minorEastAsia" w:cs="宋体"/>
                <w:color w:val="000000" w:themeColor="text1"/>
                <w:kern w:val="0"/>
                <w:sz w:val="24"/>
                <w:szCs w:val="24"/>
              </w:rPr>
            </w:pPr>
            <w:r w:rsidRPr="00280212">
              <w:rPr>
                <w:rFonts w:asciiTheme="minorEastAsia" w:hAnsiTheme="minorEastAsia" w:hint="eastAsia"/>
                <w:color w:val="000000" w:themeColor="text1"/>
                <w:kern w:val="0"/>
                <w:sz w:val="24"/>
                <w:szCs w:val="24"/>
              </w:rPr>
              <w:lastRenderedPageBreak/>
              <w:t>2</w:t>
            </w:r>
          </w:p>
        </w:tc>
        <w:tc>
          <w:tcPr>
            <w:tcW w:w="992" w:type="dxa"/>
            <w:shd w:val="clear" w:color="auto" w:fill="FFFFFF"/>
            <w:tcMar>
              <w:top w:w="0" w:type="dxa"/>
              <w:left w:w="105" w:type="dxa"/>
              <w:bottom w:w="0" w:type="dxa"/>
              <w:right w:w="105" w:type="dxa"/>
            </w:tcMar>
            <w:vAlign w:val="center"/>
          </w:tcPr>
          <w:p w:rsidR="00604144" w:rsidRPr="00280212" w:rsidRDefault="00604144" w:rsidP="00604144">
            <w:pPr>
              <w:widowControl/>
              <w:spacing w:line="360" w:lineRule="auto"/>
              <w:jc w:val="center"/>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服务器</w:t>
            </w:r>
          </w:p>
        </w:tc>
        <w:tc>
          <w:tcPr>
            <w:tcW w:w="5954" w:type="dxa"/>
            <w:shd w:val="clear" w:color="auto" w:fill="FFFFFF"/>
            <w:tcMar>
              <w:top w:w="0" w:type="dxa"/>
              <w:left w:w="105" w:type="dxa"/>
              <w:bottom w:w="0" w:type="dxa"/>
              <w:right w:w="105" w:type="dxa"/>
            </w:tcMar>
            <w:vAlign w:val="center"/>
          </w:tcPr>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1．标准2U机架式服务器；</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2．国内知名品牌，非OEM产品；</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3．芯片组：采用英特尔C610服务器专用芯片组；</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4．配置≥2颗处理器。要求：Intel Xeon E5-2609v4，支持Intel VT，处理器核数≥8核，主频≥1.7GHz，最大支持2颗处理器；</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5．内存：</w:t>
            </w:r>
            <w:proofErr w:type="gramStart"/>
            <w:r w:rsidRPr="00280212">
              <w:rPr>
                <w:rFonts w:asciiTheme="minorEastAsia" w:hAnsiTheme="minorEastAsia" w:hint="eastAsia"/>
                <w:color w:val="000000" w:themeColor="text1"/>
                <w:sz w:val="24"/>
                <w:szCs w:val="24"/>
              </w:rPr>
              <w:t>本次实配</w:t>
            </w:r>
            <w:proofErr w:type="gramEnd"/>
            <w:r w:rsidRPr="00280212">
              <w:rPr>
                <w:rFonts w:asciiTheme="minorEastAsia" w:hAnsiTheme="minorEastAsia" w:hint="eastAsia"/>
                <w:color w:val="000000" w:themeColor="text1"/>
                <w:sz w:val="24"/>
                <w:szCs w:val="24"/>
              </w:rPr>
              <w:t>32G RDIMM DDR4 内存, 不少于20</w:t>
            </w:r>
            <w:r w:rsidRPr="00280212">
              <w:rPr>
                <w:rFonts w:asciiTheme="minorEastAsia" w:hAnsiTheme="minorEastAsia" w:hint="eastAsia"/>
                <w:color w:val="000000" w:themeColor="text1"/>
                <w:sz w:val="24"/>
                <w:szCs w:val="24"/>
              </w:rPr>
              <w:lastRenderedPageBreak/>
              <w:t>个内存插槽，最高支持DDR4-2400内存，最大可扩展2.5TB内存，支持四通道交叉存取、内存镜像、内存</w:t>
            </w:r>
            <w:proofErr w:type="gramStart"/>
            <w:r w:rsidRPr="00280212">
              <w:rPr>
                <w:rFonts w:asciiTheme="minorEastAsia" w:hAnsiTheme="minorEastAsia" w:hint="eastAsia"/>
                <w:color w:val="000000" w:themeColor="text1"/>
                <w:sz w:val="24"/>
                <w:szCs w:val="24"/>
              </w:rPr>
              <w:t>热备等</w:t>
            </w:r>
            <w:proofErr w:type="gramEnd"/>
            <w:r w:rsidRPr="00280212">
              <w:rPr>
                <w:rFonts w:asciiTheme="minorEastAsia" w:hAnsiTheme="minorEastAsia" w:hint="eastAsia"/>
                <w:color w:val="000000" w:themeColor="text1"/>
                <w:sz w:val="24"/>
                <w:szCs w:val="24"/>
              </w:rPr>
              <w:t>高级功能；</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6．硬盘控制器：八通道高性能 SAS RAID卡，缓存不低于2G，支持</w:t>
            </w:r>
            <w:r w:rsidRPr="00280212">
              <w:rPr>
                <w:rFonts w:asciiTheme="minorEastAsia" w:hAnsiTheme="minorEastAsia"/>
                <w:color w:val="000000" w:themeColor="text1"/>
                <w:sz w:val="24"/>
                <w:szCs w:val="24"/>
              </w:rPr>
              <w:t>RAID0</w:t>
            </w:r>
            <w:r w:rsidRPr="00280212">
              <w:rPr>
                <w:rFonts w:asciiTheme="minorEastAsia" w:hAnsiTheme="minorEastAsia" w:hint="eastAsia"/>
                <w:color w:val="000000" w:themeColor="text1"/>
                <w:sz w:val="24"/>
                <w:szCs w:val="24"/>
              </w:rPr>
              <w:t>/1/5/1</w:t>
            </w:r>
            <w:r w:rsidRPr="00280212">
              <w:rPr>
                <w:rFonts w:asciiTheme="minorEastAsia" w:hAnsiTheme="minorEastAsia"/>
                <w:color w:val="000000" w:themeColor="text1"/>
                <w:sz w:val="24"/>
                <w:szCs w:val="24"/>
              </w:rPr>
              <w:t>0</w:t>
            </w:r>
            <w:r w:rsidRPr="00280212">
              <w:rPr>
                <w:rFonts w:asciiTheme="minorEastAsia" w:hAnsiTheme="minorEastAsia" w:hint="eastAsia"/>
                <w:color w:val="000000" w:themeColor="text1"/>
                <w:sz w:val="24"/>
                <w:szCs w:val="24"/>
              </w:rPr>
              <w:t>等；</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7．存储：:3块30</w:t>
            </w:r>
            <w:r w:rsidRPr="00280212">
              <w:rPr>
                <w:rFonts w:asciiTheme="minorEastAsia" w:hAnsiTheme="minorEastAsia"/>
                <w:color w:val="000000" w:themeColor="text1"/>
                <w:sz w:val="24"/>
                <w:szCs w:val="24"/>
              </w:rPr>
              <w:t>0</w:t>
            </w:r>
            <w:r w:rsidRPr="00280212">
              <w:rPr>
                <w:rFonts w:asciiTheme="minorEastAsia" w:hAnsiTheme="minorEastAsia" w:hint="eastAsia"/>
                <w:color w:val="000000" w:themeColor="text1"/>
                <w:sz w:val="24"/>
                <w:szCs w:val="24"/>
              </w:rPr>
              <w:t>G SAS</w:t>
            </w:r>
            <w:r w:rsidRPr="00280212">
              <w:rPr>
                <w:rFonts w:asciiTheme="minorEastAsia" w:hAnsiTheme="minorEastAsia"/>
                <w:color w:val="000000" w:themeColor="text1"/>
                <w:sz w:val="24"/>
                <w:szCs w:val="24"/>
              </w:rPr>
              <w:t xml:space="preserve"> 10K</w:t>
            </w:r>
            <w:r w:rsidRPr="00280212">
              <w:rPr>
                <w:rFonts w:asciiTheme="minorEastAsia" w:hAnsiTheme="minorEastAsia" w:hint="eastAsia"/>
                <w:color w:val="000000" w:themeColor="text1"/>
                <w:sz w:val="24"/>
                <w:szCs w:val="24"/>
              </w:rPr>
              <w:t>（企业级）硬盘，前置最大支持24个热插拔2.5寸或者12个3.5寸SATA/SAS/SSD硬盘，同时后置支持2个热插拔2.5寸SATA/SAS/SSD硬盘，配置DVD；</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8．网卡：本次配置高性能2口千兆网卡，支持网络唤醒，网络冗余，负载均衡等网络高级特性；</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9．I/O扩展槽：配置不少于</w:t>
            </w:r>
            <w:proofErr w:type="gramStart"/>
            <w:r w:rsidRPr="00280212">
              <w:rPr>
                <w:rFonts w:asciiTheme="minorEastAsia" w:hAnsiTheme="minorEastAsia" w:hint="eastAsia"/>
                <w:color w:val="000000" w:themeColor="text1"/>
                <w:sz w:val="24"/>
                <w:szCs w:val="24"/>
              </w:rPr>
              <w:t>6个板载</w:t>
            </w:r>
            <w:proofErr w:type="gramEnd"/>
            <w:r w:rsidRPr="00280212">
              <w:rPr>
                <w:rFonts w:asciiTheme="minorEastAsia" w:hAnsiTheme="minorEastAsia" w:hint="eastAsia"/>
                <w:color w:val="000000" w:themeColor="text1"/>
                <w:sz w:val="24"/>
                <w:szCs w:val="24"/>
              </w:rPr>
              <w:t>IO插槽（非转接卡，非扣卡专用插槽），其中3个PCI-E 3.0 x 16，5个USB3.0接口；</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 xml:space="preserve">10．管理：集成系统管理芯片，支持 IPMI2.0、 KVM overIP、虚拟媒体等管理功能，电源 FW 在 OS 下可在线更新，支持 BMC </w:t>
            </w:r>
            <w:proofErr w:type="gramStart"/>
            <w:r w:rsidRPr="00280212">
              <w:rPr>
                <w:rFonts w:asciiTheme="minorEastAsia" w:hAnsiTheme="minorEastAsia" w:hint="eastAsia"/>
                <w:color w:val="000000" w:themeColor="text1"/>
                <w:sz w:val="24"/>
                <w:szCs w:val="24"/>
              </w:rPr>
              <w:t>硬重启</w:t>
            </w:r>
            <w:proofErr w:type="gramEnd"/>
            <w:r w:rsidRPr="00280212">
              <w:rPr>
                <w:rFonts w:asciiTheme="minorEastAsia" w:hAnsiTheme="minorEastAsia" w:hint="eastAsia"/>
                <w:color w:val="000000" w:themeColor="text1"/>
                <w:sz w:val="24"/>
                <w:szCs w:val="24"/>
              </w:rPr>
              <w:t>功能；</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11．显卡：</w:t>
            </w:r>
            <w:proofErr w:type="gramStart"/>
            <w:r w:rsidRPr="00280212">
              <w:rPr>
                <w:rFonts w:asciiTheme="minorEastAsia" w:hAnsiTheme="minorEastAsia" w:hint="eastAsia"/>
                <w:color w:val="000000" w:themeColor="text1"/>
                <w:sz w:val="24"/>
                <w:szCs w:val="24"/>
              </w:rPr>
              <w:t>集成带</w:t>
            </w:r>
            <w:proofErr w:type="gramEnd"/>
            <w:r w:rsidRPr="00280212">
              <w:rPr>
                <w:rFonts w:asciiTheme="minorEastAsia" w:hAnsiTheme="minorEastAsia" w:hint="eastAsia"/>
                <w:color w:val="000000" w:themeColor="text1"/>
                <w:sz w:val="24"/>
                <w:szCs w:val="24"/>
              </w:rPr>
              <w:t>16MB显存的显示控制器；</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12．电源：</w:t>
            </w:r>
            <w:proofErr w:type="gramStart"/>
            <w:r w:rsidRPr="00280212">
              <w:rPr>
                <w:rFonts w:asciiTheme="minorEastAsia" w:hAnsiTheme="minorEastAsia" w:hint="eastAsia"/>
                <w:color w:val="000000" w:themeColor="text1"/>
                <w:sz w:val="24"/>
                <w:szCs w:val="24"/>
              </w:rPr>
              <w:t>标配白金</w:t>
            </w:r>
            <w:proofErr w:type="gramEnd"/>
            <w:r w:rsidRPr="00280212">
              <w:rPr>
                <w:rFonts w:asciiTheme="minorEastAsia" w:hAnsiTheme="minorEastAsia" w:hint="eastAsia"/>
                <w:color w:val="000000" w:themeColor="text1"/>
                <w:sz w:val="24"/>
                <w:szCs w:val="24"/>
              </w:rPr>
              <w:t>冗余电源，高效热插拔电源，可选钛金级，支持PMbus功能；</w:t>
            </w:r>
          </w:p>
          <w:p w:rsidR="00604144" w:rsidRPr="00280212" w:rsidRDefault="00604144" w:rsidP="00604144">
            <w:pP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13．系统管理功能：</w:t>
            </w:r>
            <w:proofErr w:type="gramStart"/>
            <w:r w:rsidRPr="00280212">
              <w:rPr>
                <w:rFonts w:asciiTheme="minorEastAsia" w:hAnsiTheme="minorEastAsia" w:hint="eastAsia"/>
                <w:color w:val="000000" w:themeColor="text1"/>
                <w:sz w:val="24"/>
                <w:szCs w:val="24"/>
              </w:rPr>
              <w:t>标配全</w:t>
            </w:r>
            <w:proofErr w:type="gramEnd"/>
            <w:r w:rsidRPr="00280212">
              <w:rPr>
                <w:rFonts w:asciiTheme="minorEastAsia" w:hAnsiTheme="minorEastAsia" w:hint="eastAsia"/>
                <w:color w:val="000000" w:themeColor="text1"/>
                <w:sz w:val="24"/>
                <w:szCs w:val="24"/>
              </w:rPr>
              <w:t>中文备份还原软件，支持系统备份还原功能：支持本地备份还原、网络备份还原、磁盘或分区的克隆功能，为保证软件成熟度，要求软件首次发表日期不低于五年；支持服务器安全加固软件系统，采用操作系统内核加固技术，产品通过微软兼容性认证、具有文件、注册表、进程和服务强制访问控制；</w:t>
            </w:r>
          </w:p>
          <w:p w:rsidR="00604144" w:rsidRPr="00280212" w:rsidRDefault="00604144" w:rsidP="00280212">
            <w:pPr>
              <w:pStyle w:val="af0"/>
              <w:ind w:left="480" w:hangingChars="200" w:hanging="480"/>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14．虚拟化软件：出厂预装正版服务器虚拟化软件。</w:t>
            </w:r>
          </w:p>
        </w:tc>
        <w:tc>
          <w:tcPr>
            <w:tcW w:w="709" w:type="dxa"/>
            <w:shd w:val="clear" w:color="auto" w:fill="FFFFFF"/>
            <w:tcMar>
              <w:top w:w="0" w:type="dxa"/>
              <w:left w:w="105" w:type="dxa"/>
              <w:bottom w:w="0" w:type="dxa"/>
              <w:right w:w="105" w:type="dxa"/>
            </w:tcMar>
            <w:vAlign w:val="center"/>
          </w:tcPr>
          <w:p w:rsidR="00604144" w:rsidRPr="00773834" w:rsidRDefault="00604144" w:rsidP="00604144">
            <w:pPr>
              <w:widowControl/>
              <w:spacing w:line="360" w:lineRule="auto"/>
              <w:jc w:val="center"/>
              <w:rPr>
                <w:rFonts w:ascii="宋体" w:cs="宋体"/>
                <w:color w:val="000000" w:themeColor="text1"/>
                <w:kern w:val="0"/>
                <w:sz w:val="24"/>
              </w:rPr>
            </w:pPr>
            <w:r w:rsidRPr="00773834">
              <w:rPr>
                <w:rFonts w:ascii="宋体" w:cs="宋体" w:hint="eastAsia"/>
                <w:color w:val="000000" w:themeColor="text1"/>
                <w:kern w:val="0"/>
                <w:sz w:val="24"/>
              </w:rPr>
              <w:lastRenderedPageBreak/>
              <w:t>台</w:t>
            </w:r>
          </w:p>
        </w:tc>
        <w:tc>
          <w:tcPr>
            <w:tcW w:w="708" w:type="dxa"/>
            <w:shd w:val="clear" w:color="auto" w:fill="FFFFFF"/>
            <w:tcMar>
              <w:top w:w="0" w:type="dxa"/>
              <w:left w:w="105" w:type="dxa"/>
              <w:bottom w:w="0" w:type="dxa"/>
              <w:right w:w="105" w:type="dxa"/>
            </w:tcMar>
            <w:vAlign w:val="center"/>
          </w:tcPr>
          <w:p w:rsidR="00604144" w:rsidRPr="00773834" w:rsidRDefault="00604144" w:rsidP="00604144">
            <w:pPr>
              <w:widowControl/>
              <w:spacing w:line="360" w:lineRule="auto"/>
              <w:jc w:val="center"/>
              <w:rPr>
                <w:rFonts w:ascii="宋体" w:cs="宋体"/>
                <w:color w:val="000000" w:themeColor="text1"/>
                <w:kern w:val="0"/>
                <w:sz w:val="24"/>
              </w:rPr>
            </w:pPr>
            <w:r w:rsidRPr="00773834">
              <w:rPr>
                <w:rFonts w:ascii="宋体" w:cs="宋体" w:hint="eastAsia"/>
                <w:color w:val="000000" w:themeColor="text1"/>
                <w:kern w:val="0"/>
                <w:sz w:val="24"/>
              </w:rPr>
              <w:t>2</w:t>
            </w:r>
          </w:p>
        </w:tc>
        <w:tc>
          <w:tcPr>
            <w:tcW w:w="993" w:type="dxa"/>
            <w:shd w:val="clear" w:color="auto" w:fill="FFFFFF"/>
            <w:vAlign w:val="center"/>
          </w:tcPr>
          <w:p w:rsidR="00604144" w:rsidRPr="00773834" w:rsidRDefault="00604144" w:rsidP="00604144">
            <w:pPr>
              <w:widowControl/>
              <w:spacing w:line="360" w:lineRule="auto"/>
              <w:jc w:val="center"/>
              <w:rPr>
                <w:rFonts w:ascii="宋体" w:hAnsi="宋体"/>
                <w:color w:val="000000" w:themeColor="text1"/>
                <w:sz w:val="24"/>
              </w:rPr>
            </w:pPr>
            <w:r w:rsidRPr="00773834">
              <w:rPr>
                <w:rFonts w:ascii="宋体" w:cs="宋体" w:hint="eastAsia"/>
                <w:color w:val="000000" w:themeColor="text1"/>
                <w:kern w:val="0"/>
                <w:sz w:val="24"/>
              </w:rPr>
              <w:t>否</w:t>
            </w:r>
          </w:p>
        </w:tc>
      </w:tr>
    </w:tbl>
    <w:p w:rsidR="00604144" w:rsidRPr="00280212" w:rsidRDefault="00280212" w:rsidP="00604144">
      <w:pPr>
        <w:widowControl/>
        <w:shd w:val="clear" w:color="auto" w:fill="FFFFFF"/>
        <w:spacing w:line="360" w:lineRule="atLeast"/>
        <w:ind w:firstLine="600"/>
        <w:jc w:val="left"/>
        <w:rPr>
          <w:rFonts w:asciiTheme="minorEastAsia" w:hAnsiTheme="minorEastAsia" w:cs="仿宋"/>
          <w:b/>
          <w:color w:val="000000" w:themeColor="text1"/>
          <w:kern w:val="0"/>
          <w:sz w:val="24"/>
          <w:szCs w:val="24"/>
          <w:shd w:val="clear" w:color="auto" w:fill="FFFFFF"/>
        </w:rPr>
      </w:pPr>
      <w:r w:rsidRPr="00280212">
        <w:rPr>
          <w:rFonts w:asciiTheme="minorEastAsia" w:hAnsiTheme="minorEastAsia" w:cs="仿宋" w:hint="eastAsia"/>
          <w:b/>
          <w:color w:val="000000" w:themeColor="text1"/>
          <w:kern w:val="0"/>
          <w:sz w:val="24"/>
          <w:szCs w:val="24"/>
          <w:shd w:val="clear" w:color="auto" w:fill="FFFFFF"/>
        </w:rPr>
        <w:lastRenderedPageBreak/>
        <w:t>B包：涉外旅游综合实训室设备</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834"/>
        <w:gridCol w:w="992"/>
        <w:gridCol w:w="6091"/>
        <w:gridCol w:w="598"/>
        <w:gridCol w:w="824"/>
        <w:gridCol w:w="992"/>
      </w:tblGrid>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280212">
              <w:rPr>
                <w:rFonts w:asciiTheme="minorEastAsia" w:hAnsiTheme="minorEastAsia" w:hint="eastAsia"/>
                <w:color w:val="000000"/>
                <w:kern w:val="0"/>
                <w:sz w:val="24"/>
                <w:szCs w:val="24"/>
              </w:rPr>
              <w:t>序号</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280212">
              <w:rPr>
                <w:rFonts w:asciiTheme="minorEastAsia" w:hAnsiTheme="minorEastAsia" w:hint="eastAsia"/>
                <w:color w:val="000000"/>
                <w:kern w:val="0"/>
                <w:sz w:val="24"/>
                <w:szCs w:val="24"/>
              </w:rPr>
              <w:t>名称</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280212">
              <w:rPr>
                <w:rFonts w:asciiTheme="minorEastAsia" w:hAnsiTheme="minorEastAsia" w:hint="eastAsia"/>
                <w:color w:val="000000"/>
                <w:kern w:val="0"/>
                <w:sz w:val="24"/>
                <w:szCs w:val="24"/>
              </w:rPr>
              <w:t>主要技术参数</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280212">
              <w:rPr>
                <w:rFonts w:asciiTheme="minorEastAsia" w:hAnsiTheme="minorEastAsia" w:hint="eastAsia"/>
                <w:color w:val="000000"/>
                <w:kern w:val="0"/>
                <w:sz w:val="24"/>
                <w:szCs w:val="24"/>
              </w:rPr>
              <w:t>单位</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280212">
              <w:rPr>
                <w:rFonts w:asciiTheme="minorEastAsia" w:hAnsiTheme="minorEastAsia" w:hint="eastAsia"/>
                <w:color w:val="000000"/>
                <w:kern w:val="0"/>
                <w:sz w:val="24"/>
                <w:szCs w:val="24"/>
              </w:rPr>
              <w:t>数量</w:t>
            </w:r>
          </w:p>
        </w:tc>
        <w:tc>
          <w:tcPr>
            <w:tcW w:w="992" w:type="dxa"/>
            <w:shd w:val="clear" w:color="auto" w:fill="FFFFFF"/>
          </w:tcPr>
          <w:p w:rsidR="00280212" w:rsidRPr="00280212" w:rsidRDefault="00280212" w:rsidP="00280212">
            <w:pPr>
              <w:widowControl/>
              <w:wordWrap w:val="0"/>
              <w:spacing w:before="100" w:beforeAutospacing="1" w:after="100" w:afterAutospacing="1" w:line="300" w:lineRule="atLeast"/>
              <w:jc w:val="center"/>
              <w:rPr>
                <w:rFonts w:asciiTheme="minorEastAsia" w:hAnsiTheme="minorEastAsia"/>
                <w:color w:val="000000"/>
                <w:kern w:val="0"/>
                <w:sz w:val="24"/>
                <w:szCs w:val="24"/>
              </w:rPr>
            </w:pPr>
            <w:r w:rsidRPr="00280212">
              <w:rPr>
                <w:rFonts w:asciiTheme="minorEastAsia" w:hAnsiTheme="minorEastAsia" w:hint="eastAsia"/>
                <w:color w:val="000000"/>
                <w:kern w:val="0"/>
                <w:sz w:val="24"/>
                <w:szCs w:val="24"/>
              </w:rPr>
              <w:t>是否</w:t>
            </w:r>
            <w:r w:rsidRPr="00280212">
              <w:rPr>
                <w:rFonts w:asciiTheme="minorEastAsia" w:hAnsiTheme="minorEastAsia"/>
                <w:color w:val="000000"/>
                <w:kern w:val="0"/>
                <w:sz w:val="24"/>
                <w:szCs w:val="24"/>
              </w:rPr>
              <w:t>核心产品</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LED室内全彩屏</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1、宽*高：1.92m*3.84m</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2、发光管规格：SMD2121</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3、灯珠支架结构：铜支架+PPA</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4、发光芯片组成：1R+1G+1B</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5、PCB材质：玻纤</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6、PCB焊盘工艺：OSP</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7、PCB</w:t>
            </w:r>
            <w:proofErr w:type="gramStart"/>
            <w:r w:rsidRPr="00280212">
              <w:rPr>
                <w:rFonts w:asciiTheme="minorEastAsia" w:hAnsiTheme="minorEastAsia" w:hint="eastAsia"/>
                <w:sz w:val="24"/>
                <w:szCs w:val="24"/>
              </w:rPr>
              <w:t>面铜规格</w:t>
            </w:r>
            <w:proofErr w:type="gramEnd"/>
            <w:r w:rsidRPr="00280212">
              <w:rPr>
                <w:rFonts w:asciiTheme="minorEastAsia" w:hAnsiTheme="minorEastAsia" w:hint="eastAsia"/>
                <w:sz w:val="24"/>
                <w:szCs w:val="24"/>
              </w:rPr>
              <w:t>：≥1.0Loz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8、PCB过孔规格：≥21mil</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9、像素物理间距：2.5mm</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lastRenderedPageBreak/>
              <w:t>10、模组单元分辨率：64dots*64 dots</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11、套件结构材质：ABS塑胶</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12、屏幕像素密度：160000点／m2</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13、屏幕亮度：≥1000cd／m2</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14、视角：≥140°</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15、观看距离：2-30米</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16、灰度等级：逐点红、绿、</w:t>
            </w:r>
            <w:proofErr w:type="gramStart"/>
            <w:r w:rsidRPr="00280212">
              <w:rPr>
                <w:rFonts w:asciiTheme="minorEastAsia" w:hAnsiTheme="minorEastAsia" w:hint="eastAsia"/>
                <w:sz w:val="24"/>
                <w:szCs w:val="24"/>
              </w:rPr>
              <w:t>蓝各16384级</w:t>
            </w:r>
            <w:proofErr w:type="gramEnd"/>
            <w:r w:rsidRPr="00280212">
              <w:rPr>
                <w:rFonts w:asciiTheme="minorEastAsia" w:hAnsiTheme="minorEastAsia" w:hint="eastAsia"/>
                <w:sz w:val="24"/>
                <w:szCs w:val="24"/>
              </w:rPr>
              <w:t>灰度</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17、图像调节：白平衡／对比度／色调调节</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18、图像处理：图像有降噪／增强／运动补偿／钝化处理</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19、驱动方式：恒流驱动，1/32扫</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20、IC配置：</w:t>
            </w:r>
            <w:proofErr w:type="gramStart"/>
            <w:r w:rsidRPr="00280212">
              <w:rPr>
                <w:rFonts w:asciiTheme="minorEastAsia" w:hAnsiTheme="minorEastAsia" w:hint="eastAsia"/>
                <w:sz w:val="24"/>
                <w:szCs w:val="24"/>
              </w:rPr>
              <w:t>高刷</w:t>
            </w:r>
            <w:proofErr w:type="gramEnd"/>
            <w:r w:rsidRPr="00280212">
              <w:rPr>
                <w:rFonts w:asciiTheme="minorEastAsia" w:hAnsiTheme="minorEastAsia" w:hint="eastAsia"/>
                <w:sz w:val="24"/>
                <w:szCs w:val="24"/>
              </w:rPr>
              <w:t>+行列消隐</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21、显示颜色：全彩色</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22、换帧频率：≥60Hz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23、扫描频率：≥1920Hz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24、控制方式：同步、异步兼容</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25、数据格式：数字RGB.H.V</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26、显示模式：24位真彩色，VGA、SVGA模式</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27、连续工作：全天候</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28、屏幕寿命：&gt;10万小时</w:t>
            </w:r>
          </w:p>
          <w:p w:rsidR="00280212" w:rsidRPr="00280212" w:rsidRDefault="00280212" w:rsidP="00280212">
            <w:pPr>
              <w:rPr>
                <w:rFonts w:asciiTheme="minorEastAsia" w:hAnsiTheme="minorEastAsia"/>
                <w:sz w:val="24"/>
                <w:szCs w:val="24"/>
              </w:rPr>
            </w:pPr>
            <w:r w:rsidRPr="00280212">
              <w:rPr>
                <w:rFonts w:asciiTheme="minorEastAsia" w:hAnsiTheme="minorEastAsia" w:hint="eastAsia"/>
                <w:sz w:val="24"/>
                <w:szCs w:val="24"/>
              </w:rPr>
              <w:t>29、整屏失控率：PT≤10－4 (C级).</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7.4</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2</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智能3D视频处理系统</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硬件功能：</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w:t>
            </w:r>
            <w:r w:rsidRPr="00280212">
              <w:rPr>
                <w:rFonts w:asciiTheme="minorEastAsia" w:hAnsiTheme="minorEastAsia" w:hint="eastAsia"/>
                <w:sz w:val="24"/>
                <w:szCs w:val="24"/>
              </w:rPr>
              <w:tab/>
              <w:t>输入支持4路HDMI接口，支持3D显示。</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w:t>
            </w:r>
            <w:r w:rsidRPr="00280212">
              <w:rPr>
                <w:rFonts w:asciiTheme="minorEastAsia" w:hAnsiTheme="minorEastAsia" w:hint="eastAsia"/>
                <w:sz w:val="24"/>
                <w:szCs w:val="24"/>
              </w:rPr>
              <w:tab/>
              <w:t>输出支持4路DVI-I接口，支持3D显示。</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w:t>
            </w:r>
            <w:r w:rsidRPr="00280212">
              <w:rPr>
                <w:rFonts w:asciiTheme="minorEastAsia" w:hAnsiTheme="minorEastAsia" w:hint="eastAsia"/>
                <w:sz w:val="24"/>
                <w:szCs w:val="24"/>
              </w:rPr>
              <w:tab/>
              <w:t>单台设备最大可扩展288路输入，144路输出，展现信号采集能力，最大限度地满足用扩容需求。</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w:t>
            </w:r>
            <w:r w:rsidRPr="00280212">
              <w:rPr>
                <w:rFonts w:asciiTheme="minorEastAsia" w:hAnsiTheme="minorEastAsia" w:hint="eastAsia"/>
                <w:sz w:val="24"/>
                <w:szCs w:val="24"/>
              </w:rPr>
              <w:tab/>
              <w:t>设备采用先进硬件式处理结构、无操作系统，输入板卡、输出板卡、电源、风扇交换主板、控制板等，均为模块化设计，输入、输出板卡、风扇模块均可直接带电热拔插。</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w:t>
            </w:r>
            <w:r w:rsidRPr="00280212">
              <w:rPr>
                <w:rFonts w:asciiTheme="minorEastAsia" w:hAnsiTheme="minorEastAsia" w:hint="eastAsia"/>
                <w:sz w:val="24"/>
                <w:szCs w:val="24"/>
              </w:rPr>
              <w:tab/>
              <w:t>机箱支持输入输出混插，卡槽为双向数据通道槽位，</w:t>
            </w:r>
            <w:proofErr w:type="gramStart"/>
            <w:r w:rsidRPr="00280212">
              <w:rPr>
                <w:rFonts w:asciiTheme="minorEastAsia" w:hAnsiTheme="minorEastAsia" w:hint="eastAsia"/>
                <w:sz w:val="24"/>
                <w:szCs w:val="24"/>
              </w:rPr>
              <w:t>单个卡槽</w:t>
            </w:r>
            <w:proofErr w:type="gramEnd"/>
            <w:r w:rsidRPr="00280212">
              <w:rPr>
                <w:rFonts w:asciiTheme="minorEastAsia" w:hAnsiTheme="minorEastAsia" w:hint="eastAsia"/>
                <w:sz w:val="24"/>
                <w:szCs w:val="24"/>
              </w:rPr>
              <w:t>即可支持输入板卡，也可支持输出板卡。</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w:t>
            </w:r>
            <w:r w:rsidRPr="00280212">
              <w:rPr>
                <w:rFonts w:asciiTheme="minorEastAsia" w:hAnsiTheme="minorEastAsia" w:hint="eastAsia"/>
                <w:sz w:val="24"/>
                <w:szCs w:val="24"/>
              </w:rPr>
              <w:tab/>
              <w:t>支持系统的整体升级，支持输入板卡、输出板卡、功能板卡等每一张板卡的批量在线升级。</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w:t>
            </w:r>
            <w:r w:rsidRPr="00280212">
              <w:rPr>
                <w:rFonts w:asciiTheme="minorEastAsia" w:hAnsiTheme="minorEastAsia" w:hint="eastAsia"/>
                <w:sz w:val="24"/>
                <w:szCs w:val="24"/>
              </w:rPr>
              <w:tab/>
              <w:t>整个机箱输入输出以及内部传输全部是60帧RGB 4:4:4信号处理。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lastRenderedPageBreak/>
              <w:t>￭</w:t>
            </w:r>
            <w:r w:rsidRPr="00280212">
              <w:rPr>
                <w:rFonts w:asciiTheme="minorEastAsia" w:hAnsiTheme="minorEastAsia" w:hint="eastAsia"/>
                <w:sz w:val="24"/>
                <w:szCs w:val="24"/>
              </w:rPr>
              <w:t>8、</w:t>
            </w:r>
            <w:r w:rsidRPr="00280212">
              <w:rPr>
                <w:rFonts w:asciiTheme="minorEastAsia" w:hAnsiTheme="minorEastAsia" w:hint="eastAsia"/>
                <w:sz w:val="24"/>
                <w:szCs w:val="24"/>
              </w:rPr>
              <w:tab/>
              <w:t>开机时间（启动电源至输出画面的时间间隔）≤15s。</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9、切换信号之间、开窗响应、</w:t>
            </w:r>
            <w:proofErr w:type="gramStart"/>
            <w:r w:rsidRPr="00280212">
              <w:rPr>
                <w:rFonts w:asciiTheme="minorEastAsia" w:hAnsiTheme="minorEastAsia" w:hint="eastAsia"/>
                <w:sz w:val="24"/>
                <w:szCs w:val="24"/>
              </w:rPr>
              <w:t>调模式</w:t>
            </w:r>
            <w:proofErr w:type="gramEnd"/>
            <w:r w:rsidRPr="00280212">
              <w:rPr>
                <w:rFonts w:asciiTheme="minorEastAsia" w:hAnsiTheme="minorEastAsia" w:hint="eastAsia"/>
                <w:sz w:val="24"/>
                <w:szCs w:val="24"/>
              </w:rPr>
              <w:t>的间隔时间≤15ms。</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10、平均故障时间间隔（MTBF）不小于100000小时，保证设备正常稳定运行。</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11、输入板卡热拔插恢复时间≤5s，输出板卡热拔插恢复时间≤10s。</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12、信号倍频</w:t>
            </w:r>
            <w:proofErr w:type="gramStart"/>
            <w:r w:rsidRPr="00280212">
              <w:rPr>
                <w:rFonts w:asciiTheme="minorEastAsia" w:hAnsiTheme="minorEastAsia" w:hint="eastAsia"/>
                <w:sz w:val="24"/>
                <w:szCs w:val="24"/>
              </w:rPr>
              <w:t>倍</w:t>
            </w:r>
            <w:proofErr w:type="gramEnd"/>
            <w:r w:rsidRPr="00280212">
              <w:rPr>
                <w:rFonts w:asciiTheme="minorEastAsia" w:hAnsiTheme="minorEastAsia" w:hint="eastAsia"/>
                <w:sz w:val="24"/>
                <w:szCs w:val="24"/>
              </w:rPr>
              <w:t>线功能：可对图像信号进行</w:t>
            </w:r>
            <w:proofErr w:type="gramStart"/>
            <w:r w:rsidRPr="00280212">
              <w:rPr>
                <w:rFonts w:asciiTheme="minorEastAsia" w:hAnsiTheme="minorEastAsia" w:hint="eastAsia"/>
                <w:sz w:val="24"/>
                <w:szCs w:val="24"/>
              </w:rPr>
              <w:t>倍</w:t>
            </w:r>
            <w:proofErr w:type="gramEnd"/>
            <w:r w:rsidRPr="00280212">
              <w:rPr>
                <w:rFonts w:asciiTheme="minorEastAsia" w:hAnsiTheme="minorEastAsia" w:hint="eastAsia"/>
                <w:sz w:val="24"/>
                <w:szCs w:val="24"/>
              </w:rPr>
              <w:t>线缩放显示，对</w:t>
            </w:r>
            <w:proofErr w:type="gramStart"/>
            <w:r w:rsidRPr="00280212">
              <w:rPr>
                <w:rFonts w:asciiTheme="minorEastAsia" w:hAnsiTheme="minorEastAsia" w:hint="eastAsia"/>
                <w:sz w:val="24"/>
                <w:szCs w:val="24"/>
              </w:rPr>
              <w:t>低帧率信号</w:t>
            </w:r>
            <w:proofErr w:type="gramEnd"/>
            <w:r w:rsidRPr="00280212">
              <w:rPr>
                <w:rFonts w:asciiTheme="minorEastAsia" w:hAnsiTheme="minorEastAsia" w:hint="eastAsia"/>
                <w:sz w:val="24"/>
                <w:szCs w:val="24"/>
              </w:rPr>
              <w:t>进行倍频增强显示，实现对低分辨率、</w:t>
            </w:r>
            <w:proofErr w:type="gramStart"/>
            <w:r w:rsidRPr="00280212">
              <w:rPr>
                <w:rFonts w:asciiTheme="minorEastAsia" w:hAnsiTheme="minorEastAsia" w:hint="eastAsia"/>
                <w:sz w:val="24"/>
                <w:szCs w:val="24"/>
              </w:rPr>
              <w:t>低帧率</w:t>
            </w:r>
            <w:proofErr w:type="gramEnd"/>
            <w:r w:rsidRPr="00280212">
              <w:rPr>
                <w:rFonts w:asciiTheme="minorEastAsia" w:hAnsiTheme="minorEastAsia" w:hint="eastAsia"/>
                <w:sz w:val="24"/>
                <w:szCs w:val="24"/>
              </w:rPr>
              <w:t>的信号可</w:t>
            </w:r>
            <w:proofErr w:type="gramStart"/>
            <w:r w:rsidRPr="00280212">
              <w:rPr>
                <w:rFonts w:asciiTheme="minorEastAsia" w:hAnsiTheme="minorEastAsia" w:hint="eastAsia"/>
                <w:sz w:val="24"/>
                <w:szCs w:val="24"/>
              </w:rPr>
              <w:t>完美增强回显</w:t>
            </w:r>
            <w:proofErr w:type="gramEnd"/>
            <w:r w:rsidRPr="00280212">
              <w:rPr>
                <w:rFonts w:asciiTheme="minorEastAsia" w:hAnsiTheme="minorEastAsia" w:hint="eastAsia"/>
                <w:sz w:val="24"/>
                <w:szCs w:val="24"/>
              </w:rPr>
              <w:t>。可将不同分辨率的各路信号统一处理输出相同分辨率的信号。</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13、支持具备EDID配置管理，针对此类情况平台在原有的基础上增加了输入输出的EDID的读取，修改等功能，最大程度上提高系统设备的兼容性。</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14、CBD（Common Bus District 公共总线区域）区域显示技术是硬件拼接器解决信道路数和硬件带宽平衡的一种独特技术。CBD-III</w:t>
            </w:r>
            <w:proofErr w:type="gramStart"/>
            <w:r w:rsidRPr="00280212">
              <w:rPr>
                <w:rFonts w:asciiTheme="minorEastAsia" w:hAnsiTheme="minorEastAsia" w:hint="eastAsia"/>
                <w:sz w:val="24"/>
                <w:szCs w:val="24"/>
              </w:rPr>
              <w:t>代显示</w:t>
            </w:r>
            <w:proofErr w:type="gramEnd"/>
            <w:r w:rsidRPr="00280212">
              <w:rPr>
                <w:rFonts w:asciiTheme="minorEastAsia" w:hAnsiTheme="minorEastAsia" w:hint="eastAsia"/>
                <w:sz w:val="24"/>
                <w:szCs w:val="24"/>
              </w:rPr>
              <w:t>技术，应用了最新的软件算法和硬件平台，将CBD的总带宽大幅提升，单CBD区域完全可以满足多路（2-16路）高清信号的同时输入和显示。同时画面的同步移动，信号窗口移动完全不黑屏、不闪烁。</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15、开窗功能，具有在显示端上开不少于4个窗口。</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16、窗口叠加功能，可以将不同信号源开到一个或者多个屏幕。</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17、窗口漫游功能，可以拖动任意窗口到显示终端的任意位置。</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18、设备具有WEB控制功能，区域网内任何一台电脑有线或者无线可直接对设备进行控制，可通过网页直接输入设备的IP地址访问方式，实现整机开窗叠加漫游、模式存储调用、切换信号等常见控制功能。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19、无缝切换：支持板卡可以使用设备内部硬件的高清信号处理机制，确保单个或多个信号进行切换时</w:t>
            </w:r>
            <w:proofErr w:type="gramStart"/>
            <w:r w:rsidRPr="00280212">
              <w:rPr>
                <w:rFonts w:asciiTheme="minorEastAsia" w:hAnsiTheme="minorEastAsia" w:hint="eastAsia"/>
                <w:sz w:val="24"/>
                <w:szCs w:val="24"/>
              </w:rPr>
              <w:t>没有黑场间隔</w:t>
            </w:r>
            <w:proofErr w:type="gramEnd"/>
            <w:r w:rsidRPr="00280212">
              <w:rPr>
                <w:rFonts w:asciiTheme="minorEastAsia" w:hAnsiTheme="minorEastAsia" w:hint="eastAsia"/>
                <w:sz w:val="24"/>
                <w:szCs w:val="24"/>
              </w:rPr>
              <w:t>。</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20、预案管理，支持多种预案分组管理，支持预案模式预览功能,模式自动轮巡，并且能设置任意模式在某个时间点自动显示。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21、边缘屏蔽功能，具有将画面边缘屏蔽功能，达到拼接器画面不因显示部件的边框覆盖原因而变形。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22、具有“DVI-X”技术 ，接口同时支持DVI、HDMI、VGA、YPbPr等模拟信号输入，同时还可接入3.5mm音频接口，支持同步异步切换。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23、支持中控集成功能，支持RS232\RS485\DMX512输出板卡，单板8路串口输出，可直接控制LCD屏体，投影机，灯光等外围第三方设备的控制。</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24、设备支持对摄像头的云台控制功能。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25、设备可支持U盘接入播放各种格式的视频图片、也可以插USB鼠标键盘控制PPT以及视频的播放暂停等操作。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26、支持输出分辨率自定义设置，匹配后端不同显示单元。</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27、设备集成音频矩阵功能,支持音频的输入与输出，单卡实现8路3.5mm音频左右声道的输入和输出，能实现各个音频信源间同步和异步任意切换。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28、控制方式：TCP和UDP的网络控制， RS232控制，红外，按键，STC和MTC（平板电脑控制），外置键盘等控制方式，并可实现外围设备的接入与控制。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29、旋转拼接功能：可实现图像旋转拼接功能，解决竖屏拼接显示需求。</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30、AIAO技术：AIAO（Any in Any out）功能,可任意截取输入画面的任一</w:t>
            </w:r>
            <w:proofErr w:type="gramStart"/>
            <w:r w:rsidRPr="00280212">
              <w:rPr>
                <w:rFonts w:asciiTheme="minorEastAsia" w:hAnsiTheme="minorEastAsia" w:hint="eastAsia"/>
                <w:sz w:val="24"/>
                <w:szCs w:val="24"/>
              </w:rPr>
              <w:t>部份且把</w:t>
            </w:r>
            <w:proofErr w:type="gramEnd"/>
            <w:r w:rsidRPr="00280212">
              <w:rPr>
                <w:rFonts w:asciiTheme="minorEastAsia" w:hAnsiTheme="minorEastAsia" w:hint="eastAsia"/>
                <w:sz w:val="24"/>
                <w:szCs w:val="24"/>
              </w:rPr>
              <w:t>它全屏输出显示到任意位置，可自由截取并自由放大缩小，可全屏显示。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31、设备具有支持读取机器内部配置功能，能保证不同电脑运行控制软件的同步性，在不同控制电脑上进行的操作，可同步到其它电脑的控制软件上,支持多用户同步操作，操作界面实时同步</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32、在</w:t>
            </w:r>
            <w:proofErr w:type="gramStart"/>
            <w:r w:rsidRPr="00280212">
              <w:rPr>
                <w:rFonts w:asciiTheme="minorEastAsia" w:hAnsiTheme="minorEastAsia" w:hint="eastAsia"/>
                <w:sz w:val="24"/>
                <w:szCs w:val="24"/>
              </w:rPr>
              <w:t>不</w:t>
            </w:r>
            <w:proofErr w:type="gramEnd"/>
            <w:r w:rsidRPr="00280212">
              <w:rPr>
                <w:rFonts w:asciiTheme="minorEastAsia" w:hAnsiTheme="minorEastAsia" w:hint="eastAsia"/>
                <w:sz w:val="24"/>
                <w:szCs w:val="24"/>
              </w:rPr>
              <w:t>接入任何电脑信号源以及SD卡内存卡等外置存储设备情况下，设备自身能够输出点对点的静态底图功能，高清底图显示技术。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33、欢迎词上墙显示功能，任意多种字体，多种颜色，任意位置，支持各种背景底色，且同时能够</w:t>
            </w:r>
            <w:proofErr w:type="gramStart"/>
            <w:r w:rsidRPr="00280212">
              <w:rPr>
                <w:rFonts w:asciiTheme="minorEastAsia" w:hAnsiTheme="minorEastAsia" w:hint="eastAsia"/>
                <w:sz w:val="24"/>
                <w:szCs w:val="24"/>
              </w:rPr>
              <w:t>存多种</w:t>
            </w:r>
            <w:proofErr w:type="gramEnd"/>
            <w:r w:rsidRPr="00280212">
              <w:rPr>
                <w:rFonts w:asciiTheme="minorEastAsia" w:hAnsiTheme="minorEastAsia" w:hint="eastAsia"/>
                <w:sz w:val="24"/>
                <w:szCs w:val="24"/>
              </w:rPr>
              <w:t>欢迎词以备调取显示。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34、支持滚动字幕显示，任意多种字体，多种颜色，任意位置，支持各种背景底色。</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35、支持输入和输出信号的亮度、红绿蓝等常规颜色的调节。</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36、支持</w:t>
            </w:r>
            <w:proofErr w:type="gramStart"/>
            <w:r w:rsidRPr="00280212">
              <w:rPr>
                <w:rFonts w:asciiTheme="minorEastAsia" w:hAnsiTheme="minorEastAsia" w:hint="eastAsia"/>
                <w:sz w:val="24"/>
                <w:szCs w:val="24"/>
              </w:rPr>
              <w:t>信号预监与</w:t>
            </w:r>
            <w:proofErr w:type="gramEnd"/>
            <w:r w:rsidRPr="00280212">
              <w:rPr>
                <w:rFonts w:asciiTheme="minorEastAsia" w:hAnsiTheme="minorEastAsia" w:hint="eastAsia"/>
                <w:sz w:val="24"/>
                <w:szCs w:val="24"/>
              </w:rPr>
              <w:t>回显功能，单张</w:t>
            </w:r>
            <w:proofErr w:type="gramStart"/>
            <w:r w:rsidRPr="00280212">
              <w:rPr>
                <w:rFonts w:asciiTheme="minorEastAsia" w:hAnsiTheme="minorEastAsia" w:hint="eastAsia"/>
                <w:sz w:val="24"/>
                <w:szCs w:val="24"/>
              </w:rPr>
              <w:t>预监回显能</w:t>
            </w:r>
            <w:proofErr w:type="gramEnd"/>
            <w:r w:rsidRPr="00280212">
              <w:rPr>
                <w:rFonts w:asciiTheme="minorEastAsia" w:hAnsiTheme="minorEastAsia" w:hint="eastAsia"/>
                <w:sz w:val="24"/>
                <w:szCs w:val="24"/>
              </w:rPr>
              <w:t>支持80路输入信号的预监，并支持在上位机软件（安卓、IOS、电脑系统运行）中浏览信号源在大屏幕上相同的实时同步画面内容。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37、网络IP视频解码功能，支持H.265,H.264解码，单网口能解码4路4K或者16路1080P，且支持</w:t>
            </w:r>
            <w:proofErr w:type="gramStart"/>
            <w:r w:rsidRPr="00280212">
              <w:rPr>
                <w:rFonts w:asciiTheme="minorEastAsia" w:hAnsiTheme="minorEastAsia" w:hint="eastAsia"/>
                <w:sz w:val="24"/>
                <w:szCs w:val="24"/>
              </w:rPr>
              <w:t>网络抓屏</w:t>
            </w:r>
            <w:proofErr w:type="gramEnd"/>
            <w:r w:rsidRPr="00280212">
              <w:rPr>
                <w:rFonts w:asciiTheme="minorEastAsia" w:hAnsiTheme="minorEastAsia" w:hint="eastAsia"/>
                <w:sz w:val="24"/>
                <w:szCs w:val="24"/>
              </w:rPr>
              <w:t>。</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38、支持输出分组管理，支持画面拼接功能，融合功能，LED等显示终端功能，并且输入信号</w:t>
            </w:r>
            <w:proofErr w:type="gramStart"/>
            <w:r w:rsidRPr="00280212">
              <w:rPr>
                <w:rFonts w:asciiTheme="minorEastAsia" w:hAnsiTheme="minorEastAsia" w:hint="eastAsia"/>
                <w:sz w:val="24"/>
                <w:szCs w:val="24"/>
              </w:rPr>
              <w:t>源能够</w:t>
            </w:r>
            <w:proofErr w:type="gramEnd"/>
            <w:r w:rsidRPr="00280212">
              <w:rPr>
                <w:rFonts w:asciiTheme="minorEastAsia" w:hAnsiTheme="minorEastAsia" w:hint="eastAsia"/>
                <w:sz w:val="24"/>
                <w:szCs w:val="24"/>
              </w:rPr>
              <w:t>共享。</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39、支持不少于10组独立拼接墙的管理控制，且可设置不同的参数，互不干扰。</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40、为保障系统的稳定性，图形拼接控制器支持记忆保护功能，可实现断电启动后场景的自动恢复。</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41、模块化互不干扰功能，图像处理器内部的图形采集卡，图形输出卡，电源及风扇等模块均支持带电热插拔，任一模块的故障或异常均不会影响整个系统其他模块的正常运行。</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42、具有信号自动恢复功能，在系统运行的情况下可直接更换信号板卡，并能自动恢复换卡前的信号窗口正常显示。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43、设备具有丰富的切换模式；设备的输入信号</w:t>
            </w:r>
            <w:proofErr w:type="gramStart"/>
            <w:r w:rsidRPr="00280212">
              <w:rPr>
                <w:rFonts w:asciiTheme="minorEastAsia" w:hAnsiTheme="minorEastAsia" w:hint="eastAsia"/>
                <w:sz w:val="24"/>
                <w:szCs w:val="24"/>
              </w:rPr>
              <w:t>源之间</w:t>
            </w:r>
            <w:proofErr w:type="gramEnd"/>
            <w:r w:rsidRPr="00280212">
              <w:rPr>
                <w:rFonts w:asciiTheme="minorEastAsia" w:hAnsiTheme="minorEastAsia" w:hint="eastAsia"/>
                <w:sz w:val="24"/>
                <w:szCs w:val="24"/>
              </w:rPr>
              <w:t>可支持特效切换，切换过程可实现水平拉幕、垂直拉幕、左百叶窗、右百叶窗、下百叶窗、中心弹出、圆心弹出、圆心收缩、右下拉幕、左上拉幕、淡入淡出效果切换；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44、LCD显示功能：前面板具有≥3.5英寸的LCD显示屏与16个快捷切换键，前面板可操作和LCD液晶</w:t>
            </w:r>
            <w:proofErr w:type="gramStart"/>
            <w:r w:rsidRPr="00280212">
              <w:rPr>
                <w:rFonts w:asciiTheme="minorEastAsia" w:hAnsiTheme="minorEastAsia" w:hint="eastAsia"/>
                <w:sz w:val="24"/>
                <w:szCs w:val="24"/>
              </w:rPr>
              <w:t>屏状态</w:t>
            </w:r>
            <w:proofErr w:type="gramEnd"/>
            <w:r w:rsidRPr="00280212">
              <w:rPr>
                <w:rFonts w:asciiTheme="minorEastAsia" w:hAnsiTheme="minorEastAsia" w:hint="eastAsia"/>
                <w:sz w:val="24"/>
                <w:szCs w:val="24"/>
              </w:rPr>
              <w:t>读取， LCD屏可以实时的显示信号</w:t>
            </w:r>
            <w:proofErr w:type="gramStart"/>
            <w:r w:rsidRPr="00280212">
              <w:rPr>
                <w:rFonts w:asciiTheme="minorEastAsia" w:hAnsiTheme="minorEastAsia" w:hint="eastAsia"/>
                <w:sz w:val="24"/>
                <w:szCs w:val="24"/>
              </w:rPr>
              <w:t>源状态</w:t>
            </w:r>
            <w:proofErr w:type="gramEnd"/>
            <w:r w:rsidRPr="00280212">
              <w:rPr>
                <w:rFonts w:asciiTheme="minorEastAsia" w:hAnsiTheme="minorEastAsia" w:hint="eastAsia"/>
                <w:sz w:val="24"/>
                <w:szCs w:val="24"/>
              </w:rPr>
              <w:t>和通道显示情况，MAC和IP地址、波特率，可以信号切换、预案存储调用。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45、支持大屏虚拟菜单，实现无需客户端软件即可直接对大屏幕窗口进行操作，开窗、移动、漫游、叠加、缩放、信号切换、模式存储调用等操作。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46、支持鼠标直控功能，单张板卡8路USB Type A的接口，可通过外接的鼠标键盘直接控制输入信号源的电脑的内容。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47、支持人工智能AI语音控制图像处理器，能通过语音控制处理器新建、端对端、开窗、清空、全屏、底图开关、字符显示关闭、调用模式，切换信源等。</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48、支持人脸识别登录软件以及权限操作管理功能。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49、电脑信号</w:t>
            </w:r>
            <w:proofErr w:type="gramStart"/>
            <w:r w:rsidRPr="00280212">
              <w:rPr>
                <w:rFonts w:asciiTheme="minorEastAsia" w:hAnsiTheme="minorEastAsia" w:hint="eastAsia"/>
                <w:sz w:val="24"/>
                <w:szCs w:val="24"/>
              </w:rPr>
              <w:t>源支持</w:t>
            </w:r>
            <w:proofErr w:type="gramEnd"/>
            <w:r w:rsidRPr="00280212">
              <w:rPr>
                <w:rFonts w:asciiTheme="minorEastAsia" w:hAnsiTheme="minorEastAsia" w:hint="eastAsia"/>
                <w:sz w:val="24"/>
                <w:szCs w:val="24"/>
              </w:rPr>
              <w:t xml:space="preserve">无限制开窗数量，窗口的内容可以放PPT、Word网页等常规软件窗口； </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50、230W的LED点阵以内的横向和纵向分辨率任意定义输出；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51、支持LED的主动立体和左右上下被动立体的显示；</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软件功能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1、大屏幕管理软件应可设置全中文、英文、繁体、西班牙界面，无需数据库支持，不需安装数据库引擎，方便维护、备份等系统管理。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2、可对每路输出图像进行亮暗平衡，亮度对比度等颜色参数的调整。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3、软件具有在显示终端开窗、叠加、漫游、大小调整、切换信号源、窗口置顶置底、全屏、关闭等功能。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4、支持对输入信号源进行像素裁剪功能，达到去除黑边功能。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eastAsia="MS Mincho" w:hAnsi="MS Mincho" w:cs="MS Mincho" w:hint="eastAsia"/>
                <w:sz w:val="24"/>
                <w:szCs w:val="24"/>
              </w:rPr>
              <w:t>￭</w:t>
            </w:r>
            <w:r w:rsidRPr="00280212">
              <w:rPr>
                <w:rFonts w:asciiTheme="minorEastAsia" w:hAnsiTheme="minorEastAsia" w:hint="eastAsia"/>
                <w:sz w:val="24"/>
                <w:szCs w:val="24"/>
              </w:rPr>
              <w:t>5、可对VGA\YPBPR \HDMI\DVI输入通道上叠加任意字符，可自由定义叠加字符的字体、颜色、大小、位置等。</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6、软件可视化管理，支持PC端及移动端， PC</w:t>
            </w:r>
            <w:proofErr w:type="gramStart"/>
            <w:r w:rsidRPr="00280212">
              <w:rPr>
                <w:rFonts w:asciiTheme="minorEastAsia" w:hAnsiTheme="minorEastAsia" w:hint="eastAsia"/>
                <w:sz w:val="24"/>
                <w:szCs w:val="24"/>
              </w:rPr>
              <w:t>端支持</w:t>
            </w:r>
            <w:proofErr w:type="gramEnd"/>
            <w:r w:rsidRPr="00280212">
              <w:rPr>
                <w:rFonts w:asciiTheme="minorEastAsia" w:hAnsiTheme="minorEastAsia" w:hint="eastAsia"/>
                <w:sz w:val="24"/>
                <w:szCs w:val="24"/>
              </w:rPr>
              <w:t>windowsXP、 win7、win8、win10系统以及windows server服务器系统，中标麒麟系统。移动端APP支持：安卓、sureface、IOS、且IOS版无需越狱，PC和移动端的软件界面和功能要求是一模一样的。</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7、支持IP流媒体管理，解码流媒体信号上墙显示。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 xml:space="preserve">8、支持欢迎词上墙显示功能，任意多种字体，多种颜色，任意位置，支持各种背景底色。 </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9、软件支持不少于10个用户权限的管理，不同权限的人员可操控的内容可以设定，软件界面打开之前需要弹出登录界面。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10、多串口与中</w:t>
            </w:r>
            <w:proofErr w:type="gramStart"/>
            <w:r w:rsidRPr="00280212">
              <w:rPr>
                <w:rFonts w:asciiTheme="minorEastAsia" w:hAnsiTheme="minorEastAsia" w:hint="eastAsia"/>
                <w:sz w:val="24"/>
                <w:szCs w:val="24"/>
              </w:rPr>
              <w:t>控</w:t>
            </w:r>
            <w:proofErr w:type="gramEnd"/>
            <w:r w:rsidRPr="00280212">
              <w:rPr>
                <w:rFonts w:asciiTheme="minorEastAsia" w:hAnsiTheme="minorEastAsia" w:hint="eastAsia"/>
                <w:sz w:val="24"/>
                <w:szCs w:val="24"/>
              </w:rPr>
              <w:t>控制外围设备功能，支持控制大屏、投影机、灯光、摄像头、窗帘等外围设备的控制。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w:t>
            </w:r>
            <w:proofErr w:type="gramStart"/>
            <w:r w:rsidRPr="00280212">
              <w:rPr>
                <w:rFonts w:asciiTheme="minorEastAsia" w:hAnsiTheme="minorEastAsia" w:hint="eastAsia"/>
                <w:sz w:val="24"/>
                <w:szCs w:val="24"/>
              </w:rPr>
              <w:t>底图烧写功能</w:t>
            </w:r>
            <w:proofErr w:type="gramEnd"/>
            <w:r w:rsidRPr="00280212">
              <w:rPr>
                <w:rFonts w:asciiTheme="minorEastAsia" w:hAnsiTheme="minorEastAsia" w:hint="eastAsia"/>
                <w:sz w:val="24"/>
                <w:szCs w:val="24"/>
              </w:rPr>
              <w:t>，写入的过程中显示终端能够时时显示</w:t>
            </w:r>
            <w:r w:rsidRPr="00280212">
              <w:rPr>
                <w:rFonts w:asciiTheme="minorEastAsia" w:hAnsiTheme="minorEastAsia" w:hint="eastAsia"/>
                <w:sz w:val="24"/>
                <w:szCs w:val="24"/>
              </w:rPr>
              <w:lastRenderedPageBreak/>
              <w:t>的进度状态。</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12、各种信源分组管理功能，能够对不同的输入信号源的类型分类、命名，同时输入信号源有图标可以直观的显示接口类型。</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13、软件支持</w:t>
            </w:r>
            <w:proofErr w:type="gramStart"/>
            <w:r w:rsidRPr="00280212">
              <w:rPr>
                <w:rFonts w:asciiTheme="minorEastAsia" w:hAnsiTheme="minorEastAsia" w:hint="eastAsia"/>
                <w:sz w:val="24"/>
                <w:szCs w:val="24"/>
              </w:rPr>
              <w:t>预监回显</w:t>
            </w:r>
            <w:proofErr w:type="gramEnd"/>
            <w:r w:rsidRPr="00280212">
              <w:rPr>
                <w:rFonts w:asciiTheme="minorEastAsia" w:hAnsiTheme="minorEastAsia" w:hint="eastAsia"/>
                <w:sz w:val="24"/>
                <w:szCs w:val="24"/>
              </w:rPr>
              <w:t>功能，在客户端软件上面支持实时显示输入信号源的图像，也同时显示解码输出的视频图像。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14、一套软件最少可以控制10组不同的显示拼接墙，每组拼接墙可以设置不同的分辨率，包括屏幕的数量、屏幕排列、显示分辨率、显示器类型。</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15、一套软件支持控制本地多台同品牌的设备以及远程多台同品牌的设备，相互不影响。</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16、可以设定存储和管理显示预案，并且</w:t>
            </w:r>
            <w:proofErr w:type="gramStart"/>
            <w:r w:rsidRPr="00280212">
              <w:rPr>
                <w:rFonts w:asciiTheme="minorEastAsia" w:hAnsiTheme="minorEastAsia" w:hint="eastAsia"/>
                <w:sz w:val="24"/>
                <w:szCs w:val="24"/>
              </w:rPr>
              <w:t>调模式</w:t>
            </w:r>
            <w:proofErr w:type="gramEnd"/>
            <w:r w:rsidRPr="00280212">
              <w:rPr>
                <w:rFonts w:asciiTheme="minorEastAsia" w:hAnsiTheme="minorEastAsia" w:hint="eastAsia"/>
                <w:sz w:val="24"/>
                <w:szCs w:val="24"/>
              </w:rPr>
              <w:t>预案之前需要确认防止误操作，并可对保存好的预案</w:t>
            </w:r>
            <w:proofErr w:type="gramStart"/>
            <w:r w:rsidRPr="00280212">
              <w:rPr>
                <w:rFonts w:asciiTheme="minorEastAsia" w:hAnsiTheme="minorEastAsia" w:hint="eastAsia"/>
                <w:sz w:val="24"/>
                <w:szCs w:val="24"/>
              </w:rPr>
              <w:t>进行轮巡切换</w:t>
            </w:r>
            <w:proofErr w:type="gramEnd"/>
            <w:r w:rsidRPr="00280212">
              <w:rPr>
                <w:rFonts w:asciiTheme="minorEastAsia" w:hAnsiTheme="minorEastAsia" w:hint="eastAsia"/>
                <w:sz w:val="24"/>
                <w:szCs w:val="24"/>
              </w:rPr>
              <w:t>。</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17、支持对窗口的快捷铺满、平铺、关闭、返回、置顶置底、锁定、最大化、精确的定位到某个像素。</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18、控制软件支持自定义更换软件标题，满足不同需求，并且窗口带颜色识别，每个输入信号通道颜色不一样以便客户更清楚直观的查看。</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19、软件UI窗口支持多种底色，每个信号源有一种特殊的颜色，支持窗口底色功能，客户端软件窗口预览模式中，支持多种底色叠加显示。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20、控制软件支持最小化、最大化、隐藏、置顶浮动窗口等功能，整个软件的界面大小自适应不同控制电脑显示器分辨率。</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21、支持各种常规分辨率的修改以及自定义添加任意</w:t>
            </w:r>
            <w:proofErr w:type="gramStart"/>
            <w:r w:rsidRPr="00280212">
              <w:rPr>
                <w:rFonts w:asciiTheme="minorEastAsia" w:hAnsiTheme="minorEastAsia" w:hint="eastAsia"/>
                <w:sz w:val="24"/>
                <w:szCs w:val="24"/>
              </w:rPr>
              <w:t>分辨率屏参输出</w:t>
            </w:r>
            <w:proofErr w:type="gramEnd"/>
            <w:r w:rsidRPr="00280212">
              <w:rPr>
                <w:rFonts w:asciiTheme="minorEastAsia" w:hAnsiTheme="minorEastAsia" w:hint="eastAsia"/>
                <w:sz w:val="24"/>
                <w:szCs w:val="24"/>
              </w:rPr>
              <w:t>，以便兼容后端所有的设备。</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22、整个软件里面的相关参数信息可以导出一个文件格式备份，以便下次可以直接导入文件直接使用软件，不需要重新设置软件参数信息。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23、软件界面上面能清楚直观的看出信号源接口的类型，以及名称更改根据用户自己的要求随意修改。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24、软件打开需要用户名和密码登陆方可打开，串口或者网络连接的时候软件会提示连接成功字样。</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25、软件支持跨网段解码同一局域网的摄像头，并且同时支持云台控制。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26、IP解码摄像头的画面布局可以在32个里面任意定义，同时软件里面能够看到前段输入摄像头的画面。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27、软件支持自动预设的</w:t>
            </w:r>
            <w:proofErr w:type="gramStart"/>
            <w:r w:rsidRPr="00280212">
              <w:rPr>
                <w:rFonts w:asciiTheme="minorEastAsia" w:hAnsiTheme="minorEastAsia" w:hint="eastAsia"/>
                <w:sz w:val="24"/>
                <w:szCs w:val="24"/>
              </w:rPr>
              <w:t>时间间隔轮巡解码</w:t>
            </w:r>
            <w:proofErr w:type="gramEnd"/>
            <w:r w:rsidRPr="00280212">
              <w:rPr>
                <w:rFonts w:asciiTheme="minorEastAsia" w:hAnsiTheme="minorEastAsia" w:hint="eastAsia"/>
                <w:sz w:val="24"/>
                <w:szCs w:val="24"/>
              </w:rPr>
              <w:t>前段任何摄像头。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28、设备支持跨平台操作，支持与会者系统对接，与大小屏互动会议系统软件等对接实现对图片文档PPT等翻页标注操作。</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3</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数据采集发送卡</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输入分辨率：高达3840×1200，2048×1152，2560×960（宽、高可自定义）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带载能力：260</w:t>
            </w:r>
            <w:proofErr w:type="gramStart"/>
            <w:r w:rsidRPr="00280212">
              <w:rPr>
                <w:rFonts w:asciiTheme="minorEastAsia" w:hAnsiTheme="minorEastAsia" w:hint="eastAsia"/>
                <w:sz w:val="24"/>
                <w:szCs w:val="24"/>
              </w:rPr>
              <w:t>万像</w:t>
            </w:r>
            <w:proofErr w:type="gramEnd"/>
            <w:r w:rsidRPr="00280212">
              <w:rPr>
                <w:rFonts w:asciiTheme="minorEastAsia" w:hAnsiTheme="minorEastAsia" w:hint="eastAsia"/>
                <w:sz w:val="24"/>
                <w:szCs w:val="24"/>
              </w:rPr>
              <w:t>素</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控制方式：USB接口控制</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视频接口：DVI</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音频接口：3.5mm音频接口；</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输出接口：双网口。</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288"/>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4</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数据接收卡</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1、工作电压：3.3V~5.0V DC</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2、单块接收卡输出RGB数据；≥16组，可扩展到≥32组；</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3、单块接收卡带载像素可达160*90；</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4、兼容3D Media player、Stereoscopic Player等3D播放软件；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5、实现3D影像的旋转、拉伸等操作；实现3D影像图形图像的实时传输、屏幕控制等操作；</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5</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LED播放软件</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兼容3D Media player、Stereoscopic Player等3D播放软件；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实现3D影像的旋转、拉伸等操作；实现3D影像图形图像的实时传输、屏幕控制等操作。</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6</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3D立体眼镜</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1、对比度1000:1；</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2、液晶刷新频率120Hz；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3、决定透光率38%；</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4、响应时间2.5毫秒；</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5、可视角度80度；</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6、可充电锂电池；</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7、连续工作时间: ≥50hr；</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lastRenderedPageBreak/>
              <w:t>8、支持红外立体显示模式；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9、待机时间≥3个月。</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180</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7</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交互式液晶一体机</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显示模块参数</w:t>
            </w:r>
            <w:r w:rsidRPr="00280212">
              <w:rPr>
                <w:rFonts w:asciiTheme="minorEastAsia" w:hAnsiTheme="minorEastAsia" w:hint="eastAsia"/>
                <w:sz w:val="24"/>
                <w:szCs w:val="24"/>
              </w:rPr>
              <w:tab/>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 xml:space="preserve">1、屏幕显示尺寸：70 英寸 </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2、液晶屏类型：节能屏 A</w:t>
            </w:r>
            <w:proofErr w:type="gramStart"/>
            <w:r w:rsidRPr="00280212">
              <w:rPr>
                <w:rFonts w:asciiTheme="minorEastAsia" w:hAnsiTheme="minorEastAsia" w:hint="eastAsia"/>
                <w:sz w:val="24"/>
                <w:szCs w:val="24"/>
              </w:rPr>
              <w:t>规</w:t>
            </w:r>
            <w:proofErr w:type="gramEnd"/>
            <w:r w:rsidRPr="00280212">
              <w:rPr>
                <w:rFonts w:asciiTheme="minorEastAsia" w:hAnsiTheme="minorEastAsia" w:hint="eastAsia"/>
                <w:sz w:val="24"/>
                <w:szCs w:val="24"/>
              </w:rPr>
              <w:t>液晶屏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 xml:space="preserve">3、显示色彩：24bit真彩（16.7M）；显示对比度：5000:1；亮度： 350cd/㎡；最大可视角：≈176°； </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安卓系统参数</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内置安卓5.0以上的操作系统，实现图片、视频、文档、网页、APP等教学功能浏览操作</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CPU：</w:t>
            </w:r>
            <w:proofErr w:type="gramStart"/>
            <w:r w:rsidRPr="00280212">
              <w:rPr>
                <w:rFonts w:asciiTheme="minorEastAsia" w:hAnsiTheme="minorEastAsia" w:hint="eastAsia"/>
                <w:sz w:val="24"/>
                <w:szCs w:val="24"/>
              </w:rPr>
              <w:t>四核</w:t>
            </w:r>
            <w:proofErr w:type="gramEnd"/>
            <w:r w:rsidRPr="00280212">
              <w:rPr>
                <w:rFonts w:asciiTheme="minorEastAsia" w:hAnsiTheme="minorEastAsia" w:hint="eastAsia"/>
                <w:sz w:val="24"/>
                <w:szCs w:val="24"/>
              </w:rPr>
              <w:t xml:space="preserve"> ARM Cortex A53（84bit），GPU：</w:t>
            </w:r>
            <w:proofErr w:type="gramStart"/>
            <w:r w:rsidRPr="00280212">
              <w:rPr>
                <w:rFonts w:asciiTheme="minorEastAsia" w:hAnsiTheme="minorEastAsia" w:hint="eastAsia"/>
                <w:sz w:val="24"/>
                <w:szCs w:val="24"/>
              </w:rPr>
              <w:t>四核</w:t>
            </w:r>
            <w:proofErr w:type="gramEnd"/>
            <w:r w:rsidRPr="00280212">
              <w:rPr>
                <w:rFonts w:asciiTheme="minorEastAsia" w:hAnsiTheme="minorEastAsia" w:hint="eastAsia"/>
                <w:sz w:val="24"/>
                <w:szCs w:val="24"/>
              </w:rPr>
              <w:t xml:space="preserve"> Mali450 MP4；</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内存：1.5GB，Flash：8GB。</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 xml:space="preserve">触摸技术参数 </w:t>
            </w:r>
            <w:r w:rsidRPr="00280212">
              <w:rPr>
                <w:rFonts w:asciiTheme="minorEastAsia" w:hAnsiTheme="minorEastAsia" w:hint="eastAsia"/>
                <w:sz w:val="24"/>
                <w:szCs w:val="24"/>
              </w:rPr>
              <w:tab/>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1、触摸技术：红外感应10点触摸技术；</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2、首点响应速度10ms，连续点响应速度5ms</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输入输出接口</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1、前置接口：电脑接口USB3.0*1、USB2.0*1；多媒体USB*1；</w:t>
            </w:r>
            <w:proofErr w:type="gramStart"/>
            <w:r w:rsidRPr="00280212">
              <w:rPr>
                <w:rFonts w:asciiTheme="minorEastAsia" w:hAnsiTheme="minorEastAsia" w:hint="eastAsia"/>
                <w:sz w:val="24"/>
                <w:szCs w:val="24"/>
              </w:rPr>
              <w:t>外接触控</w:t>
            </w:r>
            <w:proofErr w:type="gramEnd"/>
            <w:r w:rsidRPr="00280212">
              <w:rPr>
                <w:rFonts w:asciiTheme="minorEastAsia" w:hAnsiTheme="minorEastAsia" w:hint="eastAsia"/>
                <w:sz w:val="24"/>
                <w:szCs w:val="24"/>
              </w:rPr>
              <w:t>USB*1；HDMI*1； 6.5mm MIC in*1；</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2、其他接口输入：IEC*1、AV*1、YPBPR*1、RF*1、VGA+Audio *1、HDMI*2、USB touch*1、RS232*1、RJ45(WAN)*1、RJ45(LAN)*1、TF*1、多媒体USB3.0*2；</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 xml:space="preserve">3、其他接口输出：AV-out*1、 earphone out*1、同轴SPDIF out*1、WiFi*1 </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电性能</w:t>
            </w:r>
            <w:r w:rsidRPr="00280212">
              <w:rPr>
                <w:rFonts w:asciiTheme="minorEastAsia" w:hAnsiTheme="minorEastAsia" w:hint="eastAsia"/>
                <w:sz w:val="24"/>
                <w:szCs w:val="24"/>
              </w:rPr>
              <w:tab/>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伴音输出功率：≥15W*2；电源要求：220V~50/60Hz；</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电源管理:待机功率≤0.5W, 工作功率≤250W；整机寿命：≥100000小时；</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电脑参数</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w:t>
            </w:r>
            <w:r w:rsidRPr="00280212">
              <w:rPr>
                <w:rFonts w:asciiTheme="minorEastAsia" w:hAnsiTheme="minorEastAsia" w:hint="eastAsia"/>
                <w:sz w:val="24"/>
                <w:szCs w:val="24"/>
              </w:rPr>
              <w:tab/>
              <w:t>采模块可拔插结构，主板采用标准ops 80针接口，方便其他此类电脑更换</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w:t>
            </w:r>
            <w:r w:rsidRPr="00280212">
              <w:rPr>
                <w:rFonts w:asciiTheme="minorEastAsia" w:hAnsiTheme="minorEastAsia" w:hint="eastAsia"/>
                <w:sz w:val="24"/>
                <w:szCs w:val="24"/>
              </w:rPr>
              <w:tab/>
              <w:t>CPU：Intel英特尔 Core酷</w:t>
            </w:r>
            <w:proofErr w:type="gramStart"/>
            <w:r w:rsidRPr="00280212">
              <w:rPr>
                <w:rFonts w:asciiTheme="minorEastAsia" w:hAnsiTheme="minorEastAsia" w:hint="eastAsia"/>
                <w:sz w:val="24"/>
                <w:szCs w:val="24"/>
              </w:rPr>
              <w:t>睿</w:t>
            </w:r>
            <w:proofErr w:type="gramEnd"/>
            <w:r w:rsidRPr="00280212">
              <w:rPr>
                <w:rFonts w:asciiTheme="minorEastAsia" w:hAnsiTheme="minorEastAsia" w:hint="eastAsia"/>
                <w:sz w:val="24"/>
                <w:szCs w:val="24"/>
              </w:rPr>
              <w:t xml:space="preserve"> I5</w:t>
            </w:r>
            <w:proofErr w:type="gramStart"/>
            <w:r w:rsidRPr="00280212">
              <w:rPr>
                <w:rFonts w:asciiTheme="minorEastAsia" w:hAnsiTheme="minorEastAsia" w:hint="eastAsia"/>
                <w:sz w:val="24"/>
                <w:szCs w:val="24"/>
              </w:rPr>
              <w:t>七</w:t>
            </w:r>
            <w:proofErr w:type="gramEnd"/>
            <w:r w:rsidRPr="00280212">
              <w:rPr>
                <w:rFonts w:asciiTheme="minorEastAsia" w:hAnsiTheme="minorEastAsia" w:hint="eastAsia"/>
                <w:sz w:val="24"/>
                <w:szCs w:val="24"/>
              </w:rPr>
              <w:t>代。</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w:t>
            </w:r>
            <w:r w:rsidRPr="00280212">
              <w:rPr>
                <w:rFonts w:asciiTheme="minorEastAsia" w:hAnsiTheme="minorEastAsia" w:hint="eastAsia"/>
                <w:sz w:val="24"/>
                <w:szCs w:val="24"/>
              </w:rPr>
              <w:tab/>
              <w:t xml:space="preserve">内存：DDR4  4G  </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w:t>
            </w:r>
            <w:r w:rsidRPr="00280212">
              <w:rPr>
                <w:rFonts w:asciiTheme="minorEastAsia" w:hAnsiTheme="minorEastAsia" w:hint="eastAsia"/>
                <w:sz w:val="24"/>
                <w:szCs w:val="24"/>
              </w:rPr>
              <w:tab/>
              <w:t xml:space="preserve">硬盘：2.5寸 500G </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w:t>
            </w:r>
            <w:r w:rsidRPr="00280212">
              <w:rPr>
                <w:rFonts w:asciiTheme="minorEastAsia" w:hAnsiTheme="minorEastAsia" w:hint="eastAsia"/>
                <w:sz w:val="24"/>
                <w:szCs w:val="24"/>
              </w:rPr>
              <w:tab/>
              <w:t>网口：10M/100M/1000M RJ45接口，支持wifi信号接</w:t>
            </w:r>
            <w:r w:rsidRPr="00280212">
              <w:rPr>
                <w:rFonts w:asciiTheme="minorEastAsia" w:hAnsiTheme="minorEastAsia" w:hint="eastAsia"/>
                <w:sz w:val="24"/>
                <w:szCs w:val="24"/>
              </w:rPr>
              <w:lastRenderedPageBreak/>
              <w:t>收</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整机稳定、易用性</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1、在任意通道，全触摸按键设计，任意通道下，将常用的截屏、放大、缩小、移动、保存，鼠标，书写笔，擦除、撤销、聚光灯，展台，</w:t>
            </w:r>
            <w:proofErr w:type="gramStart"/>
            <w:r w:rsidRPr="00280212">
              <w:rPr>
                <w:rFonts w:asciiTheme="minorEastAsia" w:hAnsiTheme="minorEastAsia" w:hint="eastAsia"/>
                <w:sz w:val="24"/>
                <w:szCs w:val="24"/>
              </w:rPr>
              <w:t>遮幕等</w:t>
            </w:r>
            <w:proofErr w:type="gramEnd"/>
            <w:r w:rsidRPr="00280212">
              <w:rPr>
                <w:rFonts w:asciiTheme="minorEastAsia" w:hAnsiTheme="minorEastAsia" w:hint="eastAsia"/>
                <w:sz w:val="24"/>
                <w:szCs w:val="24"/>
              </w:rPr>
              <w:t>功能精简调用，通过触屏UI按钮设计，并可任意位置移动；</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2、任意通道10点流畅批注；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3、在比较刺眼的任意背景下（任意通道界面下），能识别老师是否在书写,自动开启护</w:t>
            </w:r>
            <w:proofErr w:type="gramStart"/>
            <w:r w:rsidRPr="00280212">
              <w:rPr>
                <w:rFonts w:asciiTheme="minorEastAsia" w:hAnsiTheme="minorEastAsia" w:hint="eastAsia"/>
                <w:sz w:val="24"/>
                <w:szCs w:val="24"/>
              </w:rPr>
              <w:t>眼模式</w:t>
            </w:r>
            <w:proofErr w:type="gramEnd"/>
            <w:r w:rsidRPr="00280212">
              <w:rPr>
                <w:rFonts w:asciiTheme="minorEastAsia" w:hAnsiTheme="minorEastAsia" w:hint="eastAsia"/>
                <w:sz w:val="24"/>
                <w:szCs w:val="24"/>
              </w:rPr>
              <w:t>,平滑智能降低显示亮度,以达到保护操作者视力健康的作用；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4、任意通道下手势自动识别橡皮擦功能，橡皮擦的大小可随手势与屏幕接触的面积改变；</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5、任意通道下通过手势实现一次性全擦除清屏功能；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6、在任意信号源通道下，快捷操作菜单可拖动到屏幕的任意位置，也可通过手势调取，方便老师操作；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7、在任意信号源通道及无尘板书画面上，支持铅笔、毛笔、图形识别笔、文字识别笔切换书写，支持十种以上不同颜色的任意调用，同时支持不小于10人用笔或手指等任何不透明物体进行流畅书写及操作；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8、电视支持双网口交换机功能，WAN口接入后，另一个lan口可环出给外接的其他电脑，方便外接有线网络；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9、一体机前置面板具有不少于3路USB接口，至少1路USB接口可支持同时在Windows及Android系统下被读取。</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10、硬件菜单上的通道信号源名称支持自定义，支持中英文编辑，方便老师识别。</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11、一体机在节能状态下，点击屏幕或单击电源键退出节能状态，进行正常的教学；</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12、在任意信号源通道及无尘板书画面上，可对书写笔迹、手写识别的图形及文字、插入的图片进行放大、缩小、移动、撤销、重做、圈选擦除、全部擦除等操作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13、任意通道下可一键切换到黑白板进行板书批注，黑白板的背景不小于5种颜色选择</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14、从黑白</w:t>
            </w:r>
            <w:proofErr w:type="gramStart"/>
            <w:r w:rsidRPr="00280212">
              <w:rPr>
                <w:rFonts w:asciiTheme="minorEastAsia" w:hAnsiTheme="minorEastAsia" w:hint="eastAsia"/>
                <w:sz w:val="24"/>
                <w:szCs w:val="24"/>
              </w:rPr>
              <w:t>板切回信号</w:t>
            </w:r>
            <w:proofErr w:type="gramEnd"/>
            <w:r w:rsidRPr="00280212">
              <w:rPr>
                <w:rFonts w:asciiTheme="minorEastAsia" w:hAnsiTheme="minorEastAsia" w:hint="eastAsia"/>
                <w:sz w:val="24"/>
                <w:szCs w:val="24"/>
              </w:rPr>
              <w:t>源界面，黑白板批注的内容会自动隐藏，不会与信号源的批注内容相互串扰，从信号</w:t>
            </w:r>
            <w:proofErr w:type="gramStart"/>
            <w:r w:rsidRPr="00280212">
              <w:rPr>
                <w:rFonts w:asciiTheme="minorEastAsia" w:hAnsiTheme="minorEastAsia" w:hint="eastAsia"/>
                <w:sz w:val="24"/>
                <w:szCs w:val="24"/>
              </w:rPr>
              <w:t>源切回</w:t>
            </w:r>
            <w:proofErr w:type="gramEnd"/>
            <w:r w:rsidRPr="00280212">
              <w:rPr>
                <w:rFonts w:asciiTheme="minorEastAsia" w:hAnsiTheme="minorEastAsia" w:hint="eastAsia"/>
                <w:sz w:val="24"/>
                <w:szCs w:val="24"/>
              </w:rPr>
              <w:lastRenderedPageBreak/>
              <w:t>黑白板界面，重新显示之前黑白板的批注内容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15、任意通道下的书写内容，可复制到黑白板上粘贴，反之黑白板上的板书内容，也可以复制到任意通道下进行粘贴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16、在任意信号源通道及无尘板书画面上书写批注后，可通过手势识别进行页面漫游，无限扩大批注版面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17、在不打开任何软件（包括白板软件）时，操作者在书写批注时，只需要改变触控手势的形状就可以智能识别书写、局部擦除、全部擦除、画面漫游、鼠标单击、双击以及右键、上下翻页等操作，免去来回切换工具图标的繁琐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18、在任意信号源通道及无尘板书画面上书写批注，切换到鼠标时，笔迹自动隐藏，</w:t>
            </w:r>
            <w:proofErr w:type="gramStart"/>
            <w:r w:rsidRPr="00280212">
              <w:rPr>
                <w:rFonts w:asciiTheme="minorEastAsia" w:hAnsiTheme="minorEastAsia" w:hint="eastAsia"/>
                <w:sz w:val="24"/>
                <w:szCs w:val="24"/>
              </w:rPr>
              <w:t>再切回笔批注</w:t>
            </w:r>
            <w:proofErr w:type="gramEnd"/>
            <w:r w:rsidRPr="00280212">
              <w:rPr>
                <w:rFonts w:asciiTheme="minorEastAsia" w:hAnsiTheme="minorEastAsia" w:hint="eastAsia"/>
                <w:sz w:val="24"/>
                <w:szCs w:val="24"/>
              </w:rPr>
              <w:t>时，原批注笔迹自动恢复</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19、任意通道下，板书的内容（画笔轨迹、图形、图片、文字）可以保存为自定义文件，打开保存的文件内容可以再次编辑</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20、安卓连网后，在任意通道或板书界面下可生成二维码，</w:t>
            </w:r>
            <w:proofErr w:type="gramStart"/>
            <w:r w:rsidRPr="00280212">
              <w:rPr>
                <w:rFonts w:asciiTheme="minorEastAsia" w:hAnsiTheme="minorEastAsia" w:hint="eastAsia"/>
                <w:sz w:val="24"/>
                <w:szCs w:val="24"/>
              </w:rPr>
              <w:t>用微信扫描二维码后</w:t>
            </w:r>
            <w:proofErr w:type="gramEnd"/>
            <w:r w:rsidRPr="00280212">
              <w:rPr>
                <w:rFonts w:asciiTheme="minorEastAsia" w:hAnsiTheme="minorEastAsia" w:hint="eastAsia"/>
                <w:sz w:val="24"/>
                <w:szCs w:val="24"/>
              </w:rPr>
              <w:t>，将一体机页面预览的内容在手机上显示，可在手机上进行二次分享</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21、资源平台提供课程表功能，支持直接导入本校的上课课表，可根据课表进行捆绑不同学科老师的备课课件。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22、备授课平台在电脑关闭或出现故障时，无需网页登录等繁琐操作，仍可查看课程表的备课资源，并可直接打开备课课件。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23、无需安装任何白板软件，在任意通道下书写的文字可自动识别为正楷字，并可根据书写内容一键搜索对应的知识点、课件、教学素材等内容，搜索到的内容可直接打开使用.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24、无需安装任何白板软件，无需开启内置电脑，在任意通道下无需打开网页浏览器等软件工具，在任意通道下可快速从资源平台中搜索授课需要的课件、教案、试题等。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智能遥控器</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w:t>
            </w:r>
            <w:r w:rsidRPr="00280212">
              <w:rPr>
                <w:rFonts w:asciiTheme="minorEastAsia" w:hAnsiTheme="minorEastAsia" w:hint="eastAsia"/>
                <w:sz w:val="24"/>
                <w:szCs w:val="24"/>
              </w:rPr>
              <w:tab/>
              <w:t>遥控器既能控制一体机TV系统，又能控制内置PC系统，可一键切换PC/TV系统控制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2、</w:t>
            </w:r>
            <w:r w:rsidRPr="00280212">
              <w:rPr>
                <w:rFonts w:asciiTheme="minorEastAsia" w:hAnsiTheme="minorEastAsia" w:hint="eastAsia"/>
                <w:sz w:val="24"/>
                <w:szCs w:val="24"/>
              </w:rPr>
              <w:tab/>
              <w:t>遥控器控制PC系统时，可模拟键盘功能，功能包括显示电脑桌面、切换大小写、切换输入法、Tab键、Alt+Tab组合键、Alt+F4组合键、符号键、A-Z字母键、0-9数字键、空格键、退格键、删除键、方向键、F1-F12键等功能键，方便老师教学</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w:t>
            </w:r>
            <w:r w:rsidRPr="00280212">
              <w:rPr>
                <w:rFonts w:asciiTheme="minorEastAsia" w:hAnsiTheme="minorEastAsia" w:hint="eastAsia"/>
                <w:sz w:val="24"/>
                <w:szCs w:val="24"/>
              </w:rPr>
              <w:tab/>
              <w:t>可通过遥控器远程控制对内置电脑的PPT进行翻页，方便老师教学</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w:t>
            </w:r>
            <w:r w:rsidRPr="00280212">
              <w:rPr>
                <w:rFonts w:asciiTheme="minorEastAsia" w:hAnsiTheme="minorEastAsia" w:hint="eastAsia"/>
                <w:sz w:val="24"/>
                <w:szCs w:val="24"/>
              </w:rPr>
              <w:tab/>
              <w:t>可通过遥控器</w:t>
            </w:r>
            <w:proofErr w:type="gramStart"/>
            <w:r w:rsidRPr="00280212">
              <w:rPr>
                <w:rFonts w:asciiTheme="minorEastAsia" w:hAnsiTheme="minorEastAsia" w:hint="eastAsia"/>
                <w:sz w:val="24"/>
                <w:szCs w:val="24"/>
              </w:rPr>
              <w:t>模拟空鼠功能</w:t>
            </w:r>
            <w:proofErr w:type="gramEnd"/>
            <w:r w:rsidRPr="00280212">
              <w:rPr>
                <w:rFonts w:asciiTheme="minorEastAsia" w:hAnsiTheme="minorEastAsia" w:hint="eastAsia"/>
                <w:sz w:val="24"/>
                <w:szCs w:val="24"/>
              </w:rPr>
              <w:t>，远程控制内置电脑的鼠标移动，方便老师教学</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w:t>
            </w:r>
            <w:r w:rsidRPr="00280212">
              <w:rPr>
                <w:rFonts w:asciiTheme="minorEastAsia" w:hAnsiTheme="minorEastAsia" w:hint="eastAsia"/>
                <w:sz w:val="24"/>
                <w:szCs w:val="24"/>
              </w:rPr>
              <w:tab/>
              <w:t>遥控器带多个自定义按键功能，在控制PC系统时，老师可根据需求设置按键功能</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6、</w:t>
            </w:r>
            <w:r w:rsidRPr="00280212">
              <w:rPr>
                <w:rFonts w:asciiTheme="minorEastAsia" w:hAnsiTheme="minorEastAsia" w:hint="eastAsia"/>
                <w:sz w:val="24"/>
                <w:szCs w:val="24"/>
              </w:rPr>
              <w:tab/>
              <w:t>遥控器可一键切换键盘/鼠标功能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w:t>
            </w:r>
            <w:r w:rsidRPr="00280212">
              <w:rPr>
                <w:rFonts w:asciiTheme="minorEastAsia" w:hAnsiTheme="minorEastAsia" w:hint="eastAsia"/>
                <w:sz w:val="24"/>
                <w:szCs w:val="24"/>
              </w:rPr>
              <w:tab/>
              <w:t>遥控器控制TV系统时，可实现一键开关机、一键切换至PC信号、一键切换至TV信号、一键调出设置菜单、一键切换至主页、一键锁屏、一键实现图像设定、声音设定、图像缩放、一键冻结画面、一键清除书写内容等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b/>
                <w:bCs/>
                <w:sz w:val="24"/>
                <w:szCs w:val="24"/>
              </w:rPr>
            </w:pPr>
            <w:r w:rsidRPr="00280212">
              <w:rPr>
                <w:rFonts w:asciiTheme="minorEastAsia" w:hAnsiTheme="minorEastAsia" w:hint="eastAsia"/>
                <w:b/>
                <w:bCs/>
                <w:sz w:val="24"/>
                <w:szCs w:val="24"/>
              </w:rPr>
              <w:t>教学软件</w:t>
            </w:r>
            <w:r w:rsidRPr="00280212">
              <w:rPr>
                <w:rFonts w:asciiTheme="minorEastAsia" w:hAnsiTheme="minorEastAsia" w:hint="eastAsia"/>
                <w:b/>
                <w:bCs/>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b/>
                <w:bCs/>
                <w:sz w:val="24"/>
                <w:szCs w:val="24"/>
              </w:rPr>
            </w:pPr>
            <w:r w:rsidRPr="00280212">
              <w:rPr>
                <w:rFonts w:asciiTheme="minorEastAsia" w:hAnsiTheme="minorEastAsia" w:hint="eastAsia"/>
                <w:b/>
                <w:bCs/>
                <w:sz w:val="24"/>
                <w:szCs w:val="24"/>
              </w:rPr>
              <w:t>软件要求</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为了提高教学效率，要求在同一界面下同时展现教学软件集成的七大功能模块：云教学、云备课、在线资源库、校园通、移动授课，互动课堂、U盘读取缺一不可。界面简单直观，无需多次打开多重菜单，方便老师一键快速打开所需的教学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b/>
                <w:bCs/>
                <w:sz w:val="24"/>
                <w:szCs w:val="24"/>
              </w:rPr>
              <w:t>白板软件功能</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1、界面简洁易懂，人性化交互性UI设计。</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2、多种笔及填充：提供铅笔、钢笔、毛笔、激光笔、荧光笔、彩虹笔、对象笔、纹理笔等形式多样的电子板书笔，可实现区域和边框填充。</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3、擦除功能：使用板擦可通过多种方式随时把屏幕上标注的字迹擦除,可以用传统的橡皮擦擦除，也可以</w:t>
            </w:r>
            <w:proofErr w:type="gramStart"/>
            <w:r w:rsidRPr="00280212">
              <w:rPr>
                <w:rFonts w:asciiTheme="minorEastAsia" w:hAnsiTheme="minorEastAsia" w:hint="eastAsia"/>
                <w:sz w:val="24"/>
                <w:szCs w:val="24"/>
              </w:rPr>
              <w:t>用框选擦除</w:t>
            </w:r>
            <w:proofErr w:type="gramEnd"/>
            <w:r w:rsidRPr="00280212">
              <w:rPr>
                <w:rFonts w:asciiTheme="minorEastAsia" w:hAnsiTheme="minorEastAsia" w:hint="eastAsia"/>
                <w:sz w:val="24"/>
                <w:szCs w:val="24"/>
              </w:rPr>
              <w:t>，或者直接清空当前页。</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4、教学主题背景：提供多种不同类别的教学背景模板，适用不同学科的教学场景。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5、图形功能：可以绘制各种线型以及平面几何图形，具有直线、虚线、箭头、圆形、三角形、四边形、五角星、</w:t>
            </w:r>
            <w:r w:rsidRPr="00280212">
              <w:rPr>
                <w:rFonts w:asciiTheme="minorEastAsia" w:hAnsiTheme="minorEastAsia" w:hint="eastAsia"/>
                <w:sz w:val="24"/>
                <w:szCs w:val="24"/>
              </w:rPr>
              <w:lastRenderedPageBreak/>
              <w:t>环形、批注、立体</w:t>
            </w:r>
            <w:proofErr w:type="gramStart"/>
            <w:r w:rsidRPr="00280212">
              <w:rPr>
                <w:rFonts w:asciiTheme="minorEastAsia" w:hAnsiTheme="minorEastAsia" w:hint="eastAsia"/>
                <w:sz w:val="24"/>
                <w:szCs w:val="24"/>
              </w:rPr>
              <w:t>体</w:t>
            </w:r>
            <w:proofErr w:type="gramEnd"/>
            <w:r w:rsidRPr="00280212">
              <w:rPr>
                <w:rFonts w:asciiTheme="minorEastAsia" w:hAnsiTheme="minorEastAsia" w:hint="eastAsia"/>
                <w:sz w:val="24"/>
                <w:szCs w:val="24"/>
              </w:rPr>
              <w:t>、图形识别。</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6、提供常用教学工具：放大镜、时钟、图表工具、拉幕、聚光灯、屏幕捕获、屏幕录制、黑屏肃静。</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b/>
                <w:bCs/>
                <w:sz w:val="24"/>
                <w:szCs w:val="24"/>
              </w:rPr>
              <w:t>大小屏互动系统</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通过教师配备手机、平板能够实现与交互智能平板无线移动互动。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1、软件支持开启电脑热点，方便周围手机、平板等设备上网</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2、触摸板无线操作:用户可模拟鼠标键盘远程操作PC。</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3、无线操作PPT播放:用户可无线打开PC端PPT，并进行幻灯片播放/退出/上下翻页操作。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4、同步PPT演示: 可以进行当前PPT内容的同步显示，可预览所有PPT页面的缩略图，并可快速定位并控制PC端智能平板播放PPT某一页，并实现远程批注。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5、无线实物投影:可以通过移动终端对学生作业等实物进行拍照，并快速上传到PC端展示；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6、具备本地文件智能管理功能，可对移动终端上的文档、图片或课件自动划分类别，方便使用</w:t>
            </w:r>
            <w:proofErr w:type="gramStart"/>
            <w:r w:rsidRPr="00280212">
              <w:rPr>
                <w:rFonts w:asciiTheme="minorEastAsia" w:hAnsiTheme="minorEastAsia" w:hint="eastAsia"/>
                <w:sz w:val="24"/>
                <w:szCs w:val="24"/>
              </w:rPr>
              <w:t>者快速</w:t>
            </w:r>
            <w:proofErr w:type="gramEnd"/>
            <w:r w:rsidRPr="00280212">
              <w:rPr>
                <w:rFonts w:asciiTheme="minorEastAsia" w:hAnsiTheme="minorEastAsia" w:hint="eastAsia"/>
                <w:sz w:val="24"/>
                <w:szCs w:val="24"/>
              </w:rPr>
              <w:t>找到相应文件，可在类别列表中将任一文件一键上传到电脑中并打开</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b/>
                <w:bCs/>
                <w:sz w:val="24"/>
                <w:szCs w:val="24"/>
              </w:rPr>
              <w:t>校园集控软件</w:t>
            </w:r>
            <w:r w:rsidRPr="00280212">
              <w:rPr>
                <w:rFonts w:asciiTheme="minorEastAsia" w:hAnsiTheme="minorEastAsia" w:hint="eastAsia"/>
                <w:sz w:val="24"/>
                <w:szCs w:val="24"/>
              </w:rPr>
              <w:tab/>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1．Web版登录访问管理，系统采用B/S架构</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 角色管理：可对一体机自定义创建、删除、编辑分组，并可按组的形式对一体机的状态进行查询和控制。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3.触摸功能控制：可对选定的多媒体交互一体机进行触摸功能启用和禁用的操作。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4、信息发布：可对校园局域网内的多媒体交互一体机发送即时滚动文字公告信息。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5、发送音频文件：可</w:t>
            </w:r>
            <w:proofErr w:type="gramStart"/>
            <w:r w:rsidRPr="00280212">
              <w:rPr>
                <w:rFonts w:asciiTheme="minorEastAsia" w:hAnsiTheme="minorEastAsia" w:hint="eastAsia"/>
                <w:sz w:val="24"/>
                <w:szCs w:val="24"/>
              </w:rPr>
              <w:t>批量对</w:t>
            </w:r>
            <w:proofErr w:type="gramEnd"/>
            <w:r w:rsidRPr="00280212">
              <w:rPr>
                <w:rFonts w:asciiTheme="minorEastAsia" w:hAnsiTheme="minorEastAsia" w:hint="eastAsia"/>
                <w:sz w:val="24"/>
                <w:szCs w:val="24"/>
              </w:rPr>
              <w:t>选定的多媒体交互一体机发送打铃或紧急通知音频。</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6、文件管理：管理一体机上传的文件和本地上传的文件，可上传、删除、下发文件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7、电视机控制：可单台或批量的对一体机中电视的信号源、图像模式、声音模式、音量的控制和设置，切换到制定TV频道。</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8、文件分发：可按单台或批量的形式向一体机发送文件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9、网络Ghost：可远程</w:t>
            </w:r>
            <w:proofErr w:type="gramStart"/>
            <w:r w:rsidRPr="00280212">
              <w:rPr>
                <w:rFonts w:asciiTheme="minorEastAsia" w:hAnsiTheme="minorEastAsia" w:hint="eastAsia"/>
                <w:sz w:val="24"/>
                <w:szCs w:val="24"/>
              </w:rPr>
              <w:t>批量对</w:t>
            </w:r>
            <w:proofErr w:type="gramEnd"/>
            <w:r w:rsidRPr="00280212">
              <w:rPr>
                <w:rFonts w:asciiTheme="minorEastAsia" w:hAnsiTheme="minorEastAsia" w:hint="eastAsia"/>
                <w:sz w:val="24"/>
                <w:szCs w:val="24"/>
              </w:rPr>
              <w:t>选定的多媒体交互一体机进行系统备份还原操作。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10、开关机控制：可对选定的多媒体交互一体机做即时或定时的开关机控制。定时开关机可实现单次、每日循环、每周循环、每月循环的定时控制。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11、电脑监控：可监控任意一台一体机CPU温度、内存、硬盘等使用情况，超出警戒</w:t>
            </w:r>
            <w:proofErr w:type="gramStart"/>
            <w:r w:rsidRPr="00280212">
              <w:rPr>
                <w:rFonts w:asciiTheme="minorEastAsia" w:hAnsiTheme="minorEastAsia" w:hint="eastAsia"/>
                <w:sz w:val="24"/>
                <w:szCs w:val="24"/>
              </w:rPr>
              <w:t>值发出</w:t>
            </w:r>
            <w:proofErr w:type="gramEnd"/>
            <w:r w:rsidRPr="00280212">
              <w:rPr>
                <w:rFonts w:asciiTheme="minorEastAsia" w:hAnsiTheme="minorEastAsia" w:hint="eastAsia"/>
                <w:sz w:val="24"/>
                <w:szCs w:val="24"/>
              </w:rPr>
              <w:t>警告；</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12、垃圾清理：可对一体机上的文件进行清理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13、系统报表：显示电视机和电脑常用信息（信号源、音量、是否开关机、内存使用状况等），并统计相关参数。</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14、远程监控功能：可实时远程同时监控多台一体机的使用现状,并可实现9分屏图像同时监控。</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2</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8</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图形工作站</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sz w:val="24"/>
                <w:szCs w:val="24"/>
              </w:rPr>
              <w:t>CPU : Intel i7 8700</w:t>
            </w:r>
            <w:r w:rsidRPr="00280212">
              <w:rPr>
                <w:rFonts w:asciiTheme="minorEastAsia" w:hAnsiTheme="minorEastAsia" w:hint="eastAsia"/>
                <w:sz w:val="24"/>
                <w:szCs w:val="24"/>
              </w:rPr>
              <w:t>；</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内存：16GB DDR4；</w:t>
            </w:r>
          </w:p>
          <w:p w:rsidR="00280212" w:rsidRPr="00280212" w:rsidRDefault="00280212" w:rsidP="00280212">
            <w:pPr>
              <w:widowControl/>
              <w:adjustRightInd w:val="0"/>
              <w:snapToGrid w:val="0"/>
              <w:spacing w:line="276" w:lineRule="auto"/>
              <w:jc w:val="left"/>
              <w:rPr>
                <w:rFonts w:asciiTheme="minorEastAsia" w:hAnsiTheme="minorEastAsia"/>
                <w:color w:val="5B9BD5"/>
                <w:sz w:val="24"/>
                <w:szCs w:val="24"/>
              </w:rPr>
            </w:pPr>
            <w:r w:rsidRPr="00280212">
              <w:rPr>
                <w:rFonts w:asciiTheme="minorEastAsia" w:hAnsiTheme="minorEastAsia" w:hint="eastAsia"/>
                <w:sz w:val="24"/>
                <w:szCs w:val="24"/>
              </w:rPr>
              <w:t>显卡：</w:t>
            </w:r>
            <w:r w:rsidRPr="00280212">
              <w:rPr>
                <w:rFonts w:asciiTheme="minorEastAsia" w:hAnsiTheme="minorEastAsia"/>
                <w:sz w:val="24"/>
                <w:szCs w:val="24"/>
              </w:rPr>
              <w:t>GTX1060</w:t>
            </w:r>
            <w:r w:rsidRPr="00280212">
              <w:rPr>
                <w:rFonts w:asciiTheme="minorEastAsia" w:hAnsiTheme="minorEastAsia" w:hint="eastAsia"/>
                <w:sz w:val="24"/>
                <w:szCs w:val="24"/>
              </w:rPr>
              <w:t>独立6G；</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硬盘：1TB 7200转+128GSSD；</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proofErr w:type="gramStart"/>
            <w:r w:rsidRPr="00280212">
              <w:rPr>
                <w:rFonts w:asciiTheme="minorEastAsia" w:hAnsiTheme="minorEastAsia" w:hint="eastAsia"/>
                <w:sz w:val="24"/>
                <w:szCs w:val="24"/>
              </w:rPr>
              <w:t>键鼠套装</w:t>
            </w:r>
            <w:proofErr w:type="gramEnd"/>
            <w:r w:rsidRPr="00280212">
              <w:rPr>
                <w:rFonts w:asciiTheme="minorEastAsia" w:hAnsiTheme="minorEastAsia" w:hint="eastAsia"/>
                <w:sz w:val="24"/>
                <w:szCs w:val="24"/>
              </w:rPr>
              <w:t>：</w:t>
            </w:r>
            <w:proofErr w:type="gramStart"/>
            <w:r w:rsidRPr="00280212">
              <w:rPr>
                <w:rFonts w:asciiTheme="minorEastAsia" w:hAnsiTheme="minorEastAsia" w:hint="eastAsia"/>
                <w:sz w:val="24"/>
                <w:szCs w:val="24"/>
              </w:rPr>
              <w:t>无线键鼠套装</w:t>
            </w:r>
            <w:proofErr w:type="gramEnd"/>
            <w:r w:rsidRPr="00280212">
              <w:rPr>
                <w:rFonts w:asciiTheme="minorEastAsia" w:hAnsiTheme="minorEastAsia" w:hint="eastAsia"/>
                <w:sz w:val="24"/>
                <w:szCs w:val="24"/>
              </w:rPr>
              <w:t>。</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9</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服务器</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机型：2U机架式</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处理器：8线 2.0GHz或以上</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内存：16G</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硬盘：2TB</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网络：双千兆网口</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10</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显示器</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4K、LED、28英寸、16:9（宽屏）HDM、Displayport</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11</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color w:val="0000FF"/>
                <w:sz w:val="24"/>
                <w:szCs w:val="24"/>
              </w:rPr>
            </w:pPr>
            <w:r w:rsidRPr="00280212">
              <w:rPr>
                <w:rFonts w:asciiTheme="minorEastAsia" w:hAnsiTheme="minorEastAsia" w:hint="eastAsia"/>
                <w:sz w:val="24"/>
                <w:szCs w:val="24"/>
              </w:rPr>
              <w:t>台式电脑</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CPU :</w:t>
            </w:r>
            <w:r w:rsidRPr="00280212">
              <w:rPr>
                <w:rFonts w:asciiTheme="minorEastAsia" w:hAnsiTheme="minorEastAsia"/>
                <w:sz w:val="24"/>
                <w:szCs w:val="24"/>
              </w:rPr>
              <w:t xml:space="preserve"> Intel</w:t>
            </w:r>
            <w:r w:rsidRPr="00280212">
              <w:rPr>
                <w:rFonts w:asciiTheme="minorEastAsia" w:hAnsiTheme="minorEastAsia" w:hint="eastAsia"/>
                <w:sz w:val="24"/>
                <w:szCs w:val="24"/>
              </w:rPr>
              <w:t xml:space="preserve"> i5-8400；</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内存：8GB DDR4；</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显卡：</w:t>
            </w:r>
            <w:r w:rsidRPr="00280212">
              <w:rPr>
                <w:rFonts w:asciiTheme="minorEastAsia" w:hAnsiTheme="minorEastAsia"/>
                <w:sz w:val="24"/>
                <w:szCs w:val="24"/>
              </w:rPr>
              <w:t>NVIDIA GT730</w:t>
            </w:r>
            <w:r w:rsidRPr="00280212">
              <w:rPr>
                <w:rFonts w:asciiTheme="minorEastAsia" w:hAnsiTheme="minorEastAsia" w:hint="eastAsia"/>
                <w:sz w:val="24"/>
                <w:szCs w:val="24"/>
              </w:rPr>
              <w:t>独立2GB；</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硬盘：1TB 7200转+128GSSD；</w:t>
            </w:r>
          </w:p>
          <w:p w:rsidR="00280212" w:rsidRPr="00280212" w:rsidRDefault="00280212" w:rsidP="00280212">
            <w:pPr>
              <w:pStyle w:val="a3"/>
              <w:ind w:firstLineChars="0" w:firstLine="0"/>
              <w:rPr>
                <w:rFonts w:asciiTheme="minorEastAsia" w:eastAsiaTheme="minorEastAsia" w:hAnsiTheme="minorEastAsia"/>
                <w:kern w:val="2"/>
                <w:sz w:val="24"/>
                <w:szCs w:val="24"/>
              </w:rPr>
            </w:pPr>
            <w:r w:rsidRPr="00280212">
              <w:rPr>
                <w:rFonts w:asciiTheme="minorEastAsia" w:eastAsiaTheme="minorEastAsia" w:hAnsiTheme="minorEastAsia" w:hint="eastAsia"/>
                <w:kern w:val="2"/>
                <w:sz w:val="24"/>
                <w:szCs w:val="24"/>
              </w:rPr>
              <w:t>显示器：23寸；</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proofErr w:type="gramStart"/>
            <w:r w:rsidRPr="00280212">
              <w:rPr>
                <w:rFonts w:asciiTheme="minorEastAsia" w:hAnsiTheme="minorEastAsia" w:hint="eastAsia"/>
                <w:sz w:val="24"/>
                <w:szCs w:val="24"/>
              </w:rPr>
              <w:t>键鼠套装</w:t>
            </w:r>
            <w:proofErr w:type="gramEnd"/>
            <w:r w:rsidRPr="00280212">
              <w:rPr>
                <w:rFonts w:asciiTheme="minorEastAsia" w:hAnsiTheme="minorEastAsia" w:hint="eastAsia"/>
                <w:sz w:val="24"/>
                <w:szCs w:val="24"/>
              </w:rPr>
              <w:t>：</w:t>
            </w:r>
            <w:proofErr w:type="gramStart"/>
            <w:r w:rsidRPr="00280212">
              <w:rPr>
                <w:rFonts w:asciiTheme="minorEastAsia" w:hAnsiTheme="minorEastAsia" w:hint="eastAsia"/>
                <w:sz w:val="24"/>
                <w:szCs w:val="24"/>
              </w:rPr>
              <w:t>有线键鼠套装</w:t>
            </w:r>
            <w:proofErr w:type="gramEnd"/>
            <w:r w:rsidRPr="00280212">
              <w:rPr>
                <w:rFonts w:asciiTheme="minorEastAsia" w:hAnsiTheme="minorEastAsia" w:hint="eastAsia"/>
                <w:sz w:val="24"/>
                <w:szCs w:val="24"/>
              </w:rPr>
              <w:t>。</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3</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335"/>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12</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打印机</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产品类型：黑白激光一体机</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双面打印：手动双面打印</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最大处理幅面：</w:t>
            </w:r>
            <w:r w:rsidRPr="00280212">
              <w:rPr>
                <w:rFonts w:asciiTheme="minorEastAsia" w:hAnsiTheme="minorEastAsia"/>
                <w:sz w:val="24"/>
                <w:szCs w:val="24"/>
              </w:rPr>
              <w:t>A4</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涵盖功能：打印/复印/扫描</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最大原稿尺寸：</w:t>
            </w:r>
            <w:r w:rsidRPr="00280212">
              <w:rPr>
                <w:rFonts w:asciiTheme="minorEastAsia" w:hAnsiTheme="minorEastAsia"/>
                <w:sz w:val="24"/>
                <w:szCs w:val="24"/>
              </w:rPr>
              <w:t>A4</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lastRenderedPageBreak/>
              <w:t>进纸盒容量：≥200张(纸盒)+1张(手动)</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出纸盒容量：≥100张</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介质类型：普通纸,厚纸,铜版纸,再生纸,信封,纸标签 纠错</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介质尺寸：</w:t>
            </w:r>
            <w:r w:rsidRPr="00280212">
              <w:rPr>
                <w:rFonts w:asciiTheme="minorEastAsia" w:hAnsiTheme="minorEastAsia"/>
                <w:sz w:val="24"/>
                <w:szCs w:val="24"/>
              </w:rPr>
              <w:t>A4,Letter,B5(ISO/JIS),A5,A5(Long Edge),B6(ISO),A6,Executive,16K</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介质重量：标准:60－105g/㎡ , 手动:60－163g/㎡</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随机硒鼓寿命: ≥12000页</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随机墨粉容量: ≥2600页</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接口类型：USB 2.0接口</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处理器：≥</w:t>
            </w:r>
            <w:r w:rsidRPr="00280212">
              <w:rPr>
                <w:rFonts w:asciiTheme="minorEastAsia" w:hAnsiTheme="minorEastAsia"/>
                <w:sz w:val="24"/>
                <w:szCs w:val="24"/>
              </w:rPr>
              <w:t>266MHz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内存大小：≥</w:t>
            </w:r>
            <w:r w:rsidRPr="00280212">
              <w:rPr>
                <w:rFonts w:asciiTheme="minorEastAsia" w:hAnsiTheme="minorEastAsia"/>
                <w:sz w:val="24"/>
                <w:szCs w:val="24"/>
              </w:rPr>
              <w:t>32MB</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2</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335"/>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13</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笔记本电脑</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rPr>
                <w:rFonts w:asciiTheme="minorEastAsia" w:hAnsiTheme="minorEastAsia"/>
                <w:sz w:val="24"/>
                <w:szCs w:val="24"/>
              </w:rPr>
            </w:pPr>
            <w:r w:rsidRPr="00280212">
              <w:rPr>
                <w:rFonts w:asciiTheme="minorEastAsia" w:hAnsiTheme="minorEastAsia"/>
                <w:sz w:val="24"/>
                <w:szCs w:val="24"/>
              </w:rPr>
              <w:t>C</w:t>
            </w:r>
            <w:r w:rsidRPr="00280212">
              <w:rPr>
                <w:rFonts w:asciiTheme="minorEastAsia" w:hAnsiTheme="minorEastAsia" w:hint="eastAsia"/>
                <w:sz w:val="24"/>
                <w:szCs w:val="24"/>
              </w:rPr>
              <w:t>PU：</w:t>
            </w:r>
            <w:r w:rsidRPr="00280212">
              <w:rPr>
                <w:rFonts w:asciiTheme="minorEastAsia" w:hAnsiTheme="minorEastAsia"/>
                <w:sz w:val="24"/>
                <w:szCs w:val="24"/>
              </w:rPr>
              <w:t>Intel</w:t>
            </w:r>
            <w:r w:rsidRPr="00280212">
              <w:rPr>
                <w:rFonts w:asciiTheme="minorEastAsia" w:hAnsiTheme="minorEastAsia" w:hint="eastAsia"/>
                <w:sz w:val="24"/>
                <w:szCs w:val="24"/>
              </w:rPr>
              <w:t xml:space="preserve"> i7-8650</w:t>
            </w:r>
          </w:p>
          <w:p w:rsidR="00280212" w:rsidRPr="00280212" w:rsidRDefault="00280212" w:rsidP="00280212">
            <w:pPr>
              <w:rPr>
                <w:rFonts w:asciiTheme="minorEastAsia" w:hAnsiTheme="minorEastAsia"/>
                <w:sz w:val="24"/>
                <w:szCs w:val="24"/>
              </w:rPr>
            </w:pPr>
            <w:r w:rsidRPr="00280212">
              <w:rPr>
                <w:rFonts w:asciiTheme="minorEastAsia" w:hAnsiTheme="minorEastAsia" w:hint="eastAsia"/>
                <w:sz w:val="24"/>
                <w:szCs w:val="24"/>
              </w:rPr>
              <w:t>内存：16G</w:t>
            </w:r>
          </w:p>
          <w:p w:rsidR="00280212" w:rsidRPr="00280212" w:rsidRDefault="00280212" w:rsidP="00280212">
            <w:pPr>
              <w:rPr>
                <w:rFonts w:asciiTheme="minorEastAsia" w:hAnsiTheme="minorEastAsia"/>
                <w:sz w:val="24"/>
                <w:szCs w:val="24"/>
              </w:rPr>
            </w:pPr>
            <w:r w:rsidRPr="00280212">
              <w:rPr>
                <w:rFonts w:asciiTheme="minorEastAsia" w:hAnsiTheme="minorEastAsia" w:hint="eastAsia"/>
                <w:sz w:val="24"/>
                <w:szCs w:val="24"/>
              </w:rPr>
              <w:t>显卡：集成显卡</w:t>
            </w:r>
          </w:p>
          <w:p w:rsidR="00280212" w:rsidRPr="00280212" w:rsidRDefault="00280212" w:rsidP="00280212">
            <w:pPr>
              <w:rPr>
                <w:rFonts w:asciiTheme="minorEastAsia" w:hAnsiTheme="minorEastAsia"/>
                <w:sz w:val="24"/>
                <w:szCs w:val="24"/>
              </w:rPr>
            </w:pPr>
            <w:r w:rsidRPr="00280212">
              <w:rPr>
                <w:rFonts w:asciiTheme="minorEastAsia" w:hAnsiTheme="minorEastAsia" w:hint="eastAsia"/>
                <w:sz w:val="24"/>
                <w:szCs w:val="24"/>
              </w:rPr>
              <w:t>硬盘：512G固态硬盘</w:t>
            </w:r>
          </w:p>
          <w:p w:rsidR="00280212" w:rsidRPr="00280212" w:rsidRDefault="00280212" w:rsidP="00280212">
            <w:pPr>
              <w:rPr>
                <w:rFonts w:asciiTheme="minorEastAsia" w:hAnsiTheme="minorEastAsia"/>
                <w:sz w:val="24"/>
                <w:szCs w:val="24"/>
              </w:rPr>
            </w:pPr>
            <w:r w:rsidRPr="00280212">
              <w:rPr>
                <w:rFonts w:asciiTheme="minorEastAsia" w:hAnsiTheme="minorEastAsia" w:hint="eastAsia"/>
                <w:sz w:val="24"/>
                <w:szCs w:val="24"/>
              </w:rPr>
              <w:t>屏幕：15.6英寸高清屏（分辨率可达到1920*1080）</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2</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335"/>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14</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音视频切换矩阵</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1、整机要求采用不超过1U高度，方便在讲桌内安装部署；</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2、内置终端CPU配置：Core I3-6100U及以上， CPU主频≥2.3GHz 缓存≥3M，内存≥4G DDR4；</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3、内置终端硬盘配置：采用SSD存储方式，容量≥256G并兼容EMMC存储；</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4、提供USB2.0≥2个， USB3.0≥2个；</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5、提供HDMI输入接口≥2个，输出接口≥4个，最高支持4096x2160@30Hz；</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6、VGA输出接口≥1个，最高支持1920x1080@60Hz。</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15</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智能控制中心</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1、整机要求采用不超过1U高度，方便在讲桌内安装部署；</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2、CPU主频≥1GHz，Flash Menory≥256MB，SDRAM≥512MB；</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3、要求RS232口≥1个，支持对投影机及其他设备的控制； RS485≥6个，满足对读卡器、功放、PDU电源箱、门禁、触控面板等设备的控制；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4、设备提供USB≥1个，可以接入平板进行控制，I/O口≥5个；</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5、提供≥4路可控制DC12V电源输出，用于给通信设备供电；</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 xml:space="preserve">6、提供≥2个PDU电源，对外提供AC220V-2.5A交流电源； </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7、为满足教室内周边设备入网需求，以及未来的扩展性，中</w:t>
            </w:r>
            <w:proofErr w:type="gramStart"/>
            <w:r w:rsidRPr="00280212">
              <w:rPr>
                <w:rFonts w:asciiTheme="minorEastAsia" w:hAnsiTheme="minorEastAsia" w:hint="eastAsia"/>
                <w:sz w:val="24"/>
                <w:szCs w:val="24"/>
              </w:rPr>
              <w:t>控核心</w:t>
            </w:r>
            <w:proofErr w:type="gramEnd"/>
            <w:r w:rsidRPr="00280212">
              <w:rPr>
                <w:rFonts w:asciiTheme="minorEastAsia" w:hAnsiTheme="minorEastAsia" w:hint="eastAsia"/>
                <w:sz w:val="24"/>
                <w:szCs w:val="24"/>
              </w:rPr>
              <w:t>模块上自带千兆自适应网口≥8个；</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8、为满足教师内周边设备供电需求，中</w:t>
            </w:r>
            <w:proofErr w:type="gramStart"/>
            <w:r w:rsidRPr="00280212">
              <w:rPr>
                <w:rFonts w:asciiTheme="minorEastAsia" w:hAnsiTheme="minorEastAsia" w:hint="eastAsia"/>
                <w:sz w:val="24"/>
                <w:szCs w:val="24"/>
              </w:rPr>
              <w:t>控核心</w:t>
            </w:r>
            <w:proofErr w:type="gramEnd"/>
            <w:r w:rsidRPr="00280212">
              <w:rPr>
                <w:rFonts w:asciiTheme="minorEastAsia" w:hAnsiTheme="minorEastAsia" w:hint="eastAsia"/>
                <w:sz w:val="24"/>
                <w:szCs w:val="24"/>
              </w:rPr>
              <w:t>模块上的以太网</w:t>
            </w:r>
            <w:proofErr w:type="gramStart"/>
            <w:r w:rsidRPr="00280212">
              <w:rPr>
                <w:rFonts w:asciiTheme="minorEastAsia" w:hAnsiTheme="minorEastAsia" w:hint="eastAsia"/>
                <w:sz w:val="24"/>
                <w:szCs w:val="24"/>
              </w:rPr>
              <w:t>口需支持</w:t>
            </w:r>
            <w:proofErr w:type="gramEnd"/>
            <w:r w:rsidRPr="00280212">
              <w:rPr>
                <w:rFonts w:asciiTheme="minorEastAsia" w:hAnsiTheme="minorEastAsia" w:hint="eastAsia"/>
                <w:sz w:val="24"/>
                <w:szCs w:val="24"/>
              </w:rPr>
              <w:t>POE供电，且POE端口数量≥8个。</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16</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串口控制线</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1、一端为凤凰头，一端DB9（公头）接口，配备一个双向DB9母头；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2、长度要求≥10米。</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条</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17</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平板电脑</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存储容量：≥64GB;处理器速度：≥1.4GHz;系统内存：≥4GB;扩展支持：Micro SD;可扩展容量：≥128GB;屏幕尺寸：8英寸;屏幕分辨率：≥1200*1920;连接：WiFi功能。</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18</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录播系统</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录播主机：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1.设备高度1U，采用嵌入式ARM架构设计，Linux操作系统，高度集成多种功能应用，包括管理、导播、录制、跟踪、直播、点播等功能。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2.内置音频处理功能，支持EQ均衡调节、回声抑制、增益调节、幻象供电及音频采样率和比特率设置。支持对音频输入输出通道进行音量调节，支持对音频输出通道进行静音设置。</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3.内置跟踪功能，无需额外配置跟踪主机即可实现智能图像识别跟踪分析与处理功能。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4.录播主机内置MCU功能，支持标准H.323协议和SIP协议，无须视频会议终端和MCU即可实现2台录播主机之间的音视频在线互动。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5.支持4路1080P高清视频输入，包括2路3G-SDI高清摄像机信号、1路HDMI信号和1路VGA信号。</w:t>
            </w:r>
            <w:proofErr w:type="gramStart"/>
            <w:r w:rsidRPr="00280212">
              <w:rPr>
                <w:rFonts w:asciiTheme="minorEastAsia" w:hAnsiTheme="minorEastAsia" w:hint="eastAsia"/>
                <w:sz w:val="24"/>
                <w:szCs w:val="24"/>
              </w:rPr>
              <w:t>两个非云台</w:t>
            </w:r>
            <w:proofErr w:type="gramEnd"/>
            <w:r w:rsidRPr="00280212">
              <w:rPr>
                <w:rFonts w:asciiTheme="minorEastAsia" w:hAnsiTheme="minorEastAsia" w:hint="eastAsia"/>
                <w:sz w:val="24"/>
                <w:szCs w:val="24"/>
              </w:rPr>
              <w:t>摄像机完成 “教师特写”、“教师全景”、“学生特写”和“学生全景”四个画面的拍摄录制，并自动生成相应的预览画面。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6.支持2路HDMI输出，支持通过HDMI输出录制效果画面。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7.采用AAC音频编码技术，支持2路XLR平衡音频输入、2路Line in、1路Line out输出。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8.采用标准H.264视频编码技术，内置1T存储硬盘，支</w:t>
            </w:r>
            <w:r w:rsidRPr="00280212">
              <w:rPr>
                <w:rFonts w:asciiTheme="minorEastAsia" w:hAnsiTheme="minorEastAsia" w:hint="eastAsia"/>
                <w:sz w:val="24"/>
                <w:szCs w:val="24"/>
              </w:rPr>
              <w:lastRenderedPageBreak/>
              <w:t>持MP4视频封装格式。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9.高清录播主机支持通过一条标准SDI线连接高清云台摄像机，即可实现视频传输、供电和云台控制功能。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10.支持与资源平台无缝对接，实现视频自动上传功能。当录播主机处于休眠状态时，平台自动远程唤醒录播主机，使录播主机通过FTP方式进行录制视频文件的自动上传至平台。</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11.具有嵌入式低功耗环保优势，整机正常工作状态下功耗不超过50W。采用无风扇散热设计，低噪音不影响正常授课。</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录播软件系统：</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1.支持B/S架构设计，能够方便教师使用IE、360、chrome等主流浏览器通过网络直接访问录播主机进行管理。</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2.支持录制、暂停、停止等基本功能操作。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3.支持全自动、手动两种录制模式，支持录制过程中实时切换录制模式。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4.支持通过电子云镜应用技术，单镜头拍摄生成全景和特写两个1080P高清画面。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5.录播主机支持EPTZ电子云台控制功能，实现</w:t>
            </w:r>
            <w:proofErr w:type="gramStart"/>
            <w:r w:rsidRPr="00280212">
              <w:rPr>
                <w:rFonts w:asciiTheme="minorEastAsia" w:hAnsiTheme="minorEastAsia" w:hint="eastAsia"/>
                <w:sz w:val="24"/>
                <w:szCs w:val="24"/>
              </w:rPr>
              <w:t>对非云台</w:t>
            </w:r>
            <w:proofErr w:type="gramEnd"/>
            <w:r w:rsidRPr="00280212">
              <w:rPr>
                <w:rFonts w:asciiTheme="minorEastAsia" w:hAnsiTheme="minorEastAsia" w:hint="eastAsia"/>
                <w:sz w:val="24"/>
                <w:szCs w:val="24"/>
              </w:rPr>
              <w:t>摄像机拍摄的特写画面进行电子云台控制，包括画面上下左右移动、放大缩小变焦等操作。EPTZ电子云台控制功能应具有鼠标快速定位功能，通过鼠标点击快速居中画面区域。</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6.支持硬盘格式化功能，支持对设备异常断电、</w:t>
            </w:r>
            <w:proofErr w:type="gramStart"/>
            <w:r w:rsidRPr="00280212">
              <w:rPr>
                <w:rFonts w:asciiTheme="minorEastAsia" w:hAnsiTheme="minorEastAsia" w:hint="eastAsia"/>
                <w:sz w:val="24"/>
                <w:szCs w:val="24"/>
              </w:rPr>
              <w:t>宕机造成</w:t>
            </w:r>
            <w:proofErr w:type="gramEnd"/>
            <w:r w:rsidRPr="00280212">
              <w:rPr>
                <w:rFonts w:asciiTheme="minorEastAsia" w:hAnsiTheme="minorEastAsia" w:hint="eastAsia"/>
                <w:sz w:val="24"/>
                <w:szCs w:val="24"/>
              </w:rPr>
              <w:t>的损坏视频文件进行修复。</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7.支持中英文双语版本切换，适合不同用户的应用需求。</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8.支持系统软件版本管理，包括软件版本查询，在线升级与系统授权。支持查询录播主机的设备型号、版本信息、机身号和设备运行的实时CPU温度。</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9.录播跟踪一体化设计，录播内置跟踪功能，无需额外配置跟踪主机和辅助跟踪摄像机。采用电子云台图像跟踪技术，实现教学过程的全自动跟踪切换拍摄。</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10.支持多种逻辑跟踪技术，支持VGA信号自动检测跟踪，支持自定义VGA保留时间。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11.支持10个以上任意区域主动屏蔽功能，比如主动屏</w:t>
            </w:r>
            <w:r w:rsidRPr="00280212">
              <w:rPr>
                <w:rFonts w:asciiTheme="minorEastAsia" w:hAnsiTheme="minorEastAsia" w:hint="eastAsia"/>
                <w:sz w:val="24"/>
                <w:szCs w:val="24"/>
              </w:rPr>
              <w:lastRenderedPageBreak/>
              <w:t>蔽</w:t>
            </w:r>
            <w:proofErr w:type="gramStart"/>
            <w:r w:rsidRPr="00280212">
              <w:rPr>
                <w:rFonts w:asciiTheme="minorEastAsia" w:hAnsiTheme="minorEastAsia" w:hint="eastAsia"/>
                <w:sz w:val="24"/>
                <w:szCs w:val="24"/>
              </w:rPr>
              <w:t>掉教师</w:t>
            </w:r>
            <w:proofErr w:type="gramEnd"/>
            <w:r w:rsidRPr="00280212">
              <w:rPr>
                <w:rFonts w:asciiTheme="minorEastAsia" w:hAnsiTheme="minorEastAsia" w:hint="eastAsia"/>
                <w:sz w:val="24"/>
                <w:szCs w:val="24"/>
              </w:rPr>
              <w:t>观摩区、窗户窗帘、教室门口、大屏液晶电视等易干扰跟踪效果的地方，所屏蔽的地方系统将不对其进行图像分析跟踪运算，以避免这些地方干扰整体的跟踪效果。投标应分别提供教师跟踪场景、学生跟踪场景的屏蔽。</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录播互动软件：</w:t>
            </w:r>
            <w:r w:rsidRPr="00280212">
              <w:rPr>
                <w:rFonts w:asciiTheme="minorEastAsia" w:hAnsiTheme="minorEastAsia"/>
                <w:sz w:val="24"/>
                <w:szCs w:val="24"/>
              </w:rPr>
              <w:br/>
            </w:r>
            <w:r w:rsidRPr="00280212">
              <w:rPr>
                <w:rFonts w:asciiTheme="minorEastAsia" w:hAnsiTheme="minorEastAsia" w:hint="eastAsia"/>
                <w:sz w:val="24"/>
                <w:szCs w:val="24"/>
              </w:rPr>
              <w:t>1.支持RTSP、H.323视频传输协议。</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2.支持预设互动数据，包括互动对象的名称、IP、协议方式等。支持预设10个互动录播教室信息，支持互动课室数据的批量导入和导出功能。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3.支持快速选择远程互动录播教室并“一键式”连接开启点对点互动。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5.支持网络检测功能，支持UDP测试和带宽扫描两种测试方式，实时检测与远端互动设备的</w:t>
            </w:r>
            <w:proofErr w:type="gramStart"/>
            <w:r w:rsidRPr="00280212">
              <w:rPr>
                <w:rFonts w:asciiTheme="minorEastAsia" w:hAnsiTheme="minorEastAsia" w:hint="eastAsia"/>
                <w:sz w:val="24"/>
                <w:szCs w:val="24"/>
              </w:rPr>
              <w:t>的</w:t>
            </w:r>
            <w:proofErr w:type="gramEnd"/>
            <w:r w:rsidRPr="00280212">
              <w:rPr>
                <w:rFonts w:asciiTheme="minorEastAsia" w:hAnsiTheme="minorEastAsia" w:hint="eastAsia"/>
                <w:sz w:val="24"/>
                <w:szCs w:val="24"/>
              </w:rPr>
              <w:t>丢包数、网速情况。支持启动网络自适应功能</w:t>
            </w:r>
            <w:r w:rsidRPr="00280212">
              <w:rPr>
                <w:rFonts w:asciiTheme="minorEastAsia" w:hAnsiTheme="minorEastAsia" w:hint="eastAsia"/>
                <w:color w:val="0000FF"/>
                <w:sz w:val="24"/>
                <w:szCs w:val="24"/>
              </w:rPr>
              <w:t>。</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 录播主机双向互动过程中，在6Mbps带宽下可实现1080P@30FPS和1080P@60FPS画质。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7.双向互动时，互动画面中可实时显示远端互动视频的码流和网络丢包率。</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8.录播主机双向互动过程中，在系统总丢包率≤30%的网络环境下，视频清晰无破损，语音清晰连贯。</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19</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高清录播摄像机</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硬件：</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1.传感器类型：CMOS、1/3.0英寸;</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2.传感器像素：总像素：418万，有效像素：408万;</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3.采用了2D和基于运动估计的3D降噪算法;</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4.最大水平视场角80.7°，最大垂直视场角45.3°;</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5.网络接口：RJ45，10/100/1000M自适应;</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6.编码技术：视频H.264，音频AAC;</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7.电源支持：DC12V、PoC;</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8.内置跟踪分析功能，无需辅助跟踪摄像头即可完成教师（或学生）行为的跟踪捕捉。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lastRenderedPageBreak/>
              <w:t>软件：</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1.摄像机管理软件采用B/S架构，支持通用浏览器直接访问进行管理。</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2.支持网络参数设置与修改，支持一键恢复默认参数。</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3.支持曝光模式设置功能，包括自动、手动。</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4.支持抗闪烁频率、动态范围、光圈、快门参数设置。</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5.支持自动白平衡设置功能，红、蓝增益可调范围0~200。</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6.支持噪声抑制设置功能，支持2D、3D降噪。</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7.支持摄像机图像质量调节功能，包括亮度、对比度、色调、饱和度。</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2</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20</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全向拾音话筒</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1.拾音方式：全指向性；</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2.频响：40-20，000 Hz；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3.灵敏度：-38dB±2dB（1dB=1V/Pa at 1kHz）；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4.标准阻抗：25Ω；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5.最小端接阻抗：800Ω；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6.最大声压级：1kHz条件下130dB；</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7.电源：phantom 48±12V；</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8.电源电流：2mA。</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proofErr w:type="gramStart"/>
            <w:r w:rsidRPr="00280212">
              <w:rPr>
                <w:rFonts w:asciiTheme="minorEastAsia" w:hAnsiTheme="minorEastAsia" w:hint="eastAsia"/>
                <w:sz w:val="24"/>
                <w:szCs w:val="24"/>
              </w:rPr>
              <w:t>个</w:t>
            </w:r>
            <w:proofErr w:type="gramEnd"/>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6</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21</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录制面板</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1.在讲台上镶嵌式安装方式。</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2.控制接口：RS232。</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3.信号指示灯：支持。</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4.支持一键式系统电源开关控制，并支持一键式录制、停止、锁定电脑信号；</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5.支持本地录播全自动的开启、关闭控制。该功能同时支持录播模式和互动模式。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6.支持通过面板一键发起与远端设备互动连接；具有互动直连连接按钮，按下远程1按键，可直接和远程1互动教室互动，连续按远程1、2按钮，可直接和远端1、2互动教室同时互动。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7.支持通过交互控制面板切换互动画面的信号源，并传输到听课室，包括本地老师信号、学生信号、电脑信号、远端课室画面。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8.支持对各画面的自由布局控制，包括单画面全屏、双分屏、三分屏、四分屏、画中画，并传输到听课室。</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9.具备防触碰机制，具备功能按键蜂鸣声提醒功能。</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22</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音箱</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1、语言清晰度：STI值≥0.7。</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2、系统类型：两分频三单元全频扬声器。</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3、频率响应（-3dB）：应优于80Hz-16kHz。</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4、平均声压级（1m）：≥109dB。</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5、最大声压级（1m）：≥115dB(峰值) 。</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6、指向性：水平及垂直方向均应不小于120°。</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7、灵敏度（1W@1m）：≥88dB。</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8、额定阻抗：8Ω。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9、功率：额定功率不小于80W。</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10、要求配备安装支架。</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2</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color w:val="000000" w:themeColor="text1"/>
                <w:kern w:val="0"/>
                <w:sz w:val="24"/>
                <w:szCs w:val="24"/>
              </w:rPr>
            </w:pPr>
            <w:r w:rsidRPr="00280212">
              <w:rPr>
                <w:rFonts w:asciiTheme="minorEastAsia" w:hAnsiTheme="minorEastAsia" w:cs="宋体" w:hint="eastAsia"/>
                <w:color w:val="000000" w:themeColor="text1"/>
                <w:kern w:val="0"/>
                <w:sz w:val="24"/>
                <w:szCs w:val="24"/>
              </w:rPr>
              <w:t>23</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功放</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1、整机要求为1U标准高度。</w:t>
            </w:r>
          </w:p>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2、支持RS485控制，实现对音量的调整。</w:t>
            </w:r>
          </w:p>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3、放大器类型：D类。</w:t>
            </w:r>
          </w:p>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4、支持话筒反馈抑制，档位级别≥3。</w:t>
            </w:r>
          </w:p>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5、负载阻抗：支持4Ω/8Ω/16Ω。</w:t>
            </w:r>
          </w:p>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6、输出功率： ≥80W×2通道。</w:t>
            </w:r>
          </w:p>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7、THD+N: ≤0.1%。</w:t>
            </w:r>
          </w:p>
          <w:p w:rsidR="00280212" w:rsidRPr="00280212" w:rsidRDefault="00280212" w:rsidP="00280212">
            <w:pPr>
              <w:widowControl/>
              <w:adjustRightInd w:val="0"/>
              <w:snapToGrid w:val="0"/>
              <w:spacing w:line="276" w:lineRule="auto"/>
              <w:jc w:val="left"/>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8、线路信噪比：75dB（A记权）。</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color w:val="000000" w:themeColor="text1"/>
                <w:sz w:val="24"/>
                <w:szCs w:val="24"/>
              </w:rPr>
            </w:pPr>
            <w:r w:rsidRPr="00280212">
              <w:rPr>
                <w:rFonts w:asciiTheme="minorEastAsia" w:hAnsiTheme="minorEastAsia"/>
                <w:color w:val="000000" w:themeColor="text1"/>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color w:val="000000" w:themeColor="text1"/>
                <w:sz w:val="24"/>
                <w:szCs w:val="24"/>
              </w:rPr>
            </w:pPr>
            <w:r w:rsidRPr="00280212">
              <w:rPr>
                <w:rFonts w:asciiTheme="minorEastAsia" w:hAnsiTheme="minorEastAsia" w:hint="eastAsia"/>
                <w:color w:val="000000" w:themeColor="text1"/>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24</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专业机柜</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专业服务器机柜，前后丝网孔门，立柱厚2mm。</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尺寸：600*900*1600mm；</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25</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空调</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jc w:val="left"/>
              <w:rPr>
                <w:rFonts w:asciiTheme="minorEastAsia" w:hAnsiTheme="minorEastAsia"/>
                <w:sz w:val="24"/>
                <w:szCs w:val="24"/>
              </w:rPr>
            </w:pPr>
            <w:r w:rsidRPr="00280212">
              <w:rPr>
                <w:rFonts w:asciiTheme="minorEastAsia" w:hAnsiTheme="minorEastAsia" w:hint="eastAsia"/>
                <w:sz w:val="24"/>
                <w:szCs w:val="24"/>
              </w:rPr>
              <w:t>1.冷暖柜机：3匹冷暖立式智能空调；</w:t>
            </w:r>
          </w:p>
          <w:p w:rsidR="00280212" w:rsidRPr="00280212" w:rsidRDefault="00280212" w:rsidP="00280212">
            <w:pPr>
              <w:jc w:val="left"/>
              <w:rPr>
                <w:rFonts w:asciiTheme="minorEastAsia" w:hAnsiTheme="minorEastAsia"/>
                <w:sz w:val="24"/>
                <w:szCs w:val="24"/>
              </w:rPr>
            </w:pPr>
            <w:r w:rsidRPr="00280212">
              <w:rPr>
                <w:rFonts w:asciiTheme="minorEastAsia" w:hAnsiTheme="minorEastAsia" w:hint="eastAsia"/>
                <w:sz w:val="24"/>
                <w:szCs w:val="24"/>
              </w:rPr>
              <w:t>2.制冷量：</w:t>
            </w:r>
            <w:r w:rsidRPr="00280212">
              <w:rPr>
                <w:rFonts w:asciiTheme="minorEastAsia" w:hAnsiTheme="minorEastAsia"/>
                <w:sz w:val="24"/>
                <w:szCs w:val="24"/>
              </w:rPr>
              <w:t>7200</w:t>
            </w:r>
            <w:r w:rsidRPr="00280212">
              <w:rPr>
                <w:rFonts w:asciiTheme="minorEastAsia" w:hAnsiTheme="minorEastAsia" w:hint="eastAsia"/>
                <w:sz w:val="24"/>
                <w:szCs w:val="24"/>
              </w:rPr>
              <w:t>(</w:t>
            </w:r>
            <w:r w:rsidRPr="00280212">
              <w:rPr>
                <w:rFonts w:asciiTheme="minorEastAsia" w:hAnsiTheme="minorEastAsia"/>
                <w:sz w:val="24"/>
                <w:szCs w:val="24"/>
              </w:rPr>
              <w:t>1</w:t>
            </w:r>
            <w:r w:rsidRPr="00280212">
              <w:rPr>
                <w:rFonts w:asciiTheme="minorEastAsia" w:hAnsiTheme="minorEastAsia" w:hint="eastAsia"/>
                <w:sz w:val="24"/>
                <w:szCs w:val="24"/>
              </w:rPr>
              <w:t>5</w:t>
            </w:r>
            <w:r w:rsidRPr="00280212">
              <w:rPr>
                <w:rFonts w:asciiTheme="minorEastAsia" w:hAnsiTheme="minorEastAsia"/>
                <w:sz w:val="24"/>
                <w:szCs w:val="24"/>
              </w:rPr>
              <w:t>00-8</w:t>
            </w:r>
            <w:r w:rsidRPr="00280212">
              <w:rPr>
                <w:rFonts w:asciiTheme="minorEastAsia" w:hAnsiTheme="minorEastAsia" w:hint="eastAsia"/>
                <w:sz w:val="24"/>
                <w:szCs w:val="24"/>
              </w:rPr>
              <w:t>1</w:t>
            </w:r>
            <w:r w:rsidRPr="00280212">
              <w:rPr>
                <w:rFonts w:asciiTheme="minorEastAsia" w:hAnsiTheme="minorEastAsia"/>
                <w:sz w:val="24"/>
                <w:szCs w:val="24"/>
              </w:rPr>
              <w:t>00)W</w:t>
            </w:r>
            <w:r w:rsidRPr="00280212">
              <w:rPr>
                <w:rFonts w:asciiTheme="minorEastAsia" w:hAnsiTheme="minorEastAsia" w:hint="eastAsia"/>
                <w:sz w:val="24"/>
                <w:szCs w:val="24"/>
              </w:rPr>
              <w:t>，</w:t>
            </w:r>
            <w:r w:rsidRPr="00280212">
              <w:rPr>
                <w:rFonts w:asciiTheme="minorEastAsia" w:hAnsiTheme="minorEastAsia"/>
                <w:sz w:val="24"/>
                <w:szCs w:val="24"/>
              </w:rPr>
              <w:t>制冷功率</w:t>
            </w:r>
            <w:r w:rsidRPr="00280212">
              <w:rPr>
                <w:rFonts w:asciiTheme="minorEastAsia" w:hAnsiTheme="minorEastAsia" w:hint="eastAsia"/>
                <w:sz w:val="24"/>
                <w:szCs w:val="24"/>
              </w:rPr>
              <w:t>：</w:t>
            </w:r>
            <w:r w:rsidRPr="00280212">
              <w:rPr>
                <w:rFonts w:asciiTheme="minorEastAsia" w:hAnsiTheme="minorEastAsia"/>
                <w:sz w:val="24"/>
                <w:szCs w:val="24"/>
              </w:rPr>
              <w:t>2470</w:t>
            </w:r>
            <w:r w:rsidRPr="00280212">
              <w:rPr>
                <w:rFonts w:asciiTheme="minorEastAsia" w:hAnsiTheme="minorEastAsia" w:hint="eastAsia"/>
                <w:sz w:val="24"/>
                <w:szCs w:val="24"/>
              </w:rPr>
              <w:t>(</w:t>
            </w:r>
            <w:r w:rsidRPr="00280212">
              <w:rPr>
                <w:rFonts w:asciiTheme="minorEastAsia" w:hAnsiTheme="minorEastAsia"/>
                <w:sz w:val="24"/>
                <w:szCs w:val="24"/>
              </w:rPr>
              <w:t>500-3280</w:t>
            </w:r>
            <w:r w:rsidRPr="00280212">
              <w:rPr>
                <w:rFonts w:asciiTheme="minorEastAsia" w:hAnsiTheme="minorEastAsia" w:hint="eastAsia"/>
                <w:sz w:val="24"/>
                <w:szCs w:val="24"/>
              </w:rPr>
              <w:t>)</w:t>
            </w:r>
            <w:r w:rsidRPr="00280212">
              <w:rPr>
                <w:rFonts w:asciiTheme="minorEastAsia" w:hAnsiTheme="minorEastAsia"/>
                <w:sz w:val="24"/>
                <w:szCs w:val="24"/>
              </w:rPr>
              <w:t>W</w:t>
            </w:r>
            <w:r w:rsidRPr="00280212">
              <w:rPr>
                <w:rFonts w:asciiTheme="minorEastAsia" w:hAnsiTheme="minorEastAsia" w:hint="eastAsia"/>
                <w:sz w:val="24"/>
                <w:szCs w:val="24"/>
              </w:rPr>
              <w:t>；</w:t>
            </w:r>
            <w:r w:rsidRPr="00280212">
              <w:rPr>
                <w:rFonts w:asciiTheme="minorEastAsia" w:hAnsiTheme="minorEastAsia"/>
                <w:sz w:val="24"/>
                <w:szCs w:val="24"/>
              </w:rPr>
              <w:t>制热量：8900</w:t>
            </w:r>
            <w:r w:rsidRPr="00280212">
              <w:rPr>
                <w:rFonts w:asciiTheme="minorEastAsia" w:hAnsiTheme="minorEastAsia" w:hint="eastAsia"/>
                <w:sz w:val="24"/>
                <w:szCs w:val="24"/>
              </w:rPr>
              <w:t>(</w:t>
            </w:r>
            <w:r w:rsidRPr="00280212">
              <w:rPr>
                <w:rFonts w:asciiTheme="minorEastAsia" w:hAnsiTheme="minorEastAsia"/>
                <w:sz w:val="24"/>
                <w:szCs w:val="24"/>
              </w:rPr>
              <w:t>1500-9500</w:t>
            </w:r>
            <w:r w:rsidRPr="00280212">
              <w:rPr>
                <w:rFonts w:asciiTheme="minorEastAsia" w:hAnsiTheme="minorEastAsia" w:hint="eastAsia"/>
                <w:sz w:val="24"/>
                <w:szCs w:val="24"/>
              </w:rPr>
              <w:t>)</w:t>
            </w:r>
            <w:r w:rsidRPr="00280212">
              <w:rPr>
                <w:rFonts w:asciiTheme="minorEastAsia" w:hAnsiTheme="minorEastAsia"/>
                <w:sz w:val="24"/>
                <w:szCs w:val="24"/>
              </w:rPr>
              <w:t>W，制热功率：3050</w:t>
            </w:r>
            <w:r w:rsidRPr="00280212">
              <w:rPr>
                <w:rFonts w:asciiTheme="minorEastAsia" w:hAnsiTheme="minorEastAsia" w:hint="eastAsia"/>
                <w:sz w:val="24"/>
                <w:szCs w:val="24"/>
              </w:rPr>
              <w:t>(</w:t>
            </w:r>
            <w:r w:rsidRPr="00280212">
              <w:rPr>
                <w:rFonts w:asciiTheme="minorEastAsia" w:hAnsiTheme="minorEastAsia"/>
                <w:sz w:val="24"/>
                <w:szCs w:val="24"/>
              </w:rPr>
              <w:t>460-3510</w:t>
            </w:r>
            <w:r w:rsidRPr="00280212">
              <w:rPr>
                <w:rFonts w:asciiTheme="minorEastAsia" w:hAnsiTheme="minorEastAsia" w:hint="eastAsia"/>
                <w:sz w:val="24"/>
                <w:szCs w:val="24"/>
              </w:rPr>
              <w:t>)</w:t>
            </w:r>
            <w:r w:rsidRPr="00280212">
              <w:rPr>
                <w:rFonts w:asciiTheme="minorEastAsia" w:hAnsiTheme="minorEastAsia"/>
                <w:sz w:val="24"/>
                <w:szCs w:val="24"/>
              </w:rPr>
              <w:t>W；</w:t>
            </w:r>
            <w:proofErr w:type="gramStart"/>
            <w:r w:rsidRPr="00280212">
              <w:rPr>
                <w:rFonts w:asciiTheme="minorEastAsia" w:hAnsiTheme="minorEastAsia" w:hint="eastAsia"/>
                <w:sz w:val="24"/>
                <w:szCs w:val="24"/>
              </w:rPr>
              <w:t>电辅加热</w:t>
            </w:r>
            <w:proofErr w:type="gramEnd"/>
            <w:r w:rsidRPr="00280212">
              <w:rPr>
                <w:rFonts w:asciiTheme="minorEastAsia" w:hAnsiTheme="minorEastAsia" w:hint="eastAsia"/>
                <w:sz w:val="24"/>
                <w:szCs w:val="24"/>
              </w:rPr>
              <w:t>功率：2500W；</w:t>
            </w:r>
          </w:p>
          <w:p w:rsidR="00280212" w:rsidRPr="00280212" w:rsidRDefault="00280212" w:rsidP="00280212">
            <w:pPr>
              <w:jc w:val="left"/>
              <w:rPr>
                <w:rFonts w:asciiTheme="minorEastAsia" w:hAnsiTheme="minorEastAsia"/>
                <w:sz w:val="24"/>
                <w:szCs w:val="24"/>
              </w:rPr>
            </w:pPr>
            <w:r w:rsidRPr="00280212">
              <w:rPr>
                <w:rFonts w:asciiTheme="minorEastAsia" w:hAnsiTheme="minorEastAsia" w:hint="eastAsia"/>
                <w:sz w:val="24"/>
                <w:szCs w:val="24"/>
              </w:rPr>
              <w:t>3.变频空调；控制方式：遥控/智能；</w:t>
            </w:r>
          </w:p>
          <w:p w:rsidR="00280212" w:rsidRPr="00280212" w:rsidRDefault="00280212" w:rsidP="00280212">
            <w:pPr>
              <w:jc w:val="left"/>
              <w:rPr>
                <w:rFonts w:asciiTheme="minorEastAsia" w:hAnsiTheme="minorEastAsia"/>
                <w:sz w:val="24"/>
                <w:szCs w:val="24"/>
              </w:rPr>
            </w:pPr>
            <w:r w:rsidRPr="00280212">
              <w:rPr>
                <w:rFonts w:asciiTheme="minorEastAsia" w:hAnsiTheme="minorEastAsia" w:hint="eastAsia"/>
                <w:sz w:val="24"/>
                <w:szCs w:val="24"/>
              </w:rPr>
              <w:t>4.</w:t>
            </w:r>
            <w:r w:rsidRPr="00280212">
              <w:rPr>
                <w:rFonts w:asciiTheme="minorEastAsia" w:hAnsiTheme="minorEastAsia"/>
                <w:sz w:val="24"/>
                <w:szCs w:val="24"/>
              </w:rPr>
              <w:t>安装牢固</w:t>
            </w:r>
            <w:r w:rsidRPr="00280212">
              <w:rPr>
                <w:rFonts w:asciiTheme="minorEastAsia" w:hAnsiTheme="minorEastAsia" w:hint="eastAsia"/>
                <w:sz w:val="24"/>
                <w:szCs w:val="24"/>
              </w:rPr>
              <w:t>：专业安装人员安装，</w:t>
            </w:r>
            <w:r w:rsidRPr="00280212">
              <w:rPr>
                <w:rFonts w:asciiTheme="minorEastAsia" w:hAnsiTheme="minorEastAsia"/>
                <w:sz w:val="24"/>
                <w:szCs w:val="24"/>
              </w:rPr>
              <w:t>安全保障</w:t>
            </w:r>
            <w:r w:rsidRPr="00280212">
              <w:rPr>
                <w:rFonts w:asciiTheme="minorEastAsia" w:hAnsiTheme="minorEastAsia" w:hint="eastAsia"/>
                <w:sz w:val="24"/>
                <w:szCs w:val="24"/>
              </w:rPr>
              <w:t>。</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jc w:val="center"/>
              <w:rPr>
                <w:rFonts w:asciiTheme="minorEastAsia" w:hAnsiTheme="minorEastAsia"/>
                <w:sz w:val="24"/>
                <w:szCs w:val="24"/>
              </w:rPr>
            </w:pPr>
            <w:r w:rsidRPr="00280212">
              <w:rPr>
                <w:rFonts w:asciiTheme="minorEastAsia" w:hAnsiTheme="minorEastAsia" w:hint="eastAsia"/>
                <w:color w:val="000000"/>
                <w:sz w:val="24"/>
                <w:szCs w:val="24"/>
              </w:rPr>
              <w:t>台</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jc w:val="center"/>
              <w:rPr>
                <w:rFonts w:asciiTheme="minorEastAsia" w:hAnsiTheme="minorEastAsia"/>
                <w:sz w:val="24"/>
                <w:szCs w:val="24"/>
              </w:rPr>
            </w:pPr>
            <w:r w:rsidRPr="00280212">
              <w:rPr>
                <w:rFonts w:asciiTheme="minorEastAsia" w:hAnsiTheme="minorEastAsia" w:hint="eastAsia"/>
                <w:color w:val="000000"/>
                <w:sz w:val="24"/>
                <w:szCs w:val="24"/>
              </w:rPr>
              <w:t>2</w:t>
            </w:r>
          </w:p>
        </w:tc>
        <w:tc>
          <w:tcPr>
            <w:tcW w:w="992" w:type="dxa"/>
            <w:shd w:val="clear" w:color="auto" w:fill="FFFFFF"/>
            <w:vAlign w:val="center"/>
          </w:tcPr>
          <w:p w:rsidR="00280212" w:rsidRPr="00280212" w:rsidRDefault="00280212" w:rsidP="00280212">
            <w:pPr>
              <w:jc w:val="center"/>
              <w:rPr>
                <w:rFonts w:asciiTheme="minorEastAsia" w:hAnsiTheme="minorEastAsia"/>
                <w:sz w:val="24"/>
                <w:szCs w:val="24"/>
              </w:rPr>
            </w:pPr>
            <w:r w:rsidRPr="00280212">
              <w:rPr>
                <w:rFonts w:asciiTheme="minorEastAsia" w:hAnsiTheme="minorEastAsia" w:hint="eastAsia"/>
                <w:color w:val="000000"/>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t>26</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教师桌椅</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教师桌：</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1.钢木结构教师办公桌</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2.尺寸：W1400*600*H730</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3.基材：米黄色25MM优质防火面板，三聚氢胺板；</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4.配件：优质五金配件，防盗散热式机箱设计。</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w:t>
            </w:r>
            <w:proofErr w:type="gramStart"/>
            <w:r w:rsidRPr="00280212">
              <w:rPr>
                <w:rFonts w:asciiTheme="minorEastAsia" w:hAnsiTheme="minorEastAsia" w:hint="eastAsia"/>
                <w:sz w:val="24"/>
                <w:szCs w:val="24"/>
              </w:rPr>
              <w:t>封边条采用</w:t>
            </w:r>
            <w:proofErr w:type="gramEnd"/>
            <w:r w:rsidRPr="00280212">
              <w:rPr>
                <w:rFonts w:asciiTheme="minorEastAsia" w:hAnsiTheme="minorEastAsia" w:hint="eastAsia"/>
                <w:sz w:val="24"/>
                <w:szCs w:val="24"/>
              </w:rPr>
              <w:t>优质1.5mm ABS封边；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6.钢架采用宝钢或其他符合国家相关标准要求的材料，由二氧化碳保护焊成形，焊接处四周满焊、无虚焊、焊穿、气孔等现象，焊接处经打磨、抛光处理，表面光滑无毛刺；</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7.表面经去油、去锈、酸洗、磷化、清洁、干燥、静电高温亚光喷塑等处理，喷塑膜厚度均匀，表面光洁严整，色泽均匀，无露底，剥落等现象。</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教师椅：</w:t>
            </w:r>
          </w:p>
          <w:p w:rsidR="00280212" w:rsidRPr="00280212" w:rsidRDefault="00280212" w:rsidP="00280212">
            <w:pPr>
              <w:pStyle w:val="af0"/>
              <w:widowControl/>
              <w:numPr>
                <w:ilvl w:val="0"/>
                <w:numId w:val="23"/>
              </w:numPr>
              <w:adjustRightInd w:val="0"/>
              <w:snapToGrid w:val="0"/>
              <w:spacing w:line="276" w:lineRule="auto"/>
              <w:ind w:firstLineChars="0"/>
              <w:jc w:val="left"/>
              <w:rPr>
                <w:rFonts w:asciiTheme="minorEastAsia" w:hAnsiTheme="minorEastAsia"/>
                <w:sz w:val="24"/>
                <w:szCs w:val="24"/>
              </w:rPr>
            </w:pPr>
            <w:r w:rsidRPr="00280212">
              <w:rPr>
                <w:rFonts w:asciiTheme="minorEastAsia" w:hAnsiTheme="minorEastAsia" w:hint="eastAsia"/>
                <w:sz w:val="24"/>
                <w:szCs w:val="24"/>
              </w:rPr>
              <w:t>三段分区靠背，40密度纯切割棉，均衡</w:t>
            </w:r>
            <w:proofErr w:type="gramStart"/>
            <w:r w:rsidRPr="00280212">
              <w:rPr>
                <w:rFonts w:asciiTheme="minorEastAsia" w:hAnsiTheme="minorEastAsia" w:hint="eastAsia"/>
                <w:sz w:val="24"/>
                <w:szCs w:val="24"/>
              </w:rPr>
              <w:t>承托每</w:t>
            </w:r>
            <w:proofErr w:type="gramEnd"/>
            <w:r w:rsidRPr="00280212">
              <w:rPr>
                <w:rFonts w:asciiTheme="minorEastAsia" w:hAnsiTheme="minorEastAsia" w:hint="eastAsia"/>
                <w:sz w:val="24"/>
                <w:szCs w:val="24"/>
              </w:rPr>
              <w:t>一个部位，久坐不变形；</w:t>
            </w:r>
          </w:p>
          <w:p w:rsidR="00280212" w:rsidRPr="00280212" w:rsidRDefault="00280212" w:rsidP="00280212">
            <w:pPr>
              <w:pStyle w:val="af0"/>
              <w:widowControl/>
              <w:numPr>
                <w:ilvl w:val="0"/>
                <w:numId w:val="23"/>
              </w:numPr>
              <w:adjustRightInd w:val="0"/>
              <w:snapToGrid w:val="0"/>
              <w:spacing w:line="276" w:lineRule="auto"/>
              <w:ind w:firstLineChars="0"/>
              <w:jc w:val="left"/>
              <w:rPr>
                <w:rFonts w:asciiTheme="minorEastAsia" w:hAnsiTheme="minorEastAsia"/>
                <w:sz w:val="24"/>
                <w:szCs w:val="24"/>
              </w:rPr>
            </w:pPr>
            <w:r w:rsidRPr="00280212">
              <w:rPr>
                <w:rFonts w:asciiTheme="minorEastAsia" w:hAnsiTheme="minorEastAsia" w:hint="eastAsia"/>
                <w:sz w:val="24"/>
                <w:szCs w:val="24"/>
              </w:rPr>
              <w:t>人体工学设计，贴合人体自然曲线；</w:t>
            </w:r>
          </w:p>
          <w:p w:rsidR="00280212" w:rsidRPr="00280212" w:rsidRDefault="00280212" w:rsidP="00280212">
            <w:pPr>
              <w:pStyle w:val="af0"/>
              <w:widowControl/>
              <w:numPr>
                <w:ilvl w:val="0"/>
                <w:numId w:val="23"/>
              </w:numPr>
              <w:adjustRightInd w:val="0"/>
              <w:snapToGrid w:val="0"/>
              <w:spacing w:line="276" w:lineRule="auto"/>
              <w:ind w:firstLineChars="0"/>
              <w:jc w:val="left"/>
              <w:rPr>
                <w:rFonts w:asciiTheme="minorEastAsia" w:hAnsiTheme="minorEastAsia"/>
                <w:sz w:val="24"/>
                <w:szCs w:val="24"/>
              </w:rPr>
            </w:pPr>
            <w:r w:rsidRPr="00280212">
              <w:rPr>
                <w:rFonts w:asciiTheme="minorEastAsia" w:hAnsiTheme="minorEastAsia" w:hint="eastAsia"/>
                <w:sz w:val="24"/>
                <w:szCs w:val="24"/>
              </w:rPr>
              <w:t>安全三段式锁定角度，360°旋转。</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27</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color w:val="4472C4"/>
                <w:sz w:val="24"/>
                <w:szCs w:val="24"/>
              </w:rPr>
            </w:pPr>
            <w:r w:rsidRPr="00280212">
              <w:rPr>
                <w:rFonts w:asciiTheme="minorEastAsia" w:hAnsiTheme="minorEastAsia" w:hint="eastAsia"/>
                <w:sz w:val="24"/>
                <w:szCs w:val="24"/>
              </w:rPr>
              <w:t>学生桌椅</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一、产品规格尺寸</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安装距离：520mm/950mm</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二、材质说明</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 桌面板：</w:t>
            </w:r>
            <w:proofErr w:type="gramStart"/>
            <w:r w:rsidRPr="00280212">
              <w:rPr>
                <w:rFonts w:asciiTheme="minorEastAsia" w:hAnsiTheme="minorEastAsia" w:hint="eastAsia"/>
                <w:sz w:val="24"/>
                <w:szCs w:val="24"/>
              </w:rPr>
              <w:t>两人位采用</w:t>
            </w:r>
            <w:proofErr w:type="gramEnd"/>
            <w:r w:rsidRPr="00280212">
              <w:rPr>
                <w:rFonts w:asciiTheme="minorEastAsia" w:hAnsiTheme="minorEastAsia" w:hint="eastAsia"/>
                <w:sz w:val="24"/>
                <w:szCs w:val="24"/>
              </w:rPr>
              <w:t>1040mm*300mm*25mm采用中密度基材饰面板，四周整体注塑嵌边成型，</w:t>
            </w:r>
            <w:proofErr w:type="gramStart"/>
            <w:r w:rsidRPr="00280212">
              <w:rPr>
                <w:rFonts w:asciiTheme="minorEastAsia" w:hAnsiTheme="minorEastAsia" w:hint="eastAsia"/>
                <w:sz w:val="24"/>
                <w:szCs w:val="24"/>
              </w:rPr>
              <w:t>三人位采用</w:t>
            </w:r>
            <w:proofErr w:type="gramEnd"/>
            <w:r w:rsidRPr="00280212">
              <w:rPr>
                <w:rFonts w:asciiTheme="minorEastAsia" w:hAnsiTheme="minorEastAsia" w:hint="eastAsia"/>
                <w:sz w:val="24"/>
                <w:szCs w:val="24"/>
              </w:rPr>
              <w:t>1560mm*300mm*25mm采用中密度基材饰面板，四周整体注塑嵌边成型，前方带铝合金或塑料整条笔槽，靠人</w:t>
            </w:r>
            <w:proofErr w:type="gramStart"/>
            <w:r w:rsidRPr="00280212">
              <w:rPr>
                <w:rFonts w:asciiTheme="minorEastAsia" w:hAnsiTheme="minorEastAsia" w:hint="eastAsia"/>
                <w:sz w:val="24"/>
                <w:szCs w:val="24"/>
              </w:rPr>
              <w:t>方带鸭</w:t>
            </w:r>
            <w:proofErr w:type="gramEnd"/>
            <w:r w:rsidRPr="00280212">
              <w:rPr>
                <w:rFonts w:asciiTheme="minorEastAsia" w:hAnsiTheme="minorEastAsia" w:hint="eastAsia"/>
                <w:sz w:val="24"/>
                <w:szCs w:val="24"/>
              </w:rPr>
              <w:t>嘴边，符合人体工程学设计，面板</w:t>
            </w:r>
            <w:proofErr w:type="gramStart"/>
            <w:r w:rsidRPr="00280212">
              <w:rPr>
                <w:rFonts w:asciiTheme="minorEastAsia" w:hAnsiTheme="minorEastAsia" w:hint="eastAsia"/>
                <w:sz w:val="24"/>
                <w:szCs w:val="24"/>
              </w:rPr>
              <w:t>材质达</w:t>
            </w:r>
            <w:proofErr w:type="gramEnd"/>
            <w:r w:rsidRPr="00280212">
              <w:rPr>
                <w:rFonts w:asciiTheme="minorEastAsia" w:hAnsiTheme="minorEastAsia" w:hint="eastAsia"/>
                <w:sz w:val="24"/>
                <w:szCs w:val="24"/>
              </w:rPr>
              <w:t>E1级环保要求。</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noProof/>
                <w:sz w:val="24"/>
                <w:szCs w:val="24"/>
              </w:rPr>
              <w:drawing>
                <wp:inline distT="0" distB="0" distL="0" distR="0">
                  <wp:extent cx="3863975" cy="1440180"/>
                  <wp:effectExtent l="0" t="0" r="3175" b="7620"/>
                  <wp:docPr id="5"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2" cstate="print"/>
                          <a:srcRect/>
                          <a:stretch>
                            <a:fillRect/>
                          </a:stretch>
                        </pic:blipFill>
                        <pic:spPr>
                          <a:xfrm>
                            <a:off x="0" y="0"/>
                            <a:ext cx="3864334" cy="1440626"/>
                          </a:xfrm>
                          <a:prstGeom prst="rect">
                            <a:avLst/>
                          </a:prstGeom>
                        </pic:spPr>
                      </pic:pic>
                    </a:graphicData>
                  </a:graphic>
                </wp:inline>
              </w:drawing>
            </w:r>
          </w:p>
          <w:p w:rsidR="00280212" w:rsidRPr="00280212" w:rsidRDefault="00280212" w:rsidP="00280212">
            <w:pPr>
              <w:pStyle w:val="a3"/>
              <w:ind w:firstLineChars="0" w:firstLine="0"/>
              <w:rPr>
                <w:rFonts w:asciiTheme="minorEastAsia" w:eastAsiaTheme="minorEastAsia" w:hAnsiTheme="minorEastAsia"/>
                <w:sz w:val="24"/>
                <w:szCs w:val="24"/>
              </w:rPr>
            </w:pPr>
            <w:r w:rsidRPr="00280212">
              <w:rPr>
                <w:rFonts w:asciiTheme="minorEastAsia" w:eastAsiaTheme="minorEastAsia" w:hAnsiTheme="minorEastAsia"/>
                <w:noProof/>
                <w:sz w:val="24"/>
                <w:szCs w:val="24"/>
              </w:rPr>
              <w:drawing>
                <wp:inline distT="0" distB="0" distL="0" distR="0">
                  <wp:extent cx="3863975" cy="1188720"/>
                  <wp:effectExtent l="0" t="0" r="3175" b="0"/>
                  <wp:docPr id="6"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13" cstate="print"/>
                          <a:srcRect/>
                          <a:stretch>
                            <a:fillRect/>
                          </a:stretch>
                        </pic:blipFill>
                        <pic:spPr>
                          <a:xfrm>
                            <a:off x="0" y="0"/>
                            <a:ext cx="3864334" cy="1189026"/>
                          </a:xfrm>
                          <a:prstGeom prst="rect">
                            <a:avLst/>
                          </a:prstGeom>
                        </pic:spPr>
                      </pic:pic>
                    </a:graphicData>
                  </a:graphic>
                </wp:inline>
              </w:drawing>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2. 座背板：座板470mm*420mm*12mm多</w:t>
            </w:r>
            <w:proofErr w:type="gramStart"/>
            <w:r w:rsidRPr="00280212">
              <w:rPr>
                <w:rFonts w:asciiTheme="minorEastAsia" w:hAnsiTheme="minorEastAsia" w:hint="eastAsia"/>
                <w:sz w:val="24"/>
                <w:szCs w:val="24"/>
              </w:rPr>
              <w:t>层板面贴防火</w:t>
            </w:r>
            <w:proofErr w:type="gramEnd"/>
            <w:r w:rsidRPr="00280212">
              <w:rPr>
                <w:rFonts w:asciiTheme="minorEastAsia" w:hAnsiTheme="minorEastAsia" w:hint="eastAsia"/>
                <w:sz w:val="24"/>
                <w:szCs w:val="24"/>
              </w:rPr>
              <w:t>板，</w:t>
            </w:r>
            <w:proofErr w:type="gramStart"/>
            <w:r w:rsidRPr="00280212">
              <w:rPr>
                <w:rFonts w:asciiTheme="minorEastAsia" w:hAnsiTheme="minorEastAsia" w:hint="eastAsia"/>
                <w:sz w:val="24"/>
                <w:szCs w:val="24"/>
              </w:rPr>
              <w:t>背板背板</w:t>
            </w:r>
            <w:proofErr w:type="gramEnd"/>
            <w:r w:rsidRPr="00280212">
              <w:rPr>
                <w:rFonts w:asciiTheme="minorEastAsia" w:hAnsiTheme="minorEastAsia" w:hint="eastAsia"/>
                <w:sz w:val="24"/>
                <w:szCs w:val="24"/>
              </w:rPr>
              <w:t>采用1.0mm冲压拉伸冲孔板。</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3. 桌面正前方带笔槽，材质为铝合金，并用螺丝连接于桌面前沿，笔槽两端配有封盖，美观实用又安全。</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noProof/>
                <w:sz w:val="24"/>
                <w:szCs w:val="24"/>
              </w:rPr>
              <w:lastRenderedPageBreak/>
              <w:drawing>
                <wp:inline distT="0" distB="0" distL="0" distR="0">
                  <wp:extent cx="2774950" cy="2181860"/>
                  <wp:effectExtent l="0" t="0" r="6350" b="8890"/>
                  <wp:docPr id="7" name="图片 4"/>
                  <wp:cNvGraphicFramePr/>
                  <a:graphic xmlns:a="http://schemas.openxmlformats.org/drawingml/2006/main">
                    <a:graphicData uri="http://schemas.openxmlformats.org/drawingml/2006/picture">
                      <pic:pic xmlns:pic="http://schemas.openxmlformats.org/drawingml/2006/picture">
                        <pic:nvPicPr>
                          <pic:cNvPr id="1028" name="图片 4"/>
                          <pic:cNvPicPr/>
                        </pic:nvPicPr>
                        <pic:blipFill>
                          <a:blip r:embed="rId14" cstate="print"/>
                          <a:srcRect/>
                          <a:stretch>
                            <a:fillRect/>
                          </a:stretch>
                        </pic:blipFill>
                        <pic:spPr>
                          <a:xfrm>
                            <a:off x="0" y="0"/>
                            <a:ext cx="2775005" cy="2181949"/>
                          </a:xfrm>
                          <a:prstGeom prst="rect">
                            <a:avLst/>
                          </a:prstGeom>
                        </pic:spPr>
                      </pic:pic>
                    </a:graphicData>
                  </a:graphic>
                </wp:inline>
              </w:drawing>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4.前档板：1.0mm优质冷轧钢板经数控冲压冲孔，折弯成型。</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5.脚立柱管：70mm*30mm*1.5mm椭圆管。</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6.脚掌：规格260mm*60mm，采用1.7mm厚优质冷轧钢板经冲压拉伸成型。</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7.桌面支撑件：长度245mm，采用1.5mm厚优质冷轧钢板经冲压拉伸成型。</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8.座支撑架：规格：170mm*132mm*40mm，采用精密铸造一次成型，材质为45号钢。打破传统的焊接组合方式，减少焊接带来的变形；表面平整美观，无需打磨处理。</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noProof/>
                <w:sz w:val="24"/>
                <w:szCs w:val="24"/>
              </w:rPr>
              <w:drawing>
                <wp:inline distT="0" distB="0" distL="0" distR="0">
                  <wp:extent cx="3943350" cy="1737995"/>
                  <wp:effectExtent l="0" t="0" r="0" b="0"/>
                  <wp:docPr id="8"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15" cstate="print"/>
                          <a:srcRect/>
                          <a:stretch>
                            <a:fillRect/>
                          </a:stretch>
                        </pic:blipFill>
                        <pic:spPr>
                          <a:xfrm>
                            <a:off x="0" y="0"/>
                            <a:ext cx="3943847" cy="1738267"/>
                          </a:xfrm>
                          <a:prstGeom prst="rect">
                            <a:avLst/>
                          </a:prstGeom>
                        </pic:spPr>
                      </pic:pic>
                    </a:graphicData>
                  </a:graphic>
                </wp:inline>
              </w:drawing>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9.座</w:t>
            </w:r>
            <w:proofErr w:type="gramStart"/>
            <w:r w:rsidRPr="00280212">
              <w:rPr>
                <w:rFonts w:asciiTheme="minorEastAsia" w:hAnsiTheme="minorEastAsia" w:hint="eastAsia"/>
                <w:sz w:val="24"/>
                <w:szCs w:val="24"/>
              </w:rPr>
              <w:t>板垫铁</w:t>
            </w:r>
            <w:proofErr w:type="gramEnd"/>
            <w:r w:rsidRPr="00280212">
              <w:rPr>
                <w:rFonts w:asciiTheme="minorEastAsia" w:hAnsiTheme="minorEastAsia" w:hint="eastAsia"/>
                <w:sz w:val="24"/>
                <w:szCs w:val="24"/>
              </w:rPr>
              <w:t>：采用3.0mm厚优质冷轧钢板经冲压拉伸成型。</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 xml:space="preserve">10.桌斗：采用φ5mm与φ3.5mm冷拉圆条弯曲后焊接组合成型。 </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11.翻转机构采用重力自重回复，经久耐用，维修量小。</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三、部</w:t>
            </w:r>
            <w:proofErr w:type="gramStart"/>
            <w:r w:rsidRPr="00280212">
              <w:rPr>
                <w:rFonts w:asciiTheme="minorEastAsia" w:hAnsiTheme="minorEastAsia" w:hint="eastAsia"/>
                <w:sz w:val="24"/>
                <w:szCs w:val="24"/>
              </w:rPr>
              <w:t>份制作</w:t>
            </w:r>
            <w:proofErr w:type="gramEnd"/>
            <w:r w:rsidRPr="00280212">
              <w:rPr>
                <w:rFonts w:asciiTheme="minorEastAsia" w:hAnsiTheme="minorEastAsia" w:hint="eastAsia"/>
                <w:sz w:val="24"/>
                <w:szCs w:val="24"/>
              </w:rPr>
              <w:t>工艺</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1.下料采用全自动圆盘锯，下料尺寸精确，保证产品</w:t>
            </w:r>
            <w:r w:rsidRPr="00280212">
              <w:rPr>
                <w:rFonts w:asciiTheme="minorEastAsia" w:hAnsiTheme="minorEastAsia" w:hint="eastAsia"/>
                <w:sz w:val="24"/>
                <w:szCs w:val="24"/>
              </w:rPr>
              <w:lastRenderedPageBreak/>
              <w:t>结构的牢固性、合理性。</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2. 弯</w:t>
            </w:r>
            <w:proofErr w:type="gramStart"/>
            <w:r w:rsidRPr="00280212">
              <w:rPr>
                <w:rFonts w:asciiTheme="minorEastAsia" w:hAnsiTheme="minorEastAsia" w:hint="eastAsia"/>
                <w:sz w:val="24"/>
                <w:szCs w:val="24"/>
              </w:rPr>
              <w:t>形管均采用</w:t>
            </w:r>
            <w:proofErr w:type="gramEnd"/>
            <w:r w:rsidRPr="00280212">
              <w:rPr>
                <w:rFonts w:asciiTheme="minorEastAsia" w:hAnsiTheme="minorEastAsia" w:hint="eastAsia"/>
                <w:sz w:val="24"/>
                <w:szCs w:val="24"/>
              </w:rPr>
              <w:t>全自动弯管机弯管型，确保弯形尺寸的准确度。</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3. 焊接采用二氧化碳保护性铜焊，满焊、无虚焊即无缝焊接，焊接处打磨平整无毛刺，所有焊线打磨平整，保证架体美观。</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4. 所有钢材需经酸洗、磷化抛丸等工序处理，除油、除锈后经高温静电喷塑高温恒温烘烤，喷塑层厚度在120-200μm之间，锤纹颗粒均匀，表面硬度≥4，涂层耐腐蚀100h以上，附着力不低于2级。保证喷塑质量的稳定性和可靠性。</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color w:val="4472C4"/>
                <w:sz w:val="24"/>
                <w:szCs w:val="24"/>
              </w:rPr>
            </w:pPr>
            <w:r w:rsidRPr="00280212">
              <w:rPr>
                <w:rFonts w:asciiTheme="minorEastAsia" w:hAnsiTheme="minorEastAsia" w:hint="eastAsia"/>
                <w:sz w:val="24"/>
                <w:szCs w:val="24"/>
              </w:rPr>
              <w:t>5.所有课桌椅设计执行标准按照《学校课桌椅功能尺寸及技术要求》（GB/T3976-2014）执行。</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180</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28</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旅游英语口语实训平台</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网络版B/S架构，不用安装客户端，需要浏览器访问。</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1.实训平台中必须包含如商务接待英语、商务洽谈英语、商务谈判英语、外贸业务口语等相关内容。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2.所有资源必须实现智能化语音识别功能，学生按照实</w:t>
            </w:r>
            <w:proofErr w:type="gramStart"/>
            <w:r w:rsidRPr="00280212">
              <w:rPr>
                <w:rFonts w:asciiTheme="minorEastAsia" w:hAnsiTheme="minorEastAsia" w:hint="eastAsia"/>
                <w:sz w:val="24"/>
                <w:szCs w:val="24"/>
              </w:rPr>
              <w:t>训</w:t>
            </w:r>
            <w:proofErr w:type="gramEnd"/>
            <w:r w:rsidRPr="00280212">
              <w:rPr>
                <w:rFonts w:asciiTheme="minorEastAsia" w:hAnsiTheme="minorEastAsia" w:hint="eastAsia"/>
                <w:sz w:val="24"/>
                <w:szCs w:val="24"/>
              </w:rPr>
              <w:t>平台要求进行实训，平台录取学生的口语发音，并自动从语音、音调、流利度、音量多个维度，精确分析诊断出学生每个词及音节所出现的问题，并给出相应的分数。</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3.角色扮演及人机互动功能 学生根据需求选择角色，计算机则扮演对应的角色，进行人机交互，对日后工作、交际等各种情景和场合进行实训。给学生创造了一个真实沟通环境， 激发学生的兴趣，让学生在实</w:t>
            </w:r>
            <w:proofErr w:type="gramStart"/>
            <w:r w:rsidRPr="00280212">
              <w:rPr>
                <w:rFonts w:asciiTheme="minorEastAsia" w:hAnsiTheme="minorEastAsia" w:hint="eastAsia"/>
                <w:sz w:val="24"/>
                <w:szCs w:val="24"/>
              </w:rPr>
              <w:t>训过程</w:t>
            </w:r>
            <w:proofErr w:type="gramEnd"/>
            <w:r w:rsidRPr="00280212">
              <w:rPr>
                <w:rFonts w:asciiTheme="minorEastAsia" w:hAnsiTheme="minorEastAsia" w:hint="eastAsia"/>
                <w:sz w:val="24"/>
                <w:szCs w:val="24"/>
              </w:rPr>
              <w:t>中深刻的体会在商务环境中的工作状态，并</w:t>
            </w:r>
            <w:proofErr w:type="gramStart"/>
            <w:r w:rsidRPr="00280212">
              <w:rPr>
                <w:rFonts w:asciiTheme="minorEastAsia" w:hAnsiTheme="minorEastAsia" w:hint="eastAsia"/>
                <w:sz w:val="24"/>
                <w:szCs w:val="24"/>
              </w:rPr>
              <w:t>熟悉跨</w:t>
            </w:r>
            <w:proofErr w:type="gramEnd"/>
            <w:r w:rsidRPr="00280212">
              <w:rPr>
                <w:rFonts w:asciiTheme="minorEastAsia" w:hAnsiTheme="minorEastAsia" w:hint="eastAsia"/>
                <w:sz w:val="24"/>
                <w:szCs w:val="24"/>
              </w:rPr>
              <w:t>文化的交际技巧。便于学生熟悉真正的工作流程及环境。</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4.教师后台管理具有开放接口，可添加MP3语音文件和文本文件，可任意增加或修改实训内容和实训课程。以及对学生的管理和学生学习效果的监控。</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5.系统有电子白板的功能，可同时多人操作白板。</w:t>
            </w:r>
            <w:proofErr w:type="gramStart"/>
            <w:r w:rsidRPr="00280212">
              <w:rPr>
                <w:rFonts w:asciiTheme="minorEastAsia" w:hAnsiTheme="minorEastAsia" w:hint="eastAsia"/>
                <w:sz w:val="24"/>
                <w:szCs w:val="24"/>
              </w:rPr>
              <w:t>多电子</w:t>
            </w:r>
            <w:proofErr w:type="gramEnd"/>
            <w:r w:rsidRPr="00280212">
              <w:rPr>
                <w:rFonts w:asciiTheme="minorEastAsia" w:hAnsiTheme="minorEastAsia" w:hint="eastAsia"/>
                <w:sz w:val="24"/>
                <w:szCs w:val="24"/>
              </w:rPr>
              <w:t>白板切换。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6.多媒体文件的共享播放，支持AVI、RM、WAV、MP3等格式的文件播放。</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7.支持多种Discussion模式：多人讨论模式和集中管理模式。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8.Discussion过程支持文件共享，支持一对一和一对多的文件传送,以及</w:t>
            </w:r>
            <w:proofErr w:type="gramStart"/>
            <w:r w:rsidRPr="00280212">
              <w:rPr>
                <w:rFonts w:asciiTheme="minorEastAsia" w:hAnsiTheme="minorEastAsia" w:hint="eastAsia"/>
                <w:sz w:val="24"/>
                <w:szCs w:val="24"/>
              </w:rPr>
              <w:t>预先上</w:t>
            </w:r>
            <w:proofErr w:type="gramEnd"/>
            <w:r w:rsidRPr="00280212">
              <w:rPr>
                <w:rFonts w:asciiTheme="minorEastAsia" w:hAnsiTheme="minorEastAsia" w:hint="eastAsia"/>
                <w:sz w:val="24"/>
                <w:szCs w:val="24"/>
              </w:rPr>
              <w:t>传。</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9.教师对整个讨论过程进行管理，包括各种发言、控制、视频显示权限、锁定等。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10.整个DISCUSSION环节可以录制，形成课程资源</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11、实训课程及内容，至少包含以下相关内容</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  Train and Taxi 火车和出租车</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Facilities on a Train 火车上的设施</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 xml:space="preserve">Episode 2  Getting a Taxi for Hotel Guests </w:t>
            </w:r>
            <w:proofErr w:type="gramStart"/>
            <w:r w:rsidRPr="00280212">
              <w:rPr>
                <w:rFonts w:asciiTheme="minorEastAsia" w:hAnsiTheme="minorEastAsia" w:hint="eastAsia"/>
                <w:sz w:val="24"/>
                <w:szCs w:val="24"/>
              </w:rPr>
              <w:t>酒店代叫出租车</w:t>
            </w:r>
            <w:proofErr w:type="gramEnd"/>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2  Subway and Bus 地铁和公共汽车</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Inquiring About Subway Lines 询问地铁线路</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Looking for the Platform 寻找站台</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3 Hotel Registration 入住登记</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Check-in with Reservation 有预订的入住</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Bell Service 行李搬运服务</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4 Hotel Services 酒店服务</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Dry-cleaning Service 干洗服务</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Concierge 礼宾员</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5 Food and Beverage 餐饮与酒水</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sz w:val="24"/>
                <w:szCs w:val="24"/>
              </w:rPr>
              <w:t>Episode 1 American Breakfast and Continental Breakfast</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美式早餐与欧陆式早餐</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A Cup of Coffee 一杯咖啡</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6 Taking Orders 点菜</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From Starter to Dissert 从开胃菜到甜点</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Drive-thru Fast Restaurant 汽车快餐店</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7 Recreation and Entertainment 休闲娱乐</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Bowling 保龄球</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Sauna Bath 洗桑拿浴</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lastRenderedPageBreak/>
              <w:t>Chapter 8 Concerts and Museums 音乐会与博物馆</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Concert Tickets 音乐会门票</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Repertoire 演奏曲目</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9 Get-togethers and Parties 聚会与派对</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A Surprise Party 惊喜派对</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Preparations for a Party 筹办晚会</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10 Meeting Travel 会议旅游</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Reservation for a Meeting Venue 预订会议场所</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sz w:val="24"/>
                <w:szCs w:val="24"/>
              </w:rPr>
              <w:t>Episode 2 Meeting Facilities and Preferential Terms</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会议设施和优惠条件</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11 Exhibition Travel 展览旅游</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Reservation for a Booth 预订展位</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A Noticeable Display 弓</w:t>
            </w:r>
            <w:proofErr w:type="gramStart"/>
            <w:r w:rsidRPr="00280212">
              <w:rPr>
                <w:rFonts w:asciiTheme="minorEastAsia" w:hAnsiTheme="minorEastAsia" w:hint="eastAsia"/>
                <w:sz w:val="24"/>
                <w:szCs w:val="24"/>
              </w:rPr>
              <w:t>丨</w:t>
            </w:r>
            <w:proofErr w:type="gramEnd"/>
            <w:r w:rsidRPr="00280212">
              <w:rPr>
                <w:rFonts w:asciiTheme="minorEastAsia" w:hAnsiTheme="minorEastAsia" w:hint="eastAsia"/>
                <w:sz w:val="24"/>
                <w:szCs w:val="24"/>
              </w:rPr>
              <w:t>人注目的展览</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12 Shopping for Clothes 购买衣物</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Eaton Mall 伊顿购物中心</w:t>
            </w:r>
            <w:r w:rsidRPr="00280212">
              <w:rPr>
                <w:rFonts w:asciiTheme="minorEastAsia" w:hAnsiTheme="minorEastAsia" w:hint="eastAsia"/>
                <w:sz w:val="24"/>
                <w:szCs w:val="24"/>
              </w:rPr>
              <w:tab/>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A Pair of Loafers 一双平底鞋</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13 Shopping for Computers 购买电脑</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Part Two Dialogues for Travel 旅游对话</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Laptops 笔记本电脑</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Inquiry About Discounts 询问折扣</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14 A Local Guide 地陪导游</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On the Way to the Hotel 前往酒店</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Escorted Tour 陪同游览</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15 Handling Emergencies 处理突发事件</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A Car Accident 车祸事故</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The Lost Handbag 遗失的手提包</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Chapter 16 Complaint Settlement 投诉处理</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1 Always Sold Out 总是卖光了</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Episode 2 A Complaint About Poor Service 服务质量投诉。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12、实训平台中的语音识别技术必须到达国际先进水平，</w:t>
            </w:r>
            <w:r w:rsidRPr="00280212">
              <w:rPr>
                <w:rFonts w:asciiTheme="minorEastAsia" w:hAnsiTheme="minorEastAsia" w:hint="eastAsia"/>
                <w:sz w:val="24"/>
                <w:szCs w:val="24"/>
              </w:rPr>
              <w:lastRenderedPageBreak/>
              <w:t>可自动识别出学员的英式发音和美式发音，基于多维度的语音评测体系。</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29</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导游三维实景实</w:t>
            </w:r>
            <w:proofErr w:type="gramStart"/>
            <w:r w:rsidRPr="00280212">
              <w:rPr>
                <w:rFonts w:asciiTheme="minorEastAsia" w:hAnsiTheme="minorEastAsia" w:hint="eastAsia"/>
                <w:sz w:val="24"/>
                <w:szCs w:val="24"/>
              </w:rPr>
              <w:t>训系统</w:t>
            </w:r>
            <w:proofErr w:type="gramEnd"/>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【运行环境】</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1、系统必须基于.NET技术和B/S架构开发，客户端</w:t>
            </w:r>
            <w:proofErr w:type="gramStart"/>
            <w:r w:rsidRPr="00280212">
              <w:rPr>
                <w:rFonts w:asciiTheme="minorEastAsia" w:hAnsiTheme="minorEastAsia" w:hint="eastAsia"/>
                <w:sz w:val="24"/>
                <w:szCs w:val="24"/>
              </w:rPr>
              <w:t>无人数</w:t>
            </w:r>
            <w:proofErr w:type="gramEnd"/>
            <w:r w:rsidRPr="00280212">
              <w:rPr>
                <w:rFonts w:asciiTheme="minorEastAsia" w:hAnsiTheme="minorEastAsia" w:hint="eastAsia"/>
                <w:sz w:val="24"/>
                <w:szCs w:val="24"/>
              </w:rPr>
              <w:t>限制，易安装易维护；</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2、系统数据库基于MSSQL数据库、服务器环境基于win2003、win2008或更高版本；</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3、系统中的景区漫游场景必须基于VR全景技术开发；</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【系统功能】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系统用户按用户权限分为管理员、教师和学生，各用户可在同一局域网且同一网关下实现远程访问，支持管理员远程管理；教师远程备课、教学、答疑和科研，以及学生全天候自主学习、自我训练、在线提问和考试；</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2、系统可在液晶拼接屏、环幕、投影等各种大屏幕单机使用也可在机房环境下支持多人并发访问使用，方便师生协同学习，老师可以随意修改、增添FLASH、视频、图片等课件内容；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旅游景区场景具有自主漫游功能：通过鼠标可以方便灵活的实现景区画面放大、缩小、左转、右转、仰视、俯视、播放和暂停等一系列视点操作，同时当教师或学生佩戴VR眼镜或借助VR设备进行沉浸式体验时，VR场景的漫游可脱离鼠标和键盘，通过陀螺仪及重力感应装置进行漫游的控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4、景区场景展示必须是一个以景区为单位的完整清晰的VR漫游文件，学生可通过导</w:t>
            </w:r>
            <w:proofErr w:type="gramStart"/>
            <w:r w:rsidRPr="00280212">
              <w:rPr>
                <w:rFonts w:asciiTheme="minorEastAsia" w:hAnsiTheme="minorEastAsia" w:hint="eastAsia"/>
                <w:sz w:val="24"/>
                <w:szCs w:val="24"/>
              </w:rPr>
              <w:t>览图热点</w:t>
            </w:r>
            <w:proofErr w:type="gramEnd"/>
            <w:r w:rsidRPr="00280212">
              <w:rPr>
                <w:rFonts w:asciiTheme="minorEastAsia" w:hAnsiTheme="minorEastAsia" w:hint="eastAsia"/>
                <w:sz w:val="24"/>
                <w:szCs w:val="24"/>
              </w:rPr>
              <w:t>或者游览线路指示标志直接进入下一个景点目标场景。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5、系统配有标准的导游词语音讲解，在自动漫游过程中可播放和暂停导游词语音，且导游词语音必须与场景漫游自动同步，而不是依靠其他插件或功能按钮来进行同步切换。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6、景区VR漫游场景应配有景区导游图，景区导游图点、线清晰，一键操作即可</w:t>
            </w:r>
            <w:proofErr w:type="gramStart"/>
            <w:r w:rsidRPr="00280212">
              <w:rPr>
                <w:rFonts w:asciiTheme="minorEastAsia" w:hAnsiTheme="minorEastAsia" w:hint="eastAsia"/>
                <w:sz w:val="24"/>
                <w:szCs w:val="24"/>
              </w:rPr>
              <w:t>切换景点</w:t>
            </w:r>
            <w:proofErr w:type="gramEnd"/>
            <w:r w:rsidRPr="00280212">
              <w:rPr>
                <w:rFonts w:asciiTheme="minorEastAsia" w:hAnsiTheme="minorEastAsia" w:hint="eastAsia"/>
                <w:sz w:val="24"/>
                <w:szCs w:val="24"/>
              </w:rPr>
              <w:t>浏览。学生通过导游图能快速了解景区的整体布局和景点的分布明细。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7、景区VR漫游系统应包含景区</w:t>
            </w:r>
            <w:proofErr w:type="gramStart"/>
            <w:r w:rsidRPr="00280212">
              <w:rPr>
                <w:rFonts w:asciiTheme="minorEastAsia" w:hAnsiTheme="minorEastAsia" w:hint="eastAsia"/>
                <w:sz w:val="24"/>
                <w:szCs w:val="24"/>
              </w:rPr>
              <w:t>缩略图</w:t>
            </w:r>
            <w:proofErr w:type="gramEnd"/>
            <w:r w:rsidRPr="00280212">
              <w:rPr>
                <w:rFonts w:asciiTheme="minorEastAsia" w:hAnsiTheme="minorEastAsia" w:hint="eastAsia"/>
                <w:sz w:val="24"/>
                <w:szCs w:val="24"/>
              </w:rPr>
              <w:t>迅速检索功能，学生可通过点击景区</w:t>
            </w:r>
            <w:proofErr w:type="gramStart"/>
            <w:r w:rsidRPr="00280212">
              <w:rPr>
                <w:rFonts w:asciiTheme="minorEastAsia" w:hAnsiTheme="minorEastAsia" w:hint="eastAsia"/>
                <w:sz w:val="24"/>
                <w:szCs w:val="24"/>
              </w:rPr>
              <w:t>缩略图</w:t>
            </w:r>
            <w:proofErr w:type="gramEnd"/>
            <w:r w:rsidRPr="00280212">
              <w:rPr>
                <w:rFonts w:asciiTheme="minorEastAsia" w:hAnsiTheme="minorEastAsia" w:hint="eastAsia"/>
                <w:sz w:val="24"/>
                <w:szCs w:val="24"/>
              </w:rPr>
              <w:t>迅速切换到目标漫游场景。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8、系统还应包含景区信息、景区导游词、景区视频、景区图片等与景区相关的教学信息。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9、系统内置实训录制功能，学生可结合旅游景区VR场景展示，进行现场导游讲解录制，学生可针对景区讲解的录制的音频、视频保存到本地观看和收听，也可以上</w:t>
            </w:r>
            <w:proofErr w:type="gramStart"/>
            <w:r w:rsidRPr="00280212">
              <w:rPr>
                <w:rFonts w:asciiTheme="minorEastAsia" w:hAnsiTheme="minorEastAsia" w:hint="eastAsia"/>
                <w:sz w:val="24"/>
                <w:szCs w:val="24"/>
              </w:rPr>
              <w:t>传以及</w:t>
            </w:r>
            <w:proofErr w:type="gramEnd"/>
            <w:r w:rsidRPr="00280212">
              <w:rPr>
                <w:rFonts w:asciiTheme="minorEastAsia" w:hAnsiTheme="minorEastAsia" w:hint="eastAsia"/>
                <w:sz w:val="24"/>
                <w:szCs w:val="24"/>
              </w:rPr>
              <w:t>提交老师进行批阅打分，教师可将优秀的导游词讲解录音、导游词写作文案和线路设计文案公布在系统自带的BBS论坛进行展示，学生也</w:t>
            </w:r>
            <w:proofErr w:type="gramStart"/>
            <w:r w:rsidRPr="00280212">
              <w:rPr>
                <w:rFonts w:asciiTheme="minorEastAsia" w:hAnsiTheme="minorEastAsia" w:hint="eastAsia"/>
                <w:sz w:val="24"/>
                <w:szCs w:val="24"/>
              </w:rPr>
              <w:t>可以再该论坛</w:t>
            </w:r>
            <w:proofErr w:type="gramEnd"/>
            <w:r w:rsidRPr="00280212">
              <w:rPr>
                <w:rFonts w:asciiTheme="minorEastAsia" w:hAnsiTheme="minorEastAsia" w:hint="eastAsia"/>
                <w:sz w:val="24"/>
                <w:szCs w:val="24"/>
              </w:rPr>
              <w:t>进行互动。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10、学生能够根据教师实验任务要求进行不同场景下各种导游词的创作编写而且能够提交给老师查阅批改打分；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11、教师操作平台应具备教学管理、实验安排、实验管理和系统维护等功能；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12、系统主要功能模块有(1)系统管理(2)景区管理：美丽中国—全景世界（3）新闻公告（4）实训管理（5）个人信息（6）在线交流（7）教学资源（8）在线考试（9）我的网盘（10）在线录屏（11）在线论坛。</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color w:val="FF0000"/>
                <w:sz w:val="24"/>
                <w:szCs w:val="24"/>
              </w:rPr>
            </w:pPr>
            <w:r w:rsidRPr="00280212">
              <w:rPr>
                <w:rFonts w:asciiTheme="minorEastAsia" w:hAnsiTheme="minorEastAsia" w:hint="eastAsia"/>
                <w:color w:val="FF0000"/>
                <w:sz w:val="24"/>
                <w:szCs w:val="24"/>
              </w:rPr>
              <w:t>是</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30</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河南省实景漫游教学资源</w:t>
            </w:r>
            <w:proofErr w:type="gramStart"/>
            <w:r w:rsidRPr="00280212">
              <w:rPr>
                <w:rFonts w:asciiTheme="minorEastAsia" w:hAnsiTheme="minorEastAsia" w:hint="eastAsia"/>
                <w:sz w:val="24"/>
                <w:szCs w:val="24"/>
              </w:rPr>
              <w:t>库系统</w:t>
            </w:r>
            <w:proofErr w:type="gramEnd"/>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河南省旅游景区实景漫游场景教学资源库（共44个景点）：</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（1）洛阳龙门石窟景区（2）焦作云台山风景名胜区（3）开封清明上河园（4）河南黄河小浪底风景区；（5）嵩山少林寺（6）白马寺（7）河南内乡县衙（8）黄河花园口旅游区（9）殷墟 （10）康百万庄园（11）</w:t>
            </w:r>
            <w:proofErr w:type="gramStart"/>
            <w:r w:rsidRPr="00280212">
              <w:rPr>
                <w:rFonts w:asciiTheme="minorEastAsia" w:hAnsiTheme="minorEastAsia" w:hint="eastAsia"/>
                <w:sz w:val="24"/>
                <w:szCs w:val="24"/>
              </w:rPr>
              <w:t>嵖岈</w:t>
            </w:r>
            <w:proofErr w:type="gramEnd"/>
            <w:r w:rsidRPr="00280212">
              <w:rPr>
                <w:rFonts w:asciiTheme="minorEastAsia" w:hAnsiTheme="minorEastAsia" w:hint="eastAsia"/>
                <w:sz w:val="24"/>
                <w:szCs w:val="24"/>
              </w:rPr>
              <w:t>山（12）黄帝故里（13）内乡县衙（14）焦裕禄纪念园（15）黄河风景名胜区（16）开封大相国寺（17）开封府（18）中国</w:t>
            </w:r>
            <w:proofErr w:type="gramStart"/>
            <w:r w:rsidRPr="00280212">
              <w:rPr>
                <w:rFonts w:asciiTheme="minorEastAsia" w:hAnsiTheme="minorEastAsia" w:hint="eastAsia"/>
                <w:sz w:val="24"/>
                <w:szCs w:val="24"/>
              </w:rPr>
              <w:t>翰</w:t>
            </w:r>
            <w:proofErr w:type="gramEnd"/>
            <w:r w:rsidRPr="00280212">
              <w:rPr>
                <w:rFonts w:asciiTheme="minorEastAsia" w:hAnsiTheme="minorEastAsia" w:hint="eastAsia"/>
                <w:sz w:val="24"/>
                <w:szCs w:val="24"/>
              </w:rPr>
              <w:t>园（19）开封铁塔公园（20）</w:t>
            </w:r>
            <w:proofErr w:type="gramStart"/>
            <w:r w:rsidRPr="00280212">
              <w:rPr>
                <w:rFonts w:asciiTheme="minorEastAsia" w:hAnsiTheme="minorEastAsia" w:hint="eastAsia"/>
                <w:sz w:val="24"/>
                <w:szCs w:val="24"/>
              </w:rPr>
              <w:t>天波杨府</w:t>
            </w:r>
            <w:proofErr w:type="gramEnd"/>
            <w:r w:rsidRPr="00280212">
              <w:rPr>
                <w:rFonts w:asciiTheme="minorEastAsia" w:hAnsiTheme="minorEastAsia" w:hint="eastAsia"/>
                <w:sz w:val="24"/>
                <w:szCs w:val="24"/>
              </w:rPr>
              <w:t>（21）包公祠（22）黄河小浪底风景区（23）鸡冠洞风景区（24）洛阳老君山风景区（25）焦作神农山（26）焦作嘉应观（27）西峡龙潭沟（28）西峡恐龙遗迹园（29）汉光武帝陵（30）中岳庙（31）养子沟（32）世纪欢乐园（33）三皇山（34）王铎故居（35）</w:t>
            </w:r>
            <w:proofErr w:type="gramStart"/>
            <w:r w:rsidRPr="00280212">
              <w:rPr>
                <w:rFonts w:asciiTheme="minorEastAsia" w:hAnsiTheme="minorEastAsia" w:hint="eastAsia"/>
                <w:sz w:val="24"/>
                <w:szCs w:val="24"/>
              </w:rPr>
              <w:t>郑州绿博园</w:t>
            </w:r>
            <w:proofErr w:type="gramEnd"/>
            <w:r w:rsidRPr="00280212">
              <w:rPr>
                <w:rFonts w:asciiTheme="minorEastAsia" w:hAnsiTheme="minorEastAsia" w:hint="eastAsia"/>
                <w:sz w:val="24"/>
                <w:szCs w:val="24"/>
              </w:rPr>
              <w:t>（36）千唐志斋（37）木扎岭（38）</w:t>
            </w:r>
            <w:proofErr w:type="gramStart"/>
            <w:r w:rsidRPr="00280212">
              <w:rPr>
                <w:rFonts w:asciiTheme="minorEastAsia" w:hAnsiTheme="minorEastAsia" w:hint="eastAsia"/>
                <w:sz w:val="24"/>
                <w:szCs w:val="24"/>
              </w:rPr>
              <w:t>伏戏山</w:t>
            </w:r>
            <w:proofErr w:type="gramEnd"/>
            <w:r w:rsidRPr="00280212">
              <w:rPr>
                <w:rFonts w:asciiTheme="minorEastAsia" w:hAnsiTheme="minorEastAsia" w:hint="eastAsia"/>
                <w:sz w:val="24"/>
                <w:szCs w:val="24"/>
              </w:rPr>
              <w:t>杨树沟景区（39）</w:t>
            </w:r>
            <w:proofErr w:type="gramStart"/>
            <w:r w:rsidRPr="00280212">
              <w:rPr>
                <w:rFonts w:asciiTheme="minorEastAsia" w:hAnsiTheme="minorEastAsia" w:hint="eastAsia"/>
                <w:sz w:val="24"/>
                <w:szCs w:val="24"/>
              </w:rPr>
              <w:t>伏戏山</w:t>
            </w:r>
            <w:proofErr w:type="gramEnd"/>
            <w:r w:rsidRPr="00280212">
              <w:rPr>
                <w:rFonts w:asciiTheme="minorEastAsia" w:hAnsiTheme="minorEastAsia" w:hint="eastAsia"/>
                <w:sz w:val="24"/>
                <w:szCs w:val="24"/>
              </w:rPr>
              <w:t>雪花洞景区（40）石窟寺（41）关林（42）重渡沟景区（43）</w:t>
            </w:r>
            <w:proofErr w:type="gramStart"/>
            <w:r w:rsidRPr="00280212">
              <w:rPr>
                <w:rFonts w:asciiTheme="minorEastAsia" w:hAnsiTheme="minorEastAsia" w:hint="eastAsia"/>
                <w:sz w:val="24"/>
                <w:szCs w:val="24"/>
              </w:rPr>
              <w:t>嵩</w:t>
            </w:r>
            <w:proofErr w:type="gramEnd"/>
            <w:r w:rsidRPr="00280212">
              <w:rPr>
                <w:rFonts w:asciiTheme="minorEastAsia" w:hAnsiTheme="minorEastAsia" w:hint="eastAsia"/>
                <w:sz w:val="24"/>
                <w:szCs w:val="24"/>
              </w:rPr>
              <w:t>阳书院 （44）芒砀山旅游区（至少包括：</w:t>
            </w:r>
            <w:proofErr w:type="gramStart"/>
            <w:r w:rsidRPr="00280212">
              <w:rPr>
                <w:rFonts w:asciiTheme="minorEastAsia" w:hAnsiTheme="minorEastAsia" w:hint="eastAsia"/>
                <w:sz w:val="24"/>
                <w:szCs w:val="24"/>
              </w:rPr>
              <w:t>汉梁王陵</w:t>
            </w:r>
            <w:proofErr w:type="gramEnd"/>
            <w:r w:rsidRPr="00280212">
              <w:rPr>
                <w:rFonts w:asciiTheme="minorEastAsia" w:hAnsiTheme="minorEastAsia" w:hint="eastAsia"/>
                <w:sz w:val="24"/>
                <w:szCs w:val="24"/>
              </w:rPr>
              <w:t>、芒山寺、刘邦斩蛇处、大汉雄风、地质公园、陈胜王陵、夫子山）。</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31</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国内外著名景区三维实景景区教学资源库</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A、国内著名景区三维实景互动教学资源库：</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1.名山：（22个）黄山、庐山、雁荡山 、泰山、华山、衡山、嵩山、 峨眉山、茅山、武当山（</w:t>
            </w:r>
            <w:proofErr w:type="gramStart"/>
            <w:r w:rsidRPr="00280212">
              <w:rPr>
                <w:rFonts w:asciiTheme="minorEastAsia" w:hAnsiTheme="minorEastAsia" w:hint="eastAsia"/>
                <w:sz w:val="24"/>
                <w:szCs w:val="24"/>
              </w:rPr>
              <w:t>南岩宫</w:t>
            </w:r>
            <w:proofErr w:type="gramEnd"/>
            <w:r w:rsidRPr="00280212">
              <w:rPr>
                <w:rFonts w:asciiTheme="minorEastAsia" w:hAnsiTheme="minorEastAsia" w:hint="eastAsia"/>
                <w:sz w:val="24"/>
                <w:szCs w:val="24"/>
              </w:rPr>
              <w:t>、紫霄宫、太子坡、太和宫、金顶）、</w:t>
            </w:r>
            <w:proofErr w:type="gramStart"/>
            <w:r w:rsidRPr="00280212">
              <w:rPr>
                <w:rFonts w:asciiTheme="minorEastAsia" w:hAnsiTheme="minorEastAsia" w:hint="eastAsia"/>
                <w:sz w:val="24"/>
                <w:szCs w:val="24"/>
              </w:rPr>
              <w:t>泸</w:t>
            </w:r>
            <w:proofErr w:type="gramEnd"/>
            <w:r w:rsidRPr="00280212">
              <w:rPr>
                <w:rFonts w:asciiTheme="minorEastAsia" w:hAnsiTheme="minorEastAsia" w:hint="eastAsia"/>
                <w:sz w:val="24"/>
                <w:szCs w:val="24"/>
              </w:rPr>
              <w:t>山、云龙山、武夷山、雷山、木兰云雾山、琅琊山、云台山、井冈山、花果山、火焰山、天山大峡谷、五彩湾；</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2.湖泊：（18）博斯腾湖、西湖、洱海、普者黑、太湖鼋头</w:t>
            </w:r>
            <w:proofErr w:type="gramStart"/>
            <w:r w:rsidRPr="00280212">
              <w:rPr>
                <w:rFonts w:asciiTheme="minorEastAsia" w:hAnsiTheme="minorEastAsia" w:hint="eastAsia"/>
                <w:sz w:val="24"/>
                <w:szCs w:val="24"/>
              </w:rPr>
              <w:t>渚</w:t>
            </w:r>
            <w:proofErr w:type="gramEnd"/>
            <w:r w:rsidRPr="00280212">
              <w:rPr>
                <w:rFonts w:asciiTheme="minorEastAsia" w:hAnsiTheme="minorEastAsia" w:hint="eastAsia"/>
                <w:sz w:val="24"/>
                <w:szCs w:val="24"/>
              </w:rPr>
              <w:t>、九寨沟、天山天池，武汉东湖、嘉兴南湖、白洋淀、银川沙湖、鸣沙山月牙泉、</w:t>
            </w:r>
            <w:proofErr w:type="gramStart"/>
            <w:r w:rsidRPr="00280212">
              <w:rPr>
                <w:rFonts w:asciiTheme="minorEastAsia" w:hAnsiTheme="minorEastAsia" w:hint="eastAsia"/>
                <w:sz w:val="24"/>
                <w:szCs w:val="24"/>
              </w:rPr>
              <w:t>泸</w:t>
            </w:r>
            <w:proofErr w:type="gramEnd"/>
            <w:r w:rsidRPr="00280212">
              <w:rPr>
                <w:rFonts w:asciiTheme="minorEastAsia" w:hAnsiTheme="minorEastAsia" w:hint="eastAsia"/>
                <w:sz w:val="24"/>
                <w:szCs w:val="24"/>
              </w:rPr>
              <w:t>沽湖景区、赛里木湖、可可托海；</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3.长江沿线主要景区：巫峡、瞿塘峡、西陵峡、小三峡、小小三峡、神女溪、神女峰、</w:t>
            </w:r>
            <w:proofErr w:type="gramStart"/>
            <w:r w:rsidRPr="00280212">
              <w:rPr>
                <w:rFonts w:asciiTheme="minorEastAsia" w:hAnsiTheme="minorEastAsia" w:hint="eastAsia"/>
                <w:sz w:val="24"/>
                <w:szCs w:val="24"/>
              </w:rPr>
              <w:t>夔</w:t>
            </w:r>
            <w:proofErr w:type="gramEnd"/>
            <w:r w:rsidRPr="00280212">
              <w:rPr>
                <w:rFonts w:asciiTheme="minorEastAsia" w:hAnsiTheme="minorEastAsia" w:hint="eastAsia"/>
                <w:sz w:val="24"/>
                <w:szCs w:val="24"/>
              </w:rPr>
              <w:t>门、石宝寨、张飞庙、白帝城、白鹤梁、丰都鬼城、三峡人家、三峡大坝；</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4..黄河沿线实景漫线路：至少包括：（兰州黄河母亲雕塑、刘家峡、八盘峡、盐锅峡、壶口瀑布、黄河花园口景区、黄河小浪底景区）</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5.滨海风景区：（11）海南三亚、青岛海滨风景区、厦门海滨风景区、上海太阳岛旅游度假区、苍南渔</w:t>
            </w:r>
            <w:proofErr w:type="gramStart"/>
            <w:r w:rsidRPr="00280212">
              <w:rPr>
                <w:rFonts w:asciiTheme="minorEastAsia" w:hAnsiTheme="minorEastAsia" w:hint="eastAsia"/>
                <w:sz w:val="24"/>
                <w:szCs w:val="24"/>
              </w:rPr>
              <w:t>寮</w:t>
            </w:r>
            <w:proofErr w:type="gramEnd"/>
            <w:r w:rsidRPr="00280212">
              <w:rPr>
                <w:rFonts w:asciiTheme="minorEastAsia" w:hAnsiTheme="minorEastAsia" w:hint="eastAsia"/>
                <w:sz w:val="24"/>
                <w:szCs w:val="24"/>
              </w:rPr>
              <w:t>、连云港渔湾、连云港连岛、北海银滩、深圳大梅沙</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6.瀑布：（5）黄果树瀑布、吊水楼瀑布、九龙瀑布群、万州大瀑布、</w:t>
            </w:r>
            <w:proofErr w:type="gramStart"/>
            <w:r w:rsidRPr="00280212">
              <w:rPr>
                <w:rFonts w:asciiTheme="minorEastAsia" w:hAnsiTheme="minorEastAsia" w:hint="eastAsia"/>
                <w:sz w:val="24"/>
                <w:szCs w:val="24"/>
              </w:rPr>
              <w:t>十瀑峡</w:t>
            </w:r>
            <w:proofErr w:type="gramEnd"/>
            <w:r w:rsidRPr="00280212">
              <w:rPr>
                <w:rFonts w:asciiTheme="minorEastAsia" w:hAnsiTheme="minorEastAsia" w:hint="eastAsia"/>
                <w:sz w:val="24"/>
                <w:szCs w:val="24"/>
              </w:rPr>
              <w:t>瀑布群；</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7.古代建筑：（20）故宫、永定土楼、岳阳楼、天心阁、沈阳故宫、都江堰、晋祠、乔家大院、</w:t>
            </w:r>
            <w:proofErr w:type="gramStart"/>
            <w:r w:rsidRPr="00280212">
              <w:rPr>
                <w:rFonts w:asciiTheme="minorEastAsia" w:hAnsiTheme="minorEastAsia" w:hint="eastAsia"/>
                <w:sz w:val="24"/>
                <w:szCs w:val="24"/>
              </w:rPr>
              <w:t>嵩</w:t>
            </w:r>
            <w:proofErr w:type="gramEnd"/>
            <w:r w:rsidRPr="00280212">
              <w:rPr>
                <w:rFonts w:asciiTheme="minorEastAsia" w:hAnsiTheme="minorEastAsia" w:hint="eastAsia"/>
                <w:sz w:val="24"/>
                <w:szCs w:val="24"/>
              </w:rPr>
              <w:t>阳书院、中岳庙、</w:t>
            </w:r>
            <w:proofErr w:type="gramStart"/>
            <w:r w:rsidRPr="00280212">
              <w:rPr>
                <w:rFonts w:asciiTheme="minorEastAsia" w:hAnsiTheme="minorEastAsia" w:hint="eastAsia"/>
                <w:sz w:val="24"/>
                <w:szCs w:val="24"/>
              </w:rPr>
              <w:t>棠樾</w:t>
            </w:r>
            <w:proofErr w:type="gramEnd"/>
            <w:r w:rsidRPr="00280212">
              <w:rPr>
                <w:rFonts w:asciiTheme="minorEastAsia" w:hAnsiTheme="minorEastAsia" w:hint="eastAsia"/>
                <w:sz w:val="24"/>
                <w:szCs w:val="24"/>
              </w:rPr>
              <w:t>牌坊群、鲍家花园、应县木塔、南</w:t>
            </w:r>
            <w:proofErr w:type="gramStart"/>
            <w:r w:rsidRPr="00280212">
              <w:rPr>
                <w:rFonts w:asciiTheme="minorEastAsia" w:hAnsiTheme="minorEastAsia" w:hint="eastAsia"/>
                <w:sz w:val="24"/>
                <w:szCs w:val="24"/>
              </w:rPr>
              <w:t>甸</w:t>
            </w:r>
            <w:proofErr w:type="gramEnd"/>
            <w:r w:rsidRPr="00280212">
              <w:rPr>
                <w:rFonts w:asciiTheme="minorEastAsia" w:hAnsiTheme="minorEastAsia" w:hint="eastAsia"/>
                <w:sz w:val="24"/>
                <w:szCs w:val="24"/>
              </w:rPr>
              <w:t>宣</w:t>
            </w:r>
            <w:proofErr w:type="gramStart"/>
            <w:r w:rsidRPr="00280212">
              <w:rPr>
                <w:rFonts w:asciiTheme="minorEastAsia" w:hAnsiTheme="minorEastAsia" w:hint="eastAsia"/>
                <w:sz w:val="24"/>
                <w:szCs w:val="24"/>
              </w:rPr>
              <w:t>慰</w:t>
            </w:r>
            <w:proofErr w:type="gramEnd"/>
            <w:r w:rsidRPr="00280212">
              <w:rPr>
                <w:rFonts w:asciiTheme="minorEastAsia" w:hAnsiTheme="minorEastAsia" w:hint="eastAsia"/>
                <w:sz w:val="24"/>
                <w:szCs w:val="24"/>
              </w:rPr>
              <w:t>司府、恩施土司城、哈萨克毡房、香妃墓；</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8.园林建筑：（10）苏州园林、承德避暑山庄、扬州何园、</w:t>
            </w:r>
            <w:proofErr w:type="gramStart"/>
            <w:r w:rsidRPr="00280212">
              <w:rPr>
                <w:rFonts w:asciiTheme="minorEastAsia" w:hAnsiTheme="minorEastAsia" w:hint="eastAsia"/>
                <w:sz w:val="24"/>
                <w:szCs w:val="24"/>
              </w:rPr>
              <w:t>个</w:t>
            </w:r>
            <w:proofErr w:type="gramEnd"/>
            <w:r w:rsidRPr="00280212">
              <w:rPr>
                <w:rFonts w:asciiTheme="minorEastAsia" w:hAnsiTheme="minorEastAsia" w:hint="eastAsia"/>
                <w:sz w:val="24"/>
                <w:szCs w:val="24"/>
              </w:rPr>
              <w:t>园、合肥徽园、吐鲁番葡萄沟、国际大巴扎；</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9.湿地公园：（6）洪泽湖湿地公园、沙家浜芦苇荡风景区、蓝田旅游生态风景区、西</w:t>
            </w:r>
            <w:proofErr w:type="gramStart"/>
            <w:r w:rsidRPr="00280212">
              <w:rPr>
                <w:rFonts w:asciiTheme="minorEastAsia" w:hAnsiTheme="minorEastAsia" w:hint="eastAsia"/>
                <w:sz w:val="24"/>
                <w:szCs w:val="24"/>
              </w:rPr>
              <w:t>溪国家</w:t>
            </w:r>
            <w:proofErr w:type="gramEnd"/>
            <w:r w:rsidRPr="00280212">
              <w:rPr>
                <w:rFonts w:asciiTheme="minorEastAsia" w:hAnsiTheme="minorEastAsia" w:hint="eastAsia"/>
                <w:sz w:val="24"/>
                <w:szCs w:val="24"/>
              </w:rPr>
              <w:t>湿地公园、北京汉石桥湿地、张掖国家湿地公园；</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10.岛屿：（7）刘公岛、涠洲岛、南澳岛、玉环大鹿岛；</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11.洞穴：（12）安顺龙宫、</w:t>
            </w:r>
            <w:proofErr w:type="gramStart"/>
            <w:r w:rsidRPr="00280212">
              <w:rPr>
                <w:rFonts w:asciiTheme="minorEastAsia" w:hAnsiTheme="minorEastAsia" w:hint="eastAsia"/>
                <w:sz w:val="24"/>
                <w:szCs w:val="24"/>
              </w:rPr>
              <w:t>阿庐古洞</w:t>
            </w:r>
            <w:proofErr w:type="gramEnd"/>
            <w:r w:rsidRPr="00280212">
              <w:rPr>
                <w:rFonts w:asciiTheme="minorEastAsia" w:hAnsiTheme="minorEastAsia" w:hint="eastAsia"/>
                <w:sz w:val="24"/>
                <w:szCs w:val="24"/>
              </w:rPr>
              <w:t>、芦笛岩，张家界黄龙洞、天坑地缝、</w:t>
            </w:r>
            <w:proofErr w:type="gramStart"/>
            <w:r w:rsidRPr="00280212">
              <w:rPr>
                <w:rFonts w:asciiTheme="minorEastAsia" w:hAnsiTheme="minorEastAsia" w:hint="eastAsia"/>
                <w:sz w:val="24"/>
                <w:szCs w:val="24"/>
              </w:rPr>
              <w:t>狼巷迷</w:t>
            </w:r>
            <w:proofErr w:type="gramEnd"/>
            <w:r w:rsidRPr="00280212">
              <w:rPr>
                <w:rFonts w:asciiTheme="minorEastAsia" w:hAnsiTheme="minorEastAsia" w:hint="eastAsia"/>
                <w:sz w:val="24"/>
                <w:szCs w:val="24"/>
              </w:rPr>
              <w:t>谷、花山谜窟风景区、</w:t>
            </w:r>
            <w:proofErr w:type="gramStart"/>
            <w:r w:rsidRPr="00280212">
              <w:rPr>
                <w:rFonts w:asciiTheme="minorEastAsia" w:hAnsiTheme="minorEastAsia" w:hint="eastAsia"/>
                <w:sz w:val="24"/>
                <w:szCs w:val="24"/>
              </w:rPr>
              <w:t>雪玉洞</w:t>
            </w:r>
            <w:proofErr w:type="gramEnd"/>
            <w:r w:rsidRPr="00280212">
              <w:rPr>
                <w:rFonts w:asciiTheme="minorEastAsia" w:hAnsiTheme="minorEastAsia" w:hint="eastAsia"/>
                <w:sz w:val="24"/>
                <w:szCs w:val="24"/>
              </w:rPr>
              <w:t>、张关水溶洞、湖北腾龙洞、三游洞风景区；</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lastRenderedPageBreak/>
              <w:t>12.宗教文化：（13）蓟县独乐寺、白马寺、少林寺、寒山寺、重元寺、西园寺、隆兴寺、泉州开元寺、开封大相国寺、北京潭拓寺、艾提</w:t>
            </w:r>
            <w:proofErr w:type="gramStart"/>
            <w:r w:rsidRPr="00280212">
              <w:rPr>
                <w:rFonts w:asciiTheme="minorEastAsia" w:hAnsiTheme="minorEastAsia" w:hint="eastAsia"/>
                <w:sz w:val="24"/>
                <w:szCs w:val="24"/>
              </w:rPr>
              <w:t>尕</w:t>
            </w:r>
            <w:proofErr w:type="gramEnd"/>
            <w:r w:rsidRPr="00280212">
              <w:rPr>
                <w:rFonts w:asciiTheme="minorEastAsia" w:hAnsiTheme="minorEastAsia" w:hint="eastAsia"/>
                <w:sz w:val="24"/>
                <w:szCs w:val="24"/>
              </w:rPr>
              <w:t>尔清真寺；</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13.古城镇：（12）乌镇、丽江古城、磁器口古镇、阆中古城、安仁古镇、街子古镇、凤凰古城、三河古镇、交河故城、高昌古城；</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14.著名关隘：（5）嘉峪关、天下第一关、广西友谊关景区、北京居庸关长城、剑门关风景区；</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15.名人故居：（9）屈原故里景区、李先念故居、朱德故里、杨开慧故居、毛泽东故居、孙中山故居、鲁迅故里、吴承恩故居；</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16.爱国主义教育基地：（10）鸦片战争纪念馆、中山纪念堂、遵义会议旧址、延安革命纪念馆、南京大屠杀纪念馆、西柏坡纪念馆、重庆白公馆、淮安周恩来纪念馆、军垦博物馆；</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17.博物馆:（8）新疆博物馆、北京孔庙和国子监博物馆、哈密博物馆、沈阳故宫博物院、西安碑林博物馆、上海科技馆、青岛啤酒博物馆；</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18.主题公园: （11）新疆红山公园、芜湖方特欢乐世界、开封清明上河园、常州中华恐龙园、珠海圆明新园、深圳世界之窗、镇北堡华夏西部影视城、、合肥三国遗址公园、水磨沟公园；</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B、国外著名景区三维实景互动教学资源库：</w:t>
            </w:r>
          </w:p>
          <w:p w:rsidR="00280212" w:rsidRPr="00280212" w:rsidRDefault="00280212" w:rsidP="00280212">
            <w:pPr>
              <w:pStyle w:val="af0"/>
              <w:widowControl/>
              <w:adjustRightInd w:val="0"/>
              <w:snapToGrid w:val="0"/>
              <w:spacing w:line="276" w:lineRule="auto"/>
              <w:ind w:firstLine="480"/>
              <w:jc w:val="left"/>
              <w:rPr>
                <w:rFonts w:asciiTheme="minorEastAsia" w:hAnsiTheme="minorEastAsia"/>
                <w:sz w:val="24"/>
                <w:szCs w:val="24"/>
              </w:rPr>
            </w:pPr>
            <w:r w:rsidRPr="00280212">
              <w:rPr>
                <w:rFonts w:asciiTheme="minorEastAsia" w:hAnsiTheme="minorEastAsia" w:hint="eastAsia"/>
                <w:sz w:val="24"/>
                <w:szCs w:val="24"/>
              </w:rPr>
              <w:t>1.埃及金字塔2.澳洲悉尼主要景点3.阿根廷布宜诺斯艾利斯主要景点4.荷兰阿姆斯特丹5.德国新天鹅</w:t>
            </w:r>
            <w:proofErr w:type="gramStart"/>
            <w:r w:rsidRPr="00280212">
              <w:rPr>
                <w:rFonts w:asciiTheme="minorEastAsia" w:hAnsiTheme="minorEastAsia" w:hint="eastAsia"/>
                <w:sz w:val="24"/>
                <w:szCs w:val="24"/>
              </w:rPr>
              <w:t>堡主要</w:t>
            </w:r>
            <w:proofErr w:type="gramEnd"/>
            <w:r w:rsidRPr="00280212">
              <w:rPr>
                <w:rFonts w:asciiTheme="minorEastAsia" w:hAnsiTheme="minorEastAsia" w:hint="eastAsia"/>
                <w:sz w:val="24"/>
                <w:szCs w:val="24"/>
              </w:rPr>
              <w:t>景点、6.南非开普敦好望角7.冰岛克姆斯沃顿主要景点8.美国拉斯维加斯主要景点9.旧金山金门大桥10.维多利亚大瀑布11.毛里求斯岛 12.莫斯科克里姆林宮13.迪拜主要景观全景14.马尔代夫主要景观全景 15.伊斯坦布尔。</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32</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旅行社管理仿真实</w:t>
            </w:r>
            <w:proofErr w:type="gramStart"/>
            <w:r w:rsidRPr="00280212">
              <w:rPr>
                <w:rFonts w:asciiTheme="minorEastAsia" w:hAnsiTheme="minorEastAsia" w:hint="eastAsia"/>
                <w:sz w:val="24"/>
                <w:szCs w:val="24"/>
              </w:rPr>
              <w:t>训软件</w:t>
            </w:r>
            <w:proofErr w:type="gramEnd"/>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【运行环境】</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1、系统必须基于.NET技术和B/S架构开发，客户端</w:t>
            </w:r>
            <w:proofErr w:type="gramStart"/>
            <w:r w:rsidRPr="00280212">
              <w:rPr>
                <w:rFonts w:asciiTheme="minorEastAsia" w:hAnsiTheme="minorEastAsia" w:hint="eastAsia"/>
                <w:sz w:val="24"/>
                <w:szCs w:val="24"/>
              </w:rPr>
              <w:t>无人数</w:t>
            </w:r>
            <w:proofErr w:type="gramEnd"/>
            <w:r w:rsidRPr="00280212">
              <w:rPr>
                <w:rFonts w:asciiTheme="minorEastAsia" w:hAnsiTheme="minorEastAsia" w:hint="eastAsia"/>
                <w:sz w:val="24"/>
                <w:szCs w:val="24"/>
              </w:rPr>
              <w:t>限制，易安装易维护；</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2、系统数据库基于MSSQL数据库、服务器环境基于win2003、win2008或更高版本；</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lastRenderedPageBreak/>
              <w:t>【功能要求】</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一、功能概述：</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1.产品符合旅游管理专业旅行社经营管理课程教学实训标准；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2.系统融合先进的旅行社业务管理经验和管理思想，涵盖了旅行社业的分销、操作、结算、统计分析等各大业务模块，具备旅游产品设计,团队计划、旅游预订、客房预订、机票预订、景点门票预订、</w:t>
            </w:r>
            <w:proofErr w:type="gramStart"/>
            <w:r w:rsidRPr="00280212">
              <w:rPr>
                <w:rFonts w:asciiTheme="minorEastAsia" w:hAnsiTheme="minorEastAsia" w:hint="eastAsia"/>
                <w:sz w:val="24"/>
                <w:szCs w:val="24"/>
              </w:rPr>
              <w:t>团餐预订</w:t>
            </w:r>
            <w:proofErr w:type="gramEnd"/>
            <w:r w:rsidRPr="00280212">
              <w:rPr>
                <w:rFonts w:asciiTheme="minorEastAsia" w:hAnsiTheme="minorEastAsia" w:hint="eastAsia"/>
                <w:sz w:val="24"/>
                <w:szCs w:val="24"/>
              </w:rPr>
              <w:t>、车辆预订、收付款管理、供应商、团队客户、VIP散客管理等功能模块。</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二.管理员平台功能要求：</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系统提供强大的基础数据包，支撑整个系统的正常运行，基础数据包含：线路区域、城市维护、餐饮标准、住宿标准、团队等级、门票标准、大交通标准、小交通标准、景点类型，结算方式以及机票、团餐、门票、宾馆、交通车、其他车船、其他服务的价格参数。</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5.提供实</w:t>
            </w:r>
            <w:proofErr w:type="gramStart"/>
            <w:r w:rsidRPr="00280212">
              <w:rPr>
                <w:rFonts w:asciiTheme="minorEastAsia" w:hAnsiTheme="minorEastAsia" w:hint="eastAsia"/>
                <w:sz w:val="24"/>
                <w:szCs w:val="24"/>
              </w:rPr>
              <w:t>训数据</w:t>
            </w:r>
            <w:proofErr w:type="gramEnd"/>
            <w:r w:rsidRPr="00280212">
              <w:rPr>
                <w:rFonts w:asciiTheme="minorEastAsia" w:hAnsiTheme="minorEastAsia" w:hint="eastAsia"/>
                <w:sz w:val="24"/>
                <w:szCs w:val="24"/>
              </w:rPr>
              <w:t>备份和还原功能。</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三、教师操作平台功能要求：</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6.教师维护班级和学生用户，学生用户添加方式包括单用户添加、批量添加和Excel导入三种方式。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7.由教师控制实验进度包括创建，实验类型分为全陪和地接，并且教师可设置虚拟的地接时间。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8.教师设置实验项目内容，为学生分组。每个分组扮演一个旅行社，学生根据分组和角色（总经理、计调、财务、前台、导游和游客）分工合作，共同完成任务。</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9.实验开启前，支持修改分组所在城市和分组成员组成功能。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10.系统自动统计各小组旅行社的成员、线路、单项、旅游团、财务（销售额/利润），作为学生实验考核的依据。</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11.导游词模块包括导游词知识、80多个国内外著名景点案例、230多个导游词欣赏。支持推荐导游词、根据评分和评论进行排行等功能。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12.导游知识分类包括航空知识、购物常识、出入境知识、宗教文化、货币保险知识、历史知识、交通邮电知识、节庆知识、文学常识、饮食文化、地理知识、民族民俗、卫生常识、政策法规、典型案例。</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lastRenderedPageBreak/>
              <w:t>四、学生实训平台功能要求：</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A:经理角色功能：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13.由经理设计开放旅游路线，线路内容包括线路名称、</w:t>
            </w:r>
            <w:proofErr w:type="gramStart"/>
            <w:r w:rsidRPr="00280212">
              <w:rPr>
                <w:rFonts w:asciiTheme="minorEastAsia" w:hAnsiTheme="minorEastAsia" w:hint="eastAsia"/>
                <w:sz w:val="24"/>
                <w:szCs w:val="24"/>
              </w:rPr>
              <w:t>返团城市</w:t>
            </w:r>
            <w:proofErr w:type="gramEnd"/>
            <w:r w:rsidRPr="00280212">
              <w:rPr>
                <w:rFonts w:asciiTheme="minorEastAsia" w:hAnsiTheme="minorEastAsia" w:hint="eastAsia"/>
                <w:sz w:val="24"/>
                <w:szCs w:val="24"/>
              </w:rPr>
              <w:t>、天数、餐饮标准、门票标准、小交通、大交通、线路区域、住宿标准、团队级别、行程描述、出团说明等</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14.支持经理查看导游人员的带团情况，如导游姓名、游客评价总分、平均分、带团记录。经理回复导游的资</w:t>
            </w:r>
            <w:proofErr w:type="gramStart"/>
            <w:r w:rsidRPr="00280212">
              <w:rPr>
                <w:rFonts w:asciiTheme="minorEastAsia" w:hAnsiTheme="minorEastAsia" w:hint="eastAsia"/>
                <w:sz w:val="24"/>
                <w:szCs w:val="24"/>
              </w:rPr>
              <w:t>询</w:t>
            </w:r>
            <w:proofErr w:type="gramEnd"/>
            <w:r w:rsidRPr="00280212">
              <w:rPr>
                <w:rFonts w:asciiTheme="minorEastAsia" w:hAnsiTheme="minorEastAsia" w:hint="eastAsia"/>
                <w:sz w:val="24"/>
                <w:szCs w:val="24"/>
              </w:rPr>
              <w:t>，方便及时的沟通协调。</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15.提供行程管理模块，监督管理地接团的行程状态、接待计划的实施情况</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16.实现旅游团统计功能，查看旅游团线路信息、游客详细信息、日程安排以及游客评价。</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B:计调角色功能：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17.提供创建旅游团功能，以及相关的日程安排及费用、团队报价、成员查看、导游安排、发团和收支管理等模块。旅游团自动与旅游线路关联，旅游团类型分为地接团和自组团，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18.维护旅行社所在城市的机票、团餐、门票、宾馆、交通车、其它车船和其它服务项目价格。</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19.支持审核游客单项服务需求申请</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22.实现得分查看功能，统计各得分项、教师评分、评语。</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C:财务角色功能：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23.提供成本核算与控制功能模块，包括费用确认审核、报价审核、</w:t>
            </w:r>
            <w:proofErr w:type="gramStart"/>
            <w:r w:rsidRPr="00280212">
              <w:rPr>
                <w:rFonts w:asciiTheme="minorEastAsia" w:hAnsiTheme="minorEastAsia" w:hint="eastAsia"/>
                <w:sz w:val="24"/>
                <w:szCs w:val="24"/>
              </w:rPr>
              <w:t>主团报价</w:t>
            </w:r>
            <w:proofErr w:type="gramEnd"/>
            <w:r w:rsidRPr="00280212">
              <w:rPr>
                <w:rFonts w:asciiTheme="minorEastAsia" w:hAnsiTheme="minorEastAsia" w:hint="eastAsia"/>
                <w:sz w:val="24"/>
                <w:szCs w:val="24"/>
              </w:rPr>
              <w:t>审核和退款审核四个子功能模块。</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24.财务统计功能包括财务汇总、旅游团财务统计、单项财务统计和业务统计。分项统计总成本、销售收入、违约金收入、总收入和利润。</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D前台角色功能：</w:t>
            </w:r>
            <w:r w:rsidRPr="00280212">
              <w:rPr>
                <w:rFonts w:asciiTheme="minorEastAsia" w:hAnsiTheme="minorEastAsia" w:hint="eastAsia"/>
                <w:sz w:val="24"/>
                <w:szCs w:val="24"/>
              </w:rPr>
              <w:tab/>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25.主要功能模块包括预订单管理、合同管理。</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E:导游角色功能：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26.主要功能模块包括我的团队、工作报告。提供带团记录查看、团队详细信息查看、游客名单查看，游客问题解答功能。</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F:游客角色功能：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27.模拟旅行社网络营销模式，游客通过旅游信息网快速</w:t>
            </w:r>
            <w:r w:rsidRPr="00280212">
              <w:rPr>
                <w:rFonts w:asciiTheme="minorEastAsia" w:hAnsiTheme="minorEastAsia" w:hint="eastAsia"/>
                <w:sz w:val="24"/>
                <w:szCs w:val="24"/>
              </w:rPr>
              <w:lastRenderedPageBreak/>
              <w:t>搜索查询旅游景点信息、旅游线路、在线预订旅游团、评价旅游服务情况等。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28.支持单项服务申请功能。</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33</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导游从业人员考试系统软件</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【运行环境】</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1、系统必须基于.NET技术和B/S架构开发，客户端</w:t>
            </w:r>
            <w:proofErr w:type="gramStart"/>
            <w:r w:rsidRPr="00280212">
              <w:rPr>
                <w:rFonts w:asciiTheme="minorEastAsia" w:hAnsiTheme="minorEastAsia" w:hint="eastAsia"/>
                <w:sz w:val="24"/>
                <w:szCs w:val="24"/>
              </w:rPr>
              <w:t>无人数</w:t>
            </w:r>
            <w:proofErr w:type="gramEnd"/>
            <w:r w:rsidRPr="00280212">
              <w:rPr>
                <w:rFonts w:asciiTheme="minorEastAsia" w:hAnsiTheme="minorEastAsia" w:hint="eastAsia"/>
                <w:sz w:val="24"/>
                <w:szCs w:val="24"/>
              </w:rPr>
              <w:t>限制，易安装易维护，考生无需安装其它软件、组件、插件等，通过浏览器即可直接访问使用。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2、系统数据库基于MSSQL数据库、服务器环境基于win2003、win2008或更高版本。</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3、要求导游考试智能仿真实</w:t>
            </w:r>
            <w:proofErr w:type="gramStart"/>
            <w:r w:rsidRPr="00280212">
              <w:rPr>
                <w:rFonts w:asciiTheme="minorEastAsia" w:hAnsiTheme="minorEastAsia" w:hint="eastAsia"/>
                <w:sz w:val="24"/>
                <w:szCs w:val="24"/>
              </w:rPr>
              <w:t>训系统</w:t>
            </w:r>
            <w:proofErr w:type="gramEnd"/>
            <w:r w:rsidRPr="00280212">
              <w:rPr>
                <w:rFonts w:asciiTheme="minorEastAsia" w:hAnsiTheme="minorEastAsia" w:hint="eastAsia"/>
                <w:sz w:val="24"/>
                <w:szCs w:val="24"/>
              </w:rPr>
              <w:t>同时支持windows phone系统、android系统、IOS系统的智能手机、平板电脑等移动终端。</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【系统功能】</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一、题库信息管理：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1、科目类别至少包括以下5个科目：科目</w:t>
            </w:r>
            <w:proofErr w:type="gramStart"/>
            <w:r w:rsidRPr="00280212">
              <w:rPr>
                <w:rFonts w:asciiTheme="minorEastAsia" w:hAnsiTheme="minorEastAsia" w:hint="eastAsia"/>
                <w:sz w:val="24"/>
                <w:szCs w:val="24"/>
              </w:rPr>
              <w:t>一</w:t>
            </w:r>
            <w:proofErr w:type="gramEnd"/>
            <w:r w:rsidRPr="00280212">
              <w:rPr>
                <w:rFonts w:asciiTheme="minorEastAsia" w:hAnsiTheme="minorEastAsia" w:hint="eastAsia"/>
                <w:sz w:val="24"/>
                <w:szCs w:val="24"/>
              </w:rPr>
              <w:t>“政策与法律法规”、科目二“导游业务”、科目三“全国导游基础知识”、科目四“地方导游基础知识”、科目五“导游服务能力”，且考试科目可根据全国导游人员从业资格考试大纲的变化进行调整；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cs="MS Mincho"/>
                <w:sz w:val="24"/>
                <w:szCs w:val="24"/>
              </w:rPr>
              <w:t>￭</w:t>
            </w:r>
            <w:r w:rsidRPr="00280212">
              <w:rPr>
                <w:rFonts w:asciiTheme="minorEastAsia" w:hAnsiTheme="minorEastAsia" w:hint="eastAsia"/>
                <w:sz w:val="24"/>
                <w:szCs w:val="24"/>
              </w:rPr>
              <w:t>2、要求系统至少包含最新国家导游资格考试最新考试大纲题目，且整个题库题目数量不低于15000道。</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3、系统题库录入方式</w:t>
            </w:r>
            <w:proofErr w:type="gramStart"/>
            <w:r w:rsidRPr="00280212">
              <w:rPr>
                <w:rFonts w:asciiTheme="minorEastAsia" w:hAnsiTheme="minorEastAsia" w:hint="eastAsia"/>
                <w:sz w:val="24"/>
                <w:szCs w:val="24"/>
              </w:rPr>
              <w:t>支持单题录入</w:t>
            </w:r>
            <w:proofErr w:type="gramEnd"/>
            <w:r w:rsidRPr="00280212">
              <w:rPr>
                <w:rFonts w:asciiTheme="minorEastAsia" w:hAnsiTheme="minorEastAsia" w:hint="eastAsia"/>
                <w:sz w:val="24"/>
                <w:szCs w:val="24"/>
              </w:rPr>
              <w:t>及批量导入，教师可根据系统自带的EXCEL批量导入模板整理题库后将题目批量导入系统，也可以手动逐题进行导入；</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4、要求系统支持单选题、多选题、判断题、填空题等多种形式题目的录入及考试；</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5、要求题库分为练习题库、考试题库、模拟题库三种类型；</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6、要求系统支持同题库重复试题</w:t>
            </w:r>
            <w:proofErr w:type="gramStart"/>
            <w:r w:rsidRPr="00280212">
              <w:rPr>
                <w:rFonts w:asciiTheme="minorEastAsia" w:hAnsiTheme="minorEastAsia" w:hint="eastAsia"/>
                <w:sz w:val="24"/>
                <w:szCs w:val="24"/>
              </w:rPr>
              <w:t>导入查重功能</w:t>
            </w:r>
            <w:proofErr w:type="gramEnd"/>
            <w:r w:rsidRPr="00280212">
              <w:rPr>
                <w:rFonts w:asciiTheme="minorEastAsia" w:hAnsiTheme="minorEastAsia" w:hint="eastAsia"/>
                <w:sz w:val="24"/>
                <w:szCs w:val="24"/>
              </w:rPr>
              <w:t>，系统可自动判断导入的题库是否在题库中已经存在，以防相同试题重复导入；</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要求系统必须具备错题汇总模块及题目收藏模块，学生易错题目系统自动汇总于错题汇总模块下，供学生强化训练，同时支持学生将重点题目进行收藏，收藏的题目保存在系统题目收藏模块下，且题目收藏与错题汇总为两个</w:t>
            </w:r>
            <w:r w:rsidRPr="00280212">
              <w:rPr>
                <w:rFonts w:asciiTheme="minorEastAsia" w:hAnsiTheme="minorEastAsia" w:hint="eastAsia"/>
                <w:sz w:val="24"/>
                <w:szCs w:val="24"/>
              </w:rPr>
              <w:lastRenderedPageBreak/>
              <w:t>模块。</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二、试卷信息管理：</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8、要求系统支持随机组卷、人工</w:t>
            </w:r>
            <w:proofErr w:type="gramStart"/>
            <w:r w:rsidRPr="00280212">
              <w:rPr>
                <w:rFonts w:asciiTheme="minorEastAsia" w:hAnsiTheme="minorEastAsia" w:hint="eastAsia"/>
                <w:sz w:val="24"/>
                <w:szCs w:val="24"/>
              </w:rPr>
              <w:t>组卷两</w:t>
            </w:r>
            <w:proofErr w:type="gramEnd"/>
            <w:r w:rsidRPr="00280212">
              <w:rPr>
                <w:rFonts w:asciiTheme="minorEastAsia" w:hAnsiTheme="minorEastAsia" w:hint="eastAsia"/>
                <w:sz w:val="24"/>
                <w:szCs w:val="24"/>
              </w:rPr>
              <w:t>种组卷模式；</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9、要求系统支持教师按照课程章节、考试科目进行组卷，同时要求支持学生可以按照课程章节、考试科目进行题目练习、模拟自测等功能；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10、要求系统支持一份试卷由多个科目、多个难易程度来组成，支持人工定义抽题规则或电脑随机规则；如：试卷可以从科目</w:t>
            </w:r>
            <w:proofErr w:type="gramStart"/>
            <w:r w:rsidRPr="00280212">
              <w:rPr>
                <w:rFonts w:asciiTheme="minorEastAsia" w:hAnsiTheme="minorEastAsia" w:hint="eastAsia"/>
                <w:sz w:val="24"/>
                <w:szCs w:val="24"/>
              </w:rPr>
              <w:t>一</w:t>
            </w:r>
            <w:proofErr w:type="gramEnd"/>
            <w:r w:rsidRPr="00280212">
              <w:rPr>
                <w:rFonts w:asciiTheme="minorEastAsia" w:hAnsiTheme="minorEastAsia" w:hint="eastAsia"/>
                <w:sz w:val="24"/>
                <w:szCs w:val="24"/>
              </w:rPr>
              <w:t>“政策与法律法规”、科目二“导游业务”、按照比例随机抽取相应题目并以不同的难度系数等进行随机抽题或人工抽题的形式进行组卷；</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11、支持参考人员试题完全一致、试题一致但试题和选项乱序、试题完全不一致、试题不一致</w:t>
            </w:r>
            <w:proofErr w:type="gramStart"/>
            <w:r w:rsidRPr="00280212">
              <w:rPr>
                <w:rFonts w:asciiTheme="minorEastAsia" w:hAnsiTheme="minorEastAsia" w:hint="eastAsia"/>
                <w:sz w:val="24"/>
                <w:szCs w:val="24"/>
              </w:rPr>
              <w:t>并乱序</w:t>
            </w:r>
            <w:proofErr w:type="gramEnd"/>
            <w:r w:rsidRPr="00280212">
              <w:rPr>
                <w:rFonts w:asciiTheme="minorEastAsia" w:hAnsiTheme="minorEastAsia" w:hint="eastAsia"/>
                <w:sz w:val="24"/>
                <w:szCs w:val="24"/>
              </w:rPr>
              <w:t>四种方式，防止考生之间互</w:t>
            </w:r>
            <w:proofErr w:type="gramStart"/>
            <w:r w:rsidRPr="00280212">
              <w:rPr>
                <w:rFonts w:asciiTheme="minorEastAsia" w:hAnsiTheme="minorEastAsia" w:hint="eastAsia"/>
                <w:sz w:val="24"/>
                <w:szCs w:val="24"/>
              </w:rPr>
              <w:t>抄答案</w:t>
            </w:r>
            <w:proofErr w:type="gramEnd"/>
            <w:r w:rsidRPr="00280212">
              <w:rPr>
                <w:rFonts w:asciiTheme="minorEastAsia" w:hAnsiTheme="minorEastAsia" w:hint="eastAsia"/>
                <w:sz w:val="24"/>
                <w:szCs w:val="24"/>
              </w:rPr>
              <w:t>和考生背试题答案现象；</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12、试卷支持导出标准格式并支持打印，以备用传统笔试；</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13、支持设置允许或禁止考生查看得分，查看排名，查看试卷批改明细，查看得分标准等信息；支持允许和禁止考生自定义模拟试卷功能；</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二、监考信息管理：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14、支持考试监考功能，支持显示和导出未考、正考、考完、共计等考生信息；</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15、支持主观题人工批卷阅卷功能；批卷时屏蔽考生信息防止打人情分；支持不同试卷，不同题型分配给不同的人员批改；支持防止多个批改人同时批改同一个考生试卷现象，防止批改数据混乱现象；</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四、成绩信息管理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16、支持成绩综合查询功能，支持将查询成绩导出功能；支持打印成绩单、查看批改试卷明细功能；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17、要求具备试题正确率分析功能，支持分析试卷中每道试题的正确率，以便了解所有考生对知识的掌握情况；</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五、教学课件管理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18、要求系统自带导游考试知识点讲解视频，且所有讲解视频均由院校现任旅游管理专业教师担任主讲，讲解内容以中国旅游出版社2018年出版的《导游业务》《全国导游基础知识》《政策与法律法规》《地方导游基础知识》为基</w:t>
            </w:r>
            <w:r w:rsidRPr="00280212">
              <w:rPr>
                <w:rFonts w:asciiTheme="minorEastAsia" w:hAnsiTheme="minorEastAsia" w:hint="eastAsia"/>
                <w:sz w:val="24"/>
                <w:szCs w:val="24"/>
              </w:rPr>
              <w:lastRenderedPageBreak/>
              <w:t>础教案；</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19、知识点讲解视频要求包括《导游业务》教材总共17个章节，《全国导游基础知识》教材总共10个章节，《政策与法律法规》教材14个章节以及《地方导游基础知识》教材中7个章节的视频讲解内容，要求所有讲解视频与考试大纲及相关教材对应，每个章节的讲解均为独立的讲解视频，重点针对导游从业人员资格考试</w:t>
            </w:r>
            <w:proofErr w:type="gramStart"/>
            <w:r w:rsidRPr="00280212">
              <w:rPr>
                <w:rFonts w:asciiTheme="minorEastAsia" w:hAnsiTheme="minorEastAsia" w:hint="eastAsia"/>
                <w:sz w:val="24"/>
                <w:szCs w:val="24"/>
              </w:rPr>
              <w:t>大纲对顶的</w:t>
            </w:r>
            <w:proofErr w:type="gramEnd"/>
            <w:r w:rsidRPr="00280212">
              <w:rPr>
                <w:rFonts w:asciiTheme="minorEastAsia" w:hAnsiTheme="minorEastAsia" w:hint="eastAsia"/>
                <w:sz w:val="24"/>
                <w:szCs w:val="24"/>
              </w:rPr>
              <w:t>考核点、重点及难点的讲解，且讲解视频中必须明确体现</w:t>
            </w:r>
            <w:proofErr w:type="gramStart"/>
            <w:r w:rsidRPr="00280212">
              <w:rPr>
                <w:rFonts w:asciiTheme="minorEastAsia" w:hAnsiTheme="minorEastAsia" w:hint="eastAsia"/>
                <w:sz w:val="24"/>
                <w:szCs w:val="24"/>
              </w:rPr>
              <w:t>该知识</w:t>
            </w:r>
            <w:proofErr w:type="gramEnd"/>
            <w:r w:rsidRPr="00280212">
              <w:rPr>
                <w:rFonts w:asciiTheme="minorEastAsia" w:hAnsiTheme="minorEastAsia" w:hint="eastAsia"/>
                <w:sz w:val="24"/>
                <w:szCs w:val="24"/>
              </w:rPr>
              <w:t>点及考点在配套教材中的页码等。</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34</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rightChars="-46" w:right="-97" w:firstLineChars="0" w:firstLine="0"/>
              <w:jc w:val="center"/>
              <w:rPr>
                <w:rFonts w:asciiTheme="minorEastAsia" w:hAnsiTheme="minorEastAsia"/>
                <w:sz w:val="24"/>
                <w:szCs w:val="24"/>
              </w:rPr>
            </w:pPr>
            <w:r w:rsidRPr="00280212">
              <w:rPr>
                <w:rFonts w:asciiTheme="minorEastAsia" w:hAnsiTheme="minorEastAsia" w:hint="eastAsia"/>
                <w:sz w:val="24"/>
                <w:szCs w:val="24"/>
              </w:rPr>
              <w:t>酒店经营管理实</w:t>
            </w:r>
            <w:proofErr w:type="gramStart"/>
            <w:r w:rsidRPr="00280212">
              <w:rPr>
                <w:rFonts w:asciiTheme="minorEastAsia" w:hAnsiTheme="minorEastAsia" w:hint="eastAsia"/>
                <w:sz w:val="24"/>
                <w:szCs w:val="24"/>
              </w:rPr>
              <w:t>训系统</w:t>
            </w:r>
            <w:proofErr w:type="gramEnd"/>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【运行环境】</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1）系统必须基于.NET技术和B/S架构开发，客户端</w:t>
            </w:r>
            <w:proofErr w:type="gramStart"/>
            <w:r w:rsidRPr="00280212">
              <w:rPr>
                <w:rFonts w:asciiTheme="minorEastAsia" w:hAnsiTheme="minorEastAsia" w:hint="eastAsia"/>
                <w:sz w:val="24"/>
                <w:szCs w:val="24"/>
              </w:rPr>
              <w:t>无人数</w:t>
            </w:r>
            <w:proofErr w:type="gramEnd"/>
            <w:r w:rsidRPr="00280212">
              <w:rPr>
                <w:rFonts w:asciiTheme="minorEastAsia" w:hAnsiTheme="minorEastAsia" w:hint="eastAsia"/>
                <w:sz w:val="24"/>
                <w:szCs w:val="24"/>
              </w:rPr>
              <w:t>限制，易安装易维护；</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2）统数据库基于MSSQL数据库、服务器环境基于win2003、win2008或更高版本；</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【系统功能】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1.酒店管理模拟教学实训软件，从酒店前厅、酒店客房、酒店营销部、人力资源部、后勤保障部及康乐餐饮部，提供全方位的信息化管理；通过该系统，学生可以了解掌握现代大型酒店的信息化管理流程；</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2.软件必须按照星级宾馆标准化业务程序流程，结合现代酒店管理教学的特点，创造一个酒店管理实习的逼真的空间；</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3.系统角色分为管理员、教师、酒店、客户四个用户角色；</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4.教师</w:t>
            </w:r>
            <w:proofErr w:type="gramStart"/>
            <w:r w:rsidRPr="00280212">
              <w:rPr>
                <w:rFonts w:asciiTheme="minorEastAsia" w:hAnsiTheme="minorEastAsia" w:hint="eastAsia"/>
                <w:sz w:val="24"/>
                <w:szCs w:val="24"/>
              </w:rPr>
              <w:t>端主要</w:t>
            </w:r>
            <w:proofErr w:type="gramEnd"/>
            <w:r w:rsidRPr="00280212">
              <w:rPr>
                <w:rFonts w:asciiTheme="minorEastAsia" w:hAnsiTheme="minorEastAsia" w:hint="eastAsia"/>
                <w:sz w:val="24"/>
                <w:szCs w:val="24"/>
              </w:rPr>
              <w:t>功能模块包括班级管理、学生管理、案例管理、学生考核、评分设置、操作得分、在线考试等模块；</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5.教师添加学生账号时，可指定用户学生角色，批量添加；</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6.为保证学生实</w:t>
            </w:r>
            <w:proofErr w:type="gramStart"/>
            <w:r w:rsidRPr="00280212">
              <w:rPr>
                <w:rFonts w:asciiTheme="minorEastAsia" w:hAnsiTheme="minorEastAsia" w:hint="eastAsia"/>
                <w:sz w:val="24"/>
                <w:szCs w:val="24"/>
              </w:rPr>
              <w:t>训考核</w:t>
            </w:r>
            <w:proofErr w:type="gramEnd"/>
            <w:r w:rsidRPr="00280212">
              <w:rPr>
                <w:rFonts w:asciiTheme="minorEastAsia" w:hAnsiTheme="minorEastAsia" w:hint="eastAsia"/>
                <w:sz w:val="24"/>
                <w:szCs w:val="24"/>
              </w:rPr>
              <w:t>的公正合理性，教师在可根据情况设置单个实</w:t>
            </w:r>
            <w:proofErr w:type="gramStart"/>
            <w:r w:rsidRPr="00280212">
              <w:rPr>
                <w:rFonts w:asciiTheme="minorEastAsia" w:hAnsiTheme="minorEastAsia" w:hint="eastAsia"/>
                <w:sz w:val="24"/>
                <w:szCs w:val="24"/>
              </w:rPr>
              <w:t>训项目</w:t>
            </w:r>
            <w:proofErr w:type="gramEnd"/>
            <w:r w:rsidRPr="00280212">
              <w:rPr>
                <w:rFonts w:asciiTheme="minorEastAsia" w:hAnsiTheme="minorEastAsia" w:hint="eastAsia"/>
                <w:sz w:val="24"/>
                <w:szCs w:val="24"/>
              </w:rPr>
              <w:t>操作得分项的最大得分和每次得分；并自动记录统计每位学生的操作得分；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7.要求系统能全面监控学生实训过程，为教师</w:t>
            </w:r>
            <w:proofErr w:type="gramStart"/>
            <w:r w:rsidRPr="00280212">
              <w:rPr>
                <w:rFonts w:asciiTheme="minorEastAsia" w:hAnsiTheme="minorEastAsia" w:hint="eastAsia"/>
                <w:sz w:val="24"/>
                <w:szCs w:val="24"/>
              </w:rPr>
              <w:t>端提供</w:t>
            </w:r>
            <w:proofErr w:type="gramEnd"/>
            <w:r w:rsidRPr="00280212">
              <w:rPr>
                <w:rFonts w:asciiTheme="minorEastAsia" w:hAnsiTheme="minorEastAsia" w:hint="eastAsia"/>
                <w:sz w:val="24"/>
                <w:szCs w:val="24"/>
              </w:rPr>
              <w:t>直接进入各学生</w:t>
            </w:r>
            <w:proofErr w:type="gramStart"/>
            <w:r w:rsidRPr="00280212">
              <w:rPr>
                <w:rFonts w:asciiTheme="minorEastAsia" w:hAnsiTheme="minorEastAsia" w:hint="eastAsia"/>
                <w:sz w:val="24"/>
                <w:szCs w:val="24"/>
              </w:rPr>
              <w:t>端操作</w:t>
            </w:r>
            <w:proofErr w:type="gramEnd"/>
            <w:r w:rsidRPr="00280212">
              <w:rPr>
                <w:rFonts w:asciiTheme="minorEastAsia" w:hAnsiTheme="minorEastAsia" w:hint="eastAsia"/>
                <w:sz w:val="24"/>
                <w:szCs w:val="24"/>
              </w:rPr>
              <w:t>界面的快速通道，与各学生</w:t>
            </w:r>
            <w:proofErr w:type="gramStart"/>
            <w:r w:rsidRPr="00280212">
              <w:rPr>
                <w:rFonts w:asciiTheme="minorEastAsia" w:hAnsiTheme="minorEastAsia" w:hint="eastAsia"/>
                <w:sz w:val="24"/>
                <w:szCs w:val="24"/>
              </w:rPr>
              <w:t>端数据</w:t>
            </w:r>
            <w:proofErr w:type="gramEnd"/>
            <w:r w:rsidRPr="00280212">
              <w:rPr>
                <w:rFonts w:asciiTheme="minorEastAsia" w:hAnsiTheme="minorEastAsia" w:hint="eastAsia"/>
                <w:sz w:val="24"/>
                <w:szCs w:val="24"/>
              </w:rPr>
              <w:t>保持一致，互不干扰；</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8.学生角色分为酒店经营者和客户，酒店组织机构由总经理、前厅部、客房部、餐饮部、康乐部、销售部、财务部、人事部、工程部、采购部、安保部构成；</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lastRenderedPageBreak/>
              <w:t>9.总经理</w:t>
            </w:r>
            <w:proofErr w:type="gramStart"/>
            <w:r w:rsidRPr="00280212">
              <w:rPr>
                <w:rFonts w:asciiTheme="minorEastAsia" w:hAnsiTheme="minorEastAsia" w:hint="eastAsia"/>
                <w:sz w:val="24"/>
                <w:szCs w:val="24"/>
              </w:rPr>
              <w:t>端提供</w:t>
            </w:r>
            <w:proofErr w:type="gramEnd"/>
            <w:r w:rsidRPr="00280212">
              <w:rPr>
                <w:rFonts w:asciiTheme="minorEastAsia" w:hAnsiTheme="minorEastAsia" w:hint="eastAsia"/>
                <w:sz w:val="24"/>
                <w:szCs w:val="24"/>
              </w:rPr>
              <w:t>经营管理查询，包括预订查询、客房查询、餐厅查询、康乐查询和投诉查询；提供一系列价目表设计功能：客房价格、厅房价格、娱乐项目；</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10.总经理</w:t>
            </w:r>
            <w:proofErr w:type="gramStart"/>
            <w:r w:rsidRPr="00280212">
              <w:rPr>
                <w:rFonts w:asciiTheme="minorEastAsia" w:hAnsiTheme="minorEastAsia" w:hint="eastAsia"/>
                <w:sz w:val="24"/>
                <w:szCs w:val="24"/>
              </w:rPr>
              <w:t>端提供</w:t>
            </w:r>
            <w:proofErr w:type="gramEnd"/>
            <w:r w:rsidRPr="00280212">
              <w:rPr>
                <w:rFonts w:asciiTheme="minorEastAsia" w:hAnsiTheme="minorEastAsia" w:hint="eastAsia"/>
                <w:sz w:val="24"/>
                <w:szCs w:val="24"/>
              </w:rPr>
              <w:t>自动报表生成功能，包括合约公司账务表、酒店营业日报表、客户入住记录表、房间状态表、客人名单表、客人生日表、来自地区表、散客预订表、团队预订表、团体主单表、预订取消表、合约公司；</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11.前厅部业务</w:t>
            </w:r>
            <w:proofErr w:type="gramStart"/>
            <w:r w:rsidRPr="00280212">
              <w:rPr>
                <w:rFonts w:asciiTheme="minorEastAsia" w:hAnsiTheme="minorEastAsia" w:hint="eastAsia"/>
                <w:sz w:val="24"/>
                <w:szCs w:val="24"/>
              </w:rPr>
              <w:t>需包括</w:t>
            </w:r>
            <w:proofErr w:type="gramEnd"/>
            <w:r w:rsidRPr="00280212">
              <w:rPr>
                <w:rFonts w:asciiTheme="minorEastAsia" w:hAnsiTheme="minorEastAsia" w:hint="eastAsia"/>
                <w:sz w:val="24"/>
                <w:szCs w:val="24"/>
              </w:rPr>
              <w:t>散客预订处理、团队预订处理、网上预订处理以及前台接待业务；</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12.</w:t>
            </w:r>
            <w:proofErr w:type="gramStart"/>
            <w:r w:rsidRPr="00280212">
              <w:rPr>
                <w:rFonts w:asciiTheme="minorEastAsia" w:hAnsiTheme="minorEastAsia" w:hint="eastAsia"/>
                <w:sz w:val="24"/>
                <w:szCs w:val="24"/>
              </w:rPr>
              <w:t>客房部需提供</w:t>
            </w:r>
            <w:proofErr w:type="gramEnd"/>
            <w:r w:rsidRPr="00280212">
              <w:rPr>
                <w:rFonts w:asciiTheme="minorEastAsia" w:hAnsiTheme="minorEastAsia" w:hint="eastAsia"/>
                <w:sz w:val="24"/>
                <w:szCs w:val="24"/>
              </w:rPr>
              <w:t>客房清洁、消费记账、投诉意见记录与处理、洗衣服务、采购需求申请等模块；</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13.餐饮部制定菜单价目表，就餐款项计算和汇总工作，餐桌清理工作；</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14.康乐部服务流程包括康乐消费账单查询和康乐部投诉处理；</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15.销售部开发酒店协议单位和会员客户，定期维护协议单位，会员信息，查看客户历史记录，和酒店黑名单；</w:t>
            </w:r>
            <w:proofErr w:type="gramStart"/>
            <w:r w:rsidRPr="00280212">
              <w:rPr>
                <w:rFonts w:asciiTheme="minorEastAsia" w:hAnsiTheme="minorEastAsia" w:hint="eastAsia"/>
                <w:sz w:val="24"/>
                <w:szCs w:val="24"/>
              </w:rPr>
              <w:t>分员也</w:t>
            </w:r>
            <w:proofErr w:type="gramEnd"/>
            <w:r w:rsidRPr="00280212">
              <w:rPr>
                <w:rFonts w:asciiTheme="minorEastAsia" w:hAnsiTheme="minorEastAsia" w:hint="eastAsia"/>
                <w:sz w:val="24"/>
                <w:szCs w:val="24"/>
              </w:rPr>
              <w:t>可以分类，如普通地员，黄金会员等，不同类型的会员有不同的打折额度；对会员在餐饮、娱乐等其它消费也列入打折范围；</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16.支持财务部查询任意时段的收入与支出状况；</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17.人事模块包括员工管理、考核管理、奖惩管理、岗位变动、请假管理、员工生日表和投诉意见七个功能；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18.采购部汇总客房部、餐饮部、康乐部等部门采购需求，实现采购需求合并生成采购申请，提交总经理审核过程；支持商品出入库查询；</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19.为客户端提供散客预订、团队预订、散客入住、团队入住、厅房预订、餐厅的点菜与结账、康乐消费与结账等功能；结账类型分为现金结账和客房签单两种付款方式；结账时根据选择的合同单位或会员信息，系统自动计算折扣价格；</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20.客户可通过酒店行业网查询比较各酒店房源信息，向酒店预订房源；</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21.酒店行业网提供首页、查询预订和酒店资讯快速导航栏；支持酒店根据城市、星级、酒店名称组合查询；与酒</w:t>
            </w:r>
            <w:r w:rsidRPr="00280212">
              <w:rPr>
                <w:rFonts w:asciiTheme="minorEastAsia" w:hAnsiTheme="minorEastAsia" w:hint="eastAsia"/>
                <w:sz w:val="24"/>
                <w:szCs w:val="24"/>
              </w:rPr>
              <w:lastRenderedPageBreak/>
              <w:t>店企业网建立关联性；</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22.酒店企业网提供公司介绍、最新动态、客房一览、餐馆服务、康乐设置、会议设施、联系方式；由经营者进入酒店企业网后台维护，展示酒店风貌；</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23.提供各部门业务操作视频，视频课程将分为三个大模块：讲座形式课程讲解、实务操作示范、酒店业务</w:t>
            </w:r>
            <w:proofErr w:type="gramStart"/>
            <w:r w:rsidRPr="00280212">
              <w:rPr>
                <w:rFonts w:asciiTheme="minorEastAsia" w:hAnsiTheme="minorEastAsia" w:hint="eastAsia"/>
                <w:sz w:val="24"/>
                <w:szCs w:val="24"/>
              </w:rPr>
              <w:t>微电影</w:t>
            </w:r>
            <w:proofErr w:type="gramEnd"/>
            <w:r w:rsidRPr="00280212">
              <w:rPr>
                <w:rFonts w:asciiTheme="minorEastAsia" w:hAnsiTheme="minorEastAsia" w:hint="eastAsia"/>
                <w:sz w:val="24"/>
                <w:szCs w:val="24"/>
              </w:rPr>
              <w:t>集锦；</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24.系统应包含如下教学资源：</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【教学设计与课件】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（1）前厅概述（2）前厅预定服务与管理（3）前厅接待与销售管理（4）前厅礼宾服务与管理（5）前厅住店服务与管理（6）商务中心与总机服务（7）前厅收银（8）结账服务（9）前厅信息沟通与协调等；</w:t>
            </w:r>
          </w:p>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【动漫课程资源包】</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（1）国宾接待之安</w:t>
            </w:r>
            <w:proofErr w:type="gramStart"/>
            <w:r w:rsidRPr="00280212">
              <w:rPr>
                <w:rFonts w:asciiTheme="minorEastAsia" w:hAnsiTheme="minorEastAsia" w:hint="eastAsia"/>
                <w:sz w:val="24"/>
                <w:szCs w:val="24"/>
              </w:rPr>
              <w:t>保准备篇</w:t>
            </w:r>
            <w:proofErr w:type="gramEnd"/>
            <w:r w:rsidRPr="00280212">
              <w:rPr>
                <w:rFonts w:asciiTheme="minorEastAsia" w:hAnsiTheme="minorEastAsia" w:hint="eastAsia"/>
                <w:sz w:val="24"/>
                <w:szCs w:val="24"/>
              </w:rPr>
              <w:t xml:space="preserve"> （2）国宾接待之安保接待篇 （3）行李给我您放心（4）行李遗失我帮您（5）团队</w:t>
            </w:r>
            <w:proofErr w:type="gramStart"/>
            <w:r w:rsidRPr="00280212">
              <w:rPr>
                <w:rFonts w:asciiTheme="minorEastAsia" w:hAnsiTheme="minorEastAsia" w:hint="eastAsia"/>
                <w:sz w:val="24"/>
                <w:szCs w:val="24"/>
              </w:rPr>
              <w:t>行李抵店服务</w:t>
            </w:r>
            <w:proofErr w:type="gramEnd"/>
            <w:r w:rsidRPr="00280212">
              <w:rPr>
                <w:rFonts w:asciiTheme="minorEastAsia" w:hAnsiTheme="minorEastAsia" w:hint="eastAsia"/>
                <w:sz w:val="24"/>
                <w:szCs w:val="24"/>
              </w:rPr>
              <w:t>（6）酒店用车预订（7）团队行李离店服务（上）（8）团队行李离店服务（下）（9）找不到主人的礼物（10）散客叫醒服务（11）前台换房九步曲（12）快速离店的处理，要求以flash形式对</w:t>
            </w:r>
            <w:proofErr w:type="gramStart"/>
            <w:r w:rsidRPr="00280212">
              <w:rPr>
                <w:rFonts w:asciiTheme="minorEastAsia" w:hAnsiTheme="minorEastAsia" w:hint="eastAsia"/>
                <w:sz w:val="24"/>
                <w:szCs w:val="24"/>
              </w:rPr>
              <w:t>以上动漫课程</w:t>
            </w:r>
            <w:proofErr w:type="gramEnd"/>
            <w:r w:rsidRPr="00280212">
              <w:rPr>
                <w:rFonts w:asciiTheme="minorEastAsia" w:hAnsiTheme="minorEastAsia" w:hint="eastAsia"/>
                <w:sz w:val="24"/>
                <w:szCs w:val="24"/>
              </w:rPr>
              <w:t>进行展示，单个flash课程时间不低于5分钟，内容符合</w:t>
            </w:r>
            <w:proofErr w:type="gramStart"/>
            <w:r w:rsidRPr="00280212">
              <w:rPr>
                <w:rFonts w:asciiTheme="minorEastAsia" w:hAnsiTheme="minorEastAsia" w:hint="eastAsia"/>
                <w:sz w:val="24"/>
                <w:szCs w:val="24"/>
              </w:rPr>
              <w:t>准操作</w:t>
            </w:r>
            <w:proofErr w:type="gramEnd"/>
            <w:r w:rsidRPr="00280212">
              <w:rPr>
                <w:rFonts w:asciiTheme="minorEastAsia" w:hAnsiTheme="minorEastAsia" w:hint="eastAsia"/>
                <w:sz w:val="24"/>
                <w:szCs w:val="24"/>
              </w:rPr>
              <w:t>规范的要求和重要知识点提示。</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kern w:val="0"/>
                <w:sz w:val="24"/>
                <w:szCs w:val="24"/>
              </w:rPr>
              <w:lastRenderedPageBreak/>
              <w:t>3</w:t>
            </w:r>
            <w:r w:rsidRPr="00280212">
              <w:rPr>
                <w:rFonts w:asciiTheme="minorEastAsia" w:hAnsiTheme="minorEastAsia" w:cs="宋体" w:hint="eastAsia"/>
                <w:kern w:val="0"/>
                <w:sz w:val="24"/>
                <w:szCs w:val="24"/>
              </w:rPr>
              <w:t>5</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color w:val="0000FF"/>
                <w:sz w:val="24"/>
                <w:szCs w:val="24"/>
              </w:rPr>
            </w:pPr>
            <w:r w:rsidRPr="00280212">
              <w:rPr>
                <w:rFonts w:asciiTheme="minorEastAsia" w:hAnsiTheme="minorEastAsia" w:hint="eastAsia"/>
                <w:sz w:val="24"/>
                <w:szCs w:val="24"/>
              </w:rPr>
              <w:t>配电柜</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（1）配电要求</w:t>
            </w:r>
          </w:p>
          <w:p w:rsidR="00280212" w:rsidRPr="00280212" w:rsidRDefault="00280212" w:rsidP="00280212">
            <w:pPr>
              <w:ind w:firstLineChars="177" w:firstLine="425"/>
              <w:rPr>
                <w:rFonts w:asciiTheme="minorEastAsia" w:hAnsiTheme="minorEastAsia" w:cs="宋体"/>
                <w:sz w:val="24"/>
                <w:szCs w:val="24"/>
              </w:rPr>
            </w:pPr>
            <w:r w:rsidRPr="00280212">
              <w:rPr>
                <w:rFonts w:asciiTheme="minorEastAsia" w:hAnsiTheme="minorEastAsia" w:cs="宋体" w:hint="eastAsia"/>
                <w:sz w:val="24"/>
                <w:szCs w:val="24"/>
              </w:rPr>
              <w:t>配电柜进线为三相五线制AC 380V，投</w:t>
            </w:r>
            <w:r w:rsidRPr="00280212">
              <w:rPr>
                <w:rFonts w:asciiTheme="minorEastAsia" w:hAnsiTheme="minorEastAsia" w:cs="宋体"/>
                <w:sz w:val="24"/>
                <w:szCs w:val="24"/>
              </w:rPr>
              <w:t>标</w:t>
            </w:r>
            <w:r w:rsidRPr="00280212">
              <w:rPr>
                <w:rFonts w:asciiTheme="minorEastAsia" w:hAnsiTheme="minorEastAsia" w:cs="宋体" w:hint="eastAsia"/>
                <w:sz w:val="24"/>
                <w:szCs w:val="24"/>
              </w:rPr>
              <w:t>方根据项目</w:t>
            </w:r>
            <w:r w:rsidRPr="00280212">
              <w:rPr>
                <w:rFonts w:asciiTheme="minorEastAsia" w:hAnsiTheme="minorEastAsia" w:cs="宋体"/>
                <w:sz w:val="24"/>
                <w:szCs w:val="24"/>
              </w:rPr>
              <w:t>需求</w:t>
            </w:r>
            <w:r w:rsidRPr="00280212">
              <w:rPr>
                <w:rFonts w:asciiTheme="minorEastAsia" w:hAnsiTheme="minorEastAsia" w:cs="宋体" w:hint="eastAsia"/>
                <w:sz w:val="24"/>
                <w:szCs w:val="24"/>
              </w:rPr>
              <w:t>自</w:t>
            </w:r>
            <w:r w:rsidRPr="00280212">
              <w:rPr>
                <w:rFonts w:asciiTheme="minorEastAsia" w:hAnsiTheme="minorEastAsia" w:cs="宋体"/>
                <w:sz w:val="24"/>
                <w:szCs w:val="24"/>
              </w:rPr>
              <w:t>行设计分电箱</w:t>
            </w:r>
            <w:r w:rsidRPr="00280212">
              <w:rPr>
                <w:rFonts w:asciiTheme="minorEastAsia" w:hAnsiTheme="minorEastAsia" w:cs="宋体" w:hint="eastAsia"/>
                <w:sz w:val="24"/>
                <w:szCs w:val="24"/>
              </w:rPr>
              <w:t>，从配电柜或</w:t>
            </w:r>
            <w:r w:rsidRPr="00280212">
              <w:rPr>
                <w:rFonts w:asciiTheme="minorEastAsia" w:hAnsiTheme="minorEastAsia" w:cs="宋体"/>
                <w:sz w:val="24"/>
                <w:szCs w:val="24"/>
              </w:rPr>
              <w:t>分电箱</w:t>
            </w:r>
            <w:r w:rsidRPr="00280212">
              <w:rPr>
                <w:rFonts w:asciiTheme="minorEastAsia" w:hAnsiTheme="minorEastAsia" w:cs="宋体" w:hint="eastAsia"/>
                <w:sz w:val="24"/>
                <w:szCs w:val="24"/>
              </w:rPr>
              <w:t>到显示屏箱体的电源线为单相三线制A</w:t>
            </w:r>
            <w:r w:rsidRPr="00280212">
              <w:rPr>
                <w:rFonts w:asciiTheme="minorEastAsia" w:hAnsiTheme="minorEastAsia" w:cs="宋体"/>
                <w:sz w:val="24"/>
                <w:szCs w:val="24"/>
              </w:rPr>
              <w:t xml:space="preserve">C </w:t>
            </w:r>
            <w:r w:rsidRPr="00280212">
              <w:rPr>
                <w:rFonts w:asciiTheme="minorEastAsia" w:hAnsiTheme="minorEastAsia" w:cs="宋体" w:hint="eastAsia"/>
                <w:sz w:val="24"/>
                <w:szCs w:val="24"/>
              </w:rPr>
              <w:t>220V，系统</w:t>
            </w:r>
            <w:r w:rsidRPr="00280212">
              <w:rPr>
                <w:rFonts w:asciiTheme="minorEastAsia" w:hAnsiTheme="minorEastAsia" w:cs="宋体"/>
                <w:sz w:val="24"/>
                <w:szCs w:val="24"/>
              </w:rPr>
              <w:t>接线</w:t>
            </w:r>
            <w:r w:rsidRPr="00280212">
              <w:rPr>
                <w:rFonts w:asciiTheme="minorEastAsia" w:hAnsiTheme="minorEastAsia" w:cs="宋体" w:hint="eastAsia"/>
                <w:sz w:val="24"/>
                <w:szCs w:val="24"/>
              </w:rPr>
              <w:t>保证三相平衡。</w:t>
            </w:r>
          </w:p>
          <w:p w:rsidR="00280212" w:rsidRPr="00280212" w:rsidRDefault="00280212" w:rsidP="00280212">
            <w:pPr>
              <w:ind w:firstLineChars="177" w:firstLine="425"/>
              <w:rPr>
                <w:rFonts w:asciiTheme="minorEastAsia" w:hAnsiTheme="minorEastAsia" w:cs="宋体"/>
                <w:sz w:val="24"/>
                <w:szCs w:val="24"/>
              </w:rPr>
            </w:pPr>
            <w:r w:rsidRPr="00280212">
              <w:rPr>
                <w:rFonts w:asciiTheme="minorEastAsia" w:hAnsiTheme="minorEastAsia" w:cs="宋体" w:hint="eastAsia"/>
                <w:sz w:val="24"/>
                <w:szCs w:val="24"/>
              </w:rPr>
              <w:t>管线的路由设计必须合理、可行，屏幕安装布线必须整齐。符</w:t>
            </w:r>
            <w:r w:rsidRPr="00280212">
              <w:rPr>
                <w:rFonts w:asciiTheme="minorEastAsia" w:hAnsiTheme="minorEastAsia" w:cs="宋体"/>
                <w:sz w:val="24"/>
                <w:szCs w:val="24"/>
              </w:rPr>
              <w:t>合相关国家标准。</w:t>
            </w:r>
          </w:p>
          <w:p w:rsidR="00280212" w:rsidRPr="00280212" w:rsidRDefault="00280212" w:rsidP="00280212">
            <w:pPr>
              <w:ind w:firstLineChars="177" w:firstLine="425"/>
              <w:rPr>
                <w:rFonts w:asciiTheme="minorEastAsia" w:hAnsiTheme="minorEastAsia" w:cs="宋体"/>
                <w:sz w:val="24"/>
                <w:szCs w:val="24"/>
              </w:rPr>
            </w:pPr>
            <w:r w:rsidRPr="00280212">
              <w:rPr>
                <w:rFonts w:asciiTheme="minorEastAsia" w:hAnsiTheme="minorEastAsia" w:cs="宋体" w:hint="eastAsia"/>
                <w:sz w:val="24"/>
                <w:szCs w:val="24"/>
              </w:rPr>
              <w:t>配电柜安装在地上</w:t>
            </w:r>
            <w:r w:rsidRPr="00280212">
              <w:rPr>
                <w:rFonts w:asciiTheme="minorEastAsia" w:hAnsiTheme="minorEastAsia" w:cs="宋体"/>
                <w:sz w:val="24"/>
                <w:szCs w:val="24"/>
              </w:rPr>
              <w:t>需做基础</w:t>
            </w:r>
            <w:r w:rsidRPr="00280212">
              <w:rPr>
                <w:rFonts w:asciiTheme="minorEastAsia" w:hAnsiTheme="minorEastAsia" w:cs="宋体" w:hint="eastAsia"/>
                <w:sz w:val="24"/>
                <w:szCs w:val="24"/>
              </w:rPr>
              <w:t>，基础</w:t>
            </w:r>
            <w:r w:rsidRPr="00280212">
              <w:rPr>
                <w:rFonts w:asciiTheme="minorEastAsia" w:hAnsiTheme="minorEastAsia" w:cs="宋体"/>
                <w:sz w:val="24"/>
                <w:szCs w:val="24"/>
              </w:rPr>
              <w:t>需做接地</w:t>
            </w:r>
            <w:r w:rsidRPr="00280212">
              <w:rPr>
                <w:rFonts w:asciiTheme="minorEastAsia" w:hAnsiTheme="minorEastAsia" w:cs="宋体" w:hint="eastAsia"/>
                <w:sz w:val="24"/>
                <w:szCs w:val="24"/>
              </w:rPr>
              <w:t>，</w:t>
            </w:r>
            <w:r w:rsidRPr="00280212">
              <w:rPr>
                <w:rFonts w:asciiTheme="minorEastAsia" w:hAnsiTheme="minorEastAsia" w:cs="宋体"/>
                <w:sz w:val="24"/>
                <w:szCs w:val="24"/>
              </w:rPr>
              <w:t>电柜</w:t>
            </w:r>
            <w:r w:rsidRPr="00280212">
              <w:rPr>
                <w:rFonts w:asciiTheme="minorEastAsia" w:hAnsiTheme="minorEastAsia" w:cs="宋体" w:hint="eastAsia"/>
                <w:sz w:val="24"/>
                <w:szCs w:val="24"/>
              </w:rPr>
              <w:t>应具有明显</w:t>
            </w:r>
            <w:r w:rsidRPr="00280212">
              <w:rPr>
                <w:rFonts w:asciiTheme="minorEastAsia" w:hAnsiTheme="minorEastAsia" w:cs="宋体"/>
                <w:sz w:val="24"/>
                <w:szCs w:val="24"/>
              </w:rPr>
              <w:t>的</w:t>
            </w:r>
            <w:r w:rsidRPr="00280212">
              <w:rPr>
                <w:rFonts w:asciiTheme="minorEastAsia" w:hAnsiTheme="minorEastAsia" w:cs="宋体" w:hint="eastAsia"/>
                <w:sz w:val="24"/>
                <w:szCs w:val="24"/>
              </w:rPr>
              <w:t>安全警告标识</w:t>
            </w:r>
            <w:r w:rsidRPr="00280212">
              <w:rPr>
                <w:rFonts w:asciiTheme="minorEastAsia" w:hAnsiTheme="minorEastAsia" w:cs="宋体"/>
                <w:sz w:val="24"/>
                <w:szCs w:val="24"/>
              </w:rPr>
              <w:t>。</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（2）配电</w:t>
            </w:r>
            <w:r w:rsidRPr="00280212">
              <w:rPr>
                <w:rFonts w:asciiTheme="minorEastAsia" w:hAnsiTheme="minorEastAsia" w:cs="宋体"/>
                <w:sz w:val="24"/>
                <w:szCs w:val="24"/>
              </w:rPr>
              <w:t>柜要求</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系统浪涌保护，过压保护，漏电保护；</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具有过流、短路、过压、欠压保护功能；</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配</w:t>
            </w:r>
            <w:r w:rsidRPr="00280212">
              <w:rPr>
                <w:rFonts w:asciiTheme="minorEastAsia" w:hAnsiTheme="minorEastAsia" w:cs="宋体"/>
                <w:sz w:val="24"/>
                <w:szCs w:val="24"/>
              </w:rPr>
              <w:t>电柜采用</w:t>
            </w:r>
            <w:r w:rsidRPr="00280212">
              <w:rPr>
                <w:rFonts w:asciiTheme="minorEastAsia" w:hAnsiTheme="minorEastAsia" w:cs="宋体" w:hint="eastAsia"/>
                <w:sz w:val="24"/>
                <w:szCs w:val="24"/>
              </w:rPr>
              <w:t>分步顺序启动</w:t>
            </w:r>
            <w:r w:rsidRPr="00280212">
              <w:rPr>
                <w:rFonts w:asciiTheme="minorEastAsia" w:hAnsiTheme="minorEastAsia" w:cs="宋体"/>
                <w:sz w:val="24"/>
                <w:szCs w:val="24"/>
              </w:rPr>
              <w:t>；</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配电柜门上配备各支路手动开关和状态指示灯；</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支</w:t>
            </w:r>
            <w:r w:rsidRPr="00280212">
              <w:rPr>
                <w:rFonts w:asciiTheme="minorEastAsia" w:hAnsiTheme="minorEastAsia" w:cs="宋体"/>
                <w:sz w:val="24"/>
                <w:szCs w:val="24"/>
              </w:rPr>
              <w:t>持</w:t>
            </w:r>
            <w:r w:rsidRPr="00280212">
              <w:rPr>
                <w:rFonts w:asciiTheme="minorEastAsia" w:hAnsiTheme="minorEastAsia" w:cs="宋体" w:hint="eastAsia"/>
                <w:sz w:val="24"/>
                <w:szCs w:val="24"/>
              </w:rPr>
              <w:t>远程控制配电</w:t>
            </w:r>
            <w:r w:rsidRPr="00280212">
              <w:rPr>
                <w:rFonts w:asciiTheme="minorEastAsia" w:hAnsiTheme="minorEastAsia" w:cs="宋体"/>
                <w:sz w:val="24"/>
                <w:szCs w:val="24"/>
              </w:rPr>
              <w:t>柜开关</w:t>
            </w:r>
            <w:r w:rsidRPr="00280212">
              <w:rPr>
                <w:rFonts w:asciiTheme="minorEastAsia" w:hAnsiTheme="minorEastAsia" w:cs="宋体" w:hint="eastAsia"/>
                <w:sz w:val="24"/>
                <w:szCs w:val="24"/>
              </w:rPr>
              <w:t>；</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支持定时控制功能；</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lastRenderedPageBreak/>
              <w:t>防护等级：满足项目使用要求及相关标准；</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符合国家标准</w:t>
            </w:r>
            <w:r w:rsidRPr="00280212">
              <w:rPr>
                <w:rFonts w:asciiTheme="minorEastAsia" w:hAnsiTheme="minorEastAsia" w:cs="宋体"/>
                <w:sz w:val="24"/>
                <w:szCs w:val="24"/>
              </w:rPr>
              <w:t>及规范；</w:t>
            </w:r>
          </w:p>
          <w:p w:rsidR="00280212" w:rsidRPr="00280212" w:rsidRDefault="00280212" w:rsidP="00280212">
            <w:pPr>
              <w:ind w:left="420"/>
              <w:jc w:val="left"/>
              <w:rPr>
                <w:rFonts w:asciiTheme="minorEastAsia" w:hAnsiTheme="minorEastAsia" w:cs="宋体"/>
                <w:sz w:val="24"/>
                <w:szCs w:val="24"/>
              </w:rPr>
            </w:pPr>
            <w:r w:rsidRPr="00280212">
              <w:rPr>
                <w:rFonts w:asciiTheme="minorEastAsia" w:hAnsiTheme="minorEastAsia" w:cs="宋体" w:hint="eastAsia"/>
                <w:sz w:val="24"/>
                <w:szCs w:val="24"/>
              </w:rPr>
              <w:t>具有防雷性能。</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lastRenderedPageBreak/>
              <w:t>套</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hint="eastAsia"/>
                <w:kern w:val="0"/>
                <w:sz w:val="24"/>
                <w:szCs w:val="24"/>
              </w:rPr>
              <w:lastRenderedPageBreak/>
              <w:t>36</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center"/>
              <w:rPr>
                <w:rFonts w:asciiTheme="minorEastAsia" w:hAnsiTheme="minorEastAsia"/>
                <w:sz w:val="24"/>
                <w:szCs w:val="24"/>
              </w:rPr>
            </w:pPr>
            <w:r w:rsidRPr="00280212">
              <w:rPr>
                <w:rFonts w:asciiTheme="minorEastAsia" w:hAnsiTheme="minorEastAsia" w:hint="eastAsia"/>
                <w:sz w:val="24"/>
                <w:szCs w:val="24"/>
              </w:rPr>
              <w:t>线材辅料</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left"/>
              <w:rPr>
                <w:rFonts w:asciiTheme="minorEastAsia" w:hAnsiTheme="minorEastAsia"/>
                <w:sz w:val="24"/>
                <w:szCs w:val="24"/>
              </w:rPr>
            </w:pPr>
            <w:r w:rsidRPr="00280212">
              <w:rPr>
                <w:rFonts w:asciiTheme="minorEastAsia" w:hAnsiTheme="minorEastAsia" w:hint="eastAsia"/>
                <w:sz w:val="24"/>
                <w:szCs w:val="24"/>
              </w:rPr>
              <w:t>1.网线：300米，超五类网线（超出100米布设光纤）；</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2.电源线：120米，纯铜六平方三相五线制；</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3.金银线：200米，100芯无氧铜音响线，工程专用；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4.HDMI视频线： 10米线2根，高速高清，24K镀金端子，无氧铜芯，工程专用；</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5. 音频跳线、音视频转接头、管材、线槽。</w:t>
            </w:r>
          </w:p>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（根据现场环境符合相关规定、标准的国标线材）</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批</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r w:rsidR="00280212" w:rsidRPr="00280212" w:rsidTr="00280212">
        <w:trPr>
          <w:trHeight w:val="540"/>
          <w:jc w:val="center"/>
        </w:trPr>
        <w:tc>
          <w:tcPr>
            <w:tcW w:w="834" w:type="dxa"/>
            <w:shd w:val="clear" w:color="auto" w:fill="FFFFFF"/>
            <w:tcMar>
              <w:top w:w="0" w:type="dxa"/>
              <w:left w:w="105" w:type="dxa"/>
              <w:bottom w:w="0" w:type="dxa"/>
              <w:right w:w="105" w:type="dxa"/>
            </w:tcMar>
            <w:vAlign w:val="center"/>
          </w:tcPr>
          <w:p w:rsidR="00280212" w:rsidRPr="00280212" w:rsidRDefault="00280212" w:rsidP="00280212">
            <w:pPr>
              <w:widowControl/>
              <w:wordWrap w:val="0"/>
              <w:spacing w:before="100" w:beforeAutospacing="1" w:after="100" w:afterAutospacing="1" w:line="315" w:lineRule="atLeast"/>
              <w:jc w:val="center"/>
              <w:rPr>
                <w:rFonts w:asciiTheme="minorEastAsia" w:hAnsiTheme="minorEastAsia" w:cs="宋体"/>
                <w:kern w:val="0"/>
                <w:sz w:val="24"/>
                <w:szCs w:val="24"/>
              </w:rPr>
            </w:pPr>
            <w:r w:rsidRPr="00280212">
              <w:rPr>
                <w:rFonts w:asciiTheme="minorEastAsia" w:hAnsiTheme="minorEastAsia" w:cs="宋体"/>
                <w:kern w:val="0"/>
                <w:sz w:val="24"/>
                <w:szCs w:val="24"/>
              </w:rPr>
              <w:t>3</w:t>
            </w:r>
            <w:r w:rsidRPr="00280212">
              <w:rPr>
                <w:rFonts w:asciiTheme="minorEastAsia" w:hAnsiTheme="minorEastAsia" w:cs="宋体" w:hint="eastAsia"/>
                <w:kern w:val="0"/>
                <w:sz w:val="24"/>
                <w:szCs w:val="24"/>
              </w:rPr>
              <w:t>7</w:t>
            </w:r>
          </w:p>
        </w:tc>
        <w:tc>
          <w:tcPr>
            <w:tcW w:w="992" w:type="dxa"/>
            <w:shd w:val="clear" w:color="auto" w:fill="FFFFFF"/>
            <w:tcMar>
              <w:top w:w="0" w:type="dxa"/>
              <w:left w:w="105" w:type="dxa"/>
              <w:bottom w:w="0" w:type="dxa"/>
              <w:right w:w="105" w:type="dxa"/>
            </w:tcMar>
            <w:vAlign w:val="center"/>
          </w:tcPr>
          <w:p w:rsidR="00280212" w:rsidRPr="00280212" w:rsidRDefault="00280212" w:rsidP="00280212">
            <w:pPr>
              <w:pStyle w:val="af0"/>
              <w:widowControl/>
              <w:adjustRightInd w:val="0"/>
              <w:snapToGrid w:val="0"/>
              <w:spacing w:line="276" w:lineRule="auto"/>
              <w:ind w:firstLineChars="0" w:firstLine="0"/>
              <w:jc w:val="left"/>
              <w:rPr>
                <w:rFonts w:asciiTheme="minorEastAsia" w:hAnsiTheme="minorEastAsia"/>
                <w:sz w:val="24"/>
                <w:szCs w:val="24"/>
              </w:rPr>
            </w:pPr>
            <w:r w:rsidRPr="00280212">
              <w:rPr>
                <w:rFonts w:asciiTheme="minorEastAsia" w:hAnsiTheme="minorEastAsia" w:hint="eastAsia"/>
                <w:sz w:val="24"/>
                <w:szCs w:val="24"/>
              </w:rPr>
              <w:t>实</w:t>
            </w:r>
            <w:proofErr w:type="gramStart"/>
            <w:r w:rsidRPr="00280212">
              <w:rPr>
                <w:rFonts w:asciiTheme="minorEastAsia" w:hAnsiTheme="minorEastAsia" w:hint="eastAsia"/>
                <w:sz w:val="24"/>
                <w:szCs w:val="24"/>
              </w:rPr>
              <w:t>训环境</w:t>
            </w:r>
            <w:proofErr w:type="gramEnd"/>
            <w:r w:rsidRPr="00280212">
              <w:rPr>
                <w:rFonts w:asciiTheme="minorEastAsia" w:hAnsiTheme="minorEastAsia" w:hint="eastAsia"/>
                <w:sz w:val="24"/>
                <w:szCs w:val="24"/>
              </w:rPr>
              <w:t>改造</w:t>
            </w:r>
          </w:p>
        </w:tc>
        <w:tc>
          <w:tcPr>
            <w:tcW w:w="6091" w:type="dxa"/>
            <w:shd w:val="clear" w:color="auto" w:fill="FFFFFF"/>
            <w:tcMar>
              <w:top w:w="0" w:type="dxa"/>
              <w:left w:w="105" w:type="dxa"/>
              <w:bottom w:w="0" w:type="dxa"/>
              <w:right w:w="105" w:type="dxa"/>
            </w:tcMar>
            <w:vAlign w:val="center"/>
          </w:tcPr>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1.顶面造型：160平方米，轻钢龙骨，2*4木方支架，木工板打底，纤维吸音板张贴造型，吸音效果好，四周配备造型、内嵌LED射灯，射灯可以单独控制，光源与主光源色温接近。</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2.灯光：32盏，三基色节能灯，配备灯片（三基色灯管）：色温3200K/5600k，温度低、功率小、节能环保;光线均匀、柔和。</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墙面工程：木方（3*5）基层、木工板打底（内填防火棉），软包吸音材料张贴（麻布面，吸音效果好）；导游实</w:t>
            </w:r>
            <w:proofErr w:type="gramStart"/>
            <w:r w:rsidRPr="00280212">
              <w:rPr>
                <w:rFonts w:asciiTheme="minorEastAsia" w:hAnsiTheme="minorEastAsia" w:cs="宋体" w:hint="eastAsia"/>
                <w:sz w:val="24"/>
                <w:szCs w:val="24"/>
              </w:rPr>
              <w:t>训文化</w:t>
            </w:r>
            <w:proofErr w:type="gramEnd"/>
            <w:r w:rsidRPr="00280212">
              <w:rPr>
                <w:rFonts w:asciiTheme="minorEastAsia" w:hAnsiTheme="minorEastAsia" w:cs="宋体" w:hint="eastAsia"/>
                <w:sz w:val="24"/>
                <w:szCs w:val="24"/>
              </w:rPr>
              <w:t>造型（景点介绍，线路介绍等提供效果图）。</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3.地面：160平方米，清理旧桌椅螺钉。</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4.强、弱电改造。</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5.效果灯：20盏。</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6.文化长廊：20米</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6.自动玻璃门：配套门禁系统，配套实训室字样简介等；玻璃为防爆玻璃厚度大于10MM。</w:t>
            </w:r>
          </w:p>
          <w:p w:rsidR="00280212" w:rsidRPr="00280212" w:rsidRDefault="00280212" w:rsidP="00280212">
            <w:pPr>
              <w:jc w:val="left"/>
              <w:rPr>
                <w:rFonts w:asciiTheme="minorEastAsia" w:hAnsiTheme="minorEastAsia" w:cs="宋体"/>
                <w:sz w:val="24"/>
                <w:szCs w:val="24"/>
              </w:rPr>
            </w:pPr>
            <w:r w:rsidRPr="00280212">
              <w:rPr>
                <w:rFonts w:asciiTheme="minorEastAsia" w:hAnsiTheme="minorEastAsia" w:cs="宋体" w:hint="eastAsia"/>
                <w:sz w:val="24"/>
                <w:szCs w:val="24"/>
              </w:rPr>
              <w:t>7.手工费：木工、电工、油漆工等。</w:t>
            </w:r>
          </w:p>
          <w:p w:rsidR="00280212" w:rsidRPr="00280212" w:rsidRDefault="00280212" w:rsidP="00280212">
            <w:pPr>
              <w:jc w:val="left"/>
              <w:rPr>
                <w:rFonts w:asciiTheme="minorEastAsia" w:hAnsiTheme="minorEastAsia" w:cs="宋体"/>
                <w:color w:val="000000"/>
                <w:sz w:val="24"/>
                <w:szCs w:val="24"/>
              </w:rPr>
            </w:pPr>
            <w:r w:rsidRPr="00280212">
              <w:rPr>
                <w:rFonts w:asciiTheme="minorEastAsia" w:hAnsiTheme="minorEastAsia" w:cs="宋体" w:hint="eastAsia"/>
                <w:sz w:val="24"/>
                <w:szCs w:val="24"/>
              </w:rPr>
              <w:t>8.软硬件系统安装调试培训集成。</w:t>
            </w:r>
          </w:p>
        </w:tc>
        <w:tc>
          <w:tcPr>
            <w:tcW w:w="598"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项</w:t>
            </w:r>
          </w:p>
        </w:tc>
        <w:tc>
          <w:tcPr>
            <w:tcW w:w="824" w:type="dxa"/>
            <w:shd w:val="clear" w:color="auto" w:fill="FFFFFF"/>
            <w:tcMar>
              <w:top w:w="0" w:type="dxa"/>
              <w:left w:w="105" w:type="dxa"/>
              <w:bottom w:w="0" w:type="dxa"/>
              <w:right w:w="105" w:type="dxa"/>
            </w:tcMar>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sz w:val="24"/>
                <w:szCs w:val="24"/>
              </w:rPr>
              <w:t>1</w:t>
            </w:r>
          </w:p>
        </w:tc>
        <w:tc>
          <w:tcPr>
            <w:tcW w:w="992" w:type="dxa"/>
            <w:shd w:val="clear" w:color="auto" w:fill="FFFFFF"/>
            <w:vAlign w:val="center"/>
          </w:tcPr>
          <w:p w:rsidR="00280212" w:rsidRPr="00280212" w:rsidRDefault="00280212" w:rsidP="00280212">
            <w:pPr>
              <w:widowControl/>
              <w:adjustRightInd w:val="0"/>
              <w:snapToGrid w:val="0"/>
              <w:spacing w:line="276" w:lineRule="auto"/>
              <w:jc w:val="center"/>
              <w:rPr>
                <w:rFonts w:asciiTheme="minorEastAsia" w:hAnsiTheme="minorEastAsia"/>
                <w:sz w:val="24"/>
                <w:szCs w:val="24"/>
              </w:rPr>
            </w:pPr>
            <w:r w:rsidRPr="00280212">
              <w:rPr>
                <w:rFonts w:asciiTheme="minorEastAsia" w:hAnsiTheme="minorEastAsia" w:hint="eastAsia"/>
                <w:sz w:val="24"/>
                <w:szCs w:val="24"/>
              </w:rPr>
              <w:t>否</w:t>
            </w:r>
          </w:p>
        </w:tc>
      </w:tr>
    </w:tbl>
    <w:p w:rsidR="004F2194" w:rsidRPr="00280212" w:rsidRDefault="00ED1361" w:rsidP="00280212">
      <w:pPr>
        <w:spacing w:line="360" w:lineRule="auto"/>
        <w:ind w:firstLineChars="200" w:firstLine="482"/>
        <w:contextualSpacing/>
        <w:rPr>
          <w:rFonts w:asciiTheme="minorEastAsia" w:hAnsiTheme="minorEastAsia" w:cs="微软雅黑"/>
          <w:b/>
          <w:sz w:val="24"/>
          <w:szCs w:val="24"/>
        </w:rPr>
      </w:pPr>
      <w:r w:rsidRPr="0028021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4F2194" w:rsidRDefault="00280212">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ED1361">
        <w:rPr>
          <w:rFonts w:asciiTheme="minorEastAsia" w:hAnsiTheme="minorEastAsia" w:cs="宋体" w:hint="eastAsia"/>
          <w:b/>
          <w:color w:val="000000"/>
          <w:kern w:val="0"/>
          <w:sz w:val="24"/>
          <w:szCs w:val="24"/>
          <w:lang w:val="zh-CN"/>
        </w:rPr>
        <w:t>、采购标的执行标准</w:t>
      </w:r>
    </w:p>
    <w:p w:rsidR="004F2194" w:rsidRPr="00280212" w:rsidRDefault="00ED1361">
      <w:pPr>
        <w:spacing w:line="360" w:lineRule="auto"/>
        <w:ind w:firstLineChars="200" w:firstLine="480"/>
        <w:contextualSpacing/>
        <w:rPr>
          <w:rFonts w:asciiTheme="minorEastAsia" w:hAnsiTheme="minorEastAsia" w:cs="Times New Roman"/>
          <w:i/>
          <w:kern w:val="0"/>
          <w:sz w:val="24"/>
          <w:szCs w:val="24"/>
        </w:rPr>
      </w:pPr>
      <w:r w:rsidRPr="00B32B2E">
        <w:rPr>
          <w:rFonts w:asciiTheme="minorEastAsia" w:hAnsiTheme="minorEastAsia" w:cs="宋体" w:hint="eastAsia"/>
          <w:kern w:val="0"/>
          <w:sz w:val="24"/>
          <w:szCs w:val="24"/>
        </w:rPr>
        <w:t>1、</w:t>
      </w:r>
      <w:r w:rsidRPr="00280212">
        <w:rPr>
          <w:rFonts w:asciiTheme="minorEastAsia" w:hAnsiTheme="minorEastAsia" w:cs="Times New Roman" w:hint="eastAsia"/>
          <w:kern w:val="0"/>
          <w:sz w:val="24"/>
          <w:szCs w:val="24"/>
        </w:rPr>
        <w:t>国家标准：</w:t>
      </w:r>
      <w:r w:rsidRPr="00280212">
        <w:rPr>
          <w:rFonts w:asciiTheme="minorEastAsia" w:hAnsiTheme="minorEastAsia" w:cs="Times New Roman"/>
          <w:i/>
          <w:kern w:val="0"/>
          <w:sz w:val="24"/>
          <w:szCs w:val="24"/>
        </w:rPr>
        <w:t xml:space="preserve"> </w:t>
      </w:r>
    </w:p>
    <w:p w:rsidR="004F2194" w:rsidRPr="00B32B2E" w:rsidRDefault="00ED1361">
      <w:pPr>
        <w:spacing w:line="360" w:lineRule="auto"/>
        <w:ind w:firstLineChars="200" w:firstLine="480"/>
        <w:contextualSpacing/>
        <w:rPr>
          <w:rFonts w:asciiTheme="minorEastAsia" w:hAnsiTheme="minorEastAsia" w:cs="仿宋_GB2312"/>
          <w:sz w:val="24"/>
          <w:szCs w:val="24"/>
          <w:lang w:val="zh-CN"/>
        </w:rPr>
      </w:pPr>
      <w:r w:rsidRPr="00B32B2E">
        <w:rPr>
          <w:rFonts w:asciiTheme="minorEastAsia" w:hAnsiTheme="minorEastAsia" w:cs="仿宋_GB2312" w:hint="eastAsia"/>
          <w:sz w:val="24"/>
          <w:szCs w:val="24"/>
          <w:lang w:val="zh-CN"/>
        </w:rPr>
        <w:t>（1）</w:t>
      </w:r>
      <w:r w:rsidRPr="00B32B2E">
        <w:rPr>
          <w:rFonts w:asciiTheme="minorEastAsia" w:hAnsiTheme="minorEastAsia" w:cs="仿宋_GB2312"/>
          <w:sz w:val="24"/>
          <w:szCs w:val="24"/>
          <w:lang w:val="zh-CN"/>
        </w:rPr>
        <w:t>强制性产品认证</w:t>
      </w:r>
    </w:p>
    <w:p w:rsidR="004F2194" w:rsidRPr="00B32B2E" w:rsidRDefault="00ED1361">
      <w:pPr>
        <w:spacing w:line="360" w:lineRule="auto"/>
        <w:ind w:firstLineChars="200" w:firstLine="480"/>
        <w:contextualSpacing/>
        <w:rPr>
          <w:rFonts w:asciiTheme="minorEastAsia" w:hAnsiTheme="minorEastAsia" w:cs="宋体"/>
          <w:kern w:val="0"/>
          <w:sz w:val="24"/>
          <w:szCs w:val="24"/>
        </w:rPr>
      </w:pPr>
      <w:r w:rsidRPr="00B32B2E">
        <w:rPr>
          <w:rFonts w:asciiTheme="minorEastAsia" w:hAnsiTheme="minorEastAsia" w:cs="仿宋_GB2312" w:hint="eastAsia"/>
          <w:sz w:val="24"/>
          <w:szCs w:val="24"/>
          <w:lang w:val="zh-CN"/>
        </w:rPr>
        <w:t>如投标人所投产</w:t>
      </w:r>
      <w:proofErr w:type="gramStart"/>
      <w:r w:rsidRPr="00B32B2E">
        <w:rPr>
          <w:rFonts w:asciiTheme="minorEastAsia" w:hAnsiTheme="minorEastAsia" w:cs="仿宋_GB2312" w:hint="eastAsia"/>
          <w:sz w:val="24"/>
          <w:szCs w:val="24"/>
          <w:lang w:val="zh-CN"/>
        </w:rPr>
        <w:t>品属于</w:t>
      </w:r>
      <w:proofErr w:type="gramEnd"/>
      <w:r w:rsidRPr="00B32B2E">
        <w:rPr>
          <w:rFonts w:asciiTheme="minorEastAsia" w:hAnsiTheme="minorEastAsia" w:cs="仿宋_GB2312" w:hint="eastAsia"/>
          <w:sz w:val="24"/>
          <w:szCs w:val="24"/>
          <w:lang w:val="zh-CN"/>
        </w:rPr>
        <w:t>“中国强制性产品认证”（3C认证）范围内,则必须承诺采用</w:t>
      </w:r>
      <w:r w:rsidRPr="00B32B2E">
        <w:rPr>
          <w:rFonts w:asciiTheme="minorEastAsia" w:hAnsiTheme="minorEastAsia" w:cs="仿宋_GB2312"/>
          <w:sz w:val="24"/>
          <w:szCs w:val="24"/>
          <w:lang w:val="zh-CN"/>
        </w:rPr>
        <w:t>《中华人民共和国实施强制性产品认证的产品目录》</w:t>
      </w:r>
      <w:r w:rsidRPr="00B32B2E">
        <w:rPr>
          <w:rFonts w:asciiTheme="minorEastAsia" w:hAnsiTheme="minorEastAsia" w:cs="仿宋_GB2312" w:hint="eastAsia"/>
          <w:sz w:val="24"/>
          <w:szCs w:val="24"/>
          <w:lang w:val="zh-CN"/>
        </w:rPr>
        <w:t>并在有效期内的产品，应在投</w:t>
      </w:r>
      <w:r w:rsidRPr="00B32B2E">
        <w:rPr>
          <w:rFonts w:asciiTheme="minorEastAsia" w:hAnsiTheme="minorEastAsia" w:cs="仿宋_GB2312" w:hint="eastAsia"/>
          <w:sz w:val="24"/>
          <w:szCs w:val="24"/>
          <w:lang w:val="zh-CN"/>
        </w:rPr>
        <w:lastRenderedPageBreak/>
        <w:t>标文件中提供</w:t>
      </w:r>
      <w:r w:rsidRPr="00B32B2E">
        <w:rPr>
          <w:rFonts w:asciiTheme="minorEastAsia" w:hAnsiTheme="minorEastAsia" w:cs="仿宋_GB2312" w:hint="eastAsia"/>
          <w:lang w:val="zh-CN"/>
        </w:rPr>
        <w:t>“</w:t>
      </w:r>
      <w:r w:rsidRPr="00B32B2E">
        <w:rPr>
          <w:rFonts w:asciiTheme="minorEastAsia" w:hAnsiTheme="minorEastAsia" w:cs="仿宋_GB2312" w:hint="eastAsia"/>
          <w:sz w:val="24"/>
          <w:szCs w:val="24"/>
          <w:lang w:val="zh-CN"/>
        </w:rPr>
        <w:t>所投产品符合国家强制性要求承诺函</w:t>
      </w:r>
      <w:r w:rsidRPr="00B32B2E">
        <w:rPr>
          <w:rFonts w:asciiTheme="minorEastAsia" w:hAnsiTheme="minorEastAsia" w:cs="仿宋_GB2312" w:hint="eastAsia"/>
          <w:lang w:val="zh-CN"/>
        </w:rPr>
        <w:t>”</w:t>
      </w:r>
      <w:r w:rsidRPr="00B32B2E">
        <w:rPr>
          <w:rFonts w:asciiTheme="minorEastAsia" w:hAnsiTheme="minorEastAsia" w:cs="仿宋_GB2312" w:hint="eastAsia"/>
          <w:sz w:val="24"/>
          <w:szCs w:val="24"/>
          <w:lang w:val="zh-CN"/>
        </w:rPr>
        <w:t>并加盖投标人公章，否则将承担其投标被视为非实质性响应投标的风险。</w:t>
      </w:r>
    </w:p>
    <w:p w:rsidR="004F2194" w:rsidRPr="00B32B2E" w:rsidRDefault="00ED1361">
      <w:pPr>
        <w:spacing w:line="360" w:lineRule="auto"/>
        <w:ind w:firstLineChars="200" w:firstLine="480"/>
        <w:contextualSpacing/>
        <w:rPr>
          <w:rFonts w:asciiTheme="minorEastAsia" w:hAnsiTheme="minorEastAsia" w:cs="宋体"/>
          <w:kern w:val="0"/>
          <w:sz w:val="24"/>
          <w:szCs w:val="24"/>
        </w:rPr>
      </w:pPr>
      <w:r w:rsidRPr="00B32B2E">
        <w:rPr>
          <w:rFonts w:asciiTheme="minorEastAsia" w:hAnsiTheme="minorEastAsia" w:cs="宋体" w:hint="eastAsia"/>
          <w:kern w:val="0"/>
          <w:sz w:val="24"/>
          <w:szCs w:val="24"/>
        </w:rPr>
        <w:t>（2）</w:t>
      </w:r>
      <w:r w:rsidRPr="00B32B2E">
        <w:rPr>
          <w:rFonts w:asciiTheme="minorEastAsia" w:hAnsiTheme="minorEastAsia" w:cs="宋体"/>
          <w:kern w:val="0"/>
          <w:sz w:val="24"/>
          <w:szCs w:val="24"/>
        </w:rPr>
        <w:t>信息安全产品强制性</w:t>
      </w:r>
      <w:r w:rsidRPr="00B32B2E">
        <w:rPr>
          <w:rFonts w:asciiTheme="minorEastAsia" w:hAnsiTheme="minorEastAsia" w:cs="宋体" w:hint="eastAsia"/>
          <w:kern w:val="0"/>
          <w:sz w:val="24"/>
          <w:szCs w:val="24"/>
        </w:rPr>
        <w:t>认证</w:t>
      </w:r>
    </w:p>
    <w:p w:rsidR="00280212" w:rsidRPr="00530DBF" w:rsidRDefault="00280212" w:rsidP="00280212">
      <w:pPr>
        <w:wordWrap w:val="0"/>
        <w:autoSpaceDE w:val="0"/>
        <w:autoSpaceDN w:val="0"/>
        <w:spacing w:line="360" w:lineRule="auto"/>
        <w:ind w:firstLineChars="200" w:firstLine="480"/>
        <w:contextualSpacing/>
        <w:rPr>
          <w:rFonts w:asciiTheme="minorEastAsia" w:hAnsiTheme="minorEastAsia" w:cs="仿宋_GB2312"/>
          <w:sz w:val="24"/>
          <w:szCs w:val="24"/>
        </w:rPr>
      </w:pPr>
      <w:r w:rsidRPr="005D4C72">
        <w:rPr>
          <w:rFonts w:asciiTheme="minorEastAsia" w:hAnsiTheme="minorEastAsia" w:cs="仿宋_GB2312" w:hint="eastAsia"/>
          <w:sz w:val="24"/>
          <w:szCs w:val="24"/>
          <w:lang w:val="zh-CN"/>
        </w:rPr>
        <w:t>投标人所投产品如被列入</w:t>
      </w:r>
      <w:r w:rsidRPr="005D4C72">
        <w:rPr>
          <w:rFonts w:asciiTheme="minorEastAsia" w:hAnsiTheme="minorEastAsia" w:cs="仿宋_GB2312"/>
          <w:sz w:val="24"/>
          <w:szCs w:val="24"/>
          <w:lang w:val="zh-CN"/>
        </w:rPr>
        <w:t>《信息安全产品强制性认证目录》</w:t>
      </w:r>
      <w:r w:rsidRPr="005D4C72">
        <w:rPr>
          <w:rFonts w:asciiTheme="minorEastAsia" w:hAnsiTheme="minorEastAsia" w:cs="仿宋_GB2312"/>
          <w:sz w:val="24"/>
          <w:szCs w:val="24"/>
        </w:rPr>
        <w:t>，</w:t>
      </w:r>
      <w:r w:rsidRPr="005D4C72">
        <w:rPr>
          <w:rFonts w:asciiTheme="minorEastAsia" w:hAnsiTheme="minorEastAsia" w:cs="仿宋_GB2312" w:hint="eastAsia"/>
          <w:sz w:val="24"/>
          <w:szCs w:val="24"/>
          <w:lang w:val="zh-CN"/>
        </w:rPr>
        <w:t>应在投标文件中提供</w:t>
      </w:r>
      <w:r w:rsidRPr="005D4C72">
        <w:rPr>
          <w:rFonts w:asciiTheme="minorEastAsia" w:hAnsiTheme="minorEastAsia" w:cs="宋体" w:hint="eastAsia"/>
          <w:kern w:val="0"/>
          <w:sz w:val="24"/>
          <w:szCs w:val="24"/>
        </w:rPr>
        <w:t>中国信息安全认证中心官网（</w:t>
      </w:r>
      <w:r w:rsidRPr="005D4C72">
        <w:rPr>
          <w:rFonts w:asciiTheme="minorEastAsia" w:hAnsiTheme="minorEastAsia" w:cs="宋体"/>
          <w:kern w:val="0"/>
          <w:sz w:val="24"/>
          <w:szCs w:val="24"/>
        </w:rPr>
        <w:t>http://www.isccc.gov.cn/index.shtml</w:t>
      </w:r>
      <w:r w:rsidRPr="005D4C72">
        <w:rPr>
          <w:rFonts w:asciiTheme="minorEastAsia" w:hAnsiTheme="minorEastAsia" w:cs="宋体" w:hint="eastAsia"/>
          <w:kern w:val="0"/>
          <w:sz w:val="24"/>
          <w:szCs w:val="24"/>
        </w:rPr>
        <w:t>）产品查询结果截图并加盖投标人公章或中国信息安全认证中心</w:t>
      </w:r>
      <w:r w:rsidRPr="005D4C72">
        <w:rPr>
          <w:rFonts w:asciiTheme="minorEastAsia" w:hAnsiTheme="minorEastAsia" w:cs="仿宋_GB2312" w:hint="eastAsia"/>
          <w:sz w:val="24"/>
          <w:szCs w:val="24"/>
          <w:lang w:val="zh-CN"/>
        </w:rPr>
        <w:t>颁发的《中国国家信息安全产品认证证书》加盖投标人公章的原件扫描件</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或图片</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w:t>
      </w:r>
    </w:p>
    <w:p w:rsidR="00C77188" w:rsidRDefault="00280212" w:rsidP="00C7718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C77188">
        <w:rPr>
          <w:rFonts w:asciiTheme="minorEastAsia" w:hAnsiTheme="minorEastAsia" w:cs="宋体" w:hint="eastAsia"/>
          <w:b/>
          <w:color w:val="000000"/>
          <w:kern w:val="0"/>
          <w:sz w:val="24"/>
          <w:szCs w:val="24"/>
          <w:lang w:val="zh-CN"/>
        </w:rPr>
        <w:t>、服务标准、期限、效率等要求</w:t>
      </w:r>
    </w:p>
    <w:p w:rsidR="001666D9" w:rsidRPr="00B32B2E" w:rsidRDefault="001666D9" w:rsidP="00847A26">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A包</w:t>
      </w:r>
      <w:r w:rsidR="00D56CAA" w:rsidRPr="00B32B2E">
        <w:rPr>
          <w:rFonts w:asciiTheme="minorEastAsia" w:hAnsiTheme="minorEastAsia" w:cs="宋体" w:hint="eastAsia"/>
          <w:kern w:val="0"/>
          <w:sz w:val="24"/>
          <w:szCs w:val="24"/>
          <w:lang w:val="zh-CN"/>
        </w:rPr>
        <w:t>B包</w:t>
      </w:r>
      <w:r w:rsidR="0038416B" w:rsidRPr="00B32B2E">
        <w:rPr>
          <w:rFonts w:asciiTheme="minorEastAsia" w:hAnsiTheme="minorEastAsia" w:cs="宋体" w:hint="eastAsia"/>
          <w:kern w:val="0"/>
          <w:sz w:val="24"/>
          <w:szCs w:val="24"/>
          <w:lang w:val="zh-CN"/>
        </w:rPr>
        <w:t>:</w:t>
      </w:r>
      <w:r w:rsidRPr="00B32B2E">
        <w:rPr>
          <w:rFonts w:asciiTheme="minorEastAsia" w:hAnsiTheme="minorEastAsia" w:cs="宋体" w:hint="eastAsia"/>
          <w:kern w:val="0"/>
          <w:sz w:val="24"/>
          <w:szCs w:val="24"/>
          <w:lang w:val="zh-CN"/>
        </w:rPr>
        <w:t>投标人提供的软件产品的无用户限制，提供</w:t>
      </w:r>
      <w:r w:rsidR="008E24F8" w:rsidRPr="00B32B2E">
        <w:rPr>
          <w:rFonts w:asciiTheme="minorEastAsia" w:hAnsiTheme="minorEastAsia" w:cs="宋体" w:hint="eastAsia"/>
          <w:kern w:val="0"/>
          <w:sz w:val="24"/>
          <w:szCs w:val="24"/>
          <w:lang w:val="zh-CN"/>
        </w:rPr>
        <w:t>质保期内</w:t>
      </w:r>
      <w:r w:rsidRPr="00B32B2E">
        <w:rPr>
          <w:rFonts w:asciiTheme="minorEastAsia" w:hAnsiTheme="minorEastAsia" w:cs="宋体" w:hint="eastAsia"/>
          <w:kern w:val="0"/>
          <w:sz w:val="24"/>
          <w:szCs w:val="24"/>
          <w:lang w:val="zh-CN"/>
        </w:rPr>
        <w:t>免费升级</w:t>
      </w:r>
      <w:r w:rsidR="0018567D" w:rsidRPr="00B32B2E">
        <w:rPr>
          <w:rFonts w:asciiTheme="minorEastAsia" w:hAnsiTheme="minorEastAsia" w:cs="宋体" w:hint="eastAsia"/>
          <w:kern w:val="0"/>
          <w:sz w:val="24"/>
          <w:szCs w:val="24"/>
          <w:lang w:val="zh-CN"/>
        </w:rPr>
        <w:t>、</w:t>
      </w:r>
      <w:r w:rsidR="007C119A" w:rsidRPr="00B32B2E">
        <w:rPr>
          <w:rFonts w:asciiTheme="minorEastAsia" w:hAnsiTheme="minorEastAsia" w:cs="宋体" w:hint="eastAsia"/>
          <w:kern w:val="0"/>
          <w:sz w:val="24"/>
          <w:szCs w:val="24"/>
          <w:lang w:val="zh-CN"/>
        </w:rPr>
        <w:t>扩展</w:t>
      </w:r>
      <w:r w:rsidRPr="00B32B2E">
        <w:rPr>
          <w:rFonts w:asciiTheme="minorEastAsia" w:hAnsiTheme="minorEastAsia" w:cs="宋体" w:hint="eastAsia"/>
          <w:kern w:val="0"/>
          <w:sz w:val="24"/>
          <w:szCs w:val="24"/>
          <w:lang w:val="zh-CN"/>
        </w:rPr>
        <w:t>服务（包括提供更新的案例库</w:t>
      </w:r>
      <w:r w:rsidR="000C1715" w:rsidRPr="00B32B2E">
        <w:rPr>
          <w:rFonts w:asciiTheme="minorEastAsia" w:hAnsiTheme="minorEastAsia" w:cs="宋体" w:hint="eastAsia"/>
          <w:kern w:val="0"/>
          <w:sz w:val="24"/>
          <w:szCs w:val="24"/>
          <w:lang w:val="zh-CN"/>
        </w:rPr>
        <w:t>、</w:t>
      </w:r>
      <w:r w:rsidRPr="00B32B2E">
        <w:rPr>
          <w:rFonts w:asciiTheme="minorEastAsia" w:hAnsiTheme="minorEastAsia" w:cs="宋体" w:hint="eastAsia"/>
          <w:kern w:val="0"/>
          <w:sz w:val="24"/>
          <w:szCs w:val="24"/>
          <w:lang w:val="zh-CN"/>
        </w:rPr>
        <w:t>数据库</w:t>
      </w:r>
      <w:r w:rsidR="000C1715" w:rsidRPr="00B32B2E">
        <w:rPr>
          <w:rFonts w:asciiTheme="minorEastAsia" w:hAnsiTheme="minorEastAsia" w:cs="宋体" w:hint="eastAsia"/>
          <w:kern w:val="0"/>
          <w:sz w:val="24"/>
          <w:szCs w:val="24"/>
          <w:lang w:val="zh-CN"/>
        </w:rPr>
        <w:t>和升级新版本</w:t>
      </w:r>
      <w:r w:rsidRPr="00B32B2E">
        <w:rPr>
          <w:rFonts w:asciiTheme="minorEastAsia" w:hAnsiTheme="minorEastAsia" w:cs="宋体" w:hint="eastAsia"/>
          <w:kern w:val="0"/>
          <w:sz w:val="24"/>
          <w:szCs w:val="24"/>
          <w:lang w:val="zh-CN"/>
        </w:rPr>
        <w:t>），</w:t>
      </w:r>
      <w:r w:rsidR="00421395" w:rsidRPr="00B32B2E">
        <w:rPr>
          <w:rFonts w:asciiTheme="minorEastAsia" w:hAnsiTheme="minorEastAsia" w:cs="宋体" w:hint="eastAsia"/>
          <w:kern w:val="0"/>
          <w:sz w:val="24"/>
          <w:szCs w:val="24"/>
          <w:lang w:val="zh-CN"/>
        </w:rPr>
        <w:t>质保期外</w:t>
      </w:r>
      <w:r w:rsidRPr="00B32B2E">
        <w:rPr>
          <w:rFonts w:asciiTheme="minorEastAsia" w:hAnsiTheme="minorEastAsia" w:cs="宋体" w:hint="eastAsia"/>
          <w:kern w:val="0"/>
          <w:sz w:val="24"/>
          <w:szCs w:val="24"/>
          <w:lang w:val="zh-CN"/>
        </w:rPr>
        <w:t>终</w:t>
      </w:r>
      <w:r w:rsidR="006B4257" w:rsidRPr="00B32B2E">
        <w:rPr>
          <w:rFonts w:asciiTheme="minorEastAsia" w:hAnsiTheme="minorEastAsia" w:cs="宋体" w:hint="eastAsia"/>
          <w:kern w:val="0"/>
          <w:sz w:val="24"/>
          <w:szCs w:val="24"/>
          <w:lang w:val="zh-CN"/>
        </w:rPr>
        <w:t>身</w:t>
      </w:r>
      <w:r w:rsidRPr="00B32B2E">
        <w:rPr>
          <w:rFonts w:asciiTheme="minorEastAsia" w:hAnsiTheme="minorEastAsia" w:cs="宋体" w:hint="eastAsia"/>
          <w:kern w:val="0"/>
          <w:sz w:val="24"/>
          <w:szCs w:val="24"/>
          <w:lang w:val="zh-CN"/>
        </w:rPr>
        <w:t>免费维护</w:t>
      </w:r>
      <w:r w:rsidR="00055241" w:rsidRPr="00B32B2E">
        <w:rPr>
          <w:rFonts w:asciiTheme="minorEastAsia" w:hAnsiTheme="minorEastAsia" w:cs="宋体" w:hint="eastAsia"/>
          <w:kern w:val="0"/>
          <w:sz w:val="24"/>
          <w:szCs w:val="24"/>
          <w:lang w:val="zh-CN"/>
        </w:rPr>
        <w:t>和安装</w:t>
      </w:r>
      <w:r w:rsidR="007A0759" w:rsidRPr="00B32B2E">
        <w:rPr>
          <w:rFonts w:asciiTheme="minorEastAsia" w:hAnsiTheme="minorEastAsia" w:cs="宋体" w:hint="eastAsia"/>
          <w:kern w:val="0"/>
          <w:sz w:val="24"/>
          <w:szCs w:val="24"/>
          <w:lang w:val="zh-CN"/>
        </w:rPr>
        <w:t>部署</w:t>
      </w:r>
      <w:r w:rsidR="009D50A1" w:rsidRPr="00B32B2E">
        <w:rPr>
          <w:rFonts w:asciiTheme="minorEastAsia" w:hAnsiTheme="minorEastAsia" w:cs="宋体" w:hint="eastAsia"/>
          <w:kern w:val="0"/>
          <w:sz w:val="24"/>
          <w:szCs w:val="24"/>
          <w:lang w:val="zh-CN"/>
        </w:rPr>
        <w:t>。</w:t>
      </w:r>
    </w:p>
    <w:p w:rsidR="00D56CAA" w:rsidRPr="00B32B2E" w:rsidRDefault="0038416B" w:rsidP="00847A26">
      <w:pPr>
        <w:widowControl/>
        <w:shd w:val="clear" w:color="auto" w:fill="FFFFFF"/>
        <w:spacing w:line="360" w:lineRule="auto"/>
        <w:ind w:left="360" w:rightChars="-94" w:right="-197"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A包</w:t>
      </w:r>
      <w:r w:rsidR="00D56CAA" w:rsidRPr="00B32B2E">
        <w:rPr>
          <w:rFonts w:asciiTheme="minorEastAsia" w:hAnsiTheme="minorEastAsia" w:cs="宋体" w:hint="eastAsia"/>
          <w:kern w:val="0"/>
          <w:sz w:val="24"/>
          <w:szCs w:val="24"/>
          <w:lang w:val="zh-CN"/>
        </w:rPr>
        <w:t>：</w:t>
      </w:r>
      <w:r w:rsidR="00B4462B" w:rsidRPr="00B32B2E">
        <w:rPr>
          <w:rFonts w:asciiTheme="minorEastAsia" w:hAnsiTheme="minorEastAsia" w:cs="宋体" w:hint="eastAsia"/>
          <w:kern w:val="0"/>
          <w:sz w:val="24"/>
          <w:szCs w:val="24"/>
          <w:lang w:val="zh-CN"/>
        </w:rPr>
        <w:t>中标后，供应商应在设计前和使用中与</w:t>
      </w:r>
      <w:r w:rsidR="00F100DE" w:rsidRPr="00B32B2E">
        <w:rPr>
          <w:rFonts w:asciiTheme="minorEastAsia" w:hAnsiTheme="minorEastAsia" w:cs="宋体" w:hint="eastAsia"/>
          <w:kern w:val="0"/>
          <w:sz w:val="24"/>
          <w:szCs w:val="24"/>
          <w:lang w:val="zh-CN"/>
        </w:rPr>
        <w:t>我校</w:t>
      </w:r>
      <w:r w:rsidR="00B4462B" w:rsidRPr="00B32B2E">
        <w:rPr>
          <w:rFonts w:asciiTheme="minorEastAsia" w:hAnsiTheme="minorEastAsia" w:cs="宋体" w:hint="eastAsia"/>
          <w:kern w:val="0"/>
          <w:sz w:val="24"/>
          <w:szCs w:val="24"/>
          <w:lang w:val="zh-CN"/>
        </w:rPr>
        <w:t>使用部门进行详细沟通，</w:t>
      </w:r>
      <w:r w:rsidR="00F100DE" w:rsidRPr="00B32B2E">
        <w:rPr>
          <w:rFonts w:asciiTheme="minorEastAsia" w:hAnsiTheme="minorEastAsia" w:cs="宋体" w:hint="eastAsia"/>
          <w:kern w:val="0"/>
          <w:sz w:val="24"/>
          <w:szCs w:val="24"/>
          <w:lang w:val="zh-CN"/>
        </w:rPr>
        <w:t>并进行相应的二次开发，</w:t>
      </w:r>
      <w:r w:rsidR="00B4462B" w:rsidRPr="00B32B2E">
        <w:rPr>
          <w:rFonts w:asciiTheme="minorEastAsia" w:hAnsiTheme="minorEastAsia" w:cs="宋体" w:hint="eastAsia"/>
          <w:kern w:val="0"/>
          <w:sz w:val="24"/>
          <w:szCs w:val="24"/>
          <w:lang w:val="zh-CN"/>
        </w:rPr>
        <w:t>确保系统能够按需求进行设计和使用。</w:t>
      </w:r>
    </w:p>
    <w:p w:rsidR="00716E1D" w:rsidRPr="00B32B2E" w:rsidRDefault="00716E1D" w:rsidP="00847A26">
      <w:pPr>
        <w:widowControl/>
        <w:shd w:val="clear" w:color="auto" w:fill="FFFFFF"/>
        <w:spacing w:line="360" w:lineRule="auto"/>
        <w:ind w:left="360" w:firstLineChars="175" w:firstLine="420"/>
        <w:jc w:val="left"/>
        <w:rPr>
          <w:rFonts w:asciiTheme="minorEastAsia" w:hAnsiTheme="minorEastAsia" w:cs="宋体"/>
          <w:kern w:val="0"/>
          <w:sz w:val="24"/>
          <w:szCs w:val="24"/>
          <w:lang w:val="zh-CN"/>
        </w:rPr>
      </w:pPr>
      <w:r w:rsidRPr="00B32B2E">
        <w:rPr>
          <w:rFonts w:asciiTheme="minorEastAsia" w:hAnsiTheme="minorEastAsia" w:cs="宋体" w:hint="eastAsia"/>
          <w:kern w:val="0"/>
          <w:sz w:val="24"/>
          <w:szCs w:val="24"/>
          <w:lang w:val="zh-CN"/>
        </w:rPr>
        <w:t>A包B包：所投产品免费质保期为3年。</w:t>
      </w:r>
    </w:p>
    <w:p w:rsidR="0065071A" w:rsidRPr="0065071A" w:rsidRDefault="00280212" w:rsidP="0065071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C77188">
        <w:rPr>
          <w:rFonts w:asciiTheme="minorEastAsia" w:hAnsiTheme="minorEastAsia" w:cs="宋体" w:hint="eastAsia"/>
          <w:b/>
          <w:color w:val="000000"/>
          <w:kern w:val="0"/>
          <w:sz w:val="24"/>
          <w:szCs w:val="24"/>
          <w:lang w:val="zh-CN"/>
        </w:rPr>
        <w:t>、采购标的</w:t>
      </w:r>
      <w:proofErr w:type="gramStart"/>
      <w:r w:rsidR="00C77188">
        <w:rPr>
          <w:rFonts w:asciiTheme="minorEastAsia" w:hAnsiTheme="minorEastAsia" w:cs="宋体" w:hint="eastAsia"/>
          <w:b/>
          <w:color w:val="000000"/>
          <w:kern w:val="0"/>
          <w:sz w:val="24"/>
          <w:szCs w:val="24"/>
          <w:lang w:val="zh-CN"/>
        </w:rPr>
        <w:t>的</w:t>
      </w:r>
      <w:proofErr w:type="gramEnd"/>
      <w:r w:rsidR="00C77188">
        <w:rPr>
          <w:rFonts w:asciiTheme="minorEastAsia" w:hAnsiTheme="minorEastAsia" w:cs="宋体" w:hint="eastAsia"/>
          <w:b/>
          <w:color w:val="000000"/>
          <w:kern w:val="0"/>
          <w:sz w:val="24"/>
          <w:szCs w:val="24"/>
          <w:lang w:val="zh-CN"/>
        </w:rPr>
        <w:t>其他技术、服务等要求</w:t>
      </w:r>
    </w:p>
    <w:p w:rsidR="00D56CAA" w:rsidRPr="00B32B2E" w:rsidRDefault="00280212" w:rsidP="00D31BE7">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A</w:t>
      </w:r>
      <w:r w:rsidR="00D56CAA" w:rsidRPr="00B32B2E">
        <w:rPr>
          <w:rFonts w:asciiTheme="minorEastAsia" w:hAnsiTheme="minorEastAsia" w:cs="宋体" w:hint="eastAsia"/>
          <w:kern w:val="0"/>
          <w:sz w:val="24"/>
          <w:szCs w:val="24"/>
          <w:lang w:val="zh-CN"/>
        </w:rPr>
        <w:t>包：投标人</w:t>
      </w:r>
      <w:r w:rsidR="00BF7FA2" w:rsidRPr="00B32B2E">
        <w:rPr>
          <w:rFonts w:asciiTheme="minorEastAsia" w:hAnsiTheme="minorEastAsia" w:cs="宋体" w:hint="eastAsia"/>
          <w:kern w:val="0"/>
          <w:sz w:val="24"/>
          <w:szCs w:val="24"/>
          <w:lang w:val="zh-CN"/>
        </w:rPr>
        <w:t>须提供</w:t>
      </w:r>
      <w:r w:rsidR="00D56CAA" w:rsidRPr="00B32B2E">
        <w:rPr>
          <w:rFonts w:asciiTheme="minorEastAsia" w:hAnsiTheme="minorEastAsia" w:cs="宋体" w:hint="eastAsia"/>
          <w:kern w:val="0"/>
          <w:sz w:val="24"/>
          <w:szCs w:val="24"/>
          <w:lang w:val="zh-CN"/>
        </w:rPr>
        <w:t>对我校现有人事管理系统数据进行梳理、清洗，并导入到新系统（现有系统为新开普人事管理系统）</w:t>
      </w:r>
      <w:r w:rsidR="00BF7FA2" w:rsidRPr="00B32B2E">
        <w:rPr>
          <w:rFonts w:asciiTheme="minorEastAsia" w:hAnsiTheme="minorEastAsia" w:cs="宋体" w:hint="eastAsia"/>
          <w:kern w:val="0"/>
          <w:sz w:val="24"/>
          <w:szCs w:val="24"/>
          <w:lang w:val="zh-CN"/>
        </w:rPr>
        <w:t>的承诺</w:t>
      </w:r>
      <w:r w:rsidR="00D31BE7" w:rsidRPr="00B32B2E">
        <w:rPr>
          <w:rFonts w:asciiTheme="minorEastAsia" w:hAnsiTheme="minorEastAsia" w:cs="宋体" w:hint="eastAsia"/>
          <w:kern w:val="0"/>
          <w:sz w:val="24"/>
          <w:szCs w:val="24"/>
          <w:lang w:val="zh-CN"/>
        </w:rPr>
        <w:t>，</w:t>
      </w:r>
      <w:r w:rsidR="00D56CAA" w:rsidRPr="00B32B2E">
        <w:rPr>
          <w:rFonts w:asciiTheme="minorEastAsia" w:hAnsiTheme="minorEastAsia" w:cs="宋体" w:hint="eastAsia"/>
          <w:kern w:val="0"/>
          <w:sz w:val="24"/>
          <w:szCs w:val="24"/>
          <w:lang w:val="zh-CN"/>
        </w:rPr>
        <w:t>否则无效投标。</w:t>
      </w:r>
    </w:p>
    <w:p w:rsidR="006004E4" w:rsidRPr="00B32B2E" w:rsidRDefault="00280212" w:rsidP="00D31BE7">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A</w:t>
      </w:r>
      <w:r w:rsidR="006004E4" w:rsidRPr="00B32B2E">
        <w:rPr>
          <w:rFonts w:asciiTheme="minorEastAsia" w:hAnsiTheme="minorEastAsia" w:cs="宋体" w:hint="eastAsia"/>
          <w:kern w:val="0"/>
          <w:sz w:val="24"/>
          <w:szCs w:val="24"/>
          <w:lang w:val="zh-CN"/>
        </w:rPr>
        <w:t>包：投标人须</w:t>
      </w:r>
      <w:r w:rsidR="00E15EF3" w:rsidRPr="00B32B2E">
        <w:rPr>
          <w:rFonts w:asciiTheme="minorEastAsia" w:hAnsiTheme="minorEastAsia" w:cs="宋体" w:hint="eastAsia"/>
          <w:kern w:val="0"/>
          <w:sz w:val="24"/>
          <w:szCs w:val="24"/>
          <w:lang w:val="zh-CN"/>
        </w:rPr>
        <w:t>提供</w:t>
      </w:r>
      <w:r w:rsidR="006004E4" w:rsidRPr="00B32B2E">
        <w:rPr>
          <w:rFonts w:asciiTheme="minorEastAsia" w:hAnsiTheme="minorEastAsia" w:cs="宋体" w:hint="eastAsia"/>
          <w:kern w:val="0"/>
          <w:sz w:val="24"/>
          <w:szCs w:val="24"/>
          <w:lang w:val="zh-CN"/>
        </w:rPr>
        <w:t>与我校</w:t>
      </w:r>
      <w:r w:rsidR="00D31BE7" w:rsidRPr="00B32B2E">
        <w:rPr>
          <w:rFonts w:asciiTheme="minorEastAsia" w:hAnsiTheme="minorEastAsia" w:cs="宋体" w:hint="eastAsia"/>
          <w:kern w:val="0"/>
          <w:sz w:val="24"/>
          <w:szCs w:val="24"/>
          <w:lang w:val="zh-CN"/>
        </w:rPr>
        <w:t>统一门户平台系统</w:t>
      </w:r>
      <w:r w:rsidR="006004E4" w:rsidRPr="00B32B2E">
        <w:rPr>
          <w:rFonts w:asciiTheme="minorEastAsia" w:hAnsiTheme="minorEastAsia" w:cs="宋体" w:hint="eastAsia"/>
          <w:kern w:val="0"/>
          <w:sz w:val="24"/>
          <w:szCs w:val="24"/>
          <w:lang w:val="zh-CN"/>
        </w:rPr>
        <w:t>对接，实现单点登录，数据自动实时交换</w:t>
      </w:r>
      <w:r w:rsidR="00E15EF3" w:rsidRPr="00B32B2E">
        <w:rPr>
          <w:rFonts w:asciiTheme="minorEastAsia" w:hAnsiTheme="minorEastAsia" w:cs="宋体" w:hint="eastAsia"/>
          <w:kern w:val="0"/>
          <w:sz w:val="24"/>
          <w:szCs w:val="24"/>
          <w:lang w:val="zh-CN"/>
        </w:rPr>
        <w:t>的承诺</w:t>
      </w:r>
      <w:r w:rsidR="00D31BE7" w:rsidRPr="00B32B2E">
        <w:rPr>
          <w:rFonts w:asciiTheme="minorEastAsia" w:hAnsiTheme="minorEastAsia" w:cs="宋体" w:hint="eastAsia"/>
          <w:kern w:val="0"/>
          <w:sz w:val="24"/>
          <w:szCs w:val="24"/>
          <w:lang w:val="zh-CN"/>
        </w:rPr>
        <w:t>，否则无效投标。</w:t>
      </w:r>
    </w:p>
    <w:p w:rsidR="006004E4" w:rsidRPr="00B32B2E" w:rsidRDefault="00280212" w:rsidP="00354485">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A</w:t>
      </w:r>
      <w:r w:rsidR="00D31BE7" w:rsidRPr="00B32B2E">
        <w:rPr>
          <w:rFonts w:asciiTheme="minorEastAsia" w:hAnsiTheme="minorEastAsia" w:cs="宋体" w:hint="eastAsia"/>
          <w:kern w:val="0"/>
          <w:sz w:val="24"/>
          <w:szCs w:val="24"/>
          <w:lang w:val="zh-CN"/>
        </w:rPr>
        <w:t>包：投标人须</w:t>
      </w:r>
      <w:r w:rsidR="00BF7FA2" w:rsidRPr="00B32B2E">
        <w:rPr>
          <w:rFonts w:asciiTheme="minorEastAsia" w:hAnsiTheme="minorEastAsia" w:cs="宋体" w:hint="eastAsia"/>
          <w:kern w:val="0"/>
          <w:sz w:val="24"/>
          <w:szCs w:val="24"/>
          <w:lang w:val="zh-CN"/>
        </w:rPr>
        <w:t>提供</w:t>
      </w:r>
      <w:r w:rsidR="00D31BE7" w:rsidRPr="00B32B2E">
        <w:rPr>
          <w:rFonts w:asciiTheme="minorEastAsia" w:hAnsiTheme="minorEastAsia" w:cs="宋体" w:hint="eastAsia"/>
          <w:kern w:val="0"/>
          <w:sz w:val="24"/>
          <w:szCs w:val="24"/>
          <w:lang w:val="zh-CN"/>
        </w:rPr>
        <w:t>免费</w:t>
      </w:r>
      <w:r w:rsidR="006004E4" w:rsidRPr="00B32B2E">
        <w:rPr>
          <w:rFonts w:asciiTheme="minorEastAsia" w:hAnsiTheme="minorEastAsia" w:cs="宋体" w:hint="eastAsia"/>
          <w:kern w:val="0"/>
          <w:sz w:val="24"/>
          <w:szCs w:val="24"/>
          <w:lang w:val="zh-CN"/>
        </w:rPr>
        <w:t>标准的API接口</w:t>
      </w:r>
      <w:r w:rsidR="009D1EA5" w:rsidRPr="00B32B2E">
        <w:rPr>
          <w:rFonts w:asciiTheme="minorEastAsia" w:hAnsiTheme="minorEastAsia" w:cs="宋体" w:hint="eastAsia"/>
          <w:kern w:val="0"/>
          <w:sz w:val="24"/>
          <w:szCs w:val="24"/>
          <w:lang w:val="zh-CN"/>
        </w:rPr>
        <w:t>，</w:t>
      </w:r>
      <w:r w:rsidR="00D31BE7" w:rsidRPr="00B32B2E">
        <w:rPr>
          <w:rFonts w:asciiTheme="minorEastAsia" w:hAnsiTheme="minorEastAsia" w:cs="宋体" w:hint="eastAsia"/>
          <w:kern w:val="0"/>
          <w:sz w:val="24"/>
          <w:szCs w:val="24"/>
          <w:lang w:val="zh-CN"/>
        </w:rPr>
        <w:t>我院</w:t>
      </w:r>
      <w:r w:rsidR="009D1EA5" w:rsidRPr="00B32B2E">
        <w:rPr>
          <w:rFonts w:asciiTheme="minorEastAsia" w:hAnsiTheme="minorEastAsia" w:cs="宋体" w:hint="eastAsia"/>
          <w:kern w:val="0"/>
          <w:sz w:val="24"/>
          <w:szCs w:val="24"/>
          <w:lang w:val="zh-CN"/>
        </w:rPr>
        <w:t>后续建设的系统若</w:t>
      </w:r>
      <w:r w:rsidR="00D31BE7" w:rsidRPr="00B32B2E">
        <w:rPr>
          <w:rFonts w:asciiTheme="minorEastAsia" w:hAnsiTheme="minorEastAsia" w:cs="宋体" w:hint="eastAsia"/>
          <w:kern w:val="0"/>
          <w:sz w:val="24"/>
          <w:szCs w:val="24"/>
          <w:lang w:val="zh-CN"/>
        </w:rPr>
        <w:t>与本系统对接不得收取任何费用</w:t>
      </w:r>
      <w:r w:rsidR="009D1EA5" w:rsidRPr="00B32B2E">
        <w:rPr>
          <w:rFonts w:asciiTheme="minorEastAsia" w:hAnsiTheme="minorEastAsia" w:cs="宋体" w:hint="eastAsia"/>
          <w:kern w:val="0"/>
          <w:sz w:val="24"/>
          <w:szCs w:val="24"/>
          <w:lang w:val="zh-CN"/>
        </w:rPr>
        <w:t>的承诺</w:t>
      </w:r>
      <w:r w:rsidR="00D31BE7" w:rsidRPr="00B32B2E">
        <w:rPr>
          <w:rFonts w:asciiTheme="minorEastAsia" w:hAnsiTheme="minorEastAsia" w:cs="宋体" w:hint="eastAsia"/>
          <w:kern w:val="0"/>
          <w:sz w:val="24"/>
          <w:szCs w:val="24"/>
          <w:lang w:val="zh-CN"/>
        </w:rPr>
        <w:t>，否则无效投标。</w:t>
      </w:r>
    </w:p>
    <w:p w:rsidR="006004E4" w:rsidRPr="00B32B2E" w:rsidRDefault="00280212" w:rsidP="009E527F">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B</w:t>
      </w:r>
      <w:r w:rsidR="000754FD" w:rsidRPr="00B32B2E">
        <w:rPr>
          <w:rFonts w:asciiTheme="minorEastAsia" w:hAnsiTheme="minorEastAsia" w:cs="宋体" w:hint="eastAsia"/>
          <w:kern w:val="0"/>
          <w:sz w:val="24"/>
          <w:szCs w:val="24"/>
          <w:lang w:val="zh-CN"/>
        </w:rPr>
        <w:t>包：投标人须提供景区资源库和案例库中所有的景区场景展示均同时可适用</w:t>
      </w:r>
      <w:r w:rsidR="000112D5" w:rsidRPr="00B32B2E">
        <w:rPr>
          <w:rFonts w:asciiTheme="minorEastAsia" w:hAnsiTheme="minorEastAsia" w:cs="宋体" w:hint="eastAsia"/>
          <w:kern w:val="0"/>
          <w:sz w:val="24"/>
          <w:szCs w:val="24"/>
          <w:lang w:val="zh-CN"/>
        </w:rPr>
        <w:t>Windows</w:t>
      </w:r>
      <w:r w:rsidR="000754FD" w:rsidRPr="00B32B2E">
        <w:rPr>
          <w:rFonts w:asciiTheme="minorEastAsia" w:hAnsiTheme="minorEastAsia" w:cs="宋体" w:hint="eastAsia"/>
          <w:kern w:val="0"/>
          <w:sz w:val="24"/>
          <w:szCs w:val="24"/>
          <w:lang w:val="zh-CN"/>
        </w:rPr>
        <w:t>和安卓系统</w:t>
      </w:r>
      <w:r w:rsidR="00022B8E" w:rsidRPr="00B32B2E">
        <w:rPr>
          <w:rFonts w:asciiTheme="minorEastAsia" w:hAnsiTheme="minorEastAsia" w:cs="宋体" w:hint="eastAsia"/>
          <w:kern w:val="0"/>
          <w:sz w:val="24"/>
          <w:szCs w:val="24"/>
          <w:lang w:val="zh-CN"/>
        </w:rPr>
        <w:t>中</w:t>
      </w:r>
      <w:r w:rsidR="000754FD" w:rsidRPr="00B32B2E">
        <w:rPr>
          <w:rFonts w:asciiTheme="minorEastAsia" w:hAnsiTheme="minorEastAsia" w:cs="宋体" w:hint="eastAsia"/>
          <w:kern w:val="0"/>
          <w:sz w:val="24"/>
          <w:szCs w:val="24"/>
          <w:lang w:val="zh-CN"/>
        </w:rPr>
        <w:t>播放的承诺，否则无效投标</w:t>
      </w:r>
      <w:r w:rsidR="001528AD" w:rsidRPr="00B32B2E">
        <w:rPr>
          <w:rFonts w:asciiTheme="minorEastAsia" w:hAnsiTheme="minorEastAsia" w:cs="宋体" w:hint="eastAsia"/>
          <w:kern w:val="0"/>
          <w:sz w:val="24"/>
          <w:szCs w:val="24"/>
          <w:lang w:val="zh-CN"/>
        </w:rPr>
        <w:t>；</w:t>
      </w:r>
    </w:p>
    <w:p w:rsidR="004F2194" w:rsidRDefault="00280212" w:rsidP="0028021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ED1361">
        <w:rPr>
          <w:rFonts w:asciiTheme="minorEastAsia" w:hAnsiTheme="minorEastAsia" w:cs="宋体" w:hint="eastAsia"/>
          <w:b/>
          <w:color w:val="000000"/>
          <w:kern w:val="0"/>
          <w:sz w:val="24"/>
          <w:szCs w:val="24"/>
          <w:lang w:val="zh-CN"/>
        </w:rPr>
        <w:t>、验收标准</w:t>
      </w:r>
    </w:p>
    <w:p w:rsidR="004F2194" w:rsidRDefault="00D47C51" w:rsidP="00C8561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13139">
        <w:rPr>
          <w:rFonts w:asciiTheme="minorEastAsia" w:hAnsiTheme="minorEastAsia" w:cs="宋体" w:hint="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913139">
        <w:rPr>
          <w:rFonts w:asciiTheme="minorEastAsia" w:hAnsiTheme="minorEastAsia" w:cs="宋体" w:hint="eastAsia"/>
          <w:color w:val="000000"/>
          <w:kern w:val="0"/>
          <w:sz w:val="24"/>
          <w:szCs w:val="24"/>
          <w:lang w:val="zh-CN"/>
        </w:rPr>
        <w:t>验收书</w:t>
      </w:r>
      <w:proofErr w:type="gramEnd"/>
      <w:r w:rsidRPr="00913139">
        <w:rPr>
          <w:rFonts w:asciiTheme="minorEastAsia" w:hAnsiTheme="minorEastAsia" w:cs="宋体" w:hint="eastAsia"/>
          <w:color w:val="000000"/>
          <w:kern w:val="0"/>
          <w:sz w:val="24"/>
          <w:szCs w:val="24"/>
          <w:lang w:val="zh-CN"/>
        </w:rPr>
        <w:t>,列明各项标准的验收情况及项目总体评价,由验收双方共同签署。</w:t>
      </w:r>
    </w:p>
    <w:p w:rsidR="00A24A09" w:rsidRPr="00C85615" w:rsidRDefault="00A24A09" w:rsidP="00C8561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85615">
        <w:rPr>
          <w:rFonts w:asciiTheme="minorEastAsia" w:hAnsiTheme="minorEastAsia" w:cs="宋体" w:hint="eastAsia"/>
          <w:color w:val="000000"/>
          <w:kern w:val="0"/>
          <w:sz w:val="24"/>
          <w:szCs w:val="24"/>
          <w:lang w:val="zh-CN"/>
        </w:rPr>
        <w:lastRenderedPageBreak/>
        <w:t>1.系统运行稳定</w:t>
      </w:r>
      <w:r w:rsidRPr="00C85615">
        <w:rPr>
          <w:rFonts w:asciiTheme="minorEastAsia" w:hAnsiTheme="minorEastAsia" w:cs="宋体"/>
          <w:color w:val="000000"/>
          <w:kern w:val="0"/>
          <w:sz w:val="24"/>
          <w:szCs w:val="24"/>
          <w:lang w:val="zh-CN"/>
        </w:rPr>
        <w:t>，完全达到实用水平</w:t>
      </w:r>
      <w:r w:rsidRPr="00C85615">
        <w:rPr>
          <w:rFonts w:asciiTheme="minorEastAsia" w:hAnsiTheme="minorEastAsia" w:cs="宋体" w:hint="eastAsia"/>
          <w:color w:val="000000"/>
          <w:kern w:val="0"/>
          <w:sz w:val="24"/>
          <w:szCs w:val="24"/>
          <w:lang w:val="zh-CN"/>
        </w:rPr>
        <w:t>；</w:t>
      </w:r>
    </w:p>
    <w:p w:rsidR="00A24A09" w:rsidRPr="00C85615" w:rsidRDefault="00A24A09" w:rsidP="00C8561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85615">
        <w:rPr>
          <w:rFonts w:asciiTheme="minorEastAsia" w:hAnsiTheme="minorEastAsia" w:cs="宋体" w:hint="eastAsia"/>
          <w:color w:val="000000"/>
          <w:kern w:val="0"/>
          <w:sz w:val="24"/>
          <w:szCs w:val="24"/>
          <w:lang w:val="zh-CN"/>
        </w:rPr>
        <w:t>2.按照招标文件要求、投标文件响应和承诺验收。</w:t>
      </w:r>
    </w:p>
    <w:p w:rsidR="004F2194" w:rsidRDefault="00280212" w:rsidP="0028021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ED1361">
        <w:rPr>
          <w:rFonts w:asciiTheme="minorEastAsia" w:hAnsiTheme="minorEastAsia" w:cs="宋体" w:hint="eastAsia"/>
          <w:b/>
          <w:color w:val="000000"/>
          <w:kern w:val="0"/>
          <w:sz w:val="24"/>
          <w:szCs w:val="24"/>
          <w:lang w:val="zh-CN"/>
        </w:rPr>
        <w:t>、资金支付</w:t>
      </w:r>
    </w:p>
    <w:p w:rsidR="004F2194" w:rsidRDefault="00ED136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794C33" w:rsidRPr="00117728">
        <w:rPr>
          <w:rFonts w:asciiTheme="minorEastAsia" w:hAnsiTheme="minorEastAsia" w:cs="宋体" w:hint="eastAsia"/>
          <w:color w:val="000000"/>
          <w:kern w:val="0"/>
          <w:sz w:val="24"/>
          <w:szCs w:val="24"/>
          <w:lang w:val="zh-CN"/>
        </w:rPr>
        <w:t>银行</w:t>
      </w:r>
      <w:r w:rsidR="00794C33" w:rsidRPr="00117728">
        <w:rPr>
          <w:rFonts w:asciiTheme="minorEastAsia" w:hAnsiTheme="minorEastAsia" w:cs="宋体"/>
          <w:color w:val="000000"/>
          <w:kern w:val="0"/>
          <w:sz w:val="24"/>
          <w:szCs w:val="24"/>
          <w:lang w:val="zh-CN"/>
        </w:rPr>
        <w:t>转账</w:t>
      </w:r>
    </w:p>
    <w:p w:rsidR="00280212" w:rsidRDefault="00ED1361" w:rsidP="00117728">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p>
    <w:p w:rsidR="004F2194" w:rsidRDefault="00280212" w:rsidP="00117728">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A包：</w:t>
      </w:r>
      <w:r w:rsidR="00117728" w:rsidRPr="00117728">
        <w:rPr>
          <w:rFonts w:asciiTheme="minorEastAsia" w:hAnsiTheme="minorEastAsia" w:cs="宋体" w:hint="eastAsia"/>
          <w:color w:val="000000"/>
          <w:kern w:val="0"/>
          <w:sz w:val="24"/>
          <w:szCs w:val="24"/>
          <w:lang w:val="zh-CN"/>
        </w:rPr>
        <w:t>经验收合格</w:t>
      </w:r>
      <w:proofErr w:type="gramStart"/>
      <w:r w:rsidR="00117728" w:rsidRPr="00117728">
        <w:rPr>
          <w:rFonts w:asciiTheme="minorEastAsia" w:hAnsiTheme="minorEastAsia" w:cs="宋体" w:hint="eastAsia"/>
          <w:color w:val="000000"/>
          <w:kern w:val="0"/>
          <w:sz w:val="24"/>
          <w:szCs w:val="24"/>
          <w:lang w:val="zh-CN"/>
        </w:rPr>
        <w:t>付合同</w:t>
      </w:r>
      <w:proofErr w:type="gramEnd"/>
      <w:r w:rsidR="00117728" w:rsidRPr="00117728">
        <w:rPr>
          <w:rFonts w:asciiTheme="minorEastAsia" w:hAnsiTheme="minorEastAsia" w:cs="宋体" w:hint="eastAsia"/>
          <w:color w:val="000000"/>
          <w:kern w:val="0"/>
          <w:sz w:val="24"/>
          <w:szCs w:val="24"/>
          <w:lang w:val="zh-CN"/>
        </w:rPr>
        <w:t>总价款的9</w:t>
      </w:r>
      <w:r w:rsidR="00117728" w:rsidRPr="00117728">
        <w:rPr>
          <w:rFonts w:asciiTheme="minorEastAsia" w:hAnsiTheme="minorEastAsia" w:cs="宋体"/>
          <w:color w:val="000000"/>
          <w:kern w:val="0"/>
          <w:sz w:val="24"/>
          <w:szCs w:val="24"/>
          <w:lang w:val="zh-CN"/>
        </w:rPr>
        <w:t>0%</w:t>
      </w:r>
      <w:r w:rsidR="00117728" w:rsidRPr="00117728">
        <w:rPr>
          <w:rFonts w:asciiTheme="minorEastAsia" w:hAnsiTheme="minorEastAsia" w:cs="宋体" w:hint="eastAsia"/>
          <w:color w:val="000000"/>
          <w:kern w:val="0"/>
          <w:sz w:val="24"/>
          <w:szCs w:val="24"/>
          <w:lang w:val="zh-CN"/>
        </w:rPr>
        <w:t>，剩余</w:t>
      </w:r>
      <w:r w:rsidR="00117728" w:rsidRPr="00117728">
        <w:rPr>
          <w:rFonts w:asciiTheme="minorEastAsia" w:hAnsiTheme="minorEastAsia" w:cs="宋体"/>
          <w:color w:val="000000"/>
          <w:kern w:val="0"/>
          <w:sz w:val="24"/>
          <w:szCs w:val="24"/>
          <w:lang w:val="zh-CN"/>
        </w:rPr>
        <w:t>10%</w:t>
      </w:r>
      <w:r w:rsidR="00117728" w:rsidRPr="00117728">
        <w:rPr>
          <w:rFonts w:asciiTheme="minorEastAsia" w:hAnsiTheme="minorEastAsia" w:cs="宋体" w:hint="eastAsia"/>
          <w:color w:val="000000"/>
          <w:kern w:val="0"/>
          <w:sz w:val="24"/>
          <w:szCs w:val="24"/>
          <w:lang w:val="zh-CN"/>
        </w:rPr>
        <w:t>满一年无质量问题一次付清。</w:t>
      </w:r>
    </w:p>
    <w:p w:rsidR="00280212" w:rsidRPr="00280212" w:rsidRDefault="00280212" w:rsidP="00280212">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280212">
        <w:rPr>
          <w:rFonts w:asciiTheme="minorEastAsia" w:hAnsiTheme="minorEastAsia" w:cs="宋体" w:hint="eastAsia"/>
          <w:color w:val="000000"/>
          <w:kern w:val="0"/>
          <w:sz w:val="24"/>
          <w:szCs w:val="24"/>
          <w:lang w:val="zh-CN"/>
        </w:rPr>
        <w:t>B包：</w:t>
      </w:r>
      <w:r w:rsidRPr="00117728">
        <w:rPr>
          <w:rFonts w:asciiTheme="minorEastAsia" w:hAnsiTheme="minorEastAsia" w:cs="宋体" w:hint="eastAsia"/>
          <w:color w:val="000000"/>
          <w:kern w:val="0"/>
          <w:sz w:val="24"/>
          <w:szCs w:val="24"/>
          <w:lang w:val="zh-CN"/>
        </w:rPr>
        <w:t>经验收合格</w:t>
      </w:r>
      <w:proofErr w:type="gramStart"/>
      <w:r w:rsidRPr="00117728">
        <w:rPr>
          <w:rFonts w:asciiTheme="minorEastAsia" w:hAnsiTheme="minorEastAsia" w:cs="宋体" w:hint="eastAsia"/>
          <w:color w:val="000000"/>
          <w:kern w:val="0"/>
          <w:sz w:val="24"/>
          <w:szCs w:val="24"/>
          <w:lang w:val="zh-CN"/>
        </w:rPr>
        <w:t>付合同</w:t>
      </w:r>
      <w:proofErr w:type="gramEnd"/>
      <w:r w:rsidRPr="00117728">
        <w:rPr>
          <w:rFonts w:asciiTheme="minorEastAsia" w:hAnsiTheme="minorEastAsia" w:cs="宋体" w:hint="eastAsia"/>
          <w:color w:val="000000"/>
          <w:kern w:val="0"/>
          <w:sz w:val="24"/>
          <w:szCs w:val="24"/>
          <w:lang w:val="zh-CN"/>
        </w:rPr>
        <w:t>总价款的9</w:t>
      </w:r>
      <w:r>
        <w:rPr>
          <w:rFonts w:asciiTheme="minorEastAsia" w:hAnsiTheme="minorEastAsia" w:cs="宋体" w:hint="eastAsia"/>
          <w:color w:val="000000"/>
          <w:kern w:val="0"/>
          <w:sz w:val="24"/>
          <w:szCs w:val="24"/>
          <w:lang w:val="zh-CN"/>
        </w:rPr>
        <w:t>5</w:t>
      </w:r>
      <w:r w:rsidRPr="00117728">
        <w:rPr>
          <w:rFonts w:asciiTheme="minorEastAsia" w:hAnsiTheme="minorEastAsia" w:cs="宋体"/>
          <w:color w:val="000000"/>
          <w:kern w:val="0"/>
          <w:sz w:val="24"/>
          <w:szCs w:val="24"/>
          <w:lang w:val="zh-CN"/>
        </w:rPr>
        <w:t>%</w:t>
      </w:r>
      <w:r w:rsidRPr="00117728">
        <w:rPr>
          <w:rFonts w:asciiTheme="minorEastAsia" w:hAnsiTheme="minorEastAsia" w:cs="宋体" w:hint="eastAsia"/>
          <w:color w:val="000000"/>
          <w:kern w:val="0"/>
          <w:sz w:val="24"/>
          <w:szCs w:val="24"/>
          <w:lang w:val="zh-CN"/>
        </w:rPr>
        <w:t>，剩余</w:t>
      </w:r>
      <w:r>
        <w:rPr>
          <w:rFonts w:asciiTheme="minorEastAsia" w:hAnsiTheme="minorEastAsia" w:cs="宋体" w:hint="eastAsia"/>
          <w:color w:val="000000"/>
          <w:kern w:val="0"/>
          <w:sz w:val="24"/>
          <w:szCs w:val="24"/>
          <w:lang w:val="zh-CN"/>
        </w:rPr>
        <w:t>5</w:t>
      </w:r>
      <w:r w:rsidRPr="00117728">
        <w:rPr>
          <w:rFonts w:asciiTheme="minorEastAsia" w:hAnsiTheme="minorEastAsia" w:cs="宋体"/>
          <w:color w:val="000000"/>
          <w:kern w:val="0"/>
          <w:sz w:val="24"/>
          <w:szCs w:val="24"/>
          <w:lang w:val="zh-CN"/>
        </w:rPr>
        <w:t>%</w:t>
      </w:r>
      <w:r w:rsidRPr="00117728">
        <w:rPr>
          <w:rFonts w:asciiTheme="minorEastAsia" w:hAnsiTheme="minorEastAsia" w:cs="宋体" w:hint="eastAsia"/>
          <w:color w:val="000000"/>
          <w:kern w:val="0"/>
          <w:sz w:val="24"/>
          <w:szCs w:val="24"/>
          <w:lang w:val="zh-CN"/>
        </w:rPr>
        <w:t>满一年无质量问题一次付清。</w:t>
      </w:r>
    </w:p>
    <w:p w:rsidR="004F2194" w:rsidRDefault="00280212">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ED1361">
        <w:rPr>
          <w:rFonts w:asciiTheme="minorEastAsia" w:hAnsiTheme="minorEastAsia" w:cs="宋体" w:hint="eastAsia"/>
          <w:b/>
          <w:color w:val="000000"/>
          <w:kern w:val="0"/>
          <w:sz w:val="24"/>
          <w:szCs w:val="24"/>
          <w:lang w:val="zh-CN"/>
        </w:rPr>
        <w:t>、其他要求</w:t>
      </w:r>
    </w:p>
    <w:p w:rsidR="004F2194" w:rsidRDefault="00ED1361">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1246A4" w:rsidRPr="002626D2">
        <w:rPr>
          <w:rFonts w:ascii="宋体" w:cs="宋体" w:hint="eastAsia"/>
          <w:sz w:val="24"/>
          <w:lang w:val="zh-CN"/>
        </w:rPr>
        <w:t>（</w:t>
      </w:r>
      <w:r w:rsidR="002626D2" w:rsidRPr="002626D2">
        <w:rPr>
          <w:rFonts w:ascii="宋体" w:cs="宋体" w:hint="eastAsia"/>
          <w:sz w:val="24"/>
          <w:lang w:val="zh-CN"/>
        </w:rPr>
        <w:t>采购清单中</w:t>
      </w:r>
      <w:r w:rsidR="00917EBB">
        <w:rPr>
          <w:rFonts w:ascii="宋体" w:cs="宋体" w:hint="eastAsia"/>
          <w:sz w:val="24"/>
          <w:lang w:val="zh-CN"/>
        </w:rPr>
        <w:t>B</w:t>
      </w:r>
      <w:r w:rsidR="00AB6EDC" w:rsidRPr="002626D2">
        <w:rPr>
          <w:rFonts w:ascii="宋体" w:cs="宋体" w:hint="eastAsia"/>
          <w:sz w:val="24"/>
          <w:lang w:val="zh-CN"/>
        </w:rPr>
        <w:t>包序号</w:t>
      </w:r>
      <w:r w:rsidR="00E265AC" w:rsidRPr="002626D2">
        <w:rPr>
          <w:rFonts w:ascii="宋体" w:cs="宋体" w:hint="eastAsia"/>
          <w:sz w:val="24"/>
          <w:lang w:val="zh-CN"/>
        </w:rPr>
        <w:t>36、</w:t>
      </w:r>
      <w:r w:rsidR="00AB6EDC" w:rsidRPr="002626D2">
        <w:rPr>
          <w:rFonts w:ascii="宋体" w:cs="宋体" w:hint="eastAsia"/>
          <w:sz w:val="24"/>
          <w:lang w:val="zh-CN"/>
        </w:rPr>
        <w:t>37</w:t>
      </w:r>
      <w:r w:rsidR="002626D2" w:rsidRPr="002626D2">
        <w:rPr>
          <w:rFonts w:ascii="宋体" w:cs="宋体" w:hint="eastAsia"/>
          <w:sz w:val="24"/>
          <w:lang w:val="zh-CN"/>
        </w:rPr>
        <w:t>除外</w:t>
      </w:r>
      <w:r w:rsidR="001246A4" w:rsidRPr="002626D2">
        <w:rPr>
          <w:rFonts w:ascii="宋体" w:cs="宋体" w:hint="eastAsia"/>
          <w:sz w:val="24"/>
          <w:lang w:val="zh-CN"/>
        </w:rPr>
        <w:t>）</w:t>
      </w:r>
      <w:r>
        <w:rPr>
          <w:rFonts w:ascii="宋体" w:cs="宋体" w:hint="eastAsia"/>
          <w:sz w:val="24"/>
          <w:lang w:val="zh-CN"/>
        </w:rPr>
        <w:t>，</w:t>
      </w:r>
      <w:r>
        <w:rPr>
          <w:rFonts w:ascii="宋体" w:cs="宋体" w:hint="eastAsia"/>
          <w:b/>
          <w:sz w:val="24"/>
          <w:lang w:val="zh-CN"/>
        </w:rPr>
        <w:t>否则为无效投标。</w:t>
      </w:r>
    </w:p>
    <w:p w:rsidR="004F2194" w:rsidRDefault="00ED136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A46401">
        <w:rPr>
          <w:rFonts w:ascii="宋体" w:cs="宋体" w:hint="eastAsia"/>
          <w:sz w:val="24"/>
          <w:lang w:val="zh-CN"/>
        </w:rPr>
        <w:t>该项目每包</w:t>
      </w:r>
      <w:r>
        <w:rPr>
          <w:rFonts w:ascii="宋体" w:cs="宋体" w:hint="eastAsia"/>
          <w:sz w:val="24"/>
          <w:lang w:val="zh-CN"/>
        </w:rPr>
        <w:t>完整投标，</w:t>
      </w:r>
      <w:r>
        <w:rPr>
          <w:rFonts w:ascii="宋体" w:cs="宋体" w:hint="eastAsia"/>
          <w:b/>
          <w:sz w:val="24"/>
          <w:lang w:val="zh-CN"/>
        </w:rPr>
        <w:t>否则为无效投标。</w:t>
      </w:r>
    </w:p>
    <w:p w:rsidR="004F2194" w:rsidRDefault="00ED13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4F2194" w:rsidRDefault="00ED136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4F2194" w:rsidRDefault="004F2194">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2626D2" w:rsidRDefault="002626D2">
      <w:pPr>
        <w:autoSpaceDE w:val="0"/>
        <w:autoSpaceDN w:val="0"/>
        <w:adjustRightInd w:val="0"/>
        <w:jc w:val="center"/>
        <w:rPr>
          <w:rFonts w:ascii="宋体" w:cs="宋体"/>
          <w:sz w:val="24"/>
          <w:lang w:val="zh-CN"/>
        </w:rPr>
      </w:pPr>
    </w:p>
    <w:p w:rsidR="00917EBB" w:rsidRDefault="00917EBB">
      <w:pPr>
        <w:autoSpaceDE w:val="0"/>
        <w:autoSpaceDN w:val="0"/>
        <w:adjustRightInd w:val="0"/>
        <w:jc w:val="center"/>
        <w:rPr>
          <w:rFonts w:ascii="宋体" w:cs="宋体"/>
          <w:sz w:val="24"/>
          <w:lang w:val="zh-CN"/>
        </w:rPr>
      </w:pPr>
    </w:p>
    <w:p w:rsidR="00917EBB" w:rsidRDefault="00917EBB">
      <w:pPr>
        <w:autoSpaceDE w:val="0"/>
        <w:autoSpaceDN w:val="0"/>
        <w:adjustRightInd w:val="0"/>
        <w:jc w:val="center"/>
        <w:rPr>
          <w:rFonts w:ascii="宋体" w:cs="宋体"/>
          <w:sz w:val="24"/>
          <w:lang w:val="zh-CN"/>
        </w:rPr>
      </w:pPr>
    </w:p>
    <w:p w:rsidR="00917EBB" w:rsidRDefault="00917EBB">
      <w:pPr>
        <w:autoSpaceDE w:val="0"/>
        <w:autoSpaceDN w:val="0"/>
        <w:adjustRightInd w:val="0"/>
        <w:jc w:val="center"/>
        <w:rPr>
          <w:rFonts w:ascii="宋体" w:cs="宋体"/>
          <w:sz w:val="24"/>
          <w:lang w:val="zh-CN"/>
        </w:rPr>
      </w:pPr>
    </w:p>
    <w:p w:rsidR="00917EBB" w:rsidRDefault="00917EBB">
      <w:pPr>
        <w:autoSpaceDE w:val="0"/>
        <w:autoSpaceDN w:val="0"/>
        <w:adjustRightInd w:val="0"/>
        <w:jc w:val="center"/>
        <w:rPr>
          <w:rFonts w:ascii="宋体" w:cs="宋体"/>
          <w:sz w:val="24"/>
          <w:lang w:val="zh-CN"/>
        </w:rPr>
      </w:pPr>
    </w:p>
    <w:p w:rsidR="002626D2" w:rsidRDefault="002626D2" w:rsidP="00E73A5B">
      <w:pPr>
        <w:autoSpaceDE w:val="0"/>
        <w:autoSpaceDN w:val="0"/>
        <w:adjustRightInd w:val="0"/>
        <w:rPr>
          <w:rFonts w:asciiTheme="majorEastAsia" w:eastAsiaTheme="majorEastAsia" w:hAnsiTheme="majorEastAsia" w:cs="宋体"/>
          <w:b/>
          <w:kern w:val="0"/>
          <w:sz w:val="36"/>
          <w:szCs w:val="36"/>
        </w:rPr>
      </w:pPr>
    </w:p>
    <w:p w:rsidR="004F2194" w:rsidRDefault="00ED13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F2194" w:rsidRDefault="00ED13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F2194">
        <w:trPr>
          <w:trHeight w:val="636"/>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F2194">
        <w:trPr>
          <w:trHeight w:val="1278"/>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F2194" w:rsidRPr="002626D2" w:rsidRDefault="00ED1361" w:rsidP="002626D2">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2626D2">
              <w:rPr>
                <w:rFonts w:asciiTheme="minorEastAsia" w:hAnsiTheme="minorEastAsia" w:cs="仿宋_GB2312" w:hint="eastAsia"/>
              </w:rPr>
              <w:t>项目名称：</w:t>
            </w:r>
            <w:r w:rsidR="00E265AC" w:rsidRPr="002626D2">
              <w:rPr>
                <w:rFonts w:asciiTheme="minorEastAsia" w:eastAsiaTheme="minorEastAsia" w:hAnsiTheme="minorEastAsia" w:cs="仿宋_GB2312" w:hint="eastAsia"/>
                <w:shd w:val="clear" w:color="auto" w:fill="FFFFFF"/>
              </w:rPr>
              <w:t>人事管理系统、涉外旅游综合实训室购置项目</w:t>
            </w:r>
          </w:p>
          <w:p w:rsidR="004F2194" w:rsidRPr="002626D2" w:rsidRDefault="00ED1361">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项目编号：</w:t>
            </w:r>
            <w:r w:rsidR="003724F5">
              <w:rPr>
                <w:rFonts w:asciiTheme="minorEastAsia" w:hAnsiTheme="minorEastAsia" w:cs="仿宋_GB2312" w:hint="eastAsia"/>
                <w:sz w:val="24"/>
                <w:szCs w:val="24"/>
              </w:rPr>
              <w:t>ZFCG-G2019005</w:t>
            </w:r>
            <w:r w:rsidR="00917EBB">
              <w:rPr>
                <w:rFonts w:asciiTheme="minorEastAsia" w:hAnsiTheme="minorEastAsia" w:cs="仿宋_GB2312" w:hint="eastAsia"/>
                <w:sz w:val="24"/>
                <w:szCs w:val="24"/>
              </w:rPr>
              <w:t>-1</w:t>
            </w:r>
            <w:r w:rsidRPr="002626D2">
              <w:rPr>
                <w:rFonts w:asciiTheme="minorEastAsia" w:hAnsiTheme="minorEastAsia" w:cs="仿宋_GB2312" w:hint="eastAsia"/>
                <w:sz w:val="24"/>
                <w:szCs w:val="24"/>
              </w:rPr>
              <w:t>号</w:t>
            </w:r>
          </w:p>
          <w:p w:rsidR="007F5826" w:rsidRPr="002626D2" w:rsidRDefault="00ED1361" w:rsidP="007F5826">
            <w:pPr>
              <w:pStyle w:val="ab"/>
              <w:widowControl/>
              <w:shd w:val="clear" w:color="auto" w:fill="FFFFFF"/>
              <w:spacing w:line="360" w:lineRule="auto"/>
              <w:contextualSpacing/>
              <w:jc w:val="left"/>
              <w:rPr>
                <w:rFonts w:asciiTheme="minorEastAsia" w:eastAsiaTheme="minorEastAsia" w:hAnsiTheme="minorEastAsia" w:cs="宋体"/>
              </w:rPr>
            </w:pPr>
            <w:r w:rsidRPr="002626D2">
              <w:rPr>
                <w:rFonts w:asciiTheme="minorEastAsia" w:hAnsiTheme="minorEastAsia" w:cs="仿宋_GB2312" w:hint="eastAsia"/>
              </w:rPr>
              <w:t>项目内容：</w:t>
            </w:r>
            <w:r w:rsidR="00917EBB" w:rsidRPr="002626D2">
              <w:rPr>
                <w:rFonts w:asciiTheme="minorEastAsia" w:eastAsiaTheme="minorEastAsia" w:hAnsiTheme="minorEastAsia" w:cs="宋体"/>
              </w:rPr>
              <w:t xml:space="preserve"> </w:t>
            </w:r>
            <w:r w:rsidR="00917EBB">
              <w:rPr>
                <w:rFonts w:asciiTheme="minorEastAsia" w:eastAsiaTheme="minorEastAsia" w:hAnsiTheme="minorEastAsia" w:cs="宋体" w:hint="eastAsia"/>
              </w:rPr>
              <w:t>A</w:t>
            </w:r>
            <w:r w:rsidR="005A3E75" w:rsidRPr="002626D2">
              <w:rPr>
                <w:rFonts w:asciiTheme="minorEastAsia" w:eastAsiaTheme="minorEastAsia" w:hAnsiTheme="minorEastAsia" w:cs="宋体" w:hint="eastAsia"/>
              </w:rPr>
              <w:t>包人事管理系统一套，服务器两台；</w:t>
            </w:r>
            <w:r w:rsidR="00917EBB">
              <w:rPr>
                <w:rFonts w:asciiTheme="minorEastAsia" w:eastAsiaTheme="minorEastAsia" w:hAnsiTheme="minorEastAsia" w:cs="宋体" w:hint="eastAsia"/>
              </w:rPr>
              <w:t>B</w:t>
            </w:r>
            <w:r w:rsidR="005A3E75" w:rsidRPr="002626D2">
              <w:rPr>
                <w:rFonts w:asciiTheme="minorEastAsia" w:eastAsiaTheme="minorEastAsia" w:hAnsiTheme="minorEastAsia" w:cs="宋体" w:hint="eastAsia"/>
              </w:rPr>
              <w:t>包LED室内全彩屏、导游三维实景实</w:t>
            </w:r>
            <w:proofErr w:type="gramStart"/>
            <w:r w:rsidR="005A3E75" w:rsidRPr="002626D2">
              <w:rPr>
                <w:rFonts w:asciiTheme="minorEastAsia" w:eastAsiaTheme="minorEastAsia" w:hAnsiTheme="minorEastAsia" w:cs="宋体" w:hint="eastAsia"/>
              </w:rPr>
              <w:t>训系统</w:t>
            </w:r>
            <w:proofErr w:type="gramEnd"/>
            <w:r w:rsidR="005A3E75" w:rsidRPr="002626D2">
              <w:rPr>
                <w:rFonts w:asciiTheme="minorEastAsia" w:eastAsiaTheme="minorEastAsia" w:hAnsiTheme="minorEastAsia" w:cs="宋体" w:hint="eastAsia"/>
              </w:rPr>
              <w:t>等一批；</w:t>
            </w:r>
            <w:r w:rsidR="007F5826" w:rsidRPr="002626D2">
              <w:rPr>
                <w:rFonts w:asciiTheme="minorEastAsia" w:eastAsiaTheme="minorEastAsia" w:hAnsiTheme="minorEastAsia" w:cs="宋体" w:hint="eastAsia"/>
              </w:rPr>
              <w:t>详见</w:t>
            </w:r>
            <w:r w:rsidR="007F5826" w:rsidRPr="002626D2">
              <w:rPr>
                <w:rFonts w:asciiTheme="minorEastAsia" w:eastAsiaTheme="minorEastAsia" w:hAnsiTheme="minorEastAsia" w:cs="宋体"/>
              </w:rPr>
              <w:t>采购清单。</w:t>
            </w:r>
          </w:p>
          <w:p w:rsidR="004F2194" w:rsidRPr="002626D2" w:rsidRDefault="00ED1361">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项目地址：</w:t>
            </w:r>
            <w:r w:rsidR="00600E39" w:rsidRPr="002626D2">
              <w:rPr>
                <w:rFonts w:asciiTheme="minorEastAsia" w:hAnsiTheme="minorEastAsia" w:cs="仿宋_GB2312" w:hint="eastAsia"/>
                <w:sz w:val="24"/>
                <w:szCs w:val="24"/>
              </w:rPr>
              <w:t>许昌职业技术学院</w:t>
            </w:r>
          </w:p>
        </w:tc>
      </w:tr>
      <w:tr w:rsidR="004F2194">
        <w:trPr>
          <w:trHeight w:val="1421"/>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26A75" w:rsidRPr="002626D2" w:rsidRDefault="00A26A75" w:rsidP="00A26A75">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名称：许昌职业技术学院</w:t>
            </w:r>
          </w:p>
          <w:p w:rsidR="00A26A75" w:rsidRPr="002626D2" w:rsidRDefault="00A26A75" w:rsidP="00A26A75">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地址：许昌市新兴</w:t>
            </w:r>
            <w:r w:rsidR="003771FE" w:rsidRPr="002626D2">
              <w:rPr>
                <w:rFonts w:asciiTheme="minorEastAsia" w:hAnsiTheme="minorEastAsia" w:cs="仿宋_GB2312" w:hint="eastAsia"/>
                <w:sz w:val="24"/>
                <w:szCs w:val="24"/>
              </w:rPr>
              <w:t>东</w:t>
            </w:r>
            <w:r w:rsidRPr="002626D2">
              <w:rPr>
                <w:rFonts w:asciiTheme="minorEastAsia" w:hAnsiTheme="minorEastAsia" w:cs="仿宋_GB2312" w:hint="eastAsia"/>
                <w:sz w:val="24"/>
                <w:szCs w:val="24"/>
              </w:rPr>
              <w:t>路4336号</w:t>
            </w:r>
          </w:p>
          <w:p w:rsidR="004F2194" w:rsidRPr="002626D2" w:rsidRDefault="00A26A75" w:rsidP="00A26A75">
            <w:pPr>
              <w:autoSpaceDE w:val="0"/>
              <w:autoSpaceDN w:val="0"/>
              <w:adjustRightInd w:val="0"/>
              <w:spacing w:line="360" w:lineRule="auto"/>
              <w:jc w:val="left"/>
              <w:rPr>
                <w:rFonts w:asciiTheme="minorEastAsia" w:hAnsiTheme="minorEastAsia" w:cs="仿宋_GB2312"/>
                <w:sz w:val="24"/>
                <w:szCs w:val="24"/>
              </w:rPr>
            </w:pPr>
            <w:r w:rsidRPr="002626D2">
              <w:rPr>
                <w:rFonts w:asciiTheme="minorEastAsia" w:hAnsiTheme="minorEastAsia" w:cs="仿宋_GB2312" w:hint="eastAsia"/>
                <w:sz w:val="24"/>
                <w:szCs w:val="24"/>
              </w:rPr>
              <w:t>联系人：王甫     电话：18503749668</w:t>
            </w:r>
          </w:p>
        </w:tc>
      </w:tr>
      <w:tr w:rsidR="004F2194">
        <w:trPr>
          <w:trHeight w:val="323"/>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4F2194" w:rsidRDefault="00ED1361" w:rsidP="00A008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A0087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4F2194">
        <w:trPr>
          <w:trHeight w:val="9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F2194" w:rsidRDefault="00ED13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917EBB">
              <w:rPr>
                <w:rFonts w:asciiTheme="minorEastAsia" w:hAnsiTheme="minorEastAsia" w:cs="仿宋_GB2312" w:hint="eastAsia"/>
                <w:sz w:val="24"/>
                <w:szCs w:val="24"/>
              </w:rPr>
              <w:t>2017年或2018年度的</w:t>
            </w:r>
            <w:r>
              <w:rPr>
                <w:rFonts w:asciiTheme="minorEastAsia" w:hAnsiTheme="minorEastAsia" w:cs="宋体" w:hint="eastAsia"/>
                <w:bCs/>
                <w:sz w:val="24"/>
                <w:szCs w:val="24"/>
                <w:lang w:val="zh-CN"/>
              </w:rPr>
              <w:t>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F2194" w:rsidRDefault="00ED13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4A27DA">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F2194" w:rsidRDefault="00ED13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F2194" w:rsidRDefault="00ED13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F2194" w:rsidRPr="002626D2" w:rsidRDefault="005E53FD">
            <w:pPr>
              <w:autoSpaceDE w:val="0"/>
              <w:autoSpaceDN w:val="0"/>
              <w:adjustRightInd w:val="0"/>
              <w:spacing w:line="360" w:lineRule="auto"/>
              <w:ind w:right="-11"/>
              <w:rPr>
                <w:rFonts w:asciiTheme="minorEastAsia" w:hAnsiTheme="minorEastAsia" w:cs="宋体"/>
                <w:b/>
                <w:kern w:val="0"/>
                <w:sz w:val="24"/>
                <w:szCs w:val="24"/>
                <w:lang w:val="zh-CN"/>
              </w:rPr>
            </w:pPr>
            <w:r w:rsidRPr="002626D2">
              <w:rPr>
                <w:rFonts w:asciiTheme="minorEastAsia" w:hAnsiTheme="minorEastAsia" w:cs="宋体" w:hint="eastAsia"/>
                <w:b/>
                <w:kern w:val="0"/>
                <w:sz w:val="24"/>
                <w:szCs w:val="24"/>
                <w:lang w:val="zh-CN"/>
              </w:rPr>
              <w:t>七</w:t>
            </w:r>
            <w:r w:rsidR="00ED1361" w:rsidRPr="002626D2">
              <w:rPr>
                <w:rFonts w:asciiTheme="minorEastAsia" w:hAnsiTheme="minorEastAsia" w:cs="宋体" w:hint="eastAsia"/>
                <w:b/>
                <w:kern w:val="0"/>
                <w:sz w:val="24"/>
                <w:szCs w:val="24"/>
                <w:lang w:val="zh-CN"/>
              </w:rPr>
              <w:t>、未被列入“信用中国”网站</w:t>
            </w:r>
            <w:r w:rsidR="00ED1361" w:rsidRPr="002626D2">
              <w:rPr>
                <w:rFonts w:asciiTheme="minorEastAsia" w:hAnsiTheme="minorEastAsia" w:cs="宋体"/>
                <w:b/>
                <w:kern w:val="0"/>
                <w:sz w:val="24"/>
                <w:szCs w:val="24"/>
                <w:lang w:val="zh-CN"/>
              </w:rPr>
              <w:t>(www.creditchina.gov.cn)</w:t>
            </w:r>
            <w:r w:rsidR="00ED1361" w:rsidRPr="002626D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D1361" w:rsidRPr="002626D2">
              <w:rPr>
                <w:rFonts w:asciiTheme="minorEastAsia" w:hAnsiTheme="minorEastAsia" w:cs="宋体"/>
                <w:b/>
                <w:kern w:val="0"/>
                <w:sz w:val="24"/>
                <w:szCs w:val="24"/>
                <w:lang w:val="zh-CN"/>
              </w:rPr>
              <w:t xml:space="preserve"> (www.ccgp.gov.cn)</w:t>
            </w:r>
            <w:r w:rsidR="00ED1361" w:rsidRPr="002626D2">
              <w:rPr>
                <w:rFonts w:asciiTheme="minorEastAsia" w:hAnsiTheme="minorEastAsia" w:cs="宋体" w:hint="eastAsia"/>
                <w:b/>
                <w:kern w:val="0"/>
                <w:sz w:val="24"/>
                <w:szCs w:val="24"/>
                <w:lang w:val="zh-CN"/>
              </w:rPr>
              <w:t>政府采购严重违法失信行为记录名单的投标人；“国家企业信用公示系统”网站（</w:t>
            </w:r>
            <w:r w:rsidR="00ED1361" w:rsidRPr="002626D2">
              <w:rPr>
                <w:rFonts w:asciiTheme="minorEastAsia" w:hAnsiTheme="minorEastAsia" w:cs="宋体"/>
                <w:b/>
                <w:kern w:val="0"/>
                <w:sz w:val="24"/>
                <w:szCs w:val="24"/>
                <w:lang w:val="zh-CN"/>
              </w:rPr>
              <w:t>www.gsxt.gov.cn</w:t>
            </w:r>
            <w:r w:rsidR="00ED1361" w:rsidRPr="002626D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ED1361" w:rsidRPr="002626D2">
              <w:rPr>
                <w:rFonts w:asciiTheme="minorEastAsia" w:hAnsiTheme="minorEastAsia" w:cs="宋体" w:hint="eastAsia"/>
                <w:b/>
                <w:kern w:val="0"/>
                <w:sz w:val="24"/>
                <w:szCs w:val="24"/>
                <w:lang w:val="zh-CN"/>
              </w:rPr>
              <w:lastRenderedPageBreak/>
              <w:t>时间前三年内供应商信用记录情况)。</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1、查询渠道：“信用中国”网站（</w:t>
            </w:r>
            <w:r w:rsidRPr="002626D2">
              <w:rPr>
                <w:rFonts w:asciiTheme="minorEastAsia" w:hAnsiTheme="minorEastAsia" w:cs="宋体"/>
                <w:kern w:val="0"/>
                <w:sz w:val="24"/>
                <w:szCs w:val="24"/>
              </w:rPr>
              <w:t>www.creditchina.gov.cn</w:t>
            </w:r>
            <w:r w:rsidRPr="002626D2">
              <w:rPr>
                <w:rFonts w:asciiTheme="minorEastAsia" w:hAnsiTheme="minorEastAsia" w:cs="宋体" w:hint="eastAsia"/>
                <w:kern w:val="0"/>
                <w:sz w:val="24"/>
                <w:szCs w:val="24"/>
              </w:rPr>
              <w:t>）和“中国政府采购网”（</w:t>
            </w:r>
            <w:r w:rsidRPr="002626D2">
              <w:rPr>
                <w:rFonts w:asciiTheme="minorEastAsia" w:hAnsiTheme="minorEastAsia" w:cs="宋体"/>
                <w:kern w:val="0"/>
                <w:sz w:val="24"/>
                <w:szCs w:val="24"/>
              </w:rPr>
              <w:t>www.ccgp.gov.cn</w:t>
            </w:r>
            <w:r w:rsidRPr="002626D2">
              <w:rPr>
                <w:rFonts w:asciiTheme="minorEastAsia" w:hAnsiTheme="minorEastAsia" w:cs="宋体" w:hint="eastAsia"/>
                <w:kern w:val="0"/>
                <w:sz w:val="24"/>
                <w:szCs w:val="24"/>
              </w:rPr>
              <w:t>）；“国家企业信用公示系统”网站（</w:t>
            </w:r>
            <w:r w:rsidRPr="002626D2">
              <w:rPr>
                <w:rFonts w:asciiTheme="minorEastAsia" w:hAnsiTheme="minorEastAsia" w:cs="宋体"/>
                <w:kern w:val="0"/>
                <w:sz w:val="24"/>
                <w:szCs w:val="24"/>
              </w:rPr>
              <w:t>www.gsxt.gov.cn</w:t>
            </w:r>
            <w:r w:rsidRPr="002626D2">
              <w:rPr>
                <w:rFonts w:asciiTheme="minorEastAsia" w:hAnsiTheme="minorEastAsia" w:cs="宋体" w:hint="eastAsia"/>
                <w:kern w:val="0"/>
                <w:sz w:val="24"/>
                <w:szCs w:val="24"/>
              </w:rPr>
              <w:t>）；</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2、截止时间：同投标截止时间；</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kern w:val="0"/>
                <w:sz w:val="24"/>
                <w:szCs w:val="24"/>
              </w:rPr>
              <w:t>4</w:t>
            </w:r>
            <w:r w:rsidRPr="002626D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F2194" w:rsidRDefault="00ED13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D010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D010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F2194" w:rsidRPr="0097217E" w:rsidRDefault="0034675B" w:rsidP="00917EBB">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2626D2">
              <w:rPr>
                <w:rFonts w:asciiTheme="minorEastAsia" w:eastAsiaTheme="minorEastAsia" w:hAnsiTheme="minorEastAsia" w:cs="仿宋_GB2312" w:hint="eastAsia"/>
                <w:shd w:val="clear" w:color="auto" w:fill="FFFFFF"/>
              </w:rPr>
              <w:t>A包370000元；</w:t>
            </w:r>
            <w:r w:rsidR="00917EBB">
              <w:rPr>
                <w:rFonts w:asciiTheme="minorEastAsia" w:eastAsiaTheme="minorEastAsia" w:hAnsiTheme="minorEastAsia" w:cs="仿宋_GB2312" w:hint="eastAsia"/>
                <w:shd w:val="clear" w:color="auto" w:fill="FFFFFF"/>
              </w:rPr>
              <w:t>B</w:t>
            </w:r>
            <w:r w:rsidRPr="002626D2">
              <w:rPr>
                <w:rFonts w:asciiTheme="minorEastAsia" w:eastAsiaTheme="minorEastAsia" w:hAnsiTheme="minorEastAsia" w:cs="仿宋_GB2312" w:hint="eastAsia"/>
                <w:shd w:val="clear" w:color="auto" w:fill="FFFFFF"/>
              </w:rPr>
              <w:t>包1</w:t>
            </w:r>
            <w:r w:rsidRPr="002626D2">
              <w:rPr>
                <w:rFonts w:asciiTheme="minorEastAsia" w:eastAsiaTheme="minorEastAsia" w:hAnsiTheme="minorEastAsia" w:cs="仿宋_GB2312"/>
                <w:shd w:val="clear" w:color="auto" w:fill="FFFFFF"/>
              </w:rPr>
              <w:t>00</w:t>
            </w:r>
            <w:r w:rsidRPr="002626D2">
              <w:rPr>
                <w:rFonts w:asciiTheme="minorEastAsia" w:eastAsiaTheme="minorEastAsia" w:hAnsiTheme="minorEastAsia" w:cs="仿宋_GB2312" w:hint="eastAsia"/>
                <w:shd w:val="clear" w:color="auto" w:fill="FFFFFF"/>
              </w:rPr>
              <w:t>0000元</w:t>
            </w:r>
            <w:r w:rsidR="00ED1361" w:rsidRPr="002626D2">
              <w:rPr>
                <w:rFonts w:asciiTheme="minorEastAsia" w:hAnsiTheme="minorEastAsia" w:cs="宋体" w:hint="eastAsia"/>
                <w:bCs/>
                <w:lang w:val="zh-CN"/>
              </w:rPr>
              <w:t>，</w:t>
            </w:r>
            <w:r w:rsidR="00ED1361">
              <w:rPr>
                <w:rFonts w:asciiTheme="minorEastAsia" w:hAnsiTheme="minorEastAsia" w:cs="宋体" w:hint="eastAsia"/>
                <w:bCs/>
                <w:lang w:val="zh-CN"/>
              </w:rPr>
              <w:t>超出最高限价的投标无效</w:t>
            </w:r>
            <w:r w:rsidR="00A0087B">
              <w:rPr>
                <w:rFonts w:asciiTheme="minorEastAsia" w:hAnsiTheme="minorEastAsia" w:cs="宋体" w:hint="eastAsia"/>
                <w:bCs/>
                <w:lang w:val="zh-CN"/>
              </w:rPr>
              <w:t>。</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F2194" w:rsidRDefault="00BD010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不组织</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F2194" w:rsidRDefault="00BD010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不召开</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4F2194" w:rsidRDefault="00BD010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F2194" w:rsidRDefault="00BD010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cs="仿宋_GB2312"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F2194" w:rsidRDefault="003724F5" w:rsidP="00917E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ED1361">
              <w:rPr>
                <w:rFonts w:asciiTheme="minorEastAsia" w:hAnsiTheme="minorEastAsia" w:cs="宋体" w:hint="eastAsia"/>
                <w:bCs/>
                <w:sz w:val="24"/>
                <w:szCs w:val="24"/>
                <w:lang w:val="zh-CN"/>
              </w:rPr>
              <w:t>年</w:t>
            </w:r>
            <w:r w:rsidR="001F1DD3">
              <w:rPr>
                <w:rFonts w:asciiTheme="minorEastAsia" w:hAnsiTheme="minorEastAsia" w:cs="宋体" w:hint="eastAsia"/>
                <w:bCs/>
                <w:sz w:val="24"/>
                <w:szCs w:val="24"/>
                <w:lang w:val="zh-CN"/>
              </w:rPr>
              <w:t>4</w:t>
            </w:r>
            <w:r w:rsidR="00ED1361">
              <w:rPr>
                <w:rFonts w:asciiTheme="minorEastAsia" w:hAnsiTheme="minorEastAsia" w:cs="宋体" w:hint="eastAsia"/>
                <w:bCs/>
                <w:sz w:val="24"/>
                <w:szCs w:val="24"/>
                <w:lang w:val="zh-CN"/>
              </w:rPr>
              <w:t>月</w:t>
            </w:r>
            <w:r w:rsidR="001F1DD3">
              <w:rPr>
                <w:rFonts w:asciiTheme="minorEastAsia" w:hAnsiTheme="minorEastAsia" w:cs="宋体" w:hint="eastAsia"/>
                <w:bCs/>
                <w:sz w:val="24"/>
                <w:szCs w:val="24"/>
                <w:lang w:val="zh-CN"/>
              </w:rPr>
              <w:t>24</w:t>
            </w:r>
            <w:r w:rsidR="00ED136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ED136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D1361">
              <w:rPr>
                <w:rFonts w:asciiTheme="minorEastAsia" w:hAnsiTheme="minorEastAsia" w:cs="宋体" w:hint="eastAsia"/>
                <w:bCs/>
                <w:sz w:val="24"/>
                <w:szCs w:val="24"/>
                <w:lang w:val="zh-CN"/>
              </w:rPr>
              <w:t>分（北京时间）</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F2194" w:rsidRDefault="00ED1361" w:rsidP="001F1DD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F1DD3">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6114" w:rsidRPr="002626D2" w:rsidRDefault="00ED1361" w:rsidP="00917E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17EBB">
              <w:rPr>
                <w:rFonts w:asciiTheme="minorEastAsia" w:hAnsiTheme="minorEastAsia" w:cs="仿宋_GB2312" w:hint="eastAsia"/>
                <w:sz w:val="24"/>
                <w:szCs w:val="24"/>
                <w:lang w:val="zh-CN"/>
              </w:rPr>
              <w:t>A</w:t>
            </w:r>
            <w:r w:rsidR="00DC6114" w:rsidRPr="002626D2">
              <w:rPr>
                <w:rFonts w:asciiTheme="minorEastAsia" w:hAnsiTheme="minorEastAsia" w:cs="仿宋_GB2312" w:hint="eastAsia"/>
                <w:sz w:val="24"/>
                <w:szCs w:val="24"/>
                <w:lang w:val="zh-CN"/>
              </w:rPr>
              <w:t>包</w:t>
            </w:r>
            <w:r w:rsidR="0034675B" w:rsidRPr="002626D2">
              <w:rPr>
                <w:rFonts w:asciiTheme="minorEastAsia" w:hAnsiTheme="minorEastAsia" w:cs="仿宋_GB2312" w:hint="eastAsia"/>
                <w:sz w:val="24"/>
                <w:szCs w:val="24"/>
                <w:lang w:val="zh-CN"/>
              </w:rPr>
              <w:t>柒</w:t>
            </w:r>
            <w:r w:rsidR="00DC6114" w:rsidRPr="002626D2">
              <w:rPr>
                <w:rFonts w:asciiTheme="minorEastAsia" w:hAnsiTheme="minorEastAsia" w:cs="仿宋_GB2312" w:hint="eastAsia"/>
                <w:sz w:val="24"/>
                <w:szCs w:val="24"/>
                <w:lang w:val="zh-CN"/>
              </w:rPr>
              <w:t xml:space="preserve">仟元整（¥ </w:t>
            </w:r>
            <w:r w:rsidR="0034675B" w:rsidRPr="002626D2">
              <w:rPr>
                <w:rFonts w:asciiTheme="minorEastAsia" w:hAnsiTheme="minorEastAsia" w:cs="仿宋_GB2312" w:hint="eastAsia"/>
                <w:sz w:val="24"/>
                <w:szCs w:val="24"/>
                <w:lang w:val="zh-CN"/>
              </w:rPr>
              <w:t>7</w:t>
            </w:r>
            <w:r w:rsidR="00DC6114" w:rsidRPr="002626D2">
              <w:rPr>
                <w:rFonts w:asciiTheme="minorEastAsia" w:hAnsiTheme="minorEastAsia" w:cs="仿宋_GB2312" w:hint="eastAsia"/>
                <w:sz w:val="24"/>
                <w:szCs w:val="24"/>
                <w:lang w:val="zh-CN"/>
              </w:rPr>
              <w:t>000.00元）</w:t>
            </w:r>
          </w:p>
          <w:p w:rsidR="00732A54" w:rsidRPr="002626D2" w:rsidRDefault="00917EBB" w:rsidP="00732A54">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00732A54" w:rsidRPr="002626D2">
              <w:rPr>
                <w:rFonts w:asciiTheme="minorEastAsia" w:hAnsiTheme="minorEastAsia" w:cs="仿宋_GB2312" w:hint="eastAsia"/>
                <w:sz w:val="24"/>
                <w:szCs w:val="24"/>
                <w:lang w:val="zh-CN"/>
              </w:rPr>
              <w:t>包</w:t>
            </w:r>
            <w:r w:rsidR="0034675B" w:rsidRPr="002626D2">
              <w:rPr>
                <w:rFonts w:asciiTheme="minorEastAsia" w:hAnsiTheme="minorEastAsia" w:cs="仿宋_GB2312" w:hint="eastAsia"/>
                <w:sz w:val="24"/>
                <w:szCs w:val="24"/>
                <w:lang w:val="zh-CN"/>
              </w:rPr>
              <w:t>贰</w:t>
            </w:r>
            <w:r w:rsidR="00732A54" w:rsidRPr="002626D2">
              <w:rPr>
                <w:rFonts w:asciiTheme="minorEastAsia" w:hAnsiTheme="minorEastAsia" w:cs="仿宋_GB2312" w:hint="eastAsia"/>
                <w:sz w:val="24"/>
                <w:szCs w:val="24"/>
                <w:lang w:val="zh-CN"/>
              </w:rPr>
              <w:t xml:space="preserve">万元整（¥ </w:t>
            </w:r>
            <w:r w:rsidR="0034675B" w:rsidRPr="002626D2">
              <w:rPr>
                <w:rFonts w:asciiTheme="minorEastAsia" w:hAnsiTheme="minorEastAsia" w:cs="仿宋_GB2312" w:hint="eastAsia"/>
                <w:sz w:val="24"/>
                <w:szCs w:val="24"/>
                <w:lang w:val="zh-CN"/>
              </w:rPr>
              <w:t>20</w:t>
            </w:r>
            <w:r w:rsidR="00732A54" w:rsidRPr="002626D2">
              <w:rPr>
                <w:rFonts w:asciiTheme="minorEastAsia" w:hAnsiTheme="minorEastAsia" w:cs="仿宋_GB2312" w:hint="eastAsia"/>
                <w:sz w:val="24"/>
                <w:szCs w:val="24"/>
                <w:lang w:val="zh-CN"/>
              </w:rPr>
              <w:t>000.00元）</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6"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F2194">
        <w:trPr>
          <w:trHeight w:val="156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7"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F2194" w:rsidRDefault="00BD010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电子投标文件：成功上传至《全国公共资源交易平台（河南省·许昌市）》公共资源交易系统加密电子投标文件1份</w:t>
            </w:r>
            <w:r w:rsidR="00ED1361">
              <w:rPr>
                <w:rFonts w:hAnsi="宋体" w:cs="宋体" w:hint="eastAsia"/>
                <w:sz w:val="24"/>
                <w:lang w:val="zh-CN"/>
              </w:rPr>
              <w:t>（文件格式为：</w:t>
            </w:r>
            <w:r w:rsidR="00ED1361">
              <w:rPr>
                <w:rFonts w:hAnsi="宋体" w:cs="宋体" w:hint="eastAsia"/>
                <w:sz w:val="24"/>
                <w:lang w:val="zh-CN"/>
              </w:rPr>
              <w:t xml:space="preserve"> XXX</w:t>
            </w:r>
            <w:r w:rsidR="00ED1361">
              <w:rPr>
                <w:rFonts w:hAnsi="宋体" w:cs="宋体" w:hint="eastAsia"/>
                <w:sz w:val="24"/>
                <w:lang w:val="zh-CN"/>
              </w:rPr>
              <w:t>公司</w:t>
            </w:r>
            <w:r w:rsidR="00ED1361">
              <w:rPr>
                <w:rFonts w:hAnsi="宋体" w:cs="宋体" w:hint="eastAsia"/>
                <w:sz w:val="24"/>
                <w:lang w:val="zh-CN"/>
              </w:rPr>
              <w:t>XXX</w:t>
            </w:r>
            <w:r w:rsidR="00ED1361">
              <w:rPr>
                <w:rFonts w:hAnsi="宋体" w:cs="宋体" w:hint="eastAsia"/>
                <w:sz w:val="24"/>
                <w:lang w:val="zh-CN"/>
              </w:rPr>
              <w:t>项目编号</w:t>
            </w:r>
            <w:r w:rsidR="00ED1361">
              <w:rPr>
                <w:rFonts w:hAnsi="宋体" w:cs="宋体" w:hint="eastAsia"/>
                <w:sz w:val="24"/>
                <w:lang w:val="zh-CN"/>
              </w:rPr>
              <w:t>.file</w:t>
            </w:r>
            <w:r w:rsidR="00ED1361">
              <w:rPr>
                <w:rFonts w:hAnsi="宋体" w:cs="宋体" w:hint="eastAsia"/>
                <w:sz w:val="24"/>
                <w:lang w:val="zh-CN"/>
              </w:rPr>
              <w:t>）。</w:t>
            </w:r>
            <w:r w:rsidR="00ED1361">
              <w:rPr>
                <w:rFonts w:ascii="新宋体" w:eastAsia="新宋体" w:hAnsi="新宋体" w:hint="eastAsia"/>
                <w:sz w:val="24"/>
              </w:rPr>
              <w:t>使用电子介质存储的备份文件1份（文件格式为：名称为“备份”的文件夹）。</w:t>
            </w:r>
          </w:p>
          <w:p w:rsidR="004F2194" w:rsidRDefault="00BD010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纸质投标文件：</w:t>
            </w:r>
            <w:r w:rsidR="00ED1361">
              <w:rPr>
                <w:rFonts w:asciiTheme="minorEastAsia" w:hAnsiTheme="minorEastAsia" w:cs="仿宋_GB2312" w:hint="eastAsia"/>
                <w:sz w:val="24"/>
                <w:szCs w:val="24"/>
              </w:rPr>
              <w:t>正本</w:t>
            </w:r>
            <w:r w:rsidR="00ED1361">
              <w:rPr>
                <w:rFonts w:asciiTheme="minorEastAsia" w:hAnsiTheme="minorEastAsia" w:cs="仿宋_GB2312" w:hint="eastAsia"/>
                <w:b/>
                <w:sz w:val="24"/>
                <w:szCs w:val="24"/>
              </w:rPr>
              <w:t>一</w:t>
            </w:r>
            <w:r w:rsidR="00ED1361">
              <w:rPr>
                <w:rFonts w:asciiTheme="minorEastAsia" w:hAnsiTheme="minorEastAsia" w:cs="仿宋_GB2312" w:hint="eastAsia"/>
                <w:sz w:val="24"/>
                <w:szCs w:val="24"/>
              </w:rPr>
              <w:t>份，副本</w:t>
            </w:r>
            <w:r w:rsidR="00ED1361" w:rsidRPr="002626D2">
              <w:rPr>
                <w:rFonts w:asciiTheme="minorEastAsia" w:hAnsiTheme="minorEastAsia" w:cs="仿宋_GB2312" w:hint="eastAsia"/>
                <w:sz w:val="24"/>
                <w:szCs w:val="24"/>
              </w:rPr>
              <w:t>一</w:t>
            </w:r>
            <w:r w:rsidR="00ED1361">
              <w:rPr>
                <w:rFonts w:asciiTheme="minorEastAsia" w:hAnsiTheme="minorEastAsia" w:cs="仿宋_GB2312" w:hint="eastAsia"/>
                <w:sz w:val="24"/>
                <w:szCs w:val="24"/>
              </w:rPr>
              <w:t>份。使用</w:t>
            </w:r>
            <w:r w:rsidR="00ED1361">
              <w:rPr>
                <w:rFonts w:ascii="新宋体" w:eastAsia="新宋体" w:hAnsi="新宋体" w:hint="eastAsia"/>
                <w:sz w:val="24"/>
              </w:rPr>
              <w:t>格式为“投标文件（供打印）.PDF”的文件</w:t>
            </w:r>
          </w:p>
          <w:p w:rsidR="004F2194" w:rsidRDefault="00ED136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F2194" w:rsidRDefault="00BD010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电子投标文件：按招标文件要求加盖电子印章和法人电子印章。</w:t>
            </w:r>
          </w:p>
          <w:p w:rsidR="004F2194" w:rsidRPr="00917EBB" w:rsidRDefault="00BD0100">
            <w:pPr>
              <w:autoSpaceDE w:val="0"/>
              <w:autoSpaceDN w:val="0"/>
              <w:adjustRightInd w:val="0"/>
              <w:spacing w:line="420" w:lineRule="exact"/>
              <w:rPr>
                <w:rFonts w:asciiTheme="minorEastAsia" w:hAnsiTheme="minorEastAsia" w:cs="仿宋_GB2312"/>
                <w:sz w:val="24"/>
                <w:szCs w:val="24"/>
                <w:highlight w:val="lightGray"/>
              </w:rPr>
            </w:pPr>
            <w:r w:rsidRPr="00917EBB">
              <w:rPr>
                <w:rFonts w:ascii="新宋体" w:eastAsia="新宋体" w:hAnsi="新宋体"/>
                <w:b/>
                <w:sz w:val="24"/>
              </w:rPr>
              <w:fldChar w:fldCharType="begin"/>
            </w:r>
            <w:r w:rsidR="00ED1361" w:rsidRPr="00917EBB">
              <w:rPr>
                <w:rFonts w:ascii="新宋体" w:eastAsia="新宋体" w:hAnsi="新宋体"/>
                <w:b/>
                <w:sz w:val="24"/>
              </w:rPr>
              <w:instrText xml:space="preserve"> </w:instrText>
            </w:r>
            <w:r w:rsidR="00ED1361" w:rsidRPr="00917EBB">
              <w:rPr>
                <w:rFonts w:ascii="新宋体" w:eastAsia="新宋体" w:hAnsi="新宋体" w:hint="eastAsia"/>
                <w:b/>
                <w:sz w:val="24"/>
              </w:rPr>
              <w:instrText>eq \o\ac(□,√)</w:instrText>
            </w:r>
            <w:r w:rsidRPr="00917EBB">
              <w:rPr>
                <w:rFonts w:ascii="新宋体" w:eastAsia="新宋体" w:hAnsi="新宋体"/>
                <w:b/>
                <w:sz w:val="24"/>
              </w:rPr>
              <w:fldChar w:fldCharType="end"/>
            </w:r>
            <w:r w:rsidR="00ED1361" w:rsidRPr="00917EBB">
              <w:rPr>
                <w:rFonts w:ascii="新宋体" w:eastAsia="新宋体" w:hAnsi="新宋体" w:hint="eastAsia"/>
                <w:sz w:val="24"/>
              </w:rPr>
              <w:t>纸质投标文件：投标文件封面加盖投标人公章（投标文件是指投标人电子投标文件制作完成后生成的后缀名为</w:t>
            </w:r>
            <w:r w:rsidR="00ED1361" w:rsidRPr="00917EBB">
              <w:rPr>
                <w:rFonts w:hAnsi="宋体" w:hint="eastAsia"/>
                <w:sz w:val="24"/>
                <w:szCs w:val="24"/>
              </w:rPr>
              <w:t>“</w:t>
            </w:r>
            <w:r w:rsidR="00ED1361" w:rsidRPr="00917EBB">
              <w:rPr>
                <w:rFonts w:hAnsi="宋体" w:hint="eastAsia"/>
                <w:sz w:val="24"/>
                <w:szCs w:val="24"/>
              </w:rPr>
              <w:t>.PDF</w:t>
            </w:r>
            <w:r w:rsidR="00ED1361" w:rsidRPr="00917EBB">
              <w:rPr>
                <w:rFonts w:hAnsi="宋体" w:hint="eastAsia"/>
                <w:sz w:val="24"/>
                <w:szCs w:val="24"/>
              </w:rPr>
              <w:t>”的文件</w:t>
            </w:r>
            <w:r w:rsidR="00ED1361" w:rsidRPr="00917EBB">
              <w:rPr>
                <w:rFonts w:ascii="新宋体" w:eastAsia="新宋体" w:hAnsi="新宋体" w:hint="eastAsia"/>
                <w:sz w:val="24"/>
              </w:rPr>
              <w:t>打印的纸质投标文件）。</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F2194" w:rsidRPr="00917EBB" w:rsidRDefault="00ED1361">
            <w:pPr>
              <w:autoSpaceDE w:val="0"/>
              <w:autoSpaceDN w:val="0"/>
              <w:adjustRightInd w:val="0"/>
              <w:spacing w:line="360" w:lineRule="auto"/>
              <w:jc w:val="center"/>
              <w:rPr>
                <w:rFonts w:asciiTheme="minorEastAsia" w:hAnsiTheme="minorEastAsia" w:cs="宋体"/>
                <w:bCs/>
                <w:sz w:val="24"/>
                <w:szCs w:val="24"/>
                <w:lang w:val="zh-CN"/>
              </w:rPr>
            </w:pPr>
            <w:r w:rsidRPr="00917EBB">
              <w:rPr>
                <w:rFonts w:asciiTheme="minorEastAsia" w:hAnsiTheme="minorEastAsia" w:cs="仿宋_GB2312" w:hint="eastAsia"/>
                <w:sz w:val="24"/>
                <w:szCs w:val="24"/>
              </w:rPr>
              <w:t>评标方法</w:t>
            </w:r>
          </w:p>
        </w:tc>
        <w:tc>
          <w:tcPr>
            <w:tcW w:w="6813" w:type="dxa"/>
            <w:vAlign w:val="center"/>
          </w:tcPr>
          <w:p w:rsidR="004F2194" w:rsidRPr="00917EBB" w:rsidRDefault="00BD0100">
            <w:pPr>
              <w:autoSpaceDE w:val="0"/>
              <w:autoSpaceDN w:val="0"/>
              <w:adjustRightInd w:val="0"/>
              <w:spacing w:line="360" w:lineRule="auto"/>
              <w:rPr>
                <w:rFonts w:asciiTheme="minorEastAsia" w:hAnsiTheme="minorEastAsia" w:cs="宋体"/>
                <w:bCs/>
                <w:sz w:val="24"/>
                <w:szCs w:val="24"/>
                <w:lang w:val="zh-CN"/>
              </w:rPr>
            </w:pPr>
            <w:r w:rsidRPr="00917EBB">
              <w:rPr>
                <w:rFonts w:asciiTheme="minorEastAsia" w:hAnsiTheme="minorEastAsia" w:cs="宋体"/>
                <w:b/>
                <w:kern w:val="0"/>
                <w:sz w:val="24"/>
                <w:szCs w:val="24"/>
                <w:lang w:val="zh-CN"/>
              </w:rPr>
              <w:fldChar w:fldCharType="begin"/>
            </w:r>
            <w:r w:rsidR="00ED1361" w:rsidRPr="00917EBB">
              <w:rPr>
                <w:rFonts w:asciiTheme="minorEastAsia" w:hAnsiTheme="minorEastAsia" w:cs="宋体"/>
                <w:b/>
                <w:kern w:val="0"/>
                <w:sz w:val="24"/>
                <w:szCs w:val="24"/>
                <w:lang w:val="zh-CN"/>
              </w:rPr>
              <w:instrText xml:space="preserve"> </w:instrText>
            </w:r>
            <w:r w:rsidR="00ED1361" w:rsidRPr="00917EBB">
              <w:rPr>
                <w:rFonts w:asciiTheme="minorEastAsia" w:hAnsiTheme="minorEastAsia" w:cs="宋体" w:hint="eastAsia"/>
                <w:b/>
                <w:kern w:val="0"/>
                <w:sz w:val="24"/>
                <w:szCs w:val="24"/>
                <w:lang w:val="zh-CN"/>
              </w:rPr>
              <w:instrText>eq \o\ac(□,</w:instrText>
            </w:r>
            <w:r w:rsidR="00ED1361" w:rsidRPr="00917EBB">
              <w:rPr>
                <w:rFonts w:asciiTheme="minorEastAsia" w:hAnsiTheme="minorEastAsia" w:cs="宋体" w:hint="eastAsia"/>
                <w:b/>
                <w:kern w:val="0"/>
                <w:position w:val="2"/>
                <w:sz w:val="24"/>
                <w:szCs w:val="24"/>
                <w:lang w:val="zh-CN"/>
              </w:rPr>
              <w:instrText>√</w:instrText>
            </w:r>
            <w:r w:rsidR="00ED1361" w:rsidRPr="00917EBB">
              <w:rPr>
                <w:rFonts w:asciiTheme="minorEastAsia" w:hAnsiTheme="minorEastAsia" w:cs="宋体" w:hint="eastAsia"/>
                <w:b/>
                <w:kern w:val="0"/>
                <w:sz w:val="24"/>
                <w:szCs w:val="24"/>
                <w:lang w:val="zh-CN"/>
              </w:rPr>
              <w:instrText>)</w:instrText>
            </w:r>
            <w:r w:rsidRPr="00917EBB">
              <w:rPr>
                <w:rFonts w:asciiTheme="minorEastAsia" w:hAnsiTheme="minorEastAsia" w:cs="宋体"/>
                <w:b/>
                <w:kern w:val="0"/>
                <w:sz w:val="24"/>
                <w:szCs w:val="24"/>
                <w:lang w:val="zh-CN"/>
              </w:rPr>
              <w:fldChar w:fldCharType="end"/>
            </w:r>
            <w:r w:rsidR="00ED1361" w:rsidRPr="00917EBB">
              <w:rPr>
                <w:rFonts w:asciiTheme="minorEastAsia" w:hAnsiTheme="minorEastAsia" w:cs="宋体" w:hint="eastAsia"/>
                <w:bCs/>
                <w:sz w:val="24"/>
                <w:szCs w:val="24"/>
                <w:lang w:val="zh-CN"/>
              </w:rPr>
              <w:t>综合评分法</w:t>
            </w:r>
            <w:r w:rsidR="00ED1361" w:rsidRPr="00917EBB">
              <w:rPr>
                <w:rFonts w:asciiTheme="minorEastAsia" w:hAnsiTheme="minorEastAsia" w:cs="宋体" w:hint="eastAsia"/>
                <w:kern w:val="0"/>
                <w:sz w:val="24"/>
                <w:szCs w:val="24"/>
                <w:lang w:val="zh-CN"/>
              </w:rPr>
              <w:t xml:space="preserve">  </w:t>
            </w:r>
            <w:r w:rsidR="00ED1361" w:rsidRPr="00917EBB">
              <w:rPr>
                <w:rFonts w:asciiTheme="minorEastAsia" w:hAnsiTheme="minorEastAsia" w:cs="宋体" w:hint="eastAsia"/>
                <w:b/>
                <w:bCs/>
                <w:sz w:val="24"/>
                <w:szCs w:val="24"/>
                <w:lang w:val="zh-CN"/>
              </w:rPr>
              <w:t>□</w:t>
            </w:r>
            <w:r w:rsidR="00ED1361" w:rsidRPr="00917EBB">
              <w:rPr>
                <w:rFonts w:asciiTheme="minorEastAsia" w:hAnsiTheme="minorEastAsia" w:cs="仿宋_GB2312" w:hint="eastAsia"/>
                <w:sz w:val="24"/>
                <w:szCs w:val="24"/>
                <w:lang w:val="zh-CN"/>
              </w:rPr>
              <w:t>最低评标价法</w:t>
            </w:r>
          </w:p>
        </w:tc>
      </w:tr>
      <w:tr w:rsidR="004F2194">
        <w:trPr>
          <w:trHeight w:val="158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F2194" w:rsidRDefault="00BD010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无要求</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F2194" w:rsidRDefault="00BD010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不收取</w:t>
            </w:r>
          </w:p>
        </w:tc>
      </w:tr>
      <w:tr w:rsidR="002626D2">
        <w:trPr>
          <w:trHeight w:val="510"/>
          <w:jc w:val="center"/>
        </w:trPr>
        <w:tc>
          <w:tcPr>
            <w:tcW w:w="806" w:type="dxa"/>
            <w:vAlign w:val="center"/>
          </w:tcPr>
          <w:p w:rsidR="002626D2" w:rsidRDefault="002626D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626D2" w:rsidRDefault="002626D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626D2" w:rsidRDefault="002626D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626D2" w:rsidRPr="002626D2" w:rsidRDefault="002626D2" w:rsidP="002626D2">
            <w:pPr>
              <w:wordWrap w:val="0"/>
              <w:topLinePunct/>
              <w:snapToGrid w:val="0"/>
              <w:spacing w:line="360" w:lineRule="auto"/>
              <w:rPr>
                <w:rFonts w:ascii="宋体"/>
                <w:sz w:val="24"/>
                <w:szCs w:val="24"/>
              </w:rPr>
            </w:pPr>
            <w:r w:rsidRPr="002626D2">
              <w:rPr>
                <w:rFonts w:asciiTheme="minorEastAsia" w:hAnsiTheme="minorEastAsia" w:cs="宋体" w:hint="eastAsia"/>
                <w:bCs/>
                <w:sz w:val="24"/>
                <w:szCs w:val="24"/>
                <w:lang w:val="zh-CN"/>
              </w:rPr>
              <w:t>1、</w:t>
            </w:r>
            <w:r w:rsidRPr="002626D2">
              <w:rPr>
                <w:rFonts w:ascii="宋体" w:hAnsi="宋体" w:hint="eastAsia"/>
                <w:kern w:val="0"/>
                <w:sz w:val="24"/>
                <w:szCs w:val="24"/>
              </w:rPr>
              <w:t>中标人在向采购单位领取中标通知书时，须向采购单位提供</w:t>
            </w:r>
            <w:r w:rsidRPr="002626D2">
              <w:rPr>
                <w:rFonts w:ascii="宋体" w:hAnsi="宋体" w:hint="eastAsia"/>
                <w:sz w:val="24"/>
                <w:szCs w:val="24"/>
              </w:rPr>
              <w:t>法人营业执照、税务登记证副本及投标条件中要求的相关证件原件和招标文件</w:t>
            </w:r>
            <w:r w:rsidRPr="002626D2">
              <w:rPr>
                <w:rFonts w:ascii="宋体" w:hint="eastAsia"/>
                <w:sz w:val="24"/>
                <w:szCs w:val="24"/>
              </w:rPr>
              <w:t xml:space="preserve"> “其它要求”中要求的相关材料（如果本招标文件要求的话），</w:t>
            </w:r>
            <w:r w:rsidRPr="002626D2">
              <w:rPr>
                <w:rFonts w:ascii="宋体" w:hint="eastAsia"/>
                <w:b/>
                <w:sz w:val="24"/>
                <w:szCs w:val="24"/>
              </w:rPr>
              <w:t>否则取消其中标资格。</w:t>
            </w:r>
          </w:p>
          <w:p w:rsidR="002626D2" w:rsidRPr="002626D2" w:rsidRDefault="002626D2" w:rsidP="002626D2">
            <w:pPr>
              <w:autoSpaceDE w:val="0"/>
              <w:autoSpaceDN w:val="0"/>
              <w:adjustRightInd w:val="0"/>
              <w:spacing w:line="360" w:lineRule="auto"/>
              <w:rPr>
                <w:rFonts w:asciiTheme="minorEastAsia" w:hAnsiTheme="minorEastAsia" w:cs="宋体"/>
                <w:bCs/>
                <w:sz w:val="24"/>
                <w:szCs w:val="24"/>
              </w:rPr>
            </w:pPr>
            <w:r w:rsidRPr="002626D2">
              <w:rPr>
                <w:rFonts w:asciiTheme="minorEastAsia" w:hAnsiTheme="minorEastAsia" w:cs="宋体" w:hint="eastAsia"/>
                <w:bCs/>
                <w:sz w:val="24"/>
                <w:szCs w:val="24"/>
              </w:rPr>
              <w:t>2</w:t>
            </w:r>
            <w:r w:rsidRPr="002626D2">
              <w:rPr>
                <w:rFonts w:asciiTheme="minorEastAsia" w:hAnsiTheme="minorEastAsia" w:cs="宋体" w:hint="eastAsia"/>
                <w:bCs/>
                <w:sz w:val="24"/>
                <w:szCs w:val="24"/>
                <w:lang w:val="zh-CN"/>
              </w:rPr>
              <w:t>、中标人在接到中标通知时</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须向代理机构发送投标报价及分项报价一览表</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包含主要中标标的</w:t>
            </w:r>
            <w:proofErr w:type="gramStart"/>
            <w:r w:rsidRPr="002626D2">
              <w:rPr>
                <w:rFonts w:asciiTheme="minorEastAsia" w:hAnsiTheme="minorEastAsia" w:cs="宋体" w:hint="eastAsia"/>
                <w:bCs/>
                <w:sz w:val="24"/>
                <w:szCs w:val="24"/>
                <w:lang w:val="zh-CN"/>
              </w:rPr>
              <w:t>的</w:t>
            </w:r>
            <w:proofErr w:type="gramEnd"/>
            <w:r w:rsidRPr="002626D2">
              <w:rPr>
                <w:rFonts w:asciiTheme="minorEastAsia" w:hAnsiTheme="minorEastAsia" w:cs="宋体" w:hint="eastAsia"/>
                <w:bCs/>
                <w:sz w:val="24"/>
                <w:szCs w:val="24"/>
                <w:lang w:val="zh-CN"/>
              </w:rPr>
              <w:t>名称、规格型号、数量、单价、服务要求等</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电子文档</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并同时通知交易见证部</w:t>
            </w:r>
            <w:r w:rsidRPr="002626D2">
              <w:rPr>
                <w:rFonts w:asciiTheme="minorEastAsia" w:hAnsiTheme="minorEastAsia" w:cs="宋体" w:hint="eastAsia"/>
                <w:bCs/>
                <w:sz w:val="24"/>
                <w:szCs w:val="24"/>
              </w:rPr>
              <w:t>，</w:t>
            </w:r>
            <w:r w:rsidRPr="002626D2">
              <w:rPr>
                <w:rFonts w:asciiTheme="minorEastAsia" w:hAnsiTheme="minorEastAsia" w:cs="宋体" w:hint="eastAsia"/>
                <w:bCs/>
                <w:sz w:val="24"/>
                <w:szCs w:val="24"/>
                <w:lang w:val="zh-CN"/>
              </w:rPr>
              <w:t>联系电话</w:t>
            </w:r>
            <w:r w:rsidRPr="002626D2">
              <w:rPr>
                <w:rFonts w:asciiTheme="minorEastAsia" w:hAnsiTheme="minorEastAsia" w:cs="宋体" w:hint="eastAsia"/>
                <w:bCs/>
                <w:sz w:val="24"/>
                <w:szCs w:val="24"/>
              </w:rPr>
              <w:t>：0374-2966828，</w:t>
            </w:r>
            <w:r w:rsidRPr="002626D2">
              <w:rPr>
                <w:rFonts w:asciiTheme="minorEastAsia" w:hAnsiTheme="minorEastAsia" w:cs="宋体" w:hint="eastAsia"/>
                <w:bCs/>
                <w:sz w:val="24"/>
                <w:szCs w:val="24"/>
                <w:lang w:val="zh-CN"/>
              </w:rPr>
              <w:t>邮箱</w:t>
            </w:r>
            <w:r w:rsidRPr="002626D2">
              <w:rPr>
                <w:rFonts w:asciiTheme="minorEastAsia" w:hAnsiTheme="minorEastAsia" w:cs="宋体" w:hint="eastAsia"/>
                <w:bCs/>
                <w:sz w:val="24"/>
                <w:szCs w:val="24"/>
              </w:rPr>
              <w:t>：jzb2968027@163.com</w:t>
            </w:r>
            <w:r w:rsidRPr="002626D2">
              <w:rPr>
                <w:rFonts w:asciiTheme="minorEastAsia" w:hAnsiTheme="minorEastAsia" w:cs="宋体" w:hint="eastAsia"/>
                <w:bCs/>
                <w:sz w:val="24"/>
                <w:szCs w:val="24"/>
                <w:lang w:val="zh-CN"/>
              </w:rPr>
              <w:t>。</w:t>
            </w:r>
          </w:p>
        </w:tc>
      </w:tr>
      <w:tr w:rsidR="002626D2">
        <w:trPr>
          <w:trHeight w:val="510"/>
          <w:jc w:val="center"/>
        </w:trPr>
        <w:tc>
          <w:tcPr>
            <w:tcW w:w="806" w:type="dxa"/>
            <w:vAlign w:val="center"/>
          </w:tcPr>
          <w:p w:rsidR="002626D2" w:rsidRDefault="002626D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626D2" w:rsidRDefault="002626D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626D2" w:rsidRPr="002626D2" w:rsidRDefault="00BD0100" w:rsidP="002626D2">
            <w:pPr>
              <w:autoSpaceDE w:val="0"/>
              <w:autoSpaceDN w:val="0"/>
              <w:adjustRightInd w:val="0"/>
              <w:spacing w:line="360" w:lineRule="auto"/>
              <w:contextualSpacing/>
              <w:rPr>
                <w:rFonts w:hAnsi="宋体" w:cs="宋体"/>
                <w:sz w:val="24"/>
                <w:lang w:val="zh-CN"/>
              </w:rPr>
            </w:pPr>
            <w:r w:rsidRPr="002626D2">
              <w:rPr>
                <w:rFonts w:asciiTheme="minorEastAsia" w:hAnsiTheme="minorEastAsia" w:cs="宋体"/>
                <w:b/>
                <w:kern w:val="0"/>
                <w:sz w:val="24"/>
                <w:szCs w:val="24"/>
                <w:lang w:val="zh-CN"/>
              </w:rPr>
              <w:fldChar w:fldCharType="begin"/>
            </w:r>
            <w:r w:rsidR="002626D2" w:rsidRPr="002626D2">
              <w:rPr>
                <w:rFonts w:asciiTheme="minorEastAsia" w:hAnsiTheme="minorEastAsia" w:cs="宋体" w:hint="eastAsia"/>
                <w:b/>
                <w:kern w:val="0"/>
                <w:sz w:val="24"/>
                <w:szCs w:val="24"/>
                <w:lang w:val="zh-CN"/>
              </w:rPr>
              <w:instrText>eq \o\ac(□,</w:instrText>
            </w:r>
            <w:r w:rsidR="002626D2" w:rsidRPr="002626D2">
              <w:rPr>
                <w:rFonts w:asciiTheme="minorEastAsia" w:hAnsiTheme="minorEastAsia" w:cs="宋体" w:hint="eastAsia"/>
                <w:b/>
                <w:kern w:val="0"/>
                <w:position w:val="2"/>
                <w:sz w:val="24"/>
                <w:szCs w:val="24"/>
                <w:lang w:val="zh-CN"/>
              </w:rPr>
              <w:instrText>√</w:instrText>
            </w:r>
            <w:r w:rsidR="002626D2" w:rsidRPr="002626D2">
              <w:rPr>
                <w:rFonts w:asciiTheme="minorEastAsia" w:hAnsiTheme="minorEastAsia" w:cs="宋体" w:hint="eastAsia"/>
                <w:b/>
                <w:kern w:val="0"/>
                <w:sz w:val="24"/>
                <w:szCs w:val="24"/>
                <w:lang w:val="zh-CN"/>
              </w:rPr>
              <w:instrText>)</w:instrText>
            </w:r>
            <w:r w:rsidRPr="002626D2">
              <w:rPr>
                <w:rFonts w:asciiTheme="minorEastAsia" w:hAnsiTheme="minorEastAsia" w:cs="宋体"/>
                <w:b/>
                <w:kern w:val="0"/>
                <w:sz w:val="24"/>
                <w:szCs w:val="24"/>
                <w:lang w:val="zh-CN"/>
              </w:rPr>
              <w:fldChar w:fldCharType="end"/>
            </w:r>
            <w:r w:rsidR="002626D2" w:rsidRPr="002626D2">
              <w:rPr>
                <w:rFonts w:asciiTheme="minorEastAsia" w:hAnsiTheme="minorEastAsia" w:cs="宋体" w:hint="eastAsia"/>
                <w:bCs/>
                <w:sz w:val="24"/>
                <w:szCs w:val="24"/>
                <w:lang w:val="zh-CN"/>
              </w:rPr>
              <w:t>是。</w:t>
            </w:r>
            <w:r w:rsidR="002626D2" w:rsidRPr="002626D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2626D2" w:rsidRPr="002626D2" w:rsidRDefault="002626D2" w:rsidP="002626D2">
            <w:pPr>
              <w:autoSpaceDE w:val="0"/>
              <w:autoSpaceDN w:val="0"/>
              <w:adjustRightInd w:val="0"/>
              <w:spacing w:line="360" w:lineRule="auto"/>
              <w:contextualSpacing/>
              <w:rPr>
                <w:rFonts w:asciiTheme="minorEastAsia" w:hAnsiTheme="minorEastAsia" w:cs="宋体"/>
                <w:bCs/>
                <w:sz w:val="24"/>
                <w:szCs w:val="24"/>
                <w:lang w:val="zh-CN"/>
              </w:rPr>
            </w:pPr>
            <w:r w:rsidRPr="002626D2">
              <w:rPr>
                <w:rFonts w:hAnsi="宋体" w:cs="宋体" w:hint="eastAsia"/>
                <w:sz w:val="24"/>
                <w:lang w:val="zh-CN"/>
              </w:rPr>
              <w:t>□否。投标人投标时须提供纸质投标文件。投标人资质、业绩、荣誉及相关人员证明材料等资料原件根据招标文件要求提供。</w:t>
            </w:r>
          </w:p>
        </w:tc>
      </w:tr>
    </w:tbl>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17EBB" w:rsidRDefault="00917EBB"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17EBB" w:rsidRDefault="00917EBB"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17EBB" w:rsidRDefault="00917EBB"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17EBB" w:rsidRDefault="00917EBB"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17EBB" w:rsidRDefault="00917EBB"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17EBB" w:rsidRDefault="00917EBB" w:rsidP="002626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4F2194" w:rsidRDefault="00ED136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4F2194" w:rsidRDefault="004F219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F2194" w:rsidRDefault="00ED13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F2194" w:rsidRDefault="00ED136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4F2194" w:rsidRPr="002626D2" w:rsidRDefault="00ED1361">
      <w:pPr>
        <w:pStyle w:val="ab"/>
        <w:widowControl/>
        <w:shd w:val="clear" w:color="auto" w:fill="FFFFFF"/>
        <w:spacing w:line="360" w:lineRule="auto"/>
        <w:contextualSpacing/>
        <w:jc w:val="left"/>
        <w:rPr>
          <w:rFonts w:asciiTheme="minorEastAsia" w:hAnsiTheme="minorEastAsia" w:cs="宋体"/>
          <w:b/>
          <w:kern w:val="0"/>
        </w:rPr>
      </w:pPr>
      <w:r w:rsidRPr="002626D2">
        <w:rPr>
          <w:rFonts w:asciiTheme="minorEastAsia" w:hAnsiTheme="minorEastAsia" w:cs="宋体"/>
          <w:kern w:val="0"/>
        </w:rPr>
        <w:t>3.</w:t>
      </w:r>
      <w:r w:rsidRPr="002626D2">
        <w:rPr>
          <w:rFonts w:asciiTheme="minorEastAsia" w:hAnsiTheme="minorEastAsia" w:cs="宋体" w:hint="eastAsia"/>
          <w:kern w:val="0"/>
        </w:rPr>
        <w:t>3</w:t>
      </w:r>
      <w:r w:rsidRPr="002626D2">
        <w:rPr>
          <w:rFonts w:asciiTheme="minorEastAsia" w:hAnsiTheme="minorEastAsia" w:cs="宋体"/>
          <w:kern w:val="0"/>
        </w:rPr>
        <w:t xml:space="preserve"> </w:t>
      </w:r>
      <w:r w:rsidRPr="002626D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2626D2">
        <w:rPr>
          <w:rFonts w:asciiTheme="minorEastAsia" w:hAnsiTheme="minorEastAsia" w:cs="仿宋_GB2312"/>
          <w:shd w:val="clear" w:color="auto" w:fill="FFFFFF"/>
        </w:rPr>
        <w:t>政府采购严重违法失信名单</w:t>
      </w:r>
      <w:r w:rsidRPr="002626D2">
        <w:rPr>
          <w:rFonts w:asciiTheme="minorEastAsia" w:hAnsiTheme="minorEastAsia" w:cs="仿宋_GB2312" w:hint="eastAsia"/>
          <w:shd w:val="clear" w:color="auto" w:fill="FFFFFF"/>
        </w:rPr>
        <w:t>、</w:t>
      </w:r>
      <w:r w:rsidRPr="002626D2">
        <w:rPr>
          <w:rFonts w:asciiTheme="minorEastAsia" w:hAnsiTheme="minorEastAsia" w:cs="宋体" w:hint="eastAsia"/>
          <w:kern w:val="0"/>
        </w:rPr>
        <w:t>政府采购严重违法失信行为记录名单、</w:t>
      </w:r>
      <w:r w:rsidRPr="002626D2">
        <w:rPr>
          <w:rFonts w:ascii="宋体" w:hAnsi="宋体" w:cs="仿宋_GB2312" w:hint="eastAsia"/>
          <w:b/>
          <w:shd w:val="clear" w:color="auto" w:fill="FFFFFF"/>
        </w:rPr>
        <w:t>严重违法失信企业名单（黑名单）</w:t>
      </w:r>
      <w:r w:rsidRPr="002626D2">
        <w:rPr>
          <w:rFonts w:asciiTheme="minorEastAsia" w:hAnsiTheme="minorEastAsia" w:cs="宋体" w:hint="eastAsia"/>
          <w:kern w:val="0"/>
        </w:rPr>
        <w:t>（联合体形式投标的，联合体成员存在不良信用记录，视同联合体存在不良信用记录）。</w:t>
      </w:r>
      <w:r w:rsidRPr="002626D2">
        <w:rPr>
          <w:rFonts w:asciiTheme="minorEastAsia" w:hAnsiTheme="minorEastAsia" w:cs="宋体" w:hint="eastAsia"/>
          <w:b/>
          <w:kern w:val="0"/>
        </w:rPr>
        <w:t>(本项目投标截止时间前三年内供应商信用记录情况)</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（1）查询渠道：“信用中国”网站（</w:t>
      </w:r>
      <w:r w:rsidRPr="002626D2">
        <w:rPr>
          <w:rFonts w:asciiTheme="minorEastAsia" w:hAnsiTheme="minorEastAsia" w:cs="宋体"/>
          <w:kern w:val="0"/>
          <w:sz w:val="24"/>
          <w:szCs w:val="24"/>
        </w:rPr>
        <w:t>www.creditchina.gov.cn</w:t>
      </w:r>
      <w:r w:rsidRPr="002626D2">
        <w:rPr>
          <w:rFonts w:asciiTheme="minorEastAsia" w:hAnsiTheme="minorEastAsia" w:cs="宋体" w:hint="eastAsia"/>
          <w:kern w:val="0"/>
          <w:sz w:val="24"/>
          <w:szCs w:val="24"/>
        </w:rPr>
        <w:t>）和“中国政府采购网”（</w:t>
      </w:r>
      <w:r w:rsidRPr="002626D2">
        <w:rPr>
          <w:rFonts w:asciiTheme="minorEastAsia" w:hAnsiTheme="minorEastAsia" w:cs="宋体"/>
          <w:kern w:val="0"/>
          <w:sz w:val="24"/>
          <w:szCs w:val="24"/>
        </w:rPr>
        <w:t>www.ccgp.gov.cn</w:t>
      </w:r>
      <w:r w:rsidRPr="002626D2">
        <w:rPr>
          <w:rFonts w:asciiTheme="minorEastAsia" w:hAnsiTheme="minorEastAsia" w:cs="宋体" w:hint="eastAsia"/>
          <w:kern w:val="0"/>
          <w:sz w:val="24"/>
          <w:szCs w:val="24"/>
        </w:rPr>
        <w:t>）；</w:t>
      </w:r>
      <w:r w:rsidRPr="002626D2">
        <w:rPr>
          <w:rFonts w:ascii="宋体" w:hAnsi="宋体" w:cs="宋体" w:hint="eastAsia"/>
          <w:kern w:val="0"/>
          <w:sz w:val="24"/>
          <w:szCs w:val="24"/>
        </w:rPr>
        <w:t>“</w:t>
      </w:r>
      <w:r w:rsidRPr="002626D2">
        <w:rPr>
          <w:rFonts w:ascii="宋体" w:hAnsi="宋体" w:cs="宋体" w:hint="eastAsia"/>
          <w:kern w:val="0"/>
          <w:sz w:val="24"/>
          <w:szCs w:val="24"/>
          <w:lang w:val="zh-CN"/>
        </w:rPr>
        <w:t>国家企业信用公示系统</w:t>
      </w:r>
      <w:r w:rsidRPr="002626D2">
        <w:rPr>
          <w:rFonts w:ascii="宋体" w:hAnsi="宋体" w:cs="宋体" w:hint="eastAsia"/>
          <w:kern w:val="0"/>
          <w:sz w:val="24"/>
          <w:szCs w:val="24"/>
        </w:rPr>
        <w:t>”</w:t>
      </w:r>
      <w:r w:rsidRPr="002626D2">
        <w:rPr>
          <w:rFonts w:ascii="宋体" w:hAnsi="宋体" w:cs="宋体" w:hint="eastAsia"/>
          <w:kern w:val="0"/>
          <w:sz w:val="24"/>
          <w:szCs w:val="24"/>
          <w:lang w:val="zh-CN"/>
        </w:rPr>
        <w:t>网站</w:t>
      </w:r>
      <w:r w:rsidRPr="002626D2">
        <w:rPr>
          <w:rFonts w:ascii="宋体" w:hAnsi="宋体" w:cs="宋体" w:hint="eastAsia"/>
          <w:kern w:val="0"/>
          <w:sz w:val="24"/>
          <w:szCs w:val="24"/>
        </w:rPr>
        <w:t>（</w:t>
      </w:r>
      <w:r w:rsidRPr="002626D2">
        <w:rPr>
          <w:rFonts w:ascii="宋体" w:hAnsi="宋体" w:cs="宋体"/>
          <w:kern w:val="0"/>
          <w:sz w:val="24"/>
          <w:szCs w:val="24"/>
        </w:rPr>
        <w:t>www.gsxt.gov.cn</w:t>
      </w:r>
      <w:r w:rsidRPr="002626D2">
        <w:rPr>
          <w:rFonts w:ascii="宋体" w:hAnsi="宋体" w:cs="宋体" w:hint="eastAsia"/>
          <w:kern w:val="0"/>
          <w:sz w:val="24"/>
          <w:szCs w:val="24"/>
        </w:rPr>
        <w:t>）；</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（2）截止时间：同投标截止时间；</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8"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20"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4F2194" w:rsidRPr="002626D2" w:rsidRDefault="00ED1361">
      <w:pPr>
        <w:autoSpaceDE w:val="0"/>
        <w:autoSpaceDN w:val="0"/>
        <w:spacing w:line="360" w:lineRule="auto"/>
        <w:contextualSpacing/>
        <w:rPr>
          <w:rFonts w:asciiTheme="minorEastAsia" w:hAnsiTheme="minorEastAsia" w:cs="宋体"/>
          <w:b/>
          <w:kern w:val="0"/>
          <w:sz w:val="24"/>
          <w:szCs w:val="24"/>
        </w:rPr>
      </w:pPr>
      <w:r w:rsidRPr="002626D2">
        <w:rPr>
          <w:rFonts w:asciiTheme="minorEastAsia" w:hAnsiTheme="minorEastAsia" w:cs="宋体" w:hint="eastAsia"/>
          <w:b/>
          <w:kern w:val="0"/>
          <w:sz w:val="24"/>
          <w:szCs w:val="24"/>
        </w:rPr>
        <w:t>8. 其他</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F2194" w:rsidRPr="002626D2"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F2194" w:rsidRPr="002626D2" w:rsidRDefault="00ED1361">
      <w:pPr>
        <w:autoSpaceDE w:val="0"/>
        <w:autoSpaceDN w:val="0"/>
        <w:spacing w:line="360" w:lineRule="auto"/>
        <w:contextualSpacing/>
        <w:rPr>
          <w:rFonts w:asciiTheme="minorEastAsia" w:hAnsiTheme="minorEastAsia" w:cs="宋体"/>
          <w:b/>
          <w:kern w:val="0"/>
          <w:sz w:val="24"/>
          <w:szCs w:val="24"/>
        </w:rPr>
      </w:pPr>
      <w:r w:rsidRPr="002626D2">
        <w:rPr>
          <w:rFonts w:asciiTheme="minorEastAsia" w:hAnsiTheme="minorEastAsia" w:cs="宋体" w:hint="eastAsia"/>
          <w:b/>
          <w:kern w:val="0"/>
          <w:sz w:val="24"/>
          <w:szCs w:val="24"/>
        </w:rPr>
        <w:t>11.招标文件的澄清或修改</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w:t>
      </w:r>
      <w:r w:rsidRPr="002626D2">
        <w:rPr>
          <w:rFonts w:asciiTheme="minorEastAsia" w:hAnsiTheme="minorEastAsia" w:cs="宋体"/>
          <w:kern w:val="0"/>
          <w:sz w:val="24"/>
          <w:szCs w:val="24"/>
        </w:rPr>
        <w:t>.</w:t>
      </w:r>
      <w:r w:rsidRPr="002626D2">
        <w:rPr>
          <w:rFonts w:asciiTheme="minorEastAsia" w:hAnsiTheme="minorEastAsia" w:cs="宋体" w:hint="eastAsia"/>
          <w:kern w:val="0"/>
          <w:sz w:val="24"/>
          <w:szCs w:val="24"/>
        </w:rPr>
        <w:t>2</w:t>
      </w:r>
      <w:r w:rsidRPr="002626D2">
        <w:rPr>
          <w:rFonts w:asciiTheme="minorEastAsia" w:hAnsiTheme="minorEastAsia" w:cs="宋体"/>
          <w:kern w:val="0"/>
          <w:sz w:val="24"/>
          <w:szCs w:val="24"/>
        </w:rPr>
        <w:t xml:space="preserve"> </w:t>
      </w:r>
      <w:r w:rsidRPr="002626D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626D2">
        <w:rPr>
          <w:rFonts w:asciiTheme="minorEastAsia" w:hAnsiTheme="minorEastAsia" w:cs="宋体"/>
          <w:kern w:val="0"/>
          <w:sz w:val="24"/>
          <w:szCs w:val="24"/>
        </w:rPr>
        <w:t>15</w:t>
      </w:r>
      <w:r w:rsidRPr="002626D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F2194" w:rsidRPr="002626D2" w:rsidRDefault="00ED1361">
      <w:pPr>
        <w:autoSpaceDE w:val="0"/>
        <w:autoSpaceDN w:val="0"/>
        <w:spacing w:line="360" w:lineRule="auto"/>
        <w:contextualSpacing/>
        <w:rPr>
          <w:rFonts w:asciiTheme="minorEastAsia" w:hAnsiTheme="minorEastAsia" w:cs="宋体"/>
          <w:kern w:val="0"/>
          <w:sz w:val="24"/>
          <w:szCs w:val="24"/>
        </w:rPr>
      </w:pPr>
      <w:r w:rsidRPr="002626D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F2194" w:rsidRDefault="00ED136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F2194" w:rsidRDefault="00ED136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F2194" w:rsidRDefault="00ED136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F2194" w:rsidRDefault="00ED136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4F2194" w:rsidRDefault="00ED136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F2194" w:rsidRPr="002626D2"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2626D2">
        <w:rPr>
          <w:rFonts w:asciiTheme="minorEastAsia" w:hAnsiTheme="minorEastAsia" w:cs="仿宋_GB2312" w:hint="eastAsia"/>
          <w:b/>
          <w:sz w:val="24"/>
          <w:szCs w:val="24"/>
          <w:lang w:val="zh-CN"/>
        </w:rPr>
        <w:t>1</w:t>
      </w:r>
      <w:r w:rsidRPr="002626D2">
        <w:rPr>
          <w:rFonts w:asciiTheme="minorEastAsia" w:hAnsiTheme="minorEastAsia" w:cs="仿宋_GB2312" w:hint="eastAsia"/>
          <w:b/>
          <w:sz w:val="24"/>
          <w:szCs w:val="24"/>
        </w:rPr>
        <w:t>8</w:t>
      </w:r>
      <w:r w:rsidRPr="002626D2">
        <w:rPr>
          <w:rFonts w:asciiTheme="minorEastAsia" w:hAnsiTheme="minorEastAsia" w:cs="仿宋_GB2312" w:hint="eastAsia"/>
          <w:b/>
          <w:sz w:val="24"/>
          <w:szCs w:val="24"/>
          <w:lang w:val="zh-CN"/>
        </w:rPr>
        <w:t>. 投标文件的数量和签署盖章</w:t>
      </w:r>
    </w:p>
    <w:p w:rsidR="004F2194" w:rsidRPr="002626D2" w:rsidRDefault="00ED1361">
      <w:pPr>
        <w:autoSpaceDE w:val="0"/>
        <w:autoSpaceDN w:val="0"/>
        <w:adjustRightInd w:val="0"/>
        <w:spacing w:line="360" w:lineRule="auto"/>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w:t>
      </w:r>
      <w:r w:rsidRPr="002626D2">
        <w:rPr>
          <w:rFonts w:asciiTheme="minorEastAsia" w:hAnsiTheme="minorEastAsia" w:cs="仿宋_GB2312" w:hint="eastAsia"/>
          <w:sz w:val="24"/>
          <w:szCs w:val="24"/>
        </w:rPr>
        <w:t>8</w:t>
      </w:r>
      <w:r w:rsidRPr="002626D2">
        <w:rPr>
          <w:rFonts w:asciiTheme="minorEastAsia" w:hAnsiTheme="minorEastAsia" w:cs="仿宋_GB2312" w:hint="eastAsia"/>
          <w:sz w:val="24"/>
          <w:szCs w:val="24"/>
          <w:lang w:val="zh-CN"/>
        </w:rPr>
        <w:t>.1 投标人应提交投标文件份数见“投标人须知前附表”。</w:t>
      </w:r>
    </w:p>
    <w:p w:rsidR="004F2194" w:rsidRPr="002626D2"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w:t>
      </w:r>
      <w:r w:rsidRPr="002626D2">
        <w:rPr>
          <w:rFonts w:asciiTheme="minorEastAsia" w:hAnsiTheme="minorEastAsia" w:cs="仿宋_GB2312" w:hint="eastAsia"/>
          <w:sz w:val="24"/>
          <w:szCs w:val="24"/>
        </w:rPr>
        <w:t>8</w:t>
      </w:r>
      <w:r w:rsidRPr="002626D2">
        <w:rPr>
          <w:rFonts w:asciiTheme="minorEastAsia" w:hAnsiTheme="minorEastAsia" w:cs="仿宋_GB2312" w:hint="eastAsia"/>
          <w:sz w:val="24"/>
          <w:szCs w:val="24"/>
          <w:lang w:val="zh-CN"/>
        </w:rPr>
        <w:t>.2 在招标文件中已明示需盖章及签名之处，</w:t>
      </w:r>
      <w:r w:rsidRPr="002626D2">
        <w:rPr>
          <w:rFonts w:ascii="新宋体" w:eastAsia="新宋体" w:hAnsi="新宋体" w:hint="eastAsia"/>
          <w:sz w:val="24"/>
        </w:rPr>
        <w:t>电子投标文件应按招标文件要求加盖投标人电子印章和法人电子印章或授权代表电子印章。</w:t>
      </w:r>
    </w:p>
    <w:p w:rsidR="004F2194" w:rsidRPr="002626D2" w:rsidRDefault="00ED1361">
      <w:pPr>
        <w:autoSpaceDE w:val="0"/>
        <w:autoSpaceDN w:val="0"/>
        <w:adjustRightInd w:val="0"/>
        <w:spacing w:line="360" w:lineRule="auto"/>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18.3 纸质投标文件</w:t>
      </w:r>
      <w:r w:rsidRPr="002626D2">
        <w:rPr>
          <w:rFonts w:ascii="新宋体" w:eastAsia="新宋体" w:hAnsi="新宋体" w:hint="eastAsia"/>
          <w:sz w:val="24"/>
        </w:rPr>
        <w:t>是指投标人电子投标文件制作完成后生成的后缀名为</w:t>
      </w:r>
      <w:r w:rsidRPr="002626D2">
        <w:rPr>
          <w:rFonts w:hAnsi="宋体" w:hint="eastAsia"/>
          <w:sz w:val="24"/>
          <w:szCs w:val="24"/>
        </w:rPr>
        <w:t>“</w:t>
      </w:r>
      <w:r w:rsidRPr="002626D2">
        <w:rPr>
          <w:rFonts w:hAnsi="宋体" w:hint="eastAsia"/>
          <w:sz w:val="24"/>
          <w:szCs w:val="24"/>
        </w:rPr>
        <w:t>.PDF</w:t>
      </w:r>
      <w:r w:rsidRPr="002626D2">
        <w:rPr>
          <w:rFonts w:hAnsi="宋体" w:hint="eastAsia"/>
          <w:sz w:val="24"/>
          <w:szCs w:val="24"/>
        </w:rPr>
        <w:t>”的文件打印的投标文件。</w:t>
      </w:r>
      <w:r w:rsidRPr="002626D2">
        <w:rPr>
          <w:rFonts w:asciiTheme="minorEastAsia" w:hAnsiTheme="minorEastAsia" w:cs="仿宋_GB2312" w:hint="eastAsia"/>
          <w:sz w:val="24"/>
          <w:szCs w:val="24"/>
          <w:lang w:val="zh-CN"/>
        </w:rPr>
        <w:t>纸质投标文件正本和副本封面上应清楚标明</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正本</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或</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副本</w:t>
      </w:r>
      <w:r w:rsidRPr="002626D2">
        <w:rPr>
          <w:rFonts w:asciiTheme="minorEastAsia" w:hAnsiTheme="minorEastAsia" w:cs="仿宋_GB2312"/>
          <w:sz w:val="24"/>
          <w:szCs w:val="24"/>
          <w:lang w:val="zh-CN"/>
        </w:rPr>
        <w:t>”</w:t>
      </w:r>
      <w:r w:rsidRPr="002626D2">
        <w:rPr>
          <w:rFonts w:asciiTheme="minorEastAsia" w:hAnsiTheme="minorEastAsia" w:cs="仿宋_GB2312" w:hint="eastAsia"/>
          <w:sz w:val="24"/>
          <w:szCs w:val="24"/>
          <w:lang w:val="zh-CN"/>
        </w:rPr>
        <w:t>字样；一旦正本和副本内容不一致时，以正本为准。纸质投标文件的正本及所有副本</w:t>
      </w:r>
      <w:r w:rsidRPr="002626D2">
        <w:rPr>
          <w:rFonts w:asciiTheme="minorEastAsia" w:hAnsiTheme="minorEastAsia" w:cs="仿宋_GB2312" w:hint="eastAsia"/>
          <w:sz w:val="24"/>
          <w:szCs w:val="24"/>
          <w:lang w:val="zh-CN"/>
        </w:rPr>
        <w:lastRenderedPageBreak/>
        <w:t>的封面均须由投标人加盖投标人公章。</w:t>
      </w:r>
    </w:p>
    <w:p w:rsidR="004F2194" w:rsidRPr="002626D2"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2626D2">
        <w:rPr>
          <w:rFonts w:asciiTheme="minorEastAsia" w:hAnsiTheme="minorEastAsia" w:cs="仿宋_GB2312" w:hint="eastAsia"/>
          <w:sz w:val="24"/>
          <w:szCs w:val="24"/>
          <w:lang w:val="zh-CN"/>
        </w:rPr>
        <w:t>1</w:t>
      </w:r>
      <w:r w:rsidRPr="002626D2">
        <w:rPr>
          <w:rFonts w:asciiTheme="minorEastAsia" w:hAnsiTheme="minorEastAsia" w:cs="仿宋_GB2312" w:hint="eastAsia"/>
          <w:sz w:val="24"/>
          <w:szCs w:val="24"/>
        </w:rPr>
        <w:t>8</w:t>
      </w:r>
      <w:r w:rsidRPr="002626D2">
        <w:rPr>
          <w:rFonts w:asciiTheme="minorEastAsia" w:hAnsiTheme="minorEastAsia" w:cs="仿宋_GB2312" w:hint="eastAsia"/>
          <w:sz w:val="24"/>
          <w:szCs w:val="24"/>
          <w:lang w:val="zh-CN"/>
        </w:rPr>
        <w:t>.4 纸质投标文件副本可以是纸质投标文件的正本复印而成。</w:t>
      </w:r>
    </w:p>
    <w:p w:rsidR="004F2194" w:rsidRPr="002626D2"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F2194" w:rsidRDefault="00ED136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F2194" w:rsidRPr="002626D2" w:rsidRDefault="00ED1361">
      <w:pPr>
        <w:pStyle w:val="a7"/>
        <w:spacing w:line="360" w:lineRule="auto"/>
        <w:rPr>
          <w:rFonts w:ascii="宋体" w:hAnsi="宋体" w:cs="宋体"/>
          <w:szCs w:val="24"/>
        </w:rPr>
      </w:pPr>
      <w:r w:rsidRPr="002626D2">
        <w:rPr>
          <w:rFonts w:asciiTheme="minorEastAsia" w:hAnsiTheme="minorEastAsia" w:cs="仿宋_GB2312" w:hint="eastAsia"/>
          <w:szCs w:val="24"/>
          <w:lang w:val="zh-CN"/>
        </w:rPr>
        <w:t>30.3</w:t>
      </w:r>
      <w:r w:rsidRPr="002626D2">
        <w:rPr>
          <w:rFonts w:ascii="宋体" w:hAnsi="宋体" w:cs="宋体" w:hint="eastAsia"/>
          <w:szCs w:val="24"/>
        </w:rPr>
        <w:t>投标人有下列情形之一的，处以采购金额千分之五以上千</w:t>
      </w:r>
      <w:proofErr w:type="gramStart"/>
      <w:r w:rsidRPr="002626D2">
        <w:rPr>
          <w:rFonts w:ascii="宋体" w:hAnsi="宋体" w:cs="宋体" w:hint="eastAsia"/>
          <w:szCs w:val="24"/>
        </w:rPr>
        <w:t>分之十</w:t>
      </w:r>
      <w:proofErr w:type="gramEnd"/>
      <w:r w:rsidRPr="002626D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（一）提供虚假材料谋取中标、成交的；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（二）采取不正当手段诋毁、排挤其他供应商的；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（三）与采购人、其他供应商或者采购代理机构恶意串通的；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（四）向采购人、采购代理机构行贿或者提供其他不正当利益的；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（五）在招标采购过程中与采购人进行协商谈判的；</w:t>
      </w:r>
    </w:p>
    <w:p w:rsidR="004F2194" w:rsidRPr="002626D2" w:rsidRDefault="00ED1361">
      <w:pPr>
        <w:pStyle w:val="a7"/>
        <w:spacing w:line="360" w:lineRule="auto"/>
        <w:rPr>
          <w:rFonts w:ascii="宋体" w:hAnsi="宋体" w:cs="宋体"/>
          <w:szCs w:val="24"/>
        </w:rPr>
      </w:pPr>
      <w:r w:rsidRPr="002626D2">
        <w:rPr>
          <w:rFonts w:ascii="宋体" w:hAnsi="宋体" w:cs="宋体" w:hint="eastAsia"/>
          <w:szCs w:val="24"/>
        </w:rPr>
        <w:t>（六）拒绝有关部门监督检查或者提供虚假情况的。</w:t>
      </w:r>
    </w:p>
    <w:p w:rsidR="004F2194" w:rsidRPr="002626D2" w:rsidRDefault="00ED1361">
      <w:pPr>
        <w:pStyle w:val="a7"/>
        <w:spacing w:line="360" w:lineRule="auto"/>
        <w:rPr>
          <w:rFonts w:ascii="宋体" w:hAnsi="宋体" w:cs="宋体"/>
          <w:kern w:val="0"/>
          <w:szCs w:val="24"/>
        </w:rPr>
      </w:pPr>
      <w:r w:rsidRPr="002626D2">
        <w:rPr>
          <w:rFonts w:ascii="宋体" w:hAnsi="宋体" w:cs="宋体" w:hint="eastAsia"/>
          <w:szCs w:val="24"/>
        </w:rPr>
        <w:t>投标人有前款第（一）至（五）项情形之一的，中标、成交无效。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F2194" w:rsidRDefault="00ED136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F2194"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F2194" w:rsidRDefault="00ED136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4F2194" w:rsidRPr="002626D2" w:rsidRDefault="00ED136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2626D2">
        <w:rPr>
          <w:rFonts w:asciiTheme="minorEastAsia" w:hAnsiTheme="minorEastAsia" w:cs="仿宋_GB2312" w:hint="eastAsia"/>
          <w:b/>
          <w:sz w:val="24"/>
          <w:szCs w:val="24"/>
        </w:rPr>
        <w:t>42. 其他</w:t>
      </w:r>
    </w:p>
    <w:p w:rsidR="004F2194" w:rsidRPr="002626D2" w:rsidRDefault="00ED1361">
      <w:pPr>
        <w:tabs>
          <w:tab w:val="left" w:pos="1260"/>
        </w:tabs>
        <w:autoSpaceDE w:val="0"/>
        <w:autoSpaceDN w:val="0"/>
        <w:spacing w:line="360" w:lineRule="auto"/>
        <w:contextualSpacing/>
        <w:jc w:val="left"/>
        <w:rPr>
          <w:rFonts w:asciiTheme="minorEastAsia" w:hAnsiTheme="minorEastAsia" w:cs="宋体"/>
          <w:kern w:val="0"/>
          <w:sz w:val="24"/>
          <w:szCs w:val="24"/>
        </w:rPr>
      </w:pPr>
      <w:r w:rsidRPr="002626D2">
        <w:rPr>
          <w:rFonts w:asciiTheme="minorEastAsia" w:hAnsiTheme="minorEastAsia" w:cs="宋体" w:hint="eastAsia"/>
          <w:kern w:val="0"/>
          <w:sz w:val="24"/>
          <w:szCs w:val="24"/>
        </w:rPr>
        <w:t>本次招标文件未尽事项，以法律法规规定的为准。</w:t>
      </w: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4F2194" w:rsidRDefault="004F2194">
      <w:pPr>
        <w:jc w:val="center"/>
        <w:rPr>
          <w:rFonts w:asciiTheme="majorEastAsia" w:eastAsiaTheme="majorEastAsia" w:hAnsiTheme="majorEastAsia" w:cs="宋体"/>
          <w:b/>
          <w:kern w:val="0"/>
          <w:sz w:val="36"/>
          <w:szCs w:val="36"/>
        </w:rPr>
      </w:pPr>
    </w:p>
    <w:p w:rsidR="001F1DD3" w:rsidRDefault="001F1DD3" w:rsidP="001F1DD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F1DD3" w:rsidRDefault="001F1DD3" w:rsidP="001F1DD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1F1DD3" w:rsidRDefault="001F1DD3" w:rsidP="001F1DD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1F1DD3" w:rsidRDefault="001F1DD3" w:rsidP="001F1DD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F1DD3" w:rsidRDefault="001F1DD3" w:rsidP="001F1DD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F1DD3" w:rsidRDefault="001F1DD3" w:rsidP="001F1DD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F1DD3" w:rsidRDefault="001F1DD3" w:rsidP="001F1DD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1F1DD3" w:rsidRDefault="001F1DD3" w:rsidP="001F1DD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1DD3" w:rsidRDefault="001F1DD3" w:rsidP="001F1DD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ED1361" w:rsidP="001F1DD3">
      <w:pPr>
        <w:widowControl/>
        <w:ind w:firstLineChars="650" w:firstLine="2349"/>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4F2194" w:rsidRDefault="004F2194">
      <w:pPr>
        <w:pStyle w:val="a7"/>
        <w:spacing w:line="360" w:lineRule="auto"/>
        <w:contextualSpacing/>
        <w:rPr>
          <w:rFonts w:asciiTheme="minorEastAsia" w:hAnsiTheme="minorEastAsia" w:cs="仿宋_GB2312"/>
          <w:lang w:val="zh-CN"/>
        </w:rPr>
      </w:pPr>
    </w:p>
    <w:p w:rsidR="004F2194" w:rsidRDefault="00ED13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F2194">
        <w:trPr>
          <w:trHeight w:val="567"/>
        </w:trPr>
        <w:tc>
          <w:tcPr>
            <w:tcW w:w="9079" w:type="dxa"/>
            <w:vAlign w:val="center"/>
          </w:tcPr>
          <w:p w:rsidR="004F2194" w:rsidRDefault="00ED13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F2194">
        <w:trPr>
          <w:trHeight w:val="567"/>
        </w:trPr>
        <w:tc>
          <w:tcPr>
            <w:tcW w:w="9079" w:type="dxa"/>
            <w:vAlign w:val="center"/>
          </w:tcPr>
          <w:p w:rsidR="004F2194" w:rsidRDefault="00ED13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w:t>
            </w:r>
            <w:r w:rsidR="00917EBB">
              <w:rPr>
                <w:rFonts w:asciiTheme="minorEastAsia" w:hAnsiTheme="minorEastAsia" w:hint="eastAsia"/>
                <w:bCs/>
                <w:sz w:val="24"/>
                <w:szCs w:val="24"/>
              </w:rPr>
              <w:t>2017或2018年度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F2194" w:rsidRDefault="00ED1361" w:rsidP="004A27D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4A27DA">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F2194">
        <w:tc>
          <w:tcPr>
            <w:tcW w:w="9079" w:type="dxa"/>
            <w:vAlign w:val="center"/>
          </w:tcPr>
          <w:p w:rsidR="004F2194" w:rsidRPr="002626D2"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2626D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626D2">
              <w:rPr>
                <w:rFonts w:asciiTheme="minorEastAsia" w:hAnsiTheme="minorEastAsia"/>
                <w:bCs/>
                <w:sz w:val="24"/>
                <w:szCs w:val="24"/>
              </w:rPr>
              <w:t>政府采购严重违法失信名单</w:t>
            </w:r>
            <w:r w:rsidRPr="002626D2">
              <w:rPr>
                <w:rFonts w:asciiTheme="minorEastAsia" w:hAnsiTheme="minorEastAsia" w:hint="eastAsia"/>
                <w:bCs/>
                <w:sz w:val="24"/>
                <w:szCs w:val="24"/>
              </w:rPr>
              <w:t>、政府采购严重违法失信行为记录名单、</w:t>
            </w:r>
            <w:r w:rsidRPr="002626D2">
              <w:rPr>
                <w:rFonts w:ascii="宋体" w:hAnsi="宋体" w:cs="仿宋_GB2312" w:hint="eastAsia"/>
                <w:b/>
                <w:sz w:val="24"/>
                <w:szCs w:val="24"/>
                <w:shd w:val="clear" w:color="auto" w:fill="FFFFFF"/>
              </w:rPr>
              <w:t>严重违法失信企业名单（黑名单）</w:t>
            </w:r>
            <w:r w:rsidRPr="002626D2">
              <w:rPr>
                <w:rFonts w:asciiTheme="minorEastAsia" w:hAnsiTheme="minorEastAsia" w:hint="eastAsia"/>
                <w:bCs/>
                <w:sz w:val="24"/>
                <w:szCs w:val="24"/>
              </w:rPr>
              <w:t>（联合体形式投标的，联合体成员存在不良信用记录，视同联合体存在不良信用记录）。</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（1）查询渠道：“信用中国”网站（www.creditchina.gov.cn）和“中国政府采购网”（www.ccgp.gov.cn）；</w:t>
            </w:r>
            <w:r w:rsidRPr="002626D2">
              <w:rPr>
                <w:rFonts w:ascii="宋体" w:hAnsi="宋体" w:cs="宋体" w:hint="eastAsia"/>
                <w:kern w:val="0"/>
                <w:sz w:val="24"/>
                <w:szCs w:val="24"/>
              </w:rPr>
              <w:t>“</w:t>
            </w:r>
            <w:r w:rsidRPr="002626D2">
              <w:rPr>
                <w:rFonts w:ascii="宋体" w:hAnsi="宋体" w:cs="宋体" w:hint="eastAsia"/>
                <w:kern w:val="0"/>
                <w:sz w:val="24"/>
                <w:szCs w:val="24"/>
                <w:lang w:val="zh-CN"/>
              </w:rPr>
              <w:t>国家企业信用公示系统</w:t>
            </w:r>
            <w:r w:rsidRPr="002626D2">
              <w:rPr>
                <w:rFonts w:ascii="宋体" w:hAnsi="宋体" w:cs="宋体" w:hint="eastAsia"/>
                <w:kern w:val="0"/>
                <w:sz w:val="24"/>
                <w:szCs w:val="24"/>
              </w:rPr>
              <w:t>”</w:t>
            </w:r>
            <w:r w:rsidRPr="002626D2">
              <w:rPr>
                <w:rFonts w:ascii="宋体" w:hAnsi="宋体" w:cs="宋体" w:hint="eastAsia"/>
                <w:kern w:val="0"/>
                <w:sz w:val="24"/>
                <w:szCs w:val="24"/>
                <w:lang w:val="zh-CN"/>
              </w:rPr>
              <w:t>网站</w:t>
            </w:r>
            <w:r w:rsidRPr="002626D2">
              <w:rPr>
                <w:rFonts w:ascii="宋体" w:hAnsi="宋体" w:cs="宋体" w:hint="eastAsia"/>
                <w:kern w:val="0"/>
                <w:sz w:val="24"/>
                <w:szCs w:val="24"/>
              </w:rPr>
              <w:t>（</w:t>
            </w:r>
            <w:r w:rsidRPr="002626D2">
              <w:rPr>
                <w:rFonts w:ascii="宋体" w:hAnsi="宋体" w:cs="宋体"/>
                <w:kern w:val="0"/>
                <w:sz w:val="24"/>
                <w:szCs w:val="24"/>
              </w:rPr>
              <w:t>www.gsxt.gov.cn</w:t>
            </w:r>
            <w:r w:rsidRPr="002626D2">
              <w:rPr>
                <w:rFonts w:ascii="宋体" w:hAnsi="宋体" w:cs="宋体" w:hint="eastAsia"/>
                <w:kern w:val="0"/>
                <w:sz w:val="24"/>
                <w:szCs w:val="24"/>
              </w:rPr>
              <w:t>）；</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（2）截止时间：同投标截止时间；</w:t>
            </w:r>
          </w:p>
          <w:p w:rsidR="004F2194" w:rsidRPr="002626D2"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F2194" w:rsidRDefault="00ED1361">
            <w:pPr>
              <w:spacing w:line="360" w:lineRule="auto"/>
              <w:rPr>
                <w:rFonts w:asciiTheme="minorEastAsia" w:hAnsiTheme="minorEastAsia"/>
                <w:bCs/>
                <w:sz w:val="24"/>
                <w:szCs w:val="24"/>
              </w:rPr>
            </w:pPr>
            <w:r w:rsidRPr="002626D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2626D2">
              <w:rPr>
                <w:rFonts w:asciiTheme="minorEastAsia" w:hAnsiTheme="minorEastAsia" w:cs="宋体" w:hint="eastAsia"/>
                <w:kern w:val="0"/>
                <w:sz w:val="24"/>
                <w:szCs w:val="24"/>
              </w:rPr>
              <w:t>、严重违法失信企业名单（黑名单）的投标人，</w:t>
            </w:r>
            <w:r w:rsidRPr="002626D2">
              <w:rPr>
                <w:rFonts w:asciiTheme="minorEastAsia" w:hAnsiTheme="minorEastAsia" w:hint="eastAsia"/>
                <w:bCs/>
                <w:sz w:val="24"/>
                <w:szCs w:val="24"/>
              </w:rPr>
              <w:t>将拒绝其参与政府采购活动。</w:t>
            </w:r>
          </w:p>
        </w:tc>
      </w:tr>
      <w:tr w:rsidR="004F2194">
        <w:trPr>
          <w:trHeight w:val="624"/>
        </w:trPr>
        <w:tc>
          <w:tcPr>
            <w:tcW w:w="9079" w:type="dxa"/>
            <w:vAlign w:val="center"/>
          </w:tcPr>
          <w:p w:rsidR="004F2194" w:rsidRDefault="00ED13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4F2194" w:rsidRDefault="00ED13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F2194">
        <w:trPr>
          <w:trHeight w:val="624"/>
        </w:trPr>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4F2194" w:rsidRDefault="00ED136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F2194">
        <w:trPr>
          <w:trHeight w:val="624"/>
        </w:trPr>
        <w:tc>
          <w:tcPr>
            <w:tcW w:w="9079" w:type="dxa"/>
            <w:vAlign w:val="center"/>
          </w:tcPr>
          <w:p w:rsidR="004F2194" w:rsidRDefault="00ED136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4F2194" w:rsidRDefault="00ED13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F2194">
        <w:trPr>
          <w:trHeight w:val="567"/>
        </w:trPr>
        <w:tc>
          <w:tcPr>
            <w:tcW w:w="9079" w:type="dxa"/>
            <w:vAlign w:val="center"/>
          </w:tcPr>
          <w:p w:rsidR="004F2194" w:rsidRDefault="00ED136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4F2194" w:rsidRDefault="004F2194">
      <w:pPr>
        <w:pStyle w:val="a7"/>
        <w:spacing w:line="360" w:lineRule="auto"/>
        <w:ind w:firstLineChars="200" w:firstLine="482"/>
        <w:contextualSpacing/>
        <w:rPr>
          <w:rFonts w:asciiTheme="minorEastAsia" w:eastAsiaTheme="minorEastAsia" w:hAnsiTheme="minorEastAsia" w:cs="仿宋_GB2312"/>
          <w:b/>
          <w:szCs w:val="24"/>
          <w:lang w:val="zh-CN"/>
        </w:rPr>
      </w:pPr>
    </w:p>
    <w:p w:rsidR="001F1DD3" w:rsidRDefault="00ED1361" w:rsidP="001F1DD3">
      <w:pPr>
        <w:pStyle w:val="a7"/>
        <w:spacing w:line="360" w:lineRule="auto"/>
        <w:contextualSpacing/>
        <w:jc w:val="center"/>
        <w:rPr>
          <w:rFonts w:asciiTheme="minorEastAsia" w:eastAsiaTheme="minorEastAsia" w:hAnsiTheme="minorEastAsia" w:cs="仿宋_GB2312" w:hint="eastAsia"/>
          <w:b/>
          <w:sz w:val="32"/>
          <w:szCs w:val="32"/>
          <w:lang w:val="zh-CN"/>
        </w:rPr>
      </w:pPr>
      <w:r>
        <w:rPr>
          <w:rFonts w:asciiTheme="minorEastAsia" w:eastAsiaTheme="minorEastAsia" w:hAnsiTheme="minorEastAsia" w:cs="仿宋_GB2312" w:hint="eastAsia"/>
          <w:b/>
          <w:sz w:val="32"/>
          <w:szCs w:val="32"/>
          <w:lang w:val="zh-CN"/>
        </w:rPr>
        <w:t>二、评标</w:t>
      </w:r>
    </w:p>
    <w:p w:rsidR="001F1DD3" w:rsidRPr="001F1DD3" w:rsidRDefault="001F1DD3" w:rsidP="001F1DD3">
      <w:pPr>
        <w:pStyle w:val="a7"/>
        <w:spacing w:line="360" w:lineRule="auto"/>
        <w:ind w:firstLineChars="150" w:firstLine="361"/>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Cs w:val="24"/>
          <w:lang w:val="zh-CN"/>
        </w:rPr>
        <w:t>（一）评标方法</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1F1DD3" w:rsidRDefault="001F1DD3" w:rsidP="001F1DD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F1DD3" w:rsidRDefault="001F1DD3" w:rsidP="001F1DD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F1DD3" w:rsidRDefault="001F1DD3" w:rsidP="001F1DD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F1DD3" w:rsidRDefault="001F1DD3" w:rsidP="001F1DD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F1DD3" w:rsidRDefault="001F1DD3" w:rsidP="001F1DD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F1DD3" w:rsidRDefault="001F1DD3" w:rsidP="001F1DD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F1DD3" w:rsidRDefault="001F1DD3" w:rsidP="001F1DD3">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F1DD3" w:rsidRDefault="001F1DD3" w:rsidP="001F1DD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F1DD3" w:rsidRDefault="001F1DD3" w:rsidP="001F1DD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1F1DD3">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F1DD3" w:rsidRDefault="001F1DD3" w:rsidP="001F1DD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F1DD3" w:rsidRDefault="001F1DD3" w:rsidP="001F1DD3">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F1DD3" w:rsidRDefault="001F1DD3" w:rsidP="001F1DD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1F1DD3" w:rsidRDefault="001F1DD3" w:rsidP="001F1DD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F1DD3" w:rsidRDefault="001F1DD3" w:rsidP="001F1DD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F1DD3" w:rsidRPr="001F1DD3" w:rsidRDefault="001F1DD3" w:rsidP="001F1DD3">
      <w:pPr>
        <w:pStyle w:val="a7"/>
        <w:spacing w:line="360" w:lineRule="auto"/>
        <w:ind w:firstLine="465"/>
        <w:contextualSpacing/>
        <w:jc w:val="left"/>
        <w:rPr>
          <w:rFonts w:asciiTheme="minorEastAsia" w:eastAsiaTheme="minorEastAsia" w:hAnsiTheme="minorEastAsia" w:cs="仿宋_GB2312"/>
          <w:b/>
          <w:szCs w:val="24"/>
          <w:lang w:val="zh-CN"/>
        </w:rPr>
      </w:pPr>
      <w:r w:rsidRPr="001F1DD3">
        <w:rPr>
          <w:rFonts w:asciiTheme="minorEastAsia" w:eastAsiaTheme="minorEastAsia" w:hAnsiTheme="minorEastAsia" w:cs="仿宋_GB2312" w:hint="eastAsia"/>
          <w:b/>
          <w:szCs w:val="24"/>
          <w:lang w:val="zh-CN"/>
        </w:rPr>
        <w:t>（</w:t>
      </w:r>
      <w:r w:rsidRPr="001F1DD3">
        <w:rPr>
          <w:rFonts w:asciiTheme="minorEastAsia" w:eastAsiaTheme="minorEastAsia" w:hAnsiTheme="minorEastAsia" w:cs="仿宋_GB2312" w:hint="eastAsia"/>
          <w:b/>
          <w:szCs w:val="24"/>
        </w:rPr>
        <w:t>3</w:t>
      </w:r>
      <w:r w:rsidRPr="001F1DD3">
        <w:rPr>
          <w:rFonts w:asciiTheme="minorEastAsia" w:eastAsiaTheme="minorEastAsia" w:hAnsiTheme="minorEastAsia" w:cs="仿宋_GB2312" w:hint="eastAsia"/>
          <w:b/>
          <w:szCs w:val="24"/>
          <w:lang w:val="zh-CN"/>
        </w:rPr>
        <w:t>）关于强制性产品认证</w:t>
      </w:r>
    </w:p>
    <w:p w:rsidR="001F1DD3" w:rsidRPr="001F1DD3" w:rsidRDefault="001F1DD3" w:rsidP="001F1DD3">
      <w:pPr>
        <w:spacing w:line="360" w:lineRule="auto"/>
        <w:ind w:firstLineChars="200" w:firstLine="480"/>
        <w:contextualSpacing/>
        <w:rPr>
          <w:rFonts w:asciiTheme="minorEastAsia" w:hAnsiTheme="minorEastAsia" w:cs="宋体"/>
          <w:kern w:val="0"/>
          <w:sz w:val="24"/>
          <w:szCs w:val="24"/>
        </w:rPr>
      </w:pPr>
      <w:r w:rsidRPr="001F1DD3">
        <w:rPr>
          <w:rFonts w:asciiTheme="minorEastAsia" w:hAnsiTheme="minorEastAsia" w:cs="仿宋_GB2312" w:hint="eastAsia"/>
          <w:sz w:val="24"/>
          <w:szCs w:val="24"/>
          <w:lang w:val="zh-CN"/>
        </w:rPr>
        <w:t>1）如投标人所投产</w:t>
      </w:r>
      <w:proofErr w:type="gramStart"/>
      <w:r w:rsidRPr="001F1DD3">
        <w:rPr>
          <w:rFonts w:asciiTheme="minorEastAsia" w:hAnsiTheme="minorEastAsia" w:cs="仿宋_GB2312" w:hint="eastAsia"/>
          <w:sz w:val="24"/>
          <w:szCs w:val="24"/>
          <w:lang w:val="zh-CN"/>
        </w:rPr>
        <w:t>品属于</w:t>
      </w:r>
      <w:proofErr w:type="gramEnd"/>
      <w:r w:rsidRPr="001F1DD3">
        <w:rPr>
          <w:rFonts w:asciiTheme="minorEastAsia" w:hAnsiTheme="minorEastAsia" w:cs="仿宋_GB2312" w:hint="eastAsia"/>
          <w:sz w:val="24"/>
          <w:szCs w:val="24"/>
          <w:lang w:val="zh-CN"/>
        </w:rPr>
        <w:t>“中国强制性产品认证”（3C认证）范围内,则必须承诺采用</w:t>
      </w:r>
      <w:r w:rsidRPr="001F1DD3">
        <w:rPr>
          <w:rFonts w:asciiTheme="minorEastAsia" w:hAnsiTheme="minorEastAsia" w:cs="仿宋_GB2312"/>
          <w:sz w:val="24"/>
          <w:szCs w:val="24"/>
          <w:lang w:val="zh-CN"/>
        </w:rPr>
        <w:t>《中华人民共和国实施强制性产品认证的产品目录》</w:t>
      </w:r>
      <w:r w:rsidRPr="001F1DD3">
        <w:rPr>
          <w:rFonts w:asciiTheme="minorEastAsia" w:hAnsiTheme="minorEastAsia" w:cs="仿宋_GB2312" w:hint="eastAsia"/>
          <w:sz w:val="24"/>
          <w:szCs w:val="24"/>
          <w:lang w:val="zh-CN"/>
        </w:rPr>
        <w:t>并在有效期内的产品，应在投标文件中提供</w:t>
      </w:r>
      <w:r w:rsidRPr="001F1DD3">
        <w:rPr>
          <w:rFonts w:asciiTheme="minorEastAsia" w:hAnsiTheme="minorEastAsia" w:cs="仿宋_GB2312" w:hint="eastAsia"/>
          <w:lang w:val="zh-CN"/>
        </w:rPr>
        <w:t>“</w:t>
      </w:r>
      <w:r w:rsidRPr="001F1DD3">
        <w:rPr>
          <w:rFonts w:asciiTheme="minorEastAsia" w:hAnsiTheme="minorEastAsia" w:cs="仿宋_GB2312" w:hint="eastAsia"/>
          <w:sz w:val="24"/>
          <w:szCs w:val="24"/>
          <w:lang w:val="zh-CN"/>
        </w:rPr>
        <w:t>所投产品符合国家强制性要求承诺函</w:t>
      </w:r>
      <w:r w:rsidRPr="001F1DD3">
        <w:rPr>
          <w:rFonts w:asciiTheme="minorEastAsia" w:hAnsiTheme="minorEastAsia" w:cs="仿宋_GB2312" w:hint="eastAsia"/>
          <w:lang w:val="zh-CN"/>
        </w:rPr>
        <w:t>”</w:t>
      </w:r>
      <w:r w:rsidRPr="001F1DD3">
        <w:rPr>
          <w:rFonts w:asciiTheme="minorEastAsia" w:hAnsiTheme="minorEastAsia" w:cs="仿宋_GB2312" w:hint="eastAsia"/>
          <w:sz w:val="24"/>
          <w:szCs w:val="24"/>
          <w:lang w:val="zh-CN"/>
        </w:rPr>
        <w:t>并加盖投标人公章，否则将承担其投标被视为非实质性响应投标的风险。</w:t>
      </w:r>
    </w:p>
    <w:p w:rsidR="001F1DD3" w:rsidRPr="001F1DD3" w:rsidRDefault="001F1DD3" w:rsidP="001F1DD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F1DD3">
        <w:rPr>
          <w:rFonts w:asciiTheme="minorEastAsia" w:hAnsiTheme="minorEastAsia" w:cs="宋体" w:hint="eastAsia"/>
          <w:kern w:val="0"/>
          <w:sz w:val="24"/>
          <w:szCs w:val="24"/>
        </w:rPr>
        <w:t>2)投标人所投产品如被列入</w:t>
      </w:r>
      <w:r w:rsidRPr="001F1DD3">
        <w:rPr>
          <w:rFonts w:asciiTheme="minorEastAsia" w:hAnsiTheme="minorEastAsia" w:cs="宋体"/>
          <w:kern w:val="0"/>
          <w:sz w:val="24"/>
          <w:szCs w:val="24"/>
        </w:rPr>
        <w:t>《信息安全产品强制性认证目录》，</w:t>
      </w:r>
      <w:r w:rsidRPr="001F1DD3">
        <w:rPr>
          <w:rFonts w:asciiTheme="minorEastAsia" w:hAnsiTheme="minorEastAsia" w:cs="仿宋_GB2312" w:hint="eastAsia"/>
          <w:sz w:val="24"/>
          <w:szCs w:val="24"/>
          <w:lang w:val="zh-CN"/>
        </w:rPr>
        <w:t>则投标文件中应根据本项目招标文件“第二章 项目需求”</w:t>
      </w:r>
      <w:r w:rsidRPr="001F1DD3">
        <w:rPr>
          <w:rFonts w:asciiTheme="minorEastAsia" w:hAnsiTheme="minorEastAsia" w:cs="仿宋_GB2312"/>
          <w:sz w:val="24"/>
          <w:szCs w:val="24"/>
          <w:lang w:val="zh-CN"/>
        </w:rPr>
        <w:t>提供</w:t>
      </w:r>
      <w:r w:rsidRPr="001F1DD3">
        <w:rPr>
          <w:rFonts w:asciiTheme="minorEastAsia" w:hAnsiTheme="minorEastAsia" w:cs="仿宋_GB2312" w:hint="eastAsia"/>
          <w:sz w:val="24"/>
          <w:szCs w:val="24"/>
          <w:lang w:val="zh-CN"/>
        </w:rPr>
        <w:t>：</w:t>
      </w:r>
    </w:p>
    <w:p w:rsidR="001F1DD3" w:rsidRPr="001F1DD3" w:rsidRDefault="001F1DD3" w:rsidP="001F1DD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F1DD3">
        <w:rPr>
          <w:rFonts w:asciiTheme="minorEastAsia" w:hAnsiTheme="minorEastAsia" w:cs="宋体" w:hint="eastAsia"/>
          <w:kern w:val="0"/>
          <w:sz w:val="24"/>
          <w:szCs w:val="24"/>
        </w:rPr>
        <w:t>中国信息安全认证中心官网（</w:t>
      </w:r>
      <w:r w:rsidRPr="001F1DD3">
        <w:rPr>
          <w:rFonts w:asciiTheme="minorEastAsia" w:hAnsiTheme="minorEastAsia" w:cs="宋体"/>
          <w:kern w:val="0"/>
          <w:sz w:val="24"/>
          <w:szCs w:val="24"/>
        </w:rPr>
        <w:t>http://www.isccc.gov.cn/index.shtml</w:t>
      </w:r>
      <w:r w:rsidRPr="001F1DD3">
        <w:rPr>
          <w:rFonts w:asciiTheme="minorEastAsia" w:hAnsiTheme="minorEastAsia" w:cs="宋体" w:hint="eastAsia"/>
          <w:kern w:val="0"/>
          <w:sz w:val="24"/>
          <w:szCs w:val="24"/>
        </w:rPr>
        <w:t>）产品查询结果截图并加盖投标人公章或中国信息安全认证中心</w:t>
      </w:r>
      <w:r w:rsidRPr="001F1DD3">
        <w:rPr>
          <w:rFonts w:asciiTheme="minorEastAsia" w:hAnsiTheme="minorEastAsia" w:cs="仿宋_GB2312" w:hint="eastAsia"/>
          <w:sz w:val="24"/>
          <w:szCs w:val="24"/>
          <w:lang w:val="zh-CN"/>
        </w:rPr>
        <w:t>颁发的《中国国家信息安全产品认证证书》加盖投标人公章的原件扫描件（或图片）。</w:t>
      </w:r>
    </w:p>
    <w:p w:rsidR="001F1DD3" w:rsidRDefault="001F1DD3" w:rsidP="001F1DD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F1DD3" w:rsidRDefault="001F1DD3" w:rsidP="001F1DD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1DD3" w:rsidRPr="001F1DD3" w:rsidRDefault="001F1DD3" w:rsidP="001F1DD3">
      <w:pPr>
        <w:spacing w:line="360" w:lineRule="auto"/>
        <w:ind w:left="480"/>
        <w:contextualSpacing/>
        <w:rPr>
          <w:rFonts w:asciiTheme="minorEastAsia" w:hAnsiTheme="minorEastAsia" w:cs="仿宋_GB2312"/>
          <w:sz w:val="24"/>
          <w:szCs w:val="24"/>
          <w:lang w:val="zh-CN"/>
        </w:rPr>
      </w:pPr>
      <w:r w:rsidRPr="001F1DD3">
        <w:rPr>
          <w:rFonts w:asciiTheme="minorEastAsia" w:hAnsiTheme="minorEastAsia" w:cs="仿宋_GB2312" w:hint="eastAsia"/>
          <w:sz w:val="24"/>
          <w:szCs w:val="24"/>
          <w:lang w:val="zh-CN"/>
        </w:rPr>
        <w:t>5）提供虚假材料谋取中标、成交的</w:t>
      </w:r>
    </w:p>
    <w:p w:rsidR="001F1DD3" w:rsidRDefault="001F1DD3" w:rsidP="001F1D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917EBB" w:rsidRDefault="00917EBB" w:rsidP="002626D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917EBB" w:rsidRPr="00773834" w:rsidTr="00707C73">
        <w:trPr>
          <w:trHeight w:val="900"/>
          <w:jc w:val="center"/>
        </w:trPr>
        <w:tc>
          <w:tcPr>
            <w:tcW w:w="1762" w:type="dxa"/>
            <w:vAlign w:val="center"/>
          </w:tcPr>
          <w:p w:rsidR="00917EBB" w:rsidRPr="00773834" w:rsidRDefault="00917EBB" w:rsidP="00707C73">
            <w:pPr>
              <w:spacing w:line="360" w:lineRule="auto"/>
              <w:jc w:val="center"/>
              <w:rPr>
                <w:rFonts w:asciiTheme="minorEastAsia" w:hAnsiTheme="minorEastAsia"/>
                <w:color w:val="000000" w:themeColor="text1"/>
                <w:sz w:val="24"/>
              </w:rPr>
            </w:pPr>
            <w:r w:rsidRPr="00773834">
              <w:rPr>
                <w:rFonts w:asciiTheme="minorEastAsia" w:hAnsiTheme="minorEastAsia" w:hint="eastAsia"/>
                <w:color w:val="000000" w:themeColor="text1"/>
                <w:sz w:val="24"/>
              </w:rPr>
              <w:t>分值构成</w:t>
            </w:r>
          </w:p>
        </w:tc>
        <w:tc>
          <w:tcPr>
            <w:tcW w:w="7204" w:type="dxa"/>
            <w:gridSpan w:val="2"/>
            <w:vAlign w:val="center"/>
          </w:tcPr>
          <w:p w:rsidR="00917EBB" w:rsidRPr="00773834" w:rsidRDefault="00917EBB" w:rsidP="00707C73">
            <w:pPr>
              <w:spacing w:line="360" w:lineRule="auto"/>
              <w:ind w:firstLineChars="200" w:firstLine="480"/>
              <w:rPr>
                <w:rFonts w:asciiTheme="minorEastAsia" w:hAnsiTheme="minorEastAsia"/>
                <w:color w:val="000000" w:themeColor="text1"/>
                <w:sz w:val="24"/>
              </w:rPr>
            </w:pPr>
            <w:r w:rsidRPr="00773834">
              <w:rPr>
                <w:rFonts w:asciiTheme="minorEastAsia" w:hAnsiTheme="minorEastAsia" w:hint="eastAsia"/>
                <w:color w:val="000000" w:themeColor="text1"/>
                <w:sz w:val="24"/>
              </w:rPr>
              <w:t>价格分值：</w:t>
            </w:r>
            <w:r w:rsidRPr="00773834">
              <w:rPr>
                <w:rFonts w:asciiTheme="minorEastAsia" w:hAnsiTheme="minorEastAsia" w:hint="eastAsia"/>
                <w:color w:val="000000" w:themeColor="text1"/>
                <w:sz w:val="24"/>
                <w:u w:val="single"/>
              </w:rPr>
              <w:t xml:space="preserve">   40   </w:t>
            </w:r>
            <w:r w:rsidRPr="00773834">
              <w:rPr>
                <w:rFonts w:asciiTheme="minorEastAsia" w:hAnsiTheme="minorEastAsia" w:hint="eastAsia"/>
                <w:color w:val="000000" w:themeColor="text1"/>
                <w:sz w:val="24"/>
              </w:rPr>
              <w:t>分</w:t>
            </w:r>
          </w:p>
          <w:p w:rsidR="00917EBB" w:rsidRPr="00773834" w:rsidRDefault="00917EBB" w:rsidP="00707C73">
            <w:pPr>
              <w:spacing w:line="360" w:lineRule="auto"/>
              <w:ind w:firstLineChars="200" w:firstLine="480"/>
              <w:rPr>
                <w:rFonts w:asciiTheme="minorEastAsia" w:hAnsiTheme="minorEastAsia"/>
                <w:color w:val="000000" w:themeColor="text1"/>
                <w:sz w:val="24"/>
              </w:rPr>
            </w:pPr>
            <w:r w:rsidRPr="00773834">
              <w:rPr>
                <w:rFonts w:asciiTheme="minorEastAsia" w:hAnsiTheme="minorEastAsia" w:hint="eastAsia"/>
                <w:color w:val="000000" w:themeColor="text1"/>
                <w:sz w:val="24"/>
              </w:rPr>
              <w:t>商务部分：</w:t>
            </w:r>
            <w:r w:rsidRPr="00773834">
              <w:rPr>
                <w:rFonts w:asciiTheme="minorEastAsia" w:hAnsiTheme="minorEastAsia" w:hint="eastAsia"/>
                <w:color w:val="000000" w:themeColor="text1"/>
                <w:sz w:val="24"/>
                <w:u w:val="single"/>
              </w:rPr>
              <w:t xml:space="preserve">   </w:t>
            </w:r>
            <w:r>
              <w:rPr>
                <w:rFonts w:asciiTheme="minorEastAsia" w:hAnsiTheme="minorEastAsia"/>
                <w:color w:val="000000" w:themeColor="text1"/>
                <w:sz w:val="24"/>
                <w:u w:val="single"/>
              </w:rPr>
              <w:t>16</w:t>
            </w:r>
            <w:r w:rsidRPr="00773834">
              <w:rPr>
                <w:rFonts w:asciiTheme="minorEastAsia" w:hAnsiTheme="minorEastAsia" w:hint="eastAsia"/>
                <w:color w:val="000000" w:themeColor="text1"/>
                <w:sz w:val="24"/>
                <w:u w:val="single"/>
              </w:rPr>
              <w:t xml:space="preserve">  </w:t>
            </w:r>
            <w:r w:rsidRPr="00773834">
              <w:rPr>
                <w:rFonts w:asciiTheme="minorEastAsia" w:hAnsiTheme="minorEastAsia" w:hint="eastAsia"/>
                <w:color w:val="000000" w:themeColor="text1"/>
                <w:sz w:val="24"/>
              </w:rPr>
              <w:t>分</w:t>
            </w:r>
          </w:p>
          <w:p w:rsidR="00917EBB" w:rsidRPr="00773834" w:rsidRDefault="00917EBB" w:rsidP="00707C73">
            <w:pPr>
              <w:spacing w:line="360" w:lineRule="auto"/>
              <w:ind w:firstLineChars="200" w:firstLine="480"/>
              <w:rPr>
                <w:rFonts w:asciiTheme="minorEastAsia" w:hAnsiTheme="minorEastAsia"/>
                <w:color w:val="000000" w:themeColor="text1"/>
                <w:sz w:val="24"/>
              </w:rPr>
            </w:pPr>
            <w:r w:rsidRPr="00773834">
              <w:rPr>
                <w:rFonts w:asciiTheme="minorEastAsia" w:hAnsiTheme="minorEastAsia" w:hint="eastAsia"/>
                <w:color w:val="000000" w:themeColor="text1"/>
                <w:sz w:val="24"/>
              </w:rPr>
              <w:t>技术部分：</w:t>
            </w:r>
            <w:r w:rsidRPr="00773834">
              <w:rPr>
                <w:rFonts w:asciiTheme="minorEastAsia" w:hAnsiTheme="minorEastAsia" w:hint="eastAsia"/>
                <w:color w:val="000000" w:themeColor="text1"/>
                <w:sz w:val="24"/>
                <w:u w:val="single"/>
              </w:rPr>
              <w:t xml:space="preserve">   44   </w:t>
            </w:r>
            <w:r w:rsidRPr="00773834">
              <w:rPr>
                <w:rFonts w:asciiTheme="minorEastAsia" w:hAnsiTheme="minorEastAsia" w:hint="eastAsia"/>
                <w:color w:val="000000" w:themeColor="text1"/>
                <w:sz w:val="24"/>
              </w:rPr>
              <w:t>分</w:t>
            </w:r>
          </w:p>
        </w:tc>
      </w:tr>
      <w:tr w:rsidR="00917EBB" w:rsidRPr="00773834" w:rsidTr="00707C73">
        <w:trPr>
          <w:trHeight w:val="567"/>
          <w:jc w:val="center"/>
        </w:trPr>
        <w:tc>
          <w:tcPr>
            <w:tcW w:w="8966" w:type="dxa"/>
            <w:gridSpan w:val="3"/>
            <w:tcBorders>
              <w:bottom w:val="single" w:sz="4" w:space="0" w:color="auto"/>
            </w:tcBorders>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价格部分（满分</w:t>
            </w:r>
            <w:r w:rsidRPr="00773834">
              <w:rPr>
                <w:rFonts w:ascii="仿宋" w:eastAsia="仿宋" w:hAnsi="仿宋" w:hint="eastAsia"/>
                <w:color w:val="000000" w:themeColor="text1"/>
                <w:sz w:val="24"/>
              </w:rPr>
              <w:t>40</w:t>
            </w:r>
            <w:r w:rsidRPr="00773834">
              <w:rPr>
                <w:rFonts w:asciiTheme="minorEastAsia" w:hAnsiTheme="minorEastAsia" w:hint="eastAsia"/>
                <w:b/>
                <w:color w:val="000000" w:themeColor="text1"/>
                <w:sz w:val="24"/>
              </w:rPr>
              <w:t>分）</w:t>
            </w:r>
          </w:p>
        </w:tc>
      </w:tr>
      <w:tr w:rsidR="00917EBB" w:rsidRPr="00773834" w:rsidTr="00707C73">
        <w:trPr>
          <w:trHeight w:val="567"/>
          <w:jc w:val="center"/>
        </w:trPr>
        <w:tc>
          <w:tcPr>
            <w:tcW w:w="1762" w:type="dxa"/>
            <w:tcBorders>
              <w:top w:val="single" w:sz="4" w:space="0" w:color="auto"/>
            </w:tcBorders>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评分因素</w:t>
            </w:r>
          </w:p>
        </w:tc>
        <w:tc>
          <w:tcPr>
            <w:tcW w:w="6237" w:type="dxa"/>
            <w:tcBorders>
              <w:top w:val="single" w:sz="4" w:space="0" w:color="auto"/>
            </w:tcBorders>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评标标准</w:t>
            </w:r>
          </w:p>
        </w:tc>
        <w:tc>
          <w:tcPr>
            <w:tcW w:w="967" w:type="dxa"/>
            <w:tcBorders>
              <w:top w:val="single" w:sz="4" w:space="0" w:color="auto"/>
            </w:tcBorders>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分值</w:t>
            </w:r>
          </w:p>
        </w:tc>
      </w:tr>
      <w:tr w:rsidR="00917EBB" w:rsidRPr="00773834" w:rsidTr="00707C73">
        <w:trPr>
          <w:trHeight w:val="1519"/>
          <w:jc w:val="center"/>
        </w:trPr>
        <w:tc>
          <w:tcPr>
            <w:tcW w:w="1762" w:type="dxa"/>
            <w:tcBorders>
              <w:top w:val="single" w:sz="4" w:space="0" w:color="auto"/>
            </w:tcBorders>
            <w:vAlign w:val="center"/>
          </w:tcPr>
          <w:p w:rsidR="00917EBB" w:rsidRPr="00773834" w:rsidRDefault="00917EBB" w:rsidP="00707C73">
            <w:pPr>
              <w:spacing w:line="360" w:lineRule="auto"/>
              <w:jc w:val="center"/>
              <w:rPr>
                <w:rFonts w:asciiTheme="minorEastAsia" w:hAnsiTheme="minorEastAsia"/>
                <w:color w:val="000000" w:themeColor="text1"/>
                <w:sz w:val="24"/>
              </w:rPr>
            </w:pPr>
            <w:r w:rsidRPr="00773834">
              <w:rPr>
                <w:rFonts w:asciiTheme="minorEastAsia" w:hAnsiTheme="minorEastAsia" w:hint="eastAsia"/>
                <w:color w:val="000000" w:themeColor="text1"/>
                <w:sz w:val="24"/>
              </w:rPr>
              <w:t>投标报价</w:t>
            </w:r>
          </w:p>
          <w:p w:rsidR="00917EBB" w:rsidRPr="00773834" w:rsidRDefault="00917EBB" w:rsidP="00707C73">
            <w:pPr>
              <w:spacing w:line="360" w:lineRule="auto"/>
              <w:jc w:val="center"/>
              <w:rPr>
                <w:rFonts w:asciiTheme="minorEastAsia" w:hAnsiTheme="minorEastAsia"/>
                <w:color w:val="000000" w:themeColor="text1"/>
                <w:sz w:val="24"/>
              </w:rPr>
            </w:pPr>
            <w:r w:rsidRPr="00773834">
              <w:rPr>
                <w:rFonts w:asciiTheme="minorEastAsia" w:hAnsiTheme="minorEastAsia" w:hint="eastAsia"/>
                <w:color w:val="000000" w:themeColor="text1"/>
                <w:sz w:val="24"/>
              </w:rPr>
              <w:t>评分标准</w:t>
            </w:r>
          </w:p>
        </w:tc>
        <w:tc>
          <w:tcPr>
            <w:tcW w:w="6237" w:type="dxa"/>
            <w:tcBorders>
              <w:top w:val="single" w:sz="4" w:space="0" w:color="auto"/>
            </w:tcBorders>
            <w:vAlign w:val="center"/>
          </w:tcPr>
          <w:p w:rsidR="00917EBB" w:rsidRPr="00773834" w:rsidRDefault="00917EBB" w:rsidP="00707C73">
            <w:pPr>
              <w:spacing w:line="360" w:lineRule="auto"/>
              <w:rPr>
                <w:rFonts w:asciiTheme="minorEastAsia" w:hAnsiTheme="minorEastAsia"/>
                <w:color w:val="000000" w:themeColor="text1"/>
                <w:sz w:val="24"/>
              </w:rPr>
            </w:pPr>
            <w:r w:rsidRPr="00773834">
              <w:rPr>
                <w:rFonts w:asciiTheme="minorEastAsia" w:hAnsiTheme="minorEastAsia" w:hint="eastAsia"/>
                <w:color w:val="000000" w:themeColor="text1"/>
                <w:sz w:val="24"/>
              </w:rPr>
              <w:t>评标基准价：满足招标文件要求的有效投标报价中，最低的投标报价为评标基准价。</w:t>
            </w:r>
          </w:p>
          <w:p w:rsidR="00917EBB" w:rsidRPr="00773834" w:rsidRDefault="00917EBB" w:rsidP="00707C73">
            <w:pPr>
              <w:spacing w:line="360" w:lineRule="auto"/>
              <w:rPr>
                <w:rFonts w:asciiTheme="minorEastAsia" w:hAnsiTheme="minorEastAsia"/>
                <w:color w:val="000000" w:themeColor="text1"/>
                <w:sz w:val="24"/>
              </w:rPr>
            </w:pPr>
            <w:r w:rsidRPr="00773834">
              <w:rPr>
                <w:rFonts w:asciiTheme="minorEastAsia" w:hAnsiTheme="minorEastAsia" w:hint="eastAsia"/>
                <w:color w:val="000000" w:themeColor="text1"/>
                <w:sz w:val="24"/>
              </w:rPr>
              <w:t>投标报价得分=（评标基准价/投标报价）×</w:t>
            </w:r>
            <w:r w:rsidRPr="00773834">
              <w:rPr>
                <w:rFonts w:ascii="仿宋" w:eastAsia="仿宋" w:hAnsi="仿宋" w:hint="eastAsia"/>
                <w:color w:val="000000" w:themeColor="text1"/>
                <w:sz w:val="24"/>
              </w:rPr>
              <w:t>40</w:t>
            </w:r>
          </w:p>
        </w:tc>
        <w:tc>
          <w:tcPr>
            <w:tcW w:w="967" w:type="dxa"/>
            <w:tcBorders>
              <w:top w:val="single" w:sz="4" w:space="0" w:color="auto"/>
            </w:tcBorders>
            <w:vAlign w:val="center"/>
          </w:tcPr>
          <w:p w:rsidR="00917EBB" w:rsidRPr="00773834" w:rsidRDefault="00917EBB" w:rsidP="00707C73">
            <w:pPr>
              <w:jc w:val="center"/>
              <w:rPr>
                <w:rFonts w:asciiTheme="minorEastAsia" w:hAnsiTheme="minorEastAsia"/>
                <w:color w:val="000000" w:themeColor="text1"/>
                <w:sz w:val="24"/>
              </w:rPr>
            </w:pPr>
            <w:r w:rsidRPr="00773834">
              <w:rPr>
                <w:rFonts w:ascii="仿宋" w:eastAsia="仿宋" w:hAnsi="仿宋" w:hint="eastAsia"/>
                <w:color w:val="000000" w:themeColor="text1"/>
                <w:sz w:val="24"/>
              </w:rPr>
              <w:t>40</w:t>
            </w:r>
            <w:r w:rsidRPr="00773834">
              <w:rPr>
                <w:rFonts w:asciiTheme="minorEastAsia" w:hAnsiTheme="minorEastAsia" w:hint="eastAsia"/>
                <w:color w:val="000000" w:themeColor="text1"/>
                <w:sz w:val="24"/>
              </w:rPr>
              <w:t>分</w:t>
            </w:r>
          </w:p>
        </w:tc>
      </w:tr>
      <w:tr w:rsidR="00917EBB" w:rsidRPr="00773834" w:rsidTr="00707C73">
        <w:trPr>
          <w:trHeight w:val="567"/>
          <w:jc w:val="center"/>
        </w:trPr>
        <w:tc>
          <w:tcPr>
            <w:tcW w:w="8966" w:type="dxa"/>
            <w:gridSpan w:val="3"/>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商务部分（满分</w:t>
            </w:r>
            <w:r w:rsidRPr="00773834">
              <w:rPr>
                <w:rFonts w:asciiTheme="minorEastAsia" w:hAnsiTheme="minorEastAsia" w:hint="eastAsia"/>
                <w:b/>
                <w:color w:val="000000" w:themeColor="text1"/>
                <w:sz w:val="24"/>
                <w:u w:val="single"/>
              </w:rPr>
              <w:t>1</w:t>
            </w:r>
            <w:r>
              <w:rPr>
                <w:rFonts w:asciiTheme="minorEastAsia" w:hAnsiTheme="minorEastAsia"/>
                <w:b/>
                <w:color w:val="000000" w:themeColor="text1"/>
                <w:sz w:val="24"/>
                <w:u w:val="single"/>
              </w:rPr>
              <w:t>6</w:t>
            </w:r>
            <w:r w:rsidRPr="00773834">
              <w:rPr>
                <w:rFonts w:asciiTheme="minorEastAsia" w:hAnsiTheme="minorEastAsia" w:hint="eastAsia"/>
                <w:b/>
                <w:color w:val="000000" w:themeColor="text1"/>
                <w:sz w:val="24"/>
              </w:rPr>
              <w:t>分）</w:t>
            </w:r>
          </w:p>
        </w:tc>
      </w:tr>
      <w:tr w:rsidR="00917EBB" w:rsidRPr="00773834" w:rsidTr="00707C73">
        <w:trPr>
          <w:trHeight w:val="567"/>
          <w:jc w:val="center"/>
        </w:trPr>
        <w:tc>
          <w:tcPr>
            <w:tcW w:w="1762" w:type="dxa"/>
            <w:tcBorders>
              <w:bottom w:val="single" w:sz="4" w:space="0" w:color="auto"/>
            </w:tcBorders>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评分因素</w:t>
            </w:r>
          </w:p>
        </w:tc>
        <w:tc>
          <w:tcPr>
            <w:tcW w:w="6237" w:type="dxa"/>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评标标准</w:t>
            </w:r>
          </w:p>
        </w:tc>
        <w:tc>
          <w:tcPr>
            <w:tcW w:w="967" w:type="dxa"/>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分值</w:t>
            </w:r>
          </w:p>
        </w:tc>
      </w:tr>
      <w:tr w:rsidR="00917EBB" w:rsidRPr="00773834" w:rsidTr="00707C73">
        <w:trPr>
          <w:trHeight w:val="567"/>
          <w:jc w:val="center"/>
        </w:trPr>
        <w:tc>
          <w:tcPr>
            <w:tcW w:w="1762" w:type="dxa"/>
            <w:vAlign w:val="center"/>
          </w:tcPr>
          <w:p w:rsidR="00917EBB" w:rsidRPr="00773834" w:rsidRDefault="00917EBB" w:rsidP="00707C73">
            <w:pPr>
              <w:spacing w:line="360" w:lineRule="exact"/>
              <w:jc w:val="center"/>
              <w:rPr>
                <w:rFonts w:asciiTheme="minorEastAsia" w:hAnsiTheme="minorEastAsia"/>
                <w:color w:val="000000" w:themeColor="text1"/>
                <w:sz w:val="24"/>
              </w:rPr>
            </w:pPr>
            <w:r w:rsidRPr="00773834">
              <w:rPr>
                <w:rFonts w:asciiTheme="minorEastAsia" w:hAnsiTheme="minorEastAsia" w:hint="eastAsia"/>
                <w:color w:val="000000" w:themeColor="text1"/>
                <w:sz w:val="24"/>
              </w:rPr>
              <w:t>信誉</w:t>
            </w:r>
          </w:p>
        </w:tc>
        <w:tc>
          <w:tcPr>
            <w:tcW w:w="6237" w:type="dxa"/>
            <w:vAlign w:val="center"/>
          </w:tcPr>
          <w:p w:rsidR="00917EBB" w:rsidRPr="00917EBB" w:rsidRDefault="00917EBB" w:rsidP="00707C73">
            <w:pPr>
              <w:spacing w:line="360" w:lineRule="auto"/>
              <w:rPr>
                <w:rFonts w:asciiTheme="minorEastAsia" w:hAnsiTheme="minorEastAsia"/>
                <w:color w:val="000000" w:themeColor="text1"/>
                <w:sz w:val="24"/>
                <w:szCs w:val="24"/>
              </w:rPr>
            </w:pPr>
            <w:r w:rsidRPr="00917EBB">
              <w:rPr>
                <w:rFonts w:ascii="宋体" w:hAnsi="宋体" w:hint="eastAsia"/>
                <w:color w:val="000000" w:themeColor="text1"/>
                <w:sz w:val="24"/>
                <w:szCs w:val="24"/>
              </w:rPr>
              <w:t>供应商提供2016年1月1日以来信用评级机构出具的有效的企业信用报告，等级为AAA级的得3分；AA级的得2分；A级的得1分。</w:t>
            </w:r>
          </w:p>
        </w:tc>
        <w:tc>
          <w:tcPr>
            <w:tcW w:w="967" w:type="dxa"/>
            <w:vAlign w:val="center"/>
          </w:tcPr>
          <w:p w:rsidR="00917EBB" w:rsidRPr="00773834" w:rsidRDefault="00917EBB" w:rsidP="00707C73">
            <w:pPr>
              <w:jc w:val="center"/>
              <w:rPr>
                <w:rFonts w:ascii="仿宋" w:eastAsia="仿宋" w:hAnsi="仿宋"/>
                <w:color w:val="000000" w:themeColor="text1"/>
                <w:sz w:val="28"/>
                <w:szCs w:val="28"/>
              </w:rPr>
            </w:pPr>
            <w:r w:rsidRPr="00773834">
              <w:rPr>
                <w:rFonts w:ascii="仿宋" w:eastAsia="仿宋" w:hAnsi="仿宋" w:hint="eastAsia"/>
                <w:color w:val="000000" w:themeColor="text1"/>
                <w:sz w:val="24"/>
                <w:szCs w:val="28"/>
              </w:rPr>
              <w:t>3分</w:t>
            </w:r>
          </w:p>
        </w:tc>
      </w:tr>
      <w:tr w:rsidR="00917EBB" w:rsidRPr="00773834" w:rsidTr="00707C73">
        <w:trPr>
          <w:trHeight w:val="567"/>
          <w:jc w:val="center"/>
        </w:trPr>
        <w:tc>
          <w:tcPr>
            <w:tcW w:w="1762" w:type="dxa"/>
            <w:vAlign w:val="center"/>
          </w:tcPr>
          <w:p w:rsidR="00917EBB" w:rsidRPr="00773834" w:rsidRDefault="00917EBB" w:rsidP="00707C73">
            <w:pPr>
              <w:spacing w:line="360" w:lineRule="exact"/>
              <w:jc w:val="center"/>
              <w:rPr>
                <w:rFonts w:asciiTheme="minorEastAsia" w:hAnsiTheme="minorEastAsia"/>
                <w:color w:val="000000" w:themeColor="text1"/>
                <w:sz w:val="24"/>
              </w:rPr>
            </w:pPr>
            <w:r w:rsidRPr="00773834">
              <w:rPr>
                <w:rFonts w:asciiTheme="minorEastAsia" w:hAnsiTheme="minorEastAsia" w:hint="eastAsia"/>
                <w:color w:val="000000" w:themeColor="text1"/>
                <w:sz w:val="24"/>
              </w:rPr>
              <w:t>业绩</w:t>
            </w:r>
          </w:p>
        </w:tc>
        <w:tc>
          <w:tcPr>
            <w:tcW w:w="6237" w:type="dxa"/>
            <w:vAlign w:val="center"/>
          </w:tcPr>
          <w:p w:rsidR="00917EBB" w:rsidRPr="00773834" w:rsidRDefault="00917EBB" w:rsidP="00707C73">
            <w:pPr>
              <w:spacing w:line="360" w:lineRule="exact"/>
              <w:ind w:firstLineChars="150" w:firstLine="360"/>
              <w:rPr>
                <w:rFonts w:asciiTheme="minorEastAsia" w:hAnsiTheme="minorEastAsia"/>
                <w:color w:val="000000" w:themeColor="text1"/>
                <w:kern w:val="0"/>
                <w:sz w:val="24"/>
              </w:rPr>
            </w:pPr>
            <w:r w:rsidRPr="00773834">
              <w:rPr>
                <w:rFonts w:ascii="宋体" w:hAnsi="宋体"/>
                <w:color w:val="000000" w:themeColor="text1"/>
                <w:sz w:val="24"/>
              </w:rPr>
              <w:t>2016</w:t>
            </w:r>
            <w:r w:rsidRPr="00773834">
              <w:rPr>
                <w:rFonts w:ascii="宋体" w:hAnsi="宋体" w:hint="eastAsia"/>
                <w:color w:val="000000" w:themeColor="text1"/>
                <w:sz w:val="24"/>
              </w:rPr>
              <w:t>以来具有类似项目30万（含）</w:t>
            </w:r>
            <w:r w:rsidRPr="00773834">
              <w:rPr>
                <w:rFonts w:ascii="宋体" w:hAnsi="宋体"/>
                <w:color w:val="000000" w:themeColor="text1"/>
                <w:sz w:val="24"/>
              </w:rPr>
              <w:t>以上</w:t>
            </w:r>
            <w:r w:rsidRPr="00773834">
              <w:rPr>
                <w:rFonts w:ascii="宋体" w:hAnsi="宋体" w:hint="eastAsia"/>
                <w:color w:val="000000" w:themeColor="text1"/>
                <w:sz w:val="24"/>
              </w:rPr>
              <w:t>的业绩（合同中必须包含人事管理系统），合同及验收报告齐全的，每个1分，满分5分（以合同日期为准）。</w:t>
            </w:r>
          </w:p>
        </w:tc>
        <w:tc>
          <w:tcPr>
            <w:tcW w:w="967" w:type="dxa"/>
            <w:vAlign w:val="center"/>
          </w:tcPr>
          <w:p w:rsidR="00917EBB" w:rsidRPr="00773834" w:rsidRDefault="00917EBB" w:rsidP="00707C73">
            <w:pPr>
              <w:jc w:val="center"/>
              <w:rPr>
                <w:rFonts w:ascii="仿宋" w:eastAsia="仿宋" w:hAnsi="仿宋"/>
                <w:color w:val="000000" w:themeColor="text1"/>
                <w:sz w:val="24"/>
              </w:rPr>
            </w:pPr>
            <w:r>
              <w:rPr>
                <w:rFonts w:ascii="仿宋" w:eastAsia="仿宋" w:hAnsi="仿宋"/>
                <w:color w:val="000000" w:themeColor="text1"/>
                <w:sz w:val="24"/>
              </w:rPr>
              <w:t>5</w:t>
            </w:r>
            <w:r w:rsidRPr="00773834">
              <w:rPr>
                <w:rFonts w:ascii="仿宋" w:eastAsia="仿宋" w:hAnsi="仿宋" w:hint="eastAsia"/>
                <w:color w:val="000000" w:themeColor="text1"/>
                <w:sz w:val="24"/>
              </w:rPr>
              <w:t>分</w:t>
            </w:r>
          </w:p>
        </w:tc>
      </w:tr>
      <w:tr w:rsidR="00917EBB" w:rsidRPr="00773834" w:rsidTr="00707C73">
        <w:trPr>
          <w:trHeight w:val="567"/>
          <w:jc w:val="center"/>
        </w:trPr>
        <w:tc>
          <w:tcPr>
            <w:tcW w:w="1762" w:type="dxa"/>
            <w:vAlign w:val="center"/>
          </w:tcPr>
          <w:p w:rsidR="00917EBB" w:rsidRPr="00773834" w:rsidRDefault="00917EBB" w:rsidP="00707C73">
            <w:pPr>
              <w:spacing w:line="400" w:lineRule="exact"/>
              <w:jc w:val="center"/>
              <w:rPr>
                <w:rFonts w:asciiTheme="minorEastAsia" w:hAnsiTheme="minorEastAsia"/>
                <w:color w:val="000000" w:themeColor="text1"/>
                <w:sz w:val="24"/>
              </w:rPr>
            </w:pPr>
            <w:r w:rsidRPr="00773834">
              <w:rPr>
                <w:rFonts w:asciiTheme="minorEastAsia" w:hAnsiTheme="minorEastAsia" w:hint="eastAsia"/>
                <w:color w:val="000000" w:themeColor="text1"/>
                <w:sz w:val="24"/>
              </w:rPr>
              <w:t>投标文件规范程度</w:t>
            </w:r>
          </w:p>
        </w:tc>
        <w:tc>
          <w:tcPr>
            <w:tcW w:w="6237" w:type="dxa"/>
            <w:vAlign w:val="center"/>
          </w:tcPr>
          <w:p w:rsidR="00917EBB" w:rsidRPr="00773834" w:rsidRDefault="00917EBB" w:rsidP="00707C73">
            <w:pPr>
              <w:spacing w:line="360" w:lineRule="auto"/>
              <w:rPr>
                <w:rFonts w:ascii="宋体" w:hAnsi="宋体"/>
                <w:color w:val="000000" w:themeColor="text1"/>
                <w:sz w:val="24"/>
              </w:rPr>
            </w:pPr>
            <w:r w:rsidRPr="00773834">
              <w:rPr>
                <w:rFonts w:ascii="宋体" w:hAnsi="宋体" w:hint="eastAsia"/>
                <w:color w:val="000000" w:themeColor="text1"/>
                <w:sz w:val="24"/>
              </w:rPr>
              <w:t>装订规范、文字清晰、无差错,所提供资料准确完整1分。</w:t>
            </w:r>
          </w:p>
        </w:tc>
        <w:tc>
          <w:tcPr>
            <w:tcW w:w="967" w:type="dxa"/>
            <w:vAlign w:val="center"/>
          </w:tcPr>
          <w:p w:rsidR="00917EBB" w:rsidRPr="00773834" w:rsidRDefault="00917EBB" w:rsidP="00707C73">
            <w:pPr>
              <w:jc w:val="center"/>
              <w:rPr>
                <w:rFonts w:ascii="仿宋" w:eastAsia="仿宋" w:hAnsi="仿宋" w:cs="宋体"/>
                <w:color w:val="000000" w:themeColor="text1"/>
                <w:sz w:val="24"/>
              </w:rPr>
            </w:pPr>
            <w:r w:rsidRPr="00773834">
              <w:rPr>
                <w:rFonts w:ascii="仿宋" w:eastAsia="仿宋" w:hAnsi="仿宋" w:cs="宋体" w:hint="eastAsia"/>
                <w:color w:val="000000" w:themeColor="text1"/>
                <w:sz w:val="24"/>
              </w:rPr>
              <w:t xml:space="preserve">1分 </w:t>
            </w:r>
          </w:p>
        </w:tc>
      </w:tr>
      <w:tr w:rsidR="00917EBB" w:rsidRPr="00773834" w:rsidTr="00707C73">
        <w:trPr>
          <w:trHeight w:val="567"/>
          <w:jc w:val="center"/>
        </w:trPr>
        <w:tc>
          <w:tcPr>
            <w:tcW w:w="1762" w:type="dxa"/>
            <w:vAlign w:val="center"/>
          </w:tcPr>
          <w:p w:rsidR="00917EBB" w:rsidRPr="00773834" w:rsidRDefault="00917EBB" w:rsidP="00707C73">
            <w:pPr>
              <w:spacing w:line="400" w:lineRule="exact"/>
              <w:jc w:val="center"/>
              <w:rPr>
                <w:rFonts w:asciiTheme="minorEastAsia" w:hAnsiTheme="minorEastAsia"/>
                <w:color w:val="000000" w:themeColor="text1"/>
                <w:sz w:val="24"/>
              </w:rPr>
            </w:pPr>
            <w:r w:rsidRPr="00773834">
              <w:rPr>
                <w:rFonts w:asciiTheme="minorEastAsia" w:hAnsiTheme="minorEastAsia" w:hint="eastAsia"/>
                <w:color w:val="000000" w:themeColor="text1"/>
                <w:sz w:val="24"/>
              </w:rPr>
              <w:lastRenderedPageBreak/>
              <w:t>售后服务及培训</w:t>
            </w:r>
          </w:p>
        </w:tc>
        <w:tc>
          <w:tcPr>
            <w:tcW w:w="6237" w:type="dxa"/>
            <w:vAlign w:val="center"/>
          </w:tcPr>
          <w:p w:rsidR="00917EBB" w:rsidRPr="00773834" w:rsidRDefault="00917EBB" w:rsidP="00707C73">
            <w:pPr>
              <w:spacing w:line="360" w:lineRule="auto"/>
              <w:rPr>
                <w:rFonts w:ascii="宋体" w:hAnsi="宋体"/>
                <w:color w:val="000000" w:themeColor="text1"/>
                <w:sz w:val="24"/>
                <w:lang w:val="en-GB"/>
              </w:rPr>
            </w:pPr>
            <w:r w:rsidRPr="00773834">
              <w:rPr>
                <w:rFonts w:ascii="宋体" w:hAnsi="宋体" w:hint="eastAsia"/>
                <w:color w:val="000000" w:themeColor="text1"/>
                <w:sz w:val="24"/>
                <w:lang w:val="en-GB"/>
              </w:rPr>
              <w:t>1、提供免费质量保障，投标人满足3年免费质保后每延长1年加1分，共4分。</w:t>
            </w:r>
          </w:p>
          <w:p w:rsidR="00917EBB" w:rsidRPr="00773834" w:rsidRDefault="00917EBB" w:rsidP="00707C73">
            <w:pPr>
              <w:spacing w:line="360" w:lineRule="auto"/>
              <w:rPr>
                <w:rFonts w:ascii="宋体" w:hAnsi="宋体"/>
                <w:color w:val="000000" w:themeColor="text1"/>
                <w:sz w:val="24"/>
                <w:lang w:val="en-GB"/>
              </w:rPr>
            </w:pPr>
            <w:r w:rsidRPr="00773834">
              <w:rPr>
                <w:rFonts w:ascii="宋体" w:hAnsi="宋体" w:hint="eastAsia"/>
                <w:color w:val="000000" w:themeColor="text1"/>
                <w:sz w:val="24"/>
                <w:lang w:val="en-GB"/>
              </w:rPr>
              <w:t>2、技术支持、售后服务程序合理，人员配备技术力量强，故障响应时间小于2小时，上门时间小于8小时，维修和更换时间小于24小时，得</w:t>
            </w:r>
            <w:r>
              <w:rPr>
                <w:rFonts w:ascii="宋体" w:hAnsi="宋体"/>
                <w:color w:val="000000" w:themeColor="text1"/>
                <w:sz w:val="24"/>
                <w:lang w:val="en-GB"/>
              </w:rPr>
              <w:t>3</w:t>
            </w:r>
            <w:r w:rsidRPr="00773834">
              <w:rPr>
                <w:rFonts w:ascii="宋体" w:hAnsi="宋体" w:hint="eastAsia"/>
                <w:color w:val="000000" w:themeColor="text1"/>
                <w:sz w:val="24"/>
                <w:lang w:val="en-GB"/>
              </w:rPr>
              <w:t>分，不满足不得分。</w:t>
            </w:r>
          </w:p>
        </w:tc>
        <w:tc>
          <w:tcPr>
            <w:tcW w:w="967" w:type="dxa"/>
            <w:vAlign w:val="center"/>
          </w:tcPr>
          <w:p w:rsidR="00917EBB" w:rsidRPr="00773834" w:rsidRDefault="00917EBB" w:rsidP="00707C73">
            <w:pPr>
              <w:jc w:val="center"/>
              <w:rPr>
                <w:rFonts w:asciiTheme="minorEastAsia" w:hAnsiTheme="minorEastAsia"/>
                <w:color w:val="000000" w:themeColor="text1"/>
                <w:sz w:val="24"/>
              </w:rPr>
            </w:pPr>
            <w:r>
              <w:rPr>
                <w:rFonts w:asciiTheme="minorEastAsia" w:hAnsiTheme="minorEastAsia"/>
                <w:color w:val="000000" w:themeColor="text1"/>
                <w:sz w:val="24"/>
                <w:u w:val="single"/>
              </w:rPr>
              <w:t>7</w:t>
            </w:r>
            <w:r w:rsidRPr="00773834">
              <w:rPr>
                <w:rFonts w:asciiTheme="minorEastAsia" w:hAnsiTheme="minorEastAsia" w:hint="eastAsia"/>
                <w:color w:val="000000" w:themeColor="text1"/>
                <w:sz w:val="24"/>
              </w:rPr>
              <w:t>分</w:t>
            </w:r>
          </w:p>
        </w:tc>
      </w:tr>
      <w:tr w:rsidR="00917EBB" w:rsidRPr="00773834" w:rsidTr="00707C73">
        <w:trPr>
          <w:trHeight w:val="599"/>
          <w:jc w:val="center"/>
        </w:trPr>
        <w:tc>
          <w:tcPr>
            <w:tcW w:w="8966" w:type="dxa"/>
            <w:gridSpan w:val="3"/>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技术部分（满分</w:t>
            </w:r>
            <w:r w:rsidRPr="00773834">
              <w:rPr>
                <w:rFonts w:asciiTheme="minorEastAsia" w:hAnsiTheme="minorEastAsia" w:hint="eastAsia"/>
                <w:b/>
                <w:color w:val="000000" w:themeColor="text1"/>
                <w:sz w:val="24"/>
                <w:u w:val="single"/>
              </w:rPr>
              <w:t>44</w:t>
            </w:r>
            <w:r w:rsidRPr="00773834">
              <w:rPr>
                <w:rFonts w:asciiTheme="minorEastAsia" w:hAnsiTheme="minorEastAsia" w:hint="eastAsia"/>
                <w:b/>
                <w:color w:val="000000" w:themeColor="text1"/>
                <w:sz w:val="24"/>
              </w:rPr>
              <w:t>分）</w:t>
            </w:r>
          </w:p>
        </w:tc>
      </w:tr>
      <w:tr w:rsidR="00917EBB" w:rsidRPr="00773834" w:rsidTr="00707C73">
        <w:trPr>
          <w:trHeight w:val="567"/>
          <w:jc w:val="center"/>
        </w:trPr>
        <w:tc>
          <w:tcPr>
            <w:tcW w:w="1762" w:type="dxa"/>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评分因素</w:t>
            </w:r>
          </w:p>
        </w:tc>
        <w:tc>
          <w:tcPr>
            <w:tcW w:w="6237" w:type="dxa"/>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评标标准</w:t>
            </w:r>
          </w:p>
        </w:tc>
        <w:tc>
          <w:tcPr>
            <w:tcW w:w="967" w:type="dxa"/>
            <w:vAlign w:val="center"/>
          </w:tcPr>
          <w:p w:rsidR="00917EBB" w:rsidRPr="00773834" w:rsidRDefault="00917EBB" w:rsidP="00707C73">
            <w:pPr>
              <w:jc w:val="center"/>
              <w:rPr>
                <w:rFonts w:asciiTheme="minorEastAsia" w:hAnsiTheme="minorEastAsia"/>
                <w:b/>
                <w:color w:val="000000" w:themeColor="text1"/>
                <w:sz w:val="24"/>
              </w:rPr>
            </w:pPr>
            <w:r w:rsidRPr="00773834">
              <w:rPr>
                <w:rFonts w:asciiTheme="minorEastAsia" w:hAnsiTheme="minorEastAsia" w:hint="eastAsia"/>
                <w:b/>
                <w:color w:val="000000" w:themeColor="text1"/>
                <w:sz w:val="24"/>
              </w:rPr>
              <w:t>分值</w:t>
            </w:r>
          </w:p>
        </w:tc>
      </w:tr>
      <w:tr w:rsidR="00917EBB" w:rsidRPr="00773834" w:rsidTr="00707C73">
        <w:trPr>
          <w:trHeight w:val="567"/>
          <w:jc w:val="center"/>
        </w:trPr>
        <w:tc>
          <w:tcPr>
            <w:tcW w:w="1762" w:type="dxa"/>
            <w:vAlign w:val="center"/>
          </w:tcPr>
          <w:p w:rsidR="00917EBB" w:rsidRPr="00773834" w:rsidRDefault="00917EBB" w:rsidP="00707C73">
            <w:pPr>
              <w:spacing w:line="360" w:lineRule="exact"/>
              <w:jc w:val="center"/>
              <w:rPr>
                <w:rFonts w:ascii="仿宋" w:eastAsia="仿宋" w:hAnsi="仿宋"/>
                <w:color w:val="000000" w:themeColor="text1"/>
                <w:sz w:val="24"/>
              </w:rPr>
            </w:pPr>
            <w:r w:rsidRPr="00773834">
              <w:rPr>
                <w:rFonts w:asciiTheme="minorEastAsia" w:hAnsiTheme="minorEastAsia" w:hint="eastAsia"/>
                <w:color w:val="000000" w:themeColor="text1"/>
                <w:sz w:val="24"/>
              </w:rPr>
              <w:t>综合实力</w:t>
            </w:r>
          </w:p>
        </w:tc>
        <w:tc>
          <w:tcPr>
            <w:tcW w:w="6237" w:type="dxa"/>
            <w:vAlign w:val="center"/>
          </w:tcPr>
          <w:p w:rsidR="00917EBB" w:rsidRPr="00773834" w:rsidRDefault="00917EBB" w:rsidP="00707C73">
            <w:pPr>
              <w:widowControl/>
              <w:spacing w:line="360" w:lineRule="auto"/>
              <w:rPr>
                <w:rFonts w:ascii="宋体" w:hAnsi="宋体"/>
                <w:b/>
                <w:color w:val="000000" w:themeColor="text1"/>
                <w:sz w:val="24"/>
                <w:lang w:val="en-GB"/>
              </w:rPr>
            </w:pPr>
            <w:r w:rsidRPr="00773834">
              <w:rPr>
                <w:rFonts w:ascii="宋体" w:hAnsi="宋体" w:hint="eastAsia"/>
                <w:b/>
                <w:color w:val="000000" w:themeColor="text1"/>
                <w:sz w:val="24"/>
                <w:lang w:val="en-GB"/>
              </w:rPr>
              <w:t>1、项目总体建设思路及总体架构设计：</w:t>
            </w:r>
          </w:p>
          <w:p w:rsidR="00917EBB" w:rsidRPr="00773834" w:rsidRDefault="00917EBB" w:rsidP="00707C73">
            <w:pPr>
              <w:widowControl/>
              <w:spacing w:line="360" w:lineRule="auto"/>
              <w:ind w:firstLineChars="200" w:firstLine="480"/>
              <w:rPr>
                <w:rFonts w:ascii="宋体" w:hAnsi="宋体"/>
                <w:color w:val="000000" w:themeColor="text1"/>
                <w:sz w:val="24"/>
                <w:lang w:val="en-GB"/>
              </w:rPr>
            </w:pPr>
            <w:r w:rsidRPr="00773834">
              <w:rPr>
                <w:rFonts w:ascii="宋体" w:hAnsi="宋体" w:hint="eastAsia"/>
                <w:color w:val="000000" w:themeColor="text1"/>
                <w:sz w:val="24"/>
                <w:lang w:val="en-GB"/>
              </w:rPr>
              <w:t>综合考虑总体建设目标和建设思路，技术路线，技术性能和安全性指标满足程度，系统功能方案符合程度。有详细完整的设计的为5分，不提供不得分。</w:t>
            </w:r>
          </w:p>
          <w:p w:rsidR="00917EBB" w:rsidRPr="00773834" w:rsidRDefault="00917EBB" w:rsidP="00707C73">
            <w:pPr>
              <w:widowControl/>
              <w:spacing w:line="360" w:lineRule="auto"/>
              <w:rPr>
                <w:rFonts w:ascii="宋体" w:hAnsi="宋体"/>
                <w:b/>
                <w:color w:val="000000" w:themeColor="text1"/>
                <w:sz w:val="24"/>
                <w:lang w:val="en-GB"/>
              </w:rPr>
            </w:pPr>
            <w:r w:rsidRPr="00773834">
              <w:rPr>
                <w:rFonts w:ascii="宋体" w:hAnsi="宋体" w:hint="eastAsia"/>
                <w:b/>
                <w:color w:val="000000" w:themeColor="text1"/>
                <w:sz w:val="24"/>
                <w:lang w:val="en-GB"/>
              </w:rPr>
              <w:t>2、需求理解：</w:t>
            </w:r>
          </w:p>
          <w:p w:rsidR="00917EBB" w:rsidRPr="00773834" w:rsidRDefault="00917EBB" w:rsidP="00707C73">
            <w:pPr>
              <w:widowControl/>
              <w:spacing w:line="360" w:lineRule="auto"/>
              <w:ind w:firstLineChars="200" w:firstLine="480"/>
              <w:rPr>
                <w:rFonts w:ascii="宋体" w:hAnsi="宋体"/>
                <w:color w:val="000000" w:themeColor="text1"/>
                <w:sz w:val="24"/>
                <w:lang w:val="en-GB"/>
              </w:rPr>
            </w:pPr>
            <w:r w:rsidRPr="00773834">
              <w:rPr>
                <w:rFonts w:ascii="宋体" w:hAnsi="宋体" w:hint="eastAsia"/>
                <w:color w:val="000000" w:themeColor="text1"/>
                <w:sz w:val="24"/>
                <w:lang w:val="en-GB"/>
              </w:rPr>
              <w:t>投标人对采购需求的理解；投标人对本项目重点、难点的分析；合理化建议及相关说明。有详细完整的描述的为5分，不提供不得分。</w:t>
            </w:r>
          </w:p>
          <w:p w:rsidR="00917EBB" w:rsidRPr="00773834" w:rsidRDefault="00917EBB" w:rsidP="00707C73">
            <w:pPr>
              <w:widowControl/>
              <w:spacing w:line="360" w:lineRule="auto"/>
              <w:rPr>
                <w:rFonts w:ascii="宋体" w:hAnsi="宋体"/>
                <w:b/>
                <w:color w:val="000000" w:themeColor="text1"/>
                <w:sz w:val="24"/>
                <w:lang w:val="en-GB"/>
              </w:rPr>
            </w:pPr>
            <w:r w:rsidRPr="00773834">
              <w:rPr>
                <w:rFonts w:ascii="宋体" w:hAnsi="宋体" w:hint="eastAsia"/>
                <w:b/>
                <w:color w:val="000000" w:themeColor="text1"/>
                <w:sz w:val="24"/>
                <w:lang w:val="en-GB"/>
              </w:rPr>
              <w:t>3、系统设计友好性：</w:t>
            </w:r>
          </w:p>
          <w:p w:rsidR="00917EBB" w:rsidRPr="00773834" w:rsidRDefault="00917EBB" w:rsidP="00707C73">
            <w:pPr>
              <w:widowControl/>
              <w:spacing w:line="360" w:lineRule="auto"/>
              <w:ind w:firstLineChars="200" w:firstLine="480"/>
              <w:rPr>
                <w:rFonts w:ascii="宋体" w:hAnsi="宋体"/>
                <w:color w:val="000000" w:themeColor="text1"/>
                <w:sz w:val="24"/>
                <w:lang w:val="en-GB"/>
              </w:rPr>
            </w:pPr>
            <w:r w:rsidRPr="00773834">
              <w:rPr>
                <w:rFonts w:ascii="宋体" w:hAnsi="宋体" w:hint="eastAsia"/>
                <w:color w:val="000000" w:themeColor="text1"/>
                <w:sz w:val="24"/>
                <w:lang w:val="en-GB"/>
              </w:rPr>
              <w:t>教职工申请审核服务采用流程化显示，能够随时查询每一步骤流程进度和流程每一个节点的审核意见和时间。以上要求提供软件截图，完整齐全的5分，不提供不得分。</w:t>
            </w:r>
          </w:p>
          <w:p w:rsidR="00917EBB" w:rsidRPr="00773834" w:rsidRDefault="00917EBB" w:rsidP="00707C73">
            <w:pPr>
              <w:widowControl/>
              <w:spacing w:line="360" w:lineRule="auto"/>
              <w:rPr>
                <w:rFonts w:ascii="宋体" w:hAnsi="宋体"/>
                <w:b/>
                <w:color w:val="000000" w:themeColor="text1"/>
                <w:sz w:val="24"/>
                <w:lang w:val="en-GB"/>
              </w:rPr>
            </w:pPr>
            <w:r w:rsidRPr="00773834">
              <w:rPr>
                <w:rFonts w:ascii="宋体" w:hAnsi="宋体" w:hint="eastAsia"/>
                <w:b/>
                <w:color w:val="000000" w:themeColor="text1"/>
                <w:sz w:val="24"/>
                <w:lang w:val="en-GB"/>
              </w:rPr>
              <w:t>4、流程整合配置：</w:t>
            </w:r>
          </w:p>
          <w:p w:rsidR="00917EBB" w:rsidRPr="00773834" w:rsidRDefault="00917EBB" w:rsidP="00707C73">
            <w:pPr>
              <w:widowControl/>
              <w:spacing w:line="360" w:lineRule="auto"/>
              <w:ind w:firstLineChars="200" w:firstLine="480"/>
              <w:rPr>
                <w:rFonts w:ascii="宋体" w:hAnsi="宋体"/>
                <w:color w:val="000000" w:themeColor="text1"/>
                <w:sz w:val="24"/>
                <w:lang w:val="en-GB"/>
              </w:rPr>
            </w:pPr>
            <w:r w:rsidRPr="00773834">
              <w:rPr>
                <w:rFonts w:ascii="宋体" w:hAnsi="宋体" w:hint="eastAsia"/>
                <w:color w:val="000000" w:themeColor="text1"/>
                <w:sz w:val="24"/>
                <w:lang w:val="en-GB"/>
              </w:rPr>
              <w:t>综合考虑系统的服务管理一体化的设计理念，能够提供基于图形化的教职工服务流程配置；能够实现动态的、图形化的、鼠标拖拉拽的流程和表单配置，无需编写代码；能够随时配置教职工的申请审核服务功能，实现教职工的流程</w:t>
            </w:r>
            <w:proofErr w:type="gramStart"/>
            <w:r w:rsidRPr="00773834">
              <w:rPr>
                <w:rFonts w:ascii="宋体" w:hAnsi="宋体" w:hint="eastAsia"/>
                <w:color w:val="000000" w:themeColor="text1"/>
                <w:sz w:val="24"/>
                <w:lang w:val="en-GB"/>
              </w:rPr>
              <w:t>化申请</w:t>
            </w:r>
            <w:proofErr w:type="gramEnd"/>
            <w:r w:rsidRPr="00773834">
              <w:rPr>
                <w:rFonts w:ascii="宋体" w:hAnsi="宋体" w:hint="eastAsia"/>
                <w:color w:val="000000" w:themeColor="text1"/>
                <w:sz w:val="24"/>
                <w:lang w:val="en-GB"/>
              </w:rPr>
              <w:t>审核服务。以上要求提供软件截图，完整齐全的5分，不提供不得分。</w:t>
            </w:r>
          </w:p>
          <w:p w:rsidR="00917EBB" w:rsidRPr="00773834" w:rsidRDefault="00917EBB" w:rsidP="00707C73">
            <w:pPr>
              <w:widowControl/>
              <w:rPr>
                <w:rFonts w:ascii="宋体" w:hAnsi="宋体"/>
                <w:b/>
                <w:color w:val="000000" w:themeColor="text1"/>
                <w:sz w:val="24"/>
                <w:lang w:val="en-GB"/>
              </w:rPr>
            </w:pPr>
            <w:r w:rsidRPr="00773834">
              <w:rPr>
                <w:rFonts w:ascii="宋体" w:hAnsi="宋体" w:hint="eastAsia"/>
                <w:b/>
                <w:color w:val="000000" w:themeColor="text1"/>
                <w:sz w:val="24"/>
                <w:lang w:val="en-GB"/>
              </w:rPr>
              <w:t>5、软件功能：</w:t>
            </w:r>
          </w:p>
          <w:p w:rsidR="00917EBB" w:rsidRPr="00773834" w:rsidRDefault="00917EBB" w:rsidP="00707C73">
            <w:pPr>
              <w:widowControl/>
              <w:ind w:firstLineChars="200" w:firstLine="480"/>
              <w:rPr>
                <w:rFonts w:ascii="宋体" w:hAnsi="宋体"/>
                <w:color w:val="000000" w:themeColor="text1"/>
                <w:sz w:val="24"/>
                <w:lang w:val="en-GB"/>
              </w:rPr>
            </w:pPr>
            <w:r w:rsidRPr="00773834">
              <w:rPr>
                <w:rFonts w:asciiTheme="minorEastAsia" w:hAnsiTheme="minorEastAsia" w:cs="仿宋" w:hint="eastAsia"/>
                <w:color w:val="000000" w:themeColor="text1"/>
                <w:sz w:val="24"/>
              </w:rPr>
              <w:lastRenderedPageBreak/>
              <w:t>每提供</w:t>
            </w:r>
            <w:r w:rsidRPr="00773834">
              <w:rPr>
                <w:rFonts w:ascii="宋体" w:hAnsi="宋体" w:hint="eastAsia"/>
                <w:color w:val="000000" w:themeColor="text1"/>
                <w:sz w:val="24"/>
                <w:lang w:val="en-GB"/>
              </w:rPr>
              <w:t>一个符合加▲项技术参数要求的截图得2分，满分20分。</w:t>
            </w:r>
          </w:p>
          <w:p w:rsidR="00917EBB" w:rsidRPr="00773834" w:rsidRDefault="00917EBB" w:rsidP="00707C73">
            <w:pPr>
              <w:widowControl/>
              <w:rPr>
                <w:rFonts w:ascii="宋体" w:hAnsi="宋体"/>
                <w:b/>
                <w:color w:val="000000" w:themeColor="text1"/>
                <w:sz w:val="24"/>
                <w:lang w:val="en-GB"/>
              </w:rPr>
            </w:pPr>
            <w:r w:rsidRPr="00773834">
              <w:rPr>
                <w:rFonts w:ascii="宋体" w:hAnsi="宋体" w:hint="eastAsia"/>
                <w:b/>
                <w:color w:val="000000" w:themeColor="text1"/>
                <w:sz w:val="24"/>
                <w:lang w:val="en-GB"/>
              </w:rPr>
              <w:t>6、项目实施：</w:t>
            </w:r>
          </w:p>
          <w:p w:rsidR="00917EBB" w:rsidRPr="00773834" w:rsidRDefault="00917EBB" w:rsidP="00707C73">
            <w:pPr>
              <w:spacing w:line="360" w:lineRule="auto"/>
              <w:ind w:firstLineChars="250" w:firstLine="600"/>
              <w:rPr>
                <w:rFonts w:asciiTheme="minorEastAsia" w:hAnsiTheme="minorEastAsia"/>
                <w:color w:val="000000" w:themeColor="text1"/>
                <w:sz w:val="24"/>
              </w:rPr>
            </w:pPr>
            <w:r w:rsidRPr="00773834">
              <w:rPr>
                <w:rFonts w:ascii="宋体" w:hAnsi="宋体" w:hint="eastAsia"/>
                <w:color w:val="000000" w:themeColor="text1"/>
                <w:sz w:val="24"/>
                <w:lang w:val="en-GB"/>
              </w:rPr>
              <w:t>序号1的软件生产厂家承诺对学校免费提供该软件的源代码及源代码说明文档，并允许学校基于源代码做本校应用的二次开发。提供以上承诺并加盖生产厂家公章的得4分，否则不得分。</w:t>
            </w:r>
          </w:p>
        </w:tc>
        <w:tc>
          <w:tcPr>
            <w:tcW w:w="967" w:type="dxa"/>
            <w:vAlign w:val="center"/>
          </w:tcPr>
          <w:p w:rsidR="00917EBB" w:rsidRPr="00773834" w:rsidRDefault="00917EBB" w:rsidP="00707C73">
            <w:pPr>
              <w:jc w:val="center"/>
              <w:rPr>
                <w:rFonts w:asciiTheme="minorEastAsia" w:hAnsiTheme="minorEastAsia"/>
                <w:color w:val="000000" w:themeColor="text1"/>
                <w:sz w:val="24"/>
              </w:rPr>
            </w:pPr>
            <w:r w:rsidRPr="00773834">
              <w:rPr>
                <w:rFonts w:asciiTheme="minorEastAsia" w:hAnsiTheme="minorEastAsia" w:hint="eastAsia"/>
                <w:color w:val="000000" w:themeColor="text1"/>
                <w:sz w:val="24"/>
                <w:u w:val="single"/>
              </w:rPr>
              <w:lastRenderedPageBreak/>
              <w:t>44</w:t>
            </w:r>
            <w:r w:rsidRPr="00773834">
              <w:rPr>
                <w:rFonts w:asciiTheme="minorEastAsia" w:hAnsiTheme="minorEastAsia" w:hint="eastAsia"/>
                <w:color w:val="000000" w:themeColor="text1"/>
                <w:sz w:val="24"/>
              </w:rPr>
              <w:t>分</w:t>
            </w:r>
          </w:p>
        </w:tc>
      </w:tr>
    </w:tbl>
    <w:p w:rsidR="00917EBB" w:rsidRDefault="00917EBB" w:rsidP="002626D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B包：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917EBB" w:rsidTr="00707C73">
        <w:trPr>
          <w:trHeight w:val="900"/>
          <w:jc w:val="center"/>
        </w:trPr>
        <w:tc>
          <w:tcPr>
            <w:tcW w:w="1762" w:type="dxa"/>
            <w:vAlign w:val="center"/>
          </w:tcPr>
          <w:p w:rsidR="00917EBB" w:rsidRDefault="00917EBB" w:rsidP="00707C73">
            <w:pPr>
              <w:spacing w:line="360" w:lineRule="auto"/>
              <w:jc w:val="center"/>
              <w:rPr>
                <w:rFonts w:asciiTheme="minorEastAsia" w:hAnsiTheme="minorEastAsia"/>
                <w:sz w:val="24"/>
              </w:rPr>
            </w:pPr>
            <w:r>
              <w:rPr>
                <w:rFonts w:asciiTheme="minorEastAsia" w:hAnsiTheme="minorEastAsia" w:hint="eastAsia"/>
                <w:sz w:val="24"/>
              </w:rPr>
              <w:t>分值构成</w:t>
            </w:r>
          </w:p>
        </w:tc>
        <w:tc>
          <w:tcPr>
            <w:tcW w:w="7204" w:type="dxa"/>
            <w:gridSpan w:val="2"/>
            <w:vAlign w:val="center"/>
          </w:tcPr>
          <w:p w:rsidR="00917EBB" w:rsidRPr="00917EBB" w:rsidRDefault="00917EBB" w:rsidP="00707C73">
            <w:pPr>
              <w:spacing w:line="360" w:lineRule="auto"/>
              <w:ind w:firstLineChars="200" w:firstLine="480"/>
              <w:rPr>
                <w:rFonts w:asciiTheme="minorEastAsia" w:hAnsiTheme="minorEastAsia"/>
                <w:sz w:val="24"/>
              </w:rPr>
            </w:pPr>
            <w:r>
              <w:rPr>
                <w:rFonts w:asciiTheme="minorEastAsia" w:hAnsiTheme="minorEastAsia" w:hint="eastAsia"/>
                <w:sz w:val="24"/>
              </w:rPr>
              <w:t>价格分值：</w:t>
            </w:r>
            <w:r>
              <w:rPr>
                <w:rFonts w:asciiTheme="minorEastAsia" w:hAnsiTheme="minorEastAsia" w:hint="eastAsia"/>
                <w:color w:val="FF0000"/>
                <w:sz w:val="24"/>
                <w:u w:val="single"/>
              </w:rPr>
              <w:t xml:space="preserve"> </w:t>
            </w:r>
            <w:r w:rsidRPr="00917EBB">
              <w:rPr>
                <w:rFonts w:asciiTheme="minorEastAsia" w:hAnsiTheme="minorEastAsia" w:hint="eastAsia"/>
                <w:sz w:val="24"/>
                <w:u w:val="single"/>
              </w:rPr>
              <w:t xml:space="preserve">  40   </w:t>
            </w:r>
            <w:r w:rsidRPr="00917EBB">
              <w:rPr>
                <w:rFonts w:asciiTheme="minorEastAsia" w:hAnsiTheme="minorEastAsia" w:hint="eastAsia"/>
                <w:sz w:val="24"/>
              </w:rPr>
              <w:t>分</w:t>
            </w:r>
          </w:p>
          <w:p w:rsidR="00917EBB" w:rsidRPr="00917EBB" w:rsidRDefault="00917EBB" w:rsidP="00707C73">
            <w:pPr>
              <w:spacing w:line="360" w:lineRule="auto"/>
              <w:ind w:firstLineChars="200" w:firstLine="480"/>
              <w:rPr>
                <w:rFonts w:asciiTheme="minorEastAsia" w:hAnsiTheme="minorEastAsia"/>
                <w:sz w:val="24"/>
              </w:rPr>
            </w:pPr>
            <w:r w:rsidRPr="00917EBB">
              <w:rPr>
                <w:rFonts w:asciiTheme="minorEastAsia" w:hAnsiTheme="minorEastAsia" w:hint="eastAsia"/>
                <w:sz w:val="24"/>
              </w:rPr>
              <w:t>商务部分：</w:t>
            </w:r>
            <w:r w:rsidRPr="00917EBB">
              <w:rPr>
                <w:rFonts w:asciiTheme="minorEastAsia" w:hAnsiTheme="minorEastAsia" w:hint="eastAsia"/>
                <w:sz w:val="24"/>
                <w:u w:val="single"/>
              </w:rPr>
              <w:t xml:space="preserve">   19   </w:t>
            </w:r>
            <w:r w:rsidRPr="00917EBB">
              <w:rPr>
                <w:rFonts w:asciiTheme="minorEastAsia" w:hAnsiTheme="minorEastAsia" w:hint="eastAsia"/>
                <w:sz w:val="24"/>
              </w:rPr>
              <w:t>分</w:t>
            </w:r>
          </w:p>
          <w:p w:rsidR="00917EBB" w:rsidRDefault="00917EBB" w:rsidP="00707C73">
            <w:pPr>
              <w:spacing w:line="360" w:lineRule="auto"/>
              <w:ind w:firstLineChars="200" w:firstLine="480"/>
              <w:rPr>
                <w:rFonts w:asciiTheme="minorEastAsia" w:hAnsiTheme="minorEastAsia"/>
                <w:sz w:val="24"/>
              </w:rPr>
            </w:pPr>
            <w:r w:rsidRPr="00917EBB">
              <w:rPr>
                <w:rFonts w:asciiTheme="minorEastAsia" w:hAnsiTheme="minorEastAsia" w:hint="eastAsia"/>
                <w:sz w:val="24"/>
              </w:rPr>
              <w:t>技术部分：</w:t>
            </w:r>
            <w:r w:rsidRPr="00917EBB">
              <w:rPr>
                <w:rFonts w:asciiTheme="minorEastAsia" w:hAnsiTheme="minorEastAsia" w:hint="eastAsia"/>
                <w:sz w:val="24"/>
                <w:u w:val="single"/>
              </w:rPr>
              <w:t xml:space="preserve">   41   </w:t>
            </w:r>
            <w:r>
              <w:rPr>
                <w:rFonts w:asciiTheme="minorEastAsia" w:hAnsiTheme="minorEastAsia" w:hint="eastAsia"/>
                <w:sz w:val="24"/>
              </w:rPr>
              <w:t>分</w:t>
            </w:r>
          </w:p>
        </w:tc>
      </w:tr>
      <w:tr w:rsidR="00917EBB" w:rsidTr="00707C73">
        <w:trPr>
          <w:trHeight w:val="567"/>
          <w:jc w:val="center"/>
        </w:trPr>
        <w:tc>
          <w:tcPr>
            <w:tcW w:w="8966" w:type="dxa"/>
            <w:gridSpan w:val="3"/>
            <w:tcBorders>
              <w:bottom w:val="single" w:sz="4" w:space="0" w:color="auto"/>
            </w:tcBorders>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价格部分（满分</w:t>
            </w:r>
            <w:r w:rsidRPr="00917EBB">
              <w:rPr>
                <w:rFonts w:ascii="仿宋" w:eastAsia="仿宋" w:hAnsi="仿宋" w:hint="eastAsia"/>
                <w:sz w:val="24"/>
              </w:rPr>
              <w:t>40</w:t>
            </w:r>
            <w:r>
              <w:rPr>
                <w:rFonts w:asciiTheme="minorEastAsia" w:hAnsiTheme="minorEastAsia" w:hint="eastAsia"/>
                <w:b/>
                <w:sz w:val="24"/>
              </w:rPr>
              <w:t>分）</w:t>
            </w:r>
          </w:p>
        </w:tc>
      </w:tr>
      <w:tr w:rsidR="00917EBB" w:rsidTr="00707C73">
        <w:trPr>
          <w:trHeight w:val="567"/>
          <w:jc w:val="center"/>
        </w:trPr>
        <w:tc>
          <w:tcPr>
            <w:tcW w:w="1762" w:type="dxa"/>
            <w:tcBorders>
              <w:top w:val="single" w:sz="4" w:space="0" w:color="auto"/>
            </w:tcBorders>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评分因素</w:t>
            </w:r>
          </w:p>
        </w:tc>
        <w:tc>
          <w:tcPr>
            <w:tcW w:w="6237" w:type="dxa"/>
            <w:tcBorders>
              <w:top w:val="single" w:sz="4" w:space="0" w:color="auto"/>
            </w:tcBorders>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评标标准</w:t>
            </w:r>
          </w:p>
        </w:tc>
        <w:tc>
          <w:tcPr>
            <w:tcW w:w="967" w:type="dxa"/>
            <w:tcBorders>
              <w:top w:val="single" w:sz="4" w:space="0" w:color="auto"/>
            </w:tcBorders>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分值</w:t>
            </w:r>
          </w:p>
        </w:tc>
      </w:tr>
      <w:tr w:rsidR="00917EBB" w:rsidTr="00707C73">
        <w:trPr>
          <w:trHeight w:val="1519"/>
          <w:jc w:val="center"/>
        </w:trPr>
        <w:tc>
          <w:tcPr>
            <w:tcW w:w="1762" w:type="dxa"/>
            <w:tcBorders>
              <w:top w:val="single" w:sz="4" w:space="0" w:color="auto"/>
            </w:tcBorders>
            <w:vAlign w:val="center"/>
          </w:tcPr>
          <w:p w:rsidR="00917EBB" w:rsidRDefault="00917EBB" w:rsidP="00707C73">
            <w:pPr>
              <w:spacing w:line="360" w:lineRule="auto"/>
              <w:jc w:val="center"/>
              <w:rPr>
                <w:rFonts w:asciiTheme="minorEastAsia" w:hAnsiTheme="minorEastAsia"/>
                <w:sz w:val="24"/>
              </w:rPr>
            </w:pPr>
            <w:r>
              <w:rPr>
                <w:rFonts w:asciiTheme="minorEastAsia" w:hAnsiTheme="minorEastAsia" w:hint="eastAsia"/>
                <w:sz w:val="24"/>
              </w:rPr>
              <w:t>投标报价</w:t>
            </w:r>
          </w:p>
          <w:p w:rsidR="00917EBB" w:rsidRDefault="00917EBB" w:rsidP="00707C73">
            <w:pPr>
              <w:spacing w:line="360" w:lineRule="auto"/>
              <w:jc w:val="center"/>
              <w:rPr>
                <w:rFonts w:asciiTheme="minorEastAsia" w:hAnsiTheme="minorEastAsia"/>
                <w:sz w:val="24"/>
              </w:rPr>
            </w:pPr>
            <w:r>
              <w:rPr>
                <w:rFonts w:asciiTheme="minorEastAsia" w:hAnsiTheme="minorEastAsia" w:hint="eastAsia"/>
                <w:sz w:val="24"/>
              </w:rPr>
              <w:t>评分标准</w:t>
            </w:r>
          </w:p>
        </w:tc>
        <w:tc>
          <w:tcPr>
            <w:tcW w:w="6237" w:type="dxa"/>
            <w:tcBorders>
              <w:top w:val="single" w:sz="4" w:space="0" w:color="auto"/>
            </w:tcBorders>
            <w:vAlign w:val="center"/>
          </w:tcPr>
          <w:p w:rsidR="00917EBB" w:rsidRDefault="00917EBB" w:rsidP="00707C73">
            <w:pPr>
              <w:spacing w:line="360" w:lineRule="auto"/>
              <w:rPr>
                <w:rFonts w:asciiTheme="minorEastAsia" w:hAnsiTheme="minorEastAsia"/>
                <w:sz w:val="24"/>
              </w:rPr>
            </w:pPr>
            <w:r w:rsidRPr="00FB4FF0">
              <w:rPr>
                <w:rFonts w:asciiTheme="minorEastAsia" w:hAnsiTheme="minorEastAsia" w:hint="eastAsia"/>
                <w:sz w:val="24"/>
              </w:rPr>
              <w:t>评标基准价</w:t>
            </w:r>
            <w:r>
              <w:rPr>
                <w:rFonts w:asciiTheme="minorEastAsia" w:hAnsiTheme="minorEastAsia" w:hint="eastAsia"/>
                <w:sz w:val="24"/>
              </w:rPr>
              <w:t>：满足招标文件要求的有效投标报价中，最低的投标报价为评标基准价。</w:t>
            </w:r>
          </w:p>
          <w:p w:rsidR="00917EBB" w:rsidRDefault="00917EBB" w:rsidP="00707C73">
            <w:pPr>
              <w:spacing w:line="360" w:lineRule="auto"/>
              <w:rPr>
                <w:rFonts w:asciiTheme="minorEastAsia" w:hAnsiTheme="minorEastAsia"/>
                <w:sz w:val="24"/>
              </w:rPr>
            </w:pPr>
            <w:r>
              <w:rPr>
                <w:rFonts w:asciiTheme="minorEastAsia" w:hAnsiTheme="minorEastAsia" w:hint="eastAsia"/>
                <w:sz w:val="24"/>
              </w:rPr>
              <w:t>投标报价得分=（评标基准价/投标报价）×</w:t>
            </w:r>
            <w:r w:rsidRPr="00917EBB">
              <w:rPr>
                <w:rFonts w:ascii="仿宋" w:eastAsia="仿宋" w:hAnsi="仿宋" w:hint="eastAsia"/>
                <w:sz w:val="24"/>
              </w:rPr>
              <w:t>40</w:t>
            </w:r>
          </w:p>
        </w:tc>
        <w:tc>
          <w:tcPr>
            <w:tcW w:w="967" w:type="dxa"/>
            <w:tcBorders>
              <w:top w:val="single" w:sz="4" w:space="0" w:color="auto"/>
            </w:tcBorders>
            <w:vAlign w:val="center"/>
          </w:tcPr>
          <w:p w:rsidR="00917EBB" w:rsidRDefault="00917EBB" w:rsidP="00707C73">
            <w:pPr>
              <w:jc w:val="center"/>
              <w:rPr>
                <w:rFonts w:asciiTheme="minorEastAsia" w:hAnsiTheme="minorEastAsia"/>
                <w:sz w:val="24"/>
              </w:rPr>
            </w:pPr>
            <w:r w:rsidRPr="00917EBB">
              <w:rPr>
                <w:rFonts w:ascii="仿宋" w:eastAsia="仿宋" w:hAnsi="仿宋" w:hint="eastAsia"/>
                <w:sz w:val="24"/>
              </w:rPr>
              <w:t>40</w:t>
            </w:r>
            <w:r>
              <w:rPr>
                <w:rFonts w:asciiTheme="minorEastAsia" w:hAnsiTheme="minorEastAsia" w:hint="eastAsia"/>
                <w:sz w:val="24"/>
              </w:rPr>
              <w:t>分</w:t>
            </w:r>
          </w:p>
        </w:tc>
      </w:tr>
      <w:tr w:rsidR="00917EBB" w:rsidTr="00707C73">
        <w:trPr>
          <w:trHeight w:val="567"/>
          <w:jc w:val="center"/>
        </w:trPr>
        <w:tc>
          <w:tcPr>
            <w:tcW w:w="8966" w:type="dxa"/>
            <w:gridSpan w:val="3"/>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商务部分（满分</w:t>
            </w:r>
            <w:r w:rsidRPr="00917EBB">
              <w:rPr>
                <w:rFonts w:asciiTheme="minorEastAsia" w:hAnsiTheme="minorEastAsia" w:hint="eastAsia"/>
                <w:b/>
                <w:sz w:val="24"/>
                <w:u w:val="single"/>
              </w:rPr>
              <w:t>19</w:t>
            </w:r>
            <w:r>
              <w:rPr>
                <w:rFonts w:asciiTheme="minorEastAsia" w:hAnsiTheme="minorEastAsia" w:hint="eastAsia"/>
                <w:b/>
                <w:sz w:val="24"/>
              </w:rPr>
              <w:t>分）</w:t>
            </w:r>
          </w:p>
        </w:tc>
      </w:tr>
      <w:tr w:rsidR="00917EBB" w:rsidTr="00707C73">
        <w:trPr>
          <w:trHeight w:val="567"/>
          <w:jc w:val="center"/>
        </w:trPr>
        <w:tc>
          <w:tcPr>
            <w:tcW w:w="1762" w:type="dxa"/>
            <w:tcBorders>
              <w:bottom w:val="single" w:sz="4" w:space="0" w:color="auto"/>
            </w:tcBorders>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分值</w:t>
            </w:r>
          </w:p>
        </w:tc>
      </w:tr>
      <w:tr w:rsidR="00917EBB" w:rsidTr="00707C73">
        <w:trPr>
          <w:trHeight w:val="698"/>
          <w:jc w:val="center"/>
        </w:trPr>
        <w:tc>
          <w:tcPr>
            <w:tcW w:w="1762" w:type="dxa"/>
            <w:vAlign w:val="center"/>
          </w:tcPr>
          <w:p w:rsidR="00917EBB" w:rsidRDefault="00917EBB" w:rsidP="00707C73">
            <w:pPr>
              <w:spacing w:line="360" w:lineRule="exact"/>
              <w:jc w:val="center"/>
              <w:rPr>
                <w:rFonts w:asciiTheme="minorEastAsia" w:hAnsiTheme="minorEastAsia"/>
                <w:sz w:val="24"/>
              </w:rPr>
            </w:pPr>
            <w:r>
              <w:rPr>
                <w:rFonts w:asciiTheme="minorEastAsia" w:hAnsiTheme="minorEastAsia" w:hint="eastAsia"/>
                <w:sz w:val="24"/>
              </w:rPr>
              <w:t>信誉</w:t>
            </w:r>
          </w:p>
        </w:tc>
        <w:tc>
          <w:tcPr>
            <w:tcW w:w="6237" w:type="dxa"/>
            <w:vAlign w:val="center"/>
          </w:tcPr>
          <w:p w:rsidR="00917EBB" w:rsidRPr="002626D2" w:rsidRDefault="00917EBB" w:rsidP="00707C73">
            <w:pPr>
              <w:spacing w:line="360" w:lineRule="auto"/>
              <w:rPr>
                <w:rFonts w:asciiTheme="minorEastAsia" w:hAnsiTheme="minorEastAsia"/>
                <w:sz w:val="24"/>
              </w:rPr>
            </w:pPr>
            <w:r w:rsidRPr="0059631C">
              <w:rPr>
                <w:rFonts w:ascii="宋体" w:hAnsi="宋体" w:hint="eastAsia"/>
                <w:sz w:val="24"/>
              </w:rPr>
              <w:t>供应商提供2016年1月1日以来信用评级机构出具的有效的企业信用报告，等级为AAA级的得3分；AA级的得2分；A级的得1分。</w:t>
            </w:r>
          </w:p>
        </w:tc>
        <w:tc>
          <w:tcPr>
            <w:tcW w:w="967" w:type="dxa"/>
            <w:vAlign w:val="center"/>
          </w:tcPr>
          <w:p w:rsidR="00917EBB" w:rsidRDefault="00917EBB" w:rsidP="00707C73">
            <w:pPr>
              <w:jc w:val="center"/>
              <w:rPr>
                <w:rFonts w:ascii="仿宋" w:eastAsia="仿宋" w:hAnsi="仿宋"/>
                <w:sz w:val="28"/>
                <w:szCs w:val="28"/>
              </w:rPr>
            </w:pPr>
            <w:r>
              <w:rPr>
                <w:rFonts w:ascii="仿宋" w:eastAsia="仿宋" w:hAnsi="仿宋" w:hint="eastAsia"/>
                <w:sz w:val="24"/>
                <w:szCs w:val="28"/>
              </w:rPr>
              <w:t>3</w:t>
            </w:r>
            <w:r w:rsidRPr="00BF6A1D">
              <w:rPr>
                <w:rFonts w:ascii="仿宋" w:eastAsia="仿宋" w:hAnsi="仿宋" w:hint="eastAsia"/>
                <w:sz w:val="24"/>
                <w:szCs w:val="28"/>
              </w:rPr>
              <w:t>分</w:t>
            </w:r>
          </w:p>
        </w:tc>
      </w:tr>
      <w:tr w:rsidR="00917EBB" w:rsidTr="00707C73">
        <w:trPr>
          <w:trHeight w:val="567"/>
          <w:jc w:val="center"/>
        </w:trPr>
        <w:tc>
          <w:tcPr>
            <w:tcW w:w="1762" w:type="dxa"/>
            <w:vAlign w:val="center"/>
          </w:tcPr>
          <w:p w:rsidR="00917EBB" w:rsidRPr="00605040" w:rsidRDefault="00917EBB" w:rsidP="00707C73">
            <w:pPr>
              <w:spacing w:line="360" w:lineRule="exact"/>
              <w:jc w:val="center"/>
              <w:rPr>
                <w:rFonts w:asciiTheme="minorEastAsia" w:hAnsiTheme="minorEastAsia"/>
                <w:sz w:val="24"/>
              </w:rPr>
            </w:pPr>
            <w:r w:rsidRPr="00605040">
              <w:rPr>
                <w:rFonts w:asciiTheme="minorEastAsia" w:hAnsiTheme="minorEastAsia" w:hint="eastAsia"/>
                <w:sz w:val="24"/>
              </w:rPr>
              <w:t>业绩</w:t>
            </w:r>
          </w:p>
        </w:tc>
        <w:tc>
          <w:tcPr>
            <w:tcW w:w="6237" w:type="dxa"/>
            <w:vAlign w:val="center"/>
          </w:tcPr>
          <w:p w:rsidR="00917EBB" w:rsidRPr="008F3BCF" w:rsidRDefault="00917EBB" w:rsidP="00707C73">
            <w:pPr>
              <w:spacing w:line="360" w:lineRule="exact"/>
              <w:ind w:firstLineChars="150" w:firstLine="360"/>
              <w:rPr>
                <w:rFonts w:asciiTheme="minorEastAsia" w:hAnsiTheme="minorEastAsia"/>
                <w:kern w:val="0"/>
                <w:sz w:val="24"/>
              </w:rPr>
            </w:pPr>
            <w:r w:rsidRPr="008F3BCF">
              <w:rPr>
                <w:rFonts w:ascii="宋体" w:hAnsi="宋体"/>
                <w:sz w:val="24"/>
              </w:rPr>
              <w:t>2016</w:t>
            </w:r>
            <w:r w:rsidRPr="008F3BCF">
              <w:rPr>
                <w:rFonts w:ascii="宋体" w:hAnsi="宋体" w:hint="eastAsia"/>
                <w:sz w:val="24"/>
              </w:rPr>
              <w:t>以来具有类似项目50万（含）</w:t>
            </w:r>
            <w:r w:rsidRPr="008F3BCF">
              <w:rPr>
                <w:rFonts w:ascii="宋体" w:hAnsi="宋体"/>
                <w:sz w:val="24"/>
              </w:rPr>
              <w:t>以上</w:t>
            </w:r>
            <w:r w:rsidRPr="008F3BCF">
              <w:rPr>
                <w:rFonts w:ascii="宋体" w:hAnsi="宋体" w:hint="eastAsia"/>
                <w:sz w:val="24"/>
              </w:rPr>
              <w:t>的业绩（包含旅游、酒店、导游、旅行社系统平台中的任意一个即可），合同及验收报告齐全的，每个1分，满分5分（以合同日期为准）。</w:t>
            </w:r>
          </w:p>
        </w:tc>
        <w:tc>
          <w:tcPr>
            <w:tcW w:w="967" w:type="dxa"/>
            <w:vAlign w:val="center"/>
          </w:tcPr>
          <w:p w:rsidR="00917EBB" w:rsidRPr="00BF6A1D" w:rsidRDefault="00917EBB" w:rsidP="00707C73">
            <w:pPr>
              <w:jc w:val="center"/>
              <w:rPr>
                <w:rFonts w:ascii="仿宋" w:eastAsia="仿宋" w:hAnsi="仿宋"/>
                <w:sz w:val="24"/>
              </w:rPr>
            </w:pPr>
            <w:r>
              <w:rPr>
                <w:rFonts w:ascii="仿宋" w:eastAsia="仿宋" w:hAnsi="仿宋" w:hint="eastAsia"/>
                <w:sz w:val="24"/>
              </w:rPr>
              <w:t>5</w:t>
            </w:r>
            <w:r w:rsidRPr="00BF6A1D">
              <w:rPr>
                <w:rFonts w:ascii="仿宋" w:eastAsia="仿宋" w:hAnsi="仿宋" w:hint="eastAsia"/>
                <w:sz w:val="24"/>
              </w:rPr>
              <w:t>分</w:t>
            </w:r>
          </w:p>
        </w:tc>
      </w:tr>
      <w:tr w:rsidR="00917EBB" w:rsidTr="00707C73">
        <w:trPr>
          <w:trHeight w:val="567"/>
          <w:jc w:val="center"/>
        </w:trPr>
        <w:tc>
          <w:tcPr>
            <w:tcW w:w="1762" w:type="dxa"/>
            <w:vAlign w:val="center"/>
          </w:tcPr>
          <w:p w:rsidR="00917EBB" w:rsidRPr="00605040" w:rsidRDefault="00917EBB" w:rsidP="00707C73">
            <w:pPr>
              <w:spacing w:line="400" w:lineRule="exact"/>
              <w:jc w:val="center"/>
              <w:rPr>
                <w:rFonts w:asciiTheme="minorEastAsia" w:hAnsiTheme="minorEastAsia"/>
                <w:sz w:val="24"/>
              </w:rPr>
            </w:pPr>
            <w:r w:rsidRPr="00605040">
              <w:rPr>
                <w:rFonts w:asciiTheme="minorEastAsia" w:hAnsiTheme="minorEastAsia" w:hint="eastAsia"/>
                <w:sz w:val="24"/>
              </w:rPr>
              <w:t>投标文件规范程度</w:t>
            </w:r>
          </w:p>
        </w:tc>
        <w:tc>
          <w:tcPr>
            <w:tcW w:w="6237" w:type="dxa"/>
            <w:vAlign w:val="center"/>
          </w:tcPr>
          <w:p w:rsidR="00917EBB" w:rsidRPr="00195373" w:rsidRDefault="00917EBB" w:rsidP="00707C73">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w:t>
            </w:r>
            <w:r>
              <w:rPr>
                <w:rFonts w:ascii="宋体" w:hAnsi="宋体" w:hint="eastAsia"/>
                <w:sz w:val="24"/>
              </w:rPr>
              <w:t>2</w:t>
            </w:r>
            <w:r w:rsidRPr="00EA2D88">
              <w:rPr>
                <w:rFonts w:ascii="宋体" w:hAnsi="宋体" w:hint="eastAsia"/>
                <w:sz w:val="24"/>
              </w:rPr>
              <w:t>分。</w:t>
            </w:r>
          </w:p>
        </w:tc>
        <w:tc>
          <w:tcPr>
            <w:tcW w:w="967" w:type="dxa"/>
            <w:vAlign w:val="center"/>
          </w:tcPr>
          <w:p w:rsidR="00917EBB" w:rsidRPr="00BF6A1D" w:rsidRDefault="00917EBB" w:rsidP="00707C73">
            <w:pPr>
              <w:jc w:val="center"/>
              <w:rPr>
                <w:rFonts w:ascii="仿宋" w:eastAsia="仿宋" w:hAnsi="仿宋" w:cs="宋体"/>
                <w:sz w:val="24"/>
              </w:rPr>
            </w:pPr>
            <w:r>
              <w:rPr>
                <w:rFonts w:ascii="仿宋" w:eastAsia="仿宋" w:hAnsi="仿宋" w:cs="宋体" w:hint="eastAsia"/>
                <w:sz w:val="24"/>
              </w:rPr>
              <w:t>2</w:t>
            </w:r>
            <w:r w:rsidRPr="00BF6A1D">
              <w:rPr>
                <w:rFonts w:ascii="仿宋" w:eastAsia="仿宋" w:hAnsi="仿宋" w:cs="宋体" w:hint="eastAsia"/>
                <w:sz w:val="24"/>
              </w:rPr>
              <w:t xml:space="preserve">分 </w:t>
            </w:r>
          </w:p>
        </w:tc>
      </w:tr>
      <w:tr w:rsidR="00917EBB" w:rsidTr="00707C73">
        <w:trPr>
          <w:trHeight w:val="567"/>
          <w:jc w:val="center"/>
        </w:trPr>
        <w:tc>
          <w:tcPr>
            <w:tcW w:w="1762" w:type="dxa"/>
            <w:vAlign w:val="center"/>
          </w:tcPr>
          <w:p w:rsidR="00917EBB" w:rsidRDefault="00917EBB" w:rsidP="00707C73">
            <w:pPr>
              <w:spacing w:line="400" w:lineRule="exact"/>
              <w:jc w:val="center"/>
              <w:rPr>
                <w:rFonts w:asciiTheme="minorEastAsia" w:hAnsiTheme="minorEastAsia"/>
                <w:sz w:val="24"/>
              </w:rPr>
            </w:pPr>
            <w:r>
              <w:rPr>
                <w:rFonts w:asciiTheme="minorEastAsia" w:hAnsiTheme="minorEastAsia" w:hint="eastAsia"/>
                <w:sz w:val="24"/>
              </w:rPr>
              <w:t>售后服务及培</w:t>
            </w:r>
            <w:r>
              <w:rPr>
                <w:rFonts w:asciiTheme="minorEastAsia" w:hAnsiTheme="minorEastAsia" w:hint="eastAsia"/>
                <w:sz w:val="24"/>
              </w:rPr>
              <w:lastRenderedPageBreak/>
              <w:t>训</w:t>
            </w:r>
          </w:p>
        </w:tc>
        <w:tc>
          <w:tcPr>
            <w:tcW w:w="6237" w:type="dxa"/>
            <w:vAlign w:val="center"/>
          </w:tcPr>
          <w:p w:rsidR="00917EBB" w:rsidRDefault="00917EBB" w:rsidP="00707C73">
            <w:pPr>
              <w:spacing w:line="360" w:lineRule="auto"/>
              <w:rPr>
                <w:rFonts w:ascii="宋体" w:hAnsi="宋体"/>
                <w:color w:val="000000"/>
                <w:sz w:val="24"/>
                <w:lang w:val="en-GB"/>
              </w:rPr>
            </w:pPr>
            <w:r>
              <w:rPr>
                <w:rFonts w:ascii="宋体" w:hAnsi="宋体" w:hint="eastAsia"/>
                <w:color w:val="000000"/>
                <w:sz w:val="24"/>
                <w:lang w:val="en-GB"/>
              </w:rPr>
              <w:lastRenderedPageBreak/>
              <w:t>1、提供免费质量保障，投标人满足3年免费质保后每延长</w:t>
            </w:r>
            <w:r>
              <w:rPr>
                <w:rFonts w:ascii="宋体" w:hAnsi="宋体" w:hint="eastAsia"/>
                <w:color w:val="000000"/>
                <w:sz w:val="24"/>
                <w:lang w:val="en-GB"/>
              </w:rPr>
              <w:lastRenderedPageBreak/>
              <w:t>1年加1分，共7分。</w:t>
            </w:r>
          </w:p>
          <w:p w:rsidR="00917EBB" w:rsidRPr="00952875" w:rsidRDefault="00917EBB" w:rsidP="00707C73">
            <w:pPr>
              <w:spacing w:line="360" w:lineRule="auto"/>
              <w:rPr>
                <w:rFonts w:ascii="宋体" w:hAnsi="宋体"/>
                <w:color w:val="000000"/>
                <w:sz w:val="24"/>
                <w:lang w:val="en-GB"/>
              </w:rPr>
            </w:pPr>
            <w:r>
              <w:rPr>
                <w:rFonts w:ascii="宋体" w:hAnsi="宋体" w:hint="eastAsia"/>
                <w:color w:val="000000"/>
                <w:sz w:val="24"/>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917EBB" w:rsidRPr="00BF6A1D" w:rsidRDefault="00917EBB" w:rsidP="00707C73">
            <w:pPr>
              <w:jc w:val="center"/>
              <w:rPr>
                <w:rFonts w:asciiTheme="minorEastAsia" w:hAnsiTheme="minorEastAsia"/>
                <w:sz w:val="24"/>
              </w:rPr>
            </w:pPr>
            <w:r w:rsidRPr="00917EBB">
              <w:rPr>
                <w:rFonts w:asciiTheme="minorEastAsia" w:hAnsiTheme="minorEastAsia" w:hint="eastAsia"/>
                <w:sz w:val="24"/>
              </w:rPr>
              <w:lastRenderedPageBreak/>
              <w:t>9</w:t>
            </w:r>
            <w:r w:rsidRPr="00BF6A1D">
              <w:rPr>
                <w:rFonts w:asciiTheme="minorEastAsia" w:hAnsiTheme="minorEastAsia" w:hint="eastAsia"/>
                <w:sz w:val="24"/>
              </w:rPr>
              <w:t>分</w:t>
            </w:r>
          </w:p>
        </w:tc>
      </w:tr>
      <w:tr w:rsidR="00917EBB" w:rsidTr="00707C73">
        <w:trPr>
          <w:trHeight w:val="599"/>
          <w:jc w:val="center"/>
        </w:trPr>
        <w:tc>
          <w:tcPr>
            <w:tcW w:w="8966" w:type="dxa"/>
            <w:gridSpan w:val="3"/>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lastRenderedPageBreak/>
              <w:t>技术部分（满分</w:t>
            </w:r>
            <w:r w:rsidRPr="00917EBB">
              <w:rPr>
                <w:rFonts w:asciiTheme="minorEastAsia" w:hAnsiTheme="minorEastAsia" w:hint="eastAsia"/>
                <w:b/>
                <w:sz w:val="24"/>
                <w:u w:val="single"/>
              </w:rPr>
              <w:t>41</w:t>
            </w:r>
            <w:r>
              <w:rPr>
                <w:rFonts w:asciiTheme="minorEastAsia" w:hAnsiTheme="minorEastAsia" w:hint="eastAsia"/>
                <w:b/>
                <w:sz w:val="24"/>
              </w:rPr>
              <w:t>分）</w:t>
            </w:r>
          </w:p>
        </w:tc>
      </w:tr>
      <w:tr w:rsidR="00917EBB" w:rsidTr="00707C73">
        <w:trPr>
          <w:trHeight w:val="567"/>
          <w:jc w:val="center"/>
        </w:trPr>
        <w:tc>
          <w:tcPr>
            <w:tcW w:w="1762" w:type="dxa"/>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917EBB" w:rsidRDefault="00917EBB" w:rsidP="00707C73">
            <w:pPr>
              <w:jc w:val="center"/>
              <w:rPr>
                <w:rFonts w:asciiTheme="minorEastAsia" w:hAnsiTheme="minorEastAsia"/>
                <w:b/>
                <w:sz w:val="24"/>
              </w:rPr>
            </w:pPr>
            <w:r>
              <w:rPr>
                <w:rFonts w:asciiTheme="minorEastAsia" w:hAnsiTheme="minorEastAsia" w:hint="eastAsia"/>
                <w:b/>
                <w:sz w:val="24"/>
              </w:rPr>
              <w:t>分值</w:t>
            </w:r>
          </w:p>
        </w:tc>
      </w:tr>
      <w:tr w:rsidR="00917EBB" w:rsidTr="00707C73">
        <w:trPr>
          <w:trHeight w:val="567"/>
          <w:jc w:val="center"/>
        </w:trPr>
        <w:tc>
          <w:tcPr>
            <w:tcW w:w="1762" w:type="dxa"/>
            <w:vAlign w:val="center"/>
          </w:tcPr>
          <w:p w:rsidR="00917EBB" w:rsidRPr="00E06A3B" w:rsidRDefault="00917EBB" w:rsidP="00707C73">
            <w:pPr>
              <w:spacing w:line="360" w:lineRule="exact"/>
              <w:jc w:val="center"/>
              <w:rPr>
                <w:rFonts w:asciiTheme="minorEastAsia" w:hAnsiTheme="minorEastAsia"/>
                <w:sz w:val="24"/>
              </w:rPr>
            </w:pPr>
            <w:r w:rsidRPr="00E06A3B">
              <w:rPr>
                <w:rFonts w:asciiTheme="minorEastAsia" w:hAnsiTheme="minorEastAsia" w:hint="eastAsia"/>
                <w:sz w:val="24"/>
              </w:rPr>
              <w:t>综合实力</w:t>
            </w:r>
          </w:p>
        </w:tc>
        <w:tc>
          <w:tcPr>
            <w:tcW w:w="6237" w:type="dxa"/>
            <w:vAlign w:val="center"/>
          </w:tcPr>
          <w:p w:rsidR="00917EBB" w:rsidRPr="007A674C" w:rsidRDefault="00917EBB" w:rsidP="00707C73">
            <w:pPr>
              <w:tabs>
                <w:tab w:val="left" w:pos="312"/>
              </w:tabs>
              <w:spacing w:line="360" w:lineRule="auto"/>
              <w:jc w:val="left"/>
              <w:rPr>
                <w:rFonts w:ascii="微软雅黑" w:eastAsia="微软雅黑" w:hAnsi="微软雅黑" w:cs="微软雅黑"/>
                <w:sz w:val="24"/>
              </w:rPr>
            </w:pPr>
            <w:r w:rsidRPr="007A674C">
              <w:rPr>
                <w:rFonts w:asciiTheme="minorEastAsia" w:hAnsiTheme="minorEastAsia" w:hint="eastAsia"/>
                <w:sz w:val="24"/>
              </w:rPr>
              <w:t>1、</w:t>
            </w:r>
            <w:r w:rsidRPr="007A674C">
              <w:rPr>
                <w:rFonts w:asciiTheme="minorEastAsia" w:hAnsiTheme="minorEastAsia"/>
                <w:sz w:val="24"/>
              </w:rPr>
              <w:t>采购清单中加</w:t>
            </w:r>
            <w:r w:rsidRPr="007A674C">
              <w:rPr>
                <w:rFonts w:ascii="MS Mincho" w:eastAsia="MS Mincho" w:hAnsi="MS Mincho" w:cs="MS Mincho" w:hint="eastAsia"/>
                <w:sz w:val="24"/>
              </w:rPr>
              <w:t>￭</w:t>
            </w:r>
            <w:proofErr w:type="gramStart"/>
            <w:r w:rsidRPr="007A674C">
              <w:rPr>
                <w:rFonts w:asciiTheme="minorEastAsia" w:hAnsiTheme="minorEastAsia" w:hint="eastAsia"/>
                <w:sz w:val="24"/>
              </w:rPr>
              <w:t>项</w:t>
            </w:r>
            <w:r>
              <w:rPr>
                <w:rFonts w:asciiTheme="minorEastAsia" w:hAnsiTheme="minorEastAsia" w:hint="eastAsia"/>
                <w:sz w:val="24"/>
              </w:rPr>
              <w:t>每</w:t>
            </w:r>
            <w:r>
              <w:rPr>
                <w:rFonts w:asciiTheme="minorEastAsia" w:hAnsiTheme="minorEastAsia"/>
                <w:sz w:val="24"/>
              </w:rPr>
              <w:t>提供</w:t>
            </w:r>
            <w:proofErr w:type="gramEnd"/>
            <w:r>
              <w:rPr>
                <w:rFonts w:asciiTheme="minorEastAsia" w:hAnsiTheme="minorEastAsia"/>
                <w:sz w:val="24"/>
              </w:rPr>
              <w:t>一项正偏离加</w:t>
            </w:r>
            <w:r>
              <w:rPr>
                <w:rFonts w:asciiTheme="minorEastAsia" w:hAnsiTheme="minorEastAsia" w:hint="eastAsia"/>
                <w:sz w:val="24"/>
              </w:rPr>
              <w:t>0.5分，</w:t>
            </w:r>
            <w:r>
              <w:rPr>
                <w:rFonts w:asciiTheme="minorEastAsia" w:hAnsiTheme="minorEastAsia"/>
                <w:sz w:val="24"/>
              </w:rPr>
              <w:t>满分</w:t>
            </w:r>
            <w:r>
              <w:rPr>
                <w:rFonts w:asciiTheme="minorEastAsia" w:hAnsiTheme="minorEastAsia" w:hint="eastAsia"/>
                <w:sz w:val="24"/>
              </w:rPr>
              <w:t>3</w:t>
            </w:r>
            <w:r>
              <w:rPr>
                <w:rFonts w:asciiTheme="minorEastAsia" w:hAnsiTheme="minorEastAsia"/>
                <w:sz w:val="24"/>
              </w:rPr>
              <w:t>分。</w:t>
            </w:r>
          </w:p>
          <w:p w:rsidR="00917EBB" w:rsidRPr="007178E7" w:rsidRDefault="00917EBB" w:rsidP="00707C73">
            <w:pPr>
              <w:tabs>
                <w:tab w:val="left" w:pos="312"/>
              </w:tabs>
              <w:spacing w:line="360" w:lineRule="auto"/>
              <w:jc w:val="left"/>
              <w:rPr>
                <w:rFonts w:asciiTheme="minorEastAsia" w:hAnsiTheme="minorEastAsia"/>
                <w:sz w:val="24"/>
              </w:rPr>
            </w:pPr>
            <w:r>
              <w:rPr>
                <w:rFonts w:asciiTheme="minorEastAsia" w:hAnsiTheme="minorEastAsia" w:hint="eastAsia"/>
                <w:sz w:val="24"/>
              </w:rPr>
              <w:t>2</w:t>
            </w:r>
            <w:r w:rsidRPr="007178E7">
              <w:rPr>
                <w:rFonts w:asciiTheme="minorEastAsia" w:hAnsiTheme="minorEastAsia" w:hint="eastAsia"/>
                <w:sz w:val="24"/>
              </w:rPr>
              <w:t>、提供序号2 智能3D视频处理系统的检测报告得2分，不提供不得分。</w:t>
            </w:r>
          </w:p>
          <w:p w:rsidR="00917EBB" w:rsidRPr="007178E7" w:rsidRDefault="00917EBB" w:rsidP="00707C73">
            <w:pPr>
              <w:tabs>
                <w:tab w:val="left" w:pos="312"/>
              </w:tabs>
              <w:spacing w:line="360" w:lineRule="auto"/>
              <w:rPr>
                <w:rFonts w:asciiTheme="minorEastAsia" w:hAnsiTheme="minorEastAsia"/>
                <w:sz w:val="24"/>
              </w:rPr>
            </w:pPr>
            <w:r>
              <w:rPr>
                <w:rFonts w:asciiTheme="minorEastAsia" w:hAnsiTheme="minorEastAsia" w:hint="eastAsia"/>
                <w:sz w:val="24"/>
              </w:rPr>
              <w:t>3</w:t>
            </w:r>
            <w:r w:rsidRPr="007178E7">
              <w:rPr>
                <w:rFonts w:asciiTheme="minorEastAsia" w:hAnsiTheme="minorEastAsia" w:hint="eastAsia"/>
                <w:sz w:val="24"/>
              </w:rPr>
              <w:t>、提供序号1</w:t>
            </w:r>
            <w:r>
              <w:rPr>
                <w:rFonts w:asciiTheme="minorEastAsia" w:hAnsiTheme="minorEastAsia"/>
                <w:sz w:val="24"/>
              </w:rPr>
              <w:t>5</w:t>
            </w:r>
            <w:r>
              <w:rPr>
                <w:rFonts w:ascii="宋体" w:hAnsi="宋体" w:hint="eastAsia"/>
                <w:szCs w:val="21"/>
              </w:rPr>
              <w:t>智能控制中心</w:t>
            </w:r>
            <w:r w:rsidRPr="007178E7">
              <w:rPr>
                <w:rFonts w:asciiTheme="minorEastAsia" w:hAnsiTheme="minorEastAsia" w:hint="eastAsia"/>
                <w:sz w:val="24"/>
              </w:rPr>
              <w:t>的软件著作权证书得2分，不提供不得分。</w:t>
            </w:r>
          </w:p>
          <w:p w:rsidR="00917EBB" w:rsidRPr="007178E7" w:rsidRDefault="00917EBB" w:rsidP="00707C73">
            <w:pPr>
              <w:pStyle w:val="af0"/>
              <w:spacing w:line="360" w:lineRule="auto"/>
              <w:ind w:firstLineChars="0" w:firstLine="0"/>
              <w:rPr>
                <w:rFonts w:asciiTheme="minorEastAsia" w:hAnsiTheme="minorEastAsia"/>
                <w:sz w:val="24"/>
              </w:rPr>
            </w:pPr>
            <w:r>
              <w:rPr>
                <w:rFonts w:asciiTheme="minorEastAsia" w:hAnsiTheme="minorEastAsia" w:hint="eastAsia"/>
                <w:sz w:val="24"/>
              </w:rPr>
              <w:t>4</w:t>
            </w:r>
            <w:r w:rsidRPr="007178E7">
              <w:rPr>
                <w:rFonts w:asciiTheme="minorEastAsia" w:hAnsiTheme="minorEastAsia" w:hint="eastAsia"/>
                <w:sz w:val="24"/>
              </w:rPr>
              <w:t>、提供序号18录播系统产品无故障运行时间MTBF＞100000小时</w:t>
            </w:r>
            <w:r>
              <w:rPr>
                <w:rFonts w:asciiTheme="minorEastAsia" w:hAnsiTheme="minorEastAsia" w:hint="eastAsia"/>
                <w:sz w:val="24"/>
              </w:rPr>
              <w:t>的</w:t>
            </w:r>
            <w:r w:rsidRPr="007178E7">
              <w:rPr>
                <w:rFonts w:asciiTheme="minorEastAsia" w:hAnsiTheme="minorEastAsia" w:hint="eastAsia"/>
                <w:sz w:val="24"/>
              </w:rPr>
              <w:t>检测报告得3分，不提供不得分。</w:t>
            </w:r>
          </w:p>
          <w:p w:rsidR="00917EBB" w:rsidRPr="007178E7" w:rsidRDefault="00917EBB" w:rsidP="00707C73">
            <w:pPr>
              <w:pStyle w:val="af0"/>
              <w:spacing w:line="360" w:lineRule="auto"/>
              <w:ind w:firstLineChars="0" w:firstLine="0"/>
              <w:rPr>
                <w:rFonts w:asciiTheme="minorEastAsia" w:hAnsiTheme="minorEastAsia"/>
                <w:sz w:val="24"/>
              </w:rPr>
            </w:pPr>
            <w:r>
              <w:rPr>
                <w:rFonts w:asciiTheme="minorEastAsia" w:hAnsiTheme="minorEastAsia" w:hint="eastAsia"/>
                <w:sz w:val="24"/>
              </w:rPr>
              <w:t>5</w:t>
            </w:r>
            <w:r w:rsidRPr="007178E7">
              <w:rPr>
                <w:rFonts w:asciiTheme="minorEastAsia" w:hAnsiTheme="minorEastAsia" w:hint="eastAsia"/>
                <w:sz w:val="24"/>
              </w:rPr>
              <w:t>、序号28、29、3</w:t>
            </w:r>
            <w:r>
              <w:rPr>
                <w:rFonts w:asciiTheme="minorEastAsia" w:hAnsiTheme="minorEastAsia"/>
                <w:sz w:val="24"/>
              </w:rPr>
              <w:t>2</w:t>
            </w:r>
            <w:r w:rsidRPr="007178E7">
              <w:rPr>
                <w:rFonts w:asciiTheme="minorEastAsia" w:hAnsiTheme="minorEastAsia" w:hint="eastAsia"/>
                <w:sz w:val="24"/>
              </w:rPr>
              <w:t>、33、34</w:t>
            </w:r>
            <w:r>
              <w:rPr>
                <w:rFonts w:asciiTheme="minorEastAsia" w:hAnsiTheme="minorEastAsia" w:hint="eastAsia"/>
                <w:sz w:val="24"/>
              </w:rPr>
              <w:t>产品，</w:t>
            </w:r>
            <w:r>
              <w:rPr>
                <w:rFonts w:asciiTheme="minorEastAsia" w:hAnsiTheme="minorEastAsia" w:cs="仿宋" w:hint="eastAsia"/>
                <w:sz w:val="24"/>
              </w:rPr>
              <w:t>每提供一份满足招标文件</w:t>
            </w:r>
            <w:bookmarkStart w:id="5" w:name="_GoBack"/>
            <w:bookmarkEnd w:id="5"/>
            <w:r>
              <w:rPr>
                <w:rFonts w:asciiTheme="minorEastAsia" w:hAnsiTheme="minorEastAsia" w:cs="仿宋"/>
                <w:sz w:val="24"/>
              </w:rPr>
              <w:t>要求</w:t>
            </w:r>
            <w:r w:rsidRPr="007178E7">
              <w:rPr>
                <w:rFonts w:asciiTheme="minorEastAsia" w:hAnsiTheme="minorEastAsia" w:hint="eastAsia"/>
                <w:sz w:val="24"/>
              </w:rPr>
              <w:t>的软件著作权证书</w:t>
            </w:r>
            <w:r>
              <w:rPr>
                <w:rFonts w:asciiTheme="minorEastAsia" w:hAnsiTheme="minorEastAsia" w:hint="eastAsia"/>
                <w:sz w:val="24"/>
              </w:rPr>
              <w:t>，</w:t>
            </w:r>
            <w:r w:rsidRPr="007178E7">
              <w:rPr>
                <w:rFonts w:asciiTheme="minorEastAsia" w:hAnsiTheme="minorEastAsia" w:hint="eastAsia"/>
                <w:sz w:val="24"/>
              </w:rPr>
              <w:t>得2分，</w:t>
            </w:r>
            <w:r>
              <w:rPr>
                <w:rFonts w:asciiTheme="minorEastAsia" w:hAnsiTheme="minorEastAsia" w:hint="eastAsia"/>
                <w:sz w:val="24"/>
              </w:rPr>
              <w:t>满分10分</w:t>
            </w:r>
            <w:r w:rsidRPr="007178E7">
              <w:rPr>
                <w:rFonts w:asciiTheme="minorEastAsia" w:hAnsiTheme="minorEastAsia" w:hint="eastAsia"/>
                <w:sz w:val="24"/>
              </w:rPr>
              <w:t>。</w:t>
            </w:r>
          </w:p>
          <w:p w:rsidR="00917EBB" w:rsidRDefault="00917EBB" w:rsidP="00707C73">
            <w:pPr>
              <w:widowControl/>
              <w:spacing w:line="360" w:lineRule="auto"/>
              <w:jc w:val="left"/>
              <w:rPr>
                <w:rFonts w:asciiTheme="minorEastAsia" w:hAnsiTheme="minorEastAsia"/>
                <w:sz w:val="24"/>
              </w:rPr>
            </w:pPr>
            <w:r>
              <w:rPr>
                <w:rFonts w:asciiTheme="minorEastAsia" w:hAnsiTheme="minorEastAsia" w:hint="eastAsia"/>
                <w:sz w:val="24"/>
              </w:rPr>
              <w:t>6、</w:t>
            </w:r>
            <w:r w:rsidRPr="007178E7">
              <w:rPr>
                <w:rFonts w:asciiTheme="minorEastAsia" w:hAnsiTheme="minorEastAsia" w:hint="eastAsia"/>
                <w:sz w:val="24"/>
              </w:rPr>
              <w:t>序号28、29、</w:t>
            </w:r>
            <w:r>
              <w:rPr>
                <w:rFonts w:asciiTheme="minorEastAsia" w:hAnsiTheme="minorEastAsia"/>
                <w:sz w:val="24"/>
              </w:rPr>
              <w:t>32</w:t>
            </w:r>
            <w:r w:rsidRPr="007178E7">
              <w:rPr>
                <w:rFonts w:asciiTheme="minorEastAsia" w:hAnsiTheme="minorEastAsia" w:hint="eastAsia"/>
                <w:sz w:val="24"/>
              </w:rPr>
              <w:t>、33、34</w:t>
            </w:r>
            <w:r>
              <w:rPr>
                <w:rFonts w:asciiTheme="minorEastAsia" w:hAnsiTheme="minorEastAsia" w:hint="eastAsia"/>
                <w:sz w:val="24"/>
              </w:rPr>
              <w:t>产品中有四个及以上产品为同一生产厂家</w:t>
            </w:r>
            <w:r w:rsidRPr="007178E7">
              <w:rPr>
                <w:rFonts w:asciiTheme="minorEastAsia" w:hAnsiTheme="minorEastAsia" w:hint="eastAsia"/>
                <w:sz w:val="24"/>
              </w:rPr>
              <w:t>的</w:t>
            </w:r>
            <w:r>
              <w:rPr>
                <w:rFonts w:asciiTheme="minorEastAsia" w:hAnsiTheme="minorEastAsia" w:hint="eastAsia"/>
                <w:sz w:val="24"/>
              </w:rPr>
              <w:t>得</w:t>
            </w:r>
            <w:r w:rsidRPr="007178E7">
              <w:rPr>
                <w:rFonts w:asciiTheme="minorEastAsia" w:hAnsiTheme="minorEastAsia" w:hint="eastAsia"/>
                <w:sz w:val="24"/>
              </w:rPr>
              <w:t>1分。</w:t>
            </w:r>
          </w:p>
          <w:p w:rsidR="00917EBB" w:rsidRPr="00FC3F8B" w:rsidRDefault="00917EBB" w:rsidP="00707C73">
            <w:pPr>
              <w:widowControl/>
              <w:spacing w:line="360" w:lineRule="auto"/>
              <w:jc w:val="left"/>
              <w:rPr>
                <w:rFonts w:asciiTheme="minorEastAsia" w:hAnsiTheme="minorEastAsia"/>
                <w:color w:val="FF0000"/>
                <w:sz w:val="24"/>
              </w:rPr>
            </w:pPr>
            <w:r>
              <w:rPr>
                <w:rFonts w:ascii="仿宋" w:eastAsia="仿宋" w:hAnsi="仿宋" w:hint="eastAsia"/>
                <w:color w:val="000000" w:themeColor="text1"/>
                <w:sz w:val="24"/>
              </w:rPr>
              <w:t>7、</w:t>
            </w:r>
            <w:r w:rsidRPr="00AB5A53">
              <w:rPr>
                <w:rFonts w:asciiTheme="minorEastAsia" w:hAnsiTheme="minorEastAsia" w:hint="eastAsia"/>
                <w:sz w:val="24"/>
              </w:rPr>
              <w:t>序号30“河南省实景漫游教学资源库系统”中河南省旅游景区实景漫游场景教学资源库有44个景点，在原有基础上每多提供1个景点得</w:t>
            </w:r>
            <w:r>
              <w:rPr>
                <w:rFonts w:asciiTheme="minorEastAsia" w:hAnsiTheme="minorEastAsia" w:hint="eastAsia"/>
                <w:sz w:val="24"/>
              </w:rPr>
              <w:t>5</w:t>
            </w:r>
            <w:r w:rsidRPr="00AB5A53">
              <w:rPr>
                <w:rFonts w:asciiTheme="minorEastAsia" w:hAnsiTheme="minorEastAsia" w:hint="eastAsia"/>
                <w:sz w:val="24"/>
              </w:rPr>
              <w:t>分（不能和项目中资源库景点重复），满分</w:t>
            </w:r>
            <w:r>
              <w:rPr>
                <w:rFonts w:asciiTheme="minorEastAsia" w:hAnsiTheme="minorEastAsia" w:hint="eastAsia"/>
                <w:sz w:val="24"/>
              </w:rPr>
              <w:t>20</w:t>
            </w:r>
            <w:r w:rsidRPr="00AB5A53">
              <w:rPr>
                <w:rFonts w:asciiTheme="minorEastAsia" w:hAnsiTheme="minorEastAsia" w:hint="eastAsia"/>
                <w:sz w:val="24"/>
              </w:rPr>
              <w:t>分。</w:t>
            </w:r>
          </w:p>
        </w:tc>
        <w:tc>
          <w:tcPr>
            <w:tcW w:w="967" w:type="dxa"/>
            <w:vAlign w:val="center"/>
          </w:tcPr>
          <w:p w:rsidR="00917EBB" w:rsidRDefault="00917EBB" w:rsidP="00707C73">
            <w:pPr>
              <w:jc w:val="center"/>
              <w:rPr>
                <w:rFonts w:asciiTheme="minorEastAsia" w:hAnsiTheme="minorEastAsia"/>
                <w:sz w:val="24"/>
              </w:rPr>
            </w:pPr>
            <w:r w:rsidRPr="00917EBB">
              <w:rPr>
                <w:rFonts w:asciiTheme="minorEastAsia" w:hAnsiTheme="minorEastAsia" w:hint="eastAsia"/>
                <w:sz w:val="24"/>
              </w:rPr>
              <w:t>41</w:t>
            </w:r>
            <w:r>
              <w:rPr>
                <w:rFonts w:asciiTheme="minorEastAsia" w:hAnsiTheme="minorEastAsia" w:hint="eastAsia"/>
                <w:sz w:val="24"/>
              </w:rPr>
              <w:t>分</w:t>
            </w:r>
          </w:p>
        </w:tc>
      </w:tr>
    </w:tbl>
    <w:p w:rsidR="004F2194" w:rsidRDefault="00ED1361" w:rsidP="00917EB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F2194">
        <w:trPr>
          <w:trHeight w:val="55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F2194">
        <w:trPr>
          <w:trHeight w:val="891"/>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F2194" w:rsidRPr="002626D2" w:rsidRDefault="00ED1361" w:rsidP="002626D2">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4F2194" w:rsidRDefault="00ED13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F2194" w:rsidRDefault="00ED13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4F2194" w:rsidRDefault="004F2194">
            <w:pPr>
              <w:jc w:val="center"/>
              <w:rPr>
                <w:rFonts w:ascii="宋体" w:hAnsi="宋体"/>
                <w:b/>
                <w:color w:val="000000"/>
                <w:sz w:val="24"/>
                <w:szCs w:val="24"/>
                <w:lang w:val="en-GB"/>
              </w:rPr>
            </w:pPr>
          </w:p>
        </w:tc>
      </w:tr>
      <w:tr w:rsidR="004F2194">
        <w:trPr>
          <w:trHeight w:val="1414"/>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4F2194" w:rsidRDefault="00ED13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F2194" w:rsidRDefault="00ED13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F2194" w:rsidRDefault="00ED13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F2194" w:rsidRDefault="004F2194">
            <w:pPr>
              <w:rPr>
                <w:rFonts w:ascii="宋体" w:hAnsi="宋体"/>
                <w:color w:val="000000"/>
                <w:sz w:val="24"/>
                <w:szCs w:val="24"/>
                <w:lang w:val="en-GB"/>
              </w:rPr>
            </w:pP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4F2194" w:rsidRDefault="00ED13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4F2194" w:rsidRDefault="00ED13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F2194" w:rsidRDefault="004F2194">
            <w:pPr>
              <w:jc w:val="center"/>
              <w:rPr>
                <w:rFonts w:ascii="宋体" w:hAnsi="宋体"/>
                <w:b/>
                <w:color w:val="000000"/>
                <w:sz w:val="24"/>
                <w:szCs w:val="24"/>
                <w:lang w:val="en-GB"/>
              </w:rPr>
            </w:pP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2582"/>
        </w:trPr>
        <w:tc>
          <w:tcPr>
            <w:tcW w:w="8931" w:type="dxa"/>
            <w:gridSpan w:val="4"/>
            <w:vAlign w:val="center"/>
          </w:tcPr>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F2194" w:rsidRDefault="00ED1361" w:rsidP="009069C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F2194" w:rsidRDefault="00ED1361" w:rsidP="009069C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F2194" w:rsidRPr="002626D2" w:rsidRDefault="00ED1361">
      <w:pPr>
        <w:spacing w:line="360" w:lineRule="auto"/>
        <w:rPr>
          <w:rFonts w:ascii="宋体" w:hAnsi="宋体"/>
          <w:bCs/>
          <w:sz w:val="24"/>
          <w:szCs w:val="24"/>
          <w:lang w:val="en-GB"/>
        </w:rPr>
      </w:pPr>
      <w:r w:rsidRPr="002626D2">
        <w:rPr>
          <w:rFonts w:ascii="宋体" w:hAnsi="宋体" w:hint="eastAsia"/>
          <w:bCs/>
          <w:sz w:val="24"/>
          <w:szCs w:val="24"/>
          <w:lang w:val="en-GB"/>
        </w:rPr>
        <w:t>备注：</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t>a、不接受联合体投标的项目，本表中第2项、第3项情形不适用。</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t>b、小型和微型企业产品包括货物及其提供的服务与工程。</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t>c、中小企业、残疾人福利性单位提供其他企业制造的货物的，则该货物的制造商也必须为上述企业，否则不能享受价格优惠。</w:t>
      </w:r>
    </w:p>
    <w:p w:rsidR="004F2194" w:rsidRPr="002626D2" w:rsidRDefault="00ED1361">
      <w:pPr>
        <w:spacing w:line="360" w:lineRule="auto"/>
        <w:ind w:firstLineChars="200" w:firstLine="480"/>
        <w:rPr>
          <w:rFonts w:ascii="宋体" w:hAnsi="宋体"/>
          <w:bCs/>
          <w:sz w:val="24"/>
          <w:szCs w:val="24"/>
          <w:lang w:val="en-GB"/>
        </w:rPr>
      </w:pPr>
      <w:r w:rsidRPr="002626D2">
        <w:rPr>
          <w:rFonts w:ascii="宋体" w:hAnsi="宋体" w:hint="eastAsia"/>
          <w:bCs/>
          <w:sz w:val="24"/>
          <w:szCs w:val="24"/>
          <w:lang w:val="en-GB"/>
        </w:rPr>
        <w:lastRenderedPageBreak/>
        <w:t>d、残疾人福利性单位属于小型、微型企业的，不重复享受政策。</w:t>
      </w:r>
    </w:p>
    <w:p w:rsidR="004F2194" w:rsidRDefault="00ED13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F2194"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8F3BCF" w:rsidRDefault="008F3BCF" w:rsidP="0055081B">
      <w:pPr>
        <w:widowControl/>
        <w:ind w:firstLineChars="750" w:firstLine="2711"/>
        <w:jc w:val="left"/>
        <w:rPr>
          <w:rFonts w:asciiTheme="majorEastAsia" w:eastAsiaTheme="majorEastAsia" w:hAnsiTheme="majorEastAsia" w:cs="宋体"/>
          <w:b/>
          <w:kern w:val="0"/>
          <w:sz w:val="36"/>
          <w:szCs w:val="36"/>
        </w:rPr>
      </w:pPr>
    </w:p>
    <w:p w:rsidR="00917EBB" w:rsidRDefault="00917EBB" w:rsidP="0055081B">
      <w:pPr>
        <w:widowControl/>
        <w:ind w:firstLineChars="750" w:firstLine="2711"/>
        <w:jc w:val="left"/>
        <w:rPr>
          <w:rFonts w:asciiTheme="majorEastAsia" w:eastAsiaTheme="majorEastAsia" w:hAnsiTheme="majorEastAsia" w:cs="宋体"/>
          <w:b/>
          <w:kern w:val="0"/>
          <w:sz w:val="36"/>
          <w:szCs w:val="36"/>
        </w:rPr>
      </w:pPr>
    </w:p>
    <w:p w:rsidR="00917EBB" w:rsidRDefault="00917EBB" w:rsidP="0055081B">
      <w:pPr>
        <w:widowControl/>
        <w:ind w:firstLineChars="750" w:firstLine="2711"/>
        <w:jc w:val="left"/>
        <w:rPr>
          <w:rFonts w:asciiTheme="majorEastAsia" w:eastAsiaTheme="majorEastAsia" w:hAnsiTheme="majorEastAsia" w:cs="宋体"/>
          <w:b/>
          <w:kern w:val="0"/>
          <w:sz w:val="36"/>
          <w:szCs w:val="36"/>
        </w:rPr>
      </w:pPr>
    </w:p>
    <w:p w:rsidR="00917EBB" w:rsidRDefault="00917EBB" w:rsidP="0055081B">
      <w:pPr>
        <w:widowControl/>
        <w:ind w:firstLineChars="750" w:firstLine="2711"/>
        <w:jc w:val="left"/>
        <w:rPr>
          <w:rFonts w:asciiTheme="majorEastAsia" w:eastAsiaTheme="majorEastAsia" w:hAnsiTheme="majorEastAsia" w:cs="宋体"/>
          <w:b/>
          <w:kern w:val="0"/>
          <w:sz w:val="36"/>
          <w:szCs w:val="36"/>
        </w:rPr>
      </w:pPr>
    </w:p>
    <w:p w:rsidR="00917EBB" w:rsidRDefault="00917EBB" w:rsidP="001F1DD3">
      <w:pPr>
        <w:widowControl/>
        <w:jc w:val="left"/>
        <w:rPr>
          <w:rFonts w:asciiTheme="majorEastAsia" w:eastAsiaTheme="majorEastAsia" w:hAnsiTheme="majorEastAsia" w:cs="宋体"/>
          <w:b/>
          <w:kern w:val="0"/>
          <w:sz w:val="36"/>
          <w:szCs w:val="36"/>
        </w:rPr>
      </w:pPr>
    </w:p>
    <w:p w:rsidR="004F2194" w:rsidRDefault="00ED1361" w:rsidP="0055081B">
      <w:pPr>
        <w:widowControl/>
        <w:ind w:firstLineChars="750" w:firstLine="271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1F1DD3">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4F2194" w:rsidRDefault="00ED136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ED1361">
      <w:pPr>
        <w:widowControl/>
        <w:jc w:val="left"/>
        <w:rPr>
          <w:rFonts w:asciiTheme="minorEastAsia" w:hAnsiTheme="minorEastAsia" w:cs="黑体"/>
          <w:b/>
          <w:bCs/>
          <w:sz w:val="36"/>
          <w:szCs w:val="36"/>
          <w:lang w:val="zh-CN"/>
        </w:rPr>
      </w:pPr>
      <w:bookmarkStart w:id="6" w:name="_Toc186274126"/>
      <w:bookmarkStart w:id="7" w:name="_Toc184023138"/>
      <w:bookmarkStart w:id="8" w:name="_Toc174185203"/>
      <w:r>
        <w:rPr>
          <w:rFonts w:asciiTheme="minorEastAsia" w:hAnsiTheme="minorEastAsia" w:cs="黑体"/>
          <w:sz w:val="36"/>
          <w:szCs w:val="36"/>
          <w:lang w:val="zh-CN"/>
        </w:rPr>
        <w:br w:type="page"/>
      </w:r>
    </w:p>
    <w:p w:rsidR="004F2194" w:rsidRDefault="00ED13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1DD3" w:rsidTr="004269D9">
        <w:tc>
          <w:tcPr>
            <w:tcW w:w="468" w:type="dxa"/>
            <w:vAlign w:val="center"/>
          </w:tcPr>
          <w:p w:rsidR="001F1DD3" w:rsidRDefault="001F1DD3" w:rsidP="004269D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1DD3" w:rsidRDefault="001F1DD3" w:rsidP="004269D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F1DD3" w:rsidRDefault="001F1DD3" w:rsidP="004269D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F1DD3" w:rsidRDefault="001F1DD3" w:rsidP="004269D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1DD3" w:rsidRDefault="001F1DD3" w:rsidP="004269D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1DD3" w:rsidRDefault="001F1DD3" w:rsidP="004269D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1DD3" w:rsidTr="004269D9">
        <w:trPr>
          <w:trHeight w:hRule="exac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Merge w:val="restart"/>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F1DD3" w:rsidRDefault="001F1DD3" w:rsidP="004269D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Merge/>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F1DD3" w:rsidRDefault="001F1DD3" w:rsidP="004269D9">
            <w:pPr>
              <w:pStyle w:val="a7"/>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Merge w:val="restart"/>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F1DD3" w:rsidRDefault="001F1DD3" w:rsidP="004269D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1DD3" w:rsidRDefault="001F1DD3" w:rsidP="004269D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 w:val="24"/>
                <w:szCs w:val="24"/>
              </w:rPr>
            </w:pPr>
          </w:p>
        </w:tc>
      </w:tr>
      <w:tr w:rsidR="001F1DD3" w:rsidTr="004269D9">
        <w:trPr>
          <w:trHeight w:hRule="exact" w:val="510"/>
        </w:trPr>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 w:val="24"/>
                <w:szCs w:val="24"/>
              </w:rPr>
            </w:pPr>
          </w:p>
        </w:tc>
      </w:tr>
      <w:tr w:rsidR="001F1DD3" w:rsidTr="004269D9">
        <w:trPr>
          <w:trHeight w:hRule="exact" w:val="510"/>
        </w:trPr>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 w:val="24"/>
                <w:szCs w:val="24"/>
              </w:rPr>
            </w:pPr>
          </w:p>
        </w:tc>
      </w:tr>
      <w:tr w:rsidR="001F1DD3" w:rsidTr="004269D9">
        <w:trPr>
          <w:trHeight w:hRule="exact" w:val="510"/>
        </w:trPr>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 w:val="24"/>
                <w:szCs w:val="24"/>
              </w:rPr>
            </w:pPr>
          </w:p>
        </w:tc>
      </w:tr>
      <w:tr w:rsidR="001F1DD3" w:rsidTr="004269D9">
        <w:trPr>
          <w:trHeight w:hRule="exact" w:val="510"/>
        </w:trPr>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 w:val="24"/>
                <w:szCs w:val="24"/>
              </w:rPr>
            </w:pPr>
          </w:p>
        </w:tc>
      </w:tr>
      <w:tr w:rsidR="001F1DD3" w:rsidTr="004269D9">
        <w:trPr>
          <w:trHeight w:hRule="exact" w:val="510"/>
        </w:trPr>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1DD3" w:rsidRDefault="001F1DD3" w:rsidP="004269D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1DD3" w:rsidRDefault="001F1DD3" w:rsidP="004269D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1DD3" w:rsidRDefault="001F1DD3" w:rsidP="004269D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hRule="exac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F1DD3" w:rsidRDefault="001F1DD3" w:rsidP="004269D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F1DD3" w:rsidRDefault="001F1DD3" w:rsidP="004269D9">
            <w:pPr>
              <w:snapToGrid w:val="0"/>
              <w:spacing w:line="400" w:lineRule="exact"/>
              <w:jc w:val="center"/>
              <w:rPr>
                <w:rFonts w:ascii="宋体" w:hAnsi="宋体" w:cs="微软雅黑"/>
                <w:szCs w:val="21"/>
              </w:rP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c>
          <w:tcPr>
            <w:tcW w:w="468" w:type="dxa"/>
            <w:vMerge w:val="restart"/>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F1DD3" w:rsidRDefault="001F1DD3" w:rsidP="004269D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F1DD3" w:rsidRDefault="001F1DD3" w:rsidP="004269D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1DD3" w:rsidRDefault="001F1DD3" w:rsidP="004269D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 w:val="24"/>
                <w:szCs w:val="24"/>
              </w:rPr>
            </w:pPr>
          </w:p>
        </w:tc>
      </w:tr>
      <w:tr w:rsidR="001F1DD3" w:rsidTr="004269D9">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1DD3" w:rsidRDefault="001F1DD3" w:rsidP="004269D9">
            <w:pPr>
              <w:pStyle w:val="a7"/>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p>
        </w:tc>
      </w:tr>
      <w:tr w:rsidR="001F1DD3" w:rsidTr="004269D9">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1DD3" w:rsidRDefault="001F1DD3" w:rsidP="004269D9">
            <w:pPr>
              <w:pStyle w:val="a7"/>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p>
        </w:tc>
      </w:tr>
      <w:tr w:rsidR="001F1DD3" w:rsidTr="004269D9">
        <w:tc>
          <w:tcPr>
            <w:tcW w:w="468" w:type="dxa"/>
            <w:vMerge/>
            <w:vAlign w:val="center"/>
          </w:tcPr>
          <w:p w:rsidR="001F1DD3" w:rsidRDefault="001F1DD3" w:rsidP="004269D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F1DD3" w:rsidRDefault="001F1DD3" w:rsidP="004269D9">
            <w:pPr>
              <w:pStyle w:val="a7"/>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tcBorders>
              <w:top w:val="double" w:sz="4" w:space="0" w:color="auto"/>
            </w:tcBorders>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F1DD3" w:rsidRDefault="001F1DD3" w:rsidP="004269D9">
            <w:pPr>
              <w:jc w:val="center"/>
            </w:pPr>
          </w:p>
        </w:tc>
        <w:tc>
          <w:tcPr>
            <w:tcW w:w="1560" w:type="dxa"/>
            <w:tcBorders>
              <w:top w:val="double" w:sz="4" w:space="0" w:color="auto"/>
            </w:tcBorders>
            <w:vAlign w:val="center"/>
          </w:tcPr>
          <w:p w:rsidR="001F1DD3" w:rsidRDefault="001F1DD3" w:rsidP="004269D9">
            <w:pPr>
              <w:snapToGrid w:val="0"/>
              <w:spacing w:line="400" w:lineRule="exact"/>
              <w:rPr>
                <w:rFonts w:ascii="宋体" w:hAnsi="宋体" w:cs="微软雅黑"/>
                <w:szCs w:val="21"/>
              </w:rPr>
            </w:pPr>
          </w:p>
        </w:tc>
        <w:tc>
          <w:tcPr>
            <w:tcW w:w="2018" w:type="dxa"/>
            <w:tcBorders>
              <w:top w:val="double" w:sz="4" w:space="0" w:color="auto"/>
            </w:tcBorders>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F1DD3" w:rsidRDefault="001F1DD3" w:rsidP="004269D9">
            <w:pPr>
              <w:jc w:val="center"/>
            </w:pPr>
          </w:p>
        </w:tc>
        <w:tc>
          <w:tcPr>
            <w:tcW w:w="1560" w:type="dxa"/>
            <w:tcBorders>
              <w:top w:val="single" w:sz="4" w:space="0" w:color="auto"/>
            </w:tcBorders>
            <w:vAlign w:val="center"/>
          </w:tcPr>
          <w:p w:rsidR="001F1DD3" w:rsidRDefault="001F1DD3" w:rsidP="004269D9">
            <w:pPr>
              <w:snapToGrid w:val="0"/>
              <w:spacing w:line="400" w:lineRule="exact"/>
              <w:rPr>
                <w:rFonts w:ascii="宋体" w:hAnsi="宋体" w:cs="微软雅黑"/>
                <w:szCs w:val="21"/>
              </w:rPr>
            </w:pPr>
          </w:p>
        </w:tc>
        <w:tc>
          <w:tcPr>
            <w:tcW w:w="2018" w:type="dxa"/>
            <w:tcBorders>
              <w:top w:val="single" w:sz="4" w:space="0" w:color="auto"/>
            </w:tcBorders>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160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F1DD3" w:rsidRDefault="001F1DD3" w:rsidP="004269D9">
            <w:pPr>
              <w:pStyle w:val="a7"/>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900"/>
        </w:trPr>
        <w:tc>
          <w:tcPr>
            <w:tcW w:w="468" w:type="dxa"/>
            <w:vMerge w:val="restart"/>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1F1DD3" w:rsidRDefault="001F1DD3" w:rsidP="004269D9">
            <w:pPr>
              <w:pStyle w:val="a7"/>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1F1DD3" w:rsidRDefault="001F1DD3" w:rsidP="004269D9">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1F1DD3" w:rsidRDefault="001F1DD3" w:rsidP="004269D9">
            <w:pPr>
              <w:pStyle w:val="a7"/>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984"/>
        </w:trPr>
        <w:tc>
          <w:tcPr>
            <w:tcW w:w="468" w:type="dxa"/>
            <w:vMerge/>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1DD3" w:rsidRDefault="001F1DD3" w:rsidP="004269D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1F1DD3" w:rsidRDefault="001F1DD3" w:rsidP="004269D9">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w:t>
            </w:r>
            <w:proofErr w:type="gramStart"/>
            <w:r>
              <w:rPr>
                <w:rFonts w:asciiTheme="minorEastAsia" w:hAnsiTheme="minorEastAsia" w:cs="宋体" w:hint="eastAsia"/>
                <w:color w:val="8064A2" w:themeColor="accent4"/>
                <w:kern w:val="0"/>
                <w:szCs w:val="24"/>
              </w:rPr>
              <w:t>官网产品</w:t>
            </w:r>
            <w:proofErr w:type="gramEnd"/>
            <w:r>
              <w:rPr>
                <w:rFonts w:asciiTheme="minorEastAsia" w:hAnsiTheme="minorEastAsia" w:cs="宋体" w:hint="eastAsia"/>
                <w:color w:val="8064A2" w:themeColor="accent4"/>
                <w:kern w:val="0"/>
                <w:szCs w:val="24"/>
              </w:rPr>
              <w:t>查询结果截图</w:t>
            </w:r>
          </w:p>
        </w:tc>
        <w:tc>
          <w:tcPr>
            <w:tcW w:w="1559" w:type="dxa"/>
            <w:vAlign w:val="center"/>
          </w:tcPr>
          <w:p w:rsidR="001F1DD3" w:rsidRDefault="001F1DD3" w:rsidP="004269D9">
            <w:pPr>
              <w:pStyle w:val="a7"/>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r w:rsidR="001F1DD3" w:rsidTr="004269D9">
        <w:trPr>
          <w:trHeight w:val="510"/>
        </w:trPr>
        <w:tc>
          <w:tcPr>
            <w:tcW w:w="468" w:type="dxa"/>
            <w:vAlign w:val="center"/>
          </w:tcPr>
          <w:p w:rsidR="001F1DD3" w:rsidRDefault="001F1DD3" w:rsidP="004269D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F1DD3" w:rsidRDefault="001F1DD3" w:rsidP="004269D9">
            <w:pPr>
              <w:pStyle w:val="a7"/>
              <w:kinsoku w:val="0"/>
              <w:overflowPunct w:val="0"/>
              <w:autoSpaceDE w:val="0"/>
              <w:autoSpaceDN w:val="0"/>
              <w:spacing w:line="320" w:lineRule="exact"/>
              <w:rPr>
                <w:rFonts w:hAnsi="宋体" w:cs="微软雅黑"/>
                <w:bCs/>
                <w:kern w:val="0"/>
              </w:rPr>
            </w:pPr>
          </w:p>
        </w:tc>
        <w:tc>
          <w:tcPr>
            <w:tcW w:w="1559" w:type="dxa"/>
            <w:vAlign w:val="center"/>
          </w:tcPr>
          <w:p w:rsidR="001F1DD3" w:rsidRDefault="001F1DD3" w:rsidP="004269D9">
            <w:pPr>
              <w:jc w:val="center"/>
            </w:pPr>
          </w:p>
        </w:tc>
        <w:tc>
          <w:tcPr>
            <w:tcW w:w="1560" w:type="dxa"/>
            <w:vAlign w:val="center"/>
          </w:tcPr>
          <w:p w:rsidR="001F1DD3" w:rsidRDefault="001F1DD3" w:rsidP="004269D9">
            <w:pPr>
              <w:snapToGrid w:val="0"/>
              <w:spacing w:line="400" w:lineRule="exact"/>
              <w:rPr>
                <w:rFonts w:ascii="宋体" w:hAnsi="宋体" w:cs="微软雅黑"/>
                <w:szCs w:val="21"/>
              </w:rPr>
            </w:pPr>
          </w:p>
        </w:tc>
        <w:tc>
          <w:tcPr>
            <w:tcW w:w="2018" w:type="dxa"/>
            <w:vAlign w:val="center"/>
          </w:tcPr>
          <w:p w:rsidR="001F1DD3" w:rsidRDefault="001F1DD3" w:rsidP="004269D9">
            <w:pPr>
              <w:snapToGrid w:val="0"/>
              <w:spacing w:line="400" w:lineRule="exact"/>
              <w:rPr>
                <w:rFonts w:ascii="宋体" w:hAnsi="宋体" w:cs="微软雅黑"/>
                <w:szCs w:val="21"/>
              </w:rPr>
            </w:pPr>
          </w:p>
        </w:tc>
      </w:tr>
    </w:tbl>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F2194" w:rsidRDefault="00ED1361" w:rsidP="001F1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F21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F2194" w:rsidRPr="0055081B" w:rsidRDefault="00ED1361">
      <w:pPr>
        <w:autoSpaceDE w:val="0"/>
        <w:autoSpaceDN w:val="0"/>
        <w:adjustRightInd w:val="0"/>
        <w:spacing w:line="480" w:lineRule="auto"/>
        <w:rPr>
          <w:rFonts w:asciiTheme="minorEastAsia" w:hAnsiTheme="minorEastAsia" w:cs="宋体"/>
          <w:sz w:val="24"/>
          <w:szCs w:val="24"/>
          <w:lang w:val="zh-CN"/>
        </w:rPr>
      </w:pPr>
      <w:r w:rsidRPr="0055081B">
        <w:rPr>
          <w:rFonts w:asciiTheme="minorEastAsia" w:hAnsiTheme="minorEastAsia" w:cs="宋体" w:hint="eastAsia"/>
          <w:sz w:val="24"/>
          <w:szCs w:val="24"/>
          <w:lang w:val="zh-CN"/>
        </w:rPr>
        <w:t>注：交付日期指完成该项目的最终时间（日历天）。</w:t>
      </w: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4F2194" w:rsidRDefault="00ED136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4F2194" w:rsidRDefault="00ED13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F2194" w:rsidRPr="0055081B" w:rsidRDefault="00ED1361">
      <w:pPr>
        <w:spacing w:line="360" w:lineRule="auto"/>
        <w:ind w:firstLineChars="200" w:firstLine="480"/>
        <w:rPr>
          <w:rFonts w:ascii="宋体" w:cs="Courier New"/>
          <w:sz w:val="24"/>
          <w:szCs w:val="24"/>
        </w:rPr>
      </w:pPr>
      <w:r w:rsidRPr="0055081B">
        <w:rPr>
          <w:rFonts w:ascii="宋体" w:hAnsi="宋体" w:cs="Courier New" w:hint="eastAsia"/>
          <w:sz w:val="24"/>
          <w:szCs w:val="24"/>
        </w:rPr>
        <w:lastRenderedPageBreak/>
        <w:t>七、我方在此保证所提交的所有文件和全部说明是真实的和正确的</w:t>
      </w:r>
      <w:r w:rsidRPr="0055081B">
        <w:rPr>
          <w:rFonts w:ascii="宋体" w:cs="Courier New"/>
          <w:sz w:val="24"/>
          <w:szCs w:val="24"/>
        </w:rPr>
        <w:t>,</w:t>
      </w:r>
      <w:r w:rsidRPr="0055081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B474E">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F2194" w:rsidRDefault="004F2194">
      <w:pPr>
        <w:pStyle w:val="a7"/>
        <w:adjustRightInd w:val="0"/>
        <w:snapToGrid w:val="0"/>
        <w:spacing w:line="360" w:lineRule="auto"/>
        <w:rPr>
          <w:rFonts w:asciiTheme="minorEastAsia" w:eastAsiaTheme="minorEastAsia" w:hAnsiTheme="minorEastAsia"/>
          <w:szCs w:val="24"/>
        </w:rPr>
      </w:pPr>
    </w:p>
    <w:p w:rsidR="004F2194" w:rsidRDefault="00ED13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F2194" w:rsidRDefault="00ED13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F2194" w:rsidRDefault="004F2194" w:rsidP="009069C8">
      <w:pPr>
        <w:autoSpaceDE w:val="0"/>
        <w:autoSpaceDN w:val="0"/>
        <w:adjustRightInd w:val="0"/>
        <w:spacing w:line="480" w:lineRule="auto"/>
        <w:ind w:firstLineChars="257" w:firstLine="617"/>
        <w:rPr>
          <w:rFonts w:ascii="宋体" w:hAnsi="宋体"/>
          <w:color w:val="000000"/>
          <w:sz w:val="24"/>
          <w:szCs w:val="24"/>
        </w:rPr>
      </w:pP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ED1361" w:rsidP="009069C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F2194" w:rsidRDefault="004F2194" w:rsidP="009069C8">
      <w:pPr>
        <w:pStyle w:val="13"/>
        <w:spacing w:line="480" w:lineRule="auto"/>
        <w:ind w:leftChars="-256" w:left="-538" w:firstLineChars="257" w:firstLine="617"/>
        <w:jc w:val="center"/>
        <w:rPr>
          <w:rFonts w:asciiTheme="minorEastAsia" w:hAnsiTheme="minorEastAsia"/>
          <w:bCs/>
          <w:color w:val="000000"/>
          <w:szCs w:val="24"/>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ED13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F2194" w:rsidRDefault="00ED13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F2194" w:rsidRDefault="004F2194">
      <w:pPr>
        <w:pStyle w:val="14"/>
        <w:spacing w:line="480" w:lineRule="auto"/>
        <w:rPr>
          <w:rFonts w:asciiTheme="minorEastAsia" w:hAnsiTheme="minorEastAsia" w:cs="Arial"/>
          <w:color w:val="000000"/>
          <w:szCs w:val="24"/>
        </w:rPr>
      </w:pPr>
    </w:p>
    <w:p w:rsidR="004F2194" w:rsidRDefault="004F2194"/>
    <w:p w:rsidR="004F2194" w:rsidRDefault="00ED13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F2194" w:rsidRDefault="004F2194">
      <w:pPr>
        <w:spacing w:line="480" w:lineRule="exact"/>
        <w:jc w:val="center"/>
        <w:rPr>
          <w:rFonts w:ascii="宋体" w:hAnsi="宋体"/>
          <w:b/>
          <w:bCs/>
          <w:color w:val="000000"/>
          <w:sz w:val="36"/>
          <w:szCs w:val="36"/>
        </w:rPr>
      </w:pPr>
    </w:p>
    <w:p w:rsidR="004F2194" w:rsidRDefault="00ED13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F2194" w:rsidRDefault="004F2194">
      <w:pPr>
        <w:spacing w:line="480" w:lineRule="exact"/>
        <w:jc w:val="center"/>
        <w:rPr>
          <w:rFonts w:ascii="宋体" w:hAnsi="宋体"/>
          <w:b/>
          <w:bCs/>
          <w:color w:val="000000"/>
          <w:sz w:val="36"/>
          <w:szCs w:val="36"/>
        </w:rPr>
      </w:pP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F2194">
        <w:trPr>
          <w:gridAfter w:val="1"/>
          <w:wAfter w:w="14" w:type="dxa"/>
          <w:trHeight w:val="2636"/>
        </w:trPr>
        <w:tc>
          <w:tcPr>
            <w:tcW w:w="4484" w:type="dxa"/>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F2194">
        <w:trPr>
          <w:trHeight w:val="2781"/>
        </w:trPr>
        <w:tc>
          <w:tcPr>
            <w:tcW w:w="4491" w:type="dxa"/>
            <w:gridSpan w:val="2"/>
            <w:vAlign w:val="center"/>
          </w:tcPr>
          <w:p w:rsidR="004F2194" w:rsidRDefault="00ED1361">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4F2194" w:rsidRDefault="00ED1361">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4F2194" w:rsidRDefault="004F2194" w:rsidP="009069C8">
      <w:pPr>
        <w:spacing w:line="320" w:lineRule="exact"/>
        <w:ind w:left="2" w:firstLineChars="149" w:firstLine="358"/>
        <w:rPr>
          <w:rFonts w:asciiTheme="minorEastAsia" w:hAnsiTheme="minorEastAsia" w:cs="Courier New"/>
          <w:sz w:val="24"/>
          <w:szCs w:val="24"/>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F2194" w:rsidRDefault="00ED1361" w:rsidP="001F1DD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F2194" w:rsidRDefault="00ED1361" w:rsidP="001F1DD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F2194" w:rsidRDefault="00ED1361" w:rsidP="001F1DD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F2194" w:rsidRDefault="00ED1361" w:rsidP="001F1DD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F2194" w:rsidRDefault="004F2194" w:rsidP="001F1DD3">
      <w:pPr>
        <w:spacing w:beforeLines="50" w:afterLines="50" w:line="360" w:lineRule="auto"/>
        <w:ind w:firstLineChars="236" w:firstLine="566"/>
        <w:rPr>
          <w:rFonts w:asciiTheme="minorEastAsia" w:hAnsiTheme="minorEastAsia" w:cs="宋体"/>
          <w:sz w:val="24"/>
          <w:szCs w:val="24"/>
          <w:lang w:val="zh-CN"/>
        </w:rPr>
      </w:pPr>
    </w:p>
    <w:p w:rsidR="004F2194" w:rsidRDefault="00ED1361" w:rsidP="001F1DD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F2194" w:rsidRDefault="00ED1361" w:rsidP="001F1DD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4F2194" w:rsidRDefault="004F2194" w:rsidP="001F1DD3">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1F1DD3">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1F1DD3">
      <w:pPr>
        <w:spacing w:beforeLines="50" w:afterLines="50" w:line="360" w:lineRule="auto"/>
        <w:ind w:right="420" w:firstLineChars="2286" w:firstLine="5486"/>
        <w:rPr>
          <w:rFonts w:asciiTheme="minorEastAsia" w:hAnsiTheme="minorEastAsia" w:cs="宋体"/>
          <w:sz w:val="24"/>
          <w:szCs w:val="24"/>
          <w:lang w:val="zh-CN"/>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F2194" w:rsidRDefault="004F2194">
      <w:pPr>
        <w:autoSpaceDE w:val="0"/>
        <w:autoSpaceDN w:val="0"/>
        <w:adjustRightInd w:val="0"/>
        <w:spacing w:line="360" w:lineRule="auto"/>
        <w:jc w:val="center"/>
        <w:rPr>
          <w:rFonts w:ascii="宋体" w:cs="宋体"/>
          <w:sz w:val="24"/>
          <w:lang w:val="zh-CN"/>
        </w:rPr>
      </w:pPr>
    </w:p>
    <w:p w:rsidR="004F2194" w:rsidRDefault="00ED13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F2194" w:rsidRDefault="004F2194">
      <w:pPr>
        <w:autoSpaceDE w:val="0"/>
        <w:autoSpaceDN w:val="0"/>
        <w:adjustRightInd w:val="0"/>
        <w:spacing w:line="360" w:lineRule="auto"/>
        <w:ind w:right="-11"/>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outlineLvl w:val="0"/>
        <w:rPr>
          <w:rFonts w:ascii="宋体" w:cs="宋体"/>
          <w:sz w:val="24"/>
          <w:lang w:val="zh-CN"/>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4F2194" w:rsidRDefault="00ED1361" w:rsidP="001F1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4F21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Pr="00917EBB" w:rsidRDefault="00ED1361">
            <w:pPr>
              <w:autoSpaceDE w:val="0"/>
              <w:autoSpaceDN w:val="0"/>
              <w:adjustRightInd w:val="0"/>
              <w:spacing w:line="360" w:lineRule="auto"/>
              <w:rPr>
                <w:rFonts w:asciiTheme="minorEastAsia" w:hAnsiTheme="minorEastAsia" w:cs="宋体"/>
                <w:b/>
                <w:sz w:val="24"/>
                <w:szCs w:val="24"/>
                <w:lang w:val="zh-CN"/>
              </w:rPr>
            </w:pPr>
            <w:r w:rsidRPr="00917EB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spacing w:line="300" w:lineRule="exact"/>
        <w:rPr>
          <w:rFonts w:asciiTheme="minorEastAsia" w:hAnsiTheme="minorEastAsia"/>
          <w:color w:val="000000"/>
          <w:sz w:val="24"/>
          <w:szCs w:val="24"/>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4F2194" w:rsidRDefault="00ED1361" w:rsidP="001F1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4F219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Pr="00917EBB" w:rsidRDefault="00ED1361">
            <w:pPr>
              <w:pStyle w:val="a6"/>
              <w:jc w:val="center"/>
              <w:rPr>
                <w:rFonts w:ascii="宋体" w:eastAsia="宋体" w:hAnsi="宋体" w:cs="宋体"/>
                <w:b/>
                <w:bCs/>
                <w:sz w:val="24"/>
                <w:szCs w:val="24"/>
              </w:rPr>
            </w:pPr>
            <w:r w:rsidRPr="00917EB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4F2194" w:rsidRDefault="004F2194">
      <w:pPr>
        <w:snapToGrid w:val="0"/>
        <w:spacing w:line="360" w:lineRule="auto"/>
        <w:jc w:val="center"/>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ED13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4F2194" w:rsidRDefault="00ED1361" w:rsidP="001F1DD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F2194">
        <w:trPr>
          <w:trHeight w:val="777"/>
        </w:trPr>
        <w:tc>
          <w:tcPr>
            <w:tcW w:w="712"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rsidP="001F1DD3">
      <w:pPr>
        <w:spacing w:line="360" w:lineRule="auto"/>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F1DD3">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F2194" w:rsidRDefault="004F2194">
      <w:pPr>
        <w:spacing w:line="360" w:lineRule="auto"/>
        <w:jc w:val="center"/>
        <w:rPr>
          <w:rFonts w:ascii="宋体" w:hAnsi="宋体"/>
          <w:b/>
          <w:bCs/>
          <w:color w:val="000000"/>
          <w:sz w:val="36"/>
          <w:szCs w:val="36"/>
        </w:rPr>
      </w:pPr>
    </w:p>
    <w:p w:rsidR="004F2194" w:rsidRPr="0055081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55081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5081B">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5081B">
        <w:rPr>
          <w:rFonts w:hint="eastAsia"/>
          <w:sz w:val="24"/>
          <w:szCs w:val="24"/>
        </w:rPr>
        <w:t>，本公司</w:t>
      </w:r>
      <w:r w:rsidRPr="0055081B">
        <w:rPr>
          <w:rFonts w:ascii="宋体" w:hAnsi="宋体" w:cs="Arial" w:hint="eastAsia"/>
          <w:kern w:val="0"/>
          <w:sz w:val="24"/>
          <w:szCs w:val="24"/>
        </w:rPr>
        <w:t>为______（请填写：中型、小型、微型）企业。</w:t>
      </w:r>
    </w:p>
    <w:p w:rsidR="004F2194" w:rsidRPr="0055081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55081B">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F2194" w:rsidRPr="0055081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55081B">
        <w:rPr>
          <w:rFonts w:ascii="宋体" w:hAnsi="宋体" w:cs="Arial" w:hint="eastAsia"/>
          <w:kern w:val="0"/>
          <w:sz w:val="24"/>
          <w:szCs w:val="24"/>
        </w:rPr>
        <w:t>本公司对上述声明的真实性负责。如有虚假，将依法承担相应责任。</w:t>
      </w:r>
    </w:p>
    <w:p w:rsidR="004F2194" w:rsidRDefault="004F219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F2194" w:rsidRDefault="00ED13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4F2194" w:rsidRDefault="004F2194">
      <w:pPr>
        <w:widowControl/>
        <w:spacing w:before="100" w:beforeAutospacing="1" w:after="100" w:afterAutospacing="1" w:line="360" w:lineRule="auto"/>
        <w:jc w:val="left"/>
        <w:rPr>
          <w:rFonts w:ascii="宋体" w:hAnsi="宋体"/>
          <w:color w:val="000000"/>
          <w:sz w:val="24"/>
          <w:szCs w:val="24"/>
        </w:rPr>
      </w:pPr>
    </w:p>
    <w:p w:rsidR="004F2194" w:rsidRDefault="00ED13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1、不属于中小企业划型标准确定的中小企业，不得按《关于印发中小企业划型标准规定的通知》规定声明为中小微企业，也不适用《政府采购促进中小企业发展暂行办法》。</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F2194" w:rsidRDefault="004F2194">
      <w:pPr>
        <w:autoSpaceDE w:val="0"/>
        <w:autoSpaceDN w:val="0"/>
        <w:adjustRightInd w:val="0"/>
        <w:spacing w:line="360" w:lineRule="auto"/>
        <w:jc w:val="center"/>
        <w:outlineLvl w:val="0"/>
        <w:rPr>
          <w:rFonts w:ascii="宋体" w:hAnsi="宋体" w:cs="Arial"/>
          <w:color w:val="000000"/>
          <w:kern w:val="0"/>
          <w:sz w:val="24"/>
          <w:szCs w:val="24"/>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bookmarkStart w:id="12" w:name="OLE_LINK14"/>
      <w:bookmarkStart w:id="13" w:name="OLE_LINK13"/>
      <w:r>
        <w:rPr>
          <w:rFonts w:ascii="宋体" w:hAnsi="宋体" w:hint="eastAsia"/>
          <w:b/>
          <w:bCs/>
          <w:color w:val="000000"/>
          <w:sz w:val="36"/>
          <w:szCs w:val="36"/>
        </w:rPr>
        <w:t>4.</w:t>
      </w:r>
      <w:r w:rsidR="001F1DD3">
        <w:rPr>
          <w:rFonts w:ascii="宋体" w:hAnsi="宋体" w:hint="eastAsia"/>
          <w:b/>
          <w:bCs/>
          <w:color w:val="000000"/>
          <w:sz w:val="36"/>
          <w:szCs w:val="36"/>
        </w:rPr>
        <w:t>7</w:t>
      </w:r>
      <w:r>
        <w:rPr>
          <w:rFonts w:ascii="宋体" w:hAnsi="宋体" w:hint="eastAsia"/>
          <w:b/>
          <w:bCs/>
          <w:color w:val="000000"/>
          <w:sz w:val="36"/>
          <w:szCs w:val="36"/>
        </w:rPr>
        <w:t xml:space="preserve"> 残疾人福利性单位声明函</w:t>
      </w:r>
    </w:p>
    <w:bookmarkEnd w:id="12"/>
    <w:bookmarkEnd w:id="13"/>
    <w:p w:rsidR="004F2194" w:rsidRDefault="004F2194">
      <w:pPr>
        <w:spacing w:line="360" w:lineRule="auto"/>
        <w:rPr>
          <w:rFonts w:ascii="宋体" w:hAnsi="宋体"/>
          <w:szCs w:val="21"/>
        </w:rPr>
      </w:pP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F2194" w:rsidRDefault="004F2194">
      <w:pPr>
        <w:spacing w:line="360" w:lineRule="auto"/>
        <w:rPr>
          <w:rFonts w:ascii="宋体" w:hAnsi="宋体"/>
          <w:sz w:val="24"/>
          <w:szCs w:val="24"/>
        </w:rPr>
      </w:pPr>
    </w:p>
    <w:p w:rsidR="004F2194" w:rsidRDefault="004F2194">
      <w:pPr>
        <w:spacing w:line="360" w:lineRule="auto"/>
        <w:rPr>
          <w:rFonts w:ascii="宋体" w:hAnsi="宋体"/>
          <w:sz w:val="24"/>
          <w:szCs w:val="24"/>
        </w:rPr>
      </w:pPr>
    </w:p>
    <w:p w:rsidR="004F2194" w:rsidRDefault="00ED1361">
      <w:pPr>
        <w:spacing w:line="360" w:lineRule="auto"/>
        <w:rPr>
          <w:rFonts w:ascii="宋体" w:hAnsi="宋体"/>
          <w:sz w:val="24"/>
          <w:szCs w:val="24"/>
        </w:rPr>
      </w:pPr>
      <w:r>
        <w:rPr>
          <w:rFonts w:ascii="宋体" w:hAnsi="宋体" w:hint="eastAsia"/>
          <w:sz w:val="24"/>
          <w:szCs w:val="24"/>
        </w:rPr>
        <w:t xml:space="preserve">                                    单位名称（盖章）：</w:t>
      </w:r>
    </w:p>
    <w:p w:rsidR="004F2194" w:rsidRDefault="00ED1361">
      <w:pPr>
        <w:spacing w:line="360" w:lineRule="auto"/>
        <w:rPr>
          <w:rFonts w:ascii="宋体" w:hAnsi="宋体"/>
          <w:sz w:val="24"/>
          <w:szCs w:val="24"/>
        </w:rPr>
      </w:pPr>
      <w:r>
        <w:rPr>
          <w:rFonts w:ascii="宋体" w:hAnsi="宋体" w:hint="eastAsia"/>
          <w:sz w:val="24"/>
          <w:szCs w:val="24"/>
        </w:rPr>
        <w:t xml:space="preserve">                                    日    期：</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pPr>
        <w:rPr>
          <w:rFonts w:hint="eastAsia"/>
        </w:rPr>
      </w:pPr>
    </w:p>
    <w:p w:rsidR="001F1DD3" w:rsidRDefault="001F1DD3">
      <w:pPr>
        <w:rPr>
          <w:rFonts w:hint="eastAsia"/>
        </w:rPr>
      </w:pPr>
    </w:p>
    <w:p w:rsidR="001F1DD3" w:rsidRDefault="001F1DD3"/>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F1DD3">
        <w:rPr>
          <w:rFonts w:ascii="宋体" w:hAnsi="宋体" w:hint="eastAsia"/>
          <w:b/>
          <w:bCs/>
          <w:color w:val="000000"/>
          <w:sz w:val="36"/>
          <w:szCs w:val="36"/>
        </w:rPr>
        <w:t>8</w:t>
      </w:r>
      <w:r>
        <w:rPr>
          <w:rFonts w:ascii="宋体" w:hAnsi="宋体" w:hint="eastAsia"/>
          <w:b/>
          <w:bCs/>
          <w:color w:val="000000"/>
          <w:sz w:val="36"/>
          <w:szCs w:val="36"/>
        </w:rPr>
        <w:t xml:space="preserve"> 所投产品符合国家强制性要求承诺函 </w:t>
      </w:r>
    </w:p>
    <w:p w:rsidR="004F2194" w:rsidRDefault="00ED13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 w:rsidR="004F2194" w:rsidRDefault="004F2194"/>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hint="eastAsia"/>
          <w:b/>
          <w:bCs/>
          <w:sz w:val="44"/>
          <w:szCs w:val="44"/>
          <w:lang w:val="zh-CN"/>
        </w:rPr>
      </w:pPr>
    </w:p>
    <w:p w:rsidR="001F1DD3" w:rsidRDefault="001F1DD3">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rsidP="00917EBB">
      <w:pPr>
        <w:autoSpaceDE w:val="0"/>
        <w:autoSpaceDN w:val="0"/>
        <w:adjustRightInd w:val="0"/>
        <w:spacing w:line="360" w:lineRule="auto"/>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F2194" w:rsidRDefault="004F2194"/>
    <w:p w:rsidR="004F2194" w:rsidRDefault="004F2194"/>
    <w:p w:rsidR="004F2194" w:rsidRDefault="004F2194"/>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 </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sectPr w:rsidR="004F2194" w:rsidSect="004F2194">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CF4" w:rsidRDefault="003B4CF4" w:rsidP="004F2194">
      <w:r>
        <w:separator/>
      </w:r>
    </w:p>
  </w:endnote>
  <w:endnote w:type="continuationSeparator" w:id="0">
    <w:p w:rsidR="003B4CF4" w:rsidRDefault="003B4CF4" w:rsidP="004F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12" w:rsidRDefault="00BD0100">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280212" w:rsidRDefault="00BD0100">
                <w:pPr>
                  <w:pStyle w:val="a9"/>
                </w:pPr>
                <w:fldSimple w:instr=" PAGE  \* MERGEFORMAT ">
                  <w:r w:rsidR="001F1DD3">
                    <w:rPr>
                      <w:noProof/>
                    </w:rPr>
                    <w:t>106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CF4" w:rsidRDefault="003B4CF4" w:rsidP="004F2194">
      <w:r>
        <w:separator/>
      </w:r>
    </w:p>
  </w:footnote>
  <w:footnote w:type="continuationSeparator" w:id="0">
    <w:p w:rsidR="003B4CF4" w:rsidRDefault="003B4CF4" w:rsidP="004F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33C5AC"/>
    <w:multiLevelType w:val="singleLevel"/>
    <w:tmpl w:val="F333C5AC"/>
    <w:lvl w:ilvl="0">
      <w:start w:val="1"/>
      <w:numFmt w:val="decimal"/>
      <w:suff w:val="nothing"/>
      <w:lvlText w:val="%1）"/>
      <w:lvlJc w:val="left"/>
    </w:lvl>
  </w:abstractNum>
  <w:abstractNum w:abstractNumId="1">
    <w:nsid w:val="00000003"/>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B"/>
    <w:multiLevelType w:val="singleLevel"/>
    <w:tmpl w:val="0000000B"/>
    <w:lvl w:ilvl="0">
      <w:start w:val="1"/>
      <w:numFmt w:val="decimal"/>
      <w:lvlText w:val="%1."/>
      <w:lvlJc w:val="left"/>
      <w:pPr>
        <w:tabs>
          <w:tab w:val="left" w:pos="312"/>
        </w:tabs>
      </w:p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891561F"/>
    <w:multiLevelType w:val="multilevel"/>
    <w:tmpl w:val="0891561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2D83548"/>
    <w:multiLevelType w:val="singleLevel"/>
    <w:tmpl w:val="22D83548"/>
    <w:lvl w:ilvl="0">
      <w:start w:val="1"/>
      <w:numFmt w:val="decimal"/>
      <w:suff w:val="nothing"/>
      <w:lvlText w:val="%1．"/>
      <w:lvlJc w:val="left"/>
    </w:lvl>
  </w:abstractNum>
  <w:abstractNum w:abstractNumId="8">
    <w:nsid w:val="24BB5D8A"/>
    <w:multiLevelType w:val="hybridMultilevel"/>
    <w:tmpl w:val="8BF4A322"/>
    <w:lvl w:ilvl="0" w:tplc="BE86D2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BB5FAA"/>
    <w:multiLevelType w:val="hybridMultilevel"/>
    <w:tmpl w:val="24927718"/>
    <w:lvl w:ilvl="0" w:tplc="91167598">
      <w:start w:val="3"/>
      <w:numFmt w:val="decimal"/>
      <w:lvlText w:val="%1、"/>
      <w:lvlJc w:val="left"/>
      <w:pPr>
        <w:ind w:left="360" w:hanging="360"/>
      </w:pPr>
      <w:rPr>
        <w:rFonts w:hint="default"/>
      </w:rPr>
    </w:lvl>
    <w:lvl w:ilvl="1" w:tplc="A2DA143C" w:tentative="1">
      <w:start w:val="1"/>
      <w:numFmt w:val="lowerLetter"/>
      <w:lvlText w:val="%2)"/>
      <w:lvlJc w:val="left"/>
      <w:pPr>
        <w:ind w:left="840" w:hanging="420"/>
      </w:pPr>
    </w:lvl>
    <w:lvl w:ilvl="2" w:tplc="89C6F236" w:tentative="1">
      <w:start w:val="1"/>
      <w:numFmt w:val="lowerRoman"/>
      <w:lvlText w:val="%3."/>
      <w:lvlJc w:val="right"/>
      <w:pPr>
        <w:ind w:left="1260" w:hanging="420"/>
      </w:pPr>
    </w:lvl>
    <w:lvl w:ilvl="3" w:tplc="8214B742" w:tentative="1">
      <w:start w:val="1"/>
      <w:numFmt w:val="decimal"/>
      <w:lvlText w:val="%4."/>
      <w:lvlJc w:val="left"/>
      <w:pPr>
        <w:ind w:left="1680" w:hanging="420"/>
      </w:pPr>
    </w:lvl>
    <w:lvl w:ilvl="4" w:tplc="D610D034" w:tentative="1">
      <w:start w:val="1"/>
      <w:numFmt w:val="lowerLetter"/>
      <w:lvlText w:val="%5)"/>
      <w:lvlJc w:val="left"/>
      <w:pPr>
        <w:ind w:left="2100" w:hanging="420"/>
      </w:pPr>
    </w:lvl>
    <w:lvl w:ilvl="5" w:tplc="17129454" w:tentative="1">
      <w:start w:val="1"/>
      <w:numFmt w:val="lowerRoman"/>
      <w:lvlText w:val="%6."/>
      <w:lvlJc w:val="right"/>
      <w:pPr>
        <w:ind w:left="2520" w:hanging="420"/>
      </w:pPr>
    </w:lvl>
    <w:lvl w:ilvl="6" w:tplc="04EC4496" w:tentative="1">
      <w:start w:val="1"/>
      <w:numFmt w:val="decimal"/>
      <w:lvlText w:val="%7."/>
      <w:lvlJc w:val="left"/>
      <w:pPr>
        <w:ind w:left="2940" w:hanging="420"/>
      </w:pPr>
    </w:lvl>
    <w:lvl w:ilvl="7" w:tplc="7FBE34E6" w:tentative="1">
      <w:start w:val="1"/>
      <w:numFmt w:val="lowerLetter"/>
      <w:lvlText w:val="%8)"/>
      <w:lvlJc w:val="left"/>
      <w:pPr>
        <w:ind w:left="3360" w:hanging="420"/>
      </w:pPr>
    </w:lvl>
    <w:lvl w:ilvl="8" w:tplc="B01CB1F2" w:tentative="1">
      <w:start w:val="1"/>
      <w:numFmt w:val="lowerRoman"/>
      <w:lvlText w:val="%9."/>
      <w:lvlJc w:val="right"/>
      <w:pPr>
        <w:ind w:left="3780" w:hanging="420"/>
      </w:pPr>
    </w:lvl>
  </w:abstractNum>
  <w:abstractNum w:abstractNumId="10">
    <w:nsid w:val="264863AC"/>
    <w:multiLevelType w:val="multilevel"/>
    <w:tmpl w:val="264863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B5C2EC1"/>
    <w:multiLevelType w:val="multilevel"/>
    <w:tmpl w:val="2B5C2E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3173141"/>
    <w:multiLevelType w:val="hybridMultilevel"/>
    <w:tmpl w:val="6CC07444"/>
    <w:lvl w:ilvl="0" w:tplc="BEEC1A74">
      <w:start w:val="1"/>
      <w:numFmt w:val="decimal"/>
      <w:lvlText w:val="%1、"/>
      <w:lvlJc w:val="left"/>
      <w:pPr>
        <w:ind w:left="360" w:hanging="360"/>
      </w:pPr>
      <w:rPr>
        <w:rFonts w:hint="default"/>
      </w:rPr>
    </w:lvl>
    <w:lvl w:ilvl="1" w:tplc="21146ED6" w:tentative="1">
      <w:start w:val="1"/>
      <w:numFmt w:val="lowerLetter"/>
      <w:lvlText w:val="%2)"/>
      <w:lvlJc w:val="left"/>
      <w:pPr>
        <w:ind w:left="840" w:hanging="420"/>
      </w:pPr>
    </w:lvl>
    <w:lvl w:ilvl="2" w:tplc="6784B396" w:tentative="1">
      <w:start w:val="1"/>
      <w:numFmt w:val="lowerRoman"/>
      <w:lvlText w:val="%3."/>
      <w:lvlJc w:val="right"/>
      <w:pPr>
        <w:ind w:left="1260" w:hanging="420"/>
      </w:pPr>
    </w:lvl>
    <w:lvl w:ilvl="3" w:tplc="3280E330" w:tentative="1">
      <w:start w:val="1"/>
      <w:numFmt w:val="decimal"/>
      <w:lvlText w:val="%4."/>
      <w:lvlJc w:val="left"/>
      <w:pPr>
        <w:ind w:left="1680" w:hanging="420"/>
      </w:pPr>
    </w:lvl>
    <w:lvl w:ilvl="4" w:tplc="3CA4ED7C" w:tentative="1">
      <w:start w:val="1"/>
      <w:numFmt w:val="lowerLetter"/>
      <w:lvlText w:val="%5)"/>
      <w:lvlJc w:val="left"/>
      <w:pPr>
        <w:ind w:left="2100" w:hanging="420"/>
      </w:pPr>
    </w:lvl>
    <w:lvl w:ilvl="5" w:tplc="62B2BA7E" w:tentative="1">
      <w:start w:val="1"/>
      <w:numFmt w:val="lowerRoman"/>
      <w:lvlText w:val="%6."/>
      <w:lvlJc w:val="right"/>
      <w:pPr>
        <w:ind w:left="2520" w:hanging="420"/>
      </w:pPr>
    </w:lvl>
    <w:lvl w:ilvl="6" w:tplc="2A94D616" w:tentative="1">
      <w:start w:val="1"/>
      <w:numFmt w:val="decimal"/>
      <w:lvlText w:val="%7."/>
      <w:lvlJc w:val="left"/>
      <w:pPr>
        <w:ind w:left="2940" w:hanging="420"/>
      </w:pPr>
    </w:lvl>
    <w:lvl w:ilvl="7" w:tplc="94F60650" w:tentative="1">
      <w:start w:val="1"/>
      <w:numFmt w:val="lowerLetter"/>
      <w:lvlText w:val="%8)"/>
      <w:lvlJc w:val="left"/>
      <w:pPr>
        <w:ind w:left="3360" w:hanging="420"/>
      </w:pPr>
    </w:lvl>
    <w:lvl w:ilvl="8" w:tplc="8372443A" w:tentative="1">
      <w:start w:val="1"/>
      <w:numFmt w:val="lowerRoman"/>
      <w:lvlText w:val="%9."/>
      <w:lvlJc w:val="right"/>
      <w:pPr>
        <w:ind w:left="3780" w:hanging="420"/>
      </w:pPr>
    </w:lvl>
  </w:abstractNum>
  <w:abstractNum w:abstractNumId="13">
    <w:nsid w:val="3C553E71"/>
    <w:multiLevelType w:val="hybridMultilevel"/>
    <w:tmpl w:val="E092ECAC"/>
    <w:lvl w:ilvl="0" w:tplc="7F8CBCE2">
      <w:start w:val="1"/>
      <w:numFmt w:val="decimal"/>
      <w:lvlText w:val="%1、"/>
      <w:lvlJc w:val="left"/>
      <w:pPr>
        <w:ind w:left="360" w:hanging="360"/>
      </w:pPr>
      <w:rPr>
        <w:rFonts w:hint="default"/>
      </w:rPr>
    </w:lvl>
    <w:lvl w:ilvl="1" w:tplc="B1AA7C72" w:tentative="1">
      <w:start w:val="1"/>
      <w:numFmt w:val="lowerLetter"/>
      <w:lvlText w:val="%2)"/>
      <w:lvlJc w:val="left"/>
      <w:pPr>
        <w:ind w:left="840" w:hanging="420"/>
      </w:pPr>
    </w:lvl>
    <w:lvl w:ilvl="2" w:tplc="C406D21A" w:tentative="1">
      <w:start w:val="1"/>
      <w:numFmt w:val="lowerRoman"/>
      <w:lvlText w:val="%3."/>
      <w:lvlJc w:val="right"/>
      <w:pPr>
        <w:ind w:left="1260" w:hanging="420"/>
      </w:pPr>
    </w:lvl>
    <w:lvl w:ilvl="3" w:tplc="E960A068" w:tentative="1">
      <w:start w:val="1"/>
      <w:numFmt w:val="decimal"/>
      <w:lvlText w:val="%4."/>
      <w:lvlJc w:val="left"/>
      <w:pPr>
        <w:ind w:left="1680" w:hanging="420"/>
      </w:pPr>
    </w:lvl>
    <w:lvl w:ilvl="4" w:tplc="3EA01146" w:tentative="1">
      <w:start w:val="1"/>
      <w:numFmt w:val="lowerLetter"/>
      <w:lvlText w:val="%5)"/>
      <w:lvlJc w:val="left"/>
      <w:pPr>
        <w:ind w:left="2100" w:hanging="420"/>
      </w:pPr>
    </w:lvl>
    <w:lvl w:ilvl="5" w:tplc="F7680B20" w:tentative="1">
      <w:start w:val="1"/>
      <w:numFmt w:val="lowerRoman"/>
      <w:lvlText w:val="%6."/>
      <w:lvlJc w:val="right"/>
      <w:pPr>
        <w:ind w:left="2520" w:hanging="420"/>
      </w:pPr>
    </w:lvl>
    <w:lvl w:ilvl="6" w:tplc="213A3760" w:tentative="1">
      <w:start w:val="1"/>
      <w:numFmt w:val="decimal"/>
      <w:lvlText w:val="%7."/>
      <w:lvlJc w:val="left"/>
      <w:pPr>
        <w:ind w:left="2940" w:hanging="420"/>
      </w:pPr>
    </w:lvl>
    <w:lvl w:ilvl="7" w:tplc="C20CE41E" w:tentative="1">
      <w:start w:val="1"/>
      <w:numFmt w:val="lowerLetter"/>
      <w:lvlText w:val="%8)"/>
      <w:lvlJc w:val="left"/>
      <w:pPr>
        <w:ind w:left="3360" w:hanging="420"/>
      </w:pPr>
    </w:lvl>
    <w:lvl w:ilvl="8" w:tplc="15E6669E" w:tentative="1">
      <w:start w:val="1"/>
      <w:numFmt w:val="lowerRoman"/>
      <w:lvlText w:val="%9."/>
      <w:lvlJc w:val="right"/>
      <w:pPr>
        <w:ind w:left="3780" w:hanging="420"/>
      </w:pPr>
    </w:lvl>
  </w:abstractNum>
  <w:abstractNum w:abstractNumId="14">
    <w:nsid w:val="43584A77"/>
    <w:multiLevelType w:val="multilevel"/>
    <w:tmpl w:val="43584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AA9016F"/>
    <w:multiLevelType w:val="hybridMultilevel"/>
    <w:tmpl w:val="18247F96"/>
    <w:lvl w:ilvl="0" w:tplc="D082C8BA">
      <w:start w:val="1"/>
      <w:numFmt w:val="decimal"/>
      <w:lvlText w:val="%1、"/>
      <w:lvlJc w:val="left"/>
      <w:pPr>
        <w:ind w:left="360" w:hanging="360"/>
      </w:pPr>
      <w:rPr>
        <w:rFonts w:hint="default"/>
      </w:rPr>
    </w:lvl>
    <w:lvl w:ilvl="1" w:tplc="4440CCF4" w:tentative="1">
      <w:start w:val="1"/>
      <w:numFmt w:val="lowerLetter"/>
      <w:lvlText w:val="%2)"/>
      <w:lvlJc w:val="left"/>
      <w:pPr>
        <w:ind w:left="840" w:hanging="420"/>
      </w:pPr>
    </w:lvl>
    <w:lvl w:ilvl="2" w:tplc="629C6300" w:tentative="1">
      <w:start w:val="1"/>
      <w:numFmt w:val="lowerRoman"/>
      <w:lvlText w:val="%3."/>
      <w:lvlJc w:val="right"/>
      <w:pPr>
        <w:ind w:left="1260" w:hanging="420"/>
      </w:pPr>
    </w:lvl>
    <w:lvl w:ilvl="3" w:tplc="5C7A4A2C" w:tentative="1">
      <w:start w:val="1"/>
      <w:numFmt w:val="decimal"/>
      <w:lvlText w:val="%4."/>
      <w:lvlJc w:val="left"/>
      <w:pPr>
        <w:ind w:left="1680" w:hanging="420"/>
      </w:pPr>
    </w:lvl>
    <w:lvl w:ilvl="4" w:tplc="11C4E808" w:tentative="1">
      <w:start w:val="1"/>
      <w:numFmt w:val="lowerLetter"/>
      <w:lvlText w:val="%5)"/>
      <w:lvlJc w:val="left"/>
      <w:pPr>
        <w:ind w:left="2100" w:hanging="420"/>
      </w:pPr>
    </w:lvl>
    <w:lvl w:ilvl="5" w:tplc="2F2E5966" w:tentative="1">
      <w:start w:val="1"/>
      <w:numFmt w:val="lowerRoman"/>
      <w:lvlText w:val="%6."/>
      <w:lvlJc w:val="right"/>
      <w:pPr>
        <w:ind w:left="2520" w:hanging="420"/>
      </w:pPr>
    </w:lvl>
    <w:lvl w:ilvl="6" w:tplc="FEFA6B7E" w:tentative="1">
      <w:start w:val="1"/>
      <w:numFmt w:val="decimal"/>
      <w:lvlText w:val="%7."/>
      <w:lvlJc w:val="left"/>
      <w:pPr>
        <w:ind w:left="2940" w:hanging="420"/>
      </w:pPr>
    </w:lvl>
    <w:lvl w:ilvl="7" w:tplc="248A0F44" w:tentative="1">
      <w:start w:val="1"/>
      <w:numFmt w:val="lowerLetter"/>
      <w:lvlText w:val="%8)"/>
      <w:lvlJc w:val="left"/>
      <w:pPr>
        <w:ind w:left="3360" w:hanging="420"/>
      </w:pPr>
    </w:lvl>
    <w:lvl w:ilvl="8" w:tplc="E578C1EA" w:tentative="1">
      <w:start w:val="1"/>
      <w:numFmt w:val="lowerRoman"/>
      <w:lvlText w:val="%9."/>
      <w:lvlJc w:val="right"/>
      <w:pPr>
        <w:ind w:left="3780" w:hanging="420"/>
      </w:pPr>
    </w:lvl>
  </w:abstractNum>
  <w:abstractNum w:abstractNumId="16">
    <w:nsid w:val="4B7F1C82"/>
    <w:multiLevelType w:val="multilevel"/>
    <w:tmpl w:val="4B7F1C8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BB934B7"/>
    <w:multiLevelType w:val="hybridMultilevel"/>
    <w:tmpl w:val="2AF0A642"/>
    <w:lvl w:ilvl="0" w:tplc="43883D58">
      <w:start w:val="1"/>
      <w:numFmt w:val="decimal"/>
      <w:lvlText w:val="%1、"/>
      <w:lvlJc w:val="left"/>
      <w:pPr>
        <w:ind w:left="360" w:hanging="360"/>
      </w:pPr>
      <w:rPr>
        <w:rFonts w:hint="default"/>
      </w:rPr>
    </w:lvl>
    <w:lvl w:ilvl="1" w:tplc="DFBCEDE8" w:tentative="1">
      <w:start w:val="1"/>
      <w:numFmt w:val="lowerLetter"/>
      <w:lvlText w:val="%2)"/>
      <w:lvlJc w:val="left"/>
      <w:pPr>
        <w:ind w:left="840" w:hanging="420"/>
      </w:pPr>
    </w:lvl>
    <w:lvl w:ilvl="2" w:tplc="7474FE76" w:tentative="1">
      <w:start w:val="1"/>
      <w:numFmt w:val="lowerRoman"/>
      <w:lvlText w:val="%3."/>
      <w:lvlJc w:val="right"/>
      <w:pPr>
        <w:ind w:left="1260" w:hanging="420"/>
      </w:pPr>
    </w:lvl>
    <w:lvl w:ilvl="3" w:tplc="BB509B54" w:tentative="1">
      <w:start w:val="1"/>
      <w:numFmt w:val="decimal"/>
      <w:lvlText w:val="%4."/>
      <w:lvlJc w:val="left"/>
      <w:pPr>
        <w:ind w:left="1680" w:hanging="420"/>
      </w:pPr>
    </w:lvl>
    <w:lvl w:ilvl="4" w:tplc="56E4040C" w:tentative="1">
      <w:start w:val="1"/>
      <w:numFmt w:val="lowerLetter"/>
      <w:lvlText w:val="%5)"/>
      <w:lvlJc w:val="left"/>
      <w:pPr>
        <w:ind w:left="2100" w:hanging="420"/>
      </w:pPr>
    </w:lvl>
    <w:lvl w:ilvl="5" w:tplc="904AD48E" w:tentative="1">
      <w:start w:val="1"/>
      <w:numFmt w:val="lowerRoman"/>
      <w:lvlText w:val="%6."/>
      <w:lvlJc w:val="right"/>
      <w:pPr>
        <w:ind w:left="2520" w:hanging="420"/>
      </w:pPr>
    </w:lvl>
    <w:lvl w:ilvl="6" w:tplc="D5DACCBC" w:tentative="1">
      <w:start w:val="1"/>
      <w:numFmt w:val="decimal"/>
      <w:lvlText w:val="%7."/>
      <w:lvlJc w:val="left"/>
      <w:pPr>
        <w:ind w:left="2940" w:hanging="420"/>
      </w:pPr>
    </w:lvl>
    <w:lvl w:ilvl="7" w:tplc="F93862E6" w:tentative="1">
      <w:start w:val="1"/>
      <w:numFmt w:val="lowerLetter"/>
      <w:lvlText w:val="%8)"/>
      <w:lvlJc w:val="left"/>
      <w:pPr>
        <w:ind w:left="3360" w:hanging="420"/>
      </w:pPr>
    </w:lvl>
    <w:lvl w:ilvl="8" w:tplc="B03A14DC" w:tentative="1">
      <w:start w:val="1"/>
      <w:numFmt w:val="lowerRoman"/>
      <w:lvlText w:val="%9."/>
      <w:lvlJc w:val="right"/>
      <w:pPr>
        <w:ind w:left="3780" w:hanging="420"/>
      </w:pPr>
    </w:lvl>
  </w:abstractNum>
  <w:abstractNum w:abstractNumId="18">
    <w:nsid w:val="501456CB"/>
    <w:multiLevelType w:val="multilevel"/>
    <w:tmpl w:val="501456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85174E7"/>
    <w:multiLevelType w:val="hybridMultilevel"/>
    <w:tmpl w:val="B9C2DD18"/>
    <w:lvl w:ilvl="0" w:tplc="496AD9C2">
      <w:start w:val="1"/>
      <w:numFmt w:val="decimal"/>
      <w:lvlText w:val="%1、"/>
      <w:lvlJc w:val="left"/>
      <w:pPr>
        <w:ind w:left="360" w:hanging="360"/>
      </w:pPr>
      <w:rPr>
        <w:rFonts w:hint="default"/>
      </w:rPr>
    </w:lvl>
    <w:lvl w:ilvl="1" w:tplc="64EE7D0A" w:tentative="1">
      <w:start w:val="1"/>
      <w:numFmt w:val="lowerLetter"/>
      <w:lvlText w:val="%2)"/>
      <w:lvlJc w:val="left"/>
      <w:pPr>
        <w:ind w:left="840" w:hanging="420"/>
      </w:pPr>
    </w:lvl>
    <w:lvl w:ilvl="2" w:tplc="68F4D29A" w:tentative="1">
      <w:start w:val="1"/>
      <w:numFmt w:val="lowerRoman"/>
      <w:lvlText w:val="%3."/>
      <w:lvlJc w:val="right"/>
      <w:pPr>
        <w:ind w:left="1260" w:hanging="420"/>
      </w:pPr>
    </w:lvl>
    <w:lvl w:ilvl="3" w:tplc="1ABE3B04" w:tentative="1">
      <w:start w:val="1"/>
      <w:numFmt w:val="decimal"/>
      <w:lvlText w:val="%4."/>
      <w:lvlJc w:val="left"/>
      <w:pPr>
        <w:ind w:left="1680" w:hanging="420"/>
      </w:pPr>
    </w:lvl>
    <w:lvl w:ilvl="4" w:tplc="6674076C" w:tentative="1">
      <w:start w:val="1"/>
      <w:numFmt w:val="lowerLetter"/>
      <w:lvlText w:val="%5)"/>
      <w:lvlJc w:val="left"/>
      <w:pPr>
        <w:ind w:left="2100" w:hanging="420"/>
      </w:pPr>
    </w:lvl>
    <w:lvl w:ilvl="5" w:tplc="34E477F0" w:tentative="1">
      <w:start w:val="1"/>
      <w:numFmt w:val="lowerRoman"/>
      <w:lvlText w:val="%6."/>
      <w:lvlJc w:val="right"/>
      <w:pPr>
        <w:ind w:left="2520" w:hanging="420"/>
      </w:pPr>
    </w:lvl>
    <w:lvl w:ilvl="6" w:tplc="A06604F8" w:tentative="1">
      <w:start w:val="1"/>
      <w:numFmt w:val="decimal"/>
      <w:lvlText w:val="%7."/>
      <w:lvlJc w:val="left"/>
      <w:pPr>
        <w:ind w:left="2940" w:hanging="420"/>
      </w:pPr>
    </w:lvl>
    <w:lvl w:ilvl="7" w:tplc="1556F212" w:tentative="1">
      <w:start w:val="1"/>
      <w:numFmt w:val="lowerLetter"/>
      <w:lvlText w:val="%8)"/>
      <w:lvlJc w:val="left"/>
      <w:pPr>
        <w:ind w:left="3360" w:hanging="420"/>
      </w:pPr>
    </w:lvl>
    <w:lvl w:ilvl="8" w:tplc="3CEA2928"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F264688"/>
    <w:multiLevelType w:val="hybridMultilevel"/>
    <w:tmpl w:val="B68ED730"/>
    <w:lvl w:ilvl="0" w:tplc="16287742">
      <w:start w:val="1"/>
      <w:numFmt w:val="decimal"/>
      <w:lvlText w:val="%1、"/>
      <w:lvlJc w:val="left"/>
      <w:pPr>
        <w:ind w:left="360" w:hanging="360"/>
      </w:pPr>
      <w:rPr>
        <w:rFonts w:hint="default"/>
      </w:rPr>
    </w:lvl>
    <w:lvl w:ilvl="1" w:tplc="84369AAE" w:tentative="1">
      <w:start w:val="1"/>
      <w:numFmt w:val="lowerLetter"/>
      <w:lvlText w:val="%2)"/>
      <w:lvlJc w:val="left"/>
      <w:pPr>
        <w:ind w:left="840" w:hanging="420"/>
      </w:pPr>
    </w:lvl>
    <w:lvl w:ilvl="2" w:tplc="8C622B9A" w:tentative="1">
      <w:start w:val="1"/>
      <w:numFmt w:val="lowerRoman"/>
      <w:lvlText w:val="%3."/>
      <w:lvlJc w:val="right"/>
      <w:pPr>
        <w:ind w:left="1260" w:hanging="420"/>
      </w:pPr>
    </w:lvl>
    <w:lvl w:ilvl="3" w:tplc="1EEA694A" w:tentative="1">
      <w:start w:val="1"/>
      <w:numFmt w:val="decimal"/>
      <w:lvlText w:val="%4."/>
      <w:lvlJc w:val="left"/>
      <w:pPr>
        <w:ind w:left="1680" w:hanging="420"/>
      </w:pPr>
    </w:lvl>
    <w:lvl w:ilvl="4" w:tplc="DD18A69C" w:tentative="1">
      <w:start w:val="1"/>
      <w:numFmt w:val="lowerLetter"/>
      <w:lvlText w:val="%5)"/>
      <w:lvlJc w:val="left"/>
      <w:pPr>
        <w:ind w:left="2100" w:hanging="420"/>
      </w:pPr>
    </w:lvl>
    <w:lvl w:ilvl="5" w:tplc="61D0C79E" w:tentative="1">
      <w:start w:val="1"/>
      <w:numFmt w:val="lowerRoman"/>
      <w:lvlText w:val="%6."/>
      <w:lvlJc w:val="right"/>
      <w:pPr>
        <w:ind w:left="2520" w:hanging="420"/>
      </w:pPr>
    </w:lvl>
    <w:lvl w:ilvl="6" w:tplc="98DCD38C" w:tentative="1">
      <w:start w:val="1"/>
      <w:numFmt w:val="decimal"/>
      <w:lvlText w:val="%7."/>
      <w:lvlJc w:val="left"/>
      <w:pPr>
        <w:ind w:left="2940" w:hanging="420"/>
      </w:pPr>
    </w:lvl>
    <w:lvl w:ilvl="7" w:tplc="471A33FA" w:tentative="1">
      <w:start w:val="1"/>
      <w:numFmt w:val="lowerLetter"/>
      <w:lvlText w:val="%8)"/>
      <w:lvlJc w:val="left"/>
      <w:pPr>
        <w:ind w:left="3360" w:hanging="420"/>
      </w:pPr>
    </w:lvl>
    <w:lvl w:ilvl="8" w:tplc="62D85C0A" w:tentative="1">
      <w:start w:val="1"/>
      <w:numFmt w:val="lowerRoman"/>
      <w:lvlText w:val="%9."/>
      <w:lvlJc w:val="right"/>
      <w:pPr>
        <w:ind w:left="3780" w:hanging="420"/>
      </w:pPr>
    </w:lvl>
  </w:abstractNum>
  <w:abstractNum w:abstractNumId="23">
    <w:nsid w:val="71452531"/>
    <w:multiLevelType w:val="multilevel"/>
    <w:tmpl w:val="714525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E863C3E"/>
    <w:multiLevelType w:val="multilevel"/>
    <w:tmpl w:val="7E863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21"/>
  </w:num>
  <w:num w:numId="4">
    <w:abstractNumId w:val="20"/>
  </w:num>
  <w:num w:numId="5">
    <w:abstractNumId w:val="6"/>
  </w:num>
  <w:num w:numId="6">
    <w:abstractNumId w:val="12"/>
  </w:num>
  <w:num w:numId="7">
    <w:abstractNumId w:val="15"/>
  </w:num>
  <w:num w:numId="8">
    <w:abstractNumId w:val="17"/>
  </w:num>
  <w:num w:numId="9">
    <w:abstractNumId w:val="10"/>
  </w:num>
  <w:num w:numId="10">
    <w:abstractNumId w:val="13"/>
  </w:num>
  <w:num w:numId="11">
    <w:abstractNumId w:val="22"/>
  </w:num>
  <w:num w:numId="12">
    <w:abstractNumId w:val="19"/>
  </w:num>
  <w:num w:numId="13">
    <w:abstractNumId w:val="9"/>
  </w:num>
  <w:num w:numId="14">
    <w:abstractNumId w:val="7"/>
  </w:num>
  <w:num w:numId="15">
    <w:abstractNumId w:val="24"/>
  </w:num>
  <w:num w:numId="16">
    <w:abstractNumId w:val="18"/>
  </w:num>
  <w:num w:numId="17">
    <w:abstractNumId w:val="23"/>
  </w:num>
  <w:num w:numId="18">
    <w:abstractNumId w:val="16"/>
  </w:num>
  <w:num w:numId="19">
    <w:abstractNumId w:val="5"/>
  </w:num>
  <w:num w:numId="20">
    <w:abstractNumId w:val="11"/>
  </w:num>
  <w:num w:numId="21">
    <w:abstractNumId w:val="0"/>
  </w:num>
  <w:num w:numId="22">
    <w:abstractNumId w:val="3"/>
  </w:num>
  <w:num w:numId="23">
    <w:abstractNumId w:val="1"/>
  </w:num>
  <w:num w:numId="24">
    <w:abstractNumId w:val="1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F4"/>
    <w:rsid w:val="00003C00"/>
    <w:rsid w:val="00003D13"/>
    <w:rsid w:val="00006D15"/>
    <w:rsid w:val="00007D67"/>
    <w:rsid w:val="00010A8E"/>
    <w:rsid w:val="000112D5"/>
    <w:rsid w:val="000159BD"/>
    <w:rsid w:val="00015AD1"/>
    <w:rsid w:val="00015CB5"/>
    <w:rsid w:val="00016ECB"/>
    <w:rsid w:val="00020755"/>
    <w:rsid w:val="00020E14"/>
    <w:rsid w:val="00022B8E"/>
    <w:rsid w:val="00025E45"/>
    <w:rsid w:val="000311FB"/>
    <w:rsid w:val="00031822"/>
    <w:rsid w:val="000328B5"/>
    <w:rsid w:val="00034E53"/>
    <w:rsid w:val="0003556C"/>
    <w:rsid w:val="00036B6F"/>
    <w:rsid w:val="0003767A"/>
    <w:rsid w:val="000400E2"/>
    <w:rsid w:val="00040A19"/>
    <w:rsid w:val="000424F1"/>
    <w:rsid w:val="0004289A"/>
    <w:rsid w:val="00043FBC"/>
    <w:rsid w:val="0004523D"/>
    <w:rsid w:val="000463C9"/>
    <w:rsid w:val="00047B44"/>
    <w:rsid w:val="000530F0"/>
    <w:rsid w:val="00054A34"/>
    <w:rsid w:val="00055241"/>
    <w:rsid w:val="00056CD3"/>
    <w:rsid w:val="000609FD"/>
    <w:rsid w:val="00060BE1"/>
    <w:rsid w:val="00061CC7"/>
    <w:rsid w:val="00065BB1"/>
    <w:rsid w:val="00067819"/>
    <w:rsid w:val="0007075F"/>
    <w:rsid w:val="00073DCF"/>
    <w:rsid w:val="00074075"/>
    <w:rsid w:val="000754FD"/>
    <w:rsid w:val="00076BB9"/>
    <w:rsid w:val="00077FF3"/>
    <w:rsid w:val="00082C6E"/>
    <w:rsid w:val="00084468"/>
    <w:rsid w:val="00085990"/>
    <w:rsid w:val="00086DE9"/>
    <w:rsid w:val="00092652"/>
    <w:rsid w:val="000936D5"/>
    <w:rsid w:val="00093BD2"/>
    <w:rsid w:val="00094806"/>
    <w:rsid w:val="000B0E01"/>
    <w:rsid w:val="000B59E9"/>
    <w:rsid w:val="000B6E2E"/>
    <w:rsid w:val="000C05E8"/>
    <w:rsid w:val="000C1715"/>
    <w:rsid w:val="000C393F"/>
    <w:rsid w:val="000C3E82"/>
    <w:rsid w:val="000C4A70"/>
    <w:rsid w:val="000C57C8"/>
    <w:rsid w:val="000C5930"/>
    <w:rsid w:val="000C6651"/>
    <w:rsid w:val="000C6CC0"/>
    <w:rsid w:val="000C6E80"/>
    <w:rsid w:val="000D532F"/>
    <w:rsid w:val="000D74F9"/>
    <w:rsid w:val="000E0E89"/>
    <w:rsid w:val="000E263E"/>
    <w:rsid w:val="000E264F"/>
    <w:rsid w:val="000E4F3B"/>
    <w:rsid w:val="000E53DB"/>
    <w:rsid w:val="000E5C96"/>
    <w:rsid w:val="001008C2"/>
    <w:rsid w:val="00105256"/>
    <w:rsid w:val="001052E3"/>
    <w:rsid w:val="001102E2"/>
    <w:rsid w:val="00110C26"/>
    <w:rsid w:val="001113AA"/>
    <w:rsid w:val="0011232C"/>
    <w:rsid w:val="0011325E"/>
    <w:rsid w:val="00114F5C"/>
    <w:rsid w:val="00117728"/>
    <w:rsid w:val="00123118"/>
    <w:rsid w:val="00123AC9"/>
    <w:rsid w:val="001246A4"/>
    <w:rsid w:val="00125933"/>
    <w:rsid w:val="001262C8"/>
    <w:rsid w:val="001276EF"/>
    <w:rsid w:val="00130FD0"/>
    <w:rsid w:val="00132672"/>
    <w:rsid w:val="00133685"/>
    <w:rsid w:val="0013384A"/>
    <w:rsid w:val="001364DE"/>
    <w:rsid w:val="00140426"/>
    <w:rsid w:val="00140AB9"/>
    <w:rsid w:val="001415B7"/>
    <w:rsid w:val="00141B3F"/>
    <w:rsid w:val="00141C1F"/>
    <w:rsid w:val="00142385"/>
    <w:rsid w:val="00144130"/>
    <w:rsid w:val="00147B7D"/>
    <w:rsid w:val="001528AD"/>
    <w:rsid w:val="00163CBE"/>
    <w:rsid w:val="001645B9"/>
    <w:rsid w:val="00165060"/>
    <w:rsid w:val="0016642E"/>
    <w:rsid w:val="001666D9"/>
    <w:rsid w:val="00167D1E"/>
    <w:rsid w:val="00177750"/>
    <w:rsid w:val="00180FC2"/>
    <w:rsid w:val="001829C2"/>
    <w:rsid w:val="00183EF7"/>
    <w:rsid w:val="0018567D"/>
    <w:rsid w:val="00185ECD"/>
    <w:rsid w:val="001867A9"/>
    <w:rsid w:val="0018761C"/>
    <w:rsid w:val="00191E54"/>
    <w:rsid w:val="00192914"/>
    <w:rsid w:val="001948F5"/>
    <w:rsid w:val="00195D1B"/>
    <w:rsid w:val="001977EA"/>
    <w:rsid w:val="00197A54"/>
    <w:rsid w:val="001A1E4D"/>
    <w:rsid w:val="001A4C92"/>
    <w:rsid w:val="001A70C2"/>
    <w:rsid w:val="001B41AD"/>
    <w:rsid w:val="001B6332"/>
    <w:rsid w:val="001B7057"/>
    <w:rsid w:val="001B7C18"/>
    <w:rsid w:val="001C0DEE"/>
    <w:rsid w:val="001C0F1B"/>
    <w:rsid w:val="001C309B"/>
    <w:rsid w:val="001C6C61"/>
    <w:rsid w:val="001D0627"/>
    <w:rsid w:val="001D0947"/>
    <w:rsid w:val="001D357E"/>
    <w:rsid w:val="001D3FB6"/>
    <w:rsid w:val="001D46FE"/>
    <w:rsid w:val="001D6E54"/>
    <w:rsid w:val="001E1B0A"/>
    <w:rsid w:val="001E570D"/>
    <w:rsid w:val="001E66A5"/>
    <w:rsid w:val="001E6C54"/>
    <w:rsid w:val="001E78EA"/>
    <w:rsid w:val="001E7D6D"/>
    <w:rsid w:val="001E7E67"/>
    <w:rsid w:val="001F121D"/>
    <w:rsid w:val="001F1DD3"/>
    <w:rsid w:val="001F202D"/>
    <w:rsid w:val="001F4319"/>
    <w:rsid w:val="001F4B20"/>
    <w:rsid w:val="001F5127"/>
    <w:rsid w:val="001F661A"/>
    <w:rsid w:val="001F7E43"/>
    <w:rsid w:val="002026FE"/>
    <w:rsid w:val="00202AF5"/>
    <w:rsid w:val="00205034"/>
    <w:rsid w:val="002121A9"/>
    <w:rsid w:val="00212788"/>
    <w:rsid w:val="00215754"/>
    <w:rsid w:val="00216728"/>
    <w:rsid w:val="00216D37"/>
    <w:rsid w:val="002232E0"/>
    <w:rsid w:val="00223E42"/>
    <w:rsid w:val="00234F3C"/>
    <w:rsid w:val="00235E0B"/>
    <w:rsid w:val="00243B01"/>
    <w:rsid w:val="00247570"/>
    <w:rsid w:val="00247938"/>
    <w:rsid w:val="0025544A"/>
    <w:rsid w:val="002567BE"/>
    <w:rsid w:val="00257257"/>
    <w:rsid w:val="002626D2"/>
    <w:rsid w:val="00263C0C"/>
    <w:rsid w:val="00264FDB"/>
    <w:rsid w:val="00266A53"/>
    <w:rsid w:val="00266F38"/>
    <w:rsid w:val="002704F0"/>
    <w:rsid w:val="0027283F"/>
    <w:rsid w:val="0027728C"/>
    <w:rsid w:val="00280212"/>
    <w:rsid w:val="00281155"/>
    <w:rsid w:val="00295A03"/>
    <w:rsid w:val="00296074"/>
    <w:rsid w:val="002969B1"/>
    <w:rsid w:val="002A00B7"/>
    <w:rsid w:val="002A0347"/>
    <w:rsid w:val="002A18E5"/>
    <w:rsid w:val="002A2A2E"/>
    <w:rsid w:val="002A3F85"/>
    <w:rsid w:val="002A5C1E"/>
    <w:rsid w:val="002A5CCE"/>
    <w:rsid w:val="002B2407"/>
    <w:rsid w:val="002B2BE8"/>
    <w:rsid w:val="002B33F3"/>
    <w:rsid w:val="002B474E"/>
    <w:rsid w:val="002B4EF0"/>
    <w:rsid w:val="002C08BF"/>
    <w:rsid w:val="002C32C3"/>
    <w:rsid w:val="002D0D13"/>
    <w:rsid w:val="002D0E93"/>
    <w:rsid w:val="002D71FA"/>
    <w:rsid w:val="002D7209"/>
    <w:rsid w:val="002E0353"/>
    <w:rsid w:val="002E3055"/>
    <w:rsid w:val="002E60F6"/>
    <w:rsid w:val="002E744B"/>
    <w:rsid w:val="002F1618"/>
    <w:rsid w:val="0030107E"/>
    <w:rsid w:val="0030587D"/>
    <w:rsid w:val="00312C1F"/>
    <w:rsid w:val="0031527C"/>
    <w:rsid w:val="00316537"/>
    <w:rsid w:val="00316973"/>
    <w:rsid w:val="00316D67"/>
    <w:rsid w:val="00317552"/>
    <w:rsid w:val="00324DE2"/>
    <w:rsid w:val="00325EB3"/>
    <w:rsid w:val="00334874"/>
    <w:rsid w:val="00336815"/>
    <w:rsid w:val="00345108"/>
    <w:rsid w:val="00345E09"/>
    <w:rsid w:val="0034675B"/>
    <w:rsid w:val="00350E1D"/>
    <w:rsid w:val="00352F97"/>
    <w:rsid w:val="0035386D"/>
    <w:rsid w:val="00354485"/>
    <w:rsid w:val="00360DAD"/>
    <w:rsid w:val="00363C29"/>
    <w:rsid w:val="003645EE"/>
    <w:rsid w:val="00365286"/>
    <w:rsid w:val="00365491"/>
    <w:rsid w:val="003655D6"/>
    <w:rsid w:val="00365BDD"/>
    <w:rsid w:val="00370DFF"/>
    <w:rsid w:val="003724F5"/>
    <w:rsid w:val="00373497"/>
    <w:rsid w:val="00374A35"/>
    <w:rsid w:val="003771FE"/>
    <w:rsid w:val="00380000"/>
    <w:rsid w:val="00380B41"/>
    <w:rsid w:val="00382153"/>
    <w:rsid w:val="00382B69"/>
    <w:rsid w:val="00383277"/>
    <w:rsid w:val="00383D6E"/>
    <w:rsid w:val="0038416B"/>
    <w:rsid w:val="0038531B"/>
    <w:rsid w:val="00391CDE"/>
    <w:rsid w:val="0039588F"/>
    <w:rsid w:val="003A003C"/>
    <w:rsid w:val="003A02F1"/>
    <w:rsid w:val="003A4C56"/>
    <w:rsid w:val="003B1125"/>
    <w:rsid w:val="003B1CFB"/>
    <w:rsid w:val="003B3CA5"/>
    <w:rsid w:val="003B488E"/>
    <w:rsid w:val="003B4CF4"/>
    <w:rsid w:val="003B5BE5"/>
    <w:rsid w:val="003B65BA"/>
    <w:rsid w:val="003B78E8"/>
    <w:rsid w:val="003C013E"/>
    <w:rsid w:val="003C1102"/>
    <w:rsid w:val="003C191A"/>
    <w:rsid w:val="003C669F"/>
    <w:rsid w:val="003C79FE"/>
    <w:rsid w:val="003D2A39"/>
    <w:rsid w:val="003D61DB"/>
    <w:rsid w:val="003D6EA0"/>
    <w:rsid w:val="003E4CE5"/>
    <w:rsid w:val="003E5D20"/>
    <w:rsid w:val="003E7330"/>
    <w:rsid w:val="003E75B5"/>
    <w:rsid w:val="003F1F98"/>
    <w:rsid w:val="003F635C"/>
    <w:rsid w:val="00400336"/>
    <w:rsid w:val="00400FF3"/>
    <w:rsid w:val="00402337"/>
    <w:rsid w:val="004040EC"/>
    <w:rsid w:val="004052CA"/>
    <w:rsid w:val="00414B14"/>
    <w:rsid w:val="00414D08"/>
    <w:rsid w:val="00415172"/>
    <w:rsid w:val="00420293"/>
    <w:rsid w:val="00421395"/>
    <w:rsid w:val="00421C7F"/>
    <w:rsid w:val="004224AA"/>
    <w:rsid w:val="00423593"/>
    <w:rsid w:val="00427171"/>
    <w:rsid w:val="00431A4E"/>
    <w:rsid w:val="0043314E"/>
    <w:rsid w:val="00435633"/>
    <w:rsid w:val="00436C3E"/>
    <w:rsid w:val="0043706F"/>
    <w:rsid w:val="00447BA9"/>
    <w:rsid w:val="00450663"/>
    <w:rsid w:val="00450B7E"/>
    <w:rsid w:val="004511E4"/>
    <w:rsid w:val="00452FF0"/>
    <w:rsid w:val="00454B40"/>
    <w:rsid w:val="00456E64"/>
    <w:rsid w:val="00461772"/>
    <w:rsid w:val="0046214B"/>
    <w:rsid w:val="0046220D"/>
    <w:rsid w:val="004661DD"/>
    <w:rsid w:val="004661DE"/>
    <w:rsid w:val="004676F5"/>
    <w:rsid w:val="004713E9"/>
    <w:rsid w:val="00475975"/>
    <w:rsid w:val="00475BC1"/>
    <w:rsid w:val="00477668"/>
    <w:rsid w:val="00477E2A"/>
    <w:rsid w:val="004809A1"/>
    <w:rsid w:val="004827C9"/>
    <w:rsid w:val="00483BBC"/>
    <w:rsid w:val="004840E4"/>
    <w:rsid w:val="0049069C"/>
    <w:rsid w:val="00496BB5"/>
    <w:rsid w:val="004A1281"/>
    <w:rsid w:val="004A27DA"/>
    <w:rsid w:val="004A35BF"/>
    <w:rsid w:val="004A3D12"/>
    <w:rsid w:val="004A63FA"/>
    <w:rsid w:val="004A6533"/>
    <w:rsid w:val="004A69C6"/>
    <w:rsid w:val="004B373B"/>
    <w:rsid w:val="004B3A3E"/>
    <w:rsid w:val="004C00FF"/>
    <w:rsid w:val="004C15CA"/>
    <w:rsid w:val="004C3610"/>
    <w:rsid w:val="004D1A38"/>
    <w:rsid w:val="004D3D3E"/>
    <w:rsid w:val="004D7E31"/>
    <w:rsid w:val="004D7FCC"/>
    <w:rsid w:val="004E0CE8"/>
    <w:rsid w:val="004E3BC4"/>
    <w:rsid w:val="004E7001"/>
    <w:rsid w:val="004F2194"/>
    <w:rsid w:val="004F347F"/>
    <w:rsid w:val="004F3FD7"/>
    <w:rsid w:val="004F551F"/>
    <w:rsid w:val="004F6FBD"/>
    <w:rsid w:val="004F797A"/>
    <w:rsid w:val="0050133C"/>
    <w:rsid w:val="0050216B"/>
    <w:rsid w:val="005021E8"/>
    <w:rsid w:val="00503CFC"/>
    <w:rsid w:val="00504514"/>
    <w:rsid w:val="005075CA"/>
    <w:rsid w:val="00510715"/>
    <w:rsid w:val="00510D29"/>
    <w:rsid w:val="005119C1"/>
    <w:rsid w:val="00512E1D"/>
    <w:rsid w:val="00515C31"/>
    <w:rsid w:val="00520172"/>
    <w:rsid w:val="00523927"/>
    <w:rsid w:val="00523928"/>
    <w:rsid w:val="00525EBA"/>
    <w:rsid w:val="00526033"/>
    <w:rsid w:val="00526960"/>
    <w:rsid w:val="00527005"/>
    <w:rsid w:val="00530FA8"/>
    <w:rsid w:val="005314A3"/>
    <w:rsid w:val="00533450"/>
    <w:rsid w:val="00533BD9"/>
    <w:rsid w:val="005366B4"/>
    <w:rsid w:val="00540AEB"/>
    <w:rsid w:val="005415F6"/>
    <w:rsid w:val="00542031"/>
    <w:rsid w:val="00546002"/>
    <w:rsid w:val="005502FA"/>
    <w:rsid w:val="0055081B"/>
    <w:rsid w:val="00550DFA"/>
    <w:rsid w:val="00555840"/>
    <w:rsid w:val="005559BC"/>
    <w:rsid w:val="00560196"/>
    <w:rsid w:val="005601D7"/>
    <w:rsid w:val="00560C6B"/>
    <w:rsid w:val="005627FD"/>
    <w:rsid w:val="00563854"/>
    <w:rsid w:val="0057088E"/>
    <w:rsid w:val="00570BD7"/>
    <w:rsid w:val="00572C46"/>
    <w:rsid w:val="00574971"/>
    <w:rsid w:val="005755F7"/>
    <w:rsid w:val="00575B3B"/>
    <w:rsid w:val="00575BF4"/>
    <w:rsid w:val="00576428"/>
    <w:rsid w:val="005813BD"/>
    <w:rsid w:val="00583575"/>
    <w:rsid w:val="00587160"/>
    <w:rsid w:val="00591C01"/>
    <w:rsid w:val="005939AD"/>
    <w:rsid w:val="00594467"/>
    <w:rsid w:val="0059516F"/>
    <w:rsid w:val="005A1288"/>
    <w:rsid w:val="005A1C0C"/>
    <w:rsid w:val="005A3127"/>
    <w:rsid w:val="005A3462"/>
    <w:rsid w:val="005A355E"/>
    <w:rsid w:val="005A3E75"/>
    <w:rsid w:val="005A5185"/>
    <w:rsid w:val="005A6742"/>
    <w:rsid w:val="005B439F"/>
    <w:rsid w:val="005B6237"/>
    <w:rsid w:val="005C0C5C"/>
    <w:rsid w:val="005C10B0"/>
    <w:rsid w:val="005C2157"/>
    <w:rsid w:val="005C2C3A"/>
    <w:rsid w:val="005C41D2"/>
    <w:rsid w:val="005D0AE1"/>
    <w:rsid w:val="005D272E"/>
    <w:rsid w:val="005D2DF3"/>
    <w:rsid w:val="005D5852"/>
    <w:rsid w:val="005D5944"/>
    <w:rsid w:val="005D5E11"/>
    <w:rsid w:val="005D77CF"/>
    <w:rsid w:val="005E0D81"/>
    <w:rsid w:val="005E1286"/>
    <w:rsid w:val="005E4F9E"/>
    <w:rsid w:val="005E53FD"/>
    <w:rsid w:val="005E6DCD"/>
    <w:rsid w:val="005E7810"/>
    <w:rsid w:val="005F09E9"/>
    <w:rsid w:val="005F1ACD"/>
    <w:rsid w:val="005F3918"/>
    <w:rsid w:val="005F4D7F"/>
    <w:rsid w:val="006004E4"/>
    <w:rsid w:val="00600E39"/>
    <w:rsid w:val="006010BB"/>
    <w:rsid w:val="00601DC9"/>
    <w:rsid w:val="00603BB7"/>
    <w:rsid w:val="00604144"/>
    <w:rsid w:val="00605040"/>
    <w:rsid w:val="00605510"/>
    <w:rsid w:val="006070B9"/>
    <w:rsid w:val="00612238"/>
    <w:rsid w:val="006211BD"/>
    <w:rsid w:val="00621788"/>
    <w:rsid w:val="00622134"/>
    <w:rsid w:val="00622FF6"/>
    <w:rsid w:val="00625418"/>
    <w:rsid w:val="006341CB"/>
    <w:rsid w:val="00636AAD"/>
    <w:rsid w:val="00637E2D"/>
    <w:rsid w:val="00642BDC"/>
    <w:rsid w:val="00644E97"/>
    <w:rsid w:val="0065071A"/>
    <w:rsid w:val="00651415"/>
    <w:rsid w:val="00653CF4"/>
    <w:rsid w:val="006547D5"/>
    <w:rsid w:val="00656F5F"/>
    <w:rsid w:val="006605DA"/>
    <w:rsid w:val="00662379"/>
    <w:rsid w:val="00666EB6"/>
    <w:rsid w:val="006674B6"/>
    <w:rsid w:val="0066760C"/>
    <w:rsid w:val="00671218"/>
    <w:rsid w:val="00676709"/>
    <w:rsid w:val="00680353"/>
    <w:rsid w:val="00680403"/>
    <w:rsid w:val="00681A9E"/>
    <w:rsid w:val="0068441A"/>
    <w:rsid w:val="00684D82"/>
    <w:rsid w:val="00685CAE"/>
    <w:rsid w:val="00687238"/>
    <w:rsid w:val="0069117B"/>
    <w:rsid w:val="006912C2"/>
    <w:rsid w:val="006951C7"/>
    <w:rsid w:val="006A5AE3"/>
    <w:rsid w:val="006A6DF2"/>
    <w:rsid w:val="006B1893"/>
    <w:rsid w:val="006B3B14"/>
    <w:rsid w:val="006B4257"/>
    <w:rsid w:val="006B7399"/>
    <w:rsid w:val="006C33F0"/>
    <w:rsid w:val="006C575E"/>
    <w:rsid w:val="006D24FE"/>
    <w:rsid w:val="006D60CC"/>
    <w:rsid w:val="006D7995"/>
    <w:rsid w:val="006E09B9"/>
    <w:rsid w:val="006E1073"/>
    <w:rsid w:val="006E2C2C"/>
    <w:rsid w:val="006E3A69"/>
    <w:rsid w:val="006E4FD8"/>
    <w:rsid w:val="006E5294"/>
    <w:rsid w:val="006E6084"/>
    <w:rsid w:val="006E69A9"/>
    <w:rsid w:val="006E7D75"/>
    <w:rsid w:val="006F0066"/>
    <w:rsid w:val="006F1F61"/>
    <w:rsid w:val="006F2A51"/>
    <w:rsid w:val="006F42BD"/>
    <w:rsid w:val="006F4C1F"/>
    <w:rsid w:val="006F6735"/>
    <w:rsid w:val="007011D4"/>
    <w:rsid w:val="00703498"/>
    <w:rsid w:val="00704B5A"/>
    <w:rsid w:val="00707517"/>
    <w:rsid w:val="00714EA5"/>
    <w:rsid w:val="00716754"/>
    <w:rsid w:val="00716E1D"/>
    <w:rsid w:val="007178E7"/>
    <w:rsid w:val="00717BFB"/>
    <w:rsid w:val="00723ED1"/>
    <w:rsid w:val="0072488A"/>
    <w:rsid w:val="00727688"/>
    <w:rsid w:val="00730668"/>
    <w:rsid w:val="00732A54"/>
    <w:rsid w:val="0073735A"/>
    <w:rsid w:val="007373E3"/>
    <w:rsid w:val="00737A15"/>
    <w:rsid w:val="00737B3F"/>
    <w:rsid w:val="00742F47"/>
    <w:rsid w:val="00743379"/>
    <w:rsid w:val="007445B8"/>
    <w:rsid w:val="00750A8C"/>
    <w:rsid w:val="0075246E"/>
    <w:rsid w:val="007530A0"/>
    <w:rsid w:val="0075555D"/>
    <w:rsid w:val="00757BDA"/>
    <w:rsid w:val="00760A51"/>
    <w:rsid w:val="00761164"/>
    <w:rsid w:val="007642BA"/>
    <w:rsid w:val="0076457A"/>
    <w:rsid w:val="00765E10"/>
    <w:rsid w:val="00766B83"/>
    <w:rsid w:val="0077056A"/>
    <w:rsid w:val="00770CE7"/>
    <w:rsid w:val="00771B80"/>
    <w:rsid w:val="00773878"/>
    <w:rsid w:val="007750E7"/>
    <w:rsid w:val="00775A7C"/>
    <w:rsid w:val="00775C43"/>
    <w:rsid w:val="00780D15"/>
    <w:rsid w:val="0078463E"/>
    <w:rsid w:val="00784839"/>
    <w:rsid w:val="007872A4"/>
    <w:rsid w:val="007942AC"/>
    <w:rsid w:val="00794C33"/>
    <w:rsid w:val="007970D5"/>
    <w:rsid w:val="007A05F2"/>
    <w:rsid w:val="007A0759"/>
    <w:rsid w:val="007A0F7B"/>
    <w:rsid w:val="007A1777"/>
    <w:rsid w:val="007A219C"/>
    <w:rsid w:val="007B14B3"/>
    <w:rsid w:val="007B3355"/>
    <w:rsid w:val="007C119A"/>
    <w:rsid w:val="007C23FB"/>
    <w:rsid w:val="007C2F48"/>
    <w:rsid w:val="007C4218"/>
    <w:rsid w:val="007C4FAE"/>
    <w:rsid w:val="007C6314"/>
    <w:rsid w:val="007C6809"/>
    <w:rsid w:val="007D100D"/>
    <w:rsid w:val="007D2BA0"/>
    <w:rsid w:val="007D37EB"/>
    <w:rsid w:val="007D3C97"/>
    <w:rsid w:val="007D4D7E"/>
    <w:rsid w:val="007D6EF3"/>
    <w:rsid w:val="007E2A0C"/>
    <w:rsid w:val="007E503D"/>
    <w:rsid w:val="007F0606"/>
    <w:rsid w:val="007F14EF"/>
    <w:rsid w:val="007F1A52"/>
    <w:rsid w:val="007F1CC8"/>
    <w:rsid w:val="007F5826"/>
    <w:rsid w:val="007F7141"/>
    <w:rsid w:val="007F7203"/>
    <w:rsid w:val="0080004A"/>
    <w:rsid w:val="00802190"/>
    <w:rsid w:val="008043C1"/>
    <w:rsid w:val="00810B9A"/>
    <w:rsid w:val="008123F9"/>
    <w:rsid w:val="00813462"/>
    <w:rsid w:val="008147AE"/>
    <w:rsid w:val="00814D8F"/>
    <w:rsid w:val="00815F3D"/>
    <w:rsid w:val="00815F60"/>
    <w:rsid w:val="008171A9"/>
    <w:rsid w:val="008219F4"/>
    <w:rsid w:val="00822AC8"/>
    <w:rsid w:val="00825AE3"/>
    <w:rsid w:val="00827FEC"/>
    <w:rsid w:val="00834D27"/>
    <w:rsid w:val="00844FFF"/>
    <w:rsid w:val="00845805"/>
    <w:rsid w:val="00847A1F"/>
    <w:rsid w:val="00847A26"/>
    <w:rsid w:val="00853CBE"/>
    <w:rsid w:val="00855358"/>
    <w:rsid w:val="00856E26"/>
    <w:rsid w:val="008629A1"/>
    <w:rsid w:val="00870DCD"/>
    <w:rsid w:val="00875099"/>
    <w:rsid w:val="008824BB"/>
    <w:rsid w:val="00885470"/>
    <w:rsid w:val="008868B3"/>
    <w:rsid w:val="00891250"/>
    <w:rsid w:val="00893816"/>
    <w:rsid w:val="00894121"/>
    <w:rsid w:val="008957A1"/>
    <w:rsid w:val="00896627"/>
    <w:rsid w:val="00897316"/>
    <w:rsid w:val="0089778C"/>
    <w:rsid w:val="008A4C58"/>
    <w:rsid w:val="008A532F"/>
    <w:rsid w:val="008A735D"/>
    <w:rsid w:val="008B02F9"/>
    <w:rsid w:val="008B1EBC"/>
    <w:rsid w:val="008B3760"/>
    <w:rsid w:val="008B4CCA"/>
    <w:rsid w:val="008B62B1"/>
    <w:rsid w:val="008B6376"/>
    <w:rsid w:val="008B6513"/>
    <w:rsid w:val="008C0905"/>
    <w:rsid w:val="008C380D"/>
    <w:rsid w:val="008C520E"/>
    <w:rsid w:val="008D1757"/>
    <w:rsid w:val="008D7F51"/>
    <w:rsid w:val="008E0022"/>
    <w:rsid w:val="008E24F8"/>
    <w:rsid w:val="008E36C2"/>
    <w:rsid w:val="008E7034"/>
    <w:rsid w:val="008F3319"/>
    <w:rsid w:val="008F3BCF"/>
    <w:rsid w:val="008F673A"/>
    <w:rsid w:val="00903C60"/>
    <w:rsid w:val="009069C8"/>
    <w:rsid w:val="0090752E"/>
    <w:rsid w:val="00910FBF"/>
    <w:rsid w:val="009130EC"/>
    <w:rsid w:val="00913139"/>
    <w:rsid w:val="00913638"/>
    <w:rsid w:val="00913A56"/>
    <w:rsid w:val="00917EBB"/>
    <w:rsid w:val="009200EA"/>
    <w:rsid w:val="00920741"/>
    <w:rsid w:val="00926747"/>
    <w:rsid w:val="00931D90"/>
    <w:rsid w:val="00932316"/>
    <w:rsid w:val="009324B7"/>
    <w:rsid w:val="0093593B"/>
    <w:rsid w:val="009407DF"/>
    <w:rsid w:val="0094149A"/>
    <w:rsid w:val="0094251D"/>
    <w:rsid w:val="00942544"/>
    <w:rsid w:val="00942567"/>
    <w:rsid w:val="0094264B"/>
    <w:rsid w:val="00944C89"/>
    <w:rsid w:val="009462A9"/>
    <w:rsid w:val="00947D82"/>
    <w:rsid w:val="00947FB1"/>
    <w:rsid w:val="00951C8E"/>
    <w:rsid w:val="00952875"/>
    <w:rsid w:val="0095409B"/>
    <w:rsid w:val="009546BA"/>
    <w:rsid w:val="009567E8"/>
    <w:rsid w:val="00963075"/>
    <w:rsid w:val="00964173"/>
    <w:rsid w:val="009652AA"/>
    <w:rsid w:val="00971DFC"/>
    <w:rsid w:val="0097217E"/>
    <w:rsid w:val="009736C9"/>
    <w:rsid w:val="00973BD1"/>
    <w:rsid w:val="00974710"/>
    <w:rsid w:val="00976944"/>
    <w:rsid w:val="00977773"/>
    <w:rsid w:val="00980ECB"/>
    <w:rsid w:val="00991069"/>
    <w:rsid w:val="00992D82"/>
    <w:rsid w:val="00992F1F"/>
    <w:rsid w:val="0099354B"/>
    <w:rsid w:val="009935DD"/>
    <w:rsid w:val="00994A8A"/>
    <w:rsid w:val="00997F04"/>
    <w:rsid w:val="009A0AC7"/>
    <w:rsid w:val="009A296B"/>
    <w:rsid w:val="009A2BC5"/>
    <w:rsid w:val="009A47E3"/>
    <w:rsid w:val="009A5F4F"/>
    <w:rsid w:val="009A6F91"/>
    <w:rsid w:val="009B3ABA"/>
    <w:rsid w:val="009B7E81"/>
    <w:rsid w:val="009C12AB"/>
    <w:rsid w:val="009C35AA"/>
    <w:rsid w:val="009C5225"/>
    <w:rsid w:val="009C5269"/>
    <w:rsid w:val="009C5D6A"/>
    <w:rsid w:val="009D0D89"/>
    <w:rsid w:val="009D0E62"/>
    <w:rsid w:val="009D1EA5"/>
    <w:rsid w:val="009D24B7"/>
    <w:rsid w:val="009D2573"/>
    <w:rsid w:val="009D50A1"/>
    <w:rsid w:val="009E037C"/>
    <w:rsid w:val="009E1FE4"/>
    <w:rsid w:val="009E2AB7"/>
    <w:rsid w:val="009E483D"/>
    <w:rsid w:val="009E527F"/>
    <w:rsid w:val="009E6006"/>
    <w:rsid w:val="009E65A2"/>
    <w:rsid w:val="009F55F0"/>
    <w:rsid w:val="009F6831"/>
    <w:rsid w:val="009F6A25"/>
    <w:rsid w:val="00A0087B"/>
    <w:rsid w:val="00A0270D"/>
    <w:rsid w:val="00A05160"/>
    <w:rsid w:val="00A06482"/>
    <w:rsid w:val="00A066DE"/>
    <w:rsid w:val="00A115DE"/>
    <w:rsid w:val="00A1226A"/>
    <w:rsid w:val="00A133DB"/>
    <w:rsid w:val="00A13CCC"/>
    <w:rsid w:val="00A146D0"/>
    <w:rsid w:val="00A14D60"/>
    <w:rsid w:val="00A24A09"/>
    <w:rsid w:val="00A26A2D"/>
    <w:rsid w:val="00A26A75"/>
    <w:rsid w:val="00A272CE"/>
    <w:rsid w:val="00A301B5"/>
    <w:rsid w:val="00A30773"/>
    <w:rsid w:val="00A31E68"/>
    <w:rsid w:val="00A3200D"/>
    <w:rsid w:val="00A401C2"/>
    <w:rsid w:val="00A409A7"/>
    <w:rsid w:val="00A43066"/>
    <w:rsid w:val="00A44E4A"/>
    <w:rsid w:val="00A46401"/>
    <w:rsid w:val="00A46E91"/>
    <w:rsid w:val="00A5050D"/>
    <w:rsid w:val="00A57099"/>
    <w:rsid w:val="00A577F4"/>
    <w:rsid w:val="00A630FF"/>
    <w:rsid w:val="00A634C2"/>
    <w:rsid w:val="00A64760"/>
    <w:rsid w:val="00A70199"/>
    <w:rsid w:val="00A71479"/>
    <w:rsid w:val="00A72BD8"/>
    <w:rsid w:val="00A763B2"/>
    <w:rsid w:val="00A7673F"/>
    <w:rsid w:val="00A838E2"/>
    <w:rsid w:val="00A86558"/>
    <w:rsid w:val="00A9002A"/>
    <w:rsid w:val="00A91872"/>
    <w:rsid w:val="00A97F1A"/>
    <w:rsid w:val="00AA0FE4"/>
    <w:rsid w:val="00AA16B6"/>
    <w:rsid w:val="00AA265E"/>
    <w:rsid w:val="00AB004D"/>
    <w:rsid w:val="00AB3E43"/>
    <w:rsid w:val="00AB4BBC"/>
    <w:rsid w:val="00AB5A53"/>
    <w:rsid w:val="00AB6EDC"/>
    <w:rsid w:val="00AB76D5"/>
    <w:rsid w:val="00AC0D4D"/>
    <w:rsid w:val="00AC6081"/>
    <w:rsid w:val="00AC62A0"/>
    <w:rsid w:val="00AC6B92"/>
    <w:rsid w:val="00AC7AF5"/>
    <w:rsid w:val="00AD310A"/>
    <w:rsid w:val="00AD43D5"/>
    <w:rsid w:val="00AD5C9F"/>
    <w:rsid w:val="00AD7BA4"/>
    <w:rsid w:val="00AE0428"/>
    <w:rsid w:val="00AE4010"/>
    <w:rsid w:val="00AE43D9"/>
    <w:rsid w:val="00AE7A59"/>
    <w:rsid w:val="00B0198A"/>
    <w:rsid w:val="00B0200B"/>
    <w:rsid w:val="00B0319F"/>
    <w:rsid w:val="00B06BE5"/>
    <w:rsid w:val="00B11B18"/>
    <w:rsid w:val="00B17370"/>
    <w:rsid w:val="00B2055A"/>
    <w:rsid w:val="00B2067D"/>
    <w:rsid w:val="00B24B86"/>
    <w:rsid w:val="00B30A6C"/>
    <w:rsid w:val="00B327E6"/>
    <w:rsid w:val="00B32B2E"/>
    <w:rsid w:val="00B3593E"/>
    <w:rsid w:val="00B40771"/>
    <w:rsid w:val="00B40C7E"/>
    <w:rsid w:val="00B4170E"/>
    <w:rsid w:val="00B43F26"/>
    <w:rsid w:val="00B4462B"/>
    <w:rsid w:val="00B4611D"/>
    <w:rsid w:val="00B55AE4"/>
    <w:rsid w:val="00B56D83"/>
    <w:rsid w:val="00B6208B"/>
    <w:rsid w:val="00B64EAB"/>
    <w:rsid w:val="00B65A0E"/>
    <w:rsid w:val="00B66E6E"/>
    <w:rsid w:val="00B713B6"/>
    <w:rsid w:val="00B7274D"/>
    <w:rsid w:val="00B72960"/>
    <w:rsid w:val="00B75416"/>
    <w:rsid w:val="00B80243"/>
    <w:rsid w:val="00B80B96"/>
    <w:rsid w:val="00B80C52"/>
    <w:rsid w:val="00B81C73"/>
    <w:rsid w:val="00B90F7B"/>
    <w:rsid w:val="00B91885"/>
    <w:rsid w:val="00B94CB4"/>
    <w:rsid w:val="00B95A20"/>
    <w:rsid w:val="00B96220"/>
    <w:rsid w:val="00B96995"/>
    <w:rsid w:val="00BA0121"/>
    <w:rsid w:val="00BA0753"/>
    <w:rsid w:val="00BB1EC0"/>
    <w:rsid w:val="00BB3791"/>
    <w:rsid w:val="00BB42A7"/>
    <w:rsid w:val="00BB51F6"/>
    <w:rsid w:val="00BB5686"/>
    <w:rsid w:val="00BB6CC2"/>
    <w:rsid w:val="00BB7BA4"/>
    <w:rsid w:val="00BC01E9"/>
    <w:rsid w:val="00BC05E7"/>
    <w:rsid w:val="00BC1187"/>
    <w:rsid w:val="00BC1676"/>
    <w:rsid w:val="00BC4B89"/>
    <w:rsid w:val="00BC5D15"/>
    <w:rsid w:val="00BC6C5A"/>
    <w:rsid w:val="00BD0100"/>
    <w:rsid w:val="00BD0385"/>
    <w:rsid w:val="00BD0FE7"/>
    <w:rsid w:val="00BD3AFF"/>
    <w:rsid w:val="00BF1DA5"/>
    <w:rsid w:val="00BF21E1"/>
    <w:rsid w:val="00BF5794"/>
    <w:rsid w:val="00BF6A1D"/>
    <w:rsid w:val="00BF7FA2"/>
    <w:rsid w:val="00C00538"/>
    <w:rsid w:val="00C04A10"/>
    <w:rsid w:val="00C06D71"/>
    <w:rsid w:val="00C06F9E"/>
    <w:rsid w:val="00C1514A"/>
    <w:rsid w:val="00C23622"/>
    <w:rsid w:val="00C3340E"/>
    <w:rsid w:val="00C36189"/>
    <w:rsid w:val="00C414AD"/>
    <w:rsid w:val="00C430C9"/>
    <w:rsid w:val="00C45EEC"/>
    <w:rsid w:val="00C51319"/>
    <w:rsid w:val="00C54F53"/>
    <w:rsid w:val="00C638EC"/>
    <w:rsid w:val="00C674F5"/>
    <w:rsid w:val="00C7189B"/>
    <w:rsid w:val="00C727B1"/>
    <w:rsid w:val="00C731CA"/>
    <w:rsid w:val="00C75A26"/>
    <w:rsid w:val="00C76728"/>
    <w:rsid w:val="00C77188"/>
    <w:rsid w:val="00C85615"/>
    <w:rsid w:val="00C8571A"/>
    <w:rsid w:val="00C8587D"/>
    <w:rsid w:val="00C932A1"/>
    <w:rsid w:val="00C956D7"/>
    <w:rsid w:val="00CA0494"/>
    <w:rsid w:val="00CA05CF"/>
    <w:rsid w:val="00CA0AA3"/>
    <w:rsid w:val="00CA2C12"/>
    <w:rsid w:val="00CA62C1"/>
    <w:rsid w:val="00CA6695"/>
    <w:rsid w:val="00CB5066"/>
    <w:rsid w:val="00CB5576"/>
    <w:rsid w:val="00CB6721"/>
    <w:rsid w:val="00CC1121"/>
    <w:rsid w:val="00CC497F"/>
    <w:rsid w:val="00CD3B62"/>
    <w:rsid w:val="00CD4CBE"/>
    <w:rsid w:val="00CD5043"/>
    <w:rsid w:val="00CD64EB"/>
    <w:rsid w:val="00CD6F6B"/>
    <w:rsid w:val="00CD7E6D"/>
    <w:rsid w:val="00CE0F39"/>
    <w:rsid w:val="00CE42DE"/>
    <w:rsid w:val="00CE6AB4"/>
    <w:rsid w:val="00CE766B"/>
    <w:rsid w:val="00CF4BD3"/>
    <w:rsid w:val="00CF4F24"/>
    <w:rsid w:val="00CF50D9"/>
    <w:rsid w:val="00D00A42"/>
    <w:rsid w:val="00D10F92"/>
    <w:rsid w:val="00D11037"/>
    <w:rsid w:val="00D15320"/>
    <w:rsid w:val="00D20741"/>
    <w:rsid w:val="00D21019"/>
    <w:rsid w:val="00D227B2"/>
    <w:rsid w:val="00D228EB"/>
    <w:rsid w:val="00D23E27"/>
    <w:rsid w:val="00D24582"/>
    <w:rsid w:val="00D311DE"/>
    <w:rsid w:val="00D31BE7"/>
    <w:rsid w:val="00D31F0B"/>
    <w:rsid w:val="00D35049"/>
    <w:rsid w:val="00D409E1"/>
    <w:rsid w:val="00D44821"/>
    <w:rsid w:val="00D47C51"/>
    <w:rsid w:val="00D54C29"/>
    <w:rsid w:val="00D56CAA"/>
    <w:rsid w:val="00D60BC1"/>
    <w:rsid w:val="00D6397E"/>
    <w:rsid w:val="00D73EE0"/>
    <w:rsid w:val="00D756EA"/>
    <w:rsid w:val="00D8001F"/>
    <w:rsid w:val="00D84F52"/>
    <w:rsid w:val="00D85124"/>
    <w:rsid w:val="00D87AE5"/>
    <w:rsid w:val="00D87CA6"/>
    <w:rsid w:val="00D90CE2"/>
    <w:rsid w:val="00D940CC"/>
    <w:rsid w:val="00D94172"/>
    <w:rsid w:val="00D94D68"/>
    <w:rsid w:val="00D95770"/>
    <w:rsid w:val="00D9660F"/>
    <w:rsid w:val="00DA3386"/>
    <w:rsid w:val="00DA70EB"/>
    <w:rsid w:val="00DB4C7C"/>
    <w:rsid w:val="00DB748A"/>
    <w:rsid w:val="00DC3935"/>
    <w:rsid w:val="00DC5A3D"/>
    <w:rsid w:val="00DC6114"/>
    <w:rsid w:val="00DC658D"/>
    <w:rsid w:val="00DD116A"/>
    <w:rsid w:val="00DD1648"/>
    <w:rsid w:val="00DD5CC3"/>
    <w:rsid w:val="00DE2F8F"/>
    <w:rsid w:val="00DE5E53"/>
    <w:rsid w:val="00DE6133"/>
    <w:rsid w:val="00DF2D9E"/>
    <w:rsid w:val="00E05333"/>
    <w:rsid w:val="00E06A3B"/>
    <w:rsid w:val="00E07837"/>
    <w:rsid w:val="00E155B5"/>
    <w:rsid w:val="00E15EF3"/>
    <w:rsid w:val="00E16A95"/>
    <w:rsid w:val="00E203D7"/>
    <w:rsid w:val="00E23924"/>
    <w:rsid w:val="00E2434C"/>
    <w:rsid w:val="00E24944"/>
    <w:rsid w:val="00E265AC"/>
    <w:rsid w:val="00E3114B"/>
    <w:rsid w:val="00E32AC3"/>
    <w:rsid w:val="00E32D01"/>
    <w:rsid w:val="00E3418E"/>
    <w:rsid w:val="00E3786D"/>
    <w:rsid w:val="00E403D1"/>
    <w:rsid w:val="00E40F98"/>
    <w:rsid w:val="00E41715"/>
    <w:rsid w:val="00E419FF"/>
    <w:rsid w:val="00E43378"/>
    <w:rsid w:val="00E43ADA"/>
    <w:rsid w:val="00E52D68"/>
    <w:rsid w:val="00E56DB3"/>
    <w:rsid w:val="00E57C89"/>
    <w:rsid w:val="00E6072E"/>
    <w:rsid w:val="00E63001"/>
    <w:rsid w:val="00E640F7"/>
    <w:rsid w:val="00E670F2"/>
    <w:rsid w:val="00E70A5D"/>
    <w:rsid w:val="00E71FE4"/>
    <w:rsid w:val="00E72B34"/>
    <w:rsid w:val="00E73A5B"/>
    <w:rsid w:val="00E84B55"/>
    <w:rsid w:val="00E85524"/>
    <w:rsid w:val="00E86419"/>
    <w:rsid w:val="00E86D2C"/>
    <w:rsid w:val="00E8799C"/>
    <w:rsid w:val="00E87E2A"/>
    <w:rsid w:val="00E906B8"/>
    <w:rsid w:val="00E956EC"/>
    <w:rsid w:val="00EA00BF"/>
    <w:rsid w:val="00EA0782"/>
    <w:rsid w:val="00EA20BB"/>
    <w:rsid w:val="00EB02FF"/>
    <w:rsid w:val="00EB2439"/>
    <w:rsid w:val="00EB2492"/>
    <w:rsid w:val="00EB3D1C"/>
    <w:rsid w:val="00EB4C15"/>
    <w:rsid w:val="00EC0745"/>
    <w:rsid w:val="00EC2484"/>
    <w:rsid w:val="00EC754E"/>
    <w:rsid w:val="00ED1361"/>
    <w:rsid w:val="00ED1AFA"/>
    <w:rsid w:val="00ED2B6B"/>
    <w:rsid w:val="00ED4705"/>
    <w:rsid w:val="00ED4AF7"/>
    <w:rsid w:val="00ED6B39"/>
    <w:rsid w:val="00EE20E3"/>
    <w:rsid w:val="00EE287B"/>
    <w:rsid w:val="00EE37D3"/>
    <w:rsid w:val="00EE38E4"/>
    <w:rsid w:val="00EE76CB"/>
    <w:rsid w:val="00EF253C"/>
    <w:rsid w:val="00EF38C2"/>
    <w:rsid w:val="00EF38CD"/>
    <w:rsid w:val="00EF4CE3"/>
    <w:rsid w:val="00EF56E4"/>
    <w:rsid w:val="00EF684F"/>
    <w:rsid w:val="00EF69A2"/>
    <w:rsid w:val="00F012D2"/>
    <w:rsid w:val="00F01880"/>
    <w:rsid w:val="00F02DD3"/>
    <w:rsid w:val="00F06A23"/>
    <w:rsid w:val="00F100DE"/>
    <w:rsid w:val="00F12CE8"/>
    <w:rsid w:val="00F13EFD"/>
    <w:rsid w:val="00F15640"/>
    <w:rsid w:val="00F165A3"/>
    <w:rsid w:val="00F16DB3"/>
    <w:rsid w:val="00F21E3B"/>
    <w:rsid w:val="00F26247"/>
    <w:rsid w:val="00F27F81"/>
    <w:rsid w:val="00F30ABD"/>
    <w:rsid w:val="00F31115"/>
    <w:rsid w:val="00F32457"/>
    <w:rsid w:val="00F32760"/>
    <w:rsid w:val="00F3317D"/>
    <w:rsid w:val="00F3359B"/>
    <w:rsid w:val="00F35C0A"/>
    <w:rsid w:val="00F3680D"/>
    <w:rsid w:val="00F41D47"/>
    <w:rsid w:val="00F43428"/>
    <w:rsid w:val="00F44074"/>
    <w:rsid w:val="00F4626B"/>
    <w:rsid w:val="00F50E43"/>
    <w:rsid w:val="00F51389"/>
    <w:rsid w:val="00F51ED8"/>
    <w:rsid w:val="00F51FCE"/>
    <w:rsid w:val="00F54292"/>
    <w:rsid w:val="00F5466E"/>
    <w:rsid w:val="00F61F03"/>
    <w:rsid w:val="00F6477D"/>
    <w:rsid w:val="00F66967"/>
    <w:rsid w:val="00F66D61"/>
    <w:rsid w:val="00F67F31"/>
    <w:rsid w:val="00F71411"/>
    <w:rsid w:val="00F75216"/>
    <w:rsid w:val="00F76EDF"/>
    <w:rsid w:val="00F83345"/>
    <w:rsid w:val="00F847FE"/>
    <w:rsid w:val="00F849D7"/>
    <w:rsid w:val="00F85FCF"/>
    <w:rsid w:val="00F86489"/>
    <w:rsid w:val="00F8732C"/>
    <w:rsid w:val="00F87C68"/>
    <w:rsid w:val="00F90D82"/>
    <w:rsid w:val="00F92C08"/>
    <w:rsid w:val="00F978C2"/>
    <w:rsid w:val="00FA0FB3"/>
    <w:rsid w:val="00FA1B1F"/>
    <w:rsid w:val="00FA5D51"/>
    <w:rsid w:val="00FA62E2"/>
    <w:rsid w:val="00FA64E7"/>
    <w:rsid w:val="00FA774A"/>
    <w:rsid w:val="00FB0DF3"/>
    <w:rsid w:val="00FB5067"/>
    <w:rsid w:val="00FB6D3B"/>
    <w:rsid w:val="00FC0DEB"/>
    <w:rsid w:val="00FC2510"/>
    <w:rsid w:val="00FC3B66"/>
    <w:rsid w:val="00FC3F8B"/>
    <w:rsid w:val="00FC4909"/>
    <w:rsid w:val="00FC4962"/>
    <w:rsid w:val="00FD12DE"/>
    <w:rsid w:val="00FD3EC0"/>
    <w:rsid w:val="00FD4A55"/>
    <w:rsid w:val="00FD62FF"/>
    <w:rsid w:val="00FD7209"/>
    <w:rsid w:val="00FE2F78"/>
    <w:rsid w:val="00FE4663"/>
    <w:rsid w:val="00FE61C6"/>
    <w:rsid w:val="00FF4EA4"/>
    <w:rsid w:val="13A72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94"/>
    <w:pPr>
      <w:widowControl w:val="0"/>
      <w:jc w:val="both"/>
    </w:pPr>
    <w:rPr>
      <w:kern w:val="2"/>
      <w:sz w:val="21"/>
      <w:szCs w:val="22"/>
    </w:rPr>
  </w:style>
  <w:style w:type="paragraph" w:styleId="1">
    <w:name w:val="heading 1"/>
    <w:basedOn w:val="a"/>
    <w:next w:val="a"/>
    <w:link w:val="1Char"/>
    <w:qFormat/>
    <w:rsid w:val="004F219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F21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4F219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4F21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4F219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4F2194"/>
    <w:pPr>
      <w:spacing w:after="120"/>
    </w:pPr>
  </w:style>
  <w:style w:type="paragraph" w:styleId="a5">
    <w:name w:val="Normal Indent"/>
    <w:basedOn w:val="a"/>
    <w:qFormat/>
    <w:rsid w:val="004F2194"/>
    <w:pPr>
      <w:ind w:firstLine="425"/>
    </w:pPr>
    <w:rPr>
      <w:rFonts w:ascii="Times New Roman" w:eastAsia="宋体" w:hAnsi="Times New Roman" w:cs="Times New Roman"/>
      <w:szCs w:val="20"/>
    </w:rPr>
  </w:style>
  <w:style w:type="paragraph" w:styleId="a6">
    <w:name w:val="caption"/>
    <w:basedOn w:val="a"/>
    <w:next w:val="a"/>
    <w:qFormat/>
    <w:rsid w:val="004F2194"/>
    <w:rPr>
      <w:rFonts w:ascii="Arial" w:eastAsia="黑体" w:hAnsi="Arial" w:cs="Arial"/>
      <w:sz w:val="20"/>
      <w:szCs w:val="20"/>
    </w:rPr>
  </w:style>
  <w:style w:type="paragraph" w:styleId="30">
    <w:name w:val="Body Text 3"/>
    <w:basedOn w:val="a"/>
    <w:link w:val="3Char0"/>
    <w:rsid w:val="004F2194"/>
    <w:rPr>
      <w:rFonts w:ascii="Times New Roman" w:eastAsia="宋体" w:hAnsi="Times New Roman" w:cs="Times New Roman"/>
      <w:color w:val="FF0000"/>
      <w:sz w:val="24"/>
      <w:szCs w:val="24"/>
    </w:rPr>
  </w:style>
  <w:style w:type="paragraph" w:styleId="5">
    <w:name w:val="toc 5"/>
    <w:basedOn w:val="a"/>
    <w:next w:val="a"/>
    <w:uiPriority w:val="39"/>
    <w:rsid w:val="004F219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F219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F2194"/>
    <w:rPr>
      <w:rFonts w:eastAsia="宋体"/>
      <w:sz w:val="24"/>
    </w:rPr>
  </w:style>
  <w:style w:type="paragraph" w:styleId="a8">
    <w:name w:val="Date"/>
    <w:basedOn w:val="a"/>
    <w:next w:val="a"/>
    <w:link w:val="Char2"/>
    <w:uiPriority w:val="99"/>
    <w:unhideWhenUsed/>
    <w:qFormat/>
    <w:rsid w:val="004F2194"/>
    <w:pPr>
      <w:ind w:leftChars="2500" w:left="100"/>
    </w:pPr>
  </w:style>
  <w:style w:type="paragraph" w:styleId="a9">
    <w:name w:val="footer"/>
    <w:basedOn w:val="a"/>
    <w:link w:val="Char3"/>
    <w:unhideWhenUsed/>
    <w:qFormat/>
    <w:rsid w:val="004F2194"/>
    <w:pPr>
      <w:tabs>
        <w:tab w:val="center" w:pos="4153"/>
        <w:tab w:val="right" w:pos="8306"/>
      </w:tabs>
      <w:snapToGrid w:val="0"/>
      <w:jc w:val="left"/>
    </w:pPr>
    <w:rPr>
      <w:sz w:val="18"/>
      <w:szCs w:val="18"/>
    </w:rPr>
  </w:style>
  <w:style w:type="paragraph" w:styleId="aa">
    <w:name w:val="header"/>
    <w:basedOn w:val="a"/>
    <w:link w:val="Char4"/>
    <w:unhideWhenUsed/>
    <w:qFormat/>
    <w:rsid w:val="004F219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F219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4F2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F2194"/>
    <w:rPr>
      <w:rFonts w:ascii="Calibri" w:eastAsia="宋体" w:hAnsi="Calibri" w:cs="Times New Roman"/>
      <w:sz w:val="24"/>
      <w:szCs w:val="24"/>
    </w:rPr>
  </w:style>
  <w:style w:type="character" w:styleId="ac">
    <w:name w:val="Strong"/>
    <w:basedOn w:val="a0"/>
    <w:uiPriority w:val="22"/>
    <w:qFormat/>
    <w:rsid w:val="004F2194"/>
    <w:rPr>
      <w:b/>
      <w:bCs/>
    </w:rPr>
  </w:style>
  <w:style w:type="character" w:styleId="ad">
    <w:name w:val="FollowedHyperlink"/>
    <w:basedOn w:val="a0"/>
    <w:uiPriority w:val="99"/>
    <w:semiHidden/>
    <w:unhideWhenUsed/>
    <w:rsid w:val="004F2194"/>
    <w:rPr>
      <w:color w:val="800080" w:themeColor="followedHyperlink"/>
      <w:u w:val="single"/>
    </w:rPr>
  </w:style>
  <w:style w:type="character" w:styleId="ae">
    <w:name w:val="Emphasis"/>
    <w:basedOn w:val="a0"/>
    <w:uiPriority w:val="20"/>
    <w:qFormat/>
    <w:rsid w:val="004F2194"/>
    <w:rPr>
      <w:i/>
      <w:iCs/>
    </w:rPr>
  </w:style>
  <w:style w:type="character" w:styleId="af">
    <w:name w:val="Hyperlink"/>
    <w:basedOn w:val="a0"/>
    <w:uiPriority w:val="99"/>
    <w:unhideWhenUsed/>
    <w:qFormat/>
    <w:rsid w:val="004F2194"/>
    <w:rPr>
      <w:color w:val="0000FF"/>
      <w:u w:val="single"/>
    </w:rPr>
  </w:style>
  <w:style w:type="character" w:customStyle="1" w:styleId="1Char">
    <w:name w:val="标题 1 Char"/>
    <w:basedOn w:val="a0"/>
    <w:link w:val="1"/>
    <w:rsid w:val="004F2194"/>
    <w:rPr>
      <w:rFonts w:ascii="Calibri" w:eastAsia="宋体" w:hAnsi="Calibri" w:cs="Times New Roman"/>
      <w:b/>
      <w:bCs/>
      <w:kern w:val="44"/>
      <w:sz w:val="44"/>
      <w:szCs w:val="44"/>
    </w:rPr>
  </w:style>
  <w:style w:type="character" w:customStyle="1" w:styleId="2Char">
    <w:name w:val="标题 2 Char"/>
    <w:basedOn w:val="a0"/>
    <w:link w:val="2"/>
    <w:rsid w:val="004F2194"/>
    <w:rPr>
      <w:rFonts w:ascii="Arial" w:eastAsia="黑体" w:hAnsi="Arial" w:cs="Times New Roman"/>
      <w:b/>
      <w:bCs/>
      <w:kern w:val="0"/>
      <w:sz w:val="32"/>
      <w:szCs w:val="32"/>
    </w:rPr>
  </w:style>
  <w:style w:type="character" w:customStyle="1" w:styleId="3Char">
    <w:name w:val="标题 3 Char"/>
    <w:basedOn w:val="a0"/>
    <w:link w:val="3"/>
    <w:uiPriority w:val="9"/>
    <w:qFormat/>
    <w:rsid w:val="004F2194"/>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4F2194"/>
    <w:rPr>
      <w:rFonts w:ascii="Arial" w:eastAsia="黑体" w:hAnsi="Arial" w:cs="Times New Roman"/>
      <w:b/>
      <w:bCs/>
      <w:kern w:val="0"/>
      <w:sz w:val="28"/>
      <w:szCs w:val="28"/>
    </w:rPr>
  </w:style>
  <w:style w:type="character" w:customStyle="1" w:styleId="Char1">
    <w:name w:val="纯文本 Char"/>
    <w:basedOn w:val="a0"/>
    <w:link w:val="a7"/>
    <w:qFormat/>
    <w:rsid w:val="004F2194"/>
    <w:rPr>
      <w:rFonts w:eastAsia="宋体"/>
      <w:sz w:val="24"/>
    </w:rPr>
  </w:style>
  <w:style w:type="character" w:customStyle="1" w:styleId="Char2">
    <w:name w:val="日期 Char"/>
    <w:basedOn w:val="a0"/>
    <w:link w:val="a8"/>
    <w:uiPriority w:val="99"/>
    <w:qFormat/>
    <w:rsid w:val="004F2194"/>
  </w:style>
  <w:style w:type="character" w:customStyle="1" w:styleId="Char3">
    <w:name w:val="页脚 Char"/>
    <w:basedOn w:val="a0"/>
    <w:link w:val="a9"/>
    <w:qFormat/>
    <w:rsid w:val="004F2194"/>
    <w:rPr>
      <w:sz w:val="18"/>
      <w:szCs w:val="18"/>
    </w:rPr>
  </w:style>
  <w:style w:type="character" w:customStyle="1" w:styleId="Char4">
    <w:name w:val="页眉 Char"/>
    <w:basedOn w:val="a0"/>
    <w:link w:val="aa"/>
    <w:qFormat/>
    <w:rsid w:val="004F2194"/>
    <w:rPr>
      <w:sz w:val="18"/>
      <w:szCs w:val="18"/>
    </w:rPr>
  </w:style>
  <w:style w:type="character" w:customStyle="1" w:styleId="Char10">
    <w:name w:val="纯文本 Char1"/>
    <w:qFormat/>
    <w:rsid w:val="004F2194"/>
    <w:rPr>
      <w:rFonts w:eastAsia="宋体"/>
      <w:sz w:val="24"/>
    </w:rPr>
  </w:style>
  <w:style w:type="paragraph" w:customStyle="1" w:styleId="Default">
    <w:name w:val="Default"/>
    <w:qFormat/>
    <w:rsid w:val="004F219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F2194"/>
    <w:pPr>
      <w:ind w:firstLineChars="200" w:firstLine="420"/>
    </w:pPr>
  </w:style>
  <w:style w:type="paragraph" w:styleId="af0">
    <w:name w:val="List Paragraph"/>
    <w:basedOn w:val="a"/>
    <w:link w:val="Char5"/>
    <w:uiPriority w:val="34"/>
    <w:unhideWhenUsed/>
    <w:qFormat/>
    <w:rsid w:val="004F2194"/>
    <w:pPr>
      <w:ind w:firstLineChars="200" w:firstLine="420"/>
    </w:pPr>
  </w:style>
  <w:style w:type="character" w:customStyle="1" w:styleId="CharChar">
    <w:name w:val="正文文本缩进 Char Char"/>
    <w:link w:val="13"/>
    <w:rsid w:val="004F2194"/>
    <w:rPr>
      <w:rFonts w:ascii="宋体"/>
      <w:sz w:val="24"/>
    </w:rPr>
  </w:style>
  <w:style w:type="paragraph" w:customStyle="1" w:styleId="13">
    <w:name w:val="正文文本缩进1"/>
    <w:basedOn w:val="a"/>
    <w:link w:val="CharChar"/>
    <w:rsid w:val="004F2194"/>
    <w:pPr>
      <w:spacing w:line="360" w:lineRule="auto"/>
      <w:ind w:firstLineChars="200" w:firstLine="480"/>
    </w:pPr>
    <w:rPr>
      <w:rFonts w:ascii="宋体"/>
      <w:sz w:val="24"/>
    </w:rPr>
  </w:style>
  <w:style w:type="character" w:customStyle="1" w:styleId="CharChar0">
    <w:name w:val="日期 Char Char"/>
    <w:link w:val="14"/>
    <w:rsid w:val="004F2194"/>
    <w:rPr>
      <w:sz w:val="24"/>
    </w:rPr>
  </w:style>
  <w:style w:type="paragraph" w:customStyle="1" w:styleId="14">
    <w:name w:val="日期1"/>
    <w:basedOn w:val="a"/>
    <w:next w:val="a"/>
    <w:link w:val="CharChar0"/>
    <w:rsid w:val="004F2194"/>
    <w:rPr>
      <w:sz w:val="24"/>
    </w:rPr>
  </w:style>
  <w:style w:type="paragraph" w:customStyle="1" w:styleId="15">
    <w:name w:val="正文缩进1"/>
    <w:basedOn w:val="a"/>
    <w:rsid w:val="004F219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F2194"/>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4F219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4F2194"/>
    <w:rPr>
      <w:rFonts w:ascii="Times New Roman" w:eastAsia="宋体" w:hAnsi="Times New Roman" w:cs="Times New Roman"/>
      <w:color w:val="FF0000"/>
      <w:sz w:val="24"/>
      <w:szCs w:val="24"/>
    </w:rPr>
  </w:style>
  <w:style w:type="character" w:customStyle="1" w:styleId="edittexttarea">
    <w:name w:val="edittexttarea"/>
    <w:basedOn w:val="a0"/>
    <w:rsid w:val="004F2194"/>
  </w:style>
  <w:style w:type="paragraph" w:customStyle="1" w:styleId="11212">
    <w:name w:val="样式 标题 1 + 四号 居中 段前: 12 磅 段后: 12 磅 行距: 单倍行距"/>
    <w:basedOn w:val="1"/>
    <w:rsid w:val="004F21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F219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rsid w:val="004F2194"/>
  </w:style>
  <w:style w:type="character" w:customStyle="1" w:styleId="Char">
    <w:name w:val="正文首行缩进 Char"/>
    <w:basedOn w:val="Char0"/>
    <w:link w:val="a3"/>
    <w:uiPriority w:val="99"/>
    <w:rsid w:val="004F219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4F2194"/>
    <w:rPr>
      <w:rFonts w:ascii="宋体" w:eastAsia="宋体" w:hAnsi="宋体" w:cs="宋体"/>
      <w:kern w:val="0"/>
      <w:sz w:val="24"/>
      <w:szCs w:val="24"/>
    </w:rPr>
  </w:style>
  <w:style w:type="paragraph" w:styleId="af2">
    <w:name w:val="Balloon Text"/>
    <w:basedOn w:val="a"/>
    <w:link w:val="Char6"/>
    <w:unhideWhenUsed/>
    <w:qFormat/>
    <w:rsid w:val="00CB6721"/>
    <w:rPr>
      <w:sz w:val="18"/>
      <w:szCs w:val="18"/>
    </w:rPr>
  </w:style>
  <w:style w:type="character" w:customStyle="1" w:styleId="Char6">
    <w:name w:val="批注框文本 Char"/>
    <w:basedOn w:val="a0"/>
    <w:link w:val="af2"/>
    <w:rsid w:val="00CB6721"/>
    <w:rPr>
      <w:kern w:val="2"/>
      <w:sz w:val="18"/>
      <w:szCs w:val="18"/>
    </w:rPr>
  </w:style>
  <w:style w:type="paragraph" w:customStyle="1" w:styleId="16">
    <w:name w:val="列表段落1"/>
    <w:uiPriority w:val="34"/>
    <w:qFormat/>
    <w:rsid w:val="00A133DB"/>
    <w:pPr>
      <w:ind w:firstLineChars="200" w:firstLine="420"/>
    </w:pPr>
    <w:rPr>
      <w:rFonts w:ascii="Times New Roman" w:eastAsia="宋体" w:hAnsi="Times New Roman" w:cs="Times New Roman"/>
      <w:sz w:val="21"/>
      <w:szCs w:val="22"/>
    </w:rPr>
  </w:style>
  <w:style w:type="paragraph" w:customStyle="1" w:styleId="af3">
    <w:name w:val="标准段落"/>
    <w:basedOn w:val="a"/>
    <w:qFormat/>
    <w:rsid w:val="007C4FAE"/>
    <w:pPr>
      <w:topLinePunct/>
      <w:autoSpaceDE w:val="0"/>
      <w:autoSpaceDN w:val="0"/>
      <w:spacing w:line="360" w:lineRule="auto"/>
      <w:ind w:left="-108" w:firstLineChars="45" w:firstLine="108"/>
    </w:pPr>
    <w:rPr>
      <w:rFonts w:ascii="Times New Roman" w:eastAsia="宋体" w:hAnsi="Times New Roman" w:cs="Times New Roman"/>
      <w:sz w:val="24"/>
      <w:szCs w:val="24"/>
      <w:lang w:bidi="th-TH"/>
    </w:rPr>
  </w:style>
  <w:style w:type="character" w:customStyle="1" w:styleId="Char5">
    <w:name w:val="列出段落 Char"/>
    <w:link w:val="af0"/>
    <w:uiPriority w:val="34"/>
    <w:qFormat/>
    <w:rsid w:val="00B327E6"/>
    <w:rPr>
      <w:kern w:val="2"/>
      <w:sz w:val="21"/>
      <w:szCs w:val="22"/>
    </w:rPr>
  </w:style>
  <w:style w:type="character" w:styleId="af4">
    <w:name w:val="annotation reference"/>
    <w:uiPriority w:val="99"/>
    <w:qFormat/>
    <w:rsid w:val="0003767A"/>
    <w:rPr>
      <w:sz w:val="21"/>
      <w:szCs w:val="21"/>
    </w:rPr>
  </w:style>
  <w:style w:type="paragraph" w:customStyle="1" w:styleId="310">
    <w:name w:val="列出段落31"/>
    <w:basedOn w:val="a"/>
    <w:qFormat/>
    <w:rsid w:val="0003767A"/>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158FF-7965-4147-B092-2962FBE5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131</Pages>
  <Words>11906</Words>
  <Characters>67866</Characters>
  <Application>Microsoft Office Word</Application>
  <DocSecurity>0</DocSecurity>
  <Lines>565</Lines>
  <Paragraphs>159</Paragraphs>
  <ScaleCrop>false</ScaleCrop>
  <Company>Sky123.Org</Company>
  <LinksUpToDate>false</LinksUpToDate>
  <CharactersWithSpaces>79613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2018-12-24T08:15:00Z</cp:lastPrinted>
  <dcterms:created xsi:type="dcterms:W3CDTF">2019-03-22T07:15:00Z</dcterms:created>
  <dcterms:modified xsi:type="dcterms:W3CDTF">2019-04-01T05:08:00Z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