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EE" w:rsidRDefault="000C6AEE" w:rsidP="000C6AEE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cs="宋体"/>
          <w:b/>
          <w:bCs/>
          <w:sz w:val="32"/>
          <w:lang w:val="zh-CN"/>
        </w:rPr>
      </w:pPr>
      <w:r>
        <w:rPr>
          <w:rFonts w:cs="宋体" w:hint="eastAsia"/>
          <w:b/>
          <w:sz w:val="32"/>
          <w:lang w:val="zh-CN"/>
        </w:rPr>
        <w:t>2.2</w:t>
      </w:r>
      <w:r>
        <w:rPr>
          <w:rFonts w:cs="宋体" w:hint="eastAsia"/>
          <w:b/>
          <w:bCs/>
          <w:sz w:val="32"/>
          <w:lang w:val="zh-CN"/>
        </w:rPr>
        <w:t>实施方案</w:t>
      </w:r>
    </w:p>
    <w:p w:rsidR="000C6AEE" w:rsidRDefault="000C6AEE" w:rsidP="000C6AEE">
      <w:pPr>
        <w:widowControl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（根据本项目采购需求自行编制，格式自拟）</w:t>
      </w:r>
    </w:p>
    <w:p w:rsidR="000C6AEE" w:rsidRDefault="000C6AEE" w:rsidP="000C6AEE">
      <w:pPr>
        <w:widowControl/>
        <w:jc w:val="center"/>
        <w:rPr>
          <w:rFonts w:hint="eastAsia"/>
          <w:b/>
          <w:sz w:val="28"/>
        </w:rPr>
      </w:pP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落实健康中国国家战略，通过搭建医疗旅游、生态养老养生的国际平台，对接国际健康医疗资源和健康养老消费市场，打造具有国际影响力的医疗旅游、生态颐养基地，实现可持续发展提供理论支撑、经验借鉴和有效措施，全力推进鄢陵康养产业发展。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一、峰会主题</w:t>
      </w:r>
    </w:p>
    <w:p w:rsidR="000C6AEE" w:rsidRDefault="000C6AEE" w:rsidP="000C6AEE">
      <w:pPr>
        <w:adjustRightInd w:val="0"/>
        <w:snapToGrid w:val="0"/>
        <w:spacing w:line="540" w:lineRule="exact"/>
        <w:ind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健康养老、生态旅游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二、主要活动</w:t>
      </w:r>
    </w:p>
    <w:p w:rsidR="000C6AEE" w:rsidRDefault="000C6AEE" w:rsidP="000C6AEE">
      <w:pPr>
        <w:adjustRightInd w:val="0"/>
        <w:snapToGrid w:val="0"/>
        <w:spacing w:line="540" w:lineRule="exact"/>
        <w:ind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峰会活动包括峰会开幕式、主旨演讲、峰会分会。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3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（一）峰会开幕式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峰会开始前播放长寿鄢陵宣传片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3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（二）主旨演讲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3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主讲嘉宾（8人，每人2</w:t>
      </w:r>
      <w:r>
        <w:rPr>
          <w:rFonts w:ascii="仿宋" w:eastAsia="仿宋" w:hAnsi="仿宋" w:cs="仿宋"/>
          <w:b/>
          <w:bCs/>
          <w:sz w:val="32"/>
          <w:szCs w:val="32"/>
        </w:rPr>
        <w:t>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</w:t>
      </w:r>
      <w:r>
        <w:rPr>
          <w:rFonts w:ascii="仿宋" w:eastAsia="仿宋" w:hAnsi="仿宋" w:cs="仿宋"/>
          <w:b/>
          <w:bCs/>
          <w:sz w:val="32"/>
          <w:szCs w:val="32"/>
        </w:rPr>
        <w:t>30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分钟）：</w:t>
      </w:r>
    </w:p>
    <w:p w:rsidR="000C6AEE" w:rsidRDefault="000C6AEE" w:rsidP="000C6AEE">
      <w:pPr>
        <w:adjustRightInd w:val="0"/>
        <w:snapToGrid w:val="0"/>
        <w:spacing w:line="540" w:lineRule="exact"/>
        <w:ind w:firstLine="64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（三）峰会分会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3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1分会议程（5人发言，每人15—20分钟）：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2分会议程（6人发言，每人15—20分钟）：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3分会议程（8人发言，每人15—20分钟）：</w:t>
      </w:r>
    </w:p>
    <w:p w:rsidR="000C6AEE" w:rsidRDefault="000C6AEE" w:rsidP="000C6AEE">
      <w:pPr>
        <w:adjustRightInd w:val="0"/>
        <w:snapToGrid w:val="0"/>
        <w:spacing w:line="54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做好峰会期间的联络沟通、组织协调、信息反馈等工作，并搞好与参会相关单位的沟通协调；全程策划和组织实施及布置会场等峰会各项事务，并完成招标人交办的其他任务。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起草峰会期间各类文字材料；设计、制作并发放会务指南、接待手册、各类证件。</w:t>
      </w:r>
    </w:p>
    <w:p w:rsidR="000C6AEE" w:rsidRDefault="000C6AEE" w:rsidP="000C6AEE">
      <w:pPr>
        <w:widowControl/>
        <w:jc w:val="left"/>
        <w:rPr>
          <w:rFonts w:hint="eastAsia"/>
          <w:b/>
          <w:sz w:val="28"/>
          <w:szCs w:val="28"/>
        </w:rPr>
      </w:pPr>
    </w:p>
    <w:p w:rsidR="000C6AEE" w:rsidRDefault="000C6AEE" w:rsidP="000C6AEE">
      <w:pPr>
        <w:widowControl/>
        <w:jc w:val="left"/>
        <w:rPr>
          <w:rFonts w:hint="eastAsia"/>
          <w:b/>
          <w:sz w:val="32"/>
        </w:rPr>
      </w:pPr>
    </w:p>
    <w:p w:rsidR="000C6AEE" w:rsidRDefault="000C6AEE" w:rsidP="000C6AEE">
      <w:pPr>
        <w:autoSpaceDE w:val="0"/>
        <w:autoSpaceDN w:val="0"/>
        <w:adjustRightInd w:val="0"/>
        <w:spacing w:line="360" w:lineRule="auto"/>
        <w:outlineLvl w:val="0"/>
        <w:rPr>
          <w:rFonts w:hint="eastAsia"/>
          <w:b/>
          <w:sz w:val="32"/>
        </w:rPr>
      </w:pPr>
      <w:bookmarkStart w:id="0" w:name="_GoBack"/>
      <w:bookmarkEnd w:id="0"/>
    </w:p>
    <w:p w:rsidR="000C6AEE" w:rsidRDefault="000C6AEE" w:rsidP="000C6AEE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b/>
          <w:snapToGrid w:val="0"/>
          <w:kern w:val="0"/>
          <w:sz w:val="28"/>
          <w:szCs w:val="28"/>
        </w:rPr>
        <w:t>技术参数偏离表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0"/>
        <w:gridCol w:w="526"/>
        <w:gridCol w:w="3687"/>
        <w:gridCol w:w="3728"/>
        <w:gridCol w:w="920"/>
      </w:tblGrid>
      <w:tr w:rsidR="000C6AEE" w:rsidTr="00BE0399">
        <w:trPr>
          <w:trHeight w:val="356"/>
          <w:jc w:val="center"/>
        </w:trPr>
        <w:tc>
          <w:tcPr>
            <w:tcW w:w="41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序号</w:t>
            </w:r>
          </w:p>
        </w:tc>
        <w:tc>
          <w:tcPr>
            <w:tcW w:w="526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项目</w:t>
            </w:r>
          </w:p>
        </w:tc>
        <w:tc>
          <w:tcPr>
            <w:tcW w:w="3687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具体内容</w:t>
            </w:r>
          </w:p>
        </w:tc>
        <w:tc>
          <w:tcPr>
            <w:tcW w:w="3728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响应文件具体内容</w:t>
            </w:r>
          </w:p>
        </w:tc>
        <w:tc>
          <w:tcPr>
            <w:tcW w:w="92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是否偏离</w:t>
            </w:r>
          </w:p>
        </w:tc>
      </w:tr>
      <w:tr w:rsidR="000C6AEE" w:rsidTr="00BE0399">
        <w:trPr>
          <w:trHeight w:val="4847"/>
          <w:jc w:val="center"/>
        </w:trPr>
        <w:tc>
          <w:tcPr>
            <w:tcW w:w="41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1</w:t>
            </w:r>
          </w:p>
        </w:tc>
        <w:tc>
          <w:tcPr>
            <w:tcW w:w="526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制作 及搭建部分</w:t>
            </w:r>
          </w:p>
        </w:tc>
        <w:tc>
          <w:tcPr>
            <w:tcW w:w="3687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eastAsia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签到背景板（住宿楼）：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eastAsia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德国进口高清UV写真布、6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*3m*两边U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签到背景板（会议楼）：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德国进口高清UV写真布、户外广场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形像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背景板</w:t>
            </w:r>
          </w:p>
          <w:p w:rsidR="000C6AEE" w:rsidRDefault="000C6AEE" w:rsidP="00BE0399">
            <w:pPr>
              <w:widowControl/>
              <w:spacing w:after="120"/>
              <w:ind w:leftChars="200" w:left="42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德国进口高清UV写真布：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*3.1m*两边U、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*3m*两边U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会议指引：木质结构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裱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写真画面、0.8*1.8m讲台：木质结构烤漆材质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室内指示牌：铁艺架子+KT板（会见与VIP室）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胸卡制作：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含卡绳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（印制LOGO），卡套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道旗：注水立杆、5m杆,3.6m旗子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道旗：灯杆、0.45*1.2m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eastAsia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椅背贴：可移除背胶、0.2*0.1m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会议手册：铜版纸打印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接机牌：KT板+支架、0.6*0.4m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车头牌：250克铜版纸彩打、A3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签到桌卡：250克铜版纸彩打、A3纸折叠嘉宾桌卡：250克铜版纸彩打、A4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lastRenderedPageBreak/>
              <w:t>纸折叠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3728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eastAsia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lastRenderedPageBreak/>
              <w:t>签到背景板（住宿楼）：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eastAsia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德国进口高清UV写真布、6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*3m*两边U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签到背景板（会议楼）：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德国进口高清UV写真布、户外广场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形像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背景板</w:t>
            </w:r>
          </w:p>
          <w:p w:rsidR="000C6AEE" w:rsidRDefault="000C6AEE" w:rsidP="00BE0399">
            <w:pPr>
              <w:widowControl/>
              <w:spacing w:after="120"/>
              <w:ind w:leftChars="200" w:left="42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德国进口高清UV写真布：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*3.1m*两边U、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*3m*两边U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会议指引：木质结构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裱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写真画面、0.8*1.8m讲台：木质结构烤漆材质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室内指示牌：铁艺架子+KT板（会见与VIP室）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胸卡制作：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含卡绳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（印制LOGO），卡套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道旗：注水立杆、5m杆,3.6m旗子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道旗：灯杆、0.45*1.2m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eastAsia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椅背贴：可移除背胶、0.2*0.1m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会议手册：铜版纸打印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接机牌：KT板+支架、0.6*0.4m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车头牌：250克铜版纸彩打、A3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签到桌卡：250克铜版纸彩打、A3纸折叠嘉宾桌卡：250克铜版纸彩打、A4纸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lastRenderedPageBreak/>
              <w:t>折叠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92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lastRenderedPageBreak/>
              <w:t>无偏离</w:t>
            </w:r>
          </w:p>
        </w:tc>
      </w:tr>
      <w:tr w:rsidR="000C6AEE" w:rsidTr="00BE0399">
        <w:trPr>
          <w:trHeight w:val="356"/>
          <w:jc w:val="center"/>
        </w:trPr>
        <w:tc>
          <w:tcPr>
            <w:tcW w:w="41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lastRenderedPageBreak/>
              <w:t>2</w:t>
            </w:r>
          </w:p>
        </w:tc>
        <w:tc>
          <w:tcPr>
            <w:tcW w:w="526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视屏设备</w:t>
            </w:r>
          </w:p>
        </w:tc>
        <w:tc>
          <w:tcPr>
            <w:tcW w:w="3687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LED屏幕：P2 、 500mm*500mm、15*5m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LED控制主机：EC200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视频切换器：E2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LED屏监视器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笔记本电脑：apple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翻页器：CUE</w:t>
            </w:r>
          </w:p>
          <w:p w:rsidR="000C6AEE" w:rsidRDefault="000C6AEE" w:rsidP="00BE0399">
            <w:pPr>
              <w:spacing w:after="120"/>
              <w:ind w:leftChars="200" w:left="420"/>
            </w:pP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提词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器：60寸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线材辅料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3728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LED屏幕：P2 、 500mm*500mm、15*5m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LED控制主机：EC200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视频切换器：E2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LED屏监视器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笔记本电脑：apple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翻页器：CUE</w:t>
            </w:r>
          </w:p>
          <w:p w:rsidR="000C6AEE" w:rsidRDefault="000C6AEE" w:rsidP="00BE0399">
            <w:pPr>
              <w:spacing w:after="120"/>
              <w:ind w:leftChars="200" w:left="420"/>
            </w:pP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提词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器：60寸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线材辅料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92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无偏离</w:t>
            </w:r>
          </w:p>
        </w:tc>
      </w:tr>
      <w:tr w:rsidR="000C6AEE" w:rsidTr="00BE0399">
        <w:trPr>
          <w:trHeight w:val="356"/>
          <w:jc w:val="center"/>
        </w:trPr>
        <w:tc>
          <w:tcPr>
            <w:tcW w:w="41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3</w:t>
            </w:r>
          </w:p>
        </w:tc>
        <w:tc>
          <w:tcPr>
            <w:tcW w:w="526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音响设备</w:t>
            </w:r>
          </w:p>
        </w:tc>
        <w:tc>
          <w:tcPr>
            <w:tcW w:w="3687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线阵全频音箱：JBL 4887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线阵超低音箱：JBL 4882</w:t>
            </w:r>
          </w:p>
          <w:p w:rsidR="000C6AEE" w:rsidRDefault="000C6AEE" w:rsidP="00BE0399">
            <w:pPr>
              <w:spacing w:after="120"/>
              <w:ind w:leftChars="200" w:left="420"/>
            </w:pP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舞台返送音箱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：JBL VRX932LAP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舞台中置音箱：JBL VRX932LAP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数字调音台：</w:t>
            </w:r>
            <w:proofErr w:type="spell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Soundcraft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  VI2000</w:t>
            </w:r>
          </w:p>
          <w:p w:rsidR="000C6AEE" w:rsidRDefault="000C6AEE" w:rsidP="00BE0399">
            <w:pPr>
              <w:spacing w:after="120"/>
              <w:ind w:leftChars="200" w:left="420"/>
              <w:jc w:val="left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无线手持麦克风：</w:t>
            </w:r>
            <w:proofErr w:type="spell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Shure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 U4D  Dual 、Receiver、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含立架</w:t>
            </w:r>
            <w:proofErr w:type="gramEnd"/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无线头戴麦克：SHURE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信号放大器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相关线缆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3728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lastRenderedPageBreak/>
              <w:t>线阵全频音箱：JBL 4887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线阵超低音箱：JBL 4882</w:t>
            </w:r>
          </w:p>
          <w:p w:rsidR="000C6AEE" w:rsidRDefault="000C6AEE" w:rsidP="00BE0399">
            <w:pPr>
              <w:spacing w:after="120"/>
              <w:ind w:leftChars="200" w:left="420"/>
            </w:pP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舞台返送音箱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：JBL VRX932LAP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舞台中置音箱：JBL VRX932LAP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数字调音台：</w:t>
            </w:r>
            <w:proofErr w:type="spell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Soundcraft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  VI2000</w:t>
            </w:r>
          </w:p>
          <w:p w:rsidR="000C6AEE" w:rsidRDefault="000C6AEE" w:rsidP="00BE0399">
            <w:pPr>
              <w:spacing w:after="120"/>
              <w:ind w:leftChars="200" w:left="420"/>
              <w:jc w:val="left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无线手持麦克风：</w:t>
            </w:r>
            <w:proofErr w:type="spell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Shure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 U4D  Dual 、Receiver、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含立架</w:t>
            </w:r>
            <w:proofErr w:type="gramEnd"/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无线头戴麦克：SHURE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信号放大器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相关线缆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92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lastRenderedPageBreak/>
              <w:t>无偏离</w:t>
            </w:r>
          </w:p>
        </w:tc>
      </w:tr>
      <w:tr w:rsidR="000C6AEE" w:rsidTr="00BE0399">
        <w:trPr>
          <w:trHeight w:val="356"/>
          <w:jc w:val="center"/>
        </w:trPr>
        <w:tc>
          <w:tcPr>
            <w:tcW w:w="41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lastRenderedPageBreak/>
              <w:t>4</w:t>
            </w:r>
          </w:p>
        </w:tc>
        <w:tc>
          <w:tcPr>
            <w:tcW w:w="526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灯光设备</w:t>
            </w:r>
          </w:p>
        </w:tc>
        <w:tc>
          <w:tcPr>
            <w:tcW w:w="3687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电脑切割灯：OMARTE  PRO  4000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光束灯：ACME  16R BSW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摇头LED：MARTIN  3610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灯光控台：MA-2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灯光控台解码器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TRUSS架</w:t>
            </w:r>
          </w:p>
          <w:p w:rsidR="000C6AEE" w:rsidRDefault="000C6AEE" w:rsidP="00BE0399">
            <w:pPr>
              <w:widowControl/>
              <w:spacing w:after="120"/>
              <w:ind w:leftChars="200" w:left="42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电动葫芦：1T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电源闸箱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线材辅料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3728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电脑切割灯：OMARTE  PRO  4000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光束灯：ACME  16R BSW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摇头LED：MARTIN  3610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灯光控台：MA-2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灯光控台解码器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TRUSS架</w:t>
            </w:r>
          </w:p>
          <w:p w:rsidR="000C6AEE" w:rsidRDefault="000C6AEE" w:rsidP="00BE0399">
            <w:pPr>
              <w:widowControl/>
              <w:spacing w:after="120"/>
              <w:ind w:leftChars="200" w:left="42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电动葫芦：1T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电源闸箱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线材辅料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92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无偏离</w:t>
            </w:r>
          </w:p>
        </w:tc>
      </w:tr>
      <w:tr w:rsidR="000C6AEE" w:rsidTr="00BE0399">
        <w:trPr>
          <w:trHeight w:val="356"/>
          <w:jc w:val="center"/>
        </w:trPr>
        <w:tc>
          <w:tcPr>
            <w:tcW w:w="41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5</w:t>
            </w:r>
          </w:p>
        </w:tc>
        <w:tc>
          <w:tcPr>
            <w:tcW w:w="526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同传设备（中英）</w:t>
            </w:r>
          </w:p>
        </w:tc>
        <w:tc>
          <w:tcPr>
            <w:tcW w:w="3687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jc w:val="left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八通道中央控制系统：BOSCH、LBB4502/08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红外发射板：BOSCH、LBB4532/02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译员器：BOSCH、LBB4532/15</w:t>
            </w:r>
          </w:p>
          <w:p w:rsidR="000C6AEE" w:rsidRDefault="000C6AEE" w:rsidP="00BE0399">
            <w:pPr>
              <w:widowControl/>
              <w:spacing w:after="120"/>
              <w:ind w:leftChars="200" w:left="420"/>
              <w:jc w:val="left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八通道同传接收机：BOSCH、LBB4502/08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信号隔离器：BOSCH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同传翻译间：BOSCH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录音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相关连接线缆：BOSCH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3728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jc w:val="left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八通道中央控制系统：BOSCH、LBB4502/08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红外发射板：BOSCH、LBB4532/02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译员器：BOSCH、LBB4532/15</w:t>
            </w:r>
          </w:p>
          <w:p w:rsidR="000C6AEE" w:rsidRDefault="000C6AEE" w:rsidP="00BE0399">
            <w:pPr>
              <w:widowControl/>
              <w:spacing w:after="120"/>
              <w:ind w:leftChars="200" w:left="420"/>
              <w:jc w:val="left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八通道同传接收机：BOSCH、LBB4502/08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信号隔离器：BOSCH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同传翻译间：BOSCH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录音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相关连接线缆：BOSCH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92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无偏离</w:t>
            </w:r>
          </w:p>
        </w:tc>
      </w:tr>
      <w:tr w:rsidR="000C6AEE" w:rsidTr="00BE0399">
        <w:trPr>
          <w:trHeight w:val="356"/>
          <w:jc w:val="center"/>
        </w:trPr>
        <w:tc>
          <w:tcPr>
            <w:tcW w:w="41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音响设备</w:t>
            </w:r>
          </w:p>
        </w:tc>
        <w:tc>
          <w:tcPr>
            <w:tcW w:w="3687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全频音箱：JBL VRX932LAP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数字调音台：M32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eastAsia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无线手持麦克风：</w:t>
            </w:r>
            <w:proofErr w:type="spell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Shure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 U4D  Dual Receiver、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含立架</w:t>
            </w:r>
            <w:proofErr w:type="gramEnd"/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即席主机：BOSCH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即席麦克：BOSCH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相关线缆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3728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lastRenderedPageBreak/>
              <w:t>全频音箱：JBL VRX932LAP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数字调音台：M32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eastAsia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无线手持麦克风：</w:t>
            </w:r>
            <w:proofErr w:type="spell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Shure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 xml:space="preserve"> U4D  Dual Receiver、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含立架</w:t>
            </w:r>
            <w:proofErr w:type="gramEnd"/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即席主机：BOSCH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即席麦克：BOSCH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相关线缆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92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lastRenderedPageBreak/>
              <w:t>无偏离</w:t>
            </w:r>
          </w:p>
        </w:tc>
      </w:tr>
      <w:tr w:rsidR="000C6AEE" w:rsidTr="00BE0399">
        <w:trPr>
          <w:trHeight w:val="356"/>
          <w:jc w:val="center"/>
        </w:trPr>
        <w:tc>
          <w:tcPr>
            <w:tcW w:w="41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lastRenderedPageBreak/>
              <w:t>7</w:t>
            </w:r>
          </w:p>
        </w:tc>
        <w:tc>
          <w:tcPr>
            <w:tcW w:w="526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其它服务</w:t>
            </w:r>
          </w:p>
        </w:tc>
        <w:tc>
          <w:tcPr>
            <w:tcW w:w="3687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摄影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摄像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云摄影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签到桌花：时令鲜花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讲台花：时令鲜花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领导胸花：时令鲜花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对讲机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项目总监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策划费：整体活动策划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平面设计费：以上主视觉及延展，邀请函/手册设计等等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3D设计费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现场统筹：会务统筹，设备统筹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搭建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及撤场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工人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现场技术服务：音响、视频，灯光，同传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劳务：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装撤场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搬运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物料运输：厢式货车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3728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摄影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摄像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云摄影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签到桌花：时令鲜花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讲台花：时令鲜花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领导胸花：时令鲜花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对讲机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项目总监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策划费：整体活动策划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平面设计费：以上主视觉及延展，邀请函/手册设计等等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3D设计费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现场统筹：会务统筹，设备统筹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搭建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及撤场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工人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现场技术服务：音响、视频，灯光，同传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劳务：</w:t>
            </w: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装撤场</w:t>
            </w:r>
            <w:proofErr w:type="gramEnd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搬运</w:t>
            </w:r>
          </w:p>
          <w:p w:rsidR="000C6AEE" w:rsidRDefault="000C6AEE" w:rsidP="00BE0399">
            <w:pPr>
              <w:spacing w:after="120"/>
              <w:ind w:leftChars="200" w:left="420"/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物料运输：厢式货车</w:t>
            </w:r>
          </w:p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</w:p>
        </w:tc>
        <w:tc>
          <w:tcPr>
            <w:tcW w:w="920" w:type="dxa"/>
            <w:noWrap/>
            <w:vAlign w:val="center"/>
          </w:tcPr>
          <w:p w:rsidR="000C6AEE" w:rsidRDefault="000C6AEE" w:rsidP="00BE0399">
            <w:pPr>
              <w:spacing w:after="120"/>
              <w:ind w:leftChars="200" w:left="420"/>
              <w:rPr>
                <w:rFonts w:ascii="微软雅黑" w:eastAsia="微软雅黑" w:hAnsi="微软雅黑" w:cs="微软雅黑"/>
                <w:sz w:val="22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8"/>
              </w:rPr>
              <w:t>无偏离</w:t>
            </w:r>
          </w:p>
        </w:tc>
      </w:tr>
    </w:tbl>
    <w:p w:rsidR="000C6AEE" w:rsidRDefault="000C6AEE" w:rsidP="000C6AEE">
      <w:pPr>
        <w:widowControl/>
        <w:rPr>
          <w:rFonts w:cs="宋体"/>
          <w:b/>
          <w:bCs/>
          <w:sz w:val="28"/>
        </w:rPr>
      </w:pPr>
    </w:p>
    <w:p w:rsidR="000C6AEE" w:rsidRDefault="000C6AEE" w:rsidP="000C6AEE">
      <w:pPr>
        <w:spacing w:beforeLines="50" w:afterLines="50" w:line="360" w:lineRule="auto"/>
        <w:ind w:right="420"/>
        <w:jc w:val="right"/>
        <w:rPr>
          <w:rFonts w:hAnsi="宋体" w:cs="宋体" w:hint="eastAsia"/>
          <w:sz w:val="24"/>
          <w:lang w:val="zh-CN"/>
        </w:rPr>
      </w:pPr>
      <w:r>
        <w:rPr>
          <w:rFonts w:hAnsi="宋体" w:cs="宋体" w:hint="eastAsia"/>
          <w:sz w:val="24"/>
          <w:lang w:val="zh-CN"/>
        </w:rPr>
        <w:t>投标人名称（加盖单位公章）：北京摆渡船国际公关顾问有限公司</w:t>
      </w:r>
    </w:p>
    <w:p w:rsidR="000C6AEE" w:rsidRDefault="000C6AEE" w:rsidP="000C6AEE">
      <w:pPr>
        <w:spacing w:beforeLines="50" w:afterLines="50" w:line="360" w:lineRule="auto"/>
        <w:ind w:right="420" w:firstLineChars="1300" w:firstLine="3120"/>
        <w:rPr>
          <w:rFonts w:hAnsi="宋体" w:cs="宋体" w:hint="eastAsia"/>
          <w:sz w:val="24"/>
          <w:lang w:val="zh-CN"/>
        </w:rPr>
      </w:pPr>
      <w:r>
        <w:rPr>
          <w:rFonts w:hAnsi="宋体" w:cs="宋体" w:hint="eastAsia"/>
          <w:sz w:val="24"/>
          <w:lang w:val="zh-CN"/>
        </w:rPr>
        <w:t>投标人法定代表人或授权代理人：（签字</w:t>
      </w:r>
      <w:r>
        <w:rPr>
          <w:rFonts w:hAnsi="宋体" w:cs="宋体" w:hint="eastAsia"/>
          <w:sz w:val="24"/>
          <w:lang w:val="zh-CN"/>
        </w:rPr>
        <w:t>:</w:t>
      </w:r>
      <w:r>
        <w:rPr>
          <w:rFonts w:hAnsi="宋体" w:cs="宋体" w:hint="eastAsia"/>
          <w:sz w:val="24"/>
          <w:lang w:val="zh-CN"/>
        </w:rPr>
        <w:t>）</w:t>
      </w:r>
    </w:p>
    <w:p w:rsidR="000C6AEE" w:rsidRDefault="000C6AEE" w:rsidP="000C6AEE">
      <w:pPr>
        <w:spacing w:beforeLines="50" w:afterLines="50" w:line="360" w:lineRule="auto"/>
        <w:ind w:right="420" w:firstLineChars="1300" w:firstLine="3120"/>
        <w:rPr>
          <w:rFonts w:hAnsi="宋体" w:cs="宋体" w:hint="eastAsia"/>
          <w:sz w:val="24"/>
          <w:lang w:val="zh-CN"/>
        </w:rPr>
      </w:pPr>
      <w:r>
        <w:rPr>
          <w:rFonts w:hAnsi="宋体" w:cs="宋体" w:hint="eastAsia"/>
          <w:sz w:val="24"/>
          <w:lang w:val="zh-CN"/>
        </w:rPr>
        <w:t>日期：</w:t>
      </w:r>
      <w:r>
        <w:rPr>
          <w:rFonts w:hAnsi="宋体" w:cs="宋体" w:hint="eastAsia"/>
          <w:sz w:val="24"/>
          <w:lang w:val="zh-CN"/>
        </w:rPr>
        <w:t>2019</w:t>
      </w:r>
      <w:r>
        <w:rPr>
          <w:rFonts w:hAnsi="宋体" w:cs="宋体" w:hint="eastAsia"/>
          <w:sz w:val="24"/>
          <w:lang w:val="zh-CN"/>
        </w:rPr>
        <w:t>年</w:t>
      </w:r>
      <w:r>
        <w:rPr>
          <w:rFonts w:hAnsi="宋体" w:cs="宋体" w:hint="eastAsia"/>
          <w:sz w:val="24"/>
          <w:lang w:val="zh-CN"/>
        </w:rPr>
        <w:t>3</w:t>
      </w:r>
      <w:r>
        <w:rPr>
          <w:rFonts w:hAnsi="宋体" w:cs="宋体" w:hint="eastAsia"/>
          <w:sz w:val="24"/>
          <w:lang w:val="zh-CN"/>
        </w:rPr>
        <w:t>月</w:t>
      </w:r>
      <w:r>
        <w:rPr>
          <w:rFonts w:hAnsi="宋体" w:cs="宋体" w:hint="eastAsia"/>
          <w:sz w:val="24"/>
          <w:lang w:val="zh-CN"/>
        </w:rPr>
        <w:t>28</w:t>
      </w:r>
      <w:r>
        <w:rPr>
          <w:rFonts w:hAnsi="宋体" w:cs="宋体" w:hint="eastAsia"/>
          <w:sz w:val="24"/>
          <w:lang w:val="zh-CN"/>
        </w:rPr>
        <w:t>日</w:t>
      </w:r>
    </w:p>
    <w:p w:rsidR="000C6AEE" w:rsidRDefault="000C6AEE" w:rsidP="000C6AEE"/>
    <w:p w:rsidR="000C6AEE" w:rsidRDefault="000C6AEE" w:rsidP="000C6AEE">
      <w:pPr>
        <w:widowControl/>
        <w:jc w:val="left"/>
        <w:rPr>
          <w:rFonts w:hint="eastAsia"/>
          <w:b/>
          <w:sz w:val="32"/>
        </w:rPr>
      </w:pPr>
    </w:p>
    <w:p w:rsidR="000C6AEE" w:rsidRDefault="000C6AEE" w:rsidP="000C6AEE">
      <w:pPr>
        <w:pStyle w:val="a5"/>
        <w:spacing w:line="360" w:lineRule="auto"/>
        <w:jc w:val="center"/>
        <w:outlineLvl w:val="0"/>
        <w:rPr>
          <w:rFonts w:ascii="Times New Roman" w:hAnsi="Times New Roman" w:hint="eastAsia"/>
          <w:b/>
          <w:bCs/>
          <w:sz w:val="32"/>
          <w:szCs w:val="24"/>
        </w:rPr>
      </w:pPr>
    </w:p>
    <w:p w:rsidR="000C6AEE" w:rsidRDefault="000C6AEE" w:rsidP="000C6AEE">
      <w:pPr>
        <w:pStyle w:val="a5"/>
        <w:spacing w:line="360" w:lineRule="auto"/>
        <w:jc w:val="center"/>
        <w:outlineLvl w:val="0"/>
        <w:rPr>
          <w:rFonts w:ascii="Times New Roman" w:hAnsi="Times New Roman" w:hint="eastAsia"/>
          <w:b/>
          <w:bCs/>
          <w:sz w:val="32"/>
          <w:szCs w:val="24"/>
        </w:rPr>
      </w:pPr>
    </w:p>
    <w:p w:rsidR="000C6AEE" w:rsidRDefault="000C6AEE" w:rsidP="000C6AEE">
      <w:pPr>
        <w:pStyle w:val="a5"/>
        <w:spacing w:line="360" w:lineRule="auto"/>
        <w:jc w:val="center"/>
        <w:outlineLvl w:val="0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 w:hint="eastAsia"/>
          <w:b/>
          <w:bCs/>
          <w:sz w:val="32"/>
          <w:szCs w:val="24"/>
        </w:rPr>
        <w:lastRenderedPageBreak/>
        <w:t>2.3</w:t>
      </w:r>
      <w:r>
        <w:rPr>
          <w:rFonts w:ascii="Times New Roman" w:hAnsi="宋体" w:hint="eastAsia"/>
          <w:b/>
          <w:bCs/>
          <w:sz w:val="32"/>
          <w:szCs w:val="24"/>
        </w:rPr>
        <w:t>服务承诺</w:t>
      </w:r>
    </w:p>
    <w:p w:rsidR="000C6AEE" w:rsidRDefault="000C6AEE" w:rsidP="000C6AEE">
      <w:pPr>
        <w:spacing w:beforeLines="20" w:afterLines="20" w:line="360" w:lineRule="auto"/>
        <w:jc w:val="center"/>
        <w:rPr>
          <w:rFonts w:hAnsi="宋体" w:hint="eastAsia"/>
          <w:b/>
          <w:sz w:val="24"/>
        </w:rPr>
      </w:pPr>
      <w:r>
        <w:rPr>
          <w:rFonts w:hAnsi="宋体" w:hint="eastAsia"/>
          <w:b/>
          <w:sz w:val="24"/>
        </w:rPr>
        <w:t>（供应商根据采购文件要求自行编制，格式自拟）</w:t>
      </w:r>
    </w:p>
    <w:p w:rsidR="000C6AEE" w:rsidRDefault="000C6AEE" w:rsidP="000C6AEE">
      <w:pPr>
        <w:spacing w:beforeLines="20" w:afterLines="20" w:line="360" w:lineRule="auto"/>
        <w:rPr>
          <w:rFonts w:hAnsi="宋体" w:hint="eastAsia"/>
          <w:b/>
          <w:sz w:val="24"/>
        </w:rPr>
      </w:pPr>
    </w:p>
    <w:p w:rsidR="000C6AEE" w:rsidRDefault="000C6AEE" w:rsidP="000C6AEE">
      <w:pPr>
        <w:autoSpaceDE w:val="0"/>
        <w:autoSpaceDN w:val="0"/>
        <w:adjustRightIn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熟悉会议的各个环节，能以最快的时间做出会议的策划方案，公司有完善的服务、专业的各种会议设备、雄厚的实力、完善的会议策划及专业的实施团队，从主题创意，内容策划，参会人员的邀请，会场设计安排，接待宴请，媒体支持及政府关系协调等，事无巨细，我们都妥善安排。</w:t>
      </w:r>
      <w:r>
        <w:rPr>
          <w:rFonts w:hint="eastAsia"/>
          <w:sz w:val="24"/>
        </w:rPr>
        <w:t xml:space="preserve">  </w:t>
      </w:r>
    </w:p>
    <w:p w:rsidR="000C6AEE" w:rsidRDefault="000C6AEE" w:rsidP="000C6AEE">
      <w:pPr>
        <w:autoSpaceDE w:val="0"/>
        <w:autoSpaceDN w:val="0"/>
        <w:adjustRightInd w:val="0"/>
        <w:spacing w:line="360" w:lineRule="auto"/>
        <w:ind w:firstLineChars="400" w:firstLine="960"/>
        <w:rPr>
          <w:sz w:val="24"/>
        </w:rPr>
      </w:pPr>
      <w:r>
        <w:rPr>
          <w:rFonts w:cs="仿宋_GB2312" w:hint="eastAsia"/>
          <w:bCs/>
          <w:sz w:val="24"/>
        </w:rPr>
        <w:t>会议筹备时间：合同签订后</w:t>
      </w:r>
      <w:r>
        <w:rPr>
          <w:rFonts w:cs="仿宋_GB2312" w:hint="eastAsia"/>
          <w:bCs/>
          <w:sz w:val="24"/>
        </w:rPr>
        <w:t>2</w:t>
      </w:r>
      <w:r>
        <w:rPr>
          <w:rFonts w:cs="仿宋_GB2312" w:hint="eastAsia"/>
          <w:bCs/>
          <w:sz w:val="24"/>
        </w:rPr>
        <w:t>日</w:t>
      </w:r>
      <w:r>
        <w:rPr>
          <w:rFonts w:cs="仿宋_GB2312" w:hint="eastAsia"/>
          <w:bCs/>
          <w:sz w:val="24"/>
        </w:rPr>
        <w:t>,</w:t>
      </w:r>
      <w:r>
        <w:rPr>
          <w:rFonts w:hAnsi="宋体" w:hint="eastAsia"/>
          <w:sz w:val="24"/>
        </w:rPr>
        <w:t>本采购文件所列需求为最低要求，投标产品不得低于最低要求，我公司就该项目完整投标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</w:t>
      </w:r>
      <w:r>
        <w:rPr>
          <w:rFonts w:hAnsi="宋体" w:hint="eastAsia"/>
          <w:sz w:val="24"/>
        </w:rPr>
        <w:t>验收标准：由采购人成立验收小组</w:t>
      </w:r>
      <w:r>
        <w:rPr>
          <w:rFonts w:hint="eastAsia"/>
          <w:sz w:val="24"/>
        </w:rPr>
        <w:t>,</w:t>
      </w:r>
      <w:r>
        <w:rPr>
          <w:rFonts w:hAnsi="宋体" w:hint="eastAsia"/>
          <w:sz w:val="24"/>
        </w:rPr>
        <w:t>按照采购合同的约定对中标人履约情况进行验收。验收时</w:t>
      </w:r>
      <w:r>
        <w:rPr>
          <w:rFonts w:hint="eastAsia"/>
          <w:sz w:val="24"/>
        </w:rPr>
        <w:t>,</w:t>
      </w:r>
      <w:r>
        <w:rPr>
          <w:rFonts w:hAnsi="宋体" w:hint="eastAsia"/>
          <w:sz w:val="24"/>
        </w:rPr>
        <w:t>按照采购合同的约定对每一项技术、服务、安全标准的履约情况进行确认。验收结束后</w:t>
      </w:r>
      <w:r>
        <w:rPr>
          <w:rFonts w:hint="eastAsia"/>
          <w:sz w:val="24"/>
        </w:rPr>
        <w:t>,</w:t>
      </w:r>
      <w:r>
        <w:rPr>
          <w:rFonts w:hAnsi="宋体" w:hint="eastAsia"/>
          <w:sz w:val="24"/>
        </w:rPr>
        <w:t>出具</w:t>
      </w:r>
      <w:proofErr w:type="gramStart"/>
      <w:r>
        <w:rPr>
          <w:rFonts w:hAnsi="宋体" w:hint="eastAsia"/>
          <w:sz w:val="24"/>
        </w:rPr>
        <w:t>验收书</w:t>
      </w:r>
      <w:proofErr w:type="gramEnd"/>
      <w:r>
        <w:rPr>
          <w:rFonts w:hint="eastAsia"/>
          <w:sz w:val="24"/>
        </w:rPr>
        <w:t>,</w:t>
      </w:r>
      <w:r>
        <w:rPr>
          <w:rFonts w:hAnsi="宋体" w:hint="eastAsia"/>
          <w:sz w:val="24"/>
        </w:rPr>
        <w:t>列明各项标准的验收情况及项目总体评价</w:t>
      </w:r>
      <w:r>
        <w:rPr>
          <w:rFonts w:hint="eastAsia"/>
          <w:sz w:val="24"/>
        </w:rPr>
        <w:t>,</w:t>
      </w:r>
      <w:r>
        <w:rPr>
          <w:rFonts w:hAnsi="宋体" w:hint="eastAsia"/>
          <w:sz w:val="24"/>
        </w:rPr>
        <w:t>由验收双方共同签署。</w:t>
      </w:r>
    </w:p>
    <w:p w:rsidR="000C6AEE" w:rsidRDefault="000C6AEE" w:rsidP="000C6AEE">
      <w:pPr>
        <w:snapToGrid w:val="0"/>
        <w:spacing w:line="440" w:lineRule="exact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Ansi="宋体" w:hint="eastAsia"/>
          <w:sz w:val="24"/>
        </w:rPr>
        <w:t>）按照国家相关标准、行业标准、地方标准或者其他标准、规范验收。</w:t>
      </w:r>
    </w:p>
    <w:p w:rsidR="000C6AEE" w:rsidRDefault="000C6AEE" w:rsidP="000C6AEE">
      <w:pPr>
        <w:snapToGrid w:val="0"/>
        <w:spacing w:line="440" w:lineRule="exact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Ansi="宋体" w:hint="eastAsia"/>
          <w:sz w:val="24"/>
        </w:rPr>
        <w:t>）按照采购文件要求、投标文件响应和承诺验收；</w:t>
      </w:r>
    </w:p>
    <w:p w:rsidR="000C6AEE" w:rsidRDefault="000C6AEE" w:rsidP="000C6AEE">
      <w:pPr>
        <w:snapToGrid w:val="0"/>
        <w:spacing w:line="440" w:lineRule="exact"/>
        <w:ind w:firstLineChars="400" w:firstLine="960"/>
        <w:rPr>
          <w:rFonts w:hint="eastAsia"/>
          <w:sz w:val="24"/>
        </w:rPr>
      </w:pPr>
    </w:p>
    <w:p w:rsidR="000C6AEE" w:rsidRDefault="000C6AEE" w:rsidP="000C6AEE">
      <w:pPr>
        <w:widowControl/>
        <w:spacing w:line="360" w:lineRule="auto"/>
        <w:ind w:firstLineChars="200" w:firstLine="480"/>
        <w:jc w:val="left"/>
        <w:rPr>
          <w:rFonts w:hint="eastAsia"/>
          <w:sz w:val="24"/>
        </w:rPr>
      </w:pPr>
    </w:p>
    <w:p w:rsidR="000C6AEE" w:rsidRDefault="000C6AEE" w:rsidP="000C6AEE">
      <w:pPr>
        <w:spacing w:line="480" w:lineRule="auto"/>
        <w:ind w:firstLineChars="800" w:firstLine="1920"/>
        <w:rPr>
          <w:rFonts w:hAnsi="宋体" w:cs="Arial" w:hint="eastAsia"/>
          <w:sz w:val="24"/>
        </w:rPr>
      </w:pPr>
    </w:p>
    <w:p w:rsidR="000C6AEE" w:rsidRDefault="000C6AEE" w:rsidP="000C6AEE">
      <w:pPr>
        <w:spacing w:line="480" w:lineRule="auto"/>
        <w:ind w:firstLineChars="800" w:firstLine="1920"/>
        <w:rPr>
          <w:rFonts w:hAnsi="宋体" w:cs="Arial" w:hint="eastAsia"/>
          <w:sz w:val="24"/>
        </w:rPr>
      </w:pPr>
    </w:p>
    <w:p w:rsidR="000C6AEE" w:rsidRDefault="000C6AEE" w:rsidP="000C6AEE">
      <w:pPr>
        <w:spacing w:line="480" w:lineRule="auto"/>
        <w:ind w:firstLineChars="800" w:firstLine="1920"/>
        <w:rPr>
          <w:rFonts w:hAnsi="宋体" w:cs="Arial" w:hint="eastAsia"/>
          <w:sz w:val="24"/>
        </w:rPr>
      </w:pPr>
    </w:p>
    <w:p w:rsidR="000C6AEE" w:rsidRDefault="000C6AEE" w:rsidP="000C6AEE">
      <w:pPr>
        <w:spacing w:line="480" w:lineRule="auto"/>
        <w:ind w:firstLineChars="800" w:firstLine="1920"/>
        <w:rPr>
          <w:rFonts w:cs="Arial"/>
          <w:sz w:val="24"/>
        </w:rPr>
      </w:pPr>
      <w:r>
        <w:rPr>
          <w:rFonts w:hAnsi="宋体" w:cs="Arial" w:hint="eastAsia"/>
          <w:sz w:val="24"/>
        </w:rPr>
        <w:t>投标人名称（并加盖公章）：北京摆渡船国际公关顾问有限公司</w:t>
      </w:r>
    </w:p>
    <w:p w:rsidR="000C6AEE" w:rsidRDefault="000C6AEE" w:rsidP="000C6AEE">
      <w:pPr>
        <w:spacing w:line="480" w:lineRule="auto"/>
        <w:ind w:firstLineChars="1825" w:firstLine="4380"/>
        <w:rPr>
          <w:rFonts w:cs="Arial"/>
          <w:sz w:val="24"/>
        </w:rPr>
      </w:pPr>
      <w:r>
        <w:rPr>
          <w:rFonts w:hAnsi="宋体" w:cs="Arial" w:hint="eastAsia"/>
          <w:sz w:val="24"/>
        </w:rPr>
        <w:t>法定代表人：（签字或加盖名章）</w:t>
      </w:r>
    </w:p>
    <w:p w:rsidR="000C6AEE" w:rsidRDefault="000C6AEE" w:rsidP="000C6AEE">
      <w:pPr>
        <w:spacing w:line="480" w:lineRule="auto"/>
        <w:ind w:firstLineChars="1825" w:firstLine="4380"/>
        <w:rPr>
          <w:rFonts w:cs="Arial"/>
          <w:sz w:val="24"/>
        </w:rPr>
      </w:pPr>
      <w:r>
        <w:rPr>
          <w:rFonts w:hAnsi="宋体" w:cs="Arial" w:hint="eastAsia"/>
          <w:sz w:val="24"/>
        </w:rPr>
        <w:t>日期：</w:t>
      </w:r>
      <w:r>
        <w:rPr>
          <w:rFonts w:cs="Arial" w:hint="eastAsia"/>
          <w:sz w:val="24"/>
        </w:rPr>
        <w:t xml:space="preserve"> 2019  </w:t>
      </w:r>
      <w:r>
        <w:rPr>
          <w:rFonts w:hAnsi="宋体" w:cs="Arial" w:hint="eastAsia"/>
          <w:sz w:val="24"/>
        </w:rPr>
        <w:t>年</w:t>
      </w:r>
      <w:r>
        <w:rPr>
          <w:rFonts w:cs="Arial" w:hint="eastAsia"/>
          <w:sz w:val="24"/>
        </w:rPr>
        <w:t xml:space="preserve"> 3  </w:t>
      </w:r>
      <w:r>
        <w:rPr>
          <w:rFonts w:hAnsi="宋体" w:cs="Arial" w:hint="eastAsia"/>
          <w:sz w:val="24"/>
        </w:rPr>
        <w:t>月</w:t>
      </w:r>
      <w:r>
        <w:rPr>
          <w:rFonts w:cs="Arial" w:hint="eastAsia"/>
          <w:sz w:val="24"/>
        </w:rPr>
        <w:t xml:space="preserve"> 28 </w:t>
      </w:r>
      <w:r>
        <w:rPr>
          <w:rFonts w:hAnsi="宋体" w:cs="Arial" w:hint="eastAsia"/>
          <w:sz w:val="24"/>
        </w:rPr>
        <w:t>日</w:t>
      </w:r>
    </w:p>
    <w:p w:rsidR="000C6AEE" w:rsidRDefault="000C6AEE" w:rsidP="000C6AEE">
      <w:pPr>
        <w:widowControl/>
        <w:jc w:val="left"/>
        <w:rPr>
          <w:rFonts w:hint="eastAsia"/>
          <w:b/>
          <w:sz w:val="32"/>
        </w:rPr>
      </w:pPr>
    </w:p>
    <w:p w:rsidR="007C689E" w:rsidRDefault="007C689E"/>
    <w:sectPr w:rsidR="007C689E" w:rsidSect="007229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EE" w:rsidRDefault="000C6AEE" w:rsidP="000C6AEE">
      <w:r>
        <w:separator/>
      </w:r>
    </w:p>
  </w:endnote>
  <w:endnote w:type="continuationSeparator" w:id="0">
    <w:p w:rsidR="000C6AEE" w:rsidRDefault="000C6AEE" w:rsidP="000C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EE" w:rsidRDefault="000C6AE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EE" w:rsidRDefault="000C6AE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EE" w:rsidRDefault="000C6AE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EE" w:rsidRDefault="000C6AEE" w:rsidP="000C6AEE">
      <w:r>
        <w:separator/>
      </w:r>
    </w:p>
  </w:footnote>
  <w:footnote w:type="continuationSeparator" w:id="0">
    <w:p w:rsidR="000C6AEE" w:rsidRDefault="000C6AEE" w:rsidP="000C6A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EE" w:rsidRDefault="000C6AE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EE" w:rsidRDefault="000C6AEE" w:rsidP="000C6AEE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EE" w:rsidRDefault="000C6A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EE"/>
    <w:rsid w:val="0000194C"/>
    <w:rsid w:val="0000408A"/>
    <w:rsid w:val="00004835"/>
    <w:rsid w:val="00012AFE"/>
    <w:rsid w:val="000136BA"/>
    <w:rsid w:val="0001575E"/>
    <w:rsid w:val="00015AD8"/>
    <w:rsid w:val="0001669B"/>
    <w:rsid w:val="00017171"/>
    <w:rsid w:val="000171F0"/>
    <w:rsid w:val="000179A8"/>
    <w:rsid w:val="000247F9"/>
    <w:rsid w:val="00026250"/>
    <w:rsid w:val="0003004B"/>
    <w:rsid w:val="0003348C"/>
    <w:rsid w:val="000334E9"/>
    <w:rsid w:val="00035527"/>
    <w:rsid w:val="0003627E"/>
    <w:rsid w:val="00037166"/>
    <w:rsid w:val="00037837"/>
    <w:rsid w:val="00040AA7"/>
    <w:rsid w:val="000414CF"/>
    <w:rsid w:val="00044082"/>
    <w:rsid w:val="000460A9"/>
    <w:rsid w:val="000460CE"/>
    <w:rsid w:val="0004666B"/>
    <w:rsid w:val="0005027A"/>
    <w:rsid w:val="00052DBC"/>
    <w:rsid w:val="000530ED"/>
    <w:rsid w:val="00053CF6"/>
    <w:rsid w:val="00055D3A"/>
    <w:rsid w:val="000573BD"/>
    <w:rsid w:val="0006376B"/>
    <w:rsid w:val="000707B9"/>
    <w:rsid w:val="000751B8"/>
    <w:rsid w:val="00076201"/>
    <w:rsid w:val="000779EE"/>
    <w:rsid w:val="00080AE6"/>
    <w:rsid w:val="000811D5"/>
    <w:rsid w:val="00081C22"/>
    <w:rsid w:val="00082E08"/>
    <w:rsid w:val="000853AF"/>
    <w:rsid w:val="00085541"/>
    <w:rsid w:val="000857F9"/>
    <w:rsid w:val="00086275"/>
    <w:rsid w:val="00086ADA"/>
    <w:rsid w:val="00087C54"/>
    <w:rsid w:val="000904E2"/>
    <w:rsid w:val="00090849"/>
    <w:rsid w:val="00090B8E"/>
    <w:rsid w:val="00091C55"/>
    <w:rsid w:val="0009215A"/>
    <w:rsid w:val="000965CD"/>
    <w:rsid w:val="000A034B"/>
    <w:rsid w:val="000A36AA"/>
    <w:rsid w:val="000A63A7"/>
    <w:rsid w:val="000A6C36"/>
    <w:rsid w:val="000B0A3B"/>
    <w:rsid w:val="000B395A"/>
    <w:rsid w:val="000B4D74"/>
    <w:rsid w:val="000B4F98"/>
    <w:rsid w:val="000C08EC"/>
    <w:rsid w:val="000C1AA5"/>
    <w:rsid w:val="000C1B85"/>
    <w:rsid w:val="000C25E7"/>
    <w:rsid w:val="000C6AEE"/>
    <w:rsid w:val="000D12E0"/>
    <w:rsid w:val="000D1A6F"/>
    <w:rsid w:val="000D3EF1"/>
    <w:rsid w:val="000E0105"/>
    <w:rsid w:val="000E36EB"/>
    <w:rsid w:val="000E58A4"/>
    <w:rsid w:val="000F2D68"/>
    <w:rsid w:val="000F7670"/>
    <w:rsid w:val="000F77C9"/>
    <w:rsid w:val="001005DD"/>
    <w:rsid w:val="00100EED"/>
    <w:rsid w:val="0010215D"/>
    <w:rsid w:val="001065B3"/>
    <w:rsid w:val="0010700E"/>
    <w:rsid w:val="001078DB"/>
    <w:rsid w:val="00107AAB"/>
    <w:rsid w:val="001105B2"/>
    <w:rsid w:val="00117383"/>
    <w:rsid w:val="001175C1"/>
    <w:rsid w:val="00117978"/>
    <w:rsid w:val="00121BB1"/>
    <w:rsid w:val="00122380"/>
    <w:rsid w:val="001243F7"/>
    <w:rsid w:val="00124423"/>
    <w:rsid w:val="00124683"/>
    <w:rsid w:val="00125E27"/>
    <w:rsid w:val="001309E6"/>
    <w:rsid w:val="00131B39"/>
    <w:rsid w:val="00132107"/>
    <w:rsid w:val="0013239F"/>
    <w:rsid w:val="0013336D"/>
    <w:rsid w:val="00140137"/>
    <w:rsid w:val="0014036A"/>
    <w:rsid w:val="00141741"/>
    <w:rsid w:val="00142989"/>
    <w:rsid w:val="00143BD9"/>
    <w:rsid w:val="00143DDA"/>
    <w:rsid w:val="00145BD3"/>
    <w:rsid w:val="00146446"/>
    <w:rsid w:val="001479F0"/>
    <w:rsid w:val="00147F5C"/>
    <w:rsid w:val="00151986"/>
    <w:rsid w:val="001527F9"/>
    <w:rsid w:val="001529E1"/>
    <w:rsid w:val="0015395E"/>
    <w:rsid w:val="00155D2D"/>
    <w:rsid w:val="00155EE2"/>
    <w:rsid w:val="001560D1"/>
    <w:rsid w:val="001631EE"/>
    <w:rsid w:val="00163EC4"/>
    <w:rsid w:val="00164EED"/>
    <w:rsid w:val="001708CB"/>
    <w:rsid w:val="00170E54"/>
    <w:rsid w:val="00170F6B"/>
    <w:rsid w:val="00171DE3"/>
    <w:rsid w:val="001731C3"/>
    <w:rsid w:val="0017399E"/>
    <w:rsid w:val="0017486E"/>
    <w:rsid w:val="00181012"/>
    <w:rsid w:val="001812FB"/>
    <w:rsid w:val="00181DEE"/>
    <w:rsid w:val="00183781"/>
    <w:rsid w:val="00183FD0"/>
    <w:rsid w:val="001845E1"/>
    <w:rsid w:val="0018471F"/>
    <w:rsid w:val="00185B09"/>
    <w:rsid w:val="001874D2"/>
    <w:rsid w:val="0019076A"/>
    <w:rsid w:val="00191303"/>
    <w:rsid w:val="0019134B"/>
    <w:rsid w:val="001929D0"/>
    <w:rsid w:val="00193001"/>
    <w:rsid w:val="00193CD7"/>
    <w:rsid w:val="00195048"/>
    <w:rsid w:val="001958EC"/>
    <w:rsid w:val="001A1A69"/>
    <w:rsid w:val="001A1E8C"/>
    <w:rsid w:val="001A2477"/>
    <w:rsid w:val="001A47E3"/>
    <w:rsid w:val="001A55F3"/>
    <w:rsid w:val="001A6D31"/>
    <w:rsid w:val="001B3191"/>
    <w:rsid w:val="001B4461"/>
    <w:rsid w:val="001B4DE6"/>
    <w:rsid w:val="001B5A7F"/>
    <w:rsid w:val="001B6E88"/>
    <w:rsid w:val="001C2EF9"/>
    <w:rsid w:val="001C417B"/>
    <w:rsid w:val="001C5577"/>
    <w:rsid w:val="001C608A"/>
    <w:rsid w:val="001C6442"/>
    <w:rsid w:val="001C7142"/>
    <w:rsid w:val="001D0765"/>
    <w:rsid w:val="001D200F"/>
    <w:rsid w:val="001D6EF5"/>
    <w:rsid w:val="001E3ACC"/>
    <w:rsid w:val="001E43C3"/>
    <w:rsid w:val="001E451D"/>
    <w:rsid w:val="001F5C89"/>
    <w:rsid w:val="00200048"/>
    <w:rsid w:val="002033DE"/>
    <w:rsid w:val="00210A27"/>
    <w:rsid w:val="002120C1"/>
    <w:rsid w:val="00213193"/>
    <w:rsid w:val="00213360"/>
    <w:rsid w:val="002137E1"/>
    <w:rsid w:val="002142C0"/>
    <w:rsid w:val="00214EBA"/>
    <w:rsid w:val="00216987"/>
    <w:rsid w:val="00217408"/>
    <w:rsid w:val="00217867"/>
    <w:rsid w:val="002207B3"/>
    <w:rsid w:val="00222C58"/>
    <w:rsid w:val="00224B6E"/>
    <w:rsid w:val="00225296"/>
    <w:rsid w:val="00225890"/>
    <w:rsid w:val="002266EA"/>
    <w:rsid w:val="0022782C"/>
    <w:rsid w:val="00227DC7"/>
    <w:rsid w:val="0023138F"/>
    <w:rsid w:val="0023222F"/>
    <w:rsid w:val="002328E9"/>
    <w:rsid w:val="00240233"/>
    <w:rsid w:val="002409DF"/>
    <w:rsid w:val="00240CDB"/>
    <w:rsid w:val="00241EFC"/>
    <w:rsid w:val="00242AC5"/>
    <w:rsid w:val="00245708"/>
    <w:rsid w:val="00246CB8"/>
    <w:rsid w:val="00247917"/>
    <w:rsid w:val="00250310"/>
    <w:rsid w:val="00251BC3"/>
    <w:rsid w:val="00252354"/>
    <w:rsid w:val="00252710"/>
    <w:rsid w:val="00252FD9"/>
    <w:rsid w:val="002530FD"/>
    <w:rsid w:val="002544DA"/>
    <w:rsid w:val="002565AA"/>
    <w:rsid w:val="00256F07"/>
    <w:rsid w:val="002573F7"/>
    <w:rsid w:val="0026103B"/>
    <w:rsid w:val="00262583"/>
    <w:rsid w:val="00262836"/>
    <w:rsid w:val="00263BEB"/>
    <w:rsid w:val="0026595B"/>
    <w:rsid w:val="00265B6E"/>
    <w:rsid w:val="00265CAE"/>
    <w:rsid w:val="00271CF2"/>
    <w:rsid w:val="00273EA7"/>
    <w:rsid w:val="002753D4"/>
    <w:rsid w:val="002812C7"/>
    <w:rsid w:val="00283A49"/>
    <w:rsid w:val="00284FFD"/>
    <w:rsid w:val="002863CD"/>
    <w:rsid w:val="00286DDC"/>
    <w:rsid w:val="0028716D"/>
    <w:rsid w:val="0029099F"/>
    <w:rsid w:val="00293479"/>
    <w:rsid w:val="00293567"/>
    <w:rsid w:val="00295C62"/>
    <w:rsid w:val="002A16FA"/>
    <w:rsid w:val="002A25BE"/>
    <w:rsid w:val="002A2FA2"/>
    <w:rsid w:val="002A4652"/>
    <w:rsid w:val="002A4C46"/>
    <w:rsid w:val="002A5537"/>
    <w:rsid w:val="002A580B"/>
    <w:rsid w:val="002B06E2"/>
    <w:rsid w:val="002B12D2"/>
    <w:rsid w:val="002B340F"/>
    <w:rsid w:val="002B4AAA"/>
    <w:rsid w:val="002B6849"/>
    <w:rsid w:val="002C180C"/>
    <w:rsid w:val="002C2CCA"/>
    <w:rsid w:val="002C3E4B"/>
    <w:rsid w:val="002C4CF3"/>
    <w:rsid w:val="002D2803"/>
    <w:rsid w:val="002D2CED"/>
    <w:rsid w:val="002D30CD"/>
    <w:rsid w:val="002E094A"/>
    <w:rsid w:val="002E112B"/>
    <w:rsid w:val="002E1564"/>
    <w:rsid w:val="002E391B"/>
    <w:rsid w:val="002E6E0C"/>
    <w:rsid w:val="002E6ED0"/>
    <w:rsid w:val="002F1104"/>
    <w:rsid w:val="002F2DD7"/>
    <w:rsid w:val="002F2E53"/>
    <w:rsid w:val="002F34B6"/>
    <w:rsid w:val="002F71EC"/>
    <w:rsid w:val="002F7E4A"/>
    <w:rsid w:val="00300344"/>
    <w:rsid w:val="003019E2"/>
    <w:rsid w:val="00301DC4"/>
    <w:rsid w:val="00303BD8"/>
    <w:rsid w:val="00306279"/>
    <w:rsid w:val="00311477"/>
    <w:rsid w:val="003132CF"/>
    <w:rsid w:val="00313F03"/>
    <w:rsid w:val="00316DBB"/>
    <w:rsid w:val="003176B5"/>
    <w:rsid w:val="00320636"/>
    <w:rsid w:val="003210A9"/>
    <w:rsid w:val="003211C9"/>
    <w:rsid w:val="00321E39"/>
    <w:rsid w:val="00321F28"/>
    <w:rsid w:val="00322C20"/>
    <w:rsid w:val="00323904"/>
    <w:rsid w:val="003261F7"/>
    <w:rsid w:val="00330101"/>
    <w:rsid w:val="00330C44"/>
    <w:rsid w:val="00332D5C"/>
    <w:rsid w:val="003403A7"/>
    <w:rsid w:val="00342A99"/>
    <w:rsid w:val="003454EF"/>
    <w:rsid w:val="00345D96"/>
    <w:rsid w:val="00347806"/>
    <w:rsid w:val="00347E68"/>
    <w:rsid w:val="00352803"/>
    <w:rsid w:val="00352BBE"/>
    <w:rsid w:val="00353B85"/>
    <w:rsid w:val="003579E6"/>
    <w:rsid w:val="00360552"/>
    <w:rsid w:val="00360BBA"/>
    <w:rsid w:val="003642B5"/>
    <w:rsid w:val="0036514B"/>
    <w:rsid w:val="00366303"/>
    <w:rsid w:val="003702B5"/>
    <w:rsid w:val="00372026"/>
    <w:rsid w:val="0037694D"/>
    <w:rsid w:val="00381ABF"/>
    <w:rsid w:val="00381D92"/>
    <w:rsid w:val="003855FA"/>
    <w:rsid w:val="00385814"/>
    <w:rsid w:val="00390E4B"/>
    <w:rsid w:val="003913A9"/>
    <w:rsid w:val="00391A2C"/>
    <w:rsid w:val="00395750"/>
    <w:rsid w:val="00395D26"/>
    <w:rsid w:val="00397EE7"/>
    <w:rsid w:val="003A2B32"/>
    <w:rsid w:val="003A3B26"/>
    <w:rsid w:val="003B0E3D"/>
    <w:rsid w:val="003B1320"/>
    <w:rsid w:val="003B2953"/>
    <w:rsid w:val="003B2CBD"/>
    <w:rsid w:val="003B4B07"/>
    <w:rsid w:val="003B7452"/>
    <w:rsid w:val="003C05C8"/>
    <w:rsid w:val="003C1090"/>
    <w:rsid w:val="003C1458"/>
    <w:rsid w:val="003C2158"/>
    <w:rsid w:val="003C2974"/>
    <w:rsid w:val="003C38E5"/>
    <w:rsid w:val="003C50BA"/>
    <w:rsid w:val="003D1F0C"/>
    <w:rsid w:val="003D3699"/>
    <w:rsid w:val="003E01C0"/>
    <w:rsid w:val="003E0444"/>
    <w:rsid w:val="003E1253"/>
    <w:rsid w:val="003E1A14"/>
    <w:rsid w:val="003E1F29"/>
    <w:rsid w:val="003F3253"/>
    <w:rsid w:val="003F364B"/>
    <w:rsid w:val="003F3A99"/>
    <w:rsid w:val="003F651A"/>
    <w:rsid w:val="00400F04"/>
    <w:rsid w:val="004014A4"/>
    <w:rsid w:val="00402A43"/>
    <w:rsid w:val="00402DE3"/>
    <w:rsid w:val="004038AC"/>
    <w:rsid w:val="00406BEA"/>
    <w:rsid w:val="004071BA"/>
    <w:rsid w:val="00410005"/>
    <w:rsid w:val="00410BE9"/>
    <w:rsid w:val="00410D35"/>
    <w:rsid w:val="00413790"/>
    <w:rsid w:val="00413A40"/>
    <w:rsid w:val="004167B8"/>
    <w:rsid w:val="0042393E"/>
    <w:rsid w:val="004302DD"/>
    <w:rsid w:val="00431CE6"/>
    <w:rsid w:val="00434CE2"/>
    <w:rsid w:val="00440857"/>
    <w:rsid w:val="004439BC"/>
    <w:rsid w:val="004460D1"/>
    <w:rsid w:val="004510EC"/>
    <w:rsid w:val="00452FA7"/>
    <w:rsid w:val="00454F23"/>
    <w:rsid w:val="00455D26"/>
    <w:rsid w:val="00456B63"/>
    <w:rsid w:val="00456F95"/>
    <w:rsid w:val="0046106C"/>
    <w:rsid w:val="00461220"/>
    <w:rsid w:val="004615D4"/>
    <w:rsid w:val="00463AC7"/>
    <w:rsid w:val="0046565C"/>
    <w:rsid w:val="004705B2"/>
    <w:rsid w:val="0047087E"/>
    <w:rsid w:val="0047386C"/>
    <w:rsid w:val="00474F87"/>
    <w:rsid w:val="00476AA7"/>
    <w:rsid w:val="004774A7"/>
    <w:rsid w:val="004778AC"/>
    <w:rsid w:val="00480CFD"/>
    <w:rsid w:val="004819B1"/>
    <w:rsid w:val="0048593B"/>
    <w:rsid w:val="0048720A"/>
    <w:rsid w:val="00487415"/>
    <w:rsid w:val="0049127E"/>
    <w:rsid w:val="00492838"/>
    <w:rsid w:val="0049301F"/>
    <w:rsid w:val="00493B10"/>
    <w:rsid w:val="00497464"/>
    <w:rsid w:val="004A00B0"/>
    <w:rsid w:val="004A724E"/>
    <w:rsid w:val="004A7820"/>
    <w:rsid w:val="004B15D8"/>
    <w:rsid w:val="004B240D"/>
    <w:rsid w:val="004B29F5"/>
    <w:rsid w:val="004B70B8"/>
    <w:rsid w:val="004C0EB0"/>
    <w:rsid w:val="004C1397"/>
    <w:rsid w:val="004C432E"/>
    <w:rsid w:val="004C4F66"/>
    <w:rsid w:val="004D16DB"/>
    <w:rsid w:val="004D4991"/>
    <w:rsid w:val="004D5BD2"/>
    <w:rsid w:val="004D5BFC"/>
    <w:rsid w:val="004D6771"/>
    <w:rsid w:val="004E350F"/>
    <w:rsid w:val="004E3693"/>
    <w:rsid w:val="004E4F3D"/>
    <w:rsid w:val="004E7857"/>
    <w:rsid w:val="004F2642"/>
    <w:rsid w:val="004F433C"/>
    <w:rsid w:val="004F44EE"/>
    <w:rsid w:val="004F6503"/>
    <w:rsid w:val="004F6F4E"/>
    <w:rsid w:val="004F7514"/>
    <w:rsid w:val="004F7C86"/>
    <w:rsid w:val="0050057C"/>
    <w:rsid w:val="00502703"/>
    <w:rsid w:val="00504A7E"/>
    <w:rsid w:val="00504E46"/>
    <w:rsid w:val="00504F29"/>
    <w:rsid w:val="00507A71"/>
    <w:rsid w:val="00507B6D"/>
    <w:rsid w:val="00511572"/>
    <w:rsid w:val="005120A8"/>
    <w:rsid w:val="0051245E"/>
    <w:rsid w:val="00512D0C"/>
    <w:rsid w:val="0051549C"/>
    <w:rsid w:val="00515630"/>
    <w:rsid w:val="0052002E"/>
    <w:rsid w:val="0052209C"/>
    <w:rsid w:val="00523FD8"/>
    <w:rsid w:val="00525688"/>
    <w:rsid w:val="0052778A"/>
    <w:rsid w:val="00530461"/>
    <w:rsid w:val="0053527F"/>
    <w:rsid w:val="00537AEA"/>
    <w:rsid w:val="00541491"/>
    <w:rsid w:val="005421BE"/>
    <w:rsid w:val="00542FC4"/>
    <w:rsid w:val="00543E23"/>
    <w:rsid w:val="0054495D"/>
    <w:rsid w:val="00550144"/>
    <w:rsid w:val="00550153"/>
    <w:rsid w:val="00550964"/>
    <w:rsid w:val="0055187E"/>
    <w:rsid w:val="00551AFD"/>
    <w:rsid w:val="005539AF"/>
    <w:rsid w:val="005554A7"/>
    <w:rsid w:val="00564D17"/>
    <w:rsid w:val="00565581"/>
    <w:rsid w:val="005675BA"/>
    <w:rsid w:val="00576B8E"/>
    <w:rsid w:val="0057706B"/>
    <w:rsid w:val="00581DBC"/>
    <w:rsid w:val="0058284A"/>
    <w:rsid w:val="00582A06"/>
    <w:rsid w:val="005835A8"/>
    <w:rsid w:val="00585248"/>
    <w:rsid w:val="005859CA"/>
    <w:rsid w:val="00585A92"/>
    <w:rsid w:val="005864C5"/>
    <w:rsid w:val="00587199"/>
    <w:rsid w:val="00590DA2"/>
    <w:rsid w:val="00592E03"/>
    <w:rsid w:val="0059390D"/>
    <w:rsid w:val="00594674"/>
    <w:rsid w:val="0059473F"/>
    <w:rsid w:val="0059709B"/>
    <w:rsid w:val="005A02DF"/>
    <w:rsid w:val="005A0515"/>
    <w:rsid w:val="005A1136"/>
    <w:rsid w:val="005A6CA1"/>
    <w:rsid w:val="005A6CA7"/>
    <w:rsid w:val="005B0346"/>
    <w:rsid w:val="005B4D73"/>
    <w:rsid w:val="005B6B38"/>
    <w:rsid w:val="005C0937"/>
    <w:rsid w:val="005C0E57"/>
    <w:rsid w:val="005C2298"/>
    <w:rsid w:val="005C3287"/>
    <w:rsid w:val="005C6434"/>
    <w:rsid w:val="005D1329"/>
    <w:rsid w:val="005D1617"/>
    <w:rsid w:val="005D47C9"/>
    <w:rsid w:val="005D5761"/>
    <w:rsid w:val="005D67DF"/>
    <w:rsid w:val="005D6CBE"/>
    <w:rsid w:val="005E10BE"/>
    <w:rsid w:val="005E11F4"/>
    <w:rsid w:val="005E693E"/>
    <w:rsid w:val="005E69F1"/>
    <w:rsid w:val="005E7022"/>
    <w:rsid w:val="005F176F"/>
    <w:rsid w:val="005F539B"/>
    <w:rsid w:val="005F5B45"/>
    <w:rsid w:val="005F7A41"/>
    <w:rsid w:val="00602D03"/>
    <w:rsid w:val="0060404D"/>
    <w:rsid w:val="006042B1"/>
    <w:rsid w:val="00605C86"/>
    <w:rsid w:val="0060686E"/>
    <w:rsid w:val="00611D51"/>
    <w:rsid w:val="006129E2"/>
    <w:rsid w:val="00612B56"/>
    <w:rsid w:val="006131E6"/>
    <w:rsid w:val="00613C23"/>
    <w:rsid w:val="00620522"/>
    <w:rsid w:val="00620E26"/>
    <w:rsid w:val="00621467"/>
    <w:rsid w:val="00621B27"/>
    <w:rsid w:val="00624EB8"/>
    <w:rsid w:val="00627EE0"/>
    <w:rsid w:val="00630115"/>
    <w:rsid w:val="00631161"/>
    <w:rsid w:val="006329FE"/>
    <w:rsid w:val="006334BA"/>
    <w:rsid w:val="00637A11"/>
    <w:rsid w:val="00637FE9"/>
    <w:rsid w:val="00640793"/>
    <w:rsid w:val="00643BDA"/>
    <w:rsid w:val="00646C80"/>
    <w:rsid w:val="00647E73"/>
    <w:rsid w:val="006530D8"/>
    <w:rsid w:val="006534A3"/>
    <w:rsid w:val="0065680E"/>
    <w:rsid w:val="00662D66"/>
    <w:rsid w:val="00667CE9"/>
    <w:rsid w:val="00667F0E"/>
    <w:rsid w:val="006751D5"/>
    <w:rsid w:val="0068073F"/>
    <w:rsid w:val="006829F9"/>
    <w:rsid w:val="00684167"/>
    <w:rsid w:val="0068541B"/>
    <w:rsid w:val="00687479"/>
    <w:rsid w:val="00691F78"/>
    <w:rsid w:val="00694F98"/>
    <w:rsid w:val="006A0430"/>
    <w:rsid w:val="006A117C"/>
    <w:rsid w:val="006A1481"/>
    <w:rsid w:val="006A1CF8"/>
    <w:rsid w:val="006A770C"/>
    <w:rsid w:val="006B307C"/>
    <w:rsid w:val="006B3879"/>
    <w:rsid w:val="006B43F9"/>
    <w:rsid w:val="006B528C"/>
    <w:rsid w:val="006B5E84"/>
    <w:rsid w:val="006B7530"/>
    <w:rsid w:val="006C08B8"/>
    <w:rsid w:val="006C4245"/>
    <w:rsid w:val="006C4E3C"/>
    <w:rsid w:val="006C6788"/>
    <w:rsid w:val="006C7205"/>
    <w:rsid w:val="006C7E5E"/>
    <w:rsid w:val="006D0E16"/>
    <w:rsid w:val="006D126E"/>
    <w:rsid w:val="006D182B"/>
    <w:rsid w:val="006D6887"/>
    <w:rsid w:val="006D7EA1"/>
    <w:rsid w:val="006D7EEE"/>
    <w:rsid w:val="006E0DB6"/>
    <w:rsid w:val="006E0E2C"/>
    <w:rsid w:val="006E1725"/>
    <w:rsid w:val="006E3FC0"/>
    <w:rsid w:val="006E5DD6"/>
    <w:rsid w:val="006E72E3"/>
    <w:rsid w:val="006F1D8F"/>
    <w:rsid w:val="006F379A"/>
    <w:rsid w:val="006F436B"/>
    <w:rsid w:val="006F4A27"/>
    <w:rsid w:val="00700DD8"/>
    <w:rsid w:val="00700E80"/>
    <w:rsid w:val="00701BB7"/>
    <w:rsid w:val="00702C78"/>
    <w:rsid w:val="007061B4"/>
    <w:rsid w:val="00706A73"/>
    <w:rsid w:val="00707664"/>
    <w:rsid w:val="00710055"/>
    <w:rsid w:val="007105BF"/>
    <w:rsid w:val="00714A63"/>
    <w:rsid w:val="00714E9B"/>
    <w:rsid w:val="007156E4"/>
    <w:rsid w:val="00715F60"/>
    <w:rsid w:val="00717BBF"/>
    <w:rsid w:val="00720209"/>
    <w:rsid w:val="0072215F"/>
    <w:rsid w:val="0072252B"/>
    <w:rsid w:val="007229BD"/>
    <w:rsid w:val="007233EF"/>
    <w:rsid w:val="00731922"/>
    <w:rsid w:val="00733952"/>
    <w:rsid w:val="007352BA"/>
    <w:rsid w:val="0073663A"/>
    <w:rsid w:val="00736C3B"/>
    <w:rsid w:val="007374A7"/>
    <w:rsid w:val="007422A0"/>
    <w:rsid w:val="0074264A"/>
    <w:rsid w:val="00743234"/>
    <w:rsid w:val="0074364B"/>
    <w:rsid w:val="00744D19"/>
    <w:rsid w:val="0074663B"/>
    <w:rsid w:val="00746FBE"/>
    <w:rsid w:val="007537A0"/>
    <w:rsid w:val="00754C28"/>
    <w:rsid w:val="00754D9D"/>
    <w:rsid w:val="00761C8E"/>
    <w:rsid w:val="007626D1"/>
    <w:rsid w:val="007674DD"/>
    <w:rsid w:val="00767932"/>
    <w:rsid w:val="00767CFE"/>
    <w:rsid w:val="0077099E"/>
    <w:rsid w:val="00770E4D"/>
    <w:rsid w:val="00771403"/>
    <w:rsid w:val="00772BDB"/>
    <w:rsid w:val="0077462D"/>
    <w:rsid w:val="00775D03"/>
    <w:rsid w:val="00780612"/>
    <w:rsid w:val="0078259C"/>
    <w:rsid w:val="00784B0F"/>
    <w:rsid w:val="00784C1B"/>
    <w:rsid w:val="00785472"/>
    <w:rsid w:val="007854C8"/>
    <w:rsid w:val="007865E5"/>
    <w:rsid w:val="00786D20"/>
    <w:rsid w:val="00790B10"/>
    <w:rsid w:val="00794720"/>
    <w:rsid w:val="00797CD3"/>
    <w:rsid w:val="007A0723"/>
    <w:rsid w:val="007A4334"/>
    <w:rsid w:val="007A59F4"/>
    <w:rsid w:val="007A63D1"/>
    <w:rsid w:val="007A6EE6"/>
    <w:rsid w:val="007B0D63"/>
    <w:rsid w:val="007B111A"/>
    <w:rsid w:val="007B2350"/>
    <w:rsid w:val="007B309A"/>
    <w:rsid w:val="007B4FB0"/>
    <w:rsid w:val="007C4CA3"/>
    <w:rsid w:val="007C689E"/>
    <w:rsid w:val="007C70DB"/>
    <w:rsid w:val="007D2483"/>
    <w:rsid w:val="007D26B8"/>
    <w:rsid w:val="007D5279"/>
    <w:rsid w:val="007D6855"/>
    <w:rsid w:val="007E145E"/>
    <w:rsid w:val="007E5D36"/>
    <w:rsid w:val="007E6305"/>
    <w:rsid w:val="007E6353"/>
    <w:rsid w:val="007F06BE"/>
    <w:rsid w:val="007F2026"/>
    <w:rsid w:val="007F37C2"/>
    <w:rsid w:val="007F492D"/>
    <w:rsid w:val="007F7B16"/>
    <w:rsid w:val="00800823"/>
    <w:rsid w:val="0080158F"/>
    <w:rsid w:val="008041F5"/>
    <w:rsid w:val="00805D64"/>
    <w:rsid w:val="008069BA"/>
    <w:rsid w:val="008102AC"/>
    <w:rsid w:val="0082071A"/>
    <w:rsid w:val="008261BD"/>
    <w:rsid w:val="00826309"/>
    <w:rsid w:val="00831B1D"/>
    <w:rsid w:val="008333DB"/>
    <w:rsid w:val="0083490A"/>
    <w:rsid w:val="00835A12"/>
    <w:rsid w:val="0084013A"/>
    <w:rsid w:val="0084040E"/>
    <w:rsid w:val="0084076E"/>
    <w:rsid w:val="00841615"/>
    <w:rsid w:val="008418EA"/>
    <w:rsid w:val="00841E47"/>
    <w:rsid w:val="00842A96"/>
    <w:rsid w:val="00842CD4"/>
    <w:rsid w:val="00843204"/>
    <w:rsid w:val="008432FB"/>
    <w:rsid w:val="0084356C"/>
    <w:rsid w:val="00843CD0"/>
    <w:rsid w:val="008440EB"/>
    <w:rsid w:val="0085027D"/>
    <w:rsid w:val="00850FF9"/>
    <w:rsid w:val="00851BEF"/>
    <w:rsid w:val="00853AA1"/>
    <w:rsid w:val="00862092"/>
    <w:rsid w:val="00862FB6"/>
    <w:rsid w:val="0086306C"/>
    <w:rsid w:val="008643D5"/>
    <w:rsid w:val="00865E5F"/>
    <w:rsid w:val="00867FBC"/>
    <w:rsid w:val="00871E99"/>
    <w:rsid w:val="00872EB6"/>
    <w:rsid w:val="00873A94"/>
    <w:rsid w:val="0087471C"/>
    <w:rsid w:val="008748DD"/>
    <w:rsid w:val="00875DAB"/>
    <w:rsid w:val="008765BC"/>
    <w:rsid w:val="008775A8"/>
    <w:rsid w:val="00877B8D"/>
    <w:rsid w:val="008807D7"/>
    <w:rsid w:val="0088080C"/>
    <w:rsid w:val="008811AB"/>
    <w:rsid w:val="00881E69"/>
    <w:rsid w:val="00881F7D"/>
    <w:rsid w:val="00882737"/>
    <w:rsid w:val="00887808"/>
    <w:rsid w:val="008878B4"/>
    <w:rsid w:val="00891363"/>
    <w:rsid w:val="00893441"/>
    <w:rsid w:val="0089384A"/>
    <w:rsid w:val="008A002B"/>
    <w:rsid w:val="008A1108"/>
    <w:rsid w:val="008A118B"/>
    <w:rsid w:val="008A1B84"/>
    <w:rsid w:val="008A293E"/>
    <w:rsid w:val="008A2B21"/>
    <w:rsid w:val="008A32B3"/>
    <w:rsid w:val="008A4B81"/>
    <w:rsid w:val="008B0221"/>
    <w:rsid w:val="008B0E45"/>
    <w:rsid w:val="008B2D87"/>
    <w:rsid w:val="008B392B"/>
    <w:rsid w:val="008B40F0"/>
    <w:rsid w:val="008B54AE"/>
    <w:rsid w:val="008B567C"/>
    <w:rsid w:val="008B5EE8"/>
    <w:rsid w:val="008B6077"/>
    <w:rsid w:val="008B607F"/>
    <w:rsid w:val="008B7B7B"/>
    <w:rsid w:val="008C0C4C"/>
    <w:rsid w:val="008C29C2"/>
    <w:rsid w:val="008C366F"/>
    <w:rsid w:val="008C4D00"/>
    <w:rsid w:val="008C6630"/>
    <w:rsid w:val="008C716F"/>
    <w:rsid w:val="008C7603"/>
    <w:rsid w:val="008D0F0E"/>
    <w:rsid w:val="008D1A2D"/>
    <w:rsid w:val="008D2CE7"/>
    <w:rsid w:val="008D3BD1"/>
    <w:rsid w:val="008D4AEA"/>
    <w:rsid w:val="008E0027"/>
    <w:rsid w:val="008E04C2"/>
    <w:rsid w:val="008E3231"/>
    <w:rsid w:val="008E454E"/>
    <w:rsid w:val="008E65CA"/>
    <w:rsid w:val="008E7949"/>
    <w:rsid w:val="008F2391"/>
    <w:rsid w:val="008F32C7"/>
    <w:rsid w:val="008F5155"/>
    <w:rsid w:val="008F6C05"/>
    <w:rsid w:val="00900715"/>
    <w:rsid w:val="00900BF0"/>
    <w:rsid w:val="0090193E"/>
    <w:rsid w:val="00902861"/>
    <w:rsid w:val="00904F3A"/>
    <w:rsid w:val="00905C16"/>
    <w:rsid w:val="00914F5D"/>
    <w:rsid w:val="00915432"/>
    <w:rsid w:val="00921AC9"/>
    <w:rsid w:val="009230C9"/>
    <w:rsid w:val="009253CB"/>
    <w:rsid w:val="00925A22"/>
    <w:rsid w:val="00925B03"/>
    <w:rsid w:val="009260B1"/>
    <w:rsid w:val="00931475"/>
    <w:rsid w:val="00933420"/>
    <w:rsid w:val="00934945"/>
    <w:rsid w:val="00934E30"/>
    <w:rsid w:val="0093683C"/>
    <w:rsid w:val="00936E9D"/>
    <w:rsid w:val="00940237"/>
    <w:rsid w:val="009415A0"/>
    <w:rsid w:val="00943DFA"/>
    <w:rsid w:val="009442E6"/>
    <w:rsid w:val="009454F2"/>
    <w:rsid w:val="00947407"/>
    <w:rsid w:val="009505F3"/>
    <w:rsid w:val="0095192E"/>
    <w:rsid w:val="00952EA0"/>
    <w:rsid w:val="0095394E"/>
    <w:rsid w:val="009540A2"/>
    <w:rsid w:val="0095491B"/>
    <w:rsid w:val="00957DA3"/>
    <w:rsid w:val="00963E22"/>
    <w:rsid w:val="00973240"/>
    <w:rsid w:val="00973ABD"/>
    <w:rsid w:val="00980B3C"/>
    <w:rsid w:val="00984739"/>
    <w:rsid w:val="009910BA"/>
    <w:rsid w:val="00991AB0"/>
    <w:rsid w:val="0099328C"/>
    <w:rsid w:val="009952A1"/>
    <w:rsid w:val="009955DF"/>
    <w:rsid w:val="009A03B2"/>
    <w:rsid w:val="009A098F"/>
    <w:rsid w:val="009A0EF6"/>
    <w:rsid w:val="009A1519"/>
    <w:rsid w:val="009A2E85"/>
    <w:rsid w:val="009A30EE"/>
    <w:rsid w:val="009A5B1C"/>
    <w:rsid w:val="009B0432"/>
    <w:rsid w:val="009B2016"/>
    <w:rsid w:val="009B5023"/>
    <w:rsid w:val="009B6B0C"/>
    <w:rsid w:val="009C3F21"/>
    <w:rsid w:val="009C68D9"/>
    <w:rsid w:val="009C6B39"/>
    <w:rsid w:val="009C7C0A"/>
    <w:rsid w:val="009C7E68"/>
    <w:rsid w:val="009D1102"/>
    <w:rsid w:val="009D5738"/>
    <w:rsid w:val="009D5DFE"/>
    <w:rsid w:val="009E0428"/>
    <w:rsid w:val="009E2933"/>
    <w:rsid w:val="009E2E5A"/>
    <w:rsid w:val="009E37B8"/>
    <w:rsid w:val="009E6377"/>
    <w:rsid w:val="009E7D9A"/>
    <w:rsid w:val="009F0096"/>
    <w:rsid w:val="009F02A4"/>
    <w:rsid w:val="009F0D6D"/>
    <w:rsid w:val="009F1DD2"/>
    <w:rsid w:val="009F2F02"/>
    <w:rsid w:val="009F4DDE"/>
    <w:rsid w:val="009F5BF6"/>
    <w:rsid w:val="009F6C91"/>
    <w:rsid w:val="00A001DC"/>
    <w:rsid w:val="00A02FC2"/>
    <w:rsid w:val="00A03822"/>
    <w:rsid w:val="00A1145C"/>
    <w:rsid w:val="00A139F7"/>
    <w:rsid w:val="00A14D5C"/>
    <w:rsid w:val="00A16E9D"/>
    <w:rsid w:val="00A20BB6"/>
    <w:rsid w:val="00A20E79"/>
    <w:rsid w:val="00A21828"/>
    <w:rsid w:val="00A21DC4"/>
    <w:rsid w:val="00A23726"/>
    <w:rsid w:val="00A254F9"/>
    <w:rsid w:val="00A25B16"/>
    <w:rsid w:val="00A30C7C"/>
    <w:rsid w:val="00A32BC5"/>
    <w:rsid w:val="00A33BE5"/>
    <w:rsid w:val="00A34002"/>
    <w:rsid w:val="00A34D18"/>
    <w:rsid w:val="00A3674A"/>
    <w:rsid w:val="00A377AD"/>
    <w:rsid w:val="00A421B5"/>
    <w:rsid w:val="00A42B48"/>
    <w:rsid w:val="00A45459"/>
    <w:rsid w:val="00A46F5A"/>
    <w:rsid w:val="00A50139"/>
    <w:rsid w:val="00A50698"/>
    <w:rsid w:val="00A525D7"/>
    <w:rsid w:val="00A5292E"/>
    <w:rsid w:val="00A52B56"/>
    <w:rsid w:val="00A53830"/>
    <w:rsid w:val="00A54E8B"/>
    <w:rsid w:val="00A553B8"/>
    <w:rsid w:val="00A56A4F"/>
    <w:rsid w:val="00A56FA8"/>
    <w:rsid w:val="00A579AD"/>
    <w:rsid w:val="00A615CA"/>
    <w:rsid w:val="00A63DB6"/>
    <w:rsid w:val="00A64139"/>
    <w:rsid w:val="00A6487E"/>
    <w:rsid w:val="00A650D9"/>
    <w:rsid w:val="00A651E9"/>
    <w:rsid w:val="00A653FA"/>
    <w:rsid w:val="00A66EDE"/>
    <w:rsid w:val="00A717FB"/>
    <w:rsid w:val="00A7418B"/>
    <w:rsid w:val="00A74E89"/>
    <w:rsid w:val="00A753B6"/>
    <w:rsid w:val="00A758AA"/>
    <w:rsid w:val="00A76727"/>
    <w:rsid w:val="00A76780"/>
    <w:rsid w:val="00A76CE5"/>
    <w:rsid w:val="00A7706A"/>
    <w:rsid w:val="00A80DDC"/>
    <w:rsid w:val="00A80ED7"/>
    <w:rsid w:val="00A83333"/>
    <w:rsid w:val="00A83D9C"/>
    <w:rsid w:val="00A8498B"/>
    <w:rsid w:val="00A860EA"/>
    <w:rsid w:val="00A868B9"/>
    <w:rsid w:val="00A90168"/>
    <w:rsid w:val="00A93253"/>
    <w:rsid w:val="00A9375E"/>
    <w:rsid w:val="00A9430F"/>
    <w:rsid w:val="00A9606E"/>
    <w:rsid w:val="00AA18F9"/>
    <w:rsid w:val="00AA2092"/>
    <w:rsid w:val="00AA4921"/>
    <w:rsid w:val="00AA5109"/>
    <w:rsid w:val="00AA5267"/>
    <w:rsid w:val="00AA674C"/>
    <w:rsid w:val="00AB475C"/>
    <w:rsid w:val="00AB4E3A"/>
    <w:rsid w:val="00AB549B"/>
    <w:rsid w:val="00AB5547"/>
    <w:rsid w:val="00AB5879"/>
    <w:rsid w:val="00AB6880"/>
    <w:rsid w:val="00AC0A0A"/>
    <w:rsid w:val="00AC0F7C"/>
    <w:rsid w:val="00AC154F"/>
    <w:rsid w:val="00AC1A45"/>
    <w:rsid w:val="00AC20CE"/>
    <w:rsid w:val="00AC4AD0"/>
    <w:rsid w:val="00AC5ECB"/>
    <w:rsid w:val="00AC7376"/>
    <w:rsid w:val="00AD2BE5"/>
    <w:rsid w:val="00AD4436"/>
    <w:rsid w:val="00AD5562"/>
    <w:rsid w:val="00AD684B"/>
    <w:rsid w:val="00AD7105"/>
    <w:rsid w:val="00AD7C29"/>
    <w:rsid w:val="00AE0A47"/>
    <w:rsid w:val="00AE151E"/>
    <w:rsid w:val="00AE3F40"/>
    <w:rsid w:val="00AE4E64"/>
    <w:rsid w:val="00AE502F"/>
    <w:rsid w:val="00AE68DA"/>
    <w:rsid w:val="00AE73FA"/>
    <w:rsid w:val="00AF0A74"/>
    <w:rsid w:val="00AF27AF"/>
    <w:rsid w:val="00AF398C"/>
    <w:rsid w:val="00AF48FB"/>
    <w:rsid w:val="00AF6BE4"/>
    <w:rsid w:val="00AF77F6"/>
    <w:rsid w:val="00B00E41"/>
    <w:rsid w:val="00B04E28"/>
    <w:rsid w:val="00B05DC2"/>
    <w:rsid w:val="00B11FB0"/>
    <w:rsid w:val="00B13C0A"/>
    <w:rsid w:val="00B13FC8"/>
    <w:rsid w:val="00B146F8"/>
    <w:rsid w:val="00B14B5C"/>
    <w:rsid w:val="00B14F8A"/>
    <w:rsid w:val="00B2054A"/>
    <w:rsid w:val="00B22F42"/>
    <w:rsid w:val="00B25EA5"/>
    <w:rsid w:val="00B26A0F"/>
    <w:rsid w:val="00B2757C"/>
    <w:rsid w:val="00B27D4D"/>
    <w:rsid w:val="00B315DF"/>
    <w:rsid w:val="00B32901"/>
    <w:rsid w:val="00B35FD6"/>
    <w:rsid w:val="00B376B0"/>
    <w:rsid w:val="00B41565"/>
    <w:rsid w:val="00B417E1"/>
    <w:rsid w:val="00B41937"/>
    <w:rsid w:val="00B41F95"/>
    <w:rsid w:val="00B4273F"/>
    <w:rsid w:val="00B434CB"/>
    <w:rsid w:val="00B44467"/>
    <w:rsid w:val="00B449FB"/>
    <w:rsid w:val="00B44ED0"/>
    <w:rsid w:val="00B45DE9"/>
    <w:rsid w:val="00B51072"/>
    <w:rsid w:val="00B510B9"/>
    <w:rsid w:val="00B52355"/>
    <w:rsid w:val="00B52B9F"/>
    <w:rsid w:val="00B57617"/>
    <w:rsid w:val="00B60B33"/>
    <w:rsid w:val="00B635F5"/>
    <w:rsid w:val="00B63D39"/>
    <w:rsid w:val="00B6405B"/>
    <w:rsid w:val="00B6752C"/>
    <w:rsid w:val="00B679BB"/>
    <w:rsid w:val="00B70D34"/>
    <w:rsid w:val="00B70FE8"/>
    <w:rsid w:val="00B7400F"/>
    <w:rsid w:val="00B7453F"/>
    <w:rsid w:val="00B759B8"/>
    <w:rsid w:val="00B77ED1"/>
    <w:rsid w:val="00B81A7F"/>
    <w:rsid w:val="00B83CCD"/>
    <w:rsid w:val="00B83E19"/>
    <w:rsid w:val="00B864E6"/>
    <w:rsid w:val="00B86670"/>
    <w:rsid w:val="00B86F45"/>
    <w:rsid w:val="00B92269"/>
    <w:rsid w:val="00B93B61"/>
    <w:rsid w:val="00B9438E"/>
    <w:rsid w:val="00B943B1"/>
    <w:rsid w:val="00B96451"/>
    <w:rsid w:val="00BA1460"/>
    <w:rsid w:val="00BA24ED"/>
    <w:rsid w:val="00BA2827"/>
    <w:rsid w:val="00BA2ADF"/>
    <w:rsid w:val="00BA574D"/>
    <w:rsid w:val="00BA5D00"/>
    <w:rsid w:val="00BA7492"/>
    <w:rsid w:val="00BB1C04"/>
    <w:rsid w:val="00BB2A13"/>
    <w:rsid w:val="00BB3E50"/>
    <w:rsid w:val="00BC197F"/>
    <w:rsid w:val="00BC3BE1"/>
    <w:rsid w:val="00BC5720"/>
    <w:rsid w:val="00BC5B85"/>
    <w:rsid w:val="00BC68FD"/>
    <w:rsid w:val="00BC7908"/>
    <w:rsid w:val="00BC7CB3"/>
    <w:rsid w:val="00BD060D"/>
    <w:rsid w:val="00BD0F74"/>
    <w:rsid w:val="00BD1500"/>
    <w:rsid w:val="00BD29D7"/>
    <w:rsid w:val="00BD396C"/>
    <w:rsid w:val="00BD5680"/>
    <w:rsid w:val="00BD6B8D"/>
    <w:rsid w:val="00BD7752"/>
    <w:rsid w:val="00BE0535"/>
    <w:rsid w:val="00BE0556"/>
    <w:rsid w:val="00BE0FE0"/>
    <w:rsid w:val="00BE1407"/>
    <w:rsid w:val="00BE4CAE"/>
    <w:rsid w:val="00BE59AC"/>
    <w:rsid w:val="00BE7085"/>
    <w:rsid w:val="00BF1369"/>
    <w:rsid w:val="00BF2915"/>
    <w:rsid w:val="00BF3722"/>
    <w:rsid w:val="00BF6729"/>
    <w:rsid w:val="00C01475"/>
    <w:rsid w:val="00C02231"/>
    <w:rsid w:val="00C02810"/>
    <w:rsid w:val="00C0348B"/>
    <w:rsid w:val="00C04D26"/>
    <w:rsid w:val="00C10127"/>
    <w:rsid w:val="00C10D1C"/>
    <w:rsid w:val="00C10F7A"/>
    <w:rsid w:val="00C163CC"/>
    <w:rsid w:val="00C21511"/>
    <w:rsid w:val="00C22875"/>
    <w:rsid w:val="00C22CDD"/>
    <w:rsid w:val="00C25ED2"/>
    <w:rsid w:val="00C26B51"/>
    <w:rsid w:val="00C26F31"/>
    <w:rsid w:val="00C30B6F"/>
    <w:rsid w:val="00C32E14"/>
    <w:rsid w:val="00C33221"/>
    <w:rsid w:val="00C400E0"/>
    <w:rsid w:val="00C407D4"/>
    <w:rsid w:val="00C417F9"/>
    <w:rsid w:val="00C4191A"/>
    <w:rsid w:val="00C4428A"/>
    <w:rsid w:val="00C44E47"/>
    <w:rsid w:val="00C44F98"/>
    <w:rsid w:val="00C45609"/>
    <w:rsid w:val="00C45FE2"/>
    <w:rsid w:val="00C475F2"/>
    <w:rsid w:val="00C47B15"/>
    <w:rsid w:val="00C47D98"/>
    <w:rsid w:val="00C51523"/>
    <w:rsid w:val="00C51FFA"/>
    <w:rsid w:val="00C53528"/>
    <w:rsid w:val="00C64781"/>
    <w:rsid w:val="00C667F3"/>
    <w:rsid w:val="00C66B07"/>
    <w:rsid w:val="00C6790C"/>
    <w:rsid w:val="00C736EB"/>
    <w:rsid w:val="00C75E97"/>
    <w:rsid w:val="00C831EF"/>
    <w:rsid w:val="00C83B40"/>
    <w:rsid w:val="00C83B77"/>
    <w:rsid w:val="00C84FB9"/>
    <w:rsid w:val="00C8556B"/>
    <w:rsid w:val="00C86852"/>
    <w:rsid w:val="00C86CCF"/>
    <w:rsid w:val="00C903B0"/>
    <w:rsid w:val="00C90A21"/>
    <w:rsid w:val="00C94ABE"/>
    <w:rsid w:val="00C9562E"/>
    <w:rsid w:val="00C957E1"/>
    <w:rsid w:val="00CA1C3B"/>
    <w:rsid w:val="00CA3915"/>
    <w:rsid w:val="00CA66E0"/>
    <w:rsid w:val="00CA7D6B"/>
    <w:rsid w:val="00CB2DD9"/>
    <w:rsid w:val="00CB4191"/>
    <w:rsid w:val="00CB451D"/>
    <w:rsid w:val="00CC0840"/>
    <w:rsid w:val="00CC6E4F"/>
    <w:rsid w:val="00CD0687"/>
    <w:rsid w:val="00CD09F3"/>
    <w:rsid w:val="00CD2EF0"/>
    <w:rsid w:val="00CD4E81"/>
    <w:rsid w:val="00CD66F7"/>
    <w:rsid w:val="00CD68D8"/>
    <w:rsid w:val="00CE02D9"/>
    <w:rsid w:val="00CE164F"/>
    <w:rsid w:val="00CE5A92"/>
    <w:rsid w:val="00CE766C"/>
    <w:rsid w:val="00CF110A"/>
    <w:rsid w:val="00CF1D32"/>
    <w:rsid w:val="00CF3202"/>
    <w:rsid w:val="00CF3311"/>
    <w:rsid w:val="00CF6017"/>
    <w:rsid w:val="00CF7C8E"/>
    <w:rsid w:val="00D04CB4"/>
    <w:rsid w:val="00D04FEB"/>
    <w:rsid w:val="00D0578B"/>
    <w:rsid w:val="00D05D9A"/>
    <w:rsid w:val="00D06589"/>
    <w:rsid w:val="00D06A3E"/>
    <w:rsid w:val="00D06AF9"/>
    <w:rsid w:val="00D07C4E"/>
    <w:rsid w:val="00D11B3E"/>
    <w:rsid w:val="00D11C34"/>
    <w:rsid w:val="00D15819"/>
    <w:rsid w:val="00D20DC6"/>
    <w:rsid w:val="00D250FE"/>
    <w:rsid w:val="00D270C4"/>
    <w:rsid w:val="00D34EA7"/>
    <w:rsid w:val="00D37339"/>
    <w:rsid w:val="00D37538"/>
    <w:rsid w:val="00D37E8E"/>
    <w:rsid w:val="00D41B6B"/>
    <w:rsid w:val="00D4407F"/>
    <w:rsid w:val="00D44143"/>
    <w:rsid w:val="00D44B1B"/>
    <w:rsid w:val="00D459BF"/>
    <w:rsid w:val="00D52365"/>
    <w:rsid w:val="00D52374"/>
    <w:rsid w:val="00D5259B"/>
    <w:rsid w:val="00D55399"/>
    <w:rsid w:val="00D626FC"/>
    <w:rsid w:val="00D63B0C"/>
    <w:rsid w:val="00D6593A"/>
    <w:rsid w:val="00D67F61"/>
    <w:rsid w:val="00D7278A"/>
    <w:rsid w:val="00D7364B"/>
    <w:rsid w:val="00D73AE1"/>
    <w:rsid w:val="00D746F0"/>
    <w:rsid w:val="00D74A15"/>
    <w:rsid w:val="00D77466"/>
    <w:rsid w:val="00D778E1"/>
    <w:rsid w:val="00D80122"/>
    <w:rsid w:val="00D80B03"/>
    <w:rsid w:val="00D8211C"/>
    <w:rsid w:val="00D823F8"/>
    <w:rsid w:val="00D83118"/>
    <w:rsid w:val="00D83A42"/>
    <w:rsid w:val="00D8641A"/>
    <w:rsid w:val="00D864CC"/>
    <w:rsid w:val="00D86841"/>
    <w:rsid w:val="00D9281A"/>
    <w:rsid w:val="00D94A26"/>
    <w:rsid w:val="00DA1B80"/>
    <w:rsid w:val="00DA2A19"/>
    <w:rsid w:val="00DA2D79"/>
    <w:rsid w:val="00DA2DF9"/>
    <w:rsid w:val="00DA6321"/>
    <w:rsid w:val="00DA6548"/>
    <w:rsid w:val="00DA6A2C"/>
    <w:rsid w:val="00DA6FE7"/>
    <w:rsid w:val="00DA7191"/>
    <w:rsid w:val="00DA78D5"/>
    <w:rsid w:val="00DA7D20"/>
    <w:rsid w:val="00DB41BC"/>
    <w:rsid w:val="00DB47B8"/>
    <w:rsid w:val="00DB554A"/>
    <w:rsid w:val="00DB66C4"/>
    <w:rsid w:val="00DB76D9"/>
    <w:rsid w:val="00DC1669"/>
    <w:rsid w:val="00DC2797"/>
    <w:rsid w:val="00DC2AC5"/>
    <w:rsid w:val="00DC3E1F"/>
    <w:rsid w:val="00DC47B5"/>
    <w:rsid w:val="00DC49B8"/>
    <w:rsid w:val="00DC4C1D"/>
    <w:rsid w:val="00DC5CF2"/>
    <w:rsid w:val="00DC6443"/>
    <w:rsid w:val="00DD17AC"/>
    <w:rsid w:val="00DD227E"/>
    <w:rsid w:val="00DD3982"/>
    <w:rsid w:val="00DD4057"/>
    <w:rsid w:val="00DD4321"/>
    <w:rsid w:val="00DD565A"/>
    <w:rsid w:val="00DE0DF9"/>
    <w:rsid w:val="00DE116C"/>
    <w:rsid w:val="00DE174F"/>
    <w:rsid w:val="00DE26E7"/>
    <w:rsid w:val="00DE75A9"/>
    <w:rsid w:val="00DE7FD2"/>
    <w:rsid w:val="00DF291A"/>
    <w:rsid w:val="00DF3A4A"/>
    <w:rsid w:val="00DF3C6A"/>
    <w:rsid w:val="00DF4018"/>
    <w:rsid w:val="00DF6615"/>
    <w:rsid w:val="00DF6D18"/>
    <w:rsid w:val="00DF70F4"/>
    <w:rsid w:val="00DF7B11"/>
    <w:rsid w:val="00E00C31"/>
    <w:rsid w:val="00E02C70"/>
    <w:rsid w:val="00E05C07"/>
    <w:rsid w:val="00E07603"/>
    <w:rsid w:val="00E10DD8"/>
    <w:rsid w:val="00E11BFF"/>
    <w:rsid w:val="00E12657"/>
    <w:rsid w:val="00E1298F"/>
    <w:rsid w:val="00E12B7C"/>
    <w:rsid w:val="00E14949"/>
    <w:rsid w:val="00E1535E"/>
    <w:rsid w:val="00E15C51"/>
    <w:rsid w:val="00E1739D"/>
    <w:rsid w:val="00E17D5B"/>
    <w:rsid w:val="00E211D4"/>
    <w:rsid w:val="00E22F3E"/>
    <w:rsid w:val="00E234CD"/>
    <w:rsid w:val="00E2535B"/>
    <w:rsid w:val="00E27497"/>
    <w:rsid w:val="00E324E4"/>
    <w:rsid w:val="00E37757"/>
    <w:rsid w:val="00E43251"/>
    <w:rsid w:val="00E450BC"/>
    <w:rsid w:val="00E46138"/>
    <w:rsid w:val="00E465AB"/>
    <w:rsid w:val="00E46B74"/>
    <w:rsid w:val="00E50972"/>
    <w:rsid w:val="00E53308"/>
    <w:rsid w:val="00E5699A"/>
    <w:rsid w:val="00E5737C"/>
    <w:rsid w:val="00E57DBD"/>
    <w:rsid w:val="00E60D21"/>
    <w:rsid w:val="00E6176F"/>
    <w:rsid w:val="00E61DA0"/>
    <w:rsid w:val="00E62173"/>
    <w:rsid w:val="00E63260"/>
    <w:rsid w:val="00E644D2"/>
    <w:rsid w:val="00E64758"/>
    <w:rsid w:val="00E66C3A"/>
    <w:rsid w:val="00E71EDC"/>
    <w:rsid w:val="00E727CB"/>
    <w:rsid w:val="00E746EE"/>
    <w:rsid w:val="00E7513E"/>
    <w:rsid w:val="00E755ED"/>
    <w:rsid w:val="00E76BB4"/>
    <w:rsid w:val="00E779E1"/>
    <w:rsid w:val="00E82B42"/>
    <w:rsid w:val="00E83543"/>
    <w:rsid w:val="00E84212"/>
    <w:rsid w:val="00E8655C"/>
    <w:rsid w:val="00E8723D"/>
    <w:rsid w:val="00E872D2"/>
    <w:rsid w:val="00E909CF"/>
    <w:rsid w:val="00E920CD"/>
    <w:rsid w:val="00E923F0"/>
    <w:rsid w:val="00E9246E"/>
    <w:rsid w:val="00E931B3"/>
    <w:rsid w:val="00E93B12"/>
    <w:rsid w:val="00EA1ABC"/>
    <w:rsid w:val="00EA3BE8"/>
    <w:rsid w:val="00EA4EFA"/>
    <w:rsid w:val="00EA5BE1"/>
    <w:rsid w:val="00EA66F0"/>
    <w:rsid w:val="00EA76E6"/>
    <w:rsid w:val="00EB1E77"/>
    <w:rsid w:val="00EB21D8"/>
    <w:rsid w:val="00EB2DE7"/>
    <w:rsid w:val="00EB3D35"/>
    <w:rsid w:val="00EB3F13"/>
    <w:rsid w:val="00EB51A4"/>
    <w:rsid w:val="00EB6084"/>
    <w:rsid w:val="00EC37F1"/>
    <w:rsid w:val="00ED2DFC"/>
    <w:rsid w:val="00ED56DB"/>
    <w:rsid w:val="00ED6CED"/>
    <w:rsid w:val="00ED7072"/>
    <w:rsid w:val="00EE0A7B"/>
    <w:rsid w:val="00EE12BD"/>
    <w:rsid w:val="00EE3120"/>
    <w:rsid w:val="00EE3840"/>
    <w:rsid w:val="00EE439B"/>
    <w:rsid w:val="00EE4816"/>
    <w:rsid w:val="00EE6CB3"/>
    <w:rsid w:val="00EE782B"/>
    <w:rsid w:val="00EE79DC"/>
    <w:rsid w:val="00EF1F1D"/>
    <w:rsid w:val="00EF3275"/>
    <w:rsid w:val="00EF4360"/>
    <w:rsid w:val="00EF5370"/>
    <w:rsid w:val="00EF55A5"/>
    <w:rsid w:val="00EF5E37"/>
    <w:rsid w:val="00EF5E3D"/>
    <w:rsid w:val="00EF7ED0"/>
    <w:rsid w:val="00F039A1"/>
    <w:rsid w:val="00F04403"/>
    <w:rsid w:val="00F05028"/>
    <w:rsid w:val="00F07D51"/>
    <w:rsid w:val="00F13AD4"/>
    <w:rsid w:val="00F20F36"/>
    <w:rsid w:val="00F21EE2"/>
    <w:rsid w:val="00F22672"/>
    <w:rsid w:val="00F240D9"/>
    <w:rsid w:val="00F27C7A"/>
    <w:rsid w:val="00F31D90"/>
    <w:rsid w:val="00F32D87"/>
    <w:rsid w:val="00F33B96"/>
    <w:rsid w:val="00F3565B"/>
    <w:rsid w:val="00F35F0F"/>
    <w:rsid w:val="00F36205"/>
    <w:rsid w:val="00F362F3"/>
    <w:rsid w:val="00F36A69"/>
    <w:rsid w:val="00F40E43"/>
    <w:rsid w:val="00F43492"/>
    <w:rsid w:val="00F43C6B"/>
    <w:rsid w:val="00F44946"/>
    <w:rsid w:val="00F502AB"/>
    <w:rsid w:val="00F51D4D"/>
    <w:rsid w:val="00F546E5"/>
    <w:rsid w:val="00F56015"/>
    <w:rsid w:val="00F57834"/>
    <w:rsid w:val="00F57DE6"/>
    <w:rsid w:val="00F57F05"/>
    <w:rsid w:val="00F60EF7"/>
    <w:rsid w:val="00F61485"/>
    <w:rsid w:val="00F621D5"/>
    <w:rsid w:val="00F65F3A"/>
    <w:rsid w:val="00F70BE0"/>
    <w:rsid w:val="00F70D50"/>
    <w:rsid w:val="00F75AA1"/>
    <w:rsid w:val="00F75B4F"/>
    <w:rsid w:val="00F75B93"/>
    <w:rsid w:val="00F81E6E"/>
    <w:rsid w:val="00F81F95"/>
    <w:rsid w:val="00F85F9B"/>
    <w:rsid w:val="00F8785A"/>
    <w:rsid w:val="00F90019"/>
    <w:rsid w:val="00F917D4"/>
    <w:rsid w:val="00F93AE2"/>
    <w:rsid w:val="00F97F42"/>
    <w:rsid w:val="00FA1B20"/>
    <w:rsid w:val="00FA491A"/>
    <w:rsid w:val="00FA5482"/>
    <w:rsid w:val="00FA5ECD"/>
    <w:rsid w:val="00FA5F90"/>
    <w:rsid w:val="00FA7B67"/>
    <w:rsid w:val="00FB1C2B"/>
    <w:rsid w:val="00FB25E3"/>
    <w:rsid w:val="00FB4279"/>
    <w:rsid w:val="00FB53B9"/>
    <w:rsid w:val="00FB63D3"/>
    <w:rsid w:val="00FB664C"/>
    <w:rsid w:val="00FB6D37"/>
    <w:rsid w:val="00FC0B02"/>
    <w:rsid w:val="00FC2990"/>
    <w:rsid w:val="00FC2D1A"/>
    <w:rsid w:val="00FC3DF0"/>
    <w:rsid w:val="00FC406D"/>
    <w:rsid w:val="00FC4B98"/>
    <w:rsid w:val="00FC5495"/>
    <w:rsid w:val="00FC7036"/>
    <w:rsid w:val="00FD01CB"/>
    <w:rsid w:val="00FD3E51"/>
    <w:rsid w:val="00FD4930"/>
    <w:rsid w:val="00FE04C3"/>
    <w:rsid w:val="00FE11AF"/>
    <w:rsid w:val="00FE2D5C"/>
    <w:rsid w:val="00FE4F35"/>
    <w:rsid w:val="00FE77F8"/>
    <w:rsid w:val="00FE7AE2"/>
    <w:rsid w:val="00FF2815"/>
    <w:rsid w:val="00FF4FB2"/>
    <w:rsid w:val="00FF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A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C6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C6AEE"/>
    <w:rPr>
      <w:kern w:val="2"/>
      <w:sz w:val="18"/>
      <w:szCs w:val="18"/>
    </w:rPr>
  </w:style>
  <w:style w:type="paragraph" w:styleId="a4">
    <w:name w:val="footer"/>
    <w:basedOn w:val="a"/>
    <w:link w:val="Char0"/>
    <w:rsid w:val="000C6A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C6AEE"/>
    <w:rPr>
      <w:kern w:val="2"/>
      <w:sz w:val="18"/>
      <w:szCs w:val="18"/>
    </w:rPr>
  </w:style>
  <w:style w:type="paragraph" w:styleId="a5">
    <w:name w:val="Plain Text"/>
    <w:basedOn w:val="a"/>
    <w:link w:val="Char1"/>
    <w:qFormat/>
    <w:rsid w:val="000C6AEE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character" w:customStyle="1" w:styleId="Char1">
    <w:name w:val="纯文本 Char"/>
    <w:basedOn w:val="a0"/>
    <w:link w:val="a5"/>
    <w:rsid w:val="000C6AEE"/>
    <w:rPr>
      <w:rFonts w:ascii="宋体" w:hAnsi="Courier New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2307</Words>
  <Characters>932</Characters>
  <Application>Microsoft Office Word</Application>
  <DocSecurity>0</DocSecurity>
  <Lines>7</Lines>
  <Paragraphs>6</Paragraphs>
  <ScaleCrop>false</ScaleCrop>
  <Company>Ghost Win7 SP1 装机版  V2014/07/14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鄢陵县公共资源交易中心:梁宁</dc:creator>
  <cp:keywords/>
  <dc:description/>
  <cp:lastModifiedBy>鄢陵县公共资源交易中心:梁宁</cp:lastModifiedBy>
  <cp:revision>3</cp:revision>
  <dcterms:created xsi:type="dcterms:W3CDTF">2019-03-28T07:31:00Z</dcterms:created>
  <dcterms:modified xsi:type="dcterms:W3CDTF">2019-03-28T07:32:00Z</dcterms:modified>
</cp:coreProperties>
</file>