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440" w:firstLineChars="4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 xml:space="preserve"> 号</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 xml:space="preserve">苏桥镇敬老院综合楼工程        </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 xml:space="preserve">许昌市建安区苏桥镇人民政府    </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二〇一九年三月</w:t>
      </w:r>
    </w:p>
    <w:p>
      <w:pPr>
        <w:rPr>
          <w:rFonts w:ascii="黑体" w:hAnsi="宋体" w:eastAsia="黑体"/>
          <w:b/>
          <w:sz w:val="44"/>
        </w:rPr>
      </w:pPr>
    </w:p>
    <w:p>
      <w:pPr>
        <w:jc w:val="center"/>
        <w:rPr>
          <w:rFonts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图纸电子版（另附）</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45</w:t>
      </w:r>
      <w:r>
        <w:rPr>
          <w:rFonts w:hint="eastAsia" w:hAnsi="宋体" w:cs="宋体"/>
          <w:sz w:val="24"/>
          <w:szCs w:val="24"/>
        </w:rPr>
        <w:t xml:space="preserve"> 号</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许昌市建安区苏桥镇人民政府</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苏桥镇敬老院综合楼工程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1、项目编号：建安建工公字〔2019〕</w:t>
      </w:r>
      <w:r>
        <w:rPr>
          <w:rFonts w:hint="eastAsia" w:hAnsi="宋体" w:cs="宋体"/>
          <w:sz w:val="24"/>
          <w:szCs w:val="24"/>
          <w:lang w:val="en-US" w:eastAsia="zh-CN"/>
        </w:rPr>
        <w:t>45</w:t>
      </w:r>
      <w:r>
        <w:rPr>
          <w:rFonts w:hint="eastAsia" w:hAnsi="宋体" w:cs="宋体"/>
          <w:sz w:val="24"/>
          <w:szCs w:val="24"/>
        </w:rPr>
        <w:t xml:space="preserve"> 号。</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苏桥镇敬老院综合楼工程</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许昌市建安区苏桥镇人民政府。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4、项目简介：</w:t>
      </w:r>
      <w:r>
        <w:rPr>
          <w:rFonts w:hint="eastAsia" w:hAnsi="宋体" w:cs="宋体"/>
          <w:sz w:val="24"/>
          <w:szCs w:val="24"/>
        </w:rPr>
        <w:t>苏桥镇敬老院综合楼工程主要包括土建、给排水、强电、弱电、火灾自动报警、喷淋、消火栓等施工图内包含的所有内容。</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6</w:t>
      </w:r>
      <w:r>
        <w:rPr>
          <w:rFonts w:hAnsi="宋体" w:cs="宋体"/>
          <w:sz w:val="24"/>
          <w:szCs w:val="24"/>
        </w:rPr>
        <w:t>、资金预算：</w:t>
      </w:r>
      <w:r>
        <w:rPr>
          <w:rFonts w:hint="eastAsia" w:hAnsi="宋体" w:cs="宋体"/>
          <w:sz w:val="24"/>
          <w:szCs w:val="24"/>
        </w:rPr>
        <w:t>6990786.59元。</w:t>
      </w:r>
    </w:p>
    <w:p>
      <w:pPr>
        <w:autoSpaceDE w:val="0"/>
        <w:autoSpaceDN w:val="0"/>
        <w:adjustRightInd w:val="0"/>
        <w:spacing w:line="420" w:lineRule="exact"/>
        <w:ind w:firstLine="480" w:firstLineChars="200"/>
        <w:outlineLvl w:val="0"/>
        <w:rPr>
          <w:rFonts w:hAnsi="宋体" w:cs="宋体"/>
          <w:color w:val="FF0000"/>
          <w:sz w:val="24"/>
          <w:szCs w:val="24"/>
        </w:rPr>
      </w:pPr>
      <w:r>
        <w:rPr>
          <w:rFonts w:hint="eastAsia" w:hAnsi="宋体" w:cs="宋体"/>
          <w:sz w:val="24"/>
          <w:szCs w:val="24"/>
        </w:rPr>
        <w:t>7、计划工期：60日历天。</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4"/>
        </w:rPr>
        <w:t>2、具备建设行政主管部门颁发的建筑工程施工总承包叁级及以上资质，具有有效的安全生产许可证。</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4"/>
        </w:rPr>
        <w:t>3、拟派项目经理需具备建筑工程专业贰级及以上建造师资格，具有有效的安全生产考核合格证，且未担任其它在建工程。</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4"/>
        </w:rPr>
        <w:t>4、不接受失信被执行人的投标。</w:t>
      </w:r>
    </w:p>
    <w:p>
      <w:pPr>
        <w:pStyle w:val="2"/>
        <w:spacing w:line="360" w:lineRule="auto"/>
        <w:ind w:firstLine="480" w:firstLineChars="200"/>
        <w:rPr>
          <w:rFonts w:hAnsi="宋体" w:cs="宋体"/>
          <w:sz w:val="24"/>
          <w:szCs w:val="24"/>
        </w:rPr>
      </w:pPr>
      <w:r>
        <w:rPr>
          <w:rFonts w:hint="eastAsia" w:hAnsi="宋体" w:cs="宋体"/>
          <w:sz w:val="24"/>
          <w:szCs w:val="24"/>
        </w:rPr>
        <w:t>5、不接受投标人被“信用中国”和“信用河南”网站信用信息栏列入黑名单，以及被“国家企业信用信息公示系统”列入经营异常名录或严重失信黑名单的投标。</w:t>
      </w:r>
    </w:p>
    <w:p>
      <w:pPr>
        <w:pStyle w:val="2"/>
        <w:ind w:firstLine="480" w:firstLineChars="200"/>
        <w:rPr>
          <w:rFonts w:hAnsi="宋体" w:cs="宋体"/>
          <w:sz w:val="24"/>
          <w:szCs w:val="24"/>
        </w:rPr>
      </w:pPr>
      <w:r>
        <w:rPr>
          <w:rFonts w:hint="eastAsia" w:hAnsi="宋体" w:cs="宋体"/>
          <w:sz w:val="24"/>
          <w:szCs w:val="24"/>
        </w:rPr>
        <w:t>6、不接受联合体投标。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sz w:val="24"/>
          <w:szCs w:val="24"/>
        </w:rPr>
        <w:t>、</w:t>
      </w:r>
      <w:r>
        <w:rPr>
          <w:rFonts w:hint="eastAsia" w:hAnsi="宋体" w:cs="宋体"/>
          <w:b/>
          <w:bCs/>
          <w:sz w:val="24"/>
          <w:szCs w:val="24"/>
        </w:rPr>
        <w:t xml:space="preserve">图纸和工程量清单的获取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w:t>
      </w:r>
      <w:r>
        <w:rPr>
          <w:rFonts w:hint="eastAsia" w:hAnsi="宋体" w:cs="宋体"/>
          <w:sz w:val="24"/>
          <w:szCs w:val="24"/>
          <w:lang w:eastAsia="zh-CN"/>
        </w:rPr>
        <w:t>楼开标二</w:t>
      </w:r>
      <w:r>
        <w:rPr>
          <w:rFonts w:hint="eastAsia" w:hAnsi="宋体" w:cs="宋体"/>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人：许昌市建安区苏桥镇人民政府</w:t>
      </w:r>
    </w:p>
    <w:p>
      <w:pPr>
        <w:spacing w:line="440" w:lineRule="exact"/>
        <w:ind w:firstLine="480" w:firstLineChars="200"/>
        <w:jc w:val="left"/>
        <w:rPr>
          <w:rFonts w:hAnsi="宋体" w:cs="宋体"/>
          <w:sz w:val="24"/>
          <w:szCs w:val="24"/>
        </w:rPr>
      </w:pPr>
      <w:r>
        <w:rPr>
          <w:rFonts w:hint="eastAsia" w:hAnsi="宋体" w:cs="宋体"/>
          <w:sz w:val="24"/>
          <w:szCs w:val="24"/>
        </w:rPr>
        <w:t>项目负责人：代玉民</w:t>
      </w:r>
    </w:p>
    <w:p>
      <w:pPr>
        <w:spacing w:line="440" w:lineRule="exact"/>
        <w:ind w:firstLine="480" w:firstLineChars="200"/>
        <w:jc w:val="left"/>
        <w:rPr>
          <w:rFonts w:hAnsi="宋体" w:cs="宋体"/>
          <w:sz w:val="24"/>
          <w:szCs w:val="24"/>
        </w:rPr>
      </w:pPr>
      <w:r>
        <w:rPr>
          <w:rFonts w:hint="eastAsia" w:hAnsi="宋体" w:cs="宋体"/>
          <w:sz w:val="24"/>
          <w:szCs w:val="24"/>
        </w:rPr>
        <w:t xml:space="preserve">电      话：13903745909 </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赵真真</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话：5138177   1</w:t>
      </w:r>
      <w:r>
        <w:rPr>
          <w:rFonts w:hint="eastAsia" w:hAnsi="宋体" w:cs="宋体"/>
          <w:sz w:val="24"/>
          <w:szCs w:val="24"/>
          <w:lang w:val="en-US" w:eastAsia="zh-CN"/>
        </w:rPr>
        <w:t>5517386868</w:t>
      </w:r>
    </w:p>
    <w:p>
      <w:pPr>
        <w:pStyle w:val="2"/>
        <w:spacing w:after="0" w:line="400" w:lineRule="exact"/>
        <w:ind w:firstLine="4560" w:firstLineChars="1900"/>
        <w:rPr>
          <w:rFonts w:hAnsi="宋体" w:cs="宋体"/>
          <w:sz w:val="24"/>
          <w:szCs w:val="24"/>
        </w:rPr>
      </w:pPr>
    </w:p>
    <w:p>
      <w:pPr>
        <w:pStyle w:val="2"/>
        <w:ind w:firstLine="5520" w:firstLineChars="2300"/>
        <w:rPr>
          <w:rFonts w:hAnsi="宋体" w:cs="宋体"/>
          <w:sz w:val="24"/>
          <w:szCs w:val="24"/>
        </w:rPr>
      </w:pPr>
      <w:r>
        <w:rPr>
          <w:rFonts w:hint="eastAsia" w:hAnsi="宋体" w:cs="宋体"/>
          <w:sz w:val="24"/>
          <w:szCs w:val="24"/>
        </w:rPr>
        <w:t>许昌市建安区苏桥镇人民政府</w:t>
      </w:r>
    </w:p>
    <w:p>
      <w:pPr>
        <w:pStyle w:val="2"/>
        <w:ind w:firstLine="6720" w:firstLineChars="2800"/>
        <w:rPr>
          <w:rFonts w:hAnsi="宋体" w:cs="宋体"/>
          <w:sz w:val="24"/>
          <w:szCs w:val="24"/>
        </w:rPr>
      </w:pPr>
      <w:r>
        <w:rPr>
          <w:rFonts w:hint="eastAsia" w:hAnsi="宋体" w:cs="宋体"/>
          <w:sz w:val="24"/>
          <w:szCs w:val="24"/>
        </w:rPr>
        <w:t>2019年 3月</w:t>
      </w:r>
      <w:r>
        <w:rPr>
          <w:rFonts w:hint="eastAsia" w:hAnsi="宋体" w:cs="宋体"/>
          <w:sz w:val="24"/>
          <w:szCs w:val="24"/>
          <w:lang w:val="en-US" w:eastAsia="zh-CN"/>
        </w:rPr>
        <w:t>25</w:t>
      </w:r>
      <w:r>
        <w:rPr>
          <w:rFonts w:hint="eastAsia" w:hAnsi="宋体" w:cs="宋体"/>
          <w:sz w:val="24"/>
          <w:szCs w:val="24"/>
        </w:rPr>
        <w:t xml:space="preserve"> 日</w:t>
      </w:r>
    </w:p>
    <w:p>
      <w:pPr>
        <w:widowControl/>
        <w:spacing w:line="312" w:lineRule="auto"/>
        <w:rPr>
          <w:rFonts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pStyle w:val="2"/>
        <w:ind w:firstLine="0" w:firstLineChars="0"/>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ind w:firstLine="3920" w:firstLineChars="140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招 标 人：许昌市建安区苏桥镇人民政府</w:t>
            </w:r>
          </w:p>
          <w:p>
            <w:pPr>
              <w:autoSpaceDE w:val="0"/>
              <w:autoSpaceDN w:val="0"/>
              <w:adjustRightInd w:val="0"/>
              <w:spacing w:line="320" w:lineRule="exact"/>
              <w:rPr>
                <w:rFonts w:hAnsi="宋体"/>
                <w:sz w:val="24"/>
                <w:szCs w:val="22"/>
              </w:rPr>
            </w:pPr>
            <w:r>
              <w:rPr>
                <w:rFonts w:hint="eastAsia" w:hAnsi="宋体"/>
                <w:sz w:val="24"/>
                <w:szCs w:val="22"/>
              </w:rPr>
              <w:t>地    址：许昌市建安区</w:t>
            </w:r>
            <w:r>
              <w:rPr>
                <w:rFonts w:hint="eastAsia" w:hAnsi="宋体"/>
                <w:sz w:val="24"/>
                <w:szCs w:val="22"/>
                <w:lang w:val="zh-CN"/>
              </w:rPr>
              <w:t>苏桥镇</w:t>
            </w:r>
          </w:p>
          <w:p>
            <w:pPr>
              <w:autoSpaceDE w:val="0"/>
              <w:autoSpaceDN w:val="0"/>
              <w:adjustRightInd w:val="0"/>
              <w:spacing w:line="320" w:lineRule="exact"/>
              <w:rPr>
                <w:rFonts w:hAnsi="宋体"/>
                <w:sz w:val="24"/>
                <w:szCs w:val="22"/>
              </w:rPr>
            </w:pPr>
            <w:r>
              <w:rPr>
                <w:rFonts w:hint="eastAsia" w:hAnsi="宋体"/>
                <w:sz w:val="24"/>
                <w:szCs w:val="22"/>
              </w:rPr>
              <w:t>联 系 人：代玉民</w:t>
            </w:r>
          </w:p>
          <w:p>
            <w:pPr>
              <w:autoSpaceDE w:val="0"/>
              <w:autoSpaceDN w:val="0"/>
              <w:adjustRightInd w:val="0"/>
              <w:spacing w:line="320" w:lineRule="exact"/>
              <w:rPr>
                <w:rFonts w:hAnsi="宋体"/>
                <w:bCs/>
                <w:sz w:val="24"/>
              </w:rPr>
            </w:pPr>
            <w:r>
              <w:rPr>
                <w:rFonts w:hint="eastAsia" w:hAnsi="宋体"/>
                <w:sz w:val="24"/>
                <w:szCs w:val="22"/>
              </w:rPr>
              <w:t>联系电话：13903745909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  机构：河南建标工程管理有限公司</w:t>
            </w:r>
          </w:p>
          <w:p>
            <w:pPr>
              <w:autoSpaceDE w:val="0"/>
              <w:autoSpaceDN w:val="0"/>
              <w:adjustRightInd w:val="0"/>
              <w:spacing w:line="320" w:lineRule="exact"/>
              <w:rPr>
                <w:rFonts w:hAnsi="宋体"/>
                <w:sz w:val="24"/>
              </w:rPr>
            </w:pPr>
            <w:r>
              <w:rPr>
                <w:rFonts w:hint="eastAsia" w:hAnsi="宋体"/>
                <w:sz w:val="24"/>
              </w:rPr>
              <w:t>项目负责人：</w:t>
            </w:r>
            <w:r>
              <w:rPr>
                <w:rFonts w:hint="eastAsia" w:hAnsi="宋体"/>
                <w:sz w:val="24"/>
                <w:lang w:eastAsia="zh-CN"/>
              </w:rPr>
              <w:t>赵真真</w:t>
            </w:r>
          </w:p>
          <w:p>
            <w:pPr>
              <w:autoSpaceDE w:val="0"/>
              <w:autoSpaceDN w:val="0"/>
              <w:adjustRightInd w:val="0"/>
              <w:spacing w:line="320" w:lineRule="exact"/>
              <w:rPr>
                <w:rFonts w:hAnsi="宋体"/>
                <w:sz w:val="24"/>
              </w:rPr>
            </w:pPr>
            <w:r>
              <w:rPr>
                <w:rFonts w:hint="eastAsia" w:hAnsi="宋体"/>
                <w:sz w:val="24"/>
              </w:rPr>
              <w:t>电    话：5138177  1</w:t>
            </w:r>
            <w:r>
              <w:rPr>
                <w:rFonts w:hint="eastAsia" w:hAnsi="宋体"/>
                <w:sz w:val="24"/>
                <w:lang w:val="en-US" w:eastAsia="zh-CN"/>
              </w:rPr>
              <w:t>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bCs/>
                <w:sz w:val="24"/>
              </w:rPr>
              <w:t>苏桥镇敬老院综合楼工程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szCs w:val="22"/>
              </w:rPr>
              <w:t>许昌市建安区苏桥镇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pPr>
            <w:r>
              <w:rPr>
                <w:rFonts w:hint="eastAsia" w:hAnsi="宋体"/>
                <w:sz w:val="24"/>
                <w:szCs w:val="22"/>
              </w:rPr>
              <w:t xml:space="preserve">招标文件、工程量清单、施工图纸、答疑纪要和补充文件（如有）范围内的所有建设内容。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ind w:firstLine="720" w:firstLineChars="300"/>
              <w:rPr>
                <w:rFonts w:hAnsi="宋体"/>
                <w:sz w:val="24"/>
                <w:szCs w:val="22"/>
              </w:rPr>
            </w:pPr>
            <w:r>
              <w:rPr>
                <w:rFonts w:hint="eastAsia" w:hAnsi="宋体"/>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sz w:val="24"/>
                <w:szCs w:val="22"/>
              </w:rPr>
            </w:pPr>
            <w:r>
              <w:rPr>
                <w:rFonts w:hint="eastAsia" w:hAnsi="宋体"/>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p>
          <w:p>
            <w:pPr>
              <w:autoSpaceDE w:val="0"/>
              <w:autoSpaceDN w:val="0"/>
              <w:adjustRightInd w:val="0"/>
              <w:spacing w:afterLines="50" w:line="320" w:lineRule="exact"/>
              <w:rPr>
                <w:rFonts w:hAnsi="宋体"/>
                <w:b/>
                <w:sz w:val="24"/>
              </w:rPr>
            </w:pPr>
            <w:r>
              <w:rPr>
                <w:rFonts w:hint="eastAsia" w:hAnsi="宋体"/>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auto"/>
                <w:sz w:val="24"/>
                <w:szCs w:val="22"/>
              </w:rPr>
              <w:t>2019年</w:t>
            </w:r>
            <w:r>
              <w:rPr>
                <w:rFonts w:hint="eastAsia" w:hAnsi="宋体"/>
                <w:bCs/>
                <w:color w:val="auto"/>
                <w:sz w:val="24"/>
                <w:szCs w:val="22"/>
                <w:lang w:val="en-US" w:eastAsia="zh-CN"/>
              </w:rPr>
              <w:t>4</w:t>
            </w:r>
            <w:r>
              <w:rPr>
                <w:rFonts w:hint="eastAsia" w:hAnsi="宋体"/>
                <w:bCs/>
                <w:color w:val="auto"/>
                <w:sz w:val="24"/>
                <w:szCs w:val="22"/>
              </w:rPr>
              <w:t>月</w:t>
            </w:r>
            <w:r>
              <w:rPr>
                <w:rFonts w:hint="eastAsia" w:hAnsi="宋体"/>
                <w:bCs/>
                <w:color w:val="auto"/>
                <w:sz w:val="24"/>
                <w:szCs w:val="22"/>
                <w:lang w:val="en-US" w:eastAsia="zh-CN"/>
              </w:rPr>
              <w:t>15</w:t>
            </w:r>
            <w:r>
              <w:rPr>
                <w:rFonts w:hint="eastAsia" w:hAnsi="宋体"/>
                <w:bCs/>
                <w:color w:val="auto"/>
                <w:sz w:val="24"/>
                <w:szCs w:val="22"/>
              </w:rPr>
              <w:t>日9时30分</w:t>
            </w:r>
            <w:r>
              <w:rPr>
                <w:rFonts w:hint="eastAsia" w:hAnsi="宋体"/>
                <w:bCs/>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424"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exact"/>
              <w:rPr>
                <w:rFonts w:hAnsi="宋体" w:cs="宋体"/>
                <w:sz w:val="24"/>
                <w:szCs w:val="22"/>
                <w:lang w:val="zh-CN"/>
              </w:rPr>
            </w:pPr>
            <w:r>
              <w:rPr>
                <w:rFonts w:hint="eastAsia" w:hAnsi="宋体" w:cs="宋体"/>
                <w:sz w:val="24"/>
                <w:szCs w:val="22"/>
                <w:lang w:val="zh-CN"/>
              </w:rPr>
              <w:t>1、电子投标文件</w:t>
            </w:r>
          </w:p>
          <w:p>
            <w:pPr>
              <w:spacing w:line="360" w:lineRule="exact"/>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exact"/>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exact"/>
              <w:rPr>
                <w:rFonts w:hAnsi="宋体" w:cs="宋体"/>
                <w:sz w:val="24"/>
                <w:szCs w:val="22"/>
                <w:lang w:val="zh-CN"/>
              </w:rPr>
            </w:pPr>
            <w:r>
              <w:rPr>
                <w:rFonts w:hint="eastAsia" w:hAnsi="宋体" w:cs="宋体"/>
                <w:sz w:val="24"/>
                <w:szCs w:val="22"/>
                <w:lang w:val="zh-CN"/>
              </w:rPr>
              <w:t>2、纸质投标文件</w:t>
            </w:r>
          </w:p>
          <w:p>
            <w:pPr>
              <w:spacing w:line="360" w:lineRule="exact"/>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sz w:val="24"/>
                <w:szCs w:val="22"/>
                <w:lang w:val="zh-CN"/>
              </w:rPr>
            </w:pPr>
            <w:r>
              <w:rPr>
                <w:rFonts w:hint="eastAsia" w:hAnsi="宋体" w:cs="宋体"/>
                <w:sz w:val="24"/>
                <w:szCs w:val="22"/>
                <w:lang w:val="zh-CN"/>
              </w:rPr>
              <w:t>综合（信用）标：正本</w:t>
            </w:r>
            <w:r>
              <w:rPr>
                <w:rFonts w:hint="eastAsia" w:hAnsi="宋体" w:cs="宋体"/>
                <w:sz w:val="24"/>
                <w:szCs w:val="22"/>
              </w:rPr>
              <w:t>1</w:t>
            </w:r>
            <w:r>
              <w:rPr>
                <w:rFonts w:hint="eastAsia" w:hAnsi="宋体" w:cs="宋体"/>
                <w:sz w:val="24"/>
                <w:szCs w:val="22"/>
                <w:lang w:val="zh-CN"/>
              </w:rPr>
              <w:t>份，副本</w:t>
            </w:r>
            <w:r>
              <w:rPr>
                <w:rFonts w:hint="eastAsia" w:hAnsi="宋体" w:cs="宋体"/>
                <w:sz w:val="24"/>
                <w:szCs w:val="22"/>
              </w:rPr>
              <w:t>1</w:t>
            </w:r>
            <w:r>
              <w:rPr>
                <w:rFonts w:hint="eastAsia" w:hAnsi="宋体" w:cs="宋体"/>
                <w:sz w:val="24"/>
                <w:szCs w:val="22"/>
                <w:lang w:val="zh-CN"/>
              </w:rPr>
              <w:t xml:space="preserve">份； </w:t>
            </w:r>
          </w:p>
          <w:p>
            <w:pPr>
              <w:spacing w:line="360" w:lineRule="exact"/>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w:t>
            </w:r>
            <w:r>
              <w:rPr>
                <w:rFonts w:hint="eastAsia" w:ascii="新宋体" w:hAnsi="新宋体" w:eastAsia="新宋体"/>
                <w:sz w:val="24"/>
                <w:u w:val="single"/>
                <w:lang w:eastAsia="zh-CN"/>
              </w:rPr>
              <w:t>三</w:t>
            </w:r>
            <w:r>
              <w:rPr>
                <w:rFonts w:hint="eastAsia" w:ascii="新宋体" w:hAnsi="新宋体" w:eastAsia="新宋体"/>
                <w:sz w:val="24"/>
                <w:u w:val="single"/>
              </w:rPr>
              <w:t xml:space="preserve">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hAnsi="宋体" w:cs="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w:t>
            </w:r>
            <w:r>
              <w:rPr>
                <w:rFonts w:hint="eastAsia" w:hAnsi="宋体" w:cs="宋体"/>
                <w:sz w:val="24"/>
                <w:szCs w:val="22"/>
              </w:rPr>
              <w:t>使用电子介质存储的投标文件单独密封盖章，法人代表人或委托代理人签名，并随纸质投标文件一并提交。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w:t>
            </w:r>
            <w:r>
              <w:rPr>
                <w:rFonts w:hint="eastAsia" w:hAnsi="宋体" w:cs="仿宋_GB2312"/>
                <w:sz w:val="24"/>
                <w:szCs w:val="22"/>
              </w:rPr>
              <w:t>标文件在2019年</w:t>
            </w:r>
            <w:r>
              <w:rPr>
                <w:rFonts w:hint="eastAsia" w:hAnsi="宋体" w:cs="仿宋_GB2312"/>
                <w:sz w:val="24"/>
                <w:szCs w:val="22"/>
                <w:lang w:val="en-US" w:eastAsia="zh-CN"/>
              </w:rPr>
              <w:t>4</w:t>
            </w:r>
            <w:r>
              <w:rPr>
                <w:rFonts w:hint="eastAsia" w:hAnsi="宋体" w:cs="仿宋_GB2312"/>
                <w:sz w:val="24"/>
                <w:szCs w:val="22"/>
              </w:rPr>
              <w:t>月</w:t>
            </w:r>
            <w:r>
              <w:rPr>
                <w:rFonts w:hint="eastAsia" w:hAnsi="宋体" w:cs="仿宋_GB2312"/>
                <w:sz w:val="24"/>
                <w:szCs w:val="22"/>
                <w:lang w:val="en-US" w:eastAsia="zh-CN"/>
              </w:rPr>
              <w:t>15</w:t>
            </w:r>
            <w:r>
              <w:rPr>
                <w:rFonts w:hint="eastAsia" w:hAnsi="宋体" w:cs="仿宋_GB2312"/>
                <w:sz w:val="24"/>
                <w:szCs w:val="22"/>
              </w:rPr>
              <w:t>日9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eastAsia="zh-CN"/>
              </w:rPr>
              <w:t>开标二</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eastAsia="zh-CN"/>
              </w:rPr>
              <w:t>开标二</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 xml:space="preserve">评标委员会构成：5人，从河南省综合评标专家库中随机抽取4人和招标人代表1人 </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0000FF"/>
                <w:sz w:val="24"/>
              </w:rPr>
            </w:pPr>
            <w:r>
              <w:rPr>
                <w:rFonts w:hint="eastAsia" w:hAnsi="宋体" w:cs="TimesNewRomanPSMT"/>
                <w:sz w:val="24"/>
                <w:szCs w:val="22"/>
              </w:rPr>
              <w:t>7.3</w:t>
            </w:r>
          </w:p>
        </w:tc>
        <w:tc>
          <w:tcPr>
            <w:tcW w:w="2447" w:type="dxa"/>
            <w:gridSpan w:val="3"/>
            <w:vAlign w:val="center"/>
          </w:tcPr>
          <w:p>
            <w:pPr>
              <w:autoSpaceDE w:val="0"/>
              <w:autoSpaceDN w:val="0"/>
              <w:adjustRightInd w:val="0"/>
              <w:jc w:val="center"/>
              <w:rPr>
                <w:rFonts w:hAnsi="宋体" w:cs="仿宋_GB2312"/>
                <w:color w:val="0000FF"/>
                <w:sz w:val="24"/>
              </w:rPr>
            </w:pPr>
            <w:r>
              <w:rPr>
                <w:rFonts w:hint="eastAsia" w:hAnsi="宋体" w:cs="仿宋_GB2312"/>
                <w:sz w:val="24"/>
                <w:szCs w:val="22"/>
              </w:rPr>
              <w:t>履约保证金</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FF0000"/>
                <w:sz w:val="24"/>
              </w:rPr>
            </w:pPr>
            <w:r>
              <w:rPr>
                <w:rFonts w:hint="eastAsia" w:hAnsi="宋体" w:cs="仿宋_GB2312"/>
                <w:sz w:val="24"/>
                <w:szCs w:val="22"/>
              </w:rPr>
              <w:t>10.1.1</w:t>
            </w:r>
          </w:p>
        </w:tc>
        <w:tc>
          <w:tcPr>
            <w:tcW w:w="1571" w:type="dxa"/>
            <w:vAlign w:val="center"/>
          </w:tcPr>
          <w:p>
            <w:pPr>
              <w:autoSpaceDE w:val="0"/>
              <w:autoSpaceDN w:val="0"/>
              <w:adjustRightInd w:val="0"/>
              <w:spacing w:line="420" w:lineRule="exact"/>
              <w:jc w:val="center"/>
              <w:rPr>
                <w:rFonts w:hAnsi="宋体" w:cs="TimesNewRomanPSMT"/>
                <w:color w:val="FF0000"/>
                <w:sz w:val="24"/>
              </w:rPr>
            </w:pPr>
            <w:r>
              <w:rPr>
                <w:rFonts w:hint="eastAsia" w:hAnsi="宋体" w:cs="仿宋_GB2312"/>
                <w:sz w:val="24"/>
                <w:szCs w:val="22"/>
              </w:rPr>
              <w:t>类似项目</w:t>
            </w:r>
          </w:p>
        </w:tc>
        <w:tc>
          <w:tcPr>
            <w:tcW w:w="7226" w:type="dxa"/>
            <w:gridSpan w:val="3"/>
            <w:vAlign w:val="center"/>
          </w:tcPr>
          <w:p>
            <w:pPr>
              <w:autoSpaceDE w:val="0"/>
              <w:autoSpaceDN w:val="0"/>
              <w:adjustRightInd w:val="0"/>
              <w:spacing w:line="420" w:lineRule="exact"/>
              <w:jc w:val="left"/>
              <w:rPr>
                <w:rFonts w:hAnsi="宋体" w:cs="仿宋_GB2312"/>
                <w:color w:val="00B0F0"/>
                <w:sz w:val="24"/>
              </w:rPr>
            </w:pPr>
            <w:r>
              <w:rPr>
                <w:rFonts w:hint="eastAsia" w:hAnsi="宋体" w:cs="宋体"/>
                <w:bCs/>
                <w:color w:val="auto"/>
                <w:sz w:val="24"/>
                <w:szCs w:val="22"/>
              </w:rPr>
              <w:t>指2016年1月1日以来承建</w:t>
            </w:r>
            <w:r>
              <w:rPr>
                <w:rFonts w:hint="eastAsia" w:hAnsi="宋体" w:cs="宋体"/>
                <w:bCs/>
                <w:color w:val="auto"/>
                <w:sz w:val="24"/>
                <w:szCs w:val="22"/>
                <w:lang w:eastAsia="zh-CN"/>
              </w:rPr>
              <w:t>过</w:t>
            </w:r>
            <w:r>
              <w:rPr>
                <w:rFonts w:hint="eastAsia" w:hAnsi="宋体" w:cs="宋体"/>
                <w:bCs/>
                <w:color w:val="auto"/>
                <w:sz w:val="24"/>
                <w:szCs w:val="22"/>
              </w:rPr>
              <w:t>不低于</w:t>
            </w:r>
            <w:r>
              <w:rPr>
                <w:rFonts w:hint="eastAsia" w:hAnsi="宋体" w:cs="宋体"/>
                <w:bCs/>
                <w:color w:val="auto"/>
                <w:sz w:val="24"/>
                <w:szCs w:val="22"/>
                <w:lang w:eastAsia="zh-CN"/>
              </w:rPr>
              <w:t>本项目招标</w:t>
            </w:r>
            <w:r>
              <w:rPr>
                <w:rFonts w:hint="eastAsia" w:hAnsi="宋体" w:cs="宋体"/>
                <w:bCs/>
                <w:color w:val="auto"/>
                <w:sz w:val="24"/>
                <w:szCs w:val="22"/>
              </w:rPr>
              <w:t>控制价的建筑工程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大写：陆佰玖拾玖万零柒佰捌拾陆元伍角玖分；</w:t>
                  </w:r>
                </w:p>
                <w:p>
                  <w:pPr>
                    <w:spacing w:line="440" w:lineRule="exact"/>
                    <w:jc w:val="left"/>
                    <w:rPr>
                      <w:rFonts w:hAnsi="宋体" w:cs="宋体"/>
                      <w:b/>
                      <w:bCs/>
                      <w:sz w:val="24"/>
                      <w:szCs w:val="24"/>
                    </w:rPr>
                  </w:pPr>
                  <w:r>
                    <w:rPr>
                      <w:rFonts w:hint="eastAsia" w:hAnsi="宋体" w:cs="宋体"/>
                      <w:b/>
                      <w:bCs/>
                      <w:sz w:val="24"/>
                      <w:szCs w:val="24"/>
                    </w:rPr>
                    <w:t>小写：6990786.59元。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60"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 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2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2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2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2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2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2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2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2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szCs w:val="22"/>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 xml:space="preserve">1.4.3 </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w:t>
      </w:r>
      <w:r>
        <w:rPr>
          <w:rFonts w:hint="eastAsia" w:hAnsi="宋体" w:cs="宋体"/>
          <w:sz w:val="22"/>
          <w:szCs w:val="18"/>
        </w:rPr>
        <w:t>场中所发生的人员伤亡和财产损</w:t>
      </w:r>
      <w:r>
        <w:rPr>
          <w:rFonts w:hint="eastAsia" w:hAnsi="宋体" w:cs="宋体"/>
          <w:sz w:val="24"/>
        </w:rPr>
        <w:t>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（6）图纸电子版（另附）；</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w:t>
      </w:r>
      <w:r>
        <w:rPr>
          <w:rFonts w:hint="eastAsia" w:hAnsi="宋体" w:cs="宋体"/>
          <w:sz w:val="24"/>
          <w:szCs w:val="22"/>
        </w:rPr>
        <w:t>明及授</w:t>
      </w:r>
      <w:r>
        <w:rPr>
          <w:rFonts w:hint="eastAsia" w:hAnsi="宋体" w:cs="宋体"/>
          <w:sz w:val="24"/>
        </w:rPr>
        <w:t>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szCs w:val="22"/>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sz w:val="24"/>
          <w:szCs w:val="22"/>
          <w:lang w:val="zh-CN"/>
        </w:rPr>
        <w:t>3.5.2</w:t>
      </w:r>
      <w:r>
        <w:rPr>
          <w:rFonts w:hint="eastAsia" w:hAnsi="宋体" w:cs="宋体"/>
          <w:color w:val="00B0F0"/>
          <w:sz w:val="24"/>
          <w:lang w:val="zh-CN"/>
        </w:rPr>
        <w:t xml:space="preserve"> </w:t>
      </w:r>
      <w:r>
        <w:rPr>
          <w:rFonts w:hint="eastAsia" w:hAnsi="宋体" w:cs="宋体"/>
          <w:color w:val="auto"/>
          <w:sz w:val="24"/>
          <w:lang w:val="zh-CN"/>
        </w:rPr>
        <w:t>“近年完成的类似项目情况表”应附中标通知书（或工程建设项目直接发包申请表）和施工合同协议书的原件扫描件，具体年份要求见投标人须知前附表。每张表格只填写一个项目，并标明序号。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 xml:space="preserve"> 3.5.4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spacing w:line="360" w:lineRule="exact"/>
        <w:ind w:firstLine="480" w:firstLineChars="200"/>
        <w:rPr>
          <w:rFonts w:hAnsi="宋体" w:cs="宋体"/>
          <w:color w:val="0000FF"/>
          <w:sz w:val="24"/>
          <w:szCs w:val="22"/>
        </w:rPr>
      </w:pPr>
      <w:r>
        <w:rPr>
          <w:rFonts w:hint="eastAsia" w:hAnsi="宋体" w:cs="宋体"/>
          <w:sz w:val="24"/>
        </w:rPr>
        <w:t xml:space="preserve">3.7.5 </w:t>
      </w:r>
      <w:r>
        <w:rPr>
          <w:rFonts w:hint="eastAsia" w:hAnsi="宋体"/>
          <w:color w:val="000000"/>
          <w:sz w:val="24"/>
          <w:szCs w:val="24"/>
        </w:rPr>
        <w:t>使用电子介质存储的备份文件1份</w:t>
      </w:r>
      <w:r>
        <w:rPr>
          <w:rFonts w:hint="eastAsia" w:hAnsi="宋体"/>
          <w:color w:val="000000"/>
          <w:sz w:val="24"/>
          <w:szCs w:val="24"/>
          <w:lang w:val="zh-CN"/>
        </w:rPr>
        <w:t>。</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3.8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szCs w:val="22"/>
        </w:rPr>
      </w:pPr>
      <w:bookmarkStart w:id="44" w:name="_Toc283559963"/>
      <w:r>
        <w:rPr>
          <w:rFonts w:hint="eastAsia" w:hAnsi="宋体" w:cs="宋体"/>
          <w:sz w:val="24"/>
        </w:rPr>
        <w:t xml:space="preserve">4.1.1 </w:t>
      </w:r>
      <w:r>
        <w:rPr>
          <w:rFonts w:hint="eastAsia" w:hAnsi="宋体" w:cs="宋体"/>
          <w:sz w:val="24"/>
          <w:szCs w:val="22"/>
        </w:rPr>
        <w:t>纸质投标文件的正本、副本应分开包装，加贴封条，并在封套的封口处加盖投标人公章，法定代表人或委托代理人签名,密封不符合要求的不予受理。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rPr>
        <w:t>4.1.3</w:t>
      </w:r>
      <w:r>
        <w:rPr>
          <w:rFonts w:hint="eastAsia" w:hAnsi="宋体" w:cs="宋体"/>
          <w:sz w:val="24"/>
          <w:szCs w:val="22"/>
        </w:rPr>
        <w:t>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p>
      <w:pPr>
        <w:autoSpaceDE w:val="0"/>
        <w:autoSpaceDN w:val="0"/>
        <w:spacing w:line="440" w:lineRule="exact"/>
        <w:jc w:val="left"/>
        <w:outlineLvl w:val="0"/>
        <w:rPr>
          <w:sz w:val="24"/>
          <w:szCs w:val="22"/>
        </w:rPr>
      </w:pPr>
      <w:r>
        <w:rPr>
          <w:rFonts w:hint="eastAsia" w:hAnsi="宋体" w:cs="宋体"/>
          <w:b/>
          <w:sz w:val="24"/>
          <w:szCs w:val="22"/>
        </w:rPr>
        <w:t>7.3履约保证金</w:t>
      </w:r>
    </w:p>
    <w:p>
      <w:pPr>
        <w:pStyle w:val="2"/>
        <w:ind w:firstLine="240"/>
        <w:rPr>
          <w:rFonts w:hint="eastAsia"/>
          <w:sz w:val="24"/>
          <w:szCs w:val="22"/>
        </w:rPr>
      </w:pPr>
      <w:r>
        <w:rPr>
          <w:rFonts w:hint="eastAsia"/>
          <w:sz w:val="24"/>
          <w:szCs w:val="22"/>
        </w:rPr>
        <w:t xml:space="preserve">7.3.1、履约保证金提交方式 </w:t>
      </w:r>
      <w:r>
        <w:rPr>
          <w:rFonts w:hint="eastAsia"/>
          <w:sz w:val="24"/>
          <w:szCs w:val="22"/>
        </w:rPr>
        <w:cr/>
      </w:r>
      <w:r>
        <w:rPr>
          <w:rFonts w:hint="eastAsia"/>
          <w:sz w:val="24"/>
          <w:szCs w:val="22"/>
        </w:rPr>
        <w:t xml:space="preserve">  1、以网银、银行转账支票、银行电汇方式提交。  </w:t>
      </w:r>
      <w:r>
        <w:rPr>
          <w:rFonts w:hint="eastAsia"/>
          <w:sz w:val="24"/>
          <w:szCs w:val="22"/>
        </w:rPr>
        <w:cr/>
      </w:r>
      <w:r>
        <w:rPr>
          <w:rFonts w:hint="eastAsia"/>
          <w:sz w:val="24"/>
          <w:szCs w:val="22"/>
        </w:rPr>
        <w:t xml:space="preserve">  2、现金支票和现金不得作为履约保证金提交方式。  </w:t>
      </w:r>
      <w:r>
        <w:rPr>
          <w:rFonts w:hint="eastAsia"/>
          <w:sz w:val="24"/>
          <w:szCs w:val="22"/>
        </w:rPr>
        <w:cr/>
      </w:r>
      <w:r>
        <w:rPr>
          <w:rFonts w:hint="eastAsia"/>
          <w:sz w:val="24"/>
          <w:szCs w:val="22"/>
        </w:rPr>
        <w:t xml:space="preserve">  3、中标人必须通过其公司账户按照规定的方式提交，其名称应与中标单位的名称一致。</w:t>
      </w:r>
      <w:r>
        <w:rPr>
          <w:rFonts w:hint="eastAsia"/>
          <w:sz w:val="24"/>
          <w:szCs w:val="22"/>
        </w:rPr>
        <w:cr/>
      </w:r>
      <w:r>
        <w:rPr>
          <w:rFonts w:hint="eastAsia"/>
          <w:sz w:val="24"/>
          <w:szCs w:val="22"/>
        </w:rPr>
        <w:t xml:space="preserve">  7.3.2、履约保证金提交比例和数额</w:t>
      </w:r>
    </w:p>
    <w:p>
      <w:pPr>
        <w:pStyle w:val="2"/>
        <w:ind w:firstLine="1200" w:firstLineChars="500"/>
        <w:rPr>
          <w:sz w:val="24"/>
          <w:szCs w:val="22"/>
        </w:rPr>
      </w:pPr>
      <w:r>
        <w:rPr>
          <w:rFonts w:hint="eastAsia"/>
          <w:sz w:val="24"/>
          <w:szCs w:val="22"/>
        </w:rPr>
        <w:t>履约保证金数额不得超过中标合同金额的10%。</w:t>
      </w:r>
      <w:r>
        <w:rPr>
          <w:rFonts w:hint="eastAsia"/>
          <w:sz w:val="24"/>
          <w:szCs w:val="22"/>
        </w:rPr>
        <w:cr/>
      </w:r>
      <w:r>
        <w:rPr>
          <w:rFonts w:hint="eastAsia"/>
          <w:sz w:val="24"/>
          <w:szCs w:val="22"/>
        </w:rPr>
        <w:t xml:space="preserve">  7.3.3、 履约保证金的退还 </w:t>
      </w:r>
      <w:r>
        <w:rPr>
          <w:rFonts w:hint="eastAsia"/>
          <w:sz w:val="24"/>
          <w:szCs w:val="22"/>
        </w:rPr>
        <w:cr/>
      </w:r>
      <w:r>
        <w:rPr>
          <w:rFonts w:hint="eastAsia"/>
          <w:sz w:val="24"/>
          <w:szCs w:val="22"/>
        </w:rPr>
        <w:t xml:space="preserve">   1、项目完工后，由招标人出具《履约保证金退还通知单》，中心财务凭《履约保证金退还通知单》在五个工作日内退还履约保证金及银行同期活期存款利息至中标人账户。  </w:t>
      </w:r>
      <w:r>
        <w:rPr>
          <w:rFonts w:hint="eastAsia"/>
          <w:sz w:val="24"/>
          <w:szCs w:val="22"/>
        </w:rPr>
        <w:cr/>
      </w:r>
      <w:r>
        <w:rPr>
          <w:rFonts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附件一：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int="eastAsia" w:hAnsi="宋体" w:cs="宋体"/>
          <w:b/>
          <w:bCs/>
          <w:sz w:val="24"/>
        </w:rPr>
      </w:pPr>
    </w:p>
    <w:p>
      <w:pPr>
        <w:spacing w:line="400" w:lineRule="exact"/>
        <w:ind w:firstLine="480" w:firstLineChars="200"/>
        <w:rPr>
          <w:rFonts w:hint="eastAsia" w:hAnsi="宋体" w:cs="宋体"/>
          <w:b/>
          <w:bCs/>
          <w:sz w:val="24"/>
        </w:rPr>
      </w:pPr>
    </w:p>
    <w:p>
      <w:pPr>
        <w:spacing w:line="400" w:lineRule="exact"/>
        <w:ind w:firstLine="480" w:firstLineChars="200"/>
        <w:rPr>
          <w:rFonts w:hint="eastAsia" w:hAnsi="宋体" w:cs="宋体"/>
          <w:b/>
          <w:bCs/>
          <w:sz w:val="24"/>
        </w:rPr>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附件二：问题的澄清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960" w:firstLineChars="29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 。</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2833453"/>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0-6分</w:t>
      </w:r>
    </w:p>
    <w:p>
      <w:pPr>
        <w:snapToGrid w:val="0"/>
        <w:spacing w:line="360" w:lineRule="auto"/>
        <w:ind w:firstLine="484"/>
        <w:rPr>
          <w:rFonts w:hAnsi="宋体" w:cs="宋体"/>
          <w:color w:val="auto"/>
          <w:sz w:val="24"/>
          <w:szCs w:val="24"/>
        </w:rPr>
      </w:pPr>
      <w:r>
        <w:rPr>
          <w:rFonts w:hint="eastAsia" w:hAnsi="宋体" w:cs="宋体"/>
          <w:color w:val="auto"/>
          <w:sz w:val="24"/>
          <w:szCs w:val="24"/>
        </w:rPr>
        <w:t>1.1拟派技术负责人为中级及以上职称的得2分；（以证书为准）</w:t>
      </w:r>
    </w:p>
    <w:p>
      <w:pPr>
        <w:snapToGrid w:val="0"/>
        <w:spacing w:line="360" w:lineRule="auto"/>
        <w:ind w:firstLine="484"/>
        <w:rPr>
          <w:rFonts w:hAnsi="宋体" w:cs="宋体"/>
          <w:color w:val="auto"/>
          <w:sz w:val="24"/>
          <w:szCs w:val="24"/>
        </w:rPr>
      </w:pPr>
      <w:r>
        <w:rPr>
          <w:rFonts w:hint="eastAsia" w:hAnsi="宋体" w:cs="宋体"/>
          <w:color w:val="auto"/>
          <w:sz w:val="24"/>
          <w:szCs w:val="24"/>
        </w:rPr>
        <w:t>1.2</w:t>
      </w:r>
      <w:r>
        <w:rPr>
          <w:rFonts w:hint="eastAsia" w:cs="宋体"/>
          <w:bCs/>
          <w:color w:val="auto"/>
          <w:sz w:val="24"/>
          <w:szCs w:val="24"/>
        </w:rPr>
        <w:t>派项目班子中施工员、专职安全员、质量员、资料员、材料员、劳务员、试验员、测量员持上岗证上岗齐全得4分，</w:t>
      </w:r>
      <w:r>
        <w:rPr>
          <w:rFonts w:hint="eastAsia" w:hAnsi="宋体" w:cs="宋体"/>
          <w:color w:val="auto"/>
          <w:sz w:val="24"/>
          <w:szCs w:val="24"/>
        </w:rPr>
        <w:t>缺项不得分。</w:t>
      </w:r>
    </w:p>
    <w:p>
      <w:pPr>
        <w:snapToGrid w:val="0"/>
        <w:spacing w:line="384" w:lineRule="auto"/>
        <w:ind w:firstLine="480" w:firstLineChars="200"/>
        <w:rPr>
          <w:rFonts w:cs="宋体"/>
          <w:b/>
          <w:bCs/>
          <w:color w:val="auto"/>
          <w:sz w:val="24"/>
          <w:szCs w:val="24"/>
        </w:rPr>
      </w:pPr>
      <w:r>
        <w:rPr>
          <w:rFonts w:hint="eastAsia" w:hAnsi="宋体" w:cs="宋体"/>
          <w:b/>
          <w:color w:val="auto"/>
          <w:sz w:val="24"/>
          <w:szCs w:val="24"/>
        </w:rPr>
        <w:t>2</w:t>
      </w:r>
      <w:r>
        <w:rPr>
          <w:rFonts w:hint="eastAsia" w:cs="宋体"/>
          <w:b/>
          <w:bCs/>
          <w:color w:val="auto"/>
          <w:sz w:val="24"/>
          <w:szCs w:val="24"/>
        </w:rPr>
        <w:t>、企业综合信用    0-7分</w:t>
      </w:r>
    </w:p>
    <w:p>
      <w:pPr>
        <w:snapToGrid w:val="0"/>
        <w:spacing w:line="360" w:lineRule="auto"/>
        <w:ind w:firstLine="484"/>
        <w:rPr>
          <w:rFonts w:hint="eastAsia" w:cs="宋体"/>
          <w:bCs/>
          <w:color w:val="auto"/>
          <w:sz w:val="24"/>
          <w:szCs w:val="24"/>
        </w:rPr>
      </w:pPr>
      <w:r>
        <w:rPr>
          <w:rFonts w:hint="eastAsia" w:cs="宋体"/>
          <w:bCs/>
          <w:color w:val="auto"/>
          <w:sz w:val="24"/>
          <w:szCs w:val="24"/>
        </w:rPr>
        <w:t>2.1企业近年来完成的类似工程项目者，每项得3分，本项最高得3分。【提供中标通知书和施工合同协议书】</w:t>
      </w:r>
    </w:p>
    <w:p>
      <w:pPr>
        <w:snapToGrid w:val="0"/>
        <w:spacing w:line="384" w:lineRule="auto"/>
        <w:ind w:firstLine="480" w:firstLineChars="200"/>
        <w:rPr>
          <w:rFonts w:cs="宋体"/>
          <w:bCs/>
          <w:color w:val="auto"/>
          <w:sz w:val="24"/>
          <w:szCs w:val="24"/>
        </w:rPr>
      </w:pPr>
      <w:r>
        <w:rPr>
          <w:rFonts w:hint="eastAsia" w:hAnsi="宋体" w:cs="宋体"/>
          <w:color w:val="auto"/>
          <w:sz w:val="24"/>
          <w:szCs w:val="24"/>
        </w:rPr>
        <w:t>2.2</w:t>
      </w:r>
      <w:r>
        <w:rPr>
          <w:rFonts w:hint="eastAsia" w:cs="宋体"/>
          <w:bCs/>
          <w:color w:val="auto"/>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），无不良信息者得2分，未提供或有不良信息者不得分，本项最高得2分。（</w:t>
      </w:r>
      <w:r>
        <w:rPr>
          <w:rFonts w:hint="eastAsia" w:hAnsi="宋体"/>
          <w:color w:val="auto"/>
          <w:sz w:val="24"/>
        </w:rPr>
        <w:t>以网页截图为准</w:t>
      </w:r>
      <w:r>
        <w:rPr>
          <w:rFonts w:hint="eastAsia" w:cs="宋体"/>
          <w:bCs/>
          <w:color w:val="auto"/>
          <w:sz w:val="24"/>
          <w:szCs w:val="24"/>
        </w:rPr>
        <w:t>）</w:t>
      </w:r>
    </w:p>
    <w:p>
      <w:pPr>
        <w:snapToGrid w:val="0"/>
        <w:spacing w:line="384" w:lineRule="auto"/>
        <w:ind w:firstLine="480" w:firstLineChars="200"/>
        <w:rPr>
          <w:rFonts w:cs="宋体"/>
          <w:bCs/>
          <w:color w:val="auto"/>
          <w:sz w:val="24"/>
          <w:szCs w:val="24"/>
        </w:rPr>
      </w:pPr>
      <w:r>
        <w:rPr>
          <w:rFonts w:hint="eastAsia" w:cs="宋体"/>
          <w:bCs/>
          <w:color w:val="auto"/>
          <w:sz w:val="24"/>
          <w:szCs w:val="24"/>
        </w:rPr>
        <w:t>2.3投标人提供企业所在地税务主管部门出具的纳税情况证明等信用情况，无不良信息者得2分，未提供或有不良信息者不得分，本项最高得2分</w:t>
      </w:r>
      <w:r>
        <w:rPr>
          <w:rFonts w:hint="eastAsia" w:hAnsi="宋体"/>
          <w:color w:val="auto"/>
          <w:sz w:val="24"/>
        </w:rPr>
        <w:t>（以证书为准）</w:t>
      </w:r>
      <w:r>
        <w:rPr>
          <w:rFonts w:hint="eastAsia" w:cs="宋体"/>
          <w:bCs/>
          <w:color w:val="auto"/>
          <w:sz w:val="24"/>
          <w:szCs w:val="24"/>
        </w:rPr>
        <w:t>。</w:t>
      </w:r>
    </w:p>
    <w:p>
      <w:pPr>
        <w:snapToGrid w:val="0"/>
        <w:spacing w:line="384" w:lineRule="auto"/>
        <w:ind w:firstLine="480" w:firstLineChars="200"/>
        <w:rPr>
          <w:rFonts w:cs="宋体"/>
          <w:b/>
          <w:bCs/>
          <w:color w:val="auto"/>
          <w:sz w:val="24"/>
          <w:szCs w:val="24"/>
        </w:rPr>
      </w:pPr>
      <w:r>
        <w:rPr>
          <w:rFonts w:cs="宋体"/>
          <w:b/>
          <w:bCs/>
          <w:color w:val="auto"/>
          <w:sz w:val="24"/>
          <w:szCs w:val="24"/>
        </w:rPr>
        <w:t>3</w:t>
      </w:r>
      <w:r>
        <w:rPr>
          <w:rFonts w:hint="eastAsia" w:cs="宋体"/>
          <w:b/>
          <w:bCs/>
          <w:color w:val="auto"/>
          <w:sz w:val="24"/>
          <w:szCs w:val="24"/>
        </w:rPr>
        <w:t>、项目经理业绩及信用    0-2分</w:t>
      </w:r>
    </w:p>
    <w:p>
      <w:pPr>
        <w:snapToGrid w:val="0"/>
        <w:spacing w:line="384" w:lineRule="auto"/>
        <w:ind w:firstLine="480" w:firstLineChars="200"/>
        <w:rPr>
          <w:rFonts w:hAnsi="宋体" w:cs="宋体"/>
          <w:color w:val="auto"/>
          <w:sz w:val="24"/>
          <w:szCs w:val="24"/>
        </w:rPr>
      </w:pPr>
      <w:r>
        <w:rPr>
          <w:rFonts w:hint="eastAsia" w:hAnsi="宋体" w:cs="宋体"/>
          <w:color w:val="auto"/>
          <w:sz w:val="24"/>
          <w:szCs w:val="24"/>
        </w:rPr>
        <w:t>拟派项目经理为中级及以上职称的得2分；（以证书为准）</w:t>
      </w:r>
    </w:p>
    <w:p>
      <w:pPr>
        <w:snapToGrid w:val="0"/>
        <w:spacing w:line="384" w:lineRule="auto"/>
        <w:ind w:firstLine="480" w:firstLineChars="200"/>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服务承诺（含不拖欠农民工工资承诺、扬尘治理等内容）0-5分</w:t>
      </w:r>
    </w:p>
    <w:p>
      <w:pPr>
        <w:snapToGrid w:val="0"/>
        <w:spacing w:line="420" w:lineRule="exact"/>
        <w:ind w:firstLine="480" w:firstLineChars="200"/>
        <w:rPr>
          <w:color w:val="auto"/>
        </w:rPr>
      </w:pPr>
      <w:r>
        <w:rPr>
          <w:rFonts w:hint="eastAsia" w:cs="宋体"/>
          <w:color w:val="auto"/>
          <w:sz w:val="24"/>
          <w:szCs w:val="24"/>
        </w:rPr>
        <w:t>投标人针对不拖欠农民工工资承诺；扬尘治理；投标人针对招标项目的特点和要求，结合自身条件和潜力做出优惠和服务承诺。由评委根据投标文件表述的具体内容酌情打分。</w:t>
      </w:r>
      <w:r>
        <w:rPr>
          <w:rFonts w:hint="eastAsia" w:hAnsi="宋体"/>
          <w:color w:val="auto"/>
          <w:sz w:val="24"/>
        </w:rPr>
        <w:t> </w:t>
      </w:r>
    </w:p>
    <w:p>
      <w:pPr>
        <w:snapToGrid w:val="0"/>
        <w:spacing w:line="420" w:lineRule="exact"/>
        <w:ind w:firstLine="484"/>
        <w:rPr>
          <w:rFonts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1）近年年份要求：2016年1月1日以来；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2）类似工程：指2016年1月1日以来承建</w:t>
      </w:r>
      <w:r>
        <w:rPr>
          <w:rFonts w:hint="eastAsia" w:hAnsi="宋体" w:cs="宋体"/>
          <w:b/>
          <w:bCs/>
          <w:color w:val="auto"/>
          <w:sz w:val="24"/>
          <w:szCs w:val="22"/>
          <w:lang w:eastAsia="zh-CN"/>
        </w:rPr>
        <w:t>过</w:t>
      </w:r>
      <w:r>
        <w:rPr>
          <w:rFonts w:hint="eastAsia" w:hAnsi="宋体" w:cs="宋体"/>
          <w:b/>
          <w:bCs/>
          <w:color w:val="auto"/>
          <w:sz w:val="24"/>
          <w:szCs w:val="22"/>
        </w:rPr>
        <w:t>不低于</w:t>
      </w:r>
      <w:r>
        <w:rPr>
          <w:rFonts w:hint="eastAsia" w:hAnsi="宋体" w:cs="宋体"/>
          <w:b/>
          <w:bCs/>
          <w:color w:val="auto"/>
          <w:sz w:val="24"/>
          <w:szCs w:val="22"/>
          <w:lang w:eastAsia="zh-CN"/>
        </w:rPr>
        <w:t>本项目招标</w:t>
      </w:r>
      <w:r>
        <w:rPr>
          <w:rFonts w:hint="eastAsia" w:hAnsi="宋体" w:cs="宋体"/>
          <w:b/>
          <w:bCs/>
          <w:color w:val="auto"/>
          <w:sz w:val="24"/>
          <w:szCs w:val="22"/>
        </w:rPr>
        <w:t>控制价的建筑工程；</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3）业绩合同以合同签订日期为准；</w:t>
      </w:r>
    </w:p>
    <w:p>
      <w:pPr>
        <w:snapToGrid w:val="0"/>
        <w:spacing w:line="420" w:lineRule="exact"/>
        <w:ind w:firstLine="960" w:firstLineChars="400"/>
        <w:rPr>
          <w:rFonts w:hint="eastAsia" w:hAnsi="宋体" w:cs="宋体"/>
          <w:b/>
          <w:bCs/>
          <w:color w:val="auto"/>
          <w:sz w:val="24"/>
          <w:szCs w:val="22"/>
          <w:lang w:val="en-US" w:eastAsia="zh-CN"/>
        </w:rPr>
      </w:pPr>
      <w:r>
        <w:rPr>
          <w:rFonts w:hint="eastAsia" w:hAnsi="宋体" w:cs="宋体"/>
          <w:b/>
          <w:bCs/>
          <w:color w:val="auto"/>
          <w:sz w:val="24"/>
          <w:szCs w:val="22"/>
          <w:lang w:val="en-US" w:eastAsia="zh-CN"/>
        </w:rPr>
        <w:t>4）凡评标办法里涉及到的证书、证件及业绩材料等不再提交原件，纸质和电子版及电子介质存储的投标文件中应附其原件扫描件（或图片）</w:t>
      </w:r>
      <w:r>
        <w:rPr>
          <w:rFonts w:hint="eastAsia" w:hAnsi="宋体" w:cs="宋体"/>
          <w:b/>
          <w:bCs/>
          <w:color w:val="auto"/>
          <w:sz w:val="24"/>
          <w:szCs w:val="22"/>
          <w:lang w:val="en-US" w:eastAsia="zh-CN"/>
        </w:rPr>
        <w:t>，否则该项得分应作0分处理。</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szCs w:val="22"/>
        </w:rPr>
        <w:t>（五）投标人综合得分按下列公式计算：</w:t>
      </w:r>
      <w:bookmarkStart w:id="85" w:name="_GoBack"/>
      <w:bookmarkEnd w:id="85"/>
    </w:p>
    <w:p>
      <w:pPr>
        <w:snapToGrid w:val="0"/>
        <w:spacing w:line="420" w:lineRule="exact"/>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420" w:lineRule="exact"/>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2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件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45</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rPr>
              <w:t>苏桥镇敬老院综合楼工程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w:t>
            </w:r>
            <w:r>
              <w:rPr>
                <w:rFonts w:hint="eastAsia" w:ascii="仿宋_GB2312" w:hAnsi="宋体" w:eastAsia="仿宋_GB2312" w:cs="宋体"/>
                <w:sz w:val="24"/>
                <w:szCs w:val="22"/>
              </w:rPr>
              <w:t>拾叁万元整（130000.0</w:t>
            </w:r>
            <w:r>
              <w:rPr>
                <w:rFonts w:hint="eastAsia" w:ascii="仿宋_GB2312" w:hAnsi="宋体" w:eastAsia="仿宋_GB2312" w:cs="宋体"/>
                <w:sz w:val="24"/>
                <w:szCs w:val="22"/>
                <w:lang w:val="en-US" w:eastAsia="zh-CN"/>
              </w:rPr>
              <w:t>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ascii="宋体" w:hAnsi="宋体"/>
          <w:sz w:val="36"/>
          <w:szCs w:val="36"/>
        </w:rPr>
      </w:pPr>
      <w:r>
        <w:rPr>
          <w:rFonts w:hint="eastAsia" w:ascii="宋体" w:hAnsi="宋体"/>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int="eastAsia" w:hAnsi="宋体" w:cs="黑体"/>
          <w:b/>
          <w:sz w:val="36"/>
          <w:szCs w:val="36"/>
        </w:rPr>
      </w:pPr>
    </w:p>
    <w:p>
      <w:pPr>
        <w:snapToGrid w:val="0"/>
        <w:spacing w:line="360" w:lineRule="auto"/>
        <w:ind w:firstLine="2880" w:firstLineChars="800"/>
        <w:jc w:val="both"/>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1.4</w:t>
      </w:r>
      <w:r>
        <w:rPr>
          <w:rFonts w:hint="eastAsia" w:ascii="新宋体" w:hAnsi="新宋体" w:eastAsia="新宋体"/>
          <w:sz w:val="24"/>
          <w:szCs w:val="22"/>
        </w:rPr>
        <w:t>补充子目的子目特征、计量单位、工程量计算规则及工作内容说明如下：工程量清单按《建设工程工程量清单计价规范》（GB50500-2013）、定额及取费按《河南省房屋建筑与装饰工程预算定额》（HA01-31-2016）、《河南省通用安装工程预算定额》（HA02-31-2016)、关于图纸问题设计院答疑及相关配套文件的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hint="eastAsia"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ascii="新宋体" w:hAnsi="新宋体" w:eastAsia="新宋体"/>
          <w:sz w:val="24"/>
        </w:rPr>
      </w:pPr>
      <w:r>
        <w:rPr>
          <w:rFonts w:hint="eastAsia" w:ascii="新宋体" w:hAnsi="新宋体" w:eastAsia="新宋体"/>
          <w:sz w:val="24"/>
          <w:szCs w:val="22"/>
        </w:rPr>
        <w:t>(1)</w:t>
      </w:r>
      <w:r>
        <w:rPr>
          <w:rFonts w:hint="eastAsia" w:hAnsi="宋体" w:cs="宋体"/>
          <w:sz w:val="24"/>
          <w:szCs w:val="22"/>
        </w:rPr>
        <w:t xml:space="preserve"> 本</w:t>
      </w:r>
      <w:r>
        <w:rPr>
          <w:rFonts w:hint="eastAsia" w:ascii="新宋体" w:hAnsi="新宋体" w:eastAsia="新宋体"/>
          <w:sz w:val="24"/>
        </w:rPr>
        <w:t>招标文件；</w:t>
      </w:r>
    </w:p>
    <w:p>
      <w:pPr>
        <w:pStyle w:val="2"/>
        <w:ind w:firstLine="480" w:firstLineChars="200"/>
        <w:rPr>
          <w:rFonts w:hint="eastAsia" w:ascii="新宋体" w:hAnsi="新宋体" w:eastAsia="新宋体"/>
          <w:sz w:val="24"/>
          <w:szCs w:val="22"/>
        </w:rPr>
      </w:pPr>
      <w:r>
        <w:rPr>
          <w:rFonts w:hint="eastAsia" w:ascii="新宋体" w:hAnsi="新宋体" w:eastAsia="新宋体"/>
          <w:sz w:val="24"/>
          <w:szCs w:val="22"/>
        </w:rPr>
        <w:t>(2) 工程量清单按《建设工程工程量清单计价规范》（GB50500-2013）、《河南省房屋建筑与装饰工程预算定额》（HA01-31-2016）、《河南省通用安装工程预算定额》（HA02-31-2016)、关于图纸问题设计院答疑及相关配套文件的规定；</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3</w:t>
      </w:r>
      <w:r>
        <w:rPr>
          <w:rFonts w:hint="eastAsia" w:ascii="新宋体" w:hAnsi="新宋体" w:eastAsia="新宋体"/>
          <w:sz w:val="24"/>
          <w:szCs w:val="22"/>
        </w:rPr>
        <w:t>）材料价格依据《许昌工程造价信息》2018年11月主材价、2018年第5期指导价及市场调查价；</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4</w:t>
      </w:r>
      <w:r>
        <w:rPr>
          <w:rFonts w:hint="eastAsia" w:ascii="新宋体" w:hAnsi="新宋体" w:eastAsia="新宋体"/>
          <w:sz w:val="24"/>
          <w:szCs w:val="22"/>
        </w:rPr>
        <w:t>）税金调整依据豫建设标【2018】22号文件，按10%计入；</w:t>
      </w:r>
    </w:p>
    <w:p>
      <w:pPr>
        <w:spacing w:line="440" w:lineRule="exact"/>
        <w:ind w:firstLine="480" w:firstLineChars="200"/>
        <w:jc w:val="left"/>
        <w:rPr>
          <w:rFonts w:hint="eastAsia" w:ascii="新宋体" w:hAnsi="新宋体" w:eastAsia="新宋体"/>
          <w:color w:val="0000FF"/>
          <w:sz w:val="24"/>
          <w:szCs w:val="22"/>
          <w:lang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5</w:t>
      </w:r>
      <w:r>
        <w:rPr>
          <w:rFonts w:hint="eastAsia" w:ascii="新宋体" w:hAnsi="新宋体" w:eastAsia="新宋体"/>
          <w:sz w:val="24"/>
          <w:szCs w:val="22"/>
        </w:rPr>
        <w:t>）价格指数按照定额站发布的2018年1-6月价格指数调整；</w:t>
      </w:r>
    </w:p>
    <w:p>
      <w:pPr>
        <w:pStyle w:val="2"/>
        <w:ind w:firstLine="480" w:firstLineChars="200"/>
      </w:pPr>
      <w:r>
        <w:rPr>
          <w:rFonts w:hint="eastAsia" w:ascii="新宋体" w:hAnsi="新宋体" w:eastAsia="新宋体"/>
          <w:sz w:val="24"/>
          <w:szCs w:val="22"/>
        </w:rPr>
        <w:t>（</w:t>
      </w:r>
      <w:r>
        <w:rPr>
          <w:rFonts w:hint="eastAsia" w:ascii="新宋体" w:hAnsi="新宋体" w:eastAsia="新宋体"/>
          <w:sz w:val="24"/>
          <w:szCs w:val="22"/>
          <w:lang w:val="en-US" w:eastAsia="zh-CN"/>
        </w:rPr>
        <w:t>6</w:t>
      </w:r>
      <w:r>
        <w:rPr>
          <w:rFonts w:hint="eastAsia" w:ascii="新宋体" w:hAnsi="新宋体" w:eastAsia="新宋体"/>
          <w:sz w:val="24"/>
          <w:szCs w:val="22"/>
        </w:rPr>
        <w:t>）社会保险费、安全文明施工费、二次搬运费、夜间施工增加费、冬雨季施工增加费等取费按规定全额计取。</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bookmarkEnd w:id="79"/>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rPr>
        <w:t>图纸电子版（另附）</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sectPr>
          <w:footerReference r:id="rId9" w:type="first"/>
          <w:footerReference r:id="rId8" w:type="default"/>
          <w:pgSz w:w="11906" w:h="16838"/>
          <w:pgMar w:top="1304" w:right="1134" w:bottom="1304" w:left="1134" w:header="851" w:footer="992" w:gutter="0"/>
          <w:cols w:space="720" w:num="1"/>
          <w:titlePg/>
          <w:docGrid w:type="linesAndChars" w:linePitch="312" w:charSpace="0"/>
        </w:sectPr>
      </w:pPr>
    </w:p>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rPr>
        <w:t>技术标准和要求</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beforeLines="100" w:afterLines="100"/>
        <w:jc w:val="center"/>
        <w:outlineLvl w:val="0"/>
        <w:rPr>
          <w:rFonts w:hAnsi="宋体" w:cs="黑体"/>
          <w:b/>
          <w:color w:val="0000FF"/>
          <w:sz w:val="44"/>
          <w:szCs w:val="44"/>
        </w:rPr>
        <w:sectPr>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80"/>
    </w:p>
    <w:p>
      <w:pPr>
        <w:autoSpaceDE w:val="0"/>
        <w:autoSpaceDN w:val="0"/>
        <w:adjustRightInd w:val="0"/>
        <w:jc w:val="right"/>
        <w:rPr>
          <w:rFonts w:hAnsi="宋体" w:cs="宋体"/>
          <w:sz w:val="23"/>
          <w:u w:val="single"/>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7920" w:firstLineChars="3300"/>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620" w:firstLineChars="20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ind w:firstLine="1840" w:firstLineChars="800"/>
        <w:jc w:val="both"/>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620" w:firstLineChars="20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三、法定代表人身份证明及授权委托书；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法定代表人身份证明及授权委托书；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b/>
          <w:color w:val="0000FF"/>
          <w:sz w:val="32"/>
        </w:rPr>
      </w:pPr>
      <w:r>
        <w:rPr>
          <w:rFonts w:hint="eastAsia" w:hAnsi="宋体" w:cs="仿宋_GB2312"/>
          <w:sz w:val="24"/>
        </w:rPr>
        <w:t>年月日</w:t>
      </w:r>
    </w:p>
    <w:p>
      <w:pPr>
        <w:spacing w:line="360" w:lineRule="auto"/>
        <w:ind w:firstLine="6400" w:firstLineChars="2000"/>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rPr>
        <w:t xml:space="preserve">                                                       年  月   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ind w:firstLine="1840" w:firstLineChars="800"/>
        <w:jc w:val="both"/>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苏桥镇敬老院综合楼工程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华文新魏" w:eastAsia="华文新魏"/>
        <w:b/>
      </w:rPr>
      <w:t xml:space="preserve"> 苏桥镇敬老院综合楼工程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苏桥镇敬老院综合楼工程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4B627"/>
    <w:multiLevelType w:val="singleLevel"/>
    <w:tmpl w:val="A734B627"/>
    <w:lvl w:ilvl="0" w:tentative="0">
      <w:start w:val="6"/>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04DC"/>
    <w:rsid w:val="000A720A"/>
    <w:rsid w:val="000B7D7C"/>
    <w:rsid w:val="000C5130"/>
    <w:rsid w:val="000D038F"/>
    <w:rsid w:val="000D70F0"/>
    <w:rsid w:val="000F0759"/>
    <w:rsid w:val="000F3780"/>
    <w:rsid w:val="000F52B5"/>
    <w:rsid w:val="00141371"/>
    <w:rsid w:val="00147A0A"/>
    <w:rsid w:val="001617DE"/>
    <w:rsid w:val="001621DF"/>
    <w:rsid w:val="00170351"/>
    <w:rsid w:val="00172A27"/>
    <w:rsid w:val="00176F7E"/>
    <w:rsid w:val="00190A8C"/>
    <w:rsid w:val="001912DC"/>
    <w:rsid w:val="001A030E"/>
    <w:rsid w:val="001C7AF9"/>
    <w:rsid w:val="001C7C8B"/>
    <w:rsid w:val="001E5502"/>
    <w:rsid w:val="002049E9"/>
    <w:rsid w:val="002225A8"/>
    <w:rsid w:val="00223978"/>
    <w:rsid w:val="002267E8"/>
    <w:rsid w:val="002330D7"/>
    <w:rsid w:val="00250895"/>
    <w:rsid w:val="00262141"/>
    <w:rsid w:val="002838F3"/>
    <w:rsid w:val="00285179"/>
    <w:rsid w:val="0028759C"/>
    <w:rsid w:val="00290A21"/>
    <w:rsid w:val="00293F8E"/>
    <w:rsid w:val="002941A4"/>
    <w:rsid w:val="002A38DB"/>
    <w:rsid w:val="002B449E"/>
    <w:rsid w:val="002B6CFD"/>
    <w:rsid w:val="002C008D"/>
    <w:rsid w:val="002C349A"/>
    <w:rsid w:val="002E4AC4"/>
    <w:rsid w:val="002E5D21"/>
    <w:rsid w:val="00310372"/>
    <w:rsid w:val="0032098B"/>
    <w:rsid w:val="00352160"/>
    <w:rsid w:val="003666F0"/>
    <w:rsid w:val="00386B3C"/>
    <w:rsid w:val="00391AB4"/>
    <w:rsid w:val="00393239"/>
    <w:rsid w:val="003B04D0"/>
    <w:rsid w:val="003B483B"/>
    <w:rsid w:val="003E5FBF"/>
    <w:rsid w:val="003F16E6"/>
    <w:rsid w:val="004019A3"/>
    <w:rsid w:val="0041298A"/>
    <w:rsid w:val="00415BC0"/>
    <w:rsid w:val="00415F75"/>
    <w:rsid w:val="00425C54"/>
    <w:rsid w:val="00461496"/>
    <w:rsid w:val="004622E3"/>
    <w:rsid w:val="0047049E"/>
    <w:rsid w:val="00472F20"/>
    <w:rsid w:val="00477253"/>
    <w:rsid w:val="004865E6"/>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4913"/>
    <w:rsid w:val="006C58EE"/>
    <w:rsid w:val="006E42B1"/>
    <w:rsid w:val="006F1AAB"/>
    <w:rsid w:val="006F2F1D"/>
    <w:rsid w:val="00711825"/>
    <w:rsid w:val="00715420"/>
    <w:rsid w:val="00715CEE"/>
    <w:rsid w:val="007258B7"/>
    <w:rsid w:val="00737746"/>
    <w:rsid w:val="00751460"/>
    <w:rsid w:val="007545F3"/>
    <w:rsid w:val="00760E93"/>
    <w:rsid w:val="00766C54"/>
    <w:rsid w:val="007675A2"/>
    <w:rsid w:val="00771365"/>
    <w:rsid w:val="00796A1D"/>
    <w:rsid w:val="007A249B"/>
    <w:rsid w:val="007E6E4C"/>
    <w:rsid w:val="007F00E2"/>
    <w:rsid w:val="007F193E"/>
    <w:rsid w:val="00807888"/>
    <w:rsid w:val="008100C7"/>
    <w:rsid w:val="0081250A"/>
    <w:rsid w:val="0081767F"/>
    <w:rsid w:val="00827E47"/>
    <w:rsid w:val="00837836"/>
    <w:rsid w:val="00843389"/>
    <w:rsid w:val="00855EAA"/>
    <w:rsid w:val="008703C4"/>
    <w:rsid w:val="00874CF7"/>
    <w:rsid w:val="008A12D8"/>
    <w:rsid w:val="008A6355"/>
    <w:rsid w:val="008B19B5"/>
    <w:rsid w:val="008D64E5"/>
    <w:rsid w:val="008D77C9"/>
    <w:rsid w:val="008F5961"/>
    <w:rsid w:val="009046D3"/>
    <w:rsid w:val="00913652"/>
    <w:rsid w:val="00914023"/>
    <w:rsid w:val="00942D61"/>
    <w:rsid w:val="00953E1B"/>
    <w:rsid w:val="00960292"/>
    <w:rsid w:val="00974E26"/>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B19E1"/>
    <w:rsid w:val="00AC304D"/>
    <w:rsid w:val="00AC4975"/>
    <w:rsid w:val="00AE432D"/>
    <w:rsid w:val="00B0081E"/>
    <w:rsid w:val="00B149F8"/>
    <w:rsid w:val="00B26891"/>
    <w:rsid w:val="00B33A32"/>
    <w:rsid w:val="00B6140C"/>
    <w:rsid w:val="00B84440"/>
    <w:rsid w:val="00B97E45"/>
    <w:rsid w:val="00BA1328"/>
    <w:rsid w:val="00BA3D4B"/>
    <w:rsid w:val="00BC2BAE"/>
    <w:rsid w:val="00BE3E23"/>
    <w:rsid w:val="00BF3412"/>
    <w:rsid w:val="00C179DF"/>
    <w:rsid w:val="00C40DF7"/>
    <w:rsid w:val="00C616A4"/>
    <w:rsid w:val="00C83852"/>
    <w:rsid w:val="00C840A3"/>
    <w:rsid w:val="00C94803"/>
    <w:rsid w:val="00C96F90"/>
    <w:rsid w:val="00CC5D97"/>
    <w:rsid w:val="00D14B49"/>
    <w:rsid w:val="00D21B6C"/>
    <w:rsid w:val="00D30BB3"/>
    <w:rsid w:val="00D5094A"/>
    <w:rsid w:val="00D5304A"/>
    <w:rsid w:val="00D763A0"/>
    <w:rsid w:val="00D76418"/>
    <w:rsid w:val="00DA29A1"/>
    <w:rsid w:val="00DA2BDF"/>
    <w:rsid w:val="00DA3EDB"/>
    <w:rsid w:val="00DE66BC"/>
    <w:rsid w:val="00DF7149"/>
    <w:rsid w:val="00E15828"/>
    <w:rsid w:val="00E44B4D"/>
    <w:rsid w:val="00E538F9"/>
    <w:rsid w:val="00E97EA2"/>
    <w:rsid w:val="00EA5008"/>
    <w:rsid w:val="00EB6AE3"/>
    <w:rsid w:val="00F10827"/>
    <w:rsid w:val="00F467A0"/>
    <w:rsid w:val="00F63C92"/>
    <w:rsid w:val="00F669D9"/>
    <w:rsid w:val="00F67CC6"/>
    <w:rsid w:val="00F70363"/>
    <w:rsid w:val="00F728FE"/>
    <w:rsid w:val="00F7314E"/>
    <w:rsid w:val="00F9261B"/>
    <w:rsid w:val="00F93415"/>
    <w:rsid w:val="00FA563C"/>
    <w:rsid w:val="00FB52C0"/>
    <w:rsid w:val="00FC0C1C"/>
    <w:rsid w:val="00FC2EBD"/>
    <w:rsid w:val="00FC3493"/>
    <w:rsid w:val="00FD2C2A"/>
    <w:rsid w:val="00FD5983"/>
    <w:rsid w:val="00FE0595"/>
    <w:rsid w:val="00FF206D"/>
    <w:rsid w:val="00FF29C1"/>
    <w:rsid w:val="00FF7975"/>
    <w:rsid w:val="01110E06"/>
    <w:rsid w:val="0130673F"/>
    <w:rsid w:val="014C4E4F"/>
    <w:rsid w:val="0158740A"/>
    <w:rsid w:val="01865784"/>
    <w:rsid w:val="01B47CC7"/>
    <w:rsid w:val="01BC3552"/>
    <w:rsid w:val="01C61376"/>
    <w:rsid w:val="01D772A3"/>
    <w:rsid w:val="01EF2C64"/>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CE280D"/>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3F80"/>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DB2A0A"/>
    <w:rsid w:val="0D0D6A84"/>
    <w:rsid w:val="0D2B4922"/>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C6B88"/>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621E8D"/>
    <w:rsid w:val="129528F2"/>
    <w:rsid w:val="129B402D"/>
    <w:rsid w:val="129E1CBC"/>
    <w:rsid w:val="12A5368B"/>
    <w:rsid w:val="12C77051"/>
    <w:rsid w:val="1306646C"/>
    <w:rsid w:val="13396B15"/>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FA2D47"/>
    <w:rsid w:val="161530BC"/>
    <w:rsid w:val="16180A85"/>
    <w:rsid w:val="161E22D2"/>
    <w:rsid w:val="1684632F"/>
    <w:rsid w:val="16910292"/>
    <w:rsid w:val="16AA34E3"/>
    <w:rsid w:val="16B76D7A"/>
    <w:rsid w:val="16DA63EA"/>
    <w:rsid w:val="16F75C6C"/>
    <w:rsid w:val="16FD68E3"/>
    <w:rsid w:val="170F75FB"/>
    <w:rsid w:val="17350E35"/>
    <w:rsid w:val="175F045E"/>
    <w:rsid w:val="176F29A9"/>
    <w:rsid w:val="177E7E5E"/>
    <w:rsid w:val="17817CCF"/>
    <w:rsid w:val="17937A67"/>
    <w:rsid w:val="17A72250"/>
    <w:rsid w:val="17E04FBA"/>
    <w:rsid w:val="17F2486F"/>
    <w:rsid w:val="180462DC"/>
    <w:rsid w:val="181513AA"/>
    <w:rsid w:val="1839097D"/>
    <w:rsid w:val="189916D9"/>
    <w:rsid w:val="18A80767"/>
    <w:rsid w:val="18B6371F"/>
    <w:rsid w:val="18D20A32"/>
    <w:rsid w:val="18E72DBC"/>
    <w:rsid w:val="18E87624"/>
    <w:rsid w:val="18FF026F"/>
    <w:rsid w:val="191A476F"/>
    <w:rsid w:val="19376D41"/>
    <w:rsid w:val="19592ABF"/>
    <w:rsid w:val="1962311B"/>
    <w:rsid w:val="196D1BA8"/>
    <w:rsid w:val="196D20A1"/>
    <w:rsid w:val="19757C9F"/>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82CFC"/>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FB6858"/>
    <w:rsid w:val="1E102EB0"/>
    <w:rsid w:val="1E1D1EDD"/>
    <w:rsid w:val="1E524C7C"/>
    <w:rsid w:val="1E5A7A27"/>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0E8555F"/>
    <w:rsid w:val="211439E6"/>
    <w:rsid w:val="219F1645"/>
    <w:rsid w:val="221F345A"/>
    <w:rsid w:val="22451027"/>
    <w:rsid w:val="224D5F6A"/>
    <w:rsid w:val="224D7197"/>
    <w:rsid w:val="22702D22"/>
    <w:rsid w:val="228251F5"/>
    <w:rsid w:val="22AC5A58"/>
    <w:rsid w:val="22BD0427"/>
    <w:rsid w:val="22D55D50"/>
    <w:rsid w:val="23087B8F"/>
    <w:rsid w:val="23457434"/>
    <w:rsid w:val="2382309D"/>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611D4D"/>
    <w:rsid w:val="268E0AD7"/>
    <w:rsid w:val="26A402D7"/>
    <w:rsid w:val="26FD2231"/>
    <w:rsid w:val="271543AD"/>
    <w:rsid w:val="271D34AE"/>
    <w:rsid w:val="2743510B"/>
    <w:rsid w:val="275128D9"/>
    <w:rsid w:val="27995BD4"/>
    <w:rsid w:val="27A54D07"/>
    <w:rsid w:val="27BD3038"/>
    <w:rsid w:val="27CC468D"/>
    <w:rsid w:val="27F01DF4"/>
    <w:rsid w:val="27F53979"/>
    <w:rsid w:val="281E0FE5"/>
    <w:rsid w:val="289A661F"/>
    <w:rsid w:val="28BE7C77"/>
    <w:rsid w:val="28EB0CDA"/>
    <w:rsid w:val="29272480"/>
    <w:rsid w:val="292B2876"/>
    <w:rsid w:val="293A6D89"/>
    <w:rsid w:val="29682B59"/>
    <w:rsid w:val="296B0A15"/>
    <w:rsid w:val="296C0DB5"/>
    <w:rsid w:val="29A52ADA"/>
    <w:rsid w:val="29D82573"/>
    <w:rsid w:val="29D827B0"/>
    <w:rsid w:val="29D90988"/>
    <w:rsid w:val="29EB30D9"/>
    <w:rsid w:val="29EF08CA"/>
    <w:rsid w:val="2A2D6002"/>
    <w:rsid w:val="2A3911A9"/>
    <w:rsid w:val="2A3C2B26"/>
    <w:rsid w:val="2A97216E"/>
    <w:rsid w:val="2AAB0121"/>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CC21EC"/>
    <w:rsid w:val="2CFE1F35"/>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C948B6"/>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EE7AC2"/>
    <w:rsid w:val="32001232"/>
    <w:rsid w:val="320D00ED"/>
    <w:rsid w:val="321A7D0D"/>
    <w:rsid w:val="322435D5"/>
    <w:rsid w:val="32304530"/>
    <w:rsid w:val="32B35085"/>
    <w:rsid w:val="32C216A2"/>
    <w:rsid w:val="32DC3B5D"/>
    <w:rsid w:val="32E31088"/>
    <w:rsid w:val="330316C9"/>
    <w:rsid w:val="33526C43"/>
    <w:rsid w:val="33764FCA"/>
    <w:rsid w:val="338C545C"/>
    <w:rsid w:val="33C24013"/>
    <w:rsid w:val="33CE5CA0"/>
    <w:rsid w:val="33D134FA"/>
    <w:rsid w:val="33DF0F3E"/>
    <w:rsid w:val="33F63062"/>
    <w:rsid w:val="346A5391"/>
    <w:rsid w:val="347B06D5"/>
    <w:rsid w:val="34C93E6E"/>
    <w:rsid w:val="34DF5B20"/>
    <w:rsid w:val="350267A3"/>
    <w:rsid w:val="350E0400"/>
    <w:rsid w:val="352A4911"/>
    <w:rsid w:val="3543129D"/>
    <w:rsid w:val="35630F13"/>
    <w:rsid w:val="35662417"/>
    <w:rsid w:val="356C68D7"/>
    <w:rsid w:val="356E7DF2"/>
    <w:rsid w:val="357A61BB"/>
    <w:rsid w:val="35EE4B3B"/>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A86954"/>
    <w:rsid w:val="42E551A7"/>
    <w:rsid w:val="42F67A70"/>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091876"/>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A5BA1"/>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B378DB"/>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5D582B"/>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0F54AD7"/>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C107D"/>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5F7B70"/>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9E51E6C"/>
    <w:rsid w:val="5A1A2C4A"/>
    <w:rsid w:val="5A246664"/>
    <w:rsid w:val="5A2C0097"/>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D86918"/>
    <w:rsid w:val="5EFC3C5C"/>
    <w:rsid w:val="5F2556F8"/>
    <w:rsid w:val="5F472817"/>
    <w:rsid w:val="5F4E3E35"/>
    <w:rsid w:val="5F65126D"/>
    <w:rsid w:val="5F8209F5"/>
    <w:rsid w:val="5F851A81"/>
    <w:rsid w:val="5F870CD7"/>
    <w:rsid w:val="5F9428BE"/>
    <w:rsid w:val="5FA54418"/>
    <w:rsid w:val="5FAA7F21"/>
    <w:rsid w:val="5FAB2CE3"/>
    <w:rsid w:val="5FCB2E0F"/>
    <w:rsid w:val="60182510"/>
    <w:rsid w:val="602E4ABD"/>
    <w:rsid w:val="60434110"/>
    <w:rsid w:val="60527275"/>
    <w:rsid w:val="606A5EEF"/>
    <w:rsid w:val="60C45FFD"/>
    <w:rsid w:val="60C50406"/>
    <w:rsid w:val="611A47EE"/>
    <w:rsid w:val="61335E3E"/>
    <w:rsid w:val="615F4317"/>
    <w:rsid w:val="61702885"/>
    <w:rsid w:val="61786C61"/>
    <w:rsid w:val="6179504F"/>
    <w:rsid w:val="61E251F3"/>
    <w:rsid w:val="61E55E53"/>
    <w:rsid w:val="61F265D3"/>
    <w:rsid w:val="620C3606"/>
    <w:rsid w:val="62263F49"/>
    <w:rsid w:val="622D1733"/>
    <w:rsid w:val="62322573"/>
    <w:rsid w:val="6237393F"/>
    <w:rsid w:val="62536463"/>
    <w:rsid w:val="62664464"/>
    <w:rsid w:val="629B426B"/>
    <w:rsid w:val="62AF39C3"/>
    <w:rsid w:val="62BD1FE4"/>
    <w:rsid w:val="62CA6F4A"/>
    <w:rsid w:val="62E719F2"/>
    <w:rsid w:val="63033826"/>
    <w:rsid w:val="630445E2"/>
    <w:rsid w:val="63046CD6"/>
    <w:rsid w:val="63101FC3"/>
    <w:rsid w:val="631471BD"/>
    <w:rsid w:val="63613B44"/>
    <w:rsid w:val="636E5C0D"/>
    <w:rsid w:val="63725411"/>
    <w:rsid w:val="638C029E"/>
    <w:rsid w:val="639A135A"/>
    <w:rsid w:val="63BF2AA4"/>
    <w:rsid w:val="63C00FAA"/>
    <w:rsid w:val="63D40918"/>
    <w:rsid w:val="641E3A4F"/>
    <w:rsid w:val="6452759F"/>
    <w:rsid w:val="6469515D"/>
    <w:rsid w:val="64B4647F"/>
    <w:rsid w:val="64BC309B"/>
    <w:rsid w:val="64DE29BA"/>
    <w:rsid w:val="64F8178D"/>
    <w:rsid w:val="65290E28"/>
    <w:rsid w:val="65727D75"/>
    <w:rsid w:val="65A15117"/>
    <w:rsid w:val="65DC2619"/>
    <w:rsid w:val="65E20DFE"/>
    <w:rsid w:val="66222AF8"/>
    <w:rsid w:val="66340CB0"/>
    <w:rsid w:val="664C0962"/>
    <w:rsid w:val="668101B0"/>
    <w:rsid w:val="66830E98"/>
    <w:rsid w:val="66B406FF"/>
    <w:rsid w:val="66D654FF"/>
    <w:rsid w:val="671C5AC9"/>
    <w:rsid w:val="6738785E"/>
    <w:rsid w:val="67870B7B"/>
    <w:rsid w:val="678E07C6"/>
    <w:rsid w:val="679E22C1"/>
    <w:rsid w:val="67A105DD"/>
    <w:rsid w:val="67C31474"/>
    <w:rsid w:val="67C44765"/>
    <w:rsid w:val="67CC7664"/>
    <w:rsid w:val="67E13F2F"/>
    <w:rsid w:val="67F12F74"/>
    <w:rsid w:val="680E7CB8"/>
    <w:rsid w:val="685435DF"/>
    <w:rsid w:val="68961081"/>
    <w:rsid w:val="68E9147C"/>
    <w:rsid w:val="691422E2"/>
    <w:rsid w:val="69A9357D"/>
    <w:rsid w:val="6A166966"/>
    <w:rsid w:val="6A4508B0"/>
    <w:rsid w:val="6A6055DE"/>
    <w:rsid w:val="6A935230"/>
    <w:rsid w:val="6AA44825"/>
    <w:rsid w:val="6AE65093"/>
    <w:rsid w:val="6AF43944"/>
    <w:rsid w:val="6B5427FA"/>
    <w:rsid w:val="6B563B97"/>
    <w:rsid w:val="6B6B74AE"/>
    <w:rsid w:val="6BC81A9A"/>
    <w:rsid w:val="6BC8480E"/>
    <w:rsid w:val="6BD95B85"/>
    <w:rsid w:val="6BE74E05"/>
    <w:rsid w:val="6BFA717B"/>
    <w:rsid w:val="6C387ED8"/>
    <w:rsid w:val="6C6D7262"/>
    <w:rsid w:val="6C711E3A"/>
    <w:rsid w:val="6C9069CF"/>
    <w:rsid w:val="6CA44DB8"/>
    <w:rsid w:val="6CC62C2C"/>
    <w:rsid w:val="6CCD4A60"/>
    <w:rsid w:val="6CDA1ABA"/>
    <w:rsid w:val="6CEB2609"/>
    <w:rsid w:val="6CFE37CA"/>
    <w:rsid w:val="6D1C0FED"/>
    <w:rsid w:val="6D214955"/>
    <w:rsid w:val="6D517BB9"/>
    <w:rsid w:val="6D531591"/>
    <w:rsid w:val="6D612FC0"/>
    <w:rsid w:val="6D8E6DC2"/>
    <w:rsid w:val="6DC67B27"/>
    <w:rsid w:val="6DC80BA1"/>
    <w:rsid w:val="6DDD2215"/>
    <w:rsid w:val="6E0D73CB"/>
    <w:rsid w:val="6E647E42"/>
    <w:rsid w:val="6E81060B"/>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6062E"/>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3560E2"/>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C826A4"/>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2D67C-C21E-458F-9728-AAF5118919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4956</Words>
  <Characters>28254</Characters>
  <Lines>235</Lines>
  <Paragraphs>66</Paragraphs>
  <TotalTime>5</TotalTime>
  <ScaleCrop>false</ScaleCrop>
  <LinksUpToDate>false</LinksUpToDate>
  <CharactersWithSpaces>33144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2019-03-12T05:34:00Z</cp:lastPrinted>
  <dcterms:modified xsi:type="dcterms:W3CDTF">2019-03-20T07:40:03Z</dcterms:modified>
  <dc:title>魏武大道曹操饮马河桥工程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