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844" w:rsidRDefault="00B24844" w:rsidP="00B24844">
      <w:pPr>
        <w:pStyle w:val="2"/>
        <w:jc w:val="center"/>
      </w:pPr>
      <w:r>
        <w:rPr>
          <w:rFonts w:hint="eastAsia"/>
        </w:rPr>
        <w:t>售后服务方案</w:t>
      </w:r>
    </w:p>
    <w:p w:rsidR="00B24844" w:rsidRDefault="00B24844" w:rsidP="00B24844">
      <w:pPr>
        <w:spacing w:before="50" w:afterLines="50" w:line="360" w:lineRule="auto"/>
        <w:contextualSpacing/>
        <w:jc w:val="left"/>
        <w:rPr>
          <w:rFonts w:ascii="宋体" w:hAnsi="宋体"/>
          <w:szCs w:val="21"/>
        </w:rPr>
      </w:pPr>
      <w:r>
        <w:rPr>
          <w:rFonts w:ascii="宋体" w:hAnsi="宋体" w:hint="eastAsia"/>
          <w:szCs w:val="21"/>
        </w:rPr>
        <w:t>项目编号：ZFCG-T2019015号</w:t>
      </w:r>
    </w:p>
    <w:p w:rsidR="00B24844" w:rsidRDefault="00B24844" w:rsidP="00B24844">
      <w:pPr>
        <w:autoSpaceDE w:val="0"/>
        <w:autoSpaceDN w:val="0"/>
        <w:adjustRightInd w:val="0"/>
        <w:spacing w:line="360" w:lineRule="auto"/>
        <w:outlineLvl w:val="0"/>
        <w:rPr>
          <w:rFonts w:ascii="宋体" w:hAnsi="宋体" w:hint="eastAsia"/>
          <w:szCs w:val="21"/>
        </w:rPr>
      </w:pPr>
      <w:r>
        <w:rPr>
          <w:rFonts w:ascii="宋体" w:hAnsi="宋体" w:hint="eastAsia"/>
          <w:szCs w:val="21"/>
        </w:rPr>
        <w:t xml:space="preserve">项目名称：言语、理疗康复治疗设备项目   </w:t>
      </w:r>
    </w:p>
    <w:p w:rsidR="00B24844" w:rsidRDefault="00B24844" w:rsidP="00B24844">
      <w:pPr>
        <w:autoSpaceDE w:val="0"/>
        <w:autoSpaceDN w:val="0"/>
        <w:adjustRightInd w:val="0"/>
        <w:spacing w:line="480" w:lineRule="auto"/>
        <w:rPr>
          <w:rFonts w:ascii="宋体" w:hAnsi="宋体" w:cs="宋体" w:hint="eastAsia"/>
          <w:szCs w:val="21"/>
          <w:lang w:val="zh-CN"/>
        </w:rPr>
      </w:pPr>
      <w:r>
        <w:rPr>
          <w:rFonts w:ascii="宋体" w:hAnsi="宋体" w:cs="宋体" w:hint="eastAsia"/>
          <w:szCs w:val="21"/>
          <w:lang w:val="zh-CN"/>
        </w:rPr>
        <w:t>投标人：北京天健汇成科技有限公司</w:t>
      </w:r>
    </w:p>
    <w:p w:rsidR="00B24844" w:rsidRDefault="00B24844" w:rsidP="00B24844">
      <w:pPr>
        <w:rPr>
          <w:rFonts w:hint="eastAsia"/>
        </w:rPr>
      </w:pPr>
    </w:p>
    <w:p w:rsidR="00B24844" w:rsidRDefault="00B24844" w:rsidP="00B24844">
      <w:pPr>
        <w:spacing w:line="360" w:lineRule="auto"/>
        <w:rPr>
          <w:rFonts w:asciiTheme="minorEastAsia" w:eastAsiaTheme="minorEastAsia" w:hAnsiTheme="minorEastAsia"/>
          <w:b/>
          <w:szCs w:val="21"/>
        </w:rPr>
      </w:pPr>
      <w:bookmarkStart w:id="0" w:name="_Toc235868747"/>
      <w:bookmarkStart w:id="1" w:name="_Toc235876457"/>
      <w:bookmarkStart w:id="2" w:name="_Toc235869170"/>
      <w:bookmarkStart w:id="3" w:name="_Toc235869030"/>
      <w:r>
        <w:rPr>
          <w:rFonts w:asciiTheme="minorEastAsia" w:eastAsiaTheme="minorEastAsia" w:hAnsiTheme="minorEastAsia" w:hint="eastAsia"/>
          <w:b/>
          <w:szCs w:val="21"/>
        </w:rPr>
        <w:t>（一）设备的售后服务期限和服务承诺</w:t>
      </w:r>
      <w:bookmarkEnd w:id="0"/>
      <w:bookmarkEnd w:id="1"/>
      <w:bookmarkEnd w:id="2"/>
      <w:bookmarkEnd w:id="3"/>
    </w:p>
    <w:p w:rsidR="00B24844" w:rsidRDefault="00B24844" w:rsidP="00B24844">
      <w:pPr>
        <w:spacing w:line="360" w:lineRule="auto"/>
        <w:ind w:firstLine="405"/>
        <w:rPr>
          <w:rFonts w:asciiTheme="minorEastAsia" w:eastAsiaTheme="minorEastAsia" w:hAnsiTheme="minorEastAsia" w:hint="eastAsia"/>
          <w:szCs w:val="21"/>
        </w:rPr>
      </w:pPr>
      <w:r>
        <w:rPr>
          <w:rFonts w:asciiTheme="minorEastAsia" w:eastAsiaTheme="minorEastAsia" w:hAnsiTheme="minorEastAsia" w:hint="eastAsia"/>
          <w:szCs w:val="21"/>
        </w:rPr>
        <w:t>我公司承诺本项目中所提供的设备，均享受生产厂家的正规质保服务：</w:t>
      </w:r>
    </w:p>
    <w:p w:rsidR="00B24844" w:rsidRDefault="00B24844" w:rsidP="00B24844">
      <w:pPr>
        <w:spacing w:line="360" w:lineRule="auto"/>
        <w:rPr>
          <w:rFonts w:asciiTheme="minorEastAsia" w:eastAsiaTheme="minorEastAsia" w:hAnsiTheme="minorEastAsia" w:hint="eastAsia"/>
          <w:szCs w:val="21"/>
        </w:rPr>
      </w:pPr>
      <w:r>
        <w:rPr>
          <w:rFonts w:asciiTheme="minorEastAsia" w:eastAsiaTheme="minorEastAsia" w:hAnsiTheme="minorEastAsia" w:hint="eastAsia"/>
          <w:szCs w:val="21"/>
        </w:rPr>
        <w:t>1、我公司所提供设备验收合格后质保期为一年，在质保期内提供免费维修，维护服务。在</w:t>
      </w:r>
    </w:p>
    <w:p w:rsidR="00B24844" w:rsidRDefault="00B24844" w:rsidP="00B24844">
      <w:pPr>
        <w:spacing w:line="360" w:lineRule="auto"/>
        <w:rPr>
          <w:rFonts w:asciiTheme="minorEastAsia" w:eastAsiaTheme="minorEastAsia" w:hAnsiTheme="minorEastAsia" w:hint="eastAsia"/>
          <w:szCs w:val="21"/>
        </w:rPr>
      </w:pPr>
      <w:r>
        <w:rPr>
          <w:rFonts w:asciiTheme="minorEastAsia" w:eastAsiaTheme="minorEastAsia" w:hAnsiTheme="minorEastAsia" w:hint="eastAsia"/>
          <w:szCs w:val="21"/>
        </w:rPr>
        <w:t xml:space="preserve">   此期间不收取维护费、维修费，以及更换零配件的费用。在质保期内，人为损害，只收</w:t>
      </w:r>
    </w:p>
    <w:p w:rsidR="00B24844" w:rsidRDefault="00B24844" w:rsidP="00B24844">
      <w:pPr>
        <w:spacing w:line="360" w:lineRule="auto"/>
        <w:rPr>
          <w:rFonts w:asciiTheme="minorEastAsia" w:eastAsiaTheme="minorEastAsia" w:hAnsiTheme="minorEastAsia" w:hint="eastAsia"/>
          <w:szCs w:val="21"/>
        </w:rPr>
      </w:pPr>
      <w:r>
        <w:rPr>
          <w:rFonts w:asciiTheme="minorEastAsia" w:eastAsiaTheme="minorEastAsia" w:hAnsiTheme="minorEastAsia" w:hint="eastAsia"/>
          <w:szCs w:val="21"/>
        </w:rPr>
        <w:t xml:space="preserve">   取零配件成本费。</w:t>
      </w:r>
    </w:p>
    <w:p w:rsidR="00B24844" w:rsidRDefault="00B24844" w:rsidP="00B24844">
      <w:pPr>
        <w:spacing w:line="360" w:lineRule="auto"/>
        <w:rPr>
          <w:rFonts w:asciiTheme="minorEastAsia" w:eastAsiaTheme="minorEastAsia" w:hAnsiTheme="minorEastAsia" w:hint="eastAsia"/>
          <w:szCs w:val="21"/>
        </w:rPr>
      </w:pPr>
      <w:r>
        <w:rPr>
          <w:rFonts w:asciiTheme="minorEastAsia" w:eastAsiaTheme="minorEastAsia" w:hAnsiTheme="minorEastAsia" w:hint="eastAsia"/>
          <w:szCs w:val="21"/>
        </w:rPr>
        <w:t>2、质保期过后，我公司保证设备的零部件供应，零部件费用、维修费用按照当时的公司规</w:t>
      </w:r>
    </w:p>
    <w:p w:rsidR="00B24844" w:rsidRDefault="00B24844" w:rsidP="00B24844">
      <w:pPr>
        <w:spacing w:line="360" w:lineRule="auto"/>
        <w:rPr>
          <w:rFonts w:asciiTheme="minorEastAsia" w:eastAsiaTheme="minorEastAsia" w:hAnsiTheme="minorEastAsia" w:hint="eastAsia"/>
          <w:szCs w:val="21"/>
        </w:rPr>
      </w:pPr>
      <w:r>
        <w:rPr>
          <w:rFonts w:asciiTheme="minorEastAsia" w:eastAsiaTheme="minorEastAsia" w:hAnsiTheme="minorEastAsia" w:hint="eastAsia"/>
          <w:szCs w:val="21"/>
        </w:rPr>
        <w:t xml:space="preserve">   定执行。</w:t>
      </w:r>
    </w:p>
    <w:p w:rsidR="00B24844" w:rsidRDefault="00B24844" w:rsidP="00B24844">
      <w:pPr>
        <w:spacing w:line="360" w:lineRule="auto"/>
        <w:rPr>
          <w:rFonts w:asciiTheme="minorEastAsia" w:eastAsiaTheme="minorEastAsia" w:hAnsiTheme="minorEastAsia" w:hint="eastAsia"/>
          <w:szCs w:val="21"/>
        </w:rPr>
      </w:pPr>
      <w:r>
        <w:rPr>
          <w:rFonts w:asciiTheme="minorEastAsia" w:eastAsiaTheme="minorEastAsia" w:hAnsiTheme="minorEastAsia" w:hint="eastAsia"/>
          <w:szCs w:val="21"/>
        </w:rPr>
        <w:t>3、我公司对本项目中所提供设备进行终身维护服务。</w:t>
      </w:r>
    </w:p>
    <w:p w:rsidR="00B24844" w:rsidRDefault="00B24844" w:rsidP="00B24844">
      <w:pPr>
        <w:spacing w:line="360" w:lineRule="auto"/>
        <w:rPr>
          <w:rFonts w:asciiTheme="minorEastAsia" w:eastAsiaTheme="minorEastAsia" w:hAnsiTheme="minorEastAsia" w:hint="eastAsia"/>
          <w:szCs w:val="21"/>
        </w:rPr>
      </w:pPr>
      <w:r>
        <w:rPr>
          <w:rFonts w:asciiTheme="minorEastAsia" w:eastAsiaTheme="minorEastAsia" w:hAnsiTheme="minorEastAsia" w:hint="eastAsia"/>
          <w:szCs w:val="21"/>
        </w:rPr>
        <w:t>4、我方保证其提供的货物是全新的、未使用过的， 采用的是最佳材料和一流的工艺，并在</w:t>
      </w:r>
    </w:p>
    <w:p w:rsidR="00B24844" w:rsidRDefault="00B24844" w:rsidP="00B24844">
      <w:pPr>
        <w:spacing w:line="360" w:lineRule="auto"/>
        <w:rPr>
          <w:rFonts w:asciiTheme="minorEastAsia" w:eastAsiaTheme="minorEastAsia" w:hAnsiTheme="minorEastAsia" w:hint="eastAsia"/>
          <w:szCs w:val="21"/>
        </w:rPr>
      </w:pPr>
      <w:r>
        <w:rPr>
          <w:rFonts w:asciiTheme="minorEastAsia" w:eastAsiaTheme="minorEastAsia" w:hAnsiTheme="minorEastAsia" w:hint="eastAsia"/>
          <w:szCs w:val="21"/>
        </w:rPr>
        <w:t xml:space="preserve">  各个方面符合合同规定的质量、规格和性能要求。保证其货物经过正确安装、合理操作和 </w:t>
      </w:r>
    </w:p>
    <w:p w:rsidR="00B24844" w:rsidRDefault="00B24844" w:rsidP="00B24844">
      <w:pPr>
        <w:spacing w:line="360" w:lineRule="auto"/>
        <w:rPr>
          <w:rFonts w:asciiTheme="minorEastAsia" w:eastAsiaTheme="minorEastAsia" w:hAnsiTheme="minorEastAsia" w:hint="eastAsia"/>
          <w:szCs w:val="21"/>
        </w:rPr>
      </w:pPr>
      <w:r>
        <w:rPr>
          <w:rFonts w:asciiTheme="minorEastAsia" w:eastAsiaTheme="minorEastAsia" w:hAnsiTheme="minorEastAsia" w:hint="eastAsia"/>
          <w:szCs w:val="21"/>
        </w:rPr>
        <w:t xml:space="preserve">  维护保养，在货物寿命期内运转良好。在规定的质量保证期内，我方将对由于设计、工艺</w:t>
      </w:r>
    </w:p>
    <w:p w:rsidR="00B24844" w:rsidRDefault="00B24844" w:rsidP="00B24844">
      <w:pPr>
        <w:spacing w:line="360" w:lineRule="auto"/>
        <w:rPr>
          <w:rFonts w:asciiTheme="minorEastAsia" w:eastAsiaTheme="minorEastAsia" w:hAnsiTheme="minorEastAsia" w:hint="eastAsia"/>
          <w:szCs w:val="21"/>
        </w:rPr>
      </w:pPr>
      <w:r>
        <w:rPr>
          <w:rFonts w:asciiTheme="minorEastAsia" w:eastAsiaTheme="minorEastAsia" w:hAnsiTheme="minorEastAsia" w:hint="eastAsia"/>
          <w:szCs w:val="21"/>
        </w:rPr>
        <w:t xml:space="preserve">  或材料的缺陷而造成的任何缺陷或故障负责。</w:t>
      </w:r>
    </w:p>
    <w:p w:rsidR="00B24844" w:rsidRDefault="00B24844" w:rsidP="00B24844">
      <w:pPr>
        <w:spacing w:line="360" w:lineRule="auto"/>
        <w:rPr>
          <w:rFonts w:asciiTheme="minorEastAsia" w:eastAsiaTheme="minorEastAsia" w:hAnsiTheme="minorEastAsia" w:hint="eastAsia"/>
          <w:szCs w:val="21"/>
        </w:rPr>
      </w:pPr>
      <w:r>
        <w:rPr>
          <w:rFonts w:asciiTheme="minorEastAsia" w:eastAsiaTheme="minorEastAsia" w:hAnsiTheme="minorEastAsia" w:hint="eastAsia"/>
          <w:szCs w:val="21"/>
        </w:rPr>
        <w:t>5、我公司保证其提供的设备不侵犯任何第三方的专利，商标或版权，否则需承担，对第三</w:t>
      </w:r>
    </w:p>
    <w:p w:rsidR="00B24844" w:rsidRDefault="00B24844" w:rsidP="00B24844">
      <w:pPr>
        <w:spacing w:line="360" w:lineRule="auto"/>
        <w:rPr>
          <w:rFonts w:asciiTheme="minorEastAsia" w:eastAsiaTheme="minorEastAsia" w:hAnsiTheme="minorEastAsia" w:hint="eastAsia"/>
          <w:szCs w:val="21"/>
        </w:rPr>
      </w:pPr>
      <w:r>
        <w:rPr>
          <w:rFonts w:asciiTheme="minorEastAsia" w:eastAsiaTheme="minorEastAsia" w:hAnsiTheme="minorEastAsia" w:hint="eastAsia"/>
          <w:szCs w:val="21"/>
        </w:rPr>
        <w:t xml:space="preserve">  方的专利或版权的侵犯责任，并承担因此而发生的所有费用。</w:t>
      </w:r>
    </w:p>
    <w:p w:rsidR="00B24844" w:rsidRDefault="00B24844" w:rsidP="00B24844">
      <w:pPr>
        <w:spacing w:line="360" w:lineRule="auto"/>
        <w:rPr>
          <w:rFonts w:asciiTheme="minorEastAsia" w:eastAsiaTheme="minorEastAsia" w:hAnsiTheme="minorEastAsia" w:hint="eastAsia"/>
          <w:szCs w:val="21"/>
        </w:rPr>
      </w:pPr>
    </w:p>
    <w:p w:rsidR="00B24844" w:rsidRDefault="00B24844" w:rsidP="00B24844">
      <w:pPr>
        <w:spacing w:line="360" w:lineRule="auto"/>
        <w:rPr>
          <w:rFonts w:asciiTheme="minorEastAsia" w:eastAsiaTheme="minorEastAsia" w:hAnsiTheme="minorEastAsia" w:hint="eastAsia"/>
          <w:b/>
          <w:szCs w:val="21"/>
        </w:rPr>
      </w:pPr>
      <w:bookmarkStart w:id="4" w:name="_Toc235876459"/>
      <w:bookmarkStart w:id="5" w:name="_Toc235869172"/>
      <w:bookmarkStart w:id="6" w:name="_Toc235869032"/>
      <w:bookmarkStart w:id="7" w:name="_Toc235868749"/>
      <w:r>
        <w:rPr>
          <w:rFonts w:asciiTheme="minorEastAsia" w:eastAsiaTheme="minorEastAsia" w:hAnsiTheme="minorEastAsia" w:hint="eastAsia"/>
          <w:b/>
          <w:szCs w:val="21"/>
        </w:rPr>
        <w:t>（二）售后服务的具体措施、响应时间和保障机制</w:t>
      </w:r>
      <w:bookmarkEnd w:id="4"/>
      <w:bookmarkEnd w:id="5"/>
      <w:bookmarkEnd w:id="6"/>
      <w:bookmarkEnd w:id="7"/>
    </w:p>
    <w:p w:rsidR="00B24844" w:rsidRDefault="00B24844" w:rsidP="00B24844">
      <w:pPr>
        <w:spacing w:line="360" w:lineRule="auto"/>
        <w:rPr>
          <w:rFonts w:asciiTheme="minorEastAsia" w:eastAsiaTheme="minorEastAsia" w:hAnsiTheme="minorEastAsia" w:hint="eastAsia"/>
          <w:szCs w:val="21"/>
        </w:rPr>
      </w:pPr>
      <w:r>
        <w:rPr>
          <w:rFonts w:asciiTheme="minorEastAsia" w:eastAsiaTheme="minorEastAsia" w:hAnsiTheme="minorEastAsia" w:hint="eastAsia"/>
          <w:szCs w:val="21"/>
        </w:rPr>
        <w:t xml:space="preserve">    1. 我公司所提供设备的制造商在中国大陆境内均设有备件库，并能提供本地化服务。</w:t>
      </w:r>
    </w:p>
    <w:p w:rsidR="00B24844" w:rsidRDefault="00B24844" w:rsidP="00B24844">
      <w:pPr>
        <w:spacing w:line="360" w:lineRule="auto"/>
        <w:rPr>
          <w:rFonts w:asciiTheme="minorEastAsia" w:eastAsiaTheme="minorEastAsia" w:hAnsiTheme="minorEastAsia" w:hint="eastAsia"/>
          <w:szCs w:val="21"/>
        </w:rPr>
      </w:pPr>
      <w:r>
        <w:rPr>
          <w:rFonts w:asciiTheme="minorEastAsia" w:eastAsiaTheme="minorEastAsia" w:hAnsiTheme="minorEastAsia" w:hint="eastAsia"/>
          <w:szCs w:val="21"/>
        </w:rPr>
        <w:t xml:space="preserve">    2. 从验收签字之日起进入保修服务期，保修范围包括提供的所有设备的安装调试，维</w:t>
      </w:r>
    </w:p>
    <w:p w:rsidR="00B24844" w:rsidRDefault="00B24844" w:rsidP="00B24844">
      <w:pPr>
        <w:spacing w:line="360" w:lineRule="auto"/>
        <w:rPr>
          <w:rFonts w:asciiTheme="minorEastAsia" w:eastAsiaTheme="minorEastAsia" w:hAnsiTheme="minorEastAsia" w:hint="eastAsia"/>
          <w:szCs w:val="21"/>
        </w:rPr>
      </w:pPr>
      <w:r>
        <w:rPr>
          <w:rFonts w:asciiTheme="minorEastAsia" w:eastAsiaTheme="minorEastAsia" w:hAnsiTheme="minorEastAsia" w:hint="eastAsia"/>
          <w:szCs w:val="21"/>
        </w:rPr>
        <w:t xml:space="preserve">       护、维修及设备的专业技术培训服务。在保修期内我们免费提供维修、维护和相关</w:t>
      </w:r>
    </w:p>
    <w:p w:rsidR="00B24844" w:rsidRDefault="00B24844" w:rsidP="00B24844">
      <w:pPr>
        <w:spacing w:line="360" w:lineRule="auto"/>
        <w:rPr>
          <w:rFonts w:asciiTheme="minorEastAsia" w:eastAsiaTheme="minorEastAsia" w:hAnsiTheme="minorEastAsia" w:hint="eastAsia"/>
          <w:szCs w:val="21"/>
        </w:rPr>
      </w:pPr>
      <w:r>
        <w:rPr>
          <w:rFonts w:asciiTheme="minorEastAsia" w:eastAsiaTheme="minorEastAsia" w:hAnsiTheme="minorEastAsia" w:hint="eastAsia"/>
          <w:szCs w:val="21"/>
        </w:rPr>
        <w:t xml:space="preserve">       的技术咨询服务，矫正或免费更换有缺陷的仪器与部件。</w:t>
      </w:r>
    </w:p>
    <w:p w:rsidR="00B24844" w:rsidRDefault="00B24844" w:rsidP="00B24844">
      <w:pPr>
        <w:spacing w:line="360" w:lineRule="auto"/>
        <w:ind w:firstLineChars="200" w:firstLine="420"/>
        <w:rPr>
          <w:rFonts w:asciiTheme="minorEastAsia" w:eastAsiaTheme="minorEastAsia" w:hAnsiTheme="minorEastAsia" w:hint="eastAsia"/>
          <w:szCs w:val="21"/>
        </w:rPr>
      </w:pPr>
      <w:r>
        <w:rPr>
          <w:rFonts w:asciiTheme="minorEastAsia" w:eastAsiaTheme="minorEastAsia" w:hAnsiTheme="minorEastAsia" w:hint="eastAsia"/>
          <w:szCs w:val="21"/>
        </w:rPr>
        <w:t>3. 我公司所提供设备在质保期内，我方接到用户维修通知后 2小时内响应，安排专人</w:t>
      </w:r>
    </w:p>
    <w:p w:rsidR="00B24844" w:rsidRDefault="00B24844" w:rsidP="00B24844">
      <w:pPr>
        <w:spacing w:line="360" w:lineRule="auto"/>
        <w:ind w:firstLineChars="200" w:firstLine="420"/>
        <w:rPr>
          <w:rFonts w:asciiTheme="minorEastAsia" w:eastAsiaTheme="minorEastAsia" w:hAnsiTheme="minorEastAsia" w:hint="eastAsia"/>
          <w:szCs w:val="21"/>
        </w:rPr>
      </w:pPr>
      <w:r>
        <w:rPr>
          <w:rFonts w:asciiTheme="minorEastAsia" w:eastAsiaTheme="minorEastAsia" w:hAnsiTheme="minorEastAsia" w:hint="eastAsia"/>
          <w:szCs w:val="21"/>
        </w:rPr>
        <w:t xml:space="preserve">   联系解决处理设备问题。48小时内排除故障（节假日照常服务），</w:t>
      </w:r>
      <w:bookmarkStart w:id="8" w:name="_Toc235868750"/>
      <w:bookmarkStart w:id="9" w:name="_Toc235876460"/>
      <w:bookmarkStart w:id="10" w:name="_Toc235869173"/>
      <w:bookmarkStart w:id="11" w:name="_Toc235869033"/>
      <w:r>
        <w:rPr>
          <w:rFonts w:asciiTheme="minorEastAsia" w:eastAsiaTheme="minorEastAsia" w:hAnsiTheme="minorEastAsia" w:hint="eastAsia"/>
          <w:szCs w:val="21"/>
        </w:rPr>
        <w:t>保修期内因维修</w:t>
      </w:r>
    </w:p>
    <w:p w:rsidR="00B24844" w:rsidRDefault="00B24844" w:rsidP="00B24844">
      <w:pPr>
        <w:spacing w:line="360" w:lineRule="auto"/>
        <w:ind w:firstLineChars="200" w:firstLine="420"/>
        <w:rPr>
          <w:rFonts w:asciiTheme="minorEastAsia" w:eastAsiaTheme="minorEastAsia" w:hAnsiTheme="minorEastAsia" w:hint="eastAsia"/>
          <w:szCs w:val="21"/>
        </w:rPr>
      </w:pPr>
      <w:r>
        <w:rPr>
          <w:rFonts w:asciiTheme="minorEastAsia" w:eastAsiaTheme="minorEastAsia" w:hAnsiTheme="minorEastAsia" w:hint="eastAsia"/>
          <w:szCs w:val="21"/>
        </w:rPr>
        <w:t xml:space="preserve">   时间过长所延误的时间，顺延保修期。</w:t>
      </w:r>
    </w:p>
    <w:p w:rsidR="00B24844" w:rsidRDefault="00B24844" w:rsidP="00B24844">
      <w:pPr>
        <w:spacing w:line="360" w:lineRule="auto"/>
        <w:ind w:firstLineChars="200" w:firstLine="420"/>
        <w:rPr>
          <w:rFonts w:asciiTheme="minorEastAsia" w:eastAsiaTheme="minorEastAsia" w:hAnsiTheme="minorEastAsia" w:hint="eastAsia"/>
          <w:szCs w:val="21"/>
        </w:rPr>
      </w:pPr>
    </w:p>
    <w:p w:rsidR="00B24844" w:rsidRDefault="00B24844" w:rsidP="00B24844">
      <w:pPr>
        <w:spacing w:line="360" w:lineRule="auto"/>
        <w:rPr>
          <w:rFonts w:asciiTheme="minorEastAsia" w:eastAsiaTheme="minorEastAsia" w:hAnsiTheme="minorEastAsia" w:hint="eastAsia"/>
          <w:b/>
          <w:szCs w:val="21"/>
        </w:rPr>
      </w:pPr>
      <w:r>
        <w:rPr>
          <w:rFonts w:asciiTheme="minorEastAsia" w:eastAsiaTheme="minorEastAsia" w:hAnsiTheme="minorEastAsia" w:hint="eastAsia"/>
          <w:b/>
          <w:szCs w:val="21"/>
        </w:rPr>
        <w:t>（三）售后服务违约责任追究条款</w:t>
      </w:r>
      <w:bookmarkEnd w:id="8"/>
      <w:bookmarkEnd w:id="9"/>
      <w:bookmarkEnd w:id="10"/>
      <w:bookmarkEnd w:id="11"/>
    </w:p>
    <w:p w:rsidR="00B24844" w:rsidRDefault="00B24844" w:rsidP="00B24844">
      <w:pPr>
        <w:spacing w:line="360" w:lineRule="auto"/>
        <w:rPr>
          <w:rFonts w:asciiTheme="minorEastAsia" w:eastAsiaTheme="minorEastAsia" w:hAnsiTheme="minorEastAsia" w:hint="eastAsia"/>
          <w:szCs w:val="21"/>
        </w:rPr>
      </w:pPr>
      <w:r>
        <w:rPr>
          <w:rFonts w:asciiTheme="minorEastAsia" w:eastAsiaTheme="minorEastAsia" w:hAnsiTheme="minorEastAsia" w:hint="eastAsia"/>
          <w:szCs w:val="21"/>
        </w:rPr>
        <w:t xml:space="preserve">    对售后服务的监督：用户投诉受理工作至关重要，它是发现自身问题、改进不足、完善内部管理的有效手段，对于维护整个服务体系形象有极其重要的意义。服务监督人员在投诉解决后对用户进行回访，将处理结果通知客户并了解客户对处理结果的满意程度。</w:t>
      </w:r>
    </w:p>
    <w:p w:rsidR="00B24844" w:rsidRDefault="00B24844" w:rsidP="00B24844">
      <w:pPr>
        <w:spacing w:line="360" w:lineRule="auto"/>
        <w:rPr>
          <w:rFonts w:asciiTheme="minorEastAsia" w:eastAsiaTheme="minorEastAsia" w:hAnsiTheme="minorEastAsia" w:hint="eastAsia"/>
          <w:szCs w:val="21"/>
        </w:rPr>
      </w:pPr>
      <w:r>
        <w:rPr>
          <w:rFonts w:asciiTheme="minorEastAsia" w:eastAsiaTheme="minorEastAsia" w:hAnsiTheme="minorEastAsia" w:hint="eastAsia"/>
          <w:szCs w:val="21"/>
        </w:rPr>
        <w:t xml:space="preserve">    对售后服务人员的培训：对售后服务人员培训的目的是为全面提高售后服务体系队伍的综合能力，提升售后服务的运行质量。</w:t>
      </w:r>
    </w:p>
    <w:p w:rsidR="00B24844" w:rsidRDefault="00B24844" w:rsidP="00B24844">
      <w:pPr>
        <w:spacing w:line="360" w:lineRule="auto"/>
        <w:rPr>
          <w:rFonts w:asciiTheme="minorEastAsia" w:eastAsiaTheme="minorEastAsia" w:hAnsiTheme="minorEastAsia" w:hint="eastAsia"/>
          <w:szCs w:val="21"/>
        </w:rPr>
      </w:pPr>
    </w:p>
    <w:p w:rsidR="00B24844" w:rsidRDefault="00B24844" w:rsidP="00B24844">
      <w:pPr>
        <w:spacing w:line="360" w:lineRule="auto"/>
        <w:rPr>
          <w:rFonts w:asciiTheme="minorEastAsia" w:eastAsiaTheme="minorEastAsia" w:hAnsiTheme="minorEastAsia" w:hint="eastAsia"/>
          <w:b/>
          <w:szCs w:val="21"/>
        </w:rPr>
      </w:pPr>
      <w:r>
        <w:rPr>
          <w:rFonts w:asciiTheme="minorEastAsia" w:eastAsiaTheme="minorEastAsia" w:hAnsiTheme="minorEastAsia" w:hint="eastAsia"/>
          <w:b/>
          <w:szCs w:val="21"/>
        </w:rPr>
        <w:t>(四）售后服务规范、规则</w:t>
      </w:r>
    </w:p>
    <w:p w:rsidR="00B24844" w:rsidRDefault="00B24844" w:rsidP="00B24844">
      <w:pPr>
        <w:spacing w:line="360" w:lineRule="auto"/>
        <w:rPr>
          <w:rFonts w:asciiTheme="minorEastAsia" w:eastAsiaTheme="minorEastAsia" w:hAnsiTheme="minorEastAsia" w:hint="eastAsia"/>
          <w:szCs w:val="21"/>
        </w:rPr>
      </w:pPr>
      <w:r>
        <w:rPr>
          <w:rFonts w:asciiTheme="minorEastAsia" w:eastAsiaTheme="minorEastAsia" w:hAnsiTheme="minorEastAsia" w:hint="eastAsia"/>
          <w:szCs w:val="21"/>
        </w:rPr>
        <w:t xml:space="preserve">    为保证售后服务质量，我们将严格按照《服务控制程序》、《设备开通维修服务标准》、《语言行为规范》开展售后服务工作。</w:t>
      </w:r>
    </w:p>
    <w:p w:rsidR="00B24844" w:rsidRDefault="00B24844" w:rsidP="00B24844">
      <w:pPr>
        <w:spacing w:line="360" w:lineRule="auto"/>
        <w:rPr>
          <w:rFonts w:asciiTheme="minorEastAsia" w:eastAsiaTheme="minorEastAsia" w:hAnsiTheme="minorEastAsia" w:hint="eastAsia"/>
          <w:szCs w:val="21"/>
        </w:rPr>
      </w:pPr>
      <w:r>
        <w:rPr>
          <w:rFonts w:asciiTheme="minorEastAsia" w:eastAsiaTheme="minorEastAsia" w:hAnsiTheme="minorEastAsia" w:hint="eastAsia"/>
          <w:szCs w:val="21"/>
        </w:rPr>
        <w:t>A. 服务周到，文明礼貌，主动协助用户清扫工作现场卫生。</w:t>
      </w:r>
    </w:p>
    <w:p w:rsidR="00B24844" w:rsidRDefault="00B24844" w:rsidP="00B24844">
      <w:pPr>
        <w:spacing w:line="360" w:lineRule="auto"/>
        <w:rPr>
          <w:rFonts w:asciiTheme="minorEastAsia" w:eastAsiaTheme="minorEastAsia" w:hAnsiTheme="minorEastAsia" w:hint="eastAsia"/>
          <w:szCs w:val="21"/>
        </w:rPr>
      </w:pPr>
      <w:r>
        <w:rPr>
          <w:rFonts w:asciiTheme="minorEastAsia" w:eastAsiaTheme="minorEastAsia" w:hAnsiTheme="minorEastAsia" w:hint="eastAsia"/>
          <w:szCs w:val="21"/>
        </w:rPr>
        <w:t>B. 认真回答顾客的技术资询，留下服务电话，征询顾客意见。</w:t>
      </w:r>
    </w:p>
    <w:p w:rsidR="00B24844" w:rsidRDefault="00B24844" w:rsidP="00B24844">
      <w:pPr>
        <w:spacing w:line="360" w:lineRule="auto"/>
        <w:rPr>
          <w:rFonts w:asciiTheme="minorEastAsia" w:eastAsiaTheme="minorEastAsia" w:hAnsiTheme="minorEastAsia" w:hint="eastAsia"/>
          <w:szCs w:val="21"/>
        </w:rPr>
      </w:pPr>
      <w:r>
        <w:rPr>
          <w:rFonts w:asciiTheme="minorEastAsia" w:eastAsiaTheme="minorEastAsia" w:hAnsiTheme="minorEastAsia" w:hint="eastAsia"/>
          <w:szCs w:val="21"/>
        </w:rPr>
        <w:t>C. 言行文明、意见分歧时与客户友好协商解决。</w:t>
      </w:r>
    </w:p>
    <w:p w:rsidR="00B24844" w:rsidRDefault="00B24844" w:rsidP="00B24844">
      <w:pPr>
        <w:spacing w:line="360" w:lineRule="auto"/>
        <w:rPr>
          <w:rFonts w:asciiTheme="minorEastAsia" w:eastAsiaTheme="minorEastAsia" w:hAnsiTheme="minorEastAsia" w:hint="eastAsia"/>
          <w:szCs w:val="21"/>
        </w:rPr>
      </w:pPr>
      <w:r>
        <w:rPr>
          <w:rFonts w:asciiTheme="minorEastAsia" w:eastAsiaTheme="minorEastAsia" w:hAnsiTheme="minorEastAsia" w:hint="eastAsia"/>
          <w:szCs w:val="21"/>
        </w:rPr>
        <w:t>D. 不向顾客提出任何不合理的要求。</w:t>
      </w:r>
    </w:p>
    <w:p w:rsidR="00B24844" w:rsidRDefault="00B24844" w:rsidP="00B24844">
      <w:pPr>
        <w:spacing w:line="360" w:lineRule="auto"/>
        <w:rPr>
          <w:rFonts w:asciiTheme="minorEastAsia" w:eastAsiaTheme="minorEastAsia" w:hAnsiTheme="minorEastAsia" w:hint="eastAsia"/>
          <w:szCs w:val="21"/>
        </w:rPr>
      </w:pPr>
      <w:r>
        <w:rPr>
          <w:rFonts w:asciiTheme="minorEastAsia" w:eastAsiaTheme="minorEastAsia" w:hAnsiTheme="minorEastAsia" w:hint="eastAsia"/>
          <w:szCs w:val="21"/>
        </w:rPr>
        <w:t>E. 认真完成服务内容，并讲明事故原因，积极主动讲解操作和管理方法。</w:t>
      </w:r>
    </w:p>
    <w:p w:rsidR="00B24844" w:rsidRDefault="00B24844" w:rsidP="00B24844">
      <w:pPr>
        <w:spacing w:line="360" w:lineRule="auto"/>
        <w:rPr>
          <w:rFonts w:asciiTheme="minorEastAsia" w:eastAsiaTheme="minorEastAsia" w:hAnsiTheme="minorEastAsia" w:hint="eastAsia"/>
          <w:szCs w:val="21"/>
        </w:rPr>
      </w:pPr>
      <w:r>
        <w:rPr>
          <w:rFonts w:asciiTheme="minorEastAsia" w:eastAsiaTheme="minorEastAsia" w:hAnsiTheme="minorEastAsia" w:hint="eastAsia"/>
          <w:szCs w:val="21"/>
        </w:rPr>
        <w:t>F. 服务结束后，主动为顾客进行仪器检测，并以书面形式向顾客反映检测情况。</w:t>
      </w:r>
    </w:p>
    <w:p w:rsidR="00B24844" w:rsidRDefault="00B24844" w:rsidP="00B24844">
      <w:pPr>
        <w:spacing w:line="360" w:lineRule="auto"/>
        <w:rPr>
          <w:rFonts w:asciiTheme="minorEastAsia" w:eastAsiaTheme="minorEastAsia" w:hAnsiTheme="minorEastAsia" w:hint="eastAsia"/>
          <w:szCs w:val="21"/>
        </w:rPr>
      </w:pPr>
      <w:r>
        <w:rPr>
          <w:rFonts w:asciiTheme="minorEastAsia" w:eastAsiaTheme="minorEastAsia" w:hAnsiTheme="minorEastAsia" w:hint="eastAsia"/>
          <w:szCs w:val="21"/>
        </w:rPr>
        <w:t>G. 随时随地解决用户服务需求信息并向公司汇报。</w:t>
      </w:r>
    </w:p>
    <w:p w:rsidR="00B24844" w:rsidRDefault="00B24844" w:rsidP="00B24844">
      <w:pPr>
        <w:autoSpaceDE w:val="0"/>
        <w:autoSpaceDN w:val="0"/>
        <w:adjustRightInd w:val="0"/>
        <w:spacing w:line="360" w:lineRule="auto"/>
        <w:jc w:val="center"/>
        <w:outlineLvl w:val="0"/>
        <w:rPr>
          <w:rFonts w:asciiTheme="minorEastAsia" w:eastAsiaTheme="minorEastAsia" w:hAnsiTheme="minorEastAsia" w:hint="eastAsia"/>
          <w:b/>
          <w:bCs/>
          <w:szCs w:val="21"/>
        </w:rPr>
      </w:pPr>
    </w:p>
    <w:p w:rsidR="00B24844" w:rsidRDefault="00B24844" w:rsidP="00B24844">
      <w:pPr>
        <w:autoSpaceDE w:val="0"/>
        <w:autoSpaceDN w:val="0"/>
        <w:adjustRightInd w:val="0"/>
        <w:spacing w:line="360" w:lineRule="auto"/>
        <w:jc w:val="center"/>
        <w:outlineLvl w:val="0"/>
        <w:rPr>
          <w:rFonts w:asciiTheme="minorEastAsia" w:eastAsiaTheme="minorEastAsia" w:hAnsiTheme="minorEastAsia" w:hint="eastAsia"/>
          <w:b/>
          <w:bCs/>
          <w:szCs w:val="21"/>
        </w:rPr>
      </w:pPr>
    </w:p>
    <w:p w:rsidR="00B24844" w:rsidRDefault="00B24844" w:rsidP="00B24844">
      <w:pPr>
        <w:autoSpaceDE w:val="0"/>
        <w:autoSpaceDN w:val="0"/>
        <w:adjustRightInd w:val="0"/>
        <w:spacing w:line="360" w:lineRule="auto"/>
        <w:jc w:val="center"/>
        <w:outlineLvl w:val="0"/>
        <w:rPr>
          <w:rFonts w:asciiTheme="minorEastAsia" w:eastAsiaTheme="minorEastAsia" w:hAnsiTheme="minorEastAsia" w:hint="eastAsia"/>
          <w:b/>
          <w:bCs/>
          <w:szCs w:val="21"/>
        </w:rPr>
      </w:pPr>
    </w:p>
    <w:p w:rsidR="00B24844" w:rsidRDefault="00B24844" w:rsidP="00B24844">
      <w:pPr>
        <w:autoSpaceDE w:val="0"/>
        <w:autoSpaceDN w:val="0"/>
        <w:adjustRightInd w:val="0"/>
        <w:spacing w:line="360" w:lineRule="auto"/>
        <w:jc w:val="center"/>
        <w:outlineLvl w:val="0"/>
        <w:rPr>
          <w:rFonts w:asciiTheme="minorEastAsia" w:eastAsiaTheme="minorEastAsia" w:hAnsiTheme="minorEastAsia" w:hint="eastAsia"/>
          <w:b/>
          <w:bCs/>
          <w:szCs w:val="21"/>
        </w:rPr>
      </w:pPr>
    </w:p>
    <w:p w:rsidR="00B24844" w:rsidRDefault="00B24844" w:rsidP="00B24844">
      <w:pPr>
        <w:autoSpaceDE w:val="0"/>
        <w:autoSpaceDN w:val="0"/>
        <w:adjustRightInd w:val="0"/>
        <w:spacing w:line="360" w:lineRule="auto"/>
        <w:jc w:val="center"/>
        <w:outlineLvl w:val="0"/>
        <w:rPr>
          <w:rFonts w:asciiTheme="minorEastAsia" w:eastAsiaTheme="minorEastAsia" w:hAnsiTheme="minorEastAsia" w:hint="eastAsia"/>
          <w:b/>
          <w:bCs/>
          <w:szCs w:val="21"/>
        </w:rPr>
      </w:pPr>
    </w:p>
    <w:p w:rsidR="00B24844" w:rsidRDefault="00B24844" w:rsidP="00B24844">
      <w:pPr>
        <w:autoSpaceDE w:val="0"/>
        <w:autoSpaceDN w:val="0"/>
        <w:adjustRightInd w:val="0"/>
        <w:spacing w:line="360" w:lineRule="auto"/>
        <w:jc w:val="center"/>
        <w:outlineLvl w:val="0"/>
        <w:rPr>
          <w:rFonts w:asciiTheme="minorEastAsia" w:eastAsiaTheme="minorEastAsia" w:hAnsiTheme="minorEastAsia" w:hint="eastAsia"/>
          <w:b/>
          <w:bCs/>
          <w:szCs w:val="21"/>
        </w:rPr>
      </w:pPr>
    </w:p>
    <w:p w:rsidR="00B24844" w:rsidRDefault="00B24844" w:rsidP="00B24844">
      <w:pPr>
        <w:autoSpaceDE w:val="0"/>
        <w:autoSpaceDN w:val="0"/>
        <w:adjustRightInd w:val="0"/>
        <w:spacing w:line="360" w:lineRule="auto"/>
        <w:jc w:val="center"/>
        <w:outlineLvl w:val="0"/>
        <w:rPr>
          <w:rFonts w:asciiTheme="minorEastAsia" w:eastAsiaTheme="minorEastAsia" w:hAnsiTheme="minorEastAsia" w:hint="eastAsia"/>
          <w:b/>
          <w:bCs/>
          <w:szCs w:val="21"/>
        </w:rPr>
      </w:pPr>
    </w:p>
    <w:p w:rsidR="009062F6" w:rsidRDefault="009062F6"/>
    <w:sectPr w:rsidR="009062F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62F6" w:rsidRDefault="009062F6" w:rsidP="00B24844">
      <w:r>
        <w:separator/>
      </w:r>
    </w:p>
  </w:endnote>
  <w:endnote w:type="continuationSeparator" w:id="1">
    <w:p w:rsidR="009062F6" w:rsidRDefault="009062F6" w:rsidP="00B2484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62F6" w:rsidRDefault="009062F6" w:rsidP="00B24844">
      <w:r>
        <w:separator/>
      </w:r>
    </w:p>
  </w:footnote>
  <w:footnote w:type="continuationSeparator" w:id="1">
    <w:p w:rsidR="009062F6" w:rsidRDefault="009062F6" w:rsidP="00B2484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24844"/>
    <w:rsid w:val="009062F6"/>
    <w:rsid w:val="00B2484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4844"/>
    <w:pPr>
      <w:widowControl w:val="0"/>
      <w:jc w:val="both"/>
    </w:pPr>
    <w:rPr>
      <w:rFonts w:ascii="Calibri" w:eastAsia="宋体" w:hAnsi="Calibri" w:cs="Times New Roman"/>
    </w:rPr>
  </w:style>
  <w:style w:type="paragraph" w:styleId="2">
    <w:name w:val="heading 2"/>
    <w:basedOn w:val="a"/>
    <w:next w:val="a"/>
    <w:link w:val="2Char"/>
    <w:uiPriority w:val="9"/>
    <w:semiHidden/>
    <w:unhideWhenUsed/>
    <w:qFormat/>
    <w:rsid w:val="00B24844"/>
    <w:pPr>
      <w:keepNext/>
      <w:keepLines/>
      <w:spacing w:before="260" w:after="260" w:line="415"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2484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B24844"/>
    <w:rPr>
      <w:sz w:val="18"/>
      <w:szCs w:val="18"/>
    </w:rPr>
  </w:style>
  <w:style w:type="paragraph" w:styleId="a4">
    <w:name w:val="footer"/>
    <w:basedOn w:val="a"/>
    <w:link w:val="Char0"/>
    <w:uiPriority w:val="99"/>
    <w:semiHidden/>
    <w:unhideWhenUsed/>
    <w:rsid w:val="00B2484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B24844"/>
    <w:rPr>
      <w:sz w:val="18"/>
      <w:szCs w:val="18"/>
    </w:rPr>
  </w:style>
  <w:style w:type="character" w:customStyle="1" w:styleId="2Char">
    <w:name w:val="标题 2 Char"/>
    <w:basedOn w:val="a0"/>
    <w:link w:val="2"/>
    <w:uiPriority w:val="9"/>
    <w:semiHidden/>
    <w:rsid w:val="00B24844"/>
    <w:rPr>
      <w:rFonts w:asciiTheme="majorHAnsi" w:eastAsiaTheme="majorEastAsia" w:hAnsiTheme="majorHAnsi" w:cstheme="majorBidi"/>
      <w:b/>
      <w:bCs/>
      <w:sz w:val="32"/>
      <w:szCs w:val="32"/>
    </w:rPr>
  </w:style>
</w:styles>
</file>

<file path=word/webSettings.xml><?xml version="1.0" encoding="utf-8"?>
<w:webSettings xmlns:r="http://schemas.openxmlformats.org/officeDocument/2006/relationships" xmlns:w="http://schemas.openxmlformats.org/wordprocessingml/2006/main">
  <w:divs>
    <w:div w:id="1969773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190</Words>
  <Characters>1088</Characters>
  <Application>Microsoft Office Word</Application>
  <DocSecurity>0</DocSecurity>
  <Lines>9</Lines>
  <Paragraphs>2</Paragraphs>
  <ScaleCrop>false</ScaleCrop>
  <Company/>
  <LinksUpToDate>false</LinksUpToDate>
  <CharactersWithSpaces>1276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2019-03-22T07:56:00Z</dcterms:created>
  <dcterms:modified xsi:type="dcterms:W3CDTF">2019-03-22T07:56:00Z</dcterms:modified>
</cp:coreProperties>
</file>