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23" w:rsidRDefault="006F2823">
      <w:pPr>
        <w:spacing w:line="600" w:lineRule="exact"/>
        <w:jc w:val="center"/>
        <w:rPr>
          <w:rFonts w:ascii="黑体" w:eastAsia="黑体" w:hAnsi="黑体" w:cs="黑体"/>
          <w:b/>
          <w:bCs/>
          <w:sz w:val="44"/>
          <w:szCs w:val="44"/>
        </w:rPr>
      </w:pPr>
    </w:p>
    <w:p w:rsidR="00624AE4" w:rsidRPr="00624AE4" w:rsidRDefault="00624AE4" w:rsidP="00624AE4">
      <w:pPr>
        <w:spacing w:line="600" w:lineRule="exact"/>
        <w:jc w:val="center"/>
        <w:rPr>
          <w:rFonts w:ascii="仿宋" w:eastAsia="仿宋" w:hAnsi="仿宋" w:cs="仿宋"/>
          <w:b/>
          <w:bCs/>
          <w:color w:val="000000"/>
          <w:sz w:val="36"/>
          <w:szCs w:val="36"/>
        </w:rPr>
      </w:pPr>
      <w:r w:rsidRPr="00624AE4">
        <w:rPr>
          <w:rFonts w:ascii="仿宋" w:eastAsia="仿宋" w:hAnsi="仿宋" w:cs="仿宋" w:hint="eastAsia"/>
          <w:b/>
          <w:bCs/>
          <w:color w:val="000000"/>
          <w:sz w:val="36"/>
          <w:szCs w:val="36"/>
        </w:rPr>
        <w:t>禹州市2017年中央财政农业生产救灾农药采购项目</w:t>
      </w:r>
    </w:p>
    <w:p w:rsidR="006F2823" w:rsidRPr="00624AE4" w:rsidRDefault="006F2823">
      <w:pPr>
        <w:rPr>
          <w:rFonts w:ascii="微软简隶书" w:eastAsia="微软简隶书"/>
          <w:color w:val="000000"/>
          <w:u w:val="single"/>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Pr="00624AE4" w:rsidRDefault="00A3660C">
      <w:pPr>
        <w:jc w:val="center"/>
        <w:rPr>
          <w:rFonts w:ascii="黑体" w:eastAsia="黑体" w:hAnsi="黑体" w:cs="黑体"/>
          <w:bCs/>
          <w:color w:val="000000"/>
          <w:w w:val="90"/>
          <w:sz w:val="52"/>
          <w:szCs w:val="52"/>
        </w:rPr>
      </w:pPr>
      <w:r w:rsidRPr="00624AE4">
        <w:rPr>
          <w:rFonts w:ascii="黑体" w:eastAsia="黑体" w:hAnsi="黑体" w:cs="黑体" w:hint="eastAsia"/>
          <w:bCs/>
          <w:color w:val="000000"/>
          <w:w w:val="90"/>
          <w:sz w:val="52"/>
          <w:szCs w:val="52"/>
        </w:rPr>
        <w:t>招　标　文　件</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24AE4" w:rsidRDefault="00A3660C">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624AE4" w:rsidRPr="00624AE4">
        <w:rPr>
          <w:rFonts w:ascii="仿宋" w:eastAsia="仿宋" w:hAnsi="仿宋" w:cs="仿宋" w:hint="eastAsia"/>
          <w:b/>
          <w:bCs/>
          <w:color w:val="000000"/>
          <w:sz w:val="32"/>
          <w:szCs w:val="32"/>
        </w:rPr>
        <w:t>禹州市农业农村局</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w:t>
      </w:r>
      <w:r w:rsidR="00624AE4">
        <w:rPr>
          <w:rFonts w:ascii="仿宋" w:eastAsia="仿宋" w:hAnsi="仿宋" w:cs="仿宋" w:hint="eastAsia"/>
          <w:b/>
          <w:bCs/>
          <w:color w:val="000000"/>
          <w:sz w:val="32"/>
          <w:szCs w:val="32"/>
        </w:rPr>
        <w:t>9059</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 禹州市政府采购中心</w:t>
      </w:r>
    </w:p>
    <w:p w:rsidR="006F2823" w:rsidRDefault="00A3660C">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6F2823" w:rsidRDefault="006F2823">
      <w:pPr>
        <w:ind w:firstLineChars="700" w:firstLine="2530"/>
        <w:rPr>
          <w:rFonts w:ascii="仿宋" w:eastAsia="仿宋" w:hAnsi="仿宋" w:cs="仿宋"/>
          <w:b/>
          <w:bCs/>
          <w:color w:val="000000"/>
          <w:sz w:val="36"/>
          <w:szCs w:val="36"/>
        </w:rPr>
      </w:pPr>
    </w:p>
    <w:p w:rsidR="006F2823" w:rsidRDefault="00624AE4">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二〇一九年三</w:t>
      </w:r>
      <w:r w:rsidR="00A3660C">
        <w:rPr>
          <w:rFonts w:ascii="仿宋" w:eastAsia="仿宋" w:hAnsi="仿宋" w:cs="仿宋" w:hint="eastAsia"/>
          <w:b/>
          <w:bCs/>
          <w:color w:val="000000"/>
          <w:sz w:val="36"/>
          <w:szCs w:val="36"/>
        </w:rPr>
        <w:t xml:space="preserve">月 </w:t>
      </w:r>
    </w:p>
    <w:p w:rsidR="006F2823" w:rsidRDefault="006F2823">
      <w:pPr>
        <w:rPr>
          <w:rFonts w:asciiTheme="majorEastAsia" w:eastAsiaTheme="majorEastAsia" w:hAnsiTheme="majorEastAsia" w:cstheme="majorEastAsia"/>
          <w:b/>
          <w:bCs/>
          <w:color w:val="000000"/>
          <w:sz w:val="36"/>
          <w:szCs w:val="36"/>
        </w:rPr>
      </w:pPr>
    </w:p>
    <w:p w:rsidR="006F2823" w:rsidRDefault="00A3660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F2823" w:rsidRDefault="006F28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2823" w:rsidRDefault="00A3660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Pr="0064438F" w:rsidRDefault="00A3660C" w:rsidP="0064438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624AE4" w:rsidRDefault="00624AE4" w:rsidP="00624AE4">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 xml:space="preserve">   禹州市2017年中央财政农业生产救灾农药采购项目</w:t>
      </w:r>
    </w:p>
    <w:p w:rsidR="006F2823" w:rsidRPr="00624AE4" w:rsidRDefault="00A3660C" w:rsidP="00624AE4">
      <w:pPr>
        <w:ind w:leftChars="800" w:left="1680" w:firstLineChars="400" w:firstLine="1446"/>
        <w:rPr>
          <w:rFonts w:ascii="仿宋" w:eastAsia="仿宋" w:hAnsi="仿宋" w:cs="仿宋"/>
          <w:b/>
          <w:bCs/>
          <w:sz w:val="36"/>
          <w:szCs w:val="36"/>
        </w:rPr>
      </w:pPr>
      <w:r w:rsidRPr="00624AE4">
        <w:rPr>
          <w:rFonts w:ascii="仿宋" w:eastAsia="仿宋" w:hAnsi="仿宋" w:cs="仿宋" w:hint="eastAsia"/>
          <w:b/>
          <w:bCs/>
          <w:sz w:val="36"/>
          <w:szCs w:val="36"/>
        </w:rPr>
        <w:t>招  标  公  告</w:t>
      </w:r>
    </w:p>
    <w:p w:rsidR="006F2823" w:rsidRDefault="00624AE4">
      <w:pPr>
        <w:autoSpaceDE w:val="0"/>
        <w:spacing w:line="4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禹州市政府采购中心受禹州市农业农村局</w:t>
      </w:r>
      <w:r w:rsidR="00A3660C">
        <w:rPr>
          <w:rFonts w:ascii="仿宋" w:eastAsia="仿宋" w:hAnsi="仿宋" w:cs="仿宋_GB2312" w:hint="eastAsia"/>
          <w:sz w:val="32"/>
          <w:szCs w:val="32"/>
        </w:rPr>
        <w:t>的委托，就“</w:t>
      </w:r>
      <w:r w:rsidRPr="00624AE4">
        <w:rPr>
          <w:rFonts w:ascii="仿宋" w:eastAsia="仿宋" w:hAnsi="仿宋" w:cs="仿宋_GB2312" w:hint="eastAsia"/>
          <w:sz w:val="32"/>
          <w:szCs w:val="32"/>
        </w:rPr>
        <w:t>禹州市2017年中央财政农业生产救灾农药采购项目</w:t>
      </w:r>
      <w:r w:rsidR="00A3660C">
        <w:rPr>
          <w:rFonts w:ascii="仿宋" w:eastAsia="仿宋" w:hAnsi="仿宋" w:cs="仿宋_GB2312" w:hint="eastAsia"/>
          <w:sz w:val="32"/>
          <w:szCs w:val="32"/>
        </w:rPr>
        <w:t>”进行公开招标，欢迎合格的投标人前来投标。</w:t>
      </w:r>
    </w:p>
    <w:p w:rsidR="006F2823" w:rsidRDefault="00A3660C">
      <w:pPr>
        <w:widowControl/>
        <w:numPr>
          <w:ilvl w:val="0"/>
          <w:numId w:val="5"/>
        </w:numPr>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项目基本情况</w:t>
      </w:r>
    </w:p>
    <w:p w:rsidR="006F2823" w:rsidRDefault="00A3660C">
      <w:pPr>
        <w:widowControl/>
        <w:numPr>
          <w:ilvl w:val="0"/>
          <w:numId w:val="6"/>
        </w:numPr>
        <w:shd w:val="clear" w:color="auto" w:fill="FFFFFF"/>
        <w:autoSpaceDE w:val="0"/>
        <w:spacing w:line="400" w:lineRule="exact"/>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采购人：禹州市</w:t>
      </w:r>
      <w:r w:rsidR="00624AE4">
        <w:rPr>
          <w:rFonts w:ascii="仿宋" w:eastAsia="仿宋" w:hAnsi="仿宋" w:cs="仿宋_GB2312" w:hint="eastAsia"/>
          <w:sz w:val="32"/>
          <w:szCs w:val="32"/>
          <w:shd w:val="clear" w:color="auto" w:fill="FFFFFF"/>
        </w:rPr>
        <w:t>农业农村局</w:t>
      </w:r>
    </w:p>
    <w:p w:rsidR="00F839B6" w:rsidRPr="00F839B6" w:rsidRDefault="00A3660C" w:rsidP="00624AE4">
      <w:pPr>
        <w:widowControl/>
        <w:numPr>
          <w:ilvl w:val="0"/>
          <w:numId w:val="6"/>
        </w:numPr>
        <w:shd w:val="clear" w:color="auto" w:fill="FFFFFF"/>
        <w:autoSpaceDE w:val="0"/>
        <w:spacing w:line="400" w:lineRule="exact"/>
        <w:jc w:val="left"/>
        <w:rPr>
          <w:rFonts w:ascii="仿宋" w:eastAsia="仿宋" w:hAnsi="仿宋" w:cs="仿宋_GB2312" w:hint="eastAsia"/>
          <w:sz w:val="32"/>
          <w:szCs w:val="32"/>
          <w:shd w:val="clear" w:color="auto" w:fill="FFFFFF"/>
        </w:rPr>
      </w:pPr>
      <w:r w:rsidRPr="00624AE4">
        <w:rPr>
          <w:rFonts w:ascii="仿宋" w:eastAsia="仿宋" w:hAnsi="仿宋" w:cs="Arial" w:hint="eastAsia"/>
          <w:color w:val="000000"/>
          <w:kern w:val="0"/>
          <w:sz w:val="32"/>
          <w:szCs w:val="32"/>
          <w:shd w:val="clear" w:color="auto" w:fill="FFFFFF"/>
        </w:rPr>
        <w:t>项目名称：</w:t>
      </w:r>
      <w:r w:rsidR="00624AE4" w:rsidRPr="00624AE4">
        <w:rPr>
          <w:rFonts w:ascii="仿宋" w:eastAsia="仿宋" w:hAnsi="仿宋" w:cs="Arial" w:hint="eastAsia"/>
          <w:color w:val="000000"/>
          <w:kern w:val="0"/>
          <w:sz w:val="32"/>
          <w:szCs w:val="32"/>
          <w:shd w:val="clear" w:color="auto" w:fill="FFFFFF"/>
        </w:rPr>
        <w:t>禹州市2017年中央财政农业生产救灾农药</w:t>
      </w:r>
    </w:p>
    <w:p w:rsidR="00624AE4" w:rsidRPr="00624AE4" w:rsidRDefault="00624AE4" w:rsidP="00F839B6">
      <w:pPr>
        <w:widowControl/>
        <w:shd w:val="clear" w:color="auto" w:fill="FFFFFF"/>
        <w:autoSpaceDE w:val="0"/>
        <w:spacing w:line="400" w:lineRule="exact"/>
        <w:ind w:left="481" w:firstLineChars="650" w:firstLine="2080"/>
        <w:jc w:val="left"/>
        <w:rPr>
          <w:rFonts w:ascii="仿宋" w:eastAsia="仿宋" w:hAnsi="仿宋" w:cs="仿宋_GB2312" w:hint="eastAsia"/>
          <w:sz w:val="32"/>
          <w:szCs w:val="32"/>
          <w:shd w:val="clear" w:color="auto" w:fill="FFFFFF"/>
        </w:rPr>
      </w:pPr>
      <w:r w:rsidRPr="00624AE4">
        <w:rPr>
          <w:rFonts w:ascii="仿宋" w:eastAsia="仿宋" w:hAnsi="仿宋" w:cs="Arial" w:hint="eastAsia"/>
          <w:color w:val="000000"/>
          <w:kern w:val="0"/>
          <w:sz w:val="32"/>
          <w:szCs w:val="32"/>
          <w:shd w:val="clear" w:color="auto" w:fill="FFFFFF"/>
        </w:rPr>
        <w:t>采购项目</w:t>
      </w:r>
    </w:p>
    <w:p w:rsidR="006F2823" w:rsidRPr="00624AE4" w:rsidRDefault="00A3660C" w:rsidP="00624AE4">
      <w:pPr>
        <w:widowControl/>
        <w:shd w:val="clear" w:color="auto" w:fill="FFFFFF"/>
        <w:autoSpaceDE w:val="0"/>
        <w:spacing w:line="400" w:lineRule="exact"/>
        <w:ind w:left="481"/>
        <w:jc w:val="left"/>
        <w:rPr>
          <w:rFonts w:ascii="仿宋" w:eastAsia="仿宋" w:hAnsi="仿宋" w:cs="仿宋_GB2312"/>
          <w:sz w:val="32"/>
          <w:szCs w:val="32"/>
          <w:shd w:val="clear" w:color="auto" w:fill="FFFFFF"/>
        </w:rPr>
      </w:pPr>
      <w:r w:rsidRPr="00624AE4">
        <w:rPr>
          <w:rFonts w:ascii="仿宋" w:eastAsia="仿宋" w:hAnsi="仿宋" w:cs="Arial" w:hint="eastAsia"/>
          <w:color w:val="000000"/>
          <w:kern w:val="0"/>
          <w:sz w:val="32"/>
          <w:szCs w:val="32"/>
          <w:shd w:val="clear" w:color="auto" w:fill="FFFFFF"/>
        </w:rPr>
        <w:t>3、采购编号：</w:t>
      </w:r>
      <w:r w:rsidRPr="00624AE4">
        <w:rPr>
          <w:rFonts w:ascii="仿宋" w:eastAsia="仿宋" w:hAnsi="仿宋" w:cs="仿宋_GB2312" w:hint="eastAsia"/>
          <w:sz w:val="32"/>
          <w:szCs w:val="32"/>
          <w:shd w:val="clear" w:color="auto" w:fill="FFFFFF"/>
        </w:rPr>
        <w:t>YZCG-G201</w:t>
      </w:r>
      <w:r w:rsidR="00F839B6">
        <w:rPr>
          <w:rFonts w:ascii="仿宋" w:eastAsia="仿宋" w:hAnsi="仿宋" w:cs="仿宋_GB2312" w:hint="eastAsia"/>
          <w:sz w:val="32"/>
          <w:szCs w:val="32"/>
          <w:shd w:val="clear" w:color="auto" w:fill="FFFFFF"/>
        </w:rPr>
        <w:t>9059</w:t>
      </w:r>
    </w:p>
    <w:p w:rsidR="006F2823" w:rsidRDefault="00A3660C">
      <w:pPr>
        <w:widowControl/>
        <w:shd w:val="clear" w:color="auto" w:fill="FFFFFF"/>
        <w:autoSpaceDE w:val="0"/>
        <w:spacing w:line="400" w:lineRule="exact"/>
        <w:ind w:firstLine="482"/>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4、项目需求：</w:t>
      </w:r>
      <w:r w:rsidR="0064438F" w:rsidRPr="0064438F">
        <w:rPr>
          <w:rFonts w:ascii="仿宋" w:eastAsia="仿宋" w:hAnsi="仿宋" w:cs="Arial" w:hint="eastAsia"/>
          <w:color w:val="000000"/>
          <w:kern w:val="0"/>
          <w:sz w:val="32"/>
          <w:szCs w:val="32"/>
          <w:shd w:val="clear" w:color="auto" w:fill="FFFFFF"/>
        </w:rPr>
        <w:t>化学农药一批</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5、采购预算：</w:t>
      </w:r>
      <w:r w:rsidR="0064438F">
        <w:rPr>
          <w:rFonts w:ascii="仿宋" w:eastAsia="仿宋" w:hAnsi="仿宋" w:cs="Arial" w:hint="eastAsia"/>
          <w:color w:val="000000"/>
          <w:kern w:val="0"/>
          <w:sz w:val="32"/>
          <w:szCs w:val="32"/>
          <w:shd w:val="clear" w:color="auto" w:fill="FFFFFF"/>
        </w:rPr>
        <w:t>65</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6、采购限价：</w:t>
      </w:r>
      <w:r w:rsidR="0064438F">
        <w:rPr>
          <w:rFonts w:ascii="仿宋" w:eastAsia="仿宋" w:hAnsi="仿宋" w:cs="仿宋_GB2312" w:hint="eastAsia"/>
          <w:sz w:val="32"/>
          <w:szCs w:val="32"/>
          <w:shd w:val="clear" w:color="auto" w:fill="FFFFFF"/>
        </w:rPr>
        <w:t>65</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Chars="147" w:firstLine="47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二、需要落实的政府采购政策</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本项目落实节约能源、保护环境、扶持不发达地区和少数民族地区、促进中小企业、监狱企业发展等政府采购政策。（详见谈判文件）</w:t>
      </w:r>
    </w:p>
    <w:p w:rsidR="006F2823" w:rsidRDefault="00A3660C">
      <w:pPr>
        <w:widowControl/>
        <w:shd w:val="clear" w:color="auto" w:fill="FFFFFF"/>
        <w:autoSpaceDE w:val="0"/>
        <w:spacing w:line="400" w:lineRule="exact"/>
        <w:ind w:left="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三、供应商资格要求：</w:t>
      </w:r>
    </w:p>
    <w:p w:rsidR="0064438F" w:rsidRDefault="0064438F" w:rsidP="0064438F">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64438F" w:rsidRDefault="0064438F" w:rsidP="0064438F">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2、被委托人是须是本单位职工，须提供公司为本人缴纳社会保险证明；</w:t>
      </w:r>
    </w:p>
    <w:p w:rsidR="0064438F" w:rsidRDefault="0064438F" w:rsidP="0064438F">
      <w:pPr>
        <w:spacing w:line="400" w:lineRule="exact"/>
        <w:ind w:firstLineChars="150" w:firstLine="480"/>
        <w:rPr>
          <w:rFonts w:ascii="仿宋" w:eastAsia="仿宋" w:hAnsi="仿宋" w:cs="仿宋"/>
          <w:sz w:val="32"/>
          <w:szCs w:val="32"/>
        </w:rPr>
      </w:pPr>
      <w:r>
        <w:rPr>
          <w:rFonts w:ascii="仿宋" w:eastAsia="仿宋" w:hAnsi="仿宋" w:cs="仿宋" w:hint="eastAsia"/>
          <w:sz w:val="32"/>
          <w:szCs w:val="32"/>
        </w:rPr>
        <w:t>3、本项目不接受联合体投标。</w:t>
      </w:r>
    </w:p>
    <w:p w:rsidR="006F2823" w:rsidRDefault="00A3660C">
      <w:pPr>
        <w:widowControl/>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四、获取招标文件的方式、时间、地点</w:t>
      </w:r>
    </w:p>
    <w:p w:rsidR="006F2823" w:rsidRDefault="00A3660C">
      <w:pPr>
        <w:wordWrap w:val="0"/>
        <w:topLinePunct/>
        <w:snapToGrid w:val="0"/>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1、持CA数字认证证书，登录</w:t>
      </w:r>
      <w:hyperlink r:id="rId9" w:history="1">
        <w:r>
          <w:rPr>
            <w:rStyle w:val="af"/>
            <w:rFonts w:ascii="仿宋" w:eastAsia="仿宋" w:hAnsi="仿宋" w:cs="宋体" w:hint="eastAsia"/>
            <w:sz w:val="32"/>
            <w:szCs w:val="32"/>
          </w:rPr>
          <w:t>http://221.14.6.70:8088/ggzy/eps/public/RegistAllJcxx.html</w:t>
        </w:r>
      </w:hyperlink>
      <w:r>
        <w:rPr>
          <w:rFonts w:ascii="仿宋" w:eastAsia="仿宋" w:hAnsi="仿宋" w:cs="宋体" w:hint="eastAsia"/>
          <w:sz w:val="32"/>
          <w:szCs w:val="32"/>
        </w:rPr>
        <w:t>进行免费注册登记（详见全国公共资源交易平台（河南省·许昌市）“常见问题解答-诚信库网上注册相关资料下载”）；</w:t>
      </w:r>
    </w:p>
    <w:p w:rsidR="006F2823" w:rsidRDefault="00A3660C">
      <w:pPr>
        <w:wordWrap w:val="0"/>
        <w:topLinePunct/>
        <w:autoSpaceDE w:val="0"/>
        <w:autoSpaceDN w:val="0"/>
        <w:adjustRightInd w:val="0"/>
        <w:snapToGrid w:val="0"/>
        <w:spacing w:line="400" w:lineRule="exact"/>
        <w:ind w:firstLine="482"/>
        <w:rPr>
          <w:rFonts w:ascii="楷体" w:eastAsia="楷体" w:hAnsi="楷体" w:cs="宋体"/>
          <w:sz w:val="32"/>
          <w:szCs w:val="32"/>
        </w:rPr>
      </w:pPr>
      <w:r>
        <w:rPr>
          <w:rFonts w:ascii="仿宋" w:eastAsia="仿宋" w:hAnsi="仿宋" w:cs="宋体" w:hint="eastAsia"/>
          <w:sz w:val="32"/>
          <w:szCs w:val="32"/>
        </w:rPr>
        <w:t xml:space="preserve"> 2、在投标截止时间前登录</w:t>
      </w:r>
      <w:hyperlink r:id="rId10" w:history="1">
        <w:r>
          <w:rPr>
            <w:rStyle w:val="af"/>
            <w:rFonts w:ascii="仿宋" w:eastAsia="仿宋" w:hAnsi="仿宋" w:cs="宋体" w:hint="eastAsia"/>
            <w:sz w:val="32"/>
            <w:szCs w:val="32"/>
          </w:rPr>
          <w:t>http://221.14.6.70:8088/ggzy</w:t>
        </w:r>
        <w:r>
          <w:rPr>
            <w:rStyle w:val="af"/>
            <w:rFonts w:ascii="仿宋" w:eastAsia="仿宋" w:hAnsi="仿宋" w:cs="宋体" w:hint="eastAsia"/>
            <w:sz w:val="32"/>
            <w:szCs w:val="32"/>
          </w:rPr>
          <w:lastRenderedPageBreak/>
          <w:t>/</w:t>
        </w:r>
      </w:hyperlink>
      <w:r>
        <w:rPr>
          <w:rFonts w:ascii="仿宋" w:eastAsia="仿宋" w:hAnsi="仿宋" w:cs="宋体" w:hint="eastAsia"/>
          <w:sz w:val="32"/>
          <w:szCs w:val="32"/>
        </w:rPr>
        <w:t>，自行下载招标文件（详见全国公共资源交易平台（河南省·许昌市）“常见问题解答-交易系统操作手册”）。</w:t>
      </w:r>
    </w:p>
    <w:p w:rsidR="006F2823" w:rsidRDefault="00A3660C">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F2823" w:rsidRDefault="00A3660C">
      <w:pPr>
        <w:autoSpaceDE w:val="0"/>
        <w:spacing w:line="400" w:lineRule="exact"/>
        <w:ind w:firstLine="640"/>
        <w:rPr>
          <w:rFonts w:ascii="仿宋" w:eastAsia="仿宋" w:hAnsi="仿宋" w:cs="仿宋_GB2312"/>
          <w:sz w:val="32"/>
          <w:szCs w:val="32"/>
        </w:rPr>
      </w:pPr>
      <w:r>
        <w:rPr>
          <w:rFonts w:ascii="仿宋" w:eastAsia="仿宋" w:hAnsi="仿宋" w:cs="仿宋_GB2312" w:hint="eastAsia"/>
          <w:sz w:val="32"/>
          <w:szCs w:val="32"/>
        </w:rPr>
        <w:t>4、招标文件每份售价人民币</w:t>
      </w:r>
      <w:r w:rsidR="0064438F">
        <w:rPr>
          <w:rFonts w:ascii="仿宋" w:eastAsia="仿宋" w:hAnsi="仿宋" w:cs="仿宋_GB2312" w:hint="eastAsia"/>
          <w:sz w:val="32"/>
          <w:szCs w:val="32"/>
        </w:rPr>
        <w:t>5</w:t>
      </w:r>
      <w:r>
        <w:rPr>
          <w:rFonts w:ascii="仿宋" w:eastAsia="仿宋" w:hAnsi="仿宋" w:cs="仿宋_GB2312" w:hint="eastAsia"/>
          <w:sz w:val="32"/>
          <w:szCs w:val="32"/>
        </w:rPr>
        <w:t>00元，于递交投标文件时缴纳给采购代理机构，售后不退。</w:t>
      </w:r>
    </w:p>
    <w:p w:rsidR="006F2823" w:rsidRDefault="00A3660C">
      <w:pPr>
        <w:widowControl/>
        <w:shd w:val="clear" w:color="auto" w:fill="FFFFFF"/>
        <w:autoSpaceDE w:val="0"/>
        <w:spacing w:line="400" w:lineRule="exact"/>
        <w:ind w:firstLine="482"/>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五、投标截止时间、开标时间及地点：</w:t>
      </w:r>
    </w:p>
    <w:p w:rsidR="006F2823" w:rsidRDefault="00A3660C">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1、投标截止及开标时间：</w:t>
      </w:r>
      <w:r w:rsidR="0064438F">
        <w:rPr>
          <w:rFonts w:ascii="仿宋" w:eastAsia="仿宋" w:hAnsi="仿宋" w:cs="仿宋" w:hint="eastAsia"/>
          <w:color w:val="000000"/>
          <w:kern w:val="0"/>
          <w:sz w:val="32"/>
          <w:szCs w:val="32"/>
          <w:shd w:val="clear" w:color="auto" w:fill="FFFFFF"/>
        </w:rPr>
        <w:t>2019</w:t>
      </w:r>
      <w:r>
        <w:rPr>
          <w:rFonts w:ascii="仿宋" w:eastAsia="仿宋" w:hAnsi="仿宋" w:cs="Arial" w:hint="eastAsia"/>
          <w:color w:val="000000"/>
          <w:kern w:val="0"/>
          <w:sz w:val="32"/>
          <w:szCs w:val="32"/>
          <w:shd w:val="clear" w:color="auto" w:fill="FFFFFF"/>
        </w:rPr>
        <w:t>年</w:t>
      </w:r>
      <w:r w:rsidR="0064438F">
        <w:rPr>
          <w:rFonts w:ascii="仿宋" w:eastAsia="仿宋" w:hAnsi="仿宋" w:cs="Arial" w:hint="eastAsia"/>
          <w:color w:val="000000"/>
          <w:kern w:val="0"/>
          <w:sz w:val="32"/>
          <w:szCs w:val="32"/>
          <w:shd w:val="clear" w:color="auto" w:fill="FFFFFF"/>
        </w:rPr>
        <w:t>4</w:t>
      </w:r>
      <w:r>
        <w:rPr>
          <w:rFonts w:ascii="仿宋" w:eastAsia="仿宋" w:hAnsi="仿宋" w:cs="Arial" w:hint="eastAsia"/>
          <w:color w:val="000000"/>
          <w:kern w:val="0"/>
          <w:sz w:val="32"/>
          <w:szCs w:val="32"/>
          <w:shd w:val="clear" w:color="auto" w:fill="FFFFFF"/>
        </w:rPr>
        <w:t>月</w:t>
      </w:r>
      <w:r w:rsidR="0064438F">
        <w:rPr>
          <w:rFonts w:ascii="仿宋" w:eastAsia="仿宋" w:hAnsi="仿宋" w:cs="Arial" w:hint="eastAsia"/>
          <w:color w:val="000000"/>
          <w:kern w:val="0"/>
          <w:sz w:val="32"/>
          <w:szCs w:val="32"/>
          <w:shd w:val="clear" w:color="auto" w:fill="FFFFFF"/>
        </w:rPr>
        <w:t>10</w:t>
      </w:r>
      <w:r>
        <w:rPr>
          <w:rFonts w:ascii="仿宋" w:eastAsia="仿宋" w:hAnsi="仿宋" w:cs="Arial" w:hint="eastAsia"/>
          <w:color w:val="000000"/>
          <w:kern w:val="0"/>
          <w:sz w:val="32"/>
          <w:szCs w:val="32"/>
          <w:shd w:val="clear" w:color="auto" w:fill="FFFFFF"/>
        </w:rPr>
        <w:t>日9:00（北京时间），逾期送达或不符合规定的投标文件不予接受。</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2、开标地点：</w:t>
      </w:r>
      <w:r>
        <w:rPr>
          <w:rFonts w:ascii="仿宋" w:eastAsia="仿宋" w:hAnsi="仿宋" w:cs="仿宋_GB2312" w:hint="eastAsia"/>
          <w:sz w:val="32"/>
          <w:szCs w:val="32"/>
        </w:rPr>
        <w:t>禹州市公共资源交易中心第二开标室（禹州市行政服务中心楼9楼）</w:t>
      </w:r>
      <w:r>
        <w:rPr>
          <w:rFonts w:ascii="仿宋" w:eastAsia="仿宋" w:hAnsi="仿宋" w:cs="Arial" w:hint="eastAsia"/>
          <w:color w:val="000000"/>
          <w:kern w:val="0"/>
          <w:sz w:val="32"/>
          <w:szCs w:val="32"/>
        </w:rPr>
        <w:t xml:space="preserve"> </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3、本项目为全流程电子化交易项目，投标人须提交电子投标文件和纸质投标文件。</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（1）加密电子投标文件（.file格式）须在投标截止时间（开标时间）前通过《全国公共资源交易平台(河南省</w:t>
      </w:r>
      <w:r>
        <w:rPr>
          <w:rFonts w:ascii="MS Mincho" w:eastAsia="MS Mincho" w:hAnsi="MS Mincho" w:cs="MS Mincho" w:hint="eastAsia"/>
          <w:color w:val="000000"/>
          <w:kern w:val="0"/>
          <w:sz w:val="32"/>
          <w:szCs w:val="32"/>
        </w:rPr>
        <w:t>▪</w:t>
      </w:r>
      <w:r>
        <w:rPr>
          <w:rFonts w:ascii="仿宋" w:eastAsia="仿宋" w:hAnsi="仿宋" w:cs="Arial" w:hint="eastAsia"/>
          <w:color w:val="000000"/>
          <w:kern w:val="0"/>
          <w:sz w:val="32"/>
          <w:szCs w:val="32"/>
        </w:rPr>
        <w:t>许昌市)》公共资源交易系统成功上传。</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（2）纸质投标文件（正本1份、副本1份）和备份文件1份（使用电子介质存储）在投标截止时间（开标时间）前递交至本项目开标地点。</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六、本次招标公告同时在《中国政府采购网》、《河南省政府采购网》、《全国公共资源交易平台（河南省·许昌市）》发布等。</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七、代理机构及采购单位地址、联系人、联系电话</w:t>
      </w:r>
    </w:p>
    <w:p w:rsidR="0064438F" w:rsidRDefault="0064438F" w:rsidP="0064438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64438F" w:rsidRDefault="0064438F" w:rsidP="0064438F">
      <w:pPr>
        <w:widowControl/>
        <w:shd w:val="clear" w:color="auto" w:fill="FFFFFF"/>
        <w:spacing w:line="400" w:lineRule="exact"/>
        <w:ind w:firstLineChars="650" w:firstLine="20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64438F" w:rsidRDefault="0064438F" w:rsidP="0064438F">
      <w:pPr>
        <w:widowControl/>
        <w:shd w:val="clear" w:color="auto" w:fill="FFFFFF"/>
        <w:spacing w:line="400" w:lineRule="exact"/>
        <w:ind w:firstLineChars="550" w:firstLine="17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64438F" w:rsidRDefault="0064438F" w:rsidP="0064438F">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（二）采购单位：禹州市农业农村局</w:t>
      </w:r>
    </w:p>
    <w:p w:rsidR="0064438F" w:rsidRDefault="0064438F" w:rsidP="0064438F">
      <w:pPr>
        <w:widowControl/>
        <w:shd w:val="clear" w:color="auto" w:fill="FFFFFF"/>
        <w:spacing w:line="400" w:lineRule="exact"/>
        <w:ind w:firstLineChars="650" w:firstLine="20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地址：禹州市画圣路中段</w:t>
      </w:r>
    </w:p>
    <w:p w:rsidR="0064438F" w:rsidRDefault="0064438F" w:rsidP="0064438F">
      <w:pPr>
        <w:widowControl/>
        <w:shd w:val="clear" w:color="auto" w:fill="FFFFFF"/>
        <w:spacing w:line="400" w:lineRule="exact"/>
        <w:ind w:firstLineChars="550" w:firstLine="17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联系人：董女士   联系电话：13782223773</w:t>
      </w:r>
    </w:p>
    <w:p w:rsidR="0064438F" w:rsidRDefault="0064438F" w:rsidP="0064438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6F2823" w:rsidRPr="0064438F" w:rsidRDefault="00A3660C" w:rsidP="0064438F">
      <w:pPr>
        <w:autoSpaceDE w:val="0"/>
        <w:spacing w:line="40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t xml:space="preserve">    </w:t>
      </w:r>
      <w:r w:rsidR="0064438F">
        <w:rPr>
          <w:rFonts w:ascii="仿宋" w:eastAsia="仿宋" w:hAnsi="仿宋" w:cs="仿宋_GB2312" w:hint="eastAsia"/>
          <w:sz w:val="32"/>
          <w:szCs w:val="32"/>
        </w:rPr>
        <w:t>2019</w:t>
      </w:r>
      <w:r>
        <w:rPr>
          <w:rFonts w:ascii="仿宋" w:eastAsia="仿宋" w:hAnsi="仿宋" w:cs="仿宋_GB2312" w:hint="eastAsia"/>
          <w:sz w:val="32"/>
          <w:szCs w:val="32"/>
        </w:rPr>
        <w:t>年</w:t>
      </w:r>
      <w:r w:rsidR="0064438F">
        <w:rPr>
          <w:rFonts w:ascii="仿宋" w:eastAsia="仿宋" w:hAnsi="仿宋" w:cs="仿宋_GB2312" w:hint="eastAsia"/>
          <w:sz w:val="32"/>
          <w:szCs w:val="32"/>
        </w:rPr>
        <w:t>3</w:t>
      </w:r>
      <w:r>
        <w:rPr>
          <w:rFonts w:ascii="仿宋" w:eastAsia="仿宋" w:hAnsi="仿宋" w:cs="仿宋_GB2312" w:hint="eastAsia"/>
          <w:sz w:val="32"/>
          <w:szCs w:val="32"/>
        </w:rPr>
        <w:t>月</w:t>
      </w:r>
      <w:r w:rsidR="0064438F">
        <w:rPr>
          <w:rFonts w:ascii="仿宋" w:eastAsia="仿宋" w:hAnsi="仿宋" w:cs="仿宋_GB2312" w:hint="eastAsia"/>
          <w:sz w:val="32"/>
          <w:szCs w:val="32"/>
        </w:rPr>
        <w:t>21</w:t>
      </w:r>
      <w:r>
        <w:rPr>
          <w:rFonts w:ascii="仿宋" w:eastAsia="仿宋" w:hAnsi="仿宋" w:cs="仿宋_GB2312" w:hint="eastAsia"/>
          <w:sz w:val="32"/>
          <w:szCs w:val="32"/>
        </w:rPr>
        <w:t>日</w:t>
      </w:r>
    </w:p>
    <w:p w:rsidR="006F2823" w:rsidRDefault="00A3660C">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F2823" w:rsidRDefault="00A3660C">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2823" w:rsidRDefault="00A3660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2823" w:rsidRDefault="00A3660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E1364D" w:rsidRDefault="00E1364D" w:rsidP="00A3660C">
      <w:pPr>
        <w:autoSpaceDE w:val="0"/>
        <w:autoSpaceDN w:val="0"/>
        <w:adjustRightInd w:val="0"/>
        <w:spacing w:line="700" w:lineRule="exact"/>
        <w:rPr>
          <w:rFonts w:asciiTheme="minorEastAsia" w:hAnsiTheme="minorEastAsia" w:cs="仿宋_GB2312" w:hint="eastAsia"/>
          <w:color w:val="000000"/>
          <w:sz w:val="24"/>
          <w:szCs w:val="24"/>
        </w:rPr>
      </w:pPr>
    </w:p>
    <w:p w:rsidR="003E3DF5" w:rsidRDefault="003E3DF5" w:rsidP="00A3660C">
      <w:pPr>
        <w:autoSpaceDE w:val="0"/>
        <w:autoSpaceDN w:val="0"/>
        <w:adjustRightInd w:val="0"/>
        <w:spacing w:line="700" w:lineRule="exact"/>
        <w:rPr>
          <w:rFonts w:asciiTheme="minorEastAsia" w:hAnsiTheme="minorEastAsia" w:cs="仿宋_GB2312"/>
          <w:color w:val="000000"/>
          <w:sz w:val="24"/>
          <w:szCs w:val="24"/>
        </w:rPr>
      </w:pPr>
    </w:p>
    <w:p w:rsidR="006F2823" w:rsidRDefault="00A3660C">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E1364D" w:rsidRPr="0063631A" w:rsidRDefault="00A3660C" w:rsidP="00E64CBE">
      <w:pPr>
        <w:pStyle w:val="af0"/>
        <w:numPr>
          <w:ilvl w:val="0"/>
          <w:numId w:val="13"/>
        </w:numPr>
        <w:spacing w:line="360" w:lineRule="auto"/>
        <w:ind w:right="28" w:firstLineChars="0"/>
        <w:rPr>
          <w:rFonts w:ascii="仿宋" w:eastAsia="仿宋" w:hAnsi="仿宋" w:cs="仿宋" w:hint="eastAsia"/>
          <w:b/>
          <w:sz w:val="24"/>
          <w:szCs w:val="24"/>
        </w:rPr>
      </w:pPr>
      <w:r w:rsidRPr="00E64CBE">
        <w:rPr>
          <w:rFonts w:ascii="仿宋" w:eastAsia="仿宋" w:hAnsi="仿宋" w:cs="仿宋" w:hint="eastAsia"/>
          <w:b/>
          <w:sz w:val="24"/>
          <w:szCs w:val="24"/>
        </w:rPr>
        <w:t>招标项目概况及要求</w:t>
      </w:r>
    </w:p>
    <w:tbl>
      <w:tblPr>
        <w:tblW w:w="68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1417"/>
        <w:gridCol w:w="709"/>
        <w:gridCol w:w="1134"/>
      </w:tblGrid>
      <w:tr w:rsidR="0063631A" w:rsidRPr="008C566B" w:rsidTr="00CC0DD5">
        <w:trPr>
          <w:trHeight w:val="442"/>
        </w:trPr>
        <w:tc>
          <w:tcPr>
            <w:tcW w:w="3545" w:type="dxa"/>
          </w:tcPr>
          <w:p w:rsidR="0063631A" w:rsidRPr="008C566B" w:rsidRDefault="0063631A" w:rsidP="000556D2">
            <w:pPr>
              <w:ind w:firstLineChars="250" w:firstLine="600"/>
              <w:rPr>
                <w:rFonts w:ascii="仿宋" w:eastAsia="仿宋" w:hAnsi="仿宋" w:cs="仿宋"/>
                <w:sz w:val="24"/>
                <w:szCs w:val="24"/>
              </w:rPr>
            </w:pPr>
            <w:r w:rsidRPr="008C566B">
              <w:rPr>
                <w:rFonts w:ascii="仿宋" w:eastAsia="仿宋" w:hAnsi="仿宋" w:cs="仿宋" w:hint="eastAsia"/>
                <w:sz w:val="24"/>
                <w:szCs w:val="24"/>
              </w:rPr>
              <w:t>采购项目名称</w:t>
            </w:r>
          </w:p>
        </w:tc>
        <w:tc>
          <w:tcPr>
            <w:tcW w:w="1417"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规格型号</w:t>
            </w:r>
          </w:p>
        </w:tc>
        <w:tc>
          <w:tcPr>
            <w:tcW w:w="709"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单位</w:t>
            </w:r>
          </w:p>
        </w:tc>
        <w:tc>
          <w:tcPr>
            <w:tcW w:w="1134"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数量</w:t>
            </w:r>
          </w:p>
        </w:tc>
      </w:tr>
      <w:tr w:rsidR="0063631A" w:rsidRPr="008C566B" w:rsidTr="000556D2">
        <w:trPr>
          <w:trHeight w:val="337"/>
        </w:trPr>
        <w:tc>
          <w:tcPr>
            <w:tcW w:w="3545"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5%高效</w:t>
            </w:r>
            <w:r>
              <w:rPr>
                <w:rFonts w:ascii="仿宋" w:eastAsia="仿宋" w:hAnsi="仿宋" w:cs="仿宋" w:hint="eastAsia"/>
                <w:sz w:val="24"/>
                <w:szCs w:val="24"/>
              </w:rPr>
              <w:t>氟氯氰菊酯水</w:t>
            </w:r>
            <w:r w:rsidRPr="008C566B">
              <w:rPr>
                <w:rFonts w:ascii="仿宋" w:eastAsia="仿宋" w:hAnsi="仿宋" w:cs="仿宋" w:hint="eastAsia"/>
                <w:sz w:val="24"/>
                <w:szCs w:val="24"/>
              </w:rPr>
              <w:t>乳剂</w:t>
            </w:r>
          </w:p>
        </w:tc>
        <w:tc>
          <w:tcPr>
            <w:tcW w:w="1417" w:type="dxa"/>
          </w:tcPr>
          <w:p w:rsidR="0063631A" w:rsidRPr="008C566B" w:rsidRDefault="0063631A" w:rsidP="000556D2">
            <w:pPr>
              <w:rPr>
                <w:rFonts w:ascii="仿宋" w:eastAsia="仿宋" w:hAnsi="仿宋" w:cs="仿宋"/>
                <w:sz w:val="24"/>
                <w:szCs w:val="24"/>
              </w:rPr>
            </w:pPr>
            <w:r>
              <w:rPr>
                <w:rFonts w:ascii="仿宋" w:eastAsia="仿宋" w:hAnsi="仿宋" w:cs="仿宋" w:hint="eastAsia"/>
                <w:sz w:val="24"/>
                <w:szCs w:val="24"/>
              </w:rPr>
              <w:t>8克</w:t>
            </w:r>
            <w:r w:rsidRPr="008C566B">
              <w:rPr>
                <w:rFonts w:ascii="仿宋" w:eastAsia="仿宋" w:hAnsi="仿宋" w:cs="仿宋" w:hint="eastAsia"/>
                <w:sz w:val="24"/>
                <w:szCs w:val="24"/>
              </w:rPr>
              <w:t>/</w:t>
            </w:r>
            <w:r>
              <w:rPr>
                <w:rFonts w:ascii="仿宋" w:eastAsia="仿宋" w:hAnsi="仿宋" w:cs="仿宋" w:hint="eastAsia"/>
                <w:sz w:val="24"/>
                <w:szCs w:val="24"/>
              </w:rPr>
              <w:t>袋</w:t>
            </w:r>
          </w:p>
        </w:tc>
        <w:tc>
          <w:tcPr>
            <w:tcW w:w="709" w:type="dxa"/>
          </w:tcPr>
          <w:p w:rsidR="0063631A" w:rsidRPr="008C566B" w:rsidRDefault="0063631A" w:rsidP="000556D2">
            <w:pPr>
              <w:rPr>
                <w:rFonts w:ascii="仿宋" w:eastAsia="仿宋" w:hAnsi="仿宋" w:cs="仿宋"/>
                <w:sz w:val="24"/>
                <w:szCs w:val="24"/>
              </w:rPr>
            </w:pPr>
            <w:r>
              <w:rPr>
                <w:rFonts w:ascii="仿宋" w:eastAsia="仿宋" w:hAnsi="仿宋" w:cs="仿宋" w:hint="eastAsia"/>
                <w:sz w:val="24"/>
                <w:szCs w:val="24"/>
              </w:rPr>
              <w:t>袋</w:t>
            </w:r>
          </w:p>
        </w:tc>
        <w:tc>
          <w:tcPr>
            <w:tcW w:w="1134" w:type="dxa"/>
          </w:tcPr>
          <w:p w:rsidR="0063631A" w:rsidRPr="008C566B" w:rsidRDefault="0063631A" w:rsidP="000556D2">
            <w:pPr>
              <w:rPr>
                <w:rFonts w:ascii="仿宋" w:eastAsia="仿宋" w:hAnsi="仿宋" w:cs="仿宋"/>
                <w:sz w:val="24"/>
                <w:szCs w:val="24"/>
              </w:rPr>
            </w:pPr>
            <w:r>
              <w:rPr>
                <w:rFonts w:ascii="仿宋" w:eastAsia="仿宋" w:hAnsi="仿宋" w:cs="仿宋" w:hint="eastAsia"/>
                <w:sz w:val="24"/>
                <w:szCs w:val="24"/>
              </w:rPr>
              <w:t>119200</w:t>
            </w:r>
          </w:p>
        </w:tc>
      </w:tr>
      <w:tr w:rsidR="0063631A" w:rsidRPr="008C566B" w:rsidTr="000556D2">
        <w:trPr>
          <w:trHeight w:val="337"/>
        </w:trPr>
        <w:tc>
          <w:tcPr>
            <w:tcW w:w="3545"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5%己</w:t>
            </w:r>
            <w:proofErr w:type="gramStart"/>
            <w:r w:rsidRPr="008C566B">
              <w:rPr>
                <w:rFonts w:ascii="仿宋" w:eastAsia="仿宋" w:hAnsi="仿宋" w:cs="仿宋" w:hint="eastAsia"/>
                <w:sz w:val="24"/>
                <w:szCs w:val="24"/>
              </w:rPr>
              <w:t>唑</w:t>
            </w:r>
            <w:proofErr w:type="gramEnd"/>
            <w:r w:rsidRPr="008C566B">
              <w:rPr>
                <w:rFonts w:ascii="仿宋" w:eastAsia="仿宋" w:hAnsi="仿宋" w:cs="仿宋" w:hint="eastAsia"/>
                <w:sz w:val="24"/>
                <w:szCs w:val="24"/>
              </w:rPr>
              <w:t>醇悬浮剂</w:t>
            </w:r>
          </w:p>
        </w:tc>
        <w:tc>
          <w:tcPr>
            <w:tcW w:w="1417"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20克/袋</w:t>
            </w:r>
          </w:p>
        </w:tc>
        <w:tc>
          <w:tcPr>
            <w:tcW w:w="709"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袋</w:t>
            </w:r>
          </w:p>
        </w:tc>
        <w:tc>
          <w:tcPr>
            <w:tcW w:w="1134" w:type="dxa"/>
          </w:tcPr>
          <w:p w:rsidR="0063631A" w:rsidRPr="008C566B" w:rsidRDefault="0063631A" w:rsidP="000556D2">
            <w:pPr>
              <w:rPr>
                <w:rFonts w:ascii="仿宋" w:eastAsia="仿宋" w:hAnsi="仿宋" w:cs="仿宋"/>
                <w:sz w:val="24"/>
                <w:szCs w:val="24"/>
              </w:rPr>
            </w:pPr>
            <w:r>
              <w:rPr>
                <w:rFonts w:ascii="仿宋" w:eastAsia="仿宋" w:hAnsi="仿宋" w:cs="仿宋" w:hint="eastAsia"/>
                <w:sz w:val="24"/>
                <w:szCs w:val="24"/>
              </w:rPr>
              <w:t>110000</w:t>
            </w:r>
          </w:p>
        </w:tc>
      </w:tr>
      <w:tr w:rsidR="0063631A" w:rsidRPr="008C566B" w:rsidTr="000556D2">
        <w:trPr>
          <w:trHeight w:val="337"/>
        </w:trPr>
        <w:tc>
          <w:tcPr>
            <w:tcW w:w="3545"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0.0016%芸苔素内酯水剂</w:t>
            </w:r>
          </w:p>
        </w:tc>
        <w:tc>
          <w:tcPr>
            <w:tcW w:w="1417"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15克/袋</w:t>
            </w:r>
          </w:p>
        </w:tc>
        <w:tc>
          <w:tcPr>
            <w:tcW w:w="709"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袋</w:t>
            </w:r>
          </w:p>
        </w:tc>
        <w:tc>
          <w:tcPr>
            <w:tcW w:w="1134" w:type="dxa"/>
          </w:tcPr>
          <w:p w:rsidR="0063631A" w:rsidRPr="008C566B" w:rsidRDefault="0063631A" w:rsidP="000556D2">
            <w:pPr>
              <w:rPr>
                <w:rFonts w:ascii="仿宋" w:eastAsia="仿宋" w:hAnsi="仿宋" w:cs="仿宋"/>
                <w:sz w:val="24"/>
                <w:szCs w:val="24"/>
              </w:rPr>
            </w:pPr>
            <w:r>
              <w:rPr>
                <w:rFonts w:ascii="仿宋" w:eastAsia="仿宋" w:hAnsi="仿宋" w:cs="仿宋" w:hint="eastAsia"/>
                <w:sz w:val="24"/>
                <w:szCs w:val="24"/>
              </w:rPr>
              <w:t>110000</w:t>
            </w:r>
          </w:p>
        </w:tc>
      </w:tr>
      <w:tr w:rsidR="0063631A" w:rsidRPr="008C566B" w:rsidTr="000556D2">
        <w:trPr>
          <w:trHeight w:val="337"/>
        </w:trPr>
        <w:tc>
          <w:tcPr>
            <w:tcW w:w="3545" w:type="dxa"/>
          </w:tcPr>
          <w:p w:rsidR="0063631A" w:rsidRPr="008C566B" w:rsidRDefault="0063631A" w:rsidP="000556D2">
            <w:pPr>
              <w:rPr>
                <w:rFonts w:ascii="仿宋" w:eastAsia="仿宋" w:hAnsi="仿宋" w:cs="仿宋"/>
                <w:sz w:val="24"/>
                <w:szCs w:val="24"/>
              </w:rPr>
            </w:pPr>
            <w:r w:rsidRPr="008C566B">
              <w:rPr>
                <w:rFonts w:ascii="仿宋" w:eastAsia="仿宋" w:hAnsi="仿宋" w:cs="仿宋" w:hint="eastAsia"/>
                <w:sz w:val="24"/>
                <w:szCs w:val="24"/>
              </w:rPr>
              <w:t>合计</w:t>
            </w:r>
          </w:p>
        </w:tc>
        <w:tc>
          <w:tcPr>
            <w:tcW w:w="1417" w:type="dxa"/>
          </w:tcPr>
          <w:p w:rsidR="0063631A" w:rsidRPr="008C566B" w:rsidRDefault="0063631A" w:rsidP="000556D2">
            <w:pPr>
              <w:rPr>
                <w:rFonts w:ascii="仿宋" w:eastAsia="仿宋" w:hAnsi="仿宋" w:cs="仿宋"/>
                <w:sz w:val="24"/>
                <w:szCs w:val="24"/>
              </w:rPr>
            </w:pPr>
          </w:p>
        </w:tc>
        <w:tc>
          <w:tcPr>
            <w:tcW w:w="709" w:type="dxa"/>
          </w:tcPr>
          <w:p w:rsidR="0063631A" w:rsidRPr="008C566B" w:rsidRDefault="0063631A" w:rsidP="000556D2">
            <w:pPr>
              <w:rPr>
                <w:rFonts w:ascii="仿宋" w:eastAsia="仿宋" w:hAnsi="仿宋" w:cs="仿宋"/>
                <w:sz w:val="24"/>
                <w:szCs w:val="24"/>
              </w:rPr>
            </w:pPr>
          </w:p>
        </w:tc>
        <w:tc>
          <w:tcPr>
            <w:tcW w:w="1134" w:type="dxa"/>
          </w:tcPr>
          <w:p w:rsidR="0063631A" w:rsidRPr="008C566B" w:rsidRDefault="0063631A" w:rsidP="000556D2">
            <w:pPr>
              <w:rPr>
                <w:rFonts w:ascii="仿宋" w:eastAsia="仿宋" w:hAnsi="仿宋" w:cs="仿宋"/>
                <w:sz w:val="24"/>
                <w:szCs w:val="24"/>
              </w:rPr>
            </w:pPr>
          </w:p>
        </w:tc>
      </w:tr>
    </w:tbl>
    <w:p w:rsidR="0063631A" w:rsidRPr="0063631A" w:rsidRDefault="0063631A" w:rsidP="0063631A">
      <w:pPr>
        <w:spacing w:line="360" w:lineRule="auto"/>
        <w:ind w:right="28"/>
        <w:rPr>
          <w:rFonts w:ascii="仿宋" w:eastAsia="仿宋" w:hAnsi="仿宋" w:cs="仿宋" w:hint="eastAsia"/>
          <w:sz w:val="24"/>
          <w:szCs w:val="24"/>
        </w:rPr>
      </w:pPr>
      <w:r>
        <w:rPr>
          <w:rFonts w:ascii="仿宋" w:eastAsia="仿宋" w:hAnsi="仿宋" w:cs="仿宋" w:hint="eastAsia"/>
          <w:sz w:val="24"/>
          <w:szCs w:val="24"/>
        </w:rPr>
        <w:t>注：1.投标商所投产品须在小麦上取得登记。</w:t>
      </w:r>
    </w:p>
    <w:p w:rsidR="00E1364D" w:rsidRDefault="0063631A" w:rsidP="0063631A">
      <w:pPr>
        <w:spacing w:line="360" w:lineRule="auto"/>
        <w:ind w:right="28" w:firstLineChars="200" w:firstLine="480"/>
        <w:rPr>
          <w:rFonts w:ascii="仿宋" w:eastAsia="仿宋" w:hAnsi="仿宋" w:cs="仿宋" w:hint="eastAsia"/>
          <w:sz w:val="24"/>
          <w:szCs w:val="24"/>
        </w:rPr>
      </w:pPr>
      <w:r>
        <w:rPr>
          <w:rFonts w:ascii="仿宋" w:eastAsia="仿宋" w:hAnsi="仿宋" w:cs="仿宋" w:hint="eastAsia"/>
          <w:sz w:val="24"/>
          <w:szCs w:val="24"/>
        </w:rPr>
        <w:t>2.投标商为生产厂家须提供农药“三证”（农药登记证、生产许可证或生产批准证、产品标准证）。</w:t>
      </w:r>
    </w:p>
    <w:p w:rsidR="0063631A" w:rsidRDefault="0063631A" w:rsidP="0063631A">
      <w:pPr>
        <w:spacing w:line="360" w:lineRule="auto"/>
        <w:ind w:right="28" w:firstLine="480"/>
        <w:rPr>
          <w:rFonts w:ascii="仿宋" w:eastAsia="仿宋" w:hAnsi="仿宋" w:cs="仿宋" w:hint="eastAsia"/>
          <w:sz w:val="24"/>
          <w:szCs w:val="24"/>
        </w:rPr>
      </w:pPr>
      <w:r>
        <w:rPr>
          <w:rFonts w:ascii="仿宋" w:eastAsia="仿宋" w:hAnsi="仿宋" w:cs="仿宋" w:hint="eastAsia"/>
          <w:sz w:val="24"/>
          <w:szCs w:val="24"/>
        </w:rPr>
        <w:t>3.投标商为经销商须提供农药“三证”（农药登记证、生产许可证或生产批准证、产品标准证）复印件。</w:t>
      </w:r>
    </w:p>
    <w:p w:rsidR="00CC0DD5" w:rsidRDefault="00CC0DD5" w:rsidP="0063631A">
      <w:pPr>
        <w:spacing w:line="360" w:lineRule="auto"/>
        <w:ind w:right="28" w:firstLine="480"/>
        <w:rPr>
          <w:rFonts w:ascii="仿宋" w:eastAsia="仿宋" w:hAnsi="仿宋" w:cs="仿宋" w:hint="eastAsia"/>
          <w:sz w:val="24"/>
          <w:szCs w:val="24"/>
        </w:rPr>
      </w:pPr>
      <w:r>
        <w:rPr>
          <w:rFonts w:ascii="仿宋" w:eastAsia="仿宋" w:hAnsi="仿宋" w:cs="仿宋" w:hint="eastAsia"/>
          <w:sz w:val="24"/>
          <w:szCs w:val="24"/>
        </w:rPr>
        <w:t>4.投标商所投产品应等于或优于以上要求，否则为无效响应文件。</w:t>
      </w:r>
    </w:p>
    <w:p w:rsidR="00E64CBE" w:rsidRPr="00E64CBE" w:rsidRDefault="00E64CBE" w:rsidP="00E64CBE">
      <w:pPr>
        <w:tabs>
          <w:tab w:val="left" w:pos="5963"/>
        </w:tabs>
        <w:spacing w:line="420" w:lineRule="exact"/>
        <w:ind w:firstLineChars="200" w:firstLine="482"/>
        <w:rPr>
          <w:rFonts w:ascii="仿宋" w:eastAsia="仿宋" w:hAnsi="仿宋" w:cs="仿宋"/>
          <w:b/>
          <w:sz w:val="24"/>
          <w:szCs w:val="24"/>
        </w:rPr>
      </w:pPr>
      <w:r w:rsidRPr="00E64CBE">
        <w:rPr>
          <w:rFonts w:ascii="仿宋" w:eastAsia="仿宋" w:hAnsi="仿宋" w:cs="仿宋" w:hint="eastAsia"/>
          <w:b/>
          <w:sz w:val="24"/>
          <w:szCs w:val="24"/>
        </w:rPr>
        <w:t>二：其他要求</w:t>
      </w:r>
    </w:p>
    <w:p w:rsidR="006F2823" w:rsidRDefault="00A3660C" w:rsidP="00E64CBE">
      <w:pPr>
        <w:tabs>
          <w:tab w:val="left" w:pos="5963"/>
        </w:tabs>
        <w:spacing w:line="420" w:lineRule="exact"/>
        <w:ind w:firstLineChars="200" w:firstLine="480"/>
        <w:rPr>
          <w:rFonts w:ascii="仿宋" w:eastAsia="仿宋" w:hAnsi="仿宋" w:cs="仿宋"/>
          <w:sz w:val="24"/>
          <w:szCs w:val="24"/>
        </w:rPr>
      </w:pPr>
      <w:r w:rsidRPr="00E64CBE">
        <w:rPr>
          <w:rFonts w:ascii="仿宋" w:eastAsia="仿宋" w:hAnsi="仿宋" w:cs="仿宋" w:hint="eastAsia"/>
          <w:sz w:val="24"/>
          <w:szCs w:val="24"/>
        </w:rPr>
        <w:t>1、投标人须明确投</w:t>
      </w:r>
      <w:r>
        <w:rPr>
          <w:rFonts w:ascii="仿宋" w:eastAsia="仿宋" w:hAnsi="仿宋" w:cs="仿宋" w:hint="eastAsia"/>
          <w:sz w:val="24"/>
          <w:szCs w:val="24"/>
        </w:rPr>
        <w:t>标产品的厂家、产地、品牌、型号、详细参数，否则为无效投标。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w:t>
      </w:r>
      <w:r>
        <w:rPr>
          <w:rFonts w:ascii="仿宋" w:eastAsia="仿宋" w:hAnsi="仿宋" w:cs="仿宋" w:hint="eastAsia"/>
          <w:sz w:val="24"/>
          <w:szCs w:val="24"/>
        </w:rPr>
        <w:lastRenderedPageBreak/>
        <w:t>扫描产品、网站恢复产品、智能卡cos产品时，则所投涉及到上述货物的产品，投标文件中必须提供由中国信息安全认证中心颁发的有效认证证书复印件且加盖投标人公章，否则为无效投标。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6、产品必须符合国家质量检测标准和本招标文件规定标准的全新正品现货，提供随货物《产品合格证》及其它相关质量证明文件。进口产品须提供海关进货单（复印件备查）。</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10、本项目为交钥匙工程（包括设备、材料、元件等购置、安装调试、验收、与其它施工单位协作所产生的费用等）。 </w:t>
      </w:r>
    </w:p>
    <w:p w:rsidR="006F2823" w:rsidRDefault="00A3660C">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t>11、付款方式：以签订合同为准。</w:t>
      </w:r>
    </w:p>
    <w:p w:rsidR="006F2823" w:rsidRDefault="006F2823">
      <w:pPr>
        <w:rPr>
          <w:rFonts w:asciiTheme="majorEastAsia" w:eastAsiaTheme="majorEastAsia" w:hAnsiTheme="majorEastAsia" w:cs="宋体"/>
          <w:b/>
          <w:kern w:val="0"/>
          <w:sz w:val="32"/>
          <w:szCs w:val="32"/>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2823">
        <w:trPr>
          <w:trHeight w:val="636"/>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2823">
        <w:trPr>
          <w:trHeight w:val="1278"/>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A36CDD" w:rsidRPr="00A36CDD">
              <w:rPr>
                <w:rFonts w:asciiTheme="minorEastAsia" w:hAnsiTheme="minorEastAsia" w:cs="仿宋_GB2312" w:hint="eastAsia"/>
                <w:sz w:val="24"/>
                <w:szCs w:val="24"/>
              </w:rPr>
              <w:t>禹州市2017年中央财政农业生产救灾农药采购</w:t>
            </w:r>
            <w:proofErr w:type="gramStart"/>
            <w:r w:rsidR="00A36CDD" w:rsidRPr="00A36CDD">
              <w:rPr>
                <w:rFonts w:asciiTheme="minorEastAsia" w:hAnsiTheme="minorEastAsia" w:cs="仿宋_GB2312" w:hint="eastAsia"/>
                <w:sz w:val="24"/>
                <w:szCs w:val="24"/>
              </w:rPr>
              <w:t>项目</w:t>
            </w:r>
            <w:r>
              <w:rPr>
                <w:rFonts w:asciiTheme="minorEastAsia" w:hAnsiTheme="minorEastAsia" w:cs="仿宋_GB2312" w:hint="eastAsia"/>
                <w:sz w:val="24"/>
                <w:szCs w:val="24"/>
              </w:rPr>
              <w:t>项目</w:t>
            </w:r>
            <w:proofErr w:type="gramEnd"/>
            <w:r>
              <w:rPr>
                <w:rFonts w:asciiTheme="minorEastAsia" w:hAnsiTheme="minorEastAsia" w:cs="仿宋_GB2312" w:hint="eastAsia"/>
                <w:sz w:val="24"/>
                <w:szCs w:val="24"/>
              </w:rPr>
              <w:t>编号：YZCG-G201</w:t>
            </w:r>
            <w:r w:rsidR="00A36CDD">
              <w:rPr>
                <w:rFonts w:asciiTheme="minorEastAsia" w:hAnsiTheme="minorEastAsia" w:cs="仿宋_GB2312" w:hint="eastAsia"/>
                <w:sz w:val="24"/>
                <w:szCs w:val="24"/>
              </w:rPr>
              <w:t>9059</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A71B8">
              <w:rPr>
                <w:rFonts w:asciiTheme="minorEastAsia" w:hAnsiTheme="minorEastAsia" w:cs="仿宋_GB2312" w:hint="eastAsia"/>
                <w:sz w:val="24"/>
                <w:szCs w:val="24"/>
              </w:rPr>
              <w:t>化学农药</w:t>
            </w:r>
            <w:r w:rsidR="00216086">
              <w:rPr>
                <w:rFonts w:asciiTheme="minorEastAsia" w:hAnsiTheme="minorEastAsia" w:cs="仿宋_GB2312" w:hint="eastAsia"/>
                <w:sz w:val="24"/>
                <w:szCs w:val="24"/>
              </w:rPr>
              <w:t>一批</w:t>
            </w:r>
            <w:r w:rsidR="00216086">
              <w:rPr>
                <w:rFonts w:asciiTheme="minorEastAsia" w:hAnsiTheme="minorEastAsia" w:cs="仿宋_GB2312"/>
                <w:sz w:val="24"/>
                <w:szCs w:val="24"/>
              </w:rPr>
              <w:t xml:space="preserve"> </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6F2823">
        <w:trPr>
          <w:trHeight w:val="1421"/>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F2823" w:rsidRDefault="002160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sidR="009A71B8">
              <w:rPr>
                <w:rFonts w:asciiTheme="minorEastAsia" w:hAnsiTheme="minorEastAsia" w:cs="仿宋_GB2312" w:hint="eastAsia"/>
                <w:sz w:val="24"/>
                <w:szCs w:val="24"/>
              </w:rPr>
              <w:t>农业农村局</w:t>
            </w:r>
          </w:p>
          <w:p w:rsidR="006F2823" w:rsidRPr="009A71B8" w:rsidRDefault="00A3660C" w:rsidP="009A71B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A71B8" w:rsidRPr="009A71B8">
              <w:rPr>
                <w:rFonts w:asciiTheme="minorEastAsia" w:hAnsiTheme="minorEastAsia" w:cs="仿宋_GB2312" w:hint="eastAsia"/>
                <w:sz w:val="24"/>
                <w:szCs w:val="24"/>
              </w:rPr>
              <w:t>禹州市画圣路中段</w:t>
            </w:r>
            <w:r w:rsidR="00216086">
              <w:rPr>
                <w:rFonts w:asciiTheme="minorEastAsia" w:hAnsiTheme="minorEastAsia" w:cs="仿宋_GB2312" w:hint="eastAsia"/>
                <w:sz w:val="24"/>
                <w:szCs w:val="24"/>
              </w:rPr>
              <w:t xml:space="preserve">   联系人：</w:t>
            </w:r>
            <w:r w:rsidR="009A71B8">
              <w:rPr>
                <w:rFonts w:asciiTheme="minorEastAsia" w:hAnsiTheme="minorEastAsia" w:cs="仿宋_GB2312" w:hint="eastAsia"/>
                <w:sz w:val="24"/>
                <w:szCs w:val="24"/>
              </w:rPr>
              <w:t>董女士</w:t>
            </w:r>
            <w:r>
              <w:rPr>
                <w:rFonts w:asciiTheme="minorEastAsia" w:hAnsiTheme="minorEastAsia" w:cs="仿宋_GB2312" w:hint="eastAsia"/>
                <w:sz w:val="24"/>
                <w:szCs w:val="24"/>
              </w:rPr>
              <w:t xml:space="preserve">                   电话：</w:t>
            </w:r>
            <w:r w:rsidR="009A71B8" w:rsidRPr="009A71B8">
              <w:rPr>
                <w:rFonts w:asciiTheme="minorEastAsia" w:hAnsiTheme="minorEastAsia" w:cs="仿宋_GB2312"/>
                <w:sz w:val="24"/>
                <w:szCs w:val="24"/>
              </w:rPr>
              <w:t>13782223773</w:t>
            </w:r>
          </w:p>
        </w:tc>
      </w:tr>
      <w:tr w:rsidR="006F2823">
        <w:trPr>
          <w:trHeight w:val="323"/>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6F2823" w:rsidRDefault="00216086" w:rsidP="00490C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0CCA">
              <w:rPr>
                <w:rFonts w:asciiTheme="minorEastAsia" w:hAnsiTheme="minorEastAsia" w:cs="仿宋_GB2312" w:hint="eastAsia"/>
                <w:sz w:val="24"/>
                <w:szCs w:val="24"/>
              </w:rPr>
              <w:t>艾先生</w:t>
            </w:r>
            <w:r w:rsidR="00A3660C">
              <w:rPr>
                <w:rFonts w:asciiTheme="minorEastAsia" w:hAnsiTheme="minorEastAsia" w:cs="仿宋_GB2312" w:hint="eastAsia"/>
                <w:sz w:val="24"/>
                <w:szCs w:val="24"/>
              </w:rPr>
              <w:t xml:space="preserve">                电话：0374-2077111</w:t>
            </w:r>
          </w:p>
        </w:tc>
      </w:tr>
      <w:tr w:rsidR="006F2823">
        <w:trPr>
          <w:trHeight w:val="9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F2823" w:rsidRDefault="00A3660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F2823" w:rsidRDefault="00A3660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F2823" w:rsidRDefault="00A3660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2823" w:rsidRDefault="00A3660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F2823" w:rsidRDefault="00A3660C">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1、符合《政府采购法》第二十二条之规定，具有独立法人资格及相应的经营范围（以营业执照）；</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2</w:t>
            </w:r>
            <w:r w:rsidR="00122392">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6F2823" w:rsidRPr="00A3660C" w:rsidRDefault="00A3660C">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w:t>
            </w:r>
            <w:r>
              <w:rPr>
                <w:rFonts w:asciiTheme="minorEastAsia" w:hAnsiTheme="minorEastAsia" w:cs="宋体" w:hint="eastAsia"/>
                <w:b/>
                <w:color w:val="FF0000"/>
                <w:kern w:val="0"/>
                <w:sz w:val="24"/>
                <w:szCs w:val="24"/>
                <w:lang w:val="zh-CN"/>
              </w:rPr>
              <w:lastRenderedPageBreak/>
              <w:t>信被执行人、重大税收违法案件当事人名单、政府采购严重违法失信名单的投标人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www.gsxt.gov.cn</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2823" w:rsidRDefault="00A366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D7D9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D7D9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F2823" w:rsidRDefault="00490C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65</w:t>
            </w:r>
            <w:r w:rsidR="00A3660C">
              <w:rPr>
                <w:rFonts w:asciiTheme="minorEastAsia" w:hAnsiTheme="minorEastAsia" w:cs="宋体" w:hint="eastAsia"/>
                <w:bCs/>
                <w:sz w:val="24"/>
                <w:szCs w:val="24"/>
              </w:rPr>
              <w:t>万</w:t>
            </w:r>
            <w:r w:rsidR="00A3660C">
              <w:rPr>
                <w:rFonts w:asciiTheme="minorEastAsia" w:hAnsiTheme="minorEastAsia" w:cs="宋体" w:hint="eastAsia"/>
                <w:bCs/>
                <w:sz w:val="24"/>
                <w:szCs w:val="24"/>
                <w:lang w:val="zh-CN"/>
              </w:rPr>
              <w:t>元，超出最高限价的投标无效。</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2823" w:rsidRDefault="00DD7D9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不组织</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2823" w:rsidRDefault="00DD7D9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不召开</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F2823" w:rsidRDefault="00DD7D9C">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F2823" w:rsidRDefault="00DD7D9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cs="仿宋_GB2312"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2823" w:rsidRDefault="00490C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sidR="00A3660C">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4</w:t>
            </w:r>
            <w:r w:rsidR="00A3660C">
              <w:rPr>
                <w:rFonts w:asciiTheme="minorEastAsia" w:hAnsiTheme="minorEastAsia" w:cs="宋体" w:hint="eastAsia"/>
                <w:bCs/>
                <w:color w:val="FF0000"/>
                <w:sz w:val="24"/>
                <w:szCs w:val="24"/>
                <w:lang w:val="zh-CN"/>
              </w:rPr>
              <w:t>月</w:t>
            </w:r>
            <w:r>
              <w:rPr>
                <w:rFonts w:asciiTheme="minorEastAsia" w:hAnsiTheme="minorEastAsia" w:cs="宋体" w:hint="eastAsia"/>
                <w:bCs/>
                <w:color w:val="FF0000"/>
                <w:sz w:val="24"/>
                <w:szCs w:val="24"/>
              </w:rPr>
              <w:t>10</w:t>
            </w:r>
            <w:r w:rsidR="00A3660C">
              <w:rPr>
                <w:rFonts w:asciiTheme="minorEastAsia" w:hAnsiTheme="minorEastAsia" w:cs="宋体" w:hint="eastAsia"/>
                <w:bCs/>
                <w:color w:val="FF0000"/>
                <w:sz w:val="24"/>
                <w:szCs w:val="24"/>
                <w:lang w:val="zh-CN"/>
              </w:rPr>
              <w:t>日</w:t>
            </w:r>
            <w:r w:rsidR="00A3660C">
              <w:rPr>
                <w:rFonts w:asciiTheme="minorEastAsia" w:hAnsiTheme="minorEastAsia" w:cs="宋体" w:hint="eastAsia"/>
                <w:bCs/>
                <w:color w:val="FF0000"/>
                <w:sz w:val="24"/>
                <w:szCs w:val="24"/>
              </w:rPr>
              <w:t xml:space="preserve"> 9</w:t>
            </w:r>
            <w:r w:rsidR="00A3660C">
              <w:rPr>
                <w:rFonts w:asciiTheme="minorEastAsia" w:hAnsiTheme="minorEastAsia" w:cs="宋体" w:hint="eastAsia"/>
                <w:bCs/>
                <w:color w:val="FF0000"/>
                <w:sz w:val="24"/>
                <w:szCs w:val="24"/>
                <w:lang w:val="zh-CN"/>
              </w:rPr>
              <w:t>：</w:t>
            </w:r>
            <w:r w:rsidR="00A3660C">
              <w:rPr>
                <w:rFonts w:asciiTheme="minorEastAsia" w:hAnsiTheme="minorEastAsia" w:cs="宋体" w:hint="eastAsia"/>
                <w:bCs/>
                <w:color w:val="FF0000"/>
                <w:sz w:val="24"/>
                <w:szCs w:val="24"/>
              </w:rPr>
              <w:t>00</w:t>
            </w:r>
            <w:r w:rsidR="00A3660C">
              <w:rPr>
                <w:rFonts w:asciiTheme="minorEastAsia" w:hAnsiTheme="minorEastAsia" w:cs="宋体" w:hint="eastAsia"/>
                <w:bCs/>
                <w:color w:val="FF0000"/>
                <w:sz w:val="24"/>
                <w:szCs w:val="24"/>
                <w:lang w:val="zh-CN"/>
              </w:rPr>
              <w:t>（北京时间）</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2823" w:rsidRDefault="00910E54">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金额：壹</w:t>
            </w:r>
            <w:r w:rsidR="00A3660C">
              <w:rPr>
                <w:rFonts w:asciiTheme="minorEastAsia" w:hAnsiTheme="minorEastAsia" w:cs="仿宋_GB2312" w:hint="eastAsia"/>
                <w:color w:val="FF0000"/>
                <w:sz w:val="24"/>
                <w:szCs w:val="24"/>
                <w:lang w:val="zh-CN"/>
              </w:rPr>
              <w:t>万元（¥ ：</w:t>
            </w:r>
            <w:r>
              <w:rPr>
                <w:rFonts w:asciiTheme="minorEastAsia" w:hAnsiTheme="minorEastAsia" w:cs="仿宋_GB2312" w:hint="eastAsia"/>
                <w:color w:val="FF0000"/>
                <w:sz w:val="24"/>
                <w:szCs w:val="24"/>
              </w:rPr>
              <w:t>1</w:t>
            </w:r>
            <w:r w:rsidR="00A3660C">
              <w:rPr>
                <w:rFonts w:asciiTheme="minorEastAsia" w:hAnsiTheme="minorEastAsia" w:cs="仿宋_GB2312" w:hint="eastAsia"/>
                <w:color w:val="FF0000"/>
                <w:sz w:val="24"/>
                <w:szCs w:val="24"/>
              </w:rPr>
              <w:t>0000.00</w:t>
            </w:r>
            <w:r w:rsidR="00A3660C">
              <w:rPr>
                <w:rFonts w:asciiTheme="minorEastAsia" w:hAnsiTheme="minorEastAsia" w:cs="仿宋_GB2312" w:hint="eastAsia"/>
                <w:color w:val="FF0000"/>
                <w:sz w:val="24"/>
                <w:szCs w:val="24"/>
                <w:lang w:val="zh-CN"/>
              </w:rPr>
              <w:t xml:space="preserve"> 元）</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w:t>
            </w:r>
            <w:r w:rsidR="00490CCA">
              <w:rPr>
                <w:rFonts w:asciiTheme="minorEastAsia" w:hAnsiTheme="minorEastAsia" w:cs="仿宋_GB2312" w:hint="eastAsia"/>
                <w:sz w:val="24"/>
                <w:szCs w:val="24"/>
                <w:lang w:val="zh-CN"/>
              </w:rPr>
              <w:t>证金，未绑定标段的投标保证金，视为未按时交纳。并将缴纳凭证“禹州市</w:t>
            </w:r>
            <w:r>
              <w:rPr>
                <w:rFonts w:asciiTheme="minorEastAsia" w:hAnsiTheme="minorEastAsia" w:cs="仿宋_GB2312" w:hint="eastAsia"/>
                <w:sz w:val="24"/>
                <w:szCs w:val="24"/>
                <w:lang w:val="zh-CN"/>
              </w:rPr>
              <w:t>公共资源交易</w:t>
            </w:r>
            <w:r w:rsidR="00490CCA">
              <w:rPr>
                <w:rFonts w:asciiTheme="minorEastAsia" w:hAnsiTheme="minorEastAsia" w:cs="仿宋_GB2312" w:hint="eastAsia"/>
                <w:sz w:val="24"/>
                <w:szCs w:val="24"/>
                <w:lang w:val="zh-CN"/>
              </w:rPr>
              <w:t>中心保证金缴纳回执”附于投标文件中，同时在开标现场提供一份“禹州市</w:t>
            </w:r>
            <w:r>
              <w:rPr>
                <w:rFonts w:asciiTheme="minorEastAsia" w:hAnsiTheme="minorEastAsia" w:cs="仿宋_GB2312" w:hint="eastAsia"/>
                <w:sz w:val="24"/>
                <w:szCs w:val="24"/>
                <w:lang w:val="zh-CN"/>
              </w:rPr>
              <w:t>公共资源交易中心保证金缴纳回执”以备查询。</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6F2823">
        <w:trPr>
          <w:trHeight w:val="156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2823" w:rsidRDefault="00DD7D9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电子投标文件：成功上传至《全国公共资源交易平台（河南省·许昌市）》公共资源交易系统加密电子投标文件1份</w:t>
            </w:r>
            <w:r w:rsidR="00A3660C">
              <w:rPr>
                <w:rFonts w:hAnsi="宋体" w:cs="宋体" w:hint="eastAsia"/>
                <w:sz w:val="24"/>
                <w:lang w:val="zh-CN"/>
              </w:rPr>
              <w:t>（文件格式为：</w:t>
            </w:r>
            <w:r w:rsidR="00A3660C">
              <w:rPr>
                <w:rFonts w:hAnsi="宋体" w:cs="宋体" w:hint="eastAsia"/>
                <w:sz w:val="24"/>
                <w:lang w:val="zh-CN"/>
              </w:rPr>
              <w:t xml:space="preserve"> XXX</w:t>
            </w:r>
            <w:r w:rsidR="00A3660C">
              <w:rPr>
                <w:rFonts w:hAnsi="宋体" w:cs="宋体" w:hint="eastAsia"/>
                <w:sz w:val="24"/>
                <w:lang w:val="zh-CN"/>
              </w:rPr>
              <w:t>公司</w:t>
            </w:r>
            <w:r w:rsidR="00A3660C">
              <w:rPr>
                <w:rFonts w:hAnsi="宋体" w:cs="宋体" w:hint="eastAsia"/>
                <w:sz w:val="24"/>
                <w:lang w:val="zh-CN"/>
              </w:rPr>
              <w:t>XXX</w:t>
            </w:r>
            <w:r w:rsidR="00A3660C">
              <w:rPr>
                <w:rFonts w:hAnsi="宋体" w:cs="宋体" w:hint="eastAsia"/>
                <w:sz w:val="24"/>
                <w:lang w:val="zh-CN"/>
              </w:rPr>
              <w:t>项目编号</w:t>
            </w:r>
            <w:r w:rsidR="00A3660C">
              <w:rPr>
                <w:rFonts w:hAnsi="宋体" w:cs="宋体" w:hint="eastAsia"/>
                <w:sz w:val="24"/>
                <w:lang w:val="zh-CN"/>
              </w:rPr>
              <w:t>.file</w:t>
            </w:r>
            <w:r w:rsidR="00A3660C">
              <w:rPr>
                <w:rFonts w:hAnsi="宋体" w:cs="宋体" w:hint="eastAsia"/>
                <w:sz w:val="24"/>
                <w:lang w:val="zh-CN"/>
              </w:rPr>
              <w:t>）。</w:t>
            </w:r>
            <w:r w:rsidR="00A3660C">
              <w:rPr>
                <w:rFonts w:ascii="新宋体" w:eastAsia="新宋体" w:hAnsi="新宋体" w:hint="eastAsia"/>
                <w:sz w:val="24"/>
              </w:rPr>
              <w:t>使用电子介质存储的备份文件1份（文件格式为：名称为“备份”的文件夹）。</w:t>
            </w:r>
          </w:p>
          <w:p w:rsidR="006F2823" w:rsidRDefault="00DD7D9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纸质投标文件：</w:t>
            </w:r>
            <w:r w:rsidR="00A3660C">
              <w:rPr>
                <w:rFonts w:asciiTheme="minorEastAsia" w:hAnsiTheme="minorEastAsia" w:cs="仿宋_GB2312" w:hint="eastAsia"/>
                <w:sz w:val="24"/>
                <w:szCs w:val="24"/>
              </w:rPr>
              <w:t>正本</w:t>
            </w:r>
            <w:r w:rsidR="00A3660C">
              <w:rPr>
                <w:rFonts w:asciiTheme="minorEastAsia" w:hAnsiTheme="minorEastAsia" w:cs="仿宋_GB2312" w:hint="eastAsia"/>
                <w:b/>
                <w:sz w:val="24"/>
                <w:szCs w:val="24"/>
              </w:rPr>
              <w:t>一</w:t>
            </w:r>
            <w:r w:rsidR="00A3660C">
              <w:rPr>
                <w:rFonts w:asciiTheme="minorEastAsia" w:hAnsiTheme="minorEastAsia" w:cs="仿宋_GB2312" w:hint="eastAsia"/>
                <w:sz w:val="24"/>
                <w:szCs w:val="24"/>
              </w:rPr>
              <w:t>份，副本</w:t>
            </w:r>
            <w:r w:rsidR="00A3660C">
              <w:rPr>
                <w:rFonts w:asciiTheme="minorEastAsia" w:hAnsiTheme="minorEastAsia" w:cs="仿宋_GB2312" w:hint="eastAsia"/>
                <w:sz w:val="24"/>
                <w:szCs w:val="24"/>
                <w:u w:val="single"/>
              </w:rPr>
              <w:t>一</w:t>
            </w:r>
            <w:r w:rsidR="00A3660C">
              <w:rPr>
                <w:rFonts w:asciiTheme="minorEastAsia" w:hAnsiTheme="minorEastAsia" w:cs="仿宋_GB2312" w:hint="eastAsia"/>
                <w:sz w:val="24"/>
                <w:szCs w:val="24"/>
              </w:rPr>
              <w:t>份。使用</w:t>
            </w:r>
            <w:r w:rsidR="00A3660C">
              <w:rPr>
                <w:rFonts w:ascii="新宋体" w:eastAsia="新宋体" w:hAnsi="新宋体" w:hint="eastAsia"/>
                <w:sz w:val="24"/>
              </w:rPr>
              <w:t>格式为“投标文件（供打印）.PDF”的文件</w:t>
            </w:r>
          </w:p>
          <w:p w:rsidR="006F2823" w:rsidRDefault="00A3660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2823" w:rsidRDefault="00DD7D9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电子投标文件：按招标文件要求加盖电子印章和法人电子印章。</w:t>
            </w:r>
          </w:p>
          <w:p w:rsidR="006F2823" w:rsidRDefault="00DD7D9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3660C">
              <w:rPr>
                <w:rFonts w:ascii="新宋体" w:eastAsia="新宋体" w:hAnsi="新宋体"/>
                <w:b/>
                <w:color w:val="7030A0"/>
                <w:sz w:val="24"/>
              </w:rPr>
              <w:instrText xml:space="preserve"> </w:instrText>
            </w:r>
            <w:r w:rsidR="00A3660C">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3660C">
              <w:rPr>
                <w:rFonts w:ascii="新宋体" w:eastAsia="新宋体" w:hAnsi="新宋体" w:hint="eastAsia"/>
                <w:color w:val="7030A0"/>
                <w:sz w:val="24"/>
              </w:rPr>
              <w:t>纸质投标文件：投标文件封面加盖投标人公章（投标文件是指投标人电子投标文件制作完成后生成的后缀名为</w:t>
            </w:r>
            <w:r w:rsidR="00A3660C">
              <w:rPr>
                <w:rFonts w:hAnsi="宋体" w:hint="eastAsia"/>
                <w:color w:val="7030A0"/>
                <w:sz w:val="24"/>
                <w:szCs w:val="24"/>
              </w:rPr>
              <w:t>“</w:t>
            </w:r>
            <w:r w:rsidR="00A3660C">
              <w:rPr>
                <w:rFonts w:hAnsi="宋体" w:hint="eastAsia"/>
                <w:color w:val="7030A0"/>
                <w:sz w:val="24"/>
                <w:szCs w:val="24"/>
              </w:rPr>
              <w:t>.PDF</w:t>
            </w:r>
            <w:r w:rsidR="00A3660C">
              <w:rPr>
                <w:rFonts w:hAnsi="宋体" w:hint="eastAsia"/>
                <w:color w:val="7030A0"/>
                <w:sz w:val="24"/>
                <w:szCs w:val="24"/>
              </w:rPr>
              <w:t>”的文件</w:t>
            </w:r>
            <w:r w:rsidR="00A3660C">
              <w:rPr>
                <w:rFonts w:ascii="新宋体" w:eastAsia="新宋体" w:hAnsi="新宋体" w:hint="eastAsia"/>
                <w:color w:val="7030A0"/>
                <w:sz w:val="24"/>
              </w:rPr>
              <w:t>打印的纸质投标文件）。</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F2823" w:rsidRDefault="00910E54">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A3660C">
              <w:rPr>
                <w:rFonts w:asciiTheme="minorEastAsia" w:hAnsiTheme="minorEastAsia" w:cs="宋体" w:hint="eastAsia"/>
                <w:bCs/>
                <w:color w:val="FF0000"/>
                <w:sz w:val="24"/>
                <w:szCs w:val="24"/>
                <w:lang w:val="zh-CN"/>
              </w:rPr>
              <w:t>综合评分法</w:t>
            </w:r>
            <w:r w:rsidR="00A3660C">
              <w:rPr>
                <w:rFonts w:asciiTheme="minorEastAsia" w:hAnsiTheme="minorEastAsia" w:cs="宋体" w:hint="eastAsia"/>
                <w:color w:val="FF0000"/>
                <w:kern w:val="0"/>
                <w:sz w:val="24"/>
                <w:szCs w:val="24"/>
                <w:lang w:val="zh-CN"/>
              </w:rPr>
              <w:t xml:space="preserve">  </w:t>
            </w:r>
            <w:r w:rsidR="00DD7D9C">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sidR="00DD7D9C">
              <w:rPr>
                <w:rFonts w:asciiTheme="minorEastAsia" w:hAnsiTheme="minorEastAsia" w:cs="宋体"/>
                <w:b/>
                <w:color w:val="FF0000"/>
                <w:kern w:val="0"/>
                <w:sz w:val="24"/>
                <w:szCs w:val="24"/>
                <w:lang w:val="zh-CN"/>
              </w:rPr>
              <w:fldChar w:fldCharType="end"/>
            </w:r>
            <w:r w:rsidR="00A3660C">
              <w:rPr>
                <w:rFonts w:asciiTheme="minorEastAsia" w:hAnsiTheme="minorEastAsia" w:cs="仿宋_GB2312" w:hint="eastAsia"/>
                <w:color w:val="FF0000"/>
                <w:sz w:val="24"/>
                <w:szCs w:val="24"/>
                <w:lang w:val="zh-CN"/>
              </w:rPr>
              <w:t>最低评标价法</w:t>
            </w:r>
          </w:p>
        </w:tc>
      </w:tr>
      <w:tr w:rsidR="006F2823">
        <w:trPr>
          <w:trHeight w:val="158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F2823" w:rsidRDefault="00DD7D9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无要求</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2823" w:rsidRDefault="00DD7D9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不收取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2823" w:rsidRDefault="00DD7D9C">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是。</w:t>
            </w:r>
            <w:r w:rsidR="00A3660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2823" w:rsidRDefault="00A3660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6F2823" w:rsidRDefault="006F28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2823" w:rsidRDefault="00A366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2823" w:rsidRDefault="00A3660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F2823" w:rsidRDefault="00A3660C">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除标书费用外，不收取作保费用。</w:t>
      </w:r>
    </w:p>
    <w:p w:rsidR="006F2823" w:rsidRDefault="00A3660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6F2823" w:rsidRDefault="00A3660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6F2823" w:rsidRDefault="00A3660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2823" w:rsidRDefault="00A3660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F2823" w:rsidRDefault="00A3660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2823" w:rsidRDefault="00A3660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2823" w:rsidRDefault="00A3660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F2823" w:rsidRDefault="00A3660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2823" w:rsidRDefault="00A3660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2823" w:rsidRDefault="00A3660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2823" w:rsidRDefault="00A3660C">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6F2823" w:rsidRDefault="00A3660C">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F2823" w:rsidRDefault="00A3660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2823" w:rsidRDefault="00A3660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2823" w:rsidRDefault="00A3660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6F2823" w:rsidRDefault="00A3660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2823" w:rsidRDefault="006F2823">
      <w:pPr>
        <w:jc w:val="center"/>
        <w:rPr>
          <w:rFonts w:asciiTheme="majorEastAsia" w:eastAsiaTheme="majorEastAsia" w:hAnsiTheme="majorEastAsia" w:cs="宋体"/>
          <w:b/>
          <w:kern w:val="0"/>
          <w:sz w:val="36"/>
          <w:szCs w:val="36"/>
        </w:rPr>
      </w:pP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2823" w:rsidRDefault="00A3660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F2823" w:rsidRDefault="006F2823">
      <w:pPr>
        <w:pStyle w:val="a7"/>
        <w:spacing w:line="360" w:lineRule="auto"/>
        <w:contextualSpacing/>
        <w:rPr>
          <w:rFonts w:asciiTheme="minorEastAsia" w:hAnsiTheme="minorEastAsia" w:cs="仿宋_GB2312"/>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2823">
        <w:trPr>
          <w:trHeight w:val="567"/>
        </w:trPr>
        <w:tc>
          <w:tcPr>
            <w:tcW w:w="9079" w:type="dxa"/>
            <w:vAlign w:val="center"/>
          </w:tcPr>
          <w:p w:rsidR="006F2823" w:rsidRDefault="00A3660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2823">
        <w:trPr>
          <w:trHeight w:val="567"/>
        </w:trPr>
        <w:tc>
          <w:tcPr>
            <w:tcW w:w="9079" w:type="dxa"/>
            <w:vAlign w:val="center"/>
          </w:tcPr>
          <w:p w:rsidR="006F2823" w:rsidRDefault="00A3660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6F2823">
        <w:trPr>
          <w:trHeight w:val="624"/>
        </w:trPr>
        <w:tc>
          <w:tcPr>
            <w:tcW w:w="9079" w:type="dxa"/>
            <w:vAlign w:val="center"/>
          </w:tcPr>
          <w:p w:rsidR="006F2823" w:rsidRDefault="00A3660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F2823" w:rsidRDefault="00A3660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2823">
        <w:trPr>
          <w:trHeight w:val="624"/>
        </w:trPr>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F2823" w:rsidRDefault="00A3660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2823">
        <w:trPr>
          <w:trHeight w:val="624"/>
        </w:trPr>
        <w:tc>
          <w:tcPr>
            <w:tcW w:w="9079" w:type="dxa"/>
            <w:vAlign w:val="center"/>
          </w:tcPr>
          <w:p w:rsidR="006F2823" w:rsidRDefault="00A3660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F2823" w:rsidRDefault="00A3660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2823">
        <w:trPr>
          <w:trHeight w:val="567"/>
        </w:trPr>
        <w:tc>
          <w:tcPr>
            <w:tcW w:w="9079" w:type="dxa"/>
            <w:vAlign w:val="center"/>
          </w:tcPr>
          <w:p w:rsidR="006F2823" w:rsidRDefault="00A3660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3A07F6">
        <w:trPr>
          <w:trHeight w:val="567"/>
        </w:trPr>
        <w:tc>
          <w:tcPr>
            <w:tcW w:w="9079" w:type="dxa"/>
            <w:vAlign w:val="center"/>
          </w:tcPr>
          <w:p w:rsidR="003A07F6" w:rsidRPr="00E256B1" w:rsidRDefault="003A07F6">
            <w:pPr>
              <w:spacing w:line="360" w:lineRule="auto"/>
              <w:contextualSpacing/>
              <w:rPr>
                <w:rFonts w:asciiTheme="minorEastAsia" w:hAnsiTheme="minorEastAsia" w:hint="eastAsia"/>
                <w:b/>
                <w:sz w:val="24"/>
                <w:szCs w:val="24"/>
              </w:rPr>
            </w:pPr>
            <w:r>
              <w:rPr>
                <w:rFonts w:asciiTheme="minorEastAsia" w:hAnsiTheme="minorEastAsia" w:hint="eastAsia"/>
                <w:b/>
                <w:sz w:val="24"/>
                <w:szCs w:val="24"/>
              </w:rPr>
              <w:t>13、</w:t>
            </w:r>
            <w:r w:rsidR="00E256B1" w:rsidRPr="00E256B1">
              <w:rPr>
                <w:rFonts w:asciiTheme="minorEastAsia" w:hAnsiTheme="minorEastAsia" w:hint="eastAsia"/>
                <w:b/>
                <w:sz w:val="24"/>
                <w:szCs w:val="24"/>
              </w:rPr>
              <w:t>被委托人须是本单位职工，须提供公司为本人缴纳社会保险证明；</w:t>
            </w:r>
          </w:p>
        </w:tc>
      </w:tr>
    </w:tbl>
    <w:p w:rsidR="006F2823" w:rsidRDefault="006F2823">
      <w:pPr>
        <w:pStyle w:val="a7"/>
        <w:spacing w:line="360" w:lineRule="auto"/>
        <w:ind w:firstLineChars="200" w:firstLine="482"/>
        <w:contextualSpacing/>
        <w:rPr>
          <w:rFonts w:asciiTheme="minorEastAsia" w:eastAsiaTheme="minorEastAsia" w:hAnsiTheme="minorEastAsia" w:cs="仿宋_GB2312"/>
          <w:b/>
          <w:szCs w:val="24"/>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w:t>
      </w:r>
      <w:r w:rsidR="001E2085" w:rsidRPr="001E2085">
        <w:rPr>
          <w:rFonts w:asciiTheme="minorEastAsia" w:eastAsiaTheme="minorEastAsia" w:hAnsiTheme="minorEastAsia" w:cs="仿宋_GB2312" w:hint="eastAsia"/>
          <w:szCs w:val="24"/>
          <w:lang w:val="zh-CN"/>
        </w:rPr>
        <w:t>最低价评标法</w:t>
      </w:r>
      <w:r>
        <w:rPr>
          <w:rFonts w:asciiTheme="minorEastAsia" w:eastAsiaTheme="minorEastAsia" w:hAnsiTheme="minorEastAsia" w:cs="仿宋_GB2312" w:hint="eastAsia"/>
          <w:szCs w:val="24"/>
          <w:lang w:val="zh-CN"/>
        </w:rPr>
        <w:t>。</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2823" w:rsidRDefault="00A3660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2823" w:rsidRDefault="00A3660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2823" w:rsidRDefault="00A3660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2823" w:rsidRDefault="00A3660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2823" w:rsidRDefault="00A3660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2823" w:rsidRDefault="00A3660C">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6F2823" w:rsidRDefault="00A366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6F2823" w:rsidRDefault="00A3660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6F2823" w:rsidRDefault="00A3660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F2823" w:rsidRDefault="00A3660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sidR="00C50DF0">
        <w:rPr>
          <w:rFonts w:asciiTheme="minorEastAsia" w:hAnsiTheme="minorEastAsia" w:cs="仿宋_GB2312" w:hint="eastAsia"/>
          <w:b/>
          <w:sz w:val="24"/>
          <w:szCs w:val="24"/>
          <w:lang w:val="zh-CN"/>
        </w:rPr>
        <w:t>推荐三名中标候选人</w:t>
      </w:r>
      <w:r>
        <w:rPr>
          <w:rFonts w:asciiTheme="minorEastAsia" w:hAnsiTheme="minorEastAsia" w:cs="仿宋_GB2312" w:hint="eastAsia"/>
          <w:b/>
          <w:sz w:val="24"/>
          <w:szCs w:val="24"/>
          <w:lang w:val="zh-CN"/>
        </w:rPr>
        <w:t>。</w:t>
      </w: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rPr>
          <w:rFonts w:asciiTheme="majorEastAsia" w:eastAsiaTheme="majorEastAsia" w:hAnsiTheme="majorEastAsia" w:cs="宋体"/>
          <w:b/>
          <w:kern w:val="0"/>
          <w:sz w:val="36"/>
          <w:szCs w:val="36"/>
        </w:rPr>
      </w:pP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F2823" w:rsidRDefault="00A366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A3660C">
      <w:pPr>
        <w:widowControl/>
        <w:jc w:val="left"/>
        <w:rPr>
          <w:rFonts w:asciiTheme="minorEastAsia" w:hAnsiTheme="minorEastAsia" w:cs="黑体"/>
          <w:b/>
          <w:bCs/>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6F2823" w:rsidRDefault="00A3660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2823">
        <w:tc>
          <w:tcPr>
            <w:tcW w:w="46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2823" w:rsidRDefault="00A3660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2823" w:rsidRDefault="006F2823">
            <w:pPr>
              <w:pStyle w:val="a7"/>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2823" w:rsidRDefault="00A3660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tcBorders>
              <w:top w:val="double" w:sz="4" w:space="0" w:color="auto"/>
            </w:tcBorders>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2823" w:rsidRDefault="006F2823">
            <w:pPr>
              <w:jc w:val="center"/>
            </w:pPr>
          </w:p>
        </w:tc>
        <w:tc>
          <w:tcPr>
            <w:tcW w:w="1560"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2823" w:rsidRDefault="006F2823">
            <w:pPr>
              <w:jc w:val="center"/>
            </w:pPr>
          </w:p>
        </w:tc>
        <w:tc>
          <w:tcPr>
            <w:tcW w:w="1560"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60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92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2823" w:rsidRDefault="006F2823">
            <w:pPr>
              <w:pStyle w:val="a7"/>
              <w:kinsoku w:val="0"/>
              <w:overflowPunct w:val="0"/>
              <w:autoSpaceDE w:val="0"/>
              <w:autoSpaceDN w:val="0"/>
              <w:spacing w:line="320" w:lineRule="exact"/>
              <w:rPr>
                <w:rFonts w:hAnsi="宋体" w:cs="微软雅黑"/>
                <w:bCs/>
                <w:kern w:val="0"/>
              </w:rPr>
            </w:pP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bl>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28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rsidP="00E256B1">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2823" w:rsidRDefault="00A3660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F2823" w:rsidRDefault="00A3660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2823" w:rsidRDefault="00A3660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2823" w:rsidRDefault="006F2823">
      <w:pPr>
        <w:pStyle w:val="a7"/>
        <w:adjustRightInd w:val="0"/>
        <w:snapToGrid w:val="0"/>
        <w:spacing w:line="360" w:lineRule="auto"/>
        <w:rPr>
          <w:rFonts w:asciiTheme="minorEastAsia" w:eastAsiaTheme="minorEastAsia" w:hAnsiTheme="minorEastAsia"/>
          <w:szCs w:val="24"/>
        </w:rPr>
      </w:pPr>
    </w:p>
    <w:p w:rsidR="006F2823" w:rsidRDefault="00A3660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F2823" w:rsidRDefault="00A3660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2823" w:rsidRDefault="006F2823" w:rsidP="00A3660C">
      <w:pPr>
        <w:autoSpaceDE w:val="0"/>
        <w:autoSpaceDN w:val="0"/>
        <w:adjustRightInd w:val="0"/>
        <w:spacing w:line="480" w:lineRule="auto"/>
        <w:ind w:firstLineChars="257" w:firstLine="617"/>
        <w:rPr>
          <w:rFonts w:ascii="宋体" w:hAnsi="宋体"/>
          <w:color w:val="000000"/>
          <w:sz w:val="24"/>
          <w:szCs w:val="24"/>
        </w:rPr>
      </w:pP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A3660C" w:rsidP="00A3660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2823" w:rsidRDefault="006F2823" w:rsidP="00A3660C">
      <w:pPr>
        <w:pStyle w:val="13"/>
        <w:spacing w:line="480" w:lineRule="auto"/>
        <w:ind w:leftChars="-256" w:left="-538" w:firstLineChars="257" w:firstLine="617"/>
        <w:jc w:val="center"/>
        <w:rPr>
          <w:rFonts w:asciiTheme="minorEastAsia" w:hAnsiTheme="minorEastAsia"/>
          <w:bCs/>
          <w:color w:val="000000"/>
          <w:szCs w:val="24"/>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A3660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2823" w:rsidRDefault="00A3660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2823" w:rsidRDefault="006F2823">
      <w:pPr>
        <w:pStyle w:val="14"/>
        <w:spacing w:line="480" w:lineRule="auto"/>
        <w:rPr>
          <w:rFonts w:asciiTheme="minorEastAsia" w:hAnsiTheme="minorEastAsia" w:cs="Arial"/>
          <w:color w:val="000000"/>
          <w:szCs w:val="24"/>
        </w:rPr>
      </w:pPr>
    </w:p>
    <w:p w:rsidR="006F2823" w:rsidRDefault="006F2823"/>
    <w:p w:rsidR="006F2823" w:rsidRDefault="00A3660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2823" w:rsidRDefault="006F2823">
      <w:pPr>
        <w:spacing w:line="480" w:lineRule="exact"/>
        <w:jc w:val="center"/>
        <w:rPr>
          <w:rFonts w:ascii="宋体" w:hAnsi="宋体"/>
          <w:b/>
          <w:bCs/>
          <w:color w:val="000000"/>
          <w:sz w:val="36"/>
          <w:szCs w:val="36"/>
        </w:rPr>
      </w:pPr>
    </w:p>
    <w:p w:rsidR="006F2823" w:rsidRDefault="00A3660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2823" w:rsidRDefault="006F2823">
      <w:pPr>
        <w:spacing w:line="480" w:lineRule="exact"/>
        <w:jc w:val="center"/>
        <w:rPr>
          <w:rFonts w:ascii="宋体" w:hAnsi="宋体"/>
          <w:b/>
          <w:bCs/>
          <w:color w:val="000000"/>
          <w:sz w:val="36"/>
          <w:szCs w:val="36"/>
        </w:rPr>
      </w:pP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2823">
        <w:trPr>
          <w:gridAfter w:val="1"/>
          <w:wAfter w:w="14" w:type="dxa"/>
          <w:trHeight w:val="2636"/>
        </w:trPr>
        <w:tc>
          <w:tcPr>
            <w:tcW w:w="4484" w:type="dxa"/>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2823">
        <w:trPr>
          <w:trHeight w:val="2781"/>
        </w:trPr>
        <w:tc>
          <w:tcPr>
            <w:tcW w:w="4491" w:type="dxa"/>
            <w:gridSpan w:val="2"/>
            <w:vAlign w:val="center"/>
          </w:tcPr>
          <w:p w:rsidR="006F2823" w:rsidRDefault="00A3660C">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F2823" w:rsidRDefault="00A3660C">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F2823" w:rsidRDefault="006F2823" w:rsidP="00A3660C">
      <w:pPr>
        <w:spacing w:line="320" w:lineRule="exact"/>
        <w:ind w:left="2" w:firstLineChars="149" w:firstLine="358"/>
        <w:rPr>
          <w:rFonts w:asciiTheme="minorEastAsia" w:hAnsiTheme="minorEastAsia" w:cs="Courier New"/>
          <w:sz w:val="24"/>
          <w:szCs w:val="24"/>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2823" w:rsidRDefault="00A3660C" w:rsidP="00624AE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2823" w:rsidRDefault="00A3660C" w:rsidP="00624AE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2823" w:rsidRDefault="00A3660C" w:rsidP="00624AE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2823" w:rsidRDefault="00A3660C" w:rsidP="00624AE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2823" w:rsidRDefault="006F2823" w:rsidP="00624AE4">
      <w:pPr>
        <w:spacing w:beforeLines="50" w:afterLines="50" w:line="360" w:lineRule="auto"/>
        <w:ind w:firstLineChars="236" w:firstLine="566"/>
        <w:rPr>
          <w:rFonts w:asciiTheme="minorEastAsia" w:hAnsiTheme="minorEastAsia" w:cs="宋体"/>
          <w:sz w:val="24"/>
          <w:szCs w:val="24"/>
          <w:lang w:val="zh-CN"/>
        </w:rPr>
      </w:pPr>
    </w:p>
    <w:p w:rsidR="006F2823" w:rsidRDefault="00A3660C" w:rsidP="00624AE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2823" w:rsidRDefault="00A3660C" w:rsidP="00624AE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2823" w:rsidRDefault="006F2823" w:rsidP="00624AE4">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624AE4">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624AE4">
      <w:pPr>
        <w:spacing w:beforeLines="50" w:afterLines="50" w:line="360" w:lineRule="auto"/>
        <w:ind w:right="420" w:firstLineChars="2286" w:firstLine="5486"/>
        <w:rPr>
          <w:rFonts w:asciiTheme="minorEastAsia" w:hAnsiTheme="minorEastAsia" w:cs="宋体"/>
          <w:sz w:val="24"/>
          <w:szCs w:val="24"/>
          <w:lang w:val="zh-CN"/>
        </w:rPr>
      </w:pPr>
    </w:p>
    <w:p w:rsidR="006F2823" w:rsidRDefault="00A366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E256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w:t>
      </w:r>
      <w:r w:rsidR="00A3660C">
        <w:rPr>
          <w:rFonts w:asciiTheme="minorEastAsia" w:hAnsiTheme="minorEastAsia" w:cs="宋体" w:hint="eastAsia"/>
          <w:sz w:val="24"/>
          <w:szCs w:val="24"/>
          <w:lang w:val="zh-CN"/>
        </w:rPr>
        <w:t>公共资源交易中心保证金缴纳回执</w:t>
      </w:r>
    </w:p>
    <w:p w:rsidR="006F2823" w:rsidRDefault="006F2823">
      <w:pPr>
        <w:autoSpaceDE w:val="0"/>
        <w:autoSpaceDN w:val="0"/>
        <w:adjustRightInd w:val="0"/>
        <w:spacing w:line="360" w:lineRule="auto"/>
        <w:jc w:val="center"/>
        <w:rPr>
          <w:rFonts w:ascii="宋体" w:cs="宋体"/>
          <w:sz w:val="24"/>
          <w:lang w:val="zh-CN"/>
        </w:rPr>
      </w:pPr>
    </w:p>
    <w:p w:rsidR="006F2823" w:rsidRDefault="00E256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w:t>
      </w:r>
      <w:r w:rsidR="00A3660C">
        <w:rPr>
          <w:rFonts w:ascii="宋体" w:cs="宋体" w:hint="eastAsia"/>
          <w:sz w:val="24"/>
          <w:lang w:val="zh-CN"/>
        </w:rPr>
        <w:t>公共资源交易中心保证金缴纳回执”以备查询）</w:t>
      </w:r>
    </w:p>
    <w:p w:rsidR="006F2823" w:rsidRDefault="006F2823">
      <w:pPr>
        <w:autoSpaceDE w:val="0"/>
        <w:autoSpaceDN w:val="0"/>
        <w:adjustRightInd w:val="0"/>
        <w:spacing w:line="360" w:lineRule="auto"/>
        <w:ind w:right="-11"/>
        <w:rPr>
          <w:rFonts w:ascii="宋体" w:cs="宋体"/>
          <w:sz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outlineLvl w:val="0"/>
        <w:rPr>
          <w:rFonts w:ascii="宋体" w:cs="宋体"/>
          <w:sz w:val="24"/>
          <w:lang w:val="zh-CN"/>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hint="eastAsia"/>
          <w:b/>
          <w:snapToGrid w:val="0"/>
          <w:kern w:val="0"/>
          <w:sz w:val="36"/>
          <w:szCs w:val="36"/>
        </w:rPr>
      </w:pPr>
    </w:p>
    <w:p w:rsidR="00977BAC" w:rsidRP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F28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F2823" w:rsidRDefault="006F2823">
      <w:pPr>
        <w:autoSpaceDE w:val="0"/>
        <w:autoSpaceDN w:val="0"/>
        <w:adjustRightInd w:val="0"/>
        <w:spacing w:line="480" w:lineRule="auto"/>
        <w:rPr>
          <w:rFonts w:asciiTheme="minorEastAsia" w:hAnsiTheme="minorEastAsia" w:cs="宋体"/>
          <w:sz w:val="24"/>
          <w:szCs w:val="24"/>
          <w:lang w:val="zh-CN"/>
        </w:rPr>
      </w:pPr>
    </w:p>
    <w:p w:rsidR="006F2823" w:rsidRDefault="006F2823">
      <w:pPr>
        <w:spacing w:line="300" w:lineRule="exact"/>
        <w:rPr>
          <w:rFonts w:asciiTheme="minorEastAsia" w:hAnsiTheme="minorEastAsia"/>
          <w:color w:val="000000"/>
          <w:sz w:val="24"/>
          <w:szCs w:val="24"/>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F28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F2823" w:rsidRDefault="006F2823">
      <w:pPr>
        <w:snapToGrid w:val="0"/>
        <w:spacing w:line="360" w:lineRule="auto"/>
        <w:jc w:val="center"/>
        <w:rPr>
          <w:rFonts w:eastAsia="宋体" w:hAnsi="宋体"/>
          <w:b/>
          <w:snapToGrid w:val="0"/>
          <w:kern w:val="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w:t>
      </w:r>
      <w:r w:rsidR="00A3660C">
        <w:rPr>
          <w:rFonts w:ascii="宋体" w:hAnsi="宋体" w:hint="eastAsia"/>
          <w:b/>
          <w:bCs/>
          <w:color w:val="000000"/>
          <w:sz w:val="36"/>
          <w:szCs w:val="36"/>
        </w:rPr>
        <w:t xml:space="preserve"> 售后服务方案</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hAnsi="宋体" w:cs="微软雅黑"/>
          <w:bCs/>
          <w:kern w:val="0"/>
        </w:rPr>
      </w:pPr>
    </w:p>
    <w:p w:rsidR="006F2823" w:rsidRDefault="00977BAC">
      <w:pPr>
        <w:jc w:val="center"/>
        <w:rPr>
          <w:rFonts w:ascii="宋体" w:hAnsi="宋体"/>
          <w:b/>
          <w:bCs/>
          <w:color w:val="000000"/>
          <w:sz w:val="36"/>
          <w:szCs w:val="36"/>
        </w:rPr>
      </w:pPr>
      <w:r>
        <w:rPr>
          <w:rFonts w:ascii="宋体" w:hAnsi="宋体" w:hint="eastAsia"/>
          <w:b/>
          <w:bCs/>
          <w:color w:val="000000"/>
          <w:sz w:val="36"/>
          <w:szCs w:val="36"/>
        </w:rPr>
        <w:t>4.5</w:t>
      </w:r>
      <w:r w:rsidR="00A3660C">
        <w:rPr>
          <w:rFonts w:ascii="宋体" w:hAnsi="宋体" w:hint="eastAsia"/>
          <w:b/>
          <w:bCs/>
          <w:color w:val="000000"/>
          <w:sz w:val="36"/>
          <w:szCs w:val="36"/>
        </w:rPr>
        <w:t>“节能产品政府采购清单”强制节能产品情况</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F2823" w:rsidRDefault="006F2823">
      <w:pP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t>4.6</w:t>
      </w:r>
      <w:r w:rsidR="00A3660C">
        <w:rPr>
          <w:rFonts w:ascii="宋体" w:hAnsi="宋体" w:hint="eastAsia"/>
          <w:b/>
          <w:bCs/>
          <w:color w:val="000000"/>
          <w:sz w:val="36"/>
          <w:szCs w:val="36"/>
        </w:rPr>
        <w:t xml:space="preserve"> “节能产品政府采购清单”优先采购产品情况</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t>4.7</w:t>
      </w:r>
      <w:r w:rsidR="00A3660C">
        <w:rPr>
          <w:rFonts w:ascii="宋体" w:hAnsi="宋体" w:hint="eastAsia"/>
          <w:b/>
          <w:bCs/>
          <w:color w:val="000000"/>
          <w:sz w:val="36"/>
          <w:szCs w:val="36"/>
        </w:rPr>
        <w:t xml:space="preserve"> “环境标志产品政府采购清单”优先采购产品情况</w:t>
      </w:r>
    </w:p>
    <w:p w:rsidR="006F2823" w:rsidRDefault="00A3660C" w:rsidP="00624A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w:t>
      </w:r>
      <w:r w:rsidR="00A3660C">
        <w:rPr>
          <w:rFonts w:ascii="宋体" w:hAnsi="宋体" w:hint="eastAsia"/>
          <w:b/>
          <w:bCs/>
          <w:color w:val="000000"/>
          <w:sz w:val="36"/>
          <w:szCs w:val="36"/>
        </w:rPr>
        <w:t xml:space="preserve"> 中小企业声明函</w:t>
      </w:r>
    </w:p>
    <w:p w:rsidR="006F2823" w:rsidRDefault="006F2823">
      <w:pPr>
        <w:spacing w:line="360" w:lineRule="auto"/>
        <w:jc w:val="center"/>
        <w:rPr>
          <w:rFonts w:ascii="宋体" w:hAnsi="宋体"/>
          <w:b/>
          <w:bCs/>
          <w:color w:val="000000"/>
          <w:sz w:val="36"/>
          <w:szCs w:val="36"/>
        </w:rPr>
      </w:pP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F2823" w:rsidRDefault="006F282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F2823" w:rsidRDefault="00A3660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F2823" w:rsidRDefault="006F2823">
      <w:pPr>
        <w:widowControl/>
        <w:spacing w:before="100" w:beforeAutospacing="1" w:after="100" w:afterAutospacing="1" w:line="360" w:lineRule="auto"/>
        <w:jc w:val="left"/>
        <w:rPr>
          <w:rFonts w:ascii="宋体" w:hAnsi="宋体"/>
          <w:color w:val="000000"/>
          <w:sz w:val="24"/>
          <w:szCs w:val="24"/>
        </w:rPr>
      </w:pPr>
    </w:p>
    <w:p w:rsidR="006F2823" w:rsidRDefault="00A3660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F2823" w:rsidRDefault="006F2823">
      <w:pPr>
        <w:autoSpaceDE w:val="0"/>
        <w:autoSpaceDN w:val="0"/>
        <w:adjustRightInd w:val="0"/>
        <w:spacing w:line="360" w:lineRule="auto"/>
        <w:jc w:val="center"/>
        <w:outlineLvl w:val="0"/>
        <w:rPr>
          <w:rFonts w:ascii="宋体" w:hAnsi="宋体" w:cs="Arial"/>
          <w:color w:val="000000"/>
          <w:kern w:val="0"/>
          <w:sz w:val="24"/>
          <w:szCs w:val="24"/>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4.9</w:t>
      </w:r>
      <w:r w:rsidR="00A3660C">
        <w:rPr>
          <w:rFonts w:ascii="宋体" w:hAnsi="宋体" w:hint="eastAsia"/>
          <w:b/>
          <w:bCs/>
          <w:color w:val="000000"/>
          <w:sz w:val="36"/>
          <w:szCs w:val="36"/>
        </w:rPr>
        <w:t>残疾人福利性单位声明函</w:t>
      </w:r>
    </w:p>
    <w:bookmarkEnd w:id="7"/>
    <w:bookmarkEnd w:id="8"/>
    <w:p w:rsidR="006F2823" w:rsidRDefault="006F2823">
      <w:pPr>
        <w:spacing w:line="360" w:lineRule="auto"/>
        <w:rPr>
          <w:rFonts w:ascii="宋体" w:hAnsi="宋体"/>
          <w:szCs w:val="21"/>
        </w:rPr>
      </w:pP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F2823" w:rsidRDefault="006F2823">
      <w:pPr>
        <w:spacing w:line="360" w:lineRule="auto"/>
        <w:rPr>
          <w:rFonts w:ascii="宋体" w:hAnsi="宋体"/>
          <w:sz w:val="24"/>
          <w:szCs w:val="24"/>
        </w:rPr>
      </w:pPr>
    </w:p>
    <w:p w:rsidR="006F2823" w:rsidRDefault="006F2823">
      <w:pPr>
        <w:spacing w:line="360" w:lineRule="auto"/>
        <w:rPr>
          <w:rFonts w:ascii="宋体" w:hAnsi="宋体"/>
          <w:sz w:val="24"/>
          <w:szCs w:val="24"/>
        </w:rPr>
      </w:pPr>
    </w:p>
    <w:p w:rsidR="006F2823" w:rsidRDefault="00A3660C">
      <w:pPr>
        <w:spacing w:line="360" w:lineRule="auto"/>
        <w:rPr>
          <w:rFonts w:ascii="宋体" w:hAnsi="宋体"/>
          <w:sz w:val="24"/>
          <w:szCs w:val="24"/>
        </w:rPr>
      </w:pPr>
      <w:r>
        <w:rPr>
          <w:rFonts w:ascii="宋体" w:hAnsi="宋体" w:hint="eastAsia"/>
          <w:sz w:val="24"/>
          <w:szCs w:val="24"/>
        </w:rPr>
        <w:t xml:space="preserve">                                    单位名称（盖章）：</w:t>
      </w:r>
    </w:p>
    <w:p w:rsidR="006F2823" w:rsidRDefault="00A3660C">
      <w:pPr>
        <w:spacing w:line="360" w:lineRule="auto"/>
        <w:rPr>
          <w:rFonts w:ascii="宋体" w:hAnsi="宋体"/>
          <w:sz w:val="24"/>
          <w:szCs w:val="24"/>
        </w:rPr>
      </w:pPr>
      <w:r>
        <w:rPr>
          <w:rFonts w:ascii="宋体" w:hAnsi="宋体" w:hint="eastAsia"/>
          <w:sz w:val="24"/>
          <w:szCs w:val="24"/>
        </w:rPr>
        <w:t xml:space="preserve">                                    日    期：</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p w:rsidR="006F2823" w:rsidRDefault="00977B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4.10</w:t>
      </w:r>
      <w:r w:rsidR="00A3660C">
        <w:rPr>
          <w:rFonts w:ascii="宋体" w:hAnsi="宋体" w:hint="eastAsia"/>
          <w:b/>
          <w:bCs/>
          <w:color w:val="000000"/>
          <w:sz w:val="36"/>
          <w:szCs w:val="36"/>
        </w:rPr>
        <w:t xml:space="preserve"> 所投产品符合国家强制性要求承诺函 </w:t>
      </w:r>
    </w:p>
    <w:p w:rsidR="006F2823" w:rsidRDefault="00A3660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 w:rsidR="006F2823" w:rsidRDefault="006F2823"/>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F2823" w:rsidRDefault="006F2823"/>
    <w:p w:rsidR="006F2823" w:rsidRDefault="006F2823"/>
    <w:p w:rsidR="006F2823" w:rsidRDefault="006F2823"/>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 </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bookmarkStart w:id="9" w:name="_GoBack"/>
      <w:bookmarkEnd w:id="9"/>
    </w:p>
    <w:sectPr w:rsidR="006F2823" w:rsidSect="006F2823">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CE" w:rsidRDefault="005529CE" w:rsidP="006F2823">
      <w:r>
        <w:separator/>
      </w:r>
    </w:p>
  </w:endnote>
  <w:endnote w:type="continuationSeparator" w:id="0">
    <w:p w:rsidR="005529CE" w:rsidRDefault="005529CE" w:rsidP="006F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4" w:rsidRDefault="00624AE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24AE4" w:rsidRDefault="00624AE4">
                <w:pPr>
                  <w:pStyle w:val="a9"/>
                </w:pPr>
                <w:fldSimple w:instr=" PAGE  \* MERGEFORMAT ">
                  <w:r w:rsidR="00977BAC">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CE" w:rsidRDefault="005529CE" w:rsidP="006F2823">
      <w:r>
        <w:separator/>
      </w:r>
    </w:p>
  </w:footnote>
  <w:footnote w:type="continuationSeparator" w:id="0">
    <w:p w:rsidR="005529CE" w:rsidRDefault="005529CE" w:rsidP="006F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472686"/>
    <w:multiLevelType w:val="hybridMultilevel"/>
    <w:tmpl w:val="52B4349A"/>
    <w:lvl w:ilvl="0" w:tplc="94A2B9B8">
      <w:start w:val="1"/>
      <w:numFmt w:val="japaneseCounting"/>
      <w:lvlText w:val="%1、"/>
      <w:lvlJc w:val="left"/>
      <w:pPr>
        <w:ind w:left="862"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1"/>
  </w:num>
  <w:num w:numId="4">
    <w:abstractNumId w:val="9"/>
  </w:num>
  <w:num w:numId="5">
    <w:abstractNumId w:val="0"/>
  </w:num>
  <w:num w:numId="6">
    <w:abstractNumId w:val="7"/>
  </w:num>
  <w:num w:numId="7">
    <w:abstractNumId w:val="3"/>
  </w:num>
  <w:num w:numId="8">
    <w:abstractNumId w:val="10"/>
  </w:num>
  <w:num w:numId="9">
    <w:abstractNumId w:val="2"/>
  </w:num>
  <w:num w:numId="10">
    <w:abstractNumId w:val="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07F6"/>
    <w:rsid w:val="003A4C56"/>
    <w:rsid w:val="003B488E"/>
    <w:rsid w:val="003B5BE5"/>
    <w:rsid w:val="003C013E"/>
    <w:rsid w:val="003C191A"/>
    <w:rsid w:val="003C669F"/>
    <w:rsid w:val="003D2A39"/>
    <w:rsid w:val="003D6EA0"/>
    <w:rsid w:val="003E3DF5"/>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CCA"/>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CE"/>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AE4"/>
    <w:rsid w:val="006341CB"/>
    <w:rsid w:val="0063631A"/>
    <w:rsid w:val="00636AAD"/>
    <w:rsid w:val="0064438F"/>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77BAC"/>
    <w:rsid w:val="00992F1F"/>
    <w:rsid w:val="0099354B"/>
    <w:rsid w:val="00994A8A"/>
    <w:rsid w:val="009A0AC7"/>
    <w:rsid w:val="009A296B"/>
    <w:rsid w:val="009A2BC5"/>
    <w:rsid w:val="009A47E3"/>
    <w:rsid w:val="009A6F91"/>
    <w:rsid w:val="009A71B8"/>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36CDD"/>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DD5"/>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7D9C"/>
    <w:rsid w:val="00DE5E53"/>
    <w:rsid w:val="00E05333"/>
    <w:rsid w:val="00E1364D"/>
    <w:rsid w:val="00E155B5"/>
    <w:rsid w:val="00E16A95"/>
    <w:rsid w:val="00E203D7"/>
    <w:rsid w:val="00E23924"/>
    <w:rsid w:val="00E2434C"/>
    <w:rsid w:val="00E24944"/>
    <w:rsid w:val="00E256B1"/>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39B6"/>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23"/>
    <w:pPr>
      <w:widowControl w:val="0"/>
      <w:jc w:val="both"/>
    </w:pPr>
    <w:rPr>
      <w:kern w:val="2"/>
      <w:sz w:val="21"/>
      <w:szCs w:val="22"/>
    </w:rPr>
  </w:style>
  <w:style w:type="paragraph" w:styleId="1">
    <w:name w:val="heading 1"/>
    <w:basedOn w:val="a"/>
    <w:next w:val="a"/>
    <w:link w:val="1Char"/>
    <w:qFormat/>
    <w:rsid w:val="006F28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28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28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28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F28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F2823"/>
    <w:pPr>
      <w:spacing w:after="120"/>
    </w:pPr>
  </w:style>
  <w:style w:type="paragraph" w:styleId="a5">
    <w:name w:val="Normal Indent"/>
    <w:basedOn w:val="a"/>
    <w:qFormat/>
    <w:rsid w:val="006F2823"/>
    <w:pPr>
      <w:ind w:firstLine="425"/>
    </w:pPr>
    <w:rPr>
      <w:rFonts w:ascii="Times New Roman" w:eastAsia="宋体" w:hAnsi="Times New Roman" w:cs="Times New Roman"/>
      <w:szCs w:val="20"/>
    </w:rPr>
  </w:style>
  <w:style w:type="paragraph" w:styleId="a6">
    <w:name w:val="caption"/>
    <w:basedOn w:val="a"/>
    <w:next w:val="a"/>
    <w:qFormat/>
    <w:rsid w:val="006F2823"/>
    <w:rPr>
      <w:rFonts w:ascii="Arial" w:eastAsia="黑体" w:hAnsi="Arial" w:cs="Arial"/>
      <w:sz w:val="20"/>
      <w:szCs w:val="20"/>
    </w:rPr>
  </w:style>
  <w:style w:type="paragraph" w:styleId="30">
    <w:name w:val="Body Text 3"/>
    <w:basedOn w:val="a"/>
    <w:link w:val="3Char0"/>
    <w:qFormat/>
    <w:rsid w:val="006F2823"/>
    <w:rPr>
      <w:rFonts w:ascii="Times New Roman" w:eastAsia="宋体" w:hAnsi="Times New Roman" w:cs="Times New Roman"/>
      <w:color w:val="FF0000"/>
      <w:sz w:val="24"/>
      <w:szCs w:val="24"/>
    </w:rPr>
  </w:style>
  <w:style w:type="paragraph" w:styleId="5">
    <w:name w:val="toc 5"/>
    <w:basedOn w:val="a"/>
    <w:next w:val="a"/>
    <w:uiPriority w:val="39"/>
    <w:qFormat/>
    <w:rsid w:val="006F28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28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F2823"/>
    <w:rPr>
      <w:rFonts w:eastAsia="宋体"/>
      <w:sz w:val="24"/>
    </w:rPr>
  </w:style>
  <w:style w:type="paragraph" w:styleId="a8">
    <w:name w:val="Date"/>
    <w:basedOn w:val="a"/>
    <w:next w:val="a"/>
    <w:link w:val="Char2"/>
    <w:uiPriority w:val="99"/>
    <w:unhideWhenUsed/>
    <w:qFormat/>
    <w:rsid w:val="006F2823"/>
    <w:pPr>
      <w:ind w:leftChars="2500" w:left="100"/>
    </w:pPr>
  </w:style>
  <w:style w:type="paragraph" w:styleId="a9">
    <w:name w:val="footer"/>
    <w:basedOn w:val="a"/>
    <w:link w:val="Char3"/>
    <w:uiPriority w:val="99"/>
    <w:unhideWhenUsed/>
    <w:qFormat/>
    <w:rsid w:val="006F28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F28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28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F2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F2823"/>
    <w:rPr>
      <w:rFonts w:ascii="Calibri" w:eastAsia="宋体" w:hAnsi="Calibri" w:cs="Times New Roman"/>
      <w:sz w:val="24"/>
      <w:szCs w:val="24"/>
    </w:rPr>
  </w:style>
  <w:style w:type="character" w:styleId="ac">
    <w:name w:val="Strong"/>
    <w:basedOn w:val="a0"/>
    <w:uiPriority w:val="22"/>
    <w:qFormat/>
    <w:rsid w:val="006F2823"/>
    <w:rPr>
      <w:b/>
      <w:bCs/>
    </w:rPr>
  </w:style>
  <w:style w:type="character" w:styleId="ad">
    <w:name w:val="FollowedHyperlink"/>
    <w:basedOn w:val="a0"/>
    <w:uiPriority w:val="99"/>
    <w:semiHidden/>
    <w:unhideWhenUsed/>
    <w:qFormat/>
    <w:rsid w:val="006F2823"/>
    <w:rPr>
      <w:color w:val="800080" w:themeColor="followedHyperlink"/>
      <w:u w:val="single"/>
    </w:rPr>
  </w:style>
  <w:style w:type="character" w:styleId="ae">
    <w:name w:val="Emphasis"/>
    <w:basedOn w:val="a0"/>
    <w:uiPriority w:val="20"/>
    <w:qFormat/>
    <w:rsid w:val="006F2823"/>
    <w:rPr>
      <w:i/>
      <w:iCs/>
    </w:rPr>
  </w:style>
  <w:style w:type="character" w:styleId="af">
    <w:name w:val="Hyperlink"/>
    <w:basedOn w:val="a0"/>
    <w:uiPriority w:val="99"/>
    <w:unhideWhenUsed/>
    <w:qFormat/>
    <w:rsid w:val="006F2823"/>
    <w:rPr>
      <w:color w:val="0000FF"/>
      <w:u w:val="single"/>
    </w:rPr>
  </w:style>
  <w:style w:type="character" w:customStyle="1" w:styleId="1Char">
    <w:name w:val="标题 1 Char"/>
    <w:basedOn w:val="a0"/>
    <w:link w:val="1"/>
    <w:qFormat/>
    <w:rsid w:val="006F2823"/>
    <w:rPr>
      <w:rFonts w:ascii="Calibri" w:eastAsia="宋体" w:hAnsi="Calibri" w:cs="Times New Roman"/>
      <w:b/>
      <w:bCs/>
      <w:kern w:val="44"/>
      <w:sz w:val="44"/>
      <w:szCs w:val="44"/>
    </w:rPr>
  </w:style>
  <w:style w:type="character" w:customStyle="1" w:styleId="2Char">
    <w:name w:val="标题 2 Char"/>
    <w:basedOn w:val="a0"/>
    <w:link w:val="2"/>
    <w:qFormat/>
    <w:rsid w:val="006F2823"/>
    <w:rPr>
      <w:rFonts w:ascii="Arial" w:eastAsia="黑体" w:hAnsi="Arial" w:cs="Times New Roman"/>
      <w:b/>
      <w:bCs/>
      <w:kern w:val="0"/>
      <w:sz w:val="32"/>
      <w:szCs w:val="32"/>
    </w:rPr>
  </w:style>
  <w:style w:type="character" w:customStyle="1" w:styleId="3Char">
    <w:name w:val="标题 3 Char"/>
    <w:basedOn w:val="a0"/>
    <w:link w:val="3"/>
    <w:qFormat/>
    <w:rsid w:val="006F282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F2823"/>
    <w:rPr>
      <w:rFonts w:ascii="Arial" w:eastAsia="黑体" w:hAnsi="Arial" w:cs="Times New Roman"/>
      <w:b/>
      <w:bCs/>
      <w:kern w:val="0"/>
      <w:sz w:val="28"/>
      <w:szCs w:val="28"/>
    </w:rPr>
  </w:style>
  <w:style w:type="character" w:customStyle="1" w:styleId="Char1">
    <w:name w:val="纯文本 Char"/>
    <w:basedOn w:val="a0"/>
    <w:link w:val="a7"/>
    <w:qFormat/>
    <w:rsid w:val="006F2823"/>
    <w:rPr>
      <w:rFonts w:eastAsia="宋体"/>
      <w:sz w:val="24"/>
    </w:rPr>
  </w:style>
  <w:style w:type="character" w:customStyle="1" w:styleId="Char2">
    <w:name w:val="日期 Char"/>
    <w:basedOn w:val="a0"/>
    <w:link w:val="a8"/>
    <w:uiPriority w:val="99"/>
    <w:qFormat/>
    <w:rsid w:val="006F2823"/>
  </w:style>
  <w:style w:type="character" w:customStyle="1" w:styleId="Char3">
    <w:name w:val="页脚 Char"/>
    <w:basedOn w:val="a0"/>
    <w:link w:val="a9"/>
    <w:uiPriority w:val="99"/>
    <w:qFormat/>
    <w:rsid w:val="006F2823"/>
    <w:rPr>
      <w:sz w:val="18"/>
      <w:szCs w:val="18"/>
    </w:rPr>
  </w:style>
  <w:style w:type="character" w:customStyle="1" w:styleId="Char4">
    <w:name w:val="页眉 Char"/>
    <w:basedOn w:val="a0"/>
    <w:link w:val="aa"/>
    <w:uiPriority w:val="99"/>
    <w:qFormat/>
    <w:rsid w:val="006F2823"/>
    <w:rPr>
      <w:sz w:val="18"/>
      <w:szCs w:val="18"/>
    </w:rPr>
  </w:style>
  <w:style w:type="character" w:customStyle="1" w:styleId="Char10">
    <w:name w:val="纯文本 Char1"/>
    <w:qFormat/>
    <w:rsid w:val="006F2823"/>
    <w:rPr>
      <w:rFonts w:eastAsia="宋体"/>
      <w:sz w:val="24"/>
    </w:rPr>
  </w:style>
  <w:style w:type="paragraph" w:customStyle="1" w:styleId="Default">
    <w:name w:val="Default"/>
    <w:qFormat/>
    <w:rsid w:val="006F28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F2823"/>
    <w:pPr>
      <w:ind w:firstLineChars="200" w:firstLine="420"/>
    </w:pPr>
  </w:style>
  <w:style w:type="paragraph" w:styleId="af0">
    <w:name w:val="List Paragraph"/>
    <w:basedOn w:val="a"/>
    <w:uiPriority w:val="99"/>
    <w:unhideWhenUsed/>
    <w:qFormat/>
    <w:rsid w:val="006F2823"/>
    <w:pPr>
      <w:ind w:firstLineChars="200" w:firstLine="420"/>
    </w:pPr>
  </w:style>
  <w:style w:type="character" w:customStyle="1" w:styleId="CharChar">
    <w:name w:val="正文文本缩进 Char Char"/>
    <w:link w:val="13"/>
    <w:qFormat/>
    <w:rsid w:val="006F2823"/>
    <w:rPr>
      <w:rFonts w:ascii="宋体"/>
      <w:sz w:val="24"/>
    </w:rPr>
  </w:style>
  <w:style w:type="paragraph" w:customStyle="1" w:styleId="13">
    <w:name w:val="正文文本缩进1"/>
    <w:basedOn w:val="a"/>
    <w:link w:val="CharChar"/>
    <w:qFormat/>
    <w:rsid w:val="006F2823"/>
    <w:pPr>
      <w:spacing w:line="360" w:lineRule="auto"/>
      <w:ind w:firstLineChars="200" w:firstLine="480"/>
    </w:pPr>
    <w:rPr>
      <w:rFonts w:ascii="宋体"/>
      <w:sz w:val="24"/>
    </w:rPr>
  </w:style>
  <w:style w:type="character" w:customStyle="1" w:styleId="CharChar0">
    <w:name w:val="日期 Char Char"/>
    <w:link w:val="14"/>
    <w:qFormat/>
    <w:rsid w:val="006F2823"/>
    <w:rPr>
      <w:sz w:val="24"/>
    </w:rPr>
  </w:style>
  <w:style w:type="paragraph" w:customStyle="1" w:styleId="14">
    <w:name w:val="日期1"/>
    <w:basedOn w:val="a"/>
    <w:next w:val="a"/>
    <w:link w:val="CharChar0"/>
    <w:qFormat/>
    <w:rsid w:val="006F2823"/>
    <w:rPr>
      <w:sz w:val="24"/>
    </w:rPr>
  </w:style>
  <w:style w:type="paragraph" w:customStyle="1" w:styleId="15">
    <w:name w:val="正文缩进1"/>
    <w:basedOn w:val="a"/>
    <w:qFormat/>
    <w:rsid w:val="006F28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282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F28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F2823"/>
    <w:rPr>
      <w:rFonts w:ascii="Times New Roman" w:eastAsia="宋体" w:hAnsi="Times New Roman" w:cs="Times New Roman"/>
      <w:color w:val="FF0000"/>
      <w:sz w:val="24"/>
      <w:szCs w:val="24"/>
    </w:rPr>
  </w:style>
  <w:style w:type="character" w:customStyle="1" w:styleId="edittexttarea">
    <w:name w:val="edittexttarea"/>
    <w:basedOn w:val="a0"/>
    <w:qFormat/>
    <w:rsid w:val="006F2823"/>
  </w:style>
  <w:style w:type="paragraph" w:customStyle="1" w:styleId="11212">
    <w:name w:val="样式 标题 1 + 四号 居中 段前: 12 磅 段后: 12 磅 行距: 单倍行距"/>
    <w:basedOn w:val="1"/>
    <w:qFormat/>
    <w:rsid w:val="006F28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28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F2823"/>
  </w:style>
  <w:style w:type="character" w:customStyle="1" w:styleId="Char">
    <w:name w:val="正文首行缩进 Char"/>
    <w:basedOn w:val="Char0"/>
    <w:link w:val="a3"/>
    <w:qFormat/>
    <w:rsid w:val="006F28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F2823"/>
    <w:rPr>
      <w:rFonts w:ascii="宋体" w:eastAsia="宋体" w:hAnsi="宋体" w:cs="宋体"/>
      <w:kern w:val="0"/>
      <w:sz w:val="24"/>
      <w:szCs w:val="24"/>
    </w:rPr>
  </w:style>
  <w:style w:type="table" w:styleId="af2">
    <w:name w:val="Table Grid"/>
    <w:basedOn w:val="a1"/>
    <w:qFormat/>
    <w:rsid w:val="00E64CB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D4E23-E7FE-46B6-A730-1FDF8BBB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67</Pages>
  <Words>5525</Words>
  <Characters>31496</Characters>
  <Application>Microsoft Office Word</Application>
  <DocSecurity>0</DocSecurity>
  <Lines>262</Lines>
  <Paragraphs>73</Paragraphs>
  <ScaleCrop>false</ScaleCrop>
  <Company>Sky123.Org</Company>
  <LinksUpToDate>false</LinksUpToDate>
  <CharactersWithSpaces>36948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111</cp:revision>
  <cp:lastPrinted>2018-07-31T02:20:00Z</cp:lastPrinted>
  <dcterms:created xsi:type="dcterms:W3CDTF">2018-04-16T02:52:00Z</dcterms:created>
  <dcterms:modified xsi:type="dcterms:W3CDTF">2019-03-21T00:51:00Z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