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楷体" w:hAnsi="楷体" w:eastAsia="楷体" w:cs="楷体"/>
          <w:b/>
          <w:sz w:val="36"/>
          <w:szCs w:val="36"/>
        </w:rPr>
      </w:pPr>
      <w:r>
        <w:rPr>
          <w:rFonts w:hint="eastAsia" w:ascii="楷体" w:hAnsi="楷体" w:eastAsia="楷体" w:cs="楷体"/>
          <w:b/>
          <w:sz w:val="36"/>
          <w:szCs w:val="36"/>
          <w:lang w:eastAsia="zh-CN"/>
        </w:rPr>
        <w:t>中标</w:t>
      </w:r>
      <w:r>
        <w:rPr>
          <w:rFonts w:hint="eastAsia" w:ascii="楷体" w:hAnsi="楷体" w:eastAsia="楷体" w:cs="楷体"/>
          <w:b/>
          <w:sz w:val="36"/>
          <w:szCs w:val="36"/>
        </w:rPr>
        <w:t>报价</w:t>
      </w:r>
    </w:p>
    <w:tbl>
      <w:tblPr>
        <w:tblStyle w:val="3"/>
        <w:tblpPr w:leftFromText="180" w:rightFromText="180" w:vertAnchor="text" w:horzAnchor="page" w:tblpX="1593" w:tblpY="469"/>
        <w:tblOverlap w:val="never"/>
        <w:tblW w:w="94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"/>
        <w:gridCol w:w="1500"/>
        <w:gridCol w:w="4699"/>
        <w:gridCol w:w="1160"/>
        <w:gridCol w:w="1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atLeast"/>
        </w:trPr>
        <w:tc>
          <w:tcPr>
            <w:tcW w:w="619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50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4699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询价总报价</w:t>
            </w:r>
          </w:p>
        </w:tc>
        <w:tc>
          <w:tcPr>
            <w:tcW w:w="116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  <w:t>维保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期</w:t>
            </w:r>
          </w:p>
        </w:tc>
        <w:tc>
          <w:tcPr>
            <w:tcW w:w="1476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0" w:hRule="atLeast"/>
        </w:trPr>
        <w:tc>
          <w:tcPr>
            <w:tcW w:w="619" w:type="dxa"/>
            <w:vAlign w:val="center"/>
          </w:tcPr>
          <w:p>
            <w:pPr>
              <w:spacing w:line="500" w:lineRule="exact"/>
              <w:ind w:firstLine="241" w:firstLineChars="100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0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硫酸钾</w:t>
            </w:r>
          </w:p>
          <w:p>
            <w:pPr>
              <w:spacing w:line="50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复合肥</w:t>
            </w:r>
          </w:p>
        </w:tc>
        <w:tc>
          <w:tcPr>
            <w:tcW w:w="4699" w:type="dxa"/>
            <w:vAlign w:val="center"/>
          </w:tcPr>
          <w:p>
            <w:pPr>
              <w:spacing w:line="500" w:lineRule="exact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大写：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  <w:t>壹拾肆万玖仟贰佰壹拾元整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 xml:space="preserve">　　　　　　   </w:t>
            </w:r>
          </w:p>
          <w:p>
            <w:pPr>
              <w:spacing w:line="500" w:lineRule="exact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小写：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149210元</w:t>
            </w:r>
          </w:p>
        </w:tc>
        <w:tc>
          <w:tcPr>
            <w:tcW w:w="1160" w:type="dxa"/>
            <w:vAlign w:val="center"/>
          </w:tcPr>
          <w:p>
            <w:pPr>
              <w:spacing w:line="500" w:lineRule="exact"/>
              <w:ind w:firstLine="241" w:firstLineChars="100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  <w:t>以生产厂家同为准</w:t>
            </w:r>
          </w:p>
        </w:tc>
        <w:tc>
          <w:tcPr>
            <w:tcW w:w="1476" w:type="dxa"/>
            <w:vAlign w:val="center"/>
          </w:tcPr>
          <w:p>
            <w:pPr>
              <w:spacing w:line="500" w:lineRule="exact"/>
              <w:ind w:firstLine="241" w:firstLineChars="100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报价含运输费、税费等综合费用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lang w:eastAsia="zh-CN"/>
              </w:rPr>
              <w:t>。</w:t>
            </w:r>
          </w:p>
        </w:tc>
      </w:tr>
    </w:tbl>
    <w:p>
      <w:pPr>
        <w:spacing w:line="500" w:lineRule="exact"/>
        <w:rPr>
          <w:rFonts w:hint="eastAsia" w:ascii="仿宋" w:hAnsi="仿宋" w:eastAsia="仿宋" w:cs="仿宋"/>
          <w:b/>
          <w:bCs/>
          <w:sz w:val="24"/>
          <w:szCs w:val="24"/>
        </w:rPr>
      </w:pPr>
    </w:p>
    <w:p/>
    <w:p/>
    <w:p/>
    <w:p/>
    <w:p/>
    <w:p/>
    <w:p/>
    <w:p/>
    <w:p/>
    <w:p/>
    <w:p/>
    <w:p/>
    <w:p/>
    <w:p/>
    <w:p/>
    <w:p/>
    <w:p/>
    <w:p>
      <w:pPr>
        <w:spacing w:line="360" w:lineRule="exact"/>
        <w:jc w:val="center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spacing w:line="360" w:lineRule="exact"/>
        <w:jc w:val="center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spacing w:line="360" w:lineRule="exact"/>
        <w:jc w:val="center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spacing w:line="360" w:lineRule="exact"/>
        <w:jc w:val="center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spacing w:line="360" w:lineRule="exact"/>
        <w:jc w:val="center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spacing w:line="360" w:lineRule="exact"/>
        <w:jc w:val="center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spacing w:line="360" w:lineRule="exact"/>
        <w:jc w:val="center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spacing w:line="360" w:lineRule="exact"/>
        <w:jc w:val="center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spacing w:line="360" w:lineRule="exact"/>
        <w:jc w:val="center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spacing w:line="360" w:lineRule="exact"/>
        <w:jc w:val="center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spacing w:line="360" w:lineRule="exact"/>
        <w:jc w:val="center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spacing w:line="360" w:lineRule="exact"/>
        <w:jc w:val="center"/>
        <w:rPr>
          <w:rFonts w:hint="eastAsia" w:ascii="楷体" w:hAnsi="楷体" w:eastAsia="楷体" w:cs="楷体"/>
          <w:b/>
          <w:bCs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分项报价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清单</w:t>
      </w:r>
    </w:p>
    <w:p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 xml:space="preserve">           </w:t>
      </w:r>
    </w:p>
    <w:p>
      <w:pPr>
        <w:spacing w:line="360" w:lineRule="exact"/>
        <w:ind w:left="465"/>
        <w:jc w:val="righ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                                                                   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单位：元（人民币）</w:t>
      </w:r>
    </w:p>
    <w:tbl>
      <w:tblPr>
        <w:tblStyle w:val="3"/>
        <w:tblW w:w="9625" w:type="dxa"/>
        <w:tblInd w:w="-4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885"/>
        <w:gridCol w:w="810"/>
        <w:gridCol w:w="720"/>
        <w:gridCol w:w="722"/>
        <w:gridCol w:w="860"/>
        <w:gridCol w:w="1440"/>
        <w:gridCol w:w="1240"/>
        <w:gridCol w:w="1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17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设备名称</w:t>
            </w:r>
          </w:p>
        </w:tc>
        <w:tc>
          <w:tcPr>
            <w:tcW w:w="88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品牌</w:t>
            </w:r>
          </w:p>
        </w:tc>
        <w:tc>
          <w:tcPr>
            <w:tcW w:w="81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型号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数量</w:t>
            </w:r>
          </w:p>
        </w:tc>
        <w:tc>
          <w:tcPr>
            <w:tcW w:w="35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货物</w:t>
            </w:r>
          </w:p>
        </w:tc>
        <w:tc>
          <w:tcPr>
            <w:tcW w:w="122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总报价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17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88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7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单价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税费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其它费用</w:t>
            </w:r>
          </w:p>
        </w:tc>
        <w:tc>
          <w:tcPr>
            <w:tcW w:w="12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00" w:lineRule="exact"/>
              <w:jc w:val="center"/>
              <w:rPr>
                <w:rFonts w:hint="eastAsia" w:ascii="楷体" w:hAnsi="楷体" w:eastAsia="楷体" w:cs="楷体"/>
                <w:b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sz w:val="24"/>
                <w:lang w:eastAsia="zh-CN"/>
              </w:rPr>
              <w:t>硫酸钾</w:t>
            </w:r>
          </w:p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sz w:val="24"/>
                <w:lang w:eastAsia="zh-CN"/>
              </w:rPr>
              <w:t>复合肥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4"/>
                <w:szCs w:val="24"/>
                <w:lang w:eastAsia="zh-CN" w:bidi="ar"/>
              </w:rPr>
              <w:t>金沃得牌</w:t>
            </w:r>
          </w:p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50kg/袋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  <w:t>吨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43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3470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149210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3" w:hRule="atLeast"/>
        </w:trPr>
        <w:tc>
          <w:tcPr>
            <w:tcW w:w="962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 xml:space="preserve">合计金额（大写）： 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  <w:t>壹拾肆万玖仟贰佰壹拾元整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小写：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149210元</w:t>
            </w:r>
          </w:p>
        </w:tc>
      </w:tr>
    </w:tbl>
    <w:p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 xml:space="preserve"> </w:t>
      </w:r>
    </w:p>
    <w:p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>
      <w:pPr>
        <w:spacing w:line="500" w:lineRule="exact"/>
        <w:jc w:val="center"/>
        <w:outlineLvl w:val="0"/>
        <w:rPr>
          <w:rFonts w:hint="eastAsia" w:ascii="楷体" w:hAnsi="楷体" w:eastAsia="楷体" w:cs="楷体"/>
          <w:b/>
          <w:sz w:val="48"/>
          <w:szCs w:val="48"/>
        </w:rPr>
      </w:pPr>
      <w:r>
        <w:rPr>
          <w:rFonts w:hint="eastAsia" w:ascii="楷体" w:hAnsi="楷体" w:eastAsia="楷体" w:cs="楷体"/>
          <w:b/>
          <w:sz w:val="48"/>
          <w:szCs w:val="48"/>
        </w:rPr>
        <w:t>服务承诺</w:t>
      </w:r>
    </w:p>
    <w:p>
      <w:pPr>
        <w:spacing w:line="500" w:lineRule="exact"/>
        <w:ind w:left="0" w:leftChars="0" w:firstLine="643" w:firstLineChars="200"/>
        <w:outlineLvl w:val="0"/>
        <w:rPr>
          <w:rFonts w:hint="eastAsia" w:ascii="楷体" w:hAnsi="楷体" w:eastAsia="楷体" w:cs="楷体"/>
          <w:b/>
          <w:sz w:val="32"/>
          <w:szCs w:val="32"/>
        </w:rPr>
      </w:pPr>
    </w:p>
    <w:p>
      <w:pPr>
        <w:spacing w:line="600" w:lineRule="auto"/>
        <w:ind w:left="0" w:leftChars="0" w:firstLine="643" w:firstLineChars="200"/>
        <w:outlineLvl w:val="0"/>
        <w:rPr>
          <w:rFonts w:hint="eastAsia" w:ascii="楷体" w:hAnsi="楷体" w:eastAsia="楷体" w:cs="楷体"/>
          <w:b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sz w:val="32"/>
          <w:szCs w:val="32"/>
          <w:lang w:eastAsia="zh-CN"/>
        </w:rPr>
        <w:t>如果我公司中标，保证在7日内备货完毕并供货到位。我公司保证按时将货物运送至指定地点，分发到户，并完善分发手续。供货期间，带齐中标产品的使用说明及技术资料，让用户都能掌握该产品的正确使用方法。</w:t>
      </w:r>
    </w:p>
    <w:p>
      <w:pPr>
        <w:spacing w:line="600" w:lineRule="auto"/>
        <w:outlineLvl w:val="0"/>
        <w:rPr>
          <w:rFonts w:hint="eastAsia" w:ascii="楷体" w:hAnsi="楷体" w:eastAsia="楷体" w:cs="楷体"/>
          <w:b/>
          <w:sz w:val="32"/>
          <w:szCs w:val="32"/>
          <w:lang w:eastAsia="zh-CN"/>
        </w:rPr>
      </w:pPr>
    </w:p>
    <w:p>
      <w:pPr>
        <w:spacing w:line="600" w:lineRule="auto"/>
        <w:jc w:val="right"/>
        <w:outlineLvl w:val="0"/>
        <w:rPr>
          <w:rFonts w:hint="eastAsia" w:ascii="楷体" w:hAnsi="楷体" w:eastAsia="楷体" w:cs="楷体"/>
          <w:b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sz w:val="32"/>
          <w:szCs w:val="32"/>
          <w:lang w:eastAsia="zh-CN"/>
        </w:rPr>
        <w:t>禹州市华强农资有限公司</w:t>
      </w:r>
    </w:p>
    <w:p>
      <w:pPr>
        <w:spacing w:line="360" w:lineRule="exact"/>
        <w:ind w:firstLine="5140" w:firstLineChars="1600"/>
        <w:rPr>
          <w:rFonts w:hint="eastAsia"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 xml:space="preserve">2019 年 3月13 日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6B0DD5"/>
    <w:rsid w:val="206B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2019-03-13T03:47:00Z</dcterms:created>
  <dc:creator>Administrator</dc:creator>
  <cp:lastModifiedBy>Administrator</cp:lastModifiedBy>
  <dcterms:modified xsi:type="dcterms:W3CDTF">2019-03-13T03:50:44Z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