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24B" w:rsidRDefault="00FF124B">
      <w:pPr>
        <w:ind w:firstLineChars="300" w:firstLine="1325"/>
        <w:rPr>
          <w:rFonts w:asciiTheme="majorEastAsia" w:eastAsiaTheme="majorEastAsia" w:hAnsiTheme="majorEastAsia" w:cstheme="majorEastAsia" w:hint="eastAsia"/>
          <w:b/>
          <w:bCs/>
          <w:color w:val="000000"/>
          <w:sz w:val="44"/>
          <w:szCs w:val="44"/>
        </w:rPr>
      </w:pPr>
    </w:p>
    <w:p w:rsidR="00FF124B" w:rsidRDefault="00300362">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许昌市教育局</w:t>
      </w:r>
      <w:r w:rsidR="00406FB9">
        <w:rPr>
          <w:rFonts w:asciiTheme="majorEastAsia" w:eastAsiaTheme="majorEastAsia" w:hAnsiTheme="majorEastAsia" w:cstheme="majorEastAsia" w:hint="eastAsia"/>
          <w:b/>
          <w:bCs/>
          <w:color w:val="000000"/>
          <w:sz w:val="44"/>
          <w:szCs w:val="44"/>
        </w:rPr>
        <w:t>“</w:t>
      </w:r>
      <w:r>
        <w:rPr>
          <w:rFonts w:asciiTheme="majorEastAsia" w:eastAsiaTheme="majorEastAsia" w:hAnsiTheme="majorEastAsia" w:cstheme="majorEastAsia" w:hint="eastAsia"/>
          <w:b/>
          <w:bCs/>
          <w:color w:val="000000"/>
          <w:sz w:val="44"/>
          <w:szCs w:val="44"/>
        </w:rPr>
        <w:t>大数据平台及虚拟演播室建设</w:t>
      </w:r>
      <w:r w:rsidR="00406FB9">
        <w:rPr>
          <w:rFonts w:asciiTheme="majorEastAsia" w:eastAsiaTheme="majorEastAsia" w:hAnsiTheme="majorEastAsia" w:cstheme="majorEastAsia" w:hint="eastAsia"/>
          <w:b/>
          <w:bCs/>
          <w:color w:val="000000"/>
          <w:sz w:val="44"/>
          <w:szCs w:val="44"/>
        </w:rPr>
        <w:t>”</w:t>
      </w:r>
      <w:r w:rsidRPr="00300362">
        <w:rPr>
          <w:rFonts w:asciiTheme="majorEastAsia" w:eastAsiaTheme="majorEastAsia" w:hAnsiTheme="majorEastAsia" w:cstheme="majorEastAsia" w:hint="eastAsia"/>
          <w:b/>
          <w:bCs/>
          <w:color w:val="000000"/>
          <w:sz w:val="44"/>
          <w:szCs w:val="44"/>
        </w:rPr>
        <w:t xml:space="preserve"> </w:t>
      </w:r>
      <w:r>
        <w:rPr>
          <w:rFonts w:asciiTheme="majorEastAsia" w:eastAsiaTheme="majorEastAsia" w:hAnsiTheme="majorEastAsia" w:cstheme="majorEastAsia" w:hint="eastAsia"/>
          <w:b/>
          <w:bCs/>
          <w:color w:val="000000"/>
          <w:sz w:val="44"/>
          <w:szCs w:val="44"/>
        </w:rPr>
        <w:t>项目</w:t>
      </w:r>
    </w:p>
    <w:p w:rsidR="00FF124B" w:rsidRDefault="00FF124B">
      <w:pPr>
        <w:rPr>
          <w:rFonts w:ascii="微软简隶书" w:eastAsia="微软简隶书"/>
          <w:color w:val="000000"/>
          <w:u w:val="single"/>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406FB9">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406FB9" w:rsidP="00913287">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项目编号：ZFCG-G</w:t>
      </w:r>
      <w:r w:rsidR="00B93E9A">
        <w:rPr>
          <w:rFonts w:asciiTheme="majorEastAsia" w:eastAsiaTheme="majorEastAsia" w:hAnsiTheme="majorEastAsia" w:cstheme="majorEastAsia" w:hint="eastAsia"/>
          <w:b/>
          <w:bCs/>
          <w:color w:val="000000"/>
          <w:sz w:val="36"/>
          <w:szCs w:val="36"/>
        </w:rPr>
        <w:t>2019</w:t>
      </w:r>
      <w:r w:rsidR="00300362">
        <w:rPr>
          <w:rFonts w:asciiTheme="majorEastAsia" w:eastAsiaTheme="majorEastAsia" w:hAnsiTheme="majorEastAsia" w:cstheme="majorEastAsia" w:hint="eastAsia"/>
          <w:b/>
          <w:bCs/>
          <w:color w:val="000000"/>
          <w:sz w:val="36"/>
          <w:szCs w:val="36"/>
        </w:rPr>
        <w:t>026</w:t>
      </w:r>
      <w:r>
        <w:rPr>
          <w:rFonts w:asciiTheme="majorEastAsia" w:eastAsiaTheme="majorEastAsia" w:hAnsiTheme="majorEastAsia" w:cstheme="majorEastAsia" w:hint="eastAsia"/>
          <w:b/>
          <w:bCs/>
          <w:color w:val="000000"/>
          <w:sz w:val="36"/>
          <w:szCs w:val="36"/>
        </w:rPr>
        <w:t>号</w:t>
      </w:r>
    </w:p>
    <w:p w:rsidR="00FF124B" w:rsidRDefault="00300362" w:rsidP="00913287">
      <w:pPr>
        <w:ind w:firstLineChars="550" w:firstLine="1988"/>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采购单位：许昌市教育局</w:t>
      </w:r>
    </w:p>
    <w:p w:rsidR="00FF124B" w:rsidRDefault="00406FB9" w:rsidP="00913287">
      <w:pPr>
        <w:ind w:firstLineChars="550" w:firstLine="1988"/>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FF124B" w:rsidRDefault="00FF124B">
      <w:pPr>
        <w:rPr>
          <w:rFonts w:asciiTheme="majorEastAsia" w:eastAsiaTheme="majorEastAsia" w:hAnsiTheme="majorEastAsia" w:cstheme="majorEastAsia"/>
          <w:b/>
          <w:bCs/>
          <w:color w:val="000000"/>
          <w:sz w:val="36"/>
          <w:szCs w:val="36"/>
        </w:rPr>
      </w:pPr>
    </w:p>
    <w:p w:rsidR="00FF124B" w:rsidRDefault="00406FB9">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w:t>
      </w:r>
      <w:r w:rsidR="00501632">
        <w:rPr>
          <w:rFonts w:asciiTheme="majorEastAsia" w:eastAsiaTheme="majorEastAsia" w:hAnsiTheme="majorEastAsia" w:cstheme="majorEastAsia" w:hint="eastAsia"/>
          <w:b/>
          <w:bCs/>
          <w:color w:val="000000"/>
          <w:sz w:val="36"/>
          <w:szCs w:val="36"/>
        </w:rPr>
        <w:t>九</w:t>
      </w:r>
      <w:r>
        <w:rPr>
          <w:rFonts w:asciiTheme="majorEastAsia" w:eastAsiaTheme="majorEastAsia" w:hAnsiTheme="majorEastAsia" w:cstheme="majorEastAsia" w:hint="eastAsia"/>
          <w:b/>
          <w:bCs/>
          <w:color w:val="000000"/>
          <w:sz w:val="36"/>
          <w:szCs w:val="36"/>
        </w:rPr>
        <w:t>年</w:t>
      </w:r>
      <w:r w:rsidR="00913287">
        <w:rPr>
          <w:rFonts w:asciiTheme="majorEastAsia" w:eastAsiaTheme="majorEastAsia" w:hAnsiTheme="majorEastAsia" w:cstheme="majorEastAsia" w:hint="eastAsia"/>
          <w:b/>
          <w:bCs/>
          <w:color w:val="000000"/>
          <w:sz w:val="36"/>
          <w:szCs w:val="36"/>
        </w:rPr>
        <w:t>三</w:t>
      </w:r>
      <w:r>
        <w:rPr>
          <w:rFonts w:asciiTheme="majorEastAsia" w:eastAsiaTheme="majorEastAsia" w:hAnsiTheme="majorEastAsia" w:cstheme="majorEastAsia" w:hint="eastAsia"/>
          <w:b/>
          <w:bCs/>
          <w:color w:val="000000"/>
          <w:sz w:val="36"/>
          <w:szCs w:val="36"/>
        </w:rPr>
        <w:t>月</w:t>
      </w:r>
      <w:r w:rsidR="008006A4">
        <w:rPr>
          <w:rFonts w:asciiTheme="majorEastAsia" w:eastAsiaTheme="majorEastAsia" w:hAnsiTheme="majorEastAsia" w:cstheme="majorEastAsia" w:hint="eastAsia"/>
          <w:b/>
          <w:bCs/>
          <w:color w:val="000000"/>
          <w:sz w:val="36"/>
          <w:szCs w:val="36"/>
        </w:rPr>
        <w:t>十三</w:t>
      </w:r>
      <w:r>
        <w:rPr>
          <w:rFonts w:asciiTheme="majorEastAsia" w:eastAsiaTheme="majorEastAsia" w:hAnsiTheme="majorEastAsia" w:cstheme="majorEastAsia" w:hint="eastAsia"/>
          <w:b/>
          <w:bCs/>
          <w:color w:val="000000"/>
          <w:sz w:val="36"/>
          <w:szCs w:val="36"/>
        </w:rPr>
        <w:t>日</w:t>
      </w:r>
    </w:p>
    <w:p w:rsidR="00FF124B" w:rsidRDefault="00FF124B">
      <w:pPr>
        <w:rPr>
          <w:rFonts w:asciiTheme="majorEastAsia" w:eastAsiaTheme="majorEastAsia" w:hAnsiTheme="majorEastAsia" w:cstheme="majorEastAsia"/>
          <w:b/>
          <w:bCs/>
          <w:color w:val="000000"/>
          <w:sz w:val="36"/>
          <w:szCs w:val="36"/>
        </w:rPr>
      </w:pPr>
    </w:p>
    <w:p w:rsidR="00FF124B" w:rsidRDefault="00406FB9">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FF124B" w:rsidRDefault="00FF124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F124B"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FF124B"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FF124B" w:rsidRDefault="00406FB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FF124B" w:rsidRDefault="00406FB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FF124B"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FF124B"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FF124B"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FF124B"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FF124B"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FF124B"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FF124B"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FF124B"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FF124B" w:rsidRDefault="00406FB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FF124B" w:rsidRDefault="00406FB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FF124B" w:rsidRDefault="00FF124B">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F124B" w:rsidRDefault="00FF124B">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FF124B" w:rsidRDefault="00406FB9">
      <w:pPr>
        <w:pStyle w:val="ab"/>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FF124B" w:rsidRDefault="00FF124B">
      <w:pPr>
        <w:pStyle w:val="ab"/>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FF124B" w:rsidRDefault="00406FB9" w:rsidP="007508CE">
      <w:pPr>
        <w:pStyle w:val="ab"/>
        <w:widowControl/>
        <w:shd w:val="clear" w:color="auto" w:fill="FFFFFF"/>
        <w:spacing w:line="360" w:lineRule="auto"/>
        <w:ind w:firstLineChars="196" w:firstLine="472"/>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shd w:val="clear" w:color="auto" w:fill="FFFFFF"/>
        </w:rPr>
        <w:t>一、项目基本情况</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（一）项目名称：</w:t>
      </w:r>
      <w:r w:rsidR="000C20F9" w:rsidRPr="000C20F9">
        <w:rPr>
          <w:rFonts w:asciiTheme="minorEastAsia" w:eastAsiaTheme="minorEastAsia" w:hAnsiTheme="minorEastAsia" w:cs="仿宋_GB2312" w:hint="eastAsia"/>
          <w:color w:val="000000"/>
          <w:shd w:val="clear" w:color="auto" w:fill="FFFFFF"/>
        </w:rPr>
        <w:t>大数据平台及虚拟演播室建设</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（二）项目编号：ZFCG-G</w:t>
      </w:r>
      <w:r w:rsidR="00B93E9A">
        <w:rPr>
          <w:rFonts w:asciiTheme="minorEastAsia" w:eastAsiaTheme="minorEastAsia" w:hAnsiTheme="minorEastAsia" w:cs="仿宋_GB2312" w:hint="eastAsia"/>
          <w:color w:val="000000"/>
          <w:shd w:val="clear" w:color="auto" w:fill="FFFFFF"/>
        </w:rPr>
        <w:t>2019</w:t>
      </w:r>
      <w:r w:rsidR="000C20F9">
        <w:rPr>
          <w:rFonts w:asciiTheme="minorEastAsia" w:eastAsiaTheme="minorEastAsia" w:hAnsiTheme="minorEastAsia" w:cs="仿宋_GB2312" w:hint="eastAsia"/>
          <w:color w:val="000000"/>
          <w:shd w:val="clear" w:color="auto" w:fill="FFFFFF"/>
        </w:rPr>
        <w:t>026</w:t>
      </w:r>
      <w:r>
        <w:rPr>
          <w:rFonts w:asciiTheme="minorEastAsia" w:eastAsiaTheme="minorEastAsia" w:hAnsiTheme="minorEastAsia" w:cs="仿宋_GB2312" w:hint="eastAsia"/>
          <w:color w:val="000000"/>
          <w:shd w:val="clear" w:color="auto" w:fill="FFFFFF"/>
        </w:rPr>
        <w:t xml:space="preserve">号    </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（三）采购方式：公开招标</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（四）采购需求：</w:t>
      </w:r>
      <w:r w:rsidR="00085473" w:rsidRPr="00085473">
        <w:rPr>
          <w:rFonts w:asciiTheme="minorEastAsia" w:eastAsiaTheme="minorEastAsia" w:hAnsiTheme="minorEastAsia" w:cs="仿宋_GB2312" w:hint="eastAsia"/>
          <w:color w:val="000000"/>
          <w:shd w:val="clear" w:color="auto" w:fill="FFFFFF"/>
        </w:rPr>
        <w:t>综合出口网关等，具体数量及参数要求详见采购设备清单</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（五）预算金额（最高限价）：</w:t>
      </w:r>
      <w:r w:rsidR="00085473">
        <w:rPr>
          <w:rFonts w:asciiTheme="minorEastAsia" w:eastAsiaTheme="minorEastAsia" w:hAnsiTheme="minorEastAsia" w:cs="仿宋_GB2312" w:hint="eastAsia"/>
          <w:color w:val="000000"/>
          <w:shd w:val="clear" w:color="auto" w:fill="FFFFFF"/>
        </w:rPr>
        <w:t>4393745</w:t>
      </w:r>
      <w:r w:rsidR="008006A4">
        <w:rPr>
          <w:rFonts w:asciiTheme="minorEastAsia" w:eastAsiaTheme="minorEastAsia" w:hAnsiTheme="minorEastAsia" w:cs="仿宋_GB2312" w:hint="eastAsia"/>
          <w:color w:val="000000"/>
          <w:shd w:val="clear" w:color="auto" w:fill="FFFFFF"/>
        </w:rPr>
        <w:t>元</w:t>
      </w:r>
    </w:p>
    <w:p w:rsidR="00FF124B" w:rsidRPr="00085473"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085473">
        <w:rPr>
          <w:rFonts w:asciiTheme="minorEastAsia" w:eastAsiaTheme="minorEastAsia" w:hAnsiTheme="minorEastAsia" w:cs="仿宋_GB2312" w:hint="eastAsia"/>
          <w:color w:val="000000"/>
          <w:shd w:val="clear" w:color="auto" w:fill="FFFFFF"/>
        </w:rPr>
        <w:t>（六）交付（服务、完工）时间 ：</w:t>
      </w:r>
      <w:r w:rsidR="00085473" w:rsidRPr="00085473">
        <w:rPr>
          <w:rFonts w:asciiTheme="minorEastAsia" w:eastAsiaTheme="minorEastAsia" w:hAnsiTheme="minorEastAsia" w:cs="仿宋_GB2312" w:hint="eastAsia"/>
          <w:color w:val="000000"/>
          <w:shd w:val="clear" w:color="auto" w:fill="FFFFFF"/>
        </w:rPr>
        <w:t>合同签订后25个日历天</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（七）交付（服务、完工）地点：</w:t>
      </w:r>
      <w:r w:rsidR="00085473">
        <w:rPr>
          <w:rFonts w:asciiTheme="minorEastAsia" w:eastAsiaTheme="minorEastAsia" w:hAnsiTheme="minorEastAsia" w:cs="仿宋_GB2312" w:hint="eastAsia"/>
          <w:color w:val="000000"/>
          <w:shd w:val="clear" w:color="auto" w:fill="FFFFFF"/>
        </w:rPr>
        <w:t>许昌科技学校</w:t>
      </w:r>
    </w:p>
    <w:p w:rsidR="00FF124B" w:rsidRPr="00085473" w:rsidRDefault="002F0EB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（八）进口产品：不允许</w:t>
      </w:r>
    </w:p>
    <w:p w:rsidR="00FF124B" w:rsidRPr="00085473" w:rsidRDefault="002F0EB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（九）分包：不允许</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本项目落实</w:t>
      </w:r>
      <w:r>
        <w:rPr>
          <w:rFonts w:asciiTheme="minorEastAsia" w:eastAsiaTheme="minorEastAsia" w:hAnsiTheme="minorEastAsia" w:cs="仿宋_GB2312" w:hint="eastAsia"/>
          <w:color w:val="000000"/>
          <w:u w:val="single"/>
          <w:shd w:val="clear" w:color="auto" w:fill="FFFFFF"/>
        </w:rPr>
        <w:t>节能环保</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中小微型企业</w:t>
      </w:r>
      <w:r>
        <w:rPr>
          <w:rFonts w:asciiTheme="minorEastAsia" w:eastAsiaTheme="minorEastAsia" w:hAnsiTheme="minorEastAsia" w:cs="仿宋_GB2312" w:hint="eastAsia"/>
          <w:color w:val="000000"/>
          <w:shd w:val="clear" w:color="auto" w:fill="FFFFFF"/>
        </w:rPr>
        <w:t>、支持</w:t>
      </w:r>
      <w:r>
        <w:rPr>
          <w:rFonts w:asciiTheme="minorEastAsia" w:eastAsiaTheme="minorEastAsia" w:hAnsiTheme="minorEastAsia" w:cs="仿宋_GB2312" w:hint="eastAsia"/>
          <w:color w:val="000000"/>
          <w:u w:val="single"/>
          <w:shd w:val="clear" w:color="auto" w:fill="FFFFFF"/>
        </w:rPr>
        <w:t>监狱企业</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残疾人福利性单位</w:t>
      </w:r>
      <w:r>
        <w:rPr>
          <w:rFonts w:asciiTheme="minorEastAsia" w:eastAsiaTheme="minorEastAsia" w:hAnsiTheme="minorEastAsia" w:cs="仿宋_GB2312" w:hint="eastAsia"/>
          <w:color w:val="000000"/>
          <w:shd w:val="clear" w:color="auto" w:fill="FFFFFF"/>
        </w:rPr>
        <w:t>扶持等相关政府采购政策。</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三、投标人资格要求</w:t>
      </w:r>
    </w:p>
    <w:p w:rsidR="00FF124B" w:rsidRDefault="00406FB9">
      <w:pPr>
        <w:pStyle w:val="ab"/>
        <w:widowControl/>
        <w:shd w:val="clear" w:color="auto" w:fill="FFFFFF"/>
        <w:spacing w:line="360" w:lineRule="auto"/>
        <w:ind w:firstLine="420"/>
        <w:contextualSpacing/>
        <w:jc w:val="left"/>
        <w:rPr>
          <w:rFonts w:asciiTheme="minorEastAsia" w:hAnsiTheme="minorEastAsia" w:cs="宋体"/>
          <w:color w:val="000000"/>
          <w:kern w:val="0"/>
        </w:rPr>
      </w:pPr>
      <w:r>
        <w:rPr>
          <w:rFonts w:asciiTheme="minorEastAsia" w:hAnsiTheme="minorEastAsia" w:cs="宋体" w:hint="eastAsia"/>
          <w:color w:val="000000"/>
          <w:kern w:val="0"/>
          <w:lang w:val="zh-CN"/>
        </w:rPr>
        <w:t>（一）具备《政府采购法》第二十二条第一款规定条件并提供相关材料。</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FF0000"/>
          <w:shd w:val="clear" w:color="auto" w:fill="FFFFFF"/>
        </w:rPr>
      </w:pPr>
      <w:r>
        <w:rPr>
          <w:rFonts w:asciiTheme="minorEastAsia" w:hAnsiTheme="minorEastAsia" w:cs="宋体" w:hint="eastAsia"/>
          <w:color w:val="000000"/>
          <w:kern w:val="0"/>
        </w:rPr>
        <w:t>（</w:t>
      </w:r>
      <w:r>
        <w:rPr>
          <w:rFonts w:asciiTheme="minorEastAsia" w:hAnsiTheme="minorEastAsia" w:cs="宋体" w:hint="eastAsia"/>
          <w:color w:val="000000"/>
          <w:kern w:val="0"/>
          <w:lang w:val="zh-CN"/>
        </w:rPr>
        <w:t>二</w:t>
      </w:r>
      <w:r>
        <w:rPr>
          <w:rFonts w:asciiTheme="minorEastAsia" w:hAnsiTheme="minorEastAsia" w:cs="宋体" w:hint="eastAsia"/>
          <w:color w:val="000000"/>
          <w:kern w:val="0"/>
        </w:rPr>
        <w:t>）</w:t>
      </w:r>
      <w:r>
        <w:rPr>
          <w:rFonts w:asciiTheme="minorEastAsia" w:eastAsiaTheme="minorEastAsia" w:hAnsiTheme="minorEastAsia" w:cs="仿宋_GB2312" w:hint="eastAsia"/>
          <w:color w:val="FF0000"/>
          <w:shd w:val="clear" w:color="auto" w:fill="FFFFFF"/>
        </w:rPr>
        <w:t>未被列入“信用中国”网站</w:t>
      </w:r>
      <w:r>
        <w:rPr>
          <w:rFonts w:asciiTheme="minorEastAsia" w:eastAsiaTheme="minorEastAsia" w:hAnsiTheme="minorEastAsia" w:cs="仿宋_GB2312"/>
          <w:color w:val="FF0000"/>
          <w:shd w:val="clear" w:color="auto" w:fill="FFFFFF"/>
        </w:rPr>
        <w:t>(www.creditchina.gov.cn)</w:t>
      </w:r>
      <w:r>
        <w:rPr>
          <w:rFonts w:asciiTheme="minorEastAsia" w:eastAsiaTheme="minorEastAsia" w:hAnsiTheme="minorEastAsia" w:cs="仿宋_GB2312" w:hint="eastAsia"/>
          <w:color w:val="FF0000"/>
          <w:shd w:val="clear" w:color="auto" w:fill="FFFFFF"/>
        </w:rPr>
        <w:t>失信被执行人、重大税收违法案件当事人名单、政府采购严重违法失信名单的投标人；“中国政府采购网”</w:t>
      </w:r>
      <w:r>
        <w:rPr>
          <w:rFonts w:asciiTheme="minorEastAsia" w:eastAsiaTheme="minorEastAsia" w:hAnsiTheme="minorEastAsia" w:cs="仿宋_GB2312"/>
          <w:color w:val="FF0000"/>
          <w:shd w:val="clear" w:color="auto" w:fill="FFFFFF"/>
        </w:rPr>
        <w:t xml:space="preserve"> (www.ccgp.gov.cn)</w:t>
      </w:r>
      <w:r>
        <w:rPr>
          <w:rFonts w:asciiTheme="minorEastAsia" w:eastAsiaTheme="minorEastAsia" w:hAnsiTheme="minorEastAsia" w:cs="仿宋_GB2312" w:hint="eastAsia"/>
          <w:color w:val="FF0000"/>
          <w:shd w:val="clear" w:color="auto" w:fill="FFFFFF"/>
        </w:rPr>
        <w:t>政府采购严重违法失信行为记录名单的投标人；“国家企业信用公示系统”网站（</w:t>
      </w:r>
      <w:r>
        <w:rPr>
          <w:rFonts w:asciiTheme="minorEastAsia" w:eastAsiaTheme="minorEastAsia" w:hAnsiTheme="minorEastAsia" w:cs="仿宋_GB2312"/>
          <w:color w:val="FF0000"/>
          <w:shd w:val="clear" w:color="auto" w:fill="FFFFFF"/>
        </w:rPr>
        <w:t>www.gsxt.gov.cn</w:t>
      </w:r>
      <w:r>
        <w:rPr>
          <w:rFonts w:asciiTheme="minorEastAsia" w:eastAsiaTheme="minorEastAsia" w:hAnsiTheme="minorEastAsia" w:cs="仿宋_GB2312" w:hint="eastAsia"/>
          <w:color w:val="FF0000"/>
          <w:shd w:val="clear" w:color="auto" w:fill="FFFFFF"/>
        </w:rPr>
        <w:t>）严重违法失信企业名单（黑名单）的投标人；</w:t>
      </w:r>
    </w:p>
    <w:p w:rsidR="00085473" w:rsidRDefault="00406FB9" w:rsidP="00085473">
      <w:pPr>
        <w:pStyle w:val="ab"/>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hAnsiTheme="minorEastAsia" w:cs="宋体" w:hint="eastAsia"/>
          <w:color w:val="000000"/>
          <w:kern w:val="0"/>
          <w:lang w:val="zh-CN"/>
        </w:rPr>
        <w:t>（三）本次招标不接受联合体投标；</w:t>
      </w:r>
    </w:p>
    <w:p w:rsidR="00085473" w:rsidRDefault="00406FB9" w:rsidP="00085473">
      <w:pPr>
        <w:pStyle w:val="ab"/>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eastAsiaTheme="minorEastAsia" w:hAnsiTheme="minorEastAsia" w:cs="黑体" w:hint="eastAsia"/>
          <w:b/>
          <w:bCs/>
          <w:color w:val="000000"/>
          <w:shd w:val="clear" w:color="auto" w:fill="FFFFFF"/>
        </w:rPr>
        <w:t>四、招标文件的获取</w:t>
      </w:r>
    </w:p>
    <w:p w:rsidR="00FF124B" w:rsidRPr="00085473" w:rsidRDefault="00406FB9" w:rsidP="00085473">
      <w:pPr>
        <w:pStyle w:val="ab"/>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eastAsiaTheme="minorEastAsia" w:hAnsiTheme="minorEastAsia" w:cs="仿宋_GB2312" w:hint="eastAsia"/>
          <w:color w:val="000000"/>
          <w:shd w:val="clear" w:color="auto" w:fill="FFFFFF"/>
        </w:rPr>
        <w:t>（一）网上下载招标文件</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五、投标截止时间、开标时间及地点</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（一）投标截止及开标时间：201</w:t>
      </w:r>
      <w:r w:rsidR="001F358D">
        <w:rPr>
          <w:rFonts w:asciiTheme="minorEastAsia" w:eastAsiaTheme="minorEastAsia" w:hAnsiTheme="minorEastAsia" w:cs="仿宋_GB2312" w:hint="eastAsia"/>
          <w:color w:val="000000"/>
        </w:rPr>
        <w:t>9</w:t>
      </w:r>
      <w:r>
        <w:rPr>
          <w:rFonts w:asciiTheme="minorEastAsia" w:eastAsiaTheme="minorEastAsia" w:hAnsiTheme="minorEastAsia" w:cs="仿宋_GB2312" w:hint="eastAsia"/>
          <w:color w:val="000000"/>
        </w:rPr>
        <w:t>年</w:t>
      </w:r>
      <w:r w:rsidR="002F0EB1">
        <w:rPr>
          <w:rFonts w:asciiTheme="minorEastAsia" w:eastAsiaTheme="minorEastAsia" w:hAnsiTheme="minorEastAsia" w:cs="仿宋_GB2312" w:hint="eastAsia"/>
          <w:color w:val="000000"/>
        </w:rPr>
        <w:t>4</w:t>
      </w:r>
      <w:r>
        <w:rPr>
          <w:rFonts w:asciiTheme="minorEastAsia" w:eastAsiaTheme="minorEastAsia" w:hAnsiTheme="minorEastAsia" w:cs="仿宋_GB2312" w:hint="eastAsia"/>
          <w:color w:val="000000"/>
        </w:rPr>
        <w:t>月</w:t>
      </w:r>
      <w:r w:rsidR="002F0EB1">
        <w:rPr>
          <w:rFonts w:asciiTheme="minorEastAsia" w:eastAsiaTheme="minorEastAsia" w:hAnsiTheme="minorEastAsia" w:cs="仿宋_GB2312" w:hint="eastAsia"/>
          <w:color w:val="000000"/>
        </w:rPr>
        <w:t>3</w:t>
      </w:r>
      <w:r>
        <w:rPr>
          <w:rFonts w:asciiTheme="minorEastAsia" w:eastAsiaTheme="minorEastAsia" w:hAnsiTheme="minorEastAsia" w:cs="仿宋_GB2312" w:hint="eastAsia"/>
          <w:color w:val="000000"/>
        </w:rPr>
        <w:t>日</w:t>
      </w:r>
      <w:r w:rsidR="002F0EB1">
        <w:rPr>
          <w:rFonts w:asciiTheme="minorEastAsia" w:eastAsiaTheme="minorEastAsia" w:hAnsiTheme="minorEastAsia" w:cs="仿宋_GB2312" w:hint="eastAsia"/>
          <w:color w:val="000000"/>
        </w:rPr>
        <w:t>9</w:t>
      </w:r>
      <w:r>
        <w:rPr>
          <w:rFonts w:asciiTheme="minorEastAsia" w:eastAsiaTheme="minorEastAsia" w:hAnsiTheme="minorEastAsia" w:cs="仿宋_GB2312" w:hint="eastAsia"/>
          <w:color w:val="000000"/>
        </w:rPr>
        <w:t>时</w:t>
      </w:r>
      <w:r w:rsidR="002F0EB1">
        <w:rPr>
          <w:rFonts w:asciiTheme="minorEastAsia" w:eastAsiaTheme="minorEastAsia" w:hAnsiTheme="minorEastAsia" w:cs="仿宋_GB2312" w:hint="eastAsia"/>
          <w:color w:val="000000"/>
        </w:rPr>
        <w:t>30</w:t>
      </w:r>
      <w:r>
        <w:rPr>
          <w:rFonts w:asciiTheme="minorEastAsia" w:eastAsiaTheme="minorEastAsia" w:hAnsiTheme="minorEastAsia" w:cs="仿宋_GB2312" w:hint="eastAsia"/>
          <w:color w:val="000000"/>
        </w:rPr>
        <w:t>分（北京时间），逾期提交或不符合规定的投标文件不予接受。</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（二）开标地点：许昌市公共资源交易中心（</w:t>
      </w:r>
      <w:r>
        <w:rPr>
          <w:rFonts w:asciiTheme="minorEastAsia" w:eastAsiaTheme="minorEastAsia" w:hAnsiTheme="minorEastAsia" w:cs="Arial"/>
          <w:color w:val="000000"/>
        </w:rPr>
        <w:t>龙兴路与竹林路交汇处</w:t>
      </w:r>
      <w:r>
        <w:rPr>
          <w:rFonts w:asciiTheme="minorEastAsia" w:eastAsiaTheme="minorEastAsia" w:hAnsiTheme="minorEastAsia" w:cs="仿宋_GB2312" w:hint="eastAsia"/>
          <w:color w:val="000000"/>
        </w:rPr>
        <w:t>公共资源大厦）三楼开标</w:t>
      </w:r>
      <w:r w:rsidR="00007C01">
        <w:rPr>
          <w:rFonts w:asciiTheme="minorEastAsia" w:eastAsiaTheme="minorEastAsia" w:hAnsiTheme="minorEastAsia" w:cs="仿宋_GB2312" w:hint="eastAsia"/>
          <w:color w:val="000000"/>
        </w:rPr>
        <w:t>5</w:t>
      </w:r>
      <w:r>
        <w:rPr>
          <w:rFonts w:asciiTheme="minorEastAsia" w:eastAsiaTheme="minorEastAsia" w:hAnsiTheme="minorEastAsia" w:cs="仿宋_GB2312" w:hint="eastAsia"/>
          <w:color w:val="000000"/>
        </w:rPr>
        <w:t>室。</w:t>
      </w:r>
    </w:p>
    <w:p w:rsidR="003E0641" w:rsidRDefault="00406FB9" w:rsidP="003E0641">
      <w:pPr>
        <w:pStyle w:val="ab"/>
        <w:widowControl/>
        <w:shd w:val="clear" w:color="auto" w:fill="FFFFFF"/>
        <w:spacing w:line="360" w:lineRule="auto"/>
        <w:ind w:firstLine="420"/>
        <w:contextualSpacing/>
        <w:jc w:val="left"/>
        <w:rPr>
          <w:rFonts w:asciiTheme="minorEastAsia" w:eastAsiaTheme="minorEastAsia" w:hAnsiTheme="minorEastAsia" w:cs="仿宋_GB2312" w:hint="eastAsia"/>
          <w:color w:val="000000"/>
        </w:rPr>
      </w:pPr>
      <w:r>
        <w:rPr>
          <w:rFonts w:asciiTheme="minorEastAsia" w:eastAsiaTheme="minorEastAsia" w:hAnsiTheme="minorEastAsia" w:cs="仿宋_GB2312" w:hint="eastAsia"/>
          <w:color w:val="000000"/>
        </w:rPr>
        <w:t>（三） 本项目为全流程电子化交易项目，投标人须提交电子投标文件和纸质投标文件。</w:t>
      </w:r>
    </w:p>
    <w:p w:rsidR="003E0641" w:rsidRDefault="00406FB9" w:rsidP="003E0641">
      <w:pPr>
        <w:pStyle w:val="ab"/>
        <w:widowControl/>
        <w:shd w:val="clear" w:color="auto" w:fill="FFFFFF"/>
        <w:spacing w:line="360" w:lineRule="auto"/>
        <w:ind w:firstLine="420"/>
        <w:contextualSpacing/>
        <w:jc w:val="left"/>
        <w:rPr>
          <w:rFonts w:asciiTheme="minorEastAsia" w:eastAsiaTheme="minorEastAsia" w:hAnsiTheme="minorEastAsia" w:cs="仿宋_GB2312" w:hint="eastAsia"/>
          <w:color w:val="000000"/>
        </w:rPr>
      </w:pPr>
      <w:r>
        <w:rPr>
          <w:rFonts w:asciiTheme="minorEastAsia" w:eastAsiaTheme="minorEastAsia" w:hAnsiTheme="minorEastAsia" w:cs="仿宋_GB2312" w:hint="eastAsia"/>
          <w:color w:val="000000"/>
        </w:rPr>
        <w:t>1、加密电子投标文件</w:t>
      </w:r>
      <w:r>
        <w:rPr>
          <w:rFonts w:asciiTheme="minorEastAsia" w:hAnsiTheme="minorEastAsia" w:cs="宋体" w:hint="eastAsia"/>
          <w:color w:val="000000"/>
        </w:rPr>
        <w:t>（</w:t>
      </w:r>
      <w:r>
        <w:rPr>
          <w:rFonts w:asciiTheme="minorEastAsia" w:eastAsiaTheme="minorEastAsia" w:hAnsiTheme="minorEastAsia"/>
          <w:color w:val="000000"/>
        </w:rPr>
        <w:t>.file</w:t>
      </w:r>
      <w:r>
        <w:rPr>
          <w:rFonts w:asciiTheme="minorEastAsia" w:hAnsiTheme="minorEastAsia" w:cs="宋体" w:hint="eastAsia"/>
          <w:color w:val="000000"/>
        </w:rPr>
        <w:t>格式）须</w:t>
      </w:r>
      <w:r>
        <w:rPr>
          <w:rFonts w:asciiTheme="minorEastAsia" w:eastAsiaTheme="minorEastAsia" w:hAnsiTheme="minorEastAsia" w:cs="仿宋_GB2312" w:hint="eastAsia"/>
          <w:color w:val="000000"/>
        </w:rPr>
        <w:t>在投标截止时间（开标时间）前通过《全国公共资源交易平台(河南省▪许昌市)》公共资源交易系统成功上传。</w:t>
      </w:r>
    </w:p>
    <w:p w:rsidR="00FF124B" w:rsidRPr="003E0641" w:rsidRDefault="00406FB9" w:rsidP="003E064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2、纸质投标文件（正本1份、副本1份）和备份文件1份</w:t>
      </w:r>
      <w:r>
        <w:rPr>
          <w:rFonts w:hAnsi="宋体" w:hint="eastAsia"/>
          <w:color w:val="000000"/>
        </w:rPr>
        <w:t>（使用电子介质存储）</w:t>
      </w:r>
      <w:r>
        <w:rPr>
          <w:rFonts w:asciiTheme="minorEastAsia" w:eastAsiaTheme="minorEastAsia" w:hAnsiTheme="minorEastAsia" w:cs="仿宋_GB2312" w:hint="eastAsia"/>
          <w:color w:val="000000"/>
        </w:rPr>
        <w:t>在投标截止时间（开标时间）前递交至本项目开标地点。</w:t>
      </w:r>
    </w:p>
    <w:p w:rsidR="00B960EE" w:rsidRDefault="00406FB9" w:rsidP="00B960EE">
      <w:pPr>
        <w:pStyle w:val="3"/>
        <w:shd w:val="clear" w:color="auto" w:fill="FFFFFF"/>
        <w:spacing w:after="156"/>
        <w:ind w:left="-6" w:firstLineChars="200" w:firstLine="482"/>
        <w:jc w:val="both"/>
        <w:rPr>
          <w:rFonts w:asciiTheme="minorEastAsia" w:eastAsiaTheme="minorEastAsia" w:hAnsiTheme="minorEastAsia" w:cs="黑体" w:hint="eastAsia"/>
          <w:bCs/>
          <w:shd w:val="clear" w:color="auto" w:fill="FFFFFF"/>
        </w:rPr>
      </w:pPr>
      <w:r>
        <w:rPr>
          <w:rFonts w:asciiTheme="minorEastAsia" w:eastAsiaTheme="minorEastAsia" w:hAnsiTheme="minorEastAsia" w:cs="黑体" w:hint="eastAsia"/>
          <w:bCs/>
          <w:shd w:val="clear" w:color="auto" w:fill="FFFFFF"/>
        </w:rPr>
        <w:t>六、本次招标公告同时在《中国政府采购网》、《河南省政府采购网》、《许昌市政府采购网》、《</w:t>
      </w:r>
      <w:hyperlink r:id="rId9" w:tgtFrame="_blank" w:history="1">
        <w:r>
          <w:rPr>
            <w:rFonts w:asciiTheme="minorEastAsia" w:eastAsiaTheme="minorEastAsia" w:hAnsiTheme="minorEastAsia" w:cs="黑体"/>
            <w:bCs/>
            <w:shd w:val="clear" w:color="auto" w:fill="FFFFFF"/>
          </w:rPr>
          <w:t>中国·许昌许昌市政府网</w:t>
        </w:r>
      </w:hyperlink>
      <w:r>
        <w:rPr>
          <w:rFonts w:asciiTheme="minorEastAsia" w:eastAsiaTheme="minorEastAsia" w:hAnsiTheme="minorEastAsia" w:cs="黑体" w:hint="eastAsia"/>
          <w:bCs/>
          <w:shd w:val="clear" w:color="auto" w:fill="FFFFFF"/>
        </w:rPr>
        <w:t>》、《全国公共资源交易平台（河南省·许昌市）》发布。</w:t>
      </w:r>
    </w:p>
    <w:p w:rsidR="00B960EE" w:rsidRDefault="00406FB9" w:rsidP="00B960EE">
      <w:pPr>
        <w:pStyle w:val="3"/>
        <w:shd w:val="clear" w:color="auto" w:fill="FFFFFF"/>
        <w:spacing w:after="156"/>
        <w:ind w:left="-6" w:firstLineChars="200" w:firstLine="482"/>
        <w:jc w:val="both"/>
        <w:rPr>
          <w:rFonts w:asciiTheme="minorEastAsia" w:eastAsiaTheme="minorEastAsia" w:hAnsiTheme="minorEastAsia" w:cs="黑体" w:hint="eastAsia"/>
          <w:bCs/>
          <w:shd w:val="clear" w:color="auto" w:fill="FFFFFF"/>
        </w:rPr>
      </w:pPr>
      <w:r>
        <w:rPr>
          <w:rFonts w:asciiTheme="minorEastAsia" w:eastAsiaTheme="minorEastAsia" w:hAnsiTheme="minorEastAsia" w:cs="黑体" w:hint="eastAsia"/>
          <w:bCs/>
          <w:shd w:val="clear" w:color="auto" w:fill="FFFFFF"/>
        </w:rPr>
        <w:t>七、公告期限</w:t>
      </w:r>
    </w:p>
    <w:p w:rsidR="00B960EE" w:rsidRDefault="00406FB9" w:rsidP="00B960EE">
      <w:pPr>
        <w:pStyle w:val="3"/>
        <w:shd w:val="clear" w:color="auto" w:fill="FFFFFF"/>
        <w:spacing w:after="156"/>
        <w:ind w:left="-6" w:firstLineChars="200" w:firstLine="482"/>
        <w:jc w:val="both"/>
        <w:rPr>
          <w:rFonts w:asciiTheme="minorEastAsia" w:eastAsiaTheme="minorEastAsia" w:hAnsiTheme="minorEastAsia" w:cs="仿宋_GB2312" w:hint="eastAsia"/>
        </w:rPr>
      </w:pPr>
      <w:r>
        <w:rPr>
          <w:rFonts w:asciiTheme="minorEastAsia" w:eastAsiaTheme="minorEastAsia" w:hAnsiTheme="minorEastAsia" w:cs="仿宋_GB2312" w:hint="eastAsia"/>
        </w:rPr>
        <w:t>自本公告发布之日起</w:t>
      </w:r>
      <w:r>
        <w:rPr>
          <w:rFonts w:asciiTheme="minorEastAsia" w:eastAsiaTheme="minorEastAsia" w:hAnsiTheme="minorEastAsia" w:cs="仿宋_GB2312"/>
        </w:rPr>
        <w:t>5</w:t>
      </w:r>
      <w:r>
        <w:rPr>
          <w:rFonts w:asciiTheme="minorEastAsia" w:eastAsiaTheme="minorEastAsia" w:hAnsiTheme="minorEastAsia" w:cs="仿宋_GB2312" w:hint="eastAsia"/>
        </w:rPr>
        <w:t>个工作日。</w:t>
      </w:r>
    </w:p>
    <w:p w:rsidR="00FF124B" w:rsidRPr="00B960EE" w:rsidRDefault="00406FB9" w:rsidP="00B960EE">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Pr>
          <w:rFonts w:asciiTheme="minorEastAsia" w:eastAsiaTheme="minorEastAsia" w:hAnsiTheme="minorEastAsia" w:cs="黑体" w:hint="eastAsia"/>
          <w:bCs/>
        </w:rPr>
        <w:t>八、联系方式</w:t>
      </w:r>
    </w:p>
    <w:p w:rsidR="00FF124B" w:rsidRDefault="00406FB9" w:rsidP="00B960E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采购人：</w:t>
      </w:r>
      <w:r w:rsidR="00085473">
        <w:rPr>
          <w:rFonts w:asciiTheme="minorEastAsia" w:eastAsiaTheme="minorEastAsia" w:hAnsiTheme="minorEastAsia" w:cs="仿宋_GB2312" w:hint="eastAsia"/>
          <w:color w:val="000000"/>
        </w:rPr>
        <w:t>许昌市教育局</w:t>
      </w:r>
    </w:p>
    <w:p w:rsidR="00FF124B" w:rsidRDefault="00406FB9" w:rsidP="00B960E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w:t>
      </w:r>
      <w:r w:rsidR="008C0CEB">
        <w:rPr>
          <w:rFonts w:asciiTheme="minorEastAsia" w:eastAsiaTheme="minorEastAsia" w:hAnsiTheme="minorEastAsia" w:cs="仿宋_GB2312" w:hint="eastAsia"/>
          <w:color w:val="000000"/>
        </w:rPr>
        <w:t>许昌市竹林路与龙兴路交叉口东北角</w:t>
      </w:r>
    </w:p>
    <w:p w:rsidR="00FF124B" w:rsidRDefault="00406FB9" w:rsidP="00B960E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w:t>
      </w:r>
      <w:r w:rsidR="006F2188">
        <w:rPr>
          <w:rFonts w:asciiTheme="minorEastAsia" w:eastAsiaTheme="minorEastAsia" w:hAnsiTheme="minorEastAsia" w:cs="仿宋_GB2312" w:hint="eastAsia"/>
          <w:color w:val="000000"/>
        </w:rPr>
        <w:t>邢可萧</w:t>
      </w:r>
      <w:r>
        <w:rPr>
          <w:rFonts w:asciiTheme="minorEastAsia" w:eastAsiaTheme="minorEastAsia" w:hAnsiTheme="minorEastAsia" w:cs="仿宋_GB2312" w:hint="eastAsia"/>
          <w:color w:val="000000"/>
        </w:rPr>
        <w:t xml:space="preserve">               联系电话：</w:t>
      </w:r>
      <w:r w:rsidR="006F2188">
        <w:rPr>
          <w:rFonts w:asciiTheme="minorEastAsia" w:eastAsiaTheme="minorEastAsia" w:hAnsiTheme="minorEastAsia" w:cs="仿宋_GB2312" w:hint="eastAsia"/>
          <w:color w:val="000000"/>
        </w:rPr>
        <w:t>13782316688</w:t>
      </w:r>
    </w:p>
    <w:p w:rsidR="00FF124B" w:rsidRDefault="00406FB9" w:rsidP="00B960E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lastRenderedPageBreak/>
        <w:t>代理机构：许昌市政府采购中心</w:t>
      </w:r>
    </w:p>
    <w:p w:rsidR="00FF124B" w:rsidRDefault="00406FB9" w:rsidP="00B960E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址：许昌市龙兴路与竹林路交汇处公共资源大厦</w:t>
      </w:r>
    </w:p>
    <w:p w:rsidR="00FF124B" w:rsidRDefault="00406FB9" w:rsidP="00B960E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w:t>
      </w:r>
      <w:r w:rsidR="008C0CEB">
        <w:rPr>
          <w:rFonts w:asciiTheme="minorEastAsia" w:eastAsiaTheme="minorEastAsia" w:hAnsiTheme="minorEastAsia" w:cs="仿宋_GB2312" w:hint="eastAsia"/>
          <w:color w:val="000000"/>
        </w:rPr>
        <w:t>沙先生</w:t>
      </w:r>
      <w:r>
        <w:rPr>
          <w:rFonts w:asciiTheme="minorEastAsia" w:eastAsiaTheme="minorEastAsia" w:hAnsiTheme="minorEastAsia" w:cs="仿宋_GB2312" w:hint="eastAsia"/>
          <w:color w:val="000000"/>
        </w:rPr>
        <w:t xml:space="preserve">              联系电话：0374-2968687</w:t>
      </w:r>
    </w:p>
    <w:p w:rsidR="00FF124B" w:rsidRDefault="00FF124B">
      <w:pPr>
        <w:rPr>
          <w:rFonts w:asciiTheme="minorEastAsia" w:hAnsiTheme="minorEastAsia"/>
          <w:sz w:val="24"/>
          <w:szCs w:val="24"/>
        </w:rPr>
      </w:pPr>
    </w:p>
    <w:p w:rsidR="00FF124B" w:rsidRDefault="00FF124B">
      <w:pPr>
        <w:rPr>
          <w:rFonts w:asciiTheme="minorEastAsia" w:hAnsiTheme="minorEastAsia" w:cs="仿宋_GB2312"/>
          <w:color w:val="000000"/>
          <w:sz w:val="24"/>
          <w:szCs w:val="24"/>
          <w:shd w:val="clear" w:color="auto" w:fill="FFFFFF"/>
        </w:rPr>
      </w:pPr>
    </w:p>
    <w:p w:rsidR="00FF124B" w:rsidRDefault="008C0CEB" w:rsidP="008C0CEB">
      <w:pPr>
        <w:autoSpaceDE w:val="0"/>
        <w:autoSpaceDN w:val="0"/>
        <w:adjustRightInd w:val="0"/>
        <w:spacing w:line="360" w:lineRule="auto"/>
        <w:ind w:firstLineChars="1850" w:firstLine="444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许昌市教育局</w:t>
      </w:r>
    </w:p>
    <w:p w:rsidR="00FF124B" w:rsidRDefault="00406FB9" w:rsidP="008C0CEB">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 xml:space="preserve">                              二〇一</w:t>
      </w:r>
      <w:r w:rsidR="00501632">
        <w:rPr>
          <w:rFonts w:asciiTheme="minorEastAsia" w:hAnsiTheme="minorEastAsia" w:cs="仿宋_GB2312" w:hint="eastAsia"/>
          <w:color w:val="000000"/>
          <w:sz w:val="24"/>
          <w:szCs w:val="24"/>
        </w:rPr>
        <w:t>九</w:t>
      </w:r>
      <w:r>
        <w:rPr>
          <w:rFonts w:asciiTheme="minorEastAsia" w:hAnsiTheme="minorEastAsia" w:cs="仿宋_GB2312" w:hint="eastAsia"/>
          <w:color w:val="000000"/>
          <w:sz w:val="24"/>
          <w:szCs w:val="24"/>
        </w:rPr>
        <w:t>年</w:t>
      </w:r>
      <w:r w:rsidR="008C0CEB">
        <w:rPr>
          <w:rFonts w:asciiTheme="minorEastAsia" w:hAnsiTheme="minorEastAsia" w:cs="仿宋_GB2312" w:hint="eastAsia"/>
          <w:color w:val="000000"/>
          <w:sz w:val="24"/>
          <w:szCs w:val="24"/>
        </w:rPr>
        <w:t>三</w:t>
      </w:r>
      <w:r>
        <w:rPr>
          <w:rFonts w:asciiTheme="minorEastAsia" w:hAnsiTheme="minorEastAsia" w:cs="仿宋_GB2312" w:hint="eastAsia"/>
          <w:color w:val="000000"/>
          <w:sz w:val="24"/>
          <w:szCs w:val="24"/>
        </w:rPr>
        <w:t>月</w:t>
      </w:r>
      <w:r w:rsidR="00B960EE">
        <w:rPr>
          <w:rFonts w:asciiTheme="minorEastAsia" w:hAnsiTheme="minorEastAsia" w:cs="仿宋_GB2312" w:hint="eastAsia"/>
          <w:color w:val="000000"/>
          <w:sz w:val="24"/>
          <w:szCs w:val="24"/>
        </w:rPr>
        <w:t>十三</w:t>
      </w:r>
      <w:r>
        <w:rPr>
          <w:rFonts w:asciiTheme="minorEastAsia" w:hAnsiTheme="minorEastAsia" w:cs="仿宋_GB2312" w:hint="eastAsia"/>
          <w:color w:val="000000"/>
          <w:sz w:val="24"/>
          <w:szCs w:val="24"/>
        </w:rPr>
        <w:t>日</w:t>
      </w:r>
    </w:p>
    <w:p w:rsidR="00FF124B" w:rsidRDefault="00FF124B">
      <w:pPr>
        <w:spacing w:line="360" w:lineRule="auto"/>
        <w:rPr>
          <w:rFonts w:hAnsi="宋体"/>
          <w:b/>
          <w:sz w:val="28"/>
          <w:szCs w:val="28"/>
        </w:rPr>
      </w:pPr>
    </w:p>
    <w:p w:rsidR="00FF124B" w:rsidRDefault="00406FB9">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FF124B" w:rsidRDefault="00406FB9">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FF124B" w:rsidRDefault="00FF124B" w:rsidP="00300362">
      <w:pPr>
        <w:pStyle w:val="a3"/>
        <w:ind w:firstLine="321"/>
        <w:rPr>
          <w:rFonts w:ascii="仿宋_GB2312" w:eastAsia="仿宋_GB2312"/>
          <w:b/>
          <w:sz w:val="32"/>
          <w:szCs w:val="32"/>
        </w:rPr>
      </w:pPr>
    </w:p>
    <w:p w:rsidR="00FF124B" w:rsidRDefault="00406FB9">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FF124B" w:rsidRDefault="00406FB9">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FF124B" w:rsidRDefault="00406FB9">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FF124B" w:rsidRDefault="00406FB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FF124B" w:rsidRDefault="00406FB9">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FF124B" w:rsidRDefault="00406FB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FF124B" w:rsidRDefault="00406FB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w:t>
      </w:r>
      <w:r>
        <w:rPr>
          <w:rFonts w:hAnsi="宋体" w:hint="eastAsia"/>
          <w:color w:val="000000"/>
          <w:sz w:val="24"/>
          <w:szCs w:val="24"/>
        </w:rPr>
        <w:lastRenderedPageBreak/>
        <w:t>电子印章。</w:t>
      </w:r>
    </w:p>
    <w:p w:rsidR="00FF124B" w:rsidRDefault="00406FB9">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FF124B" w:rsidRDefault="00406FB9">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FF124B" w:rsidRDefault="00406FB9">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1" w:history="1">
        <w:r>
          <w:rPr>
            <w:rStyle w:val="af"/>
            <w:rFonts w:hAnsi="宋体"/>
            <w:sz w:val="24"/>
            <w:szCs w:val="24"/>
          </w:rPr>
          <w:t>http://221.14.6.70:8088/ggzy/</w:t>
        </w:r>
      </w:hyperlink>
      <w:r>
        <w:rPr>
          <w:rFonts w:hAnsi="宋体" w:hint="eastAsia"/>
          <w:color w:val="000000"/>
          <w:sz w:val="24"/>
          <w:szCs w:val="24"/>
        </w:rPr>
        <w:t>）。</w:t>
      </w:r>
    </w:p>
    <w:p w:rsidR="00FF124B" w:rsidRDefault="00406FB9">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FF124B" w:rsidRDefault="00406FB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FF124B" w:rsidRDefault="00406FB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FF124B" w:rsidRDefault="00406FB9">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FF124B" w:rsidRDefault="00406FB9">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FF124B" w:rsidRDefault="00406FB9">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FF124B" w:rsidRDefault="00FF124B">
      <w:pPr>
        <w:autoSpaceDE w:val="0"/>
        <w:autoSpaceDN w:val="0"/>
        <w:adjustRightInd w:val="0"/>
        <w:spacing w:line="700" w:lineRule="exact"/>
        <w:ind w:firstLine="560"/>
        <w:rPr>
          <w:rFonts w:asciiTheme="minorEastAsia" w:hAnsiTheme="minorEastAsia" w:cs="仿宋_GB2312"/>
          <w:color w:val="000000"/>
          <w:sz w:val="24"/>
          <w:szCs w:val="24"/>
        </w:rPr>
      </w:pPr>
    </w:p>
    <w:p w:rsidR="00FF124B" w:rsidRDefault="00FF124B">
      <w:pPr>
        <w:autoSpaceDE w:val="0"/>
        <w:autoSpaceDN w:val="0"/>
        <w:adjustRightInd w:val="0"/>
        <w:spacing w:line="700" w:lineRule="exact"/>
        <w:ind w:firstLine="560"/>
        <w:rPr>
          <w:rFonts w:asciiTheme="minorEastAsia" w:hAnsiTheme="minorEastAsia" w:cs="仿宋_GB2312"/>
          <w:color w:val="000000"/>
          <w:sz w:val="24"/>
          <w:szCs w:val="24"/>
        </w:rPr>
      </w:pPr>
    </w:p>
    <w:p w:rsidR="00FF124B" w:rsidRDefault="00FF124B">
      <w:pPr>
        <w:autoSpaceDE w:val="0"/>
        <w:autoSpaceDN w:val="0"/>
        <w:adjustRightInd w:val="0"/>
        <w:spacing w:line="700" w:lineRule="exact"/>
        <w:ind w:firstLine="560"/>
        <w:rPr>
          <w:rFonts w:asciiTheme="minorEastAsia" w:hAnsiTheme="minorEastAsia" w:cs="仿宋_GB2312"/>
          <w:color w:val="000000"/>
          <w:sz w:val="24"/>
          <w:szCs w:val="24"/>
        </w:rPr>
      </w:pPr>
    </w:p>
    <w:p w:rsidR="00FF124B" w:rsidRDefault="00FF124B">
      <w:pPr>
        <w:autoSpaceDE w:val="0"/>
        <w:autoSpaceDN w:val="0"/>
        <w:adjustRightInd w:val="0"/>
        <w:spacing w:line="700" w:lineRule="exact"/>
        <w:ind w:firstLine="560"/>
        <w:rPr>
          <w:rFonts w:asciiTheme="minorEastAsia" w:hAnsiTheme="minorEastAsia" w:cs="仿宋_GB2312"/>
          <w:color w:val="000000"/>
          <w:sz w:val="24"/>
          <w:szCs w:val="24"/>
        </w:rPr>
      </w:pPr>
    </w:p>
    <w:p w:rsidR="00FF124B" w:rsidRDefault="00FF124B" w:rsidP="00B960EE">
      <w:pPr>
        <w:autoSpaceDE w:val="0"/>
        <w:autoSpaceDN w:val="0"/>
        <w:adjustRightInd w:val="0"/>
        <w:spacing w:line="700" w:lineRule="exact"/>
        <w:rPr>
          <w:rFonts w:asciiTheme="minorEastAsia" w:hAnsiTheme="minorEastAsia" w:cs="仿宋_GB2312" w:hint="eastAsia"/>
          <w:color w:val="000000"/>
          <w:sz w:val="24"/>
          <w:szCs w:val="24"/>
        </w:rPr>
      </w:pPr>
    </w:p>
    <w:p w:rsidR="00B960EE" w:rsidRDefault="00B960EE" w:rsidP="00B960EE">
      <w:pPr>
        <w:autoSpaceDE w:val="0"/>
        <w:autoSpaceDN w:val="0"/>
        <w:adjustRightInd w:val="0"/>
        <w:spacing w:line="700" w:lineRule="exact"/>
        <w:rPr>
          <w:rFonts w:asciiTheme="minorEastAsia" w:hAnsiTheme="minorEastAsia" w:cs="仿宋_GB2312" w:hint="eastAsia"/>
          <w:color w:val="000000"/>
          <w:sz w:val="24"/>
          <w:szCs w:val="24"/>
        </w:rPr>
      </w:pPr>
    </w:p>
    <w:p w:rsidR="00B960EE" w:rsidRDefault="00B960EE" w:rsidP="00B960EE">
      <w:pPr>
        <w:autoSpaceDE w:val="0"/>
        <w:autoSpaceDN w:val="0"/>
        <w:adjustRightInd w:val="0"/>
        <w:spacing w:line="700" w:lineRule="exact"/>
        <w:rPr>
          <w:rFonts w:asciiTheme="minorEastAsia" w:hAnsiTheme="minorEastAsia" w:cs="仿宋_GB2312"/>
          <w:color w:val="000000"/>
          <w:sz w:val="24"/>
          <w:szCs w:val="24"/>
        </w:rPr>
      </w:pPr>
    </w:p>
    <w:p w:rsidR="00FF124B" w:rsidRDefault="00406FB9">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项目需求</w:t>
      </w:r>
    </w:p>
    <w:p w:rsidR="00FF124B" w:rsidRDefault="00FF124B">
      <w:pPr>
        <w:rPr>
          <w:rFonts w:asciiTheme="majorEastAsia" w:eastAsiaTheme="majorEastAsia" w:hAnsiTheme="majorEastAsia" w:cs="宋体"/>
          <w:b/>
          <w:kern w:val="0"/>
          <w:sz w:val="32"/>
          <w:szCs w:val="32"/>
        </w:rPr>
      </w:pPr>
    </w:p>
    <w:p w:rsidR="00B84CB2" w:rsidRPr="006F2188" w:rsidRDefault="00406FB9" w:rsidP="006F2188">
      <w:pPr>
        <w:pStyle w:val="af0"/>
        <w:widowControl/>
        <w:numPr>
          <w:ilvl w:val="0"/>
          <w:numId w:val="15"/>
        </w:numPr>
        <w:spacing w:line="360" w:lineRule="auto"/>
        <w:ind w:firstLineChars="0"/>
        <w:jc w:val="left"/>
        <w:rPr>
          <w:rFonts w:asciiTheme="minorEastAsia" w:hAnsiTheme="minorEastAsia" w:cs="黑体"/>
          <w:b/>
          <w:bCs/>
          <w:color w:val="000000"/>
          <w:sz w:val="24"/>
          <w:szCs w:val="24"/>
          <w:shd w:val="clear" w:color="auto" w:fill="FFFFFF"/>
        </w:rPr>
      </w:pPr>
      <w:r w:rsidRPr="006F2188">
        <w:rPr>
          <w:rFonts w:asciiTheme="minorEastAsia" w:hAnsiTheme="minorEastAsia" w:cs="黑体" w:hint="eastAsia"/>
          <w:b/>
          <w:bCs/>
          <w:color w:val="000000"/>
          <w:sz w:val="24"/>
          <w:szCs w:val="24"/>
          <w:shd w:val="clear" w:color="auto" w:fill="FFFFFF"/>
        </w:rPr>
        <w:t>本项目需实现的功能或者目标</w:t>
      </w:r>
    </w:p>
    <w:p w:rsidR="006F2188" w:rsidRDefault="00B84CB2" w:rsidP="006F2188">
      <w:pPr>
        <w:widowControl/>
        <w:spacing w:line="360" w:lineRule="auto"/>
        <w:ind w:firstLineChars="200" w:firstLine="480"/>
        <w:jc w:val="left"/>
        <w:rPr>
          <w:rFonts w:ascii="宋体" w:cs="宋体"/>
          <w:sz w:val="24"/>
          <w:lang w:val="zh-CN"/>
        </w:rPr>
      </w:pPr>
      <w:r w:rsidRPr="00B84CB2">
        <w:rPr>
          <w:rFonts w:ascii="宋体" w:cs="宋体" w:hint="eastAsia"/>
          <w:sz w:val="24"/>
          <w:lang w:val="zh-CN"/>
        </w:rPr>
        <w:t>完成大数据平台及虚拟演播室设备安装调试。</w:t>
      </w:r>
    </w:p>
    <w:p w:rsidR="003A2566" w:rsidRDefault="00406FB9" w:rsidP="006F2188">
      <w:pPr>
        <w:widowControl/>
        <w:spacing w:line="360" w:lineRule="auto"/>
        <w:ind w:firstLineChars="200" w:firstLine="482"/>
        <w:jc w:val="left"/>
        <w:rPr>
          <w:rFonts w:asciiTheme="minorEastAsia" w:hAnsiTheme="minorEastAsia" w:cs="黑体"/>
          <w:b/>
          <w:bCs/>
          <w:color w:val="000000"/>
          <w:sz w:val="24"/>
          <w:szCs w:val="24"/>
          <w:shd w:val="clear" w:color="auto" w:fill="FFFFFF"/>
        </w:rPr>
        <w:sectPr w:rsidR="003A2566" w:rsidSect="00FF124B">
          <w:footerReference w:type="default" r:id="rId12"/>
          <w:pgSz w:w="11906" w:h="16838"/>
          <w:pgMar w:top="2098" w:right="1474" w:bottom="1928" w:left="1588" w:header="851" w:footer="992" w:gutter="0"/>
          <w:cols w:space="425"/>
          <w:docGrid w:type="lines" w:linePitch="312"/>
        </w:sectPr>
      </w:pPr>
      <w:r>
        <w:rPr>
          <w:rFonts w:asciiTheme="minorEastAsia" w:hAnsiTheme="minorEastAsia" w:cs="黑体" w:hint="eastAsia"/>
          <w:b/>
          <w:bCs/>
          <w:color w:val="000000"/>
          <w:sz w:val="24"/>
          <w:szCs w:val="24"/>
          <w:shd w:val="clear" w:color="auto" w:fill="FFFFFF"/>
        </w:rPr>
        <w:t>二、采购清单</w:t>
      </w:r>
    </w:p>
    <w:p w:rsidR="003A2566" w:rsidRDefault="003A2566" w:rsidP="006F2188">
      <w:pPr>
        <w:pStyle w:val="af8"/>
        <w:numPr>
          <w:ilvl w:val="0"/>
          <w:numId w:val="14"/>
        </w:numPr>
        <w:rPr>
          <w:rFonts w:ascii="宋体" w:hAnsi="宋体"/>
          <w:sz w:val="21"/>
          <w:szCs w:val="21"/>
        </w:rPr>
      </w:pPr>
      <w:r>
        <w:rPr>
          <w:rFonts w:ascii="宋体" w:hAnsi="宋体" w:hint="eastAsia"/>
          <w:sz w:val="21"/>
          <w:szCs w:val="21"/>
        </w:rPr>
        <w:lastRenderedPageBreak/>
        <w:t>大数据综合网络管理设备</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8"/>
        <w:gridCol w:w="1398"/>
        <w:gridCol w:w="8931"/>
        <w:gridCol w:w="850"/>
        <w:gridCol w:w="851"/>
        <w:gridCol w:w="850"/>
      </w:tblGrid>
      <w:tr w:rsidR="003A2566" w:rsidTr="003A2566">
        <w:tc>
          <w:tcPr>
            <w:tcW w:w="978" w:type="dxa"/>
          </w:tcPr>
          <w:p w:rsidR="003A2566" w:rsidRDefault="003A2566" w:rsidP="00B0261A">
            <w:pPr>
              <w:pStyle w:val="ab"/>
              <w:snapToGrid w:val="0"/>
              <w:rPr>
                <w:rFonts w:ascii="宋体" w:hAnsi="宋体"/>
                <w:b/>
                <w:bCs/>
                <w:sz w:val="21"/>
                <w:szCs w:val="21"/>
              </w:rPr>
            </w:pPr>
            <w:r>
              <w:rPr>
                <w:rFonts w:ascii="宋体" w:hAnsi="宋体" w:hint="eastAsia"/>
                <w:b/>
                <w:bCs/>
                <w:sz w:val="21"/>
                <w:szCs w:val="21"/>
              </w:rPr>
              <w:t>序号</w:t>
            </w:r>
          </w:p>
        </w:tc>
        <w:tc>
          <w:tcPr>
            <w:tcW w:w="1398" w:type="dxa"/>
          </w:tcPr>
          <w:p w:rsidR="003A2566" w:rsidRDefault="003A2566" w:rsidP="00B0261A">
            <w:pPr>
              <w:pStyle w:val="ab"/>
              <w:snapToGrid w:val="0"/>
              <w:rPr>
                <w:rFonts w:ascii="宋体" w:hAnsi="宋体"/>
                <w:b/>
                <w:bCs/>
                <w:sz w:val="21"/>
                <w:szCs w:val="21"/>
              </w:rPr>
            </w:pPr>
            <w:r>
              <w:rPr>
                <w:rFonts w:ascii="宋体" w:hAnsi="宋体" w:hint="eastAsia"/>
                <w:b/>
                <w:bCs/>
                <w:sz w:val="21"/>
                <w:szCs w:val="21"/>
              </w:rPr>
              <w:t>货物名称</w:t>
            </w:r>
          </w:p>
        </w:tc>
        <w:tc>
          <w:tcPr>
            <w:tcW w:w="8931" w:type="dxa"/>
          </w:tcPr>
          <w:p w:rsidR="003A2566" w:rsidRDefault="003A2566" w:rsidP="00B0261A">
            <w:pPr>
              <w:pStyle w:val="ab"/>
              <w:snapToGrid w:val="0"/>
              <w:rPr>
                <w:rFonts w:ascii="宋体" w:hAnsi="宋体"/>
                <w:b/>
                <w:bCs/>
                <w:sz w:val="21"/>
                <w:szCs w:val="21"/>
              </w:rPr>
            </w:pPr>
            <w:r>
              <w:rPr>
                <w:rFonts w:ascii="宋体" w:hAnsi="宋体" w:hint="eastAsia"/>
                <w:b/>
                <w:bCs/>
                <w:sz w:val="21"/>
                <w:szCs w:val="21"/>
              </w:rPr>
              <w:t>技术指标</w:t>
            </w:r>
          </w:p>
        </w:tc>
        <w:tc>
          <w:tcPr>
            <w:tcW w:w="850" w:type="dxa"/>
          </w:tcPr>
          <w:p w:rsidR="003A2566" w:rsidRDefault="003A2566" w:rsidP="00B0261A">
            <w:pPr>
              <w:pStyle w:val="ab"/>
              <w:snapToGrid w:val="0"/>
              <w:rPr>
                <w:rFonts w:ascii="宋体" w:hAnsi="宋体"/>
                <w:b/>
                <w:bCs/>
                <w:sz w:val="21"/>
                <w:szCs w:val="21"/>
              </w:rPr>
            </w:pPr>
            <w:r>
              <w:rPr>
                <w:rFonts w:ascii="宋体" w:hAnsi="宋体" w:hint="eastAsia"/>
                <w:b/>
                <w:bCs/>
                <w:sz w:val="21"/>
                <w:szCs w:val="21"/>
              </w:rPr>
              <w:t>数量</w:t>
            </w:r>
          </w:p>
        </w:tc>
        <w:tc>
          <w:tcPr>
            <w:tcW w:w="851" w:type="dxa"/>
          </w:tcPr>
          <w:p w:rsidR="003A2566" w:rsidRDefault="003A2566" w:rsidP="00B0261A">
            <w:pPr>
              <w:pStyle w:val="ab"/>
              <w:snapToGrid w:val="0"/>
              <w:rPr>
                <w:rFonts w:ascii="宋体" w:hAnsi="宋体"/>
                <w:b/>
                <w:bCs/>
                <w:sz w:val="21"/>
                <w:szCs w:val="21"/>
              </w:rPr>
            </w:pPr>
            <w:r>
              <w:rPr>
                <w:rFonts w:ascii="宋体" w:hAnsi="宋体" w:hint="eastAsia"/>
                <w:b/>
                <w:bCs/>
                <w:sz w:val="21"/>
                <w:szCs w:val="21"/>
              </w:rPr>
              <w:t>单位</w:t>
            </w:r>
          </w:p>
        </w:tc>
        <w:tc>
          <w:tcPr>
            <w:tcW w:w="850" w:type="dxa"/>
          </w:tcPr>
          <w:p w:rsidR="003A2566" w:rsidRDefault="003A2566" w:rsidP="00B0261A">
            <w:pPr>
              <w:pStyle w:val="ab"/>
              <w:snapToGrid w:val="0"/>
              <w:rPr>
                <w:rFonts w:ascii="宋体" w:hAnsi="宋体"/>
                <w:b/>
                <w:bCs/>
                <w:sz w:val="21"/>
                <w:szCs w:val="21"/>
              </w:rPr>
            </w:pPr>
            <w:r>
              <w:rPr>
                <w:rFonts w:ascii="宋体" w:hAnsi="宋体" w:hint="eastAsia"/>
                <w:b/>
                <w:bCs/>
                <w:sz w:val="21"/>
                <w:szCs w:val="21"/>
              </w:rPr>
              <w:t>是否为核心产品</w:t>
            </w:r>
          </w:p>
        </w:tc>
      </w:tr>
      <w:tr w:rsidR="003A2566" w:rsidTr="003A2566">
        <w:tc>
          <w:tcPr>
            <w:tcW w:w="978" w:type="dxa"/>
          </w:tcPr>
          <w:p w:rsidR="003A2566" w:rsidRDefault="003A2566" w:rsidP="00B0261A">
            <w:pPr>
              <w:pStyle w:val="ab"/>
              <w:snapToGrid w:val="0"/>
              <w:rPr>
                <w:rFonts w:ascii="宋体" w:hAnsi="宋体"/>
                <w:sz w:val="21"/>
                <w:szCs w:val="21"/>
              </w:rPr>
            </w:pPr>
            <w:r>
              <w:rPr>
                <w:rFonts w:ascii="宋体" w:hAnsi="宋体" w:hint="eastAsia"/>
                <w:sz w:val="21"/>
                <w:szCs w:val="21"/>
              </w:rPr>
              <w:t>1</w:t>
            </w:r>
          </w:p>
        </w:tc>
        <w:tc>
          <w:tcPr>
            <w:tcW w:w="1398" w:type="dxa"/>
          </w:tcPr>
          <w:p w:rsidR="003A2566" w:rsidRDefault="003A2566" w:rsidP="00B0261A">
            <w:pPr>
              <w:pStyle w:val="ab"/>
              <w:snapToGrid w:val="0"/>
              <w:rPr>
                <w:rFonts w:ascii="宋体" w:hAnsi="宋体"/>
                <w:sz w:val="21"/>
                <w:szCs w:val="21"/>
              </w:rPr>
            </w:pPr>
            <w:r>
              <w:rPr>
                <w:rFonts w:ascii="宋体" w:hAnsi="宋体" w:hint="eastAsia"/>
                <w:sz w:val="21"/>
                <w:szCs w:val="21"/>
              </w:rPr>
              <w:t>综合出口网关</w:t>
            </w:r>
          </w:p>
        </w:tc>
        <w:tc>
          <w:tcPr>
            <w:tcW w:w="8931" w:type="dxa"/>
          </w:tcPr>
          <w:p w:rsidR="003A2566" w:rsidRDefault="0088728C" w:rsidP="00B0261A">
            <w:pPr>
              <w:spacing w:line="400" w:lineRule="exact"/>
              <w:rPr>
                <w:rFonts w:ascii="宋体" w:eastAsia="宋体" w:hAnsi="宋体"/>
                <w:szCs w:val="21"/>
              </w:rPr>
            </w:pPr>
            <w:r>
              <w:rPr>
                <w:rFonts w:ascii="宋体" w:eastAsia="宋体" w:hAnsi="宋体" w:hint="eastAsia"/>
                <w:szCs w:val="21"/>
              </w:rPr>
              <w:t>▲</w:t>
            </w:r>
            <w:r w:rsidR="003A2566">
              <w:rPr>
                <w:rFonts w:ascii="宋体" w:eastAsia="宋体" w:hAnsi="宋体" w:hint="eastAsia"/>
                <w:szCs w:val="21"/>
              </w:rPr>
              <w:t>1、多核非X86架构，固化千兆电口≥6个，固化千兆光口≥6个，固化万兆接口≥8个，支持1+1冗余电源</w:t>
            </w:r>
          </w:p>
          <w:p w:rsidR="003A2566" w:rsidRDefault="003A2566" w:rsidP="00B0261A">
            <w:pPr>
              <w:spacing w:line="400" w:lineRule="exact"/>
              <w:rPr>
                <w:rFonts w:ascii="宋体" w:eastAsia="宋体" w:hAnsi="宋体"/>
                <w:szCs w:val="21"/>
              </w:rPr>
            </w:pPr>
            <w:r>
              <w:rPr>
                <w:rFonts w:ascii="宋体" w:eastAsia="宋体" w:hAnsi="宋体" w:hint="eastAsia"/>
                <w:szCs w:val="21"/>
              </w:rPr>
              <w:t>2、最大并发会话数≥600万，整机吞吐量≥20Gbps；</w:t>
            </w:r>
          </w:p>
          <w:p w:rsidR="003A2566" w:rsidRDefault="003A2566" w:rsidP="00B0261A">
            <w:pPr>
              <w:spacing w:line="400" w:lineRule="exact"/>
              <w:rPr>
                <w:rFonts w:ascii="宋体" w:eastAsia="宋体" w:hAnsi="宋体"/>
                <w:szCs w:val="21"/>
              </w:rPr>
            </w:pPr>
            <w:r>
              <w:rPr>
                <w:rFonts w:ascii="宋体" w:eastAsia="宋体" w:hAnsi="宋体" w:hint="eastAsia"/>
                <w:szCs w:val="21"/>
              </w:rPr>
              <w:t>3、支持在多出口场景下可根据多种负载均衡算法进行智能选路、负载均衡等，一台设备可以代替传统流控、负载均衡等多台网络设备</w:t>
            </w:r>
          </w:p>
          <w:p w:rsidR="003A2566" w:rsidRDefault="003A2566" w:rsidP="00B0261A">
            <w:pPr>
              <w:spacing w:line="400" w:lineRule="exact"/>
              <w:rPr>
                <w:rFonts w:ascii="宋体" w:eastAsia="宋体" w:hAnsi="宋体"/>
                <w:szCs w:val="21"/>
              </w:rPr>
            </w:pPr>
            <w:r>
              <w:rPr>
                <w:rFonts w:ascii="宋体" w:eastAsia="宋体" w:hAnsi="宋体" w:hint="eastAsia"/>
                <w:szCs w:val="21"/>
              </w:rPr>
              <w:t>4、支持线路过载保护功能，当某条外网线路拥塞时，自动将其流量切换到其他链路</w:t>
            </w:r>
          </w:p>
          <w:p w:rsidR="003A2566" w:rsidRDefault="003A2566" w:rsidP="00B0261A">
            <w:pPr>
              <w:spacing w:line="400" w:lineRule="exact"/>
              <w:rPr>
                <w:rFonts w:ascii="宋体" w:eastAsia="宋体" w:hAnsi="宋体"/>
                <w:szCs w:val="21"/>
              </w:rPr>
            </w:pPr>
            <w:r>
              <w:rPr>
                <w:rFonts w:ascii="宋体" w:eastAsia="宋体" w:hAnsi="宋体" w:hint="eastAsia"/>
                <w:szCs w:val="21"/>
              </w:rPr>
              <w:t>5、支持应用路由功能，支持基于通讯、视频等应用进行路由选择，应用路由效果可通过图表呈现</w:t>
            </w:r>
          </w:p>
          <w:p w:rsidR="003A2566" w:rsidRDefault="003A2566" w:rsidP="00B0261A">
            <w:pPr>
              <w:spacing w:line="400" w:lineRule="exact"/>
              <w:rPr>
                <w:rFonts w:ascii="宋体" w:eastAsia="宋体" w:hAnsi="宋体"/>
                <w:szCs w:val="21"/>
              </w:rPr>
            </w:pPr>
            <w:r>
              <w:rPr>
                <w:rFonts w:ascii="宋体" w:eastAsia="宋体" w:hAnsi="宋体" w:hint="eastAsia"/>
                <w:szCs w:val="21"/>
              </w:rPr>
              <w:t>6、支持智能DNS，无需内部服务器做任何修改情况下，为外网用户提供一个与该用户相同运营商的链路对内访问</w:t>
            </w:r>
          </w:p>
          <w:p w:rsidR="003A2566" w:rsidRDefault="003A2566" w:rsidP="00B0261A">
            <w:pPr>
              <w:spacing w:line="400" w:lineRule="exact"/>
              <w:rPr>
                <w:rFonts w:ascii="宋体" w:eastAsia="宋体" w:hAnsi="宋体"/>
                <w:szCs w:val="21"/>
              </w:rPr>
            </w:pPr>
            <w:r>
              <w:rPr>
                <w:rFonts w:ascii="宋体" w:eastAsia="宋体" w:hAnsi="宋体" w:hint="eastAsia"/>
                <w:szCs w:val="21"/>
              </w:rPr>
              <w:t>7、支持业务感知功能：能够精确识别网络应用，保障关键业务的系统带宽，具备完善的应用协议库，协议识别数量≥1500种。</w:t>
            </w:r>
          </w:p>
          <w:p w:rsidR="003A2566" w:rsidRDefault="003A2566" w:rsidP="00B0261A">
            <w:pPr>
              <w:spacing w:line="400" w:lineRule="exact"/>
              <w:rPr>
                <w:rFonts w:ascii="宋体" w:eastAsia="宋体" w:hAnsi="宋体"/>
                <w:szCs w:val="21"/>
              </w:rPr>
            </w:pPr>
            <w:r>
              <w:rPr>
                <w:rFonts w:ascii="宋体" w:eastAsia="宋体" w:hAnsi="宋体" w:hint="eastAsia"/>
                <w:szCs w:val="21"/>
              </w:rPr>
              <w:t>8、为方便用户远程接入，设备需支持SSL VPN，并配置3000个SSL VPN接入授权。</w:t>
            </w:r>
          </w:p>
          <w:p w:rsidR="003A2566" w:rsidRDefault="003A2566" w:rsidP="00B0261A">
            <w:pPr>
              <w:spacing w:line="400" w:lineRule="exact"/>
              <w:rPr>
                <w:rFonts w:ascii="宋体" w:eastAsia="宋体" w:hAnsi="宋体"/>
                <w:szCs w:val="21"/>
              </w:rPr>
            </w:pPr>
            <w:r>
              <w:rPr>
                <w:rFonts w:ascii="宋体" w:eastAsia="宋体" w:hAnsi="宋体" w:hint="eastAsia"/>
                <w:szCs w:val="21"/>
              </w:rPr>
              <w:t>9、支持IPSec VPN，并配置3000路Ipsec VPN接入授权,支持VPN内流量流量控制，且支持VPN内流量的可视化监控。</w:t>
            </w:r>
          </w:p>
          <w:p w:rsidR="003A2566" w:rsidRDefault="003A2566" w:rsidP="00B0261A">
            <w:pPr>
              <w:spacing w:line="400" w:lineRule="exact"/>
              <w:rPr>
                <w:rFonts w:ascii="宋体" w:eastAsia="宋体" w:hAnsi="宋体"/>
                <w:szCs w:val="21"/>
              </w:rPr>
            </w:pPr>
            <w:r>
              <w:rPr>
                <w:rFonts w:ascii="宋体" w:eastAsia="宋体" w:hAnsi="宋体" w:hint="eastAsia"/>
                <w:szCs w:val="21"/>
              </w:rPr>
              <w:t>10、支持DHCP功能，对内网提供DHCP服务，DHCP地址池分配状态，可生成IP、MAC对应关系列表，</w:t>
            </w:r>
          </w:p>
          <w:p w:rsidR="003A2566" w:rsidRDefault="003A2566" w:rsidP="00B0261A">
            <w:pPr>
              <w:spacing w:line="400" w:lineRule="exact"/>
              <w:rPr>
                <w:rFonts w:ascii="宋体" w:eastAsia="宋体" w:hAnsi="宋体"/>
                <w:szCs w:val="21"/>
              </w:rPr>
            </w:pPr>
            <w:r>
              <w:rPr>
                <w:rFonts w:ascii="宋体" w:eastAsia="宋体" w:hAnsi="宋体" w:hint="eastAsia"/>
                <w:szCs w:val="21"/>
              </w:rPr>
              <w:t>11、支持HTTPS审计及QQ聊天内容审计</w:t>
            </w:r>
          </w:p>
          <w:p w:rsidR="003A2566" w:rsidRDefault="003A2566" w:rsidP="00B0261A">
            <w:pPr>
              <w:spacing w:line="400" w:lineRule="exact"/>
              <w:rPr>
                <w:rFonts w:ascii="宋体" w:eastAsia="宋体" w:hAnsi="宋体"/>
                <w:szCs w:val="21"/>
              </w:rPr>
            </w:pPr>
            <w:r>
              <w:rPr>
                <w:rFonts w:ascii="宋体" w:eastAsia="宋体" w:hAnsi="宋体" w:hint="eastAsia"/>
                <w:szCs w:val="21"/>
              </w:rPr>
              <w:lastRenderedPageBreak/>
              <w:t>12、支持网络资源加速，可对指定网络资源提供热点资源本地化服务。需提供配置及资源热点页面。</w:t>
            </w:r>
          </w:p>
          <w:p w:rsidR="003A2566" w:rsidRDefault="003A2566" w:rsidP="00B0261A">
            <w:pPr>
              <w:spacing w:line="400" w:lineRule="exact"/>
              <w:rPr>
                <w:rFonts w:ascii="宋体" w:eastAsia="宋体" w:hAnsi="宋体"/>
                <w:szCs w:val="21"/>
              </w:rPr>
            </w:pPr>
            <w:r>
              <w:rPr>
                <w:rFonts w:ascii="宋体" w:eastAsia="宋体" w:hAnsi="宋体" w:hint="eastAsia"/>
                <w:szCs w:val="21"/>
              </w:rPr>
              <w:t>13、要支持基于双边加速的广域网优化功能，可通过TCP协议优化、切片缓存、应用协议优化实现加速，实现资源访问提速。</w:t>
            </w:r>
          </w:p>
          <w:p w:rsidR="003A2566" w:rsidRDefault="003A2566" w:rsidP="00B0261A">
            <w:pPr>
              <w:spacing w:line="400" w:lineRule="exact"/>
              <w:rPr>
                <w:rFonts w:ascii="宋体" w:eastAsia="宋体" w:hAnsi="宋体"/>
                <w:szCs w:val="21"/>
              </w:rPr>
            </w:pPr>
            <w:r>
              <w:rPr>
                <w:rFonts w:ascii="宋体" w:eastAsia="宋体" w:hAnsi="宋体" w:hint="eastAsia"/>
                <w:szCs w:val="21"/>
              </w:rPr>
              <w:t>14、支持WEB本地认证方式、Radius认证、微信认证功能。支持特定外部网络资源和内部特定用户的免认证功能。</w:t>
            </w:r>
          </w:p>
          <w:p w:rsidR="003A2566" w:rsidRDefault="0088728C" w:rsidP="00B0261A">
            <w:pPr>
              <w:spacing w:line="400" w:lineRule="exact"/>
              <w:rPr>
                <w:rFonts w:ascii="宋体" w:eastAsia="宋体" w:hAnsi="宋体"/>
                <w:szCs w:val="21"/>
              </w:rPr>
            </w:pPr>
            <w:r>
              <w:rPr>
                <w:rFonts w:ascii="宋体" w:eastAsia="宋体" w:hAnsi="宋体" w:hint="eastAsia"/>
                <w:szCs w:val="21"/>
              </w:rPr>
              <w:t>▲</w:t>
            </w:r>
            <w:r w:rsidR="003A2566">
              <w:rPr>
                <w:rFonts w:ascii="宋体" w:eastAsia="宋体" w:hAnsi="宋体" w:hint="eastAsia"/>
                <w:szCs w:val="21"/>
              </w:rPr>
              <w:t>15、URL数据库及应用特征库支持至少5年免费升级。</w:t>
            </w:r>
          </w:p>
          <w:p w:rsidR="003A2566" w:rsidRDefault="003A2566" w:rsidP="00B0261A">
            <w:pPr>
              <w:spacing w:line="400" w:lineRule="exact"/>
              <w:rPr>
                <w:rFonts w:ascii="宋体" w:eastAsia="宋体" w:hAnsi="宋体"/>
                <w:szCs w:val="21"/>
              </w:rPr>
            </w:pPr>
            <w:r>
              <w:rPr>
                <w:rFonts w:ascii="宋体" w:eastAsia="宋体" w:hAnsi="宋体" w:hint="eastAsia"/>
                <w:szCs w:val="21"/>
              </w:rPr>
              <w:t>16、支持防代理私接无线路由器，解决内网私接审计安全问题。</w:t>
            </w:r>
          </w:p>
          <w:p w:rsidR="003A2566" w:rsidRDefault="003A2566" w:rsidP="00B0261A">
            <w:pPr>
              <w:pStyle w:val="ab"/>
              <w:snapToGrid w:val="0"/>
              <w:rPr>
                <w:rFonts w:ascii="宋体" w:hAnsi="宋体"/>
                <w:sz w:val="21"/>
                <w:szCs w:val="21"/>
              </w:rPr>
            </w:pPr>
            <w:r>
              <w:rPr>
                <w:rFonts w:ascii="宋体" w:hAnsi="宋体" w:hint="eastAsia"/>
                <w:sz w:val="21"/>
                <w:szCs w:val="21"/>
              </w:rPr>
              <w:t>17、为保证产品稳定兼容，要求和上网行为管理、应用防火墙、日志审计系统、漏洞扫描、堡垒主机、VPN系统统一品牌；</w:t>
            </w:r>
          </w:p>
        </w:tc>
        <w:tc>
          <w:tcPr>
            <w:tcW w:w="850" w:type="dxa"/>
          </w:tcPr>
          <w:p w:rsidR="003A2566" w:rsidRDefault="003A2566" w:rsidP="00B0261A">
            <w:pPr>
              <w:rPr>
                <w:rFonts w:ascii="宋体" w:eastAsia="宋体" w:hAnsi="宋体" w:cs="宋体"/>
                <w:szCs w:val="21"/>
              </w:rPr>
            </w:pPr>
            <w:r>
              <w:rPr>
                <w:rFonts w:ascii="宋体" w:eastAsia="宋体" w:hAnsi="宋体" w:hint="eastAsia"/>
                <w:szCs w:val="21"/>
              </w:rPr>
              <w:lastRenderedPageBreak/>
              <w:t>1</w:t>
            </w:r>
          </w:p>
        </w:tc>
        <w:tc>
          <w:tcPr>
            <w:tcW w:w="851" w:type="dxa"/>
          </w:tcPr>
          <w:p w:rsidR="003A2566" w:rsidRDefault="003A2566" w:rsidP="00B0261A">
            <w:pPr>
              <w:rPr>
                <w:rFonts w:ascii="宋体" w:eastAsia="宋体" w:hAnsi="宋体" w:cs="宋体"/>
                <w:szCs w:val="21"/>
              </w:rPr>
            </w:pPr>
            <w:r>
              <w:rPr>
                <w:rFonts w:ascii="宋体" w:eastAsia="宋体" w:hAnsi="宋体" w:hint="eastAsia"/>
                <w:szCs w:val="21"/>
              </w:rPr>
              <w:t>台</w:t>
            </w:r>
          </w:p>
        </w:tc>
        <w:tc>
          <w:tcPr>
            <w:tcW w:w="850" w:type="dxa"/>
          </w:tcPr>
          <w:p w:rsidR="003A2566" w:rsidRDefault="003A2566" w:rsidP="00B0261A">
            <w:pPr>
              <w:rPr>
                <w:rFonts w:ascii="宋体" w:eastAsia="宋体" w:hAnsi="宋体"/>
                <w:szCs w:val="21"/>
              </w:rPr>
            </w:pPr>
            <w:r>
              <w:rPr>
                <w:rFonts w:ascii="宋体" w:eastAsia="宋体" w:hAnsi="宋体" w:hint="eastAsia"/>
                <w:szCs w:val="21"/>
              </w:rPr>
              <w:t>是</w:t>
            </w:r>
          </w:p>
        </w:tc>
      </w:tr>
      <w:tr w:rsidR="003A2566" w:rsidTr="003A2566">
        <w:tc>
          <w:tcPr>
            <w:tcW w:w="978" w:type="dxa"/>
          </w:tcPr>
          <w:p w:rsidR="003A2566" w:rsidRDefault="003A2566" w:rsidP="00B0261A">
            <w:pPr>
              <w:pStyle w:val="ab"/>
              <w:snapToGrid w:val="0"/>
              <w:rPr>
                <w:rFonts w:ascii="宋体" w:hAnsi="宋体"/>
                <w:sz w:val="21"/>
                <w:szCs w:val="21"/>
              </w:rPr>
            </w:pPr>
            <w:r>
              <w:rPr>
                <w:rFonts w:ascii="宋体" w:hAnsi="宋体" w:hint="eastAsia"/>
                <w:sz w:val="21"/>
                <w:szCs w:val="21"/>
              </w:rPr>
              <w:lastRenderedPageBreak/>
              <w:t>2</w:t>
            </w:r>
          </w:p>
        </w:tc>
        <w:tc>
          <w:tcPr>
            <w:tcW w:w="1398" w:type="dxa"/>
          </w:tcPr>
          <w:p w:rsidR="003A2566" w:rsidRDefault="003A2566" w:rsidP="00B0261A">
            <w:pPr>
              <w:pStyle w:val="ab"/>
              <w:snapToGrid w:val="0"/>
              <w:rPr>
                <w:rFonts w:ascii="宋体" w:hAnsi="宋体"/>
                <w:sz w:val="21"/>
                <w:szCs w:val="21"/>
              </w:rPr>
            </w:pPr>
            <w:r>
              <w:rPr>
                <w:rFonts w:ascii="宋体" w:hAnsi="宋体" w:hint="eastAsia"/>
                <w:sz w:val="21"/>
                <w:szCs w:val="21"/>
              </w:rPr>
              <w:t>上网行为管理</w:t>
            </w:r>
          </w:p>
        </w:tc>
        <w:tc>
          <w:tcPr>
            <w:tcW w:w="8931" w:type="dxa"/>
          </w:tcPr>
          <w:p w:rsidR="003A2566" w:rsidRDefault="003A2566" w:rsidP="00B0261A">
            <w:pPr>
              <w:spacing w:line="400" w:lineRule="exact"/>
              <w:rPr>
                <w:rFonts w:ascii="宋体" w:eastAsia="宋体" w:hAnsi="宋体"/>
                <w:szCs w:val="21"/>
              </w:rPr>
            </w:pPr>
            <w:r>
              <w:rPr>
                <w:rFonts w:ascii="宋体" w:eastAsia="宋体" w:hAnsi="宋体" w:hint="eastAsia"/>
                <w:szCs w:val="21"/>
              </w:rPr>
              <w:t>1、所投产品须整机最少支持2个扩展卡槽，最大支持20个千兆接口或6个万兆接口，2个USB接口。</w:t>
            </w:r>
          </w:p>
          <w:p w:rsidR="003A2566" w:rsidRDefault="0088728C" w:rsidP="00B0261A">
            <w:pPr>
              <w:spacing w:line="400" w:lineRule="exact"/>
              <w:rPr>
                <w:rFonts w:ascii="宋体" w:eastAsia="宋体" w:hAnsi="宋体"/>
                <w:szCs w:val="21"/>
              </w:rPr>
            </w:pPr>
            <w:r>
              <w:rPr>
                <w:rFonts w:ascii="宋体" w:eastAsia="宋体" w:hAnsi="宋体" w:hint="eastAsia"/>
                <w:szCs w:val="21"/>
              </w:rPr>
              <w:t>▲</w:t>
            </w:r>
            <w:r w:rsidR="003A2566">
              <w:rPr>
                <w:rFonts w:ascii="宋体" w:eastAsia="宋体" w:hAnsi="宋体" w:hint="eastAsia"/>
                <w:szCs w:val="21"/>
              </w:rPr>
              <w:t>2、实配千兆电口≥4个；千兆光口≥4个，万兆光口≥2个，电口bypass≥1组。</w:t>
            </w:r>
          </w:p>
          <w:p w:rsidR="003A2566" w:rsidRDefault="003A2566" w:rsidP="00B0261A">
            <w:pPr>
              <w:spacing w:line="400" w:lineRule="exact"/>
              <w:rPr>
                <w:rFonts w:ascii="宋体" w:eastAsia="宋体" w:hAnsi="宋体"/>
                <w:szCs w:val="21"/>
              </w:rPr>
            </w:pPr>
            <w:r>
              <w:rPr>
                <w:rFonts w:ascii="宋体" w:eastAsia="宋体" w:hAnsi="宋体" w:hint="eastAsia"/>
                <w:szCs w:val="21"/>
              </w:rPr>
              <w:t>3、具有1T的硬盘存储</w:t>
            </w:r>
          </w:p>
          <w:p w:rsidR="003A2566" w:rsidRDefault="0088728C" w:rsidP="00B0261A">
            <w:pPr>
              <w:spacing w:line="400" w:lineRule="exact"/>
              <w:rPr>
                <w:rFonts w:ascii="宋体" w:eastAsia="宋体" w:hAnsi="宋体"/>
                <w:szCs w:val="21"/>
              </w:rPr>
            </w:pPr>
            <w:r>
              <w:rPr>
                <w:rFonts w:ascii="宋体" w:eastAsia="宋体" w:hAnsi="宋体" w:hint="eastAsia"/>
                <w:szCs w:val="21"/>
              </w:rPr>
              <w:t>▲</w:t>
            </w:r>
            <w:r w:rsidR="003A2566">
              <w:rPr>
                <w:rFonts w:ascii="宋体" w:eastAsia="宋体" w:hAnsi="宋体" w:hint="eastAsia"/>
                <w:szCs w:val="21"/>
              </w:rPr>
              <w:t>4、设备最大吞吐量≥4Gbps，最大支持并发连接数≥180万，每秒新建连接数≥50000/秒</w:t>
            </w:r>
          </w:p>
          <w:p w:rsidR="003A2566" w:rsidRDefault="003A2566" w:rsidP="00B0261A">
            <w:pPr>
              <w:spacing w:line="400" w:lineRule="exact"/>
              <w:rPr>
                <w:rFonts w:ascii="宋体" w:eastAsia="宋体" w:hAnsi="宋体"/>
                <w:szCs w:val="21"/>
              </w:rPr>
            </w:pPr>
            <w:r>
              <w:rPr>
                <w:rFonts w:ascii="宋体" w:eastAsia="宋体" w:hAnsi="宋体" w:hint="eastAsia"/>
                <w:szCs w:val="21"/>
              </w:rPr>
              <w:t>5、支持以HTTP及SSL加密的WEB图形化接口进行设备配置和管理，支持英语、简体中文、繁体中文接口；可利用谷歌、火狐、IE浏览器访问设备。</w:t>
            </w:r>
          </w:p>
          <w:p w:rsidR="003A2566" w:rsidRDefault="003A2566" w:rsidP="00B0261A">
            <w:pPr>
              <w:spacing w:line="400" w:lineRule="exact"/>
              <w:rPr>
                <w:rFonts w:ascii="宋体" w:eastAsia="宋体" w:hAnsi="宋体"/>
                <w:szCs w:val="21"/>
              </w:rPr>
            </w:pPr>
            <w:r>
              <w:rPr>
                <w:rFonts w:ascii="宋体" w:eastAsia="宋体" w:hAnsi="宋体" w:hint="eastAsia"/>
                <w:szCs w:val="21"/>
              </w:rPr>
              <w:t>6、管理权限分立：系统默认有超级管理员、审计管理员、只读管理员，可根据需要灵活定制管理员角色。</w:t>
            </w:r>
          </w:p>
          <w:p w:rsidR="003A2566" w:rsidRDefault="003A2566" w:rsidP="00B0261A">
            <w:pPr>
              <w:spacing w:line="400" w:lineRule="exact"/>
              <w:rPr>
                <w:rFonts w:ascii="宋体" w:eastAsia="宋体" w:hAnsi="宋体"/>
                <w:szCs w:val="21"/>
              </w:rPr>
            </w:pPr>
            <w:r>
              <w:rPr>
                <w:rFonts w:ascii="宋体" w:eastAsia="宋体" w:hAnsi="宋体" w:hint="eastAsia"/>
                <w:szCs w:val="21"/>
              </w:rPr>
              <w:t>7、支持密码强度、口令尝试死锁、账户激活等安全管理功能。</w:t>
            </w:r>
          </w:p>
          <w:p w:rsidR="003A2566" w:rsidRDefault="003A2566" w:rsidP="00B0261A">
            <w:pPr>
              <w:spacing w:line="400" w:lineRule="exact"/>
              <w:rPr>
                <w:rFonts w:ascii="宋体" w:eastAsia="宋体" w:hAnsi="宋体"/>
                <w:szCs w:val="21"/>
              </w:rPr>
            </w:pPr>
            <w:r>
              <w:rPr>
                <w:rFonts w:ascii="宋体" w:eastAsia="宋体" w:hAnsi="宋体" w:hint="eastAsia"/>
                <w:szCs w:val="21"/>
              </w:rPr>
              <w:t>8、通过网管策略，可允许部分IP能网管设备，以限制非法管理员访问设备。</w:t>
            </w:r>
          </w:p>
          <w:p w:rsidR="003A2566" w:rsidRDefault="003A2566" w:rsidP="00B0261A">
            <w:pPr>
              <w:spacing w:line="400" w:lineRule="exact"/>
              <w:rPr>
                <w:rFonts w:ascii="宋体" w:eastAsia="宋体" w:hAnsi="宋体"/>
                <w:szCs w:val="21"/>
              </w:rPr>
            </w:pPr>
            <w:r>
              <w:rPr>
                <w:rFonts w:ascii="宋体" w:eastAsia="宋体" w:hAnsi="宋体" w:hint="eastAsia"/>
                <w:szCs w:val="21"/>
              </w:rPr>
              <w:t>9、支持基于MAC地址与浏览器cookie免认证，支持CDMA/GSM短信猫，支持第三方短信服务提</w:t>
            </w:r>
            <w:r>
              <w:rPr>
                <w:rFonts w:ascii="宋体" w:eastAsia="宋体" w:hAnsi="宋体" w:hint="eastAsia"/>
                <w:szCs w:val="21"/>
              </w:rPr>
              <w:lastRenderedPageBreak/>
              <w:t>供商</w:t>
            </w:r>
          </w:p>
          <w:p w:rsidR="003A2566" w:rsidRDefault="003A2566" w:rsidP="00B0261A">
            <w:pPr>
              <w:spacing w:line="400" w:lineRule="exact"/>
              <w:rPr>
                <w:rFonts w:ascii="宋体" w:eastAsia="宋体" w:hAnsi="宋体"/>
                <w:szCs w:val="21"/>
              </w:rPr>
            </w:pPr>
            <w:r>
              <w:rPr>
                <w:rFonts w:ascii="宋体" w:eastAsia="宋体" w:hAnsi="宋体" w:hint="eastAsia"/>
                <w:szCs w:val="21"/>
              </w:rPr>
              <w:t>10、支持将多个端口捆绑成一个逻辑的端口以增加带宽，同时增加链路备份。</w:t>
            </w:r>
          </w:p>
          <w:p w:rsidR="003A2566" w:rsidRDefault="003A2566" w:rsidP="00B0261A">
            <w:pPr>
              <w:spacing w:line="400" w:lineRule="exact"/>
              <w:rPr>
                <w:rFonts w:ascii="宋体" w:eastAsia="宋体" w:hAnsi="宋体"/>
                <w:szCs w:val="21"/>
              </w:rPr>
            </w:pPr>
            <w:r>
              <w:rPr>
                <w:rFonts w:ascii="宋体" w:eastAsia="宋体" w:hAnsi="宋体" w:hint="eastAsia"/>
                <w:szCs w:val="21"/>
              </w:rPr>
              <w:t>11、定期向内网用户弹出指定的页面，作为广告营销或相关通知提醒</w:t>
            </w:r>
          </w:p>
          <w:p w:rsidR="003A2566" w:rsidRDefault="003A2566" w:rsidP="00B0261A">
            <w:pPr>
              <w:spacing w:line="400" w:lineRule="exact"/>
              <w:rPr>
                <w:rFonts w:ascii="宋体" w:eastAsia="宋体" w:hAnsi="宋体"/>
                <w:szCs w:val="21"/>
              </w:rPr>
            </w:pPr>
            <w:r>
              <w:rPr>
                <w:rFonts w:ascii="宋体" w:eastAsia="宋体" w:hAnsi="宋体" w:hint="eastAsia"/>
                <w:szCs w:val="21"/>
              </w:rPr>
              <w:t>12、支持 PPPOE 拨号功能，支持多条PPPOE拨号做负载均衡。</w:t>
            </w:r>
          </w:p>
          <w:p w:rsidR="003A2566" w:rsidRDefault="003A2566" w:rsidP="00B0261A">
            <w:pPr>
              <w:spacing w:line="400" w:lineRule="exact"/>
              <w:rPr>
                <w:rFonts w:ascii="宋体" w:eastAsia="宋体" w:hAnsi="宋体"/>
                <w:szCs w:val="21"/>
              </w:rPr>
            </w:pPr>
            <w:r>
              <w:rPr>
                <w:rFonts w:ascii="宋体" w:eastAsia="宋体" w:hAnsi="宋体" w:hint="eastAsia"/>
                <w:szCs w:val="21"/>
              </w:rPr>
              <w:t>13、对于多IP 的DNS解析，支持根据用户的来路而做出一些智能化的处理，然后把智能化判断后的 IP 返回给用户，而不需要用户进行选择。 DNS 均衡算法包括：按权重、按上行流量、按下行流量、按总流量。</w:t>
            </w:r>
          </w:p>
          <w:p w:rsidR="003A2566" w:rsidRDefault="003A2566" w:rsidP="00B0261A">
            <w:pPr>
              <w:spacing w:line="400" w:lineRule="exact"/>
              <w:rPr>
                <w:rFonts w:ascii="宋体" w:eastAsia="宋体" w:hAnsi="宋体"/>
                <w:szCs w:val="21"/>
              </w:rPr>
            </w:pPr>
            <w:r>
              <w:rPr>
                <w:rFonts w:ascii="宋体" w:eastAsia="宋体" w:hAnsi="宋体" w:hint="eastAsia"/>
                <w:szCs w:val="21"/>
              </w:rPr>
              <w:t>14、针对临时上网人员IP地址不固定的情况，无论该人群电脑的IP如何配置，开启设备即插即用功能后，只要插上网线，用户即可上网。</w:t>
            </w:r>
          </w:p>
          <w:p w:rsidR="003A2566" w:rsidRDefault="003A2566" w:rsidP="00B0261A">
            <w:pPr>
              <w:spacing w:line="400" w:lineRule="exact"/>
              <w:rPr>
                <w:rFonts w:ascii="宋体" w:eastAsia="宋体" w:hAnsi="宋体"/>
                <w:szCs w:val="21"/>
              </w:rPr>
            </w:pPr>
            <w:r>
              <w:rPr>
                <w:rFonts w:ascii="宋体" w:eastAsia="宋体" w:hAnsi="宋体" w:hint="eastAsia"/>
                <w:szCs w:val="21"/>
              </w:rPr>
              <w:t>15、可以识别无线终端接入设备，并进行允计或拒绝上网策略，包括IOS、 Android、 IPAD设备</w:t>
            </w:r>
          </w:p>
          <w:p w:rsidR="003A2566" w:rsidRDefault="003A2566" w:rsidP="00B0261A">
            <w:pPr>
              <w:spacing w:line="400" w:lineRule="exact"/>
              <w:rPr>
                <w:rFonts w:ascii="宋体" w:eastAsia="宋体" w:hAnsi="宋体"/>
                <w:szCs w:val="21"/>
              </w:rPr>
            </w:pPr>
            <w:r>
              <w:rPr>
                <w:rFonts w:ascii="宋体" w:eastAsia="宋体" w:hAnsi="宋体" w:hint="eastAsia"/>
                <w:szCs w:val="21"/>
              </w:rPr>
              <w:t>16、可检测出内网用户私接无线路由器、360WiFi等设备的共享上网行为，进行告警及阻断</w:t>
            </w:r>
          </w:p>
          <w:p w:rsidR="003A2566" w:rsidRDefault="003A2566" w:rsidP="00B0261A">
            <w:pPr>
              <w:spacing w:line="400" w:lineRule="exact"/>
              <w:rPr>
                <w:rFonts w:ascii="宋体" w:eastAsia="宋体" w:hAnsi="宋体"/>
                <w:szCs w:val="21"/>
              </w:rPr>
            </w:pPr>
            <w:r>
              <w:rPr>
                <w:rFonts w:ascii="宋体" w:eastAsia="宋体" w:hAnsi="宋体" w:hint="eastAsia"/>
                <w:szCs w:val="21"/>
              </w:rPr>
              <w:t>17、支持将特殊协议（如MPLS、PPPoE、VLAN（Q-in-Q）等）的协议头剥离掉，这样可以对特殊协议封装内的原始数据进行认证、审计和控制。</w:t>
            </w:r>
          </w:p>
          <w:p w:rsidR="003A2566" w:rsidRDefault="003A2566" w:rsidP="00B0261A">
            <w:pPr>
              <w:spacing w:line="400" w:lineRule="exact"/>
              <w:rPr>
                <w:rFonts w:ascii="宋体" w:eastAsia="宋体" w:hAnsi="宋体"/>
                <w:szCs w:val="21"/>
              </w:rPr>
            </w:pPr>
            <w:r>
              <w:rPr>
                <w:rFonts w:ascii="宋体" w:eastAsia="宋体" w:hAnsi="宋体" w:hint="eastAsia"/>
                <w:szCs w:val="21"/>
              </w:rPr>
              <w:t>18、HTTP下载、WEB视频、P2P下载、流媒体、网络游戏、即时通讯、股票交易、网上银行、网络电话等</w:t>
            </w:r>
          </w:p>
          <w:p w:rsidR="003A2566" w:rsidRDefault="003A2566" w:rsidP="00B0261A">
            <w:pPr>
              <w:spacing w:line="400" w:lineRule="exact"/>
              <w:rPr>
                <w:rFonts w:ascii="宋体" w:eastAsia="宋体" w:hAnsi="宋体"/>
                <w:szCs w:val="21"/>
              </w:rPr>
            </w:pPr>
            <w:r>
              <w:rPr>
                <w:rFonts w:ascii="宋体" w:eastAsia="宋体" w:hAnsi="宋体" w:hint="eastAsia"/>
                <w:szCs w:val="21"/>
              </w:rPr>
              <w:t>19、可识别FTP、HTTP网页的文件上传和文件下载，并对文件的上传和下载进行过滤；同时支持非标准的FTP行为的识别过滤</w:t>
            </w:r>
          </w:p>
          <w:p w:rsidR="003A2566" w:rsidRDefault="003A2566" w:rsidP="00B0261A">
            <w:pPr>
              <w:spacing w:line="400" w:lineRule="exact"/>
              <w:rPr>
                <w:rFonts w:ascii="宋体" w:eastAsia="宋体" w:hAnsi="宋体"/>
                <w:szCs w:val="21"/>
              </w:rPr>
            </w:pPr>
            <w:r>
              <w:rPr>
                <w:rFonts w:ascii="宋体" w:eastAsia="宋体" w:hAnsi="宋体" w:hint="eastAsia"/>
                <w:szCs w:val="21"/>
              </w:rPr>
              <w:t>20、记录QQ登入信息、聊天内容及文件传输记录。</w:t>
            </w:r>
          </w:p>
          <w:p w:rsidR="003A2566" w:rsidRDefault="003A2566" w:rsidP="00B0261A">
            <w:pPr>
              <w:spacing w:line="400" w:lineRule="exact"/>
              <w:rPr>
                <w:rFonts w:ascii="宋体" w:eastAsia="宋体" w:hAnsi="宋体"/>
                <w:szCs w:val="21"/>
              </w:rPr>
            </w:pPr>
            <w:r>
              <w:rPr>
                <w:rFonts w:ascii="宋体" w:eastAsia="宋体" w:hAnsi="宋体" w:hint="eastAsia"/>
                <w:szCs w:val="21"/>
              </w:rPr>
              <w:t>21、将每个用户的QQ即时通讯工具的登入记录、聊天记录、或文件传输记录分项统计并显示。聊天记录的显示完全模拟即时通讯软件的聊天记录框的样式。</w:t>
            </w:r>
          </w:p>
          <w:p w:rsidR="003A2566" w:rsidRDefault="003A2566" w:rsidP="00B0261A">
            <w:pPr>
              <w:spacing w:line="400" w:lineRule="exact"/>
              <w:rPr>
                <w:rFonts w:ascii="宋体" w:eastAsia="宋体" w:hAnsi="宋体"/>
                <w:szCs w:val="21"/>
              </w:rPr>
            </w:pPr>
            <w:r>
              <w:rPr>
                <w:rFonts w:ascii="宋体" w:eastAsia="宋体" w:hAnsi="宋体" w:hint="eastAsia"/>
                <w:szCs w:val="21"/>
              </w:rPr>
              <w:t>22、将每个用户的网购、微博、博客、论坛、邮箱、视频网站、社交娱乐、即时通讯等等账号登</w:t>
            </w:r>
            <w:r>
              <w:rPr>
                <w:rFonts w:ascii="宋体" w:eastAsia="宋体" w:hAnsi="宋体" w:hint="eastAsia"/>
                <w:szCs w:val="21"/>
              </w:rPr>
              <w:lastRenderedPageBreak/>
              <w:t>陆分项记录。</w:t>
            </w:r>
          </w:p>
          <w:p w:rsidR="003A2566" w:rsidRDefault="003A2566" w:rsidP="00B0261A">
            <w:pPr>
              <w:spacing w:line="400" w:lineRule="exact"/>
              <w:rPr>
                <w:rFonts w:ascii="宋体" w:eastAsia="宋体" w:hAnsi="宋体"/>
                <w:szCs w:val="21"/>
              </w:rPr>
            </w:pPr>
            <w:r>
              <w:rPr>
                <w:rFonts w:ascii="宋体" w:eastAsia="宋体" w:hAnsi="宋体" w:hint="eastAsia"/>
                <w:szCs w:val="21"/>
              </w:rPr>
              <w:t>23、将单个用户的上网行为的数据导出为Excel文件。</w:t>
            </w:r>
          </w:p>
          <w:p w:rsidR="003A2566" w:rsidRDefault="003A2566" w:rsidP="00B0261A">
            <w:pPr>
              <w:spacing w:line="400" w:lineRule="exact"/>
              <w:rPr>
                <w:rFonts w:ascii="宋体" w:eastAsia="宋体" w:hAnsi="宋体"/>
                <w:szCs w:val="21"/>
              </w:rPr>
            </w:pPr>
            <w:r>
              <w:rPr>
                <w:rFonts w:ascii="宋体" w:eastAsia="宋体" w:hAnsi="宋体" w:hint="eastAsia"/>
                <w:szCs w:val="21"/>
              </w:rPr>
              <w:t>24、本地认证、AD域认证、Radius认证、LDAP认证、POP3认证、短信认证、微信认证</w:t>
            </w:r>
          </w:p>
          <w:p w:rsidR="003A2566" w:rsidRDefault="003A2566" w:rsidP="00B0261A">
            <w:pPr>
              <w:spacing w:line="400" w:lineRule="exact"/>
              <w:rPr>
                <w:rFonts w:ascii="宋体" w:eastAsia="宋体" w:hAnsi="宋体"/>
                <w:szCs w:val="21"/>
              </w:rPr>
            </w:pPr>
            <w:r>
              <w:rPr>
                <w:rFonts w:ascii="宋体" w:eastAsia="宋体" w:hAnsi="宋体" w:hint="eastAsia"/>
                <w:szCs w:val="21"/>
              </w:rPr>
              <w:t>25、支持对内网电脑终端运行的进程进行检测。用户上网时必须满足相应的进程准入规则，才允许用户的计算机连接互联网。</w:t>
            </w:r>
          </w:p>
          <w:p w:rsidR="003A2566" w:rsidRDefault="003A2566" w:rsidP="00B0261A">
            <w:pPr>
              <w:spacing w:line="400" w:lineRule="exact"/>
              <w:rPr>
                <w:rFonts w:ascii="宋体" w:eastAsia="宋体" w:hAnsi="宋体"/>
                <w:szCs w:val="21"/>
              </w:rPr>
            </w:pPr>
            <w:r>
              <w:rPr>
                <w:rFonts w:ascii="宋体" w:eastAsia="宋体" w:hAnsi="宋体" w:hint="eastAsia"/>
                <w:szCs w:val="21"/>
              </w:rPr>
              <w:t>26、设备内置报表中心系统，实现上网行为记录与日志的存储、查询、审计，以及报表的生成等。</w:t>
            </w:r>
          </w:p>
          <w:p w:rsidR="003A2566" w:rsidRDefault="003A2566" w:rsidP="00B0261A">
            <w:pPr>
              <w:snapToGrid w:val="0"/>
              <w:rPr>
                <w:rFonts w:ascii="宋体" w:eastAsia="宋体" w:hAnsi="宋体"/>
                <w:szCs w:val="21"/>
              </w:rPr>
            </w:pPr>
            <w:r>
              <w:rPr>
                <w:rFonts w:ascii="宋体" w:eastAsia="宋体" w:hAnsi="宋体" w:hint="eastAsia"/>
                <w:szCs w:val="21"/>
              </w:rPr>
              <w:t>27、为保证产品稳定兼容，要求和综合出口网关、应用防火墙、日志审计系统、漏洞扫描、堡垒主机、VPN系统统一品牌；</w:t>
            </w:r>
          </w:p>
        </w:tc>
        <w:tc>
          <w:tcPr>
            <w:tcW w:w="850" w:type="dxa"/>
          </w:tcPr>
          <w:p w:rsidR="003A2566" w:rsidRDefault="003A2566" w:rsidP="00B0261A">
            <w:pPr>
              <w:rPr>
                <w:rFonts w:ascii="宋体" w:eastAsia="宋体" w:hAnsi="宋体" w:cs="宋体"/>
                <w:szCs w:val="21"/>
              </w:rPr>
            </w:pPr>
            <w:r>
              <w:rPr>
                <w:rFonts w:ascii="宋体" w:eastAsia="宋体" w:hAnsi="宋体" w:hint="eastAsia"/>
                <w:szCs w:val="21"/>
              </w:rPr>
              <w:lastRenderedPageBreak/>
              <w:t>1</w:t>
            </w:r>
          </w:p>
        </w:tc>
        <w:tc>
          <w:tcPr>
            <w:tcW w:w="851" w:type="dxa"/>
          </w:tcPr>
          <w:p w:rsidR="003A2566" w:rsidRDefault="003A2566" w:rsidP="00B0261A">
            <w:pPr>
              <w:rPr>
                <w:rFonts w:ascii="宋体" w:eastAsia="宋体" w:hAnsi="宋体" w:cs="宋体"/>
                <w:szCs w:val="21"/>
              </w:rPr>
            </w:pPr>
            <w:r>
              <w:rPr>
                <w:rFonts w:ascii="宋体" w:eastAsia="宋体" w:hAnsi="宋体" w:hint="eastAsia"/>
                <w:szCs w:val="21"/>
              </w:rPr>
              <w:t>套</w:t>
            </w:r>
          </w:p>
        </w:tc>
        <w:tc>
          <w:tcPr>
            <w:tcW w:w="850" w:type="dxa"/>
          </w:tcPr>
          <w:p w:rsidR="003A2566" w:rsidRDefault="003A2566" w:rsidP="00B0261A">
            <w:pPr>
              <w:rPr>
                <w:rFonts w:ascii="宋体" w:eastAsia="宋体" w:hAnsi="宋体"/>
                <w:szCs w:val="21"/>
              </w:rPr>
            </w:pPr>
            <w:r>
              <w:rPr>
                <w:rFonts w:ascii="宋体" w:eastAsia="宋体" w:hAnsi="宋体" w:hint="eastAsia"/>
                <w:szCs w:val="21"/>
              </w:rPr>
              <w:t>否</w:t>
            </w:r>
          </w:p>
        </w:tc>
      </w:tr>
      <w:tr w:rsidR="003A2566" w:rsidTr="003A2566">
        <w:tc>
          <w:tcPr>
            <w:tcW w:w="978" w:type="dxa"/>
          </w:tcPr>
          <w:p w:rsidR="003A2566" w:rsidRDefault="003A2566" w:rsidP="00B0261A">
            <w:pPr>
              <w:pStyle w:val="ab"/>
              <w:snapToGrid w:val="0"/>
              <w:rPr>
                <w:rFonts w:ascii="宋体" w:hAnsi="宋体"/>
                <w:sz w:val="21"/>
                <w:szCs w:val="21"/>
              </w:rPr>
            </w:pPr>
            <w:r>
              <w:rPr>
                <w:rFonts w:ascii="宋体" w:hAnsi="宋体" w:hint="eastAsia"/>
                <w:sz w:val="21"/>
                <w:szCs w:val="21"/>
              </w:rPr>
              <w:lastRenderedPageBreak/>
              <w:t>3</w:t>
            </w:r>
          </w:p>
        </w:tc>
        <w:tc>
          <w:tcPr>
            <w:tcW w:w="1398" w:type="dxa"/>
          </w:tcPr>
          <w:p w:rsidR="003A2566" w:rsidRDefault="003A2566" w:rsidP="00B0261A">
            <w:pPr>
              <w:pStyle w:val="ab"/>
              <w:snapToGrid w:val="0"/>
              <w:rPr>
                <w:rFonts w:ascii="宋体" w:hAnsi="宋体"/>
                <w:sz w:val="21"/>
                <w:szCs w:val="21"/>
              </w:rPr>
            </w:pPr>
            <w:r>
              <w:rPr>
                <w:rFonts w:ascii="宋体" w:hAnsi="宋体" w:hint="eastAsia"/>
                <w:sz w:val="21"/>
                <w:szCs w:val="21"/>
              </w:rPr>
              <w:t>应用防火墙</w:t>
            </w:r>
          </w:p>
        </w:tc>
        <w:tc>
          <w:tcPr>
            <w:tcW w:w="8931" w:type="dxa"/>
          </w:tcPr>
          <w:p w:rsidR="003A2566" w:rsidRDefault="0088728C" w:rsidP="00B0261A">
            <w:pPr>
              <w:spacing w:line="400" w:lineRule="exact"/>
              <w:rPr>
                <w:rFonts w:ascii="宋体" w:eastAsia="宋体" w:hAnsi="宋体"/>
                <w:szCs w:val="21"/>
              </w:rPr>
            </w:pPr>
            <w:r>
              <w:rPr>
                <w:rFonts w:ascii="宋体" w:eastAsia="宋体" w:hAnsi="宋体" w:hint="eastAsia"/>
                <w:szCs w:val="21"/>
              </w:rPr>
              <w:t>▲</w:t>
            </w:r>
            <w:r w:rsidR="003A2566">
              <w:rPr>
                <w:rFonts w:ascii="宋体" w:eastAsia="宋体" w:hAnsi="宋体" w:hint="eastAsia"/>
                <w:szCs w:val="21"/>
              </w:rPr>
              <w:t>1、标准1U机架式规格，固化千兆电口≥5个；配置≥1T企业级硬盘；整机自带1个扩展槽位，可扩展4千兆光口卡、4千兆电卡、8千兆光卡、8千兆电卡。</w:t>
            </w:r>
          </w:p>
          <w:p w:rsidR="003A2566" w:rsidRDefault="003A2566" w:rsidP="00B0261A">
            <w:pPr>
              <w:spacing w:line="400" w:lineRule="exact"/>
              <w:rPr>
                <w:rFonts w:ascii="宋体" w:eastAsia="宋体" w:hAnsi="宋体"/>
                <w:szCs w:val="21"/>
              </w:rPr>
            </w:pPr>
            <w:r>
              <w:rPr>
                <w:rFonts w:ascii="宋体" w:eastAsia="宋体" w:hAnsi="宋体" w:hint="eastAsia"/>
                <w:szCs w:val="21"/>
              </w:rPr>
              <w:t>2、整机吞吐量≥3Gbps；HTTP吞吐量≥500Mbps；HTTP最大并发量≥300000个连接</w:t>
            </w:r>
          </w:p>
          <w:p w:rsidR="003A2566" w:rsidRDefault="003A2566" w:rsidP="00B0261A">
            <w:pPr>
              <w:spacing w:line="400" w:lineRule="exact"/>
              <w:rPr>
                <w:rFonts w:ascii="宋体" w:eastAsia="宋体" w:hAnsi="宋体"/>
                <w:szCs w:val="21"/>
              </w:rPr>
            </w:pPr>
            <w:r>
              <w:rPr>
                <w:rFonts w:ascii="宋体" w:eastAsia="宋体" w:hAnsi="宋体" w:hint="eastAsia"/>
                <w:szCs w:val="21"/>
              </w:rPr>
              <w:t>3、旁路镜像监测模式、透明代理模式、透明检测模式、反向代理模式、路由模式、DNAT转化模式、网关模式；</w:t>
            </w:r>
          </w:p>
          <w:p w:rsidR="003A2566" w:rsidRDefault="003A2566" w:rsidP="00B0261A">
            <w:pPr>
              <w:spacing w:line="400" w:lineRule="exact"/>
              <w:rPr>
                <w:rFonts w:ascii="宋体" w:eastAsia="宋体" w:hAnsi="宋体"/>
                <w:szCs w:val="21"/>
              </w:rPr>
            </w:pPr>
            <w:r>
              <w:rPr>
                <w:rFonts w:ascii="宋体" w:eastAsia="宋体" w:hAnsi="宋体" w:hint="eastAsia"/>
                <w:szCs w:val="21"/>
              </w:rPr>
              <w:t>4、应能支持集中式部署、支持分布式部署、支持透明、旁路、反向代理、混合部署模式；反向代理模式下支持单IP多协议端口映射，单IP多域名绑定</w:t>
            </w:r>
          </w:p>
          <w:p w:rsidR="003A2566" w:rsidRDefault="003A2566" w:rsidP="00B0261A">
            <w:pPr>
              <w:spacing w:line="400" w:lineRule="exact"/>
              <w:rPr>
                <w:rFonts w:ascii="宋体" w:eastAsia="宋体" w:hAnsi="宋体"/>
                <w:szCs w:val="21"/>
              </w:rPr>
            </w:pPr>
            <w:r>
              <w:rPr>
                <w:rFonts w:ascii="宋体" w:eastAsia="宋体" w:hAnsi="宋体" w:hint="eastAsia"/>
                <w:szCs w:val="21"/>
              </w:rPr>
              <w:t>5、应能支持VLAN划分，支持多VLAN环境下的部署；</w:t>
            </w:r>
          </w:p>
          <w:p w:rsidR="003A2566" w:rsidRDefault="003A2566" w:rsidP="00B0261A">
            <w:pPr>
              <w:spacing w:line="400" w:lineRule="exact"/>
              <w:rPr>
                <w:rFonts w:ascii="宋体" w:eastAsia="宋体" w:hAnsi="宋体"/>
                <w:szCs w:val="21"/>
              </w:rPr>
            </w:pPr>
            <w:r>
              <w:rPr>
                <w:rFonts w:ascii="宋体" w:eastAsia="宋体" w:hAnsi="宋体" w:hint="eastAsia"/>
                <w:szCs w:val="21"/>
              </w:rPr>
              <w:t>6、支持LDAP、XPATH、struct2/xworks检测和防护；</w:t>
            </w:r>
          </w:p>
          <w:p w:rsidR="003A2566" w:rsidRDefault="003A2566" w:rsidP="00B0261A">
            <w:pPr>
              <w:spacing w:line="400" w:lineRule="exact"/>
              <w:rPr>
                <w:rFonts w:ascii="宋体" w:eastAsia="宋体" w:hAnsi="宋体"/>
                <w:szCs w:val="21"/>
              </w:rPr>
            </w:pPr>
            <w:r>
              <w:rPr>
                <w:rFonts w:ascii="宋体" w:eastAsia="宋体" w:hAnsi="宋体" w:hint="eastAsia"/>
                <w:szCs w:val="21"/>
              </w:rPr>
              <w:t>7、应能识别阻断跨站脚本(XSS)注入式攻击</w:t>
            </w:r>
          </w:p>
          <w:p w:rsidR="003A2566" w:rsidRDefault="003A2566" w:rsidP="00B0261A">
            <w:pPr>
              <w:spacing w:line="400" w:lineRule="exact"/>
              <w:rPr>
                <w:rFonts w:ascii="宋体" w:eastAsia="宋体" w:hAnsi="宋体"/>
                <w:szCs w:val="21"/>
              </w:rPr>
            </w:pPr>
            <w:r>
              <w:rPr>
                <w:rFonts w:ascii="宋体" w:eastAsia="宋体" w:hAnsi="宋体" w:hint="eastAsia"/>
                <w:szCs w:val="21"/>
              </w:rPr>
              <w:t>8、应能识别和阻断应用层拒绝服务攻击</w:t>
            </w:r>
          </w:p>
          <w:p w:rsidR="003A2566" w:rsidRDefault="003A2566" w:rsidP="00B0261A">
            <w:pPr>
              <w:spacing w:line="400" w:lineRule="exact"/>
              <w:rPr>
                <w:rFonts w:ascii="宋体" w:eastAsia="宋体" w:hAnsi="宋体"/>
                <w:szCs w:val="21"/>
              </w:rPr>
            </w:pPr>
            <w:r>
              <w:rPr>
                <w:rFonts w:ascii="宋体" w:eastAsia="宋体" w:hAnsi="宋体" w:hint="eastAsia"/>
                <w:szCs w:val="21"/>
              </w:rPr>
              <w:t>9、非法上传阻断，包括WebShell攻击防护</w:t>
            </w:r>
          </w:p>
          <w:p w:rsidR="003A2566" w:rsidRDefault="003A2566" w:rsidP="00B0261A">
            <w:pPr>
              <w:spacing w:line="400" w:lineRule="exact"/>
              <w:rPr>
                <w:rFonts w:ascii="宋体" w:eastAsia="宋体" w:hAnsi="宋体"/>
                <w:szCs w:val="21"/>
              </w:rPr>
            </w:pPr>
            <w:r>
              <w:rPr>
                <w:rFonts w:ascii="宋体" w:eastAsia="宋体" w:hAnsi="宋体" w:hint="eastAsia"/>
                <w:szCs w:val="21"/>
              </w:rPr>
              <w:t>10、应能识别和阻断敏感信息泄露、恶意代码攻击、错误配置攻击、隐藏字段攻击、会话劫持攻击、参数篡改攻击、缓冲区溢出攻击；</w:t>
            </w:r>
          </w:p>
          <w:p w:rsidR="003A2566" w:rsidRDefault="003A2566" w:rsidP="00B0261A">
            <w:pPr>
              <w:spacing w:line="400" w:lineRule="exact"/>
              <w:rPr>
                <w:rFonts w:ascii="宋体" w:eastAsia="宋体" w:hAnsi="宋体"/>
                <w:szCs w:val="21"/>
              </w:rPr>
            </w:pPr>
            <w:r>
              <w:rPr>
                <w:rFonts w:ascii="宋体" w:eastAsia="宋体" w:hAnsi="宋体" w:hint="eastAsia"/>
                <w:szCs w:val="21"/>
              </w:rPr>
              <w:lastRenderedPageBreak/>
              <w:t>11、应能控制网络爬虫，应能控制网络扫描行为；</w:t>
            </w:r>
          </w:p>
          <w:p w:rsidR="003A2566" w:rsidRDefault="003A2566" w:rsidP="00B0261A">
            <w:pPr>
              <w:spacing w:line="400" w:lineRule="exact"/>
              <w:rPr>
                <w:rFonts w:ascii="宋体" w:eastAsia="宋体" w:hAnsi="宋体"/>
                <w:szCs w:val="21"/>
              </w:rPr>
            </w:pPr>
            <w:r>
              <w:rPr>
                <w:rFonts w:ascii="宋体" w:eastAsia="宋体" w:hAnsi="宋体" w:hint="eastAsia"/>
                <w:szCs w:val="21"/>
              </w:rPr>
              <w:t>12、提供多种威胁处理方式：返回错误码、重定向、监控、默认动作等</w:t>
            </w:r>
          </w:p>
          <w:p w:rsidR="003A2566" w:rsidRDefault="003A2566" w:rsidP="00B0261A">
            <w:pPr>
              <w:spacing w:line="400" w:lineRule="exact"/>
              <w:rPr>
                <w:rFonts w:ascii="宋体" w:eastAsia="宋体" w:hAnsi="宋体"/>
                <w:szCs w:val="21"/>
              </w:rPr>
            </w:pPr>
            <w:r>
              <w:rPr>
                <w:rFonts w:ascii="宋体" w:eastAsia="宋体" w:hAnsi="宋体" w:hint="eastAsia"/>
                <w:szCs w:val="21"/>
              </w:rPr>
              <w:t>13、支持Cookie加密，支持Cookie篡改劫持，支持Cookie加固</w:t>
            </w:r>
          </w:p>
          <w:p w:rsidR="003A2566" w:rsidRDefault="003A2566" w:rsidP="00B0261A">
            <w:pPr>
              <w:spacing w:line="400" w:lineRule="exact"/>
              <w:rPr>
                <w:rFonts w:ascii="宋体" w:eastAsia="宋体" w:hAnsi="宋体"/>
                <w:szCs w:val="21"/>
              </w:rPr>
            </w:pPr>
            <w:r>
              <w:rPr>
                <w:rFonts w:ascii="宋体" w:eastAsia="宋体" w:hAnsi="宋体" w:hint="eastAsia"/>
                <w:szCs w:val="21"/>
              </w:rPr>
              <w:t>14、支持网站安全自学习，自动配置，无需人工干预；</w:t>
            </w:r>
          </w:p>
          <w:p w:rsidR="003A2566" w:rsidRDefault="003A2566" w:rsidP="00B0261A">
            <w:pPr>
              <w:spacing w:line="400" w:lineRule="exact"/>
              <w:rPr>
                <w:rFonts w:ascii="宋体" w:eastAsia="宋体" w:hAnsi="宋体"/>
                <w:szCs w:val="21"/>
              </w:rPr>
            </w:pPr>
            <w:r>
              <w:rPr>
                <w:rFonts w:ascii="宋体" w:eastAsia="宋体" w:hAnsi="宋体" w:hint="eastAsia"/>
                <w:szCs w:val="21"/>
              </w:rPr>
              <w:t>15、支持动态主动防御功能，自动屏蔽网站的异常攻击；</w:t>
            </w:r>
          </w:p>
          <w:p w:rsidR="003A2566" w:rsidRDefault="003A2566" w:rsidP="00B0261A">
            <w:pPr>
              <w:spacing w:line="400" w:lineRule="exact"/>
              <w:rPr>
                <w:rFonts w:ascii="宋体" w:eastAsia="宋体" w:hAnsi="宋体"/>
                <w:szCs w:val="21"/>
              </w:rPr>
            </w:pPr>
            <w:r>
              <w:rPr>
                <w:rFonts w:ascii="宋体" w:eastAsia="宋体" w:hAnsi="宋体" w:hint="eastAsia"/>
                <w:szCs w:val="21"/>
              </w:rPr>
              <w:t>16、能进行配置自动分发功能；</w:t>
            </w:r>
          </w:p>
          <w:p w:rsidR="003A2566" w:rsidRDefault="003A2566" w:rsidP="00B0261A">
            <w:pPr>
              <w:spacing w:line="400" w:lineRule="exact"/>
              <w:rPr>
                <w:rFonts w:ascii="宋体" w:eastAsia="宋体" w:hAnsi="宋体"/>
                <w:szCs w:val="21"/>
              </w:rPr>
            </w:pPr>
            <w:r>
              <w:rPr>
                <w:rFonts w:ascii="宋体" w:eastAsia="宋体" w:hAnsi="宋体" w:hint="eastAsia"/>
                <w:szCs w:val="21"/>
              </w:rPr>
              <w:t>17、能进行跨不同服务器的网页防篡改；</w:t>
            </w:r>
          </w:p>
          <w:p w:rsidR="003A2566" w:rsidRDefault="003A2566" w:rsidP="00B0261A">
            <w:pPr>
              <w:spacing w:line="400" w:lineRule="exact"/>
              <w:rPr>
                <w:rFonts w:ascii="宋体" w:eastAsia="宋体" w:hAnsi="宋体"/>
                <w:szCs w:val="21"/>
              </w:rPr>
            </w:pPr>
            <w:r>
              <w:rPr>
                <w:rFonts w:ascii="宋体" w:eastAsia="宋体" w:hAnsi="宋体" w:hint="eastAsia"/>
                <w:szCs w:val="21"/>
              </w:rPr>
              <w:t>18、应采用内核级防篡改保护，能及时阻止并报告攻击事件；</w:t>
            </w:r>
          </w:p>
          <w:p w:rsidR="003A2566" w:rsidRDefault="003A2566" w:rsidP="00B0261A">
            <w:pPr>
              <w:spacing w:line="400" w:lineRule="exact"/>
              <w:rPr>
                <w:rFonts w:ascii="宋体" w:eastAsia="宋体" w:hAnsi="宋体"/>
                <w:szCs w:val="21"/>
              </w:rPr>
            </w:pPr>
            <w:r>
              <w:rPr>
                <w:rFonts w:ascii="宋体" w:eastAsia="宋体" w:hAnsi="宋体" w:hint="eastAsia"/>
                <w:szCs w:val="21"/>
              </w:rPr>
              <w:t>19、应至少同时支持Windows、Linux、IBM Unix三个操作系统的的网页防篡改；</w:t>
            </w:r>
          </w:p>
          <w:p w:rsidR="003A2566" w:rsidRDefault="003A2566" w:rsidP="00B0261A">
            <w:pPr>
              <w:spacing w:line="400" w:lineRule="exact"/>
              <w:rPr>
                <w:rFonts w:ascii="宋体" w:eastAsia="宋体" w:hAnsi="宋体"/>
                <w:szCs w:val="21"/>
              </w:rPr>
            </w:pPr>
            <w:r>
              <w:rPr>
                <w:rFonts w:ascii="宋体" w:eastAsia="宋体" w:hAnsi="宋体" w:hint="eastAsia"/>
                <w:szCs w:val="21"/>
              </w:rPr>
              <w:t>20、应支持支持超过4GB以上网页防篡改保护和恢复功能，以适应客户业务发展需要</w:t>
            </w:r>
          </w:p>
          <w:p w:rsidR="003A2566" w:rsidRDefault="003A2566" w:rsidP="00B0261A">
            <w:pPr>
              <w:spacing w:line="400" w:lineRule="exact"/>
              <w:rPr>
                <w:rFonts w:ascii="宋体" w:eastAsia="宋体" w:hAnsi="宋体"/>
                <w:szCs w:val="21"/>
              </w:rPr>
            </w:pPr>
            <w:r>
              <w:rPr>
                <w:rFonts w:ascii="宋体" w:eastAsia="宋体" w:hAnsi="宋体" w:hint="eastAsia"/>
                <w:szCs w:val="21"/>
              </w:rPr>
              <w:t>21、扫描器可支持的扫描项目包括：SQL注入漏洞、XSS脚本漏洞、Web后门、网页挂马、程序错误信息、内部目录泄露、邮箱地址泄露、无效链接、代码泄露、目录遍历、入侵广告、目录浏览、内部文件泄露、Web DAV启用、典型登录页面、内部IP泄露；</w:t>
            </w:r>
          </w:p>
          <w:p w:rsidR="003A2566" w:rsidRDefault="003A2566" w:rsidP="00B0261A">
            <w:pPr>
              <w:spacing w:line="400" w:lineRule="exact"/>
              <w:rPr>
                <w:rFonts w:ascii="宋体" w:eastAsia="宋体" w:hAnsi="宋体"/>
                <w:szCs w:val="21"/>
              </w:rPr>
            </w:pPr>
            <w:r>
              <w:rPr>
                <w:rFonts w:ascii="宋体" w:eastAsia="宋体" w:hAnsi="宋体" w:hint="eastAsia"/>
                <w:szCs w:val="21"/>
              </w:rPr>
              <w:t>22、支持第三方威胁情报库更新（支持烽火台、国外等情报源）</w:t>
            </w:r>
          </w:p>
          <w:p w:rsidR="003A2566" w:rsidRDefault="003A2566" w:rsidP="00B0261A">
            <w:pPr>
              <w:spacing w:line="400" w:lineRule="exact"/>
              <w:rPr>
                <w:rFonts w:ascii="宋体" w:eastAsia="宋体" w:hAnsi="宋体"/>
                <w:szCs w:val="21"/>
              </w:rPr>
            </w:pPr>
            <w:r>
              <w:rPr>
                <w:rFonts w:ascii="宋体" w:eastAsia="宋体" w:hAnsi="宋体" w:hint="eastAsia"/>
                <w:szCs w:val="21"/>
              </w:rPr>
              <w:t>23、支持利用威胁情报规则进行防护，并支持基于威胁情报的日志查询；提供配置界面及日志截图</w:t>
            </w:r>
          </w:p>
          <w:p w:rsidR="003A2566" w:rsidRDefault="003A2566" w:rsidP="00B0261A">
            <w:pPr>
              <w:snapToGrid w:val="0"/>
              <w:rPr>
                <w:rFonts w:ascii="宋体" w:eastAsia="宋体" w:hAnsi="宋体" w:cs="Times New Roman"/>
                <w:kern w:val="0"/>
                <w:szCs w:val="21"/>
              </w:rPr>
            </w:pPr>
            <w:r>
              <w:rPr>
                <w:rFonts w:ascii="宋体" w:eastAsia="宋体" w:hAnsi="宋体" w:hint="eastAsia"/>
                <w:szCs w:val="21"/>
              </w:rPr>
              <w:t>24、为</w:t>
            </w:r>
            <w:r>
              <w:rPr>
                <w:rFonts w:ascii="宋体" w:eastAsia="宋体" w:hAnsi="宋体"/>
                <w:szCs w:val="21"/>
              </w:rPr>
              <w:t>保证产品</w:t>
            </w:r>
            <w:r>
              <w:rPr>
                <w:rFonts w:ascii="宋体" w:eastAsia="宋体" w:hAnsi="宋体" w:hint="eastAsia"/>
                <w:szCs w:val="21"/>
              </w:rPr>
              <w:t>稳定</w:t>
            </w:r>
            <w:r>
              <w:rPr>
                <w:rFonts w:ascii="宋体" w:eastAsia="宋体" w:hAnsi="宋体"/>
                <w:szCs w:val="21"/>
              </w:rPr>
              <w:t>兼容</w:t>
            </w:r>
            <w:r>
              <w:rPr>
                <w:rFonts w:ascii="宋体" w:eastAsia="宋体" w:hAnsi="宋体" w:hint="eastAsia"/>
                <w:szCs w:val="21"/>
              </w:rPr>
              <w:t>，</w:t>
            </w:r>
            <w:r>
              <w:rPr>
                <w:rFonts w:ascii="宋体" w:eastAsia="宋体" w:hAnsi="宋体"/>
                <w:szCs w:val="21"/>
              </w:rPr>
              <w:t>要求</w:t>
            </w:r>
            <w:r>
              <w:rPr>
                <w:rFonts w:ascii="宋体" w:eastAsia="宋体" w:hAnsi="宋体" w:hint="eastAsia"/>
                <w:szCs w:val="21"/>
              </w:rPr>
              <w:t>综合出口</w:t>
            </w:r>
            <w:r>
              <w:rPr>
                <w:rFonts w:ascii="宋体" w:eastAsia="宋体" w:hAnsi="宋体"/>
                <w:szCs w:val="21"/>
              </w:rPr>
              <w:t>网关、</w:t>
            </w:r>
            <w:r>
              <w:rPr>
                <w:rFonts w:ascii="宋体" w:eastAsia="宋体" w:hAnsi="宋体" w:hint="eastAsia"/>
                <w:szCs w:val="21"/>
              </w:rPr>
              <w:t>上网</w:t>
            </w:r>
            <w:r>
              <w:rPr>
                <w:rFonts w:ascii="宋体" w:eastAsia="宋体" w:hAnsi="宋体"/>
                <w:szCs w:val="21"/>
              </w:rPr>
              <w:t>行为</w:t>
            </w:r>
            <w:r>
              <w:rPr>
                <w:rFonts w:ascii="宋体" w:eastAsia="宋体" w:hAnsi="宋体" w:hint="eastAsia"/>
                <w:szCs w:val="21"/>
              </w:rPr>
              <w:t>审计</w:t>
            </w:r>
            <w:r>
              <w:rPr>
                <w:rFonts w:ascii="宋体" w:eastAsia="宋体" w:hAnsi="宋体"/>
                <w:szCs w:val="21"/>
              </w:rPr>
              <w:t>、</w:t>
            </w:r>
            <w:r>
              <w:rPr>
                <w:rFonts w:ascii="宋体" w:eastAsia="宋体" w:hAnsi="宋体" w:hint="eastAsia"/>
                <w:szCs w:val="21"/>
              </w:rPr>
              <w:t>应用</w:t>
            </w:r>
            <w:r>
              <w:rPr>
                <w:rFonts w:ascii="宋体" w:eastAsia="宋体" w:hAnsi="宋体"/>
                <w:szCs w:val="21"/>
              </w:rPr>
              <w:t>防火墙、日志审计系统、漏洞扫描</w:t>
            </w:r>
            <w:r>
              <w:rPr>
                <w:rFonts w:ascii="宋体" w:eastAsia="宋体" w:hAnsi="宋体" w:hint="eastAsia"/>
                <w:szCs w:val="21"/>
              </w:rPr>
              <w:t>、</w:t>
            </w:r>
            <w:r>
              <w:rPr>
                <w:rFonts w:ascii="宋体" w:eastAsia="宋体" w:hAnsi="宋体"/>
                <w:szCs w:val="21"/>
              </w:rPr>
              <w:t>堡垒</w:t>
            </w:r>
            <w:r>
              <w:rPr>
                <w:rFonts w:ascii="宋体" w:eastAsia="宋体" w:hAnsi="宋体" w:hint="eastAsia"/>
                <w:szCs w:val="21"/>
              </w:rPr>
              <w:t>主</w:t>
            </w:r>
            <w:r>
              <w:rPr>
                <w:rFonts w:ascii="宋体" w:eastAsia="宋体" w:hAnsi="宋体"/>
                <w:szCs w:val="21"/>
              </w:rPr>
              <w:t>机、</w:t>
            </w:r>
            <w:r>
              <w:rPr>
                <w:rFonts w:ascii="宋体" w:eastAsia="宋体" w:hAnsi="宋体" w:hint="eastAsia"/>
                <w:szCs w:val="21"/>
              </w:rPr>
              <w:t>VPN</w:t>
            </w:r>
            <w:r>
              <w:rPr>
                <w:rFonts w:ascii="宋体" w:eastAsia="宋体" w:hAnsi="宋体"/>
                <w:szCs w:val="21"/>
              </w:rPr>
              <w:t>系统</w:t>
            </w:r>
            <w:r>
              <w:rPr>
                <w:rFonts w:ascii="宋体" w:eastAsia="宋体" w:hAnsi="宋体" w:hint="eastAsia"/>
                <w:szCs w:val="21"/>
              </w:rPr>
              <w:t>统一</w:t>
            </w:r>
            <w:r>
              <w:rPr>
                <w:rFonts w:ascii="宋体" w:eastAsia="宋体" w:hAnsi="宋体"/>
                <w:szCs w:val="21"/>
              </w:rPr>
              <w:t>品牌</w:t>
            </w:r>
            <w:r>
              <w:rPr>
                <w:rFonts w:ascii="宋体" w:eastAsia="宋体" w:hAnsi="宋体" w:hint="eastAsia"/>
                <w:szCs w:val="21"/>
              </w:rPr>
              <w:t>。</w:t>
            </w:r>
          </w:p>
        </w:tc>
        <w:tc>
          <w:tcPr>
            <w:tcW w:w="850" w:type="dxa"/>
          </w:tcPr>
          <w:p w:rsidR="003A2566" w:rsidRDefault="003A2566" w:rsidP="00B0261A">
            <w:pPr>
              <w:rPr>
                <w:rFonts w:ascii="宋体" w:eastAsia="宋体" w:hAnsi="宋体" w:cs="宋体"/>
                <w:szCs w:val="21"/>
              </w:rPr>
            </w:pPr>
            <w:r>
              <w:rPr>
                <w:rFonts w:ascii="宋体" w:eastAsia="宋体" w:hAnsi="宋体" w:hint="eastAsia"/>
                <w:szCs w:val="21"/>
              </w:rPr>
              <w:lastRenderedPageBreak/>
              <w:t>1</w:t>
            </w:r>
          </w:p>
        </w:tc>
        <w:tc>
          <w:tcPr>
            <w:tcW w:w="851" w:type="dxa"/>
          </w:tcPr>
          <w:p w:rsidR="003A2566" w:rsidRDefault="003A2566" w:rsidP="00B0261A">
            <w:pPr>
              <w:rPr>
                <w:rFonts w:ascii="宋体" w:eastAsia="宋体" w:hAnsi="宋体" w:cs="宋体"/>
                <w:szCs w:val="21"/>
              </w:rPr>
            </w:pPr>
            <w:r>
              <w:rPr>
                <w:rFonts w:ascii="宋体" w:eastAsia="宋体" w:hAnsi="宋体" w:hint="eastAsia"/>
                <w:szCs w:val="21"/>
              </w:rPr>
              <w:t>台</w:t>
            </w:r>
          </w:p>
        </w:tc>
        <w:tc>
          <w:tcPr>
            <w:tcW w:w="850" w:type="dxa"/>
          </w:tcPr>
          <w:p w:rsidR="003A2566" w:rsidRDefault="003A2566" w:rsidP="00B0261A">
            <w:pPr>
              <w:rPr>
                <w:rFonts w:ascii="宋体" w:eastAsia="宋体" w:hAnsi="宋体"/>
                <w:szCs w:val="21"/>
              </w:rPr>
            </w:pPr>
            <w:r>
              <w:rPr>
                <w:rFonts w:ascii="宋体" w:eastAsia="宋体" w:hAnsi="宋体" w:hint="eastAsia"/>
                <w:szCs w:val="21"/>
              </w:rPr>
              <w:t>否</w:t>
            </w:r>
          </w:p>
        </w:tc>
      </w:tr>
      <w:tr w:rsidR="003A2566" w:rsidTr="003A2566">
        <w:tc>
          <w:tcPr>
            <w:tcW w:w="978" w:type="dxa"/>
          </w:tcPr>
          <w:p w:rsidR="003A2566" w:rsidRDefault="003A2566" w:rsidP="00B0261A">
            <w:pPr>
              <w:pStyle w:val="ab"/>
              <w:snapToGrid w:val="0"/>
              <w:rPr>
                <w:rFonts w:ascii="宋体" w:hAnsi="宋体"/>
                <w:sz w:val="21"/>
                <w:szCs w:val="21"/>
              </w:rPr>
            </w:pPr>
            <w:r>
              <w:rPr>
                <w:rFonts w:ascii="宋体" w:hAnsi="宋体" w:hint="eastAsia"/>
                <w:sz w:val="21"/>
                <w:szCs w:val="21"/>
              </w:rPr>
              <w:lastRenderedPageBreak/>
              <w:t>4</w:t>
            </w:r>
          </w:p>
        </w:tc>
        <w:tc>
          <w:tcPr>
            <w:tcW w:w="1398" w:type="dxa"/>
          </w:tcPr>
          <w:p w:rsidR="003A2566" w:rsidRDefault="003A2566" w:rsidP="00B0261A">
            <w:pPr>
              <w:rPr>
                <w:rFonts w:ascii="宋体" w:eastAsia="宋体" w:hAnsi="宋体" w:cs="Times New Roman"/>
                <w:kern w:val="0"/>
                <w:szCs w:val="21"/>
              </w:rPr>
            </w:pPr>
            <w:r>
              <w:rPr>
                <w:rFonts w:ascii="宋体" w:eastAsia="宋体" w:hAnsi="宋体" w:cs="Times New Roman" w:hint="eastAsia"/>
                <w:kern w:val="0"/>
                <w:szCs w:val="21"/>
              </w:rPr>
              <w:t>入侵保护系统</w:t>
            </w:r>
          </w:p>
        </w:tc>
        <w:tc>
          <w:tcPr>
            <w:tcW w:w="8931" w:type="dxa"/>
          </w:tcPr>
          <w:p w:rsidR="003A2566" w:rsidRDefault="0088728C" w:rsidP="00B0261A">
            <w:pPr>
              <w:spacing w:line="400" w:lineRule="exact"/>
              <w:rPr>
                <w:rFonts w:ascii="宋体" w:eastAsia="宋体" w:hAnsi="宋体"/>
                <w:szCs w:val="21"/>
              </w:rPr>
            </w:pPr>
            <w:r>
              <w:rPr>
                <w:rFonts w:ascii="宋体" w:eastAsia="宋体" w:hAnsi="宋体" w:hint="eastAsia"/>
                <w:szCs w:val="21"/>
              </w:rPr>
              <w:t>▲</w:t>
            </w:r>
            <w:r w:rsidR="003A2566">
              <w:rPr>
                <w:rFonts w:ascii="宋体" w:eastAsia="宋体" w:hAnsi="宋体" w:hint="eastAsia"/>
                <w:szCs w:val="21"/>
              </w:rPr>
              <w:t>1、标准的2U机箱规格，配置千兆电口≥5个；扩展插槽≥1个；可支持扩展千兆光口数≥8个；可支持扩展千兆电口数≥8个；配置冗余电源；</w:t>
            </w:r>
          </w:p>
          <w:p w:rsidR="003A2566" w:rsidRDefault="003A2566" w:rsidP="00B0261A">
            <w:pPr>
              <w:spacing w:line="400" w:lineRule="exact"/>
              <w:rPr>
                <w:rFonts w:ascii="宋体" w:eastAsia="宋体" w:hAnsi="宋体"/>
                <w:szCs w:val="21"/>
              </w:rPr>
            </w:pPr>
            <w:r>
              <w:rPr>
                <w:rFonts w:ascii="宋体" w:eastAsia="宋体" w:hAnsi="宋体" w:hint="eastAsia"/>
                <w:szCs w:val="21"/>
              </w:rPr>
              <w:t>2、为提高设备日志存贮能力，要求所投设备需配置≥1T企业级硬盘；</w:t>
            </w:r>
          </w:p>
          <w:p w:rsidR="003A2566" w:rsidRDefault="003A2566" w:rsidP="00B0261A">
            <w:pPr>
              <w:spacing w:line="400" w:lineRule="exact"/>
              <w:rPr>
                <w:rFonts w:ascii="宋体" w:eastAsia="宋体" w:hAnsi="宋体"/>
                <w:szCs w:val="21"/>
              </w:rPr>
            </w:pPr>
            <w:r>
              <w:rPr>
                <w:rFonts w:ascii="宋体" w:eastAsia="宋体" w:hAnsi="宋体" w:hint="eastAsia"/>
                <w:szCs w:val="21"/>
              </w:rPr>
              <w:t>3、为提高设备易维护性，要求所投设备配置USB 2.0接口≥1个；</w:t>
            </w:r>
          </w:p>
          <w:p w:rsidR="003A2566" w:rsidRDefault="003A2566" w:rsidP="00B0261A">
            <w:pPr>
              <w:spacing w:line="400" w:lineRule="exact"/>
              <w:rPr>
                <w:rFonts w:ascii="宋体" w:eastAsia="宋体" w:hAnsi="宋体"/>
                <w:szCs w:val="21"/>
              </w:rPr>
            </w:pPr>
            <w:r>
              <w:rPr>
                <w:rFonts w:ascii="宋体" w:eastAsia="宋体" w:hAnsi="宋体" w:hint="eastAsia"/>
                <w:szCs w:val="21"/>
              </w:rPr>
              <w:lastRenderedPageBreak/>
              <w:t>4、所投设备的整机最大吞吐量≥5Gbps；IPS最大吞吐量≥1Gbps；最大并发连接数≥200万；每秒新建连接数≥80000；提供3年</w:t>
            </w:r>
            <w:r>
              <w:rPr>
                <w:rFonts w:ascii="宋体" w:eastAsia="宋体" w:hAnsi="宋体"/>
                <w:szCs w:val="21"/>
              </w:rPr>
              <w:t>特征库升级授权。</w:t>
            </w:r>
          </w:p>
          <w:p w:rsidR="003A2566" w:rsidRDefault="003A2566" w:rsidP="00B0261A">
            <w:pPr>
              <w:spacing w:line="400" w:lineRule="exact"/>
              <w:rPr>
                <w:rFonts w:ascii="宋体" w:eastAsia="宋体" w:hAnsi="宋体"/>
                <w:szCs w:val="21"/>
              </w:rPr>
            </w:pPr>
            <w:r>
              <w:rPr>
                <w:rFonts w:ascii="宋体" w:eastAsia="宋体" w:hAnsi="宋体" w:hint="eastAsia"/>
                <w:szCs w:val="21"/>
              </w:rPr>
              <w:t>5、要求设备至少支持以下工作模式：IPS模式，IPS监视模式，IDS监视模式，混合模式，Forward模式；</w:t>
            </w:r>
          </w:p>
          <w:p w:rsidR="003A2566" w:rsidRDefault="003A2566" w:rsidP="00B0261A">
            <w:pPr>
              <w:spacing w:line="400" w:lineRule="exact"/>
              <w:rPr>
                <w:rFonts w:ascii="宋体" w:eastAsia="宋体" w:hAnsi="宋体"/>
                <w:szCs w:val="21"/>
              </w:rPr>
            </w:pPr>
            <w:r>
              <w:rPr>
                <w:rFonts w:ascii="宋体" w:eastAsia="宋体" w:hAnsi="宋体" w:hint="eastAsia"/>
                <w:szCs w:val="21"/>
              </w:rPr>
              <w:t>6、支持基于协议异常、会话状态和七层应用行为等的攻击识别功能；</w:t>
            </w:r>
          </w:p>
          <w:p w:rsidR="003A2566" w:rsidRDefault="003A2566" w:rsidP="00B0261A">
            <w:pPr>
              <w:spacing w:line="400" w:lineRule="exact"/>
              <w:rPr>
                <w:rFonts w:ascii="宋体" w:eastAsia="宋体" w:hAnsi="宋体"/>
                <w:szCs w:val="21"/>
              </w:rPr>
            </w:pPr>
            <w:r>
              <w:rPr>
                <w:rFonts w:ascii="宋体" w:eastAsia="宋体" w:hAnsi="宋体" w:hint="eastAsia"/>
                <w:szCs w:val="21"/>
              </w:rPr>
              <w:t>7、支持对VLAN、MPLS、ARP、TCP、UDP、RPC、WCCP、GRE、IPV6、QinQ等多种协议的分析功能；</w:t>
            </w:r>
          </w:p>
          <w:p w:rsidR="003A2566" w:rsidRDefault="003A2566" w:rsidP="00B0261A">
            <w:pPr>
              <w:spacing w:line="400" w:lineRule="exact"/>
              <w:rPr>
                <w:rFonts w:ascii="宋体" w:eastAsia="宋体" w:hAnsi="宋体"/>
                <w:szCs w:val="21"/>
              </w:rPr>
            </w:pPr>
            <w:r>
              <w:rPr>
                <w:rFonts w:ascii="宋体" w:eastAsia="宋体" w:hAnsi="宋体" w:hint="eastAsia"/>
                <w:szCs w:val="21"/>
              </w:rPr>
              <w:t>8、可支持自定义检测方向，进行针对性检测功能；</w:t>
            </w:r>
          </w:p>
          <w:p w:rsidR="003A2566" w:rsidRDefault="003A2566" w:rsidP="00B0261A">
            <w:pPr>
              <w:spacing w:line="400" w:lineRule="exact"/>
              <w:rPr>
                <w:rFonts w:ascii="宋体" w:eastAsia="宋体" w:hAnsi="宋体"/>
                <w:szCs w:val="21"/>
              </w:rPr>
            </w:pPr>
            <w:r>
              <w:rPr>
                <w:rFonts w:ascii="宋体" w:eastAsia="宋体" w:hAnsi="宋体" w:hint="eastAsia"/>
                <w:szCs w:val="21"/>
              </w:rPr>
              <w:t>9、支持探测防御（能够提供检测并阻止攻击者对受保护网络的探测行为，如ip address sweep，TCP xmas scan和TCP FIN scan等）； </w:t>
            </w:r>
          </w:p>
          <w:p w:rsidR="003A2566" w:rsidRDefault="003A2566" w:rsidP="00B0261A">
            <w:pPr>
              <w:spacing w:line="400" w:lineRule="exact"/>
              <w:rPr>
                <w:rFonts w:ascii="宋体" w:eastAsia="宋体" w:hAnsi="宋体"/>
                <w:szCs w:val="21"/>
              </w:rPr>
            </w:pPr>
            <w:r>
              <w:rPr>
                <w:rFonts w:ascii="宋体" w:eastAsia="宋体" w:hAnsi="宋体" w:hint="eastAsia"/>
                <w:szCs w:val="21"/>
              </w:rPr>
              <w:t>10、支持TCP逃避控制（能够提供检测并阻断利用TCP协议缺陷破坏网络连接和数据传输的行为，如Spoofed Reset Protection，Small PMTU，TCP Control Bits Check和TCP Data Overlap）；</w:t>
            </w:r>
          </w:p>
          <w:p w:rsidR="003A2566" w:rsidRDefault="003A2566" w:rsidP="00B0261A">
            <w:pPr>
              <w:spacing w:line="400" w:lineRule="exact"/>
              <w:rPr>
                <w:rFonts w:ascii="宋体" w:eastAsia="宋体" w:hAnsi="宋体"/>
                <w:szCs w:val="21"/>
              </w:rPr>
            </w:pPr>
            <w:r>
              <w:rPr>
                <w:rFonts w:ascii="宋体" w:eastAsia="宋体" w:hAnsi="宋体" w:hint="eastAsia"/>
                <w:szCs w:val="21"/>
              </w:rPr>
              <w:t>11、支持IP选项校验（能够提供可疑数据包检测与防御，包括：IP碎片数据包攻击和IP选项数据包攻击）；</w:t>
            </w:r>
          </w:p>
          <w:p w:rsidR="003A2566" w:rsidRDefault="003A2566" w:rsidP="00B0261A">
            <w:pPr>
              <w:spacing w:line="400" w:lineRule="exact"/>
              <w:rPr>
                <w:rFonts w:ascii="宋体" w:eastAsia="宋体" w:hAnsi="宋体"/>
                <w:szCs w:val="21"/>
              </w:rPr>
            </w:pPr>
            <w:r>
              <w:rPr>
                <w:rFonts w:ascii="宋体" w:eastAsia="宋体" w:hAnsi="宋体" w:hint="eastAsia"/>
                <w:szCs w:val="21"/>
              </w:rPr>
              <w:t>12、支持ICMP攻击防御（能够提供检测和防御攻击者利用ICMP协议进行的扫描和攻击的行为，如ICMP Nemesis v1.1 Echo，ICMP Icmpenum v1.1.1和ICMP Webtrends Scanner）</w:t>
            </w:r>
          </w:p>
          <w:p w:rsidR="003A2566" w:rsidRDefault="003A2566" w:rsidP="00B0261A">
            <w:pPr>
              <w:spacing w:line="400" w:lineRule="exact"/>
              <w:rPr>
                <w:rFonts w:ascii="宋体" w:eastAsia="宋体" w:hAnsi="宋体"/>
                <w:szCs w:val="21"/>
              </w:rPr>
            </w:pPr>
            <w:r>
              <w:rPr>
                <w:rFonts w:ascii="宋体" w:eastAsia="宋体" w:hAnsi="宋体" w:hint="eastAsia"/>
                <w:szCs w:val="21"/>
              </w:rPr>
              <w:t>13、支持DOS防御(提供拒绝服务攻击防御，如SYN Cookie，WinNuke，Land，SMURF和TCP RST）；</w:t>
            </w:r>
          </w:p>
          <w:p w:rsidR="003A2566" w:rsidRDefault="003A2566" w:rsidP="00B0261A">
            <w:pPr>
              <w:spacing w:line="400" w:lineRule="exact"/>
              <w:rPr>
                <w:rFonts w:ascii="宋体" w:eastAsia="宋体" w:hAnsi="宋体"/>
                <w:szCs w:val="21"/>
              </w:rPr>
            </w:pPr>
            <w:r>
              <w:rPr>
                <w:rFonts w:ascii="宋体" w:eastAsia="宋体" w:hAnsi="宋体" w:hint="eastAsia"/>
                <w:szCs w:val="21"/>
              </w:rPr>
              <w:t>14、所投设备必须具备基于IPV6的安全防御功能，可防御包括DDos、缓冲区溢出（Buffer Overflow）、Web Attacks等多种IPv6环境下的网络攻击。 </w:t>
            </w:r>
          </w:p>
          <w:p w:rsidR="003A2566" w:rsidRDefault="003A2566" w:rsidP="00B0261A">
            <w:pPr>
              <w:spacing w:line="400" w:lineRule="exact"/>
              <w:rPr>
                <w:rFonts w:ascii="宋体" w:eastAsia="宋体" w:hAnsi="宋体"/>
                <w:szCs w:val="21"/>
              </w:rPr>
            </w:pPr>
            <w:r>
              <w:rPr>
                <w:rFonts w:ascii="宋体" w:eastAsia="宋体" w:hAnsi="宋体" w:hint="eastAsia"/>
                <w:szCs w:val="21"/>
              </w:rPr>
              <w:t>15、支持对IM软件包括登录、发信息、传文件、语音、视频各种动作分别控制</w:t>
            </w:r>
          </w:p>
          <w:p w:rsidR="003A2566" w:rsidRDefault="003A2566" w:rsidP="00B0261A">
            <w:pPr>
              <w:spacing w:line="400" w:lineRule="exact"/>
              <w:rPr>
                <w:rFonts w:ascii="宋体" w:eastAsia="宋体" w:hAnsi="宋体"/>
                <w:szCs w:val="21"/>
              </w:rPr>
            </w:pPr>
            <w:r>
              <w:rPr>
                <w:rFonts w:ascii="宋体" w:eastAsia="宋体" w:hAnsi="宋体" w:hint="eastAsia"/>
                <w:szCs w:val="21"/>
              </w:rPr>
              <w:t>16、支持对VNN、SoftEther、Hamachi、TinyVPN、PacketiX、HTTP-Tunnel、Tor等流行的虚拟隧道的以及自由门、无界、花园等非法代理类软件的管控 ；</w:t>
            </w:r>
          </w:p>
          <w:p w:rsidR="003A2566" w:rsidRDefault="003A2566" w:rsidP="00B0261A">
            <w:pPr>
              <w:spacing w:line="400" w:lineRule="exact"/>
              <w:rPr>
                <w:rFonts w:ascii="宋体" w:eastAsia="宋体" w:hAnsi="宋体"/>
                <w:szCs w:val="21"/>
              </w:rPr>
            </w:pPr>
            <w:r>
              <w:rPr>
                <w:rFonts w:ascii="宋体" w:eastAsia="宋体" w:hAnsi="宋体" w:hint="eastAsia"/>
                <w:szCs w:val="21"/>
              </w:rPr>
              <w:t>17、内置攻击特征库≥3000种，全面兼容CVE标准；</w:t>
            </w:r>
          </w:p>
          <w:p w:rsidR="003A2566" w:rsidRDefault="003A2566" w:rsidP="00B0261A">
            <w:pPr>
              <w:spacing w:line="400" w:lineRule="exact"/>
              <w:rPr>
                <w:rFonts w:ascii="宋体" w:eastAsia="宋体" w:hAnsi="宋体"/>
                <w:szCs w:val="21"/>
              </w:rPr>
            </w:pPr>
            <w:r>
              <w:rPr>
                <w:rFonts w:ascii="宋体" w:eastAsia="宋体" w:hAnsi="宋体" w:hint="eastAsia"/>
                <w:szCs w:val="21"/>
              </w:rPr>
              <w:lastRenderedPageBreak/>
              <w:t>18、可自定义入侵攻击和应用软件的特征；</w:t>
            </w:r>
          </w:p>
          <w:p w:rsidR="003A2566" w:rsidRDefault="003A2566" w:rsidP="00B0261A">
            <w:pPr>
              <w:pStyle w:val="ab"/>
              <w:snapToGrid w:val="0"/>
              <w:rPr>
                <w:rFonts w:ascii="宋体" w:hAnsi="宋体"/>
                <w:sz w:val="21"/>
                <w:szCs w:val="21"/>
              </w:rPr>
            </w:pPr>
            <w:r>
              <w:rPr>
                <w:rFonts w:ascii="宋体" w:hAnsi="宋体" w:hint="eastAsia"/>
                <w:sz w:val="21"/>
                <w:szCs w:val="21"/>
              </w:rPr>
              <w:t>19、为</w:t>
            </w:r>
            <w:r>
              <w:rPr>
                <w:rFonts w:ascii="宋体" w:hAnsi="宋体"/>
                <w:sz w:val="21"/>
                <w:szCs w:val="21"/>
              </w:rPr>
              <w:t>保证产品</w:t>
            </w:r>
            <w:r>
              <w:rPr>
                <w:rFonts w:ascii="宋体" w:hAnsi="宋体" w:hint="eastAsia"/>
                <w:sz w:val="21"/>
                <w:szCs w:val="21"/>
              </w:rPr>
              <w:t>稳定</w:t>
            </w:r>
            <w:r>
              <w:rPr>
                <w:rFonts w:ascii="宋体" w:hAnsi="宋体"/>
                <w:sz w:val="21"/>
                <w:szCs w:val="21"/>
              </w:rPr>
              <w:t>兼容</w:t>
            </w:r>
            <w:r>
              <w:rPr>
                <w:rFonts w:ascii="宋体" w:hAnsi="宋体" w:hint="eastAsia"/>
                <w:sz w:val="21"/>
                <w:szCs w:val="21"/>
              </w:rPr>
              <w:t>，</w:t>
            </w:r>
            <w:r>
              <w:rPr>
                <w:rFonts w:ascii="宋体" w:hAnsi="宋体"/>
                <w:sz w:val="21"/>
                <w:szCs w:val="21"/>
              </w:rPr>
              <w:t>要求</w:t>
            </w:r>
            <w:r>
              <w:rPr>
                <w:rFonts w:ascii="宋体" w:hAnsi="宋体" w:hint="eastAsia"/>
                <w:sz w:val="21"/>
                <w:szCs w:val="21"/>
              </w:rPr>
              <w:t>和综合出口</w:t>
            </w:r>
            <w:r>
              <w:rPr>
                <w:rFonts w:ascii="宋体" w:hAnsi="宋体"/>
                <w:sz w:val="21"/>
                <w:szCs w:val="21"/>
              </w:rPr>
              <w:t>网关、</w:t>
            </w:r>
            <w:r>
              <w:rPr>
                <w:rFonts w:ascii="宋体" w:hAnsi="宋体" w:hint="eastAsia"/>
                <w:sz w:val="21"/>
                <w:szCs w:val="21"/>
              </w:rPr>
              <w:t>上网</w:t>
            </w:r>
            <w:r>
              <w:rPr>
                <w:rFonts w:ascii="宋体" w:hAnsi="宋体"/>
                <w:sz w:val="21"/>
                <w:szCs w:val="21"/>
              </w:rPr>
              <w:t>行为</w:t>
            </w:r>
            <w:r>
              <w:rPr>
                <w:rFonts w:ascii="宋体" w:hAnsi="宋体" w:hint="eastAsia"/>
                <w:sz w:val="21"/>
                <w:szCs w:val="21"/>
              </w:rPr>
              <w:t>审计</w:t>
            </w:r>
            <w:r>
              <w:rPr>
                <w:rFonts w:ascii="宋体" w:hAnsi="宋体"/>
                <w:sz w:val="21"/>
                <w:szCs w:val="21"/>
              </w:rPr>
              <w:t>、</w:t>
            </w:r>
            <w:r>
              <w:rPr>
                <w:rFonts w:ascii="宋体" w:hAnsi="宋体" w:hint="eastAsia"/>
                <w:sz w:val="21"/>
                <w:szCs w:val="21"/>
              </w:rPr>
              <w:t>应用</w:t>
            </w:r>
            <w:r>
              <w:rPr>
                <w:rFonts w:ascii="宋体" w:hAnsi="宋体"/>
                <w:sz w:val="21"/>
                <w:szCs w:val="21"/>
              </w:rPr>
              <w:t>防火墙、日志审计系统、漏洞扫描</w:t>
            </w:r>
            <w:r>
              <w:rPr>
                <w:rFonts w:ascii="宋体" w:hAnsi="宋体" w:hint="eastAsia"/>
                <w:sz w:val="21"/>
                <w:szCs w:val="21"/>
              </w:rPr>
              <w:t>、</w:t>
            </w:r>
            <w:r>
              <w:rPr>
                <w:rFonts w:ascii="宋体" w:hAnsi="宋体"/>
                <w:sz w:val="21"/>
                <w:szCs w:val="21"/>
              </w:rPr>
              <w:t>堡垒</w:t>
            </w:r>
            <w:r>
              <w:rPr>
                <w:rFonts w:ascii="宋体" w:hAnsi="宋体" w:hint="eastAsia"/>
                <w:sz w:val="21"/>
                <w:szCs w:val="21"/>
              </w:rPr>
              <w:t>主</w:t>
            </w:r>
            <w:r>
              <w:rPr>
                <w:rFonts w:ascii="宋体" w:hAnsi="宋体"/>
                <w:sz w:val="21"/>
                <w:szCs w:val="21"/>
              </w:rPr>
              <w:t>机、</w:t>
            </w:r>
            <w:r>
              <w:rPr>
                <w:rFonts w:ascii="宋体" w:hAnsi="宋体" w:hint="eastAsia"/>
                <w:sz w:val="21"/>
                <w:szCs w:val="21"/>
              </w:rPr>
              <w:t>VPN</w:t>
            </w:r>
            <w:r>
              <w:rPr>
                <w:rFonts w:ascii="宋体" w:hAnsi="宋体"/>
                <w:sz w:val="21"/>
                <w:szCs w:val="21"/>
              </w:rPr>
              <w:t>系统</w:t>
            </w:r>
            <w:r>
              <w:rPr>
                <w:rFonts w:ascii="宋体" w:hAnsi="宋体" w:hint="eastAsia"/>
                <w:sz w:val="21"/>
                <w:szCs w:val="21"/>
              </w:rPr>
              <w:t>统一</w:t>
            </w:r>
            <w:r>
              <w:rPr>
                <w:rFonts w:ascii="宋体" w:hAnsi="宋体"/>
                <w:sz w:val="21"/>
                <w:szCs w:val="21"/>
              </w:rPr>
              <w:t>品牌</w:t>
            </w:r>
            <w:r>
              <w:rPr>
                <w:rFonts w:ascii="宋体" w:hAnsi="宋体" w:hint="eastAsia"/>
                <w:sz w:val="21"/>
                <w:szCs w:val="21"/>
              </w:rPr>
              <w:t>。</w:t>
            </w:r>
          </w:p>
        </w:tc>
        <w:tc>
          <w:tcPr>
            <w:tcW w:w="850" w:type="dxa"/>
          </w:tcPr>
          <w:p w:rsidR="003A2566" w:rsidRDefault="003A2566" w:rsidP="00B0261A">
            <w:pPr>
              <w:rPr>
                <w:rFonts w:ascii="宋体" w:eastAsia="宋体" w:hAnsi="宋体" w:cs="宋体"/>
                <w:szCs w:val="21"/>
              </w:rPr>
            </w:pPr>
            <w:r>
              <w:rPr>
                <w:rFonts w:ascii="宋体" w:eastAsia="宋体" w:hAnsi="宋体" w:hint="eastAsia"/>
                <w:szCs w:val="21"/>
              </w:rPr>
              <w:lastRenderedPageBreak/>
              <w:t>1</w:t>
            </w:r>
          </w:p>
        </w:tc>
        <w:tc>
          <w:tcPr>
            <w:tcW w:w="851" w:type="dxa"/>
          </w:tcPr>
          <w:p w:rsidR="003A2566" w:rsidRDefault="003A2566" w:rsidP="00B0261A">
            <w:pPr>
              <w:rPr>
                <w:rFonts w:ascii="宋体" w:eastAsia="宋体" w:hAnsi="宋体" w:cs="宋体"/>
                <w:szCs w:val="21"/>
              </w:rPr>
            </w:pPr>
            <w:r>
              <w:rPr>
                <w:rFonts w:ascii="宋体" w:eastAsia="宋体" w:hAnsi="宋体" w:hint="eastAsia"/>
                <w:szCs w:val="21"/>
              </w:rPr>
              <w:t>套</w:t>
            </w:r>
          </w:p>
        </w:tc>
        <w:tc>
          <w:tcPr>
            <w:tcW w:w="850" w:type="dxa"/>
          </w:tcPr>
          <w:p w:rsidR="003A2566" w:rsidRDefault="003A2566" w:rsidP="00B0261A">
            <w:pPr>
              <w:rPr>
                <w:rFonts w:ascii="宋体" w:eastAsia="宋体" w:hAnsi="宋体"/>
                <w:szCs w:val="21"/>
              </w:rPr>
            </w:pPr>
            <w:r>
              <w:rPr>
                <w:rFonts w:ascii="宋体" w:eastAsia="宋体" w:hAnsi="宋体" w:hint="eastAsia"/>
                <w:szCs w:val="21"/>
              </w:rPr>
              <w:t>否</w:t>
            </w:r>
          </w:p>
        </w:tc>
      </w:tr>
      <w:tr w:rsidR="003A2566" w:rsidTr="003A2566">
        <w:tc>
          <w:tcPr>
            <w:tcW w:w="978" w:type="dxa"/>
          </w:tcPr>
          <w:p w:rsidR="003A2566" w:rsidRDefault="003A2566" w:rsidP="00B0261A">
            <w:pPr>
              <w:pStyle w:val="ab"/>
              <w:snapToGrid w:val="0"/>
              <w:rPr>
                <w:rFonts w:ascii="宋体" w:hAnsi="宋体"/>
                <w:sz w:val="21"/>
                <w:szCs w:val="21"/>
              </w:rPr>
            </w:pPr>
            <w:r>
              <w:rPr>
                <w:rFonts w:ascii="宋体" w:hAnsi="宋体" w:hint="eastAsia"/>
                <w:sz w:val="21"/>
                <w:szCs w:val="21"/>
              </w:rPr>
              <w:lastRenderedPageBreak/>
              <w:t>5</w:t>
            </w:r>
          </w:p>
        </w:tc>
        <w:tc>
          <w:tcPr>
            <w:tcW w:w="1398" w:type="dxa"/>
          </w:tcPr>
          <w:p w:rsidR="003A2566" w:rsidRDefault="003A2566" w:rsidP="00B0261A">
            <w:pPr>
              <w:rPr>
                <w:rFonts w:ascii="宋体" w:eastAsia="宋体" w:hAnsi="宋体" w:cs="Times New Roman"/>
                <w:kern w:val="0"/>
                <w:szCs w:val="21"/>
              </w:rPr>
            </w:pPr>
            <w:r>
              <w:rPr>
                <w:rFonts w:ascii="宋体" w:eastAsia="宋体" w:hAnsi="宋体" w:cs="Times New Roman" w:hint="eastAsia"/>
                <w:kern w:val="0"/>
                <w:szCs w:val="21"/>
              </w:rPr>
              <w:t>堡垒主机</w:t>
            </w:r>
          </w:p>
        </w:tc>
        <w:tc>
          <w:tcPr>
            <w:tcW w:w="8931" w:type="dxa"/>
          </w:tcPr>
          <w:p w:rsidR="003A2566" w:rsidRDefault="0088728C" w:rsidP="00B0261A">
            <w:pPr>
              <w:spacing w:line="400" w:lineRule="exact"/>
              <w:rPr>
                <w:rFonts w:ascii="宋体" w:eastAsia="宋体" w:hAnsi="宋体"/>
                <w:szCs w:val="21"/>
              </w:rPr>
            </w:pPr>
            <w:r>
              <w:rPr>
                <w:rFonts w:ascii="宋体" w:eastAsia="宋体" w:hAnsi="宋体" w:hint="eastAsia"/>
                <w:szCs w:val="21"/>
              </w:rPr>
              <w:t>▲</w:t>
            </w:r>
            <w:r w:rsidR="003A2566">
              <w:rPr>
                <w:rFonts w:ascii="宋体" w:eastAsia="宋体" w:hAnsi="宋体" w:hint="eastAsia"/>
                <w:szCs w:val="21"/>
              </w:rPr>
              <w:t>1、产品规格：2U机架式； 配置千兆电口≥5个；独立管理接口1个；2个USB接口；配置1+1冗余电源； 配置≥1T企业级硬盘； 内存≥8G；配置模块化扩展插槽≥1个； 自带设备管理数100个，最大可扩展至300个；图形并发≥100，字符并发≥200；</w:t>
            </w:r>
          </w:p>
          <w:p w:rsidR="003A2566" w:rsidRDefault="003A2566" w:rsidP="00B0261A">
            <w:pPr>
              <w:spacing w:line="400" w:lineRule="exact"/>
              <w:rPr>
                <w:rFonts w:ascii="宋体" w:eastAsia="宋体" w:hAnsi="宋体"/>
                <w:szCs w:val="21"/>
              </w:rPr>
            </w:pPr>
            <w:r>
              <w:rPr>
                <w:rFonts w:ascii="宋体" w:eastAsia="宋体" w:hAnsi="宋体" w:hint="eastAsia"/>
                <w:szCs w:val="21"/>
              </w:rPr>
              <w:t>2、提供统一安全认证和运维审计系统自身状态的监控功能，包括：cpu工作情况，内存使用情况，磁盘使用情况，网卡使用情况，统一安全认证和运维审计系统自身数据库工作情况，统一安全认证和运维审计系统自身WEB服务工作情况，统一安全认证和运维审计系统自身其他关键组件工作情况等；</w:t>
            </w:r>
          </w:p>
          <w:p w:rsidR="003A2566" w:rsidRDefault="003A2566" w:rsidP="00B0261A">
            <w:pPr>
              <w:spacing w:line="400" w:lineRule="exact"/>
              <w:rPr>
                <w:rFonts w:ascii="宋体" w:eastAsia="宋体" w:hAnsi="宋体"/>
                <w:szCs w:val="21"/>
              </w:rPr>
            </w:pPr>
            <w:r>
              <w:rPr>
                <w:rFonts w:ascii="宋体" w:eastAsia="宋体" w:hAnsi="宋体" w:hint="eastAsia"/>
                <w:szCs w:val="21"/>
              </w:rPr>
              <w:t>3、支持管理配置的批量功能，包括：批量自然人管理，批量资源管理，批量资源从帐号管理，批量授权管理，批量应用发布管理等；</w:t>
            </w:r>
          </w:p>
          <w:p w:rsidR="003A2566" w:rsidRDefault="003A2566" w:rsidP="00B0261A">
            <w:pPr>
              <w:spacing w:line="400" w:lineRule="exact"/>
              <w:rPr>
                <w:rFonts w:ascii="宋体" w:eastAsia="宋体" w:hAnsi="宋体"/>
                <w:szCs w:val="21"/>
              </w:rPr>
            </w:pPr>
            <w:r>
              <w:rPr>
                <w:rFonts w:ascii="宋体" w:eastAsia="宋体" w:hAnsi="宋体" w:hint="eastAsia"/>
                <w:szCs w:val="21"/>
              </w:rPr>
              <w:t>4、业务数据采取轻型目录存储，支持多节点数据实时同步；支持双网卡冗余（双网卡虚拟单Ip）；支持active-stanby方式的HA部署；支持集群部署；</w:t>
            </w:r>
          </w:p>
          <w:p w:rsidR="003A2566" w:rsidRDefault="003A2566" w:rsidP="00B0261A">
            <w:pPr>
              <w:spacing w:line="400" w:lineRule="exact"/>
              <w:rPr>
                <w:rFonts w:ascii="宋体" w:eastAsia="宋体" w:hAnsi="宋体"/>
                <w:szCs w:val="21"/>
              </w:rPr>
            </w:pPr>
            <w:r>
              <w:rPr>
                <w:rFonts w:ascii="宋体" w:eastAsia="宋体" w:hAnsi="宋体" w:hint="eastAsia"/>
                <w:szCs w:val="21"/>
              </w:rPr>
              <w:t>5、支持工作计划管理，可自维护方式制定运维工作计划，并到期提醒；</w:t>
            </w:r>
          </w:p>
          <w:p w:rsidR="003A2566" w:rsidRDefault="003A2566" w:rsidP="00B0261A">
            <w:pPr>
              <w:spacing w:line="400" w:lineRule="exact"/>
              <w:rPr>
                <w:rFonts w:ascii="宋体" w:eastAsia="宋体" w:hAnsi="宋体"/>
                <w:szCs w:val="21"/>
              </w:rPr>
            </w:pPr>
            <w:r>
              <w:rPr>
                <w:rFonts w:ascii="宋体" w:eastAsia="宋体" w:hAnsi="宋体" w:hint="eastAsia"/>
                <w:szCs w:val="21"/>
              </w:rPr>
              <w:t>6、支持主帐号的分组管理，分组可以树形方式展现，不限制分组层级数量；</w:t>
            </w:r>
          </w:p>
          <w:p w:rsidR="003A2566" w:rsidRDefault="003A2566" w:rsidP="00B0261A">
            <w:pPr>
              <w:spacing w:line="400" w:lineRule="exact"/>
              <w:rPr>
                <w:rFonts w:ascii="宋体" w:eastAsia="宋体" w:hAnsi="宋体"/>
                <w:szCs w:val="21"/>
              </w:rPr>
            </w:pPr>
            <w:r>
              <w:rPr>
                <w:rFonts w:ascii="宋体" w:eastAsia="宋体" w:hAnsi="宋体" w:hint="eastAsia"/>
                <w:szCs w:val="21"/>
              </w:rPr>
              <w:t>7、支持主帐号的证书认证，可以灵活配置主帐号的认证方式。统一安全认证和运维审计系统上定义主帐号时可以为主帐号生成证书，方便证书认证模式的部署和实施。也可以和其他认证方式结合，做组合认证，提高访问的安全性。例如，支持静态口令、证书、智能卡、各种人体特征（指纹、视网膜等）、动态令牌等；</w:t>
            </w:r>
          </w:p>
          <w:p w:rsidR="003A2566" w:rsidRDefault="003A2566" w:rsidP="00B0261A">
            <w:pPr>
              <w:spacing w:line="400" w:lineRule="exact"/>
              <w:rPr>
                <w:rFonts w:ascii="宋体" w:eastAsia="宋体" w:hAnsi="宋体"/>
                <w:szCs w:val="21"/>
              </w:rPr>
            </w:pPr>
            <w:r>
              <w:rPr>
                <w:rFonts w:ascii="宋体" w:eastAsia="宋体" w:hAnsi="宋体" w:hint="eastAsia"/>
                <w:szCs w:val="21"/>
              </w:rPr>
              <w:t>8、资源类型支持Windows主机、域控主机、域内主机、Unix主机、各种网络设备、安全设备、网元、数据库、WEB中间件等；</w:t>
            </w:r>
          </w:p>
          <w:p w:rsidR="003A2566" w:rsidRDefault="003A2566" w:rsidP="00B0261A">
            <w:pPr>
              <w:spacing w:line="400" w:lineRule="exact"/>
              <w:rPr>
                <w:rFonts w:ascii="宋体" w:eastAsia="宋体" w:hAnsi="宋体"/>
                <w:szCs w:val="21"/>
              </w:rPr>
            </w:pPr>
            <w:r>
              <w:rPr>
                <w:rFonts w:ascii="宋体" w:eastAsia="宋体" w:hAnsi="宋体" w:hint="eastAsia"/>
                <w:szCs w:val="21"/>
              </w:rPr>
              <w:lastRenderedPageBreak/>
              <w:t>9、资源管理协议支持SSH、TELNET、FTP、SFTP、VNC、XWINDOW、WINDOWS文件共享等协议。其中，SSH协议代理支持SecureCRT软件的Session Clone及Send To All等复杂的功能；</w:t>
            </w:r>
          </w:p>
          <w:p w:rsidR="003A2566" w:rsidRDefault="003A2566" w:rsidP="00B0261A">
            <w:pPr>
              <w:spacing w:line="400" w:lineRule="exact"/>
              <w:rPr>
                <w:rFonts w:ascii="宋体" w:eastAsia="宋体" w:hAnsi="宋体"/>
                <w:szCs w:val="21"/>
              </w:rPr>
            </w:pPr>
            <w:r>
              <w:rPr>
                <w:rFonts w:ascii="宋体" w:eastAsia="宋体" w:hAnsi="宋体" w:hint="eastAsia"/>
                <w:szCs w:val="21"/>
              </w:rPr>
              <w:t>10、针对windows类型设备，统一安全认证和运维审计系统可以选择启用或者关闭某台设备的磁盘映射功能；</w:t>
            </w:r>
          </w:p>
          <w:p w:rsidR="003A2566" w:rsidRDefault="003A2566" w:rsidP="00B0261A">
            <w:pPr>
              <w:spacing w:line="400" w:lineRule="exact"/>
              <w:rPr>
                <w:rFonts w:ascii="宋体" w:eastAsia="宋体" w:hAnsi="宋体"/>
                <w:szCs w:val="21"/>
              </w:rPr>
            </w:pPr>
            <w:r>
              <w:rPr>
                <w:rFonts w:ascii="宋体" w:eastAsia="宋体" w:hAnsi="宋体" w:hint="eastAsia"/>
                <w:szCs w:val="21"/>
              </w:rPr>
              <w:t>11、对于数据库、web、专用C/S客户端程序支持以应用发布的方式进行授权和审计；</w:t>
            </w:r>
          </w:p>
          <w:p w:rsidR="003A2566" w:rsidRDefault="003A2566" w:rsidP="00B0261A">
            <w:pPr>
              <w:spacing w:line="400" w:lineRule="exact"/>
              <w:rPr>
                <w:rFonts w:ascii="宋体" w:eastAsia="宋体" w:hAnsi="宋体"/>
                <w:szCs w:val="21"/>
              </w:rPr>
            </w:pPr>
            <w:r>
              <w:rPr>
                <w:rFonts w:ascii="宋体" w:eastAsia="宋体" w:hAnsi="宋体" w:hint="eastAsia"/>
                <w:szCs w:val="21"/>
              </w:rPr>
              <w:t>12、能够对各种资源上的帐号进行推、拉、同步。推帐号即从统一安全认证和运维审计系统平台向资源上添加帐号；拉帐号即从资源上自动收集所有设备帐号到统一安全认证和运维审计系统上；同步帐号完成推拉两个动作，从而保持统一安全认证和运维审计系统和资源上从帐号的同步；</w:t>
            </w:r>
          </w:p>
          <w:p w:rsidR="003A2566" w:rsidRDefault="003A2566" w:rsidP="00B0261A">
            <w:pPr>
              <w:spacing w:line="400" w:lineRule="exact"/>
              <w:rPr>
                <w:rFonts w:ascii="宋体" w:eastAsia="宋体" w:hAnsi="宋体"/>
                <w:szCs w:val="21"/>
              </w:rPr>
            </w:pPr>
            <w:r>
              <w:rPr>
                <w:rFonts w:ascii="宋体" w:eastAsia="宋体" w:hAnsi="宋体" w:hint="eastAsia"/>
                <w:szCs w:val="21"/>
              </w:rPr>
              <w:t>13、统一安全认证和运维审计系统内部管理功能权限支持角色定义，角色可以针对目录树的节点定义，角色包含的权限可以自定义。自定义内容包括：分组管理权，自然人管理权，资源管理权，授权管理权，角色定义管理权，计划管理权，审计管理权等等；</w:t>
            </w:r>
          </w:p>
          <w:p w:rsidR="003A2566" w:rsidRDefault="003A2566" w:rsidP="00B0261A">
            <w:pPr>
              <w:spacing w:line="400" w:lineRule="exact"/>
              <w:rPr>
                <w:rFonts w:ascii="宋体" w:eastAsia="宋体" w:hAnsi="宋体"/>
                <w:szCs w:val="21"/>
              </w:rPr>
            </w:pPr>
            <w:r>
              <w:rPr>
                <w:rFonts w:ascii="宋体" w:eastAsia="宋体" w:hAnsi="宋体" w:hint="eastAsia"/>
                <w:szCs w:val="21"/>
              </w:rPr>
              <w:t>14、支持资源帐号口令修改计划，可以设置执行时间，也可以设置单次执行或周期执行。可以根据目录树选择计划包含的资源；</w:t>
            </w:r>
          </w:p>
          <w:p w:rsidR="003A2566" w:rsidRDefault="003A2566" w:rsidP="00B0261A">
            <w:pPr>
              <w:spacing w:line="400" w:lineRule="exact"/>
              <w:rPr>
                <w:rFonts w:ascii="宋体" w:eastAsia="宋体" w:hAnsi="宋体"/>
                <w:szCs w:val="21"/>
              </w:rPr>
            </w:pPr>
            <w:r>
              <w:rPr>
                <w:rFonts w:ascii="宋体" w:eastAsia="宋体" w:hAnsi="宋体" w:hint="eastAsia"/>
                <w:szCs w:val="21"/>
              </w:rPr>
              <w:t>15、对字符命令方式的访问可以审计到所有交互内容，可以还原操作过程的命令输入和结果输出，并且可以展现各命令的执行时间和允许执行情况；</w:t>
            </w:r>
          </w:p>
          <w:p w:rsidR="003A2566" w:rsidRDefault="003A2566" w:rsidP="00B0261A">
            <w:pPr>
              <w:spacing w:line="400" w:lineRule="exact"/>
              <w:rPr>
                <w:rFonts w:ascii="宋体" w:eastAsia="宋体" w:hAnsi="宋体"/>
                <w:szCs w:val="21"/>
              </w:rPr>
            </w:pPr>
            <w:r>
              <w:rPr>
                <w:rFonts w:ascii="宋体" w:eastAsia="宋体" w:hAnsi="宋体" w:hint="eastAsia"/>
                <w:szCs w:val="21"/>
              </w:rPr>
              <w:t>16、对图形方式的资源访问，可以以录像形式审计到操作过程，支持操作过程的录像回放；</w:t>
            </w:r>
          </w:p>
          <w:p w:rsidR="003A2566" w:rsidRDefault="003A2566" w:rsidP="00B0261A">
            <w:pPr>
              <w:spacing w:line="400" w:lineRule="exact"/>
              <w:rPr>
                <w:rFonts w:ascii="宋体" w:eastAsia="宋体" w:hAnsi="宋体"/>
                <w:szCs w:val="21"/>
              </w:rPr>
            </w:pPr>
            <w:r>
              <w:rPr>
                <w:rFonts w:ascii="宋体" w:eastAsia="宋体" w:hAnsi="宋体" w:hint="eastAsia"/>
                <w:szCs w:val="21"/>
              </w:rPr>
              <w:t>17、对SSH、TELNET、FTP、RDP、XWINDOW等协议不仅仅支持web式的单点登录功能，还支持使用原有客户端软件，单点登录目标设备时，支持一次性会话号的登录方式确保会话安全；</w:t>
            </w:r>
          </w:p>
          <w:p w:rsidR="003A2566" w:rsidRDefault="003A2566" w:rsidP="00B0261A">
            <w:pPr>
              <w:snapToGrid w:val="0"/>
              <w:rPr>
                <w:rFonts w:ascii="宋体" w:eastAsia="宋体" w:hAnsi="宋体"/>
                <w:szCs w:val="21"/>
              </w:rPr>
            </w:pPr>
            <w:r>
              <w:rPr>
                <w:rFonts w:ascii="宋体" w:eastAsia="宋体" w:hAnsi="宋体" w:hint="eastAsia"/>
                <w:szCs w:val="21"/>
              </w:rPr>
              <w:t>18、为</w:t>
            </w:r>
            <w:r>
              <w:rPr>
                <w:rFonts w:ascii="宋体" w:eastAsia="宋体" w:hAnsi="宋体"/>
                <w:szCs w:val="21"/>
              </w:rPr>
              <w:t>保证产品</w:t>
            </w:r>
            <w:r>
              <w:rPr>
                <w:rFonts w:ascii="宋体" w:eastAsia="宋体" w:hAnsi="宋体" w:hint="eastAsia"/>
                <w:szCs w:val="21"/>
              </w:rPr>
              <w:t>稳定</w:t>
            </w:r>
            <w:r>
              <w:rPr>
                <w:rFonts w:ascii="宋体" w:eastAsia="宋体" w:hAnsi="宋体"/>
                <w:szCs w:val="21"/>
              </w:rPr>
              <w:t>兼容</w:t>
            </w:r>
            <w:r>
              <w:rPr>
                <w:rFonts w:ascii="宋体" w:eastAsia="宋体" w:hAnsi="宋体" w:hint="eastAsia"/>
                <w:szCs w:val="21"/>
              </w:rPr>
              <w:t>，</w:t>
            </w:r>
            <w:r>
              <w:rPr>
                <w:rFonts w:ascii="宋体" w:eastAsia="宋体" w:hAnsi="宋体"/>
                <w:szCs w:val="21"/>
              </w:rPr>
              <w:t>要求</w:t>
            </w:r>
            <w:r>
              <w:rPr>
                <w:rFonts w:ascii="宋体" w:eastAsia="宋体" w:hAnsi="宋体" w:hint="eastAsia"/>
                <w:szCs w:val="21"/>
              </w:rPr>
              <w:t>和综合出口</w:t>
            </w:r>
            <w:r>
              <w:rPr>
                <w:rFonts w:ascii="宋体" w:eastAsia="宋体" w:hAnsi="宋体"/>
                <w:szCs w:val="21"/>
              </w:rPr>
              <w:t>网关、</w:t>
            </w:r>
            <w:r>
              <w:rPr>
                <w:rFonts w:ascii="宋体" w:eastAsia="宋体" w:hAnsi="宋体" w:hint="eastAsia"/>
                <w:szCs w:val="21"/>
              </w:rPr>
              <w:t>上网</w:t>
            </w:r>
            <w:r>
              <w:rPr>
                <w:rFonts w:ascii="宋体" w:eastAsia="宋体" w:hAnsi="宋体"/>
                <w:szCs w:val="21"/>
              </w:rPr>
              <w:t>行为</w:t>
            </w:r>
            <w:r>
              <w:rPr>
                <w:rFonts w:ascii="宋体" w:eastAsia="宋体" w:hAnsi="宋体" w:hint="eastAsia"/>
                <w:szCs w:val="21"/>
              </w:rPr>
              <w:t>审计</w:t>
            </w:r>
            <w:r>
              <w:rPr>
                <w:rFonts w:ascii="宋体" w:eastAsia="宋体" w:hAnsi="宋体"/>
                <w:szCs w:val="21"/>
              </w:rPr>
              <w:t>、</w:t>
            </w:r>
            <w:r>
              <w:rPr>
                <w:rFonts w:ascii="宋体" w:eastAsia="宋体" w:hAnsi="宋体" w:hint="eastAsia"/>
                <w:szCs w:val="21"/>
              </w:rPr>
              <w:t>应用</w:t>
            </w:r>
            <w:r>
              <w:rPr>
                <w:rFonts w:ascii="宋体" w:eastAsia="宋体" w:hAnsi="宋体"/>
                <w:szCs w:val="21"/>
              </w:rPr>
              <w:t>防火墙、日志审计系统、漏洞扫描</w:t>
            </w:r>
            <w:r>
              <w:rPr>
                <w:rFonts w:ascii="宋体" w:eastAsia="宋体" w:hAnsi="宋体" w:hint="eastAsia"/>
                <w:szCs w:val="21"/>
              </w:rPr>
              <w:t>、</w:t>
            </w:r>
            <w:r>
              <w:rPr>
                <w:rFonts w:ascii="宋体" w:eastAsia="宋体" w:hAnsi="宋体"/>
                <w:szCs w:val="21"/>
              </w:rPr>
              <w:t>堡垒</w:t>
            </w:r>
            <w:r>
              <w:rPr>
                <w:rFonts w:ascii="宋体" w:eastAsia="宋体" w:hAnsi="宋体" w:hint="eastAsia"/>
                <w:szCs w:val="21"/>
              </w:rPr>
              <w:t>主</w:t>
            </w:r>
            <w:r>
              <w:rPr>
                <w:rFonts w:ascii="宋体" w:eastAsia="宋体" w:hAnsi="宋体"/>
                <w:szCs w:val="21"/>
              </w:rPr>
              <w:t>机、</w:t>
            </w:r>
            <w:r>
              <w:rPr>
                <w:rFonts w:ascii="宋体" w:eastAsia="宋体" w:hAnsi="宋体" w:hint="eastAsia"/>
                <w:szCs w:val="21"/>
              </w:rPr>
              <w:t>VPN</w:t>
            </w:r>
            <w:r>
              <w:rPr>
                <w:rFonts w:ascii="宋体" w:eastAsia="宋体" w:hAnsi="宋体"/>
                <w:szCs w:val="21"/>
              </w:rPr>
              <w:t>系统</w:t>
            </w:r>
            <w:r>
              <w:rPr>
                <w:rFonts w:ascii="宋体" w:eastAsia="宋体" w:hAnsi="宋体" w:hint="eastAsia"/>
                <w:szCs w:val="21"/>
              </w:rPr>
              <w:t>统一</w:t>
            </w:r>
            <w:r>
              <w:rPr>
                <w:rFonts w:ascii="宋体" w:eastAsia="宋体" w:hAnsi="宋体"/>
                <w:szCs w:val="21"/>
              </w:rPr>
              <w:t>品牌</w:t>
            </w:r>
            <w:r>
              <w:rPr>
                <w:rFonts w:ascii="宋体" w:eastAsia="宋体" w:hAnsi="宋体" w:hint="eastAsia"/>
                <w:szCs w:val="21"/>
              </w:rPr>
              <w:t>。</w:t>
            </w:r>
          </w:p>
        </w:tc>
        <w:tc>
          <w:tcPr>
            <w:tcW w:w="850" w:type="dxa"/>
          </w:tcPr>
          <w:p w:rsidR="003A2566" w:rsidRDefault="003A2566" w:rsidP="00B0261A">
            <w:pPr>
              <w:rPr>
                <w:rFonts w:ascii="宋体" w:eastAsia="宋体" w:hAnsi="宋体" w:cs="宋体"/>
                <w:szCs w:val="21"/>
              </w:rPr>
            </w:pPr>
            <w:r>
              <w:rPr>
                <w:rFonts w:ascii="宋体" w:eastAsia="宋体" w:hAnsi="宋体" w:hint="eastAsia"/>
                <w:szCs w:val="21"/>
              </w:rPr>
              <w:lastRenderedPageBreak/>
              <w:t>1</w:t>
            </w:r>
          </w:p>
        </w:tc>
        <w:tc>
          <w:tcPr>
            <w:tcW w:w="851" w:type="dxa"/>
          </w:tcPr>
          <w:p w:rsidR="003A2566" w:rsidRDefault="003A2566" w:rsidP="00B0261A">
            <w:pPr>
              <w:rPr>
                <w:rFonts w:ascii="宋体" w:eastAsia="宋体" w:hAnsi="宋体" w:cs="宋体"/>
                <w:szCs w:val="21"/>
              </w:rPr>
            </w:pPr>
            <w:r>
              <w:rPr>
                <w:rFonts w:ascii="宋体" w:eastAsia="宋体" w:hAnsi="宋体" w:hint="eastAsia"/>
                <w:szCs w:val="21"/>
              </w:rPr>
              <w:t>台</w:t>
            </w:r>
          </w:p>
        </w:tc>
        <w:tc>
          <w:tcPr>
            <w:tcW w:w="850" w:type="dxa"/>
          </w:tcPr>
          <w:p w:rsidR="003A2566" w:rsidRDefault="003A2566" w:rsidP="00B0261A">
            <w:pPr>
              <w:rPr>
                <w:rFonts w:ascii="宋体" w:eastAsia="宋体" w:hAnsi="宋体"/>
                <w:szCs w:val="21"/>
              </w:rPr>
            </w:pPr>
            <w:r>
              <w:rPr>
                <w:rFonts w:ascii="宋体" w:eastAsia="宋体" w:hAnsi="宋体" w:hint="eastAsia"/>
                <w:szCs w:val="21"/>
              </w:rPr>
              <w:t>否</w:t>
            </w:r>
          </w:p>
        </w:tc>
      </w:tr>
      <w:tr w:rsidR="003A2566" w:rsidTr="003A2566">
        <w:tc>
          <w:tcPr>
            <w:tcW w:w="978" w:type="dxa"/>
          </w:tcPr>
          <w:p w:rsidR="003A2566" w:rsidRDefault="003A2566" w:rsidP="00B0261A">
            <w:pPr>
              <w:pStyle w:val="ab"/>
              <w:snapToGrid w:val="0"/>
              <w:rPr>
                <w:rFonts w:ascii="宋体" w:hAnsi="宋体"/>
                <w:sz w:val="21"/>
                <w:szCs w:val="21"/>
              </w:rPr>
            </w:pPr>
            <w:r>
              <w:rPr>
                <w:rFonts w:ascii="宋体" w:hAnsi="宋体" w:hint="eastAsia"/>
                <w:sz w:val="21"/>
                <w:szCs w:val="21"/>
              </w:rPr>
              <w:lastRenderedPageBreak/>
              <w:t>6</w:t>
            </w:r>
          </w:p>
        </w:tc>
        <w:tc>
          <w:tcPr>
            <w:tcW w:w="1398" w:type="dxa"/>
          </w:tcPr>
          <w:p w:rsidR="003A2566" w:rsidRDefault="003A2566" w:rsidP="00B0261A">
            <w:pPr>
              <w:rPr>
                <w:rFonts w:ascii="宋体" w:eastAsia="宋体" w:hAnsi="宋体" w:cs="Times New Roman"/>
                <w:kern w:val="0"/>
                <w:szCs w:val="21"/>
              </w:rPr>
            </w:pPr>
            <w:r>
              <w:rPr>
                <w:rFonts w:ascii="宋体" w:eastAsia="宋体" w:hAnsi="宋体" w:cs="Times New Roman" w:hint="eastAsia"/>
                <w:kern w:val="0"/>
                <w:szCs w:val="21"/>
              </w:rPr>
              <w:t>日志审计系统</w:t>
            </w:r>
          </w:p>
        </w:tc>
        <w:tc>
          <w:tcPr>
            <w:tcW w:w="8931" w:type="dxa"/>
          </w:tcPr>
          <w:p w:rsidR="003A2566" w:rsidRDefault="003A2566" w:rsidP="00B0261A">
            <w:pPr>
              <w:spacing w:line="400" w:lineRule="exact"/>
              <w:rPr>
                <w:rFonts w:ascii="宋体" w:eastAsia="宋体" w:hAnsi="宋体"/>
                <w:szCs w:val="21"/>
              </w:rPr>
            </w:pPr>
            <w:r>
              <w:rPr>
                <w:rFonts w:ascii="宋体" w:eastAsia="宋体" w:hAnsi="宋体" w:hint="eastAsia"/>
                <w:szCs w:val="21"/>
              </w:rPr>
              <w:t>1、系统要求支持针对网络中各类安全产品、网络设备、服务器、中间件、数据库等产品进行日志收集和标准化，配置授权后可进行大数据综合分析提供安全风险分析和问题定位能力；</w:t>
            </w:r>
          </w:p>
          <w:p w:rsidR="003A2566" w:rsidRDefault="003A2566" w:rsidP="00B0261A">
            <w:pPr>
              <w:spacing w:line="400" w:lineRule="exact"/>
              <w:rPr>
                <w:rFonts w:ascii="宋体" w:eastAsia="宋体" w:hAnsi="宋体"/>
                <w:szCs w:val="21"/>
              </w:rPr>
            </w:pPr>
            <w:r>
              <w:rPr>
                <w:rFonts w:ascii="宋体" w:eastAsia="宋体" w:hAnsi="宋体" w:hint="eastAsia"/>
                <w:szCs w:val="21"/>
              </w:rPr>
              <w:lastRenderedPageBreak/>
              <w:t>2、系统采用ElasticSearch、hadoop等开源数据存储、索引引擎，保证数据不被绑定，便于未来数据的二次应用；</w:t>
            </w:r>
          </w:p>
          <w:p w:rsidR="003A2566" w:rsidRDefault="003A2566" w:rsidP="00B0261A">
            <w:pPr>
              <w:spacing w:line="400" w:lineRule="exact"/>
              <w:rPr>
                <w:rFonts w:ascii="宋体" w:eastAsia="宋体" w:hAnsi="宋体"/>
                <w:szCs w:val="21"/>
              </w:rPr>
            </w:pPr>
            <w:r>
              <w:rPr>
                <w:rFonts w:ascii="宋体" w:eastAsia="宋体" w:hAnsi="宋体" w:hint="eastAsia"/>
                <w:szCs w:val="21"/>
              </w:rPr>
              <w:t>3、采用B/S架构，无需安装客户端软件，支持全中文WEB管理界面，支持SSL加密模式访问；</w:t>
            </w:r>
          </w:p>
          <w:p w:rsidR="003A2566" w:rsidRDefault="003A2566" w:rsidP="00B0261A">
            <w:pPr>
              <w:spacing w:line="400" w:lineRule="exact"/>
              <w:rPr>
                <w:rFonts w:ascii="宋体" w:eastAsia="宋体" w:hAnsi="宋体"/>
                <w:szCs w:val="21"/>
              </w:rPr>
            </w:pPr>
            <w:r>
              <w:rPr>
                <w:rFonts w:ascii="宋体" w:eastAsia="宋体" w:hAnsi="宋体" w:hint="eastAsia"/>
                <w:szCs w:val="21"/>
              </w:rPr>
              <w:t>4、支持分布式部署和集中式部署，支持通过集群方式部署，分布式运算；</w:t>
            </w:r>
          </w:p>
          <w:p w:rsidR="003A2566" w:rsidRDefault="003A2566" w:rsidP="00B0261A">
            <w:pPr>
              <w:spacing w:line="400" w:lineRule="exact"/>
              <w:rPr>
                <w:rFonts w:ascii="宋体" w:eastAsia="宋体" w:hAnsi="宋体"/>
                <w:szCs w:val="21"/>
              </w:rPr>
            </w:pPr>
            <w:r>
              <w:rPr>
                <w:rFonts w:ascii="宋体" w:eastAsia="宋体" w:hAnsi="宋体" w:hint="eastAsia"/>
                <w:szCs w:val="21"/>
              </w:rPr>
              <w:t>5、支持无限扩展存储节点，扩展存储空间；</w:t>
            </w:r>
          </w:p>
          <w:p w:rsidR="003A2566" w:rsidRDefault="003A2566" w:rsidP="00B0261A">
            <w:pPr>
              <w:spacing w:line="400" w:lineRule="exact"/>
              <w:rPr>
                <w:rFonts w:ascii="宋体" w:eastAsia="宋体" w:hAnsi="宋体"/>
                <w:szCs w:val="21"/>
              </w:rPr>
            </w:pPr>
            <w:r>
              <w:rPr>
                <w:rFonts w:ascii="宋体" w:eastAsia="宋体" w:hAnsi="宋体" w:hint="eastAsia"/>
                <w:szCs w:val="21"/>
              </w:rPr>
              <w:t>6、支持多样化资产管理，包括添加、修改、删除、导入、导出资产；支持对资产的基本属性进行维护；资产可增加自定义属性；</w:t>
            </w:r>
          </w:p>
          <w:p w:rsidR="003A2566" w:rsidRDefault="003A2566" w:rsidP="00B0261A">
            <w:pPr>
              <w:spacing w:line="400" w:lineRule="exact"/>
              <w:rPr>
                <w:rFonts w:ascii="宋体" w:eastAsia="宋体" w:hAnsi="宋体"/>
                <w:szCs w:val="21"/>
              </w:rPr>
            </w:pPr>
            <w:r>
              <w:rPr>
                <w:rFonts w:ascii="宋体" w:eastAsia="宋体" w:hAnsi="宋体" w:hint="eastAsia"/>
                <w:szCs w:val="21"/>
              </w:rPr>
              <w:t>7、系统支持对IP对象的自动发现功能；对自动发现的设备可以转资产或删除。资产管理支持按组织管理和按网络管理；</w:t>
            </w:r>
          </w:p>
          <w:p w:rsidR="003A2566" w:rsidRDefault="003A2566" w:rsidP="00B0261A">
            <w:pPr>
              <w:spacing w:line="400" w:lineRule="exact"/>
              <w:rPr>
                <w:rFonts w:ascii="宋体" w:eastAsia="宋体" w:hAnsi="宋体"/>
                <w:szCs w:val="21"/>
              </w:rPr>
            </w:pPr>
            <w:r>
              <w:rPr>
                <w:rFonts w:ascii="宋体" w:eastAsia="宋体" w:hAnsi="宋体" w:hint="eastAsia"/>
                <w:szCs w:val="21"/>
              </w:rPr>
              <w:t>8、支持syslog、文件、WMI、SNMPTrap、数据库等多种接入方式，目标机无需安装任何代理；</w:t>
            </w:r>
          </w:p>
          <w:p w:rsidR="003A2566" w:rsidRDefault="003A2566" w:rsidP="00B0261A">
            <w:pPr>
              <w:spacing w:line="400" w:lineRule="exact"/>
              <w:rPr>
                <w:rFonts w:ascii="宋体" w:eastAsia="宋体" w:hAnsi="宋体"/>
                <w:szCs w:val="21"/>
              </w:rPr>
            </w:pPr>
            <w:r>
              <w:rPr>
                <w:rFonts w:ascii="宋体" w:eastAsia="宋体" w:hAnsi="宋体" w:hint="eastAsia"/>
                <w:szCs w:val="21"/>
              </w:rPr>
              <w:t>9、支持主流厂商安全设备、服务器、网络设备、中间件等设备日志自识别接入；并支持非主流设备日志的自定义接入解析；</w:t>
            </w:r>
          </w:p>
          <w:p w:rsidR="003A2566" w:rsidRDefault="0088728C" w:rsidP="00B0261A">
            <w:pPr>
              <w:spacing w:line="400" w:lineRule="exact"/>
              <w:rPr>
                <w:rFonts w:ascii="宋体" w:eastAsia="宋体" w:hAnsi="宋体"/>
                <w:szCs w:val="21"/>
              </w:rPr>
            </w:pPr>
            <w:r>
              <w:rPr>
                <w:rFonts w:ascii="宋体" w:eastAsia="宋体" w:hAnsi="宋体" w:hint="eastAsia"/>
                <w:szCs w:val="21"/>
              </w:rPr>
              <w:t>▲</w:t>
            </w:r>
            <w:r w:rsidR="003A2566">
              <w:rPr>
                <w:rFonts w:ascii="宋体" w:eastAsia="宋体" w:hAnsi="宋体" w:hint="eastAsia"/>
                <w:szCs w:val="21"/>
              </w:rPr>
              <w:t>10、系统满足设备的信息采集要求，配置不少于180个节点授权管理。</w:t>
            </w:r>
          </w:p>
          <w:p w:rsidR="003A2566" w:rsidRDefault="003A2566" w:rsidP="00B0261A">
            <w:pPr>
              <w:spacing w:line="400" w:lineRule="exact"/>
              <w:rPr>
                <w:rFonts w:ascii="宋体" w:eastAsia="宋体" w:hAnsi="宋体"/>
                <w:szCs w:val="21"/>
              </w:rPr>
            </w:pPr>
            <w:r>
              <w:rPr>
                <w:rFonts w:ascii="宋体" w:eastAsia="宋体" w:hAnsi="宋体" w:hint="eastAsia"/>
                <w:szCs w:val="21"/>
              </w:rPr>
              <w:t>包括但不限于：</w:t>
            </w:r>
          </w:p>
          <w:p w:rsidR="003A2566" w:rsidRDefault="003A2566" w:rsidP="00B0261A">
            <w:pPr>
              <w:spacing w:line="400" w:lineRule="exact"/>
              <w:rPr>
                <w:rFonts w:ascii="宋体" w:eastAsia="宋体" w:hAnsi="宋体"/>
                <w:szCs w:val="21"/>
              </w:rPr>
            </w:pPr>
            <w:r>
              <w:rPr>
                <w:rFonts w:ascii="宋体" w:eastAsia="宋体" w:hAnsi="宋体" w:hint="eastAsia"/>
                <w:szCs w:val="21"/>
              </w:rPr>
              <w:t>安全设备：主流厂商的防火墙、IDS、IPS等设备，如启明、绿盟、锐捷、华为、Juniper、天融信等；</w:t>
            </w:r>
          </w:p>
          <w:p w:rsidR="003A2566" w:rsidRDefault="003A2566" w:rsidP="00B0261A">
            <w:pPr>
              <w:spacing w:line="400" w:lineRule="exact"/>
              <w:rPr>
                <w:rFonts w:ascii="宋体" w:eastAsia="宋体" w:hAnsi="宋体"/>
                <w:szCs w:val="21"/>
              </w:rPr>
            </w:pPr>
            <w:r>
              <w:rPr>
                <w:rFonts w:ascii="宋体" w:eastAsia="宋体" w:hAnsi="宋体" w:hint="eastAsia"/>
                <w:szCs w:val="21"/>
              </w:rPr>
              <w:t>操作系统：Linux、Windows、Windowserver、Uinx等操作系统；</w:t>
            </w:r>
          </w:p>
          <w:p w:rsidR="003A2566" w:rsidRDefault="003A2566" w:rsidP="00B0261A">
            <w:pPr>
              <w:spacing w:line="400" w:lineRule="exact"/>
              <w:rPr>
                <w:rFonts w:ascii="宋体" w:eastAsia="宋体" w:hAnsi="宋体"/>
                <w:szCs w:val="21"/>
              </w:rPr>
            </w:pPr>
            <w:r>
              <w:rPr>
                <w:rFonts w:ascii="宋体" w:eastAsia="宋体" w:hAnsi="宋体" w:hint="eastAsia"/>
                <w:szCs w:val="21"/>
              </w:rPr>
              <w:t>数据库：Oracle、MySQL、SQLServer等；</w:t>
            </w:r>
          </w:p>
          <w:p w:rsidR="003A2566" w:rsidRDefault="003A2566" w:rsidP="00B0261A">
            <w:pPr>
              <w:spacing w:line="400" w:lineRule="exact"/>
              <w:rPr>
                <w:rFonts w:ascii="宋体" w:eastAsia="宋体" w:hAnsi="宋体"/>
                <w:szCs w:val="21"/>
              </w:rPr>
            </w:pPr>
            <w:r>
              <w:rPr>
                <w:rFonts w:ascii="宋体" w:eastAsia="宋体" w:hAnsi="宋体" w:hint="eastAsia"/>
                <w:szCs w:val="21"/>
              </w:rPr>
              <w:t>应用系统：如Apache、Tomcat、IIS、weblogic等。</w:t>
            </w:r>
          </w:p>
          <w:p w:rsidR="003A2566" w:rsidRDefault="003A2566" w:rsidP="00B0261A">
            <w:pPr>
              <w:spacing w:line="400" w:lineRule="exact"/>
              <w:rPr>
                <w:rFonts w:ascii="宋体" w:eastAsia="宋体" w:hAnsi="宋体"/>
                <w:szCs w:val="21"/>
              </w:rPr>
            </w:pPr>
            <w:r>
              <w:rPr>
                <w:rFonts w:ascii="宋体" w:eastAsia="宋体" w:hAnsi="宋体" w:hint="eastAsia"/>
                <w:szCs w:val="21"/>
              </w:rPr>
              <w:t>11、支持为安全事件收集功能设置过滤条件，可过滤无关安全事件，满足根据实际业务需求减少减少对网络带宽和数据库存储空间地占用；</w:t>
            </w:r>
          </w:p>
          <w:p w:rsidR="003A2566" w:rsidRDefault="003A2566" w:rsidP="00B0261A">
            <w:pPr>
              <w:spacing w:line="400" w:lineRule="exact"/>
              <w:rPr>
                <w:rFonts w:ascii="宋体" w:eastAsia="宋体" w:hAnsi="宋体"/>
                <w:szCs w:val="21"/>
              </w:rPr>
            </w:pPr>
            <w:r>
              <w:rPr>
                <w:rFonts w:ascii="宋体" w:eastAsia="宋体" w:hAnsi="宋体" w:hint="eastAsia"/>
                <w:szCs w:val="21"/>
              </w:rPr>
              <w:t>12、支持集中管理定义事件/日志的过滤策略、归并策略和关联策略；</w:t>
            </w:r>
          </w:p>
          <w:p w:rsidR="003A2566" w:rsidRDefault="003A2566" w:rsidP="00B0261A">
            <w:pPr>
              <w:spacing w:line="400" w:lineRule="exact"/>
              <w:rPr>
                <w:rFonts w:ascii="宋体" w:eastAsia="宋体" w:hAnsi="宋体"/>
                <w:szCs w:val="21"/>
              </w:rPr>
            </w:pPr>
            <w:r>
              <w:rPr>
                <w:rFonts w:ascii="宋体" w:eastAsia="宋体" w:hAnsi="宋体" w:hint="eastAsia"/>
                <w:szCs w:val="21"/>
              </w:rPr>
              <w:lastRenderedPageBreak/>
              <w:t>13、支持对不同类型、来源于不同设备或系统的日志进行关联分析，支持GUI方式的关联规则设置功能，关联的类型包括基于规则和基于统计的。支持基于因果式的状态关联分析；</w:t>
            </w:r>
          </w:p>
          <w:p w:rsidR="003A2566" w:rsidRDefault="003A2566" w:rsidP="00B0261A">
            <w:pPr>
              <w:spacing w:line="400" w:lineRule="exact"/>
              <w:rPr>
                <w:rFonts w:ascii="宋体" w:eastAsia="宋体" w:hAnsi="宋体"/>
                <w:szCs w:val="21"/>
              </w:rPr>
            </w:pPr>
            <w:r>
              <w:rPr>
                <w:rFonts w:ascii="宋体" w:eastAsia="宋体" w:hAnsi="宋体" w:hint="eastAsia"/>
                <w:szCs w:val="21"/>
              </w:rPr>
              <w:t>14、支持基于异常统计模型的检查分析功能，如：识别异常的流量攻击等；</w:t>
            </w:r>
          </w:p>
          <w:p w:rsidR="003A2566" w:rsidRDefault="0088728C" w:rsidP="00B0261A">
            <w:pPr>
              <w:spacing w:line="400" w:lineRule="exact"/>
              <w:rPr>
                <w:rFonts w:ascii="宋体" w:eastAsia="宋体" w:hAnsi="宋体"/>
                <w:szCs w:val="21"/>
              </w:rPr>
            </w:pPr>
            <w:r>
              <w:rPr>
                <w:rFonts w:ascii="宋体" w:eastAsia="宋体" w:hAnsi="宋体" w:hint="eastAsia"/>
                <w:szCs w:val="21"/>
              </w:rPr>
              <w:t>▲</w:t>
            </w:r>
            <w:r w:rsidR="003A2566">
              <w:rPr>
                <w:rFonts w:ascii="宋体" w:eastAsia="宋体" w:hAnsi="宋体" w:hint="eastAsia"/>
                <w:szCs w:val="21"/>
              </w:rPr>
              <w:t>15、支持安全事件、资产、漏洞等多维度的关联分析引擎，提供状态关联、交叉关联、逻辑关联等多种关联管理，可以通过资产、漏洞及攻击进行交叉关联，甄别定位真正对网络有威胁的行为，内置关联告警规则至少60个；</w:t>
            </w:r>
          </w:p>
          <w:p w:rsidR="003A2566" w:rsidRDefault="003A2566" w:rsidP="003A2566">
            <w:pPr>
              <w:numPr>
                <w:ilvl w:val="0"/>
                <w:numId w:val="9"/>
              </w:numPr>
              <w:spacing w:line="400" w:lineRule="exact"/>
              <w:rPr>
                <w:rFonts w:ascii="宋体" w:eastAsia="宋体" w:hAnsi="宋体"/>
                <w:szCs w:val="21"/>
              </w:rPr>
            </w:pPr>
            <w:r>
              <w:rPr>
                <w:rFonts w:ascii="宋体" w:eastAsia="宋体" w:hAnsi="宋体" w:hint="eastAsia"/>
                <w:szCs w:val="21"/>
              </w:rPr>
              <w:t>要求系统自带基线扫描（配置核查）功能，对设备进行配置核查，支持立即执行任务和周期任务；任务列表：安全基线任务列表包括：任务列表、正在执行任务、已完成任务三部分；</w:t>
            </w:r>
          </w:p>
          <w:p w:rsidR="003A2566" w:rsidRDefault="003A2566" w:rsidP="00B0261A">
            <w:pPr>
              <w:spacing w:line="400" w:lineRule="exact"/>
              <w:rPr>
                <w:rFonts w:ascii="宋体" w:eastAsia="宋体" w:hAnsi="宋体"/>
                <w:szCs w:val="21"/>
              </w:rPr>
            </w:pPr>
            <w:r>
              <w:rPr>
                <w:rFonts w:ascii="宋体" w:eastAsia="宋体" w:hAnsi="宋体" w:hint="eastAsia"/>
                <w:szCs w:val="21"/>
              </w:rPr>
              <w:t>17、支持任务管理：用户输入任务名称、收集对象（以IP为对象，可以是单个IP或是个IP地址段）、检查策略、任务调度方式（定时、立即执行、一次运行）、描述等；</w:t>
            </w:r>
          </w:p>
          <w:p w:rsidR="003A2566" w:rsidRDefault="003A2566" w:rsidP="00B0261A">
            <w:pPr>
              <w:spacing w:line="400" w:lineRule="exact"/>
              <w:rPr>
                <w:rFonts w:ascii="宋体" w:eastAsia="宋体" w:hAnsi="宋体"/>
                <w:szCs w:val="21"/>
              </w:rPr>
            </w:pPr>
            <w:r>
              <w:rPr>
                <w:rFonts w:ascii="宋体" w:eastAsia="宋体" w:hAnsi="宋体" w:hint="eastAsia"/>
                <w:szCs w:val="21"/>
              </w:rPr>
              <w:t>18、支持对网络设备、安全设备、操作系统、数据库、应用系统日志监测对象的多维度经验曲线绘制，支持实时曲线与经验曲线的实时匹配和差距阈值设定，超标阈值后进行告警，实现监测对象的异常监测、图形化展示和告警；</w:t>
            </w:r>
          </w:p>
          <w:p w:rsidR="003A2566" w:rsidRDefault="003A2566" w:rsidP="00B0261A">
            <w:pPr>
              <w:spacing w:line="400" w:lineRule="exact"/>
              <w:rPr>
                <w:rFonts w:ascii="宋体" w:eastAsia="宋体" w:hAnsi="宋体"/>
                <w:szCs w:val="21"/>
              </w:rPr>
            </w:pPr>
            <w:r>
              <w:rPr>
                <w:rFonts w:ascii="宋体" w:eastAsia="宋体" w:hAnsi="宋体" w:hint="eastAsia"/>
                <w:szCs w:val="21"/>
              </w:rPr>
              <w:t>19、支持系统自动生成预警挂历，或者人工创建预警。类型包括：网络攻击、恶意代码、安全漏洞等；</w:t>
            </w:r>
          </w:p>
          <w:p w:rsidR="003A2566" w:rsidRDefault="003A2566" w:rsidP="00B0261A">
            <w:pPr>
              <w:spacing w:line="400" w:lineRule="exact"/>
              <w:rPr>
                <w:rFonts w:ascii="宋体" w:eastAsia="宋体" w:hAnsi="宋体"/>
                <w:szCs w:val="21"/>
              </w:rPr>
            </w:pPr>
            <w:r>
              <w:rPr>
                <w:rFonts w:ascii="宋体" w:eastAsia="宋体" w:hAnsi="宋体" w:hint="eastAsia"/>
                <w:szCs w:val="21"/>
              </w:rPr>
              <w:t>20、系统支持全文检索功能。能对系统内的对象提供全文检索功能，对于海量数据的检索可限定检索时间段（主要针对安全事件）。全文检索提供一个输入栏，在任何页面均可以检索；</w:t>
            </w:r>
          </w:p>
          <w:p w:rsidR="003A2566" w:rsidRDefault="003A2566" w:rsidP="00B0261A">
            <w:pPr>
              <w:spacing w:line="400" w:lineRule="exact"/>
              <w:rPr>
                <w:rFonts w:ascii="宋体" w:eastAsia="宋体" w:hAnsi="宋体"/>
                <w:szCs w:val="21"/>
              </w:rPr>
            </w:pPr>
            <w:r>
              <w:rPr>
                <w:rFonts w:ascii="宋体" w:eastAsia="宋体" w:hAnsi="宋体" w:hint="eastAsia"/>
                <w:szCs w:val="21"/>
              </w:rPr>
              <w:t>21、支持安全知识库功能，系统内置对应漏洞、基线问题、安全事件等知识，并支持自定义创建增加知识，支持知识库至少有9万条知识记录；</w:t>
            </w:r>
          </w:p>
          <w:p w:rsidR="003A2566" w:rsidRDefault="003A2566" w:rsidP="00B0261A">
            <w:pPr>
              <w:spacing w:line="400" w:lineRule="exact"/>
              <w:rPr>
                <w:rFonts w:ascii="宋体" w:eastAsia="宋体" w:hAnsi="宋体"/>
                <w:szCs w:val="21"/>
              </w:rPr>
            </w:pPr>
            <w:r>
              <w:rPr>
                <w:rFonts w:ascii="宋体" w:eastAsia="宋体" w:hAnsi="宋体" w:hint="eastAsia"/>
                <w:szCs w:val="21"/>
              </w:rPr>
              <w:t>22、支持仪表板功能，内置支持下列内容：整体安全概况（包括攻击地图展示，事件来源基于地域及组织）、安全资产管理、告警管理、安全事件管理、安全脆弱性管理、任务管理、工单管理等；</w:t>
            </w:r>
          </w:p>
          <w:p w:rsidR="003A2566" w:rsidRDefault="003A2566" w:rsidP="00B0261A">
            <w:pPr>
              <w:spacing w:line="400" w:lineRule="exact"/>
              <w:rPr>
                <w:rFonts w:ascii="宋体" w:eastAsia="宋体" w:hAnsi="宋体"/>
                <w:szCs w:val="21"/>
              </w:rPr>
            </w:pPr>
            <w:r>
              <w:rPr>
                <w:rFonts w:ascii="宋体" w:eastAsia="宋体" w:hAnsi="宋体" w:hint="eastAsia"/>
                <w:szCs w:val="21"/>
              </w:rPr>
              <w:lastRenderedPageBreak/>
              <w:t>23、系统全面支持IPV6提供IPV6 Ready 2证书，包括漏洞扫描、基线检查、安全事件接入等全面支持IPV6；</w:t>
            </w:r>
          </w:p>
          <w:p w:rsidR="003A2566" w:rsidRDefault="0088728C" w:rsidP="00B0261A">
            <w:pPr>
              <w:snapToGrid w:val="0"/>
              <w:rPr>
                <w:rFonts w:ascii="宋体" w:eastAsia="宋体" w:hAnsi="宋体"/>
                <w:szCs w:val="21"/>
              </w:rPr>
            </w:pPr>
            <w:r>
              <w:rPr>
                <w:rFonts w:ascii="宋体" w:eastAsia="宋体" w:hAnsi="宋体" w:hint="eastAsia"/>
                <w:szCs w:val="21"/>
              </w:rPr>
              <w:t>▲</w:t>
            </w:r>
            <w:r w:rsidR="003A2566">
              <w:rPr>
                <w:rFonts w:ascii="宋体" w:eastAsia="宋体" w:hAnsi="宋体" w:hint="eastAsia"/>
                <w:szCs w:val="21"/>
              </w:rPr>
              <w:t>24、</w:t>
            </w:r>
            <w:r w:rsidR="003A2566">
              <w:rPr>
                <w:rFonts w:ascii="宋体" w:eastAsia="宋体" w:hAnsi="宋体"/>
                <w:szCs w:val="21"/>
              </w:rPr>
              <w:t>为保证兼容要求和</w:t>
            </w:r>
            <w:r w:rsidR="003A2566">
              <w:rPr>
                <w:rFonts w:ascii="宋体" w:eastAsia="宋体" w:hAnsi="宋体" w:hint="eastAsia"/>
                <w:szCs w:val="21"/>
              </w:rPr>
              <w:t>综合出口网关、上网行为审计、应用防火墙、入侵保护系统、堡垒主机、漏洞扫描同一品牌</w:t>
            </w:r>
          </w:p>
        </w:tc>
        <w:tc>
          <w:tcPr>
            <w:tcW w:w="850" w:type="dxa"/>
          </w:tcPr>
          <w:p w:rsidR="003A2566" w:rsidRDefault="003A2566" w:rsidP="00B0261A">
            <w:pPr>
              <w:rPr>
                <w:rFonts w:ascii="宋体" w:eastAsia="宋体" w:hAnsi="宋体" w:cs="宋体"/>
                <w:szCs w:val="21"/>
              </w:rPr>
            </w:pPr>
            <w:r>
              <w:rPr>
                <w:rFonts w:ascii="宋体" w:eastAsia="宋体" w:hAnsi="宋体" w:hint="eastAsia"/>
                <w:szCs w:val="21"/>
              </w:rPr>
              <w:lastRenderedPageBreak/>
              <w:t>1</w:t>
            </w:r>
          </w:p>
        </w:tc>
        <w:tc>
          <w:tcPr>
            <w:tcW w:w="851" w:type="dxa"/>
          </w:tcPr>
          <w:p w:rsidR="003A2566" w:rsidRDefault="003A2566" w:rsidP="00B0261A">
            <w:pPr>
              <w:rPr>
                <w:rFonts w:ascii="宋体" w:eastAsia="宋体" w:hAnsi="宋体" w:cs="宋体"/>
                <w:szCs w:val="21"/>
              </w:rPr>
            </w:pPr>
            <w:r>
              <w:rPr>
                <w:rFonts w:ascii="宋体" w:eastAsia="宋体" w:hAnsi="宋体" w:hint="eastAsia"/>
                <w:szCs w:val="21"/>
              </w:rPr>
              <w:t>套</w:t>
            </w:r>
          </w:p>
        </w:tc>
        <w:tc>
          <w:tcPr>
            <w:tcW w:w="850" w:type="dxa"/>
          </w:tcPr>
          <w:p w:rsidR="003A2566" w:rsidRDefault="003A2566" w:rsidP="00B0261A">
            <w:pPr>
              <w:rPr>
                <w:rFonts w:ascii="宋体" w:eastAsia="宋体" w:hAnsi="宋体"/>
                <w:szCs w:val="21"/>
              </w:rPr>
            </w:pPr>
            <w:r>
              <w:rPr>
                <w:rFonts w:ascii="宋体" w:eastAsia="宋体" w:hAnsi="宋体" w:hint="eastAsia"/>
                <w:szCs w:val="21"/>
              </w:rPr>
              <w:t>否</w:t>
            </w:r>
          </w:p>
        </w:tc>
      </w:tr>
      <w:tr w:rsidR="003A2566" w:rsidTr="003A2566">
        <w:tc>
          <w:tcPr>
            <w:tcW w:w="978" w:type="dxa"/>
          </w:tcPr>
          <w:p w:rsidR="003A2566" w:rsidRDefault="003A2566" w:rsidP="00B0261A">
            <w:pPr>
              <w:pStyle w:val="ab"/>
              <w:snapToGrid w:val="0"/>
              <w:rPr>
                <w:rFonts w:ascii="宋体" w:hAnsi="宋体"/>
                <w:sz w:val="21"/>
                <w:szCs w:val="21"/>
              </w:rPr>
            </w:pPr>
            <w:r>
              <w:rPr>
                <w:rFonts w:ascii="宋体" w:hAnsi="宋体" w:hint="eastAsia"/>
                <w:sz w:val="21"/>
                <w:szCs w:val="21"/>
              </w:rPr>
              <w:lastRenderedPageBreak/>
              <w:t>7</w:t>
            </w:r>
          </w:p>
        </w:tc>
        <w:tc>
          <w:tcPr>
            <w:tcW w:w="1398" w:type="dxa"/>
          </w:tcPr>
          <w:p w:rsidR="003A2566" w:rsidRDefault="003A2566" w:rsidP="00B0261A">
            <w:pPr>
              <w:rPr>
                <w:rFonts w:ascii="宋体" w:eastAsia="宋体" w:hAnsi="宋体" w:cs="Times New Roman"/>
                <w:kern w:val="0"/>
                <w:szCs w:val="21"/>
              </w:rPr>
            </w:pPr>
            <w:r>
              <w:rPr>
                <w:rFonts w:ascii="宋体" w:eastAsia="宋体" w:hAnsi="宋体" w:cs="Times New Roman" w:hint="eastAsia"/>
                <w:kern w:val="0"/>
                <w:szCs w:val="21"/>
              </w:rPr>
              <w:t>漏洞扫描</w:t>
            </w:r>
          </w:p>
        </w:tc>
        <w:tc>
          <w:tcPr>
            <w:tcW w:w="8931" w:type="dxa"/>
          </w:tcPr>
          <w:p w:rsidR="003A2566" w:rsidRDefault="0088728C" w:rsidP="00B0261A">
            <w:pPr>
              <w:spacing w:line="400" w:lineRule="exact"/>
              <w:rPr>
                <w:rFonts w:ascii="宋体" w:eastAsia="宋体" w:hAnsi="宋体"/>
                <w:szCs w:val="21"/>
              </w:rPr>
            </w:pPr>
            <w:r>
              <w:rPr>
                <w:rFonts w:ascii="宋体" w:eastAsia="宋体" w:hAnsi="宋体" w:hint="eastAsia"/>
                <w:szCs w:val="21"/>
              </w:rPr>
              <w:t>▲</w:t>
            </w:r>
            <w:r w:rsidR="003A2566">
              <w:rPr>
                <w:rFonts w:ascii="宋体" w:eastAsia="宋体" w:hAnsi="宋体" w:hint="eastAsia"/>
                <w:szCs w:val="21"/>
              </w:rPr>
              <w:t>1、所投设备必须为标准的1U机箱规格； 配置千兆电口≥8个；千兆光口≥4个，扩展插槽≥1个，配置≥1T企业级硬盘</w:t>
            </w:r>
          </w:p>
          <w:p w:rsidR="003A2566" w:rsidRDefault="003A2566" w:rsidP="00B0261A">
            <w:pPr>
              <w:spacing w:line="400" w:lineRule="exact"/>
              <w:rPr>
                <w:rFonts w:ascii="宋体" w:eastAsia="宋体" w:hAnsi="宋体"/>
                <w:szCs w:val="21"/>
              </w:rPr>
            </w:pPr>
            <w:r>
              <w:rPr>
                <w:rFonts w:ascii="宋体" w:eastAsia="宋体" w:hAnsi="宋体" w:hint="eastAsia"/>
                <w:szCs w:val="21"/>
              </w:rPr>
              <w:t>2、最大扫描站点数量无限制，最大扫描IP或域名数量无限制；</w:t>
            </w:r>
          </w:p>
          <w:p w:rsidR="003A2566" w:rsidRDefault="0088728C" w:rsidP="00B0261A">
            <w:pPr>
              <w:spacing w:line="400" w:lineRule="exact"/>
              <w:rPr>
                <w:rFonts w:ascii="宋体" w:eastAsia="宋体" w:hAnsi="宋体"/>
                <w:szCs w:val="21"/>
              </w:rPr>
            </w:pPr>
            <w:r>
              <w:rPr>
                <w:rFonts w:ascii="宋体" w:eastAsia="宋体" w:hAnsi="宋体" w:hint="eastAsia"/>
                <w:szCs w:val="21"/>
              </w:rPr>
              <w:t>▲</w:t>
            </w:r>
            <w:r w:rsidR="003A2566">
              <w:rPr>
                <w:rFonts w:ascii="宋体" w:eastAsia="宋体" w:hAnsi="宋体" w:hint="eastAsia"/>
                <w:szCs w:val="21"/>
              </w:rPr>
              <w:t>3、配置系统漏洞扫描并发主机数量≥150；Web漏洞扫描并发网站数量≥3；数据库扫描并发主机数量≥2；</w:t>
            </w:r>
          </w:p>
          <w:p w:rsidR="003A2566" w:rsidRDefault="003A2566" w:rsidP="00B0261A">
            <w:pPr>
              <w:spacing w:line="400" w:lineRule="exact"/>
              <w:rPr>
                <w:rFonts w:ascii="宋体" w:eastAsia="宋体" w:hAnsi="宋体"/>
                <w:szCs w:val="21"/>
              </w:rPr>
            </w:pPr>
            <w:r>
              <w:rPr>
                <w:rFonts w:ascii="宋体" w:eastAsia="宋体" w:hAnsi="宋体" w:hint="eastAsia"/>
                <w:szCs w:val="21"/>
              </w:rPr>
              <w:t>4、可提供包含系统扫描、WEB扫描、数据库扫描、弱口令扫描在内的四大扫描能力；</w:t>
            </w:r>
          </w:p>
          <w:p w:rsidR="003A2566" w:rsidRDefault="003A2566" w:rsidP="00B0261A">
            <w:pPr>
              <w:spacing w:line="400" w:lineRule="exact"/>
              <w:rPr>
                <w:rFonts w:ascii="宋体" w:eastAsia="宋体" w:hAnsi="宋体"/>
                <w:szCs w:val="21"/>
              </w:rPr>
            </w:pPr>
            <w:r>
              <w:rPr>
                <w:rFonts w:ascii="宋体" w:eastAsia="宋体" w:hAnsi="宋体" w:hint="eastAsia"/>
                <w:szCs w:val="21"/>
              </w:rPr>
              <w:t>5、需提供策略保证扫描的安全性，不影响应用系统和网络业务的正常运行；</w:t>
            </w:r>
          </w:p>
          <w:p w:rsidR="003A2566" w:rsidRDefault="003A2566" w:rsidP="00B0261A">
            <w:pPr>
              <w:spacing w:line="400" w:lineRule="exact"/>
              <w:rPr>
                <w:rFonts w:ascii="宋体" w:eastAsia="宋体" w:hAnsi="宋体"/>
                <w:szCs w:val="21"/>
              </w:rPr>
            </w:pPr>
            <w:r>
              <w:rPr>
                <w:rFonts w:ascii="宋体" w:eastAsia="宋体" w:hAnsi="宋体" w:hint="eastAsia"/>
                <w:szCs w:val="21"/>
              </w:rPr>
              <w:t>6、厂家提供平均每周一次的规则库升级；</w:t>
            </w:r>
          </w:p>
          <w:p w:rsidR="003A2566" w:rsidRDefault="003A2566" w:rsidP="00B0261A">
            <w:pPr>
              <w:spacing w:line="400" w:lineRule="exact"/>
              <w:rPr>
                <w:rFonts w:ascii="宋体" w:eastAsia="宋体" w:hAnsi="宋体"/>
                <w:szCs w:val="21"/>
              </w:rPr>
            </w:pPr>
            <w:r>
              <w:rPr>
                <w:rFonts w:ascii="宋体" w:eastAsia="宋体" w:hAnsi="宋体" w:hint="eastAsia"/>
                <w:szCs w:val="21"/>
              </w:rPr>
              <w:t>7、支持对全网扫描结果的集中查询、分析；</w:t>
            </w:r>
          </w:p>
          <w:p w:rsidR="003A2566" w:rsidRDefault="003A2566" w:rsidP="00B0261A">
            <w:pPr>
              <w:spacing w:line="400" w:lineRule="exact"/>
              <w:rPr>
                <w:rFonts w:ascii="宋体" w:eastAsia="宋体" w:hAnsi="宋体"/>
                <w:szCs w:val="21"/>
              </w:rPr>
            </w:pPr>
            <w:r>
              <w:rPr>
                <w:rFonts w:ascii="宋体" w:eastAsia="宋体" w:hAnsi="宋体" w:hint="eastAsia"/>
                <w:szCs w:val="21"/>
              </w:rPr>
              <w:t>8、支持IPV4、IPV6双协议栈地址扫描；</w:t>
            </w:r>
          </w:p>
          <w:p w:rsidR="003A2566" w:rsidRDefault="003A2566" w:rsidP="00B0261A">
            <w:pPr>
              <w:spacing w:line="400" w:lineRule="exact"/>
              <w:rPr>
                <w:rFonts w:ascii="宋体" w:eastAsia="宋体" w:hAnsi="宋体"/>
                <w:szCs w:val="21"/>
              </w:rPr>
            </w:pPr>
            <w:r>
              <w:rPr>
                <w:rFonts w:ascii="宋体" w:eastAsia="宋体" w:hAnsi="宋体" w:hint="eastAsia"/>
                <w:szCs w:val="21"/>
              </w:rPr>
              <w:t>9、支持自动定时扫描、周期性扫描和多种计划扫描任务管理功能，可按照指定的时间、对象自动扫描，并自动生成报告，时间可具体到某月、某天、某时、某分；</w:t>
            </w:r>
          </w:p>
          <w:p w:rsidR="003A2566" w:rsidRDefault="003A2566" w:rsidP="00B0261A">
            <w:pPr>
              <w:spacing w:line="400" w:lineRule="exact"/>
              <w:rPr>
                <w:rFonts w:ascii="宋体" w:eastAsia="宋体" w:hAnsi="宋体"/>
                <w:szCs w:val="21"/>
              </w:rPr>
            </w:pPr>
            <w:r>
              <w:rPr>
                <w:rFonts w:ascii="宋体" w:eastAsia="宋体" w:hAnsi="宋体" w:hint="eastAsia"/>
                <w:szCs w:val="21"/>
              </w:rPr>
              <w:t>10、支持50000条以上系统漏洞库，并按照漏洞类别及漏洞威胁程度进行分类；</w:t>
            </w:r>
          </w:p>
          <w:p w:rsidR="003A2566" w:rsidRDefault="003A2566" w:rsidP="00B0261A">
            <w:pPr>
              <w:spacing w:line="400" w:lineRule="exact"/>
              <w:rPr>
                <w:rFonts w:ascii="宋体" w:eastAsia="宋体" w:hAnsi="宋体"/>
                <w:szCs w:val="21"/>
              </w:rPr>
            </w:pPr>
            <w:r>
              <w:rPr>
                <w:rFonts w:ascii="宋体" w:eastAsia="宋体" w:hAnsi="宋体" w:hint="eastAsia"/>
                <w:szCs w:val="21"/>
              </w:rPr>
              <w:t>11、支持漏洞库涵盖标准包含CVE、CVSS、CNVID、CNNVD、CNCVE编号5种；</w:t>
            </w:r>
          </w:p>
          <w:p w:rsidR="003A2566" w:rsidRDefault="003A2566" w:rsidP="00B0261A">
            <w:pPr>
              <w:spacing w:line="400" w:lineRule="exact"/>
              <w:rPr>
                <w:rFonts w:ascii="宋体" w:eastAsia="宋体" w:hAnsi="宋体"/>
                <w:szCs w:val="21"/>
              </w:rPr>
            </w:pPr>
            <w:r>
              <w:rPr>
                <w:rFonts w:ascii="宋体" w:eastAsia="宋体" w:hAnsi="宋体" w:hint="eastAsia"/>
                <w:szCs w:val="21"/>
              </w:rPr>
              <w:t>12、支持可对Windows系列、苹果操作系统、Linux、AIX、HPUX、IRIX、BSD、Solaris等目标主机的系统进行扫描；</w:t>
            </w:r>
          </w:p>
          <w:p w:rsidR="003A2566" w:rsidRDefault="003A2566" w:rsidP="00B0261A">
            <w:pPr>
              <w:spacing w:line="400" w:lineRule="exact"/>
              <w:rPr>
                <w:rFonts w:ascii="宋体" w:eastAsia="宋体" w:hAnsi="宋体"/>
                <w:szCs w:val="21"/>
              </w:rPr>
            </w:pPr>
            <w:r>
              <w:rPr>
                <w:rFonts w:ascii="宋体" w:eastAsia="宋体" w:hAnsi="宋体" w:hint="eastAsia"/>
                <w:szCs w:val="21"/>
              </w:rPr>
              <w:t>13、支持对国产化操作系统扫描；</w:t>
            </w:r>
          </w:p>
          <w:p w:rsidR="003A2566" w:rsidRDefault="003A2566" w:rsidP="00B0261A">
            <w:pPr>
              <w:spacing w:line="400" w:lineRule="exact"/>
              <w:rPr>
                <w:rFonts w:ascii="宋体" w:eastAsia="宋体" w:hAnsi="宋体"/>
                <w:szCs w:val="21"/>
              </w:rPr>
            </w:pPr>
            <w:r>
              <w:rPr>
                <w:rFonts w:ascii="宋体" w:eastAsia="宋体" w:hAnsi="宋体" w:hint="eastAsia"/>
                <w:szCs w:val="21"/>
              </w:rPr>
              <w:t>14、支持检测VMware、KVM等虚拟化设备；</w:t>
            </w:r>
          </w:p>
          <w:p w:rsidR="003A2566" w:rsidRDefault="003A2566" w:rsidP="00B0261A">
            <w:pPr>
              <w:spacing w:line="400" w:lineRule="exact"/>
              <w:rPr>
                <w:rFonts w:ascii="宋体" w:eastAsia="宋体" w:hAnsi="宋体"/>
                <w:szCs w:val="21"/>
              </w:rPr>
            </w:pPr>
            <w:r>
              <w:rPr>
                <w:rFonts w:ascii="宋体" w:eastAsia="宋体" w:hAnsi="宋体" w:hint="eastAsia"/>
                <w:szCs w:val="21"/>
              </w:rPr>
              <w:lastRenderedPageBreak/>
              <w:t>15、支持系统预登陆验证，确保登陆扫描成功；</w:t>
            </w:r>
          </w:p>
          <w:p w:rsidR="003A2566" w:rsidRDefault="003A2566" w:rsidP="00B0261A">
            <w:pPr>
              <w:spacing w:line="400" w:lineRule="exact"/>
              <w:rPr>
                <w:rFonts w:ascii="宋体" w:eastAsia="宋体" w:hAnsi="宋体"/>
                <w:szCs w:val="21"/>
              </w:rPr>
            </w:pPr>
            <w:r>
              <w:rPr>
                <w:rFonts w:ascii="宋体" w:eastAsia="宋体" w:hAnsi="宋体" w:hint="eastAsia"/>
                <w:szCs w:val="21"/>
              </w:rPr>
              <w:t>16、支持Web漏洞扫描检测基于OWASP Top10标准进行规则定义；</w:t>
            </w:r>
          </w:p>
          <w:p w:rsidR="003A2566" w:rsidRDefault="003A2566" w:rsidP="00B0261A">
            <w:pPr>
              <w:spacing w:line="400" w:lineRule="exact"/>
              <w:rPr>
                <w:rFonts w:ascii="宋体" w:eastAsia="宋体" w:hAnsi="宋体"/>
                <w:szCs w:val="21"/>
              </w:rPr>
            </w:pPr>
            <w:r>
              <w:rPr>
                <w:rFonts w:ascii="宋体" w:eastAsia="宋体" w:hAnsi="宋体" w:hint="eastAsia"/>
                <w:szCs w:val="21"/>
              </w:rPr>
              <w:t>17、支持爬虫表单自动分析、Javascript解析、Java与HtmlElement自动交互、Ajax解析能力；</w:t>
            </w:r>
          </w:p>
          <w:p w:rsidR="003A2566" w:rsidRDefault="003A2566" w:rsidP="00B0261A">
            <w:pPr>
              <w:spacing w:line="400" w:lineRule="exact"/>
              <w:rPr>
                <w:rFonts w:ascii="宋体" w:eastAsia="宋体" w:hAnsi="宋体"/>
                <w:szCs w:val="21"/>
              </w:rPr>
            </w:pPr>
            <w:r>
              <w:rPr>
                <w:rFonts w:ascii="宋体" w:eastAsia="宋体" w:hAnsi="宋体" w:hint="eastAsia"/>
                <w:szCs w:val="21"/>
              </w:rPr>
              <w:t>18、支持WEB2.0扫描；</w:t>
            </w:r>
          </w:p>
          <w:p w:rsidR="003A2566" w:rsidRDefault="003A2566" w:rsidP="00B0261A">
            <w:pPr>
              <w:spacing w:line="400" w:lineRule="exact"/>
              <w:rPr>
                <w:rFonts w:ascii="宋体" w:eastAsia="宋体" w:hAnsi="宋体"/>
                <w:szCs w:val="21"/>
              </w:rPr>
            </w:pPr>
            <w:r>
              <w:rPr>
                <w:rFonts w:ascii="宋体" w:eastAsia="宋体" w:hAnsi="宋体" w:hint="eastAsia"/>
                <w:szCs w:val="21"/>
              </w:rPr>
              <w:t>19、支持HTML5扫描；</w:t>
            </w:r>
          </w:p>
          <w:p w:rsidR="003A2566" w:rsidRDefault="003A2566" w:rsidP="00B0261A">
            <w:pPr>
              <w:spacing w:line="400" w:lineRule="exact"/>
              <w:rPr>
                <w:rFonts w:ascii="宋体" w:eastAsia="宋体" w:hAnsi="宋体"/>
                <w:szCs w:val="21"/>
              </w:rPr>
            </w:pPr>
            <w:r>
              <w:rPr>
                <w:rFonts w:ascii="宋体" w:eastAsia="宋体" w:hAnsi="宋体" w:hint="eastAsia"/>
                <w:szCs w:val="21"/>
              </w:rPr>
              <w:t>20、支持自动探测网段的未知站点，并可转为资产进行WEB扫描；</w:t>
            </w:r>
          </w:p>
          <w:p w:rsidR="003A2566" w:rsidRDefault="003A2566" w:rsidP="00B0261A">
            <w:pPr>
              <w:spacing w:line="400" w:lineRule="exact"/>
              <w:rPr>
                <w:rFonts w:ascii="宋体" w:eastAsia="宋体" w:hAnsi="宋体"/>
                <w:szCs w:val="21"/>
              </w:rPr>
            </w:pPr>
            <w:r>
              <w:rPr>
                <w:rFonts w:ascii="宋体" w:eastAsia="宋体" w:hAnsi="宋体" w:hint="eastAsia"/>
                <w:szCs w:val="21"/>
              </w:rPr>
              <w:t>21、爬虫结果支持树形结构展示，并支持在对应目录上显示相应漏洞；</w:t>
            </w:r>
          </w:p>
          <w:p w:rsidR="003A2566" w:rsidRDefault="003A2566" w:rsidP="00B0261A">
            <w:pPr>
              <w:spacing w:line="400" w:lineRule="exact"/>
              <w:rPr>
                <w:rFonts w:ascii="宋体" w:eastAsia="宋体" w:hAnsi="宋体"/>
                <w:szCs w:val="21"/>
              </w:rPr>
            </w:pPr>
            <w:r>
              <w:rPr>
                <w:rFonts w:ascii="宋体" w:eastAsia="宋体" w:hAnsi="宋体" w:hint="eastAsia"/>
                <w:szCs w:val="21"/>
              </w:rPr>
              <w:t>22、支持Web登陆扫描，支持Cookie认证、Form认证、Basic认证、NTLM认证、Session认证、Digest认证、SSL；</w:t>
            </w:r>
          </w:p>
          <w:p w:rsidR="003A2566" w:rsidRDefault="003A2566" w:rsidP="00B0261A">
            <w:pPr>
              <w:spacing w:line="400" w:lineRule="exact"/>
              <w:rPr>
                <w:rFonts w:ascii="宋体" w:eastAsia="宋体" w:hAnsi="宋体"/>
                <w:szCs w:val="21"/>
              </w:rPr>
            </w:pPr>
            <w:r>
              <w:rPr>
                <w:rFonts w:ascii="宋体" w:eastAsia="宋体" w:hAnsi="宋体" w:hint="eastAsia"/>
                <w:szCs w:val="21"/>
              </w:rPr>
              <w:t>23、支持三种漏洞验证方式：浏览器验证、注入验证、通用验证；</w:t>
            </w:r>
          </w:p>
          <w:p w:rsidR="003A2566" w:rsidRDefault="003A2566" w:rsidP="00B0261A">
            <w:pPr>
              <w:spacing w:line="400" w:lineRule="exact"/>
              <w:rPr>
                <w:rFonts w:ascii="宋体" w:eastAsia="宋体" w:hAnsi="宋体"/>
                <w:szCs w:val="21"/>
              </w:rPr>
            </w:pPr>
            <w:r>
              <w:rPr>
                <w:rFonts w:ascii="宋体" w:eastAsia="宋体" w:hAnsi="宋体" w:hint="eastAsia"/>
                <w:szCs w:val="21"/>
              </w:rPr>
              <w:t xml:space="preserve">24、支持目前协议和数据库弱口令检测，TELNET、FTP、SSH、POP3、SMB、SNMP、RDP、SMTP、REDIS、Oracle、MySQL、PostgreSQL、MsSQL、DB2、MongoDB； </w:t>
            </w:r>
          </w:p>
          <w:p w:rsidR="003A2566" w:rsidRDefault="003A2566" w:rsidP="00B0261A">
            <w:pPr>
              <w:snapToGrid w:val="0"/>
              <w:rPr>
                <w:rFonts w:ascii="宋体" w:eastAsia="宋体" w:hAnsi="宋体"/>
                <w:szCs w:val="21"/>
              </w:rPr>
            </w:pPr>
            <w:r>
              <w:rPr>
                <w:rFonts w:ascii="宋体" w:eastAsia="宋体" w:hAnsi="宋体" w:hint="eastAsia"/>
                <w:szCs w:val="21"/>
              </w:rPr>
              <w:t>25、</w:t>
            </w:r>
            <w:r>
              <w:rPr>
                <w:rFonts w:ascii="宋体" w:eastAsia="宋体" w:hAnsi="宋体"/>
                <w:szCs w:val="21"/>
              </w:rPr>
              <w:t>为保证兼容要求和</w:t>
            </w:r>
            <w:r>
              <w:rPr>
                <w:rFonts w:ascii="宋体" w:eastAsia="宋体" w:hAnsi="宋体" w:hint="eastAsia"/>
                <w:szCs w:val="21"/>
              </w:rPr>
              <w:t>综合出口网关、上网行为审计、应用防火墙、入侵保护系统、堡垒主机、漏洞扫描、VPN系统同一品牌。</w:t>
            </w:r>
          </w:p>
        </w:tc>
        <w:tc>
          <w:tcPr>
            <w:tcW w:w="850" w:type="dxa"/>
          </w:tcPr>
          <w:p w:rsidR="003A2566" w:rsidRDefault="003A2566" w:rsidP="00B0261A">
            <w:pPr>
              <w:rPr>
                <w:rFonts w:ascii="宋体" w:eastAsia="宋体" w:hAnsi="宋体" w:cs="宋体"/>
                <w:szCs w:val="21"/>
              </w:rPr>
            </w:pPr>
            <w:r>
              <w:rPr>
                <w:rFonts w:ascii="宋体" w:eastAsia="宋体" w:hAnsi="宋体" w:hint="eastAsia"/>
                <w:szCs w:val="21"/>
              </w:rPr>
              <w:lastRenderedPageBreak/>
              <w:t>1</w:t>
            </w:r>
          </w:p>
        </w:tc>
        <w:tc>
          <w:tcPr>
            <w:tcW w:w="851" w:type="dxa"/>
          </w:tcPr>
          <w:p w:rsidR="003A2566" w:rsidRDefault="003A2566" w:rsidP="00B0261A">
            <w:pPr>
              <w:rPr>
                <w:rFonts w:ascii="宋体" w:eastAsia="宋体" w:hAnsi="宋体" w:cs="宋体"/>
                <w:szCs w:val="21"/>
              </w:rPr>
            </w:pPr>
            <w:r>
              <w:rPr>
                <w:rFonts w:ascii="宋体" w:eastAsia="宋体" w:hAnsi="宋体" w:hint="eastAsia"/>
                <w:szCs w:val="21"/>
              </w:rPr>
              <w:t>台</w:t>
            </w:r>
          </w:p>
        </w:tc>
        <w:tc>
          <w:tcPr>
            <w:tcW w:w="850" w:type="dxa"/>
          </w:tcPr>
          <w:p w:rsidR="003A2566" w:rsidRDefault="003A2566" w:rsidP="00B0261A">
            <w:pPr>
              <w:rPr>
                <w:rFonts w:ascii="宋体" w:eastAsia="宋体" w:hAnsi="宋体"/>
                <w:szCs w:val="21"/>
              </w:rPr>
            </w:pPr>
            <w:r>
              <w:rPr>
                <w:rFonts w:ascii="宋体" w:eastAsia="宋体" w:hAnsi="宋体" w:hint="eastAsia"/>
                <w:szCs w:val="21"/>
              </w:rPr>
              <w:t>否</w:t>
            </w:r>
          </w:p>
        </w:tc>
      </w:tr>
      <w:tr w:rsidR="003A2566" w:rsidTr="003A2566">
        <w:tc>
          <w:tcPr>
            <w:tcW w:w="978" w:type="dxa"/>
          </w:tcPr>
          <w:p w:rsidR="003A2566" w:rsidRDefault="003A2566" w:rsidP="00B0261A">
            <w:pPr>
              <w:pStyle w:val="ab"/>
              <w:snapToGrid w:val="0"/>
              <w:rPr>
                <w:rFonts w:ascii="宋体" w:hAnsi="宋体"/>
                <w:sz w:val="21"/>
                <w:szCs w:val="21"/>
              </w:rPr>
            </w:pPr>
            <w:r>
              <w:rPr>
                <w:rFonts w:ascii="宋体" w:hAnsi="宋体" w:hint="eastAsia"/>
                <w:sz w:val="21"/>
                <w:szCs w:val="21"/>
              </w:rPr>
              <w:lastRenderedPageBreak/>
              <w:t>8</w:t>
            </w:r>
          </w:p>
        </w:tc>
        <w:tc>
          <w:tcPr>
            <w:tcW w:w="1398" w:type="dxa"/>
          </w:tcPr>
          <w:p w:rsidR="003A2566" w:rsidRDefault="003A2566" w:rsidP="00B0261A">
            <w:pPr>
              <w:pStyle w:val="ab"/>
              <w:snapToGrid w:val="0"/>
              <w:rPr>
                <w:rFonts w:ascii="宋体" w:hAnsi="宋体"/>
                <w:sz w:val="21"/>
                <w:szCs w:val="21"/>
              </w:rPr>
            </w:pPr>
            <w:r>
              <w:rPr>
                <w:rFonts w:ascii="宋体" w:hAnsi="宋体" w:hint="eastAsia"/>
                <w:sz w:val="21"/>
                <w:szCs w:val="21"/>
              </w:rPr>
              <w:t>数据边界防火墙</w:t>
            </w:r>
          </w:p>
        </w:tc>
        <w:tc>
          <w:tcPr>
            <w:tcW w:w="8931" w:type="dxa"/>
          </w:tcPr>
          <w:p w:rsidR="003A2566" w:rsidRDefault="0088728C" w:rsidP="00B0261A">
            <w:pPr>
              <w:spacing w:line="400" w:lineRule="exact"/>
              <w:rPr>
                <w:rFonts w:ascii="宋体" w:eastAsia="宋体" w:hAnsi="宋体"/>
                <w:szCs w:val="21"/>
              </w:rPr>
            </w:pPr>
            <w:r>
              <w:rPr>
                <w:rFonts w:ascii="宋体" w:eastAsia="宋体" w:hAnsi="宋体" w:hint="eastAsia"/>
                <w:szCs w:val="21"/>
              </w:rPr>
              <w:t>▲</w:t>
            </w:r>
            <w:r w:rsidR="003A2566">
              <w:rPr>
                <w:rFonts w:ascii="宋体" w:eastAsia="宋体" w:hAnsi="宋体" w:hint="eastAsia"/>
                <w:szCs w:val="21"/>
              </w:rPr>
              <w:t>1、为保证性能效果，本次采购非UTM产品；万兆（SFP+口）≥2个，千兆光电复用口数量≥8个，千兆电口数量≥16个；含3年病毒库、攻击库、应用识别库、垃圾邮件库、网页分类库特征库升级服务；</w:t>
            </w:r>
          </w:p>
          <w:p w:rsidR="003A2566" w:rsidRDefault="003A2566" w:rsidP="00B0261A">
            <w:pPr>
              <w:spacing w:line="400" w:lineRule="exact"/>
              <w:rPr>
                <w:rFonts w:ascii="宋体" w:eastAsia="宋体" w:hAnsi="宋体"/>
                <w:szCs w:val="21"/>
              </w:rPr>
            </w:pPr>
            <w:r>
              <w:rPr>
                <w:rFonts w:ascii="宋体" w:eastAsia="宋体" w:hAnsi="宋体" w:hint="eastAsia"/>
                <w:szCs w:val="21"/>
              </w:rPr>
              <w:t>2、为保证日志存储和读写速度，要求配置固态硬盘SSD≥100G；</w:t>
            </w:r>
          </w:p>
          <w:p w:rsidR="003A2566" w:rsidRDefault="0088728C" w:rsidP="00B0261A">
            <w:pPr>
              <w:spacing w:line="400" w:lineRule="exact"/>
              <w:rPr>
                <w:rFonts w:ascii="宋体" w:eastAsia="宋体" w:hAnsi="宋体"/>
                <w:szCs w:val="21"/>
              </w:rPr>
            </w:pPr>
            <w:r>
              <w:rPr>
                <w:rFonts w:ascii="宋体" w:eastAsia="宋体" w:hAnsi="宋体" w:hint="eastAsia"/>
                <w:szCs w:val="21"/>
              </w:rPr>
              <w:t>▲</w:t>
            </w:r>
            <w:r w:rsidR="003A2566">
              <w:rPr>
                <w:rFonts w:ascii="宋体" w:eastAsia="宋体" w:hAnsi="宋体" w:hint="eastAsia"/>
                <w:szCs w:val="21"/>
              </w:rPr>
              <w:t>3、设备最大吞吐量（1518字节大包）≥20Gbps；为保证处理性能，锁头设备64字节小包吞吐量≥20Gbps；最大并发连接数≥600万； 每秒新建连接数≥190000；IPSEC VPN吞吐量≥8Gbps；IPSEC VPN隧道数≥50000，要求配置9000个IPSEC VPN授权；SSL VPN吞吐量≥1Gbps；SSL VPN并发用户数≥5000，要求配置4000个SSL VPN授权；要求IPS吞吐量≥6Gbps；要求配置虚拟防</w:t>
            </w:r>
            <w:r w:rsidR="003A2566">
              <w:rPr>
                <w:rFonts w:ascii="宋体" w:eastAsia="宋体" w:hAnsi="宋体" w:hint="eastAsia"/>
                <w:szCs w:val="21"/>
              </w:rPr>
              <w:lastRenderedPageBreak/>
              <w:t>火墙数量≥10个；</w:t>
            </w:r>
          </w:p>
          <w:p w:rsidR="003A2566" w:rsidRDefault="003A2566" w:rsidP="00B0261A">
            <w:pPr>
              <w:spacing w:line="400" w:lineRule="exact"/>
              <w:rPr>
                <w:rFonts w:ascii="宋体" w:eastAsia="宋体" w:hAnsi="宋体"/>
                <w:szCs w:val="21"/>
              </w:rPr>
            </w:pPr>
            <w:r>
              <w:rPr>
                <w:rFonts w:ascii="宋体" w:eastAsia="宋体" w:hAnsi="宋体" w:hint="eastAsia"/>
                <w:szCs w:val="21"/>
              </w:rPr>
              <w:t>4、支持路由模式，支持透明（网桥）模式，支持混合模式；</w:t>
            </w:r>
          </w:p>
          <w:p w:rsidR="003A2566" w:rsidRDefault="003A2566" w:rsidP="00B0261A">
            <w:pPr>
              <w:spacing w:line="400" w:lineRule="exact"/>
              <w:rPr>
                <w:rFonts w:ascii="宋体" w:eastAsia="宋体" w:hAnsi="宋体"/>
                <w:szCs w:val="21"/>
              </w:rPr>
            </w:pPr>
            <w:r>
              <w:rPr>
                <w:rFonts w:ascii="宋体" w:eastAsia="宋体" w:hAnsi="宋体" w:hint="eastAsia"/>
                <w:szCs w:val="21"/>
              </w:rPr>
              <w:t>5、双机热备、支持主-主，主-备模式及4台以上集群部署；</w:t>
            </w:r>
          </w:p>
          <w:p w:rsidR="003A2566" w:rsidRDefault="003A2566" w:rsidP="00B0261A">
            <w:pPr>
              <w:spacing w:line="400" w:lineRule="exact"/>
              <w:rPr>
                <w:rFonts w:ascii="宋体" w:eastAsia="宋体" w:hAnsi="宋体"/>
                <w:szCs w:val="21"/>
              </w:rPr>
            </w:pPr>
            <w:r>
              <w:rPr>
                <w:rFonts w:ascii="宋体" w:eastAsia="宋体" w:hAnsi="宋体" w:hint="eastAsia"/>
                <w:szCs w:val="21"/>
              </w:rPr>
              <w:t>6、支持SYN Flood、UDP Flood、ICMP Flood、LAND攻击、Smurf攻击、Fraggle攻击、Winnuke等攻击防护；</w:t>
            </w:r>
          </w:p>
          <w:p w:rsidR="003A2566" w:rsidRDefault="003A2566" w:rsidP="00B0261A">
            <w:pPr>
              <w:spacing w:line="400" w:lineRule="exact"/>
              <w:rPr>
                <w:rFonts w:ascii="宋体" w:eastAsia="宋体" w:hAnsi="宋体"/>
                <w:szCs w:val="21"/>
              </w:rPr>
            </w:pPr>
            <w:r>
              <w:rPr>
                <w:rFonts w:ascii="宋体" w:eastAsia="宋体" w:hAnsi="宋体" w:hint="eastAsia"/>
                <w:szCs w:val="21"/>
              </w:rPr>
              <w:t>7、支持策略路由、组播路由、静态路由、RIP(v1/v2)、OSPF、BGP、IS-IS等；</w:t>
            </w:r>
          </w:p>
          <w:p w:rsidR="003A2566" w:rsidRDefault="003A2566" w:rsidP="00B0261A">
            <w:pPr>
              <w:spacing w:line="400" w:lineRule="exact"/>
              <w:rPr>
                <w:rFonts w:ascii="宋体" w:eastAsia="宋体" w:hAnsi="宋体"/>
                <w:szCs w:val="21"/>
              </w:rPr>
            </w:pPr>
            <w:r>
              <w:rPr>
                <w:rFonts w:ascii="宋体" w:eastAsia="宋体" w:hAnsi="宋体" w:hint="eastAsia"/>
                <w:szCs w:val="21"/>
              </w:rPr>
              <w:t>8、支持基于源IP、权重、溢出等方式的多链路出口负载均衡；</w:t>
            </w:r>
          </w:p>
          <w:p w:rsidR="003A2566" w:rsidRDefault="003A2566" w:rsidP="00B0261A">
            <w:pPr>
              <w:spacing w:line="400" w:lineRule="exact"/>
              <w:rPr>
                <w:rFonts w:ascii="宋体" w:eastAsia="宋体" w:hAnsi="宋体"/>
                <w:szCs w:val="21"/>
              </w:rPr>
            </w:pPr>
            <w:r>
              <w:rPr>
                <w:rFonts w:ascii="宋体" w:eastAsia="宋体" w:hAnsi="宋体" w:hint="eastAsia"/>
                <w:szCs w:val="21"/>
              </w:rPr>
              <w:t>9、支持不同虚拟防火墙之间数据路由和透明转发模式；</w:t>
            </w:r>
          </w:p>
          <w:p w:rsidR="003A2566" w:rsidRDefault="003A2566" w:rsidP="00B0261A">
            <w:pPr>
              <w:spacing w:line="400" w:lineRule="exact"/>
              <w:rPr>
                <w:rFonts w:ascii="宋体" w:eastAsia="宋体" w:hAnsi="宋体"/>
                <w:szCs w:val="21"/>
              </w:rPr>
            </w:pPr>
            <w:r>
              <w:rPr>
                <w:rFonts w:ascii="宋体" w:eastAsia="宋体" w:hAnsi="宋体" w:hint="eastAsia"/>
                <w:szCs w:val="21"/>
              </w:rPr>
              <w:t>10、支持PPTP、L2TP、IPSec、SSL VPN功能；</w:t>
            </w:r>
          </w:p>
          <w:p w:rsidR="003A2566" w:rsidRDefault="003A2566" w:rsidP="00B0261A">
            <w:pPr>
              <w:spacing w:line="400" w:lineRule="exact"/>
              <w:rPr>
                <w:rFonts w:ascii="宋体" w:eastAsia="宋体" w:hAnsi="宋体"/>
                <w:szCs w:val="21"/>
              </w:rPr>
            </w:pPr>
            <w:r>
              <w:rPr>
                <w:rFonts w:ascii="宋体" w:eastAsia="宋体" w:hAnsi="宋体" w:hint="eastAsia"/>
                <w:szCs w:val="21"/>
              </w:rPr>
              <w:t>11、支持手机、平板电脑等移动终端VPN接入；</w:t>
            </w:r>
          </w:p>
          <w:p w:rsidR="003A2566" w:rsidRDefault="003A2566" w:rsidP="00B0261A">
            <w:pPr>
              <w:spacing w:line="400" w:lineRule="exact"/>
              <w:rPr>
                <w:rFonts w:ascii="宋体" w:eastAsia="宋体" w:hAnsi="宋体"/>
                <w:szCs w:val="21"/>
              </w:rPr>
            </w:pPr>
            <w:r>
              <w:rPr>
                <w:rFonts w:ascii="宋体" w:eastAsia="宋体" w:hAnsi="宋体" w:hint="eastAsia"/>
                <w:szCs w:val="21"/>
              </w:rPr>
              <w:t>12、支持HTTP/FTP/SMTP/POP3/IMAP等多种协议病毒过滤；</w:t>
            </w:r>
          </w:p>
          <w:p w:rsidR="003A2566" w:rsidRDefault="003A2566" w:rsidP="00B0261A">
            <w:pPr>
              <w:spacing w:line="400" w:lineRule="exact"/>
              <w:rPr>
                <w:rFonts w:ascii="宋体" w:eastAsia="宋体" w:hAnsi="宋体"/>
                <w:szCs w:val="21"/>
              </w:rPr>
            </w:pPr>
            <w:r>
              <w:rPr>
                <w:rFonts w:ascii="宋体" w:eastAsia="宋体" w:hAnsi="宋体" w:hint="eastAsia"/>
                <w:szCs w:val="21"/>
              </w:rPr>
              <w:t>13、支持URL和网页内容过滤，可对网页搜索、论坛发贴等进行关键字过滤；</w:t>
            </w:r>
          </w:p>
          <w:p w:rsidR="003A2566" w:rsidRDefault="003A2566" w:rsidP="00B0261A">
            <w:pPr>
              <w:spacing w:line="400" w:lineRule="exact"/>
              <w:rPr>
                <w:rFonts w:ascii="宋体" w:eastAsia="宋体" w:hAnsi="宋体"/>
                <w:szCs w:val="21"/>
              </w:rPr>
            </w:pPr>
            <w:r>
              <w:rPr>
                <w:rFonts w:ascii="宋体" w:eastAsia="宋体" w:hAnsi="宋体" w:hint="eastAsia"/>
                <w:szCs w:val="21"/>
              </w:rPr>
              <w:t>14、要求支持SMTP/POP3/IMAP/MTPS/POPS/IMAPS 协议；</w:t>
            </w:r>
          </w:p>
          <w:p w:rsidR="003A2566" w:rsidRDefault="003A2566" w:rsidP="00B0261A">
            <w:pPr>
              <w:spacing w:line="400" w:lineRule="exact"/>
              <w:rPr>
                <w:rFonts w:ascii="宋体" w:eastAsia="宋体" w:hAnsi="宋体"/>
                <w:szCs w:val="21"/>
              </w:rPr>
            </w:pPr>
            <w:r>
              <w:rPr>
                <w:rFonts w:ascii="宋体" w:eastAsia="宋体" w:hAnsi="宋体" w:hint="eastAsia"/>
                <w:szCs w:val="21"/>
              </w:rPr>
              <w:t>15、要求支持邮件内容、邮件标题、附件内容进行检测和过滤；</w:t>
            </w:r>
          </w:p>
          <w:p w:rsidR="003A2566" w:rsidRDefault="003A2566" w:rsidP="00B0261A">
            <w:pPr>
              <w:spacing w:line="400" w:lineRule="exact"/>
              <w:rPr>
                <w:rFonts w:ascii="宋体" w:eastAsia="宋体" w:hAnsi="宋体"/>
                <w:szCs w:val="21"/>
              </w:rPr>
            </w:pPr>
            <w:r>
              <w:rPr>
                <w:rFonts w:ascii="宋体" w:eastAsia="宋体" w:hAnsi="宋体" w:hint="eastAsia"/>
                <w:szCs w:val="21"/>
              </w:rPr>
              <w:t>16、为更好的支持IPv6业务，要求支持基于IPv6的策略设置、内容过滤、IPS检测、代理、流控和VPN功能；</w:t>
            </w:r>
          </w:p>
          <w:p w:rsidR="003A2566" w:rsidRDefault="003A2566" w:rsidP="00B0261A">
            <w:pPr>
              <w:spacing w:line="400" w:lineRule="exact"/>
              <w:rPr>
                <w:rFonts w:ascii="宋体" w:eastAsia="宋体" w:hAnsi="宋体"/>
                <w:szCs w:val="21"/>
              </w:rPr>
            </w:pPr>
            <w:r>
              <w:rPr>
                <w:rFonts w:ascii="宋体" w:eastAsia="宋体" w:hAnsi="宋体" w:hint="eastAsia"/>
                <w:szCs w:val="21"/>
              </w:rPr>
              <w:t>17、支持基于IPv6的DHCP客户端和DHCPv6服务器、中继功能；</w:t>
            </w:r>
          </w:p>
          <w:p w:rsidR="003A2566" w:rsidRDefault="003A2566" w:rsidP="00B0261A">
            <w:pPr>
              <w:spacing w:line="400" w:lineRule="exact"/>
              <w:rPr>
                <w:rFonts w:ascii="宋体" w:eastAsia="宋体" w:hAnsi="宋体"/>
                <w:szCs w:val="21"/>
              </w:rPr>
            </w:pPr>
            <w:r>
              <w:rPr>
                <w:rFonts w:ascii="宋体" w:eastAsia="宋体" w:hAnsi="宋体" w:hint="eastAsia"/>
                <w:szCs w:val="21"/>
              </w:rPr>
              <w:t>18、支持Web分类和Web页面过滤，要求URL数量≥2.5亿个；</w:t>
            </w:r>
          </w:p>
          <w:p w:rsidR="003A2566" w:rsidRDefault="003A2566" w:rsidP="00B0261A">
            <w:pPr>
              <w:spacing w:line="400" w:lineRule="exact"/>
              <w:rPr>
                <w:rFonts w:ascii="宋体" w:eastAsia="宋体" w:hAnsi="宋体"/>
                <w:szCs w:val="21"/>
              </w:rPr>
            </w:pPr>
            <w:r>
              <w:rPr>
                <w:rFonts w:ascii="宋体" w:eastAsia="宋体" w:hAnsi="宋体" w:hint="eastAsia"/>
                <w:szCs w:val="21"/>
              </w:rPr>
              <w:t>19、支持本地认证、RADIUS认证、LDAP协议认证、支持Web认证等；</w:t>
            </w:r>
          </w:p>
          <w:p w:rsidR="003A2566" w:rsidRDefault="003A2566" w:rsidP="00B0261A">
            <w:pPr>
              <w:snapToGrid w:val="0"/>
              <w:rPr>
                <w:rFonts w:ascii="宋体" w:eastAsia="宋体" w:hAnsi="宋体"/>
                <w:szCs w:val="21"/>
              </w:rPr>
            </w:pPr>
            <w:r>
              <w:rPr>
                <w:rFonts w:ascii="宋体" w:eastAsia="宋体" w:hAnsi="宋体"/>
                <w:szCs w:val="21"/>
              </w:rPr>
              <w:t>20</w:t>
            </w:r>
            <w:r>
              <w:rPr>
                <w:rFonts w:ascii="宋体" w:eastAsia="宋体" w:hAnsi="宋体" w:hint="eastAsia"/>
                <w:szCs w:val="21"/>
              </w:rPr>
              <w:t>、</w:t>
            </w:r>
            <w:r>
              <w:rPr>
                <w:rFonts w:ascii="宋体" w:eastAsia="宋体" w:hAnsi="宋体"/>
                <w:szCs w:val="21"/>
              </w:rPr>
              <w:t>为保证兼容要求和</w:t>
            </w:r>
            <w:r>
              <w:rPr>
                <w:rFonts w:ascii="宋体" w:eastAsia="宋体" w:hAnsi="宋体" w:hint="eastAsia"/>
                <w:szCs w:val="21"/>
              </w:rPr>
              <w:t>综合出口网关、上网行为审计、应用防火墙、入侵保护系统、堡垒主机、漏洞扫描、VPN系统同一品牌。</w:t>
            </w:r>
          </w:p>
        </w:tc>
        <w:tc>
          <w:tcPr>
            <w:tcW w:w="850" w:type="dxa"/>
          </w:tcPr>
          <w:p w:rsidR="003A2566" w:rsidRDefault="003A2566" w:rsidP="00B0261A">
            <w:pPr>
              <w:rPr>
                <w:rFonts w:ascii="宋体" w:eastAsia="宋体" w:hAnsi="宋体" w:cs="宋体"/>
                <w:szCs w:val="21"/>
              </w:rPr>
            </w:pPr>
            <w:r>
              <w:rPr>
                <w:rFonts w:ascii="宋体" w:eastAsia="宋体" w:hAnsi="宋体" w:hint="eastAsia"/>
                <w:szCs w:val="21"/>
              </w:rPr>
              <w:lastRenderedPageBreak/>
              <w:t>1</w:t>
            </w:r>
          </w:p>
        </w:tc>
        <w:tc>
          <w:tcPr>
            <w:tcW w:w="851" w:type="dxa"/>
          </w:tcPr>
          <w:p w:rsidR="003A2566" w:rsidRDefault="003A2566" w:rsidP="00B0261A">
            <w:pPr>
              <w:rPr>
                <w:rFonts w:ascii="宋体" w:eastAsia="宋体" w:hAnsi="宋体" w:cs="宋体"/>
                <w:szCs w:val="21"/>
              </w:rPr>
            </w:pPr>
            <w:r>
              <w:rPr>
                <w:rFonts w:ascii="宋体" w:eastAsia="宋体" w:hAnsi="宋体" w:hint="eastAsia"/>
                <w:szCs w:val="21"/>
              </w:rPr>
              <w:t>台</w:t>
            </w:r>
          </w:p>
        </w:tc>
        <w:tc>
          <w:tcPr>
            <w:tcW w:w="850" w:type="dxa"/>
          </w:tcPr>
          <w:p w:rsidR="003A2566" w:rsidRDefault="003A2566" w:rsidP="00B0261A">
            <w:pPr>
              <w:rPr>
                <w:rFonts w:ascii="宋体" w:eastAsia="宋体" w:hAnsi="宋体"/>
                <w:szCs w:val="21"/>
              </w:rPr>
            </w:pPr>
            <w:r>
              <w:rPr>
                <w:rFonts w:ascii="宋体" w:eastAsia="宋体" w:hAnsi="宋体" w:hint="eastAsia"/>
                <w:szCs w:val="21"/>
              </w:rPr>
              <w:t>是</w:t>
            </w:r>
          </w:p>
        </w:tc>
      </w:tr>
      <w:tr w:rsidR="003A2566" w:rsidTr="003A2566">
        <w:tc>
          <w:tcPr>
            <w:tcW w:w="978" w:type="dxa"/>
          </w:tcPr>
          <w:p w:rsidR="003A2566" w:rsidRDefault="003A2566" w:rsidP="00B0261A">
            <w:pPr>
              <w:pStyle w:val="ab"/>
              <w:snapToGrid w:val="0"/>
              <w:rPr>
                <w:rFonts w:ascii="宋体" w:hAnsi="宋体"/>
                <w:sz w:val="21"/>
                <w:szCs w:val="21"/>
              </w:rPr>
            </w:pPr>
            <w:r>
              <w:rPr>
                <w:rFonts w:ascii="宋体" w:hAnsi="宋体" w:hint="eastAsia"/>
                <w:sz w:val="21"/>
                <w:szCs w:val="21"/>
              </w:rPr>
              <w:lastRenderedPageBreak/>
              <w:t>9</w:t>
            </w:r>
          </w:p>
        </w:tc>
        <w:tc>
          <w:tcPr>
            <w:tcW w:w="1398" w:type="dxa"/>
          </w:tcPr>
          <w:p w:rsidR="003A2566" w:rsidRDefault="003A2566" w:rsidP="00B0261A">
            <w:pPr>
              <w:pStyle w:val="ab"/>
              <w:snapToGrid w:val="0"/>
              <w:rPr>
                <w:rFonts w:ascii="宋体" w:hAnsi="宋体"/>
                <w:sz w:val="21"/>
                <w:szCs w:val="21"/>
              </w:rPr>
            </w:pPr>
            <w:r>
              <w:rPr>
                <w:rFonts w:ascii="宋体" w:hAnsi="宋体" w:hint="eastAsia"/>
                <w:sz w:val="21"/>
                <w:szCs w:val="21"/>
              </w:rPr>
              <w:t>VPN系统</w:t>
            </w:r>
          </w:p>
        </w:tc>
        <w:tc>
          <w:tcPr>
            <w:tcW w:w="8931" w:type="dxa"/>
          </w:tcPr>
          <w:p w:rsidR="003A2566" w:rsidRDefault="003A2566" w:rsidP="00B0261A">
            <w:pPr>
              <w:spacing w:line="400" w:lineRule="exact"/>
              <w:rPr>
                <w:rFonts w:ascii="宋体" w:eastAsia="宋体" w:hAnsi="宋体"/>
                <w:szCs w:val="21"/>
              </w:rPr>
            </w:pPr>
            <w:r>
              <w:rPr>
                <w:rFonts w:ascii="宋体" w:eastAsia="宋体" w:hAnsi="宋体" w:hint="eastAsia"/>
                <w:szCs w:val="21"/>
              </w:rPr>
              <w:t>1、所投标产品网络接口需要满足：固化6GE，提供1个模块化插槽，支持8GE/8SFP/4GE4SFP扩</w:t>
            </w:r>
            <w:r>
              <w:rPr>
                <w:rFonts w:ascii="宋体" w:eastAsia="宋体" w:hAnsi="宋体" w:hint="eastAsia"/>
                <w:szCs w:val="21"/>
              </w:rPr>
              <w:lastRenderedPageBreak/>
              <w:t>展；</w:t>
            </w:r>
          </w:p>
          <w:p w:rsidR="003A2566" w:rsidRDefault="003A2566" w:rsidP="00B0261A">
            <w:pPr>
              <w:spacing w:line="400" w:lineRule="exact"/>
              <w:rPr>
                <w:rFonts w:ascii="宋体" w:eastAsia="宋体" w:hAnsi="宋体"/>
                <w:szCs w:val="21"/>
              </w:rPr>
            </w:pPr>
            <w:r>
              <w:rPr>
                <w:rFonts w:ascii="宋体" w:eastAsia="宋体" w:hAnsi="宋体" w:hint="eastAsia"/>
                <w:szCs w:val="21"/>
              </w:rPr>
              <w:t>2、设备双向吞吐性能≥2000Mbps，单向AES加密速率≥700Mbps；</w:t>
            </w:r>
          </w:p>
          <w:p w:rsidR="003A2566" w:rsidRDefault="003A2566" w:rsidP="00B0261A">
            <w:pPr>
              <w:spacing w:line="400" w:lineRule="exact"/>
              <w:rPr>
                <w:rFonts w:ascii="宋体" w:eastAsia="宋体" w:hAnsi="宋体"/>
                <w:szCs w:val="21"/>
              </w:rPr>
            </w:pPr>
            <w:r>
              <w:rPr>
                <w:rFonts w:ascii="宋体" w:eastAsia="宋体" w:hAnsi="宋体" w:hint="eastAsia"/>
                <w:szCs w:val="21"/>
              </w:rPr>
              <w:t>3、SSL VPN并发隧道数≥2000，IPSec VPN并发隧道数≥10000，L2TP VPN并发隧道数≥4</w:t>
            </w:r>
            <w:r>
              <w:rPr>
                <w:rFonts w:ascii="宋体" w:eastAsia="宋体" w:hAnsi="宋体"/>
                <w:szCs w:val="21"/>
              </w:rPr>
              <w:t>00</w:t>
            </w:r>
            <w:r>
              <w:rPr>
                <w:rFonts w:ascii="宋体" w:eastAsia="宋体" w:hAnsi="宋体" w:hint="eastAsia"/>
                <w:szCs w:val="21"/>
              </w:rPr>
              <w:t>，其中所配置SSL VPN、IPSec VPN授权可共用；</w:t>
            </w:r>
          </w:p>
          <w:p w:rsidR="003A2566" w:rsidRDefault="003A2566" w:rsidP="00B0261A">
            <w:pPr>
              <w:spacing w:line="400" w:lineRule="exact"/>
              <w:rPr>
                <w:rFonts w:ascii="宋体" w:eastAsia="宋体" w:hAnsi="宋体"/>
                <w:szCs w:val="21"/>
              </w:rPr>
            </w:pPr>
            <w:r>
              <w:rPr>
                <w:rFonts w:ascii="宋体" w:eastAsia="宋体" w:hAnsi="宋体" w:hint="eastAsia"/>
                <w:szCs w:val="21"/>
              </w:rPr>
              <w:t>4、最大新建会话数≥100000，最大并发连接数≥2500000；</w:t>
            </w:r>
          </w:p>
          <w:p w:rsidR="003A2566" w:rsidRDefault="003A2566" w:rsidP="00B0261A">
            <w:pPr>
              <w:spacing w:line="400" w:lineRule="exact"/>
              <w:rPr>
                <w:rFonts w:ascii="宋体" w:eastAsia="宋体" w:hAnsi="宋体"/>
                <w:szCs w:val="21"/>
              </w:rPr>
            </w:pPr>
            <w:r>
              <w:rPr>
                <w:rFonts w:ascii="宋体" w:eastAsia="宋体" w:hAnsi="宋体" w:hint="eastAsia"/>
                <w:szCs w:val="21"/>
              </w:rPr>
              <w:t>5、保证设备协议标准可用，需采用标准SSL 协议，对外仅开放443端口；</w:t>
            </w:r>
          </w:p>
          <w:p w:rsidR="003A2566" w:rsidRDefault="003A2566" w:rsidP="00B0261A">
            <w:pPr>
              <w:spacing w:line="400" w:lineRule="exact"/>
              <w:rPr>
                <w:rFonts w:ascii="宋体" w:eastAsia="宋体" w:hAnsi="宋体"/>
                <w:szCs w:val="21"/>
              </w:rPr>
            </w:pPr>
            <w:r>
              <w:rPr>
                <w:rFonts w:ascii="宋体" w:eastAsia="宋体" w:hAnsi="宋体" w:hint="eastAsia"/>
                <w:szCs w:val="21"/>
              </w:rPr>
              <w:t>6、支持对基于TCP、UDP、ICMP的所有B/S、C/S应用系统的支持，例如视频、语音、Ping等服务；可针对Flash、Java、Applet、视频等对象进行修正，无需安装插件访问B/S应用；</w:t>
            </w:r>
          </w:p>
          <w:p w:rsidR="003A2566" w:rsidRDefault="003A2566" w:rsidP="00B0261A">
            <w:pPr>
              <w:spacing w:line="400" w:lineRule="exact"/>
              <w:rPr>
                <w:rFonts w:ascii="宋体" w:eastAsia="宋体" w:hAnsi="宋体"/>
                <w:szCs w:val="21"/>
              </w:rPr>
            </w:pPr>
            <w:r>
              <w:rPr>
                <w:rFonts w:ascii="宋体" w:eastAsia="宋体" w:hAnsi="宋体" w:hint="eastAsia"/>
                <w:szCs w:val="21"/>
              </w:rPr>
              <w:t>7、支持浏览器的广泛可用，终端使用主流的IE浏览器或其他IE内核的浏览器来登录SSLVPN系统，登录后可完整支持通过SSLVPN发布的各种IP层以上的B/S和C/S应用；</w:t>
            </w:r>
          </w:p>
          <w:p w:rsidR="003A2566" w:rsidRDefault="003A2566" w:rsidP="00B0261A">
            <w:pPr>
              <w:spacing w:line="400" w:lineRule="exact"/>
              <w:rPr>
                <w:rFonts w:ascii="宋体" w:eastAsia="宋体" w:hAnsi="宋体"/>
                <w:szCs w:val="21"/>
              </w:rPr>
            </w:pPr>
            <w:r>
              <w:rPr>
                <w:rFonts w:ascii="宋体" w:eastAsia="宋体" w:hAnsi="宋体" w:hint="eastAsia"/>
                <w:szCs w:val="21"/>
              </w:rPr>
              <w:t>8、支持移动终端的广泛可用，支持iOS、Android等操作系统的移动终端的SSL VPN接入；</w:t>
            </w:r>
          </w:p>
          <w:p w:rsidR="003A2566" w:rsidRDefault="003A2566" w:rsidP="00B0261A">
            <w:pPr>
              <w:spacing w:line="400" w:lineRule="exact"/>
              <w:rPr>
                <w:rFonts w:ascii="宋体" w:eastAsia="宋体" w:hAnsi="宋体"/>
                <w:szCs w:val="21"/>
              </w:rPr>
            </w:pPr>
            <w:r>
              <w:rPr>
                <w:rFonts w:ascii="宋体" w:eastAsia="宋体" w:hAnsi="宋体" w:hint="eastAsia"/>
                <w:szCs w:val="21"/>
              </w:rPr>
              <w:t>9、产品应支持主流的商业加密算法，包括：AES、DES、3DES、DH、RSA、RC4、MD5、SHA1等；为满足国家保密性要求，产品需支持SM2、SM3、SM4等国密局保算法；</w:t>
            </w:r>
          </w:p>
          <w:p w:rsidR="003A2566" w:rsidRDefault="003A2566" w:rsidP="00B0261A">
            <w:pPr>
              <w:spacing w:line="400" w:lineRule="exact"/>
              <w:rPr>
                <w:rFonts w:ascii="宋体" w:eastAsia="宋体" w:hAnsi="宋体"/>
                <w:szCs w:val="21"/>
              </w:rPr>
            </w:pPr>
            <w:r>
              <w:rPr>
                <w:rFonts w:ascii="宋体" w:eastAsia="宋体" w:hAnsi="宋体" w:hint="eastAsia"/>
                <w:szCs w:val="21"/>
              </w:rPr>
              <w:t>10、支持SSL VPN登录界面默认登录方式，并可针对不同的用户组采用的认证方式显示不同默认登录方式的SSLVPN登录界面；</w:t>
            </w:r>
          </w:p>
          <w:p w:rsidR="003A2566" w:rsidRDefault="003A2566" w:rsidP="00B0261A">
            <w:pPr>
              <w:spacing w:line="400" w:lineRule="exact"/>
              <w:rPr>
                <w:rFonts w:ascii="宋体" w:eastAsia="宋体" w:hAnsi="宋体"/>
                <w:szCs w:val="21"/>
              </w:rPr>
            </w:pPr>
            <w:r>
              <w:rPr>
                <w:rFonts w:ascii="宋体" w:eastAsia="宋体" w:hAnsi="宋体" w:hint="eastAsia"/>
                <w:szCs w:val="21"/>
              </w:rPr>
              <w:t xml:space="preserve">11、支持智能递推技术，针对多外链的门户网站进行动态嗅探页面内的链接并完成资源自动授权，防止资源漏访； </w:t>
            </w:r>
          </w:p>
          <w:p w:rsidR="003A2566" w:rsidRDefault="003A2566" w:rsidP="00B0261A">
            <w:pPr>
              <w:spacing w:line="400" w:lineRule="exact"/>
              <w:rPr>
                <w:rFonts w:ascii="宋体" w:eastAsia="宋体" w:hAnsi="宋体"/>
                <w:szCs w:val="21"/>
              </w:rPr>
            </w:pPr>
            <w:r>
              <w:rPr>
                <w:rFonts w:ascii="宋体" w:eastAsia="宋体" w:hAnsi="宋体" w:hint="eastAsia"/>
                <w:szCs w:val="21"/>
              </w:rPr>
              <w:t>12、支持用户终端登录前、登陆后的安全性检测，检测范围包括：用户接入IP、接入时间、接入线路IP、进程、文件、注册表、操作系统、使用终端，可以检测出客户端是否安装指定的防火墙或杀毒软件；</w:t>
            </w:r>
          </w:p>
          <w:p w:rsidR="003A2566" w:rsidRDefault="003A2566" w:rsidP="00B0261A">
            <w:pPr>
              <w:spacing w:line="400" w:lineRule="exact"/>
              <w:rPr>
                <w:rFonts w:ascii="宋体" w:eastAsia="宋体" w:hAnsi="宋体"/>
                <w:szCs w:val="21"/>
              </w:rPr>
            </w:pPr>
            <w:r>
              <w:rPr>
                <w:rFonts w:ascii="宋体" w:eastAsia="宋体" w:hAnsi="宋体" w:hint="eastAsia"/>
                <w:szCs w:val="21"/>
              </w:rPr>
              <w:t>13、产品必须支持Local DB 、USB KEY、短信认证、硬件特征码、动态令牌、数字证书认证、LDAP、RADIUS、CA等认证方式；可针对用户/用户组设置认证方式的与、或组合，可进行LDAP、</w:t>
            </w:r>
            <w:r>
              <w:rPr>
                <w:rFonts w:ascii="宋体" w:eastAsia="宋体" w:hAnsi="宋体" w:hint="eastAsia"/>
                <w:szCs w:val="21"/>
              </w:rPr>
              <w:lastRenderedPageBreak/>
              <w:t>USB KEY、硬件特征码、短信认证或动态令牌的四因素捆绑认证；</w:t>
            </w:r>
          </w:p>
          <w:p w:rsidR="003A2566" w:rsidRDefault="003A2566" w:rsidP="00B0261A">
            <w:pPr>
              <w:spacing w:line="400" w:lineRule="exact"/>
              <w:rPr>
                <w:rFonts w:ascii="宋体" w:eastAsia="宋体" w:hAnsi="宋体"/>
                <w:szCs w:val="21"/>
              </w:rPr>
            </w:pPr>
            <w:r>
              <w:rPr>
                <w:rFonts w:ascii="宋体" w:eastAsia="宋体" w:hAnsi="宋体" w:hint="eastAsia"/>
                <w:szCs w:val="21"/>
              </w:rPr>
              <w:t>14、产品必须支持用户的硬件特征码认证，通过自动获取而非手动输入获取登录终端硬件信息并生产证书；不同用户必须允许拥有不同数目的硬件特征码个数； 硬件特征码审批支持自动审批及分级分权管理；</w:t>
            </w:r>
          </w:p>
          <w:p w:rsidR="003A2566" w:rsidRDefault="003A2566" w:rsidP="00B0261A">
            <w:pPr>
              <w:spacing w:line="400" w:lineRule="exact"/>
              <w:rPr>
                <w:rFonts w:ascii="宋体" w:eastAsia="宋体" w:hAnsi="宋体"/>
                <w:szCs w:val="21"/>
              </w:rPr>
            </w:pPr>
            <w:r>
              <w:rPr>
                <w:rFonts w:ascii="宋体" w:eastAsia="宋体" w:hAnsi="宋体" w:hint="eastAsia"/>
                <w:szCs w:val="21"/>
              </w:rPr>
              <w:t xml:space="preserve">15、支持图形校验码，验证码必须包含数字和字母组合；支持软键盘认证，每次登陆数字和密码随机变换；支持基于同用户名或同IP的防暴力破解，可设置锁定时间进行自动解锁或手动解锁； </w:t>
            </w:r>
          </w:p>
          <w:p w:rsidR="003A2566" w:rsidRDefault="003A2566" w:rsidP="00B0261A">
            <w:pPr>
              <w:snapToGrid w:val="0"/>
              <w:rPr>
                <w:rFonts w:ascii="宋体" w:eastAsia="宋体" w:hAnsi="宋体"/>
                <w:szCs w:val="21"/>
              </w:rPr>
            </w:pPr>
            <w:r>
              <w:rPr>
                <w:rFonts w:ascii="宋体" w:eastAsia="宋体" w:hAnsi="宋体" w:hint="eastAsia"/>
                <w:szCs w:val="21"/>
              </w:rPr>
              <w:t>16、</w:t>
            </w:r>
            <w:r>
              <w:rPr>
                <w:rFonts w:ascii="宋体" w:eastAsia="宋体" w:hAnsi="宋体"/>
                <w:szCs w:val="21"/>
              </w:rPr>
              <w:t>为保证兼容要求和</w:t>
            </w:r>
            <w:r>
              <w:rPr>
                <w:rFonts w:ascii="宋体" w:eastAsia="宋体" w:hAnsi="宋体" w:hint="eastAsia"/>
                <w:szCs w:val="21"/>
              </w:rPr>
              <w:t>综合出口网关、上网行为审计、应用防火墙、入侵保护系统、堡垒主机、漏洞扫描、数据边界防火墙同一品牌。</w:t>
            </w:r>
          </w:p>
        </w:tc>
        <w:tc>
          <w:tcPr>
            <w:tcW w:w="850" w:type="dxa"/>
          </w:tcPr>
          <w:p w:rsidR="003A2566" w:rsidRDefault="003A2566" w:rsidP="00B0261A">
            <w:pPr>
              <w:rPr>
                <w:rFonts w:ascii="宋体" w:eastAsia="宋体" w:hAnsi="宋体" w:cs="宋体"/>
                <w:szCs w:val="21"/>
              </w:rPr>
            </w:pPr>
            <w:r>
              <w:rPr>
                <w:rFonts w:ascii="宋体" w:eastAsia="宋体" w:hAnsi="宋体" w:hint="eastAsia"/>
                <w:szCs w:val="21"/>
              </w:rPr>
              <w:lastRenderedPageBreak/>
              <w:t>1</w:t>
            </w:r>
          </w:p>
        </w:tc>
        <w:tc>
          <w:tcPr>
            <w:tcW w:w="851" w:type="dxa"/>
          </w:tcPr>
          <w:p w:rsidR="003A2566" w:rsidRDefault="003A2566" w:rsidP="00B0261A">
            <w:pPr>
              <w:rPr>
                <w:rFonts w:ascii="宋体" w:eastAsia="宋体" w:hAnsi="宋体" w:cs="宋体"/>
                <w:szCs w:val="21"/>
              </w:rPr>
            </w:pPr>
            <w:r>
              <w:rPr>
                <w:rFonts w:ascii="宋体" w:eastAsia="宋体" w:hAnsi="宋体" w:hint="eastAsia"/>
                <w:szCs w:val="21"/>
              </w:rPr>
              <w:t>套</w:t>
            </w:r>
          </w:p>
        </w:tc>
        <w:tc>
          <w:tcPr>
            <w:tcW w:w="850" w:type="dxa"/>
          </w:tcPr>
          <w:p w:rsidR="003A2566" w:rsidRDefault="003A2566" w:rsidP="00B0261A">
            <w:pPr>
              <w:rPr>
                <w:rFonts w:ascii="宋体" w:eastAsia="宋体" w:hAnsi="宋体"/>
                <w:szCs w:val="21"/>
              </w:rPr>
            </w:pPr>
            <w:r>
              <w:rPr>
                <w:rFonts w:ascii="宋体" w:eastAsia="宋体" w:hAnsi="宋体" w:hint="eastAsia"/>
                <w:szCs w:val="21"/>
              </w:rPr>
              <w:t>否</w:t>
            </w:r>
          </w:p>
        </w:tc>
      </w:tr>
      <w:tr w:rsidR="003A2566" w:rsidTr="003A2566">
        <w:tc>
          <w:tcPr>
            <w:tcW w:w="978" w:type="dxa"/>
          </w:tcPr>
          <w:p w:rsidR="003A2566" w:rsidRDefault="003A2566" w:rsidP="00B0261A">
            <w:pPr>
              <w:pStyle w:val="ab"/>
              <w:snapToGrid w:val="0"/>
              <w:rPr>
                <w:rFonts w:ascii="宋体" w:hAnsi="宋体"/>
                <w:sz w:val="21"/>
                <w:szCs w:val="21"/>
              </w:rPr>
            </w:pPr>
            <w:r>
              <w:rPr>
                <w:rFonts w:ascii="宋体" w:hAnsi="宋体" w:hint="eastAsia"/>
                <w:sz w:val="21"/>
                <w:szCs w:val="21"/>
              </w:rPr>
              <w:lastRenderedPageBreak/>
              <w:t>10</w:t>
            </w:r>
          </w:p>
        </w:tc>
        <w:tc>
          <w:tcPr>
            <w:tcW w:w="1398" w:type="dxa"/>
          </w:tcPr>
          <w:p w:rsidR="003A2566" w:rsidRDefault="003A2566" w:rsidP="00B0261A">
            <w:pPr>
              <w:pStyle w:val="ab"/>
              <w:snapToGrid w:val="0"/>
              <w:rPr>
                <w:rFonts w:ascii="宋体" w:hAnsi="宋体"/>
                <w:sz w:val="21"/>
                <w:szCs w:val="21"/>
              </w:rPr>
            </w:pPr>
            <w:r w:rsidRPr="006606A4">
              <w:rPr>
                <w:rFonts w:ascii="宋体" w:hAnsi="宋体" w:hint="eastAsia"/>
                <w:sz w:val="21"/>
                <w:szCs w:val="21"/>
              </w:rPr>
              <w:t>汇聚交换机</w:t>
            </w:r>
          </w:p>
        </w:tc>
        <w:tc>
          <w:tcPr>
            <w:tcW w:w="8931" w:type="dxa"/>
          </w:tcPr>
          <w:p w:rsidR="003A2566" w:rsidRDefault="003A2566" w:rsidP="00B0261A">
            <w:pPr>
              <w:spacing w:line="400" w:lineRule="exact"/>
              <w:rPr>
                <w:rFonts w:ascii="宋体" w:eastAsia="宋体" w:hAnsi="宋体"/>
                <w:szCs w:val="21"/>
              </w:rPr>
            </w:pPr>
            <w:r w:rsidRPr="006606A4">
              <w:rPr>
                <w:rFonts w:ascii="宋体" w:eastAsia="宋体" w:hAnsi="宋体" w:hint="eastAsia"/>
                <w:szCs w:val="21"/>
              </w:rPr>
              <w:t>端口≥28口SFP接口（SFP为千兆/百兆口），≥8个复用的10/100/1000M自适应电口，≥4个1G/10G SFP+光口，2个扩展槽，2个模块化电源插槽，满配电源模块，支持1+1电源冗余</w:t>
            </w:r>
            <w:r>
              <w:rPr>
                <w:rFonts w:ascii="宋体" w:eastAsia="宋体" w:hAnsi="宋体" w:hint="eastAsia"/>
                <w:szCs w:val="21"/>
              </w:rPr>
              <w:t>，含2个</w:t>
            </w:r>
            <w:r w:rsidRPr="006606A4">
              <w:rPr>
                <w:rFonts w:ascii="宋体" w:eastAsia="宋体" w:hAnsi="宋体" w:hint="eastAsia"/>
                <w:szCs w:val="21"/>
              </w:rPr>
              <w:t>万兆SFP单模光模块，1310nm</w:t>
            </w:r>
            <w:r>
              <w:rPr>
                <w:rFonts w:ascii="宋体" w:eastAsia="宋体" w:hAnsi="宋体" w:hint="eastAsia"/>
                <w:szCs w:val="21"/>
              </w:rPr>
              <w:t>；</w:t>
            </w:r>
          </w:p>
        </w:tc>
        <w:tc>
          <w:tcPr>
            <w:tcW w:w="850" w:type="dxa"/>
          </w:tcPr>
          <w:p w:rsidR="003A2566" w:rsidRDefault="003A2566" w:rsidP="00B0261A">
            <w:pPr>
              <w:rPr>
                <w:rFonts w:ascii="宋体" w:eastAsia="宋体" w:hAnsi="宋体"/>
                <w:szCs w:val="21"/>
              </w:rPr>
            </w:pPr>
            <w:r>
              <w:rPr>
                <w:rFonts w:ascii="宋体" w:eastAsia="宋体" w:hAnsi="宋体" w:hint="eastAsia"/>
                <w:szCs w:val="21"/>
              </w:rPr>
              <w:t>3</w:t>
            </w:r>
          </w:p>
        </w:tc>
        <w:tc>
          <w:tcPr>
            <w:tcW w:w="851" w:type="dxa"/>
          </w:tcPr>
          <w:p w:rsidR="003A2566" w:rsidRDefault="003A2566" w:rsidP="00B0261A">
            <w:pPr>
              <w:rPr>
                <w:rFonts w:ascii="宋体" w:eastAsia="宋体" w:hAnsi="宋体"/>
                <w:szCs w:val="21"/>
              </w:rPr>
            </w:pPr>
            <w:r>
              <w:rPr>
                <w:rFonts w:ascii="宋体" w:eastAsia="宋体" w:hAnsi="宋体" w:hint="eastAsia"/>
                <w:szCs w:val="21"/>
              </w:rPr>
              <w:t>台</w:t>
            </w:r>
          </w:p>
        </w:tc>
        <w:tc>
          <w:tcPr>
            <w:tcW w:w="850" w:type="dxa"/>
          </w:tcPr>
          <w:p w:rsidR="003A2566" w:rsidRDefault="003A2566" w:rsidP="00B0261A">
            <w:pPr>
              <w:rPr>
                <w:rFonts w:ascii="宋体" w:eastAsia="宋体" w:hAnsi="宋体"/>
                <w:szCs w:val="21"/>
              </w:rPr>
            </w:pPr>
            <w:r>
              <w:rPr>
                <w:rFonts w:ascii="宋体" w:eastAsia="宋体" w:hAnsi="宋体" w:hint="eastAsia"/>
                <w:szCs w:val="21"/>
              </w:rPr>
              <w:t>否</w:t>
            </w:r>
          </w:p>
        </w:tc>
      </w:tr>
      <w:tr w:rsidR="003A2566" w:rsidTr="003A2566">
        <w:tc>
          <w:tcPr>
            <w:tcW w:w="978" w:type="dxa"/>
          </w:tcPr>
          <w:p w:rsidR="003A2566" w:rsidRDefault="003A2566" w:rsidP="00B0261A">
            <w:pPr>
              <w:pStyle w:val="ab"/>
              <w:snapToGrid w:val="0"/>
              <w:rPr>
                <w:rFonts w:ascii="宋体" w:hAnsi="宋体"/>
                <w:sz w:val="21"/>
                <w:szCs w:val="21"/>
              </w:rPr>
            </w:pPr>
            <w:r>
              <w:rPr>
                <w:rFonts w:ascii="宋体" w:hAnsi="宋体" w:hint="eastAsia"/>
                <w:sz w:val="21"/>
                <w:szCs w:val="21"/>
              </w:rPr>
              <w:t>11</w:t>
            </w:r>
          </w:p>
        </w:tc>
        <w:tc>
          <w:tcPr>
            <w:tcW w:w="1398" w:type="dxa"/>
          </w:tcPr>
          <w:p w:rsidR="003A2566" w:rsidRPr="006606A4" w:rsidRDefault="003A2566" w:rsidP="00B0261A">
            <w:pPr>
              <w:pStyle w:val="ab"/>
              <w:snapToGrid w:val="0"/>
              <w:rPr>
                <w:rFonts w:ascii="宋体" w:hAnsi="宋体"/>
                <w:sz w:val="21"/>
                <w:szCs w:val="21"/>
              </w:rPr>
            </w:pPr>
            <w:r>
              <w:rPr>
                <w:rFonts w:ascii="宋体" w:hAnsi="宋体" w:hint="eastAsia"/>
                <w:sz w:val="21"/>
                <w:szCs w:val="21"/>
              </w:rPr>
              <w:t>接</w:t>
            </w:r>
            <w:r w:rsidRPr="006606A4">
              <w:rPr>
                <w:rFonts w:ascii="宋体" w:hAnsi="宋体" w:hint="eastAsia"/>
                <w:sz w:val="21"/>
                <w:szCs w:val="21"/>
              </w:rPr>
              <w:t>入交换机</w:t>
            </w:r>
          </w:p>
        </w:tc>
        <w:tc>
          <w:tcPr>
            <w:tcW w:w="8931" w:type="dxa"/>
          </w:tcPr>
          <w:p w:rsidR="003A2566" w:rsidRDefault="003A2566" w:rsidP="00B0261A">
            <w:pPr>
              <w:spacing w:line="400" w:lineRule="exact"/>
              <w:rPr>
                <w:rFonts w:ascii="宋体" w:eastAsia="宋体" w:hAnsi="宋体"/>
                <w:szCs w:val="21"/>
              </w:rPr>
            </w:pPr>
            <w:r w:rsidRPr="00A3379C">
              <w:rPr>
                <w:rFonts w:ascii="宋体" w:eastAsia="宋体" w:hAnsi="宋体" w:hint="eastAsia"/>
                <w:szCs w:val="21"/>
              </w:rPr>
              <w:t>固化24口10/100/1000M自适应端口，4个SFP光口，采用静音无风扇节能设计，交换容量330Gbps，转发性能120Mpps，端口支持10KV防雷击浪涌功能，支持静态路由、RIP/RIPng、OSPFv2/OSPFv3等三层路由协议；</w:t>
            </w:r>
            <w:r>
              <w:rPr>
                <w:rFonts w:ascii="宋体" w:eastAsia="宋体" w:hAnsi="宋体" w:hint="eastAsia"/>
                <w:szCs w:val="21"/>
              </w:rPr>
              <w:t xml:space="preserve"> 含2个</w:t>
            </w:r>
            <w:r w:rsidRPr="00A3379C">
              <w:rPr>
                <w:rFonts w:ascii="宋体" w:eastAsia="宋体" w:hAnsi="宋体" w:hint="eastAsia"/>
                <w:szCs w:val="21"/>
              </w:rPr>
              <w:t>1000BASE-LX mini GBIC转换模块（1310nm）</w:t>
            </w:r>
          </w:p>
        </w:tc>
        <w:tc>
          <w:tcPr>
            <w:tcW w:w="850" w:type="dxa"/>
          </w:tcPr>
          <w:p w:rsidR="003A2566" w:rsidRDefault="003A2566" w:rsidP="00B0261A">
            <w:pPr>
              <w:rPr>
                <w:rFonts w:ascii="宋体" w:eastAsia="宋体" w:hAnsi="宋体"/>
                <w:szCs w:val="21"/>
              </w:rPr>
            </w:pPr>
            <w:r>
              <w:rPr>
                <w:rFonts w:ascii="宋体" w:eastAsia="宋体" w:hAnsi="宋体" w:hint="eastAsia"/>
                <w:szCs w:val="21"/>
              </w:rPr>
              <w:t>25</w:t>
            </w:r>
          </w:p>
        </w:tc>
        <w:tc>
          <w:tcPr>
            <w:tcW w:w="851" w:type="dxa"/>
          </w:tcPr>
          <w:p w:rsidR="003A2566" w:rsidRDefault="003A2566" w:rsidP="00B0261A">
            <w:pPr>
              <w:rPr>
                <w:rFonts w:ascii="宋体" w:eastAsia="宋体" w:hAnsi="宋体"/>
                <w:szCs w:val="21"/>
              </w:rPr>
            </w:pPr>
            <w:r>
              <w:rPr>
                <w:rFonts w:ascii="宋体" w:eastAsia="宋体" w:hAnsi="宋体" w:hint="eastAsia"/>
                <w:szCs w:val="21"/>
              </w:rPr>
              <w:t>台</w:t>
            </w:r>
          </w:p>
        </w:tc>
        <w:tc>
          <w:tcPr>
            <w:tcW w:w="850" w:type="dxa"/>
          </w:tcPr>
          <w:p w:rsidR="003A2566" w:rsidRDefault="003A2566" w:rsidP="00B0261A">
            <w:pPr>
              <w:rPr>
                <w:rFonts w:ascii="宋体" w:eastAsia="宋体" w:hAnsi="宋体"/>
                <w:szCs w:val="21"/>
              </w:rPr>
            </w:pPr>
            <w:r>
              <w:rPr>
                <w:rFonts w:ascii="宋体" w:eastAsia="宋体" w:hAnsi="宋体" w:hint="eastAsia"/>
                <w:szCs w:val="21"/>
              </w:rPr>
              <w:t>否</w:t>
            </w:r>
          </w:p>
        </w:tc>
      </w:tr>
    </w:tbl>
    <w:p w:rsidR="003A2566" w:rsidRDefault="003A2566" w:rsidP="003A2566">
      <w:pPr>
        <w:pStyle w:val="ab"/>
        <w:snapToGrid w:val="0"/>
        <w:rPr>
          <w:rFonts w:ascii="宋体" w:hAnsi="宋体"/>
          <w:sz w:val="21"/>
          <w:szCs w:val="21"/>
        </w:rPr>
      </w:pPr>
    </w:p>
    <w:p w:rsidR="000E65F9" w:rsidRDefault="000E65F9" w:rsidP="000E65F9">
      <w:pPr>
        <w:pStyle w:val="af8"/>
        <w:rPr>
          <w:rFonts w:ascii="宋体" w:hAnsi="宋体"/>
          <w:sz w:val="21"/>
          <w:szCs w:val="21"/>
        </w:rPr>
      </w:pPr>
      <w:r>
        <w:rPr>
          <w:rFonts w:ascii="宋体" w:hAnsi="宋体" w:hint="eastAsia"/>
          <w:sz w:val="21"/>
          <w:szCs w:val="21"/>
        </w:rPr>
        <w:t>2、虚拟演播室建设</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0"/>
        <w:gridCol w:w="1276"/>
        <w:gridCol w:w="8931"/>
        <w:gridCol w:w="850"/>
        <w:gridCol w:w="851"/>
        <w:gridCol w:w="850"/>
      </w:tblGrid>
      <w:tr w:rsidR="000E65F9" w:rsidTr="006F2188">
        <w:tc>
          <w:tcPr>
            <w:tcW w:w="1100" w:type="dxa"/>
            <w:tcBorders>
              <w:top w:val="single" w:sz="4" w:space="0" w:color="auto"/>
              <w:left w:val="single" w:sz="4" w:space="0" w:color="auto"/>
              <w:bottom w:val="single" w:sz="4" w:space="0" w:color="auto"/>
              <w:right w:val="single" w:sz="4" w:space="0" w:color="auto"/>
            </w:tcBorders>
          </w:tcPr>
          <w:p w:rsidR="000E65F9" w:rsidRDefault="000E65F9" w:rsidP="00B0261A">
            <w:pPr>
              <w:pStyle w:val="ab"/>
              <w:widowControl/>
              <w:snapToGrid w:val="0"/>
              <w:spacing w:beforeAutospacing="1" w:afterAutospacing="1"/>
              <w:rPr>
                <w:rFonts w:ascii="宋体" w:hAnsi="宋体" w:cs="宋体"/>
                <w:b/>
                <w:sz w:val="21"/>
                <w:szCs w:val="21"/>
              </w:rPr>
            </w:pPr>
            <w:r>
              <w:rPr>
                <w:rFonts w:ascii="宋体" w:hAnsi="宋体" w:cs="宋体" w:hint="eastAsia"/>
                <w:b/>
                <w:sz w:val="21"/>
                <w:szCs w:val="21"/>
              </w:rPr>
              <w:t>序号</w:t>
            </w:r>
          </w:p>
        </w:tc>
        <w:tc>
          <w:tcPr>
            <w:tcW w:w="1276" w:type="dxa"/>
            <w:tcBorders>
              <w:top w:val="single" w:sz="4" w:space="0" w:color="auto"/>
              <w:left w:val="single" w:sz="4" w:space="0" w:color="auto"/>
              <w:bottom w:val="single" w:sz="4" w:space="0" w:color="auto"/>
              <w:right w:val="single" w:sz="4" w:space="0" w:color="auto"/>
            </w:tcBorders>
          </w:tcPr>
          <w:p w:rsidR="000E65F9" w:rsidRDefault="000E65F9" w:rsidP="00B0261A">
            <w:pPr>
              <w:pStyle w:val="ab"/>
              <w:widowControl/>
              <w:snapToGrid w:val="0"/>
              <w:spacing w:beforeAutospacing="1" w:afterAutospacing="1"/>
              <w:rPr>
                <w:rFonts w:ascii="宋体" w:hAnsi="宋体" w:cs="宋体"/>
                <w:b/>
                <w:sz w:val="21"/>
                <w:szCs w:val="21"/>
              </w:rPr>
            </w:pPr>
            <w:r>
              <w:rPr>
                <w:rFonts w:ascii="宋体" w:hAnsi="宋体" w:cs="宋体" w:hint="eastAsia"/>
                <w:b/>
                <w:sz w:val="21"/>
                <w:szCs w:val="21"/>
              </w:rPr>
              <w:t>货物名称</w:t>
            </w:r>
          </w:p>
        </w:tc>
        <w:tc>
          <w:tcPr>
            <w:tcW w:w="8931" w:type="dxa"/>
            <w:tcBorders>
              <w:top w:val="single" w:sz="4" w:space="0" w:color="auto"/>
              <w:left w:val="single" w:sz="4" w:space="0" w:color="auto"/>
              <w:bottom w:val="single" w:sz="4" w:space="0" w:color="auto"/>
              <w:right w:val="single" w:sz="4" w:space="0" w:color="auto"/>
            </w:tcBorders>
          </w:tcPr>
          <w:p w:rsidR="000E65F9" w:rsidRDefault="000E65F9" w:rsidP="00B0261A">
            <w:pPr>
              <w:pStyle w:val="ab"/>
              <w:widowControl/>
              <w:snapToGrid w:val="0"/>
              <w:spacing w:beforeAutospacing="1" w:afterAutospacing="1"/>
              <w:rPr>
                <w:rFonts w:ascii="宋体" w:hAnsi="宋体" w:cs="宋体"/>
                <w:b/>
                <w:sz w:val="21"/>
                <w:szCs w:val="21"/>
              </w:rPr>
            </w:pPr>
            <w:r>
              <w:rPr>
                <w:rFonts w:ascii="宋体" w:hAnsi="宋体" w:cs="宋体" w:hint="eastAsia"/>
                <w:b/>
                <w:sz w:val="21"/>
                <w:szCs w:val="21"/>
              </w:rPr>
              <w:t>技术指标</w:t>
            </w:r>
          </w:p>
        </w:tc>
        <w:tc>
          <w:tcPr>
            <w:tcW w:w="850" w:type="dxa"/>
            <w:tcBorders>
              <w:top w:val="single" w:sz="4" w:space="0" w:color="auto"/>
              <w:left w:val="single" w:sz="4" w:space="0" w:color="auto"/>
              <w:bottom w:val="single" w:sz="4" w:space="0" w:color="auto"/>
              <w:right w:val="single" w:sz="4" w:space="0" w:color="auto"/>
            </w:tcBorders>
          </w:tcPr>
          <w:p w:rsidR="000E65F9" w:rsidRDefault="000E65F9" w:rsidP="00B0261A">
            <w:pPr>
              <w:pStyle w:val="ab"/>
              <w:widowControl/>
              <w:snapToGrid w:val="0"/>
              <w:spacing w:beforeAutospacing="1" w:afterAutospacing="1"/>
              <w:rPr>
                <w:rFonts w:ascii="宋体" w:hAnsi="宋体" w:cs="宋体"/>
                <w:b/>
                <w:sz w:val="21"/>
                <w:szCs w:val="21"/>
              </w:rPr>
            </w:pPr>
            <w:r>
              <w:rPr>
                <w:rFonts w:ascii="宋体" w:hAnsi="宋体" w:cs="宋体" w:hint="eastAsia"/>
                <w:b/>
                <w:sz w:val="21"/>
                <w:szCs w:val="21"/>
              </w:rPr>
              <w:t>数量</w:t>
            </w:r>
          </w:p>
        </w:tc>
        <w:tc>
          <w:tcPr>
            <w:tcW w:w="851" w:type="dxa"/>
            <w:tcBorders>
              <w:top w:val="single" w:sz="4" w:space="0" w:color="auto"/>
              <w:left w:val="single" w:sz="4" w:space="0" w:color="auto"/>
              <w:bottom w:val="single" w:sz="4" w:space="0" w:color="auto"/>
              <w:right w:val="single" w:sz="4" w:space="0" w:color="auto"/>
            </w:tcBorders>
          </w:tcPr>
          <w:p w:rsidR="000E65F9" w:rsidRDefault="000E65F9" w:rsidP="00B0261A">
            <w:pPr>
              <w:pStyle w:val="ab"/>
              <w:widowControl/>
              <w:snapToGrid w:val="0"/>
              <w:spacing w:beforeAutospacing="1" w:afterAutospacing="1"/>
              <w:rPr>
                <w:rFonts w:ascii="宋体" w:hAnsi="宋体" w:cs="宋体"/>
                <w:b/>
                <w:sz w:val="21"/>
                <w:szCs w:val="21"/>
              </w:rPr>
            </w:pPr>
            <w:r>
              <w:rPr>
                <w:rFonts w:ascii="宋体" w:hAnsi="宋体" w:cs="宋体" w:hint="eastAsia"/>
                <w:b/>
                <w:sz w:val="21"/>
                <w:szCs w:val="21"/>
              </w:rPr>
              <w:t>单位</w:t>
            </w:r>
          </w:p>
        </w:tc>
        <w:tc>
          <w:tcPr>
            <w:tcW w:w="850" w:type="dxa"/>
            <w:tcBorders>
              <w:top w:val="single" w:sz="4" w:space="0" w:color="auto"/>
              <w:left w:val="single" w:sz="4" w:space="0" w:color="auto"/>
              <w:bottom w:val="single" w:sz="4" w:space="0" w:color="auto"/>
              <w:right w:val="single" w:sz="4" w:space="0" w:color="auto"/>
            </w:tcBorders>
          </w:tcPr>
          <w:p w:rsidR="000E65F9" w:rsidRDefault="000E65F9" w:rsidP="00B0261A">
            <w:pPr>
              <w:pStyle w:val="ab"/>
              <w:widowControl/>
              <w:snapToGrid w:val="0"/>
              <w:spacing w:beforeAutospacing="1" w:afterAutospacing="1"/>
              <w:rPr>
                <w:rFonts w:ascii="宋体" w:hAnsi="宋体" w:cs="宋体"/>
                <w:b/>
                <w:sz w:val="21"/>
                <w:szCs w:val="21"/>
              </w:rPr>
            </w:pPr>
            <w:r>
              <w:rPr>
                <w:rFonts w:ascii="宋体" w:hAnsi="宋体" w:cs="宋体" w:hint="eastAsia"/>
                <w:b/>
                <w:sz w:val="21"/>
                <w:szCs w:val="21"/>
              </w:rPr>
              <w:t>是否为核心产品</w:t>
            </w:r>
          </w:p>
        </w:tc>
      </w:tr>
      <w:tr w:rsidR="000E65F9" w:rsidTr="006F2188">
        <w:tc>
          <w:tcPr>
            <w:tcW w:w="1100" w:type="dxa"/>
            <w:tcBorders>
              <w:top w:val="single" w:sz="4" w:space="0" w:color="auto"/>
              <w:left w:val="single" w:sz="4" w:space="0" w:color="auto"/>
              <w:bottom w:val="single" w:sz="4" w:space="0" w:color="auto"/>
              <w:right w:val="single" w:sz="4" w:space="0" w:color="auto"/>
            </w:tcBorders>
          </w:tcPr>
          <w:p w:rsidR="000E65F9" w:rsidRDefault="000E65F9" w:rsidP="000E65F9">
            <w:pPr>
              <w:pStyle w:val="af0"/>
              <w:numPr>
                <w:ilvl w:val="0"/>
                <w:numId w:val="10"/>
              </w:numPr>
              <w:spacing w:line="360" w:lineRule="exact"/>
              <w:ind w:firstLineChars="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rsidR="000E65F9" w:rsidRDefault="000E65F9" w:rsidP="00B0261A">
            <w:pPr>
              <w:spacing w:line="360" w:lineRule="exact"/>
              <w:rPr>
                <w:rFonts w:ascii="宋体" w:eastAsia="宋体" w:hAnsi="宋体"/>
                <w:szCs w:val="21"/>
              </w:rPr>
            </w:pPr>
            <w:r>
              <w:rPr>
                <w:rFonts w:ascii="宋体" w:eastAsia="宋体" w:hAnsi="宋体" w:hint="eastAsia"/>
                <w:szCs w:val="21"/>
              </w:rPr>
              <w:t>3D系统虚拟系统及主机</w:t>
            </w:r>
          </w:p>
        </w:tc>
        <w:tc>
          <w:tcPr>
            <w:tcW w:w="8931" w:type="dxa"/>
            <w:tcBorders>
              <w:top w:val="single" w:sz="4" w:space="0" w:color="auto"/>
              <w:left w:val="single" w:sz="4" w:space="0" w:color="auto"/>
              <w:bottom w:val="single" w:sz="4" w:space="0" w:color="auto"/>
              <w:right w:val="single" w:sz="4" w:space="0" w:color="auto"/>
            </w:tcBorders>
          </w:tcPr>
          <w:p w:rsidR="000E65F9" w:rsidRDefault="000E65F9" w:rsidP="00B0261A">
            <w:pPr>
              <w:spacing w:line="360" w:lineRule="exact"/>
              <w:rPr>
                <w:rFonts w:ascii="宋体" w:eastAsia="宋体" w:hAnsi="宋体"/>
                <w:szCs w:val="21"/>
              </w:rPr>
            </w:pPr>
            <w:r>
              <w:rPr>
                <w:rFonts w:ascii="宋体" w:eastAsia="宋体" w:hAnsi="宋体" w:hint="eastAsia"/>
                <w:szCs w:val="21"/>
              </w:rPr>
              <w:t>1、同时具有虚拟抠像、信号切换、字幕编辑、视频录制、支持rtmp协议编码推流等功能；</w:t>
            </w:r>
            <w:r>
              <w:rPr>
                <w:rFonts w:ascii="宋体" w:eastAsia="宋体" w:hAnsi="宋体" w:hint="eastAsia"/>
                <w:szCs w:val="21"/>
              </w:rPr>
              <w:br/>
              <w:t>2、摄像机虚拟机位4个；</w:t>
            </w:r>
            <w:r>
              <w:rPr>
                <w:rFonts w:ascii="宋体" w:eastAsia="宋体" w:hAnsi="宋体" w:hint="eastAsia"/>
                <w:szCs w:val="21"/>
              </w:rPr>
              <w:br/>
              <w:t>3、支持Mini phone jack音频输入、音频与PGM视频加嵌HDMI输出；</w:t>
            </w:r>
            <w:r>
              <w:rPr>
                <w:rFonts w:ascii="宋体" w:eastAsia="宋体" w:hAnsi="宋体" w:hint="eastAsia"/>
                <w:szCs w:val="21"/>
              </w:rPr>
              <w:br/>
              <w:t>4、具备两组DSK，支持抠像（ Chroma key/Luminance key）向导功能；</w:t>
            </w:r>
            <w:r>
              <w:rPr>
                <w:rFonts w:ascii="宋体" w:eastAsia="宋体" w:hAnsi="宋体" w:hint="eastAsia"/>
                <w:szCs w:val="21"/>
              </w:rPr>
              <w:br/>
            </w:r>
            <w:r>
              <w:rPr>
                <w:rFonts w:ascii="宋体" w:eastAsia="宋体" w:hAnsi="宋体" w:hint="eastAsia"/>
                <w:szCs w:val="21"/>
              </w:rPr>
              <w:lastRenderedPageBreak/>
              <w:t>5、视频输入接口HDMI x 1，摄像机输入接口HDMI x 1,视频输出接口HDMI x 3，支持视频格式:1080 30P/29.97P/25P，1080 60i/59.94i/50i，720 50P/59.94P。音频输入接口 Mini Phone Jack x 1；</w:t>
            </w:r>
            <w:r>
              <w:rPr>
                <w:rFonts w:ascii="宋体" w:eastAsia="宋体" w:hAnsi="宋体" w:hint="eastAsia"/>
                <w:szCs w:val="21"/>
              </w:rPr>
              <w:br/>
            </w:r>
            <w:r w:rsidRPr="00794E50">
              <w:rPr>
                <w:rFonts w:ascii="宋体" w:eastAsia="宋体" w:hAnsi="宋体" w:hint="eastAsia"/>
                <w:szCs w:val="21"/>
              </w:rPr>
              <w:t>6、视频播放2路 (DDR)，内置虚拟场景库90套；静态照片2路，静态字幕2路；</w:t>
            </w:r>
            <w:r w:rsidRPr="00122F9D">
              <w:rPr>
                <w:rFonts w:ascii="宋体" w:eastAsia="宋体" w:hAnsi="宋体" w:hint="eastAsia"/>
                <w:color w:val="FF0000"/>
                <w:szCs w:val="21"/>
              </w:rPr>
              <w:br/>
            </w:r>
            <w:r>
              <w:rPr>
                <w:rFonts w:ascii="宋体" w:eastAsia="宋体" w:hAnsi="宋体" w:hint="eastAsia"/>
                <w:szCs w:val="21"/>
              </w:rPr>
              <w:t>7、视频格式支持 H.264并且码流大小可设置，可进行流媒体发布（ Adobe Flash media/Ustream/ Live Stream）；</w:t>
            </w:r>
            <w:r>
              <w:rPr>
                <w:rFonts w:ascii="宋体" w:eastAsia="宋体" w:hAnsi="宋体" w:hint="eastAsia"/>
                <w:szCs w:val="21"/>
              </w:rPr>
              <w:br/>
              <w:t>8、提供免费虚拟场景网站下载，虚拟场景数量 120套，并持续更新；</w:t>
            </w:r>
            <w:r>
              <w:rPr>
                <w:rFonts w:ascii="宋体" w:eastAsia="宋体" w:hAnsi="宋体" w:hint="eastAsia"/>
                <w:szCs w:val="21"/>
              </w:rPr>
              <w:br/>
              <w:t>9、系统硬盘1TB；外接抽插式移动硬盘500G。</w:t>
            </w:r>
          </w:p>
        </w:tc>
        <w:tc>
          <w:tcPr>
            <w:tcW w:w="850" w:type="dxa"/>
            <w:tcBorders>
              <w:top w:val="single" w:sz="4" w:space="0" w:color="auto"/>
              <w:left w:val="single" w:sz="4" w:space="0" w:color="auto"/>
              <w:bottom w:val="single" w:sz="4" w:space="0" w:color="auto"/>
              <w:right w:val="single" w:sz="4" w:space="0" w:color="auto"/>
            </w:tcBorders>
          </w:tcPr>
          <w:p w:rsidR="000E65F9" w:rsidRDefault="000E65F9" w:rsidP="00B0261A">
            <w:pPr>
              <w:rPr>
                <w:rFonts w:ascii="宋体" w:eastAsia="宋体" w:hAnsi="宋体" w:cs="宋体"/>
                <w:szCs w:val="21"/>
              </w:rPr>
            </w:pPr>
            <w:r>
              <w:rPr>
                <w:rFonts w:ascii="宋体" w:eastAsia="宋体" w:hAnsi="宋体" w:hint="eastAsia"/>
                <w:szCs w:val="21"/>
              </w:rPr>
              <w:lastRenderedPageBreak/>
              <w:t>2</w:t>
            </w:r>
          </w:p>
        </w:tc>
        <w:tc>
          <w:tcPr>
            <w:tcW w:w="851" w:type="dxa"/>
            <w:tcBorders>
              <w:top w:val="single" w:sz="4" w:space="0" w:color="auto"/>
              <w:left w:val="single" w:sz="4" w:space="0" w:color="auto"/>
              <w:bottom w:val="single" w:sz="4" w:space="0" w:color="auto"/>
              <w:right w:val="single" w:sz="4" w:space="0" w:color="auto"/>
            </w:tcBorders>
          </w:tcPr>
          <w:p w:rsidR="000E65F9" w:rsidRDefault="000E65F9" w:rsidP="00B0261A">
            <w:pPr>
              <w:rPr>
                <w:rFonts w:ascii="宋体" w:eastAsia="宋体" w:hAnsi="宋体"/>
                <w:szCs w:val="21"/>
              </w:rPr>
            </w:pPr>
            <w:r>
              <w:rPr>
                <w:rFonts w:ascii="宋体" w:eastAsia="宋体" w:hAnsi="宋体" w:hint="eastAsia"/>
                <w:szCs w:val="21"/>
              </w:rPr>
              <w:t>套</w:t>
            </w:r>
          </w:p>
        </w:tc>
        <w:tc>
          <w:tcPr>
            <w:tcW w:w="850" w:type="dxa"/>
            <w:tcBorders>
              <w:top w:val="single" w:sz="4" w:space="0" w:color="auto"/>
              <w:left w:val="single" w:sz="4" w:space="0" w:color="auto"/>
              <w:bottom w:val="single" w:sz="4" w:space="0" w:color="auto"/>
              <w:right w:val="single" w:sz="4" w:space="0" w:color="auto"/>
            </w:tcBorders>
          </w:tcPr>
          <w:p w:rsidR="000E65F9" w:rsidRDefault="000E65F9" w:rsidP="00B0261A">
            <w:pPr>
              <w:rPr>
                <w:rFonts w:ascii="宋体" w:eastAsia="宋体" w:hAnsi="宋体"/>
                <w:szCs w:val="21"/>
              </w:rPr>
            </w:pPr>
            <w:r>
              <w:rPr>
                <w:rFonts w:ascii="宋体" w:eastAsia="宋体" w:hAnsi="宋体" w:hint="eastAsia"/>
                <w:szCs w:val="21"/>
              </w:rPr>
              <w:t>否</w:t>
            </w:r>
          </w:p>
        </w:tc>
      </w:tr>
      <w:tr w:rsidR="000E65F9" w:rsidTr="006F2188">
        <w:tc>
          <w:tcPr>
            <w:tcW w:w="1100" w:type="dxa"/>
            <w:tcBorders>
              <w:top w:val="single" w:sz="4" w:space="0" w:color="auto"/>
              <w:left w:val="single" w:sz="4" w:space="0" w:color="auto"/>
              <w:bottom w:val="single" w:sz="4" w:space="0" w:color="auto"/>
              <w:right w:val="single" w:sz="4" w:space="0" w:color="auto"/>
            </w:tcBorders>
          </w:tcPr>
          <w:p w:rsidR="000E65F9" w:rsidRDefault="000E65F9" w:rsidP="000E65F9">
            <w:pPr>
              <w:pStyle w:val="af0"/>
              <w:numPr>
                <w:ilvl w:val="0"/>
                <w:numId w:val="10"/>
              </w:numPr>
              <w:spacing w:line="360" w:lineRule="exact"/>
              <w:ind w:firstLineChars="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rsidR="000E65F9" w:rsidRDefault="000E65F9" w:rsidP="00B0261A">
            <w:pPr>
              <w:spacing w:line="360" w:lineRule="exact"/>
              <w:rPr>
                <w:rFonts w:ascii="宋体" w:eastAsia="宋体" w:hAnsi="宋体"/>
                <w:szCs w:val="21"/>
              </w:rPr>
            </w:pPr>
            <w:r>
              <w:rPr>
                <w:rFonts w:ascii="宋体" w:eastAsia="宋体" w:hAnsi="宋体" w:hint="eastAsia"/>
                <w:szCs w:val="21"/>
              </w:rPr>
              <w:t>虚拟场景编辑系统</w:t>
            </w:r>
          </w:p>
        </w:tc>
        <w:tc>
          <w:tcPr>
            <w:tcW w:w="8931" w:type="dxa"/>
            <w:tcBorders>
              <w:top w:val="single" w:sz="4" w:space="0" w:color="auto"/>
              <w:left w:val="single" w:sz="4" w:space="0" w:color="auto"/>
              <w:bottom w:val="single" w:sz="4" w:space="0" w:color="auto"/>
              <w:right w:val="single" w:sz="4" w:space="0" w:color="auto"/>
            </w:tcBorders>
          </w:tcPr>
          <w:p w:rsidR="000E65F9" w:rsidRDefault="000E65F9" w:rsidP="00B0261A">
            <w:pPr>
              <w:spacing w:line="360" w:lineRule="exact"/>
              <w:rPr>
                <w:rFonts w:ascii="宋体" w:eastAsia="宋体" w:hAnsi="宋体"/>
                <w:szCs w:val="21"/>
              </w:rPr>
            </w:pPr>
            <w:r>
              <w:rPr>
                <w:rFonts w:ascii="宋体" w:eastAsia="宋体" w:hAnsi="宋体" w:hint="eastAsia"/>
                <w:szCs w:val="21"/>
              </w:rPr>
              <w:t>1、提供虚拟场景编辑软件，制作3D虚拟场景；</w:t>
            </w:r>
            <w:r>
              <w:rPr>
                <w:rFonts w:ascii="宋体" w:eastAsia="宋体" w:hAnsi="宋体" w:hint="eastAsia"/>
                <w:szCs w:val="21"/>
              </w:rPr>
              <w:br/>
              <w:t>2、可编辑制作微课配套使用的虚拟场景；</w:t>
            </w:r>
            <w:r>
              <w:rPr>
                <w:rFonts w:ascii="宋体" w:eastAsia="宋体" w:hAnsi="宋体" w:hint="eastAsia"/>
                <w:szCs w:val="21"/>
              </w:rPr>
              <w:br/>
              <w:t>3、可以实现视频、PPT等文件作为虚拟场景的全屏背景；</w:t>
            </w:r>
            <w:r>
              <w:rPr>
                <w:rFonts w:ascii="宋体" w:eastAsia="宋体" w:hAnsi="宋体" w:hint="eastAsia"/>
                <w:szCs w:val="21"/>
              </w:rPr>
              <w:br/>
              <w:t>4、编辑场景过程中可实时添加场景、人物、物件、屏幕图层，并可对人物、物件、屏幕图层实现三维自由旋转调整和四点自由调整；</w:t>
            </w:r>
          </w:p>
        </w:tc>
        <w:tc>
          <w:tcPr>
            <w:tcW w:w="850" w:type="dxa"/>
            <w:tcBorders>
              <w:top w:val="single" w:sz="4" w:space="0" w:color="auto"/>
              <w:left w:val="single" w:sz="4" w:space="0" w:color="auto"/>
              <w:bottom w:val="single" w:sz="4" w:space="0" w:color="auto"/>
              <w:right w:val="single" w:sz="4" w:space="0" w:color="auto"/>
            </w:tcBorders>
          </w:tcPr>
          <w:p w:rsidR="000E65F9" w:rsidRDefault="000E65F9" w:rsidP="00B0261A">
            <w:pPr>
              <w:rPr>
                <w:rFonts w:ascii="宋体" w:eastAsia="宋体" w:hAnsi="宋体" w:cs="宋体"/>
                <w:szCs w:val="21"/>
              </w:rPr>
            </w:pPr>
            <w:r>
              <w:rPr>
                <w:rFonts w:ascii="宋体" w:eastAsia="宋体" w:hAnsi="宋体" w:hint="eastAsia"/>
                <w:szCs w:val="21"/>
              </w:rPr>
              <w:t>2</w:t>
            </w:r>
          </w:p>
        </w:tc>
        <w:tc>
          <w:tcPr>
            <w:tcW w:w="851" w:type="dxa"/>
            <w:tcBorders>
              <w:top w:val="single" w:sz="4" w:space="0" w:color="auto"/>
              <w:left w:val="single" w:sz="4" w:space="0" w:color="auto"/>
              <w:bottom w:val="single" w:sz="4" w:space="0" w:color="auto"/>
              <w:right w:val="single" w:sz="4" w:space="0" w:color="auto"/>
            </w:tcBorders>
          </w:tcPr>
          <w:p w:rsidR="000E65F9" w:rsidRDefault="000E65F9" w:rsidP="00B0261A">
            <w:pPr>
              <w:rPr>
                <w:rFonts w:ascii="宋体" w:eastAsia="宋体" w:hAnsi="宋体"/>
                <w:szCs w:val="21"/>
              </w:rPr>
            </w:pPr>
            <w:r>
              <w:rPr>
                <w:rFonts w:ascii="宋体" w:eastAsia="宋体" w:hAnsi="宋体" w:hint="eastAsia"/>
                <w:szCs w:val="21"/>
              </w:rPr>
              <w:t>套</w:t>
            </w:r>
          </w:p>
        </w:tc>
        <w:tc>
          <w:tcPr>
            <w:tcW w:w="850" w:type="dxa"/>
            <w:tcBorders>
              <w:top w:val="single" w:sz="4" w:space="0" w:color="auto"/>
              <w:left w:val="single" w:sz="4" w:space="0" w:color="auto"/>
              <w:bottom w:val="single" w:sz="4" w:space="0" w:color="auto"/>
              <w:right w:val="single" w:sz="4" w:space="0" w:color="auto"/>
            </w:tcBorders>
          </w:tcPr>
          <w:p w:rsidR="000E65F9" w:rsidRDefault="000E65F9" w:rsidP="00B0261A">
            <w:pPr>
              <w:rPr>
                <w:rFonts w:ascii="宋体" w:eastAsia="宋体" w:hAnsi="宋体"/>
                <w:szCs w:val="21"/>
              </w:rPr>
            </w:pPr>
            <w:r>
              <w:rPr>
                <w:rFonts w:ascii="宋体" w:eastAsia="宋体" w:hAnsi="宋体" w:hint="eastAsia"/>
                <w:szCs w:val="21"/>
              </w:rPr>
              <w:t>否</w:t>
            </w:r>
          </w:p>
        </w:tc>
      </w:tr>
      <w:tr w:rsidR="000E65F9" w:rsidTr="006F2188">
        <w:tc>
          <w:tcPr>
            <w:tcW w:w="1100" w:type="dxa"/>
            <w:tcBorders>
              <w:top w:val="single" w:sz="4" w:space="0" w:color="auto"/>
              <w:left w:val="single" w:sz="4" w:space="0" w:color="auto"/>
              <w:bottom w:val="single" w:sz="4" w:space="0" w:color="auto"/>
              <w:right w:val="single" w:sz="4" w:space="0" w:color="auto"/>
            </w:tcBorders>
          </w:tcPr>
          <w:p w:rsidR="000E65F9" w:rsidRDefault="000E65F9" w:rsidP="000E65F9">
            <w:pPr>
              <w:pStyle w:val="af0"/>
              <w:numPr>
                <w:ilvl w:val="0"/>
                <w:numId w:val="10"/>
              </w:numPr>
              <w:spacing w:line="360" w:lineRule="exact"/>
              <w:ind w:firstLineChars="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rsidR="000E65F9" w:rsidRDefault="000E65F9" w:rsidP="00B0261A">
            <w:pPr>
              <w:spacing w:line="360" w:lineRule="exact"/>
              <w:rPr>
                <w:rFonts w:ascii="宋体" w:eastAsia="宋体" w:hAnsi="宋体"/>
                <w:szCs w:val="21"/>
              </w:rPr>
            </w:pPr>
            <w:r>
              <w:rPr>
                <w:rFonts w:ascii="宋体" w:eastAsia="宋体" w:hAnsi="宋体" w:hint="eastAsia"/>
                <w:szCs w:val="21"/>
              </w:rPr>
              <w:t>虚拟场景切换台</w:t>
            </w:r>
          </w:p>
        </w:tc>
        <w:tc>
          <w:tcPr>
            <w:tcW w:w="8931" w:type="dxa"/>
            <w:tcBorders>
              <w:top w:val="single" w:sz="4" w:space="0" w:color="auto"/>
              <w:left w:val="single" w:sz="4" w:space="0" w:color="auto"/>
              <w:bottom w:val="single" w:sz="4" w:space="0" w:color="auto"/>
              <w:right w:val="single" w:sz="4" w:space="0" w:color="auto"/>
            </w:tcBorders>
          </w:tcPr>
          <w:p w:rsidR="000E65F9" w:rsidRDefault="000E65F9" w:rsidP="00B0261A">
            <w:pPr>
              <w:spacing w:line="360" w:lineRule="exact"/>
              <w:rPr>
                <w:rFonts w:ascii="宋体" w:eastAsia="宋体" w:hAnsi="宋体"/>
                <w:szCs w:val="21"/>
              </w:rPr>
            </w:pPr>
            <w:r>
              <w:rPr>
                <w:rFonts w:ascii="宋体" w:eastAsia="宋体" w:hAnsi="宋体" w:hint="eastAsia"/>
                <w:szCs w:val="21"/>
              </w:rPr>
              <w:t>1、支持设置快捷键；</w:t>
            </w:r>
            <w:r>
              <w:rPr>
                <w:rFonts w:ascii="宋体" w:eastAsia="宋体" w:hAnsi="宋体" w:hint="eastAsia"/>
                <w:szCs w:val="21"/>
              </w:rPr>
              <w:br/>
              <w:t>2、支持软硬切和黑场功能；</w:t>
            </w:r>
            <w:r>
              <w:rPr>
                <w:rFonts w:ascii="宋体" w:eastAsia="宋体" w:hAnsi="宋体" w:hint="eastAsia"/>
                <w:szCs w:val="21"/>
              </w:rPr>
              <w:br/>
              <w:t>3、支持录制启动停止，场景切换、推拉，台标、和字幕的进出功能；</w:t>
            </w:r>
          </w:p>
        </w:tc>
        <w:tc>
          <w:tcPr>
            <w:tcW w:w="850" w:type="dxa"/>
            <w:tcBorders>
              <w:top w:val="single" w:sz="4" w:space="0" w:color="auto"/>
              <w:left w:val="single" w:sz="4" w:space="0" w:color="auto"/>
              <w:bottom w:val="single" w:sz="4" w:space="0" w:color="auto"/>
              <w:right w:val="single" w:sz="4" w:space="0" w:color="auto"/>
            </w:tcBorders>
          </w:tcPr>
          <w:p w:rsidR="000E65F9" w:rsidRDefault="000E65F9" w:rsidP="00B0261A">
            <w:pPr>
              <w:rPr>
                <w:rFonts w:ascii="宋体" w:eastAsia="宋体" w:hAnsi="宋体" w:cs="宋体"/>
                <w:szCs w:val="21"/>
              </w:rPr>
            </w:pPr>
            <w:r>
              <w:rPr>
                <w:rFonts w:ascii="宋体" w:eastAsia="宋体" w:hAnsi="宋体"/>
                <w:szCs w:val="21"/>
              </w:rPr>
              <w:t>2</w:t>
            </w:r>
          </w:p>
        </w:tc>
        <w:tc>
          <w:tcPr>
            <w:tcW w:w="851" w:type="dxa"/>
            <w:tcBorders>
              <w:top w:val="single" w:sz="4" w:space="0" w:color="auto"/>
              <w:left w:val="single" w:sz="4" w:space="0" w:color="auto"/>
              <w:bottom w:val="single" w:sz="4" w:space="0" w:color="auto"/>
              <w:right w:val="single" w:sz="4" w:space="0" w:color="auto"/>
            </w:tcBorders>
          </w:tcPr>
          <w:p w:rsidR="000E65F9" w:rsidRDefault="000E65F9" w:rsidP="00B0261A">
            <w:pPr>
              <w:rPr>
                <w:rFonts w:ascii="宋体" w:eastAsia="宋体" w:hAnsi="宋体"/>
                <w:szCs w:val="21"/>
              </w:rPr>
            </w:pPr>
            <w:r>
              <w:rPr>
                <w:rFonts w:ascii="宋体" w:eastAsia="宋体" w:hAnsi="宋体" w:hint="eastAsia"/>
                <w:szCs w:val="21"/>
              </w:rPr>
              <w:t>套</w:t>
            </w:r>
          </w:p>
        </w:tc>
        <w:tc>
          <w:tcPr>
            <w:tcW w:w="850" w:type="dxa"/>
            <w:tcBorders>
              <w:top w:val="single" w:sz="4" w:space="0" w:color="auto"/>
              <w:left w:val="single" w:sz="4" w:space="0" w:color="auto"/>
              <w:bottom w:val="single" w:sz="4" w:space="0" w:color="auto"/>
              <w:right w:val="single" w:sz="4" w:space="0" w:color="auto"/>
            </w:tcBorders>
          </w:tcPr>
          <w:p w:rsidR="000E65F9" w:rsidRDefault="000E65F9" w:rsidP="00B0261A">
            <w:pPr>
              <w:rPr>
                <w:rFonts w:ascii="宋体" w:eastAsia="宋体" w:hAnsi="宋体"/>
                <w:szCs w:val="21"/>
              </w:rPr>
            </w:pPr>
            <w:r>
              <w:rPr>
                <w:rFonts w:ascii="宋体" w:eastAsia="宋体" w:hAnsi="宋体" w:hint="eastAsia"/>
                <w:szCs w:val="21"/>
              </w:rPr>
              <w:t>否</w:t>
            </w:r>
          </w:p>
        </w:tc>
      </w:tr>
      <w:tr w:rsidR="000E65F9" w:rsidTr="006F2188">
        <w:tc>
          <w:tcPr>
            <w:tcW w:w="1100" w:type="dxa"/>
            <w:tcBorders>
              <w:top w:val="single" w:sz="4" w:space="0" w:color="auto"/>
              <w:left w:val="single" w:sz="4" w:space="0" w:color="auto"/>
              <w:bottom w:val="single" w:sz="4" w:space="0" w:color="auto"/>
              <w:right w:val="single" w:sz="4" w:space="0" w:color="auto"/>
            </w:tcBorders>
          </w:tcPr>
          <w:p w:rsidR="000E65F9" w:rsidRDefault="000E65F9" w:rsidP="000E65F9">
            <w:pPr>
              <w:pStyle w:val="af0"/>
              <w:numPr>
                <w:ilvl w:val="0"/>
                <w:numId w:val="10"/>
              </w:numPr>
              <w:spacing w:line="360" w:lineRule="exact"/>
              <w:ind w:firstLineChars="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rsidR="000E65F9" w:rsidRDefault="000E65F9" w:rsidP="00B0261A">
            <w:pPr>
              <w:spacing w:line="360" w:lineRule="exact"/>
              <w:rPr>
                <w:rFonts w:ascii="宋体" w:eastAsia="宋体" w:hAnsi="宋体"/>
                <w:szCs w:val="21"/>
              </w:rPr>
            </w:pPr>
            <w:r>
              <w:rPr>
                <w:rFonts w:ascii="宋体" w:eastAsia="宋体" w:hAnsi="宋体" w:hint="eastAsia"/>
                <w:szCs w:val="21"/>
              </w:rPr>
              <w:t>高清专业级摄像机</w:t>
            </w:r>
          </w:p>
        </w:tc>
        <w:tc>
          <w:tcPr>
            <w:tcW w:w="8931" w:type="dxa"/>
            <w:tcBorders>
              <w:top w:val="single" w:sz="4" w:space="0" w:color="auto"/>
              <w:left w:val="single" w:sz="4" w:space="0" w:color="auto"/>
              <w:bottom w:val="single" w:sz="4" w:space="0" w:color="auto"/>
              <w:right w:val="single" w:sz="4" w:space="0" w:color="auto"/>
            </w:tcBorders>
          </w:tcPr>
          <w:p w:rsidR="000E65F9" w:rsidRDefault="000E65F9" w:rsidP="00B0261A">
            <w:pPr>
              <w:spacing w:line="360" w:lineRule="exact"/>
              <w:rPr>
                <w:rFonts w:ascii="宋体" w:eastAsia="宋体" w:hAnsi="宋体"/>
                <w:szCs w:val="21"/>
              </w:rPr>
            </w:pPr>
            <w:r>
              <w:rPr>
                <w:rFonts w:ascii="宋体" w:eastAsia="宋体" w:hAnsi="宋体" w:hint="eastAsia"/>
                <w:szCs w:val="21"/>
              </w:rPr>
              <w:t>1、像素250万，传感器尺寸1/3英寸，光学变焦倍数23X，滤镜直径72mm；</w:t>
            </w:r>
            <w:r>
              <w:rPr>
                <w:rFonts w:ascii="宋体" w:eastAsia="宋体" w:hAnsi="宋体" w:hint="eastAsia"/>
                <w:szCs w:val="21"/>
              </w:rPr>
              <w:br/>
              <w:t>2、视频接口支持HDMI和SDI输出，音频输入支持XLR输入接口，支持耳机音频输出；</w:t>
            </w:r>
            <w:r>
              <w:rPr>
                <w:rFonts w:ascii="宋体" w:eastAsia="宋体" w:hAnsi="宋体" w:hint="eastAsia"/>
                <w:szCs w:val="21"/>
              </w:rPr>
              <w:br/>
              <w:t xml:space="preserve">3、录制格式：支持MOV视频格式； </w:t>
            </w:r>
            <w:r>
              <w:rPr>
                <w:rFonts w:ascii="宋体" w:eastAsia="宋体" w:hAnsi="宋体" w:hint="eastAsia"/>
                <w:szCs w:val="21"/>
              </w:rPr>
              <w:br/>
              <w:t xml:space="preserve">4、具有取景器，支持自动/手动对焦。 </w:t>
            </w:r>
            <w:r>
              <w:rPr>
                <w:rFonts w:ascii="宋体" w:eastAsia="宋体" w:hAnsi="宋体" w:hint="eastAsia"/>
                <w:szCs w:val="21"/>
              </w:rPr>
              <w:br/>
              <w:t xml:space="preserve">5、支持内存卡存储   </w:t>
            </w:r>
          </w:p>
        </w:tc>
        <w:tc>
          <w:tcPr>
            <w:tcW w:w="850" w:type="dxa"/>
            <w:tcBorders>
              <w:top w:val="single" w:sz="4" w:space="0" w:color="auto"/>
              <w:left w:val="single" w:sz="4" w:space="0" w:color="auto"/>
              <w:bottom w:val="single" w:sz="4" w:space="0" w:color="auto"/>
              <w:right w:val="single" w:sz="4" w:space="0" w:color="auto"/>
            </w:tcBorders>
          </w:tcPr>
          <w:p w:rsidR="000E65F9" w:rsidRDefault="000E65F9" w:rsidP="00B0261A">
            <w:pPr>
              <w:rPr>
                <w:rFonts w:ascii="宋体" w:eastAsia="宋体" w:hAnsi="宋体" w:cs="宋体"/>
                <w:szCs w:val="21"/>
              </w:rPr>
            </w:pPr>
            <w:r>
              <w:rPr>
                <w:rFonts w:ascii="宋体" w:eastAsia="宋体" w:hAnsi="宋体"/>
                <w:szCs w:val="21"/>
              </w:rPr>
              <w:t>4</w:t>
            </w:r>
          </w:p>
        </w:tc>
        <w:tc>
          <w:tcPr>
            <w:tcW w:w="851" w:type="dxa"/>
            <w:tcBorders>
              <w:top w:val="single" w:sz="4" w:space="0" w:color="auto"/>
              <w:left w:val="single" w:sz="4" w:space="0" w:color="auto"/>
              <w:bottom w:val="single" w:sz="4" w:space="0" w:color="auto"/>
              <w:right w:val="single" w:sz="4" w:space="0" w:color="auto"/>
            </w:tcBorders>
          </w:tcPr>
          <w:p w:rsidR="000E65F9" w:rsidRDefault="000E65F9" w:rsidP="00B0261A">
            <w:pPr>
              <w:rPr>
                <w:rFonts w:ascii="宋体" w:eastAsia="宋体" w:hAnsi="宋体"/>
                <w:szCs w:val="21"/>
              </w:rPr>
            </w:pPr>
            <w:r>
              <w:rPr>
                <w:rFonts w:ascii="宋体" w:eastAsia="宋体" w:hAnsi="宋体" w:hint="eastAsia"/>
                <w:szCs w:val="21"/>
              </w:rPr>
              <w:t>台</w:t>
            </w:r>
          </w:p>
        </w:tc>
        <w:tc>
          <w:tcPr>
            <w:tcW w:w="850" w:type="dxa"/>
            <w:tcBorders>
              <w:top w:val="single" w:sz="4" w:space="0" w:color="auto"/>
              <w:left w:val="single" w:sz="4" w:space="0" w:color="auto"/>
              <w:bottom w:val="single" w:sz="4" w:space="0" w:color="auto"/>
              <w:right w:val="single" w:sz="4" w:space="0" w:color="auto"/>
            </w:tcBorders>
          </w:tcPr>
          <w:p w:rsidR="000E65F9" w:rsidRDefault="000E65F9" w:rsidP="00B0261A">
            <w:pPr>
              <w:rPr>
                <w:rFonts w:ascii="宋体" w:eastAsia="宋体" w:hAnsi="宋体"/>
                <w:szCs w:val="21"/>
              </w:rPr>
            </w:pPr>
            <w:r>
              <w:rPr>
                <w:rFonts w:ascii="宋体" w:eastAsia="宋体" w:hAnsi="宋体" w:hint="eastAsia"/>
                <w:szCs w:val="21"/>
              </w:rPr>
              <w:t>否</w:t>
            </w:r>
          </w:p>
        </w:tc>
      </w:tr>
      <w:tr w:rsidR="000E65F9" w:rsidTr="006F2188">
        <w:tc>
          <w:tcPr>
            <w:tcW w:w="1100" w:type="dxa"/>
            <w:tcBorders>
              <w:top w:val="single" w:sz="4" w:space="0" w:color="auto"/>
              <w:left w:val="single" w:sz="4" w:space="0" w:color="auto"/>
              <w:bottom w:val="single" w:sz="4" w:space="0" w:color="auto"/>
              <w:right w:val="single" w:sz="4" w:space="0" w:color="auto"/>
            </w:tcBorders>
          </w:tcPr>
          <w:p w:rsidR="000E65F9" w:rsidRDefault="000E65F9" w:rsidP="000E65F9">
            <w:pPr>
              <w:pStyle w:val="af0"/>
              <w:numPr>
                <w:ilvl w:val="0"/>
                <w:numId w:val="10"/>
              </w:numPr>
              <w:spacing w:line="360" w:lineRule="exact"/>
              <w:ind w:firstLineChars="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rsidR="000E65F9" w:rsidRDefault="000E65F9" w:rsidP="00B0261A">
            <w:pPr>
              <w:spacing w:line="360" w:lineRule="exact"/>
              <w:rPr>
                <w:rFonts w:ascii="宋体" w:eastAsia="宋体" w:hAnsi="宋体"/>
                <w:szCs w:val="21"/>
              </w:rPr>
            </w:pPr>
            <w:r>
              <w:rPr>
                <w:rFonts w:ascii="宋体" w:eastAsia="宋体" w:hAnsi="宋体" w:hint="eastAsia"/>
                <w:szCs w:val="21"/>
              </w:rPr>
              <w:t>人物LED面光灯</w:t>
            </w:r>
          </w:p>
        </w:tc>
        <w:tc>
          <w:tcPr>
            <w:tcW w:w="8931" w:type="dxa"/>
            <w:tcBorders>
              <w:top w:val="single" w:sz="4" w:space="0" w:color="auto"/>
              <w:left w:val="single" w:sz="4" w:space="0" w:color="auto"/>
              <w:bottom w:val="single" w:sz="4" w:space="0" w:color="auto"/>
              <w:right w:val="single" w:sz="4" w:space="0" w:color="auto"/>
            </w:tcBorders>
          </w:tcPr>
          <w:p w:rsidR="000E65F9" w:rsidRDefault="000E65F9" w:rsidP="00B0261A">
            <w:pPr>
              <w:spacing w:line="360" w:lineRule="exact"/>
              <w:rPr>
                <w:rFonts w:ascii="宋体" w:eastAsia="宋体" w:hAnsi="宋体"/>
                <w:szCs w:val="21"/>
              </w:rPr>
            </w:pPr>
            <w:r>
              <w:rPr>
                <w:rFonts w:ascii="宋体" w:eastAsia="宋体" w:hAnsi="宋体" w:hint="eastAsia"/>
                <w:szCs w:val="21"/>
              </w:rPr>
              <w:t>1、LED 灯珠数量600颗， 灯珠寿命5万小时；</w:t>
            </w:r>
            <w:r>
              <w:rPr>
                <w:rFonts w:ascii="宋体" w:eastAsia="宋体" w:hAnsi="宋体" w:hint="eastAsia"/>
                <w:szCs w:val="21"/>
              </w:rPr>
              <w:br/>
              <w:t>2、优质ABS塑料，背面独立凹槽设计；</w:t>
            </w:r>
            <w:r>
              <w:rPr>
                <w:rFonts w:ascii="宋体" w:eastAsia="宋体" w:hAnsi="宋体" w:hint="eastAsia"/>
                <w:szCs w:val="21"/>
              </w:rPr>
              <w:br/>
              <w:t>3、色温：标准5600K，显色指数Ra：95，功率：36W，亮度：3668LM，显色指数：RA:95 ；</w:t>
            </w:r>
            <w:r>
              <w:rPr>
                <w:rFonts w:ascii="宋体" w:eastAsia="宋体" w:hAnsi="宋体" w:hint="eastAsia"/>
                <w:szCs w:val="21"/>
              </w:rPr>
              <w:br/>
              <w:t>4、亮度支持无级调光 ；</w:t>
            </w:r>
            <w:r>
              <w:rPr>
                <w:rFonts w:ascii="宋体" w:eastAsia="宋体" w:hAnsi="宋体" w:hint="eastAsia"/>
                <w:szCs w:val="21"/>
              </w:rPr>
              <w:br/>
            </w:r>
            <w:r>
              <w:rPr>
                <w:rFonts w:ascii="宋体" w:eastAsia="宋体" w:hAnsi="宋体" w:hint="eastAsia"/>
                <w:szCs w:val="21"/>
              </w:rPr>
              <w:lastRenderedPageBreak/>
              <w:t>5、电源类型：14.8V DC100-240V AC 或 V型卡口电池。</w:t>
            </w:r>
          </w:p>
        </w:tc>
        <w:tc>
          <w:tcPr>
            <w:tcW w:w="850" w:type="dxa"/>
            <w:tcBorders>
              <w:top w:val="single" w:sz="4" w:space="0" w:color="auto"/>
              <w:left w:val="single" w:sz="4" w:space="0" w:color="auto"/>
              <w:bottom w:val="single" w:sz="4" w:space="0" w:color="auto"/>
              <w:right w:val="single" w:sz="4" w:space="0" w:color="auto"/>
            </w:tcBorders>
          </w:tcPr>
          <w:p w:rsidR="000E65F9" w:rsidRDefault="000E65F9" w:rsidP="00B0261A">
            <w:pPr>
              <w:rPr>
                <w:rFonts w:ascii="宋体" w:eastAsia="宋体" w:hAnsi="宋体" w:cs="宋体"/>
                <w:szCs w:val="21"/>
              </w:rPr>
            </w:pPr>
            <w:r>
              <w:rPr>
                <w:rFonts w:ascii="宋体" w:eastAsia="宋体" w:hAnsi="宋体"/>
                <w:szCs w:val="21"/>
              </w:rPr>
              <w:lastRenderedPageBreak/>
              <w:t>20</w:t>
            </w:r>
          </w:p>
        </w:tc>
        <w:tc>
          <w:tcPr>
            <w:tcW w:w="851" w:type="dxa"/>
            <w:tcBorders>
              <w:top w:val="single" w:sz="4" w:space="0" w:color="auto"/>
              <w:left w:val="single" w:sz="4" w:space="0" w:color="auto"/>
              <w:bottom w:val="single" w:sz="4" w:space="0" w:color="auto"/>
              <w:right w:val="single" w:sz="4" w:space="0" w:color="auto"/>
            </w:tcBorders>
          </w:tcPr>
          <w:p w:rsidR="000E65F9" w:rsidRDefault="000E65F9" w:rsidP="00B0261A">
            <w:pPr>
              <w:rPr>
                <w:rFonts w:ascii="宋体" w:eastAsia="宋体" w:hAnsi="宋体"/>
                <w:szCs w:val="21"/>
              </w:rPr>
            </w:pPr>
            <w:r>
              <w:rPr>
                <w:rFonts w:ascii="宋体" w:eastAsia="宋体" w:hAnsi="宋体" w:hint="eastAsia"/>
                <w:szCs w:val="21"/>
              </w:rPr>
              <w:t>台</w:t>
            </w:r>
          </w:p>
        </w:tc>
        <w:tc>
          <w:tcPr>
            <w:tcW w:w="850" w:type="dxa"/>
            <w:tcBorders>
              <w:top w:val="single" w:sz="4" w:space="0" w:color="auto"/>
              <w:left w:val="single" w:sz="4" w:space="0" w:color="auto"/>
              <w:bottom w:val="single" w:sz="4" w:space="0" w:color="auto"/>
              <w:right w:val="single" w:sz="4" w:space="0" w:color="auto"/>
            </w:tcBorders>
          </w:tcPr>
          <w:p w:rsidR="000E65F9" w:rsidRDefault="000E65F9" w:rsidP="00B0261A">
            <w:pPr>
              <w:rPr>
                <w:rFonts w:ascii="宋体" w:eastAsia="宋体" w:hAnsi="宋体"/>
                <w:szCs w:val="21"/>
              </w:rPr>
            </w:pPr>
            <w:r>
              <w:rPr>
                <w:rFonts w:ascii="宋体" w:eastAsia="宋体" w:hAnsi="宋体" w:hint="eastAsia"/>
                <w:szCs w:val="21"/>
              </w:rPr>
              <w:t>否</w:t>
            </w:r>
          </w:p>
        </w:tc>
      </w:tr>
      <w:tr w:rsidR="000E65F9" w:rsidTr="006F2188">
        <w:tc>
          <w:tcPr>
            <w:tcW w:w="1100" w:type="dxa"/>
            <w:tcBorders>
              <w:top w:val="single" w:sz="4" w:space="0" w:color="auto"/>
              <w:left w:val="single" w:sz="4" w:space="0" w:color="auto"/>
              <w:bottom w:val="single" w:sz="4" w:space="0" w:color="auto"/>
              <w:right w:val="single" w:sz="4" w:space="0" w:color="auto"/>
            </w:tcBorders>
          </w:tcPr>
          <w:p w:rsidR="000E65F9" w:rsidRDefault="000E65F9" w:rsidP="000E65F9">
            <w:pPr>
              <w:pStyle w:val="af0"/>
              <w:numPr>
                <w:ilvl w:val="0"/>
                <w:numId w:val="10"/>
              </w:numPr>
              <w:spacing w:line="360" w:lineRule="exact"/>
              <w:ind w:firstLineChars="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rsidR="000E65F9" w:rsidRDefault="000E65F9" w:rsidP="00B0261A">
            <w:pPr>
              <w:spacing w:line="360" w:lineRule="exact"/>
              <w:rPr>
                <w:rFonts w:ascii="宋体" w:eastAsia="宋体" w:hAnsi="宋体"/>
                <w:szCs w:val="21"/>
              </w:rPr>
            </w:pPr>
            <w:r>
              <w:rPr>
                <w:rFonts w:ascii="宋体" w:eastAsia="宋体" w:hAnsi="宋体" w:hint="eastAsia"/>
                <w:szCs w:val="21"/>
              </w:rPr>
              <w:t>三脚架</w:t>
            </w:r>
          </w:p>
        </w:tc>
        <w:tc>
          <w:tcPr>
            <w:tcW w:w="8931" w:type="dxa"/>
            <w:tcBorders>
              <w:top w:val="single" w:sz="4" w:space="0" w:color="auto"/>
              <w:left w:val="single" w:sz="4" w:space="0" w:color="auto"/>
              <w:bottom w:val="single" w:sz="4" w:space="0" w:color="auto"/>
              <w:right w:val="single" w:sz="4" w:space="0" w:color="auto"/>
            </w:tcBorders>
          </w:tcPr>
          <w:p w:rsidR="000E65F9" w:rsidRDefault="000E65F9" w:rsidP="00B0261A">
            <w:pPr>
              <w:spacing w:line="360" w:lineRule="exact"/>
              <w:rPr>
                <w:rFonts w:ascii="宋体" w:eastAsia="宋体" w:hAnsi="宋体"/>
                <w:szCs w:val="21"/>
              </w:rPr>
            </w:pPr>
            <w:r>
              <w:rPr>
                <w:rFonts w:ascii="宋体" w:eastAsia="宋体" w:hAnsi="宋体" w:hint="eastAsia"/>
                <w:szCs w:val="21"/>
              </w:rPr>
              <w:t>1、液压三脚架，承重</w:t>
            </w:r>
            <w:r>
              <w:rPr>
                <w:rFonts w:ascii="宋体" w:eastAsia="宋体" w:hAnsi="宋体" w:cs="Arial"/>
                <w:szCs w:val="21"/>
              </w:rPr>
              <w:t>≥</w:t>
            </w:r>
            <w:r>
              <w:rPr>
                <w:rFonts w:ascii="宋体" w:eastAsia="宋体" w:hAnsi="宋体" w:hint="eastAsia"/>
                <w:szCs w:val="21"/>
              </w:rPr>
              <w:t>5KG;</w:t>
            </w:r>
            <w:r>
              <w:rPr>
                <w:rFonts w:ascii="宋体" w:eastAsia="宋体" w:hAnsi="宋体" w:hint="eastAsia"/>
                <w:szCs w:val="21"/>
              </w:rPr>
              <w:br/>
              <w:t>2、阻尼：1-4，动态平衡：1-8。</w:t>
            </w:r>
          </w:p>
        </w:tc>
        <w:tc>
          <w:tcPr>
            <w:tcW w:w="850" w:type="dxa"/>
            <w:tcBorders>
              <w:top w:val="single" w:sz="4" w:space="0" w:color="auto"/>
              <w:left w:val="single" w:sz="4" w:space="0" w:color="auto"/>
              <w:bottom w:val="single" w:sz="4" w:space="0" w:color="auto"/>
              <w:right w:val="single" w:sz="4" w:space="0" w:color="auto"/>
            </w:tcBorders>
          </w:tcPr>
          <w:p w:rsidR="000E65F9" w:rsidRDefault="000E65F9" w:rsidP="00B0261A">
            <w:pPr>
              <w:rPr>
                <w:rFonts w:ascii="宋体" w:eastAsia="宋体" w:hAnsi="宋体" w:cs="宋体"/>
                <w:szCs w:val="21"/>
              </w:rPr>
            </w:pPr>
            <w:r>
              <w:rPr>
                <w:rFonts w:ascii="宋体" w:eastAsia="宋体" w:hAnsi="宋体"/>
                <w:szCs w:val="21"/>
              </w:rPr>
              <w:t>4</w:t>
            </w:r>
          </w:p>
        </w:tc>
        <w:tc>
          <w:tcPr>
            <w:tcW w:w="851" w:type="dxa"/>
            <w:tcBorders>
              <w:top w:val="single" w:sz="4" w:space="0" w:color="auto"/>
              <w:left w:val="single" w:sz="4" w:space="0" w:color="auto"/>
              <w:bottom w:val="single" w:sz="4" w:space="0" w:color="auto"/>
              <w:right w:val="single" w:sz="4" w:space="0" w:color="auto"/>
            </w:tcBorders>
          </w:tcPr>
          <w:p w:rsidR="000E65F9" w:rsidRDefault="000E65F9" w:rsidP="00B0261A">
            <w:pPr>
              <w:rPr>
                <w:rFonts w:ascii="宋体" w:eastAsia="宋体" w:hAnsi="宋体"/>
                <w:szCs w:val="21"/>
              </w:rPr>
            </w:pPr>
            <w:r>
              <w:rPr>
                <w:rFonts w:ascii="宋体" w:eastAsia="宋体" w:hAnsi="宋体" w:hint="eastAsia"/>
                <w:szCs w:val="21"/>
              </w:rPr>
              <w:t>个</w:t>
            </w:r>
          </w:p>
        </w:tc>
        <w:tc>
          <w:tcPr>
            <w:tcW w:w="850" w:type="dxa"/>
            <w:tcBorders>
              <w:top w:val="single" w:sz="4" w:space="0" w:color="auto"/>
              <w:left w:val="single" w:sz="4" w:space="0" w:color="auto"/>
              <w:bottom w:val="single" w:sz="4" w:space="0" w:color="auto"/>
              <w:right w:val="single" w:sz="4" w:space="0" w:color="auto"/>
            </w:tcBorders>
          </w:tcPr>
          <w:p w:rsidR="000E65F9" w:rsidRDefault="000E65F9" w:rsidP="00B0261A">
            <w:pPr>
              <w:rPr>
                <w:rFonts w:ascii="宋体" w:eastAsia="宋体" w:hAnsi="宋体"/>
                <w:szCs w:val="21"/>
              </w:rPr>
            </w:pPr>
            <w:r>
              <w:rPr>
                <w:rFonts w:ascii="宋体" w:eastAsia="宋体" w:hAnsi="宋体" w:hint="eastAsia"/>
                <w:szCs w:val="21"/>
              </w:rPr>
              <w:t>否</w:t>
            </w:r>
          </w:p>
        </w:tc>
      </w:tr>
      <w:tr w:rsidR="000E65F9" w:rsidTr="006F2188">
        <w:tc>
          <w:tcPr>
            <w:tcW w:w="1100" w:type="dxa"/>
            <w:tcBorders>
              <w:top w:val="single" w:sz="4" w:space="0" w:color="auto"/>
              <w:left w:val="single" w:sz="4" w:space="0" w:color="auto"/>
              <w:bottom w:val="single" w:sz="4" w:space="0" w:color="auto"/>
              <w:right w:val="single" w:sz="4" w:space="0" w:color="auto"/>
            </w:tcBorders>
          </w:tcPr>
          <w:p w:rsidR="000E65F9" w:rsidRDefault="000E65F9" w:rsidP="000E65F9">
            <w:pPr>
              <w:pStyle w:val="af0"/>
              <w:numPr>
                <w:ilvl w:val="0"/>
                <w:numId w:val="10"/>
              </w:numPr>
              <w:spacing w:line="360" w:lineRule="exact"/>
              <w:ind w:firstLineChars="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rsidR="000E65F9" w:rsidRDefault="000E65F9" w:rsidP="00B0261A">
            <w:pPr>
              <w:spacing w:line="360" w:lineRule="exact"/>
              <w:rPr>
                <w:rFonts w:ascii="宋体" w:eastAsia="宋体" w:hAnsi="宋体"/>
                <w:szCs w:val="21"/>
              </w:rPr>
            </w:pPr>
            <w:r>
              <w:rPr>
                <w:rFonts w:ascii="宋体" w:eastAsia="宋体" w:hAnsi="宋体" w:hint="eastAsia"/>
                <w:szCs w:val="21"/>
              </w:rPr>
              <w:t>多画面监看显示器</w:t>
            </w:r>
          </w:p>
        </w:tc>
        <w:tc>
          <w:tcPr>
            <w:tcW w:w="8931" w:type="dxa"/>
            <w:tcBorders>
              <w:top w:val="single" w:sz="4" w:space="0" w:color="auto"/>
              <w:left w:val="single" w:sz="4" w:space="0" w:color="auto"/>
              <w:bottom w:val="single" w:sz="4" w:space="0" w:color="auto"/>
              <w:right w:val="single" w:sz="4" w:space="0" w:color="auto"/>
            </w:tcBorders>
          </w:tcPr>
          <w:p w:rsidR="000E65F9" w:rsidRDefault="000E65F9" w:rsidP="00B0261A">
            <w:pPr>
              <w:spacing w:line="360" w:lineRule="exact"/>
              <w:rPr>
                <w:rFonts w:ascii="宋体" w:eastAsia="宋体" w:hAnsi="宋体"/>
                <w:szCs w:val="21"/>
              </w:rPr>
            </w:pPr>
            <w:r>
              <w:rPr>
                <w:rFonts w:ascii="宋体" w:eastAsia="宋体" w:hAnsi="宋体" w:hint="eastAsia"/>
                <w:szCs w:val="21"/>
              </w:rPr>
              <w:t>1、屏幕尺寸32英寸，分辨率2560x1440，屏幕比例：16：9（宽屏），高清标准：2K，动态对比度：5000万：1，亮度250cd/m²，可视角度176°；</w:t>
            </w:r>
            <w:r>
              <w:rPr>
                <w:rFonts w:ascii="宋体" w:eastAsia="宋体" w:hAnsi="宋体" w:hint="eastAsia"/>
                <w:szCs w:val="21"/>
              </w:rPr>
              <w:br/>
              <w:t>2、具有VGA，DVI-D，HDMI视频接口。</w:t>
            </w:r>
          </w:p>
        </w:tc>
        <w:tc>
          <w:tcPr>
            <w:tcW w:w="850" w:type="dxa"/>
            <w:tcBorders>
              <w:top w:val="single" w:sz="4" w:space="0" w:color="auto"/>
              <w:left w:val="single" w:sz="4" w:space="0" w:color="auto"/>
              <w:bottom w:val="single" w:sz="4" w:space="0" w:color="auto"/>
              <w:right w:val="single" w:sz="4" w:space="0" w:color="auto"/>
            </w:tcBorders>
          </w:tcPr>
          <w:p w:rsidR="000E65F9" w:rsidRDefault="000E65F9" w:rsidP="00B0261A">
            <w:pPr>
              <w:rPr>
                <w:rFonts w:ascii="宋体" w:eastAsia="宋体" w:hAnsi="宋体" w:cs="宋体"/>
                <w:szCs w:val="21"/>
              </w:rPr>
            </w:pPr>
            <w:r>
              <w:rPr>
                <w:rFonts w:ascii="宋体" w:eastAsia="宋体" w:hAnsi="宋体"/>
                <w:szCs w:val="21"/>
              </w:rPr>
              <w:t>6</w:t>
            </w:r>
          </w:p>
        </w:tc>
        <w:tc>
          <w:tcPr>
            <w:tcW w:w="851" w:type="dxa"/>
            <w:tcBorders>
              <w:top w:val="single" w:sz="4" w:space="0" w:color="auto"/>
              <w:left w:val="single" w:sz="4" w:space="0" w:color="auto"/>
              <w:bottom w:val="single" w:sz="4" w:space="0" w:color="auto"/>
              <w:right w:val="single" w:sz="4" w:space="0" w:color="auto"/>
            </w:tcBorders>
          </w:tcPr>
          <w:p w:rsidR="000E65F9" w:rsidRDefault="000E65F9" w:rsidP="00B0261A">
            <w:pPr>
              <w:rPr>
                <w:rFonts w:ascii="宋体" w:eastAsia="宋体" w:hAnsi="宋体"/>
                <w:szCs w:val="21"/>
              </w:rPr>
            </w:pPr>
            <w:r>
              <w:rPr>
                <w:rFonts w:ascii="宋体" w:eastAsia="宋体" w:hAnsi="宋体" w:hint="eastAsia"/>
                <w:szCs w:val="21"/>
              </w:rPr>
              <w:t>台</w:t>
            </w:r>
          </w:p>
        </w:tc>
        <w:tc>
          <w:tcPr>
            <w:tcW w:w="850" w:type="dxa"/>
            <w:tcBorders>
              <w:top w:val="single" w:sz="4" w:space="0" w:color="auto"/>
              <w:left w:val="single" w:sz="4" w:space="0" w:color="auto"/>
              <w:bottom w:val="single" w:sz="4" w:space="0" w:color="auto"/>
              <w:right w:val="single" w:sz="4" w:space="0" w:color="auto"/>
            </w:tcBorders>
          </w:tcPr>
          <w:p w:rsidR="000E65F9" w:rsidRDefault="000E65F9" w:rsidP="00B0261A">
            <w:pPr>
              <w:rPr>
                <w:rFonts w:ascii="宋体" w:eastAsia="宋体" w:hAnsi="宋体"/>
                <w:szCs w:val="21"/>
              </w:rPr>
            </w:pPr>
            <w:r>
              <w:rPr>
                <w:rFonts w:ascii="宋体" w:eastAsia="宋体" w:hAnsi="宋体" w:hint="eastAsia"/>
                <w:szCs w:val="21"/>
              </w:rPr>
              <w:t>否</w:t>
            </w:r>
          </w:p>
        </w:tc>
      </w:tr>
      <w:tr w:rsidR="000E65F9" w:rsidTr="006F2188">
        <w:tc>
          <w:tcPr>
            <w:tcW w:w="1100" w:type="dxa"/>
            <w:tcBorders>
              <w:top w:val="single" w:sz="4" w:space="0" w:color="auto"/>
              <w:left w:val="single" w:sz="4" w:space="0" w:color="auto"/>
              <w:bottom w:val="single" w:sz="4" w:space="0" w:color="auto"/>
              <w:right w:val="single" w:sz="4" w:space="0" w:color="auto"/>
            </w:tcBorders>
          </w:tcPr>
          <w:p w:rsidR="000E65F9" w:rsidRDefault="000E65F9" w:rsidP="000E65F9">
            <w:pPr>
              <w:pStyle w:val="af0"/>
              <w:numPr>
                <w:ilvl w:val="0"/>
                <w:numId w:val="10"/>
              </w:numPr>
              <w:spacing w:line="360" w:lineRule="exact"/>
              <w:ind w:firstLineChars="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rsidR="000E65F9" w:rsidRDefault="000E65F9" w:rsidP="00B0261A">
            <w:pPr>
              <w:spacing w:line="360" w:lineRule="exact"/>
              <w:rPr>
                <w:rFonts w:ascii="宋体" w:eastAsia="宋体" w:hAnsi="宋体"/>
                <w:szCs w:val="21"/>
              </w:rPr>
            </w:pPr>
            <w:r>
              <w:rPr>
                <w:rFonts w:ascii="宋体" w:eastAsia="宋体" w:hAnsi="宋体" w:hint="eastAsia"/>
                <w:szCs w:val="21"/>
              </w:rPr>
              <w:t>音频调音台</w:t>
            </w:r>
          </w:p>
        </w:tc>
        <w:tc>
          <w:tcPr>
            <w:tcW w:w="8931" w:type="dxa"/>
            <w:tcBorders>
              <w:top w:val="single" w:sz="4" w:space="0" w:color="auto"/>
              <w:left w:val="single" w:sz="4" w:space="0" w:color="auto"/>
              <w:bottom w:val="single" w:sz="4" w:space="0" w:color="auto"/>
              <w:right w:val="single" w:sz="4" w:space="0" w:color="auto"/>
            </w:tcBorders>
          </w:tcPr>
          <w:p w:rsidR="000E65F9" w:rsidRDefault="000E65F9" w:rsidP="00B0261A">
            <w:pPr>
              <w:spacing w:line="360" w:lineRule="exact"/>
              <w:rPr>
                <w:rFonts w:ascii="宋体" w:eastAsia="宋体" w:hAnsi="宋体"/>
                <w:szCs w:val="21"/>
              </w:rPr>
            </w:pPr>
            <w:r>
              <w:rPr>
                <w:rFonts w:ascii="宋体" w:eastAsia="宋体" w:hAnsi="宋体" w:hint="eastAsia"/>
                <w:szCs w:val="21"/>
              </w:rPr>
              <w:t>1、输入4个通道，输入立体声通道2个，输出2个通道；</w:t>
            </w:r>
            <w:r>
              <w:rPr>
                <w:rFonts w:ascii="宋体" w:eastAsia="宋体" w:hAnsi="宋体" w:hint="eastAsia"/>
                <w:szCs w:val="21"/>
              </w:rPr>
              <w:br/>
              <w:t>2、支持48V幻象电源供电</w:t>
            </w:r>
          </w:p>
        </w:tc>
        <w:tc>
          <w:tcPr>
            <w:tcW w:w="850" w:type="dxa"/>
            <w:tcBorders>
              <w:top w:val="single" w:sz="4" w:space="0" w:color="auto"/>
              <w:left w:val="single" w:sz="4" w:space="0" w:color="auto"/>
              <w:bottom w:val="single" w:sz="4" w:space="0" w:color="auto"/>
              <w:right w:val="single" w:sz="4" w:space="0" w:color="auto"/>
            </w:tcBorders>
          </w:tcPr>
          <w:p w:rsidR="000E65F9" w:rsidRDefault="000E65F9" w:rsidP="00B0261A">
            <w:pPr>
              <w:rPr>
                <w:rFonts w:ascii="宋体" w:eastAsia="宋体" w:hAnsi="宋体" w:cs="宋体"/>
                <w:szCs w:val="21"/>
              </w:rPr>
            </w:pPr>
            <w:r>
              <w:rPr>
                <w:rFonts w:ascii="宋体" w:eastAsia="宋体" w:hAnsi="宋体"/>
                <w:szCs w:val="21"/>
              </w:rPr>
              <w:t>2</w:t>
            </w:r>
          </w:p>
        </w:tc>
        <w:tc>
          <w:tcPr>
            <w:tcW w:w="851" w:type="dxa"/>
            <w:tcBorders>
              <w:top w:val="single" w:sz="4" w:space="0" w:color="auto"/>
              <w:left w:val="single" w:sz="4" w:space="0" w:color="auto"/>
              <w:bottom w:val="single" w:sz="4" w:space="0" w:color="auto"/>
              <w:right w:val="single" w:sz="4" w:space="0" w:color="auto"/>
            </w:tcBorders>
          </w:tcPr>
          <w:p w:rsidR="000E65F9" w:rsidRDefault="000E65F9" w:rsidP="00B0261A">
            <w:pPr>
              <w:rPr>
                <w:rFonts w:ascii="宋体" w:eastAsia="宋体" w:hAnsi="宋体"/>
                <w:szCs w:val="21"/>
              </w:rPr>
            </w:pPr>
            <w:r>
              <w:rPr>
                <w:rFonts w:ascii="宋体" w:eastAsia="宋体" w:hAnsi="宋体" w:hint="eastAsia"/>
                <w:szCs w:val="21"/>
              </w:rPr>
              <w:t>套</w:t>
            </w:r>
          </w:p>
        </w:tc>
        <w:tc>
          <w:tcPr>
            <w:tcW w:w="850" w:type="dxa"/>
            <w:tcBorders>
              <w:top w:val="single" w:sz="4" w:space="0" w:color="auto"/>
              <w:left w:val="single" w:sz="4" w:space="0" w:color="auto"/>
              <w:bottom w:val="single" w:sz="4" w:space="0" w:color="auto"/>
              <w:right w:val="single" w:sz="4" w:space="0" w:color="auto"/>
            </w:tcBorders>
          </w:tcPr>
          <w:p w:rsidR="000E65F9" w:rsidRDefault="000E65F9" w:rsidP="00B0261A">
            <w:pPr>
              <w:rPr>
                <w:rFonts w:ascii="宋体" w:eastAsia="宋体" w:hAnsi="宋体"/>
                <w:szCs w:val="21"/>
              </w:rPr>
            </w:pPr>
            <w:r>
              <w:rPr>
                <w:rFonts w:ascii="宋体" w:eastAsia="宋体" w:hAnsi="宋体" w:hint="eastAsia"/>
                <w:szCs w:val="21"/>
              </w:rPr>
              <w:t>否</w:t>
            </w:r>
          </w:p>
        </w:tc>
      </w:tr>
      <w:tr w:rsidR="000E65F9" w:rsidTr="006F2188">
        <w:tc>
          <w:tcPr>
            <w:tcW w:w="1100" w:type="dxa"/>
            <w:tcBorders>
              <w:top w:val="single" w:sz="4" w:space="0" w:color="auto"/>
              <w:left w:val="single" w:sz="4" w:space="0" w:color="auto"/>
              <w:bottom w:val="single" w:sz="4" w:space="0" w:color="auto"/>
              <w:right w:val="single" w:sz="4" w:space="0" w:color="auto"/>
            </w:tcBorders>
          </w:tcPr>
          <w:p w:rsidR="000E65F9" w:rsidRDefault="000E65F9" w:rsidP="000E65F9">
            <w:pPr>
              <w:pStyle w:val="af0"/>
              <w:numPr>
                <w:ilvl w:val="0"/>
                <w:numId w:val="10"/>
              </w:numPr>
              <w:spacing w:line="360" w:lineRule="exact"/>
              <w:ind w:firstLineChars="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rsidR="000E65F9" w:rsidRDefault="000E65F9" w:rsidP="00B0261A">
            <w:pPr>
              <w:spacing w:line="360" w:lineRule="exact"/>
              <w:rPr>
                <w:rFonts w:ascii="宋体" w:eastAsia="宋体" w:hAnsi="宋体"/>
                <w:szCs w:val="21"/>
              </w:rPr>
            </w:pPr>
            <w:r>
              <w:rPr>
                <w:rFonts w:ascii="宋体" w:eastAsia="宋体" w:hAnsi="宋体" w:hint="eastAsia"/>
                <w:szCs w:val="21"/>
              </w:rPr>
              <w:t>返送信号监视器</w:t>
            </w:r>
          </w:p>
        </w:tc>
        <w:tc>
          <w:tcPr>
            <w:tcW w:w="8931" w:type="dxa"/>
            <w:tcBorders>
              <w:top w:val="single" w:sz="4" w:space="0" w:color="auto"/>
              <w:left w:val="single" w:sz="4" w:space="0" w:color="auto"/>
              <w:bottom w:val="single" w:sz="4" w:space="0" w:color="auto"/>
              <w:right w:val="single" w:sz="4" w:space="0" w:color="auto"/>
            </w:tcBorders>
          </w:tcPr>
          <w:p w:rsidR="000E65F9" w:rsidRDefault="000E65F9" w:rsidP="00B0261A">
            <w:pPr>
              <w:spacing w:line="360" w:lineRule="exact"/>
              <w:rPr>
                <w:rFonts w:ascii="宋体" w:eastAsia="宋体" w:hAnsi="宋体"/>
                <w:szCs w:val="21"/>
              </w:rPr>
            </w:pPr>
            <w:r>
              <w:rPr>
                <w:rFonts w:ascii="宋体" w:eastAsia="宋体" w:hAnsi="宋体" w:hint="eastAsia"/>
                <w:szCs w:val="21"/>
              </w:rPr>
              <w:t>1、显示尺寸55英寸；</w:t>
            </w:r>
            <w:r>
              <w:rPr>
                <w:rFonts w:ascii="宋体" w:eastAsia="宋体" w:hAnsi="宋体" w:hint="eastAsia"/>
                <w:szCs w:val="21"/>
              </w:rPr>
              <w:br/>
              <w:t>2、显示分辨率1920×1080。</w:t>
            </w:r>
          </w:p>
        </w:tc>
        <w:tc>
          <w:tcPr>
            <w:tcW w:w="850" w:type="dxa"/>
            <w:tcBorders>
              <w:top w:val="single" w:sz="4" w:space="0" w:color="auto"/>
              <w:left w:val="single" w:sz="4" w:space="0" w:color="auto"/>
              <w:bottom w:val="single" w:sz="4" w:space="0" w:color="auto"/>
              <w:right w:val="single" w:sz="4" w:space="0" w:color="auto"/>
            </w:tcBorders>
          </w:tcPr>
          <w:p w:rsidR="000E65F9" w:rsidRDefault="000E65F9" w:rsidP="00B0261A">
            <w:pPr>
              <w:rPr>
                <w:rFonts w:ascii="宋体" w:eastAsia="宋体" w:hAnsi="宋体" w:cs="宋体"/>
                <w:szCs w:val="21"/>
              </w:rPr>
            </w:pPr>
            <w:r>
              <w:rPr>
                <w:rFonts w:ascii="宋体" w:eastAsia="宋体" w:hAnsi="宋体"/>
                <w:szCs w:val="21"/>
              </w:rPr>
              <w:t>2</w:t>
            </w:r>
          </w:p>
        </w:tc>
        <w:tc>
          <w:tcPr>
            <w:tcW w:w="851" w:type="dxa"/>
            <w:tcBorders>
              <w:top w:val="single" w:sz="4" w:space="0" w:color="auto"/>
              <w:left w:val="single" w:sz="4" w:space="0" w:color="auto"/>
              <w:bottom w:val="single" w:sz="4" w:space="0" w:color="auto"/>
              <w:right w:val="single" w:sz="4" w:space="0" w:color="auto"/>
            </w:tcBorders>
          </w:tcPr>
          <w:p w:rsidR="000E65F9" w:rsidRDefault="000E65F9" w:rsidP="00B0261A">
            <w:pPr>
              <w:rPr>
                <w:rFonts w:ascii="宋体" w:eastAsia="宋体" w:hAnsi="宋体"/>
                <w:szCs w:val="21"/>
              </w:rPr>
            </w:pPr>
            <w:r>
              <w:rPr>
                <w:rFonts w:ascii="宋体" w:eastAsia="宋体" w:hAnsi="宋体" w:hint="eastAsia"/>
                <w:szCs w:val="21"/>
              </w:rPr>
              <w:t>台</w:t>
            </w:r>
          </w:p>
        </w:tc>
        <w:tc>
          <w:tcPr>
            <w:tcW w:w="850" w:type="dxa"/>
            <w:tcBorders>
              <w:top w:val="single" w:sz="4" w:space="0" w:color="auto"/>
              <w:left w:val="single" w:sz="4" w:space="0" w:color="auto"/>
              <w:bottom w:val="single" w:sz="4" w:space="0" w:color="auto"/>
              <w:right w:val="single" w:sz="4" w:space="0" w:color="auto"/>
            </w:tcBorders>
          </w:tcPr>
          <w:p w:rsidR="000E65F9" w:rsidRDefault="000E65F9" w:rsidP="00B0261A">
            <w:pPr>
              <w:rPr>
                <w:rFonts w:ascii="宋体" w:eastAsia="宋体" w:hAnsi="宋体"/>
                <w:szCs w:val="21"/>
              </w:rPr>
            </w:pPr>
            <w:r>
              <w:rPr>
                <w:rFonts w:ascii="宋体" w:eastAsia="宋体" w:hAnsi="宋体" w:hint="eastAsia"/>
                <w:szCs w:val="21"/>
              </w:rPr>
              <w:t>否</w:t>
            </w:r>
          </w:p>
        </w:tc>
      </w:tr>
      <w:tr w:rsidR="000E65F9" w:rsidTr="006F2188">
        <w:tc>
          <w:tcPr>
            <w:tcW w:w="1100" w:type="dxa"/>
            <w:tcBorders>
              <w:top w:val="single" w:sz="4" w:space="0" w:color="auto"/>
              <w:left w:val="single" w:sz="4" w:space="0" w:color="auto"/>
              <w:bottom w:val="single" w:sz="4" w:space="0" w:color="auto"/>
              <w:right w:val="single" w:sz="4" w:space="0" w:color="auto"/>
            </w:tcBorders>
          </w:tcPr>
          <w:p w:rsidR="000E65F9" w:rsidRDefault="000E65F9" w:rsidP="000E65F9">
            <w:pPr>
              <w:pStyle w:val="af0"/>
              <w:numPr>
                <w:ilvl w:val="0"/>
                <w:numId w:val="10"/>
              </w:numPr>
              <w:spacing w:line="360" w:lineRule="exact"/>
              <w:ind w:firstLineChars="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rsidR="000E65F9" w:rsidRDefault="000E65F9" w:rsidP="00B0261A">
            <w:pPr>
              <w:spacing w:line="360" w:lineRule="exact"/>
              <w:rPr>
                <w:rFonts w:ascii="宋体" w:eastAsia="宋体" w:hAnsi="宋体"/>
                <w:szCs w:val="21"/>
              </w:rPr>
            </w:pPr>
            <w:r>
              <w:rPr>
                <w:rFonts w:ascii="宋体" w:eastAsia="宋体" w:hAnsi="宋体" w:hint="eastAsia"/>
                <w:szCs w:val="21"/>
              </w:rPr>
              <w:t>无线领夹麦克风</w:t>
            </w:r>
          </w:p>
        </w:tc>
        <w:tc>
          <w:tcPr>
            <w:tcW w:w="8931" w:type="dxa"/>
            <w:tcBorders>
              <w:top w:val="single" w:sz="4" w:space="0" w:color="auto"/>
              <w:left w:val="single" w:sz="4" w:space="0" w:color="auto"/>
              <w:bottom w:val="single" w:sz="4" w:space="0" w:color="auto"/>
              <w:right w:val="single" w:sz="4" w:space="0" w:color="auto"/>
            </w:tcBorders>
          </w:tcPr>
          <w:p w:rsidR="000E65F9" w:rsidRDefault="000E65F9" w:rsidP="00B0261A">
            <w:pPr>
              <w:spacing w:line="360" w:lineRule="exact"/>
              <w:rPr>
                <w:rFonts w:ascii="宋体" w:eastAsia="宋体" w:hAnsi="宋体"/>
                <w:szCs w:val="21"/>
              </w:rPr>
            </w:pPr>
            <w:r>
              <w:rPr>
                <w:rFonts w:ascii="宋体" w:eastAsia="宋体" w:hAnsi="宋体" w:hint="eastAsia"/>
                <w:szCs w:val="21"/>
              </w:rPr>
              <w:t>1、天线程式采用1/4波长天线；</w:t>
            </w:r>
            <w:r>
              <w:rPr>
                <w:rFonts w:ascii="宋体" w:eastAsia="宋体" w:hAnsi="宋体" w:hint="eastAsia"/>
                <w:szCs w:val="21"/>
              </w:rPr>
              <w:br/>
              <w:t>2、接收距离20米。</w:t>
            </w:r>
          </w:p>
        </w:tc>
        <w:tc>
          <w:tcPr>
            <w:tcW w:w="850" w:type="dxa"/>
            <w:tcBorders>
              <w:top w:val="single" w:sz="4" w:space="0" w:color="auto"/>
              <w:left w:val="single" w:sz="4" w:space="0" w:color="auto"/>
              <w:bottom w:val="single" w:sz="4" w:space="0" w:color="auto"/>
              <w:right w:val="single" w:sz="4" w:space="0" w:color="auto"/>
            </w:tcBorders>
          </w:tcPr>
          <w:p w:rsidR="000E65F9" w:rsidRDefault="000E65F9" w:rsidP="00B0261A">
            <w:pPr>
              <w:rPr>
                <w:rFonts w:ascii="宋体" w:eastAsia="宋体" w:hAnsi="宋体" w:cs="宋体"/>
                <w:szCs w:val="21"/>
              </w:rPr>
            </w:pPr>
            <w:r>
              <w:rPr>
                <w:rFonts w:ascii="宋体" w:eastAsia="宋体" w:hAnsi="宋体"/>
                <w:szCs w:val="21"/>
              </w:rPr>
              <w:t>8</w:t>
            </w:r>
          </w:p>
        </w:tc>
        <w:tc>
          <w:tcPr>
            <w:tcW w:w="851" w:type="dxa"/>
            <w:tcBorders>
              <w:top w:val="single" w:sz="4" w:space="0" w:color="auto"/>
              <w:left w:val="single" w:sz="4" w:space="0" w:color="auto"/>
              <w:bottom w:val="single" w:sz="4" w:space="0" w:color="auto"/>
              <w:right w:val="single" w:sz="4" w:space="0" w:color="auto"/>
            </w:tcBorders>
          </w:tcPr>
          <w:p w:rsidR="000E65F9" w:rsidRDefault="000E65F9" w:rsidP="00B0261A">
            <w:pPr>
              <w:rPr>
                <w:rFonts w:ascii="宋体" w:eastAsia="宋体" w:hAnsi="宋体"/>
                <w:szCs w:val="21"/>
              </w:rPr>
            </w:pPr>
            <w:r>
              <w:rPr>
                <w:rFonts w:ascii="宋体" w:eastAsia="宋体" w:hAnsi="宋体" w:hint="eastAsia"/>
                <w:szCs w:val="21"/>
              </w:rPr>
              <w:t>个</w:t>
            </w:r>
          </w:p>
        </w:tc>
        <w:tc>
          <w:tcPr>
            <w:tcW w:w="850" w:type="dxa"/>
            <w:tcBorders>
              <w:top w:val="single" w:sz="4" w:space="0" w:color="auto"/>
              <w:left w:val="single" w:sz="4" w:space="0" w:color="auto"/>
              <w:bottom w:val="single" w:sz="4" w:space="0" w:color="auto"/>
              <w:right w:val="single" w:sz="4" w:space="0" w:color="auto"/>
            </w:tcBorders>
          </w:tcPr>
          <w:p w:rsidR="000E65F9" w:rsidRDefault="000E65F9" w:rsidP="00B0261A">
            <w:pPr>
              <w:rPr>
                <w:rFonts w:ascii="宋体" w:eastAsia="宋体" w:hAnsi="宋体"/>
                <w:szCs w:val="21"/>
              </w:rPr>
            </w:pPr>
            <w:r>
              <w:rPr>
                <w:rFonts w:ascii="宋体" w:eastAsia="宋体" w:hAnsi="宋体" w:hint="eastAsia"/>
                <w:szCs w:val="21"/>
              </w:rPr>
              <w:t>否</w:t>
            </w:r>
          </w:p>
        </w:tc>
      </w:tr>
      <w:tr w:rsidR="000E65F9" w:rsidTr="006F2188">
        <w:tc>
          <w:tcPr>
            <w:tcW w:w="1100" w:type="dxa"/>
            <w:tcBorders>
              <w:top w:val="single" w:sz="4" w:space="0" w:color="auto"/>
              <w:left w:val="single" w:sz="4" w:space="0" w:color="auto"/>
              <w:bottom w:val="single" w:sz="4" w:space="0" w:color="auto"/>
              <w:right w:val="single" w:sz="4" w:space="0" w:color="auto"/>
            </w:tcBorders>
          </w:tcPr>
          <w:p w:rsidR="000E65F9" w:rsidRDefault="000E65F9" w:rsidP="000E65F9">
            <w:pPr>
              <w:pStyle w:val="af0"/>
              <w:numPr>
                <w:ilvl w:val="0"/>
                <w:numId w:val="10"/>
              </w:numPr>
              <w:spacing w:line="360" w:lineRule="exact"/>
              <w:ind w:firstLineChars="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rsidR="000E65F9" w:rsidRDefault="000E65F9" w:rsidP="00B0261A">
            <w:pPr>
              <w:spacing w:line="360" w:lineRule="exact"/>
              <w:rPr>
                <w:rFonts w:ascii="宋体" w:eastAsia="宋体" w:hAnsi="宋体"/>
                <w:szCs w:val="21"/>
              </w:rPr>
            </w:pPr>
            <w:r>
              <w:rPr>
                <w:rFonts w:ascii="宋体" w:eastAsia="宋体" w:hAnsi="宋体" w:hint="eastAsia"/>
                <w:szCs w:val="21"/>
              </w:rPr>
              <w:t>提词器</w:t>
            </w:r>
          </w:p>
        </w:tc>
        <w:tc>
          <w:tcPr>
            <w:tcW w:w="8931" w:type="dxa"/>
            <w:tcBorders>
              <w:top w:val="single" w:sz="4" w:space="0" w:color="auto"/>
              <w:left w:val="single" w:sz="4" w:space="0" w:color="auto"/>
              <w:bottom w:val="single" w:sz="4" w:space="0" w:color="auto"/>
              <w:right w:val="single" w:sz="4" w:space="0" w:color="auto"/>
            </w:tcBorders>
          </w:tcPr>
          <w:p w:rsidR="000E65F9" w:rsidRDefault="000E65F9" w:rsidP="00B0261A">
            <w:pPr>
              <w:spacing w:line="360" w:lineRule="exact"/>
              <w:rPr>
                <w:rFonts w:ascii="宋体" w:eastAsia="宋体" w:hAnsi="宋体"/>
                <w:szCs w:val="21"/>
              </w:rPr>
            </w:pPr>
            <w:r>
              <w:rPr>
                <w:rFonts w:ascii="宋体" w:eastAsia="宋体" w:hAnsi="宋体" w:hint="eastAsia"/>
                <w:szCs w:val="21"/>
              </w:rPr>
              <w:t>1、兼容Apple iP AD与Android 2 .x以上平板计算机，字稿内容容易作业与操作。</w:t>
            </w:r>
            <w:r>
              <w:rPr>
                <w:rFonts w:ascii="宋体" w:eastAsia="宋体" w:hAnsi="宋体" w:hint="eastAsia"/>
                <w:szCs w:val="21"/>
              </w:rPr>
              <w:br/>
              <w:t>2、 专用60 /40玻璃，字体反射清晰容易读取。</w:t>
            </w:r>
            <w:r>
              <w:rPr>
                <w:rFonts w:ascii="宋体" w:eastAsia="宋体" w:hAnsi="宋体" w:hint="eastAsia"/>
                <w:szCs w:val="21"/>
              </w:rPr>
              <w:br/>
              <w:t>3、 机体可直接安装于手持式摄像机镜头前，提供字稿显示及摄影双功能。</w:t>
            </w:r>
            <w:r>
              <w:rPr>
                <w:rFonts w:ascii="宋体" w:eastAsia="宋体" w:hAnsi="宋体" w:hint="eastAsia"/>
                <w:szCs w:val="21"/>
              </w:rPr>
              <w:br/>
              <w:t>4、 无线方式控制字幕，提供演出人员自行控制字稿内容、播放速度及字体调整。</w:t>
            </w:r>
            <w:r>
              <w:rPr>
                <w:rFonts w:ascii="宋体" w:eastAsia="宋体" w:hAnsi="宋体" w:hint="eastAsia"/>
                <w:szCs w:val="21"/>
              </w:rPr>
              <w:br/>
              <w:t>5、 拆卸简单轻松，不需要任何工具即可安装即拆卸。</w:t>
            </w:r>
            <w:r>
              <w:rPr>
                <w:rFonts w:ascii="宋体" w:eastAsia="宋体" w:hAnsi="宋体" w:hint="eastAsia"/>
                <w:szCs w:val="21"/>
              </w:rPr>
              <w:br/>
              <w:t>6、Dvprompter 提詞器免费软件， Apple 的AppStore即可以下载。</w:t>
            </w:r>
          </w:p>
        </w:tc>
        <w:tc>
          <w:tcPr>
            <w:tcW w:w="850" w:type="dxa"/>
            <w:tcBorders>
              <w:top w:val="single" w:sz="4" w:space="0" w:color="auto"/>
              <w:left w:val="single" w:sz="4" w:space="0" w:color="auto"/>
              <w:bottom w:val="single" w:sz="4" w:space="0" w:color="auto"/>
              <w:right w:val="single" w:sz="4" w:space="0" w:color="auto"/>
            </w:tcBorders>
          </w:tcPr>
          <w:p w:rsidR="000E65F9" w:rsidRDefault="000E65F9" w:rsidP="00B0261A">
            <w:pPr>
              <w:rPr>
                <w:rFonts w:ascii="宋体" w:eastAsia="宋体" w:hAnsi="宋体" w:cs="宋体"/>
                <w:szCs w:val="21"/>
              </w:rPr>
            </w:pPr>
            <w:r>
              <w:rPr>
                <w:rFonts w:ascii="宋体" w:eastAsia="宋体" w:hAnsi="宋体"/>
                <w:szCs w:val="21"/>
              </w:rPr>
              <w:t>2</w:t>
            </w:r>
          </w:p>
        </w:tc>
        <w:tc>
          <w:tcPr>
            <w:tcW w:w="851" w:type="dxa"/>
            <w:tcBorders>
              <w:top w:val="single" w:sz="4" w:space="0" w:color="auto"/>
              <w:left w:val="single" w:sz="4" w:space="0" w:color="auto"/>
              <w:bottom w:val="single" w:sz="4" w:space="0" w:color="auto"/>
              <w:right w:val="single" w:sz="4" w:space="0" w:color="auto"/>
            </w:tcBorders>
          </w:tcPr>
          <w:p w:rsidR="000E65F9" w:rsidRDefault="000E65F9" w:rsidP="00B0261A">
            <w:pPr>
              <w:rPr>
                <w:rFonts w:ascii="宋体" w:eastAsia="宋体" w:hAnsi="宋体"/>
                <w:szCs w:val="21"/>
              </w:rPr>
            </w:pPr>
            <w:r>
              <w:rPr>
                <w:rFonts w:ascii="宋体" w:eastAsia="宋体" w:hAnsi="宋体" w:hint="eastAsia"/>
                <w:szCs w:val="21"/>
              </w:rPr>
              <w:t>台</w:t>
            </w:r>
          </w:p>
        </w:tc>
        <w:tc>
          <w:tcPr>
            <w:tcW w:w="850" w:type="dxa"/>
            <w:tcBorders>
              <w:top w:val="single" w:sz="4" w:space="0" w:color="auto"/>
              <w:left w:val="single" w:sz="4" w:space="0" w:color="auto"/>
              <w:bottom w:val="single" w:sz="4" w:space="0" w:color="auto"/>
              <w:right w:val="single" w:sz="4" w:space="0" w:color="auto"/>
            </w:tcBorders>
          </w:tcPr>
          <w:p w:rsidR="000E65F9" w:rsidRDefault="000E65F9" w:rsidP="00B0261A">
            <w:pPr>
              <w:rPr>
                <w:rFonts w:ascii="宋体" w:eastAsia="宋体" w:hAnsi="宋体"/>
                <w:szCs w:val="21"/>
              </w:rPr>
            </w:pPr>
            <w:r>
              <w:rPr>
                <w:rFonts w:ascii="宋体" w:eastAsia="宋体" w:hAnsi="宋体" w:hint="eastAsia"/>
                <w:szCs w:val="21"/>
              </w:rPr>
              <w:t>否</w:t>
            </w:r>
          </w:p>
        </w:tc>
      </w:tr>
      <w:tr w:rsidR="000E65F9" w:rsidTr="006F2188">
        <w:tc>
          <w:tcPr>
            <w:tcW w:w="1100" w:type="dxa"/>
            <w:tcBorders>
              <w:top w:val="single" w:sz="4" w:space="0" w:color="auto"/>
              <w:left w:val="single" w:sz="4" w:space="0" w:color="auto"/>
              <w:bottom w:val="single" w:sz="4" w:space="0" w:color="auto"/>
              <w:right w:val="single" w:sz="4" w:space="0" w:color="auto"/>
            </w:tcBorders>
          </w:tcPr>
          <w:p w:rsidR="000E65F9" w:rsidRDefault="000E65F9" w:rsidP="000E65F9">
            <w:pPr>
              <w:pStyle w:val="af0"/>
              <w:numPr>
                <w:ilvl w:val="0"/>
                <w:numId w:val="10"/>
              </w:numPr>
              <w:spacing w:line="360" w:lineRule="exact"/>
              <w:ind w:firstLineChars="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rsidR="000E65F9" w:rsidRDefault="000E65F9" w:rsidP="00B0261A">
            <w:pPr>
              <w:spacing w:line="360" w:lineRule="exact"/>
              <w:rPr>
                <w:rFonts w:ascii="宋体" w:eastAsia="宋体" w:hAnsi="宋体"/>
                <w:szCs w:val="21"/>
              </w:rPr>
            </w:pPr>
            <w:r>
              <w:rPr>
                <w:rFonts w:ascii="宋体" w:eastAsia="宋体" w:hAnsi="宋体" w:hint="eastAsia"/>
                <w:szCs w:val="21"/>
              </w:rPr>
              <w:t>交换机</w:t>
            </w:r>
          </w:p>
        </w:tc>
        <w:tc>
          <w:tcPr>
            <w:tcW w:w="8931" w:type="dxa"/>
            <w:tcBorders>
              <w:top w:val="single" w:sz="4" w:space="0" w:color="auto"/>
              <w:left w:val="single" w:sz="4" w:space="0" w:color="auto"/>
              <w:bottom w:val="single" w:sz="4" w:space="0" w:color="auto"/>
              <w:right w:val="single" w:sz="4" w:space="0" w:color="auto"/>
            </w:tcBorders>
          </w:tcPr>
          <w:p w:rsidR="000E65F9" w:rsidRDefault="000E65F9" w:rsidP="00B0261A">
            <w:pPr>
              <w:spacing w:line="360" w:lineRule="exact"/>
              <w:rPr>
                <w:rFonts w:ascii="宋体" w:eastAsia="宋体" w:hAnsi="宋体"/>
                <w:szCs w:val="21"/>
              </w:rPr>
            </w:pPr>
            <w:r>
              <w:rPr>
                <w:rFonts w:ascii="宋体" w:eastAsia="宋体" w:hAnsi="宋体" w:hint="eastAsia"/>
                <w:szCs w:val="21"/>
              </w:rPr>
              <w:t>1、交换容量≥336Gbps；转发性能≥51Mpps，</w:t>
            </w:r>
            <w:r>
              <w:rPr>
                <w:rFonts w:ascii="宋体" w:eastAsia="宋体" w:hAnsi="宋体" w:hint="eastAsia"/>
                <w:szCs w:val="21"/>
              </w:rPr>
              <w:br/>
              <w:t>2、固化10/100/1000M以太网端口≥24，固化1G SFP光接口≥4个；整机最大可用千兆口≥28</w:t>
            </w:r>
            <w:r>
              <w:rPr>
                <w:rFonts w:ascii="宋体" w:eastAsia="宋体" w:hAnsi="宋体" w:hint="eastAsia"/>
                <w:szCs w:val="21"/>
              </w:rPr>
              <w:br/>
              <w:t>3、支持静态路由、RIP/RIPng、OSPFv2/OSPFv3等三层路由协议</w:t>
            </w:r>
            <w:r>
              <w:rPr>
                <w:rFonts w:ascii="宋体" w:eastAsia="宋体" w:hAnsi="宋体" w:hint="eastAsia"/>
                <w:szCs w:val="21"/>
              </w:rPr>
              <w:br/>
              <w:t>4、支持1对1、1对多、多对1和基于流的镜像；且支持RSPAN和ERSPAN</w:t>
            </w:r>
            <w:r>
              <w:rPr>
                <w:rFonts w:ascii="宋体" w:eastAsia="宋体" w:hAnsi="宋体" w:hint="eastAsia"/>
                <w:szCs w:val="21"/>
              </w:rPr>
              <w:br/>
              <w:t>5、支持专门基础网络保护机制，增强设备防攻击能力，即使在受到攻击的情况下，也能保护系统各种服务的正常运行，保持较低的CPU负载，从而保障整个网络的稳定运行。</w:t>
            </w:r>
            <w:r>
              <w:rPr>
                <w:rFonts w:ascii="宋体" w:eastAsia="宋体" w:hAnsi="宋体" w:hint="eastAsia"/>
                <w:szCs w:val="21"/>
              </w:rPr>
              <w:br/>
            </w:r>
            <w:r>
              <w:rPr>
                <w:rFonts w:ascii="宋体" w:eastAsia="宋体" w:hAnsi="宋体" w:hint="eastAsia"/>
                <w:szCs w:val="21"/>
              </w:rPr>
              <w:lastRenderedPageBreak/>
              <w:t>6、工作温度0-50°</w:t>
            </w:r>
          </w:p>
        </w:tc>
        <w:tc>
          <w:tcPr>
            <w:tcW w:w="850" w:type="dxa"/>
            <w:tcBorders>
              <w:top w:val="single" w:sz="4" w:space="0" w:color="auto"/>
              <w:left w:val="single" w:sz="4" w:space="0" w:color="auto"/>
              <w:bottom w:val="single" w:sz="4" w:space="0" w:color="auto"/>
              <w:right w:val="single" w:sz="4" w:space="0" w:color="auto"/>
            </w:tcBorders>
          </w:tcPr>
          <w:p w:rsidR="000E65F9" w:rsidRDefault="000E65F9" w:rsidP="00B0261A">
            <w:pPr>
              <w:rPr>
                <w:rFonts w:ascii="宋体" w:eastAsia="宋体" w:hAnsi="宋体" w:cs="宋体"/>
                <w:szCs w:val="21"/>
              </w:rPr>
            </w:pPr>
            <w:r>
              <w:rPr>
                <w:rFonts w:ascii="宋体" w:eastAsia="宋体" w:hAnsi="宋体"/>
                <w:szCs w:val="21"/>
              </w:rPr>
              <w:lastRenderedPageBreak/>
              <w:t>2</w:t>
            </w:r>
          </w:p>
        </w:tc>
        <w:tc>
          <w:tcPr>
            <w:tcW w:w="851" w:type="dxa"/>
            <w:tcBorders>
              <w:top w:val="single" w:sz="4" w:space="0" w:color="auto"/>
              <w:left w:val="single" w:sz="4" w:space="0" w:color="auto"/>
              <w:bottom w:val="single" w:sz="4" w:space="0" w:color="auto"/>
              <w:right w:val="single" w:sz="4" w:space="0" w:color="auto"/>
            </w:tcBorders>
          </w:tcPr>
          <w:p w:rsidR="000E65F9" w:rsidRDefault="000E65F9" w:rsidP="00B0261A">
            <w:pPr>
              <w:rPr>
                <w:rFonts w:ascii="宋体" w:eastAsia="宋体" w:hAnsi="宋体"/>
                <w:szCs w:val="21"/>
              </w:rPr>
            </w:pPr>
            <w:r>
              <w:rPr>
                <w:rFonts w:ascii="宋体" w:eastAsia="宋体" w:hAnsi="宋体" w:hint="eastAsia"/>
                <w:szCs w:val="21"/>
              </w:rPr>
              <w:t>台</w:t>
            </w:r>
          </w:p>
        </w:tc>
        <w:tc>
          <w:tcPr>
            <w:tcW w:w="850" w:type="dxa"/>
            <w:tcBorders>
              <w:top w:val="single" w:sz="4" w:space="0" w:color="auto"/>
              <w:left w:val="single" w:sz="4" w:space="0" w:color="auto"/>
              <w:bottom w:val="single" w:sz="4" w:space="0" w:color="auto"/>
              <w:right w:val="single" w:sz="4" w:space="0" w:color="auto"/>
            </w:tcBorders>
          </w:tcPr>
          <w:p w:rsidR="000E65F9" w:rsidRDefault="000E65F9" w:rsidP="00B0261A">
            <w:pPr>
              <w:rPr>
                <w:rFonts w:ascii="宋体" w:eastAsia="宋体" w:hAnsi="宋体"/>
                <w:szCs w:val="21"/>
              </w:rPr>
            </w:pPr>
            <w:r>
              <w:rPr>
                <w:rFonts w:ascii="宋体" w:eastAsia="宋体" w:hAnsi="宋体" w:hint="eastAsia"/>
                <w:szCs w:val="21"/>
              </w:rPr>
              <w:t>否</w:t>
            </w:r>
          </w:p>
        </w:tc>
      </w:tr>
      <w:tr w:rsidR="000E65F9" w:rsidTr="006F2188">
        <w:tc>
          <w:tcPr>
            <w:tcW w:w="1100" w:type="dxa"/>
            <w:tcBorders>
              <w:top w:val="single" w:sz="4" w:space="0" w:color="auto"/>
              <w:left w:val="single" w:sz="4" w:space="0" w:color="auto"/>
              <w:bottom w:val="single" w:sz="4" w:space="0" w:color="auto"/>
              <w:right w:val="single" w:sz="4" w:space="0" w:color="auto"/>
            </w:tcBorders>
          </w:tcPr>
          <w:p w:rsidR="000E65F9" w:rsidRDefault="000E65F9" w:rsidP="000E65F9">
            <w:pPr>
              <w:pStyle w:val="af0"/>
              <w:numPr>
                <w:ilvl w:val="0"/>
                <w:numId w:val="10"/>
              </w:numPr>
              <w:spacing w:line="360" w:lineRule="exact"/>
              <w:ind w:firstLineChars="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rsidR="000E65F9" w:rsidRDefault="000E65F9" w:rsidP="00B0261A">
            <w:pPr>
              <w:spacing w:line="360" w:lineRule="exact"/>
              <w:rPr>
                <w:rFonts w:ascii="宋体" w:eastAsia="宋体" w:hAnsi="宋体"/>
                <w:szCs w:val="21"/>
              </w:rPr>
            </w:pPr>
            <w:r>
              <w:rPr>
                <w:rFonts w:ascii="宋体" w:eastAsia="宋体" w:hAnsi="宋体" w:hint="eastAsia"/>
                <w:szCs w:val="21"/>
              </w:rPr>
              <w:t>流媒体平台</w:t>
            </w:r>
          </w:p>
        </w:tc>
        <w:tc>
          <w:tcPr>
            <w:tcW w:w="8931" w:type="dxa"/>
            <w:tcBorders>
              <w:top w:val="single" w:sz="4" w:space="0" w:color="auto"/>
              <w:left w:val="single" w:sz="4" w:space="0" w:color="auto"/>
              <w:bottom w:val="single" w:sz="4" w:space="0" w:color="auto"/>
              <w:right w:val="single" w:sz="4" w:space="0" w:color="auto"/>
            </w:tcBorders>
          </w:tcPr>
          <w:p w:rsidR="000E65F9" w:rsidRDefault="000E65F9" w:rsidP="00B0261A">
            <w:pPr>
              <w:spacing w:line="360" w:lineRule="exact"/>
              <w:rPr>
                <w:rFonts w:ascii="宋体" w:eastAsia="宋体" w:hAnsi="宋体"/>
                <w:szCs w:val="21"/>
              </w:rPr>
            </w:pPr>
            <w:r>
              <w:rPr>
                <w:rFonts w:ascii="宋体" w:eastAsia="宋体" w:hAnsi="宋体" w:hint="eastAsia"/>
                <w:szCs w:val="21"/>
              </w:rPr>
              <w:t>设备配置：单颗Intel Xeon E5-2630 CPU，内存8G，硬盘2*2TB</w:t>
            </w:r>
            <w:r>
              <w:rPr>
                <w:rFonts w:ascii="宋体" w:eastAsia="宋体" w:hAnsi="宋体" w:hint="eastAsia"/>
                <w:szCs w:val="21"/>
              </w:rPr>
              <w:br/>
              <w:t>1、支持视频直播和点播；</w:t>
            </w:r>
            <w:r>
              <w:rPr>
                <w:rFonts w:ascii="宋体" w:eastAsia="宋体" w:hAnsi="宋体" w:hint="eastAsia"/>
                <w:szCs w:val="21"/>
              </w:rPr>
              <w:br/>
              <w:t>2、支持rtmp协议，H.264视频流输入；</w:t>
            </w:r>
            <w:r>
              <w:rPr>
                <w:rFonts w:ascii="宋体" w:eastAsia="宋体" w:hAnsi="宋体" w:hint="eastAsia"/>
                <w:szCs w:val="21"/>
              </w:rPr>
              <w:br/>
              <w:t>3、支持一路rtmp\hls视频直播；支持电脑和手机端访问；</w:t>
            </w:r>
            <w:r>
              <w:rPr>
                <w:rFonts w:ascii="宋体" w:eastAsia="宋体" w:hAnsi="宋体" w:hint="eastAsia"/>
                <w:szCs w:val="21"/>
              </w:rPr>
              <w:br/>
              <w:t>4、支持MP4格式文件在线点播,支持ftp协议上传；</w:t>
            </w:r>
            <w:r>
              <w:rPr>
                <w:rFonts w:ascii="宋体" w:eastAsia="宋体" w:hAnsi="宋体" w:hint="eastAsia"/>
                <w:szCs w:val="21"/>
              </w:rPr>
              <w:br/>
              <w:t>5、支持500人同时在线访问；</w:t>
            </w:r>
          </w:p>
        </w:tc>
        <w:tc>
          <w:tcPr>
            <w:tcW w:w="850" w:type="dxa"/>
            <w:tcBorders>
              <w:top w:val="single" w:sz="4" w:space="0" w:color="auto"/>
              <w:left w:val="single" w:sz="4" w:space="0" w:color="auto"/>
              <w:bottom w:val="single" w:sz="4" w:space="0" w:color="auto"/>
              <w:right w:val="single" w:sz="4" w:space="0" w:color="auto"/>
            </w:tcBorders>
          </w:tcPr>
          <w:p w:rsidR="000E65F9" w:rsidRDefault="000E65F9" w:rsidP="00B0261A">
            <w:pPr>
              <w:rPr>
                <w:rFonts w:ascii="宋体" w:eastAsia="宋体" w:hAnsi="宋体" w:cs="宋体"/>
                <w:szCs w:val="21"/>
              </w:rPr>
            </w:pPr>
            <w:r>
              <w:rPr>
                <w:rFonts w:ascii="宋体" w:eastAsia="宋体" w:hAnsi="宋体"/>
                <w:szCs w:val="21"/>
              </w:rPr>
              <w:t>2</w:t>
            </w:r>
          </w:p>
        </w:tc>
        <w:tc>
          <w:tcPr>
            <w:tcW w:w="851" w:type="dxa"/>
            <w:tcBorders>
              <w:top w:val="single" w:sz="4" w:space="0" w:color="auto"/>
              <w:left w:val="single" w:sz="4" w:space="0" w:color="auto"/>
              <w:bottom w:val="single" w:sz="4" w:space="0" w:color="auto"/>
              <w:right w:val="single" w:sz="4" w:space="0" w:color="auto"/>
            </w:tcBorders>
          </w:tcPr>
          <w:p w:rsidR="000E65F9" w:rsidRDefault="000E65F9" w:rsidP="00B0261A">
            <w:pPr>
              <w:rPr>
                <w:rFonts w:ascii="宋体" w:eastAsia="宋体" w:hAnsi="宋体"/>
                <w:szCs w:val="21"/>
              </w:rPr>
            </w:pPr>
            <w:r>
              <w:rPr>
                <w:rFonts w:ascii="宋体" w:eastAsia="宋体" w:hAnsi="宋体" w:hint="eastAsia"/>
                <w:szCs w:val="21"/>
              </w:rPr>
              <w:t>台</w:t>
            </w:r>
          </w:p>
        </w:tc>
        <w:tc>
          <w:tcPr>
            <w:tcW w:w="850" w:type="dxa"/>
            <w:tcBorders>
              <w:top w:val="single" w:sz="4" w:space="0" w:color="auto"/>
              <w:left w:val="single" w:sz="4" w:space="0" w:color="auto"/>
              <w:bottom w:val="single" w:sz="4" w:space="0" w:color="auto"/>
              <w:right w:val="single" w:sz="4" w:space="0" w:color="auto"/>
            </w:tcBorders>
          </w:tcPr>
          <w:p w:rsidR="000E65F9" w:rsidRDefault="000E65F9" w:rsidP="00B0261A">
            <w:pPr>
              <w:rPr>
                <w:rFonts w:ascii="宋体" w:eastAsia="宋体" w:hAnsi="宋体"/>
                <w:szCs w:val="21"/>
              </w:rPr>
            </w:pPr>
            <w:r>
              <w:rPr>
                <w:rFonts w:ascii="宋体" w:eastAsia="宋体" w:hAnsi="宋体" w:hint="eastAsia"/>
                <w:szCs w:val="21"/>
              </w:rPr>
              <w:t>否</w:t>
            </w:r>
          </w:p>
        </w:tc>
      </w:tr>
      <w:tr w:rsidR="000E65F9" w:rsidTr="006F2188">
        <w:tc>
          <w:tcPr>
            <w:tcW w:w="1100" w:type="dxa"/>
            <w:tcBorders>
              <w:top w:val="single" w:sz="4" w:space="0" w:color="auto"/>
              <w:left w:val="single" w:sz="4" w:space="0" w:color="auto"/>
              <w:bottom w:val="single" w:sz="4" w:space="0" w:color="auto"/>
              <w:right w:val="single" w:sz="4" w:space="0" w:color="auto"/>
            </w:tcBorders>
          </w:tcPr>
          <w:p w:rsidR="000E65F9" w:rsidRDefault="000E65F9" w:rsidP="000E65F9">
            <w:pPr>
              <w:pStyle w:val="af0"/>
              <w:numPr>
                <w:ilvl w:val="0"/>
                <w:numId w:val="10"/>
              </w:numPr>
              <w:spacing w:line="360" w:lineRule="exact"/>
              <w:ind w:firstLineChars="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rsidR="000E65F9" w:rsidRDefault="000E65F9" w:rsidP="00B0261A">
            <w:pPr>
              <w:spacing w:line="360" w:lineRule="exact"/>
              <w:rPr>
                <w:rFonts w:ascii="宋体" w:eastAsia="宋体" w:hAnsi="宋体"/>
                <w:szCs w:val="21"/>
              </w:rPr>
            </w:pPr>
            <w:r>
              <w:rPr>
                <w:rFonts w:ascii="宋体" w:eastAsia="宋体" w:hAnsi="宋体" w:hint="eastAsia"/>
                <w:szCs w:val="21"/>
              </w:rPr>
              <w:t>非编系统</w:t>
            </w:r>
          </w:p>
        </w:tc>
        <w:tc>
          <w:tcPr>
            <w:tcW w:w="8931" w:type="dxa"/>
            <w:tcBorders>
              <w:top w:val="single" w:sz="4" w:space="0" w:color="auto"/>
              <w:left w:val="single" w:sz="4" w:space="0" w:color="auto"/>
              <w:bottom w:val="single" w:sz="4" w:space="0" w:color="auto"/>
              <w:right w:val="single" w:sz="4" w:space="0" w:color="auto"/>
            </w:tcBorders>
          </w:tcPr>
          <w:p w:rsidR="000E65F9" w:rsidRDefault="000E65F9" w:rsidP="00B0261A">
            <w:pPr>
              <w:spacing w:line="360" w:lineRule="exact"/>
              <w:rPr>
                <w:rFonts w:ascii="宋体" w:eastAsia="宋体" w:hAnsi="宋体"/>
                <w:szCs w:val="21"/>
              </w:rPr>
            </w:pPr>
            <w:r>
              <w:rPr>
                <w:rFonts w:ascii="宋体" w:eastAsia="宋体" w:hAnsi="宋体" w:hint="eastAsia"/>
                <w:szCs w:val="21"/>
              </w:rPr>
              <w:t>硬件配置：</w:t>
            </w:r>
            <w:r>
              <w:rPr>
                <w:rFonts w:ascii="宋体" w:eastAsia="宋体" w:hAnsi="宋体" w:hint="eastAsia"/>
                <w:szCs w:val="21"/>
              </w:rPr>
              <w:br/>
              <w:t>1、CPU：i7-7700，主频3 GHz</w:t>
            </w:r>
            <w:r>
              <w:rPr>
                <w:rFonts w:ascii="宋体" w:eastAsia="宋体" w:hAnsi="宋体" w:hint="eastAsia"/>
                <w:szCs w:val="21"/>
              </w:rPr>
              <w:br/>
              <w:t>2、内存：8G DDR4</w:t>
            </w:r>
            <w:r>
              <w:rPr>
                <w:rFonts w:ascii="宋体" w:eastAsia="宋体" w:hAnsi="宋体" w:hint="eastAsia"/>
                <w:szCs w:val="21"/>
              </w:rPr>
              <w:br/>
              <w:t>3、显卡：独立显卡，显存3G</w:t>
            </w:r>
            <w:r>
              <w:rPr>
                <w:rFonts w:ascii="宋体" w:eastAsia="宋体" w:hAnsi="宋体" w:hint="eastAsia"/>
                <w:szCs w:val="21"/>
              </w:rPr>
              <w:br/>
              <w:t>4、硬盘：1TB HDD+128G SSD</w:t>
            </w:r>
            <w:r>
              <w:rPr>
                <w:rFonts w:ascii="宋体" w:eastAsia="宋体" w:hAnsi="宋体" w:hint="eastAsia"/>
                <w:szCs w:val="21"/>
              </w:rPr>
              <w:br/>
              <w:t>5、内置正版Windows系统软件</w:t>
            </w:r>
            <w:r>
              <w:rPr>
                <w:rFonts w:ascii="宋体" w:eastAsia="宋体" w:hAnsi="宋体" w:hint="eastAsia"/>
                <w:szCs w:val="21"/>
              </w:rPr>
              <w:br/>
              <w:t>软件：</w:t>
            </w:r>
            <w:r>
              <w:rPr>
                <w:rFonts w:ascii="宋体" w:eastAsia="宋体" w:hAnsi="宋体" w:hint="eastAsia"/>
                <w:szCs w:val="21"/>
              </w:rPr>
              <w:br/>
              <w:t>1、正版非编软件</w:t>
            </w:r>
            <w:r>
              <w:rPr>
                <w:rFonts w:ascii="宋体" w:eastAsia="宋体" w:hAnsi="宋体" w:hint="eastAsia"/>
                <w:szCs w:val="21"/>
              </w:rPr>
              <w:br/>
              <w:t>2、支持Blackmagic Design的Deck</w:t>
            </w:r>
            <w:r>
              <w:rPr>
                <w:rFonts w:ascii="宋体" w:eastAsia="宋体" w:hAnsi="宋体" w:hint="eastAsia"/>
                <w:szCs w:val="21"/>
              </w:rPr>
              <w:softHyphen/>
              <w:t>Link 4K Extreme，Ultra Studio 4K，AJA KONA 3G (仅预览)非编硬件，</w:t>
            </w:r>
            <w:r>
              <w:rPr>
                <w:rFonts w:ascii="宋体" w:eastAsia="宋体" w:hAnsi="宋体" w:hint="eastAsia"/>
                <w:szCs w:val="21"/>
              </w:rPr>
              <w:br/>
              <w:t>支持使用Grass Valley HQX编码的EDL 或 AAF 导入/导出，与DaVinci Resolve 11交换时间线校色流程</w:t>
            </w:r>
            <w:r>
              <w:rPr>
                <w:rFonts w:ascii="宋体" w:eastAsia="宋体" w:hAnsi="宋体" w:hint="eastAsia"/>
                <w:szCs w:val="21"/>
              </w:rPr>
              <w:br/>
              <w:t>支持Blackmagic Design, Matrox 和 AJA的第三方板卡</w:t>
            </w:r>
            <w:r>
              <w:rPr>
                <w:rFonts w:ascii="宋体" w:eastAsia="宋体" w:hAnsi="宋体" w:hint="eastAsia"/>
                <w:szCs w:val="21"/>
              </w:rPr>
              <w:br/>
              <w:t>3、混编多种分辨率素材-从24*24到4K*2K，在同一时间线实时转换不同帧速率</w:t>
            </w:r>
            <w:r>
              <w:rPr>
                <w:rFonts w:ascii="宋体" w:eastAsia="宋体" w:hAnsi="宋体" w:hint="eastAsia"/>
                <w:szCs w:val="21"/>
              </w:rPr>
              <w:br/>
              <w:t>4、支持文件格式-SONY XAVCAM (Intra/ Long GOP)/XAVC S, Panasonic AVC-Ultra/AVC-Intra 4K 422及Canon XF-AVC(仅输入)</w:t>
            </w:r>
            <w:r>
              <w:rPr>
                <w:rFonts w:ascii="宋体" w:eastAsia="宋体" w:hAnsi="宋体" w:hint="eastAsia"/>
                <w:szCs w:val="21"/>
              </w:rPr>
              <w:br/>
              <w:t xml:space="preserve">5、源码编辑视频格式，包括: SONY XDCAM, Panasonic P2, Ikegami GF, RED, Canon XF 和 EOS </w:t>
            </w:r>
            <w:r>
              <w:rPr>
                <w:rFonts w:ascii="宋体" w:eastAsia="宋体" w:hAnsi="宋体" w:hint="eastAsia"/>
                <w:szCs w:val="21"/>
              </w:rPr>
              <w:lastRenderedPageBreak/>
              <w:t>电影格式</w:t>
            </w:r>
            <w:r>
              <w:rPr>
                <w:rFonts w:ascii="宋体" w:eastAsia="宋体" w:hAnsi="宋体" w:hint="eastAsia"/>
                <w:szCs w:val="21"/>
              </w:rPr>
              <w:br/>
              <w:t>6、可做到3层实时编辑</w:t>
            </w:r>
            <w:r>
              <w:rPr>
                <w:rFonts w:ascii="宋体" w:eastAsia="宋体" w:hAnsi="宋体" w:hint="eastAsia"/>
                <w:szCs w:val="21"/>
              </w:rPr>
              <w:br/>
              <w:t>7、可达16机位的多机位编辑能力，并可实时进行视频输出，增强的MPEG和264/AVC编解码能力</w:t>
            </w:r>
          </w:p>
        </w:tc>
        <w:tc>
          <w:tcPr>
            <w:tcW w:w="850" w:type="dxa"/>
            <w:tcBorders>
              <w:top w:val="single" w:sz="4" w:space="0" w:color="auto"/>
              <w:left w:val="single" w:sz="4" w:space="0" w:color="auto"/>
              <w:bottom w:val="single" w:sz="4" w:space="0" w:color="auto"/>
              <w:right w:val="single" w:sz="4" w:space="0" w:color="auto"/>
            </w:tcBorders>
          </w:tcPr>
          <w:p w:rsidR="000E65F9" w:rsidRDefault="000E65F9" w:rsidP="00B0261A">
            <w:pPr>
              <w:rPr>
                <w:rFonts w:ascii="宋体" w:eastAsia="宋体" w:hAnsi="宋体" w:cs="宋体"/>
                <w:szCs w:val="21"/>
              </w:rPr>
            </w:pPr>
            <w:r>
              <w:rPr>
                <w:rFonts w:ascii="宋体" w:eastAsia="宋体" w:hAnsi="宋体"/>
                <w:szCs w:val="21"/>
              </w:rPr>
              <w:lastRenderedPageBreak/>
              <w:t>2</w:t>
            </w:r>
          </w:p>
        </w:tc>
        <w:tc>
          <w:tcPr>
            <w:tcW w:w="851" w:type="dxa"/>
            <w:tcBorders>
              <w:top w:val="single" w:sz="4" w:space="0" w:color="auto"/>
              <w:left w:val="single" w:sz="4" w:space="0" w:color="auto"/>
              <w:bottom w:val="single" w:sz="4" w:space="0" w:color="auto"/>
              <w:right w:val="single" w:sz="4" w:space="0" w:color="auto"/>
            </w:tcBorders>
          </w:tcPr>
          <w:p w:rsidR="000E65F9" w:rsidRDefault="000E65F9" w:rsidP="00B0261A">
            <w:pPr>
              <w:rPr>
                <w:rFonts w:ascii="宋体" w:eastAsia="宋体" w:hAnsi="宋体"/>
                <w:szCs w:val="21"/>
              </w:rPr>
            </w:pPr>
            <w:r>
              <w:rPr>
                <w:rFonts w:ascii="宋体" w:eastAsia="宋体" w:hAnsi="宋体" w:hint="eastAsia"/>
                <w:szCs w:val="21"/>
              </w:rPr>
              <w:t>套</w:t>
            </w:r>
          </w:p>
        </w:tc>
        <w:tc>
          <w:tcPr>
            <w:tcW w:w="850" w:type="dxa"/>
            <w:tcBorders>
              <w:top w:val="single" w:sz="4" w:space="0" w:color="auto"/>
              <w:left w:val="single" w:sz="4" w:space="0" w:color="auto"/>
              <w:bottom w:val="single" w:sz="4" w:space="0" w:color="auto"/>
              <w:right w:val="single" w:sz="4" w:space="0" w:color="auto"/>
            </w:tcBorders>
          </w:tcPr>
          <w:p w:rsidR="000E65F9" w:rsidRDefault="000E65F9" w:rsidP="00B0261A">
            <w:pPr>
              <w:rPr>
                <w:rFonts w:ascii="宋体" w:eastAsia="宋体" w:hAnsi="宋体"/>
                <w:szCs w:val="21"/>
              </w:rPr>
            </w:pPr>
            <w:r>
              <w:rPr>
                <w:rFonts w:ascii="宋体" w:eastAsia="宋体" w:hAnsi="宋体" w:hint="eastAsia"/>
                <w:szCs w:val="21"/>
              </w:rPr>
              <w:t>否</w:t>
            </w:r>
          </w:p>
        </w:tc>
      </w:tr>
      <w:tr w:rsidR="000E65F9" w:rsidTr="006F2188">
        <w:tc>
          <w:tcPr>
            <w:tcW w:w="1100" w:type="dxa"/>
            <w:tcBorders>
              <w:top w:val="single" w:sz="4" w:space="0" w:color="auto"/>
              <w:left w:val="single" w:sz="4" w:space="0" w:color="auto"/>
              <w:bottom w:val="single" w:sz="4" w:space="0" w:color="auto"/>
              <w:right w:val="single" w:sz="4" w:space="0" w:color="auto"/>
            </w:tcBorders>
          </w:tcPr>
          <w:p w:rsidR="000E65F9" w:rsidRDefault="000E65F9" w:rsidP="000E65F9">
            <w:pPr>
              <w:pStyle w:val="af0"/>
              <w:numPr>
                <w:ilvl w:val="0"/>
                <w:numId w:val="10"/>
              </w:numPr>
              <w:spacing w:line="360" w:lineRule="exact"/>
              <w:ind w:firstLineChars="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rsidR="000E65F9" w:rsidRDefault="000E65F9" w:rsidP="00B0261A">
            <w:pPr>
              <w:spacing w:line="360" w:lineRule="exact"/>
              <w:rPr>
                <w:rFonts w:ascii="宋体" w:eastAsia="宋体" w:hAnsi="宋体"/>
                <w:szCs w:val="21"/>
              </w:rPr>
            </w:pPr>
            <w:r>
              <w:rPr>
                <w:rFonts w:ascii="宋体" w:eastAsia="宋体" w:hAnsi="宋体" w:hint="eastAsia"/>
                <w:szCs w:val="21"/>
              </w:rPr>
              <w:t>录制监听耳机</w:t>
            </w:r>
          </w:p>
        </w:tc>
        <w:tc>
          <w:tcPr>
            <w:tcW w:w="8931" w:type="dxa"/>
            <w:tcBorders>
              <w:top w:val="single" w:sz="4" w:space="0" w:color="auto"/>
              <w:left w:val="single" w:sz="4" w:space="0" w:color="auto"/>
              <w:bottom w:val="single" w:sz="4" w:space="0" w:color="auto"/>
              <w:right w:val="single" w:sz="4" w:space="0" w:color="auto"/>
            </w:tcBorders>
          </w:tcPr>
          <w:p w:rsidR="000E65F9" w:rsidRDefault="000E65F9" w:rsidP="00B0261A">
            <w:pPr>
              <w:spacing w:line="360" w:lineRule="exact"/>
              <w:rPr>
                <w:rFonts w:ascii="宋体" w:eastAsia="宋体" w:hAnsi="宋体"/>
                <w:szCs w:val="21"/>
              </w:rPr>
            </w:pPr>
            <w:r>
              <w:rPr>
                <w:rFonts w:ascii="宋体" w:eastAsia="宋体" w:hAnsi="宋体" w:hint="eastAsia"/>
                <w:szCs w:val="21"/>
              </w:rPr>
              <w:t xml:space="preserve">1、 HiFi耳机频响范围：16-28000Hz </w:t>
            </w:r>
            <w:r>
              <w:rPr>
                <w:rFonts w:ascii="宋体" w:eastAsia="宋体" w:hAnsi="宋体" w:hint="eastAsia"/>
                <w:szCs w:val="21"/>
              </w:rPr>
              <w:br/>
              <w:t xml:space="preserve">2、产品阻抗：55欧姆    </w:t>
            </w:r>
            <w:r>
              <w:rPr>
                <w:rFonts w:ascii="宋体" w:eastAsia="宋体" w:hAnsi="宋体" w:hint="eastAsia"/>
                <w:szCs w:val="21"/>
              </w:rPr>
              <w:br/>
              <w:t xml:space="preserve">3、灵敏度：91dB </w:t>
            </w:r>
            <w:r>
              <w:rPr>
                <w:rFonts w:ascii="宋体" w:eastAsia="宋体" w:hAnsi="宋体" w:hint="eastAsia"/>
                <w:szCs w:val="21"/>
              </w:rPr>
              <w:br/>
              <w:t xml:space="preserve">4、额定功率：200mW    </w:t>
            </w:r>
            <w:r>
              <w:rPr>
                <w:rFonts w:ascii="宋体" w:eastAsia="宋体" w:hAnsi="宋体" w:hint="eastAsia"/>
                <w:szCs w:val="21"/>
              </w:rPr>
              <w:br/>
              <w:t xml:space="preserve">5、耳机插头：3.5mm插头(直型，镀金)      </w:t>
            </w:r>
          </w:p>
        </w:tc>
        <w:tc>
          <w:tcPr>
            <w:tcW w:w="850" w:type="dxa"/>
            <w:tcBorders>
              <w:top w:val="single" w:sz="4" w:space="0" w:color="auto"/>
              <w:left w:val="single" w:sz="4" w:space="0" w:color="auto"/>
              <w:bottom w:val="single" w:sz="4" w:space="0" w:color="auto"/>
              <w:right w:val="single" w:sz="4" w:space="0" w:color="auto"/>
            </w:tcBorders>
          </w:tcPr>
          <w:p w:rsidR="000E65F9" w:rsidRDefault="000E65F9" w:rsidP="00B0261A">
            <w:pPr>
              <w:rPr>
                <w:rFonts w:ascii="宋体" w:eastAsia="宋体" w:hAnsi="宋体" w:cs="宋体"/>
                <w:szCs w:val="21"/>
              </w:rPr>
            </w:pPr>
            <w:r>
              <w:rPr>
                <w:rFonts w:ascii="宋体" w:eastAsia="宋体" w:hAnsi="宋体"/>
                <w:szCs w:val="21"/>
              </w:rPr>
              <w:t>4</w:t>
            </w:r>
          </w:p>
        </w:tc>
        <w:tc>
          <w:tcPr>
            <w:tcW w:w="851" w:type="dxa"/>
            <w:tcBorders>
              <w:top w:val="single" w:sz="4" w:space="0" w:color="auto"/>
              <w:left w:val="single" w:sz="4" w:space="0" w:color="auto"/>
              <w:bottom w:val="single" w:sz="4" w:space="0" w:color="auto"/>
              <w:right w:val="single" w:sz="4" w:space="0" w:color="auto"/>
            </w:tcBorders>
          </w:tcPr>
          <w:p w:rsidR="000E65F9" w:rsidRDefault="000E65F9" w:rsidP="00B0261A">
            <w:pPr>
              <w:rPr>
                <w:rFonts w:ascii="宋体" w:eastAsia="宋体" w:hAnsi="宋体"/>
                <w:szCs w:val="21"/>
              </w:rPr>
            </w:pPr>
            <w:r>
              <w:rPr>
                <w:rFonts w:ascii="宋体" w:eastAsia="宋体" w:hAnsi="宋体" w:hint="eastAsia"/>
                <w:szCs w:val="21"/>
              </w:rPr>
              <w:t>个</w:t>
            </w:r>
          </w:p>
        </w:tc>
        <w:tc>
          <w:tcPr>
            <w:tcW w:w="850" w:type="dxa"/>
            <w:tcBorders>
              <w:top w:val="single" w:sz="4" w:space="0" w:color="auto"/>
              <w:left w:val="single" w:sz="4" w:space="0" w:color="auto"/>
              <w:bottom w:val="single" w:sz="4" w:space="0" w:color="auto"/>
              <w:right w:val="single" w:sz="4" w:space="0" w:color="auto"/>
            </w:tcBorders>
          </w:tcPr>
          <w:p w:rsidR="000E65F9" w:rsidRDefault="000E65F9" w:rsidP="00B0261A">
            <w:pPr>
              <w:rPr>
                <w:rFonts w:ascii="宋体" w:eastAsia="宋体" w:hAnsi="宋体"/>
                <w:szCs w:val="21"/>
              </w:rPr>
            </w:pPr>
            <w:r>
              <w:rPr>
                <w:rFonts w:ascii="宋体" w:eastAsia="宋体" w:hAnsi="宋体" w:hint="eastAsia"/>
                <w:szCs w:val="21"/>
              </w:rPr>
              <w:t>否</w:t>
            </w:r>
          </w:p>
        </w:tc>
      </w:tr>
      <w:tr w:rsidR="000E65F9" w:rsidTr="006F2188">
        <w:tc>
          <w:tcPr>
            <w:tcW w:w="1100" w:type="dxa"/>
            <w:tcBorders>
              <w:top w:val="single" w:sz="4" w:space="0" w:color="auto"/>
              <w:left w:val="single" w:sz="4" w:space="0" w:color="auto"/>
              <w:bottom w:val="single" w:sz="4" w:space="0" w:color="auto"/>
              <w:right w:val="single" w:sz="4" w:space="0" w:color="auto"/>
            </w:tcBorders>
          </w:tcPr>
          <w:p w:rsidR="000E65F9" w:rsidRDefault="000E65F9" w:rsidP="000E65F9">
            <w:pPr>
              <w:pStyle w:val="af0"/>
              <w:numPr>
                <w:ilvl w:val="0"/>
                <w:numId w:val="10"/>
              </w:numPr>
              <w:spacing w:line="360" w:lineRule="exact"/>
              <w:ind w:firstLineChars="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rsidR="000E65F9" w:rsidRDefault="000E65F9" w:rsidP="00B0261A">
            <w:pPr>
              <w:spacing w:line="360" w:lineRule="exact"/>
              <w:rPr>
                <w:rFonts w:ascii="宋体" w:eastAsia="宋体" w:hAnsi="宋体"/>
                <w:szCs w:val="21"/>
              </w:rPr>
            </w:pPr>
            <w:r>
              <w:rPr>
                <w:rFonts w:ascii="宋体" w:eastAsia="宋体" w:hAnsi="宋体" w:hint="eastAsia"/>
                <w:szCs w:val="21"/>
              </w:rPr>
              <w:t>灯光行架</w:t>
            </w:r>
          </w:p>
        </w:tc>
        <w:tc>
          <w:tcPr>
            <w:tcW w:w="8931" w:type="dxa"/>
            <w:tcBorders>
              <w:top w:val="single" w:sz="4" w:space="0" w:color="auto"/>
              <w:left w:val="single" w:sz="4" w:space="0" w:color="auto"/>
              <w:bottom w:val="single" w:sz="4" w:space="0" w:color="auto"/>
              <w:right w:val="single" w:sz="4" w:space="0" w:color="auto"/>
            </w:tcBorders>
          </w:tcPr>
          <w:p w:rsidR="000E65F9" w:rsidRDefault="000E65F9" w:rsidP="00B0261A">
            <w:pPr>
              <w:spacing w:line="360" w:lineRule="exact"/>
              <w:rPr>
                <w:rFonts w:ascii="宋体" w:eastAsia="宋体" w:hAnsi="宋体"/>
                <w:szCs w:val="21"/>
              </w:rPr>
            </w:pPr>
            <w:r>
              <w:rPr>
                <w:rFonts w:ascii="宋体" w:eastAsia="宋体" w:hAnsi="宋体" w:hint="eastAsia"/>
                <w:szCs w:val="21"/>
              </w:rPr>
              <w:t>铝合金定制（移动伸缩）</w:t>
            </w:r>
          </w:p>
        </w:tc>
        <w:tc>
          <w:tcPr>
            <w:tcW w:w="850" w:type="dxa"/>
            <w:tcBorders>
              <w:top w:val="single" w:sz="4" w:space="0" w:color="auto"/>
              <w:left w:val="single" w:sz="4" w:space="0" w:color="auto"/>
              <w:bottom w:val="single" w:sz="4" w:space="0" w:color="auto"/>
              <w:right w:val="single" w:sz="4" w:space="0" w:color="auto"/>
            </w:tcBorders>
          </w:tcPr>
          <w:p w:rsidR="000E65F9" w:rsidRDefault="000E65F9" w:rsidP="00B0261A">
            <w:pPr>
              <w:rPr>
                <w:rFonts w:ascii="宋体" w:eastAsia="宋体" w:hAnsi="宋体" w:cs="宋体"/>
                <w:szCs w:val="21"/>
              </w:rPr>
            </w:pPr>
            <w:r>
              <w:rPr>
                <w:rFonts w:ascii="宋体" w:eastAsia="宋体" w:hAnsi="宋体"/>
                <w:szCs w:val="21"/>
              </w:rPr>
              <w:t>2</w:t>
            </w:r>
          </w:p>
        </w:tc>
        <w:tc>
          <w:tcPr>
            <w:tcW w:w="851" w:type="dxa"/>
            <w:tcBorders>
              <w:top w:val="single" w:sz="4" w:space="0" w:color="auto"/>
              <w:left w:val="single" w:sz="4" w:space="0" w:color="auto"/>
              <w:bottom w:val="single" w:sz="4" w:space="0" w:color="auto"/>
              <w:right w:val="single" w:sz="4" w:space="0" w:color="auto"/>
            </w:tcBorders>
          </w:tcPr>
          <w:p w:rsidR="000E65F9" w:rsidRDefault="000E65F9" w:rsidP="00B0261A">
            <w:pPr>
              <w:rPr>
                <w:rFonts w:ascii="宋体" w:eastAsia="宋体" w:hAnsi="宋体"/>
                <w:szCs w:val="21"/>
              </w:rPr>
            </w:pPr>
            <w:r>
              <w:rPr>
                <w:rFonts w:ascii="宋体" w:eastAsia="宋体" w:hAnsi="宋体" w:hint="eastAsia"/>
                <w:szCs w:val="21"/>
              </w:rPr>
              <w:t>个</w:t>
            </w:r>
          </w:p>
        </w:tc>
        <w:tc>
          <w:tcPr>
            <w:tcW w:w="850" w:type="dxa"/>
            <w:tcBorders>
              <w:top w:val="single" w:sz="4" w:space="0" w:color="auto"/>
              <w:left w:val="single" w:sz="4" w:space="0" w:color="auto"/>
              <w:bottom w:val="single" w:sz="4" w:space="0" w:color="auto"/>
              <w:right w:val="single" w:sz="4" w:space="0" w:color="auto"/>
            </w:tcBorders>
          </w:tcPr>
          <w:p w:rsidR="000E65F9" w:rsidRDefault="000E65F9" w:rsidP="00B0261A">
            <w:pPr>
              <w:rPr>
                <w:rFonts w:ascii="宋体" w:eastAsia="宋体" w:hAnsi="宋体"/>
                <w:szCs w:val="21"/>
              </w:rPr>
            </w:pPr>
            <w:r>
              <w:rPr>
                <w:rFonts w:ascii="宋体" w:eastAsia="宋体" w:hAnsi="宋体" w:hint="eastAsia"/>
                <w:szCs w:val="21"/>
              </w:rPr>
              <w:t>否</w:t>
            </w:r>
          </w:p>
        </w:tc>
      </w:tr>
      <w:tr w:rsidR="000E65F9" w:rsidTr="006F2188">
        <w:tc>
          <w:tcPr>
            <w:tcW w:w="1100" w:type="dxa"/>
            <w:tcBorders>
              <w:top w:val="single" w:sz="4" w:space="0" w:color="auto"/>
              <w:left w:val="single" w:sz="4" w:space="0" w:color="auto"/>
              <w:bottom w:val="single" w:sz="4" w:space="0" w:color="auto"/>
              <w:right w:val="single" w:sz="4" w:space="0" w:color="auto"/>
            </w:tcBorders>
          </w:tcPr>
          <w:p w:rsidR="000E65F9" w:rsidRDefault="000E65F9" w:rsidP="000E65F9">
            <w:pPr>
              <w:pStyle w:val="af0"/>
              <w:numPr>
                <w:ilvl w:val="0"/>
                <w:numId w:val="10"/>
              </w:numPr>
              <w:spacing w:line="360" w:lineRule="exact"/>
              <w:ind w:firstLineChars="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rsidR="000E65F9" w:rsidRDefault="000E65F9" w:rsidP="00B0261A">
            <w:pPr>
              <w:spacing w:line="360" w:lineRule="exact"/>
              <w:rPr>
                <w:rFonts w:ascii="宋体" w:eastAsia="宋体" w:hAnsi="宋体"/>
                <w:szCs w:val="21"/>
              </w:rPr>
            </w:pPr>
            <w:r>
              <w:rPr>
                <w:rFonts w:ascii="宋体" w:eastAsia="宋体" w:hAnsi="宋体" w:hint="eastAsia"/>
                <w:szCs w:val="21"/>
              </w:rPr>
              <w:t>路由器</w:t>
            </w:r>
          </w:p>
        </w:tc>
        <w:tc>
          <w:tcPr>
            <w:tcW w:w="8931" w:type="dxa"/>
            <w:tcBorders>
              <w:top w:val="single" w:sz="4" w:space="0" w:color="auto"/>
              <w:left w:val="single" w:sz="4" w:space="0" w:color="auto"/>
              <w:bottom w:val="single" w:sz="4" w:space="0" w:color="auto"/>
              <w:right w:val="single" w:sz="4" w:space="0" w:color="auto"/>
            </w:tcBorders>
          </w:tcPr>
          <w:p w:rsidR="000E65F9" w:rsidRDefault="000E65F9" w:rsidP="00B0261A">
            <w:pPr>
              <w:spacing w:line="360" w:lineRule="exact"/>
              <w:rPr>
                <w:rFonts w:ascii="宋体" w:eastAsia="宋体" w:hAnsi="宋体"/>
                <w:szCs w:val="21"/>
              </w:rPr>
            </w:pPr>
            <w:r>
              <w:rPr>
                <w:rFonts w:ascii="宋体" w:eastAsia="宋体" w:hAnsi="宋体" w:hint="eastAsia"/>
                <w:szCs w:val="21"/>
              </w:rPr>
              <w:t>1、支持移动设备设置 Wi-Fi，同步双频 802.11n，支持 WLAN 的设备连接到，4GHz 和5GHz 频段的无线网络；</w:t>
            </w:r>
            <w:r>
              <w:rPr>
                <w:rFonts w:ascii="宋体" w:eastAsia="宋体" w:hAnsi="宋体" w:hint="eastAsia"/>
                <w:szCs w:val="21"/>
              </w:rPr>
              <w:br/>
              <w:t>2、兼容 802.11.a、802.11b、802.11g 和 802.11n 规范的设备。</w:t>
            </w:r>
          </w:p>
        </w:tc>
        <w:tc>
          <w:tcPr>
            <w:tcW w:w="850" w:type="dxa"/>
            <w:tcBorders>
              <w:top w:val="single" w:sz="4" w:space="0" w:color="auto"/>
              <w:left w:val="single" w:sz="4" w:space="0" w:color="auto"/>
              <w:bottom w:val="single" w:sz="4" w:space="0" w:color="auto"/>
              <w:right w:val="single" w:sz="4" w:space="0" w:color="auto"/>
            </w:tcBorders>
          </w:tcPr>
          <w:p w:rsidR="000E65F9" w:rsidRDefault="000E65F9" w:rsidP="00B0261A">
            <w:pPr>
              <w:rPr>
                <w:rFonts w:ascii="宋体" w:eastAsia="宋体" w:hAnsi="宋体" w:cs="宋体"/>
                <w:szCs w:val="21"/>
              </w:rPr>
            </w:pPr>
            <w:r>
              <w:rPr>
                <w:rFonts w:ascii="宋体" w:eastAsia="宋体" w:hAnsi="宋体"/>
                <w:szCs w:val="21"/>
              </w:rPr>
              <w:t>2</w:t>
            </w:r>
          </w:p>
        </w:tc>
        <w:tc>
          <w:tcPr>
            <w:tcW w:w="851" w:type="dxa"/>
            <w:tcBorders>
              <w:top w:val="single" w:sz="4" w:space="0" w:color="auto"/>
              <w:left w:val="single" w:sz="4" w:space="0" w:color="auto"/>
              <w:bottom w:val="single" w:sz="4" w:space="0" w:color="auto"/>
              <w:right w:val="single" w:sz="4" w:space="0" w:color="auto"/>
            </w:tcBorders>
          </w:tcPr>
          <w:p w:rsidR="000E65F9" w:rsidRDefault="000E65F9" w:rsidP="00B0261A">
            <w:pPr>
              <w:rPr>
                <w:rFonts w:ascii="宋体" w:eastAsia="宋体" w:hAnsi="宋体"/>
                <w:szCs w:val="21"/>
              </w:rPr>
            </w:pPr>
            <w:r>
              <w:rPr>
                <w:rFonts w:ascii="宋体" w:eastAsia="宋体" w:hAnsi="宋体" w:hint="eastAsia"/>
                <w:szCs w:val="21"/>
              </w:rPr>
              <w:t>个</w:t>
            </w:r>
          </w:p>
        </w:tc>
        <w:tc>
          <w:tcPr>
            <w:tcW w:w="850" w:type="dxa"/>
            <w:tcBorders>
              <w:top w:val="single" w:sz="4" w:space="0" w:color="auto"/>
              <w:left w:val="single" w:sz="4" w:space="0" w:color="auto"/>
              <w:bottom w:val="single" w:sz="4" w:space="0" w:color="auto"/>
              <w:right w:val="single" w:sz="4" w:space="0" w:color="auto"/>
            </w:tcBorders>
          </w:tcPr>
          <w:p w:rsidR="000E65F9" w:rsidRDefault="000E65F9" w:rsidP="00B0261A">
            <w:pPr>
              <w:rPr>
                <w:rFonts w:ascii="宋体" w:eastAsia="宋体" w:hAnsi="宋体"/>
                <w:szCs w:val="21"/>
              </w:rPr>
            </w:pPr>
            <w:r>
              <w:rPr>
                <w:rFonts w:ascii="宋体" w:eastAsia="宋体" w:hAnsi="宋体" w:hint="eastAsia"/>
                <w:szCs w:val="21"/>
              </w:rPr>
              <w:t>否</w:t>
            </w:r>
          </w:p>
        </w:tc>
      </w:tr>
      <w:tr w:rsidR="000E65F9" w:rsidTr="006F2188">
        <w:tc>
          <w:tcPr>
            <w:tcW w:w="1100" w:type="dxa"/>
            <w:tcBorders>
              <w:top w:val="single" w:sz="4" w:space="0" w:color="auto"/>
              <w:left w:val="single" w:sz="4" w:space="0" w:color="auto"/>
              <w:bottom w:val="single" w:sz="4" w:space="0" w:color="auto"/>
              <w:right w:val="single" w:sz="4" w:space="0" w:color="auto"/>
            </w:tcBorders>
          </w:tcPr>
          <w:p w:rsidR="000E65F9" w:rsidRDefault="000E65F9" w:rsidP="000E65F9">
            <w:pPr>
              <w:pStyle w:val="af0"/>
              <w:numPr>
                <w:ilvl w:val="0"/>
                <w:numId w:val="10"/>
              </w:numPr>
              <w:spacing w:line="360" w:lineRule="exact"/>
              <w:ind w:firstLineChars="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rsidR="000E65F9" w:rsidRDefault="000E65F9" w:rsidP="00B0261A">
            <w:pPr>
              <w:spacing w:line="360" w:lineRule="exact"/>
              <w:rPr>
                <w:rFonts w:ascii="宋体" w:eastAsia="宋体" w:hAnsi="宋体"/>
                <w:szCs w:val="21"/>
              </w:rPr>
            </w:pPr>
            <w:r>
              <w:rPr>
                <w:rFonts w:ascii="宋体" w:eastAsia="宋体" w:hAnsi="宋体" w:hint="eastAsia"/>
                <w:szCs w:val="21"/>
              </w:rPr>
              <w:t>平板电脑</w:t>
            </w:r>
          </w:p>
        </w:tc>
        <w:tc>
          <w:tcPr>
            <w:tcW w:w="8931" w:type="dxa"/>
            <w:tcBorders>
              <w:top w:val="single" w:sz="4" w:space="0" w:color="auto"/>
              <w:left w:val="single" w:sz="4" w:space="0" w:color="auto"/>
              <w:bottom w:val="single" w:sz="4" w:space="0" w:color="auto"/>
              <w:right w:val="single" w:sz="4" w:space="0" w:color="auto"/>
            </w:tcBorders>
          </w:tcPr>
          <w:p w:rsidR="000E65F9" w:rsidRDefault="000E65F9" w:rsidP="00B0261A">
            <w:pPr>
              <w:spacing w:line="360" w:lineRule="exact"/>
              <w:rPr>
                <w:rFonts w:ascii="宋体" w:eastAsia="宋体" w:hAnsi="宋体"/>
                <w:szCs w:val="21"/>
              </w:rPr>
            </w:pPr>
            <w:r>
              <w:rPr>
                <w:rFonts w:ascii="宋体" w:eastAsia="宋体" w:hAnsi="宋体" w:hint="eastAsia"/>
                <w:szCs w:val="21"/>
              </w:rPr>
              <w:t>1、尺寸9英寸，储存32G，处理器主频1.8GHz；</w:t>
            </w:r>
            <w:r>
              <w:rPr>
                <w:rFonts w:ascii="宋体" w:eastAsia="宋体" w:hAnsi="宋体" w:hint="eastAsia"/>
                <w:szCs w:val="21"/>
              </w:rPr>
              <w:br/>
              <w:t>2、触摸屏，屏幕分辨率1920*1080。</w:t>
            </w:r>
            <w:r>
              <w:rPr>
                <w:rFonts w:ascii="宋体" w:eastAsia="宋体" w:hAnsi="宋体" w:hint="eastAsia"/>
                <w:szCs w:val="21"/>
              </w:rPr>
              <w:br/>
              <w:t>3、续航时间</w:t>
            </w:r>
            <w:r>
              <w:rPr>
                <w:rFonts w:ascii="宋体" w:eastAsia="宋体" w:hAnsi="宋体" w:cs="Arial"/>
                <w:szCs w:val="21"/>
              </w:rPr>
              <w:t>≥</w:t>
            </w:r>
            <w:r>
              <w:rPr>
                <w:rFonts w:ascii="宋体" w:eastAsia="宋体" w:hAnsi="宋体" w:hint="eastAsia"/>
                <w:szCs w:val="21"/>
              </w:rPr>
              <w:t>9小时</w:t>
            </w:r>
            <w:r>
              <w:rPr>
                <w:rFonts w:ascii="宋体" w:eastAsia="宋体" w:hAnsi="宋体" w:hint="eastAsia"/>
                <w:szCs w:val="21"/>
              </w:rPr>
              <w:br/>
              <w:t>4、机身材质：铝镁合金</w:t>
            </w:r>
          </w:p>
        </w:tc>
        <w:tc>
          <w:tcPr>
            <w:tcW w:w="850" w:type="dxa"/>
            <w:tcBorders>
              <w:top w:val="single" w:sz="4" w:space="0" w:color="auto"/>
              <w:left w:val="single" w:sz="4" w:space="0" w:color="auto"/>
              <w:bottom w:val="single" w:sz="4" w:space="0" w:color="auto"/>
              <w:right w:val="single" w:sz="4" w:space="0" w:color="auto"/>
            </w:tcBorders>
          </w:tcPr>
          <w:p w:rsidR="000E65F9" w:rsidRDefault="000E65F9" w:rsidP="00B0261A">
            <w:pPr>
              <w:rPr>
                <w:rFonts w:ascii="宋体" w:eastAsia="宋体" w:hAnsi="宋体" w:cs="宋体"/>
                <w:szCs w:val="21"/>
              </w:rPr>
            </w:pPr>
            <w:r>
              <w:rPr>
                <w:rFonts w:ascii="宋体" w:eastAsia="宋体" w:hAnsi="宋体"/>
                <w:szCs w:val="21"/>
              </w:rPr>
              <w:t>2</w:t>
            </w:r>
          </w:p>
        </w:tc>
        <w:tc>
          <w:tcPr>
            <w:tcW w:w="851" w:type="dxa"/>
            <w:tcBorders>
              <w:top w:val="single" w:sz="4" w:space="0" w:color="auto"/>
              <w:left w:val="single" w:sz="4" w:space="0" w:color="auto"/>
              <w:bottom w:val="single" w:sz="4" w:space="0" w:color="auto"/>
              <w:right w:val="single" w:sz="4" w:space="0" w:color="auto"/>
            </w:tcBorders>
          </w:tcPr>
          <w:p w:rsidR="000E65F9" w:rsidRDefault="000E65F9" w:rsidP="00B0261A">
            <w:pPr>
              <w:rPr>
                <w:rFonts w:ascii="宋体" w:eastAsia="宋体" w:hAnsi="宋体"/>
                <w:szCs w:val="21"/>
              </w:rPr>
            </w:pPr>
            <w:r>
              <w:rPr>
                <w:rFonts w:ascii="宋体" w:eastAsia="宋体" w:hAnsi="宋体" w:hint="eastAsia"/>
                <w:szCs w:val="21"/>
              </w:rPr>
              <w:t>台</w:t>
            </w:r>
          </w:p>
        </w:tc>
        <w:tc>
          <w:tcPr>
            <w:tcW w:w="850" w:type="dxa"/>
            <w:tcBorders>
              <w:top w:val="single" w:sz="4" w:space="0" w:color="auto"/>
              <w:left w:val="single" w:sz="4" w:space="0" w:color="auto"/>
              <w:bottom w:val="single" w:sz="4" w:space="0" w:color="auto"/>
              <w:right w:val="single" w:sz="4" w:space="0" w:color="auto"/>
            </w:tcBorders>
          </w:tcPr>
          <w:p w:rsidR="000E65F9" w:rsidRDefault="000E65F9" w:rsidP="00B0261A">
            <w:pPr>
              <w:rPr>
                <w:rFonts w:ascii="宋体" w:eastAsia="宋体" w:hAnsi="宋体"/>
                <w:szCs w:val="21"/>
              </w:rPr>
            </w:pPr>
            <w:r>
              <w:rPr>
                <w:rFonts w:ascii="宋体" w:eastAsia="宋体" w:hAnsi="宋体" w:hint="eastAsia"/>
                <w:szCs w:val="21"/>
              </w:rPr>
              <w:t>否</w:t>
            </w:r>
          </w:p>
        </w:tc>
      </w:tr>
      <w:tr w:rsidR="000E65F9" w:rsidTr="006F2188">
        <w:tc>
          <w:tcPr>
            <w:tcW w:w="1100" w:type="dxa"/>
            <w:tcBorders>
              <w:top w:val="single" w:sz="4" w:space="0" w:color="auto"/>
              <w:left w:val="single" w:sz="4" w:space="0" w:color="auto"/>
              <w:bottom w:val="single" w:sz="4" w:space="0" w:color="auto"/>
              <w:right w:val="single" w:sz="4" w:space="0" w:color="auto"/>
            </w:tcBorders>
          </w:tcPr>
          <w:p w:rsidR="000E65F9" w:rsidRDefault="000E65F9" w:rsidP="000E65F9">
            <w:pPr>
              <w:pStyle w:val="af0"/>
              <w:numPr>
                <w:ilvl w:val="0"/>
                <w:numId w:val="10"/>
              </w:numPr>
              <w:spacing w:line="360" w:lineRule="exact"/>
              <w:ind w:firstLineChars="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rsidR="000E65F9" w:rsidRDefault="000E65F9" w:rsidP="00B0261A">
            <w:pPr>
              <w:spacing w:line="360" w:lineRule="exact"/>
              <w:rPr>
                <w:rFonts w:ascii="宋体" w:eastAsia="宋体" w:hAnsi="宋体"/>
                <w:szCs w:val="21"/>
              </w:rPr>
            </w:pPr>
            <w:r>
              <w:rPr>
                <w:rFonts w:ascii="宋体" w:eastAsia="宋体" w:hAnsi="宋体" w:hint="eastAsia"/>
                <w:szCs w:val="21"/>
              </w:rPr>
              <w:t>虚拟演播室装修</w:t>
            </w:r>
          </w:p>
        </w:tc>
        <w:tc>
          <w:tcPr>
            <w:tcW w:w="8931" w:type="dxa"/>
            <w:tcBorders>
              <w:top w:val="single" w:sz="4" w:space="0" w:color="auto"/>
              <w:left w:val="single" w:sz="4" w:space="0" w:color="auto"/>
              <w:bottom w:val="single" w:sz="4" w:space="0" w:color="auto"/>
              <w:right w:val="single" w:sz="4" w:space="0" w:color="auto"/>
            </w:tcBorders>
          </w:tcPr>
          <w:p w:rsidR="000E65F9" w:rsidRDefault="000E65F9" w:rsidP="00B0261A">
            <w:pPr>
              <w:spacing w:line="360" w:lineRule="exact"/>
              <w:rPr>
                <w:rFonts w:ascii="宋体" w:eastAsia="宋体" w:hAnsi="宋体"/>
                <w:szCs w:val="21"/>
                <w:highlight w:val="yellow"/>
              </w:rPr>
            </w:pPr>
            <w:r>
              <w:rPr>
                <w:rFonts w:ascii="宋体" w:eastAsia="宋体" w:hAnsi="宋体" w:hint="eastAsia"/>
                <w:szCs w:val="21"/>
                <w:shd w:val="clear" w:color="auto" w:fill="FFFFFF"/>
              </w:rPr>
              <w:t>1</w:t>
            </w:r>
            <w:r>
              <w:rPr>
                <w:rFonts w:ascii="宋体" w:eastAsia="宋体" w:hAnsi="宋体" w:hint="eastAsia"/>
                <w:szCs w:val="21"/>
              </w:rPr>
              <w:t>、专业抠像箱体制作，制作面积约54㎡</w:t>
            </w:r>
            <w:r>
              <w:rPr>
                <w:rFonts w:ascii="宋体" w:eastAsia="宋体" w:hAnsi="宋体" w:hint="eastAsia"/>
                <w:szCs w:val="21"/>
              </w:rPr>
              <w:br/>
              <w:t>2、墙面吸音处理，面积约60㎡</w:t>
            </w:r>
            <w:r>
              <w:rPr>
                <w:rFonts w:ascii="宋体" w:eastAsia="宋体" w:hAnsi="宋体" w:hint="eastAsia"/>
                <w:szCs w:val="21"/>
              </w:rPr>
              <w:br/>
              <w:t>3、监视操作间隔断处理</w:t>
            </w:r>
            <w:r>
              <w:rPr>
                <w:rFonts w:ascii="宋体" w:eastAsia="宋体" w:hAnsi="宋体" w:hint="eastAsia"/>
                <w:szCs w:val="21"/>
              </w:rPr>
              <w:br/>
              <w:t>4、吊顶面积约40㎡</w:t>
            </w:r>
            <w:r>
              <w:rPr>
                <w:rFonts w:ascii="宋体" w:eastAsia="宋体" w:hAnsi="宋体" w:hint="eastAsia"/>
                <w:szCs w:val="21"/>
              </w:rPr>
              <w:br/>
              <w:t>5、顶灯、应急灯安装，保证正常照明使用</w:t>
            </w:r>
            <w:r>
              <w:rPr>
                <w:rFonts w:ascii="宋体" w:eastAsia="宋体" w:hAnsi="宋体" w:hint="eastAsia"/>
                <w:szCs w:val="21"/>
              </w:rPr>
              <w:br/>
              <w:t>6、电路改造及装修涉及到的其他事项。</w:t>
            </w:r>
          </w:p>
        </w:tc>
        <w:tc>
          <w:tcPr>
            <w:tcW w:w="850" w:type="dxa"/>
            <w:tcBorders>
              <w:top w:val="single" w:sz="4" w:space="0" w:color="auto"/>
              <w:left w:val="single" w:sz="4" w:space="0" w:color="auto"/>
              <w:bottom w:val="single" w:sz="4" w:space="0" w:color="auto"/>
              <w:right w:val="single" w:sz="4" w:space="0" w:color="auto"/>
            </w:tcBorders>
          </w:tcPr>
          <w:p w:rsidR="000E65F9" w:rsidRDefault="000E65F9" w:rsidP="00B0261A">
            <w:pPr>
              <w:rPr>
                <w:rFonts w:ascii="宋体" w:eastAsia="宋体" w:hAnsi="宋体"/>
                <w:szCs w:val="21"/>
              </w:rPr>
            </w:pPr>
            <w:r>
              <w:rPr>
                <w:rFonts w:ascii="宋体" w:eastAsia="宋体" w:hAnsi="宋体" w:hint="eastAsia"/>
                <w:szCs w:val="21"/>
              </w:rPr>
              <w:t>2</w:t>
            </w:r>
          </w:p>
        </w:tc>
        <w:tc>
          <w:tcPr>
            <w:tcW w:w="851" w:type="dxa"/>
            <w:tcBorders>
              <w:top w:val="single" w:sz="4" w:space="0" w:color="auto"/>
              <w:left w:val="single" w:sz="4" w:space="0" w:color="auto"/>
              <w:bottom w:val="single" w:sz="4" w:space="0" w:color="auto"/>
              <w:right w:val="single" w:sz="4" w:space="0" w:color="auto"/>
            </w:tcBorders>
          </w:tcPr>
          <w:p w:rsidR="000E65F9" w:rsidRDefault="000E65F9" w:rsidP="00B0261A">
            <w:pPr>
              <w:rPr>
                <w:rFonts w:ascii="宋体" w:eastAsia="宋体" w:hAnsi="宋体"/>
                <w:szCs w:val="21"/>
              </w:rPr>
            </w:pPr>
            <w:r>
              <w:rPr>
                <w:rFonts w:ascii="宋体" w:eastAsia="宋体" w:hAnsi="宋体" w:hint="eastAsia"/>
                <w:szCs w:val="21"/>
              </w:rPr>
              <w:t>项</w:t>
            </w:r>
          </w:p>
        </w:tc>
        <w:tc>
          <w:tcPr>
            <w:tcW w:w="850" w:type="dxa"/>
            <w:tcBorders>
              <w:top w:val="single" w:sz="4" w:space="0" w:color="auto"/>
              <w:left w:val="single" w:sz="4" w:space="0" w:color="auto"/>
              <w:bottom w:val="single" w:sz="4" w:space="0" w:color="auto"/>
              <w:right w:val="single" w:sz="4" w:space="0" w:color="auto"/>
            </w:tcBorders>
          </w:tcPr>
          <w:p w:rsidR="000E65F9" w:rsidRDefault="000E65F9" w:rsidP="00B0261A">
            <w:pPr>
              <w:rPr>
                <w:rFonts w:ascii="宋体" w:eastAsia="宋体" w:hAnsi="宋体"/>
                <w:szCs w:val="21"/>
              </w:rPr>
            </w:pPr>
            <w:r>
              <w:rPr>
                <w:rFonts w:ascii="宋体" w:eastAsia="宋体" w:hAnsi="宋体" w:hint="eastAsia"/>
                <w:szCs w:val="21"/>
              </w:rPr>
              <w:t>否</w:t>
            </w:r>
          </w:p>
        </w:tc>
      </w:tr>
      <w:tr w:rsidR="000E65F9" w:rsidTr="006F2188">
        <w:tc>
          <w:tcPr>
            <w:tcW w:w="1100" w:type="dxa"/>
            <w:tcBorders>
              <w:top w:val="single" w:sz="4" w:space="0" w:color="auto"/>
              <w:left w:val="single" w:sz="4" w:space="0" w:color="auto"/>
              <w:bottom w:val="single" w:sz="4" w:space="0" w:color="auto"/>
              <w:right w:val="single" w:sz="4" w:space="0" w:color="auto"/>
            </w:tcBorders>
          </w:tcPr>
          <w:p w:rsidR="000E65F9" w:rsidRDefault="000E65F9" w:rsidP="000E65F9">
            <w:pPr>
              <w:pStyle w:val="af0"/>
              <w:numPr>
                <w:ilvl w:val="0"/>
                <w:numId w:val="10"/>
              </w:numPr>
              <w:spacing w:line="360" w:lineRule="exact"/>
              <w:ind w:firstLineChars="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rsidR="000E65F9" w:rsidRDefault="000E65F9" w:rsidP="00B0261A">
            <w:pPr>
              <w:spacing w:line="360" w:lineRule="exact"/>
              <w:rPr>
                <w:rFonts w:ascii="宋体" w:eastAsia="宋体" w:hAnsi="宋体"/>
                <w:szCs w:val="21"/>
              </w:rPr>
            </w:pPr>
            <w:r>
              <w:rPr>
                <w:rFonts w:ascii="宋体" w:eastAsia="宋体" w:hAnsi="宋体" w:hint="eastAsia"/>
                <w:szCs w:val="21"/>
              </w:rPr>
              <w:t>录播教室装</w:t>
            </w:r>
            <w:r>
              <w:rPr>
                <w:rFonts w:ascii="宋体" w:eastAsia="宋体" w:hAnsi="宋体" w:hint="eastAsia"/>
                <w:szCs w:val="21"/>
              </w:rPr>
              <w:lastRenderedPageBreak/>
              <w:t>修</w:t>
            </w:r>
          </w:p>
        </w:tc>
        <w:tc>
          <w:tcPr>
            <w:tcW w:w="8931" w:type="dxa"/>
            <w:tcBorders>
              <w:top w:val="single" w:sz="4" w:space="0" w:color="auto"/>
              <w:left w:val="single" w:sz="4" w:space="0" w:color="auto"/>
              <w:bottom w:val="single" w:sz="4" w:space="0" w:color="auto"/>
              <w:right w:val="single" w:sz="4" w:space="0" w:color="auto"/>
            </w:tcBorders>
          </w:tcPr>
          <w:p w:rsidR="000E65F9" w:rsidRDefault="000E65F9" w:rsidP="00B0261A">
            <w:pPr>
              <w:spacing w:line="360" w:lineRule="exact"/>
              <w:rPr>
                <w:rFonts w:ascii="宋体" w:eastAsia="宋体" w:hAnsi="宋体"/>
                <w:szCs w:val="21"/>
                <w:shd w:val="clear" w:color="auto" w:fill="FFFFFF"/>
              </w:rPr>
            </w:pPr>
            <w:r>
              <w:rPr>
                <w:rFonts w:ascii="宋体" w:eastAsia="宋体" w:hAnsi="宋体" w:hint="eastAsia"/>
                <w:szCs w:val="21"/>
              </w:rPr>
              <w:lastRenderedPageBreak/>
              <w:t>1、灯光设计：教室遵循均匀布光原则，采用LED微晶面板材质，美观大方，平均照度不低于500</w:t>
            </w:r>
            <w:r>
              <w:rPr>
                <w:rFonts w:ascii="宋体" w:eastAsia="宋体" w:hAnsi="宋体" w:hint="eastAsia"/>
                <w:szCs w:val="21"/>
              </w:rPr>
              <w:lastRenderedPageBreak/>
              <w:t>勒克斯。色温：5000K；无频闪。</w:t>
            </w:r>
            <w:r>
              <w:rPr>
                <w:rFonts w:ascii="宋体" w:eastAsia="宋体" w:hAnsi="宋体" w:hint="eastAsia"/>
                <w:szCs w:val="21"/>
              </w:rPr>
              <w:br/>
              <w:t>2、 地面：铺设浅色PVC环保地板；</w:t>
            </w:r>
            <w:r>
              <w:rPr>
                <w:rFonts w:ascii="宋体" w:eastAsia="宋体" w:hAnsi="宋体" w:hint="eastAsia"/>
                <w:szCs w:val="21"/>
              </w:rPr>
              <w:br/>
              <w:t>3、 顶部：采用面层为600mm*600mm冲孔矿棉吸音板；</w:t>
            </w:r>
            <w:r>
              <w:rPr>
                <w:rFonts w:ascii="宋体" w:eastAsia="宋体" w:hAnsi="宋体" w:hint="eastAsia"/>
                <w:szCs w:val="21"/>
              </w:rPr>
              <w:br/>
              <w:t>4、 两面侧墙：在0.8米以下安装浅色吸音板,0.8木以上用环保聚脂化纤吸音板进行软包；门要求软包处理。</w:t>
            </w:r>
            <w:r>
              <w:rPr>
                <w:rFonts w:ascii="宋体" w:eastAsia="宋体" w:hAnsi="宋体" w:hint="eastAsia"/>
                <w:szCs w:val="21"/>
              </w:rPr>
              <w:br/>
              <w:t>5、其他项：配有强电弱电模块。根据教室情况，进行电路改造、配备地弹插座等设备，满足实际使用需求。</w:t>
            </w:r>
            <w:r>
              <w:rPr>
                <w:rFonts w:ascii="宋体" w:eastAsia="宋体" w:hAnsi="宋体" w:hint="eastAsia"/>
                <w:szCs w:val="21"/>
              </w:rPr>
              <w:br/>
              <w:t>6、 观摩室装修：在教室后边隔出一个观摩室，隔离墙上留高1.2米×4米的观察窗，采用单向玻璃，吸音和灯光处理和录播教室一致；</w:t>
            </w:r>
            <w:r>
              <w:rPr>
                <w:rFonts w:ascii="宋体" w:eastAsia="宋体" w:hAnsi="宋体" w:hint="eastAsia"/>
                <w:szCs w:val="21"/>
              </w:rPr>
              <w:br/>
              <w:t>7、桌椅、讲桌、讲台等</w:t>
            </w:r>
            <w:r>
              <w:rPr>
                <w:rFonts w:ascii="宋体" w:eastAsia="宋体" w:hAnsi="宋体" w:hint="eastAsia"/>
                <w:szCs w:val="21"/>
              </w:rPr>
              <w:br/>
              <w:t>8、录播教室相关设备的安装调试等。</w:t>
            </w:r>
          </w:p>
        </w:tc>
        <w:tc>
          <w:tcPr>
            <w:tcW w:w="850" w:type="dxa"/>
            <w:tcBorders>
              <w:top w:val="single" w:sz="4" w:space="0" w:color="auto"/>
              <w:left w:val="single" w:sz="4" w:space="0" w:color="auto"/>
              <w:bottom w:val="single" w:sz="4" w:space="0" w:color="auto"/>
              <w:right w:val="single" w:sz="4" w:space="0" w:color="auto"/>
            </w:tcBorders>
          </w:tcPr>
          <w:p w:rsidR="000E65F9" w:rsidRDefault="000E65F9" w:rsidP="00B0261A">
            <w:pPr>
              <w:rPr>
                <w:rFonts w:ascii="宋体" w:eastAsia="宋体" w:hAnsi="宋体"/>
                <w:szCs w:val="21"/>
              </w:rPr>
            </w:pPr>
            <w:r>
              <w:rPr>
                <w:rFonts w:ascii="宋体" w:eastAsia="宋体" w:hAnsi="宋体" w:hint="eastAsia"/>
                <w:szCs w:val="21"/>
              </w:rPr>
              <w:lastRenderedPageBreak/>
              <w:t>1</w:t>
            </w:r>
          </w:p>
        </w:tc>
        <w:tc>
          <w:tcPr>
            <w:tcW w:w="851" w:type="dxa"/>
            <w:tcBorders>
              <w:top w:val="single" w:sz="4" w:space="0" w:color="auto"/>
              <w:left w:val="single" w:sz="4" w:space="0" w:color="auto"/>
              <w:bottom w:val="single" w:sz="4" w:space="0" w:color="auto"/>
              <w:right w:val="single" w:sz="4" w:space="0" w:color="auto"/>
            </w:tcBorders>
          </w:tcPr>
          <w:p w:rsidR="000E65F9" w:rsidRDefault="000E65F9" w:rsidP="00B0261A">
            <w:pPr>
              <w:rPr>
                <w:rFonts w:ascii="宋体" w:eastAsia="宋体" w:hAnsi="宋体"/>
                <w:szCs w:val="21"/>
              </w:rPr>
            </w:pPr>
            <w:r>
              <w:rPr>
                <w:rFonts w:ascii="宋体" w:eastAsia="宋体" w:hAnsi="宋体"/>
                <w:szCs w:val="21"/>
              </w:rPr>
              <w:t>项</w:t>
            </w:r>
          </w:p>
        </w:tc>
        <w:tc>
          <w:tcPr>
            <w:tcW w:w="850" w:type="dxa"/>
            <w:tcBorders>
              <w:top w:val="single" w:sz="4" w:space="0" w:color="auto"/>
              <w:left w:val="single" w:sz="4" w:space="0" w:color="auto"/>
              <w:bottom w:val="single" w:sz="4" w:space="0" w:color="auto"/>
              <w:right w:val="single" w:sz="4" w:space="0" w:color="auto"/>
            </w:tcBorders>
          </w:tcPr>
          <w:p w:rsidR="000E65F9" w:rsidRDefault="000E65F9" w:rsidP="00B0261A">
            <w:pPr>
              <w:rPr>
                <w:rFonts w:ascii="宋体" w:eastAsia="宋体" w:hAnsi="宋体"/>
                <w:szCs w:val="21"/>
              </w:rPr>
            </w:pPr>
            <w:r>
              <w:rPr>
                <w:rFonts w:ascii="宋体" w:eastAsia="宋体" w:hAnsi="宋体"/>
                <w:szCs w:val="21"/>
              </w:rPr>
              <w:t>否</w:t>
            </w:r>
          </w:p>
        </w:tc>
      </w:tr>
      <w:tr w:rsidR="000E65F9" w:rsidTr="006F2188">
        <w:tc>
          <w:tcPr>
            <w:tcW w:w="1100" w:type="dxa"/>
            <w:tcBorders>
              <w:top w:val="single" w:sz="4" w:space="0" w:color="auto"/>
              <w:left w:val="single" w:sz="4" w:space="0" w:color="auto"/>
              <w:bottom w:val="single" w:sz="4" w:space="0" w:color="auto"/>
              <w:right w:val="single" w:sz="4" w:space="0" w:color="auto"/>
            </w:tcBorders>
          </w:tcPr>
          <w:p w:rsidR="000E65F9" w:rsidRDefault="000E65F9" w:rsidP="000E65F9">
            <w:pPr>
              <w:pStyle w:val="af0"/>
              <w:numPr>
                <w:ilvl w:val="0"/>
                <w:numId w:val="10"/>
              </w:numPr>
              <w:spacing w:line="360" w:lineRule="exact"/>
              <w:ind w:firstLineChars="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0E65F9" w:rsidRPr="006606A4" w:rsidRDefault="000E65F9" w:rsidP="00B0261A">
            <w:pPr>
              <w:spacing w:line="360" w:lineRule="exact"/>
              <w:rPr>
                <w:rFonts w:ascii="宋体" w:eastAsia="宋体" w:hAnsi="宋体"/>
                <w:szCs w:val="21"/>
              </w:rPr>
            </w:pPr>
            <w:r w:rsidRPr="006606A4">
              <w:rPr>
                <w:rFonts w:ascii="宋体" w:eastAsia="宋体" w:hAnsi="宋体" w:hint="eastAsia"/>
                <w:szCs w:val="21"/>
              </w:rPr>
              <w:t>前置放大器</w:t>
            </w:r>
          </w:p>
        </w:tc>
        <w:tc>
          <w:tcPr>
            <w:tcW w:w="8931" w:type="dxa"/>
            <w:tcBorders>
              <w:top w:val="single" w:sz="4" w:space="0" w:color="auto"/>
              <w:left w:val="single" w:sz="4" w:space="0" w:color="auto"/>
              <w:bottom w:val="single" w:sz="4" w:space="0" w:color="auto"/>
              <w:right w:val="single" w:sz="4" w:space="0" w:color="auto"/>
            </w:tcBorders>
          </w:tcPr>
          <w:p w:rsidR="000E65F9" w:rsidRPr="006606A4" w:rsidRDefault="000E65F9" w:rsidP="00B0261A">
            <w:pPr>
              <w:spacing w:line="360" w:lineRule="exact"/>
              <w:rPr>
                <w:rFonts w:ascii="宋体" w:eastAsia="宋体" w:hAnsi="宋体"/>
                <w:szCs w:val="21"/>
              </w:rPr>
            </w:pPr>
            <w:r w:rsidRPr="006606A4">
              <w:rPr>
                <w:rFonts w:ascii="宋体" w:eastAsia="宋体" w:hAnsi="宋体" w:hint="eastAsia"/>
                <w:szCs w:val="21"/>
              </w:rPr>
              <w:t>1具有5路话筒（MIC）输入，3路标准信号线路（AUX）输入，2路紧急线路（EMC）输入；</w:t>
            </w:r>
          </w:p>
          <w:p w:rsidR="000E65F9" w:rsidRPr="006606A4" w:rsidRDefault="000E65F9" w:rsidP="00B0261A">
            <w:pPr>
              <w:spacing w:line="360" w:lineRule="exact"/>
              <w:rPr>
                <w:rFonts w:ascii="宋体" w:eastAsia="宋体" w:hAnsi="宋体"/>
                <w:szCs w:val="21"/>
              </w:rPr>
            </w:pPr>
            <w:r w:rsidRPr="006606A4">
              <w:rPr>
                <w:rFonts w:ascii="宋体" w:eastAsia="宋体" w:hAnsi="宋体" w:hint="eastAsia"/>
                <w:szCs w:val="21"/>
              </w:rPr>
              <w:t>2.第5个话筒（MIC5）具有最高优先、强行切入优先功能；MIC5和EMC最高优先权限功能可通过拔动开关交替选择；</w:t>
            </w:r>
          </w:p>
          <w:p w:rsidR="000E65F9" w:rsidRPr="006606A4" w:rsidRDefault="000E65F9" w:rsidP="00B0261A">
            <w:pPr>
              <w:spacing w:line="360" w:lineRule="exact"/>
              <w:rPr>
                <w:rFonts w:ascii="宋体" w:eastAsia="宋体" w:hAnsi="宋体"/>
                <w:szCs w:val="21"/>
              </w:rPr>
            </w:pPr>
            <w:r w:rsidRPr="006606A4">
              <w:rPr>
                <w:rFonts w:ascii="宋体" w:eastAsia="宋体" w:hAnsi="宋体" w:hint="eastAsia"/>
                <w:szCs w:val="21"/>
              </w:rPr>
              <w:t>3.4路紧急输入线路具有二级优先，强行切入优先功能；</w:t>
            </w:r>
          </w:p>
          <w:p w:rsidR="000E65F9" w:rsidRPr="006606A4" w:rsidRDefault="000E65F9" w:rsidP="00B0261A">
            <w:pPr>
              <w:spacing w:line="360" w:lineRule="exact"/>
              <w:rPr>
                <w:rFonts w:ascii="宋体" w:eastAsia="宋体" w:hAnsi="宋体"/>
                <w:szCs w:val="21"/>
              </w:rPr>
            </w:pPr>
            <w:r w:rsidRPr="006606A4">
              <w:rPr>
                <w:rFonts w:ascii="宋体" w:eastAsia="宋体" w:hAnsi="宋体" w:hint="eastAsia"/>
                <w:szCs w:val="21"/>
              </w:rPr>
              <w:t>4.MIC1、2、3、4、5 和2路紧急输入（EMC）通道均附设有线路辅助输入接口功能；</w:t>
            </w:r>
          </w:p>
          <w:p w:rsidR="000E65F9" w:rsidRDefault="000E65F9" w:rsidP="00B0261A">
            <w:pPr>
              <w:spacing w:line="360" w:lineRule="exact"/>
              <w:rPr>
                <w:rFonts w:ascii="宋体" w:eastAsia="宋体" w:hAnsi="宋体"/>
                <w:szCs w:val="21"/>
              </w:rPr>
            </w:pPr>
            <w:r w:rsidRPr="006606A4">
              <w:rPr>
                <w:rFonts w:ascii="宋体" w:eastAsia="宋体" w:hAnsi="宋体" w:hint="eastAsia"/>
                <w:szCs w:val="21"/>
              </w:rPr>
              <w:t>5.具有默音深度调节旋钮和EMC输入增益调节旋钮。</w:t>
            </w:r>
          </w:p>
        </w:tc>
        <w:tc>
          <w:tcPr>
            <w:tcW w:w="850" w:type="dxa"/>
            <w:tcBorders>
              <w:top w:val="single" w:sz="4" w:space="0" w:color="auto"/>
              <w:left w:val="single" w:sz="4" w:space="0" w:color="auto"/>
              <w:bottom w:val="single" w:sz="4" w:space="0" w:color="auto"/>
              <w:right w:val="single" w:sz="4" w:space="0" w:color="auto"/>
            </w:tcBorders>
          </w:tcPr>
          <w:p w:rsidR="000E65F9" w:rsidRDefault="000E65F9" w:rsidP="00B0261A">
            <w:pPr>
              <w:rPr>
                <w:rFonts w:ascii="宋体" w:eastAsia="宋体" w:hAnsi="宋体"/>
                <w:szCs w:val="21"/>
              </w:rPr>
            </w:pPr>
            <w:r>
              <w:rPr>
                <w:rFonts w:ascii="宋体" w:eastAsia="宋体" w:hAnsi="宋体" w:hint="eastAsia"/>
                <w:szCs w:val="21"/>
              </w:rPr>
              <w:t>1</w:t>
            </w:r>
          </w:p>
        </w:tc>
        <w:tc>
          <w:tcPr>
            <w:tcW w:w="851" w:type="dxa"/>
            <w:tcBorders>
              <w:top w:val="single" w:sz="4" w:space="0" w:color="auto"/>
              <w:left w:val="single" w:sz="4" w:space="0" w:color="auto"/>
              <w:bottom w:val="single" w:sz="4" w:space="0" w:color="auto"/>
              <w:right w:val="single" w:sz="4" w:space="0" w:color="auto"/>
            </w:tcBorders>
          </w:tcPr>
          <w:p w:rsidR="000E65F9" w:rsidRDefault="000E65F9" w:rsidP="00B0261A">
            <w:pPr>
              <w:rPr>
                <w:rFonts w:ascii="宋体" w:eastAsia="宋体" w:hAnsi="宋体"/>
                <w:szCs w:val="21"/>
              </w:rPr>
            </w:pPr>
            <w:r>
              <w:rPr>
                <w:rFonts w:ascii="宋体" w:eastAsia="宋体" w:hAnsi="宋体" w:hint="eastAsia"/>
                <w:szCs w:val="21"/>
              </w:rPr>
              <w:t>台</w:t>
            </w:r>
          </w:p>
        </w:tc>
        <w:tc>
          <w:tcPr>
            <w:tcW w:w="850" w:type="dxa"/>
            <w:tcBorders>
              <w:top w:val="single" w:sz="4" w:space="0" w:color="auto"/>
              <w:left w:val="single" w:sz="4" w:space="0" w:color="auto"/>
              <w:bottom w:val="single" w:sz="4" w:space="0" w:color="auto"/>
              <w:right w:val="single" w:sz="4" w:space="0" w:color="auto"/>
            </w:tcBorders>
          </w:tcPr>
          <w:p w:rsidR="000E65F9" w:rsidRDefault="000E65F9" w:rsidP="00B0261A">
            <w:pPr>
              <w:rPr>
                <w:rFonts w:ascii="宋体" w:eastAsia="宋体" w:hAnsi="宋体"/>
                <w:szCs w:val="21"/>
              </w:rPr>
            </w:pPr>
            <w:r>
              <w:rPr>
                <w:rFonts w:ascii="宋体" w:eastAsia="宋体" w:hAnsi="宋体" w:hint="eastAsia"/>
                <w:szCs w:val="21"/>
              </w:rPr>
              <w:t>否</w:t>
            </w:r>
          </w:p>
        </w:tc>
      </w:tr>
      <w:tr w:rsidR="000E65F9" w:rsidTr="006F2188">
        <w:tc>
          <w:tcPr>
            <w:tcW w:w="1100" w:type="dxa"/>
            <w:tcBorders>
              <w:top w:val="single" w:sz="4" w:space="0" w:color="auto"/>
              <w:left w:val="single" w:sz="4" w:space="0" w:color="auto"/>
              <w:bottom w:val="single" w:sz="4" w:space="0" w:color="auto"/>
              <w:right w:val="single" w:sz="4" w:space="0" w:color="auto"/>
            </w:tcBorders>
          </w:tcPr>
          <w:p w:rsidR="000E65F9" w:rsidRDefault="000E65F9" w:rsidP="000E65F9">
            <w:pPr>
              <w:pStyle w:val="af0"/>
              <w:numPr>
                <w:ilvl w:val="0"/>
                <w:numId w:val="10"/>
              </w:numPr>
              <w:spacing w:line="360" w:lineRule="exact"/>
              <w:ind w:firstLineChars="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0E65F9" w:rsidRPr="006606A4" w:rsidRDefault="000E65F9" w:rsidP="00B0261A">
            <w:pPr>
              <w:spacing w:line="360" w:lineRule="exact"/>
              <w:rPr>
                <w:rFonts w:ascii="宋体" w:eastAsia="宋体" w:hAnsi="宋体"/>
                <w:szCs w:val="21"/>
              </w:rPr>
            </w:pPr>
            <w:r w:rsidRPr="006606A4">
              <w:rPr>
                <w:rFonts w:ascii="宋体" w:eastAsia="宋体" w:hAnsi="宋体" w:hint="eastAsia"/>
                <w:szCs w:val="21"/>
              </w:rPr>
              <w:t>UHF-DY段液晶显示可调频真分集无线咪(双手持）</w:t>
            </w:r>
          </w:p>
        </w:tc>
        <w:tc>
          <w:tcPr>
            <w:tcW w:w="8931" w:type="dxa"/>
            <w:tcBorders>
              <w:top w:val="single" w:sz="4" w:space="0" w:color="auto"/>
              <w:left w:val="single" w:sz="4" w:space="0" w:color="auto"/>
              <w:bottom w:val="single" w:sz="4" w:space="0" w:color="auto"/>
              <w:right w:val="single" w:sz="4" w:space="0" w:color="auto"/>
            </w:tcBorders>
          </w:tcPr>
          <w:p w:rsidR="000E65F9" w:rsidRPr="006606A4" w:rsidRDefault="000E65F9" w:rsidP="00B0261A">
            <w:pPr>
              <w:spacing w:line="360" w:lineRule="exact"/>
              <w:rPr>
                <w:rFonts w:ascii="宋体" w:eastAsia="宋体" w:hAnsi="宋体"/>
                <w:szCs w:val="21"/>
              </w:rPr>
            </w:pPr>
            <w:r w:rsidRPr="006606A4">
              <w:rPr>
                <w:rFonts w:ascii="宋体" w:eastAsia="宋体" w:hAnsi="宋体" w:hint="eastAsia"/>
                <w:szCs w:val="21"/>
              </w:rPr>
              <w:t>1. 采用UHF-DY超高频段双真分集接收，并采用DPLL数字锁相环多信道频率合成技术。</w:t>
            </w:r>
          </w:p>
          <w:p w:rsidR="000E65F9" w:rsidRPr="006606A4" w:rsidRDefault="000E65F9" w:rsidP="00B0261A">
            <w:pPr>
              <w:spacing w:line="360" w:lineRule="exact"/>
              <w:rPr>
                <w:rFonts w:ascii="宋体" w:eastAsia="宋体" w:hAnsi="宋体"/>
                <w:szCs w:val="21"/>
              </w:rPr>
            </w:pPr>
            <w:r w:rsidRPr="006606A4">
              <w:rPr>
                <w:rFonts w:ascii="宋体" w:eastAsia="宋体" w:hAnsi="宋体" w:hint="eastAsia"/>
                <w:szCs w:val="21"/>
              </w:rPr>
              <w:t>2. 提供各200个可调频率，共500个信道选择，真正分集式接收,有效避免断频现象和延长接收距离。</w:t>
            </w:r>
          </w:p>
          <w:p w:rsidR="000E65F9" w:rsidRPr="006606A4" w:rsidRDefault="000E65F9" w:rsidP="00B0261A">
            <w:pPr>
              <w:spacing w:line="360" w:lineRule="exact"/>
              <w:rPr>
                <w:rFonts w:ascii="宋体" w:eastAsia="宋体" w:hAnsi="宋体"/>
                <w:szCs w:val="21"/>
              </w:rPr>
            </w:pPr>
            <w:r w:rsidRPr="006606A4">
              <w:rPr>
                <w:rFonts w:ascii="宋体" w:eastAsia="宋体" w:hAnsi="宋体" w:hint="eastAsia"/>
                <w:szCs w:val="21"/>
              </w:rPr>
              <w:t>3. 具有SCAN 自动扫频功能，使用前按SET功能键自动找一个环境最干净的频点处停下来，此频率作为接收机的使用频率</w:t>
            </w:r>
          </w:p>
          <w:p w:rsidR="000E65F9" w:rsidRPr="006606A4" w:rsidRDefault="000E65F9" w:rsidP="00B0261A">
            <w:pPr>
              <w:spacing w:line="360" w:lineRule="exact"/>
              <w:rPr>
                <w:rFonts w:ascii="宋体" w:eastAsia="宋体" w:hAnsi="宋体"/>
                <w:szCs w:val="21"/>
              </w:rPr>
            </w:pPr>
            <w:r w:rsidRPr="006606A4">
              <w:rPr>
                <w:rFonts w:ascii="宋体" w:eastAsia="宋体" w:hAnsi="宋体" w:hint="eastAsia"/>
                <w:szCs w:val="21"/>
              </w:rPr>
              <w:t>4. V/A显示屏在任何角度观察字体清晰同时显示信道号与工作频率。</w:t>
            </w:r>
          </w:p>
          <w:p w:rsidR="000E65F9" w:rsidRPr="006606A4" w:rsidRDefault="000E65F9" w:rsidP="00B0261A">
            <w:pPr>
              <w:spacing w:line="360" w:lineRule="exact"/>
              <w:rPr>
                <w:rFonts w:ascii="宋体" w:eastAsia="宋体" w:hAnsi="宋体"/>
                <w:szCs w:val="21"/>
              </w:rPr>
            </w:pPr>
            <w:r w:rsidRPr="006606A4">
              <w:rPr>
                <w:rFonts w:ascii="宋体" w:eastAsia="宋体" w:hAnsi="宋体" w:hint="eastAsia"/>
                <w:szCs w:val="21"/>
              </w:rPr>
              <w:t>5. 带8级射频电平显示，8级音频电平显示，频道菜单显示，静音显示。</w:t>
            </w:r>
          </w:p>
          <w:p w:rsidR="000E65F9" w:rsidRPr="006606A4" w:rsidRDefault="000E65F9" w:rsidP="00B0261A">
            <w:pPr>
              <w:spacing w:line="360" w:lineRule="exact"/>
              <w:rPr>
                <w:rFonts w:ascii="宋体" w:eastAsia="宋体" w:hAnsi="宋体"/>
                <w:szCs w:val="21"/>
              </w:rPr>
            </w:pPr>
            <w:r w:rsidRPr="006606A4">
              <w:rPr>
                <w:rFonts w:ascii="宋体" w:eastAsia="宋体" w:hAnsi="宋体" w:hint="eastAsia"/>
                <w:szCs w:val="21"/>
              </w:rPr>
              <w:lastRenderedPageBreak/>
              <w:t>6. 平衡和非平衡两种选择输出端口，适应不同的设备连接需求。</w:t>
            </w:r>
          </w:p>
          <w:p w:rsidR="000E65F9" w:rsidRPr="006606A4" w:rsidRDefault="000E65F9" w:rsidP="00B0261A">
            <w:pPr>
              <w:spacing w:line="360" w:lineRule="exact"/>
              <w:rPr>
                <w:rFonts w:ascii="宋体" w:eastAsia="宋体" w:hAnsi="宋体"/>
                <w:szCs w:val="21"/>
              </w:rPr>
            </w:pPr>
            <w:r w:rsidRPr="006606A4">
              <w:rPr>
                <w:rFonts w:ascii="宋体" w:eastAsia="宋体" w:hAnsi="宋体" w:hint="eastAsia"/>
                <w:szCs w:val="21"/>
              </w:rPr>
              <w:t>7. 超强的抗干扰能力，能有效抑制由外部带来的噪音干扰及同频干扰。</w:t>
            </w:r>
          </w:p>
          <w:p w:rsidR="000E65F9" w:rsidRPr="006606A4" w:rsidRDefault="000E65F9" w:rsidP="00B0261A">
            <w:pPr>
              <w:spacing w:line="360" w:lineRule="exact"/>
              <w:rPr>
                <w:rFonts w:ascii="宋体" w:eastAsia="宋体" w:hAnsi="宋体"/>
                <w:szCs w:val="21"/>
              </w:rPr>
            </w:pPr>
            <w:r w:rsidRPr="006606A4">
              <w:rPr>
                <w:rFonts w:ascii="宋体" w:eastAsia="宋体" w:hAnsi="宋体" w:hint="eastAsia"/>
                <w:szCs w:val="21"/>
              </w:rPr>
              <w:t>8. 红外对频功能，能方便、快捷的使发射机与接收机频率同步。</w:t>
            </w:r>
          </w:p>
          <w:p w:rsidR="000E65F9" w:rsidRPr="006606A4" w:rsidRDefault="000E65F9" w:rsidP="00B0261A">
            <w:pPr>
              <w:spacing w:line="360" w:lineRule="exact"/>
              <w:rPr>
                <w:rFonts w:ascii="宋体" w:eastAsia="宋体" w:hAnsi="宋体"/>
                <w:szCs w:val="21"/>
              </w:rPr>
            </w:pPr>
            <w:r w:rsidRPr="006606A4">
              <w:rPr>
                <w:rFonts w:ascii="宋体" w:eastAsia="宋体" w:hAnsi="宋体" w:hint="eastAsia"/>
                <w:szCs w:val="21"/>
              </w:rPr>
              <w:t>9. 中频丰富，声音且有磁性感和混厚感，属人声话筒音持的精华。</w:t>
            </w:r>
          </w:p>
          <w:p w:rsidR="000E65F9" w:rsidRPr="006606A4" w:rsidRDefault="000E65F9" w:rsidP="00B0261A">
            <w:pPr>
              <w:spacing w:line="360" w:lineRule="exact"/>
              <w:rPr>
                <w:rFonts w:ascii="宋体" w:eastAsia="宋体" w:hAnsi="宋体"/>
                <w:szCs w:val="21"/>
              </w:rPr>
            </w:pPr>
            <w:r w:rsidRPr="006606A4">
              <w:rPr>
                <w:rFonts w:ascii="宋体" w:eastAsia="宋体" w:hAnsi="宋体" w:hint="eastAsia"/>
                <w:szCs w:val="21"/>
              </w:rPr>
              <w:t>10.系统指标：频率指标 :640-830MHz、调制方式  :宽带FM、频率响应  :80Hz-18KHz（±3dB）、工作距离：约100m；</w:t>
            </w:r>
          </w:p>
          <w:p w:rsidR="000E65F9" w:rsidRPr="006606A4" w:rsidRDefault="000E65F9" w:rsidP="00B0261A">
            <w:pPr>
              <w:spacing w:line="360" w:lineRule="exact"/>
              <w:rPr>
                <w:rFonts w:ascii="宋体" w:eastAsia="宋体" w:hAnsi="宋体"/>
                <w:szCs w:val="21"/>
              </w:rPr>
            </w:pPr>
            <w:r w:rsidRPr="006606A4">
              <w:rPr>
                <w:rFonts w:ascii="宋体" w:eastAsia="宋体" w:hAnsi="宋体" w:hint="eastAsia"/>
                <w:szCs w:val="21"/>
              </w:rPr>
              <w:t>11.接收机指标：接收机方式  :二次变频超外差、灵敏度: 12dB μV（80dBS/N)、灵敏度调节范围  :12-32dB μV</w:t>
            </w:r>
          </w:p>
          <w:p w:rsidR="000E65F9" w:rsidRPr="006606A4" w:rsidRDefault="000E65F9" w:rsidP="00B0261A">
            <w:pPr>
              <w:spacing w:line="360" w:lineRule="exact"/>
              <w:rPr>
                <w:rFonts w:ascii="宋体" w:eastAsia="宋体" w:hAnsi="宋体"/>
                <w:szCs w:val="21"/>
              </w:rPr>
            </w:pPr>
            <w:r w:rsidRPr="006606A4">
              <w:rPr>
                <w:rFonts w:ascii="宋体" w:eastAsia="宋体" w:hAnsi="宋体" w:hint="eastAsia"/>
                <w:szCs w:val="21"/>
              </w:rPr>
              <w:t>12.发射机指标：音头: 动圈式麦克风、输出功率: 高功率30mW；低功率3mW</w:t>
            </w:r>
          </w:p>
          <w:p w:rsidR="000E65F9" w:rsidRDefault="000E65F9" w:rsidP="00B0261A">
            <w:pPr>
              <w:spacing w:line="360" w:lineRule="exact"/>
              <w:rPr>
                <w:rFonts w:ascii="宋体" w:eastAsia="宋体" w:hAnsi="宋体"/>
                <w:szCs w:val="21"/>
              </w:rPr>
            </w:pPr>
            <w:r w:rsidRPr="006606A4">
              <w:rPr>
                <w:rFonts w:ascii="宋体" w:eastAsia="宋体" w:hAnsi="宋体" w:hint="eastAsia"/>
                <w:szCs w:val="21"/>
              </w:rPr>
              <w:t>13.系统包括有一台主机+两个无线手持话筒</w:t>
            </w:r>
            <w:r>
              <w:rPr>
                <w:rFonts w:ascii="宋体" w:eastAsia="宋体" w:hAnsi="宋体" w:hint="eastAsia"/>
                <w:szCs w:val="21"/>
              </w:rPr>
              <w:t>。</w:t>
            </w:r>
          </w:p>
        </w:tc>
        <w:tc>
          <w:tcPr>
            <w:tcW w:w="850" w:type="dxa"/>
            <w:tcBorders>
              <w:top w:val="single" w:sz="4" w:space="0" w:color="auto"/>
              <w:left w:val="single" w:sz="4" w:space="0" w:color="auto"/>
              <w:bottom w:val="single" w:sz="4" w:space="0" w:color="auto"/>
              <w:right w:val="single" w:sz="4" w:space="0" w:color="auto"/>
            </w:tcBorders>
          </w:tcPr>
          <w:p w:rsidR="000E65F9" w:rsidRDefault="000E65F9" w:rsidP="00B0261A">
            <w:pPr>
              <w:rPr>
                <w:rFonts w:ascii="宋体" w:eastAsia="宋体" w:hAnsi="宋体"/>
                <w:szCs w:val="21"/>
              </w:rPr>
            </w:pPr>
            <w:r>
              <w:rPr>
                <w:rFonts w:ascii="宋体" w:eastAsia="宋体" w:hAnsi="宋体" w:hint="eastAsia"/>
                <w:szCs w:val="21"/>
              </w:rPr>
              <w:lastRenderedPageBreak/>
              <w:t>1</w:t>
            </w:r>
          </w:p>
        </w:tc>
        <w:tc>
          <w:tcPr>
            <w:tcW w:w="851" w:type="dxa"/>
            <w:tcBorders>
              <w:top w:val="single" w:sz="4" w:space="0" w:color="auto"/>
              <w:left w:val="single" w:sz="4" w:space="0" w:color="auto"/>
              <w:bottom w:val="single" w:sz="4" w:space="0" w:color="auto"/>
              <w:right w:val="single" w:sz="4" w:space="0" w:color="auto"/>
            </w:tcBorders>
          </w:tcPr>
          <w:p w:rsidR="000E65F9" w:rsidRDefault="000E65F9" w:rsidP="00B0261A">
            <w:pPr>
              <w:rPr>
                <w:rFonts w:ascii="宋体" w:eastAsia="宋体" w:hAnsi="宋体"/>
                <w:szCs w:val="21"/>
              </w:rPr>
            </w:pPr>
            <w:r>
              <w:rPr>
                <w:rFonts w:ascii="宋体" w:eastAsia="宋体" w:hAnsi="宋体" w:hint="eastAsia"/>
                <w:szCs w:val="21"/>
              </w:rPr>
              <w:t>套</w:t>
            </w:r>
          </w:p>
        </w:tc>
        <w:tc>
          <w:tcPr>
            <w:tcW w:w="850" w:type="dxa"/>
            <w:tcBorders>
              <w:top w:val="single" w:sz="4" w:space="0" w:color="auto"/>
              <w:left w:val="single" w:sz="4" w:space="0" w:color="auto"/>
              <w:bottom w:val="single" w:sz="4" w:space="0" w:color="auto"/>
              <w:right w:val="single" w:sz="4" w:space="0" w:color="auto"/>
            </w:tcBorders>
          </w:tcPr>
          <w:p w:rsidR="000E65F9" w:rsidRDefault="000E65F9" w:rsidP="00B0261A">
            <w:pPr>
              <w:rPr>
                <w:rFonts w:ascii="宋体" w:eastAsia="宋体" w:hAnsi="宋体"/>
                <w:szCs w:val="21"/>
              </w:rPr>
            </w:pPr>
            <w:r>
              <w:rPr>
                <w:rFonts w:ascii="宋体" w:eastAsia="宋体" w:hAnsi="宋体" w:hint="eastAsia"/>
                <w:szCs w:val="21"/>
              </w:rPr>
              <w:t>否</w:t>
            </w:r>
          </w:p>
        </w:tc>
      </w:tr>
      <w:tr w:rsidR="000E65F9" w:rsidTr="006F2188">
        <w:tc>
          <w:tcPr>
            <w:tcW w:w="1100" w:type="dxa"/>
            <w:tcBorders>
              <w:top w:val="single" w:sz="4" w:space="0" w:color="auto"/>
              <w:left w:val="single" w:sz="4" w:space="0" w:color="auto"/>
              <w:bottom w:val="single" w:sz="4" w:space="0" w:color="auto"/>
              <w:right w:val="single" w:sz="4" w:space="0" w:color="auto"/>
            </w:tcBorders>
          </w:tcPr>
          <w:p w:rsidR="000E65F9" w:rsidRDefault="000E65F9" w:rsidP="000E65F9">
            <w:pPr>
              <w:pStyle w:val="af0"/>
              <w:numPr>
                <w:ilvl w:val="0"/>
                <w:numId w:val="10"/>
              </w:numPr>
              <w:spacing w:line="360" w:lineRule="exact"/>
              <w:ind w:firstLineChars="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0E65F9" w:rsidRPr="006606A4" w:rsidRDefault="000E65F9" w:rsidP="00B0261A">
            <w:pPr>
              <w:spacing w:line="360" w:lineRule="exact"/>
              <w:rPr>
                <w:rFonts w:ascii="宋体" w:eastAsia="宋体" w:hAnsi="宋体"/>
                <w:szCs w:val="21"/>
              </w:rPr>
            </w:pPr>
            <w:r w:rsidRPr="006606A4">
              <w:rPr>
                <w:rFonts w:ascii="宋体" w:eastAsia="宋体" w:hAnsi="宋体" w:hint="eastAsia"/>
                <w:szCs w:val="21"/>
              </w:rPr>
              <w:t>对数指向性天线</w:t>
            </w:r>
          </w:p>
        </w:tc>
        <w:tc>
          <w:tcPr>
            <w:tcW w:w="8931" w:type="dxa"/>
            <w:tcBorders>
              <w:top w:val="single" w:sz="4" w:space="0" w:color="auto"/>
              <w:left w:val="single" w:sz="4" w:space="0" w:color="auto"/>
              <w:bottom w:val="single" w:sz="4" w:space="0" w:color="auto"/>
              <w:right w:val="single" w:sz="4" w:space="0" w:color="auto"/>
            </w:tcBorders>
          </w:tcPr>
          <w:p w:rsidR="000E65F9" w:rsidRPr="006606A4" w:rsidRDefault="000E65F9" w:rsidP="00B0261A">
            <w:pPr>
              <w:spacing w:line="360" w:lineRule="exact"/>
              <w:rPr>
                <w:rFonts w:ascii="宋体" w:eastAsia="宋体" w:hAnsi="宋体"/>
                <w:szCs w:val="21"/>
              </w:rPr>
            </w:pPr>
            <w:r w:rsidRPr="006606A4">
              <w:rPr>
                <w:rFonts w:ascii="宋体" w:eastAsia="宋体" w:hAnsi="宋体" w:hint="eastAsia"/>
                <w:szCs w:val="21"/>
              </w:rPr>
              <w:t>1.宽频定向天线680-960MHZ；</w:t>
            </w:r>
          </w:p>
          <w:p w:rsidR="000E65F9" w:rsidRPr="006606A4" w:rsidRDefault="000E65F9" w:rsidP="00B0261A">
            <w:pPr>
              <w:spacing w:line="360" w:lineRule="exact"/>
              <w:rPr>
                <w:rFonts w:ascii="宋体" w:eastAsia="宋体" w:hAnsi="宋体"/>
                <w:szCs w:val="21"/>
              </w:rPr>
            </w:pPr>
            <w:r w:rsidRPr="006606A4">
              <w:rPr>
                <w:rFonts w:ascii="宋体" w:eastAsia="宋体" w:hAnsi="宋体" w:hint="eastAsia"/>
                <w:szCs w:val="21"/>
              </w:rPr>
              <w:t>2.适用于GSM,CDMA,WCDMA,WLAN,LTE网络；</w:t>
            </w:r>
          </w:p>
          <w:p w:rsidR="000E65F9" w:rsidRPr="006606A4" w:rsidRDefault="000E65F9" w:rsidP="00B0261A">
            <w:pPr>
              <w:spacing w:line="360" w:lineRule="exact"/>
              <w:rPr>
                <w:rFonts w:ascii="宋体" w:eastAsia="宋体" w:hAnsi="宋体"/>
                <w:szCs w:val="21"/>
              </w:rPr>
            </w:pPr>
            <w:r w:rsidRPr="006606A4">
              <w:rPr>
                <w:rFonts w:ascii="宋体" w:eastAsia="宋体" w:hAnsi="宋体" w:hint="eastAsia"/>
                <w:szCs w:val="21"/>
              </w:rPr>
              <w:t>3. 频带范围  ：680~960MHz</w:t>
            </w:r>
          </w:p>
          <w:p w:rsidR="000E65F9" w:rsidRPr="006606A4" w:rsidRDefault="000E65F9" w:rsidP="00B0261A">
            <w:pPr>
              <w:spacing w:line="360" w:lineRule="exact"/>
              <w:rPr>
                <w:rFonts w:ascii="宋体" w:eastAsia="宋体" w:hAnsi="宋体"/>
                <w:szCs w:val="21"/>
              </w:rPr>
            </w:pPr>
            <w:r w:rsidRPr="006606A4">
              <w:rPr>
                <w:rFonts w:ascii="宋体" w:eastAsia="宋体" w:hAnsi="宋体" w:hint="eastAsia"/>
                <w:szCs w:val="21"/>
              </w:rPr>
              <w:t>4. 增益  ：11dB</w:t>
            </w:r>
          </w:p>
          <w:p w:rsidR="000E65F9" w:rsidRPr="006606A4" w:rsidRDefault="000E65F9" w:rsidP="00B0261A">
            <w:pPr>
              <w:spacing w:line="360" w:lineRule="exact"/>
              <w:rPr>
                <w:rFonts w:ascii="宋体" w:eastAsia="宋体" w:hAnsi="宋体"/>
                <w:szCs w:val="21"/>
              </w:rPr>
            </w:pPr>
            <w:r w:rsidRPr="006606A4">
              <w:rPr>
                <w:rFonts w:ascii="宋体" w:eastAsia="宋体" w:hAnsi="宋体" w:hint="eastAsia"/>
                <w:szCs w:val="21"/>
              </w:rPr>
              <w:t>5. 输入阻抗  ：50Ω</w:t>
            </w:r>
          </w:p>
          <w:p w:rsidR="000E65F9" w:rsidRPr="006606A4" w:rsidRDefault="000E65F9" w:rsidP="00B0261A">
            <w:pPr>
              <w:spacing w:line="360" w:lineRule="exact"/>
              <w:rPr>
                <w:rFonts w:ascii="宋体" w:eastAsia="宋体" w:hAnsi="宋体"/>
                <w:szCs w:val="21"/>
              </w:rPr>
            </w:pPr>
            <w:r w:rsidRPr="006606A4">
              <w:rPr>
                <w:rFonts w:ascii="宋体" w:eastAsia="宋体" w:hAnsi="宋体" w:hint="eastAsia"/>
                <w:szCs w:val="21"/>
              </w:rPr>
              <w:t>6. 水平面波源宽度： 60°、垂直面波源宽度： 50°</w:t>
            </w:r>
          </w:p>
          <w:p w:rsidR="000E65F9" w:rsidRPr="006606A4" w:rsidRDefault="000E65F9" w:rsidP="00B0261A">
            <w:pPr>
              <w:spacing w:line="360" w:lineRule="exact"/>
              <w:rPr>
                <w:rFonts w:ascii="宋体" w:eastAsia="宋体" w:hAnsi="宋体"/>
                <w:szCs w:val="21"/>
              </w:rPr>
            </w:pPr>
            <w:r w:rsidRPr="006606A4">
              <w:rPr>
                <w:rFonts w:ascii="宋体" w:eastAsia="宋体" w:hAnsi="宋体" w:hint="eastAsia"/>
                <w:szCs w:val="21"/>
              </w:rPr>
              <w:t>7. 前后比： ＞18、驻波比： ＜1.5</w:t>
            </w:r>
          </w:p>
          <w:p w:rsidR="000E65F9" w:rsidRPr="006606A4" w:rsidRDefault="000E65F9" w:rsidP="00B0261A">
            <w:pPr>
              <w:spacing w:line="360" w:lineRule="exact"/>
              <w:rPr>
                <w:rFonts w:ascii="宋体" w:eastAsia="宋体" w:hAnsi="宋体"/>
                <w:szCs w:val="21"/>
              </w:rPr>
            </w:pPr>
            <w:r w:rsidRPr="006606A4">
              <w:rPr>
                <w:rFonts w:ascii="宋体" w:eastAsia="宋体" w:hAnsi="宋体" w:hint="eastAsia"/>
                <w:szCs w:val="21"/>
              </w:rPr>
              <w:t>8. 模化形式： 垂直</w:t>
            </w:r>
          </w:p>
          <w:p w:rsidR="000E65F9" w:rsidRDefault="000E65F9" w:rsidP="00B0261A">
            <w:pPr>
              <w:spacing w:line="360" w:lineRule="exact"/>
              <w:rPr>
                <w:rFonts w:ascii="宋体" w:eastAsia="宋体" w:hAnsi="宋体"/>
                <w:szCs w:val="21"/>
              </w:rPr>
            </w:pPr>
            <w:r w:rsidRPr="006606A4">
              <w:rPr>
                <w:rFonts w:ascii="宋体" w:eastAsia="宋体" w:hAnsi="宋体" w:hint="eastAsia"/>
                <w:szCs w:val="21"/>
              </w:rPr>
              <w:t>9. 最大功率： 50W</w:t>
            </w:r>
          </w:p>
        </w:tc>
        <w:tc>
          <w:tcPr>
            <w:tcW w:w="850" w:type="dxa"/>
            <w:tcBorders>
              <w:top w:val="single" w:sz="4" w:space="0" w:color="auto"/>
              <w:left w:val="single" w:sz="4" w:space="0" w:color="auto"/>
              <w:bottom w:val="single" w:sz="4" w:space="0" w:color="auto"/>
              <w:right w:val="single" w:sz="4" w:space="0" w:color="auto"/>
            </w:tcBorders>
          </w:tcPr>
          <w:p w:rsidR="000E65F9" w:rsidRDefault="000E65F9" w:rsidP="00B0261A">
            <w:pPr>
              <w:rPr>
                <w:rFonts w:ascii="宋体" w:eastAsia="宋体" w:hAnsi="宋体"/>
                <w:szCs w:val="21"/>
              </w:rPr>
            </w:pPr>
            <w:r>
              <w:rPr>
                <w:rFonts w:ascii="宋体" w:eastAsia="宋体" w:hAnsi="宋体" w:hint="eastAsia"/>
                <w:szCs w:val="21"/>
              </w:rPr>
              <w:t>1</w:t>
            </w:r>
          </w:p>
        </w:tc>
        <w:tc>
          <w:tcPr>
            <w:tcW w:w="851" w:type="dxa"/>
            <w:tcBorders>
              <w:top w:val="single" w:sz="4" w:space="0" w:color="auto"/>
              <w:left w:val="single" w:sz="4" w:space="0" w:color="auto"/>
              <w:bottom w:val="single" w:sz="4" w:space="0" w:color="auto"/>
              <w:right w:val="single" w:sz="4" w:space="0" w:color="auto"/>
            </w:tcBorders>
          </w:tcPr>
          <w:p w:rsidR="000E65F9" w:rsidRDefault="000E65F9" w:rsidP="00B0261A">
            <w:pPr>
              <w:rPr>
                <w:rFonts w:ascii="宋体" w:eastAsia="宋体" w:hAnsi="宋体"/>
                <w:szCs w:val="21"/>
              </w:rPr>
            </w:pPr>
            <w:r>
              <w:rPr>
                <w:rFonts w:ascii="宋体" w:eastAsia="宋体" w:hAnsi="宋体" w:hint="eastAsia"/>
                <w:szCs w:val="21"/>
              </w:rPr>
              <w:t>台</w:t>
            </w:r>
          </w:p>
        </w:tc>
        <w:tc>
          <w:tcPr>
            <w:tcW w:w="850" w:type="dxa"/>
            <w:tcBorders>
              <w:top w:val="single" w:sz="4" w:space="0" w:color="auto"/>
              <w:left w:val="single" w:sz="4" w:space="0" w:color="auto"/>
              <w:bottom w:val="single" w:sz="4" w:space="0" w:color="auto"/>
              <w:right w:val="single" w:sz="4" w:space="0" w:color="auto"/>
            </w:tcBorders>
          </w:tcPr>
          <w:p w:rsidR="000E65F9" w:rsidRDefault="000E65F9" w:rsidP="00B0261A">
            <w:pPr>
              <w:rPr>
                <w:rFonts w:ascii="宋体" w:eastAsia="宋体" w:hAnsi="宋体"/>
                <w:szCs w:val="21"/>
              </w:rPr>
            </w:pPr>
            <w:r>
              <w:rPr>
                <w:rFonts w:ascii="宋体" w:eastAsia="宋体" w:hAnsi="宋体" w:hint="eastAsia"/>
                <w:szCs w:val="21"/>
              </w:rPr>
              <w:t>否</w:t>
            </w:r>
          </w:p>
        </w:tc>
      </w:tr>
      <w:tr w:rsidR="000E65F9" w:rsidTr="006F2188">
        <w:tc>
          <w:tcPr>
            <w:tcW w:w="1100" w:type="dxa"/>
            <w:tcBorders>
              <w:top w:val="single" w:sz="4" w:space="0" w:color="auto"/>
              <w:left w:val="single" w:sz="4" w:space="0" w:color="auto"/>
              <w:bottom w:val="single" w:sz="4" w:space="0" w:color="auto"/>
              <w:right w:val="single" w:sz="4" w:space="0" w:color="auto"/>
            </w:tcBorders>
          </w:tcPr>
          <w:p w:rsidR="000E65F9" w:rsidRDefault="000E65F9" w:rsidP="000E65F9">
            <w:pPr>
              <w:pStyle w:val="af0"/>
              <w:numPr>
                <w:ilvl w:val="0"/>
                <w:numId w:val="10"/>
              </w:numPr>
              <w:spacing w:line="360" w:lineRule="exact"/>
              <w:ind w:firstLineChars="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0E65F9" w:rsidRPr="006606A4" w:rsidRDefault="000E65F9" w:rsidP="00B0261A">
            <w:pPr>
              <w:spacing w:line="360" w:lineRule="exact"/>
              <w:rPr>
                <w:rFonts w:ascii="宋体" w:eastAsia="宋体" w:hAnsi="宋体"/>
                <w:szCs w:val="21"/>
              </w:rPr>
            </w:pPr>
            <w:r w:rsidRPr="006606A4">
              <w:rPr>
                <w:rFonts w:ascii="宋体" w:eastAsia="宋体" w:hAnsi="宋体" w:hint="eastAsia"/>
                <w:szCs w:val="21"/>
              </w:rPr>
              <w:t>全天候大功率防水音柱（定压）</w:t>
            </w:r>
          </w:p>
        </w:tc>
        <w:tc>
          <w:tcPr>
            <w:tcW w:w="8931" w:type="dxa"/>
            <w:tcBorders>
              <w:top w:val="single" w:sz="4" w:space="0" w:color="auto"/>
              <w:left w:val="single" w:sz="4" w:space="0" w:color="auto"/>
              <w:bottom w:val="single" w:sz="4" w:space="0" w:color="auto"/>
              <w:right w:val="single" w:sz="4" w:space="0" w:color="auto"/>
            </w:tcBorders>
          </w:tcPr>
          <w:p w:rsidR="000E65F9" w:rsidRPr="006606A4" w:rsidRDefault="000E65F9" w:rsidP="00B0261A">
            <w:pPr>
              <w:spacing w:line="360" w:lineRule="exact"/>
              <w:rPr>
                <w:rFonts w:ascii="宋体" w:eastAsia="宋体" w:hAnsi="宋体"/>
                <w:szCs w:val="21"/>
              </w:rPr>
            </w:pPr>
            <w:r w:rsidRPr="006606A4">
              <w:rPr>
                <w:rFonts w:ascii="宋体" w:eastAsia="宋体" w:hAnsi="宋体" w:hint="eastAsia"/>
                <w:szCs w:val="21"/>
              </w:rPr>
              <w:t>1．额定功率(100V)：90W</w:t>
            </w:r>
          </w:p>
          <w:p w:rsidR="000E65F9" w:rsidRPr="006606A4" w:rsidRDefault="000E65F9" w:rsidP="00B0261A">
            <w:pPr>
              <w:spacing w:line="360" w:lineRule="exact"/>
              <w:rPr>
                <w:rFonts w:ascii="宋体" w:eastAsia="宋体" w:hAnsi="宋体"/>
                <w:szCs w:val="21"/>
              </w:rPr>
            </w:pPr>
            <w:r w:rsidRPr="006606A4">
              <w:rPr>
                <w:rFonts w:ascii="宋体" w:eastAsia="宋体" w:hAnsi="宋体" w:hint="eastAsia"/>
                <w:szCs w:val="21"/>
              </w:rPr>
              <w:t>2．额定功率(70V)：45W</w:t>
            </w:r>
          </w:p>
          <w:p w:rsidR="000E65F9" w:rsidRPr="006606A4" w:rsidRDefault="000E65F9" w:rsidP="00B0261A">
            <w:pPr>
              <w:spacing w:line="360" w:lineRule="exact"/>
              <w:rPr>
                <w:rFonts w:ascii="宋体" w:eastAsia="宋体" w:hAnsi="宋体"/>
                <w:szCs w:val="21"/>
              </w:rPr>
            </w:pPr>
            <w:r w:rsidRPr="006606A4">
              <w:rPr>
                <w:rFonts w:ascii="宋体" w:eastAsia="宋体" w:hAnsi="宋体" w:hint="eastAsia"/>
                <w:szCs w:val="21"/>
              </w:rPr>
              <w:t>3．灵敏度：93dB</w:t>
            </w:r>
          </w:p>
          <w:p w:rsidR="000E65F9" w:rsidRPr="006606A4" w:rsidRDefault="000E65F9" w:rsidP="00B0261A">
            <w:pPr>
              <w:spacing w:line="360" w:lineRule="exact"/>
              <w:rPr>
                <w:rFonts w:ascii="宋体" w:eastAsia="宋体" w:hAnsi="宋体"/>
                <w:szCs w:val="21"/>
              </w:rPr>
            </w:pPr>
            <w:r w:rsidRPr="006606A4">
              <w:rPr>
                <w:rFonts w:ascii="宋体" w:eastAsia="宋体" w:hAnsi="宋体" w:hint="eastAsia"/>
                <w:szCs w:val="21"/>
              </w:rPr>
              <w:t>4．阻抗：黑:Com白:110Ω</w:t>
            </w:r>
          </w:p>
          <w:p w:rsidR="000E65F9" w:rsidRPr="006606A4" w:rsidRDefault="000E65F9" w:rsidP="00B0261A">
            <w:pPr>
              <w:spacing w:line="360" w:lineRule="exact"/>
              <w:rPr>
                <w:rFonts w:ascii="宋体" w:eastAsia="宋体" w:hAnsi="宋体"/>
                <w:szCs w:val="21"/>
              </w:rPr>
            </w:pPr>
            <w:r w:rsidRPr="006606A4">
              <w:rPr>
                <w:rFonts w:ascii="宋体" w:eastAsia="宋体" w:hAnsi="宋体" w:hint="eastAsia"/>
                <w:szCs w:val="21"/>
              </w:rPr>
              <w:t>5．频率响应：110-15KHz</w:t>
            </w:r>
          </w:p>
          <w:p w:rsidR="000E65F9" w:rsidRPr="006606A4" w:rsidRDefault="000E65F9" w:rsidP="00B0261A">
            <w:pPr>
              <w:spacing w:line="360" w:lineRule="exact"/>
              <w:rPr>
                <w:rFonts w:ascii="宋体" w:eastAsia="宋体" w:hAnsi="宋体"/>
                <w:szCs w:val="21"/>
              </w:rPr>
            </w:pPr>
            <w:r w:rsidRPr="006606A4">
              <w:rPr>
                <w:rFonts w:ascii="宋体" w:eastAsia="宋体" w:hAnsi="宋体" w:hint="eastAsia"/>
                <w:szCs w:val="21"/>
              </w:rPr>
              <w:lastRenderedPageBreak/>
              <w:t>6．防护等级：IP×6防水</w:t>
            </w:r>
          </w:p>
          <w:p w:rsidR="000E65F9" w:rsidRDefault="000E65F9" w:rsidP="00B0261A">
            <w:pPr>
              <w:spacing w:line="360" w:lineRule="exact"/>
              <w:rPr>
                <w:rFonts w:ascii="宋体" w:eastAsia="宋体" w:hAnsi="宋体"/>
                <w:szCs w:val="21"/>
              </w:rPr>
            </w:pPr>
            <w:r w:rsidRPr="006606A4">
              <w:rPr>
                <w:rFonts w:ascii="宋体" w:eastAsia="宋体" w:hAnsi="宋体" w:hint="eastAsia"/>
                <w:szCs w:val="21"/>
              </w:rPr>
              <w:t>7．喇叭单元：</w:t>
            </w:r>
            <w:r>
              <w:rPr>
                <w:rFonts w:ascii="宋体" w:eastAsia="宋体" w:hAnsi="宋体" w:hint="eastAsia"/>
                <w:szCs w:val="21"/>
              </w:rPr>
              <w:t>6.5"</w:t>
            </w:r>
            <w:r w:rsidRPr="006606A4">
              <w:rPr>
                <w:rFonts w:ascii="宋体" w:eastAsia="宋体" w:hAnsi="宋体" w:hint="eastAsia"/>
                <w:szCs w:val="21"/>
              </w:rPr>
              <w:t>×</w:t>
            </w:r>
            <w:r>
              <w:rPr>
                <w:rFonts w:ascii="宋体" w:eastAsia="宋体" w:hAnsi="宋体" w:hint="eastAsia"/>
                <w:szCs w:val="21"/>
              </w:rPr>
              <w:t>3+3"</w:t>
            </w:r>
            <w:r w:rsidRPr="006606A4">
              <w:rPr>
                <w:rFonts w:ascii="宋体" w:eastAsia="宋体" w:hAnsi="宋体" w:hint="eastAsia"/>
                <w:szCs w:val="21"/>
              </w:rPr>
              <w:t>×3</w:t>
            </w:r>
          </w:p>
        </w:tc>
        <w:tc>
          <w:tcPr>
            <w:tcW w:w="850" w:type="dxa"/>
            <w:tcBorders>
              <w:top w:val="single" w:sz="4" w:space="0" w:color="auto"/>
              <w:left w:val="single" w:sz="4" w:space="0" w:color="auto"/>
              <w:bottom w:val="single" w:sz="4" w:space="0" w:color="auto"/>
              <w:right w:val="single" w:sz="4" w:space="0" w:color="auto"/>
            </w:tcBorders>
          </w:tcPr>
          <w:p w:rsidR="000E65F9" w:rsidRDefault="000E65F9" w:rsidP="00B0261A">
            <w:pPr>
              <w:rPr>
                <w:rFonts w:ascii="宋体" w:eastAsia="宋体" w:hAnsi="宋体"/>
                <w:szCs w:val="21"/>
              </w:rPr>
            </w:pPr>
            <w:r>
              <w:rPr>
                <w:rFonts w:ascii="宋体" w:eastAsia="宋体" w:hAnsi="宋体" w:hint="eastAsia"/>
                <w:szCs w:val="21"/>
              </w:rPr>
              <w:lastRenderedPageBreak/>
              <w:t>2</w:t>
            </w:r>
          </w:p>
        </w:tc>
        <w:tc>
          <w:tcPr>
            <w:tcW w:w="851" w:type="dxa"/>
            <w:tcBorders>
              <w:top w:val="single" w:sz="4" w:space="0" w:color="auto"/>
              <w:left w:val="single" w:sz="4" w:space="0" w:color="auto"/>
              <w:bottom w:val="single" w:sz="4" w:space="0" w:color="auto"/>
              <w:right w:val="single" w:sz="4" w:space="0" w:color="auto"/>
            </w:tcBorders>
          </w:tcPr>
          <w:p w:rsidR="000E65F9" w:rsidRDefault="000E65F9" w:rsidP="00B0261A">
            <w:pPr>
              <w:rPr>
                <w:rFonts w:ascii="宋体" w:eastAsia="宋体" w:hAnsi="宋体"/>
                <w:szCs w:val="21"/>
              </w:rPr>
            </w:pPr>
            <w:r>
              <w:rPr>
                <w:rFonts w:ascii="宋体" w:eastAsia="宋体" w:hAnsi="宋体" w:hint="eastAsia"/>
                <w:szCs w:val="21"/>
              </w:rPr>
              <w:t>台</w:t>
            </w:r>
          </w:p>
        </w:tc>
        <w:tc>
          <w:tcPr>
            <w:tcW w:w="850" w:type="dxa"/>
            <w:tcBorders>
              <w:top w:val="single" w:sz="4" w:space="0" w:color="auto"/>
              <w:left w:val="single" w:sz="4" w:space="0" w:color="auto"/>
              <w:bottom w:val="single" w:sz="4" w:space="0" w:color="auto"/>
              <w:right w:val="single" w:sz="4" w:space="0" w:color="auto"/>
            </w:tcBorders>
          </w:tcPr>
          <w:p w:rsidR="000E65F9" w:rsidRDefault="000E65F9" w:rsidP="00B0261A">
            <w:pPr>
              <w:rPr>
                <w:rFonts w:ascii="宋体" w:eastAsia="宋体" w:hAnsi="宋体"/>
                <w:szCs w:val="21"/>
              </w:rPr>
            </w:pPr>
            <w:r>
              <w:rPr>
                <w:rFonts w:ascii="宋体" w:eastAsia="宋体" w:hAnsi="宋体" w:hint="eastAsia"/>
                <w:szCs w:val="21"/>
              </w:rPr>
              <w:t>否</w:t>
            </w:r>
          </w:p>
        </w:tc>
      </w:tr>
      <w:tr w:rsidR="000E65F9" w:rsidTr="006F2188">
        <w:tc>
          <w:tcPr>
            <w:tcW w:w="1100" w:type="dxa"/>
            <w:tcBorders>
              <w:top w:val="single" w:sz="4" w:space="0" w:color="auto"/>
              <w:left w:val="single" w:sz="4" w:space="0" w:color="auto"/>
              <w:bottom w:val="single" w:sz="4" w:space="0" w:color="auto"/>
              <w:right w:val="single" w:sz="4" w:space="0" w:color="auto"/>
            </w:tcBorders>
          </w:tcPr>
          <w:p w:rsidR="000E65F9" w:rsidRDefault="000E65F9" w:rsidP="000E65F9">
            <w:pPr>
              <w:pStyle w:val="af0"/>
              <w:numPr>
                <w:ilvl w:val="0"/>
                <w:numId w:val="10"/>
              </w:numPr>
              <w:spacing w:line="360" w:lineRule="exact"/>
              <w:ind w:firstLineChars="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0E65F9" w:rsidRPr="006606A4" w:rsidRDefault="000E65F9" w:rsidP="00B0261A">
            <w:pPr>
              <w:spacing w:line="360" w:lineRule="exact"/>
              <w:rPr>
                <w:rFonts w:ascii="宋体" w:eastAsia="宋体" w:hAnsi="宋体"/>
                <w:szCs w:val="21"/>
              </w:rPr>
            </w:pPr>
            <w:r>
              <w:rPr>
                <w:rFonts w:ascii="宋体" w:eastAsia="宋体" w:hAnsi="宋体" w:hint="eastAsia"/>
                <w:szCs w:val="21"/>
              </w:rPr>
              <w:t>机柜</w:t>
            </w:r>
          </w:p>
        </w:tc>
        <w:tc>
          <w:tcPr>
            <w:tcW w:w="8931" w:type="dxa"/>
            <w:tcBorders>
              <w:top w:val="single" w:sz="4" w:space="0" w:color="auto"/>
              <w:left w:val="single" w:sz="4" w:space="0" w:color="auto"/>
              <w:bottom w:val="single" w:sz="4" w:space="0" w:color="auto"/>
              <w:right w:val="single" w:sz="4" w:space="0" w:color="auto"/>
            </w:tcBorders>
          </w:tcPr>
          <w:p w:rsidR="000E65F9" w:rsidRPr="006606A4" w:rsidRDefault="000E65F9" w:rsidP="00B0261A">
            <w:pPr>
              <w:spacing w:line="360" w:lineRule="exact"/>
              <w:rPr>
                <w:rFonts w:ascii="宋体" w:eastAsia="宋体" w:hAnsi="宋体"/>
                <w:szCs w:val="21"/>
              </w:rPr>
            </w:pPr>
            <w:r w:rsidRPr="006606A4">
              <w:rPr>
                <w:rFonts w:ascii="宋体" w:eastAsia="宋体" w:hAnsi="宋体" w:hint="eastAsia"/>
                <w:szCs w:val="21"/>
              </w:rPr>
              <w:t>标准机柜，尺寸：22U（高）*600（宽）*600（深）</w:t>
            </w:r>
          </w:p>
          <w:p w:rsidR="000E65F9" w:rsidRPr="006606A4" w:rsidRDefault="000E65F9" w:rsidP="00B0261A">
            <w:pPr>
              <w:spacing w:line="360" w:lineRule="exact"/>
              <w:rPr>
                <w:rFonts w:ascii="宋体" w:eastAsia="宋体" w:hAnsi="宋体"/>
                <w:szCs w:val="21"/>
              </w:rPr>
            </w:pPr>
            <w:r w:rsidRPr="006606A4">
              <w:rPr>
                <w:rFonts w:ascii="宋体" w:eastAsia="宋体" w:hAnsi="宋体" w:hint="eastAsia"/>
                <w:szCs w:val="21"/>
              </w:rPr>
              <w:t>1.行业标准尺寸设计；</w:t>
            </w:r>
          </w:p>
          <w:p w:rsidR="000E65F9" w:rsidRPr="006606A4" w:rsidRDefault="000E65F9" w:rsidP="00B0261A">
            <w:pPr>
              <w:spacing w:line="360" w:lineRule="exact"/>
              <w:rPr>
                <w:rFonts w:ascii="宋体" w:eastAsia="宋体" w:hAnsi="宋体"/>
                <w:szCs w:val="21"/>
              </w:rPr>
            </w:pPr>
            <w:r w:rsidRPr="006606A4">
              <w:rPr>
                <w:rFonts w:ascii="宋体" w:eastAsia="宋体" w:hAnsi="宋体" w:hint="eastAsia"/>
                <w:szCs w:val="21"/>
              </w:rPr>
              <w:t>2.外观设计高贵典雅，工艺精湛、尺寸精密；</w:t>
            </w:r>
          </w:p>
          <w:p w:rsidR="000E65F9" w:rsidRPr="006606A4" w:rsidRDefault="000E65F9" w:rsidP="00B0261A">
            <w:pPr>
              <w:spacing w:line="360" w:lineRule="exact"/>
              <w:rPr>
                <w:rFonts w:ascii="宋体" w:eastAsia="宋体" w:hAnsi="宋体"/>
                <w:szCs w:val="21"/>
              </w:rPr>
            </w:pPr>
            <w:r w:rsidRPr="006606A4">
              <w:rPr>
                <w:rFonts w:ascii="宋体" w:eastAsia="宋体" w:hAnsi="宋体" w:hint="eastAsia"/>
                <w:szCs w:val="21"/>
              </w:rPr>
              <w:t>3.同时安有万向脚轮和支撑脚，便于移动、固定；</w:t>
            </w:r>
          </w:p>
          <w:p w:rsidR="000E65F9" w:rsidRPr="006606A4" w:rsidRDefault="000E65F9" w:rsidP="00B0261A">
            <w:pPr>
              <w:spacing w:line="360" w:lineRule="exact"/>
              <w:rPr>
                <w:rFonts w:ascii="宋体" w:eastAsia="宋体" w:hAnsi="宋体"/>
                <w:szCs w:val="21"/>
              </w:rPr>
            </w:pPr>
            <w:r w:rsidRPr="006606A4">
              <w:rPr>
                <w:rFonts w:ascii="宋体" w:eastAsia="宋体" w:hAnsi="宋体" w:hint="eastAsia"/>
                <w:szCs w:val="21"/>
              </w:rPr>
              <w:t>4.左右侧门可快速拆、装，方便工作；</w:t>
            </w:r>
          </w:p>
        </w:tc>
        <w:tc>
          <w:tcPr>
            <w:tcW w:w="850" w:type="dxa"/>
            <w:tcBorders>
              <w:top w:val="single" w:sz="4" w:space="0" w:color="auto"/>
              <w:left w:val="single" w:sz="4" w:space="0" w:color="auto"/>
              <w:bottom w:val="single" w:sz="4" w:space="0" w:color="auto"/>
              <w:right w:val="single" w:sz="4" w:space="0" w:color="auto"/>
            </w:tcBorders>
          </w:tcPr>
          <w:p w:rsidR="000E65F9" w:rsidRDefault="000E65F9" w:rsidP="00B0261A">
            <w:pPr>
              <w:rPr>
                <w:rFonts w:ascii="宋体" w:eastAsia="宋体" w:hAnsi="宋体"/>
                <w:szCs w:val="21"/>
              </w:rPr>
            </w:pPr>
            <w:r>
              <w:rPr>
                <w:rFonts w:ascii="宋体" w:eastAsia="宋体" w:hAnsi="宋体" w:hint="eastAsia"/>
                <w:szCs w:val="21"/>
              </w:rPr>
              <w:t>3</w:t>
            </w:r>
          </w:p>
        </w:tc>
        <w:tc>
          <w:tcPr>
            <w:tcW w:w="851" w:type="dxa"/>
            <w:tcBorders>
              <w:top w:val="single" w:sz="4" w:space="0" w:color="auto"/>
              <w:left w:val="single" w:sz="4" w:space="0" w:color="auto"/>
              <w:bottom w:val="single" w:sz="4" w:space="0" w:color="auto"/>
              <w:right w:val="single" w:sz="4" w:space="0" w:color="auto"/>
            </w:tcBorders>
          </w:tcPr>
          <w:p w:rsidR="000E65F9" w:rsidRDefault="000E65F9" w:rsidP="00B0261A">
            <w:pPr>
              <w:rPr>
                <w:rFonts w:ascii="宋体" w:eastAsia="宋体" w:hAnsi="宋体"/>
                <w:szCs w:val="21"/>
              </w:rPr>
            </w:pPr>
            <w:r>
              <w:rPr>
                <w:rFonts w:ascii="宋体" w:eastAsia="宋体" w:hAnsi="宋体" w:hint="eastAsia"/>
                <w:szCs w:val="21"/>
              </w:rPr>
              <w:t>台</w:t>
            </w:r>
          </w:p>
        </w:tc>
        <w:tc>
          <w:tcPr>
            <w:tcW w:w="850" w:type="dxa"/>
            <w:tcBorders>
              <w:top w:val="single" w:sz="4" w:space="0" w:color="auto"/>
              <w:left w:val="single" w:sz="4" w:space="0" w:color="auto"/>
              <w:bottom w:val="single" w:sz="4" w:space="0" w:color="auto"/>
              <w:right w:val="single" w:sz="4" w:space="0" w:color="auto"/>
            </w:tcBorders>
          </w:tcPr>
          <w:p w:rsidR="000E65F9" w:rsidRDefault="000E65F9" w:rsidP="00B0261A">
            <w:pPr>
              <w:rPr>
                <w:rFonts w:ascii="宋体" w:eastAsia="宋体" w:hAnsi="宋体"/>
                <w:szCs w:val="21"/>
              </w:rPr>
            </w:pPr>
            <w:r>
              <w:rPr>
                <w:rFonts w:ascii="宋体" w:eastAsia="宋体" w:hAnsi="宋体" w:hint="eastAsia"/>
                <w:szCs w:val="21"/>
              </w:rPr>
              <w:t>否</w:t>
            </w:r>
          </w:p>
        </w:tc>
      </w:tr>
      <w:tr w:rsidR="000E65F9" w:rsidTr="006F2188">
        <w:tc>
          <w:tcPr>
            <w:tcW w:w="1100" w:type="dxa"/>
            <w:tcBorders>
              <w:top w:val="single" w:sz="4" w:space="0" w:color="auto"/>
              <w:left w:val="single" w:sz="4" w:space="0" w:color="auto"/>
              <w:bottom w:val="single" w:sz="4" w:space="0" w:color="auto"/>
              <w:right w:val="single" w:sz="4" w:space="0" w:color="auto"/>
            </w:tcBorders>
          </w:tcPr>
          <w:p w:rsidR="000E65F9" w:rsidRDefault="000E65F9" w:rsidP="000E65F9">
            <w:pPr>
              <w:pStyle w:val="af0"/>
              <w:numPr>
                <w:ilvl w:val="0"/>
                <w:numId w:val="10"/>
              </w:numPr>
              <w:spacing w:line="360" w:lineRule="exact"/>
              <w:ind w:firstLineChars="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0E65F9" w:rsidRDefault="000E65F9" w:rsidP="00B0261A">
            <w:pPr>
              <w:spacing w:line="360" w:lineRule="exact"/>
              <w:rPr>
                <w:rFonts w:ascii="宋体" w:eastAsia="宋体" w:hAnsi="宋体"/>
                <w:szCs w:val="21"/>
              </w:rPr>
            </w:pPr>
            <w:r>
              <w:rPr>
                <w:rFonts w:ascii="宋体" w:eastAsia="宋体" w:hAnsi="宋体" w:hint="eastAsia"/>
                <w:szCs w:val="21"/>
              </w:rPr>
              <w:t>触摸一体机</w:t>
            </w:r>
          </w:p>
        </w:tc>
        <w:tc>
          <w:tcPr>
            <w:tcW w:w="8931" w:type="dxa"/>
            <w:tcBorders>
              <w:top w:val="single" w:sz="4" w:space="0" w:color="auto"/>
              <w:left w:val="single" w:sz="4" w:space="0" w:color="auto"/>
              <w:bottom w:val="single" w:sz="4" w:space="0" w:color="auto"/>
              <w:right w:val="single" w:sz="4" w:space="0" w:color="auto"/>
            </w:tcBorders>
          </w:tcPr>
          <w:p w:rsidR="000E65F9" w:rsidRPr="005B6BEF" w:rsidRDefault="0088728C" w:rsidP="00B0261A">
            <w:pPr>
              <w:spacing w:line="360" w:lineRule="exact"/>
              <w:rPr>
                <w:rFonts w:ascii="宋体" w:eastAsia="宋体" w:hAnsi="宋体"/>
                <w:szCs w:val="21"/>
              </w:rPr>
            </w:pPr>
            <w:r>
              <w:rPr>
                <w:rFonts w:ascii="宋体" w:eastAsia="宋体" w:hAnsi="宋体" w:hint="eastAsia"/>
                <w:szCs w:val="21"/>
              </w:rPr>
              <w:t>▲</w:t>
            </w:r>
            <w:r w:rsidR="000E65F9" w:rsidRPr="005B6BEF">
              <w:rPr>
                <w:rFonts w:ascii="宋体" w:eastAsia="宋体" w:hAnsi="宋体" w:hint="eastAsia"/>
                <w:szCs w:val="21"/>
              </w:rPr>
              <w:t>1. 屏幕尺寸：70英寸 LED 液晶A规屏,显示比例16:9，亮度≥500cd/m2，对比度≥5000：1，可视角度≥175°</w:t>
            </w:r>
          </w:p>
          <w:p w:rsidR="000E65F9" w:rsidRPr="005B6BEF" w:rsidRDefault="0088728C" w:rsidP="00B0261A">
            <w:pPr>
              <w:spacing w:line="360" w:lineRule="exact"/>
              <w:rPr>
                <w:rFonts w:ascii="宋体" w:eastAsia="宋体" w:hAnsi="宋体"/>
                <w:szCs w:val="21"/>
              </w:rPr>
            </w:pPr>
            <w:r>
              <w:rPr>
                <w:rFonts w:ascii="宋体" w:eastAsia="宋体" w:hAnsi="宋体" w:hint="eastAsia"/>
                <w:szCs w:val="21"/>
              </w:rPr>
              <w:t>▲</w:t>
            </w:r>
            <w:r w:rsidR="000E65F9" w:rsidRPr="005B6BEF">
              <w:rPr>
                <w:rFonts w:ascii="宋体" w:eastAsia="宋体" w:hAnsi="宋体" w:hint="eastAsia"/>
                <w:szCs w:val="21"/>
              </w:rPr>
              <w:t>2. 具备防眩光和防划伤钢化玻璃（透过率≥87%，光泽度（AG）面80±15，雾度5%-14%，表面硬度≥7H），符合防眩光和防划伤钢化玻璃的相关标准。</w:t>
            </w:r>
          </w:p>
          <w:p w:rsidR="000E65F9" w:rsidRPr="005B6BEF" w:rsidRDefault="000E65F9" w:rsidP="00B0261A">
            <w:pPr>
              <w:spacing w:line="360" w:lineRule="exact"/>
              <w:rPr>
                <w:rFonts w:ascii="宋体" w:eastAsia="宋体" w:hAnsi="宋体"/>
                <w:szCs w:val="21"/>
              </w:rPr>
            </w:pPr>
            <w:r w:rsidRPr="005B6BEF">
              <w:rPr>
                <w:rFonts w:ascii="宋体" w:eastAsia="宋体" w:hAnsi="宋体" w:hint="eastAsia"/>
                <w:szCs w:val="21"/>
              </w:rPr>
              <w:t>3. 图像物理高清分辨率1920×1080 ，满足数字全高清1080P要求</w:t>
            </w:r>
          </w:p>
          <w:p w:rsidR="000E65F9" w:rsidRPr="005B6BEF" w:rsidRDefault="000E65F9" w:rsidP="00B0261A">
            <w:pPr>
              <w:spacing w:line="360" w:lineRule="exact"/>
              <w:rPr>
                <w:rFonts w:ascii="宋体" w:eastAsia="宋体" w:hAnsi="宋体"/>
                <w:szCs w:val="21"/>
              </w:rPr>
            </w:pPr>
            <w:r w:rsidRPr="005B6BEF">
              <w:rPr>
                <w:rFonts w:ascii="宋体" w:eastAsia="宋体" w:hAnsi="宋体" w:hint="eastAsia"/>
                <w:szCs w:val="21"/>
              </w:rPr>
              <w:t xml:space="preserve">4. 内置电脑：CPU:  INTEL I3、内存：DDR3  4G、硬盘：128G、芯片组：Intel H81 </w:t>
            </w:r>
          </w:p>
          <w:p w:rsidR="000E65F9" w:rsidRPr="005B6BEF" w:rsidRDefault="000E65F9" w:rsidP="00B0261A">
            <w:pPr>
              <w:spacing w:line="360" w:lineRule="exact"/>
              <w:rPr>
                <w:rFonts w:ascii="宋体" w:eastAsia="宋体" w:hAnsi="宋体"/>
                <w:szCs w:val="21"/>
              </w:rPr>
            </w:pPr>
            <w:r w:rsidRPr="005B6BEF">
              <w:rPr>
                <w:rFonts w:ascii="宋体" w:eastAsia="宋体" w:hAnsi="宋体" w:hint="eastAsia"/>
                <w:szCs w:val="21"/>
              </w:rPr>
              <w:t>5. 一体机win7系统具备一键还原功能。</w:t>
            </w:r>
          </w:p>
          <w:p w:rsidR="000E65F9" w:rsidRPr="005B6BEF" w:rsidRDefault="0088728C" w:rsidP="00B0261A">
            <w:pPr>
              <w:spacing w:line="360" w:lineRule="exact"/>
              <w:rPr>
                <w:rFonts w:ascii="宋体" w:eastAsia="宋体" w:hAnsi="宋体"/>
                <w:szCs w:val="21"/>
              </w:rPr>
            </w:pPr>
            <w:r>
              <w:rPr>
                <w:rFonts w:ascii="宋体" w:eastAsia="宋体" w:hAnsi="宋体" w:hint="eastAsia"/>
                <w:szCs w:val="21"/>
              </w:rPr>
              <w:t>▲</w:t>
            </w:r>
            <w:r w:rsidR="000E65F9" w:rsidRPr="005B6BEF">
              <w:rPr>
                <w:rFonts w:ascii="宋体" w:eastAsia="宋体" w:hAnsi="宋体" w:hint="eastAsia"/>
                <w:szCs w:val="21"/>
              </w:rPr>
              <w:t>6. 拥有前置MHL移动终端高清影音标准接口，方便手机、数码相机、数字摄影机等多媒体设备连接，画面快速同步，显示画面清晰优质。</w:t>
            </w:r>
          </w:p>
          <w:p w:rsidR="000E65F9" w:rsidRPr="005B6BEF" w:rsidRDefault="0088728C" w:rsidP="00B0261A">
            <w:pPr>
              <w:spacing w:line="360" w:lineRule="exact"/>
              <w:rPr>
                <w:rFonts w:ascii="宋体" w:eastAsia="宋体" w:hAnsi="宋体"/>
                <w:szCs w:val="21"/>
              </w:rPr>
            </w:pPr>
            <w:r>
              <w:rPr>
                <w:rFonts w:ascii="宋体" w:eastAsia="宋体" w:hAnsi="宋体" w:hint="eastAsia"/>
                <w:szCs w:val="21"/>
              </w:rPr>
              <w:t>▲</w:t>
            </w:r>
            <w:r w:rsidR="000E65F9" w:rsidRPr="005B6BEF">
              <w:rPr>
                <w:rFonts w:ascii="宋体" w:eastAsia="宋体" w:hAnsi="宋体" w:hint="eastAsia"/>
                <w:szCs w:val="21"/>
              </w:rPr>
              <w:t>7. 产品具有六色（RGBCMY）色彩提升技术，要求对图像的彩色可以分红（R）、绿（G）、蓝（B） 、青（C）、品红（M）、黄（Y）六种彩色分量在不同的亮度层次上对色调、饱和度分别单独的进行调节。</w:t>
            </w:r>
          </w:p>
          <w:p w:rsidR="000E65F9" w:rsidRPr="005B6BEF" w:rsidRDefault="000E65F9" w:rsidP="00B0261A">
            <w:pPr>
              <w:spacing w:line="360" w:lineRule="exact"/>
              <w:rPr>
                <w:rFonts w:ascii="宋体" w:eastAsia="宋体" w:hAnsi="宋体"/>
                <w:szCs w:val="21"/>
              </w:rPr>
            </w:pPr>
            <w:r w:rsidRPr="005B6BEF">
              <w:rPr>
                <w:rFonts w:ascii="宋体" w:eastAsia="宋体" w:hAnsi="宋体" w:hint="eastAsia"/>
                <w:szCs w:val="21"/>
              </w:rPr>
              <w:t>8. 支持H.265解码【高效视频编码（High Efficency video Coding)】：在网络环境较差的学校，H.265解码可以减少70-80%的带宽消耗，从而更流畅地播放高清视频课件，即使是4K甚至8K视频也可快速放映，让课堂更精彩。</w:t>
            </w:r>
          </w:p>
          <w:p w:rsidR="000E65F9" w:rsidRPr="005B6BEF" w:rsidRDefault="000E65F9" w:rsidP="00B0261A">
            <w:pPr>
              <w:spacing w:line="360" w:lineRule="exact"/>
              <w:rPr>
                <w:rFonts w:ascii="宋体" w:eastAsia="宋体" w:hAnsi="宋体"/>
                <w:szCs w:val="21"/>
              </w:rPr>
            </w:pPr>
            <w:r w:rsidRPr="005B6BEF">
              <w:rPr>
                <w:rFonts w:ascii="宋体" w:eastAsia="宋体" w:hAnsi="宋体" w:hint="eastAsia"/>
                <w:szCs w:val="21"/>
              </w:rPr>
              <w:t>9. 前置端子：HDMI/MHL*1二合一，PC USB*1，TV USB*1,Touch USB*1</w:t>
            </w:r>
          </w:p>
          <w:p w:rsidR="000E65F9" w:rsidRPr="005B6BEF" w:rsidRDefault="0088728C" w:rsidP="00B0261A">
            <w:pPr>
              <w:spacing w:line="360" w:lineRule="exact"/>
              <w:rPr>
                <w:rFonts w:ascii="宋体" w:eastAsia="宋体" w:hAnsi="宋体"/>
                <w:szCs w:val="21"/>
              </w:rPr>
            </w:pPr>
            <w:r>
              <w:rPr>
                <w:rFonts w:ascii="宋体" w:eastAsia="宋体" w:hAnsi="宋体" w:hint="eastAsia"/>
                <w:szCs w:val="21"/>
              </w:rPr>
              <w:t>▲</w:t>
            </w:r>
            <w:r w:rsidR="000E65F9" w:rsidRPr="005B6BEF">
              <w:rPr>
                <w:rFonts w:ascii="宋体" w:eastAsia="宋体" w:hAnsi="宋体" w:hint="eastAsia"/>
                <w:szCs w:val="21"/>
              </w:rPr>
              <w:t>10. 触摸屏具有防光干扰功能，能在照度90K LUX（勒克司）环境下仍能正常工作。</w:t>
            </w:r>
          </w:p>
          <w:p w:rsidR="000E65F9" w:rsidRPr="005B6BEF" w:rsidRDefault="000E65F9" w:rsidP="00B0261A">
            <w:pPr>
              <w:spacing w:line="360" w:lineRule="exact"/>
              <w:rPr>
                <w:rFonts w:ascii="宋体" w:eastAsia="宋体" w:hAnsi="宋体"/>
                <w:szCs w:val="21"/>
              </w:rPr>
            </w:pPr>
            <w:r w:rsidRPr="005B6BEF">
              <w:rPr>
                <w:rFonts w:ascii="宋体" w:eastAsia="宋体" w:hAnsi="宋体" w:hint="eastAsia"/>
                <w:szCs w:val="21"/>
              </w:rPr>
              <w:lastRenderedPageBreak/>
              <w:t>11．支持DTMB地面数字电视。</w:t>
            </w:r>
          </w:p>
          <w:p w:rsidR="000E65F9" w:rsidRPr="009207D4" w:rsidRDefault="000E65F9" w:rsidP="00B0261A">
            <w:pPr>
              <w:spacing w:line="360" w:lineRule="exact"/>
              <w:rPr>
                <w:rFonts w:ascii="宋体" w:eastAsia="宋体" w:hAnsi="宋体"/>
                <w:szCs w:val="21"/>
              </w:rPr>
            </w:pPr>
            <w:r w:rsidRPr="005B6BEF">
              <w:rPr>
                <w:rFonts w:ascii="宋体" w:eastAsia="宋体" w:hAnsi="宋体" w:hint="eastAsia"/>
                <w:szCs w:val="21"/>
              </w:rPr>
              <w:t>12. 内存清理功能：支持一键清除产品内存，加快运行速度。</w:t>
            </w:r>
          </w:p>
        </w:tc>
        <w:tc>
          <w:tcPr>
            <w:tcW w:w="850" w:type="dxa"/>
            <w:tcBorders>
              <w:top w:val="single" w:sz="4" w:space="0" w:color="auto"/>
              <w:left w:val="single" w:sz="4" w:space="0" w:color="auto"/>
              <w:bottom w:val="single" w:sz="4" w:space="0" w:color="auto"/>
              <w:right w:val="single" w:sz="4" w:space="0" w:color="auto"/>
            </w:tcBorders>
          </w:tcPr>
          <w:p w:rsidR="000E65F9" w:rsidRDefault="000E65F9" w:rsidP="00B0261A">
            <w:pPr>
              <w:rPr>
                <w:rFonts w:ascii="宋体" w:eastAsia="宋体" w:hAnsi="宋体"/>
                <w:szCs w:val="21"/>
              </w:rPr>
            </w:pPr>
            <w:r>
              <w:rPr>
                <w:rFonts w:ascii="宋体" w:eastAsia="宋体" w:hAnsi="宋体" w:hint="eastAsia"/>
                <w:szCs w:val="21"/>
              </w:rPr>
              <w:lastRenderedPageBreak/>
              <w:t>3</w:t>
            </w:r>
          </w:p>
        </w:tc>
        <w:tc>
          <w:tcPr>
            <w:tcW w:w="851" w:type="dxa"/>
            <w:tcBorders>
              <w:top w:val="single" w:sz="4" w:space="0" w:color="auto"/>
              <w:left w:val="single" w:sz="4" w:space="0" w:color="auto"/>
              <w:bottom w:val="single" w:sz="4" w:space="0" w:color="auto"/>
              <w:right w:val="single" w:sz="4" w:space="0" w:color="auto"/>
            </w:tcBorders>
          </w:tcPr>
          <w:p w:rsidR="000E65F9" w:rsidRDefault="000E65F9" w:rsidP="00B0261A">
            <w:pPr>
              <w:rPr>
                <w:rFonts w:ascii="宋体" w:eastAsia="宋体" w:hAnsi="宋体"/>
                <w:szCs w:val="21"/>
              </w:rPr>
            </w:pPr>
            <w:r>
              <w:rPr>
                <w:rFonts w:ascii="宋体" w:eastAsia="宋体" w:hAnsi="宋体" w:hint="eastAsia"/>
                <w:szCs w:val="21"/>
              </w:rPr>
              <w:t>套</w:t>
            </w:r>
          </w:p>
        </w:tc>
        <w:tc>
          <w:tcPr>
            <w:tcW w:w="850" w:type="dxa"/>
            <w:tcBorders>
              <w:top w:val="single" w:sz="4" w:space="0" w:color="auto"/>
              <w:left w:val="single" w:sz="4" w:space="0" w:color="auto"/>
              <w:bottom w:val="single" w:sz="4" w:space="0" w:color="auto"/>
              <w:right w:val="single" w:sz="4" w:space="0" w:color="auto"/>
            </w:tcBorders>
          </w:tcPr>
          <w:p w:rsidR="000E65F9" w:rsidRDefault="000E65F9" w:rsidP="00B0261A">
            <w:pPr>
              <w:rPr>
                <w:rFonts w:ascii="宋体" w:eastAsia="宋体" w:hAnsi="宋体"/>
                <w:szCs w:val="21"/>
              </w:rPr>
            </w:pPr>
            <w:r>
              <w:rPr>
                <w:rFonts w:ascii="宋体" w:eastAsia="宋体" w:hAnsi="宋体" w:hint="eastAsia"/>
                <w:szCs w:val="21"/>
              </w:rPr>
              <w:t>是</w:t>
            </w:r>
          </w:p>
        </w:tc>
      </w:tr>
      <w:tr w:rsidR="000E65F9" w:rsidTr="006F2188">
        <w:tc>
          <w:tcPr>
            <w:tcW w:w="1100" w:type="dxa"/>
            <w:tcBorders>
              <w:top w:val="single" w:sz="4" w:space="0" w:color="auto"/>
              <w:left w:val="single" w:sz="4" w:space="0" w:color="auto"/>
              <w:bottom w:val="single" w:sz="4" w:space="0" w:color="auto"/>
              <w:right w:val="single" w:sz="4" w:space="0" w:color="auto"/>
            </w:tcBorders>
          </w:tcPr>
          <w:p w:rsidR="000E65F9" w:rsidRDefault="000E65F9" w:rsidP="000E65F9">
            <w:pPr>
              <w:pStyle w:val="af0"/>
              <w:numPr>
                <w:ilvl w:val="0"/>
                <w:numId w:val="10"/>
              </w:numPr>
              <w:spacing w:line="360" w:lineRule="exact"/>
              <w:ind w:firstLineChars="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0E65F9" w:rsidRDefault="000E65F9" w:rsidP="00B0261A">
            <w:pPr>
              <w:spacing w:line="360" w:lineRule="exact"/>
              <w:rPr>
                <w:rFonts w:ascii="宋体" w:eastAsia="宋体" w:hAnsi="宋体"/>
                <w:szCs w:val="21"/>
              </w:rPr>
            </w:pPr>
            <w:r w:rsidRPr="00C25944">
              <w:rPr>
                <w:rFonts w:ascii="宋体" w:eastAsia="宋体" w:hAnsi="宋体" w:hint="eastAsia"/>
                <w:szCs w:val="21"/>
              </w:rPr>
              <w:t>服务器</w:t>
            </w:r>
          </w:p>
        </w:tc>
        <w:tc>
          <w:tcPr>
            <w:tcW w:w="8931" w:type="dxa"/>
            <w:tcBorders>
              <w:top w:val="single" w:sz="4" w:space="0" w:color="auto"/>
              <w:left w:val="single" w:sz="4" w:space="0" w:color="auto"/>
              <w:bottom w:val="single" w:sz="4" w:space="0" w:color="auto"/>
              <w:right w:val="single" w:sz="4" w:space="0" w:color="auto"/>
            </w:tcBorders>
          </w:tcPr>
          <w:p w:rsidR="000E65F9" w:rsidRPr="00AC268C" w:rsidRDefault="000E65F9" w:rsidP="00B0261A">
            <w:pPr>
              <w:spacing w:line="360" w:lineRule="exact"/>
              <w:rPr>
                <w:rFonts w:ascii="宋体" w:eastAsia="宋体" w:hAnsi="宋体"/>
                <w:szCs w:val="21"/>
              </w:rPr>
            </w:pPr>
            <w:r w:rsidRPr="00AC268C">
              <w:rPr>
                <w:rFonts w:ascii="宋体" w:eastAsia="宋体" w:hAnsi="宋体" w:hint="eastAsia"/>
                <w:szCs w:val="21"/>
              </w:rPr>
              <w:t>1.</w:t>
            </w:r>
            <w:r w:rsidRPr="00AC268C">
              <w:rPr>
                <w:rFonts w:ascii="宋体" w:eastAsia="宋体" w:hAnsi="宋体" w:hint="eastAsia"/>
                <w:szCs w:val="21"/>
              </w:rPr>
              <w:tab/>
              <w:t>规格：2U机架式服务器，主板架构采用Intel C620及以上系列芯片组；</w:t>
            </w:r>
          </w:p>
          <w:p w:rsidR="000E65F9" w:rsidRPr="00AC268C" w:rsidRDefault="000E65F9" w:rsidP="00B0261A">
            <w:pPr>
              <w:spacing w:line="360" w:lineRule="exact"/>
              <w:rPr>
                <w:rFonts w:ascii="宋体" w:eastAsia="宋体" w:hAnsi="宋体"/>
                <w:szCs w:val="21"/>
              </w:rPr>
            </w:pPr>
            <w:r w:rsidRPr="00AC268C">
              <w:rPr>
                <w:rFonts w:ascii="宋体" w:eastAsia="宋体" w:hAnsi="宋体" w:hint="eastAsia"/>
                <w:szCs w:val="21"/>
              </w:rPr>
              <w:t>2.</w:t>
            </w:r>
            <w:r w:rsidRPr="00AC268C">
              <w:rPr>
                <w:rFonts w:ascii="宋体" w:eastAsia="宋体" w:hAnsi="宋体" w:hint="eastAsia"/>
                <w:szCs w:val="21"/>
              </w:rPr>
              <w:tab/>
              <w:t>处理器：配置两颗Intel银牌4114系列处理器及以上，核心≥10，主频≥2.2GHz，线程≥20；</w:t>
            </w:r>
          </w:p>
          <w:p w:rsidR="000E65F9" w:rsidRPr="00AC268C" w:rsidRDefault="000E65F9" w:rsidP="00B0261A">
            <w:pPr>
              <w:spacing w:line="360" w:lineRule="exact"/>
              <w:rPr>
                <w:rFonts w:ascii="宋体" w:eastAsia="宋体" w:hAnsi="宋体"/>
                <w:szCs w:val="21"/>
              </w:rPr>
            </w:pPr>
            <w:r w:rsidRPr="00AC268C">
              <w:rPr>
                <w:rFonts w:ascii="宋体" w:eastAsia="宋体" w:hAnsi="宋体" w:hint="eastAsia"/>
                <w:szCs w:val="21"/>
              </w:rPr>
              <w:t>3.</w:t>
            </w:r>
            <w:r w:rsidRPr="00AC268C">
              <w:rPr>
                <w:rFonts w:ascii="宋体" w:eastAsia="宋体" w:hAnsi="宋体" w:hint="eastAsia"/>
                <w:szCs w:val="21"/>
              </w:rPr>
              <w:tab/>
              <w:t>内存：配置DDR4，频率2666Mhz，容量192GB，支持≥24条扩展插槽，支持≥3TB内存扩展；</w:t>
            </w:r>
          </w:p>
          <w:p w:rsidR="000E65F9" w:rsidRPr="00AC268C" w:rsidRDefault="000E65F9" w:rsidP="00B0261A">
            <w:pPr>
              <w:spacing w:line="360" w:lineRule="exact"/>
              <w:rPr>
                <w:rFonts w:ascii="宋体" w:eastAsia="宋体" w:hAnsi="宋体"/>
                <w:szCs w:val="21"/>
              </w:rPr>
            </w:pPr>
            <w:r w:rsidRPr="00AC268C">
              <w:rPr>
                <w:rFonts w:ascii="宋体" w:eastAsia="宋体" w:hAnsi="宋体" w:hint="eastAsia"/>
                <w:szCs w:val="21"/>
              </w:rPr>
              <w:t>4.</w:t>
            </w:r>
            <w:r w:rsidRPr="00AC268C">
              <w:rPr>
                <w:rFonts w:ascii="宋体" w:eastAsia="宋体" w:hAnsi="宋体" w:hint="eastAsia"/>
                <w:szCs w:val="21"/>
              </w:rPr>
              <w:tab/>
              <w:t>硬盘：配置2块SSD固态硬盘，每块容量≥400GB；配置3块近线SAS服务器机械硬盘，每块容量≥4TB；</w:t>
            </w:r>
          </w:p>
          <w:p w:rsidR="000E65F9" w:rsidRPr="00AC268C" w:rsidRDefault="000E65F9" w:rsidP="00B0261A">
            <w:pPr>
              <w:spacing w:line="360" w:lineRule="exact"/>
              <w:rPr>
                <w:rFonts w:ascii="宋体" w:eastAsia="宋体" w:hAnsi="宋体"/>
                <w:szCs w:val="21"/>
              </w:rPr>
            </w:pPr>
            <w:r w:rsidRPr="00AC268C">
              <w:rPr>
                <w:rFonts w:ascii="宋体" w:eastAsia="宋体" w:hAnsi="宋体" w:hint="eastAsia"/>
                <w:szCs w:val="21"/>
              </w:rPr>
              <w:t>5.</w:t>
            </w:r>
            <w:r w:rsidRPr="00AC268C">
              <w:rPr>
                <w:rFonts w:ascii="宋体" w:eastAsia="宋体" w:hAnsi="宋体" w:hint="eastAsia"/>
                <w:szCs w:val="21"/>
              </w:rPr>
              <w:tab/>
              <w:t xml:space="preserve">阵列卡配置：配置独立12Gb 2端口SAS RAID卡(带≥1GB内存,支持8个SAS口阵列卡，支持RAID0/1/5/6，支持SAS直通模式； </w:t>
            </w:r>
          </w:p>
          <w:p w:rsidR="000E65F9" w:rsidRPr="00AC268C" w:rsidRDefault="000E65F9" w:rsidP="00B0261A">
            <w:pPr>
              <w:spacing w:line="360" w:lineRule="exact"/>
              <w:rPr>
                <w:rFonts w:ascii="宋体" w:eastAsia="宋体" w:hAnsi="宋体"/>
                <w:szCs w:val="21"/>
              </w:rPr>
            </w:pPr>
            <w:r w:rsidRPr="00AC268C">
              <w:rPr>
                <w:rFonts w:ascii="宋体" w:eastAsia="宋体" w:hAnsi="宋体" w:hint="eastAsia"/>
                <w:szCs w:val="21"/>
              </w:rPr>
              <w:t>6.</w:t>
            </w:r>
            <w:r w:rsidRPr="00AC268C">
              <w:rPr>
                <w:rFonts w:ascii="宋体" w:eastAsia="宋体" w:hAnsi="宋体" w:hint="eastAsia"/>
                <w:szCs w:val="21"/>
              </w:rPr>
              <w:tab/>
              <w:t>M.2 SSD：支持 M.2 SSD的数量≥2；</w:t>
            </w:r>
          </w:p>
          <w:p w:rsidR="000E65F9" w:rsidRPr="00AC268C" w:rsidRDefault="000E65F9" w:rsidP="00B0261A">
            <w:pPr>
              <w:spacing w:line="360" w:lineRule="exact"/>
              <w:rPr>
                <w:rFonts w:ascii="宋体" w:eastAsia="宋体" w:hAnsi="宋体"/>
                <w:szCs w:val="21"/>
              </w:rPr>
            </w:pPr>
            <w:r w:rsidRPr="00AC268C">
              <w:rPr>
                <w:rFonts w:ascii="宋体" w:eastAsia="宋体" w:hAnsi="宋体" w:hint="eastAsia"/>
                <w:szCs w:val="21"/>
              </w:rPr>
              <w:t>7.</w:t>
            </w:r>
            <w:r w:rsidRPr="00AC268C">
              <w:rPr>
                <w:rFonts w:ascii="宋体" w:eastAsia="宋体" w:hAnsi="宋体" w:hint="eastAsia"/>
                <w:szCs w:val="21"/>
              </w:rPr>
              <w:tab/>
              <w:t>网络接口：板载（集成）4个千兆网口，配置2个万兆光网口，含2个万兆多模光模块；</w:t>
            </w:r>
          </w:p>
          <w:p w:rsidR="000E65F9" w:rsidRPr="00AC268C" w:rsidRDefault="000E65F9" w:rsidP="00B0261A">
            <w:pPr>
              <w:spacing w:line="360" w:lineRule="exact"/>
              <w:rPr>
                <w:rFonts w:ascii="宋体" w:eastAsia="宋体" w:hAnsi="宋体"/>
                <w:szCs w:val="21"/>
              </w:rPr>
            </w:pPr>
            <w:r w:rsidRPr="00AC268C">
              <w:rPr>
                <w:rFonts w:ascii="宋体" w:eastAsia="宋体" w:hAnsi="宋体" w:hint="eastAsia"/>
                <w:szCs w:val="21"/>
              </w:rPr>
              <w:t>8.</w:t>
            </w:r>
            <w:r w:rsidRPr="00AC268C">
              <w:rPr>
                <w:rFonts w:ascii="宋体" w:eastAsia="宋体" w:hAnsi="宋体" w:hint="eastAsia"/>
                <w:szCs w:val="21"/>
              </w:rPr>
              <w:tab/>
              <w:t>I/O扩展：支持≥7个PCIe 3.0插槽；</w:t>
            </w:r>
          </w:p>
          <w:p w:rsidR="000E65F9" w:rsidRPr="00AC268C" w:rsidRDefault="000E65F9" w:rsidP="00B0261A">
            <w:pPr>
              <w:spacing w:line="360" w:lineRule="exact"/>
              <w:rPr>
                <w:rFonts w:ascii="宋体" w:eastAsia="宋体" w:hAnsi="宋体"/>
                <w:szCs w:val="21"/>
              </w:rPr>
            </w:pPr>
            <w:r w:rsidRPr="00AC268C">
              <w:rPr>
                <w:rFonts w:ascii="宋体" w:eastAsia="宋体" w:hAnsi="宋体" w:hint="eastAsia"/>
                <w:szCs w:val="21"/>
              </w:rPr>
              <w:t>9.</w:t>
            </w:r>
            <w:r w:rsidRPr="00AC268C">
              <w:rPr>
                <w:rFonts w:ascii="宋体" w:eastAsia="宋体" w:hAnsi="宋体" w:hint="eastAsia"/>
                <w:szCs w:val="21"/>
              </w:rPr>
              <w:tab/>
              <w:t>电源：配置冗余双电源；</w:t>
            </w:r>
          </w:p>
          <w:p w:rsidR="000E65F9" w:rsidRPr="00AC268C" w:rsidRDefault="0088728C" w:rsidP="00B0261A">
            <w:pPr>
              <w:spacing w:line="360" w:lineRule="exact"/>
              <w:rPr>
                <w:rFonts w:ascii="宋体" w:eastAsia="宋体" w:hAnsi="宋体"/>
                <w:szCs w:val="21"/>
              </w:rPr>
            </w:pPr>
            <w:r>
              <w:rPr>
                <w:rFonts w:ascii="宋体" w:eastAsia="宋体" w:hAnsi="宋体" w:hint="eastAsia"/>
                <w:szCs w:val="21"/>
              </w:rPr>
              <w:t>▲</w:t>
            </w:r>
            <w:r w:rsidR="000E65F9" w:rsidRPr="00AC268C">
              <w:rPr>
                <w:rFonts w:ascii="宋体" w:eastAsia="宋体" w:hAnsi="宋体" w:hint="eastAsia"/>
                <w:szCs w:val="21"/>
              </w:rPr>
              <w:t>10.</w:t>
            </w:r>
            <w:r w:rsidR="000E65F9" w:rsidRPr="00AC268C">
              <w:rPr>
                <w:rFonts w:ascii="宋体" w:eastAsia="宋体" w:hAnsi="宋体" w:hint="eastAsia"/>
                <w:szCs w:val="21"/>
              </w:rPr>
              <w:tab/>
              <w:t>散热：配置冗余热插拔风扇≥6个；</w:t>
            </w:r>
          </w:p>
          <w:p w:rsidR="000E65F9" w:rsidRPr="005B6BEF" w:rsidRDefault="000E65F9" w:rsidP="00B0261A">
            <w:pPr>
              <w:spacing w:line="360" w:lineRule="exact"/>
              <w:rPr>
                <w:rFonts w:ascii="宋体" w:eastAsia="宋体" w:hAnsi="宋体"/>
                <w:szCs w:val="21"/>
              </w:rPr>
            </w:pPr>
            <w:r w:rsidRPr="00AC268C">
              <w:rPr>
                <w:rFonts w:ascii="宋体" w:eastAsia="宋体" w:hAnsi="宋体" w:hint="eastAsia"/>
                <w:szCs w:val="21"/>
              </w:rPr>
              <w:t>配置远程控制卡及安装套件。</w:t>
            </w:r>
          </w:p>
        </w:tc>
        <w:tc>
          <w:tcPr>
            <w:tcW w:w="850" w:type="dxa"/>
            <w:tcBorders>
              <w:top w:val="single" w:sz="4" w:space="0" w:color="auto"/>
              <w:left w:val="single" w:sz="4" w:space="0" w:color="auto"/>
              <w:bottom w:val="single" w:sz="4" w:space="0" w:color="auto"/>
              <w:right w:val="single" w:sz="4" w:space="0" w:color="auto"/>
            </w:tcBorders>
          </w:tcPr>
          <w:p w:rsidR="000E65F9" w:rsidRDefault="000E65F9" w:rsidP="00B0261A">
            <w:pPr>
              <w:rPr>
                <w:rFonts w:ascii="宋体" w:eastAsia="宋体" w:hAnsi="宋体"/>
                <w:szCs w:val="21"/>
              </w:rPr>
            </w:pPr>
            <w:r>
              <w:rPr>
                <w:rFonts w:ascii="宋体" w:eastAsia="宋体" w:hAnsi="宋体" w:hint="eastAsia"/>
                <w:szCs w:val="21"/>
              </w:rPr>
              <w:t>3</w:t>
            </w:r>
          </w:p>
        </w:tc>
        <w:tc>
          <w:tcPr>
            <w:tcW w:w="851" w:type="dxa"/>
            <w:tcBorders>
              <w:top w:val="single" w:sz="4" w:space="0" w:color="auto"/>
              <w:left w:val="single" w:sz="4" w:space="0" w:color="auto"/>
              <w:bottom w:val="single" w:sz="4" w:space="0" w:color="auto"/>
              <w:right w:val="single" w:sz="4" w:space="0" w:color="auto"/>
            </w:tcBorders>
          </w:tcPr>
          <w:p w:rsidR="000E65F9" w:rsidRDefault="000E65F9" w:rsidP="00B0261A">
            <w:pPr>
              <w:rPr>
                <w:rFonts w:ascii="宋体" w:eastAsia="宋体" w:hAnsi="宋体"/>
                <w:szCs w:val="21"/>
              </w:rPr>
            </w:pPr>
            <w:r>
              <w:rPr>
                <w:rFonts w:ascii="宋体" w:eastAsia="宋体" w:hAnsi="宋体" w:hint="eastAsia"/>
                <w:szCs w:val="21"/>
              </w:rPr>
              <w:t>套</w:t>
            </w:r>
          </w:p>
        </w:tc>
        <w:tc>
          <w:tcPr>
            <w:tcW w:w="850" w:type="dxa"/>
            <w:tcBorders>
              <w:top w:val="single" w:sz="4" w:space="0" w:color="auto"/>
              <w:left w:val="single" w:sz="4" w:space="0" w:color="auto"/>
              <w:bottom w:val="single" w:sz="4" w:space="0" w:color="auto"/>
              <w:right w:val="single" w:sz="4" w:space="0" w:color="auto"/>
            </w:tcBorders>
          </w:tcPr>
          <w:p w:rsidR="000E65F9" w:rsidRDefault="000E65F9" w:rsidP="00B0261A">
            <w:pPr>
              <w:rPr>
                <w:rFonts w:ascii="宋体" w:eastAsia="宋体" w:hAnsi="宋体"/>
                <w:szCs w:val="21"/>
              </w:rPr>
            </w:pPr>
            <w:r>
              <w:rPr>
                <w:rFonts w:ascii="宋体" w:eastAsia="宋体" w:hAnsi="宋体" w:hint="eastAsia"/>
                <w:szCs w:val="21"/>
              </w:rPr>
              <w:t>否</w:t>
            </w:r>
          </w:p>
        </w:tc>
      </w:tr>
      <w:tr w:rsidR="000E65F9" w:rsidTr="006F2188">
        <w:tc>
          <w:tcPr>
            <w:tcW w:w="1100" w:type="dxa"/>
            <w:tcBorders>
              <w:top w:val="single" w:sz="4" w:space="0" w:color="auto"/>
              <w:left w:val="single" w:sz="4" w:space="0" w:color="auto"/>
              <w:bottom w:val="single" w:sz="4" w:space="0" w:color="auto"/>
              <w:right w:val="single" w:sz="4" w:space="0" w:color="auto"/>
            </w:tcBorders>
          </w:tcPr>
          <w:p w:rsidR="000E65F9" w:rsidRDefault="000E65F9" w:rsidP="000E65F9">
            <w:pPr>
              <w:pStyle w:val="af0"/>
              <w:numPr>
                <w:ilvl w:val="0"/>
                <w:numId w:val="10"/>
              </w:numPr>
              <w:spacing w:line="360" w:lineRule="exact"/>
              <w:ind w:firstLineChars="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0E65F9" w:rsidRDefault="000E65F9" w:rsidP="00B0261A">
            <w:pPr>
              <w:spacing w:line="360" w:lineRule="exact"/>
              <w:rPr>
                <w:rFonts w:ascii="宋体" w:eastAsia="宋体" w:hAnsi="宋体"/>
                <w:szCs w:val="21"/>
              </w:rPr>
            </w:pPr>
            <w:r w:rsidRPr="00C25944">
              <w:rPr>
                <w:rFonts w:ascii="宋体" w:eastAsia="宋体" w:hAnsi="宋体" w:hint="eastAsia"/>
                <w:szCs w:val="21"/>
              </w:rPr>
              <w:t>控制电脑</w:t>
            </w:r>
          </w:p>
        </w:tc>
        <w:tc>
          <w:tcPr>
            <w:tcW w:w="8931" w:type="dxa"/>
            <w:tcBorders>
              <w:top w:val="single" w:sz="4" w:space="0" w:color="auto"/>
              <w:left w:val="single" w:sz="4" w:space="0" w:color="auto"/>
              <w:bottom w:val="single" w:sz="4" w:space="0" w:color="auto"/>
              <w:right w:val="single" w:sz="4" w:space="0" w:color="auto"/>
            </w:tcBorders>
          </w:tcPr>
          <w:p w:rsidR="000E65F9" w:rsidRPr="005B6BEF" w:rsidRDefault="000E65F9" w:rsidP="00B0261A">
            <w:pPr>
              <w:spacing w:line="360" w:lineRule="exact"/>
              <w:rPr>
                <w:rFonts w:ascii="宋体" w:eastAsia="宋体" w:hAnsi="宋体"/>
                <w:szCs w:val="21"/>
              </w:rPr>
            </w:pPr>
            <w:r w:rsidRPr="00C25944">
              <w:rPr>
                <w:rFonts w:ascii="宋体" w:eastAsia="宋体" w:hAnsi="宋体" w:hint="eastAsia"/>
                <w:szCs w:val="21"/>
              </w:rPr>
              <w:t>酷睿八代i5处理器，8G内存，1T硬盘，21.5英寸全高清宽屏显示器，含键盘鼠标一套</w:t>
            </w:r>
          </w:p>
        </w:tc>
        <w:tc>
          <w:tcPr>
            <w:tcW w:w="850" w:type="dxa"/>
            <w:tcBorders>
              <w:top w:val="single" w:sz="4" w:space="0" w:color="auto"/>
              <w:left w:val="single" w:sz="4" w:space="0" w:color="auto"/>
              <w:bottom w:val="single" w:sz="4" w:space="0" w:color="auto"/>
              <w:right w:val="single" w:sz="4" w:space="0" w:color="auto"/>
            </w:tcBorders>
          </w:tcPr>
          <w:p w:rsidR="000E65F9" w:rsidRDefault="000E65F9" w:rsidP="00B0261A">
            <w:pPr>
              <w:rPr>
                <w:rFonts w:ascii="宋体" w:eastAsia="宋体" w:hAnsi="宋体"/>
                <w:szCs w:val="21"/>
              </w:rPr>
            </w:pPr>
            <w:r>
              <w:rPr>
                <w:rFonts w:ascii="宋体" w:eastAsia="宋体" w:hAnsi="宋体" w:hint="eastAsia"/>
                <w:szCs w:val="21"/>
              </w:rPr>
              <w:t>3</w:t>
            </w:r>
          </w:p>
        </w:tc>
        <w:tc>
          <w:tcPr>
            <w:tcW w:w="851" w:type="dxa"/>
            <w:tcBorders>
              <w:top w:val="single" w:sz="4" w:space="0" w:color="auto"/>
              <w:left w:val="single" w:sz="4" w:space="0" w:color="auto"/>
              <w:bottom w:val="single" w:sz="4" w:space="0" w:color="auto"/>
              <w:right w:val="single" w:sz="4" w:space="0" w:color="auto"/>
            </w:tcBorders>
          </w:tcPr>
          <w:p w:rsidR="000E65F9" w:rsidRDefault="000E65F9" w:rsidP="00B0261A">
            <w:pPr>
              <w:rPr>
                <w:rFonts w:ascii="宋体" w:eastAsia="宋体" w:hAnsi="宋体"/>
                <w:szCs w:val="21"/>
              </w:rPr>
            </w:pPr>
            <w:r>
              <w:rPr>
                <w:rFonts w:ascii="宋体" w:eastAsia="宋体" w:hAnsi="宋体" w:hint="eastAsia"/>
                <w:szCs w:val="21"/>
              </w:rPr>
              <w:t>套</w:t>
            </w:r>
          </w:p>
        </w:tc>
        <w:tc>
          <w:tcPr>
            <w:tcW w:w="850" w:type="dxa"/>
            <w:tcBorders>
              <w:top w:val="single" w:sz="4" w:space="0" w:color="auto"/>
              <w:left w:val="single" w:sz="4" w:space="0" w:color="auto"/>
              <w:bottom w:val="single" w:sz="4" w:space="0" w:color="auto"/>
              <w:right w:val="single" w:sz="4" w:space="0" w:color="auto"/>
            </w:tcBorders>
          </w:tcPr>
          <w:p w:rsidR="000E65F9" w:rsidRDefault="000E65F9" w:rsidP="00B0261A">
            <w:pPr>
              <w:rPr>
                <w:rFonts w:ascii="宋体" w:eastAsia="宋体" w:hAnsi="宋体"/>
                <w:szCs w:val="21"/>
              </w:rPr>
            </w:pPr>
            <w:r>
              <w:rPr>
                <w:rFonts w:ascii="宋体" w:eastAsia="宋体" w:hAnsi="宋体" w:hint="eastAsia"/>
                <w:szCs w:val="21"/>
              </w:rPr>
              <w:t>否</w:t>
            </w:r>
          </w:p>
        </w:tc>
      </w:tr>
    </w:tbl>
    <w:p w:rsidR="003A2566" w:rsidRDefault="003A2566" w:rsidP="003A2566">
      <w:pPr>
        <w:pStyle w:val="af8"/>
        <w:rPr>
          <w:rFonts w:ascii="宋体" w:hAnsi="宋体"/>
          <w:sz w:val="21"/>
          <w:szCs w:val="21"/>
        </w:rPr>
      </w:pPr>
      <w:r>
        <w:rPr>
          <w:rFonts w:ascii="宋体" w:hAnsi="宋体" w:hint="eastAsia"/>
          <w:sz w:val="21"/>
          <w:szCs w:val="21"/>
        </w:rPr>
        <w:t>3、大数据平台定制 (本项需定制化开发，基础参数如下)</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4"/>
        <w:gridCol w:w="1421"/>
        <w:gridCol w:w="9072"/>
        <w:gridCol w:w="850"/>
        <w:gridCol w:w="851"/>
        <w:gridCol w:w="850"/>
      </w:tblGrid>
      <w:tr w:rsidR="003A2566" w:rsidTr="006F2188">
        <w:tc>
          <w:tcPr>
            <w:tcW w:w="814" w:type="dxa"/>
          </w:tcPr>
          <w:p w:rsidR="003A2566" w:rsidRDefault="003A2566" w:rsidP="00B0261A">
            <w:pPr>
              <w:pStyle w:val="ab"/>
              <w:snapToGrid w:val="0"/>
              <w:rPr>
                <w:rFonts w:ascii="宋体" w:hAnsi="宋体"/>
                <w:b/>
                <w:bCs/>
                <w:sz w:val="21"/>
                <w:szCs w:val="21"/>
              </w:rPr>
            </w:pPr>
            <w:r>
              <w:rPr>
                <w:rFonts w:ascii="宋体" w:hAnsi="宋体" w:hint="eastAsia"/>
                <w:b/>
                <w:bCs/>
                <w:sz w:val="21"/>
                <w:szCs w:val="21"/>
              </w:rPr>
              <w:t>序号</w:t>
            </w:r>
          </w:p>
        </w:tc>
        <w:tc>
          <w:tcPr>
            <w:tcW w:w="1421" w:type="dxa"/>
          </w:tcPr>
          <w:p w:rsidR="003A2566" w:rsidRDefault="003A2566" w:rsidP="00B0261A">
            <w:pPr>
              <w:pStyle w:val="ab"/>
              <w:snapToGrid w:val="0"/>
              <w:rPr>
                <w:rFonts w:ascii="宋体" w:hAnsi="宋体"/>
                <w:b/>
                <w:bCs/>
                <w:sz w:val="21"/>
                <w:szCs w:val="21"/>
              </w:rPr>
            </w:pPr>
            <w:r>
              <w:rPr>
                <w:rFonts w:ascii="宋体" w:hAnsi="宋体" w:hint="eastAsia"/>
                <w:b/>
                <w:bCs/>
                <w:sz w:val="21"/>
                <w:szCs w:val="21"/>
              </w:rPr>
              <w:t>货物名称</w:t>
            </w:r>
          </w:p>
        </w:tc>
        <w:tc>
          <w:tcPr>
            <w:tcW w:w="9072" w:type="dxa"/>
          </w:tcPr>
          <w:p w:rsidR="003A2566" w:rsidRDefault="003A2566" w:rsidP="00B0261A">
            <w:pPr>
              <w:pStyle w:val="ab"/>
              <w:snapToGrid w:val="0"/>
              <w:rPr>
                <w:rFonts w:ascii="宋体" w:hAnsi="宋体"/>
                <w:b/>
                <w:bCs/>
                <w:sz w:val="21"/>
                <w:szCs w:val="21"/>
              </w:rPr>
            </w:pPr>
            <w:r>
              <w:rPr>
                <w:rFonts w:ascii="宋体" w:hAnsi="宋体" w:hint="eastAsia"/>
                <w:b/>
                <w:bCs/>
                <w:sz w:val="21"/>
                <w:szCs w:val="21"/>
              </w:rPr>
              <w:t>技术指标</w:t>
            </w:r>
          </w:p>
        </w:tc>
        <w:tc>
          <w:tcPr>
            <w:tcW w:w="850" w:type="dxa"/>
          </w:tcPr>
          <w:p w:rsidR="003A2566" w:rsidRDefault="003A2566" w:rsidP="00B0261A">
            <w:pPr>
              <w:pStyle w:val="ab"/>
              <w:snapToGrid w:val="0"/>
              <w:rPr>
                <w:rFonts w:ascii="宋体" w:hAnsi="宋体"/>
                <w:b/>
                <w:bCs/>
                <w:sz w:val="21"/>
                <w:szCs w:val="21"/>
              </w:rPr>
            </w:pPr>
            <w:r>
              <w:rPr>
                <w:rFonts w:ascii="宋体" w:hAnsi="宋体" w:hint="eastAsia"/>
                <w:b/>
                <w:bCs/>
                <w:sz w:val="21"/>
                <w:szCs w:val="21"/>
              </w:rPr>
              <w:t>数量</w:t>
            </w:r>
          </w:p>
        </w:tc>
        <w:tc>
          <w:tcPr>
            <w:tcW w:w="851" w:type="dxa"/>
          </w:tcPr>
          <w:p w:rsidR="003A2566" w:rsidRDefault="003A2566" w:rsidP="00B0261A">
            <w:pPr>
              <w:pStyle w:val="ab"/>
              <w:snapToGrid w:val="0"/>
              <w:rPr>
                <w:rFonts w:ascii="宋体" w:hAnsi="宋体"/>
                <w:b/>
                <w:bCs/>
                <w:sz w:val="21"/>
                <w:szCs w:val="21"/>
              </w:rPr>
            </w:pPr>
            <w:r>
              <w:rPr>
                <w:rFonts w:ascii="宋体" w:hAnsi="宋体" w:hint="eastAsia"/>
                <w:b/>
                <w:bCs/>
                <w:sz w:val="21"/>
                <w:szCs w:val="21"/>
              </w:rPr>
              <w:t>单位</w:t>
            </w:r>
          </w:p>
        </w:tc>
        <w:tc>
          <w:tcPr>
            <w:tcW w:w="850" w:type="dxa"/>
          </w:tcPr>
          <w:p w:rsidR="003A2566" w:rsidRDefault="003A2566" w:rsidP="00B0261A">
            <w:pPr>
              <w:pStyle w:val="ab"/>
              <w:snapToGrid w:val="0"/>
              <w:rPr>
                <w:rFonts w:ascii="宋体" w:hAnsi="宋体"/>
                <w:b/>
                <w:bCs/>
                <w:sz w:val="21"/>
                <w:szCs w:val="21"/>
              </w:rPr>
            </w:pPr>
            <w:r>
              <w:rPr>
                <w:rFonts w:ascii="宋体" w:hAnsi="宋体" w:hint="eastAsia"/>
                <w:b/>
                <w:bCs/>
                <w:sz w:val="21"/>
                <w:szCs w:val="21"/>
              </w:rPr>
              <w:t>是否为核心产品</w:t>
            </w:r>
          </w:p>
        </w:tc>
      </w:tr>
      <w:tr w:rsidR="003A2566" w:rsidTr="006F2188">
        <w:tc>
          <w:tcPr>
            <w:tcW w:w="814" w:type="dxa"/>
          </w:tcPr>
          <w:p w:rsidR="003A2566" w:rsidRDefault="003A2566" w:rsidP="00B0261A">
            <w:pPr>
              <w:pStyle w:val="ab"/>
              <w:snapToGrid w:val="0"/>
              <w:rPr>
                <w:rFonts w:ascii="宋体" w:hAnsi="宋体"/>
                <w:sz w:val="21"/>
                <w:szCs w:val="21"/>
              </w:rPr>
            </w:pPr>
            <w:r>
              <w:rPr>
                <w:rFonts w:ascii="宋体" w:hAnsi="宋体" w:hint="eastAsia"/>
                <w:sz w:val="21"/>
                <w:szCs w:val="21"/>
              </w:rPr>
              <w:t>1</w:t>
            </w:r>
          </w:p>
        </w:tc>
        <w:tc>
          <w:tcPr>
            <w:tcW w:w="1421" w:type="dxa"/>
          </w:tcPr>
          <w:p w:rsidR="003A2566" w:rsidRDefault="003A2566" w:rsidP="00B0261A">
            <w:pPr>
              <w:pStyle w:val="ab"/>
              <w:snapToGrid w:val="0"/>
              <w:rPr>
                <w:rFonts w:ascii="宋体" w:hAnsi="宋体"/>
                <w:sz w:val="21"/>
                <w:szCs w:val="21"/>
              </w:rPr>
            </w:pPr>
            <w:r>
              <w:rPr>
                <w:rFonts w:ascii="宋体" w:hAnsi="宋体" w:hint="eastAsia"/>
                <w:sz w:val="21"/>
                <w:szCs w:val="21"/>
              </w:rPr>
              <w:t>大数据统一信息标准</w:t>
            </w:r>
          </w:p>
        </w:tc>
        <w:tc>
          <w:tcPr>
            <w:tcW w:w="9072" w:type="dxa"/>
          </w:tcPr>
          <w:p w:rsidR="003A2566" w:rsidRDefault="003A2566" w:rsidP="00B0261A">
            <w:pPr>
              <w:pStyle w:val="ab"/>
              <w:snapToGrid w:val="0"/>
              <w:rPr>
                <w:rFonts w:ascii="宋体" w:hAnsi="宋体"/>
                <w:sz w:val="21"/>
                <w:szCs w:val="21"/>
              </w:rPr>
            </w:pPr>
            <w:r>
              <w:rPr>
                <w:rFonts w:ascii="宋体" w:hAnsi="宋体" w:hint="eastAsia"/>
                <w:sz w:val="21"/>
                <w:szCs w:val="21"/>
              </w:rPr>
              <w:t>构建标准信息库、国家通用标准库、教育行业标准库、地方教育行政部门标准、学校自定义标准，支撑信息化建设的数据标准建设，支持多种数据标准的引入、扩展以及管理，便于建立和完善更满足河南职业院校特点的标准。</w:t>
            </w:r>
          </w:p>
        </w:tc>
        <w:tc>
          <w:tcPr>
            <w:tcW w:w="850" w:type="dxa"/>
          </w:tcPr>
          <w:p w:rsidR="003A2566" w:rsidRDefault="003A2566" w:rsidP="00B0261A">
            <w:pPr>
              <w:rPr>
                <w:rFonts w:ascii="宋体" w:eastAsia="宋体" w:hAnsi="宋体" w:cs="宋体"/>
                <w:szCs w:val="21"/>
              </w:rPr>
            </w:pPr>
            <w:r>
              <w:rPr>
                <w:rFonts w:ascii="宋体" w:eastAsia="宋体" w:hAnsi="宋体" w:hint="eastAsia"/>
                <w:szCs w:val="21"/>
              </w:rPr>
              <w:t>1</w:t>
            </w:r>
          </w:p>
        </w:tc>
        <w:tc>
          <w:tcPr>
            <w:tcW w:w="851" w:type="dxa"/>
          </w:tcPr>
          <w:p w:rsidR="003A2566" w:rsidRDefault="003A2566" w:rsidP="00B0261A">
            <w:pPr>
              <w:rPr>
                <w:rFonts w:ascii="宋体" w:eastAsia="宋体" w:hAnsi="宋体" w:cs="宋体"/>
                <w:szCs w:val="21"/>
              </w:rPr>
            </w:pPr>
            <w:r>
              <w:rPr>
                <w:rFonts w:ascii="宋体" w:eastAsia="宋体" w:hAnsi="宋体" w:hint="eastAsia"/>
                <w:szCs w:val="21"/>
              </w:rPr>
              <w:t>套</w:t>
            </w:r>
          </w:p>
        </w:tc>
        <w:tc>
          <w:tcPr>
            <w:tcW w:w="850" w:type="dxa"/>
          </w:tcPr>
          <w:p w:rsidR="003A2566" w:rsidRDefault="003A2566" w:rsidP="00B0261A">
            <w:pPr>
              <w:rPr>
                <w:rFonts w:ascii="宋体" w:eastAsia="宋体" w:hAnsi="宋体"/>
                <w:szCs w:val="21"/>
              </w:rPr>
            </w:pPr>
            <w:r>
              <w:rPr>
                <w:rFonts w:ascii="宋体" w:eastAsia="宋体" w:hAnsi="宋体" w:hint="eastAsia"/>
                <w:szCs w:val="21"/>
              </w:rPr>
              <w:t>否</w:t>
            </w:r>
          </w:p>
        </w:tc>
      </w:tr>
      <w:tr w:rsidR="003A2566" w:rsidTr="006F2188">
        <w:tc>
          <w:tcPr>
            <w:tcW w:w="814" w:type="dxa"/>
          </w:tcPr>
          <w:p w:rsidR="003A2566" w:rsidRDefault="003A2566" w:rsidP="00B0261A">
            <w:pPr>
              <w:pStyle w:val="ab"/>
              <w:snapToGrid w:val="0"/>
              <w:rPr>
                <w:rFonts w:ascii="宋体" w:hAnsi="宋体"/>
                <w:sz w:val="21"/>
                <w:szCs w:val="21"/>
              </w:rPr>
            </w:pPr>
            <w:r>
              <w:rPr>
                <w:rFonts w:ascii="宋体" w:hAnsi="宋体" w:hint="eastAsia"/>
                <w:sz w:val="21"/>
                <w:szCs w:val="21"/>
              </w:rPr>
              <w:lastRenderedPageBreak/>
              <w:t>2</w:t>
            </w:r>
          </w:p>
        </w:tc>
        <w:tc>
          <w:tcPr>
            <w:tcW w:w="1421" w:type="dxa"/>
          </w:tcPr>
          <w:p w:rsidR="003A2566" w:rsidRDefault="003A2566" w:rsidP="00B0261A">
            <w:pPr>
              <w:pStyle w:val="ab"/>
              <w:snapToGrid w:val="0"/>
              <w:rPr>
                <w:rFonts w:ascii="宋体" w:hAnsi="宋体"/>
                <w:sz w:val="21"/>
                <w:szCs w:val="21"/>
              </w:rPr>
            </w:pPr>
            <w:r>
              <w:rPr>
                <w:rFonts w:ascii="宋体" w:hAnsi="宋体" w:hint="eastAsia"/>
                <w:sz w:val="21"/>
                <w:szCs w:val="21"/>
              </w:rPr>
              <w:t>大数据统一信息门户系统</w:t>
            </w:r>
          </w:p>
        </w:tc>
        <w:tc>
          <w:tcPr>
            <w:tcW w:w="9072" w:type="dxa"/>
          </w:tcPr>
          <w:p w:rsidR="003A2566" w:rsidRDefault="003A2566" w:rsidP="00B0261A">
            <w:pPr>
              <w:spacing w:line="400" w:lineRule="exact"/>
              <w:rPr>
                <w:rFonts w:ascii="宋体" w:eastAsia="宋体" w:hAnsi="宋体"/>
                <w:szCs w:val="21"/>
              </w:rPr>
            </w:pPr>
            <w:r>
              <w:rPr>
                <w:rFonts w:ascii="宋体" w:eastAsia="宋体" w:hAnsi="宋体" w:hint="eastAsia"/>
                <w:szCs w:val="21"/>
              </w:rPr>
              <w:t>1、个人主题风格：根据用户不同身份，提供不同的内容显示，用户可以通过拖拽方式自行构建桌面内容，也可以删除不需要的插件</w:t>
            </w:r>
          </w:p>
          <w:p w:rsidR="003A2566" w:rsidRDefault="003A2566" w:rsidP="00B0261A">
            <w:pPr>
              <w:spacing w:line="400" w:lineRule="exact"/>
              <w:rPr>
                <w:rFonts w:ascii="宋体" w:eastAsia="宋体" w:hAnsi="宋体"/>
                <w:szCs w:val="21"/>
              </w:rPr>
            </w:pPr>
            <w:r>
              <w:rPr>
                <w:rFonts w:ascii="宋体" w:eastAsia="宋体" w:hAnsi="宋体" w:hint="eastAsia"/>
                <w:szCs w:val="21"/>
              </w:rPr>
              <w:t>2、强大的资源管理：可以建立共享文件夹和共享文件（包括：文档、音频、视频等），可对文件或文件夹设置为某站点共享，也可以对文件夹或文件进行更严格的权限管理，规定文件对某些人员是可见对某些人员可修改，对文件夹是否可上传文件等。</w:t>
            </w:r>
          </w:p>
          <w:p w:rsidR="003A2566" w:rsidRDefault="003A2566" w:rsidP="00B0261A">
            <w:pPr>
              <w:spacing w:line="400" w:lineRule="exact"/>
              <w:rPr>
                <w:rFonts w:ascii="宋体" w:eastAsia="宋体" w:hAnsi="宋体"/>
                <w:szCs w:val="21"/>
              </w:rPr>
            </w:pPr>
            <w:r>
              <w:rPr>
                <w:rFonts w:ascii="宋体" w:eastAsia="宋体" w:hAnsi="宋体" w:hint="eastAsia"/>
                <w:szCs w:val="21"/>
              </w:rPr>
              <w:t>3、资源发布、资源订阅信息门户面向教师、管理人员、学生及企业管理人员，集中管理顶岗实习涉及到的各种信息资源</w:t>
            </w:r>
            <w:r>
              <w:rPr>
                <w:rFonts w:ascii="宋体" w:eastAsia="宋体" w:hAnsi="宋体"/>
                <w:szCs w:val="21"/>
              </w:rPr>
              <w:t>(包括通知公告、管理规定、文件下载、友情链接等)与应用服务(包括信息收集、信息查询、信息发布、信息搜索、信息内容管理等)，采用先进的单点登录技术、灵活的访问控制机制，依据设定的信息资源自身密级与用户访问权限，全面实现自定义、个性化的综合信息服务。</w:t>
            </w:r>
          </w:p>
          <w:p w:rsidR="003A2566" w:rsidRDefault="003A2566" w:rsidP="00B0261A">
            <w:pPr>
              <w:spacing w:line="400" w:lineRule="exact"/>
              <w:rPr>
                <w:rFonts w:ascii="宋体" w:eastAsia="宋体" w:hAnsi="宋体"/>
                <w:szCs w:val="21"/>
              </w:rPr>
            </w:pPr>
            <w:r>
              <w:rPr>
                <w:rFonts w:ascii="宋体" w:eastAsia="宋体" w:hAnsi="宋体" w:hint="eastAsia"/>
                <w:szCs w:val="21"/>
              </w:rPr>
              <w:t>4、可以对用户群组进行管理，支持分级管理。</w:t>
            </w:r>
          </w:p>
          <w:p w:rsidR="003A2566" w:rsidRDefault="003A2566" w:rsidP="00B0261A">
            <w:pPr>
              <w:spacing w:line="400" w:lineRule="exact"/>
              <w:rPr>
                <w:rFonts w:ascii="宋体" w:eastAsia="宋体" w:hAnsi="宋体"/>
                <w:szCs w:val="21"/>
              </w:rPr>
            </w:pPr>
            <w:r>
              <w:rPr>
                <w:rFonts w:ascii="宋体" w:eastAsia="宋体" w:hAnsi="宋体" w:hint="eastAsia"/>
                <w:szCs w:val="21"/>
              </w:rPr>
              <w:t>5、</w:t>
            </w:r>
            <w:r>
              <w:rPr>
                <w:rFonts w:ascii="宋体" w:eastAsia="宋体" w:hAnsi="宋体"/>
                <w:szCs w:val="21"/>
              </w:rPr>
              <w:t>与统一身份认证紧密结合，提供基本用户类型权限管理、用户组管理、管理和定义集成系统的安全信息等功能，实现师生的安全的信息服务</w:t>
            </w:r>
            <w:r>
              <w:rPr>
                <w:rFonts w:ascii="宋体" w:eastAsia="宋体" w:hAnsi="宋体" w:hint="eastAsia"/>
                <w:szCs w:val="21"/>
              </w:rPr>
              <w:t>。结合用户位置信息，实现更加精细化的安全管理。</w:t>
            </w:r>
          </w:p>
          <w:p w:rsidR="003A2566" w:rsidRDefault="003A2566" w:rsidP="00B0261A">
            <w:pPr>
              <w:spacing w:line="400" w:lineRule="exact"/>
              <w:rPr>
                <w:rFonts w:ascii="宋体" w:eastAsia="宋体" w:hAnsi="宋体"/>
                <w:szCs w:val="21"/>
              </w:rPr>
            </w:pPr>
            <w:r>
              <w:rPr>
                <w:rFonts w:ascii="宋体" w:eastAsia="宋体" w:hAnsi="宋体" w:hint="eastAsia"/>
                <w:szCs w:val="21"/>
              </w:rPr>
              <w:t>6</w:t>
            </w:r>
            <w:r>
              <w:rPr>
                <w:rFonts w:ascii="宋体" w:eastAsia="宋体" w:hAnsi="宋体"/>
                <w:szCs w:val="21"/>
              </w:rPr>
              <w:t>、</w:t>
            </w:r>
            <w:r>
              <w:rPr>
                <w:rFonts w:ascii="宋体" w:eastAsia="宋体" w:hAnsi="宋体" w:hint="eastAsia"/>
                <w:szCs w:val="21"/>
              </w:rPr>
              <w:t>系统应用化，提供应用分类管理、检索等功能，</w:t>
            </w:r>
            <w:r>
              <w:rPr>
                <w:rFonts w:ascii="宋体" w:eastAsia="宋体" w:hAnsi="宋体"/>
                <w:szCs w:val="21"/>
              </w:rPr>
              <w:t>可以任意增加、修改和卸载相关应用，应用设置完成后能够直接嵌入本平台里面打开，支持第三方应用。</w:t>
            </w:r>
          </w:p>
          <w:p w:rsidR="003A2566" w:rsidRDefault="003A2566" w:rsidP="00B0261A">
            <w:pPr>
              <w:spacing w:line="400" w:lineRule="exact"/>
              <w:rPr>
                <w:rFonts w:ascii="宋体" w:eastAsia="宋体" w:hAnsi="宋体"/>
                <w:szCs w:val="21"/>
              </w:rPr>
            </w:pPr>
            <w:r>
              <w:rPr>
                <w:rFonts w:ascii="宋体" w:eastAsia="宋体" w:hAnsi="宋体" w:hint="eastAsia"/>
                <w:szCs w:val="21"/>
              </w:rPr>
              <w:t>7</w:t>
            </w:r>
            <w:r>
              <w:rPr>
                <w:rFonts w:ascii="宋体" w:eastAsia="宋体" w:hAnsi="宋体"/>
                <w:szCs w:val="21"/>
              </w:rPr>
              <w:t>、</w:t>
            </w:r>
            <w:r>
              <w:rPr>
                <w:rFonts w:ascii="宋体" w:eastAsia="宋体" w:hAnsi="宋体" w:hint="eastAsia"/>
                <w:szCs w:val="21"/>
              </w:rPr>
              <w:t>提供微信公众号、微博等信息发布工具，支持多渠道信息发布</w:t>
            </w:r>
            <w:r>
              <w:rPr>
                <w:rFonts w:ascii="宋体" w:eastAsia="宋体" w:hAnsi="宋体"/>
                <w:szCs w:val="21"/>
              </w:rPr>
              <w:t>。</w:t>
            </w:r>
          </w:p>
          <w:p w:rsidR="003A2566" w:rsidRDefault="003A2566" w:rsidP="00B0261A">
            <w:pPr>
              <w:pStyle w:val="ab"/>
              <w:snapToGrid w:val="0"/>
              <w:rPr>
                <w:rFonts w:ascii="宋体" w:hAnsi="宋体"/>
                <w:sz w:val="21"/>
                <w:szCs w:val="21"/>
              </w:rPr>
            </w:pPr>
            <w:r>
              <w:rPr>
                <w:rFonts w:ascii="宋体" w:hAnsi="宋体" w:hint="eastAsia"/>
                <w:sz w:val="21"/>
                <w:szCs w:val="21"/>
              </w:rPr>
              <w:t>8</w:t>
            </w:r>
            <w:r>
              <w:rPr>
                <w:rFonts w:ascii="宋体" w:hAnsi="宋体"/>
                <w:sz w:val="21"/>
                <w:szCs w:val="21"/>
              </w:rPr>
              <w:t>、</w:t>
            </w:r>
            <w:r>
              <w:rPr>
                <w:rFonts w:ascii="宋体" w:hAnsi="宋体" w:hint="eastAsia"/>
                <w:sz w:val="21"/>
                <w:szCs w:val="21"/>
              </w:rPr>
              <w:t>提供丰富的公共服务，管理员</w:t>
            </w:r>
            <w:r>
              <w:rPr>
                <w:rFonts w:ascii="宋体" w:hAnsi="宋体"/>
                <w:sz w:val="21"/>
                <w:szCs w:val="21"/>
              </w:rPr>
              <w:t>可以在应用超市选择</w:t>
            </w:r>
            <w:r>
              <w:rPr>
                <w:rFonts w:ascii="宋体" w:hAnsi="宋体" w:hint="eastAsia"/>
                <w:sz w:val="21"/>
                <w:szCs w:val="21"/>
              </w:rPr>
              <w:t>并快速配置公共</w:t>
            </w:r>
            <w:r>
              <w:rPr>
                <w:rFonts w:ascii="宋体" w:hAnsi="宋体"/>
                <w:sz w:val="21"/>
                <w:szCs w:val="21"/>
              </w:rPr>
              <w:t>应用</w:t>
            </w:r>
            <w:r>
              <w:rPr>
                <w:rFonts w:ascii="宋体" w:hAnsi="宋体" w:hint="eastAsia"/>
                <w:sz w:val="21"/>
                <w:szCs w:val="21"/>
              </w:rPr>
              <w:t>服务</w:t>
            </w:r>
            <w:r>
              <w:rPr>
                <w:rFonts w:ascii="宋体" w:hAnsi="宋体"/>
                <w:sz w:val="21"/>
                <w:szCs w:val="21"/>
              </w:rPr>
              <w:t>。</w:t>
            </w:r>
          </w:p>
        </w:tc>
        <w:tc>
          <w:tcPr>
            <w:tcW w:w="850" w:type="dxa"/>
          </w:tcPr>
          <w:p w:rsidR="003A2566" w:rsidRDefault="003A2566" w:rsidP="00B0261A">
            <w:pPr>
              <w:rPr>
                <w:rFonts w:ascii="宋体" w:eastAsia="宋体" w:hAnsi="宋体" w:cs="宋体"/>
                <w:szCs w:val="21"/>
              </w:rPr>
            </w:pPr>
            <w:r>
              <w:rPr>
                <w:rFonts w:ascii="宋体" w:eastAsia="宋体" w:hAnsi="宋体" w:hint="eastAsia"/>
                <w:szCs w:val="21"/>
              </w:rPr>
              <w:t>1</w:t>
            </w:r>
          </w:p>
        </w:tc>
        <w:tc>
          <w:tcPr>
            <w:tcW w:w="851" w:type="dxa"/>
          </w:tcPr>
          <w:p w:rsidR="003A2566" w:rsidRDefault="003A2566" w:rsidP="00B0261A">
            <w:pPr>
              <w:rPr>
                <w:rFonts w:ascii="宋体" w:eastAsia="宋体" w:hAnsi="宋体" w:cs="宋体"/>
                <w:szCs w:val="21"/>
              </w:rPr>
            </w:pPr>
            <w:r>
              <w:rPr>
                <w:rFonts w:ascii="宋体" w:eastAsia="宋体" w:hAnsi="宋体" w:hint="eastAsia"/>
                <w:szCs w:val="21"/>
              </w:rPr>
              <w:t>套</w:t>
            </w:r>
          </w:p>
        </w:tc>
        <w:tc>
          <w:tcPr>
            <w:tcW w:w="850" w:type="dxa"/>
          </w:tcPr>
          <w:p w:rsidR="003A2566" w:rsidRDefault="003A2566" w:rsidP="00B0261A">
            <w:pPr>
              <w:rPr>
                <w:rFonts w:ascii="宋体" w:eastAsia="宋体" w:hAnsi="宋体"/>
                <w:szCs w:val="21"/>
              </w:rPr>
            </w:pPr>
            <w:r>
              <w:rPr>
                <w:rFonts w:ascii="宋体" w:eastAsia="宋体" w:hAnsi="宋体" w:hint="eastAsia"/>
                <w:szCs w:val="21"/>
              </w:rPr>
              <w:t>否</w:t>
            </w:r>
          </w:p>
        </w:tc>
      </w:tr>
      <w:tr w:rsidR="003A2566" w:rsidTr="006F2188">
        <w:tc>
          <w:tcPr>
            <w:tcW w:w="814" w:type="dxa"/>
          </w:tcPr>
          <w:p w:rsidR="003A2566" w:rsidRDefault="003A2566" w:rsidP="00B0261A">
            <w:pPr>
              <w:pStyle w:val="ab"/>
              <w:snapToGrid w:val="0"/>
              <w:rPr>
                <w:rFonts w:ascii="宋体" w:hAnsi="宋体"/>
                <w:sz w:val="21"/>
                <w:szCs w:val="21"/>
              </w:rPr>
            </w:pPr>
            <w:r>
              <w:rPr>
                <w:rFonts w:ascii="宋体" w:hAnsi="宋体" w:hint="eastAsia"/>
                <w:sz w:val="21"/>
                <w:szCs w:val="21"/>
              </w:rPr>
              <w:t>3</w:t>
            </w:r>
          </w:p>
        </w:tc>
        <w:tc>
          <w:tcPr>
            <w:tcW w:w="1421" w:type="dxa"/>
          </w:tcPr>
          <w:p w:rsidR="003A2566" w:rsidRDefault="003A2566" w:rsidP="00B0261A">
            <w:pPr>
              <w:pStyle w:val="ab"/>
              <w:snapToGrid w:val="0"/>
              <w:rPr>
                <w:rFonts w:ascii="宋体" w:hAnsi="宋体"/>
                <w:sz w:val="21"/>
                <w:szCs w:val="21"/>
              </w:rPr>
            </w:pPr>
            <w:r>
              <w:rPr>
                <w:rFonts w:ascii="宋体" w:hAnsi="宋体" w:hint="eastAsia"/>
                <w:sz w:val="21"/>
                <w:szCs w:val="21"/>
              </w:rPr>
              <w:t>统一身份认证系统</w:t>
            </w:r>
          </w:p>
        </w:tc>
        <w:tc>
          <w:tcPr>
            <w:tcW w:w="9072" w:type="dxa"/>
          </w:tcPr>
          <w:p w:rsidR="003A2566" w:rsidRDefault="003A2566" w:rsidP="00B0261A">
            <w:pPr>
              <w:spacing w:line="400" w:lineRule="exact"/>
              <w:rPr>
                <w:rFonts w:ascii="宋体" w:eastAsia="宋体" w:hAnsi="宋体"/>
                <w:szCs w:val="21"/>
              </w:rPr>
            </w:pPr>
            <w:r>
              <w:rPr>
                <w:rFonts w:ascii="宋体" w:eastAsia="宋体" w:hAnsi="宋体"/>
                <w:szCs w:val="21"/>
              </w:rPr>
              <w:t>1、</w:t>
            </w:r>
            <w:r>
              <w:rPr>
                <w:rFonts w:ascii="宋体" w:eastAsia="宋体" w:hAnsi="宋体" w:hint="eastAsia"/>
                <w:szCs w:val="21"/>
              </w:rPr>
              <w:t>对平台中的用户</w:t>
            </w:r>
            <w:r>
              <w:rPr>
                <w:rFonts w:ascii="宋体" w:eastAsia="宋体" w:hAnsi="宋体"/>
                <w:szCs w:val="21"/>
              </w:rPr>
              <w:t>提供</w:t>
            </w:r>
            <w:r>
              <w:rPr>
                <w:rFonts w:ascii="宋体" w:eastAsia="宋体" w:hAnsi="宋体" w:hint="eastAsia"/>
                <w:szCs w:val="21"/>
              </w:rPr>
              <w:t>统一电子身份、</w:t>
            </w:r>
            <w:r>
              <w:rPr>
                <w:rFonts w:ascii="宋体" w:eastAsia="宋体" w:hAnsi="宋体"/>
                <w:szCs w:val="21"/>
              </w:rPr>
              <w:t>集中式的登录模式，</w:t>
            </w:r>
            <w:r>
              <w:rPr>
                <w:rFonts w:ascii="宋体" w:eastAsia="宋体" w:hAnsi="宋体" w:hint="eastAsia"/>
                <w:szCs w:val="21"/>
              </w:rPr>
              <w:t>支持多平台、多终端统一的用户认证方式，</w:t>
            </w:r>
            <w:r>
              <w:rPr>
                <w:rFonts w:ascii="宋体" w:eastAsia="宋体" w:hAnsi="宋体"/>
                <w:szCs w:val="21"/>
              </w:rPr>
              <w:t>在同一个入口登录之后，能够访问其他子系统和第三方系统中的业务功能，无需再次登录。</w:t>
            </w:r>
          </w:p>
          <w:p w:rsidR="003A2566" w:rsidRDefault="003A2566" w:rsidP="00B0261A">
            <w:pPr>
              <w:spacing w:line="400" w:lineRule="exact"/>
              <w:rPr>
                <w:rFonts w:ascii="宋体" w:eastAsia="宋体" w:hAnsi="宋体"/>
                <w:szCs w:val="21"/>
              </w:rPr>
            </w:pPr>
            <w:r>
              <w:rPr>
                <w:rFonts w:ascii="宋体" w:eastAsia="宋体" w:hAnsi="宋体" w:hint="eastAsia"/>
                <w:szCs w:val="21"/>
              </w:rPr>
              <w:t>2</w:t>
            </w:r>
            <w:r>
              <w:rPr>
                <w:rFonts w:ascii="宋体" w:eastAsia="宋体" w:hAnsi="宋体"/>
                <w:szCs w:val="21"/>
              </w:rPr>
              <w:t>、提供统一的用户管理入口，将其他子业务系统中的用户信息进行统一管理，保持用户数据在各个功能业务子系统和第三方系统之间的同步和统一。</w:t>
            </w:r>
          </w:p>
          <w:p w:rsidR="003A2566" w:rsidRDefault="003A2566" w:rsidP="00B0261A">
            <w:pPr>
              <w:spacing w:line="400" w:lineRule="exact"/>
              <w:rPr>
                <w:rFonts w:ascii="宋体" w:eastAsia="宋体" w:hAnsi="宋体"/>
                <w:szCs w:val="21"/>
              </w:rPr>
            </w:pPr>
            <w:r>
              <w:rPr>
                <w:rFonts w:ascii="宋体" w:eastAsia="宋体" w:hAnsi="宋体" w:hint="eastAsia"/>
                <w:szCs w:val="21"/>
              </w:rPr>
              <w:t>3</w:t>
            </w:r>
            <w:r>
              <w:rPr>
                <w:rFonts w:ascii="宋体" w:eastAsia="宋体" w:hAnsi="宋体"/>
                <w:szCs w:val="21"/>
              </w:rPr>
              <w:t>、提供用户信息接口，</w:t>
            </w:r>
            <w:r>
              <w:rPr>
                <w:rFonts w:ascii="宋体" w:eastAsia="宋体" w:hAnsi="宋体" w:hint="eastAsia"/>
                <w:szCs w:val="21"/>
              </w:rPr>
              <w:t>能够根据用户的身份和权限，提供按需应用服务及资源服务</w:t>
            </w:r>
            <w:r>
              <w:rPr>
                <w:rFonts w:ascii="宋体" w:eastAsia="宋体" w:hAnsi="宋体"/>
                <w:szCs w:val="21"/>
              </w:rPr>
              <w:t>，无权的子业</w:t>
            </w:r>
            <w:r>
              <w:rPr>
                <w:rFonts w:ascii="宋体" w:eastAsia="宋体" w:hAnsi="宋体"/>
                <w:szCs w:val="21"/>
              </w:rPr>
              <w:lastRenderedPageBreak/>
              <w:t>务系统不能访问获取用户的信息。</w:t>
            </w:r>
          </w:p>
          <w:p w:rsidR="003A2566" w:rsidRDefault="003A2566" w:rsidP="00B0261A">
            <w:pPr>
              <w:spacing w:line="400" w:lineRule="exact"/>
              <w:rPr>
                <w:rFonts w:ascii="宋体" w:eastAsia="宋体" w:hAnsi="宋体"/>
                <w:szCs w:val="21"/>
              </w:rPr>
            </w:pPr>
            <w:r>
              <w:rPr>
                <w:rFonts w:ascii="宋体" w:eastAsia="宋体" w:hAnsi="宋体" w:hint="eastAsia"/>
                <w:szCs w:val="21"/>
              </w:rPr>
              <w:t>4</w:t>
            </w:r>
            <w:r>
              <w:rPr>
                <w:rFonts w:ascii="宋体" w:eastAsia="宋体" w:hAnsi="宋体"/>
                <w:szCs w:val="21"/>
              </w:rPr>
              <w:t>、提供7*24小时的验证服务，</w:t>
            </w:r>
            <w:r>
              <w:rPr>
                <w:rFonts w:ascii="宋体" w:eastAsia="宋体" w:hAnsi="宋体" w:hint="eastAsia"/>
                <w:szCs w:val="21"/>
              </w:rPr>
              <w:t>支持</w:t>
            </w:r>
            <w:r>
              <w:rPr>
                <w:rFonts w:ascii="宋体" w:eastAsia="宋体" w:hAnsi="宋体"/>
                <w:szCs w:val="21"/>
              </w:rPr>
              <w:t>高负荷下面的快速用户验证服务。</w:t>
            </w:r>
          </w:p>
          <w:p w:rsidR="003A2566" w:rsidRDefault="003A2566" w:rsidP="00B0261A">
            <w:pPr>
              <w:spacing w:line="400" w:lineRule="exact"/>
              <w:rPr>
                <w:rFonts w:ascii="宋体" w:eastAsia="宋体" w:hAnsi="宋体"/>
                <w:szCs w:val="21"/>
              </w:rPr>
            </w:pPr>
            <w:r>
              <w:rPr>
                <w:rFonts w:ascii="宋体" w:eastAsia="宋体" w:hAnsi="宋体" w:hint="eastAsia"/>
                <w:szCs w:val="21"/>
              </w:rPr>
              <w:t>5、认证数据的相关统计、分析、展示。</w:t>
            </w:r>
          </w:p>
          <w:p w:rsidR="003A2566" w:rsidRDefault="003A2566" w:rsidP="00B0261A">
            <w:pPr>
              <w:pStyle w:val="ab"/>
              <w:snapToGrid w:val="0"/>
              <w:rPr>
                <w:rFonts w:ascii="宋体" w:hAnsi="宋体"/>
                <w:sz w:val="21"/>
                <w:szCs w:val="21"/>
              </w:rPr>
            </w:pPr>
            <w:r>
              <w:rPr>
                <w:rFonts w:ascii="宋体" w:hAnsi="宋体" w:hint="eastAsia"/>
                <w:sz w:val="21"/>
                <w:szCs w:val="21"/>
              </w:rPr>
              <w:t>6、用户认证数据的审计，保障认证系统的业务安全。</w:t>
            </w:r>
          </w:p>
        </w:tc>
        <w:tc>
          <w:tcPr>
            <w:tcW w:w="850" w:type="dxa"/>
          </w:tcPr>
          <w:p w:rsidR="003A2566" w:rsidRDefault="003A2566" w:rsidP="00B0261A">
            <w:pPr>
              <w:pStyle w:val="ab"/>
              <w:snapToGrid w:val="0"/>
              <w:rPr>
                <w:rFonts w:ascii="宋体" w:hAnsi="宋体"/>
                <w:sz w:val="21"/>
                <w:szCs w:val="21"/>
              </w:rPr>
            </w:pPr>
            <w:r>
              <w:rPr>
                <w:rFonts w:ascii="宋体" w:hAnsi="宋体" w:hint="eastAsia"/>
                <w:sz w:val="21"/>
                <w:szCs w:val="21"/>
              </w:rPr>
              <w:lastRenderedPageBreak/>
              <w:t>1</w:t>
            </w:r>
          </w:p>
        </w:tc>
        <w:tc>
          <w:tcPr>
            <w:tcW w:w="851" w:type="dxa"/>
          </w:tcPr>
          <w:p w:rsidR="003A2566" w:rsidRDefault="003A2566" w:rsidP="00B0261A">
            <w:pPr>
              <w:pStyle w:val="ab"/>
              <w:snapToGrid w:val="0"/>
              <w:rPr>
                <w:rFonts w:ascii="宋体" w:hAnsi="宋体"/>
                <w:sz w:val="21"/>
                <w:szCs w:val="21"/>
              </w:rPr>
            </w:pPr>
            <w:r>
              <w:rPr>
                <w:rFonts w:ascii="宋体" w:hAnsi="宋体" w:hint="eastAsia"/>
                <w:sz w:val="21"/>
                <w:szCs w:val="21"/>
              </w:rPr>
              <w:t>套</w:t>
            </w:r>
          </w:p>
        </w:tc>
        <w:tc>
          <w:tcPr>
            <w:tcW w:w="850" w:type="dxa"/>
          </w:tcPr>
          <w:p w:rsidR="003A2566" w:rsidRDefault="003A2566" w:rsidP="00B0261A">
            <w:pPr>
              <w:pStyle w:val="ab"/>
              <w:snapToGrid w:val="0"/>
              <w:rPr>
                <w:rFonts w:ascii="宋体" w:hAnsi="宋体"/>
                <w:sz w:val="21"/>
                <w:szCs w:val="21"/>
              </w:rPr>
            </w:pPr>
            <w:r>
              <w:rPr>
                <w:rFonts w:ascii="宋体" w:hAnsi="宋体" w:hint="eastAsia"/>
                <w:sz w:val="21"/>
                <w:szCs w:val="21"/>
              </w:rPr>
              <w:t>否</w:t>
            </w:r>
          </w:p>
        </w:tc>
      </w:tr>
      <w:tr w:rsidR="003A2566" w:rsidTr="006F2188">
        <w:tc>
          <w:tcPr>
            <w:tcW w:w="814" w:type="dxa"/>
          </w:tcPr>
          <w:p w:rsidR="003A2566" w:rsidRDefault="003A2566" w:rsidP="00B0261A">
            <w:pPr>
              <w:pStyle w:val="ab"/>
              <w:snapToGrid w:val="0"/>
              <w:rPr>
                <w:rFonts w:ascii="宋体" w:hAnsi="宋体"/>
                <w:sz w:val="21"/>
                <w:szCs w:val="21"/>
              </w:rPr>
            </w:pPr>
            <w:r>
              <w:rPr>
                <w:rFonts w:ascii="宋体" w:hAnsi="宋体" w:hint="eastAsia"/>
                <w:sz w:val="21"/>
                <w:szCs w:val="21"/>
              </w:rPr>
              <w:lastRenderedPageBreak/>
              <w:t>4</w:t>
            </w:r>
          </w:p>
        </w:tc>
        <w:tc>
          <w:tcPr>
            <w:tcW w:w="1421" w:type="dxa"/>
          </w:tcPr>
          <w:p w:rsidR="003A2566" w:rsidRDefault="003A2566" w:rsidP="00B0261A">
            <w:pPr>
              <w:pStyle w:val="ab"/>
              <w:snapToGrid w:val="0"/>
              <w:rPr>
                <w:rFonts w:ascii="宋体" w:hAnsi="宋体"/>
                <w:sz w:val="21"/>
                <w:szCs w:val="21"/>
              </w:rPr>
            </w:pPr>
            <w:r>
              <w:rPr>
                <w:rFonts w:ascii="宋体" w:hAnsi="宋体" w:hint="eastAsia"/>
                <w:sz w:val="21"/>
                <w:szCs w:val="21"/>
              </w:rPr>
              <w:t>大数据统一数据中心系统</w:t>
            </w:r>
          </w:p>
        </w:tc>
        <w:tc>
          <w:tcPr>
            <w:tcW w:w="9072" w:type="dxa"/>
          </w:tcPr>
          <w:p w:rsidR="003A2566" w:rsidRDefault="003A2566" w:rsidP="00B0261A">
            <w:pPr>
              <w:spacing w:line="400" w:lineRule="exact"/>
              <w:rPr>
                <w:rFonts w:ascii="宋体" w:eastAsia="宋体" w:hAnsi="宋体"/>
                <w:szCs w:val="21"/>
              </w:rPr>
            </w:pPr>
            <w:r>
              <w:rPr>
                <w:rFonts w:ascii="宋体" w:eastAsia="宋体" w:hAnsi="宋体" w:hint="eastAsia"/>
                <w:szCs w:val="21"/>
              </w:rPr>
              <w:t>1、设置数据标准、代码标准，构建与维护数字校园平台信息标准，为公共数据交换提供依据。</w:t>
            </w:r>
          </w:p>
          <w:p w:rsidR="003A2566" w:rsidRDefault="003A2566" w:rsidP="00B0261A">
            <w:pPr>
              <w:spacing w:line="400" w:lineRule="exact"/>
              <w:rPr>
                <w:rFonts w:ascii="宋体" w:eastAsia="宋体" w:hAnsi="宋体"/>
                <w:szCs w:val="21"/>
              </w:rPr>
            </w:pPr>
            <w:r>
              <w:rPr>
                <w:rFonts w:ascii="宋体" w:eastAsia="宋体" w:hAnsi="宋体" w:hint="eastAsia"/>
                <w:szCs w:val="21"/>
              </w:rPr>
              <w:t>2、设置数据提供者，确定每一项需要交换的数据由哪个应用系统提供；设置数据使用者，确定每一项需要交换的数据由哪些应用系统使用；根据配置的业务规则和信</w:t>
            </w:r>
            <w:r>
              <w:rPr>
                <w:rFonts w:ascii="宋体" w:eastAsia="宋体" w:hAnsi="宋体"/>
                <w:szCs w:val="21"/>
              </w:rPr>
              <w:t>息标准对待交换的数据进行分析处理，过滤出不符合规则和标准的数据，</w:t>
            </w:r>
            <w:r>
              <w:rPr>
                <w:rFonts w:ascii="宋体" w:eastAsia="宋体" w:hAnsi="宋体" w:hint="eastAsia"/>
                <w:szCs w:val="21"/>
              </w:rPr>
              <w:t>据信息标准对数据进行格式化转换，形成接收方可以接收的数据格式。</w:t>
            </w:r>
          </w:p>
          <w:p w:rsidR="003A2566" w:rsidRDefault="003A2566" w:rsidP="00B0261A">
            <w:pPr>
              <w:spacing w:line="400" w:lineRule="exact"/>
              <w:rPr>
                <w:rFonts w:ascii="宋体" w:eastAsia="宋体" w:hAnsi="宋体"/>
                <w:szCs w:val="21"/>
              </w:rPr>
            </w:pPr>
            <w:r>
              <w:rPr>
                <w:rFonts w:ascii="宋体" w:eastAsia="宋体" w:hAnsi="宋体" w:hint="eastAsia"/>
                <w:szCs w:val="21"/>
              </w:rPr>
              <w:t>3、将非标准数据按标准进行信息转换，提供不少于</w:t>
            </w:r>
            <w:r>
              <w:rPr>
                <w:rFonts w:ascii="宋体" w:eastAsia="宋体" w:hAnsi="宋体"/>
                <w:szCs w:val="21"/>
              </w:rPr>
              <w:t>10</w:t>
            </w:r>
            <w:r>
              <w:rPr>
                <w:rFonts w:ascii="宋体" w:eastAsia="宋体" w:hAnsi="宋体" w:hint="eastAsia"/>
                <w:szCs w:val="21"/>
              </w:rPr>
              <w:t>种的转换规则</w:t>
            </w:r>
          </w:p>
          <w:p w:rsidR="003A2566" w:rsidRDefault="003A2566" w:rsidP="00B0261A">
            <w:pPr>
              <w:spacing w:line="400" w:lineRule="exact"/>
              <w:rPr>
                <w:rFonts w:ascii="宋体" w:eastAsia="宋体" w:hAnsi="宋体"/>
                <w:szCs w:val="21"/>
              </w:rPr>
            </w:pPr>
            <w:r>
              <w:rPr>
                <w:rFonts w:ascii="宋体" w:eastAsia="宋体" w:hAnsi="宋体" w:hint="eastAsia"/>
                <w:szCs w:val="21"/>
              </w:rPr>
              <w:t>4、数据同步，提供不同时间粒度的同步计划，将数据按教育局要求进行转换、删选、过滤同步到中心数据库，可以对学校整体信息进行即时查询</w:t>
            </w:r>
          </w:p>
          <w:p w:rsidR="003A2566" w:rsidRDefault="003A2566" w:rsidP="00B0261A">
            <w:pPr>
              <w:spacing w:line="400" w:lineRule="exact"/>
              <w:rPr>
                <w:rFonts w:ascii="宋体" w:eastAsia="宋体" w:hAnsi="宋体"/>
                <w:szCs w:val="21"/>
              </w:rPr>
            </w:pPr>
            <w:r>
              <w:rPr>
                <w:rFonts w:ascii="宋体" w:eastAsia="宋体" w:hAnsi="宋体" w:hint="eastAsia"/>
                <w:szCs w:val="21"/>
              </w:rPr>
              <w:t>5、数据集成：提供标准化的数据交换接口，支持与学校外的其他系统（教育厅等机构）进行数据集成。</w:t>
            </w:r>
          </w:p>
          <w:p w:rsidR="003A2566" w:rsidRDefault="003A2566" w:rsidP="00B0261A">
            <w:pPr>
              <w:spacing w:line="400" w:lineRule="exact"/>
              <w:rPr>
                <w:rFonts w:ascii="宋体" w:eastAsia="宋体" w:hAnsi="宋体"/>
                <w:szCs w:val="21"/>
              </w:rPr>
            </w:pPr>
            <w:r>
              <w:rPr>
                <w:rFonts w:ascii="宋体" w:eastAsia="宋体" w:hAnsi="宋体" w:hint="eastAsia"/>
                <w:szCs w:val="21"/>
              </w:rPr>
              <w:t>6</w:t>
            </w:r>
            <w:r>
              <w:rPr>
                <w:rFonts w:ascii="宋体" w:eastAsia="宋体" w:hAnsi="宋体"/>
                <w:szCs w:val="21"/>
              </w:rPr>
              <w:t>、定时数据同步</w:t>
            </w:r>
            <w:r>
              <w:rPr>
                <w:rFonts w:ascii="宋体" w:eastAsia="宋体" w:hAnsi="宋体" w:hint="eastAsia"/>
                <w:szCs w:val="21"/>
              </w:rPr>
              <w:t>：</w:t>
            </w:r>
            <w:r>
              <w:rPr>
                <w:rFonts w:ascii="宋体" w:eastAsia="宋体" w:hAnsi="宋体"/>
                <w:szCs w:val="21"/>
              </w:rPr>
              <w:t>能够定时维护需求数据，可以设置定时的时间和频率、高负荷的共享数据访问请求。能够支持7*24小时的共享数据访问服务，能够支持海量的子业务系统和第三方系统的共享数据访问需求，能够支持快速的数据同步和故障日志记录、重试和恢复同步操作的机制。</w:t>
            </w:r>
          </w:p>
          <w:p w:rsidR="003A2566" w:rsidRDefault="003A2566" w:rsidP="00B0261A">
            <w:pPr>
              <w:spacing w:line="400" w:lineRule="exact"/>
              <w:rPr>
                <w:rFonts w:ascii="宋体" w:eastAsia="宋体" w:hAnsi="宋体"/>
                <w:szCs w:val="21"/>
              </w:rPr>
            </w:pPr>
            <w:r>
              <w:rPr>
                <w:rFonts w:ascii="宋体" w:eastAsia="宋体" w:hAnsi="宋体" w:hint="eastAsia"/>
                <w:szCs w:val="21"/>
              </w:rPr>
              <w:t>7、实时数据同步：</w:t>
            </w:r>
            <w:r>
              <w:rPr>
                <w:rFonts w:ascii="宋体" w:eastAsia="宋体" w:hAnsi="宋体"/>
                <w:szCs w:val="21"/>
              </w:rPr>
              <w:t>能够</w:t>
            </w:r>
            <w:r>
              <w:rPr>
                <w:rFonts w:ascii="宋体" w:eastAsia="宋体" w:hAnsi="宋体" w:hint="eastAsia"/>
                <w:szCs w:val="21"/>
              </w:rPr>
              <w:t>提供实时的数据同步</w:t>
            </w:r>
            <w:r>
              <w:rPr>
                <w:rFonts w:ascii="宋体" w:eastAsia="宋体" w:hAnsi="宋体"/>
                <w:szCs w:val="21"/>
              </w:rPr>
              <w:t>。</w:t>
            </w:r>
          </w:p>
          <w:p w:rsidR="003A2566" w:rsidRDefault="003A2566" w:rsidP="00B0261A">
            <w:pPr>
              <w:spacing w:line="400" w:lineRule="exact"/>
              <w:rPr>
                <w:rFonts w:ascii="宋体" w:eastAsia="宋体" w:hAnsi="宋体"/>
                <w:szCs w:val="21"/>
              </w:rPr>
            </w:pPr>
            <w:r>
              <w:rPr>
                <w:rFonts w:ascii="宋体" w:eastAsia="宋体" w:hAnsi="宋体" w:hint="eastAsia"/>
                <w:szCs w:val="21"/>
              </w:rPr>
              <w:t>8</w:t>
            </w:r>
            <w:r>
              <w:rPr>
                <w:rFonts w:ascii="宋体" w:eastAsia="宋体" w:hAnsi="宋体"/>
                <w:szCs w:val="21"/>
              </w:rPr>
              <w:t>、数据同步</w:t>
            </w:r>
            <w:r>
              <w:rPr>
                <w:rFonts w:ascii="宋体" w:eastAsia="宋体" w:hAnsi="宋体" w:hint="eastAsia"/>
                <w:szCs w:val="21"/>
              </w:rPr>
              <w:t>监控：</w:t>
            </w:r>
            <w:r>
              <w:rPr>
                <w:rFonts w:ascii="宋体" w:eastAsia="宋体" w:hAnsi="宋体"/>
                <w:szCs w:val="21"/>
              </w:rPr>
              <w:t>能够查看各个数据同步的执行结果和日志信息，能够查找和发现数据同步中出现的问题，可以查看和维护目前系统中存在的同步工作</w:t>
            </w:r>
            <w:r>
              <w:rPr>
                <w:rFonts w:ascii="宋体" w:eastAsia="宋体" w:hAnsi="宋体" w:hint="eastAsia"/>
                <w:szCs w:val="21"/>
              </w:rPr>
              <w:t>；能够实现性能、流量的实时监控和告警。</w:t>
            </w:r>
          </w:p>
          <w:p w:rsidR="003A2566" w:rsidRDefault="003A2566" w:rsidP="00B0261A">
            <w:pPr>
              <w:spacing w:line="400" w:lineRule="exact"/>
              <w:rPr>
                <w:rFonts w:ascii="宋体" w:eastAsia="宋体" w:hAnsi="宋体"/>
                <w:szCs w:val="21"/>
              </w:rPr>
            </w:pPr>
            <w:r>
              <w:rPr>
                <w:rFonts w:ascii="宋体" w:eastAsia="宋体" w:hAnsi="宋体" w:hint="eastAsia"/>
                <w:szCs w:val="21"/>
              </w:rPr>
              <w:t>9、数据服务：除支撑现有应用系统外，数据中心平台通过抽取、转换、加载以及数据综合，将各类业务数据收集起来，并根据不同数据特点，构建不同的主题库，辅以服务权限管理、数据权限</w:t>
            </w:r>
            <w:r>
              <w:rPr>
                <w:rFonts w:ascii="宋体" w:eastAsia="宋体" w:hAnsi="宋体" w:hint="eastAsia"/>
                <w:szCs w:val="21"/>
              </w:rPr>
              <w:lastRenderedPageBreak/>
              <w:t>管理，支撑各类数据服务，包括但不限于数据统计分析、决策分析、数据挖掘，大数据分析。</w:t>
            </w:r>
          </w:p>
          <w:p w:rsidR="003A2566" w:rsidRDefault="003A2566" w:rsidP="00B0261A">
            <w:pPr>
              <w:pStyle w:val="ab"/>
              <w:snapToGrid w:val="0"/>
              <w:rPr>
                <w:rFonts w:ascii="宋体" w:hAnsi="宋体"/>
                <w:sz w:val="21"/>
                <w:szCs w:val="21"/>
              </w:rPr>
            </w:pPr>
            <w:r>
              <w:rPr>
                <w:rFonts w:ascii="宋体" w:hAnsi="宋体" w:hint="eastAsia"/>
                <w:sz w:val="21"/>
                <w:szCs w:val="21"/>
              </w:rPr>
              <w:t>10、</w:t>
            </w:r>
            <w:r>
              <w:rPr>
                <w:rFonts w:ascii="宋体" w:hAnsi="宋体"/>
                <w:sz w:val="21"/>
                <w:szCs w:val="21"/>
              </w:rPr>
              <w:t>基于顶岗实习管理系统信息标准，构建与维护顶岗实习管理系统中心数据库，在共享公共数据基础上整合与集成各种应用软件，通过数据驱动、事件驱动和服务驱动将公共数据从应用数据库抽取到数据中心，通过向应用软件提供丰富接口实现公共数据向应用数据库的同步，确保顶岗实习管理系统数据的完整性、准确性与一致性。</w:t>
            </w:r>
          </w:p>
        </w:tc>
        <w:tc>
          <w:tcPr>
            <w:tcW w:w="850" w:type="dxa"/>
          </w:tcPr>
          <w:p w:rsidR="003A2566" w:rsidRDefault="003A2566" w:rsidP="00B0261A">
            <w:pPr>
              <w:pStyle w:val="ab"/>
              <w:snapToGrid w:val="0"/>
              <w:rPr>
                <w:rFonts w:ascii="宋体" w:hAnsi="宋体"/>
                <w:sz w:val="21"/>
                <w:szCs w:val="21"/>
              </w:rPr>
            </w:pPr>
            <w:r>
              <w:rPr>
                <w:rFonts w:ascii="宋体" w:hAnsi="宋体" w:hint="eastAsia"/>
                <w:sz w:val="21"/>
                <w:szCs w:val="21"/>
              </w:rPr>
              <w:lastRenderedPageBreak/>
              <w:t>1</w:t>
            </w:r>
          </w:p>
        </w:tc>
        <w:tc>
          <w:tcPr>
            <w:tcW w:w="851" w:type="dxa"/>
          </w:tcPr>
          <w:p w:rsidR="003A2566" w:rsidRDefault="003A2566" w:rsidP="00B0261A">
            <w:pPr>
              <w:pStyle w:val="ab"/>
              <w:snapToGrid w:val="0"/>
              <w:rPr>
                <w:rFonts w:ascii="宋体" w:hAnsi="宋体"/>
                <w:sz w:val="21"/>
                <w:szCs w:val="21"/>
              </w:rPr>
            </w:pPr>
            <w:r>
              <w:rPr>
                <w:rFonts w:ascii="宋体" w:hAnsi="宋体" w:hint="eastAsia"/>
                <w:sz w:val="21"/>
                <w:szCs w:val="21"/>
              </w:rPr>
              <w:t>套</w:t>
            </w:r>
          </w:p>
        </w:tc>
        <w:tc>
          <w:tcPr>
            <w:tcW w:w="850" w:type="dxa"/>
          </w:tcPr>
          <w:p w:rsidR="003A2566" w:rsidRDefault="003A2566" w:rsidP="00B0261A">
            <w:pPr>
              <w:pStyle w:val="ab"/>
              <w:snapToGrid w:val="0"/>
              <w:rPr>
                <w:rFonts w:ascii="宋体" w:hAnsi="宋体"/>
                <w:sz w:val="21"/>
                <w:szCs w:val="21"/>
              </w:rPr>
            </w:pPr>
            <w:r>
              <w:rPr>
                <w:rFonts w:ascii="宋体" w:hAnsi="宋体" w:hint="eastAsia"/>
                <w:sz w:val="21"/>
                <w:szCs w:val="21"/>
              </w:rPr>
              <w:t>否</w:t>
            </w:r>
          </w:p>
        </w:tc>
      </w:tr>
      <w:tr w:rsidR="003A2566" w:rsidTr="006F2188">
        <w:tc>
          <w:tcPr>
            <w:tcW w:w="814" w:type="dxa"/>
          </w:tcPr>
          <w:p w:rsidR="003A2566" w:rsidRDefault="003A2566" w:rsidP="00B0261A">
            <w:pPr>
              <w:pStyle w:val="ab"/>
              <w:snapToGrid w:val="0"/>
              <w:rPr>
                <w:rFonts w:ascii="宋体" w:hAnsi="宋体"/>
                <w:sz w:val="21"/>
                <w:szCs w:val="21"/>
              </w:rPr>
            </w:pPr>
            <w:r>
              <w:rPr>
                <w:rFonts w:ascii="宋体" w:hAnsi="宋体" w:hint="eastAsia"/>
                <w:sz w:val="21"/>
                <w:szCs w:val="21"/>
              </w:rPr>
              <w:lastRenderedPageBreak/>
              <w:t>5</w:t>
            </w:r>
          </w:p>
        </w:tc>
        <w:tc>
          <w:tcPr>
            <w:tcW w:w="1421" w:type="dxa"/>
          </w:tcPr>
          <w:p w:rsidR="003A2566" w:rsidRPr="00F31A20" w:rsidRDefault="003A2566" w:rsidP="00B0261A">
            <w:pPr>
              <w:spacing w:line="360" w:lineRule="exact"/>
              <w:rPr>
                <w:rFonts w:ascii="宋体" w:eastAsia="宋体" w:hAnsi="宋体"/>
                <w:szCs w:val="21"/>
              </w:rPr>
            </w:pPr>
            <w:r w:rsidRPr="00F31A20">
              <w:rPr>
                <w:rFonts w:ascii="宋体" w:eastAsia="宋体" w:hAnsi="宋体" w:hint="eastAsia"/>
                <w:szCs w:val="21"/>
              </w:rPr>
              <w:t>图书管理系统</w:t>
            </w:r>
          </w:p>
        </w:tc>
        <w:tc>
          <w:tcPr>
            <w:tcW w:w="9072" w:type="dxa"/>
          </w:tcPr>
          <w:p w:rsidR="003A2566" w:rsidRPr="00F31A20" w:rsidRDefault="003A2566" w:rsidP="00B0261A">
            <w:pPr>
              <w:spacing w:line="360" w:lineRule="exact"/>
              <w:rPr>
                <w:rFonts w:ascii="宋体" w:eastAsia="宋体" w:hAnsi="宋体"/>
                <w:szCs w:val="21"/>
              </w:rPr>
            </w:pPr>
            <w:r w:rsidRPr="00F31A20">
              <w:rPr>
                <w:rFonts w:ascii="宋体" w:eastAsia="宋体" w:hAnsi="宋体" w:hint="eastAsia"/>
                <w:szCs w:val="21"/>
              </w:rPr>
              <w:t xml:space="preserve">图书管理 </w:t>
            </w:r>
          </w:p>
          <w:p w:rsidR="003A2566" w:rsidRPr="00F31A20" w:rsidRDefault="003A2566" w:rsidP="00B0261A">
            <w:pPr>
              <w:spacing w:line="360" w:lineRule="exact"/>
              <w:rPr>
                <w:rFonts w:ascii="宋体" w:eastAsia="宋体" w:hAnsi="宋体"/>
                <w:szCs w:val="21"/>
              </w:rPr>
            </w:pPr>
            <w:r w:rsidRPr="00F31A20">
              <w:rPr>
                <w:rFonts w:ascii="宋体" w:eastAsia="宋体" w:hAnsi="宋体" w:hint="eastAsia"/>
                <w:szCs w:val="21"/>
              </w:rPr>
              <w:t>条码打印；图书维护；图书类别维护；出版社维护；图书信息导入；图书版次维护；新书推荐；图书在线查询；</w:t>
            </w:r>
          </w:p>
          <w:p w:rsidR="003A2566" w:rsidRPr="00F31A20" w:rsidRDefault="003A2566" w:rsidP="00B0261A">
            <w:pPr>
              <w:spacing w:line="360" w:lineRule="exact"/>
              <w:rPr>
                <w:rFonts w:ascii="宋体" w:eastAsia="宋体" w:hAnsi="宋体"/>
                <w:szCs w:val="21"/>
              </w:rPr>
            </w:pPr>
            <w:r w:rsidRPr="00F31A20">
              <w:rPr>
                <w:rFonts w:ascii="宋体" w:eastAsia="宋体" w:hAnsi="宋体" w:hint="eastAsia"/>
                <w:szCs w:val="21"/>
              </w:rPr>
              <w:t>图书借阅</w:t>
            </w:r>
          </w:p>
          <w:p w:rsidR="003A2566" w:rsidRPr="00F31A20" w:rsidRDefault="003A2566" w:rsidP="00B0261A">
            <w:pPr>
              <w:spacing w:line="360" w:lineRule="exact"/>
              <w:rPr>
                <w:rFonts w:ascii="宋体" w:eastAsia="宋体" w:hAnsi="宋体"/>
                <w:szCs w:val="21"/>
              </w:rPr>
            </w:pPr>
            <w:r w:rsidRPr="00F31A20">
              <w:rPr>
                <w:rFonts w:ascii="宋体" w:eastAsia="宋体" w:hAnsi="宋体" w:hint="eastAsia"/>
                <w:szCs w:val="21"/>
              </w:rPr>
              <w:t>根据提供的数据可以获得该用户的借阅证信息和已经借阅图书的部分信息（书籍名、出版社、作者、借阅时间等）</w:t>
            </w:r>
          </w:p>
          <w:p w:rsidR="003A2566" w:rsidRPr="00F31A20" w:rsidRDefault="003A2566" w:rsidP="00B0261A">
            <w:pPr>
              <w:spacing w:line="360" w:lineRule="exact"/>
              <w:rPr>
                <w:rFonts w:ascii="宋体" w:eastAsia="宋体" w:hAnsi="宋体"/>
                <w:szCs w:val="21"/>
              </w:rPr>
            </w:pPr>
            <w:r w:rsidRPr="00F31A20">
              <w:rPr>
                <w:rFonts w:ascii="宋体" w:eastAsia="宋体" w:hAnsi="宋体" w:hint="eastAsia"/>
                <w:szCs w:val="21"/>
              </w:rPr>
              <w:t>图书归还</w:t>
            </w:r>
          </w:p>
          <w:p w:rsidR="003A2566" w:rsidRPr="00F31A20" w:rsidRDefault="003A2566" w:rsidP="00B0261A">
            <w:pPr>
              <w:spacing w:line="360" w:lineRule="exact"/>
              <w:rPr>
                <w:rFonts w:ascii="宋体" w:eastAsia="宋体" w:hAnsi="宋体"/>
                <w:szCs w:val="21"/>
              </w:rPr>
            </w:pPr>
            <w:r w:rsidRPr="00F31A20">
              <w:rPr>
                <w:rFonts w:ascii="宋体" w:eastAsia="宋体" w:hAnsi="宋体" w:hint="eastAsia"/>
                <w:szCs w:val="21"/>
              </w:rPr>
              <w:t>根据一卡通提供的数据可以获得该用户的借阅证信息，并且附带当前的图书污损赔偿条例</w:t>
            </w:r>
          </w:p>
          <w:p w:rsidR="003A2566" w:rsidRPr="00F31A20" w:rsidRDefault="003A2566" w:rsidP="00B0261A">
            <w:pPr>
              <w:spacing w:line="360" w:lineRule="exact"/>
              <w:rPr>
                <w:rFonts w:ascii="宋体" w:eastAsia="宋体" w:hAnsi="宋体"/>
                <w:szCs w:val="21"/>
              </w:rPr>
            </w:pPr>
            <w:r w:rsidRPr="00F31A20">
              <w:rPr>
                <w:rFonts w:ascii="宋体" w:eastAsia="宋体" w:hAnsi="宋体" w:hint="eastAsia"/>
                <w:szCs w:val="21"/>
              </w:rPr>
              <w:t>在线预约</w:t>
            </w:r>
          </w:p>
          <w:p w:rsidR="003A2566" w:rsidRPr="00F31A20" w:rsidRDefault="003A2566" w:rsidP="00B0261A">
            <w:pPr>
              <w:spacing w:line="360" w:lineRule="exact"/>
              <w:rPr>
                <w:rFonts w:ascii="宋体" w:eastAsia="宋体" w:hAnsi="宋体"/>
                <w:szCs w:val="21"/>
              </w:rPr>
            </w:pPr>
            <w:r w:rsidRPr="00F31A20">
              <w:rPr>
                <w:rFonts w:ascii="宋体" w:eastAsia="宋体" w:hAnsi="宋体" w:hint="eastAsia"/>
                <w:szCs w:val="21"/>
              </w:rPr>
              <w:t>在线预约根据条码、ISBN、书名、作者、出版社、检索词和丛书名这些信息的一条或者多条查询来确定要预约的书籍；</w:t>
            </w:r>
          </w:p>
          <w:p w:rsidR="003A2566" w:rsidRPr="00F31A20" w:rsidRDefault="003A2566" w:rsidP="00B0261A">
            <w:pPr>
              <w:spacing w:line="360" w:lineRule="exact"/>
              <w:rPr>
                <w:rFonts w:ascii="宋体" w:eastAsia="宋体" w:hAnsi="宋体"/>
                <w:szCs w:val="21"/>
              </w:rPr>
            </w:pPr>
            <w:r w:rsidRPr="00F31A20">
              <w:rPr>
                <w:rFonts w:ascii="宋体" w:eastAsia="宋体" w:hAnsi="宋体" w:hint="eastAsia"/>
                <w:szCs w:val="21"/>
              </w:rPr>
              <w:t>我的预约</w:t>
            </w:r>
          </w:p>
          <w:p w:rsidR="003A2566" w:rsidRPr="00F31A20" w:rsidRDefault="003A2566" w:rsidP="00B0261A">
            <w:pPr>
              <w:spacing w:line="360" w:lineRule="exact"/>
              <w:rPr>
                <w:rFonts w:ascii="宋体" w:eastAsia="宋体" w:hAnsi="宋体"/>
                <w:szCs w:val="21"/>
              </w:rPr>
            </w:pPr>
            <w:r w:rsidRPr="00F31A20">
              <w:rPr>
                <w:rFonts w:ascii="宋体" w:eastAsia="宋体" w:hAnsi="宋体" w:hint="eastAsia"/>
                <w:szCs w:val="21"/>
              </w:rPr>
              <w:t>我的预约页面显示登录用户预约的书籍，在当前页面显示图书名、作者、出版社、是否可以取书以及取书时间，并且提供取消预约功能；</w:t>
            </w:r>
          </w:p>
          <w:p w:rsidR="003A2566" w:rsidRPr="00F31A20" w:rsidRDefault="003A2566" w:rsidP="00B0261A">
            <w:pPr>
              <w:spacing w:line="360" w:lineRule="exact"/>
              <w:rPr>
                <w:rFonts w:ascii="宋体" w:eastAsia="宋体" w:hAnsi="宋体"/>
                <w:szCs w:val="21"/>
              </w:rPr>
            </w:pPr>
            <w:r w:rsidRPr="00F31A20">
              <w:rPr>
                <w:rFonts w:ascii="宋体" w:eastAsia="宋体" w:hAnsi="宋体" w:hint="eastAsia"/>
                <w:szCs w:val="21"/>
              </w:rPr>
              <w:t>网上续借</w:t>
            </w:r>
          </w:p>
          <w:p w:rsidR="003A2566" w:rsidRPr="00F31A20" w:rsidRDefault="003A2566" w:rsidP="00B0261A">
            <w:pPr>
              <w:spacing w:line="360" w:lineRule="exact"/>
              <w:rPr>
                <w:rFonts w:ascii="宋体" w:eastAsia="宋体" w:hAnsi="宋体"/>
                <w:szCs w:val="21"/>
              </w:rPr>
            </w:pPr>
            <w:r w:rsidRPr="00F31A20">
              <w:rPr>
                <w:rFonts w:ascii="宋体" w:eastAsia="宋体" w:hAnsi="宋体" w:hint="eastAsia"/>
                <w:szCs w:val="21"/>
              </w:rPr>
              <w:t>网上续借页面显示读者借阅信息包括：条形码、书名、作者、出版社和续借次数等信息；</w:t>
            </w:r>
          </w:p>
          <w:p w:rsidR="003A2566" w:rsidRPr="00F31A20" w:rsidRDefault="003A2566" w:rsidP="00B0261A">
            <w:pPr>
              <w:spacing w:line="360" w:lineRule="exact"/>
              <w:rPr>
                <w:rFonts w:ascii="宋体" w:eastAsia="宋体" w:hAnsi="宋体"/>
                <w:szCs w:val="21"/>
              </w:rPr>
            </w:pPr>
            <w:r w:rsidRPr="00F31A20">
              <w:rPr>
                <w:rFonts w:ascii="宋体" w:eastAsia="宋体" w:hAnsi="宋体" w:hint="eastAsia"/>
                <w:szCs w:val="21"/>
              </w:rPr>
              <w:t>赔偿记录</w:t>
            </w:r>
          </w:p>
          <w:p w:rsidR="003A2566" w:rsidRPr="00F31A20" w:rsidRDefault="003A2566" w:rsidP="00B0261A">
            <w:pPr>
              <w:spacing w:line="360" w:lineRule="exact"/>
              <w:rPr>
                <w:rFonts w:ascii="宋体" w:eastAsia="宋体" w:hAnsi="宋体"/>
                <w:szCs w:val="21"/>
              </w:rPr>
            </w:pPr>
            <w:r w:rsidRPr="00F31A20">
              <w:rPr>
                <w:rFonts w:ascii="宋体" w:eastAsia="宋体" w:hAnsi="宋体" w:hint="eastAsia"/>
                <w:szCs w:val="21"/>
              </w:rPr>
              <w:t>赔偿记录页面显示所有损坏或丢失图书的赔偿记录，并且提供根据读者条形码和读者姓名以及书名的查询；</w:t>
            </w:r>
          </w:p>
          <w:p w:rsidR="003A2566" w:rsidRPr="00F31A20" w:rsidRDefault="003A2566" w:rsidP="00B0261A">
            <w:pPr>
              <w:spacing w:line="360" w:lineRule="exact"/>
              <w:rPr>
                <w:rFonts w:ascii="宋体" w:eastAsia="宋体" w:hAnsi="宋体"/>
                <w:szCs w:val="21"/>
              </w:rPr>
            </w:pPr>
            <w:r w:rsidRPr="00F31A20">
              <w:rPr>
                <w:rFonts w:ascii="宋体" w:eastAsia="宋体" w:hAnsi="宋体" w:hint="eastAsia"/>
                <w:szCs w:val="21"/>
              </w:rPr>
              <w:t>期刊订阅</w:t>
            </w:r>
          </w:p>
          <w:p w:rsidR="003A2566" w:rsidRPr="00F31A20" w:rsidRDefault="003A2566" w:rsidP="00B0261A">
            <w:pPr>
              <w:spacing w:line="360" w:lineRule="exact"/>
              <w:rPr>
                <w:rFonts w:ascii="宋体" w:eastAsia="宋体" w:hAnsi="宋体"/>
                <w:szCs w:val="21"/>
              </w:rPr>
            </w:pPr>
            <w:r w:rsidRPr="00F31A20">
              <w:rPr>
                <w:rFonts w:ascii="宋体" w:eastAsia="宋体" w:hAnsi="宋体" w:hint="eastAsia"/>
                <w:szCs w:val="21"/>
              </w:rPr>
              <w:lastRenderedPageBreak/>
              <w:t>期刊订阅包括新增订阅，修改订阅，取消订阅和查询功能</w:t>
            </w:r>
          </w:p>
          <w:p w:rsidR="003A2566" w:rsidRPr="00F31A20" w:rsidRDefault="003A2566" w:rsidP="00B0261A">
            <w:pPr>
              <w:spacing w:line="360" w:lineRule="exact"/>
              <w:rPr>
                <w:rFonts w:ascii="宋体" w:eastAsia="宋体" w:hAnsi="宋体"/>
                <w:szCs w:val="21"/>
              </w:rPr>
            </w:pPr>
            <w:r w:rsidRPr="00F31A20">
              <w:rPr>
                <w:rFonts w:ascii="宋体" w:eastAsia="宋体" w:hAnsi="宋体" w:hint="eastAsia"/>
                <w:szCs w:val="21"/>
              </w:rPr>
              <w:t>期刊登到</w:t>
            </w:r>
          </w:p>
          <w:p w:rsidR="003A2566" w:rsidRPr="00F31A20" w:rsidRDefault="003A2566" w:rsidP="00B0261A">
            <w:pPr>
              <w:spacing w:line="360" w:lineRule="exact"/>
              <w:rPr>
                <w:rFonts w:ascii="宋体" w:eastAsia="宋体" w:hAnsi="宋体"/>
                <w:szCs w:val="21"/>
              </w:rPr>
            </w:pPr>
            <w:r w:rsidRPr="00F31A20">
              <w:rPr>
                <w:rFonts w:ascii="宋体" w:eastAsia="宋体" w:hAnsi="宋体" w:hint="eastAsia"/>
                <w:szCs w:val="21"/>
              </w:rPr>
              <w:t>期刊登到根据订阅信息的ISSN可以查询到已订阅期刊，在进行登到明细的填写，输入期刊的ISSN号自动显示期刊的详细信息；</w:t>
            </w:r>
          </w:p>
          <w:p w:rsidR="003A2566" w:rsidRPr="00F31A20" w:rsidRDefault="003A2566" w:rsidP="00B0261A">
            <w:pPr>
              <w:spacing w:line="360" w:lineRule="exact"/>
              <w:rPr>
                <w:rFonts w:ascii="宋体" w:eastAsia="宋体" w:hAnsi="宋体"/>
                <w:szCs w:val="21"/>
              </w:rPr>
            </w:pPr>
            <w:r w:rsidRPr="00F31A20">
              <w:rPr>
                <w:rFonts w:ascii="宋体" w:eastAsia="宋体" w:hAnsi="宋体" w:hint="eastAsia"/>
                <w:szCs w:val="21"/>
              </w:rPr>
              <w:t>登到查阅</w:t>
            </w:r>
          </w:p>
          <w:p w:rsidR="003A2566" w:rsidRPr="00F31A20" w:rsidRDefault="003A2566" w:rsidP="00B0261A">
            <w:pPr>
              <w:spacing w:line="360" w:lineRule="exact"/>
              <w:rPr>
                <w:rFonts w:ascii="宋体" w:eastAsia="宋体" w:hAnsi="宋体"/>
                <w:szCs w:val="21"/>
              </w:rPr>
            </w:pPr>
            <w:r w:rsidRPr="00F31A20">
              <w:rPr>
                <w:rFonts w:ascii="宋体" w:eastAsia="宋体" w:hAnsi="宋体" w:hint="eastAsia"/>
                <w:szCs w:val="21"/>
              </w:rPr>
              <w:t>登到查询页面显示已到刊物的信息，并且可以根据刊名和类别对已到刊物进行查询；</w:t>
            </w:r>
          </w:p>
          <w:p w:rsidR="003A2566" w:rsidRPr="00F31A20" w:rsidRDefault="003A2566" w:rsidP="00B0261A">
            <w:pPr>
              <w:spacing w:line="360" w:lineRule="exact"/>
              <w:rPr>
                <w:rFonts w:ascii="宋体" w:eastAsia="宋体" w:hAnsi="宋体"/>
                <w:szCs w:val="21"/>
              </w:rPr>
            </w:pPr>
            <w:r w:rsidRPr="00F31A20">
              <w:rPr>
                <w:rFonts w:ascii="宋体" w:eastAsia="宋体" w:hAnsi="宋体" w:hint="eastAsia"/>
                <w:szCs w:val="21"/>
              </w:rPr>
              <w:t>期刊借阅</w:t>
            </w:r>
          </w:p>
          <w:p w:rsidR="003A2566" w:rsidRPr="00F31A20" w:rsidRDefault="003A2566" w:rsidP="00B0261A">
            <w:pPr>
              <w:spacing w:line="360" w:lineRule="exact"/>
              <w:rPr>
                <w:rFonts w:ascii="宋体" w:eastAsia="宋体" w:hAnsi="宋体"/>
                <w:szCs w:val="21"/>
              </w:rPr>
            </w:pPr>
            <w:r w:rsidRPr="00F31A20">
              <w:rPr>
                <w:rFonts w:ascii="宋体" w:eastAsia="宋体" w:hAnsi="宋体" w:hint="eastAsia"/>
                <w:szCs w:val="21"/>
              </w:rPr>
              <w:t>显示已借阅的历史清单，其中包括刊物的刊物名称、期号、借阅时间，通过扫描刊物条形码将刊物信息录入到用户名下，刊物信息包括刊物名称、类别、年份等信息；</w:t>
            </w:r>
          </w:p>
          <w:p w:rsidR="003A2566" w:rsidRPr="00F31A20" w:rsidRDefault="003A2566" w:rsidP="00B0261A">
            <w:pPr>
              <w:spacing w:line="360" w:lineRule="exact"/>
              <w:rPr>
                <w:rFonts w:ascii="宋体" w:eastAsia="宋体" w:hAnsi="宋体"/>
                <w:szCs w:val="21"/>
              </w:rPr>
            </w:pPr>
            <w:r w:rsidRPr="00F31A20">
              <w:rPr>
                <w:rFonts w:ascii="宋体" w:eastAsia="宋体" w:hAnsi="宋体" w:hint="eastAsia"/>
                <w:szCs w:val="21"/>
              </w:rPr>
              <w:t>期刊归还</w:t>
            </w:r>
          </w:p>
          <w:p w:rsidR="003A2566" w:rsidRPr="00F31A20" w:rsidRDefault="003A2566" w:rsidP="00B0261A">
            <w:pPr>
              <w:spacing w:line="360" w:lineRule="exact"/>
              <w:rPr>
                <w:rFonts w:ascii="宋体" w:eastAsia="宋体" w:hAnsi="宋体"/>
                <w:szCs w:val="21"/>
              </w:rPr>
            </w:pPr>
            <w:r w:rsidRPr="00F31A20">
              <w:rPr>
                <w:rFonts w:ascii="宋体" w:eastAsia="宋体" w:hAnsi="宋体" w:hint="eastAsia"/>
                <w:szCs w:val="21"/>
              </w:rPr>
              <w:t>通过期刊条码获得期刊信息进行归还，归还期刊分为归还、污损、丢失；</w:t>
            </w:r>
          </w:p>
          <w:p w:rsidR="003A2566" w:rsidRPr="00F31A20" w:rsidRDefault="003A2566" w:rsidP="00B0261A">
            <w:pPr>
              <w:spacing w:line="360" w:lineRule="exact"/>
              <w:rPr>
                <w:rFonts w:ascii="宋体" w:eastAsia="宋体" w:hAnsi="宋体"/>
                <w:szCs w:val="21"/>
              </w:rPr>
            </w:pPr>
            <w:r w:rsidRPr="00F31A20">
              <w:rPr>
                <w:rFonts w:ascii="宋体" w:eastAsia="宋体" w:hAnsi="宋体" w:hint="eastAsia"/>
                <w:szCs w:val="21"/>
              </w:rPr>
              <w:t>清单查询</w:t>
            </w:r>
          </w:p>
          <w:p w:rsidR="003A2566" w:rsidRPr="00F31A20" w:rsidRDefault="003A2566" w:rsidP="00B0261A">
            <w:pPr>
              <w:spacing w:line="360" w:lineRule="exact"/>
              <w:rPr>
                <w:rFonts w:ascii="宋体" w:eastAsia="宋体" w:hAnsi="宋体"/>
                <w:szCs w:val="21"/>
              </w:rPr>
            </w:pPr>
            <w:r w:rsidRPr="00F31A20">
              <w:rPr>
                <w:rFonts w:ascii="宋体" w:eastAsia="宋体" w:hAnsi="宋体" w:hint="eastAsia"/>
                <w:szCs w:val="21"/>
              </w:rPr>
              <w:t>馆藏书分类统计；图书丢失污损清单；管藏书分类出版社统计；超期图书催还清单；借出未还图书清单；借出未还期刊清单；注销图书清单；期刊借阅排名；图书借阅排名；期刊污损丢失清单；</w:t>
            </w:r>
          </w:p>
        </w:tc>
        <w:tc>
          <w:tcPr>
            <w:tcW w:w="850" w:type="dxa"/>
          </w:tcPr>
          <w:p w:rsidR="003A2566" w:rsidRDefault="003A2566" w:rsidP="00B0261A">
            <w:pPr>
              <w:pStyle w:val="ab"/>
              <w:snapToGrid w:val="0"/>
              <w:rPr>
                <w:rFonts w:ascii="宋体" w:hAnsi="宋体"/>
                <w:sz w:val="21"/>
                <w:szCs w:val="21"/>
              </w:rPr>
            </w:pPr>
            <w:r>
              <w:rPr>
                <w:rFonts w:ascii="宋体" w:hAnsi="宋体" w:hint="eastAsia"/>
                <w:sz w:val="21"/>
                <w:szCs w:val="21"/>
              </w:rPr>
              <w:lastRenderedPageBreak/>
              <w:t>1</w:t>
            </w:r>
          </w:p>
        </w:tc>
        <w:tc>
          <w:tcPr>
            <w:tcW w:w="851" w:type="dxa"/>
          </w:tcPr>
          <w:p w:rsidR="003A2566" w:rsidRDefault="003A2566" w:rsidP="00B0261A">
            <w:pPr>
              <w:pStyle w:val="ab"/>
              <w:snapToGrid w:val="0"/>
              <w:rPr>
                <w:rFonts w:ascii="宋体" w:hAnsi="宋体"/>
                <w:sz w:val="21"/>
                <w:szCs w:val="21"/>
              </w:rPr>
            </w:pPr>
            <w:r>
              <w:rPr>
                <w:rFonts w:ascii="宋体" w:hAnsi="宋体" w:hint="eastAsia"/>
                <w:sz w:val="21"/>
                <w:szCs w:val="21"/>
              </w:rPr>
              <w:t>套</w:t>
            </w:r>
          </w:p>
        </w:tc>
        <w:tc>
          <w:tcPr>
            <w:tcW w:w="850" w:type="dxa"/>
          </w:tcPr>
          <w:p w:rsidR="003A2566" w:rsidRDefault="003A2566" w:rsidP="00B0261A">
            <w:pPr>
              <w:pStyle w:val="ab"/>
              <w:snapToGrid w:val="0"/>
              <w:rPr>
                <w:rFonts w:ascii="宋体" w:hAnsi="宋体"/>
                <w:sz w:val="21"/>
                <w:szCs w:val="21"/>
              </w:rPr>
            </w:pPr>
            <w:r>
              <w:rPr>
                <w:rFonts w:ascii="宋体" w:hAnsi="宋体" w:hint="eastAsia"/>
                <w:sz w:val="21"/>
                <w:szCs w:val="21"/>
              </w:rPr>
              <w:t>否</w:t>
            </w:r>
          </w:p>
        </w:tc>
      </w:tr>
      <w:tr w:rsidR="003A2566" w:rsidTr="006F2188">
        <w:tc>
          <w:tcPr>
            <w:tcW w:w="814" w:type="dxa"/>
          </w:tcPr>
          <w:p w:rsidR="003A2566" w:rsidRDefault="003A2566" w:rsidP="00B0261A">
            <w:pPr>
              <w:spacing w:line="400" w:lineRule="exact"/>
              <w:rPr>
                <w:rFonts w:ascii="宋体" w:eastAsia="宋体" w:hAnsi="宋体"/>
                <w:szCs w:val="21"/>
              </w:rPr>
            </w:pPr>
            <w:r>
              <w:rPr>
                <w:rFonts w:ascii="宋体" w:eastAsia="宋体" w:hAnsi="宋体" w:hint="eastAsia"/>
                <w:szCs w:val="21"/>
              </w:rPr>
              <w:lastRenderedPageBreak/>
              <w:t>6</w:t>
            </w:r>
          </w:p>
        </w:tc>
        <w:tc>
          <w:tcPr>
            <w:tcW w:w="1421" w:type="dxa"/>
          </w:tcPr>
          <w:p w:rsidR="003A2566" w:rsidRDefault="003A2566" w:rsidP="00B0261A">
            <w:pPr>
              <w:spacing w:line="400" w:lineRule="exact"/>
              <w:rPr>
                <w:rFonts w:ascii="宋体" w:eastAsia="宋体" w:hAnsi="宋体"/>
                <w:szCs w:val="21"/>
              </w:rPr>
            </w:pPr>
            <w:r>
              <w:rPr>
                <w:rFonts w:ascii="宋体" w:eastAsia="宋体" w:hAnsi="宋体" w:hint="eastAsia"/>
                <w:szCs w:val="21"/>
              </w:rPr>
              <w:t>平台集成</w:t>
            </w:r>
          </w:p>
        </w:tc>
        <w:tc>
          <w:tcPr>
            <w:tcW w:w="9072" w:type="dxa"/>
          </w:tcPr>
          <w:p w:rsidR="003A2566" w:rsidRPr="00821BAC" w:rsidRDefault="003A2566" w:rsidP="00B0261A">
            <w:pPr>
              <w:spacing w:line="400" w:lineRule="exact"/>
              <w:rPr>
                <w:rFonts w:eastAsia="宋体" w:cs="Times New Roman"/>
              </w:rPr>
            </w:pPr>
            <w:r>
              <w:rPr>
                <w:rFonts w:ascii="宋体" w:eastAsia="宋体" w:hAnsi="宋体" w:hint="eastAsia"/>
                <w:szCs w:val="21"/>
              </w:rPr>
              <w:t>平台对接应用管理数据，能查询和统计需要的师生信息，能够给出相关的决策支持数据。</w:t>
            </w:r>
            <w:r w:rsidRPr="00821BAC">
              <w:rPr>
                <w:rFonts w:ascii="宋体" w:eastAsia="宋体" w:hAnsi="宋体" w:hint="eastAsia"/>
                <w:szCs w:val="21"/>
              </w:rPr>
              <w:t>能够集成三所职业教育学校所有业务；</w:t>
            </w:r>
          </w:p>
        </w:tc>
        <w:tc>
          <w:tcPr>
            <w:tcW w:w="850" w:type="dxa"/>
          </w:tcPr>
          <w:p w:rsidR="003A2566" w:rsidRDefault="003A2566" w:rsidP="00B0261A">
            <w:pPr>
              <w:spacing w:line="400" w:lineRule="exact"/>
              <w:rPr>
                <w:rFonts w:ascii="宋体" w:eastAsia="宋体" w:hAnsi="宋体"/>
                <w:szCs w:val="21"/>
              </w:rPr>
            </w:pPr>
            <w:r>
              <w:rPr>
                <w:rFonts w:ascii="宋体" w:eastAsia="宋体" w:hAnsi="宋体" w:hint="eastAsia"/>
                <w:szCs w:val="21"/>
              </w:rPr>
              <w:t>3</w:t>
            </w:r>
          </w:p>
        </w:tc>
        <w:tc>
          <w:tcPr>
            <w:tcW w:w="851" w:type="dxa"/>
          </w:tcPr>
          <w:p w:rsidR="003A2566" w:rsidRDefault="003A2566" w:rsidP="00B0261A">
            <w:pPr>
              <w:spacing w:line="400" w:lineRule="exact"/>
              <w:rPr>
                <w:rFonts w:ascii="宋体" w:eastAsia="宋体" w:hAnsi="宋体"/>
                <w:szCs w:val="21"/>
              </w:rPr>
            </w:pPr>
            <w:r>
              <w:rPr>
                <w:rFonts w:ascii="宋体" w:eastAsia="宋体" w:hAnsi="宋体" w:hint="eastAsia"/>
                <w:szCs w:val="21"/>
              </w:rPr>
              <w:t>项</w:t>
            </w:r>
          </w:p>
        </w:tc>
        <w:tc>
          <w:tcPr>
            <w:tcW w:w="850" w:type="dxa"/>
          </w:tcPr>
          <w:p w:rsidR="003A2566" w:rsidRDefault="003A2566" w:rsidP="00B0261A">
            <w:pPr>
              <w:spacing w:line="400" w:lineRule="exact"/>
              <w:rPr>
                <w:rFonts w:ascii="宋体" w:eastAsia="宋体" w:hAnsi="宋体"/>
                <w:szCs w:val="21"/>
              </w:rPr>
            </w:pPr>
            <w:r>
              <w:rPr>
                <w:rFonts w:ascii="宋体" w:eastAsia="宋体" w:hAnsi="宋体" w:hint="eastAsia"/>
                <w:szCs w:val="21"/>
              </w:rPr>
              <w:t>否</w:t>
            </w:r>
          </w:p>
        </w:tc>
      </w:tr>
      <w:tr w:rsidR="003A2566" w:rsidTr="006F2188">
        <w:tc>
          <w:tcPr>
            <w:tcW w:w="814" w:type="dxa"/>
          </w:tcPr>
          <w:p w:rsidR="003A2566" w:rsidRDefault="003A2566" w:rsidP="00B0261A">
            <w:pPr>
              <w:spacing w:line="400" w:lineRule="exact"/>
              <w:rPr>
                <w:rFonts w:ascii="宋体" w:eastAsia="宋体" w:hAnsi="宋体"/>
                <w:szCs w:val="21"/>
              </w:rPr>
            </w:pPr>
            <w:r>
              <w:rPr>
                <w:rFonts w:ascii="宋体" w:eastAsia="宋体" w:hAnsi="宋体" w:hint="eastAsia"/>
                <w:szCs w:val="21"/>
              </w:rPr>
              <w:t>7</w:t>
            </w:r>
          </w:p>
        </w:tc>
        <w:tc>
          <w:tcPr>
            <w:tcW w:w="1421" w:type="dxa"/>
          </w:tcPr>
          <w:p w:rsidR="003A2566" w:rsidRDefault="003A2566" w:rsidP="00B0261A">
            <w:pPr>
              <w:spacing w:line="400" w:lineRule="exact"/>
              <w:rPr>
                <w:rFonts w:ascii="宋体" w:eastAsia="宋体" w:hAnsi="宋体"/>
                <w:szCs w:val="21"/>
              </w:rPr>
            </w:pPr>
            <w:r>
              <w:rPr>
                <w:rFonts w:ascii="宋体" w:eastAsia="宋体" w:hAnsi="宋体" w:hint="eastAsia"/>
                <w:szCs w:val="21"/>
              </w:rPr>
              <w:t>虚拟化平台</w:t>
            </w:r>
          </w:p>
        </w:tc>
        <w:tc>
          <w:tcPr>
            <w:tcW w:w="9072" w:type="dxa"/>
          </w:tcPr>
          <w:p w:rsidR="003A2566" w:rsidRPr="001D3354" w:rsidRDefault="003A2566" w:rsidP="00B0261A">
            <w:pPr>
              <w:spacing w:line="400" w:lineRule="exact"/>
              <w:rPr>
                <w:rFonts w:ascii="宋体" w:eastAsia="宋体" w:hAnsi="宋体"/>
                <w:szCs w:val="21"/>
              </w:rPr>
            </w:pPr>
            <w:r w:rsidRPr="001D3354">
              <w:rPr>
                <w:rFonts w:ascii="宋体" w:eastAsia="宋体" w:hAnsi="宋体" w:hint="eastAsia"/>
                <w:szCs w:val="21"/>
              </w:rPr>
              <w:t>计算虚拟化要求：</w:t>
            </w:r>
          </w:p>
          <w:p w:rsidR="003A2566" w:rsidRPr="001D3354" w:rsidRDefault="003A2566" w:rsidP="00B0261A">
            <w:pPr>
              <w:spacing w:line="400" w:lineRule="exact"/>
              <w:rPr>
                <w:rFonts w:ascii="宋体" w:eastAsia="宋体" w:hAnsi="宋体"/>
                <w:szCs w:val="21"/>
              </w:rPr>
            </w:pPr>
            <w:r w:rsidRPr="001D3354">
              <w:rPr>
                <w:rFonts w:ascii="宋体" w:eastAsia="宋体" w:hAnsi="宋体" w:hint="eastAsia"/>
                <w:szCs w:val="21"/>
              </w:rPr>
              <w:t>1.</w:t>
            </w:r>
            <w:r w:rsidRPr="001D3354">
              <w:rPr>
                <w:rFonts w:ascii="宋体" w:eastAsia="宋体" w:hAnsi="宋体" w:hint="eastAsia"/>
                <w:szCs w:val="21"/>
              </w:rPr>
              <w:tab/>
              <w:t>虚拟化技术:兼容市场主流x86架构的品牌服务器，无硬件厂商锁定，支持Linux和Windows等主流操作系统。</w:t>
            </w:r>
          </w:p>
          <w:p w:rsidR="003A2566" w:rsidRPr="001D3354" w:rsidRDefault="003A2566" w:rsidP="00B0261A">
            <w:pPr>
              <w:spacing w:line="400" w:lineRule="exact"/>
              <w:rPr>
                <w:rFonts w:ascii="宋体" w:eastAsia="宋体" w:hAnsi="宋体"/>
                <w:szCs w:val="21"/>
              </w:rPr>
            </w:pPr>
            <w:r w:rsidRPr="001D3354">
              <w:rPr>
                <w:rFonts w:ascii="宋体" w:eastAsia="宋体" w:hAnsi="宋体" w:hint="eastAsia"/>
                <w:szCs w:val="21"/>
              </w:rPr>
              <w:t>2.</w:t>
            </w:r>
            <w:r w:rsidRPr="001D3354">
              <w:rPr>
                <w:rFonts w:ascii="宋体" w:eastAsia="宋体" w:hAnsi="宋体" w:hint="eastAsia"/>
                <w:szCs w:val="21"/>
              </w:rPr>
              <w:tab/>
              <w:t>集群资源监控:支持对虚拟化系统的集群资源进行整体监控，包括但不限于CPU、内存和硬盘等。</w:t>
            </w:r>
          </w:p>
          <w:p w:rsidR="003A2566" w:rsidRPr="001D3354" w:rsidRDefault="003A2566" w:rsidP="00B0261A">
            <w:pPr>
              <w:spacing w:line="400" w:lineRule="exact"/>
              <w:rPr>
                <w:rFonts w:ascii="宋体" w:eastAsia="宋体" w:hAnsi="宋体"/>
                <w:szCs w:val="21"/>
              </w:rPr>
            </w:pPr>
            <w:r w:rsidRPr="001D3354">
              <w:rPr>
                <w:rFonts w:ascii="宋体" w:eastAsia="宋体" w:hAnsi="宋体" w:hint="eastAsia"/>
                <w:szCs w:val="21"/>
              </w:rPr>
              <w:t>3.</w:t>
            </w:r>
            <w:r w:rsidRPr="001D3354">
              <w:rPr>
                <w:rFonts w:ascii="宋体" w:eastAsia="宋体" w:hAnsi="宋体" w:hint="eastAsia"/>
                <w:szCs w:val="21"/>
              </w:rPr>
              <w:tab/>
              <w:t>虚拟机生命周期管理:提供创建、删除、启动、停止、重启、重装系统、快照、容量调整、服务码登陆、系统视图、带宽调整、修改密码等功能：</w:t>
            </w:r>
          </w:p>
          <w:p w:rsidR="003A2566" w:rsidRPr="001D3354" w:rsidRDefault="003A2566" w:rsidP="00B0261A">
            <w:pPr>
              <w:spacing w:line="400" w:lineRule="exact"/>
              <w:rPr>
                <w:rFonts w:ascii="宋体" w:eastAsia="宋体" w:hAnsi="宋体"/>
                <w:szCs w:val="21"/>
              </w:rPr>
            </w:pPr>
            <w:r w:rsidRPr="001D3354">
              <w:rPr>
                <w:rFonts w:ascii="宋体" w:eastAsia="宋体" w:hAnsi="宋体" w:hint="eastAsia"/>
                <w:szCs w:val="21"/>
              </w:rPr>
              <w:lastRenderedPageBreak/>
              <w:t>1）创建虚拟机：按需选择CPU、内存、磁盘容量、系统版本、自定义IP、归属用户和使用时长；</w:t>
            </w:r>
          </w:p>
          <w:p w:rsidR="003A2566" w:rsidRPr="001D3354" w:rsidRDefault="003A2566" w:rsidP="00B0261A">
            <w:pPr>
              <w:spacing w:line="400" w:lineRule="exact"/>
              <w:rPr>
                <w:rFonts w:ascii="宋体" w:eastAsia="宋体" w:hAnsi="宋体"/>
                <w:szCs w:val="21"/>
              </w:rPr>
            </w:pPr>
            <w:r w:rsidRPr="001D3354">
              <w:rPr>
                <w:rFonts w:ascii="宋体" w:eastAsia="宋体" w:hAnsi="宋体" w:hint="eastAsia"/>
                <w:szCs w:val="21"/>
              </w:rPr>
              <w:t>2）磁盘管理：提供磁盘扩容、删除、快照等功能；</w:t>
            </w:r>
          </w:p>
          <w:p w:rsidR="003A2566" w:rsidRPr="001D3354" w:rsidRDefault="003A2566" w:rsidP="00B0261A">
            <w:pPr>
              <w:spacing w:line="400" w:lineRule="exact"/>
              <w:rPr>
                <w:rFonts w:ascii="宋体" w:eastAsia="宋体" w:hAnsi="宋体"/>
                <w:szCs w:val="21"/>
              </w:rPr>
            </w:pPr>
            <w:r w:rsidRPr="001D3354">
              <w:rPr>
                <w:rFonts w:ascii="宋体" w:eastAsia="宋体" w:hAnsi="宋体" w:hint="eastAsia"/>
                <w:szCs w:val="21"/>
              </w:rPr>
              <w:t>3）虚拟机迁移：支持故障自动迁移和手动迁移至指定宿主机；支持将集群外VMware虚拟机迁移到云平台上；</w:t>
            </w:r>
          </w:p>
          <w:p w:rsidR="003A2566" w:rsidRPr="001D3354" w:rsidRDefault="003A2566" w:rsidP="00B0261A">
            <w:pPr>
              <w:spacing w:line="400" w:lineRule="exact"/>
              <w:rPr>
                <w:rFonts w:ascii="宋体" w:eastAsia="宋体" w:hAnsi="宋体"/>
                <w:szCs w:val="21"/>
              </w:rPr>
            </w:pPr>
            <w:r w:rsidRPr="001D3354">
              <w:rPr>
                <w:rFonts w:ascii="宋体" w:eastAsia="宋体" w:hAnsi="宋体" w:hint="eastAsia"/>
                <w:szCs w:val="21"/>
              </w:rPr>
              <w:t xml:space="preserve">4）私网操作：支持虚拟机加入私网、退出私网、私网配置等操作； </w:t>
            </w:r>
          </w:p>
          <w:p w:rsidR="003A2566" w:rsidRPr="001D3354" w:rsidRDefault="003A2566" w:rsidP="00B0261A">
            <w:pPr>
              <w:spacing w:line="400" w:lineRule="exact"/>
              <w:rPr>
                <w:rFonts w:ascii="宋体" w:eastAsia="宋体" w:hAnsi="宋体"/>
                <w:szCs w:val="21"/>
              </w:rPr>
            </w:pPr>
            <w:r w:rsidRPr="001D3354">
              <w:rPr>
                <w:rFonts w:ascii="宋体" w:eastAsia="宋体" w:hAnsi="宋体" w:hint="eastAsia"/>
                <w:szCs w:val="21"/>
              </w:rPr>
              <w:t>5）模板定制：预置典型配置模板供用户自由选择；</w:t>
            </w:r>
          </w:p>
          <w:p w:rsidR="003A2566" w:rsidRPr="001D3354" w:rsidRDefault="003A2566" w:rsidP="00B0261A">
            <w:pPr>
              <w:spacing w:line="400" w:lineRule="exact"/>
              <w:rPr>
                <w:rFonts w:ascii="宋体" w:eastAsia="宋体" w:hAnsi="宋体"/>
                <w:szCs w:val="21"/>
              </w:rPr>
            </w:pPr>
            <w:r w:rsidRPr="001D3354">
              <w:rPr>
                <w:rFonts w:ascii="宋体" w:eastAsia="宋体" w:hAnsi="宋体" w:hint="eastAsia"/>
                <w:szCs w:val="21"/>
              </w:rPr>
              <w:t>6）虚拟机克隆：克隆出同等配置的虚拟机；</w:t>
            </w:r>
          </w:p>
          <w:p w:rsidR="003A2566" w:rsidRPr="001D3354" w:rsidRDefault="003A2566" w:rsidP="00B0261A">
            <w:pPr>
              <w:spacing w:line="400" w:lineRule="exact"/>
              <w:rPr>
                <w:rFonts w:ascii="宋体" w:eastAsia="宋体" w:hAnsi="宋体"/>
                <w:szCs w:val="21"/>
              </w:rPr>
            </w:pPr>
            <w:r w:rsidRPr="001D3354">
              <w:rPr>
                <w:rFonts w:ascii="宋体" w:eastAsia="宋体" w:hAnsi="宋体" w:hint="eastAsia"/>
                <w:szCs w:val="21"/>
              </w:rPr>
              <w:t>7）USB管理：支持宿主机插入USB外设，虚拟机可识别到USB设备；</w:t>
            </w:r>
          </w:p>
          <w:p w:rsidR="003A2566" w:rsidRPr="001D3354" w:rsidRDefault="003A2566" w:rsidP="00B0261A">
            <w:pPr>
              <w:spacing w:line="400" w:lineRule="exact"/>
              <w:rPr>
                <w:rFonts w:ascii="宋体" w:eastAsia="宋体" w:hAnsi="宋体"/>
                <w:szCs w:val="21"/>
              </w:rPr>
            </w:pPr>
            <w:r w:rsidRPr="001D3354">
              <w:rPr>
                <w:rFonts w:ascii="宋体" w:eastAsia="宋体" w:hAnsi="宋体" w:hint="eastAsia"/>
                <w:szCs w:val="21"/>
              </w:rPr>
              <w:t>8）带宽调整：设置虚拟机的上\下行带宽，当带宽值设置为零，不限制带宽。</w:t>
            </w:r>
          </w:p>
          <w:p w:rsidR="003A2566" w:rsidRPr="001D3354" w:rsidRDefault="003A2566" w:rsidP="00B0261A">
            <w:pPr>
              <w:spacing w:line="400" w:lineRule="exact"/>
              <w:rPr>
                <w:rFonts w:ascii="宋体" w:eastAsia="宋体" w:hAnsi="宋体"/>
                <w:szCs w:val="21"/>
              </w:rPr>
            </w:pPr>
            <w:r w:rsidRPr="001D3354">
              <w:rPr>
                <w:rFonts w:ascii="宋体" w:eastAsia="宋体" w:hAnsi="宋体" w:hint="eastAsia"/>
                <w:szCs w:val="21"/>
              </w:rPr>
              <w:t>9）快照功能：支持系统快照和数据快照，支持手动和自动快照以及自动生成策略。</w:t>
            </w:r>
          </w:p>
          <w:p w:rsidR="003A2566" w:rsidRPr="001D3354" w:rsidRDefault="003A2566" w:rsidP="00B0261A">
            <w:pPr>
              <w:spacing w:line="400" w:lineRule="exact"/>
              <w:rPr>
                <w:rFonts w:ascii="宋体" w:eastAsia="宋体" w:hAnsi="宋体"/>
                <w:szCs w:val="21"/>
              </w:rPr>
            </w:pPr>
            <w:r w:rsidRPr="001D3354">
              <w:rPr>
                <w:rFonts w:ascii="宋体" w:eastAsia="宋体" w:hAnsi="宋体" w:hint="eastAsia"/>
                <w:szCs w:val="21"/>
              </w:rPr>
              <w:t>4.</w:t>
            </w:r>
            <w:r w:rsidRPr="001D3354">
              <w:rPr>
                <w:rFonts w:ascii="宋体" w:eastAsia="宋体" w:hAnsi="宋体" w:hint="eastAsia"/>
                <w:szCs w:val="21"/>
              </w:rPr>
              <w:tab/>
              <w:t>回收站功能:回收站显示过期的云服务器产品基本信息，包括但不限于用户名称、业务编号、IP地址\备注、状态、系统、配置、开通日期\到期日期和操作等基础信息。</w:t>
            </w:r>
          </w:p>
          <w:p w:rsidR="003A2566" w:rsidRPr="001D3354" w:rsidRDefault="003A2566" w:rsidP="00B0261A">
            <w:pPr>
              <w:spacing w:line="400" w:lineRule="exact"/>
              <w:rPr>
                <w:rFonts w:ascii="宋体" w:eastAsia="宋体" w:hAnsi="宋体"/>
                <w:szCs w:val="21"/>
              </w:rPr>
            </w:pPr>
            <w:r w:rsidRPr="001D3354">
              <w:rPr>
                <w:rFonts w:ascii="宋体" w:eastAsia="宋体" w:hAnsi="宋体" w:hint="eastAsia"/>
                <w:szCs w:val="21"/>
              </w:rPr>
              <w:t>存储虚拟化要求：</w:t>
            </w:r>
          </w:p>
          <w:p w:rsidR="003A2566" w:rsidRPr="001D3354" w:rsidRDefault="003A2566" w:rsidP="00B0261A">
            <w:pPr>
              <w:spacing w:line="400" w:lineRule="exact"/>
              <w:rPr>
                <w:rFonts w:ascii="宋体" w:eastAsia="宋体" w:hAnsi="宋体"/>
                <w:szCs w:val="21"/>
              </w:rPr>
            </w:pPr>
            <w:r w:rsidRPr="001D3354">
              <w:rPr>
                <w:rFonts w:ascii="宋体" w:eastAsia="宋体" w:hAnsi="宋体" w:hint="eastAsia"/>
                <w:szCs w:val="21"/>
              </w:rPr>
              <w:t>5.</w:t>
            </w:r>
            <w:r w:rsidRPr="001D3354">
              <w:rPr>
                <w:rFonts w:ascii="宋体" w:eastAsia="宋体" w:hAnsi="宋体" w:hint="eastAsia"/>
                <w:szCs w:val="21"/>
              </w:rPr>
              <w:tab/>
              <w:t>软件定义存储：采用分布式存储方式，由多台x86架构服务器搭建其存储集群。可根据需求自定义副本数量，支持横向扩容并兼容SAN存储。</w:t>
            </w:r>
          </w:p>
          <w:p w:rsidR="003A2566" w:rsidRPr="001D3354" w:rsidRDefault="003A2566" w:rsidP="00B0261A">
            <w:pPr>
              <w:spacing w:line="400" w:lineRule="exact"/>
              <w:rPr>
                <w:rFonts w:ascii="宋体" w:eastAsia="宋体" w:hAnsi="宋体"/>
                <w:szCs w:val="21"/>
              </w:rPr>
            </w:pPr>
            <w:r w:rsidRPr="001D3354">
              <w:rPr>
                <w:rFonts w:ascii="宋体" w:eastAsia="宋体" w:hAnsi="宋体" w:hint="eastAsia"/>
                <w:szCs w:val="21"/>
              </w:rPr>
              <w:t>6.</w:t>
            </w:r>
            <w:r w:rsidRPr="001D3354">
              <w:rPr>
                <w:rFonts w:ascii="宋体" w:eastAsia="宋体" w:hAnsi="宋体" w:hint="eastAsia"/>
                <w:szCs w:val="21"/>
              </w:rPr>
              <w:tab/>
              <w:t>多模式存储服务：支持分布式块存储、对象存储和文件存储。</w:t>
            </w:r>
          </w:p>
          <w:p w:rsidR="003A2566" w:rsidRPr="001D3354" w:rsidRDefault="003A2566" w:rsidP="00B0261A">
            <w:pPr>
              <w:spacing w:line="400" w:lineRule="exact"/>
              <w:rPr>
                <w:rFonts w:ascii="宋体" w:eastAsia="宋体" w:hAnsi="宋体"/>
                <w:szCs w:val="21"/>
              </w:rPr>
            </w:pPr>
            <w:r w:rsidRPr="001D3354">
              <w:rPr>
                <w:rFonts w:ascii="宋体" w:eastAsia="宋体" w:hAnsi="宋体" w:hint="eastAsia"/>
                <w:szCs w:val="21"/>
              </w:rPr>
              <w:t>7.</w:t>
            </w:r>
            <w:r w:rsidRPr="001D3354">
              <w:rPr>
                <w:rFonts w:ascii="宋体" w:eastAsia="宋体" w:hAnsi="宋体" w:hint="eastAsia"/>
                <w:szCs w:val="21"/>
              </w:rPr>
              <w:tab/>
              <w:t>存储生命周期管理：提供开通云存储，新建存储空间，设置空间权限，文件上传与下载，扩容与续费功能。</w:t>
            </w:r>
          </w:p>
          <w:p w:rsidR="003A2566" w:rsidRPr="001D3354" w:rsidRDefault="003A2566" w:rsidP="00B0261A">
            <w:pPr>
              <w:spacing w:line="400" w:lineRule="exact"/>
              <w:rPr>
                <w:rFonts w:ascii="宋体" w:eastAsia="宋体" w:hAnsi="宋体"/>
                <w:szCs w:val="21"/>
              </w:rPr>
            </w:pPr>
            <w:r w:rsidRPr="001D3354">
              <w:rPr>
                <w:rFonts w:ascii="宋体" w:eastAsia="宋体" w:hAnsi="宋体" w:hint="eastAsia"/>
                <w:szCs w:val="21"/>
              </w:rPr>
              <w:t>8.</w:t>
            </w:r>
            <w:r w:rsidRPr="001D3354">
              <w:rPr>
                <w:rFonts w:ascii="宋体" w:eastAsia="宋体" w:hAnsi="宋体" w:hint="eastAsia"/>
                <w:szCs w:val="21"/>
              </w:rPr>
              <w:tab/>
              <w:t>高速缓存：支持SSD和HDD硬盘混合使用方式；</w:t>
            </w:r>
          </w:p>
          <w:p w:rsidR="003A2566" w:rsidRPr="001D3354" w:rsidRDefault="003A2566" w:rsidP="00B0261A">
            <w:pPr>
              <w:spacing w:line="400" w:lineRule="exact"/>
              <w:rPr>
                <w:rFonts w:ascii="宋体" w:eastAsia="宋体" w:hAnsi="宋体"/>
                <w:szCs w:val="21"/>
              </w:rPr>
            </w:pPr>
            <w:r w:rsidRPr="001D3354">
              <w:rPr>
                <w:rFonts w:ascii="宋体" w:eastAsia="宋体" w:hAnsi="宋体" w:hint="eastAsia"/>
                <w:szCs w:val="21"/>
              </w:rPr>
              <w:t>9.</w:t>
            </w:r>
            <w:r w:rsidRPr="001D3354">
              <w:rPr>
                <w:rFonts w:ascii="宋体" w:eastAsia="宋体" w:hAnsi="宋体" w:hint="eastAsia"/>
                <w:szCs w:val="21"/>
              </w:rPr>
              <w:tab/>
            </w:r>
            <w:r w:rsidR="0088728C">
              <w:rPr>
                <w:rFonts w:ascii="宋体" w:eastAsia="宋体" w:hAnsi="宋体" w:hint="eastAsia"/>
                <w:szCs w:val="21"/>
              </w:rPr>
              <w:t>▲</w:t>
            </w:r>
            <w:r w:rsidRPr="001D3354">
              <w:rPr>
                <w:rFonts w:ascii="宋体" w:eastAsia="宋体" w:hAnsi="宋体" w:hint="eastAsia"/>
                <w:szCs w:val="21"/>
              </w:rPr>
              <w:t>云盘管理：提供创建、删除、扩容、挂载功能，支持同时挂载到多台虚拟机。</w:t>
            </w:r>
          </w:p>
          <w:p w:rsidR="003A2566" w:rsidRPr="001D3354" w:rsidRDefault="003A2566" w:rsidP="00B0261A">
            <w:pPr>
              <w:spacing w:line="400" w:lineRule="exact"/>
              <w:rPr>
                <w:rFonts w:ascii="宋体" w:eastAsia="宋体" w:hAnsi="宋体"/>
                <w:szCs w:val="21"/>
              </w:rPr>
            </w:pPr>
            <w:r w:rsidRPr="001D3354">
              <w:rPr>
                <w:rFonts w:ascii="宋体" w:eastAsia="宋体" w:hAnsi="宋体" w:hint="eastAsia"/>
                <w:szCs w:val="21"/>
              </w:rPr>
              <w:t>网络虚拟化要求：</w:t>
            </w:r>
          </w:p>
          <w:p w:rsidR="003A2566" w:rsidRPr="001D3354" w:rsidRDefault="003A2566" w:rsidP="00B0261A">
            <w:pPr>
              <w:spacing w:line="400" w:lineRule="exact"/>
              <w:rPr>
                <w:rFonts w:ascii="宋体" w:eastAsia="宋体" w:hAnsi="宋体"/>
                <w:szCs w:val="21"/>
              </w:rPr>
            </w:pPr>
            <w:r w:rsidRPr="001D3354">
              <w:rPr>
                <w:rFonts w:ascii="宋体" w:eastAsia="宋体" w:hAnsi="宋体" w:hint="eastAsia"/>
                <w:szCs w:val="21"/>
              </w:rPr>
              <w:t>10.</w:t>
            </w:r>
            <w:r w:rsidRPr="001D3354">
              <w:rPr>
                <w:rFonts w:ascii="宋体" w:eastAsia="宋体" w:hAnsi="宋体" w:hint="eastAsia"/>
                <w:szCs w:val="21"/>
              </w:rPr>
              <w:tab/>
              <w:t>采用VXLAN技术：实现1600万个租户数量以满足租户扩展性。</w:t>
            </w:r>
          </w:p>
          <w:p w:rsidR="003A2566" w:rsidRPr="001D3354" w:rsidRDefault="003A2566" w:rsidP="00B0261A">
            <w:pPr>
              <w:spacing w:line="400" w:lineRule="exact"/>
              <w:rPr>
                <w:rFonts w:ascii="宋体" w:eastAsia="宋体" w:hAnsi="宋体"/>
                <w:szCs w:val="21"/>
              </w:rPr>
            </w:pPr>
            <w:r w:rsidRPr="001D3354">
              <w:rPr>
                <w:rFonts w:ascii="宋体" w:eastAsia="宋体" w:hAnsi="宋体" w:hint="eastAsia"/>
                <w:szCs w:val="21"/>
              </w:rPr>
              <w:lastRenderedPageBreak/>
              <w:t>11.</w:t>
            </w:r>
            <w:r w:rsidRPr="001D3354">
              <w:rPr>
                <w:rFonts w:ascii="宋体" w:eastAsia="宋体" w:hAnsi="宋体" w:hint="eastAsia"/>
                <w:szCs w:val="21"/>
              </w:rPr>
              <w:tab/>
              <w:t>私网管理：可创建用户私网，将同一用户的服务器加入同一私网，不同私网之间相互隔离。</w:t>
            </w:r>
          </w:p>
          <w:p w:rsidR="003A2566" w:rsidRPr="001D3354" w:rsidRDefault="003A2566" w:rsidP="00B0261A">
            <w:pPr>
              <w:spacing w:line="400" w:lineRule="exact"/>
              <w:rPr>
                <w:rFonts w:ascii="宋体" w:eastAsia="宋体" w:hAnsi="宋体"/>
                <w:szCs w:val="21"/>
              </w:rPr>
            </w:pPr>
            <w:r w:rsidRPr="001D3354">
              <w:rPr>
                <w:rFonts w:ascii="宋体" w:eastAsia="宋体" w:hAnsi="宋体" w:hint="eastAsia"/>
                <w:szCs w:val="21"/>
              </w:rPr>
              <w:t>12.</w:t>
            </w:r>
            <w:r w:rsidRPr="001D3354">
              <w:rPr>
                <w:rFonts w:ascii="宋体" w:eastAsia="宋体" w:hAnsi="宋体" w:hint="eastAsia"/>
                <w:szCs w:val="21"/>
              </w:rPr>
              <w:tab/>
              <w:t>服务器多IP绑定：具备支持同一服务器多IP绑定。</w:t>
            </w:r>
          </w:p>
          <w:p w:rsidR="003A2566" w:rsidRPr="001D3354" w:rsidRDefault="003A2566" w:rsidP="00B0261A">
            <w:pPr>
              <w:spacing w:line="400" w:lineRule="exact"/>
              <w:rPr>
                <w:rFonts w:ascii="宋体" w:eastAsia="宋体" w:hAnsi="宋体"/>
                <w:szCs w:val="21"/>
              </w:rPr>
            </w:pPr>
            <w:r w:rsidRPr="001D3354">
              <w:rPr>
                <w:rFonts w:ascii="宋体" w:eastAsia="宋体" w:hAnsi="宋体" w:hint="eastAsia"/>
                <w:szCs w:val="21"/>
              </w:rPr>
              <w:t>13.</w:t>
            </w:r>
            <w:r w:rsidRPr="001D3354">
              <w:rPr>
                <w:rFonts w:ascii="宋体" w:eastAsia="宋体" w:hAnsi="宋体" w:hint="eastAsia"/>
                <w:szCs w:val="21"/>
              </w:rPr>
              <w:tab/>
              <w:t>VLAN管理：网络管理员可添加、修改VLAN，系统支持多VLAN。</w:t>
            </w:r>
          </w:p>
          <w:p w:rsidR="003A2566" w:rsidRPr="001D3354" w:rsidRDefault="003A2566" w:rsidP="00B0261A">
            <w:pPr>
              <w:spacing w:line="400" w:lineRule="exact"/>
              <w:rPr>
                <w:rFonts w:ascii="宋体" w:eastAsia="宋体" w:hAnsi="宋体"/>
                <w:szCs w:val="21"/>
              </w:rPr>
            </w:pPr>
            <w:r w:rsidRPr="001D3354">
              <w:rPr>
                <w:rFonts w:ascii="宋体" w:eastAsia="宋体" w:hAnsi="宋体" w:hint="eastAsia"/>
                <w:szCs w:val="21"/>
              </w:rPr>
              <w:t>14.</w:t>
            </w:r>
            <w:r w:rsidRPr="001D3354">
              <w:rPr>
                <w:rFonts w:ascii="宋体" w:eastAsia="宋体" w:hAnsi="宋体" w:hint="eastAsia"/>
                <w:szCs w:val="21"/>
              </w:rPr>
              <w:tab/>
              <w:t>IP管理：支持显示公网IP列表、内网IP列表、私网IP列表，支持批量增加、修改、删除IP操作；支持列表查询功能。</w:t>
            </w:r>
          </w:p>
          <w:p w:rsidR="003A2566" w:rsidRPr="001D3354" w:rsidRDefault="003A2566" w:rsidP="00B0261A">
            <w:pPr>
              <w:spacing w:line="400" w:lineRule="exact"/>
              <w:rPr>
                <w:rFonts w:ascii="宋体" w:eastAsia="宋体" w:hAnsi="宋体"/>
                <w:szCs w:val="21"/>
              </w:rPr>
            </w:pPr>
            <w:r w:rsidRPr="001D3354">
              <w:rPr>
                <w:rFonts w:ascii="宋体" w:eastAsia="宋体" w:hAnsi="宋体" w:hint="eastAsia"/>
                <w:szCs w:val="21"/>
              </w:rPr>
              <w:t>15.</w:t>
            </w:r>
            <w:r w:rsidRPr="001D3354">
              <w:rPr>
                <w:rFonts w:ascii="宋体" w:eastAsia="宋体" w:hAnsi="宋体" w:hint="eastAsia"/>
                <w:szCs w:val="21"/>
              </w:rPr>
              <w:tab/>
            </w:r>
            <w:r w:rsidR="0088728C">
              <w:rPr>
                <w:rFonts w:ascii="宋体" w:eastAsia="宋体" w:hAnsi="宋体" w:hint="eastAsia"/>
                <w:szCs w:val="21"/>
              </w:rPr>
              <w:t>▲</w:t>
            </w:r>
            <w:r w:rsidRPr="001D3354">
              <w:rPr>
                <w:rFonts w:ascii="宋体" w:eastAsia="宋体" w:hAnsi="宋体" w:hint="eastAsia"/>
                <w:szCs w:val="21"/>
              </w:rPr>
              <w:t>混合云专线接入：支持开通混合云专线，用户可自定义专线VALN名称、网卡名称、外网IP和备注信息。</w:t>
            </w:r>
          </w:p>
          <w:p w:rsidR="003A2566" w:rsidRPr="001D3354" w:rsidRDefault="003A2566" w:rsidP="00B0261A">
            <w:pPr>
              <w:spacing w:line="400" w:lineRule="exact"/>
              <w:rPr>
                <w:rFonts w:ascii="宋体" w:eastAsia="宋体" w:hAnsi="宋体"/>
                <w:szCs w:val="21"/>
              </w:rPr>
            </w:pPr>
            <w:r w:rsidRPr="001D3354">
              <w:rPr>
                <w:rFonts w:ascii="宋体" w:eastAsia="宋体" w:hAnsi="宋体" w:hint="eastAsia"/>
                <w:szCs w:val="21"/>
              </w:rPr>
              <w:t>云平台管理要求：</w:t>
            </w:r>
          </w:p>
          <w:p w:rsidR="003A2566" w:rsidRPr="001D3354" w:rsidRDefault="003A2566" w:rsidP="00B0261A">
            <w:pPr>
              <w:spacing w:line="400" w:lineRule="exact"/>
              <w:rPr>
                <w:rFonts w:ascii="宋体" w:eastAsia="宋体" w:hAnsi="宋体"/>
                <w:szCs w:val="21"/>
              </w:rPr>
            </w:pPr>
            <w:r w:rsidRPr="001D3354">
              <w:rPr>
                <w:rFonts w:ascii="宋体" w:eastAsia="宋体" w:hAnsi="宋体" w:hint="eastAsia"/>
                <w:szCs w:val="21"/>
              </w:rPr>
              <w:t>16.</w:t>
            </w:r>
            <w:r w:rsidRPr="001D3354">
              <w:rPr>
                <w:rFonts w:ascii="宋体" w:eastAsia="宋体" w:hAnsi="宋体" w:hint="eastAsia"/>
                <w:szCs w:val="21"/>
              </w:rPr>
              <w:tab/>
              <w:t>二级管理权限：具备管理员端、用户端登陆两级管理权限体系。管理员端具备最高管理权限，可以根据组织架构合理分配管理权限；用户端具备某一账户内所有资源的管理权限。</w:t>
            </w:r>
          </w:p>
          <w:p w:rsidR="003A2566" w:rsidRPr="001D3354" w:rsidRDefault="003A2566" w:rsidP="00B0261A">
            <w:pPr>
              <w:spacing w:line="400" w:lineRule="exact"/>
              <w:rPr>
                <w:rFonts w:ascii="宋体" w:eastAsia="宋体" w:hAnsi="宋体"/>
                <w:szCs w:val="21"/>
              </w:rPr>
            </w:pPr>
            <w:r w:rsidRPr="001D3354">
              <w:rPr>
                <w:rFonts w:ascii="宋体" w:eastAsia="宋体" w:hAnsi="宋体" w:hint="eastAsia"/>
                <w:szCs w:val="21"/>
              </w:rPr>
              <w:t>17.</w:t>
            </w:r>
            <w:r w:rsidRPr="001D3354">
              <w:rPr>
                <w:rFonts w:ascii="宋体" w:eastAsia="宋体" w:hAnsi="宋体" w:hint="eastAsia"/>
                <w:szCs w:val="21"/>
              </w:rPr>
              <w:tab/>
            </w:r>
            <w:r w:rsidR="0088728C">
              <w:rPr>
                <w:rFonts w:ascii="宋体" w:eastAsia="宋体" w:hAnsi="宋体" w:hint="eastAsia"/>
                <w:szCs w:val="21"/>
              </w:rPr>
              <w:t>▲</w:t>
            </w:r>
            <w:r w:rsidRPr="001D3354">
              <w:rPr>
                <w:rFonts w:ascii="宋体" w:eastAsia="宋体" w:hAnsi="宋体" w:hint="eastAsia"/>
                <w:szCs w:val="21"/>
              </w:rPr>
              <w:t xml:space="preserve">数据库管理要求： </w:t>
            </w:r>
          </w:p>
          <w:p w:rsidR="003A2566" w:rsidRPr="001D3354" w:rsidRDefault="003A2566" w:rsidP="00B0261A">
            <w:pPr>
              <w:spacing w:line="400" w:lineRule="exact"/>
              <w:rPr>
                <w:rFonts w:ascii="宋体" w:eastAsia="宋体" w:hAnsi="宋体"/>
                <w:szCs w:val="21"/>
              </w:rPr>
            </w:pPr>
            <w:r w:rsidRPr="001D3354">
              <w:rPr>
                <w:rFonts w:ascii="宋体" w:eastAsia="宋体" w:hAnsi="宋体" w:hint="eastAsia"/>
                <w:szCs w:val="21"/>
              </w:rPr>
              <w:t>1）MySQL：提供创建数据库、帐号、备份等基本功能，支持主从模式、定时备份、数据恢复、SQL审计等功能；</w:t>
            </w:r>
          </w:p>
          <w:p w:rsidR="003A2566" w:rsidRPr="001D3354" w:rsidRDefault="003A2566" w:rsidP="00B0261A">
            <w:pPr>
              <w:spacing w:line="400" w:lineRule="exact"/>
              <w:rPr>
                <w:rFonts w:ascii="宋体" w:eastAsia="宋体" w:hAnsi="宋体"/>
                <w:szCs w:val="21"/>
              </w:rPr>
            </w:pPr>
            <w:r w:rsidRPr="001D3354">
              <w:rPr>
                <w:rFonts w:ascii="宋体" w:eastAsia="宋体" w:hAnsi="宋体" w:hint="eastAsia"/>
                <w:szCs w:val="21"/>
              </w:rPr>
              <w:t>2）Redis：支持查询、开通、升级等管理功能；</w:t>
            </w:r>
          </w:p>
          <w:p w:rsidR="003A2566" w:rsidRPr="001D3354" w:rsidRDefault="003A2566" w:rsidP="00B0261A">
            <w:pPr>
              <w:spacing w:line="400" w:lineRule="exact"/>
              <w:rPr>
                <w:rFonts w:ascii="宋体" w:eastAsia="宋体" w:hAnsi="宋体"/>
                <w:szCs w:val="21"/>
              </w:rPr>
            </w:pPr>
            <w:r w:rsidRPr="001D3354">
              <w:rPr>
                <w:rFonts w:ascii="宋体" w:eastAsia="宋体" w:hAnsi="宋体" w:hint="eastAsia"/>
                <w:szCs w:val="21"/>
              </w:rPr>
              <w:t>3）MongoDB：支持查询、开通、升级等管理功能。</w:t>
            </w:r>
          </w:p>
          <w:p w:rsidR="003A2566" w:rsidRPr="001D3354" w:rsidRDefault="003A2566" w:rsidP="00B0261A">
            <w:pPr>
              <w:spacing w:line="400" w:lineRule="exact"/>
              <w:rPr>
                <w:rFonts w:ascii="宋体" w:eastAsia="宋体" w:hAnsi="宋体"/>
                <w:szCs w:val="21"/>
              </w:rPr>
            </w:pPr>
            <w:r w:rsidRPr="001D3354">
              <w:rPr>
                <w:rFonts w:ascii="宋体" w:eastAsia="宋体" w:hAnsi="宋体" w:hint="eastAsia"/>
                <w:szCs w:val="21"/>
              </w:rPr>
              <w:t>18.</w:t>
            </w:r>
            <w:r w:rsidRPr="001D3354">
              <w:rPr>
                <w:rFonts w:ascii="宋体" w:eastAsia="宋体" w:hAnsi="宋体" w:hint="eastAsia"/>
                <w:szCs w:val="21"/>
              </w:rPr>
              <w:tab/>
            </w:r>
            <w:r w:rsidR="0088728C">
              <w:rPr>
                <w:rFonts w:ascii="宋体" w:eastAsia="宋体" w:hAnsi="宋体" w:hint="eastAsia"/>
                <w:szCs w:val="21"/>
              </w:rPr>
              <w:t>▲</w:t>
            </w:r>
            <w:r w:rsidRPr="001D3354">
              <w:rPr>
                <w:rFonts w:ascii="宋体" w:eastAsia="宋体" w:hAnsi="宋体" w:hint="eastAsia"/>
                <w:szCs w:val="21"/>
              </w:rPr>
              <w:t>负载均衡管理要求：</w:t>
            </w:r>
          </w:p>
          <w:p w:rsidR="003A2566" w:rsidRPr="001D3354" w:rsidRDefault="003A2566" w:rsidP="00B0261A">
            <w:pPr>
              <w:spacing w:line="400" w:lineRule="exact"/>
              <w:rPr>
                <w:rFonts w:ascii="宋体" w:eastAsia="宋体" w:hAnsi="宋体"/>
                <w:szCs w:val="21"/>
              </w:rPr>
            </w:pPr>
            <w:r w:rsidRPr="001D3354">
              <w:rPr>
                <w:rFonts w:ascii="宋体" w:eastAsia="宋体" w:hAnsi="宋体" w:hint="eastAsia"/>
                <w:szCs w:val="21"/>
              </w:rPr>
              <w:t>1）配置管理：提供负载均衡及节点管理功能；</w:t>
            </w:r>
          </w:p>
          <w:p w:rsidR="003A2566" w:rsidRPr="001D3354" w:rsidRDefault="003A2566" w:rsidP="00B0261A">
            <w:pPr>
              <w:spacing w:line="400" w:lineRule="exact"/>
              <w:rPr>
                <w:rFonts w:ascii="宋体" w:eastAsia="宋体" w:hAnsi="宋体"/>
                <w:szCs w:val="21"/>
              </w:rPr>
            </w:pPr>
            <w:r w:rsidRPr="001D3354">
              <w:rPr>
                <w:rFonts w:ascii="宋体" w:eastAsia="宋体" w:hAnsi="宋体" w:hint="eastAsia"/>
                <w:szCs w:val="21"/>
              </w:rPr>
              <w:t>2）状态管理：显示前端协议和端口、后端协议和端口、负载策略、状态、创建时间\修改时间等；</w:t>
            </w:r>
          </w:p>
          <w:p w:rsidR="003A2566" w:rsidRPr="001D3354" w:rsidRDefault="003A2566" w:rsidP="00B0261A">
            <w:pPr>
              <w:spacing w:line="400" w:lineRule="exact"/>
              <w:rPr>
                <w:rFonts w:ascii="宋体" w:eastAsia="宋体" w:hAnsi="宋体"/>
                <w:szCs w:val="21"/>
              </w:rPr>
            </w:pPr>
            <w:r w:rsidRPr="001D3354">
              <w:rPr>
                <w:rFonts w:ascii="宋体" w:eastAsia="宋体" w:hAnsi="宋体" w:hint="eastAsia"/>
                <w:szCs w:val="21"/>
              </w:rPr>
              <w:t>3）后端服务器：显示实例标识、IP地址\远程端口、业务状态\配置状态\健康状态、系统配置、创建时间\修改时间等。</w:t>
            </w:r>
          </w:p>
          <w:p w:rsidR="003A2566" w:rsidRPr="001D3354" w:rsidRDefault="003A2566" w:rsidP="00B0261A">
            <w:pPr>
              <w:spacing w:line="400" w:lineRule="exact"/>
              <w:rPr>
                <w:rFonts w:ascii="宋体" w:eastAsia="宋体" w:hAnsi="宋体"/>
                <w:szCs w:val="21"/>
              </w:rPr>
            </w:pPr>
            <w:r w:rsidRPr="001D3354">
              <w:rPr>
                <w:rFonts w:ascii="宋体" w:eastAsia="宋体" w:hAnsi="宋体" w:hint="eastAsia"/>
                <w:szCs w:val="21"/>
              </w:rPr>
              <w:t>19.</w:t>
            </w:r>
            <w:r w:rsidRPr="001D3354">
              <w:rPr>
                <w:rFonts w:ascii="宋体" w:eastAsia="宋体" w:hAnsi="宋体" w:hint="eastAsia"/>
                <w:szCs w:val="21"/>
              </w:rPr>
              <w:tab/>
            </w:r>
            <w:r w:rsidR="0088728C">
              <w:rPr>
                <w:rFonts w:ascii="宋体" w:eastAsia="宋体" w:hAnsi="宋体" w:hint="eastAsia"/>
                <w:szCs w:val="21"/>
              </w:rPr>
              <w:t>▲</w:t>
            </w:r>
            <w:r w:rsidRPr="001D3354">
              <w:rPr>
                <w:rFonts w:ascii="宋体" w:eastAsia="宋体" w:hAnsi="宋体" w:hint="eastAsia"/>
                <w:szCs w:val="21"/>
              </w:rPr>
              <w:t>容器管理要求：显示对应用户的容器业务，用户可开通、配置、删除容器。</w:t>
            </w:r>
          </w:p>
          <w:p w:rsidR="003A2566" w:rsidRPr="001D3354" w:rsidRDefault="003A2566" w:rsidP="00B0261A">
            <w:pPr>
              <w:spacing w:line="400" w:lineRule="exact"/>
              <w:rPr>
                <w:rFonts w:ascii="宋体" w:eastAsia="宋体" w:hAnsi="宋体"/>
                <w:szCs w:val="21"/>
              </w:rPr>
            </w:pPr>
            <w:r w:rsidRPr="001D3354">
              <w:rPr>
                <w:rFonts w:ascii="宋体" w:eastAsia="宋体" w:hAnsi="宋体" w:hint="eastAsia"/>
                <w:szCs w:val="21"/>
              </w:rPr>
              <w:t>20.</w:t>
            </w:r>
            <w:r w:rsidRPr="001D3354">
              <w:rPr>
                <w:rFonts w:ascii="宋体" w:eastAsia="宋体" w:hAnsi="宋体" w:hint="eastAsia"/>
                <w:szCs w:val="21"/>
              </w:rPr>
              <w:tab/>
              <w:t>提供基础云产品信息展示：提供云服务器、云存储、云负载均衡、云数据库等产品信息的列</w:t>
            </w:r>
            <w:r w:rsidRPr="001D3354">
              <w:rPr>
                <w:rFonts w:ascii="宋体" w:eastAsia="宋体" w:hAnsi="宋体" w:hint="eastAsia"/>
                <w:szCs w:val="21"/>
              </w:rPr>
              <w:lastRenderedPageBreak/>
              <w:t>表展示，包括但不限于：用户名称、业务编号、备注信息、配置信息、操作系统、外网IP、内网IP和宿主机IP、申请时间、到期时间、虚拟机运行状态等信息。</w:t>
            </w:r>
          </w:p>
          <w:p w:rsidR="003A2566" w:rsidRPr="001D3354" w:rsidRDefault="003A2566" w:rsidP="00B0261A">
            <w:pPr>
              <w:spacing w:line="400" w:lineRule="exact"/>
              <w:rPr>
                <w:rFonts w:ascii="宋体" w:eastAsia="宋体" w:hAnsi="宋体"/>
                <w:szCs w:val="21"/>
              </w:rPr>
            </w:pPr>
            <w:r w:rsidRPr="001D3354">
              <w:rPr>
                <w:rFonts w:ascii="宋体" w:eastAsia="宋体" w:hAnsi="宋体" w:hint="eastAsia"/>
                <w:szCs w:val="21"/>
              </w:rPr>
              <w:t>21.</w:t>
            </w:r>
            <w:r w:rsidRPr="001D3354">
              <w:rPr>
                <w:rFonts w:ascii="宋体" w:eastAsia="宋体" w:hAnsi="宋体" w:hint="eastAsia"/>
                <w:szCs w:val="21"/>
              </w:rPr>
              <w:tab/>
              <w:t>集群资源监控：支持对虚拟化系统的集群资源和虚拟机资源进行监控，包括但不限于CPU资源、内存资源、硬盘资源等。</w:t>
            </w:r>
          </w:p>
          <w:p w:rsidR="003A2566" w:rsidRPr="001D3354" w:rsidRDefault="003A2566" w:rsidP="00B0261A">
            <w:pPr>
              <w:spacing w:line="400" w:lineRule="exact"/>
              <w:rPr>
                <w:rFonts w:ascii="宋体" w:eastAsia="宋体" w:hAnsi="宋体"/>
                <w:szCs w:val="21"/>
              </w:rPr>
            </w:pPr>
            <w:r w:rsidRPr="001D3354">
              <w:rPr>
                <w:rFonts w:ascii="宋体" w:eastAsia="宋体" w:hAnsi="宋体" w:hint="eastAsia"/>
                <w:szCs w:val="21"/>
              </w:rPr>
              <w:t>22.</w:t>
            </w:r>
            <w:r w:rsidRPr="001D3354">
              <w:rPr>
                <w:rFonts w:ascii="宋体" w:eastAsia="宋体" w:hAnsi="宋体" w:hint="eastAsia"/>
                <w:szCs w:val="21"/>
              </w:rPr>
              <w:tab/>
              <w:t>计费管理：支持系统计费管理，用于财务核算。</w:t>
            </w:r>
          </w:p>
          <w:p w:rsidR="003A2566" w:rsidRPr="001D3354" w:rsidRDefault="003A2566" w:rsidP="00B0261A">
            <w:pPr>
              <w:spacing w:line="400" w:lineRule="exact"/>
              <w:rPr>
                <w:rFonts w:ascii="宋体" w:eastAsia="宋体" w:hAnsi="宋体"/>
                <w:szCs w:val="21"/>
              </w:rPr>
            </w:pPr>
            <w:r w:rsidRPr="001D3354">
              <w:rPr>
                <w:rFonts w:ascii="宋体" w:eastAsia="宋体" w:hAnsi="宋体" w:hint="eastAsia"/>
                <w:szCs w:val="21"/>
              </w:rPr>
              <w:t>23.</w:t>
            </w:r>
            <w:r w:rsidRPr="001D3354">
              <w:rPr>
                <w:rFonts w:ascii="宋体" w:eastAsia="宋体" w:hAnsi="宋体" w:hint="eastAsia"/>
                <w:szCs w:val="21"/>
              </w:rPr>
              <w:tab/>
              <w:t>物理机管理：支持添加、修改和删除物理机等操作；</w:t>
            </w:r>
          </w:p>
          <w:p w:rsidR="003A2566" w:rsidRPr="001D3354" w:rsidRDefault="003A2566" w:rsidP="00B0261A">
            <w:pPr>
              <w:spacing w:line="400" w:lineRule="exact"/>
              <w:rPr>
                <w:rFonts w:ascii="宋体" w:eastAsia="宋体" w:hAnsi="宋体"/>
                <w:szCs w:val="21"/>
              </w:rPr>
            </w:pPr>
            <w:r w:rsidRPr="001D3354">
              <w:rPr>
                <w:rFonts w:ascii="宋体" w:eastAsia="宋体" w:hAnsi="宋体" w:hint="eastAsia"/>
                <w:szCs w:val="21"/>
              </w:rPr>
              <w:t>24.</w:t>
            </w:r>
            <w:r w:rsidRPr="001D3354">
              <w:rPr>
                <w:rFonts w:ascii="宋体" w:eastAsia="宋体" w:hAnsi="宋体" w:hint="eastAsia"/>
                <w:szCs w:val="21"/>
              </w:rPr>
              <w:tab/>
              <w:t>任务信息展示：在管理页面中，当有任务在执行时，显示任务信息状态，以方便管理员了解当前任务执行情况。</w:t>
            </w:r>
          </w:p>
          <w:p w:rsidR="003A2566" w:rsidRPr="001D3354" w:rsidRDefault="003A2566" w:rsidP="00B0261A">
            <w:pPr>
              <w:spacing w:line="400" w:lineRule="exact"/>
              <w:rPr>
                <w:rFonts w:ascii="宋体" w:eastAsia="宋体" w:hAnsi="宋体"/>
                <w:szCs w:val="21"/>
              </w:rPr>
            </w:pPr>
            <w:r w:rsidRPr="001D3354">
              <w:rPr>
                <w:rFonts w:ascii="宋体" w:eastAsia="宋体" w:hAnsi="宋体" w:hint="eastAsia"/>
                <w:szCs w:val="21"/>
              </w:rPr>
              <w:t>25.</w:t>
            </w:r>
            <w:r w:rsidRPr="001D3354">
              <w:rPr>
                <w:rFonts w:ascii="宋体" w:eastAsia="宋体" w:hAnsi="宋体" w:hint="eastAsia"/>
                <w:szCs w:val="21"/>
              </w:rPr>
              <w:tab/>
              <w:t>账户管理：帐户管理为管理员特有的功能，提供普通用户的添加、查询、密码重置、禁用和密码修改等功能。</w:t>
            </w:r>
          </w:p>
          <w:p w:rsidR="003A2566" w:rsidRPr="001D3354" w:rsidRDefault="003A2566" w:rsidP="00B0261A">
            <w:pPr>
              <w:spacing w:line="400" w:lineRule="exact"/>
              <w:rPr>
                <w:rFonts w:ascii="宋体" w:eastAsia="宋体" w:hAnsi="宋体"/>
                <w:szCs w:val="21"/>
              </w:rPr>
            </w:pPr>
            <w:r w:rsidRPr="001D3354">
              <w:rPr>
                <w:rFonts w:ascii="宋体" w:eastAsia="宋体" w:hAnsi="宋体" w:hint="eastAsia"/>
                <w:szCs w:val="21"/>
              </w:rPr>
              <w:t>26.</w:t>
            </w:r>
            <w:r w:rsidRPr="001D3354">
              <w:rPr>
                <w:rFonts w:ascii="宋体" w:eastAsia="宋体" w:hAnsi="宋体" w:hint="eastAsia"/>
                <w:szCs w:val="21"/>
              </w:rPr>
              <w:tab/>
            </w:r>
            <w:r w:rsidR="0088728C">
              <w:rPr>
                <w:rFonts w:ascii="宋体" w:eastAsia="宋体" w:hAnsi="宋体" w:hint="eastAsia"/>
                <w:szCs w:val="21"/>
              </w:rPr>
              <w:t>▲</w:t>
            </w:r>
            <w:r w:rsidRPr="001D3354">
              <w:rPr>
                <w:rFonts w:ascii="宋体" w:eastAsia="宋体" w:hAnsi="宋体" w:hint="eastAsia"/>
                <w:szCs w:val="21"/>
              </w:rPr>
              <w:t>脚本管理：支持脚本列表展示，支持添加、修改和删除等功能。</w:t>
            </w:r>
          </w:p>
          <w:p w:rsidR="003A2566" w:rsidRPr="001D3354" w:rsidRDefault="003A2566" w:rsidP="00B0261A">
            <w:pPr>
              <w:spacing w:line="400" w:lineRule="exact"/>
              <w:rPr>
                <w:rFonts w:ascii="宋体" w:eastAsia="宋体" w:hAnsi="宋体"/>
                <w:szCs w:val="21"/>
              </w:rPr>
            </w:pPr>
            <w:r w:rsidRPr="001D3354">
              <w:rPr>
                <w:rFonts w:ascii="宋体" w:eastAsia="宋体" w:hAnsi="宋体" w:hint="eastAsia"/>
                <w:szCs w:val="21"/>
              </w:rPr>
              <w:t>27.</w:t>
            </w:r>
            <w:r w:rsidRPr="001D3354">
              <w:rPr>
                <w:rFonts w:ascii="宋体" w:eastAsia="宋体" w:hAnsi="宋体" w:hint="eastAsia"/>
                <w:szCs w:val="21"/>
              </w:rPr>
              <w:tab/>
              <w:t>功能模块管理：管理员可选择是否开启某一模块的管理权限功能，包括但不限于财务统计权限、开通虚拟机\指定IP权限。</w:t>
            </w:r>
          </w:p>
          <w:p w:rsidR="003A2566" w:rsidRPr="001D3354" w:rsidRDefault="003A2566" w:rsidP="00B0261A">
            <w:pPr>
              <w:spacing w:line="400" w:lineRule="exact"/>
              <w:rPr>
                <w:rFonts w:ascii="宋体" w:eastAsia="宋体" w:hAnsi="宋体"/>
                <w:szCs w:val="21"/>
              </w:rPr>
            </w:pPr>
            <w:r w:rsidRPr="001D3354">
              <w:rPr>
                <w:rFonts w:ascii="宋体" w:eastAsia="宋体" w:hAnsi="宋体" w:hint="eastAsia"/>
                <w:szCs w:val="21"/>
              </w:rPr>
              <w:t>28.</w:t>
            </w:r>
            <w:r w:rsidRPr="001D3354">
              <w:rPr>
                <w:rFonts w:ascii="宋体" w:eastAsia="宋体" w:hAnsi="宋体" w:hint="eastAsia"/>
                <w:szCs w:val="21"/>
              </w:rPr>
              <w:tab/>
              <w:t>消息管理：主要对平台内的业务操作进行消息提醒，消息类别包括但不限于服务消息、故障消息、系统消息。</w:t>
            </w:r>
          </w:p>
          <w:p w:rsidR="003A2566" w:rsidRPr="001D3354" w:rsidRDefault="003A2566" w:rsidP="00B0261A">
            <w:pPr>
              <w:spacing w:line="400" w:lineRule="exact"/>
              <w:rPr>
                <w:rFonts w:ascii="宋体" w:eastAsia="宋体" w:hAnsi="宋体"/>
                <w:szCs w:val="21"/>
              </w:rPr>
            </w:pPr>
            <w:r w:rsidRPr="001D3354">
              <w:rPr>
                <w:rFonts w:ascii="宋体" w:eastAsia="宋体" w:hAnsi="宋体" w:hint="eastAsia"/>
                <w:szCs w:val="21"/>
              </w:rPr>
              <w:t>29.</w:t>
            </w:r>
            <w:r w:rsidRPr="001D3354">
              <w:rPr>
                <w:rFonts w:ascii="宋体" w:eastAsia="宋体" w:hAnsi="宋体" w:hint="eastAsia"/>
                <w:szCs w:val="21"/>
              </w:rPr>
              <w:tab/>
              <w:t>搜索功能：管理平台中，具备搜索功能，用户可输入产品业务编号，搜索云服务器、云数据库、云负载均衡等产品。</w:t>
            </w:r>
          </w:p>
          <w:p w:rsidR="003A2566" w:rsidRPr="001D3354" w:rsidRDefault="003A2566" w:rsidP="00B0261A">
            <w:pPr>
              <w:spacing w:line="400" w:lineRule="exact"/>
              <w:rPr>
                <w:rFonts w:ascii="宋体" w:eastAsia="宋体" w:hAnsi="宋体"/>
                <w:szCs w:val="21"/>
              </w:rPr>
            </w:pPr>
            <w:r w:rsidRPr="001D3354">
              <w:rPr>
                <w:rFonts w:ascii="宋体" w:eastAsia="宋体" w:hAnsi="宋体" w:hint="eastAsia"/>
                <w:szCs w:val="21"/>
              </w:rPr>
              <w:t>30.</w:t>
            </w:r>
            <w:r w:rsidRPr="001D3354">
              <w:rPr>
                <w:rFonts w:ascii="宋体" w:eastAsia="宋体" w:hAnsi="宋体" w:hint="eastAsia"/>
                <w:szCs w:val="21"/>
              </w:rPr>
              <w:tab/>
              <w:t>监控功能：支持虚拟机监控、节点监控、网络监控和自定义监控功能。</w:t>
            </w:r>
          </w:p>
          <w:p w:rsidR="003A2566" w:rsidRPr="001D3354" w:rsidRDefault="003A2566" w:rsidP="00B0261A">
            <w:pPr>
              <w:spacing w:line="400" w:lineRule="exact"/>
              <w:rPr>
                <w:rFonts w:ascii="宋体" w:eastAsia="宋体" w:hAnsi="宋体"/>
                <w:szCs w:val="21"/>
              </w:rPr>
            </w:pPr>
            <w:r w:rsidRPr="001D3354">
              <w:rPr>
                <w:rFonts w:ascii="宋体" w:eastAsia="宋体" w:hAnsi="宋体" w:hint="eastAsia"/>
                <w:szCs w:val="21"/>
              </w:rPr>
              <w:t>31.</w:t>
            </w:r>
            <w:r w:rsidRPr="001D3354">
              <w:rPr>
                <w:rFonts w:ascii="宋体" w:eastAsia="宋体" w:hAnsi="宋体" w:hint="eastAsia"/>
                <w:szCs w:val="21"/>
              </w:rPr>
              <w:tab/>
              <w:t>账号管理：提供用户修改密码和基本信息功能，包括登录名、帐户名、邮箱账号、联系人等。</w:t>
            </w:r>
          </w:p>
          <w:p w:rsidR="003A2566" w:rsidRPr="001D3354" w:rsidRDefault="003A2566" w:rsidP="00B0261A">
            <w:pPr>
              <w:spacing w:line="400" w:lineRule="exact"/>
              <w:rPr>
                <w:rFonts w:ascii="宋体" w:eastAsia="宋体" w:hAnsi="宋体"/>
                <w:szCs w:val="21"/>
              </w:rPr>
            </w:pPr>
            <w:r w:rsidRPr="001D3354">
              <w:rPr>
                <w:rFonts w:ascii="宋体" w:eastAsia="宋体" w:hAnsi="宋体" w:hint="eastAsia"/>
                <w:szCs w:val="21"/>
              </w:rPr>
              <w:t>32.</w:t>
            </w:r>
            <w:r w:rsidRPr="001D3354">
              <w:rPr>
                <w:rFonts w:ascii="宋体" w:eastAsia="宋体" w:hAnsi="宋体" w:hint="eastAsia"/>
                <w:szCs w:val="21"/>
              </w:rPr>
              <w:tab/>
              <w:t>具备图形化界面：用户能够通过web自助服务门户完成开通、修改、销毁等操作。</w:t>
            </w:r>
          </w:p>
          <w:p w:rsidR="003A2566" w:rsidRPr="001D3354" w:rsidRDefault="003A2566" w:rsidP="00B0261A">
            <w:pPr>
              <w:spacing w:line="400" w:lineRule="exact"/>
              <w:rPr>
                <w:rFonts w:ascii="宋体" w:eastAsia="宋体" w:hAnsi="宋体"/>
                <w:szCs w:val="21"/>
              </w:rPr>
            </w:pPr>
            <w:r w:rsidRPr="001D3354">
              <w:rPr>
                <w:rFonts w:ascii="宋体" w:eastAsia="宋体" w:hAnsi="宋体" w:hint="eastAsia"/>
                <w:szCs w:val="21"/>
              </w:rPr>
              <w:t>33.</w:t>
            </w:r>
            <w:r w:rsidRPr="001D3354">
              <w:rPr>
                <w:rFonts w:ascii="宋体" w:eastAsia="宋体" w:hAnsi="宋体" w:hint="eastAsia"/>
                <w:szCs w:val="21"/>
              </w:rPr>
              <w:tab/>
              <w:t>帮助中心：提供对业务平台基本操作的说明。</w:t>
            </w:r>
          </w:p>
          <w:p w:rsidR="003A2566" w:rsidRPr="001D3354" w:rsidRDefault="003A2566" w:rsidP="00B0261A">
            <w:pPr>
              <w:spacing w:line="400" w:lineRule="exact"/>
              <w:rPr>
                <w:rFonts w:ascii="宋体" w:eastAsia="宋体" w:hAnsi="宋体"/>
                <w:szCs w:val="21"/>
              </w:rPr>
            </w:pPr>
            <w:r w:rsidRPr="001D3354">
              <w:rPr>
                <w:rFonts w:ascii="宋体" w:eastAsia="宋体" w:hAnsi="宋体" w:hint="eastAsia"/>
                <w:szCs w:val="21"/>
              </w:rPr>
              <w:t>服务及资质要求：</w:t>
            </w:r>
          </w:p>
          <w:p w:rsidR="003A2566" w:rsidRPr="001D3354" w:rsidRDefault="003A2566" w:rsidP="00B0261A">
            <w:pPr>
              <w:spacing w:line="400" w:lineRule="exact"/>
              <w:rPr>
                <w:rFonts w:ascii="宋体" w:eastAsia="宋体" w:hAnsi="宋体"/>
                <w:szCs w:val="21"/>
              </w:rPr>
            </w:pPr>
            <w:r w:rsidRPr="001D3354">
              <w:rPr>
                <w:rFonts w:ascii="宋体" w:eastAsia="宋体" w:hAnsi="宋体" w:hint="eastAsia"/>
                <w:szCs w:val="21"/>
              </w:rPr>
              <w:lastRenderedPageBreak/>
              <w:t>34.</w:t>
            </w:r>
            <w:r w:rsidRPr="001D3354">
              <w:rPr>
                <w:rFonts w:ascii="宋体" w:eastAsia="宋体" w:hAnsi="宋体" w:hint="eastAsia"/>
                <w:szCs w:val="21"/>
              </w:rPr>
              <w:tab/>
              <w:t>服务响应标准：原厂商提供7*24小时服务，根据故障级别，提供电话、邮件、远程及上门服务。</w:t>
            </w:r>
          </w:p>
          <w:p w:rsidR="003A2566" w:rsidRPr="001D3354" w:rsidRDefault="003A2566" w:rsidP="00B0261A">
            <w:pPr>
              <w:spacing w:line="400" w:lineRule="exact"/>
              <w:rPr>
                <w:rFonts w:ascii="宋体" w:eastAsia="宋体" w:hAnsi="宋体"/>
                <w:szCs w:val="21"/>
              </w:rPr>
            </w:pPr>
            <w:r w:rsidRPr="001D3354">
              <w:rPr>
                <w:rFonts w:ascii="宋体" w:eastAsia="宋体" w:hAnsi="宋体" w:hint="eastAsia"/>
                <w:szCs w:val="21"/>
              </w:rPr>
              <w:t>35.</w:t>
            </w:r>
            <w:r w:rsidRPr="001D3354">
              <w:rPr>
                <w:rFonts w:ascii="宋体" w:eastAsia="宋体" w:hAnsi="宋体" w:hint="eastAsia"/>
                <w:szCs w:val="21"/>
              </w:rPr>
              <w:tab/>
              <w:t>实施培训：原厂商提供安装部署及培训服务。</w:t>
            </w:r>
          </w:p>
          <w:p w:rsidR="003A2566" w:rsidRDefault="003A2566" w:rsidP="00B0261A">
            <w:pPr>
              <w:spacing w:line="400" w:lineRule="exact"/>
              <w:rPr>
                <w:rFonts w:ascii="宋体" w:eastAsia="宋体" w:hAnsi="宋体"/>
                <w:szCs w:val="21"/>
              </w:rPr>
            </w:pPr>
            <w:r>
              <w:rPr>
                <w:rFonts w:ascii="宋体" w:eastAsia="宋体" w:hAnsi="宋体" w:hint="eastAsia"/>
                <w:szCs w:val="21"/>
              </w:rPr>
              <w:t>3</w:t>
            </w:r>
            <w:r w:rsidRPr="001D3354">
              <w:rPr>
                <w:rFonts w:ascii="宋体" w:eastAsia="宋体" w:hAnsi="宋体" w:hint="eastAsia"/>
                <w:szCs w:val="21"/>
              </w:rPr>
              <w:t>节点授权或</w:t>
            </w:r>
            <w:r>
              <w:rPr>
                <w:rFonts w:ascii="宋体" w:eastAsia="宋体" w:hAnsi="宋体" w:hint="eastAsia"/>
                <w:szCs w:val="21"/>
              </w:rPr>
              <w:t>12</w:t>
            </w:r>
            <w:r w:rsidRPr="001D3354">
              <w:rPr>
                <w:rFonts w:ascii="宋体" w:eastAsia="宋体" w:hAnsi="宋体" w:hint="eastAsia"/>
                <w:szCs w:val="21"/>
              </w:rPr>
              <w:t>个处理器授权</w:t>
            </w:r>
          </w:p>
        </w:tc>
        <w:tc>
          <w:tcPr>
            <w:tcW w:w="850" w:type="dxa"/>
          </w:tcPr>
          <w:p w:rsidR="003A2566" w:rsidRDefault="003A2566" w:rsidP="00B0261A">
            <w:pPr>
              <w:spacing w:line="400" w:lineRule="exact"/>
              <w:rPr>
                <w:rFonts w:ascii="宋体" w:eastAsia="宋体" w:hAnsi="宋体"/>
                <w:szCs w:val="21"/>
              </w:rPr>
            </w:pPr>
            <w:r>
              <w:rPr>
                <w:rFonts w:ascii="宋体" w:eastAsia="宋体" w:hAnsi="宋体" w:hint="eastAsia"/>
                <w:szCs w:val="21"/>
              </w:rPr>
              <w:lastRenderedPageBreak/>
              <w:t>1</w:t>
            </w:r>
          </w:p>
        </w:tc>
        <w:tc>
          <w:tcPr>
            <w:tcW w:w="851" w:type="dxa"/>
          </w:tcPr>
          <w:p w:rsidR="003A2566" w:rsidRDefault="003A2566" w:rsidP="00B0261A">
            <w:pPr>
              <w:spacing w:line="400" w:lineRule="exact"/>
              <w:rPr>
                <w:rFonts w:ascii="宋体" w:eastAsia="宋体" w:hAnsi="宋体"/>
                <w:szCs w:val="21"/>
              </w:rPr>
            </w:pPr>
            <w:r>
              <w:rPr>
                <w:rFonts w:ascii="宋体" w:eastAsia="宋体" w:hAnsi="宋体" w:hint="eastAsia"/>
                <w:szCs w:val="21"/>
              </w:rPr>
              <w:t>套</w:t>
            </w:r>
          </w:p>
        </w:tc>
        <w:tc>
          <w:tcPr>
            <w:tcW w:w="850" w:type="dxa"/>
          </w:tcPr>
          <w:p w:rsidR="003A2566" w:rsidRDefault="003A2566" w:rsidP="00B0261A">
            <w:pPr>
              <w:spacing w:line="400" w:lineRule="exact"/>
              <w:rPr>
                <w:rFonts w:ascii="宋体" w:eastAsia="宋体" w:hAnsi="宋体"/>
                <w:szCs w:val="21"/>
              </w:rPr>
            </w:pPr>
            <w:r>
              <w:rPr>
                <w:rFonts w:ascii="宋体" w:eastAsia="宋体" w:hAnsi="宋体" w:hint="eastAsia"/>
                <w:szCs w:val="21"/>
              </w:rPr>
              <w:t>是</w:t>
            </w:r>
          </w:p>
        </w:tc>
      </w:tr>
    </w:tbl>
    <w:p w:rsidR="003A2566" w:rsidRDefault="003A2566" w:rsidP="003A2566">
      <w:pPr>
        <w:pStyle w:val="ab"/>
        <w:snapToGrid w:val="0"/>
        <w:rPr>
          <w:rFonts w:ascii="宋体" w:hAnsi="宋体"/>
          <w:sz w:val="21"/>
          <w:szCs w:val="21"/>
        </w:rPr>
      </w:pPr>
    </w:p>
    <w:p w:rsidR="003A2566" w:rsidRDefault="003A2566" w:rsidP="003A2566">
      <w:pPr>
        <w:jc w:val="left"/>
        <w:outlineLvl w:val="0"/>
        <w:rPr>
          <w:rFonts w:ascii="宋体" w:eastAsia="宋体" w:hAnsi="宋体" w:cs="黑体"/>
          <w:b/>
          <w:szCs w:val="21"/>
        </w:rPr>
      </w:pPr>
      <w:r>
        <w:rPr>
          <w:rFonts w:ascii="宋体" w:eastAsia="宋体" w:hAnsi="宋体" w:cs="黑体" w:hint="eastAsia"/>
          <w:b/>
          <w:szCs w:val="21"/>
        </w:rPr>
        <w:t>4、大数据教学与管理系统</w:t>
      </w:r>
      <w:r w:rsidRPr="00821BAC">
        <w:rPr>
          <w:rFonts w:ascii="宋体" w:eastAsia="宋体" w:hAnsi="宋体" w:cs="Times New Roman" w:hint="eastAsia"/>
          <w:b/>
          <w:bCs/>
          <w:szCs w:val="21"/>
        </w:rPr>
        <w:t>(本项需定制化开发，基础参数如下)</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5"/>
        <w:gridCol w:w="1370"/>
        <w:gridCol w:w="9072"/>
        <w:gridCol w:w="850"/>
        <w:gridCol w:w="851"/>
        <w:gridCol w:w="850"/>
      </w:tblGrid>
      <w:tr w:rsidR="003A2566" w:rsidRPr="00D53383" w:rsidTr="006F2188">
        <w:tc>
          <w:tcPr>
            <w:tcW w:w="865" w:type="dxa"/>
            <w:vAlign w:val="center"/>
          </w:tcPr>
          <w:p w:rsidR="003A2566" w:rsidRPr="00D53383" w:rsidRDefault="003A2566" w:rsidP="00B0261A">
            <w:pPr>
              <w:pStyle w:val="ab"/>
              <w:snapToGrid w:val="0"/>
              <w:rPr>
                <w:rFonts w:ascii="宋体" w:hAnsi="宋体"/>
                <w:b/>
                <w:bCs/>
              </w:rPr>
            </w:pPr>
            <w:r w:rsidRPr="00D53383">
              <w:rPr>
                <w:rFonts w:ascii="宋体" w:hAnsi="宋体" w:hint="eastAsia"/>
                <w:b/>
                <w:bCs/>
              </w:rPr>
              <w:t>序号</w:t>
            </w:r>
          </w:p>
        </w:tc>
        <w:tc>
          <w:tcPr>
            <w:tcW w:w="1370" w:type="dxa"/>
            <w:vAlign w:val="center"/>
          </w:tcPr>
          <w:p w:rsidR="003A2566" w:rsidRPr="00D53383" w:rsidRDefault="003A2566" w:rsidP="00B0261A">
            <w:pPr>
              <w:pStyle w:val="ab"/>
              <w:snapToGrid w:val="0"/>
              <w:rPr>
                <w:rFonts w:ascii="宋体" w:hAnsi="宋体"/>
                <w:b/>
                <w:bCs/>
              </w:rPr>
            </w:pPr>
            <w:r w:rsidRPr="00D53383">
              <w:rPr>
                <w:rFonts w:ascii="宋体" w:hAnsi="宋体" w:hint="eastAsia"/>
                <w:b/>
                <w:bCs/>
              </w:rPr>
              <w:t>货物名称</w:t>
            </w:r>
          </w:p>
        </w:tc>
        <w:tc>
          <w:tcPr>
            <w:tcW w:w="9072" w:type="dxa"/>
            <w:vAlign w:val="center"/>
          </w:tcPr>
          <w:p w:rsidR="003A2566" w:rsidRPr="00D53383" w:rsidRDefault="003A2566" w:rsidP="00B0261A">
            <w:pPr>
              <w:pStyle w:val="ab"/>
              <w:snapToGrid w:val="0"/>
              <w:rPr>
                <w:rFonts w:ascii="宋体" w:hAnsi="宋体"/>
                <w:b/>
                <w:bCs/>
              </w:rPr>
            </w:pPr>
            <w:r w:rsidRPr="00D53383">
              <w:rPr>
                <w:rFonts w:ascii="宋体" w:hAnsi="宋体" w:hint="eastAsia"/>
                <w:b/>
                <w:bCs/>
              </w:rPr>
              <w:t>技术指标</w:t>
            </w:r>
          </w:p>
        </w:tc>
        <w:tc>
          <w:tcPr>
            <w:tcW w:w="850" w:type="dxa"/>
            <w:vAlign w:val="center"/>
          </w:tcPr>
          <w:p w:rsidR="003A2566" w:rsidRPr="00D53383" w:rsidRDefault="003A2566" w:rsidP="00B0261A">
            <w:pPr>
              <w:pStyle w:val="ab"/>
              <w:snapToGrid w:val="0"/>
              <w:rPr>
                <w:rFonts w:ascii="宋体" w:hAnsi="宋体"/>
                <w:b/>
                <w:bCs/>
              </w:rPr>
            </w:pPr>
            <w:r w:rsidRPr="00D53383">
              <w:rPr>
                <w:rFonts w:ascii="宋体" w:hAnsi="宋体" w:hint="eastAsia"/>
                <w:b/>
                <w:bCs/>
              </w:rPr>
              <w:t>数量</w:t>
            </w:r>
          </w:p>
        </w:tc>
        <w:tc>
          <w:tcPr>
            <w:tcW w:w="851" w:type="dxa"/>
            <w:vAlign w:val="center"/>
          </w:tcPr>
          <w:p w:rsidR="003A2566" w:rsidRPr="00D53383" w:rsidRDefault="003A2566" w:rsidP="00B0261A">
            <w:pPr>
              <w:pStyle w:val="ab"/>
              <w:snapToGrid w:val="0"/>
              <w:rPr>
                <w:rFonts w:ascii="宋体" w:hAnsi="宋体"/>
                <w:b/>
                <w:bCs/>
              </w:rPr>
            </w:pPr>
            <w:r w:rsidRPr="00D53383">
              <w:rPr>
                <w:rFonts w:ascii="宋体" w:hAnsi="宋体" w:hint="eastAsia"/>
                <w:b/>
                <w:bCs/>
              </w:rPr>
              <w:t>单位</w:t>
            </w:r>
          </w:p>
        </w:tc>
        <w:tc>
          <w:tcPr>
            <w:tcW w:w="850" w:type="dxa"/>
            <w:vAlign w:val="center"/>
          </w:tcPr>
          <w:p w:rsidR="003A2566" w:rsidRPr="00D53383" w:rsidRDefault="003A2566" w:rsidP="00B0261A">
            <w:pPr>
              <w:pStyle w:val="ab"/>
              <w:snapToGrid w:val="0"/>
              <w:rPr>
                <w:rFonts w:ascii="宋体" w:hAnsi="宋体"/>
                <w:b/>
                <w:bCs/>
              </w:rPr>
            </w:pPr>
            <w:r w:rsidRPr="00D53383">
              <w:rPr>
                <w:rFonts w:ascii="宋体" w:hAnsi="宋体" w:hint="eastAsia"/>
                <w:b/>
                <w:bCs/>
              </w:rPr>
              <w:t>是否为核心产品</w:t>
            </w:r>
          </w:p>
        </w:tc>
      </w:tr>
      <w:tr w:rsidR="003A2566" w:rsidRPr="00D53383" w:rsidTr="006F2188">
        <w:tc>
          <w:tcPr>
            <w:tcW w:w="865" w:type="dxa"/>
            <w:vAlign w:val="center"/>
          </w:tcPr>
          <w:p w:rsidR="003A2566" w:rsidRPr="00D53383" w:rsidRDefault="003A2566" w:rsidP="00B0261A">
            <w:pPr>
              <w:pStyle w:val="ab"/>
              <w:spacing w:line="360" w:lineRule="exact"/>
              <w:rPr>
                <w:rFonts w:ascii="宋体" w:hAnsi="宋体"/>
              </w:rPr>
            </w:pPr>
            <w:r w:rsidRPr="00D53383">
              <w:rPr>
                <w:rFonts w:ascii="宋体" w:hAnsi="宋体" w:hint="eastAsia"/>
              </w:rPr>
              <w:t>1</w:t>
            </w:r>
          </w:p>
        </w:tc>
        <w:tc>
          <w:tcPr>
            <w:tcW w:w="1370" w:type="dxa"/>
            <w:vAlign w:val="center"/>
          </w:tcPr>
          <w:p w:rsidR="003A2566" w:rsidRPr="00D53383" w:rsidRDefault="003A2566" w:rsidP="00B0261A">
            <w:pPr>
              <w:pStyle w:val="ab"/>
              <w:spacing w:line="360" w:lineRule="exact"/>
              <w:rPr>
                <w:rFonts w:ascii="宋体" w:hAnsi="宋体"/>
              </w:rPr>
            </w:pPr>
            <w:r w:rsidRPr="00D53383">
              <w:rPr>
                <w:rFonts w:ascii="宋体" w:hAnsi="宋体" w:cs="宋体" w:hint="eastAsia"/>
                <w:sz w:val="21"/>
                <w:szCs w:val="21"/>
              </w:rPr>
              <w:t>教务管理系统</w:t>
            </w:r>
          </w:p>
        </w:tc>
        <w:tc>
          <w:tcPr>
            <w:tcW w:w="9072" w:type="dxa"/>
            <w:vAlign w:val="center"/>
          </w:tcPr>
          <w:p w:rsidR="003A2566" w:rsidRPr="00D53383" w:rsidRDefault="003A2566" w:rsidP="00B0261A">
            <w:pPr>
              <w:widowControl/>
              <w:spacing w:line="360" w:lineRule="exact"/>
              <w:rPr>
                <w:rFonts w:ascii="宋体" w:eastAsia="宋体" w:hAnsi="宋体" w:cs="Times New Roman"/>
                <w:kern w:val="0"/>
                <w:sz w:val="24"/>
                <w:szCs w:val="24"/>
              </w:rPr>
            </w:pPr>
            <w:r w:rsidRPr="00D53383">
              <w:rPr>
                <w:rFonts w:ascii="宋体" w:eastAsia="宋体" w:hAnsi="宋体" w:cs="Times New Roman" w:hint="eastAsia"/>
                <w:kern w:val="0"/>
                <w:sz w:val="24"/>
                <w:szCs w:val="24"/>
              </w:rPr>
              <w:t>1、建立基于统一基础数据库、具有不同权限设置的教务管理系统</w:t>
            </w:r>
          </w:p>
          <w:p w:rsidR="003A2566" w:rsidRPr="00D53383" w:rsidRDefault="003A2566" w:rsidP="00B0261A">
            <w:pPr>
              <w:widowControl/>
              <w:spacing w:line="360" w:lineRule="exact"/>
              <w:rPr>
                <w:rFonts w:ascii="宋体" w:eastAsia="宋体" w:hAnsi="宋体" w:cs="Times New Roman"/>
                <w:kern w:val="0"/>
                <w:sz w:val="24"/>
                <w:szCs w:val="24"/>
              </w:rPr>
            </w:pPr>
            <w:r w:rsidRPr="00D53383">
              <w:rPr>
                <w:rFonts w:ascii="宋体" w:eastAsia="宋体" w:hAnsi="宋体" w:cs="Times New Roman" w:hint="eastAsia"/>
                <w:kern w:val="0"/>
                <w:sz w:val="24"/>
                <w:szCs w:val="24"/>
              </w:rPr>
              <w:t>2、课程环节库</w:t>
            </w:r>
          </w:p>
          <w:p w:rsidR="003A2566" w:rsidRPr="00D53383" w:rsidRDefault="003A2566" w:rsidP="00B0261A">
            <w:pPr>
              <w:widowControl/>
              <w:spacing w:line="360" w:lineRule="exact"/>
              <w:ind w:firstLineChars="200" w:firstLine="480"/>
              <w:rPr>
                <w:rFonts w:ascii="宋体" w:eastAsia="宋体" w:hAnsi="宋体" w:cs="Times New Roman"/>
                <w:kern w:val="0"/>
                <w:sz w:val="24"/>
                <w:szCs w:val="24"/>
              </w:rPr>
            </w:pPr>
            <w:r w:rsidRPr="00D53383">
              <w:rPr>
                <w:rFonts w:ascii="宋体" w:eastAsia="宋体" w:hAnsi="宋体" w:cs="Times New Roman" w:hint="eastAsia"/>
                <w:kern w:val="0"/>
                <w:sz w:val="24"/>
                <w:szCs w:val="24"/>
              </w:rPr>
              <w:t>课程信息：录入理论课程信息，录入环节信息，管理课程信息</w:t>
            </w:r>
          </w:p>
          <w:p w:rsidR="003A2566" w:rsidRPr="00D53383" w:rsidRDefault="003A2566" w:rsidP="00B0261A">
            <w:pPr>
              <w:widowControl/>
              <w:spacing w:line="360" w:lineRule="exact"/>
              <w:rPr>
                <w:rFonts w:ascii="宋体" w:eastAsia="宋体" w:hAnsi="宋体" w:cs="Times New Roman"/>
                <w:kern w:val="0"/>
                <w:sz w:val="24"/>
                <w:szCs w:val="24"/>
              </w:rPr>
            </w:pPr>
            <w:r w:rsidRPr="00D53383">
              <w:rPr>
                <w:rFonts w:ascii="宋体" w:eastAsia="宋体" w:hAnsi="宋体" w:cs="Times New Roman" w:hint="eastAsia"/>
                <w:kern w:val="0"/>
                <w:sz w:val="24"/>
                <w:szCs w:val="24"/>
              </w:rPr>
              <w:t>3、专业人才培养方案</w:t>
            </w:r>
          </w:p>
          <w:p w:rsidR="003A2566" w:rsidRPr="00D53383" w:rsidRDefault="003A2566" w:rsidP="00B0261A">
            <w:pPr>
              <w:widowControl/>
              <w:spacing w:line="360" w:lineRule="exact"/>
              <w:ind w:firstLineChars="200" w:firstLine="480"/>
              <w:rPr>
                <w:rFonts w:ascii="宋体" w:eastAsia="宋体" w:hAnsi="宋体" w:cs="Times New Roman"/>
                <w:kern w:val="0"/>
                <w:sz w:val="24"/>
                <w:szCs w:val="24"/>
              </w:rPr>
            </w:pPr>
            <w:r w:rsidRPr="00D53383">
              <w:rPr>
                <w:rFonts w:ascii="宋体" w:eastAsia="宋体" w:hAnsi="宋体" w:cs="Times New Roman" w:hint="eastAsia"/>
                <w:kern w:val="0"/>
                <w:sz w:val="24"/>
                <w:szCs w:val="24"/>
              </w:rPr>
              <w:t>课程类别制定，专业人才培养方案编辑，设置毕业学分要求，证书要求，设置学期对应课程/环节，人才培养方案制定，人才培养方案查询；可设置该方案对毕业的要求，可设置该方案的状态（启用或停用，停用后不可指定给班级），可以把人才培养方案指定给某一班级，可查看某一方案的详细情况，可制定毕业对某一类课程的要求和单科成绩的要求</w:t>
            </w:r>
          </w:p>
          <w:p w:rsidR="003A2566" w:rsidRPr="00D53383" w:rsidRDefault="003A2566" w:rsidP="00B0261A">
            <w:pPr>
              <w:widowControl/>
              <w:spacing w:line="360" w:lineRule="exact"/>
              <w:rPr>
                <w:rFonts w:ascii="宋体" w:eastAsia="宋体" w:hAnsi="宋体" w:cs="Times New Roman"/>
                <w:kern w:val="0"/>
                <w:sz w:val="24"/>
                <w:szCs w:val="24"/>
              </w:rPr>
            </w:pPr>
            <w:r w:rsidRPr="00D53383">
              <w:rPr>
                <w:rFonts w:ascii="宋体" w:eastAsia="宋体" w:hAnsi="宋体" w:cs="Times New Roman" w:hint="eastAsia"/>
                <w:kern w:val="0"/>
                <w:sz w:val="24"/>
                <w:szCs w:val="24"/>
              </w:rPr>
              <w:t>4、教学任务安排</w:t>
            </w:r>
          </w:p>
          <w:p w:rsidR="003A2566" w:rsidRPr="00D53383" w:rsidRDefault="003A2566" w:rsidP="00B0261A">
            <w:pPr>
              <w:widowControl/>
              <w:spacing w:line="360" w:lineRule="exact"/>
              <w:ind w:firstLineChars="200" w:firstLine="480"/>
              <w:rPr>
                <w:rFonts w:ascii="宋体" w:eastAsia="宋体" w:hAnsi="宋体" w:cs="Times New Roman"/>
                <w:kern w:val="0"/>
                <w:sz w:val="24"/>
                <w:szCs w:val="24"/>
              </w:rPr>
            </w:pPr>
            <w:r w:rsidRPr="00D53383">
              <w:rPr>
                <w:rFonts w:ascii="宋体" w:eastAsia="宋体" w:hAnsi="宋体" w:cs="Times New Roman" w:hint="eastAsia"/>
                <w:kern w:val="0"/>
                <w:sz w:val="24"/>
                <w:szCs w:val="24"/>
              </w:rPr>
              <w:t>开课计划：设置学年/学期,读取人才培养方案,设置周课时安排教学管理：选择课程任务教师，选择教室（班级指定有教室的可忽略，可设置各教室容量、状态和排课限制），课程排课限制，设置教学班及班级课程限制，排课周课表调整，课程表发布，学期课程表查询，教师查课表查询。</w:t>
            </w:r>
          </w:p>
          <w:p w:rsidR="003A2566" w:rsidRPr="00D53383" w:rsidRDefault="003A2566" w:rsidP="003A2566">
            <w:pPr>
              <w:widowControl/>
              <w:numPr>
                <w:ilvl w:val="0"/>
                <w:numId w:val="13"/>
              </w:numPr>
              <w:spacing w:line="360" w:lineRule="exact"/>
              <w:rPr>
                <w:rFonts w:ascii="宋体" w:eastAsia="宋体" w:hAnsi="宋体" w:cs="Times New Roman"/>
                <w:kern w:val="0"/>
                <w:sz w:val="24"/>
                <w:szCs w:val="24"/>
              </w:rPr>
            </w:pPr>
            <w:r w:rsidRPr="00D53383">
              <w:rPr>
                <w:rFonts w:ascii="宋体" w:eastAsia="宋体" w:hAnsi="宋体" w:cs="Times New Roman" w:hint="eastAsia"/>
                <w:kern w:val="0"/>
                <w:sz w:val="24"/>
                <w:szCs w:val="24"/>
              </w:rPr>
              <w:lastRenderedPageBreak/>
              <w:t>考试事务</w:t>
            </w:r>
          </w:p>
          <w:p w:rsidR="003A2566" w:rsidRPr="00D53383" w:rsidRDefault="003A2566" w:rsidP="00B0261A">
            <w:pPr>
              <w:widowControl/>
              <w:spacing w:line="360" w:lineRule="exact"/>
              <w:ind w:firstLineChars="200" w:firstLine="480"/>
              <w:rPr>
                <w:rFonts w:ascii="宋体" w:eastAsia="宋体" w:hAnsi="宋体" w:cs="Times New Roman"/>
                <w:kern w:val="0"/>
                <w:sz w:val="24"/>
                <w:szCs w:val="24"/>
              </w:rPr>
            </w:pPr>
            <w:r w:rsidRPr="00D53383">
              <w:rPr>
                <w:rFonts w:ascii="宋体" w:eastAsia="宋体" w:hAnsi="宋体" w:cs="Times New Roman" w:hint="eastAsia"/>
                <w:kern w:val="0"/>
                <w:sz w:val="24"/>
                <w:szCs w:val="24"/>
              </w:rPr>
              <w:t>用于期末集中考试的安排和补考的安排，以及缓考的管理。设置考试时间段及考试时间，导入考试课程，设置监考教师，绑定监考教师，支持手动排考和自动排考，查看全校考试安排，查看教师监考安排，学生查看考试安排（学生可以查看到自己所在的考场及监考教师，考试时间等）查看考试安排：按课程查看考试安排，分行政班级按课程查看考试安排，按教职工查看监考安排</w:t>
            </w:r>
          </w:p>
          <w:p w:rsidR="003A2566" w:rsidRPr="00D53383" w:rsidRDefault="003A2566" w:rsidP="00B0261A">
            <w:pPr>
              <w:widowControl/>
              <w:spacing w:line="360" w:lineRule="exact"/>
              <w:ind w:firstLineChars="200" w:firstLine="480"/>
              <w:rPr>
                <w:rFonts w:ascii="宋体" w:eastAsia="宋体" w:hAnsi="宋体" w:cs="Times New Roman"/>
                <w:kern w:val="0"/>
                <w:sz w:val="24"/>
                <w:szCs w:val="24"/>
              </w:rPr>
            </w:pPr>
            <w:r w:rsidRPr="00D53383">
              <w:rPr>
                <w:rFonts w:ascii="宋体" w:eastAsia="宋体" w:hAnsi="宋体" w:cs="Times New Roman" w:hint="eastAsia"/>
                <w:kern w:val="0"/>
                <w:sz w:val="24"/>
                <w:szCs w:val="24"/>
              </w:rPr>
              <w:t>缓考：设置缓考申请时间，缓考申请，缓考审核</w:t>
            </w:r>
          </w:p>
          <w:p w:rsidR="003A2566" w:rsidRPr="00D53383" w:rsidRDefault="003A2566" w:rsidP="00B0261A">
            <w:pPr>
              <w:widowControl/>
              <w:spacing w:line="360" w:lineRule="exact"/>
              <w:ind w:firstLineChars="200" w:firstLine="480"/>
              <w:rPr>
                <w:rFonts w:ascii="宋体" w:eastAsia="宋体" w:hAnsi="宋体" w:cs="Times New Roman"/>
                <w:kern w:val="0"/>
                <w:sz w:val="24"/>
                <w:szCs w:val="24"/>
              </w:rPr>
            </w:pPr>
            <w:r w:rsidRPr="00D53383">
              <w:rPr>
                <w:rFonts w:ascii="宋体" w:eastAsia="宋体" w:hAnsi="宋体" w:cs="Times New Roman" w:hint="eastAsia"/>
                <w:kern w:val="0"/>
                <w:sz w:val="24"/>
                <w:szCs w:val="24"/>
              </w:rPr>
              <w:t>补考：考试时间设置，导入补考课程和学生，安排考试，补考信息查询，按课程统计查询，按学生统计查询，监考老师统计查询，教室统计查询</w:t>
            </w:r>
          </w:p>
          <w:p w:rsidR="003A2566" w:rsidRPr="00D53383" w:rsidRDefault="003A2566" w:rsidP="003A2566">
            <w:pPr>
              <w:widowControl/>
              <w:numPr>
                <w:ilvl w:val="0"/>
                <w:numId w:val="13"/>
              </w:numPr>
              <w:spacing w:line="360" w:lineRule="exact"/>
              <w:rPr>
                <w:rFonts w:ascii="宋体" w:eastAsia="宋体" w:hAnsi="宋体" w:cs="Times New Roman"/>
                <w:kern w:val="0"/>
                <w:sz w:val="24"/>
                <w:szCs w:val="24"/>
              </w:rPr>
            </w:pPr>
            <w:r w:rsidRPr="00D53383">
              <w:rPr>
                <w:rFonts w:ascii="宋体" w:eastAsia="宋体" w:hAnsi="宋体" w:cs="Times New Roman" w:hint="eastAsia"/>
                <w:kern w:val="0"/>
                <w:sz w:val="24"/>
                <w:szCs w:val="24"/>
              </w:rPr>
              <w:t>学生成绩</w:t>
            </w:r>
          </w:p>
          <w:p w:rsidR="003A2566" w:rsidRPr="00D53383" w:rsidRDefault="003A2566" w:rsidP="00B0261A">
            <w:pPr>
              <w:widowControl/>
              <w:spacing w:line="360" w:lineRule="exact"/>
              <w:ind w:firstLineChars="200" w:firstLine="480"/>
              <w:rPr>
                <w:rFonts w:ascii="宋体" w:eastAsia="宋体" w:hAnsi="宋体" w:cs="Times New Roman"/>
                <w:kern w:val="0"/>
                <w:sz w:val="24"/>
                <w:szCs w:val="24"/>
              </w:rPr>
            </w:pPr>
            <w:r w:rsidRPr="00D53383">
              <w:rPr>
                <w:rFonts w:ascii="宋体" w:eastAsia="宋体" w:hAnsi="宋体" w:cs="Times New Roman" w:hint="eastAsia"/>
                <w:kern w:val="0"/>
                <w:sz w:val="24"/>
                <w:szCs w:val="24"/>
              </w:rPr>
              <w:t>基本信息：设置成绩性质，设置成绩录入时间，成绩认定方式，分数表现形式设置。</w:t>
            </w:r>
          </w:p>
          <w:p w:rsidR="003A2566" w:rsidRPr="00D53383" w:rsidRDefault="003A2566" w:rsidP="00B0261A">
            <w:pPr>
              <w:widowControl/>
              <w:spacing w:line="360" w:lineRule="exact"/>
              <w:ind w:firstLineChars="200" w:firstLine="480"/>
              <w:rPr>
                <w:rFonts w:ascii="宋体" w:eastAsia="宋体" w:hAnsi="宋体" w:cs="Times New Roman"/>
                <w:kern w:val="0"/>
                <w:sz w:val="24"/>
                <w:szCs w:val="24"/>
              </w:rPr>
            </w:pPr>
            <w:r w:rsidRPr="00D53383">
              <w:rPr>
                <w:rFonts w:ascii="宋体" w:eastAsia="宋体" w:hAnsi="宋体" w:cs="Times New Roman" w:hint="eastAsia"/>
                <w:kern w:val="0"/>
                <w:sz w:val="24"/>
                <w:szCs w:val="24"/>
              </w:rPr>
              <w:t>成绩录入：设置成绩录入人,分课程班级等录入成绩，按学号补录成绩，按学号修改成绩</w:t>
            </w:r>
          </w:p>
          <w:p w:rsidR="003A2566" w:rsidRPr="00D53383" w:rsidRDefault="003A2566" w:rsidP="00B0261A">
            <w:pPr>
              <w:widowControl/>
              <w:spacing w:line="360" w:lineRule="exact"/>
              <w:ind w:firstLineChars="200" w:firstLine="480"/>
              <w:rPr>
                <w:rFonts w:ascii="宋体" w:eastAsia="宋体" w:hAnsi="宋体" w:cs="Times New Roman"/>
                <w:kern w:val="0"/>
                <w:sz w:val="24"/>
                <w:szCs w:val="24"/>
              </w:rPr>
            </w:pPr>
            <w:r w:rsidRPr="00D53383">
              <w:rPr>
                <w:rFonts w:ascii="宋体" w:eastAsia="宋体" w:hAnsi="宋体" w:cs="Times New Roman" w:hint="eastAsia"/>
                <w:kern w:val="0"/>
                <w:sz w:val="24"/>
                <w:szCs w:val="24"/>
              </w:rPr>
              <w:t>按班级录入成绩，成绩导入，以及成绩修改等，学生自助成绩查询</w:t>
            </w:r>
          </w:p>
          <w:p w:rsidR="003A2566" w:rsidRPr="00D53383" w:rsidRDefault="003A2566" w:rsidP="00B0261A">
            <w:pPr>
              <w:widowControl/>
              <w:spacing w:line="360" w:lineRule="exact"/>
              <w:rPr>
                <w:rFonts w:ascii="宋体" w:eastAsia="宋体" w:hAnsi="宋体" w:cs="Times New Roman"/>
                <w:kern w:val="0"/>
                <w:sz w:val="24"/>
                <w:szCs w:val="24"/>
              </w:rPr>
            </w:pPr>
            <w:r w:rsidRPr="00D53383">
              <w:rPr>
                <w:rFonts w:ascii="宋体" w:eastAsia="宋体" w:hAnsi="宋体" w:cs="Times New Roman" w:hint="eastAsia"/>
                <w:kern w:val="0"/>
                <w:sz w:val="24"/>
                <w:szCs w:val="24"/>
              </w:rPr>
              <w:t>7、教学考评</w:t>
            </w:r>
          </w:p>
          <w:p w:rsidR="003A2566" w:rsidRPr="00D53383" w:rsidRDefault="003A2566" w:rsidP="00B0261A">
            <w:pPr>
              <w:widowControl/>
              <w:spacing w:line="360" w:lineRule="exact"/>
              <w:ind w:firstLineChars="200" w:firstLine="480"/>
              <w:rPr>
                <w:rFonts w:ascii="宋体" w:eastAsia="宋体" w:hAnsi="宋体" w:cs="Times New Roman"/>
                <w:kern w:val="0"/>
                <w:sz w:val="24"/>
                <w:szCs w:val="24"/>
              </w:rPr>
            </w:pPr>
            <w:r w:rsidRPr="00D53383">
              <w:rPr>
                <w:rFonts w:ascii="宋体" w:eastAsia="宋体" w:hAnsi="宋体" w:cs="Times New Roman" w:hint="eastAsia"/>
                <w:kern w:val="0"/>
                <w:sz w:val="24"/>
                <w:szCs w:val="24"/>
              </w:rPr>
              <w:t>质量评价：设置评教项，评教项目，评教对应项目以及评教参与人，评教开始结束时间等信息，查看评教结果</w:t>
            </w:r>
          </w:p>
          <w:p w:rsidR="003A2566" w:rsidRPr="00D53383" w:rsidRDefault="003A2566" w:rsidP="00B0261A">
            <w:pPr>
              <w:widowControl/>
              <w:spacing w:line="360" w:lineRule="exact"/>
              <w:ind w:firstLineChars="200" w:firstLine="480"/>
              <w:rPr>
                <w:rFonts w:ascii="宋体" w:eastAsia="宋体" w:hAnsi="宋体" w:cs="Times New Roman"/>
                <w:kern w:val="0"/>
                <w:sz w:val="24"/>
                <w:szCs w:val="24"/>
              </w:rPr>
            </w:pPr>
            <w:r w:rsidRPr="00D53383">
              <w:rPr>
                <w:rFonts w:ascii="宋体" w:eastAsia="宋体" w:hAnsi="宋体" w:cs="Times New Roman" w:hint="eastAsia"/>
                <w:kern w:val="0"/>
                <w:sz w:val="24"/>
                <w:szCs w:val="24"/>
              </w:rPr>
              <w:t>参与评教：根据权限，参与评教项目</w:t>
            </w:r>
          </w:p>
          <w:p w:rsidR="003A2566" w:rsidRPr="00D53383" w:rsidRDefault="003A2566" w:rsidP="00B0261A">
            <w:pPr>
              <w:widowControl/>
              <w:spacing w:line="360" w:lineRule="exact"/>
              <w:rPr>
                <w:rFonts w:ascii="宋体" w:eastAsia="宋体" w:hAnsi="宋体" w:cs="Times New Roman"/>
                <w:kern w:val="0"/>
                <w:sz w:val="24"/>
                <w:szCs w:val="24"/>
              </w:rPr>
            </w:pPr>
            <w:r w:rsidRPr="00D53383">
              <w:rPr>
                <w:rFonts w:ascii="宋体" w:eastAsia="宋体" w:hAnsi="宋体" w:cs="Times New Roman" w:hint="eastAsia"/>
                <w:kern w:val="0"/>
                <w:sz w:val="24"/>
                <w:szCs w:val="24"/>
              </w:rPr>
              <w:t>8、专业诊断与改进工作管理</w:t>
            </w:r>
          </w:p>
          <w:p w:rsidR="003A2566" w:rsidRPr="00D53383" w:rsidRDefault="003A2566" w:rsidP="00B0261A">
            <w:pPr>
              <w:widowControl/>
              <w:spacing w:line="360" w:lineRule="exact"/>
              <w:ind w:firstLineChars="200" w:firstLine="480"/>
              <w:rPr>
                <w:rFonts w:ascii="宋体" w:eastAsia="宋体" w:hAnsi="宋体" w:cs="Times New Roman"/>
                <w:kern w:val="0"/>
                <w:sz w:val="24"/>
                <w:szCs w:val="24"/>
              </w:rPr>
            </w:pPr>
            <w:r w:rsidRPr="00D53383">
              <w:rPr>
                <w:rFonts w:ascii="宋体" w:eastAsia="宋体" w:hAnsi="宋体" w:cs="Times New Roman" w:hint="eastAsia"/>
                <w:kern w:val="0"/>
                <w:sz w:val="24"/>
                <w:szCs w:val="24"/>
              </w:rPr>
              <w:t>支持对需要诊断的专业管理维护</w:t>
            </w:r>
          </w:p>
          <w:p w:rsidR="003A2566" w:rsidRPr="00D53383" w:rsidRDefault="003A2566" w:rsidP="00B0261A">
            <w:pPr>
              <w:widowControl/>
              <w:spacing w:line="360" w:lineRule="exact"/>
              <w:ind w:firstLineChars="200" w:firstLine="480"/>
              <w:rPr>
                <w:rFonts w:ascii="宋体" w:eastAsia="宋体" w:hAnsi="宋体" w:cs="Times New Roman"/>
                <w:kern w:val="0"/>
                <w:sz w:val="24"/>
                <w:szCs w:val="24"/>
              </w:rPr>
            </w:pPr>
            <w:r w:rsidRPr="00D53383">
              <w:rPr>
                <w:rFonts w:ascii="宋体" w:eastAsia="宋体" w:hAnsi="宋体" w:cs="Times New Roman" w:hint="eastAsia"/>
                <w:kern w:val="0"/>
                <w:sz w:val="24"/>
                <w:szCs w:val="24"/>
              </w:rPr>
              <w:t>支持对需要诊断的专业评估，提升，出具诊断结论</w:t>
            </w:r>
          </w:p>
          <w:p w:rsidR="003A2566" w:rsidRPr="00D53383" w:rsidRDefault="003A2566" w:rsidP="00B0261A">
            <w:pPr>
              <w:widowControl/>
              <w:spacing w:line="360" w:lineRule="exact"/>
              <w:ind w:firstLineChars="200" w:firstLine="480"/>
              <w:rPr>
                <w:rFonts w:ascii="宋体" w:eastAsia="宋体" w:hAnsi="宋体" w:cs="Times New Roman"/>
                <w:kern w:val="0"/>
                <w:sz w:val="24"/>
                <w:szCs w:val="24"/>
              </w:rPr>
            </w:pPr>
            <w:r w:rsidRPr="00D53383">
              <w:rPr>
                <w:rFonts w:ascii="宋体" w:eastAsia="宋体" w:hAnsi="宋体" w:cs="Times New Roman" w:hint="eastAsia"/>
                <w:kern w:val="0"/>
                <w:sz w:val="24"/>
                <w:szCs w:val="24"/>
              </w:rPr>
              <w:t>支持审核评估、诊断结论，不合格的诊断退回重新诊断</w:t>
            </w:r>
          </w:p>
          <w:p w:rsidR="003A2566" w:rsidRPr="00D53383" w:rsidRDefault="003A2566" w:rsidP="00B0261A">
            <w:pPr>
              <w:widowControl/>
              <w:spacing w:line="360" w:lineRule="exact"/>
              <w:ind w:firstLineChars="200" w:firstLine="480"/>
              <w:rPr>
                <w:rFonts w:ascii="宋体" w:eastAsia="宋体" w:hAnsi="宋体" w:cs="Times New Roman"/>
                <w:kern w:val="0"/>
                <w:sz w:val="24"/>
                <w:szCs w:val="24"/>
              </w:rPr>
            </w:pPr>
            <w:r w:rsidRPr="00D53383">
              <w:rPr>
                <w:rFonts w:ascii="宋体" w:eastAsia="宋体" w:hAnsi="宋体" w:cs="Times New Roman" w:hint="eastAsia"/>
                <w:kern w:val="0"/>
                <w:sz w:val="24"/>
                <w:szCs w:val="24"/>
              </w:rPr>
              <w:t>支持对诊断进行中的项目查询</w:t>
            </w:r>
          </w:p>
          <w:p w:rsidR="003A2566" w:rsidRPr="00D53383" w:rsidRDefault="003A2566" w:rsidP="00B0261A">
            <w:pPr>
              <w:widowControl/>
              <w:spacing w:line="360" w:lineRule="exact"/>
              <w:rPr>
                <w:rFonts w:ascii="宋体" w:eastAsia="宋体" w:hAnsi="宋体" w:cs="Times New Roman"/>
                <w:kern w:val="0"/>
                <w:sz w:val="24"/>
                <w:szCs w:val="24"/>
              </w:rPr>
            </w:pPr>
            <w:r w:rsidRPr="00D53383">
              <w:rPr>
                <w:rFonts w:ascii="宋体" w:eastAsia="宋体" w:hAnsi="宋体" w:cs="Times New Roman" w:hint="eastAsia"/>
                <w:kern w:val="0"/>
                <w:sz w:val="24"/>
                <w:szCs w:val="24"/>
              </w:rPr>
              <w:lastRenderedPageBreak/>
              <w:t>9、教师进修</w:t>
            </w:r>
          </w:p>
          <w:p w:rsidR="003A2566" w:rsidRPr="00D53383" w:rsidRDefault="003A2566" w:rsidP="00B0261A">
            <w:pPr>
              <w:widowControl/>
              <w:spacing w:line="360" w:lineRule="exact"/>
              <w:ind w:firstLineChars="200" w:firstLine="480"/>
              <w:rPr>
                <w:rFonts w:ascii="宋体" w:eastAsia="宋体" w:hAnsi="宋体" w:cs="Times New Roman"/>
                <w:kern w:val="0"/>
                <w:sz w:val="24"/>
                <w:szCs w:val="24"/>
              </w:rPr>
            </w:pPr>
            <w:r w:rsidRPr="00D53383">
              <w:rPr>
                <w:rFonts w:ascii="宋体" w:eastAsia="宋体" w:hAnsi="宋体" w:cs="Times New Roman" w:hint="eastAsia"/>
                <w:kern w:val="0"/>
                <w:sz w:val="24"/>
                <w:szCs w:val="24"/>
              </w:rPr>
              <w:t>支持教师培训申报、审批管理</w:t>
            </w:r>
          </w:p>
          <w:p w:rsidR="003A2566" w:rsidRPr="00D53383" w:rsidRDefault="003A2566" w:rsidP="00B0261A">
            <w:pPr>
              <w:widowControl/>
              <w:spacing w:line="360" w:lineRule="exact"/>
              <w:ind w:firstLineChars="200" w:firstLine="480"/>
              <w:rPr>
                <w:rFonts w:ascii="宋体" w:eastAsia="宋体" w:hAnsi="宋体" w:cs="Times New Roman"/>
                <w:kern w:val="0"/>
                <w:sz w:val="24"/>
                <w:szCs w:val="24"/>
              </w:rPr>
            </w:pPr>
            <w:r w:rsidRPr="00D53383">
              <w:rPr>
                <w:rFonts w:ascii="宋体" w:eastAsia="宋体" w:hAnsi="宋体" w:cs="Times New Roman" w:hint="eastAsia"/>
                <w:kern w:val="0"/>
                <w:sz w:val="24"/>
                <w:szCs w:val="24"/>
              </w:rPr>
              <w:t>记录教师进修培训的地点、时间、内容、学时、总结等内容</w:t>
            </w:r>
          </w:p>
          <w:p w:rsidR="003A2566" w:rsidRPr="00D53383" w:rsidRDefault="003A2566" w:rsidP="00B0261A">
            <w:pPr>
              <w:widowControl/>
              <w:spacing w:line="360" w:lineRule="exact"/>
              <w:ind w:firstLineChars="200" w:firstLine="480"/>
              <w:rPr>
                <w:rFonts w:ascii="宋体" w:eastAsia="宋体" w:hAnsi="宋体" w:cs="Times New Roman"/>
                <w:kern w:val="0"/>
                <w:sz w:val="24"/>
                <w:szCs w:val="24"/>
              </w:rPr>
            </w:pPr>
            <w:r w:rsidRPr="00D53383">
              <w:rPr>
                <w:rFonts w:ascii="宋体" w:eastAsia="宋体" w:hAnsi="宋体" w:cs="Times New Roman" w:hint="eastAsia"/>
                <w:kern w:val="0"/>
                <w:sz w:val="24"/>
                <w:szCs w:val="24"/>
              </w:rPr>
              <w:t>基于不同权限，提供在线查询、预览、修改维护、打印及统计服务</w:t>
            </w:r>
          </w:p>
          <w:p w:rsidR="003A2566" w:rsidRPr="00D53383" w:rsidRDefault="003A2566" w:rsidP="00B0261A">
            <w:pPr>
              <w:widowControl/>
              <w:spacing w:line="360" w:lineRule="exact"/>
              <w:rPr>
                <w:rFonts w:ascii="宋体" w:eastAsia="宋体" w:hAnsi="宋体" w:cs="Times New Roman"/>
                <w:kern w:val="0"/>
                <w:sz w:val="24"/>
                <w:szCs w:val="24"/>
              </w:rPr>
            </w:pPr>
            <w:r w:rsidRPr="00D53383">
              <w:rPr>
                <w:rFonts w:ascii="宋体" w:eastAsia="宋体" w:hAnsi="宋体" w:cs="Times New Roman" w:hint="eastAsia"/>
                <w:kern w:val="0"/>
                <w:sz w:val="24"/>
                <w:szCs w:val="24"/>
              </w:rPr>
              <w:t>10、系统管理</w:t>
            </w:r>
          </w:p>
          <w:p w:rsidR="003A2566" w:rsidRPr="00D53383" w:rsidRDefault="003A2566" w:rsidP="00B0261A">
            <w:pPr>
              <w:widowControl/>
              <w:spacing w:line="360" w:lineRule="exact"/>
              <w:ind w:firstLineChars="200" w:firstLine="480"/>
              <w:rPr>
                <w:rFonts w:ascii="宋体" w:eastAsia="宋体" w:hAnsi="宋体" w:cs="Times New Roman"/>
                <w:kern w:val="0"/>
                <w:sz w:val="24"/>
                <w:szCs w:val="24"/>
              </w:rPr>
            </w:pPr>
            <w:r w:rsidRPr="00D53383">
              <w:rPr>
                <w:rFonts w:ascii="宋体" w:eastAsia="宋体" w:hAnsi="宋体" w:cs="Times New Roman" w:hint="eastAsia"/>
                <w:kern w:val="0"/>
                <w:sz w:val="24"/>
                <w:szCs w:val="24"/>
              </w:rPr>
              <w:t>用户管理：管理员管理，教师管理，学生管理，权限设置管理</w:t>
            </w:r>
          </w:p>
          <w:p w:rsidR="003A2566" w:rsidRPr="00D53383" w:rsidRDefault="003A2566" w:rsidP="00B0261A">
            <w:pPr>
              <w:widowControl/>
              <w:spacing w:line="360" w:lineRule="exact"/>
              <w:ind w:firstLineChars="200" w:firstLine="480"/>
              <w:rPr>
                <w:rFonts w:ascii="宋体" w:eastAsia="宋体" w:hAnsi="宋体" w:cs="Times New Roman"/>
                <w:kern w:val="0"/>
                <w:sz w:val="24"/>
                <w:szCs w:val="24"/>
              </w:rPr>
            </w:pPr>
            <w:r w:rsidRPr="00D53383">
              <w:rPr>
                <w:rFonts w:ascii="宋体" w:eastAsia="宋体" w:hAnsi="宋体" w:cs="Times New Roman" w:hint="eastAsia"/>
                <w:kern w:val="0"/>
                <w:sz w:val="24"/>
                <w:szCs w:val="24"/>
              </w:rPr>
              <w:t>系统日志：用户操作日志</w:t>
            </w:r>
          </w:p>
          <w:p w:rsidR="003A2566" w:rsidRPr="00D53383" w:rsidRDefault="003A2566" w:rsidP="00B0261A">
            <w:pPr>
              <w:widowControl/>
              <w:spacing w:line="360" w:lineRule="exact"/>
              <w:ind w:firstLineChars="200" w:firstLine="480"/>
              <w:rPr>
                <w:rFonts w:ascii="宋体" w:eastAsia="宋体" w:hAnsi="宋体" w:cs="Times New Roman"/>
                <w:kern w:val="0"/>
                <w:sz w:val="24"/>
                <w:szCs w:val="24"/>
              </w:rPr>
            </w:pPr>
            <w:r w:rsidRPr="00D53383">
              <w:rPr>
                <w:rFonts w:ascii="宋体" w:eastAsia="宋体" w:hAnsi="宋体" w:cs="Times New Roman" w:hint="eastAsia"/>
                <w:kern w:val="0"/>
                <w:sz w:val="24"/>
                <w:szCs w:val="24"/>
              </w:rPr>
              <w:t>登录日志：记录登录用户帐号，登录时间，登录IP地址等信息</w:t>
            </w:r>
          </w:p>
        </w:tc>
        <w:tc>
          <w:tcPr>
            <w:tcW w:w="850" w:type="dxa"/>
            <w:vAlign w:val="center"/>
          </w:tcPr>
          <w:p w:rsidR="003A2566" w:rsidRPr="00D53383" w:rsidRDefault="003A2566" w:rsidP="00B0261A">
            <w:pPr>
              <w:pStyle w:val="ab"/>
              <w:spacing w:line="360" w:lineRule="exact"/>
              <w:rPr>
                <w:rFonts w:ascii="宋体" w:hAnsi="宋体"/>
              </w:rPr>
            </w:pPr>
            <w:r w:rsidRPr="00D53383">
              <w:rPr>
                <w:rFonts w:ascii="宋体" w:hAnsi="宋体" w:hint="eastAsia"/>
              </w:rPr>
              <w:lastRenderedPageBreak/>
              <w:t>1</w:t>
            </w:r>
          </w:p>
        </w:tc>
        <w:tc>
          <w:tcPr>
            <w:tcW w:w="851" w:type="dxa"/>
            <w:vAlign w:val="center"/>
          </w:tcPr>
          <w:p w:rsidR="003A2566" w:rsidRPr="00D53383" w:rsidRDefault="003A2566" w:rsidP="00B0261A">
            <w:pPr>
              <w:pStyle w:val="ab"/>
              <w:spacing w:line="360" w:lineRule="exact"/>
              <w:rPr>
                <w:rFonts w:ascii="宋体" w:hAnsi="宋体"/>
              </w:rPr>
            </w:pPr>
            <w:r w:rsidRPr="00D53383">
              <w:rPr>
                <w:rFonts w:ascii="宋体" w:hAnsi="宋体" w:hint="eastAsia"/>
              </w:rPr>
              <w:t>套</w:t>
            </w:r>
          </w:p>
        </w:tc>
        <w:tc>
          <w:tcPr>
            <w:tcW w:w="850" w:type="dxa"/>
            <w:vAlign w:val="center"/>
          </w:tcPr>
          <w:p w:rsidR="003A2566" w:rsidRPr="00D53383" w:rsidRDefault="003A2566" w:rsidP="00B0261A">
            <w:pPr>
              <w:pStyle w:val="ab"/>
              <w:spacing w:line="360" w:lineRule="exact"/>
              <w:rPr>
                <w:rFonts w:ascii="宋体" w:hAnsi="宋体"/>
              </w:rPr>
            </w:pPr>
            <w:r w:rsidRPr="00D53383">
              <w:rPr>
                <w:rFonts w:ascii="宋体" w:hAnsi="宋体" w:hint="eastAsia"/>
              </w:rPr>
              <w:t>否</w:t>
            </w:r>
          </w:p>
        </w:tc>
      </w:tr>
      <w:tr w:rsidR="003A2566" w:rsidRPr="00D53383" w:rsidTr="006F2188">
        <w:tc>
          <w:tcPr>
            <w:tcW w:w="865" w:type="dxa"/>
            <w:vAlign w:val="center"/>
          </w:tcPr>
          <w:p w:rsidR="003A2566" w:rsidRPr="00D53383" w:rsidRDefault="003A2566" w:rsidP="00B0261A">
            <w:pPr>
              <w:pStyle w:val="ab"/>
              <w:spacing w:line="360" w:lineRule="exact"/>
              <w:rPr>
                <w:rFonts w:ascii="宋体" w:hAnsi="宋体"/>
              </w:rPr>
            </w:pPr>
            <w:r w:rsidRPr="00D53383">
              <w:rPr>
                <w:rFonts w:ascii="宋体" w:hAnsi="宋体" w:hint="eastAsia"/>
              </w:rPr>
              <w:lastRenderedPageBreak/>
              <w:t>2</w:t>
            </w:r>
          </w:p>
        </w:tc>
        <w:tc>
          <w:tcPr>
            <w:tcW w:w="1370" w:type="dxa"/>
            <w:vAlign w:val="center"/>
          </w:tcPr>
          <w:p w:rsidR="003A2566" w:rsidRPr="00D53383" w:rsidRDefault="003A2566" w:rsidP="00B0261A">
            <w:pPr>
              <w:widowControl/>
              <w:spacing w:line="360" w:lineRule="exact"/>
              <w:rPr>
                <w:rFonts w:ascii="宋体" w:eastAsia="宋体" w:hAnsi="宋体" w:cs="Times New Roman"/>
                <w:kern w:val="0"/>
                <w:sz w:val="24"/>
                <w:szCs w:val="24"/>
              </w:rPr>
            </w:pPr>
            <w:r w:rsidRPr="00D53383">
              <w:rPr>
                <w:rFonts w:ascii="宋体" w:eastAsia="宋体" w:hAnsi="宋体" w:cs="宋体" w:hint="eastAsia"/>
                <w:szCs w:val="21"/>
              </w:rPr>
              <w:t>学生管理系统</w:t>
            </w:r>
          </w:p>
        </w:tc>
        <w:tc>
          <w:tcPr>
            <w:tcW w:w="9072" w:type="dxa"/>
            <w:vAlign w:val="center"/>
          </w:tcPr>
          <w:p w:rsidR="003A2566" w:rsidRPr="00D53383" w:rsidRDefault="003A2566" w:rsidP="00B0261A">
            <w:pPr>
              <w:widowControl/>
              <w:spacing w:line="360" w:lineRule="exact"/>
              <w:rPr>
                <w:rFonts w:ascii="宋体" w:eastAsia="宋体" w:hAnsi="宋体" w:cs="Times New Roman"/>
                <w:kern w:val="0"/>
                <w:sz w:val="24"/>
                <w:szCs w:val="24"/>
              </w:rPr>
            </w:pPr>
            <w:r w:rsidRPr="00D53383">
              <w:rPr>
                <w:rFonts w:ascii="宋体" w:eastAsia="宋体" w:hAnsi="宋体" w:cs="Times New Roman" w:hint="eastAsia"/>
                <w:kern w:val="0"/>
                <w:sz w:val="24"/>
                <w:szCs w:val="24"/>
              </w:rPr>
              <w:t>1、建立基于统一基础数据库、具有不同权限设置的教务管理系统</w:t>
            </w:r>
          </w:p>
          <w:p w:rsidR="003A2566" w:rsidRPr="00D53383" w:rsidRDefault="003A2566" w:rsidP="00B0261A">
            <w:pPr>
              <w:widowControl/>
              <w:spacing w:line="360" w:lineRule="exact"/>
              <w:rPr>
                <w:rFonts w:ascii="宋体" w:eastAsia="宋体" w:hAnsi="宋体" w:cs="Times New Roman"/>
                <w:kern w:val="0"/>
                <w:sz w:val="24"/>
                <w:szCs w:val="24"/>
              </w:rPr>
            </w:pPr>
            <w:r w:rsidRPr="00D53383">
              <w:rPr>
                <w:rFonts w:ascii="宋体" w:eastAsia="宋体" w:hAnsi="宋体" w:cs="Times New Roman" w:hint="eastAsia"/>
                <w:kern w:val="0"/>
                <w:sz w:val="24"/>
                <w:szCs w:val="24"/>
              </w:rPr>
              <w:t>2、</w:t>
            </w:r>
            <w:r w:rsidRPr="00D53383">
              <w:rPr>
                <w:rFonts w:ascii="宋体" w:eastAsia="宋体" w:hAnsi="宋体" w:cs="Times New Roman"/>
                <w:kern w:val="0"/>
                <w:sz w:val="24"/>
                <w:szCs w:val="24"/>
              </w:rPr>
              <w:t>学籍档案</w:t>
            </w:r>
          </w:p>
          <w:p w:rsidR="003A2566" w:rsidRPr="00D53383" w:rsidRDefault="003A2566" w:rsidP="00B0261A">
            <w:pPr>
              <w:widowControl/>
              <w:spacing w:line="360" w:lineRule="exact"/>
              <w:rPr>
                <w:rFonts w:ascii="宋体" w:eastAsia="宋体" w:hAnsi="宋体" w:cs="Times New Roman"/>
                <w:kern w:val="0"/>
                <w:sz w:val="24"/>
                <w:szCs w:val="24"/>
              </w:rPr>
            </w:pPr>
            <w:r w:rsidRPr="00D53383">
              <w:rPr>
                <w:rFonts w:ascii="宋体" w:eastAsia="宋体" w:hAnsi="宋体" w:cs="Times New Roman" w:hint="eastAsia"/>
                <w:kern w:val="0"/>
                <w:sz w:val="24"/>
                <w:szCs w:val="24"/>
              </w:rPr>
              <w:t>学籍建档：批量导入学生信息，零散录入学生信息，初始化学生学籍档案</w:t>
            </w:r>
          </w:p>
          <w:p w:rsidR="003A2566" w:rsidRPr="00D53383" w:rsidRDefault="003A2566" w:rsidP="00B0261A">
            <w:pPr>
              <w:widowControl/>
              <w:spacing w:line="360" w:lineRule="exact"/>
              <w:rPr>
                <w:rFonts w:ascii="宋体" w:eastAsia="宋体" w:hAnsi="宋体" w:cs="Times New Roman"/>
                <w:kern w:val="0"/>
                <w:sz w:val="24"/>
                <w:szCs w:val="24"/>
              </w:rPr>
            </w:pPr>
            <w:r w:rsidRPr="00D53383">
              <w:rPr>
                <w:rFonts w:ascii="宋体" w:eastAsia="宋体" w:hAnsi="宋体" w:cs="Times New Roman"/>
                <w:kern w:val="0"/>
                <w:sz w:val="24"/>
                <w:szCs w:val="24"/>
              </w:rPr>
              <w:t>学籍维护：修改档案信息，登记学生奖励，查看学生奖励，登记学生惩罚，撤消学生惩罚，查看学生惩罚</w:t>
            </w:r>
          </w:p>
          <w:p w:rsidR="003A2566" w:rsidRPr="00D53383" w:rsidRDefault="003A2566" w:rsidP="00B0261A">
            <w:pPr>
              <w:widowControl/>
              <w:spacing w:line="360" w:lineRule="exact"/>
              <w:rPr>
                <w:rFonts w:ascii="宋体" w:eastAsia="宋体" w:hAnsi="宋体" w:cs="Times New Roman"/>
                <w:kern w:val="0"/>
                <w:sz w:val="24"/>
                <w:szCs w:val="24"/>
              </w:rPr>
            </w:pPr>
            <w:r w:rsidRPr="00D53383">
              <w:rPr>
                <w:rFonts w:ascii="宋体" w:eastAsia="宋体" w:hAnsi="宋体" w:cs="Times New Roman"/>
                <w:kern w:val="0"/>
                <w:sz w:val="24"/>
                <w:szCs w:val="24"/>
              </w:rPr>
              <w:t>学籍使用：学籍查询打印</w:t>
            </w:r>
          </w:p>
          <w:p w:rsidR="003A2566" w:rsidRPr="00D53383" w:rsidRDefault="003A2566" w:rsidP="00B0261A">
            <w:pPr>
              <w:widowControl/>
              <w:spacing w:line="360" w:lineRule="exact"/>
              <w:rPr>
                <w:rFonts w:ascii="宋体" w:eastAsia="宋体" w:hAnsi="宋体" w:cs="Times New Roman"/>
                <w:kern w:val="0"/>
                <w:sz w:val="24"/>
                <w:szCs w:val="24"/>
              </w:rPr>
            </w:pPr>
            <w:r w:rsidRPr="00D53383">
              <w:rPr>
                <w:rFonts w:ascii="宋体" w:eastAsia="宋体" w:hAnsi="宋体" w:cs="Times New Roman"/>
                <w:kern w:val="0"/>
                <w:sz w:val="24"/>
                <w:szCs w:val="24"/>
              </w:rPr>
              <w:t>统计分析：按各种组合查询统计</w:t>
            </w:r>
          </w:p>
          <w:p w:rsidR="003A2566" w:rsidRPr="00D53383" w:rsidRDefault="003A2566" w:rsidP="00B0261A">
            <w:pPr>
              <w:widowControl/>
              <w:spacing w:line="360" w:lineRule="exact"/>
              <w:rPr>
                <w:rFonts w:ascii="宋体" w:eastAsia="宋体" w:hAnsi="宋体" w:cs="Times New Roman"/>
                <w:kern w:val="0"/>
                <w:sz w:val="24"/>
                <w:szCs w:val="24"/>
              </w:rPr>
            </w:pPr>
            <w:r w:rsidRPr="00D53383">
              <w:rPr>
                <w:rFonts w:ascii="宋体" w:eastAsia="宋体" w:hAnsi="宋体" w:cs="Times New Roman"/>
                <w:kern w:val="0"/>
                <w:sz w:val="24"/>
                <w:szCs w:val="24"/>
              </w:rPr>
              <w:t>电子注册：确认上报新生，新生电子注册，在校生电子注册，学籍异动信息上报</w:t>
            </w:r>
          </w:p>
          <w:p w:rsidR="003A2566" w:rsidRPr="00D53383" w:rsidRDefault="003A2566" w:rsidP="00B0261A">
            <w:pPr>
              <w:widowControl/>
              <w:spacing w:line="360" w:lineRule="exact"/>
              <w:rPr>
                <w:rFonts w:ascii="宋体" w:eastAsia="宋体" w:hAnsi="宋体" w:cs="Times New Roman"/>
                <w:kern w:val="0"/>
                <w:sz w:val="24"/>
                <w:szCs w:val="24"/>
              </w:rPr>
            </w:pPr>
            <w:r w:rsidRPr="00D53383">
              <w:rPr>
                <w:rFonts w:ascii="宋体" w:eastAsia="宋体" w:hAnsi="宋体" w:cs="Times New Roman"/>
                <w:kern w:val="0"/>
                <w:sz w:val="24"/>
                <w:szCs w:val="24"/>
              </w:rPr>
              <w:t>3、学期注册</w:t>
            </w:r>
          </w:p>
          <w:p w:rsidR="003A2566" w:rsidRPr="00D53383" w:rsidRDefault="003A2566" w:rsidP="00B0261A">
            <w:pPr>
              <w:widowControl/>
              <w:spacing w:line="360" w:lineRule="exact"/>
              <w:rPr>
                <w:rFonts w:ascii="宋体" w:eastAsia="宋体" w:hAnsi="宋体" w:cs="Times New Roman"/>
                <w:kern w:val="0"/>
                <w:sz w:val="24"/>
                <w:szCs w:val="24"/>
              </w:rPr>
            </w:pPr>
            <w:r w:rsidRPr="00D53383">
              <w:rPr>
                <w:rFonts w:ascii="宋体" w:eastAsia="宋体" w:hAnsi="宋体" w:cs="Times New Roman" w:hint="eastAsia"/>
                <w:kern w:val="0"/>
                <w:sz w:val="24"/>
                <w:szCs w:val="24"/>
              </w:rPr>
              <w:t>学期报到：学期报到</w:t>
            </w:r>
          </w:p>
          <w:p w:rsidR="003A2566" w:rsidRPr="00D53383" w:rsidRDefault="003A2566" w:rsidP="00B0261A">
            <w:pPr>
              <w:widowControl/>
              <w:spacing w:line="360" w:lineRule="exact"/>
              <w:rPr>
                <w:rFonts w:ascii="宋体" w:eastAsia="宋体" w:hAnsi="宋体" w:cs="Times New Roman"/>
                <w:kern w:val="0"/>
                <w:sz w:val="24"/>
                <w:szCs w:val="24"/>
              </w:rPr>
            </w:pPr>
            <w:r w:rsidRPr="00D53383">
              <w:rPr>
                <w:rFonts w:ascii="宋体" w:eastAsia="宋体" w:hAnsi="宋体" w:cs="Times New Roman"/>
                <w:kern w:val="0"/>
                <w:sz w:val="24"/>
                <w:szCs w:val="24"/>
              </w:rPr>
              <w:t>报到情况：报到学生名册,未报到学生名册,报到情况统计表</w:t>
            </w:r>
          </w:p>
          <w:p w:rsidR="003A2566" w:rsidRPr="00D53383" w:rsidRDefault="003A2566" w:rsidP="00B0261A">
            <w:pPr>
              <w:widowControl/>
              <w:spacing w:line="360" w:lineRule="exact"/>
              <w:rPr>
                <w:rFonts w:ascii="宋体" w:eastAsia="宋体" w:hAnsi="宋体" w:cs="Times New Roman"/>
                <w:kern w:val="0"/>
                <w:sz w:val="24"/>
                <w:szCs w:val="24"/>
              </w:rPr>
            </w:pPr>
            <w:r w:rsidRPr="00D53383">
              <w:rPr>
                <w:rFonts w:ascii="宋体" w:eastAsia="宋体" w:hAnsi="宋体" w:cs="Times New Roman"/>
                <w:kern w:val="0"/>
                <w:sz w:val="24"/>
                <w:szCs w:val="24"/>
              </w:rPr>
              <w:t>注册处理：单个或批量注册</w:t>
            </w:r>
          </w:p>
          <w:p w:rsidR="003A2566" w:rsidRPr="00D53383" w:rsidRDefault="003A2566" w:rsidP="00B0261A">
            <w:pPr>
              <w:widowControl/>
              <w:spacing w:line="360" w:lineRule="exact"/>
              <w:rPr>
                <w:rFonts w:ascii="宋体" w:eastAsia="宋体" w:hAnsi="宋体" w:cs="Times New Roman"/>
                <w:kern w:val="0"/>
                <w:sz w:val="24"/>
                <w:szCs w:val="24"/>
              </w:rPr>
            </w:pPr>
            <w:r w:rsidRPr="00D53383">
              <w:rPr>
                <w:rFonts w:ascii="宋体" w:eastAsia="宋体" w:hAnsi="宋体" w:cs="Times New Roman"/>
                <w:kern w:val="0"/>
                <w:sz w:val="24"/>
                <w:szCs w:val="24"/>
              </w:rPr>
              <w:t>注册情况：已注册和未注册统计表及名单</w:t>
            </w:r>
          </w:p>
          <w:p w:rsidR="003A2566" w:rsidRPr="00D53383" w:rsidRDefault="003A2566" w:rsidP="00B0261A">
            <w:pPr>
              <w:widowControl/>
              <w:spacing w:line="360" w:lineRule="exact"/>
              <w:rPr>
                <w:rFonts w:ascii="宋体" w:eastAsia="宋体" w:hAnsi="宋体" w:cs="Times New Roman"/>
                <w:kern w:val="0"/>
                <w:sz w:val="24"/>
                <w:szCs w:val="24"/>
              </w:rPr>
            </w:pPr>
            <w:r w:rsidRPr="00D53383">
              <w:rPr>
                <w:rFonts w:ascii="宋体" w:eastAsia="宋体" w:hAnsi="宋体" w:cs="Times New Roman"/>
                <w:kern w:val="0"/>
                <w:sz w:val="24"/>
                <w:szCs w:val="24"/>
              </w:rPr>
              <w:t>4、学籍异动</w:t>
            </w:r>
          </w:p>
          <w:p w:rsidR="003A2566" w:rsidRPr="00D53383" w:rsidRDefault="003A2566" w:rsidP="00B0261A">
            <w:pPr>
              <w:widowControl/>
              <w:spacing w:line="360" w:lineRule="exact"/>
              <w:rPr>
                <w:rFonts w:ascii="宋体" w:eastAsia="宋体" w:hAnsi="宋体" w:cs="Times New Roman"/>
                <w:kern w:val="0"/>
                <w:sz w:val="24"/>
                <w:szCs w:val="24"/>
              </w:rPr>
            </w:pPr>
            <w:r w:rsidRPr="00D53383">
              <w:rPr>
                <w:rFonts w:ascii="宋体" w:eastAsia="宋体" w:hAnsi="宋体" w:cs="Times New Roman"/>
                <w:kern w:val="0"/>
                <w:sz w:val="24"/>
                <w:szCs w:val="24"/>
              </w:rPr>
              <w:t>异动：读入学业预警学生,确定学业预警学生,查看学业预警学生,读入规定异动学生,登记学生异动申请,确定预计异动学生,查看预计异动学生</w:t>
            </w:r>
          </w:p>
          <w:p w:rsidR="003A2566" w:rsidRPr="00D53383" w:rsidRDefault="003A2566" w:rsidP="00B0261A">
            <w:pPr>
              <w:widowControl/>
              <w:spacing w:line="360" w:lineRule="exact"/>
              <w:rPr>
                <w:rFonts w:ascii="宋体" w:eastAsia="宋体" w:hAnsi="宋体" w:cs="Times New Roman"/>
                <w:kern w:val="0"/>
                <w:sz w:val="24"/>
                <w:szCs w:val="24"/>
              </w:rPr>
            </w:pPr>
            <w:r w:rsidRPr="00D53383">
              <w:rPr>
                <w:rFonts w:ascii="宋体" w:eastAsia="宋体" w:hAnsi="宋体" w:cs="Times New Roman"/>
                <w:kern w:val="0"/>
                <w:sz w:val="24"/>
                <w:szCs w:val="24"/>
              </w:rPr>
              <w:lastRenderedPageBreak/>
              <w:t>异动审核：审核所有异动情况及突发情况等</w:t>
            </w:r>
          </w:p>
          <w:p w:rsidR="003A2566" w:rsidRPr="00D53383" w:rsidRDefault="003A2566" w:rsidP="00B0261A">
            <w:pPr>
              <w:widowControl/>
              <w:spacing w:line="360" w:lineRule="exact"/>
              <w:rPr>
                <w:rFonts w:ascii="宋体" w:eastAsia="宋体" w:hAnsi="宋体" w:cs="Times New Roman"/>
                <w:kern w:val="0"/>
                <w:sz w:val="24"/>
                <w:szCs w:val="24"/>
              </w:rPr>
            </w:pPr>
            <w:r w:rsidRPr="00D53383">
              <w:rPr>
                <w:rFonts w:ascii="宋体" w:eastAsia="宋体" w:hAnsi="宋体" w:cs="Times New Roman"/>
                <w:kern w:val="0"/>
                <w:sz w:val="24"/>
                <w:szCs w:val="24"/>
              </w:rPr>
              <w:t>异动处理：处理所有异动情况及突发情况等</w:t>
            </w:r>
          </w:p>
          <w:p w:rsidR="003A2566" w:rsidRPr="00D53383" w:rsidRDefault="003A2566" w:rsidP="00B0261A">
            <w:pPr>
              <w:widowControl/>
              <w:spacing w:line="360" w:lineRule="exact"/>
              <w:rPr>
                <w:rFonts w:ascii="宋体" w:eastAsia="宋体" w:hAnsi="宋体" w:cs="Times New Roman"/>
                <w:kern w:val="0"/>
                <w:sz w:val="24"/>
                <w:szCs w:val="24"/>
              </w:rPr>
            </w:pPr>
            <w:r w:rsidRPr="00D53383">
              <w:rPr>
                <w:rFonts w:ascii="宋体" w:eastAsia="宋体" w:hAnsi="宋体" w:cs="Times New Roman"/>
                <w:kern w:val="0"/>
                <w:sz w:val="24"/>
                <w:szCs w:val="24"/>
              </w:rPr>
              <w:t>5、学生事务</w:t>
            </w:r>
          </w:p>
          <w:p w:rsidR="003A2566" w:rsidRPr="00D53383" w:rsidRDefault="003A2566" w:rsidP="00B0261A">
            <w:pPr>
              <w:widowControl/>
              <w:spacing w:line="360" w:lineRule="exact"/>
              <w:rPr>
                <w:rFonts w:ascii="宋体" w:eastAsia="宋体" w:hAnsi="宋体" w:cs="Times New Roman"/>
                <w:kern w:val="0"/>
                <w:sz w:val="24"/>
                <w:szCs w:val="24"/>
              </w:rPr>
            </w:pPr>
            <w:r w:rsidRPr="00D53383">
              <w:rPr>
                <w:rFonts w:ascii="宋体" w:eastAsia="宋体" w:hAnsi="宋体" w:cs="Times New Roman" w:hint="eastAsia"/>
                <w:kern w:val="0"/>
                <w:sz w:val="24"/>
                <w:szCs w:val="24"/>
              </w:rPr>
              <w:t>档案登记：接收学生档案，补充学生档案，转出学生档案，查看学生档案接收情况，查看学生档案补充情况，查看学生档案转出情况</w:t>
            </w:r>
          </w:p>
          <w:p w:rsidR="003A2566" w:rsidRPr="00D53383" w:rsidRDefault="003A2566" w:rsidP="00B0261A">
            <w:pPr>
              <w:widowControl/>
              <w:spacing w:line="360" w:lineRule="exact"/>
              <w:rPr>
                <w:rFonts w:ascii="宋体" w:eastAsia="宋体" w:hAnsi="宋体" w:cs="Times New Roman"/>
                <w:kern w:val="0"/>
                <w:sz w:val="24"/>
                <w:szCs w:val="24"/>
              </w:rPr>
            </w:pPr>
            <w:r w:rsidRPr="00D53383">
              <w:rPr>
                <w:rFonts w:ascii="宋体" w:eastAsia="宋体" w:hAnsi="宋体" w:cs="Times New Roman"/>
                <w:kern w:val="0"/>
                <w:sz w:val="24"/>
                <w:szCs w:val="24"/>
              </w:rPr>
              <w:t>学生证办理：办理学生证</w:t>
            </w:r>
          </w:p>
          <w:p w:rsidR="003A2566" w:rsidRPr="00D53383" w:rsidRDefault="003A2566" w:rsidP="00B0261A">
            <w:pPr>
              <w:widowControl/>
              <w:spacing w:line="360" w:lineRule="exact"/>
              <w:rPr>
                <w:rFonts w:ascii="宋体" w:eastAsia="宋体" w:hAnsi="宋体" w:cs="Times New Roman"/>
                <w:kern w:val="0"/>
                <w:sz w:val="24"/>
                <w:szCs w:val="24"/>
              </w:rPr>
            </w:pPr>
            <w:r w:rsidRPr="00D53383">
              <w:rPr>
                <w:rFonts w:ascii="宋体" w:eastAsia="宋体" w:hAnsi="宋体" w:cs="Times New Roman"/>
                <w:kern w:val="0"/>
                <w:sz w:val="24"/>
                <w:szCs w:val="24"/>
              </w:rPr>
              <w:t>学生奖惩：设置奖励类别，登记学生奖励，设置惩罚类别，登记学生惩罚，撤消学生惩罚，各种组合查询</w:t>
            </w:r>
          </w:p>
          <w:p w:rsidR="003A2566" w:rsidRPr="00D53383" w:rsidRDefault="003A2566" w:rsidP="00B0261A">
            <w:pPr>
              <w:widowControl/>
              <w:spacing w:line="360" w:lineRule="exact"/>
              <w:rPr>
                <w:rFonts w:ascii="宋体" w:eastAsia="宋体" w:hAnsi="宋体" w:cs="Times New Roman"/>
                <w:kern w:val="0"/>
                <w:sz w:val="24"/>
                <w:szCs w:val="24"/>
              </w:rPr>
            </w:pPr>
            <w:r w:rsidRPr="00D53383">
              <w:rPr>
                <w:rFonts w:ascii="宋体" w:eastAsia="宋体" w:hAnsi="宋体" w:cs="Times New Roman"/>
                <w:kern w:val="0"/>
                <w:sz w:val="24"/>
                <w:szCs w:val="24"/>
              </w:rPr>
              <w:t>保险事宜：设置保险类别，登记参加保险学生，登记保险理赔情况，查看参加保险学生，查看保险理赔情况</w:t>
            </w:r>
          </w:p>
          <w:p w:rsidR="003A2566" w:rsidRPr="00D53383" w:rsidRDefault="003A2566" w:rsidP="00B0261A">
            <w:pPr>
              <w:widowControl/>
              <w:spacing w:line="360" w:lineRule="exact"/>
              <w:rPr>
                <w:rFonts w:ascii="宋体" w:eastAsia="宋体" w:hAnsi="宋体" w:cs="Times New Roman"/>
                <w:kern w:val="0"/>
                <w:sz w:val="24"/>
                <w:szCs w:val="24"/>
              </w:rPr>
            </w:pPr>
            <w:r w:rsidRPr="00D53383">
              <w:rPr>
                <w:rFonts w:ascii="宋体" w:eastAsia="宋体" w:hAnsi="宋体" w:cs="Times New Roman" w:hint="eastAsia"/>
                <w:kern w:val="0"/>
                <w:sz w:val="24"/>
                <w:szCs w:val="24"/>
              </w:rPr>
              <w:t>6、</w:t>
            </w:r>
            <w:r w:rsidRPr="00D53383">
              <w:rPr>
                <w:rFonts w:ascii="宋体" w:eastAsia="宋体" w:hAnsi="宋体" w:cs="Times New Roman"/>
                <w:kern w:val="0"/>
                <w:sz w:val="24"/>
                <w:szCs w:val="24"/>
              </w:rPr>
              <w:t>助学管理</w:t>
            </w:r>
          </w:p>
          <w:p w:rsidR="003A2566" w:rsidRPr="00D53383" w:rsidRDefault="003A2566" w:rsidP="00B0261A">
            <w:pPr>
              <w:widowControl/>
              <w:spacing w:line="360" w:lineRule="exact"/>
              <w:rPr>
                <w:rFonts w:ascii="宋体" w:eastAsia="宋体" w:hAnsi="宋体" w:cs="Times New Roman"/>
                <w:kern w:val="0"/>
                <w:sz w:val="24"/>
                <w:szCs w:val="24"/>
              </w:rPr>
            </w:pPr>
            <w:r w:rsidRPr="00D53383">
              <w:rPr>
                <w:rFonts w:ascii="宋体" w:eastAsia="宋体" w:hAnsi="宋体" w:cs="Times New Roman" w:hint="eastAsia"/>
                <w:kern w:val="0"/>
                <w:sz w:val="24"/>
                <w:szCs w:val="24"/>
              </w:rPr>
              <w:t>贫困档案：设置贫困原因，登记贫困学生，建立贫困档案，查看贫困学生，统计贫困学生</w:t>
            </w:r>
          </w:p>
          <w:p w:rsidR="003A2566" w:rsidRPr="00D53383" w:rsidRDefault="003A2566" w:rsidP="00B0261A">
            <w:pPr>
              <w:widowControl/>
              <w:spacing w:line="360" w:lineRule="exact"/>
              <w:rPr>
                <w:rFonts w:ascii="宋体" w:eastAsia="宋体" w:hAnsi="宋体" w:cs="Times New Roman"/>
                <w:kern w:val="0"/>
                <w:sz w:val="24"/>
                <w:szCs w:val="24"/>
              </w:rPr>
            </w:pPr>
            <w:r w:rsidRPr="00D53383">
              <w:rPr>
                <w:rFonts w:ascii="宋体" w:eastAsia="宋体" w:hAnsi="宋体" w:cs="Times New Roman"/>
                <w:kern w:val="0"/>
                <w:sz w:val="24"/>
                <w:szCs w:val="24"/>
              </w:rPr>
              <w:t>助学金：设置助学金类别，分助学金类别设置贫困原因，分助学金类别确定获助学生，查看获得助学金学生，统计获得助学金学生</w:t>
            </w:r>
          </w:p>
          <w:p w:rsidR="003A2566" w:rsidRPr="00D53383" w:rsidRDefault="003A2566" w:rsidP="00B0261A">
            <w:pPr>
              <w:widowControl/>
              <w:spacing w:line="360" w:lineRule="exact"/>
              <w:rPr>
                <w:rFonts w:ascii="宋体" w:eastAsia="宋体" w:hAnsi="宋体" w:cs="Times New Roman"/>
                <w:kern w:val="0"/>
                <w:sz w:val="24"/>
                <w:szCs w:val="24"/>
              </w:rPr>
            </w:pPr>
            <w:r w:rsidRPr="00D53383">
              <w:rPr>
                <w:rFonts w:ascii="宋体" w:eastAsia="宋体" w:hAnsi="宋体" w:cs="Times New Roman"/>
                <w:kern w:val="0"/>
                <w:sz w:val="24"/>
                <w:szCs w:val="24"/>
              </w:rPr>
              <w:t>贫困资助：登记学生学杂费减免，查看学生学杂费减免，统计学生学杂费减免，设置补助类别，登记学生获得补助，确定获得补助学生，查看学生获得补助，统计学生获得补助</w:t>
            </w:r>
          </w:p>
          <w:p w:rsidR="003A2566" w:rsidRPr="00D53383" w:rsidRDefault="003A2566" w:rsidP="00B0261A">
            <w:pPr>
              <w:widowControl/>
              <w:spacing w:line="360" w:lineRule="exact"/>
              <w:rPr>
                <w:rFonts w:ascii="宋体" w:eastAsia="宋体" w:hAnsi="宋体" w:cs="Times New Roman"/>
                <w:kern w:val="0"/>
                <w:sz w:val="24"/>
                <w:szCs w:val="24"/>
              </w:rPr>
            </w:pPr>
            <w:r w:rsidRPr="00D53383">
              <w:rPr>
                <w:rFonts w:ascii="宋体" w:eastAsia="宋体" w:hAnsi="宋体" w:cs="Times New Roman"/>
                <w:kern w:val="0"/>
                <w:sz w:val="24"/>
                <w:szCs w:val="24"/>
              </w:rPr>
              <w:t>勤工助学：设置勤工助学岗位类别，分勤工助学岗位确定获助学生，查看勤工助学学生，统计勤工助学学生</w:t>
            </w:r>
          </w:p>
          <w:p w:rsidR="003A2566" w:rsidRPr="00D53383" w:rsidRDefault="003A2566" w:rsidP="00B0261A">
            <w:pPr>
              <w:widowControl/>
              <w:spacing w:line="360" w:lineRule="exact"/>
              <w:rPr>
                <w:rFonts w:ascii="宋体" w:eastAsia="宋体" w:hAnsi="宋体" w:cs="Times New Roman"/>
                <w:kern w:val="0"/>
                <w:sz w:val="24"/>
                <w:szCs w:val="24"/>
              </w:rPr>
            </w:pPr>
            <w:r w:rsidRPr="00D53383">
              <w:rPr>
                <w:rFonts w:ascii="宋体" w:eastAsia="宋体" w:hAnsi="宋体" w:cs="Times New Roman"/>
                <w:kern w:val="0"/>
                <w:sz w:val="24"/>
                <w:szCs w:val="24"/>
              </w:rPr>
              <w:t>贫困资助：登记学生学杂费减免，查看学生学杂费减免，统计学生学杂费减免，设置补助类别，登记学生获得补助，确定获得补助学生，查看学生获得补助，统计学生获得补助</w:t>
            </w:r>
          </w:p>
          <w:p w:rsidR="003A2566" w:rsidRPr="00D53383" w:rsidRDefault="003A2566" w:rsidP="00B0261A">
            <w:pPr>
              <w:widowControl/>
              <w:spacing w:line="360" w:lineRule="exact"/>
              <w:rPr>
                <w:rFonts w:ascii="宋体" w:eastAsia="宋体" w:hAnsi="宋体" w:cs="Times New Roman"/>
                <w:kern w:val="0"/>
                <w:sz w:val="24"/>
                <w:szCs w:val="24"/>
              </w:rPr>
            </w:pPr>
            <w:r w:rsidRPr="00D53383">
              <w:rPr>
                <w:rFonts w:ascii="宋体" w:eastAsia="宋体" w:hAnsi="宋体" w:cs="Times New Roman"/>
                <w:kern w:val="0"/>
                <w:sz w:val="24"/>
                <w:szCs w:val="24"/>
              </w:rPr>
              <w:t>7</w:t>
            </w:r>
            <w:r w:rsidRPr="00D53383">
              <w:rPr>
                <w:rFonts w:ascii="宋体" w:eastAsia="宋体" w:hAnsi="宋体" w:cs="Times New Roman" w:hint="eastAsia"/>
                <w:kern w:val="0"/>
                <w:sz w:val="24"/>
                <w:szCs w:val="24"/>
              </w:rPr>
              <w:t>、心理健康咨询管理</w:t>
            </w:r>
          </w:p>
          <w:p w:rsidR="003A2566" w:rsidRPr="00D53383" w:rsidRDefault="003A2566" w:rsidP="00B0261A">
            <w:pPr>
              <w:widowControl/>
              <w:spacing w:line="360" w:lineRule="exact"/>
              <w:rPr>
                <w:rFonts w:ascii="宋体" w:eastAsia="宋体" w:hAnsi="宋体" w:cs="Times New Roman"/>
                <w:kern w:val="0"/>
                <w:sz w:val="24"/>
                <w:szCs w:val="24"/>
              </w:rPr>
            </w:pPr>
            <w:r w:rsidRPr="00D53383">
              <w:rPr>
                <w:rFonts w:ascii="宋体" w:eastAsia="宋体" w:hAnsi="宋体" w:cs="Times New Roman" w:hint="eastAsia"/>
                <w:kern w:val="0"/>
                <w:sz w:val="24"/>
                <w:szCs w:val="24"/>
              </w:rPr>
              <w:lastRenderedPageBreak/>
              <w:t>支持管理心理健康咨询老师</w:t>
            </w:r>
          </w:p>
          <w:p w:rsidR="003A2566" w:rsidRPr="00D53383" w:rsidRDefault="003A2566" w:rsidP="00B0261A">
            <w:pPr>
              <w:widowControl/>
              <w:spacing w:line="360" w:lineRule="exact"/>
              <w:rPr>
                <w:rFonts w:ascii="宋体" w:eastAsia="宋体" w:hAnsi="宋体" w:cs="Times New Roman"/>
                <w:kern w:val="0"/>
                <w:sz w:val="24"/>
                <w:szCs w:val="24"/>
              </w:rPr>
            </w:pPr>
            <w:r w:rsidRPr="00D53383">
              <w:rPr>
                <w:rFonts w:ascii="宋体" w:eastAsia="宋体" w:hAnsi="宋体" w:cs="Times New Roman" w:hint="eastAsia"/>
                <w:kern w:val="0"/>
                <w:sz w:val="24"/>
                <w:szCs w:val="24"/>
              </w:rPr>
              <w:t>支持录入学生心理咨询记录</w:t>
            </w:r>
          </w:p>
          <w:p w:rsidR="003A2566" w:rsidRPr="00D53383" w:rsidRDefault="003A2566" w:rsidP="00B0261A">
            <w:pPr>
              <w:widowControl/>
              <w:spacing w:line="360" w:lineRule="exact"/>
              <w:rPr>
                <w:rFonts w:ascii="宋体" w:eastAsia="宋体" w:hAnsi="宋体" w:cs="Times New Roman"/>
                <w:kern w:val="0"/>
                <w:sz w:val="24"/>
                <w:szCs w:val="24"/>
              </w:rPr>
            </w:pPr>
            <w:r w:rsidRPr="00D53383">
              <w:rPr>
                <w:rFonts w:ascii="宋体" w:eastAsia="宋体" w:hAnsi="宋体" w:cs="Times New Roman" w:hint="eastAsia"/>
                <w:kern w:val="0"/>
                <w:sz w:val="24"/>
                <w:szCs w:val="24"/>
              </w:rPr>
              <w:t>支持对学生咨询进行答复管理</w:t>
            </w:r>
          </w:p>
          <w:p w:rsidR="003A2566" w:rsidRPr="00D53383" w:rsidRDefault="003A2566" w:rsidP="00B0261A">
            <w:pPr>
              <w:widowControl/>
              <w:spacing w:line="360" w:lineRule="exact"/>
              <w:rPr>
                <w:rFonts w:ascii="宋体" w:eastAsia="宋体" w:hAnsi="宋体" w:cs="Times New Roman"/>
                <w:kern w:val="0"/>
                <w:sz w:val="24"/>
                <w:szCs w:val="24"/>
              </w:rPr>
            </w:pPr>
            <w:r w:rsidRPr="00D53383">
              <w:rPr>
                <w:rFonts w:ascii="宋体" w:eastAsia="宋体" w:hAnsi="宋体" w:cs="Times New Roman"/>
                <w:kern w:val="0"/>
                <w:sz w:val="24"/>
                <w:szCs w:val="24"/>
              </w:rPr>
              <w:t>8</w:t>
            </w:r>
            <w:r w:rsidRPr="00D53383">
              <w:rPr>
                <w:rFonts w:ascii="宋体" w:eastAsia="宋体" w:hAnsi="宋体" w:cs="Times New Roman" w:hint="eastAsia"/>
                <w:kern w:val="0"/>
                <w:sz w:val="24"/>
                <w:szCs w:val="24"/>
              </w:rPr>
              <w:t>、学生综合素质测评管理</w:t>
            </w:r>
          </w:p>
          <w:p w:rsidR="003A2566" w:rsidRPr="00D53383" w:rsidRDefault="003A2566" w:rsidP="00B0261A">
            <w:pPr>
              <w:widowControl/>
              <w:spacing w:line="360" w:lineRule="exact"/>
              <w:rPr>
                <w:rFonts w:ascii="宋体" w:eastAsia="宋体" w:hAnsi="宋体" w:cs="Times New Roman"/>
                <w:kern w:val="0"/>
                <w:sz w:val="24"/>
                <w:szCs w:val="24"/>
              </w:rPr>
            </w:pPr>
            <w:r w:rsidRPr="00D53383">
              <w:rPr>
                <w:rFonts w:ascii="宋体" w:eastAsia="宋体" w:hAnsi="宋体" w:cs="Times New Roman" w:hint="eastAsia"/>
                <w:kern w:val="0"/>
                <w:sz w:val="24"/>
                <w:szCs w:val="24"/>
              </w:rPr>
              <w:t>素质测评项目管理</w:t>
            </w:r>
          </w:p>
          <w:p w:rsidR="003A2566" w:rsidRPr="00D53383" w:rsidRDefault="003A2566" w:rsidP="00B0261A">
            <w:pPr>
              <w:widowControl/>
              <w:spacing w:line="360" w:lineRule="exact"/>
              <w:rPr>
                <w:rFonts w:ascii="宋体" w:eastAsia="宋体" w:hAnsi="宋体" w:cs="Times New Roman"/>
                <w:kern w:val="0"/>
                <w:sz w:val="24"/>
                <w:szCs w:val="24"/>
              </w:rPr>
            </w:pPr>
            <w:r w:rsidRPr="00D53383">
              <w:rPr>
                <w:rFonts w:ascii="宋体" w:eastAsia="宋体" w:hAnsi="宋体" w:cs="Times New Roman" w:hint="eastAsia"/>
                <w:kern w:val="0"/>
                <w:sz w:val="24"/>
                <w:szCs w:val="24"/>
              </w:rPr>
              <w:t>素质测评题库管理</w:t>
            </w:r>
          </w:p>
          <w:p w:rsidR="003A2566" w:rsidRPr="00D53383" w:rsidRDefault="003A2566" w:rsidP="00B0261A">
            <w:pPr>
              <w:widowControl/>
              <w:spacing w:line="360" w:lineRule="exact"/>
              <w:rPr>
                <w:rFonts w:ascii="宋体" w:eastAsia="宋体" w:hAnsi="宋体" w:cs="Times New Roman"/>
                <w:kern w:val="0"/>
                <w:sz w:val="24"/>
                <w:szCs w:val="24"/>
              </w:rPr>
            </w:pPr>
            <w:r w:rsidRPr="00D53383">
              <w:rPr>
                <w:rFonts w:ascii="宋体" w:eastAsia="宋体" w:hAnsi="宋体" w:cs="Times New Roman" w:hint="eastAsia"/>
                <w:kern w:val="0"/>
                <w:sz w:val="24"/>
                <w:szCs w:val="24"/>
              </w:rPr>
              <w:t>学生测评管理</w:t>
            </w:r>
          </w:p>
          <w:p w:rsidR="003A2566" w:rsidRPr="00D53383" w:rsidRDefault="003A2566" w:rsidP="00B0261A">
            <w:pPr>
              <w:widowControl/>
              <w:spacing w:line="360" w:lineRule="exact"/>
              <w:rPr>
                <w:rFonts w:ascii="宋体" w:eastAsia="宋体" w:hAnsi="宋体" w:cs="Times New Roman"/>
                <w:kern w:val="0"/>
                <w:sz w:val="24"/>
                <w:szCs w:val="24"/>
              </w:rPr>
            </w:pPr>
            <w:r w:rsidRPr="00D53383">
              <w:rPr>
                <w:rFonts w:ascii="宋体" w:eastAsia="宋体" w:hAnsi="宋体" w:cs="Times New Roman" w:hint="eastAsia"/>
                <w:kern w:val="0"/>
                <w:sz w:val="24"/>
                <w:szCs w:val="24"/>
              </w:rPr>
              <w:t>学生测评结果管理</w:t>
            </w:r>
          </w:p>
          <w:p w:rsidR="003A2566" w:rsidRPr="00D53383" w:rsidRDefault="003A2566" w:rsidP="00B0261A">
            <w:pPr>
              <w:widowControl/>
              <w:spacing w:line="360" w:lineRule="exact"/>
              <w:rPr>
                <w:rFonts w:ascii="宋体" w:eastAsia="宋体" w:hAnsi="宋体" w:cs="Times New Roman"/>
                <w:kern w:val="0"/>
                <w:sz w:val="24"/>
                <w:szCs w:val="24"/>
              </w:rPr>
            </w:pPr>
            <w:r w:rsidRPr="00D53383">
              <w:rPr>
                <w:rFonts w:ascii="宋体" w:eastAsia="宋体" w:hAnsi="宋体" w:cs="Times New Roman"/>
                <w:kern w:val="0"/>
                <w:sz w:val="24"/>
                <w:szCs w:val="24"/>
              </w:rPr>
              <w:t>9、毕业处理</w:t>
            </w:r>
          </w:p>
          <w:p w:rsidR="003A2566" w:rsidRPr="00D53383" w:rsidRDefault="003A2566" w:rsidP="00B0261A">
            <w:pPr>
              <w:widowControl/>
              <w:spacing w:line="360" w:lineRule="exact"/>
              <w:rPr>
                <w:rFonts w:ascii="宋体" w:eastAsia="宋体" w:hAnsi="宋体" w:cs="Times New Roman"/>
                <w:kern w:val="0"/>
                <w:sz w:val="24"/>
                <w:szCs w:val="24"/>
              </w:rPr>
            </w:pPr>
            <w:r w:rsidRPr="00D53383">
              <w:rPr>
                <w:rFonts w:ascii="宋体" w:eastAsia="宋体" w:hAnsi="宋体" w:cs="Times New Roman" w:hint="eastAsia"/>
                <w:kern w:val="0"/>
                <w:sz w:val="24"/>
                <w:szCs w:val="24"/>
              </w:rPr>
              <w:t>毕业规定，学生证书审核，准毕业生统计显示，毕业生统计，学生申请证书认证</w:t>
            </w:r>
          </w:p>
          <w:p w:rsidR="003A2566" w:rsidRPr="00D53383" w:rsidRDefault="003A2566" w:rsidP="00B0261A">
            <w:pPr>
              <w:widowControl/>
              <w:spacing w:line="360" w:lineRule="exact"/>
              <w:rPr>
                <w:rFonts w:ascii="宋体" w:eastAsia="宋体" w:hAnsi="宋体" w:cs="Times New Roman"/>
                <w:kern w:val="0"/>
                <w:sz w:val="24"/>
                <w:szCs w:val="24"/>
              </w:rPr>
            </w:pPr>
            <w:r w:rsidRPr="00D53383">
              <w:rPr>
                <w:rFonts w:ascii="宋体" w:eastAsia="宋体" w:hAnsi="宋体" w:cs="Times New Roman"/>
                <w:kern w:val="0"/>
                <w:sz w:val="24"/>
                <w:szCs w:val="24"/>
              </w:rPr>
              <w:t>10、系统管理</w:t>
            </w:r>
          </w:p>
          <w:p w:rsidR="003A2566" w:rsidRPr="00D53383" w:rsidRDefault="003A2566" w:rsidP="00B0261A">
            <w:pPr>
              <w:widowControl/>
              <w:spacing w:line="360" w:lineRule="exact"/>
              <w:rPr>
                <w:rFonts w:ascii="宋体" w:eastAsia="宋体" w:hAnsi="宋体" w:cs="Times New Roman"/>
                <w:kern w:val="0"/>
                <w:sz w:val="24"/>
                <w:szCs w:val="24"/>
              </w:rPr>
            </w:pPr>
            <w:r w:rsidRPr="00D53383">
              <w:rPr>
                <w:rFonts w:ascii="宋体" w:eastAsia="宋体" w:hAnsi="宋体" w:cs="Times New Roman"/>
                <w:kern w:val="0"/>
                <w:sz w:val="24"/>
                <w:szCs w:val="24"/>
              </w:rPr>
              <w:t>基本设置：基本设置，基础数据管理，辅助功能设置，功能开关，关键字过滤</w:t>
            </w:r>
          </w:p>
          <w:p w:rsidR="003A2566" w:rsidRPr="00D53383" w:rsidRDefault="003A2566" w:rsidP="00B0261A">
            <w:pPr>
              <w:widowControl/>
              <w:spacing w:line="360" w:lineRule="exact"/>
              <w:rPr>
                <w:rFonts w:ascii="宋体" w:eastAsia="宋体" w:hAnsi="宋体" w:cs="Times New Roman"/>
                <w:kern w:val="0"/>
                <w:sz w:val="24"/>
                <w:szCs w:val="24"/>
              </w:rPr>
            </w:pPr>
            <w:r w:rsidRPr="00D53383">
              <w:rPr>
                <w:rFonts w:ascii="宋体" w:eastAsia="宋体" w:hAnsi="宋体" w:cs="Times New Roman"/>
                <w:kern w:val="0"/>
                <w:sz w:val="24"/>
                <w:szCs w:val="24"/>
              </w:rPr>
              <w:t>用户管理：管理员管理，教师管理，学生管理，权限设置管理</w:t>
            </w:r>
          </w:p>
          <w:p w:rsidR="003A2566" w:rsidRPr="00D53383" w:rsidRDefault="003A2566" w:rsidP="00B0261A">
            <w:pPr>
              <w:widowControl/>
              <w:spacing w:line="360" w:lineRule="exact"/>
              <w:rPr>
                <w:rFonts w:ascii="宋体" w:eastAsia="宋体" w:hAnsi="宋体" w:cs="Times New Roman"/>
                <w:kern w:val="0"/>
                <w:sz w:val="24"/>
                <w:szCs w:val="24"/>
              </w:rPr>
            </w:pPr>
            <w:r w:rsidRPr="00D53383">
              <w:rPr>
                <w:rFonts w:ascii="宋体" w:eastAsia="宋体" w:hAnsi="宋体" w:cs="Times New Roman"/>
                <w:kern w:val="0"/>
                <w:sz w:val="24"/>
                <w:szCs w:val="24"/>
              </w:rPr>
              <w:t>登录日志：记录登录用户帐号，登录时间，登录IP地址等信息</w:t>
            </w:r>
          </w:p>
        </w:tc>
        <w:tc>
          <w:tcPr>
            <w:tcW w:w="850" w:type="dxa"/>
            <w:vAlign w:val="center"/>
          </w:tcPr>
          <w:p w:rsidR="003A2566" w:rsidRPr="00D53383" w:rsidRDefault="003A2566" w:rsidP="00B0261A">
            <w:pPr>
              <w:pStyle w:val="ab"/>
              <w:spacing w:line="360" w:lineRule="exact"/>
              <w:rPr>
                <w:rFonts w:ascii="宋体" w:hAnsi="宋体"/>
              </w:rPr>
            </w:pPr>
            <w:r w:rsidRPr="00D53383">
              <w:rPr>
                <w:rFonts w:ascii="宋体" w:hAnsi="宋体" w:hint="eastAsia"/>
              </w:rPr>
              <w:lastRenderedPageBreak/>
              <w:t>1</w:t>
            </w:r>
          </w:p>
        </w:tc>
        <w:tc>
          <w:tcPr>
            <w:tcW w:w="851" w:type="dxa"/>
            <w:vAlign w:val="center"/>
          </w:tcPr>
          <w:p w:rsidR="003A2566" w:rsidRPr="00D53383" w:rsidRDefault="003A2566" w:rsidP="00B0261A">
            <w:pPr>
              <w:pStyle w:val="ab"/>
              <w:spacing w:line="360" w:lineRule="exact"/>
              <w:rPr>
                <w:rFonts w:ascii="宋体" w:hAnsi="宋体"/>
              </w:rPr>
            </w:pPr>
            <w:r w:rsidRPr="00D53383">
              <w:rPr>
                <w:rFonts w:ascii="宋体" w:hAnsi="宋体" w:hint="eastAsia"/>
              </w:rPr>
              <w:t>套</w:t>
            </w:r>
          </w:p>
        </w:tc>
        <w:tc>
          <w:tcPr>
            <w:tcW w:w="850" w:type="dxa"/>
            <w:vAlign w:val="center"/>
          </w:tcPr>
          <w:p w:rsidR="003A2566" w:rsidRPr="00D53383" w:rsidRDefault="003A2566" w:rsidP="00B0261A">
            <w:pPr>
              <w:pStyle w:val="ab"/>
              <w:spacing w:line="360" w:lineRule="exact"/>
              <w:rPr>
                <w:rFonts w:ascii="宋体" w:hAnsi="宋体"/>
              </w:rPr>
            </w:pPr>
            <w:r w:rsidRPr="00D53383">
              <w:rPr>
                <w:rFonts w:ascii="宋体" w:hAnsi="宋体" w:hint="eastAsia"/>
              </w:rPr>
              <w:t>否</w:t>
            </w:r>
          </w:p>
        </w:tc>
      </w:tr>
      <w:tr w:rsidR="003A2566" w:rsidRPr="00D53383" w:rsidTr="006F2188">
        <w:tc>
          <w:tcPr>
            <w:tcW w:w="865" w:type="dxa"/>
            <w:vAlign w:val="center"/>
          </w:tcPr>
          <w:p w:rsidR="003A2566" w:rsidRPr="00D53383" w:rsidRDefault="003A2566" w:rsidP="00B0261A">
            <w:pPr>
              <w:pStyle w:val="ab"/>
              <w:snapToGrid w:val="0"/>
              <w:rPr>
                <w:rFonts w:ascii="宋体" w:hAnsi="宋体"/>
              </w:rPr>
            </w:pPr>
            <w:r w:rsidRPr="00D53383">
              <w:rPr>
                <w:rFonts w:ascii="宋体" w:hAnsi="宋体" w:hint="eastAsia"/>
              </w:rPr>
              <w:lastRenderedPageBreak/>
              <w:t>3</w:t>
            </w:r>
          </w:p>
        </w:tc>
        <w:tc>
          <w:tcPr>
            <w:tcW w:w="1370" w:type="dxa"/>
            <w:vAlign w:val="center"/>
          </w:tcPr>
          <w:p w:rsidR="003A2566" w:rsidRPr="00D53383" w:rsidRDefault="003A2566" w:rsidP="00B0261A">
            <w:pPr>
              <w:pStyle w:val="ab"/>
              <w:snapToGrid w:val="0"/>
              <w:rPr>
                <w:rFonts w:ascii="宋体" w:hAnsi="宋体"/>
              </w:rPr>
            </w:pPr>
            <w:r w:rsidRPr="00D53383">
              <w:rPr>
                <w:rFonts w:ascii="宋体" w:hAnsi="宋体" w:cs="宋体" w:hint="eastAsia"/>
                <w:sz w:val="21"/>
                <w:szCs w:val="21"/>
              </w:rPr>
              <w:t>网络教学平台</w:t>
            </w:r>
          </w:p>
        </w:tc>
        <w:tc>
          <w:tcPr>
            <w:tcW w:w="9072" w:type="dxa"/>
            <w:vAlign w:val="center"/>
          </w:tcPr>
          <w:p w:rsidR="003A2566" w:rsidRPr="00D53383" w:rsidRDefault="003A2566" w:rsidP="00B0261A">
            <w:pPr>
              <w:pStyle w:val="ab"/>
              <w:spacing w:line="360" w:lineRule="exact"/>
              <w:rPr>
                <w:rFonts w:ascii="宋体" w:hAnsi="宋体"/>
              </w:rPr>
            </w:pPr>
            <w:r w:rsidRPr="00D53383">
              <w:rPr>
                <w:rFonts w:ascii="宋体" w:hAnsi="宋体" w:hint="eastAsia"/>
              </w:rPr>
              <w:t>1、</w:t>
            </w:r>
            <w:r w:rsidRPr="00D53383">
              <w:rPr>
                <w:rFonts w:ascii="宋体" w:hAnsi="宋体"/>
              </w:rPr>
              <w:t>系统管理</w:t>
            </w:r>
          </w:p>
          <w:p w:rsidR="003A2566" w:rsidRPr="00D53383" w:rsidRDefault="003A2566" w:rsidP="00B0261A">
            <w:pPr>
              <w:pStyle w:val="ab"/>
              <w:spacing w:line="360" w:lineRule="exact"/>
              <w:rPr>
                <w:rFonts w:ascii="宋体" w:hAnsi="宋体"/>
              </w:rPr>
            </w:pPr>
            <w:r w:rsidRPr="00D53383">
              <w:rPr>
                <w:rFonts w:ascii="宋体" w:hAnsi="宋体"/>
              </w:rPr>
              <w:t>基本设置：功能开关，关键字过滤，辅助功能</w:t>
            </w:r>
          </w:p>
          <w:p w:rsidR="003A2566" w:rsidRPr="00D53383" w:rsidRDefault="003A2566" w:rsidP="00B0261A">
            <w:pPr>
              <w:pStyle w:val="ab"/>
              <w:spacing w:line="360" w:lineRule="exact"/>
              <w:rPr>
                <w:rFonts w:ascii="宋体" w:hAnsi="宋体"/>
              </w:rPr>
            </w:pPr>
            <w:r w:rsidRPr="00D53383">
              <w:rPr>
                <w:rFonts w:ascii="宋体" w:hAnsi="宋体"/>
              </w:rPr>
              <w:t>权限管理：权限可以细化到某一个资源、一个试题上，用户之间可以移交权限（工作代办）,</w:t>
            </w:r>
            <w:r w:rsidRPr="00D53383">
              <w:rPr>
                <w:rFonts w:ascii="宋体" w:hAnsi="宋体" w:hint="eastAsia"/>
              </w:rPr>
              <w:t>支持记录</w:t>
            </w:r>
            <w:r w:rsidRPr="00D53383">
              <w:rPr>
                <w:rFonts w:ascii="宋体" w:hAnsi="宋体"/>
              </w:rPr>
              <w:t>用户操作日志</w:t>
            </w:r>
          </w:p>
          <w:p w:rsidR="003A2566" w:rsidRPr="00D53383" w:rsidRDefault="003A2566" w:rsidP="00B0261A">
            <w:pPr>
              <w:pStyle w:val="ab"/>
              <w:spacing w:line="360" w:lineRule="exact"/>
              <w:rPr>
                <w:rFonts w:ascii="宋体" w:hAnsi="宋体"/>
              </w:rPr>
            </w:pPr>
            <w:r w:rsidRPr="00D53383">
              <w:rPr>
                <w:rFonts w:ascii="宋体" w:hAnsi="宋体"/>
              </w:rPr>
              <w:t>登录日志：记录登录用户帐号，登录时间，登录IP地址等信息</w:t>
            </w:r>
          </w:p>
          <w:p w:rsidR="003A2566" w:rsidRPr="00D53383" w:rsidRDefault="003A2566" w:rsidP="00B0261A">
            <w:pPr>
              <w:pStyle w:val="ab"/>
              <w:spacing w:line="360" w:lineRule="exact"/>
              <w:rPr>
                <w:rFonts w:ascii="宋体" w:hAnsi="宋体"/>
              </w:rPr>
            </w:pPr>
            <w:r w:rsidRPr="00D53383">
              <w:rPr>
                <w:rFonts w:ascii="宋体" w:hAnsi="宋体"/>
              </w:rPr>
              <w:t>2、资源展示与检索</w:t>
            </w:r>
          </w:p>
          <w:p w:rsidR="003A2566" w:rsidRPr="00D53383" w:rsidRDefault="003A2566" w:rsidP="00B0261A">
            <w:pPr>
              <w:pStyle w:val="ab"/>
              <w:spacing w:line="360" w:lineRule="exact"/>
              <w:rPr>
                <w:rFonts w:ascii="宋体" w:hAnsi="宋体"/>
              </w:rPr>
            </w:pPr>
            <w:r w:rsidRPr="00D53383">
              <w:rPr>
                <w:rFonts w:ascii="宋体" w:hAnsi="宋体" w:hint="eastAsia"/>
              </w:rPr>
              <w:t>支持</w:t>
            </w:r>
            <w:r w:rsidRPr="00D53383">
              <w:rPr>
                <w:rFonts w:ascii="宋体" w:hAnsi="宋体"/>
              </w:rPr>
              <w:t>多种形式浏览资源的资源库（按照资源类型、学科、专业、归属课程进行浏览）</w:t>
            </w:r>
          </w:p>
          <w:p w:rsidR="003A2566" w:rsidRPr="00D53383" w:rsidRDefault="003A2566" w:rsidP="00B0261A">
            <w:pPr>
              <w:pStyle w:val="ab"/>
              <w:spacing w:line="360" w:lineRule="exact"/>
              <w:rPr>
                <w:rFonts w:ascii="宋体" w:hAnsi="宋体"/>
              </w:rPr>
            </w:pPr>
            <w:r w:rsidRPr="00D53383">
              <w:rPr>
                <w:rFonts w:ascii="宋体" w:hAnsi="宋体"/>
              </w:rPr>
              <w:t>支持单个资源具体属性展示，所有种类资源均提供下载、浏览、分享等功能</w:t>
            </w:r>
          </w:p>
          <w:p w:rsidR="003A2566" w:rsidRPr="00D53383" w:rsidRDefault="003A2566" w:rsidP="00B0261A">
            <w:pPr>
              <w:pStyle w:val="ab"/>
              <w:spacing w:line="360" w:lineRule="exact"/>
              <w:rPr>
                <w:rFonts w:ascii="宋体" w:hAnsi="宋体"/>
              </w:rPr>
            </w:pPr>
            <w:r w:rsidRPr="00D53383">
              <w:rPr>
                <w:rFonts w:ascii="宋体" w:hAnsi="宋体"/>
              </w:rPr>
              <w:t>支持基于不同文件属性（如分类、文件名、格式等）组合对资源模糊检索功能</w:t>
            </w:r>
          </w:p>
          <w:p w:rsidR="003A2566" w:rsidRPr="00D53383" w:rsidRDefault="003A2566" w:rsidP="00B0261A">
            <w:pPr>
              <w:pStyle w:val="ab"/>
              <w:spacing w:line="360" w:lineRule="exact"/>
              <w:rPr>
                <w:rFonts w:ascii="宋体" w:hAnsi="宋体"/>
              </w:rPr>
            </w:pPr>
            <w:r w:rsidRPr="00D53383">
              <w:rPr>
                <w:rFonts w:ascii="宋体" w:hAnsi="宋体"/>
              </w:rPr>
              <w:t>支持有权限用户可以进行资源预览或下载</w:t>
            </w:r>
          </w:p>
          <w:p w:rsidR="003A2566" w:rsidRPr="00D53383" w:rsidRDefault="003A2566" w:rsidP="00B0261A">
            <w:pPr>
              <w:pStyle w:val="ab"/>
              <w:spacing w:line="360" w:lineRule="exact"/>
              <w:rPr>
                <w:rFonts w:ascii="宋体" w:hAnsi="宋体"/>
              </w:rPr>
            </w:pPr>
            <w:r w:rsidRPr="00D53383">
              <w:rPr>
                <w:rFonts w:ascii="宋体" w:hAnsi="宋体"/>
              </w:rPr>
              <w:lastRenderedPageBreak/>
              <w:t>支持常用文档、图片、视频在线预览</w:t>
            </w:r>
          </w:p>
          <w:p w:rsidR="003A2566" w:rsidRPr="00D53383" w:rsidRDefault="003A2566" w:rsidP="00B0261A">
            <w:pPr>
              <w:pStyle w:val="ab"/>
              <w:spacing w:line="360" w:lineRule="exact"/>
              <w:rPr>
                <w:rFonts w:ascii="宋体" w:hAnsi="宋体"/>
              </w:rPr>
            </w:pPr>
            <w:r w:rsidRPr="00D53383">
              <w:rPr>
                <w:rFonts w:ascii="宋体" w:hAnsi="宋体"/>
              </w:rPr>
              <w:t>3、资源管理</w:t>
            </w:r>
          </w:p>
          <w:p w:rsidR="003A2566" w:rsidRPr="00D53383" w:rsidRDefault="003A2566" w:rsidP="00B0261A">
            <w:pPr>
              <w:pStyle w:val="ab"/>
              <w:spacing w:line="360" w:lineRule="exact"/>
              <w:rPr>
                <w:rFonts w:ascii="宋体" w:hAnsi="宋体"/>
              </w:rPr>
            </w:pPr>
            <w:r w:rsidRPr="00D53383">
              <w:rPr>
                <w:rFonts w:ascii="宋体" w:hAnsi="宋体"/>
              </w:rPr>
              <w:t>分类管理：专业资源库分类管理（同时基于文件格式，基于学科，基于专业、课程等分类，按使用场合分类）和公共资源库管理（基于文件使用场合分类）</w:t>
            </w:r>
          </w:p>
          <w:p w:rsidR="003A2566" w:rsidRPr="00D53383" w:rsidRDefault="003A2566" w:rsidP="00B0261A">
            <w:pPr>
              <w:pStyle w:val="ab"/>
              <w:spacing w:line="360" w:lineRule="exact"/>
              <w:rPr>
                <w:rFonts w:ascii="宋体" w:hAnsi="宋体"/>
              </w:rPr>
            </w:pPr>
            <w:r w:rsidRPr="00D53383">
              <w:rPr>
                <w:rFonts w:ascii="宋体" w:hAnsi="宋体"/>
              </w:rPr>
              <w:t>上传资源</w:t>
            </w:r>
            <w:r w:rsidRPr="00D53383">
              <w:rPr>
                <w:rFonts w:ascii="宋体" w:hAnsi="宋体"/>
              </w:rPr>
              <w:tab/>
              <w:t>提供编辑资源分类、资源名、格式、资源描述、大小等属性的上传界面。</w:t>
            </w:r>
          </w:p>
          <w:p w:rsidR="003A2566" w:rsidRPr="00D53383" w:rsidRDefault="003A2566" w:rsidP="00B0261A">
            <w:pPr>
              <w:pStyle w:val="ab"/>
              <w:spacing w:line="360" w:lineRule="exact"/>
              <w:rPr>
                <w:rFonts w:ascii="宋体" w:hAnsi="宋体"/>
              </w:rPr>
            </w:pPr>
            <w:r w:rsidRPr="00D53383">
              <w:rPr>
                <w:rFonts w:ascii="宋体" w:hAnsi="宋体"/>
              </w:rPr>
              <w:t>资源移动：不同专业或不同文件夹下的资源移动</w:t>
            </w:r>
          </w:p>
          <w:p w:rsidR="003A2566" w:rsidRPr="00D53383" w:rsidRDefault="003A2566" w:rsidP="00B0261A">
            <w:pPr>
              <w:pStyle w:val="ab"/>
              <w:spacing w:line="360" w:lineRule="exact"/>
              <w:rPr>
                <w:rFonts w:ascii="宋体" w:hAnsi="宋体"/>
              </w:rPr>
            </w:pPr>
            <w:r w:rsidRPr="00D53383">
              <w:rPr>
                <w:rFonts w:ascii="宋体" w:hAnsi="宋体"/>
              </w:rPr>
              <w:t>资源共享：支持资源共享、预览和下载权限设置</w:t>
            </w:r>
          </w:p>
          <w:p w:rsidR="003A2566" w:rsidRPr="00D53383" w:rsidRDefault="003A2566" w:rsidP="00B0261A">
            <w:pPr>
              <w:pStyle w:val="ab"/>
              <w:spacing w:line="360" w:lineRule="exact"/>
              <w:rPr>
                <w:rFonts w:ascii="宋体" w:hAnsi="宋体"/>
              </w:rPr>
            </w:pPr>
            <w:r w:rsidRPr="00D53383">
              <w:rPr>
                <w:rFonts w:ascii="宋体" w:hAnsi="宋体"/>
              </w:rPr>
              <w:t>资源权限查看</w:t>
            </w:r>
            <w:r w:rsidRPr="00D53383">
              <w:rPr>
                <w:rFonts w:ascii="宋体" w:hAnsi="宋体" w:hint="eastAsia"/>
              </w:rPr>
              <w:t>：</w:t>
            </w:r>
            <w:r w:rsidRPr="00D53383">
              <w:rPr>
                <w:rFonts w:ascii="宋体" w:hAnsi="宋体"/>
              </w:rPr>
              <w:t>可以查看到我上传的资源、别人授权给我的资源、我授权给别人的资源</w:t>
            </w:r>
          </w:p>
          <w:p w:rsidR="003A2566" w:rsidRPr="00D53383" w:rsidRDefault="003A2566" w:rsidP="00B0261A">
            <w:pPr>
              <w:pStyle w:val="ab"/>
              <w:spacing w:line="360" w:lineRule="exact"/>
              <w:rPr>
                <w:rFonts w:ascii="宋体" w:hAnsi="宋体"/>
              </w:rPr>
            </w:pPr>
            <w:r w:rsidRPr="00D53383">
              <w:rPr>
                <w:rFonts w:ascii="宋体" w:hAnsi="宋体"/>
              </w:rPr>
              <w:t>4、学习平台</w:t>
            </w:r>
          </w:p>
          <w:p w:rsidR="003A2566" w:rsidRPr="00D53383" w:rsidRDefault="003A2566" w:rsidP="00B0261A">
            <w:pPr>
              <w:pStyle w:val="ab"/>
              <w:spacing w:line="360" w:lineRule="exact"/>
              <w:rPr>
                <w:rFonts w:ascii="宋体" w:hAnsi="宋体"/>
              </w:rPr>
            </w:pPr>
            <w:r w:rsidRPr="00D53383">
              <w:rPr>
                <w:rFonts w:ascii="宋体" w:hAnsi="宋体"/>
              </w:rPr>
              <w:t>作业管理：布置作业，已完成作业，待完成作业，作业统计，所有作业</w:t>
            </w:r>
          </w:p>
          <w:p w:rsidR="003A2566" w:rsidRPr="00D53383" w:rsidRDefault="003A2566" w:rsidP="00B0261A">
            <w:pPr>
              <w:pStyle w:val="ab"/>
              <w:spacing w:line="360" w:lineRule="exact"/>
              <w:rPr>
                <w:rFonts w:ascii="宋体" w:hAnsi="宋体"/>
              </w:rPr>
            </w:pPr>
            <w:r w:rsidRPr="00D53383">
              <w:rPr>
                <w:rFonts w:ascii="宋体" w:hAnsi="宋体"/>
              </w:rPr>
              <w:t>考试管理：发布试卷，已完成试卷，待完成试卷，试卷统计，成绩统计，所有试卷</w:t>
            </w:r>
          </w:p>
          <w:p w:rsidR="003A2566" w:rsidRPr="00D53383" w:rsidRDefault="003A2566" w:rsidP="00B0261A">
            <w:pPr>
              <w:pStyle w:val="ab"/>
              <w:spacing w:line="360" w:lineRule="exact"/>
              <w:rPr>
                <w:rFonts w:ascii="宋体" w:hAnsi="宋体"/>
              </w:rPr>
            </w:pPr>
            <w:r w:rsidRPr="00D53383">
              <w:rPr>
                <w:rFonts w:ascii="宋体" w:hAnsi="宋体"/>
              </w:rPr>
              <w:t>互动交流：公共交流中心，课程交流中心，我回复的，我发表的</w:t>
            </w:r>
          </w:p>
          <w:p w:rsidR="003A2566" w:rsidRPr="00D53383" w:rsidRDefault="003A2566" w:rsidP="00B0261A">
            <w:pPr>
              <w:pStyle w:val="ab"/>
              <w:spacing w:line="360" w:lineRule="exact"/>
              <w:rPr>
                <w:rFonts w:ascii="宋体" w:hAnsi="宋体"/>
              </w:rPr>
            </w:pPr>
            <w:r w:rsidRPr="00D53383">
              <w:rPr>
                <w:rFonts w:ascii="宋体" w:hAnsi="宋体"/>
              </w:rPr>
              <w:t>任务驱动教学：每门课程下可建任意个任务，同一任务分成若干小组，小组管理，每个可以任命组长，可以管理小组资源，可以管理小组讨论，每个小组之间可以互评，每个小组在任务结束前要做任务总结，教师做最后的任务评价打分</w:t>
            </w:r>
          </w:p>
          <w:p w:rsidR="003A2566" w:rsidRPr="00D53383" w:rsidRDefault="003A2566" w:rsidP="00B0261A">
            <w:pPr>
              <w:pStyle w:val="ab"/>
              <w:spacing w:line="360" w:lineRule="exact"/>
              <w:rPr>
                <w:rFonts w:ascii="宋体" w:hAnsi="宋体"/>
              </w:rPr>
            </w:pPr>
            <w:r w:rsidRPr="00D53383">
              <w:rPr>
                <w:rFonts w:ascii="宋体" w:hAnsi="宋体"/>
              </w:rPr>
              <w:t>5、网络课程</w:t>
            </w:r>
          </w:p>
          <w:p w:rsidR="003A2566" w:rsidRPr="00D53383" w:rsidRDefault="003A2566" w:rsidP="00B0261A">
            <w:pPr>
              <w:pStyle w:val="ab"/>
              <w:spacing w:line="360" w:lineRule="exact"/>
              <w:rPr>
                <w:rFonts w:ascii="宋体" w:hAnsi="宋体"/>
              </w:rPr>
            </w:pPr>
            <w:r w:rsidRPr="00D53383">
              <w:rPr>
                <w:rFonts w:ascii="宋体" w:hAnsi="宋体"/>
              </w:rPr>
              <w:t>课程展示：网络课程，微课程，精品课程，慕课</w:t>
            </w:r>
          </w:p>
          <w:p w:rsidR="003A2566" w:rsidRPr="00D53383" w:rsidRDefault="003A2566" w:rsidP="00B0261A">
            <w:pPr>
              <w:pStyle w:val="ab"/>
              <w:spacing w:line="360" w:lineRule="exact"/>
              <w:rPr>
                <w:rFonts w:ascii="宋体" w:hAnsi="宋体"/>
              </w:rPr>
            </w:pPr>
            <w:r w:rsidRPr="00D53383">
              <w:rPr>
                <w:rFonts w:ascii="宋体" w:hAnsi="宋体"/>
              </w:rPr>
              <w:t>课程管理：申请开课，课程审核，课程统计，所有课程，课程学习者，课程搜索</w:t>
            </w:r>
          </w:p>
          <w:p w:rsidR="003A2566" w:rsidRPr="00D53383" w:rsidRDefault="003A2566" w:rsidP="00B0261A">
            <w:pPr>
              <w:pStyle w:val="ab"/>
              <w:spacing w:line="360" w:lineRule="exact"/>
              <w:rPr>
                <w:rFonts w:ascii="宋体" w:hAnsi="宋体"/>
              </w:rPr>
            </w:pPr>
            <w:r w:rsidRPr="00D53383">
              <w:rPr>
                <w:rFonts w:ascii="宋体" w:hAnsi="宋体"/>
              </w:rPr>
              <w:t>我的课程：我负责的课程，学习的课程，所有课程，课程搜索，课程属性，课程资源，课程栏目，栏目内容，添加学习者，课程评价</w:t>
            </w:r>
          </w:p>
          <w:p w:rsidR="003A2566" w:rsidRPr="00D53383" w:rsidRDefault="003A2566" w:rsidP="00B0261A">
            <w:pPr>
              <w:pStyle w:val="ab"/>
              <w:spacing w:line="360" w:lineRule="exact"/>
              <w:rPr>
                <w:rFonts w:ascii="宋体" w:hAnsi="宋体"/>
              </w:rPr>
            </w:pPr>
            <w:r w:rsidRPr="00D53383">
              <w:rPr>
                <w:rFonts w:ascii="宋体" w:hAnsi="宋体"/>
              </w:rPr>
              <w:t>课程辅助工具：可以设置课程或章节下的作业、试卷和课程任务安排，组织讨论，管理本人的笔记日志</w:t>
            </w:r>
          </w:p>
          <w:p w:rsidR="003A2566" w:rsidRPr="00D53383" w:rsidRDefault="003A2566" w:rsidP="00B0261A">
            <w:pPr>
              <w:pStyle w:val="ab"/>
              <w:spacing w:line="360" w:lineRule="exact"/>
              <w:rPr>
                <w:rFonts w:ascii="宋体" w:hAnsi="宋体"/>
              </w:rPr>
            </w:pPr>
            <w:r w:rsidRPr="00D53383">
              <w:rPr>
                <w:rFonts w:ascii="宋体" w:hAnsi="宋体" w:hint="eastAsia"/>
              </w:rPr>
              <w:t>6、</w:t>
            </w:r>
            <w:r w:rsidRPr="00D53383">
              <w:rPr>
                <w:rFonts w:ascii="宋体" w:hAnsi="宋体"/>
              </w:rPr>
              <w:t>个人中心</w:t>
            </w:r>
          </w:p>
          <w:p w:rsidR="003A2566" w:rsidRPr="00D53383" w:rsidRDefault="003A2566" w:rsidP="00B0261A">
            <w:pPr>
              <w:pStyle w:val="ab"/>
              <w:spacing w:line="360" w:lineRule="exact"/>
              <w:rPr>
                <w:rFonts w:ascii="宋体" w:hAnsi="宋体"/>
              </w:rPr>
            </w:pPr>
            <w:r w:rsidRPr="00D53383">
              <w:rPr>
                <w:rFonts w:ascii="宋体" w:hAnsi="宋体"/>
              </w:rPr>
              <w:lastRenderedPageBreak/>
              <w:t>资源排名：对我管理上传资源数、资源库使用率进行统计</w:t>
            </w:r>
          </w:p>
          <w:p w:rsidR="003A2566" w:rsidRPr="00D53383" w:rsidRDefault="003A2566" w:rsidP="00B0261A">
            <w:pPr>
              <w:pStyle w:val="ab"/>
              <w:spacing w:line="360" w:lineRule="exact"/>
              <w:rPr>
                <w:rFonts w:ascii="宋体" w:hAnsi="宋体"/>
              </w:rPr>
            </w:pPr>
            <w:r w:rsidRPr="00D53383">
              <w:rPr>
                <w:rFonts w:ascii="宋体" w:hAnsi="宋体" w:hint="eastAsia"/>
              </w:rPr>
              <w:t>支持</w:t>
            </w:r>
            <w:r w:rsidRPr="00D53383">
              <w:rPr>
                <w:rFonts w:ascii="宋体" w:hAnsi="宋体"/>
              </w:rPr>
              <w:t>在学习过程或日常生活的随手记录，可以对笔记进行增删改查等操作</w:t>
            </w:r>
          </w:p>
          <w:p w:rsidR="003A2566" w:rsidRPr="00D53383" w:rsidRDefault="003A2566" w:rsidP="00B0261A">
            <w:pPr>
              <w:pStyle w:val="ab"/>
              <w:spacing w:line="360" w:lineRule="exact"/>
              <w:rPr>
                <w:rFonts w:ascii="宋体" w:hAnsi="宋体"/>
              </w:rPr>
            </w:pPr>
            <w:r w:rsidRPr="00D53383">
              <w:rPr>
                <w:rFonts w:ascii="宋体" w:hAnsi="宋体"/>
              </w:rPr>
              <w:t>作业及考试：可以查看到自己学习的课程中需要完成的作业和试卷，以及已完成的作业及考试，可以查询到老师对作业和试卷的点评</w:t>
            </w:r>
          </w:p>
          <w:p w:rsidR="003A2566" w:rsidRPr="00D53383" w:rsidRDefault="003A2566" w:rsidP="00B0261A">
            <w:pPr>
              <w:pStyle w:val="ab"/>
              <w:spacing w:line="360" w:lineRule="exact"/>
              <w:rPr>
                <w:rFonts w:ascii="宋体" w:hAnsi="宋体"/>
              </w:rPr>
            </w:pPr>
            <w:r w:rsidRPr="00D53383">
              <w:rPr>
                <w:rFonts w:ascii="宋体" w:hAnsi="宋体"/>
              </w:rPr>
              <w:t>课程讨论：可以查看到自己参与的课程讨论主题及讨论内容，以及自己发起的讨论主题，可以修改删除自己的讨论内容</w:t>
            </w:r>
          </w:p>
          <w:p w:rsidR="003A2566" w:rsidRPr="00D53383" w:rsidRDefault="003A2566" w:rsidP="00B0261A">
            <w:pPr>
              <w:pStyle w:val="ab"/>
              <w:spacing w:line="360" w:lineRule="exact"/>
              <w:rPr>
                <w:rFonts w:ascii="宋体" w:hAnsi="宋体"/>
              </w:rPr>
            </w:pPr>
          </w:p>
        </w:tc>
        <w:tc>
          <w:tcPr>
            <w:tcW w:w="850" w:type="dxa"/>
            <w:vAlign w:val="center"/>
          </w:tcPr>
          <w:p w:rsidR="003A2566" w:rsidRPr="00D53383" w:rsidRDefault="003A2566" w:rsidP="00B0261A">
            <w:pPr>
              <w:rPr>
                <w:rFonts w:ascii="宋体" w:eastAsia="宋体" w:hAnsi="宋体" w:cs="宋体"/>
                <w:sz w:val="24"/>
                <w:szCs w:val="24"/>
              </w:rPr>
            </w:pPr>
            <w:r w:rsidRPr="00D53383">
              <w:rPr>
                <w:rFonts w:ascii="宋体" w:eastAsia="宋体" w:hAnsi="宋体" w:hint="eastAsia"/>
                <w:sz w:val="24"/>
                <w:szCs w:val="24"/>
              </w:rPr>
              <w:lastRenderedPageBreak/>
              <w:t>1</w:t>
            </w:r>
          </w:p>
        </w:tc>
        <w:tc>
          <w:tcPr>
            <w:tcW w:w="851" w:type="dxa"/>
            <w:vAlign w:val="center"/>
          </w:tcPr>
          <w:p w:rsidR="003A2566" w:rsidRPr="00D53383" w:rsidRDefault="003A2566" w:rsidP="00B0261A">
            <w:pPr>
              <w:rPr>
                <w:rFonts w:ascii="宋体" w:eastAsia="宋体" w:hAnsi="宋体" w:cs="宋体"/>
                <w:sz w:val="24"/>
                <w:szCs w:val="24"/>
              </w:rPr>
            </w:pPr>
            <w:r w:rsidRPr="00D53383">
              <w:rPr>
                <w:rFonts w:ascii="宋体" w:eastAsia="宋体" w:hAnsi="宋体" w:hint="eastAsia"/>
                <w:sz w:val="24"/>
                <w:szCs w:val="24"/>
              </w:rPr>
              <w:t>套</w:t>
            </w:r>
          </w:p>
        </w:tc>
        <w:tc>
          <w:tcPr>
            <w:tcW w:w="850" w:type="dxa"/>
            <w:vAlign w:val="center"/>
          </w:tcPr>
          <w:p w:rsidR="003A2566" w:rsidRPr="00D53383" w:rsidRDefault="003A2566" w:rsidP="00B0261A">
            <w:pPr>
              <w:rPr>
                <w:rFonts w:ascii="宋体" w:eastAsia="宋体" w:hAnsi="宋体"/>
                <w:sz w:val="24"/>
                <w:szCs w:val="24"/>
              </w:rPr>
            </w:pPr>
            <w:r w:rsidRPr="00D53383">
              <w:rPr>
                <w:rFonts w:ascii="宋体" w:hAnsi="宋体" w:cs="宋体" w:hint="eastAsia"/>
              </w:rPr>
              <w:t>否</w:t>
            </w:r>
          </w:p>
        </w:tc>
      </w:tr>
      <w:tr w:rsidR="003A2566" w:rsidRPr="00D53383" w:rsidTr="006F2188">
        <w:tc>
          <w:tcPr>
            <w:tcW w:w="865" w:type="dxa"/>
            <w:vAlign w:val="center"/>
          </w:tcPr>
          <w:p w:rsidR="003A2566" w:rsidRPr="00D53383" w:rsidRDefault="003A2566" w:rsidP="00B0261A">
            <w:pPr>
              <w:pStyle w:val="ab"/>
              <w:snapToGrid w:val="0"/>
              <w:rPr>
                <w:rFonts w:ascii="宋体" w:hAnsi="宋体"/>
              </w:rPr>
            </w:pPr>
            <w:r w:rsidRPr="00D53383">
              <w:rPr>
                <w:rFonts w:ascii="宋体" w:hAnsi="宋体" w:hint="eastAsia"/>
              </w:rPr>
              <w:lastRenderedPageBreak/>
              <w:t>4</w:t>
            </w:r>
          </w:p>
        </w:tc>
        <w:tc>
          <w:tcPr>
            <w:tcW w:w="1370" w:type="dxa"/>
            <w:vAlign w:val="center"/>
          </w:tcPr>
          <w:p w:rsidR="003A2566" w:rsidRPr="00D53383" w:rsidRDefault="003A2566" w:rsidP="00B0261A">
            <w:pPr>
              <w:pStyle w:val="ab"/>
              <w:snapToGrid w:val="0"/>
              <w:rPr>
                <w:rFonts w:ascii="宋体" w:hAnsi="宋体"/>
              </w:rPr>
            </w:pPr>
            <w:r w:rsidRPr="00D53383">
              <w:rPr>
                <w:rFonts w:ascii="宋体" w:hAnsi="宋体" w:cs="宋体" w:hint="eastAsia"/>
                <w:sz w:val="21"/>
                <w:szCs w:val="21"/>
              </w:rPr>
              <w:t>实训实习管理系统</w:t>
            </w:r>
          </w:p>
        </w:tc>
        <w:tc>
          <w:tcPr>
            <w:tcW w:w="9072" w:type="dxa"/>
            <w:vAlign w:val="center"/>
          </w:tcPr>
          <w:p w:rsidR="003A2566" w:rsidRPr="00D53383" w:rsidRDefault="003A2566" w:rsidP="00B0261A">
            <w:pPr>
              <w:pStyle w:val="ab"/>
              <w:spacing w:line="360" w:lineRule="exact"/>
              <w:rPr>
                <w:rFonts w:ascii="宋体" w:hAnsi="宋体"/>
              </w:rPr>
            </w:pPr>
            <w:r w:rsidRPr="00D53383">
              <w:rPr>
                <w:rFonts w:ascii="宋体" w:hAnsi="宋体" w:hint="eastAsia"/>
              </w:rPr>
              <w:t>一、实训单位管理</w:t>
            </w:r>
          </w:p>
          <w:p w:rsidR="003A2566" w:rsidRPr="00D53383" w:rsidRDefault="003A2566" w:rsidP="00B0261A">
            <w:pPr>
              <w:pStyle w:val="ab"/>
              <w:spacing w:line="360" w:lineRule="exact"/>
              <w:rPr>
                <w:rFonts w:ascii="宋体" w:hAnsi="宋体"/>
              </w:rPr>
            </w:pPr>
            <w:r w:rsidRPr="00D53383">
              <w:rPr>
                <w:rFonts w:ascii="宋体" w:hAnsi="宋体" w:hint="eastAsia"/>
              </w:rPr>
              <w:t>实训单位管理：对实训单位信息进行管理，包括实训单位、实训单位准入登记、实训单位变更登记、实训单位预约登记、实训单位信息发布。</w:t>
            </w:r>
          </w:p>
          <w:p w:rsidR="003A2566" w:rsidRPr="00D53383" w:rsidRDefault="003A2566" w:rsidP="00B0261A">
            <w:pPr>
              <w:pStyle w:val="ab"/>
              <w:spacing w:line="360" w:lineRule="exact"/>
              <w:rPr>
                <w:rFonts w:ascii="宋体" w:hAnsi="宋体"/>
              </w:rPr>
            </w:pPr>
            <w:r w:rsidRPr="00D53383">
              <w:rPr>
                <w:rFonts w:ascii="宋体" w:hAnsi="宋体" w:hint="eastAsia"/>
              </w:rPr>
              <w:t>二、实训室管理</w:t>
            </w:r>
          </w:p>
          <w:p w:rsidR="003A2566" w:rsidRPr="00D53383" w:rsidRDefault="003A2566" w:rsidP="00B0261A">
            <w:pPr>
              <w:pStyle w:val="ab"/>
              <w:spacing w:line="360" w:lineRule="exact"/>
              <w:rPr>
                <w:rFonts w:ascii="宋体" w:hAnsi="宋体"/>
              </w:rPr>
            </w:pPr>
            <w:r w:rsidRPr="00D53383">
              <w:rPr>
                <w:rFonts w:ascii="宋体" w:hAnsi="宋体" w:hint="eastAsia"/>
              </w:rPr>
              <w:t>实训室管理：对实训室、实训基本设备、实训基本工位、实训基地项目、项目统计进行管理</w:t>
            </w:r>
          </w:p>
          <w:p w:rsidR="003A2566" w:rsidRPr="00D53383" w:rsidRDefault="003A2566" w:rsidP="00B0261A">
            <w:pPr>
              <w:pStyle w:val="ab"/>
              <w:spacing w:line="360" w:lineRule="exact"/>
              <w:rPr>
                <w:rFonts w:ascii="宋体" w:hAnsi="宋体"/>
              </w:rPr>
            </w:pPr>
            <w:r w:rsidRPr="00D53383">
              <w:rPr>
                <w:rFonts w:ascii="宋体" w:hAnsi="宋体" w:hint="eastAsia"/>
              </w:rPr>
              <w:t>三、教师管理</w:t>
            </w:r>
          </w:p>
          <w:p w:rsidR="003A2566" w:rsidRPr="00D53383" w:rsidRDefault="003A2566" w:rsidP="00B0261A">
            <w:pPr>
              <w:pStyle w:val="ab"/>
              <w:spacing w:line="360" w:lineRule="exact"/>
              <w:rPr>
                <w:rFonts w:ascii="宋体" w:hAnsi="宋体"/>
              </w:rPr>
            </w:pPr>
            <w:r w:rsidRPr="00D53383">
              <w:rPr>
                <w:rFonts w:ascii="宋体" w:hAnsi="宋体" w:hint="eastAsia"/>
              </w:rPr>
              <w:t>教师管理：对教师、培训评估、教师评估、教师授课、实训课表进行管理</w:t>
            </w:r>
          </w:p>
          <w:p w:rsidR="003A2566" w:rsidRPr="00D53383" w:rsidRDefault="003A2566" w:rsidP="00B0261A">
            <w:pPr>
              <w:pStyle w:val="ab"/>
              <w:spacing w:line="360" w:lineRule="exact"/>
              <w:rPr>
                <w:rFonts w:ascii="宋体" w:hAnsi="宋体"/>
              </w:rPr>
            </w:pPr>
            <w:r w:rsidRPr="00D53383">
              <w:rPr>
                <w:rFonts w:ascii="宋体" w:hAnsi="宋体" w:hint="eastAsia"/>
              </w:rPr>
              <w:t>四、学生管理</w:t>
            </w:r>
          </w:p>
          <w:p w:rsidR="003A2566" w:rsidRPr="00D53383" w:rsidRDefault="003A2566" w:rsidP="00B0261A">
            <w:pPr>
              <w:pStyle w:val="ab"/>
              <w:spacing w:line="360" w:lineRule="exact"/>
              <w:rPr>
                <w:rFonts w:ascii="宋体" w:hAnsi="宋体"/>
              </w:rPr>
            </w:pPr>
            <w:r w:rsidRPr="00D53383">
              <w:rPr>
                <w:rFonts w:ascii="宋体" w:hAnsi="宋体" w:hint="eastAsia"/>
              </w:rPr>
              <w:t>1、对实训学生进行信息的登记</w:t>
            </w:r>
          </w:p>
          <w:p w:rsidR="003A2566" w:rsidRPr="00D53383" w:rsidRDefault="003A2566" w:rsidP="00B0261A">
            <w:pPr>
              <w:pStyle w:val="ab"/>
              <w:spacing w:line="360" w:lineRule="exact"/>
              <w:rPr>
                <w:rFonts w:ascii="宋体" w:hAnsi="宋体"/>
              </w:rPr>
            </w:pPr>
            <w:r w:rsidRPr="00D53383">
              <w:rPr>
                <w:rFonts w:ascii="宋体" w:hAnsi="宋体" w:hint="eastAsia"/>
              </w:rPr>
              <w:t>2、对学员培训情况进行管理</w:t>
            </w:r>
          </w:p>
          <w:p w:rsidR="003A2566" w:rsidRPr="00D53383" w:rsidRDefault="003A2566" w:rsidP="00B0261A">
            <w:pPr>
              <w:pStyle w:val="ab"/>
              <w:spacing w:line="360" w:lineRule="exact"/>
              <w:rPr>
                <w:rFonts w:ascii="宋体" w:hAnsi="宋体"/>
              </w:rPr>
            </w:pPr>
            <w:r w:rsidRPr="00D53383">
              <w:rPr>
                <w:rFonts w:ascii="宋体" w:hAnsi="宋体" w:hint="eastAsia"/>
              </w:rPr>
              <w:t>五、实训报告</w:t>
            </w:r>
          </w:p>
          <w:p w:rsidR="003A2566" w:rsidRPr="00D53383" w:rsidRDefault="003A2566" w:rsidP="00B0261A">
            <w:pPr>
              <w:pStyle w:val="ab"/>
              <w:spacing w:line="360" w:lineRule="exact"/>
              <w:rPr>
                <w:rFonts w:ascii="宋体" w:hAnsi="宋体"/>
              </w:rPr>
            </w:pPr>
            <w:r w:rsidRPr="00D53383">
              <w:rPr>
                <w:rFonts w:ascii="宋体" w:hAnsi="宋体" w:hint="eastAsia"/>
              </w:rPr>
              <w:t>对实训情况提交报告给相关教师</w:t>
            </w:r>
          </w:p>
          <w:p w:rsidR="003A2566" w:rsidRPr="00D53383" w:rsidRDefault="003A2566" w:rsidP="00B0261A">
            <w:pPr>
              <w:pStyle w:val="ab"/>
              <w:spacing w:line="360" w:lineRule="exact"/>
              <w:rPr>
                <w:rFonts w:ascii="宋体" w:hAnsi="宋体"/>
              </w:rPr>
            </w:pPr>
            <w:r w:rsidRPr="00D53383">
              <w:rPr>
                <w:rFonts w:ascii="宋体" w:hAnsi="宋体" w:hint="eastAsia"/>
              </w:rPr>
              <w:t>六、实训设备管理</w:t>
            </w:r>
          </w:p>
          <w:p w:rsidR="003A2566" w:rsidRPr="00D53383" w:rsidRDefault="003A2566" w:rsidP="00B0261A">
            <w:pPr>
              <w:pStyle w:val="ab"/>
              <w:spacing w:line="360" w:lineRule="exact"/>
              <w:rPr>
                <w:rFonts w:ascii="宋体" w:hAnsi="宋体"/>
              </w:rPr>
            </w:pPr>
            <w:r w:rsidRPr="00D53383">
              <w:rPr>
                <w:rFonts w:ascii="宋体" w:hAnsi="宋体" w:hint="eastAsia"/>
              </w:rPr>
              <w:t>对实习实训所需的设备进行管理，包括实习实训设备的出入库管理、报废、维修、设备借用登记、设备日志、设备统计。</w:t>
            </w:r>
          </w:p>
          <w:p w:rsidR="003A2566" w:rsidRPr="00D53383" w:rsidRDefault="003A2566" w:rsidP="00B0261A">
            <w:pPr>
              <w:pStyle w:val="ab"/>
              <w:spacing w:line="360" w:lineRule="exact"/>
              <w:rPr>
                <w:rFonts w:ascii="宋体" w:hAnsi="宋体"/>
              </w:rPr>
            </w:pPr>
            <w:r w:rsidRPr="00D53383">
              <w:rPr>
                <w:rFonts w:ascii="宋体" w:hAnsi="宋体" w:hint="eastAsia"/>
              </w:rPr>
              <w:t>七、实训评估</w:t>
            </w:r>
          </w:p>
          <w:p w:rsidR="003A2566" w:rsidRPr="00D53383" w:rsidRDefault="003A2566" w:rsidP="00B0261A">
            <w:pPr>
              <w:pStyle w:val="ab"/>
              <w:spacing w:line="360" w:lineRule="exact"/>
              <w:rPr>
                <w:rFonts w:ascii="宋体" w:hAnsi="宋体"/>
              </w:rPr>
            </w:pPr>
            <w:r w:rsidRPr="00D53383">
              <w:rPr>
                <w:rFonts w:ascii="宋体" w:hAnsi="宋体" w:hint="eastAsia"/>
              </w:rPr>
              <w:lastRenderedPageBreak/>
              <w:t>实习实训效果评估：对实习实训的效果进行评估，记录实训实习效果评估情况，包括实训实习结果报告、职业活动覆盖率评估、项目评估、过程评估、教学评估、教师评估、学生职业发展评估。</w:t>
            </w:r>
          </w:p>
          <w:p w:rsidR="003A2566" w:rsidRPr="00D53383" w:rsidRDefault="003A2566" w:rsidP="00B0261A">
            <w:pPr>
              <w:pStyle w:val="ab"/>
              <w:spacing w:line="360" w:lineRule="exact"/>
              <w:rPr>
                <w:rFonts w:ascii="宋体" w:hAnsi="宋体"/>
              </w:rPr>
            </w:pPr>
            <w:r w:rsidRPr="00D53383">
              <w:rPr>
                <w:rFonts w:ascii="宋体" w:hAnsi="宋体" w:hint="eastAsia"/>
              </w:rPr>
              <w:t>八、工具与模式</w:t>
            </w:r>
          </w:p>
          <w:p w:rsidR="003A2566" w:rsidRPr="00D53383" w:rsidRDefault="003A2566" w:rsidP="00B0261A">
            <w:pPr>
              <w:pStyle w:val="ab"/>
              <w:spacing w:line="360" w:lineRule="exact"/>
              <w:rPr>
                <w:rFonts w:ascii="宋体" w:hAnsi="宋体"/>
              </w:rPr>
            </w:pPr>
            <w:r w:rsidRPr="00D53383">
              <w:rPr>
                <w:rFonts w:ascii="宋体" w:hAnsi="宋体" w:hint="eastAsia"/>
              </w:rPr>
              <w:t>为教师提供实习实训方案设计工具，同时系统支持不同的实训实习模式，对不同的模式适用情况进行介绍。提供实习实训方案设计工具的名称、适用范围、使用对象、工具详情、使用说明书、工具图标、工具来源、工具打开。</w:t>
            </w:r>
          </w:p>
          <w:p w:rsidR="003A2566" w:rsidRPr="00D53383" w:rsidRDefault="003A2566" w:rsidP="00B0261A">
            <w:pPr>
              <w:pStyle w:val="ab"/>
              <w:spacing w:line="360" w:lineRule="exact"/>
              <w:rPr>
                <w:rFonts w:ascii="宋体" w:hAnsi="宋体"/>
              </w:rPr>
            </w:pPr>
            <w:r w:rsidRPr="00D53383">
              <w:rPr>
                <w:rFonts w:ascii="宋体" w:hAnsi="宋体" w:hint="eastAsia"/>
              </w:rPr>
              <w:t>九、实习档案管理</w:t>
            </w:r>
          </w:p>
          <w:p w:rsidR="003A2566" w:rsidRPr="00D53383" w:rsidRDefault="003A2566" w:rsidP="00B0261A">
            <w:pPr>
              <w:pStyle w:val="ab"/>
              <w:spacing w:line="360" w:lineRule="exact"/>
              <w:rPr>
                <w:rFonts w:ascii="宋体" w:hAnsi="宋体"/>
              </w:rPr>
            </w:pPr>
            <w:r w:rsidRPr="00D53383">
              <w:rPr>
                <w:rFonts w:ascii="宋体" w:hAnsi="宋体" w:hint="eastAsia"/>
              </w:rPr>
              <w:t>1、教师实训实习档案管理：教师实训实习档案管理包括教师基本信息，实训实习授课情况，教师进企业实践情况，可根据不同权限进行查询、查看、修改、统计、打印操作。</w:t>
            </w:r>
          </w:p>
          <w:p w:rsidR="003A2566" w:rsidRPr="00D53383" w:rsidRDefault="003A2566" w:rsidP="00B0261A">
            <w:pPr>
              <w:pStyle w:val="ab"/>
              <w:spacing w:line="360" w:lineRule="exact"/>
              <w:rPr>
                <w:rFonts w:ascii="宋体" w:hAnsi="宋体"/>
              </w:rPr>
            </w:pPr>
            <w:r w:rsidRPr="00D53383">
              <w:rPr>
                <w:rFonts w:ascii="宋体" w:hAnsi="宋体" w:hint="eastAsia"/>
              </w:rPr>
              <w:t>2、学生实训实习档案管理：学生实训实习档案包括学生基本信息、学生培训情况、学生实训实习考勤情况、实习实训过程数据，可根据不同权限进行查询、查看、修改、统计、打印操作。</w:t>
            </w:r>
          </w:p>
          <w:p w:rsidR="003A2566" w:rsidRPr="00D53383" w:rsidRDefault="003A2566" w:rsidP="00B0261A">
            <w:pPr>
              <w:pStyle w:val="ab"/>
              <w:spacing w:line="360" w:lineRule="exact"/>
              <w:rPr>
                <w:rFonts w:ascii="宋体" w:hAnsi="宋体"/>
              </w:rPr>
            </w:pPr>
            <w:r w:rsidRPr="00D53383">
              <w:rPr>
                <w:rFonts w:ascii="宋体" w:hAnsi="宋体" w:hint="eastAsia"/>
              </w:rPr>
              <w:t>3、考勤管理：对参加实习实训的师生考勤信息进行管理，方便统计师生的考勤情况。包括考勤接口数据对接、考勤查询、考勤更改、考勤导出、考勤统计功能。考勤统计能够安装院系、专业、班级、个人四个维度进行考勤统计。</w:t>
            </w:r>
          </w:p>
          <w:p w:rsidR="003A2566" w:rsidRPr="00D53383" w:rsidRDefault="003A2566" w:rsidP="00B0261A">
            <w:pPr>
              <w:pStyle w:val="ab"/>
              <w:spacing w:line="360" w:lineRule="exact"/>
              <w:rPr>
                <w:rFonts w:ascii="宋体" w:hAnsi="宋体"/>
              </w:rPr>
            </w:pPr>
          </w:p>
        </w:tc>
        <w:tc>
          <w:tcPr>
            <w:tcW w:w="850" w:type="dxa"/>
            <w:vAlign w:val="center"/>
          </w:tcPr>
          <w:p w:rsidR="003A2566" w:rsidRPr="00D53383" w:rsidRDefault="003A2566" w:rsidP="00B0261A">
            <w:pPr>
              <w:rPr>
                <w:rFonts w:ascii="宋体" w:eastAsia="宋体" w:hAnsi="宋体" w:cs="宋体"/>
                <w:sz w:val="24"/>
                <w:szCs w:val="24"/>
              </w:rPr>
            </w:pPr>
            <w:r w:rsidRPr="00D53383">
              <w:rPr>
                <w:rFonts w:ascii="宋体" w:eastAsia="宋体" w:hAnsi="宋体" w:hint="eastAsia"/>
                <w:sz w:val="24"/>
                <w:szCs w:val="24"/>
              </w:rPr>
              <w:lastRenderedPageBreak/>
              <w:t>1</w:t>
            </w:r>
          </w:p>
        </w:tc>
        <w:tc>
          <w:tcPr>
            <w:tcW w:w="851" w:type="dxa"/>
            <w:vAlign w:val="center"/>
          </w:tcPr>
          <w:p w:rsidR="003A2566" w:rsidRPr="00D53383" w:rsidRDefault="003A2566" w:rsidP="00B0261A">
            <w:pPr>
              <w:rPr>
                <w:rFonts w:ascii="宋体" w:eastAsia="宋体" w:hAnsi="宋体" w:cs="宋体"/>
                <w:sz w:val="24"/>
                <w:szCs w:val="24"/>
              </w:rPr>
            </w:pPr>
            <w:r w:rsidRPr="00D53383">
              <w:rPr>
                <w:rFonts w:ascii="宋体" w:eastAsia="宋体" w:hAnsi="宋体" w:hint="eastAsia"/>
                <w:sz w:val="24"/>
                <w:szCs w:val="24"/>
              </w:rPr>
              <w:t>套</w:t>
            </w:r>
          </w:p>
        </w:tc>
        <w:tc>
          <w:tcPr>
            <w:tcW w:w="850" w:type="dxa"/>
            <w:vAlign w:val="center"/>
          </w:tcPr>
          <w:p w:rsidR="003A2566" w:rsidRPr="00D53383" w:rsidRDefault="003A2566" w:rsidP="00B0261A">
            <w:pPr>
              <w:rPr>
                <w:rFonts w:ascii="宋体" w:eastAsia="宋体" w:hAnsi="宋体"/>
                <w:sz w:val="24"/>
                <w:szCs w:val="24"/>
              </w:rPr>
            </w:pPr>
            <w:r w:rsidRPr="00D53383">
              <w:rPr>
                <w:rFonts w:ascii="宋体" w:hAnsi="宋体" w:cs="宋体" w:hint="eastAsia"/>
              </w:rPr>
              <w:t>否</w:t>
            </w:r>
          </w:p>
        </w:tc>
      </w:tr>
      <w:tr w:rsidR="003A2566" w:rsidRPr="00D53383" w:rsidTr="006F2188">
        <w:tc>
          <w:tcPr>
            <w:tcW w:w="865" w:type="dxa"/>
            <w:vAlign w:val="center"/>
          </w:tcPr>
          <w:p w:rsidR="003A2566" w:rsidRPr="00D53383" w:rsidRDefault="003A2566" w:rsidP="00B0261A">
            <w:pPr>
              <w:pStyle w:val="ab"/>
              <w:spacing w:line="360" w:lineRule="exact"/>
              <w:rPr>
                <w:rFonts w:ascii="宋体" w:hAnsi="宋体"/>
              </w:rPr>
            </w:pPr>
            <w:r w:rsidRPr="00D53383">
              <w:rPr>
                <w:rFonts w:ascii="宋体" w:hAnsi="宋体" w:hint="eastAsia"/>
              </w:rPr>
              <w:lastRenderedPageBreak/>
              <w:t>5</w:t>
            </w:r>
          </w:p>
        </w:tc>
        <w:tc>
          <w:tcPr>
            <w:tcW w:w="1370" w:type="dxa"/>
            <w:vAlign w:val="center"/>
          </w:tcPr>
          <w:p w:rsidR="003A2566" w:rsidRPr="00D53383" w:rsidRDefault="003A2566" w:rsidP="00B0261A">
            <w:pPr>
              <w:rPr>
                <w:rFonts w:ascii="宋体" w:eastAsia="宋体" w:hAnsi="宋体" w:cs="Times New Roman"/>
                <w:kern w:val="0"/>
                <w:sz w:val="24"/>
                <w:szCs w:val="24"/>
              </w:rPr>
            </w:pPr>
            <w:r w:rsidRPr="00D53383">
              <w:rPr>
                <w:rFonts w:ascii="宋体" w:eastAsia="宋体" w:hAnsi="宋体" w:cs="宋体" w:hint="eastAsia"/>
                <w:szCs w:val="21"/>
              </w:rPr>
              <w:t>科研管理系统</w:t>
            </w:r>
          </w:p>
        </w:tc>
        <w:tc>
          <w:tcPr>
            <w:tcW w:w="9072" w:type="dxa"/>
            <w:vAlign w:val="center"/>
          </w:tcPr>
          <w:p w:rsidR="003A2566" w:rsidRPr="00D53383" w:rsidRDefault="003A2566" w:rsidP="00B0261A">
            <w:pPr>
              <w:pStyle w:val="ab"/>
              <w:spacing w:line="360" w:lineRule="exact"/>
              <w:rPr>
                <w:rFonts w:ascii="宋体" w:hAnsi="宋体"/>
              </w:rPr>
            </w:pPr>
            <w:r w:rsidRPr="00D53383">
              <w:rPr>
                <w:rFonts w:ascii="宋体" w:hAnsi="宋体" w:hint="eastAsia"/>
              </w:rPr>
              <w:t>1、课题管理</w:t>
            </w:r>
          </w:p>
          <w:p w:rsidR="003A2566" w:rsidRPr="00D53383" w:rsidRDefault="003A2566" w:rsidP="00B0261A">
            <w:pPr>
              <w:pStyle w:val="ab"/>
              <w:spacing w:line="360" w:lineRule="exact"/>
              <w:rPr>
                <w:rFonts w:ascii="宋体" w:hAnsi="宋体"/>
              </w:rPr>
            </w:pPr>
            <w:r w:rsidRPr="00D53383">
              <w:rPr>
                <w:rFonts w:ascii="宋体" w:hAnsi="宋体" w:hint="eastAsia"/>
              </w:rPr>
              <w:t>为用户提供课题申请与审批的功能，同时为用户提供综合查询与维护管理学校课题的功能。</w:t>
            </w:r>
          </w:p>
          <w:p w:rsidR="003A2566" w:rsidRPr="00D53383" w:rsidRDefault="003A2566" w:rsidP="00B0261A">
            <w:pPr>
              <w:pStyle w:val="ab"/>
              <w:spacing w:line="360" w:lineRule="exact"/>
              <w:rPr>
                <w:rFonts w:ascii="宋体" w:hAnsi="宋体"/>
              </w:rPr>
            </w:pPr>
            <w:r w:rsidRPr="00D53383">
              <w:rPr>
                <w:rFonts w:ascii="宋体" w:hAnsi="宋体" w:hint="eastAsia"/>
              </w:rPr>
              <w:t>2、科研项目</w:t>
            </w:r>
          </w:p>
          <w:p w:rsidR="003A2566" w:rsidRPr="00D53383" w:rsidRDefault="003A2566" w:rsidP="00B0261A">
            <w:pPr>
              <w:pStyle w:val="ab"/>
              <w:spacing w:line="360" w:lineRule="exact"/>
              <w:rPr>
                <w:rFonts w:ascii="宋体" w:hAnsi="宋体"/>
              </w:rPr>
            </w:pPr>
            <w:r w:rsidRPr="00D53383">
              <w:rPr>
                <w:rFonts w:ascii="宋体" w:hAnsi="宋体" w:hint="eastAsia"/>
              </w:rPr>
              <w:t>为用户提供科研项目的立项与审批功能，同时还为用户提供综合查询与维护管理科研项目的功能。</w:t>
            </w:r>
          </w:p>
          <w:p w:rsidR="003A2566" w:rsidRPr="00D53383" w:rsidRDefault="003A2566" w:rsidP="00B0261A">
            <w:pPr>
              <w:pStyle w:val="ab"/>
              <w:spacing w:line="360" w:lineRule="exact"/>
              <w:rPr>
                <w:rFonts w:ascii="宋体" w:hAnsi="宋体"/>
              </w:rPr>
            </w:pPr>
            <w:r w:rsidRPr="00D53383">
              <w:rPr>
                <w:rFonts w:ascii="宋体" w:hAnsi="宋体" w:hint="eastAsia"/>
              </w:rPr>
              <w:lastRenderedPageBreak/>
              <w:t>3、科研成果</w:t>
            </w:r>
          </w:p>
          <w:p w:rsidR="003A2566" w:rsidRPr="00D53383" w:rsidRDefault="003A2566" w:rsidP="00B0261A">
            <w:pPr>
              <w:pStyle w:val="ab"/>
              <w:spacing w:line="360" w:lineRule="exact"/>
              <w:rPr>
                <w:rFonts w:ascii="宋体" w:hAnsi="宋体"/>
              </w:rPr>
            </w:pPr>
            <w:r w:rsidRPr="00D53383">
              <w:rPr>
                <w:rFonts w:ascii="宋体" w:hAnsi="宋体" w:hint="eastAsia"/>
              </w:rPr>
              <w:t>为用户提供记录与管理学校科研成果的功能，实现对获奖人员信息，获奖级别，发奖单位，时间，称号等管理。</w:t>
            </w:r>
          </w:p>
          <w:p w:rsidR="003A2566" w:rsidRPr="00D53383" w:rsidRDefault="003A2566" w:rsidP="00B0261A">
            <w:pPr>
              <w:pStyle w:val="ab"/>
              <w:spacing w:line="360" w:lineRule="exact"/>
              <w:rPr>
                <w:rFonts w:ascii="宋体" w:hAnsi="宋体"/>
              </w:rPr>
            </w:pPr>
            <w:r w:rsidRPr="00D53383">
              <w:rPr>
                <w:rFonts w:ascii="宋体" w:hAnsi="宋体" w:hint="eastAsia"/>
              </w:rPr>
              <w:t>4、科研过程</w:t>
            </w:r>
          </w:p>
          <w:p w:rsidR="003A2566" w:rsidRPr="00D53383" w:rsidRDefault="003A2566" w:rsidP="00B0261A">
            <w:pPr>
              <w:pStyle w:val="ab"/>
              <w:spacing w:line="360" w:lineRule="exact"/>
              <w:rPr>
                <w:rFonts w:ascii="宋体" w:hAnsi="宋体"/>
              </w:rPr>
            </w:pPr>
            <w:r w:rsidRPr="00D53383">
              <w:rPr>
                <w:rFonts w:ascii="宋体" w:hAnsi="宋体" w:hint="eastAsia"/>
              </w:rPr>
              <w:t>立项申报书、开题报告、中期报告及总结、课题总结记录可通过表格导入，也可实现录入，课题资源实现图片及课题视频的上传、下载及在线预览等。</w:t>
            </w:r>
          </w:p>
        </w:tc>
        <w:tc>
          <w:tcPr>
            <w:tcW w:w="850" w:type="dxa"/>
            <w:vAlign w:val="center"/>
          </w:tcPr>
          <w:p w:rsidR="003A2566" w:rsidRPr="00D53383" w:rsidRDefault="003A2566" w:rsidP="00B0261A">
            <w:pPr>
              <w:rPr>
                <w:rFonts w:ascii="宋体" w:eastAsia="宋体" w:hAnsi="宋体"/>
                <w:sz w:val="24"/>
                <w:szCs w:val="24"/>
              </w:rPr>
            </w:pPr>
            <w:r w:rsidRPr="00D53383">
              <w:rPr>
                <w:rFonts w:ascii="宋体" w:eastAsia="宋体" w:hAnsi="宋体" w:hint="eastAsia"/>
                <w:szCs w:val="21"/>
              </w:rPr>
              <w:lastRenderedPageBreak/>
              <w:t>1</w:t>
            </w:r>
          </w:p>
        </w:tc>
        <w:tc>
          <w:tcPr>
            <w:tcW w:w="851" w:type="dxa"/>
            <w:vAlign w:val="center"/>
          </w:tcPr>
          <w:p w:rsidR="003A2566" w:rsidRPr="00D53383" w:rsidRDefault="003A2566" w:rsidP="00B0261A">
            <w:pPr>
              <w:rPr>
                <w:rFonts w:ascii="宋体" w:eastAsia="宋体" w:hAnsi="宋体"/>
                <w:sz w:val="24"/>
                <w:szCs w:val="24"/>
              </w:rPr>
            </w:pPr>
            <w:r w:rsidRPr="00D53383">
              <w:rPr>
                <w:rFonts w:ascii="宋体" w:eastAsia="宋体" w:hAnsi="宋体" w:hint="eastAsia"/>
                <w:szCs w:val="21"/>
              </w:rPr>
              <w:t>套</w:t>
            </w:r>
          </w:p>
        </w:tc>
        <w:tc>
          <w:tcPr>
            <w:tcW w:w="850" w:type="dxa"/>
            <w:vAlign w:val="center"/>
          </w:tcPr>
          <w:p w:rsidR="003A2566" w:rsidRPr="00D53383" w:rsidRDefault="003A2566" w:rsidP="00B0261A">
            <w:pPr>
              <w:rPr>
                <w:rFonts w:ascii="宋体" w:hAnsi="宋体" w:cs="宋体"/>
              </w:rPr>
            </w:pPr>
            <w:r w:rsidRPr="00D53383">
              <w:rPr>
                <w:rFonts w:ascii="宋体" w:eastAsia="宋体" w:hAnsi="宋体" w:hint="eastAsia"/>
                <w:szCs w:val="21"/>
              </w:rPr>
              <w:t>否</w:t>
            </w:r>
          </w:p>
        </w:tc>
      </w:tr>
      <w:tr w:rsidR="003A2566" w:rsidRPr="00D53383" w:rsidTr="006F2188">
        <w:tc>
          <w:tcPr>
            <w:tcW w:w="865" w:type="dxa"/>
            <w:vAlign w:val="center"/>
          </w:tcPr>
          <w:p w:rsidR="003A2566" w:rsidRPr="00D53383" w:rsidRDefault="003A2566" w:rsidP="00B0261A">
            <w:pPr>
              <w:pStyle w:val="ab"/>
              <w:snapToGrid w:val="0"/>
              <w:rPr>
                <w:rFonts w:ascii="宋体" w:hAnsi="宋体"/>
              </w:rPr>
            </w:pPr>
            <w:r w:rsidRPr="00D53383">
              <w:rPr>
                <w:rFonts w:ascii="宋体" w:hAnsi="宋体" w:hint="eastAsia"/>
              </w:rPr>
              <w:lastRenderedPageBreak/>
              <w:t>6</w:t>
            </w:r>
          </w:p>
        </w:tc>
        <w:tc>
          <w:tcPr>
            <w:tcW w:w="1370" w:type="dxa"/>
            <w:vAlign w:val="center"/>
          </w:tcPr>
          <w:p w:rsidR="003A2566" w:rsidRPr="00D53383" w:rsidRDefault="003A2566" w:rsidP="00B0261A">
            <w:pPr>
              <w:pStyle w:val="ab"/>
              <w:snapToGrid w:val="0"/>
              <w:rPr>
                <w:rFonts w:ascii="宋体" w:hAnsi="宋体"/>
              </w:rPr>
            </w:pPr>
            <w:r w:rsidRPr="00D53383">
              <w:rPr>
                <w:rFonts w:ascii="宋体" w:hAnsi="宋体" w:cs="宋体" w:hint="eastAsia"/>
                <w:sz w:val="21"/>
                <w:szCs w:val="21"/>
              </w:rPr>
              <w:t>资产管理系统</w:t>
            </w:r>
          </w:p>
        </w:tc>
        <w:tc>
          <w:tcPr>
            <w:tcW w:w="9072" w:type="dxa"/>
            <w:vAlign w:val="center"/>
          </w:tcPr>
          <w:p w:rsidR="003A2566" w:rsidRPr="00D53383" w:rsidRDefault="0088728C" w:rsidP="00B0261A">
            <w:pPr>
              <w:pStyle w:val="ab"/>
              <w:spacing w:line="360" w:lineRule="exact"/>
              <w:rPr>
                <w:rFonts w:ascii="宋体" w:hAnsi="宋体"/>
              </w:rPr>
            </w:pPr>
            <w:r>
              <w:rPr>
                <w:rFonts w:ascii="宋体" w:hAnsi="宋体" w:hint="eastAsia"/>
                <w:sz w:val="21"/>
                <w:szCs w:val="21"/>
              </w:rPr>
              <w:t>▲</w:t>
            </w:r>
            <w:r w:rsidR="003A2566" w:rsidRPr="00D53383">
              <w:rPr>
                <w:rFonts w:ascii="宋体" w:hAnsi="宋体" w:hint="eastAsia"/>
              </w:rPr>
              <w:t>一、资产管理</w:t>
            </w:r>
          </w:p>
          <w:p w:rsidR="003A2566" w:rsidRPr="00D53383" w:rsidRDefault="003A2566" w:rsidP="00B0261A">
            <w:pPr>
              <w:pStyle w:val="ab"/>
              <w:spacing w:line="360" w:lineRule="exact"/>
              <w:rPr>
                <w:rFonts w:ascii="宋体" w:hAnsi="宋体"/>
              </w:rPr>
            </w:pPr>
            <w:r w:rsidRPr="00D53383">
              <w:rPr>
                <w:rFonts w:ascii="宋体" w:hAnsi="宋体" w:hint="eastAsia"/>
              </w:rPr>
              <w:t>（1）首页：资产日常实用统计、资产类别分类统计、仓库库存统计、资产总数、资产总额、闲置资产、已清理资产</w:t>
            </w:r>
          </w:p>
          <w:p w:rsidR="003A2566" w:rsidRPr="00D53383" w:rsidRDefault="003A2566" w:rsidP="00B0261A">
            <w:pPr>
              <w:pStyle w:val="ab"/>
              <w:spacing w:line="360" w:lineRule="exact"/>
              <w:rPr>
                <w:rFonts w:ascii="宋体" w:hAnsi="宋体"/>
              </w:rPr>
            </w:pPr>
            <w:r w:rsidRPr="00D53383">
              <w:rPr>
                <w:rFonts w:ascii="宋体" w:hAnsi="宋体" w:hint="eastAsia"/>
              </w:rPr>
              <w:t>（2）资产入库（尚未登记）：记录尚未登记的资产</w:t>
            </w:r>
          </w:p>
          <w:p w:rsidR="003A2566" w:rsidRPr="00D53383" w:rsidRDefault="003A2566" w:rsidP="00B0261A">
            <w:pPr>
              <w:pStyle w:val="ab"/>
              <w:spacing w:line="360" w:lineRule="exact"/>
              <w:rPr>
                <w:rFonts w:ascii="宋体" w:hAnsi="宋体"/>
              </w:rPr>
            </w:pPr>
            <w:r w:rsidRPr="00D53383">
              <w:rPr>
                <w:rFonts w:ascii="宋体" w:hAnsi="宋体" w:hint="eastAsia"/>
              </w:rPr>
              <w:t>（3）资产入库（已登记）：资产的新增登记、批量登记、编辑、删除</w:t>
            </w:r>
          </w:p>
          <w:p w:rsidR="003A2566" w:rsidRPr="00D53383" w:rsidRDefault="003A2566" w:rsidP="00B0261A">
            <w:pPr>
              <w:pStyle w:val="ab"/>
              <w:spacing w:line="360" w:lineRule="exact"/>
              <w:rPr>
                <w:rFonts w:ascii="宋体" w:hAnsi="宋体"/>
              </w:rPr>
            </w:pPr>
            <w:r w:rsidRPr="00D53383">
              <w:rPr>
                <w:rFonts w:ascii="宋体" w:hAnsi="宋体" w:hint="eastAsia"/>
              </w:rPr>
              <w:t>（4）领用登记：领用时进行登记</w:t>
            </w:r>
          </w:p>
          <w:p w:rsidR="003A2566" w:rsidRPr="00D53383" w:rsidRDefault="003A2566" w:rsidP="00B0261A">
            <w:pPr>
              <w:pStyle w:val="ab"/>
              <w:spacing w:line="360" w:lineRule="exact"/>
              <w:rPr>
                <w:rFonts w:ascii="宋体" w:hAnsi="宋体"/>
              </w:rPr>
            </w:pPr>
            <w:r w:rsidRPr="00D53383">
              <w:rPr>
                <w:rFonts w:ascii="宋体" w:hAnsi="宋体" w:hint="eastAsia"/>
              </w:rPr>
              <w:t>（5）资产清理：对报废资产进行清理记录</w:t>
            </w:r>
          </w:p>
          <w:p w:rsidR="003A2566" w:rsidRPr="00D53383" w:rsidRDefault="003A2566" w:rsidP="00B0261A">
            <w:pPr>
              <w:pStyle w:val="ab"/>
              <w:spacing w:line="360" w:lineRule="exact"/>
              <w:rPr>
                <w:rFonts w:ascii="宋体" w:hAnsi="宋体"/>
              </w:rPr>
            </w:pPr>
            <w:r w:rsidRPr="00D53383">
              <w:rPr>
                <w:rFonts w:ascii="宋体" w:hAnsi="宋体" w:hint="eastAsia"/>
              </w:rPr>
              <w:t>（6）资产借用：对借用资产进行记录</w:t>
            </w:r>
          </w:p>
          <w:p w:rsidR="003A2566" w:rsidRPr="00D53383" w:rsidRDefault="003A2566" w:rsidP="00B0261A">
            <w:pPr>
              <w:pStyle w:val="ab"/>
              <w:spacing w:line="360" w:lineRule="exact"/>
              <w:rPr>
                <w:rFonts w:ascii="宋体" w:hAnsi="宋体"/>
              </w:rPr>
            </w:pPr>
            <w:r w:rsidRPr="00D53383">
              <w:rPr>
                <w:rFonts w:ascii="宋体" w:hAnsi="宋体" w:hint="eastAsia"/>
              </w:rPr>
              <w:t>（7）资产调拨：记录调拨的资产</w:t>
            </w:r>
          </w:p>
          <w:p w:rsidR="003A2566" w:rsidRPr="00D53383" w:rsidRDefault="003A2566" w:rsidP="00B0261A">
            <w:pPr>
              <w:pStyle w:val="ab"/>
              <w:spacing w:line="360" w:lineRule="exact"/>
              <w:rPr>
                <w:rFonts w:ascii="宋体" w:hAnsi="宋体"/>
              </w:rPr>
            </w:pPr>
            <w:r w:rsidRPr="00D53383">
              <w:rPr>
                <w:rFonts w:ascii="宋体" w:hAnsi="宋体" w:hint="eastAsia"/>
              </w:rPr>
              <w:t>（8）资产维修：对维修的资产进行激励</w:t>
            </w:r>
          </w:p>
          <w:p w:rsidR="003A2566" w:rsidRPr="00D53383" w:rsidRDefault="003A2566" w:rsidP="00B0261A">
            <w:pPr>
              <w:pStyle w:val="ab"/>
              <w:spacing w:line="360" w:lineRule="exact"/>
              <w:rPr>
                <w:rFonts w:ascii="宋体" w:hAnsi="宋体"/>
              </w:rPr>
            </w:pPr>
            <w:r w:rsidRPr="00D53383">
              <w:rPr>
                <w:rFonts w:ascii="宋体" w:hAnsi="宋体" w:hint="eastAsia"/>
              </w:rPr>
              <w:t>二、盘点管理</w:t>
            </w:r>
          </w:p>
          <w:p w:rsidR="003A2566" w:rsidRPr="00D53383" w:rsidRDefault="003A2566" w:rsidP="00B0261A">
            <w:pPr>
              <w:pStyle w:val="ab"/>
              <w:spacing w:line="360" w:lineRule="exact"/>
              <w:rPr>
                <w:rFonts w:ascii="宋体" w:hAnsi="宋体"/>
              </w:rPr>
            </w:pPr>
            <w:r w:rsidRPr="00D53383">
              <w:rPr>
                <w:rFonts w:ascii="宋体" w:hAnsi="宋体" w:hint="eastAsia"/>
              </w:rPr>
              <w:t>盘点现有资产，进行调整。并可以查看详情</w:t>
            </w:r>
          </w:p>
          <w:p w:rsidR="003A2566" w:rsidRPr="00D53383" w:rsidRDefault="003A2566" w:rsidP="00B0261A">
            <w:pPr>
              <w:pStyle w:val="ab"/>
              <w:spacing w:line="360" w:lineRule="exact"/>
              <w:rPr>
                <w:rFonts w:ascii="宋体" w:hAnsi="宋体"/>
              </w:rPr>
            </w:pPr>
            <w:r w:rsidRPr="00D53383">
              <w:rPr>
                <w:rFonts w:ascii="宋体" w:hAnsi="宋体" w:hint="eastAsia"/>
              </w:rPr>
              <w:t>三、耗材管理</w:t>
            </w:r>
          </w:p>
          <w:p w:rsidR="003A2566" w:rsidRPr="00D53383" w:rsidRDefault="003A2566" w:rsidP="00B0261A">
            <w:pPr>
              <w:pStyle w:val="ab"/>
              <w:spacing w:line="360" w:lineRule="exact"/>
              <w:rPr>
                <w:rFonts w:ascii="宋体" w:hAnsi="宋体"/>
              </w:rPr>
            </w:pPr>
            <w:r w:rsidRPr="00D53383">
              <w:rPr>
                <w:rFonts w:ascii="宋体" w:hAnsi="宋体" w:hint="eastAsia"/>
              </w:rPr>
              <w:t>（1）物品入库：增加库存记录（支持自定义物品入库单价、数量、入库仓库）</w:t>
            </w:r>
          </w:p>
          <w:p w:rsidR="003A2566" w:rsidRPr="00D53383" w:rsidRDefault="003A2566" w:rsidP="00B0261A">
            <w:pPr>
              <w:pStyle w:val="ab"/>
              <w:spacing w:line="360" w:lineRule="exact"/>
              <w:rPr>
                <w:rFonts w:ascii="宋体" w:hAnsi="宋体"/>
              </w:rPr>
            </w:pPr>
            <w:r w:rsidRPr="00D53383">
              <w:rPr>
                <w:rFonts w:ascii="宋体" w:hAnsi="宋体" w:hint="eastAsia"/>
              </w:rPr>
              <w:t>（2）物品出库：减少库存记录（支持出库自动减库存）；</w:t>
            </w:r>
          </w:p>
          <w:p w:rsidR="003A2566" w:rsidRPr="00D53383" w:rsidRDefault="003A2566" w:rsidP="00B0261A">
            <w:pPr>
              <w:pStyle w:val="ab"/>
              <w:spacing w:line="360" w:lineRule="exact"/>
              <w:rPr>
                <w:rFonts w:ascii="宋体" w:hAnsi="宋体"/>
              </w:rPr>
            </w:pPr>
            <w:r w:rsidRPr="00D53383">
              <w:rPr>
                <w:rFonts w:ascii="宋体" w:hAnsi="宋体" w:hint="eastAsia"/>
              </w:rPr>
              <w:t>四、分析报表</w:t>
            </w:r>
          </w:p>
          <w:p w:rsidR="003A2566" w:rsidRPr="00D53383" w:rsidRDefault="003A2566" w:rsidP="00B0261A">
            <w:pPr>
              <w:pStyle w:val="ab"/>
              <w:spacing w:line="360" w:lineRule="exact"/>
              <w:rPr>
                <w:rFonts w:ascii="宋体" w:hAnsi="宋体"/>
              </w:rPr>
            </w:pPr>
            <w:r w:rsidRPr="00D53383">
              <w:rPr>
                <w:rFonts w:ascii="宋体" w:hAnsi="宋体" w:hint="eastAsia"/>
              </w:rPr>
              <w:t>（1）资产出库统计</w:t>
            </w:r>
          </w:p>
          <w:p w:rsidR="003A2566" w:rsidRPr="00D53383" w:rsidRDefault="003A2566" w:rsidP="00B0261A">
            <w:pPr>
              <w:pStyle w:val="ab"/>
              <w:spacing w:line="360" w:lineRule="exact"/>
              <w:rPr>
                <w:rFonts w:ascii="宋体" w:hAnsi="宋体"/>
              </w:rPr>
            </w:pPr>
            <w:r w:rsidRPr="00D53383">
              <w:rPr>
                <w:rFonts w:ascii="宋体" w:hAnsi="宋体" w:hint="eastAsia"/>
              </w:rPr>
              <w:t>（2）员工资产统计</w:t>
            </w:r>
          </w:p>
          <w:p w:rsidR="003A2566" w:rsidRPr="00D53383" w:rsidRDefault="003A2566" w:rsidP="00B0261A">
            <w:pPr>
              <w:pStyle w:val="ab"/>
              <w:spacing w:line="360" w:lineRule="exact"/>
              <w:rPr>
                <w:rFonts w:ascii="宋体" w:hAnsi="宋体"/>
              </w:rPr>
            </w:pPr>
            <w:r w:rsidRPr="00D53383">
              <w:rPr>
                <w:rFonts w:ascii="宋体" w:hAnsi="宋体" w:hint="eastAsia"/>
              </w:rPr>
              <w:lastRenderedPageBreak/>
              <w:t>（3）资产汇总统计</w:t>
            </w:r>
          </w:p>
          <w:p w:rsidR="003A2566" w:rsidRPr="00D53383" w:rsidRDefault="003A2566" w:rsidP="00B0261A">
            <w:pPr>
              <w:pStyle w:val="ab"/>
              <w:spacing w:line="360" w:lineRule="exact"/>
              <w:rPr>
                <w:rFonts w:ascii="宋体" w:hAnsi="宋体"/>
              </w:rPr>
            </w:pPr>
            <w:r w:rsidRPr="00D53383">
              <w:rPr>
                <w:rFonts w:ascii="宋体" w:hAnsi="宋体" w:hint="eastAsia"/>
              </w:rPr>
              <w:t>（4）资产使用汇总统计</w:t>
            </w:r>
          </w:p>
          <w:p w:rsidR="003A2566" w:rsidRPr="00D53383" w:rsidRDefault="003A2566" w:rsidP="00B0261A">
            <w:pPr>
              <w:pStyle w:val="ab"/>
              <w:spacing w:line="360" w:lineRule="exact"/>
              <w:rPr>
                <w:rFonts w:ascii="宋体" w:hAnsi="宋体"/>
              </w:rPr>
            </w:pPr>
            <w:r w:rsidRPr="00D53383">
              <w:rPr>
                <w:rFonts w:ascii="宋体" w:hAnsi="宋体" w:hint="eastAsia"/>
              </w:rPr>
              <w:t>（5）月入库统计</w:t>
            </w:r>
          </w:p>
          <w:p w:rsidR="003A2566" w:rsidRPr="00D53383" w:rsidRDefault="003A2566" w:rsidP="00B0261A">
            <w:pPr>
              <w:pStyle w:val="ab"/>
              <w:spacing w:line="360" w:lineRule="exact"/>
              <w:rPr>
                <w:rFonts w:ascii="宋体" w:hAnsi="宋体"/>
              </w:rPr>
            </w:pPr>
            <w:r w:rsidRPr="00D53383">
              <w:rPr>
                <w:rFonts w:ascii="宋体" w:hAnsi="宋体" w:hint="eastAsia"/>
              </w:rPr>
              <w:t>（6）资产到期统计</w:t>
            </w:r>
          </w:p>
          <w:p w:rsidR="003A2566" w:rsidRPr="00D53383" w:rsidRDefault="003A2566" w:rsidP="00B0261A">
            <w:pPr>
              <w:pStyle w:val="ab"/>
              <w:spacing w:line="360" w:lineRule="exact"/>
              <w:rPr>
                <w:rFonts w:ascii="宋体" w:hAnsi="宋体"/>
              </w:rPr>
            </w:pPr>
            <w:r w:rsidRPr="00D53383">
              <w:rPr>
                <w:rFonts w:ascii="宋体" w:hAnsi="宋体" w:hint="eastAsia"/>
              </w:rPr>
              <w:t>（7）资产清理统计</w:t>
            </w:r>
          </w:p>
          <w:p w:rsidR="003A2566" w:rsidRPr="00D53383" w:rsidRDefault="003A2566" w:rsidP="00B0261A">
            <w:pPr>
              <w:pStyle w:val="ab"/>
              <w:spacing w:line="360" w:lineRule="exact"/>
              <w:rPr>
                <w:rFonts w:ascii="宋体" w:hAnsi="宋体"/>
              </w:rPr>
            </w:pPr>
            <w:r w:rsidRPr="00D53383">
              <w:rPr>
                <w:rFonts w:ascii="宋体" w:hAnsi="宋体" w:hint="eastAsia"/>
              </w:rPr>
              <w:t>（8）物品实时库存</w:t>
            </w:r>
          </w:p>
          <w:p w:rsidR="003A2566" w:rsidRPr="00D53383" w:rsidRDefault="003A2566" w:rsidP="00B0261A">
            <w:pPr>
              <w:pStyle w:val="ab"/>
              <w:spacing w:line="360" w:lineRule="exact"/>
              <w:rPr>
                <w:rFonts w:ascii="宋体" w:hAnsi="宋体"/>
              </w:rPr>
            </w:pPr>
            <w:r w:rsidRPr="00D53383">
              <w:rPr>
                <w:rFonts w:ascii="宋体" w:hAnsi="宋体" w:hint="eastAsia"/>
              </w:rPr>
              <w:t>（9）物品领用表</w:t>
            </w:r>
          </w:p>
          <w:p w:rsidR="003A2566" w:rsidRPr="00D53383" w:rsidRDefault="003A2566" w:rsidP="00B0261A">
            <w:pPr>
              <w:pStyle w:val="ab"/>
              <w:spacing w:line="360" w:lineRule="exact"/>
              <w:rPr>
                <w:rFonts w:ascii="宋体" w:hAnsi="宋体"/>
              </w:rPr>
            </w:pPr>
            <w:r w:rsidRPr="00D53383">
              <w:rPr>
                <w:rFonts w:ascii="宋体" w:hAnsi="宋体" w:hint="eastAsia"/>
              </w:rPr>
              <w:t>五、设置</w:t>
            </w:r>
          </w:p>
          <w:p w:rsidR="003A2566" w:rsidRPr="00D53383" w:rsidRDefault="003A2566" w:rsidP="00B0261A">
            <w:pPr>
              <w:pStyle w:val="ab"/>
              <w:spacing w:line="360" w:lineRule="exact"/>
              <w:rPr>
                <w:rFonts w:ascii="宋体" w:hAnsi="宋体"/>
              </w:rPr>
            </w:pPr>
            <w:r w:rsidRPr="00D53383">
              <w:rPr>
                <w:rFonts w:ascii="宋体" w:hAnsi="宋体" w:hint="eastAsia"/>
              </w:rPr>
              <w:t>（1）资产分类：对资产类型进行新增、编辑</w:t>
            </w:r>
          </w:p>
          <w:p w:rsidR="003A2566" w:rsidRPr="00D53383" w:rsidRDefault="003A2566" w:rsidP="00B0261A">
            <w:pPr>
              <w:pStyle w:val="ab"/>
              <w:spacing w:line="360" w:lineRule="exact"/>
              <w:rPr>
                <w:rFonts w:ascii="宋体" w:hAnsi="宋体"/>
              </w:rPr>
            </w:pPr>
            <w:r w:rsidRPr="00D53383">
              <w:rPr>
                <w:rFonts w:ascii="宋体" w:hAnsi="宋体" w:hint="eastAsia"/>
              </w:rPr>
              <w:t>（2）资产条形码规则设置：条形码生成与生成指引</w:t>
            </w:r>
          </w:p>
          <w:p w:rsidR="003A2566" w:rsidRPr="00D53383" w:rsidRDefault="003A2566" w:rsidP="00B0261A">
            <w:pPr>
              <w:pStyle w:val="ab"/>
              <w:spacing w:line="360" w:lineRule="exact"/>
              <w:rPr>
                <w:rFonts w:ascii="宋体" w:hAnsi="宋体"/>
              </w:rPr>
            </w:pPr>
            <w:r w:rsidRPr="00D53383">
              <w:rPr>
                <w:rFonts w:ascii="宋体" w:hAnsi="宋体" w:hint="eastAsia"/>
              </w:rPr>
              <w:t>（3）仓库管理：对仓库进行增加编辑</w:t>
            </w:r>
          </w:p>
          <w:p w:rsidR="003A2566" w:rsidRPr="00D53383" w:rsidRDefault="003A2566" w:rsidP="00B0261A">
            <w:pPr>
              <w:pStyle w:val="ab"/>
              <w:spacing w:line="360" w:lineRule="exact"/>
              <w:rPr>
                <w:rFonts w:ascii="宋体" w:hAnsi="宋体"/>
              </w:rPr>
            </w:pPr>
            <w:r w:rsidRPr="00D53383">
              <w:rPr>
                <w:rFonts w:ascii="宋体" w:hAnsi="宋体" w:hint="eastAsia"/>
              </w:rPr>
              <w:t>（4）物品分类：管理物品类别</w:t>
            </w:r>
          </w:p>
          <w:p w:rsidR="003A2566" w:rsidRPr="00D53383" w:rsidRDefault="003A2566" w:rsidP="00B0261A">
            <w:pPr>
              <w:pStyle w:val="ab"/>
              <w:spacing w:line="360" w:lineRule="exact"/>
              <w:rPr>
                <w:rFonts w:ascii="宋体" w:hAnsi="宋体"/>
              </w:rPr>
            </w:pPr>
            <w:r w:rsidRPr="00D53383">
              <w:rPr>
                <w:rFonts w:ascii="宋体" w:hAnsi="宋体" w:hint="eastAsia"/>
              </w:rPr>
              <w:t>（5）物品档案：记录物品</w:t>
            </w:r>
          </w:p>
        </w:tc>
        <w:tc>
          <w:tcPr>
            <w:tcW w:w="850" w:type="dxa"/>
            <w:vAlign w:val="center"/>
          </w:tcPr>
          <w:p w:rsidR="003A2566" w:rsidRPr="00D53383" w:rsidRDefault="003A2566" w:rsidP="00B0261A">
            <w:pPr>
              <w:rPr>
                <w:rFonts w:ascii="宋体" w:eastAsia="宋体" w:hAnsi="宋体" w:cs="宋体"/>
                <w:sz w:val="24"/>
                <w:szCs w:val="24"/>
              </w:rPr>
            </w:pPr>
            <w:r w:rsidRPr="00D53383">
              <w:rPr>
                <w:rFonts w:ascii="宋体" w:eastAsia="宋体" w:hAnsi="宋体" w:hint="eastAsia"/>
                <w:sz w:val="24"/>
                <w:szCs w:val="24"/>
              </w:rPr>
              <w:lastRenderedPageBreak/>
              <w:t>1</w:t>
            </w:r>
          </w:p>
        </w:tc>
        <w:tc>
          <w:tcPr>
            <w:tcW w:w="851" w:type="dxa"/>
            <w:vAlign w:val="center"/>
          </w:tcPr>
          <w:p w:rsidR="003A2566" w:rsidRPr="00D53383" w:rsidRDefault="003A2566" w:rsidP="00B0261A">
            <w:pPr>
              <w:rPr>
                <w:rFonts w:ascii="宋体" w:eastAsia="宋体" w:hAnsi="宋体" w:cs="宋体"/>
                <w:sz w:val="24"/>
                <w:szCs w:val="24"/>
              </w:rPr>
            </w:pPr>
            <w:r w:rsidRPr="00D53383">
              <w:rPr>
                <w:rFonts w:ascii="宋体" w:eastAsia="宋体" w:hAnsi="宋体" w:hint="eastAsia"/>
                <w:sz w:val="24"/>
                <w:szCs w:val="24"/>
              </w:rPr>
              <w:t>套</w:t>
            </w:r>
          </w:p>
        </w:tc>
        <w:tc>
          <w:tcPr>
            <w:tcW w:w="850" w:type="dxa"/>
            <w:vAlign w:val="center"/>
          </w:tcPr>
          <w:p w:rsidR="003A2566" w:rsidRPr="00D53383" w:rsidRDefault="003A2566" w:rsidP="00B0261A">
            <w:pPr>
              <w:rPr>
                <w:rFonts w:ascii="宋体" w:eastAsia="宋体" w:hAnsi="宋体"/>
                <w:sz w:val="24"/>
                <w:szCs w:val="24"/>
              </w:rPr>
            </w:pPr>
            <w:r w:rsidRPr="00D53383">
              <w:rPr>
                <w:rFonts w:ascii="宋体" w:hAnsi="宋体" w:cs="宋体" w:hint="eastAsia"/>
              </w:rPr>
              <w:t>否</w:t>
            </w:r>
          </w:p>
        </w:tc>
      </w:tr>
      <w:tr w:rsidR="003A2566" w:rsidRPr="00D53383" w:rsidTr="006F2188">
        <w:tc>
          <w:tcPr>
            <w:tcW w:w="865" w:type="dxa"/>
            <w:vAlign w:val="center"/>
          </w:tcPr>
          <w:p w:rsidR="003A2566" w:rsidRPr="00D53383" w:rsidRDefault="003A2566" w:rsidP="00B0261A">
            <w:pPr>
              <w:pStyle w:val="ab"/>
              <w:snapToGrid w:val="0"/>
              <w:rPr>
                <w:rFonts w:ascii="宋体" w:hAnsi="宋体"/>
              </w:rPr>
            </w:pPr>
            <w:r w:rsidRPr="00D53383">
              <w:rPr>
                <w:rFonts w:ascii="宋体" w:hAnsi="宋体" w:hint="eastAsia"/>
              </w:rPr>
              <w:lastRenderedPageBreak/>
              <w:t>7</w:t>
            </w:r>
          </w:p>
        </w:tc>
        <w:tc>
          <w:tcPr>
            <w:tcW w:w="1370" w:type="dxa"/>
            <w:vAlign w:val="center"/>
          </w:tcPr>
          <w:p w:rsidR="003A2566" w:rsidRPr="00D53383" w:rsidRDefault="003A2566" w:rsidP="00B0261A">
            <w:pPr>
              <w:pStyle w:val="ab"/>
              <w:spacing w:line="360" w:lineRule="exact"/>
              <w:rPr>
                <w:rFonts w:ascii="宋体" w:hAnsi="宋体"/>
              </w:rPr>
            </w:pPr>
            <w:r w:rsidRPr="00D53383">
              <w:rPr>
                <w:rFonts w:ascii="宋体" w:hAnsi="宋体" w:cs="宋体" w:hint="eastAsia"/>
                <w:sz w:val="21"/>
                <w:szCs w:val="21"/>
              </w:rPr>
              <w:t>行政办公管理系统</w:t>
            </w:r>
          </w:p>
        </w:tc>
        <w:tc>
          <w:tcPr>
            <w:tcW w:w="9072" w:type="dxa"/>
            <w:vAlign w:val="center"/>
          </w:tcPr>
          <w:p w:rsidR="003A2566" w:rsidRPr="00D53383" w:rsidRDefault="003A2566" w:rsidP="00B0261A">
            <w:pPr>
              <w:pStyle w:val="ab"/>
              <w:spacing w:line="360" w:lineRule="exact"/>
              <w:rPr>
                <w:rFonts w:ascii="宋体" w:hAnsi="宋体"/>
              </w:rPr>
            </w:pPr>
            <w:r w:rsidRPr="00D53383">
              <w:rPr>
                <w:rFonts w:ascii="宋体" w:hAnsi="宋体"/>
              </w:rPr>
              <w:t>1、公文管理</w:t>
            </w:r>
          </w:p>
          <w:p w:rsidR="003A2566" w:rsidRPr="00D53383" w:rsidRDefault="003A2566" w:rsidP="00B0261A">
            <w:pPr>
              <w:pStyle w:val="ab"/>
              <w:spacing w:line="360" w:lineRule="exact"/>
              <w:rPr>
                <w:rFonts w:ascii="宋体" w:hAnsi="宋体"/>
              </w:rPr>
            </w:pPr>
            <w:r w:rsidRPr="00D53383">
              <w:rPr>
                <w:rFonts w:ascii="宋体" w:hAnsi="宋体" w:hint="eastAsia"/>
              </w:rPr>
              <w:t>收文管理</w:t>
            </w:r>
            <w:r w:rsidRPr="00D53383">
              <w:rPr>
                <w:rFonts w:ascii="宋体" w:hAnsi="宋体"/>
              </w:rPr>
              <w:tab/>
              <w:t>收文的登记，签收，阅批，承办，归档，收文查询，收文办理</w:t>
            </w:r>
          </w:p>
          <w:p w:rsidR="003A2566" w:rsidRPr="00D53383" w:rsidRDefault="003A2566" w:rsidP="00B0261A">
            <w:pPr>
              <w:pStyle w:val="ab"/>
              <w:spacing w:line="360" w:lineRule="exact"/>
              <w:rPr>
                <w:rFonts w:ascii="宋体" w:hAnsi="宋体"/>
              </w:rPr>
            </w:pPr>
            <w:r w:rsidRPr="00D53383">
              <w:rPr>
                <w:rFonts w:ascii="宋体" w:hAnsi="宋体" w:hint="eastAsia"/>
              </w:rPr>
              <w:t xml:space="preserve">发文管理：  </w:t>
            </w:r>
            <w:r w:rsidRPr="00D53383">
              <w:rPr>
                <w:rFonts w:ascii="宋体" w:hAnsi="宋体"/>
              </w:rPr>
              <w:t>发</w:t>
            </w:r>
            <w:r w:rsidRPr="00D53383">
              <w:rPr>
                <w:rFonts w:ascii="宋体" w:hAnsi="宋体" w:hint="eastAsia"/>
              </w:rPr>
              <w:t>起，办理（协办，转发），</w:t>
            </w:r>
            <w:r w:rsidRPr="00D53383">
              <w:rPr>
                <w:rFonts w:ascii="宋体" w:hAnsi="宋体"/>
              </w:rPr>
              <w:t>发文查询</w:t>
            </w:r>
          </w:p>
          <w:p w:rsidR="003A2566" w:rsidRPr="00D53383" w:rsidRDefault="003A2566" w:rsidP="00B0261A">
            <w:pPr>
              <w:pStyle w:val="ab"/>
              <w:spacing w:line="360" w:lineRule="exact"/>
              <w:rPr>
                <w:rFonts w:ascii="宋体" w:hAnsi="宋体"/>
              </w:rPr>
            </w:pPr>
            <w:r w:rsidRPr="00D53383">
              <w:rPr>
                <w:rFonts w:ascii="宋体" w:hAnsi="宋体" w:hint="eastAsia"/>
              </w:rPr>
              <w:t>综合管理</w:t>
            </w:r>
            <w:r w:rsidRPr="00D53383">
              <w:rPr>
                <w:rFonts w:ascii="宋体" w:hAnsi="宋体"/>
              </w:rPr>
              <w:t xml:space="preserve">   公文表单设计，公文流程设计，公文流程分类，文件字管理，文件类型管理，主题词管理，收文权限设置，部门组管理</w:t>
            </w:r>
          </w:p>
          <w:p w:rsidR="003A2566" w:rsidRPr="00D53383" w:rsidRDefault="003A2566" w:rsidP="00B0261A">
            <w:pPr>
              <w:pStyle w:val="ab"/>
              <w:spacing w:line="360" w:lineRule="exact"/>
              <w:rPr>
                <w:rFonts w:ascii="宋体" w:hAnsi="宋体"/>
              </w:rPr>
            </w:pPr>
            <w:r w:rsidRPr="00D53383">
              <w:rPr>
                <w:rFonts w:ascii="宋体" w:hAnsi="宋体"/>
              </w:rPr>
              <w:t>2、行政办公</w:t>
            </w:r>
          </w:p>
          <w:p w:rsidR="003A2566" w:rsidRPr="00D53383" w:rsidRDefault="003A2566" w:rsidP="00B0261A">
            <w:pPr>
              <w:pStyle w:val="ab"/>
              <w:spacing w:line="360" w:lineRule="exact"/>
              <w:rPr>
                <w:rFonts w:ascii="宋体" w:hAnsi="宋体"/>
              </w:rPr>
            </w:pPr>
            <w:r w:rsidRPr="00D53383">
              <w:rPr>
                <w:rFonts w:ascii="宋体" w:hAnsi="宋体" w:hint="eastAsia"/>
              </w:rPr>
              <w:t>工作计划</w:t>
            </w:r>
            <w:r w:rsidRPr="00D53383">
              <w:rPr>
                <w:rFonts w:ascii="宋体" w:hAnsi="宋体"/>
              </w:rPr>
              <w:t>查询，管理，计划类型设置</w:t>
            </w:r>
          </w:p>
          <w:p w:rsidR="003A2566" w:rsidRPr="00D53383" w:rsidRDefault="003A2566" w:rsidP="00B0261A">
            <w:pPr>
              <w:pStyle w:val="ab"/>
              <w:spacing w:line="360" w:lineRule="exact"/>
              <w:rPr>
                <w:rFonts w:ascii="宋体" w:hAnsi="宋体"/>
              </w:rPr>
            </w:pPr>
            <w:r w:rsidRPr="00D53383">
              <w:rPr>
                <w:rFonts w:ascii="宋体" w:hAnsi="宋体" w:hint="eastAsia"/>
              </w:rPr>
              <w:t xml:space="preserve">会议室管理  </w:t>
            </w:r>
            <w:r w:rsidRPr="00D53383">
              <w:rPr>
                <w:rFonts w:ascii="宋体" w:hAnsi="宋体"/>
              </w:rPr>
              <w:t>会议室信息登记，会议室的详细情况录入，并对录入的信息定期的进行维护</w:t>
            </w:r>
          </w:p>
          <w:p w:rsidR="003A2566" w:rsidRPr="00D53383" w:rsidRDefault="003A2566" w:rsidP="00B0261A">
            <w:pPr>
              <w:pStyle w:val="ab"/>
              <w:spacing w:line="360" w:lineRule="exact"/>
              <w:rPr>
                <w:rFonts w:ascii="宋体" w:hAnsi="宋体"/>
              </w:rPr>
            </w:pPr>
            <w:r w:rsidRPr="00D53383">
              <w:rPr>
                <w:rFonts w:ascii="宋体" w:hAnsi="宋体"/>
              </w:rPr>
              <w:t>会议申请</w:t>
            </w:r>
            <w:r w:rsidRPr="00D53383">
              <w:rPr>
                <w:rFonts w:ascii="宋体" w:hAnsi="宋体" w:hint="eastAsia"/>
              </w:rPr>
              <w:t xml:space="preserve"> </w:t>
            </w:r>
            <w:r w:rsidRPr="00D53383">
              <w:rPr>
                <w:rFonts w:ascii="宋体" w:hAnsi="宋体"/>
              </w:rPr>
              <w:t>会议（其中包括会议室）的申请，审批，通知，查询等</w:t>
            </w:r>
          </w:p>
          <w:p w:rsidR="003A2566" w:rsidRPr="00D53383" w:rsidRDefault="003A2566" w:rsidP="00B0261A">
            <w:pPr>
              <w:pStyle w:val="ab"/>
              <w:spacing w:line="360" w:lineRule="exact"/>
              <w:rPr>
                <w:rFonts w:ascii="宋体" w:hAnsi="宋体"/>
              </w:rPr>
            </w:pPr>
            <w:r w:rsidRPr="00D53383">
              <w:rPr>
                <w:rFonts w:ascii="宋体" w:hAnsi="宋体" w:hint="eastAsia"/>
              </w:rPr>
              <w:t>车辆管理 车辆管理系统能够对高校自有车辆进行科学管理，能够实现车辆档案管理、</w:t>
            </w:r>
            <w:r w:rsidRPr="00D53383">
              <w:rPr>
                <w:rFonts w:ascii="宋体" w:hAnsi="宋体" w:hint="eastAsia"/>
              </w:rPr>
              <w:lastRenderedPageBreak/>
              <w:t>司机信息管理、单位约车管理、网上约车管理、车辆费用管理、车辆报表统计、班车安排管理等功能。</w:t>
            </w:r>
          </w:p>
          <w:p w:rsidR="003A2566" w:rsidRPr="00D53383" w:rsidRDefault="003A2566" w:rsidP="00B0261A">
            <w:pPr>
              <w:pStyle w:val="ab"/>
              <w:spacing w:line="360" w:lineRule="exact"/>
              <w:rPr>
                <w:rFonts w:ascii="宋体" w:hAnsi="宋体"/>
              </w:rPr>
            </w:pPr>
            <w:r w:rsidRPr="00D53383">
              <w:rPr>
                <w:rFonts w:ascii="宋体" w:hAnsi="宋体"/>
              </w:rPr>
              <w:t>3、个人办公</w:t>
            </w:r>
          </w:p>
          <w:p w:rsidR="003A2566" w:rsidRPr="00D53383" w:rsidRDefault="003A2566" w:rsidP="00B0261A">
            <w:pPr>
              <w:pStyle w:val="ab"/>
              <w:spacing w:line="360" w:lineRule="exact"/>
              <w:rPr>
                <w:rFonts w:ascii="宋体" w:hAnsi="宋体"/>
              </w:rPr>
            </w:pPr>
            <w:r w:rsidRPr="00D53383">
              <w:rPr>
                <w:rFonts w:ascii="宋体" w:hAnsi="宋体" w:hint="eastAsia"/>
              </w:rPr>
              <w:t>支持</w:t>
            </w:r>
            <w:r w:rsidRPr="00D53383">
              <w:rPr>
                <w:rFonts w:ascii="宋体" w:hAnsi="宋体"/>
              </w:rPr>
              <w:t>用于集中管理个人所有的待办工作。待办事宜可作为公文管理，其他审批类事务管理模块的流转，审批的统一入口</w:t>
            </w:r>
          </w:p>
          <w:p w:rsidR="003A2566" w:rsidRPr="00D53383" w:rsidRDefault="003A2566" w:rsidP="00B0261A">
            <w:pPr>
              <w:pStyle w:val="ab"/>
              <w:spacing w:line="360" w:lineRule="exact"/>
              <w:rPr>
                <w:rFonts w:ascii="宋体" w:hAnsi="宋体"/>
              </w:rPr>
            </w:pPr>
            <w:r w:rsidRPr="00D53383">
              <w:rPr>
                <w:rFonts w:ascii="宋体" w:hAnsi="宋体" w:hint="eastAsia"/>
              </w:rPr>
              <w:t>支持</w:t>
            </w:r>
            <w:r w:rsidRPr="00D53383">
              <w:rPr>
                <w:rFonts w:ascii="宋体" w:hAnsi="宋体"/>
              </w:rPr>
              <w:t>用于集中管理个人所有的待阅工作。待阅事宜可作为公文管理，其他审批类事务管理模块的查阅类功能的统一入口</w:t>
            </w:r>
          </w:p>
          <w:p w:rsidR="003A2566" w:rsidRPr="00D53383" w:rsidRDefault="003A2566" w:rsidP="00B0261A">
            <w:pPr>
              <w:pStyle w:val="ab"/>
              <w:spacing w:line="360" w:lineRule="exact"/>
              <w:rPr>
                <w:rFonts w:ascii="宋体" w:hAnsi="宋体"/>
              </w:rPr>
            </w:pPr>
            <w:r w:rsidRPr="00D53383">
              <w:rPr>
                <w:rFonts w:ascii="宋体" w:hAnsi="宋体" w:hint="eastAsia"/>
              </w:rPr>
              <w:t>支持</w:t>
            </w:r>
            <w:r w:rsidRPr="00D53383">
              <w:rPr>
                <w:rFonts w:ascii="宋体" w:hAnsi="宋体"/>
              </w:rPr>
              <w:t>提供用户对修改密码功能</w:t>
            </w:r>
          </w:p>
          <w:p w:rsidR="003A2566" w:rsidRPr="00D53383" w:rsidRDefault="003A2566" w:rsidP="00B0261A">
            <w:pPr>
              <w:pStyle w:val="ab"/>
              <w:spacing w:line="360" w:lineRule="exact"/>
              <w:rPr>
                <w:rFonts w:ascii="宋体" w:hAnsi="宋体"/>
              </w:rPr>
            </w:pPr>
            <w:r w:rsidRPr="00D53383">
              <w:rPr>
                <w:rFonts w:ascii="宋体" w:hAnsi="宋体"/>
              </w:rPr>
              <w:t>4、流程及表单</w:t>
            </w:r>
          </w:p>
          <w:p w:rsidR="003A2566" w:rsidRPr="00D53383" w:rsidRDefault="003A2566" w:rsidP="00B0261A">
            <w:pPr>
              <w:pStyle w:val="ab"/>
              <w:spacing w:line="360" w:lineRule="exact"/>
              <w:rPr>
                <w:rFonts w:ascii="宋体" w:hAnsi="宋体"/>
              </w:rPr>
            </w:pPr>
            <w:r w:rsidRPr="00D53383">
              <w:rPr>
                <w:rFonts w:ascii="宋体" w:hAnsi="宋体" w:hint="eastAsia"/>
              </w:rPr>
              <w:t>支持</w:t>
            </w:r>
            <w:r w:rsidRPr="00D53383">
              <w:rPr>
                <w:rFonts w:ascii="宋体" w:hAnsi="宋体"/>
              </w:rPr>
              <w:t>提供系统管理员对系统各中各流程模块的流程图的可视化配置工具</w:t>
            </w:r>
          </w:p>
          <w:p w:rsidR="003A2566" w:rsidRPr="00D53383" w:rsidRDefault="003A2566" w:rsidP="00B0261A">
            <w:pPr>
              <w:pStyle w:val="ab"/>
              <w:spacing w:line="360" w:lineRule="exact"/>
              <w:rPr>
                <w:rFonts w:ascii="宋体" w:hAnsi="宋体"/>
              </w:rPr>
            </w:pPr>
            <w:r w:rsidRPr="00D53383">
              <w:rPr>
                <w:rFonts w:ascii="宋体" w:hAnsi="宋体" w:hint="eastAsia"/>
              </w:rPr>
              <w:t>支持</w:t>
            </w:r>
            <w:r w:rsidRPr="00D53383">
              <w:rPr>
                <w:rFonts w:ascii="宋体" w:hAnsi="宋体"/>
              </w:rPr>
              <w:t>提供系统管理员对所有流程模块的表单配置功能，并且可根据流程节点配置表单项的编辑，查看权限</w:t>
            </w:r>
          </w:p>
          <w:p w:rsidR="003A2566" w:rsidRPr="00D53383" w:rsidRDefault="003A2566" w:rsidP="00B0261A">
            <w:pPr>
              <w:pStyle w:val="ab"/>
              <w:spacing w:line="360" w:lineRule="exact"/>
              <w:rPr>
                <w:rFonts w:ascii="宋体" w:hAnsi="宋体"/>
              </w:rPr>
            </w:pPr>
            <w:r w:rsidRPr="00D53383">
              <w:rPr>
                <w:rFonts w:ascii="宋体" w:hAnsi="宋体"/>
              </w:rPr>
              <w:t>5、系统管理</w:t>
            </w:r>
          </w:p>
          <w:p w:rsidR="003A2566" w:rsidRPr="00D53383" w:rsidRDefault="003A2566" w:rsidP="00B0261A">
            <w:pPr>
              <w:pStyle w:val="ab"/>
              <w:spacing w:line="360" w:lineRule="exact"/>
              <w:rPr>
                <w:rFonts w:ascii="宋体" w:hAnsi="宋体"/>
              </w:rPr>
            </w:pPr>
            <w:r w:rsidRPr="00D53383">
              <w:rPr>
                <w:rFonts w:ascii="宋体" w:hAnsi="宋体" w:hint="eastAsia"/>
              </w:rPr>
              <w:t>支持</w:t>
            </w:r>
            <w:r w:rsidRPr="00D53383">
              <w:rPr>
                <w:rFonts w:ascii="宋体" w:hAnsi="宋体"/>
              </w:rPr>
              <w:t>批量或单个用户权限分配</w:t>
            </w:r>
          </w:p>
          <w:p w:rsidR="003A2566" w:rsidRPr="00D53383" w:rsidRDefault="003A2566" w:rsidP="00B0261A">
            <w:pPr>
              <w:pStyle w:val="ab"/>
              <w:spacing w:line="360" w:lineRule="exact"/>
              <w:rPr>
                <w:rFonts w:ascii="宋体" w:hAnsi="宋体"/>
              </w:rPr>
            </w:pPr>
            <w:r w:rsidRPr="00D53383">
              <w:rPr>
                <w:rFonts w:ascii="宋体" w:hAnsi="宋体" w:hint="eastAsia"/>
              </w:rPr>
              <w:t>支持</w:t>
            </w:r>
            <w:r w:rsidRPr="00D53383">
              <w:rPr>
                <w:rFonts w:ascii="宋体" w:hAnsi="宋体"/>
              </w:rPr>
              <w:t>学校内部相应岗位的定义有对应成员的划分</w:t>
            </w:r>
          </w:p>
          <w:p w:rsidR="003A2566" w:rsidRPr="00D53383" w:rsidRDefault="003A2566" w:rsidP="00B0261A">
            <w:pPr>
              <w:pStyle w:val="ab"/>
              <w:spacing w:line="360" w:lineRule="exact"/>
              <w:rPr>
                <w:rFonts w:ascii="宋体" w:hAnsi="宋体"/>
              </w:rPr>
            </w:pPr>
            <w:r w:rsidRPr="00D53383">
              <w:rPr>
                <w:rFonts w:ascii="宋体" w:hAnsi="宋体" w:hint="eastAsia"/>
              </w:rPr>
              <w:t>支持</w:t>
            </w:r>
            <w:r w:rsidRPr="00D53383">
              <w:rPr>
                <w:rFonts w:ascii="宋体" w:hAnsi="宋体"/>
              </w:rPr>
              <w:t>提供用户在系统内的操作日志</w:t>
            </w:r>
          </w:p>
        </w:tc>
        <w:tc>
          <w:tcPr>
            <w:tcW w:w="850" w:type="dxa"/>
            <w:vAlign w:val="center"/>
          </w:tcPr>
          <w:p w:rsidR="003A2566" w:rsidRPr="00D53383" w:rsidRDefault="003A2566" w:rsidP="00B0261A">
            <w:pPr>
              <w:pStyle w:val="ab"/>
              <w:spacing w:line="360" w:lineRule="exact"/>
              <w:rPr>
                <w:rFonts w:ascii="宋体" w:hAnsi="宋体"/>
              </w:rPr>
            </w:pPr>
            <w:r w:rsidRPr="00D53383">
              <w:rPr>
                <w:rFonts w:ascii="宋体" w:hAnsi="宋体" w:hint="eastAsia"/>
              </w:rPr>
              <w:lastRenderedPageBreak/>
              <w:t>1</w:t>
            </w:r>
          </w:p>
        </w:tc>
        <w:tc>
          <w:tcPr>
            <w:tcW w:w="851" w:type="dxa"/>
            <w:vAlign w:val="center"/>
          </w:tcPr>
          <w:p w:rsidR="003A2566" w:rsidRPr="00D53383" w:rsidRDefault="003A2566" w:rsidP="00B0261A">
            <w:pPr>
              <w:pStyle w:val="ab"/>
              <w:spacing w:line="360" w:lineRule="exact"/>
              <w:rPr>
                <w:rFonts w:ascii="宋体" w:hAnsi="宋体"/>
              </w:rPr>
            </w:pPr>
            <w:r w:rsidRPr="00D53383">
              <w:rPr>
                <w:rFonts w:ascii="宋体" w:hAnsi="宋体" w:hint="eastAsia"/>
              </w:rPr>
              <w:t>套</w:t>
            </w:r>
          </w:p>
        </w:tc>
        <w:tc>
          <w:tcPr>
            <w:tcW w:w="850" w:type="dxa"/>
            <w:vAlign w:val="center"/>
          </w:tcPr>
          <w:p w:rsidR="003A2566" w:rsidRPr="00D53383" w:rsidRDefault="003A2566" w:rsidP="00B0261A">
            <w:pPr>
              <w:pStyle w:val="ab"/>
              <w:spacing w:line="360" w:lineRule="exact"/>
              <w:rPr>
                <w:rFonts w:ascii="宋体" w:hAnsi="宋体"/>
              </w:rPr>
            </w:pPr>
            <w:r w:rsidRPr="00D53383">
              <w:rPr>
                <w:rFonts w:ascii="宋体" w:hAnsi="宋体" w:hint="eastAsia"/>
              </w:rPr>
              <w:t>否</w:t>
            </w:r>
          </w:p>
        </w:tc>
      </w:tr>
      <w:tr w:rsidR="003A2566" w:rsidRPr="00D53383" w:rsidTr="006F2188">
        <w:tc>
          <w:tcPr>
            <w:tcW w:w="865" w:type="dxa"/>
            <w:vAlign w:val="center"/>
          </w:tcPr>
          <w:p w:rsidR="003A2566" w:rsidRPr="00D53383" w:rsidRDefault="003A2566" w:rsidP="00B0261A">
            <w:pPr>
              <w:pStyle w:val="ab"/>
              <w:snapToGrid w:val="0"/>
              <w:rPr>
                <w:rFonts w:ascii="宋体" w:hAnsi="宋体"/>
              </w:rPr>
            </w:pPr>
            <w:r w:rsidRPr="00D53383">
              <w:rPr>
                <w:rFonts w:ascii="宋体" w:hAnsi="宋体" w:hint="eastAsia"/>
              </w:rPr>
              <w:lastRenderedPageBreak/>
              <w:t>8</w:t>
            </w:r>
          </w:p>
        </w:tc>
        <w:tc>
          <w:tcPr>
            <w:tcW w:w="1370" w:type="dxa"/>
            <w:vAlign w:val="center"/>
          </w:tcPr>
          <w:p w:rsidR="003A2566" w:rsidRPr="00D53383" w:rsidRDefault="003A2566" w:rsidP="00B0261A">
            <w:pPr>
              <w:pStyle w:val="ab"/>
              <w:snapToGrid w:val="0"/>
              <w:rPr>
                <w:rFonts w:ascii="宋体" w:hAnsi="宋体"/>
              </w:rPr>
            </w:pPr>
            <w:r w:rsidRPr="00D53383">
              <w:rPr>
                <w:rFonts w:ascii="宋体" w:hAnsi="宋体" w:cs="宋体" w:hint="eastAsia"/>
                <w:sz w:val="21"/>
                <w:szCs w:val="21"/>
              </w:rPr>
              <w:t>人事管理系统</w:t>
            </w:r>
          </w:p>
        </w:tc>
        <w:tc>
          <w:tcPr>
            <w:tcW w:w="9072" w:type="dxa"/>
            <w:vAlign w:val="center"/>
          </w:tcPr>
          <w:p w:rsidR="003A2566" w:rsidRPr="00D53383" w:rsidRDefault="003A2566" w:rsidP="00B0261A">
            <w:pPr>
              <w:pStyle w:val="ab"/>
              <w:spacing w:line="360" w:lineRule="exact"/>
              <w:rPr>
                <w:rFonts w:ascii="宋体" w:hAnsi="宋体"/>
              </w:rPr>
            </w:pPr>
            <w:r w:rsidRPr="00D53383">
              <w:rPr>
                <w:rFonts w:ascii="宋体" w:hAnsi="宋体" w:hint="eastAsia"/>
              </w:rPr>
              <w:t>一、报表中心</w:t>
            </w:r>
          </w:p>
          <w:p w:rsidR="003A2566" w:rsidRPr="00D53383" w:rsidRDefault="003A2566" w:rsidP="00B0261A">
            <w:pPr>
              <w:pStyle w:val="ab"/>
              <w:spacing w:line="360" w:lineRule="exact"/>
              <w:rPr>
                <w:rFonts w:ascii="宋体" w:hAnsi="宋体"/>
              </w:rPr>
            </w:pPr>
            <w:r w:rsidRPr="00D53383">
              <w:rPr>
                <w:rFonts w:ascii="宋体" w:hAnsi="宋体" w:hint="eastAsia"/>
              </w:rPr>
              <w:t>1、查询报表、员工状态统计、人员构成分析、职工人员统计：具有筛选功能</w:t>
            </w:r>
          </w:p>
          <w:p w:rsidR="003A2566" w:rsidRPr="00D53383" w:rsidRDefault="003A2566" w:rsidP="00B0261A">
            <w:pPr>
              <w:pStyle w:val="ab"/>
              <w:spacing w:line="360" w:lineRule="exact"/>
              <w:rPr>
                <w:rFonts w:ascii="宋体" w:hAnsi="宋体"/>
              </w:rPr>
            </w:pPr>
            <w:r w:rsidRPr="00D53383">
              <w:rPr>
                <w:rFonts w:ascii="宋体" w:hAnsi="宋体"/>
              </w:rPr>
              <w:t>2</w:t>
            </w:r>
            <w:r w:rsidRPr="00D53383">
              <w:rPr>
                <w:rFonts w:ascii="宋体" w:hAnsi="宋体" w:hint="eastAsia"/>
              </w:rPr>
              <w:t>、公告</w:t>
            </w:r>
          </w:p>
          <w:p w:rsidR="003A2566" w:rsidRPr="00D53383" w:rsidRDefault="003A2566" w:rsidP="00B0261A">
            <w:pPr>
              <w:pStyle w:val="ab"/>
              <w:spacing w:line="360" w:lineRule="exact"/>
              <w:rPr>
                <w:rFonts w:ascii="宋体" w:hAnsi="宋体"/>
              </w:rPr>
            </w:pPr>
            <w:r w:rsidRPr="00D53383">
              <w:rPr>
                <w:rFonts w:ascii="宋体" w:hAnsi="宋体" w:hint="eastAsia"/>
              </w:rPr>
              <w:t>（1）发布、编辑、查看、删除、导出、筛选公告列表</w:t>
            </w:r>
          </w:p>
          <w:p w:rsidR="003A2566" w:rsidRPr="00D53383" w:rsidRDefault="003A2566" w:rsidP="00B0261A">
            <w:pPr>
              <w:pStyle w:val="ab"/>
              <w:spacing w:line="360" w:lineRule="exact"/>
              <w:rPr>
                <w:rFonts w:ascii="宋体" w:hAnsi="宋体"/>
              </w:rPr>
            </w:pPr>
            <w:r w:rsidRPr="00D53383">
              <w:rPr>
                <w:rFonts w:ascii="宋体" w:hAnsi="宋体" w:hint="eastAsia"/>
              </w:rPr>
              <w:t>（2）可以查看已发布公告、删除已发布公告</w:t>
            </w:r>
          </w:p>
          <w:p w:rsidR="003A2566" w:rsidRPr="00D53383" w:rsidRDefault="003A2566" w:rsidP="00B0261A">
            <w:pPr>
              <w:pStyle w:val="ab"/>
              <w:spacing w:line="360" w:lineRule="exact"/>
              <w:rPr>
                <w:rFonts w:ascii="宋体" w:hAnsi="宋体"/>
              </w:rPr>
            </w:pPr>
            <w:r w:rsidRPr="00D53383">
              <w:rPr>
                <w:rFonts w:ascii="宋体" w:hAnsi="宋体" w:hint="eastAsia"/>
              </w:rPr>
              <w:t>（3）公告详情</w:t>
            </w:r>
          </w:p>
          <w:p w:rsidR="003A2566" w:rsidRPr="00D53383" w:rsidRDefault="003A2566" w:rsidP="00B0261A">
            <w:pPr>
              <w:pStyle w:val="ab"/>
              <w:spacing w:line="360" w:lineRule="exact"/>
              <w:rPr>
                <w:rFonts w:ascii="宋体" w:hAnsi="宋体"/>
              </w:rPr>
            </w:pPr>
            <w:r w:rsidRPr="00D53383">
              <w:rPr>
                <w:rFonts w:ascii="宋体" w:hAnsi="宋体" w:hint="eastAsia"/>
              </w:rPr>
              <w:t>二、招聘与人员配置</w:t>
            </w:r>
          </w:p>
          <w:p w:rsidR="003A2566" w:rsidRPr="00D53383" w:rsidRDefault="003A2566" w:rsidP="00B0261A">
            <w:pPr>
              <w:pStyle w:val="ab"/>
              <w:spacing w:line="360" w:lineRule="exact"/>
              <w:rPr>
                <w:rFonts w:ascii="宋体" w:hAnsi="宋体"/>
              </w:rPr>
            </w:pPr>
            <w:r w:rsidRPr="00D53383">
              <w:rPr>
                <w:rFonts w:ascii="宋体" w:hAnsi="宋体" w:hint="eastAsia"/>
              </w:rPr>
              <w:t>1、简历库</w:t>
            </w:r>
          </w:p>
          <w:p w:rsidR="003A2566" w:rsidRPr="00D53383" w:rsidRDefault="003A2566" w:rsidP="00B0261A">
            <w:pPr>
              <w:pStyle w:val="ab"/>
              <w:spacing w:line="360" w:lineRule="exact"/>
              <w:rPr>
                <w:rFonts w:ascii="宋体" w:hAnsi="宋体"/>
              </w:rPr>
            </w:pPr>
            <w:r w:rsidRPr="00D53383">
              <w:rPr>
                <w:rFonts w:ascii="宋体" w:hAnsi="宋体" w:hint="eastAsia"/>
              </w:rPr>
              <w:lastRenderedPageBreak/>
              <w:t>（1）简历：导入w</w:t>
            </w:r>
            <w:r w:rsidRPr="00D53383">
              <w:rPr>
                <w:rFonts w:ascii="宋体" w:hAnsi="宋体"/>
              </w:rPr>
              <w:t>ord</w:t>
            </w:r>
            <w:r w:rsidRPr="00D53383">
              <w:rPr>
                <w:rFonts w:ascii="宋体" w:hAnsi="宋体" w:hint="eastAsia"/>
              </w:rPr>
              <w:t>文档格式的简历，可通过手机号和姓名搜索</w:t>
            </w:r>
          </w:p>
          <w:p w:rsidR="003A2566" w:rsidRPr="00D53383" w:rsidRDefault="003A2566" w:rsidP="00B0261A">
            <w:pPr>
              <w:pStyle w:val="ab"/>
              <w:spacing w:line="360" w:lineRule="exact"/>
              <w:rPr>
                <w:rFonts w:ascii="宋体" w:hAnsi="宋体"/>
              </w:rPr>
            </w:pPr>
            <w:r w:rsidRPr="00D53383">
              <w:rPr>
                <w:rFonts w:ascii="宋体" w:hAnsi="宋体" w:hint="eastAsia"/>
              </w:rPr>
              <w:t>（2）对对人员简历内部招聘人员可以评价，操作此人面试进度如：约面、初面、复试、录用、入职等状态。</w:t>
            </w:r>
          </w:p>
          <w:p w:rsidR="003A2566" w:rsidRPr="00D53383" w:rsidRDefault="003A2566" w:rsidP="00B0261A">
            <w:pPr>
              <w:pStyle w:val="ab"/>
              <w:spacing w:line="360" w:lineRule="exact"/>
              <w:rPr>
                <w:rFonts w:ascii="宋体" w:hAnsi="宋体"/>
              </w:rPr>
            </w:pPr>
            <w:r w:rsidRPr="00D53383">
              <w:rPr>
                <w:rFonts w:ascii="宋体" w:hAnsi="宋体" w:hint="eastAsia"/>
              </w:rPr>
              <w:t>2、招聘奖金统计</w:t>
            </w:r>
          </w:p>
          <w:p w:rsidR="003A2566" w:rsidRPr="00D53383" w:rsidRDefault="003A2566" w:rsidP="00B0261A">
            <w:pPr>
              <w:pStyle w:val="ab"/>
              <w:spacing w:line="360" w:lineRule="exact"/>
              <w:rPr>
                <w:rFonts w:ascii="宋体" w:hAnsi="宋体"/>
              </w:rPr>
            </w:pPr>
            <w:r w:rsidRPr="00D53383">
              <w:rPr>
                <w:rFonts w:ascii="宋体" w:hAnsi="宋体" w:hint="eastAsia"/>
              </w:rPr>
              <w:t>（1）设置招聘等级</w:t>
            </w:r>
          </w:p>
          <w:p w:rsidR="003A2566" w:rsidRPr="00D53383" w:rsidRDefault="003A2566" w:rsidP="00B0261A">
            <w:pPr>
              <w:pStyle w:val="ab"/>
              <w:spacing w:line="360" w:lineRule="exact"/>
              <w:rPr>
                <w:rFonts w:ascii="宋体" w:hAnsi="宋体"/>
              </w:rPr>
            </w:pPr>
            <w:r w:rsidRPr="00D53383">
              <w:rPr>
                <w:rFonts w:ascii="宋体" w:hAnsi="宋体" w:hint="eastAsia"/>
              </w:rPr>
              <w:t>（2）根据招聘等级设置金额</w:t>
            </w:r>
          </w:p>
          <w:p w:rsidR="003A2566" w:rsidRPr="00D53383" w:rsidRDefault="003A2566" w:rsidP="00B0261A">
            <w:pPr>
              <w:pStyle w:val="ab"/>
              <w:spacing w:line="360" w:lineRule="exact"/>
              <w:rPr>
                <w:rFonts w:ascii="宋体" w:hAnsi="宋体"/>
              </w:rPr>
            </w:pPr>
            <w:r w:rsidRPr="00D53383">
              <w:rPr>
                <w:rFonts w:ascii="宋体" w:hAnsi="宋体" w:hint="eastAsia"/>
              </w:rPr>
              <w:t>（</w:t>
            </w:r>
            <w:r w:rsidRPr="00D53383">
              <w:rPr>
                <w:rFonts w:ascii="宋体" w:hAnsi="宋体"/>
              </w:rPr>
              <w:t>3</w:t>
            </w:r>
            <w:r w:rsidRPr="00D53383">
              <w:rPr>
                <w:rFonts w:ascii="宋体" w:hAnsi="宋体" w:hint="eastAsia"/>
              </w:rPr>
              <w:t>）人员转正提醒，离职提醒，需退回招聘奖金每月数据统计</w:t>
            </w:r>
          </w:p>
          <w:p w:rsidR="003A2566" w:rsidRPr="00D53383" w:rsidRDefault="003A2566" w:rsidP="00B0261A">
            <w:pPr>
              <w:pStyle w:val="ab"/>
              <w:spacing w:line="360" w:lineRule="exact"/>
              <w:rPr>
                <w:rFonts w:ascii="宋体" w:hAnsi="宋体"/>
              </w:rPr>
            </w:pPr>
            <w:r w:rsidRPr="00D53383">
              <w:rPr>
                <w:rFonts w:ascii="宋体" w:hAnsi="宋体" w:hint="eastAsia"/>
              </w:rPr>
              <w:t>3、数据统计</w:t>
            </w:r>
          </w:p>
          <w:p w:rsidR="003A2566" w:rsidRPr="00D53383" w:rsidRDefault="003A2566" w:rsidP="00B0261A">
            <w:pPr>
              <w:pStyle w:val="ab"/>
              <w:spacing w:line="360" w:lineRule="exact"/>
              <w:rPr>
                <w:rFonts w:ascii="宋体" w:hAnsi="宋体"/>
              </w:rPr>
            </w:pPr>
            <w:r w:rsidRPr="00D53383">
              <w:rPr>
                <w:rFonts w:ascii="宋体" w:hAnsi="宋体" w:hint="eastAsia"/>
              </w:rPr>
              <w:t>每月对约面人员、面试人员、入职人员、转正人员、离职人员及实习期离职人员进行统计，包括对部门、职位、在职时间、性别、离职率、新员工占比等分析</w:t>
            </w:r>
          </w:p>
          <w:p w:rsidR="003A2566" w:rsidRPr="00D53383" w:rsidRDefault="003A2566" w:rsidP="00B0261A">
            <w:pPr>
              <w:pStyle w:val="ab"/>
              <w:spacing w:line="360" w:lineRule="exact"/>
              <w:rPr>
                <w:rFonts w:ascii="宋体" w:hAnsi="宋体"/>
              </w:rPr>
            </w:pPr>
            <w:r w:rsidRPr="00D53383">
              <w:rPr>
                <w:rFonts w:ascii="宋体" w:hAnsi="宋体" w:hint="eastAsia"/>
              </w:rPr>
              <w:t>4、招聘需求管理</w:t>
            </w:r>
          </w:p>
          <w:p w:rsidR="003A2566" w:rsidRPr="00D53383" w:rsidRDefault="003A2566" w:rsidP="00B0261A">
            <w:pPr>
              <w:pStyle w:val="ab"/>
              <w:spacing w:line="360" w:lineRule="exact"/>
              <w:rPr>
                <w:rFonts w:ascii="宋体" w:hAnsi="宋体"/>
              </w:rPr>
            </w:pPr>
            <w:r w:rsidRPr="00D53383">
              <w:rPr>
                <w:rFonts w:ascii="宋体" w:hAnsi="宋体" w:hint="eastAsia"/>
              </w:rPr>
              <w:t>各部门需在系统提交招聘需求，具体包括部门、岗位、薪资、岗位说明书等</w:t>
            </w:r>
          </w:p>
          <w:p w:rsidR="003A2566" w:rsidRPr="00D53383" w:rsidRDefault="003A2566" w:rsidP="00B0261A">
            <w:pPr>
              <w:pStyle w:val="ab"/>
              <w:spacing w:line="360" w:lineRule="exact"/>
              <w:rPr>
                <w:rFonts w:ascii="宋体" w:hAnsi="宋体"/>
              </w:rPr>
            </w:pPr>
            <w:r w:rsidRPr="00D53383">
              <w:rPr>
                <w:rFonts w:ascii="宋体" w:hAnsi="宋体" w:hint="eastAsia"/>
              </w:rPr>
              <w:t>5、权限设置</w:t>
            </w:r>
          </w:p>
          <w:p w:rsidR="003A2566" w:rsidRPr="00D53383" w:rsidRDefault="003A2566" w:rsidP="00B0261A">
            <w:pPr>
              <w:pStyle w:val="ab"/>
              <w:spacing w:line="360" w:lineRule="exact"/>
              <w:rPr>
                <w:rFonts w:ascii="宋体" w:hAnsi="宋体"/>
              </w:rPr>
            </w:pPr>
            <w:r w:rsidRPr="00D53383">
              <w:rPr>
                <w:rFonts w:ascii="宋体" w:hAnsi="宋体" w:hint="eastAsia"/>
              </w:rPr>
              <w:t>不同登录人员权限设置差异化</w:t>
            </w:r>
          </w:p>
          <w:p w:rsidR="003A2566" w:rsidRPr="00D53383" w:rsidRDefault="003A2566" w:rsidP="00B0261A">
            <w:pPr>
              <w:pStyle w:val="ab"/>
              <w:spacing w:line="360" w:lineRule="exact"/>
              <w:rPr>
                <w:rFonts w:ascii="宋体" w:hAnsi="宋体"/>
              </w:rPr>
            </w:pPr>
            <w:r w:rsidRPr="00D53383">
              <w:rPr>
                <w:rFonts w:ascii="宋体" w:hAnsi="宋体" w:hint="eastAsia"/>
              </w:rPr>
              <w:t>6、招聘成本分析</w:t>
            </w:r>
          </w:p>
          <w:p w:rsidR="003A2566" w:rsidRPr="00D53383" w:rsidRDefault="003A2566" w:rsidP="00B0261A">
            <w:pPr>
              <w:pStyle w:val="ab"/>
              <w:spacing w:line="360" w:lineRule="exact"/>
              <w:rPr>
                <w:rFonts w:ascii="宋体" w:hAnsi="宋体"/>
              </w:rPr>
            </w:pPr>
            <w:r w:rsidRPr="00D53383">
              <w:rPr>
                <w:rFonts w:ascii="宋体" w:hAnsi="宋体" w:hint="eastAsia"/>
              </w:rPr>
              <w:t>针对于同岗位不同时期招聘成本分析、不同年份的同一时期招聘成本分析</w:t>
            </w:r>
          </w:p>
          <w:p w:rsidR="003A2566" w:rsidRPr="00D53383" w:rsidRDefault="003A2566" w:rsidP="00B0261A">
            <w:pPr>
              <w:pStyle w:val="ab"/>
              <w:spacing w:line="360" w:lineRule="exact"/>
              <w:rPr>
                <w:rFonts w:ascii="宋体" w:hAnsi="宋体"/>
              </w:rPr>
            </w:pPr>
            <w:r w:rsidRPr="00D53383">
              <w:rPr>
                <w:rFonts w:ascii="宋体" w:hAnsi="宋体" w:hint="eastAsia"/>
              </w:rPr>
              <w:t>三、员工关系</w:t>
            </w:r>
          </w:p>
          <w:p w:rsidR="003A2566" w:rsidRPr="00D53383" w:rsidRDefault="003A2566" w:rsidP="00B0261A">
            <w:pPr>
              <w:pStyle w:val="ab"/>
              <w:spacing w:line="360" w:lineRule="exact"/>
              <w:rPr>
                <w:rFonts w:ascii="宋体" w:hAnsi="宋体"/>
              </w:rPr>
            </w:pPr>
            <w:r w:rsidRPr="00D53383">
              <w:rPr>
                <w:rFonts w:ascii="宋体" w:hAnsi="宋体" w:hint="eastAsia"/>
              </w:rPr>
              <w:t>1、登录</w:t>
            </w:r>
          </w:p>
          <w:p w:rsidR="003A2566" w:rsidRPr="00D53383" w:rsidRDefault="003A2566" w:rsidP="00B0261A">
            <w:pPr>
              <w:pStyle w:val="ab"/>
              <w:spacing w:line="360" w:lineRule="exact"/>
              <w:rPr>
                <w:rFonts w:ascii="宋体" w:hAnsi="宋体"/>
              </w:rPr>
            </w:pPr>
            <w:r w:rsidRPr="00D53383">
              <w:rPr>
                <w:rFonts w:ascii="宋体" w:hAnsi="宋体" w:hint="eastAsia"/>
              </w:rPr>
              <w:t>（1）账号密码登录、忘记密码功能</w:t>
            </w:r>
          </w:p>
          <w:p w:rsidR="003A2566" w:rsidRPr="00D53383" w:rsidRDefault="003A2566" w:rsidP="00B0261A">
            <w:pPr>
              <w:pStyle w:val="ab"/>
              <w:spacing w:line="360" w:lineRule="exact"/>
              <w:rPr>
                <w:rFonts w:ascii="宋体" w:hAnsi="宋体"/>
              </w:rPr>
            </w:pPr>
            <w:r w:rsidRPr="00D53383">
              <w:rPr>
                <w:rFonts w:ascii="宋体" w:hAnsi="宋体" w:hint="eastAsia"/>
              </w:rPr>
              <w:t>（2）新员工加入组织架构，首先收到问候语、完善员工档案的链接，填写个人档案</w:t>
            </w:r>
          </w:p>
          <w:p w:rsidR="003A2566" w:rsidRPr="00D53383" w:rsidRDefault="003A2566" w:rsidP="00B0261A">
            <w:pPr>
              <w:pStyle w:val="ab"/>
              <w:spacing w:line="360" w:lineRule="exact"/>
              <w:rPr>
                <w:rFonts w:ascii="宋体" w:hAnsi="宋体"/>
              </w:rPr>
            </w:pPr>
            <w:r w:rsidRPr="00D53383">
              <w:rPr>
                <w:rFonts w:ascii="宋体" w:hAnsi="宋体" w:hint="eastAsia"/>
              </w:rPr>
              <w:t>2、员工档案</w:t>
            </w:r>
          </w:p>
          <w:p w:rsidR="003A2566" w:rsidRPr="00D53383" w:rsidRDefault="003A2566" w:rsidP="00B0261A">
            <w:pPr>
              <w:pStyle w:val="ab"/>
              <w:spacing w:line="360" w:lineRule="exact"/>
              <w:rPr>
                <w:rFonts w:ascii="宋体" w:hAnsi="宋体"/>
              </w:rPr>
            </w:pPr>
            <w:r w:rsidRPr="00D53383">
              <w:rPr>
                <w:rFonts w:ascii="宋体" w:hAnsi="宋体" w:hint="eastAsia"/>
              </w:rPr>
              <w:t>（1）合同信息：可以新添加签订合同记录，并且支持查看、导出功能</w:t>
            </w:r>
          </w:p>
          <w:p w:rsidR="003A2566" w:rsidRPr="00D53383" w:rsidRDefault="003A2566" w:rsidP="00B0261A">
            <w:pPr>
              <w:pStyle w:val="ab"/>
              <w:spacing w:line="360" w:lineRule="exact"/>
              <w:rPr>
                <w:rFonts w:ascii="宋体" w:hAnsi="宋体"/>
              </w:rPr>
            </w:pPr>
            <w:r w:rsidRPr="00D53383">
              <w:rPr>
                <w:rFonts w:ascii="宋体" w:hAnsi="宋体" w:hint="eastAsia"/>
              </w:rPr>
              <w:t>（2）续签通知（续签通知时间设置）</w:t>
            </w:r>
          </w:p>
          <w:p w:rsidR="003A2566" w:rsidRPr="00D53383" w:rsidRDefault="003A2566" w:rsidP="00B0261A">
            <w:pPr>
              <w:pStyle w:val="ab"/>
              <w:spacing w:line="360" w:lineRule="exact"/>
              <w:rPr>
                <w:rFonts w:ascii="宋体" w:hAnsi="宋体"/>
              </w:rPr>
            </w:pPr>
            <w:r w:rsidRPr="00D53383">
              <w:rPr>
                <w:rFonts w:ascii="宋体" w:hAnsi="宋体" w:hint="eastAsia"/>
              </w:rPr>
              <w:t>（3）可以对员工信息进行新增，编辑，筛选，导出（可以扫描二维码）</w:t>
            </w:r>
          </w:p>
          <w:p w:rsidR="003A2566" w:rsidRPr="00D53383" w:rsidRDefault="003A2566" w:rsidP="00B0261A">
            <w:pPr>
              <w:pStyle w:val="ab"/>
              <w:spacing w:line="360" w:lineRule="exact"/>
              <w:rPr>
                <w:rFonts w:ascii="宋体" w:hAnsi="宋体"/>
              </w:rPr>
            </w:pPr>
            <w:r w:rsidRPr="00D53383">
              <w:rPr>
                <w:rFonts w:ascii="宋体" w:hAnsi="宋体" w:hint="eastAsia"/>
              </w:rPr>
              <w:lastRenderedPageBreak/>
              <w:t>（4）可以对岗位证书进行便捷管理，支持新增岗位证书、编辑岗位证书、删除岗位证书、导入岗位证书、导出岗位证书、筛选岗位证书功能</w:t>
            </w:r>
          </w:p>
          <w:p w:rsidR="003A2566" w:rsidRPr="00D53383" w:rsidRDefault="003A2566" w:rsidP="00B0261A">
            <w:pPr>
              <w:pStyle w:val="ab"/>
              <w:spacing w:line="360" w:lineRule="exact"/>
              <w:rPr>
                <w:rFonts w:ascii="宋体" w:hAnsi="宋体"/>
              </w:rPr>
            </w:pPr>
            <w:r w:rsidRPr="00D53383">
              <w:rPr>
                <w:rFonts w:ascii="宋体" w:hAnsi="宋体" w:hint="eastAsia"/>
              </w:rPr>
              <w:t>（5）打印离职证明</w:t>
            </w:r>
          </w:p>
          <w:p w:rsidR="003A2566" w:rsidRPr="00D53383" w:rsidRDefault="003A2566" w:rsidP="00B0261A">
            <w:pPr>
              <w:pStyle w:val="ab"/>
              <w:spacing w:line="360" w:lineRule="exact"/>
              <w:rPr>
                <w:rFonts w:ascii="宋体" w:hAnsi="宋体"/>
              </w:rPr>
            </w:pPr>
            <w:r w:rsidRPr="00D53383">
              <w:rPr>
                <w:rFonts w:ascii="宋体" w:hAnsi="宋体" w:hint="eastAsia"/>
              </w:rPr>
              <w:t>（6）打印在职证明</w:t>
            </w:r>
          </w:p>
          <w:p w:rsidR="003A2566" w:rsidRPr="00D53383" w:rsidRDefault="003A2566" w:rsidP="00B0261A">
            <w:pPr>
              <w:pStyle w:val="ab"/>
              <w:spacing w:line="360" w:lineRule="exact"/>
              <w:rPr>
                <w:rFonts w:ascii="宋体" w:hAnsi="宋体"/>
              </w:rPr>
            </w:pPr>
            <w:r w:rsidRPr="00D53383">
              <w:rPr>
                <w:rFonts w:ascii="宋体" w:hAnsi="宋体" w:hint="eastAsia"/>
              </w:rPr>
              <w:t>（7）通讯录：员工个人展示页面；管理人员页面：查看，筛选，导出，权限设置</w:t>
            </w:r>
          </w:p>
          <w:p w:rsidR="003A2566" w:rsidRPr="00D53383" w:rsidRDefault="003A2566" w:rsidP="00B0261A">
            <w:pPr>
              <w:pStyle w:val="ab"/>
              <w:spacing w:line="360" w:lineRule="exact"/>
              <w:rPr>
                <w:rFonts w:ascii="宋体" w:hAnsi="宋体"/>
              </w:rPr>
            </w:pPr>
            <w:r w:rsidRPr="00D53383">
              <w:rPr>
                <w:rFonts w:ascii="宋体" w:hAnsi="宋体" w:hint="eastAsia"/>
              </w:rPr>
              <w:t>（8）组织架构：组织架构信息：创建公司、创建部门、生成组织架构、编辑对应岗位的岗位说明书</w:t>
            </w:r>
          </w:p>
          <w:p w:rsidR="003A2566" w:rsidRPr="00D53383" w:rsidRDefault="003A2566" w:rsidP="00B0261A">
            <w:pPr>
              <w:pStyle w:val="ab"/>
              <w:spacing w:line="360" w:lineRule="exact"/>
              <w:rPr>
                <w:rFonts w:ascii="宋体" w:hAnsi="宋体"/>
              </w:rPr>
            </w:pPr>
            <w:r w:rsidRPr="00D53383">
              <w:rPr>
                <w:rFonts w:ascii="宋体" w:hAnsi="宋体" w:hint="eastAsia"/>
              </w:rPr>
              <w:t>（9）员工异动</w:t>
            </w:r>
          </w:p>
          <w:p w:rsidR="003A2566" w:rsidRPr="00D53383" w:rsidRDefault="003A2566" w:rsidP="00B0261A">
            <w:pPr>
              <w:pStyle w:val="ab"/>
              <w:spacing w:line="360" w:lineRule="exact"/>
              <w:rPr>
                <w:rFonts w:ascii="宋体" w:hAnsi="宋体"/>
              </w:rPr>
            </w:pPr>
            <w:r w:rsidRPr="00D53383">
              <w:rPr>
                <w:rFonts w:ascii="宋体" w:hAnsi="宋体" w:hint="eastAsia"/>
              </w:rPr>
              <w:t>①可以对离职进行管理，支持新增离职记录、编辑离职记录、删除离职记录、导出离职记录、筛选离职记录</w:t>
            </w:r>
          </w:p>
          <w:p w:rsidR="003A2566" w:rsidRPr="00D53383" w:rsidRDefault="003A2566" w:rsidP="00B0261A">
            <w:pPr>
              <w:pStyle w:val="ab"/>
              <w:spacing w:line="360" w:lineRule="exact"/>
              <w:rPr>
                <w:rFonts w:ascii="宋体" w:hAnsi="宋体"/>
              </w:rPr>
            </w:pPr>
            <w:r w:rsidRPr="00D53383">
              <w:rPr>
                <w:rFonts w:ascii="宋体" w:hAnsi="宋体" w:hint="eastAsia"/>
              </w:rPr>
              <w:t>②可以对离退休进行管理，支持对员工进行新增离退休记录、编辑离退休记录、删除离退休记录、导出离退休记录</w:t>
            </w:r>
          </w:p>
          <w:p w:rsidR="003A2566" w:rsidRPr="00D53383" w:rsidRDefault="003A2566" w:rsidP="00B0261A">
            <w:pPr>
              <w:pStyle w:val="ab"/>
              <w:spacing w:line="360" w:lineRule="exact"/>
              <w:rPr>
                <w:rFonts w:ascii="宋体" w:hAnsi="宋体"/>
              </w:rPr>
            </w:pPr>
            <w:r w:rsidRPr="00D53383">
              <w:rPr>
                <w:rFonts w:ascii="宋体" w:hAnsi="宋体" w:hint="eastAsia"/>
              </w:rPr>
              <w:t>③可以对编制进行异动，支持新增员工编制记录，编辑员工编制记录，删除员工编制记录，导出员工编制记录</w:t>
            </w:r>
          </w:p>
          <w:p w:rsidR="003A2566" w:rsidRPr="00D53383" w:rsidRDefault="003A2566" w:rsidP="00B0261A">
            <w:pPr>
              <w:pStyle w:val="ab"/>
              <w:spacing w:line="360" w:lineRule="exact"/>
              <w:rPr>
                <w:rFonts w:ascii="宋体" w:hAnsi="宋体"/>
              </w:rPr>
            </w:pPr>
            <w:r w:rsidRPr="00D53383">
              <w:rPr>
                <w:rFonts w:ascii="宋体" w:hAnsi="宋体" w:hint="eastAsia"/>
              </w:rPr>
              <w:t>④可以对人事进行调动</w:t>
            </w:r>
          </w:p>
          <w:p w:rsidR="003A2566" w:rsidRPr="00D53383" w:rsidRDefault="003A2566" w:rsidP="00B0261A">
            <w:pPr>
              <w:pStyle w:val="ab"/>
              <w:spacing w:line="360" w:lineRule="exact"/>
              <w:rPr>
                <w:rFonts w:ascii="宋体" w:hAnsi="宋体"/>
              </w:rPr>
            </w:pPr>
            <w:r w:rsidRPr="00D53383">
              <w:rPr>
                <w:rFonts w:ascii="宋体" w:hAnsi="宋体" w:hint="eastAsia"/>
              </w:rPr>
              <w:t>（1</w:t>
            </w:r>
            <w:r w:rsidRPr="00D53383">
              <w:rPr>
                <w:rFonts w:ascii="宋体" w:hAnsi="宋体"/>
              </w:rPr>
              <w:t>0</w:t>
            </w:r>
            <w:r w:rsidRPr="00D53383">
              <w:rPr>
                <w:rFonts w:ascii="宋体" w:hAnsi="宋体" w:hint="eastAsia"/>
              </w:rPr>
              <w:t>）社保管理</w:t>
            </w:r>
          </w:p>
          <w:p w:rsidR="003A2566" w:rsidRPr="00D53383" w:rsidRDefault="003A2566" w:rsidP="00B0261A">
            <w:pPr>
              <w:pStyle w:val="ab"/>
              <w:spacing w:line="360" w:lineRule="exact"/>
              <w:rPr>
                <w:rFonts w:ascii="宋体" w:hAnsi="宋体"/>
              </w:rPr>
            </w:pPr>
            <w:r w:rsidRPr="00D53383">
              <w:rPr>
                <w:rFonts w:ascii="宋体" w:hAnsi="宋体" w:hint="eastAsia"/>
              </w:rPr>
              <w:t>①管理参保方案，查看历史参保过的员工记录</w:t>
            </w:r>
          </w:p>
          <w:p w:rsidR="003A2566" w:rsidRPr="00D53383" w:rsidRDefault="003A2566" w:rsidP="00B0261A">
            <w:pPr>
              <w:pStyle w:val="ab"/>
              <w:spacing w:line="360" w:lineRule="exact"/>
              <w:rPr>
                <w:rFonts w:ascii="宋体" w:hAnsi="宋体"/>
              </w:rPr>
            </w:pPr>
            <w:r w:rsidRPr="00D53383">
              <w:rPr>
                <w:rFonts w:ascii="宋体" w:hAnsi="宋体" w:hint="eastAsia"/>
              </w:rPr>
              <w:t>②可以对已参保人员进行管理，可以批量调整，可以单个调整，可以进行退保的操作</w:t>
            </w:r>
          </w:p>
          <w:p w:rsidR="003A2566" w:rsidRPr="00D53383" w:rsidRDefault="003A2566" w:rsidP="00B0261A">
            <w:pPr>
              <w:pStyle w:val="ab"/>
              <w:spacing w:line="360" w:lineRule="exact"/>
              <w:rPr>
                <w:rFonts w:ascii="宋体" w:hAnsi="宋体"/>
              </w:rPr>
            </w:pPr>
            <w:r w:rsidRPr="00D53383">
              <w:rPr>
                <w:rFonts w:ascii="宋体" w:hAnsi="宋体" w:hint="eastAsia"/>
              </w:rPr>
              <w:t>③支持对未参保的人员进行设置参保</w:t>
            </w:r>
          </w:p>
          <w:p w:rsidR="003A2566" w:rsidRPr="00D53383" w:rsidRDefault="003A2566" w:rsidP="00B0261A">
            <w:pPr>
              <w:pStyle w:val="ab"/>
              <w:spacing w:line="360" w:lineRule="exact"/>
              <w:ind w:firstLineChars="100" w:firstLine="240"/>
              <w:rPr>
                <w:rFonts w:ascii="宋体" w:hAnsi="宋体"/>
              </w:rPr>
            </w:pPr>
            <w:r w:rsidRPr="00D53383">
              <w:rPr>
                <w:rFonts w:ascii="宋体" w:hAnsi="宋体" w:hint="eastAsia"/>
              </w:rPr>
              <w:t>支持对待退保的人员进行退保、批量退保、导出的功能</w:t>
            </w:r>
          </w:p>
          <w:p w:rsidR="003A2566" w:rsidRPr="00D53383" w:rsidRDefault="003A2566" w:rsidP="00B0261A">
            <w:pPr>
              <w:pStyle w:val="ab"/>
              <w:spacing w:line="360" w:lineRule="exact"/>
              <w:rPr>
                <w:rFonts w:ascii="宋体" w:hAnsi="宋体"/>
              </w:rPr>
            </w:pPr>
            <w:r w:rsidRPr="00D53383">
              <w:rPr>
                <w:rFonts w:ascii="宋体" w:hAnsi="宋体" w:hint="eastAsia"/>
              </w:rPr>
              <w:t>④支持对已退保的员工进行导出文档功能</w:t>
            </w:r>
          </w:p>
          <w:p w:rsidR="003A2566" w:rsidRPr="00D53383" w:rsidRDefault="003A2566" w:rsidP="00B0261A">
            <w:pPr>
              <w:pStyle w:val="ab"/>
              <w:spacing w:line="360" w:lineRule="exact"/>
              <w:rPr>
                <w:rFonts w:ascii="宋体" w:hAnsi="宋体"/>
              </w:rPr>
            </w:pPr>
            <w:r w:rsidRPr="00D53383">
              <w:rPr>
                <w:rFonts w:ascii="宋体" w:hAnsi="宋体" w:hint="eastAsia"/>
              </w:rPr>
              <w:t>⑤支持对公司社保账单的查询，按多种维度的类型进行筛选和导出功能</w:t>
            </w:r>
          </w:p>
          <w:p w:rsidR="003A2566" w:rsidRPr="00D53383" w:rsidRDefault="003A2566" w:rsidP="00B0261A">
            <w:pPr>
              <w:pStyle w:val="ab"/>
              <w:spacing w:line="360" w:lineRule="exact"/>
              <w:rPr>
                <w:rFonts w:ascii="宋体" w:hAnsi="宋体"/>
              </w:rPr>
            </w:pPr>
            <w:r w:rsidRPr="00D53383">
              <w:rPr>
                <w:rFonts w:ascii="宋体" w:hAnsi="宋体" w:hint="eastAsia"/>
              </w:rPr>
              <w:t>⑥支持对个人社保账单的查询，按多种维度的类型进行筛选和导出功能</w:t>
            </w:r>
          </w:p>
          <w:p w:rsidR="003A2566" w:rsidRPr="00D53383" w:rsidRDefault="003A2566" w:rsidP="00B0261A">
            <w:pPr>
              <w:pStyle w:val="ab"/>
              <w:spacing w:line="360" w:lineRule="exact"/>
              <w:rPr>
                <w:rFonts w:ascii="宋体" w:hAnsi="宋体"/>
              </w:rPr>
            </w:pPr>
            <w:r w:rsidRPr="00D53383">
              <w:rPr>
                <w:rFonts w:ascii="宋体" w:hAnsi="宋体" w:hint="eastAsia"/>
              </w:rPr>
              <w:t>（1</w:t>
            </w:r>
            <w:r w:rsidRPr="00D53383">
              <w:rPr>
                <w:rFonts w:ascii="宋体" w:hAnsi="宋体"/>
              </w:rPr>
              <w:t>1</w:t>
            </w:r>
            <w:r w:rsidRPr="00D53383">
              <w:rPr>
                <w:rFonts w:ascii="宋体" w:hAnsi="宋体" w:hint="eastAsia"/>
              </w:rPr>
              <w:t>）考勤假期</w:t>
            </w:r>
          </w:p>
          <w:p w:rsidR="003A2566" w:rsidRPr="00D53383" w:rsidRDefault="003A2566" w:rsidP="00B0261A">
            <w:pPr>
              <w:pStyle w:val="ab"/>
              <w:spacing w:line="360" w:lineRule="exact"/>
              <w:rPr>
                <w:rFonts w:ascii="宋体" w:hAnsi="宋体"/>
              </w:rPr>
            </w:pPr>
            <w:r w:rsidRPr="00D53383">
              <w:rPr>
                <w:rFonts w:ascii="宋体" w:hAnsi="宋体" w:hint="eastAsia"/>
              </w:rPr>
              <w:lastRenderedPageBreak/>
              <w:t>①筛选并导出每日统计</w:t>
            </w:r>
          </w:p>
          <w:p w:rsidR="003A2566" w:rsidRPr="00D53383" w:rsidRDefault="003A2566" w:rsidP="00B0261A">
            <w:pPr>
              <w:pStyle w:val="ab"/>
              <w:spacing w:line="360" w:lineRule="exact"/>
              <w:rPr>
                <w:rFonts w:ascii="宋体" w:hAnsi="宋体"/>
              </w:rPr>
            </w:pPr>
            <w:r w:rsidRPr="00D53383">
              <w:rPr>
                <w:rFonts w:ascii="宋体" w:hAnsi="宋体" w:hint="eastAsia"/>
              </w:rPr>
              <w:t>②每周统计反馈</w:t>
            </w:r>
          </w:p>
          <w:p w:rsidR="003A2566" w:rsidRPr="00D53383" w:rsidRDefault="003A2566" w:rsidP="00B0261A">
            <w:pPr>
              <w:pStyle w:val="ab"/>
              <w:spacing w:line="360" w:lineRule="exact"/>
              <w:rPr>
                <w:rFonts w:ascii="宋体" w:hAnsi="宋体"/>
              </w:rPr>
            </w:pPr>
            <w:r w:rsidRPr="00D53383">
              <w:rPr>
                <w:rFonts w:ascii="宋体" w:hAnsi="宋体" w:hint="eastAsia"/>
              </w:rPr>
              <w:t>③筛选并导出月度汇总，修改并发送月度汇总</w:t>
            </w:r>
          </w:p>
          <w:p w:rsidR="003A2566" w:rsidRPr="00D53383" w:rsidRDefault="003A2566" w:rsidP="00B0261A">
            <w:pPr>
              <w:pStyle w:val="ab"/>
              <w:spacing w:line="360" w:lineRule="exact"/>
              <w:rPr>
                <w:rFonts w:ascii="宋体" w:hAnsi="宋体"/>
              </w:rPr>
            </w:pPr>
            <w:r w:rsidRPr="00D53383">
              <w:rPr>
                <w:rFonts w:ascii="宋体" w:hAnsi="宋体" w:hint="eastAsia"/>
              </w:rPr>
              <w:t>④考勤人员：支持对已加入、未加入、待退出、已退出考勤的人员进行管理操作</w:t>
            </w:r>
          </w:p>
          <w:p w:rsidR="003A2566" w:rsidRPr="00D53383" w:rsidRDefault="003A2566" w:rsidP="00B0261A">
            <w:pPr>
              <w:pStyle w:val="ab"/>
              <w:spacing w:line="360" w:lineRule="exact"/>
              <w:rPr>
                <w:rFonts w:ascii="宋体" w:hAnsi="宋体"/>
              </w:rPr>
            </w:pPr>
            <w:r w:rsidRPr="00D53383">
              <w:rPr>
                <w:rFonts w:ascii="宋体" w:hAnsi="宋体" w:hint="eastAsia"/>
              </w:rPr>
              <w:t>⑤考勤方案的管理：基础设置、考勤规则设置、添加考评表、添加WIFI</w:t>
            </w:r>
          </w:p>
          <w:p w:rsidR="003A2566" w:rsidRPr="00D53383" w:rsidRDefault="003A2566" w:rsidP="00B0261A">
            <w:pPr>
              <w:pStyle w:val="ab"/>
              <w:spacing w:line="360" w:lineRule="exact"/>
              <w:rPr>
                <w:rFonts w:ascii="宋体" w:hAnsi="宋体"/>
              </w:rPr>
            </w:pPr>
            <w:r w:rsidRPr="00D53383">
              <w:rPr>
                <w:rFonts w:ascii="宋体" w:hAnsi="宋体" w:hint="eastAsia"/>
              </w:rPr>
              <w:t>⑥请假类型的管理</w:t>
            </w:r>
          </w:p>
          <w:p w:rsidR="003A2566" w:rsidRPr="00D53383" w:rsidRDefault="003A2566" w:rsidP="00B0261A">
            <w:pPr>
              <w:pStyle w:val="ab"/>
              <w:spacing w:line="360" w:lineRule="exact"/>
              <w:rPr>
                <w:rFonts w:ascii="宋体" w:hAnsi="宋体"/>
              </w:rPr>
            </w:pPr>
            <w:r w:rsidRPr="00D53383">
              <w:rPr>
                <w:rFonts w:ascii="宋体" w:hAnsi="宋体" w:hint="eastAsia"/>
              </w:rPr>
              <w:t>⑦加班方案的管理</w:t>
            </w:r>
          </w:p>
          <w:p w:rsidR="003A2566" w:rsidRPr="00D53383" w:rsidRDefault="003A2566" w:rsidP="00B0261A">
            <w:pPr>
              <w:pStyle w:val="ab"/>
              <w:spacing w:line="360" w:lineRule="exact"/>
              <w:rPr>
                <w:rFonts w:ascii="宋体" w:hAnsi="宋体"/>
              </w:rPr>
            </w:pPr>
            <w:r w:rsidRPr="00D53383">
              <w:rPr>
                <w:rFonts w:ascii="宋体" w:hAnsi="宋体" w:hint="eastAsia"/>
              </w:rPr>
              <w:t>（1</w:t>
            </w:r>
            <w:r w:rsidRPr="00D53383">
              <w:rPr>
                <w:rFonts w:ascii="宋体" w:hAnsi="宋体"/>
              </w:rPr>
              <w:t>2</w:t>
            </w:r>
            <w:r w:rsidRPr="00D53383">
              <w:rPr>
                <w:rFonts w:ascii="宋体" w:hAnsi="宋体" w:hint="eastAsia"/>
              </w:rPr>
              <w:t>）自动提醒</w:t>
            </w:r>
          </w:p>
          <w:p w:rsidR="003A2566" w:rsidRPr="00D53383" w:rsidRDefault="003A2566" w:rsidP="00B0261A">
            <w:pPr>
              <w:pStyle w:val="ab"/>
              <w:spacing w:line="360" w:lineRule="exact"/>
              <w:rPr>
                <w:rFonts w:ascii="宋体" w:hAnsi="宋体"/>
              </w:rPr>
            </w:pPr>
            <w:r w:rsidRPr="00D53383">
              <w:rPr>
                <w:rFonts w:ascii="宋体" w:hAnsi="宋体" w:hint="eastAsia"/>
              </w:rPr>
              <w:t>①转正通知（转正时间设置）</w:t>
            </w:r>
          </w:p>
          <w:p w:rsidR="003A2566" w:rsidRPr="00D53383" w:rsidRDefault="003A2566" w:rsidP="00B0261A">
            <w:pPr>
              <w:pStyle w:val="ab"/>
              <w:spacing w:line="360" w:lineRule="exact"/>
              <w:rPr>
                <w:rFonts w:ascii="宋体" w:hAnsi="宋体"/>
              </w:rPr>
            </w:pPr>
            <w:r w:rsidRPr="00D53383">
              <w:rPr>
                <w:rFonts w:ascii="宋体" w:hAnsi="宋体" w:hint="eastAsia"/>
              </w:rPr>
              <w:t>②绩效打分提醒</w:t>
            </w:r>
          </w:p>
          <w:p w:rsidR="003A2566" w:rsidRPr="00D53383" w:rsidRDefault="003A2566" w:rsidP="00B0261A">
            <w:pPr>
              <w:pStyle w:val="ab"/>
              <w:spacing w:line="360" w:lineRule="exact"/>
              <w:rPr>
                <w:rFonts w:ascii="宋体" w:hAnsi="宋体"/>
              </w:rPr>
            </w:pPr>
            <w:r w:rsidRPr="00D53383">
              <w:rPr>
                <w:rFonts w:ascii="宋体" w:hAnsi="宋体" w:hint="eastAsia"/>
              </w:rPr>
              <w:t>③支持对管理考勤反馈的推送、反馈、确认、统计</w:t>
            </w:r>
          </w:p>
          <w:p w:rsidR="003A2566" w:rsidRPr="00D53383" w:rsidRDefault="003A2566" w:rsidP="00B0261A">
            <w:pPr>
              <w:pStyle w:val="ab"/>
              <w:spacing w:line="360" w:lineRule="exact"/>
              <w:rPr>
                <w:rFonts w:ascii="宋体" w:hAnsi="宋体"/>
              </w:rPr>
            </w:pPr>
            <w:r w:rsidRPr="00D53383">
              <w:rPr>
                <w:rFonts w:ascii="宋体" w:hAnsi="宋体" w:hint="eastAsia"/>
              </w:rPr>
              <w:t>（1</w:t>
            </w:r>
            <w:r w:rsidRPr="00D53383">
              <w:rPr>
                <w:rFonts w:ascii="宋体" w:hAnsi="宋体"/>
              </w:rPr>
              <w:t>3</w:t>
            </w:r>
            <w:r w:rsidRPr="00D53383">
              <w:rPr>
                <w:rFonts w:ascii="宋体" w:hAnsi="宋体" w:hint="eastAsia"/>
              </w:rPr>
              <w:t>）员工关怀</w:t>
            </w:r>
          </w:p>
          <w:p w:rsidR="003A2566" w:rsidRPr="00D53383" w:rsidRDefault="003A2566" w:rsidP="00B0261A">
            <w:pPr>
              <w:pStyle w:val="ab"/>
              <w:spacing w:line="360" w:lineRule="exact"/>
              <w:rPr>
                <w:rFonts w:ascii="宋体" w:hAnsi="宋体"/>
              </w:rPr>
            </w:pPr>
            <w:r w:rsidRPr="00D53383">
              <w:rPr>
                <w:rFonts w:ascii="宋体" w:hAnsi="宋体" w:hint="eastAsia"/>
              </w:rPr>
              <w:t>①新入职问候</w:t>
            </w:r>
          </w:p>
          <w:p w:rsidR="003A2566" w:rsidRPr="00D53383" w:rsidRDefault="003A2566" w:rsidP="00B0261A">
            <w:pPr>
              <w:pStyle w:val="ab"/>
              <w:spacing w:line="360" w:lineRule="exact"/>
              <w:rPr>
                <w:rFonts w:ascii="宋体" w:hAnsi="宋体"/>
              </w:rPr>
            </w:pPr>
            <w:r w:rsidRPr="00D53383">
              <w:rPr>
                <w:rFonts w:ascii="宋体" w:hAnsi="宋体" w:hint="eastAsia"/>
              </w:rPr>
              <w:t>②晚走问候</w:t>
            </w:r>
          </w:p>
          <w:p w:rsidR="003A2566" w:rsidRPr="00D53383" w:rsidRDefault="003A2566" w:rsidP="00B0261A">
            <w:pPr>
              <w:pStyle w:val="ab"/>
              <w:spacing w:line="360" w:lineRule="exact"/>
              <w:rPr>
                <w:rFonts w:ascii="宋体" w:hAnsi="宋体"/>
              </w:rPr>
            </w:pPr>
            <w:r w:rsidRPr="00D53383">
              <w:rPr>
                <w:rFonts w:ascii="宋体" w:hAnsi="宋体" w:hint="eastAsia"/>
              </w:rPr>
              <w:t>③节假日问候</w:t>
            </w:r>
          </w:p>
          <w:p w:rsidR="003A2566" w:rsidRPr="00D53383" w:rsidRDefault="003A2566" w:rsidP="00B0261A">
            <w:pPr>
              <w:pStyle w:val="ab"/>
              <w:spacing w:line="360" w:lineRule="exact"/>
              <w:rPr>
                <w:rFonts w:ascii="宋体" w:hAnsi="宋体"/>
              </w:rPr>
            </w:pPr>
            <w:r w:rsidRPr="00D53383">
              <w:rPr>
                <w:rFonts w:ascii="宋体" w:hAnsi="宋体" w:hint="eastAsia"/>
              </w:rPr>
              <w:t>④员工生日：（生日贺卡、生日礼物）筛选</w:t>
            </w:r>
          </w:p>
          <w:p w:rsidR="003A2566" w:rsidRPr="00D53383" w:rsidRDefault="003A2566" w:rsidP="00B0261A">
            <w:pPr>
              <w:pStyle w:val="ab"/>
              <w:spacing w:line="360" w:lineRule="exact"/>
              <w:rPr>
                <w:rFonts w:ascii="宋体" w:hAnsi="宋体"/>
              </w:rPr>
            </w:pPr>
            <w:r w:rsidRPr="00D53383">
              <w:rPr>
                <w:rFonts w:ascii="宋体" w:hAnsi="宋体" w:hint="eastAsia"/>
              </w:rPr>
              <w:t>（1</w:t>
            </w:r>
            <w:r w:rsidRPr="00D53383">
              <w:rPr>
                <w:rFonts w:ascii="宋体" w:hAnsi="宋体"/>
              </w:rPr>
              <w:t>4</w:t>
            </w:r>
            <w:r w:rsidRPr="00D53383">
              <w:rPr>
                <w:rFonts w:ascii="宋体" w:hAnsi="宋体" w:hint="eastAsia"/>
              </w:rPr>
              <w:t>）薪酬绩效</w:t>
            </w:r>
          </w:p>
          <w:p w:rsidR="003A2566" w:rsidRPr="00D53383" w:rsidRDefault="003A2566" w:rsidP="00B0261A">
            <w:pPr>
              <w:pStyle w:val="ab"/>
              <w:spacing w:line="360" w:lineRule="exact"/>
              <w:rPr>
                <w:rFonts w:ascii="宋体" w:hAnsi="宋体"/>
              </w:rPr>
            </w:pPr>
            <w:r w:rsidRPr="00D53383">
              <w:rPr>
                <w:rFonts w:ascii="宋体" w:hAnsi="宋体" w:hint="eastAsia"/>
              </w:rPr>
              <w:t>1、工资管理</w:t>
            </w:r>
          </w:p>
          <w:p w:rsidR="003A2566" w:rsidRPr="00D53383" w:rsidRDefault="003A2566" w:rsidP="00B0261A">
            <w:pPr>
              <w:pStyle w:val="ab"/>
              <w:spacing w:line="360" w:lineRule="exact"/>
              <w:rPr>
                <w:rFonts w:ascii="宋体" w:hAnsi="宋体"/>
              </w:rPr>
            </w:pPr>
            <w:r w:rsidRPr="00D53383">
              <w:rPr>
                <w:rFonts w:ascii="宋体" w:hAnsi="宋体" w:hint="eastAsia"/>
              </w:rPr>
              <w:t>（1）支持教员课时费计算的管理，可以对课时录入等操作，并计算费用，满足办公需求</w:t>
            </w:r>
          </w:p>
          <w:p w:rsidR="003A2566" w:rsidRPr="00D53383" w:rsidRDefault="003A2566" w:rsidP="00B0261A">
            <w:pPr>
              <w:pStyle w:val="ab"/>
              <w:spacing w:line="360" w:lineRule="exact"/>
              <w:rPr>
                <w:rFonts w:ascii="宋体" w:hAnsi="宋体"/>
              </w:rPr>
            </w:pPr>
            <w:r w:rsidRPr="00D53383">
              <w:rPr>
                <w:rFonts w:ascii="宋体" w:hAnsi="宋体" w:hint="eastAsia"/>
              </w:rPr>
              <w:t>（2）支持学工带班费计算的管理，满足公司办公需求</w:t>
            </w:r>
          </w:p>
          <w:p w:rsidR="003A2566" w:rsidRPr="00D53383" w:rsidRDefault="003A2566" w:rsidP="00B0261A">
            <w:pPr>
              <w:pStyle w:val="ab"/>
              <w:spacing w:line="360" w:lineRule="exact"/>
              <w:rPr>
                <w:rFonts w:ascii="宋体" w:hAnsi="宋体"/>
              </w:rPr>
            </w:pPr>
            <w:r w:rsidRPr="00D53383">
              <w:rPr>
                <w:rFonts w:ascii="宋体" w:hAnsi="宋体" w:hint="eastAsia"/>
              </w:rPr>
              <w:t>（3）支持就业奖金计算</w:t>
            </w:r>
          </w:p>
          <w:p w:rsidR="003A2566" w:rsidRPr="00D53383" w:rsidRDefault="003A2566" w:rsidP="00B0261A">
            <w:pPr>
              <w:pStyle w:val="ab"/>
              <w:spacing w:line="360" w:lineRule="exact"/>
              <w:rPr>
                <w:rFonts w:ascii="宋体" w:hAnsi="宋体"/>
              </w:rPr>
            </w:pPr>
            <w:r w:rsidRPr="00D53383">
              <w:rPr>
                <w:rFonts w:ascii="宋体" w:hAnsi="宋体" w:hint="eastAsia"/>
              </w:rPr>
              <w:t>（4）支持招生奖金计算</w:t>
            </w:r>
          </w:p>
          <w:p w:rsidR="003A2566" w:rsidRPr="00D53383" w:rsidRDefault="003A2566" w:rsidP="00B0261A">
            <w:pPr>
              <w:pStyle w:val="ab"/>
              <w:spacing w:line="360" w:lineRule="exact"/>
              <w:rPr>
                <w:rFonts w:ascii="宋体" w:hAnsi="宋体"/>
              </w:rPr>
            </w:pPr>
            <w:r w:rsidRPr="00D53383">
              <w:rPr>
                <w:rFonts w:ascii="宋体" w:hAnsi="宋体" w:hint="eastAsia"/>
              </w:rPr>
              <w:t>（5）支持调薪差额工资计算</w:t>
            </w:r>
          </w:p>
          <w:p w:rsidR="003A2566" w:rsidRPr="00D53383" w:rsidRDefault="003A2566" w:rsidP="00B0261A">
            <w:pPr>
              <w:pStyle w:val="ab"/>
              <w:spacing w:line="360" w:lineRule="exact"/>
              <w:rPr>
                <w:rFonts w:ascii="宋体" w:hAnsi="宋体"/>
              </w:rPr>
            </w:pPr>
            <w:r w:rsidRPr="00D53383">
              <w:rPr>
                <w:rFonts w:ascii="宋体" w:hAnsi="宋体" w:hint="eastAsia"/>
              </w:rPr>
              <w:lastRenderedPageBreak/>
              <w:t>（6）支持转正差额工资计算</w:t>
            </w:r>
          </w:p>
          <w:p w:rsidR="003A2566" w:rsidRPr="00D53383" w:rsidRDefault="003A2566" w:rsidP="00B0261A">
            <w:pPr>
              <w:pStyle w:val="ab"/>
              <w:spacing w:line="360" w:lineRule="exact"/>
              <w:rPr>
                <w:rFonts w:ascii="宋体" w:hAnsi="宋体"/>
              </w:rPr>
            </w:pPr>
            <w:r w:rsidRPr="00D53383">
              <w:rPr>
                <w:rFonts w:ascii="宋体" w:hAnsi="宋体" w:hint="eastAsia"/>
              </w:rPr>
              <w:t>（7）工龄工资计算</w:t>
            </w:r>
          </w:p>
          <w:p w:rsidR="003A2566" w:rsidRPr="00D53383" w:rsidRDefault="003A2566" w:rsidP="00B0261A">
            <w:pPr>
              <w:pStyle w:val="ab"/>
              <w:spacing w:line="360" w:lineRule="exact"/>
              <w:rPr>
                <w:rFonts w:ascii="宋体" w:hAnsi="宋体"/>
              </w:rPr>
            </w:pPr>
            <w:r w:rsidRPr="00D53383">
              <w:rPr>
                <w:rFonts w:ascii="宋体" w:hAnsi="宋体" w:hint="eastAsia"/>
              </w:rPr>
              <w:t>（8）支持考勤扣款计算</w:t>
            </w:r>
          </w:p>
          <w:p w:rsidR="003A2566" w:rsidRPr="00D53383" w:rsidRDefault="003A2566" w:rsidP="00B0261A">
            <w:pPr>
              <w:pStyle w:val="ab"/>
              <w:spacing w:line="360" w:lineRule="exact"/>
              <w:rPr>
                <w:rFonts w:ascii="宋体" w:hAnsi="宋体"/>
              </w:rPr>
            </w:pPr>
            <w:r w:rsidRPr="00D53383">
              <w:rPr>
                <w:rFonts w:ascii="宋体" w:hAnsi="宋体" w:hint="eastAsia"/>
              </w:rPr>
              <w:t>（9）支持补贴及其他项</w:t>
            </w:r>
          </w:p>
          <w:p w:rsidR="003A2566" w:rsidRPr="00D53383" w:rsidRDefault="003A2566" w:rsidP="00B0261A">
            <w:pPr>
              <w:pStyle w:val="ab"/>
              <w:spacing w:line="360" w:lineRule="exact"/>
              <w:rPr>
                <w:rFonts w:ascii="宋体" w:hAnsi="宋体"/>
              </w:rPr>
            </w:pPr>
            <w:r w:rsidRPr="00D53383">
              <w:rPr>
                <w:rFonts w:ascii="宋体" w:hAnsi="宋体" w:hint="eastAsia"/>
              </w:rPr>
              <w:t>（1</w:t>
            </w:r>
            <w:r w:rsidRPr="00D53383">
              <w:rPr>
                <w:rFonts w:ascii="宋体" w:hAnsi="宋体"/>
              </w:rPr>
              <w:t>0</w:t>
            </w:r>
            <w:r w:rsidRPr="00D53383">
              <w:rPr>
                <w:rFonts w:ascii="宋体" w:hAnsi="宋体" w:hint="eastAsia"/>
              </w:rPr>
              <w:t>）支持社保计算</w:t>
            </w:r>
          </w:p>
          <w:p w:rsidR="003A2566" w:rsidRPr="00D53383" w:rsidRDefault="003A2566" w:rsidP="00B0261A">
            <w:pPr>
              <w:pStyle w:val="ab"/>
              <w:spacing w:line="360" w:lineRule="exact"/>
              <w:rPr>
                <w:rFonts w:ascii="宋体" w:hAnsi="宋体"/>
              </w:rPr>
            </w:pPr>
            <w:r w:rsidRPr="00D53383">
              <w:rPr>
                <w:rFonts w:ascii="宋体" w:hAnsi="宋体" w:hint="eastAsia"/>
              </w:rPr>
              <w:t>（1</w:t>
            </w:r>
            <w:r w:rsidRPr="00D53383">
              <w:rPr>
                <w:rFonts w:ascii="宋体" w:hAnsi="宋体"/>
              </w:rPr>
              <w:t>1</w:t>
            </w:r>
            <w:r w:rsidRPr="00D53383">
              <w:rPr>
                <w:rFonts w:ascii="宋体" w:hAnsi="宋体" w:hint="eastAsia"/>
              </w:rPr>
              <w:t>）支持工资计算</w:t>
            </w:r>
          </w:p>
          <w:p w:rsidR="003A2566" w:rsidRPr="00D53383" w:rsidRDefault="003A2566" w:rsidP="00B0261A">
            <w:pPr>
              <w:pStyle w:val="ab"/>
              <w:spacing w:line="360" w:lineRule="exact"/>
              <w:rPr>
                <w:rFonts w:ascii="宋体" w:hAnsi="宋体"/>
              </w:rPr>
            </w:pPr>
            <w:r w:rsidRPr="00D53383">
              <w:rPr>
                <w:rFonts w:ascii="宋体" w:hAnsi="宋体" w:hint="eastAsia"/>
              </w:rPr>
              <w:t>（1</w:t>
            </w:r>
            <w:r w:rsidRPr="00D53383">
              <w:rPr>
                <w:rFonts w:ascii="宋体" w:hAnsi="宋体"/>
              </w:rPr>
              <w:t>2</w:t>
            </w:r>
            <w:r w:rsidRPr="00D53383">
              <w:rPr>
                <w:rFonts w:ascii="宋体" w:hAnsi="宋体" w:hint="eastAsia"/>
              </w:rPr>
              <w:t>）支持工资条</w:t>
            </w:r>
          </w:p>
          <w:p w:rsidR="003A2566" w:rsidRPr="00D53383" w:rsidRDefault="003A2566" w:rsidP="00B0261A">
            <w:pPr>
              <w:pStyle w:val="ab"/>
              <w:spacing w:line="360" w:lineRule="exact"/>
              <w:rPr>
                <w:rFonts w:ascii="宋体" w:hAnsi="宋体"/>
              </w:rPr>
            </w:pPr>
            <w:r w:rsidRPr="00D53383">
              <w:rPr>
                <w:rFonts w:ascii="宋体" w:hAnsi="宋体" w:hint="eastAsia"/>
              </w:rPr>
              <w:t>2、绩效考评</w:t>
            </w:r>
          </w:p>
          <w:p w:rsidR="003A2566" w:rsidRPr="00D53383" w:rsidRDefault="003A2566" w:rsidP="00B0261A">
            <w:pPr>
              <w:pStyle w:val="ab"/>
              <w:spacing w:line="360" w:lineRule="exact"/>
              <w:rPr>
                <w:rFonts w:ascii="宋体" w:hAnsi="宋体"/>
              </w:rPr>
            </w:pPr>
            <w:r w:rsidRPr="00D53383">
              <w:rPr>
                <w:rFonts w:ascii="宋体" w:hAnsi="宋体" w:hint="eastAsia"/>
              </w:rPr>
              <w:t>（1）支持对考评指标设定的管理</w:t>
            </w:r>
          </w:p>
          <w:p w:rsidR="003A2566" w:rsidRPr="00D53383" w:rsidRDefault="003A2566" w:rsidP="00B0261A">
            <w:pPr>
              <w:pStyle w:val="ab"/>
              <w:spacing w:line="360" w:lineRule="exact"/>
              <w:rPr>
                <w:rFonts w:ascii="宋体" w:hAnsi="宋体"/>
              </w:rPr>
            </w:pPr>
            <w:r w:rsidRPr="00D53383">
              <w:rPr>
                <w:rFonts w:ascii="宋体" w:hAnsi="宋体" w:hint="eastAsia"/>
              </w:rPr>
              <w:t>（2）支持对考评人员的多维度管理</w:t>
            </w:r>
          </w:p>
          <w:p w:rsidR="003A2566" w:rsidRPr="00D53383" w:rsidRDefault="003A2566" w:rsidP="00B0261A">
            <w:pPr>
              <w:pStyle w:val="ab"/>
              <w:spacing w:line="360" w:lineRule="exact"/>
              <w:rPr>
                <w:rFonts w:ascii="宋体" w:hAnsi="宋体"/>
              </w:rPr>
            </w:pPr>
            <w:r w:rsidRPr="00D53383">
              <w:rPr>
                <w:rFonts w:ascii="宋体" w:hAnsi="宋体" w:hint="eastAsia"/>
              </w:rPr>
              <w:t>（3）对管理人员进行考评指标、考评打分、打分排名、薪资系数核算查询</w:t>
            </w:r>
          </w:p>
          <w:p w:rsidR="003A2566" w:rsidRPr="00D53383" w:rsidRDefault="003A2566" w:rsidP="00B0261A">
            <w:pPr>
              <w:pStyle w:val="ab"/>
              <w:spacing w:line="360" w:lineRule="exact"/>
              <w:rPr>
                <w:rFonts w:ascii="宋体" w:hAnsi="宋体"/>
              </w:rPr>
            </w:pPr>
            <w:r w:rsidRPr="00D53383">
              <w:rPr>
                <w:rFonts w:ascii="宋体" w:hAnsi="宋体" w:hint="eastAsia"/>
              </w:rPr>
              <w:t>四、审批中心</w:t>
            </w:r>
          </w:p>
          <w:p w:rsidR="003A2566" w:rsidRPr="00D53383" w:rsidRDefault="003A2566" w:rsidP="00B0261A">
            <w:pPr>
              <w:pStyle w:val="ab"/>
              <w:spacing w:line="360" w:lineRule="exact"/>
              <w:rPr>
                <w:rFonts w:ascii="宋体" w:hAnsi="宋体"/>
              </w:rPr>
            </w:pPr>
            <w:r w:rsidRPr="00D53383">
              <w:rPr>
                <w:rFonts w:ascii="宋体" w:hAnsi="宋体" w:hint="eastAsia"/>
              </w:rPr>
              <w:t>1、各项审批：申请记录、记录组织机构历史变更信息、员工处罚、员工奖励、离职审批、请假审批、外出审批、出差审批、教科研审批、加班审批、调岗调薪审批、补卡审批、转正审批、用印审批、通用审批</w:t>
            </w:r>
          </w:p>
          <w:p w:rsidR="003A2566" w:rsidRPr="00D53383" w:rsidRDefault="003A2566" w:rsidP="00B0261A">
            <w:pPr>
              <w:pStyle w:val="ab"/>
              <w:spacing w:line="360" w:lineRule="exact"/>
              <w:rPr>
                <w:rFonts w:ascii="宋体" w:hAnsi="宋体"/>
              </w:rPr>
            </w:pPr>
            <w:r w:rsidRPr="00D53383">
              <w:rPr>
                <w:rFonts w:ascii="宋体" w:hAnsi="宋体" w:hint="eastAsia"/>
              </w:rPr>
              <w:t>五、管理后台</w:t>
            </w:r>
          </w:p>
          <w:p w:rsidR="003A2566" w:rsidRPr="00D53383" w:rsidRDefault="003A2566" w:rsidP="00B0261A">
            <w:pPr>
              <w:pStyle w:val="ab"/>
              <w:spacing w:line="360" w:lineRule="exact"/>
              <w:rPr>
                <w:rFonts w:ascii="宋体" w:hAnsi="宋体"/>
              </w:rPr>
            </w:pPr>
            <w:r w:rsidRPr="00D53383">
              <w:rPr>
                <w:rFonts w:ascii="宋体" w:hAnsi="宋体" w:hint="eastAsia"/>
              </w:rPr>
              <w:t>工作台：公文处理、员工日常、员工排名、员工考勤</w:t>
            </w:r>
          </w:p>
        </w:tc>
        <w:tc>
          <w:tcPr>
            <w:tcW w:w="850" w:type="dxa"/>
            <w:vAlign w:val="center"/>
          </w:tcPr>
          <w:p w:rsidR="003A2566" w:rsidRPr="00D53383" w:rsidRDefault="003A2566" w:rsidP="00B0261A">
            <w:pPr>
              <w:rPr>
                <w:rFonts w:ascii="宋体" w:eastAsia="宋体" w:hAnsi="宋体" w:cs="宋体"/>
                <w:sz w:val="24"/>
                <w:szCs w:val="24"/>
              </w:rPr>
            </w:pPr>
            <w:r w:rsidRPr="00D53383">
              <w:rPr>
                <w:rFonts w:ascii="宋体" w:eastAsia="宋体" w:hAnsi="宋体" w:hint="eastAsia"/>
                <w:sz w:val="24"/>
                <w:szCs w:val="24"/>
              </w:rPr>
              <w:lastRenderedPageBreak/>
              <w:t>1</w:t>
            </w:r>
          </w:p>
        </w:tc>
        <w:tc>
          <w:tcPr>
            <w:tcW w:w="851" w:type="dxa"/>
            <w:vAlign w:val="center"/>
          </w:tcPr>
          <w:p w:rsidR="003A2566" w:rsidRPr="00D53383" w:rsidRDefault="003A2566" w:rsidP="00B0261A">
            <w:pPr>
              <w:rPr>
                <w:rFonts w:ascii="宋体" w:eastAsia="宋体" w:hAnsi="宋体" w:cs="宋体"/>
                <w:sz w:val="24"/>
                <w:szCs w:val="24"/>
              </w:rPr>
            </w:pPr>
            <w:r w:rsidRPr="00D53383">
              <w:rPr>
                <w:rFonts w:ascii="宋体" w:eastAsia="宋体" w:hAnsi="宋体" w:hint="eastAsia"/>
                <w:sz w:val="24"/>
                <w:szCs w:val="24"/>
              </w:rPr>
              <w:t>套</w:t>
            </w:r>
          </w:p>
        </w:tc>
        <w:tc>
          <w:tcPr>
            <w:tcW w:w="850" w:type="dxa"/>
            <w:vAlign w:val="center"/>
          </w:tcPr>
          <w:p w:rsidR="003A2566" w:rsidRPr="00D53383" w:rsidRDefault="003A2566" w:rsidP="00B0261A">
            <w:pPr>
              <w:rPr>
                <w:rFonts w:ascii="宋体" w:eastAsia="宋体" w:hAnsi="宋体"/>
                <w:sz w:val="24"/>
                <w:szCs w:val="24"/>
              </w:rPr>
            </w:pPr>
            <w:r w:rsidRPr="00D53383">
              <w:rPr>
                <w:rFonts w:ascii="宋体" w:hAnsi="宋体" w:cs="宋体" w:hint="eastAsia"/>
              </w:rPr>
              <w:t>否</w:t>
            </w:r>
          </w:p>
        </w:tc>
      </w:tr>
      <w:tr w:rsidR="003A2566" w:rsidRPr="00D53383" w:rsidTr="006F2188">
        <w:tc>
          <w:tcPr>
            <w:tcW w:w="865" w:type="dxa"/>
            <w:vAlign w:val="center"/>
          </w:tcPr>
          <w:p w:rsidR="003A2566" w:rsidRPr="00D53383" w:rsidRDefault="003A2566" w:rsidP="00B0261A">
            <w:pPr>
              <w:pStyle w:val="ab"/>
              <w:spacing w:line="360" w:lineRule="exact"/>
              <w:rPr>
                <w:rFonts w:ascii="宋体" w:hAnsi="宋体"/>
              </w:rPr>
            </w:pPr>
            <w:r w:rsidRPr="00D53383">
              <w:rPr>
                <w:rFonts w:ascii="宋体" w:hAnsi="宋体" w:hint="eastAsia"/>
              </w:rPr>
              <w:lastRenderedPageBreak/>
              <w:t>9</w:t>
            </w:r>
          </w:p>
        </w:tc>
        <w:tc>
          <w:tcPr>
            <w:tcW w:w="1370" w:type="dxa"/>
            <w:vAlign w:val="center"/>
          </w:tcPr>
          <w:p w:rsidR="003A2566" w:rsidRPr="00D53383" w:rsidRDefault="003A2566" w:rsidP="00B0261A">
            <w:pPr>
              <w:widowControl/>
              <w:spacing w:line="360" w:lineRule="exact"/>
              <w:rPr>
                <w:rFonts w:ascii="宋体" w:eastAsia="宋体" w:hAnsi="宋体" w:cs="Times New Roman"/>
                <w:kern w:val="0"/>
                <w:sz w:val="24"/>
                <w:szCs w:val="24"/>
              </w:rPr>
            </w:pPr>
            <w:r w:rsidRPr="00D53383">
              <w:rPr>
                <w:rFonts w:ascii="宋体" w:eastAsia="宋体" w:hAnsi="宋体" w:cs="宋体" w:hint="eastAsia"/>
                <w:szCs w:val="21"/>
              </w:rPr>
              <w:t>财务管理系统</w:t>
            </w:r>
          </w:p>
        </w:tc>
        <w:tc>
          <w:tcPr>
            <w:tcW w:w="9072" w:type="dxa"/>
            <w:vAlign w:val="center"/>
          </w:tcPr>
          <w:p w:rsidR="003A2566" w:rsidRPr="00D53383" w:rsidRDefault="003A2566" w:rsidP="00B0261A">
            <w:pPr>
              <w:widowControl/>
              <w:spacing w:line="360" w:lineRule="exact"/>
              <w:rPr>
                <w:rFonts w:ascii="宋体" w:eastAsia="宋体" w:hAnsi="宋体" w:cs="Times New Roman"/>
                <w:kern w:val="0"/>
                <w:sz w:val="24"/>
                <w:szCs w:val="24"/>
              </w:rPr>
            </w:pPr>
            <w:r w:rsidRPr="00D53383">
              <w:rPr>
                <w:rFonts w:ascii="宋体" w:eastAsia="宋体" w:hAnsi="宋体" w:cs="Times New Roman" w:hint="eastAsia"/>
                <w:kern w:val="0"/>
                <w:sz w:val="24"/>
                <w:szCs w:val="24"/>
              </w:rPr>
              <w:t>1、建立基于统一基础数据库、具有不同权限设置的财务管理系统。</w:t>
            </w:r>
          </w:p>
          <w:p w:rsidR="003A2566" w:rsidRPr="00D53383" w:rsidRDefault="003A2566" w:rsidP="00B0261A">
            <w:pPr>
              <w:widowControl/>
              <w:spacing w:line="360" w:lineRule="exact"/>
              <w:rPr>
                <w:rFonts w:ascii="宋体" w:eastAsia="宋体" w:hAnsi="宋体" w:cs="Times New Roman"/>
                <w:kern w:val="0"/>
                <w:sz w:val="24"/>
                <w:szCs w:val="24"/>
              </w:rPr>
            </w:pPr>
            <w:r w:rsidRPr="00D53383">
              <w:rPr>
                <w:rFonts w:ascii="宋体" w:eastAsia="宋体" w:hAnsi="宋体" w:cs="Times New Roman" w:hint="eastAsia"/>
                <w:kern w:val="0"/>
                <w:sz w:val="24"/>
                <w:szCs w:val="24"/>
              </w:rPr>
              <w:t>2、线上发布学校收费许可证、收费标准、财务管理制度等信息</w:t>
            </w:r>
          </w:p>
          <w:p w:rsidR="003A2566" w:rsidRPr="00D53383" w:rsidRDefault="003A2566" w:rsidP="00B0261A">
            <w:pPr>
              <w:widowControl/>
              <w:spacing w:line="360" w:lineRule="exact"/>
              <w:rPr>
                <w:rFonts w:ascii="宋体" w:eastAsia="宋体" w:hAnsi="宋体" w:cs="Times New Roman"/>
                <w:kern w:val="0"/>
                <w:sz w:val="24"/>
                <w:szCs w:val="24"/>
              </w:rPr>
            </w:pPr>
            <w:r w:rsidRPr="00D53383">
              <w:rPr>
                <w:rFonts w:ascii="宋体" w:eastAsia="宋体" w:hAnsi="宋体" w:cs="Times New Roman" w:hint="eastAsia"/>
                <w:kern w:val="0"/>
                <w:sz w:val="24"/>
                <w:szCs w:val="24"/>
              </w:rPr>
              <w:t>3、学校预算管理、经费来源管理、经费支出进度管理、决算管理等功能，并基于不同权限提供在线查询、预览、统计、修改维护及打印服务</w:t>
            </w:r>
          </w:p>
          <w:p w:rsidR="003A2566" w:rsidRPr="00D53383" w:rsidRDefault="003A2566" w:rsidP="00B0261A">
            <w:pPr>
              <w:widowControl/>
              <w:spacing w:line="360" w:lineRule="exact"/>
              <w:rPr>
                <w:rFonts w:ascii="宋体" w:eastAsia="宋体" w:hAnsi="宋体" w:cs="Times New Roman"/>
                <w:kern w:val="0"/>
                <w:sz w:val="24"/>
                <w:szCs w:val="24"/>
              </w:rPr>
            </w:pPr>
            <w:r w:rsidRPr="00D53383">
              <w:rPr>
                <w:rFonts w:ascii="宋体" w:eastAsia="宋体" w:hAnsi="宋体" w:cs="Times New Roman" w:hint="eastAsia"/>
                <w:kern w:val="0"/>
                <w:sz w:val="24"/>
                <w:szCs w:val="24"/>
              </w:rPr>
              <w:t>4、经费自给率、资产负债率、人员支出占事业支出的比率、</w:t>
            </w:r>
            <w:r w:rsidRPr="00D53383">
              <w:rPr>
                <w:rFonts w:ascii="宋体" w:eastAsia="宋体" w:hAnsi="宋体" w:cs="Times New Roman"/>
                <w:kern w:val="0"/>
                <w:sz w:val="24"/>
                <w:szCs w:val="24"/>
              </w:rPr>
              <w:t>“</w:t>
            </w:r>
            <w:r w:rsidRPr="00D53383">
              <w:rPr>
                <w:rFonts w:ascii="宋体" w:eastAsia="宋体" w:hAnsi="宋体" w:cs="Times New Roman" w:hint="eastAsia"/>
                <w:kern w:val="0"/>
                <w:sz w:val="24"/>
                <w:szCs w:val="24"/>
              </w:rPr>
              <w:t>三公</w:t>
            </w:r>
            <w:r w:rsidRPr="00D53383">
              <w:rPr>
                <w:rFonts w:ascii="宋体" w:eastAsia="宋体" w:hAnsi="宋体" w:cs="Times New Roman"/>
                <w:kern w:val="0"/>
                <w:sz w:val="24"/>
                <w:szCs w:val="24"/>
              </w:rPr>
              <w:t>”</w:t>
            </w:r>
            <w:r w:rsidRPr="00D53383">
              <w:rPr>
                <w:rFonts w:ascii="宋体" w:eastAsia="宋体" w:hAnsi="宋体" w:cs="Times New Roman" w:hint="eastAsia"/>
                <w:kern w:val="0"/>
                <w:sz w:val="24"/>
                <w:szCs w:val="24"/>
              </w:rPr>
              <w:t>经费和其它公用支出占事业支出的比率等账务信息的分析功能，并基于不同权限提供在线查询、预览、统计、修改维护及打印服务</w:t>
            </w:r>
          </w:p>
          <w:p w:rsidR="003A2566" w:rsidRPr="00D53383" w:rsidRDefault="003A2566" w:rsidP="00B0261A">
            <w:pPr>
              <w:widowControl/>
              <w:spacing w:line="360" w:lineRule="exact"/>
              <w:rPr>
                <w:rFonts w:ascii="宋体" w:eastAsia="宋体" w:hAnsi="宋体" w:cs="Times New Roman"/>
                <w:kern w:val="0"/>
                <w:sz w:val="24"/>
                <w:szCs w:val="24"/>
              </w:rPr>
            </w:pPr>
            <w:r w:rsidRPr="00D53383">
              <w:rPr>
                <w:rFonts w:ascii="宋体" w:eastAsia="宋体" w:hAnsi="宋体" w:cs="Times New Roman" w:hint="eastAsia"/>
                <w:kern w:val="0"/>
                <w:sz w:val="24"/>
                <w:szCs w:val="24"/>
              </w:rPr>
              <w:lastRenderedPageBreak/>
              <w:t>5、学校内设各部门报销、资产、负债、教职工（含在编、聘用制和外聘兼职人员）工资（含规范性津补贴）及绩效工资、项目经费等账目的管理功能，并基于不同权限提供在线查询、预览、统计、修改维护及打印服务。</w:t>
            </w:r>
          </w:p>
          <w:p w:rsidR="003A2566" w:rsidRPr="00D53383" w:rsidRDefault="003A2566" w:rsidP="00B0261A">
            <w:pPr>
              <w:widowControl/>
              <w:spacing w:line="360" w:lineRule="exact"/>
              <w:rPr>
                <w:rFonts w:ascii="宋体" w:eastAsia="宋体" w:hAnsi="宋体" w:cs="Times New Roman"/>
                <w:kern w:val="0"/>
                <w:sz w:val="24"/>
                <w:szCs w:val="24"/>
              </w:rPr>
            </w:pPr>
            <w:r w:rsidRPr="00D53383">
              <w:rPr>
                <w:rFonts w:ascii="宋体" w:eastAsia="宋体" w:hAnsi="宋体" w:cs="Times New Roman" w:hint="eastAsia"/>
                <w:kern w:val="0"/>
                <w:sz w:val="24"/>
                <w:szCs w:val="24"/>
              </w:rPr>
              <w:t>6、学校内部财务凭证、账簿等的信息管理</w:t>
            </w:r>
          </w:p>
          <w:p w:rsidR="003A2566" w:rsidRPr="00D53383" w:rsidRDefault="003A2566" w:rsidP="00B0261A">
            <w:pPr>
              <w:widowControl/>
              <w:spacing w:line="360" w:lineRule="exact"/>
              <w:rPr>
                <w:rFonts w:ascii="宋体" w:eastAsia="宋体" w:hAnsi="宋体" w:cs="Times New Roman"/>
                <w:kern w:val="0"/>
                <w:szCs w:val="21"/>
              </w:rPr>
            </w:pPr>
            <w:r w:rsidRPr="00D53383">
              <w:rPr>
                <w:rFonts w:ascii="宋体" w:eastAsia="宋体" w:hAnsi="宋体" w:cs="Times New Roman" w:hint="eastAsia"/>
                <w:kern w:val="0"/>
                <w:sz w:val="24"/>
                <w:szCs w:val="24"/>
              </w:rPr>
              <w:t>7、学生学费、住宿费及其它杂费管理，查询，分析，打印</w:t>
            </w:r>
          </w:p>
        </w:tc>
        <w:tc>
          <w:tcPr>
            <w:tcW w:w="850" w:type="dxa"/>
            <w:vAlign w:val="center"/>
          </w:tcPr>
          <w:p w:rsidR="003A2566" w:rsidRPr="00D53383" w:rsidRDefault="003A2566" w:rsidP="00B0261A">
            <w:pPr>
              <w:pStyle w:val="ab"/>
              <w:spacing w:line="360" w:lineRule="exact"/>
              <w:rPr>
                <w:rFonts w:ascii="宋体" w:hAnsi="宋体"/>
              </w:rPr>
            </w:pPr>
            <w:r w:rsidRPr="00D53383">
              <w:rPr>
                <w:rFonts w:ascii="宋体" w:hAnsi="宋体" w:hint="eastAsia"/>
              </w:rPr>
              <w:lastRenderedPageBreak/>
              <w:t>1</w:t>
            </w:r>
          </w:p>
        </w:tc>
        <w:tc>
          <w:tcPr>
            <w:tcW w:w="851" w:type="dxa"/>
            <w:vAlign w:val="center"/>
          </w:tcPr>
          <w:p w:rsidR="003A2566" w:rsidRPr="00D53383" w:rsidRDefault="003A2566" w:rsidP="00B0261A">
            <w:pPr>
              <w:pStyle w:val="ab"/>
              <w:spacing w:line="360" w:lineRule="exact"/>
              <w:rPr>
                <w:rFonts w:ascii="宋体" w:hAnsi="宋体"/>
              </w:rPr>
            </w:pPr>
            <w:r w:rsidRPr="00D53383">
              <w:rPr>
                <w:rFonts w:ascii="宋体" w:hAnsi="宋体" w:hint="eastAsia"/>
              </w:rPr>
              <w:t>套</w:t>
            </w:r>
          </w:p>
        </w:tc>
        <w:tc>
          <w:tcPr>
            <w:tcW w:w="850" w:type="dxa"/>
            <w:vAlign w:val="center"/>
          </w:tcPr>
          <w:p w:rsidR="003A2566" w:rsidRPr="00D53383" w:rsidRDefault="003A2566" w:rsidP="00B0261A">
            <w:pPr>
              <w:pStyle w:val="ab"/>
              <w:spacing w:line="360" w:lineRule="exact"/>
              <w:rPr>
                <w:rFonts w:ascii="宋体" w:hAnsi="宋体"/>
              </w:rPr>
            </w:pPr>
            <w:r w:rsidRPr="00D53383">
              <w:rPr>
                <w:rFonts w:ascii="宋体" w:hAnsi="宋体" w:hint="eastAsia"/>
              </w:rPr>
              <w:t>否</w:t>
            </w:r>
          </w:p>
        </w:tc>
      </w:tr>
      <w:tr w:rsidR="003A2566" w:rsidRPr="00D53383" w:rsidTr="006F2188">
        <w:tc>
          <w:tcPr>
            <w:tcW w:w="865" w:type="dxa"/>
            <w:vAlign w:val="center"/>
          </w:tcPr>
          <w:p w:rsidR="003A2566" w:rsidRPr="00D53383" w:rsidRDefault="003A2566" w:rsidP="00B0261A">
            <w:pPr>
              <w:pStyle w:val="ab"/>
              <w:snapToGrid w:val="0"/>
              <w:rPr>
                <w:rFonts w:ascii="宋体" w:hAnsi="宋体"/>
              </w:rPr>
            </w:pPr>
            <w:r w:rsidRPr="00D53383">
              <w:rPr>
                <w:rFonts w:ascii="宋体" w:hAnsi="宋体" w:hint="eastAsia"/>
              </w:rPr>
              <w:lastRenderedPageBreak/>
              <w:t>10</w:t>
            </w:r>
          </w:p>
        </w:tc>
        <w:tc>
          <w:tcPr>
            <w:tcW w:w="1370" w:type="dxa"/>
            <w:vAlign w:val="center"/>
          </w:tcPr>
          <w:p w:rsidR="003A2566" w:rsidRPr="00D53383" w:rsidRDefault="003A2566" w:rsidP="00B0261A">
            <w:pPr>
              <w:pStyle w:val="ab"/>
              <w:snapToGrid w:val="0"/>
              <w:rPr>
                <w:rFonts w:ascii="宋体" w:hAnsi="宋体"/>
              </w:rPr>
            </w:pPr>
            <w:r w:rsidRPr="00D53383">
              <w:rPr>
                <w:rFonts w:ascii="宋体" w:hAnsi="宋体" w:cs="宋体" w:hint="eastAsia"/>
                <w:sz w:val="21"/>
                <w:szCs w:val="21"/>
              </w:rPr>
              <w:t>后勤管理系统</w:t>
            </w:r>
          </w:p>
        </w:tc>
        <w:tc>
          <w:tcPr>
            <w:tcW w:w="9072" w:type="dxa"/>
            <w:vAlign w:val="center"/>
          </w:tcPr>
          <w:p w:rsidR="003A2566" w:rsidRPr="00D53383" w:rsidRDefault="003A2566" w:rsidP="00B0261A">
            <w:pPr>
              <w:pStyle w:val="ab"/>
              <w:spacing w:line="360" w:lineRule="exact"/>
              <w:rPr>
                <w:rFonts w:ascii="宋体" w:hAnsi="宋体"/>
              </w:rPr>
            </w:pPr>
            <w:r w:rsidRPr="00D53383">
              <w:rPr>
                <w:rFonts w:ascii="宋体" w:hAnsi="宋体" w:hint="eastAsia"/>
              </w:rPr>
              <w:t>一、系统设置</w:t>
            </w:r>
          </w:p>
          <w:p w:rsidR="003A2566" w:rsidRPr="00D53383" w:rsidRDefault="003A2566" w:rsidP="00B0261A">
            <w:pPr>
              <w:pStyle w:val="ab"/>
              <w:spacing w:line="360" w:lineRule="exact"/>
              <w:rPr>
                <w:rFonts w:ascii="宋体" w:hAnsi="宋体"/>
              </w:rPr>
            </w:pPr>
            <w:r w:rsidRPr="00D53383">
              <w:rPr>
                <w:rFonts w:ascii="宋体" w:hAnsi="宋体" w:hint="eastAsia"/>
              </w:rPr>
              <w:t>1、短信提醒设置：是否发布短信</w:t>
            </w:r>
          </w:p>
          <w:p w:rsidR="003A2566" w:rsidRPr="00D53383" w:rsidRDefault="003A2566" w:rsidP="00B0261A">
            <w:pPr>
              <w:pStyle w:val="ab"/>
              <w:spacing w:line="360" w:lineRule="exact"/>
              <w:rPr>
                <w:rFonts w:ascii="宋体" w:hAnsi="宋体"/>
              </w:rPr>
            </w:pPr>
            <w:r w:rsidRPr="00D53383">
              <w:rPr>
                <w:rFonts w:ascii="宋体" w:hAnsi="宋体" w:hint="eastAsia"/>
              </w:rPr>
              <w:t>2、系统参数设置：系统的各种参数设置</w:t>
            </w:r>
          </w:p>
          <w:p w:rsidR="003A2566" w:rsidRPr="00D53383" w:rsidRDefault="003A2566" w:rsidP="00B0261A">
            <w:pPr>
              <w:pStyle w:val="ab"/>
              <w:spacing w:line="360" w:lineRule="exact"/>
              <w:rPr>
                <w:rFonts w:ascii="宋体" w:hAnsi="宋体"/>
              </w:rPr>
            </w:pPr>
            <w:r w:rsidRPr="00D53383">
              <w:rPr>
                <w:rFonts w:ascii="宋体" w:hAnsi="宋体" w:hint="eastAsia"/>
              </w:rPr>
              <w:t>3、单位服务类型管理：各个单位的类型</w:t>
            </w:r>
          </w:p>
          <w:p w:rsidR="003A2566" w:rsidRPr="00D53383" w:rsidRDefault="003A2566" w:rsidP="00B0261A">
            <w:pPr>
              <w:pStyle w:val="ab"/>
              <w:spacing w:line="360" w:lineRule="exact"/>
              <w:rPr>
                <w:rFonts w:ascii="宋体" w:hAnsi="宋体"/>
              </w:rPr>
            </w:pPr>
            <w:r w:rsidRPr="00D53383">
              <w:rPr>
                <w:rFonts w:ascii="宋体" w:hAnsi="宋体" w:hint="eastAsia"/>
              </w:rPr>
              <w:t>二、权限管理</w:t>
            </w:r>
          </w:p>
          <w:p w:rsidR="003A2566" w:rsidRPr="00D53383" w:rsidRDefault="003A2566" w:rsidP="00B0261A">
            <w:pPr>
              <w:pStyle w:val="ab"/>
              <w:spacing w:line="360" w:lineRule="exact"/>
              <w:rPr>
                <w:rFonts w:ascii="宋体" w:hAnsi="宋体"/>
              </w:rPr>
            </w:pPr>
            <w:r w:rsidRPr="00D53383">
              <w:rPr>
                <w:rFonts w:ascii="宋体" w:hAnsi="宋体" w:hint="eastAsia"/>
              </w:rPr>
              <w:t>1、角色管理：增加删除修改各种系统角色</w:t>
            </w:r>
          </w:p>
          <w:p w:rsidR="003A2566" w:rsidRPr="00D53383" w:rsidRDefault="003A2566" w:rsidP="00B0261A">
            <w:pPr>
              <w:pStyle w:val="ab"/>
              <w:spacing w:line="360" w:lineRule="exact"/>
              <w:rPr>
                <w:rFonts w:ascii="宋体" w:hAnsi="宋体"/>
              </w:rPr>
            </w:pPr>
            <w:r w:rsidRPr="00D53383">
              <w:rPr>
                <w:rFonts w:ascii="宋体" w:hAnsi="宋体" w:hint="eastAsia"/>
              </w:rPr>
              <w:t>2、部门管理：统一增加删除修改部门</w:t>
            </w:r>
          </w:p>
          <w:p w:rsidR="003A2566" w:rsidRPr="00D53383" w:rsidRDefault="003A2566" w:rsidP="00B0261A">
            <w:pPr>
              <w:pStyle w:val="ab"/>
              <w:spacing w:line="360" w:lineRule="exact"/>
              <w:rPr>
                <w:rFonts w:ascii="宋体" w:hAnsi="宋体"/>
              </w:rPr>
            </w:pPr>
            <w:r w:rsidRPr="00D53383">
              <w:rPr>
                <w:rFonts w:ascii="宋体" w:hAnsi="宋体" w:hint="eastAsia"/>
              </w:rPr>
              <w:t>3、人员管理：管理部门内的受理人等</w:t>
            </w:r>
          </w:p>
          <w:p w:rsidR="003A2566" w:rsidRPr="00D53383" w:rsidRDefault="003A2566" w:rsidP="00B0261A">
            <w:pPr>
              <w:pStyle w:val="ab"/>
              <w:spacing w:line="360" w:lineRule="exact"/>
              <w:rPr>
                <w:rFonts w:ascii="宋体" w:hAnsi="宋体"/>
              </w:rPr>
            </w:pPr>
            <w:r w:rsidRPr="00D53383">
              <w:rPr>
                <w:rFonts w:ascii="宋体" w:hAnsi="宋体" w:hint="eastAsia"/>
              </w:rPr>
              <w:t>4、学生管理：对学生的登录后的权限进行管理</w:t>
            </w:r>
          </w:p>
          <w:p w:rsidR="003A2566" w:rsidRPr="00D53383" w:rsidRDefault="003A2566" w:rsidP="00B0261A">
            <w:pPr>
              <w:pStyle w:val="ab"/>
              <w:spacing w:line="360" w:lineRule="exact"/>
              <w:rPr>
                <w:rFonts w:ascii="宋体" w:hAnsi="宋体"/>
              </w:rPr>
            </w:pPr>
            <w:r w:rsidRPr="00D53383">
              <w:rPr>
                <w:rFonts w:ascii="宋体" w:hAnsi="宋体" w:hint="eastAsia"/>
              </w:rPr>
              <w:t>三、大厅首页</w:t>
            </w:r>
          </w:p>
          <w:p w:rsidR="003A2566" w:rsidRPr="00D53383" w:rsidRDefault="003A2566" w:rsidP="00B0261A">
            <w:pPr>
              <w:pStyle w:val="ab"/>
              <w:spacing w:line="360" w:lineRule="exact"/>
              <w:rPr>
                <w:rFonts w:ascii="宋体" w:hAnsi="宋体"/>
              </w:rPr>
            </w:pPr>
            <w:r w:rsidRPr="00D53383">
              <w:rPr>
                <w:rFonts w:ascii="宋体" w:hAnsi="宋体" w:hint="eastAsia"/>
              </w:rPr>
              <w:t>（1）首页：跳蚤市场、失物招领、维修、服务监督、动态搜索</w:t>
            </w:r>
          </w:p>
          <w:p w:rsidR="003A2566" w:rsidRPr="00D53383" w:rsidRDefault="003A2566" w:rsidP="00B0261A">
            <w:pPr>
              <w:pStyle w:val="ab"/>
              <w:spacing w:line="360" w:lineRule="exact"/>
              <w:rPr>
                <w:rFonts w:ascii="宋体" w:hAnsi="宋体"/>
              </w:rPr>
            </w:pPr>
            <w:r w:rsidRPr="00D53383">
              <w:rPr>
                <w:rFonts w:ascii="宋体" w:hAnsi="宋体" w:hint="eastAsia"/>
              </w:rPr>
              <w:t>（2）可管理后勤概况、新闻概况、政策法规、下载中心、校园服务、后勤月报</w:t>
            </w:r>
          </w:p>
          <w:p w:rsidR="003A2566" w:rsidRPr="00D53383" w:rsidRDefault="00D16D07" w:rsidP="00B0261A">
            <w:pPr>
              <w:pStyle w:val="ab"/>
              <w:spacing w:line="360" w:lineRule="exact"/>
              <w:rPr>
                <w:rFonts w:ascii="宋体" w:hAnsi="宋体"/>
              </w:rPr>
            </w:pPr>
            <w:r>
              <w:rPr>
                <w:rFonts w:ascii="宋体" w:hAnsi="宋体" w:hint="eastAsia"/>
                <w:sz w:val="21"/>
                <w:szCs w:val="21"/>
              </w:rPr>
              <w:t>▲</w:t>
            </w:r>
            <w:r w:rsidR="003A2566" w:rsidRPr="00D53383">
              <w:rPr>
                <w:rFonts w:ascii="宋体" w:hAnsi="宋体" w:hint="eastAsia"/>
              </w:rPr>
              <w:t>四、报修大厅</w:t>
            </w:r>
          </w:p>
          <w:p w:rsidR="003A2566" w:rsidRPr="00D53383" w:rsidRDefault="003A2566" w:rsidP="00B0261A">
            <w:pPr>
              <w:pStyle w:val="ab"/>
              <w:spacing w:line="360" w:lineRule="exact"/>
              <w:rPr>
                <w:rFonts w:ascii="宋体" w:hAnsi="宋体"/>
              </w:rPr>
            </w:pPr>
            <w:r w:rsidRPr="00D53383">
              <w:rPr>
                <w:rFonts w:ascii="宋体" w:hAnsi="宋体" w:hint="eastAsia"/>
              </w:rPr>
              <w:t>首页、数据监控、数据汇总、数据分析、维修排名、维修统计（单位工作量统计、个人工作量统计、楼宇维修量统计、维修项目统计、个人返修率统计、院系工作量统计、单位维修量统计、维修耗材统计、区域报修量统计）、维修队伍</w:t>
            </w:r>
          </w:p>
          <w:p w:rsidR="003A2566" w:rsidRPr="00D53383" w:rsidRDefault="003A2566" w:rsidP="00B0261A">
            <w:pPr>
              <w:pStyle w:val="ab"/>
              <w:spacing w:line="360" w:lineRule="exact"/>
              <w:rPr>
                <w:rFonts w:ascii="宋体" w:hAnsi="宋体"/>
              </w:rPr>
            </w:pPr>
            <w:r w:rsidRPr="00D53383">
              <w:rPr>
                <w:rFonts w:ascii="宋体" w:hAnsi="宋体" w:hint="eastAsia"/>
              </w:rPr>
              <w:t>五、服务监督</w:t>
            </w:r>
          </w:p>
          <w:p w:rsidR="003A2566" w:rsidRPr="00D53383" w:rsidRDefault="003A2566" w:rsidP="00B0261A">
            <w:pPr>
              <w:pStyle w:val="ab"/>
              <w:spacing w:line="360" w:lineRule="exact"/>
              <w:rPr>
                <w:rFonts w:ascii="宋体" w:hAnsi="宋体"/>
              </w:rPr>
            </w:pPr>
            <w:r w:rsidRPr="00D53383">
              <w:rPr>
                <w:rFonts w:ascii="宋体" w:hAnsi="宋体" w:hint="eastAsia"/>
              </w:rPr>
              <w:t>管理去发帖、数据查询、分类统计（类型统计、单位统计、项目统计、来源统计）、统计排名（单位回复效率排名、单位满意度排名）</w:t>
            </w:r>
          </w:p>
          <w:p w:rsidR="003A2566" w:rsidRPr="00D53383" w:rsidRDefault="003A2566" w:rsidP="00B0261A">
            <w:pPr>
              <w:pStyle w:val="ab"/>
              <w:spacing w:line="360" w:lineRule="exact"/>
              <w:rPr>
                <w:rFonts w:ascii="宋体" w:hAnsi="宋体"/>
              </w:rPr>
            </w:pPr>
            <w:r w:rsidRPr="00D53383">
              <w:rPr>
                <w:rFonts w:ascii="宋体" w:hAnsi="宋体" w:hint="eastAsia"/>
              </w:rPr>
              <w:lastRenderedPageBreak/>
              <w:t>六、自助服务大厅（学生端）</w:t>
            </w:r>
          </w:p>
          <w:p w:rsidR="003A2566" w:rsidRPr="00D53383" w:rsidRDefault="003A2566" w:rsidP="00B0261A">
            <w:pPr>
              <w:pStyle w:val="ab"/>
              <w:spacing w:line="360" w:lineRule="exact"/>
              <w:rPr>
                <w:rFonts w:ascii="宋体" w:hAnsi="宋体"/>
              </w:rPr>
            </w:pPr>
            <w:r w:rsidRPr="00D53383">
              <w:rPr>
                <w:rFonts w:ascii="宋体" w:hAnsi="宋体" w:hint="eastAsia"/>
              </w:rPr>
              <w:t>管理我的报修（报修申请、报修详情）、服务监督、跳蚤市场、失物招领</w:t>
            </w:r>
          </w:p>
          <w:p w:rsidR="003A2566" w:rsidRPr="00D53383" w:rsidRDefault="003A2566" w:rsidP="00B0261A">
            <w:pPr>
              <w:pStyle w:val="ab"/>
              <w:spacing w:line="360" w:lineRule="exact"/>
              <w:rPr>
                <w:rFonts w:ascii="宋体" w:hAnsi="宋体"/>
              </w:rPr>
            </w:pPr>
            <w:r w:rsidRPr="00D53383">
              <w:rPr>
                <w:rFonts w:ascii="宋体" w:hAnsi="宋体" w:hint="eastAsia"/>
              </w:rPr>
              <w:t>七、后台管理</w:t>
            </w:r>
          </w:p>
          <w:p w:rsidR="003A2566" w:rsidRPr="00D53383" w:rsidRDefault="003A2566" w:rsidP="00B0261A">
            <w:pPr>
              <w:pStyle w:val="ab"/>
              <w:spacing w:line="360" w:lineRule="exact"/>
              <w:rPr>
                <w:rFonts w:ascii="宋体" w:hAnsi="宋体"/>
              </w:rPr>
            </w:pPr>
            <w:r w:rsidRPr="00D53383">
              <w:rPr>
                <w:rFonts w:ascii="宋体" w:hAnsi="宋体" w:hint="eastAsia"/>
              </w:rPr>
              <w:t>1、报修后台</w:t>
            </w:r>
          </w:p>
          <w:p w:rsidR="003A2566" w:rsidRPr="00D53383" w:rsidRDefault="003A2566" w:rsidP="00B0261A">
            <w:pPr>
              <w:pStyle w:val="ab"/>
              <w:spacing w:line="360" w:lineRule="exact"/>
              <w:rPr>
                <w:rFonts w:ascii="宋体" w:hAnsi="宋体"/>
              </w:rPr>
            </w:pPr>
            <w:r w:rsidRPr="00D53383">
              <w:rPr>
                <w:rFonts w:ascii="宋体" w:hAnsi="宋体" w:hint="eastAsia"/>
              </w:rPr>
              <w:t>（1）参数设置：维修项目配置、工种工人维护、维修耗材、区域管理、承修单位管理人管理、工单等级、工单来源</w:t>
            </w:r>
          </w:p>
          <w:p w:rsidR="003A2566" w:rsidRPr="00D53383" w:rsidRDefault="003A2566" w:rsidP="00B0261A">
            <w:pPr>
              <w:pStyle w:val="ab"/>
              <w:spacing w:line="360" w:lineRule="exact"/>
              <w:rPr>
                <w:rFonts w:ascii="宋体" w:hAnsi="宋体"/>
              </w:rPr>
            </w:pPr>
            <w:r w:rsidRPr="00D53383">
              <w:rPr>
                <w:rFonts w:ascii="宋体" w:hAnsi="宋体" w:hint="eastAsia"/>
              </w:rPr>
              <w:t>（2）工单管理：待受理、我要录单、工单台账-数据查询、接单、完工反馈、验收</w:t>
            </w:r>
          </w:p>
          <w:p w:rsidR="003A2566" w:rsidRPr="00D53383" w:rsidRDefault="003A2566" w:rsidP="00B0261A">
            <w:pPr>
              <w:pStyle w:val="ab"/>
              <w:spacing w:line="360" w:lineRule="exact"/>
              <w:rPr>
                <w:rFonts w:ascii="宋体" w:hAnsi="宋体"/>
              </w:rPr>
            </w:pPr>
            <w:r w:rsidRPr="00D53383">
              <w:rPr>
                <w:rFonts w:ascii="宋体" w:hAnsi="宋体" w:hint="eastAsia"/>
              </w:rPr>
              <w:t>2、大厅管理后台</w:t>
            </w:r>
          </w:p>
          <w:p w:rsidR="003A2566" w:rsidRPr="00D53383" w:rsidRDefault="003A2566" w:rsidP="00B0261A">
            <w:pPr>
              <w:pStyle w:val="ab"/>
              <w:spacing w:line="360" w:lineRule="exact"/>
              <w:rPr>
                <w:rFonts w:ascii="宋体" w:hAnsi="宋体"/>
              </w:rPr>
            </w:pPr>
            <w:r w:rsidRPr="00D53383">
              <w:rPr>
                <w:rFonts w:ascii="宋体" w:hAnsi="宋体" w:hint="eastAsia"/>
              </w:rPr>
              <w:t>（1）支持对新闻进行管理、发布</w:t>
            </w:r>
          </w:p>
          <w:p w:rsidR="003A2566" w:rsidRPr="00D53383" w:rsidRDefault="003A2566" w:rsidP="00B0261A">
            <w:pPr>
              <w:pStyle w:val="ab"/>
              <w:spacing w:line="360" w:lineRule="exact"/>
              <w:rPr>
                <w:rFonts w:ascii="宋体" w:hAnsi="宋体"/>
              </w:rPr>
            </w:pPr>
            <w:r w:rsidRPr="00D53383">
              <w:rPr>
                <w:rFonts w:ascii="宋体" w:hAnsi="宋体" w:hint="eastAsia"/>
              </w:rPr>
              <w:t>（2）支持对跳蚤市场的审核与管理</w:t>
            </w:r>
          </w:p>
          <w:p w:rsidR="003A2566" w:rsidRPr="00D53383" w:rsidRDefault="003A2566" w:rsidP="00B0261A">
            <w:pPr>
              <w:pStyle w:val="ab"/>
              <w:spacing w:line="360" w:lineRule="exact"/>
              <w:rPr>
                <w:rFonts w:ascii="宋体" w:hAnsi="宋体"/>
              </w:rPr>
            </w:pPr>
            <w:r w:rsidRPr="00D53383">
              <w:rPr>
                <w:rFonts w:ascii="宋体" w:hAnsi="宋体" w:hint="eastAsia"/>
              </w:rPr>
              <w:t>（3）支持对失物招领审核、筛选</w:t>
            </w:r>
          </w:p>
          <w:p w:rsidR="003A2566" w:rsidRPr="00D53383" w:rsidRDefault="003A2566" w:rsidP="00B0261A">
            <w:pPr>
              <w:pStyle w:val="ab"/>
              <w:spacing w:line="360" w:lineRule="exact"/>
              <w:rPr>
                <w:rFonts w:ascii="宋体" w:hAnsi="宋体"/>
              </w:rPr>
            </w:pPr>
            <w:r w:rsidRPr="00D53383">
              <w:rPr>
                <w:rFonts w:ascii="宋体" w:hAnsi="宋体" w:hint="eastAsia"/>
              </w:rPr>
              <w:t>（4）支持对便民服务进行连接管理、新增</w:t>
            </w:r>
          </w:p>
          <w:p w:rsidR="003A2566" w:rsidRPr="00D53383" w:rsidRDefault="003A2566" w:rsidP="00B0261A">
            <w:pPr>
              <w:pStyle w:val="ab"/>
              <w:spacing w:line="360" w:lineRule="exact"/>
              <w:rPr>
                <w:rFonts w:ascii="宋体" w:hAnsi="宋体"/>
              </w:rPr>
            </w:pPr>
            <w:r w:rsidRPr="00D53383">
              <w:rPr>
                <w:rFonts w:ascii="宋体" w:hAnsi="宋体" w:hint="eastAsia"/>
              </w:rPr>
              <w:t>（5）网站管理：网站栏目管理、访问记录、轮播图管理、网站版权信息</w:t>
            </w:r>
          </w:p>
          <w:p w:rsidR="003A2566" w:rsidRPr="00D53383" w:rsidRDefault="003A2566" w:rsidP="00B0261A">
            <w:pPr>
              <w:pStyle w:val="ab"/>
              <w:spacing w:line="360" w:lineRule="exact"/>
              <w:rPr>
                <w:rFonts w:ascii="宋体" w:hAnsi="宋体"/>
              </w:rPr>
            </w:pPr>
            <w:r w:rsidRPr="00D53383">
              <w:rPr>
                <w:rFonts w:ascii="宋体" w:hAnsi="宋体" w:hint="eastAsia"/>
              </w:rPr>
              <w:t>3、服务监督后台</w:t>
            </w:r>
          </w:p>
          <w:p w:rsidR="003A2566" w:rsidRPr="00D53383" w:rsidRDefault="003A2566" w:rsidP="00B0261A">
            <w:pPr>
              <w:pStyle w:val="ab"/>
              <w:spacing w:line="360" w:lineRule="exact"/>
              <w:rPr>
                <w:rFonts w:ascii="宋体" w:hAnsi="宋体"/>
              </w:rPr>
            </w:pPr>
            <w:r w:rsidRPr="00D53383">
              <w:rPr>
                <w:rFonts w:ascii="宋体" w:hAnsi="宋体" w:hint="eastAsia"/>
              </w:rPr>
              <w:t>管理服务项目、服务单位、服务单位人员管理、服务项目、服务监督、发帖管理</w:t>
            </w:r>
          </w:p>
          <w:p w:rsidR="003A2566" w:rsidRPr="00D53383" w:rsidRDefault="003A2566" w:rsidP="00B0261A">
            <w:pPr>
              <w:pStyle w:val="ab"/>
              <w:spacing w:line="360" w:lineRule="exact"/>
              <w:rPr>
                <w:rFonts w:ascii="宋体" w:hAnsi="宋体"/>
              </w:rPr>
            </w:pPr>
            <w:r w:rsidRPr="00D53383">
              <w:rPr>
                <w:rFonts w:ascii="宋体" w:hAnsi="宋体" w:hint="eastAsia"/>
              </w:rPr>
              <w:t>4、物业管理后台</w:t>
            </w:r>
          </w:p>
          <w:p w:rsidR="003A2566" w:rsidRPr="00D53383" w:rsidRDefault="003A2566" w:rsidP="00B0261A">
            <w:pPr>
              <w:pStyle w:val="ab"/>
              <w:spacing w:line="360" w:lineRule="exact"/>
              <w:rPr>
                <w:rFonts w:ascii="宋体" w:hAnsi="宋体"/>
              </w:rPr>
            </w:pPr>
            <w:r w:rsidRPr="00D53383">
              <w:rPr>
                <w:rFonts w:ascii="宋体" w:hAnsi="宋体" w:hint="eastAsia"/>
              </w:rPr>
              <w:t>（1）基础参数设置：工人工种管理、区域管理、区域类型管理、核算单位管理、考评登记管理、考评类型管理、巡检类型人员管理、扣费项目设定、巡检模式</w:t>
            </w:r>
          </w:p>
          <w:p w:rsidR="003A2566" w:rsidRPr="00D53383" w:rsidRDefault="003A2566" w:rsidP="00B0261A">
            <w:pPr>
              <w:pStyle w:val="ab"/>
              <w:spacing w:line="360" w:lineRule="exact"/>
              <w:rPr>
                <w:rFonts w:ascii="宋体" w:hAnsi="宋体"/>
              </w:rPr>
            </w:pPr>
            <w:r w:rsidRPr="00D53383">
              <w:rPr>
                <w:rFonts w:ascii="宋体" w:hAnsi="宋体" w:hint="eastAsia"/>
              </w:rPr>
              <w:t>（2）支持对动态信息的发布和筛选</w:t>
            </w:r>
          </w:p>
          <w:p w:rsidR="003A2566" w:rsidRPr="00D53383" w:rsidRDefault="003A2566" w:rsidP="00B0261A">
            <w:pPr>
              <w:pStyle w:val="ab"/>
              <w:spacing w:line="360" w:lineRule="exact"/>
              <w:rPr>
                <w:rFonts w:ascii="宋体" w:hAnsi="宋体"/>
              </w:rPr>
            </w:pPr>
            <w:r w:rsidRPr="00D53383">
              <w:rPr>
                <w:rFonts w:ascii="宋体" w:hAnsi="宋体" w:hint="eastAsia"/>
              </w:rPr>
              <w:t>（3）巡检考评：巡检管理、考评管理</w:t>
            </w:r>
          </w:p>
          <w:p w:rsidR="003A2566" w:rsidRPr="00D53383" w:rsidRDefault="003A2566" w:rsidP="00B0261A">
            <w:pPr>
              <w:pStyle w:val="ab"/>
              <w:spacing w:line="360" w:lineRule="exact"/>
              <w:rPr>
                <w:rFonts w:ascii="宋体" w:hAnsi="宋体"/>
              </w:rPr>
            </w:pPr>
            <w:r w:rsidRPr="00D53383">
              <w:rPr>
                <w:rFonts w:ascii="宋体" w:hAnsi="宋体" w:hint="eastAsia"/>
              </w:rPr>
              <w:t>（4）巡检设置：巡检路线、巡检任务</w:t>
            </w:r>
          </w:p>
        </w:tc>
        <w:tc>
          <w:tcPr>
            <w:tcW w:w="850" w:type="dxa"/>
            <w:vAlign w:val="center"/>
          </w:tcPr>
          <w:p w:rsidR="003A2566" w:rsidRPr="00D53383" w:rsidRDefault="003A2566" w:rsidP="00B0261A">
            <w:pPr>
              <w:rPr>
                <w:rFonts w:ascii="宋体" w:eastAsia="宋体" w:hAnsi="宋体" w:cs="宋体"/>
                <w:sz w:val="24"/>
                <w:szCs w:val="24"/>
              </w:rPr>
            </w:pPr>
            <w:r w:rsidRPr="00D53383">
              <w:rPr>
                <w:rFonts w:ascii="宋体" w:eastAsia="宋体" w:hAnsi="宋体" w:hint="eastAsia"/>
                <w:sz w:val="24"/>
                <w:szCs w:val="24"/>
              </w:rPr>
              <w:lastRenderedPageBreak/>
              <w:t>1</w:t>
            </w:r>
          </w:p>
        </w:tc>
        <w:tc>
          <w:tcPr>
            <w:tcW w:w="851" w:type="dxa"/>
            <w:vAlign w:val="center"/>
          </w:tcPr>
          <w:p w:rsidR="003A2566" w:rsidRPr="00D53383" w:rsidRDefault="003A2566" w:rsidP="00B0261A">
            <w:pPr>
              <w:rPr>
                <w:rFonts w:ascii="宋体" w:eastAsia="宋体" w:hAnsi="宋体" w:cs="宋体"/>
                <w:sz w:val="24"/>
                <w:szCs w:val="24"/>
              </w:rPr>
            </w:pPr>
            <w:r w:rsidRPr="00D53383">
              <w:rPr>
                <w:rFonts w:ascii="宋体" w:eastAsia="宋体" w:hAnsi="宋体" w:hint="eastAsia"/>
                <w:sz w:val="24"/>
                <w:szCs w:val="24"/>
              </w:rPr>
              <w:t>套</w:t>
            </w:r>
          </w:p>
        </w:tc>
        <w:tc>
          <w:tcPr>
            <w:tcW w:w="850" w:type="dxa"/>
            <w:vAlign w:val="center"/>
          </w:tcPr>
          <w:p w:rsidR="003A2566" w:rsidRPr="00D53383" w:rsidRDefault="003A2566" w:rsidP="00B0261A">
            <w:pPr>
              <w:rPr>
                <w:rFonts w:ascii="宋体" w:eastAsia="宋体" w:hAnsi="宋体"/>
                <w:sz w:val="24"/>
                <w:szCs w:val="24"/>
              </w:rPr>
            </w:pPr>
            <w:r w:rsidRPr="00D53383">
              <w:rPr>
                <w:rFonts w:ascii="宋体" w:hAnsi="宋体" w:cs="宋体" w:hint="eastAsia"/>
              </w:rPr>
              <w:t>否</w:t>
            </w:r>
          </w:p>
        </w:tc>
      </w:tr>
    </w:tbl>
    <w:p w:rsidR="00FF124B" w:rsidRDefault="00406FB9">
      <w:pPr>
        <w:spacing w:line="360" w:lineRule="auto"/>
        <w:ind w:firstLineChars="200" w:firstLine="482"/>
        <w:contextualSpacing/>
        <w:rPr>
          <w:rFonts w:asciiTheme="minorEastAsia" w:hAnsiTheme="minorEastAsia" w:cs="微软雅黑"/>
          <w:b/>
          <w:color w:val="7030A0"/>
          <w:sz w:val="24"/>
          <w:szCs w:val="24"/>
        </w:rPr>
      </w:pPr>
      <w:r>
        <w:rPr>
          <w:rFonts w:asciiTheme="minorEastAsia" w:hAnsiTheme="minorEastAsia" w:cs="微软雅黑" w:hint="eastAsia"/>
          <w:b/>
          <w:color w:val="7030A0"/>
          <w:sz w:val="24"/>
          <w:szCs w:val="24"/>
        </w:rPr>
        <w:lastRenderedPageBreak/>
        <w:t>本采购清单中所列技术规格或主要参数为最低要求，不允许负偏离，否则将承担其投标被视为非实质性响应投标的风险。</w:t>
      </w:r>
    </w:p>
    <w:p w:rsidR="006F2188" w:rsidRDefault="006F2188">
      <w:pPr>
        <w:spacing w:line="360" w:lineRule="auto"/>
        <w:ind w:firstLineChars="200" w:firstLine="482"/>
        <w:contextualSpacing/>
        <w:rPr>
          <w:rFonts w:asciiTheme="minorEastAsia" w:hAnsiTheme="minorEastAsia" w:cs="宋体"/>
          <w:b/>
          <w:color w:val="000000"/>
          <w:kern w:val="0"/>
          <w:sz w:val="24"/>
          <w:szCs w:val="24"/>
          <w:lang w:val="zh-CN"/>
        </w:rPr>
        <w:sectPr w:rsidR="006F2188" w:rsidSect="003A2566">
          <w:pgSz w:w="16838" w:h="11906" w:orient="landscape"/>
          <w:pgMar w:top="1588" w:right="2098" w:bottom="1474" w:left="1928" w:header="851" w:footer="992" w:gutter="0"/>
          <w:cols w:space="425"/>
          <w:docGrid w:type="linesAndChars" w:linePitch="312"/>
        </w:sectPr>
      </w:pPr>
    </w:p>
    <w:p w:rsidR="00FF124B" w:rsidRDefault="00406FB9">
      <w:pPr>
        <w:spacing w:line="360" w:lineRule="auto"/>
        <w:ind w:firstLineChars="200" w:firstLine="482"/>
        <w:contextualSpacing/>
        <w:rPr>
          <w:rFonts w:ascii="楷体" w:eastAsia="楷体" w:hAnsi="楷体" w:cs="宋体"/>
          <w:color w:val="000000"/>
          <w:kern w:val="0"/>
          <w:sz w:val="28"/>
          <w:szCs w:val="28"/>
          <w:lang w:val="zh-CN"/>
        </w:rPr>
      </w:pPr>
      <w:r>
        <w:rPr>
          <w:rFonts w:asciiTheme="minorEastAsia" w:hAnsiTheme="minorEastAsia" w:cs="宋体" w:hint="eastAsia"/>
          <w:b/>
          <w:color w:val="000000"/>
          <w:kern w:val="0"/>
          <w:sz w:val="24"/>
          <w:szCs w:val="24"/>
          <w:lang w:val="zh-CN"/>
        </w:rPr>
        <w:lastRenderedPageBreak/>
        <w:t>三、采购标的执行标准</w:t>
      </w:r>
    </w:p>
    <w:p w:rsidR="00FF124B" w:rsidRDefault="00406FB9">
      <w:pPr>
        <w:spacing w:line="360" w:lineRule="auto"/>
        <w:ind w:firstLineChars="200" w:firstLine="480"/>
        <w:contextualSpacing/>
        <w:rPr>
          <w:rFonts w:ascii="Times New Roman" w:eastAsia="仿宋_GB2312" w:hAnsi="Times New Roman" w:cs="Times New Roman"/>
          <w:i/>
          <w:color w:val="548DD4" w:themeColor="text2" w:themeTint="99"/>
          <w:kern w:val="0"/>
          <w:sz w:val="24"/>
          <w:szCs w:val="24"/>
        </w:rPr>
      </w:pPr>
      <w:r>
        <w:rPr>
          <w:rFonts w:asciiTheme="minorEastAsia" w:hAnsiTheme="minorEastAsia" w:cs="宋体" w:hint="eastAsia"/>
          <w:kern w:val="0"/>
          <w:sz w:val="24"/>
          <w:szCs w:val="24"/>
        </w:rPr>
        <w:t>1、</w:t>
      </w:r>
      <w:r>
        <w:rPr>
          <w:rFonts w:ascii="Times New Roman" w:eastAsia="仿宋_GB2312" w:hAnsi="Times New Roman" w:cs="Times New Roman" w:hint="eastAsia"/>
          <w:i/>
          <w:color w:val="548DD4" w:themeColor="text2" w:themeTint="99"/>
          <w:kern w:val="0"/>
          <w:sz w:val="24"/>
          <w:szCs w:val="24"/>
        </w:rPr>
        <w:t>国家标准：</w:t>
      </w:r>
    </w:p>
    <w:p w:rsidR="00FF124B" w:rsidRDefault="00406FB9">
      <w:pPr>
        <w:spacing w:line="360" w:lineRule="auto"/>
        <w:ind w:firstLineChars="200" w:firstLine="480"/>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color w:val="7030A0"/>
          <w:sz w:val="24"/>
          <w:szCs w:val="24"/>
          <w:lang w:val="zh-CN"/>
        </w:rPr>
        <w:t>强制性产品认证</w:t>
      </w:r>
    </w:p>
    <w:p w:rsidR="00FF124B" w:rsidRDefault="00406FB9">
      <w:pPr>
        <w:spacing w:line="360" w:lineRule="auto"/>
        <w:ind w:firstLineChars="200" w:firstLine="480"/>
        <w:contextualSpacing/>
        <w:rPr>
          <w:rFonts w:asciiTheme="minorEastAsia" w:hAnsiTheme="minorEastAsia" w:cs="宋体"/>
          <w:color w:val="7030A0"/>
          <w:kern w:val="0"/>
          <w:sz w:val="24"/>
          <w:szCs w:val="24"/>
        </w:rPr>
      </w:pPr>
      <w:r>
        <w:rPr>
          <w:rFonts w:asciiTheme="minorEastAsia" w:hAnsiTheme="minorEastAsia" w:cs="仿宋_GB2312" w:hint="eastAsia"/>
          <w:color w:val="7030A0"/>
          <w:sz w:val="24"/>
          <w:szCs w:val="24"/>
          <w:lang w:val="zh-CN"/>
        </w:rPr>
        <w:t>如投标人所投产品属于“中国强制性产品认证”（3C认证）范围内,则必须承诺采用</w:t>
      </w:r>
      <w:r>
        <w:rPr>
          <w:rFonts w:asciiTheme="minorEastAsia" w:hAnsiTheme="minorEastAsia" w:cs="仿宋_GB2312"/>
          <w:color w:val="7030A0"/>
          <w:sz w:val="24"/>
          <w:szCs w:val="24"/>
          <w:lang w:val="zh-CN"/>
        </w:rPr>
        <w:t>《中华人民共和国实施强制性产品认证的产品目录》</w:t>
      </w:r>
      <w:r>
        <w:rPr>
          <w:rFonts w:asciiTheme="minorEastAsia" w:hAnsiTheme="minorEastAsia" w:cs="仿宋_GB2312" w:hint="eastAsia"/>
          <w:color w:val="7030A0"/>
          <w:sz w:val="24"/>
          <w:szCs w:val="24"/>
          <w:lang w:val="zh-CN"/>
        </w:rPr>
        <w:t>并在有效期内的产品，应在投标文件中提供</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所投产品符合国家强制性要求承诺函</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并加盖投标人公章，否则将承担其投标被视为非实质性响应投标的风险。</w:t>
      </w:r>
    </w:p>
    <w:p w:rsidR="00FF124B" w:rsidRDefault="00406FB9">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认证</w:t>
      </w:r>
    </w:p>
    <w:p w:rsidR="00FF124B" w:rsidRPr="00B0261A" w:rsidRDefault="00406FB9" w:rsidP="000828E5">
      <w:pPr>
        <w:autoSpaceDE w:val="0"/>
        <w:autoSpaceDN w:val="0"/>
        <w:spacing w:line="360" w:lineRule="auto"/>
        <w:ind w:firstLineChars="200" w:firstLine="480"/>
        <w:contextualSpacing/>
        <w:rPr>
          <w:rFonts w:asciiTheme="minorEastAsia" w:hAnsiTheme="minorEastAsia" w:cs="仿宋_GB2312"/>
          <w:color w:val="7030A0"/>
          <w:sz w:val="24"/>
          <w:szCs w:val="24"/>
        </w:rPr>
      </w:pPr>
      <w:r>
        <w:rPr>
          <w:rFonts w:asciiTheme="minorEastAsia" w:hAnsiTheme="minorEastAsia" w:cs="仿宋_GB2312" w:hint="eastAsia"/>
          <w:color w:val="7030A0"/>
          <w:sz w:val="24"/>
          <w:szCs w:val="24"/>
          <w:lang w:val="zh-CN"/>
        </w:rPr>
        <w:t>投标人所投产品如被列入</w:t>
      </w:r>
      <w:r>
        <w:rPr>
          <w:rFonts w:asciiTheme="minorEastAsia" w:hAnsiTheme="minorEastAsia" w:cs="仿宋_GB2312"/>
          <w:color w:val="7030A0"/>
          <w:sz w:val="24"/>
          <w:szCs w:val="24"/>
          <w:lang w:val="zh-CN"/>
        </w:rPr>
        <w:t>《信息安全产品强制性认证目录》</w:t>
      </w:r>
      <w:r w:rsidRPr="003D6C67">
        <w:rPr>
          <w:rFonts w:asciiTheme="minorEastAsia" w:hAnsiTheme="minorEastAsia" w:cs="仿宋_GB2312"/>
          <w:color w:val="7030A0"/>
          <w:sz w:val="24"/>
          <w:szCs w:val="24"/>
        </w:rPr>
        <w:t>，</w:t>
      </w:r>
      <w:r>
        <w:rPr>
          <w:rFonts w:asciiTheme="minorEastAsia" w:hAnsiTheme="minorEastAsia" w:cs="仿宋_GB2312" w:hint="eastAsia"/>
          <w:color w:val="7030A0"/>
          <w:sz w:val="24"/>
          <w:szCs w:val="24"/>
          <w:lang w:val="zh-CN"/>
        </w:rPr>
        <w:t>应在投标文件中提供</w:t>
      </w:r>
      <w:r w:rsidR="003D6C67">
        <w:rPr>
          <w:rFonts w:asciiTheme="minorEastAsia" w:hAnsiTheme="minorEastAsia" w:cs="宋体" w:hint="eastAsia"/>
          <w:color w:val="7030A0"/>
          <w:kern w:val="0"/>
          <w:sz w:val="24"/>
          <w:szCs w:val="24"/>
        </w:rPr>
        <w:t>中国信息安全认证中心官网（</w:t>
      </w:r>
      <w:r w:rsidR="003D6C67">
        <w:rPr>
          <w:rFonts w:asciiTheme="minorEastAsia" w:hAnsiTheme="minorEastAsia" w:cs="宋体"/>
          <w:color w:val="7030A0"/>
          <w:kern w:val="0"/>
          <w:sz w:val="24"/>
          <w:szCs w:val="24"/>
        </w:rPr>
        <w:t>http://www.isccc.gov.cn/index.shtml</w:t>
      </w:r>
      <w:r w:rsidR="003D6C67">
        <w:rPr>
          <w:rFonts w:asciiTheme="minorEastAsia" w:hAnsiTheme="minorEastAsia" w:cs="宋体" w:hint="eastAsia"/>
          <w:color w:val="7030A0"/>
          <w:kern w:val="0"/>
          <w:sz w:val="24"/>
          <w:szCs w:val="24"/>
        </w:rPr>
        <w:t>）产品查询结果截图并加盖投标人公章或中国信息安全认证中心</w:t>
      </w:r>
      <w:r w:rsidR="003D6C67">
        <w:rPr>
          <w:rFonts w:asciiTheme="minorEastAsia" w:hAnsiTheme="minorEastAsia" w:cs="仿宋_GB2312" w:hint="eastAsia"/>
          <w:color w:val="7030A0"/>
          <w:sz w:val="24"/>
          <w:szCs w:val="24"/>
          <w:lang w:val="zh-CN"/>
        </w:rPr>
        <w:t>颁发的《中国国家信息安全产品认证证书》加盖投标人公章的原件扫描件</w:t>
      </w:r>
      <w:r w:rsidR="003D6C67" w:rsidRPr="003D6C67">
        <w:rPr>
          <w:rFonts w:asciiTheme="minorEastAsia" w:hAnsiTheme="minorEastAsia" w:cs="仿宋_GB2312" w:hint="eastAsia"/>
          <w:color w:val="7030A0"/>
          <w:sz w:val="24"/>
          <w:szCs w:val="24"/>
        </w:rPr>
        <w:t>（</w:t>
      </w:r>
      <w:r w:rsidR="003D6C67">
        <w:rPr>
          <w:rFonts w:asciiTheme="minorEastAsia" w:hAnsiTheme="minorEastAsia" w:cs="仿宋_GB2312" w:hint="eastAsia"/>
          <w:color w:val="7030A0"/>
          <w:sz w:val="24"/>
          <w:szCs w:val="24"/>
          <w:lang w:val="zh-CN"/>
        </w:rPr>
        <w:t>或图片</w:t>
      </w:r>
      <w:r w:rsidR="003D6C67" w:rsidRPr="003D6C67">
        <w:rPr>
          <w:rFonts w:asciiTheme="minorEastAsia" w:hAnsiTheme="minorEastAsia" w:cs="仿宋_GB2312" w:hint="eastAsia"/>
          <w:color w:val="7030A0"/>
          <w:sz w:val="24"/>
          <w:szCs w:val="24"/>
        </w:rPr>
        <w:t>）</w:t>
      </w:r>
      <w:r w:rsidR="003D6C67">
        <w:rPr>
          <w:rFonts w:asciiTheme="minorEastAsia" w:hAnsiTheme="minorEastAsia" w:cs="仿宋_GB2312" w:hint="eastAsia"/>
          <w:color w:val="7030A0"/>
          <w:sz w:val="24"/>
          <w:szCs w:val="24"/>
          <w:lang w:val="zh-CN"/>
        </w:rPr>
        <w:t>。</w:t>
      </w:r>
    </w:p>
    <w:p w:rsidR="00FF124B" w:rsidRDefault="00406FB9" w:rsidP="000828E5">
      <w:pPr>
        <w:spacing w:line="360" w:lineRule="auto"/>
        <w:ind w:firstLineChars="200" w:firstLine="482"/>
        <w:contextualSpacing/>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四、服务标准、期限、效率等要求</w:t>
      </w:r>
    </w:p>
    <w:p w:rsidR="006F2188" w:rsidRPr="000828E5" w:rsidRDefault="006F2188" w:rsidP="000828E5">
      <w:pPr>
        <w:widowControl/>
        <w:spacing w:line="360" w:lineRule="auto"/>
        <w:ind w:firstLine="600"/>
        <w:jc w:val="left"/>
        <w:rPr>
          <w:rFonts w:ascii="宋体" w:cs="宋体"/>
          <w:sz w:val="24"/>
          <w:lang w:val="zh-CN"/>
        </w:rPr>
      </w:pPr>
      <w:r w:rsidRPr="000828E5">
        <w:rPr>
          <w:rFonts w:ascii="宋体" w:cs="宋体" w:hint="eastAsia"/>
          <w:sz w:val="24"/>
          <w:lang w:val="zh-CN"/>
        </w:rPr>
        <w:t>所有产品免费质保期限最低为叁年。在质保期内产品发生质量问题时应即时免费为使用方更换，保证产品正常使用。保修期结束后，仍负责提供维修服务，只能收取成本费。解决问题时间不得超过24小时。</w:t>
      </w:r>
    </w:p>
    <w:p w:rsidR="00FF124B" w:rsidRDefault="00406FB9" w:rsidP="000828E5">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五、采购标的的其他技术、服务等要求</w:t>
      </w:r>
    </w:p>
    <w:p w:rsidR="006F2188" w:rsidRPr="000828E5" w:rsidRDefault="006F2188" w:rsidP="000828E5">
      <w:pPr>
        <w:widowControl/>
        <w:spacing w:line="360" w:lineRule="auto"/>
        <w:ind w:firstLine="600"/>
        <w:jc w:val="left"/>
        <w:rPr>
          <w:rFonts w:ascii="宋体" w:cs="宋体"/>
          <w:sz w:val="24"/>
          <w:lang w:val="zh-CN"/>
        </w:rPr>
      </w:pPr>
      <w:r w:rsidRPr="000828E5">
        <w:rPr>
          <w:rFonts w:ascii="宋体" w:cs="宋体" w:hint="eastAsia"/>
          <w:sz w:val="24"/>
          <w:lang w:val="zh-CN"/>
        </w:rPr>
        <w:t>中标人须在合同签订25日历天内完成相关设备的安装调试以及所有软件和系统的安装调试，完全达到用户的需求，并通过用户组织的专家验收；本招标为交钥匙工程，中标人应对本项目所处工作环境、需利旧设备型号以及建设本项目所需各种材料、设备进行评估预判、现场勘查，并自行予以完善，确保本项目能够顺利实施并达到预期效果。</w:t>
      </w:r>
    </w:p>
    <w:p w:rsidR="00FF124B" w:rsidRDefault="00406FB9" w:rsidP="000828E5">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六、验收标准</w:t>
      </w:r>
    </w:p>
    <w:p w:rsidR="00FF124B" w:rsidRPr="000828E5" w:rsidRDefault="006F2188" w:rsidP="000828E5">
      <w:pPr>
        <w:widowControl/>
        <w:spacing w:line="360" w:lineRule="auto"/>
        <w:ind w:firstLine="600"/>
        <w:jc w:val="left"/>
        <w:rPr>
          <w:rFonts w:ascii="宋体" w:cs="宋体"/>
          <w:sz w:val="24"/>
          <w:lang w:val="zh-CN"/>
        </w:rPr>
      </w:pPr>
      <w:r w:rsidRPr="000828E5">
        <w:rPr>
          <w:rFonts w:ascii="宋体" w:cs="宋体"/>
          <w:sz w:val="24"/>
          <w:lang w:val="zh-CN"/>
        </w:rPr>
        <w:t>由采购人成立</w:t>
      </w:r>
      <w:r w:rsidRPr="000828E5">
        <w:rPr>
          <w:rFonts w:ascii="宋体" w:cs="宋体" w:hint="eastAsia"/>
          <w:sz w:val="24"/>
          <w:lang w:val="zh-CN"/>
        </w:rPr>
        <w:t>由政府采购专家、采购人组成的</w:t>
      </w:r>
      <w:r w:rsidRPr="000828E5">
        <w:rPr>
          <w:rFonts w:ascii="宋体" w:cs="宋体"/>
          <w:sz w:val="24"/>
          <w:lang w:val="zh-CN"/>
        </w:rPr>
        <w:t>验收小组,按照</w:t>
      </w:r>
      <w:r w:rsidRPr="000828E5">
        <w:rPr>
          <w:rFonts w:ascii="宋体" w:cs="宋体" w:hint="eastAsia"/>
          <w:sz w:val="24"/>
          <w:lang w:val="zh-CN"/>
        </w:rPr>
        <w:t>招投标文件、</w:t>
      </w:r>
      <w:r w:rsidRPr="000828E5">
        <w:rPr>
          <w:rFonts w:ascii="宋体" w:cs="宋体"/>
          <w:sz w:val="24"/>
          <w:lang w:val="zh-CN"/>
        </w:rPr>
        <w:t>采购合同的约定对中标人履约情况进行验收。验收时,按照</w:t>
      </w:r>
      <w:r w:rsidRPr="000828E5">
        <w:rPr>
          <w:rFonts w:ascii="宋体" w:cs="宋体" w:hint="eastAsia"/>
          <w:sz w:val="24"/>
          <w:lang w:val="zh-CN"/>
        </w:rPr>
        <w:t>招投标文件、</w:t>
      </w:r>
      <w:r w:rsidRPr="000828E5">
        <w:rPr>
          <w:rFonts w:ascii="宋体" w:cs="宋体"/>
          <w:sz w:val="24"/>
          <w:lang w:val="zh-CN"/>
        </w:rPr>
        <w:t>采购合同的约定对每一项技术、服务、安全标准的履约情况进行确认</w:t>
      </w:r>
      <w:r w:rsidRPr="000828E5">
        <w:rPr>
          <w:rFonts w:ascii="宋体" w:cs="宋体" w:hint="eastAsia"/>
          <w:sz w:val="24"/>
          <w:lang w:val="zh-CN"/>
        </w:rPr>
        <w:t>，并审验所投产品的生产厂家产</w:t>
      </w:r>
      <w:r w:rsidRPr="000828E5">
        <w:rPr>
          <w:rFonts w:ascii="宋体" w:cs="宋体" w:hint="eastAsia"/>
          <w:sz w:val="24"/>
          <w:lang w:val="zh-CN"/>
        </w:rPr>
        <w:lastRenderedPageBreak/>
        <w:t>品销售清单或产品销售证明文件</w:t>
      </w:r>
      <w:r w:rsidRPr="000828E5">
        <w:rPr>
          <w:rFonts w:ascii="宋体" w:cs="宋体"/>
          <w:sz w:val="24"/>
          <w:lang w:val="zh-CN"/>
        </w:rPr>
        <w:t>。验收结束后,出具验收</w:t>
      </w:r>
      <w:r w:rsidRPr="000828E5">
        <w:rPr>
          <w:rFonts w:ascii="宋体" w:cs="宋体" w:hint="eastAsia"/>
          <w:sz w:val="24"/>
          <w:lang w:val="zh-CN"/>
        </w:rPr>
        <w:t>报告</w:t>
      </w:r>
      <w:r w:rsidRPr="000828E5">
        <w:rPr>
          <w:rFonts w:ascii="宋体" w:cs="宋体"/>
          <w:sz w:val="24"/>
          <w:lang w:val="zh-CN"/>
        </w:rPr>
        <w:t>,列明各项标准的验收情况及项目总体评价,由验收双方共同签署。</w:t>
      </w:r>
      <w:r w:rsidRPr="000828E5">
        <w:rPr>
          <w:rFonts w:ascii="宋体" w:cs="宋体" w:hint="eastAsia"/>
          <w:sz w:val="24"/>
          <w:lang w:val="zh-CN"/>
        </w:rPr>
        <w:t>验收费用由中标人负责支付。</w:t>
      </w:r>
    </w:p>
    <w:p w:rsidR="00FF124B" w:rsidRDefault="00406FB9" w:rsidP="000828E5">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七、资金支付</w:t>
      </w:r>
    </w:p>
    <w:p w:rsidR="006F2188" w:rsidRPr="000828E5" w:rsidRDefault="006F2188" w:rsidP="000828E5">
      <w:pPr>
        <w:widowControl/>
        <w:spacing w:line="360" w:lineRule="auto"/>
        <w:ind w:firstLine="600"/>
        <w:jc w:val="left"/>
        <w:rPr>
          <w:rFonts w:ascii="宋体" w:cs="宋体"/>
          <w:sz w:val="24"/>
          <w:lang w:val="zh-CN"/>
        </w:rPr>
      </w:pPr>
      <w:r w:rsidRPr="000828E5">
        <w:rPr>
          <w:rFonts w:ascii="宋体" w:cs="宋体" w:hint="eastAsia"/>
          <w:sz w:val="24"/>
          <w:lang w:val="zh-CN"/>
        </w:rPr>
        <w:t>（一）支付方式：银行转账</w:t>
      </w:r>
    </w:p>
    <w:p w:rsidR="000828E5" w:rsidRDefault="006F2188" w:rsidP="000828E5">
      <w:pPr>
        <w:widowControl/>
        <w:spacing w:line="360" w:lineRule="auto"/>
        <w:ind w:firstLine="600"/>
        <w:jc w:val="left"/>
        <w:rPr>
          <w:rFonts w:ascii="宋体" w:cs="宋体"/>
          <w:sz w:val="24"/>
          <w:lang w:val="zh-CN"/>
        </w:rPr>
      </w:pPr>
      <w:r w:rsidRPr="000828E5">
        <w:rPr>
          <w:rFonts w:ascii="宋体" w:cs="宋体" w:hint="eastAsia"/>
          <w:sz w:val="24"/>
          <w:lang w:val="zh-CN"/>
        </w:rPr>
        <w:t>（二）支付时间及条件：验收合格后十个工作日，支付合同金额的95%，其余款项在验收满一年后十个工作日内支付。</w:t>
      </w:r>
    </w:p>
    <w:p w:rsidR="000828E5" w:rsidRDefault="00406FB9" w:rsidP="000828E5">
      <w:pPr>
        <w:widowControl/>
        <w:spacing w:line="360" w:lineRule="auto"/>
        <w:ind w:firstLine="600"/>
        <w:jc w:val="left"/>
        <w:rPr>
          <w:rFonts w:ascii="宋体" w:cs="宋体"/>
          <w:sz w:val="24"/>
          <w:lang w:val="zh-CN"/>
        </w:rPr>
      </w:pPr>
      <w:r>
        <w:rPr>
          <w:rFonts w:asciiTheme="minorEastAsia" w:hAnsiTheme="minorEastAsia" w:cs="宋体" w:hint="eastAsia"/>
          <w:b/>
          <w:color w:val="000000"/>
          <w:kern w:val="0"/>
          <w:sz w:val="24"/>
          <w:szCs w:val="24"/>
          <w:lang w:val="zh-CN"/>
        </w:rPr>
        <w:t>八、其他要求</w:t>
      </w:r>
    </w:p>
    <w:p w:rsidR="000828E5" w:rsidRDefault="00406FB9" w:rsidP="000828E5">
      <w:pPr>
        <w:widowControl/>
        <w:spacing w:line="360" w:lineRule="auto"/>
        <w:ind w:firstLine="600"/>
        <w:jc w:val="left"/>
        <w:rPr>
          <w:rFonts w:ascii="宋体" w:cs="宋体"/>
          <w:sz w:val="24"/>
          <w:lang w:val="zh-CN"/>
        </w:rPr>
      </w:pPr>
      <w:r>
        <w:rPr>
          <w:rFonts w:ascii="宋体" w:cs="宋体" w:hint="eastAsia"/>
          <w:sz w:val="24"/>
          <w:lang w:val="zh-CN"/>
        </w:rPr>
        <w:t>1</w:t>
      </w:r>
      <w:r w:rsidR="000828E5">
        <w:rPr>
          <w:rFonts w:ascii="宋体" w:cs="宋体" w:hint="eastAsia"/>
          <w:sz w:val="24"/>
          <w:lang w:val="zh-CN"/>
        </w:rPr>
        <w:t>、投标人须明确投标产品的厂家、产地、品牌、型号、详细参数</w:t>
      </w:r>
      <w:r>
        <w:rPr>
          <w:rFonts w:ascii="宋体" w:cs="宋体" w:hint="eastAsia"/>
          <w:sz w:val="24"/>
          <w:lang w:val="zh-CN"/>
        </w:rPr>
        <w:t>，</w:t>
      </w:r>
      <w:r>
        <w:rPr>
          <w:rFonts w:ascii="宋体" w:cs="宋体" w:hint="eastAsia"/>
          <w:b/>
          <w:sz w:val="24"/>
          <w:lang w:val="zh-CN"/>
        </w:rPr>
        <w:t>否则为无效投标。</w:t>
      </w:r>
    </w:p>
    <w:p w:rsidR="000828E5" w:rsidRDefault="00406FB9" w:rsidP="000828E5">
      <w:pPr>
        <w:widowControl/>
        <w:spacing w:line="360" w:lineRule="auto"/>
        <w:ind w:firstLine="600"/>
        <w:jc w:val="left"/>
        <w:rPr>
          <w:rFonts w:ascii="宋体" w:cs="宋体"/>
          <w:sz w:val="24"/>
          <w:lang w:val="zh-CN"/>
        </w:rPr>
      </w:pPr>
      <w:r>
        <w:rPr>
          <w:rFonts w:ascii="宋体" w:cs="宋体" w:hint="eastAsia"/>
          <w:sz w:val="24"/>
          <w:lang w:val="zh-CN"/>
        </w:rPr>
        <w:t>2、投标人应就</w:t>
      </w:r>
      <w:r>
        <w:rPr>
          <w:rFonts w:ascii="宋体" w:cs="宋体" w:hint="eastAsia"/>
          <w:color w:val="FF0000"/>
          <w:sz w:val="24"/>
          <w:lang w:val="zh-CN"/>
        </w:rPr>
        <w:t>该项目（每包或者标段）</w:t>
      </w:r>
      <w:r>
        <w:rPr>
          <w:rFonts w:ascii="宋体" w:cs="宋体" w:hint="eastAsia"/>
          <w:sz w:val="24"/>
          <w:lang w:val="zh-CN"/>
        </w:rPr>
        <w:t>完整投标，</w:t>
      </w:r>
      <w:r>
        <w:rPr>
          <w:rFonts w:ascii="宋体" w:cs="宋体" w:hint="eastAsia"/>
          <w:b/>
          <w:sz w:val="24"/>
          <w:lang w:val="zh-CN"/>
        </w:rPr>
        <w:t>否则为无效投标。</w:t>
      </w:r>
    </w:p>
    <w:p w:rsidR="000828E5" w:rsidRDefault="00406FB9" w:rsidP="000828E5">
      <w:pPr>
        <w:widowControl/>
        <w:spacing w:line="360" w:lineRule="auto"/>
        <w:ind w:firstLine="600"/>
        <w:jc w:val="left"/>
        <w:rPr>
          <w:rFonts w:ascii="宋体" w:cs="宋体"/>
          <w:sz w:val="24"/>
          <w:lang w:val="zh-CN"/>
        </w:rPr>
      </w:pPr>
      <w:r>
        <w:rPr>
          <w:rFonts w:ascii="宋体" w:cs="宋体" w:hint="eastAsia"/>
          <w:sz w:val="24"/>
          <w:lang w:val="zh-CN"/>
        </w:rPr>
        <w:t>3、产品必须符合国家质量检测标准和本招标文件规定标准的全新正品现货，提供随货物《产品合格证》及其它相关质量证明文件。进口产品须提供海关进货单（复印件备查）。</w:t>
      </w:r>
    </w:p>
    <w:p w:rsidR="000828E5" w:rsidRDefault="00406FB9" w:rsidP="000828E5">
      <w:pPr>
        <w:widowControl/>
        <w:spacing w:line="360" w:lineRule="auto"/>
        <w:ind w:firstLine="600"/>
        <w:jc w:val="left"/>
        <w:rPr>
          <w:rFonts w:ascii="宋体" w:cs="宋体"/>
          <w:sz w:val="24"/>
          <w:lang w:val="zh-CN"/>
        </w:rPr>
      </w:pPr>
      <w:r>
        <w:rPr>
          <w:rFonts w:ascii="宋体" w:cs="宋体" w:hint="eastAsia"/>
          <w:sz w:val="24"/>
          <w:lang w:val="zh-CN"/>
        </w:rPr>
        <w:t>4、本项目为交钥匙工程。</w:t>
      </w:r>
      <w:bookmarkStart w:id="0" w:name="_GoBack"/>
      <w:bookmarkEnd w:id="0"/>
    </w:p>
    <w:p w:rsidR="006F2188" w:rsidRPr="000828E5" w:rsidRDefault="000828E5" w:rsidP="000828E5">
      <w:pPr>
        <w:widowControl/>
        <w:spacing w:line="360" w:lineRule="auto"/>
        <w:ind w:firstLine="600"/>
        <w:jc w:val="left"/>
        <w:rPr>
          <w:rFonts w:ascii="宋体" w:cs="宋体"/>
          <w:sz w:val="24"/>
          <w:lang w:val="zh-CN"/>
        </w:rPr>
      </w:pPr>
      <w:r w:rsidRPr="000828E5">
        <w:rPr>
          <w:rFonts w:ascii="宋体" w:cs="宋体" w:hint="eastAsia"/>
          <w:sz w:val="24"/>
          <w:lang w:val="zh-CN"/>
        </w:rPr>
        <w:t>5、</w:t>
      </w:r>
      <w:r w:rsidR="006F2188" w:rsidRPr="000828E5">
        <w:rPr>
          <w:rFonts w:ascii="宋体" w:cs="宋体" w:hint="eastAsia"/>
          <w:sz w:val="24"/>
          <w:lang w:val="zh-CN"/>
        </w:rPr>
        <w:t>该采购项目所有软件产品为基础参数，需根据学校需求定制开发；</w:t>
      </w:r>
    </w:p>
    <w:p w:rsidR="00FF124B" w:rsidRDefault="00FF124B">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FF124B" w:rsidRDefault="00FF124B">
      <w:pPr>
        <w:autoSpaceDE w:val="0"/>
        <w:autoSpaceDN w:val="0"/>
        <w:adjustRightInd w:val="0"/>
        <w:jc w:val="center"/>
        <w:rPr>
          <w:rFonts w:asciiTheme="majorEastAsia" w:eastAsiaTheme="majorEastAsia" w:hAnsiTheme="majorEastAsia" w:cs="宋体"/>
          <w:b/>
          <w:kern w:val="0"/>
          <w:sz w:val="36"/>
          <w:szCs w:val="36"/>
        </w:rPr>
      </w:pPr>
    </w:p>
    <w:p w:rsidR="00FF124B" w:rsidRDefault="00FF124B">
      <w:pPr>
        <w:autoSpaceDE w:val="0"/>
        <w:autoSpaceDN w:val="0"/>
        <w:adjustRightInd w:val="0"/>
        <w:jc w:val="center"/>
        <w:rPr>
          <w:rFonts w:asciiTheme="majorEastAsia" w:eastAsiaTheme="majorEastAsia" w:hAnsiTheme="majorEastAsia" w:cs="宋体"/>
          <w:b/>
          <w:kern w:val="0"/>
          <w:sz w:val="36"/>
          <w:szCs w:val="36"/>
        </w:rPr>
      </w:pPr>
    </w:p>
    <w:p w:rsidR="00FF124B" w:rsidRDefault="00FF124B">
      <w:pPr>
        <w:autoSpaceDE w:val="0"/>
        <w:autoSpaceDN w:val="0"/>
        <w:adjustRightInd w:val="0"/>
        <w:jc w:val="center"/>
        <w:rPr>
          <w:rFonts w:asciiTheme="majorEastAsia" w:eastAsiaTheme="majorEastAsia" w:hAnsiTheme="majorEastAsia" w:cs="宋体"/>
          <w:b/>
          <w:kern w:val="0"/>
          <w:sz w:val="36"/>
          <w:szCs w:val="36"/>
        </w:rPr>
      </w:pPr>
    </w:p>
    <w:p w:rsidR="00FF124B" w:rsidRDefault="00FF124B">
      <w:pPr>
        <w:autoSpaceDE w:val="0"/>
        <w:autoSpaceDN w:val="0"/>
        <w:adjustRightInd w:val="0"/>
        <w:jc w:val="center"/>
        <w:rPr>
          <w:rFonts w:asciiTheme="majorEastAsia" w:eastAsiaTheme="majorEastAsia" w:hAnsiTheme="majorEastAsia" w:cs="宋体"/>
          <w:b/>
          <w:kern w:val="0"/>
          <w:sz w:val="36"/>
          <w:szCs w:val="36"/>
        </w:rPr>
      </w:pPr>
    </w:p>
    <w:p w:rsidR="000828E5" w:rsidRDefault="000828E5">
      <w:pPr>
        <w:autoSpaceDE w:val="0"/>
        <w:autoSpaceDN w:val="0"/>
        <w:adjustRightInd w:val="0"/>
        <w:jc w:val="center"/>
        <w:rPr>
          <w:rFonts w:asciiTheme="majorEastAsia" w:eastAsiaTheme="majorEastAsia" w:hAnsiTheme="majorEastAsia" w:cs="宋体"/>
          <w:b/>
          <w:kern w:val="0"/>
          <w:sz w:val="36"/>
          <w:szCs w:val="36"/>
        </w:rPr>
      </w:pPr>
    </w:p>
    <w:p w:rsidR="000828E5" w:rsidRDefault="000828E5">
      <w:pPr>
        <w:autoSpaceDE w:val="0"/>
        <w:autoSpaceDN w:val="0"/>
        <w:adjustRightInd w:val="0"/>
        <w:jc w:val="center"/>
        <w:rPr>
          <w:rFonts w:asciiTheme="majorEastAsia" w:eastAsiaTheme="majorEastAsia" w:hAnsiTheme="majorEastAsia" w:cs="宋体"/>
          <w:b/>
          <w:kern w:val="0"/>
          <w:sz w:val="36"/>
          <w:szCs w:val="36"/>
        </w:rPr>
      </w:pPr>
    </w:p>
    <w:p w:rsidR="000828E5" w:rsidRDefault="000828E5">
      <w:pPr>
        <w:autoSpaceDE w:val="0"/>
        <w:autoSpaceDN w:val="0"/>
        <w:adjustRightInd w:val="0"/>
        <w:jc w:val="center"/>
        <w:rPr>
          <w:rFonts w:asciiTheme="majorEastAsia" w:eastAsiaTheme="majorEastAsia" w:hAnsiTheme="majorEastAsia" w:cs="宋体"/>
          <w:b/>
          <w:kern w:val="0"/>
          <w:sz w:val="36"/>
          <w:szCs w:val="36"/>
        </w:rPr>
      </w:pPr>
    </w:p>
    <w:p w:rsidR="000828E5" w:rsidRDefault="000828E5">
      <w:pPr>
        <w:autoSpaceDE w:val="0"/>
        <w:autoSpaceDN w:val="0"/>
        <w:adjustRightInd w:val="0"/>
        <w:jc w:val="center"/>
        <w:rPr>
          <w:rFonts w:asciiTheme="majorEastAsia" w:eastAsiaTheme="majorEastAsia" w:hAnsiTheme="majorEastAsia" w:cs="宋体"/>
          <w:b/>
          <w:kern w:val="0"/>
          <w:sz w:val="36"/>
          <w:szCs w:val="36"/>
        </w:rPr>
      </w:pPr>
    </w:p>
    <w:p w:rsidR="00FF124B" w:rsidRDefault="00406FB9">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FF124B" w:rsidRDefault="00406FB9">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sidR="0088728C" w:rsidRPr="0088728C">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F124B">
        <w:trPr>
          <w:trHeight w:val="636"/>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FF124B" w:rsidRDefault="00406FB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FF124B">
        <w:trPr>
          <w:trHeight w:val="1278"/>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FF124B" w:rsidRDefault="00406FB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sidR="000828E5">
              <w:rPr>
                <w:rFonts w:asciiTheme="minorEastAsia" w:hAnsiTheme="minorEastAsia" w:cs="仿宋_GB2312" w:hint="eastAsia"/>
                <w:sz w:val="24"/>
                <w:szCs w:val="24"/>
              </w:rPr>
              <w:t>大数据平台及虚拟演播室建设</w:t>
            </w:r>
          </w:p>
          <w:p w:rsidR="00FF124B" w:rsidRDefault="00406FB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项目编号：ZFCG-G</w:t>
            </w:r>
            <w:r w:rsidR="00B93E9A">
              <w:rPr>
                <w:rFonts w:asciiTheme="minorEastAsia" w:hAnsiTheme="minorEastAsia" w:cs="仿宋_GB2312" w:hint="eastAsia"/>
                <w:sz w:val="24"/>
                <w:szCs w:val="24"/>
              </w:rPr>
              <w:t>2019</w:t>
            </w:r>
            <w:r w:rsidR="000828E5">
              <w:rPr>
                <w:rFonts w:asciiTheme="minorEastAsia" w:hAnsiTheme="minorEastAsia" w:cs="仿宋_GB2312" w:hint="eastAsia"/>
                <w:sz w:val="24"/>
                <w:szCs w:val="24"/>
              </w:rPr>
              <w:t>026</w:t>
            </w:r>
            <w:r>
              <w:rPr>
                <w:rFonts w:asciiTheme="minorEastAsia" w:hAnsiTheme="minorEastAsia" w:cs="仿宋_GB2312" w:hint="eastAsia"/>
                <w:sz w:val="24"/>
                <w:szCs w:val="24"/>
              </w:rPr>
              <w:t>号</w:t>
            </w:r>
          </w:p>
          <w:p w:rsidR="00FF124B" w:rsidRDefault="00406FB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项目内容：</w:t>
            </w:r>
            <w:r w:rsidR="000828E5" w:rsidRPr="000828E5">
              <w:rPr>
                <w:rFonts w:asciiTheme="minorEastAsia" w:hAnsiTheme="minorEastAsia" w:cs="仿宋_GB2312" w:hint="eastAsia"/>
                <w:sz w:val="24"/>
                <w:szCs w:val="24"/>
              </w:rPr>
              <w:t>综合出口网关等，具体数量及参数要求详见采购设备清单</w:t>
            </w:r>
          </w:p>
          <w:p w:rsidR="00FF124B" w:rsidRDefault="00406FB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w:t>
            </w:r>
            <w:r w:rsidR="00531C18">
              <w:rPr>
                <w:rFonts w:asciiTheme="minorEastAsia" w:hAnsiTheme="minorEastAsia" w:cs="仿宋_GB2312" w:hint="eastAsia"/>
                <w:sz w:val="24"/>
                <w:szCs w:val="24"/>
              </w:rPr>
              <w:t>许昌科技学校</w:t>
            </w:r>
          </w:p>
        </w:tc>
      </w:tr>
      <w:tr w:rsidR="00FF124B">
        <w:trPr>
          <w:trHeight w:val="1421"/>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FF124B" w:rsidRDefault="00406FB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w:t>
            </w:r>
            <w:r w:rsidR="00531C18">
              <w:rPr>
                <w:rFonts w:asciiTheme="minorEastAsia" w:hAnsiTheme="minorEastAsia" w:cs="仿宋_GB2312" w:hint="eastAsia"/>
                <w:sz w:val="24"/>
                <w:szCs w:val="24"/>
              </w:rPr>
              <w:t>许昌市教育局</w:t>
            </w:r>
          </w:p>
          <w:p w:rsidR="00FF124B" w:rsidRDefault="00406FB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w:t>
            </w:r>
            <w:r w:rsidR="00531C18">
              <w:rPr>
                <w:rFonts w:asciiTheme="minorEastAsia" w:hAnsiTheme="minorEastAsia" w:cs="仿宋_GB2312" w:hint="eastAsia"/>
                <w:sz w:val="24"/>
                <w:szCs w:val="24"/>
              </w:rPr>
              <w:t>许昌市竹林路与龙兴路交叉口东北角</w:t>
            </w:r>
          </w:p>
          <w:p w:rsidR="00FF124B" w:rsidRDefault="00406FB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531C18">
              <w:rPr>
                <w:rFonts w:asciiTheme="minorEastAsia" w:hAnsiTheme="minorEastAsia" w:cs="仿宋_GB2312" w:hint="eastAsia"/>
                <w:sz w:val="24"/>
                <w:szCs w:val="24"/>
              </w:rPr>
              <w:t xml:space="preserve">邢可萧                </w:t>
            </w:r>
            <w:r>
              <w:rPr>
                <w:rFonts w:asciiTheme="minorEastAsia" w:hAnsiTheme="minorEastAsia" w:cs="仿宋_GB2312" w:hint="eastAsia"/>
                <w:sz w:val="24"/>
                <w:szCs w:val="24"/>
              </w:rPr>
              <w:t>电话：</w:t>
            </w:r>
            <w:r w:rsidR="00531C18">
              <w:rPr>
                <w:rFonts w:asciiTheme="minorEastAsia" w:hAnsiTheme="minorEastAsia" w:cs="仿宋_GB2312" w:hint="eastAsia"/>
                <w:sz w:val="24"/>
                <w:szCs w:val="24"/>
              </w:rPr>
              <w:t>13782316688</w:t>
            </w:r>
          </w:p>
        </w:tc>
      </w:tr>
      <w:tr w:rsidR="00FF124B">
        <w:trPr>
          <w:trHeight w:val="323"/>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FF124B" w:rsidRDefault="00406FB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FF124B" w:rsidRDefault="00406FB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FF124B" w:rsidRDefault="00406FB9" w:rsidP="007606D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7606DA">
              <w:rPr>
                <w:rFonts w:asciiTheme="minorEastAsia" w:hAnsiTheme="minorEastAsia" w:cs="仿宋_GB2312" w:hint="eastAsia"/>
                <w:sz w:val="24"/>
                <w:szCs w:val="24"/>
              </w:rPr>
              <w:t xml:space="preserve">沙先生 </w:t>
            </w:r>
            <w:r>
              <w:rPr>
                <w:rFonts w:asciiTheme="minorEastAsia" w:hAnsiTheme="minorEastAsia" w:cs="仿宋_GB2312" w:hint="eastAsia"/>
                <w:sz w:val="24"/>
                <w:szCs w:val="24"/>
              </w:rPr>
              <w:t xml:space="preserve">               电话：0374-2968687</w:t>
            </w:r>
          </w:p>
        </w:tc>
      </w:tr>
      <w:tr w:rsidR="00FF124B">
        <w:trPr>
          <w:trHeight w:val="9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FF124B" w:rsidRDefault="0088728C">
            <w:pPr>
              <w:autoSpaceDE w:val="0"/>
              <w:autoSpaceDN w:val="0"/>
              <w:adjustRightInd w:val="0"/>
              <w:spacing w:line="276" w:lineRule="auto"/>
              <w:jc w:val="center"/>
              <w:rPr>
                <w:rFonts w:asciiTheme="minorEastAsia" w:hAnsiTheme="minorEastAsia" w:cs="仿宋_GB2312"/>
                <w:sz w:val="24"/>
                <w:szCs w:val="24"/>
              </w:rPr>
            </w:pPr>
            <w:r w:rsidRPr="0088728C">
              <w:rPr>
                <w:rFonts w:asciiTheme="minorEastAsia" w:hAnsiTheme="minorEastAsia" w:cs="微软雅黑" w:hint="eastAsia"/>
                <w:b/>
                <w:color w:val="FF0000"/>
                <w:sz w:val="24"/>
                <w:szCs w:val="24"/>
              </w:rPr>
              <w:t>★</w:t>
            </w:r>
            <w:r w:rsidR="00406FB9">
              <w:rPr>
                <w:rFonts w:asciiTheme="minorEastAsia" w:hAnsiTheme="minorEastAsia" w:cs="仿宋_GB2312" w:hint="eastAsia"/>
                <w:sz w:val="24"/>
                <w:szCs w:val="24"/>
              </w:rPr>
              <w:t>投标人资格</w:t>
            </w:r>
          </w:p>
        </w:tc>
        <w:tc>
          <w:tcPr>
            <w:tcW w:w="6813" w:type="dxa"/>
            <w:vAlign w:val="center"/>
          </w:tcPr>
          <w:p w:rsidR="00FF124B" w:rsidRDefault="00406FB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FF124B" w:rsidRDefault="00406FB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FF124B" w:rsidRDefault="00406FB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FF124B" w:rsidRDefault="00406FB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FF124B" w:rsidRDefault="00406FB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FF124B" w:rsidRDefault="00406FB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FF124B" w:rsidRDefault="00406FB9">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FF124B" w:rsidRDefault="00406FB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1、上一</w:t>
            </w:r>
            <w:r>
              <w:rPr>
                <w:rFonts w:asciiTheme="minorEastAsia" w:hAnsiTheme="minorEastAsia" w:cs="宋体" w:hint="eastAsia"/>
                <w:bCs/>
                <w:sz w:val="24"/>
                <w:szCs w:val="24"/>
                <w:lang w:val="zh-CN"/>
              </w:rPr>
              <w:t>年度的财务报告；</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w:t>
            </w:r>
            <w:r>
              <w:rPr>
                <w:rFonts w:asciiTheme="minorEastAsia" w:hAnsiTheme="minorEastAsia" w:cs="宋体" w:hint="eastAsia"/>
                <w:bCs/>
                <w:sz w:val="24"/>
                <w:szCs w:val="24"/>
                <w:lang w:val="zh-CN"/>
              </w:rPr>
              <w:lastRenderedPageBreak/>
              <w:t>法人、事业单位法人和社会团体法人）</w:t>
            </w:r>
          </w:p>
          <w:p w:rsidR="00FF124B" w:rsidRDefault="00406FB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FF124B" w:rsidRDefault="00406FB9">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FF124B" w:rsidRDefault="00406FB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w:t>
            </w:r>
            <w:r w:rsidR="00542083" w:rsidRPr="009366FA">
              <w:rPr>
                <w:rFonts w:asciiTheme="minorEastAsia" w:hAnsiTheme="minorEastAsia" w:cs="宋体" w:hint="eastAsia"/>
                <w:bCs/>
                <w:color w:val="FF0000"/>
                <w:sz w:val="24"/>
                <w:szCs w:val="24"/>
                <w:lang w:val="zh-CN"/>
              </w:rPr>
              <w:t>四</w:t>
            </w:r>
            <w:r w:rsidRPr="009366FA">
              <w:rPr>
                <w:rFonts w:asciiTheme="minorEastAsia" w:hAnsiTheme="minorEastAsia" w:cs="宋体" w:hint="eastAsia"/>
                <w:bCs/>
                <w:color w:val="FF0000"/>
                <w:sz w:val="24"/>
                <w:szCs w:val="24"/>
                <w:lang w:val="zh-CN"/>
              </w:rPr>
              <w:t>个</w:t>
            </w:r>
            <w:r>
              <w:rPr>
                <w:rFonts w:asciiTheme="minorEastAsia" w:hAnsiTheme="minorEastAsia" w:cs="宋体" w:hint="eastAsia"/>
                <w:bCs/>
                <w:sz w:val="24"/>
                <w:szCs w:val="24"/>
                <w:lang w:val="zh-CN"/>
              </w:rPr>
              <w:t>月内任意一个月缴纳税收凭据。（依法免税的投标人，应提供相应文件证明依法免税）</w:t>
            </w:r>
          </w:p>
          <w:p w:rsidR="00FF124B" w:rsidRDefault="00406FB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FF124B" w:rsidRDefault="00406FB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FF124B" w:rsidRDefault="00406FB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FF124B" w:rsidRDefault="00406FB9">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FF124B" w:rsidRDefault="00406FB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FF124B" w:rsidRDefault="00406FB9">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F124B" w:rsidRDefault="00E0622D">
            <w:pPr>
              <w:autoSpaceDE w:val="0"/>
              <w:autoSpaceDN w:val="0"/>
              <w:adjustRightInd w:val="0"/>
              <w:spacing w:line="360" w:lineRule="auto"/>
              <w:ind w:right="-11"/>
              <w:rPr>
                <w:rFonts w:asciiTheme="minorEastAsia" w:hAnsiTheme="minorEastAsia" w:cs="宋体"/>
                <w:b/>
                <w:color w:val="FF0000"/>
                <w:kern w:val="0"/>
                <w:sz w:val="24"/>
                <w:szCs w:val="24"/>
                <w:lang w:val="zh-CN"/>
              </w:rPr>
            </w:pPr>
            <w:r>
              <w:rPr>
                <w:rFonts w:asciiTheme="minorEastAsia" w:hAnsiTheme="minorEastAsia" w:cs="宋体" w:hint="eastAsia"/>
                <w:b/>
                <w:color w:val="FF0000"/>
                <w:kern w:val="0"/>
                <w:sz w:val="24"/>
                <w:szCs w:val="24"/>
                <w:lang w:val="zh-CN"/>
              </w:rPr>
              <w:t>七</w:t>
            </w:r>
            <w:r w:rsidR="00406FB9">
              <w:rPr>
                <w:rFonts w:asciiTheme="minorEastAsia" w:hAnsiTheme="minorEastAsia" w:cs="宋体" w:hint="eastAsia"/>
                <w:b/>
                <w:color w:val="FF0000"/>
                <w:kern w:val="0"/>
                <w:sz w:val="24"/>
                <w:szCs w:val="24"/>
                <w:lang w:val="zh-CN"/>
              </w:rPr>
              <w:t>、未被列入“信用中国”网站</w:t>
            </w:r>
            <w:r w:rsidR="00406FB9">
              <w:rPr>
                <w:rFonts w:asciiTheme="minorEastAsia" w:hAnsiTheme="minorEastAsia" w:cs="宋体"/>
                <w:b/>
                <w:color w:val="FF0000"/>
                <w:kern w:val="0"/>
                <w:sz w:val="24"/>
                <w:szCs w:val="24"/>
                <w:lang w:val="zh-CN"/>
              </w:rPr>
              <w:t>(www.creditchina.gov.cn)</w:t>
            </w:r>
            <w:r w:rsidR="00406FB9">
              <w:rPr>
                <w:rFonts w:asciiTheme="minorEastAsia" w:hAnsiTheme="minorEastAsia" w:cs="宋体" w:hint="eastAsia"/>
                <w:b/>
                <w:color w:val="FF0000"/>
                <w:kern w:val="0"/>
                <w:sz w:val="24"/>
                <w:szCs w:val="24"/>
                <w:lang w:val="zh-CN"/>
              </w:rPr>
              <w:t>失信被执行人、重大税收违法案件当事人名单、政府采购严重违法失信名单的投标人；“中国政府采购网”</w:t>
            </w:r>
            <w:r w:rsidR="00406FB9">
              <w:rPr>
                <w:rFonts w:asciiTheme="minorEastAsia" w:hAnsiTheme="minorEastAsia" w:cs="宋体"/>
                <w:b/>
                <w:color w:val="FF0000"/>
                <w:kern w:val="0"/>
                <w:sz w:val="24"/>
                <w:szCs w:val="24"/>
                <w:lang w:val="zh-CN"/>
              </w:rPr>
              <w:t xml:space="preserve"> (www.ccgp.gov.cn)</w:t>
            </w:r>
            <w:r w:rsidR="00406FB9">
              <w:rPr>
                <w:rFonts w:asciiTheme="minorEastAsia" w:hAnsiTheme="minorEastAsia" w:cs="宋体" w:hint="eastAsia"/>
                <w:b/>
                <w:color w:val="FF0000"/>
                <w:kern w:val="0"/>
                <w:sz w:val="24"/>
                <w:szCs w:val="24"/>
                <w:lang w:val="zh-CN"/>
              </w:rPr>
              <w:t>政府采购严重违法失信行为记录名单的投标人；“国家企业信用公示系统”网站（</w:t>
            </w:r>
            <w:r w:rsidR="00406FB9">
              <w:rPr>
                <w:rFonts w:asciiTheme="minorEastAsia" w:hAnsiTheme="minorEastAsia" w:cs="宋体"/>
                <w:b/>
                <w:color w:val="FF0000"/>
                <w:kern w:val="0"/>
                <w:sz w:val="24"/>
                <w:szCs w:val="24"/>
                <w:lang w:val="zh-CN"/>
              </w:rPr>
              <w:t>www.gsxt.gov.cn</w:t>
            </w:r>
            <w:r w:rsidR="00406FB9">
              <w:rPr>
                <w:rFonts w:asciiTheme="minorEastAsia" w:hAnsiTheme="minorEastAsia" w:cs="宋体" w:hint="eastAsia"/>
                <w:b/>
                <w:color w:val="FF0000"/>
                <w:kern w:val="0"/>
                <w:sz w:val="24"/>
                <w:szCs w:val="24"/>
                <w:lang w:val="zh-CN"/>
              </w:rPr>
              <w:t>）严重违法失信企业名单（黑名单）的投标人（联合体形式投标的，联合体成员存在不良信用记录，视同联合体存在不良信用记录）(本项目投标截止</w:t>
            </w:r>
            <w:r w:rsidR="00406FB9">
              <w:rPr>
                <w:rFonts w:asciiTheme="minorEastAsia" w:hAnsiTheme="minorEastAsia" w:cs="宋体" w:hint="eastAsia"/>
                <w:b/>
                <w:color w:val="FF0000"/>
                <w:kern w:val="0"/>
                <w:sz w:val="24"/>
                <w:szCs w:val="24"/>
                <w:lang w:val="zh-CN"/>
              </w:rPr>
              <w:lastRenderedPageBreak/>
              <w:t>时间前三年内供应商信用记录情况)。</w:t>
            </w:r>
          </w:p>
          <w:p w:rsidR="00FF124B" w:rsidRDefault="00406FB9">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1、查询渠道：“信用中国”网站（</w:t>
            </w:r>
            <w:r>
              <w:rPr>
                <w:rFonts w:asciiTheme="minorEastAsia" w:hAnsiTheme="minorEastAsia" w:cs="宋体"/>
                <w:color w:val="FF0000"/>
                <w:kern w:val="0"/>
                <w:sz w:val="24"/>
                <w:szCs w:val="24"/>
              </w:rPr>
              <w:t>www.creditchina.gov.cn</w:t>
            </w:r>
            <w:r>
              <w:rPr>
                <w:rFonts w:asciiTheme="minorEastAsia" w:hAnsiTheme="minorEastAsia" w:cs="宋体" w:hint="eastAsia"/>
                <w:color w:val="FF0000"/>
                <w:kern w:val="0"/>
                <w:sz w:val="24"/>
                <w:szCs w:val="24"/>
              </w:rPr>
              <w:t>）和“中国政府采购网”（</w:t>
            </w:r>
            <w:r>
              <w:rPr>
                <w:rFonts w:asciiTheme="minorEastAsia" w:hAnsiTheme="minorEastAsia" w:cs="宋体"/>
                <w:color w:val="FF0000"/>
                <w:kern w:val="0"/>
                <w:sz w:val="24"/>
                <w:szCs w:val="24"/>
              </w:rPr>
              <w:t>www.ccgp.gov.cn</w:t>
            </w:r>
            <w:r>
              <w:rPr>
                <w:rFonts w:asciiTheme="minorEastAsia" w:hAnsiTheme="minorEastAsia" w:cs="宋体" w:hint="eastAsia"/>
                <w:color w:val="FF0000"/>
                <w:kern w:val="0"/>
                <w:sz w:val="24"/>
                <w:szCs w:val="24"/>
              </w:rPr>
              <w:t>）；“国家企业信用公示系统”网站（</w:t>
            </w:r>
            <w:r>
              <w:rPr>
                <w:rFonts w:asciiTheme="minorEastAsia" w:hAnsiTheme="minorEastAsia" w:cs="宋体"/>
                <w:color w:val="FF0000"/>
                <w:kern w:val="0"/>
                <w:sz w:val="24"/>
                <w:szCs w:val="24"/>
              </w:rPr>
              <w:t>www.gsxt.gov.cn</w:t>
            </w:r>
            <w:r>
              <w:rPr>
                <w:rFonts w:asciiTheme="minorEastAsia" w:hAnsiTheme="minorEastAsia" w:cs="宋体" w:hint="eastAsia"/>
                <w:color w:val="FF0000"/>
                <w:kern w:val="0"/>
                <w:sz w:val="24"/>
                <w:szCs w:val="24"/>
              </w:rPr>
              <w:t>）；</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F124B" w:rsidRDefault="00406FB9">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color w:val="FF0000"/>
                <w:kern w:val="0"/>
                <w:sz w:val="24"/>
                <w:szCs w:val="24"/>
              </w:rPr>
              <w:t>4</w:t>
            </w:r>
            <w:r>
              <w:rPr>
                <w:rFonts w:asciiTheme="minorEastAsia" w:hAnsiTheme="minorEastAsia" w:cs="宋体" w:hint="eastAsia"/>
                <w:color w:val="FF0000"/>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FF124B" w:rsidRDefault="00406FB9">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F124B">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FF124B" w:rsidRDefault="0088728C">
            <w:pPr>
              <w:autoSpaceDE w:val="0"/>
              <w:autoSpaceDN w:val="0"/>
              <w:adjustRightInd w:val="0"/>
              <w:spacing w:line="276" w:lineRule="auto"/>
              <w:jc w:val="center"/>
              <w:rPr>
                <w:rFonts w:asciiTheme="minorEastAsia" w:hAnsiTheme="minorEastAsia" w:cs="宋体"/>
                <w:bCs/>
                <w:sz w:val="24"/>
                <w:szCs w:val="24"/>
                <w:lang w:val="zh-CN"/>
              </w:rPr>
            </w:pPr>
            <w:r w:rsidRPr="0088728C">
              <w:rPr>
                <w:rFonts w:asciiTheme="minorEastAsia" w:hAnsiTheme="minorEastAsia" w:cs="微软雅黑" w:hint="eastAsia"/>
                <w:b/>
                <w:color w:val="FF0000"/>
                <w:sz w:val="24"/>
                <w:szCs w:val="24"/>
              </w:rPr>
              <w:t>★</w:t>
            </w:r>
            <w:r w:rsidR="00406FB9">
              <w:rPr>
                <w:rFonts w:asciiTheme="minorEastAsia" w:hAnsiTheme="minorEastAsia" w:cs="宋体" w:hint="eastAsia"/>
                <w:bCs/>
                <w:sz w:val="24"/>
                <w:szCs w:val="24"/>
                <w:lang w:val="zh-CN"/>
              </w:rPr>
              <w:t>联合体投标</w:t>
            </w:r>
          </w:p>
        </w:tc>
        <w:tc>
          <w:tcPr>
            <w:tcW w:w="6813" w:type="dxa"/>
            <w:vAlign w:val="center"/>
          </w:tcPr>
          <w:p w:rsidR="00FF124B" w:rsidRDefault="00406FB9">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B97131">
              <w:rPr>
                <w:rFonts w:asciiTheme="minorEastAsia" w:hAnsiTheme="minorEastAsia" w:cs="宋体"/>
                <w:b/>
                <w:color w:val="000000"/>
                <w:kern w:val="0"/>
                <w:sz w:val="24"/>
                <w:szCs w:val="24"/>
                <w:lang w:val="zh-CN"/>
              </w:rPr>
              <w:fldChar w:fldCharType="begin"/>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B97131">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FF124B">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FF124B" w:rsidRDefault="007606DA" w:rsidP="007606DA">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4393745</w:t>
            </w:r>
            <w:r w:rsidR="00406FB9">
              <w:rPr>
                <w:rFonts w:asciiTheme="minorEastAsia" w:hAnsiTheme="minorEastAsia" w:cs="宋体" w:hint="eastAsia"/>
                <w:bCs/>
                <w:sz w:val="24"/>
                <w:szCs w:val="24"/>
                <w:lang w:val="zh-CN"/>
              </w:rPr>
              <w:t xml:space="preserve"> 元，超出最高限价的投标无效</w:t>
            </w:r>
          </w:p>
        </w:tc>
      </w:tr>
      <w:tr w:rsidR="00FF124B">
        <w:trPr>
          <w:trHeight w:val="907"/>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FF124B" w:rsidRDefault="00B97131">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406FB9">
              <w:rPr>
                <w:rFonts w:asciiTheme="minorEastAsia" w:hAnsiTheme="minorEastAsia" w:cs="宋体" w:hint="eastAsia"/>
                <w:b/>
                <w:color w:val="000000"/>
                <w:kern w:val="0"/>
                <w:sz w:val="24"/>
                <w:szCs w:val="24"/>
                <w:lang w:val="zh-CN"/>
              </w:rPr>
              <w:instrText>eq \o\ac(□,</w:instrText>
            </w:r>
            <w:r w:rsidR="00406FB9">
              <w:rPr>
                <w:rFonts w:asciiTheme="minorEastAsia" w:hAnsiTheme="minorEastAsia" w:cs="宋体" w:hint="eastAsia"/>
                <w:b/>
                <w:color w:val="000000"/>
                <w:kern w:val="0"/>
                <w:position w:val="2"/>
                <w:sz w:val="24"/>
                <w:szCs w:val="24"/>
                <w:lang w:val="zh-CN"/>
              </w:rPr>
              <w:instrText>√</w:instrText>
            </w:r>
            <w:r w:rsidR="00406FB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06FB9">
              <w:rPr>
                <w:rFonts w:asciiTheme="minorEastAsia" w:hAnsiTheme="minorEastAsia" w:cs="宋体" w:hint="eastAsia"/>
                <w:bCs/>
                <w:sz w:val="24"/>
                <w:szCs w:val="24"/>
                <w:lang w:val="zh-CN"/>
              </w:rPr>
              <w:t>不组织</w:t>
            </w:r>
          </w:p>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FF124B">
        <w:trPr>
          <w:trHeight w:val="907"/>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FF124B" w:rsidRDefault="00B97131">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406FB9">
              <w:rPr>
                <w:rFonts w:asciiTheme="minorEastAsia" w:hAnsiTheme="minorEastAsia" w:cs="宋体" w:hint="eastAsia"/>
                <w:b/>
                <w:color w:val="000000"/>
                <w:kern w:val="0"/>
                <w:sz w:val="24"/>
                <w:szCs w:val="24"/>
                <w:lang w:val="zh-CN"/>
              </w:rPr>
              <w:instrText>eq \o\ac(□,</w:instrText>
            </w:r>
            <w:r w:rsidR="00406FB9">
              <w:rPr>
                <w:rFonts w:asciiTheme="minorEastAsia" w:hAnsiTheme="minorEastAsia" w:cs="宋体" w:hint="eastAsia"/>
                <w:b/>
                <w:color w:val="000000"/>
                <w:kern w:val="0"/>
                <w:position w:val="2"/>
                <w:sz w:val="24"/>
                <w:szCs w:val="24"/>
                <w:lang w:val="zh-CN"/>
              </w:rPr>
              <w:instrText>√</w:instrText>
            </w:r>
            <w:r w:rsidR="00406FB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06FB9">
              <w:rPr>
                <w:rFonts w:asciiTheme="minorEastAsia" w:hAnsiTheme="minorEastAsia" w:cs="宋体" w:hint="eastAsia"/>
                <w:bCs/>
                <w:sz w:val="24"/>
                <w:szCs w:val="24"/>
                <w:lang w:val="zh-CN"/>
              </w:rPr>
              <w:t>不召开</w:t>
            </w:r>
          </w:p>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FF124B">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仿宋_GB2312"/>
                <w:color w:val="FF0000"/>
                <w:sz w:val="24"/>
                <w:szCs w:val="24"/>
              </w:rPr>
            </w:pPr>
            <w:r>
              <w:rPr>
                <w:rFonts w:asciiTheme="minorEastAsia" w:hAnsiTheme="minorEastAsia" w:cs="仿宋_GB2312" w:hint="eastAsia"/>
                <w:color w:val="FF0000"/>
                <w:sz w:val="24"/>
                <w:szCs w:val="24"/>
              </w:rPr>
              <w:t>进口产品参与</w:t>
            </w:r>
          </w:p>
        </w:tc>
        <w:tc>
          <w:tcPr>
            <w:tcW w:w="6813" w:type="dxa"/>
            <w:vAlign w:val="center"/>
          </w:tcPr>
          <w:p w:rsidR="00FF124B" w:rsidRDefault="00B97131">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406FB9">
              <w:rPr>
                <w:rFonts w:asciiTheme="minorEastAsia" w:hAnsiTheme="minorEastAsia" w:cs="宋体" w:hint="eastAsia"/>
                <w:b/>
                <w:color w:val="000000"/>
                <w:kern w:val="0"/>
                <w:sz w:val="24"/>
                <w:szCs w:val="24"/>
                <w:lang w:val="zh-CN"/>
              </w:rPr>
              <w:instrText>eq \o\ac(□,</w:instrText>
            </w:r>
            <w:r w:rsidR="00406FB9">
              <w:rPr>
                <w:rFonts w:asciiTheme="minorEastAsia" w:hAnsiTheme="minorEastAsia" w:cs="宋体" w:hint="eastAsia"/>
                <w:b/>
                <w:color w:val="000000"/>
                <w:kern w:val="0"/>
                <w:position w:val="2"/>
                <w:sz w:val="24"/>
                <w:szCs w:val="24"/>
                <w:lang w:val="zh-CN"/>
              </w:rPr>
              <w:instrText>√</w:instrText>
            </w:r>
            <w:r w:rsidR="00406FB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06FB9">
              <w:rPr>
                <w:rFonts w:asciiTheme="minorEastAsia" w:hAnsiTheme="minorEastAsia" w:cs="宋体" w:hint="eastAsia"/>
                <w:bCs/>
                <w:sz w:val="24"/>
                <w:szCs w:val="24"/>
                <w:lang w:val="zh-CN"/>
              </w:rPr>
              <w:t xml:space="preserve">不允许    </w:t>
            </w:r>
            <w:r w:rsidR="00406FB9">
              <w:rPr>
                <w:rFonts w:asciiTheme="minorEastAsia" w:hAnsiTheme="minorEastAsia" w:cs="宋体" w:hint="eastAsia"/>
                <w:b/>
                <w:bCs/>
                <w:sz w:val="24"/>
                <w:szCs w:val="24"/>
                <w:lang w:val="zh-CN"/>
              </w:rPr>
              <w:t>□</w:t>
            </w:r>
            <w:r w:rsidR="00406FB9">
              <w:rPr>
                <w:rFonts w:asciiTheme="minorEastAsia" w:hAnsiTheme="minorEastAsia" w:hint="eastAsia"/>
                <w:sz w:val="24"/>
                <w:szCs w:val="24"/>
              </w:rPr>
              <w:t>允许</w:t>
            </w:r>
          </w:p>
        </w:tc>
      </w:tr>
      <w:tr w:rsidR="00FF124B">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FF124B" w:rsidRDefault="0088728C">
            <w:pPr>
              <w:autoSpaceDE w:val="0"/>
              <w:autoSpaceDN w:val="0"/>
              <w:adjustRightInd w:val="0"/>
              <w:spacing w:line="276" w:lineRule="auto"/>
              <w:jc w:val="center"/>
              <w:rPr>
                <w:rFonts w:asciiTheme="minorEastAsia" w:hAnsiTheme="minorEastAsia" w:cs="仿宋_GB2312"/>
                <w:sz w:val="24"/>
                <w:szCs w:val="24"/>
              </w:rPr>
            </w:pPr>
            <w:r w:rsidRPr="0088728C">
              <w:rPr>
                <w:rFonts w:asciiTheme="minorEastAsia" w:hAnsiTheme="minorEastAsia" w:cs="微软雅黑" w:hint="eastAsia"/>
                <w:b/>
                <w:color w:val="FF0000"/>
                <w:sz w:val="24"/>
                <w:szCs w:val="24"/>
              </w:rPr>
              <w:t>★</w:t>
            </w:r>
            <w:r w:rsidR="00406FB9">
              <w:rPr>
                <w:rFonts w:asciiTheme="minorEastAsia" w:hAnsiTheme="minorEastAsia" w:cs="仿宋_GB2312" w:hint="eastAsia"/>
                <w:sz w:val="24"/>
                <w:szCs w:val="24"/>
              </w:rPr>
              <w:t>投标有效期</w:t>
            </w:r>
          </w:p>
        </w:tc>
        <w:tc>
          <w:tcPr>
            <w:tcW w:w="6813" w:type="dxa"/>
            <w:vAlign w:val="center"/>
          </w:tcPr>
          <w:p w:rsidR="00FF124B" w:rsidRDefault="00406FB9">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FF124B" w:rsidRDefault="00406FB9">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FF124B">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11</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FF124B" w:rsidRDefault="00406FB9">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FF124B" w:rsidRDefault="00B97131">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406FB9">
              <w:rPr>
                <w:rFonts w:asciiTheme="minorEastAsia" w:hAnsiTheme="minorEastAsia" w:cs="宋体" w:hint="eastAsia"/>
                <w:b/>
                <w:color w:val="000000"/>
                <w:kern w:val="0"/>
                <w:sz w:val="24"/>
                <w:szCs w:val="24"/>
                <w:lang w:val="zh-CN"/>
              </w:rPr>
              <w:instrText>eq \o\ac(□,</w:instrText>
            </w:r>
            <w:r w:rsidR="00406FB9">
              <w:rPr>
                <w:rFonts w:asciiTheme="minorEastAsia" w:hAnsiTheme="minorEastAsia" w:cs="宋体" w:hint="eastAsia"/>
                <w:b/>
                <w:color w:val="000000"/>
                <w:kern w:val="0"/>
                <w:position w:val="2"/>
                <w:sz w:val="24"/>
                <w:szCs w:val="24"/>
                <w:lang w:val="zh-CN"/>
              </w:rPr>
              <w:instrText>√</w:instrText>
            </w:r>
            <w:r w:rsidR="00406FB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06FB9">
              <w:rPr>
                <w:rFonts w:asciiTheme="minorEastAsia" w:hAnsiTheme="minorEastAsia" w:cs="宋体" w:hint="eastAsia"/>
                <w:bCs/>
                <w:sz w:val="24"/>
                <w:szCs w:val="24"/>
                <w:lang w:val="zh-CN"/>
              </w:rPr>
              <w:t xml:space="preserve">不允许   </w:t>
            </w:r>
            <w:r w:rsidR="00406FB9">
              <w:rPr>
                <w:rFonts w:asciiTheme="minorEastAsia" w:hAnsiTheme="minorEastAsia" w:cs="宋体" w:hint="eastAsia"/>
                <w:b/>
                <w:bCs/>
                <w:sz w:val="24"/>
                <w:szCs w:val="24"/>
                <w:lang w:val="zh-CN"/>
              </w:rPr>
              <w:t>□</w:t>
            </w:r>
            <w:r w:rsidR="00406FB9">
              <w:rPr>
                <w:rFonts w:asciiTheme="minorEastAsia" w:hAnsiTheme="minorEastAsia" w:cs="仿宋_GB2312" w:hint="eastAsia"/>
                <w:sz w:val="24"/>
                <w:szCs w:val="24"/>
              </w:rPr>
              <w:t>允许</w:t>
            </w:r>
          </w:p>
        </w:tc>
      </w:tr>
      <w:tr w:rsidR="00FF124B">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FF124B" w:rsidRDefault="001F358D" w:rsidP="0042013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2019</w:t>
            </w:r>
            <w:r w:rsidR="00406FB9">
              <w:rPr>
                <w:rFonts w:asciiTheme="minorEastAsia" w:hAnsiTheme="minorEastAsia" w:cs="宋体" w:hint="eastAsia"/>
                <w:bCs/>
                <w:sz w:val="24"/>
                <w:szCs w:val="24"/>
                <w:lang w:val="zh-CN"/>
              </w:rPr>
              <w:t>年</w:t>
            </w:r>
            <w:r w:rsidR="00420132">
              <w:rPr>
                <w:rFonts w:asciiTheme="minorEastAsia" w:hAnsiTheme="minorEastAsia" w:cs="宋体" w:hint="eastAsia"/>
                <w:bCs/>
                <w:sz w:val="24"/>
                <w:szCs w:val="24"/>
                <w:lang w:val="zh-CN"/>
              </w:rPr>
              <w:t>4</w:t>
            </w:r>
            <w:r w:rsidR="00406FB9">
              <w:rPr>
                <w:rFonts w:asciiTheme="minorEastAsia" w:hAnsiTheme="minorEastAsia" w:cs="宋体" w:hint="eastAsia"/>
                <w:bCs/>
                <w:sz w:val="24"/>
                <w:szCs w:val="24"/>
                <w:lang w:val="zh-CN"/>
              </w:rPr>
              <w:t>月</w:t>
            </w:r>
            <w:r w:rsidR="00420132">
              <w:rPr>
                <w:rFonts w:asciiTheme="minorEastAsia" w:hAnsiTheme="minorEastAsia" w:cs="宋体" w:hint="eastAsia"/>
                <w:bCs/>
                <w:sz w:val="24"/>
                <w:szCs w:val="24"/>
                <w:lang w:val="zh-CN"/>
              </w:rPr>
              <w:t>3</w:t>
            </w:r>
            <w:r w:rsidR="00406FB9">
              <w:rPr>
                <w:rFonts w:asciiTheme="minorEastAsia" w:hAnsiTheme="minorEastAsia" w:cs="宋体" w:hint="eastAsia"/>
                <w:bCs/>
                <w:sz w:val="24"/>
                <w:szCs w:val="24"/>
                <w:lang w:val="zh-CN"/>
              </w:rPr>
              <w:t>日</w:t>
            </w:r>
            <w:r w:rsidR="00420132">
              <w:rPr>
                <w:rFonts w:asciiTheme="minorEastAsia" w:hAnsiTheme="minorEastAsia" w:cs="宋体" w:hint="eastAsia"/>
                <w:bCs/>
                <w:sz w:val="24"/>
                <w:szCs w:val="24"/>
                <w:lang w:val="zh-CN"/>
              </w:rPr>
              <w:t>9</w:t>
            </w:r>
            <w:r w:rsidR="00406FB9">
              <w:rPr>
                <w:rFonts w:asciiTheme="minorEastAsia" w:hAnsiTheme="minorEastAsia" w:cs="宋体" w:hint="eastAsia"/>
                <w:bCs/>
                <w:sz w:val="24"/>
                <w:szCs w:val="24"/>
                <w:lang w:val="zh-CN"/>
              </w:rPr>
              <w:t>时</w:t>
            </w:r>
            <w:r w:rsidR="00420132">
              <w:rPr>
                <w:rFonts w:asciiTheme="minorEastAsia" w:hAnsiTheme="minorEastAsia" w:cs="宋体" w:hint="eastAsia"/>
                <w:bCs/>
                <w:sz w:val="24"/>
                <w:szCs w:val="24"/>
                <w:lang w:val="zh-CN"/>
              </w:rPr>
              <w:t>30</w:t>
            </w:r>
            <w:r w:rsidR="00406FB9">
              <w:rPr>
                <w:rFonts w:asciiTheme="minorEastAsia" w:hAnsiTheme="minorEastAsia" w:cs="宋体" w:hint="eastAsia"/>
                <w:bCs/>
                <w:sz w:val="24"/>
                <w:szCs w:val="24"/>
                <w:lang w:val="zh-CN"/>
              </w:rPr>
              <w:t>分（北京时间）</w:t>
            </w:r>
          </w:p>
        </w:tc>
      </w:tr>
      <w:tr w:rsidR="00FF124B">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FF124B" w:rsidRDefault="00406FB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420132">
              <w:rPr>
                <w:rFonts w:asciiTheme="minorEastAsia" w:hAnsiTheme="minorEastAsia" w:cs="宋体" w:hint="eastAsia"/>
                <w:bCs/>
                <w:sz w:val="24"/>
                <w:szCs w:val="24"/>
                <w:lang w:val="zh-CN"/>
              </w:rPr>
              <w:t>5</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FF124B">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FF124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FF124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r w:rsidR="007606DA">
              <w:rPr>
                <w:rFonts w:asciiTheme="minorEastAsia" w:hAnsiTheme="minorEastAsia" w:cs="仿宋_GB2312" w:hint="eastAsia"/>
                <w:sz w:val="24"/>
                <w:szCs w:val="24"/>
                <w:lang w:val="zh-CN"/>
              </w:rPr>
              <w:t>捌万柒仟</w:t>
            </w:r>
            <w:r>
              <w:rPr>
                <w:rFonts w:asciiTheme="minorEastAsia" w:hAnsiTheme="minorEastAsia" w:cs="仿宋_GB2312" w:hint="eastAsia"/>
                <w:sz w:val="24"/>
                <w:szCs w:val="24"/>
                <w:lang w:val="zh-CN"/>
              </w:rPr>
              <w:t>元</w:t>
            </w:r>
            <w:r w:rsidR="007606DA">
              <w:rPr>
                <w:rFonts w:asciiTheme="minorEastAsia" w:hAnsiTheme="minorEastAsia" w:cs="仿宋_GB2312" w:hint="eastAsia"/>
                <w:sz w:val="24"/>
                <w:szCs w:val="24"/>
                <w:lang w:val="zh-CN"/>
              </w:rPr>
              <w:t>整</w:t>
            </w:r>
            <w:r>
              <w:rPr>
                <w:rFonts w:asciiTheme="minorEastAsia" w:hAnsiTheme="minorEastAsia" w:cs="仿宋_GB2312" w:hint="eastAsia"/>
                <w:sz w:val="24"/>
                <w:szCs w:val="24"/>
                <w:lang w:val="zh-CN"/>
              </w:rPr>
              <w:t xml:space="preserve">（¥ </w:t>
            </w:r>
            <w:r w:rsidR="007606DA">
              <w:rPr>
                <w:rFonts w:asciiTheme="minorEastAsia" w:hAnsiTheme="minorEastAsia" w:cs="仿宋_GB2312" w:hint="eastAsia"/>
                <w:sz w:val="24"/>
                <w:szCs w:val="24"/>
                <w:lang w:val="zh-CN"/>
              </w:rPr>
              <w:t>87000.00</w:t>
            </w:r>
            <w:r>
              <w:rPr>
                <w:rFonts w:asciiTheme="minorEastAsia" w:hAnsiTheme="minorEastAsia" w:cs="仿宋_GB2312" w:hint="eastAsia"/>
                <w:sz w:val="24"/>
                <w:szCs w:val="24"/>
                <w:lang w:val="zh-CN"/>
              </w:rPr>
              <w:t xml:space="preserve"> ）</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3"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F124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F124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F124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F124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FF124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FF124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FF124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F124B">
        <w:trPr>
          <w:trHeight w:val="156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hyperlink r:id="rId14" w:tgtFrame="_blank" w:history="1">
              <w:r>
                <w:rPr>
                  <w:rFonts w:asciiTheme="minorEastAsia" w:hAnsiTheme="minorEastAsia" w:cs="宋体"/>
                  <w:color w:val="000000"/>
                  <w:sz w:val="24"/>
                  <w:szCs w:val="24"/>
                </w:rPr>
                <w:t>中国·许昌许昌市政府网</w:t>
              </w:r>
            </w:hyperlink>
            <w:r>
              <w:rPr>
                <w:rFonts w:asciiTheme="minorEastAsia" w:hAnsiTheme="minorEastAsia" w:cs="宋体" w:hint="eastAsia"/>
                <w:color w:val="000000"/>
                <w:sz w:val="24"/>
                <w:szCs w:val="24"/>
              </w:rPr>
              <w:t>》、《全国公共资源交易平台（河南省·许昌市）》</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w:t>
            </w:r>
            <w:r>
              <w:rPr>
                <w:rFonts w:asciiTheme="minorEastAsia" w:hAnsiTheme="minorEastAsia" w:cs="黑体" w:hint="eastAsia"/>
                <w:sz w:val="24"/>
                <w:szCs w:val="24"/>
              </w:rPr>
              <w:lastRenderedPageBreak/>
              <w:t>质疑截止时间</w:t>
            </w:r>
          </w:p>
        </w:tc>
        <w:tc>
          <w:tcPr>
            <w:tcW w:w="6813" w:type="dxa"/>
            <w:vAlign w:val="center"/>
          </w:tcPr>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招标公告期满之日起七个工作日</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18</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FF124B" w:rsidRDefault="00B97131">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406FB9">
              <w:rPr>
                <w:rFonts w:ascii="新宋体" w:eastAsia="新宋体" w:hAnsi="新宋体" w:hint="eastAsia"/>
                <w:b/>
                <w:sz w:val="24"/>
              </w:rPr>
              <w:instrText>eq \o\ac(□,√)</w:instrText>
            </w:r>
            <w:r>
              <w:rPr>
                <w:rFonts w:ascii="新宋体" w:eastAsia="新宋体" w:hAnsi="新宋体"/>
                <w:b/>
                <w:sz w:val="24"/>
              </w:rPr>
              <w:fldChar w:fldCharType="end"/>
            </w:r>
            <w:r w:rsidR="00406FB9">
              <w:rPr>
                <w:rFonts w:ascii="新宋体" w:eastAsia="新宋体" w:hAnsi="新宋体" w:hint="eastAsia"/>
                <w:sz w:val="24"/>
              </w:rPr>
              <w:t>电子投标文件：成功上传至《全国公共资源交易平台（河南省·许昌市）》公共资源交易系统加密电子投标文件1份</w:t>
            </w:r>
            <w:r w:rsidR="00406FB9">
              <w:rPr>
                <w:rFonts w:hAnsi="宋体" w:cs="宋体" w:hint="eastAsia"/>
                <w:sz w:val="24"/>
                <w:lang w:val="zh-CN"/>
              </w:rPr>
              <w:t>（文件格式为：</w:t>
            </w:r>
            <w:r w:rsidR="00406FB9">
              <w:rPr>
                <w:rFonts w:hAnsi="宋体" w:cs="宋体" w:hint="eastAsia"/>
                <w:sz w:val="24"/>
                <w:lang w:val="zh-CN"/>
              </w:rPr>
              <w:t xml:space="preserve"> XXX</w:t>
            </w:r>
            <w:r w:rsidR="00406FB9">
              <w:rPr>
                <w:rFonts w:hAnsi="宋体" w:cs="宋体" w:hint="eastAsia"/>
                <w:sz w:val="24"/>
                <w:lang w:val="zh-CN"/>
              </w:rPr>
              <w:t>公司</w:t>
            </w:r>
            <w:r w:rsidR="00406FB9">
              <w:rPr>
                <w:rFonts w:hAnsi="宋体" w:cs="宋体" w:hint="eastAsia"/>
                <w:sz w:val="24"/>
                <w:lang w:val="zh-CN"/>
              </w:rPr>
              <w:t>XXX</w:t>
            </w:r>
            <w:r w:rsidR="00406FB9">
              <w:rPr>
                <w:rFonts w:hAnsi="宋体" w:cs="宋体" w:hint="eastAsia"/>
                <w:sz w:val="24"/>
                <w:lang w:val="zh-CN"/>
              </w:rPr>
              <w:t>项目编号</w:t>
            </w:r>
            <w:r w:rsidR="00406FB9">
              <w:rPr>
                <w:rFonts w:hAnsi="宋体" w:cs="宋体" w:hint="eastAsia"/>
                <w:sz w:val="24"/>
                <w:lang w:val="zh-CN"/>
              </w:rPr>
              <w:t>.file</w:t>
            </w:r>
            <w:r w:rsidR="00406FB9">
              <w:rPr>
                <w:rFonts w:hAnsi="宋体" w:cs="宋体" w:hint="eastAsia"/>
                <w:sz w:val="24"/>
                <w:lang w:val="zh-CN"/>
              </w:rPr>
              <w:t>）。</w:t>
            </w:r>
            <w:r w:rsidR="00406FB9">
              <w:rPr>
                <w:rFonts w:ascii="新宋体" w:eastAsia="新宋体" w:hAnsi="新宋体" w:hint="eastAsia"/>
                <w:sz w:val="24"/>
              </w:rPr>
              <w:t>使用电子介质存储的备份文件1份（文件格式为：名称为“备份”的文件夹）。</w:t>
            </w:r>
          </w:p>
          <w:p w:rsidR="00FF124B" w:rsidRDefault="00B97131">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406FB9">
              <w:rPr>
                <w:rFonts w:ascii="新宋体" w:eastAsia="新宋体" w:hAnsi="新宋体" w:hint="eastAsia"/>
                <w:b/>
                <w:sz w:val="24"/>
              </w:rPr>
              <w:instrText>eq \o\ac(□,√)</w:instrText>
            </w:r>
            <w:r>
              <w:rPr>
                <w:rFonts w:ascii="新宋体" w:eastAsia="新宋体" w:hAnsi="新宋体"/>
                <w:b/>
                <w:sz w:val="24"/>
              </w:rPr>
              <w:fldChar w:fldCharType="end"/>
            </w:r>
            <w:r w:rsidR="00406FB9">
              <w:rPr>
                <w:rFonts w:ascii="新宋体" w:eastAsia="新宋体" w:hAnsi="新宋体" w:hint="eastAsia"/>
                <w:sz w:val="24"/>
              </w:rPr>
              <w:t>纸质投标文件：</w:t>
            </w:r>
            <w:r w:rsidR="00406FB9">
              <w:rPr>
                <w:rFonts w:asciiTheme="minorEastAsia" w:hAnsiTheme="minorEastAsia" w:cs="仿宋_GB2312" w:hint="eastAsia"/>
                <w:sz w:val="24"/>
                <w:szCs w:val="24"/>
              </w:rPr>
              <w:t>正本</w:t>
            </w:r>
            <w:r w:rsidR="00406FB9">
              <w:rPr>
                <w:rFonts w:asciiTheme="minorEastAsia" w:hAnsiTheme="minorEastAsia" w:cs="仿宋_GB2312" w:hint="eastAsia"/>
                <w:b/>
                <w:sz w:val="24"/>
                <w:szCs w:val="24"/>
              </w:rPr>
              <w:t>一</w:t>
            </w:r>
            <w:r w:rsidR="00406FB9">
              <w:rPr>
                <w:rFonts w:asciiTheme="minorEastAsia" w:hAnsiTheme="minorEastAsia" w:cs="仿宋_GB2312" w:hint="eastAsia"/>
                <w:sz w:val="24"/>
                <w:szCs w:val="24"/>
              </w:rPr>
              <w:t>份，副本</w:t>
            </w:r>
            <w:r w:rsidR="00406FB9">
              <w:rPr>
                <w:rFonts w:asciiTheme="minorEastAsia" w:hAnsiTheme="minorEastAsia" w:cs="仿宋_GB2312" w:hint="eastAsia"/>
                <w:sz w:val="24"/>
                <w:szCs w:val="24"/>
                <w:u w:val="single"/>
              </w:rPr>
              <w:t>一</w:t>
            </w:r>
            <w:r w:rsidR="00406FB9">
              <w:rPr>
                <w:rFonts w:asciiTheme="minorEastAsia" w:hAnsiTheme="minorEastAsia" w:cs="仿宋_GB2312" w:hint="eastAsia"/>
                <w:sz w:val="24"/>
                <w:szCs w:val="24"/>
              </w:rPr>
              <w:t>份。使用</w:t>
            </w:r>
            <w:r w:rsidR="00406FB9">
              <w:rPr>
                <w:rFonts w:ascii="新宋体" w:eastAsia="新宋体" w:hAnsi="新宋体" w:hint="eastAsia"/>
                <w:sz w:val="24"/>
              </w:rPr>
              <w:t>格式为“投标文件（供打印）.PDF”的文件</w:t>
            </w:r>
          </w:p>
          <w:p w:rsidR="00FF124B" w:rsidRDefault="00406FB9">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FF124B" w:rsidRDefault="00406FB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FF124B" w:rsidRDefault="00B97131">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406FB9">
              <w:rPr>
                <w:rFonts w:ascii="新宋体" w:eastAsia="新宋体" w:hAnsi="新宋体" w:hint="eastAsia"/>
                <w:b/>
                <w:sz w:val="24"/>
              </w:rPr>
              <w:instrText>eq \o\ac(□,√)</w:instrText>
            </w:r>
            <w:r>
              <w:rPr>
                <w:rFonts w:ascii="新宋体" w:eastAsia="新宋体" w:hAnsi="新宋体"/>
                <w:b/>
                <w:sz w:val="24"/>
              </w:rPr>
              <w:fldChar w:fldCharType="end"/>
            </w:r>
            <w:r w:rsidR="00406FB9">
              <w:rPr>
                <w:rFonts w:ascii="新宋体" w:eastAsia="新宋体" w:hAnsi="新宋体" w:hint="eastAsia"/>
                <w:sz w:val="24"/>
              </w:rPr>
              <w:t>电子投标文件：按招标文件要求加盖电子印章和法人电子印章。</w:t>
            </w:r>
          </w:p>
          <w:p w:rsidR="00FF124B" w:rsidRDefault="00B97131">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color w:val="7030A0"/>
                <w:sz w:val="24"/>
              </w:rPr>
              <w:fldChar w:fldCharType="begin"/>
            </w:r>
            <w:r w:rsidR="00406FB9">
              <w:rPr>
                <w:rFonts w:ascii="新宋体" w:eastAsia="新宋体" w:hAnsi="新宋体" w:hint="eastAsia"/>
                <w:b/>
                <w:color w:val="7030A0"/>
                <w:sz w:val="24"/>
              </w:rPr>
              <w:instrText>eq \o\ac(□,√)</w:instrText>
            </w:r>
            <w:r>
              <w:rPr>
                <w:rFonts w:ascii="新宋体" w:eastAsia="新宋体" w:hAnsi="新宋体"/>
                <w:b/>
                <w:color w:val="7030A0"/>
                <w:sz w:val="24"/>
              </w:rPr>
              <w:fldChar w:fldCharType="end"/>
            </w:r>
            <w:r w:rsidR="00406FB9">
              <w:rPr>
                <w:rFonts w:ascii="新宋体" w:eastAsia="新宋体" w:hAnsi="新宋体" w:hint="eastAsia"/>
                <w:color w:val="7030A0"/>
                <w:sz w:val="24"/>
              </w:rPr>
              <w:t>纸质投标文件：投标文件封面加盖投标人公章（投标文件是指投标人电子投标文件制作完成后生成的后缀名为</w:t>
            </w:r>
            <w:r w:rsidR="00406FB9">
              <w:rPr>
                <w:rFonts w:hAnsi="宋体" w:hint="eastAsia"/>
                <w:color w:val="7030A0"/>
                <w:sz w:val="24"/>
                <w:szCs w:val="24"/>
              </w:rPr>
              <w:t>“</w:t>
            </w:r>
            <w:r w:rsidR="00406FB9">
              <w:rPr>
                <w:rFonts w:hAnsi="宋体" w:hint="eastAsia"/>
                <w:color w:val="7030A0"/>
                <w:sz w:val="24"/>
                <w:szCs w:val="24"/>
              </w:rPr>
              <w:t>.PDF</w:t>
            </w:r>
            <w:r w:rsidR="00406FB9">
              <w:rPr>
                <w:rFonts w:hAnsi="宋体" w:hint="eastAsia"/>
                <w:color w:val="7030A0"/>
                <w:sz w:val="24"/>
                <w:szCs w:val="24"/>
              </w:rPr>
              <w:t>”的文件</w:t>
            </w:r>
            <w:r w:rsidR="00406FB9">
              <w:rPr>
                <w:rFonts w:ascii="新宋体" w:eastAsia="新宋体" w:hAnsi="新宋体" w:hint="eastAsia"/>
                <w:color w:val="7030A0"/>
                <w:sz w:val="24"/>
              </w:rPr>
              <w:t>打印的纸质投标文件）。</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宋体"/>
                <w:bCs/>
                <w:color w:val="FF0000"/>
                <w:sz w:val="24"/>
                <w:szCs w:val="24"/>
                <w:lang w:val="zh-CN"/>
              </w:rPr>
            </w:pPr>
            <w:r>
              <w:rPr>
                <w:rFonts w:asciiTheme="minorEastAsia" w:hAnsiTheme="minorEastAsia" w:cs="仿宋_GB2312" w:hint="eastAsia"/>
                <w:color w:val="FF0000"/>
                <w:sz w:val="24"/>
                <w:szCs w:val="24"/>
              </w:rPr>
              <w:t>评标方法</w:t>
            </w:r>
          </w:p>
        </w:tc>
        <w:tc>
          <w:tcPr>
            <w:tcW w:w="6813" w:type="dxa"/>
            <w:vAlign w:val="center"/>
          </w:tcPr>
          <w:p w:rsidR="00FF124B" w:rsidRDefault="00B97131">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b/>
                <w:color w:val="FF0000"/>
                <w:kern w:val="0"/>
                <w:sz w:val="24"/>
                <w:szCs w:val="24"/>
                <w:lang w:val="zh-CN"/>
              </w:rPr>
              <w:fldChar w:fldCharType="begin"/>
            </w:r>
            <w:r w:rsidR="00406FB9">
              <w:rPr>
                <w:rFonts w:asciiTheme="minorEastAsia" w:hAnsiTheme="minorEastAsia" w:cs="宋体" w:hint="eastAsia"/>
                <w:b/>
                <w:color w:val="FF0000"/>
                <w:kern w:val="0"/>
                <w:sz w:val="24"/>
                <w:szCs w:val="24"/>
                <w:lang w:val="zh-CN"/>
              </w:rPr>
              <w:instrText>eq \o\ac(□,</w:instrText>
            </w:r>
            <w:r w:rsidR="00406FB9">
              <w:rPr>
                <w:rFonts w:asciiTheme="minorEastAsia" w:hAnsiTheme="minorEastAsia" w:cs="宋体" w:hint="eastAsia"/>
                <w:b/>
                <w:color w:val="FF0000"/>
                <w:kern w:val="0"/>
                <w:position w:val="2"/>
                <w:sz w:val="24"/>
                <w:szCs w:val="24"/>
                <w:lang w:val="zh-CN"/>
              </w:rPr>
              <w:instrText>√</w:instrText>
            </w:r>
            <w:r w:rsidR="00406FB9">
              <w:rPr>
                <w:rFonts w:asciiTheme="minorEastAsia" w:hAnsiTheme="minorEastAsia" w:cs="宋体" w:hint="eastAsia"/>
                <w:b/>
                <w:color w:val="FF0000"/>
                <w:kern w:val="0"/>
                <w:sz w:val="24"/>
                <w:szCs w:val="24"/>
                <w:lang w:val="zh-CN"/>
              </w:rPr>
              <w:instrText>)</w:instrText>
            </w:r>
            <w:r>
              <w:rPr>
                <w:rFonts w:asciiTheme="minorEastAsia" w:hAnsiTheme="minorEastAsia" w:cs="宋体"/>
                <w:b/>
                <w:color w:val="FF0000"/>
                <w:kern w:val="0"/>
                <w:sz w:val="24"/>
                <w:szCs w:val="24"/>
                <w:lang w:val="zh-CN"/>
              </w:rPr>
              <w:fldChar w:fldCharType="end"/>
            </w:r>
            <w:r w:rsidR="00406FB9">
              <w:rPr>
                <w:rFonts w:asciiTheme="minorEastAsia" w:hAnsiTheme="minorEastAsia" w:cs="宋体" w:hint="eastAsia"/>
                <w:bCs/>
                <w:color w:val="FF0000"/>
                <w:sz w:val="24"/>
                <w:szCs w:val="24"/>
                <w:lang w:val="zh-CN"/>
              </w:rPr>
              <w:t>综合评分法</w:t>
            </w:r>
            <w:r w:rsidR="00406FB9">
              <w:rPr>
                <w:rFonts w:asciiTheme="minorEastAsia" w:hAnsiTheme="minorEastAsia" w:cs="宋体" w:hint="eastAsia"/>
                <w:b/>
                <w:bCs/>
                <w:color w:val="FF0000"/>
                <w:sz w:val="24"/>
                <w:szCs w:val="24"/>
                <w:lang w:val="zh-CN"/>
              </w:rPr>
              <w:t>□</w:t>
            </w:r>
            <w:r w:rsidR="00406FB9">
              <w:rPr>
                <w:rFonts w:asciiTheme="minorEastAsia" w:hAnsiTheme="minorEastAsia" w:cs="仿宋_GB2312" w:hint="eastAsia"/>
                <w:color w:val="FF0000"/>
                <w:sz w:val="24"/>
                <w:szCs w:val="24"/>
                <w:lang w:val="zh-CN"/>
              </w:rPr>
              <w:t>最低评标价法</w:t>
            </w:r>
          </w:p>
        </w:tc>
      </w:tr>
      <w:tr w:rsidR="00FF124B">
        <w:trPr>
          <w:trHeight w:val="1587"/>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FF124B" w:rsidRDefault="00B97131">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406FB9">
              <w:rPr>
                <w:rFonts w:asciiTheme="minorEastAsia" w:hAnsiTheme="minorEastAsia" w:cs="宋体" w:hint="eastAsia"/>
                <w:b/>
                <w:color w:val="000000"/>
                <w:kern w:val="0"/>
                <w:sz w:val="24"/>
                <w:szCs w:val="24"/>
                <w:lang w:val="zh-CN"/>
              </w:rPr>
              <w:instrText>eq \o\ac(□,</w:instrText>
            </w:r>
            <w:r w:rsidR="00406FB9">
              <w:rPr>
                <w:rFonts w:asciiTheme="minorEastAsia" w:hAnsiTheme="minorEastAsia" w:cs="宋体" w:hint="eastAsia"/>
                <w:b/>
                <w:color w:val="000000"/>
                <w:kern w:val="0"/>
                <w:position w:val="2"/>
                <w:sz w:val="24"/>
                <w:szCs w:val="24"/>
                <w:lang w:val="zh-CN"/>
              </w:rPr>
              <w:instrText>√</w:instrText>
            </w:r>
            <w:r w:rsidR="00406FB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06FB9">
              <w:rPr>
                <w:rFonts w:asciiTheme="minorEastAsia" w:hAnsiTheme="minorEastAsia" w:cs="宋体" w:hint="eastAsia"/>
                <w:bCs/>
                <w:sz w:val="24"/>
                <w:szCs w:val="24"/>
                <w:lang w:val="zh-CN"/>
              </w:rPr>
              <w:t>无要求</w:t>
            </w:r>
          </w:p>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要求提交。履约保证金的数额为合同金额的%。中标人以支票、汇票、本票或者金融机构、担保机构出具的保函等非现金形式向采购人提交。</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24</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FF124B" w:rsidRDefault="00B97131">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406FB9">
              <w:rPr>
                <w:rFonts w:asciiTheme="minorEastAsia" w:hAnsiTheme="minorEastAsia" w:cs="宋体" w:hint="eastAsia"/>
                <w:b/>
                <w:color w:val="000000"/>
                <w:kern w:val="0"/>
                <w:sz w:val="24"/>
                <w:szCs w:val="24"/>
                <w:lang w:val="zh-CN"/>
              </w:rPr>
              <w:instrText>eq \o\ac(□,</w:instrText>
            </w:r>
            <w:r w:rsidR="00406FB9">
              <w:rPr>
                <w:rFonts w:asciiTheme="minorEastAsia" w:hAnsiTheme="minorEastAsia" w:cs="宋体" w:hint="eastAsia"/>
                <w:b/>
                <w:color w:val="000000"/>
                <w:kern w:val="0"/>
                <w:position w:val="2"/>
                <w:sz w:val="24"/>
                <w:szCs w:val="24"/>
                <w:lang w:val="zh-CN"/>
              </w:rPr>
              <w:instrText>√</w:instrText>
            </w:r>
            <w:r w:rsidR="00406FB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06FB9">
              <w:rPr>
                <w:rFonts w:asciiTheme="minorEastAsia" w:hAnsiTheme="minorEastAsia" w:cs="宋体" w:hint="eastAsia"/>
                <w:bCs/>
                <w:sz w:val="24"/>
                <w:szCs w:val="24"/>
                <w:lang w:val="zh-CN"/>
              </w:rPr>
              <w:t>不收取</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6724D6" w:rsidRPr="00D87DC1" w:rsidRDefault="006724D6" w:rsidP="006724D6">
            <w:pPr>
              <w:wordWrap w:val="0"/>
              <w:topLinePunct/>
              <w:snapToGrid w:val="0"/>
              <w:spacing w:line="360" w:lineRule="auto"/>
              <w:rPr>
                <w:rFonts w:ascii="宋体"/>
                <w:color w:val="FF0000"/>
                <w:sz w:val="24"/>
                <w:szCs w:val="24"/>
              </w:rPr>
            </w:pPr>
            <w:r w:rsidRPr="00D87DC1">
              <w:rPr>
                <w:rFonts w:asciiTheme="minorEastAsia" w:hAnsiTheme="minorEastAsia" w:cs="宋体" w:hint="eastAsia"/>
                <w:bCs/>
                <w:color w:val="FF0000"/>
                <w:sz w:val="24"/>
                <w:szCs w:val="24"/>
                <w:lang w:val="zh-CN"/>
              </w:rPr>
              <w:t>1、</w:t>
            </w:r>
            <w:r w:rsidRPr="00D87DC1">
              <w:rPr>
                <w:rFonts w:ascii="宋体" w:hAnsi="宋体" w:hint="eastAsia"/>
                <w:color w:val="FF0000"/>
                <w:kern w:val="0"/>
                <w:sz w:val="24"/>
                <w:szCs w:val="24"/>
              </w:rPr>
              <w:t>中标人在向采购单位领取中标通知书时，须向采购单位提供</w:t>
            </w:r>
            <w:r w:rsidRPr="00D87DC1">
              <w:rPr>
                <w:rFonts w:ascii="宋体" w:hAnsi="宋体" w:hint="eastAsia"/>
                <w:color w:val="FF0000"/>
                <w:sz w:val="24"/>
                <w:szCs w:val="24"/>
              </w:rPr>
              <w:t>法人营业执照、税务登记证副本及投标条件中要求的相关证件原件和招标文件</w:t>
            </w:r>
            <w:r w:rsidRPr="00D87DC1">
              <w:rPr>
                <w:rFonts w:ascii="宋体" w:hint="eastAsia"/>
                <w:color w:val="FF0000"/>
                <w:sz w:val="24"/>
                <w:szCs w:val="24"/>
              </w:rPr>
              <w:t xml:space="preserve"> “其它要求”中要求的相关材料（如果本招标文件要求的话），</w:t>
            </w:r>
            <w:r w:rsidRPr="00D87DC1">
              <w:rPr>
                <w:rFonts w:ascii="宋体" w:hint="eastAsia"/>
                <w:b/>
                <w:color w:val="FF0000"/>
                <w:sz w:val="24"/>
                <w:szCs w:val="24"/>
              </w:rPr>
              <w:t>否则取消其中标资格。</w:t>
            </w:r>
          </w:p>
          <w:p w:rsidR="00FF124B" w:rsidRPr="006724D6" w:rsidRDefault="006724D6">
            <w:pPr>
              <w:autoSpaceDE w:val="0"/>
              <w:autoSpaceDN w:val="0"/>
              <w:adjustRightInd w:val="0"/>
              <w:spacing w:line="360" w:lineRule="auto"/>
              <w:rPr>
                <w:rFonts w:asciiTheme="minorEastAsia" w:hAnsiTheme="minorEastAsia" w:cs="宋体"/>
                <w:bCs/>
                <w:sz w:val="24"/>
                <w:szCs w:val="24"/>
              </w:rPr>
            </w:pPr>
            <w:r w:rsidRPr="006724D6">
              <w:rPr>
                <w:rFonts w:asciiTheme="minorEastAsia" w:hAnsiTheme="minorEastAsia" w:cs="宋体" w:hint="eastAsia"/>
                <w:bCs/>
                <w:sz w:val="24"/>
                <w:szCs w:val="24"/>
              </w:rPr>
              <w:t>2</w:t>
            </w:r>
            <w:r>
              <w:rPr>
                <w:rFonts w:asciiTheme="minorEastAsia" w:hAnsiTheme="minorEastAsia" w:cs="宋体" w:hint="eastAsia"/>
                <w:bCs/>
                <w:sz w:val="24"/>
                <w:szCs w:val="24"/>
                <w:lang w:val="zh-CN"/>
              </w:rPr>
              <w:t>、</w:t>
            </w:r>
            <w:r w:rsidR="00406FB9">
              <w:rPr>
                <w:rFonts w:asciiTheme="minorEastAsia" w:hAnsiTheme="minorEastAsia" w:cs="宋体" w:hint="eastAsia"/>
                <w:bCs/>
                <w:sz w:val="24"/>
                <w:szCs w:val="24"/>
                <w:lang w:val="zh-CN"/>
              </w:rPr>
              <w:t>中标人在接到中标通知时</w:t>
            </w:r>
            <w:r w:rsidR="00406FB9" w:rsidRPr="006724D6">
              <w:rPr>
                <w:rFonts w:asciiTheme="minorEastAsia" w:hAnsiTheme="minorEastAsia" w:cs="宋体" w:hint="eastAsia"/>
                <w:bCs/>
                <w:sz w:val="24"/>
                <w:szCs w:val="24"/>
              </w:rPr>
              <w:t>，</w:t>
            </w:r>
            <w:r w:rsidR="00406FB9">
              <w:rPr>
                <w:rFonts w:asciiTheme="minorEastAsia" w:hAnsiTheme="minorEastAsia" w:cs="宋体" w:hint="eastAsia"/>
                <w:bCs/>
                <w:sz w:val="24"/>
                <w:szCs w:val="24"/>
                <w:lang w:val="zh-CN"/>
              </w:rPr>
              <w:t>须向代理机构发送投标报价及分项报价一览表</w:t>
            </w:r>
            <w:r w:rsidR="00406FB9" w:rsidRPr="006724D6">
              <w:rPr>
                <w:rFonts w:asciiTheme="minorEastAsia" w:hAnsiTheme="minorEastAsia" w:cs="宋体" w:hint="eastAsia"/>
                <w:bCs/>
                <w:sz w:val="24"/>
                <w:szCs w:val="24"/>
              </w:rPr>
              <w:t>（</w:t>
            </w:r>
            <w:r w:rsidR="00406FB9">
              <w:rPr>
                <w:rFonts w:asciiTheme="minorEastAsia" w:hAnsiTheme="minorEastAsia" w:cs="宋体" w:hint="eastAsia"/>
                <w:bCs/>
                <w:sz w:val="24"/>
                <w:szCs w:val="24"/>
                <w:lang w:val="zh-CN"/>
              </w:rPr>
              <w:t>包含主要中标标的的名称、规格型号、数量、单价、服务要求等</w:t>
            </w:r>
            <w:r w:rsidR="00406FB9" w:rsidRPr="006724D6">
              <w:rPr>
                <w:rFonts w:asciiTheme="minorEastAsia" w:hAnsiTheme="minorEastAsia" w:cs="宋体" w:hint="eastAsia"/>
                <w:bCs/>
                <w:sz w:val="24"/>
                <w:szCs w:val="24"/>
              </w:rPr>
              <w:t>）</w:t>
            </w:r>
            <w:r w:rsidR="00406FB9">
              <w:rPr>
                <w:rFonts w:asciiTheme="minorEastAsia" w:hAnsiTheme="minorEastAsia" w:cs="宋体" w:hint="eastAsia"/>
                <w:bCs/>
                <w:sz w:val="24"/>
                <w:szCs w:val="24"/>
                <w:lang w:val="zh-CN"/>
              </w:rPr>
              <w:t>电子文档</w:t>
            </w:r>
            <w:r w:rsidR="00406FB9" w:rsidRPr="006724D6">
              <w:rPr>
                <w:rFonts w:asciiTheme="minorEastAsia" w:hAnsiTheme="minorEastAsia" w:cs="宋体" w:hint="eastAsia"/>
                <w:bCs/>
                <w:sz w:val="24"/>
                <w:szCs w:val="24"/>
              </w:rPr>
              <w:t>，</w:t>
            </w:r>
            <w:r w:rsidR="00406FB9">
              <w:rPr>
                <w:rFonts w:asciiTheme="minorEastAsia" w:hAnsiTheme="minorEastAsia" w:cs="宋体" w:hint="eastAsia"/>
                <w:bCs/>
                <w:sz w:val="24"/>
                <w:szCs w:val="24"/>
                <w:lang w:val="zh-CN"/>
              </w:rPr>
              <w:t>并同时通知交易见证部</w:t>
            </w:r>
            <w:r w:rsidR="00406FB9" w:rsidRPr="006724D6">
              <w:rPr>
                <w:rFonts w:asciiTheme="minorEastAsia" w:hAnsiTheme="minorEastAsia" w:cs="宋体" w:hint="eastAsia"/>
                <w:bCs/>
                <w:sz w:val="24"/>
                <w:szCs w:val="24"/>
              </w:rPr>
              <w:t>，</w:t>
            </w:r>
            <w:r w:rsidR="00406FB9">
              <w:rPr>
                <w:rFonts w:asciiTheme="minorEastAsia" w:hAnsiTheme="minorEastAsia" w:cs="宋体" w:hint="eastAsia"/>
                <w:bCs/>
                <w:sz w:val="24"/>
                <w:szCs w:val="24"/>
                <w:lang w:val="zh-CN"/>
              </w:rPr>
              <w:t>联系电话</w:t>
            </w:r>
            <w:r w:rsidR="00406FB9" w:rsidRPr="006724D6">
              <w:rPr>
                <w:rFonts w:asciiTheme="minorEastAsia" w:hAnsiTheme="minorEastAsia" w:cs="宋体" w:hint="eastAsia"/>
                <w:bCs/>
                <w:sz w:val="24"/>
                <w:szCs w:val="24"/>
              </w:rPr>
              <w:t>：</w:t>
            </w:r>
            <w:r w:rsidR="00406FB9" w:rsidRPr="006724D6">
              <w:rPr>
                <w:rFonts w:asciiTheme="minorEastAsia" w:hAnsiTheme="minorEastAsia" w:cs="宋体" w:hint="eastAsia"/>
                <w:bCs/>
                <w:color w:val="FF0000"/>
                <w:sz w:val="24"/>
                <w:szCs w:val="24"/>
              </w:rPr>
              <w:t>0374-2968027，</w:t>
            </w:r>
            <w:r w:rsidR="00406FB9">
              <w:rPr>
                <w:rFonts w:asciiTheme="minorEastAsia" w:hAnsiTheme="minorEastAsia" w:cs="宋体" w:hint="eastAsia"/>
                <w:bCs/>
                <w:color w:val="FF0000"/>
                <w:sz w:val="24"/>
                <w:szCs w:val="24"/>
                <w:lang w:val="zh-CN"/>
              </w:rPr>
              <w:t>邮箱</w:t>
            </w:r>
            <w:r w:rsidR="00406FB9" w:rsidRPr="006724D6">
              <w:rPr>
                <w:rFonts w:asciiTheme="minorEastAsia" w:hAnsiTheme="minorEastAsia" w:cs="宋体" w:hint="eastAsia"/>
                <w:bCs/>
                <w:color w:val="FF0000"/>
                <w:sz w:val="24"/>
                <w:szCs w:val="24"/>
              </w:rPr>
              <w:t>：jzb2968027@163.com</w:t>
            </w:r>
            <w:r w:rsidR="00406FB9">
              <w:rPr>
                <w:rFonts w:asciiTheme="minorEastAsia" w:hAnsiTheme="minorEastAsia" w:cs="宋体" w:hint="eastAsia"/>
                <w:bCs/>
                <w:color w:val="FF0000"/>
                <w:sz w:val="24"/>
                <w:szCs w:val="24"/>
                <w:lang w:val="zh-CN"/>
              </w:rPr>
              <w:t>。</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FF124B" w:rsidRPr="00D87DC1" w:rsidRDefault="00B97131">
            <w:pPr>
              <w:autoSpaceDE w:val="0"/>
              <w:autoSpaceDN w:val="0"/>
              <w:adjustRightInd w:val="0"/>
              <w:spacing w:line="360" w:lineRule="auto"/>
              <w:contextualSpacing/>
              <w:rPr>
                <w:rFonts w:hAnsi="宋体" w:cs="宋体"/>
                <w:color w:val="FF0000"/>
                <w:sz w:val="24"/>
                <w:lang w:val="zh-CN"/>
              </w:rPr>
            </w:pPr>
            <w:r w:rsidRPr="00D87DC1">
              <w:rPr>
                <w:rFonts w:asciiTheme="minorEastAsia" w:hAnsiTheme="minorEastAsia" w:cs="宋体"/>
                <w:b/>
                <w:color w:val="FF0000"/>
                <w:kern w:val="0"/>
                <w:sz w:val="24"/>
                <w:szCs w:val="24"/>
                <w:lang w:val="zh-CN"/>
              </w:rPr>
              <w:fldChar w:fldCharType="begin"/>
            </w:r>
            <w:r w:rsidR="00406FB9" w:rsidRPr="00D87DC1">
              <w:rPr>
                <w:rFonts w:asciiTheme="minorEastAsia" w:hAnsiTheme="minorEastAsia" w:cs="宋体" w:hint="eastAsia"/>
                <w:b/>
                <w:color w:val="FF0000"/>
                <w:kern w:val="0"/>
                <w:sz w:val="24"/>
                <w:szCs w:val="24"/>
                <w:lang w:val="zh-CN"/>
              </w:rPr>
              <w:instrText>eq \o\ac(□,</w:instrText>
            </w:r>
            <w:r w:rsidR="00406FB9" w:rsidRPr="00D87DC1">
              <w:rPr>
                <w:rFonts w:asciiTheme="minorEastAsia" w:hAnsiTheme="minorEastAsia" w:cs="宋体" w:hint="eastAsia"/>
                <w:b/>
                <w:color w:val="FF0000"/>
                <w:kern w:val="0"/>
                <w:position w:val="2"/>
                <w:sz w:val="24"/>
                <w:szCs w:val="24"/>
                <w:lang w:val="zh-CN"/>
              </w:rPr>
              <w:instrText>√</w:instrText>
            </w:r>
            <w:r w:rsidR="00406FB9" w:rsidRPr="00D87DC1">
              <w:rPr>
                <w:rFonts w:asciiTheme="minorEastAsia" w:hAnsiTheme="minorEastAsia" w:cs="宋体" w:hint="eastAsia"/>
                <w:b/>
                <w:color w:val="FF0000"/>
                <w:kern w:val="0"/>
                <w:sz w:val="24"/>
                <w:szCs w:val="24"/>
                <w:lang w:val="zh-CN"/>
              </w:rPr>
              <w:instrText>)</w:instrText>
            </w:r>
            <w:r w:rsidRPr="00D87DC1">
              <w:rPr>
                <w:rFonts w:asciiTheme="minorEastAsia" w:hAnsiTheme="minorEastAsia" w:cs="宋体"/>
                <w:b/>
                <w:color w:val="FF0000"/>
                <w:kern w:val="0"/>
                <w:sz w:val="24"/>
                <w:szCs w:val="24"/>
                <w:lang w:val="zh-CN"/>
              </w:rPr>
              <w:fldChar w:fldCharType="end"/>
            </w:r>
            <w:r w:rsidR="00406FB9" w:rsidRPr="00D87DC1">
              <w:rPr>
                <w:rFonts w:asciiTheme="minorEastAsia" w:hAnsiTheme="minorEastAsia" w:cs="宋体" w:hint="eastAsia"/>
                <w:bCs/>
                <w:color w:val="FF0000"/>
                <w:sz w:val="24"/>
                <w:szCs w:val="24"/>
                <w:lang w:val="zh-CN"/>
              </w:rPr>
              <w:t>是。</w:t>
            </w:r>
            <w:r w:rsidR="00406FB9" w:rsidRPr="00D87DC1">
              <w:rPr>
                <w:rFonts w:hAnsi="宋体" w:cs="宋体" w:hint="eastAsia"/>
                <w:color w:val="FF0000"/>
                <w:sz w:val="24"/>
                <w:lang w:val="zh-CN"/>
              </w:rPr>
              <w:t>投标人投标时须提供加密电子投标文件、备份文件（使用电子介质存储）、纸质投标文件。</w:t>
            </w:r>
            <w:r w:rsidR="00EE331D" w:rsidRPr="00D87DC1">
              <w:rPr>
                <w:rFonts w:hAnsi="宋体" w:cs="宋体" w:hint="eastAsia"/>
                <w:color w:val="FF0000"/>
                <w:sz w:val="24"/>
                <w:lang w:val="zh-CN"/>
              </w:rPr>
              <w:t>评标标准</w:t>
            </w:r>
            <w:r w:rsidR="00933A8D" w:rsidRPr="00D87DC1">
              <w:rPr>
                <w:rFonts w:hAnsi="宋体" w:cs="宋体" w:hint="eastAsia"/>
                <w:color w:val="FF0000"/>
                <w:sz w:val="24"/>
                <w:lang w:val="zh-CN"/>
              </w:rPr>
              <w:t>中</w:t>
            </w:r>
            <w:r w:rsidR="00EE331D" w:rsidRPr="00D87DC1">
              <w:rPr>
                <w:rFonts w:hAnsi="宋体" w:cs="宋体" w:hint="eastAsia"/>
                <w:color w:val="FF0000"/>
                <w:sz w:val="24"/>
                <w:lang w:val="zh-CN"/>
              </w:rPr>
              <w:t>相关证明</w:t>
            </w:r>
            <w:r w:rsidR="00406FB9" w:rsidRPr="00D87DC1">
              <w:rPr>
                <w:rFonts w:hAnsi="宋体" w:cs="宋体" w:hint="eastAsia"/>
                <w:color w:val="FF0000"/>
                <w:sz w:val="24"/>
                <w:lang w:val="zh-CN"/>
              </w:rPr>
              <w:t>资料原件开标现场不再提供</w:t>
            </w:r>
            <w:r w:rsidR="00EE331D" w:rsidRPr="00D87DC1">
              <w:rPr>
                <w:rFonts w:hAnsi="宋体" w:cs="宋体" w:hint="eastAsia"/>
                <w:color w:val="FF0000"/>
                <w:sz w:val="24"/>
                <w:lang w:val="zh-CN"/>
              </w:rPr>
              <w:t>（招标文件有要求提供原件的除外）</w:t>
            </w:r>
            <w:r w:rsidR="00406FB9" w:rsidRPr="00D87DC1">
              <w:rPr>
                <w:rFonts w:hAnsi="宋体" w:cs="宋体" w:hint="eastAsia"/>
                <w:color w:val="FF0000"/>
                <w:sz w:val="24"/>
                <w:lang w:val="zh-CN"/>
              </w:rPr>
              <w:t>。</w:t>
            </w:r>
          </w:p>
          <w:p w:rsidR="00FF124B" w:rsidRDefault="00406FB9">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FF124B"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Default="00406FB9">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第四章 投标人须知</w:t>
      </w:r>
    </w:p>
    <w:p w:rsidR="00FF124B" w:rsidRDefault="00FF124B">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F124B" w:rsidRDefault="00406FB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w:t>
      </w:r>
      <w:r w:rsidR="00D16D07">
        <w:rPr>
          <w:rFonts w:asciiTheme="minorEastAsia" w:hAnsiTheme="minorEastAsia" w:cs="宋体" w:hint="eastAsia"/>
          <w:kern w:val="0"/>
          <w:sz w:val="24"/>
          <w:szCs w:val="24"/>
        </w:rPr>
        <w:t>▲</w:t>
      </w:r>
      <w:r>
        <w:rPr>
          <w:rFonts w:asciiTheme="minorEastAsia" w:hAnsiTheme="minorEastAsia" w:cs="宋体" w:hint="eastAsia"/>
          <w:kern w:val="0"/>
          <w:sz w:val="24"/>
          <w:szCs w:val="24"/>
        </w:rPr>
        <w:t>”的条款均系实质性要求条款。</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FF124B" w:rsidRDefault="00406FB9">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2符合本项目“投标邀请”和“投标人须知前附表”中规定的合格投标人所必须具备的条件。</w:t>
      </w:r>
    </w:p>
    <w:p w:rsidR="00FF124B" w:rsidRDefault="00406FB9">
      <w:pPr>
        <w:pStyle w:val="ab"/>
        <w:widowControl/>
        <w:shd w:val="clear" w:color="auto" w:fill="FFFFFF"/>
        <w:spacing w:line="360" w:lineRule="auto"/>
        <w:contextualSpacing/>
        <w:jc w:val="left"/>
        <w:rPr>
          <w:rFonts w:asciiTheme="minorEastAsia" w:hAnsiTheme="minorEastAsia" w:cs="宋体"/>
          <w:b/>
          <w:color w:val="FF0000"/>
          <w:kern w:val="0"/>
        </w:rPr>
      </w:pPr>
      <w:r>
        <w:rPr>
          <w:rFonts w:asciiTheme="minorEastAsia" w:hAnsiTheme="minorEastAsia" w:cs="宋体"/>
          <w:color w:val="FF0000"/>
          <w:kern w:val="0"/>
        </w:rPr>
        <w:t>3.</w:t>
      </w:r>
      <w:r>
        <w:rPr>
          <w:rFonts w:asciiTheme="minorEastAsia" w:hAnsiTheme="minorEastAsia" w:cs="宋体" w:hint="eastAsia"/>
          <w:color w:val="FF0000"/>
          <w:kern w:val="0"/>
        </w:rPr>
        <w:t>3政府采购活动中查询及使用投标人信用记录的具体要求为：投标人未被列入失信被执行人、重大税收违法案件当事人名单、</w:t>
      </w:r>
      <w:r>
        <w:rPr>
          <w:rFonts w:asciiTheme="minorEastAsia" w:hAnsiTheme="minorEastAsia" w:cs="仿宋_GB2312"/>
          <w:color w:val="FF0000"/>
          <w:shd w:val="clear" w:color="auto" w:fill="FFFFFF"/>
        </w:rPr>
        <w:t>政府采购严重违法失信名单</w:t>
      </w:r>
      <w:r>
        <w:rPr>
          <w:rFonts w:asciiTheme="minorEastAsia" w:hAnsiTheme="minorEastAsia" w:cs="仿宋_GB2312" w:hint="eastAsia"/>
          <w:color w:val="FF0000"/>
          <w:shd w:val="clear" w:color="auto" w:fill="FFFFFF"/>
        </w:rPr>
        <w:t>、</w:t>
      </w:r>
      <w:r>
        <w:rPr>
          <w:rFonts w:asciiTheme="minorEastAsia" w:hAnsiTheme="minorEastAsia" w:cs="宋体" w:hint="eastAsia"/>
          <w:color w:val="FF0000"/>
          <w:kern w:val="0"/>
        </w:rPr>
        <w:t>政府采购严重违法失信行为记录名单、</w:t>
      </w:r>
      <w:r>
        <w:rPr>
          <w:rFonts w:ascii="宋体" w:hAnsi="宋体" w:cs="仿宋_GB2312" w:hint="eastAsia"/>
          <w:b/>
          <w:color w:val="FF0000"/>
          <w:shd w:val="clear" w:color="auto" w:fill="FFFFFF"/>
        </w:rPr>
        <w:t>严重违法失信企业名单（黑名单）</w:t>
      </w:r>
      <w:r>
        <w:rPr>
          <w:rFonts w:asciiTheme="minorEastAsia" w:hAnsiTheme="minorEastAsia" w:cs="宋体" w:hint="eastAsia"/>
          <w:color w:val="FF0000"/>
          <w:kern w:val="0"/>
        </w:rPr>
        <w:t>（联合体形式投标的，联合体成员存在不良信用记录，视同联合体存在不良信用记录）。</w:t>
      </w:r>
      <w:r>
        <w:rPr>
          <w:rFonts w:asciiTheme="minorEastAsia" w:hAnsiTheme="minorEastAsia" w:cs="宋体" w:hint="eastAsia"/>
          <w:b/>
          <w:color w:val="FF0000"/>
          <w:kern w:val="0"/>
        </w:rPr>
        <w:t>(本项目投标截止时间前三年内供应商信用记录情况)</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w:t>
      </w:r>
      <w:r>
        <w:rPr>
          <w:rFonts w:asciiTheme="minorEastAsia" w:hAnsiTheme="minorEastAsia" w:cs="宋体" w:hint="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4单位负责人为同一人或者存在直接控股、管理关系的不同供应商，不得参加同一合同项下的政府采购活动；</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5除单一来源采购项目外，为采购项目提供整体设计、规范编制或者项目管理、监理、检测等服务的供应商，不得再参加该采购项目的其他采购活动。</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（4）联合体各方不得再单独参加或者与其他供应商另外组成联合体参加同一合同项下的政府采购活动。</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5"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lastRenderedPageBreak/>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6"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w:t>
      </w:r>
      <w:hyperlink r:id="rId17" w:tgtFrame="_blank" w:history="1">
        <w:r>
          <w:rPr>
            <w:rFonts w:asciiTheme="minorEastAsia" w:hAnsiTheme="minorEastAsia" w:cs="宋体"/>
            <w:kern w:val="0"/>
            <w:sz w:val="24"/>
            <w:szCs w:val="24"/>
          </w:rPr>
          <w:t>中国·许昌许昌市政府网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FF124B" w:rsidRDefault="00406FB9">
      <w:pPr>
        <w:autoSpaceDE w:val="0"/>
        <w:autoSpaceDN w:val="0"/>
        <w:spacing w:line="360" w:lineRule="auto"/>
        <w:contextualSpacing/>
        <w:rPr>
          <w:rFonts w:asciiTheme="minorEastAsia" w:hAnsiTheme="minorEastAsia" w:cs="宋体"/>
          <w:b/>
          <w:color w:val="7030A0"/>
          <w:kern w:val="0"/>
          <w:sz w:val="24"/>
          <w:szCs w:val="24"/>
        </w:rPr>
      </w:pPr>
      <w:r>
        <w:rPr>
          <w:rFonts w:asciiTheme="minorEastAsia" w:hAnsiTheme="minorEastAsia" w:cs="宋体" w:hint="eastAsia"/>
          <w:b/>
          <w:color w:val="7030A0"/>
          <w:kern w:val="0"/>
          <w:sz w:val="24"/>
          <w:szCs w:val="24"/>
        </w:rPr>
        <w:t>8. 其他</w:t>
      </w:r>
    </w:p>
    <w:p w:rsidR="00FF124B" w:rsidRDefault="00406FB9">
      <w:pPr>
        <w:autoSpaceDE w:val="0"/>
        <w:autoSpaceDN w:val="0"/>
        <w:spacing w:line="360" w:lineRule="auto"/>
        <w:contextualSpacing/>
        <w:rPr>
          <w:rFonts w:asciiTheme="minorEastAsia" w:hAnsiTheme="minorEastAsia" w:cs="宋体"/>
          <w:color w:val="7030A0"/>
          <w:kern w:val="0"/>
          <w:sz w:val="24"/>
          <w:szCs w:val="24"/>
        </w:rPr>
      </w:pPr>
      <w:r>
        <w:rPr>
          <w:rFonts w:asciiTheme="minorEastAsia" w:hAnsiTheme="minorEastAsia"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F124B" w:rsidRDefault="00FF124B">
      <w:pPr>
        <w:autoSpaceDE w:val="0"/>
        <w:autoSpaceDN w:val="0"/>
        <w:spacing w:line="360" w:lineRule="auto"/>
        <w:contextualSpacing/>
        <w:rPr>
          <w:rFonts w:asciiTheme="minorEastAsia" w:hAnsiTheme="minorEastAsia" w:cs="宋体"/>
          <w:kern w:val="0"/>
          <w:sz w:val="24"/>
          <w:szCs w:val="24"/>
        </w:rPr>
      </w:pPr>
    </w:p>
    <w:p w:rsidR="00FF124B"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（1）投标邀请（招标公告）</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Pr>
          <w:rFonts w:ascii="宋体" w:hAnsi="宋体" w:cs="宋体" w:hint="eastAsia"/>
          <w:color w:val="0070C0"/>
          <w:kern w:val="0"/>
          <w:sz w:val="24"/>
          <w:szCs w:val="24"/>
        </w:rPr>
        <w:t>附件</w:t>
      </w:r>
      <w:r>
        <w:rPr>
          <w:rFonts w:asciiTheme="minorEastAsia" w:hAnsiTheme="minorEastAsia" w:cs="宋体" w:hint="eastAsia"/>
          <w:kern w:val="0"/>
          <w:sz w:val="24"/>
          <w:szCs w:val="24"/>
        </w:rPr>
        <w:t>澄清、答复、修改、补充内容（如有的话）</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w:t>
      </w:r>
      <w:r>
        <w:rPr>
          <w:rFonts w:asciiTheme="minorEastAsia" w:hAnsiTheme="minorEastAsia" w:cs="宋体" w:hint="eastAsia"/>
          <w:kern w:val="0"/>
          <w:sz w:val="24"/>
          <w:szCs w:val="24"/>
        </w:rPr>
        <w:lastRenderedPageBreak/>
        <w:t>投标人在编制投标文件时参考，招标人不对投标人据此作出的判断和决策负责。</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FF124B" w:rsidRDefault="00406FB9">
      <w:pPr>
        <w:autoSpaceDE w:val="0"/>
        <w:autoSpaceDN w:val="0"/>
        <w:spacing w:line="360" w:lineRule="auto"/>
        <w:contextualSpacing/>
        <w:rPr>
          <w:rFonts w:asciiTheme="minorEastAsia" w:hAnsiTheme="minorEastAsia" w:cs="宋体"/>
          <w:b/>
          <w:color w:val="FF0000"/>
          <w:kern w:val="0"/>
          <w:sz w:val="24"/>
          <w:szCs w:val="24"/>
        </w:rPr>
      </w:pPr>
      <w:r>
        <w:rPr>
          <w:rFonts w:asciiTheme="minorEastAsia" w:hAnsiTheme="minorEastAsia" w:cs="宋体" w:hint="eastAsia"/>
          <w:b/>
          <w:color w:val="FF0000"/>
          <w:kern w:val="0"/>
          <w:sz w:val="24"/>
          <w:szCs w:val="24"/>
        </w:rPr>
        <w:t>11.招标文件的澄清或修改</w:t>
      </w:r>
    </w:p>
    <w:p w:rsidR="00FF124B" w:rsidRDefault="00406FB9">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11.1 在投标截止期前，无论出于何种原因，招标人可主动地或在解答潜在投标人提出的澄清问题时对招标文件进行修改。</w:t>
      </w:r>
    </w:p>
    <w:p w:rsidR="00FF124B" w:rsidRDefault="00406FB9">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w:t>
      </w:r>
      <w:r>
        <w:rPr>
          <w:rFonts w:asciiTheme="minorEastAsia" w:hAnsiTheme="minorEastAsia" w:cs="宋体"/>
          <w:color w:val="FF0000"/>
          <w:kern w:val="0"/>
          <w:sz w:val="24"/>
          <w:szCs w:val="24"/>
        </w:rPr>
        <w:t>.</w:t>
      </w:r>
      <w:r>
        <w:rPr>
          <w:rFonts w:asciiTheme="minorEastAsia" w:hAnsiTheme="minorEastAsia" w:cs="宋体" w:hint="eastAsia"/>
          <w:color w:val="FF0000"/>
          <w:kern w:val="0"/>
          <w:sz w:val="24"/>
          <w:szCs w:val="24"/>
        </w:rPr>
        <w:t>2招标人可以对已发出的招标文件进行必要的澄清或者修改。澄清或者修改的内容可能影响投标文件编制的，招标人将在投标截止时间</w:t>
      </w:r>
      <w:r>
        <w:rPr>
          <w:rFonts w:asciiTheme="minorEastAsia" w:hAnsiTheme="minorEastAsia" w:cs="宋体"/>
          <w:color w:val="FF0000"/>
          <w:kern w:val="0"/>
          <w:sz w:val="24"/>
          <w:szCs w:val="24"/>
        </w:rPr>
        <w:t>15</w:t>
      </w:r>
      <w:r>
        <w:rPr>
          <w:rFonts w:asciiTheme="minorEastAsia" w:hAnsiTheme="minorEastAsia" w:cs="宋体" w:hint="eastAsia"/>
          <w:color w:val="FF0000"/>
          <w:kern w:val="0"/>
          <w:sz w:val="24"/>
          <w:szCs w:val="24"/>
        </w:rPr>
        <w:t>日前，在财政部门指定的政府采购信息发布媒体和《全国公共资源交易平台（河南省·许昌市）》发布更正公告。</w:t>
      </w:r>
    </w:p>
    <w:p w:rsidR="00FF124B" w:rsidRDefault="00406FB9">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rsidR="00FF124B" w:rsidRDefault="00406FB9">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11.4 如果澄清或者修改发出的时间距规定的投标截止时间不足15日，招标人将顺延提交投标文件的截止时间。</w:t>
      </w:r>
    </w:p>
    <w:p w:rsidR="00FF124B" w:rsidRDefault="00FF124B">
      <w:pPr>
        <w:autoSpaceDE w:val="0"/>
        <w:autoSpaceDN w:val="0"/>
        <w:spacing w:line="360" w:lineRule="auto"/>
        <w:contextualSpacing/>
        <w:rPr>
          <w:rFonts w:asciiTheme="minorEastAsia" w:hAnsiTheme="minorEastAsia" w:cs="宋体"/>
          <w:kern w:val="0"/>
          <w:sz w:val="24"/>
          <w:szCs w:val="24"/>
        </w:rPr>
      </w:pPr>
    </w:p>
    <w:p w:rsidR="00FF124B" w:rsidRDefault="00FF124B">
      <w:pPr>
        <w:autoSpaceDE w:val="0"/>
        <w:autoSpaceDN w:val="0"/>
        <w:spacing w:line="360" w:lineRule="auto"/>
        <w:contextualSpacing/>
        <w:rPr>
          <w:rFonts w:asciiTheme="minorEastAsia" w:hAnsiTheme="minorEastAsia" w:cs="宋体"/>
          <w:kern w:val="0"/>
          <w:sz w:val="24"/>
          <w:szCs w:val="24"/>
        </w:rPr>
      </w:pPr>
    </w:p>
    <w:p w:rsidR="00FF124B"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FF124B" w:rsidRDefault="00406FB9">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FF124B" w:rsidRDefault="00406FB9">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lastRenderedPageBreak/>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FF124B" w:rsidRDefault="00406FB9">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15.1 投标文件的构成应符合法律法规及招标文件的要求。</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FF124B" w:rsidRDefault="00406FB9">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根据所投标段</w:t>
      </w:r>
      <w:r>
        <w:rPr>
          <w:rFonts w:ascii="Calibri" w:eastAsia="宋体" w:hAnsi="宋体" w:cs="Times New Roman" w:hint="eastAsia"/>
          <w:color w:val="000000"/>
          <w:sz w:val="24"/>
          <w:szCs w:val="24"/>
        </w:rPr>
        <w:t>制作电子投标文件。</w:t>
      </w:r>
    </w:p>
    <w:p w:rsidR="00FF124B" w:rsidRDefault="00406FB9">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17.投标保证金</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投标保证金的递交方式：银行转帐、银行电汇（均需从投标人注册银行账户</w:t>
      </w:r>
      <w:r>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8"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个工作日内退还未中标人的投标保证金。（交易见证部电话：0374-2968027）</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F124B" w:rsidRDefault="00406FB9">
      <w:pPr>
        <w:tabs>
          <w:tab w:val="left" w:pos="1260"/>
        </w:tabs>
        <w:autoSpaceDE w:val="0"/>
        <w:autoSpaceDN w:val="0"/>
        <w:spacing w:line="360" w:lineRule="auto"/>
        <w:contextualSpacing/>
        <w:rPr>
          <w:rFonts w:asciiTheme="minorEastAsia" w:hAnsiTheme="minorEastAsia" w:cs="仿宋_GB2312"/>
          <w:b/>
          <w:color w:val="7030A0"/>
          <w:sz w:val="24"/>
          <w:szCs w:val="24"/>
          <w:lang w:val="zh-CN"/>
        </w:rPr>
      </w:pPr>
      <w:r>
        <w:rPr>
          <w:rFonts w:asciiTheme="minorEastAsia" w:hAnsiTheme="minorEastAsia" w:cs="仿宋_GB2312" w:hint="eastAsia"/>
          <w:b/>
          <w:color w:val="7030A0"/>
          <w:sz w:val="24"/>
          <w:szCs w:val="24"/>
          <w:lang w:val="zh-CN"/>
        </w:rPr>
        <w:t>1</w:t>
      </w:r>
      <w:r>
        <w:rPr>
          <w:rFonts w:asciiTheme="minorEastAsia" w:hAnsiTheme="minorEastAsia" w:cs="仿宋_GB2312" w:hint="eastAsia"/>
          <w:b/>
          <w:color w:val="7030A0"/>
          <w:sz w:val="24"/>
          <w:szCs w:val="24"/>
        </w:rPr>
        <w:t>8</w:t>
      </w:r>
      <w:r>
        <w:rPr>
          <w:rFonts w:asciiTheme="minorEastAsia" w:hAnsiTheme="minorEastAsia" w:cs="仿宋_GB2312" w:hint="eastAsia"/>
          <w:b/>
          <w:color w:val="7030A0"/>
          <w:sz w:val="24"/>
          <w:szCs w:val="24"/>
          <w:lang w:val="zh-CN"/>
        </w:rPr>
        <w:t>. 投标文件的数量和签署盖章</w:t>
      </w:r>
    </w:p>
    <w:p w:rsidR="00FF124B" w:rsidRDefault="00406FB9">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.1 投标人应提交投标文件份数见“投标人须知前附表”。</w:t>
      </w:r>
    </w:p>
    <w:p w:rsidR="00FF124B" w:rsidRDefault="00406FB9">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.2 在招标文件中已明示需盖章及签名之处，</w:t>
      </w:r>
      <w:r>
        <w:rPr>
          <w:rFonts w:ascii="新宋体" w:eastAsia="新宋体" w:hAnsi="新宋体" w:hint="eastAsia"/>
          <w:color w:val="7030A0"/>
          <w:sz w:val="24"/>
        </w:rPr>
        <w:t>电子投标文件应按招标文件要求加盖投标人电子印章和法人电子印章或授权代表电子印章。</w:t>
      </w:r>
    </w:p>
    <w:p w:rsidR="00FF124B" w:rsidRDefault="00406FB9">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18.3 纸质投标文件</w:t>
      </w:r>
      <w:r>
        <w:rPr>
          <w:rFonts w:ascii="新宋体" w:eastAsia="新宋体" w:hAnsi="新宋体" w:hint="eastAsia"/>
          <w:color w:val="7030A0"/>
          <w:sz w:val="24"/>
        </w:rPr>
        <w:t>是指投标人电子投标文件制作完成后生成的后缀名为</w:t>
      </w:r>
      <w:r>
        <w:rPr>
          <w:rFonts w:hAnsi="宋体" w:hint="eastAsia"/>
          <w:color w:val="7030A0"/>
          <w:sz w:val="24"/>
          <w:szCs w:val="24"/>
        </w:rPr>
        <w:t>“</w:t>
      </w:r>
      <w:r>
        <w:rPr>
          <w:rFonts w:hAnsi="宋体" w:hint="eastAsia"/>
          <w:color w:val="7030A0"/>
          <w:sz w:val="24"/>
          <w:szCs w:val="24"/>
        </w:rPr>
        <w:t>.PDF</w:t>
      </w:r>
      <w:r>
        <w:rPr>
          <w:rFonts w:hAnsi="宋体" w:hint="eastAsia"/>
          <w:color w:val="7030A0"/>
          <w:sz w:val="24"/>
          <w:szCs w:val="24"/>
        </w:rPr>
        <w:t>”的文件打印的投标文件。</w:t>
      </w:r>
      <w:r>
        <w:rPr>
          <w:rFonts w:asciiTheme="minorEastAsia" w:hAnsiTheme="minorEastAsia" w:cs="仿宋_GB2312" w:hint="eastAsia"/>
          <w:color w:val="7030A0"/>
          <w:sz w:val="24"/>
          <w:szCs w:val="24"/>
          <w:lang w:val="zh-CN"/>
        </w:rPr>
        <w:t>纸质投标文件正本和副本封面上应清楚标明</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正本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或</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副本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字样；一旦正本和副本内容不一致时，以正本为准。纸质投标文件的正本及所有副本</w:t>
      </w:r>
      <w:r>
        <w:rPr>
          <w:rFonts w:asciiTheme="minorEastAsia" w:hAnsiTheme="minorEastAsia" w:cs="仿宋_GB2312" w:hint="eastAsia"/>
          <w:color w:val="7030A0"/>
          <w:sz w:val="24"/>
          <w:szCs w:val="24"/>
          <w:lang w:val="zh-CN"/>
        </w:rPr>
        <w:lastRenderedPageBreak/>
        <w:t>的封面均须由投标人加盖投标人公章。</w:t>
      </w:r>
    </w:p>
    <w:p w:rsidR="00FF124B" w:rsidRDefault="00406FB9">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.4 纸质投标文件副本可以是纸质投标文件的正本复印而成。</w:t>
      </w:r>
    </w:p>
    <w:p w:rsidR="00FF124B" w:rsidRDefault="00FF124B">
      <w:pPr>
        <w:tabs>
          <w:tab w:val="left" w:pos="1260"/>
        </w:tabs>
        <w:autoSpaceDE w:val="0"/>
        <w:autoSpaceDN w:val="0"/>
        <w:spacing w:line="360" w:lineRule="auto"/>
        <w:contextualSpacing/>
        <w:rPr>
          <w:rFonts w:asciiTheme="minorEastAsia" w:hAnsiTheme="minorEastAsia" w:cs="仿宋_GB2312"/>
          <w:sz w:val="24"/>
          <w:szCs w:val="24"/>
          <w:lang w:val="zh-CN"/>
        </w:rPr>
      </w:pPr>
    </w:p>
    <w:p w:rsidR="00FF124B"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FF124B" w:rsidRDefault="00406FB9">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FF124B" w:rsidRDefault="00406FB9">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FF124B" w:rsidRDefault="00406FB9">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w:t>
      </w:r>
      <w:r>
        <w:rPr>
          <w:rFonts w:asciiTheme="minorEastAsia" w:hAnsiTheme="minorEastAsia" w:cs="仿宋_GB2312" w:hint="eastAsia"/>
          <w:sz w:val="24"/>
          <w:szCs w:val="24"/>
          <w:lang w:val="zh-CN"/>
        </w:rPr>
        <w:lastRenderedPageBreak/>
        <w:t>时间前以书面形式告知招标人。</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FF124B" w:rsidRDefault="00FF124B">
      <w:pPr>
        <w:autoSpaceDE w:val="0"/>
        <w:autoSpaceDN w:val="0"/>
        <w:spacing w:line="360" w:lineRule="auto"/>
        <w:contextualSpacing/>
        <w:rPr>
          <w:rFonts w:asciiTheme="minorEastAsia" w:hAnsiTheme="minorEastAsia" w:cs="宋体"/>
          <w:kern w:val="0"/>
          <w:sz w:val="24"/>
          <w:szCs w:val="24"/>
        </w:rPr>
      </w:pPr>
    </w:p>
    <w:p w:rsidR="00FF124B"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FF124B" w:rsidRDefault="00406FB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FF124B" w:rsidRDefault="00406FB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FF124B" w:rsidRDefault="00406FB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FF124B" w:rsidRDefault="00406FB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FF124B" w:rsidRDefault="00406FB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FF124B" w:rsidRDefault="00406FB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FF124B" w:rsidRDefault="00406FB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FF124B" w:rsidRDefault="00406FB9">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w:t>
      </w:r>
      <w:r>
        <w:rPr>
          <w:rFonts w:asciiTheme="minorEastAsia" w:hAnsiTheme="minorEastAsia" w:cs="仿宋_GB2312" w:hint="eastAsia"/>
          <w:sz w:val="24"/>
          <w:szCs w:val="24"/>
          <w:lang w:val="zh-CN"/>
        </w:rPr>
        <w:lastRenderedPageBreak/>
        <w:t>采购人或者代理机构发现评审专家与参加采购活动的供应商有利害关系的,应当要求其回避。</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可要求投标人对投标文件有关事项作出澄清或者说明。</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lastRenderedPageBreak/>
        <w:t>规定经投标人确认后产生约束力，投标人不确认的，其投标无效。</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FF124B" w:rsidRDefault="00406FB9">
      <w:pPr>
        <w:pStyle w:val="a7"/>
        <w:spacing w:line="360" w:lineRule="auto"/>
        <w:rPr>
          <w:rFonts w:ascii="宋体" w:hAnsi="宋体" w:cs="宋体"/>
          <w:color w:val="FF0000"/>
          <w:szCs w:val="24"/>
        </w:rPr>
      </w:pPr>
      <w:r>
        <w:rPr>
          <w:rFonts w:asciiTheme="minorEastAsia" w:hAnsiTheme="minorEastAsia" w:cs="仿宋_GB2312" w:hint="eastAsia"/>
          <w:color w:val="FF0000"/>
          <w:szCs w:val="24"/>
          <w:lang w:val="zh-CN"/>
        </w:rPr>
        <w:t>30.3</w:t>
      </w:r>
      <w:r>
        <w:rPr>
          <w:rFonts w:ascii="宋体" w:hAnsi="宋体" w:cs="宋体" w:hint="eastAsia"/>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FF124B" w:rsidRDefault="00406FB9">
      <w:pPr>
        <w:pStyle w:val="a7"/>
        <w:spacing w:line="360" w:lineRule="auto"/>
        <w:rPr>
          <w:rFonts w:ascii="宋体" w:hAnsi="宋体" w:cs="宋体"/>
          <w:color w:val="FF0000"/>
          <w:szCs w:val="24"/>
        </w:rPr>
      </w:pPr>
      <w:r>
        <w:rPr>
          <w:rFonts w:ascii="宋体" w:hAnsi="宋体" w:cs="宋体" w:hint="eastAsia"/>
          <w:color w:val="FF0000"/>
          <w:szCs w:val="24"/>
        </w:rPr>
        <w:t>（一）</w:t>
      </w:r>
      <w:r>
        <w:rPr>
          <w:rFonts w:ascii="宋体" w:hAnsi="宋体" w:cs="宋体" w:hint="eastAsia"/>
          <w:color w:val="FF0000"/>
          <w:szCs w:val="24"/>
          <w:highlight w:val="yellow"/>
        </w:rPr>
        <w:t>提供虚假材料谋取中标、成交的</w:t>
      </w:r>
      <w:r>
        <w:rPr>
          <w:rFonts w:ascii="宋体" w:hAnsi="宋体" w:cs="宋体" w:hint="eastAsia"/>
          <w:color w:val="FF0000"/>
          <w:szCs w:val="24"/>
        </w:rPr>
        <w:t>；</w:t>
      </w:r>
    </w:p>
    <w:p w:rsidR="00FF124B" w:rsidRDefault="00406FB9">
      <w:pPr>
        <w:pStyle w:val="a7"/>
        <w:spacing w:line="360" w:lineRule="auto"/>
        <w:rPr>
          <w:rFonts w:ascii="宋体" w:hAnsi="宋体" w:cs="宋体"/>
          <w:color w:val="FF0000"/>
          <w:szCs w:val="24"/>
        </w:rPr>
      </w:pPr>
      <w:r>
        <w:rPr>
          <w:rFonts w:ascii="宋体" w:hAnsi="宋体" w:cs="宋体" w:hint="eastAsia"/>
          <w:color w:val="FF0000"/>
          <w:szCs w:val="24"/>
        </w:rPr>
        <w:t>（二）采取不正当手段诋毁、排挤其他供应商的；</w:t>
      </w:r>
    </w:p>
    <w:p w:rsidR="00FF124B" w:rsidRDefault="00406FB9">
      <w:pPr>
        <w:pStyle w:val="a7"/>
        <w:spacing w:line="360" w:lineRule="auto"/>
        <w:rPr>
          <w:rFonts w:ascii="宋体" w:hAnsi="宋体" w:cs="宋体"/>
          <w:color w:val="FF0000"/>
          <w:szCs w:val="24"/>
        </w:rPr>
      </w:pPr>
      <w:r>
        <w:rPr>
          <w:rFonts w:ascii="宋体" w:hAnsi="宋体" w:cs="宋体" w:hint="eastAsia"/>
          <w:color w:val="FF0000"/>
          <w:szCs w:val="24"/>
        </w:rPr>
        <w:t>（三）与采购人、其他供应商或者采购代理机构恶意串通的；</w:t>
      </w:r>
    </w:p>
    <w:p w:rsidR="00FF124B" w:rsidRDefault="00406FB9">
      <w:pPr>
        <w:pStyle w:val="a7"/>
        <w:spacing w:line="360" w:lineRule="auto"/>
        <w:rPr>
          <w:rFonts w:ascii="宋体" w:hAnsi="宋体" w:cs="宋体"/>
          <w:color w:val="FF0000"/>
          <w:szCs w:val="24"/>
        </w:rPr>
      </w:pPr>
      <w:r>
        <w:rPr>
          <w:rFonts w:ascii="宋体" w:hAnsi="宋体" w:cs="宋体" w:hint="eastAsia"/>
          <w:color w:val="FF0000"/>
          <w:szCs w:val="24"/>
        </w:rPr>
        <w:t>（四）向采购人、采购代理机构行贿或者提供其他不正当利益的；</w:t>
      </w:r>
    </w:p>
    <w:p w:rsidR="00FF124B" w:rsidRDefault="00406FB9">
      <w:pPr>
        <w:pStyle w:val="a7"/>
        <w:spacing w:line="360" w:lineRule="auto"/>
        <w:rPr>
          <w:rFonts w:ascii="宋体" w:hAnsi="宋体" w:cs="宋体"/>
          <w:color w:val="FF0000"/>
          <w:szCs w:val="24"/>
        </w:rPr>
      </w:pPr>
      <w:r>
        <w:rPr>
          <w:rFonts w:ascii="宋体" w:hAnsi="宋体" w:cs="宋体" w:hint="eastAsia"/>
          <w:color w:val="FF0000"/>
          <w:szCs w:val="24"/>
        </w:rPr>
        <w:t>（五）在招标采购过程中与采购人进行协商谈判的；</w:t>
      </w:r>
    </w:p>
    <w:p w:rsidR="00FF124B" w:rsidRDefault="00406FB9">
      <w:pPr>
        <w:pStyle w:val="a7"/>
        <w:spacing w:line="360" w:lineRule="auto"/>
        <w:rPr>
          <w:rFonts w:ascii="宋体" w:hAnsi="宋体" w:cs="宋体"/>
          <w:color w:val="FF0000"/>
          <w:szCs w:val="24"/>
        </w:rPr>
      </w:pPr>
      <w:r>
        <w:rPr>
          <w:rFonts w:ascii="宋体" w:hAnsi="宋体" w:cs="宋体" w:hint="eastAsia"/>
          <w:color w:val="FF0000"/>
          <w:szCs w:val="24"/>
        </w:rPr>
        <w:t>（六）拒绝有关部门监督检查或者提供虚假情况的。</w:t>
      </w:r>
    </w:p>
    <w:p w:rsidR="00FF124B" w:rsidRDefault="00406FB9">
      <w:pPr>
        <w:pStyle w:val="a7"/>
        <w:spacing w:line="360" w:lineRule="auto"/>
        <w:rPr>
          <w:rFonts w:ascii="宋体" w:hAnsi="宋体" w:cs="宋体"/>
          <w:color w:val="FF0000"/>
          <w:kern w:val="0"/>
          <w:szCs w:val="24"/>
        </w:rPr>
      </w:pPr>
      <w:r>
        <w:rPr>
          <w:rFonts w:ascii="宋体" w:hAnsi="宋体" w:cs="宋体" w:hint="eastAsia"/>
          <w:color w:val="FF0000"/>
          <w:szCs w:val="24"/>
        </w:rPr>
        <w:t>投标人有前款第（一）至（五）项情形之一的，中标、成交无效。</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投标人应当遵循公平竞争的原则，不得恶意串通，不得妨碍其他投标人的竞争</w:t>
      </w:r>
      <w:r>
        <w:rPr>
          <w:rFonts w:asciiTheme="minorEastAsia" w:hAnsiTheme="minorEastAsia" w:cs="仿宋_GB2312" w:hint="eastAsia"/>
          <w:sz w:val="24"/>
          <w:szCs w:val="24"/>
          <w:lang w:val="zh-CN"/>
        </w:rPr>
        <w:lastRenderedPageBreak/>
        <w:t>行为，不得损害采购人或者其他投标人的合法权益。在评标过程中发现投标人有上述情形的，评标委员会应当认定其投标无效，并书面报告本级财政部门。</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30.6 </w:t>
      </w:r>
      <w:r>
        <w:rPr>
          <w:rFonts w:asciiTheme="minorEastAsia" w:hAnsiTheme="minorEastAsia" w:cs="仿宋_GB2312"/>
          <w:sz w:val="24"/>
          <w:szCs w:val="24"/>
          <w:lang w:val="zh-CN"/>
        </w:rPr>
        <w:t>法律、法规和招标文件规定的其他无效情形。</w:t>
      </w:r>
    </w:p>
    <w:p w:rsidR="00FF124B" w:rsidRDefault="00406FB9">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F124B" w:rsidRDefault="00FF124B">
      <w:pPr>
        <w:tabs>
          <w:tab w:val="left" w:pos="1260"/>
        </w:tabs>
        <w:autoSpaceDE w:val="0"/>
        <w:autoSpaceDN w:val="0"/>
        <w:spacing w:line="360" w:lineRule="auto"/>
        <w:contextualSpacing/>
        <w:rPr>
          <w:rFonts w:asciiTheme="minorEastAsia" w:hAnsiTheme="minorEastAsia" w:cs="仿宋_GB2312"/>
          <w:sz w:val="24"/>
          <w:szCs w:val="24"/>
          <w:lang w:val="zh-CN"/>
        </w:rPr>
      </w:pPr>
    </w:p>
    <w:p w:rsidR="00FF124B"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FF124B" w:rsidRDefault="00406FB9">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w:t>
      </w:r>
      <w:r>
        <w:rPr>
          <w:rFonts w:asciiTheme="minorEastAsia" w:hAnsiTheme="minorEastAsia" w:cs="仿宋_GB2312" w:hint="eastAsia"/>
          <w:sz w:val="24"/>
          <w:szCs w:val="24"/>
        </w:rPr>
        <w:lastRenderedPageBreak/>
        <w:t>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对采购过程、中标结果提出的质疑，合格供应商符合法定数量时，可以从合格的中标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采购人应当自中标通知书发出之日起30日内，按照招标文件和中标人投标文件的规定，与中标人签订书面合同。所签订的合同不得对招标文件确定的事项和中标人投标文件作实质性修改。</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FF124B" w:rsidRDefault="00406FB9">
      <w:pPr>
        <w:autoSpaceDE w:val="0"/>
        <w:autoSpaceDN w:val="0"/>
        <w:spacing w:line="360" w:lineRule="auto"/>
        <w:contextualSpacing/>
        <w:rPr>
          <w:rFonts w:asciiTheme="minorEastAsia" w:hAnsiTheme="minorEastAsia" w:cs="仿宋_GB2312"/>
          <w:b/>
          <w:color w:val="FF0000"/>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inorEastAsia" w:hAnsiTheme="minorEastAsia" w:cs="仿宋_GB2312" w:hint="eastAsia"/>
          <w:b/>
          <w:color w:val="FF0000"/>
          <w:sz w:val="24"/>
          <w:szCs w:val="24"/>
        </w:rPr>
        <w:t>42. 其他</w:t>
      </w:r>
    </w:p>
    <w:p w:rsidR="00FF124B" w:rsidRDefault="00406FB9">
      <w:pPr>
        <w:tabs>
          <w:tab w:val="left" w:pos="1260"/>
        </w:tabs>
        <w:autoSpaceDE w:val="0"/>
        <w:autoSpaceDN w:val="0"/>
        <w:spacing w:line="360" w:lineRule="auto"/>
        <w:contextualSpacing/>
        <w:jc w:val="left"/>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本次招标文件未尽事项，以法律法规规定的为准。</w:t>
      </w:r>
    </w:p>
    <w:p w:rsidR="00FF124B"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Default="00406FB9">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F124B" w:rsidRDefault="00406F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FF124B" w:rsidRDefault="00FF124B">
      <w:pPr>
        <w:jc w:val="center"/>
        <w:rPr>
          <w:rFonts w:asciiTheme="majorEastAsia" w:eastAsiaTheme="majorEastAsia" w:hAnsiTheme="majorEastAsia" w:cs="宋体"/>
          <w:b/>
          <w:kern w:val="0"/>
          <w:sz w:val="36"/>
          <w:szCs w:val="36"/>
        </w:rPr>
      </w:pPr>
    </w:p>
    <w:p w:rsidR="00FF124B" w:rsidRDefault="00406F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F124B"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FF124B" w:rsidRDefault="00406FB9">
      <w:pPr>
        <w:pStyle w:val="a7"/>
        <w:spacing w:line="360" w:lineRule="auto"/>
        <w:ind w:firstLineChars="200" w:firstLine="480"/>
        <w:contextualSpacing/>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本次采购货物中属于强制采购的节能产品，投标人所投产品必须是《节能产品政府采购清单》内产品，投标文件中应提供最新一期《节能产品政府采购清单》中产品所在页</w:t>
      </w:r>
      <w:r>
        <w:rPr>
          <w:rFonts w:asciiTheme="minorEastAsia" w:eastAsiaTheme="minorEastAsia" w:hAnsiTheme="minorEastAsia" w:cs="仿宋_GB2312" w:hint="eastAsia"/>
          <w:color w:val="7030A0"/>
          <w:szCs w:val="24"/>
        </w:rPr>
        <w:t>并加盖投标人公章的原件扫描件（或图片）</w:t>
      </w:r>
      <w:r>
        <w:rPr>
          <w:rFonts w:asciiTheme="minorEastAsia" w:eastAsiaTheme="minorEastAsia" w:hAnsiTheme="minorEastAsia" w:cs="仿宋_GB2312" w:hint="eastAsia"/>
          <w:color w:val="7030A0"/>
          <w:szCs w:val="24"/>
          <w:lang w:val="zh-CN"/>
        </w:rPr>
        <w:t>。投标人所投其他产品若属于“节能产品政府采购清单”优先采购产品，在同等条件下，优先采购清单中的产品。</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F124B" w:rsidRDefault="00406F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FF124B" w:rsidRDefault="00406F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FF124B" w:rsidRDefault="00406F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F124B" w:rsidRDefault="00406FB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FF124B" w:rsidRDefault="00406FB9">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w:t>
      </w:r>
      <w:r>
        <w:rPr>
          <w:rFonts w:asciiTheme="minorEastAsia" w:hAnsiTheme="minorEastAsia" w:cs="仿宋_GB2312" w:hint="eastAsia"/>
          <w:color w:val="FF0000"/>
          <w:sz w:val="24"/>
          <w:szCs w:val="24"/>
          <w:lang w:val="zh-CN"/>
        </w:rPr>
        <w:t>对小型和微型企业产品的价格给予6%-10%的扣除，</w:t>
      </w:r>
      <w:r>
        <w:rPr>
          <w:rFonts w:asciiTheme="minorEastAsia" w:hAnsiTheme="minorEastAsia" w:cs="仿宋_GB2312" w:hint="eastAsia"/>
          <w:sz w:val="24"/>
          <w:szCs w:val="24"/>
          <w:lang w:val="zh-CN"/>
        </w:rPr>
        <w:t>用扣除后的价格参与评审。</w:t>
      </w:r>
    </w:p>
    <w:p w:rsidR="00FF124B" w:rsidRDefault="00406F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F124B" w:rsidRDefault="00406FB9">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F124B" w:rsidRDefault="00406FB9">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F124B" w:rsidRDefault="00406FB9">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FF124B" w:rsidRDefault="00406F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Pr>
          <w:rFonts w:asciiTheme="minorEastAsia" w:hAnsiTheme="minorEastAsia" w:cs="仿宋_GB2312" w:hint="eastAsia"/>
          <w:sz w:val="24"/>
          <w:szCs w:val="24"/>
          <w:lang w:val="zh-CN"/>
        </w:rPr>
        <w:t>财库[2014]68号</w:t>
      </w:r>
      <w:bookmarkEnd w:id="1"/>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F124B" w:rsidRDefault="00406FB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color w:val="000000"/>
          <w:szCs w:val="24"/>
        </w:rPr>
        <w:t>残疾人福利性单位属于小型、微型企业的，不重复享受政策。</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406FB9">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F124B" w:rsidRDefault="00406FB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FF124B" w:rsidRDefault="00FF124B">
      <w:pPr>
        <w:pStyle w:val="a7"/>
        <w:spacing w:line="360" w:lineRule="auto"/>
        <w:contextualSpacing/>
        <w:rPr>
          <w:rFonts w:asciiTheme="minorEastAsia" w:hAnsiTheme="minorEastAsia" w:cs="仿宋_GB2312"/>
          <w:lang w:val="zh-CN"/>
        </w:rPr>
      </w:pPr>
    </w:p>
    <w:p w:rsidR="00FF124B" w:rsidRDefault="00406FB9">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采购人（采购代理机构）依法对投标人资格进行审查</w:t>
      </w:r>
      <w:r>
        <w:rPr>
          <w:rFonts w:asciiTheme="minorEastAsia" w:eastAsiaTheme="minorEastAsia" w:hAnsiTheme="minorEastAsia" w:cs="仿宋_GB2312"/>
          <w:szCs w:val="24"/>
          <w:lang w:val="zh-CN"/>
        </w:rPr>
        <w:t>。</w:t>
      </w:r>
    </w:p>
    <w:p w:rsidR="00FF124B" w:rsidRDefault="00406FB9">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F124B" w:rsidRDefault="00406FB9">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F124B">
        <w:trPr>
          <w:trHeight w:val="567"/>
        </w:trPr>
        <w:tc>
          <w:tcPr>
            <w:tcW w:w="9079" w:type="dxa"/>
            <w:vAlign w:val="center"/>
          </w:tcPr>
          <w:p w:rsidR="00FF124B" w:rsidRDefault="00406FB9">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FF124B">
        <w:trPr>
          <w:trHeight w:val="567"/>
        </w:trPr>
        <w:tc>
          <w:tcPr>
            <w:tcW w:w="9079" w:type="dxa"/>
            <w:vAlign w:val="center"/>
          </w:tcPr>
          <w:p w:rsidR="00FF124B" w:rsidRDefault="00406FB9">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FF124B">
        <w:tc>
          <w:tcPr>
            <w:tcW w:w="9079" w:type="dxa"/>
            <w:vAlign w:val="center"/>
          </w:tcPr>
          <w:p w:rsidR="00FF124B" w:rsidRDefault="00406FB9">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FF124B" w:rsidRDefault="00406FB9">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FF124B">
        <w:tc>
          <w:tcPr>
            <w:tcW w:w="9079" w:type="dxa"/>
            <w:vAlign w:val="center"/>
          </w:tcPr>
          <w:p w:rsidR="00FF124B" w:rsidRDefault="00406FB9">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FF124B" w:rsidRDefault="00406FB9">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FF124B">
        <w:tc>
          <w:tcPr>
            <w:tcW w:w="9079" w:type="dxa"/>
            <w:vAlign w:val="center"/>
          </w:tcPr>
          <w:p w:rsidR="00FF124B" w:rsidRDefault="00406FB9">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FF124B" w:rsidRDefault="00542083">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w:t>
            </w:r>
            <w:r w:rsidRPr="009366FA">
              <w:rPr>
                <w:rFonts w:asciiTheme="minorEastAsia" w:hAnsiTheme="minorEastAsia" w:hint="eastAsia"/>
                <w:bCs/>
                <w:color w:val="FF0000"/>
                <w:sz w:val="24"/>
                <w:szCs w:val="24"/>
              </w:rPr>
              <w:t>四</w:t>
            </w:r>
            <w:r w:rsidR="00406FB9" w:rsidRPr="009366FA">
              <w:rPr>
                <w:rFonts w:asciiTheme="minorEastAsia" w:hAnsiTheme="minorEastAsia" w:hint="eastAsia"/>
                <w:bCs/>
                <w:color w:val="FF0000"/>
                <w:sz w:val="24"/>
                <w:szCs w:val="24"/>
              </w:rPr>
              <w:t>个</w:t>
            </w:r>
            <w:r w:rsidR="00406FB9">
              <w:rPr>
                <w:rFonts w:asciiTheme="minorEastAsia" w:hAnsiTheme="minorEastAsia" w:hint="eastAsia"/>
                <w:bCs/>
                <w:sz w:val="24"/>
                <w:szCs w:val="24"/>
              </w:rPr>
              <w:t>月内任意一个月缴纳税收凭据。（依法免税的投标人，应提供相应文件证明依法免税）</w:t>
            </w:r>
          </w:p>
        </w:tc>
      </w:tr>
      <w:tr w:rsidR="00FF124B">
        <w:tc>
          <w:tcPr>
            <w:tcW w:w="9079" w:type="dxa"/>
            <w:vAlign w:val="center"/>
          </w:tcPr>
          <w:p w:rsidR="00FF124B" w:rsidRDefault="00406FB9">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F124B">
        <w:tc>
          <w:tcPr>
            <w:tcW w:w="9079" w:type="dxa"/>
            <w:vAlign w:val="center"/>
          </w:tcPr>
          <w:p w:rsidR="00FF124B" w:rsidRDefault="00406FB9">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FF124B" w:rsidRDefault="00406FB9">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r>
              <w:rPr>
                <w:rFonts w:asciiTheme="minorEastAsia" w:hAnsiTheme="minorEastAsia" w:cs="宋体" w:hint="eastAsia"/>
                <w:kern w:val="0"/>
                <w:sz w:val="24"/>
                <w:szCs w:val="24"/>
              </w:rPr>
              <w:t>（格式自拟）</w:t>
            </w:r>
          </w:p>
        </w:tc>
      </w:tr>
      <w:tr w:rsidR="00FF124B">
        <w:tc>
          <w:tcPr>
            <w:tcW w:w="9079" w:type="dxa"/>
            <w:vAlign w:val="center"/>
          </w:tcPr>
          <w:p w:rsidR="00FF124B" w:rsidRDefault="00406FB9">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F124B">
        <w:tc>
          <w:tcPr>
            <w:tcW w:w="9079" w:type="dxa"/>
            <w:vAlign w:val="center"/>
          </w:tcPr>
          <w:p w:rsidR="00FF124B" w:rsidRDefault="00406FB9">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t>
            </w:r>
            <w:r>
              <w:rPr>
                <w:rFonts w:ascii="宋体" w:hAnsi="宋体" w:cs="宋体"/>
                <w:b/>
                <w:bCs/>
                <w:sz w:val="24"/>
                <w:szCs w:val="24"/>
              </w:rPr>
              <w:t>www.gsxt.gov.cn</w:t>
            </w:r>
            <w:r>
              <w:rPr>
                <w:rFonts w:ascii="宋体" w:hAnsi="宋体" w:cs="宋体" w:hint="eastAsia"/>
                <w:b/>
                <w:bCs/>
                <w:sz w:val="24"/>
                <w:szCs w:val="24"/>
              </w:rPr>
              <w:t>）</w:t>
            </w:r>
            <w:r>
              <w:rPr>
                <w:rFonts w:ascii="宋体" w:hAnsi="宋体" w:cs="仿宋_GB2312" w:hint="eastAsia"/>
                <w:b/>
                <w:color w:val="FF0000"/>
                <w:sz w:val="24"/>
                <w:szCs w:val="24"/>
                <w:shd w:val="clear" w:color="auto" w:fill="FFFFFF"/>
              </w:rPr>
              <w:t>严重违法失信企业名单（黑名单）的投标人。(本项目投标截止时间前三年内供应商信用记录情况)</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w:t>
            </w:r>
            <w:r>
              <w:rPr>
                <w:rFonts w:ascii="宋体" w:hAnsi="宋体" w:cs="仿宋_GB2312" w:hint="eastAsia"/>
                <w:b/>
                <w:color w:val="FF0000"/>
                <w:sz w:val="24"/>
                <w:szCs w:val="24"/>
                <w:shd w:val="clear" w:color="auto" w:fill="FFFFFF"/>
              </w:rPr>
              <w:t>严重违法失信企业名单（黑名单）</w:t>
            </w:r>
            <w:r>
              <w:rPr>
                <w:rFonts w:asciiTheme="minorEastAsia" w:hAnsiTheme="minorEastAsia" w:hint="eastAsia"/>
                <w:bCs/>
                <w:sz w:val="24"/>
                <w:szCs w:val="24"/>
              </w:rPr>
              <w:t>（联合体形式投标的，联合体成员存在不良信用记录，视同联合体存在不良信用记录）。</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（4）</w:t>
            </w:r>
            <w:r>
              <w:rPr>
                <w:rFonts w:asciiTheme="minorEastAsia" w:hAnsiTheme="minorEastAsia" w:hint="eastAsia"/>
                <w:bCs/>
                <w:color w:val="FF0000"/>
                <w:sz w:val="24"/>
                <w:szCs w:val="24"/>
              </w:rPr>
              <w:t>信用信息的使用原则：经采购人认定的被列入失信被执行人、重大税收违法案件当事人名单、政府采购严重违法失信行为记录名单的投标人</w:t>
            </w:r>
            <w:r>
              <w:rPr>
                <w:rFonts w:asciiTheme="minorEastAsia" w:hAnsiTheme="minorEastAsia" w:cs="宋体" w:hint="eastAsia"/>
                <w:color w:val="FF0000"/>
                <w:kern w:val="0"/>
                <w:sz w:val="24"/>
                <w:szCs w:val="24"/>
              </w:rPr>
              <w:t>、严重违法失信企业名单（黑名单）的投标人，</w:t>
            </w:r>
            <w:r>
              <w:rPr>
                <w:rFonts w:asciiTheme="minorEastAsia" w:hAnsiTheme="minorEastAsia" w:hint="eastAsia"/>
                <w:bCs/>
                <w:color w:val="FF0000"/>
                <w:sz w:val="24"/>
                <w:szCs w:val="24"/>
              </w:rPr>
              <w:t>将拒绝其参与政府采购活动。</w:t>
            </w:r>
          </w:p>
        </w:tc>
      </w:tr>
      <w:tr w:rsidR="00FF124B">
        <w:trPr>
          <w:trHeight w:val="624"/>
        </w:trPr>
        <w:tc>
          <w:tcPr>
            <w:tcW w:w="9079" w:type="dxa"/>
            <w:vAlign w:val="center"/>
          </w:tcPr>
          <w:p w:rsidR="00FF124B" w:rsidRDefault="00406FB9">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cs="仿宋_GB2312" w:hint="eastAsia"/>
                <w:b/>
                <w:sz w:val="24"/>
                <w:szCs w:val="24"/>
                <w:lang w:val="zh-CN"/>
              </w:rPr>
              <w:t>报价</w:t>
            </w:r>
          </w:p>
          <w:p w:rsidR="00FF124B" w:rsidRDefault="00406FB9">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FF124B">
        <w:trPr>
          <w:trHeight w:val="624"/>
        </w:trPr>
        <w:tc>
          <w:tcPr>
            <w:tcW w:w="9079" w:type="dxa"/>
            <w:vAlign w:val="center"/>
          </w:tcPr>
          <w:p w:rsidR="00FF124B" w:rsidRDefault="00406FB9">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FF124B" w:rsidRDefault="00406FB9">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FF124B">
        <w:trPr>
          <w:trHeight w:val="624"/>
        </w:trPr>
        <w:tc>
          <w:tcPr>
            <w:tcW w:w="9079" w:type="dxa"/>
            <w:vAlign w:val="center"/>
          </w:tcPr>
          <w:p w:rsidR="00FF124B" w:rsidRDefault="00406FB9">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FF124B" w:rsidRDefault="00406FB9">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FF124B">
        <w:trPr>
          <w:trHeight w:val="567"/>
        </w:trPr>
        <w:tc>
          <w:tcPr>
            <w:tcW w:w="9079" w:type="dxa"/>
            <w:vAlign w:val="center"/>
          </w:tcPr>
          <w:p w:rsidR="00FF124B" w:rsidRDefault="00406FB9">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FF124B" w:rsidRDefault="00FF124B">
      <w:pPr>
        <w:pStyle w:val="a7"/>
        <w:spacing w:line="360" w:lineRule="auto"/>
        <w:ind w:firstLineChars="200" w:firstLine="482"/>
        <w:contextualSpacing/>
        <w:rPr>
          <w:rFonts w:asciiTheme="minorEastAsia" w:eastAsiaTheme="minorEastAsia" w:hAnsiTheme="minorEastAsia" w:cs="仿宋_GB2312"/>
          <w:b/>
          <w:szCs w:val="24"/>
          <w:lang w:val="zh-CN"/>
        </w:rPr>
      </w:pPr>
    </w:p>
    <w:p w:rsidR="00FF124B" w:rsidRDefault="00406FB9">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FF124B"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w:t>
      </w:r>
    </w:p>
    <w:p w:rsidR="00FF124B"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FF124B" w:rsidRDefault="00406FB9">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FF124B" w:rsidRDefault="00406FB9">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FF124B" w:rsidRDefault="00406FB9">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FF124B"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要求投标人对投标文件有关事项作出澄清或者说明；</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F124B" w:rsidRDefault="00406FB9">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FF124B" w:rsidRDefault="00406FB9">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w:t>
      </w:r>
      <w:r>
        <w:rPr>
          <w:rFonts w:asciiTheme="minorEastAsia" w:eastAsiaTheme="minorEastAsia" w:hAnsiTheme="minorEastAsia" w:cs="仿宋_GB2312" w:hint="eastAsia"/>
          <w:szCs w:val="24"/>
          <w:lang w:val="zh-CN"/>
        </w:rPr>
        <w:lastRenderedPageBreak/>
        <w:t>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FF124B"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w:t>
      </w:r>
      <w:r>
        <w:rPr>
          <w:rFonts w:asciiTheme="minorEastAsia" w:eastAsiaTheme="minorEastAsia" w:hAnsiTheme="minorEastAsia" w:cs="仿宋_GB2312" w:hint="eastAsia"/>
          <w:color w:val="FF0000"/>
          <w:szCs w:val="24"/>
          <w:lang w:val="zh-CN"/>
        </w:rPr>
        <w:t>对小型和微型企业产品的投标价格给予6%的扣除</w:t>
      </w:r>
      <w:r>
        <w:rPr>
          <w:rFonts w:asciiTheme="minorEastAsia" w:eastAsiaTheme="minorEastAsia" w:hAnsiTheme="minorEastAsia" w:cs="仿宋_GB2312" w:hint="eastAsia"/>
          <w:szCs w:val="24"/>
          <w:lang w:val="zh-CN"/>
        </w:rPr>
        <w:t>，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F124B" w:rsidRDefault="00406F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FF124B" w:rsidRDefault="00406FB9">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FF124B" w:rsidRDefault="00406FB9">
      <w:pPr>
        <w:pStyle w:val="a7"/>
        <w:spacing w:line="360" w:lineRule="auto"/>
        <w:ind w:firstLineChars="200" w:firstLine="482"/>
        <w:contextualSpacing/>
        <w:rPr>
          <w:rFonts w:asciiTheme="minorEastAsia" w:eastAsiaTheme="minorEastAsia" w:hAnsiTheme="minorEastAsia" w:cs="仿宋_GB2312"/>
          <w:b/>
          <w:color w:val="7030A0"/>
          <w:szCs w:val="24"/>
          <w:lang w:val="zh-CN"/>
        </w:rPr>
      </w:pPr>
      <w:r>
        <w:rPr>
          <w:rFonts w:asciiTheme="minorEastAsia" w:eastAsiaTheme="minorEastAsia" w:hAnsiTheme="minorEastAsia" w:hint="eastAsia"/>
          <w:b/>
          <w:color w:val="7030A0"/>
          <w:szCs w:val="24"/>
        </w:rPr>
        <w:t>（2）强制采购节能产品和优先采购节能产品、优先采购环保产品</w:t>
      </w:r>
    </w:p>
    <w:p w:rsidR="00FF124B" w:rsidRDefault="00406FB9">
      <w:pPr>
        <w:pStyle w:val="a7"/>
        <w:spacing w:line="360" w:lineRule="auto"/>
        <w:ind w:firstLine="465"/>
        <w:contextualSpacing/>
        <w:jc w:val="left"/>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1）对《节能产品政府采购清单》所列的政府强制采购节能产品</w:t>
      </w:r>
      <w:r>
        <w:rPr>
          <w:rFonts w:asciiTheme="minorEastAsia" w:eastAsiaTheme="minorEastAsia" w:hAnsiTheme="minorEastAsia" w:cs="仿宋_GB2312" w:hint="eastAsia"/>
          <w:color w:val="7030A0"/>
          <w:szCs w:val="24"/>
        </w:rPr>
        <w:t>，</w:t>
      </w:r>
      <w:r>
        <w:rPr>
          <w:rFonts w:asciiTheme="minorEastAsia" w:eastAsiaTheme="minorEastAsia" w:hAnsiTheme="minorEastAsia" w:cs="仿宋_GB2312" w:hint="eastAsia"/>
          <w:color w:val="7030A0"/>
          <w:szCs w:val="24"/>
          <w:lang w:val="zh-CN"/>
        </w:rPr>
        <w:t>投标人投标文件中应提供最新一期《节能产品政府采购清单》中所投产品所在页并加盖投标人公章</w:t>
      </w:r>
      <w:r>
        <w:rPr>
          <w:rFonts w:asciiTheme="minorEastAsia" w:eastAsiaTheme="minorEastAsia" w:hAnsiTheme="minorEastAsia" w:cs="仿宋_GB2312" w:hint="eastAsia"/>
          <w:color w:val="7030A0"/>
          <w:szCs w:val="24"/>
          <w:lang w:val="zh-CN"/>
        </w:rPr>
        <w:lastRenderedPageBreak/>
        <w:t>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FF124B" w:rsidRDefault="00406FB9">
      <w:pPr>
        <w:pStyle w:val="a7"/>
        <w:spacing w:line="360" w:lineRule="auto"/>
        <w:ind w:firstLine="465"/>
        <w:contextualSpacing/>
        <w:jc w:val="left"/>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投标人所投其他产品若属于“节能产品政府采购清单”优先采购产品，</w:t>
      </w:r>
      <w:r>
        <w:rPr>
          <w:rFonts w:asciiTheme="minorEastAsia" w:hAnsiTheme="minorEastAsia" w:cs="仿宋_GB2312" w:hint="eastAsia"/>
          <w:color w:val="7030A0"/>
          <w:szCs w:val="24"/>
          <w:lang w:val="zh-CN"/>
        </w:rPr>
        <w:t>投标文件中须提供最新一期《节能产品政府采购清单》中产品所在页并加盖投标人公章的原件扫描件（或图片），评标委员会根据本项目评标标准予以判定并赋分。</w:t>
      </w:r>
    </w:p>
    <w:p w:rsidR="00FF124B" w:rsidRDefault="00406FB9">
      <w:pPr>
        <w:pStyle w:val="a7"/>
        <w:spacing w:line="360" w:lineRule="auto"/>
        <w:ind w:firstLineChars="200" w:firstLine="480"/>
        <w:contextualSpacing/>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2）</w:t>
      </w:r>
      <w:r>
        <w:rPr>
          <w:rFonts w:asciiTheme="minorEastAsia" w:hAnsiTheme="minorEastAsia" w:cs="仿宋_GB2312" w:hint="eastAsia"/>
          <w:color w:val="7030A0"/>
          <w:szCs w:val="24"/>
          <w:lang w:val="zh-CN"/>
        </w:rPr>
        <w:t>投标人所投产品若属于“环境标志产品政府采购清单”内产品，投标文件中须提供最新一期《环境标志产品政府采购清单》中产品所在页并加盖投标人公章的原件扫描件（或图片），</w:t>
      </w:r>
      <w:r>
        <w:rPr>
          <w:rFonts w:asciiTheme="minorEastAsia" w:eastAsiaTheme="minorEastAsia" w:hAnsiTheme="minorEastAsia" w:cs="仿宋_GB2312" w:hint="eastAsia"/>
          <w:color w:val="7030A0"/>
          <w:szCs w:val="24"/>
          <w:lang w:val="zh-CN"/>
        </w:rPr>
        <w:t>评标委员会根据本项目评标标准予以判定并赋分。</w:t>
      </w:r>
    </w:p>
    <w:p w:rsidR="00FF124B"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FF124B" w:rsidRDefault="00406FB9">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FF124B" w:rsidRDefault="00406FB9">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FF124B" w:rsidRDefault="00406FB9">
      <w:pPr>
        <w:pStyle w:val="a7"/>
        <w:spacing w:line="360" w:lineRule="auto"/>
        <w:ind w:firstLine="465"/>
        <w:contextualSpacing/>
        <w:jc w:val="left"/>
        <w:rPr>
          <w:rFonts w:asciiTheme="minorEastAsia" w:eastAsiaTheme="minorEastAsia" w:hAnsiTheme="minorEastAsia" w:cs="仿宋_GB2312"/>
          <w:b/>
          <w:color w:val="7030A0"/>
          <w:szCs w:val="24"/>
          <w:lang w:val="zh-CN"/>
        </w:rPr>
      </w:pPr>
      <w:r>
        <w:rPr>
          <w:rFonts w:asciiTheme="minorEastAsia" w:eastAsiaTheme="minorEastAsia" w:hAnsiTheme="minorEastAsia" w:cs="仿宋_GB2312" w:hint="eastAsia"/>
          <w:b/>
          <w:color w:val="7030A0"/>
          <w:szCs w:val="24"/>
          <w:lang w:val="zh-CN"/>
        </w:rPr>
        <w:t>（4）关于强制性产品认证</w:t>
      </w:r>
    </w:p>
    <w:p w:rsidR="00FF124B" w:rsidRDefault="00406FB9">
      <w:pPr>
        <w:spacing w:line="360" w:lineRule="auto"/>
        <w:ind w:firstLineChars="200" w:firstLine="480"/>
        <w:contextualSpacing/>
        <w:rPr>
          <w:rFonts w:asciiTheme="minorEastAsia" w:hAnsiTheme="minorEastAsia" w:cs="宋体"/>
          <w:color w:val="7030A0"/>
          <w:kern w:val="0"/>
          <w:sz w:val="24"/>
          <w:szCs w:val="24"/>
        </w:rPr>
      </w:pPr>
      <w:r>
        <w:rPr>
          <w:rFonts w:asciiTheme="minorEastAsia" w:hAnsiTheme="minorEastAsia" w:cs="仿宋_GB2312" w:hint="eastAsia"/>
          <w:color w:val="7030A0"/>
          <w:sz w:val="24"/>
          <w:szCs w:val="24"/>
          <w:lang w:val="zh-CN"/>
        </w:rPr>
        <w:t>1）如投标人所投产品属于“中国强制性产品认证”（3C认证）范围内,则必须承诺采用</w:t>
      </w:r>
      <w:r>
        <w:rPr>
          <w:rFonts w:asciiTheme="minorEastAsia" w:hAnsiTheme="minorEastAsia" w:cs="仿宋_GB2312"/>
          <w:color w:val="7030A0"/>
          <w:sz w:val="24"/>
          <w:szCs w:val="24"/>
          <w:lang w:val="zh-CN"/>
        </w:rPr>
        <w:t>《中华人民共和国实施强制性产品认证的产品目录》</w:t>
      </w:r>
      <w:r>
        <w:rPr>
          <w:rFonts w:asciiTheme="minorEastAsia" w:hAnsiTheme="minorEastAsia" w:cs="仿宋_GB2312" w:hint="eastAsia"/>
          <w:color w:val="7030A0"/>
          <w:sz w:val="24"/>
          <w:szCs w:val="24"/>
          <w:lang w:val="zh-CN"/>
        </w:rPr>
        <w:t>并在有效期内的产品，应在投标文件中提供</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所投产品符合国家强制性要求承诺函</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并加盖投标人公章，否则将承担其投标被视为非实质性响应投标的风险。</w:t>
      </w:r>
    </w:p>
    <w:p w:rsidR="00FF124B" w:rsidRDefault="00406FB9">
      <w:pPr>
        <w:wordWrap w:val="0"/>
        <w:autoSpaceDE w:val="0"/>
        <w:autoSpaceDN w:val="0"/>
        <w:spacing w:line="360" w:lineRule="auto"/>
        <w:ind w:firstLineChars="200" w:firstLine="480"/>
        <w:contextualSpacing/>
        <w:rPr>
          <w:rFonts w:asciiTheme="minorEastAsia" w:hAnsiTheme="minorEastAsia" w:cs="仿宋_GB2312"/>
          <w:color w:val="7030A0"/>
          <w:sz w:val="24"/>
          <w:szCs w:val="24"/>
          <w:lang w:val="zh-CN"/>
        </w:rPr>
      </w:pPr>
      <w:r>
        <w:rPr>
          <w:rFonts w:asciiTheme="minorEastAsia" w:hAnsiTheme="minorEastAsia" w:cs="宋体" w:hint="eastAsia"/>
          <w:color w:val="7030A0"/>
          <w:kern w:val="0"/>
          <w:sz w:val="24"/>
          <w:szCs w:val="24"/>
        </w:rPr>
        <w:t>2)投标人所投产品如被列入</w:t>
      </w:r>
      <w:r>
        <w:rPr>
          <w:rFonts w:asciiTheme="minorEastAsia" w:hAnsiTheme="minorEastAsia" w:cs="宋体"/>
          <w:color w:val="7030A0"/>
          <w:kern w:val="0"/>
          <w:sz w:val="24"/>
          <w:szCs w:val="24"/>
        </w:rPr>
        <w:t>《信息安全产品强制性认证目录》，</w:t>
      </w:r>
      <w:r>
        <w:rPr>
          <w:rFonts w:asciiTheme="minorEastAsia" w:hAnsiTheme="minorEastAsia" w:cs="仿宋_GB2312" w:hint="eastAsia"/>
          <w:color w:val="7030A0"/>
          <w:sz w:val="24"/>
          <w:szCs w:val="24"/>
          <w:lang w:val="zh-CN"/>
        </w:rPr>
        <w:t>则投标文件中应根据本项目招标文件“第二章 项目需求”</w:t>
      </w:r>
      <w:r>
        <w:rPr>
          <w:rFonts w:asciiTheme="minorEastAsia" w:hAnsiTheme="minorEastAsia" w:cs="仿宋_GB2312"/>
          <w:color w:val="7030A0"/>
          <w:sz w:val="24"/>
          <w:szCs w:val="24"/>
          <w:lang w:val="zh-CN"/>
        </w:rPr>
        <w:t>提供</w:t>
      </w:r>
      <w:r>
        <w:rPr>
          <w:rFonts w:asciiTheme="minorEastAsia" w:hAnsiTheme="minorEastAsia" w:cs="仿宋_GB2312" w:hint="eastAsia"/>
          <w:color w:val="7030A0"/>
          <w:sz w:val="24"/>
          <w:szCs w:val="24"/>
          <w:lang w:val="zh-CN"/>
        </w:rPr>
        <w:t>：</w:t>
      </w:r>
    </w:p>
    <w:p w:rsidR="00FF124B" w:rsidRDefault="00406FB9">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color w:val="7030A0"/>
          <w:kern w:val="0"/>
          <w:sz w:val="24"/>
          <w:szCs w:val="24"/>
        </w:rPr>
        <w:t>中国信息安全认证中心官网（</w:t>
      </w:r>
      <w:r>
        <w:rPr>
          <w:rFonts w:asciiTheme="minorEastAsia" w:hAnsiTheme="minorEastAsia" w:cs="宋体"/>
          <w:color w:val="7030A0"/>
          <w:kern w:val="0"/>
          <w:sz w:val="24"/>
          <w:szCs w:val="24"/>
        </w:rPr>
        <w:t>http://www.isccc.gov.cn/index.shtml</w:t>
      </w:r>
      <w:r>
        <w:rPr>
          <w:rFonts w:asciiTheme="minorEastAsia" w:hAnsiTheme="minorEastAsia" w:cs="宋体" w:hint="eastAsia"/>
          <w:color w:val="7030A0"/>
          <w:kern w:val="0"/>
          <w:sz w:val="24"/>
          <w:szCs w:val="24"/>
        </w:rPr>
        <w:t>）产品查</w:t>
      </w:r>
      <w:r>
        <w:rPr>
          <w:rFonts w:asciiTheme="minorEastAsia" w:hAnsiTheme="minorEastAsia" w:cs="宋体" w:hint="eastAsia"/>
          <w:color w:val="7030A0"/>
          <w:kern w:val="0"/>
          <w:sz w:val="24"/>
          <w:szCs w:val="24"/>
        </w:rPr>
        <w:lastRenderedPageBreak/>
        <w:t>询结果截图并加盖投标人公章或中国信息安全认证中心</w:t>
      </w:r>
      <w:r>
        <w:rPr>
          <w:rFonts w:asciiTheme="minorEastAsia" w:hAnsiTheme="minorEastAsia" w:cs="仿宋_GB2312" w:hint="eastAsia"/>
          <w:color w:val="7030A0"/>
          <w:sz w:val="24"/>
          <w:szCs w:val="24"/>
          <w:lang w:val="zh-CN"/>
        </w:rPr>
        <w:t>颁发的《中国国家信息安全产品认证证书》加盖投标人公章的原件扫描件（或图片）。</w:t>
      </w:r>
    </w:p>
    <w:p w:rsidR="00FF124B" w:rsidRDefault="00406FB9">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FF124B" w:rsidRDefault="00406F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F124B" w:rsidRDefault="00406FB9">
      <w:pPr>
        <w:spacing w:line="360" w:lineRule="auto"/>
        <w:ind w:left="480"/>
        <w:contextualSpacing/>
        <w:rPr>
          <w:rFonts w:asciiTheme="minorEastAsia" w:hAnsiTheme="minorEastAsia" w:cs="仿宋_GB2312"/>
          <w:color w:val="FF0000"/>
          <w:sz w:val="24"/>
          <w:szCs w:val="24"/>
          <w:lang w:val="zh-CN"/>
        </w:rPr>
      </w:pPr>
      <w:r>
        <w:rPr>
          <w:rFonts w:asciiTheme="minorEastAsia" w:hAnsiTheme="minorEastAsia" w:cs="仿宋_GB2312" w:hint="eastAsia"/>
          <w:color w:val="FF0000"/>
          <w:sz w:val="24"/>
          <w:szCs w:val="24"/>
          <w:lang w:val="zh-CN"/>
        </w:rPr>
        <w:t>5）提供虚假材料谋取中标、成交的</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A90E30" w:rsidRDefault="00406FB9" w:rsidP="00A90E30">
      <w:pPr>
        <w:pStyle w:val="6"/>
        <w:rPr>
          <w:rFonts w:ascii="宋体" w:eastAsia="宋体" w:hAnsi="宋体"/>
          <w:sz w:val="21"/>
          <w:szCs w:val="21"/>
        </w:rPr>
      </w:pPr>
      <w:r>
        <w:rPr>
          <w:rFonts w:asciiTheme="minorEastAsia" w:eastAsiaTheme="minorEastAsia" w:hAnsiTheme="minorEastAsia" w:cs="仿宋_GB2312" w:hint="eastAsia"/>
          <w:b/>
          <w:szCs w:val="24"/>
          <w:lang w:val="zh-CN"/>
        </w:rPr>
        <w:t>（6）评标标准</w:t>
      </w:r>
    </w:p>
    <w:tbl>
      <w:tblPr>
        <w:tblW w:w="10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tblPr>
      <w:tblGrid>
        <w:gridCol w:w="1259"/>
        <w:gridCol w:w="8229"/>
        <w:gridCol w:w="697"/>
      </w:tblGrid>
      <w:tr w:rsidR="00A90E30" w:rsidTr="00B0261A">
        <w:trPr>
          <w:trHeight w:val="1087"/>
          <w:jc w:val="center"/>
        </w:trPr>
        <w:tc>
          <w:tcPr>
            <w:tcW w:w="1259" w:type="dxa"/>
            <w:shd w:val="clear" w:color="auto" w:fill="FFFFFF"/>
            <w:tcMar>
              <w:left w:w="108" w:type="dxa"/>
              <w:right w:w="108" w:type="dxa"/>
            </w:tcMar>
            <w:vAlign w:val="center"/>
          </w:tcPr>
          <w:p w:rsidR="00A90E30" w:rsidRDefault="00A90E30" w:rsidP="00B0261A">
            <w:pPr>
              <w:widowControl/>
              <w:spacing w:line="330" w:lineRule="atLeast"/>
              <w:rPr>
                <w:rFonts w:ascii="宋体" w:eastAsia="宋体" w:hAnsi="宋体" w:cs="仿宋"/>
                <w:szCs w:val="21"/>
              </w:rPr>
            </w:pPr>
            <w:r>
              <w:rPr>
                <w:rFonts w:ascii="宋体" w:eastAsia="宋体" w:hAnsi="宋体" w:cs="仿宋" w:hint="eastAsia"/>
                <w:kern w:val="0"/>
                <w:szCs w:val="21"/>
              </w:rPr>
              <w:t>分值构成</w:t>
            </w:r>
          </w:p>
        </w:tc>
        <w:tc>
          <w:tcPr>
            <w:tcW w:w="8926" w:type="dxa"/>
            <w:gridSpan w:val="2"/>
            <w:shd w:val="clear" w:color="auto" w:fill="FFFFFF"/>
            <w:tcMar>
              <w:left w:w="108" w:type="dxa"/>
              <w:right w:w="108" w:type="dxa"/>
            </w:tcMar>
            <w:vAlign w:val="center"/>
          </w:tcPr>
          <w:p w:rsidR="00A90E30" w:rsidRDefault="00A90E30" w:rsidP="00B0261A">
            <w:pPr>
              <w:widowControl/>
              <w:spacing w:line="360" w:lineRule="atLeast"/>
              <w:ind w:firstLine="480"/>
              <w:jc w:val="center"/>
              <w:rPr>
                <w:rFonts w:ascii="宋体" w:eastAsia="宋体" w:hAnsi="宋体" w:cs="仿宋"/>
                <w:szCs w:val="21"/>
              </w:rPr>
            </w:pPr>
            <w:r>
              <w:rPr>
                <w:rFonts w:ascii="宋体" w:eastAsia="宋体" w:hAnsi="宋体" w:cs="仿宋" w:hint="eastAsia"/>
                <w:kern w:val="0"/>
                <w:szCs w:val="21"/>
              </w:rPr>
              <w:t>价格分值：</w:t>
            </w:r>
            <w:r>
              <w:rPr>
                <w:rFonts w:ascii="宋体" w:eastAsia="宋体" w:hAnsi="宋体" w:cs="仿宋" w:hint="eastAsia"/>
                <w:kern w:val="0"/>
                <w:szCs w:val="21"/>
                <w:u w:val="single"/>
              </w:rPr>
              <w:t xml:space="preserve"> 30</w:t>
            </w:r>
            <w:r>
              <w:rPr>
                <w:rFonts w:ascii="宋体" w:eastAsia="宋体" w:hAnsi="宋体" w:cs="仿宋" w:hint="eastAsia"/>
                <w:kern w:val="0"/>
                <w:szCs w:val="21"/>
              </w:rPr>
              <w:t>分</w:t>
            </w:r>
          </w:p>
          <w:p w:rsidR="00A90E30" w:rsidRDefault="00A90E30" w:rsidP="00B0261A">
            <w:pPr>
              <w:widowControl/>
              <w:spacing w:line="360" w:lineRule="atLeast"/>
              <w:ind w:firstLine="480"/>
              <w:jc w:val="center"/>
              <w:rPr>
                <w:rFonts w:ascii="宋体" w:eastAsia="宋体" w:hAnsi="宋体" w:cs="仿宋"/>
                <w:szCs w:val="21"/>
              </w:rPr>
            </w:pPr>
            <w:r>
              <w:rPr>
                <w:rFonts w:ascii="宋体" w:eastAsia="宋体" w:hAnsi="宋体" w:cs="仿宋" w:hint="eastAsia"/>
                <w:kern w:val="0"/>
                <w:szCs w:val="21"/>
              </w:rPr>
              <w:t>商务部分：</w:t>
            </w:r>
            <w:r>
              <w:rPr>
                <w:rFonts w:ascii="宋体" w:eastAsia="宋体" w:hAnsi="宋体" w:cs="仿宋" w:hint="eastAsia"/>
                <w:kern w:val="0"/>
                <w:szCs w:val="21"/>
                <w:u w:val="single"/>
              </w:rPr>
              <w:t xml:space="preserve"> 30</w:t>
            </w:r>
            <w:r>
              <w:rPr>
                <w:rFonts w:ascii="宋体" w:eastAsia="宋体" w:hAnsi="宋体" w:cs="仿宋" w:hint="eastAsia"/>
                <w:kern w:val="0"/>
                <w:szCs w:val="21"/>
              </w:rPr>
              <w:t>分</w:t>
            </w:r>
          </w:p>
          <w:p w:rsidR="00A90E30" w:rsidRDefault="00A90E30" w:rsidP="00B0261A">
            <w:pPr>
              <w:widowControl/>
              <w:spacing w:line="360" w:lineRule="atLeast"/>
              <w:ind w:firstLine="480"/>
              <w:jc w:val="center"/>
              <w:rPr>
                <w:rFonts w:ascii="宋体" w:eastAsia="宋体" w:hAnsi="宋体" w:cs="仿宋"/>
                <w:szCs w:val="21"/>
              </w:rPr>
            </w:pPr>
            <w:r>
              <w:rPr>
                <w:rFonts w:ascii="宋体" w:eastAsia="宋体" w:hAnsi="宋体" w:cs="仿宋" w:hint="eastAsia"/>
                <w:kern w:val="0"/>
                <w:szCs w:val="21"/>
              </w:rPr>
              <w:t>技术部分：</w:t>
            </w:r>
            <w:r>
              <w:rPr>
                <w:rFonts w:ascii="宋体" w:eastAsia="宋体" w:hAnsi="宋体" w:cs="仿宋" w:hint="eastAsia"/>
                <w:kern w:val="0"/>
                <w:szCs w:val="21"/>
                <w:u w:val="single"/>
              </w:rPr>
              <w:t xml:space="preserve"> 40</w:t>
            </w:r>
            <w:r>
              <w:rPr>
                <w:rFonts w:ascii="宋体" w:eastAsia="宋体" w:hAnsi="宋体" w:cs="仿宋" w:hint="eastAsia"/>
                <w:kern w:val="0"/>
                <w:szCs w:val="21"/>
              </w:rPr>
              <w:t>分</w:t>
            </w:r>
          </w:p>
        </w:tc>
      </w:tr>
      <w:tr w:rsidR="00A90E30" w:rsidTr="00B0261A">
        <w:trPr>
          <w:trHeight w:val="581"/>
          <w:jc w:val="center"/>
        </w:trPr>
        <w:tc>
          <w:tcPr>
            <w:tcW w:w="10185" w:type="dxa"/>
            <w:gridSpan w:val="3"/>
            <w:shd w:val="clear" w:color="auto" w:fill="FFFFFF"/>
            <w:tcMar>
              <w:left w:w="108" w:type="dxa"/>
              <w:right w:w="108" w:type="dxa"/>
            </w:tcMar>
            <w:vAlign w:val="center"/>
          </w:tcPr>
          <w:p w:rsidR="00A90E30" w:rsidRDefault="00A90E30" w:rsidP="00B0261A">
            <w:pPr>
              <w:widowControl/>
              <w:spacing w:line="330" w:lineRule="atLeast"/>
              <w:rPr>
                <w:rFonts w:ascii="宋体" w:eastAsia="宋体" w:hAnsi="宋体" w:cs="仿宋"/>
                <w:szCs w:val="21"/>
              </w:rPr>
            </w:pPr>
            <w:r>
              <w:rPr>
                <w:rFonts w:ascii="宋体" w:eastAsia="宋体" w:hAnsi="宋体" w:cs="仿宋" w:hint="eastAsia"/>
                <w:b/>
                <w:kern w:val="0"/>
                <w:szCs w:val="21"/>
              </w:rPr>
              <w:t>一、价格部分（满分</w:t>
            </w:r>
            <w:r>
              <w:rPr>
                <w:rFonts w:ascii="宋体" w:eastAsia="宋体" w:hAnsi="宋体" w:cs="仿宋" w:hint="eastAsia"/>
                <w:b/>
                <w:kern w:val="0"/>
                <w:szCs w:val="21"/>
                <w:u w:val="single"/>
              </w:rPr>
              <w:t>30</w:t>
            </w:r>
            <w:r>
              <w:rPr>
                <w:rFonts w:ascii="宋体" w:eastAsia="宋体" w:hAnsi="宋体" w:cs="仿宋" w:hint="eastAsia"/>
                <w:b/>
                <w:kern w:val="0"/>
                <w:szCs w:val="21"/>
              </w:rPr>
              <w:t>分）</w:t>
            </w:r>
          </w:p>
        </w:tc>
      </w:tr>
      <w:tr w:rsidR="00A90E30" w:rsidTr="00B0261A">
        <w:trPr>
          <w:trHeight w:val="581"/>
          <w:jc w:val="center"/>
        </w:trPr>
        <w:tc>
          <w:tcPr>
            <w:tcW w:w="1259" w:type="dxa"/>
            <w:shd w:val="clear" w:color="auto" w:fill="FFFFFF"/>
            <w:tcMar>
              <w:left w:w="108" w:type="dxa"/>
              <w:right w:w="108" w:type="dxa"/>
            </w:tcMar>
            <w:vAlign w:val="center"/>
          </w:tcPr>
          <w:p w:rsidR="00A90E30" w:rsidRDefault="00A90E30" w:rsidP="00B0261A">
            <w:pPr>
              <w:widowControl/>
              <w:spacing w:line="330" w:lineRule="atLeast"/>
              <w:rPr>
                <w:rFonts w:ascii="宋体" w:eastAsia="宋体" w:hAnsi="宋体" w:cs="仿宋"/>
                <w:szCs w:val="21"/>
              </w:rPr>
            </w:pPr>
            <w:r>
              <w:rPr>
                <w:rFonts w:ascii="宋体" w:eastAsia="宋体" w:hAnsi="宋体" w:cs="仿宋" w:hint="eastAsia"/>
                <w:b/>
                <w:kern w:val="0"/>
                <w:szCs w:val="21"/>
              </w:rPr>
              <w:t>评分因素</w:t>
            </w:r>
          </w:p>
        </w:tc>
        <w:tc>
          <w:tcPr>
            <w:tcW w:w="8229" w:type="dxa"/>
            <w:shd w:val="clear" w:color="auto" w:fill="FFFFFF"/>
            <w:tcMar>
              <w:left w:w="108" w:type="dxa"/>
              <w:right w:w="108" w:type="dxa"/>
            </w:tcMar>
            <w:vAlign w:val="center"/>
          </w:tcPr>
          <w:p w:rsidR="00A90E30" w:rsidRDefault="00A90E30" w:rsidP="00B0261A">
            <w:pPr>
              <w:widowControl/>
              <w:spacing w:line="330" w:lineRule="atLeast"/>
              <w:rPr>
                <w:rFonts w:ascii="宋体" w:eastAsia="宋体" w:hAnsi="宋体" w:cs="仿宋"/>
                <w:szCs w:val="21"/>
              </w:rPr>
            </w:pPr>
            <w:r>
              <w:rPr>
                <w:rFonts w:ascii="宋体" w:eastAsia="宋体" w:hAnsi="宋体" w:cs="仿宋" w:hint="eastAsia"/>
                <w:b/>
                <w:kern w:val="0"/>
                <w:szCs w:val="21"/>
              </w:rPr>
              <w:t>评分标准</w:t>
            </w:r>
          </w:p>
        </w:tc>
        <w:tc>
          <w:tcPr>
            <w:tcW w:w="697" w:type="dxa"/>
            <w:shd w:val="clear" w:color="auto" w:fill="FFFFFF"/>
            <w:tcMar>
              <w:left w:w="108" w:type="dxa"/>
              <w:right w:w="108" w:type="dxa"/>
            </w:tcMar>
            <w:vAlign w:val="center"/>
          </w:tcPr>
          <w:p w:rsidR="00A90E30" w:rsidRDefault="00A90E30" w:rsidP="00B0261A">
            <w:pPr>
              <w:widowControl/>
              <w:spacing w:line="330" w:lineRule="atLeast"/>
              <w:rPr>
                <w:rFonts w:ascii="宋体" w:eastAsia="宋体" w:hAnsi="宋体" w:cs="仿宋"/>
                <w:szCs w:val="21"/>
              </w:rPr>
            </w:pPr>
            <w:r>
              <w:rPr>
                <w:rFonts w:ascii="宋体" w:eastAsia="宋体" w:hAnsi="宋体" w:cs="仿宋" w:hint="eastAsia"/>
                <w:b/>
                <w:kern w:val="0"/>
                <w:szCs w:val="21"/>
              </w:rPr>
              <w:t>分值</w:t>
            </w:r>
          </w:p>
        </w:tc>
      </w:tr>
      <w:tr w:rsidR="00A90E30" w:rsidTr="00B0261A">
        <w:trPr>
          <w:trHeight w:val="88"/>
          <w:jc w:val="center"/>
        </w:trPr>
        <w:tc>
          <w:tcPr>
            <w:tcW w:w="1259" w:type="dxa"/>
            <w:shd w:val="clear" w:color="auto" w:fill="FFFFFF"/>
            <w:tcMar>
              <w:left w:w="108" w:type="dxa"/>
              <w:right w:w="108" w:type="dxa"/>
            </w:tcMar>
            <w:vAlign w:val="center"/>
          </w:tcPr>
          <w:p w:rsidR="00A90E30" w:rsidRDefault="00A90E30" w:rsidP="00B0261A">
            <w:pPr>
              <w:widowControl/>
              <w:spacing w:line="330" w:lineRule="atLeast"/>
              <w:rPr>
                <w:rFonts w:ascii="宋体" w:eastAsia="宋体" w:hAnsi="宋体" w:cs="仿宋"/>
                <w:szCs w:val="21"/>
              </w:rPr>
            </w:pPr>
            <w:r>
              <w:rPr>
                <w:rFonts w:ascii="宋体" w:eastAsia="宋体" w:hAnsi="宋体" w:cs="仿宋" w:hint="eastAsia"/>
                <w:kern w:val="0"/>
                <w:szCs w:val="21"/>
              </w:rPr>
              <w:t>投标报价评分标准</w:t>
            </w:r>
          </w:p>
        </w:tc>
        <w:tc>
          <w:tcPr>
            <w:tcW w:w="8229" w:type="dxa"/>
            <w:shd w:val="clear" w:color="auto" w:fill="FFFFFF"/>
            <w:tcMar>
              <w:left w:w="108" w:type="dxa"/>
              <w:right w:w="108" w:type="dxa"/>
            </w:tcMar>
            <w:vAlign w:val="center"/>
          </w:tcPr>
          <w:p w:rsidR="00A90E30" w:rsidRDefault="00A90E30" w:rsidP="00B0261A">
            <w:pPr>
              <w:spacing w:line="360" w:lineRule="auto"/>
              <w:rPr>
                <w:rFonts w:ascii="宋体" w:eastAsia="宋体" w:hAnsi="宋体" w:cs="仿宋"/>
                <w:szCs w:val="21"/>
              </w:rPr>
            </w:pPr>
            <w:r>
              <w:rPr>
                <w:rFonts w:ascii="宋体" w:eastAsia="宋体" w:hAnsi="宋体" w:cs="仿宋" w:hint="eastAsia"/>
                <w:szCs w:val="21"/>
              </w:rPr>
              <w:t>评标基准价：满足招标文件要求的有效投标报价中，最低的投标报价为评标基准价。</w:t>
            </w:r>
          </w:p>
          <w:p w:rsidR="00A90E30" w:rsidRDefault="00A90E30" w:rsidP="00B0261A">
            <w:pPr>
              <w:spacing w:line="360" w:lineRule="auto"/>
              <w:rPr>
                <w:rFonts w:ascii="宋体" w:eastAsia="宋体" w:hAnsi="宋体" w:cs="仿宋"/>
                <w:szCs w:val="21"/>
              </w:rPr>
            </w:pPr>
            <w:r>
              <w:rPr>
                <w:rFonts w:ascii="宋体" w:eastAsia="宋体" w:hAnsi="宋体" w:cs="仿宋" w:hint="eastAsia"/>
                <w:szCs w:val="21"/>
              </w:rPr>
              <w:lastRenderedPageBreak/>
              <w:t>投标报价得分=（评标基准价/投标报价）×30</w:t>
            </w:r>
          </w:p>
        </w:tc>
        <w:tc>
          <w:tcPr>
            <w:tcW w:w="697" w:type="dxa"/>
            <w:shd w:val="clear" w:color="auto" w:fill="FFFFFF"/>
            <w:tcMar>
              <w:left w:w="108" w:type="dxa"/>
              <w:right w:w="108" w:type="dxa"/>
            </w:tcMar>
            <w:vAlign w:val="center"/>
          </w:tcPr>
          <w:p w:rsidR="00A90E30" w:rsidRDefault="00A90E30" w:rsidP="00B0261A">
            <w:pPr>
              <w:widowControl/>
              <w:spacing w:line="330" w:lineRule="atLeast"/>
              <w:rPr>
                <w:rFonts w:ascii="宋体" w:eastAsia="宋体" w:hAnsi="宋体" w:cs="仿宋"/>
                <w:szCs w:val="21"/>
              </w:rPr>
            </w:pPr>
            <w:r>
              <w:rPr>
                <w:rFonts w:ascii="宋体" w:eastAsia="宋体" w:hAnsi="宋体" w:cs="仿宋" w:hint="eastAsia"/>
                <w:kern w:val="0"/>
                <w:szCs w:val="21"/>
              </w:rPr>
              <w:lastRenderedPageBreak/>
              <w:t>30分</w:t>
            </w:r>
          </w:p>
        </w:tc>
      </w:tr>
      <w:tr w:rsidR="00A90E30" w:rsidTr="00B0261A">
        <w:trPr>
          <w:trHeight w:val="581"/>
          <w:jc w:val="center"/>
        </w:trPr>
        <w:tc>
          <w:tcPr>
            <w:tcW w:w="10185" w:type="dxa"/>
            <w:gridSpan w:val="3"/>
            <w:shd w:val="clear" w:color="auto" w:fill="FFFFFF"/>
            <w:tcMar>
              <w:left w:w="108" w:type="dxa"/>
              <w:right w:w="108" w:type="dxa"/>
            </w:tcMar>
            <w:vAlign w:val="center"/>
          </w:tcPr>
          <w:p w:rsidR="00A90E30" w:rsidRDefault="00A90E30" w:rsidP="00B0261A">
            <w:pPr>
              <w:widowControl/>
              <w:spacing w:line="330" w:lineRule="atLeast"/>
              <w:rPr>
                <w:rFonts w:ascii="宋体" w:eastAsia="宋体" w:hAnsi="宋体" w:cs="仿宋"/>
                <w:szCs w:val="21"/>
              </w:rPr>
            </w:pPr>
            <w:r>
              <w:rPr>
                <w:rFonts w:ascii="宋体" w:eastAsia="宋体" w:hAnsi="宋体" w:cs="仿宋" w:hint="eastAsia"/>
                <w:b/>
                <w:kern w:val="0"/>
                <w:szCs w:val="21"/>
              </w:rPr>
              <w:lastRenderedPageBreak/>
              <w:t>二、商务部分（满分</w:t>
            </w:r>
            <w:r>
              <w:rPr>
                <w:rFonts w:ascii="宋体" w:eastAsia="宋体" w:hAnsi="宋体" w:cs="仿宋" w:hint="eastAsia"/>
                <w:b/>
                <w:kern w:val="0"/>
                <w:szCs w:val="21"/>
                <w:u w:val="single"/>
              </w:rPr>
              <w:t>30</w:t>
            </w:r>
            <w:r>
              <w:rPr>
                <w:rFonts w:ascii="宋体" w:eastAsia="宋体" w:hAnsi="宋体" w:cs="仿宋" w:hint="eastAsia"/>
                <w:b/>
                <w:kern w:val="0"/>
                <w:szCs w:val="21"/>
              </w:rPr>
              <w:t>分）</w:t>
            </w:r>
          </w:p>
        </w:tc>
      </w:tr>
      <w:tr w:rsidR="00A90E30" w:rsidTr="00B0261A">
        <w:trPr>
          <w:trHeight w:val="581"/>
          <w:jc w:val="center"/>
        </w:trPr>
        <w:tc>
          <w:tcPr>
            <w:tcW w:w="1259" w:type="dxa"/>
            <w:shd w:val="clear" w:color="auto" w:fill="FFFFFF"/>
            <w:tcMar>
              <w:left w:w="108" w:type="dxa"/>
              <w:right w:w="108" w:type="dxa"/>
            </w:tcMar>
            <w:vAlign w:val="center"/>
          </w:tcPr>
          <w:p w:rsidR="00A90E30" w:rsidRDefault="00A90E30" w:rsidP="00B0261A">
            <w:pPr>
              <w:widowControl/>
              <w:spacing w:line="330" w:lineRule="atLeast"/>
              <w:rPr>
                <w:rFonts w:ascii="宋体" w:eastAsia="宋体" w:hAnsi="宋体" w:cs="仿宋"/>
                <w:szCs w:val="21"/>
              </w:rPr>
            </w:pPr>
            <w:r>
              <w:rPr>
                <w:rFonts w:ascii="宋体" w:eastAsia="宋体" w:hAnsi="宋体" w:cs="仿宋" w:hint="eastAsia"/>
                <w:b/>
                <w:kern w:val="0"/>
                <w:szCs w:val="21"/>
              </w:rPr>
              <w:t>评分因素</w:t>
            </w:r>
          </w:p>
        </w:tc>
        <w:tc>
          <w:tcPr>
            <w:tcW w:w="8229" w:type="dxa"/>
            <w:shd w:val="clear" w:color="auto" w:fill="FFFFFF"/>
            <w:tcMar>
              <w:left w:w="108" w:type="dxa"/>
              <w:right w:w="108" w:type="dxa"/>
            </w:tcMar>
            <w:vAlign w:val="center"/>
          </w:tcPr>
          <w:p w:rsidR="00A90E30" w:rsidRDefault="00A90E30" w:rsidP="00B0261A">
            <w:pPr>
              <w:widowControl/>
              <w:spacing w:line="330" w:lineRule="atLeast"/>
              <w:rPr>
                <w:rFonts w:ascii="宋体" w:eastAsia="宋体" w:hAnsi="宋体" w:cs="仿宋"/>
                <w:szCs w:val="21"/>
              </w:rPr>
            </w:pPr>
            <w:r>
              <w:rPr>
                <w:rFonts w:ascii="宋体" w:eastAsia="宋体" w:hAnsi="宋体" w:cs="仿宋" w:hint="eastAsia"/>
                <w:b/>
                <w:kern w:val="0"/>
                <w:szCs w:val="21"/>
              </w:rPr>
              <w:t>评分标准</w:t>
            </w:r>
          </w:p>
        </w:tc>
        <w:tc>
          <w:tcPr>
            <w:tcW w:w="697" w:type="dxa"/>
            <w:shd w:val="clear" w:color="auto" w:fill="FFFFFF"/>
            <w:tcMar>
              <w:left w:w="108" w:type="dxa"/>
              <w:right w:w="108" w:type="dxa"/>
            </w:tcMar>
            <w:vAlign w:val="center"/>
          </w:tcPr>
          <w:p w:rsidR="00A90E30" w:rsidRDefault="00A90E30" w:rsidP="00B0261A">
            <w:pPr>
              <w:widowControl/>
              <w:spacing w:line="330" w:lineRule="atLeast"/>
              <w:rPr>
                <w:rFonts w:ascii="宋体" w:eastAsia="宋体" w:hAnsi="宋体" w:cs="仿宋"/>
                <w:szCs w:val="21"/>
              </w:rPr>
            </w:pPr>
            <w:r>
              <w:rPr>
                <w:rFonts w:ascii="宋体" w:eastAsia="宋体" w:hAnsi="宋体" w:cs="仿宋" w:hint="eastAsia"/>
                <w:b/>
                <w:kern w:val="0"/>
                <w:szCs w:val="21"/>
              </w:rPr>
              <w:t>分值</w:t>
            </w:r>
          </w:p>
        </w:tc>
      </w:tr>
      <w:tr w:rsidR="00A90E30" w:rsidTr="00B0261A">
        <w:trPr>
          <w:trHeight w:val="495"/>
          <w:jc w:val="center"/>
        </w:trPr>
        <w:tc>
          <w:tcPr>
            <w:tcW w:w="1259" w:type="dxa"/>
            <w:shd w:val="clear" w:color="auto" w:fill="FFFFFF"/>
            <w:tcMar>
              <w:left w:w="108" w:type="dxa"/>
              <w:right w:w="108" w:type="dxa"/>
            </w:tcMar>
            <w:vAlign w:val="center"/>
          </w:tcPr>
          <w:p w:rsidR="00A90E30" w:rsidRDefault="00A90E30" w:rsidP="00B0261A">
            <w:pPr>
              <w:widowControl/>
              <w:spacing w:line="360" w:lineRule="atLeast"/>
              <w:rPr>
                <w:rFonts w:ascii="宋体" w:eastAsia="宋体" w:hAnsi="宋体" w:cs="仿宋"/>
                <w:szCs w:val="21"/>
              </w:rPr>
            </w:pPr>
            <w:r>
              <w:rPr>
                <w:rFonts w:ascii="宋体" w:eastAsia="宋体" w:hAnsi="宋体" w:cs="仿宋" w:hint="eastAsia"/>
                <w:kern w:val="0"/>
                <w:szCs w:val="21"/>
              </w:rPr>
              <w:t>资质荣誉</w:t>
            </w:r>
          </w:p>
        </w:tc>
        <w:tc>
          <w:tcPr>
            <w:tcW w:w="8229" w:type="dxa"/>
            <w:shd w:val="clear" w:color="auto" w:fill="FFFFFF"/>
            <w:tcMar>
              <w:left w:w="108" w:type="dxa"/>
              <w:right w:w="108" w:type="dxa"/>
            </w:tcMar>
            <w:vAlign w:val="center"/>
          </w:tcPr>
          <w:p w:rsidR="00A90E30" w:rsidRPr="002C5B1F" w:rsidRDefault="00A90E30" w:rsidP="00B0261A">
            <w:pPr>
              <w:spacing w:line="360" w:lineRule="auto"/>
              <w:rPr>
                <w:rFonts w:ascii="宋体" w:eastAsia="宋体" w:hAnsi="宋体" w:cs="仿宋"/>
                <w:szCs w:val="21"/>
              </w:rPr>
            </w:pPr>
            <w:r w:rsidRPr="002C5B1F">
              <w:rPr>
                <w:rFonts w:ascii="宋体" w:eastAsia="宋体" w:hAnsi="宋体" w:cs="仿宋" w:hint="eastAsia"/>
                <w:szCs w:val="21"/>
              </w:rPr>
              <w:t>1、投标人拥有ISO9001质量管理体系认证、ISO14001环境管理体系认证、职业健康安全管理体系认证（证书覆盖范围须包含：计算机软件开发、教育信息咨询服务）每提供一份得1分，最高得3分。</w:t>
            </w:r>
          </w:p>
          <w:p w:rsidR="00A90E30" w:rsidRPr="002C5B1F" w:rsidRDefault="00A90E30" w:rsidP="00B0261A">
            <w:pPr>
              <w:spacing w:line="360" w:lineRule="auto"/>
              <w:rPr>
                <w:rFonts w:ascii="宋体" w:eastAsia="宋体" w:hAnsi="宋体" w:cs="仿宋"/>
                <w:szCs w:val="21"/>
              </w:rPr>
            </w:pPr>
            <w:r w:rsidRPr="002C5B1F">
              <w:rPr>
                <w:rFonts w:ascii="宋体" w:eastAsia="宋体" w:hAnsi="宋体" w:cs="仿宋" w:hint="eastAsia"/>
                <w:szCs w:val="21"/>
              </w:rPr>
              <w:t>2、提供堡垒主机产品制造商具有</w:t>
            </w:r>
            <w:r w:rsidRPr="0088728C">
              <w:rPr>
                <w:rFonts w:ascii="宋体" w:eastAsia="宋体" w:hAnsi="宋体" w:cs="仿宋" w:hint="eastAsia"/>
                <w:szCs w:val="21"/>
              </w:rPr>
              <w:t>国家工商行政管理总局</w:t>
            </w:r>
            <w:r w:rsidRPr="002C5B1F">
              <w:rPr>
                <w:rFonts w:ascii="宋体" w:eastAsia="宋体" w:hAnsi="宋体" w:cs="仿宋" w:hint="eastAsia"/>
                <w:szCs w:val="21"/>
              </w:rPr>
              <w:t>颁发的“守合同重信用企业”证书得4分，需提供证书复印件并加盖原厂公章。</w:t>
            </w:r>
          </w:p>
          <w:p w:rsidR="00A90E30" w:rsidRPr="002C5B1F" w:rsidRDefault="00A90E30" w:rsidP="00B0261A">
            <w:pPr>
              <w:spacing w:line="360" w:lineRule="auto"/>
              <w:rPr>
                <w:rFonts w:ascii="宋体" w:eastAsia="宋体" w:hAnsi="宋体" w:cs="仿宋"/>
                <w:szCs w:val="21"/>
              </w:rPr>
            </w:pPr>
            <w:r w:rsidRPr="002C5B1F">
              <w:rPr>
                <w:rFonts w:ascii="宋体" w:eastAsia="宋体" w:hAnsi="宋体" w:cs="仿宋" w:hint="eastAsia"/>
                <w:szCs w:val="21"/>
              </w:rPr>
              <w:t>3、提供日志审计系统公安部计算机信息系统安全专用产品销售许可证，基于最新国标GB/T 20945-2013的综合型安全审计（国标-增强级）资质证书，满足得4分。</w:t>
            </w:r>
          </w:p>
          <w:p w:rsidR="00A90E30" w:rsidRPr="002C5B1F" w:rsidRDefault="00A90E30" w:rsidP="00B0261A">
            <w:pPr>
              <w:spacing w:line="360" w:lineRule="auto"/>
              <w:rPr>
                <w:rFonts w:ascii="宋体" w:eastAsia="宋体" w:hAnsi="宋体" w:cs="仿宋"/>
                <w:szCs w:val="21"/>
              </w:rPr>
            </w:pPr>
            <w:r w:rsidRPr="002C5B1F">
              <w:rPr>
                <w:rFonts w:ascii="宋体" w:eastAsia="宋体" w:hAnsi="宋体" w:cs="仿宋" w:hint="eastAsia"/>
                <w:szCs w:val="21"/>
              </w:rPr>
              <w:t>4、提供防火墙设备制造商售后服务体系须通过符合GB/T 27922-2011标准的售后服务认证（5星级），满足得4分，不满足不得分</w:t>
            </w:r>
            <w:r>
              <w:rPr>
                <w:rFonts w:ascii="宋体" w:eastAsia="宋体" w:hAnsi="宋体" w:cs="仿宋" w:hint="eastAsia"/>
                <w:szCs w:val="21"/>
              </w:rPr>
              <w:t>。</w:t>
            </w:r>
            <w:r w:rsidRPr="002C5B1F">
              <w:rPr>
                <w:rFonts w:ascii="宋体" w:eastAsia="宋体" w:hAnsi="宋体" w:cs="仿宋" w:hint="eastAsia"/>
                <w:szCs w:val="21"/>
              </w:rPr>
              <w:t>需提供证书复印件并加盖原厂公章。</w:t>
            </w:r>
          </w:p>
          <w:p w:rsidR="00A90E30" w:rsidRPr="00A10615" w:rsidRDefault="00A90E30" w:rsidP="00B0261A">
            <w:pPr>
              <w:spacing w:line="360" w:lineRule="auto"/>
              <w:rPr>
                <w:rFonts w:ascii="宋体" w:eastAsia="宋体" w:hAnsi="宋体" w:cs="仿宋"/>
                <w:szCs w:val="21"/>
              </w:rPr>
            </w:pPr>
            <w:r w:rsidRPr="002C5B1F">
              <w:rPr>
                <w:rFonts w:ascii="宋体" w:eastAsia="宋体" w:hAnsi="宋体" w:cs="仿宋" w:hint="eastAsia"/>
                <w:szCs w:val="21"/>
              </w:rPr>
              <w:t>5、</w:t>
            </w:r>
            <w:r w:rsidRPr="00A10615">
              <w:rPr>
                <w:rFonts w:ascii="宋体" w:eastAsia="宋体" w:hAnsi="宋体" w:cs="仿宋" w:hint="eastAsia"/>
                <w:szCs w:val="21"/>
              </w:rPr>
              <w:t>提供漏洞扫描产品制造商须具备ISO 50001国际认证证书，证书上必须体现符合ISO 50001:2011标准；全部满足得</w:t>
            </w:r>
            <w:r>
              <w:rPr>
                <w:rFonts w:ascii="宋体" w:eastAsia="宋体" w:hAnsi="宋体" w:cs="仿宋" w:hint="eastAsia"/>
                <w:szCs w:val="21"/>
              </w:rPr>
              <w:t xml:space="preserve"> 4</w:t>
            </w:r>
            <w:r w:rsidRPr="00A10615">
              <w:rPr>
                <w:rFonts w:ascii="宋体" w:eastAsia="宋体" w:hAnsi="宋体" w:cs="仿宋" w:hint="eastAsia"/>
                <w:szCs w:val="21"/>
              </w:rPr>
              <w:t>分。提供证书复印件并加盖原厂公章。</w:t>
            </w:r>
          </w:p>
          <w:p w:rsidR="00BA3135" w:rsidRDefault="00BA3135" w:rsidP="00BA3135">
            <w:pPr>
              <w:spacing w:line="360" w:lineRule="auto"/>
              <w:rPr>
                <w:rFonts w:ascii="宋体" w:eastAsia="宋体" w:hAnsi="宋体" w:cs="仿宋"/>
                <w:szCs w:val="21"/>
              </w:rPr>
            </w:pPr>
            <w:r>
              <w:rPr>
                <w:rFonts w:ascii="宋体" w:eastAsia="宋体" w:hAnsi="宋体" w:cs="仿宋" w:hint="eastAsia"/>
                <w:szCs w:val="21"/>
              </w:rPr>
              <w:t>6、 为保证软件兼容性，投标人自身拥有教务管理系统、学工管理系统、人事管理系统、资产管理系统、财务管理系统、后勤管理系统、教科研管理系统、实训实习管理系统、行政管理系统、统一身份认证系统、统一数据中心系统、信息门户系统著作权登记证书每提供一项得0.35分，最高得4分。</w:t>
            </w:r>
          </w:p>
          <w:p w:rsidR="00BA3135" w:rsidRDefault="00BA3135" w:rsidP="00BA3135">
            <w:pPr>
              <w:spacing w:line="360" w:lineRule="auto"/>
              <w:rPr>
                <w:rFonts w:ascii="宋体" w:eastAsia="宋体" w:hAnsi="宋体" w:cs="仿宋"/>
                <w:szCs w:val="21"/>
              </w:rPr>
            </w:pPr>
            <w:r>
              <w:rPr>
                <w:rFonts w:ascii="宋体" w:eastAsia="宋体" w:hAnsi="宋体" w:cs="仿宋" w:hint="eastAsia"/>
                <w:szCs w:val="21"/>
              </w:rPr>
              <w:t>7、为保证软件定制化开发需求，投标人须提供软件设计师、电子商务设计师、程序员、信息处理技术员证书，每类达到两人得1分，最高得4分。（证书须是国家人社部和工信部认定颁发）。</w:t>
            </w:r>
          </w:p>
          <w:p w:rsidR="00A90E30" w:rsidRDefault="00A90E30" w:rsidP="00B0261A">
            <w:pPr>
              <w:spacing w:line="360" w:lineRule="auto"/>
              <w:rPr>
                <w:rFonts w:ascii="宋体" w:eastAsia="宋体" w:hAnsi="宋体" w:cs="仿宋"/>
                <w:szCs w:val="21"/>
              </w:rPr>
            </w:pPr>
            <w:r w:rsidRPr="002C5B1F">
              <w:rPr>
                <w:rFonts w:ascii="宋体" w:eastAsia="宋体" w:hAnsi="宋体" w:cs="仿宋" w:hint="eastAsia"/>
                <w:szCs w:val="21"/>
              </w:rPr>
              <w:t>8、投标人提供近一年合同金额280万以上(含软件)类似项目业绩1份，提供中标通知书、合同、发票、竣工验收报告提供完整得3分。</w:t>
            </w:r>
          </w:p>
        </w:tc>
        <w:tc>
          <w:tcPr>
            <w:tcW w:w="697" w:type="dxa"/>
            <w:shd w:val="clear" w:color="auto" w:fill="FFFFFF"/>
            <w:tcMar>
              <w:left w:w="108" w:type="dxa"/>
              <w:right w:w="108" w:type="dxa"/>
            </w:tcMar>
            <w:vAlign w:val="center"/>
          </w:tcPr>
          <w:p w:rsidR="00A90E30" w:rsidRDefault="00A90E30" w:rsidP="00B0261A">
            <w:pPr>
              <w:widowControl/>
              <w:spacing w:line="330" w:lineRule="atLeast"/>
              <w:rPr>
                <w:rFonts w:ascii="宋体" w:eastAsia="宋体" w:hAnsi="宋体" w:cs="仿宋"/>
                <w:szCs w:val="21"/>
              </w:rPr>
            </w:pPr>
            <w:r>
              <w:rPr>
                <w:rFonts w:ascii="宋体" w:eastAsia="宋体" w:hAnsi="宋体" w:cs="仿宋" w:hint="eastAsia"/>
                <w:kern w:val="0"/>
                <w:szCs w:val="21"/>
              </w:rPr>
              <w:t>30分</w:t>
            </w:r>
          </w:p>
        </w:tc>
      </w:tr>
      <w:tr w:rsidR="00A90E30" w:rsidTr="00B0261A">
        <w:trPr>
          <w:trHeight w:val="612"/>
          <w:jc w:val="center"/>
        </w:trPr>
        <w:tc>
          <w:tcPr>
            <w:tcW w:w="10185" w:type="dxa"/>
            <w:gridSpan w:val="3"/>
            <w:shd w:val="clear" w:color="auto" w:fill="FFFFFF"/>
            <w:tcMar>
              <w:left w:w="108" w:type="dxa"/>
              <w:right w:w="108" w:type="dxa"/>
            </w:tcMar>
            <w:vAlign w:val="center"/>
          </w:tcPr>
          <w:p w:rsidR="00A90E30" w:rsidRDefault="00A90E30" w:rsidP="00B0261A">
            <w:pPr>
              <w:widowControl/>
              <w:spacing w:line="330" w:lineRule="atLeast"/>
              <w:rPr>
                <w:rFonts w:ascii="宋体" w:eastAsia="宋体" w:hAnsi="宋体" w:cs="仿宋"/>
                <w:szCs w:val="21"/>
              </w:rPr>
            </w:pPr>
            <w:r>
              <w:rPr>
                <w:rFonts w:ascii="宋体" w:eastAsia="宋体" w:hAnsi="宋体" w:cs="仿宋" w:hint="eastAsia"/>
                <w:b/>
                <w:kern w:val="0"/>
                <w:szCs w:val="21"/>
              </w:rPr>
              <w:t>三、技术部分（满分</w:t>
            </w:r>
            <w:r>
              <w:rPr>
                <w:rFonts w:ascii="宋体" w:eastAsia="宋体" w:hAnsi="宋体" w:hint="eastAsia"/>
                <w:b/>
                <w:kern w:val="0"/>
                <w:szCs w:val="21"/>
                <w:u w:val="single"/>
              </w:rPr>
              <w:t>40</w:t>
            </w:r>
            <w:r>
              <w:rPr>
                <w:rFonts w:ascii="宋体" w:eastAsia="宋体" w:hAnsi="宋体" w:cs="仿宋" w:hint="eastAsia"/>
                <w:b/>
                <w:kern w:val="0"/>
                <w:szCs w:val="21"/>
              </w:rPr>
              <w:t>分）</w:t>
            </w:r>
          </w:p>
        </w:tc>
      </w:tr>
      <w:tr w:rsidR="00A90E30" w:rsidTr="00B0261A">
        <w:trPr>
          <w:trHeight w:val="581"/>
          <w:jc w:val="center"/>
        </w:trPr>
        <w:tc>
          <w:tcPr>
            <w:tcW w:w="1259" w:type="dxa"/>
            <w:shd w:val="clear" w:color="auto" w:fill="FFFFFF"/>
            <w:tcMar>
              <w:left w:w="108" w:type="dxa"/>
              <w:right w:w="108" w:type="dxa"/>
            </w:tcMar>
            <w:vAlign w:val="center"/>
          </w:tcPr>
          <w:p w:rsidR="00A90E30" w:rsidRDefault="00A90E30" w:rsidP="00B0261A">
            <w:pPr>
              <w:widowControl/>
              <w:spacing w:line="330" w:lineRule="atLeast"/>
              <w:rPr>
                <w:rFonts w:ascii="宋体" w:eastAsia="宋体" w:hAnsi="宋体" w:cs="仿宋"/>
                <w:szCs w:val="21"/>
              </w:rPr>
            </w:pPr>
            <w:r>
              <w:rPr>
                <w:rFonts w:ascii="宋体" w:eastAsia="宋体" w:hAnsi="宋体" w:cs="仿宋" w:hint="eastAsia"/>
                <w:b/>
                <w:kern w:val="0"/>
                <w:szCs w:val="21"/>
              </w:rPr>
              <w:t>评分因素</w:t>
            </w:r>
          </w:p>
        </w:tc>
        <w:tc>
          <w:tcPr>
            <w:tcW w:w="8229" w:type="dxa"/>
            <w:shd w:val="clear" w:color="auto" w:fill="FFFFFF"/>
            <w:tcMar>
              <w:left w:w="108" w:type="dxa"/>
              <w:right w:w="108" w:type="dxa"/>
            </w:tcMar>
            <w:vAlign w:val="center"/>
          </w:tcPr>
          <w:p w:rsidR="00A90E30" w:rsidRDefault="00A90E30" w:rsidP="00B0261A">
            <w:pPr>
              <w:widowControl/>
              <w:spacing w:line="330" w:lineRule="atLeast"/>
              <w:rPr>
                <w:rFonts w:ascii="宋体" w:eastAsia="宋体" w:hAnsi="宋体" w:cs="仿宋"/>
                <w:szCs w:val="21"/>
              </w:rPr>
            </w:pPr>
            <w:r>
              <w:rPr>
                <w:rFonts w:ascii="宋体" w:eastAsia="宋体" w:hAnsi="宋体" w:cs="仿宋" w:hint="eastAsia"/>
                <w:b/>
                <w:kern w:val="0"/>
                <w:szCs w:val="21"/>
              </w:rPr>
              <w:t>评分标准</w:t>
            </w:r>
          </w:p>
        </w:tc>
        <w:tc>
          <w:tcPr>
            <w:tcW w:w="697" w:type="dxa"/>
            <w:shd w:val="clear" w:color="auto" w:fill="FFFFFF"/>
            <w:tcMar>
              <w:left w:w="108" w:type="dxa"/>
              <w:right w:w="108" w:type="dxa"/>
            </w:tcMar>
            <w:vAlign w:val="center"/>
          </w:tcPr>
          <w:p w:rsidR="00A90E30" w:rsidRDefault="00A90E30" w:rsidP="00B0261A">
            <w:pPr>
              <w:widowControl/>
              <w:spacing w:line="330" w:lineRule="atLeast"/>
              <w:rPr>
                <w:rFonts w:ascii="宋体" w:eastAsia="宋体" w:hAnsi="宋体" w:cs="仿宋"/>
                <w:szCs w:val="21"/>
              </w:rPr>
            </w:pPr>
            <w:r>
              <w:rPr>
                <w:rFonts w:ascii="宋体" w:eastAsia="宋体" w:hAnsi="宋体" w:cs="仿宋" w:hint="eastAsia"/>
                <w:b/>
                <w:kern w:val="0"/>
                <w:szCs w:val="21"/>
              </w:rPr>
              <w:t>分值</w:t>
            </w:r>
          </w:p>
        </w:tc>
      </w:tr>
      <w:tr w:rsidR="00A90E30" w:rsidTr="00B0261A">
        <w:trPr>
          <w:trHeight w:val="478"/>
          <w:jc w:val="center"/>
        </w:trPr>
        <w:tc>
          <w:tcPr>
            <w:tcW w:w="1259" w:type="dxa"/>
            <w:shd w:val="clear" w:color="auto" w:fill="FFFFFF"/>
            <w:tcMar>
              <w:left w:w="108" w:type="dxa"/>
              <w:right w:w="108" w:type="dxa"/>
            </w:tcMar>
            <w:vAlign w:val="center"/>
          </w:tcPr>
          <w:p w:rsidR="00A90E30" w:rsidRDefault="00A90E30" w:rsidP="00B0261A">
            <w:pPr>
              <w:widowControl/>
              <w:spacing w:line="330" w:lineRule="atLeast"/>
              <w:rPr>
                <w:rFonts w:ascii="宋体" w:eastAsia="宋体" w:hAnsi="宋体" w:cs="仿宋"/>
                <w:szCs w:val="21"/>
              </w:rPr>
            </w:pPr>
            <w:r>
              <w:rPr>
                <w:rFonts w:ascii="宋体" w:eastAsia="宋体" w:hAnsi="宋体" w:cs="仿宋" w:hint="eastAsia"/>
                <w:kern w:val="0"/>
                <w:szCs w:val="21"/>
              </w:rPr>
              <w:t>对招标文</w:t>
            </w:r>
            <w:r>
              <w:rPr>
                <w:rFonts w:ascii="宋体" w:eastAsia="宋体" w:hAnsi="宋体" w:cs="仿宋" w:hint="eastAsia"/>
                <w:kern w:val="0"/>
                <w:szCs w:val="21"/>
              </w:rPr>
              <w:lastRenderedPageBreak/>
              <w:t>件响应程度</w:t>
            </w:r>
          </w:p>
        </w:tc>
        <w:tc>
          <w:tcPr>
            <w:tcW w:w="8229" w:type="dxa"/>
            <w:shd w:val="clear" w:color="auto" w:fill="FFFFFF"/>
            <w:tcMar>
              <w:left w:w="108" w:type="dxa"/>
              <w:right w:w="108" w:type="dxa"/>
            </w:tcMar>
            <w:vAlign w:val="center"/>
          </w:tcPr>
          <w:p w:rsidR="00A90E30" w:rsidRPr="00D16D07" w:rsidRDefault="00A90E30" w:rsidP="00B0261A">
            <w:pPr>
              <w:spacing w:line="360" w:lineRule="exact"/>
              <w:rPr>
                <w:rFonts w:ascii="宋体" w:eastAsia="宋体" w:hAnsi="宋体" w:cs="仿宋"/>
                <w:szCs w:val="21"/>
              </w:rPr>
            </w:pPr>
            <w:r w:rsidRPr="00D16D07">
              <w:rPr>
                <w:rFonts w:ascii="宋体" w:eastAsia="宋体" w:hAnsi="宋体" w:cs="仿宋" w:hint="eastAsia"/>
                <w:szCs w:val="21"/>
              </w:rPr>
              <w:lastRenderedPageBreak/>
              <w:t>技术参数中标注有“</w:t>
            </w:r>
            <w:r w:rsidR="00D16D07" w:rsidRPr="00D16D07">
              <w:rPr>
                <w:rFonts w:ascii="宋体" w:eastAsia="宋体" w:hAnsi="宋体" w:cs="仿宋" w:hint="eastAsia"/>
                <w:szCs w:val="21"/>
              </w:rPr>
              <w:t>▲</w:t>
            </w:r>
            <w:r w:rsidRPr="00D16D07">
              <w:rPr>
                <w:rFonts w:ascii="宋体" w:eastAsia="宋体" w:hAnsi="宋体" w:cs="仿宋" w:hint="eastAsia"/>
                <w:szCs w:val="21"/>
              </w:rPr>
              <w:t>”号的条款，投标人须提供加盖生产厂家公章的检测报告、证书</w:t>
            </w:r>
            <w:r w:rsidRPr="00D16D07">
              <w:rPr>
                <w:rFonts w:ascii="宋体" w:eastAsia="宋体" w:hAnsi="宋体" w:cs="仿宋" w:hint="eastAsia"/>
                <w:szCs w:val="21"/>
              </w:rPr>
              <w:lastRenderedPageBreak/>
              <w:t>等技术证明文件，每提供一项加1.5分，最多加35分。</w:t>
            </w:r>
          </w:p>
        </w:tc>
        <w:tc>
          <w:tcPr>
            <w:tcW w:w="697" w:type="dxa"/>
            <w:shd w:val="clear" w:color="auto" w:fill="FFFFFF"/>
            <w:tcMar>
              <w:left w:w="108" w:type="dxa"/>
              <w:right w:w="108" w:type="dxa"/>
            </w:tcMar>
            <w:vAlign w:val="center"/>
          </w:tcPr>
          <w:p w:rsidR="00A90E30" w:rsidRDefault="00A90E30" w:rsidP="00B0261A">
            <w:pPr>
              <w:widowControl/>
              <w:spacing w:line="330" w:lineRule="atLeast"/>
              <w:rPr>
                <w:rFonts w:ascii="宋体" w:eastAsia="宋体" w:hAnsi="宋体" w:cs="仿宋"/>
                <w:szCs w:val="21"/>
              </w:rPr>
            </w:pPr>
            <w:r>
              <w:rPr>
                <w:rFonts w:ascii="宋体" w:eastAsia="宋体" w:hAnsi="宋体" w:cs="仿宋" w:hint="eastAsia"/>
                <w:kern w:val="0"/>
                <w:szCs w:val="21"/>
              </w:rPr>
              <w:lastRenderedPageBreak/>
              <w:t>35分</w:t>
            </w:r>
          </w:p>
        </w:tc>
      </w:tr>
      <w:tr w:rsidR="00A90E30" w:rsidTr="00B0261A">
        <w:trPr>
          <w:trHeight w:val="1592"/>
          <w:jc w:val="center"/>
        </w:trPr>
        <w:tc>
          <w:tcPr>
            <w:tcW w:w="1259"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A90E30" w:rsidRDefault="00A90E30" w:rsidP="00B0261A">
            <w:pPr>
              <w:widowControl/>
              <w:adjustRightInd w:val="0"/>
              <w:spacing w:line="460" w:lineRule="exact"/>
              <w:rPr>
                <w:rFonts w:ascii="宋体" w:eastAsia="宋体" w:hAnsi="宋体" w:cs="仿宋"/>
                <w:kern w:val="0"/>
                <w:szCs w:val="21"/>
              </w:rPr>
            </w:pPr>
            <w:r>
              <w:rPr>
                <w:rFonts w:ascii="宋体" w:eastAsia="宋体" w:hAnsi="宋体" w:cs="仿宋" w:hint="eastAsia"/>
                <w:kern w:val="0"/>
                <w:szCs w:val="21"/>
              </w:rPr>
              <w:lastRenderedPageBreak/>
              <w:t>实施方案售后服务</w:t>
            </w:r>
          </w:p>
        </w:tc>
        <w:tc>
          <w:tcPr>
            <w:tcW w:w="8229"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A90E30" w:rsidRPr="00D16D07" w:rsidRDefault="00A90E30" w:rsidP="00B0261A">
            <w:pPr>
              <w:spacing w:line="360" w:lineRule="exact"/>
              <w:rPr>
                <w:rFonts w:ascii="宋体" w:eastAsia="宋体" w:hAnsi="宋体" w:cs="仿宋"/>
                <w:szCs w:val="21"/>
              </w:rPr>
            </w:pPr>
            <w:r w:rsidRPr="00D16D07">
              <w:rPr>
                <w:rFonts w:ascii="宋体" w:eastAsia="宋体" w:hAnsi="宋体" w:cs="仿宋" w:hint="eastAsia"/>
                <w:szCs w:val="21"/>
              </w:rPr>
              <w:t>1、投标人根据现场考察针对此项目进行规划设计，针对方案的专业性、合理性、实用性、质保期限、售后服务计划、人员培训计划、售后服务队伍、人员到达现场时间、问题响应时间、解决问题时间进行横向比较、综合评价，计划完整、可行、时间短得5分，只有简单描述得2分，没有相关描述不得分。</w:t>
            </w:r>
          </w:p>
        </w:tc>
        <w:tc>
          <w:tcPr>
            <w:tcW w:w="697"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A90E30" w:rsidRDefault="00A90E30" w:rsidP="00B0261A">
            <w:pPr>
              <w:widowControl/>
              <w:spacing w:line="330" w:lineRule="atLeast"/>
              <w:rPr>
                <w:rFonts w:ascii="宋体" w:eastAsia="宋体" w:hAnsi="宋体" w:cs="仿宋"/>
                <w:kern w:val="0"/>
                <w:szCs w:val="21"/>
              </w:rPr>
            </w:pPr>
            <w:r>
              <w:rPr>
                <w:rFonts w:ascii="宋体" w:eastAsia="宋体" w:hAnsi="宋体" w:cs="仿宋" w:hint="eastAsia"/>
                <w:kern w:val="0"/>
                <w:szCs w:val="21"/>
              </w:rPr>
              <w:t>5分</w:t>
            </w:r>
          </w:p>
        </w:tc>
      </w:tr>
    </w:tbl>
    <w:p w:rsidR="00FF124B" w:rsidRDefault="00406FB9" w:rsidP="00A90E30">
      <w:pPr>
        <w:pStyle w:val="a7"/>
        <w:spacing w:line="360" w:lineRule="auto"/>
        <w:ind w:firstLineChars="200" w:firstLine="482"/>
        <w:contextualSpacing/>
        <w:rPr>
          <w:rFonts w:asciiTheme="minorEastAsia" w:hAnsiTheme="minorEastAsia" w:cs="仿宋_GB2312"/>
          <w:b/>
          <w:szCs w:val="24"/>
          <w:lang w:val="zh-CN"/>
        </w:rPr>
      </w:pPr>
      <w:r>
        <w:rPr>
          <w:rFonts w:asciiTheme="minorEastAsia" w:hAnsiTheme="minorEastAsia" w:cs="仿宋_GB2312" w:hint="eastAsia"/>
          <w:b/>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FF124B">
        <w:trPr>
          <w:trHeight w:val="557"/>
        </w:trPr>
        <w:tc>
          <w:tcPr>
            <w:tcW w:w="721"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FF124B">
        <w:trPr>
          <w:trHeight w:val="891"/>
        </w:trPr>
        <w:tc>
          <w:tcPr>
            <w:tcW w:w="721"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FF124B" w:rsidRPr="00A47C01" w:rsidRDefault="00406FB9" w:rsidP="00A47C01">
            <w:pPr>
              <w:jc w:val="center"/>
              <w:rPr>
                <w:rFonts w:ascii="宋体" w:hAnsi="宋体"/>
                <w:b/>
                <w:color w:val="FF0000"/>
                <w:sz w:val="24"/>
                <w:szCs w:val="24"/>
                <w:lang w:val="en-GB"/>
              </w:rPr>
            </w:pPr>
            <w:r w:rsidRPr="00A47C01">
              <w:rPr>
                <w:rFonts w:ascii="宋体" w:hAnsi="宋体" w:hint="eastAsia"/>
                <w:color w:val="FF0000"/>
                <w:sz w:val="24"/>
                <w:szCs w:val="24"/>
                <w:lang w:val="en-GB"/>
              </w:rPr>
              <w:t>非联合体投标人</w:t>
            </w:r>
          </w:p>
        </w:tc>
        <w:tc>
          <w:tcPr>
            <w:tcW w:w="2552" w:type="dxa"/>
            <w:vAlign w:val="center"/>
          </w:tcPr>
          <w:p w:rsidR="00FF124B" w:rsidRDefault="00406FB9">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FF124B" w:rsidRDefault="00406FB9">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FF124B" w:rsidRDefault="00FF124B">
            <w:pPr>
              <w:jc w:val="center"/>
              <w:rPr>
                <w:rFonts w:ascii="宋体" w:hAnsi="宋体"/>
                <w:b/>
                <w:color w:val="000000"/>
                <w:sz w:val="24"/>
                <w:szCs w:val="24"/>
                <w:lang w:val="en-GB"/>
              </w:rPr>
            </w:pPr>
          </w:p>
        </w:tc>
      </w:tr>
      <w:tr w:rsidR="00FF124B">
        <w:trPr>
          <w:trHeight w:val="1414"/>
        </w:trPr>
        <w:tc>
          <w:tcPr>
            <w:tcW w:w="721"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FF124B" w:rsidRDefault="00406FB9">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FF124B" w:rsidRDefault="00406FB9">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FF124B" w:rsidRDefault="00406FB9">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FF124B" w:rsidRDefault="00FF124B">
            <w:pPr>
              <w:rPr>
                <w:rFonts w:ascii="宋体" w:hAnsi="宋体"/>
                <w:color w:val="000000"/>
                <w:sz w:val="24"/>
                <w:szCs w:val="24"/>
                <w:lang w:val="en-GB"/>
              </w:rPr>
            </w:pPr>
          </w:p>
        </w:tc>
      </w:tr>
      <w:tr w:rsidR="00FF124B">
        <w:trPr>
          <w:trHeight w:val="707"/>
        </w:trPr>
        <w:tc>
          <w:tcPr>
            <w:tcW w:w="721"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FF124B" w:rsidRDefault="00406FB9">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FF124B" w:rsidRDefault="00406FB9">
            <w:pPr>
              <w:jc w:val="center"/>
              <w:rPr>
                <w:rFonts w:ascii="宋体" w:hAnsi="宋体"/>
                <w:color w:val="000000"/>
                <w:sz w:val="24"/>
                <w:szCs w:val="24"/>
                <w:lang w:val="en-GB"/>
              </w:rPr>
            </w:pPr>
            <w:r>
              <w:rPr>
                <w:rFonts w:ascii="宋体" w:hAnsi="宋体" w:hint="eastAsia"/>
                <w:color w:val="000000"/>
                <w:sz w:val="24"/>
                <w:szCs w:val="24"/>
                <w:lang w:val="en-GB"/>
              </w:rPr>
              <w:t>对联合体总金额扣除</w:t>
            </w:r>
          </w:p>
          <w:p w:rsidR="00FF124B" w:rsidRDefault="00406FB9">
            <w:pPr>
              <w:jc w:val="center"/>
              <w:rPr>
                <w:rFonts w:ascii="宋体" w:hAnsi="宋体"/>
                <w:b/>
                <w:sz w:val="24"/>
                <w:szCs w:val="24"/>
                <w:lang w:val="en-GB"/>
              </w:rPr>
            </w:pPr>
            <w:r>
              <w:rPr>
                <w:rFonts w:ascii="宋体" w:hAnsi="宋体"/>
                <w:sz w:val="24"/>
                <w:szCs w:val="24"/>
                <w:u w:val="single"/>
              </w:rPr>
              <w:t>2</w:t>
            </w:r>
            <w:r>
              <w:rPr>
                <w:rFonts w:ascii="宋体" w:hAnsi="宋体" w:hint="eastAsia"/>
                <w:sz w:val="24"/>
                <w:szCs w:val="24"/>
              </w:rPr>
              <w:t>%</w:t>
            </w:r>
          </w:p>
        </w:tc>
        <w:tc>
          <w:tcPr>
            <w:tcW w:w="2835" w:type="dxa"/>
            <w:shd w:val="clear" w:color="auto" w:fill="auto"/>
            <w:vAlign w:val="center"/>
          </w:tcPr>
          <w:p w:rsidR="00FF124B" w:rsidRDefault="00406FB9">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FF124B" w:rsidRDefault="00FF124B">
            <w:pPr>
              <w:jc w:val="center"/>
              <w:rPr>
                <w:rFonts w:ascii="宋体" w:hAnsi="宋体"/>
                <w:b/>
                <w:color w:val="000000"/>
                <w:sz w:val="24"/>
                <w:szCs w:val="24"/>
                <w:lang w:val="en-GB"/>
              </w:rPr>
            </w:pPr>
          </w:p>
        </w:tc>
      </w:tr>
      <w:tr w:rsidR="00FF124B">
        <w:trPr>
          <w:trHeight w:val="707"/>
        </w:trPr>
        <w:tc>
          <w:tcPr>
            <w:tcW w:w="721"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FF124B" w:rsidRDefault="00406FB9">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FF124B" w:rsidRDefault="00406FB9">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FF124B" w:rsidRDefault="00406FB9">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FF124B" w:rsidRDefault="00406FB9">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FF124B">
        <w:trPr>
          <w:trHeight w:val="707"/>
        </w:trPr>
        <w:tc>
          <w:tcPr>
            <w:tcW w:w="721"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FF124B" w:rsidRDefault="00406FB9">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FF124B" w:rsidRDefault="00406FB9">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FF124B" w:rsidRDefault="00406FB9">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FF124B" w:rsidRDefault="00406FB9">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FF124B">
        <w:trPr>
          <w:trHeight w:val="2582"/>
        </w:trPr>
        <w:tc>
          <w:tcPr>
            <w:tcW w:w="8931" w:type="dxa"/>
            <w:gridSpan w:val="4"/>
            <w:vAlign w:val="center"/>
          </w:tcPr>
          <w:p w:rsidR="00FF124B" w:rsidRDefault="00406FB9">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F124B" w:rsidRDefault="00406FB9">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最低价者定为评标基准价，其价格分为满分。其他投标人的价格分统一按下列公式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FF124B" w:rsidRDefault="00406FB9" w:rsidP="00A47C01">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FF124B" w:rsidRDefault="00406FB9" w:rsidP="00A47C01">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lastRenderedPageBreak/>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FF124B" w:rsidRDefault="00406FB9">
      <w:pPr>
        <w:spacing w:line="360" w:lineRule="auto"/>
        <w:rPr>
          <w:rFonts w:ascii="宋体" w:hAnsi="宋体"/>
          <w:bCs/>
          <w:color w:val="FF0000"/>
          <w:sz w:val="24"/>
          <w:szCs w:val="24"/>
          <w:lang w:val="en-GB"/>
        </w:rPr>
      </w:pPr>
      <w:r>
        <w:rPr>
          <w:rFonts w:ascii="宋体" w:hAnsi="宋体" w:hint="eastAsia"/>
          <w:bCs/>
          <w:color w:val="FF0000"/>
          <w:sz w:val="24"/>
          <w:szCs w:val="24"/>
          <w:lang w:val="en-GB"/>
        </w:rPr>
        <w:lastRenderedPageBreak/>
        <w:t>备注：</w:t>
      </w:r>
    </w:p>
    <w:p w:rsidR="00FF124B" w:rsidRDefault="00406FB9">
      <w:pPr>
        <w:spacing w:line="360" w:lineRule="auto"/>
        <w:ind w:firstLineChars="200" w:firstLine="480"/>
        <w:rPr>
          <w:rFonts w:ascii="宋体" w:hAnsi="宋体"/>
          <w:bCs/>
          <w:color w:val="FF0000"/>
          <w:sz w:val="24"/>
          <w:szCs w:val="24"/>
          <w:lang w:val="en-GB"/>
        </w:rPr>
      </w:pPr>
      <w:r>
        <w:rPr>
          <w:rFonts w:ascii="宋体" w:hAnsi="宋体" w:cs="仿宋_GB2312" w:hint="eastAsia"/>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rsidR="00FF124B" w:rsidRDefault="00406FB9">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a、不接受联合体投标的项目，本表中第2项、第3项情形不适用。</w:t>
      </w:r>
    </w:p>
    <w:p w:rsidR="00FF124B" w:rsidRDefault="00406FB9">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b、小型和微型企业产品包括货物及其提供的服务与工程。</w:t>
      </w:r>
    </w:p>
    <w:p w:rsidR="00FF124B" w:rsidRDefault="00406FB9">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c、中小企业、残疾人福利性单位提供其他企业制造的货物的，则该货物的制造商也必须为上述企业，否则不能享受价格优惠。</w:t>
      </w:r>
    </w:p>
    <w:p w:rsidR="00FF124B" w:rsidRDefault="00406FB9">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d、残疾人福利性单位属于小型、微型企业的，不重复享受政策。</w:t>
      </w:r>
    </w:p>
    <w:p w:rsidR="00FF124B" w:rsidRDefault="00406FB9">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经评标委员会认定评分畸高、畸低的。</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F124B" w:rsidRDefault="00406FB9">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lastRenderedPageBreak/>
        <w:t>评标委员会成员对需要共同认定的事项存在争议的，应当按照少数服从多数的原则作出结论。持不同意见的评标委员会成员应当在评标报告上签署不同意见及理由，否则视为同意评标报告。</w:t>
      </w:r>
    </w:p>
    <w:p w:rsidR="00FF124B" w:rsidRDefault="00406FB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406FB9">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F124B" w:rsidRDefault="00406FB9">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406FB9">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rsidR="00FF124B" w:rsidRDefault="00406FB9">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406FB9">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FF124B" w:rsidRDefault="00406FB9">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FF124B"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Default="00406FB9">
      <w:pPr>
        <w:widowControl/>
        <w:jc w:val="left"/>
        <w:rPr>
          <w:rFonts w:asciiTheme="minorEastAsia" w:hAnsiTheme="minorEastAsia" w:cs="黑体"/>
          <w:b/>
          <w:bCs/>
          <w:sz w:val="36"/>
          <w:szCs w:val="36"/>
          <w:lang w:val="zh-CN"/>
        </w:rPr>
      </w:pPr>
      <w:bookmarkStart w:id="2" w:name="_Toc186274126"/>
      <w:bookmarkStart w:id="3" w:name="_Toc184023138"/>
      <w:bookmarkStart w:id="4" w:name="_Toc174185203"/>
      <w:r>
        <w:rPr>
          <w:rFonts w:asciiTheme="minorEastAsia" w:hAnsiTheme="minorEastAsia" w:cs="黑体"/>
          <w:sz w:val="36"/>
          <w:szCs w:val="36"/>
          <w:lang w:val="zh-CN"/>
        </w:rPr>
        <w:br w:type="page"/>
      </w:r>
    </w:p>
    <w:p w:rsidR="00FF124B" w:rsidRDefault="00406FB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FF124B">
        <w:tc>
          <w:tcPr>
            <w:tcW w:w="468" w:type="dxa"/>
            <w:vAlign w:val="center"/>
          </w:tcPr>
          <w:p w:rsidR="00FF124B" w:rsidRDefault="00406FB9">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FF124B" w:rsidRDefault="00406FB9">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FF124B" w:rsidRDefault="00406FB9">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FF124B" w:rsidRDefault="00406FB9">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FF124B" w:rsidRDefault="00406FB9">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FF124B" w:rsidRDefault="00406FB9">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FF124B">
        <w:trPr>
          <w:trHeight w:hRule="exac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FF124B" w:rsidRDefault="00406FB9">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FF124B" w:rsidRDefault="00406FB9">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FF124B" w:rsidRDefault="00406FB9">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FF124B" w:rsidRDefault="00406FB9">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Merge w:val="restart"/>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FF124B" w:rsidRDefault="00406FB9">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Merge/>
            <w:vAlign w:val="center"/>
          </w:tcPr>
          <w:p w:rsidR="00FF124B" w:rsidRDefault="00FF124B">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F124B" w:rsidRDefault="00FF124B">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F124B" w:rsidRDefault="00406FB9">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FF124B" w:rsidRDefault="00FF124B">
            <w:pPr>
              <w:pStyle w:val="a7"/>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Merge w:val="restart"/>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F124B" w:rsidRDefault="00406FB9">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F124B" w:rsidRDefault="00406FB9">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 w:val="24"/>
                <w:szCs w:val="24"/>
              </w:rPr>
            </w:pPr>
          </w:p>
        </w:tc>
      </w:tr>
      <w:tr w:rsidR="00FF124B">
        <w:trPr>
          <w:trHeight w:hRule="exact" w:val="510"/>
        </w:trPr>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Default="00FF124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 w:val="24"/>
                <w:szCs w:val="24"/>
              </w:rPr>
            </w:pPr>
          </w:p>
        </w:tc>
      </w:tr>
      <w:tr w:rsidR="00FF124B">
        <w:trPr>
          <w:trHeight w:hRule="exact" w:val="510"/>
        </w:trPr>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Default="00FF124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 w:val="24"/>
                <w:szCs w:val="24"/>
              </w:rPr>
            </w:pPr>
          </w:p>
        </w:tc>
      </w:tr>
      <w:tr w:rsidR="00FF124B">
        <w:trPr>
          <w:trHeight w:hRule="exact" w:val="510"/>
        </w:trPr>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Default="00FF124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 w:val="24"/>
                <w:szCs w:val="24"/>
              </w:rPr>
            </w:pPr>
          </w:p>
        </w:tc>
      </w:tr>
      <w:tr w:rsidR="00FF124B">
        <w:trPr>
          <w:trHeight w:hRule="exact" w:val="510"/>
        </w:trPr>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Default="00FF124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 w:val="24"/>
                <w:szCs w:val="24"/>
              </w:rPr>
            </w:pPr>
          </w:p>
        </w:tc>
      </w:tr>
      <w:tr w:rsidR="00FF124B">
        <w:trPr>
          <w:trHeight w:hRule="exact" w:val="510"/>
        </w:trPr>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Default="00FF124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F124B" w:rsidRDefault="00406FB9">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Default="00FF124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F124B" w:rsidRDefault="00406FB9">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Default="00FF124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F124B" w:rsidRDefault="00406FB9">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FF124B" w:rsidRDefault="00406FB9">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c>
          <w:tcPr>
            <w:tcW w:w="468" w:type="dxa"/>
            <w:vMerge w:val="restart"/>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F124B" w:rsidRDefault="00406FB9">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F124B" w:rsidRDefault="00406FB9">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FF124B" w:rsidRDefault="00406FB9">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 w:val="24"/>
                <w:szCs w:val="24"/>
              </w:rPr>
            </w:pPr>
          </w:p>
        </w:tc>
      </w:tr>
      <w:tr w:rsidR="00FF124B">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F124B" w:rsidRDefault="00FF124B">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F124B" w:rsidRDefault="00FF124B">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F124B" w:rsidRDefault="00406FB9">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FF124B" w:rsidRDefault="00FF124B">
            <w:pPr>
              <w:pStyle w:val="a7"/>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pStyle w:val="a7"/>
              <w:kinsoku w:val="0"/>
              <w:overflowPunct w:val="0"/>
              <w:autoSpaceDE w:val="0"/>
              <w:autoSpaceDN w:val="0"/>
              <w:spacing w:line="320" w:lineRule="exact"/>
              <w:rPr>
                <w:rFonts w:hAnsi="宋体" w:cs="微软雅黑"/>
                <w:bCs/>
                <w:kern w:val="0"/>
                <w:szCs w:val="24"/>
              </w:rPr>
            </w:pPr>
          </w:p>
        </w:tc>
      </w:tr>
      <w:tr w:rsidR="00FF124B">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F124B" w:rsidRDefault="00FF124B">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F124B" w:rsidRDefault="00FF124B">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F124B" w:rsidRDefault="00406FB9">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FF124B" w:rsidRDefault="00FF124B">
            <w:pPr>
              <w:pStyle w:val="a7"/>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pStyle w:val="a7"/>
              <w:kinsoku w:val="0"/>
              <w:overflowPunct w:val="0"/>
              <w:autoSpaceDE w:val="0"/>
              <w:autoSpaceDN w:val="0"/>
              <w:spacing w:line="320" w:lineRule="exact"/>
              <w:rPr>
                <w:rFonts w:hAnsi="宋体" w:cs="微软雅黑"/>
                <w:bCs/>
                <w:kern w:val="0"/>
                <w:szCs w:val="24"/>
              </w:rPr>
            </w:pPr>
          </w:p>
        </w:tc>
      </w:tr>
      <w:tr w:rsidR="00FF124B">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F124B" w:rsidRDefault="00FF124B">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F124B" w:rsidRDefault="00406FB9">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FF124B" w:rsidRDefault="00FF124B">
            <w:pPr>
              <w:pStyle w:val="a7"/>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FF124B" w:rsidRDefault="00406FB9">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FF124B" w:rsidRDefault="00406FB9">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tcBorders>
              <w:top w:val="double" w:sz="4" w:space="0" w:color="auto"/>
            </w:tcBorders>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FF124B" w:rsidRDefault="00FF124B">
            <w:pPr>
              <w:jc w:val="center"/>
            </w:pPr>
          </w:p>
        </w:tc>
        <w:tc>
          <w:tcPr>
            <w:tcW w:w="1560" w:type="dxa"/>
            <w:tcBorders>
              <w:top w:val="double" w:sz="4" w:space="0" w:color="auto"/>
            </w:tcBorders>
            <w:vAlign w:val="center"/>
          </w:tcPr>
          <w:p w:rsidR="00FF124B" w:rsidRDefault="00FF124B">
            <w:pPr>
              <w:snapToGrid w:val="0"/>
              <w:spacing w:line="400" w:lineRule="exact"/>
              <w:rPr>
                <w:rFonts w:ascii="宋体" w:hAnsi="宋体" w:cs="微软雅黑"/>
                <w:szCs w:val="21"/>
              </w:rPr>
            </w:pPr>
          </w:p>
        </w:tc>
        <w:tc>
          <w:tcPr>
            <w:tcW w:w="2018" w:type="dxa"/>
            <w:tcBorders>
              <w:top w:val="double" w:sz="4" w:space="0" w:color="auto"/>
            </w:tcBorders>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FF124B" w:rsidRDefault="00FF124B">
            <w:pPr>
              <w:jc w:val="center"/>
            </w:pPr>
          </w:p>
        </w:tc>
        <w:tc>
          <w:tcPr>
            <w:tcW w:w="1560" w:type="dxa"/>
            <w:tcBorders>
              <w:top w:val="single" w:sz="4" w:space="0" w:color="auto"/>
            </w:tcBorders>
            <w:vAlign w:val="center"/>
          </w:tcPr>
          <w:p w:rsidR="00FF124B" w:rsidRDefault="00FF124B">
            <w:pPr>
              <w:snapToGrid w:val="0"/>
              <w:spacing w:line="400" w:lineRule="exact"/>
              <w:rPr>
                <w:rFonts w:ascii="宋体" w:hAnsi="宋体" w:cs="微软雅黑"/>
                <w:szCs w:val="21"/>
              </w:rPr>
            </w:pPr>
          </w:p>
        </w:tc>
        <w:tc>
          <w:tcPr>
            <w:tcW w:w="2018" w:type="dxa"/>
            <w:tcBorders>
              <w:top w:val="single" w:sz="4" w:space="0" w:color="auto"/>
            </w:tcBorders>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160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FF124B" w:rsidRDefault="00406FB9">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color w:val="7030A0"/>
                <w:szCs w:val="24"/>
                <w:lang w:val="zh-CN"/>
              </w:rPr>
              <w:t>所投产品符合国家强制性要求承诺函</w:t>
            </w:r>
          </w:p>
        </w:tc>
        <w:tc>
          <w:tcPr>
            <w:tcW w:w="1559" w:type="dxa"/>
            <w:vAlign w:val="center"/>
          </w:tcPr>
          <w:p w:rsidR="00FF124B" w:rsidRDefault="00FF124B">
            <w:pPr>
              <w:pStyle w:val="a7"/>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4D4539" w:rsidTr="004D4539">
        <w:trPr>
          <w:trHeight w:val="900"/>
        </w:trPr>
        <w:tc>
          <w:tcPr>
            <w:tcW w:w="468" w:type="dxa"/>
            <w:vMerge w:val="restart"/>
            <w:vAlign w:val="center"/>
          </w:tcPr>
          <w:p w:rsidR="004D4539" w:rsidRDefault="004D45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vMerge w:val="restart"/>
            <w:tcBorders>
              <w:right w:val="single" w:sz="4" w:space="0" w:color="auto"/>
            </w:tcBorders>
            <w:vAlign w:val="center"/>
          </w:tcPr>
          <w:p w:rsidR="004D4539" w:rsidRPr="0019505C" w:rsidRDefault="004D4539">
            <w:pPr>
              <w:pStyle w:val="a7"/>
              <w:kinsoku w:val="0"/>
              <w:overflowPunct w:val="0"/>
              <w:autoSpaceDE w:val="0"/>
              <w:autoSpaceDN w:val="0"/>
              <w:spacing w:line="320" w:lineRule="exact"/>
              <w:rPr>
                <w:rFonts w:asciiTheme="minorEastAsia" w:hAnsiTheme="minorEastAsia" w:cs="宋体"/>
                <w:color w:val="8064A2" w:themeColor="accent4"/>
                <w:kern w:val="0"/>
                <w:szCs w:val="24"/>
              </w:rPr>
            </w:pPr>
            <w:r w:rsidRPr="0019505C">
              <w:rPr>
                <w:rFonts w:asciiTheme="minorEastAsia" w:hAnsiTheme="minorEastAsia" w:cs="宋体"/>
                <w:color w:val="8064A2" w:themeColor="accent4"/>
                <w:kern w:val="0"/>
                <w:szCs w:val="24"/>
              </w:rPr>
              <w:t>信息安全产品强制性认证</w:t>
            </w:r>
          </w:p>
        </w:tc>
        <w:tc>
          <w:tcPr>
            <w:tcW w:w="2977" w:type="dxa"/>
            <w:gridSpan w:val="2"/>
            <w:tcBorders>
              <w:left w:val="single" w:sz="4" w:space="0" w:color="auto"/>
            </w:tcBorders>
            <w:vAlign w:val="center"/>
          </w:tcPr>
          <w:p w:rsidR="004D4539" w:rsidRPr="0019505C" w:rsidRDefault="004D4539" w:rsidP="00085473">
            <w:pPr>
              <w:pStyle w:val="a7"/>
              <w:kinsoku w:val="0"/>
              <w:overflowPunct w:val="0"/>
              <w:autoSpaceDE w:val="0"/>
              <w:autoSpaceDN w:val="0"/>
              <w:spacing w:line="320" w:lineRule="exact"/>
              <w:rPr>
                <w:rFonts w:asciiTheme="majorEastAsia" w:eastAsiaTheme="majorEastAsia" w:hAnsiTheme="majorEastAsia" w:cstheme="majorEastAsia"/>
                <w:bCs/>
                <w:color w:val="8064A2" w:themeColor="accent4"/>
                <w:szCs w:val="24"/>
                <w:lang w:val="zh-CN"/>
              </w:rPr>
            </w:pPr>
            <w:r w:rsidRPr="0019505C">
              <w:rPr>
                <w:rFonts w:asciiTheme="minorEastAsia" w:hAnsiTheme="minorEastAsia" w:cs="宋体" w:hint="eastAsia"/>
                <w:color w:val="8064A2" w:themeColor="accent4"/>
                <w:kern w:val="0"/>
                <w:szCs w:val="24"/>
              </w:rPr>
              <w:t>认证机构颁发的认证证书</w:t>
            </w:r>
          </w:p>
        </w:tc>
        <w:tc>
          <w:tcPr>
            <w:tcW w:w="1559" w:type="dxa"/>
            <w:vAlign w:val="center"/>
          </w:tcPr>
          <w:p w:rsidR="004D4539" w:rsidRDefault="004D4539" w:rsidP="00085473">
            <w:pPr>
              <w:pStyle w:val="a7"/>
            </w:pPr>
          </w:p>
        </w:tc>
        <w:tc>
          <w:tcPr>
            <w:tcW w:w="1560" w:type="dxa"/>
            <w:vAlign w:val="center"/>
          </w:tcPr>
          <w:p w:rsidR="004D4539" w:rsidRPr="00AC045F" w:rsidRDefault="004D4539" w:rsidP="00085473">
            <w:pPr>
              <w:snapToGrid w:val="0"/>
              <w:spacing w:line="400" w:lineRule="exact"/>
              <w:rPr>
                <w:rFonts w:ascii="宋体" w:hAnsi="宋体" w:cs="微软雅黑"/>
                <w:szCs w:val="21"/>
              </w:rPr>
            </w:pPr>
          </w:p>
        </w:tc>
        <w:tc>
          <w:tcPr>
            <w:tcW w:w="2018" w:type="dxa"/>
            <w:vAlign w:val="center"/>
          </w:tcPr>
          <w:p w:rsidR="004D4539" w:rsidRPr="00AC045F" w:rsidRDefault="004D4539" w:rsidP="00085473">
            <w:pPr>
              <w:snapToGrid w:val="0"/>
              <w:spacing w:line="400" w:lineRule="exact"/>
              <w:rPr>
                <w:rFonts w:ascii="宋体" w:hAnsi="宋体" w:cs="微软雅黑"/>
                <w:szCs w:val="21"/>
              </w:rPr>
            </w:pPr>
          </w:p>
        </w:tc>
      </w:tr>
      <w:tr w:rsidR="004D4539" w:rsidTr="004D4539">
        <w:trPr>
          <w:trHeight w:val="984"/>
        </w:trPr>
        <w:tc>
          <w:tcPr>
            <w:tcW w:w="468" w:type="dxa"/>
            <w:vMerge/>
            <w:vAlign w:val="center"/>
          </w:tcPr>
          <w:p w:rsidR="004D4539" w:rsidRDefault="004D4539">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D4539" w:rsidRPr="0019505C" w:rsidRDefault="004D4539">
            <w:pPr>
              <w:pStyle w:val="a7"/>
              <w:kinsoku w:val="0"/>
              <w:overflowPunct w:val="0"/>
              <w:autoSpaceDE w:val="0"/>
              <w:autoSpaceDN w:val="0"/>
              <w:spacing w:line="320" w:lineRule="exact"/>
              <w:rPr>
                <w:rFonts w:asciiTheme="minorEastAsia" w:hAnsiTheme="minorEastAsia" w:cs="宋体"/>
                <w:color w:val="8064A2" w:themeColor="accent4"/>
                <w:kern w:val="0"/>
                <w:szCs w:val="24"/>
              </w:rPr>
            </w:pPr>
          </w:p>
        </w:tc>
        <w:tc>
          <w:tcPr>
            <w:tcW w:w="2977" w:type="dxa"/>
            <w:gridSpan w:val="2"/>
            <w:tcBorders>
              <w:left w:val="single" w:sz="4" w:space="0" w:color="auto"/>
            </w:tcBorders>
            <w:vAlign w:val="center"/>
          </w:tcPr>
          <w:p w:rsidR="004D4539" w:rsidRPr="0019505C" w:rsidRDefault="004D4539" w:rsidP="00085473">
            <w:pPr>
              <w:pStyle w:val="a7"/>
              <w:kinsoku w:val="0"/>
              <w:overflowPunct w:val="0"/>
              <w:autoSpaceDE w:val="0"/>
              <w:autoSpaceDN w:val="0"/>
              <w:spacing w:line="320" w:lineRule="exact"/>
              <w:rPr>
                <w:rFonts w:asciiTheme="majorEastAsia" w:eastAsiaTheme="majorEastAsia" w:hAnsiTheme="majorEastAsia" w:cstheme="majorEastAsia"/>
                <w:bCs/>
                <w:color w:val="8064A2" w:themeColor="accent4"/>
                <w:szCs w:val="24"/>
                <w:lang w:val="zh-CN"/>
              </w:rPr>
            </w:pPr>
            <w:r w:rsidRPr="0019505C">
              <w:rPr>
                <w:rFonts w:asciiTheme="minorEastAsia" w:hAnsiTheme="minorEastAsia" w:cs="宋体" w:hint="eastAsia"/>
                <w:color w:val="8064A2" w:themeColor="accent4"/>
                <w:kern w:val="0"/>
                <w:szCs w:val="24"/>
              </w:rPr>
              <w:t>中国信息安全认证中心官网产品查询结果截图</w:t>
            </w:r>
          </w:p>
        </w:tc>
        <w:tc>
          <w:tcPr>
            <w:tcW w:w="1559" w:type="dxa"/>
            <w:vAlign w:val="center"/>
          </w:tcPr>
          <w:p w:rsidR="004D4539" w:rsidRDefault="004D4539" w:rsidP="00085473">
            <w:pPr>
              <w:pStyle w:val="a7"/>
            </w:pPr>
          </w:p>
        </w:tc>
        <w:tc>
          <w:tcPr>
            <w:tcW w:w="1560" w:type="dxa"/>
            <w:vAlign w:val="center"/>
          </w:tcPr>
          <w:p w:rsidR="004D4539" w:rsidRPr="00AC045F" w:rsidRDefault="004D4539" w:rsidP="00085473">
            <w:pPr>
              <w:snapToGrid w:val="0"/>
              <w:spacing w:line="400" w:lineRule="exact"/>
              <w:rPr>
                <w:rFonts w:ascii="宋体" w:hAnsi="宋体" w:cs="微软雅黑"/>
                <w:szCs w:val="21"/>
              </w:rPr>
            </w:pPr>
          </w:p>
        </w:tc>
        <w:tc>
          <w:tcPr>
            <w:tcW w:w="2018" w:type="dxa"/>
            <w:vAlign w:val="center"/>
          </w:tcPr>
          <w:p w:rsidR="004D4539" w:rsidRPr="00AC045F" w:rsidRDefault="004D4539" w:rsidP="00085473">
            <w:pPr>
              <w:snapToGrid w:val="0"/>
              <w:spacing w:line="400" w:lineRule="exact"/>
              <w:rPr>
                <w:rFonts w:ascii="宋体" w:hAnsi="宋体" w:cs="微软雅黑"/>
                <w:szCs w:val="21"/>
              </w:rPr>
            </w:pPr>
          </w:p>
        </w:tc>
      </w:tr>
      <w:tr w:rsidR="004D4539">
        <w:trPr>
          <w:trHeight w:val="510"/>
        </w:trPr>
        <w:tc>
          <w:tcPr>
            <w:tcW w:w="468" w:type="dxa"/>
            <w:vAlign w:val="center"/>
          </w:tcPr>
          <w:p w:rsidR="004D4539" w:rsidRDefault="004D45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4D4539" w:rsidRDefault="004D453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4D4539" w:rsidRDefault="004D4539">
            <w:pPr>
              <w:jc w:val="center"/>
            </w:pPr>
          </w:p>
        </w:tc>
        <w:tc>
          <w:tcPr>
            <w:tcW w:w="1560" w:type="dxa"/>
            <w:vAlign w:val="center"/>
          </w:tcPr>
          <w:p w:rsidR="004D4539" w:rsidRDefault="004D4539">
            <w:pPr>
              <w:snapToGrid w:val="0"/>
              <w:spacing w:line="400" w:lineRule="exact"/>
              <w:rPr>
                <w:rFonts w:ascii="宋体" w:hAnsi="宋体" w:cs="微软雅黑"/>
                <w:szCs w:val="21"/>
              </w:rPr>
            </w:pPr>
          </w:p>
        </w:tc>
        <w:tc>
          <w:tcPr>
            <w:tcW w:w="2018" w:type="dxa"/>
            <w:vAlign w:val="center"/>
          </w:tcPr>
          <w:p w:rsidR="004D4539" w:rsidRDefault="004D4539">
            <w:pPr>
              <w:snapToGrid w:val="0"/>
              <w:spacing w:line="400" w:lineRule="exact"/>
              <w:rPr>
                <w:rFonts w:ascii="宋体" w:hAnsi="宋体" w:cs="微软雅黑"/>
                <w:szCs w:val="21"/>
              </w:rPr>
            </w:pPr>
          </w:p>
        </w:tc>
      </w:tr>
      <w:tr w:rsidR="004D4539">
        <w:trPr>
          <w:trHeight w:val="510"/>
        </w:trPr>
        <w:tc>
          <w:tcPr>
            <w:tcW w:w="468" w:type="dxa"/>
            <w:vAlign w:val="center"/>
          </w:tcPr>
          <w:p w:rsidR="004D4539" w:rsidRDefault="004D4539">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4D4539" w:rsidRDefault="004D4539">
            <w:pPr>
              <w:pStyle w:val="a7"/>
              <w:kinsoku w:val="0"/>
              <w:overflowPunct w:val="0"/>
              <w:autoSpaceDE w:val="0"/>
              <w:autoSpaceDN w:val="0"/>
              <w:spacing w:line="320" w:lineRule="exact"/>
              <w:rPr>
                <w:rFonts w:hAnsi="宋体" w:cs="微软雅黑"/>
                <w:bCs/>
                <w:kern w:val="0"/>
              </w:rPr>
            </w:pPr>
          </w:p>
        </w:tc>
        <w:tc>
          <w:tcPr>
            <w:tcW w:w="1559" w:type="dxa"/>
            <w:vAlign w:val="center"/>
          </w:tcPr>
          <w:p w:rsidR="004D4539" w:rsidRDefault="004D4539">
            <w:pPr>
              <w:jc w:val="center"/>
            </w:pPr>
          </w:p>
        </w:tc>
        <w:tc>
          <w:tcPr>
            <w:tcW w:w="1560" w:type="dxa"/>
            <w:vAlign w:val="center"/>
          </w:tcPr>
          <w:p w:rsidR="004D4539" w:rsidRDefault="004D4539">
            <w:pPr>
              <w:snapToGrid w:val="0"/>
              <w:spacing w:line="400" w:lineRule="exact"/>
              <w:rPr>
                <w:rFonts w:ascii="宋体" w:hAnsi="宋体" w:cs="微软雅黑"/>
                <w:szCs w:val="21"/>
              </w:rPr>
            </w:pPr>
          </w:p>
        </w:tc>
        <w:tc>
          <w:tcPr>
            <w:tcW w:w="2018" w:type="dxa"/>
            <w:vAlign w:val="center"/>
          </w:tcPr>
          <w:p w:rsidR="004D4539" w:rsidRDefault="004D4539">
            <w:pPr>
              <w:snapToGrid w:val="0"/>
              <w:spacing w:line="400" w:lineRule="exact"/>
              <w:rPr>
                <w:rFonts w:ascii="宋体" w:hAnsi="宋体" w:cs="微软雅黑"/>
                <w:szCs w:val="21"/>
              </w:rPr>
            </w:pPr>
          </w:p>
        </w:tc>
      </w:tr>
    </w:tbl>
    <w:p w:rsidR="00FF124B" w:rsidRDefault="00406FB9">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F124B" w:rsidRDefault="00406FB9">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FF124B" w:rsidRDefault="00406FB9" w:rsidP="008006A4">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F124B" w:rsidRDefault="00406FB9">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FF124B">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FF124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ind w:firstLine="240"/>
              <w:rPr>
                <w:rFonts w:asciiTheme="minorEastAsia" w:hAnsiTheme="minorEastAsia" w:cs="宋体"/>
                <w:sz w:val="24"/>
                <w:szCs w:val="24"/>
                <w:lang w:val="zh-CN"/>
              </w:rPr>
            </w:pPr>
          </w:p>
        </w:tc>
      </w:tr>
      <w:tr w:rsidR="00FF124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ind w:firstLine="240"/>
              <w:rPr>
                <w:rFonts w:asciiTheme="minorEastAsia" w:hAnsiTheme="minorEastAsia" w:cs="宋体"/>
                <w:sz w:val="24"/>
                <w:szCs w:val="24"/>
                <w:lang w:val="zh-CN"/>
              </w:rPr>
            </w:pPr>
          </w:p>
        </w:tc>
      </w:tr>
    </w:tbl>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日期：年月日</w:t>
      </w:r>
    </w:p>
    <w:p w:rsidR="00FF124B" w:rsidRDefault="00406FB9">
      <w:pPr>
        <w:autoSpaceDE w:val="0"/>
        <w:autoSpaceDN w:val="0"/>
        <w:adjustRightInd w:val="0"/>
        <w:spacing w:line="480" w:lineRule="auto"/>
        <w:rPr>
          <w:rFonts w:asciiTheme="minorEastAsia" w:hAnsiTheme="minorEastAsia" w:cs="宋体"/>
          <w:color w:val="FF0000"/>
          <w:sz w:val="24"/>
          <w:szCs w:val="24"/>
          <w:lang w:val="zh-CN"/>
        </w:rPr>
      </w:pPr>
      <w:r>
        <w:rPr>
          <w:rFonts w:asciiTheme="minorEastAsia" w:hAnsiTheme="minorEastAsia" w:cs="宋体" w:hint="eastAsia"/>
          <w:color w:val="FF0000"/>
          <w:sz w:val="24"/>
          <w:szCs w:val="24"/>
          <w:lang w:val="zh-CN"/>
        </w:rPr>
        <w:t>注：交付日期指完成该项目的最终时间（日历天）。</w:t>
      </w: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406FB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406FB9">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F124B" w:rsidRDefault="00406FB9">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FF124B" w:rsidRDefault="00406FB9">
      <w:pPr>
        <w:adjustRightInd w:val="0"/>
        <w:spacing w:line="360" w:lineRule="auto"/>
        <w:contextualSpacing/>
        <w:rPr>
          <w:rFonts w:asciiTheme="minorEastAsia" w:hAnsiTheme="minorEastAsia"/>
          <w:b/>
          <w:snapToGrid w:val="0"/>
          <w:color w:val="7030A0"/>
          <w:kern w:val="0"/>
          <w:sz w:val="24"/>
          <w:szCs w:val="24"/>
        </w:rPr>
      </w:pPr>
      <w:r>
        <w:rPr>
          <w:rFonts w:asciiTheme="minorEastAsia" w:hAnsiTheme="minorEastAsia" w:hint="eastAsia"/>
          <w:snapToGrid w:val="0"/>
          <w:color w:val="7030A0"/>
          <w:kern w:val="0"/>
          <w:sz w:val="24"/>
          <w:szCs w:val="24"/>
        </w:rPr>
        <w:t>致：</w:t>
      </w:r>
      <w:r>
        <w:rPr>
          <w:rFonts w:asciiTheme="minorEastAsia" w:hAnsiTheme="minorEastAsia" w:hint="eastAsia"/>
          <w:b/>
          <w:snapToGrid w:val="0"/>
          <w:color w:val="7030A0"/>
          <w:kern w:val="0"/>
          <w:sz w:val="24"/>
          <w:szCs w:val="24"/>
        </w:rPr>
        <w:t>（采购人）</w:t>
      </w:r>
    </w:p>
    <w:p w:rsidR="00FF124B" w:rsidRDefault="00406FB9">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_（项目名称、项目编号）采购的招标公告及投标邀请，_______（姓名和职务）被正式授权并代表投标人（投标人名称、地址）提交。</w:t>
      </w:r>
    </w:p>
    <w:p w:rsidR="00FF124B" w:rsidRDefault="00406FB9">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我方确认收到贵方提供的（项目名称、项目编号）招标文件的全部内容。</w:t>
      </w:r>
    </w:p>
    <w:p w:rsidR="00FF124B" w:rsidRDefault="00406FB9">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FF124B" w:rsidRDefault="00406FB9">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FF124B" w:rsidRDefault="00406FB9">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在此提交的投标文件，正本一份，副本份。</w:t>
      </w:r>
    </w:p>
    <w:p w:rsidR="00FF124B" w:rsidRDefault="00406FB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FF124B" w:rsidRDefault="00406FB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FF124B" w:rsidRDefault="00406FB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F124B" w:rsidRDefault="00406FB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FF124B" w:rsidRDefault="00406FB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FF124B" w:rsidRDefault="00406FB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FF124B" w:rsidRDefault="00406FB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F124B" w:rsidRDefault="00406FB9">
      <w:pPr>
        <w:spacing w:line="360" w:lineRule="auto"/>
        <w:ind w:firstLineChars="200" w:firstLine="480"/>
        <w:rPr>
          <w:rFonts w:ascii="宋体" w:cs="Courier New"/>
          <w:color w:val="FF0000"/>
          <w:sz w:val="24"/>
          <w:szCs w:val="24"/>
        </w:rPr>
      </w:pPr>
      <w:r>
        <w:rPr>
          <w:rFonts w:ascii="宋体" w:hAnsi="宋体" w:cs="Courier New" w:hint="eastAsia"/>
          <w:color w:val="FF0000"/>
          <w:sz w:val="24"/>
          <w:szCs w:val="24"/>
        </w:rPr>
        <w:t>七、我方在此保证所提交的所有文件和全部说明是真实的和正确的</w:t>
      </w:r>
      <w:r>
        <w:rPr>
          <w:rFonts w:ascii="宋体" w:cs="Courier New"/>
          <w:color w:val="FF0000"/>
          <w:sz w:val="24"/>
          <w:szCs w:val="24"/>
        </w:rPr>
        <w:t>,</w:t>
      </w:r>
      <w:r>
        <w:rPr>
          <w:rFonts w:ascii="宋体" w:hAnsi="宋体" w:cs="Courier New" w:hint="eastAsia"/>
          <w:color w:val="FF0000"/>
          <w:sz w:val="24"/>
          <w:szCs w:val="24"/>
        </w:rPr>
        <w:t>未提供虚假</w:t>
      </w:r>
      <w:r>
        <w:rPr>
          <w:rFonts w:ascii="宋体" w:hAnsi="宋体" w:cs="Courier New" w:hint="eastAsia"/>
          <w:color w:val="FF0000"/>
          <w:sz w:val="24"/>
          <w:szCs w:val="24"/>
        </w:rPr>
        <w:lastRenderedPageBreak/>
        <w:t>的资格证书及业绩证明材料谋取中标，若存在虚假证书或者业绩证明材料的违规违法行为，承担法律责任，接受财政部门的处罚。</w:t>
      </w:r>
    </w:p>
    <w:p w:rsidR="00FF124B" w:rsidRDefault="00406FB9">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F124B" w:rsidRDefault="00406FB9">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FF124B" w:rsidRDefault="00406FB9">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w:t>
      </w:r>
      <w:r w:rsidR="00542083" w:rsidRPr="009366FA">
        <w:rPr>
          <w:rFonts w:asciiTheme="minorEastAsia" w:hAnsiTheme="minorEastAsia" w:cs="Arial" w:hint="eastAsia"/>
          <w:color w:val="FF0000"/>
          <w:sz w:val="24"/>
          <w:szCs w:val="24"/>
        </w:rPr>
        <w:t>四</w:t>
      </w:r>
      <w:r w:rsidRPr="009366FA">
        <w:rPr>
          <w:rFonts w:asciiTheme="minorEastAsia" w:hAnsiTheme="minorEastAsia" w:cs="Arial" w:hint="eastAsia"/>
          <w:color w:val="FF0000"/>
          <w:sz w:val="24"/>
          <w:szCs w:val="24"/>
        </w:rPr>
        <w:t>个</w:t>
      </w:r>
      <w:r>
        <w:rPr>
          <w:rFonts w:asciiTheme="minorEastAsia" w:hAnsiTheme="minorEastAsia" w:cs="Arial" w:hint="eastAsia"/>
          <w:sz w:val="24"/>
          <w:szCs w:val="24"/>
        </w:rPr>
        <w:t>月内的相关缴费证明，以便核查。</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FF124B" w:rsidRDefault="00406FB9">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FF124B" w:rsidRDefault="00406FB9">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FF124B" w:rsidRDefault="00FF124B">
      <w:pPr>
        <w:pStyle w:val="a7"/>
        <w:adjustRightInd w:val="0"/>
        <w:snapToGrid w:val="0"/>
        <w:spacing w:line="360" w:lineRule="auto"/>
        <w:rPr>
          <w:rFonts w:asciiTheme="minorEastAsia" w:eastAsiaTheme="minorEastAsia" w:hAnsiTheme="minorEastAsia"/>
          <w:szCs w:val="24"/>
        </w:rPr>
      </w:pPr>
    </w:p>
    <w:p w:rsidR="00FF124B" w:rsidRDefault="00406FB9">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FF124B" w:rsidRDefault="00406FB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  邮政编码：.</w:t>
      </w:r>
    </w:p>
    <w:p w:rsidR="00FF124B" w:rsidRDefault="00406FB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  传    真：.</w:t>
      </w:r>
    </w:p>
    <w:p w:rsidR="00FF124B" w:rsidRDefault="00406FB9">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  职    务：.</w:t>
      </w:r>
    </w:p>
    <w:p w:rsidR="00FF124B" w:rsidRDefault="00406FB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p>
    <w:p w:rsidR="00FF124B" w:rsidRDefault="00406FB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p>
    <w:p w:rsidR="00FF124B" w:rsidRDefault="00406FB9">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FF124B" w:rsidRDefault="00406FB9">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FF124B" w:rsidRDefault="00FF124B" w:rsidP="00A47C01">
      <w:pPr>
        <w:autoSpaceDE w:val="0"/>
        <w:autoSpaceDN w:val="0"/>
        <w:adjustRightInd w:val="0"/>
        <w:spacing w:line="480" w:lineRule="auto"/>
        <w:ind w:firstLineChars="257" w:firstLine="617"/>
        <w:rPr>
          <w:rFonts w:ascii="宋体" w:hAnsi="宋体"/>
          <w:color w:val="000000"/>
          <w:sz w:val="24"/>
          <w:szCs w:val="24"/>
        </w:rPr>
      </w:pPr>
    </w:p>
    <w:p w:rsidR="00FF124B" w:rsidRDefault="00406FB9">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FF124B" w:rsidRDefault="00406FB9">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FF124B" w:rsidRDefault="00406FB9">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FF124B" w:rsidRDefault="00406FB9">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加贵方项目</w:t>
      </w:r>
      <w:r>
        <w:rPr>
          <w:rFonts w:asciiTheme="minorEastAsia" w:hAnsiTheme="minorEastAsia"/>
          <w:color w:val="000000"/>
          <w:szCs w:val="24"/>
        </w:rPr>
        <w:t>编号为</w:t>
      </w:r>
      <w:r>
        <w:rPr>
          <w:rFonts w:asciiTheme="minorEastAsia" w:hAnsiTheme="minorEastAsia"/>
          <w:i/>
          <w:color w:val="000000"/>
          <w:szCs w:val="24"/>
          <w:u w:val="single"/>
        </w:rPr>
        <w:t>项目编号</w:t>
      </w:r>
      <w:r>
        <w:rPr>
          <w:rFonts w:asciiTheme="minorEastAsia" w:hAnsiTheme="minorEastAsia" w:hint="eastAsia"/>
          <w:color w:val="000000"/>
          <w:szCs w:val="24"/>
        </w:rPr>
        <w:t>的</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FF124B" w:rsidRDefault="00406FB9">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FF124B" w:rsidRDefault="00FF124B">
      <w:pPr>
        <w:pStyle w:val="13"/>
        <w:spacing w:line="480" w:lineRule="auto"/>
        <w:ind w:firstLineChars="225" w:firstLine="540"/>
        <w:jc w:val="left"/>
        <w:rPr>
          <w:rFonts w:asciiTheme="minorEastAsia" w:hAnsiTheme="minorEastAsia"/>
          <w:color w:val="000000"/>
          <w:szCs w:val="24"/>
        </w:rPr>
      </w:pPr>
    </w:p>
    <w:p w:rsidR="00FF124B" w:rsidRDefault="00FF124B">
      <w:pPr>
        <w:pStyle w:val="13"/>
        <w:spacing w:line="480" w:lineRule="auto"/>
        <w:ind w:firstLineChars="225" w:firstLine="540"/>
        <w:jc w:val="left"/>
        <w:rPr>
          <w:rFonts w:asciiTheme="minorEastAsia" w:hAnsiTheme="minorEastAsia"/>
          <w:color w:val="000000"/>
          <w:szCs w:val="24"/>
        </w:rPr>
      </w:pPr>
    </w:p>
    <w:p w:rsidR="00FF124B" w:rsidRDefault="00406FB9" w:rsidP="00A47C01">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FF124B" w:rsidRDefault="00FF124B" w:rsidP="00A47C01">
      <w:pPr>
        <w:pStyle w:val="13"/>
        <w:spacing w:line="480" w:lineRule="auto"/>
        <w:ind w:leftChars="-256" w:left="-538" w:firstLineChars="257" w:firstLine="617"/>
        <w:jc w:val="center"/>
        <w:rPr>
          <w:rFonts w:asciiTheme="minorEastAsia" w:hAnsiTheme="minorEastAsia"/>
          <w:bCs/>
          <w:color w:val="000000"/>
          <w:szCs w:val="24"/>
        </w:rPr>
      </w:pPr>
    </w:p>
    <w:p w:rsidR="00FF124B" w:rsidRDefault="00FF124B">
      <w:pPr>
        <w:autoSpaceDE w:val="0"/>
        <w:autoSpaceDN w:val="0"/>
        <w:adjustRightInd w:val="0"/>
        <w:spacing w:line="360" w:lineRule="auto"/>
        <w:ind w:right="-11"/>
        <w:rPr>
          <w:rFonts w:asciiTheme="minorEastAsia" w:hAnsiTheme="minorEastAsia" w:cs="宋体"/>
          <w:sz w:val="24"/>
          <w:szCs w:val="24"/>
          <w:lang w:val="zh-CN"/>
        </w:rPr>
      </w:pPr>
    </w:p>
    <w:p w:rsidR="00FF124B" w:rsidRDefault="00FF124B">
      <w:pPr>
        <w:autoSpaceDE w:val="0"/>
        <w:autoSpaceDN w:val="0"/>
        <w:adjustRightInd w:val="0"/>
        <w:spacing w:line="360" w:lineRule="auto"/>
        <w:ind w:right="-11"/>
        <w:rPr>
          <w:rFonts w:asciiTheme="minorEastAsia" w:hAnsiTheme="minorEastAsia" w:cs="宋体"/>
          <w:sz w:val="24"/>
          <w:szCs w:val="24"/>
          <w:lang w:val="zh-CN"/>
        </w:rPr>
      </w:pPr>
    </w:p>
    <w:p w:rsidR="00FF124B" w:rsidRDefault="00FF124B">
      <w:pPr>
        <w:autoSpaceDE w:val="0"/>
        <w:autoSpaceDN w:val="0"/>
        <w:adjustRightInd w:val="0"/>
        <w:spacing w:line="360" w:lineRule="auto"/>
        <w:ind w:right="-11"/>
        <w:rPr>
          <w:rFonts w:asciiTheme="minorEastAsia" w:hAnsiTheme="minorEastAsia" w:cs="宋体"/>
          <w:sz w:val="24"/>
          <w:szCs w:val="24"/>
          <w:lang w:val="zh-CN"/>
        </w:rPr>
      </w:pPr>
    </w:p>
    <w:p w:rsidR="00FF124B" w:rsidRDefault="00406FB9">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FF124B" w:rsidRDefault="00406FB9">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FF124B" w:rsidRDefault="00FF124B">
      <w:pPr>
        <w:pStyle w:val="14"/>
        <w:spacing w:line="480" w:lineRule="auto"/>
        <w:rPr>
          <w:rFonts w:asciiTheme="minorEastAsia" w:hAnsiTheme="minorEastAsia" w:cs="Arial"/>
          <w:color w:val="000000"/>
          <w:szCs w:val="24"/>
        </w:rPr>
      </w:pPr>
    </w:p>
    <w:p w:rsidR="00FF124B" w:rsidRDefault="00FF124B"/>
    <w:p w:rsidR="00FF124B" w:rsidRDefault="00406FB9">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FF124B" w:rsidRDefault="00FF124B">
      <w:pPr>
        <w:spacing w:line="480" w:lineRule="exact"/>
        <w:jc w:val="center"/>
        <w:rPr>
          <w:rFonts w:ascii="宋体" w:hAnsi="宋体"/>
          <w:b/>
          <w:bCs/>
          <w:color w:val="000000"/>
          <w:sz w:val="36"/>
          <w:szCs w:val="36"/>
        </w:rPr>
      </w:pPr>
    </w:p>
    <w:p w:rsidR="00FF124B" w:rsidRDefault="00406FB9">
      <w:pPr>
        <w:spacing w:line="480" w:lineRule="exact"/>
        <w:jc w:val="center"/>
        <w:rPr>
          <w:rFonts w:ascii="宋体" w:hAnsi="宋体"/>
          <w:b/>
          <w:bCs/>
          <w:color w:val="000000"/>
          <w:sz w:val="36"/>
          <w:szCs w:val="36"/>
        </w:rPr>
      </w:pPr>
      <w:r>
        <w:rPr>
          <w:rFonts w:ascii="宋体" w:hAnsi="宋体" w:hint="eastAsia"/>
          <w:b/>
          <w:bCs/>
          <w:color w:val="000000"/>
          <w:sz w:val="36"/>
          <w:szCs w:val="36"/>
        </w:rPr>
        <w:t>3.3 法定代表人授权书</w:t>
      </w:r>
    </w:p>
    <w:p w:rsidR="00FF124B" w:rsidRDefault="00FF124B">
      <w:pPr>
        <w:spacing w:line="480" w:lineRule="exact"/>
        <w:jc w:val="center"/>
        <w:rPr>
          <w:rFonts w:ascii="宋体" w:hAnsi="宋体"/>
          <w:b/>
          <w:bCs/>
          <w:color w:val="000000"/>
          <w:sz w:val="36"/>
          <w:szCs w:val="36"/>
        </w:rPr>
      </w:pP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FF124B" w:rsidRDefault="00406FB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FF124B" w:rsidRDefault="00406FB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  （签字或加盖名章）</w:t>
      </w:r>
    </w:p>
    <w:p w:rsidR="00FF124B" w:rsidRDefault="00406FB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FF124B">
        <w:trPr>
          <w:gridAfter w:val="1"/>
          <w:wAfter w:w="14" w:type="dxa"/>
          <w:trHeight w:val="2636"/>
        </w:trPr>
        <w:tc>
          <w:tcPr>
            <w:tcW w:w="4484" w:type="dxa"/>
            <w:vAlign w:val="center"/>
          </w:tcPr>
          <w:p w:rsidR="00FF124B" w:rsidRDefault="00406FB9">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FF124B" w:rsidRDefault="00406FB9">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FF124B">
        <w:trPr>
          <w:trHeight w:val="2781"/>
        </w:trPr>
        <w:tc>
          <w:tcPr>
            <w:tcW w:w="4491" w:type="dxa"/>
            <w:gridSpan w:val="2"/>
            <w:vAlign w:val="center"/>
          </w:tcPr>
          <w:p w:rsidR="00FF124B" w:rsidRDefault="00406FB9">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FF124B" w:rsidRDefault="00406FB9">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FF124B" w:rsidRDefault="00FF124B" w:rsidP="00A47C01">
      <w:pPr>
        <w:spacing w:line="320" w:lineRule="exact"/>
        <w:ind w:left="2" w:firstLineChars="149" w:firstLine="358"/>
        <w:rPr>
          <w:rFonts w:asciiTheme="minorEastAsia" w:hAnsiTheme="minorEastAsia" w:cs="Courier New"/>
          <w:sz w:val="24"/>
          <w:szCs w:val="24"/>
        </w:rPr>
      </w:pPr>
    </w:p>
    <w:p w:rsidR="00FF124B" w:rsidRDefault="00406FB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3.4 没有重大违法记录的声明</w:t>
      </w:r>
    </w:p>
    <w:p w:rsidR="00FF124B" w:rsidRDefault="00406FB9" w:rsidP="008006A4">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lastRenderedPageBreak/>
        <w:t>声　   明</w:t>
      </w:r>
    </w:p>
    <w:p w:rsidR="00FF124B" w:rsidRDefault="00406FB9" w:rsidP="008006A4">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F124B" w:rsidRDefault="00406FB9" w:rsidP="008006A4">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FF124B" w:rsidRDefault="00406FB9" w:rsidP="008006A4">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FF124B" w:rsidRDefault="00FF124B" w:rsidP="008006A4">
      <w:pPr>
        <w:spacing w:beforeLines="50" w:afterLines="50" w:line="360" w:lineRule="auto"/>
        <w:ind w:firstLineChars="236" w:firstLine="566"/>
        <w:rPr>
          <w:rFonts w:asciiTheme="minorEastAsia" w:hAnsiTheme="minorEastAsia" w:cs="宋体"/>
          <w:sz w:val="24"/>
          <w:szCs w:val="24"/>
          <w:lang w:val="zh-CN"/>
        </w:rPr>
      </w:pPr>
    </w:p>
    <w:p w:rsidR="00FF124B" w:rsidRDefault="00406FB9" w:rsidP="008006A4">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FF124B" w:rsidRDefault="00406FB9" w:rsidP="008006A4">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FF124B" w:rsidRDefault="00FF124B" w:rsidP="008006A4">
      <w:pPr>
        <w:spacing w:beforeLines="50" w:afterLines="50" w:line="360" w:lineRule="auto"/>
        <w:ind w:right="420" w:firstLineChars="2286" w:firstLine="5486"/>
        <w:rPr>
          <w:rFonts w:asciiTheme="minorEastAsia" w:hAnsiTheme="minorEastAsia" w:cs="宋体"/>
          <w:sz w:val="24"/>
          <w:szCs w:val="24"/>
          <w:lang w:val="zh-CN"/>
        </w:rPr>
      </w:pPr>
    </w:p>
    <w:p w:rsidR="00FF124B" w:rsidRDefault="00FF124B" w:rsidP="008006A4">
      <w:pPr>
        <w:spacing w:beforeLines="50" w:afterLines="50" w:line="360" w:lineRule="auto"/>
        <w:ind w:right="420" w:firstLineChars="2286" w:firstLine="5486"/>
        <w:rPr>
          <w:rFonts w:asciiTheme="minorEastAsia" w:hAnsiTheme="minorEastAsia" w:cs="宋体"/>
          <w:sz w:val="24"/>
          <w:szCs w:val="24"/>
          <w:lang w:val="zh-CN"/>
        </w:rPr>
      </w:pPr>
    </w:p>
    <w:p w:rsidR="00FF124B" w:rsidRDefault="00FF124B" w:rsidP="008006A4">
      <w:pPr>
        <w:spacing w:beforeLines="50" w:afterLines="50" w:line="360" w:lineRule="auto"/>
        <w:ind w:right="420" w:firstLineChars="2286" w:firstLine="5486"/>
        <w:rPr>
          <w:rFonts w:asciiTheme="minorEastAsia" w:hAnsiTheme="minorEastAsia" w:cs="宋体"/>
          <w:sz w:val="24"/>
          <w:szCs w:val="24"/>
          <w:lang w:val="zh-CN"/>
        </w:rPr>
      </w:pPr>
    </w:p>
    <w:p w:rsidR="00FF124B" w:rsidRDefault="00406FB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406FB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FF124B" w:rsidRDefault="00FF124B">
      <w:pPr>
        <w:autoSpaceDE w:val="0"/>
        <w:autoSpaceDN w:val="0"/>
        <w:adjustRightInd w:val="0"/>
        <w:spacing w:line="360" w:lineRule="auto"/>
        <w:jc w:val="center"/>
        <w:rPr>
          <w:rFonts w:ascii="宋体" w:cs="宋体"/>
          <w:sz w:val="24"/>
          <w:lang w:val="zh-CN"/>
        </w:rPr>
      </w:pPr>
    </w:p>
    <w:p w:rsidR="00FF124B" w:rsidRDefault="00406FB9">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FF124B" w:rsidRDefault="00FF124B">
      <w:pPr>
        <w:autoSpaceDE w:val="0"/>
        <w:autoSpaceDN w:val="0"/>
        <w:adjustRightInd w:val="0"/>
        <w:spacing w:line="360" w:lineRule="auto"/>
        <w:ind w:right="-11"/>
        <w:rPr>
          <w:rFonts w:ascii="宋体" w:cs="宋体"/>
          <w:sz w:val="24"/>
          <w:lang w:val="zh-CN"/>
        </w:rPr>
      </w:pPr>
    </w:p>
    <w:p w:rsidR="00FF124B" w:rsidRDefault="00FF124B">
      <w:pPr>
        <w:autoSpaceDE w:val="0"/>
        <w:autoSpaceDN w:val="0"/>
        <w:adjustRightInd w:val="0"/>
        <w:spacing w:line="360" w:lineRule="auto"/>
        <w:jc w:val="center"/>
        <w:rPr>
          <w:rFonts w:asciiTheme="minorEastAsia" w:hAnsiTheme="minorEastAsia" w:cs="宋体"/>
          <w:sz w:val="24"/>
          <w:szCs w:val="24"/>
          <w:lang w:val="zh-CN"/>
        </w:rPr>
      </w:pPr>
    </w:p>
    <w:p w:rsidR="00FF124B" w:rsidRDefault="00FF124B">
      <w:pPr>
        <w:autoSpaceDE w:val="0"/>
        <w:autoSpaceDN w:val="0"/>
        <w:adjustRightInd w:val="0"/>
        <w:spacing w:line="360" w:lineRule="auto"/>
        <w:jc w:val="center"/>
        <w:rPr>
          <w:rFonts w:asciiTheme="minorEastAsia" w:hAnsiTheme="minorEastAsia" w:cs="宋体"/>
          <w:sz w:val="24"/>
          <w:szCs w:val="24"/>
          <w:lang w:val="zh-CN"/>
        </w:rPr>
      </w:pPr>
    </w:p>
    <w:p w:rsidR="00FF124B" w:rsidRDefault="00FF124B">
      <w:pPr>
        <w:autoSpaceDE w:val="0"/>
        <w:autoSpaceDN w:val="0"/>
        <w:adjustRightInd w:val="0"/>
        <w:spacing w:line="360" w:lineRule="auto"/>
        <w:outlineLvl w:val="0"/>
        <w:rPr>
          <w:rFonts w:ascii="宋体" w:cs="宋体"/>
          <w:sz w:val="24"/>
          <w:lang w:val="zh-CN"/>
        </w:rPr>
      </w:pPr>
    </w:p>
    <w:p w:rsidR="00FF124B" w:rsidRDefault="00406FB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3.6 其他资格证书或材料 </w:t>
      </w: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406FB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406FB9">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4.1 </w:t>
      </w:r>
      <w:r>
        <w:rPr>
          <w:rFonts w:eastAsia="宋体" w:hAnsi="宋体" w:hint="eastAsia"/>
          <w:b/>
          <w:snapToGrid w:val="0"/>
          <w:kern w:val="0"/>
          <w:sz w:val="36"/>
          <w:szCs w:val="36"/>
        </w:rPr>
        <w:t>投标分项报价表</w:t>
      </w:r>
    </w:p>
    <w:p w:rsidR="00FF124B" w:rsidRDefault="00406FB9" w:rsidP="008006A4">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lastRenderedPageBreak/>
        <w:t>项目编号：</w:t>
      </w:r>
    </w:p>
    <w:p w:rsidR="00FF124B" w:rsidRDefault="00406FB9">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701"/>
        <w:gridCol w:w="1059"/>
        <w:gridCol w:w="642"/>
        <w:gridCol w:w="992"/>
        <w:gridCol w:w="1066"/>
        <w:gridCol w:w="1080"/>
        <w:gridCol w:w="1192"/>
      </w:tblGrid>
      <w:tr w:rsidR="00FF124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rPr>
                <w:rFonts w:asciiTheme="minorEastAsia" w:hAnsiTheme="minorEastAsia" w:cs="宋体"/>
                <w:b/>
                <w:color w:val="00B050"/>
                <w:sz w:val="24"/>
                <w:szCs w:val="24"/>
                <w:lang w:val="zh-CN"/>
              </w:rPr>
            </w:pPr>
            <w:r>
              <w:rPr>
                <w:rFonts w:asciiTheme="minorEastAsia" w:hAnsiTheme="minorEastAsia" w:cs="宋体" w:hint="eastAsia"/>
                <w:b/>
                <w:color w:val="00B050"/>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FF124B" w:rsidRDefault="00406FB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FF124B" w:rsidRDefault="00406FB9">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FF124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r>
      <w:tr w:rsidR="00FF124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r>
      <w:tr w:rsidR="00FF124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r>
    </w:tbl>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F124B" w:rsidRDefault="00FF124B">
      <w:pPr>
        <w:autoSpaceDE w:val="0"/>
        <w:autoSpaceDN w:val="0"/>
        <w:adjustRightInd w:val="0"/>
        <w:spacing w:line="480" w:lineRule="auto"/>
        <w:rPr>
          <w:rFonts w:asciiTheme="minorEastAsia" w:hAnsiTheme="minorEastAsia" w:cs="宋体"/>
          <w:sz w:val="24"/>
          <w:szCs w:val="24"/>
          <w:lang w:val="zh-CN"/>
        </w:rPr>
      </w:pPr>
    </w:p>
    <w:p w:rsidR="00FF124B" w:rsidRDefault="00FF124B">
      <w:pPr>
        <w:spacing w:line="300" w:lineRule="exact"/>
        <w:rPr>
          <w:rFonts w:asciiTheme="minorEastAsia" w:hAnsiTheme="minorEastAsia"/>
          <w:color w:val="000000"/>
          <w:sz w:val="24"/>
          <w:szCs w:val="24"/>
        </w:rPr>
      </w:pPr>
    </w:p>
    <w:p w:rsidR="00FF124B" w:rsidRDefault="00406FB9">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4.2 </w:t>
      </w:r>
      <w:r>
        <w:rPr>
          <w:rFonts w:eastAsia="宋体" w:hAnsi="宋体" w:hint="eastAsia"/>
          <w:b/>
          <w:snapToGrid w:val="0"/>
          <w:kern w:val="0"/>
          <w:sz w:val="36"/>
          <w:szCs w:val="36"/>
        </w:rPr>
        <w:t>技术规格偏离表</w:t>
      </w:r>
    </w:p>
    <w:p w:rsidR="00FF124B" w:rsidRDefault="00406FB9" w:rsidP="008006A4">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F124B" w:rsidRDefault="00406FB9">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FF124B">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pStyle w:val="a6"/>
              <w:jc w:val="center"/>
              <w:rPr>
                <w:rFonts w:ascii="宋体" w:eastAsia="宋体" w:hAnsi="宋体" w:cs="宋体"/>
                <w:b/>
                <w:bCs/>
                <w:color w:val="00B050"/>
                <w:sz w:val="24"/>
                <w:szCs w:val="24"/>
              </w:rPr>
            </w:pPr>
            <w:r>
              <w:rPr>
                <w:rFonts w:ascii="宋体" w:eastAsia="宋体" w:hAnsi="宋体" w:cs="宋体" w:hint="eastAsia"/>
                <w:b/>
                <w:bCs/>
                <w:color w:val="00B050"/>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FF124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jc w:val="center"/>
              <w:rPr>
                <w:rFonts w:asciiTheme="minorEastAsia" w:hAnsiTheme="minorEastAsia"/>
                <w:b/>
                <w:bCs/>
                <w:sz w:val="24"/>
                <w:szCs w:val="24"/>
              </w:rPr>
            </w:pPr>
          </w:p>
        </w:tc>
      </w:tr>
      <w:tr w:rsidR="00FF124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jc w:val="center"/>
              <w:rPr>
                <w:rFonts w:asciiTheme="minorEastAsia" w:hAnsiTheme="minorEastAsia"/>
                <w:b/>
                <w:bCs/>
                <w:sz w:val="24"/>
                <w:szCs w:val="24"/>
              </w:rPr>
            </w:pPr>
          </w:p>
        </w:tc>
      </w:tr>
    </w:tbl>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F124B" w:rsidRDefault="00406FB9">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4.3 </w:t>
      </w:r>
      <w:r>
        <w:rPr>
          <w:rFonts w:eastAsia="宋体" w:hAnsi="宋体" w:hint="eastAsia"/>
          <w:b/>
          <w:snapToGrid w:val="0"/>
          <w:kern w:val="0"/>
          <w:sz w:val="36"/>
          <w:szCs w:val="36"/>
        </w:rPr>
        <w:t>技术方案（实施方案）</w:t>
      </w:r>
    </w:p>
    <w:p w:rsidR="00FF124B" w:rsidRDefault="00FF124B">
      <w:pPr>
        <w:snapToGrid w:val="0"/>
        <w:spacing w:line="360" w:lineRule="auto"/>
        <w:jc w:val="center"/>
        <w:rPr>
          <w:rFonts w:eastAsia="宋体" w:hAnsi="宋体"/>
          <w:b/>
          <w:snapToGrid w:val="0"/>
          <w:kern w:val="0"/>
          <w:sz w:val="36"/>
          <w:szCs w:val="36"/>
        </w:rPr>
      </w:pPr>
    </w:p>
    <w:p w:rsidR="00FF124B" w:rsidRDefault="00406FB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F124B" w:rsidRDefault="00FF124B">
      <w:pPr>
        <w:snapToGrid w:val="0"/>
        <w:spacing w:line="360" w:lineRule="auto"/>
        <w:jc w:val="center"/>
        <w:rPr>
          <w:rFonts w:eastAsia="宋体" w:hAnsi="宋体"/>
          <w:b/>
          <w:snapToGrid w:val="0"/>
          <w:kern w:val="0"/>
          <w:sz w:val="36"/>
          <w:szCs w:val="36"/>
        </w:rPr>
      </w:pPr>
    </w:p>
    <w:p w:rsidR="00FF124B" w:rsidRDefault="00FF124B">
      <w:pPr>
        <w:snapToGrid w:val="0"/>
        <w:spacing w:line="360" w:lineRule="auto"/>
        <w:jc w:val="center"/>
        <w:rPr>
          <w:rFonts w:eastAsia="宋体" w:hAnsi="宋体"/>
          <w:b/>
          <w:snapToGrid w:val="0"/>
          <w:kern w:val="0"/>
          <w:sz w:val="36"/>
          <w:szCs w:val="36"/>
        </w:rPr>
      </w:pPr>
    </w:p>
    <w:p w:rsidR="00FF124B" w:rsidRDefault="00FF124B">
      <w:pPr>
        <w:snapToGrid w:val="0"/>
        <w:spacing w:line="360" w:lineRule="auto"/>
        <w:jc w:val="center"/>
        <w:rPr>
          <w:rFonts w:eastAsia="宋体" w:hAnsi="宋体"/>
          <w:b/>
          <w:snapToGrid w:val="0"/>
          <w:kern w:val="0"/>
          <w:sz w:val="36"/>
          <w:szCs w:val="36"/>
        </w:rPr>
      </w:pPr>
    </w:p>
    <w:p w:rsidR="00FF124B" w:rsidRDefault="00FF124B">
      <w:pPr>
        <w:snapToGrid w:val="0"/>
        <w:spacing w:line="360" w:lineRule="auto"/>
        <w:jc w:val="center"/>
        <w:rPr>
          <w:rFonts w:eastAsia="宋体" w:hAnsi="宋体"/>
          <w:b/>
          <w:snapToGrid w:val="0"/>
          <w:kern w:val="0"/>
          <w:sz w:val="36"/>
          <w:szCs w:val="36"/>
        </w:rPr>
      </w:pPr>
    </w:p>
    <w:p w:rsidR="00FF124B" w:rsidRDefault="00406FB9">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rsidR="00FF124B" w:rsidRDefault="00406FB9" w:rsidP="008006A4">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F124B" w:rsidRDefault="00406FB9">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F124B">
        <w:trPr>
          <w:trHeight w:val="777"/>
        </w:trPr>
        <w:tc>
          <w:tcPr>
            <w:tcW w:w="712" w:type="dxa"/>
            <w:shd w:val="clear" w:color="auto" w:fill="F3F3F3"/>
            <w:vAlign w:val="center"/>
          </w:tcPr>
          <w:p w:rsidR="00FF124B" w:rsidRDefault="00406FB9">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FF124B" w:rsidRDefault="00406FB9">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FF124B" w:rsidRDefault="00406FB9">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FF124B" w:rsidRDefault="00406FB9">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FF124B" w:rsidRDefault="00406FB9">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FF124B">
        <w:trPr>
          <w:trHeight w:val="680"/>
        </w:trPr>
        <w:tc>
          <w:tcPr>
            <w:tcW w:w="712" w:type="dxa"/>
            <w:vAlign w:val="center"/>
          </w:tcPr>
          <w:p w:rsidR="00FF124B" w:rsidRDefault="00406FB9">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FF124B" w:rsidRDefault="00FF124B">
            <w:pPr>
              <w:pStyle w:val="a6"/>
              <w:spacing w:line="360" w:lineRule="auto"/>
              <w:rPr>
                <w:rFonts w:ascii="宋体" w:eastAsia="宋体" w:hAnsi="宋体" w:cs="Times New Roman"/>
                <w:sz w:val="24"/>
                <w:szCs w:val="24"/>
              </w:rPr>
            </w:pPr>
          </w:p>
        </w:tc>
        <w:tc>
          <w:tcPr>
            <w:tcW w:w="3579" w:type="dxa"/>
            <w:vAlign w:val="center"/>
          </w:tcPr>
          <w:p w:rsidR="00FF124B" w:rsidRDefault="00FF124B">
            <w:pPr>
              <w:pStyle w:val="a6"/>
              <w:spacing w:line="360" w:lineRule="auto"/>
              <w:rPr>
                <w:rFonts w:ascii="宋体" w:eastAsia="宋体" w:hAnsi="宋体" w:cs="Times New Roman"/>
                <w:sz w:val="24"/>
                <w:szCs w:val="24"/>
              </w:rPr>
            </w:pPr>
          </w:p>
        </w:tc>
        <w:tc>
          <w:tcPr>
            <w:tcW w:w="1440" w:type="dxa"/>
            <w:vAlign w:val="center"/>
          </w:tcPr>
          <w:p w:rsidR="00FF124B" w:rsidRDefault="00FF124B">
            <w:pPr>
              <w:pStyle w:val="a6"/>
              <w:spacing w:line="360" w:lineRule="auto"/>
              <w:rPr>
                <w:rFonts w:ascii="宋体" w:eastAsia="宋体" w:hAnsi="宋体" w:cs="Times New Roman"/>
                <w:sz w:val="24"/>
                <w:szCs w:val="24"/>
              </w:rPr>
            </w:pPr>
          </w:p>
        </w:tc>
        <w:tc>
          <w:tcPr>
            <w:tcW w:w="1706" w:type="dxa"/>
            <w:vAlign w:val="center"/>
          </w:tcPr>
          <w:p w:rsidR="00FF124B" w:rsidRDefault="00FF124B">
            <w:pPr>
              <w:pStyle w:val="a6"/>
              <w:spacing w:line="360" w:lineRule="auto"/>
              <w:rPr>
                <w:rFonts w:ascii="宋体" w:eastAsia="宋体" w:hAnsi="宋体" w:cs="Times New Roman"/>
                <w:sz w:val="24"/>
                <w:szCs w:val="24"/>
              </w:rPr>
            </w:pPr>
          </w:p>
        </w:tc>
      </w:tr>
      <w:tr w:rsidR="00FF124B">
        <w:trPr>
          <w:trHeight w:val="680"/>
        </w:trPr>
        <w:tc>
          <w:tcPr>
            <w:tcW w:w="712" w:type="dxa"/>
            <w:vAlign w:val="center"/>
          </w:tcPr>
          <w:p w:rsidR="00FF124B" w:rsidRDefault="00406FB9">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FF124B" w:rsidRDefault="00FF124B">
            <w:pPr>
              <w:pStyle w:val="a6"/>
              <w:spacing w:line="360" w:lineRule="auto"/>
              <w:rPr>
                <w:rFonts w:ascii="宋体" w:eastAsia="宋体" w:hAnsi="宋体" w:cs="Times New Roman"/>
                <w:sz w:val="24"/>
                <w:szCs w:val="24"/>
              </w:rPr>
            </w:pPr>
          </w:p>
        </w:tc>
        <w:tc>
          <w:tcPr>
            <w:tcW w:w="3579" w:type="dxa"/>
            <w:vAlign w:val="center"/>
          </w:tcPr>
          <w:p w:rsidR="00FF124B" w:rsidRDefault="00FF124B">
            <w:pPr>
              <w:pStyle w:val="a6"/>
              <w:spacing w:line="360" w:lineRule="auto"/>
              <w:rPr>
                <w:rFonts w:ascii="宋体" w:eastAsia="宋体" w:hAnsi="宋体" w:cs="Times New Roman"/>
                <w:sz w:val="24"/>
                <w:szCs w:val="24"/>
              </w:rPr>
            </w:pPr>
          </w:p>
        </w:tc>
        <w:tc>
          <w:tcPr>
            <w:tcW w:w="1440" w:type="dxa"/>
            <w:vAlign w:val="center"/>
          </w:tcPr>
          <w:p w:rsidR="00FF124B" w:rsidRDefault="00FF124B">
            <w:pPr>
              <w:pStyle w:val="a6"/>
              <w:spacing w:line="360" w:lineRule="auto"/>
              <w:rPr>
                <w:rFonts w:ascii="宋体" w:eastAsia="宋体" w:hAnsi="宋体" w:cs="Times New Roman"/>
                <w:sz w:val="24"/>
                <w:szCs w:val="24"/>
              </w:rPr>
            </w:pPr>
          </w:p>
        </w:tc>
        <w:tc>
          <w:tcPr>
            <w:tcW w:w="1706" w:type="dxa"/>
            <w:vAlign w:val="center"/>
          </w:tcPr>
          <w:p w:rsidR="00FF124B" w:rsidRDefault="00FF124B">
            <w:pPr>
              <w:pStyle w:val="a6"/>
              <w:spacing w:line="360" w:lineRule="auto"/>
              <w:rPr>
                <w:rFonts w:ascii="宋体" w:eastAsia="宋体" w:hAnsi="宋体" w:cs="Times New Roman"/>
                <w:sz w:val="24"/>
                <w:szCs w:val="24"/>
              </w:rPr>
            </w:pPr>
          </w:p>
        </w:tc>
      </w:tr>
      <w:tr w:rsidR="00FF124B">
        <w:trPr>
          <w:trHeight w:val="680"/>
        </w:trPr>
        <w:tc>
          <w:tcPr>
            <w:tcW w:w="712" w:type="dxa"/>
            <w:vAlign w:val="center"/>
          </w:tcPr>
          <w:p w:rsidR="00FF124B" w:rsidRDefault="00406FB9">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FF124B" w:rsidRDefault="00FF124B">
            <w:pPr>
              <w:pStyle w:val="a6"/>
              <w:spacing w:line="360" w:lineRule="auto"/>
              <w:rPr>
                <w:rFonts w:ascii="宋体" w:eastAsia="宋体" w:hAnsi="宋体" w:cs="Times New Roman"/>
                <w:sz w:val="24"/>
                <w:szCs w:val="24"/>
              </w:rPr>
            </w:pPr>
          </w:p>
        </w:tc>
        <w:tc>
          <w:tcPr>
            <w:tcW w:w="3579" w:type="dxa"/>
            <w:vAlign w:val="center"/>
          </w:tcPr>
          <w:p w:rsidR="00FF124B" w:rsidRDefault="00FF124B">
            <w:pPr>
              <w:pStyle w:val="a6"/>
              <w:spacing w:line="360" w:lineRule="auto"/>
              <w:rPr>
                <w:rFonts w:ascii="宋体" w:eastAsia="宋体" w:hAnsi="宋体" w:cs="Times New Roman"/>
                <w:sz w:val="24"/>
                <w:szCs w:val="24"/>
              </w:rPr>
            </w:pPr>
          </w:p>
        </w:tc>
        <w:tc>
          <w:tcPr>
            <w:tcW w:w="1440" w:type="dxa"/>
            <w:vAlign w:val="center"/>
          </w:tcPr>
          <w:p w:rsidR="00FF124B" w:rsidRDefault="00FF124B">
            <w:pPr>
              <w:pStyle w:val="a6"/>
              <w:spacing w:line="360" w:lineRule="auto"/>
              <w:rPr>
                <w:rFonts w:ascii="宋体" w:eastAsia="宋体" w:hAnsi="宋体" w:cs="Times New Roman"/>
                <w:sz w:val="24"/>
                <w:szCs w:val="24"/>
              </w:rPr>
            </w:pPr>
          </w:p>
        </w:tc>
        <w:tc>
          <w:tcPr>
            <w:tcW w:w="1706" w:type="dxa"/>
            <w:vAlign w:val="center"/>
          </w:tcPr>
          <w:p w:rsidR="00FF124B" w:rsidRDefault="00FF124B">
            <w:pPr>
              <w:pStyle w:val="a6"/>
              <w:spacing w:line="360" w:lineRule="auto"/>
              <w:rPr>
                <w:rFonts w:ascii="宋体" w:eastAsia="宋体" w:hAnsi="宋体" w:cs="Times New Roman"/>
                <w:sz w:val="24"/>
                <w:szCs w:val="24"/>
              </w:rPr>
            </w:pPr>
          </w:p>
        </w:tc>
      </w:tr>
      <w:tr w:rsidR="00FF124B">
        <w:trPr>
          <w:trHeight w:val="680"/>
        </w:trPr>
        <w:tc>
          <w:tcPr>
            <w:tcW w:w="712" w:type="dxa"/>
            <w:vAlign w:val="center"/>
          </w:tcPr>
          <w:p w:rsidR="00FF124B" w:rsidRDefault="00406FB9">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FF124B" w:rsidRDefault="00FF124B">
            <w:pPr>
              <w:rPr>
                <w:rFonts w:ascii="宋体"/>
              </w:rPr>
            </w:pPr>
          </w:p>
        </w:tc>
        <w:tc>
          <w:tcPr>
            <w:tcW w:w="3579" w:type="dxa"/>
            <w:vAlign w:val="center"/>
          </w:tcPr>
          <w:p w:rsidR="00FF124B" w:rsidRDefault="00FF124B">
            <w:pPr>
              <w:rPr>
                <w:rFonts w:ascii="宋体"/>
              </w:rPr>
            </w:pPr>
          </w:p>
        </w:tc>
        <w:tc>
          <w:tcPr>
            <w:tcW w:w="1440" w:type="dxa"/>
            <w:vAlign w:val="center"/>
          </w:tcPr>
          <w:p w:rsidR="00FF124B" w:rsidRDefault="00FF124B">
            <w:pPr>
              <w:rPr>
                <w:rFonts w:ascii="宋体"/>
              </w:rPr>
            </w:pPr>
          </w:p>
        </w:tc>
        <w:tc>
          <w:tcPr>
            <w:tcW w:w="1706" w:type="dxa"/>
            <w:vAlign w:val="center"/>
          </w:tcPr>
          <w:p w:rsidR="00FF124B" w:rsidRDefault="00FF124B">
            <w:pPr>
              <w:rPr>
                <w:rFonts w:ascii="宋体"/>
              </w:rPr>
            </w:pPr>
          </w:p>
        </w:tc>
      </w:tr>
      <w:tr w:rsidR="00FF124B">
        <w:trPr>
          <w:trHeight w:val="680"/>
        </w:trPr>
        <w:tc>
          <w:tcPr>
            <w:tcW w:w="712"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FF124B" w:rsidRDefault="00FF124B">
            <w:pPr>
              <w:rPr>
                <w:rFonts w:ascii="宋体"/>
              </w:rPr>
            </w:pPr>
          </w:p>
        </w:tc>
        <w:tc>
          <w:tcPr>
            <w:tcW w:w="3579" w:type="dxa"/>
            <w:vAlign w:val="center"/>
          </w:tcPr>
          <w:p w:rsidR="00FF124B" w:rsidRDefault="00FF124B">
            <w:pPr>
              <w:rPr>
                <w:rFonts w:ascii="宋体"/>
              </w:rPr>
            </w:pPr>
          </w:p>
        </w:tc>
        <w:tc>
          <w:tcPr>
            <w:tcW w:w="1440" w:type="dxa"/>
            <w:vAlign w:val="center"/>
          </w:tcPr>
          <w:p w:rsidR="00FF124B" w:rsidRDefault="00FF124B">
            <w:pPr>
              <w:rPr>
                <w:rFonts w:ascii="宋体"/>
              </w:rPr>
            </w:pPr>
          </w:p>
        </w:tc>
        <w:tc>
          <w:tcPr>
            <w:tcW w:w="1706" w:type="dxa"/>
            <w:vAlign w:val="center"/>
          </w:tcPr>
          <w:p w:rsidR="00FF124B" w:rsidRDefault="00FF124B">
            <w:pPr>
              <w:rPr>
                <w:rFonts w:ascii="宋体"/>
              </w:rPr>
            </w:pPr>
          </w:p>
        </w:tc>
      </w:tr>
    </w:tbl>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F124B" w:rsidRDefault="00FF124B">
      <w:pPr>
        <w:autoSpaceDE w:val="0"/>
        <w:autoSpaceDN w:val="0"/>
        <w:adjustRightInd w:val="0"/>
        <w:spacing w:line="480" w:lineRule="auto"/>
        <w:rPr>
          <w:rFonts w:asciiTheme="minorEastAsia" w:hAnsiTheme="minorEastAsia" w:cs="宋体"/>
          <w:sz w:val="24"/>
          <w:szCs w:val="24"/>
          <w:lang w:val="zh-CN"/>
        </w:rPr>
      </w:pPr>
    </w:p>
    <w:p w:rsidR="00FF124B" w:rsidRDefault="00FF124B">
      <w:pPr>
        <w:autoSpaceDE w:val="0"/>
        <w:autoSpaceDN w:val="0"/>
        <w:adjustRightInd w:val="0"/>
        <w:spacing w:line="360" w:lineRule="auto"/>
        <w:jc w:val="center"/>
        <w:outlineLvl w:val="0"/>
        <w:rPr>
          <w:rFonts w:ascii="宋体" w:hAnsi="宋体"/>
          <w:b/>
          <w:bCs/>
          <w:color w:val="000000"/>
          <w:sz w:val="36"/>
          <w:szCs w:val="36"/>
        </w:rPr>
      </w:pPr>
    </w:p>
    <w:p w:rsidR="00FF124B" w:rsidRDefault="00406FB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4.5 售后服务方案</w:t>
      </w:r>
    </w:p>
    <w:p w:rsidR="00FF124B" w:rsidRDefault="00FF124B">
      <w:pPr>
        <w:autoSpaceDE w:val="0"/>
        <w:autoSpaceDN w:val="0"/>
        <w:adjustRightInd w:val="0"/>
        <w:spacing w:line="360" w:lineRule="auto"/>
        <w:jc w:val="center"/>
        <w:outlineLvl w:val="0"/>
        <w:rPr>
          <w:rFonts w:ascii="宋体" w:hAnsi="宋体"/>
          <w:b/>
          <w:bCs/>
          <w:color w:val="000000"/>
          <w:sz w:val="36"/>
          <w:szCs w:val="36"/>
        </w:rPr>
      </w:pPr>
    </w:p>
    <w:p w:rsidR="00FF124B" w:rsidRDefault="00406FB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F124B" w:rsidRDefault="00FF124B">
      <w:pPr>
        <w:autoSpaceDE w:val="0"/>
        <w:autoSpaceDN w:val="0"/>
        <w:adjustRightInd w:val="0"/>
        <w:spacing w:line="360" w:lineRule="auto"/>
        <w:jc w:val="center"/>
        <w:outlineLvl w:val="0"/>
        <w:rPr>
          <w:rFonts w:ascii="宋体" w:hAnsi="宋体"/>
          <w:b/>
          <w:bCs/>
          <w:color w:val="000000"/>
          <w:sz w:val="36"/>
          <w:szCs w:val="36"/>
        </w:rPr>
      </w:pPr>
    </w:p>
    <w:p w:rsidR="00FF124B" w:rsidRDefault="00FF124B">
      <w:pPr>
        <w:autoSpaceDE w:val="0"/>
        <w:autoSpaceDN w:val="0"/>
        <w:adjustRightInd w:val="0"/>
        <w:spacing w:line="360" w:lineRule="auto"/>
        <w:jc w:val="center"/>
        <w:outlineLvl w:val="0"/>
        <w:rPr>
          <w:rFonts w:ascii="宋体" w:hAnsi="宋体"/>
          <w:b/>
          <w:bCs/>
          <w:color w:val="000000"/>
          <w:sz w:val="36"/>
          <w:szCs w:val="36"/>
        </w:rPr>
      </w:pPr>
    </w:p>
    <w:p w:rsidR="00FF124B" w:rsidRDefault="00FF124B">
      <w:pPr>
        <w:autoSpaceDE w:val="0"/>
        <w:autoSpaceDN w:val="0"/>
        <w:adjustRightInd w:val="0"/>
        <w:spacing w:line="360" w:lineRule="auto"/>
        <w:jc w:val="center"/>
        <w:outlineLvl w:val="0"/>
        <w:rPr>
          <w:rFonts w:ascii="宋体" w:hAnsi="宋体"/>
          <w:b/>
          <w:bCs/>
          <w:color w:val="000000"/>
          <w:sz w:val="36"/>
          <w:szCs w:val="36"/>
        </w:rPr>
      </w:pPr>
    </w:p>
    <w:p w:rsidR="00FF124B" w:rsidRDefault="00FF124B">
      <w:pPr>
        <w:autoSpaceDE w:val="0"/>
        <w:autoSpaceDN w:val="0"/>
        <w:adjustRightInd w:val="0"/>
        <w:spacing w:line="360" w:lineRule="auto"/>
        <w:jc w:val="center"/>
        <w:outlineLvl w:val="0"/>
        <w:rPr>
          <w:rFonts w:hAnsi="宋体" w:cs="微软雅黑"/>
          <w:bCs/>
          <w:kern w:val="0"/>
        </w:rPr>
      </w:pPr>
    </w:p>
    <w:p w:rsidR="00FF124B" w:rsidRDefault="00406FB9">
      <w:pPr>
        <w:jc w:val="center"/>
        <w:rPr>
          <w:rFonts w:ascii="宋体" w:hAnsi="宋体"/>
          <w:b/>
          <w:bCs/>
          <w:color w:val="000000"/>
          <w:sz w:val="36"/>
          <w:szCs w:val="36"/>
        </w:rPr>
      </w:pPr>
      <w:r>
        <w:rPr>
          <w:rFonts w:ascii="宋体" w:hAnsi="宋体" w:hint="eastAsia"/>
          <w:b/>
          <w:bCs/>
          <w:color w:val="000000"/>
          <w:sz w:val="36"/>
          <w:szCs w:val="36"/>
        </w:rPr>
        <w:t>4.6“节能产品政府采购清单”强制节能产品情况</w:t>
      </w:r>
    </w:p>
    <w:p w:rsidR="00FF124B" w:rsidRDefault="00406FB9" w:rsidP="008006A4">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F124B" w:rsidRDefault="00406FB9">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F124B">
        <w:trPr>
          <w:trHeight w:val="225"/>
          <w:tblHeader/>
        </w:trPr>
        <w:tc>
          <w:tcPr>
            <w:tcW w:w="537"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bl>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F124B" w:rsidRDefault="00FF124B">
      <w:pPr>
        <w:snapToGrid w:val="0"/>
        <w:spacing w:line="500" w:lineRule="exact"/>
        <w:rPr>
          <w:rFonts w:asciiTheme="minorEastAsia" w:hAnsiTheme="minorEastAsia" w:cs="宋体"/>
          <w:sz w:val="24"/>
          <w:szCs w:val="24"/>
          <w:lang w:val="zh-CN"/>
        </w:rPr>
      </w:pPr>
    </w:p>
    <w:p w:rsidR="00FF124B" w:rsidRDefault="00406FB9">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FF124B" w:rsidRDefault="00FF124B">
      <w:pPr>
        <w:rPr>
          <w:rFonts w:asciiTheme="minorEastAsia" w:hAnsiTheme="minorEastAsia" w:cs="宋体"/>
          <w:sz w:val="24"/>
          <w:szCs w:val="24"/>
          <w:lang w:val="zh-CN"/>
        </w:rPr>
      </w:pPr>
    </w:p>
    <w:p w:rsidR="00FF124B" w:rsidRDefault="00FF124B">
      <w:pPr>
        <w:autoSpaceDE w:val="0"/>
        <w:autoSpaceDN w:val="0"/>
        <w:adjustRightInd w:val="0"/>
        <w:spacing w:line="360" w:lineRule="auto"/>
        <w:jc w:val="center"/>
        <w:outlineLvl w:val="0"/>
        <w:rPr>
          <w:rFonts w:ascii="宋体" w:hAnsi="宋体"/>
          <w:b/>
          <w:bCs/>
          <w:color w:val="000000"/>
          <w:sz w:val="36"/>
          <w:szCs w:val="36"/>
        </w:rPr>
      </w:pPr>
    </w:p>
    <w:p w:rsidR="00FF124B" w:rsidRDefault="00406FB9">
      <w:pPr>
        <w:spacing w:line="360" w:lineRule="auto"/>
        <w:jc w:val="center"/>
        <w:rPr>
          <w:rFonts w:ascii="宋体" w:hAnsi="宋体"/>
          <w:b/>
          <w:bCs/>
          <w:color w:val="000000"/>
          <w:sz w:val="36"/>
          <w:szCs w:val="36"/>
        </w:rPr>
      </w:pPr>
      <w:r>
        <w:rPr>
          <w:rFonts w:ascii="宋体" w:hAnsi="宋体" w:hint="eastAsia"/>
          <w:b/>
          <w:bCs/>
          <w:color w:val="000000"/>
          <w:sz w:val="36"/>
          <w:szCs w:val="36"/>
        </w:rPr>
        <w:t>4.7 “节能产品政府采购清单”优先采购产品情况</w:t>
      </w:r>
    </w:p>
    <w:p w:rsidR="00FF124B" w:rsidRDefault="00406FB9" w:rsidP="008006A4">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lastRenderedPageBreak/>
        <w:t>项目编号：</w:t>
      </w:r>
    </w:p>
    <w:p w:rsidR="00FF124B" w:rsidRDefault="00406FB9">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F124B">
        <w:trPr>
          <w:trHeight w:val="225"/>
          <w:tblHeader/>
        </w:trPr>
        <w:tc>
          <w:tcPr>
            <w:tcW w:w="537"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bl>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F124B" w:rsidRDefault="00FF124B">
      <w:pPr>
        <w:snapToGrid w:val="0"/>
        <w:spacing w:line="500" w:lineRule="exact"/>
        <w:rPr>
          <w:rFonts w:asciiTheme="minorEastAsia" w:hAnsiTheme="minorEastAsia" w:cs="宋体"/>
          <w:sz w:val="24"/>
          <w:szCs w:val="24"/>
          <w:lang w:val="zh-CN"/>
        </w:rPr>
      </w:pPr>
    </w:p>
    <w:p w:rsidR="00FF124B" w:rsidRDefault="00FF124B">
      <w:pPr>
        <w:snapToGrid w:val="0"/>
        <w:spacing w:line="500" w:lineRule="exact"/>
        <w:rPr>
          <w:rFonts w:asciiTheme="minorEastAsia" w:hAnsiTheme="minorEastAsia" w:cs="宋体"/>
          <w:sz w:val="24"/>
          <w:szCs w:val="24"/>
          <w:lang w:val="zh-CN"/>
        </w:rPr>
      </w:pPr>
    </w:p>
    <w:p w:rsidR="00FF124B" w:rsidRDefault="00406FB9">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406FB9">
      <w:pPr>
        <w:spacing w:line="360" w:lineRule="auto"/>
        <w:jc w:val="center"/>
        <w:rPr>
          <w:rFonts w:ascii="宋体" w:hAnsi="宋体"/>
          <w:b/>
          <w:bCs/>
          <w:color w:val="000000"/>
          <w:sz w:val="36"/>
          <w:szCs w:val="36"/>
        </w:rPr>
      </w:pPr>
      <w:r>
        <w:rPr>
          <w:rFonts w:ascii="宋体" w:hAnsi="宋体" w:hint="eastAsia"/>
          <w:b/>
          <w:bCs/>
          <w:color w:val="000000"/>
          <w:sz w:val="36"/>
          <w:szCs w:val="36"/>
        </w:rPr>
        <w:t>4.8 “环境标志产品政府采购清单”优先采购产品情况</w:t>
      </w:r>
    </w:p>
    <w:p w:rsidR="00FF124B" w:rsidRDefault="00406FB9" w:rsidP="008006A4">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F124B" w:rsidRDefault="00406FB9">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lastRenderedPageBreak/>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F124B">
        <w:trPr>
          <w:trHeight w:val="225"/>
          <w:tblHeader/>
        </w:trPr>
        <w:tc>
          <w:tcPr>
            <w:tcW w:w="537"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bl>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F124B" w:rsidRDefault="00FF124B">
      <w:pPr>
        <w:snapToGrid w:val="0"/>
        <w:spacing w:line="500" w:lineRule="exact"/>
        <w:rPr>
          <w:rFonts w:asciiTheme="minorEastAsia" w:hAnsiTheme="minorEastAsia" w:cs="宋体"/>
          <w:sz w:val="24"/>
          <w:szCs w:val="24"/>
          <w:lang w:val="zh-CN"/>
        </w:rPr>
      </w:pPr>
    </w:p>
    <w:p w:rsidR="00FF124B" w:rsidRDefault="00FF124B">
      <w:pPr>
        <w:snapToGrid w:val="0"/>
        <w:spacing w:line="500" w:lineRule="exact"/>
        <w:rPr>
          <w:rFonts w:asciiTheme="minorEastAsia" w:hAnsiTheme="minorEastAsia" w:cs="宋体"/>
          <w:sz w:val="24"/>
          <w:szCs w:val="24"/>
          <w:lang w:val="zh-CN"/>
        </w:rPr>
      </w:pPr>
    </w:p>
    <w:p w:rsidR="00FF124B" w:rsidRDefault="00406FB9">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406FB9">
      <w:pPr>
        <w:spacing w:line="360" w:lineRule="auto"/>
        <w:jc w:val="center"/>
        <w:rPr>
          <w:rFonts w:ascii="宋体" w:hAnsi="宋体"/>
          <w:b/>
          <w:bCs/>
          <w:color w:val="000000"/>
          <w:sz w:val="36"/>
          <w:szCs w:val="36"/>
        </w:rPr>
      </w:pPr>
      <w:r>
        <w:rPr>
          <w:rFonts w:ascii="宋体" w:hAnsi="宋体" w:hint="eastAsia"/>
          <w:b/>
          <w:bCs/>
          <w:color w:val="000000"/>
          <w:sz w:val="36"/>
          <w:szCs w:val="36"/>
        </w:rPr>
        <w:t>4.9 中小企业声明函</w:t>
      </w:r>
    </w:p>
    <w:p w:rsidR="00FF124B" w:rsidRDefault="00FF124B">
      <w:pPr>
        <w:spacing w:line="360" w:lineRule="auto"/>
        <w:jc w:val="center"/>
        <w:rPr>
          <w:rFonts w:ascii="宋体" w:hAnsi="宋体"/>
          <w:b/>
          <w:bCs/>
          <w:color w:val="000000"/>
          <w:sz w:val="36"/>
          <w:szCs w:val="36"/>
        </w:rPr>
      </w:pPr>
    </w:p>
    <w:p w:rsidR="00FF124B" w:rsidRDefault="00406FB9">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ascii="宋体" w:hAnsi="宋体" w:cs="Arial" w:hint="eastAsia"/>
          <w:color w:val="FF0000"/>
          <w:kern w:val="0"/>
          <w:sz w:val="24"/>
          <w:szCs w:val="24"/>
        </w:rPr>
        <w:lastRenderedPageBreak/>
        <w:t>本公司郑重声明，根据《政府采购促进中小企业发展暂行办法》（财库[2011]181号）的规定，本公司为______（请填写：中型、小型、微型）企业。即，本公司同时满足以下条件：</w:t>
      </w:r>
      <w:r>
        <w:rPr>
          <w:rFonts w:ascii="宋体" w:hAnsi="宋体" w:cs="Arial" w:hint="eastAsia"/>
          <w:color w:val="FF0000"/>
          <w:kern w:val="0"/>
          <w:sz w:val="24"/>
          <w:szCs w:val="24"/>
        </w:rPr>
        <w:br/>
        <w:t xml:space="preserve">　　1、根据《工业和信息化部、国家统计局、国家发展和改革委员会、财政部关于印发中小企业划型标准规定的通知》（工信部联企业[2011]300号）规定的划分标准</w:t>
      </w:r>
      <w:r>
        <w:rPr>
          <w:rFonts w:hint="eastAsia"/>
          <w:color w:val="FF0000"/>
          <w:sz w:val="24"/>
          <w:szCs w:val="24"/>
        </w:rPr>
        <w:t>，本公司</w:t>
      </w:r>
      <w:r>
        <w:rPr>
          <w:rFonts w:ascii="宋体" w:hAnsi="宋体" w:cs="Arial" w:hint="eastAsia"/>
          <w:color w:val="FF0000"/>
          <w:kern w:val="0"/>
          <w:sz w:val="24"/>
          <w:szCs w:val="24"/>
        </w:rPr>
        <w:t>为______（请填写：中型、小型、微型）企业。</w:t>
      </w:r>
    </w:p>
    <w:p w:rsidR="00FF124B" w:rsidRDefault="00406FB9">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ascii="宋体" w:hAnsi="宋体" w:cs="Arial" w:hint="eastAsia"/>
          <w:color w:val="FF0000"/>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FF124B" w:rsidRDefault="00406FB9">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ascii="宋体" w:hAnsi="宋体" w:cs="Arial" w:hint="eastAsia"/>
          <w:color w:val="FF0000"/>
          <w:kern w:val="0"/>
          <w:sz w:val="24"/>
          <w:szCs w:val="24"/>
        </w:rPr>
        <w:t>本公司对上述声明的真实性负责。如有虚假，将依法承担相应责任。</w:t>
      </w:r>
    </w:p>
    <w:p w:rsidR="00FF124B" w:rsidRDefault="00FF124B">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FF124B" w:rsidRDefault="00406FB9">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FF124B" w:rsidRDefault="00FF124B">
      <w:pPr>
        <w:widowControl/>
        <w:spacing w:before="100" w:beforeAutospacing="1" w:after="100" w:afterAutospacing="1" w:line="360" w:lineRule="auto"/>
        <w:jc w:val="left"/>
        <w:rPr>
          <w:rFonts w:ascii="宋体" w:hAnsi="宋体"/>
          <w:color w:val="000000"/>
          <w:sz w:val="24"/>
          <w:szCs w:val="24"/>
        </w:rPr>
      </w:pPr>
    </w:p>
    <w:p w:rsidR="00FF124B" w:rsidRDefault="00406FB9">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FF124B" w:rsidRDefault="00406FB9">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FF124B" w:rsidRDefault="00406FB9">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FF124B" w:rsidRDefault="00FF124B">
      <w:pPr>
        <w:autoSpaceDE w:val="0"/>
        <w:autoSpaceDN w:val="0"/>
        <w:adjustRightInd w:val="0"/>
        <w:spacing w:line="360" w:lineRule="auto"/>
        <w:jc w:val="center"/>
        <w:outlineLvl w:val="0"/>
        <w:rPr>
          <w:rFonts w:ascii="宋体" w:hAnsi="宋体" w:cs="Arial"/>
          <w:color w:val="000000"/>
          <w:kern w:val="0"/>
          <w:sz w:val="24"/>
          <w:szCs w:val="24"/>
        </w:rPr>
      </w:pPr>
    </w:p>
    <w:p w:rsidR="00FF124B" w:rsidRDefault="00FF124B">
      <w:pPr>
        <w:autoSpaceDE w:val="0"/>
        <w:autoSpaceDN w:val="0"/>
        <w:adjustRightInd w:val="0"/>
        <w:spacing w:line="360" w:lineRule="auto"/>
        <w:jc w:val="center"/>
        <w:outlineLvl w:val="0"/>
        <w:rPr>
          <w:rFonts w:ascii="宋体" w:hAnsi="宋体"/>
          <w:b/>
          <w:bCs/>
          <w:color w:val="000000"/>
          <w:sz w:val="36"/>
          <w:szCs w:val="36"/>
        </w:rPr>
      </w:pPr>
    </w:p>
    <w:p w:rsidR="00FF124B" w:rsidRDefault="00FF124B">
      <w:pPr>
        <w:autoSpaceDE w:val="0"/>
        <w:autoSpaceDN w:val="0"/>
        <w:adjustRightInd w:val="0"/>
        <w:spacing w:line="360" w:lineRule="auto"/>
        <w:jc w:val="center"/>
        <w:outlineLvl w:val="0"/>
        <w:rPr>
          <w:rFonts w:ascii="宋体" w:hAnsi="宋体"/>
          <w:b/>
          <w:bCs/>
          <w:color w:val="000000"/>
          <w:sz w:val="36"/>
          <w:szCs w:val="36"/>
        </w:rPr>
      </w:pPr>
    </w:p>
    <w:p w:rsidR="00FF124B" w:rsidRDefault="00406FB9">
      <w:pPr>
        <w:spacing w:line="360" w:lineRule="auto"/>
        <w:jc w:val="center"/>
        <w:rPr>
          <w:rFonts w:ascii="宋体" w:hAnsi="宋体"/>
          <w:b/>
          <w:bCs/>
          <w:color w:val="000000"/>
          <w:sz w:val="36"/>
          <w:szCs w:val="36"/>
        </w:rPr>
      </w:pPr>
      <w:bookmarkStart w:id="8" w:name="OLE_LINK14"/>
      <w:bookmarkStart w:id="9" w:name="OLE_LINK13"/>
      <w:r>
        <w:rPr>
          <w:rFonts w:ascii="宋体" w:hAnsi="宋体" w:hint="eastAsia"/>
          <w:b/>
          <w:bCs/>
          <w:color w:val="000000"/>
          <w:sz w:val="36"/>
          <w:szCs w:val="36"/>
        </w:rPr>
        <w:t>4.10 残疾人福利性单位声明函</w:t>
      </w:r>
    </w:p>
    <w:bookmarkEnd w:id="8"/>
    <w:bookmarkEnd w:id="9"/>
    <w:p w:rsidR="00FF124B" w:rsidRDefault="00FF124B">
      <w:pPr>
        <w:spacing w:line="360" w:lineRule="auto"/>
        <w:rPr>
          <w:rFonts w:ascii="宋体" w:hAnsi="宋体"/>
          <w:szCs w:val="21"/>
        </w:rPr>
      </w:pPr>
    </w:p>
    <w:p w:rsidR="00FF124B" w:rsidRDefault="00406FB9">
      <w:pPr>
        <w:spacing w:line="360" w:lineRule="auto"/>
        <w:ind w:firstLineChars="200" w:firstLine="480"/>
        <w:rPr>
          <w:rFonts w:ascii="宋体" w:hAnsi="宋体"/>
          <w:sz w:val="24"/>
          <w:szCs w:val="24"/>
        </w:rPr>
      </w:pPr>
      <w:r>
        <w:rPr>
          <w:rFonts w:ascii="宋体" w:hAnsi="宋体" w:hint="eastAsia"/>
          <w:sz w:val="24"/>
          <w:szCs w:val="24"/>
        </w:rPr>
        <w:lastRenderedPageBreak/>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FF124B" w:rsidRDefault="00406FB9">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FF124B" w:rsidRDefault="00FF124B">
      <w:pPr>
        <w:spacing w:line="360" w:lineRule="auto"/>
        <w:rPr>
          <w:rFonts w:ascii="宋体" w:hAnsi="宋体"/>
          <w:sz w:val="24"/>
          <w:szCs w:val="24"/>
        </w:rPr>
      </w:pPr>
    </w:p>
    <w:p w:rsidR="00FF124B" w:rsidRDefault="00FF124B">
      <w:pPr>
        <w:spacing w:line="360" w:lineRule="auto"/>
        <w:rPr>
          <w:rFonts w:ascii="宋体" w:hAnsi="宋体"/>
          <w:sz w:val="24"/>
          <w:szCs w:val="24"/>
        </w:rPr>
      </w:pPr>
    </w:p>
    <w:p w:rsidR="00FF124B" w:rsidRDefault="00406FB9">
      <w:pPr>
        <w:spacing w:line="360" w:lineRule="auto"/>
        <w:rPr>
          <w:rFonts w:ascii="宋体" w:hAnsi="宋体"/>
          <w:sz w:val="24"/>
          <w:szCs w:val="24"/>
        </w:rPr>
      </w:pPr>
      <w:r>
        <w:rPr>
          <w:rFonts w:ascii="宋体" w:hAnsi="宋体" w:hint="eastAsia"/>
          <w:sz w:val="24"/>
          <w:szCs w:val="24"/>
        </w:rPr>
        <w:t xml:space="preserve">                                    单位名称（盖章）：</w:t>
      </w:r>
    </w:p>
    <w:p w:rsidR="00FF124B" w:rsidRDefault="00406FB9">
      <w:pPr>
        <w:spacing w:line="360" w:lineRule="auto"/>
        <w:rPr>
          <w:rFonts w:ascii="宋体" w:hAnsi="宋体"/>
          <w:sz w:val="24"/>
          <w:szCs w:val="24"/>
        </w:rPr>
      </w:pPr>
      <w:r>
        <w:rPr>
          <w:rFonts w:ascii="宋体" w:hAnsi="宋体" w:hint="eastAsia"/>
          <w:sz w:val="24"/>
          <w:szCs w:val="24"/>
        </w:rPr>
        <w:t xml:space="preserve">                                    日    期：</w:t>
      </w:r>
    </w:p>
    <w:p w:rsidR="00FF124B" w:rsidRDefault="00FF124B"/>
    <w:p w:rsidR="00FF124B" w:rsidRDefault="00FF124B"/>
    <w:p w:rsidR="00FF124B" w:rsidRDefault="00FF124B"/>
    <w:p w:rsidR="00FF124B" w:rsidRDefault="00FF124B"/>
    <w:p w:rsidR="00FF124B" w:rsidRDefault="00FF124B"/>
    <w:p w:rsidR="00FF124B" w:rsidRDefault="00FF124B"/>
    <w:p w:rsidR="00FF124B" w:rsidRDefault="00FF124B"/>
    <w:p w:rsidR="00FF124B" w:rsidRDefault="00406FB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所投产品符合国家强制性要求承诺函 </w:t>
      </w:r>
    </w:p>
    <w:p w:rsidR="00FF124B" w:rsidRDefault="00406FB9">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投标人所投产品涉及国家有属强制性规定的，须承诺其所投产品符合国家强制性要求（如CCC认证，格式自拟）</w:t>
      </w:r>
    </w:p>
    <w:p w:rsidR="00FF124B" w:rsidRDefault="00FF124B">
      <w:pPr>
        <w:widowControl/>
        <w:spacing w:before="100" w:beforeAutospacing="1" w:after="100" w:afterAutospacing="1" w:line="360" w:lineRule="auto"/>
        <w:jc w:val="center"/>
        <w:rPr>
          <w:rFonts w:ascii="宋体" w:hAnsi="宋体"/>
          <w:b/>
          <w:bCs/>
          <w:color w:val="000000"/>
          <w:sz w:val="36"/>
          <w:szCs w:val="36"/>
        </w:rPr>
      </w:pPr>
    </w:p>
    <w:p w:rsidR="00FF124B" w:rsidRDefault="00FF124B">
      <w:pPr>
        <w:widowControl/>
        <w:spacing w:before="100" w:beforeAutospacing="1" w:after="100" w:afterAutospacing="1" w:line="360" w:lineRule="auto"/>
        <w:jc w:val="center"/>
        <w:rPr>
          <w:rFonts w:ascii="宋体" w:hAnsi="宋体"/>
          <w:b/>
          <w:bCs/>
          <w:color w:val="000000"/>
          <w:sz w:val="36"/>
          <w:szCs w:val="36"/>
        </w:rPr>
      </w:pPr>
    </w:p>
    <w:p w:rsidR="00FF124B" w:rsidRDefault="00FF124B"/>
    <w:p w:rsidR="00FF124B" w:rsidRDefault="00FF124B"/>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406FB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FF124B" w:rsidRDefault="00FF124B"/>
    <w:p w:rsidR="00FF124B" w:rsidRDefault="00FF124B"/>
    <w:p w:rsidR="00FF124B" w:rsidRDefault="00FF124B"/>
    <w:p w:rsidR="00FF124B" w:rsidRDefault="00406FB9">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FF124B" w:rsidRDefault="00406FB9">
      <w:pPr>
        <w:spacing w:line="360" w:lineRule="auto"/>
        <w:jc w:val="center"/>
        <w:rPr>
          <w:rFonts w:ascii="宋体" w:hAnsi="宋体"/>
          <w:b/>
          <w:bCs/>
          <w:color w:val="000000"/>
          <w:sz w:val="28"/>
          <w:szCs w:val="28"/>
        </w:rPr>
      </w:pPr>
      <w:r>
        <w:rPr>
          <w:rFonts w:ascii="宋体" w:hAnsi="宋体"/>
          <w:b/>
          <w:bCs/>
          <w:color w:val="000000"/>
          <w:sz w:val="28"/>
          <w:szCs w:val="28"/>
        </w:rPr>
        <w:t> </w:t>
      </w:r>
    </w:p>
    <w:p w:rsidR="00FF124B" w:rsidRDefault="00FF124B"/>
    <w:p w:rsidR="00FF124B" w:rsidRDefault="00FF124B"/>
    <w:p w:rsidR="00FF124B" w:rsidRDefault="00FF124B"/>
    <w:p w:rsidR="00FF124B" w:rsidRDefault="00FF124B"/>
    <w:p w:rsidR="00FF124B" w:rsidRDefault="00FF124B"/>
    <w:p w:rsidR="00FF124B" w:rsidRDefault="00FF124B"/>
    <w:p w:rsidR="00FF124B" w:rsidRDefault="00FF124B"/>
    <w:sectPr w:rsidR="00FF124B" w:rsidSect="006F218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7FDB" w:rsidRDefault="00CA7FDB" w:rsidP="00FF124B">
      <w:r>
        <w:separator/>
      </w:r>
    </w:p>
  </w:endnote>
  <w:endnote w:type="continuationSeparator" w:id="0">
    <w:p w:rsidR="00CA7FDB" w:rsidRDefault="00CA7FDB" w:rsidP="00FF124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80E0000" w:usb2="00000000" w:usb3="00000000" w:csb0="00040000" w:csb1="00000000"/>
  </w:font>
  <w:font w:name="华文仿宋">
    <w:altName w:val="hakuyoxingshu7000"/>
    <w:charset w:val="86"/>
    <w:family w:val="auto"/>
    <w:pitch w:val="default"/>
    <w:sig w:usb0="00000000" w:usb1="080F0000" w:usb2="00000000" w:usb3="00000000" w:csb0="0004009F" w:csb1="DFD70000"/>
  </w:font>
  <w:font w:name="微软雅黑">
    <w:panose1 w:val="020B0503020204020204"/>
    <w:charset w:val="86"/>
    <w:family w:val="swiss"/>
    <w:pitch w:val="variable"/>
    <w:sig w:usb0="80000287" w:usb1="280F3C52" w:usb2="00000016" w:usb3="00000000" w:csb0="0004001F" w:csb1="00000000"/>
  </w:font>
  <w:font w:name="微软简隶书">
    <w:altName w:val="黑体"/>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61A" w:rsidRDefault="00B97131">
    <w:pPr>
      <w:pStyle w:val="a9"/>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B0261A" w:rsidRDefault="00B97131">
                <w:pPr>
                  <w:pStyle w:val="a9"/>
                </w:pPr>
                <w:fldSimple w:instr=" PAGE  \* MERGEFORMAT ">
                  <w:r w:rsidR="00420132">
                    <w:rPr>
                      <w:noProof/>
                    </w:rPr>
                    <w:t>60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7FDB" w:rsidRDefault="00CA7FDB" w:rsidP="00FF124B">
      <w:r>
        <w:separator/>
      </w:r>
    </w:p>
  </w:footnote>
  <w:footnote w:type="continuationSeparator" w:id="0">
    <w:p w:rsidR="00CA7FDB" w:rsidRDefault="00CA7FDB" w:rsidP="00FF12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21B77B"/>
    <w:multiLevelType w:val="singleLevel"/>
    <w:tmpl w:val="8421B77B"/>
    <w:lvl w:ilvl="0">
      <w:start w:val="16"/>
      <w:numFmt w:val="decimal"/>
      <w:suff w:val="nothing"/>
      <w:lvlText w:val="%1、"/>
      <w:lvlJc w:val="left"/>
    </w:lvl>
  </w:abstractNum>
  <w:abstractNum w:abstractNumId="1">
    <w:nsid w:val="00000001"/>
    <w:multiLevelType w:val="multilevel"/>
    <w:tmpl w:val="00000001"/>
    <w:lvl w:ilvl="0">
      <w:start w:val="1"/>
      <w:numFmt w:val="decimal"/>
      <w:isLgl/>
      <w:lvlText w:val="%1"/>
      <w:lvlJc w:val="left"/>
      <w:pPr>
        <w:tabs>
          <w:tab w:val="num" w:pos="851"/>
        </w:tabs>
        <w:ind w:left="425" w:hanging="425"/>
      </w:pPr>
      <w:rPr>
        <w:rFonts w:ascii="Arial" w:eastAsia="楷体_GB2312" w:hAnsi="Arial" w:hint="default"/>
        <w:b/>
        <w:i w:val="0"/>
        <w:color w:val="000080"/>
        <w:sz w:val="44"/>
        <w:szCs w:val="44"/>
      </w:rPr>
    </w:lvl>
    <w:lvl w:ilvl="1">
      <w:start w:val="1"/>
      <w:numFmt w:val="chineseCountingThousand"/>
      <w:lvlText w:val="(%2)"/>
      <w:lvlJc w:val="left"/>
      <w:pPr>
        <w:tabs>
          <w:tab w:val="num" w:pos="851"/>
        </w:tabs>
        <w:ind w:left="851" w:hanging="851"/>
      </w:pPr>
      <w:rPr>
        <w:rFonts w:hint="default"/>
        <w:b/>
        <w:i w:val="0"/>
        <w:color w:val="auto"/>
        <w:sz w:val="28"/>
        <w:szCs w:val="28"/>
      </w:rPr>
    </w:lvl>
    <w:lvl w:ilvl="2">
      <w:start w:val="1"/>
      <w:numFmt w:val="decimal"/>
      <w:lvlText w:val="%1.%2.%3"/>
      <w:lvlJc w:val="left"/>
      <w:pPr>
        <w:tabs>
          <w:tab w:val="num" w:pos="851"/>
        </w:tabs>
        <w:ind w:left="851" w:hanging="851"/>
      </w:pPr>
      <w:rPr>
        <w:rFonts w:ascii="Arial" w:eastAsia="楷体_GB2312" w:hAnsi="Arial" w:hint="default"/>
        <w:b/>
        <w:i w:val="0"/>
        <w:color w:val="000080"/>
        <w:sz w:val="32"/>
        <w:szCs w:val="32"/>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图%1-%9"/>
      <w:lvlJc w:val="left"/>
      <w:pPr>
        <w:tabs>
          <w:tab w:val="num" w:pos="680"/>
        </w:tabs>
        <w:ind w:left="680" w:hanging="680"/>
      </w:pPr>
      <w:rPr>
        <w:rFonts w:ascii="Times New Roman" w:eastAsia="宋体" w:hAnsi="Times New Roman" w:hint="default"/>
        <w:b w:val="0"/>
        <w:i w:val="0"/>
        <w:caps w:val="0"/>
        <w:outline w:val="0"/>
        <w:shadow w:val="0"/>
        <w:emboss w:val="0"/>
        <w:imprint w:val="0"/>
        <w:vanish w:val="0"/>
        <w:sz w:val="18"/>
        <w:szCs w:val="18"/>
        <w:vertAlign w:val="baseline"/>
      </w:rPr>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50C5252"/>
    <w:multiLevelType w:val="hybridMultilevel"/>
    <w:tmpl w:val="4F68ADC0"/>
    <w:lvl w:ilvl="0" w:tplc="BDA0320C">
      <w:start w:val="1"/>
      <w:numFmt w:val="japaneseCounting"/>
      <w:lvlText w:val="%1、"/>
      <w:lvlJc w:val="left"/>
      <w:pPr>
        <w:ind w:left="1110" w:hanging="51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5">
    <w:nsid w:val="0F431052"/>
    <w:multiLevelType w:val="singleLevel"/>
    <w:tmpl w:val="0F431052"/>
    <w:lvl w:ilvl="0">
      <w:start w:val="7"/>
      <w:numFmt w:val="chineseCounting"/>
      <w:suff w:val="nothing"/>
      <w:lvlText w:val="（%1）"/>
      <w:lvlJc w:val="left"/>
      <w:rPr>
        <w:rFonts w:hint="eastAsia"/>
      </w:rPr>
    </w:lvl>
  </w:abstractNum>
  <w:abstractNum w:abstractNumId="6">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23372C8C"/>
    <w:multiLevelType w:val="hybridMultilevel"/>
    <w:tmpl w:val="FB3E1E02"/>
    <w:lvl w:ilvl="0" w:tplc="172E84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31D17BB"/>
    <w:multiLevelType w:val="multilevel"/>
    <w:tmpl w:val="331D17BB"/>
    <w:lvl w:ilvl="0">
      <w:start w:val="1"/>
      <w:numFmt w:val="decimal"/>
      <w:lvlText w:val="%1"/>
      <w:lvlJc w:val="center"/>
      <w:pPr>
        <w:ind w:left="704" w:hanging="420"/>
      </w:pPr>
      <w:rPr>
        <w:rFonts w:hint="eastAsia"/>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9">
    <w:nsid w:val="3F074763"/>
    <w:multiLevelType w:val="singleLevel"/>
    <w:tmpl w:val="3F074763"/>
    <w:lvl w:ilvl="0">
      <w:start w:val="1"/>
      <w:numFmt w:val="decimal"/>
      <w:lvlText w:val="%1."/>
      <w:lvlJc w:val="left"/>
      <w:pPr>
        <w:tabs>
          <w:tab w:val="num" w:pos="312"/>
        </w:tabs>
      </w:pPr>
    </w:lvl>
  </w:abstractNum>
  <w:abstractNum w:abstractNumId="10">
    <w:nsid w:val="40EF4DF2"/>
    <w:multiLevelType w:val="hybridMultilevel"/>
    <w:tmpl w:val="08B67632"/>
    <w:lvl w:ilvl="0" w:tplc="F14C8EC0">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1">
    <w:nsid w:val="59F817C2"/>
    <w:multiLevelType w:val="singleLevel"/>
    <w:tmpl w:val="59F817C2"/>
    <w:lvl w:ilvl="0">
      <w:start w:val="2"/>
      <w:numFmt w:val="chineseCounting"/>
      <w:suff w:val="space"/>
      <w:lvlText w:val="第%1章"/>
      <w:lvlJc w:val="left"/>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39810A2"/>
    <w:multiLevelType w:val="multilevel"/>
    <w:tmpl w:val="639810A2"/>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727950A3"/>
    <w:multiLevelType w:val="singleLevel"/>
    <w:tmpl w:val="727950A3"/>
    <w:lvl w:ilvl="0">
      <w:start w:val="5"/>
      <w:numFmt w:val="decimal"/>
      <w:suff w:val="nothing"/>
      <w:lvlText w:val="%1、"/>
      <w:lvlJc w:val="left"/>
    </w:lvl>
  </w:abstractNum>
  <w:num w:numId="1">
    <w:abstractNumId w:val="2"/>
  </w:num>
  <w:num w:numId="2">
    <w:abstractNumId w:val="3"/>
  </w:num>
  <w:num w:numId="3">
    <w:abstractNumId w:val="12"/>
  </w:num>
  <w:num w:numId="4">
    <w:abstractNumId w:val="11"/>
  </w:num>
  <w:num w:numId="5">
    <w:abstractNumId w:val="6"/>
  </w:num>
  <w:num w:numId="6">
    <w:abstractNumId w:val="4"/>
  </w:num>
  <w:num w:numId="7">
    <w:abstractNumId w:val="1"/>
  </w:num>
  <w:num w:numId="8">
    <w:abstractNumId w:val="13"/>
  </w:num>
  <w:num w:numId="9">
    <w:abstractNumId w:val="0"/>
  </w:num>
  <w:num w:numId="10">
    <w:abstractNumId w:val="8"/>
  </w:num>
  <w:num w:numId="11">
    <w:abstractNumId w:val="9"/>
  </w:num>
  <w:num w:numId="12">
    <w:abstractNumId w:val="5"/>
  </w:num>
  <w:num w:numId="13">
    <w:abstractNumId w:val="14"/>
  </w:num>
  <w:num w:numId="14">
    <w:abstractNumId w:val="7"/>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07C01"/>
    <w:rsid w:val="00010A8E"/>
    <w:rsid w:val="00012F4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56CD3"/>
    <w:rsid w:val="000609FD"/>
    <w:rsid w:val="00061CC7"/>
    <w:rsid w:val="00065BB1"/>
    <w:rsid w:val="00067819"/>
    <w:rsid w:val="0007075F"/>
    <w:rsid w:val="00073DCF"/>
    <w:rsid w:val="00077FF3"/>
    <w:rsid w:val="000828E5"/>
    <w:rsid w:val="00082C6E"/>
    <w:rsid w:val="00085473"/>
    <w:rsid w:val="00086DE9"/>
    <w:rsid w:val="00092652"/>
    <w:rsid w:val="000936D5"/>
    <w:rsid w:val="00093BD2"/>
    <w:rsid w:val="00094806"/>
    <w:rsid w:val="000B59E9"/>
    <w:rsid w:val="000C05E8"/>
    <w:rsid w:val="000C20F9"/>
    <w:rsid w:val="000C393F"/>
    <w:rsid w:val="000C57C8"/>
    <w:rsid w:val="000C5930"/>
    <w:rsid w:val="000C6651"/>
    <w:rsid w:val="000C6CC0"/>
    <w:rsid w:val="000C6E80"/>
    <w:rsid w:val="000D532F"/>
    <w:rsid w:val="000D74F9"/>
    <w:rsid w:val="000E263E"/>
    <w:rsid w:val="000E264F"/>
    <w:rsid w:val="000E4F3B"/>
    <w:rsid w:val="000E5C96"/>
    <w:rsid w:val="000E65F9"/>
    <w:rsid w:val="001008C2"/>
    <w:rsid w:val="00102470"/>
    <w:rsid w:val="001052E3"/>
    <w:rsid w:val="00110C26"/>
    <w:rsid w:val="0011232C"/>
    <w:rsid w:val="0011325E"/>
    <w:rsid w:val="001262C8"/>
    <w:rsid w:val="001276EF"/>
    <w:rsid w:val="00140426"/>
    <w:rsid w:val="00141B3F"/>
    <w:rsid w:val="00142385"/>
    <w:rsid w:val="00147B7D"/>
    <w:rsid w:val="00163CBE"/>
    <w:rsid w:val="001645B9"/>
    <w:rsid w:val="00165060"/>
    <w:rsid w:val="00177750"/>
    <w:rsid w:val="001818D7"/>
    <w:rsid w:val="001829C2"/>
    <w:rsid w:val="00183EF7"/>
    <w:rsid w:val="00185ECD"/>
    <w:rsid w:val="0018761C"/>
    <w:rsid w:val="001948F5"/>
    <w:rsid w:val="0019505C"/>
    <w:rsid w:val="00195D1B"/>
    <w:rsid w:val="001977EA"/>
    <w:rsid w:val="001A4C92"/>
    <w:rsid w:val="001A70C2"/>
    <w:rsid w:val="001B41AD"/>
    <w:rsid w:val="001B6332"/>
    <w:rsid w:val="001B7057"/>
    <w:rsid w:val="001B7C18"/>
    <w:rsid w:val="001B7F19"/>
    <w:rsid w:val="001C0F1B"/>
    <w:rsid w:val="001C309B"/>
    <w:rsid w:val="001C6C61"/>
    <w:rsid w:val="001D0627"/>
    <w:rsid w:val="001D357E"/>
    <w:rsid w:val="001D3FB6"/>
    <w:rsid w:val="001D46FE"/>
    <w:rsid w:val="001D6E54"/>
    <w:rsid w:val="001E1B0A"/>
    <w:rsid w:val="001E570D"/>
    <w:rsid w:val="001E66A5"/>
    <w:rsid w:val="001E6C54"/>
    <w:rsid w:val="001E78EA"/>
    <w:rsid w:val="001F121D"/>
    <w:rsid w:val="001F202D"/>
    <w:rsid w:val="001F358D"/>
    <w:rsid w:val="001F4319"/>
    <w:rsid w:val="001F4B20"/>
    <w:rsid w:val="001F7E43"/>
    <w:rsid w:val="002026FE"/>
    <w:rsid w:val="0020330F"/>
    <w:rsid w:val="002121A9"/>
    <w:rsid w:val="00212788"/>
    <w:rsid w:val="00216728"/>
    <w:rsid w:val="002232E0"/>
    <w:rsid w:val="00223E42"/>
    <w:rsid w:val="00225070"/>
    <w:rsid w:val="00235E0B"/>
    <w:rsid w:val="00242813"/>
    <w:rsid w:val="002435E7"/>
    <w:rsid w:val="00243B01"/>
    <w:rsid w:val="00247570"/>
    <w:rsid w:val="00247938"/>
    <w:rsid w:val="0025544A"/>
    <w:rsid w:val="002567BE"/>
    <w:rsid w:val="00257257"/>
    <w:rsid w:val="00263C0C"/>
    <w:rsid w:val="00264FDB"/>
    <w:rsid w:val="00266A53"/>
    <w:rsid w:val="00266F38"/>
    <w:rsid w:val="002704F0"/>
    <w:rsid w:val="00272A4D"/>
    <w:rsid w:val="0027728C"/>
    <w:rsid w:val="00281155"/>
    <w:rsid w:val="00296074"/>
    <w:rsid w:val="002969B1"/>
    <w:rsid w:val="002A00B7"/>
    <w:rsid w:val="002A0347"/>
    <w:rsid w:val="002A18E5"/>
    <w:rsid w:val="002A5CCE"/>
    <w:rsid w:val="002A6AAB"/>
    <w:rsid w:val="002B2BE8"/>
    <w:rsid w:val="002B659C"/>
    <w:rsid w:val="002B708E"/>
    <w:rsid w:val="002C08BF"/>
    <w:rsid w:val="002D0D13"/>
    <w:rsid w:val="002E3055"/>
    <w:rsid w:val="002E60F6"/>
    <w:rsid w:val="002E744B"/>
    <w:rsid w:val="002F0EB1"/>
    <w:rsid w:val="002F225D"/>
    <w:rsid w:val="002F3EF8"/>
    <w:rsid w:val="002F4D45"/>
    <w:rsid w:val="00300362"/>
    <w:rsid w:val="0030587D"/>
    <w:rsid w:val="0031527C"/>
    <w:rsid w:val="00316537"/>
    <w:rsid w:val="00316973"/>
    <w:rsid w:val="00316D67"/>
    <w:rsid w:val="00324DE2"/>
    <w:rsid w:val="00334874"/>
    <w:rsid w:val="00336815"/>
    <w:rsid w:val="00345108"/>
    <w:rsid w:val="00345E09"/>
    <w:rsid w:val="00350E1D"/>
    <w:rsid w:val="0035386D"/>
    <w:rsid w:val="00360DAD"/>
    <w:rsid w:val="00365286"/>
    <w:rsid w:val="00365491"/>
    <w:rsid w:val="00365BDD"/>
    <w:rsid w:val="00370DFF"/>
    <w:rsid w:val="00373497"/>
    <w:rsid w:val="00380000"/>
    <w:rsid w:val="00383277"/>
    <w:rsid w:val="00391CDE"/>
    <w:rsid w:val="003A003C"/>
    <w:rsid w:val="003A02F1"/>
    <w:rsid w:val="003A2566"/>
    <w:rsid w:val="003A4C56"/>
    <w:rsid w:val="003B488E"/>
    <w:rsid w:val="003B5BE5"/>
    <w:rsid w:val="003C013E"/>
    <w:rsid w:val="003C191A"/>
    <w:rsid w:val="003C669F"/>
    <w:rsid w:val="003D2A39"/>
    <w:rsid w:val="003D6C67"/>
    <w:rsid w:val="003D6EA0"/>
    <w:rsid w:val="003E0641"/>
    <w:rsid w:val="003E4CE5"/>
    <w:rsid w:val="003E5D20"/>
    <w:rsid w:val="003E7330"/>
    <w:rsid w:val="003F635C"/>
    <w:rsid w:val="00400336"/>
    <w:rsid w:val="004040EC"/>
    <w:rsid w:val="00406FB9"/>
    <w:rsid w:val="00414D08"/>
    <w:rsid w:val="00420132"/>
    <w:rsid w:val="00420293"/>
    <w:rsid w:val="00421C7F"/>
    <w:rsid w:val="004224AA"/>
    <w:rsid w:val="00423593"/>
    <w:rsid w:val="00427171"/>
    <w:rsid w:val="00431A4E"/>
    <w:rsid w:val="0043314E"/>
    <w:rsid w:val="00435633"/>
    <w:rsid w:val="00436C3E"/>
    <w:rsid w:val="0043706F"/>
    <w:rsid w:val="00440690"/>
    <w:rsid w:val="00447BA9"/>
    <w:rsid w:val="00450B7E"/>
    <w:rsid w:val="004511E4"/>
    <w:rsid w:val="00452FF0"/>
    <w:rsid w:val="00454B40"/>
    <w:rsid w:val="00461772"/>
    <w:rsid w:val="0046214B"/>
    <w:rsid w:val="0046220D"/>
    <w:rsid w:val="00462244"/>
    <w:rsid w:val="004661DD"/>
    <w:rsid w:val="004661DE"/>
    <w:rsid w:val="004676F5"/>
    <w:rsid w:val="004713E9"/>
    <w:rsid w:val="00475975"/>
    <w:rsid w:val="00475BC1"/>
    <w:rsid w:val="00477E2A"/>
    <w:rsid w:val="00483BBC"/>
    <w:rsid w:val="0049069C"/>
    <w:rsid w:val="00497025"/>
    <w:rsid w:val="004A1281"/>
    <w:rsid w:val="004A35BF"/>
    <w:rsid w:val="004A3D12"/>
    <w:rsid w:val="004A69C6"/>
    <w:rsid w:val="004C00FF"/>
    <w:rsid w:val="004C15CA"/>
    <w:rsid w:val="004C3610"/>
    <w:rsid w:val="004D1A38"/>
    <w:rsid w:val="004D4539"/>
    <w:rsid w:val="004D7FCC"/>
    <w:rsid w:val="004E0CE8"/>
    <w:rsid w:val="004E3BC4"/>
    <w:rsid w:val="004F3FD7"/>
    <w:rsid w:val="004F551F"/>
    <w:rsid w:val="004F6FBD"/>
    <w:rsid w:val="004F797A"/>
    <w:rsid w:val="0050133C"/>
    <w:rsid w:val="00501632"/>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1C18"/>
    <w:rsid w:val="00533450"/>
    <w:rsid w:val="00533BD9"/>
    <w:rsid w:val="005366B4"/>
    <w:rsid w:val="00540AEB"/>
    <w:rsid w:val="005415F6"/>
    <w:rsid w:val="00542031"/>
    <w:rsid w:val="00542083"/>
    <w:rsid w:val="00543752"/>
    <w:rsid w:val="00546002"/>
    <w:rsid w:val="00550DFA"/>
    <w:rsid w:val="00555840"/>
    <w:rsid w:val="005601D7"/>
    <w:rsid w:val="0056743F"/>
    <w:rsid w:val="0057088E"/>
    <w:rsid w:val="00570BD7"/>
    <w:rsid w:val="00572C46"/>
    <w:rsid w:val="005755F7"/>
    <w:rsid w:val="00576428"/>
    <w:rsid w:val="005813BD"/>
    <w:rsid w:val="00587160"/>
    <w:rsid w:val="0059289C"/>
    <w:rsid w:val="005939AD"/>
    <w:rsid w:val="00594467"/>
    <w:rsid w:val="0059516F"/>
    <w:rsid w:val="005A1288"/>
    <w:rsid w:val="005A1C0C"/>
    <w:rsid w:val="005A3462"/>
    <w:rsid w:val="005B19F2"/>
    <w:rsid w:val="005B439F"/>
    <w:rsid w:val="005B6237"/>
    <w:rsid w:val="005C0C11"/>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125DD"/>
    <w:rsid w:val="006211BD"/>
    <w:rsid w:val="00621788"/>
    <w:rsid w:val="00622134"/>
    <w:rsid w:val="00622FF6"/>
    <w:rsid w:val="006341CB"/>
    <w:rsid w:val="00636AAD"/>
    <w:rsid w:val="00642D96"/>
    <w:rsid w:val="00644E97"/>
    <w:rsid w:val="00651415"/>
    <w:rsid w:val="006674B6"/>
    <w:rsid w:val="0066760C"/>
    <w:rsid w:val="00671218"/>
    <w:rsid w:val="006724D6"/>
    <w:rsid w:val="00680403"/>
    <w:rsid w:val="00681A9E"/>
    <w:rsid w:val="0068441A"/>
    <w:rsid w:val="00685CAE"/>
    <w:rsid w:val="00687238"/>
    <w:rsid w:val="0069117B"/>
    <w:rsid w:val="006951C7"/>
    <w:rsid w:val="006A3C3B"/>
    <w:rsid w:val="006B3B14"/>
    <w:rsid w:val="006B7399"/>
    <w:rsid w:val="006C2B42"/>
    <w:rsid w:val="006C33F0"/>
    <w:rsid w:val="006C575E"/>
    <w:rsid w:val="006D24FE"/>
    <w:rsid w:val="006D7995"/>
    <w:rsid w:val="006E09B9"/>
    <w:rsid w:val="006E1073"/>
    <w:rsid w:val="006E2C2C"/>
    <w:rsid w:val="006E5294"/>
    <w:rsid w:val="006E69A9"/>
    <w:rsid w:val="006E7D75"/>
    <w:rsid w:val="006F2188"/>
    <w:rsid w:val="006F42BD"/>
    <w:rsid w:val="006F4C1F"/>
    <w:rsid w:val="006F6735"/>
    <w:rsid w:val="00703498"/>
    <w:rsid w:val="00707517"/>
    <w:rsid w:val="00714EA5"/>
    <w:rsid w:val="00716754"/>
    <w:rsid w:val="00721061"/>
    <w:rsid w:val="00723ED1"/>
    <w:rsid w:val="0072488A"/>
    <w:rsid w:val="00727688"/>
    <w:rsid w:val="00730668"/>
    <w:rsid w:val="0073735A"/>
    <w:rsid w:val="007373E3"/>
    <w:rsid w:val="00737A15"/>
    <w:rsid w:val="00737B3F"/>
    <w:rsid w:val="00742F47"/>
    <w:rsid w:val="00743379"/>
    <w:rsid w:val="007445B8"/>
    <w:rsid w:val="007508CE"/>
    <w:rsid w:val="00750A8C"/>
    <w:rsid w:val="0075246E"/>
    <w:rsid w:val="007530A0"/>
    <w:rsid w:val="0075555D"/>
    <w:rsid w:val="007606DA"/>
    <w:rsid w:val="00761164"/>
    <w:rsid w:val="007642BA"/>
    <w:rsid w:val="00764CC4"/>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65D5"/>
    <w:rsid w:val="007F7141"/>
    <w:rsid w:val="007F7203"/>
    <w:rsid w:val="008006A4"/>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75976"/>
    <w:rsid w:val="008824BB"/>
    <w:rsid w:val="008868B3"/>
    <w:rsid w:val="0088728C"/>
    <w:rsid w:val="00893816"/>
    <w:rsid w:val="00894121"/>
    <w:rsid w:val="00896627"/>
    <w:rsid w:val="008A532F"/>
    <w:rsid w:val="008A735D"/>
    <w:rsid w:val="008B1EBC"/>
    <w:rsid w:val="008B3760"/>
    <w:rsid w:val="008B4CCA"/>
    <w:rsid w:val="008B62B1"/>
    <w:rsid w:val="008B6376"/>
    <w:rsid w:val="008C0905"/>
    <w:rsid w:val="008C0CEB"/>
    <w:rsid w:val="008C380D"/>
    <w:rsid w:val="008E0022"/>
    <w:rsid w:val="008E36C2"/>
    <w:rsid w:val="008E7034"/>
    <w:rsid w:val="00903C60"/>
    <w:rsid w:val="00910FBF"/>
    <w:rsid w:val="009130EC"/>
    <w:rsid w:val="00913287"/>
    <w:rsid w:val="00913638"/>
    <w:rsid w:val="00913A56"/>
    <w:rsid w:val="00920741"/>
    <w:rsid w:val="00932316"/>
    <w:rsid w:val="009324B7"/>
    <w:rsid w:val="00933A8D"/>
    <w:rsid w:val="0093593B"/>
    <w:rsid w:val="009366FA"/>
    <w:rsid w:val="009407DF"/>
    <w:rsid w:val="0094149A"/>
    <w:rsid w:val="00944C89"/>
    <w:rsid w:val="009462A9"/>
    <w:rsid w:val="00947FB1"/>
    <w:rsid w:val="00951C8E"/>
    <w:rsid w:val="0095409B"/>
    <w:rsid w:val="009567E8"/>
    <w:rsid w:val="00964173"/>
    <w:rsid w:val="009652AA"/>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B5E24"/>
    <w:rsid w:val="009C12AB"/>
    <w:rsid w:val="009C35AA"/>
    <w:rsid w:val="009C5225"/>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409A7"/>
    <w:rsid w:val="00A44E4A"/>
    <w:rsid w:val="00A47C01"/>
    <w:rsid w:val="00A5050D"/>
    <w:rsid w:val="00A57099"/>
    <w:rsid w:val="00A577F4"/>
    <w:rsid w:val="00A630FF"/>
    <w:rsid w:val="00A634C2"/>
    <w:rsid w:val="00A71479"/>
    <w:rsid w:val="00A72BD8"/>
    <w:rsid w:val="00A9002A"/>
    <w:rsid w:val="00A90E30"/>
    <w:rsid w:val="00A91872"/>
    <w:rsid w:val="00A97F1A"/>
    <w:rsid w:val="00AA0FE4"/>
    <w:rsid w:val="00AA16B6"/>
    <w:rsid w:val="00AA265E"/>
    <w:rsid w:val="00AA2B84"/>
    <w:rsid w:val="00AC0D4D"/>
    <w:rsid w:val="00AC62A0"/>
    <w:rsid w:val="00AC6B92"/>
    <w:rsid w:val="00AD310A"/>
    <w:rsid w:val="00AD43D5"/>
    <w:rsid w:val="00AD5C9F"/>
    <w:rsid w:val="00AE0428"/>
    <w:rsid w:val="00AE43D9"/>
    <w:rsid w:val="00B0198A"/>
    <w:rsid w:val="00B0200B"/>
    <w:rsid w:val="00B0261A"/>
    <w:rsid w:val="00B0319F"/>
    <w:rsid w:val="00B06BE5"/>
    <w:rsid w:val="00B11B18"/>
    <w:rsid w:val="00B17370"/>
    <w:rsid w:val="00B2055A"/>
    <w:rsid w:val="00B2067D"/>
    <w:rsid w:val="00B24B86"/>
    <w:rsid w:val="00B30A6C"/>
    <w:rsid w:val="00B40771"/>
    <w:rsid w:val="00B40C7E"/>
    <w:rsid w:val="00B4170E"/>
    <w:rsid w:val="00B41BB7"/>
    <w:rsid w:val="00B64EAB"/>
    <w:rsid w:val="00B65A0E"/>
    <w:rsid w:val="00B66E6E"/>
    <w:rsid w:val="00B72960"/>
    <w:rsid w:val="00B75416"/>
    <w:rsid w:val="00B80243"/>
    <w:rsid w:val="00B80C52"/>
    <w:rsid w:val="00B81C73"/>
    <w:rsid w:val="00B84CB2"/>
    <w:rsid w:val="00B90F7B"/>
    <w:rsid w:val="00B91885"/>
    <w:rsid w:val="00B93E9A"/>
    <w:rsid w:val="00B95A20"/>
    <w:rsid w:val="00B960EE"/>
    <w:rsid w:val="00B97131"/>
    <w:rsid w:val="00BA3135"/>
    <w:rsid w:val="00BB1EC0"/>
    <w:rsid w:val="00BB42A7"/>
    <w:rsid w:val="00BB51F6"/>
    <w:rsid w:val="00BB5686"/>
    <w:rsid w:val="00BB6CC2"/>
    <w:rsid w:val="00BC01E9"/>
    <w:rsid w:val="00BC05E7"/>
    <w:rsid w:val="00BC1187"/>
    <w:rsid w:val="00BC629E"/>
    <w:rsid w:val="00BD0FE7"/>
    <w:rsid w:val="00BD3AFF"/>
    <w:rsid w:val="00BE04C4"/>
    <w:rsid w:val="00BF1DA5"/>
    <w:rsid w:val="00BF21E1"/>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A7FDB"/>
    <w:rsid w:val="00CB5066"/>
    <w:rsid w:val="00CB5576"/>
    <w:rsid w:val="00CC1121"/>
    <w:rsid w:val="00CD44CC"/>
    <w:rsid w:val="00CD4CBE"/>
    <w:rsid w:val="00CD6F6B"/>
    <w:rsid w:val="00CD7E6D"/>
    <w:rsid w:val="00CE0F39"/>
    <w:rsid w:val="00CE6AB4"/>
    <w:rsid w:val="00CF4F24"/>
    <w:rsid w:val="00CF50D9"/>
    <w:rsid w:val="00D10F92"/>
    <w:rsid w:val="00D11037"/>
    <w:rsid w:val="00D16D07"/>
    <w:rsid w:val="00D20741"/>
    <w:rsid w:val="00D21019"/>
    <w:rsid w:val="00D227B2"/>
    <w:rsid w:val="00D228EB"/>
    <w:rsid w:val="00D23E27"/>
    <w:rsid w:val="00D311DE"/>
    <w:rsid w:val="00D31F0B"/>
    <w:rsid w:val="00D35049"/>
    <w:rsid w:val="00D409E1"/>
    <w:rsid w:val="00D44821"/>
    <w:rsid w:val="00D54C29"/>
    <w:rsid w:val="00D60BC1"/>
    <w:rsid w:val="00D610BA"/>
    <w:rsid w:val="00D82403"/>
    <w:rsid w:val="00D85124"/>
    <w:rsid w:val="00D87AE5"/>
    <w:rsid w:val="00D87CA6"/>
    <w:rsid w:val="00D87DC1"/>
    <w:rsid w:val="00D90CE2"/>
    <w:rsid w:val="00D95770"/>
    <w:rsid w:val="00DA3386"/>
    <w:rsid w:val="00DA70EB"/>
    <w:rsid w:val="00DB4C7C"/>
    <w:rsid w:val="00DB748A"/>
    <w:rsid w:val="00DC5A3D"/>
    <w:rsid w:val="00DD116A"/>
    <w:rsid w:val="00DD1648"/>
    <w:rsid w:val="00DE5E53"/>
    <w:rsid w:val="00E05333"/>
    <w:rsid w:val="00E0622D"/>
    <w:rsid w:val="00E155B5"/>
    <w:rsid w:val="00E16A95"/>
    <w:rsid w:val="00E203D7"/>
    <w:rsid w:val="00E23736"/>
    <w:rsid w:val="00E23924"/>
    <w:rsid w:val="00E2434C"/>
    <w:rsid w:val="00E24944"/>
    <w:rsid w:val="00E32D01"/>
    <w:rsid w:val="00E3418E"/>
    <w:rsid w:val="00E3786D"/>
    <w:rsid w:val="00E403D1"/>
    <w:rsid w:val="00E43378"/>
    <w:rsid w:val="00E52D68"/>
    <w:rsid w:val="00E6072E"/>
    <w:rsid w:val="00E63001"/>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31D"/>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6247"/>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1F0"/>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E2F78"/>
    <w:rsid w:val="00FE4663"/>
    <w:rsid w:val="00FE61C6"/>
    <w:rsid w:val="00FF124B"/>
    <w:rsid w:val="00FF4EA4"/>
    <w:rsid w:val="13A72F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semiHidden="0" w:uiPriority="39" w:unhideWhenUsed="0"/>
    <w:lsdException w:name="toc 2" w:uiPriority="0"/>
    <w:lsdException w:name="toc 3" w:semiHidden="0" w:uiPriority="0"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annotation text" w:uiPriority="0"/>
    <w:lsdException w:name="header" w:semiHidden="0" w:qFormat="1"/>
    <w:lsdException w:name="footer" w:semiHidden="0" w:qFormat="1"/>
    <w:lsdException w:name="caption" w:semiHidden="0" w:uiPriority="0" w:unhideWhenUsed="0"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Date" w:semiHidden="0" w:qFormat="1"/>
    <w:lsdException w:name="Body Text First Indent" w:semiHidden="0" w:uiPriority="0" w:unhideWhenUsed="0"/>
    <w:lsdException w:name="Body Text 3" w:semiHidden="0" w:uiPriority="0" w:unhideWhenUsed="0"/>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annotation subject" w:uiPriority="0"/>
    <w:lsdException w:name="Balloon Text" w:uiPriority="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FF124B"/>
    <w:pPr>
      <w:widowControl w:val="0"/>
      <w:jc w:val="both"/>
    </w:pPr>
    <w:rPr>
      <w:kern w:val="2"/>
      <w:sz w:val="21"/>
      <w:szCs w:val="22"/>
    </w:rPr>
  </w:style>
  <w:style w:type="paragraph" w:styleId="1">
    <w:name w:val="heading 1"/>
    <w:basedOn w:val="a"/>
    <w:next w:val="a"/>
    <w:link w:val="1Char"/>
    <w:uiPriority w:val="9"/>
    <w:qFormat/>
    <w:rsid w:val="00FF124B"/>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uiPriority w:val="9"/>
    <w:qFormat/>
    <w:rsid w:val="00FF124B"/>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uiPriority w:val="9"/>
    <w:qFormat/>
    <w:rsid w:val="00FF124B"/>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F124B"/>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6">
    <w:name w:val="heading 6"/>
    <w:basedOn w:val="a"/>
    <w:next w:val="a"/>
    <w:link w:val="6Char"/>
    <w:qFormat/>
    <w:rsid w:val="003A2566"/>
    <w:pPr>
      <w:keepNext/>
      <w:keepLines/>
      <w:widowControl/>
      <w:adjustRightInd w:val="0"/>
      <w:snapToGrid w:val="0"/>
      <w:spacing w:before="240" w:after="64" w:line="319" w:lineRule="auto"/>
      <w:jc w:val="left"/>
      <w:outlineLvl w:val="5"/>
    </w:pPr>
    <w:rPr>
      <w:rFonts w:ascii="Cambria" w:eastAsia="仿宋_GB2312" w:hAnsi="Cambria" w:cs="Calibri"/>
      <w:bCs/>
      <w:kern w:val="0"/>
      <w:sz w:val="24"/>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rsid w:val="00FF124B"/>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rsid w:val="00FF124B"/>
    <w:pPr>
      <w:spacing w:after="120"/>
    </w:pPr>
  </w:style>
  <w:style w:type="paragraph" w:styleId="a5">
    <w:name w:val="Normal Indent"/>
    <w:basedOn w:val="a"/>
    <w:qFormat/>
    <w:rsid w:val="00FF124B"/>
    <w:pPr>
      <w:ind w:firstLine="425"/>
    </w:pPr>
    <w:rPr>
      <w:rFonts w:ascii="Times New Roman" w:eastAsia="宋体" w:hAnsi="Times New Roman" w:cs="Times New Roman"/>
      <w:szCs w:val="20"/>
    </w:rPr>
  </w:style>
  <w:style w:type="paragraph" w:styleId="a6">
    <w:name w:val="caption"/>
    <w:basedOn w:val="a"/>
    <w:next w:val="a"/>
    <w:qFormat/>
    <w:rsid w:val="00FF124B"/>
    <w:rPr>
      <w:rFonts w:ascii="Arial" w:eastAsia="黑体" w:hAnsi="Arial" w:cs="Arial"/>
      <w:sz w:val="20"/>
      <w:szCs w:val="20"/>
    </w:rPr>
  </w:style>
  <w:style w:type="paragraph" w:styleId="30">
    <w:name w:val="Body Text 3"/>
    <w:basedOn w:val="a"/>
    <w:link w:val="3Char0"/>
    <w:rsid w:val="00FF124B"/>
    <w:rPr>
      <w:rFonts w:ascii="Times New Roman" w:eastAsia="宋体" w:hAnsi="Times New Roman" w:cs="Times New Roman"/>
      <w:color w:val="FF0000"/>
      <w:sz w:val="24"/>
      <w:szCs w:val="24"/>
    </w:rPr>
  </w:style>
  <w:style w:type="paragraph" w:styleId="5">
    <w:name w:val="toc 5"/>
    <w:basedOn w:val="a"/>
    <w:next w:val="a"/>
    <w:uiPriority w:val="39"/>
    <w:rsid w:val="00FF124B"/>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rsid w:val="00FF124B"/>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qFormat/>
    <w:rsid w:val="00FF124B"/>
    <w:rPr>
      <w:rFonts w:eastAsia="宋体"/>
      <w:sz w:val="24"/>
    </w:rPr>
  </w:style>
  <w:style w:type="paragraph" w:styleId="a8">
    <w:name w:val="Date"/>
    <w:basedOn w:val="a"/>
    <w:next w:val="a"/>
    <w:link w:val="Char2"/>
    <w:uiPriority w:val="99"/>
    <w:unhideWhenUsed/>
    <w:qFormat/>
    <w:rsid w:val="00FF124B"/>
    <w:pPr>
      <w:ind w:leftChars="2500" w:left="100"/>
    </w:pPr>
  </w:style>
  <w:style w:type="paragraph" w:styleId="a9">
    <w:name w:val="footer"/>
    <w:basedOn w:val="a"/>
    <w:link w:val="Char3"/>
    <w:uiPriority w:val="99"/>
    <w:unhideWhenUsed/>
    <w:qFormat/>
    <w:rsid w:val="00FF124B"/>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FF124B"/>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FF124B"/>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FF12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qFormat/>
    <w:rsid w:val="00FF124B"/>
    <w:rPr>
      <w:rFonts w:ascii="Calibri" w:eastAsia="宋体" w:hAnsi="Calibri" w:cs="Times New Roman"/>
      <w:sz w:val="24"/>
      <w:szCs w:val="24"/>
    </w:rPr>
  </w:style>
  <w:style w:type="character" w:styleId="ac">
    <w:name w:val="Strong"/>
    <w:basedOn w:val="a0"/>
    <w:uiPriority w:val="22"/>
    <w:qFormat/>
    <w:rsid w:val="00FF124B"/>
    <w:rPr>
      <w:b/>
      <w:bCs/>
    </w:rPr>
  </w:style>
  <w:style w:type="character" w:styleId="ad">
    <w:name w:val="FollowedHyperlink"/>
    <w:basedOn w:val="a0"/>
    <w:uiPriority w:val="99"/>
    <w:semiHidden/>
    <w:unhideWhenUsed/>
    <w:rsid w:val="00FF124B"/>
    <w:rPr>
      <w:color w:val="800080" w:themeColor="followedHyperlink"/>
      <w:u w:val="single"/>
    </w:rPr>
  </w:style>
  <w:style w:type="character" w:styleId="ae">
    <w:name w:val="Emphasis"/>
    <w:basedOn w:val="a0"/>
    <w:uiPriority w:val="20"/>
    <w:qFormat/>
    <w:rsid w:val="00FF124B"/>
    <w:rPr>
      <w:i/>
      <w:iCs/>
    </w:rPr>
  </w:style>
  <w:style w:type="character" w:styleId="af">
    <w:name w:val="Hyperlink"/>
    <w:basedOn w:val="a0"/>
    <w:uiPriority w:val="99"/>
    <w:unhideWhenUsed/>
    <w:qFormat/>
    <w:rsid w:val="00FF124B"/>
    <w:rPr>
      <w:color w:val="0000FF"/>
      <w:u w:val="single"/>
    </w:rPr>
  </w:style>
  <w:style w:type="character" w:customStyle="1" w:styleId="1Char">
    <w:name w:val="标题 1 Char"/>
    <w:basedOn w:val="a0"/>
    <w:link w:val="1"/>
    <w:uiPriority w:val="9"/>
    <w:rsid w:val="00FF124B"/>
    <w:rPr>
      <w:rFonts w:ascii="Calibri" w:eastAsia="宋体" w:hAnsi="Calibri" w:cs="Times New Roman"/>
      <w:b/>
      <w:bCs/>
      <w:kern w:val="44"/>
      <w:sz w:val="44"/>
      <w:szCs w:val="44"/>
    </w:rPr>
  </w:style>
  <w:style w:type="character" w:customStyle="1" w:styleId="2Char">
    <w:name w:val="标题 2 Char"/>
    <w:basedOn w:val="a0"/>
    <w:link w:val="2"/>
    <w:uiPriority w:val="9"/>
    <w:rsid w:val="00FF124B"/>
    <w:rPr>
      <w:rFonts w:ascii="Arial" w:eastAsia="黑体" w:hAnsi="Arial" w:cs="Times New Roman"/>
      <w:b/>
      <w:bCs/>
      <w:kern w:val="0"/>
      <w:sz w:val="32"/>
      <w:szCs w:val="32"/>
    </w:rPr>
  </w:style>
  <w:style w:type="character" w:customStyle="1" w:styleId="3Char">
    <w:name w:val="标题 3 Char"/>
    <w:basedOn w:val="a0"/>
    <w:link w:val="3"/>
    <w:uiPriority w:val="9"/>
    <w:rsid w:val="00FF124B"/>
    <w:rPr>
      <w:rFonts w:ascii="宋体" w:eastAsia="宋体" w:hAnsi="宋体" w:cs="Times New Roman"/>
      <w:b/>
      <w:color w:val="000000"/>
      <w:kern w:val="0"/>
      <w:sz w:val="24"/>
      <w:szCs w:val="20"/>
      <w:lang w:val="en-GB"/>
    </w:rPr>
  </w:style>
  <w:style w:type="character" w:customStyle="1" w:styleId="4Char">
    <w:name w:val="标题 4 Char"/>
    <w:basedOn w:val="a0"/>
    <w:link w:val="4"/>
    <w:rsid w:val="00FF124B"/>
    <w:rPr>
      <w:rFonts w:ascii="Arial" w:eastAsia="黑体" w:hAnsi="Arial" w:cs="Times New Roman"/>
      <w:b/>
      <w:bCs/>
      <w:kern w:val="0"/>
      <w:sz w:val="28"/>
      <w:szCs w:val="28"/>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FF124B"/>
    <w:rPr>
      <w:rFonts w:eastAsia="宋体"/>
      <w:sz w:val="24"/>
    </w:rPr>
  </w:style>
  <w:style w:type="character" w:customStyle="1" w:styleId="Char2">
    <w:name w:val="日期 Char"/>
    <w:basedOn w:val="a0"/>
    <w:link w:val="a8"/>
    <w:uiPriority w:val="99"/>
    <w:qFormat/>
    <w:rsid w:val="00FF124B"/>
  </w:style>
  <w:style w:type="character" w:customStyle="1" w:styleId="Char3">
    <w:name w:val="页脚 Char"/>
    <w:basedOn w:val="a0"/>
    <w:link w:val="a9"/>
    <w:uiPriority w:val="99"/>
    <w:qFormat/>
    <w:rsid w:val="00FF124B"/>
    <w:rPr>
      <w:sz w:val="18"/>
      <w:szCs w:val="18"/>
    </w:rPr>
  </w:style>
  <w:style w:type="character" w:customStyle="1" w:styleId="Char4">
    <w:name w:val="页眉 Char"/>
    <w:basedOn w:val="a0"/>
    <w:link w:val="aa"/>
    <w:uiPriority w:val="99"/>
    <w:qFormat/>
    <w:rsid w:val="00FF124B"/>
    <w:rPr>
      <w:sz w:val="18"/>
      <w:szCs w:val="18"/>
    </w:rPr>
  </w:style>
  <w:style w:type="character" w:customStyle="1" w:styleId="Char10">
    <w:name w:val="纯文本 Char1"/>
    <w:qFormat/>
    <w:rsid w:val="00FF124B"/>
    <w:rPr>
      <w:rFonts w:eastAsia="宋体"/>
      <w:sz w:val="24"/>
    </w:rPr>
  </w:style>
  <w:style w:type="paragraph" w:customStyle="1" w:styleId="Default">
    <w:name w:val="Default"/>
    <w:qFormat/>
    <w:rsid w:val="00FF124B"/>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FF124B"/>
    <w:pPr>
      <w:ind w:firstLineChars="200" w:firstLine="420"/>
    </w:pPr>
  </w:style>
  <w:style w:type="paragraph" w:styleId="af0">
    <w:name w:val="List Paragraph"/>
    <w:basedOn w:val="a"/>
    <w:uiPriority w:val="99"/>
    <w:unhideWhenUsed/>
    <w:qFormat/>
    <w:rsid w:val="00FF124B"/>
    <w:pPr>
      <w:ind w:firstLineChars="200" w:firstLine="420"/>
    </w:pPr>
  </w:style>
  <w:style w:type="character" w:customStyle="1" w:styleId="CharChar">
    <w:name w:val="正文文本缩进 Char Char"/>
    <w:link w:val="13"/>
    <w:rsid w:val="00FF124B"/>
    <w:rPr>
      <w:rFonts w:ascii="宋体"/>
      <w:sz w:val="24"/>
    </w:rPr>
  </w:style>
  <w:style w:type="paragraph" w:customStyle="1" w:styleId="13">
    <w:name w:val="正文文本缩进1"/>
    <w:basedOn w:val="a"/>
    <w:link w:val="CharChar"/>
    <w:rsid w:val="00FF124B"/>
    <w:pPr>
      <w:spacing w:line="360" w:lineRule="auto"/>
      <w:ind w:firstLineChars="200" w:firstLine="480"/>
    </w:pPr>
    <w:rPr>
      <w:rFonts w:ascii="宋体"/>
      <w:sz w:val="24"/>
    </w:rPr>
  </w:style>
  <w:style w:type="character" w:customStyle="1" w:styleId="CharChar0">
    <w:name w:val="日期 Char Char"/>
    <w:link w:val="14"/>
    <w:rsid w:val="00FF124B"/>
    <w:rPr>
      <w:sz w:val="24"/>
    </w:rPr>
  </w:style>
  <w:style w:type="paragraph" w:customStyle="1" w:styleId="14">
    <w:name w:val="日期1"/>
    <w:basedOn w:val="a"/>
    <w:next w:val="a"/>
    <w:link w:val="CharChar0"/>
    <w:rsid w:val="00FF124B"/>
    <w:rPr>
      <w:sz w:val="24"/>
    </w:rPr>
  </w:style>
  <w:style w:type="paragraph" w:customStyle="1" w:styleId="15">
    <w:name w:val="正文缩进1"/>
    <w:basedOn w:val="a"/>
    <w:rsid w:val="00FF124B"/>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F124B"/>
    <w:pPr>
      <w:numPr>
        <w:numId w:val="2"/>
      </w:numPr>
      <w:adjustRightInd w:val="0"/>
      <w:textAlignment w:val="baseline"/>
    </w:pPr>
    <w:rPr>
      <w:rFonts w:ascii="宋体" w:eastAsia="宋体" w:hAnsi="宋体" w:cs="Times New Roman"/>
      <w:kern w:val="0"/>
      <w:szCs w:val="21"/>
    </w:rPr>
  </w:style>
  <w:style w:type="paragraph" w:customStyle="1" w:styleId="af1">
    <w:name w:val="图"/>
    <w:basedOn w:val="a"/>
    <w:rsid w:val="00FF124B"/>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rsid w:val="00FF124B"/>
    <w:rPr>
      <w:rFonts w:ascii="Times New Roman" w:eastAsia="宋体" w:hAnsi="Times New Roman" w:cs="Times New Roman"/>
      <w:color w:val="FF0000"/>
      <w:sz w:val="24"/>
      <w:szCs w:val="24"/>
    </w:rPr>
  </w:style>
  <w:style w:type="character" w:customStyle="1" w:styleId="edittexttarea">
    <w:name w:val="edittexttarea"/>
    <w:basedOn w:val="a0"/>
    <w:rsid w:val="00FF124B"/>
  </w:style>
  <w:style w:type="paragraph" w:customStyle="1" w:styleId="11212">
    <w:name w:val="样式 标题 1 + 四号 居中 段前: 12 磅 段后: 12 磅 行距: 单倍行距"/>
    <w:basedOn w:val="1"/>
    <w:rsid w:val="00FF124B"/>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F124B"/>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rsid w:val="00FF124B"/>
  </w:style>
  <w:style w:type="character" w:customStyle="1" w:styleId="Char">
    <w:name w:val="正文首行缩进 Char"/>
    <w:basedOn w:val="Char0"/>
    <w:link w:val="a3"/>
    <w:rsid w:val="00FF124B"/>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FF124B"/>
    <w:rPr>
      <w:rFonts w:ascii="宋体" w:eastAsia="宋体" w:hAnsi="宋体" w:cs="宋体"/>
      <w:kern w:val="0"/>
      <w:sz w:val="24"/>
      <w:szCs w:val="24"/>
    </w:rPr>
  </w:style>
  <w:style w:type="character" w:customStyle="1" w:styleId="6Char">
    <w:name w:val="标题 6 Char"/>
    <w:basedOn w:val="a0"/>
    <w:link w:val="6"/>
    <w:rsid w:val="003A2566"/>
    <w:rPr>
      <w:rFonts w:ascii="Cambria" w:eastAsia="仿宋_GB2312" w:hAnsi="Cambria" w:cs="Calibri"/>
      <w:bCs/>
      <w:sz w:val="24"/>
      <w:szCs w:val="30"/>
    </w:rPr>
  </w:style>
  <w:style w:type="character" w:customStyle="1" w:styleId="font61">
    <w:name w:val="font61"/>
    <w:rsid w:val="003A2566"/>
    <w:rPr>
      <w:rFonts w:ascii="宋体" w:eastAsia="宋体" w:hAnsi="宋体" w:cs="宋体" w:hint="eastAsia"/>
      <w:i w:val="0"/>
      <w:color w:val="000000"/>
      <w:sz w:val="20"/>
      <w:szCs w:val="20"/>
      <w:u w:val="none"/>
    </w:rPr>
  </w:style>
  <w:style w:type="character" w:customStyle="1" w:styleId="CharChar6">
    <w:name w:val="Char Char6"/>
    <w:rsid w:val="003A2566"/>
    <w:rPr>
      <w:rFonts w:ascii="Arial" w:eastAsia="黑体" w:hAnsi="Arial" w:cs="Arial"/>
      <w:b/>
      <w:bCs/>
      <w:kern w:val="1"/>
      <w:sz w:val="32"/>
      <w:szCs w:val="32"/>
      <w:lang w:eastAsia="ar-SA"/>
    </w:rPr>
  </w:style>
  <w:style w:type="character" w:customStyle="1" w:styleId="Char5">
    <w:name w:val="*正文 Char"/>
    <w:link w:val="af2"/>
    <w:rsid w:val="003A2566"/>
    <w:rPr>
      <w:rFonts w:ascii="宋体" w:eastAsia="华文仿宋" w:hAnsi="宋体" w:cs="仿宋_GB2312"/>
      <w:kern w:val="2"/>
      <w:sz w:val="24"/>
      <w:szCs w:val="24"/>
    </w:rPr>
  </w:style>
  <w:style w:type="character" w:customStyle="1" w:styleId="Char6">
    <w:name w:val="批注框文本 Char"/>
    <w:link w:val="af3"/>
    <w:rsid w:val="003A2566"/>
    <w:rPr>
      <w:rFonts w:ascii="Calibri" w:eastAsia="宋体" w:hAnsi="Calibri" w:cs="Calibri"/>
      <w:kern w:val="2"/>
      <w:sz w:val="18"/>
      <w:szCs w:val="18"/>
    </w:rPr>
  </w:style>
  <w:style w:type="paragraph" w:customStyle="1" w:styleId="af4">
    <w:uiPriority w:val="99"/>
    <w:unhideWhenUsed/>
    <w:rsid w:val="003A2566"/>
    <w:pPr>
      <w:widowControl w:val="0"/>
      <w:jc w:val="both"/>
    </w:pPr>
    <w:rPr>
      <w:kern w:val="2"/>
      <w:sz w:val="21"/>
      <w:szCs w:val="22"/>
    </w:rPr>
  </w:style>
  <w:style w:type="character" w:customStyle="1" w:styleId="CharChar8">
    <w:name w:val="Char Char8"/>
    <w:rsid w:val="003A2566"/>
    <w:rPr>
      <w:rFonts w:ascii="Arial" w:eastAsia="黑体" w:hAnsi="Arial" w:cs="Arial"/>
      <w:b/>
      <w:bCs/>
      <w:kern w:val="1"/>
      <w:sz w:val="44"/>
      <w:szCs w:val="44"/>
      <w:lang w:eastAsia="ar-SA"/>
    </w:rPr>
  </w:style>
  <w:style w:type="character" w:customStyle="1" w:styleId="CharChar2">
    <w:name w:val="Char Char2"/>
    <w:rsid w:val="003A2566"/>
    <w:rPr>
      <w:rFonts w:ascii="Calibri" w:eastAsia="宋体" w:hAnsi="Calibri" w:cs="Calibri"/>
      <w:kern w:val="2"/>
      <w:sz w:val="18"/>
      <w:szCs w:val="18"/>
    </w:rPr>
  </w:style>
  <w:style w:type="character" w:styleId="af5">
    <w:name w:val="page number"/>
    <w:rsid w:val="003A2566"/>
    <w:rPr>
      <w:rFonts w:ascii="Calibri" w:eastAsia="宋体" w:hAnsi="Calibri" w:cs="Times New Roman"/>
    </w:rPr>
  </w:style>
  <w:style w:type="character" w:customStyle="1" w:styleId="CharChar4">
    <w:name w:val="Char Char4"/>
    <w:rsid w:val="003A2566"/>
    <w:rPr>
      <w:rFonts w:ascii="Calibri" w:eastAsia="仿宋_GB2312" w:hAnsi="Calibri" w:cs="Calibri"/>
      <w:b/>
      <w:bCs/>
      <w:kern w:val="2"/>
      <w:sz w:val="30"/>
      <w:szCs w:val="30"/>
    </w:rPr>
  </w:style>
  <w:style w:type="character" w:customStyle="1" w:styleId="Char7">
    <w:name w:val="批注文字 Char"/>
    <w:link w:val="af6"/>
    <w:rsid w:val="003A2566"/>
    <w:rPr>
      <w:rFonts w:ascii="Calibri" w:eastAsia="仿宋_GB2312" w:hAnsi="Calibri" w:cs="Calibri"/>
      <w:kern w:val="2"/>
      <w:sz w:val="30"/>
      <w:szCs w:val="30"/>
    </w:rPr>
  </w:style>
  <w:style w:type="character" w:customStyle="1" w:styleId="WW8Num27z0">
    <w:name w:val="WW8Num27z0"/>
    <w:rsid w:val="003A2566"/>
    <w:rPr>
      <w:rFonts w:ascii="Calibri" w:eastAsia="宋体" w:hAnsi="Calibri" w:cs="Times New Roman"/>
    </w:rPr>
  </w:style>
  <w:style w:type="character" w:customStyle="1" w:styleId="CharChar5">
    <w:name w:val="Char Char5"/>
    <w:rsid w:val="003A2566"/>
    <w:rPr>
      <w:rFonts w:ascii="Cambria" w:eastAsia="宋体" w:hAnsi="Cambria" w:cs="Times New Roman"/>
      <w:b/>
      <w:bCs/>
      <w:kern w:val="2"/>
      <w:sz w:val="32"/>
      <w:szCs w:val="32"/>
    </w:rPr>
  </w:style>
  <w:style w:type="character" w:styleId="af7">
    <w:name w:val="annotation reference"/>
    <w:rsid w:val="003A2566"/>
    <w:rPr>
      <w:rFonts w:ascii="Calibri" w:eastAsia="宋体" w:hAnsi="Calibri" w:cs="Times New Roman"/>
      <w:sz w:val="21"/>
      <w:szCs w:val="21"/>
    </w:rPr>
  </w:style>
  <w:style w:type="character" w:customStyle="1" w:styleId="font11">
    <w:name w:val="font11"/>
    <w:rsid w:val="003A2566"/>
    <w:rPr>
      <w:rFonts w:ascii="宋体" w:eastAsia="宋体" w:hAnsi="宋体" w:cs="宋体" w:hint="eastAsia"/>
      <w:i w:val="0"/>
      <w:color w:val="FF0000"/>
      <w:sz w:val="20"/>
      <w:szCs w:val="20"/>
      <w:u w:val="none"/>
    </w:rPr>
  </w:style>
  <w:style w:type="character" w:customStyle="1" w:styleId="CharChar1">
    <w:name w:val="Char Char1"/>
    <w:rsid w:val="003A2566"/>
    <w:rPr>
      <w:rFonts w:ascii="Calibri" w:eastAsia="仿宋_GB2312" w:hAnsi="Calibri" w:cs="Calibri"/>
      <w:kern w:val="2"/>
      <w:sz w:val="30"/>
      <w:szCs w:val="30"/>
    </w:rPr>
  </w:style>
  <w:style w:type="character" w:customStyle="1" w:styleId="Char8">
    <w:name w:val="标题 Char"/>
    <w:link w:val="af8"/>
    <w:rsid w:val="003A2566"/>
    <w:rPr>
      <w:rFonts w:ascii="Cambria" w:hAnsi="Cambria"/>
      <w:b/>
      <w:bCs/>
      <w:kern w:val="2"/>
      <w:sz w:val="32"/>
      <w:szCs w:val="32"/>
    </w:rPr>
  </w:style>
  <w:style w:type="character" w:customStyle="1" w:styleId="GTA-1Char">
    <w:name w:val="GTA正文-1 Char"/>
    <w:link w:val="GTA-1"/>
    <w:qFormat/>
    <w:rsid w:val="003A2566"/>
    <w:rPr>
      <w:rFonts w:ascii="Arial" w:eastAsia="微软雅黑" w:hAnsi="Arial"/>
      <w:kern w:val="2"/>
      <w:sz w:val="21"/>
      <w:szCs w:val="24"/>
      <w:lang w:val="zh-CN"/>
    </w:rPr>
  </w:style>
  <w:style w:type="character" w:customStyle="1" w:styleId="apple-converted-space">
    <w:name w:val="apple-converted-space"/>
    <w:rsid w:val="003A2566"/>
  </w:style>
  <w:style w:type="character" w:customStyle="1" w:styleId="CharChar3">
    <w:name w:val="Char Char"/>
    <w:rsid w:val="003A2566"/>
    <w:rPr>
      <w:rFonts w:ascii="Calibri" w:eastAsia="宋体" w:hAnsi="Calibri" w:cs="Calibri"/>
      <w:sz w:val="18"/>
      <w:szCs w:val="18"/>
    </w:rPr>
  </w:style>
  <w:style w:type="character" w:customStyle="1" w:styleId="font31">
    <w:name w:val="font31"/>
    <w:rsid w:val="003A2566"/>
    <w:rPr>
      <w:rFonts w:ascii="宋体" w:eastAsia="宋体" w:hAnsi="宋体" w:cs="宋体" w:hint="eastAsia"/>
      <w:b/>
      <w:i w:val="0"/>
      <w:color w:val="000000"/>
      <w:sz w:val="28"/>
      <w:szCs w:val="28"/>
      <w:u w:val="none"/>
    </w:rPr>
  </w:style>
  <w:style w:type="character" w:customStyle="1" w:styleId="Char9">
    <w:name w:val="批注主题 Char"/>
    <w:link w:val="af9"/>
    <w:rsid w:val="003A2566"/>
    <w:rPr>
      <w:rFonts w:ascii="Calibri" w:eastAsia="仿宋_GB2312" w:hAnsi="Calibri" w:cs="Calibri"/>
      <w:b/>
      <w:bCs/>
      <w:kern w:val="2"/>
      <w:sz w:val="30"/>
      <w:szCs w:val="30"/>
    </w:rPr>
  </w:style>
  <w:style w:type="character" w:customStyle="1" w:styleId="CharChar30">
    <w:name w:val="Char Char3"/>
    <w:rsid w:val="003A2566"/>
    <w:rPr>
      <w:rFonts w:ascii="Calibri" w:eastAsia="宋体" w:hAnsi="Calibri" w:cs="Calibri"/>
      <w:sz w:val="18"/>
      <w:szCs w:val="18"/>
    </w:rPr>
  </w:style>
  <w:style w:type="character" w:customStyle="1" w:styleId="font101">
    <w:name w:val="font101"/>
    <w:rsid w:val="003A2566"/>
    <w:rPr>
      <w:rFonts w:ascii="宋体" w:eastAsia="宋体" w:hAnsi="宋体" w:cs="宋体" w:hint="eastAsia"/>
      <w:i w:val="0"/>
      <w:color w:val="000000"/>
      <w:sz w:val="24"/>
      <w:szCs w:val="24"/>
      <w:u w:val="none"/>
    </w:rPr>
  </w:style>
  <w:style w:type="character" w:customStyle="1" w:styleId="Chara">
    <w:name w:val="副标题 Char"/>
    <w:link w:val="afa"/>
    <w:uiPriority w:val="11"/>
    <w:rsid w:val="003A2566"/>
    <w:rPr>
      <w:rFonts w:ascii="Cambria" w:eastAsia="宋体" w:hAnsi="Cambria" w:cs="Times New Roman"/>
      <w:b/>
      <w:bCs/>
      <w:kern w:val="28"/>
      <w:sz w:val="32"/>
      <w:szCs w:val="32"/>
    </w:rPr>
  </w:style>
  <w:style w:type="character" w:customStyle="1" w:styleId="font01">
    <w:name w:val="font01"/>
    <w:rsid w:val="003A2566"/>
    <w:rPr>
      <w:rFonts w:ascii="Times New Roman" w:eastAsia="宋体" w:hAnsi="Times New Roman" w:cs="Times New Roman" w:hint="default"/>
      <w:i w:val="0"/>
      <w:color w:val="000000"/>
      <w:sz w:val="20"/>
      <w:szCs w:val="20"/>
      <w:u w:val="none"/>
    </w:rPr>
  </w:style>
  <w:style w:type="character" w:customStyle="1" w:styleId="CharChar7">
    <w:name w:val="Char Char7"/>
    <w:rsid w:val="003A2566"/>
    <w:rPr>
      <w:rFonts w:ascii="Arial" w:eastAsia="黑体" w:hAnsi="Arial" w:cs="Arial"/>
      <w:b/>
      <w:bCs/>
      <w:kern w:val="1"/>
      <w:sz w:val="36"/>
      <w:szCs w:val="36"/>
      <w:lang w:eastAsia="ar-SA"/>
    </w:rPr>
  </w:style>
  <w:style w:type="character" w:customStyle="1" w:styleId="Charb">
    <w:name w:val="文档结构图 Char"/>
    <w:link w:val="afb"/>
    <w:uiPriority w:val="99"/>
    <w:rsid w:val="003A2566"/>
    <w:rPr>
      <w:rFonts w:ascii="宋体" w:eastAsia="宋体" w:hAnsi="Calibri" w:cs="Calibri"/>
      <w:kern w:val="2"/>
      <w:sz w:val="18"/>
      <w:szCs w:val="18"/>
    </w:rPr>
  </w:style>
  <w:style w:type="paragraph" w:customStyle="1" w:styleId="xl122">
    <w:name w:val="xl122"/>
    <w:basedOn w:val="a"/>
    <w:rsid w:val="003A2566"/>
    <w:pPr>
      <w:widowControl/>
      <w:pBdr>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b/>
      <w:bCs/>
      <w:color w:val="000000"/>
      <w:kern w:val="0"/>
      <w:sz w:val="28"/>
      <w:szCs w:val="28"/>
    </w:rPr>
  </w:style>
  <w:style w:type="paragraph" w:customStyle="1" w:styleId="xl84">
    <w:name w:val="xl84"/>
    <w:basedOn w:val="a"/>
    <w:rsid w:val="003A25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6">
    <w:name w:val="xl116"/>
    <w:basedOn w:val="a"/>
    <w:rsid w:val="003A25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宋体" w:eastAsia="宋体" w:hAnsi="宋体" w:cs="宋体"/>
      <w:color w:val="000000"/>
      <w:kern w:val="0"/>
      <w:sz w:val="20"/>
      <w:szCs w:val="20"/>
    </w:rPr>
  </w:style>
  <w:style w:type="paragraph" w:customStyle="1" w:styleId="xl113">
    <w:name w:val="xl113"/>
    <w:basedOn w:val="a"/>
    <w:rsid w:val="003A25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1">
    <w:name w:val="xl81"/>
    <w:basedOn w:val="a"/>
    <w:rsid w:val="003A256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76">
    <w:name w:val="xl76"/>
    <w:basedOn w:val="a"/>
    <w:rsid w:val="003A2566"/>
    <w:pPr>
      <w:widowControl/>
      <w:pBdr>
        <w:right w:val="single" w:sz="8"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117">
    <w:name w:val="xl117"/>
    <w:basedOn w:val="a"/>
    <w:rsid w:val="003A2566"/>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72">
    <w:name w:val="xl72"/>
    <w:basedOn w:val="a"/>
    <w:rsid w:val="003A2566"/>
    <w:pPr>
      <w:widowControl/>
      <w:pBdr>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color w:val="000000"/>
      <w:kern w:val="0"/>
      <w:sz w:val="24"/>
      <w:szCs w:val="24"/>
    </w:rPr>
  </w:style>
  <w:style w:type="paragraph" w:styleId="afa">
    <w:name w:val="Subtitle"/>
    <w:basedOn w:val="a"/>
    <w:next w:val="a"/>
    <w:link w:val="Chara"/>
    <w:uiPriority w:val="11"/>
    <w:qFormat/>
    <w:rsid w:val="003A2566"/>
    <w:pPr>
      <w:spacing w:before="240" w:after="60" w:line="312" w:lineRule="auto"/>
      <w:jc w:val="center"/>
      <w:outlineLvl w:val="1"/>
    </w:pPr>
    <w:rPr>
      <w:rFonts w:ascii="Cambria" w:eastAsia="宋体" w:hAnsi="Cambria" w:cs="Times New Roman"/>
      <w:b/>
      <w:bCs/>
      <w:kern w:val="28"/>
      <w:sz w:val="32"/>
      <w:szCs w:val="32"/>
    </w:rPr>
  </w:style>
  <w:style w:type="character" w:customStyle="1" w:styleId="Char11">
    <w:name w:val="副标题 Char1"/>
    <w:basedOn w:val="a0"/>
    <w:link w:val="afa"/>
    <w:uiPriority w:val="11"/>
    <w:rsid w:val="003A2566"/>
    <w:rPr>
      <w:rFonts w:asciiTheme="majorHAnsi" w:eastAsia="宋体" w:hAnsiTheme="majorHAnsi" w:cstheme="majorBidi"/>
      <w:b/>
      <w:bCs/>
      <w:kern w:val="28"/>
      <w:sz w:val="32"/>
      <w:szCs w:val="32"/>
    </w:rPr>
  </w:style>
  <w:style w:type="paragraph" w:styleId="afb">
    <w:name w:val="Document Map"/>
    <w:basedOn w:val="a"/>
    <w:link w:val="Charb"/>
    <w:uiPriority w:val="99"/>
    <w:unhideWhenUsed/>
    <w:rsid w:val="003A2566"/>
    <w:rPr>
      <w:rFonts w:ascii="宋体" w:eastAsia="宋体" w:hAnsi="Calibri" w:cs="Calibri"/>
      <w:sz w:val="18"/>
      <w:szCs w:val="18"/>
    </w:rPr>
  </w:style>
  <w:style w:type="character" w:customStyle="1" w:styleId="Char12">
    <w:name w:val="文档结构图 Char1"/>
    <w:basedOn w:val="a0"/>
    <w:link w:val="afb"/>
    <w:uiPriority w:val="99"/>
    <w:semiHidden/>
    <w:rsid w:val="003A2566"/>
    <w:rPr>
      <w:rFonts w:ascii="宋体" w:eastAsia="宋体"/>
      <w:kern w:val="2"/>
      <w:sz w:val="18"/>
      <w:szCs w:val="18"/>
    </w:rPr>
  </w:style>
  <w:style w:type="paragraph" w:styleId="af6">
    <w:name w:val="annotation text"/>
    <w:basedOn w:val="a"/>
    <w:link w:val="Char7"/>
    <w:rsid w:val="003A2566"/>
    <w:pPr>
      <w:jc w:val="left"/>
    </w:pPr>
    <w:rPr>
      <w:rFonts w:ascii="Calibri" w:eastAsia="仿宋_GB2312" w:hAnsi="Calibri" w:cs="Calibri"/>
      <w:sz w:val="30"/>
      <w:szCs w:val="30"/>
    </w:rPr>
  </w:style>
  <w:style w:type="character" w:customStyle="1" w:styleId="Char13">
    <w:name w:val="批注文字 Char1"/>
    <w:basedOn w:val="a0"/>
    <w:link w:val="af6"/>
    <w:uiPriority w:val="99"/>
    <w:semiHidden/>
    <w:rsid w:val="003A2566"/>
    <w:rPr>
      <w:kern w:val="2"/>
      <w:sz w:val="21"/>
      <w:szCs w:val="22"/>
    </w:rPr>
  </w:style>
  <w:style w:type="paragraph" w:customStyle="1" w:styleId="xl86">
    <w:name w:val="xl86"/>
    <w:basedOn w:val="a"/>
    <w:rsid w:val="003A25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92">
    <w:name w:val="xl92"/>
    <w:basedOn w:val="a"/>
    <w:rsid w:val="003A25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8">
    <w:name w:val="xl98"/>
    <w:basedOn w:val="a"/>
    <w:rsid w:val="003A25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宋体" w:eastAsia="宋体" w:hAnsi="宋体" w:cs="宋体"/>
      <w:color w:val="000000"/>
      <w:kern w:val="0"/>
      <w:sz w:val="20"/>
      <w:szCs w:val="20"/>
    </w:rPr>
  </w:style>
  <w:style w:type="paragraph" w:customStyle="1" w:styleId="font7">
    <w:name w:val="font7"/>
    <w:basedOn w:val="a"/>
    <w:rsid w:val="003A2566"/>
    <w:pPr>
      <w:widowControl/>
      <w:spacing w:before="100" w:beforeAutospacing="1" w:after="100" w:afterAutospacing="1"/>
      <w:jc w:val="left"/>
    </w:pPr>
    <w:rPr>
      <w:rFonts w:ascii="Calibri" w:eastAsia="宋体" w:hAnsi="Calibri" w:cs="Times New Roman"/>
      <w:kern w:val="0"/>
      <w:sz w:val="20"/>
      <w:szCs w:val="20"/>
    </w:rPr>
  </w:style>
  <w:style w:type="paragraph" w:customStyle="1" w:styleId="xl119">
    <w:name w:val="xl119"/>
    <w:basedOn w:val="a"/>
    <w:rsid w:val="003A2566"/>
    <w:pPr>
      <w:widowControl/>
      <w:pBdr>
        <w:bottom w:val="single" w:sz="8" w:space="0" w:color="auto"/>
        <w:right w:val="single" w:sz="8" w:space="0" w:color="auto"/>
      </w:pBdr>
      <w:spacing w:before="100" w:beforeAutospacing="1" w:after="100" w:afterAutospacing="1"/>
      <w:jc w:val="left"/>
    </w:pPr>
    <w:rPr>
      <w:rFonts w:ascii="宋体" w:eastAsia="宋体" w:hAnsi="宋体" w:cs="宋体"/>
      <w:kern w:val="0"/>
      <w:sz w:val="24"/>
      <w:szCs w:val="24"/>
    </w:rPr>
  </w:style>
  <w:style w:type="paragraph" w:customStyle="1" w:styleId="Style2">
    <w:name w:val="_Style 2"/>
    <w:basedOn w:val="a"/>
    <w:uiPriority w:val="34"/>
    <w:qFormat/>
    <w:rsid w:val="003A2566"/>
    <w:pPr>
      <w:ind w:firstLineChars="200" w:firstLine="420"/>
    </w:pPr>
    <w:rPr>
      <w:rFonts w:ascii="Calibri" w:eastAsia="宋体" w:hAnsi="Calibri" w:cs="Times New Roman"/>
    </w:rPr>
  </w:style>
  <w:style w:type="paragraph" w:customStyle="1" w:styleId="xl82">
    <w:name w:val="xl82"/>
    <w:basedOn w:val="a"/>
    <w:rsid w:val="003A25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91">
    <w:name w:val="xl91"/>
    <w:basedOn w:val="a"/>
    <w:rsid w:val="003A25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79">
    <w:name w:val="xl79"/>
    <w:basedOn w:val="a"/>
    <w:rsid w:val="003A2566"/>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06">
    <w:name w:val="xl106"/>
    <w:basedOn w:val="a"/>
    <w:rsid w:val="003A25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color w:val="000000"/>
      <w:kern w:val="0"/>
      <w:sz w:val="20"/>
      <w:szCs w:val="20"/>
    </w:rPr>
  </w:style>
  <w:style w:type="paragraph" w:customStyle="1" w:styleId="xl99">
    <w:name w:val="xl99"/>
    <w:basedOn w:val="a"/>
    <w:rsid w:val="003A25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2"/>
    </w:rPr>
  </w:style>
  <w:style w:type="paragraph" w:customStyle="1" w:styleId="xl95">
    <w:name w:val="xl95"/>
    <w:basedOn w:val="a"/>
    <w:rsid w:val="003A25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styleId="af9">
    <w:name w:val="annotation subject"/>
    <w:basedOn w:val="af6"/>
    <w:next w:val="af6"/>
    <w:link w:val="Char9"/>
    <w:rsid w:val="003A2566"/>
    <w:rPr>
      <w:b/>
      <w:bCs/>
    </w:rPr>
  </w:style>
  <w:style w:type="character" w:customStyle="1" w:styleId="Char14">
    <w:name w:val="批注主题 Char1"/>
    <w:basedOn w:val="Char13"/>
    <w:link w:val="af9"/>
    <w:uiPriority w:val="99"/>
    <w:semiHidden/>
    <w:rsid w:val="003A2566"/>
    <w:rPr>
      <w:b/>
      <w:bCs/>
    </w:rPr>
  </w:style>
  <w:style w:type="paragraph" w:customStyle="1" w:styleId="xl78">
    <w:name w:val="xl78"/>
    <w:basedOn w:val="a"/>
    <w:rsid w:val="003A2566"/>
    <w:pPr>
      <w:widowControl/>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1">
    <w:name w:val="xl121"/>
    <w:basedOn w:val="a"/>
    <w:rsid w:val="003A2566"/>
    <w:pPr>
      <w:widowControl/>
      <w:pBdr>
        <w:top w:val="single" w:sz="8" w:space="0" w:color="auto"/>
        <w:bottom w:val="single" w:sz="8" w:space="0" w:color="auto"/>
      </w:pBdr>
      <w:spacing w:before="100" w:beforeAutospacing="1" w:after="100" w:afterAutospacing="1"/>
      <w:jc w:val="center"/>
    </w:pPr>
    <w:rPr>
      <w:rFonts w:ascii="宋体" w:eastAsia="宋体" w:hAnsi="宋体" w:cs="宋体"/>
      <w:b/>
      <w:bCs/>
      <w:color w:val="000000"/>
      <w:kern w:val="0"/>
      <w:sz w:val="24"/>
      <w:szCs w:val="24"/>
    </w:rPr>
  </w:style>
  <w:style w:type="paragraph" w:customStyle="1" w:styleId="xl103">
    <w:name w:val="xl103"/>
    <w:basedOn w:val="a"/>
    <w:rsid w:val="003A25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color w:val="000000"/>
      <w:kern w:val="0"/>
      <w:sz w:val="24"/>
      <w:szCs w:val="24"/>
    </w:rPr>
  </w:style>
  <w:style w:type="paragraph" w:styleId="TOC">
    <w:name w:val="TOC Heading"/>
    <w:basedOn w:val="1"/>
    <w:next w:val="a"/>
    <w:qFormat/>
    <w:rsid w:val="003A2566"/>
    <w:pPr>
      <w:widowControl/>
      <w:numPr>
        <w:numId w:val="0"/>
      </w:numPr>
      <w:adjustRightInd/>
      <w:spacing w:before="480" w:after="60" w:line="276" w:lineRule="auto"/>
      <w:textAlignment w:val="auto"/>
      <w:outlineLvl w:val="9"/>
    </w:pPr>
    <w:rPr>
      <w:rFonts w:ascii="Cambria" w:hAnsi="Cambria"/>
      <w:b w:val="0"/>
      <w:bCs w:val="0"/>
      <w:color w:val="365F91"/>
      <w:kern w:val="0"/>
      <w:sz w:val="28"/>
      <w:szCs w:val="28"/>
    </w:rPr>
  </w:style>
  <w:style w:type="paragraph" w:customStyle="1" w:styleId="xl118">
    <w:name w:val="xl118"/>
    <w:basedOn w:val="a"/>
    <w:rsid w:val="003A2566"/>
    <w:pPr>
      <w:widowControl/>
      <w:pBdr>
        <w:bottom w:val="single" w:sz="8" w:space="0" w:color="auto"/>
        <w:right w:val="single" w:sz="8" w:space="0" w:color="auto"/>
      </w:pBdr>
      <w:spacing w:before="100" w:beforeAutospacing="1" w:after="100" w:afterAutospacing="1"/>
      <w:jc w:val="center"/>
    </w:pPr>
    <w:rPr>
      <w:rFonts w:ascii="宋体" w:eastAsia="宋体" w:hAnsi="宋体" w:cs="宋体"/>
      <w:kern w:val="0"/>
      <w:sz w:val="24"/>
      <w:szCs w:val="24"/>
    </w:rPr>
  </w:style>
  <w:style w:type="paragraph" w:customStyle="1" w:styleId="xl115">
    <w:name w:val="xl115"/>
    <w:basedOn w:val="a"/>
    <w:rsid w:val="003A2566"/>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88">
    <w:name w:val="xl88"/>
    <w:basedOn w:val="a"/>
    <w:rsid w:val="003A25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af2">
    <w:name w:val="*正文"/>
    <w:basedOn w:val="a"/>
    <w:link w:val="Char5"/>
    <w:qFormat/>
    <w:rsid w:val="003A2566"/>
    <w:pPr>
      <w:widowControl/>
      <w:spacing w:line="360" w:lineRule="auto"/>
      <w:ind w:firstLineChars="200" w:firstLine="200"/>
    </w:pPr>
    <w:rPr>
      <w:rFonts w:ascii="宋体" w:eastAsia="华文仿宋" w:hAnsi="宋体" w:cs="仿宋_GB2312"/>
      <w:sz w:val="24"/>
      <w:szCs w:val="24"/>
    </w:rPr>
  </w:style>
  <w:style w:type="paragraph" w:customStyle="1" w:styleId="xl112">
    <w:name w:val="xl112"/>
    <w:basedOn w:val="a"/>
    <w:rsid w:val="003A25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20">
    <w:name w:val="toc 2"/>
    <w:basedOn w:val="a"/>
    <w:next w:val="a"/>
    <w:rsid w:val="003A2566"/>
    <w:pPr>
      <w:suppressAutoHyphens/>
      <w:ind w:left="420"/>
    </w:pPr>
    <w:rPr>
      <w:rFonts w:ascii="Times New Roman" w:eastAsia="宋体" w:hAnsi="Times New Roman" w:cs="Times New Roman"/>
      <w:kern w:val="1"/>
      <w:szCs w:val="24"/>
      <w:lang w:eastAsia="ar-SA"/>
    </w:rPr>
  </w:style>
  <w:style w:type="paragraph" w:customStyle="1" w:styleId="xl80">
    <w:name w:val="xl80"/>
    <w:basedOn w:val="a"/>
    <w:rsid w:val="003A2566"/>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宋体" w:eastAsia="宋体" w:hAnsi="宋体" w:cs="宋体"/>
      <w:kern w:val="0"/>
      <w:sz w:val="24"/>
      <w:szCs w:val="24"/>
    </w:rPr>
  </w:style>
  <w:style w:type="paragraph" w:customStyle="1" w:styleId="xl107">
    <w:name w:val="xl107"/>
    <w:basedOn w:val="a"/>
    <w:rsid w:val="003A25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70">
    <w:name w:val="xl70"/>
    <w:basedOn w:val="a"/>
    <w:rsid w:val="003A2566"/>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b/>
      <w:bCs/>
      <w:color w:val="000000"/>
      <w:kern w:val="0"/>
      <w:sz w:val="24"/>
      <w:szCs w:val="24"/>
    </w:rPr>
  </w:style>
  <w:style w:type="paragraph" w:customStyle="1" w:styleId="xl73">
    <w:name w:val="xl73"/>
    <w:basedOn w:val="a"/>
    <w:rsid w:val="003A2566"/>
    <w:pPr>
      <w:widowControl/>
      <w:pBdr>
        <w:right w:val="single" w:sz="8"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102">
    <w:name w:val="xl102"/>
    <w:basedOn w:val="a"/>
    <w:rsid w:val="003A25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97">
    <w:name w:val="xl97"/>
    <w:basedOn w:val="a"/>
    <w:rsid w:val="003A25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color w:val="000000"/>
      <w:kern w:val="0"/>
      <w:sz w:val="20"/>
      <w:szCs w:val="20"/>
    </w:rPr>
  </w:style>
  <w:style w:type="paragraph" w:styleId="af8">
    <w:name w:val="Title"/>
    <w:basedOn w:val="a"/>
    <w:next w:val="a"/>
    <w:link w:val="Char8"/>
    <w:qFormat/>
    <w:rsid w:val="003A2566"/>
    <w:pPr>
      <w:spacing w:before="240" w:after="60"/>
      <w:jc w:val="left"/>
      <w:outlineLvl w:val="0"/>
    </w:pPr>
    <w:rPr>
      <w:rFonts w:ascii="Cambria" w:hAnsi="Cambria"/>
      <w:b/>
      <w:bCs/>
      <w:sz w:val="32"/>
      <w:szCs w:val="32"/>
    </w:rPr>
  </w:style>
  <w:style w:type="character" w:customStyle="1" w:styleId="Char15">
    <w:name w:val="标题 Char1"/>
    <w:basedOn w:val="a0"/>
    <w:link w:val="af8"/>
    <w:uiPriority w:val="10"/>
    <w:rsid w:val="003A2566"/>
    <w:rPr>
      <w:rFonts w:asciiTheme="majorHAnsi" w:eastAsia="宋体" w:hAnsiTheme="majorHAnsi" w:cstheme="majorBidi"/>
      <w:b/>
      <w:bCs/>
      <w:kern w:val="2"/>
      <w:sz w:val="32"/>
      <w:szCs w:val="32"/>
    </w:rPr>
  </w:style>
  <w:style w:type="paragraph" w:customStyle="1" w:styleId="xl69">
    <w:name w:val="xl69"/>
    <w:basedOn w:val="a"/>
    <w:rsid w:val="003A2566"/>
    <w:pPr>
      <w:widowControl/>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rsid w:val="003A2566"/>
    <w:pPr>
      <w:widowControl/>
      <w:pBdr>
        <w:bottom w:val="single" w:sz="8" w:space="0" w:color="auto"/>
        <w:right w:val="single" w:sz="8"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120">
    <w:name w:val="xl120"/>
    <w:basedOn w:val="a"/>
    <w:rsid w:val="003A2566"/>
    <w:pPr>
      <w:widowControl/>
      <w:pBdr>
        <w:bottom w:val="single" w:sz="8" w:space="0" w:color="auto"/>
        <w:right w:val="single" w:sz="8" w:space="0" w:color="auto"/>
      </w:pBdr>
      <w:spacing w:before="100" w:beforeAutospacing="1" w:after="100" w:afterAutospacing="1"/>
      <w:jc w:val="left"/>
    </w:pPr>
    <w:rPr>
      <w:rFonts w:ascii="宋体" w:eastAsia="宋体" w:hAnsi="宋体" w:cs="宋体"/>
      <w:color w:val="000000"/>
      <w:kern w:val="0"/>
      <w:sz w:val="24"/>
      <w:szCs w:val="24"/>
    </w:rPr>
  </w:style>
  <w:style w:type="paragraph" w:styleId="af3">
    <w:name w:val="Balloon Text"/>
    <w:basedOn w:val="a"/>
    <w:link w:val="Char6"/>
    <w:rsid w:val="003A2566"/>
    <w:rPr>
      <w:rFonts w:ascii="Calibri" w:eastAsia="宋体" w:hAnsi="Calibri" w:cs="Calibri"/>
      <w:sz w:val="18"/>
      <w:szCs w:val="18"/>
    </w:rPr>
  </w:style>
  <w:style w:type="character" w:customStyle="1" w:styleId="Char16">
    <w:name w:val="批注框文本 Char1"/>
    <w:basedOn w:val="a0"/>
    <w:link w:val="af3"/>
    <w:uiPriority w:val="99"/>
    <w:semiHidden/>
    <w:rsid w:val="003A2566"/>
    <w:rPr>
      <w:kern w:val="2"/>
      <w:sz w:val="18"/>
      <w:szCs w:val="18"/>
    </w:rPr>
  </w:style>
  <w:style w:type="paragraph" w:customStyle="1" w:styleId="xl77">
    <w:name w:val="xl77"/>
    <w:basedOn w:val="a"/>
    <w:rsid w:val="003A2566"/>
    <w:pPr>
      <w:widowControl/>
      <w:pBdr>
        <w:top w:val="single" w:sz="8" w:space="0" w:color="auto"/>
        <w:left w:val="single" w:sz="8"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3A2566"/>
    <w:pPr>
      <w:widowControl/>
      <w:spacing w:before="100" w:beforeAutospacing="1" w:after="100" w:afterAutospacing="1"/>
      <w:jc w:val="left"/>
    </w:pPr>
    <w:rPr>
      <w:rFonts w:ascii="宋体" w:eastAsia="宋体" w:hAnsi="宋体" w:cs="宋体"/>
      <w:kern w:val="0"/>
      <w:sz w:val="20"/>
      <w:szCs w:val="20"/>
    </w:rPr>
  </w:style>
  <w:style w:type="paragraph" w:customStyle="1" w:styleId="xl114">
    <w:name w:val="xl114"/>
    <w:basedOn w:val="a"/>
    <w:rsid w:val="003A25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color w:val="000000"/>
      <w:kern w:val="0"/>
      <w:sz w:val="20"/>
      <w:szCs w:val="20"/>
    </w:rPr>
  </w:style>
  <w:style w:type="paragraph" w:customStyle="1" w:styleId="xl109">
    <w:name w:val="xl109"/>
    <w:basedOn w:val="a"/>
    <w:rsid w:val="003A25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color w:val="000000"/>
      <w:kern w:val="0"/>
      <w:sz w:val="20"/>
      <w:szCs w:val="20"/>
    </w:rPr>
  </w:style>
  <w:style w:type="paragraph" w:customStyle="1" w:styleId="xl94">
    <w:name w:val="xl94"/>
    <w:basedOn w:val="a"/>
    <w:rsid w:val="003A25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6">
    <w:name w:val="xl96"/>
    <w:basedOn w:val="a"/>
    <w:rsid w:val="003A25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23">
    <w:name w:val="xl123"/>
    <w:basedOn w:val="a"/>
    <w:rsid w:val="003A2566"/>
    <w:pPr>
      <w:widowControl/>
      <w:pBdr>
        <w:bottom w:val="single" w:sz="8"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105">
    <w:name w:val="xl105"/>
    <w:basedOn w:val="a"/>
    <w:rsid w:val="003A25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08">
    <w:name w:val="xl108"/>
    <w:basedOn w:val="a"/>
    <w:rsid w:val="003A25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color w:val="000000"/>
      <w:kern w:val="0"/>
      <w:sz w:val="20"/>
      <w:szCs w:val="20"/>
    </w:rPr>
  </w:style>
  <w:style w:type="paragraph" w:customStyle="1" w:styleId="xl71">
    <w:name w:val="xl71"/>
    <w:basedOn w:val="a"/>
    <w:rsid w:val="003A2566"/>
    <w:pPr>
      <w:widowControl/>
      <w:pBdr>
        <w:top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b/>
      <w:bCs/>
      <w:color w:val="000000"/>
      <w:kern w:val="0"/>
      <w:sz w:val="24"/>
      <w:szCs w:val="24"/>
    </w:rPr>
  </w:style>
  <w:style w:type="paragraph" w:customStyle="1" w:styleId="xl89">
    <w:name w:val="xl89"/>
    <w:basedOn w:val="a"/>
    <w:rsid w:val="003A256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3">
    <w:name w:val="xl93"/>
    <w:basedOn w:val="a"/>
    <w:rsid w:val="003A25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color w:val="000000"/>
      <w:kern w:val="0"/>
      <w:sz w:val="20"/>
      <w:szCs w:val="20"/>
    </w:rPr>
  </w:style>
  <w:style w:type="paragraph" w:customStyle="1" w:styleId="xl87">
    <w:name w:val="xl87"/>
    <w:basedOn w:val="a"/>
    <w:rsid w:val="003A25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00">
    <w:name w:val="xl100"/>
    <w:basedOn w:val="a"/>
    <w:rsid w:val="003A25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75">
    <w:name w:val="xl75"/>
    <w:basedOn w:val="a"/>
    <w:rsid w:val="003A2566"/>
    <w:pPr>
      <w:widowControl/>
      <w:pBdr>
        <w:bottom w:val="single" w:sz="8" w:space="0" w:color="auto"/>
        <w:right w:val="single" w:sz="8"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85">
    <w:name w:val="xl85"/>
    <w:basedOn w:val="a"/>
    <w:rsid w:val="003A25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GTA-1">
    <w:name w:val="GTA正文-1"/>
    <w:basedOn w:val="a"/>
    <w:link w:val="GTA-1Char"/>
    <w:qFormat/>
    <w:rsid w:val="003A2566"/>
    <w:pPr>
      <w:spacing w:beforeLines="50" w:afterLines="50" w:line="360" w:lineRule="exact"/>
      <w:ind w:firstLineChars="200" w:firstLine="200"/>
    </w:pPr>
    <w:rPr>
      <w:rFonts w:ascii="Arial" w:eastAsia="微软雅黑" w:hAnsi="Arial"/>
      <w:szCs w:val="24"/>
      <w:lang w:val="zh-CN"/>
    </w:rPr>
  </w:style>
  <w:style w:type="paragraph" w:customStyle="1" w:styleId="xl90">
    <w:name w:val="xl90"/>
    <w:basedOn w:val="a"/>
    <w:rsid w:val="003A25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04">
    <w:name w:val="xl104"/>
    <w:basedOn w:val="a"/>
    <w:rsid w:val="003A25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21">
    <w:name w:val="列出段落2"/>
    <w:basedOn w:val="a"/>
    <w:uiPriority w:val="99"/>
    <w:qFormat/>
    <w:rsid w:val="003A2566"/>
    <w:pPr>
      <w:ind w:firstLineChars="200" w:firstLine="420"/>
    </w:pPr>
    <w:rPr>
      <w:rFonts w:ascii="Calibri" w:eastAsia="宋体" w:hAnsi="Calibri" w:cs="Times New Roman"/>
      <w:sz w:val="30"/>
      <w:szCs w:val="30"/>
    </w:rPr>
  </w:style>
  <w:style w:type="paragraph" w:customStyle="1" w:styleId="xl83">
    <w:name w:val="xl83"/>
    <w:basedOn w:val="a"/>
    <w:rsid w:val="003A25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font6">
    <w:name w:val="font6"/>
    <w:basedOn w:val="a"/>
    <w:rsid w:val="003A2566"/>
    <w:pPr>
      <w:widowControl/>
      <w:spacing w:before="100" w:beforeAutospacing="1" w:after="100" w:afterAutospacing="1"/>
      <w:jc w:val="left"/>
    </w:pPr>
    <w:rPr>
      <w:rFonts w:ascii="宋体" w:eastAsia="宋体" w:hAnsi="宋体" w:cs="宋体"/>
      <w:color w:val="FF0000"/>
      <w:kern w:val="0"/>
      <w:sz w:val="20"/>
      <w:szCs w:val="20"/>
    </w:rPr>
  </w:style>
  <w:style w:type="paragraph" w:customStyle="1" w:styleId="xl111">
    <w:name w:val="xl111"/>
    <w:basedOn w:val="a"/>
    <w:rsid w:val="003A25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01">
    <w:name w:val="xl101"/>
    <w:basedOn w:val="a"/>
    <w:rsid w:val="003A25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0">
    <w:name w:val="xl110"/>
    <w:basedOn w:val="a"/>
    <w:rsid w:val="003A25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font8">
    <w:name w:val="font8"/>
    <w:basedOn w:val="a"/>
    <w:rsid w:val="003A2566"/>
    <w:pPr>
      <w:widowControl/>
      <w:spacing w:before="100" w:beforeAutospacing="1" w:after="100" w:afterAutospacing="1"/>
      <w:jc w:val="left"/>
    </w:pPr>
    <w:rPr>
      <w:rFonts w:ascii="宋体" w:eastAsia="宋体" w:hAnsi="宋体" w:cs="宋体"/>
      <w:color w:val="000000"/>
      <w:kern w:val="0"/>
      <w:sz w:val="24"/>
      <w:szCs w:val="24"/>
    </w:rPr>
  </w:style>
  <w:style w:type="table" w:styleId="afc">
    <w:name w:val="Table Grid"/>
    <w:basedOn w:val="a1"/>
    <w:uiPriority w:val="59"/>
    <w:rsid w:val="003A2566"/>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网格型2"/>
    <w:rsid w:val="003A2566"/>
    <w:rPr>
      <w:rFonts w:ascii="Calibri" w:eastAsia="宋体"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网格型71"/>
    <w:rsid w:val="003A2566"/>
    <w:rPr>
      <w:rFonts w:ascii="Calibri" w:eastAsia="宋体"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382002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hyperlink" Target="http://221.14.6.70:8088/ggzy"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 Type="http://schemas.openxmlformats.org/officeDocument/2006/relationships/customXml" Target="../customXml/item2.xml"/><Relationship Id="rId16" Type="http://schemas.openxmlformats.org/officeDocument/2006/relationships/hyperlink" Target="http://www.cnca.gov.cn/cnca/zwxx/ggxx/images/2010/07/19/A6C32D2A507AC2A38326896013A67542.do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0AAF9C-FCDF-4879-9D01-75E5D3CE6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119</Pages>
  <Words>10424</Words>
  <Characters>59420</Characters>
  <Application>Microsoft Office Word</Application>
  <DocSecurity>0</DocSecurity>
  <Lines>495</Lines>
  <Paragraphs>139</Paragraphs>
  <ScaleCrop>false</ScaleCrop>
  <Company>Sky123.Org</Company>
  <LinksUpToDate>false</LinksUpToDate>
  <CharactersWithSpaces>69705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许昌市公共资源交易中心:沙鑫</cp:lastModifiedBy>
  <cp:revision>9</cp:revision>
  <cp:lastPrinted>2018-07-31T02:20:00Z</cp:lastPrinted>
  <dcterms:created xsi:type="dcterms:W3CDTF">2019-03-12T07:18:00Z</dcterms:created>
  <dcterms:modified xsi:type="dcterms:W3CDTF">2019-03-13T01:56:00Z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