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0A6" w:rsidRPr="00015F21" w:rsidRDefault="007E20A6" w:rsidP="007E20A6">
      <w:pPr>
        <w:tabs>
          <w:tab w:val="left" w:pos="3686"/>
        </w:tabs>
        <w:spacing w:line="320" w:lineRule="atLeast"/>
        <w:jc w:val="center"/>
        <w:rPr>
          <w:rFonts w:ascii="宋体" w:hAnsi="宋体"/>
          <w:b/>
          <w:bCs/>
          <w:sz w:val="36"/>
          <w:szCs w:val="36"/>
        </w:rPr>
      </w:pPr>
      <w:r w:rsidRPr="00015F21">
        <w:rPr>
          <w:rFonts w:ascii="宋体" w:hAnsi="宋体" w:hint="eastAsia"/>
          <w:b/>
          <w:bCs/>
          <w:sz w:val="36"/>
          <w:szCs w:val="36"/>
        </w:rPr>
        <w:t>许昌市</w:t>
      </w:r>
      <w:proofErr w:type="gramStart"/>
      <w:r w:rsidRPr="00015F21">
        <w:rPr>
          <w:rFonts w:ascii="宋体" w:hAnsi="宋体" w:hint="eastAsia"/>
          <w:b/>
          <w:bCs/>
          <w:sz w:val="36"/>
          <w:szCs w:val="36"/>
        </w:rPr>
        <w:t>建安区</w:t>
      </w:r>
      <w:proofErr w:type="gramEnd"/>
      <w:r w:rsidRPr="00015F21">
        <w:rPr>
          <w:rFonts w:ascii="宋体" w:hAnsi="宋体" w:hint="eastAsia"/>
          <w:b/>
          <w:bCs/>
          <w:sz w:val="36"/>
          <w:szCs w:val="36"/>
        </w:rPr>
        <w:t>2018年农田水利工程维修养护资金项</w:t>
      </w:r>
      <w:bookmarkStart w:id="0" w:name="_GoBack"/>
      <w:bookmarkEnd w:id="0"/>
      <w:r w:rsidRPr="00015F21">
        <w:rPr>
          <w:rFonts w:ascii="宋体" w:hAnsi="宋体" w:hint="eastAsia"/>
          <w:b/>
          <w:bCs/>
          <w:sz w:val="36"/>
          <w:szCs w:val="36"/>
        </w:rPr>
        <w:t>目</w:t>
      </w:r>
    </w:p>
    <w:p w:rsidR="007E20A6" w:rsidRPr="00015F21" w:rsidRDefault="007E20A6" w:rsidP="007E20A6">
      <w:pPr>
        <w:tabs>
          <w:tab w:val="left" w:pos="3686"/>
        </w:tabs>
        <w:spacing w:line="320" w:lineRule="atLeast"/>
        <w:jc w:val="center"/>
        <w:rPr>
          <w:rFonts w:ascii="宋体" w:hAnsi="宋体"/>
          <w:b/>
          <w:bCs/>
          <w:sz w:val="36"/>
          <w:szCs w:val="36"/>
        </w:rPr>
      </w:pPr>
      <w:r w:rsidRPr="00015F21">
        <w:rPr>
          <w:rFonts w:ascii="宋体" w:hAnsi="宋体"/>
          <w:b/>
          <w:bCs/>
          <w:sz w:val="36"/>
          <w:szCs w:val="36"/>
        </w:rPr>
        <w:t>招标公告</w:t>
      </w:r>
    </w:p>
    <w:p w:rsidR="007E20A6" w:rsidRDefault="007E20A6" w:rsidP="007E20A6">
      <w:pPr>
        <w:spacing w:line="360" w:lineRule="auto"/>
        <w:rPr>
          <w:rFonts w:ascii="宋体" w:hAnsi="宋体"/>
          <w:b/>
          <w:sz w:val="24"/>
        </w:rPr>
      </w:pPr>
      <w:r>
        <w:rPr>
          <w:rFonts w:ascii="宋体" w:hAnsi="宋体" w:hint="eastAsia"/>
          <w:b/>
          <w:sz w:val="24"/>
        </w:rPr>
        <w:t>一、招标条件</w:t>
      </w:r>
    </w:p>
    <w:p w:rsidR="007E20A6" w:rsidRDefault="007E20A6" w:rsidP="007E20A6">
      <w:pPr>
        <w:spacing w:line="360" w:lineRule="auto"/>
        <w:ind w:firstLineChars="200" w:firstLine="480"/>
        <w:rPr>
          <w:rFonts w:ascii="宋体" w:hAnsi="宋体"/>
          <w:sz w:val="24"/>
        </w:rPr>
      </w:pPr>
      <w:r>
        <w:rPr>
          <w:rFonts w:ascii="宋体" w:hAnsi="宋体" w:hint="eastAsia"/>
          <w:bCs/>
          <w:sz w:val="24"/>
        </w:rPr>
        <w:t>许昌市建安区2018年农田水利工程维修养护资金项目</w:t>
      </w:r>
      <w:r>
        <w:rPr>
          <w:rFonts w:ascii="宋体" w:hAnsi="宋体" w:hint="eastAsia"/>
          <w:sz w:val="24"/>
        </w:rPr>
        <w:t>，已由许昌市建安区水务局以建安水【2018】132号批准建设，招标人为</w:t>
      </w:r>
      <w:r>
        <w:rPr>
          <w:rFonts w:ascii="宋体" w:hAnsi="宋体"/>
          <w:sz w:val="24"/>
        </w:rPr>
        <w:t>许昌市建安区农田水利建设管理局</w:t>
      </w:r>
      <w:r>
        <w:rPr>
          <w:rFonts w:ascii="宋体" w:hAnsi="宋体" w:hint="eastAsia"/>
          <w:sz w:val="24"/>
        </w:rPr>
        <w:t>，建设资金为专项补助资金，项目出资比例为100%。项目已具备招标条件，现对该项目施工进行公开招标。</w:t>
      </w:r>
    </w:p>
    <w:p w:rsidR="007E20A6" w:rsidRDefault="007E20A6" w:rsidP="007E20A6">
      <w:pPr>
        <w:spacing w:line="360" w:lineRule="auto"/>
        <w:rPr>
          <w:rFonts w:ascii="宋体" w:hAnsi="宋体"/>
          <w:b/>
          <w:sz w:val="24"/>
        </w:rPr>
      </w:pPr>
      <w:r>
        <w:rPr>
          <w:rFonts w:ascii="宋体" w:hAnsi="宋体" w:hint="eastAsia"/>
          <w:b/>
          <w:sz w:val="24"/>
        </w:rPr>
        <w:t>二、项目概况与招标范围</w:t>
      </w:r>
    </w:p>
    <w:p w:rsidR="007E20A6" w:rsidRPr="00B71832" w:rsidRDefault="007E20A6" w:rsidP="007E20A6">
      <w:pPr>
        <w:spacing w:line="360" w:lineRule="auto"/>
        <w:rPr>
          <w:rFonts w:ascii="宋体" w:hAnsi="宋体"/>
          <w:color w:val="000000" w:themeColor="text1"/>
          <w:sz w:val="24"/>
        </w:rPr>
      </w:pPr>
      <w:r>
        <w:rPr>
          <w:rFonts w:ascii="宋体" w:hAnsi="宋体" w:hint="eastAsia"/>
          <w:sz w:val="24"/>
        </w:rPr>
        <w:t xml:space="preserve"> 1、项目编号：</w:t>
      </w:r>
      <w:r w:rsidRPr="00B71832">
        <w:rPr>
          <w:rFonts w:ascii="宋体" w:hAnsi="宋体" w:hint="eastAsia"/>
          <w:color w:val="000000" w:themeColor="text1"/>
          <w:sz w:val="24"/>
        </w:rPr>
        <w:t>XCGC-</w:t>
      </w:r>
      <w:r w:rsidRPr="00B71832">
        <w:rPr>
          <w:rFonts w:ascii="宋体" w:hAnsi="宋体"/>
          <w:color w:val="000000" w:themeColor="text1"/>
          <w:sz w:val="24"/>
        </w:rPr>
        <w:t>S201</w:t>
      </w:r>
      <w:r w:rsidRPr="00B71832">
        <w:rPr>
          <w:rFonts w:ascii="宋体" w:hAnsi="宋体" w:hint="eastAsia"/>
          <w:color w:val="000000" w:themeColor="text1"/>
          <w:sz w:val="24"/>
        </w:rPr>
        <w:t xml:space="preserve">9004 </w:t>
      </w:r>
    </w:p>
    <w:p w:rsidR="007E20A6" w:rsidRDefault="007E20A6" w:rsidP="007E20A6">
      <w:pPr>
        <w:spacing w:line="360" w:lineRule="auto"/>
        <w:rPr>
          <w:rFonts w:ascii="宋体" w:hAnsi="宋体"/>
          <w:sz w:val="24"/>
        </w:rPr>
      </w:pPr>
      <w:r>
        <w:rPr>
          <w:rFonts w:ascii="宋体" w:hAnsi="宋体" w:hint="eastAsia"/>
          <w:sz w:val="24"/>
        </w:rPr>
        <w:t xml:space="preserve"> 2、项目概况：本项目位于陈曹乡郑拐村、尚庄村、西靳庄村、袁村、许东村、许西村、孙拐村、双楼张村、河沿张村、刘寨村、三村共11个行政村。</w:t>
      </w:r>
      <w:r>
        <w:rPr>
          <w:rFonts w:ascii="宋体" w:hAnsi="宋体" w:cs="宋体" w:hint="eastAsia"/>
          <w:sz w:val="24"/>
        </w:rPr>
        <w:t>建设内容包括维修旧井（洗井），更新配套机井（配备智能化井房，配水泵、铺设地埋线、铺设地埋管道），部分桥梁维修及所有桥梁两侧栏杆涂白，路边沟整修，变压器拆移（1台），中心支柱维修，变压器维修。</w:t>
      </w:r>
      <w:r>
        <w:rPr>
          <w:rFonts w:ascii="宋体" w:hAnsi="宋体" w:cs="宋体" w:hint="eastAsia"/>
          <w:color w:val="FFFFFF"/>
          <w:sz w:val="24"/>
        </w:rPr>
        <w:t>）</w:t>
      </w:r>
    </w:p>
    <w:p w:rsidR="007E20A6" w:rsidRDefault="007E20A6" w:rsidP="007E20A6">
      <w:pPr>
        <w:spacing w:line="360" w:lineRule="auto"/>
        <w:rPr>
          <w:rFonts w:ascii="宋体" w:hAnsi="宋体"/>
          <w:sz w:val="24"/>
        </w:rPr>
      </w:pPr>
      <w:r>
        <w:rPr>
          <w:rFonts w:ascii="宋体" w:hAnsi="宋体" w:hint="eastAsia"/>
          <w:sz w:val="24"/>
        </w:rPr>
        <w:t xml:space="preserve"> 3、招标范围：施工标段范围为招标文件、工程量清单、施工图纸、设计变更（如有）及答疑纪要（如有）范围内的所有工程内容。</w:t>
      </w:r>
    </w:p>
    <w:p w:rsidR="007E20A6" w:rsidRDefault="007E20A6" w:rsidP="007E20A6">
      <w:pPr>
        <w:spacing w:line="360" w:lineRule="auto"/>
        <w:rPr>
          <w:rFonts w:ascii="宋体" w:hAnsi="宋体"/>
          <w:sz w:val="24"/>
        </w:rPr>
      </w:pPr>
      <w:r>
        <w:rPr>
          <w:rFonts w:ascii="宋体" w:hAnsi="宋体" w:hint="eastAsia"/>
          <w:sz w:val="24"/>
        </w:rPr>
        <w:t xml:space="preserve"> 4、计划工期：60日历天。</w:t>
      </w:r>
    </w:p>
    <w:p w:rsidR="007E20A6" w:rsidRDefault="007E20A6" w:rsidP="007E20A6">
      <w:pPr>
        <w:spacing w:line="360" w:lineRule="auto"/>
        <w:rPr>
          <w:rFonts w:ascii="宋体" w:hAnsi="宋体"/>
          <w:sz w:val="24"/>
        </w:rPr>
      </w:pPr>
      <w:r>
        <w:rPr>
          <w:rFonts w:ascii="宋体" w:hAnsi="宋体" w:hint="eastAsia"/>
          <w:sz w:val="24"/>
        </w:rPr>
        <w:t xml:space="preserve"> 5、质量要求：合格（符合国家现行的验收规范和标准）。</w:t>
      </w:r>
    </w:p>
    <w:p w:rsidR="007E20A6" w:rsidRDefault="007E20A6" w:rsidP="007E20A6">
      <w:pPr>
        <w:spacing w:line="360" w:lineRule="auto"/>
        <w:ind w:firstLineChars="50" w:firstLine="120"/>
        <w:rPr>
          <w:rFonts w:ascii="宋体" w:hAnsi="宋体"/>
          <w:sz w:val="24"/>
        </w:rPr>
      </w:pPr>
      <w:r>
        <w:rPr>
          <w:rFonts w:ascii="宋体" w:hAnsi="宋体" w:hint="eastAsia"/>
          <w:sz w:val="24"/>
        </w:rPr>
        <w:t>6、标段划分及招标控制价：本项目共1个标段，均为施工标本次招标内容如下：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4972"/>
        <w:gridCol w:w="1936"/>
      </w:tblGrid>
      <w:tr w:rsidR="007E20A6" w:rsidTr="008401CE">
        <w:trPr>
          <w:trHeight w:val="640"/>
          <w:jc w:val="center"/>
        </w:trPr>
        <w:tc>
          <w:tcPr>
            <w:tcW w:w="1691" w:type="dxa"/>
            <w:vAlign w:val="center"/>
          </w:tcPr>
          <w:p w:rsidR="007E20A6" w:rsidRDefault="007E20A6" w:rsidP="008401CE">
            <w:pPr>
              <w:spacing w:line="360" w:lineRule="auto"/>
              <w:jc w:val="center"/>
              <w:rPr>
                <w:rFonts w:ascii="宋体" w:hAnsi="宋体"/>
                <w:sz w:val="24"/>
              </w:rPr>
            </w:pPr>
            <w:r>
              <w:rPr>
                <w:rFonts w:ascii="宋体" w:hAnsi="宋体" w:hint="eastAsia"/>
                <w:sz w:val="24"/>
              </w:rPr>
              <w:t>标段</w:t>
            </w:r>
          </w:p>
        </w:tc>
        <w:tc>
          <w:tcPr>
            <w:tcW w:w="4972" w:type="dxa"/>
            <w:vAlign w:val="center"/>
          </w:tcPr>
          <w:p w:rsidR="007E20A6" w:rsidRDefault="007E20A6" w:rsidP="008401CE">
            <w:pPr>
              <w:spacing w:line="360" w:lineRule="auto"/>
              <w:jc w:val="center"/>
              <w:rPr>
                <w:rFonts w:ascii="宋体" w:hAnsi="宋体"/>
                <w:sz w:val="24"/>
              </w:rPr>
            </w:pPr>
            <w:r>
              <w:rPr>
                <w:rFonts w:ascii="宋体" w:hAnsi="宋体" w:hint="eastAsia"/>
                <w:sz w:val="24"/>
              </w:rPr>
              <w:t>主要建设内容</w:t>
            </w:r>
          </w:p>
        </w:tc>
        <w:tc>
          <w:tcPr>
            <w:tcW w:w="1936" w:type="dxa"/>
            <w:vAlign w:val="center"/>
          </w:tcPr>
          <w:p w:rsidR="007E20A6" w:rsidRDefault="007E20A6" w:rsidP="008401CE">
            <w:pPr>
              <w:spacing w:line="360" w:lineRule="auto"/>
              <w:jc w:val="center"/>
              <w:rPr>
                <w:rFonts w:ascii="宋体" w:hAnsi="宋体"/>
                <w:sz w:val="24"/>
              </w:rPr>
            </w:pPr>
            <w:r>
              <w:rPr>
                <w:rFonts w:ascii="宋体" w:hAnsi="宋体" w:hint="eastAsia"/>
                <w:sz w:val="24"/>
              </w:rPr>
              <w:t>招标控制价（元）</w:t>
            </w:r>
          </w:p>
        </w:tc>
      </w:tr>
      <w:tr w:rsidR="007E20A6" w:rsidTr="008401CE">
        <w:trPr>
          <w:cantSplit/>
          <w:trHeight w:val="843"/>
          <w:jc w:val="center"/>
        </w:trPr>
        <w:tc>
          <w:tcPr>
            <w:tcW w:w="1691" w:type="dxa"/>
            <w:vAlign w:val="center"/>
          </w:tcPr>
          <w:p w:rsidR="007E20A6" w:rsidRDefault="007E20A6" w:rsidP="008401CE">
            <w:pPr>
              <w:spacing w:line="360" w:lineRule="auto"/>
              <w:jc w:val="center"/>
              <w:rPr>
                <w:rFonts w:ascii="宋体" w:hAnsi="宋体"/>
                <w:sz w:val="24"/>
              </w:rPr>
            </w:pPr>
            <w:r>
              <w:rPr>
                <w:rFonts w:ascii="宋体" w:hAnsi="宋体" w:hint="eastAsia"/>
                <w:sz w:val="24"/>
              </w:rPr>
              <w:t>1</w:t>
            </w:r>
          </w:p>
        </w:tc>
        <w:tc>
          <w:tcPr>
            <w:tcW w:w="4972" w:type="dxa"/>
            <w:vAlign w:val="center"/>
          </w:tcPr>
          <w:p w:rsidR="007E20A6" w:rsidRDefault="007E20A6" w:rsidP="008401CE">
            <w:pPr>
              <w:spacing w:line="360" w:lineRule="auto"/>
              <w:jc w:val="center"/>
              <w:rPr>
                <w:rFonts w:ascii="宋体" w:hAnsi="宋体"/>
                <w:sz w:val="24"/>
              </w:rPr>
            </w:pPr>
            <w:r>
              <w:rPr>
                <w:rFonts w:ascii="宋体" w:hAnsi="宋体" w:hint="eastAsia"/>
                <w:sz w:val="24"/>
              </w:rPr>
              <w:t>陈曹乡共11个行政村（建筑及机电安装工程）</w:t>
            </w:r>
          </w:p>
        </w:tc>
        <w:tc>
          <w:tcPr>
            <w:tcW w:w="1936" w:type="dxa"/>
            <w:vAlign w:val="center"/>
          </w:tcPr>
          <w:p w:rsidR="007E20A6" w:rsidRDefault="007E20A6" w:rsidP="008401CE">
            <w:pPr>
              <w:spacing w:line="360" w:lineRule="auto"/>
              <w:jc w:val="center"/>
              <w:rPr>
                <w:rFonts w:ascii="宋体" w:hAnsi="宋体"/>
                <w:sz w:val="24"/>
              </w:rPr>
            </w:pPr>
            <w:r>
              <w:rPr>
                <w:rFonts w:ascii="宋体" w:hAnsi="宋体" w:hint="eastAsia"/>
                <w:sz w:val="24"/>
              </w:rPr>
              <w:t>1071062.28</w:t>
            </w:r>
          </w:p>
        </w:tc>
      </w:tr>
    </w:tbl>
    <w:p w:rsidR="007E20A6" w:rsidRDefault="007E20A6" w:rsidP="007E20A6">
      <w:pPr>
        <w:spacing w:line="360" w:lineRule="auto"/>
        <w:rPr>
          <w:rFonts w:ascii="宋体" w:hAnsi="宋体"/>
          <w:b/>
          <w:bCs/>
          <w:sz w:val="24"/>
        </w:rPr>
      </w:pPr>
      <w:r>
        <w:rPr>
          <w:rFonts w:ascii="宋体" w:hAnsi="宋体" w:hint="eastAsia"/>
          <w:b/>
          <w:bCs/>
          <w:sz w:val="24"/>
        </w:rPr>
        <w:t>三、投标人资格要求</w:t>
      </w:r>
    </w:p>
    <w:p w:rsidR="007E20A6" w:rsidRDefault="007E20A6" w:rsidP="007E20A6">
      <w:pPr>
        <w:spacing w:line="360" w:lineRule="auto"/>
        <w:rPr>
          <w:rFonts w:ascii="宋体" w:hAnsi="宋体"/>
          <w:sz w:val="24"/>
        </w:rPr>
      </w:pPr>
      <w:r>
        <w:rPr>
          <w:rFonts w:ascii="宋体" w:hAnsi="宋体" w:hint="eastAsia"/>
          <w:sz w:val="24"/>
        </w:rPr>
        <w:t>1、投标人在中华人民共和国境内注册，具有独立企业法人资格，具有有效的营业执照、税务登记证、组织机构代码证（或三证合一的营业执照）、银行基本账户开户许可证。</w:t>
      </w:r>
    </w:p>
    <w:p w:rsidR="007E20A6" w:rsidRDefault="007E20A6" w:rsidP="007E20A6">
      <w:pPr>
        <w:spacing w:line="360" w:lineRule="auto"/>
        <w:rPr>
          <w:rFonts w:ascii="宋体" w:hAnsi="宋体"/>
          <w:sz w:val="24"/>
        </w:rPr>
      </w:pPr>
      <w:r>
        <w:rPr>
          <w:rFonts w:ascii="宋体" w:hAnsi="宋体" w:hint="eastAsia"/>
          <w:sz w:val="24"/>
        </w:rPr>
        <w:t>2、资质要求：</w:t>
      </w:r>
    </w:p>
    <w:p w:rsidR="007E20A6" w:rsidRDefault="007E20A6" w:rsidP="007E20A6">
      <w:pPr>
        <w:spacing w:line="360" w:lineRule="auto"/>
        <w:rPr>
          <w:rFonts w:ascii="宋体" w:hAnsi="宋体"/>
          <w:sz w:val="24"/>
        </w:rPr>
      </w:pPr>
      <w:r>
        <w:rPr>
          <w:rFonts w:ascii="宋体" w:hAnsi="宋体" w:hint="eastAsia"/>
          <w:sz w:val="24"/>
        </w:rPr>
        <w:t>（1）投标人须具有水利水电工程施工总承包叁级及以上资质，且具备有效的安全生产许可证；</w:t>
      </w:r>
    </w:p>
    <w:p w:rsidR="007E20A6" w:rsidRDefault="007E20A6" w:rsidP="007E20A6">
      <w:pPr>
        <w:spacing w:line="360" w:lineRule="auto"/>
        <w:rPr>
          <w:rFonts w:ascii="宋体" w:hAnsi="宋体"/>
          <w:sz w:val="24"/>
        </w:rPr>
      </w:pPr>
      <w:r>
        <w:rPr>
          <w:rFonts w:ascii="宋体" w:hAnsi="宋体" w:hint="eastAsia"/>
          <w:sz w:val="24"/>
        </w:rPr>
        <w:t>（2）拟派项目负责人为水利水电工程专业二级以上（含二级）注册建造师，并具有水</w:t>
      </w:r>
      <w:r>
        <w:rPr>
          <w:rFonts w:ascii="宋体" w:hAnsi="宋体" w:hint="eastAsia"/>
          <w:sz w:val="24"/>
        </w:rPr>
        <w:lastRenderedPageBreak/>
        <w:t>行政主管部门颁发的有效的安全生产考核合格证书，且不得担任其它在施建设工程项目的项目经理；技术负责人具有相关专业中级及以上技术职称。</w:t>
      </w:r>
    </w:p>
    <w:p w:rsidR="007E20A6" w:rsidRDefault="007E20A6" w:rsidP="007E20A6">
      <w:pPr>
        <w:spacing w:line="360" w:lineRule="auto"/>
        <w:rPr>
          <w:rFonts w:ascii="宋体" w:hAnsi="宋体"/>
          <w:sz w:val="24"/>
        </w:rPr>
      </w:pPr>
      <w:r>
        <w:rPr>
          <w:rFonts w:ascii="宋体" w:hAnsi="宋体" w:hint="eastAsia"/>
          <w:sz w:val="24"/>
        </w:rPr>
        <w:t>（3）企业主要负责人、项目负责人及专职安全员应取得水行政主管部门核发的安全生产考核合格证；</w:t>
      </w:r>
    </w:p>
    <w:p w:rsidR="007E20A6" w:rsidRDefault="007E20A6" w:rsidP="007E20A6">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3、未被列入“信用中国”网站（www.creditchina.gov.cn)失信被执行人名单的投标人、“国家企业信用公示系统”网站（www.gsxt.gov.cn）严重违法失信企业名单（黑名单）的投标人、“全国法院失信被执行人"名单信息的投标人（http://shixin.court.gov.cn/）（招标人、代理机构或评标专家委员会于评标现场查询）；信用信息查询记录和证据留存具体方式：经评标委员会确认的查询结果网页截图作为查询记录和证据，与其他文件一并保存。</w:t>
      </w:r>
    </w:p>
    <w:p w:rsidR="007E20A6" w:rsidRDefault="007E20A6" w:rsidP="007E20A6">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4、</w:t>
      </w:r>
      <w:r>
        <w:rPr>
          <w:rFonts w:ascii="宋体" w:hAnsi="宋体" w:hint="eastAsia"/>
          <w:sz w:val="24"/>
        </w:rPr>
        <w:t>投标企业需在全国水利建设市场监管服务平台公开进行信用信息公示，拟派项目经理、委托代理人均在全国水利建设市场监管服务平台信用信息公开</w:t>
      </w:r>
      <w:r>
        <w:rPr>
          <w:rFonts w:ascii="宋体" w:hAnsi="宋体" w:cs="宋体" w:hint="eastAsia"/>
          <w:kern w:val="0"/>
          <w:sz w:val="24"/>
        </w:rPr>
        <w:t>（以上内容均以</w:t>
      </w:r>
      <w:proofErr w:type="gramStart"/>
      <w:r>
        <w:rPr>
          <w:rFonts w:ascii="宋体" w:hAnsi="宋体" w:cs="宋体" w:hint="eastAsia"/>
          <w:kern w:val="0"/>
          <w:sz w:val="24"/>
        </w:rPr>
        <w:t>网页版</w:t>
      </w:r>
      <w:proofErr w:type="gramEnd"/>
      <w:r>
        <w:rPr>
          <w:rFonts w:ascii="宋体" w:hAnsi="宋体" w:cs="宋体" w:hint="eastAsia"/>
          <w:kern w:val="0"/>
          <w:sz w:val="24"/>
        </w:rPr>
        <w:t>公示为准）。</w:t>
      </w:r>
    </w:p>
    <w:p w:rsidR="007E20A6" w:rsidRDefault="007E20A6" w:rsidP="007E20A6">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5、投标人可以对本项目1个标段进行投标。</w:t>
      </w:r>
    </w:p>
    <w:p w:rsidR="007E20A6" w:rsidRDefault="007E20A6" w:rsidP="007E20A6">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6、本次招标不接受联合体投标。</w:t>
      </w:r>
    </w:p>
    <w:p w:rsidR="007E20A6" w:rsidRDefault="007E20A6" w:rsidP="007E20A6">
      <w:pPr>
        <w:spacing w:line="360" w:lineRule="auto"/>
        <w:rPr>
          <w:rFonts w:ascii="宋体" w:hAnsi="宋体"/>
          <w:b/>
          <w:sz w:val="24"/>
        </w:rPr>
      </w:pPr>
      <w:r>
        <w:rPr>
          <w:rFonts w:ascii="宋体" w:hAnsi="宋体" w:hint="eastAsia"/>
          <w:b/>
          <w:sz w:val="24"/>
        </w:rPr>
        <w:t>四、投标报名时间及方式</w:t>
      </w:r>
    </w:p>
    <w:p w:rsidR="007E20A6" w:rsidRDefault="007E20A6" w:rsidP="007E20A6">
      <w:pPr>
        <w:spacing w:line="360" w:lineRule="auto"/>
        <w:rPr>
          <w:rFonts w:ascii="宋体" w:hAnsi="宋体"/>
          <w:sz w:val="24"/>
        </w:rPr>
      </w:pPr>
      <w:r>
        <w:rPr>
          <w:rFonts w:ascii="宋体" w:hAnsi="宋体" w:hint="eastAsia"/>
          <w:sz w:val="24"/>
        </w:rPr>
        <w:t>1、投标人持CA数字认证证书，登录【全国公共资源交易平台（河南省·许昌市）】“系统用户注册”入口（http://221.14.6.70:8088/ggzy/eps/public/RegistAllJcxx.html）进行免费注册登记（详见“常见问题解答-诚信库网上注册相关资料下载”）；</w:t>
      </w:r>
    </w:p>
    <w:p w:rsidR="007E20A6" w:rsidRDefault="007E20A6" w:rsidP="007E20A6">
      <w:pPr>
        <w:spacing w:line="360" w:lineRule="auto"/>
        <w:rPr>
          <w:rFonts w:ascii="宋体" w:hAnsi="宋体"/>
          <w:sz w:val="24"/>
        </w:rPr>
      </w:pPr>
      <w:r>
        <w:rPr>
          <w:rFonts w:ascii="宋体" w:hAnsi="宋体" w:hint="eastAsia"/>
          <w:sz w:val="24"/>
        </w:rPr>
        <w:t>2、在投标截止时间前登录【全国公共资源交易平台（河南省·许昌市）】“投标人/供应商登录”入口（http://221.14.6.70:8088/ggzy/）自行下载招标文件（详见“常见问题解答-交易系统操作手册”）。</w:t>
      </w:r>
    </w:p>
    <w:p w:rsidR="007E20A6" w:rsidRDefault="007E20A6" w:rsidP="007E20A6">
      <w:pPr>
        <w:spacing w:line="360" w:lineRule="auto"/>
        <w:rPr>
          <w:rFonts w:ascii="宋体" w:hAnsi="宋体"/>
          <w:b/>
          <w:sz w:val="24"/>
        </w:rPr>
      </w:pPr>
      <w:r>
        <w:rPr>
          <w:rFonts w:ascii="宋体" w:hAnsi="宋体" w:hint="eastAsia"/>
          <w:b/>
          <w:sz w:val="24"/>
        </w:rPr>
        <w:t>五、招标文件和施工图纸的获取</w:t>
      </w:r>
    </w:p>
    <w:p w:rsidR="007E20A6" w:rsidRDefault="007E20A6" w:rsidP="007E20A6">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1、招标文件和工程量清单的获取：投标人于投标文件递交截止时间前均可登录【全国公共资源交易平台</w:t>
      </w:r>
      <w:r>
        <w:rPr>
          <w:rFonts w:ascii="宋体" w:hAnsi="宋体" w:cs="宋体"/>
          <w:kern w:val="0"/>
          <w:sz w:val="24"/>
        </w:rPr>
        <w:t>(</w:t>
      </w:r>
      <w:r>
        <w:rPr>
          <w:rFonts w:ascii="宋体" w:hAnsi="宋体" w:cs="宋体" w:hint="eastAsia"/>
          <w:kern w:val="0"/>
          <w:sz w:val="24"/>
        </w:rPr>
        <w:t>河南省</w:t>
      </w:r>
      <w:r>
        <w:rPr>
          <w:rFonts w:ascii="MS Mincho" w:eastAsia="MS Mincho" w:hAnsi="MS Mincho" w:cs="MS Mincho" w:hint="eastAsia"/>
          <w:kern w:val="0"/>
          <w:sz w:val="24"/>
        </w:rPr>
        <w:t>▪</w:t>
      </w:r>
      <w:r>
        <w:rPr>
          <w:rFonts w:ascii="宋体" w:hAnsi="宋体" w:cs="宋体" w:hint="eastAsia"/>
          <w:kern w:val="0"/>
          <w:sz w:val="24"/>
        </w:rPr>
        <w:t>许昌市</w:t>
      </w:r>
      <w:r>
        <w:rPr>
          <w:rFonts w:ascii="宋体" w:hAnsi="宋体" w:cs="宋体"/>
          <w:kern w:val="0"/>
          <w:sz w:val="24"/>
        </w:rPr>
        <w:t>)</w:t>
      </w:r>
      <w:r>
        <w:rPr>
          <w:rFonts w:ascii="宋体" w:hAnsi="宋体" w:cs="宋体" w:hint="eastAsia"/>
          <w:kern w:val="0"/>
          <w:sz w:val="24"/>
        </w:rPr>
        <w:t>】（</w:t>
      </w:r>
      <w:r>
        <w:rPr>
          <w:rFonts w:ascii="宋体" w:hAnsi="宋体" w:cs="宋体"/>
          <w:kern w:val="0"/>
          <w:sz w:val="24"/>
        </w:rPr>
        <w:t>http://www.xczbtb.com/</w:t>
      </w:r>
      <w:r>
        <w:rPr>
          <w:rFonts w:ascii="宋体" w:hAnsi="宋体" w:cs="宋体" w:hint="eastAsia"/>
          <w:kern w:val="0"/>
          <w:sz w:val="24"/>
        </w:rPr>
        <w:t>），通过“投标人</w:t>
      </w:r>
      <w:r>
        <w:rPr>
          <w:rFonts w:ascii="宋体" w:hAnsi="宋体" w:cs="宋体"/>
          <w:kern w:val="0"/>
          <w:sz w:val="24"/>
        </w:rPr>
        <w:t>/</w:t>
      </w:r>
      <w:r>
        <w:rPr>
          <w:rFonts w:ascii="宋体" w:hAnsi="宋体" w:cs="宋体" w:hint="eastAsia"/>
          <w:kern w:val="0"/>
          <w:sz w:val="24"/>
        </w:rPr>
        <w:t>供应商登录”</w:t>
      </w:r>
      <w:r>
        <w:rPr>
          <w:rFonts w:ascii="宋体" w:hAnsi="宋体" w:cs="宋体"/>
          <w:kern w:val="0"/>
          <w:sz w:val="24"/>
        </w:rPr>
        <w:t xml:space="preserve"> </w:t>
      </w:r>
      <w:r>
        <w:rPr>
          <w:rFonts w:ascii="宋体" w:hAnsi="宋体" w:cs="宋体" w:hint="eastAsia"/>
          <w:kern w:val="0"/>
          <w:sz w:val="24"/>
        </w:rPr>
        <w:t>入口自行下载。</w:t>
      </w:r>
    </w:p>
    <w:p w:rsidR="007E20A6" w:rsidRDefault="007E20A6" w:rsidP="007E20A6">
      <w:pPr>
        <w:widowControl/>
        <w:shd w:val="clear" w:color="auto" w:fill="FFFFFF"/>
        <w:spacing w:line="360" w:lineRule="auto"/>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、施工图纸下载：按照招标文件中第二章投标人须知前附表第</w:t>
      </w:r>
      <w:r>
        <w:rPr>
          <w:rFonts w:ascii="宋体" w:hAnsi="宋体" w:cs="宋体"/>
          <w:kern w:val="0"/>
          <w:sz w:val="24"/>
        </w:rPr>
        <w:t>2.1</w:t>
      </w:r>
      <w:r>
        <w:rPr>
          <w:rFonts w:ascii="宋体" w:hAnsi="宋体" w:cs="宋体" w:hint="eastAsia"/>
          <w:kern w:val="0"/>
          <w:sz w:val="24"/>
        </w:rPr>
        <w:t>项所给的网址自行下载。</w:t>
      </w:r>
    </w:p>
    <w:p w:rsidR="007E20A6" w:rsidRDefault="007E20A6" w:rsidP="007E20A6">
      <w:pPr>
        <w:widowControl/>
        <w:shd w:val="clear" w:color="auto" w:fill="FFFFFF"/>
        <w:spacing w:line="360" w:lineRule="auto"/>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、招标文件每套售价</w:t>
      </w:r>
      <w:r>
        <w:rPr>
          <w:rFonts w:ascii="宋体" w:hAnsi="宋体" w:cs="宋体"/>
          <w:kern w:val="0"/>
          <w:sz w:val="24"/>
        </w:rPr>
        <w:t>1000</w:t>
      </w:r>
      <w:r>
        <w:rPr>
          <w:rFonts w:ascii="宋体" w:hAnsi="宋体" w:cs="宋体" w:hint="eastAsia"/>
          <w:kern w:val="0"/>
          <w:sz w:val="24"/>
        </w:rPr>
        <w:t>元，于递交投标文件时缴纳给招标代理机构，售后不退。</w:t>
      </w:r>
    </w:p>
    <w:p w:rsidR="007E20A6" w:rsidRDefault="007E20A6" w:rsidP="007E20A6">
      <w:pPr>
        <w:spacing w:line="360" w:lineRule="auto"/>
        <w:rPr>
          <w:rFonts w:ascii="宋体" w:hAnsi="宋体"/>
          <w:b/>
          <w:sz w:val="24"/>
        </w:rPr>
      </w:pPr>
      <w:r>
        <w:rPr>
          <w:rFonts w:ascii="宋体" w:hAnsi="宋体" w:hint="eastAsia"/>
          <w:b/>
          <w:sz w:val="24"/>
        </w:rPr>
        <w:lastRenderedPageBreak/>
        <w:t>六、投标文件的递交</w:t>
      </w:r>
    </w:p>
    <w:p w:rsidR="007E20A6" w:rsidRDefault="007E20A6" w:rsidP="007E20A6">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1、投标文件递交的截止时间及开标时间：2019年03月28日10时30分。</w:t>
      </w:r>
    </w:p>
    <w:p w:rsidR="007E20A6" w:rsidRDefault="007E20A6" w:rsidP="007E20A6">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2、投标文件递交地点：许昌市公共资源交易中心（许昌市龙兴路竹林路交汇处公共资源大厦三楼）开标二室。</w:t>
      </w:r>
    </w:p>
    <w:p w:rsidR="007E20A6" w:rsidRDefault="007E20A6" w:rsidP="007E20A6">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3、逾期送达的或者未送达指定地点的投标文件，招标人不予受理。</w:t>
      </w:r>
    </w:p>
    <w:p w:rsidR="007E20A6" w:rsidRDefault="007E20A6" w:rsidP="007E20A6">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4、未通过【全国公共资源交易平台(河南省</w:t>
      </w:r>
      <w:r>
        <w:rPr>
          <w:rFonts w:ascii="MS Mincho" w:eastAsia="MS Mincho" w:hAnsi="MS Mincho" w:cs="MS Mincho" w:hint="eastAsia"/>
          <w:kern w:val="0"/>
          <w:sz w:val="24"/>
        </w:rPr>
        <w:t>▪</w:t>
      </w:r>
      <w:r>
        <w:rPr>
          <w:rFonts w:ascii="宋体" w:hAnsi="宋体" w:cs="宋体" w:hint="eastAsia"/>
          <w:kern w:val="0"/>
          <w:sz w:val="24"/>
        </w:rPr>
        <w:t>许昌市)】下载招标文件的投标人，其投标文件将拒收。</w:t>
      </w:r>
    </w:p>
    <w:p w:rsidR="007E20A6" w:rsidRDefault="007E20A6" w:rsidP="007E20A6">
      <w:pPr>
        <w:spacing w:line="360" w:lineRule="auto"/>
        <w:rPr>
          <w:rFonts w:ascii="宋体" w:hAnsi="宋体"/>
          <w:b/>
          <w:sz w:val="24"/>
        </w:rPr>
      </w:pPr>
      <w:r>
        <w:rPr>
          <w:rFonts w:ascii="宋体" w:hAnsi="宋体" w:hint="eastAsia"/>
          <w:b/>
          <w:sz w:val="24"/>
        </w:rPr>
        <w:t>七、发布公告的媒介</w:t>
      </w:r>
    </w:p>
    <w:p w:rsidR="007E20A6" w:rsidRDefault="007E20A6" w:rsidP="007E20A6">
      <w:pPr>
        <w:spacing w:line="360" w:lineRule="auto"/>
        <w:rPr>
          <w:rFonts w:ascii="宋体" w:hAnsi="宋体"/>
          <w:sz w:val="24"/>
        </w:rPr>
      </w:pPr>
      <w:r>
        <w:rPr>
          <w:rFonts w:ascii="宋体" w:hAnsi="宋体" w:hint="eastAsia"/>
          <w:sz w:val="24"/>
        </w:rPr>
        <w:t>本公告同时在《【全国公共资源交易平台（河南省·许昌市）】》、《河南省电子招标投标公共服务平台》上发布。</w:t>
      </w:r>
    </w:p>
    <w:p w:rsidR="007E20A6" w:rsidRDefault="007E20A6" w:rsidP="007E20A6">
      <w:pPr>
        <w:spacing w:line="360" w:lineRule="auto"/>
        <w:rPr>
          <w:rFonts w:ascii="宋体" w:hAnsi="宋体" w:cs="仿宋_GB2312"/>
          <w:b/>
          <w:bCs/>
          <w:sz w:val="24"/>
        </w:rPr>
      </w:pPr>
      <w:r>
        <w:rPr>
          <w:rFonts w:ascii="宋体" w:hAnsi="宋体" w:cs="仿宋_GB2312" w:hint="eastAsia"/>
          <w:b/>
          <w:bCs/>
          <w:sz w:val="24"/>
        </w:rPr>
        <w:t>八、联系方式</w:t>
      </w:r>
    </w:p>
    <w:p w:rsidR="007E20A6" w:rsidRDefault="007E20A6" w:rsidP="007E20A6">
      <w:pPr>
        <w:spacing w:line="360" w:lineRule="auto"/>
        <w:rPr>
          <w:rFonts w:ascii="宋体" w:hAnsi="宋体" w:cs="宋体"/>
          <w:bCs/>
          <w:kern w:val="0"/>
          <w:sz w:val="24"/>
        </w:rPr>
      </w:pPr>
      <w:r>
        <w:rPr>
          <w:rFonts w:ascii="宋体" w:hAnsi="宋体" w:cs="宋体" w:hint="eastAsia"/>
          <w:bCs/>
          <w:kern w:val="0"/>
          <w:sz w:val="24"/>
        </w:rPr>
        <w:t>招 标 人：</w:t>
      </w:r>
      <w:r>
        <w:rPr>
          <w:rFonts w:ascii="宋体" w:hAnsi="宋体" w:cs="宋体"/>
          <w:bCs/>
          <w:sz w:val="24"/>
        </w:rPr>
        <w:t>许昌市</w:t>
      </w:r>
      <w:proofErr w:type="gramStart"/>
      <w:r>
        <w:rPr>
          <w:rFonts w:ascii="宋体" w:hAnsi="宋体" w:cs="宋体"/>
          <w:bCs/>
          <w:sz w:val="24"/>
        </w:rPr>
        <w:t>建安区</w:t>
      </w:r>
      <w:proofErr w:type="gramEnd"/>
      <w:r>
        <w:rPr>
          <w:rFonts w:ascii="宋体" w:hAnsi="宋体" w:cs="宋体"/>
          <w:bCs/>
          <w:sz w:val="24"/>
        </w:rPr>
        <w:t>农田水利建设管理局</w:t>
      </w:r>
    </w:p>
    <w:p w:rsidR="007E20A6" w:rsidRDefault="007E20A6" w:rsidP="007E20A6">
      <w:pPr>
        <w:spacing w:line="360" w:lineRule="auto"/>
        <w:rPr>
          <w:rFonts w:ascii="宋体" w:hAnsi="宋体" w:cs="宋体"/>
          <w:bCs/>
          <w:kern w:val="0"/>
          <w:sz w:val="24"/>
        </w:rPr>
      </w:pPr>
      <w:r>
        <w:rPr>
          <w:rFonts w:ascii="宋体" w:hAnsi="宋体" w:cs="宋体" w:hint="eastAsia"/>
          <w:bCs/>
          <w:kern w:val="0"/>
          <w:sz w:val="24"/>
        </w:rPr>
        <w:t>地    址：</w:t>
      </w:r>
      <w:r>
        <w:rPr>
          <w:rFonts w:ascii="宋体" w:hAnsi="宋体" w:hint="eastAsia"/>
          <w:kern w:val="0"/>
          <w:sz w:val="24"/>
        </w:rPr>
        <w:t>许昌市</w:t>
      </w:r>
      <w:proofErr w:type="gramStart"/>
      <w:r>
        <w:rPr>
          <w:rFonts w:ascii="宋体" w:hAnsi="宋体" w:hint="eastAsia"/>
          <w:kern w:val="0"/>
          <w:sz w:val="24"/>
        </w:rPr>
        <w:t>建安区</w:t>
      </w:r>
      <w:proofErr w:type="gramEnd"/>
      <w:r>
        <w:rPr>
          <w:rFonts w:ascii="宋体" w:hAnsi="宋体" w:hint="eastAsia"/>
          <w:kern w:val="0"/>
          <w:sz w:val="24"/>
        </w:rPr>
        <w:t>新元大道兴业大厦北三楼</w:t>
      </w:r>
    </w:p>
    <w:p w:rsidR="007E20A6" w:rsidRDefault="007E20A6" w:rsidP="007E20A6">
      <w:pPr>
        <w:spacing w:line="360" w:lineRule="auto"/>
        <w:rPr>
          <w:rFonts w:ascii="宋体" w:hAnsi="宋体" w:cs="宋体"/>
          <w:bCs/>
          <w:kern w:val="0"/>
          <w:sz w:val="24"/>
        </w:rPr>
      </w:pPr>
      <w:r>
        <w:rPr>
          <w:rFonts w:ascii="宋体" w:hAnsi="宋体" w:cs="宋体" w:hint="eastAsia"/>
          <w:bCs/>
          <w:kern w:val="0"/>
          <w:sz w:val="24"/>
        </w:rPr>
        <w:t>联 系 人：</w:t>
      </w:r>
      <w:r>
        <w:rPr>
          <w:rFonts w:ascii="宋体" w:hAnsi="宋体" w:hint="eastAsia"/>
          <w:sz w:val="24"/>
        </w:rPr>
        <w:t>徐俊朝</w:t>
      </w:r>
    </w:p>
    <w:p w:rsidR="007E20A6" w:rsidRDefault="007E20A6" w:rsidP="007E20A6">
      <w:pPr>
        <w:spacing w:line="360" w:lineRule="auto"/>
        <w:rPr>
          <w:rFonts w:ascii="宋体" w:hAnsi="宋体" w:cs="宋体"/>
          <w:bCs/>
          <w:kern w:val="0"/>
          <w:sz w:val="24"/>
        </w:rPr>
      </w:pPr>
      <w:r>
        <w:rPr>
          <w:rFonts w:ascii="宋体" w:hAnsi="宋体" w:cs="宋体" w:hint="eastAsia"/>
          <w:bCs/>
          <w:kern w:val="0"/>
          <w:sz w:val="24"/>
        </w:rPr>
        <w:t>电    话：</w:t>
      </w:r>
      <w:r>
        <w:rPr>
          <w:rFonts w:ascii="宋体" w:hAnsi="宋体" w:hint="eastAsia"/>
          <w:kern w:val="0"/>
          <w:sz w:val="24"/>
        </w:rPr>
        <w:t>18637411060</w:t>
      </w:r>
      <w:r>
        <w:rPr>
          <w:rFonts w:ascii="宋体" w:hAnsi="宋体" w:cs="宋体" w:hint="eastAsia"/>
          <w:bCs/>
          <w:kern w:val="0"/>
          <w:sz w:val="24"/>
        </w:rPr>
        <w:t xml:space="preserve">  </w:t>
      </w:r>
    </w:p>
    <w:p w:rsidR="007E20A6" w:rsidRDefault="007E20A6" w:rsidP="007E20A6">
      <w:pPr>
        <w:spacing w:line="360" w:lineRule="auto"/>
        <w:rPr>
          <w:rFonts w:ascii="宋体" w:hAnsi="宋体" w:cs="宋体"/>
          <w:sz w:val="24"/>
        </w:rPr>
      </w:pPr>
      <w:r>
        <w:rPr>
          <w:rFonts w:ascii="宋体" w:hAnsi="宋体" w:cs="宋体" w:hint="eastAsia"/>
          <w:sz w:val="24"/>
        </w:rPr>
        <w:t>代理机构：河南大明建设工程管理有限公司</w:t>
      </w:r>
    </w:p>
    <w:p w:rsidR="007E20A6" w:rsidRDefault="007E20A6" w:rsidP="007E20A6">
      <w:pPr>
        <w:spacing w:line="360" w:lineRule="auto"/>
        <w:rPr>
          <w:rFonts w:ascii="宋体" w:hAnsi="宋体" w:cs="宋体"/>
          <w:sz w:val="24"/>
        </w:rPr>
      </w:pPr>
      <w:r>
        <w:rPr>
          <w:rFonts w:ascii="宋体" w:hAnsi="宋体" w:cs="宋体" w:hint="eastAsia"/>
          <w:sz w:val="24"/>
        </w:rPr>
        <w:t xml:space="preserve">地    址：郑州市花园路27号河南省科技信息大厦12层        </w:t>
      </w:r>
    </w:p>
    <w:p w:rsidR="007E20A6" w:rsidRDefault="007E20A6" w:rsidP="007E20A6">
      <w:pPr>
        <w:spacing w:line="360" w:lineRule="auto"/>
        <w:rPr>
          <w:rFonts w:ascii="宋体" w:hAnsi="宋体" w:cs="宋体"/>
          <w:sz w:val="24"/>
        </w:rPr>
      </w:pPr>
      <w:r>
        <w:rPr>
          <w:rFonts w:ascii="宋体" w:hAnsi="宋体" w:cs="宋体" w:hint="eastAsia"/>
          <w:sz w:val="24"/>
        </w:rPr>
        <w:t>联 系 人：马女士</w:t>
      </w:r>
    </w:p>
    <w:p w:rsidR="007E20A6" w:rsidRDefault="007E20A6" w:rsidP="007E20A6">
      <w:pPr>
        <w:spacing w:line="360" w:lineRule="auto"/>
        <w:rPr>
          <w:rFonts w:ascii="宋体" w:hAnsi="宋体" w:cs="宋体"/>
          <w:sz w:val="24"/>
        </w:rPr>
      </w:pPr>
      <w:r>
        <w:rPr>
          <w:rFonts w:ascii="宋体" w:hAnsi="宋体" w:cs="宋体" w:hint="eastAsia"/>
          <w:sz w:val="24"/>
        </w:rPr>
        <w:t>电    话：17788133927</w:t>
      </w:r>
    </w:p>
    <w:p w:rsidR="007E20A6" w:rsidRDefault="007E20A6" w:rsidP="007E20A6">
      <w:pPr>
        <w:widowControl/>
        <w:shd w:val="clear" w:color="auto" w:fill="FFFFFF"/>
        <w:spacing w:line="360" w:lineRule="auto"/>
        <w:jc w:val="right"/>
        <w:rPr>
          <w:rFonts w:ascii="宋体" w:hAnsi="宋体" w:cs="宋体"/>
          <w:bCs/>
          <w:sz w:val="24"/>
        </w:rPr>
      </w:pPr>
    </w:p>
    <w:p w:rsidR="007E20A6" w:rsidRDefault="007E20A6" w:rsidP="007E20A6">
      <w:pPr>
        <w:widowControl/>
        <w:shd w:val="clear" w:color="auto" w:fill="FFFFFF"/>
        <w:spacing w:line="360" w:lineRule="auto"/>
        <w:jc w:val="right"/>
        <w:rPr>
          <w:rFonts w:ascii="宋体" w:hAnsi="宋体" w:cs="宋体"/>
          <w:bCs/>
          <w:sz w:val="24"/>
        </w:rPr>
      </w:pPr>
    </w:p>
    <w:p w:rsidR="007E20A6" w:rsidRDefault="007E20A6" w:rsidP="007E20A6">
      <w:pPr>
        <w:widowControl/>
        <w:shd w:val="clear" w:color="auto" w:fill="FFFFFF"/>
        <w:spacing w:line="360" w:lineRule="auto"/>
        <w:jc w:val="right"/>
        <w:rPr>
          <w:rFonts w:ascii="宋体" w:hAnsi="宋体" w:cs="宋体"/>
          <w:kern w:val="0"/>
          <w:sz w:val="24"/>
        </w:rPr>
      </w:pPr>
      <w:r>
        <w:rPr>
          <w:rFonts w:ascii="宋体" w:hAnsi="宋体" w:cs="宋体"/>
          <w:bCs/>
          <w:sz w:val="24"/>
        </w:rPr>
        <w:t>许昌市</w:t>
      </w:r>
      <w:proofErr w:type="gramStart"/>
      <w:r>
        <w:rPr>
          <w:rFonts w:ascii="宋体" w:hAnsi="宋体" w:cs="宋体"/>
          <w:bCs/>
          <w:sz w:val="24"/>
        </w:rPr>
        <w:t>建安区</w:t>
      </w:r>
      <w:proofErr w:type="gramEnd"/>
      <w:r>
        <w:rPr>
          <w:rFonts w:ascii="宋体" w:hAnsi="宋体" w:cs="宋体"/>
          <w:bCs/>
          <w:sz w:val="24"/>
        </w:rPr>
        <w:t>农田水利建设管理局</w:t>
      </w:r>
    </w:p>
    <w:p w:rsidR="007E20A6" w:rsidRDefault="007E20A6" w:rsidP="007E20A6">
      <w:pPr>
        <w:widowControl/>
        <w:shd w:val="clear" w:color="auto" w:fill="FFFFFF"/>
        <w:spacing w:line="360" w:lineRule="auto"/>
        <w:jc w:val="right"/>
        <w:rPr>
          <w:rFonts w:ascii="宋体" w:hAnsi="宋体" w:cs="宋体"/>
          <w:kern w:val="0"/>
          <w:sz w:val="24"/>
        </w:rPr>
      </w:pPr>
      <w:r>
        <w:rPr>
          <w:rFonts w:ascii="宋体" w:hAnsi="宋体" w:cs="宋体" w:hint="eastAsia"/>
          <w:kern w:val="0"/>
          <w:sz w:val="24"/>
        </w:rPr>
        <w:t>2019年03月06日</w:t>
      </w:r>
    </w:p>
    <w:p w:rsidR="001C212D" w:rsidRDefault="001C212D"/>
    <w:sectPr w:rsidR="001C212D" w:rsidSect="00015F2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6FD" w:rsidRDefault="006A16FD" w:rsidP="00015F21">
      <w:r>
        <w:separator/>
      </w:r>
    </w:p>
  </w:endnote>
  <w:endnote w:type="continuationSeparator" w:id="0">
    <w:p w:rsidR="006A16FD" w:rsidRDefault="006A16FD" w:rsidP="0001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6FD" w:rsidRDefault="006A16FD" w:rsidP="00015F21">
      <w:r>
        <w:separator/>
      </w:r>
    </w:p>
  </w:footnote>
  <w:footnote w:type="continuationSeparator" w:id="0">
    <w:p w:rsidR="006A16FD" w:rsidRDefault="006A16FD" w:rsidP="00015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A6"/>
    <w:rsid w:val="00015F21"/>
    <w:rsid w:val="001C212D"/>
    <w:rsid w:val="005C1759"/>
    <w:rsid w:val="006A16FD"/>
    <w:rsid w:val="007E2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E20A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7E20A6"/>
    <w:pPr>
      <w:spacing w:after="120"/>
    </w:pPr>
  </w:style>
  <w:style w:type="character" w:customStyle="1" w:styleId="Char">
    <w:name w:val="正文文本 Char"/>
    <w:basedOn w:val="a1"/>
    <w:link w:val="a4"/>
    <w:uiPriority w:val="99"/>
    <w:semiHidden/>
    <w:rsid w:val="007E20A6"/>
    <w:rPr>
      <w:rFonts w:ascii="Times New Roman" w:eastAsia="宋体" w:hAnsi="Times New Roman" w:cs="Times New Roman"/>
      <w:szCs w:val="24"/>
    </w:rPr>
  </w:style>
  <w:style w:type="paragraph" w:styleId="a0">
    <w:name w:val="Body Text First Indent"/>
    <w:basedOn w:val="a4"/>
    <w:link w:val="Char0"/>
    <w:uiPriority w:val="99"/>
    <w:semiHidden/>
    <w:unhideWhenUsed/>
    <w:rsid w:val="007E20A6"/>
    <w:pPr>
      <w:ind w:firstLineChars="100" w:firstLine="420"/>
    </w:pPr>
  </w:style>
  <w:style w:type="character" w:customStyle="1" w:styleId="Char0">
    <w:name w:val="正文首行缩进 Char"/>
    <w:basedOn w:val="Char"/>
    <w:link w:val="a0"/>
    <w:uiPriority w:val="99"/>
    <w:semiHidden/>
    <w:rsid w:val="007E20A6"/>
    <w:rPr>
      <w:rFonts w:ascii="Times New Roman" w:eastAsia="宋体" w:hAnsi="Times New Roman" w:cs="Times New Roman"/>
      <w:szCs w:val="24"/>
    </w:rPr>
  </w:style>
  <w:style w:type="paragraph" w:styleId="a5">
    <w:name w:val="header"/>
    <w:basedOn w:val="a"/>
    <w:link w:val="Char1"/>
    <w:uiPriority w:val="99"/>
    <w:unhideWhenUsed/>
    <w:rsid w:val="00015F2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rsid w:val="00015F21"/>
    <w:rPr>
      <w:rFonts w:ascii="Times New Roman" w:eastAsia="宋体" w:hAnsi="Times New Roman" w:cs="Times New Roman"/>
      <w:sz w:val="18"/>
      <w:szCs w:val="18"/>
    </w:rPr>
  </w:style>
  <w:style w:type="paragraph" w:styleId="a6">
    <w:name w:val="footer"/>
    <w:basedOn w:val="a"/>
    <w:link w:val="Char2"/>
    <w:uiPriority w:val="99"/>
    <w:unhideWhenUsed/>
    <w:rsid w:val="00015F21"/>
    <w:pPr>
      <w:tabs>
        <w:tab w:val="center" w:pos="4153"/>
        <w:tab w:val="right" w:pos="8306"/>
      </w:tabs>
      <w:snapToGrid w:val="0"/>
      <w:jc w:val="left"/>
    </w:pPr>
    <w:rPr>
      <w:sz w:val="18"/>
      <w:szCs w:val="18"/>
    </w:rPr>
  </w:style>
  <w:style w:type="character" w:customStyle="1" w:styleId="Char2">
    <w:name w:val="页脚 Char"/>
    <w:basedOn w:val="a1"/>
    <w:link w:val="a6"/>
    <w:uiPriority w:val="99"/>
    <w:rsid w:val="00015F2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E20A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7E20A6"/>
    <w:pPr>
      <w:spacing w:after="120"/>
    </w:pPr>
  </w:style>
  <w:style w:type="character" w:customStyle="1" w:styleId="Char">
    <w:name w:val="正文文本 Char"/>
    <w:basedOn w:val="a1"/>
    <w:link w:val="a4"/>
    <w:uiPriority w:val="99"/>
    <w:semiHidden/>
    <w:rsid w:val="007E20A6"/>
    <w:rPr>
      <w:rFonts w:ascii="Times New Roman" w:eastAsia="宋体" w:hAnsi="Times New Roman" w:cs="Times New Roman"/>
      <w:szCs w:val="24"/>
    </w:rPr>
  </w:style>
  <w:style w:type="paragraph" w:styleId="a0">
    <w:name w:val="Body Text First Indent"/>
    <w:basedOn w:val="a4"/>
    <w:link w:val="Char0"/>
    <w:uiPriority w:val="99"/>
    <w:semiHidden/>
    <w:unhideWhenUsed/>
    <w:rsid w:val="007E20A6"/>
    <w:pPr>
      <w:ind w:firstLineChars="100" w:firstLine="420"/>
    </w:pPr>
  </w:style>
  <w:style w:type="character" w:customStyle="1" w:styleId="Char0">
    <w:name w:val="正文首行缩进 Char"/>
    <w:basedOn w:val="Char"/>
    <w:link w:val="a0"/>
    <w:uiPriority w:val="99"/>
    <w:semiHidden/>
    <w:rsid w:val="007E20A6"/>
    <w:rPr>
      <w:rFonts w:ascii="Times New Roman" w:eastAsia="宋体" w:hAnsi="Times New Roman" w:cs="Times New Roman"/>
      <w:szCs w:val="24"/>
    </w:rPr>
  </w:style>
  <w:style w:type="paragraph" w:styleId="a5">
    <w:name w:val="header"/>
    <w:basedOn w:val="a"/>
    <w:link w:val="Char1"/>
    <w:uiPriority w:val="99"/>
    <w:unhideWhenUsed/>
    <w:rsid w:val="00015F2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rsid w:val="00015F21"/>
    <w:rPr>
      <w:rFonts w:ascii="Times New Roman" w:eastAsia="宋体" w:hAnsi="Times New Roman" w:cs="Times New Roman"/>
      <w:sz w:val="18"/>
      <w:szCs w:val="18"/>
    </w:rPr>
  </w:style>
  <w:style w:type="paragraph" w:styleId="a6">
    <w:name w:val="footer"/>
    <w:basedOn w:val="a"/>
    <w:link w:val="Char2"/>
    <w:uiPriority w:val="99"/>
    <w:unhideWhenUsed/>
    <w:rsid w:val="00015F21"/>
    <w:pPr>
      <w:tabs>
        <w:tab w:val="center" w:pos="4153"/>
        <w:tab w:val="right" w:pos="8306"/>
      </w:tabs>
      <w:snapToGrid w:val="0"/>
      <w:jc w:val="left"/>
    </w:pPr>
    <w:rPr>
      <w:sz w:val="18"/>
      <w:szCs w:val="18"/>
    </w:rPr>
  </w:style>
  <w:style w:type="character" w:customStyle="1" w:styleId="Char2">
    <w:name w:val="页脚 Char"/>
    <w:basedOn w:val="a1"/>
    <w:link w:val="a6"/>
    <w:uiPriority w:val="99"/>
    <w:rsid w:val="00015F2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314</Words>
  <Characters>1793</Characters>
  <Application>Microsoft Office Word</Application>
  <DocSecurity>0</DocSecurity>
  <Lines>14</Lines>
  <Paragraphs>4</Paragraphs>
  <ScaleCrop>false</ScaleCrop>
  <Company>Microsoft</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河南大明建设工程管理有限公司:张桂丽</dc:creator>
  <cp:lastModifiedBy>河南大明建设工程管理有限公司:张桂丽</cp:lastModifiedBy>
  <cp:revision>3</cp:revision>
  <dcterms:created xsi:type="dcterms:W3CDTF">2019-03-06T06:15:00Z</dcterms:created>
  <dcterms:modified xsi:type="dcterms:W3CDTF">2019-03-06T07:06:00Z</dcterms:modified>
</cp:coreProperties>
</file>