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92DF4" w:rsidRPr="00503D17" w:rsidRDefault="00692DF4" w:rsidP="00692DF4">
      <w:pPr>
        <w:pStyle w:val="2"/>
        <w:jc w:val="center"/>
        <w:rPr>
          <w:rFonts w:cs="黑体"/>
          <w:sz w:val="44"/>
          <w:szCs w:val="44"/>
          <w:lang w:val="zh-CN"/>
        </w:rPr>
      </w:pPr>
      <w:bookmarkStart w:id="0" w:name="_GoBack"/>
      <w:bookmarkEnd w:id="0"/>
      <w:r w:rsidRPr="00503D17">
        <w:rPr>
          <w:rFonts w:hint="eastAsia"/>
          <w:snapToGrid w:val="0"/>
        </w:rPr>
        <w:t>技术方案（实施方案）</w:t>
      </w:r>
    </w:p>
    <w:p w:rsidR="00692DF4" w:rsidRPr="00503D17" w:rsidRDefault="00692DF4" w:rsidP="00692DF4">
      <w:pPr>
        <w:autoSpaceDE w:val="0"/>
        <w:autoSpaceDN w:val="0"/>
        <w:adjustRightInd w:val="0"/>
        <w:spacing w:line="360" w:lineRule="auto"/>
        <w:jc w:val="center"/>
        <w:rPr>
          <w:rFonts w:ascii="宋体" w:eastAsia="宋体" w:hAnsi="宋体" w:cs="宋体"/>
          <w:sz w:val="24"/>
          <w:szCs w:val="24"/>
          <w:lang w:val="zh-CN"/>
        </w:rPr>
      </w:pPr>
      <w:r w:rsidRPr="00503D17">
        <w:rPr>
          <w:rFonts w:ascii="宋体" w:eastAsia="宋体" w:hAnsi="宋体" w:cs="宋体" w:hint="eastAsia"/>
          <w:sz w:val="24"/>
          <w:szCs w:val="24"/>
          <w:lang w:val="zh-CN"/>
        </w:rPr>
        <w:t>（投标人根据招标文件要求自行编制）</w:t>
      </w:r>
    </w:p>
    <w:p w:rsidR="00692DF4" w:rsidRPr="007B344C" w:rsidRDefault="00692DF4" w:rsidP="00692DF4">
      <w:pPr>
        <w:spacing w:line="276" w:lineRule="auto"/>
        <w:rPr>
          <w:rFonts w:ascii="宋体" w:eastAsia="宋体" w:hAnsi="宋体"/>
          <w:sz w:val="24"/>
          <w:szCs w:val="24"/>
        </w:rPr>
      </w:pPr>
      <w:r w:rsidRPr="007B344C">
        <w:rPr>
          <w:rFonts w:ascii="宋体" w:eastAsia="宋体" w:hAnsi="宋体" w:hint="eastAsia"/>
          <w:sz w:val="24"/>
          <w:szCs w:val="24"/>
        </w:rPr>
        <w:t>1、技术保障体系</w:t>
      </w:r>
    </w:p>
    <w:p w:rsidR="00692DF4" w:rsidRPr="007B344C" w:rsidRDefault="00692DF4" w:rsidP="00692DF4">
      <w:pPr>
        <w:spacing w:line="276" w:lineRule="auto"/>
        <w:rPr>
          <w:rFonts w:ascii="宋体" w:eastAsia="宋体" w:hAnsi="宋体"/>
          <w:sz w:val="24"/>
          <w:szCs w:val="24"/>
        </w:rPr>
      </w:pPr>
      <w:r w:rsidRPr="007B344C">
        <w:rPr>
          <w:rFonts w:ascii="宋体" w:eastAsia="宋体" w:hAnsi="宋体" w:hint="eastAsia"/>
          <w:sz w:val="24"/>
          <w:szCs w:val="24"/>
        </w:rPr>
        <w:t>1.1</w:t>
      </w:r>
      <w:bookmarkStart w:id="1" w:name="_Toc496809748"/>
      <w:r w:rsidRPr="007B344C">
        <w:rPr>
          <w:rFonts w:ascii="宋体" w:eastAsia="宋体" w:hAnsi="宋体" w:hint="eastAsia"/>
          <w:sz w:val="24"/>
          <w:szCs w:val="24"/>
        </w:rPr>
        <w:t>本项目总负责人及主要人员的姓名、职务、地址和详细的联系方式</w:t>
      </w:r>
      <w:bookmarkEnd w:id="1"/>
    </w:p>
    <w:p w:rsidR="00692DF4" w:rsidRPr="007B344C" w:rsidRDefault="00692DF4" w:rsidP="00692DF4">
      <w:pPr>
        <w:spacing w:line="360" w:lineRule="auto"/>
        <w:ind w:firstLineChars="200" w:firstLine="480"/>
        <w:rPr>
          <w:rFonts w:ascii="宋体" w:eastAsia="宋体" w:hAnsi="宋体"/>
          <w:kern w:val="0"/>
          <w:sz w:val="24"/>
          <w:szCs w:val="24"/>
        </w:rPr>
      </w:pPr>
      <w:r w:rsidRPr="007B344C">
        <w:rPr>
          <w:rFonts w:ascii="宋体" w:eastAsia="宋体" w:hAnsi="宋体" w:hint="eastAsia"/>
          <w:kern w:val="0"/>
          <w:sz w:val="24"/>
          <w:szCs w:val="24"/>
        </w:rPr>
        <w:t>我公司采用项目经理负责制：项目经理是本项目实施的最终负责人，对项目安装调试、培训考核、验收规范、标准要求及达到预定质量等级进行负责；对项目合同履行和我公司与台方技术沟通全面负责。</w:t>
      </w:r>
    </w:p>
    <w:p w:rsidR="00692DF4" w:rsidRPr="007B344C" w:rsidRDefault="00692DF4" w:rsidP="00692DF4">
      <w:pPr>
        <w:spacing w:line="360" w:lineRule="auto"/>
        <w:ind w:firstLineChars="200" w:firstLine="480"/>
        <w:rPr>
          <w:rFonts w:ascii="宋体" w:eastAsia="宋体" w:hAnsi="宋体"/>
          <w:kern w:val="0"/>
          <w:sz w:val="24"/>
          <w:szCs w:val="24"/>
        </w:rPr>
      </w:pPr>
      <w:r w:rsidRPr="007B344C">
        <w:rPr>
          <w:rFonts w:ascii="宋体" w:eastAsia="宋体" w:hAnsi="宋体" w:hint="eastAsia"/>
          <w:kern w:val="0"/>
          <w:sz w:val="24"/>
          <w:szCs w:val="24"/>
        </w:rPr>
        <w:t>为保质保量完成许昌电视台“融媒体平台存储升级设备”项目，本公司拟组建专项项目组，配备精干的管理和技术队伍，结合该项目的要求建立本项目的文件化程序，并保证其有效实施，做到凡影响项目工程质量的活动，都有人负责，有章可循，有据可查，以优异的工作质量保证工程质量满足要求。</w:t>
      </w:r>
    </w:p>
    <w:p w:rsidR="00692DF4" w:rsidRPr="007B344C" w:rsidRDefault="00692DF4" w:rsidP="00692DF4">
      <w:pPr>
        <w:spacing w:line="360" w:lineRule="auto"/>
        <w:ind w:firstLineChars="200" w:firstLine="480"/>
        <w:rPr>
          <w:rFonts w:ascii="宋体" w:eastAsia="宋体" w:hAnsi="宋体"/>
          <w:kern w:val="0"/>
          <w:sz w:val="24"/>
          <w:szCs w:val="24"/>
        </w:rPr>
      </w:pPr>
      <w:r w:rsidRPr="007B344C">
        <w:rPr>
          <w:rFonts w:ascii="宋体" w:eastAsia="宋体" w:hAnsi="宋体" w:hint="eastAsia"/>
          <w:kern w:val="0"/>
          <w:sz w:val="24"/>
          <w:szCs w:val="24"/>
        </w:rPr>
        <w:t>为确保工程的质量和工期，完成整个系统的安装、调试和培训，使整个系统项目能顺利进行，本公司参照ISO9001《质量管理和质量保证标准》的质量管理模式要求，按照公司制定的《质量手册》和《程序文件》的有关规定，为本工程建立一套完善的施工组织体系和质量保证体系。</w:t>
      </w:r>
    </w:p>
    <w:p w:rsidR="00692DF4" w:rsidRPr="007B344C" w:rsidRDefault="00692DF4" w:rsidP="00692DF4">
      <w:pPr>
        <w:spacing w:line="360" w:lineRule="auto"/>
        <w:ind w:firstLineChars="200" w:firstLine="480"/>
        <w:rPr>
          <w:rFonts w:ascii="宋体" w:eastAsia="宋体" w:hAnsi="宋体"/>
          <w:kern w:val="0"/>
          <w:sz w:val="24"/>
          <w:szCs w:val="24"/>
        </w:rPr>
      </w:pPr>
      <w:r w:rsidRPr="007B344C">
        <w:rPr>
          <w:rFonts w:ascii="宋体" w:eastAsia="宋体" w:hAnsi="宋体" w:hint="eastAsia"/>
          <w:kern w:val="0"/>
          <w:sz w:val="24"/>
          <w:szCs w:val="24"/>
        </w:rPr>
        <w:t>贯彻公司质量方针，制订项目质量目标，全面履行合同规定的责任；负责项目组织机构的建立和人员安排及确定职责范围；负责项目资源的组织、配置；组织竣工验收、交付；</w:t>
      </w:r>
    </w:p>
    <w:p w:rsidR="00692DF4" w:rsidRPr="007B344C" w:rsidRDefault="00692DF4" w:rsidP="00692DF4">
      <w:pPr>
        <w:spacing w:line="360" w:lineRule="auto"/>
        <w:ind w:firstLineChars="200" w:firstLine="480"/>
        <w:rPr>
          <w:rFonts w:ascii="宋体" w:eastAsia="宋体" w:hAnsi="宋体"/>
          <w:kern w:val="0"/>
          <w:sz w:val="24"/>
          <w:szCs w:val="24"/>
        </w:rPr>
      </w:pPr>
      <w:r w:rsidRPr="007B344C">
        <w:rPr>
          <w:rFonts w:ascii="宋体" w:eastAsia="宋体" w:hAnsi="宋体" w:hint="eastAsia"/>
          <w:kern w:val="0"/>
          <w:sz w:val="24"/>
          <w:szCs w:val="24"/>
        </w:rPr>
        <w:t>技术工程师和培训讲师在项目经理的直接指导下，负责所管部位和分项施工和培训全过程的质量，使其符合规范要求。</w:t>
      </w:r>
    </w:p>
    <w:p w:rsidR="00692DF4" w:rsidRPr="007B344C" w:rsidRDefault="00692DF4" w:rsidP="00692DF4">
      <w:pPr>
        <w:spacing w:line="360" w:lineRule="auto"/>
        <w:ind w:firstLineChars="200" w:firstLine="480"/>
        <w:rPr>
          <w:rFonts w:ascii="宋体" w:eastAsia="宋体" w:hAnsi="宋体"/>
          <w:kern w:val="0"/>
          <w:sz w:val="24"/>
          <w:szCs w:val="24"/>
        </w:rPr>
      </w:pPr>
      <w:r w:rsidRPr="007B344C">
        <w:rPr>
          <w:rFonts w:ascii="宋体" w:eastAsia="宋体" w:hAnsi="宋体" w:hint="eastAsia"/>
          <w:kern w:val="0"/>
          <w:sz w:val="24"/>
          <w:szCs w:val="24"/>
        </w:rPr>
        <w:t>公司倡导“以人为本”的管理理念，以科技为先导，以服务好广大广播电视行业用户为己任，充分发挥我公司和技术优势和领先的视频拍摄技术，提供优质的产品和完善的服务。</w:t>
      </w:r>
    </w:p>
    <w:p w:rsidR="00692DF4" w:rsidRDefault="00692DF4" w:rsidP="00692DF4">
      <w:pPr>
        <w:spacing w:line="360" w:lineRule="auto"/>
        <w:ind w:leftChars="-50" w:left="15" w:hangingChars="50" w:hanging="120"/>
        <w:jc w:val="center"/>
        <w:rPr>
          <w:rFonts w:ascii="宋体" w:eastAsia="宋体" w:hAnsi="宋体"/>
          <w:kern w:val="0"/>
          <w:sz w:val="24"/>
          <w:szCs w:val="24"/>
        </w:rPr>
      </w:pPr>
      <w:r w:rsidRPr="007B344C">
        <w:rPr>
          <w:rFonts w:ascii="宋体" w:eastAsia="宋体" w:hAnsi="宋体"/>
          <w:noProof/>
          <w:kern w:val="0"/>
          <w:sz w:val="24"/>
          <w:szCs w:val="24"/>
        </w:rPr>
        <w:lastRenderedPageBreak/>
        <w:drawing>
          <wp:inline distT="0" distB="0" distL="0" distR="0" wp14:anchorId="1D991779" wp14:editId="1526390D">
            <wp:extent cx="4615610" cy="2941608"/>
            <wp:effectExtent l="0" t="0" r="0" b="0"/>
            <wp:docPr id="149" name="图片 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
                    <a:srcRect l="4340" t="3197" r="7278"/>
                    <a:stretch/>
                  </pic:blipFill>
                  <pic:spPr bwMode="auto">
                    <a:xfrm>
                      <a:off x="0" y="0"/>
                      <a:ext cx="4623462" cy="2946612"/>
                    </a:xfrm>
                    <a:prstGeom prst="rect">
                      <a:avLst/>
                    </a:prstGeom>
                    <a:ln>
                      <a:noFill/>
                    </a:ln>
                    <a:extLst>
                      <a:ext uri="{53640926-AAD7-44D8-BBD7-CCE9431645EC}">
                        <a14:shadowObscured xmlns:a14="http://schemas.microsoft.com/office/drawing/2010/main"/>
                      </a:ext>
                    </a:extLst>
                  </pic:spPr>
                </pic:pic>
              </a:graphicData>
            </a:graphic>
          </wp:inline>
        </w:drawing>
      </w:r>
    </w:p>
    <w:p w:rsidR="00692DF4" w:rsidRPr="007B344C" w:rsidRDefault="00692DF4" w:rsidP="00692DF4">
      <w:pPr>
        <w:spacing w:line="360" w:lineRule="auto"/>
        <w:ind w:leftChars="-50" w:left="15" w:hangingChars="50" w:hanging="120"/>
        <w:jc w:val="center"/>
        <w:rPr>
          <w:rFonts w:ascii="宋体" w:eastAsia="宋体" w:hAnsi="宋体"/>
          <w:kern w:val="0"/>
          <w:sz w:val="24"/>
          <w:szCs w:val="24"/>
        </w:rPr>
      </w:pPr>
    </w:p>
    <w:p w:rsidR="00692DF4" w:rsidRDefault="00692DF4" w:rsidP="00692DF4">
      <w:pPr>
        <w:spacing w:line="360" w:lineRule="auto"/>
        <w:ind w:leftChars="-50" w:left="15" w:hangingChars="50" w:hanging="120"/>
        <w:rPr>
          <w:rFonts w:ascii="宋体" w:eastAsia="宋体" w:hAnsi="宋体"/>
          <w:kern w:val="0"/>
          <w:sz w:val="24"/>
          <w:szCs w:val="24"/>
        </w:rPr>
      </w:pPr>
      <w:r w:rsidRPr="007B344C">
        <w:rPr>
          <w:rFonts w:ascii="宋体" w:eastAsia="宋体" w:hAnsi="宋体" w:hint="eastAsia"/>
          <w:kern w:val="0"/>
          <w:sz w:val="24"/>
          <w:szCs w:val="24"/>
        </w:rPr>
        <w:t>具体人员安排：</w:t>
      </w:r>
    </w:p>
    <w:p w:rsidR="00692DF4" w:rsidRPr="007B344C" w:rsidRDefault="00692DF4" w:rsidP="00692DF4">
      <w:pPr>
        <w:spacing w:line="360" w:lineRule="auto"/>
        <w:ind w:leftChars="-50" w:left="15" w:hangingChars="50" w:hanging="120"/>
        <w:rPr>
          <w:rFonts w:ascii="宋体" w:eastAsia="宋体" w:hAnsi="宋体"/>
          <w:kern w:val="0"/>
          <w:sz w:val="24"/>
          <w:szCs w:val="24"/>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471"/>
        <w:gridCol w:w="691"/>
        <w:gridCol w:w="1084"/>
        <w:gridCol w:w="1736"/>
        <w:gridCol w:w="1756"/>
        <w:gridCol w:w="1558"/>
      </w:tblGrid>
      <w:tr w:rsidR="00692DF4" w:rsidRPr="007B344C" w:rsidTr="00F9493A">
        <w:trPr>
          <w:trHeight w:val="549"/>
          <w:jc w:val="center"/>
        </w:trPr>
        <w:tc>
          <w:tcPr>
            <w:tcW w:w="1471" w:type="dxa"/>
            <w:tcBorders>
              <w:top w:val="single" w:sz="4" w:space="0" w:color="auto"/>
              <w:left w:val="single" w:sz="4" w:space="0" w:color="auto"/>
              <w:bottom w:val="single" w:sz="4" w:space="0" w:color="auto"/>
              <w:right w:val="single" w:sz="4" w:space="0" w:color="auto"/>
            </w:tcBorders>
            <w:vAlign w:val="center"/>
          </w:tcPr>
          <w:p w:rsidR="00692DF4" w:rsidRPr="007B344C" w:rsidRDefault="00692DF4" w:rsidP="00F9493A">
            <w:pPr>
              <w:jc w:val="center"/>
              <w:rPr>
                <w:rFonts w:ascii="宋体" w:eastAsia="宋体" w:hAnsi="宋体"/>
                <w:b/>
                <w:bCs/>
                <w:sz w:val="24"/>
                <w:szCs w:val="24"/>
              </w:rPr>
            </w:pPr>
            <w:r w:rsidRPr="007B344C">
              <w:rPr>
                <w:rFonts w:ascii="宋体" w:eastAsia="宋体" w:hAnsi="宋体" w:hint="eastAsia"/>
                <w:b/>
                <w:bCs/>
                <w:sz w:val="24"/>
                <w:szCs w:val="24"/>
              </w:rPr>
              <w:t>姓名</w:t>
            </w:r>
          </w:p>
        </w:tc>
        <w:tc>
          <w:tcPr>
            <w:tcW w:w="691" w:type="dxa"/>
            <w:tcBorders>
              <w:top w:val="single" w:sz="4" w:space="0" w:color="auto"/>
              <w:left w:val="single" w:sz="4" w:space="0" w:color="auto"/>
              <w:bottom w:val="single" w:sz="4" w:space="0" w:color="auto"/>
              <w:right w:val="single" w:sz="4" w:space="0" w:color="auto"/>
            </w:tcBorders>
            <w:vAlign w:val="center"/>
          </w:tcPr>
          <w:p w:rsidR="00692DF4" w:rsidRPr="007B344C" w:rsidRDefault="00692DF4" w:rsidP="00F9493A">
            <w:pPr>
              <w:jc w:val="center"/>
              <w:rPr>
                <w:rFonts w:ascii="宋体" w:eastAsia="宋体" w:hAnsi="宋体"/>
                <w:b/>
                <w:bCs/>
                <w:sz w:val="24"/>
                <w:szCs w:val="24"/>
              </w:rPr>
            </w:pPr>
            <w:r w:rsidRPr="007B344C">
              <w:rPr>
                <w:rFonts w:ascii="宋体" w:eastAsia="宋体" w:hAnsi="宋体" w:hint="eastAsia"/>
                <w:b/>
                <w:bCs/>
                <w:sz w:val="24"/>
                <w:szCs w:val="24"/>
              </w:rPr>
              <w:t>年龄</w:t>
            </w:r>
          </w:p>
        </w:tc>
        <w:tc>
          <w:tcPr>
            <w:tcW w:w="1084" w:type="dxa"/>
            <w:tcBorders>
              <w:top w:val="single" w:sz="4" w:space="0" w:color="auto"/>
              <w:left w:val="single" w:sz="4" w:space="0" w:color="auto"/>
              <w:bottom w:val="single" w:sz="4" w:space="0" w:color="auto"/>
              <w:right w:val="single" w:sz="4" w:space="0" w:color="auto"/>
            </w:tcBorders>
            <w:vAlign w:val="center"/>
          </w:tcPr>
          <w:p w:rsidR="00692DF4" w:rsidRPr="007B344C" w:rsidRDefault="00692DF4" w:rsidP="00F9493A">
            <w:pPr>
              <w:jc w:val="center"/>
              <w:rPr>
                <w:rFonts w:ascii="宋体" w:eastAsia="宋体" w:hAnsi="宋体"/>
                <w:b/>
                <w:bCs/>
                <w:sz w:val="24"/>
                <w:szCs w:val="24"/>
              </w:rPr>
            </w:pPr>
            <w:r w:rsidRPr="007B344C">
              <w:rPr>
                <w:rFonts w:ascii="宋体" w:eastAsia="宋体" w:hAnsi="宋体" w:hint="eastAsia"/>
                <w:b/>
                <w:bCs/>
                <w:sz w:val="24"/>
                <w:szCs w:val="24"/>
              </w:rPr>
              <w:t>技术职称</w:t>
            </w:r>
          </w:p>
        </w:tc>
        <w:tc>
          <w:tcPr>
            <w:tcW w:w="1736" w:type="dxa"/>
            <w:tcBorders>
              <w:top w:val="single" w:sz="4" w:space="0" w:color="auto"/>
              <w:left w:val="single" w:sz="4" w:space="0" w:color="auto"/>
              <w:bottom w:val="single" w:sz="4" w:space="0" w:color="auto"/>
              <w:right w:val="single" w:sz="4" w:space="0" w:color="auto"/>
            </w:tcBorders>
            <w:vAlign w:val="center"/>
          </w:tcPr>
          <w:p w:rsidR="00692DF4" w:rsidRPr="007B344C" w:rsidRDefault="00692DF4" w:rsidP="00F9493A">
            <w:pPr>
              <w:jc w:val="center"/>
              <w:rPr>
                <w:rFonts w:ascii="宋体" w:eastAsia="宋体" w:hAnsi="宋体"/>
                <w:b/>
                <w:bCs/>
                <w:sz w:val="24"/>
                <w:szCs w:val="24"/>
              </w:rPr>
            </w:pPr>
            <w:r w:rsidRPr="007B344C">
              <w:rPr>
                <w:rFonts w:ascii="宋体" w:eastAsia="宋体" w:hAnsi="宋体"/>
                <w:b/>
                <w:bCs/>
                <w:sz w:val="24"/>
                <w:szCs w:val="24"/>
              </w:rPr>
              <w:t>分工</w:t>
            </w:r>
          </w:p>
        </w:tc>
        <w:tc>
          <w:tcPr>
            <w:tcW w:w="1756" w:type="dxa"/>
            <w:tcBorders>
              <w:top w:val="single" w:sz="4" w:space="0" w:color="auto"/>
              <w:left w:val="single" w:sz="4" w:space="0" w:color="auto"/>
              <w:bottom w:val="single" w:sz="4" w:space="0" w:color="auto"/>
              <w:right w:val="single" w:sz="4" w:space="0" w:color="auto"/>
            </w:tcBorders>
            <w:vAlign w:val="center"/>
          </w:tcPr>
          <w:p w:rsidR="00692DF4" w:rsidRPr="007B344C" w:rsidRDefault="00692DF4" w:rsidP="00F9493A">
            <w:pPr>
              <w:jc w:val="center"/>
              <w:rPr>
                <w:rFonts w:ascii="宋体" w:eastAsia="宋体" w:hAnsi="宋体"/>
                <w:b/>
                <w:bCs/>
                <w:sz w:val="24"/>
                <w:szCs w:val="24"/>
              </w:rPr>
            </w:pPr>
            <w:r w:rsidRPr="007B344C">
              <w:rPr>
                <w:rFonts w:ascii="宋体" w:eastAsia="宋体" w:hAnsi="宋体" w:hint="eastAsia"/>
                <w:b/>
                <w:bCs/>
                <w:sz w:val="24"/>
                <w:szCs w:val="24"/>
              </w:rPr>
              <w:t>联系方式</w:t>
            </w:r>
          </w:p>
        </w:tc>
        <w:tc>
          <w:tcPr>
            <w:tcW w:w="1558" w:type="dxa"/>
            <w:tcBorders>
              <w:top w:val="single" w:sz="4" w:space="0" w:color="auto"/>
              <w:left w:val="single" w:sz="4" w:space="0" w:color="auto"/>
              <w:bottom w:val="single" w:sz="4" w:space="0" w:color="auto"/>
              <w:right w:val="single" w:sz="4" w:space="0" w:color="auto"/>
            </w:tcBorders>
            <w:vAlign w:val="center"/>
          </w:tcPr>
          <w:p w:rsidR="00692DF4" w:rsidRPr="007B344C" w:rsidRDefault="00692DF4" w:rsidP="00F9493A">
            <w:pPr>
              <w:jc w:val="center"/>
              <w:rPr>
                <w:rFonts w:ascii="宋体" w:eastAsia="宋体" w:hAnsi="宋体"/>
                <w:b/>
                <w:sz w:val="24"/>
                <w:szCs w:val="24"/>
              </w:rPr>
            </w:pPr>
            <w:r w:rsidRPr="007B344C">
              <w:rPr>
                <w:rFonts w:ascii="宋体" w:eastAsia="宋体" w:hAnsi="宋体" w:hint="eastAsia"/>
                <w:b/>
                <w:sz w:val="24"/>
                <w:szCs w:val="24"/>
              </w:rPr>
              <w:t>备注</w:t>
            </w:r>
          </w:p>
        </w:tc>
      </w:tr>
      <w:tr w:rsidR="00692DF4" w:rsidRPr="007B344C" w:rsidTr="00F9493A">
        <w:trPr>
          <w:trHeight w:val="549"/>
          <w:jc w:val="center"/>
        </w:trPr>
        <w:tc>
          <w:tcPr>
            <w:tcW w:w="1471" w:type="dxa"/>
            <w:tcBorders>
              <w:top w:val="single" w:sz="4" w:space="0" w:color="auto"/>
              <w:left w:val="single" w:sz="4" w:space="0" w:color="auto"/>
              <w:bottom w:val="single" w:sz="4" w:space="0" w:color="auto"/>
              <w:right w:val="single" w:sz="4" w:space="0" w:color="auto"/>
            </w:tcBorders>
            <w:vAlign w:val="center"/>
          </w:tcPr>
          <w:p w:rsidR="00692DF4" w:rsidRPr="007B344C" w:rsidRDefault="00692DF4" w:rsidP="00F9493A">
            <w:pPr>
              <w:jc w:val="center"/>
              <w:rPr>
                <w:rFonts w:ascii="宋体" w:eastAsia="宋体" w:hAnsi="宋体"/>
                <w:bCs/>
                <w:sz w:val="24"/>
                <w:szCs w:val="24"/>
              </w:rPr>
            </w:pPr>
            <w:r w:rsidRPr="007B344C">
              <w:rPr>
                <w:rFonts w:ascii="宋体" w:eastAsia="宋体" w:hAnsi="宋体"/>
                <w:bCs/>
                <w:sz w:val="24"/>
                <w:szCs w:val="24"/>
              </w:rPr>
              <w:t>崔华军</w:t>
            </w:r>
          </w:p>
        </w:tc>
        <w:tc>
          <w:tcPr>
            <w:tcW w:w="691" w:type="dxa"/>
            <w:tcBorders>
              <w:top w:val="single" w:sz="4" w:space="0" w:color="auto"/>
              <w:left w:val="single" w:sz="4" w:space="0" w:color="auto"/>
              <w:bottom w:val="single" w:sz="4" w:space="0" w:color="auto"/>
              <w:right w:val="single" w:sz="4" w:space="0" w:color="auto"/>
            </w:tcBorders>
            <w:vAlign w:val="center"/>
          </w:tcPr>
          <w:p w:rsidR="00692DF4" w:rsidRPr="007B344C" w:rsidRDefault="00692DF4" w:rsidP="00F9493A">
            <w:pPr>
              <w:jc w:val="center"/>
              <w:rPr>
                <w:rFonts w:ascii="宋体" w:eastAsia="宋体" w:hAnsi="宋体"/>
                <w:bCs/>
                <w:sz w:val="24"/>
                <w:szCs w:val="24"/>
              </w:rPr>
            </w:pPr>
            <w:r w:rsidRPr="007B344C">
              <w:rPr>
                <w:rFonts w:ascii="宋体" w:eastAsia="宋体" w:hAnsi="宋体" w:hint="eastAsia"/>
                <w:bCs/>
                <w:sz w:val="24"/>
                <w:szCs w:val="24"/>
              </w:rPr>
              <w:t>31</w:t>
            </w:r>
          </w:p>
        </w:tc>
        <w:tc>
          <w:tcPr>
            <w:tcW w:w="1084" w:type="dxa"/>
            <w:tcBorders>
              <w:top w:val="single" w:sz="4" w:space="0" w:color="auto"/>
              <w:left w:val="single" w:sz="4" w:space="0" w:color="auto"/>
              <w:bottom w:val="single" w:sz="4" w:space="0" w:color="auto"/>
              <w:right w:val="single" w:sz="4" w:space="0" w:color="auto"/>
            </w:tcBorders>
            <w:vAlign w:val="center"/>
          </w:tcPr>
          <w:p w:rsidR="00692DF4" w:rsidRPr="007B344C" w:rsidRDefault="00692DF4" w:rsidP="00F9493A">
            <w:pPr>
              <w:jc w:val="center"/>
              <w:rPr>
                <w:rFonts w:ascii="宋体" w:eastAsia="宋体" w:hAnsi="宋体"/>
                <w:bCs/>
                <w:sz w:val="24"/>
                <w:szCs w:val="24"/>
              </w:rPr>
            </w:pPr>
            <w:r w:rsidRPr="007B344C">
              <w:rPr>
                <w:rFonts w:ascii="宋体" w:eastAsia="宋体" w:hAnsi="宋体"/>
                <w:bCs/>
                <w:sz w:val="24"/>
                <w:szCs w:val="24"/>
              </w:rPr>
              <w:t>高级</w:t>
            </w:r>
          </w:p>
        </w:tc>
        <w:tc>
          <w:tcPr>
            <w:tcW w:w="1736" w:type="dxa"/>
            <w:tcBorders>
              <w:top w:val="single" w:sz="4" w:space="0" w:color="auto"/>
              <w:left w:val="single" w:sz="4" w:space="0" w:color="auto"/>
              <w:bottom w:val="single" w:sz="4" w:space="0" w:color="auto"/>
              <w:right w:val="single" w:sz="4" w:space="0" w:color="auto"/>
            </w:tcBorders>
            <w:vAlign w:val="center"/>
          </w:tcPr>
          <w:p w:rsidR="00692DF4" w:rsidRPr="007B344C" w:rsidRDefault="00692DF4" w:rsidP="00F9493A">
            <w:pPr>
              <w:jc w:val="center"/>
              <w:rPr>
                <w:rFonts w:ascii="宋体" w:eastAsia="宋体" w:hAnsi="宋体"/>
                <w:bCs/>
                <w:sz w:val="24"/>
                <w:szCs w:val="24"/>
              </w:rPr>
            </w:pPr>
            <w:r w:rsidRPr="007B344C">
              <w:rPr>
                <w:rFonts w:ascii="宋体" w:eastAsia="宋体" w:hAnsi="宋体" w:hint="eastAsia"/>
                <w:bCs/>
                <w:sz w:val="24"/>
                <w:szCs w:val="24"/>
              </w:rPr>
              <w:t>本项目负责人</w:t>
            </w:r>
          </w:p>
        </w:tc>
        <w:tc>
          <w:tcPr>
            <w:tcW w:w="1756" w:type="dxa"/>
            <w:tcBorders>
              <w:top w:val="single" w:sz="4" w:space="0" w:color="auto"/>
              <w:left w:val="single" w:sz="4" w:space="0" w:color="auto"/>
              <w:bottom w:val="single" w:sz="4" w:space="0" w:color="auto"/>
              <w:right w:val="single" w:sz="4" w:space="0" w:color="auto"/>
            </w:tcBorders>
            <w:vAlign w:val="center"/>
          </w:tcPr>
          <w:p w:rsidR="00692DF4" w:rsidRPr="007B344C" w:rsidRDefault="00692DF4" w:rsidP="00F9493A">
            <w:pPr>
              <w:jc w:val="center"/>
              <w:rPr>
                <w:rFonts w:ascii="宋体" w:eastAsia="宋体" w:hAnsi="宋体"/>
                <w:bCs/>
                <w:sz w:val="24"/>
                <w:szCs w:val="24"/>
              </w:rPr>
            </w:pPr>
            <w:r w:rsidRPr="007B344C">
              <w:rPr>
                <w:rFonts w:ascii="宋体" w:eastAsia="宋体" w:hAnsi="宋体" w:hint="eastAsia"/>
                <w:bCs/>
                <w:sz w:val="24"/>
                <w:szCs w:val="24"/>
              </w:rPr>
              <w:t>18639022991</w:t>
            </w:r>
          </w:p>
        </w:tc>
        <w:tc>
          <w:tcPr>
            <w:tcW w:w="1558" w:type="dxa"/>
            <w:tcBorders>
              <w:top w:val="single" w:sz="4" w:space="0" w:color="auto"/>
              <w:left w:val="single" w:sz="4" w:space="0" w:color="auto"/>
              <w:bottom w:val="single" w:sz="4" w:space="0" w:color="auto"/>
              <w:right w:val="single" w:sz="4" w:space="0" w:color="auto"/>
            </w:tcBorders>
            <w:vAlign w:val="center"/>
          </w:tcPr>
          <w:p w:rsidR="00692DF4" w:rsidRPr="007B344C" w:rsidRDefault="00692DF4" w:rsidP="00F9493A">
            <w:pPr>
              <w:jc w:val="center"/>
              <w:rPr>
                <w:rFonts w:ascii="宋体" w:eastAsia="宋体" w:hAnsi="宋体"/>
                <w:sz w:val="24"/>
                <w:szCs w:val="24"/>
              </w:rPr>
            </w:pPr>
            <w:r w:rsidRPr="007B344C">
              <w:rPr>
                <w:rFonts w:ascii="宋体" w:eastAsia="宋体" w:hAnsi="宋体" w:hint="eastAsia"/>
                <w:sz w:val="24"/>
                <w:szCs w:val="24"/>
              </w:rPr>
              <w:t>商务部总监</w:t>
            </w:r>
          </w:p>
        </w:tc>
      </w:tr>
      <w:tr w:rsidR="00692DF4" w:rsidRPr="007B344C" w:rsidTr="00F9493A">
        <w:trPr>
          <w:trHeight w:val="549"/>
          <w:jc w:val="center"/>
        </w:trPr>
        <w:tc>
          <w:tcPr>
            <w:tcW w:w="1471" w:type="dxa"/>
            <w:tcBorders>
              <w:top w:val="single" w:sz="4" w:space="0" w:color="auto"/>
              <w:left w:val="single" w:sz="4" w:space="0" w:color="auto"/>
              <w:bottom w:val="single" w:sz="4" w:space="0" w:color="auto"/>
              <w:right w:val="single" w:sz="4" w:space="0" w:color="auto"/>
            </w:tcBorders>
            <w:vAlign w:val="center"/>
          </w:tcPr>
          <w:p w:rsidR="00692DF4" w:rsidRPr="007B344C" w:rsidRDefault="00692DF4" w:rsidP="00F9493A">
            <w:pPr>
              <w:jc w:val="center"/>
              <w:rPr>
                <w:rFonts w:ascii="宋体" w:eastAsia="宋体" w:hAnsi="宋体"/>
                <w:bCs/>
                <w:sz w:val="24"/>
                <w:szCs w:val="24"/>
              </w:rPr>
            </w:pPr>
            <w:r w:rsidRPr="007B344C">
              <w:rPr>
                <w:rFonts w:ascii="宋体" w:eastAsia="宋体" w:hAnsi="宋体"/>
                <w:bCs/>
                <w:sz w:val="24"/>
                <w:szCs w:val="24"/>
              </w:rPr>
              <w:t>高志强</w:t>
            </w:r>
          </w:p>
        </w:tc>
        <w:tc>
          <w:tcPr>
            <w:tcW w:w="691" w:type="dxa"/>
            <w:tcBorders>
              <w:top w:val="single" w:sz="4" w:space="0" w:color="auto"/>
              <w:left w:val="single" w:sz="4" w:space="0" w:color="auto"/>
              <w:bottom w:val="single" w:sz="4" w:space="0" w:color="auto"/>
              <w:right w:val="single" w:sz="4" w:space="0" w:color="auto"/>
            </w:tcBorders>
            <w:vAlign w:val="center"/>
          </w:tcPr>
          <w:p w:rsidR="00692DF4" w:rsidRPr="007B344C" w:rsidRDefault="00692DF4" w:rsidP="00F9493A">
            <w:pPr>
              <w:jc w:val="center"/>
              <w:rPr>
                <w:rFonts w:ascii="宋体" w:eastAsia="宋体" w:hAnsi="宋体"/>
                <w:bCs/>
                <w:sz w:val="24"/>
                <w:szCs w:val="24"/>
              </w:rPr>
            </w:pPr>
            <w:r w:rsidRPr="007B344C">
              <w:rPr>
                <w:rFonts w:ascii="宋体" w:eastAsia="宋体" w:hAnsi="宋体" w:hint="eastAsia"/>
                <w:bCs/>
                <w:sz w:val="24"/>
                <w:szCs w:val="24"/>
              </w:rPr>
              <w:t>40</w:t>
            </w:r>
          </w:p>
        </w:tc>
        <w:tc>
          <w:tcPr>
            <w:tcW w:w="1084" w:type="dxa"/>
            <w:tcBorders>
              <w:top w:val="single" w:sz="4" w:space="0" w:color="auto"/>
              <w:left w:val="single" w:sz="4" w:space="0" w:color="auto"/>
              <w:bottom w:val="single" w:sz="4" w:space="0" w:color="auto"/>
              <w:right w:val="single" w:sz="4" w:space="0" w:color="auto"/>
            </w:tcBorders>
            <w:vAlign w:val="center"/>
          </w:tcPr>
          <w:p w:rsidR="00692DF4" w:rsidRPr="007B344C" w:rsidRDefault="00692DF4" w:rsidP="00F9493A">
            <w:pPr>
              <w:jc w:val="center"/>
              <w:rPr>
                <w:rFonts w:ascii="宋体" w:eastAsia="宋体" w:hAnsi="宋体"/>
                <w:bCs/>
                <w:sz w:val="24"/>
                <w:szCs w:val="24"/>
              </w:rPr>
            </w:pPr>
            <w:r w:rsidRPr="007B344C">
              <w:rPr>
                <w:rFonts w:ascii="宋体" w:eastAsia="宋体" w:hAnsi="宋体"/>
                <w:bCs/>
                <w:sz w:val="24"/>
                <w:szCs w:val="24"/>
              </w:rPr>
              <w:t>高级</w:t>
            </w:r>
          </w:p>
        </w:tc>
        <w:tc>
          <w:tcPr>
            <w:tcW w:w="1736" w:type="dxa"/>
            <w:tcBorders>
              <w:top w:val="single" w:sz="4" w:space="0" w:color="auto"/>
              <w:left w:val="single" w:sz="4" w:space="0" w:color="auto"/>
              <w:bottom w:val="single" w:sz="4" w:space="0" w:color="auto"/>
              <w:right w:val="single" w:sz="4" w:space="0" w:color="auto"/>
            </w:tcBorders>
            <w:vAlign w:val="center"/>
          </w:tcPr>
          <w:p w:rsidR="00692DF4" w:rsidRPr="007B344C" w:rsidRDefault="00692DF4" w:rsidP="00F9493A">
            <w:pPr>
              <w:jc w:val="center"/>
              <w:rPr>
                <w:rFonts w:ascii="宋体" w:eastAsia="宋体" w:hAnsi="宋体"/>
                <w:bCs/>
                <w:sz w:val="24"/>
                <w:szCs w:val="24"/>
              </w:rPr>
            </w:pPr>
            <w:r w:rsidRPr="007B344C">
              <w:rPr>
                <w:rFonts w:ascii="宋体" w:eastAsia="宋体" w:hAnsi="宋体" w:hint="eastAsia"/>
                <w:bCs/>
                <w:sz w:val="24"/>
                <w:szCs w:val="24"/>
              </w:rPr>
              <w:t>技术实施小组组长</w:t>
            </w:r>
          </w:p>
        </w:tc>
        <w:tc>
          <w:tcPr>
            <w:tcW w:w="1756" w:type="dxa"/>
            <w:tcBorders>
              <w:top w:val="single" w:sz="4" w:space="0" w:color="auto"/>
              <w:left w:val="single" w:sz="4" w:space="0" w:color="auto"/>
              <w:bottom w:val="single" w:sz="4" w:space="0" w:color="auto"/>
              <w:right w:val="single" w:sz="4" w:space="0" w:color="auto"/>
            </w:tcBorders>
            <w:vAlign w:val="center"/>
          </w:tcPr>
          <w:p w:rsidR="00692DF4" w:rsidRPr="007B344C" w:rsidRDefault="00692DF4" w:rsidP="00F9493A">
            <w:pPr>
              <w:jc w:val="center"/>
              <w:rPr>
                <w:rFonts w:ascii="宋体" w:eastAsia="宋体" w:hAnsi="宋体"/>
                <w:bCs/>
                <w:sz w:val="24"/>
                <w:szCs w:val="24"/>
              </w:rPr>
            </w:pPr>
            <w:r w:rsidRPr="007B344C">
              <w:rPr>
                <w:rFonts w:ascii="宋体" w:eastAsia="宋体" w:hAnsi="宋体" w:hint="eastAsia"/>
                <w:bCs/>
                <w:sz w:val="24"/>
                <w:szCs w:val="24"/>
              </w:rPr>
              <w:t>13183002284</w:t>
            </w:r>
          </w:p>
        </w:tc>
        <w:tc>
          <w:tcPr>
            <w:tcW w:w="1558" w:type="dxa"/>
            <w:tcBorders>
              <w:top w:val="single" w:sz="4" w:space="0" w:color="auto"/>
              <w:left w:val="single" w:sz="4" w:space="0" w:color="auto"/>
              <w:bottom w:val="single" w:sz="4" w:space="0" w:color="auto"/>
              <w:right w:val="single" w:sz="4" w:space="0" w:color="auto"/>
            </w:tcBorders>
            <w:vAlign w:val="center"/>
          </w:tcPr>
          <w:p w:rsidR="00692DF4" w:rsidRPr="007B344C" w:rsidRDefault="00692DF4" w:rsidP="00F9493A">
            <w:pPr>
              <w:jc w:val="center"/>
              <w:rPr>
                <w:rFonts w:ascii="宋体" w:eastAsia="宋体" w:hAnsi="宋体"/>
                <w:sz w:val="24"/>
                <w:szCs w:val="24"/>
              </w:rPr>
            </w:pPr>
            <w:r w:rsidRPr="007B344C">
              <w:rPr>
                <w:rFonts w:ascii="宋体" w:eastAsia="宋体" w:hAnsi="宋体"/>
                <w:sz w:val="24"/>
                <w:szCs w:val="24"/>
              </w:rPr>
              <w:t>技术总监</w:t>
            </w:r>
          </w:p>
        </w:tc>
      </w:tr>
      <w:tr w:rsidR="00692DF4" w:rsidRPr="007B344C" w:rsidTr="00F9493A">
        <w:trPr>
          <w:trHeight w:val="549"/>
          <w:jc w:val="center"/>
        </w:trPr>
        <w:tc>
          <w:tcPr>
            <w:tcW w:w="1471" w:type="dxa"/>
            <w:tcBorders>
              <w:top w:val="single" w:sz="4" w:space="0" w:color="auto"/>
              <w:left w:val="single" w:sz="4" w:space="0" w:color="auto"/>
              <w:bottom w:val="single" w:sz="4" w:space="0" w:color="auto"/>
              <w:right w:val="single" w:sz="4" w:space="0" w:color="auto"/>
            </w:tcBorders>
            <w:vAlign w:val="center"/>
          </w:tcPr>
          <w:p w:rsidR="00692DF4" w:rsidRPr="007B344C" w:rsidRDefault="00692DF4" w:rsidP="00F9493A">
            <w:pPr>
              <w:jc w:val="center"/>
              <w:rPr>
                <w:rFonts w:ascii="宋体" w:eastAsia="宋体" w:hAnsi="宋体"/>
                <w:bCs/>
                <w:sz w:val="24"/>
                <w:szCs w:val="24"/>
              </w:rPr>
            </w:pPr>
            <w:r w:rsidRPr="007B344C">
              <w:rPr>
                <w:rFonts w:ascii="宋体" w:eastAsia="宋体" w:hAnsi="宋体"/>
                <w:bCs/>
                <w:sz w:val="24"/>
                <w:szCs w:val="24"/>
              </w:rPr>
              <w:t>代杰</w:t>
            </w:r>
          </w:p>
        </w:tc>
        <w:tc>
          <w:tcPr>
            <w:tcW w:w="691" w:type="dxa"/>
            <w:tcBorders>
              <w:top w:val="single" w:sz="4" w:space="0" w:color="auto"/>
              <w:left w:val="single" w:sz="4" w:space="0" w:color="auto"/>
              <w:bottom w:val="single" w:sz="4" w:space="0" w:color="auto"/>
              <w:right w:val="single" w:sz="4" w:space="0" w:color="auto"/>
            </w:tcBorders>
            <w:vAlign w:val="center"/>
          </w:tcPr>
          <w:p w:rsidR="00692DF4" w:rsidRPr="007B344C" w:rsidRDefault="00692DF4" w:rsidP="00F9493A">
            <w:pPr>
              <w:jc w:val="center"/>
              <w:rPr>
                <w:rFonts w:ascii="宋体" w:eastAsia="宋体" w:hAnsi="宋体"/>
                <w:bCs/>
                <w:sz w:val="24"/>
                <w:szCs w:val="24"/>
              </w:rPr>
            </w:pPr>
            <w:r w:rsidRPr="007B344C">
              <w:rPr>
                <w:rFonts w:ascii="宋体" w:eastAsia="宋体" w:hAnsi="宋体" w:hint="eastAsia"/>
                <w:bCs/>
                <w:sz w:val="24"/>
                <w:szCs w:val="24"/>
              </w:rPr>
              <w:t>34</w:t>
            </w:r>
          </w:p>
        </w:tc>
        <w:tc>
          <w:tcPr>
            <w:tcW w:w="1084" w:type="dxa"/>
            <w:tcBorders>
              <w:top w:val="single" w:sz="4" w:space="0" w:color="auto"/>
              <w:left w:val="single" w:sz="4" w:space="0" w:color="auto"/>
              <w:bottom w:val="single" w:sz="4" w:space="0" w:color="auto"/>
              <w:right w:val="single" w:sz="4" w:space="0" w:color="auto"/>
            </w:tcBorders>
            <w:vAlign w:val="center"/>
          </w:tcPr>
          <w:p w:rsidR="00692DF4" w:rsidRPr="007B344C" w:rsidRDefault="00692DF4" w:rsidP="00F9493A">
            <w:pPr>
              <w:jc w:val="center"/>
              <w:rPr>
                <w:rFonts w:ascii="宋体" w:eastAsia="宋体" w:hAnsi="宋体"/>
                <w:bCs/>
                <w:sz w:val="24"/>
                <w:szCs w:val="24"/>
              </w:rPr>
            </w:pPr>
            <w:r w:rsidRPr="007B344C">
              <w:rPr>
                <w:rFonts w:ascii="宋体" w:eastAsia="宋体" w:hAnsi="宋体"/>
                <w:bCs/>
                <w:sz w:val="24"/>
                <w:szCs w:val="24"/>
              </w:rPr>
              <w:t>高级</w:t>
            </w:r>
          </w:p>
        </w:tc>
        <w:tc>
          <w:tcPr>
            <w:tcW w:w="1736" w:type="dxa"/>
            <w:tcBorders>
              <w:top w:val="single" w:sz="4" w:space="0" w:color="auto"/>
              <w:left w:val="single" w:sz="4" w:space="0" w:color="auto"/>
              <w:bottom w:val="single" w:sz="4" w:space="0" w:color="auto"/>
              <w:right w:val="single" w:sz="4" w:space="0" w:color="auto"/>
            </w:tcBorders>
            <w:vAlign w:val="center"/>
          </w:tcPr>
          <w:p w:rsidR="00692DF4" w:rsidRPr="007B344C" w:rsidRDefault="00692DF4" w:rsidP="00F9493A">
            <w:pPr>
              <w:jc w:val="center"/>
              <w:rPr>
                <w:rFonts w:ascii="宋体" w:eastAsia="宋体" w:hAnsi="宋体"/>
                <w:bCs/>
                <w:sz w:val="24"/>
                <w:szCs w:val="24"/>
              </w:rPr>
            </w:pPr>
            <w:r w:rsidRPr="007B344C">
              <w:rPr>
                <w:rFonts w:ascii="宋体" w:eastAsia="宋体" w:hAnsi="宋体" w:hint="eastAsia"/>
                <w:bCs/>
                <w:sz w:val="24"/>
                <w:szCs w:val="24"/>
              </w:rPr>
              <w:t>质量监控负责人</w:t>
            </w:r>
          </w:p>
        </w:tc>
        <w:tc>
          <w:tcPr>
            <w:tcW w:w="1756" w:type="dxa"/>
            <w:tcBorders>
              <w:top w:val="single" w:sz="4" w:space="0" w:color="auto"/>
              <w:left w:val="single" w:sz="4" w:space="0" w:color="auto"/>
              <w:bottom w:val="single" w:sz="4" w:space="0" w:color="auto"/>
              <w:right w:val="single" w:sz="4" w:space="0" w:color="auto"/>
            </w:tcBorders>
            <w:vAlign w:val="center"/>
          </w:tcPr>
          <w:p w:rsidR="00692DF4" w:rsidRPr="007B344C" w:rsidRDefault="00692DF4" w:rsidP="00F9493A">
            <w:pPr>
              <w:jc w:val="center"/>
              <w:rPr>
                <w:rFonts w:ascii="宋体" w:eastAsia="宋体" w:hAnsi="宋体"/>
                <w:bCs/>
                <w:sz w:val="24"/>
                <w:szCs w:val="24"/>
              </w:rPr>
            </w:pPr>
            <w:r w:rsidRPr="007B344C">
              <w:rPr>
                <w:rFonts w:ascii="宋体" w:eastAsia="宋体" w:hAnsi="宋体" w:hint="eastAsia"/>
                <w:bCs/>
                <w:sz w:val="24"/>
                <w:szCs w:val="24"/>
              </w:rPr>
              <w:t>17737191363</w:t>
            </w:r>
          </w:p>
        </w:tc>
        <w:tc>
          <w:tcPr>
            <w:tcW w:w="1558" w:type="dxa"/>
            <w:tcBorders>
              <w:top w:val="single" w:sz="4" w:space="0" w:color="auto"/>
              <w:left w:val="single" w:sz="4" w:space="0" w:color="auto"/>
              <w:bottom w:val="single" w:sz="4" w:space="0" w:color="auto"/>
              <w:right w:val="single" w:sz="4" w:space="0" w:color="auto"/>
            </w:tcBorders>
            <w:vAlign w:val="center"/>
          </w:tcPr>
          <w:p w:rsidR="00692DF4" w:rsidRPr="007B344C" w:rsidRDefault="00692DF4" w:rsidP="00F9493A">
            <w:pPr>
              <w:jc w:val="center"/>
              <w:rPr>
                <w:rFonts w:ascii="宋体" w:eastAsia="宋体" w:hAnsi="宋体"/>
                <w:sz w:val="24"/>
                <w:szCs w:val="24"/>
              </w:rPr>
            </w:pPr>
            <w:r w:rsidRPr="007B344C">
              <w:rPr>
                <w:rFonts w:ascii="宋体" w:eastAsia="宋体" w:hAnsi="宋体"/>
                <w:sz w:val="24"/>
                <w:szCs w:val="24"/>
              </w:rPr>
              <w:t>技术部经理</w:t>
            </w:r>
          </w:p>
        </w:tc>
      </w:tr>
      <w:tr w:rsidR="00692DF4" w:rsidRPr="007B344C" w:rsidTr="00F9493A">
        <w:trPr>
          <w:trHeight w:val="549"/>
          <w:jc w:val="center"/>
        </w:trPr>
        <w:tc>
          <w:tcPr>
            <w:tcW w:w="1471" w:type="dxa"/>
            <w:tcBorders>
              <w:top w:val="single" w:sz="4" w:space="0" w:color="auto"/>
              <w:left w:val="single" w:sz="4" w:space="0" w:color="auto"/>
              <w:bottom w:val="single" w:sz="4" w:space="0" w:color="auto"/>
              <w:right w:val="single" w:sz="4" w:space="0" w:color="auto"/>
            </w:tcBorders>
            <w:vAlign w:val="center"/>
          </w:tcPr>
          <w:p w:rsidR="00692DF4" w:rsidRPr="007B344C" w:rsidRDefault="00692DF4" w:rsidP="00F9493A">
            <w:pPr>
              <w:jc w:val="center"/>
              <w:rPr>
                <w:rFonts w:ascii="宋体" w:eastAsia="宋体" w:hAnsi="宋体"/>
                <w:bCs/>
                <w:sz w:val="24"/>
                <w:szCs w:val="24"/>
              </w:rPr>
            </w:pPr>
            <w:r w:rsidRPr="007B344C">
              <w:rPr>
                <w:rFonts w:ascii="宋体" w:eastAsia="宋体" w:hAnsi="宋体"/>
                <w:bCs/>
                <w:sz w:val="24"/>
                <w:szCs w:val="24"/>
              </w:rPr>
              <w:t>王霄霄</w:t>
            </w:r>
          </w:p>
        </w:tc>
        <w:tc>
          <w:tcPr>
            <w:tcW w:w="691" w:type="dxa"/>
            <w:tcBorders>
              <w:top w:val="single" w:sz="4" w:space="0" w:color="auto"/>
              <w:left w:val="single" w:sz="4" w:space="0" w:color="auto"/>
              <w:bottom w:val="single" w:sz="4" w:space="0" w:color="auto"/>
              <w:right w:val="single" w:sz="4" w:space="0" w:color="auto"/>
            </w:tcBorders>
            <w:vAlign w:val="center"/>
          </w:tcPr>
          <w:p w:rsidR="00692DF4" w:rsidRPr="007B344C" w:rsidRDefault="00692DF4" w:rsidP="00F9493A">
            <w:pPr>
              <w:jc w:val="center"/>
              <w:rPr>
                <w:rFonts w:ascii="宋体" w:eastAsia="宋体" w:hAnsi="宋体"/>
                <w:bCs/>
                <w:sz w:val="24"/>
                <w:szCs w:val="24"/>
              </w:rPr>
            </w:pPr>
            <w:r w:rsidRPr="007B344C">
              <w:rPr>
                <w:rFonts w:ascii="宋体" w:eastAsia="宋体" w:hAnsi="宋体" w:hint="eastAsia"/>
                <w:bCs/>
                <w:sz w:val="24"/>
                <w:szCs w:val="24"/>
              </w:rPr>
              <w:t>26</w:t>
            </w:r>
          </w:p>
        </w:tc>
        <w:tc>
          <w:tcPr>
            <w:tcW w:w="1084" w:type="dxa"/>
            <w:tcBorders>
              <w:top w:val="single" w:sz="4" w:space="0" w:color="auto"/>
              <w:left w:val="single" w:sz="4" w:space="0" w:color="auto"/>
              <w:bottom w:val="single" w:sz="4" w:space="0" w:color="auto"/>
              <w:right w:val="single" w:sz="4" w:space="0" w:color="auto"/>
            </w:tcBorders>
            <w:vAlign w:val="center"/>
          </w:tcPr>
          <w:p w:rsidR="00692DF4" w:rsidRPr="007B344C" w:rsidRDefault="00692DF4" w:rsidP="00F9493A">
            <w:pPr>
              <w:jc w:val="center"/>
              <w:rPr>
                <w:rFonts w:ascii="宋体" w:eastAsia="宋体" w:hAnsi="宋体"/>
                <w:bCs/>
                <w:sz w:val="24"/>
                <w:szCs w:val="24"/>
              </w:rPr>
            </w:pPr>
            <w:r w:rsidRPr="007B344C">
              <w:rPr>
                <w:rFonts w:ascii="宋体" w:eastAsia="宋体" w:hAnsi="宋体"/>
                <w:bCs/>
                <w:sz w:val="24"/>
                <w:szCs w:val="24"/>
              </w:rPr>
              <w:t>高级</w:t>
            </w:r>
          </w:p>
        </w:tc>
        <w:tc>
          <w:tcPr>
            <w:tcW w:w="1736" w:type="dxa"/>
            <w:tcBorders>
              <w:top w:val="single" w:sz="4" w:space="0" w:color="auto"/>
              <w:left w:val="single" w:sz="4" w:space="0" w:color="auto"/>
              <w:bottom w:val="single" w:sz="4" w:space="0" w:color="auto"/>
              <w:right w:val="single" w:sz="4" w:space="0" w:color="auto"/>
            </w:tcBorders>
            <w:vAlign w:val="center"/>
          </w:tcPr>
          <w:p w:rsidR="00692DF4" w:rsidRPr="007B344C" w:rsidRDefault="00692DF4" w:rsidP="00F9493A">
            <w:pPr>
              <w:jc w:val="center"/>
              <w:rPr>
                <w:rFonts w:ascii="宋体" w:eastAsia="宋体" w:hAnsi="宋体"/>
                <w:bCs/>
                <w:sz w:val="24"/>
                <w:szCs w:val="24"/>
              </w:rPr>
            </w:pPr>
            <w:r w:rsidRPr="007B344C">
              <w:rPr>
                <w:rFonts w:ascii="宋体" w:eastAsia="宋体" w:hAnsi="宋体" w:hint="eastAsia"/>
                <w:bCs/>
                <w:sz w:val="24"/>
                <w:szCs w:val="24"/>
              </w:rPr>
              <w:t>安装实施</w:t>
            </w:r>
          </w:p>
        </w:tc>
        <w:tc>
          <w:tcPr>
            <w:tcW w:w="1756" w:type="dxa"/>
            <w:tcBorders>
              <w:top w:val="single" w:sz="4" w:space="0" w:color="auto"/>
              <w:left w:val="single" w:sz="4" w:space="0" w:color="auto"/>
              <w:bottom w:val="single" w:sz="4" w:space="0" w:color="auto"/>
              <w:right w:val="single" w:sz="4" w:space="0" w:color="auto"/>
            </w:tcBorders>
            <w:vAlign w:val="center"/>
          </w:tcPr>
          <w:p w:rsidR="00692DF4" w:rsidRPr="007B344C" w:rsidRDefault="00692DF4" w:rsidP="00F9493A">
            <w:pPr>
              <w:jc w:val="center"/>
              <w:rPr>
                <w:rFonts w:ascii="宋体" w:eastAsia="宋体" w:hAnsi="宋体"/>
                <w:bCs/>
                <w:sz w:val="24"/>
                <w:szCs w:val="24"/>
              </w:rPr>
            </w:pPr>
            <w:r w:rsidRPr="007B344C">
              <w:rPr>
                <w:rFonts w:ascii="宋体" w:eastAsia="宋体" w:hAnsi="宋体" w:hint="eastAsia"/>
                <w:bCs/>
                <w:sz w:val="24"/>
                <w:szCs w:val="24"/>
              </w:rPr>
              <w:t>18539972819</w:t>
            </w:r>
          </w:p>
        </w:tc>
        <w:tc>
          <w:tcPr>
            <w:tcW w:w="1558" w:type="dxa"/>
            <w:tcBorders>
              <w:top w:val="single" w:sz="4" w:space="0" w:color="auto"/>
              <w:left w:val="single" w:sz="4" w:space="0" w:color="auto"/>
              <w:bottom w:val="single" w:sz="4" w:space="0" w:color="auto"/>
              <w:right w:val="single" w:sz="4" w:space="0" w:color="auto"/>
            </w:tcBorders>
            <w:vAlign w:val="center"/>
          </w:tcPr>
          <w:p w:rsidR="00692DF4" w:rsidRPr="007B344C" w:rsidRDefault="00692DF4" w:rsidP="00F9493A">
            <w:pPr>
              <w:jc w:val="center"/>
              <w:rPr>
                <w:rFonts w:ascii="宋体" w:eastAsia="宋体" w:hAnsi="宋体"/>
                <w:sz w:val="24"/>
                <w:szCs w:val="24"/>
              </w:rPr>
            </w:pPr>
            <w:r w:rsidRPr="007B344C">
              <w:rPr>
                <w:rFonts w:ascii="宋体" w:eastAsia="宋体" w:hAnsi="宋体"/>
                <w:sz w:val="24"/>
                <w:szCs w:val="24"/>
              </w:rPr>
              <w:t>无</w:t>
            </w:r>
          </w:p>
        </w:tc>
      </w:tr>
      <w:tr w:rsidR="00692DF4" w:rsidRPr="007B344C" w:rsidTr="00F9493A">
        <w:trPr>
          <w:trHeight w:val="549"/>
          <w:jc w:val="center"/>
        </w:trPr>
        <w:tc>
          <w:tcPr>
            <w:tcW w:w="1471" w:type="dxa"/>
            <w:tcBorders>
              <w:top w:val="single" w:sz="4" w:space="0" w:color="auto"/>
              <w:left w:val="single" w:sz="4" w:space="0" w:color="auto"/>
              <w:bottom w:val="single" w:sz="4" w:space="0" w:color="auto"/>
              <w:right w:val="single" w:sz="4" w:space="0" w:color="auto"/>
            </w:tcBorders>
            <w:vAlign w:val="center"/>
          </w:tcPr>
          <w:p w:rsidR="00692DF4" w:rsidRPr="007B344C" w:rsidRDefault="00692DF4" w:rsidP="00F9493A">
            <w:pPr>
              <w:jc w:val="center"/>
              <w:rPr>
                <w:rFonts w:ascii="宋体" w:eastAsia="宋体" w:hAnsi="宋体"/>
                <w:bCs/>
                <w:sz w:val="24"/>
                <w:szCs w:val="24"/>
              </w:rPr>
            </w:pPr>
            <w:r w:rsidRPr="007B344C">
              <w:rPr>
                <w:rFonts w:ascii="宋体" w:eastAsia="宋体" w:hAnsi="宋体"/>
                <w:bCs/>
                <w:sz w:val="24"/>
                <w:szCs w:val="24"/>
              </w:rPr>
              <w:t>肖新旭</w:t>
            </w:r>
          </w:p>
        </w:tc>
        <w:tc>
          <w:tcPr>
            <w:tcW w:w="691" w:type="dxa"/>
            <w:tcBorders>
              <w:top w:val="single" w:sz="4" w:space="0" w:color="auto"/>
              <w:left w:val="single" w:sz="4" w:space="0" w:color="auto"/>
              <w:bottom w:val="single" w:sz="4" w:space="0" w:color="auto"/>
              <w:right w:val="single" w:sz="4" w:space="0" w:color="auto"/>
            </w:tcBorders>
            <w:vAlign w:val="center"/>
          </w:tcPr>
          <w:p w:rsidR="00692DF4" w:rsidRPr="007B344C" w:rsidRDefault="00692DF4" w:rsidP="00F9493A">
            <w:pPr>
              <w:jc w:val="center"/>
              <w:rPr>
                <w:rFonts w:ascii="宋体" w:eastAsia="宋体" w:hAnsi="宋体"/>
                <w:bCs/>
                <w:sz w:val="24"/>
                <w:szCs w:val="24"/>
              </w:rPr>
            </w:pPr>
            <w:r w:rsidRPr="007B344C">
              <w:rPr>
                <w:rFonts w:ascii="宋体" w:eastAsia="宋体" w:hAnsi="宋体" w:hint="eastAsia"/>
                <w:bCs/>
                <w:sz w:val="24"/>
                <w:szCs w:val="24"/>
              </w:rPr>
              <w:t>28</w:t>
            </w:r>
          </w:p>
        </w:tc>
        <w:tc>
          <w:tcPr>
            <w:tcW w:w="1084" w:type="dxa"/>
            <w:tcBorders>
              <w:top w:val="single" w:sz="4" w:space="0" w:color="auto"/>
              <w:left w:val="single" w:sz="4" w:space="0" w:color="auto"/>
              <w:bottom w:val="single" w:sz="4" w:space="0" w:color="auto"/>
              <w:right w:val="single" w:sz="4" w:space="0" w:color="auto"/>
            </w:tcBorders>
            <w:vAlign w:val="center"/>
          </w:tcPr>
          <w:p w:rsidR="00692DF4" w:rsidRPr="007B344C" w:rsidRDefault="00692DF4" w:rsidP="00F9493A">
            <w:pPr>
              <w:jc w:val="center"/>
              <w:rPr>
                <w:rFonts w:ascii="宋体" w:eastAsia="宋体" w:hAnsi="宋体"/>
                <w:bCs/>
                <w:sz w:val="24"/>
                <w:szCs w:val="24"/>
              </w:rPr>
            </w:pPr>
            <w:r w:rsidRPr="007B344C">
              <w:rPr>
                <w:rFonts w:ascii="宋体" w:eastAsia="宋体" w:hAnsi="宋体"/>
                <w:bCs/>
                <w:sz w:val="24"/>
                <w:szCs w:val="24"/>
              </w:rPr>
              <w:t>高级</w:t>
            </w:r>
          </w:p>
        </w:tc>
        <w:tc>
          <w:tcPr>
            <w:tcW w:w="1736" w:type="dxa"/>
            <w:tcBorders>
              <w:top w:val="single" w:sz="4" w:space="0" w:color="auto"/>
              <w:left w:val="single" w:sz="4" w:space="0" w:color="auto"/>
              <w:bottom w:val="single" w:sz="4" w:space="0" w:color="auto"/>
              <w:right w:val="single" w:sz="4" w:space="0" w:color="auto"/>
            </w:tcBorders>
            <w:vAlign w:val="center"/>
          </w:tcPr>
          <w:p w:rsidR="00692DF4" w:rsidRPr="007B344C" w:rsidRDefault="00692DF4" w:rsidP="00F9493A">
            <w:pPr>
              <w:jc w:val="center"/>
              <w:rPr>
                <w:rFonts w:ascii="宋体" w:eastAsia="宋体" w:hAnsi="宋体"/>
                <w:bCs/>
                <w:sz w:val="24"/>
                <w:szCs w:val="24"/>
              </w:rPr>
            </w:pPr>
            <w:r w:rsidRPr="007B344C">
              <w:rPr>
                <w:rFonts w:ascii="宋体" w:eastAsia="宋体" w:hAnsi="宋体" w:hint="eastAsia"/>
                <w:bCs/>
                <w:sz w:val="24"/>
                <w:szCs w:val="24"/>
              </w:rPr>
              <w:t>技术支持</w:t>
            </w:r>
          </w:p>
        </w:tc>
        <w:tc>
          <w:tcPr>
            <w:tcW w:w="1756" w:type="dxa"/>
            <w:tcBorders>
              <w:top w:val="single" w:sz="4" w:space="0" w:color="auto"/>
              <w:left w:val="single" w:sz="4" w:space="0" w:color="auto"/>
              <w:bottom w:val="single" w:sz="4" w:space="0" w:color="auto"/>
              <w:right w:val="single" w:sz="4" w:space="0" w:color="auto"/>
            </w:tcBorders>
            <w:vAlign w:val="center"/>
          </w:tcPr>
          <w:p w:rsidR="00692DF4" w:rsidRPr="007B344C" w:rsidRDefault="00692DF4" w:rsidP="00F9493A">
            <w:pPr>
              <w:jc w:val="center"/>
              <w:rPr>
                <w:rFonts w:ascii="宋体" w:eastAsia="宋体" w:hAnsi="宋体"/>
                <w:bCs/>
                <w:sz w:val="24"/>
                <w:szCs w:val="24"/>
              </w:rPr>
            </w:pPr>
            <w:r w:rsidRPr="007B344C">
              <w:rPr>
                <w:rFonts w:ascii="宋体" w:eastAsia="宋体" w:hAnsi="宋体" w:hint="eastAsia"/>
                <w:bCs/>
                <w:sz w:val="24"/>
                <w:szCs w:val="24"/>
              </w:rPr>
              <w:t>15290885526</w:t>
            </w:r>
          </w:p>
        </w:tc>
        <w:tc>
          <w:tcPr>
            <w:tcW w:w="1558" w:type="dxa"/>
            <w:tcBorders>
              <w:top w:val="single" w:sz="4" w:space="0" w:color="auto"/>
              <w:left w:val="single" w:sz="4" w:space="0" w:color="auto"/>
              <w:bottom w:val="single" w:sz="4" w:space="0" w:color="auto"/>
              <w:right w:val="single" w:sz="4" w:space="0" w:color="auto"/>
            </w:tcBorders>
            <w:vAlign w:val="center"/>
          </w:tcPr>
          <w:p w:rsidR="00692DF4" w:rsidRPr="007B344C" w:rsidRDefault="00692DF4" w:rsidP="00F9493A">
            <w:pPr>
              <w:jc w:val="center"/>
              <w:rPr>
                <w:rFonts w:ascii="宋体" w:eastAsia="宋体" w:hAnsi="宋体"/>
                <w:sz w:val="24"/>
                <w:szCs w:val="24"/>
              </w:rPr>
            </w:pPr>
            <w:r w:rsidRPr="007B344C">
              <w:rPr>
                <w:rFonts w:ascii="宋体" w:eastAsia="宋体" w:hAnsi="宋体"/>
                <w:sz w:val="24"/>
                <w:szCs w:val="24"/>
              </w:rPr>
              <w:t>无</w:t>
            </w:r>
          </w:p>
        </w:tc>
      </w:tr>
      <w:tr w:rsidR="00692DF4" w:rsidRPr="007B344C" w:rsidTr="00F9493A">
        <w:trPr>
          <w:trHeight w:val="549"/>
          <w:jc w:val="center"/>
        </w:trPr>
        <w:tc>
          <w:tcPr>
            <w:tcW w:w="1471" w:type="dxa"/>
            <w:tcBorders>
              <w:top w:val="single" w:sz="4" w:space="0" w:color="auto"/>
              <w:left w:val="single" w:sz="4" w:space="0" w:color="auto"/>
              <w:bottom w:val="single" w:sz="4" w:space="0" w:color="auto"/>
              <w:right w:val="single" w:sz="4" w:space="0" w:color="auto"/>
            </w:tcBorders>
            <w:vAlign w:val="center"/>
          </w:tcPr>
          <w:p w:rsidR="00692DF4" w:rsidRPr="007B344C" w:rsidRDefault="00692DF4" w:rsidP="00F9493A">
            <w:pPr>
              <w:jc w:val="center"/>
              <w:rPr>
                <w:rFonts w:ascii="宋体" w:eastAsia="宋体" w:hAnsi="宋体"/>
                <w:bCs/>
                <w:sz w:val="24"/>
                <w:szCs w:val="24"/>
              </w:rPr>
            </w:pPr>
            <w:r w:rsidRPr="007B344C">
              <w:rPr>
                <w:rFonts w:ascii="宋体" w:eastAsia="宋体" w:hAnsi="宋体"/>
                <w:bCs/>
                <w:sz w:val="24"/>
                <w:szCs w:val="24"/>
              </w:rPr>
              <w:t>娄彦芬</w:t>
            </w:r>
          </w:p>
        </w:tc>
        <w:tc>
          <w:tcPr>
            <w:tcW w:w="691" w:type="dxa"/>
            <w:tcBorders>
              <w:top w:val="single" w:sz="4" w:space="0" w:color="auto"/>
              <w:left w:val="single" w:sz="4" w:space="0" w:color="auto"/>
              <w:bottom w:val="single" w:sz="4" w:space="0" w:color="auto"/>
              <w:right w:val="single" w:sz="4" w:space="0" w:color="auto"/>
            </w:tcBorders>
            <w:vAlign w:val="center"/>
          </w:tcPr>
          <w:p w:rsidR="00692DF4" w:rsidRPr="007B344C" w:rsidRDefault="00692DF4" w:rsidP="00F9493A">
            <w:pPr>
              <w:jc w:val="center"/>
              <w:rPr>
                <w:rFonts w:ascii="宋体" w:eastAsia="宋体" w:hAnsi="宋体"/>
                <w:bCs/>
                <w:sz w:val="24"/>
                <w:szCs w:val="24"/>
              </w:rPr>
            </w:pPr>
            <w:r w:rsidRPr="007B344C">
              <w:rPr>
                <w:rFonts w:ascii="宋体" w:eastAsia="宋体" w:hAnsi="宋体" w:hint="eastAsia"/>
                <w:bCs/>
                <w:sz w:val="24"/>
                <w:szCs w:val="24"/>
              </w:rPr>
              <w:t>30</w:t>
            </w:r>
          </w:p>
        </w:tc>
        <w:tc>
          <w:tcPr>
            <w:tcW w:w="1084" w:type="dxa"/>
            <w:tcBorders>
              <w:top w:val="single" w:sz="4" w:space="0" w:color="auto"/>
              <w:left w:val="single" w:sz="4" w:space="0" w:color="auto"/>
              <w:bottom w:val="single" w:sz="4" w:space="0" w:color="auto"/>
              <w:right w:val="single" w:sz="4" w:space="0" w:color="auto"/>
            </w:tcBorders>
            <w:vAlign w:val="center"/>
          </w:tcPr>
          <w:p w:rsidR="00692DF4" w:rsidRPr="007B344C" w:rsidRDefault="00692DF4" w:rsidP="00F9493A">
            <w:pPr>
              <w:jc w:val="center"/>
              <w:rPr>
                <w:rFonts w:ascii="宋体" w:eastAsia="宋体" w:hAnsi="宋体"/>
                <w:bCs/>
                <w:sz w:val="24"/>
                <w:szCs w:val="24"/>
              </w:rPr>
            </w:pPr>
            <w:r w:rsidRPr="007B344C">
              <w:rPr>
                <w:rFonts w:ascii="宋体" w:eastAsia="宋体" w:hAnsi="宋体"/>
                <w:bCs/>
                <w:sz w:val="24"/>
                <w:szCs w:val="24"/>
              </w:rPr>
              <w:t>中级</w:t>
            </w:r>
          </w:p>
        </w:tc>
        <w:tc>
          <w:tcPr>
            <w:tcW w:w="1736" w:type="dxa"/>
            <w:tcBorders>
              <w:top w:val="single" w:sz="4" w:space="0" w:color="auto"/>
              <w:left w:val="single" w:sz="4" w:space="0" w:color="auto"/>
              <w:bottom w:val="single" w:sz="4" w:space="0" w:color="auto"/>
              <w:right w:val="single" w:sz="4" w:space="0" w:color="auto"/>
            </w:tcBorders>
            <w:vAlign w:val="center"/>
          </w:tcPr>
          <w:p w:rsidR="00692DF4" w:rsidRPr="007B344C" w:rsidRDefault="00692DF4" w:rsidP="00F9493A">
            <w:pPr>
              <w:jc w:val="center"/>
              <w:rPr>
                <w:rFonts w:ascii="宋体" w:eastAsia="宋体" w:hAnsi="宋体"/>
                <w:bCs/>
                <w:sz w:val="24"/>
                <w:szCs w:val="24"/>
              </w:rPr>
            </w:pPr>
            <w:r w:rsidRPr="007B344C">
              <w:rPr>
                <w:rFonts w:ascii="宋体" w:eastAsia="宋体" w:hAnsi="宋体" w:hint="eastAsia"/>
                <w:bCs/>
                <w:sz w:val="24"/>
                <w:szCs w:val="24"/>
              </w:rPr>
              <w:t>供应链保障</w:t>
            </w:r>
          </w:p>
        </w:tc>
        <w:tc>
          <w:tcPr>
            <w:tcW w:w="1756" w:type="dxa"/>
            <w:tcBorders>
              <w:top w:val="single" w:sz="4" w:space="0" w:color="auto"/>
              <w:left w:val="single" w:sz="4" w:space="0" w:color="auto"/>
              <w:bottom w:val="single" w:sz="4" w:space="0" w:color="auto"/>
              <w:right w:val="single" w:sz="4" w:space="0" w:color="auto"/>
            </w:tcBorders>
            <w:vAlign w:val="center"/>
          </w:tcPr>
          <w:p w:rsidR="00692DF4" w:rsidRPr="007B344C" w:rsidRDefault="00692DF4" w:rsidP="00F9493A">
            <w:pPr>
              <w:jc w:val="center"/>
              <w:rPr>
                <w:rFonts w:ascii="宋体" w:eastAsia="宋体" w:hAnsi="宋体"/>
                <w:bCs/>
                <w:sz w:val="24"/>
                <w:szCs w:val="24"/>
              </w:rPr>
            </w:pPr>
            <w:r w:rsidRPr="007B344C">
              <w:rPr>
                <w:rFonts w:ascii="宋体" w:eastAsia="宋体" w:hAnsi="宋体" w:hint="eastAsia"/>
                <w:bCs/>
                <w:sz w:val="24"/>
                <w:szCs w:val="24"/>
              </w:rPr>
              <w:t>18592408446</w:t>
            </w:r>
          </w:p>
        </w:tc>
        <w:tc>
          <w:tcPr>
            <w:tcW w:w="1558" w:type="dxa"/>
            <w:tcBorders>
              <w:top w:val="single" w:sz="4" w:space="0" w:color="auto"/>
              <w:left w:val="single" w:sz="4" w:space="0" w:color="auto"/>
              <w:bottom w:val="single" w:sz="4" w:space="0" w:color="auto"/>
              <w:right w:val="single" w:sz="4" w:space="0" w:color="auto"/>
            </w:tcBorders>
            <w:vAlign w:val="center"/>
          </w:tcPr>
          <w:p w:rsidR="00692DF4" w:rsidRPr="007B344C" w:rsidRDefault="00692DF4" w:rsidP="00F9493A">
            <w:pPr>
              <w:jc w:val="center"/>
              <w:rPr>
                <w:rFonts w:ascii="宋体" w:eastAsia="宋体" w:hAnsi="宋体"/>
                <w:sz w:val="24"/>
                <w:szCs w:val="24"/>
              </w:rPr>
            </w:pPr>
            <w:r w:rsidRPr="007B344C">
              <w:rPr>
                <w:rFonts w:ascii="宋体" w:eastAsia="宋体" w:hAnsi="宋体"/>
                <w:sz w:val="24"/>
                <w:szCs w:val="24"/>
              </w:rPr>
              <w:t>无</w:t>
            </w:r>
          </w:p>
          <w:p w:rsidR="00692DF4" w:rsidRPr="007B344C" w:rsidRDefault="00692DF4" w:rsidP="00F9493A">
            <w:pPr>
              <w:jc w:val="center"/>
              <w:rPr>
                <w:rFonts w:ascii="宋体" w:eastAsia="宋体" w:hAnsi="宋体"/>
                <w:sz w:val="24"/>
                <w:szCs w:val="24"/>
              </w:rPr>
            </w:pPr>
          </w:p>
        </w:tc>
      </w:tr>
    </w:tbl>
    <w:p w:rsidR="00692DF4" w:rsidRPr="007B344C" w:rsidRDefault="00692DF4" w:rsidP="00692DF4">
      <w:pPr>
        <w:rPr>
          <w:rFonts w:ascii="宋体" w:eastAsia="宋体" w:hAnsi="宋体"/>
          <w:sz w:val="24"/>
          <w:szCs w:val="24"/>
        </w:rPr>
      </w:pPr>
    </w:p>
    <w:p w:rsidR="00692DF4" w:rsidRPr="007B344C" w:rsidRDefault="00692DF4" w:rsidP="00692DF4">
      <w:pPr>
        <w:rPr>
          <w:rFonts w:ascii="宋体" w:eastAsia="宋体" w:hAnsi="宋体"/>
          <w:sz w:val="24"/>
          <w:szCs w:val="24"/>
        </w:rPr>
      </w:pPr>
    </w:p>
    <w:p w:rsidR="00692DF4" w:rsidRPr="007B344C" w:rsidRDefault="00692DF4" w:rsidP="00692DF4">
      <w:pPr>
        <w:rPr>
          <w:rFonts w:ascii="宋体" w:eastAsia="宋体" w:hAnsi="宋体"/>
          <w:sz w:val="24"/>
          <w:szCs w:val="24"/>
        </w:rPr>
      </w:pPr>
    </w:p>
    <w:p w:rsidR="00692DF4" w:rsidRPr="007B344C" w:rsidRDefault="00692DF4" w:rsidP="00692DF4">
      <w:r w:rsidRPr="007B344C">
        <w:br w:type="page"/>
      </w:r>
      <w:r w:rsidRPr="007B344C">
        <w:rPr>
          <w:rFonts w:ascii="宋体" w:eastAsia="宋体" w:hAnsi="宋体" w:hint="eastAsia"/>
          <w:bCs/>
          <w:sz w:val="24"/>
          <w:szCs w:val="24"/>
        </w:rPr>
        <w:lastRenderedPageBreak/>
        <w:t>1.2项目供货具体实施方案机构图</w:t>
      </w:r>
    </w:p>
    <w:p w:rsidR="00692DF4" w:rsidRPr="007B344C" w:rsidRDefault="00692DF4" w:rsidP="00692DF4">
      <w:pPr>
        <w:rPr>
          <w:rFonts w:ascii="宋体" w:eastAsia="宋体" w:hAnsi="宋体"/>
          <w:sz w:val="24"/>
          <w:szCs w:val="24"/>
        </w:rPr>
      </w:pPr>
    </w:p>
    <w:p w:rsidR="00692DF4" w:rsidRPr="007B344C" w:rsidRDefault="00692DF4" w:rsidP="00692DF4">
      <w:pPr>
        <w:jc w:val="center"/>
        <w:rPr>
          <w:rFonts w:ascii="宋体" w:eastAsia="宋体" w:hAnsi="宋体"/>
          <w:sz w:val="24"/>
          <w:szCs w:val="24"/>
        </w:rPr>
      </w:pPr>
      <w:r w:rsidRPr="007B344C">
        <w:rPr>
          <w:rFonts w:ascii="宋体" w:eastAsia="宋体" w:hAnsi="宋体"/>
          <w:noProof/>
          <w:sz w:val="24"/>
          <w:szCs w:val="24"/>
        </w:rPr>
        <w:drawing>
          <wp:inline distT="0" distB="0" distL="0" distR="0" wp14:anchorId="7667751F" wp14:editId="7A051873">
            <wp:extent cx="4529107" cy="5067300"/>
            <wp:effectExtent l="0" t="0" r="5080" b="0"/>
            <wp:docPr id="152" name="图片 1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4550255" cy="5090961"/>
                    </a:xfrm>
                    <a:prstGeom prst="rect">
                      <a:avLst/>
                    </a:prstGeom>
                  </pic:spPr>
                </pic:pic>
              </a:graphicData>
            </a:graphic>
          </wp:inline>
        </w:drawing>
      </w:r>
    </w:p>
    <w:p w:rsidR="00692DF4" w:rsidRPr="007B344C" w:rsidRDefault="00692DF4" w:rsidP="00692DF4">
      <w:pPr>
        <w:pStyle w:val="a7"/>
        <w:ind w:left="720" w:firstLineChars="0" w:firstLine="0"/>
        <w:rPr>
          <w:rFonts w:ascii="宋体" w:hAnsi="宋体"/>
          <w:sz w:val="24"/>
          <w:szCs w:val="24"/>
        </w:rPr>
      </w:pPr>
    </w:p>
    <w:p w:rsidR="00692DF4" w:rsidRPr="007B344C" w:rsidRDefault="00692DF4" w:rsidP="00692DF4">
      <w:pPr>
        <w:rPr>
          <w:rFonts w:ascii="宋体" w:eastAsia="宋体" w:hAnsi="宋体"/>
          <w:spacing w:val="8"/>
          <w:sz w:val="24"/>
          <w:szCs w:val="24"/>
        </w:rPr>
      </w:pPr>
      <w:bookmarkStart w:id="2" w:name="_Toc513298454"/>
      <w:r w:rsidRPr="007B344C">
        <w:rPr>
          <w:rFonts w:ascii="宋体" w:eastAsia="宋体" w:hAnsi="宋体" w:hint="eastAsia"/>
          <w:spacing w:val="8"/>
          <w:sz w:val="24"/>
          <w:szCs w:val="24"/>
        </w:rPr>
        <w:t>1.3项目实施概述</w:t>
      </w:r>
      <w:bookmarkEnd w:id="2"/>
    </w:p>
    <w:p w:rsidR="00692DF4" w:rsidRPr="007B344C" w:rsidRDefault="00692DF4" w:rsidP="00692DF4">
      <w:pPr>
        <w:spacing w:line="360" w:lineRule="auto"/>
        <w:ind w:firstLineChars="200" w:firstLine="512"/>
        <w:rPr>
          <w:rFonts w:ascii="宋体" w:eastAsia="宋体" w:hAnsi="宋体"/>
          <w:spacing w:val="8"/>
          <w:sz w:val="24"/>
          <w:szCs w:val="24"/>
        </w:rPr>
      </w:pPr>
      <w:r w:rsidRPr="007B344C">
        <w:rPr>
          <w:rFonts w:ascii="宋体" w:eastAsia="宋体" w:hAnsi="宋体" w:hint="eastAsia"/>
          <w:spacing w:val="8"/>
          <w:sz w:val="24"/>
          <w:szCs w:val="24"/>
        </w:rPr>
        <w:t>本章旨在为本项目提供工程供货安装指引和规范。所投标产品我公司免费送货到采购人指定地点。并免费对设备进行安装、调试、日常维护、人员培训；在施工期间应遵循已知的行业和专业规范和惯例详细说明的操作程序和细节，更加详细的实施方案将在系统中标后按照使用方提出的时间点予以提供。</w:t>
      </w:r>
    </w:p>
    <w:p w:rsidR="00692DF4" w:rsidRPr="00E072F6" w:rsidRDefault="00692DF4" w:rsidP="00692DF4">
      <w:pPr>
        <w:rPr>
          <w:rFonts w:ascii="宋体" w:eastAsia="宋体" w:hAnsi="宋体"/>
          <w:spacing w:val="8"/>
          <w:sz w:val="24"/>
          <w:szCs w:val="24"/>
        </w:rPr>
      </w:pPr>
      <w:bookmarkStart w:id="3" w:name="_Toc513298455"/>
      <w:r w:rsidRPr="00E072F6">
        <w:rPr>
          <w:rFonts w:ascii="宋体" w:eastAsia="宋体" w:hAnsi="宋体"/>
          <w:spacing w:val="8"/>
          <w:sz w:val="24"/>
          <w:szCs w:val="24"/>
        </w:rPr>
        <w:t>1</w:t>
      </w:r>
      <w:r w:rsidRPr="00E072F6">
        <w:rPr>
          <w:rFonts w:ascii="宋体" w:eastAsia="宋体" w:hAnsi="宋体" w:hint="eastAsia"/>
          <w:spacing w:val="8"/>
          <w:sz w:val="24"/>
          <w:szCs w:val="24"/>
        </w:rPr>
        <w:t>.4项目实施管理</w:t>
      </w:r>
      <w:bookmarkEnd w:id="3"/>
    </w:p>
    <w:p w:rsidR="00692DF4" w:rsidRPr="007B344C" w:rsidRDefault="00692DF4" w:rsidP="00692DF4">
      <w:pPr>
        <w:spacing w:line="360" w:lineRule="auto"/>
        <w:rPr>
          <w:rFonts w:ascii="宋体" w:eastAsia="宋体" w:hAnsi="宋体"/>
          <w:spacing w:val="8"/>
          <w:sz w:val="24"/>
          <w:szCs w:val="24"/>
        </w:rPr>
      </w:pPr>
      <w:r w:rsidRPr="007B344C">
        <w:rPr>
          <w:rFonts w:ascii="宋体" w:eastAsia="宋体" w:hAnsi="宋体" w:hint="eastAsia"/>
          <w:spacing w:val="8"/>
          <w:sz w:val="24"/>
          <w:szCs w:val="24"/>
        </w:rPr>
        <w:t>项目组织结构</w:t>
      </w:r>
    </w:p>
    <w:p w:rsidR="00692DF4" w:rsidRPr="007B344C" w:rsidRDefault="00692DF4" w:rsidP="00692DF4">
      <w:pPr>
        <w:spacing w:line="360" w:lineRule="auto"/>
        <w:ind w:firstLineChars="200" w:firstLine="512"/>
        <w:rPr>
          <w:rFonts w:ascii="宋体" w:eastAsia="宋体" w:hAnsi="宋体"/>
          <w:spacing w:val="8"/>
          <w:sz w:val="24"/>
          <w:szCs w:val="24"/>
        </w:rPr>
      </w:pPr>
      <w:r w:rsidRPr="007B344C">
        <w:rPr>
          <w:rFonts w:ascii="宋体" w:eastAsia="宋体" w:hAnsi="宋体" w:hint="eastAsia"/>
          <w:spacing w:val="8"/>
          <w:sz w:val="24"/>
          <w:szCs w:val="24"/>
        </w:rPr>
        <w:t>由许昌电视台技术主管和我公司项目方主管在供货方案进度的总计划指导下，成立项目组，编制项目中各个重要阶段控制点的作业计划，并定期检查和协调各项作业进展情况。项目组根据本次项目的实际情况，结合以往</w:t>
      </w:r>
      <w:r w:rsidRPr="007B344C">
        <w:rPr>
          <w:rFonts w:ascii="宋体" w:eastAsia="宋体" w:hAnsi="宋体" w:hint="eastAsia"/>
          <w:spacing w:val="8"/>
          <w:sz w:val="24"/>
          <w:szCs w:val="24"/>
        </w:rPr>
        <w:lastRenderedPageBreak/>
        <w:t>类似项目的管理和实施经验，通过科学、先进、规范、严密、扎实的项目管理和质量控制，保证高效、优质完成建设任务。</w:t>
      </w:r>
    </w:p>
    <w:p w:rsidR="00692DF4" w:rsidRPr="007B344C" w:rsidRDefault="00692DF4" w:rsidP="00692DF4">
      <w:pPr>
        <w:spacing w:line="360" w:lineRule="auto"/>
        <w:rPr>
          <w:rFonts w:ascii="宋体" w:eastAsia="宋体" w:hAnsi="宋体"/>
          <w:spacing w:val="8"/>
          <w:sz w:val="24"/>
          <w:szCs w:val="24"/>
        </w:rPr>
      </w:pPr>
      <w:r w:rsidRPr="007B344C">
        <w:rPr>
          <w:rFonts w:ascii="宋体" w:eastAsia="宋体" w:hAnsi="宋体" w:hint="eastAsia"/>
          <w:spacing w:val="8"/>
          <w:sz w:val="24"/>
          <w:szCs w:val="24"/>
        </w:rPr>
        <w:t>项目人员组织结构</w:t>
      </w:r>
    </w:p>
    <w:p w:rsidR="00692DF4" w:rsidRDefault="00692DF4" w:rsidP="00692DF4">
      <w:pPr>
        <w:spacing w:line="360" w:lineRule="auto"/>
        <w:ind w:firstLineChars="200" w:firstLine="512"/>
        <w:rPr>
          <w:rFonts w:ascii="宋体" w:eastAsia="宋体" w:hAnsi="宋体"/>
          <w:spacing w:val="8"/>
          <w:sz w:val="24"/>
          <w:szCs w:val="24"/>
        </w:rPr>
      </w:pPr>
      <w:r w:rsidRPr="007B344C">
        <w:rPr>
          <w:rFonts w:ascii="宋体" w:eastAsia="宋体" w:hAnsi="宋体" w:hint="eastAsia"/>
          <w:spacing w:val="8"/>
          <w:sz w:val="24"/>
          <w:szCs w:val="24"/>
        </w:rPr>
        <w:t>项目包含使用方与我方，按照针对项目的具体分工来实现统一的管理。在我方，针对实际项目实施分为“测试组”、“硬件实施组”、“软件应用实施组”、“培训组”，以上小组均采用责任到人的方式进行部署与管理。</w:t>
      </w:r>
    </w:p>
    <w:p w:rsidR="00692DF4" w:rsidRPr="007B344C" w:rsidRDefault="00692DF4" w:rsidP="00692DF4">
      <w:pPr>
        <w:spacing w:line="360" w:lineRule="auto"/>
        <w:rPr>
          <w:rFonts w:ascii="宋体" w:eastAsia="宋体" w:hAnsi="宋体"/>
          <w:spacing w:val="8"/>
          <w:sz w:val="24"/>
          <w:szCs w:val="24"/>
        </w:rPr>
      </w:pPr>
      <w:r w:rsidRPr="007B344C">
        <w:rPr>
          <w:rFonts w:ascii="宋体" w:eastAsia="宋体" w:hAnsi="宋体" w:hint="eastAsia"/>
          <w:spacing w:val="8"/>
          <w:sz w:val="24"/>
          <w:szCs w:val="24"/>
        </w:rPr>
        <w:t>项目组职能及工作范围</w:t>
      </w:r>
    </w:p>
    <w:p w:rsidR="00692DF4" w:rsidRPr="007B344C" w:rsidRDefault="00692DF4" w:rsidP="00692DF4">
      <w:pPr>
        <w:spacing w:line="360" w:lineRule="auto"/>
        <w:ind w:firstLineChars="200" w:firstLine="480"/>
        <w:rPr>
          <w:rFonts w:ascii="宋体" w:eastAsia="宋体" w:hAnsi="宋体"/>
          <w:spacing w:val="8"/>
          <w:sz w:val="24"/>
          <w:szCs w:val="24"/>
        </w:rPr>
      </w:pPr>
      <w:r w:rsidRPr="007B344C">
        <w:rPr>
          <w:rFonts w:ascii="宋体" w:eastAsia="宋体" w:hAnsi="宋体"/>
          <w:noProof/>
          <w:spacing w:val="8"/>
          <w:sz w:val="24"/>
          <w:szCs w:val="24"/>
        </w:rPr>
        <w:drawing>
          <wp:inline distT="0" distB="0" distL="0" distR="0" wp14:anchorId="3087ED16" wp14:editId="699F41D3">
            <wp:extent cx="4829175" cy="3711310"/>
            <wp:effectExtent l="0" t="0" r="0" b="3810"/>
            <wp:docPr id="153" name="图片 1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r="2480" b="4363"/>
                    <a:stretch/>
                  </pic:blipFill>
                  <pic:spPr bwMode="auto">
                    <a:xfrm>
                      <a:off x="0" y="0"/>
                      <a:ext cx="4832815" cy="3714107"/>
                    </a:xfrm>
                    <a:prstGeom prst="rect">
                      <a:avLst/>
                    </a:prstGeom>
                    <a:ln>
                      <a:noFill/>
                    </a:ln>
                    <a:extLst>
                      <a:ext uri="{53640926-AAD7-44D8-BBD7-CCE9431645EC}">
                        <a14:shadowObscured xmlns:a14="http://schemas.microsoft.com/office/drawing/2010/main"/>
                      </a:ext>
                    </a:extLst>
                  </pic:spPr>
                </pic:pic>
              </a:graphicData>
            </a:graphic>
          </wp:inline>
        </w:drawing>
      </w:r>
    </w:p>
    <w:p w:rsidR="00692DF4" w:rsidRPr="007B344C" w:rsidRDefault="00692DF4" w:rsidP="00692DF4">
      <w:pPr>
        <w:spacing w:line="360" w:lineRule="auto"/>
        <w:ind w:firstLineChars="200" w:firstLine="480"/>
        <w:rPr>
          <w:rFonts w:ascii="宋体" w:eastAsia="宋体" w:hAnsi="宋体"/>
          <w:spacing w:val="8"/>
          <w:sz w:val="24"/>
          <w:szCs w:val="24"/>
        </w:rPr>
      </w:pPr>
      <w:r w:rsidRPr="007B344C">
        <w:rPr>
          <w:rFonts w:ascii="宋体" w:eastAsia="宋体" w:hAnsi="宋体"/>
          <w:noProof/>
          <w:spacing w:val="8"/>
          <w:sz w:val="24"/>
          <w:szCs w:val="24"/>
        </w:rPr>
        <w:drawing>
          <wp:inline distT="0" distB="0" distL="0" distR="0" wp14:anchorId="1DAD3DE1" wp14:editId="1A2BAEBE">
            <wp:extent cx="4829175" cy="2658779"/>
            <wp:effectExtent l="0" t="0" r="0" b="8255"/>
            <wp:docPr id="154" name="图片 1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4835218" cy="2662106"/>
                    </a:xfrm>
                    <a:prstGeom prst="rect">
                      <a:avLst/>
                    </a:prstGeom>
                  </pic:spPr>
                </pic:pic>
              </a:graphicData>
            </a:graphic>
          </wp:inline>
        </w:drawing>
      </w:r>
    </w:p>
    <w:p w:rsidR="00692DF4" w:rsidRPr="007B344C" w:rsidRDefault="00692DF4" w:rsidP="00692DF4">
      <w:pPr>
        <w:spacing w:line="360" w:lineRule="auto"/>
        <w:rPr>
          <w:rFonts w:ascii="宋体" w:eastAsia="宋体" w:hAnsi="宋体"/>
          <w:spacing w:val="8"/>
          <w:sz w:val="24"/>
          <w:szCs w:val="24"/>
        </w:rPr>
      </w:pPr>
      <w:r w:rsidRPr="007B344C">
        <w:rPr>
          <w:rFonts w:ascii="宋体" w:eastAsia="宋体" w:hAnsi="宋体" w:hint="eastAsia"/>
          <w:spacing w:val="8"/>
          <w:sz w:val="24"/>
          <w:szCs w:val="24"/>
        </w:rPr>
        <w:lastRenderedPageBreak/>
        <w:t>项目组各职能部分的工作范围：</w:t>
      </w:r>
    </w:p>
    <w:p w:rsidR="00692DF4" w:rsidRPr="007B344C" w:rsidRDefault="00692DF4" w:rsidP="00692DF4">
      <w:pPr>
        <w:spacing w:line="360" w:lineRule="auto"/>
        <w:ind w:firstLineChars="200" w:firstLine="512"/>
        <w:rPr>
          <w:rFonts w:ascii="宋体" w:eastAsia="宋体" w:hAnsi="宋体"/>
          <w:spacing w:val="8"/>
          <w:sz w:val="24"/>
          <w:szCs w:val="24"/>
        </w:rPr>
      </w:pPr>
      <w:r w:rsidRPr="007B344C">
        <w:rPr>
          <w:rFonts w:ascii="宋体" w:eastAsia="宋体" w:hAnsi="宋体" w:hint="eastAsia"/>
          <w:spacing w:val="8"/>
          <w:sz w:val="24"/>
          <w:szCs w:val="24"/>
        </w:rPr>
        <w:t>1.使用方项目负责人：负责把握项目实现目标，向我方提出需求等相关事宜，指导项目组进行系统作业。</w:t>
      </w:r>
    </w:p>
    <w:p w:rsidR="00692DF4" w:rsidRPr="007B344C" w:rsidRDefault="00692DF4" w:rsidP="00692DF4">
      <w:pPr>
        <w:spacing w:line="360" w:lineRule="auto"/>
        <w:ind w:firstLineChars="200" w:firstLine="512"/>
        <w:rPr>
          <w:rFonts w:ascii="宋体" w:eastAsia="宋体" w:hAnsi="宋体"/>
          <w:spacing w:val="8"/>
          <w:sz w:val="24"/>
          <w:szCs w:val="24"/>
        </w:rPr>
      </w:pPr>
      <w:r w:rsidRPr="007B344C">
        <w:rPr>
          <w:rFonts w:ascii="宋体" w:eastAsia="宋体" w:hAnsi="宋体" w:hint="eastAsia"/>
          <w:spacing w:val="8"/>
          <w:sz w:val="24"/>
          <w:szCs w:val="24"/>
        </w:rPr>
        <w:t>2.我方项目负责人： 制定项目总体目标，负责协调、决策项目建设过程中的重大技术问题。组织项目成员，监督项目执行。</w:t>
      </w:r>
    </w:p>
    <w:p w:rsidR="00692DF4" w:rsidRPr="007B344C" w:rsidRDefault="00692DF4" w:rsidP="00692DF4">
      <w:pPr>
        <w:spacing w:line="360" w:lineRule="auto"/>
        <w:ind w:firstLineChars="200" w:firstLine="512"/>
        <w:rPr>
          <w:rFonts w:ascii="宋体" w:eastAsia="宋体" w:hAnsi="宋体"/>
          <w:spacing w:val="8"/>
          <w:sz w:val="24"/>
          <w:szCs w:val="24"/>
        </w:rPr>
      </w:pPr>
      <w:r w:rsidRPr="007B344C">
        <w:rPr>
          <w:rFonts w:ascii="宋体" w:eastAsia="宋体" w:hAnsi="宋体" w:hint="eastAsia"/>
          <w:spacing w:val="8"/>
          <w:sz w:val="24"/>
          <w:szCs w:val="24"/>
        </w:rPr>
        <w:t>3.使用方项目组成员：根据使用方实际工作流程为出发点，配合我方共同参与管理、协调和监督整个项目的活动。</w:t>
      </w:r>
    </w:p>
    <w:p w:rsidR="00692DF4" w:rsidRPr="007B344C" w:rsidRDefault="00692DF4" w:rsidP="00692DF4">
      <w:pPr>
        <w:spacing w:line="360" w:lineRule="auto"/>
        <w:ind w:firstLineChars="200" w:firstLine="512"/>
        <w:rPr>
          <w:rFonts w:ascii="宋体" w:eastAsia="宋体" w:hAnsi="宋体"/>
          <w:spacing w:val="8"/>
          <w:sz w:val="24"/>
          <w:szCs w:val="24"/>
        </w:rPr>
      </w:pPr>
      <w:r w:rsidRPr="007B344C">
        <w:rPr>
          <w:rFonts w:ascii="宋体" w:eastAsia="宋体" w:hAnsi="宋体" w:hint="eastAsia"/>
          <w:spacing w:val="8"/>
          <w:sz w:val="24"/>
          <w:szCs w:val="24"/>
        </w:rPr>
        <w:t xml:space="preserve">4.实施负责人：负责项目的具体实施，确保项目实施的进度与状况。全面指导实施方的项目工程队伍；调整工程进度，调度实施方资源。 </w:t>
      </w:r>
    </w:p>
    <w:p w:rsidR="00692DF4" w:rsidRPr="007B344C" w:rsidRDefault="00692DF4" w:rsidP="00692DF4">
      <w:pPr>
        <w:spacing w:line="360" w:lineRule="auto"/>
        <w:ind w:firstLineChars="200" w:firstLine="512"/>
        <w:rPr>
          <w:rFonts w:ascii="宋体" w:eastAsia="宋体" w:hAnsi="宋体"/>
          <w:spacing w:val="8"/>
          <w:sz w:val="24"/>
          <w:szCs w:val="24"/>
        </w:rPr>
      </w:pPr>
      <w:r w:rsidRPr="007B344C">
        <w:rPr>
          <w:rFonts w:ascii="宋体" w:eastAsia="宋体" w:hAnsi="宋体" w:hint="eastAsia"/>
          <w:spacing w:val="8"/>
          <w:sz w:val="24"/>
          <w:szCs w:val="24"/>
        </w:rPr>
        <w:t>5.实施小组成员：根据项目组的规定，严格地执行项目实施要求，及时反映项目实施过程中所出现的问题，找出可能造成项目失败的因素，并采取预防措施以及安排应变计划。</w:t>
      </w:r>
    </w:p>
    <w:p w:rsidR="00692DF4" w:rsidRPr="007B344C" w:rsidRDefault="00692DF4" w:rsidP="00692DF4">
      <w:pPr>
        <w:spacing w:line="360" w:lineRule="auto"/>
        <w:rPr>
          <w:rFonts w:ascii="宋体" w:eastAsia="宋体" w:hAnsi="宋体"/>
          <w:spacing w:val="8"/>
          <w:sz w:val="24"/>
          <w:szCs w:val="24"/>
        </w:rPr>
      </w:pPr>
      <w:r w:rsidRPr="007B344C">
        <w:rPr>
          <w:rFonts w:ascii="宋体" w:eastAsia="宋体" w:hAnsi="宋体" w:hint="eastAsia"/>
          <w:spacing w:val="8"/>
          <w:sz w:val="24"/>
          <w:szCs w:val="24"/>
        </w:rPr>
        <w:t>项目实施计划</w:t>
      </w:r>
    </w:p>
    <w:p w:rsidR="00692DF4" w:rsidRPr="007B344C" w:rsidRDefault="00692DF4" w:rsidP="00692DF4">
      <w:pPr>
        <w:spacing w:line="360" w:lineRule="auto"/>
        <w:ind w:firstLineChars="200" w:firstLine="512"/>
        <w:rPr>
          <w:rFonts w:ascii="宋体" w:eastAsia="宋体" w:hAnsi="宋体"/>
          <w:spacing w:val="8"/>
          <w:sz w:val="24"/>
          <w:szCs w:val="24"/>
        </w:rPr>
      </w:pPr>
      <w:r w:rsidRPr="007B344C">
        <w:rPr>
          <w:rFonts w:ascii="宋体" w:eastAsia="宋体" w:hAnsi="宋体" w:hint="eastAsia"/>
          <w:spacing w:val="8"/>
          <w:sz w:val="24"/>
          <w:szCs w:val="24"/>
        </w:rPr>
        <w:t>整个项目工作组在双方项目主管的主持下，每周定期召开由双方项目工作组成员参加的进度协调会或以周报的形式，及时检查和协调各项作业的进度，及时发现和解决作业过程中的具体问题。</w:t>
      </w:r>
    </w:p>
    <w:p w:rsidR="00692DF4" w:rsidRPr="007B344C" w:rsidRDefault="00692DF4" w:rsidP="00692DF4">
      <w:pPr>
        <w:spacing w:line="360" w:lineRule="auto"/>
        <w:ind w:firstLineChars="200" w:firstLine="512"/>
        <w:rPr>
          <w:rFonts w:ascii="宋体" w:eastAsia="宋体" w:hAnsi="宋体"/>
          <w:spacing w:val="8"/>
          <w:sz w:val="24"/>
          <w:szCs w:val="24"/>
        </w:rPr>
      </w:pPr>
      <w:r w:rsidRPr="007B344C">
        <w:rPr>
          <w:rFonts w:ascii="宋体" w:eastAsia="宋体" w:hAnsi="宋体" w:hint="eastAsia"/>
          <w:spacing w:val="8"/>
          <w:sz w:val="24"/>
          <w:szCs w:val="24"/>
        </w:rPr>
        <w:t>本项目将采取一次性实施验收完成方式。为了保证工程顺利实施，我们根据项目完成时间的规定以及工程总工期的详细进度安排，将工程工期分为10个阶段,（具体工程工期划分以合同签订后具体实施执行方案时间为准）：</w:t>
      </w:r>
    </w:p>
    <w:p w:rsidR="00692DF4" w:rsidRPr="007B344C" w:rsidRDefault="00692DF4" w:rsidP="00692DF4">
      <w:pPr>
        <w:spacing w:line="360" w:lineRule="auto"/>
        <w:rPr>
          <w:rFonts w:ascii="宋体" w:eastAsia="宋体" w:hAnsi="宋体"/>
          <w:spacing w:val="8"/>
          <w:sz w:val="24"/>
          <w:szCs w:val="24"/>
        </w:rPr>
      </w:pPr>
      <w:r w:rsidRPr="007B344C">
        <w:rPr>
          <w:rFonts w:ascii="宋体" w:eastAsia="宋体" w:hAnsi="宋体" w:hint="eastAsia"/>
          <w:spacing w:val="8"/>
          <w:sz w:val="24"/>
          <w:szCs w:val="24"/>
        </w:rPr>
        <w:t>第一阶段：合同签订</w:t>
      </w:r>
    </w:p>
    <w:p w:rsidR="00692DF4" w:rsidRPr="007B344C" w:rsidRDefault="00692DF4" w:rsidP="00692DF4">
      <w:pPr>
        <w:spacing w:line="360" w:lineRule="auto"/>
        <w:rPr>
          <w:rFonts w:ascii="宋体" w:eastAsia="宋体" w:hAnsi="宋体"/>
          <w:spacing w:val="8"/>
          <w:sz w:val="24"/>
          <w:szCs w:val="24"/>
        </w:rPr>
      </w:pPr>
      <w:r w:rsidRPr="007B344C">
        <w:rPr>
          <w:rFonts w:ascii="宋体" w:eastAsia="宋体" w:hAnsi="宋体" w:hint="eastAsia"/>
          <w:spacing w:val="8"/>
          <w:sz w:val="24"/>
          <w:szCs w:val="24"/>
        </w:rPr>
        <w:t>第二阶段：现场勘察、准备阶段</w:t>
      </w:r>
    </w:p>
    <w:p w:rsidR="00692DF4" w:rsidRPr="007B344C" w:rsidRDefault="00692DF4" w:rsidP="00692DF4">
      <w:pPr>
        <w:spacing w:line="360" w:lineRule="auto"/>
        <w:rPr>
          <w:rFonts w:ascii="宋体" w:eastAsia="宋体" w:hAnsi="宋体"/>
          <w:spacing w:val="8"/>
          <w:sz w:val="24"/>
          <w:szCs w:val="24"/>
        </w:rPr>
      </w:pPr>
      <w:r w:rsidRPr="007B344C">
        <w:rPr>
          <w:rFonts w:ascii="宋体" w:eastAsia="宋体" w:hAnsi="宋体" w:hint="eastAsia"/>
          <w:spacing w:val="8"/>
          <w:sz w:val="24"/>
          <w:szCs w:val="24"/>
        </w:rPr>
        <w:t>第三阶段：设备供货及设备初始验收阶段</w:t>
      </w:r>
    </w:p>
    <w:p w:rsidR="00692DF4" w:rsidRPr="007B344C" w:rsidRDefault="00692DF4" w:rsidP="00692DF4">
      <w:pPr>
        <w:spacing w:line="360" w:lineRule="auto"/>
        <w:rPr>
          <w:rFonts w:ascii="宋体" w:eastAsia="宋体" w:hAnsi="宋体"/>
          <w:spacing w:val="8"/>
          <w:sz w:val="24"/>
          <w:szCs w:val="24"/>
        </w:rPr>
      </w:pPr>
      <w:r w:rsidRPr="007B344C">
        <w:rPr>
          <w:rFonts w:ascii="宋体" w:eastAsia="宋体" w:hAnsi="宋体" w:hint="eastAsia"/>
          <w:spacing w:val="8"/>
          <w:sz w:val="24"/>
          <w:szCs w:val="24"/>
        </w:rPr>
        <w:t xml:space="preserve">第四阶段：安装调试阶段 </w:t>
      </w:r>
    </w:p>
    <w:p w:rsidR="00692DF4" w:rsidRPr="007B344C" w:rsidRDefault="00692DF4" w:rsidP="00692DF4">
      <w:pPr>
        <w:spacing w:line="360" w:lineRule="auto"/>
        <w:rPr>
          <w:rFonts w:ascii="宋体" w:eastAsia="宋体" w:hAnsi="宋体"/>
          <w:spacing w:val="8"/>
          <w:sz w:val="24"/>
          <w:szCs w:val="24"/>
        </w:rPr>
      </w:pPr>
      <w:r w:rsidRPr="007B344C">
        <w:rPr>
          <w:rFonts w:ascii="宋体" w:eastAsia="宋体" w:hAnsi="宋体" w:hint="eastAsia"/>
          <w:spacing w:val="8"/>
          <w:sz w:val="24"/>
          <w:szCs w:val="24"/>
        </w:rPr>
        <w:t>第五阶段：系统调试</w:t>
      </w:r>
    </w:p>
    <w:p w:rsidR="00692DF4" w:rsidRPr="007B344C" w:rsidRDefault="00692DF4" w:rsidP="00692DF4">
      <w:pPr>
        <w:spacing w:line="360" w:lineRule="auto"/>
        <w:rPr>
          <w:rFonts w:ascii="宋体" w:eastAsia="宋体" w:hAnsi="宋体"/>
          <w:spacing w:val="8"/>
          <w:sz w:val="24"/>
          <w:szCs w:val="24"/>
        </w:rPr>
      </w:pPr>
      <w:r w:rsidRPr="007B344C">
        <w:rPr>
          <w:rFonts w:ascii="宋体" w:eastAsia="宋体" w:hAnsi="宋体" w:hint="eastAsia"/>
          <w:spacing w:val="8"/>
          <w:sz w:val="24"/>
          <w:szCs w:val="24"/>
        </w:rPr>
        <w:t>第六阶段：培训期</w:t>
      </w:r>
    </w:p>
    <w:p w:rsidR="00692DF4" w:rsidRPr="007B344C" w:rsidRDefault="00692DF4" w:rsidP="00692DF4">
      <w:pPr>
        <w:spacing w:line="360" w:lineRule="auto"/>
        <w:rPr>
          <w:rFonts w:ascii="宋体" w:eastAsia="宋体" w:hAnsi="宋体"/>
          <w:spacing w:val="8"/>
          <w:sz w:val="24"/>
          <w:szCs w:val="24"/>
        </w:rPr>
      </w:pPr>
      <w:r w:rsidRPr="007B344C">
        <w:rPr>
          <w:rFonts w:ascii="宋体" w:eastAsia="宋体" w:hAnsi="宋体" w:hint="eastAsia"/>
          <w:spacing w:val="8"/>
          <w:sz w:val="24"/>
          <w:szCs w:val="24"/>
        </w:rPr>
        <w:t>第七阶段：系统试运行</w:t>
      </w:r>
    </w:p>
    <w:p w:rsidR="00692DF4" w:rsidRPr="007B344C" w:rsidRDefault="00692DF4" w:rsidP="00692DF4">
      <w:pPr>
        <w:spacing w:line="360" w:lineRule="auto"/>
        <w:rPr>
          <w:rFonts w:ascii="宋体" w:eastAsia="宋体" w:hAnsi="宋体"/>
          <w:spacing w:val="8"/>
          <w:sz w:val="24"/>
          <w:szCs w:val="24"/>
        </w:rPr>
      </w:pPr>
      <w:r w:rsidRPr="007B344C">
        <w:rPr>
          <w:rFonts w:ascii="宋体" w:eastAsia="宋体" w:hAnsi="宋体" w:hint="eastAsia"/>
          <w:spacing w:val="8"/>
          <w:sz w:val="24"/>
          <w:szCs w:val="24"/>
        </w:rPr>
        <w:t>第八阶段：系统验收</w:t>
      </w:r>
    </w:p>
    <w:p w:rsidR="00692DF4" w:rsidRPr="007B344C" w:rsidRDefault="00692DF4" w:rsidP="00692DF4">
      <w:pPr>
        <w:spacing w:line="360" w:lineRule="auto"/>
        <w:rPr>
          <w:rFonts w:ascii="宋体" w:eastAsia="宋体" w:hAnsi="宋体"/>
          <w:spacing w:val="8"/>
          <w:sz w:val="24"/>
          <w:szCs w:val="24"/>
        </w:rPr>
      </w:pPr>
      <w:r w:rsidRPr="007B344C">
        <w:rPr>
          <w:rFonts w:ascii="宋体" w:eastAsia="宋体" w:hAnsi="宋体" w:hint="eastAsia"/>
          <w:spacing w:val="8"/>
          <w:sz w:val="24"/>
          <w:szCs w:val="24"/>
        </w:rPr>
        <w:t>第九阶段：技术支持与售后服务阶段</w:t>
      </w:r>
    </w:p>
    <w:p w:rsidR="00692DF4" w:rsidRPr="007B344C" w:rsidRDefault="00692DF4" w:rsidP="00692DF4">
      <w:pPr>
        <w:spacing w:line="360" w:lineRule="auto"/>
        <w:ind w:firstLineChars="200" w:firstLine="512"/>
        <w:rPr>
          <w:rFonts w:ascii="宋体" w:eastAsia="宋体" w:hAnsi="宋体"/>
          <w:spacing w:val="8"/>
          <w:sz w:val="24"/>
          <w:szCs w:val="24"/>
        </w:rPr>
      </w:pPr>
      <w:r w:rsidRPr="007B344C">
        <w:rPr>
          <w:rFonts w:ascii="宋体" w:eastAsia="宋体" w:hAnsi="宋体" w:hint="eastAsia"/>
          <w:spacing w:val="8"/>
          <w:sz w:val="24"/>
          <w:szCs w:val="24"/>
        </w:rPr>
        <w:lastRenderedPageBreak/>
        <w:t>项目的初步计划项目实施方案确定</w:t>
      </w:r>
      <w:r>
        <w:rPr>
          <w:rFonts w:ascii="宋体" w:eastAsia="宋体" w:hAnsi="宋体"/>
          <w:spacing w:val="8"/>
          <w:sz w:val="24"/>
          <w:szCs w:val="24"/>
        </w:rPr>
        <w:t>2</w:t>
      </w:r>
      <w:r w:rsidRPr="007B344C">
        <w:rPr>
          <w:rFonts w:ascii="宋体" w:eastAsia="宋体" w:hAnsi="宋体"/>
          <w:spacing w:val="8"/>
          <w:sz w:val="24"/>
          <w:szCs w:val="24"/>
        </w:rPr>
        <w:t>5日历</w:t>
      </w:r>
      <w:r w:rsidRPr="007B344C">
        <w:rPr>
          <w:rFonts w:ascii="宋体" w:eastAsia="宋体" w:hAnsi="宋体" w:hint="eastAsia"/>
          <w:spacing w:val="8"/>
          <w:sz w:val="24"/>
          <w:szCs w:val="24"/>
        </w:rPr>
        <w:t>天内完成整个系统的安装，调试和培训，进入到项目试运行阶段，具体时间点还需要合同签订后根据实际情况和使用方协商确定。</w:t>
      </w:r>
    </w:p>
    <w:p w:rsidR="00692DF4" w:rsidRPr="007B344C" w:rsidRDefault="00692DF4" w:rsidP="00692DF4">
      <w:pPr>
        <w:spacing w:line="360" w:lineRule="auto"/>
        <w:ind w:firstLineChars="200" w:firstLine="512"/>
        <w:rPr>
          <w:rFonts w:ascii="宋体" w:eastAsia="宋体" w:hAnsi="宋体"/>
          <w:spacing w:val="8"/>
          <w:sz w:val="24"/>
          <w:szCs w:val="24"/>
        </w:rPr>
      </w:pPr>
      <w:r w:rsidRPr="007B344C">
        <w:rPr>
          <w:rFonts w:ascii="宋体" w:eastAsia="宋体" w:hAnsi="宋体" w:hint="eastAsia"/>
          <w:spacing w:val="8"/>
          <w:sz w:val="24"/>
          <w:szCs w:val="24"/>
        </w:rPr>
        <w:t>在项目实施过程中，我方将派技术人员现场指导、调试，在工程完工后派技术讲师进行技术培训。使用方的工作人员可自系项目工作开始即参与设备或系统的安装、测试、诊断及解决问题等各项工作，并接收来自我方和设备厂商提供的各种现场安装、调试、日常维护等培训内容，使得用户能更深入、更完整的了解整个项目，提高其对问题分析和解决能力以及对整个项目的管理水平。</w:t>
      </w:r>
    </w:p>
    <w:p w:rsidR="00692DF4" w:rsidRPr="007B344C" w:rsidRDefault="00692DF4" w:rsidP="00692DF4">
      <w:pPr>
        <w:spacing w:line="360" w:lineRule="auto"/>
        <w:rPr>
          <w:rFonts w:ascii="宋体" w:eastAsia="宋体" w:hAnsi="宋体"/>
          <w:spacing w:val="8"/>
          <w:sz w:val="24"/>
          <w:szCs w:val="24"/>
        </w:rPr>
      </w:pPr>
      <w:bookmarkStart w:id="4" w:name="_Toc513298456"/>
      <w:r w:rsidRPr="007B344C">
        <w:rPr>
          <w:rFonts w:ascii="宋体" w:eastAsia="宋体" w:hAnsi="宋体" w:hint="eastAsia"/>
          <w:spacing w:val="8"/>
          <w:sz w:val="24"/>
          <w:szCs w:val="24"/>
        </w:rPr>
        <w:t>1.5工程进度保障措施</w:t>
      </w:r>
      <w:bookmarkEnd w:id="4"/>
    </w:p>
    <w:p w:rsidR="00692DF4" w:rsidRPr="007B344C" w:rsidRDefault="00692DF4" w:rsidP="00692DF4">
      <w:pPr>
        <w:spacing w:line="360" w:lineRule="auto"/>
        <w:ind w:firstLine="560"/>
        <w:rPr>
          <w:rFonts w:ascii="宋体" w:eastAsia="宋体" w:hAnsi="宋体"/>
          <w:sz w:val="24"/>
          <w:szCs w:val="24"/>
        </w:rPr>
      </w:pPr>
      <w:r w:rsidRPr="007B344C">
        <w:rPr>
          <w:rFonts w:ascii="宋体" w:eastAsia="宋体" w:hAnsi="宋体" w:hint="eastAsia"/>
          <w:sz w:val="24"/>
          <w:szCs w:val="24"/>
        </w:rPr>
        <w:t>成立项目实施领导小组</w:t>
      </w:r>
    </w:p>
    <w:p w:rsidR="00692DF4" w:rsidRPr="007B344C" w:rsidRDefault="00692DF4" w:rsidP="00692DF4">
      <w:pPr>
        <w:widowControl/>
        <w:spacing w:line="360" w:lineRule="auto"/>
        <w:ind w:firstLine="592"/>
        <w:rPr>
          <w:rFonts w:ascii="宋体" w:eastAsia="宋体" w:hAnsi="宋体"/>
          <w:spacing w:val="8"/>
          <w:sz w:val="24"/>
          <w:szCs w:val="24"/>
        </w:rPr>
      </w:pPr>
      <w:r w:rsidRPr="007B344C">
        <w:rPr>
          <w:rFonts w:ascii="宋体" w:eastAsia="宋体" w:hAnsi="宋体" w:hint="eastAsia"/>
          <w:spacing w:val="8"/>
          <w:sz w:val="24"/>
          <w:szCs w:val="24"/>
        </w:rPr>
        <w:t>项目实施领导小组由事业部领导挂帅，集合销售管理部门、采购部门、物流部门、生产部门、网络技术部门、研发部门、等各个单位的负责人。从合同货物订购开始进行全程监督管理。</w:t>
      </w:r>
    </w:p>
    <w:p w:rsidR="00692DF4" w:rsidRPr="007B344C" w:rsidRDefault="00692DF4" w:rsidP="00692DF4">
      <w:pPr>
        <w:spacing w:line="360" w:lineRule="auto"/>
        <w:ind w:firstLine="560"/>
        <w:rPr>
          <w:rFonts w:ascii="宋体" w:eastAsia="宋体" w:hAnsi="宋体"/>
          <w:sz w:val="24"/>
          <w:szCs w:val="24"/>
        </w:rPr>
      </w:pPr>
      <w:r w:rsidRPr="007B344C">
        <w:rPr>
          <w:rFonts w:ascii="宋体" w:eastAsia="宋体" w:hAnsi="宋体" w:hint="eastAsia"/>
          <w:sz w:val="24"/>
          <w:szCs w:val="24"/>
        </w:rPr>
        <w:t>专职项目经理</w:t>
      </w:r>
    </w:p>
    <w:p w:rsidR="00692DF4" w:rsidRPr="007B344C" w:rsidRDefault="00692DF4" w:rsidP="00692DF4">
      <w:pPr>
        <w:widowControl/>
        <w:spacing w:line="360" w:lineRule="auto"/>
        <w:ind w:firstLineChars="200" w:firstLine="512"/>
        <w:rPr>
          <w:rFonts w:ascii="宋体" w:eastAsia="宋体" w:hAnsi="宋体"/>
          <w:spacing w:val="8"/>
          <w:sz w:val="24"/>
          <w:szCs w:val="24"/>
        </w:rPr>
      </w:pPr>
      <w:r w:rsidRPr="007B344C">
        <w:rPr>
          <w:rFonts w:ascii="宋体" w:eastAsia="宋体" w:hAnsi="宋体" w:hint="eastAsia"/>
          <w:spacing w:val="8"/>
          <w:sz w:val="24"/>
          <w:szCs w:val="24"/>
        </w:rPr>
        <w:t>项目经理在总体系统建设进度计划指导下，编制日、周系统建设作业计划，由专业技术督导员负责向项目组交底和组织实施；</w:t>
      </w:r>
    </w:p>
    <w:p w:rsidR="00692DF4" w:rsidRPr="007B344C" w:rsidRDefault="00692DF4" w:rsidP="00692DF4">
      <w:pPr>
        <w:widowControl/>
        <w:spacing w:line="360" w:lineRule="auto"/>
        <w:ind w:firstLine="592"/>
        <w:rPr>
          <w:rFonts w:ascii="宋体" w:eastAsia="宋体" w:hAnsi="宋体"/>
          <w:spacing w:val="8"/>
          <w:sz w:val="24"/>
          <w:szCs w:val="24"/>
        </w:rPr>
      </w:pPr>
      <w:r w:rsidRPr="007B344C">
        <w:rPr>
          <w:rFonts w:ascii="宋体" w:eastAsia="宋体" w:hAnsi="宋体" w:hint="eastAsia"/>
          <w:spacing w:val="8"/>
          <w:sz w:val="24"/>
          <w:szCs w:val="24"/>
        </w:rPr>
        <w:t>项目管理部每周召开技术督导员、各子系统班组负责人参加的进度协调会，及时检查协调各子系统工程进度及解决工序交接的有关问题；</w:t>
      </w:r>
    </w:p>
    <w:p w:rsidR="00692DF4" w:rsidRPr="007B344C" w:rsidRDefault="00692DF4" w:rsidP="00692DF4">
      <w:pPr>
        <w:widowControl/>
        <w:spacing w:line="360" w:lineRule="auto"/>
        <w:ind w:firstLine="592"/>
        <w:rPr>
          <w:rFonts w:ascii="宋体" w:eastAsia="宋体" w:hAnsi="宋体"/>
          <w:spacing w:val="8"/>
          <w:sz w:val="24"/>
          <w:szCs w:val="24"/>
        </w:rPr>
      </w:pPr>
      <w:r w:rsidRPr="007B344C">
        <w:rPr>
          <w:rFonts w:ascii="宋体" w:eastAsia="宋体" w:hAnsi="宋体" w:hint="eastAsia"/>
          <w:spacing w:val="8"/>
          <w:sz w:val="24"/>
          <w:szCs w:val="24"/>
        </w:rPr>
        <w:t>项目经理按时参加业主方召开的项目协调会议，及时处理与有关项目单位之间的配合问题，及时反映项目中存在的问题，以确保整个工程的顺利及同步进行。</w:t>
      </w:r>
    </w:p>
    <w:p w:rsidR="00692DF4" w:rsidRPr="007B344C" w:rsidRDefault="00692DF4" w:rsidP="00692DF4">
      <w:pPr>
        <w:spacing w:line="360" w:lineRule="auto"/>
        <w:ind w:firstLine="560"/>
        <w:rPr>
          <w:rFonts w:ascii="宋体" w:eastAsia="宋体" w:hAnsi="宋体"/>
          <w:sz w:val="24"/>
          <w:szCs w:val="24"/>
        </w:rPr>
      </w:pPr>
      <w:r w:rsidRPr="007B344C">
        <w:rPr>
          <w:rFonts w:ascii="宋体" w:eastAsia="宋体" w:hAnsi="宋体" w:hint="eastAsia"/>
          <w:sz w:val="24"/>
          <w:szCs w:val="24"/>
        </w:rPr>
        <w:t>专业安装队伍</w:t>
      </w:r>
    </w:p>
    <w:p w:rsidR="00692DF4" w:rsidRPr="007B344C" w:rsidRDefault="00692DF4" w:rsidP="00692DF4">
      <w:pPr>
        <w:widowControl/>
        <w:spacing w:line="360" w:lineRule="auto"/>
        <w:ind w:firstLineChars="200" w:firstLine="512"/>
        <w:rPr>
          <w:rFonts w:ascii="宋体" w:eastAsia="宋体" w:hAnsi="宋体"/>
          <w:spacing w:val="8"/>
          <w:sz w:val="24"/>
          <w:szCs w:val="24"/>
        </w:rPr>
      </w:pPr>
      <w:r w:rsidRPr="007B344C">
        <w:rPr>
          <w:rFonts w:ascii="宋体" w:eastAsia="宋体" w:hAnsi="宋体" w:hint="eastAsia"/>
          <w:spacing w:val="8"/>
          <w:sz w:val="24"/>
          <w:szCs w:val="24"/>
        </w:rPr>
        <w:t>多年来，我公司通过大量系统项目的安装调试实践，已经培养出一批高素质的专业安装队伍，专业安装队伍必将能够如期、保质完成整体系统的安装调试。</w:t>
      </w:r>
    </w:p>
    <w:p w:rsidR="00692DF4" w:rsidRPr="007B344C" w:rsidRDefault="00692DF4" w:rsidP="00692DF4">
      <w:pPr>
        <w:spacing w:line="360" w:lineRule="auto"/>
        <w:ind w:firstLine="560"/>
        <w:rPr>
          <w:rFonts w:ascii="宋体" w:eastAsia="宋体" w:hAnsi="宋体"/>
          <w:sz w:val="24"/>
          <w:szCs w:val="24"/>
        </w:rPr>
      </w:pPr>
      <w:r w:rsidRPr="007B344C">
        <w:rPr>
          <w:rFonts w:ascii="宋体" w:eastAsia="宋体" w:hAnsi="宋体" w:hint="eastAsia"/>
          <w:sz w:val="24"/>
          <w:szCs w:val="24"/>
        </w:rPr>
        <w:t>经验丰富的培训队伍</w:t>
      </w:r>
    </w:p>
    <w:p w:rsidR="00692DF4" w:rsidRPr="007B344C" w:rsidRDefault="00692DF4" w:rsidP="00692DF4">
      <w:pPr>
        <w:widowControl/>
        <w:spacing w:line="360" w:lineRule="auto"/>
        <w:ind w:firstLine="592"/>
        <w:rPr>
          <w:rFonts w:ascii="宋体" w:eastAsia="宋体" w:hAnsi="宋体"/>
          <w:spacing w:val="8"/>
          <w:sz w:val="24"/>
          <w:szCs w:val="24"/>
        </w:rPr>
      </w:pPr>
      <w:r w:rsidRPr="007B344C">
        <w:rPr>
          <w:rFonts w:ascii="宋体" w:eastAsia="宋体" w:hAnsi="宋体" w:hint="eastAsia"/>
          <w:spacing w:val="8"/>
          <w:sz w:val="24"/>
          <w:szCs w:val="24"/>
        </w:rPr>
        <w:t>在该项目的实施培训过程中，我公司将集中高级技术人员组成专门的培训小组，保质保量的按计划进行培训工作。</w:t>
      </w:r>
    </w:p>
    <w:p w:rsidR="00692DF4" w:rsidRPr="007B344C" w:rsidRDefault="00692DF4" w:rsidP="00692DF4">
      <w:pPr>
        <w:spacing w:line="360" w:lineRule="auto"/>
        <w:ind w:firstLine="560"/>
        <w:rPr>
          <w:rFonts w:ascii="宋体" w:eastAsia="宋体" w:hAnsi="宋体"/>
          <w:sz w:val="24"/>
          <w:szCs w:val="24"/>
        </w:rPr>
      </w:pPr>
      <w:r w:rsidRPr="007B344C">
        <w:rPr>
          <w:rFonts w:ascii="宋体" w:eastAsia="宋体" w:hAnsi="宋体" w:hint="eastAsia"/>
          <w:sz w:val="24"/>
          <w:szCs w:val="24"/>
        </w:rPr>
        <w:lastRenderedPageBreak/>
        <w:t>多头并进的工作模式</w:t>
      </w:r>
    </w:p>
    <w:p w:rsidR="00692DF4" w:rsidRPr="007B344C" w:rsidRDefault="00692DF4" w:rsidP="00692DF4">
      <w:pPr>
        <w:widowControl/>
        <w:spacing w:line="360" w:lineRule="auto"/>
        <w:ind w:firstLine="592"/>
        <w:rPr>
          <w:rFonts w:ascii="宋体" w:eastAsia="宋体" w:hAnsi="宋体"/>
          <w:spacing w:val="8"/>
          <w:sz w:val="24"/>
          <w:szCs w:val="24"/>
        </w:rPr>
      </w:pPr>
      <w:r w:rsidRPr="007B344C">
        <w:rPr>
          <w:rFonts w:ascii="宋体" w:eastAsia="宋体" w:hAnsi="宋体" w:hint="eastAsia"/>
          <w:spacing w:val="8"/>
          <w:sz w:val="24"/>
          <w:szCs w:val="24"/>
        </w:rPr>
        <w:t>为了保证项目的实施进度，满足用户对项目进度的要求，项目中不少工作均为同步实施。</w:t>
      </w:r>
    </w:p>
    <w:p w:rsidR="00692DF4" w:rsidRPr="007B344C" w:rsidRDefault="00692DF4" w:rsidP="00692DF4">
      <w:pPr>
        <w:spacing w:line="360" w:lineRule="auto"/>
        <w:ind w:firstLineChars="200" w:firstLine="512"/>
        <w:rPr>
          <w:rFonts w:ascii="宋体" w:eastAsia="宋体" w:hAnsi="宋体"/>
          <w:spacing w:val="8"/>
          <w:sz w:val="24"/>
          <w:szCs w:val="24"/>
        </w:rPr>
      </w:pPr>
      <w:r w:rsidRPr="007B344C">
        <w:rPr>
          <w:rFonts w:ascii="宋体" w:eastAsia="宋体" w:hAnsi="宋体" w:hint="eastAsia"/>
          <w:spacing w:val="8"/>
          <w:sz w:val="24"/>
          <w:szCs w:val="24"/>
        </w:rPr>
        <w:t>这种多头并进的工作模式将有效的缩短整体项目的安装实施周期。</w:t>
      </w:r>
    </w:p>
    <w:p w:rsidR="00692DF4" w:rsidRPr="007B344C" w:rsidRDefault="00692DF4" w:rsidP="00692DF4">
      <w:pPr>
        <w:spacing w:line="360" w:lineRule="auto"/>
        <w:rPr>
          <w:rFonts w:ascii="宋体" w:eastAsia="宋体" w:hAnsi="宋体"/>
          <w:spacing w:val="8"/>
          <w:sz w:val="24"/>
          <w:szCs w:val="24"/>
        </w:rPr>
      </w:pPr>
      <w:bookmarkStart w:id="5" w:name="_Toc513298457"/>
      <w:r w:rsidRPr="007B344C">
        <w:rPr>
          <w:rFonts w:ascii="宋体" w:eastAsia="宋体" w:hAnsi="宋体"/>
          <w:spacing w:val="8"/>
          <w:sz w:val="24"/>
          <w:szCs w:val="24"/>
        </w:rPr>
        <w:t>1</w:t>
      </w:r>
      <w:r w:rsidRPr="007B344C">
        <w:rPr>
          <w:rFonts w:ascii="宋体" w:eastAsia="宋体" w:hAnsi="宋体" w:hint="eastAsia"/>
          <w:spacing w:val="8"/>
          <w:sz w:val="24"/>
          <w:szCs w:val="24"/>
        </w:rPr>
        <w:t>.6施工管理和工程质量保障措施</w:t>
      </w:r>
      <w:bookmarkEnd w:id="5"/>
    </w:p>
    <w:p w:rsidR="00692DF4" w:rsidRPr="007B344C" w:rsidRDefault="00692DF4" w:rsidP="00692DF4">
      <w:pPr>
        <w:spacing w:line="360" w:lineRule="auto"/>
        <w:ind w:firstLineChars="200" w:firstLine="512"/>
        <w:rPr>
          <w:rFonts w:ascii="宋体" w:eastAsia="宋体" w:hAnsi="宋体"/>
          <w:sz w:val="24"/>
          <w:szCs w:val="24"/>
        </w:rPr>
      </w:pPr>
      <w:r w:rsidRPr="007B344C">
        <w:rPr>
          <w:rFonts w:ascii="宋体" w:eastAsia="宋体" w:hAnsi="宋体" w:hint="eastAsia"/>
          <w:spacing w:val="8"/>
          <w:sz w:val="24"/>
          <w:szCs w:val="24"/>
        </w:rPr>
        <w:t>确保工程施工质量的技术组</w:t>
      </w:r>
      <w:r w:rsidRPr="007B344C">
        <w:rPr>
          <w:rFonts w:ascii="宋体" w:eastAsia="宋体" w:hAnsi="宋体" w:hint="eastAsia"/>
          <w:sz w:val="24"/>
          <w:szCs w:val="24"/>
        </w:rPr>
        <w:t>织措施</w:t>
      </w:r>
    </w:p>
    <w:p w:rsidR="00692DF4" w:rsidRPr="007B344C" w:rsidRDefault="00692DF4" w:rsidP="00692DF4">
      <w:pPr>
        <w:widowControl/>
        <w:spacing w:line="360" w:lineRule="auto"/>
        <w:ind w:firstLine="512"/>
        <w:rPr>
          <w:rFonts w:ascii="宋体" w:eastAsia="宋体" w:hAnsi="宋体"/>
          <w:spacing w:val="8"/>
          <w:sz w:val="24"/>
          <w:szCs w:val="24"/>
        </w:rPr>
      </w:pPr>
      <w:r w:rsidRPr="007B344C">
        <w:rPr>
          <w:rFonts w:ascii="宋体" w:eastAsia="宋体" w:hAnsi="宋体" w:hint="eastAsia"/>
          <w:spacing w:val="8"/>
          <w:sz w:val="24"/>
          <w:szCs w:val="24"/>
        </w:rPr>
        <w:t>质量管理的标准</w:t>
      </w:r>
    </w:p>
    <w:p w:rsidR="00692DF4" w:rsidRPr="007B344C" w:rsidRDefault="00692DF4" w:rsidP="00692DF4">
      <w:pPr>
        <w:widowControl/>
        <w:spacing w:line="360" w:lineRule="auto"/>
        <w:ind w:firstLine="592"/>
        <w:rPr>
          <w:rFonts w:ascii="宋体" w:eastAsia="宋体" w:hAnsi="宋体"/>
          <w:spacing w:val="8"/>
          <w:sz w:val="24"/>
          <w:szCs w:val="24"/>
        </w:rPr>
      </w:pPr>
      <w:r w:rsidRPr="007B344C">
        <w:rPr>
          <w:rFonts w:ascii="宋体" w:eastAsia="宋体" w:hAnsi="宋体" w:hint="eastAsia"/>
          <w:spacing w:val="8"/>
          <w:sz w:val="24"/>
          <w:szCs w:val="24"/>
        </w:rPr>
        <w:t>按ISO9001质量标准建立和完善的质量体系，确保工程安装质量符合设计规定要求；并针对设计、开发、生产、安装、服务过程制定质量措施，确保工程项目、产品质量满足合同规定要求。该质量体系将适用于工程实施的全过程。</w:t>
      </w:r>
    </w:p>
    <w:p w:rsidR="00692DF4" w:rsidRPr="007B344C" w:rsidRDefault="00692DF4" w:rsidP="00692DF4">
      <w:pPr>
        <w:widowControl/>
        <w:spacing w:line="360" w:lineRule="auto"/>
        <w:ind w:firstLine="592"/>
        <w:rPr>
          <w:rFonts w:ascii="宋体" w:eastAsia="宋体" w:hAnsi="宋体"/>
          <w:spacing w:val="8"/>
          <w:sz w:val="24"/>
          <w:szCs w:val="24"/>
        </w:rPr>
      </w:pPr>
      <w:r w:rsidRPr="007B344C">
        <w:rPr>
          <w:rFonts w:ascii="宋体" w:eastAsia="宋体" w:hAnsi="宋体" w:hint="eastAsia"/>
          <w:spacing w:val="8"/>
          <w:sz w:val="24"/>
          <w:szCs w:val="24"/>
        </w:rPr>
        <w:t>质量方针</w:t>
      </w:r>
    </w:p>
    <w:p w:rsidR="00692DF4" w:rsidRPr="007B344C" w:rsidRDefault="00692DF4" w:rsidP="00692DF4">
      <w:pPr>
        <w:widowControl/>
        <w:spacing w:line="360" w:lineRule="auto"/>
        <w:ind w:firstLine="592"/>
        <w:rPr>
          <w:rFonts w:ascii="宋体" w:eastAsia="宋体" w:hAnsi="宋体"/>
          <w:spacing w:val="8"/>
          <w:sz w:val="24"/>
          <w:szCs w:val="24"/>
        </w:rPr>
      </w:pPr>
      <w:r w:rsidRPr="007B344C">
        <w:rPr>
          <w:rFonts w:ascii="宋体" w:eastAsia="宋体" w:hAnsi="宋体" w:hint="eastAsia"/>
          <w:spacing w:val="8"/>
          <w:sz w:val="24"/>
          <w:szCs w:val="24"/>
        </w:rPr>
        <w:t>精心负责认真，保证方案质量；引进先进系统，保证产品质量；</w:t>
      </w:r>
    </w:p>
    <w:p w:rsidR="00692DF4" w:rsidRPr="007B344C" w:rsidRDefault="00692DF4" w:rsidP="00692DF4">
      <w:pPr>
        <w:widowControl/>
        <w:spacing w:line="360" w:lineRule="auto"/>
        <w:ind w:firstLine="592"/>
        <w:rPr>
          <w:rFonts w:ascii="宋体" w:eastAsia="宋体" w:hAnsi="宋体"/>
          <w:spacing w:val="8"/>
          <w:sz w:val="24"/>
          <w:szCs w:val="24"/>
        </w:rPr>
      </w:pPr>
      <w:r w:rsidRPr="007B344C">
        <w:rPr>
          <w:rFonts w:ascii="宋体" w:eastAsia="宋体" w:hAnsi="宋体" w:hint="eastAsia"/>
          <w:spacing w:val="8"/>
          <w:sz w:val="24"/>
          <w:szCs w:val="24"/>
        </w:rPr>
        <w:t>科学安全严谨，保证施工质量；积极快速完善，保证服务质量。</w:t>
      </w:r>
    </w:p>
    <w:p w:rsidR="00692DF4" w:rsidRPr="007B344C" w:rsidRDefault="00692DF4" w:rsidP="00692DF4">
      <w:pPr>
        <w:spacing w:line="360" w:lineRule="auto"/>
        <w:ind w:firstLine="560"/>
        <w:rPr>
          <w:rFonts w:ascii="宋体" w:eastAsia="宋体" w:hAnsi="宋体"/>
          <w:sz w:val="24"/>
          <w:szCs w:val="24"/>
        </w:rPr>
      </w:pPr>
      <w:r w:rsidRPr="007B344C">
        <w:rPr>
          <w:rFonts w:ascii="宋体" w:eastAsia="宋体" w:hAnsi="宋体" w:hint="eastAsia"/>
          <w:sz w:val="24"/>
          <w:szCs w:val="24"/>
        </w:rPr>
        <w:t>质量活动实施和控制的方法</w:t>
      </w:r>
    </w:p>
    <w:p w:rsidR="00692DF4" w:rsidRPr="007B344C" w:rsidRDefault="00692DF4" w:rsidP="00692DF4">
      <w:pPr>
        <w:widowControl/>
        <w:spacing w:line="360" w:lineRule="auto"/>
        <w:ind w:firstLine="592"/>
        <w:rPr>
          <w:rFonts w:ascii="宋体" w:eastAsia="宋体" w:hAnsi="宋体"/>
          <w:spacing w:val="8"/>
          <w:sz w:val="24"/>
          <w:szCs w:val="24"/>
        </w:rPr>
      </w:pPr>
      <w:r w:rsidRPr="007B344C">
        <w:rPr>
          <w:rFonts w:ascii="宋体" w:eastAsia="宋体" w:hAnsi="宋体" w:hint="eastAsia"/>
          <w:spacing w:val="8"/>
          <w:sz w:val="24"/>
          <w:szCs w:val="24"/>
        </w:rPr>
        <w:t>设备、材料进场时，应由业主及本公司管理人员对照合同对进场设备的型号、质量、数量进行审定并做出书面签字，不符合合同要求的产品决不能进场，以确保书面材料递交使用方，使用方有权批准或不批准，在合同规定时间内给予书面答复。</w:t>
      </w:r>
    </w:p>
    <w:p w:rsidR="00692DF4" w:rsidRPr="007B344C" w:rsidRDefault="00692DF4" w:rsidP="00692DF4">
      <w:pPr>
        <w:widowControl/>
        <w:spacing w:line="360" w:lineRule="auto"/>
        <w:ind w:firstLineChars="200" w:firstLine="512"/>
        <w:rPr>
          <w:rFonts w:ascii="宋体" w:eastAsia="宋体" w:hAnsi="宋体"/>
          <w:spacing w:val="8"/>
          <w:sz w:val="24"/>
          <w:szCs w:val="24"/>
        </w:rPr>
      </w:pPr>
      <w:r w:rsidRPr="007B344C">
        <w:rPr>
          <w:rFonts w:ascii="宋体" w:eastAsia="宋体" w:hAnsi="宋体" w:hint="eastAsia"/>
          <w:spacing w:val="8"/>
          <w:sz w:val="24"/>
          <w:szCs w:val="24"/>
        </w:rPr>
        <w:t>完善项目管理制度，明确责任划分，该项目由项目经理全面负责。严格按图纸施工，在保证系统功能质量的前提下，提高工艺标准要求，确保施工质量。</w:t>
      </w:r>
    </w:p>
    <w:p w:rsidR="00692DF4" w:rsidRPr="007B344C" w:rsidRDefault="00692DF4" w:rsidP="00692DF4">
      <w:pPr>
        <w:widowControl/>
        <w:spacing w:line="360" w:lineRule="auto"/>
        <w:ind w:firstLine="592"/>
        <w:rPr>
          <w:rFonts w:ascii="宋体" w:eastAsia="宋体" w:hAnsi="宋体"/>
          <w:spacing w:val="8"/>
          <w:sz w:val="24"/>
          <w:szCs w:val="24"/>
        </w:rPr>
      </w:pPr>
      <w:r w:rsidRPr="007B344C">
        <w:rPr>
          <w:rFonts w:ascii="宋体" w:eastAsia="宋体" w:hAnsi="宋体" w:hint="eastAsia"/>
          <w:spacing w:val="8"/>
          <w:sz w:val="24"/>
          <w:szCs w:val="24"/>
        </w:rPr>
        <w:t>质量检查制度，现场管理人员将定期进行质量检查并贯穿到整个施工过程中。</w:t>
      </w:r>
    </w:p>
    <w:p w:rsidR="00692DF4" w:rsidRPr="007B344C" w:rsidRDefault="00692DF4" w:rsidP="00692DF4">
      <w:pPr>
        <w:widowControl/>
        <w:spacing w:line="360" w:lineRule="auto"/>
        <w:ind w:firstLine="592"/>
        <w:rPr>
          <w:rFonts w:ascii="宋体" w:eastAsia="宋体" w:hAnsi="宋体"/>
          <w:spacing w:val="8"/>
          <w:sz w:val="24"/>
          <w:szCs w:val="24"/>
        </w:rPr>
      </w:pPr>
      <w:r w:rsidRPr="007B344C">
        <w:rPr>
          <w:rFonts w:ascii="宋体" w:eastAsia="宋体" w:hAnsi="宋体" w:hint="eastAsia"/>
          <w:spacing w:val="8"/>
          <w:sz w:val="24"/>
          <w:szCs w:val="24"/>
        </w:rPr>
        <w:t>各分项工程应严格按操作规程作业，各分组负责人对自己所承担的工程负全面责任。</w:t>
      </w:r>
    </w:p>
    <w:p w:rsidR="00692DF4" w:rsidRPr="007B344C" w:rsidRDefault="00692DF4" w:rsidP="00692DF4">
      <w:pPr>
        <w:widowControl/>
        <w:spacing w:line="360" w:lineRule="auto"/>
        <w:ind w:firstLine="592"/>
        <w:rPr>
          <w:rFonts w:ascii="宋体" w:eastAsia="宋体" w:hAnsi="宋体"/>
          <w:spacing w:val="8"/>
          <w:sz w:val="24"/>
          <w:szCs w:val="24"/>
        </w:rPr>
      </w:pPr>
      <w:r w:rsidRPr="007B344C">
        <w:rPr>
          <w:rFonts w:ascii="宋体" w:eastAsia="宋体" w:hAnsi="宋体" w:hint="eastAsia"/>
          <w:spacing w:val="8"/>
          <w:sz w:val="24"/>
          <w:szCs w:val="24"/>
        </w:rPr>
        <w:t>对使用方提出工程问题的书面文件，核实整改后立即反馈。</w:t>
      </w:r>
    </w:p>
    <w:p w:rsidR="00692DF4" w:rsidRPr="007B344C" w:rsidRDefault="00692DF4" w:rsidP="00692DF4">
      <w:pPr>
        <w:widowControl/>
        <w:spacing w:line="360" w:lineRule="auto"/>
        <w:ind w:firstLine="592"/>
        <w:rPr>
          <w:rFonts w:ascii="宋体" w:eastAsia="宋体" w:hAnsi="宋体"/>
          <w:spacing w:val="8"/>
          <w:sz w:val="24"/>
          <w:szCs w:val="24"/>
        </w:rPr>
      </w:pPr>
      <w:r w:rsidRPr="007B344C">
        <w:rPr>
          <w:rFonts w:ascii="宋体" w:eastAsia="宋体" w:hAnsi="宋体" w:hint="eastAsia"/>
          <w:spacing w:val="8"/>
          <w:sz w:val="24"/>
          <w:szCs w:val="24"/>
        </w:rPr>
        <w:t>调试时的资料妥善保存，在竣工时提供给使用方，以使工程交付后，使用方能尽快熟悉各系统并进行维护。</w:t>
      </w:r>
    </w:p>
    <w:p w:rsidR="00692DF4" w:rsidRPr="007B344C" w:rsidRDefault="00692DF4" w:rsidP="00692DF4">
      <w:pPr>
        <w:widowControl/>
        <w:spacing w:line="360" w:lineRule="auto"/>
        <w:ind w:firstLine="592"/>
        <w:rPr>
          <w:rFonts w:ascii="宋体" w:eastAsia="宋体" w:hAnsi="宋体"/>
          <w:spacing w:val="8"/>
          <w:sz w:val="24"/>
          <w:szCs w:val="24"/>
        </w:rPr>
      </w:pPr>
      <w:r w:rsidRPr="007B344C">
        <w:rPr>
          <w:rFonts w:ascii="宋体" w:eastAsia="宋体" w:hAnsi="宋体" w:hint="eastAsia"/>
          <w:spacing w:val="8"/>
          <w:sz w:val="24"/>
          <w:szCs w:val="24"/>
        </w:rPr>
        <w:lastRenderedPageBreak/>
        <w:t>系统运行验收：所承担的工程项目全部完成后，书面通知使用方进行项目运行验收。使用方可会同主管部门或组织专家按合同所规定的设计及技术要求进行验收并办理验收手续。</w:t>
      </w:r>
    </w:p>
    <w:p w:rsidR="00692DF4" w:rsidRPr="007B344C" w:rsidRDefault="00692DF4" w:rsidP="00692DF4">
      <w:pPr>
        <w:spacing w:line="360" w:lineRule="auto"/>
        <w:ind w:firstLine="560"/>
        <w:rPr>
          <w:rFonts w:ascii="宋体" w:eastAsia="宋体" w:hAnsi="宋体"/>
          <w:sz w:val="24"/>
          <w:szCs w:val="24"/>
        </w:rPr>
      </w:pPr>
      <w:r w:rsidRPr="007B344C">
        <w:rPr>
          <w:rFonts w:ascii="宋体" w:eastAsia="宋体" w:hAnsi="宋体" w:hint="eastAsia"/>
          <w:sz w:val="24"/>
          <w:szCs w:val="24"/>
        </w:rPr>
        <w:t>工程质量控制</w:t>
      </w:r>
    </w:p>
    <w:p w:rsidR="00692DF4" w:rsidRPr="007B344C" w:rsidRDefault="00692DF4" w:rsidP="00692DF4">
      <w:pPr>
        <w:widowControl/>
        <w:spacing w:line="360" w:lineRule="auto"/>
        <w:ind w:firstLine="512"/>
        <w:rPr>
          <w:rFonts w:ascii="宋体" w:eastAsia="宋体" w:hAnsi="宋体"/>
          <w:spacing w:val="8"/>
          <w:sz w:val="24"/>
          <w:szCs w:val="24"/>
        </w:rPr>
      </w:pPr>
      <w:r w:rsidRPr="007B344C">
        <w:rPr>
          <w:rFonts w:ascii="宋体" w:eastAsia="宋体" w:hAnsi="宋体" w:hint="eastAsia"/>
          <w:spacing w:val="8"/>
          <w:sz w:val="24"/>
          <w:szCs w:val="24"/>
        </w:rPr>
        <w:t>依据设计的材料清单审核进场材料材质、规格、数量。</w:t>
      </w:r>
    </w:p>
    <w:p w:rsidR="00692DF4" w:rsidRPr="007B344C" w:rsidRDefault="00692DF4" w:rsidP="00692DF4">
      <w:pPr>
        <w:widowControl/>
        <w:spacing w:line="360" w:lineRule="auto"/>
        <w:ind w:firstLine="512"/>
        <w:rPr>
          <w:rFonts w:ascii="宋体" w:eastAsia="宋体" w:hAnsi="宋体"/>
          <w:spacing w:val="8"/>
          <w:sz w:val="24"/>
          <w:szCs w:val="24"/>
        </w:rPr>
      </w:pPr>
      <w:r w:rsidRPr="007B344C">
        <w:rPr>
          <w:rFonts w:ascii="宋体" w:eastAsia="宋体" w:hAnsi="宋体" w:hint="eastAsia"/>
          <w:spacing w:val="8"/>
          <w:sz w:val="24"/>
          <w:szCs w:val="24"/>
        </w:rPr>
        <w:t>依据图纸的设计进行材料、设备的安装。</w:t>
      </w:r>
    </w:p>
    <w:p w:rsidR="00692DF4" w:rsidRPr="007B344C" w:rsidRDefault="00692DF4" w:rsidP="00692DF4">
      <w:pPr>
        <w:widowControl/>
        <w:spacing w:line="360" w:lineRule="auto"/>
        <w:ind w:firstLine="512"/>
        <w:rPr>
          <w:rFonts w:ascii="宋体" w:eastAsia="宋体" w:hAnsi="宋体"/>
          <w:spacing w:val="8"/>
          <w:sz w:val="24"/>
          <w:szCs w:val="24"/>
        </w:rPr>
      </w:pPr>
      <w:r w:rsidRPr="007B344C">
        <w:rPr>
          <w:rFonts w:ascii="宋体" w:eastAsia="宋体" w:hAnsi="宋体" w:hint="eastAsia"/>
          <w:spacing w:val="8"/>
          <w:sz w:val="24"/>
          <w:szCs w:val="24"/>
        </w:rPr>
        <w:t>对现场使用的材料、数量进行确认。</w:t>
      </w:r>
    </w:p>
    <w:p w:rsidR="00692DF4" w:rsidRPr="007B344C" w:rsidRDefault="00692DF4" w:rsidP="00692DF4">
      <w:pPr>
        <w:widowControl/>
        <w:spacing w:line="360" w:lineRule="auto"/>
        <w:ind w:firstLine="512"/>
        <w:rPr>
          <w:rFonts w:ascii="宋体" w:eastAsia="宋体" w:hAnsi="宋体"/>
          <w:spacing w:val="8"/>
          <w:sz w:val="24"/>
          <w:szCs w:val="24"/>
        </w:rPr>
      </w:pPr>
      <w:r>
        <w:rPr>
          <w:rFonts w:ascii="宋体" w:eastAsia="宋体" w:hAnsi="宋体" w:hint="eastAsia"/>
          <w:spacing w:val="8"/>
          <w:sz w:val="24"/>
          <w:szCs w:val="24"/>
        </w:rPr>
        <w:t>现场安装中增加、变更的部分应填写《工程洽商》。</w:t>
      </w:r>
    </w:p>
    <w:p w:rsidR="00692DF4" w:rsidRPr="007B344C" w:rsidRDefault="00692DF4" w:rsidP="00692DF4">
      <w:pPr>
        <w:widowControl/>
        <w:spacing w:line="360" w:lineRule="auto"/>
        <w:ind w:firstLine="512"/>
        <w:rPr>
          <w:rFonts w:ascii="宋体" w:eastAsia="宋体" w:hAnsi="宋体"/>
          <w:spacing w:val="8"/>
          <w:sz w:val="24"/>
          <w:szCs w:val="24"/>
        </w:rPr>
      </w:pPr>
      <w:r w:rsidRPr="007B344C">
        <w:rPr>
          <w:rFonts w:ascii="宋体" w:eastAsia="宋体" w:hAnsi="宋体" w:hint="eastAsia"/>
          <w:spacing w:val="8"/>
          <w:sz w:val="24"/>
          <w:szCs w:val="24"/>
        </w:rPr>
        <w:t>现场安装的设备、材料均要有产品的产地、合格证及相关能证明该产品的资料。</w:t>
      </w:r>
    </w:p>
    <w:p w:rsidR="00692DF4" w:rsidRPr="007B344C" w:rsidRDefault="00692DF4" w:rsidP="00692DF4">
      <w:pPr>
        <w:widowControl/>
        <w:spacing w:line="360" w:lineRule="auto"/>
        <w:ind w:firstLine="512"/>
        <w:rPr>
          <w:rFonts w:ascii="宋体" w:eastAsia="宋体" w:hAnsi="宋体"/>
          <w:spacing w:val="8"/>
          <w:sz w:val="24"/>
          <w:szCs w:val="24"/>
        </w:rPr>
      </w:pPr>
      <w:r w:rsidRPr="007B344C">
        <w:rPr>
          <w:rFonts w:ascii="宋体" w:eastAsia="宋体" w:hAnsi="宋体" w:hint="eastAsia"/>
          <w:spacing w:val="8"/>
          <w:sz w:val="24"/>
          <w:szCs w:val="24"/>
        </w:rPr>
        <w:t>现场设备、材料的合格证书，产品说明书以及工程中发生的往来文件均以文档资料的形式妥善保管，便于追溯。</w:t>
      </w:r>
    </w:p>
    <w:p w:rsidR="00692DF4" w:rsidRPr="007B344C" w:rsidRDefault="00692DF4" w:rsidP="00692DF4">
      <w:pPr>
        <w:widowControl/>
        <w:spacing w:line="360" w:lineRule="auto"/>
        <w:ind w:firstLine="512"/>
        <w:rPr>
          <w:rFonts w:ascii="宋体" w:eastAsia="宋体" w:hAnsi="宋体"/>
          <w:spacing w:val="8"/>
          <w:sz w:val="24"/>
          <w:szCs w:val="24"/>
        </w:rPr>
      </w:pPr>
      <w:r w:rsidRPr="007B344C">
        <w:rPr>
          <w:rFonts w:ascii="宋体" w:eastAsia="宋体" w:hAnsi="宋体" w:hint="eastAsia"/>
          <w:spacing w:val="8"/>
          <w:sz w:val="24"/>
          <w:szCs w:val="24"/>
        </w:rPr>
        <w:t>对于安装的设备、材料、数量进行校对确认并做好记录。</w:t>
      </w:r>
    </w:p>
    <w:p w:rsidR="00692DF4" w:rsidRPr="007B344C" w:rsidRDefault="00692DF4" w:rsidP="00692DF4">
      <w:pPr>
        <w:widowControl/>
        <w:spacing w:line="360" w:lineRule="auto"/>
        <w:ind w:firstLine="512"/>
        <w:rPr>
          <w:rFonts w:ascii="宋体" w:eastAsia="宋体" w:hAnsi="宋体"/>
          <w:spacing w:val="8"/>
          <w:sz w:val="24"/>
          <w:szCs w:val="24"/>
        </w:rPr>
      </w:pPr>
      <w:r w:rsidRPr="007B344C">
        <w:rPr>
          <w:rFonts w:ascii="宋体" w:eastAsia="宋体" w:hAnsi="宋体" w:hint="eastAsia"/>
          <w:spacing w:val="8"/>
          <w:sz w:val="24"/>
          <w:szCs w:val="24"/>
        </w:rPr>
        <w:t>利用例会加强施工人员质量意识，加强自检，提高质量，力求100%优良。</w:t>
      </w:r>
    </w:p>
    <w:p w:rsidR="00692DF4" w:rsidRPr="007B344C" w:rsidRDefault="00692DF4" w:rsidP="00692DF4">
      <w:pPr>
        <w:widowControl/>
        <w:spacing w:line="360" w:lineRule="auto"/>
        <w:ind w:firstLine="512"/>
        <w:rPr>
          <w:rFonts w:ascii="宋体" w:eastAsia="宋体" w:hAnsi="宋体"/>
          <w:spacing w:val="8"/>
          <w:sz w:val="24"/>
          <w:szCs w:val="24"/>
        </w:rPr>
      </w:pPr>
      <w:r w:rsidRPr="007B344C">
        <w:rPr>
          <w:rFonts w:ascii="宋体" w:eastAsia="宋体" w:hAnsi="宋体" w:hint="eastAsia"/>
          <w:sz w:val="24"/>
          <w:szCs w:val="24"/>
        </w:rPr>
        <w:t>文明施工的技术组织措施</w:t>
      </w:r>
    </w:p>
    <w:p w:rsidR="00692DF4" w:rsidRPr="007B344C" w:rsidRDefault="00692DF4" w:rsidP="00692DF4">
      <w:pPr>
        <w:widowControl/>
        <w:spacing w:line="360" w:lineRule="auto"/>
        <w:ind w:firstLine="512"/>
        <w:rPr>
          <w:rFonts w:ascii="宋体" w:eastAsia="宋体" w:hAnsi="宋体"/>
          <w:spacing w:val="8"/>
          <w:sz w:val="24"/>
          <w:szCs w:val="24"/>
        </w:rPr>
      </w:pPr>
      <w:r w:rsidRPr="007B344C">
        <w:rPr>
          <w:rFonts w:ascii="宋体" w:eastAsia="宋体" w:hAnsi="宋体" w:hint="eastAsia"/>
          <w:spacing w:val="8"/>
          <w:sz w:val="24"/>
          <w:szCs w:val="24"/>
        </w:rPr>
        <w:t>技术准备</w:t>
      </w:r>
    </w:p>
    <w:p w:rsidR="00692DF4" w:rsidRPr="007B344C" w:rsidRDefault="00692DF4" w:rsidP="00692DF4">
      <w:pPr>
        <w:widowControl/>
        <w:spacing w:line="360" w:lineRule="auto"/>
        <w:ind w:firstLine="592"/>
        <w:rPr>
          <w:rFonts w:ascii="宋体" w:eastAsia="宋体" w:hAnsi="宋体"/>
          <w:spacing w:val="8"/>
          <w:sz w:val="24"/>
          <w:szCs w:val="24"/>
        </w:rPr>
      </w:pPr>
      <w:r w:rsidRPr="007B344C">
        <w:rPr>
          <w:rFonts w:ascii="宋体" w:eastAsia="宋体" w:hAnsi="宋体" w:hint="eastAsia"/>
          <w:spacing w:val="8"/>
          <w:sz w:val="24"/>
          <w:szCs w:val="24"/>
        </w:rPr>
        <w:t>1、工程设计人员与使用方及有关设计单位进行技术交底；</w:t>
      </w:r>
    </w:p>
    <w:p w:rsidR="00692DF4" w:rsidRPr="007B344C" w:rsidRDefault="00692DF4" w:rsidP="00692DF4">
      <w:pPr>
        <w:widowControl/>
        <w:spacing w:line="360" w:lineRule="auto"/>
        <w:ind w:firstLine="592"/>
        <w:rPr>
          <w:rFonts w:ascii="宋体" w:eastAsia="宋体" w:hAnsi="宋体"/>
          <w:spacing w:val="8"/>
          <w:sz w:val="24"/>
          <w:szCs w:val="24"/>
        </w:rPr>
      </w:pPr>
      <w:r w:rsidRPr="007B344C">
        <w:rPr>
          <w:rFonts w:ascii="宋体" w:eastAsia="宋体" w:hAnsi="宋体" w:hint="eastAsia"/>
          <w:spacing w:val="8"/>
          <w:sz w:val="24"/>
          <w:szCs w:val="24"/>
        </w:rPr>
        <w:t>2、制定实施方案报使用方审批；</w:t>
      </w:r>
    </w:p>
    <w:p w:rsidR="00692DF4" w:rsidRPr="007B344C" w:rsidRDefault="00692DF4" w:rsidP="00692DF4">
      <w:pPr>
        <w:widowControl/>
        <w:spacing w:line="360" w:lineRule="auto"/>
        <w:ind w:firstLine="592"/>
        <w:rPr>
          <w:rFonts w:ascii="宋体" w:eastAsia="宋体" w:hAnsi="宋体"/>
          <w:spacing w:val="8"/>
          <w:sz w:val="24"/>
          <w:szCs w:val="24"/>
        </w:rPr>
      </w:pPr>
      <w:r w:rsidRPr="007B344C">
        <w:rPr>
          <w:rFonts w:ascii="宋体" w:eastAsia="宋体" w:hAnsi="宋体" w:hint="eastAsia"/>
          <w:spacing w:val="8"/>
          <w:sz w:val="24"/>
          <w:szCs w:val="24"/>
        </w:rPr>
        <w:t>3、组织施工图纸的会审、交底工作，相关人员阅读和熟悉施工图纸；</w:t>
      </w:r>
    </w:p>
    <w:p w:rsidR="00692DF4" w:rsidRPr="007B344C" w:rsidRDefault="00692DF4" w:rsidP="00692DF4">
      <w:pPr>
        <w:widowControl/>
        <w:spacing w:line="360" w:lineRule="auto"/>
        <w:ind w:firstLine="592"/>
        <w:rPr>
          <w:rFonts w:ascii="宋体" w:eastAsia="宋体" w:hAnsi="宋体"/>
          <w:spacing w:val="8"/>
          <w:sz w:val="24"/>
          <w:szCs w:val="24"/>
        </w:rPr>
      </w:pPr>
      <w:r w:rsidRPr="007B344C">
        <w:rPr>
          <w:rFonts w:ascii="宋体" w:eastAsia="宋体" w:hAnsi="宋体" w:hint="eastAsia"/>
          <w:spacing w:val="8"/>
          <w:sz w:val="24"/>
          <w:szCs w:val="24"/>
        </w:rPr>
        <w:t>4、检查前期系统运行状态、了解系统安装情况；</w:t>
      </w:r>
    </w:p>
    <w:p w:rsidR="00692DF4" w:rsidRPr="007B344C" w:rsidRDefault="00692DF4" w:rsidP="00692DF4">
      <w:pPr>
        <w:widowControl/>
        <w:spacing w:line="360" w:lineRule="auto"/>
        <w:ind w:firstLine="592"/>
        <w:rPr>
          <w:rFonts w:ascii="宋体" w:eastAsia="宋体" w:hAnsi="宋体"/>
          <w:spacing w:val="8"/>
          <w:sz w:val="24"/>
          <w:szCs w:val="24"/>
        </w:rPr>
      </w:pPr>
      <w:r w:rsidRPr="007B344C">
        <w:rPr>
          <w:rFonts w:ascii="宋体" w:eastAsia="宋体" w:hAnsi="宋体" w:hint="eastAsia"/>
          <w:spacing w:val="8"/>
          <w:sz w:val="24"/>
          <w:szCs w:val="24"/>
        </w:rPr>
        <w:t>5、制定设备升级过遇见突发情况的应急方案；</w:t>
      </w:r>
    </w:p>
    <w:p w:rsidR="00692DF4" w:rsidRPr="007B344C" w:rsidRDefault="00692DF4" w:rsidP="00692DF4">
      <w:pPr>
        <w:widowControl/>
        <w:spacing w:line="360" w:lineRule="auto"/>
        <w:ind w:firstLine="592"/>
        <w:rPr>
          <w:rFonts w:ascii="宋体" w:eastAsia="宋体" w:hAnsi="宋体"/>
          <w:spacing w:val="8"/>
          <w:sz w:val="24"/>
          <w:szCs w:val="24"/>
        </w:rPr>
      </w:pPr>
      <w:r w:rsidRPr="007B344C">
        <w:rPr>
          <w:rFonts w:ascii="宋体" w:eastAsia="宋体" w:hAnsi="宋体" w:hint="eastAsia"/>
          <w:spacing w:val="8"/>
          <w:sz w:val="24"/>
          <w:szCs w:val="24"/>
        </w:rPr>
        <w:t>6、了解需配合的其它单位所供设备进场情况。</w:t>
      </w:r>
    </w:p>
    <w:p w:rsidR="00692DF4" w:rsidRPr="007B344C" w:rsidRDefault="00692DF4" w:rsidP="00692DF4">
      <w:pPr>
        <w:widowControl/>
        <w:spacing w:line="360" w:lineRule="auto"/>
        <w:ind w:firstLine="592"/>
        <w:rPr>
          <w:rFonts w:ascii="宋体" w:eastAsia="宋体" w:hAnsi="宋体"/>
          <w:spacing w:val="8"/>
          <w:sz w:val="24"/>
          <w:szCs w:val="24"/>
        </w:rPr>
      </w:pPr>
      <w:r w:rsidRPr="007B344C">
        <w:rPr>
          <w:rFonts w:ascii="宋体" w:eastAsia="宋体" w:hAnsi="宋体" w:hint="eastAsia"/>
          <w:spacing w:val="8"/>
          <w:sz w:val="24"/>
          <w:szCs w:val="24"/>
        </w:rPr>
        <w:tab/>
        <w:t>安装前准备工作</w:t>
      </w:r>
    </w:p>
    <w:p w:rsidR="00692DF4" w:rsidRPr="007B344C" w:rsidRDefault="00692DF4" w:rsidP="00692DF4">
      <w:pPr>
        <w:widowControl/>
        <w:spacing w:line="360" w:lineRule="auto"/>
        <w:ind w:firstLine="592"/>
        <w:rPr>
          <w:rFonts w:ascii="宋体" w:eastAsia="宋体" w:hAnsi="宋体"/>
          <w:spacing w:val="8"/>
          <w:sz w:val="24"/>
          <w:szCs w:val="24"/>
        </w:rPr>
      </w:pPr>
      <w:r w:rsidRPr="007B344C">
        <w:rPr>
          <w:rFonts w:ascii="宋体" w:eastAsia="宋体" w:hAnsi="宋体" w:hint="eastAsia"/>
          <w:spacing w:val="8"/>
          <w:sz w:val="24"/>
          <w:szCs w:val="24"/>
        </w:rPr>
        <w:t>1、组织项目管理人员做好施工方案的编制工作；</w:t>
      </w:r>
    </w:p>
    <w:p w:rsidR="00692DF4" w:rsidRPr="007B344C" w:rsidRDefault="00692DF4" w:rsidP="00692DF4">
      <w:pPr>
        <w:widowControl/>
        <w:spacing w:line="360" w:lineRule="auto"/>
        <w:ind w:firstLine="592"/>
        <w:rPr>
          <w:rFonts w:ascii="宋体" w:eastAsia="宋体" w:hAnsi="宋体"/>
          <w:spacing w:val="8"/>
          <w:sz w:val="24"/>
          <w:szCs w:val="24"/>
        </w:rPr>
      </w:pPr>
      <w:r w:rsidRPr="007B344C">
        <w:rPr>
          <w:rFonts w:ascii="宋体" w:eastAsia="宋体" w:hAnsi="宋体"/>
          <w:spacing w:val="8"/>
          <w:sz w:val="24"/>
          <w:szCs w:val="24"/>
        </w:rPr>
        <w:t>2</w:t>
      </w:r>
      <w:r w:rsidRPr="007B344C">
        <w:rPr>
          <w:rFonts w:ascii="宋体" w:eastAsia="宋体" w:hAnsi="宋体" w:hint="eastAsia"/>
          <w:spacing w:val="8"/>
          <w:sz w:val="24"/>
          <w:szCs w:val="24"/>
        </w:rPr>
        <w:t>、明确双方材料、设备供应的范围，完成设备成套，制定材料、设备供应计划；</w:t>
      </w:r>
    </w:p>
    <w:p w:rsidR="00692DF4" w:rsidRPr="007B344C" w:rsidRDefault="00692DF4" w:rsidP="00692DF4">
      <w:pPr>
        <w:widowControl/>
        <w:spacing w:line="360" w:lineRule="auto"/>
        <w:ind w:firstLine="592"/>
        <w:rPr>
          <w:rFonts w:ascii="宋体" w:eastAsia="宋体" w:hAnsi="宋体"/>
          <w:spacing w:val="8"/>
          <w:sz w:val="24"/>
          <w:szCs w:val="24"/>
        </w:rPr>
      </w:pPr>
      <w:r w:rsidRPr="007B344C">
        <w:rPr>
          <w:rFonts w:ascii="宋体" w:eastAsia="宋体" w:hAnsi="宋体"/>
          <w:spacing w:val="8"/>
          <w:sz w:val="24"/>
          <w:szCs w:val="24"/>
        </w:rPr>
        <w:t>3</w:t>
      </w:r>
      <w:r w:rsidRPr="007B344C">
        <w:rPr>
          <w:rFonts w:ascii="宋体" w:eastAsia="宋体" w:hAnsi="宋体" w:hint="eastAsia"/>
          <w:spacing w:val="8"/>
          <w:sz w:val="24"/>
          <w:szCs w:val="24"/>
        </w:rPr>
        <w:t>、组织设备、材料、人员进场；</w:t>
      </w:r>
    </w:p>
    <w:p w:rsidR="00692DF4" w:rsidRPr="007B344C" w:rsidRDefault="00692DF4" w:rsidP="00692DF4">
      <w:pPr>
        <w:widowControl/>
        <w:spacing w:line="360" w:lineRule="auto"/>
        <w:ind w:firstLine="592"/>
        <w:rPr>
          <w:rFonts w:ascii="宋体" w:eastAsia="宋体" w:hAnsi="宋体"/>
          <w:spacing w:val="8"/>
          <w:sz w:val="24"/>
          <w:szCs w:val="24"/>
        </w:rPr>
      </w:pPr>
      <w:r w:rsidRPr="007B344C">
        <w:rPr>
          <w:rFonts w:ascii="宋体" w:eastAsia="宋体" w:hAnsi="宋体"/>
          <w:spacing w:val="8"/>
          <w:sz w:val="24"/>
          <w:szCs w:val="24"/>
        </w:rPr>
        <w:lastRenderedPageBreak/>
        <w:t>4</w:t>
      </w:r>
      <w:r w:rsidRPr="007B344C">
        <w:rPr>
          <w:rFonts w:ascii="宋体" w:eastAsia="宋体" w:hAnsi="宋体" w:hint="eastAsia"/>
          <w:spacing w:val="8"/>
          <w:sz w:val="24"/>
          <w:szCs w:val="24"/>
        </w:rPr>
        <w:t>、做好施工前的相关的工程监督申报工作，随时做好工程质量的动态监督工作；</w:t>
      </w:r>
    </w:p>
    <w:p w:rsidR="00692DF4" w:rsidRPr="007B344C" w:rsidRDefault="00692DF4" w:rsidP="00692DF4">
      <w:pPr>
        <w:widowControl/>
        <w:spacing w:line="360" w:lineRule="auto"/>
        <w:ind w:firstLine="592"/>
        <w:rPr>
          <w:rFonts w:ascii="宋体" w:eastAsia="宋体" w:hAnsi="宋体"/>
          <w:spacing w:val="8"/>
          <w:sz w:val="24"/>
          <w:szCs w:val="24"/>
        </w:rPr>
      </w:pPr>
      <w:r w:rsidRPr="007B344C">
        <w:rPr>
          <w:rFonts w:ascii="宋体" w:eastAsia="宋体" w:hAnsi="宋体"/>
          <w:spacing w:val="8"/>
          <w:sz w:val="24"/>
          <w:szCs w:val="24"/>
        </w:rPr>
        <w:t>5</w:t>
      </w:r>
      <w:r w:rsidRPr="007B344C">
        <w:rPr>
          <w:rFonts w:ascii="宋体" w:eastAsia="宋体" w:hAnsi="宋体" w:hint="eastAsia"/>
          <w:spacing w:val="8"/>
          <w:sz w:val="24"/>
          <w:szCs w:val="24"/>
        </w:rPr>
        <w:t>、工程例会是协调工程的主要手段，工程进行过程中，每次工程例会，现场管理人员都要准时参加，任何需要解决的问题以书面的形式提交使用方及管理公司，联系单存档保存。</w:t>
      </w:r>
    </w:p>
    <w:p w:rsidR="00692DF4" w:rsidRPr="007B344C" w:rsidRDefault="00692DF4" w:rsidP="00692DF4">
      <w:pPr>
        <w:spacing w:line="360" w:lineRule="auto"/>
        <w:rPr>
          <w:rFonts w:ascii="宋体" w:eastAsia="宋体" w:hAnsi="宋体"/>
          <w:spacing w:val="8"/>
          <w:sz w:val="24"/>
          <w:szCs w:val="24"/>
        </w:rPr>
      </w:pPr>
      <w:r w:rsidRPr="007B344C">
        <w:rPr>
          <w:rFonts w:ascii="宋体" w:eastAsia="宋体" w:hAnsi="宋体" w:hint="eastAsia"/>
          <w:spacing w:val="8"/>
          <w:sz w:val="24"/>
          <w:szCs w:val="24"/>
        </w:rPr>
        <w:t>现场管理人员随时调整工期安排，保证物料供应及人员调配。</w:t>
      </w:r>
    </w:p>
    <w:p w:rsidR="00692DF4" w:rsidRPr="007B344C" w:rsidRDefault="00692DF4" w:rsidP="00692DF4">
      <w:pPr>
        <w:rPr>
          <w:rFonts w:ascii="宋体" w:eastAsia="宋体" w:hAnsi="宋体"/>
          <w:spacing w:val="8"/>
          <w:sz w:val="24"/>
          <w:szCs w:val="24"/>
        </w:rPr>
      </w:pPr>
      <w:bookmarkStart w:id="6" w:name="_Toc513298458"/>
      <w:r w:rsidRPr="007B344C">
        <w:rPr>
          <w:rFonts w:ascii="宋体" w:eastAsia="宋体" w:hAnsi="宋体" w:hint="eastAsia"/>
          <w:spacing w:val="8"/>
          <w:sz w:val="24"/>
          <w:szCs w:val="24"/>
        </w:rPr>
        <w:t>1.7实施时间进度表且安排</w:t>
      </w:r>
      <w:bookmarkEnd w:id="6"/>
    </w:p>
    <w:p w:rsidR="00692DF4" w:rsidRPr="007B344C" w:rsidRDefault="00692DF4" w:rsidP="00692DF4">
      <w:pPr>
        <w:jc w:val="center"/>
        <w:rPr>
          <w:rFonts w:ascii="宋体" w:eastAsia="宋体" w:hAnsi="宋体"/>
          <w:sz w:val="24"/>
          <w:szCs w:val="24"/>
        </w:rPr>
      </w:pPr>
      <w:r w:rsidRPr="007B344C">
        <w:rPr>
          <w:rFonts w:ascii="宋体" w:eastAsia="宋体" w:hAnsi="宋体" w:hint="eastAsia"/>
          <w:sz w:val="24"/>
          <w:szCs w:val="24"/>
        </w:rPr>
        <w:t>安装、调试工作与系统培训同步进行</w:t>
      </w:r>
    </w:p>
    <w:tbl>
      <w:tblPr>
        <w:tblW w:w="9067"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04"/>
        <w:gridCol w:w="1701"/>
        <w:gridCol w:w="1701"/>
        <w:gridCol w:w="1559"/>
        <w:gridCol w:w="3402"/>
      </w:tblGrid>
      <w:tr w:rsidR="00692DF4" w:rsidRPr="007B344C" w:rsidTr="00F9493A">
        <w:trPr>
          <w:jc w:val="center"/>
        </w:trPr>
        <w:tc>
          <w:tcPr>
            <w:tcW w:w="704" w:type="dxa"/>
            <w:vAlign w:val="center"/>
          </w:tcPr>
          <w:p w:rsidR="00692DF4" w:rsidRPr="007B344C" w:rsidRDefault="00692DF4" w:rsidP="00F9493A">
            <w:pPr>
              <w:spacing w:line="360" w:lineRule="auto"/>
              <w:jc w:val="center"/>
              <w:textAlignment w:val="center"/>
              <w:rPr>
                <w:rFonts w:ascii="宋体" w:eastAsia="宋体" w:hAnsi="宋体"/>
                <w:sz w:val="24"/>
                <w:szCs w:val="24"/>
              </w:rPr>
            </w:pPr>
            <w:r w:rsidRPr="007B344C">
              <w:rPr>
                <w:rFonts w:ascii="宋体" w:eastAsia="宋体" w:hAnsi="宋体" w:hint="eastAsia"/>
                <w:sz w:val="24"/>
                <w:szCs w:val="24"/>
              </w:rPr>
              <w:t>序号</w:t>
            </w:r>
          </w:p>
        </w:tc>
        <w:tc>
          <w:tcPr>
            <w:tcW w:w="1701" w:type="dxa"/>
            <w:vAlign w:val="center"/>
          </w:tcPr>
          <w:p w:rsidR="00692DF4" w:rsidRPr="007B344C" w:rsidRDefault="00692DF4" w:rsidP="00F9493A">
            <w:pPr>
              <w:spacing w:line="360" w:lineRule="auto"/>
              <w:textAlignment w:val="center"/>
              <w:rPr>
                <w:rFonts w:ascii="宋体" w:eastAsia="宋体" w:hAnsi="宋体"/>
                <w:sz w:val="24"/>
                <w:szCs w:val="24"/>
              </w:rPr>
            </w:pPr>
            <w:r w:rsidRPr="007B344C">
              <w:rPr>
                <w:rFonts w:ascii="宋体" w:eastAsia="宋体" w:hAnsi="宋体" w:hint="eastAsia"/>
                <w:sz w:val="24"/>
                <w:szCs w:val="24"/>
              </w:rPr>
              <w:t>进度情况</w:t>
            </w:r>
          </w:p>
        </w:tc>
        <w:tc>
          <w:tcPr>
            <w:tcW w:w="1701" w:type="dxa"/>
            <w:vAlign w:val="center"/>
          </w:tcPr>
          <w:p w:rsidR="00692DF4" w:rsidRPr="007B344C" w:rsidRDefault="00692DF4" w:rsidP="00F9493A">
            <w:pPr>
              <w:spacing w:line="360" w:lineRule="auto"/>
              <w:textAlignment w:val="center"/>
              <w:rPr>
                <w:rFonts w:ascii="宋体" w:eastAsia="宋体" w:hAnsi="宋体"/>
                <w:sz w:val="24"/>
                <w:szCs w:val="24"/>
              </w:rPr>
            </w:pPr>
            <w:r w:rsidRPr="007B344C">
              <w:rPr>
                <w:rFonts w:ascii="宋体" w:eastAsia="宋体" w:hAnsi="宋体" w:hint="eastAsia"/>
                <w:sz w:val="24"/>
                <w:szCs w:val="24"/>
              </w:rPr>
              <w:t>开始时间</w:t>
            </w:r>
          </w:p>
        </w:tc>
        <w:tc>
          <w:tcPr>
            <w:tcW w:w="1559" w:type="dxa"/>
            <w:vAlign w:val="center"/>
          </w:tcPr>
          <w:p w:rsidR="00692DF4" w:rsidRPr="007B344C" w:rsidRDefault="00692DF4" w:rsidP="00F9493A">
            <w:pPr>
              <w:spacing w:line="360" w:lineRule="auto"/>
              <w:textAlignment w:val="center"/>
              <w:rPr>
                <w:rFonts w:ascii="宋体" w:eastAsia="宋体" w:hAnsi="宋体"/>
                <w:sz w:val="24"/>
                <w:szCs w:val="24"/>
              </w:rPr>
            </w:pPr>
            <w:r w:rsidRPr="007B344C">
              <w:rPr>
                <w:rFonts w:ascii="宋体" w:eastAsia="宋体" w:hAnsi="宋体" w:hint="eastAsia"/>
                <w:sz w:val="24"/>
                <w:szCs w:val="24"/>
              </w:rPr>
              <w:t>完成时间</w:t>
            </w:r>
          </w:p>
        </w:tc>
        <w:tc>
          <w:tcPr>
            <w:tcW w:w="3402" w:type="dxa"/>
          </w:tcPr>
          <w:p w:rsidR="00692DF4" w:rsidRPr="007B344C" w:rsidRDefault="00692DF4" w:rsidP="00F9493A">
            <w:pPr>
              <w:spacing w:line="360" w:lineRule="auto"/>
              <w:textAlignment w:val="center"/>
              <w:rPr>
                <w:rFonts w:ascii="宋体" w:eastAsia="宋体" w:hAnsi="宋体"/>
                <w:sz w:val="24"/>
                <w:szCs w:val="24"/>
              </w:rPr>
            </w:pPr>
            <w:r w:rsidRPr="007B344C">
              <w:rPr>
                <w:rFonts w:ascii="宋体" w:eastAsia="宋体" w:hAnsi="宋体" w:hint="eastAsia"/>
                <w:sz w:val="24"/>
                <w:szCs w:val="24"/>
              </w:rPr>
              <w:t>相关人员</w:t>
            </w:r>
          </w:p>
        </w:tc>
      </w:tr>
      <w:tr w:rsidR="00692DF4" w:rsidRPr="007B344C" w:rsidTr="00F9493A">
        <w:trPr>
          <w:jc w:val="center"/>
        </w:trPr>
        <w:tc>
          <w:tcPr>
            <w:tcW w:w="704" w:type="dxa"/>
            <w:vAlign w:val="center"/>
          </w:tcPr>
          <w:p w:rsidR="00692DF4" w:rsidRPr="007B344C" w:rsidRDefault="00692DF4" w:rsidP="00F9493A">
            <w:pPr>
              <w:spacing w:line="360" w:lineRule="auto"/>
              <w:jc w:val="center"/>
              <w:textAlignment w:val="center"/>
              <w:rPr>
                <w:rFonts w:ascii="宋体" w:eastAsia="宋体" w:hAnsi="宋体"/>
                <w:sz w:val="24"/>
                <w:szCs w:val="24"/>
              </w:rPr>
            </w:pPr>
            <w:r w:rsidRPr="007B344C">
              <w:rPr>
                <w:rFonts w:ascii="宋体" w:eastAsia="宋体" w:hAnsi="宋体" w:hint="eastAsia"/>
                <w:sz w:val="24"/>
                <w:szCs w:val="24"/>
              </w:rPr>
              <w:t>1</w:t>
            </w:r>
          </w:p>
        </w:tc>
        <w:tc>
          <w:tcPr>
            <w:tcW w:w="1701" w:type="dxa"/>
            <w:vAlign w:val="center"/>
          </w:tcPr>
          <w:p w:rsidR="00692DF4" w:rsidRPr="007B344C" w:rsidRDefault="00692DF4" w:rsidP="00F9493A">
            <w:pPr>
              <w:spacing w:line="360" w:lineRule="auto"/>
              <w:textAlignment w:val="center"/>
              <w:rPr>
                <w:rFonts w:ascii="宋体" w:eastAsia="宋体" w:hAnsi="宋体"/>
                <w:sz w:val="24"/>
                <w:szCs w:val="24"/>
              </w:rPr>
            </w:pPr>
            <w:r w:rsidRPr="007B344C">
              <w:rPr>
                <w:rFonts w:ascii="宋体" w:eastAsia="宋体" w:hAnsi="宋体" w:hint="eastAsia"/>
                <w:sz w:val="24"/>
                <w:szCs w:val="24"/>
              </w:rPr>
              <w:t>合同签订</w:t>
            </w:r>
          </w:p>
        </w:tc>
        <w:tc>
          <w:tcPr>
            <w:tcW w:w="1701" w:type="dxa"/>
            <w:vAlign w:val="center"/>
          </w:tcPr>
          <w:p w:rsidR="00692DF4" w:rsidRPr="007B344C" w:rsidRDefault="00692DF4" w:rsidP="00F9493A">
            <w:pPr>
              <w:spacing w:line="360" w:lineRule="auto"/>
              <w:textAlignment w:val="center"/>
              <w:rPr>
                <w:rFonts w:ascii="宋体" w:eastAsia="宋体" w:hAnsi="宋体"/>
                <w:sz w:val="24"/>
                <w:szCs w:val="24"/>
              </w:rPr>
            </w:pPr>
            <w:r w:rsidRPr="007B344C">
              <w:rPr>
                <w:rFonts w:ascii="宋体" w:eastAsia="宋体" w:hAnsi="宋体" w:hint="eastAsia"/>
                <w:sz w:val="24"/>
                <w:szCs w:val="24"/>
              </w:rPr>
              <w:t>合同签订之日</w:t>
            </w:r>
          </w:p>
        </w:tc>
        <w:tc>
          <w:tcPr>
            <w:tcW w:w="1559" w:type="dxa"/>
            <w:vAlign w:val="center"/>
          </w:tcPr>
          <w:p w:rsidR="00692DF4" w:rsidRPr="007B344C" w:rsidRDefault="00692DF4" w:rsidP="00F9493A">
            <w:pPr>
              <w:spacing w:line="360" w:lineRule="auto"/>
              <w:textAlignment w:val="center"/>
              <w:rPr>
                <w:rFonts w:ascii="宋体" w:eastAsia="宋体" w:hAnsi="宋体"/>
                <w:sz w:val="24"/>
                <w:szCs w:val="24"/>
              </w:rPr>
            </w:pPr>
            <w:r w:rsidRPr="007B344C">
              <w:rPr>
                <w:rFonts w:ascii="宋体" w:eastAsia="宋体" w:hAnsi="宋体" w:hint="eastAsia"/>
                <w:sz w:val="24"/>
                <w:szCs w:val="24"/>
              </w:rPr>
              <w:t>合同签订之日</w:t>
            </w:r>
          </w:p>
        </w:tc>
        <w:tc>
          <w:tcPr>
            <w:tcW w:w="3402" w:type="dxa"/>
          </w:tcPr>
          <w:p w:rsidR="00692DF4" w:rsidRPr="007B344C" w:rsidRDefault="00692DF4" w:rsidP="00F9493A">
            <w:pPr>
              <w:spacing w:line="360" w:lineRule="auto"/>
              <w:textAlignment w:val="center"/>
              <w:rPr>
                <w:rFonts w:ascii="宋体" w:eastAsia="宋体" w:hAnsi="宋体"/>
                <w:sz w:val="24"/>
                <w:szCs w:val="24"/>
              </w:rPr>
            </w:pPr>
            <w:r w:rsidRPr="007B344C">
              <w:rPr>
                <w:rFonts w:ascii="宋体" w:eastAsia="宋体" w:hAnsi="宋体" w:hint="eastAsia"/>
                <w:sz w:val="24"/>
                <w:szCs w:val="24"/>
              </w:rPr>
              <w:t>我公司商务与采购方代表</w:t>
            </w:r>
          </w:p>
        </w:tc>
      </w:tr>
      <w:tr w:rsidR="00692DF4" w:rsidRPr="007B344C" w:rsidTr="00F9493A">
        <w:trPr>
          <w:jc w:val="center"/>
        </w:trPr>
        <w:tc>
          <w:tcPr>
            <w:tcW w:w="704" w:type="dxa"/>
            <w:vAlign w:val="center"/>
          </w:tcPr>
          <w:p w:rsidR="00692DF4" w:rsidRPr="007B344C" w:rsidRDefault="00692DF4" w:rsidP="00F9493A">
            <w:pPr>
              <w:spacing w:line="360" w:lineRule="auto"/>
              <w:jc w:val="center"/>
              <w:textAlignment w:val="center"/>
              <w:rPr>
                <w:rFonts w:ascii="宋体" w:eastAsia="宋体" w:hAnsi="宋体"/>
                <w:sz w:val="24"/>
                <w:szCs w:val="24"/>
              </w:rPr>
            </w:pPr>
            <w:r w:rsidRPr="007B344C">
              <w:rPr>
                <w:rFonts w:ascii="宋体" w:eastAsia="宋体" w:hAnsi="宋体" w:hint="eastAsia"/>
                <w:sz w:val="24"/>
                <w:szCs w:val="24"/>
              </w:rPr>
              <w:t>2</w:t>
            </w:r>
          </w:p>
        </w:tc>
        <w:tc>
          <w:tcPr>
            <w:tcW w:w="1701" w:type="dxa"/>
            <w:vAlign w:val="center"/>
          </w:tcPr>
          <w:p w:rsidR="00692DF4" w:rsidRPr="007B344C" w:rsidRDefault="00692DF4" w:rsidP="00F9493A">
            <w:pPr>
              <w:spacing w:line="360" w:lineRule="auto"/>
              <w:textAlignment w:val="center"/>
              <w:rPr>
                <w:rFonts w:ascii="宋体" w:eastAsia="宋体" w:hAnsi="宋体"/>
                <w:sz w:val="24"/>
                <w:szCs w:val="24"/>
              </w:rPr>
            </w:pPr>
            <w:r w:rsidRPr="007B344C">
              <w:rPr>
                <w:rFonts w:ascii="宋体" w:eastAsia="宋体" w:hAnsi="宋体" w:hint="eastAsia"/>
                <w:sz w:val="24"/>
                <w:szCs w:val="24"/>
              </w:rPr>
              <w:t>设备供货，初验</w:t>
            </w:r>
          </w:p>
        </w:tc>
        <w:tc>
          <w:tcPr>
            <w:tcW w:w="1701" w:type="dxa"/>
            <w:vAlign w:val="center"/>
          </w:tcPr>
          <w:p w:rsidR="00692DF4" w:rsidRPr="007B344C" w:rsidRDefault="00692DF4" w:rsidP="00F9493A">
            <w:pPr>
              <w:spacing w:line="360" w:lineRule="auto"/>
              <w:textAlignment w:val="center"/>
              <w:rPr>
                <w:rFonts w:ascii="宋体" w:eastAsia="宋体" w:hAnsi="宋体"/>
                <w:sz w:val="24"/>
                <w:szCs w:val="24"/>
              </w:rPr>
            </w:pPr>
            <w:r w:rsidRPr="007B344C">
              <w:rPr>
                <w:rFonts w:ascii="宋体" w:eastAsia="宋体" w:hAnsi="宋体" w:hint="eastAsia"/>
                <w:sz w:val="24"/>
                <w:szCs w:val="24"/>
              </w:rPr>
              <w:t>第1工作日</w:t>
            </w:r>
          </w:p>
        </w:tc>
        <w:tc>
          <w:tcPr>
            <w:tcW w:w="1559" w:type="dxa"/>
            <w:vAlign w:val="center"/>
          </w:tcPr>
          <w:p w:rsidR="00692DF4" w:rsidRPr="007B344C" w:rsidRDefault="00692DF4" w:rsidP="00F9493A">
            <w:pPr>
              <w:spacing w:line="360" w:lineRule="auto"/>
              <w:textAlignment w:val="center"/>
              <w:rPr>
                <w:rFonts w:ascii="宋体" w:eastAsia="宋体" w:hAnsi="宋体"/>
                <w:sz w:val="24"/>
                <w:szCs w:val="24"/>
              </w:rPr>
            </w:pPr>
            <w:r w:rsidRPr="007B344C">
              <w:rPr>
                <w:rFonts w:ascii="宋体" w:eastAsia="宋体" w:hAnsi="宋体" w:hint="eastAsia"/>
                <w:sz w:val="24"/>
                <w:szCs w:val="24"/>
              </w:rPr>
              <w:t>第</w:t>
            </w:r>
            <w:r w:rsidRPr="007B344C">
              <w:rPr>
                <w:rFonts w:ascii="宋体" w:eastAsia="宋体" w:hAnsi="宋体"/>
                <w:sz w:val="24"/>
                <w:szCs w:val="24"/>
              </w:rPr>
              <w:t>5</w:t>
            </w:r>
            <w:r w:rsidRPr="007B344C">
              <w:rPr>
                <w:rFonts w:ascii="宋体" w:eastAsia="宋体" w:hAnsi="宋体" w:hint="eastAsia"/>
                <w:sz w:val="24"/>
                <w:szCs w:val="24"/>
              </w:rPr>
              <w:t>工作日</w:t>
            </w:r>
          </w:p>
        </w:tc>
        <w:tc>
          <w:tcPr>
            <w:tcW w:w="3402" w:type="dxa"/>
          </w:tcPr>
          <w:p w:rsidR="00692DF4" w:rsidRPr="007B344C" w:rsidRDefault="00692DF4" w:rsidP="00F9493A">
            <w:pPr>
              <w:spacing w:line="360" w:lineRule="auto"/>
              <w:textAlignment w:val="center"/>
              <w:rPr>
                <w:rFonts w:ascii="宋体" w:eastAsia="宋体" w:hAnsi="宋体"/>
                <w:sz w:val="24"/>
                <w:szCs w:val="24"/>
              </w:rPr>
            </w:pPr>
            <w:r w:rsidRPr="007B344C">
              <w:rPr>
                <w:rFonts w:ascii="宋体" w:eastAsia="宋体" w:hAnsi="宋体" w:hint="eastAsia"/>
                <w:sz w:val="24"/>
                <w:szCs w:val="24"/>
              </w:rPr>
              <w:t>我公司商务、技术和采购方代表</w:t>
            </w:r>
          </w:p>
        </w:tc>
      </w:tr>
      <w:tr w:rsidR="00692DF4" w:rsidRPr="007B344C" w:rsidTr="00F9493A">
        <w:trPr>
          <w:jc w:val="center"/>
        </w:trPr>
        <w:tc>
          <w:tcPr>
            <w:tcW w:w="704" w:type="dxa"/>
            <w:vAlign w:val="center"/>
          </w:tcPr>
          <w:p w:rsidR="00692DF4" w:rsidRPr="007B344C" w:rsidRDefault="00692DF4" w:rsidP="00F9493A">
            <w:pPr>
              <w:spacing w:line="360" w:lineRule="auto"/>
              <w:jc w:val="center"/>
              <w:textAlignment w:val="center"/>
              <w:rPr>
                <w:rFonts w:ascii="宋体" w:eastAsia="宋体" w:hAnsi="宋体"/>
                <w:sz w:val="24"/>
                <w:szCs w:val="24"/>
              </w:rPr>
            </w:pPr>
            <w:r w:rsidRPr="007B344C">
              <w:rPr>
                <w:rFonts w:ascii="宋体" w:eastAsia="宋体" w:hAnsi="宋体" w:hint="eastAsia"/>
                <w:sz w:val="24"/>
                <w:szCs w:val="24"/>
              </w:rPr>
              <w:t>3</w:t>
            </w:r>
          </w:p>
        </w:tc>
        <w:tc>
          <w:tcPr>
            <w:tcW w:w="1701" w:type="dxa"/>
            <w:vAlign w:val="center"/>
          </w:tcPr>
          <w:p w:rsidR="00692DF4" w:rsidRPr="007B344C" w:rsidRDefault="00692DF4" w:rsidP="00F9493A">
            <w:pPr>
              <w:spacing w:line="360" w:lineRule="auto"/>
              <w:textAlignment w:val="center"/>
              <w:rPr>
                <w:rFonts w:ascii="宋体" w:eastAsia="宋体" w:hAnsi="宋体"/>
                <w:sz w:val="24"/>
                <w:szCs w:val="24"/>
              </w:rPr>
            </w:pPr>
            <w:r w:rsidRPr="007B344C">
              <w:rPr>
                <w:rFonts w:ascii="宋体" w:eastAsia="宋体" w:hAnsi="宋体" w:hint="eastAsia"/>
                <w:sz w:val="24"/>
                <w:szCs w:val="24"/>
              </w:rPr>
              <w:t>设备安装调试</w:t>
            </w:r>
          </w:p>
        </w:tc>
        <w:tc>
          <w:tcPr>
            <w:tcW w:w="1701" w:type="dxa"/>
            <w:vAlign w:val="center"/>
          </w:tcPr>
          <w:p w:rsidR="00692DF4" w:rsidRPr="007B344C" w:rsidRDefault="00692DF4" w:rsidP="00F9493A">
            <w:pPr>
              <w:spacing w:line="360" w:lineRule="auto"/>
              <w:textAlignment w:val="center"/>
              <w:rPr>
                <w:rFonts w:ascii="宋体" w:eastAsia="宋体" w:hAnsi="宋体"/>
                <w:sz w:val="24"/>
                <w:szCs w:val="24"/>
              </w:rPr>
            </w:pPr>
            <w:r w:rsidRPr="007B344C">
              <w:rPr>
                <w:rFonts w:ascii="宋体" w:eastAsia="宋体" w:hAnsi="宋体" w:hint="eastAsia"/>
                <w:sz w:val="24"/>
                <w:szCs w:val="24"/>
              </w:rPr>
              <w:t>第</w:t>
            </w:r>
            <w:r w:rsidRPr="007B344C">
              <w:rPr>
                <w:rFonts w:ascii="宋体" w:eastAsia="宋体" w:hAnsi="宋体"/>
                <w:sz w:val="24"/>
                <w:szCs w:val="24"/>
              </w:rPr>
              <w:t>6</w:t>
            </w:r>
            <w:r w:rsidRPr="007B344C">
              <w:rPr>
                <w:rFonts w:ascii="宋体" w:eastAsia="宋体" w:hAnsi="宋体" w:hint="eastAsia"/>
                <w:sz w:val="24"/>
                <w:szCs w:val="24"/>
              </w:rPr>
              <w:t>工作日</w:t>
            </w:r>
          </w:p>
        </w:tc>
        <w:tc>
          <w:tcPr>
            <w:tcW w:w="1559" w:type="dxa"/>
            <w:vAlign w:val="center"/>
          </w:tcPr>
          <w:p w:rsidR="00692DF4" w:rsidRPr="007B344C" w:rsidRDefault="00692DF4" w:rsidP="00F9493A">
            <w:pPr>
              <w:spacing w:line="360" w:lineRule="auto"/>
              <w:textAlignment w:val="center"/>
              <w:rPr>
                <w:rFonts w:ascii="宋体" w:eastAsia="宋体" w:hAnsi="宋体"/>
                <w:sz w:val="24"/>
                <w:szCs w:val="24"/>
              </w:rPr>
            </w:pPr>
            <w:r w:rsidRPr="007B344C">
              <w:rPr>
                <w:rFonts w:ascii="宋体" w:eastAsia="宋体" w:hAnsi="宋体" w:hint="eastAsia"/>
                <w:sz w:val="24"/>
                <w:szCs w:val="24"/>
              </w:rPr>
              <w:t>第</w:t>
            </w:r>
            <w:r>
              <w:rPr>
                <w:rFonts w:ascii="宋体" w:eastAsia="宋体" w:hAnsi="宋体"/>
                <w:sz w:val="24"/>
                <w:szCs w:val="24"/>
              </w:rPr>
              <w:t>15</w:t>
            </w:r>
            <w:r w:rsidRPr="007B344C">
              <w:rPr>
                <w:rFonts w:ascii="宋体" w:eastAsia="宋体" w:hAnsi="宋体" w:hint="eastAsia"/>
                <w:sz w:val="24"/>
                <w:szCs w:val="24"/>
              </w:rPr>
              <w:t>工作日</w:t>
            </w:r>
          </w:p>
        </w:tc>
        <w:tc>
          <w:tcPr>
            <w:tcW w:w="3402" w:type="dxa"/>
          </w:tcPr>
          <w:p w:rsidR="00692DF4" w:rsidRPr="007B344C" w:rsidRDefault="00692DF4" w:rsidP="00F9493A">
            <w:pPr>
              <w:spacing w:line="360" w:lineRule="auto"/>
              <w:textAlignment w:val="center"/>
              <w:rPr>
                <w:rFonts w:ascii="宋体" w:eastAsia="宋体" w:hAnsi="宋体"/>
                <w:sz w:val="24"/>
                <w:szCs w:val="24"/>
              </w:rPr>
            </w:pPr>
            <w:r w:rsidRPr="007B344C">
              <w:rPr>
                <w:rFonts w:ascii="宋体" w:eastAsia="宋体" w:hAnsi="宋体" w:hint="eastAsia"/>
                <w:sz w:val="24"/>
                <w:szCs w:val="24"/>
              </w:rPr>
              <w:t>我公司人员与采购方技术人员</w:t>
            </w:r>
          </w:p>
        </w:tc>
      </w:tr>
      <w:tr w:rsidR="00692DF4" w:rsidRPr="007B344C" w:rsidTr="00F9493A">
        <w:trPr>
          <w:jc w:val="center"/>
        </w:trPr>
        <w:tc>
          <w:tcPr>
            <w:tcW w:w="704" w:type="dxa"/>
            <w:vAlign w:val="center"/>
          </w:tcPr>
          <w:p w:rsidR="00692DF4" w:rsidRPr="007B344C" w:rsidRDefault="00692DF4" w:rsidP="00F9493A">
            <w:pPr>
              <w:spacing w:line="360" w:lineRule="auto"/>
              <w:jc w:val="center"/>
              <w:textAlignment w:val="center"/>
              <w:rPr>
                <w:rFonts w:ascii="宋体" w:eastAsia="宋体" w:hAnsi="宋体"/>
                <w:sz w:val="24"/>
                <w:szCs w:val="24"/>
              </w:rPr>
            </w:pPr>
            <w:r w:rsidRPr="007B344C">
              <w:rPr>
                <w:rFonts w:ascii="宋体" w:eastAsia="宋体" w:hAnsi="宋体" w:hint="eastAsia"/>
                <w:sz w:val="24"/>
                <w:szCs w:val="24"/>
              </w:rPr>
              <w:t>4</w:t>
            </w:r>
          </w:p>
        </w:tc>
        <w:tc>
          <w:tcPr>
            <w:tcW w:w="1701" w:type="dxa"/>
            <w:vAlign w:val="center"/>
          </w:tcPr>
          <w:p w:rsidR="00692DF4" w:rsidRPr="007B344C" w:rsidRDefault="00692DF4" w:rsidP="00F9493A">
            <w:pPr>
              <w:spacing w:line="360" w:lineRule="auto"/>
              <w:textAlignment w:val="center"/>
              <w:rPr>
                <w:rFonts w:ascii="宋体" w:eastAsia="宋体" w:hAnsi="宋体"/>
                <w:sz w:val="24"/>
                <w:szCs w:val="24"/>
              </w:rPr>
            </w:pPr>
            <w:r w:rsidRPr="007B344C">
              <w:rPr>
                <w:rFonts w:ascii="宋体" w:eastAsia="宋体" w:hAnsi="宋体" w:hint="eastAsia"/>
                <w:sz w:val="24"/>
                <w:szCs w:val="24"/>
              </w:rPr>
              <w:t>系统培训</w:t>
            </w:r>
          </w:p>
        </w:tc>
        <w:tc>
          <w:tcPr>
            <w:tcW w:w="1701" w:type="dxa"/>
            <w:vAlign w:val="center"/>
          </w:tcPr>
          <w:p w:rsidR="00692DF4" w:rsidRPr="007B344C" w:rsidRDefault="00692DF4" w:rsidP="00F9493A">
            <w:pPr>
              <w:spacing w:line="360" w:lineRule="auto"/>
              <w:textAlignment w:val="center"/>
              <w:rPr>
                <w:rFonts w:ascii="宋体" w:eastAsia="宋体" w:hAnsi="宋体"/>
                <w:sz w:val="24"/>
                <w:szCs w:val="24"/>
              </w:rPr>
            </w:pPr>
            <w:r w:rsidRPr="007B344C">
              <w:rPr>
                <w:rFonts w:ascii="宋体" w:eastAsia="宋体" w:hAnsi="宋体" w:hint="eastAsia"/>
                <w:sz w:val="24"/>
                <w:szCs w:val="24"/>
              </w:rPr>
              <w:t>第</w:t>
            </w:r>
            <w:r>
              <w:rPr>
                <w:rFonts w:ascii="宋体" w:eastAsia="宋体" w:hAnsi="宋体"/>
                <w:sz w:val="24"/>
                <w:szCs w:val="24"/>
              </w:rPr>
              <w:t>16</w:t>
            </w:r>
            <w:r w:rsidRPr="007B344C">
              <w:rPr>
                <w:rFonts w:ascii="宋体" w:eastAsia="宋体" w:hAnsi="宋体" w:hint="eastAsia"/>
                <w:sz w:val="24"/>
                <w:szCs w:val="24"/>
              </w:rPr>
              <w:t>工作日</w:t>
            </w:r>
          </w:p>
        </w:tc>
        <w:tc>
          <w:tcPr>
            <w:tcW w:w="1559" w:type="dxa"/>
            <w:vAlign w:val="center"/>
          </w:tcPr>
          <w:p w:rsidR="00692DF4" w:rsidRPr="007B344C" w:rsidRDefault="00692DF4" w:rsidP="00F9493A">
            <w:pPr>
              <w:spacing w:line="360" w:lineRule="auto"/>
              <w:textAlignment w:val="center"/>
              <w:rPr>
                <w:rFonts w:ascii="宋体" w:eastAsia="宋体" w:hAnsi="宋体"/>
                <w:sz w:val="24"/>
                <w:szCs w:val="24"/>
              </w:rPr>
            </w:pPr>
            <w:r w:rsidRPr="007B344C">
              <w:rPr>
                <w:rFonts w:ascii="宋体" w:eastAsia="宋体" w:hAnsi="宋体" w:hint="eastAsia"/>
                <w:sz w:val="24"/>
                <w:szCs w:val="24"/>
              </w:rPr>
              <w:t>第</w:t>
            </w:r>
            <w:r>
              <w:rPr>
                <w:rFonts w:ascii="宋体" w:eastAsia="宋体" w:hAnsi="宋体"/>
                <w:sz w:val="24"/>
                <w:szCs w:val="24"/>
              </w:rPr>
              <w:t>20</w:t>
            </w:r>
            <w:r w:rsidRPr="007B344C">
              <w:rPr>
                <w:rFonts w:ascii="宋体" w:eastAsia="宋体" w:hAnsi="宋体" w:hint="eastAsia"/>
                <w:sz w:val="24"/>
                <w:szCs w:val="24"/>
              </w:rPr>
              <w:t>工作日</w:t>
            </w:r>
          </w:p>
        </w:tc>
        <w:tc>
          <w:tcPr>
            <w:tcW w:w="3402" w:type="dxa"/>
          </w:tcPr>
          <w:p w:rsidR="00692DF4" w:rsidRPr="007B344C" w:rsidRDefault="00692DF4" w:rsidP="00F9493A">
            <w:pPr>
              <w:spacing w:line="360" w:lineRule="auto"/>
              <w:textAlignment w:val="center"/>
              <w:rPr>
                <w:rFonts w:ascii="宋体" w:eastAsia="宋体" w:hAnsi="宋体"/>
                <w:sz w:val="24"/>
                <w:szCs w:val="24"/>
              </w:rPr>
            </w:pPr>
            <w:r w:rsidRPr="007B344C">
              <w:rPr>
                <w:rFonts w:ascii="宋体" w:eastAsia="宋体" w:hAnsi="宋体" w:hint="eastAsia"/>
                <w:sz w:val="24"/>
                <w:szCs w:val="24"/>
              </w:rPr>
              <w:t>我公司培训讲师与采购方使用人员</w:t>
            </w:r>
          </w:p>
        </w:tc>
      </w:tr>
      <w:tr w:rsidR="00692DF4" w:rsidRPr="007B344C" w:rsidTr="00F9493A">
        <w:trPr>
          <w:jc w:val="center"/>
        </w:trPr>
        <w:tc>
          <w:tcPr>
            <w:tcW w:w="704" w:type="dxa"/>
            <w:vAlign w:val="center"/>
          </w:tcPr>
          <w:p w:rsidR="00692DF4" w:rsidRPr="007B344C" w:rsidRDefault="00692DF4" w:rsidP="00F9493A">
            <w:pPr>
              <w:spacing w:line="360" w:lineRule="auto"/>
              <w:jc w:val="center"/>
              <w:textAlignment w:val="center"/>
              <w:rPr>
                <w:rFonts w:ascii="宋体" w:eastAsia="宋体" w:hAnsi="宋体"/>
                <w:sz w:val="24"/>
                <w:szCs w:val="24"/>
              </w:rPr>
            </w:pPr>
            <w:r w:rsidRPr="007B344C">
              <w:rPr>
                <w:rFonts w:ascii="宋体" w:eastAsia="宋体" w:hAnsi="宋体"/>
                <w:sz w:val="24"/>
                <w:szCs w:val="24"/>
              </w:rPr>
              <w:t>5</w:t>
            </w:r>
          </w:p>
        </w:tc>
        <w:tc>
          <w:tcPr>
            <w:tcW w:w="1701" w:type="dxa"/>
            <w:vAlign w:val="center"/>
          </w:tcPr>
          <w:p w:rsidR="00692DF4" w:rsidRPr="007B344C" w:rsidRDefault="00692DF4" w:rsidP="00F9493A">
            <w:pPr>
              <w:spacing w:line="360" w:lineRule="auto"/>
              <w:textAlignment w:val="center"/>
              <w:rPr>
                <w:rFonts w:ascii="宋体" w:eastAsia="宋体" w:hAnsi="宋体"/>
                <w:sz w:val="24"/>
                <w:szCs w:val="24"/>
              </w:rPr>
            </w:pPr>
            <w:r w:rsidRPr="007B344C">
              <w:rPr>
                <w:rFonts w:ascii="宋体" w:eastAsia="宋体" w:hAnsi="宋体" w:hint="eastAsia"/>
                <w:sz w:val="24"/>
                <w:szCs w:val="24"/>
              </w:rPr>
              <w:t>系统验收</w:t>
            </w:r>
          </w:p>
        </w:tc>
        <w:tc>
          <w:tcPr>
            <w:tcW w:w="1701" w:type="dxa"/>
            <w:vAlign w:val="center"/>
          </w:tcPr>
          <w:p w:rsidR="00692DF4" w:rsidRPr="007B344C" w:rsidRDefault="00692DF4" w:rsidP="00F9493A">
            <w:pPr>
              <w:spacing w:line="360" w:lineRule="auto"/>
              <w:textAlignment w:val="center"/>
              <w:rPr>
                <w:rFonts w:ascii="宋体" w:eastAsia="宋体" w:hAnsi="宋体"/>
                <w:sz w:val="24"/>
                <w:szCs w:val="24"/>
              </w:rPr>
            </w:pPr>
            <w:r w:rsidRPr="007B344C">
              <w:rPr>
                <w:rFonts w:ascii="宋体" w:eastAsia="宋体" w:hAnsi="宋体" w:hint="eastAsia"/>
                <w:sz w:val="24"/>
                <w:szCs w:val="24"/>
              </w:rPr>
              <w:t>第</w:t>
            </w:r>
            <w:r>
              <w:rPr>
                <w:rFonts w:ascii="宋体" w:eastAsia="宋体" w:hAnsi="宋体"/>
                <w:sz w:val="24"/>
                <w:szCs w:val="24"/>
              </w:rPr>
              <w:t>21</w:t>
            </w:r>
            <w:r w:rsidRPr="007B344C">
              <w:rPr>
                <w:rFonts w:ascii="宋体" w:eastAsia="宋体" w:hAnsi="宋体" w:hint="eastAsia"/>
                <w:sz w:val="24"/>
                <w:szCs w:val="24"/>
              </w:rPr>
              <w:t>工作日</w:t>
            </w:r>
          </w:p>
        </w:tc>
        <w:tc>
          <w:tcPr>
            <w:tcW w:w="1559" w:type="dxa"/>
            <w:vAlign w:val="center"/>
          </w:tcPr>
          <w:p w:rsidR="00692DF4" w:rsidRPr="007B344C" w:rsidRDefault="00692DF4" w:rsidP="00F9493A">
            <w:pPr>
              <w:spacing w:line="360" w:lineRule="auto"/>
              <w:textAlignment w:val="center"/>
              <w:rPr>
                <w:rFonts w:ascii="宋体" w:eastAsia="宋体" w:hAnsi="宋体"/>
                <w:sz w:val="24"/>
                <w:szCs w:val="24"/>
              </w:rPr>
            </w:pPr>
            <w:r w:rsidRPr="007B344C">
              <w:rPr>
                <w:rFonts w:ascii="宋体" w:eastAsia="宋体" w:hAnsi="宋体" w:hint="eastAsia"/>
                <w:sz w:val="24"/>
                <w:szCs w:val="24"/>
              </w:rPr>
              <w:t>第</w:t>
            </w:r>
            <w:r>
              <w:rPr>
                <w:rFonts w:ascii="宋体" w:eastAsia="宋体" w:hAnsi="宋体"/>
                <w:sz w:val="24"/>
                <w:szCs w:val="24"/>
              </w:rPr>
              <w:t>25</w:t>
            </w:r>
            <w:r w:rsidRPr="007B344C">
              <w:rPr>
                <w:rFonts w:ascii="宋体" w:eastAsia="宋体" w:hAnsi="宋体" w:hint="eastAsia"/>
                <w:sz w:val="24"/>
                <w:szCs w:val="24"/>
              </w:rPr>
              <w:t>工作日</w:t>
            </w:r>
          </w:p>
        </w:tc>
        <w:tc>
          <w:tcPr>
            <w:tcW w:w="3402" w:type="dxa"/>
          </w:tcPr>
          <w:p w:rsidR="00692DF4" w:rsidRPr="007B344C" w:rsidRDefault="00692DF4" w:rsidP="00F9493A">
            <w:pPr>
              <w:spacing w:line="360" w:lineRule="auto"/>
              <w:textAlignment w:val="center"/>
              <w:rPr>
                <w:rFonts w:ascii="宋体" w:eastAsia="宋体" w:hAnsi="宋体"/>
                <w:sz w:val="24"/>
                <w:szCs w:val="24"/>
              </w:rPr>
            </w:pPr>
            <w:r w:rsidRPr="007B344C">
              <w:rPr>
                <w:rFonts w:ascii="宋体" w:eastAsia="宋体" w:hAnsi="宋体" w:hint="eastAsia"/>
                <w:sz w:val="24"/>
                <w:szCs w:val="24"/>
              </w:rPr>
              <w:t>我公司商务与培训讲师、贵台负责人等</w:t>
            </w:r>
          </w:p>
        </w:tc>
      </w:tr>
    </w:tbl>
    <w:p w:rsidR="00692DF4" w:rsidRDefault="00692DF4" w:rsidP="00692DF4">
      <w:pPr>
        <w:rPr>
          <w:rFonts w:ascii="宋体" w:eastAsia="宋体" w:hAnsi="宋体"/>
          <w:sz w:val="24"/>
          <w:szCs w:val="24"/>
        </w:rPr>
      </w:pPr>
      <w:bookmarkStart w:id="7" w:name="_Toc513298459"/>
    </w:p>
    <w:p w:rsidR="00692DF4" w:rsidRDefault="00692DF4" w:rsidP="00692DF4">
      <w:pPr>
        <w:rPr>
          <w:rFonts w:ascii="宋体" w:eastAsia="宋体" w:hAnsi="宋体"/>
          <w:color w:val="000000"/>
          <w:sz w:val="24"/>
          <w:szCs w:val="24"/>
        </w:rPr>
      </w:pPr>
      <w:r w:rsidRPr="007B344C">
        <w:rPr>
          <w:rFonts w:ascii="宋体" w:eastAsia="宋体" w:hAnsi="宋体" w:hint="eastAsia"/>
          <w:color w:val="000000"/>
          <w:sz w:val="24"/>
          <w:szCs w:val="24"/>
        </w:rPr>
        <w:t>1.8拟用于本项目主要安装施工机械及检验仪器表</w:t>
      </w:r>
      <w:bookmarkEnd w:id="7"/>
    </w:p>
    <w:p w:rsidR="00692DF4" w:rsidRPr="007B344C" w:rsidRDefault="00692DF4" w:rsidP="00692DF4">
      <w:pPr>
        <w:rPr>
          <w:rFonts w:ascii="宋体" w:eastAsia="宋体" w:hAnsi="宋体"/>
          <w:sz w:val="24"/>
          <w:szCs w:val="24"/>
        </w:rPr>
      </w:pPr>
    </w:p>
    <w:tbl>
      <w:tblPr>
        <w:tblW w:w="90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369"/>
        <w:gridCol w:w="1325"/>
        <w:gridCol w:w="1701"/>
        <w:gridCol w:w="1985"/>
        <w:gridCol w:w="992"/>
        <w:gridCol w:w="850"/>
        <w:gridCol w:w="851"/>
      </w:tblGrid>
      <w:tr w:rsidR="00692DF4" w:rsidRPr="007B344C" w:rsidTr="00F9493A">
        <w:trPr>
          <w:cantSplit/>
          <w:trHeight w:val="448"/>
          <w:jc w:val="center"/>
        </w:trPr>
        <w:tc>
          <w:tcPr>
            <w:tcW w:w="1369" w:type="dxa"/>
            <w:vMerge w:val="restart"/>
            <w:vAlign w:val="center"/>
          </w:tcPr>
          <w:p w:rsidR="00692DF4" w:rsidRPr="007B344C" w:rsidRDefault="00692DF4" w:rsidP="00F9493A">
            <w:pPr>
              <w:jc w:val="center"/>
              <w:rPr>
                <w:rFonts w:ascii="宋体" w:eastAsia="宋体" w:hAnsi="宋体"/>
                <w:color w:val="000000"/>
                <w:sz w:val="24"/>
                <w:szCs w:val="24"/>
              </w:rPr>
            </w:pPr>
            <w:r w:rsidRPr="007B344C">
              <w:rPr>
                <w:rFonts w:ascii="宋体" w:eastAsia="宋体" w:hAnsi="宋体" w:hint="eastAsia"/>
                <w:color w:val="000000"/>
                <w:sz w:val="24"/>
                <w:szCs w:val="24"/>
              </w:rPr>
              <w:t>机械 名称</w:t>
            </w:r>
          </w:p>
        </w:tc>
        <w:tc>
          <w:tcPr>
            <w:tcW w:w="1325" w:type="dxa"/>
            <w:vMerge w:val="restart"/>
            <w:vAlign w:val="center"/>
          </w:tcPr>
          <w:p w:rsidR="00692DF4" w:rsidRPr="007B344C" w:rsidRDefault="00692DF4" w:rsidP="00F9493A">
            <w:pPr>
              <w:jc w:val="center"/>
              <w:rPr>
                <w:rFonts w:ascii="宋体" w:eastAsia="宋体" w:hAnsi="宋体"/>
                <w:color w:val="000000"/>
                <w:sz w:val="24"/>
                <w:szCs w:val="24"/>
              </w:rPr>
            </w:pPr>
            <w:r w:rsidRPr="007B344C">
              <w:rPr>
                <w:rFonts w:ascii="宋体" w:eastAsia="宋体" w:hAnsi="宋体" w:hint="eastAsia"/>
                <w:color w:val="000000"/>
                <w:sz w:val="24"/>
                <w:szCs w:val="24"/>
              </w:rPr>
              <w:t>规格 型号</w:t>
            </w:r>
          </w:p>
        </w:tc>
        <w:tc>
          <w:tcPr>
            <w:tcW w:w="1701" w:type="dxa"/>
            <w:vMerge w:val="restart"/>
            <w:vAlign w:val="center"/>
          </w:tcPr>
          <w:p w:rsidR="00692DF4" w:rsidRPr="007B344C" w:rsidRDefault="00692DF4" w:rsidP="00F9493A">
            <w:pPr>
              <w:jc w:val="center"/>
              <w:rPr>
                <w:rFonts w:ascii="宋体" w:eastAsia="宋体" w:hAnsi="宋体"/>
                <w:color w:val="000000"/>
                <w:sz w:val="24"/>
                <w:szCs w:val="24"/>
              </w:rPr>
            </w:pPr>
            <w:r w:rsidRPr="007B344C">
              <w:rPr>
                <w:rFonts w:ascii="宋体" w:eastAsia="宋体" w:hAnsi="宋体" w:hint="eastAsia"/>
                <w:color w:val="000000"/>
                <w:sz w:val="24"/>
                <w:szCs w:val="24"/>
              </w:rPr>
              <w:t>额定 功率、容量、吨位</w:t>
            </w:r>
          </w:p>
        </w:tc>
        <w:tc>
          <w:tcPr>
            <w:tcW w:w="1985" w:type="dxa"/>
            <w:vMerge w:val="restart"/>
            <w:vAlign w:val="center"/>
          </w:tcPr>
          <w:p w:rsidR="00692DF4" w:rsidRPr="007B344C" w:rsidRDefault="00692DF4" w:rsidP="00F9493A">
            <w:pPr>
              <w:jc w:val="center"/>
              <w:rPr>
                <w:rFonts w:ascii="宋体" w:eastAsia="宋体" w:hAnsi="宋体"/>
                <w:color w:val="000000"/>
                <w:sz w:val="24"/>
                <w:szCs w:val="24"/>
              </w:rPr>
            </w:pPr>
            <w:r w:rsidRPr="007B344C">
              <w:rPr>
                <w:rFonts w:ascii="宋体" w:eastAsia="宋体" w:hAnsi="宋体" w:hint="eastAsia"/>
                <w:color w:val="000000"/>
                <w:sz w:val="24"/>
                <w:szCs w:val="24"/>
              </w:rPr>
              <w:t>厂牌及出厂 时间</w:t>
            </w:r>
          </w:p>
        </w:tc>
        <w:tc>
          <w:tcPr>
            <w:tcW w:w="2693" w:type="dxa"/>
            <w:gridSpan w:val="3"/>
            <w:vAlign w:val="center"/>
          </w:tcPr>
          <w:p w:rsidR="00692DF4" w:rsidRPr="007B344C" w:rsidRDefault="00692DF4" w:rsidP="00F9493A">
            <w:pPr>
              <w:jc w:val="center"/>
              <w:rPr>
                <w:rFonts w:ascii="宋体" w:eastAsia="宋体" w:hAnsi="宋体"/>
                <w:color w:val="000000"/>
                <w:sz w:val="24"/>
                <w:szCs w:val="24"/>
              </w:rPr>
            </w:pPr>
            <w:r w:rsidRPr="007B344C">
              <w:rPr>
                <w:rFonts w:ascii="宋体" w:eastAsia="宋体" w:hAnsi="宋体" w:hint="eastAsia"/>
                <w:color w:val="000000"/>
                <w:sz w:val="24"/>
                <w:szCs w:val="24"/>
              </w:rPr>
              <w:t>数量（台）</w:t>
            </w:r>
          </w:p>
        </w:tc>
      </w:tr>
      <w:tr w:rsidR="00692DF4" w:rsidRPr="007B344C" w:rsidTr="00F9493A">
        <w:trPr>
          <w:cantSplit/>
          <w:trHeight w:val="279"/>
          <w:jc w:val="center"/>
        </w:trPr>
        <w:tc>
          <w:tcPr>
            <w:tcW w:w="1369" w:type="dxa"/>
            <w:vMerge/>
            <w:vAlign w:val="center"/>
          </w:tcPr>
          <w:p w:rsidR="00692DF4" w:rsidRPr="007B344C" w:rsidRDefault="00692DF4" w:rsidP="00F9493A">
            <w:pPr>
              <w:jc w:val="center"/>
              <w:rPr>
                <w:rFonts w:ascii="宋体" w:eastAsia="宋体" w:hAnsi="宋体"/>
                <w:color w:val="000000"/>
                <w:sz w:val="24"/>
                <w:szCs w:val="24"/>
              </w:rPr>
            </w:pPr>
          </w:p>
        </w:tc>
        <w:tc>
          <w:tcPr>
            <w:tcW w:w="1325" w:type="dxa"/>
            <w:vMerge/>
            <w:vAlign w:val="center"/>
          </w:tcPr>
          <w:p w:rsidR="00692DF4" w:rsidRPr="007B344C" w:rsidRDefault="00692DF4" w:rsidP="00F9493A">
            <w:pPr>
              <w:jc w:val="center"/>
              <w:rPr>
                <w:rFonts w:ascii="宋体" w:eastAsia="宋体" w:hAnsi="宋体"/>
                <w:color w:val="000000"/>
                <w:sz w:val="24"/>
                <w:szCs w:val="24"/>
              </w:rPr>
            </w:pPr>
          </w:p>
        </w:tc>
        <w:tc>
          <w:tcPr>
            <w:tcW w:w="1701" w:type="dxa"/>
            <w:vMerge/>
            <w:vAlign w:val="center"/>
          </w:tcPr>
          <w:p w:rsidR="00692DF4" w:rsidRPr="007B344C" w:rsidRDefault="00692DF4" w:rsidP="00F9493A">
            <w:pPr>
              <w:jc w:val="center"/>
              <w:rPr>
                <w:rFonts w:ascii="宋体" w:eastAsia="宋体" w:hAnsi="宋体"/>
                <w:color w:val="000000"/>
                <w:sz w:val="24"/>
                <w:szCs w:val="24"/>
              </w:rPr>
            </w:pPr>
          </w:p>
        </w:tc>
        <w:tc>
          <w:tcPr>
            <w:tcW w:w="1985" w:type="dxa"/>
            <w:vMerge/>
            <w:vAlign w:val="center"/>
          </w:tcPr>
          <w:p w:rsidR="00692DF4" w:rsidRPr="007B344C" w:rsidRDefault="00692DF4" w:rsidP="00F9493A">
            <w:pPr>
              <w:jc w:val="center"/>
              <w:rPr>
                <w:rFonts w:ascii="宋体" w:eastAsia="宋体" w:hAnsi="宋体"/>
                <w:color w:val="000000"/>
                <w:sz w:val="24"/>
                <w:szCs w:val="24"/>
              </w:rPr>
            </w:pPr>
          </w:p>
        </w:tc>
        <w:tc>
          <w:tcPr>
            <w:tcW w:w="992" w:type="dxa"/>
            <w:vMerge w:val="restart"/>
            <w:vAlign w:val="center"/>
          </w:tcPr>
          <w:p w:rsidR="00692DF4" w:rsidRPr="007B344C" w:rsidRDefault="00692DF4" w:rsidP="00F9493A">
            <w:pPr>
              <w:jc w:val="center"/>
              <w:rPr>
                <w:rFonts w:ascii="宋体" w:eastAsia="宋体" w:hAnsi="宋体"/>
                <w:color w:val="000000"/>
                <w:sz w:val="24"/>
                <w:szCs w:val="24"/>
              </w:rPr>
            </w:pPr>
            <w:r w:rsidRPr="007B344C">
              <w:rPr>
                <w:rFonts w:ascii="宋体" w:eastAsia="宋体" w:hAnsi="宋体" w:hint="eastAsia"/>
                <w:color w:val="000000"/>
                <w:sz w:val="24"/>
                <w:szCs w:val="24"/>
              </w:rPr>
              <w:t>小计</w:t>
            </w:r>
          </w:p>
        </w:tc>
        <w:tc>
          <w:tcPr>
            <w:tcW w:w="1701" w:type="dxa"/>
            <w:gridSpan w:val="2"/>
            <w:vAlign w:val="center"/>
          </w:tcPr>
          <w:p w:rsidR="00692DF4" w:rsidRPr="007B344C" w:rsidRDefault="00692DF4" w:rsidP="00F9493A">
            <w:pPr>
              <w:jc w:val="center"/>
              <w:rPr>
                <w:rFonts w:ascii="宋体" w:eastAsia="宋体" w:hAnsi="宋体"/>
                <w:color w:val="000000"/>
                <w:sz w:val="24"/>
                <w:szCs w:val="24"/>
              </w:rPr>
            </w:pPr>
            <w:r w:rsidRPr="007B344C">
              <w:rPr>
                <w:rFonts w:ascii="宋体" w:eastAsia="宋体" w:hAnsi="宋体" w:hint="eastAsia"/>
                <w:color w:val="000000"/>
                <w:sz w:val="24"/>
                <w:szCs w:val="24"/>
              </w:rPr>
              <w:t>其中</w:t>
            </w:r>
          </w:p>
        </w:tc>
      </w:tr>
      <w:tr w:rsidR="00692DF4" w:rsidRPr="007B344C" w:rsidTr="00F9493A">
        <w:trPr>
          <w:cantSplit/>
          <w:trHeight w:val="355"/>
          <w:jc w:val="center"/>
        </w:trPr>
        <w:tc>
          <w:tcPr>
            <w:tcW w:w="1369" w:type="dxa"/>
            <w:vMerge/>
            <w:vAlign w:val="center"/>
          </w:tcPr>
          <w:p w:rsidR="00692DF4" w:rsidRPr="007B344C" w:rsidRDefault="00692DF4" w:rsidP="00F9493A">
            <w:pPr>
              <w:jc w:val="center"/>
              <w:rPr>
                <w:rFonts w:ascii="宋体" w:eastAsia="宋体" w:hAnsi="宋体"/>
                <w:color w:val="000000"/>
                <w:sz w:val="24"/>
                <w:szCs w:val="24"/>
              </w:rPr>
            </w:pPr>
          </w:p>
        </w:tc>
        <w:tc>
          <w:tcPr>
            <w:tcW w:w="1325" w:type="dxa"/>
            <w:vMerge/>
            <w:vAlign w:val="center"/>
          </w:tcPr>
          <w:p w:rsidR="00692DF4" w:rsidRPr="007B344C" w:rsidRDefault="00692DF4" w:rsidP="00F9493A">
            <w:pPr>
              <w:jc w:val="center"/>
              <w:rPr>
                <w:rFonts w:ascii="宋体" w:eastAsia="宋体" w:hAnsi="宋体"/>
                <w:color w:val="000000"/>
                <w:sz w:val="24"/>
                <w:szCs w:val="24"/>
              </w:rPr>
            </w:pPr>
          </w:p>
        </w:tc>
        <w:tc>
          <w:tcPr>
            <w:tcW w:w="1701" w:type="dxa"/>
            <w:vMerge/>
            <w:vAlign w:val="center"/>
          </w:tcPr>
          <w:p w:rsidR="00692DF4" w:rsidRPr="007B344C" w:rsidRDefault="00692DF4" w:rsidP="00F9493A">
            <w:pPr>
              <w:jc w:val="center"/>
              <w:rPr>
                <w:rFonts w:ascii="宋体" w:eastAsia="宋体" w:hAnsi="宋体"/>
                <w:color w:val="000000"/>
                <w:sz w:val="24"/>
                <w:szCs w:val="24"/>
              </w:rPr>
            </w:pPr>
          </w:p>
        </w:tc>
        <w:tc>
          <w:tcPr>
            <w:tcW w:w="1985" w:type="dxa"/>
            <w:vMerge/>
            <w:vAlign w:val="center"/>
          </w:tcPr>
          <w:p w:rsidR="00692DF4" w:rsidRPr="007B344C" w:rsidRDefault="00692DF4" w:rsidP="00F9493A">
            <w:pPr>
              <w:jc w:val="center"/>
              <w:rPr>
                <w:rFonts w:ascii="宋体" w:eastAsia="宋体" w:hAnsi="宋体"/>
                <w:color w:val="000000"/>
                <w:sz w:val="24"/>
                <w:szCs w:val="24"/>
              </w:rPr>
            </w:pPr>
          </w:p>
        </w:tc>
        <w:tc>
          <w:tcPr>
            <w:tcW w:w="992" w:type="dxa"/>
            <w:vMerge/>
            <w:vAlign w:val="center"/>
          </w:tcPr>
          <w:p w:rsidR="00692DF4" w:rsidRPr="007B344C" w:rsidRDefault="00692DF4" w:rsidP="00F9493A">
            <w:pPr>
              <w:jc w:val="center"/>
              <w:rPr>
                <w:rFonts w:ascii="宋体" w:eastAsia="宋体" w:hAnsi="宋体"/>
                <w:color w:val="000000"/>
                <w:sz w:val="24"/>
                <w:szCs w:val="24"/>
              </w:rPr>
            </w:pPr>
          </w:p>
        </w:tc>
        <w:tc>
          <w:tcPr>
            <w:tcW w:w="850" w:type="dxa"/>
            <w:vAlign w:val="center"/>
          </w:tcPr>
          <w:p w:rsidR="00692DF4" w:rsidRPr="007B344C" w:rsidRDefault="00692DF4" w:rsidP="00F9493A">
            <w:pPr>
              <w:jc w:val="center"/>
              <w:rPr>
                <w:rFonts w:ascii="宋体" w:eastAsia="宋体" w:hAnsi="宋体"/>
                <w:color w:val="000000"/>
                <w:sz w:val="24"/>
                <w:szCs w:val="24"/>
              </w:rPr>
            </w:pPr>
            <w:r w:rsidRPr="007B344C">
              <w:rPr>
                <w:rFonts w:ascii="宋体" w:eastAsia="宋体" w:hAnsi="宋体" w:hint="eastAsia"/>
                <w:color w:val="000000"/>
                <w:sz w:val="24"/>
                <w:szCs w:val="24"/>
              </w:rPr>
              <w:t>自有</w:t>
            </w:r>
          </w:p>
        </w:tc>
        <w:tc>
          <w:tcPr>
            <w:tcW w:w="851" w:type="dxa"/>
            <w:vAlign w:val="center"/>
          </w:tcPr>
          <w:p w:rsidR="00692DF4" w:rsidRPr="007B344C" w:rsidRDefault="00692DF4" w:rsidP="00F9493A">
            <w:pPr>
              <w:jc w:val="center"/>
              <w:rPr>
                <w:rFonts w:ascii="宋体" w:eastAsia="宋体" w:hAnsi="宋体"/>
                <w:color w:val="000000"/>
                <w:sz w:val="24"/>
                <w:szCs w:val="24"/>
              </w:rPr>
            </w:pPr>
            <w:r w:rsidRPr="007B344C">
              <w:rPr>
                <w:rFonts w:ascii="宋体" w:eastAsia="宋体" w:hAnsi="宋体" w:hint="eastAsia"/>
                <w:color w:val="000000"/>
                <w:sz w:val="24"/>
                <w:szCs w:val="24"/>
              </w:rPr>
              <w:t>租赁</w:t>
            </w:r>
          </w:p>
        </w:tc>
      </w:tr>
      <w:tr w:rsidR="00692DF4" w:rsidRPr="007B344C" w:rsidTr="00F9493A">
        <w:trPr>
          <w:trHeight w:val="340"/>
          <w:jc w:val="center"/>
        </w:trPr>
        <w:tc>
          <w:tcPr>
            <w:tcW w:w="1369" w:type="dxa"/>
            <w:vAlign w:val="center"/>
          </w:tcPr>
          <w:p w:rsidR="00692DF4" w:rsidRPr="007B344C" w:rsidRDefault="00692DF4" w:rsidP="00F9493A">
            <w:pPr>
              <w:jc w:val="center"/>
              <w:rPr>
                <w:rFonts w:ascii="宋体" w:eastAsia="宋体" w:hAnsi="宋体"/>
                <w:color w:val="000000"/>
                <w:sz w:val="24"/>
                <w:szCs w:val="24"/>
              </w:rPr>
            </w:pPr>
            <w:r w:rsidRPr="007B344C">
              <w:rPr>
                <w:rFonts w:ascii="宋体" w:eastAsia="宋体" w:hAnsi="宋体"/>
                <w:color w:val="000000"/>
                <w:sz w:val="24"/>
                <w:szCs w:val="24"/>
              </w:rPr>
              <w:t>测线仪</w:t>
            </w:r>
          </w:p>
        </w:tc>
        <w:tc>
          <w:tcPr>
            <w:tcW w:w="1325" w:type="dxa"/>
            <w:vAlign w:val="center"/>
          </w:tcPr>
          <w:p w:rsidR="00692DF4" w:rsidRPr="007B344C" w:rsidRDefault="00692DF4" w:rsidP="00F9493A">
            <w:pPr>
              <w:jc w:val="center"/>
              <w:rPr>
                <w:rFonts w:ascii="宋体" w:eastAsia="宋体" w:hAnsi="宋体"/>
                <w:color w:val="000000"/>
                <w:sz w:val="24"/>
                <w:szCs w:val="24"/>
              </w:rPr>
            </w:pPr>
            <w:r w:rsidRPr="007B344C">
              <w:rPr>
                <w:rFonts w:ascii="宋体" w:eastAsia="宋体" w:hAnsi="宋体"/>
                <w:color w:val="000000"/>
                <w:sz w:val="24"/>
                <w:szCs w:val="24"/>
              </w:rPr>
              <w:t>S200</w:t>
            </w:r>
          </w:p>
        </w:tc>
        <w:tc>
          <w:tcPr>
            <w:tcW w:w="1701" w:type="dxa"/>
            <w:vAlign w:val="center"/>
          </w:tcPr>
          <w:p w:rsidR="00692DF4" w:rsidRPr="007B344C" w:rsidRDefault="00692DF4" w:rsidP="00F9493A">
            <w:pPr>
              <w:jc w:val="center"/>
              <w:rPr>
                <w:rFonts w:ascii="宋体" w:eastAsia="宋体" w:hAnsi="宋体"/>
                <w:color w:val="000000"/>
                <w:sz w:val="24"/>
                <w:szCs w:val="24"/>
              </w:rPr>
            </w:pPr>
            <w:r w:rsidRPr="007B344C">
              <w:rPr>
                <w:rFonts w:ascii="宋体" w:eastAsia="宋体" w:hAnsi="宋体"/>
                <w:color w:val="000000"/>
                <w:sz w:val="24"/>
                <w:szCs w:val="24"/>
              </w:rPr>
              <w:t>0.55kg</w:t>
            </w:r>
          </w:p>
        </w:tc>
        <w:tc>
          <w:tcPr>
            <w:tcW w:w="1985" w:type="dxa"/>
            <w:vAlign w:val="center"/>
          </w:tcPr>
          <w:p w:rsidR="00692DF4" w:rsidRPr="007B344C" w:rsidRDefault="00692DF4" w:rsidP="00F9493A">
            <w:pPr>
              <w:jc w:val="center"/>
              <w:rPr>
                <w:rFonts w:ascii="宋体" w:eastAsia="宋体" w:hAnsi="宋体"/>
                <w:color w:val="000000"/>
                <w:sz w:val="24"/>
                <w:szCs w:val="24"/>
              </w:rPr>
            </w:pPr>
            <w:r w:rsidRPr="007B344C">
              <w:rPr>
                <w:rFonts w:ascii="宋体" w:eastAsia="宋体" w:hAnsi="宋体" w:hint="eastAsia"/>
                <w:color w:val="000000"/>
                <w:sz w:val="24"/>
                <w:szCs w:val="24"/>
              </w:rPr>
              <w:t>通寻兵、201</w:t>
            </w:r>
            <w:r w:rsidRPr="007B344C">
              <w:rPr>
                <w:rFonts w:ascii="宋体" w:eastAsia="宋体" w:hAnsi="宋体"/>
                <w:color w:val="000000"/>
                <w:sz w:val="24"/>
                <w:szCs w:val="24"/>
              </w:rPr>
              <w:t>3</w:t>
            </w:r>
          </w:p>
        </w:tc>
        <w:tc>
          <w:tcPr>
            <w:tcW w:w="992" w:type="dxa"/>
            <w:vAlign w:val="center"/>
          </w:tcPr>
          <w:p w:rsidR="00692DF4" w:rsidRPr="007B344C" w:rsidRDefault="00692DF4" w:rsidP="00F9493A">
            <w:pPr>
              <w:jc w:val="center"/>
              <w:rPr>
                <w:rFonts w:ascii="宋体" w:eastAsia="宋体" w:hAnsi="宋体"/>
                <w:color w:val="000000"/>
                <w:sz w:val="24"/>
                <w:szCs w:val="24"/>
              </w:rPr>
            </w:pPr>
            <w:r w:rsidRPr="007B344C">
              <w:rPr>
                <w:rFonts w:ascii="宋体" w:eastAsia="宋体" w:hAnsi="宋体" w:hint="eastAsia"/>
                <w:color w:val="000000"/>
                <w:sz w:val="24"/>
                <w:szCs w:val="24"/>
              </w:rPr>
              <w:t>1</w:t>
            </w:r>
          </w:p>
        </w:tc>
        <w:tc>
          <w:tcPr>
            <w:tcW w:w="850" w:type="dxa"/>
            <w:vAlign w:val="center"/>
          </w:tcPr>
          <w:p w:rsidR="00692DF4" w:rsidRPr="007B344C" w:rsidRDefault="00692DF4" w:rsidP="00F9493A">
            <w:pPr>
              <w:jc w:val="center"/>
              <w:rPr>
                <w:rFonts w:ascii="宋体" w:eastAsia="宋体" w:hAnsi="宋体"/>
                <w:color w:val="000000"/>
                <w:sz w:val="24"/>
                <w:szCs w:val="24"/>
              </w:rPr>
            </w:pPr>
            <w:r w:rsidRPr="007B344C">
              <w:rPr>
                <w:rFonts w:ascii="宋体" w:eastAsia="宋体" w:hAnsi="宋体"/>
                <w:color w:val="000000"/>
                <w:sz w:val="24"/>
                <w:szCs w:val="24"/>
              </w:rPr>
              <w:t>√</w:t>
            </w:r>
          </w:p>
        </w:tc>
        <w:tc>
          <w:tcPr>
            <w:tcW w:w="851" w:type="dxa"/>
            <w:vAlign w:val="center"/>
          </w:tcPr>
          <w:p w:rsidR="00692DF4" w:rsidRPr="007B344C" w:rsidRDefault="00692DF4" w:rsidP="00F9493A">
            <w:pPr>
              <w:jc w:val="center"/>
              <w:rPr>
                <w:rFonts w:ascii="宋体" w:eastAsia="宋体" w:hAnsi="宋体"/>
                <w:color w:val="000000"/>
                <w:sz w:val="24"/>
                <w:szCs w:val="24"/>
              </w:rPr>
            </w:pPr>
          </w:p>
        </w:tc>
      </w:tr>
      <w:tr w:rsidR="00692DF4" w:rsidRPr="007B344C" w:rsidTr="00F9493A">
        <w:trPr>
          <w:trHeight w:val="340"/>
          <w:jc w:val="center"/>
        </w:trPr>
        <w:tc>
          <w:tcPr>
            <w:tcW w:w="1369" w:type="dxa"/>
            <w:vAlign w:val="center"/>
          </w:tcPr>
          <w:p w:rsidR="00692DF4" w:rsidRPr="007B344C" w:rsidRDefault="00692DF4" w:rsidP="00F9493A">
            <w:pPr>
              <w:jc w:val="center"/>
              <w:rPr>
                <w:rFonts w:ascii="宋体" w:eastAsia="宋体" w:hAnsi="宋体"/>
                <w:color w:val="000000"/>
                <w:sz w:val="24"/>
                <w:szCs w:val="24"/>
              </w:rPr>
            </w:pPr>
            <w:r w:rsidRPr="007B344C">
              <w:rPr>
                <w:rFonts w:ascii="宋体" w:eastAsia="宋体" w:hAnsi="宋体" w:hint="eastAsia"/>
                <w:color w:val="000000"/>
                <w:sz w:val="24"/>
                <w:szCs w:val="24"/>
              </w:rPr>
              <w:t>网线钳</w:t>
            </w:r>
          </w:p>
        </w:tc>
        <w:tc>
          <w:tcPr>
            <w:tcW w:w="1325" w:type="dxa"/>
            <w:vAlign w:val="center"/>
          </w:tcPr>
          <w:p w:rsidR="00692DF4" w:rsidRPr="007B344C" w:rsidRDefault="00692DF4" w:rsidP="00F9493A">
            <w:pPr>
              <w:jc w:val="center"/>
              <w:rPr>
                <w:rFonts w:ascii="宋体" w:eastAsia="宋体" w:hAnsi="宋体"/>
                <w:color w:val="000000"/>
                <w:sz w:val="24"/>
                <w:szCs w:val="24"/>
              </w:rPr>
            </w:pPr>
            <w:r w:rsidRPr="007B344C">
              <w:rPr>
                <w:rFonts w:ascii="宋体" w:eastAsia="宋体" w:hAnsi="宋体"/>
                <w:color w:val="000000"/>
                <w:sz w:val="24"/>
                <w:szCs w:val="24"/>
              </w:rPr>
              <w:t>SZ-228</w:t>
            </w:r>
          </w:p>
        </w:tc>
        <w:tc>
          <w:tcPr>
            <w:tcW w:w="1701" w:type="dxa"/>
            <w:vAlign w:val="center"/>
          </w:tcPr>
          <w:p w:rsidR="00692DF4" w:rsidRPr="007B344C" w:rsidRDefault="00692DF4" w:rsidP="00F9493A">
            <w:pPr>
              <w:jc w:val="center"/>
              <w:rPr>
                <w:rFonts w:ascii="宋体" w:eastAsia="宋体" w:hAnsi="宋体"/>
                <w:color w:val="000000"/>
                <w:sz w:val="24"/>
                <w:szCs w:val="24"/>
              </w:rPr>
            </w:pPr>
            <w:r w:rsidRPr="007B344C">
              <w:rPr>
                <w:rFonts w:ascii="宋体" w:eastAsia="宋体" w:hAnsi="宋体"/>
                <w:color w:val="000000"/>
                <w:sz w:val="24"/>
                <w:szCs w:val="24"/>
              </w:rPr>
              <w:t>无</w:t>
            </w:r>
          </w:p>
        </w:tc>
        <w:tc>
          <w:tcPr>
            <w:tcW w:w="1985" w:type="dxa"/>
            <w:vAlign w:val="center"/>
          </w:tcPr>
          <w:p w:rsidR="00692DF4" w:rsidRPr="007B344C" w:rsidRDefault="00692DF4" w:rsidP="00F9493A">
            <w:pPr>
              <w:jc w:val="center"/>
              <w:rPr>
                <w:rFonts w:ascii="宋体" w:eastAsia="宋体" w:hAnsi="宋体"/>
                <w:color w:val="000000"/>
                <w:sz w:val="24"/>
                <w:szCs w:val="24"/>
              </w:rPr>
            </w:pPr>
            <w:r w:rsidRPr="007B344C">
              <w:rPr>
                <w:rFonts w:ascii="宋体" w:eastAsia="宋体" w:hAnsi="宋体" w:hint="eastAsia"/>
                <w:color w:val="000000"/>
                <w:sz w:val="24"/>
                <w:szCs w:val="24"/>
              </w:rPr>
              <w:t>山泽、2</w:t>
            </w:r>
            <w:r w:rsidRPr="007B344C">
              <w:rPr>
                <w:rFonts w:ascii="宋体" w:eastAsia="宋体" w:hAnsi="宋体"/>
                <w:color w:val="000000"/>
                <w:sz w:val="24"/>
                <w:szCs w:val="24"/>
              </w:rPr>
              <w:t>018</w:t>
            </w:r>
          </w:p>
        </w:tc>
        <w:tc>
          <w:tcPr>
            <w:tcW w:w="992" w:type="dxa"/>
            <w:vAlign w:val="center"/>
          </w:tcPr>
          <w:p w:rsidR="00692DF4" w:rsidRPr="007B344C" w:rsidRDefault="00692DF4" w:rsidP="00F9493A">
            <w:pPr>
              <w:jc w:val="center"/>
              <w:rPr>
                <w:rFonts w:ascii="宋体" w:eastAsia="宋体" w:hAnsi="宋体"/>
                <w:color w:val="000000"/>
                <w:sz w:val="24"/>
                <w:szCs w:val="24"/>
              </w:rPr>
            </w:pPr>
            <w:r w:rsidRPr="007B344C">
              <w:rPr>
                <w:rFonts w:ascii="宋体" w:eastAsia="宋体" w:hAnsi="宋体"/>
                <w:color w:val="000000"/>
                <w:sz w:val="24"/>
                <w:szCs w:val="24"/>
              </w:rPr>
              <w:t>2</w:t>
            </w:r>
          </w:p>
        </w:tc>
        <w:tc>
          <w:tcPr>
            <w:tcW w:w="850" w:type="dxa"/>
          </w:tcPr>
          <w:p w:rsidR="00692DF4" w:rsidRPr="007B344C" w:rsidRDefault="00692DF4" w:rsidP="00F9493A">
            <w:pPr>
              <w:jc w:val="center"/>
              <w:rPr>
                <w:rFonts w:ascii="宋体" w:eastAsia="宋体" w:hAnsi="宋体"/>
                <w:sz w:val="24"/>
                <w:szCs w:val="24"/>
              </w:rPr>
            </w:pPr>
            <w:r w:rsidRPr="007B344C">
              <w:rPr>
                <w:rFonts w:ascii="宋体" w:eastAsia="宋体" w:hAnsi="宋体"/>
                <w:color w:val="000000"/>
                <w:sz w:val="24"/>
                <w:szCs w:val="24"/>
              </w:rPr>
              <w:t>√</w:t>
            </w:r>
          </w:p>
        </w:tc>
        <w:tc>
          <w:tcPr>
            <w:tcW w:w="851" w:type="dxa"/>
            <w:vAlign w:val="center"/>
          </w:tcPr>
          <w:p w:rsidR="00692DF4" w:rsidRPr="007B344C" w:rsidRDefault="00692DF4" w:rsidP="00F9493A">
            <w:pPr>
              <w:jc w:val="center"/>
              <w:rPr>
                <w:rFonts w:ascii="宋体" w:eastAsia="宋体" w:hAnsi="宋体"/>
                <w:color w:val="000000"/>
                <w:sz w:val="24"/>
                <w:szCs w:val="24"/>
              </w:rPr>
            </w:pPr>
          </w:p>
        </w:tc>
      </w:tr>
      <w:tr w:rsidR="00692DF4" w:rsidRPr="007B344C" w:rsidTr="00F9493A">
        <w:trPr>
          <w:trHeight w:val="340"/>
          <w:jc w:val="center"/>
        </w:trPr>
        <w:tc>
          <w:tcPr>
            <w:tcW w:w="1369" w:type="dxa"/>
            <w:vAlign w:val="center"/>
          </w:tcPr>
          <w:p w:rsidR="00692DF4" w:rsidRPr="007B344C" w:rsidRDefault="00692DF4" w:rsidP="00F9493A">
            <w:pPr>
              <w:jc w:val="center"/>
              <w:rPr>
                <w:rFonts w:ascii="宋体" w:eastAsia="宋体" w:hAnsi="宋体"/>
                <w:color w:val="000000"/>
                <w:sz w:val="24"/>
                <w:szCs w:val="24"/>
              </w:rPr>
            </w:pPr>
            <w:r w:rsidRPr="007B344C">
              <w:rPr>
                <w:rFonts w:ascii="宋体" w:eastAsia="宋体" w:hAnsi="宋体"/>
                <w:color w:val="000000"/>
                <w:sz w:val="24"/>
                <w:szCs w:val="24"/>
              </w:rPr>
              <w:t>测距仪</w:t>
            </w:r>
          </w:p>
        </w:tc>
        <w:tc>
          <w:tcPr>
            <w:tcW w:w="1325" w:type="dxa"/>
            <w:vAlign w:val="center"/>
          </w:tcPr>
          <w:p w:rsidR="00692DF4" w:rsidRPr="007B344C" w:rsidRDefault="00692DF4" w:rsidP="00F9493A">
            <w:pPr>
              <w:jc w:val="center"/>
              <w:rPr>
                <w:rFonts w:ascii="宋体" w:eastAsia="宋体" w:hAnsi="宋体"/>
                <w:color w:val="000000"/>
                <w:sz w:val="24"/>
                <w:szCs w:val="24"/>
              </w:rPr>
            </w:pPr>
            <w:r w:rsidRPr="007B344C">
              <w:rPr>
                <w:rFonts w:ascii="宋体" w:eastAsia="宋体" w:hAnsi="宋体"/>
                <w:color w:val="000000"/>
                <w:sz w:val="24"/>
                <w:szCs w:val="24"/>
              </w:rPr>
              <w:t>SW-M4</w:t>
            </w:r>
          </w:p>
        </w:tc>
        <w:tc>
          <w:tcPr>
            <w:tcW w:w="1701" w:type="dxa"/>
            <w:vAlign w:val="center"/>
          </w:tcPr>
          <w:p w:rsidR="00692DF4" w:rsidRPr="007B344C" w:rsidRDefault="00692DF4" w:rsidP="00F9493A">
            <w:pPr>
              <w:jc w:val="center"/>
              <w:rPr>
                <w:rFonts w:ascii="宋体" w:eastAsia="宋体" w:hAnsi="宋体"/>
                <w:color w:val="000000"/>
                <w:sz w:val="24"/>
                <w:szCs w:val="24"/>
              </w:rPr>
            </w:pPr>
            <w:r w:rsidRPr="007B344C">
              <w:rPr>
                <w:rFonts w:ascii="宋体" w:eastAsia="宋体" w:hAnsi="宋体" w:hint="eastAsia"/>
                <w:color w:val="000000"/>
                <w:sz w:val="24"/>
                <w:szCs w:val="24"/>
              </w:rPr>
              <w:t>500g</w:t>
            </w:r>
          </w:p>
        </w:tc>
        <w:tc>
          <w:tcPr>
            <w:tcW w:w="1985" w:type="dxa"/>
            <w:vAlign w:val="center"/>
          </w:tcPr>
          <w:p w:rsidR="00692DF4" w:rsidRPr="007B344C" w:rsidRDefault="00692DF4" w:rsidP="00F9493A">
            <w:pPr>
              <w:jc w:val="center"/>
              <w:rPr>
                <w:rFonts w:ascii="宋体" w:eastAsia="宋体" w:hAnsi="宋体"/>
                <w:color w:val="000000"/>
                <w:sz w:val="24"/>
                <w:szCs w:val="24"/>
              </w:rPr>
            </w:pPr>
            <w:r w:rsidRPr="007B344C">
              <w:rPr>
                <w:rFonts w:ascii="宋体" w:eastAsia="宋体" w:hAnsi="宋体" w:hint="eastAsia"/>
                <w:color w:val="000000"/>
                <w:sz w:val="24"/>
                <w:szCs w:val="24"/>
              </w:rPr>
              <w:t>深达威、2014</w:t>
            </w:r>
          </w:p>
        </w:tc>
        <w:tc>
          <w:tcPr>
            <w:tcW w:w="992" w:type="dxa"/>
            <w:vAlign w:val="center"/>
          </w:tcPr>
          <w:p w:rsidR="00692DF4" w:rsidRPr="007B344C" w:rsidRDefault="00692DF4" w:rsidP="00F9493A">
            <w:pPr>
              <w:jc w:val="center"/>
              <w:rPr>
                <w:rFonts w:ascii="宋体" w:eastAsia="宋体" w:hAnsi="宋体"/>
                <w:color w:val="000000"/>
                <w:sz w:val="24"/>
                <w:szCs w:val="24"/>
              </w:rPr>
            </w:pPr>
            <w:r w:rsidRPr="007B344C">
              <w:rPr>
                <w:rFonts w:ascii="宋体" w:eastAsia="宋体" w:hAnsi="宋体" w:hint="eastAsia"/>
                <w:color w:val="000000"/>
                <w:sz w:val="24"/>
                <w:szCs w:val="24"/>
              </w:rPr>
              <w:t>1</w:t>
            </w:r>
          </w:p>
        </w:tc>
        <w:tc>
          <w:tcPr>
            <w:tcW w:w="850" w:type="dxa"/>
          </w:tcPr>
          <w:p w:rsidR="00692DF4" w:rsidRPr="007B344C" w:rsidRDefault="00692DF4" w:rsidP="00F9493A">
            <w:pPr>
              <w:jc w:val="center"/>
              <w:rPr>
                <w:rFonts w:ascii="宋体" w:eastAsia="宋体" w:hAnsi="宋体"/>
                <w:sz w:val="24"/>
                <w:szCs w:val="24"/>
              </w:rPr>
            </w:pPr>
            <w:r w:rsidRPr="007B344C">
              <w:rPr>
                <w:rFonts w:ascii="宋体" w:eastAsia="宋体" w:hAnsi="宋体"/>
                <w:color w:val="000000"/>
                <w:sz w:val="24"/>
                <w:szCs w:val="24"/>
              </w:rPr>
              <w:t>√</w:t>
            </w:r>
          </w:p>
        </w:tc>
        <w:tc>
          <w:tcPr>
            <w:tcW w:w="851" w:type="dxa"/>
            <w:vAlign w:val="center"/>
          </w:tcPr>
          <w:p w:rsidR="00692DF4" w:rsidRPr="007B344C" w:rsidRDefault="00692DF4" w:rsidP="00F9493A">
            <w:pPr>
              <w:jc w:val="center"/>
              <w:rPr>
                <w:rFonts w:ascii="宋体" w:eastAsia="宋体" w:hAnsi="宋体"/>
                <w:color w:val="000000"/>
                <w:sz w:val="24"/>
                <w:szCs w:val="24"/>
              </w:rPr>
            </w:pPr>
          </w:p>
        </w:tc>
      </w:tr>
      <w:tr w:rsidR="00692DF4" w:rsidRPr="007B344C" w:rsidTr="00F9493A">
        <w:trPr>
          <w:trHeight w:val="340"/>
          <w:jc w:val="center"/>
        </w:trPr>
        <w:tc>
          <w:tcPr>
            <w:tcW w:w="1369" w:type="dxa"/>
            <w:vAlign w:val="center"/>
          </w:tcPr>
          <w:p w:rsidR="00692DF4" w:rsidRPr="007B344C" w:rsidRDefault="00692DF4" w:rsidP="00F9493A">
            <w:pPr>
              <w:jc w:val="center"/>
              <w:rPr>
                <w:rFonts w:ascii="宋体" w:eastAsia="宋体" w:hAnsi="宋体"/>
                <w:color w:val="000000"/>
                <w:sz w:val="24"/>
                <w:szCs w:val="24"/>
              </w:rPr>
            </w:pPr>
            <w:r w:rsidRPr="007B344C">
              <w:rPr>
                <w:rFonts w:ascii="宋体" w:eastAsia="宋体" w:hAnsi="宋体"/>
                <w:color w:val="000000"/>
                <w:sz w:val="24"/>
                <w:szCs w:val="24"/>
              </w:rPr>
              <w:t>卷尺</w:t>
            </w:r>
          </w:p>
        </w:tc>
        <w:tc>
          <w:tcPr>
            <w:tcW w:w="1325" w:type="dxa"/>
            <w:vAlign w:val="center"/>
          </w:tcPr>
          <w:p w:rsidR="00692DF4" w:rsidRPr="007B344C" w:rsidRDefault="00692DF4" w:rsidP="00F9493A">
            <w:pPr>
              <w:jc w:val="center"/>
              <w:rPr>
                <w:rFonts w:ascii="宋体" w:eastAsia="宋体" w:hAnsi="宋体"/>
                <w:color w:val="000000"/>
                <w:sz w:val="24"/>
                <w:szCs w:val="24"/>
              </w:rPr>
            </w:pPr>
            <w:r w:rsidRPr="007B344C">
              <w:rPr>
                <w:rFonts w:ascii="宋体" w:eastAsia="宋体" w:hAnsi="宋体"/>
                <w:color w:val="000000"/>
                <w:sz w:val="24"/>
                <w:szCs w:val="24"/>
              </w:rPr>
              <w:t>JC9263</w:t>
            </w:r>
          </w:p>
        </w:tc>
        <w:tc>
          <w:tcPr>
            <w:tcW w:w="1701" w:type="dxa"/>
            <w:vAlign w:val="center"/>
          </w:tcPr>
          <w:p w:rsidR="00692DF4" w:rsidRPr="007B344C" w:rsidRDefault="00692DF4" w:rsidP="00F9493A">
            <w:pPr>
              <w:jc w:val="center"/>
              <w:rPr>
                <w:rFonts w:ascii="宋体" w:eastAsia="宋体" w:hAnsi="宋体"/>
                <w:color w:val="000000"/>
                <w:sz w:val="24"/>
                <w:szCs w:val="24"/>
              </w:rPr>
            </w:pPr>
            <w:r w:rsidRPr="007B344C">
              <w:rPr>
                <w:rFonts w:ascii="宋体" w:eastAsia="宋体" w:hAnsi="宋体" w:hint="eastAsia"/>
                <w:color w:val="000000"/>
                <w:sz w:val="24"/>
                <w:szCs w:val="24"/>
              </w:rPr>
              <w:t>5m*19mm</w:t>
            </w:r>
          </w:p>
        </w:tc>
        <w:tc>
          <w:tcPr>
            <w:tcW w:w="1985" w:type="dxa"/>
            <w:vAlign w:val="center"/>
          </w:tcPr>
          <w:p w:rsidR="00692DF4" w:rsidRPr="007B344C" w:rsidRDefault="00692DF4" w:rsidP="00F9493A">
            <w:pPr>
              <w:jc w:val="center"/>
              <w:rPr>
                <w:rFonts w:ascii="宋体" w:eastAsia="宋体" w:hAnsi="宋体"/>
                <w:color w:val="000000"/>
                <w:sz w:val="24"/>
                <w:szCs w:val="24"/>
              </w:rPr>
            </w:pPr>
            <w:r w:rsidRPr="007B344C">
              <w:rPr>
                <w:rFonts w:ascii="宋体" w:eastAsia="宋体" w:hAnsi="宋体" w:hint="eastAsia"/>
                <w:color w:val="000000"/>
                <w:sz w:val="24"/>
                <w:szCs w:val="24"/>
              </w:rPr>
              <w:t>广博、2015</w:t>
            </w:r>
          </w:p>
        </w:tc>
        <w:tc>
          <w:tcPr>
            <w:tcW w:w="992" w:type="dxa"/>
            <w:vAlign w:val="center"/>
          </w:tcPr>
          <w:p w:rsidR="00692DF4" w:rsidRPr="007B344C" w:rsidRDefault="00692DF4" w:rsidP="00F9493A">
            <w:pPr>
              <w:jc w:val="center"/>
              <w:rPr>
                <w:rFonts w:ascii="宋体" w:eastAsia="宋体" w:hAnsi="宋体"/>
                <w:color w:val="000000"/>
                <w:sz w:val="24"/>
                <w:szCs w:val="24"/>
              </w:rPr>
            </w:pPr>
            <w:r w:rsidRPr="007B344C">
              <w:rPr>
                <w:rFonts w:ascii="宋体" w:eastAsia="宋体" w:hAnsi="宋体" w:hint="eastAsia"/>
                <w:color w:val="000000"/>
                <w:sz w:val="24"/>
                <w:szCs w:val="24"/>
              </w:rPr>
              <w:t>1</w:t>
            </w:r>
          </w:p>
        </w:tc>
        <w:tc>
          <w:tcPr>
            <w:tcW w:w="850" w:type="dxa"/>
          </w:tcPr>
          <w:p w:rsidR="00692DF4" w:rsidRPr="007B344C" w:rsidRDefault="00692DF4" w:rsidP="00F9493A">
            <w:pPr>
              <w:jc w:val="center"/>
              <w:rPr>
                <w:rFonts w:ascii="宋体" w:eastAsia="宋体" w:hAnsi="宋体"/>
                <w:sz w:val="24"/>
                <w:szCs w:val="24"/>
              </w:rPr>
            </w:pPr>
            <w:r w:rsidRPr="007B344C">
              <w:rPr>
                <w:rFonts w:ascii="宋体" w:eastAsia="宋体" w:hAnsi="宋体"/>
                <w:color w:val="000000"/>
                <w:sz w:val="24"/>
                <w:szCs w:val="24"/>
              </w:rPr>
              <w:t>√</w:t>
            </w:r>
          </w:p>
        </w:tc>
        <w:tc>
          <w:tcPr>
            <w:tcW w:w="851" w:type="dxa"/>
            <w:vAlign w:val="center"/>
          </w:tcPr>
          <w:p w:rsidR="00692DF4" w:rsidRPr="007B344C" w:rsidRDefault="00692DF4" w:rsidP="00F9493A">
            <w:pPr>
              <w:jc w:val="center"/>
              <w:rPr>
                <w:rFonts w:ascii="宋体" w:eastAsia="宋体" w:hAnsi="宋体"/>
                <w:color w:val="000000"/>
                <w:sz w:val="24"/>
                <w:szCs w:val="24"/>
              </w:rPr>
            </w:pPr>
          </w:p>
        </w:tc>
      </w:tr>
      <w:tr w:rsidR="00692DF4" w:rsidRPr="007B344C" w:rsidTr="00F9493A">
        <w:trPr>
          <w:trHeight w:val="340"/>
          <w:jc w:val="center"/>
        </w:trPr>
        <w:tc>
          <w:tcPr>
            <w:tcW w:w="1369" w:type="dxa"/>
            <w:vAlign w:val="center"/>
          </w:tcPr>
          <w:p w:rsidR="00692DF4" w:rsidRPr="007B344C" w:rsidRDefault="00692DF4" w:rsidP="00F9493A">
            <w:pPr>
              <w:jc w:val="center"/>
              <w:rPr>
                <w:rFonts w:ascii="宋体" w:eastAsia="宋体" w:hAnsi="宋体"/>
                <w:color w:val="000000"/>
                <w:sz w:val="24"/>
                <w:szCs w:val="24"/>
              </w:rPr>
            </w:pPr>
            <w:r w:rsidRPr="007B344C">
              <w:rPr>
                <w:rFonts w:ascii="宋体" w:eastAsia="宋体" w:hAnsi="宋体" w:hint="eastAsia"/>
                <w:color w:val="000000"/>
                <w:sz w:val="24"/>
                <w:szCs w:val="24"/>
              </w:rPr>
              <w:t>螺丝刀套装</w:t>
            </w:r>
          </w:p>
        </w:tc>
        <w:tc>
          <w:tcPr>
            <w:tcW w:w="1325" w:type="dxa"/>
            <w:vAlign w:val="center"/>
          </w:tcPr>
          <w:p w:rsidR="00692DF4" w:rsidRPr="007B344C" w:rsidRDefault="00692DF4" w:rsidP="00F9493A">
            <w:pPr>
              <w:jc w:val="center"/>
              <w:rPr>
                <w:rFonts w:ascii="宋体" w:eastAsia="宋体" w:hAnsi="宋体"/>
                <w:color w:val="000000"/>
                <w:sz w:val="24"/>
                <w:szCs w:val="24"/>
              </w:rPr>
            </w:pPr>
            <w:r w:rsidRPr="007B344C">
              <w:rPr>
                <w:rFonts w:ascii="宋体" w:eastAsia="宋体" w:hAnsi="宋体"/>
                <w:color w:val="000000"/>
                <w:sz w:val="24"/>
                <w:szCs w:val="24"/>
              </w:rPr>
              <w:t>SD-9857M</w:t>
            </w:r>
          </w:p>
        </w:tc>
        <w:tc>
          <w:tcPr>
            <w:tcW w:w="1701" w:type="dxa"/>
            <w:vAlign w:val="center"/>
          </w:tcPr>
          <w:p w:rsidR="00692DF4" w:rsidRPr="007B344C" w:rsidRDefault="00692DF4" w:rsidP="00F9493A">
            <w:pPr>
              <w:jc w:val="center"/>
              <w:rPr>
                <w:rFonts w:ascii="宋体" w:eastAsia="宋体" w:hAnsi="宋体"/>
                <w:color w:val="000000"/>
                <w:sz w:val="24"/>
                <w:szCs w:val="24"/>
              </w:rPr>
            </w:pPr>
            <w:r w:rsidRPr="007B344C">
              <w:rPr>
                <w:rFonts w:ascii="宋体" w:eastAsia="宋体" w:hAnsi="宋体" w:hint="eastAsia"/>
                <w:color w:val="000000"/>
                <w:sz w:val="24"/>
                <w:szCs w:val="24"/>
              </w:rPr>
              <w:t>无</w:t>
            </w:r>
          </w:p>
        </w:tc>
        <w:tc>
          <w:tcPr>
            <w:tcW w:w="1985" w:type="dxa"/>
            <w:vAlign w:val="center"/>
          </w:tcPr>
          <w:p w:rsidR="00692DF4" w:rsidRPr="007B344C" w:rsidRDefault="00692DF4" w:rsidP="00F9493A">
            <w:pPr>
              <w:jc w:val="center"/>
              <w:rPr>
                <w:rFonts w:ascii="宋体" w:eastAsia="宋体" w:hAnsi="宋体"/>
                <w:color w:val="000000"/>
                <w:sz w:val="24"/>
                <w:szCs w:val="24"/>
              </w:rPr>
            </w:pPr>
            <w:r w:rsidRPr="007B344C">
              <w:rPr>
                <w:rFonts w:ascii="宋体" w:eastAsia="宋体" w:hAnsi="宋体" w:hint="eastAsia"/>
                <w:color w:val="000000"/>
                <w:sz w:val="24"/>
                <w:szCs w:val="24"/>
              </w:rPr>
              <w:t>宝工、201</w:t>
            </w:r>
            <w:r w:rsidRPr="007B344C">
              <w:rPr>
                <w:rFonts w:ascii="宋体" w:eastAsia="宋体" w:hAnsi="宋体"/>
                <w:color w:val="000000"/>
                <w:sz w:val="24"/>
                <w:szCs w:val="24"/>
              </w:rPr>
              <w:t>8</w:t>
            </w:r>
          </w:p>
        </w:tc>
        <w:tc>
          <w:tcPr>
            <w:tcW w:w="992" w:type="dxa"/>
            <w:vAlign w:val="center"/>
          </w:tcPr>
          <w:p w:rsidR="00692DF4" w:rsidRPr="007B344C" w:rsidRDefault="00692DF4" w:rsidP="00F9493A">
            <w:pPr>
              <w:jc w:val="center"/>
              <w:rPr>
                <w:rFonts w:ascii="宋体" w:eastAsia="宋体" w:hAnsi="宋体"/>
                <w:color w:val="000000"/>
                <w:sz w:val="24"/>
                <w:szCs w:val="24"/>
              </w:rPr>
            </w:pPr>
            <w:r w:rsidRPr="007B344C">
              <w:rPr>
                <w:rFonts w:ascii="宋体" w:eastAsia="宋体" w:hAnsi="宋体" w:hint="eastAsia"/>
                <w:color w:val="000000"/>
                <w:sz w:val="24"/>
                <w:szCs w:val="24"/>
              </w:rPr>
              <w:t>1</w:t>
            </w:r>
          </w:p>
        </w:tc>
        <w:tc>
          <w:tcPr>
            <w:tcW w:w="850" w:type="dxa"/>
          </w:tcPr>
          <w:p w:rsidR="00692DF4" w:rsidRPr="007B344C" w:rsidRDefault="00692DF4" w:rsidP="00F9493A">
            <w:pPr>
              <w:jc w:val="center"/>
              <w:rPr>
                <w:rFonts w:ascii="宋体" w:eastAsia="宋体" w:hAnsi="宋体"/>
                <w:sz w:val="24"/>
                <w:szCs w:val="24"/>
              </w:rPr>
            </w:pPr>
            <w:r w:rsidRPr="007B344C">
              <w:rPr>
                <w:rFonts w:ascii="宋体" w:eastAsia="宋体" w:hAnsi="宋体"/>
                <w:color w:val="000000"/>
                <w:sz w:val="24"/>
                <w:szCs w:val="24"/>
              </w:rPr>
              <w:t>√</w:t>
            </w:r>
          </w:p>
        </w:tc>
        <w:tc>
          <w:tcPr>
            <w:tcW w:w="851" w:type="dxa"/>
            <w:vAlign w:val="center"/>
          </w:tcPr>
          <w:p w:rsidR="00692DF4" w:rsidRPr="007B344C" w:rsidRDefault="00692DF4" w:rsidP="00F9493A">
            <w:pPr>
              <w:jc w:val="center"/>
              <w:rPr>
                <w:rFonts w:ascii="宋体" w:eastAsia="宋体" w:hAnsi="宋体"/>
                <w:color w:val="000000"/>
                <w:sz w:val="24"/>
                <w:szCs w:val="24"/>
              </w:rPr>
            </w:pPr>
          </w:p>
        </w:tc>
      </w:tr>
      <w:tr w:rsidR="00692DF4" w:rsidRPr="007B344C" w:rsidTr="00F9493A">
        <w:trPr>
          <w:trHeight w:val="340"/>
          <w:jc w:val="center"/>
        </w:trPr>
        <w:tc>
          <w:tcPr>
            <w:tcW w:w="1369" w:type="dxa"/>
            <w:vAlign w:val="center"/>
          </w:tcPr>
          <w:p w:rsidR="00692DF4" w:rsidRPr="007B344C" w:rsidRDefault="00692DF4" w:rsidP="00F9493A">
            <w:pPr>
              <w:jc w:val="center"/>
              <w:rPr>
                <w:rFonts w:ascii="宋体" w:eastAsia="宋体" w:hAnsi="宋体"/>
                <w:color w:val="000000"/>
                <w:sz w:val="24"/>
                <w:szCs w:val="24"/>
              </w:rPr>
            </w:pPr>
            <w:r w:rsidRPr="007B344C">
              <w:rPr>
                <w:rFonts w:ascii="宋体" w:eastAsia="宋体" w:hAnsi="宋体" w:hint="eastAsia"/>
                <w:color w:val="000000"/>
                <w:sz w:val="24"/>
                <w:szCs w:val="24"/>
              </w:rPr>
              <w:t>万用表</w:t>
            </w:r>
          </w:p>
        </w:tc>
        <w:tc>
          <w:tcPr>
            <w:tcW w:w="1325" w:type="dxa"/>
            <w:vAlign w:val="center"/>
          </w:tcPr>
          <w:p w:rsidR="00692DF4" w:rsidRPr="007B344C" w:rsidRDefault="00692DF4" w:rsidP="00F9493A">
            <w:pPr>
              <w:jc w:val="center"/>
              <w:rPr>
                <w:rFonts w:ascii="宋体" w:eastAsia="宋体" w:hAnsi="宋体"/>
                <w:color w:val="000000"/>
                <w:sz w:val="24"/>
                <w:szCs w:val="24"/>
              </w:rPr>
            </w:pPr>
            <w:r w:rsidRPr="007B344C">
              <w:rPr>
                <w:rFonts w:ascii="宋体" w:eastAsia="宋体" w:hAnsi="宋体" w:hint="eastAsia"/>
                <w:color w:val="000000"/>
                <w:sz w:val="24"/>
                <w:szCs w:val="24"/>
              </w:rPr>
              <w:t>F18B+</w:t>
            </w:r>
          </w:p>
        </w:tc>
        <w:tc>
          <w:tcPr>
            <w:tcW w:w="1701" w:type="dxa"/>
            <w:vAlign w:val="center"/>
          </w:tcPr>
          <w:p w:rsidR="00692DF4" w:rsidRPr="007B344C" w:rsidRDefault="00692DF4" w:rsidP="00F9493A">
            <w:pPr>
              <w:jc w:val="center"/>
              <w:rPr>
                <w:rFonts w:ascii="宋体" w:eastAsia="宋体" w:hAnsi="宋体"/>
                <w:color w:val="000000"/>
                <w:sz w:val="24"/>
                <w:szCs w:val="24"/>
              </w:rPr>
            </w:pPr>
            <w:r w:rsidRPr="007B344C">
              <w:rPr>
                <w:rFonts w:ascii="宋体" w:eastAsia="宋体" w:hAnsi="宋体"/>
                <w:color w:val="000000"/>
                <w:sz w:val="24"/>
                <w:szCs w:val="24"/>
              </w:rPr>
              <w:t>无</w:t>
            </w:r>
          </w:p>
        </w:tc>
        <w:tc>
          <w:tcPr>
            <w:tcW w:w="1985" w:type="dxa"/>
            <w:vAlign w:val="center"/>
          </w:tcPr>
          <w:p w:rsidR="00692DF4" w:rsidRPr="007B344C" w:rsidRDefault="00692DF4" w:rsidP="00F9493A">
            <w:pPr>
              <w:jc w:val="center"/>
              <w:rPr>
                <w:rFonts w:ascii="宋体" w:eastAsia="宋体" w:hAnsi="宋体"/>
                <w:color w:val="000000"/>
                <w:sz w:val="24"/>
                <w:szCs w:val="24"/>
              </w:rPr>
            </w:pPr>
            <w:r w:rsidRPr="007B344C">
              <w:rPr>
                <w:rFonts w:ascii="宋体" w:eastAsia="宋体" w:hAnsi="宋体" w:hint="eastAsia"/>
                <w:color w:val="000000"/>
                <w:sz w:val="24"/>
                <w:szCs w:val="24"/>
              </w:rPr>
              <w:t>福禄克、2015</w:t>
            </w:r>
          </w:p>
        </w:tc>
        <w:tc>
          <w:tcPr>
            <w:tcW w:w="992" w:type="dxa"/>
            <w:vAlign w:val="center"/>
          </w:tcPr>
          <w:p w:rsidR="00692DF4" w:rsidRPr="007B344C" w:rsidRDefault="00692DF4" w:rsidP="00F9493A">
            <w:pPr>
              <w:jc w:val="center"/>
              <w:rPr>
                <w:rFonts w:ascii="宋体" w:eastAsia="宋体" w:hAnsi="宋体"/>
                <w:color w:val="000000"/>
                <w:sz w:val="24"/>
                <w:szCs w:val="24"/>
              </w:rPr>
            </w:pPr>
            <w:r w:rsidRPr="007B344C">
              <w:rPr>
                <w:rFonts w:ascii="宋体" w:eastAsia="宋体" w:hAnsi="宋体" w:hint="eastAsia"/>
                <w:color w:val="000000"/>
                <w:sz w:val="24"/>
                <w:szCs w:val="24"/>
              </w:rPr>
              <w:t>1</w:t>
            </w:r>
          </w:p>
        </w:tc>
        <w:tc>
          <w:tcPr>
            <w:tcW w:w="850" w:type="dxa"/>
          </w:tcPr>
          <w:p w:rsidR="00692DF4" w:rsidRPr="007B344C" w:rsidRDefault="00692DF4" w:rsidP="00F9493A">
            <w:pPr>
              <w:jc w:val="center"/>
              <w:rPr>
                <w:rFonts w:ascii="宋体" w:eastAsia="宋体" w:hAnsi="宋体"/>
                <w:sz w:val="24"/>
                <w:szCs w:val="24"/>
              </w:rPr>
            </w:pPr>
            <w:r w:rsidRPr="007B344C">
              <w:rPr>
                <w:rFonts w:ascii="宋体" w:eastAsia="宋体" w:hAnsi="宋体"/>
                <w:color w:val="000000"/>
                <w:sz w:val="24"/>
                <w:szCs w:val="24"/>
              </w:rPr>
              <w:t>√</w:t>
            </w:r>
          </w:p>
        </w:tc>
        <w:tc>
          <w:tcPr>
            <w:tcW w:w="851" w:type="dxa"/>
            <w:vAlign w:val="center"/>
          </w:tcPr>
          <w:p w:rsidR="00692DF4" w:rsidRPr="007B344C" w:rsidRDefault="00692DF4" w:rsidP="00F9493A">
            <w:pPr>
              <w:jc w:val="center"/>
              <w:rPr>
                <w:rFonts w:ascii="宋体" w:eastAsia="宋体" w:hAnsi="宋体"/>
                <w:color w:val="000000"/>
                <w:sz w:val="24"/>
                <w:szCs w:val="24"/>
              </w:rPr>
            </w:pPr>
          </w:p>
        </w:tc>
      </w:tr>
    </w:tbl>
    <w:p w:rsidR="00692DF4" w:rsidRPr="007B344C" w:rsidRDefault="00692DF4" w:rsidP="00692DF4">
      <w:pPr>
        <w:spacing w:line="360" w:lineRule="auto"/>
        <w:rPr>
          <w:rFonts w:ascii="宋体" w:eastAsia="宋体" w:hAnsi="宋体"/>
          <w:sz w:val="24"/>
          <w:szCs w:val="24"/>
        </w:rPr>
      </w:pPr>
    </w:p>
    <w:p w:rsidR="00692DF4" w:rsidRPr="007B344C" w:rsidRDefault="00692DF4" w:rsidP="00692DF4">
      <w:pPr>
        <w:rPr>
          <w:rFonts w:ascii="宋体" w:eastAsia="宋体" w:hAnsi="宋体"/>
          <w:color w:val="000000"/>
          <w:sz w:val="24"/>
          <w:szCs w:val="24"/>
        </w:rPr>
      </w:pPr>
      <w:r w:rsidRPr="007B344C">
        <w:rPr>
          <w:rFonts w:ascii="宋体" w:eastAsia="宋体" w:hAnsi="宋体" w:hint="eastAsia"/>
          <w:color w:val="000000"/>
          <w:sz w:val="24"/>
          <w:szCs w:val="24"/>
        </w:rPr>
        <w:t>1.9交货期（含安装、调试）保障措施</w:t>
      </w:r>
    </w:p>
    <w:p w:rsidR="00692DF4" w:rsidRDefault="00692DF4" w:rsidP="00692DF4">
      <w:pPr>
        <w:jc w:val="center"/>
        <w:rPr>
          <w:rFonts w:ascii="宋体" w:eastAsia="宋体" w:hAnsi="宋体"/>
          <w:color w:val="000000"/>
          <w:sz w:val="24"/>
          <w:szCs w:val="24"/>
        </w:rPr>
      </w:pPr>
      <w:r w:rsidRPr="007B344C">
        <w:rPr>
          <w:rFonts w:ascii="宋体" w:eastAsia="宋体" w:hAnsi="宋体"/>
          <w:noProof/>
          <w:sz w:val="24"/>
          <w:szCs w:val="24"/>
        </w:rPr>
        <w:lastRenderedPageBreak/>
        <w:drawing>
          <wp:inline distT="0" distB="0" distL="0" distR="0" wp14:anchorId="18DB65E0" wp14:editId="33DFF45A">
            <wp:extent cx="4751730" cy="4105275"/>
            <wp:effectExtent l="0" t="0" r="0" b="0"/>
            <wp:docPr id="155" name="图片 1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4757498" cy="4110258"/>
                    </a:xfrm>
                    <a:prstGeom prst="rect">
                      <a:avLst/>
                    </a:prstGeom>
                  </pic:spPr>
                </pic:pic>
              </a:graphicData>
            </a:graphic>
          </wp:inline>
        </w:drawing>
      </w:r>
    </w:p>
    <w:p w:rsidR="00692DF4" w:rsidRPr="007B344C" w:rsidRDefault="00692DF4" w:rsidP="00692DF4">
      <w:pPr>
        <w:rPr>
          <w:rFonts w:ascii="宋体" w:eastAsia="宋体" w:hAnsi="宋体"/>
          <w:sz w:val="24"/>
          <w:szCs w:val="24"/>
        </w:rPr>
      </w:pPr>
      <w:r w:rsidRPr="007B344C">
        <w:rPr>
          <w:rFonts w:ascii="宋体" w:eastAsia="宋体" w:hAnsi="宋体" w:hint="eastAsia"/>
          <w:color w:val="000000"/>
          <w:sz w:val="24"/>
          <w:szCs w:val="24"/>
        </w:rPr>
        <w:t>1.10技术及售后服务流程图：</w:t>
      </w:r>
    </w:p>
    <w:p w:rsidR="00692DF4" w:rsidRPr="007B344C" w:rsidRDefault="00692DF4" w:rsidP="00692DF4">
      <w:pPr>
        <w:jc w:val="center"/>
        <w:rPr>
          <w:rFonts w:ascii="宋体" w:eastAsia="宋体" w:hAnsi="宋体"/>
          <w:sz w:val="24"/>
          <w:szCs w:val="24"/>
        </w:rPr>
      </w:pPr>
      <w:r w:rsidRPr="007B344C">
        <w:rPr>
          <w:rFonts w:ascii="宋体" w:eastAsia="宋体" w:hAnsi="宋体"/>
          <w:noProof/>
          <w:sz w:val="24"/>
          <w:szCs w:val="24"/>
        </w:rPr>
        <w:drawing>
          <wp:inline distT="0" distB="0" distL="0" distR="0" wp14:anchorId="31AE0074" wp14:editId="7B544139">
            <wp:extent cx="4751705" cy="4072644"/>
            <wp:effectExtent l="0" t="0" r="0" b="4445"/>
            <wp:docPr id="156" name="图片 1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4761747" cy="4081251"/>
                    </a:xfrm>
                    <a:prstGeom prst="rect">
                      <a:avLst/>
                    </a:prstGeom>
                  </pic:spPr>
                </pic:pic>
              </a:graphicData>
            </a:graphic>
          </wp:inline>
        </w:drawing>
      </w:r>
    </w:p>
    <w:p w:rsidR="00692DF4" w:rsidRPr="007B344C" w:rsidRDefault="00692DF4" w:rsidP="00692DF4">
      <w:pPr>
        <w:spacing w:line="360" w:lineRule="auto"/>
        <w:rPr>
          <w:rFonts w:ascii="宋体" w:eastAsia="宋体" w:hAnsi="宋体"/>
          <w:sz w:val="24"/>
          <w:szCs w:val="24"/>
        </w:rPr>
      </w:pPr>
      <w:r w:rsidRPr="007B344C">
        <w:rPr>
          <w:rFonts w:ascii="宋体" w:eastAsia="宋体" w:hAnsi="宋体" w:hint="eastAsia"/>
          <w:sz w:val="24"/>
          <w:szCs w:val="24"/>
        </w:rPr>
        <w:t>1.11供货承诺书</w:t>
      </w:r>
    </w:p>
    <w:p w:rsidR="00692DF4" w:rsidRPr="007B344C" w:rsidRDefault="00692DF4" w:rsidP="00692DF4">
      <w:pPr>
        <w:spacing w:line="360" w:lineRule="auto"/>
        <w:rPr>
          <w:rFonts w:ascii="宋体" w:eastAsia="宋体" w:hAnsi="宋体"/>
          <w:sz w:val="24"/>
          <w:szCs w:val="24"/>
        </w:rPr>
      </w:pPr>
      <w:r w:rsidRPr="007B344C">
        <w:rPr>
          <w:rFonts w:ascii="宋体" w:eastAsia="宋体" w:hAnsi="宋体" w:hint="eastAsia"/>
          <w:sz w:val="24"/>
          <w:szCs w:val="24"/>
        </w:rPr>
        <w:lastRenderedPageBreak/>
        <w:t>1、</w:t>
      </w:r>
      <w:r w:rsidRPr="007B344C">
        <w:rPr>
          <w:rFonts w:ascii="宋体" w:eastAsia="宋体" w:hAnsi="宋体"/>
          <w:sz w:val="24"/>
          <w:szCs w:val="24"/>
        </w:rPr>
        <w:t>我公司承诺</w:t>
      </w:r>
      <w:r w:rsidRPr="007B344C">
        <w:rPr>
          <w:rFonts w:ascii="宋体" w:eastAsia="宋体" w:hAnsi="宋体" w:hint="eastAsia"/>
          <w:sz w:val="24"/>
          <w:szCs w:val="24"/>
        </w:rPr>
        <w:t>，</w:t>
      </w:r>
      <w:r w:rsidRPr="007B344C">
        <w:rPr>
          <w:rFonts w:ascii="宋体" w:eastAsia="宋体" w:hAnsi="宋体"/>
          <w:sz w:val="24"/>
          <w:szCs w:val="24"/>
        </w:rPr>
        <w:t>保证严格按照采购方的交货时间及产品质量要求及时供货</w:t>
      </w:r>
      <w:r w:rsidRPr="007B344C">
        <w:rPr>
          <w:rFonts w:ascii="宋体" w:eastAsia="宋体" w:hAnsi="宋体" w:hint="eastAsia"/>
          <w:sz w:val="24"/>
          <w:szCs w:val="24"/>
        </w:rPr>
        <w:t>，</w:t>
      </w:r>
      <w:r w:rsidRPr="007B344C">
        <w:rPr>
          <w:rFonts w:ascii="宋体" w:eastAsia="宋体" w:hAnsi="宋体"/>
          <w:sz w:val="24"/>
          <w:szCs w:val="24"/>
        </w:rPr>
        <w:t>并送达指定地点</w:t>
      </w:r>
      <w:r w:rsidRPr="007B344C">
        <w:rPr>
          <w:rFonts w:ascii="宋体" w:eastAsia="宋体" w:hAnsi="宋体" w:hint="eastAsia"/>
          <w:sz w:val="24"/>
          <w:szCs w:val="24"/>
        </w:rPr>
        <w:t>，</w:t>
      </w:r>
      <w:r w:rsidRPr="007B344C">
        <w:rPr>
          <w:rFonts w:ascii="宋体" w:eastAsia="宋体" w:hAnsi="宋体"/>
          <w:sz w:val="24"/>
          <w:szCs w:val="24"/>
        </w:rPr>
        <w:t>产品到达用户指定地点后</w:t>
      </w:r>
      <w:r w:rsidRPr="007B344C">
        <w:rPr>
          <w:rFonts w:ascii="宋体" w:eastAsia="宋体" w:hAnsi="宋体" w:hint="eastAsia"/>
          <w:sz w:val="24"/>
          <w:szCs w:val="24"/>
        </w:rPr>
        <w:t>，</w:t>
      </w:r>
      <w:r w:rsidRPr="007B344C">
        <w:rPr>
          <w:rFonts w:ascii="宋体" w:eastAsia="宋体" w:hAnsi="宋体"/>
          <w:sz w:val="24"/>
          <w:szCs w:val="24"/>
        </w:rPr>
        <w:t>有用户组织对设备进行验收</w:t>
      </w:r>
      <w:r w:rsidRPr="007B344C">
        <w:rPr>
          <w:rFonts w:ascii="宋体" w:eastAsia="宋体" w:hAnsi="宋体" w:hint="eastAsia"/>
          <w:sz w:val="24"/>
          <w:szCs w:val="24"/>
        </w:rPr>
        <w:t>。货物运输过程中产生的所有费用均由我方承担。</w:t>
      </w:r>
    </w:p>
    <w:p w:rsidR="00692DF4" w:rsidRPr="007B344C" w:rsidRDefault="00692DF4" w:rsidP="00692DF4">
      <w:pPr>
        <w:spacing w:line="360" w:lineRule="auto"/>
        <w:rPr>
          <w:rFonts w:ascii="宋体" w:eastAsia="宋体" w:hAnsi="宋体"/>
          <w:sz w:val="24"/>
          <w:szCs w:val="24"/>
        </w:rPr>
      </w:pPr>
      <w:r w:rsidRPr="007B344C">
        <w:rPr>
          <w:rFonts w:ascii="宋体" w:eastAsia="宋体" w:hAnsi="宋体" w:hint="eastAsia"/>
          <w:sz w:val="24"/>
          <w:szCs w:val="24"/>
        </w:rPr>
        <w:t>2、按照国家标准、执行规程和其他相关标准进行产品验收、按照企业产品说明书进行产品验收。</w:t>
      </w:r>
    </w:p>
    <w:p w:rsidR="00692DF4" w:rsidRPr="007B344C" w:rsidRDefault="00692DF4" w:rsidP="00692DF4">
      <w:pPr>
        <w:spacing w:line="360" w:lineRule="auto"/>
        <w:rPr>
          <w:rFonts w:ascii="宋体" w:eastAsia="宋体" w:hAnsi="宋体"/>
          <w:sz w:val="24"/>
          <w:szCs w:val="24"/>
        </w:rPr>
      </w:pPr>
      <w:r w:rsidRPr="007B344C">
        <w:rPr>
          <w:rFonts w:ascii="宋体" w:eastAsia="宋体" w:hAnsi="宋体" w:hint="eastAsia"/>
          <w:sz w:val="24"/>
          <w:szCs w:val="24"/>
        </w:rPr>
        <w:t>3、按照合同要求及装箱清单、产品配置清单与产品组件三者一致并且随附产品说明书、产品出厂合格证，使用手册等全套技术资料。</w:t>
      </w:r>
    </w:p>
    <w:p w:rsidR="00692DF4" w:rsidRPr="007B344C" w:rsidRDefault="00692DF4" w:rsidP="00692DF4">
      <w:pPr>
        <w:spacing w:line="360" w:lineRule="auto"/>
        <w:rPr>
          <w:rFonts w:ascii="宋体" w:eastAsia="宋体" w:hAnsi="宋体"/>
          <w:sz w:val="24"/>
          <w:szCs w:val="24"/>
        </w:rPr>
      </w:pPr>
      <w:r w:rsidRPr="007B344C">
        <w:rPr>
          <w:rFonts w:ascii="宋体" w:eastAsia="宋体" w:hAnsi="宋体" w:hint="eastAsia"/>
          <w:sz w:val="24"/>
          <w:szCs w:val="24"/>
        </w:rPr>
        <w:t>4、我方特成此项目领导工作小组，保证按时、按量完成任务。</w:t>
      </w:r>
    </w:p>
    <w:p w:rsidR="00692DF4" w:rsidRPr="007B344C" w:rsidRDefault="00692DF4" w:rsidP="00692DF4">
      <w:pPr>
        <w:spacing w:line="360" w:lineRule="auto"/>
        <w:rPr>
          <w:rFonts w:ascii="宋体" w:eastAsia="宋体" w:hAnsi="宋体"/>
          <w:sz w:val="24"/>
          <w:szCs w:val="24"/>
        </w:rPr>
      </w:pPr>
      <w:r w:rsidRPr="007B344C">
        <w:rPr>
          <w:rFonts w:ascii="宋体" w:eastAsia="宋体" w:hAnsi="宋体"/>
          <w:sz w:val="24"/>
          <w:szCs w:val="24"/>
        </w:rPr>
        <w:t>5</w:t>
      </w:r>
      <w:r w:rsidRPr="007B344C">
        <w:rPr>
          <w:rFonts w:ascii="宋体" w:eastAsia="宋体" w:hAnsi="宋体" w:hint="eastAsia"/>
          <w:sz w:val="24"/>
          <w:szCs w:val="24"/>
        </w:rPr>
        <w:t>、</w:t>
      </w:r>
      <w:r w:rsidRPr="007B344C">
        <w:rPr>
          <w:rFonts w:ascii="宋体" w:eastAsia="宋体" w:hAnsi="宋体"/>
          <w:sz w:val="24"/>
          <w:szCs w:val="24"/>
        </w:rPr>
        <w:t>若不按时完成任务</w:t>
      </w:r>
      <w:r w:rsidRPr="007B344C">
        <w:rPr>
          <w:rFonts w:ascii="宋体" w:eastAsia="宋体" w:hAnsi="宋体" w:hint="eastAsia"/>
          <w:sz w:val="24"/>
          <w:szCs w:val="24"/>
        </w:rPr>
        <w:t>，</w:t>
      </w:r>
      <w:r w:rsidRPr="007B344C">
        <w:rPr>
          <w:rFonts w:ascii="宋体" w:eastAsia="宋体" w:hAnsi="宋体"/>
          <w:sz w:val="24"/>
          <w:szCs w:val="24"/>
        </w:rPr>
        <w:t>愿承担由此给采购方造成的一切损失和费用</w:t>
      </w:r>
      <w:r w:rsidRPr="007B344C">
        <w:rPr>
          <w:rFonts w:ascii="宋体" w:eastAsia="宋体" w:hAnsi="宋体" w:hint="eastAsia"/>
          <w:sz w:val="24"/>
          <w:szCs w:val="24"/>
        </w:rPr>
        <w:t>，</w:t>
      </w:r>
      <w:r w:rsidRPr="007B344C">
        <w:rPr>
          <w:rFonts w:ascii="宋体" w:eastAsia="宋体" w:hAnsi="宋体"/>
          <w:sz w:val="24"/>
          <w:szCs w:val="24"/>
        </w:rPr>
        <w:t>供货</w:t>
      </w:r>
      <w:r w:rsidRPr="007B344C">
        <w:rPr>
          <w:rFonts w:ascii="宋体" w:eastAsia="宋体" w:hAnsi="宋体" w:hint="eastAsia"/>
          <w:sz w:val="24"/>
          <w:szCs w:val="24"/>
        </w:rPr>
        <w:t>质量</w:t>
      </w:r>
      <w:r w:rsidRPr="007B344C">
        <w:rPr>
          <w:rFonts w:ascii="宋体" w:eastAsia="宋体" w:hAnsi="宋体"/>
          <w:sz w:val="24"/>
          <w:szCs w:val="24"/>
        </w:rPr>
        <w:t>承诺及保证措施</w:t>
      </w:r>
      <w:r w:rsidRPr="007B344C">
        <w:rPr>
          <w:rFonts w:ascii="宋体" w:eastAsia="宋体" w:hAnsi="宋体" w:hint="eastAsia"/>
          <w:sz w:val="24"/>
          <w:szCs w:val="24"/>
        </w:rPr>
        <w:t>。</w:t>
      </w:r>
    </w:p>
    <w:p w:rsidR="00692DF4" w:rsidRPr="007B344C" w:rsidRDefault="00692DF4" w:rsidP="00692DF4">
      <w:pPr>
        <w:spacing w:line="360" w:lineRule="auto"/>
        <w:rPr>
          <w:rFonts w:ascii="宋体" w:eastAsia="宋体" w:hAnsi="宋体"/>
          <w:sz w:val="24"/>
          <w:szCs w:val="24"/>
        </w:rPr>
      </w:pPr>
      <w:r>
        <w:rPr>
          <w:rFonts w:ascii="宋体" w:eastAsia="宋体" w:hAnsi="宋体" w:hint="eastAsia"/>
          <w:sz w:val="24"/>
          <w:szCs w:val="24"/>
        </w:rPr>
        <w:t>交货地点：许昌电视台</w:t>
      </w:r>
      <w:r w:rsidRPr="007B344C">
        <w:rPr>
          <w:rFonts w:ascii="宋体" w:eastAsia="宋体" w:hAnsi="宋体" w:hint="eastAsia"/>
          <w:sz w:val="24"/>
          <w:szCs w:val="24"/>
        </w:rPr>
        <w:t>。</w:t>
      </w:r>
    </w:p>
    <w:p w:rsidR="00692DF4" w:rsidRPr="007B344C" w:rsidRDefault="00692DF4" w:rsidP="00692DF4">
      <w:pPr>
        <w:spacing w:line="360" w:lineRule="auto"/>
        <w:rPr>
          <w:rFonts w:ascii="宋体" w:eastAsia="宋体" w:hAnsi="宋体"/>
          <w:sz w:val="24"/>
          <w:szCs w:val="24"/>
        </w:rPr>
      </w:pPr>
      <w:r w:rsidRPr="007B344C">
        <w:rPr>
          <w:rFonts w:ascii="宋体" w:eastAsia="宋体" w:hAnsi="宋体"/>
          <w:sz w:val="24"/>
          <w:szCs w:val="24"/>
        </w:rPr>
        <w:t>交货时间</w:t>
      </w:r>
      <w:r w:rsidRPr="007B344C">
        <w:rPr>
          <w:rFonts w:ascii="宋体" w:eastAsia="宋体" w:hAnsi="宋体" w:hint="eastAsia"/>
          <w:sz w:val="24"/>
          <w:szCs w:val="24"/>
        </w:rPr>
        <w:t>：合同签订后</w:t>
      </w:r>
      <w:r>
        <w:rPr>
          <w:rFonts w:ascii="宋体" w:eastAsia="宋体" w:hAnsi="宋体"/>
          <w:sz w:val="24"/>
          <w:szCs w:val="24"/>
        </w:rPr>
        <w:t>25</w:t>
      </w:r>
      <w:r w:rsidRPr="007B344C">
        <w:rPr>
          <w:rFonts w:ascii="宋体" w:eastAsia="宋体" w:hAnsi="宋体" w:hint="eastAsia"/>
          <w:sz w:val="24"/>
          <w:szCs w:val="24"/>
        </w:rPr>
        <w:t>日历天。</w:t>
      </w:r>
    </w:p>
    <w:p w:rsidR="00692DF4" w:rsidRPr="007B344C" w:rsidRDefault="00692DF4" w:rsidP="00692DF4">
      <w:pPr>
        <w:spacing w:line="360" w:lineRule="auto"/>
        <w:rPr>
          <w:rFonts w:ascii="宋体" w:eastAsia="宋体" w:hAnsi="宋体"/>
          <w:sz w:val="24"/>
          <w:szCs w:val="24"/>
        </w:rPr>
      </w:pPr>
      <w:r w:rsidRPr="007B344C">
        <w:rPr>
          <w:rFonts w:ascii="宋体" w:eastAsia="宋体" w:hAnsi="宋体"/>
          <w:sz w:val="24"/>
          <w:szCs w:val="24"/>
        </w:rPr>
        <w:t>交货方式</w:t>
      </w:r>
      <w:r w:rsidRPr="007B344C">
        <w:rPr>
          <w:rFonts w:ascii="宋体" w:eastAsia="宋体" w:hAnsi="宋体" w:hint="eastAsia"/>
          <w:sz w:val="24"/>
          <w:szCs w:val="24"/>
        </w:rPr>
        <w:t>：货物到达指定的场所后经用户检验合格后方可交货。</w:t>
      </w:r>
    </w:p>
    <w:p w:rsidR="00692DF4" w:rsidRPr="007B344C" w:rsidRDefault="00692DF4" w:rsidP="00692DF4">
      <w:pPr>
        <w:spacing w:line="360" w:lineRule="auto"/>
        <w:rPr>
          <w:rFonts w:ascii="宋体" w:eastAsia="宋体" w:hAnsi="宋体"/>
          <w:sz w:val="24"/>
          <w:szCs w:val="24"/>
        </w:rPr>
      </w:pPr>
      <w:r w:rsidRPr="007B344C">
        <w:rPr>
          <w:rFonts w:ascii="宋体" w:eastAsia="宋体" w:hAnsi="宋体"/>
          <w:sz w:val="24"/>
          <w:szCs w:val="24"/>
        </w:rPr>
        <w:t>运输条件</w:t>
      </w:r>
      <w:r w:rsidRPr="007B344C">
        <w:rPr>
          <w:rFonts w:ascii="宋体" w:eastAsia="宋体" w:hAnsi="宋体" w:hint="eastAsia"/>
          <w:sz w:val="24"/>
          <w:szCs w:val="24"/>
        </w:rPr>
        <w:t>：</w:t>
      </w:r>
      <w:r w:rsidRPr="007B344C">
        <w:rPr>
          <w:rFonts w:ascii="宋体" w:eastAsia="宋体" w:hAnsi="宋体"/>
          <w:sz w:val="24"/>
          <w:szCs w:val="24"/>
        </w:rPr>
        <w:t>专车汽运</w:t>
      </w:r>
      <w:r w:rsidRPr="007B344C">
        <w:rPr>
          <w:rFonts w:ascii="宋体" w:eastAsia="宋体" w:hAnsi="宋体" w:hint="eastAsia"/>
          <w:sz w:val="24"/>
          <w:szCs w:val="24"/>
        </w:rPr>
        <w:t>，</w:t>
      </w:r>
      <w:r w:rsidRPr="007B344C">
        <w:rPr>
          <w:rFonts w:ascii="宋体" w:eastAsia="宋体" w:hAnsi="宋体"/>
          <w:sz w:val="24"/>
          <w:szCs w:val="24"/>
        </w:rPr>
        <w:t>运费由我方承担</w:t>
      </w:r>
      <w:r w:rsidRPr="007B344C">
        <w:rPr>
          <w:rFonts w:ascii="宋体" w:eastAsia="宋体" w:hAnsi="宋体" w:hint="eastAsia"/>
          <w:sz w:val="24"/>
          <w:szCs w:val="24"/>
        </w:rPr>
        <w:t>。</w:t>
      </w:r>
    </w:p>
    <w:p w:rsidR="00692DF4" w:rsidRPr="007B344C" w:rsidRDefault="00692DF4" w:rsidP="00692DF4">
      <w:pPr>
        <w:spacing w:line="360" w:lineRule="auto"/>
        <w:rPr>
          <w:rFonts w:ascii="宋体" w:eastAsia="宋体" w:hAnsi="宋体"/>
          <w:sz w:val="24"/>
          <w:szCs w:val="24"/>
        </w:rPr>
      </w:pPr>
      <w:r w:rsidRPr="007B344C">
        <w:rPr>
          <w:rFonts w:ascii="宋体" w:eastAsia="宋体" w:hAnsi="宋体" w:hint="eastAsia"/>
          <w:sz w:val="24"/>
          <w:szCs w:val="24"/>
        </w:rPr>
        <w:t>质量标准：符合国家现行及行业标准。</w:t>
      </w:r>
    </w:p>
    <w:p w:rsidR="00692DF4" w:rsidRPr="007B344C" w:rsidRDefault="00692DF4" w:rsidP="00692DF4">
      <w:pPr>
        <w:snapToGrid w:val="0"/>
        <w:spacing w:line="360" w:lineRule="auto"/>
        <w:rPr>
          <w:rFonts w:ascii="宋体" w:eastAsia="宋体" w:hAnsi="宋体"/>
          <w:b/>
          <w:snapToGrid w:val="0"/>
          <w:kern w:val="0"/>
          <w:sz w:val="24"/>
          <w:szCs w:val="24"/>
        </w:rPr>
      </w:pPr>
    </w:p>
    <w:p w:rsidR="00692DF4" w:rsidRPr="007B344C" w:rsidRDefault="00692DF4" w:rsidP="00692DF4">
      <w:pPr>
        <w:snapToGrid w:val="0"/>
        <w:spacing w:line="360" w:lineRule="auto"/>
        <w:jc w:val="center"/>
        <w:rPr>
          <w:rFonts w:ascii="宋体" w:eastAsia="宋体" w:hAnsi="宋体"/>
          <w:b/>
          <w:snapToGrid w:val="0"/>
          <w:kern w:val="0"/>
          <w:sz w:val="24"/>
          <w:szCs w:val="24"/>
        </w:rPr>
      </w:pPr>
    </w:p>
    <w:p w:rsidR="00136DA5" w:rsidRPr="00692DF4" w:rsidRDefault="00136DA5"/>
    <w:sectPr w:rsidR="00136DA5" w:rsidRPr="00692DF4">
      <w:pgSz w:w="11906" w:h="16838"/>
      <w:pgMar w:top="1440" w:right="1800" w:bottom="1440" w:left="1800"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C5286D" w:rsidRDefault="00C5286D" w:rsidP="00692DF4">
      <w:r>
        <w:separator/>
      </w:r>
    </w:p>
  </w:endnote>
  <w:endnote w:type="continuationSeparator" w:id="0">
    <w:p w:rsidR="00C5286D" w:rsidRDefault="00C5286D" w:rsidP="00692D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等线">
    <w:altName w:val="DengXian"/>
    <w:panose1 w:val="02010600030101010101"/>
    <w:charset w:val="86"/>
    <w:family w:val="auto"/>
    <w:pitch w:val="variable"/>
    <w:sig w:usb0="A00002BF" w:usb1="38CF7CFA" w:usb2="00000016" w:usb3="00000000" w:csb0="0004000F" w:csb1="00000000"/>
  </w:font>
  <w:font w:name="Times New Roman">
    <w:panose1 w:val="02020603050405020304"/>
    <w:charset w:val="00"/>
    <w:family w:val="roman"/>
    <w:pitch w:val="variable"/>
    <w:sig w:usb0="E0002AFF" w:usb1="C0007841" w:usb2="00000009" w:usb3="00000000" w:csb0="000001FF" w:csb1="00000000"/>
  </w:font>
  <w:font w:name="等线 Light">
    <w:panose1 w:val="02010600030101010101"/>
    <w:charset w:val="86"/>
    <w:family w:val="auto"/>
    <w:pitch w:val="variable"/>
    <w:sig w:usb0="A00002BF" w:usb1="38CF7CFA" w:usb2="00000016" w:usb3="00000000" w:csb0="0004000F" w:csb1="00000000"/>
  </w:font>
  <w:font w:name="宋体">
    <w:altName w:val="SimSun"/>
    <w:panose1 w:val="02010600030101010101"/>
    <w:charset w:val="86"/>
    <w:family w:val="auto"/>
    <w:pitch w:val="variable"/>
    <w:sig w:usb0="00000003" w:usb1="288F0000" w:usb2="00000016" w:usb3="00000000" w:csb0="00040001" w:csb1="00000000"/>
  </w:font>
  <w:font w:name="黑体">
    <w:altName w:val="SimHei"/>
    <w:panose1 w:val="02010609060101010101"/>
    <w:charset w:val="86"/>
    <w:family w:val="modern"/>
    <w:pitch w:val="fixed"/>
    <w:sig w:usb0="800002BF" w:usb1="38CF7CFA" w:usb2="00000016" w:usb3="00000000" w:csb0="0004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C5286D" w:rsidRDefault="00C5286D" w:rsidP="00692DF4">
      <w:r>
        <w:separator/>
      </w:r>
    </w:p>
  </w:footnote>
  <w:footnote w:type="continuationSeparator" w:id="0">
    <w:p w:rsidR="00C5286D" w:rsidRDefault="00C5286D" w:rsidP="00692DF4">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75E7A"/>
    <w:rsid w:val="00136DA5"/>
    <w:rsid w:val="00575E7A"/>
    <w:rsid w:val="00692DF4"/>
    <w:rsid w:val="00C5286D"/>
    <w:rsid w:val="00DD3F95"/>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6A5714CD"/>
  <w15:chartTrackingRefBased/>
  <w15:docId w15:val="{069DDB9D-7811-4848-A67A-DEA325D47DA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692DF4"/>
    <w:pPr>
      <w:widowControl w:val="0"/>
      <w:jc w:val="both"/>
    </w:pPr>
  </w:style>
  <w:style w:type="paragraph" w:styleId="2">
    <w:name w:val="heading 2"/>
    <w:basedOn w:val="a"/>
    <w:next w:val="a"/>
    <w:link w:val="20"/>
    <w:uiPriority w:val="9"/>
    <w:unhideWhenUsed/>
    <w:qFormat/>
    <w:rsid w:val="00692DF4"/>
    <w:pPr>
      <w:keepNext/>
      <w:keepLines/>
      <w:spacing w:before="260" w:after="260" w:line="416" w:lineRule="auto"/>
      <w:outlineLvl w:val="1"/>
    </w:pPr>
    <w:rPr>
      <w:rFonts w:asciiTheme="majorHAnsi" w:eastAsia="宋体" w:hAnsiTheme="majorHAnsi" w:cstheme="majorBidi"/>
      <w:b/>
      <w:bCs/>
      <w:sz w:val="32"/>
      <w:szCs w:val="3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1">
    <w:name w:val="toc 1"/>
    <w:basedOn w:val="a"/>
    <w:next w:val="a"/>
    <w:autoRedefine/>
    <w:uiPriority w:val="39"/>
    <w:unhideWhenUsed/>
    <w:rsid w:val="00DD3F95"/>
    <w:pPr>
      <w:spacing w:before="360"/>
      <w:jc w:val="center"/>
    </w:pPr>
    <w:rPr>
      <w:rFonts w:asciiTheme="majorHAnsi" w:eastAsia="宋体" w:hAnsi="Times New Roman" w:cs="Times New Roman"/>
      <w:bCs/>
      <w:caps/>
      <w:sz w:val="32"/>
      <w:szCs w:val="24"/>
    </w:rPr>
  </w:style>
  <w:style w:type="paragraph" w:styleId="a3">
    <w:name w:val="header"/>
    <w:basedOn w:val="a"/>
    <w:link w:val="a4"/>
    <w:uiPriority w:val="99"/>
    <w:unhideWhenUsed/>
    <w:rsid w:val="00692DF4"/>
    <w:pPr>
      <w:pBdr>
        <w:bottom w:val="single" w:sz="6" w:space="1" w:color="auto"/>
      </w:pBdr>
      <w:tabs>
        <w:tab w:val="center" w:pos="4153"/>
        <w:tab w:val="right" w:pos="8306"/>
      </w:tabs>
      <w:snapToGrid w:val="0"/>
      <w:jc w:val="center"/>
    </w:pPr>
    <w:rPr>
      <w:sz w:val="18"/>
      <w:szCs w:val="18"/>
    </w:rPr>
  </w:style>
  <w:style w:type="character" w:customStyle="1" w:styleId="a4">
    <w:name w:val="页眉 字符"/>
    <w:basedOn w:val="a0"/>
    <w:link w:val="a3"/>
    <w:uiPriority w:val="99"/>
    <w:rsid w:val="00692DF4"/>
    <w:rPr>
      <w:sz w:val="18"/>
      <w:szCs w:val="18"/>
    </w:rPr>
  </w:style>
  <w:style w:type="paragraph" w:styleId="a5">
    <w:name w:val="footer"/>
    <w:basedOn w:val="a"/>
    <w:link w:val="a6"/>
    <w:uiPriority w:val="99"/>
    <w:unhideWhenUsed/>
    <w:rsid w:val="00692DF4"/>
    <w:pPr>
      <w:tabs>
        <w:tab w:val="center" w:pos="4153"/>
        <w:tab w:val="right" w:pos="8306"/>
      </w:tabs>
      <w:snapToGrid w:val="0"/>
      <w:jc w:val="left"/>
    </w:pPr>
    <w:rPr>
      <w:sz w:val="18"/>
      <w:szCs w:val="18"/>
    </w:rPr>
  </w:style>
  <w:style w:type="character" w:customStyle="1" w:styleId="a6">
    <w:name w:val="页脚 字符"/>
    <w:basedOn w:val="a0"/>
    <w:link w:val="a5"/>
    <w:uiPriority w:val="99"/>
    <w:rsid w:val="00692DF4"/>
    <w:rPr>
      <w:sz w:val="18"/>
      <w:szCs w:val="18"/>
    </w:rPr>
  </w:style>
  <w:style w:type="character" w:customStyle="1" w:styleId="20">
    <w:name w:val="标题 2 字符"/>
    <w:basedOn w:val="a0"/>
    <w:link w:val="2"/>
    <w:uiPriority w:val="9"/>
    <w:rsid w:val="00692DF4"/>
    <w:rPr>
      <w:rFonts w:asciiTheme="majorHAnsi" w:eastAsia="宋体" w:hAnsiTheme="majorHAnsi" w:cstheme="majorBidi"/>
      <w:b/>
      <w:bCs/>
      <w:sz w:val="32"/>
      <w:szCs w:val="32"/>
    </w:rPr>
  </w:style>
  <w:style w:type="paragraph" w:styleId="a7">
    <w:name w:val="List Paragraph"/>
    <w:basedOn w:val="a"/>
    <w:uiPriority w:val="34"/>
    <w:qFormat/>
    <w:rsid w:val="00692DF4"/>
    <w:pPr>
      <w:ind w:firstLineChars="200" w:firstLine="420"/>
      <w:jc w:val="left"/>
    </w:pPr>
    <w:rPr>
      <w:rFonts w:eastAsia="宋体"/>
      <w:sz w:val="2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theme" Target="theme/theme1.xml"/><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fontTable" Target="fontTable.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endnotes" Target="endnotes.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等线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11</Pages>
  <Words>729</Words>
  <Characters>4157</Characters>
  <Application>Microsoft Office Word</Application>
  <DocSecurity>0</DocSecurity>
  <Lines>34</Lines>
  <Paragraphs>9</Paragraphs>
  <ScaleCrop>false</ScaleCrop>
  <Company/>
  <LinksUpToDate>false</LinksUpToDate>
  <CharactersWithSpaces>4877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用户</dc:creator>
  <cp:keywords/>
  <dc:description/>
  <cp:lastModifiedBy>Windows 用户</cp:lastModifiedBy>
  <cp:revision>2</cp:revision>
  <dcterms:created xsi:type="dcterms:W3CDTF">2019-03-04T07:43:00Z</dcterms:created>
  <dcterms:modified xsi:type="dcterms:W3CDTF">2019-03-04T07:44:00Z</dcterms:modified>
</cp:coreProperties>
</file>