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CD" w:rsidRPr="006F4D22" w:rsidRDefault="00D42CCD" w:rsidP="00D42CCD">
      <w:pPr>
        <w:spacing w:line="500" w:lineRule="exact"/>
        <w:jc w:val="center"/>
        <w:outlineLvl w:val="0"/>
        <w:rPr>
          <w:rFonts w:ascii="宋体" w:hAnsi="宋体" w:cs="仿宋"/>
          <w:b/>
          <w:sz w:val="30"/>
          <w:szCs w:val="30"/>
        </w:rPr>
      </w:pPr>
      <w:bookmarkStart w:id="0" w:name="_Toc2075767"/>
      <w:r w:rsidRPr="006F4D22">
        <w:rPr>
          <w:rFonts w:ascii="宋体" w:hAnsi="宋体" w:cs="仿宋" w:hint="eastAsia"/>
          <w:b/>
          <w:sz w:val="30"/>
          <w:szCs w:val="30"/>
        </w:rPr>
        <w:t>报价一览表</w:t>
      </w:r>
      <w:bookmarkEnd w:id="0"/>
    </w:p>
    <w:p w:rsidR="00D42CCD" w:rsidRPr="006F4D22" w:rsidRDefault="00D42CCD" w:rsidP="00D42CCD">
      <w:pPr>
        <w:spacing w:line="500" w:lineRule="exact"/>
        <w:rPr>
          <w:rFonts w:ascii="仿宋" w:eastAsia="仿宋" w:hAnsi="仿宋" w:cs="仿宋"/>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2"/>
        <w:gridCol w:w="7082"/>
      </w:tblGrid>
      <w:tr w:rsidR="00D42CCD" w:rsidRPr="006F4D22" w:rsidTr="004F7F61">
        <w:trPr>
          <w:cantSplit/>
          <w:trHeight w:val="653"/>
        </w:trPr>
        <w:tc>
          <w:tcPr>
            <w:tcW w:w="2102" w:type="dxa"/>
            <w:vAlign w:val="center"/>
          </w:tcPr>
          <w:p w:rsidR="00D42CCD" w:rsidRPr="006F4D22" w:rsidRDefault="00D42CCD" w:rsidP="004F7F61">
            <w:pPr>
              <w:spacing w:line="500" w:lineRule="exact"/>
              <w:ind w:firstLineChars="100" w:firstLine="240"/>
              <w:jc w:val="center"/>
              <w:rPr>
                <w:rFonts w:ascii="宋体" w:hAnsi="宋体" w:cs="仿宋"/>
                <w:szCs w:val="24"/>
              </w:rPr>
            </w:pPr>
            <w:r w:rsidRPr="006F4D22">
              <w:rPr>
                <w:rFonts w:ascii="宋体" w:hAnsi="宋体" w:cs="仿宋" w:hint="eastAsia"/>
                <w:szCs w:val="24"/>
              </w:rPr>
              <w:t>项目名称</w:t>
            </w:r>
          </w:p>
        </w:tc>
        <w:tc>
          <w:tcPr>
            <w:tcW w:w="7082" w:type="dxa"/>
            <w:vAlign w:val="center"/>
          </w:tcPr>
          <w:p w:rsidR="00D42CCD" w:rsidRPr="006F4D22" w:rsidRDefault="00D42CCD" w:rsidP="004F7F61">
            <w:pPr>
              <w:spacing w:line="500" w:lineRule="exact"/>
              <w:ind w:firstLineChars="100" w:firstLine="240"/>
              <w:jc w:val="center"/>
              <w:rPr>
                <w:rFonts w:ascii="宋体" w:hAnsi="宋体" w:cs="仿宋"/>
                <w:szCs w:val="24"/>
              </w:rPr>
            </w:pPr>
            <w:r w:rsidRPr="006F4D22">
              <w:rPr>
                <w:rFonts w:ascii="宋体" w:hAnsi="宋体" w:cs="仿宋" w:hint="eastAsia"/>
                <w:szCs w:val="24"/>
              </w:rPr>
              <w:t>河南顺成建设工程管理有限公司</w:t>
            </w:r>
          </w:p>
        </w:tc>
      </w:tr>
      <w:tr w:rsidR="00D42CCD" w:rsidRPr="006F4D22" w:rsidTr="004F7F61">
        <w:trPr>
          <w:cantSplit/>
          <w:trHeight w:val="508"/>
        </w:trPr>
        <w:tc>
          <w:tcPr>
            <w:tcW w:w="2102" w:type="dxa"/>
            <w:vAlign w:val="center"/>
          </w:tcPr>
          <w:p w:rsidR="00D42CCD" w:rsidRPr="006F4D22" w:rsidRDefault="00D42CCD" w:rsidP="004F7F61">
            <w:pPr>
              <w:spacing w:line="500" w:lineRule="exact"/>
              <w:ind w:firstLineChars="100" w:firstLine="240"/>
              <w:jc w:val="center"/>
              <w:rPr>
                <w:rFonts w:ascii="宋体" w:hAnsi="宋体" w:cs="仿宋"/>
                <w:szCs w:val="24"/>
              </w:rPr>
            </w:pPr>
            <w:r w:rsidRPr="006F4D22">
              <w:rPr>
                <w:rFonts w:ascii="宋体" w:hAnsi="宋体" w:cs="仿宋" w:hint="eastAsia"/>
                <w:szCs w:val="24"/>
              </w:rPr>
              <w:t>采购编号</w:t>
            </w:r>
          </w:p>
        </w:tc>
        <w:tc>
          <w:tcPr>
            <w:tcW w:w="7082" w:type="dxa"/>
            <w:vAlign w:val="center"/>
          </w:tcPr>
          <w:p w:rsidR="00D42CCD" w:rsidRPr="006F4D22" w:rsidRDefault="00D42CCD" w:rsidP="004F7F61">
            <w:pPr>
              <w:spacing w:line="500" w:lineRule="exact"/>
              <w:ind w:firstLineChars="100" w:firstLine="240"/>
              <w:jc w:val="center"/>
              <w:rPr>
                <w:rFonts w:ascii="宋体" w:hAnsi="宋体" w:cs="仿宋"/>
                <w:szCs w:val="24"/>
              </w:rPr>
            </w:pPr>
            <w:r w:rsidRPr="006F4D22">
              <w:rPr>
                <w:rFonts w:ascii="宋体" w:hAnsi="宋体" w:cs="仿宋" w:hint="eastAsia"/>
                <w:szCs w:val="24"/>
              </w:rPr>
              <w:t>YZCG-T2019022</w:t>
            </w:r>
          </w:p>
        </w:tc>
      </w:tr>
      <w:tr w:rsidR="00D42CCD" w:rsidRPr="006F4D22" w:rsidTr="004F7F61">
        <w:trPr>
          <w:cantSplit/>
          <w:trHeight w:val="878"/>
        </w:trPr>
        <w:tc>
          <w:tcPr>
            <w:tcW w:w="2102" w:type="dxa"/>
            <w:vAlign w:val="center"/>
          </w:tcPr>
          <w:p w:rsidR="00D42CCD" w:rsidRPr="006F4D22" w:rsidRDefault="00D42CCD" w:rsidP="004F7F61">
            <w:pPr>
              <w:spacing w:line="500" w:lineRule="exact"/>
              <w:ind w:firstLineChars="100" w:firstLine="240"/>
              <w:jc w:val="center"/>
              <w:rPr>
                <w:rFonts w:ascii="宋体" w:hAnsi="宋体" w:cs="仿宋"/>
                <w:szCs w:val="24"/>
              </w:rPr>
            </w:pPr>
            <w:r w:rsidRPr="006F4D22">
              <w:rPr>
                <w:rFonts w:ascii="宋体" w:hAnsi="宋体" w:cs="仿宋" w:hint="eastAsia"/>
                <w:szCs w:val="24"/>
              </w:rPr>
              <w:t>谈判总报价</w:t>
            </w:r>
          </w:p>
        </w:tc>
        <w:tc>
          <w:tcPr>
            <w:tcW w:w="7082" w:type="dxa"/>
            <w:vAlign w:val="center"/>
          </w:tcPr>
          <w:p w:rsidR="00D42CCD" w:rsidRPr="006F4D22" w:rsidRDefault="00D42CCD" w:rsidP="004F7F61">
            <w:pPr>
              <w:spacing w:line="500" w:lineRule="exact"/>
              <w:ind w:firstLineChars="100" w:firstLine="240"/>
              <w:rPr>
                <w:rFonts w:ascii="宋体" w:hAnsi="宋体" w:cs="仿宋"/>
                <w:szCs w:val="24"/>
              </w:rPr>
            </w:pPr>
            <w:r w:rsidRPr="006F4D22">
              <w:rPr>
                <w:rFonts w:ascii="宋体" w:hAnsi="宋体" w:cs="仿宋" w:hint="eastAsia"/>
                <w:szCs w:val="24"/>
              </w:rPr>
              <w:t>大写：</w:t>
            </w:r>
            <w:r w:rsidR="00C84380" w:rsidRPr="006F4D22">
              <w:rPr>
                <w:rFonts w:ascii="宋体" w:hAnsi="宋体" w:cs="仿宋" w:hint="eastAsia"/>
                <w:szCs w:val="24"/>
              </w:rPr>
              <w:t xml:space="preserve"> </w:t>
            </w:r>
            <w:r w:rsidR="008B096C">
              <w:rPr>
                <w:rFonts w:ascii="宋体" w:hAnsi="宋体" w:cs="仿宋" w:hint="eastAsia"/>
                <w:szCs w:val="24"/>
              </w:rPr>
              <w:t>壹拾贰万壹仟元整</w:t>
            </w:r>
          </w:p>
          <w:p w:rsidR="00D42CCD" w:rsidRPr="006F4D22" w:rsidRDefault="00D42CCD" w:rsidP="00C84380">
            <w:pPr>
              <w:spacing w:line="500" w:lineRule="exact"/>
              <w:ind w:firstLineChars="100" w:firstLine="240"/>
              <w:rPr>
                <w:rFonts w:ascii="宋体" w:hAnsi="宋体" w:cs="仿宋"/>
                <w:szCs w:val="24"/>
              </w:rPr>
            </w:pPr>
            <w:r w:rsidRPr="006F4D22">
              <w:rPr>
                <w:rFonts w:ascii="宋体" w:hAnsi="宋体" w:cs="仿宋" w:hint="eastAsia"/>
                <w:szCs w:val="24"/>
              </w:rPr>
              <w:t>小写：</w:t>
            </w:r>
            <w:r w:rsidR="00C84380" w:rsidRPr="006F4D22">
              <w:rPr>
                <w:rFonts w:ascii="宋体" w:hAnsi="宋体" w:cs="仿宋" w:hint="eastAsia"/>
                <w:szCs w:val="24"/>
              </w:rPr>
              <w:t xml:space="preserve"> </w:t>
            </w:r>
            <w:r w:rsidR="008B096C">
              <w:rPr>
                <w:rFonts w:ascii="宋体" w:hAnsi="宋体" w:cs="仿宋" w:hint="eastAsia"/>
                <w:szCs w:val="24"/>
              </w:rPr>
              <w:t>121000.00元</w:t>
            </w:r>
          </w:p>
        </w:tc>
      </w:tr>
      <w:tr w:rsidR="00D42CCD" w:rsidRPr="006F4D22" w:rsidTr="004F7F61">
        <w:trPr>
          <w:cantSplit/>
          <w:trHeight w:val="598"/>
        </w:trPr>
        <w:tc>
          <w:tcPr>
            <w:tcW w:w="2102" w:type="dxa"/>
            <w:vAlign w:val="center"/>
          </w:tcPr>
          <w:p w:rsidR="00D42CCD" w:rsidRPr="006F4D22" w:rsidRDefault="00D42CCD" w:rsidP="004F7F61">
            <w:pPr>
              <w:spacing w:line="500" w:lineRule="exact"/>
              <w:ind w:firstLineChars="100" w:firstLine="240"/>
              <w:jc w:val="center"/>
              <w:rPr>
                <w:rFonts w:ascii="宋体" w:hAnsi="宋体" w:cs="仿宋"/>
                <w:szCs w:val="24"/>
              </w:rPr>
            </w:pPr>
            <w:r w:rsidRPr="006F4D22">
              <w:rPr>
                <w:rFonts w:ascii="宋体" w:hAnsi="宋体" w:cs="仿宋" w:hint="eastAsia"/>
                <w:szCs w:val="24"/>
              </w:rPr>
              <w:t>编制周期</w:t>
            </w:r>
          </w:p>
        </w:tc>
        <w:tc>
          <w:tcPr>
            <w:tcW w:w="7082" w:type="dxa"/>
            <w:vAlign w:val="center"/>
          </w:tcPr>
          <w:p w:rsidR="00D42CCD" w:rsidRPr="006F4D22" w:rsidRDefault="00D42CCD" w:rsidP="004F7F61">
            <w:pPr>
              <w:spacing w:line="500" w:lineRule="exact"/>
              <w:ind w:firstLineChars="100" w:firstLine="240"/>
              <w:jc w:val="center"/>
              <w:rPr>
                <w:rFonts w:ascii="宋体" w:hAnsi="宋体" w:cs="仿宋"/>
                <w:szCs w:val="24"/>
              </w:rPr>
            </w:pPr>
            <w:r w:rsidRPr="006F4D22">
              <w:rPr>
                <w:rFonts w:ascii="宋体" w:hAnsi="宋体" w:cs="仿宋" w:hint="eastAsia"/>
                <w:szCs w:val="24"/>
              </w:rPr>
              <w:t>工程开工至竣工验收结束</w:t>
            </w:r>
          </w:p>
        </w:tc>
      </w:tr>
      <w:tr w:rsidR="00D42CCD" w:rsidRPr="006F4D22" w:rsidTr="004F7F61">
        <w:trPr>
          <w:cantSplit/>
          <w:trHeight w:val="513"/>
        </w:trPr>
        <w:tc>
          <w:tcPr>
            <w:tcW w:w="2102" w:type="dxa"/>
            <w:vAlign w:val="center"/>
          </w:tcPr>
          <w:p w:rsidR="00D42CCD" w:rsidRPr="006F4D22" w:rsidRDefault="00D42CCD" w:rsidP="004F7F61">
            <w:pPr>
              <w:spacing w:line="500" w:lineRule="exact"/>
              <w:ind w:firstLineChars="100" w:firstLine="240"/>
              <w:jc w:val="center"/>
              <w:rPr>
                <w:rFonts w:ascii="宋体" w:hAnsi="宋体" w:cs="仿宋"/>
                <w:szCs w:val="24"/>
              </w:rPr>
            </w:pPr>
            <w:r w:rsidRPr="006F4D22">
              <w:rPr>
                <w:rFonts w:ascii="宋体" w:hAnsi="宋体" w:cs="仿宋" w:hint="eastAsia"/>
                <w:szCs w:val="24"/>
              </w:rPr>
              <w:t>备注</w:t>
            </w:r>
          </w:p>
        </w:tc>
        <w:tc>
          <w:tcPr>
            <w:tcW w:w="7082" w:type="dxa"/>
            <w:vAlign w:val="center"/>
          </w:tcPr>
          <w:p w:rsidR="00D42CCD" w:rsidRPr="006F4D22" w:rsidRDefault="00D42CCD" w:rsidP="004F7F61">
            <w:pPr>
              <w:spacing w:line="500" w:lineRule="exact"/>
              <w:ind w:firstLineChars="100" w:firstLine="240"/>
              <w:jc w:val="center"/>
              <w:rPr>
                <w:rFonts w:ascii="宋体" w:hAnsi="宋体" w:cs="仿宋"/>
                <w:szCs w:val="24"/>
              </w:rPr>
            </w:pPr>
            <w:r w:rsidRPr="006F4D22">
              <w:rPr>
                <w:rFonts w:ascii="宋体" w:hAnsi="宋体" w:cs="仿宋" w:hint="eastAsia"/>
                <w:szCs w:val="24"/>
              </w:rPr>
              <w:t>我公司完全响应业主及招标文件的要求</w:t>
            </w:r>
          </w:p>
        </w:tc>
      </w:tr>
    </w:tbl>
    <w:p w:rsidR="00C84380" w:rsidRDefault="00C84380" w:rsidP="00C84380">
      <w:pPr>
        <w:spacing w:line="500" w:lineRule="exact"/>
        <w:rPr>
          <w:rFonts w:ascii="宋体" w:hAnsi="宋体" w:cs="仿宋"/>
          <w:szCs w:val="24"/>
        </w:rPr>
      </w:pPr>
    </w:p>
    <w:p w:rsidR="00D42CCD" w:rsidRPr="006F4D22" w:rsidRDefault="00D42CCD" w:rsidP="00C84380">
      <w:pPr>
        <w:spacing w:line="500" w:lineRule="exact"/>
        <w:rPr>
          <w:rFonts w:ascii="宋体" w:hAnsi="宋体" w:cs="仿宋"/>
          <w:szCs w:val="24"/>
        </w:rPr>
      </w:pPr>
      <w:r w:rsidRPr="006F4D22">
        <w:rPr>
          <w:rFonts w:ascii="宋体" w:hAnsi="宋体" w:cs="仿宋" w:hint="eastAsia"/>
          <w:szCs w:val="24"/>
        </w:rPr>
        <w:t>供应商名称（公章）：河南顺成建设工程管理有限公司</w:t>
      </w:r>
    </w:p>
    <w:p w:rsidR="00D42CCD" w:rsidRDefault="00D42CCD" w:rsidP="00C84380">
      <w:pPr>
        <w:spacing w:line="500" w:lineRule="exact"/>
        <w:rPr>
          <w:rFonts w:ascii="宋体" w:hAnsi="宋体" w:cs="仿宋" w:hint="eastAsia"/>
          <w:szCs w:val="24"/>
        </w:rPr>
      </w:pPr>
      <w:r w:rsidRPr="006F4D22">
        <w:rPr>
          <w:rFonts w:ascii="宋体" w:hAnsi="宋体" w:cs="仿宋" w:hint="eastAsia"/>
          <w:szCs w:val="24"/>
        </w:rPr>
        <w:t>法定代表人 （或授权代表）签字：</w:t>
      </w: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Default="008B096C" w:rsidP="00C84380">
      <w:pPr>
        <w:spacing w:line="500" w:lineRule="exact"/>
        <w:rPr>
          <w:rFonts w:ascii="宋体" w:hAnsi="宋体" w:cs="仿宋" w:hint="eastAsia"/>
          <w:szCs w:val="24"/>
        </w:rPr>
      </w:pPr>
    </w:p>
    <w:p w:rsidR="008B096C" w:rsidRPr="006F4D22" w:rsidRDefault="008B096C" w:rsidP="008B096C">
      <w:pPr>
        <w:spacing w:line="360" w:lineRule="auto"/>
        <w:jc w:val="center"/>
        <w:outlineLvl w:val="0"/>
        <w:rPr>
          <w:rFonts w:ascii="宋体" w:hAnsi="宋体" w:cs="仿宋" w:hint="eastAsia"/>
          <w:b/>
          <w:sz w:val="30"/>
          <w:szCs w:val="30"/>
        </w:rPr>
      </w:pPr>
      <w:bookmarkStart w:id="1" w:name="_Toc2075820"/>
      <w:r w:rsidRPr="006F4D22">
        <w:rPr>
          <w:rFonts w:ascii="宋体" w:hAnsi="宋体" w:cs="仿宋" w:hint="eastAsia"/>
          <w:b/>
          <w:sz w:val="30"/>
          <w:szCs w:val="30"/>
        </w:rPr>
        <w:lastRenderedPageBreak/>
        <w:t>服务承诺</w:t>
      </w:r>
      <w:bookmarkEnd w:id="1"/>
    </w:p>
    <w:p w:rsidR="008B096C" w:rsidRPr="006F4D22" w:rsidRDefault="008B096C" w:rsidP="008B096C">
      <w:pPr>
        <w:pStyle w:val="2"/>
        <w:spacing w:before="0" w:after="0" w:line="360" w:lineRule="auto"/>
        <w:jc w:val="both"/>
        <w:rPr>
          <w:rFonts w:ascii="宋体" w:hAnsi="宋体"/>
          <w:sz w:val="24"/>
          <w:szCs w:val="24"/>
        </w:rPr>
      </w:pPr>
      <w:bookmarkStart w:id="2" w:name="_Toc2070554"/>
      <w:bookmarkStart w:id="3" w:name="_Toc2075821"/>
      <w:r w:rsidRPr="006F4D22">
        <w:rPr>
          <w:rFonts w:ascii="宋体" w:hAnsi="宋体" w:hint="eastAsia"/>
          <w:sz w:val="24"/>
          <w:szCs w:val="24"/>
        </w:rPr>
        <w:t>一、施工期间履行职责的服务承诺</w:t>
      </w:r>
      <w:bookmarkEnd w:id="2"/>
      <w:bookmarkEnd w:id="3"/>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1、为招标人排忧解难、协调施工当地外部环境的承诺：解决和协调好周边环境有利于工程项目的正常实施，针对本工程实际情况，结合公司多年来的协调经验，公司将在项目上设专人进行外部协调，与政府和相关人员进行沟通交流，分析可能出现的问题，对可能出现的事件及早处理，避免事态发展，同时采取多种措施劝止周边居民干扰、保证正常施工。</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2、施工期间加强文明施工管理，减少噪音扰民，夜间不安排噪音大的工序施工；在设备选择上优先使用低噪音设备，以减少对周边居民的噪音干扰。教育作业工人夜间装卸尽量慢起轻放，以减少装卸的磕碰声和机械的轰鸣声。</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3、投标文件中拟定的总监及主要技术管理人员在工程监理的过程中不经招标人同意不进行更换，对甲方认为不符合要求的人员无条件更换。</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4、在施工期间完全遵守招标文件及投标文件的约定以及其他有关对监理要求和管理规定的文件，全面履行监理的责任和义务，采用先进、科学的手段，和信息化管理，认真开展监理工作，并无条件接受建设单位对监理工作的监督。在工程的关键部位，项目监理人员坚持旁站监理。</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5、在建设监理期间项目总监理工程师及其他监理人员的素质、数量、年龄、专业配置、执业资格及层次结构事先得到业主的认可，经业主认可后不再进行更换，直到本工程竣工验收合格。进场后向发包人提出监理人员进场计划，并按照计划组织进场。按计划进场的主要监理人员，业主单位认为不合适的人员保证在三天内调换，根据工程需要增加监理人员时，保证</w:t>
      </w:r>
      <w:r w:rsidRPr="006F4D22">
        <w:rPr>
          <w:rFonts w:ascii="宋体" w:hAnsi="宋体"/>
          <w:szCs w:val="24"/>
        </w:rPr>
        <w:t>7</w:t>
      </w:r>
      <w:r w:rsidRPr="006F4D22">
        <w:rPr>
          <w:rFonts w:ascii="宋体" w:hAnsi="宋体" w:hint="eastAsia"/>
          <w:szCs w:val="24"/>
        </w:rPr>
        <w:t>日内将称职的监理人员派驻到现场，直到圆满完成工作后离开。项目监理部所有人员未经招标人同意不擅自离开工作岗位，如需离岗向建设单位履行请假手续。</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6、监理部人员确保身体健康，由于监理部人员自身原因在施工现场发生安全事故，均有监理人自行负责。</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7、对施工组织设计的质量、进度和安全情况进行预评价，并及时向业主反馈有关信息，研究确定对存在问题的解决方案，并督促落实，确保事先发现问题、解决问题。理顺各方关系，对可能发生的问题提前提出处理意见，确保工程的顺利进行，避免无谓的人力、物力、财力和工期的浪费，节约社会资源。</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lastRenderedPageBreak/>
        <w:t>8、我公司将本项目作为公司的重点项目，在人力、物力等方面给予大力支持，公司将充分利用公司具备代理、工程咨询等多种资质和能力的条件，协助建设单位做好工程建设工作。在项目建设期间，公司在检查和回访过程中发现项目监理部存在问题的在</w:t>
      </w:r>
      <w:r w:rsidRPr="006F4D22">
        <w:rPr>
          <w:rFonts w:ascii="宋体" w:hAnsi="宋体"/>
          <w:szCs w:val="24"/>
        </w:rPr>
        <w:t>3</w:t>
      </w:r>
      <w:r w:rsidRPr="006F4D22">
        <w:rPr>
          <w:rFonts w:ascii="宋体" w:hAnsi="宋体" w:hint="eastAsia"/>
          <w:szCs w:val="24"/>
        </w:rPr>
        <w:t>天内整改完毕。</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9、投入到本项目的监理设备不随意撤离现场，撤离现场时向建设单位代表报告，经过同意后方可撤离，在使用期间保持设备的完好，不影响设备的正常使用，需要校验和标定时及时进行校验和标定，需要增加监理设备时，保证</w:t>
      </w:r>
      <w:r w:rsidRPr="006F4D22">
        <w:rPr>
          <w:rFonts w:ascii="宋体" w:hAnsi="宋体"/>
          <w:szCs w:val="24"/>
        </w:rPr>
        <w:t>7</w:t>
      </w:r>
      <w:r w:rsidRPr="006F4D22">
        <w:rPr>
          <w:rFonts w:ascii="宋体" w:hAnsi="宋体" w:hint="eastAsia"/>
          <w:szCs w:val="24"/>
        </w:rPr>
        <w:t>日内到场。</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10、在项目建设期间我单位将根据项目的特点及实际情况对派驻到现场的监理人员进行定期的培训，提高监理人员的业务素质和职业素养，提高监理工作手段和工作效率，全面的、高水平的完成监理工作。</w:t>
      </w:r>
    </w:p>
    <w:p w:rsidR="008B096C" w:rsidRPr="006F4D22" w:rsidRDefault="008B096C" w:rsidP="008B096C">
      <w:pPr>
        <w:pStyle w:val="2"/>
        <w:spacing w:before="0" w:after="0" w:line="360" w:lineRule="auto"/>
        <w:jc w:val="both"/>
        <w:rPr>
          <w:rFonts w:ascii="宋体" w:hAnsi="宋体"/>
          <w:sz w:val="24"/>
          <w:szCs w:val="24"/>
        </w:rPr>
      </w:pPr>
      <w:bookmarkStart w:id="4" w:name="_Toc2070555"/>
      <w:bookmarkStart w:id="5" w:name="_Toc2075822"/>
      <w:r w:rsidRPr="006F4D22">
        <w:rPr>
          <w:rFonts w:ascii="宋体" w:hAnsi="宋体" w:hint="eastAsia"/>
          <w:sz w:val="24"/>
          <w:szCs w:val="24"/>
        </w:rPr>
        <w:t>二、与监理工作相关的协调工作承诺</w:t>
      </w:r>
      <w:bookmarkEnd w:id="4"/>
      <w:bookmarkEnd w:id="5"/>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1、积极协调项目监理部内部的关系，明确职责、团结互助、相互配合、分工协作，打造出一个高效、廉洁、团结、进取的监理团队，做好本项目的监理工作。</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2、本着严格监理、热情服务的原则协调好与发包人的关系，建立与发包人的沟通机制，加强与发包人现场代表的联系与沟通，在工程管理思想上、处理问题的方式方法上与发包人保持一致。对于存在的问题及时向发包人报告，绝不瞒报、漏报，不超越监理权限下任何指令、签署任何文件，使监理的工作能得到业主单位的理解、支持和帮助，为监理工作创造良好的环境，促进监理工作。</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3、站在公正的立场上，协调好与承包单位的关系，以一切为工程服务、一切为完成工程的各项目标工作的理念与施工承包单位统一立场，充分发挥施工单位的主管能动性，以法律、法规、规范为依据客观的解决工程实施过程中存在的问题，坚持实事求是妥善处理意见和分歧，创造出一个和</w:t>
      </w:r>
      <w:r w:rsidRPr="006F4D22">
        <w:rPr>
          <w:rFonts w:ascii="宋体" w:hAnsi="宋体"/>
          <w:szCs w:val="24"/>
        </w:rPr>
        <w:t>-</w:t>
      </w:r>
      <w:r w:rsidRPr="006F4D22">
        <w:rPr>
          <w:rFonts w:ascii="宋体" w:hAnsi="宋体" w:hint="eastAsia"/>
          <w:szCs w:val="24"/>
        </w:rPr>
        <w:t>谐的施工环境，实现工程建设的各项目标。</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4、以科学的态度协调好与勘察设计单位的关系，尊重勘察设计单位的劳动，不随意变更设计，积极配合勘察设计单位在现场的服务工作，对存在的问题和困难，虚心向勘察设计单位请教，为设计和施工架起沟通的桥梁。</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5、以高度的社会责任感协调好与政府主管部门的关系。进场后积极和当地</w:t>
      </w:r>
      <w:r w:rsidRPr="006F4D22">
        <w:rPr>
          <w:rFonts w:ascii="宋体" w:hAnsi="宋体" w:hint="eastAsia"/>
          <w:szCs w:val="24"/>
        </w:rPr>
        <w:lastRenderedPageBreak/>
        <w:t>建设主管部门进行联系和沟通，了解当地对工程监理和工程建设的要求，遵守当地的建设政策及地方标准，使监理工作得到他们的支持和帮助。认真对待建设行政主管部门对工作的检查，积极认真的对检查发现的问题进行整改，虚心接受意见和建议。</w:t>
      </w:r>
    </w:p>
    <w:p w:rsidR="008B096C" w:rsidRPr="006F4D22" w:rsidRDefault="008B096C" w:rsidP="008B096C">
      <w:pPr>
        <w:spacing w:line="360" w:lineRule="auto"/>
        <w:ind w:firstLineChars="150" w:firstLine="360"/>
        <w:rPr>
          <w:rFonts w:ascii="宋体" w:hAnsi="宋体"/>
          <w:szCs w:val="24"/>
        </w:rPr>
      </w:pPr>
      <w:r w:rsidRPr="006F4D22">
        <w:rPr>
          <w:rFonts w:ascii="宋体" w:hAnsi="宋体" w:hint="eastAsia"/>
          <w:szCs w:val="24"/>
        </w:rPr>
        <w:t>6、不泄露与本工程业务活动有关的保密资料。</w:t>
      </w:r>
    </w:p>
    <w:p w:rsidR="008B096C" w:rsidRPr="006F4D22" w:rsidRDefault="008B096C" w:rsidP="008B096C">
      <w:pPr>
        <w:pStyle w:val="2"/>
        <w:spacing w:before="0" w:after="0" w:line="360" w:lineRule="auto"/>
        <w:jc w:val="both"/>
        <w:rPr>
          <w:rFonts w:ascii="宋体" w:hAnsi="宋体"/>
          <w:sz w:val="24"/>
          <w:szCs w:val="24"/>
        </w:rPr>
      </w:pPr>
      <w:bookmarkStart w:id="6" w:name="_Toc2070556"/>
      <w:bookmarkStart w:id="7" w:name="_Toc2075823"/>
      <w:r w:rsidRPr="006F4D22">
        <w:rPr>
          <w:rFonts w:ascii="宋体" w:hAnsi="宋体" w:hint="eastAsia"/>
          <w:sz w:val="24"/>
          <w:szCs w:val="24"/>
        </w:rPr>
        <w:t>三、保修期间服务承诺</w:t>
      </w:r>
      <w:bookmarkEnd w:id="6"/>
      <w:bookmarkEnd w:id="7"/>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1、在竣工验收阶段，协助建设单位组织竣工验收，对验收过程中提出的问题认真督促施工承包单位在规定的时间内整改完毕，协助建设单位与工程承包单位签订保修合同。</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2、工程竣工后向招标人提供一套完整的监理档案资料及电子文档。</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3、工程保修期间，公司每个月对现场及业主单位回访一次，发现工程质量问题，协助业主单位制定维修计划，安排维修，并全程跟踪维修过程，直到验收合格。</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4、保修期间，遇到紧急情况需要监理到场时，保证在接到通知后24小时内赶到现场并开始工作。</w:t>
      </w:r>
    </w:p>
    <w:p w:rsidR="008B096C" w:rsidRPr="006F4D22" w:rsidRDefault="008B096C" w:rsidP="008B096C">
      <w:pPr>
        <w:spacing w:line="360" w:lineRule="auto"/>
        <w:ind w:firstLineChars="150" w:firstLine="360"/>
        <w:rPr>
          <w:rFonts w:ascii="宋体" w:hAnsi="宋体"/>
          <w:szCs w:val="24"/>
        </w:rPr>
      </w:pPr>
      <w:r w:rsidRPr="006F4D22">
        <w:rPr>
          <w:rFonts w:ascii="宋体" w:hAnsi="宋体" w:hint="eastAsia"/>
          <w:szCs w:val="24"/>
        </w:rPr>
        <w:t>5、保修期间做好保修期监理工作记录，并积极协调好与施工承包单位的关系，督促他们认真履行保修合同的义务。</w:t>
      </w:r>
    </w:p>
    <w:p w:rsidR="008B096C" w:rsidRPr="006F4D22" w:rsidRDefault="008B096C" w:rsidP="008B096C">
      <w:pPr>
        <w:pStyle w:val="2"/>
        <w:spacing w:before="0" w:after="0" w:line="360" w:lineRule="auto"/>
        <w:jc w:val="both"/>
        <w:rPr>
          <w:rFonts w:ascii="宋体" w:hAnsi="宋体"/>
          <w:sz w:val="24"/>
          <w:szCs w:val="24"/>
        </w:rPr>
      </w:pPr>
      <w:bookmarkStart w:id="8" w:name="_Toc2070557"/>
      <w:bookmarkStart w:id="9" w:name="_Toc2075824"/>
      <w:r w:rsidRPr="006F4D22">
        <w:rPr>
          <w:rFonts w:ascii="宋体" w:hAnsi="宋体" w:hint="eastAsia"/>
          <w:sz w:val="24"/>
          <w:szCs w:val="24"/>
        </w:rPr>
        <w:t>四、保修期外服务承诺</w:t>
      </w:r>
      <w:bookmarkEnd w:id="8"/>
      <w:bookmarkEnd w:id="9"/>
    </w:p>
    <w:p w:rsidR="008B096C" w:rsidRPr="006F4D22" w:rsidRDefault="008B096C" w:rsidP="008B096C">
      <w:pPr>
        <w:tabs>
          <w:tab w:val="left" w:pos="780"/>
          <w:tab w:val="num" w:pos="993"/>
        </w:tabs>
        <w:spacing w:line="360" w:lineRule="auto"/>
        <w:ind w:firstLineChars="192" w:firstLine="461"/>
        <w:jc w:val="left"/>
        <w:rPr>
          <w:rFonts w:ascii="宋体" w:hAnsi="宋体"/>
          <w:szCs w:val="24"/>
        </w:rPr>
      </w:pPr>
      <w:r w:rsidRPr="006F4D22">
        <w:rPr>
          <w:rFonts w:ascii="宋体" w:hAnsi="宋体" w:hint="eastAsia"/>
          <w:szCs w:val="24"/>
        </w:rPr>
        <w:t>1、保修期工作结束后一个月内将保修期中发生的质量缺陷的所有技术资料归类整理装订成册，交业主保存。</w:t>
      </w:r>
    </w:p>
    <w:p w:rsidR="008B096C" w:rsidRPr="006F4D22" w:rsidRDefault="008B096C" w:rsidP="008B096C">
      <w:pPr>
        <w:tabs>
          <w:tab w:val="left" w:pos="780"/>
          <w:tab w:val="num" w:pos="993"/>
        </w:tabs>
        <w:spacing w:line="360" w:lineRule="auto"/>
        <w:ind w:firstLineChars="192" w:firstLine="461"/>
        <w:jc w:val="left"/>
        <w:rPr>
          <w:rFonts w:ascii="宋体" w:hAnsi="宋体"/>
          <w:szCs w:val="24"/>
        </w:rPr>
      </w:pPr>
      <w:r w:rsidRPr="006F4D22">
        <w:rPr>
          <w:rFonts w:ascii="宋体" w:hAnsi="宋体" w:hint="eastAsia"/>
          <w:szCs w:val="24"/>
        </w:rPr>
        <w:t>2、协助业主办理维修费的结算工作，最后签发保修期满证书。</w:t>
      </w:r>
    </w:p>
    <w:p w:rsidR="008B096C" w:rsidRPr="006F4D22" w:rsidRDefault="008B096C" w:rsidP="008B096C">
      <w:pPr>
        <w:tabs>
          <w:tab w:val="left" w:pos="780"/>
          <w:tab w:val="num" w:pos="993"/>
        </w:tabs>
        <w:spacing w:line="360" w:lineRule="auto"/>
        <w:ind w:firstLineChars="192" w:firstLine="461"/>
        <w:jc w:val="left"/>
        <w:rPr>
          <w:rFonts w:ascii="宋体" w:hAnsi="宋体"/>
          <w:szCs w:val="24"/>
        </w:rPr>
      </w:pPr>
      <w:r w:rsidRPr="006F4D22">
        <w:rPr>
          <w:rFonts w:ascii="宋体" w:hAnsi="宋体" w:hint="eastAsia"/>
          <w:szCs w:val="24"/>
        </w:rPr>
        <w:t>3、后期遇到紧急情况需要监理到场时，保证在接到通知后24小时内赶到现场并开始工作。</w:t>
      </w:r>
    </w:p>
    <w:p w:rsidR="008B096C" w:rsidRPr="006F4D22" w:rsidRDefault="008B096C" w:rsidP="008B096C">
      <w:pPr>
        <w:pStyle w:val="2"/>
        <w:spacing w:before="0" w:after="0" w:line="360" w:lineRule="auto"/>
        <w:jc w:val="both"/>
        <w:rPr>
          <w:rFonts w:ascii="宋体" w:hAnsi="宋体"/>
          <w:sz w:val="24"/>
          <w:szCs w:val="24"/>
        </w:rPr>
      </w:pPr>
      <w:bookmarkStart w:id="10" w:name="_Toc2070558"/>
      <w:bookmarkStart w:id="11" w:name="_Toc2075825"/>
      <w:r w:rsidRPr="006F4D22">
        <w:rPr>
          <w:rFonts w:ascii="宋体" w:hAnsi="宋体" w:hint="eastAsia"/>
          <w:sz w:val="24"/>
          <w:szCs w:val="24"/>
        </w:rPr>
        <w:t>五、优惠服务承诺</w:t>
      </w:r>
      <w:bookmarkEnd w:id="10"/>
      <w:bookmarkEnd w:id="11"/>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1、我单位自行解决交通、通讯、计算机和办公用具等条件。</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2、单位提出的合理的现场监理人员应具备的素质和能力范围内做好设计方面、采购、施工准备及招标、咨询等方面的工作，我方将按照建设单位的要求认真完成。</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3、监理人员确需更换时，接受招标人对拟定人员的考察，并承担相关费用。</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lastRenderedPageBreak/>
        <w:t>4、工程建设的基本目标达不到甲方预定的目标，愿意接受建设单位的处罚。</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5、帮助发包人整理施工期间的资料并在竣工后帮助办理竣工验收备案手续，不收取任何人工报酬。</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6、协助发包人进行竣工结算审核工作，需要配合时积极派出人员配合，不收取任何人工报酬。</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7、监理人提供的全部办公设施、仪器、设备无需委托人补偿，全部费用由监理人承担。</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8、监理合同履约完成后，建设单位提出的各种工程建设技术咨询服务，我公司都将积极完成。</w:t>
      </w:r>
    </w:p>
    <w:p w:rsidR="008B096C" w:rsidRPr="006F4D22" w:rsidRDefault="008B096C" w:rsidP="008B096C">
      <w:pPr>
        <w:spacing w:line="360" w:lineRule="auto"/>
        <w:ind w:firstLineChars="200" w:firstLine="480"/>
        <w:rPr>
          <w:rFonts w:ascii="宋体" w:hAnsi="宋体"/>
          <w:szCs w:val="24"/>
        </w:rPr>
      </w:pPr>
      <w:r w:rsidRPr="006F4D22">
        <w:rPr>
          <w:rFonts w:ascii="宋体" w:hAnsi="宋体" w:hint="eastAsia"/>
          <w:szCs w:val="24"/>
        </w:rPr>
        <w:t>9、节假日如有需要全日在岗</w:t>
      </w:r>
      <w:r w:rsidRPr="006F4D22">
        <w:rPr>
          <w:rFonts w:ascii="宋体" w:hAnsi="宋体"/>
          <w:szCs w:val="24"/>
        </w:rPr>
        <w:t>,</w:t>
      </w:r>
      <w:r w:rsidRPr="006F4D22">
        <w:rPr>
          <w:rFonts w:ascii="宋体" w:hAnsi="宋体" w:hint="eastAsia"/>
          <w:szCs w:val="24"/>
        </w:rPr>
        <w:t>施工单位所送报检单</w:t>
      </w:r>
      <w:r w:rsidRPr="006F4D22">
        <w:rPr>
          <w:rFonts w:ascii="宋体" w:hAnsi="宋体"/>
          <w:szCs w:val="24"/>
        </w:rPr>
        <w:t>,24</w:t>
      </w:r>
      <w:r w:rsidRPr="006F4D22">
        <w:rPr>
          <w:rFonts w:ascii="宋体" w:hAnsi="宋体" w:hint="eastAsia"/>
          <w:szCs w:val="24"/>
        </w:rPr>
        <w:t>小时内提出验收处理意见。</w:t>
      </w:r>
    </w:p>
    <w:p w:rsidR="008B096C" w:rsidRPr="006F4D22" w:rsidRDefault="008B096C" w:rsidP="008B096C">
      <w:pPr>
        <w:pStyle w:val="2"/>
        <w:spacing w:before="0" w:after="0" w:line="360" w:lineRule="auto"/>
        <w:jc w:val="both"/>
        <w:rPr>
          <w:rFonts w:ascii="宋体" w:hAnsi="宋体"/>
          <w:sz w:val="24"/>
          <w:szCs w:val="24"/>
        </w:rPr>
      </w:pPr>
      <w:bookmarkStart w:id="12" w:name="_Toc2070559"/>
      <w:bookmarkStart w:id="13" w:name="_Toc2075826"/>
      <w:r w:rsidRPr="006F4D22">
        <w:rPr>
          <w:rFonts w:ascii="宋体" w:hAnsi="宋体" w:hint="eastAsia"/>
          <w:sz w:val="24"/>
          <w:szCs w:val="24"/>
        </w:rPr>
        <w:t>六、实质性服务承诺</w:t>
      </w:r>
      <w:bookmarkEnd w:id="12"/>
      <w:bookmarkEnd w:id="13"/>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1</w:t>
      </w:r>
      <w:r w:rsidRPr="006F4D22">
        <w:rPr>
          <w:rFonts w:ascii="宋体" w:hAnsi="宋体" w:hint="eastAsia"/>
          <w:szCs w:val="24"/>
        </w:rPr>
        <w:t>、质量目标承诺：确保达到合格标准；以预先控制为主，严格把好各分项、分部工程使用的原材料、构（配）件及设备质量，施工、安装工艺质量，精心管理、确保不发生质量、安全事故。</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2</w:t>
      </w:r>
      <w:r w:rsidRPr="006F4D22">
        <w:rPr>
          <w:rFonts w:ascii="宋体" w:hAnsi="宋体" w:hint="eastAsia"/>
          <w:szCs w:val="24"/>
        </w:rPr>
        <w:t>、进度目标承诺：确保按期完工；要求承包人根据合同要求提出工程总进度计划、年度和月度施工进度计划及月报，审查并督促其实施。随时检查进度计划的执行情况，并将计划进度与实际进度进行比较，出现偏差时指令承包人采取相应的措施保证计划的实现。提高监理工作效率：及时审签开工报告、及时进行工序验收，以保证工程能按期开工，完工后能及时转入下道工序施工；加强过程控制，及时发现和解决问题，不因质量和安全问题影响工程进度。</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3</w:t>
      </w:r>
      <w:r w:rsidRPr="006F4D22">
        <w:rPr>
          <w:rFonts w:ascii="宋体" w:hAnsi="宋体" w:hint="eastAsia"/>
          <w:szCs w:val="24"/>
        </w:rPr>
        <w:t>、投资控制目标承诺：投资额度控制在合同造价范围内，为业主节约投资。</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4</w:t>
      </w:r>
      <w:r w:rsidRPr="006F4D22">
        <w:rPr>
          <w:rFonts w:ascii="宋体" w:hAnsi="宋体" w:hint="eastAsia"/>
          <w:szCs w:val="24"/>
        </w:rPr>
        <w:t>、安全文明目标承诺：确保无重大安全事故；监理部督促承包人建立可靠的安全保证体系，建立纵向到底、横向到边的安全责任制；强化个人、施工班组、项经部的三级安全教育；完善安全生产管理制度、安全技术交底制度；编制安全生产专项施工方案和安全生产事故应急预案，并进行安全演练；督促承包人积极开展“平安工地建设”活动。加强安全生产的过程控制，建立安全生产台帐和危险源台帐，认真记录安全监理日志；通过巡视、检查等措施及时发现和消除安全隐患；通过监理指令、通报批评、停工整改、处罚等手段来约束承包人保证生产</w:t>
      </w:r>
      <w:r w:rsidRPr="006F4D22">
        <w:rPr>
          <w:rFonts w:ascii="宋体" w:hAnsi="宋体" w:hint="eastAsia"/>
          <w:szCs w:val="24"/>
        </w:rPr>
        <w:lastRenderedPageBreak/>
        <w:t>安全。</w:t>
      </w:r>
    </w:p>
    <w:p w:rsidR="008B096C" w:rsidRPr="006F4D22" w:rsidRDefault="008B096C" w:rsidP="008B096C">
      <w:pPr>
        <w:pStyle w:val="2"/>
        <w:spacing w:before="0" w:after="0" w:line="360" w:lineRule="auto"/>
        <w:jc w:val="both"/>
        <w:rPr>
          <w:rFonts w:ascii="宋体" w:hAnsi="宋体"/>
          <w:sz w:val="24"/>
          <w:szCs w:val="24"/>
        </w:rPr>
      </w:pPr>
      <w:bookmarkStart w:id="14" w:name="_Toc2070560"/>
      <w:bookmarkStart w:id="15" w:name="_Toc2075827"/>
      <w:r w:rsidRPr="006F4D22">
        <w:rPr>
          <w:rFonts w:ascii="宋体" w:hAnsi="宋体" w:hint="eastAsia"/>
          <w:sz w:val="24"/>
          <w:szCs w:val="24"/>
        </w:rPr>
        <w:t>七、企业在人员、管理、技术等方面的实质性优惠及服务承诺</w:t>
      </w:r>
      <w:bookmarkEnd w:id="14"/>
      <w:bookmarkEnd w:id="15"/>
    </w:p>
    <w:p w:rsidR="008B096C" w:rsidRPr="006F4D22" w:rsidRDefault="008B096C" w:rsidP="008B096C">
      <w:pPr>
        <w:pStyle w:val="3"/>
        <w:spacing w:before="0" w:after="0" w:line="360" w:lineRule="auto"/>
        <w:ind w:firstLineChars="50" w:firstLine="120"/>
        <w:rPr>
          <w:rFonts w:ascii="宋体" w:hAnsi="宋体"/>
          <w:snapToGrid w:val="0"/>
          <w:sz w:val="24"/>
          <w:szCs w:val="24"/>
        </w:rPr>
      </w:pPr>
      <w:bookmarkStart w:id="16" w:name="_Toc2070561"/>
      <w:bookmarkStart w:id="17" w:name="_Toc2075828"/>
      <w:r w:rsidRPr="006F4D22">
        <w:rPr>
          <w:rFonts w:ascii="宋体" w:hAnsi="宋体" w:hint="eastAsia"/>
          <w:snapToGrid w:val="0"/>
          <w:sz w:val="24"/>
          <w:szCs w:val="24"/>
        </w:rPr>
        <w:t>1、企业在人员方面的实质性优惠及服务承诺</w:t>
      </w:r>
      <w:bookmarkEnd w:id="16"/>
      <w:bookmarkEnd w:id="17"/>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（1）我公司将在业主要求的期限内组织监理人员进场开展监理工作，如确有原因需要更换监理人员，我们将事先征得业主同意，并保证替换人员资质不低于被替换人员的资质和合同的要求。</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（2）在合同期内，我公司将采取一切措施保证监理人员的稳定，以利监理工作连续、正常进行。</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（3）如因工作需要或业主另有要求需要增加监理人员的，我公司将积极调派符合资质要求的监理人员进场。</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（4）在工程已完工需要减少监理人员时，我们保证事先向业主提交书面的人员退场计划，在征得业主书面同意后按计划组织监理人员退场。</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（5）如有个别监理人员不能按照监理合同的约定进行监理服务的，一经发现，我公司将严肃处理，同时接受业主根据合同条款采取的处理和处罚。</w:t>
      </w:r>
    </w:p>
    <w:p w:rsidR="008B096C" w:rsidRPr="006F4D22" w:rsidRDefault="008B096C" w:rsidP="008B096C">
      <w:pPr>
        <w:spacing w:line="360" w:lineRule="auto"/>
        <w:ind w:firstLineChars="150" w:firstLine="360"/>
        <w:rPr>
          <w:rFonts w:ascii="宋体" w:hAnsi="宋体"/>
          <w:szCs w:val="24"/>
        </w:rPr>
      </w:pPr>
      <w:r w:rsidRPr="006F4D22">
        <w:rPr>
          <w:rFonts w:ascii="宋体" w:hAnsi="宋体" w:cs="新宋体" w:hint="eastAsia"/>
          <w:snapToGrid w:val="0"/>
          <w:szCs w:val="24"/>
        </w:rPr>
        <w:t>（6）我公司将组织一个专门的后勤服务小组，为本项目施工监理的监理人员服务，他们将组织监理人员的进、退场及生活保障，使现场监理人员没有后顾之忧。同时，我们将发扬公司的优良传统，发挥我公司有组织、有纪律的特点，集中公司的精华，争取在本项目中创造良好的信誉，贡献我们的力量。</w:t>
      </w:r>
    </w:p>
    <w:p w:rsidR="008B096C" w:rsidRPr="006F4D22" w:rsidRDefault="008B096C" w:rsidP="008B096C">
      <w:pPr>
        <w:pStyle w:val="3"/>
        <w:spacing w:before="0" w:after="0" w:line="360" w:lineRule="auto"/>
        <w:ind w:firstLineChars="50" w:firstLine="120"/>
        <w:rPr>
          <w:rFonts w:ascii="宋体" w:hAnsi="宋体"/>
          <w:snapToGrid w:val="0"/>
          <w:sz w:val="24"/>
          <w:szCs w:val="24"/>
        </w:rPr>
      </w:pPr>
      <w:bookmarkStart w:id="18" w:name="_Toc2070562"/>
      <w:bookmarkStart w:id="19" w:name="_Toc2075829"/>
      <w:r w:rsidRPr="006F4D22">
        <w:rPr>
          <w:rFonts w:ascii="宋体" w:hAnsi="宋体" w:hint="eastAsia"/>
          <w:snapToGrid w:val="0"/>
          <w:sz w:val="24"/>
          <w:szCs w:val="24"/>
        </w:rPr>
        <w:t>2、企业在管理方面的实质性优惠及服务承诺</w:t>
      </w:r>
      <w:bookmarkEnd w:id="18"/>
      <w:bookmarkEnd w:id="19"/>
    </w:p>
    <w:p w:rsidR="008B096C" w:rsidRPr="006F4D22" w:rsidRDefault="008B096C" w:rsidP="008B096C">
      <w:pPr>
        <w:tabs>
          <w:tab w:val="left" w:pos="1080"/>
        </w:tabs>
        <w:spacing w:line="360" w:lineRule="auto"/>
        <w:ind w:firstLineChars="150" w:firstLine="360"/>
        <w:rPr>
          <w:rFonts w:ascii="宋体" w:hAnsi="宋体"/>
          <w:szCs w:val="24"/>
        </w:rPr>
      </w:pPr>
      <w:r w:rsidRPr="006F4D22">
        <w:rPr>
          <w:rFonts w:ascii="宋体" w:hAnsi="宋体" w:hint="eastAsia"/>
          <w:szCs w:val="24"/>
        </w:rPr>
        <w:t>（1）我们完全同意招标文件关于合同、信息管理方面的要求和规定。</w:t>
      </w:r>
    </w:p>
    <w:p w:rsidR="008B096C" w:rsidRPr="006F4D22" w:rsidRDefault="008B096C" w:rsidP="008B096C">
      <w:pPr>
        <w:tabs>
          <w:tab w:val="left" w:pos="1080"/>
        </w:tabs>
        <w:spacing w:line="360" w:lineRule="auto"/>
        <w:ind w:firstLineChars="150" w:firstLine="360"/>
        <w:rPr>
          <w:rFonts w:ascii="宋体" w:hAnsi="宋体"/>
          <w:szCs w:val="24"/>
        </w:rPr>
      </w:pPr>
      <w:r w:rsidRPr="006F4D22">
        <w:rPr>
          <w:rFonts w:ascii="宋体" w:hAnsi="宋体" w:hint="eastAsia"/>
          <w:szCs w:val="24"/>
        </w:rPr>
        <w:t>（2）我们同意招标文件拟定的定期、不定期文件范围，并严格按照期限或需要向招标人报送。</w:t>
      </w:r>
    </w:p>
    <w:p w:rsidR="008B096C" w:rsidRPr="006F4D22" w:rsidRDefault="008B096C" w:rsidP="008B096C">
      <w:pPr>
        <w:tabs>
          <w:tab w:val="left" w:pos="1080"/>
        </w:tabs>
        <w:spacing w:line="360" w:lineRule="auto"/>
        <w:ind w:firstLineChars="150" w:firstLine="360"/>
        <w:rPr>
          <w:rFonts w:ascii="宋体" w:hAnsi="宋体"/>
          <w:szCs w:val="24"/>
        </w:rPr>
      </w:pPr>
      <w:r w:rsidRPr="006F4D22">
        <w:rPr>
          <w:rFonts w:ascii="宋体" w:hAnsi="宋体" w:hint="eastAsia"/>
          <w:szCs w:val="24"/>
        </w:rPr>
        <w:t>（3）我们同意招标文件拟定的监理资料范围，并严格按照规范执行。</w:t>
      </w:r>
    </w:p>
    <w:p w:rsidR="008B096C" w:rsidRPr="006F4D22" w:rsidRDefault="008B096C" w:rsidP="008B096C">
      <w:pPr>
        <w:tabs>
          <w:tab w:val="left" w:pos="1080"/>
        </w:tabs>
        <w:spacing w:line="360" w:lineRule="auto"/>
        <w:ind w:firstLineChars="150" w:firstLine="360"/>
        <w:rPr>
          <w:rFonts w:ascii="宋体" w:hAnsi="宋体"/>
          <w:szCs w:val="24"/>
        </w:rPr>
      </w:pPr>
      <w:r w:rsidRPr="006F4D22">
        <w:rPr>
          <w:rFonts w:ascii="宋体" w:hAnsi="宋体" w:hint="eastAsia"/>
          <w:szCs w:val="24"/>
        </w:rPr>
        <w:t>（4）我们承诺专人收集、管理监理文书资料，确保监理文书资料的科学化、规范化，并按专业、工种和编号分类登记。</w:t>
      </w:r>
    </w:p>
    <w:p w:rsidR="008B096C" w:rsidRPr="006F4D22" w:rsidRDefault="008B096C" w:rsidP="008B096C">
      <w:pPr>
        <w:tabs>
          <w:tab w:val="left" w:pos="1080"/>
        </w:tabs>
        <w:spacing w:line="360" w:lineRule="auto"/>
        <w:ind w:firstLineChars="150" w:firstLine="360"/>
        <w:rPr>
          <w:rFonts w:ascii="宋体" w:hAnsi="宋体"/>
          <w:szCs w:val="24"/>
        </w:rPr>
      </w:pPr>
      <w:r w:rsidRPr="006F4D22">
        <w:rPr>
          <w:rFonts w:ascii="宋体" w:hAnsi="宋体" w:hint="eastAsia"/>
          <w:szCs w:val="24"/>
        </w:rPr>
        <w:t>（5）我们承诺保证合同、信息资料的真实性，所有文件资料均传递现场的真实情况，字迹清楚，签字齐全，不弄虚作假，不涂改原始记录。</w:t>
      </w:r>
    </w:p>
    <w:p w:rsidR="008B096C" w:rsidRPr="006F4D22" w:rsidRDefault="008B096C" w:rsidP="008B096C">
      <w:pPr>
        <w:tabs>
          <w:tab w:val="left" w:pos="1080"/>
        </w:tabs>
        <w:spacing w:line="360" w:lineRule="auto"/>
        <w:ind w:firstLineChars="150" w:firstLine="360"/>
        <w:rPr>
          <w:rFonts w:ascii="宋体" w:hAnsi="宋体"/>
          <w:szCs w:val="24"/>
        </w:rPr>
      </w:pPr>
      <w:r w:rsidRPr="006F4D22">
        <w:rPr>
          <w:rFonts w:ascii="宋体" w:hAnsi="宋体" w:hint="eastAsia"/>
          <w:szCs w:val="24"/>
        </w:rPr>
        <w:t>（6）我们承诺加强合同、信息的管理，确保文书资料完善、正确和有效。</w:t>
      </w:r>
    </w:p>
    <w:p w:rsidR="008B096C" w:rsidRPr="006F4D22" w:rsidRDefault="008B096C" w:rsidP="008B096C">
      <w:pPr>
        <w:tabs>
          <w:tab w:val="left" w:pos="1080"/>
        </w:tabs>
        <w:spacing w:line="360" w:lineRule="auto"/>
        <w:ind w:firstLineChars="150" w:firstLine="360"/>
        <w:rPr>
          <w:rFonts w:ascii="宋体" w:hAnsi="宋体"/>
          <w:szCs w:val="24"/>
        </w:rPr>
      </w:pPr>
      <w:r w:rsidRPr="006F4D22">
        <w:rPr>
          <w:rFonts w:ascii="宋体" w:hAnsi="宋体" w:hint="eastAsia"/>
          <w:szCs w:val="24"/>
        </w:rPr>
        <w:t>（7）当发生合同纠纷事件后，本项目总监理工程师应及时组织负责合同管理的监理工程师对合同纠纷事件进行调查，分析纠纷事件发生的成因，初步判定责</w:t>
      </w:r>
      <w:r w:rsidRPr="006F4D22">
        <w:rPr>
          <w:rFonts w:ascii="宋体" w:hAnsi="宋体" w:hint="eastAsia"/>
          <w:szCs w:val="24"/>
        </w:rPr>
        <w:lastRenderedPageBreak/>
        <w:t>任一方，写出调查分析报告。总监理工程师审阅后，会同发生纠纷的合同双方进行沟通与取证，总监理工程师再次就合同纠纷事件进行认真的调查分析，得出基本处理意见，及时与项目委托人进行商榷，最后将各方意见归纳整理，提出合同纠纷事件处理意见，并与发生合同纠纷的双方代表进行充分沟通，力争用真诚、坦诚的态度调解合同纠纷事件。</w:t>
      </w:r>
    </w:p>
    <w:p w:rsidR="008B096C" w:rsidRPr="006F4D22" w:rsidRDefault="008B096C" w:rsidP="008B096C">
      <w:pPr>
        <w:tabs>
          <w:tab w:val="left" w:pos="1080"/>
        </w:tabs>
        <w:spacing w:line="360" w:lineRule="auto"/>
        <w:ind w:firstLineChars="150" w:firstLine="360"/>
        <w:rPr>
          <w:rFonts w:ascii="宋体" w:hAnsi="宋体"/>
          <w:szCs w:val="24"/>
        </w:rPr>
      </w:pPr>
      <w:r w:rsidRPr="006F4D22">
        <w:rPr>
          <w:rFonts w:ascii="宋体" w:hAnsi="宋体" w:hint="eastAsia"/>
          <w:szCs w:val="24"/>
        </w:rPr>
        <w:t>（8）我们承诺建立监理档案的工作制度，工程竣工后按照规范要求进行归档、移交。</w:t>
      </w:r>
    </w:p>
    <w:p w:rsidR="008B096C" w:rsidRPr="006F4D22" w:rsidRDefault="008B096C" w:rsidP="008B096C">
      <w:pPr>
        <w:tabs>
          <w:tab w:val="left" w:pos="1080"/>
        </w:tabs>
        <w:spacing w:line="360" w:lineRule="auto"/>
        <w:ind w:firstLineChars="150" w:firstLine="360"/>
        <w:rPr>
          <w:rFonts w:ascii="宋体" w:hAnsi="宋体"/>
          <w:szCs w:val="24"/>
        </w:rPr>
      </w:pPr>
      <w:r w:rsidRPr="006F4D22">
        <w:rPr>
          <w:rFonts w:ascii="宋体" w:hAnsi="宋体" w:hint="eastAsia"/>
          <w:szCs w:val="24"/>
        </w:rPr>
        <w:t>（9）我们承诺工程竣工后，为招标人提供全套合同、信息的电子文档。</w:t>
      </w:r>
    </w:p>
    <w:p w:rsidR="008B096C" w:rsidRPr="006F4D22" w:rsidRDefault="008B096C" w:rsidP="008B096C">
      <w:pPr>
        <w:pStyle w:val="3"/>
        <w:spacing w:before="0" w:after="0" w:line="360" w:lineRule="auto"/>
        <w:ind w:firstLineChars="50" w:firstLine="120"/>
        <w:rPr>
          <w:rFonts w:ascii="宋体" w:hAnsi="宋体"/>
          <w:snapToGrid w:val="0"/>
          <w:sz w:val="24"/>
          <w:szCs w:val="24"/>
        </w:rPr>
      </w:pPr>
      <w:bookmarkStart w:id="20" w:name="_Toc2070563"/>
      <w:bookmarkStart w:id="21" w:name="_Toc2075830"/>
      <w:r w:rsidRPr="006F4D22">
        <w:rPr>
          <w:rFonts w:ascii="宋体" w:hAnsi="宋体" w:hint="eastAsia"/>
          <w:snapToGrid w:val="0"/>
          <w:sz w:val="24"/>
          <w:szCs w:val="24"/>
        </w:rPr>
        <w:t>3、企业在技术方面的实质性优惠及服务承诺</w:t>
      </w:r>
      <w:bookmarkEnd w:id="20"/>
      <w:bookmarkEnd w:id="21"/>
    </w:p>
    <w:p w:rsidR="008B096C" w:rsidRPr="006F4D22" w:rsidRDefault="008B096C" w:rsidP="008B096C">
      <w:pPr>
        <w:pStyle w:val="4"/>
        <w:spacing w:before="0" w:after="0"/>
        <w:rPr>
          <w:rFonts w:ascii="宋体" w:hAnsi="宋体"/>
          <w:snapToGrid w:val="0"/>
          <w:szCs w:val="24"/>
        </w:rPr>
      </w:pPr>
      <w:r w:rsidRPr="006F4D22">
        <w:rPr>
          <w:rFonts w:ascii="宋体" w:hAnsi="宋体" w:hint="eastAsia"/>
          <w:snapToGrid w:val="0"/>
          <w:szCs w:val="24"/>
        </w:rPr>
        <w:t>3.1工程质量承诺</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（1）我公司将选派资质合格、义务能力好、责任心强、经验丰富、年富力强的监理人员组建项目监理机构，以高素质的监理人员来保证工程的好质量。</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（2）我公司已有完善的质量保证体系和奖惩措施，以保证质保体系正常、有效运行，并及时兑现奖惩，利用制度和经济杠杆来约束监理人员加强工程质量的监管，保证工程质量。</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3）我们将积极督促、检查项目监理机构质量教育培训情况、技术交底情况、质量通病防治措施等质量活动开展情况，以提高监理人员的质量意识和业务素质，能在监理工作中发现问题和解决问题，甚至能事先提醒承包人采取措施预防质量问题的发生。</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4）我们将采取超前控制（审查开工报告和专项施工方案、检查施工准备工作、抽检原材料质量等）、过程控制（巡视、见证、旁站、专项检查等）、验收控制（质量资料检查、过程实体质量检测等）等措施来加强质量控制，保证工程质量；</w:t>
      </w:r>
    </w:p>
    <w:p w:rsidR="008B096C" w:rsidRPr="006F4D22" w:rsidRDefault="008B096C" w:rsidP="008B096C">
      <w:pPr>
        <w:pStyle w:val="4"/>
        <w:spacing w:before="0" w:after="0"/>
        <w:rPr>
          <w:rFonts w:ascii="宋体" w:hAnsi="宋体"/>
          <w:snapToGrid w:val="0"/>
          <w:szCs w:val="24"/>
        </w:rPr>
      </w:pPr>
      <w:r w:rsidRPr="006F4D22">
        <w:rPr>
          <w:rFonts w:ascii="宋体" w:hAnsi="宋体" w:hint="eastAsia"/>
          <w:snapToGrid w:val="0"/>
          <w:szCs w:val="24"/>
        </w:rPr>
        <w:t>3.2工程进度承诺</w:t>
      </w:r>
    </w:p>
    <w:p w:rsidR="008B096C" w:rsidRPr="006F4D22" w:rsidRDefault="008B096C" w:rsidP="008B096C">
      <w:pPr>
        <w:pStyle w:val="a9"/>
        <w:ind w:firstLineChars="200" w:firstLine="480"/>
        <w:rPr>
          <w:rFonts w:ascii="宋体" w:hAnsi="宋体" w:cs="新宋体"/>
          <w:snapToGrid w:val="0"/>
          <w:szCs w:val="24"/>
        </w:rPr>
      </w:pPr>
      <w:r w:rsidRPr="006F4D22">
        <w:rPr>
          <w:rFonts w:ascii="宋体" w:hAnsi="宋体" w:cs="新宋体" w:hint="eastAsia"/>
          <w:snapToGrid w:val="0"/>
          <w:szCs w:val="24"/>
        </w:rPr>
        <w:t>（1）要求承包人根据合同要求提出工程总进度计划、年度度和月度施工进度计划及月报，审查并督促其实施。</w:t>
      </w:r>
    </w:p>
    <w:p w:rsidR="008B096C" w:rsidRPr="006F4D22" w:rsidRDefault="008B096C" w:rsidP="008B096C">
      <w:pPr>
        <w:pStyle w:val="a9"/>
        <w:ind w:firstLineChars="200" w:firstLine="480"/>
        <w:rPr>
          <w:rFonts w:ascii="宋体" w:hAnsi="宋体" w:cs="新宋体"/>
          <w:snapToGrid w:val="0"/>
          <w:szCs w:val="24"/>
        </w:rPr>
      </w:pPr>
      <w:r w:rsidRPr="006F4D22">
        <w:rPr>
          <w:rFonts w:ascii="宋体" w:hAnsi="宋体" w:cs="新宋体" w:hint="eastAsia"/>
          <w:snapToGrid w:val="0"/>
          <w:szCs w:val="24"/>
        </w:rPr>
        <w:t>（2）随时检查进度计划的执行情况，并将计划进度与实际进度进行比较，出现偏差时指令承包人采取相应的措施保证计划的实现。</w:t>
      </w:r>
    </w:p>
    <w:p w:rsidR="008B096C" w:rsidRPr="006F4D22" w:rsidRDefault="008B096C" w:rsidP="008B096C">
      <w:pPr>
        <w:pStyle w:val="a9"/>
        <w:ind w:firstLineChars="200" w:firstLine="480"/>
        <w:rPr>
          <w:rFonts w:ascii="宋体" w:hAnsi="宋体" w:cs="新宋体"/>
          <w:snapToGrid w:val="0"/>
          <w:szCs w:val="24"/>
        </w:rPr>
      </w:pPr>
      <w:r w:rsidRPr="006F4D22">
        <w:rPr>
          <w:rFonts w:ascii="宋体" w:hAnsi="宋体" w:cs="新宋体" w:hint="eastAsia"/>
          <w:snapToGrid w:val="0"/>
          <w:szCs w:val="24"/>
        </w:rPr>
        <w:t>（3）每月检查一次承包人的施工投入情况（包括资金、机械设备、材料储备、人工等），并月计划投入情况进行比较，如因投入不足而影响工程进度，及</w:t>
      </w:r>
      <w:r w:rsidRPr="006F4D22">
        <w:rPr>
          <w:rFonts w:ascii="宋体" w:hAnsi="宋体" w:cs="新宋体" w:hint="eastAsia"/>
          <w:snapToGrid w:val="0"/>
          <w:szCs w:val="24"/>
        </w:rPr>
        <w:lastRenderedPageBreak/>
        <w:t>时指令承包人加大投入，以保证工程进度。</w:t>
      </w:r>
    </w:p>
    <w:p w:rsidR="008B096C" w:rsidRPr="006F4D22" w:rsidRDefault="008B096C" w:rsidP="008B096C">
      <w:pPr>
        <w:pStyle w:val="a9"/>
        <w:ind w:firstLineChars="200" w:firstLine="480"/>
        <w:rPr>
          <w:rFonts w:ascii="宋体" w:hAnsi="宋体" w:cs="新宋体"/>
          <w:snapToGrid w:val="0"/>
          <w:szCs w:val="24"/>
        </w:rPr>
      </w:pPr>
      <w:r w:rsidRPr="006F4D22">
        <w:rPr>
          <w:rFonts w:ascii="宋体" w:hAnsi="宋体" w:cs="新宋体" w:hint="eastAsia"/>
          <w:snapToGrid w:val="0"/>
          <w:szCs w:val="24"/>
        </w:rPr>
        <w:t>（4）提高监理工作效率：及时审查签开工报告、及时进行工序验收，以保证工程能按期开工，完工后及时转入下道工序施工；加强过程控制，及时发现问题，不因质量和按期问题影响工程进度。</w:t>
      </w:r>
    </w:p>
    <w:p w:rsidR="008B096C" w:rsidRPr="006F4D22" w:rsidRDefault="008B096C" w:rsidP="008B096C">
      <w:pPr>
        <w:pStyle w:val="4"/>
        <w:spacing w:before="0" w:after="0"/>
        <w:rPr>
          <w:rFonts w:ascii="宋体" w:hAnsi="宋体"/>
          <w:snapToGrid w:val="0"/>
          <w:szCs w:val="24"/>
        </w:rPr>
      </w:pPr>
      <w:r w:rsidRPr="006F4D22">
        <w:rPr>
          <w:rFonts w:ascii="宋体" w:hAnsi="宋体" w:hint="eastAsia"/>
          <w:snapToGrid w:val="0"/>
          <w:szCs w:val="24"/>
        </w:rPr>
        <w:t>3.3工程投资承诺</w:t>
      </w:r>
    </w:p>
    <w:p w:rsidR="008B096C" w:rsidRPr="006F4D22" w:rsidRDefault="008B096C" w:rsidP="008B096C">
      <w:pPr>
        <w:tabs>
          <w:tab w:val="left" w:pos="618"/>
        </w:tabs>
        <w:spacing w:line="360" w:lineRule="auto"/>
        <w:ind w:firstLineChars="150" w:firstLine="360"/>
        <w:rPr>
          <w:rFonts w:ascii="宋体" w:hAnsi="宋体"/>
          <w:szCs w:val="24"/>
        </w:rPr>
      </w:pPr>
      <w:r w:rsidRPr="006F4D22">
        <w:rPr>
          <w:rFonts w:ascii="宋体" w:hAnsi="宋体" w:hint="eastAsia"/>
          <w:szCs w:val="24"/>
        </w:rPr>
        <w:t>（1）</w:t>
      </w:r>
      <w:r w:rsidRPr="006F4D22">
        <w:rPr>
          <w:rFonts w:ascii="宋体" w:hAnsi="宋体"/>
          <w:szCs w:val="24"/>
        </w:rPr>
        <w:t>按批复的设计概算指标细化各专业工程投资，控制工程投资。</w:t>
      </w:r>
    </w:p>
    <w:p w:rsidR="008B096C" w:rsidRPr="006F4D22" w:rsidRDefault="008B096C" w:rsidP="008B096C">
      <w:pPr>
        <w:tabs>
          <w:tab w:val="left" w:pos="618"/>
        </w:tabs>
        <w:spacing w:line="360" w:lineRule="auto"/>
        <w:rPr>
          <w:rFonts w:ascii="宋体" w:hAnsi="宋体"/>
          <w:szCs w:val="24"/>
        </w:rPr>
      </w:pPr>
      <w:r w:rsidRPr="006F4D22">
        <w:rPr>
          <w:rFonts w:ascii="宋体" w:hAnsi="宋体"/>
          <w:szCs w:val="24"/>
        </w:rPr>
        <w:t>编制资金需求及使用计划，报招标人审批，协助招标人合理、充分使用项目资金。</w:t>
      </w:r>
    </w:p>
    <w:p w:rsidR="008B096C" w:rsidRPr="006F4D22" w:rsidRDefault="008B096C" w:rsidP="008B096C">
      <w:pPr>
        <w:tabs>
          <w:tab w:val="left" w:pos="618"/>
        </w:tabs>
        <w:spacing w:line="360" w:lineRule="auto"/>
        <w:ind w:firstLineChars="150" w:firstLine="360"/>
        <w:rPr>
          <w:rFonts w:ascii="宋体" w:hAnsi="宋体"/>
          <w:szCs w:val="24"/>
        </w:rPr>
      </w:pPr>
      <w:r w:rsidRPr="006F4D22">
        <w:rPr>
          <w:rFonts w:ascii="宋体" w:hAnsi="宋体" w:hint="eastAsia"/>
          <w:szCs w:val="24"/>
        </w:rPr>
        <w:t>（2）</w:t>
      </w:r>
      <w:r w:rsidRPr="006F4D22">
        <w:rPr>
          <w:rFonts w:ascii="宋体" w:hAnsi="宋体"/>
          <w:szCs w:val="24"/>
        </w:rPr>
        <w:t>组织招标人、设计单位、承包单位论证工程变更的合理性，包括技术可行性和经济合理性，论证是否违反规范标准和有关技术规定，以及其对工程安全、使用功能和外观的影响。</w:t>
      </w:r>
    </w:p>
    <w:p w:rsidR="008B096C" w:rsidRPr="006F4D22" w:rsidRDefault="008B096C" w:rsidP="008B096C">
      <w:pPr>
        <w:tabs>
          <w:tab w:val="left" w:pos="618"/>
        </w:tabs>
        <w:spacing w:line="360" w:lineRule="auto"/>
        <w:ind w:firstLineChars="150" w:firstLine="360"/>
        <w:rPr>
          <w:rFonts w:ascii="宋体" w:hAnsi="宋体"/>
          <w:szCs w:val="24"/>
        </w:rPr>
      </w:pPr>
      <w:r w:rsidRPr="006F4D22">
        <w:rPr>
          <w:rFonts w:ascii="宋体" w:hAnsi="宋体" w:hint="eastAsia"/>
          <w:szCs w:val="24"/>
        </w:rPr>
        <w:t>（3）</w:t>
      </w:r>
      <w:r w:rsidRPr="006F4D22">
        <w:rPr>
          <w:rFonts w:ascii="宋体" w:hAnsi="宋体"/>
          <w:szCs w:val="24"/>
        </w:rPr>
        <w:t>参与主要设备、材料的选型，对大宗的、单位投资比较高的、主要的材料和设备认真做好市场调查分析和技术经济比较论证，并提出咨询报告，如发现设计可能突破投资概算，则提出建议或意见，供招标人决策。</w:t>
      </w:r>
    </w:p>
    <w:p w:rsidR="008B096C" w:rsidRPr="006F4D22" w:rsidRDefault="008B096C" w:rsidP="008B096C">
      <w:pPr>
        <w:tabs>
          <w:tab w:val="left" w:pos="618"/>
        </w:tabs>
        <w:spacing w:line="360" w:lineRule="auto"/>
        <w:ind w:firstLineChars="150" w:firstLine="360"/>
        <w:rPr>
          <w:rFonts w:ascii="宋体" w:hAnsi="宋体"/>
          <w:szCs w:val="24"/>
        </w:rPr>
      </w:pPr>
      <w:r w:rsidRPr="006F4D22">
        <w:rPr>
          <w:rFonts w:ascii="宋体" w:hAnsi="宋体" w:hint="eastAsia"/>
          <w:szCs w:val="24"/>
        </w:rPr>
        <w:t>（4）</w:t>
      </w:r>
      <w:r w:rsidRPr="006F4D22">
        <w:rPr>
          <w:rFonts w:ascii="宋体" w:hAnsi="宋体"/>
          <w:szCs w:val="24"/>
        </w:rPr>
        <w:t>协助招标人做好设备、材料等物资采购工作。根据施工图设计编制甲购设备、材料采购计划及甲购物资采购程序和招标文件，配合招标人考察评审并选定供应商，协助招标人与供应商签订供货合同。</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hint="eastAsia"/>
          <w:szCs w:val="24"/>
        </w:rPr>
        <w:t>（5）</w:t>
      </w:r>
      <w:r w:rsidRPr="006F4D22">
        <w:rPr>
          <w:rFonts w:ascii="宋体" w:hAnsi="宋体"/>
          <w:szCs w:val="24"/>
        </w:rPr>
        <w:t>配合招标人做好竣工决算和审计工作。</w:t>
      </w:r>
    </w:p>
    <w:p w:rsidR="008B096C" w:rsidRPr="006F4D22" w:rsidRDefault="008B096C" w:rsidP="008B096C">
      <w:pPr>
        <w:pStyle w:val="4"/>
        <w:spacing w:before="0" w:after="0"/>
        <w:rPr>
          <w:rFonts w:ascii="宋体" w:hAnsi="宋体"/>
          <w:snapToGrid w:val="0"/>
          <w:szCs w:val="24"/>
        </w:rPr>
      </w:pPr>
      <w:r w:rsidRPr="006F4D22">
        <w:rPr>
          <w:rFonts w:ascii="宋体" w:hAnsi="宋体" w:hint="eastAsia"/>
          <w:snapToGrid w:val="0"/>
          <w:szCs w:val="24"/>
        </w:rPr>
        <w:t>3.4安全文明承诺</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1）督促承包人建立可靠的安全体系，建立纵向到底、横向到边的安全责任制；强化个人、施工班组、项目监理部的三级安全教育；完善安全生产管理制度、安全技术交底制度；编制安全生产专项施工方案和安全事故应急预案；督促承包人积极开展“平安工地建设”活动。</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2）督促驻地监理机构每月开展一次安全文明施工教育、培训，提高监理人员的安全意识，在每个重要分项工程开工前对全体监理人员进行安全监理技术交底，对工程中可能发生的安全事故及监理方法予以说明，确保不发生任何形式的安全事故。</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（3）加强安全生产的事前控制，包括：编制安全监理工作计划，审核开工报告及安全生产事故专项方案，监督承包人安全文明施工技术交底，检查、审核承包人安全生产费用的使用情况。</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（4）加强安全生产的过程控制，建立安全生产台账和危险源台账，认真记录</w:t>
      </w:r>
      <w:r w:rsidRPr="006F4D22">
        <w:rPr>
          <w:rFonts w:ascii="宋体" w:hAnsi="宋体" w:cs="新宋体" w:hint="eastAsia"/>
          <w:snapToGrid w:val="0"/>
          <w:szCs w:val="24"/>
        </w:rPr>
        <w:lastRenderedPageBreak/>
        <w:t>安全监理日志；通过巡视、检查等措施及时发现和消除安全隐患；通过监理指令、通报批评、停工整改、处罚等手段来约束承包人保证生产安全。</w:t>
      </w:r>
    </w:p>
    <w:p w:rsidR="008B096C" w:rsidRPr="006F4D22" w:rsidRDefault="008B096C" w:rsidP="008B096C">
      <w:pPr>
        <w:pStyle w:val="4"/>
        <w:spacing w:before="0" w:after="0"/>
        <w:rPr>
          <w:rFonts w:ascii="宋体" w:hAnsi="宋体"/>
          <w:snapToGrid w:val="0"/>
          <w:szCs w:val="24"/>
        </w:rPr>
      </w:pPr>
      <w:r w:rsidRPr="006F4D22">
        <w:rPr>
          <w:rFonts w:ascii="宋体" w:hAnsi="宋体" w:hint="eastAsia"/>
          <w:snapToGrid w:val="0"/>
          <w:szCs w:val="24"/>
        </w:rPr>
        <w:t>3.5廉政建设承诺</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（1）我公司高度重视廉政建设工作，驻地监理机构必须设立廉政领导小组，组立健全廉政建设保证体系，加大廉政宣传教育工作，把廉政建设工作贯穿于整个施工监理过程中。</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（2）我公司在驻地监理机构定期公开质量检查情况、变更审批情况、办公和生活费用的使用情况等，接受全体监理人员、承包人、各级领导甚至社会各界的监督，全力打造精品工程。</w:t>
      </w:r>
    </w:p>
    <w:p w:rsidR="008B096C" w:rsidRPr="006F4D22" w:rsidRDefault="008B096C" w:rsidP="008B096C">
      <w:pPr>
        <w:spacing w:line="360" w:lineRule="auto"/>
        <w:ind w:firstLineChars="150" w:firstLine="360"/>
        <w:rPr>
          <w:rFonts w:ascii="宋体" w:hAnsi="宋体"/>
          <w:szCs w:val="24"/>
        </w:rPr>
      </w:pPr>
      <w:r w:rsidRPr="006F4D22">
        <w:rPr>
          <w:rFonts w:ascii="宋体" w:hAnsi="宋体" w:cs="新宋体" w:hint="eastAsia"/>
          <w:snapToGrid w:val="0"/>
          <w:szCs w:val="24"/>
        </w:rPr>
        <w:t>（3）如有监理人员经受不住诱惑，发生吃拿卡要、吃喝嫖赌等损害监理形象、坑害承包人和业主利益的行为，一经发现公司将采取批评教育、辞退，甚至交由司法机关追究法律责任等处理措施，同时无条件接受业主根据合同条款采取的处理和处罚。</w:t>
      </w:r>
    </w:p>
    <w:p w:rsidR="008B096C" w:rsidRPr="006F4D22" w:rsidRDefault="008B096C" w:rsidP="008B096C">
      <w:pPr>
        <w:pStyle w:val="2"/>
        <w:spacing w:before="0" w:after="0" w:line="360" w:lineRule="auto"/>
        <w:jc w:val="both"/>
        <w:rPr>
          <w:rFonts w:ascii="宋体" w:hAnsi="宋体"/>
          <w:sz w:val="24"/>
          <w:szCs w:val="24"/>
        </w:rPr>
      </w:pPr>
      <w:bookmarkStart w:id="22" w:name="_Toc2070564"/>
      <w:bookmarkStart w:id="23" w:name="_Toc2075831"/>
      <w:r w:rsidRPr="006F4D22">
        <w:rPr>
          <w:rFonts w:ascii="宋体" w:hAnsi="宋体" w:hint="eastAsia"/>
          <w:sz w:val="24"/>
          <w:szCs w:val="24"/>
        </w:rPr>
        <w:t>八、监理部监理设备方面的承诺</w:t>
      </w:r>
      <w:bookmarkEnd w:id="22"/>
      <w:bookmarkEnd w:id="23"/>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（1）我公司将采取新购、调配等多种方式将投标承诺的监理设施组织入场，进场的监理设施以保证满足工作需要为最低标准。</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（2）根据我公司管理制度，公司将责成项目监理人员妥善使用、管理、保养所有监理设施，以保证在合同期内所有进场设施均处于良好的工作状态。</w:t>
      </w:r>
    </w:p>
    <w:p w:rsidR="008B096C" w:rsidRPr="006F4D22" w:rsidRDefault="008B096C" w:rsidP="008B096C">
      <w:pPr>
        <w:pStyle w:val="a9"/>
        <w:ind w:firstLineChars="150" w:firstLine="360"/>
        <w:rPr>
          <w:rFonts w:ascii="宋体" w:hAnsi="宋体" w:cs="新宋体"/>
          <w:snapToGrid w:val="0"/>
          <w:szCs w:val="24"/>
        </w:rPr>
      </w:pPr>
      <w:r w:rsidRPr="006F4D22">
        <w:rPr>
          <w:rFonts w:ascii="宋体" w:hAnsi="宋体" w:cs="新宋体" w:hint="eastAsia"/>
          <w:snapToGrid w:val="0"/>
          <w:szCs w:val="24"/>
        </w:rPr>
        <w:t>（3）如因工程需要或业主另有要求需要增加部分监理设施的，我公司将积极、按期配备相应符合要求的设施。</w:t>
      </w:r>
    </w:p>
    <w:p w:rsidR="008B096C" w:rsidRPr="006F4D22" w:rsidRDefault="008B096C" w:rsidP="008B096C">
      <w:pPr>
        <w:spacing w:line="360" w:lineRule="auto"/>
        <w:ind w:firstLineChars="150" w:firstLine="360"/>
        <w:rPr>
          <w:rFonts w:ascii="宋体" w:hAnsi="宋体" w:cs="新宋体" w:hint="eastAsia"/>
          <w:snapToGrid w:val="0"/>
          <w:szCs w:val="24"/>
        </w:rPr>
      </w:pPr>
      <w:r w:rsidRPr="006F4D22">
        <w:rPr>
          <w:rFonts w:ascii="宋体" w:hAnsi="宋体" w:cs="新宋体" w:hint="eastAsia"/>
          <w:snapToGrid w:val="0"/>
          <w:szCs w:val="24"/>
        </w:rPr>
        <w:t>（4）如部分工程已完工，相应的监理设施可以退场，我监理将书面报告业主，在征得业主同意后方可才租住相应的设施退场。</w:t>
      </w:r>
    </w:p>
    <w:p w:rsidR="008B096C" w:rsidRPr="006F4D22" w:rsidRDefault="008B096C" w:rsidP="008B096C">
      <w:pPr>
        <w:pStyle w:val="3"/>
        <w:spacing w:before="0" w:after="0" w:line="360" w:lineRule="auto"/>
        <w:ind w:firstLineChars="50" w:firstLine="120"/>
        <w:rPr>
          <w:rFonts w:ascii="宋体" w:hAnsi="宋体"/>
          <w:snapToGrid w:val="0"/>
          <w:sz w:val="24"/>
          <w:szCs w:val="24"/>
        </w:rPr>
      </w:pPr>
      <w:bookmarkStart w:id="24" w:name="_Toc2070565"/>
      <w:bookmarkStart w:id="25" w:name="_Toc2075832"/>
      <w:r w:rsidRPr="006F4D22">
        <w:rPr>
          <w:rFonts w:ascii="宋体" w:hAnsi="宋体" w:hint="eastAsia"/>
          <w:snapToGrid w:val="0"/>
          <w:sz w:val="24"/>
          <w:szCs w:val="24"/>
        </w:rPr>
        <w:t>4、其他服务承诺</w:t>
      </w:r>
      <w:bookmarkEnd w:id="24"/>
      <w:bookmarkEnd w:id="25"/>
    </w:p>
    <w:p w:rsidR="008B096C" w:rsidRPr="006F4D22" w:rsidRDefault="008B096C" w:rsidP="008B096C">
      <w:pPr>
        <w:widowControl/>
        <w:shd w:val="clear" w:color="auto" w:fill="FFFFFF"/>
        <w:spacing w:line="360" w:lineRule="auto"/>
        <w:ind w:firstLine="600"/>
        <w:jc w:val="left"/>
        <w:rPr>
          <w:rFonts w:ascii="宋体" w:hAnsi="宋体" w:cs="宋体" w:hint="eastAsia"/>
          <w:b/>
          <w:kern w:val="0"/>
          <w:szCs w:val="24"/>
        </w:rPr>
      </w:pPr>
      <w:r w:rsidRPr="006F4D22">
        <w:rPr>
          <w:rFonts w:ascii="宋体" w:hAnsi="宋体" w:cs="宋体" w:hint="eastAsia"/>
          <w:b/>
          <w:kern w:val="0"/>
          <w:szCs w:val="24"/>
        </w:rPr>
        <w:t>一、技术要求：</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1</w:t>
      </w:r>
      <w:r w:rsidRPr="006F4D22">
        <w:rPr>
          <w:rFonts w:ascii="宋体" w:hAnsi="宋体" w:hint="eastAsia"/>
          <w:szCs w:val="24"/>
        </w:rPr>
        <w:t>、在工程施工期间，监理工程师将负责按施工合同进行施工监理，对工程质量、进度和费用进行有效控制，对安全生产、文明施工进行监督管理，处理与施工合同、信息有关的相关事务，为工程按时、高质量完成提供优质服务。</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2</w:t>
      </w:r>
      <w:r w:rsidRPr="006F4D22">
        <w:rPr>
          <w:rFonts w:ascii="宋体" w:hAnsi="宋体" w:hint="eastAsia"/>
          <w:szCs w:val="24"/>
        </w:rPr>
        <w:t>、工期要求：工程开工至竣工验收结束。</w:t>
      </w:r>
    </w:p>
    <w:p w:rsidR="008B096C" w:rsidRPr="006F4D22" w:rsidRDefault="008B096C" w:rsidP="008B096C">
      <w:pPr>
        <w:spacing w:line="360" w:lineRule="auto"/>
        <w:ind w:firstLineChars="200" w:firstLine="482"/>
        <w:rPr>
          <w:rFonts w:ascii="宋体" w:hAnsi="宋体"/>
          <w:b/>
          <w:szCs w:val="24"/>
        </w:rPr>
      </w:pPr>
      <w:r w:rsidRPr="006F4D22">
        <w:rPr>
          <w:rFonts w:ascii="宋体" w:hAnsi="宋体" w:hint="eastAsia"/>
          <w:b/>
          <w:szCs w:val="24"/>
        </w:rPr>
        <w:t>二、其他要求：</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1</w:t>
      </w:r>
      <w:r w:rsidRPr="006F4D22">
        <w:rPr>
          <w:rFonts w:ascii="宋体" w:hAnsi="宋体" w:hint="eastAsia"/>
          <w:szCs w:val="24"/>
        </w:rPr>
        <w:t>、本项目的监理服务内容：施工、竣工验收及结算工程监理及其相关技术</w:t>
      </w:r>
      <w:r w:rsidRPr="006F4D22">
        <w:rPr>
          <w:rFonts w:ascii="宋体" w:hAnsi="宋体" w:hint="eastAsia"/>
          <w:szCs w:val="24"/>
        </w:rPr>
        <w:lastRenderedPageBreak/>
        <w:t>支持和服务。投标单位的投标价应是监理服务期内，监理单位按合同规定的范围所提供的全部服务所需的费用。</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2</w:t>
      </w:r>
      <w:r w:rsidRPr="006F4D22">
        <w:rPr>
          <w:rFonts w:ascii="宋体" w:hAnsi="宋体" w:hint="eastAsia"/>
          <w:szCs w:val="24"/>
        </w:rPr>
        <w:t>、在实施本合同过程中，监理费的按成交价总包干。</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3</w:t>
      </w:r>
      <w:r w:rsidRPr="006F4D22">
        <w:rPr>
          <w:rFonts w:ascii="宋体" w:hAnsi="宋体" w:hint="eastAsia"/>
          <w:szCs w:val="24"/>
        </w:rPr>
        <w:t>、属下列情况之一者，在监理单位无法按业主要求及时整改时，业主有权单方面终止合同，不退还履约保证金。并有权向监理单位索赔，由此造成的损失由监理单位自负。</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3.1</w:t>
      </w:r>
      <w:r w:rsidRPr="006F4D22">
        <w:rPr>
          <w:rFonts w:ascii="宋体" w:hAnsi="宋体" w:hint="eastAsia"/>
          <w:szCs w:val="24"/>
        </w:rPr>
        <w:t>合同执行期间，监理单位拒绝接受业主管理并无正当理由的。</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3.2</w:t>
      </w:r>
      <w:r w:rsidRPr="006F4D22">
        <w:rPr>
          <w:rFonts w:ascii="宋体" w:hAnsi="宋体" w:hint="eastAsia"/>
          <w:szCs w:val="24"/>
        </w:rPr>
        <w:t>监理人员不能胜任本职工作，不配合施工工作开展，业主有权要求立即调换。如监理单位不能及时调换的。</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3.3</w:t>
      </w:r>
      <w:r w:rsidRPr="006F4D22">
        <w:rPr>
          <w:rFonts w:ascii="宋体" w:hAnsi="宋体" w:hint="eastAsia"/>
          <w:szCs w:val="24"/>
        </w:rPr>
        <w:t>监理人员严重失职造成重大工程事故或向施工方吃、拿、卡、要等行为的。</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3.4</w:t>
      </w:r>
      <w:r w:rsidRPr="006F4D22">
        <w:rPr>
          <w:rFonts w:ascii="宋体" w:hAnsi="宋体" w:hint="eastAsia"/>
          <w:szCs w:val="24"/>
        </w:rPr>
        <w:t>监理单位对主要工序或主要部位施工期间未进行有效旁站或跟班检查，监理单位在接到承包人要求检查通知后</w:t>
      </w:r>
      <w:r w:rsidRPr="006F4D22">
        <w:rPr>
          <w:rFonts w:ascii="宋体" w:hAnsi="宋体"/>
          <w:szCs w:val="24"/>
        </w:rPr>
        <w:t>4</w:t>
      </w:r>
      <w:r w:rsidRPr="006F4D22">
        <w:rPr>
          <w:rFonts w:ascii="宋体" w:hAnsi="宋体" w:hint="eastAsia"/>
          <w:szCs w:val="24"/>
        </w:rPr>
        <w:t>小时未到场且过后未进行复检造成质量问题的。</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3.5</w:t>
      </w:r>
      <w:r w:rsidRPr="006F4D22">
        <w:rPr>
          <w:rFonts w:ascii="宋体" w:hAnsi="宋体" w:hint="eastAsia"/>
          <w:szCs w:val="24"/>
        </w:rPr>
        <w:t>监理人员未经业主同意离开现场，离开</w:t>
      </w:r>
      <w:r w:rsidRPr="006F4D22">
        <w:rPr>
          <w:rFonts w:ascii="宋体" w:hAnsi="宋体"/>
          <w:szCs w:val="24"/>
        </w:rPr>
        <w:t>1</w:t>
      </w:r>
      <w:r w:rsidRPr="006F4D22">
        <w:rPr>
          <w:rFonts w:ascii="宋体" w:hAnsi="宋体" w:hint="eastAsia"/>
          <w:szCs w:val="24"/>
        </w:rPr>
        <w:t>个工作日，扣除</w:t>
      </w:r>
      <w:r w:rsidRPr="006F4D22">
        <w:rPr>
          <w:rFonts w:ascii="宋体" w:hAnsi="宋体"/>
          <w:szCs w:val="24"/>
        </w:rPr>
        <w:t>1000</w:t>
      </w:r>
      <w:r w:rsidRPr="006F4D22">
        <w:rPr>
          <w:rFonts w:ascii="宋体" w:hAnsi="宋体" w:hint="eastAsia"/>
          <w:szCs w:val="24"/>
        </w:rPr>
        <w:t>元</w:t>
      </w:r>
      <w:r w:rsidRPr="006F4D22">
        <w:rPr>
          <w:rFonts w:ascii="宋体" w:hAnsi="宋体"/>
          <w:szCs w:val="24"/>
        </w:rPr>
        <w:t>/</w:t>
      </w:r>
      <w:r w:rsidRPr="006F4D22">
        <w:rPr>
          <w:rFonts w:ascii="宋体" w:hAnsi="宋体" w:hint="eastAsia"/>
          <w:szCs w:val="24"/>
        </w:rPr>
        <w:t>日每人，相同人员发现</w:t>
      </w:r>
      <w:r w:rsidRPr="006F4D22">
        <w:rPr>
          <w:rFonts w:ascii="宋体" w:hAnsi="宋体"/>
          <w:szCs w:val="24"/>
        </w:rPr>
        <w:t>3</w:t>
      </w:r>
      <w:r w:rsidRPr="006F4D22">
        <w:rPr>
          <w:rFonts w:ascii="宋体" w:hAnsi="宋体" w:hint="eastAsia"/>
          <w:szCs w:val="24"/>
        </w:rPr>
        <w:t>次者，要求监理单位更换该人员。累计发现</w:t>
      </w:r>
      <w:r w:rsidRPr="006F4D22">
        <w:rPr>
          <w:rFonts w:ascii="宋体" w:hAnsi="宋体"/>
          <w:szCs w:val="24"/>
        </w:rPr>
        <w:t>5</w:t>
      </w:r>
      <w:r w:rsidRPr="006F4D22">
        <w:rPr>
          <w:rFonts w:ascii="宋体" w:hAnsi="宋体" w:hint="eastAsia"/>
          <w:szCs w:val="24"/>
        </w:rPr>
        <w:t>次者，业主有权解除合同。</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4</w:t>
      </w:r>
      <w:r w:rsidRPr="006F4D22">
        <w:rPr>
          <w:rFonts w:ascii="宋体" w:hAnsi="宋体" w:hint="eastAsia"/>
          <w:szCs w:val="24"/>
        </w:rPr>
        <w:t>、谈判响应供应前在成交后未经业主允许，不得更换项目总监及监理人员；更换的人员水平不低于被替换入员水平，且不得影响工程进展。监理单位派驻到项目所在地的监理人员必须常驻现场。休假应事先征得业主同意，并以不影响施工正常进行为前提。</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5</w:t>
      </w:r>
      <w:r w:rsidRPr="006F4D22">
        <w:rPr>
          <w:rFonts w:ascii="宋体" w:hAnsi="宋体" w:hint="eastAsia"/>
          <w:szCs w:val="24"/>
        </w:rPr>
        <w:t>、施工过程中，监理单位因自身原因造成工程进度延误或中断，影响工程正常施工，致使工程增加的费用，由监理单位承担。如监理单位拒绝，业主有权扣除其部分监理费。</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6</w:t>
      </w:r>
      <w:r w:rsidRPr="006F4D22">
        <w:rPr>
          <w:rFonts w:ascii="宋体" w:hAnsi="宋体" w:hint="eastAsia"/>
          <w:szCs w:val="24"/>
        </w:rPr>
        <w:t>、该项目监理方式为一一旁站，如业主发现旁站监理不到位，现场检查目测或试验检测不合格，监理单位除对该工序</w:t>
      </w:r>
      <w:r w:rsidRPr="006F4D22">
        <w:rPr>
          <w:rFonts w:ascii="宋体" w:hAnsi="宋体" w:hint="eastAsia"/>
          <w:spacing w:val="-8"/>
          <w:szCs w:val="24"/>
        </w:rPr>
        <w:t>和该子项进行检测并督促返工外，还应扣除</w:t>
      </w:r>
      <w:r w:rsidRPr="006F4D22">
        <w:rPr>
          <w:rFonts w:ascii="宋体" w:hAnsi="宋体"/>
          <w:spacing w:val="-8"/>
          <w:szCs w:val="24"/>
        </w:rPr>
        <w:t>2000</w:t>
      </w:r>
      <w:r w:rsidRPr="006F4D22">
        <w:rPr>
          <w:rFonts w:ascii="宋体" w:hAnsi="宋体" w:hint="eastAsia"/>
          <w:spacing w:val="-8"/>
          <w:szCs w:val="24"/>
        </w:rPr>
        <w:t>元</w:t>
      </w:r>
      <w:r w:rsidRPr="006F4D22">
        <w:rPr>
          <w:rFonts w:ascii="宋体" w:hAnsi="宋体"/>
          <w:spacing w:val="-8"/>
          <w:szCs w:val="24"/>
        </w:rPr>
        <w:t>/</w:t>
      </w:r>
      <w:r w:rsidRPr="006F4D22">
        <w:rPr>
          <w:rFonts w:ascii="宋体" w:hAnsi="宋体" w:hint="eastAsia"/>
          <w:spacing w:val="-8"/>
          <w:szCs w:val="24"/>
        </w:rPr>
        <w:t>次的监理费</w:t>
      </w:r>
      <w:r w:rsidRPr="006F4D22">
        <w:rPr>
          <w:rFonts w:ascii="宋体" w:hAnsi="宋体" w:hint="eastAsia"/>
          <w:szCs w:val="24"/>
        </w:rPr>
        <w:t>。</w:t>
      </w:r>
    </w:p>
    <w:p w:rsidR="008B096C" w:rsidRPr="006F4D22" w:rsidRDefault="008B096C" w:rsidP="008B096C">
      <w:pPr>
        <w:spacing w:line="360" w:lineRule="auto"/>
        <w:ind w:firstLineChars="200" w:firstLine="480"/>
        <w:rPr>
          <w:rFonts w:ascii="宋体" w:hAnsi="宋体"/>
          <w:szCs w:val="24"/>
        </w:rPr>
      </w:pPr>
      <w:r w:rsidRPr="006F4D22">
        <w:rPr>
          <w:rFonts w:ascii="宋体" w:hAnsi="宋体"/>
          <w:szCs w:val="24"/>
        </w:rPr>
        <w:t>7</w:t>
      </w:r>
      <w:r w:rsidRPr="006F4D22">
        <w:rPr>
          <w:rFonts w:ascii="宋体" w:hAnsi="宋体" w:hint="eastAsia"/>
          <w:szCs w:val="24"/>
        </w:rPr>
        <w:t>、不允许监理单位接收与合同有关的，或与其他承担义务有关的任何佣金、回扣、津贴，或任何非直接支付以及出于任何考虑的费用。特别是不能从承包人</w:t>
      </w:r>
      <w:r w:rsidRPr="006F4D22">
        <w:rPr>
          <w:rFonts w:ascii="宋体" w:hAnsi="宋体" w:hint="eastAsia"/>
          <w:szCs w:val="24"/>
        </w:rPr>
        <w:lastRenderedPageBreak/>
        <w:t>处获得任何奖金、实物。</w:t>
      </w:r>
    </w:p>
    <w:p w:rsidR="008B096C" w:rsidRPr="006F4D22" w:rsidRDefault="008B096C" w:rsidP="008B096C">
      <w:pPr>
        <w:widowControl/>
        <w:shd w:val="clear" w:color="auto" w:fill="FFFFFF"/>
        <w:spacing w:line="360" w:lineRule="auto"/>
        <w:ind w:firstLine="600"/>
        <w:jc w:val="left"/>
        <w:rPr>
          <w:rFonts w:ascii="宋体" w:hAnsi="宋体" w:cs="宋体" w:hint="eastAsia"/>
          <w:b/>
          <w:kern w:val="0"/>
          <w:szCs w:val="24"/>
        </w:rPr>
      </w:pPr>
      <w:r w:rsidRPr="006F4D22">
        <w:rPr>
          <w:rFonts w:ascii="宋体" w:hAnsi="宋体" w:cs="宋体" w:hint="eastAsia"/>
          <w:b/>
          <w:kern w:val="0"/>
          <w:szCs w:val="24"/>
        </w:rPr>
        <w:t>三、验收标准：</w:t>
      </w:r>
    </w:p>
    <w:p w:rsidR="008B096C" w:rsidRPr="006F4D22" w:rsidRDefault="008B096C" w:rsidP="008B096C">
      <w:pPr>
        <w:widowControl/>
        <w:shd w:val="clear" w:color="auto" w:fill="FFFFFF"/>
        <w:spacing w:line="360" w:lineRule="auto"/>
        <w:ind w:firstLine="600"/>
        <w:jc w:val="left"/>
        <w:rPr>
          <w:rFonts w:ascii="宋体" w:hAnsi="宋体" w:cs="宋体" w:hint="eastAsia"/>
          <w:kern w:val="0"/>
          <w:szCs w:val="24"/>
        </w:rPr>
      </w:pPr>
      <w:r w:rsidRPr="006F4D22">
        <w:rPr>
          <w:rFonts w:ascii="宋体" w:hAnsi="宋体" w:cs="宋体" w:hint="eastAsia"/>
          <w:kern w:val="0"/>
          <w:szCs w:val="24"/>
        </w:rPr>
        <w:t>由采购人成立验收小组,按照采购合同的约定对中标人履约情况进行验收。</w:t>
      </w:r>
    </w:p>
    <w:p w:rsidR="008B096C" w:rsidRPr="006F4D22" w:rsidRDefault="008B096C" w:rsidP="008B096C">
      <w:pPr>
        <w:widowControl/>
        <w:shd w:val="clear" w:color="auto" w:fill="FFFFFF"/>
        <w:spacing w:line="360" w:lineRule="auto"/>
        <w:ind w:firstLine="600"/>
        <w:jc w:val="left"/>
        <w:rPr>
          <w:rFonts w:ascii="宋体" w:hAnsi="宋体" w:cs="宋体" w:hint="eastAsia"/>
          <w:kern w:val="0"/>
          <w:szCs w:val="24"/>
        </w:rPr>
      </w:pPr>
      <w:r w:rsidRPr="006F4D22">
        <w:rPr>
          <w:rFonts w:ascii="宋体" w:hAnsi="宋体" w:cs="宋体" w:hint="eastAsia"/>
          <w:kern w:val="0"/>
          <w:szCs w:val="24"/>
        </w:rPr>
        <w:t>验收时,按照采购合同的约定对每一项技术、服务、安全标准的履约情况进行确认。验收结束后,出具验收书,列明各项标准的验收情况及项目总体评价,由验收双方共同签署。</w:t>
      </w:r>
    </w:p>
    <w:p w:rsidR="008B096C" w:rsidRPr="006F4D22" w:rsidRDefault="008B096C" w:rsidP="008B096C">
      <w:pPr>
        <w:autoSpaceDE w:val="0"/>
        <w:autoSpaceDN w:val="0"/>
        <w:adjustRightInd w:val="0"/>
        <w:spacing w:line="360" w:lineRule="auto"/>
        <w:ind w:leftChars="118" w:left="283" w:right="-23"/>
        <w:jc w:val="center"/>
        <w:rPr>
          <w:rFonts w:ascii="宋体" w:hAnsi="宋体" w:cs="宋体" w:hint="eastAsia"/>
          <w:kern w:val="0"/>
          <w:szCs w:val="21"/>
          <w:bdr w:val="single" w:sz="4" w:space="0" w:color="auto"/>
        </w:rPr>
      </w:pPr>
    </w:p>
    <w:p w:rsidR="008B096C" w:rsidRPr="006F4D22" w:rsidRDefault="008B096C" w:rsidP="008B096C">
      <w:pPr>
        <w:autoSpaceDE w:val="0"/>
        <w:autoSpaceDN w:val="0"/>
        <w:adjustRightInd w:val="0"/>
        <w:spacing w:line="360" w:lineRule="auto"/>
        <w:ind w:leftChars="118" w:left="283" w:right="-23"/>
        <w:jc w:val="center"/>
        <w:rPr>
          <w:rFonts w:ascii="宋体" w:hAnsi="宋体" w:cs="宋体" w:hint="eastAsia"/>
          <w:kern w:val="0"/>
          <w:szCs w:val="21"/>
          <w:bdr w:val="single" w:sz="4" w:space="0" w:color="auto"/>
        </w:rPr>
      </w:pPr>
    </w:p>
    <w:p w:rsidR="008B096C" w:rsidRPr="006F4D22" w:rsidRDefault="008B096C" w:rsidP="008B096C">
      <w:pPr>
        <w:autoSpaceDE w:val="0"/>
        <w:autoSpaceDN w:val="0"/>
        <w:adjustRightInd w:val="0"/>
        <w:spacing w:line="360" w:lineRule="auto"/>
        <w:ind w:leftChars="118" w:left="283" w:right="-23"/>
        <w:jc w:val="center"/>
        <w:rPr>
          <w:rFonts w:ascii="宋体" w:hAnsi="宋体" w:cs="宋体" w:hint="eastAsia"/>
          <w:kern w:val="0"/>
          <w:szCs w:val="21"/>
          <w:bdr w:val="single" w:sz="4" w:space="0" w:color="auto"/>
        </w:rPr>
      </w:pPr>
    </w:p>
    <w:p w:rsidR="008B096C" w:rsidRPr="006F4D22" w:rsidRDefault="008B096C" w:rsidP="008B096C">
      <w:pPr>
        <w:autoSpaceDE w:val="0"/>
        <w:autoSpaceDN w:val="0"/>
        <w:adjustRightInd w:val="0"/>
        <w:spacing w:line="360" w:lineRule="auto"/>
        <w:ind w:leftChars="118" w:left="283" w:right="-23"/>
        <w:jc w:val="center"/>
        <w:rPr>
          <w:rFonts w:ascii="宋体" w:hAnsi="宋体" w:cs="宋体" w:hint="eastAsia"/>
          <w:kern w:val="0"/>
          <w:szCs w:val="21"/>
          <w:bdr w:val="single" w:sz="4" w:space="0" w:color="auto"/>
        </w:rPr>
      </w:pPr>
    </w:p>
    <w:p w:rsidR="008B096C" w:rsidRPr="006F4D22" w:rsidRDefault="008B096C" w:rsidP="008B096C">
      <w:pPr>
        <w:spacing w:line="360" w:lineRule="auto"/>
        <w:ind w:firstLineChars="1450" w:firstLine="3480"/>
        <w:rPr>
          <w:rFonts w:ascii="宋体" w:hAnsi="宋体" w:cs="仿宋" w:hint="eastAsia"/>
          <w:szCs w:val="24"/>
        </w:rPr>
      </w:pPr>
      <w:r w:rsidRPr="006F4D22">
        <w:rPr>
          <w:rFonts w:ascii="宋体" w:hAnsi="宋体" w:cs="仿宋" w:hint="eastAsia"/>
          <w:szCs w:val="24"/>
        </w:rPr>
        <w:t>供应商名称（公章）：河南顺成建设工程管理有限公司</w:t>
      </w:r>
    </w:p>
    <w:p w:rsidR="008B096C" w:rsidRPr="008B096C" w:rsidRDefault="008B096C" w:rsidP="00C84380">
      <w:pPr>
        <w:spacing w:line="500" w:lineRule="exact"/>
        <w:rPr>
          <w:rFonts w:ascii="宋体" w:hAnsi="宋体" w:cs="仿宋" w:hint="eastAsia"/>
          <w:szCs w:val="24"/>
        </w:rPr>
      </w:pPr>
    </w:p>
    <w:p w:rsidR="008B096C" w:rsidRPr="006F4D22" w:rsidRDefault="008B096C" w:rsidP="00C84380">
      <w:pPr>
        <w:spacing w:line="500" w:lineRule="exact"/>
        <w:rPr>
          <w:rFonts w:ascii="宋体" w:hAnsi="宋体" w:cs="仿宋"/>
          <w:szCs w:val="24"/>
        </w:rPr>
      </w:pPr>
    </w:p>
    <w:p w:rsidR="001366BB" w:rsidRDefault="001366BB"/>
    <w:sectPr w:rsidR="001366BB" w:rsidSect="001366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99C" w:rsidRDefault="0034699C" w:rsidP="00840513">
      <w:r>
        <w:separator/>
      </w:r>
    </w:p>
  </w:endnote>
  <w:endnote w:type="continuationSeparator" w:id="0">
    <w:p w:rsidR="0034699C" w:rsidRDefault="0034699C" w:rsidP="00840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乼_x0013_">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99C" w:rsidRDefault="0034699C" w:rsidP="00840513">
      <w:r>
        <w:separator/>
      </w:r>
    </w:p>
  </w:footnote>
  <w:footnote w:type="continuationSeparator" w:id="0">
    <w:p w:rsidR="0034699C" w:rsidRDefault="0034699C" w:rsidP="008405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lvl w:ilvl="0">
      <w:start w:val="1"/>
      <w:numFmt w:val="decimal"/>
      <w:lvlText w:val="%1."/>
      <w:lvlJc w:val="left"/>
      <w:pPr>
        <w:tabs>
          <w:tab w:val="num" w:pos="425"/>
        </w:tabs>
        <w:ind w:left="425" w:hanging="425"/>
      </w:pPr>
      <w:rPr>
        <w:rFonts w:hint="eastAsia"/>
        <w:b/>
        <w:i w:val="0"/>
      </w:rPr>
    </w:lvl>
    <w:lvl w:ilvl="1">
      <w:start w:val="1"/>
      <w:numFmt w:val="decimal"/>
      <w:lvlText w:val="%1.%2."/>
      <w:lvlJc w:val="left"/>
      <w:pPr>
        <w:tabs>
          <w:tab w:val="num" w:pos="170"/>
        </w:tabs>
        <w:ind w:left="170" w:hanging="170"/>
      </w:pPr>
      <w:rPr>
        <w:rFonts w:hint="eastAsia"/>
      </w:rPr>
    </w:lvl>
    <w:lvl w:ilvl="2">
      <w:start w:val="1"/>
      <w:numFmt w:val="decimal"/>
      <w:lvlText w:val="%1.%2.%3."/>
      <w:lvlJc w:val="left"/>
      <w:pPr>
        <w:tabs>
          <w:tab w:val="num" w:pos="340"/>
        </w:tabs>
        <w:ind w:left="340" w:hanging="170"/>
      </w:pPr>
      <w:rPr>
        <w:rFonts w:hint="eastAsia"/>
      </w:rPr>
    </w:lvl>
    <w:lvl w:ilvl="3">
      <w:start w:val="1"/>
      <w:numFmt w:val="decimal"/>
      <w:lvlText w:val="%1.%2.%3.%4."/>
      <w:lvlJc w:val="left"/>
      <w:pPr>
        <w:tabs>
          <w:tab w:val="num" w:pos="510"/>
        </w:tabs>
        <w:ind w:left="510" w:hanging="17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2CCD"/>
    <w:rsid w:val="001366BB"/>
    <w:rsid w:val="0034699C"/>
    <w:rsid w:val="00840513"/>
    <w:rsid w:val="008524BD"/>
    <w:rsid w:val="008B096C"/>
    <w:rsid w:val="009B39BC"/>
    <w:rsid w:val="00A15A05"/>
    <w:rsid w:val="00C84380"/>
    <w:rsid w:val="00D42CCD"/>
    <w:rsid w:val="00DB05A8"/>
    <w:rsid w:val="00F46810"/>
    <w:rsid w:val="00FD58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CD"/>
    <w:pPr>
      <w:widowControl w:val="0"/>
      <w:spacing w:line="240" w:lineRule="auto"/>
    </w:pPr>
    <w:rPr>
      <w:kern w:val="2"/>
      <w:sz w:val="24"/>
      <w:szCs w:val="22"/>
    </w:rPr>
  </w:style>
  <w:style w:type="paragraph" w:styleId="1">
    <w:name w:val="heading 1"/>
    <w:basedOn w:val="a"/>
    <w:next w:val="a"/>
    <w:link w:val="1Char"/>
    <w:uiPriority w:val="9"/>
    <w:qFormat/>
    <w:rsid w:val="00F46810"/>
    <w:pPr>
      <w:keepNext/>
      <w:keepLines/>
      <w:spacing w:before="340" w:after="330" w:line="578" w:lineRule="auto"/>
      <w:outlineLvl w:val="0"/>
    </w:pPr>
    <w:rPr>
      <w:b/>
      <w:bCs/>
      <w:kern w:val="44"/>
      <w:sz w:val="32"/>
      <w:szCs w:val="44"/>
    </w:rPr>
  </w:style>
  <w:style w:type="paragraph" w:styleId="2">
    <w:name w:val="heading 2"/>
    <w:aliases w:val="标题 2 Char Char Char Char,标题 2 Char Char Char Char Char Char Char Char Char Char Char Char Char,标题 2 Char Char Char Char Char Char Char Char Char Char Char Char,标题 2 Char Char Char Char Char Char Char,标题 2 Char Char Char Char Char Char,标题 2节号,节号,大表名"/>
    <w:basedOn w:val="a"/>
    <w:next w:val="a"/>
    <w:link w:val="2Char"/>
    <w:qFormat/>
    <w:rsid w:val="00F46810"/>
    <w:pPr>
      <w:keepNext/>
      <w:keepLines/>
      <w:tabs>
        <w:tab w:val="left" w:pos="425"/>
      </w:tabs>
      <w:spacing w:before="260" w:after="260" w:line="413" w:lineRule="auto"/>
      <w:jc w:val="center"/>
      <w:outlineLvl w:val="1"/>
    </w:pPr>
    <w:rPr>
      <w:rFonts w:ascii="乼_x0013_" w:hAnsi="乼_x0013_"/>
      <w:b/>
      <w:sz w:val="30"/>
    </w:rPr>
  </w:style>
  <w:style w:type="paragraph" w:styleId="3">
    <w:name w:val="heading 3"/>
    <w:basedOn w:val="a"/>
    <w:next w:val="a"/>
    <w:link w:val="3Char"/>
    <w:qFormat/>
    <w:rsid w:val="00F46810"/>
    <w:pPr>
      <w:keepNext/>
      <w:keepLines/>
      <w:spacing w:before="260" w:after="260" w:line="413" w:lineRule="auto"/>
      <w:jc w:val="center"/>
      <w:outlineLvl w:val="2"/>
    </w:pPr>
    <w:rPr>
      <w:b/>
      <w:sz w:val="28"/>
    </w:rPr>
  </w:style>
  <w:style w:type="paragraph" w:styleId="4">
    <w:name w:val="heading 4"/>
    <w:basedOn w:val="a"/>
    <w:next w:val="a"/>
    <w:link w:val="4Char"/>
    <w:unhideWhenUsed/>
    <w:qFormat/>
    <w:rsid w:val="008B096C"/>
    <w:pPr>
      <w:keepNext/>
      <w:keepLines/>
      <w:spacing w:before="240" w:after="240" w:line="360" w:lineRule="auto"/>
      <w:jc w:val="center"/>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46810"/>
    <w:pPr>
      <w:spacing w:after="120" w:line="360" w:lineRule="auto"/>
    </w:pPr>
    <w:rPr>
      <w:sz w:val="21"/>
    </w:rPr>
  </w:style>
  <w:style w:type="character" w:customStyle="1" w:styleId="Char">
    <w:name w:val="正文文本 Char"/>
    <w:basedOn w:val="a0"/>
    <w:link w:val="a3"/>
    <w:uiPriority w:val="99"/>
    <w:semiHidden/>
    <w:rsid w:val="00F46810"/>
    <w:rPr>
      <w:kern w:val="2"/>
      <w:sz w:val="21"/>
      <w:szCs w:val="22"/>
    </w:rPr>
  </w:style>
  <w:style w:type="paragraph" w:styleId="a4">
    <w:name w:val="Body Text First Indent"/>
    <w:basedOn w:val="a3"/>
    <w:link w:val="Char0"/>
    <w:uiPriority w:val="99"/>
    <w:semiHidden/>
    <w:unhideWhenUsed/>
    <w:rsid w:val="00F46810"/>
    <w:pPr>
      <w:ind w:firstLineChars="100" w:firstLine="420"/>
    </w:pPr>
  </w:style>
  <w:style w:type="character" w:customStyle="1" w:styleId="Char0">
    <w:name w:val="正文首行缩进 Char"/>
    <w:basedOn w:val="Char"/>
    <w:link w:val="a4"/>
    <w:uiPriority w:val="99"/>
    <w:semiHidden/>
    <w:rsid w:val="00F46810"/>
  </w:style>
  <w:style w:type="character" w:customStyle="1" w:styleId="1Char">
    <w:name w:val="标题 1 Char"/>
    <w:basedOn w:val="a0"/>
    <w:link w:val="1"/>
    <w:uiPriority w:val="9"/>
    <w:rsid w:val="00F46810"/>
    <w:rPr>
      <w:b/>
      <w:bCs/>
      <w:kern w:val="44"/>
      <w:sz w:val="32"/>
      <w:szCs w:val="44"/>
    </w:rPr>
  </w:style>
  <w:style w:type="character" w:customStyle="1" w:styleId="2Char">
    <w:name w:val="标题 2 Char"/>
    <w:aliases w:val="标题 2 Char Char Char Char Char,标题 2 Char Char Char Char Char Char Char Char Char Char Char Char Char Char,标题 2 Char Char Char Char Char Char Char Char Char Char Char Char Char1,标题 2 Char Char Char Char Char Char Char Char,标题 2节号 Char,节号 Char"/>
    <w:basedOn w:val="a0"/>
    <w:link w:val="2"/>
    <w:rsid w:val="00F46810"/>
    <w:rPr>
      <w:rFonts w:ascii="乼_x0013_" w:hAnsi="乼_x0013_"/>
      <w:b/>
      <w:kern w:val="2"/>
      <w:sz w:val="30"/>
      <w:szCs w:val="22"/>
    </w:rPr>
  </w:style>
  <w:style w:type="character" w:customStyle="1" w:styleId="3Char">
    <w:name w:val="标题 3 Char"/>
    <w:basedOn w:val="a0"/>
    <w:link w:val="3"/>
    <w:rsid w:val="00F46810"/>
    <w:rPr>
      <w:b/>
      <w:kern w:val="2"/>
      <w:sz w:val="28"/>
      <w:szCs w:val="22"/>
    </w:rPr>
  </w:style>
  <w:style w:type="paragraph" w:styleId="a5">
    <w:name w:val="List Paragraph"/>
    <w:basedOn w:val="a"/>
    <w:qFormat/>
    <w:rsid w:val="00F46810"/>
    <w:pPr>
      <w:spacing w:line="360" w:lineRule="auto"/>
      <w:ind w:firstLineChars="200" w:firstLine="420"/>
    </w:pPr>
    <w:rPr>
      <w:sz w:val="28"/>
    </w:rPr>
  </w:style>
  <w:style w:type="paragraph" w:customStyle="1" w:styleId="Style1">
    <w:name w:val="_Style 1"/>
    <w:basedOn w:val="a"/>
    <w:uiPriority w:val="34"/>
    <w:qFormat/>
    <w:rsid w:val="00F46810"/>
    <w:pPr>
      <w:spacing w:line="360" w:lineRule="auto"/>
      <w:ind w:firstLineChars="200" w:firstLine="420"/>
    </w:pPr>
    <w:rPr>
      <w:sz w:val="21"/>
    </w:rPr>
  </w:style>
  <w:style w:type="paragraph" w:styleId="a6">
    <w:name w:val="Document Map"/>
    <w:basedOn w:val="a"/>
    <w:link w:val="Char1"/>
    <w:uiPriority w:val="99"/>
    <w:semiHidden/>
    <w:unhideWhenUsed/>
    <w:rsid w:val="00D42CCD"/>
    <w:rPr>
      <w:rFonts w:ascii="宋体"/>
      <w:sz w:val="18"/>
      <w:szCs w:val="18"/>
    </w:rPr>
  </w:style>
  <w:style w:type="character" w:customStyle="1" w:styleId="Char1">
    <w:name w:val="文档结构图 Char"/>
    <w:basedOn w:val="a0"/>
    <w:link w:val="a6"/>
    <w:uiPriority w:val="99"/>
    <w:semiHidden/>
    <w:rsid w:val="00D42CCD"/>
    <w:rPr>
      <w:rFonts w:ascii="宋体"/>
      <w:kern w:val="2"/>
      <w:sz w:val="18"/>
      <w:szCs w:val="18"/>
    </w:rPr>
  </w:style>
  <w:style w:type="paragraph" w:styleId="a7">
    <w:name w:val="header"/>
    <w:basedOn w:val="a"/>
    <w:link w:val="Char2"/>
    <w:uiPriority w:val="99"/>
    <w:semiHidden/>
    <w:unhideWhenUsed/>
    <w:rsid w:val="0084051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840513"/>
    <w:rPr>
      <w:kern w:val="2"/>
      <w:sz w:val="18"/>
      <w:szCs w:val="18"/>
    </w:rPr>
  </w:style>
  <w:style w:type="paragraph" w:styleId="a8">
    <w:name w:val="footer"/>
    <w:basedOn w:val="a"/>
    <w:link w:val="Char3"/>
    <w:uiPriority w:val="99"/>
    <w:semiHidden/>
    <w:unhideWhenUsed/>
    <w:rsid w:val="00840513"/>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840513"/>
    <w:rPr>
      <w:kern w:val="2"/>
      <w:sz w:val="18"/>
      <w:szCs w:val="18"/>
    </w:rPr>
  </w:style>
  <w:style w:type="character" w:customStyle="1" w:styleId="4Char">
    <w:name w:val="标题 4 Char"/>
    <w:basedOn w:val="a0"/>
    <w:link w:val="4"/>
    <w:rsid w:val="008B096C"/>
    <w:rPr>
      <w:rFonts w:ascii="Cambria" w:hAnsi="Cambria"/>
      <w:b/>
      <w:bCs/>
      <w:kern w:val="2"/>
      <w:sz w:val="24"/>
      <w:szCs w:val="28"/>
    </w:rPr>
  </w:style>
  <w:style w:type="paragraph" w:styleId="a9">
    <w:name w:val="Normal Indent"/>
    <w:aliases w:val="表正文,正文非缩进,特点,段1,ALT+Z,四号,标题4,正文缩进1,Normal Indent Char2,Normal Indent Char1 Char1,Normal Indent Char Char Char,表正文 Char Char Char,正文非缩进 Char Char Char,特点 Char Char Char,ALT+Z Char Char Char,标题4 Char Char Char,段1 Char Char Char,特点 Char Char,正文（首行缩进两字"/>
    <w:basedOn w:val="a"/>
    <w:link w:val="Char4"/>
    <w:unhideWhenUsed/>
    <w:rsid w:val="008B096C"/>
    <w:pPr>
      <w:adjustRightInd w:val="0"/>
      <w:snapToGrid w:val="0"/>
      <w:spacing w:line="360" w:lineRule="auto"/>
      <w:ind w:firstLine="420"/>
    </w:pPr>
    <w:rPr>
      <w:rFonts w:ascii="Times New Roman" w:hAnsi="Times New Roman"/>
      <w:szCs w:val="20"/>
    </w:rPr>
  </w:style>
  <w:style w:type="character" w:customStyle="1" w:styleId="Char4">
    <w:name w:val="正文缩进 Char"/>
    <w:aliases w:val="表正文 Char,正文非缩进 Char,特点 Char,段1 Char,ALT+Z Char,四号 Char,标题4 Char,正文缩进1 Char,Normal Indent Char2 Char,Normal Indent Char1 Char1 Char,Normal Indent Char Char Char Char,表正文 Char Char Char Char,正文非缩进 Char Char Char Char,特点 Char Char Char Char"/>
    <w:basedOn w:val="a0"/>
    <w:link w:val="a9"/>
    <w:rsid w:val="008B096C"/>
    <w:rPr>
      <w:rFonts w:ascii="Times New Roman" w:hAnsi="Times New Roman"/>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cp:lastPrinted>2019-02-26T07:11:00Z</cp:lastPrinted>
  <dcterms:created xsi:type="dcterms:W3CDTF">2019-02-28T07:27:00Z</dcterms:created>
  <dcterms:modified xsi:type="dcterms:W3CDTF">2019-02-28T07:27:00Z</dcterms:modified>
</cp:coreProperties>
</file>