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Pr="004D0B81" w:rsidRDefault="007769E2" w:rsidP="007769E2">
      <w:pPr>
        <w:jc w:val="center"/>
        <w:rPr>
          <w:rFonts w:ascii="微软简隶书" w:eastAsia="微软简隶书"/>
          <w:color w:val="000000"/>
          <w:sz w:val="48"/>
          <w:szCs w:val="48"/>
        </w:rPr>
      </w:pPr>
      <w:r w:rsidRPr="004D0B81">
        <w:rPr>
          <w:rFonts w:ascii="宋体" w:hAnsi="宋体" w:cs="宋体" w:hint="eastAsia"/>
          <w:b/>
          <w:bCs/>
          <w:sz w:val="48"/>
          <w:szCs w:val="48"/>
          <w:lang w:val="zh-CN"/>
        </w:rPr>
        <w:t>YLZB</w:t>
      </w:r>
      <w:r w:rsidRPr="004D0B81">
        <w:rPr>
          <w:rFonts w:asciiTheme="majorEastAsia" w:eastAsiaTheme="majorEastAsia" w:hAnsiTheme="majorEastAsia" w:cstheme="majorEastAsia" w:hint="eastAsia"/>
          <w:b/>
          <w:bCs/>
          <w:sz w:val="48"/>
          <w:szCs w:val="48"/>
          <w:lang w:val="zh-CN"/>
        </w:rPr>
        <w:t>-G2018</w:t>
      </w:r>
      <w:r w:rsidR="000930D8">
        <w:rPr>
          <w:rFonts w:asciiTheme="majorEastAsia" w:eastAsiaTheme="majorEastAsia" w:hAnsiTheme="majorEastAsia" w:cstheme="majorEastAsia" w:hint="eastAsia"/>
          <w:b/>
          <w:bCs/>
          <w:sz w:val="48"/>
          <w:szCs w:val="48"/>
          <w:lang w:val="zh-CN"/>
        </w:rPr>
        <w:t>063</w:t>
      </w:r>
      <w:r w:rsidR="00C764FB">
        <w:rPr>
          <w:rFonts w:asciiTheme="majorEastAsia" w:eastAsiaTheme="majorEastAsia" w:hAnsiTheme="majorEastAsia" w:cstheme="majorEastAsia" w:hint="eastAsia"/>
          <w:b/>
          <w:bCs/>
          <w:sz w:val="48"/>
          <w:szCs w:val="48"/>
          <w:lang w:val="zh-CN"/>
        </w:rPr>
        <w:t>-2</w:t>
      </w:r>
      <w:r w:rsidRPr="004D0B81">
        <w:rPr>
          <w:rFonts w:asciiTheme="majorEastAsia" w:eastAsiaTheme="majorEastAsia" w:hAnsiTheme="majorEastAsia" w:cstheme="majorEastAsia" w:hint="eastAsia"/>
          <w:b/>
          <w:bCs/>
          <w:sz w:val="48"/>
          <w:szCs w:val="48"/>
          <w:lang w:val="zh-CN"/>
        </w:rPr>
        <w:t>号许昌市中心医院</w:t>
      </w:r>
      <w:r w:rsidRPr="004D0B81">
        <w:rPr>
          <w:rFonts w:ascii="Arial" w:hAnsi="Arial" w:cs="Arial" w:hint="eastAsia"/>
          <w:b/>
          <w:color w:val="000000"/>
          <w:kern w:val="36"/>
          <w:sz w:val="48"/>
          <w:szCs w:val="48"/>
        </w:rPr>
        <w:t>“耳鼻喉综合动力系统（进口）等医疗设备”招标采购</w:t>
      </w:r>
      <w:r w:rsidRPr="004D0B81">
        <w:rPr>
          <w:rFonts w:asciiTheme="majorEastAsia" w:eastAsiaTheme="majorEastAsia" w:hAnsiTheme="majorEastAsia" w:cstheme="majorEastAsia" w:hint="eastAsia"/>
          <w:b/>
          <w:bCs/>
          <w:sz w:val="48"/>
          <w:szCs w:val="48"/>
          <w:lang w:val="zh-CN"/>
        </w:rPr>
        <w:t>项目</w:t>
      </w:r>
    </w:p>
    <w:p w:rsidR="00A13BA5" w:rsidRDefault="00A13BA5" w:rsidP="007769E2">
      <w:pPr>
        <w:jc w:val="center"/>
        <w:rPr>
          <w:rFonts w:ascii="微软简隶书" w:eastAsia="微软简隶书"/>
          <w:color w:val="000000"/>
          <w:sz w:val="36"/>
          <w:szCs w:val="36"/>
        </w:rPr>
      </w:pPr>
    </w:p>
    <w:p w:rsidR="004D0B81" w:rsidRDefault="004D0B81" w:rsidP="004D0B81">
      <w:pPr>
        <w:pStyle w:val="a0"/>
        <w:ind w:firstLine="210"/>
      </w:pPr>
    </w:p>
    <w:p w:rsidR="004D0B81" w:rsidRDefault="004D0B81" w:rsidP="004D0B81">
      <w:pPr>
        <w:pStyle w:val="a0"/>
        <w:ind w:firstLine="210"/>
      </w:pPr>
    </w:p>
    <w:p w:rsidR="004D0B81" w:rsidRPr="004D0B81" w:rsidRDefault="004D0B81" w:rsidP="004D0B81">
      <w:pPr>
        <w:pStyle w:val="a0"/>
        <w:ind w:firstLine="210"/>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0930D8">
        <w:rPr>
          <w:rFonts w:ascii="宋体" w:hAnsi="宋体" w:cs="宋体" w:hint="eastAsia"/>
          <w:b/>
          <w:bCs/>
          <w:color w:val="000000"/>
          <w:sz w:val="36"/>
          <w:szCs w:val="36"/>
        </w:rPr>
        <w:t>063</w:t>
      </w:r>
      <w:r w:rsidR="00C764FB">
        <w:rPr>
          <w:rFonts w:ascii="宋体" w:hAnsi="宋体" w:cs="宋体" w:hint="eastAsia"/>
          <w:b/>
          <w:bCs/>
          <w:color w:val="000000"/>
          <w:sz w:val="36"/>
          <w:szCs w:val="36"/>
        </w:rPr>
        <w:t>-2</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采购单位：许昌市中心医院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w:t>
      </w:r>
      <w:r w:rsidR="00C764FB">
        <w:rPr>
          <w:rFonts w:ascii="宋体" w:hAnsi="宋体" w:cs="宋体" w:hint="eastAsia"/>
          <w:b/>
          <w:bCs/>
          <w:color w:val="000000"/>
          <w:sz w:val="36"/>
          <w:szCs w:val="36"/>
        </w:rPr>
        <w:t>九</w:t>
      </w:r>
      <w:r>
        <w:rPr>
          <w:rFonts w:ascii="宋体" w:hAnsi="宋体" w:cs="宋体" w:hint="eastAsia"/>
          <w:b/>
          <w:bCs/>
          <w:color w:val="000000"/>
          <w:sz w:val="36"/>
          <w:szCs w:val="36"/>
        </w:rPr>
        <w:t>年</w:t>
      </w:r>
      <w:r w:rsidR="00C764FB">
        <w:rPr>
          <w:rFonts w:ascii="宋体" w:hAnsi="宋体" w:cs="宋体" w:hint="eastAsia"/>
          <w:b/>
          <w:bCs/>
          <w:color w:val="000000"/>
          <w:sz w:val="36"/>
          <w:szCs w:val="36"/>
        </w:rPr>
        <w:t>一</w:t>
      </w:r>
      <w:r>
        <w:rPr>
          <w:rFonts w:ascii="宋体" w:hAnsi="宋体" w:cs="宋体" w:hint="eastAsia"/>
          <w:b/>
          <w:bCs/>
          <w:color w:val="000000"/>
          <w:sz w:val="36"/>
          <w:szCs w:val="36"/>
        </w:rPr>
        <w:t>月</w:t>
      </w: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（一）项目名称：</w:t>
      </w:r>
      <w:r w:rsidR="007769E2" w:rsidRPr="00B33138">
        <w:rPr>
          <w:rFonts w:ascii="仿宋" w:eastAsia="仿宋" w:hAnsi="仿宋" w:cs="仿宋" w:hint="eastAsia"/>
          <w:bCs/>
          <w:kern w:val="0"/>
          <w:sz w:val="24"/>
        </w:rPr>
        <w:t>许昌市中心医院“耳鼻喉综合动力系统</w:t>
      </w:r>
      <w:r w:rsidR="007769E2">
        <w:rPr>
          <w:rFonts w:ascii="仿宋" w:eastAsia="仿宋" w:hAnsi="仿宋" w:cs="仿宋" w:hint="eastAsia"/>
          <w:bCs/>
          <w:kern w:val="0"/>
          <w:sz w:val="24"/>
        </w:rPr>
        <w:t>（进口）</w:t>
      </w:r>
      <w:r w:rsidR="007769E2" w:rsidRPr="00B33138">
        <w:rPr>
          <w:rFonts w:ascii="仿宋" w:eastAsia="仿宋" w:hAnsi="仿宋" w:cs="仿宋" w:hint="eastAsia"/>
          <w:bCs/>
          <w:kern w:val="0"/>
          <w:sz w:val="24"/>
        </w:rPr>
        <w:t>等医疗设备”</w:t>
      </w:r>
      <w:r w:rsidR="007769E2" w:rsidRPr="00B33138">
        <w:rPr>
          <w:rFonts w:ascii="仿宋" w:eastAsia="仿宋" w:hAnsi="仿宋" w:cs="仿宋"/>
          <w:bCs/>
          <w:kern w:val="0"/>
          <w:sz w:val="24"/>
        </w:rPr>
        <w:t>采购项目</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YLZB-G2018</w:t>
      </w:r>
      <w:r w:rsidR="000930D8">
        <w:rPr>
          <w:rFonts w:ascii="仿宋" w:eastAsia="仿宋" w:hAnsi="仿宋" w:cs="仿宋" w:hint="eastAsia"/>
          <w:bCs/>
          <w:kern w:val="0"/>
          <w:sz w:val="24"/>
          <w:szCs w:val="24"/>
        </w:rPr>
        <w:t>063</w:t>
      </w:r>
      <w:r w:rsidR="00C764FB">
        <w:rPr>
          <w:rFonts w:ascii="仿宋" w:eastAsia="仿宋" w:hAnsi="仿宋" w:cs="仿宋" w:hint="eastAsia"/>
          <w:bCs/>
          <w:kern w:val="0"/>
          <w:sz w:val="24"/>
          <w:szCs w:val="24"/>
        </w:rPr>
        <w:t>-2</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7769E2" w:rsidRPr="00161B00" w:rsidRDefault="007769E2" w:rsidP="007769E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E包：头脉冲试验仪 （进口）                   1台</w:t>
      </w:r>
    </w:p>
    <w:p w:rsidR="007769E2" w:rsidRDefault="00161B00" w:rsidP="00A00E0C">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szCs w:val="24"/>
        </w:rPr>
        <w:t>（五）预算金额：</w:t>
      </w:r>
      <w:r w:rsidR="007769E2">
        <w:rPr>
          <w:rFonts w:ascii="仿宋" w:eastAsia="仿宋" w:hAnsi="仿宋" w:cs="仿宋" w:hint="eastAsia"/>
          <w:bCs/>
          <w:kern w:val="0"/>
          <w:sz w:val="24"/>
        </w:rPr>
        <w:t xml:space="preserve"> E包：23万元、</w:t>
      </w:r>
      <w:r w:rsidR="007769E2" w:rsidRPr="008815B1">
        <w:rPr>
          <w:rFonts w:ascii="仿宋" w:eastAsia="仿宋" w:hAnsi="仿宋" w:cs="仿宋" w:hint="eastAsia"/>
          <w:bCs/>
          <w:kern w:val="0"/>
          <w:sz w:val="24"/>
        </w:rPr>
        <w:t>最高限价：</w:t>
      </w:r>
      <w:r w:rsidR="007769E2">
        <w:rPr>
          <w:rFonts w:ascii="仿宋" w:eastAsia="仿宋" w:hAnsi="仿宋" w:cs="仿宋" w:hint="eastAsia"/>
          <w:bCs/>
          <w:kern w:val="0"/>
          <w:sz w:val="24"/>
        </w:rPr>
        <w:t>23万元</w:t>
      </w:r>
    </w:p>
    <w:p w:rsidR="00A13BA5" w:rsidRPr="008815B1" w:rsidRDefault="00A13BA5" w:rsidP="007769E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8815B1">
        <w:rPr>
          <w:rFonts w:ascii="仿宋" w:eastAsia="仿宋" w:hAnsi="仿宋" w:cs="仿宋" w:hint="eastAsia"/>
          <w:bCs/>
          <w:kern w:val="0"/>
          <w:sz w:val="24"/>
          <w:szCs w:val="24"/>
        </w:rPr>
        <w:t>扶持等相关政府采购政策。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（或图片）；所投设备如为进口产品的，须具备《中华人民共和国医疗器械注册证》并加盖投标</w:t>
      </w:r>
      <w:r w:rsidR="00775FD4" w:rsidRPr="008815B1">
        <w:rPr>
          <w:rFonts w:ascii="仿宋" w:eastAsia="仿宋" w:hAnsi="仿宋" w:cs="仿宋" w:hint="eastAsia"/>
          <w:bCs/>
          <w:kern w:val="0"/>
          <w:sz w:val="24"/>
          <w:szCs w:val="24"/>
        </w:rPr>
        <w:lastRenderedPageBreak/>
        <w:t>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 </w:t>
      </w:r>
    </w:p>
    <w:p w:rsidR="00CF266B" w:rsidRPr="008815B1" w:rsidRDefault="00775FD4" w:rsidP="00CF266B">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w:t>
      </w:r>
      <w:r w:rsidR="00CF266B" w:rsidRPr="008815B1">
        <w:rPr>
          <w:rFonts w:ascii="仿宋" w:eastAsia="仿宋" w:hAnsi="仿宋" w:cs="仿宋" w:hint="eastAsia"/>
          <w:bCs/>
          <w:kern w:val="0"/>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r w:rsidR="00CF266B">
        <w:rPr>
          <w:rFonts w:ascii="仿宋" w:eastAsia="仿宋" w:hAnsi="仿宋" w:cs="仿宋" w:hint="eastAsia"/>
          <w:bCs/>
          <w:kern w:val="0"/>
          <w:sz w:val="24"/>
          <w:szCs w:val="24"/>
        </w:rPr>
        <w:t>，未被列入“国家企业信用公示系统”网站（www.gsxt.gov.cn）严重违法失信企业名单（黑名单）的投标人</w:t>
      </w:r>
      <w:r w:rsidR="00CF266B" w:rsidRPr="008815B1">
        <w:rPr>
          <w:rFonts w:ascii="仿宋" w:eastAsia="仿宋" w:hAnsi="仿宋" w:cs="仿宋" w:hint="eastAsia"/>
          <w:bCs/>
          <w:kern w:val="0"/>
          <w:sz w:val="24"/>
          <w:szCs w:val="24"/>
        </w:rPr>
        <w:t>。（联合体形式投标的，联合体成员存在不良信用记录，视同联合体存在不良信用记录）。</w:t>
      </w:r>
    </w:p>
    <w:p w:rsidR="00A13BA5" w:rsidRPr="008815B1" w:rsidRDefault="00A13BA5" w:rsidP="00CF266B">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00B340A1">
        <w:rPr>
          <w:rFonts w:ascii="仿宋" w:eastAsia="仿宋" w:hAnsi="仿宋" w:cs="仿宋"/>
          <w:bCs/>
          <w:kern w:val="0"/>
          <w:sz w:val="24"/>
          <w:szCs w:val="24"/>
        </w:rPr>
        <w:t>201</w:t>
      </w:r>
      <w:r w:rsidR="00B340A1">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年</w:t>
      </w:r>
      <w:r w:rsidR="006E60AE">
        <w:rPr>
          <w:rFonts w:ascii="仿宋" w:eastAsia="仿宋" w:hAnsi="仿宋" w:cs="仿宋" w:hint="eastAsia"/>
          <w:bCs/>
          <w:kern w:val="0"/>
          <w:sz w:val="24"/>
          <w:szCs w:val="24"/>
        </w:rPr>
        <w:t>2</w:t>
      </w:r>
      <w:r w:rsidRPr="008815B1">
        <w:rPr>
          <w:rFonts w:ascii="仿宋" w:eastAsia="仿宋" w:hAnsi="仿宋" w:cs="仿宋" w:hint="eastAsia"/>
          <w:bCs/>
          <w:kern w:val="0"/>
          <w:sz w:val="24"/>
          <w:szCs w:val="24"/>
        </w:rPr>
        <w:t>月</w:t>
      </w:r>
      <w:r w:rsidR="006E60AE">
        <w:rPr>
          <w:rFonts w:ascii="仿宋" w:eastAsia="仿宋" w:hAnsi="仿宋" w:cs="仿宋" w:hint="eastAsia"/>
          <w:bCs/>
          <w:kern w:val="0"/>
          <w:sz w:val="24"/>
          <w:szCs w:val="24"/>
        </w:rPr>
        <w:t>27</w:t>
      </w:r>
      <w:r w:rsidRPr="008815B1">
        <w:rPr>
          <w:rFonts w:ascii="仿宋" w:eastAsia="仿宋" w:hAnsi="仿宋" w:cs="仿宋" w:hint="eastAsia"/>
          <w:bCs/>
          <w:kern w:val="0"/>
          <w:sz w:val="24"/>
          <w:szCs w:val="24"/>
        </w:rPr>
        <w:t>日</w:t>
      </w:r>
      <w:r w:rsidR="006E60AE">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6E60AE">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（二）开标地点：许昌市公共资源交易中心（龙兴路与竹林路交汇处公共资源大厦）三楼开标</w:t>
      </w:r>
      <w:r w:rsidR="006E60AE">
        <w:rPr>
          <w:rFonts w:ascii="仿宋" w:eastAsia="仿宋" w:hAnsi="仿宋" w:cs="仿宋" w:hint="eastAsia"/>
          <w:bCs/>
          <w:kern w:val="0"/>
          <w:sz w:val="24"/>
          <w:szCs w:val="24"/>
        </w:rPr>
        <w:t>三</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址：许昌市华佗路</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联系人：马文彪</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Pr="008815B1">
        <w:rPr>
          <w:rFonts w:ascii="仿宋" w:eastAsia="仿宋" w:hAnsi="仿宋" w:cs="仿宋"/>
          <w:bCs/>
          <w:kern w:val="0"/>
          <w:sz w:val="24"/>
          <w:szCs w:val="24"/>
        </w:rPr>
        <w:t>15503749066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联系人：秦克秀</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A13BA5" w:rsidP="00B63235">
      <w:pPr>
        <w:autoSpaceDE w:val="0"/>
        <w:autoSpaceDN w:val="0"/>
        <w:adjustRightInd w:val="0"/>
        <w:spacing w:line="700" w:lineRule="exact"/>
        <w:ind w:firstLineChars="2300" w:firstLine="5520"/>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00B469B0">
        <w:rPr>
          <w:rFonts w:ascii="仿宋" w:eastAsia="仿宋" w:hAnsi="仿宋" w:cs="仿宋" w:hint="eastAsia"/>
          <w:bCs/>
          <w:kern w:val="0"/>
          <w:sz w:val="24"/>
          <w:szCs w:val="24"/>
        </w:rPr>
        <w:t>二〇一九</w:t>
      </w:r>
      <w:r w:rsidRPr="008815B1">
        <w:rPr>
          <w:rFonts w:ascii="仿宋" w:eastAsia="仿宋" w:hAnsi="仿宋" w:cs="仿宋" w:hint="eastAsia"/>
          <w:bCs/>
          <w:kern w:val="0"/>
          <w:sz w:val="24"/>
          <w:szCs w:val="24"/>
        </w:rPr>
        <w:t>年</w:t>
      </w:r>
      <w:r w:rsidR="006E60AE">
        <w:rPr>
          <w:rFonts w:ascii="仿宋" w:eastAsia="仿宋" w:hAnsi="仿宋" w:cs="仿宋" w:hint="eastAsia"/>
          <w:bCs/>
          <w:kern w:val="0"/>
          <w:sz w:val="24"/>
          <w:szCs w:val="24"/>
        </w:rPr>
        <w:t>一</w:t>
      </w:r>
      <w:r w:rsidRPr="008815B1">
        <w:rPr>
          <w:rFonts w:ascii="仿宋" w:eastAsia="仿宋" w:hAnsi="仿宋" w:cs="仿宋" w:hint="eastAsia"/>
          <w:bCs/>
          <w:kern w:val="0"/>
          <w:sz w:val="24"/>
          <w:szCs w:val="24"/>
        </w:rPr>
        <w:t>月</w:t>
      </w:r>
      <w:r w:rsidR="006E60AE">
        <w:rPr>
          <w:rFonts w:ascii="仿宋" w:eastAsia="仿宋" w:hAnsi="仿宋" w:cs="仿宋" w:hint="eastAsia"/>
          <w:bCs/>
          <w:kern w:val="0"/>
          <w:sz w:val="24"/>
          <w:szCs w:val="24"/>
        </w:rPr>
        <w:t>十八</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w:t>
      </w:r>
      <w:r w:rsidRPr="008815B1">
        <w:rPr>
          <w:rFonts w:ascii="仿宋" w:eastAsia="仿宋" w:hAnsi="仿宋" w:cs="仿宋" w:hint="eastAsia"/>
          <w:bCs/>
          <w:kern w:val="0"/>
          <w:sz w:val="24"/>
          <w:szCs w:val="24"/>
        </w:rPr>
        <w:lastRenderedPageBreak/>
        <w:t>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t xml:space="preserve"> </w:t>
      </w:r>
      <w:r w:rsidRPr="0063223C">
        <w:rPr>
          <w:rFonts w:ascii="仿宋" w:eastAsia="仿宋" w:hAnsi="仿宋" w:cs="宋体" w:hint="eastAsia"/>
          <w:b/>
          <w:kern w:val="0"/>
          <w:sz w:val="36"/>
          <w:szCs w:val="36"/>
        </w:rPr>
        <w:t>项目需求</w:t>
      </w:r>
    </w:p>
    <w:p w:rsidR="00B63235" w:rsidRDefault="001C3550" w:rsidP="00B63235">
      <w:pPr>
        <w:numPr>
          <w:ilvl w:val="0"/>
          <w:numId w:val="13"/>
        </w:numPr>
        <w:autoSpaceDE w:val="0"/>
        <w:autoSpaceDN w:val="0"/>
        <w:adjustRightInd w:val="0"/>
        <w:spacing w:line="700" w:lineRule="exact"/>
        <w:rPr>
          <w:rFonts w:ascii="仿宋" w:eastAsia="仿宋" w:hAnsi="仿宋"/>
          <w:b/>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7769E2" w:rsidRPr="00161B00" w:rsidRDefault="007769E2" w:rsidP="007769E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E包：头脉冲试验仪 （进口）                   1台</w:t>
      </w:r>
    </w:p>
    <w:p w:rsidR="00A13BA5" w:rsidRPr="008815B1" w:rsidRDefault="00B63235" w:rsidP="007769E2">
      <w:pPr>
        <w:autoSpaceDE w:val="0"/>
        <w:autoSpaceDN w:val="0"/>
        <w:adjustRightInd w:val="0"/>
        <w:spacing w:line="360" w:lineRule="auto"/>
        <w:ind w:left="602"/>
        <w:rPr>
          <w:rFonts w:ascii="仿宋" w:eastAsia="仿宋" w:hAnsi="仿宋"/>
          <w:b/>
          <w:sz w:val="24"/>
          <w:szCs w:val="24"/>
        </w:rPr>
      </w:pPr>
      <w:r>
        <w:rPr>
          <w:rFonts w:ascii="仿宋" w:eastAsia="仿宋" w:hAnsi="仿宋"/>
          <w:b/>
          <w:sz w:val="24"/>
          <w:szCs w:val="24"/>
        </w:rPr>
        <w:t>二</w:t>
      </w:r>
      <w:r>
        <w:rPr>
          <w:rFonts w:ascii="仿宋" w:eastAsia="仿宋" w:hAnsi="仿宋" w:hint="eastAsia"/>
          <w:b/>
          <w:sz w:val="24"/>
          <w:szCs w:val="24"/>
        </w:rPr>
        <w:t>、</w:t>
      </w:r>
      <w:r>
        <w:rPr>
          <w:rFonts w:ascii="仿宋" w:eastAsia="仿宋" w:hAnsi="仿宋"/>
          <w:b/>
          <w:sz w:val="24"/>
          <w:szCs w:val="24"/>
        </w:rPr>
        <w:t>技术参数</w:t>
      </w:r>
    </w:p>
    <w:p w:rsidR="007769E2" w:rsidRPr="00124F14" w:rsidRDefault="007769E2" w:rsidP="007769E2">
      <w:pPr>
        <w:spacing w:line="360" w:lineRule="auto"/>
        <w:jc w:val="center"/>
        <w:rPr>
          <w:rFonts w:ascii="仿宋" w:eastAsia="仿宋" w:hAnsi="仿宋" w:cs="仿宋"/>
          <w:bCs/>
          <w:kern w:val="0"/>
          <w:sz w:val="24"/>
        </w:rPr>
      </w:pPr>
      <w:r w:rsidRPr="00124F14">
        <w:rPr>
          <w:rFonts w:ascii="仿宋" w:eastAsia="仿宋" w:hAnsi="仿宋" w:cs="仿宋" w:hint="eastAsia"/>
          <w:bCs/>
          <w:kern w:val="0"/>
          <w:sz w:val="24"/>
        </w:rPr>
        <w:t>E包</w:t>
      </w:r>
    </w:p>
    <w:p w:rsidR="007769E2" w:rsidRPr="00124F14" w:rsidRDefault="007769E2" w:rsidP="007769E2">
      <w:pPr>
        <w:spacing w:line="360" w:lineRule="auto"/>
        <w:jc w:val="center"/>
        <w:rPr>
          <w:rFonts w:ascii="仿宋" w:eastAsia="仿宋" w:hAnsi="仿宋" w:cs="仿宋"/>
          <w:bCs/>
          <w:kern w:val="0"/>
          <w:sz w:val="24"/>
        </w:rPr>
      </w:pPr>
      <w:r w:rsidRPr="00124F14">
        <w:rPr>
          <w:rFonts w:ascii="仿宋" w:eastAsia="仿宋" w:hAnsi="仿宋" w:cs="仿宋" w:hint="eastAsia"/>
          <w:bCs/>
          <w:kern w:val="0"/>
          <w:sz w:val="24"/>
        </w:rPr>
        <w:t>头脉冲试验仪参数要求</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头脉冲试验仪1台，设备需原装进口，并需满足下列参数要求。</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1、需具有左右水平测试、左前右后测试和右前左后测试功能。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2、需具有凝视试验、自发性眼震试验、视觉增强前庭眼反射试验、视觉抑制前庭眼反射试验和反向眼偏斜试验功能。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3、</w:t>
      </w:r>
      <w:r w:rsidRPr="00124F14">
        <w:rPr>
          <w:rFonts w:ascii="仿宋" w:eastAsia="仿宋" w:hAnsi="仿宋" w:cs="仿宋"/>
          <w:bCs/>
          <w:kern w:val="0"/>
          <w:sz w:val="24"/>
        </w:rPr>
        <w:t>良性阵发性体位性眩晕</w:t>
      </w:r>
      <w:r w:rsidRPr="00124F14">
        <w:rPr>
          <w:rFonts w:ascii="仿宋" w:eastAsia="仿宋" w:hAnsi="仿宋" w:cs="仿宋" w:hint="eastAsia"/>
          <w:bCs/>
          <w:kern w:val="0"/>
          <w:sz w:val="24"/>
        </w:rPr>
        <w:t>诊断和治疗需具有变位试验和手法复位功能。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4、需具有视频放大观察、自定义检测方法和视频记录并建档功能。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5、头动输入需具有9轴运动感应器，并需具有单眼（仅右眼）眼动输入功能。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6、甩头试验采样率需不小于250赫兹，视频录制需具有30赫兹、60赫兹、120赫兹可选功能。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7、眼睛跟踪需不小于100像素×100 像素。</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8、瞳孔侦测需可由软件控制，阈值需具有自动和手动调整功能。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9、需具有</w:t>
      </w:r>
      <w:r w:rsidRPr="00124F14">
        <w:rPr>
          <w:rFonts w:ascii="仿宋" w:eastAsia="仿宋" w:hAnsi="仿宋" w:cs="仿宋"/>
          <w:bCs/>
          <w:kern w:val="0"/>
          <w:sz w:val="24"/>
        </w:rPr>
        <w:t xml:space="preserve">Windows </w:t>
      </w:r>
      <w:r w:rsidRPr="00124F14">
        <w:rPr>
          <w:rFonts w:ascii="仿宋" w:eastAsia="仿宋" w:hAnsi="仿宋" w:cs="仿宋" w:hint="eastAsia"/>
          <w:bCs/>
          <w:kern w:val="0"/>
          <w:sz w:val="24"/>
        </w:rPr>
        <w:t>图形用户界面和高性能分析软件。</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10、眼罩长度需≤19 厘米，宽度需≤5厘米。</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11、需具有眼罩内置校准激光束。</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12、需具有</w:t>
      </w:r>
      <w:r w:rsidRPr="00124F14">
        <w:rPr>
          <w:rFonts w:ascii="仿宋" w:eastAsia="仿宋" w:hAnsi="仿宋" w:cs="仿宋"/>
          <w:bCs/>
          <w:kern w:val="0"/>
          <w:sz w:val="24"/>
        </w:rPr>
        <w:t>USB</w:t>
      </w:r>
      <w:r w:rsidRPr="00124F14">
        <w:rPr>
          <w:rFonts w:ascii="仿宋" w:eastAsia="仿宋" w:hAnsi="仿宋" w:cs="仿宋" w:hint="eastAsia"/>
          <w:bCs/>
          <w:kern w:val="0"/>
          <w:sz w:val="24"/>
        </w:rPr>
        <w:t>数据接口。</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13、需配备工作站1套，工作站需为市场主流配置品牌电脑。</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14、整套设备自验收合格之日起原厂保修期不低于两年。</w:t>
      </w:r>
    </w:p>
    <w:p w:rsidR="007769E2" w:rsidRPr="00124F14" w:rsidRDefault="007769E2" w:rsidP="007769E2">
      <w:pPr>
        <w:spacing w:line="360" w:lineRule="auto"/>
        <w:jc w:val="center"/>
        <w:textAlignment w:val="center"/>
        <w:rPr>
          <w:rFonts w:ascii="仿宋" w:eastAsia="仿宋" w:hAnsi="仿宋" w:cs="仿宋"/>
          <w:bCs/>
          <w:kern w:val="0"/>
          <w:sz w:val="24"/>
        </w:rPr>
      </w:pP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lastRenderedPageBreak/>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如投标人所投产品属于“中国强制性产品认证”（3C认证）范围内,则必须承诺采用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出具验收书</w:t>
      </w:r>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、采购标的的其他技术、服务等要求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的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7769E2" w:rsidRDefault="009448DA" w:rsidP="00A00E0C">
      <w:pPr>
        <w:autoSpaceDE w:val="0"/>
        <w:autoSpaceDN w:val="0"/>
        <w:adjustRightInd w:val="0"/>
        <w:spacing w:line="700" w:lineRule="exact"/>
        <w:ind w:firstLine="551"/>
        <w:rPr>
          <w:rFonts w:ascii="仿宋" w:eastAsia="仿宋" w:hAnsi="仿宋" w:cs="仿宋"/>
          <w:bCs/>
          <w:kern w:val="0"/>
          <w:sz w:val="24"/>
        </w:rPr>
      </w:pPr>
      <w:r w:rsidRPr="009448DA">
        <w:rPr>
          <w:rFonts w:ascii="仿宋" w:eastAsia="仿宋" w:hAnsi="仿宋" w:hint="eastAsia"/>
          <w:sz w:val="24"/>
          <w:szCs w:val="24"/>
        </w:rPr>
        <w:lastRenderedPageBreak/>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7769E2">
        <w:rPr>
          <w:rFonts w:ascii="仿宋" w:eastAsia="仿宋" w:hAnsi="仿宋" w:cs="仿宋" w:hint="eastAsia"/>
          <w:bCs/>
          <w:kern w:val="0"/>
          <w:sz w:val="24"/>
        </w:rPr>
        <w:t>E包：23万元、</w:t>
      </w:r>
      <w:r w:rsidR="007769E2" w:rsidRPr="008815B1">
        <w:rPr>
          <w:rFonts w:ascii="仿宋" w:eastAsia="仿宋" w:hAnsi="仿宋" w:cs="仿宋" w:hint="eastAsia"/>
          <w:bCs/>
          <w:kern w:val="0"/>
          <w:sz w:val="24"/>
        </w:rPr>
        <w:t>最高限价：</w:t>
      </w:r>
      <w:r w:rsidR="007769E2">
        <w:rPr>
          <w:rFonts w:ascii="仿宋" w:eastAsia="仿宋" w:hAnsi="仿宋" w:cs="仿宋" w:hint="eastAsia"/>
          <w:bCs/>
          <w:kern w:val="0"/>
          <w:sz w:val="24"/>
        </w:rPr>
        <w:t>23万元</w:t>
      </w:r>
    </w:p>
    <w:p w:rsidR="001C3550" w:rsidRPr="009B24A2" w:rsidRDefault="001C3550" w:rsidP="007769E2">
      <w:pPr>
        <w:autoSpaceDE w:val="0"/>
        <w:autoSpaceDN w:val="0"/>
        <w:adjustRightInd w:val="0"/>
        <w:spacing w:line="700" w:lineRule="exact"/>
        <w:ind w:firstLine="551"/>
        <w:rPr>
          <w:rFonts w:ascii="仿宋" w:eastAsia="仿宋" w:hAnsi="仿宋" w:cs="仿宋"/>
          <w:b/>
          <w:bCs/>
          <w:kern w:val="0"/>
          <w:sz w:val="28"/>
          <w:szCs w:val="24"/>
        </w:rPr>
      </w:pPr>
      <w:r w:rsidRPr="009B24A2">
        <w:rPr>
          <w:rFonts w:ascii="仿宋" w:eastAsia="仿宋" w:hAnsi="仿宋" w:cs="仿宋" w:hint="eastAsia"/>
          <w:b/>
          <w:bCs/>
          <w:kern w:val="0"/>
          <w:sz w:val="28"/>
          <w:szCs w:val="24"/>
        </w:rPr>
        <w:t>超出最高限价的投标无效</w:t>
      </w:r>
      <w:r w:rsidRPr="009B24A2">
        <w:rPr>
          <w:rFonts w:ascii="仿宋" w:eastAsia="仿宋" w:hAnsi="仿宋" w:hint="eastAsia"/>
          <w:b/>
          <w:sz w:val="22"/>
        </w:rPr>
        <w:t>。</w:t>
      </w:r>
    </w:p>
    <w:p w:rsidR="001C3550" w:rsidRPr="008815B1" w:rsidRDefault="009448DA" w:rsidP="001C3550">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9A2685">
      <w:pPr>
        <w:pStyle w:val="ad"/>
        <w:widowControl/>
        <w:spacing w:beforeAutospacing="1" w:afterAutospacing="1" w:line="480" w:lineRule="auto"/>
        <w:ind w:firstLineChars="100" w:firstLine="240"/>
        <w:rPr>
          <w:rFonts w:ascii="仿宋" w:eastAsia="仿宋" w:hAnsi="仿宋"/>
        </w:rPr>
      </w:pPr>
      <w:r w:rsidRPr="008815B1">
        <w:rPr>
          <w:rFonts w:ascii="仿宋" w:eastAsia="仿宋" w:hAnsi="仿宋" w:hint="eastAsia"/>
        </w:rPr>
        <w:t>2、支付时间及条件：</w:t>
      </w:r>
      <w:r w:rsidR="00A13BA5" w:rsidRPr="008815B1">
        <w:rPr>
          <w:rFonts w:ascii="仿宋" w:eastAsia="仿宋" w:hAnsi="仿宋" w:hint="eastAsia"/>
        </w:rPr>
        <w:t>设备安装完成验收合格后付合同总金额的</w:t>
      </w:r>
      <w:r w:rsidR="00A13BA5" w:rsidRPr="008815B1">
        <w:rPr>
          <w:rFonts w:ascii="仿宋" w:eastAsia="仿宋" w:hAnsi="仿宋"/>
        </w:rPr>
        <w:t>90%</w:t>
      </w:r>
      <w:r w:rsidR="00A13BA5" w:rsidRPr="008815B1">
        <w:rPr>
          <w:rFonts w:ascii="仿宋" w:eastAsia="仿宋" w:hAnsi="仿宋" w:hint="eastAsia"/>
        </w:rPr>
        <w:t>，设备保修期满后付剩余的</w:t>
      </w:r>
      <w:r w:rsidR="00A13BA5" w:rsidRPr="008815B1">
        <w:rPr>
          <w:rFonts w:ascii="仿宋" w:eastAsia="仿宋" w:hAnsi="仿宋"/>
        </w:rPr>
        <w:t>10%</w:t>
      </w:r>
      <w:r w:rsidR="00A13BA5" w:rsidRPr="008815B1">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866E8F" w:rsidRDefault="00866E8F" w:rsidP="00D13BF9">
      <w:pPr>
        <w:autoSpaceDE w:val="0"/>
        <w:autoSpaceDN w:val="0"/>
        <w:adjustRightInd w:val="0"/>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A13BA5" w:rsidRPr="00866E8F" w:rsidRDefault="00A13BA5" w:rsidP="007769E2">
            <w:pPr>
              <w:autoSpaceDE w:val="0"/>
              <w:autoSpaceDN w:val="0"/>
              <w:adjustRightInd w:val="0"/>
              <w:spacing w:line="360" w:lineRule="auto"/>
              <w:ind w:left="1200" w:hangingChars="500" w:hanging="120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项目名称：</w:t>
            </w:r>
            <w:r w:rsidR="007769E2" w:rsidRPr="00B33138">
              <w:rPr>
                <w:rFonts w:ascii="仿宋" w:eastAsia="仿宋" w:hAnsi="仿宋" w:cs="仿宋" w:hint="eastAsia"/>
                <w:bCs/>
                <w:kern w:val="0"/>
                <w:sz w:val="24"/>
              </w:rPr>
              <w:t>许昌市中心医院“耳鼻喉综合动力系统</w:t>
            </w:r>
            <w:r w:rsidR="007769E2">
              <w:rPr>
                <w:rFonts w:ascii="仿宋" w:eastAsia="仿宋" w:hAnsi="仿宋" w:cs="仿宋" w:hint="eastAsia"/>
                <w:bCs/>
                <w:kern w:val="0"/>
                <w:sz w:val="24"/>
              </w:rPr>
              <w:t>（进口）</w:t>
            </w:r>
            <w:r w:rsidR="007769E2" w:rsidRPr="00B33138">
              <w:rPr>
                <w:rFonts w:ascii="仿宋" w:eastAsia="仿宋" w:hAnsi="仿宋" w:cs="仿宋" w:hint="eastAsia"/>
                <w:bCs/>
                <w:kern w:val="0"/>
                <w:sz w:val="24"/>
              </w:rPr>
              <w:t>等医疗设备”</w:t>
            </w:r>
            <w:r w:rsidR="007769E2" w:rsidRPr="00B33138">
              <w:rPr>
                <w:rFonts w:ascii="仿宋" w:eastAsia="仿宋" w:hAnsi="仿宋" w:cs="仿宋"/>
                <w:bCs/>
                <w:kern w:val="0"/>
                <w:sz w:val="24"/>
              </w:rPr>
              <w:t>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YLZB-G2018</w:t>
            </w:r>
            <w:r w:rsidR="000930D8">
              <w:rPr>
                <w:rFonts w:ascii="仿宋" w:eastAsia="仿宋" w:hAnsi="仿宋" w:cs="宋体" w:hint="eastAsia"/>
                <w:bCs/>
                <w:sz w:val="24"/>
                <w:szCs w:val="24"/>
                <w:lang w:val="zh-CN"/>
              </w:rPr>
              <w:t>063</w:t>
            </w:r>
            <w:r w:rsidR="00B469B0">
              <w:rPr>
                <w:rFonts w:ascii="仿宋" w:eastAsia="仿宋" w:hAnsi="仿宋" w:cs="宋体" w:hint="eastAsia"/>
                <w:bCs/>
                <w:sz w:val="24"/>
                <w:szCs w:val="24"/>
                <w:lang w:val="zh-CN"/>
              </w:rPr>
              <w:t>-2</w:t>
            </w:r>
            <w:r w:rsidRPr="00866E8F">
              <w:rPr>
                <w:rFonts w:ascii="仿宋" w:eastAsia="仿宋" w:hAnsi="仿宋" w:cs="宋体" w:hint="eastAsia"/>
                <w:bCs/>
                <w:sz w:val="24"/>
                <w:szCs w:val="24"/>
                <w:lang w:val="zh-CN"/>
              </w:rPr>
              <w:t>号</w:t>
            </w:r>
          </w:p>
          <w:p w:rsidR="007769E2" w:rsidRPr="00161B00" w:rsidRDefault="00A13BA5" w:rsidP="00A00E0C">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Cs/>
                <w:sz w:val="24"/>
                <w:szCs w:val="24"/>
                <w:lang w:val="zh-CN"/>
              </w:rPr>
              <w:t>项目内容：</w:t>
            </w:r>
            <w:r w:rsidR="00A00E0C">
              <w:rPr>
                <w:rFonts w:ascii="仿宋" w:eastAsia="仿宋" w:hAnsi="仿宋" w:cs="仿宋"/>
                <w:bCs/>
                <w:kern w:val="0"/>
                <w:sz w:val="24"/>
                <w:szCs w:val="24"/>
              </w:rPr>
              <w:t xml:space="preserve"> </w:t>
            </w:r>
            <w:r w:rsidR="007769E2">
              <w:rPr>
                <w:rFonts w:ascii="仿宋" w:eastAsia="仿宋" w:hAnsi="仿宋" w:cs="仿宋" w:hint="eastAsia"/>
                <w:bCs/>
                <w:kern w:val="0"/>
                <w:sz w:val="24"/>
                <w:szCs w:val="24"/>
              </w:rPr>
              <w:t>E包：头脉冲试验仪 （进口）           1台</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项目地址：许昌市中心医院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名称：许昌市中心医院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地址：许昌市华佗路</w:t>
            </w:r>
            <w:r w:rsidRPr="00866E8F">
              <w:rPr>
                <w:rFonts w:ascii="仿宋" w:eastAsia="仿宋" w:hAnsi="仿宋" w:cs="宋体"/>
                <w:bCs/>
                <w:sz w:val="24"/>
                <w:szCs w:val="24"/>
                <w:lang w:val="zh-CN"/>
              </w:rPr>
              <w:t>30</w:t>
            </w:r>
            <w:r w:rsidRPr="00866E8F">
              <w:rPr>
                <w:rFonts w:ascii="仿宋" w:eastAsia="仿宋" w:hAnsi="仿宋" w:cs="宋体" w:hint="eastAsia"/>
                <w:bCs/>
                <w:sz w:val="24"/>
                <w:szCs w:val="24"/>
                <w:lang w:val="zh-CN"/>
              </w:rPr>
              <w:t>号</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联系人：马文彪</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Pr="00866E8F">
              <w:rPr>
                <w:rFonts w:ascii="仿宋" w:eastAsia="仿宋" w:hAnsi="仿宋" w:cs="宋体"/>
                <w:bCs/>
                <w:sz w:val="24"/>
                <w:szCs w:val="24"/>
                <w:lang w:val="zh-CN"/>
              </w:rPr>
              <w:t>15503749066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联系人：秦克秀</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7769E2">
              <w:rPr>
                <w:rFonts w:ascii="仿宋" w:eastAsia="仿宋" w:hAnsi="仿宋" w:cs="宋体"/>
                <w:bCs/>
                <w:sz w:val="24"/>
                <w:szCs w:val="24"/>
                <w:lang w:val="zh-CN"/>
              </w:rPr>
              <w:t>201</w:t>
            </w:r>
            <w:r w:rsidR="007769E2">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sidRPr="00866E8F">
              <w:rPr>
                <w:rFonts w:ascii="仿宋" w:eastAsia="仿宋" w:hAnsi="仿宋" w:cs="宋体" w:hint="eastAsia"/>
                <w:bCs/>
                <w:sz w:val="24"/>
                <w:szCs w:val="24"/>
                <w:lang w:val="zh-CN"/>
              </w:rPr>
              <w:lastRenderedPageBreak/>
              <w:t>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（或图片）；所投设备如为进口产品的，须具备《中华人民共和国医疗器械注册证》并加盖投标人公章的原件扫描件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B469B0" w:rsidRDefault="00DA2D5A" w:rsidP="00DA2D5A">
            <w:pPr>
              <w:autoSpaceDE w:val="0"/>
              <w:autoSpaceDN w:val="0"/>
              <w:spacing w:line="360" w:lineRule="auto"/>
              <w:contextualSpacing/>
              <w:rPr>
                <w:rFonts w:ascii="仿宋" w:eastAsia="仿宋" w:hAnsi="仿宋" w:cs="宋体"/>
                <w:b/>
                <w:bCs/>
                <w:sz w:val="24"/>
                <w:szCs w:val="24"/>
                <w:lang w:val="zh-CN"/>
              </w:rPr>
            </w:pPr>
            <w:r w:rsidRPr="00866E8F">
              <w:rPr>
                <w:rFonts w:ascii="仿宋" w:eastAsia="仿宋" w:hAnsi="仿宋" w:cs="宋体" w:hint="eastAsia"/>
                <w:b/>
                <w:bCs/>
                <w:sz w:val="24"/>
                <w:szCs w:val="24"/>
                <w:lang w:val="zh-CN"/>
              </w:rPr>
              <w:t>八、</w:t>
            </w:r>
            <w:r w:rsidR="00B469B0" w:rsidRPr="00B469B0">
              <w:rPr>
                <w:rFonts w:ascii="仿宋" w:eastAsia="仿宋" w:hAnsi="仿宋" w:cs="宋体" w:hint="eastAsia"/>
                <w:b/>
                <w:bCs/>
                <w:sz w:val="24"/>
                <w:szCs w:val="24"/>
                <w:lang w:val="zh-CN"/>
              </w:rPr>
              <w:t>未被列入</w:t>
            </w:r>
            <w:r w:rsidR="00B469B0" w:rsidRPr="006E60AE">
              <w:rPr>
                <w:rFonts w:ascii="仿宋" w:eastAsia="仿宋" w:hAnsi="仿宋" w:cs="宋体" w:hint="eastAsia"/>
                <w:b/>
                <w:bCs/>
                <w:sz w:val="24"/>
                <w:szCs w:val="24"/>
              </w:rPr>
              <w:t>“</w:t>
            </w:r>
            <w:r w:rsidR="00B469B0" w:rsidRPr="00B469B0">
              <w:rPr>
                <w:rFonts w:ascii="仿宋" w:eastAsia="仿宋" w:hAnsi="仿宋" w:cs="宋体" w:hint="eastAsia"/>
                <w:b/>
                <w:bCs/>
                <w:sz w:val="24"/>
                <w:szCs w:val="24"/>
                <w:lang w:val="zh-CN"/>
              </w:rPr>
              <w:t>信用中国</w:t>
            </w:r>
            <w:r w:rsidR="00B469B0" w:rsidRPr="006E60AE">
              <w:rPr>
                <w:rFonts w:ascii="仿宋" w:eastAsia="仿宋" w:hAnsi="仿宋" w:cs="宋体" w:hint="eastAsia"/>
                <w:b/>
                <w:bCs/>
                <w:sz w:val="24"/>
                <w:szCs w:val="24"/>
              </w:rPr>
              <w:t>”</w:t>
            </w:r>
            <w:r w:rsidR="00B469B0" w:rsidRPr="00B469B0">
              <w:rPr>
                <w:rFonts w:ascii="仿宋" w:eastAsia="仿宋" w:hAnsi="仿宋" w:cs="宋体" w:hint="eastAsia"/>
                <w:b/>
                <w:bCs/>
                <w:sz w:val="24"/>
                <w:szCs w:val="24"/>
                <w:lang w:val="zh-CN"/>
              </w:rPr>
              <w:t>网站</w:t>
            </w:r>
            <w:r w:rsidR="00B469B0" w:rsidRPr="006E60AE">
              <w:rPr>
                <w:rFonts w:ascii="仿宋" w:eastAsia="仿宋" w:hAnsi="仿宋" w:cs="宋体" w:hint="eastAsia"/>
                <w:b/>
                <w:bCs/>
                <w:sz w:val="24"/>
                <w:szCs w:val="24"/>
              </w:rPr>
              <w:t>(www.creditchina.gov.cn)</w:t>
            </w:r>
            <w:r w:rsidR="00B469B0" w:rsidRPr="00B469B0">
              <w:rPr>
                <w:rFonts w:ascii="仿宋" w:eastAsia="仿宋" w:hAnsi="仿宋" w:cs="宋体" w:hint="eastAsia"/>
                <w:b/>
                <w:bCs/>
                <w:sz w:val="24"/>
                <w:szCs w:val="24"/>
                <w:lang w:val="zh-CN"/>
              </w:rPr>
              <w:t>失信被执行人、重大税收违法案件当事人名单、政府采购严重违法失信名单的投标人</w:t>
            </w:r>
            <w:r w:rsidR="00B469B0" w:rsidRPr="006E60AE">
              <w:rPr>
                <w:rFonts w:ascii="仿宋" w:eastAsia="仿宋" w:hAnsi="仿宋" w:cs="宋体" w:hint="eastAsia"/>
                <w:b/>
                <w:bCs/>
                <w:sz w:val="24"/>
                <w:szCs w:val="24"/>
              </w:rPr>
              <w:t>；“</w:t>
            </w:r>
            <w:r w:rsidR="00B469B0" w:rsidRPr="00B469B0">
              <w:rPr>
                <w:rFonts w:ascii="仿宋" w:eastAsia="仿宋" w:hAnsi="仿宋" w:cs="宋体" w:hint="eastAsia"/>
                <w:b/>
                <w:bCs/>
                <w:sz w:val="24"/>
                <w:szCs w:val="24"/>
                <w:lang w:val="zh-CN"/>
              </w:rPr>
              <w:t>中国政府采购网</w:t>
            </w:r>
            <w:r w:rsidR="00B469B0" w:rsidRPr="006E60AE">
              <w:rPr>
                <w:rFonts w:ascii="仿宋" w:eastAsia="仿宋" w:hAnsi="仿宋" w:cs="宋体" w:hint="eastAsia"/>
                <w:b/>
                <w:bCs/>
                <w:sz w:val="24"/>
                <w:szCs w:val="24"/>
              </w:rPr>
              <w:t>” (www.ccgp.gov.cn)</w:t>
            </w:r>
            <w:r w:rsidR="00B469B0" w:rsidRPr="00B469B0">
              <w:rPr>
                <w:rFonts w:ascii="仿宋" w:eastAsia="仿宋" w:hAnsi="仿宋" w:cs="宋体" w:hint="eastAsia"/>
                <w:b/>
                <w:bCs/>
                <w:sz w:val="24"/>
                <w:szCs w:val="24"/>
                <w:lang w:val="zh-CN"/>
              </w:rPr>
              <w:lastRenderedPageBreak/>
              <w:t>政府采购严重违法失信行为记录名单的投标人</w:t>
            </w:r>
            <w:r w:rsidR="00B469B0" w:rsidRPr="006E60AE">
              <w:rPr>
                <w:rFonts w:ascii="仿宋" w:eastAsia="仿宋" w:hAnsi="仿宋" w:cs="宋体" w:hint="eastAsia"/>
                <w:b/>
                <w:bCs/>
                <w:sz w:val="24"/>
                <w:szCs w:val="24"/>
              </w:rPr>
              <w:t>，</w:t>
            </w:r>
            <w:r w:rsidR="00B469B0" w:rsidRPr="00B469B0">
              <w:rPr>
                <w:rFonts w:ascii="仿宋" w:eastAsia="仿宋" w:hAnsi="仿宋" w:cs="宋体" w:hint="eastAsia"/>
                <w:b/>
                <w:bCs/>
                <w:sz w:val="24"/>
                <w:szCs w:val="24"/>
                <w:lang w:val="zh-CN"/>
              </w:rPr>
              <w:t>未被列入</w:t>
            </w:r>
            <w:r w:rsidR="00B469B0" w:rsidRPr="006E60AE">
              <w:rPr>
                <w:rFonts w:ascii="仿宋" w:eastAsia="仿宋" w:hAnsi="仿宋" w:cs="宋体" w:hint="eastAsia"/>
                <w:b/>
                <w:bCs/>
                <w:sz w:val="24"/>
                <w:szCs w:val="24"/>
              </w:rPr>
              <w:t>“</w:t>
            </w:r>
            <w:r w:rsidR="00B469B0" w:rsidRPr="00B469B0">
              <w:rPr>
                <w:rFonts w:ascii="仿宋" w:eastAsia="仿宋" w:hAnsi="仿宋" w:cs="宋体" w:hint="eastAsia"/>
                <w:b/>
                <w:bCs/>
                <w:sz w:val="24"/>
                <w:szCs w:val="24"/>
                <w:lang w:val="zh-CN"/>
              </w:rPr>
              <w:t>国家企业信用公示系统</w:t>
            </w:r>
            <w:r w:rsidR="00B469B0" w:rsidRPr="006E60AE">
              <w:rPr>
                <w:rFonts w:ascii="仿宋" w:eastAsia="仿宋" w:hAnsi="仿宋" w:cs="宋体" w:hint="eastAsia"/>
                <w:b/>
                <w:bCs/>
                <w:sz w:val="24"/>
                <w:szCs w:val="24"/>
              </w:rPr>
              <w:t>”</w:t>
            </w:r>
            <w:r w:rsidR="00B469B0" w:rsidRPr="00B469B0">
              <w:rPr>
                <w:rFonts w:ascii="仿宋" w:eastAsia="仿宋" w:hAnsi="仿宋" w:cs="宋体" w:hint="eastAsia"/>
                <w:b/>
                <w:bCs/>
                <w:sz w:val="24"/>
                <w:szCs w:val="24"/>
                <w:lang w:val="zh-CN"/>
              </w:rPr>
              <w:t>网站</w:t>
            </w:r>
            <w:r w:rsidR="00B469B0" w:rsidRPr="006E60AE">
              <w:rPr>
                <w:rFonts w:ascii="仿宋" w:eastAsia="仿宋" w:hAnsi="仿宋" w:cs="宋体" w:hint="eastAsia"/>
                <w:b/>
                <w:bCs/>
                <w:sz w:val="24"/>
                <w:szCs w:val="24"/>
              </w:rPr>
              <w:t>（www.gsxt.gov.cn）</w:t>
            </w:r>
            <w:r w:rsidR="00B469B0" w:rsidRPr="00B469B0">
              <w:rPr>
                <w:rFonts w:ascii="仿宋" w:eastAsia="仿宋" w:hAnsi="仿宋" w:cs="宋体" w:hint="eastAsia"/>
                <w:b/>
                <w:bCs/>
                <w:sz w:val="24"/>
                <w:szCs w:val="24"/>
                <w:lang w:val="zh-CN"/>
              </w:rPr>
              <w:t>严重违法失信企业名单</w:t>
            </w:r>
            <w:r w:rsidR="00B469B0" w:rsidRPr="006E60AE">
              <w:rPr>
                <w:rFonts w:ascii="仿宋" w:eastAsia="仿宋" w:hAnsi="仿宋" w:cs="宋体" w:hint="eastAsia"/>
                <w:b/>
                <w:bCs/>
                <w:sz w:val="24"/>
                <w:szCs w:val="24"/>
              </w:rPr>
              <w:t>（</w:t>
            </w:r>
            <w:r w:rsidR="00B469B0" w:rsidRPr="00B469B0">
              <w:rPr>
                <w:rFonts w:ascii="仿宋" w:eastAsia="仿宋" w:hAnsi="仿宋" w:cs="宋体" w:hint="eastAsia"/>
                <w:b/>
                <w:bCs/>
                <w:sz w:val="24"/>
                <w:szCs w:val="24"/>
                <w:lang w:val="zh-CN"/>
              </w:rPr>
              <w:t>黑名单</w:t>
            </w:r>
            <w:r w:rsidR="00B469B0" w:rsidRPr="006E60AE">
              <w:rPr>
                <w:rFonts w:ascii="仿宋" w:eastAsia="仿宋" w:hAnsi="仿宋" w:cs="宋体" w:hint="eastAsia"/>
                <w:b/>
                <w:bCs/>
                <w:sz w:val="24"/>
                <w:szCs w:val="24"/>
              </w:rPr>
              <w:t>）</w:t>
            </w:r>
            <w:r w:rsidR="00B469B0" w:rsidRPr="00B469B0">
              <w:rPr>
                <w:rFonts w:ascii="仿宋" w:eastAsia="仿宋" w:hAnsi="仿宋" w:cs="宋体" w:hint="eastAsia"/>
                <w:b/>
                <w:bCs/>
                <w:sz w:val="24"/>
                <w:szCs w:val="24"/>
                <w:lang w:val="zh-CN"/>
              </w:rPr>
              <w:t>的投标人。（联合体形式投标的，联合体成员存在不良信用记录，视同联合体存在不良信用记录）。</w:t>
            </w:r>
          </w:p>
          <w:p w:rsidR="00DA2D5A" w:rsidRPr="00B469B0" w:rsidRDefault="00DA2D5A" w:rsidP="00DA2D5A">
            <w:pPr>
              <w:autoSpaceDE w:val="0"/>
              <w:autoSpaceDN w:val="0"/>
              <w:spacing w:line="360" w:lineRule="auto"/>
              <w:contextualSpacing/>
              <w:rPr>
                <w:rFonts w:ascii="仿宋" w:eastAsia="仿宋" w:hAnsi="仿宋" w:cs="宋体"/>
                <w:kern w:val="0"/>
                <w:sz w:val="24"/>
                <w:szCs w:val="24"/>
              </w:rPr>
            </w:pPr>
            <w:r w:rsidRPr="00B469B0">
              <w:rPr>
                <w:rFonts w:ascii="仿宋" w:eastAsia="仿宋" w:hAnsi="仿宋" w:cs="宋体" w:hint="eastAsia"/>
                <w:kern w:val="0"/>
                <w:sz w:val="24"/>
                <w:szCs w:val="24"/>
              </w:rPr>
              <w:t>1、查询渠道：“信用中国”网站（</w:t>
            </w:r>
            <w:r w:rsidRPr="00B469B0">
              <w:rPr>
                <w:rFonts w:ascii="仿宋" w:eastAsia="仿宋" w:hAnsi="仿宋" w:cs="宋体"/>
                <w:kern w:val="0"/>
                <w:sz w:val="24"/>
                <w:szCs w:val="24"/>
              </w:rPr>
              <w:t>www.creditchina.gov.cn</w:t>
            </w:r>
            <w:r w:rsidR="00B469B0">
              <w:rPr>
                <w:rFonts w:ascii="仿宋" w:eastAsia="仿宋" w:hAnsi="仿宋" w:cs="宋体" w:hint="eastAsia"/>
                <w:kern w:val="0"/>
                <w:sz w:val="24"/>
                <w:szCs w:val="24"/>
              </w:rPr>
              <w:t>）、</w:t>
            </w:r>
            <w:r w:rsidRPr="00B469B0">
              <w:rPr>
                <w:rFonts w:ascii="仿宋" w:eastAsia="仿宋" w:hAnsi="仿宋" w:cs="宋体" w:hint="eastAsia"/>
                <w:kern w:val="0"/>
                <w:sz w:val="24"/>
                <w:szCs w:val="24"/>
              </w:rPr>
              <w:t>“中国政府采购网”（</w:t>
            </w:r>
            <w:r w:rsidRPr="00B469B0">
              <w:rPr>
                <w:rFonts w:ascii="仿宋" w:eastAsia="仿宋" w:hAnsi="仿宋" w:cs="宋体"/>
                <w:kern w:val="0"/>
                <w:sz w:val="24"/>
                <w:szCs w:val="24"/>
              </w:rPr>
              <w:t>www.ccgp.gov.cn</w:t>
            </w:r>
            <w:r w:rsidRPr="00B469B0">
              <w:rPr>
                <w:rFonts w:ascii="仿宋" w:eastAsia="仿宋" w:hAnsi="仿宋" w:cs="宋体" w:hint="eastAsia"/>
                <w:kern w:val="0"/>
                <w:sz w:val="24"/>
                <w:szCs w:val="24"/>
              </w:rPr>
              <w:t>）</w:t>
            </w:r>
            <w:r w:rsidR="00B469B0">
              <w:rPr>
                <w:rFonts w:ascii="仿宋" w:eastAsia="仿宋" w:hAnsi="仿宋" w:cs="宋体" w:hint="eastAsia"/>
                <w:kern w:val="0"/>
                <w:sz w:val="24"/>
                <w:szCs w:val="24"/>
              </w:rPr>
              <w:t>和</w:t>
            </w:r>
            <w:r w:rsidR="00B469B0" w:rsidRPr="00B469B0">
              <w:rPr>
                <w:rFonts w:ascii="仿宋" w:eastAsia="仿宋" w:hAnsi="仿宋" w:cs="宋体" w:hint="eastAsia"/>
                <w:kern w:val="0"/>
                <w:sz w:val="24"/>
                <w:szCs w:val="24"/>
              </w:rPr>
              <w:t>“国家企业信用公示系统”网站（www.gsxt.gov.cn）</w:t>
            </w:r>
            <w:r w:rsidRPr="00B469B0">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B05C58"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B05C58"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7E50E5" w:rsidRPr="00E555FE" w:rsidRDefault="00A00E0C" w:rsidP="00E555F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E</w:t>
            </w:r>
            <w:r w:rsidR="00E726D6">
              <w:rPr>
                <w:rFonts w:ascii="仿宋" w:eastAsia="仿宋" w:hAnsi="仿宋" w:cs="仿宋" w:hint="eastAsia"/>
                <w:bCs/>
                <w:kern w:val="0"/>
                <w:sz w:val="24"/>
                <w:szCs w:val="24"/>
              </w:rPr>
              <w:t>包：</w:t>
            </w:r>
            <w:r w:rsidR="007769E2">
              <w:rPr>
                <w:rFonts w:ascii="仿宋" w:eastAsia="仿宋" w:hAnsi="仿宋" w:cs="仿宋" w:hint="eastAsia"/>
                <w:bCs/>
                <w:kern w:val="0"/>
                <w:sz w:val="24"/>
                <w:szCs w:val="24"/>
              </w:rPr>
              <w:t>23</w:t>
            </w:r>
            <w:r w:rsidR="00E726D6">
              <w:rPr>
                <w:rFonts w:ascii="仿宋" w:eastAsia="仿宋" w:hAnsi="仿宋" w:cs="仿宋" w:hint="eastAsia"/>
                <w:bCs/>
                <w:kern w:val="0"/>
                <w:sz w:val="24"/>
                <w:szCs w:val="24"/>
              </w:rPr>
              <w:t>万元、</w:t>
            </w:r>
            <w:r w:rsidR="00E726D6" w:rsidRPr="008815B1">
              <w:rPr>
                <w:rFonts w:ascii="仿宋" w:eastAsia="仿宋" w:hAnsi="仿宋" w:cs="仿宋" w:hint="eastAsia"/>
                <w:bCs/>
                <w:kern w:val="0"/>
                <w:sz w:val="24"/>
                <w:szCs w:val="24"/>
              </w:rPr>
              <w:t>最高限价：</w:t>
            </w:r>
            <w:r w:rsidR="007769E2">
              <w:rPr>
                <w:rFonts w:ascii="仿宋" w:eastAsia="仿宋" w:hAnsi="仿宋" w:cs="仿宋" w:hint="eastAsia"/>
                <w:bCs/>
                <w:kern w:val="0"/>
                <w:sz w:val="24"/>
                <w:szCs w:val="24"/>
              </w:rPr>
              <w:t>23</w:t>
            </w:r>
            <w:r w:rsidR="00E726D6">
              <w:rPr>
                <w:rFonts w:ascii="仿宋" w:eastAsia="仿宋" w:hAnsi="仿宋" w:cs="仿宋" w:hint="eastAsia"/>
                <w:bCs/>
                <w:kern w:val="0"/>
                <w:sz w:val="24"/>
                <w:szCs w:val="24"/>
              </w:rPr>
              <w:t>万元，</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B05C58"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B05C58"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 xml:space="preserve">□不允许   </w:t>
            </w:r>
            <w:r w:rsidR="00B05C58"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B05C58"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B05C58"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923F2B" w:rsidP="006E60AE">
            <w:pPr>
              <w:autoSpaceDE w:val="0"/>
              <w:autoSpaceDN w:val="0"/>
              <w:adjustRightInd w:val="0"/>
              <w:spacing w:line="276" w:lineRule="auto"/>
              <w:rPr>
                <w:rFonts w:ascii="仿宋" w:eastAsia="仿宋" w:hAnsi="仿宋" w:cs="宋体"/>
                <w:kern w:val="0"/>
                <w:sz w:val="24"/>
                <w:szCs w:val="24"/>
              </w:rPr>
            </w:pPr>
            <w:r>
              <w:rPr>
                <w:rFonts w:ascii="仿宋" w:eastAsia="仿宋" w:hAnsi="仿宋" w:cs="宋体"/>
                <w:kern w:val="0"/>
                <w:sz w:val="24"/>
                <w:szCs w:val="24"/>
              </w:rPr>
              <w:t>201</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年</w:t>
            </w:r>
            <w:r w:rsidR="006E60AE">
              <w:rPr>
                <w:rFonts w:ascii="仿宋" w:eastAsia="仿宋" w:hAnsi="仿宋" w:cs="宋体" w:hint="eastAsia"/>
                <w:kern w:val="0"/>
                <w:sz w:val="24"/>
                <w:szCs w:val="24"/>
              </w:rPr>
              <w:t>2</w:t>
            </w:r>
            <w:r w:rsidR="007E50E5" w:rsidRPr="00866E8F">
              <w:rPr>
                <w:rFonts w:ascii="仿宋" w:eastAsia="仿宋" w:hAnsi="仿宋" w:cs="宋体" w:hint="eastAsia"/>
                <w:kern w:val="0"/>
                <w:sz w:val="24"/>
                <w:szCs w:val="24"/>
              </w:rPr>
              <w:t>月</w:t>
            </w:r>
            <w:r w:rsidR="006E60AE">
              <w:rPr>
                <w:rFonts w:ascii="仿宋" w:eastAsia="仿宋" w:hAnsi="仿宋" w:cs="宋体" w:hint="eastAsia"/>
                <w:kern w:val="0"/>
                <w:sz w:val="24"/>
                <w:szCs w:val="24"/>
              </w:rPr>
              <w:t>27</w:t>
            </w:r>
            <w:r w:rsidR="007E50E5" w:rsidRPr="00866E8F">
              <w:rPr>
                <w:rFonts w:ascii="仿宋" w:eastAsia="仿宋" w:hAnsi="仿宋" w:cs="宋体" w:hint="eastAsia"/>
                <w:kern w:val="0"/>
                <w:sz w:val="24"/>
                <w:szCs w:val="24"/>
              </w:rPr>
              <w:t>日</w:t>
            </w:r>
            <w:r w:rsidR="006E60AE">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时</w:t>
            </w:r>
            <w:r w:rsidR="006E60AE">
              <w:rPr>
                <w:rFonts w:ascii="仿宋" w:eastAsia="仿宋" w:hAnsi="仿宋" w:cs="宋体" w:hint="eastAsia"/>
                <w:kern w:val="0"/>
                <w:sz w:val="24"/>
                <w:szCs w:val="24"/>
              </w:rPr>
              <w:t>30</w:t>
            </w:r>
            <w:r w:rsidR="007E50E5"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B469B0">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6E60AE">
              <w:rPr>
                <w:rFonts w:ascii="仿宋" w:eastAsia="仿宋" w:hAnsi="仿宋" w:cs="宋体" w:hint="eastAsia"/>
                <w:kern w:val="0"/>
                <w:sz w:val="24"/>
                <w:szCs w:val="24"/>
              </w:rPr>
              <w:t>三</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33657" w:rsidRPr="00933657" w:rsidRDefault="009832C2" w:rsidP="00A00E0C">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金额：</w:t>
            </w:r>
            <w:r w:rsidR="00A00E0C">
              <w:rPr>
                <w:rFonts w:ascii="仿宋" w:eastAsia="仿宋" w:hAnsi="仿宋" w:cs="宋体"/>
                <w:kern w:val="0"/>
                <w:sz w:val="24"/>
                <w:szCs w:val="24"/>
              </w:rPr>
              <w:t xml:space="preserve"> </w:t>
            </w:r>
            <w:r w:rsidR="00026B83">
              <w:rPr>
                <w:rFonts w:ascii="仿宋" w:eastAsia="仿宋" w:hAnsi="仿宋" w:cs="宋体" w:hint="eastAsia"/>
                <w:kern w:val="0"/>
                <w:sz w:val="24"/>
                <w:szCs w:val="24"/>
              </w:rPr>
              <w:t>E</w:t>
            </w:r>
            <w:r w:rsidR="00933657">
              <w:rPr>
                <w:rFonts w:ascii="仿宋" w:eastAsia="仿宋" w:hAnsi="仿宋" w:cs="宋体" w:hint="eastAsia"/>
                <w:kern w:val="0"/>
                <w:sz w:val="24"/>
                <w:szCs w:val="24"/>
              </w:rPr>
              <w:t>包：</w:t>
            </w:r>
            <w:r w:rsidR="007769E2">
              <w:rPr>
                <w:rFonts w:ascii="仿宋" w:eastAsia="仿宋" w:hAnsi="仿宋" w:cs="宋体" w:hint="eastAsia"/>
                <w:kern w:val="0"/>
                <w:sz w:val="24"/>
                <w:szCs w:val="24"/>
              </w:rPr>
              <w:t>肆仟陆佰元整</w:t>
            </w:r>
            <w:r w:rsidR="00933657">
              <w:rPr>
                <w:rFonts w:ascii="仿宋" w:eastAsia="仿宋" w:hAnsi="仿宋" w:cs="宋体" w:hint="eastAsia"/>
                <w:kern w:val="0"/>
                <w:sz w:val="24"/>
                <w:szCs w:val="24"/>
              </w:rPr>
              <w:t>（</w:t>
            </w:r>
            <w:r w:rsidR="00933657" w:rsidRPr="00866E8F">
              <w:rPr>
                <w:rFonts w:ascii="仿宋" w:eastAsia="仿宋" w:hAnsi="仿宋" w:cs="宋体" w:hint="eastAsia"/>
                <w:kern w:val="0"/>
                <w:sz w:val="24"/>
                <w:szCs w:val="24"/>
              </w:rPr>
              <w:t>￥</w:t>
            </w:r>
            <w:r w:rsidR="007769E2">
              <w:rPr>
                <w:rFonts w:ascii="仿宋" w:eastAsia="仿宋" w:hAnsi="仿宋" w:cs="宋体" w:hint="eastAsia"/>
                <w:kern w:val="0"/>
                <w:sz w:val="24"/>
                <w:szCs w:val="24"/>
              </w:rPr>
              <w:t>4600</w:t>
            </w:r>
            <w:r w:rsidR="00933657">
              <w:rPr>
                <w:rFonts w:ascii="仿宋" w:eastAsia="仿宋" w:hAnsi="仿宋" w:cs="宋体" w:hint="eastAsia"/>
                <w:kern w:val="0"/>
                <w:sz w:val="24"/>
                <w:szCs w:val="24"/>
              </w:rPr>
              <w:t>.00元）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一、投标保证金的递交方式：银行转帐、银行电汇（均需从投标人注册银行账户转出），不接受以现金方式缴纳的投标保证金。凡以现金方式缴纳投标保证金而影响其投标结果的，由投标人自行负责。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lastRenderedPageBreak/>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B05C58"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B05C58"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B05C58"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B05C58"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w:t>
            </w:r>
            <w:r w:rsidR="00DA2D5A" w:rsidRPr="00866E8F">
              <w:rPr>
                <w:rFonts w:ascii="仿宋" w:eastAsia="仿宋" w:hAnsi="仿宋" w:cs="宋体" w:hint="eastAsia"/>
                <w:kern w:val="0"/>
                <w:sz w:val="24"/>
                <w:szCs w:val="24"/>
              </w:rPr>
              <w:lastRenderedPageBreak/>
              <w:t>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B05C58"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B05C58"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B05C58"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B05C58"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A00E0C" w:rsidRDefault="00A00E0C"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00E0C" w:rsidRDefault="00A00E0C"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00E0C" w:rsidRDefault="00A00E0C"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（4）联合体各方不得再单独参加或者与其他供应商另外组成联合体参加同一合同项下的政府采购活动。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投标人应当按照招标文件的要求编制投标文件。投标文件应当对招标文件提出的要求和条件作出明确响应。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 xml:space="preserve">投标人登录许昌公共资源交易系统下载“许昌投标文件制作系统SEARUN V1.0”，按招标文件要求根据所投标段制作电子投标文件。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(一)参加采购活动前三年内,与供应商存在劳动关系,或者担任过供应商的董事、监事,或者是供应商的控股股东或实际控制人；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可要求投标人对投标文件有关事项作出澄清或者说明。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综合评分法，是指投标文件满足招标文件全部实质性要求，且按照评审因素的量化指标评审得分最高的投标人为中标候选人的评标方法。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对采购过程、中标结果提出的质疑，合格供应商符合法定数量时，可以从合格的中标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CD643E" w:rsidRPr="00CD643E" w:rsidRDefault="00CD643E" w:rsidP="00CD643E">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620274" w:rsidRDefault="00620274"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620274" w:rsidRDefault="00620274"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00E0C" w:rsidRDefault="00A00E0C"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34460">
        <w:rPr>
          <w:rFonts w:ascii="仿宋" w:eastAsia="仿宋" w:hAnsi="仿宋" w:cs="仿宋_GB2312" w:hint="eastAsia"/>
          <w:szCs w:val="24"/>
        </w:rPr>
        <w:t>并加盖投标人公章的原件扫描件（或图片）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0" w:name="OLE_LINK6"/>
      <w:r w:rsidRPr="00F34460">
        <w:rPr>
          <w:rFonts w:ascii="仿宋" w:eastAsia="仿宋" w:hAnsi="仿宋" w:cs="仿宋_GB2312" w:hint="eastAsia"/>
          <w:sz w:val="24"/>
          <w:szCs w:val="24"/>
          <w:lang w:val="zh-CN"/>
        </w:rPr>
        <w:t>财库[2014]68号</w:t>
      </w:r>
      <w:bookmarkEnd w:id="0"/>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第六章资格审查与评标办法、评标标准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620274">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4737BA">
            <w:pPr>
              <w:autoSpaceDE w:val="0"/>
              <w:autoSpaceDN w:val="0"/>
              <w:adjustRightInd w:val="0"/>
              <w:spacing w:line="360" w:lineRule="auto"/>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（或图片）；所投设备如为进口产品的，须具备《中华人民共和国医疗器械注册证》并加盖投标人公章的原件扫描件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 </w:t>
            </w:r>
          </w:p>
        </w:tc>
      </w:tr>
      <w:tr w:rsidR="00F96CCA" w:rsidTr="00620274">
        <w:trPr>
          <w:trHeight w:val="699"/>
          <w:jc w:val="center"/>
        </w:trPr>
        <w:tc>
          <w:tcPr>
            <w:tcW w:w="9108" w:type="dxa"/>
            <w:vAlign w:val="center"/>
          </w:tcPr>
          <w:p w:rsidR="00C042DA" w:rsidRPr="00C042DA" w:rsidRDefault="00F96CCA" w:rsidP="00C042DA">
            <w:pPr>
              <w:autoSpaceDE w:val="0"/>
              <w:autoSpaceDN w:val="0"/>
              <w:adjustRightInd w:val="0"/>
              <w:spacing w:line="480" w:lineRule="auto"/>
              <w:jc w:val="left"/>
              <w:rPr>
                <w:rFonts w:ascii="仿宋" w:eastAsia="仿宋" w:hAnsi="仿宋" w:cs="仿宋"/>
                <w:b/>
                <w:bCs/>
                <w:sz w:val="24"/>
                <w:szCs w:val="24"/>
              </w:rPr>
            </w:pPr>
            <w:r>
              <w:rPr>
                <w:rFonts w:ascii="仿宋" w:eastAsia="仿宋" w:hAnsi="仿宋" w:cs="仿宋" w:hint="eastAsia"/>
                <w:b/>
                <w:bCs/>
                <w:sz w:val="24"/>
                <w:szCs w:val="24"/>
              </w:rPr>
              <w:t>9、</w:t>
            </w:r>
            <w:r w:rsidR="00C042DA" w:rsidRPr="00C042DA">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未被列入“国家企业信用公示系统”网站（www.gsxt.gov.cn）严重违法失信企业名单（黑名单）的投标人。（联合体形式投标的，联合体成员存在不良信用记录，视同联合体存在不良信用记录）。</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w:t>
            </w:r>
            <w:r w:rsidR="00C042DA">
              <w:rPr>
                <w:rFonts w:ascii="仿宋" w:eastAsia="仿宋" w:hAnsi="仿宋" w:cs="仿宋" w:hint="eastAsia"/>
                <w:bCs/>
                <w:sz w:val="24"/>
                <w:szCs w:val="24"/>
              </w:rPr>
              <w:t>）、</w:t>
            </w:r>
            <w:r>
              <w:rPr>
                <w:rFonts w:ascii="仿宋" w:eastAsia="仿宋" w:hAnsi="仿宋" w:cs="仿宋" w:hint="eastAsia"/>
                <w:bCs/>
                <w:sz w:val="24"/>
                <w:szCs w:val="24"/>
              </w:rPr>
              <w:t>“中国政府采购网”（www.ccgp.gov.cn）</w:t>
            </w:r>
            <w:r w:rsidR="00C042DA">
              <w:rPr>
                <w:rFonts w:ascii="仿宋" w:eastAsia="仿宋" w:hAnsi="仿宋" w:cs="仿宋" w:hint="eastAsia"/>
                <w:bCs/>
                <w:sz w:val="24"/>
                <w:szCs w:val="24"/>
              </w:rPr>
              <w:t>和</w:t>
            </w:r>
            <w:r w:rsidR="00C042DA" w:rsidRPr="00C042DA">
              <w:rPr>
                <w:rFonts w:ascii="仿宋" w:eastAsia="仿宋" w:hAnsi="仿宋" w:cs="仿宋" w:hint="eastAsia"/>
                <w:bCs/>
                <w:sz w:val="24"/>
                <w:szCs w:val="24"/>
              </w:rPr>
              <w:t>“国家企业信用公示系统”网站（www.gsxt.gov.cn）</w:t>
            </w:r>
            <w:r>
              <w:rPr>
                <w:rFonts w:ascii="仿宋" w:eastAsia="仿宋" w:hAnsi="仿宋" w:cs="仿宋" w:hint="eastAsia"/>
                <w:bCs/>
                <w:sz w:val="24"/>
                <w:szCs w:val="24"/>
              </w:rPr>
              <w:t>；</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要求投标人对投标文件有关事项作出澄清或者说明；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w:t>
      </w:r>
      <w:r w:rsidRPr="00730373">
        <w:rPr>
          <w:rFonts w:ascii="仿宋" w:eastAsia="仿宋" w:hAnsi="仿宋" w:cs="仿宋_GB2312"/>
          <w:szCs w:val="24"/>
          <w:lang w:val="zh-CN"/>
        </w:rPr>
        <w:lastRenderedPageBreak/>
        <w:t>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w:t>
      </w:r>
      <w:r w:rsidRPr="00730373">
        <w:rPr>
          <w:rFonts w:ascii="仿宋" w:eastAsia="仿宋" w:hAnsi="仿宋" w:hint="eastAsia"/>
          <w:color w:val="000000"/>
          <w:szCs w:val="24"/>
        </w:rPr>
        <w:lastRenderedPageBreak/>
        <w:t>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1）如投标人所投产品属于“中国强制性产品认证”（3C认证）范围内,则必须承诺采用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w:t>
      </w:r>
      <w:r w:rsidRPr="00730373">
        <w:rPr>
          <w:rFonts w:ascii="仿宋" w:eastAsia="仿宋" w:hAnsi="仿宋" w:cs="仿宋_GB2312" w:hint="eastAsia"/>
          <w:sz w:val="24"/>
          <w:szCs w:val="24"/>
          <w:lang w:val="zh-CN"/>
        </w:rPr>
        <w:lastRenderedPageBreak/>
        <w:t>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Pr="00E256D6">
              <w:rPr>
                <w:rFonts w:ascii="仿宋" w:eastAsia="仿宋" w:hAnsi="仿宋"/>
                <w:color w:val="FF0000"/>
                <w:sz w:val="24"/>
                <w:szCs w:val="24"/>
                <w:u w:val="single"/>
              </w:rPr>
              <w:t>20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（一）价格部分（满分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lastRenderedPageBreak/>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Pr="00E256D6">
              <w:rPr>
                <w:rFonts w:ascii="仿宋" w:eastAsia="仿宋" w:hAnsi="仿宋"/>
                <w:color w:val="FF0000"/>
                <w:sz w:val="24"/>
                <w:szCs w:val="24"/>
                <w:u w:val="single"/>
              </w:rPr>
              <w:t>40</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（二）商务部分（满分</w:t>
            </w:r>
            <w:r w:rsidRPr="00E256D6">
              <w:rPr>
                <w:rFonts w:ascii="仿宋" w:eastAsia="仿宋" w:hAnsi="仿宋"/>
                <w:b/>
                <w:color w:val="FF0000"/>
                <w:sz w:val="24"/>
                <w:szCs w:val="24"/>
                <w:u w:val="single"/>
              </w:rPr>
              <w:t>20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投标文件中须提供最新一期《节能产品政府采购清单》中产品所在页并加盖投标人公章的原件扫描件（或图片）。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投标文件中须提供最新一期《环保产品政府采购清单》中产品所在页并加盖投标人公章的原件扫描件（或图片）。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A13BA5" w:rsidP="00A00E0C">
            <w:pPr>
              <w:spacing w:line="360" w:lineRule="exact"/>
              <w:rPr>
                <w:rFonts w:ascii="仿宋" w:eastAsia="仿宋" w:hAnsi="仿宋"/>
                <w:sz w:val="24"/>
                <w:szCs w:val="24"/>
              </w:rPr>
            </w:pPr>
            <w:r w:rsidRPr="00E256D6">
              <w:rPr>
                <w:rFonts w:ascii="仿宋" w:eastAsia="仿宋" w:hAnsi="仿宋" w:hint="eastAsia"/>
                <w:sz w:val="24"/>
                <w:szCs w:val="24"/>
              </w:rPr>
              <w:t>投标人</w:t>
            </w:r>
            <w:r w:rsidRPr="00E256D6">
              <w:rPr>
                <w:rFonts w:ascii="仿宋" w:eastAsia="仿宋" w:hAnsi="仿宋"/>
                <w:sz w:val="24"/>
                <w:szCs w:val="24"/>
              </w:rPr>
              <w:t>201</w:t>
            </w:r>
            <w:r w:rsidR="00620274">
              <w:rPr>
                <w:rFonts w:ascii="仿宋" w:eastAsia="仿宋" w:hAnsi="仿宋" w:hint="eastAsia"/>
                <w:sz w:val="24"/>
                <w:szCs w:val="24"/>
              </w:rPr>
              <w:t>6</w:t>
            </w:r>
            <w:r w:rsidRPr="00E256D6">
              <w:rPr>
                <w:rFonts w:ascii="仿宋" w:eastAsia="仿宋" w:hAnsi="仿宋" w:hint="eastAsia"/>
                <w:sz w:val="24"/>
                <w:szCs w:val="24"/>
              </w:rPr>
              <w:t>年</w:t>
            </w:r>
            <w:r w:rsidRPr="00E256D6">
              <w:rPr>
                <w:rFonts w:ascii="仿宋" w:eastAsia="仿宋" w:hAnsi="仿宋"/>
                <w:sz w:val="24"/>
                <w:szCs w:val="24"/>
              </w:rPr>
              <w:t>1</w:t>
            </w:r>
            <w:r w:rsidRPr="00E256D6">
              <w:rPr>
                <w:rFonts w:ascii="仿宋" w:eastAsia="仿宋" w:hAnsi="仿宋" w:hint="eastAsia"/>
                <w:sz w:val="24"/>
                <w:szCs w:val="24"/>
              </w:rPr>
              <w:t>月</w:t>
            </w:r>
            <w:r w:rsidRPr="00E256D6">
              <w:rPr>
                <w:rFonts w:ascii="仿宋" w:eastAsia="仿宋" w:hAnsi="仿宋"/>
                <w:sz w:val="24"/>
                <w:szCs w:val="24"/>
              </w:rPr>
              <w:t>1</w:t>
            </w:r>
            <w:r w:rsidRPr="00E256D6">
              <w:rPr>
                <w:rFonts w:ascii="仿宋" w:eastAsia="仿宋" w:hAnsi="仿宋" w:hint="eastAsia"/>
                <w:sz w:val="24"/>
                <w:szCs w:val="24"/>
              </w:rPr>
              <w:t>日以来，具有类似项目业绩单次合同金额在</w:t>
            </w:r>
            <w:r w:rsidR="00A00E0C">
              <w:rPr>
                <w:rFonts w:ascii="仿宋" w:eastAsia="仿宋" w:hAnsi="仿宋" w:hint="eastAsia"/>
                <w:sz w:val="24"/>
                <w:szCs w:val="24"/>
              </w:rPr>
              <w:t xml:space="preserve">： </w:t>
            </w:r>
            <w:r w:rsidR="006A3363">
              <w:rPr>
                <w:rFonts w:ascii="仿宋" w:eastAsia="仿宋" w:hAnsi="仿宋" w:hint="eastAsia"/>
                <w:sz w:val="24"/>
                <w:szCs w:val="24"/>
              </w:rPr>
              <w:t>E</w:t>
            </w:r>
            <w:r w:rsidR="00353598">
              <w:rPr>
                <w:rFonts w:ascii="仿宋" w:eastAsia="仿宋" w:hAnsi="仿宋" w:hint="eastAsia"/>
                <w:sz w:val="24"/>
                <w:szCs w:val="24"/>
              </w:rPr>
              <w:t xml:space="preserve">包 </w:t>
            </w:r>
            <w:r w:rsidR="00620274">
              <w:rPr>
                <w:rFonts w:ascii="仿宋" w:eastAsia="仿宋" w:hAnsi="仿宋" w:hint="eastAsia"/>
                <w:sz w:val="24"/>
                <w:szCs w:val="24"/>
              </w:rPr>
              <w:t>23</w:t>
            </w:r>
            <w:r w:rsidR="001A62A9" w:rsidRPr="00E256D6">
              <w:rPr>
                <w:rFonts w:ascii="仿宋" w:eastAsia="仿宋" w:hAnsi="仿宋" w:hint="eastAsia"/>
                <w:sz w:val="24"/>
                <w:szCs w:val="24"/>
              </w:rPr>
              <w:t>万以上（含</w:t>
            </w:r>
            <w:r w:rsidR="00620274">
              <w:rPr>
                <w:rFonts w:ascii="仿宋" w:eastAsia="仿宋" w:hAnsi="仿宋" w:hint="eastAsia"/>
                <w:sz w:val="24"/>
                <w:szCs w:val="24"/>
              </w:rPr>
              <w:t>23</w:t>
            </w:r>
            <w:r w:rsidR="001A62A9" w:rsidRPr="00E256D6">
              <w:rPr>
                <w:rFonts w:ascii="仿宋" w:eastAsia="仿宋" w:hAnsi="仿宋" w:hint="eastAsia"/>
                <w:sz w:val="24"/>
                <w:szCs w:val="24"/>
              </w:rPr>
              <w:t>万）</w:t>
            </w:r>
            <w:r w:rsidR="001A62A9" w:rsidRPr="00E256D6">
              <w:rPr>
                <w:rFonts w:ascii="仿宋" w:eastAsia="仿宋" w:hAnsi="仿宋"/>
                <w:sz w:val="24"/>
                <w:szCs w:val="24"/>
              </w:rPr>
              <w:t>;</w:t>
            </w:r>
            <w:r w:rsidR="001A62A9" w:rsidRPr="00E256D6">
              <w:rPr>
                <w:rFonts w:ascii="仿宋" w:eastAsia="仿宋" w:hAnsi="仿宋" w:hint="eastAsia"/>
                <w:sz w:val="24"/>
                <w:szCs w:val="24"/>
              </w:rPr>
              <w:t>合同及验收报告齐全，每提供一份得</w:t>
            </w:r>
            <w:r w:rsidR="001A62A9" w:rsidRPr="00E256D6">
              <w:rPr>
                <w:rFonts w:ascii="仿宋" w:eastAsia="仿宋" w:hAnsi="仿宋"/>
                <w:sz w:val="24"/>
                <w:szCs w:val="24"/>
              </w:rPr>
              <w:t>1</w:t>
            </w:r>
            <w:r w:rsidR="001A62A9" w:rsidRPr="00E256D6">
              <w:rPr>
                <w:rFonts w:ascii="仿宋" w:eastAsia="仿宋" w:hAnsi="仿宋" w:hint="eastAsia"/>
                <w:sz w:val="24"/>
                <w:szCs w:val="24"/>
              </w:rPr>
              <w:t>分，最多得</w:t>
            </w:r>
            <w:r w:rsidR="001A62A9" w:rsidRPr="00E256D6">
              <w:rPr>
                <w:rFonts w:ascii="仿宋" w:eastAsia="仿宋" w:hAnsi="仿宋"/>
                <w:sz w:val="24"/>
                <w:szCs w:val="24"/>
              </w:rPr>
              <w:t>5</w:t>
            </w:r>
            <w:r w:rsidR="001A62A9" w:rsidRPr="00E256D6">
              <w:rPr>
                <w:rFonts w:ascii="仿宋" w:eastAsia="仿宋" w:hAnsi="仿宋" w:hint="eastAsia"/>
                <w:sz w:val="24"/>
                <w:szCs w:val="24"/>
              </w:rPr>
              <w:t>分，不提供者为</w:t>
            </w:r>
            <w:r w:rsidR="001A62A9" w:rsidRPr="00E256D6">
              <w:rPr>
                <w:rFonts w:ascii="仿宋" w:eastAsia="仿宋" w:hAnsi="仿宋"/>
                <w:sz w:val="24"/>
                <w:szCs w:val="24"/>
              </w:rPr>
              <w:t>0</w:t>
            </w:r>
            <w:r w:rsidR="001A62A9" w:rsidRPr="00E256D6">
              <w:rPr>
                <w:rFonts w:ascii="仿宋" w:eastAsia="仿宋" w:hAnsi="仿宋" w:hint="eastAsia"/>
                <w:sz w:val="24"/>
                <w:szCs w:val="24"/>
              </w:rPr>
              <w:t>分</w:t>
            </w:r>
            <w:r w:rsidR="006041CA">
              <w:rPr>
                <w:rFonts w:ascii="仿宋" w:eastAsia="仿宋" w:hAnsi="仿宋" w:hint="eastAsia"/>
                <w:sz w:val="24"/>
                <w:szCs w:val="24"/>
              </w:rPr>
              <w:t>。</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5</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3B1EE4">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3B1EE4" w:rsidRPr="00E256D6">
              <w:rPr>
                <w:rFonts w:ascii="仿宋" w:eastAsia="仿宋" w:hAnsi="仿宋" w:hint="eastAsia"/>
                <w:sz w:val="24"/>
                <w:szCs w:val="24"/>
              </w:rPr>
              <w:t>2</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3B1EE4" w:rsidP="00B86B2E">
            <w:pPr>
              <w:jc w:val="center"/>
              <w:rPr>
                <w:rFonts w:ascii="仿宋" w:eastAsia="仿宋" w:hAnsi="仿宋" w:cs="宋体"/>
                <w:sz w:val="24"/>
                <w:szCs w:val="24"/>
              </w:rPr>
            </w:pPr>
            <w:r w:rsidRPr="00E256D6">
              <w:rPr>
                <w:rFonts w:ascii="仿宋" w:eastAsia="仿宋" w:hAnsi="仿宋" w:hint="eastAsia"/>
                <w:color w:val="FF0000"/>
                <w:sz w:val="24"/>
                <w:szCs w:val="24"/>
                <w:u w:val="single"/>
              </w:rPr>
              <w:t>2</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sz w:val="24"/>
                <w:szCs w:val="24"/>
              </w:rPr>
              <w:t>1</w:t>
            </w:r>
            <w:r w:rsidRPr="00E256D6">
              <w:rPr>
                <w:rFonts w:ascii="仿宋" w:eastAsia="仿宋" w:hAnsi="仿宋" w:hint="eastAsia"/>
                <w:sz w:val="24"/>
                <w:szCs w:val="24"/>
              </w:rPr>
              <w:t>、提供免费质量保障，投标人满足</w:t>
            </w:r>
            <w:r w:rsidR="00302AB3">
              <w:rPr>
                <w:rFonts w:ascii="仿宋" w:eastAsia="仿宋" w:hAnsi="仿宋" w:hint="eastAsia"/>
                <w:sz w:val="24"/>
                <w:szCs w:val="24"/>
              </w:rPr>
              <w:t>2</w:t>
            </w:r>
            <w:r w:rsidRPr="00E256D6">
              <w:rPr>
                <w:rFonts w:ascii="仿宋" w:eastAsia="仿宋" w:hAnsi="仿宋" w:hint="eastAsia"/>
                <w:sz w:val="24"/>
                <w:szCs w:val="24"/>
              </w:rPr>
              <w:t>年免费质保后每延长</w:t>
            </w:r>
            <w:r w:rsidRPr="00E256D6">
              <w:rPr>
                <w:rFonts w:ascii="仿宋" w:eastAsia="仿宋" w:hAnsi="仿宋"/>
                <w:sz w:val="24"/>
                <w:szCs w:val="24"/>
              </w:rPr>
              <w:t>1</w:t>
            </w:r>
            <w:r w:rsidRPr="00E256D6">
              <w:rPr>
                <w:rFonts w:ascii="仿宋" w:eastAsia="仿宋" w:hAnsi="仿宋" w:hint="eastAsia"/>
                <w:sz w:val="24"/>
                <w:szCs w:val="24"/>
              </w:rPr>
              <w:t>年加</w:t>
            </w:r>
            <w:r w:rsidRPr="00E256D6">
              <w:rPr>
                <w:rFonts w:ascii="仿宋" w:eastAsia="仿宋" w:hAnsi="仿宋"/>
                <w:sz w:val="24"/>
                <w:szCs w:val="24"/>
              </w:rPr>
              <w:t>1</w:t>
            </w:r>
            <w:r w:rsidRPr="00E256D6">
              <w:rPr>
                <w:rFonts w:ascii="仿宋" w:eastAsia="仿宋" w:hAnsi="仿宋" w:hint="eastAsia"/>
                <w:sz w:val="24"/>
                <w:szCs w:val="24"/>
              </w:rPr>
              <w:t>分，共</w:t>
            </w:r>
            <w:r w:rsidR="00070DFF">
              <w:rPr>
                <w:rFonts w:ascii="仿宋" w:eastAsia="仿宋" w:hAnsi="仿宋" w:hint="eastAsia"/>
                <w:sz w:val="24"/>
                <w:szCs w:val="24"/>
              </w:rPr>
              <w:t>3</w:t>
            </w:r>
            <w:r w:rsidRPr="00E256D6">
              <w:rPr>
                <w:rFonts w:ascii="仿宋" w:eastAsia="仿宋" w:hAnsi="仿宋" w:hint="eastAsia"/>
                <w:sz w:val="24"/>
                <w:szCs w:val="24"/>
              </w:rPr>
              <w:t>分。</w:t>
            </w:r>
          </w:p>
          <w:p w:rsidR="00A13BA5" w:rsidRPr="00E256D6" w:rsidRDefault="00A13BA5" w:rsidP="00B86B2E">
            <w:pPr>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、技术支持、售后服务程序合理，人员配备技术力量强，故障响应时间小于</w:t>
            </w:r>
            <w:r w:rsidRPr="00E256D6">
              <w:rPr>
                <w:rFonts w:ascii="仿宋" w:eastAsia="仿宋" w:hAnsi="仿宋"/>
                <w:sz w:val="24"/>
                <w:szCs w:val="24"/>
              </w:rPr>
              <w:t>2</w:t>
            </w:r>
            <w:r w:rsidRPr="00E256D6">
              <w:rPr>
                <w:rFonts w:ascii="仿宋" w:eastAsia="仿宋" w:hAnsi="仿宋" w:hint="eastAsia"/>
                <w:sz w:val="24"/>
                <w:szCs w:val="24"/>
              </w:rPr>
              <w:t>小时，上门时间小于</w:t>
            </w:r>
            <w:r w:rsidRPr="00E256D6">
              <w:rPr>
                <w:rFonts w:ascii="仿宋" w:eastAsia="仿宋" w:hAnsi="仿宋"/>
                <w:sz w:val="24"/>
                <w:szCs w:val="24"/>
              </w:rPr>
              <w:t>8</w:t>
            </w:r>
            <w:r w:rsidRPr="00E256D6">
              <w:rPr>
                <w:rFonts w:ascii="仿宋" w:eastAsia="仿宋" w:hAnsi="仿宋" w:hint="eastAsia"/>
                <w:sz w:val="24"/>
                <w:szCs w:val="24"/>
              </w:rPr>
              <w:t>小时，维修和更换时间小于</w:t>
            </w:r>
            <w:r w:rsidRPr="00E256D6">
              <w:rPr>
                <w:rFonts w:ascii="仿宋" w:eastAsia="仿宋" w:hAnsi="仿宋"/>
                <w:sz w:val="24"/>
                <w:szCs w:val="24"/>
              </w:rPr>
              <w:t>24</w:t>
            </w:r>
            <w:r w:rsidRPr="00E256D6">
              <w:rPr>
                <w:rFonts w:ascii="仿宋" w:eastAsia="仿宋" w:hAnsi="仿宋" w:hint="eastAsia"/>
                <w:sz w:val="24"/>
                <w:szCs w:val="24"/>
              </w:rPr>
              <w:t>小时，得</w:t>
            </w:r>
            <w:r w:rsidR="00070DFF">
              <w:rPr>
                <w:rFonts w:ascii="仿宋" w:eastAsia="仿宋" w:hAnsi="仿宋" w:hint="eastAsia"/>
                <w:sz w:val="24"/>
                <w:szCs w:val="24"/>
              </w:rPr>
              <w:t>3</w:t>
            </w:r>
            <w:r w:rsidRPr="00E256D6">
              <w:rPr>
                <w:rFonts w:ascii="仿宋" w:eastAsia="仿宋" w:hAnsi="仿宋" w:hint="eastAsia"/>
                <w:sz w:val="24"/>
                <w:szCs w:val="24"/>
              </w:rPr>
              <w:t>分，不满足不得分。</w:t>
            </w:r>
          </w:p>
          <w:p w:rsidR="00A13BA5" w:rsidRPr="00E256D6" w:rsidRDefault="00A13BA5" w:rsidP="00070DFF">
            <w:pPr>
              <w:pStyle w:val="a0"/>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005B7328" w:rsidRPr="00E256D6">
              <w:rPr>
                <w:rFonts w:ascii="仿宋" w:eastAsia="仿宋" w:hAnsi="仿宋" w:hint="eastAsia"/>
                <w:sz w:val="24"/>
                <w:szCs w:val="24"/>
                <w:lang w:val="en-GB"/>
              </w:rPr>
              <w:t>具有明确的培训内容、计划合理、全面且原厂认证工程师培训不少于5人10课时得</w:t>
            </w:r>
            <w:r w:rsidR="00070DFF">
              <w:rPr>
                <w:rFonts w:ascii="仿宋" w:eastAsia="仿宋" w:hAnsi="仿宋" w:hint="eastAsia"/>
                <w:sz w:val="24"/>
                <w:szCs w:val="24"/>
              </w:rPr>
              <w:t>3</w:t>
            </w:r>
            <w:r w:rsidR="005B7328" w:rsidRPr="00E256D6">
              <w:rPr>
                <w:rFonts w:ascii="仿宋" w:eastAsia="仿宋" w:hAnsi="仿宋" w:hint="eastAsia"/>
                <w:sz w:val="24"/>
                <w:szCs w:val="24"/>
                <w:lang w:val="en-GB"/>
              </w:rPr>
              <w:t>分，</w:t>
            </w:r>
            <w:r w:rsidR="00730373" w:rsidRPr="00E256D6">
              <w:rPr>
                <w:rFonts w:ascii="仿宋" w:eastAsia="仿宋" w:hAnsi="仿宋" w:hint="eastAsia"/>
                <w:sz w:val="24"/>
                <w:szCs w:val="24"/>
                <w:lang w:val="en-GB"/>
              </w:rPr>
              <w:t>工程师培训须有中标产品公司培训合格证明，持证明服务</w:t>
            </w:r>
            <w:r w:rsidR="005B7328" w:rsidRPr="00E256D6">
              <w:rPr>
                <w:rFonts w:ascii="仿宋" w:eastAsia="仿宋" w:hAnsi="仿宋" w:hint="eastAsia"/>
                <w:sz w:val="24"/>
                <w:szCs w:val="24"/>
                <w:lang w:val="en-GB"/>
              </w:rPr>
              <w:t>得</w:t>
            </w:r>
            <w:r w:rsidR="00070DFF">
              <w:rPr>
                <w:rFonts w:ascii="仿宋" w:eastAsia="仿宋" w:hAnsi="仿宋" w:hint="eastAsia"/>
                <w:sz w:val="24"/>
                <w:szCs w:val="24"/>
                <w:lang w:val="en-GB"/>
              </w:rPr>
              <w:t>3</w:t>
            </w:r>
            <w:r w:rsidR="005B7328" w:rsidRPr="00E256D6">
              <w:rPr>
                <w:rFonts w:ascii="仿宋" w:eastAsia="仿宋" w:hAnsi="仿宋" w:hint="eastAsia"/>
                <w:sz w:val="24"/>
                <w:szCs w:val="24"/>
                <w:lang w:val="en-GB"/>
              </w:rPr>
              <w:t>分，共</w:t>
            </w:r>
            <w:r w:rsidR="00070DFF">
              <w:rPr>
                <w:rFonts w:ascii="仿宋" w:eastAsia="仿宋" w:hAnsi="仿宋" w:hint="eastAsia"/>
                <w:sz w:val="24"/>
                <w:szCs w:val="24"/>
                <w:lang w:val="en-GB"/>
              </w:rPr>
              <w:t>6</w:t>
            </w:r>
            <w:r w:rsidR="005B7328" w:rsidRPr="00E256D6">
              <w:rPr>
                <w:rFonts w:ascii="仿宋" w:eastAsia="仿宋" w:hAnsi="仿宋" w:hint="eastAsia"/>
                <w:sz w:val="24"/>
                <w:szCs w:val="24"/>
                <w:lang w:val="en-GB"/>
              </w:rPr>
              <w:t>分，不满足不得分。</w:t>
            </w:r>
          </w:p>
        </w:tc>
        <w:tc>
          <w:tcPr>
            <w:tcW w:w="967" w:type="dxa"/>
            <w:vAlign w:val="center"/>
          </w:tcPr>
          <w:p w:rsidR="00A13BA5" w:rsidRPr="00E256D6" w:rsidRDefault="00070DFF" w:rsidP="00B86B2E">
            <w:pPr>
              <w:jc w:val="center"/>
              <w:rPr>
                <w:rFonts w:ascii="仿宋" w:eastAsia="仿宋" w:hAnsi="仿宋" w:cs="宋体"/>
                <w:sz w:val="24"/>
                <w:szCs w:val="24"/>
              </w:rPr>
            </w:pPr>
            <w:r>
              <w:rPr>
                <w:rFonts w:ascii="仿宋" w:eastAsia="仿宋" w:hAnsi="仿宋" w:hint="eastAsia"/>
                <w:color w:val="FF0000"/>
                <w:sz w:val="24"/>
                <w:szCs w:val="24"/>
                <w:u w:val="single"/>
              </w:rPr>
              <w:t>12</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DE2B8B" w:rsidP="00A07FA1">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投标人对所投产品配置的成熟性、稳定性、可维修性及产品性能与配置等情况，全部满足的</w:t>
            </w:r>
            <w:r w:rsidR="00A13BA5" w:rsidRPr="00E256D6">
              <w:rPr>
                <w:rFonts w:ascii="仿宋" w:eastAsia="仿宋" w:hAnsi="仿宋" w:hint="eastAsia"/>
                <w:sz w:val="24"/>
                <w:szCs w:val="24"/>
              </w:rPr>
              <w:t>得（</w:t>
            </w:r>
            <w:r w:rsidR="00A13BA5" w:rsidRPr="00E256D6">
              <w:rPr>
                <w:rFonts w:ascii="仿宋" w:eastAsia="仿宋" w:hAnsi="仿宋"/>
                <w:sz w:val="24"/>
                <w:szCs w:val="24"/>
              </w:rPr>
              <w:t>30</w:t>
            </w:r>
            <w:r w:rsidR="00A13BA5" w:rsidRPr="00E256D6">
              <w:rPr>
                <w:rFonts w:ascii="仿宋" w:eastAsia="仿宋" w:hAnsi="仿宋" w:hint="eastAsia"/>
                <w:sz w:val="24"/>
                <w:szCs w:val="24"/>
              </w:rPr>
              <w:t>分）。</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30</w:t>
            </w:r>
            <w:r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917CE6" w:rsidRPr="00917CE6" w:rsidRDefault="00917CE6" w:rsidP="00917CE6">
            <w:pPr>
              <w:spacing w:line="360" w:lineRule="exact"/>
              <w:jc w:val="center"/>
              <w:rPr>
                <w:rFonts w:ascii="仿宋" w:eastAsia="仿宋" w:hAnsi="仿宋"/>
                <w:sz w:val="24"/>
                <w:szCs w:val="24"/>
              </w:rPr>
            </w:pPr>
            <w:r w:rsidRPr="00917CE6">
              <w:rPr>
                <w:rFonts w:ascii="仿宋" w:eastAsia="仿宋" w:hAnsi="仿宋" w:hint="eastAsia"/>
                <w:sz w:val="24"/>
                <w:szCs w:val="24"/>
              </w:rPr>
              <w:t>对招标文件的响应程度</w:t>
            </w:r>
          </w:p>
          <w:p w:rsidR="00A13BA5" w:rsidRPr="00E256D6" w:rsidRDefault="00A13BA5" w:rsidP="00E541F9">
            <w:pPr>
              <w:snapToGrid w:val="0"/>
              <w:spacing w:line="300" w:lineRule="auto"/>
              <w:ind w:leftChars="72" w:left="151" w:rightChars="127" w:right="267"/>
              <w:jc w:val="center"/>
              <w:rPr>
                <w:rFonts w:ascii="仿宋" w:eastAsia="仿宋" w:hAnsi="仿宋"/>
                <w:sz w:val="24"/>
                <w:szCs w:val="24"/>
              </w:rPr>
            </w:pPr>
          </w:p>
        </w:tc>
        <w:tc>
          <w:tcPr>
            <w:tcW w:w="5953" w:type="dxa"/>
            <w:vAlign w:val="center"/>
          </w:tcPr>
          <w:p w:rsidR="00A13BA5" w:rsidRPr="00E256D6" w:rsidRDefault="00DE2B8B" w:rsidP="00917CE6">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lastRenderedPageBreak/>
              <w:t>所投产品的技术参数证明文件{以提供厂家证明文件（产品的彩页、说明书、检验报告）为依据，且</w:t>
            </w:r>
            <w:r w:rsidRPr="00DE2B8B">
              <w:rPr>
                <w:rFonts w:ascii="仿宋" w:eastAsia="仿宋" w:hAnsi="仿宋" w:hint="eastAsia"/>
                <w:sz w:val="24"/>
                <w:szCs w:val="24"/>
              </w:rPr>
              <w:lastRenderedPageBreak/>
              <w:t>须在投标文件中准确的描述所述产品的技术参数并附厂家证明文件（产品的彩页、说明书、检验报告）的加盖生产厂家公章的原件扫描件（或图片）</w:t>
            </w:r>
            <w:r w:rsidR="00917CE6" w:rsidRPr="00DE2B8B">
              <w:rPr>
                <w:rFonts w:ascii="仿宋" w:eastAsia="仿宋" w:hAnsi="仿宋" w:hint="eastAsia"/>
                <w:sz w:val="24"/>
                <w:szCs w:val="24"/>
              </w:rPr>
              <w:t>}</w:t>
            </w:r>
            <w:r w:rsidRPr="00DE2B8B">
              <w:rPr>
                <w:rFonts w:ascii="仿宋" w:eastAsia="仿宋" w:hAnsi="仿宋" w:hint="eastAsia"/>
                <w:sz w:val="24"/>
                <w:szCs w:val="24"/>
              </w:rPr>
              <w:t>。</w:t>
            </w:r>
            <w:r w:rsidR="000B47D1">
              <w:rPr>
                <w:rFonts w:ascii="仿宋" w:eastAsia="仿宋" w:hAnsi="仿宋" w:hint="eastAsia"/>
                <w:sz w:val="24"/>
                <w:szCs w:val="24"/>
              </w:rPr>
              <w:t>技术参数</w:t>
            </w:r>
            <w:r w:rsidRPr="00DE2B8B">
              <w:rPr>
                <w:rFonts w:ascii="仿宋" w:eastAsia="仿宋" w:hAnsi="仿宋" w:hint="eastAsia"/>
                <w:sz w:val="24"/>
                <w:szCs w:val="24"/>
              </w:rPr>
              <w:t>优于招标文件要求的，每一项加1分，最多加10分。</w:t>
            </w:r>
          </w:p>
        </w:tc>
        <w:tc>
          <w:tcPr>
            <w:tcW w:w="967" w:type="dxa"/>
            <w:vAlign w:val="center"/>
          </w:tcPr>
          <w:p w:rsidR="00A13BA5" w:rsidRPr="00E256D6" w:rsidRDefault="00CB7853" w:rsidP="00CB7853">
            <w:pPr>
              <w:rPr>
                <w:rFonts w:ascii="仿宋" w:eastAsia="仿宋" w:hAnsi="仿宋"/>
                <w:sz w:val="24"/>
                <w:szCs w:val="24"/>
              </w:rPr>
            </w:pPr>
            <w:r w:rsidRPr="00E256D6">
              <w:rPr>
                <w:rFonts w:ascii="仿宋" w:eastAsia="仿宋" w:hAnsi="仿宋" w:hint="eastAsia"/>
                <w:color w:val="FF0000"/>
                <w:sz w:val="24"/>
                <w:szCs w:val="24"/>
                <w:u w:val="single"/>
              </w:rPr>
              <w:lastRenderedPageBreak/>
              <w:t>1</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对联合体总金额扣除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最低价者定为评标基准价，其价格分为满分。其他投标人的价格分统一按下列公式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lastRenderedPageBreak/>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④经评标委员会认定评分畸高、畸低的。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（此合同仅供参考。以最终采购人与中标人签定的合同条款为准进行公示，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最终签定合同的主要条款不能与招标文件有冲突）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帐号：</w:t>
      </w:r>
      <w:r w:rsidRPr="00E256D6">
        <w:rPr>
          <w:rFonts w:ascii="仿宋" w:eastAsia="仿宋" w:hAnsi="仿宋"/>
          <w:sz w:val="24"/>
          <w:szCs w:val="24"/>
        </w:rPr>
        <w:t xml:space="preserve">                              </w:t>
      </w:r>
      <w:r w:rsidRPr="00E256D6">
        <w:rPr>
          <w:rFonts w:ascii="仿宋" w:eastAsia="仿宋" w:hAnsi="仿宋" w:hint="eastAsia"/>
          <w:sz w:val="24"/>
          <w:szCs w:val="24"/>
        </w:rPr>
        <w:t>帐号：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r w:rsidRPr="00E256D6">
        <w:rPr>
          <w:rFonts w:ascii="仿宋" w:eastAsia="仿宋" w:hAnsi="仿宋" w:hint="eastAsia"/>
          <w:sz w:val="24"/>
          <w:szCs w:val="24"/>
        </w:rPr>
        <w:t>签定时间：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1" w:name="_Toc16238"/>
      <w:bookmarkStart w:id="2" w:name="_Toc12595"/>
      <w:bookmarkStart w:id="3" w:name="_Toc5131"/>
      <w:bookmarkStart w:id="4"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1"/>
    <w:bookmarkEnd w:id="2"/>
    <w:bookmarkEnd w:id="3"/>
    <w:bookmarkEnd w:id="4"/>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5" w:name="_Toc174185203"/>
      <w:bookmarkStart w:id="6" w:name="_Toc184023138"/>
      <w:bookmarkStart w:id="7" w:name="_Toc186274126"/>
      <w:r w:rsidRPr="00B34D52">
        <w:rPr>
          <w:rFonts w:ascii="仿宋" w:eastAsia="仿宋" w:hAnsi="仿宋" w:cs="黑体" w:hint="eastAsia"/>
          <w:color w:val="auto"/>
          <w:kern w:val="2"/>
          <w:sz w:val="24"/>
          <w:szCs w:val="24"/>
          <w:lang w:val="zh-CN"/>
        </w:rPr>
        <w:lastRenderedPageBreak/>
        <w:t>一、</w:t>
      </w:r>
      <w:bookmarkEnd w:id="5"/>
      <w:bookmarkEnd w:id="6"/>
      <w:bookmarkEnd w:id="7"/>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中国信息安全认证中心官网产品查询结果截图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6E60A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6E60AE">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6E60AE">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6E60AE">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6E60AE">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6E60AE">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所有与本招标有关的一切正式往来请寄：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职    务：</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A00E0C" w:rsidRDefault="00A00E0C" w:rsidP="00055ABA">
      <w:pPr>
        <w:spacing w:line="480" w:lineRule="exact"/>
        <w:jc w:val="center"/>
        <w:rPr>
          <w:rFonts w:ascii="仿宋" w:eastAsia="仿宋" w:hAnsi="仿宋"/>
          <w:b/>
          <w:bCs/>
          <w:color w:val="000000"/>
          <w:sz w:val="36"/>
          <w:szCs w:val="36"/>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8" w:name="_资格证明文件"/>
            <w:bookmarkStart w:id="9" w:name="_Toc364329026"/>
            <w:bookmarkEnd w:id="8"/>
            <w:r>
              <w:rPr>
                <w:rFonts w:ascii="仿宋" w:eastAsia="仿宋" w:hAnsi="仿宋" w:hint="eastAsia"/>
                <w:sz w:val="24"/>
                <w:szCs w:val="24"/>
              </w:rPr>
              <w:t>法定代表人授权代表身份证（正面）</w:t>
            </w:r>
            <w:bookmarkEnd w:id="9"/>
          </w:p>
        </w:tc>
        <w:tc>
          <w:tcPr>
            <w:tcW w:w="4492" w:type="dxa"/>
            <w:gridSpan w:val="2"/>
            <w:vAlign w:val="center"/>
          </w:tcPr>
          <w:p w:rsidR="00055ABA" w:rsidRDefault="00055ABA" w:rsidP="004C3DC5">
            <w:pPr>
              <w:jc w:val="center"/>
              <w:rPr>
                <w:rFonts w:ascii="仿宋" w:eastAsia="仿宋" w:hAnsi="仿宋"/>
                <w:sz w:val="24"/>
                <w:szCs w:val="24"/>
              </w:rPr>
            </w:pPr>
            <w:bookmarkStart w:id="10" w:name="_Toc364329027"/>
            <w:r>
              <w:rPr>
                <w:rFonts w:ascii="仿宋" w:eastAsia="仿宋" w:hAnsi="仿宋" w:hint="eastAsia"/>
                <w:sz w:val="24"/>
                <w:szCs w:val="24"/>
              </w:rPr>
              <w:t>法定代表人授权代表身份证（反面）</w:t>
            </w:r>
            <w:bookmarkEnd w:id="10"/>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6E60AE">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6E60AE">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6E60AE">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6E60AE">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6E60AE">
      <w:pPr>
        <w:spacing w:beforeLines="50" w:afterLines="50" w:line="360" w:lineRule="auto"/>
        <w:ind w:firstLineChars="236" w:firstLine="566"/>
        <w:rPr>
          <w:rFonts w:ascii="仿宋" w:eastAsia="仿宋" w:hAnsi="仿宋" w:cs="宋体"/>
          <w:sz w:val="24"/>
          <w:szCs w:val="24"/>
          <w:lang w:val="zh-CN"/>
        </w:rPr>
      </w:pPr>
    </w:p>
    <w:p w:rsidR="00055ABA" w:rsidRDefault="00055ABA" w:rsidP="006E60AE">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6E60AE">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6E60AE">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6E60AE">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6E60AE">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6E60A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6E60A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6E60A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6E60A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6E60A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6E60A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1" w:name="OLE_LINK13"/>
      <w:bookmarkStart w:id="12" w:name="OLE_LINK14"/>
      <w:r>
        <w:rPr>
          <w:rFonts w:ascii="仿宋" w:eastAsia="仿宋" w:hAnsi="仿宋" w:hint="eastAsia"/>
          <w:b/>
          <w:bCs/>
          <w:color w:val="000000"/>
          <w:sz w:val="36"/>
          <w:szCs w:val="36"/>
        </w:rPr>
        <w:lastRenderedPageBreak/>
        <w:t>4.10 残疾人福利性单位声明函</w:t>
      </w:r>
    </w:p>
    <w:bookmarkEnd w:id="11"/>
    <w:bookmarkEnd w:id="12"/>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投标人所投产品涉及国家有属强制性规定的，须承诺其所投产品符合国家强制性要求（如3C认证、信息安全产品等，格式自拟）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footerReference w:type="default" r:id="rId17"/>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5BE" w:rsidRDefault="000845BE" w:rsidP="006D16EF">
      <w:r>
        <w:separator/>
      </w:r>
    </w:p>
  </w:endnote>
  <w:endnote w:type="continuationSeparator" w:id="0">
    <w:p w:rsidR="000845BE" w:rsidRDefault="000845BE"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67" w:rsidRDefault="00B05C58">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8D2367" w:rsidRDefault="00B05C58">
                <w:pPr>
                  <w:pStyle w:val="aa"/>
                </w:pPr>
                <w:fldSimple w:instr=" PAGE  \* MERGEFORMAT ">
                  <w:r w:rsidR="006E60AE">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5BE" w:rsidRDefault="000845BE" w:rsidP="006D16EF">
      <w:r>
        <w:separator/>
      </w:r>
    </w:p>
  </w:footnote>
  <w:footnote w:type="continuationSeparator" w:id="0">
    <w:p w:rsidR="000845BE" w:rsidRDefault="000845BE" w:rsidP="006D1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9E664978"/>
    <w:lvl w:ilvl="0" w:tplc="F7B2025A">
      <w:start w:val="1"/>
      <w:numFmt w:val="japaneseCounting"/>
      <w:lvlText w:val="%1、"/>
      <w:lvlJc w:val="left"/>
      <w:pPr>
        <w:ind w:left="1112" w:hanging="51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253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1C17"/>
    <w:rsid w:val="00014273"/>
    <w:rsid w:val="0001513D"/>
    <w:rsid w:val="00015D3D"/>
    <w:rsid w:val="00015F0C"/>
    <w:rsid w:val="000160EB"/>
    <w:rsid w:val="00016BD7"/>
    <w:rsid w:val="0001713E"/>
    <w:rsid w:val="00017CCE"/>
    <w:rsid w:val="000248F8"/>
    <w:rsid w:val="00024C0A"/>
    <w:rsid w:val="00026B83"/>
    <w:rsid w:val="000306D0"/>
    <w:rsid w:val="000322A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539"/>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5BE"/>
    <w:rsid w:val="00084D03"/>
    <w:rsid w:val="00090A06"/>
    <w:rsid w:val="000930D8"/>
    <w:rsid w:val="00093244"/>
    <w:rsid w:val="0009578B"/>
    <w:rsid w:val="00096017"/>
    <w:rsid w:val="000A0CC8"/>
    <w:rsid w:val="000A1B81"/>
    <w:rsid w:val="000A375E"/>
    <w:rsid w:val="000B0A67"/>
    <w:rsid w:val="000B0D57"/>
    <w:rsid w:val="000B22AA"/>
    <w:rsid w:val="000B2A34"/>
    <w:rsid w:val="000B37FD"/>
    <w:rsid w:val="000B47D1"/>
    <w:rsid w:val="000B7719"/>
    <w:rsid w:val="000C1692"/>
    <w:rsid w:val="000C1755"/>
    <w:rsid w:val="000C4A86"/>
    <w:rsid w:val="000C75E7"/>
    <w:rsid w:val="000D5D5D"/>
    <w:rsid w:val="000D64E2"/>
    <w:rsid w:val="000E1268"/>
    <w:rsid w:val="000E34D2"/>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174BB"/>
    <w:rsid w:val="00121F68"/>
    <w:rsid w:val="0013056A"/>
    <w:rsid w:val="00130AEF"/>
    <w:rsid w:val="001327C2"/>
    <w:rsid w:val="00137061"/>
    <w:rsid w:val="00143796"/>
    <w:rsid w:val="0014497F"/>
    <w:rsid w:val="00145ADD"/>
    <w:rsid w:val="00151FF8"/>
    <w:rsid w:val="00154ADC"/>
    <w:rsid w:val="0015508C"/>
    <w:rsid w:val="001611AC"/>
    <w:rsid w:val="00161B00"/>
    <w:rsid w:val="00161C84"/>
    <w:rsid w:val="00163AC8"/>
    <w:rsid w:val="00164637"/>
    <w:rsid w:val="00165D95"/>
    <w:rsid w:val="0016602A"/>
    <w:rsid w:val="0016729C"/>
    <w:rsid w:val="00167490"/>
    <w:rsid w:val="00172CD0"/>
    <w:rsid w:val="001739BA"/>
    <w:rsid w:val="00176211"/>
    <w:rsid w:val="0018022E"/>
    <w:rsid w:val="0018168E"/>
    <w:rsid w:val="00181A58"/>
    <w:rsid w:val="001829EB"/>
    <w:rsid w:val="001878A4"/>
    <w:rsid w:val="00191DD9"/>
    <w:rsid w:val="001942D1"/>
    <w:rsid w:val="001944D7"/>
    <w:rsid w:val="0019514B"/>
    <w:rsid w:val="001979CC"/>
    <w:rsid w:val="00197B0A"/>
    <w:rsid w:val="001A131C"/>
    <w:rsid w:val="001A279D"/>
    <w:rsid w:val="001A471C"/>
    <w:rsid w:val="001A4DF9"/>
    <w:rsid w:val="001A625A"/>
    <w:rsid w:val="001A62A9"/>
    <w:rsid w:val="001B2577"/>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3FF5"/>
    <w:rsid w:val="001E46EE"/>
    <w:rsid w:val="001E4E81"/>
    <w:rsid w:val="001E7A6A"/>
    <w:rsid w:val="001E7BF1"/>
    <w:rsid w:val="001F02AC"/>
    <w:rsid w:val="001F4850"/>
    <w:rsid w:val="001F48FF"/>
    <w:rsid w:val="001F7F9B"/>
    <w:rsid w:val="002015DC"/>
    <w:rsid w:val="00206B6B"/>
    <w:rsid w:val="00207BB1"/>
    <w:rsid w:val="00212228"/>
    <w:rsid w:val="002133B3"/>
    <w:rsid w:val="00214059"/>
    <w:rsid w:val="002150AD"/>
    <w:rsid w:val="00215561"/>
    <w:rsid w:val="00216612"/>
    <w:rsid w:val="002167A0"/>
    <w:rsid w:val="002213C9"/>
    <w:rsid w:val="00221F94"/>
    <w:rsid w:val="002233DB"/>
    <w:rsid w:val="00225E3D"/>
    <w:rsid w:val="00232555"/>
    <w:rsid w:val="00232BFD"/>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70FEE"/>
    <w:rsid w:val="00271355"/>
    <w:rsid w:val="00272A5B"/>
    <w:rsid w:val="00273F3D"/>
    <w:rsid w:val="002804CC"/>
    <w:rsid w:val="00284282"/>
    <w:rsid w:val="00285029"/>
    <w:rsid w:val="00295423"/>
    <w:rsid w:val="002979DD"/>
    <w:rsid w:val="002A22DC"/>
    <w:rsid w:val="002A25E5"/>
    <w:rsid w:val="002A32E8"/>
    <w:rsid w:val="002A335E"/>
    <w:rsid w:val="002A37B3"/>
    <w:rsid w:val="002A630A"/>
    <w:rsid w:val="002A772B"/>
    <w:rsid w:val="002B1115"/>
    <w:rsid w:val="002B39D1"/>
    <w:rsid w:val="002B5168"/>
    <w:rsid w:val="002B589A"/>
    <w:rsid w:val="002B59D5"/>
    <w:rsid w:val="002B690E"/>
    <w:rsid w:val="002C3014"/>
    <w:rsid w:val="002C43FD"/>
    <w:rsid w:val="002C5B2F"/>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367E"/>
    <w:rsid w:val="00300EF8"/>
    <w:rsid w:val="00301513"/>
    <w:rsid w:val="00302AB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3598"/>
    <w:rsid w:val="00356C40"/>
    <w:rsid w:val="00363288"/>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5F10"/>
    <w:rsid w:val="003F620C"/>
    <w:rsid w:val="00401D96"/>
    <w:rsid w:val="00410349"/>
    <w:rsid w:val="00412961"/>
    <w:rsid w:val="00413447"/>
    <w:rsid w:val="00415860"/>
    <w:rsid w:val="00416857"/>
    <w:rsid w:val="00416F49"/>
    <w:rsid w:val="00417252"/>
    <w:rsid w:val="00420FCE"/>
    <w:rsid w:val="00422E57"/>
    <w:rsid w:val="00423629"/>
    <w:rsid w:val="00431AA8"/>
    <w:rsid w:val="00436C24"/>
    <w:rsid w:val="0043731C"/>
    <w:rsid w:val="00446053"/>
    <w:rsid w:val="004506DF"/>
    <w:rsid w:val="00450F7F"/>
    <w:rsid w:val="00454981"/>
    <w:rsid w:val="004567B0"/>
    <w:rsid w:val="00456DEC"/>
    <w:rsid w:val="00461E42"/>
    <w:rsid w:val="004627B4"/>
    <w:rsid w:val="00462CC9"/>
    <w:rsid w:val="00462E19"/>
    <w:rsid w:val="00465195"/>
    <w:rsid w:val="00467A3A"/>
    <w:rsid w:val="004728EC"/>
    <w:rsid w:val="004737BA"/>
    <w:rsid w:val="00473834"/>
    <w:rsid w:val="00474335"/>
    <w:rsid w:val="00475E0C"/>
    <w:rsid w:val="00482971"/>
    <w:rsid w:val="00483B32"/>
    <w:rsid w:val="00484B54"/>
    <w:rsid w:val="004862C2"/>
    <w:rsid w:val="00487CBC"/>
    <w:rsid w:val="0049329D"/>
    <w:rsid w:val="00494593"/>
    <w:rsid w:val="00497F7B"/>
    <w:rsid w:val="004A0A88"/>
    <w:rsid w:val="004A2AD0"/>
    <w:rsid w:val="004A4F4F"/>
    <w:rsid w:val="004A7DD9"/>
    <w:rsid w:val="004B0543"/>
    <w:rsid w:val="004B3BB7"/>
    <w:rsid w:val="004B3DF6"/>
    <w:rsid w:val="004B6478"/>
    <w:rsid w:val="004B7344"/>
    <w:rsid w:val="004C1AF4"/>
    <w:rsid w:val="004C3DC5"/>
    <w:rsid w:val="004D0B81"/>
    <w:rsid w:val="004D2C3E"/>
    <w:rsid w:val="004D3AD3"/>
    <w:rsid w:val="004D6C2D"/>
    <w:rsid w:val="004E038F"/>
    <w:rsid w:val="004E068D"/>
    <w:rsid w:val="004E3BE3"/>
    <w:rsid w:val="004E4143"/>
    <w:rsid w:val="004E5B5C"/>
    <w:rsid w:val="004E7D72"/>
    <w:rsid w:val="004F0154"/>
    <w:rsid w:val="0050172E"/>
    <w:rsid w:val="00503793"/>
    <w:rsid w:val="0050578F"/>
    <w:rsid w:val="005112E4"/>
    <w:rsid w:val="00515011"/>
    <w:rsid w:val="005166B5"/>
    <w:rsid w:val="00521CCA"/>
    <w:rsid w:val="00524656"/>
    <w:rsid w:val="00526457"/>
    <w:rsid w:val="00527169"/>
    <w:rsid w:val="00527A34"/>
    <w:rsid w:val="00532A68"/>
    <w:rsid w:val="00540333"/>
    <w:rsid w:val="0054044B"/>
    <w:rsid w:val="00540C23"/>
    <w:rsid w:val="00545CF4"/>
    <w:rsid w:val="00545F35"/>
    <w:rsid w:val="00550998"/>
    <w:rsid w:val="005520AF"/>
    <w:rsid w:val="005524E0"/>
    <w:rsid w:val="00552D3F"/>
    <w:rsid w:val="005533B4"/>
    <w:rsid w:val="005578AE"/>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1540"/>
    <w:rsid w:val="005A4F32"/>
    <w:rsid w:val="005A6DF5"/>
    <w:rsid w:val="005B2B3D"/>
    <w:rsid w:val="005B7328"/>
    <w:rsid w:val="005B79D7"/>
    <w:rsid w:val="005C2792"/>
    <w:rsid w:val="005C31D1"/>
    <w:rsid w:val="005C74D4"/>
    <w:rsid w:val="005D3BB8"/>
    <w:rsid w:val="005D4453"/>
    <w:rsid w:val="005D454D"/>
    <w:rsid w:val="005D4866"/>
    <w:rsid w:val="005E0B88"/>
    <w:rsid w:val="005E1BB8"/>
    <w:rsid w:val="005E1C8F"/>
    <w:rsid w:val="005E2063"/>
    <w:rsid w:val="005E4CBC"/>
    <w:rsid w:val="005E7A82"/>
    <w:rsid w:val="005F101A"/>
    <w:rsid w:val="005F121B"/>
    <w:rsid w:val="00603A6A"/>
    <w:rsid w:val="006041CA"/>
    <w:rsid w:val="00604FF4"/>
    <w:rsid w:val="00605610"/>
    <w:rsid w:val="00612690"/>
    <w:rsid w:val="006146C4"/>
    <w:rsid w:val="006154EE"/>
    <w:rsid w:val="00616FBF"/>
    <w:rsid w:val="00617773"/>
    <w:rsid w:val="00617B45"/>
    <w:rsid w:val="00620274"/>
    <w:rsid w:val="00620C84"/>
    <w:rsid w:val="006252CE"/>
    <w:rsid w:val="00626028"/>
    <w:rsid w:val="00626E41"/>
    <w:rsid w:val="00630AB2"/>
    <w:rsid w:val="0063223C"/>
    <w:rsid w:val="006329B7"/>
    <w:rsid w:val="0063469A"/>
    <w:rsid w:val="0063515D"/>
    <w:rsid w:val="00636345"/>
    <w:rsid w:val="00636AAD"/>
    <w:rsid w:val="00636D47"/>
    <w:rsid w:val="00644675"/>
    <w:rsid w:val="006446AE"/>
    <w:rsid w:val="00644879"/>
    <w:rsid w:val="00645516"/>
    <w:rsid w:val="00645A21"/>
    <w:rsid w:val="0064642C"/>
    <w:rsid w:val="00650531"/>
    <w:rsid w:val="00655036"/>
    <w:rsid w:val="00660F01"/>
    <w:rsid w:val="006618D4"/>
    <w:rsid w:val="006629A1"/>
    <w:rsid w:val="00663C5D"/>
    <w:rsid w:val="006644A1"/>
    <w:rsid w:val="00665996"/>
    <w:rsid w:val="00684F81"/>
    <w:rsid w:val="00686106"/>
    <w:rsid w:val="00686B27"/>
    <w:rsid w:val="00687F87"/>
    <w:rsid w:val="00693780"/>
    <w:rsid w:val="006A3363"/>
    <w:rsid w:val="006A4643"/>
    <w:rsid w:val="006A51DF"/>
    <w:rsid w:val="006A55C8"/>
    <w:rsid w:val="006B05FD"/>
    <w:rsid w:val="006B4BED"/>
    <w:rsid w:val="006B6AD1"/>
    <w:rsid w:val="006B6DC8"/>
    <w:rsid w:val="006B7B8C"/>
    <w:rsid w:val="006C383E"/>
    <w:rsid w:val="006C5DDA"/>
    <w:rsid w:val="006C736E"/>
    <w:rsid w:val="006C7601"/>
    <w:rsid w:val="006C77AE"/>
    <w:rsid w:val="006D15A7"/>
    <w:rsid w:val="006D16EF"/>
    <w:rsid w:val="006D2F78"/>
    <w:rsid w:val="006D4F35"/>
    <w:rsid w:val="006D6C56"/>
    <w:rsid w:val="006D77ED"/>
    <w:rsid w:val="006E2A5D"/>
    <w:rsid w:val="006E375A"/>
    <w:rsid w:val="006E5306"/>
    <w:rsid w:val="006E60AE"/>
    <w:rsid w:val="006F0E7F"/>
    <w:rsid w:val="006F3622"/>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36FD0"/>
    <w:rsid w:val="00740045"/>
    <w:rsid w:val="007408FD"/>
    <w:rsid w:val="00740D0C"/>
    <w:rsid w:val="007415FE"/>
    <w:rsid w:val="00742EDB"/>
    <w:rsid w:val="00746214"/>
    <w:rsid w:val="00746A83"/>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69E2"/>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4F18"/>
    <w:rsid w:val="00866E8F"/>
    <w:rsid w:val="00871A0B"/>
    <w:rsid w:val="00872219"/>
    <w:rsid w:val="008815B1"/>
    <w:rsid w:val="008837A9"/>
    <w:rsid w:val="00883E92"/>
    <w:rsid w:val="00890DC0"/>
    <w:rsid w:val="00891107"/>
    <w:rsid w:val="00892715"/>
    <w:rsid w:val="0089446C"/>
    <w:rsid w:val="008A0CFD"/>
    <w:rsid w:val="008A26E9"/>
    <w:rsid w:val="008A2F57"/>
    <w:rsid w:val="008A436F"/>
    <w:rsid w:val="008B5E1C"/>
    <w:rsid w:val="008C0B64"/>
    <w:rsid w:val="008C2776"/>
    <w:rsid w:val="008C3D9F"/>
    <w:rsid w:val="008C70EF"/>
    <w:rsid w:val="008D2367"/>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670"/>
    <w:rsid w:val="009120AE"/>
    <w:rsid w:val="009132E6"/>
    <w:rsid w:val="00915EE1"/>
    <w:rsid w:val="00916836"/>
    <w:rsid w:val="009175F5"/>
    <w:rsid w:val="00917CE6"/>
    <w:rsid w:val="0092179D"/>
    <w:rsid w:val="00923F2B"/>
    <w:rsid w:val="00933657"/>
    <w:rsid w:val="00937D19"/>
    <w:rsid w:val="00937FC3"/>
    <w:rsid w:val="00942C25"/>
    <w:rsid w:val="009448DA"/>
    <w:rsid w:val="00952917"/>
    <w:rsid w:val="009619B3"/>
    <w:rsid w:val="009648A9"/>
    <w:rsid w:val="00970FA9"/>
    <w:rsid w:val="00974136"/>
    <w:rsid w:val="00974531"/>
    <w:rsid w:val="00976C3F"/>
    <w:rsid w:val="0097792F"/>
    <w:rsid w:val="0098085D"/>
    <w:rsid w:val="00982A4B"/>
    <w:rsid w:val="009832C2"/>
    <w:rsid w:val="00983432"/>
    <w:rsid w:val="00983EFF"/>
    <w:rsid w:val="00991AB3"/>
    <w:rsid w:val="00991D6A"/>
    <w:rsid w:val="0099210B"/>
    <w:rsid w:val="00997111"/>
    <w:rsid w:val="009A09B4"/>
    <w:rsid w:val="009A1B50"/>
    <w:rsid w:val="009A2685"/>
    <w:rsid w:val="009A27A1"/>
    <w:rsid w:val="009A488A"/>
    <w:rsid w:val="009B156F"/>
    <w:rsid w:val="009B2483"/>
    <w:rsid w:val="009B24A2"/>
    <w:rsid w:val="009B313C"/>
    <w:rsid w:val="009B55D2"/>
    <w:rsid w:val="009B6D3A"/>
    <w:rsid w:val="009C0B23"/>
    <w:rsid w:val="009C0B52"/>
    <w:rsid w:val="009C12AB"/>
    <w:rsid w:val="009C610A"/>
    <w:rsid w:val="009D17C6"/>
    <w:rsid w:val="009D235E"/>
    <w:rsid w:val="009D2AF2"/>
    <w:rsid w:val="009D33BC"/>
    <w:rsid w:val="009D3508"/>
    <w:rsid w:val="009D6C2E"/>
    <w:rsid w:val="009E0AF6"/>
    <w:rsid w:val="009E0B4D"/>
    <w:rsid w:val="009E13CF"/>
    <w:rsid w:val="009E20BE"/>
    <w:rsid w:val="009E457E"/>
    <w:rsid w:val="009E4CB9"/>
    <w:rsid w:val="009E4FD7"/>
    <w:rsid w:val="009F2AA1"/>
    <w:rsid w:val="009F3B33"/>
    <w:rsid w:val="009F3C66"/>
    <w:rsid w:val="009F74AC"/>
    <w:rsid w:val="00A00577"/>
    <w:rsid w:val="00A00ADA"/>
    <w:rsid w:val="00A00E0C"/>
    <w:rsid w:val="00A042DF"/>
    <w:rsid w:val="00A055D6"/>
    <w:rsid w:val="00A0710B"/>
    <w:rsid w:val="00A07FA1"/>
    <w:rsid w:val="00A11A89"/>
    <w:rsid w:val="00A11F20"/>
    <w:rsid w:val="00A12625"/>
    <w:rsid w:val="00A12894"/>
    <w:rsid w:val="00A13BA5"/>
    <w:rsid w:val="00A14758"/>
    <w:rsid w:val="00A20CDC"/>
    <w:rsid w:val="00A21CC6"/>
    <w:rsid w:val="00A240CE"/>
    <w:rsid w:val="00A24925"/>
    <w:rsid w:val="00A33F0D"/>
    <w:rsid w:val="00A41C71"/>
    <w:rsid w:val="00A42FD8"/>
    <w:rsid w:val="00A43586"/>
    <w:rsid w:val="00A46421"/>
    <w:rsid w:val="00A46DC7"/>
    <w:rsid w:val="00A516A2"/>
    <w:rsid w:val="00A537FE"/>
    <w:rsid w:val="00A5770D"/>
    <w:rsid w:val="00A6211E"/>
    <w:rsid w:val="00A62E52"/>
    <w:rsid w:val="00A63E0E"/>
    <w:rsid w:val="00A64933"/>
    <w:rsid w:val="00A6600B"/>
    <w:rsid w:val="00A701BA"/>
    <w:rsid w:val="00A73279"/>
    <w:rsid w:val="00A742A4"/>
    <w:rsid w:val="00A7640A"/>
    <w:rsid w:val="00A85BE0"/>
    <w:rsid w:val="00A90A64"/>
    <w:rsid w:val="00A9152B"/>
    <w:rsid w:val="00A9471E"/>
    <w:rsid w:val="00A94FBA"/>
    <w:rsid w:val="00A970CC"/>
    <w:rsid w:val="00AA0F61"/>
    <w:rsid w:val="00AA3C32"/>
    <w:rsid w:val="00AA4D5D"/>
    <w:rsid w:val="00AA5DA9"/>
    <w:rsid w:val="00AA6834"/>
    <w:rsid w:val="00AB33D4"/>
    <w:rsid w:val="00AB3711"/>
    <w:rsid w:val="00AB3B6A"/>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5C58"/>
    <w:rsid w:val="00B06350"/>
    <w:rsid w:val="00B06697"/>
    <w:rsid w:val="00B06E45"/>
    <w:rsid w:val="00B116C9"/>
    <w:rsid w:val="00B219DC"/>
    <w:rsid w:val="00B228B3"/>
    <w:rsid w:val="00B24A04"/>
    <w:rsid w:val="00B256E4"/>
    <w:rsid w:val="00B340A1"/>
    <w:rsid w:val="00B340D0"/>
    <w:rsid w:val="00B34D52"/>
    <w:rsid w:val="00B36A24"/>
    <w:rsid w:val="00B3721C"/>
    <w:rsid w:val="00B373DE"/>
    <w:rsid w:val="00B407F8"/>
    <w:rsid w:val="00B41C12"/>
    <w:rsid w:val="00B469B0"/>
    <w:rsid w:val="00B479D4"/>
    <w:rsid w:val="00B51EBC"/>
    <w:rsid w:val="00B55BD2"/>
    <w:rsid w:val="00B56C9C"/>
    <w:rsid w:val="00B56ECB"/>
    <w:rsid w:val="00B6233D"/>
    <w:rsid w:val="00B63235"/>
    <w:rsid w:val="00B63947"/>
    <w:rsid w:val="00B6668B"/>
    <w:rsid w:val="00B7132F"/>
    <w:rsid w:val="00B716AF"/>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3FF3"/>
    <w:rsid w:val="00BF465D"/>
    <w:rsid w:val="00C0012F"/>
    <w:rsid w:val="00C00676"/>
    <w:rsid w:val="00C0122A"/>
    <w:rsid w:val="00C042D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0628"/>
    <w:rsid w:val="00C44CDD"/>
    <w:rsid w:val="00C5072C"/>
    <w:rsid w:val="00C52F13"/>
    <w:rsid w:val="00C533B2"/>
    <w:rsid w:val="00C5388A"/>
    <w:rsid w:val="00C54CDD"/>
    <w:rsid w:val="00C558AB"/>
    <w:rsid w:val="00C56618"/>
    <w:rsid w:val="00C62E6D"/>
    <w:rsid w:val="00C64DF5"/>
    <w:rsid w:val="00C65982"/>
    <w:rsid w:val="00C67689"/>
    <w:rsid w:val="00C6769C"/>
    <w:rsid w:val="00C764FB"/>
    <w:rsid w:val="00C77BD9"/>
    <w:rsid w:val="00C82689"/>
    <w:rsid w:val="00C84AD2"/>
    <w:rsid w:val="00C85048"/>
    <w:rsid w:val="00C858C6"/>
    <w:rsid w:val="00C86A6C"/>
    <w:rsid w:val="00C872B6"/>
    <w:rsid w:val="00C947CD"/>
    <w:rsid w:val="00C954F9"/>
    <w:rsid w:val="00C95D9F"/>
    <w:rsid w:val="00CA1D74"/>
    <w:rsid w:val="00CA26B9"/>
    <w:rsid w:val="00CA721E"/>
    <w:rsid w:val="00CA7473"/>
    <w:rsid w:val="00CB0762"/>
    <w:rsid w:val="00CB4DF3"/>
    <w:rsid w:val="00CB668D"/>
    <w:rsid w:val="00CB7853"/>
    <w:rsid w:val="00CB7D8A"/>
    <w:rsid w:val="00CD0424"/>
    <w:rsid w:val="00CD2069"/>
    <w:rsid w:val="00CD3C80"/>
    <w:rsid w:val="00CD4DA0"/>
    <w:rsid w:val="00CD643E"/>
    <w:rsid w:val="00CD71EE"/>
    <w:rsid w:val="00CD771A"/>
    <w:rsid w:val="00CE0223"/>
    <w:rsid w:val="00CE1100"/>
    <w:rsid w:val="00CE35AD"/>
    <w:rsid w:val="00CE3A74"/>
    <w:rsid w:val="00CE6563"/>
    <w:rsid w:val="00CE7EE2"/>
    <w:rsid w:val="00CF266B"/>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3599"/>
    <w:rsid w:val="00D35E39"/>
    <w:rsid w:val="00D37C8C"/>
    <w:rsid w:val="00D42D9B"/>
    <w:rsid w:val="00D440E5"/>
    <w:rsid w:val="00D44AE4"/>
    <w:rsid w:val="00D45B58"/>
    <w:rsid w:val="00D467B9"/>
    <w:rsid w:val="00D544AD"/>
    <w:rsid w:val="00D561E4"/>
    <w:rsid w:val="00D60390"/>
    <w:rsid w:val="00D64777"/>
    <w:rsid w:val="00D648ED"/>
    <w:rsid w:val="00D64DDC"/>
    <w:rsid w:val="00D65DA0"/>
    <w:rsid w:val="00D724B4"/>
    <w:rsid w:val="00D80549"/>
    <w:rsid w:val="00D816B8"/>
    <w:rsid w:val="00D8468B"/>
    <w:rsid w:val="00D87191"/>
    <w:rsid w:val="00D87B47"/>
    <w:rsid w:val="00D90B6F"/>
    <w:rsid w:val="00D93E99"/>
    <w:rsid w:val="00D94605"/>
    <w:rsid w:val="00D97922"/>
    <w:rsid w:val="00DA2D5A"/>
    <w:rsid w:val="00DA46FD"/>
    <w:rsid w:val="00DA79FA"/>
    <w:rsid w:val="00DC08EE"/>
    <w:rsid w:val="00DC1D21"/>
    <w:rsid w:val="00DC6908"/>
    <w:rsid w:val="00DC72E7"/>
    <w:rsid w:val="00DD1CDE"/>
    <w:rsid w:val="00DD2867"/>
    <w:rsid w:val="00DD2FCB"/>
    <w:rsid w:val="00DD6B48"/>
    <w:rsid w:val="00DD71B0"/>
    <w:rsid w:val="00DE2B8B"/>
    <w:rsid w:val="00DE786C"/>
    <w:rsid w:val="00DF2D7E"/>
    <w:rsid w:val="00DF49D8"/>
    <w:rsid w:val="00DF7F5F"/>
    <w:rsid w:val="00E011A0"/>
    <w:rsid w:val="00E0124B"/>
    <w:rsid w:val="00E0297D"/>
    <w:rsid w:val="00E02B95"/>
    <w:rsid w:val="00E04791"/>
    <w:rsid w:val="00E057A0"/>
    <w:rsid w:val="00E05AF4"/>
    <w:rsid w:val="00E07009"/>
    <w:rsid w:val="00E07EB8"/>
    <w:rsid w:val="00E1040C"/>
    <w:rsid w:val="00E109C7"/>
    <w:rsid w:val="00E10E00"/>
    <w:rsid w:val="00E16D4A"/>
    <w:rsid w:val="00E21935"/>
    <w:rsid w:val="00E24AA0"/>
    <w:rsid w:val="00E24B41"/>
    <w:rsid w:val="00E24E7C"/>
    <w:rsid w:val="00E25372"/>
    <w:rsid w:val="00E256D6"/>
    <w:rsid w:val="00E27605"/>
    <w:rsid w:val="00E32269"/>
    <w:rsid w:val="00E36874"/>
    <w:rsid w:val="00E37629"/>
    <w:rsid w:val="00E37E52"/>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26D6"/>
    <w:rsid w:val="00E73E5B"/>
    <w:rsid w:val="00E75183"/>
    <w:rsid w:val="00E7526B"/>
    <w:rsid w:val="00E760A1"/>
    <w:rsid w:val="00E77180"/>
    <w:rsid w:val="00E808FF"/>
    <w:rsid w:val="00E80B29"/>
    <w:rsid w:val="00E8322A"/>
    <w:rsid w:val="00E84933"/>
    <w:rsid w:val="00E85EE2"/>
    <w:rsid w:val="00E8799C"/>
    <w:rsid w:val="00E90F46"/>
    <w:rsid w:val="00E922B0"/>
    <w:rsid w:val="00E9438B"/>
    <w:rsid w:val="00E94BD8"/>
    <w:rsid w:val="00EA01DF"/>
    <w:rsid w:val="00EA0A6B"/>
    <w:rsid w:val="00EA3566"/>
    <w:rsid w:val="00EA5150"/>
    <w:rsid w:val="00EA674F"/>
    <w:rsid w:val="00EB4BB1"/>
    <w:rsid w:val="00EB53EE"/>
    <w:rsid w:val="00EB7508"/>
    <w:rsid w:val="00EC0175"/>
    <w:rsid w:val="00EC079A"/>
    <w:rsid w:val="00EC3D46"/>
    <w:rsid w:val="00EC45C2"/>
    <w:rsid w:val="00EC5386"/>
    <w:rsid w:val="00EC546C"/>
    <w:rsid w:val="00ED0E40"/>
    <w:rsid w:val="00ED257A"/>
    <w:rsid w:val="00ED38AC"/>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36AA"/>
    <w:rsid w:val="00F13860"/>
    <w:rsid w:val="00F13A1C"/>
    <w:rsid w:val="00F14397"/>
    <w:rsid w:val="00F15DD3"/>
    <w:rsid w:val="00F226AB"/>
    <w:rsid w:val="00F22B13"/>
    <w:rsid w:val="00F232B2"/>
    <w:rsid w:val="00F2457A"/>
    <w:rsid w:val="00F24950"/>
    <w:rsid w:val="00F2523A"/>
    <w:rsid w:val="00F27B78"/>
    <w:rsid w:val="00F27EC2"/>
    <w:rsid w:val="00F309F1"/>
    <w:rsid w:val="00F33DD0"/>
    <w:rsid w:val="00F34460"/>
    <w:rsid w:val="00F37B12"/>
    <w:rsid w:val="00F40646"/>
    <w:rsid w:val="00F43101"/>
    <w:rsid w:val="00F50AF4"/>
    <w:rsid w:val="00F53830"/>
    <w:rsid w:val="00F53CFA"/>
    <w:rsid w:val="00F628B1"/>
    <w:rsid w:val="00F62F62"/>
    <w:rsid w:val="00F650B6"/>
    <w:rsid w:val="00F65791"/>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5F14"/>
    <w:rsid w:val="00FB66A1"/>
    <w:rsid w:val="00FB7A2A"/>
    <w:rsid w:val="00FC0407"/>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5341"/>
    <w:rsid w:val="00FF5994"/>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0930D8"/>
    <w:pPr>
      <w:pBdr>
        <w:bottom w:val="single" w:sz="6" w:space="1" w:color="auto"/>
      </w:pBdr>
      <w:tabs>
        <w:tab w:val="left" w:pos="1620"/>
      </w:tabs>
      <w:snapToGrid w:val="0"/>
      <w:ind w:right="7020"/>
      <w:jc w:val="left"/>
    </w:pPr>
    <w:rPr>
      <w:sz w:val="18"/>
      <w:szCs w:val="18"/>
    </w:rPr>
  </w:style>
  <w:style w:type="character" w:customStyle="1" w:styleId="Char6">
    <w:name w:val="页眉 Char"/>
    <w:basedOn w:val="a1"/>
    <w:link w:val="ab"/>
    <w:uiPriority w:val="99"/>
    <w:locked/>
    <w:rsid w:val="000930D8"/>
    <w:rPr>
      <w:rFonts w:ascii="Calibri" w:hAnsi="Calibri"/>
      <w:kern w:val="2"/>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qq://tx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9FB71-6E50-453C-94D2-4AAD9E79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73</Pages>
  <Words>6119</Words>
  <Characters>34879</Characters>
  <Application>Microsoft Office Word</Application>
  <DocSecurity>0</DocSecurity>
  <Lines>290</Lines>
  <Paragraphs>81</Paragraphs>
  <ScaleCrop>false</ScaleCrop>
  <Company>Sky123.Org</Company>
  <LinksUpToDate>false</LinksUpToDate>
  <CharactersWithSpaces>40917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1法正项目管理集团有限公司:法正项目管理集团有限公司</cp:lastModifiedBy>
  <cp:revision>820</cp:revision>
  <cp:lastPrinted>2018-11-29T08:56:00Z</cp:lastPrinted>
  <dcterms:created xsi:type="dcterms:W3CDTF">2017-10-25T06:07:00Z</dcterms:created>
  <dcterms:modified xsi:type="dcterms:W3CDTF">2019-01-18T01:17:00Z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