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578" w:rsidRPr="0034133F" w:rsidRDefault="00777578" w:rsidP="00777578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8"/>
          <w:szCs w:val="28"/>
        </w:rPr>
      </w:pPr>
      <w:r w:rsidRPr="0034133F">
        <w:rPr>
          <w:rFonts w:ascii="宋体" w:hAnsi="宋体" w:hint="eastAsia"/>
          <w:b/>
          <w:bCs/>
          <w:color w:val="000000"/>
          <w:sz w:val="28"/>
          <w:szCs w:val="28"/>
        </w:rPr>
        <w:t>售后服务方案</w:t>
      </w:r>
    </w:p>
    <w:p w:rsidR="00777578" w:rsidRDefault="00777578" w:rsidP="00777578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6"/>
          <w:szCs w:val="36"/>
        </w:rPr>
      </w:pPr>
    </w:p>
    <w:p w:rsidR="00777578" w:rsidRDefault="00777578" w:rsidP="00777578">
      <w:pPr>
        <w:adjustRightInd w:val="0"/>
        <w:snapToGrid w:val="0"/>
        <w:spacing w:line="360" w:lineRule="auto"/>
        <w:ind w:firstLineChars="200" w:firstLine="480"/>
        <w:rPr>
          <w:rFonts w:ascii="宋体" w:hAnsi="宋体" w:cs="Arial"/>
          <w:color w:val="000000"/>
          <w:sz w:val="24"/>
        </w:rPr>
      </w:pPr>
      <w:r>
        <w:rPr>
          <w:rFonts w:ascii="宋体" w:hAnsi="宋体" w:cs="Arial" w:hint="eastAsia"/>
          <w:bCs/>
          <w:color w:val="000000"/>
          <w:sz w:val="24"/>
        </w:rPr>
        <w:t>按</w:t>
      </w:r>
      <w:r>
        <w:rPr>
          <w:rFonts w:ascii="宋体" w:hAnsi="宋体" w:cs="Lucida Sans Unicode" w:hint="eastAsia"/>
          <w:color w:val="000000"/>
          <w:sz w:val="24"/>
          <w:u w:val="single"/>
        </w:rPr>
        <w:t>许昌市第十二中学综合安防建设项目</w:t>
      </w:r>
      <w:r>
        <w:rPr>
          <w:rFonts w:ascii="宋体" w:hAnsi="宋体" w:cs="Arial" w:hint="eastAsia"/>
          <w:bCs/>
          <w:color w:val="000000"/>
          <w:sz w:val="24"/>
        </w:rPr>
        <w:t>招标文件</w:t>
      </w:r>
      <w:r>
        <w:rPr>
          <w:rFonts w:ascii="宋体" w:hAnsi="宋体" w:hint="eastAsia"/>
          <w:color w:val="000000"/>
          <w:sz w:val="24"/>
        </w:rPr>
        <w:t>的规定，</w:t>
      </w:r>
      <w:r>
        <w:rPr>
          <w:rFonts w:ascii="宋体" w:hAnsi="宋体" w:cs="Arial" w:hint="eastAsia"/>
          <w:color w:val="000000"/>
          <w:sz w:val="24"/>
        </w:rPr>
        <w:t>我公司郑重承诺，如果我公司经评审后被确定为成交供应商，我公司对于成交货物，除完全响应招标文件合同条款和合同专用条款规定的所有要求外，还将按照以下条款提供优质和完善的售后服务：</w:t>
      </w:r>
    </w:p>
    <w:p w:rsidR="00777578" w:rsidRDefault="00777578" w:rsidP="00777578">
      <w:pPr>
        <w:adjustRightInd w:val="0"/>
        <w:snapToGrid w:val="0"/>
        <w:spacing w:afterLines="50" w:line="360" w:lineRule="auto"/>
        <w:ind w:firstLineChars="200" w:firstLine="480"/>
        <w:rPr>
          <w:rFonts w:ascii="宋体" w:hAnsi="宋体" w:cs="Arial"/>
          <w:color w:val="000000"/>
          <w:sz w:val="24"/>
        </w:rPr>
      </w:pPr>
      <w:r>
        <w:rPr>
          <w:rFonts w:ascii="宋体" w:hAnsi="宋体" w:cs="Arial" w:hint="eastAsia"/>
          <w:color w:val="000000"/>
          <w:sz w:val="24"/>
        </w:rPr>
        <w:t>1. 拟提供售后服务的项目：硬件软件故障免费上门维修。</w:t>
      </w:r>
    </w:p>
    <w:p w:rsidR="00777578" w:rsidRPr="00AA1658" w:rsidRDefault="00777578" w:rsidP="00777578">
      <w:pPr>
        <w:adjustRightInd w:val="0"/>
        <w:snapToGrid w:val="0"/>
        <w:spacing w:afterLines="50" w:line="360" w:lineRule="auto"/>
        <w:ind w:firstLineChars="200" w:firstLine="480"/>
        <w:rPr>
          <w:rFonts w:ascii="宋体" w:hAnsi="宋体" w:cs="Arial"/>
          <w:color w:val="000000"/>
          <w:sz w:val="24"/>
        </w:rPr>
      </w:pPr>
      <w:r w:rsidRPr="00AA1658">
        <w:rPr>
          <w:rFonts w:ascii="宋体" w:hAnsi="宋体" w:cs="Arial" w:hint="eastAsia"/>
          <w:color w:val="000000"/>
          <w:sz w:val="24"/>
        </w:rPr>
        <w:t>2. 免费保修年限：三年</w:t>
      </w:r>
      <w:r>
        <w:rPr>
          <w:rFonts w:ascii="宋体" w:hAnsi="宋体" w:cs="Arial" w:hint="eastAsia"/>
          <w:color w:val="000000"/>
          <w:sz w:val="24"/>
        </w:rPr>
        <w:t>。</w:t>
      </w:r>
    </w:p>
    <w:p w:rsidR="00777578" w:rsidRPr="00AA1658" w:rsidRDefault="00777578" w:rsidP="00777578">
      <w:pPr>
        <w:adjustRightInd w:val="0"/>
        <w:snapToGrid w:val="0"/>
        <w:spacing w:afterLines="50" w:line="360" w:lineRule="auto"/>
        <w:ind w:firstLineChars="200" w:firstLine="480"/>
        <w:rPr>
          <w:rFonts w:ascii="宋体" w:hAnsi="宋体" w:cs="Arial"/>
          <w:color w:val="000000"/>
          <w:sz w:val="24"/>
        </w:rPr>
      </w:pPr>
      <w:r w:rsidRPr="00AA1658">
        <w:rPr>
          <w:rFonts w:ascii="宋体" w:hAnsi="宋体" w:cs="Arial" w:hint="eastAsia"/>
          <w:color w:val="000000"/>
          <w:sz w:val="24"/>
        </w:rPr>
        <w:t>3. 售后服务响应及到达现场的时间：故障响应时间：20分钟，到达现场时间：60分钟，维修和更换时间：2小时内完成。</w:t>
      </w:r>
    </w:p>
    <w:p w:rsidR="00777578" w:rsidRDefault="00777578" w:rsidP="00777578">
      <w:pPr>
        <w:adjustRightInd w:val="0"/>
        <w:snapToGrid w:val="0"/>
        <w:spacing w:afterLines="50" w:line="360" w:lineRule="auto"/>
        <w:ind w:firstLineChars="200" w:firstLine="480"/>
        <w:rPr>
          <w:rFonts w:ascii="宋体" w:hAnsi="宋体" w:cs="Arial"/>
          <w:color w:val="000000"/>
          <w:sz w:val="24"/>
        </w:rPr>
      </w:pPr>
      <w:r>
        <w:rPr>
          <w:rFonts w:ascii="宋体" w:hAnsi="宋体" w:cs="Arial" w:hint="eastAsia"/>
          <w:color w:val="000000"/>
          <w:sz w:val="24"/>
        </w:rPr>
        <w:t>4. 详细的培训计划：</w:t>
      </w:r>
      <w:r>
        <w:rPr>
          <w:rFonts w:ascii="宋体" w:hAnsi="宋体" w:hint="eastAsia"/>
          <w:sz w:val="24"/>
        </w:rPr>
        <w:t>免费培训2人以上熟练使用人员，若有人员更换随时再进行免费培训，培训保准为：被培训者能依据操作的基本规则对设备进行正常工作和独立操作。</w:t>
      </w:r>
    </w:p>
    <w:p w:rsidR="00777578" w:rsidRDefault="00777578" w:rsidP="00777578">
      <w:pPr>
        <w:adjustRightInd w:val="0"/>
        <w:snapToGrid w:val="0"/>
        <w:spacing w:afterLines="50"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cs="Arial" w:hint="eastAsia"/>
          <w:color w:val="000000"/>
          <w:sz w:val="24"/>
        </w:rPr>
        <w:t>5. 维修技术人员及设备方面的保证措施及收费标准：</w:t>
      </w:r>
      <w:r>
        <w:rPr>
          <w:rFonts w:ascii="宋体" w:hAnsi="宋体" w:hint="eastAsia"/>
          <w:sz w:val="24"/>
        </w:rPr>
        <w:t>我公司将组织工程师</w:t>
      </w:r>
      <w:r>
        <w:rPr>
          <w:rFonts w:ascii="宋体" w:hAnsi="宋体" w:hint="eastAsia"/>
          <w:sz w:val="24"/>
          <w:u w:val="single"/>
        </w:rPr>
        <w:t xml:space="preserve"> 5 </w:t>
      </w:r>
      <w:r>
        <w:rPr>
          <w:rFonts w:ascii="宋体" w:hAnsi="宋体" w:hint="eastAsia"/>
          <w:sz w:val="24"/>
        </w:rPr>
        <w:t>人，负责对设备的安装、调试、售后服务。所有服务免费。</w:t>
      </w:r>
    </w:p>
    <w:p w:rsidR="00777578" w:rsidRDefault="00777578" w:rsidP="00777578">
      <w:pPr>
        <w:adjustRightInd w:val="0"/>
        <w:snapToGrid w:val="0"/>
        <w:spacing w:afterLines="50" w:line="360" w:lineRule="auto"/>
        <w:ind w:firstLineChars="200" w:firstLine="480"/>
        <w:rPr>
          <w:rFonts w:ascii="宋体" w:hAnsi="宋体" w:cs="Arial"/>
          <w:color w:val="000000"/>
          <w:sz w:val="24"/>
        </w:rPr>
      </w:pPr>
      <w:r>
        <w:rPr>
          <w:rFonts w:ascii="宋体" w:hAnsi="宋体" w:hint="eastAsia"/>
          <w:sz w:val="24"/>
        </w:rPr>
        <w:t>6.售后联系人：刘勇  电话：0374-2611088  15993695599  地址：许昌市七一路32号</w:t>
      </w:r>
      <w:r>
        <w:rPr>
          <w:rFonts w:ascii="宋体" w:hAnsi="宋体" w:cs="Arial" w:hint="eastAsia"/>
          <w:color w:val="000000"/>
          <w:sz w:val="24"/>
        </w:rPr>
        <w:t>。</w:t>
      </w:r>
    </w:p>
    <w:p w:rsidR="00777578" w:rsidRPr="006B6406" w:rsidRDefault="00777578" w:rsidP="00777578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6B6406">
        <w:rPr>
          <w:rFonts w:ascii="宋体" w:hAnsi="宋体" w:cs="宋体" w:hint="eastAsia"/>
          <w:sz w:val="24"/>
          <w:szCs w:val="24"/>
          <w:lang w:val="zh-CN"/>
        </w:rPr>
        <w:t>投标人（公章）：</w:t>
      </w:r>
      <w:r>
        <w:rPr>
          <w:rFonts w:ascii="宋体" w:hAnsi="宋体" w:cs="宋体" w:hint="eastAsia"/>
          <w:sz w:val="24"/>
          <w:szCs w:val="24"/>
          <w:lang w:val="zh-CN"/>
        </w:rPr>
        <w:t>许昌睿宇网络科技有限公司</w:t>
      </w:r>
    </w:p>
    <w:p w:rsidR="00777578" w:rsidRPr="006B6406" w:rsidRDefault="00777578" w:rsidP="00777578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 w:rsidRPr="006B6406">
        <w:rPr>
          <w:rFonts w:ascii="宋体" w:hAnsi="宋体" w:cs="宋体" w:hint="eastAsia"/>
          <w:sz w:val="24"/>
          <w:szCs w:val="24"/>
          <w:lang w:val="zh-CN"/>
        </w:rPr>
        <w:t>投标人法定代表人</w:t>
      </w:r>
      <w:r w:rsidRPr="006B6406">
        <w:rPr>
          <w:rFonts w:ascii="宋体" w:hAnsi="宋体" w:cs="宋体"/>
          <w:sz w:val="24"/>
          <w:szCs w:val="24"/>
          <w:lang w:val="zh-CN"/>
        </w:rPr>
        <w:t xml:space="preserve"> </w:t>
      </w:r>
      <w:r w:rsidRPr="006B6406">
        <w:rPr>
          <w:rFonts w:ascii="宋体" w:hAnsi="宋体" w:cs="宋体" w:hint="eastAsia"/>
          <w:sz w:val="24"/>
          <w:szCs w:val="24"/>
          <w:lang w:val="zh-CN"/>
        </w:rPr>
        <w:t>（或授权代表）签字：</w:t>
      </w:r>
    </w:p>
    <w:p w:rsidR="00777578" w:rsidRPr="006B6406" w:rsidRDefault="00777578" w:rsidP="00777578">
      <w:pPr>
        <w:autoSpaceDE w:val="0"/>
        <w:autoSpaceDN w:val="0"/>
        <w:adjustRightInd w:val="0"/>
        <w:spacing w:line="480" w:lineRule="auto"/>
        <w:rPr>
          <w:rFonts w:ascii="宋体" w:hAnsi="宋体" w:cs="宋体"/>
          <w:sz w:val="24"/>
          <w:szCs w:val="24"/>
          <w:lang w:val="zh-CN"/>
        </w:rPr>
      </w:pPr>
      <w:r>
        <w:rPr>
          <w:rFonts w:ascii="宋体" w:hAnsi="宋体" w:cs="宋体" w:hint="eastAsia"/>
          <w:sz w:val="24"/>
          <w:szCs w:val="24"/>
          <w:lang w:val="zh-CN"/>
        </w:rPr>
        <w:t>日期：2019年02月25日</w:t>
      </w:r>
    </w:p>
    <w:p w:rsidR="00352DF7" w:rsidRDefault="00352DF7"/>
    <w:sectPr w:rsidR="00352D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DF7" w:rsidRDefault="00352DF7" w:rsidP="00777578">
      <w:r>
        <w:separator/>
      </w:r>
    </w:p>
  </w:endnote>
  <w:endnote w:type="continuationSeparator" w:id="1">
    <w:p w:rsidR="00352DF7" w:rsidRDefault="00352DF7" w:rsidP="00777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DF7" w:rsidRDefault="00352DF7" w:rsidP="00777578">
      <w:r>
        <w:separator/>
      </w:r>
    </w:p>
  </w:footnote>
  <w:footnote w:type="continuationSeparator" w:id="1">
    <w:p w:rsidR="00352DF7" w:rsidRDefault="00352DF7" w:rsidP="007775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7578"/>
    <w:rsid w:val="00352DF7"/>
    <w:rsid w:val="00777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5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75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757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75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757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Korey</dc:creator>
  <cp:keywords/>
  <dc:description/>
  <cp:lastModifiedBy>Korey</cp:lastModifiedBy>
  <cp:revision>2</cp:revision>
  <dcterms:created xsi:type="dcterms:W3CDTF">2019-02-27T03:33:00Z</dcterms:created>
  <dcterms:modified xsi:type="dcterms:W3CDTF">2019-02-27T03:33:00Z</dcterms:modified>
</cp:coreProperties>
</file>