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55" w:rsidRDefault="00940E8E">
      <w:pPr>
        <w:adjustRightInd w:val="0"/>
        <w:snapToGrid w:val="0"/>
        <w:spacing w:line="300" w:lineRule="auto"/>
        <w:jc w:val="center"/>
        <w:rPr>
          <w:rFonts w:ascii="宋体-PUA" w:eastAsia="宋体-PUA" w:hAnsi="宋体-PUA" w:cs="宋体-PUA"/>
          <w:b/>
          <w:bCs/>
          <w:color w:val="000000"/>
          <w:sz w:val="52"/>
          <w:szCs w:val="52"/>
        </w:rPr>
      </w:pPr>
      <w:r>
        <w:rPr>
          <w:rFonts w:ascii="宋体-PUA" w:eastAsia="宋体-PUA" w:hAnsi="宋体-PUA" w:cs="宋体-PUA" w:hint="eastAsia"/>
          <w:b/>
          <w:bCs/>
          <w:color w:val="000000"/>
          <w:sz w:val="52"/>
          <w:szCs w:val="52"/>
        </w:rPr>
        <w:t>禹州市颍云物联网小镇区域和产业</w:t>
      </w:r>
    </w:p>
    <w:p w:rsidR="00EB0855" w:rsidRDefault="00940E8E">
      <w:pPr>
        <w:adjustRightInd w:val="0"/>
        <w:snapToGrid w:val="0"/>
        <w:spacing w:line="300" w:lineRule="auto"/>
        <w:jc w:val="center"/>
        <w:rPr>
          <w:rFonts w:ascii="宋体-PUA" w:eastAsia="宋体-PUA" w:hAnsi="宋体-PUA" w:cs="宋体-PUA"/>
          <w:b/>
          <w:bCs/>
          <w:color w:val="000000"/>
          <w:sz w:val="52"/>
          <w:szCs w:val="52"/>
        </w:rPr>
      </w:pPr>
      <w:r>
        <w:rPr>
          <w:rFonts w:ascii="宋体-PUA" w:eastAsia="宋体-PUA" w:hAnsi="宋体-PUA" w:cs="宋体-PUA" w:hint="eastAsia"/>
          <w:b/>
          <w:bCs/>
          <w:color w:val="000000"/>
          <w:sz w:val="52"/>
          <w:szCs w:val="52"/>
        </w:rPr>
        <w:t>规划费项目</w:t>
      </w:r>
      <w:r w:rsidR="007737CD">
        <w:rPr>
          <w:rFonts w:ascii="宋体-PUA" w:eastAsia="宋体-PUA" w:hAnsi="宋体-PUA" w:cs="宋体-PUA" w:hint="eastAsia"/>
          <w:b/>
          <w:bCs/>
          <w:color w:val="000000"/>
          <w:sz w:val="52"/>
          <w:szCs w:val="52"/>
        </w:rPr>
        <w:t>（二次）</w:t>
      </w:r>
    </w:p>
    <w:p w:rsidR="00EB0855" w:rsidRDefault="00EB0855">
      <w:pPr>
        <w:adjustRightInd w:val="0"/>
        <w:snapToGrid w:val="0"/>
        <w:spacing w:line="300" w:lineRule="auto"/>
        <w:jc w:val="center"/>
        <w:rPr>
          <w:rFonts w:ascii="宋体-PUA" w:eastAsia="宋体-PUA" w:hAnsi="宋体-PUA" w:cs="宋体-PUA"/>
          <w:b/>
          <w:bCs/>
          <w:color w:val="000000"/>
          <w:sz w:val="44"/>
          <w:szCs w:val="44"/>
        </w:rPr>
      </w:pPr>
    </w:p>
    <w:p w:rsidR="00EB0855" w:rsidRDefault="00EB0855">
      <w:pPr>
        <w:adjustRightInd w:val="0"/>
        <w:snapToGrid w:val="0"/>
        <w:spacing w:line="300" w:lineRule="auto"/>
        <w:jc w:val="center"/>
        <w:rPr>
          <w:rFonts w:ascii="宋体-PUA" w:eastAsia="宋体-PUA" w:hAnsi="宋体-PUA" w:cs="宋体-PUA"/>
          <w:b/>
          <w:bCs/>
          <w:color w:val="000000"/>
          <w:sz w:val="44"/>
          <w:szCs w:val="44"/>
        </w:rPr>
      </w:pPr>
    </w:p>
    <w:p w:rsidR="00EB0855" w:rsidRDefault="00EB0855">
      <w:pPr>
        <w:adjustRightInd w:val="0"/>
        <w:snapToGrid w:val="0"/>
        <w:spacing w:line="300" w:lineRule="auto"/>
        <w:jc w:val="center"/>
        <w:rPr>
          <w:rFonts w:ascii="宋体-PUA" w:eastAsia="宋体-PUA" w:hAnsi="宋体-PUA" w:cs="宋体-PUA"/>
          <w:b/>
          <w:bCs/>
          <w:color w:val="000000"/>
          <w:sz w:val="44"/>
          <w:szCs w:val="44"/>
        </w:rPr>
      </w:pPr>
    </w:p>
    <w:p w:rsidR="00EB0855" w:rsidRDefault="00940E8E">
      <w:pPr>
        <w:adjustRightInd w:val="0"/>
        <w:snapToGrid w:val="0"/>
        <w:spacing w:line="300" w:lineRule="auto"/>
        <w:jc w:val="center"/>
        <w:rPr>
          <w:rFonts w:ascii="宋体-PUA" w:eastAsia="宋体-PUA" w:hAnsi="宋体-PUA" w:cs="宋体-PUA"/>
          <w:b/>
          <w:bCs/>
          <w:color w:val="000000"/>
          <w:sz w:val="44"/>
          <w:szCs w:val="44"/>
        </w:rPr>
      </w:pPr>
      <w:r>
        <w:rPr>
          <w:rFonts w:ascii="黑体" w:eastAsia="黑体" w:hAnsi="黑体" w:cs="黑体" w:hint="eastAsia"/>
          <w:color w:val="000000"/>
          <w:sz w:val="72"/>
          <w:szCs w:val="72"/>
        </w:rPr>
        <w:t>招标文件</w:t>
      </w:r>
    </w:p>
    <w:p w:rsidR="00EB0855" w:rsidRDefault="00EB0855">
      <w:pPr>
        <w:adjustRightInd w:val="0"/>
        <w:snapToGrid w:val="0"/>
        <w:spacing w:line="300" w:lineRule="auto"/>
        <w:jc w:val="center"/>
        <w:rPr>
          <w:rFonts w:ascii="华文中宋" w:eastAsia="华文中宋"/>
          <w:b/>
          <w:bCs/>
          <w:color w:val="000000"/>
          <w:sz w:val="28"/>
        </w:rPr>
      </w:pPr>
    </w:p>
    <w:p w:rsidR="00EB0855" w:rsidRDefault="00EB0855">
      <w:pPr>
        <w:adjustRightInd w:val="0"/>
        <w:snapToGrid w:val="0"/>
        <w:spacing w:line="300" w:lineRule="auto"/>
        <w:jc w:val="center"/>
        <w:rPr>
          <w:rFonts w:ascii="华文中宋" w:eastAsia="华文中宋"/>
          <w:b/>
          <w:bCs/>
          <w:color w:val="000000"/>
          <w:sz w:val="28"/>
        </w:rPr>
      </w:pPr>
    </w:p>
    <w:p w:rsidR="00EB0855" w:rsidRDefault="00EB0855">
      <w:pPr>
        <w:adjustRightInd w:val="0"/>
        <w:snapToGrid w:val="0"/>
        <w:spacing w:line="300" w:lineRule="auto"/>
        <w:jc w:val="center"/>
        <w:rPr>
          <w:rFonts w:ascii="华文中宋" w:eastAsia="华文中宋"/>
          <w:b/>
          <w:bCs/>
          <w:color w:val="000000"/>
          <w:sz w:val="28"/>
        </w:rPr>
      </w:pPr>
    </w:p>
    <w:p w:rsidR="00EB0855" w:rsidRDefault="00EB0855">
      <w:pPr>
        <w:adjustRightInd w:val="0"/>
        <w:snapToGrid w:val="0"/>
        <w:spacing w:line="300" w:lineRule="auto"/>
        <w:jc w:val="center"/>
        <w:rPr>
          <w:rFonts w:ascii="华文中宋" w:eastAsia="华文中宋"/>
          <w:b/>
          <w:bCs/>
          <w:color w:val="000000"/>
          <w:sz w:val="28"/>
        </w:rPr>
      </w:pPr>
    </w:p>
    <w:p w:rsidR="00EB0855" w:rsidRDefault="00EB0855">
      <w:pPr>
        <w:adjustRightInd w:val="0"/>
        <w:snapToGrid w:val="0"/>
        <w:spacing w:line="300" w:lineRule="auto"/>
        <w:jc w:val="center"/>
        <w:rPr>
          <w:rFonts w:ascii="华文中宋" w:eastAsia="华文中宋"/>
          <w:b/>
          <w:bCs/>
          <w:color w:val="000000"/>
          <w:sz w:val="28"/>
        </w:rPr>
      </w:pPr>
    </w:p>
    <w:p w:rsidR="00EB0855" w:rsidRDefault="00EB0855">
      <w:pPr>
        <w:pStyle w:val="a0"/>
        <w:rPr>
          <w:rFonts w:ascii="华文中宋" w:eastAsia="华文中宋"/>
          <w:b/>
          <w:bCs/>
          <w:color w:val="000000"/>
          <w:sz w:val="28"/>
        </w:rPr>
      </w:pPr>
    </w:p>
    <w:p w:rsidR="00EB0855" w:rsidRDefault="00EB0855">
      <w:pPr>
        <w:adjustRightInd w:val="0"/>
        <w:snapToGrid w:val="0"/>
        <w:spacing w:line="300" w:lineRule="auto"/>
        <w:rPr>
          <w:rFonts w:ascii="华文中宋" w:eastAsia="华文中宋"/>
          <w:b/>
          <w:bCs/>
          <w:color w:val="000000"/>
          <w:sz w:val="28"/>
        </w:rPr>
      </w:pPr>
    </w:p>
    <w:p w:rsidR="00EB0855" w:rsidRDefault="00EB0855">
      <w:pPr>
        <w:adjustRightInd w:val="0"/>
        <w:snapToGrid w:val="0"/>
        <w:spacing w:line="300" w:lineRule="auto"/>
        <w:jc w:val="center"/>
        <w:rPr>
          <w:rFonts w:ascii="宋体" w:hAnsi="宋体" w:cs="宋体"/>
          <w:color w:val="000000"/>
          <w:sz w:val="28"/>
        </w:rPr>
      </w:pPr>
    </w:p>
    <w:p w:rsidR="00EB0855" w:rsidRDefault="00940E8E">
      <w:pPr>
        <w:adjustRightInd w:val="0"/>
        <w:snapToGrid w:val="0"/>
        <w:spacing w:line="300" w:lineRule="auto"/>
        <w:ind w:firstLineChars="262" w:firstLine="842"/>
        <w:rPr>
          <w:rFonts w:ascii="宋体" w:hAnsi="宋体" w:cs="宋体"/>
          <w:color w:val="000000"/>
          <w:sz w:val="32"/>
          <w:szCs w:val="32"/>
        </w:rPr>
      </w:pPr>
      <w:r>
        <w:rPr>
          <w:rFonts w:ascii="宋体" w:hAnsi="宋体" w:cs="宋体" w:hint="eastAsia"/>
          <w:b/>
          <w:bCs/>
          <w:color w:val="000000"/>
          <w:sz w:val="32"/>
          <w:szCs w:val="32"/>
        </w:rPr>
        <w:t>采购单位</w:t>
      </w:r>
      <w:r>
        <w:rPr>
          <w:rFonts w:ascii="宋体" w:hAnsi="宋体" w:cs="宋体" w:hint="eastAsia"/>
          <w:color w:val="000000"/>
          <w:sz w:val="32"/>
          <w:szCs w:val="32"/>
        </w:rPr>
        <w:t>：  禹州市大数据管理与发展促进局</w:t>
      </w:r>
    </w:p>
    <w:p w:rsidR="00EB0855" w:rsidRDefault="00940E8E">
      <w:pPr>
        <w:adjustRightInd w:val="0"/>
        <w:snapToGrid w:val="0"/>
        <w:spacing w:line="300" w:lineRule="auto"/>
        <w:ind w:firstLineChars="262" w:firstLine="842"/>
        <w:rPr>
          <w:rFonts w:ascii="宋体" w:hAnsi="宋体" w:cs="宋体"/>
          <w:color w:val="000000"/>
          <w:sz w:val="32"/>
          <w:szCs w:val="32"/>
        </w:rPr>
      </w:pPr>
      <w:r>
        <w:rPr>
          <w:rFonts w:ascii="宋体" w:hAnsi="宋体" w:cs="宋体" w:hint="eastAsia"/>
          <w:b/>
          <w:bCs/>
          <w:color w:val="000000"/>
          <w:sz w:val="32"/>
          <w:szCs w:val="32"/>
        </w:rPr>
        <w:t>项目编号</w:t>
      </w:r>
      <w:r>
        <w:rPr>
          <w:rFonts w:ascii="宋体" w:hAnsi="宋体" w:cs="宋体" w:hint="eastAsia"/>
          <w:color w:val="000000"/>
          <w:sz w:val="32"/>
          <w:szCs w:val="32"/>
        </w:rPr>
        <w:t>：</w:t>
      </w:r>
      <w:r w:rsidR="007737CD">
        <w:rPr>
          <w:rFonts w:ascii="宋体" w:hAnsi="宋体" w:cs="宋体" w:hint="eastAsia"/>
          <w:color w:val="000000"/>
          <w:sz w:val="32"/>
          <w:szCs w:val="32"/>
        </w:rPr>
        <w:t xml:space="preserve">  YZCG-G2019013-1</w:t>
      </w:r>
      <w:r>
        <w:rPr>
          <w:rFonts w:ascii="宋体" w:hAnsi="宋体" w:cs="宋体" w:hint="eastAsia"/>
          <w:color w:val="000000"/>
          <w:sz w:val="32"/>
          <w:szCs w:val="32"/>
        </w:rPr>
        <w:t xml:space="preserve">            </w:t>
      </w:r>
    </w:p>
    <w:p w:rsidR="00EB0855" w:rsidRDefault="00940E8E">
      <w:pPr>
        <w:adjustRightInd w:val="0"/>
        <w:snapToGrid w:val="0"/>
        <w:spacing w:line="300" w:lineRule="auto"/>
        <w:ind w:firstLineChars="240" w:firstLine="771"/>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rPr>
        <w:t xml:space="preserve">禹州市政府采购中心        </w:t>
      </w:r>
      <w:r>
        <w:rPr>
          <w:rFonts w:ascii="宋体" w:hAnsi="宋体" w:cs="宋体" w:hint="eastAsia"/>
          <w:color w:val="000000"/>
          <w:sz w:val="32"/>
          <w:szCs w:val="32"/>
        </w:rPr>
        <w:t xml:space="preserve"> </w:t>
      </w:r>
    </w:p>
    <w:p w:rsidR="00EB0855" w:rsidRDefault="00940E8E">
      <w:pPr>
        <w:adjustRightInd w:val="0"/>
        <w:snapToGrid w:val="0"/>
        <w:spacing w:line="300" w:lineRule="auto"/>
        <w:rPr>
          <w:rFonts w:ascii="华文中宋" w:eastAsia="华文中宋"/>
          <w:color w:val="000000"/>
          <w:sz w:val="32"/>
          <w:szCs w:val="32"/>
        </w:r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w:t>
      </w:r>
    </w:p>
    <w:p w:rsidR="00EB0855" w:rsidRPr="007737CD" w:rsidRDefault="007737CD">
      <w:pPr>
        <w:autoSpaceDE w:val="0"/>
        <w:autoSpaceDN w:val="0"/>
        <w:adjustRightInd w:val="0"/>
        <w:spacing w:line="700" w:lineRule="exact"/>
        <w:ind w:firstLine="551"/>
        <w:jc w:val="center"/>
        <w:rPr>
          <w:rFonts w:ascii="宋体" w:hAnsi="宋体" w:cs="宋体"/>
          <w:sz w:val="32"/>
          <w:szCs w:val="32"/>
        </w:rPr>
      </w:pPr>
      <w:r>
        <w:rPr>
          <w:rFonts w:ascii="宋体" w:hAnsi="宋体" w:cs="宋体" w:hint="eastAsia"/>
          <w:sz w:val="32"/>
          <w:szCs w:val="32"/>
        </w:rPr>
        <w:t>二〇一九年二</w:t>
      </w:r>
      <w:r w:rsidR="00940E8E" w:rsidRPr="007737CD">
        <w:rPr>
          <w:rFonts w:ascii="宋体" w:hAnsi="宋体" w:cs="宋体" w:hint="eastAsia"/>
          <w:sz w:val="32"/>
          <w:szCs w:val="32"/>
        </w:rPr>
        <w:t>月</w:t>
      </w:r>
    </w:p>
    <w:p w:rsidR="00EB0855" w:rsidRDefault="00EB0855">
      <w:pPr>
        <w:autoSpaceDE w:val="0"/>
        <w:autoSpaceDN w:val="0"/>
        <w:adjustRightInd w:val="0"/>
        <w:spacing w:line="700" w:lineRule="exact"/>
        <w:ind w:firstLine="551"/>
        <w:jc w:val="center"/>
        <w:rPr>
          <w:rFonts w:ascii="华文中宋" w:eastAsia="华文中宋"/>
          <w:color w:val="000000"/>
          <w:sz w:val="32"/>
          <w:szCs w:val="32"/>
        </w:rPr>
      </w:pPr>
    </w:p>
    <w:p w:rsidR="00EB0855" w:rsidRDefault="00EB0855">
      <w:pPr>
        <w:pStyle w:val="a0"/>
      </w:pPr>
    </w:p>
    <w:p w:rsidR="00EB0855" w:rsidRDefault="00940E8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EB0855" w:rsidRDefault="00EB08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B0855" w:rsidRDefault="00940E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EB0855" w:rsidRDefault="00940E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EB0855" w:rsidRDefault="00940E8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EB0855" w:rsidRDefault="00940E8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EB0855" w:rsidRDefault="00940E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EB0855" w:rsidRDefault="00940E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EB0855" w:rsidRDefault="00940E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EB0855" w:rsidRDefault="00940E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EB0855" w:rsidRDefault="00940E8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EB0855" w:rsidRDefault="00940E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EB0855" w:rsidRDefault="00940E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B0855" w:rsidRDefault="00940E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EB0855" w:rsidRDefault="00940E8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EB0855" w:rsidRDefault="00940E8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EB0855" w:rsidRDefault="00EB0855">
      <w:pPr>
        <w:autoSpaceDE w:val="0"/>
        <w:autoSpaceDN w:val="0"/>
        <w:adjustRightInd w:val="0"/>
        <w:spacing w:line="700" w:lineRule="exact"/>
        <w:rPr>
          <w:rFonts w:asciiTheme="majorEastAsia" w:eastAsiaTheme="majorEastAsia" w:hAnsiTheme="majorEastAsia" w:cs="宋体"/>
          <w:b/>
          <w:kern w:val="0"/>
          <w:sz w:val="36"/>
          <w:szCs w:val="36"/>
        </w:rPr>
      </w:pPr>
    </w:p>
    <w:p w:rsidR="00EB0855" w:rsidRDefault="00EB0855">
      <w:pPr>
        <w:autoSpaceDE w:val="0"/>
        <w:autoSpaceDN w:val="0"/>
        <w:adjustRightInd w:val="0"/>
        <w:spacing w:line="700" w:lineRule="exact"/>
        <w:rPr>
          <w:rFonts w:asciiTheme="majorEastAsia" w:eastAsiaTheme="majorEastAsia" w:hAnsiTheme="majorEastAsia" w:cs="宋体"/>
          <w:b/>
          <w:kern w:val="0"/>
          <w:sz w:val="36"/>
          <w:szCs w:val="36"/>
        </w:rPr>
      </w:pPr>
    </w:p>
    <w:p w:rsidR="00EB0855" w:rsidRDefault="00940E8E">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EB0855" w:rsidRDefault="00EB0855">
      <w:pPr>
        <w:pStyle w:val="ab"/>
        <w:widowControl/>
        <w:shd w:val="clear" w:color="auto" w:fill="FFFFFF"/>
        <w:spacing w:line="315" w:lineRule="atLeast"/>
        <w:rPr>
          <w:rFonts w:ascii="宋体" w:hAnsi="宋体" w:cs="宋体"/>
          <w:b/>
          <w:color w:val="000000"/>
          <w:sz w:val="36"/>
          <w:szCs w:val="36"/>
          <w:shd w:val="clear" w:color="auto" w:fill="FFFFFF"/>
        </w:rPr>
      </w:pPr>
    </w:p>
    <w:p w:rsidR="00EB0855" w:rsidRDefault="00940E8E">
      <w:pPr>
        <w:widowControl/>
        <w:tabs>
          <w:tab w:val="left" w:pos="245"/>
        </w:tabs>
        <w:spacing w:line="360" w:lineRule="auto"/>
        <w:jc w:val="center"/>
        <w:rPr>
          <w:rFonts w:ascii="仿宋" w:eastAsia="仿宋" w:hAnsi="仿宋" w:cs="仿宋"/>
          <w:b/>
          <w:bCs/>
          <w:sz w:val="36"/>
          <w:szCs w:val="36"/>
        </w:rPr>
      </w:pPr>
      <w:r>
        <w:rPr>
          <w:rFonts w:ascii="仿宋" w:eastAsia="仿宋" w:hAnsi="仿宋" w:cs="仿宋" w:hint="eastAsia"/>
          <w:b/>
          <w:bCs/>
          <w:sz w:val="36"/>
          <w:szCs w:val="36"/>
        </w:rPr>
        <w:t>禹州市颍云物联网小镇区域和产业规划费项目</w:t>
      </w:r>
      <w:r w:rsidR="007737CD">
        <w:rPr>
          <w:rFonts w:ascii="仿宋" w:eastAsia="仿宋" w:hAnsi="仿宋" w:cs="仿宋" w:hint="eastAsia"/>
          <w:b/>
          <w:bCs/>
          <w:sz w:val="36"/>
          <w:szCs w:val="36"/>
        </w:rPr>
        <w:t>（二次）</w:t>
      </w:r>
    </w:p>
    <w:p w:rsidR="00EB0855" w:rsidRDefault="00940E8E">
      <w:pPr>
        <w:widowControl/>
        <w:tabs>
          <w:tab w:val="left" w:pos="245"/>
        </w:tabs>
        <w:spacing w:line="360" w:lineRule="auto"/>
        <w:jc w:val="center"/>
        <w:rPr>
          <w:rFonts w:ascii="仿宋" w:eastAsia="仿宋" w:hAnsi="仿宋" w:cs="仿宋"/>
          <w:b/>
          <w:bCs/>
          <w:sz w:val="36"/>
          <w:szCs w:val="36"/>
        </w:rPr>
      </w:pPr>
      <w:r>
        <w:rPr>
          <w:rFonts w:ascii="仿宋" w:eastAsia="仿宋" w:hAnsi="仿宋" w:cs="仿宋" w:hint="eastAsia"/>
          <w:b/>
          <w:bCs/>
          <w:sz w:val="36"/>
          <w:szCs w:val="36"/>
        </w:rPr>
        <w:t>招标邀请函</w:t>
      </w:r>
    </w:p>
    <w:p w:rsidR="00EB0855" w:rsidRDefault="00EB0855">
      <w:pPr>
        <w:spacing w:line="400" w:lineRule="exact"/>
        <w:ind w:firstLineChars="200" w:firstLine="640"/>
        <w:jc w:val="left"/>
        <w:rPr>
          <w:rFonts w:ascii="仿宋" w:eastAsia="仿宋" w:hAnsi="仿宋" w:cs="仿宋_GB2312"/>
          <w:sz w:val="32"/>
          <w:szCs w:val="32"/>
        </w:rPr>
      </w:pPr>
    </w:p>
    <w:p w:rsidR="00EB0855" w:rsidRDefault="00940E8E">
      <w:pPr>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禹州市政府采购中心受禹州市大数据管理与发</w:t>
      </w:r>
      <w:r>
        <w:rPr>
          <w:rFonts w:ascii="仿宋" w:eastAsia="仿宋" w:hAnsi="仿宋" w:cs="仿宋" w:hint="eastAsia"/>
          <w:color w:val="000000"/>
          <w:kern w:val="0"/>
          <w:sz w:val="24"/>
          <w:szCs w:val="24"/>
        </w:rPr>
        <w:t>展促进局的委托，就“禹州市颍云物联网小镇区域和产业规划费项目</w:t>
      </w:r>
      <w:r w:rsidR="007737CD">
        <w:rPr>
          <w:rFonts w:ascii="仿宋" w:eastAsia="仿宋" w:hAnsi="仿宋" w:cs="仿宋" w:hint="eastAsia"/>
          <w:color w:val="000000"/>
          <w:kern w:val="0"/>
          <w:sz w:val="24"/>
          <w:szCs w:val="24"/>
        </w:rPr>
        <w:t>（二次）</w:t>
      </w:r>
      <w:r>
        <w:rPr>
          <w:rFonts w:ascii="仿宋" w:eastAsia="仿宋" w:hAnsi="仿宋" w:cs="仿宋" w:hint="eastAsia"/>
          <w:color w:val="000000"/>
          <w:kern w:val="0"/>
          <w:sz w:val="24"/>
          <w:szCs w:val="24"/>
        </w:rPr>
        <w:t>”进</w:t>
      </w:r>
      <w:r>
        <w:rPr>
          <w:rFonts w:ascii="仿宋" w:eastAsia="仿宋" w:hAnsi="仿宋" w:cs="仿宋" w:hint="eastAsia"/>
          <w:sz w:val="24"/>
          <w:szCs w:val="24"/>
        </w:rPr>
        <w:t>行公开招标，欢迎合格的投标人前来投标。</w:t>
      </w:r>
    </w:p>
    <w:p w:rsidR="00EB0855" w:rsidRDefault="00940E8E">
      <w:pPr>
        <w:widowControl/>
        <w:numPr>
          <w:ilvl w:val="0"/>
          <w:numId w:val="5"/>
        </w:numPr>
        <w:shd w:val="clear" w:color="auto" w:fill="FFFFFF"/>
        <w:spacing w:line="40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项目基本情况</w:t>
      </w:r>
    </w:p>
    <w:p w:rsidR="00EB0855" w:rsidRDefault="00940E8E">
      <w:pPr>
        <w:widowControl/>
        <w:numPr>
          <w:ilvl w:val="0"/>
          <w:numId w:val="6"/>
        </w:numPr>
        <w:shd w:val="clear" w:color="auto" w:fill="FFFFFF"/>
        <w:spacing w:line="400" w:lineRule="exact"/>
        <w:jc w:val="left"/>
        <w:rPr>
          <w:rFonts w:ascii="仿宋" w:eastAsia="仿宋" w:hAnsi="仿宋" w:cs="仿宋"/>
          <w:sz w:val="24"/>
          <w:szCs w:val="24"/>
        </w:rPr>
      </w:pPr>
      <w:r>
        <w:rPr>
          <w:rFonts w:ascii="仿宋" w:eastAsia="仿宋" w:hAnsi="仿宋" w:cs="仿宋" w:hint="eastAsia"/>
          <w:sz w:val="24"/>
          <w:szCs w:val="24"/>
        </w:rPr>
        <w:t>采购人：禹州市大数据管理与发展促进局</w:t>
      </w:r>
    </w:p>
    <w:p w:rsidR="00EB0855" w:rsidRDefault="00940E8E">
      <w:pPr>
        <w:widowControl/>
        <w:numPr>
          <w:ilvl w:val="0"/>
          <w:numId w:val="6"/>
        </w:numPr>
        <w:shd w:val="clear" w:color="auto" w:fill="FFFFFF"/>
        <w:spacing w:line="400" w:lineRule="exact"/>
        <w:jc w:val="left"/>
        <w:rPr>
          <w:rFonts w:ascii="仿宋" w:eastAsia="仿宋" w:hAnsi="仿宋" w:cs="仿宋"/>
          <w:sz w:val="24"/>
          <w:szCs w:val="24"/>
        </w:rPr>
      </w:pPr>
      <w:r>
        <w:rPr>
          <w:rFonts w:ascii="仿宋" w:eastAsia="仿宋" w:hAnsi="仿宋" w:cs="仿宋" w:hint="eastAsia"/>
          <w:sz w:val="24"/>
          <w:szCs w:val="24"/>
        </w:rPr>
        <w:t>项目名称：禹州市颍云物联网小镇区域和产业规划费项目</w:t>
      </w:r>
      <w:r w:rsidR="007737CD">
        <w:rPr>
          <w:rFonts w:ascii="仿宋" w:eastAsia="仿宋" w:hAnsi="仿宋" w:cs="仿宋" w:hint="eastAsia"/>
          <w:sz w:val="24"/>
          <w:szCs w:val="24"/>
        </w:rPr>
        <w:t>（二次）</w:t>
      </w:r>
    </w:p>
    <w:p w:rsidR="00EB0855" w:rsidRDefault="00940E8E">
      <w:pPr>
        <w:widowControl/>
        <w:shd w:val="clear" w:color="auto" w:fill="FFFFFF"/>
        <w:spacing w:line="400" w:lineRule="exact"/>
        <w:ind w:left="481"/>
        <w:jc w:val="left"/>
        <w:rPr>
          <w:rFonts w:ascii="仿宋" w:eastAsia="仿宋" w:hAnsi="仿宋" w:cs="仿宋"/>
          <w:sz w:val="24"/>
          <w:szCs w:val="24"/>
        </w:rPr>
      </w:pPr>
      <w:r>
        <w:rPr>
          <w:rFonts w:ascii="仿宋" w:eastAsia="仿宋" w:hAnsi="仿宋" w:cs="仿宋" w:hint="eastAsia"/>
          <w:color w:val="000000"/>
          <w:kern w:val="0"/>
          <w:sz w:val="24"/>
          <w:szCs w:val="24"/>
        </w:rPr>
        <w:t>3、采购编号：YZCG-G2019013</w:t>
      </w:r>
      <w:r w:rsidR="007737CD">
        <w:rPr>
          <w:rFonts w:ascii="仿宋" w:eastAsia="仿宋" w:hAnsi="仿宋" w:cs="仿宋" w:hint="eastAsia"/>
          <w:sz w:val="24"/>
          <w:szCs w:val="24"/>
        </w:rPr>
        <w:t>-1</w:t>
      </w:r>
    </w:p>
    <w:p w:rsidR="00EB0855" w:rsidRDefault="00940E8E">
      <w:pPr>
        <w:widowControl/>
        <w:shd w:val="clear" w:color="auto" w:fill="FFFFFF"/>
        <w:spacing w:line="400" w:lineRule="exact"/>
        <w:ind w:firstLine="482"/>
        <w:jc w:val="left"/>
        <w:rPr>
          <w:rFonts w:ascii="仿宋" w:eastAsia="仿宋" w:hAnsi="仿宋" w:cs="仿宋"/>
          <w:kern w:val="0"/>
          <w:sz w:val="24"/>
          <w:szCs w:val="24"/>
        </w:rPr>
      </w:pPr>
      <w:r>
        <w:rPr>
          <w:rFonts w:ascii="仿宋" w:eastAsia="仿宋" w:hAnsi="仿宋" w:cs="仿宋" w:hint="eastAsia"/>
          <w:kern w:val="0"/>
          <w:sz w:val="24"/>
          <w:szCs w:val="24"/>
        </w:rPr>
        <w:t>4、项目需求：颍云物联网小镇区域和产业规划服务（详见招标文件）</w:t>
      </w:r>
    </w:p>
    <w:p w:rsidR="00EB0855" w:rsidRDefault="00940E8E">
      <w:pPr>
        <w:widowControl/>
        <w:shd w:val="clear" w:color="auto" w:fill="FFFFFF"/>
        <w:spacing w:line="400" w:lineRule="exact"/>
        <w:ind w:firstLine="482"/>
        <w:jc w:val="left"/>
        <w:rPr>
          <w:rFonts w:ascii="仿宋" w:eastAsia="仿宋" w:hAnsi="仿宋" w:cs="仿宋"/>
          <w:sz w:val="24"/>
          <w:szCs w:val="24"/>
        </w:rPr>
      </w:pPr>
      <w:r>
        <w:rPr>
          <w:rFonts w:ascii="仿宋" w:eastAsia="仿宋" w:hAnsi="仿宋" w:cs="仿宋" w:hint="eastAsia"/>
          <w:color w:val="000000"/>
          <w:kern w:val="0"/>
          <w:sz w:val="24"/>
          <w:szCs w:val="24"/>
        </w:rPr>
        <w:t>5、采购预算：104.34万元</w:t>
      </w:r>
    </w:p>
    <w:p w:rsidR="00EB0855" w:rsidRDefault="00940E8E">
      <w:pPr>
        <w:widowControl/>
        <w:shd w:val="clear" w:color="auto" w:fill="FFFFFF"/>
        <w:spacing w:line="400" w:lineRule="exact"/>
        <w:ind w:firstLine="482"/>
        <w:jc w:val="left"/>
        <w:rPr>
          <w:rFonts w:ascii="仿宋" w:eastAsia="仿宋" w:hAnsi="仿宋" w:cs="仿宋"/>
          <w:sz w:val="24"/>
          <w:szCs w:val="24"/>
        </w:rPr>
      </w:pPr>
      <w:r>
        <w:rPr>
          <w:rFonts w:ascii="仿宋" w:eastAsia="仿宋" w:hAnsi="仿宋" w:cs="仿宋" w:hint="eastAsia"/>
          <w:sz w:val="24"/>
          <w:szCs w:val="24"/>
        </w:rPr>
        <w:t>6、采购限价：104.34万元</w:t>
      </w:r>
    </w:p>
    <w:p w:rsidR="00EB0855" w:rsidRDefault="00940E8E">
      <w:pPr>
        <w:widowControl/>
        <w:shd w:val="clear" w:color="auto" w:fill="FFFFFF"/>
        <w:spacing w:line="400" w:lineRule="exact"/>
        <w:ind w:firstLineChars="147" w:firstLine="354"/>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二、需要落实的政府采购政策</w:t>
      </w:r>
    </w:p>
    <w:p w:rsidR="00EB0855" w:rsidRDefault="00940E8E">
      <w:pPr>
        <w:widowControl/>
        <w:shd w:val="clear" w:color="auto" w:fill="FFFFFF"/>
        <w:spacing w:line="40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本项目落实节约能源、保护环境、扶持不发达地区和少数民族地区、促进中小企业、监狱企业发展等政府采购政策。</w:t>
      </w:r>
    </w:p>
    <w:p w:rsidR="00EB0855" w:rsidRDefault="00940E8E">
      <w:pPr>
        <w:widowControl/>
        <w:shd w:val="clear" w:color="auto" w:fill="FFFFFF"/>
        <w:spacing w:line="400" w:lineRule="exact"/>
        <w:ind w:left="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三、供应商资格要求：</w:t>
      </w:r>
    </w:p>
    <w:p w:rsidR="00EB0855" w:rsidRPr="007737CD" w:rsidRDefault="00940E8E" w:rsidP="007737CD">
      <w:pPr>
        <w:widowControl/>
        <w:shd w:val="clear" w:color="auto" w:fill="FFFFFF"/>
        <w:spacing w:line="400" w:lineRule="exact"/>
        <w:ind w:firstLineChars="177" w:firstLine="425"/>
        <w:jc w:val="left"/>
        <w:rPr>
          <w:rFonts w:ascii="仿宋" w:eastAsia="仿宋" w:hAnsi="仿宋" w:cs="仿宋"/>
          <w:b/>
          <w:color w:val="000000"/>
          <w:kern w:val="0"/>
          <w:sz w:val="24"/>
          <w:szCs w:val="24"/>
        </w:rPr>
      </w:pPr>
      <w:r>
        <w:rPr>
          <w:rFonts w:ascii="仿宋" w:eastAsia="仿宋" w:hAnsi="仿宋" w:cs="仿宋" w:hint="eastAsia"/>
          <w:sz w:val="24"/>
          <w:szCs w:val="24"/>
        </w:rPr>
        <w:t>1、符合《政府采购法》第二十二条之规定</w:t>
      </w:r>
      <w:r w:rsidRPr="007737CD">
        <w:rPr>
          <w:rFonts w:ascii="仿宋" w:eastAsia="仿宋" w:hAnsi="仿宋" w:cs="仿宋" w:hint="eastAsia"/>
          <w:b/>
          <w:color w:val="000000"/>
          <w:kern w:val="0"/>
          <w:sz w:val="24"/>
          <w:szCs w:val="24"/>
        </w:rPr>
        <w:t>，</w:t>
      </w:r>
      <w:r w:rsidRPr="007737CD">
        <w:rPr>
          <w:rFonts w:ascii="仿宋" w:eastAsia="仿宋" w:hAnsi="仿宋" w:cs="仿宋" w:hint="eastAsia"/>
          <w:sz w:val="24"/>
          <w:szCs w:val="24"/>
        </w:rPr>
        <w:t>具有独立法人资格及相应</w:t>
      </w:r>
      <w:r w:rsidR="007737CD">
        <w:rPr>
          <w:rFonts w:ascii="仿宋" w:eastAsia="仿宋" w:hAnsi="仿宋" w:cs="仿宋" w:hint="eastAsia"/>
          <w:sz w:val="24"/>
          <w:szCs w:val="24"/>
        </w:rPr>
        <w:t>经营范围（以营业执照为准）</w:t>
      </w:r>
      <w:r w:rsidRPr="007737CD">
        <w:rPr>
          <w:rFonts w:ascii="仿宋" w:eastAsia="仿宋" w:hAnsi="仿宋" w:cs="仿宋" w:hint="eastAsia"/>
          <w:sz w:val="24"/>
          <w:szCs w:val="24"/>
        </w:rPr>
        <w:t>；</w:t>
      </w:r>
    </w:p>
    <w:p w:rsidR="00EB0855" w:rsidRDefault="00940E8E" w:rsidP="007737CD">
      <w:pPr>
        <w:spacing w:line="400" w:lineRule="exact"/>
        <w:ind w:firstLineChars="177" w:firstLine="425"/>
        <w:rPr>
          <w:rFonts w:ascii="仿宋" w:eastAsia="仿宋" w:hAnsi="仿宋" w:cs="仿宋"/>
          <w:sz w:val="24"/>
          <w:szCs w:val="24"/>
        </w:rPr>
      </w:pPr>
      <w:r>
        <w:rPr>
          <w:rFonts w:ascii="仿宋" w:eastAsia="仿宋" w:hAnsi="仿宋" w:cs="仿宋" w:hint="eastAsia"/>
          <w:sz w:val="24"/>
          <w:szCs w:val="24"/>
        </w:rPr>
        <w:t>2、被委托人是须是本单位职工，须提供公司为本人缴纳社会保险证明；</w:t>
      </w:r>
    </w:p>
    <w:p w:rsidR="00EB0855" w:rsidRDefault="00940E8E" w:rsidP="007737CD">
      <w:pPr>
        <w:spacing w:line="400" w:lineRule="exact"/>
        <w:ind w:firstLineChars="177" w:firstLine="425"/>
        <w:rPr>
          <w:rFonts w:ascii="仿宋" w:eastAsia="仿宋" w:hAnsi="仿宋" w:cs="仿宋"/>
          <w:sz w:val="24"/>
          <w:szCs w:val="24"/>
        </w:rPr>
      </w:pPr>
      <w:r>
        <w:rPr>
          <w:rFonts w:ascii="仿宋" w:eastAsia="仿宋" w:hAnsi="仿宋" w:cs="仿宋" w:hint="eastAsia"/>
          <w:sz w:val="24"/>
          <w:szCs w:val="24"/>
        </w:rPr>
        <w:t>3、本项目接受联合体投标，但联合体成员总数不能超过3家</w:t>
      </w:r>
      <w:r>
        <w:rPr>
          <w:rFonts w:ascii="仿宋" w:eastAsia="仿宋" w:hAnsi="仿宋" w:cs="仿宋"/>
          <w:sz w:val="24"/>
          <w:szCs w:val="24"/>
        </w:rPr>
        <w:t>(含联合体牵头人)</w:t>
      </w:r>
      <w:r>
        <w:rPr>
          <w:rFonts w:ascii="仿宋" w:eastAsia="仿宋" w:hAnsi="仿宋" w:cs="仿宋" w:hint="eastAsia"/>
          <w:sz w:val="24"/>
          <w:szCs w:val="24"/>
        </w:rPr>
        <w:t>；</w:t>
      </w:r>
    </w:p>
    <w:p w:rsidR="00EB0855" w:rsidRDefault="00940E8E" w:rsidP="007737CD">
      <w:pPr>
        <w:pStyle w:val="a0"/>
        <w:ind w:firstLineChars="177" w:firstLine="425"/>
        <w:rPr>
          <w:rFonts w:ascii="仿宋" w:eastAsia="仿宋" w:hAnsi="仿宋" w:cs="仿宋"/>
          <w:sz w:val="24"/>
          <w:szCs w:val="24"/>
        </w:rPr>
      </w:pPr>
      <w:r w:rsidRPr="007737CD">
        <w:rPr>
          <w:rFonts w:ascii="仿宋" w:eastAsia="仿宋" w:hAnsi="仿宋" w:cs="仿宋" w:hint="eastAsia"/>
          <w:sz w:val="24"/>
          <w:szCs w:val="24"/>
        </w:rPr>
        <w:t>4、联合体投标的，须附联合体协议书，投标文件由联合体牵头人签署。</w:t>
      </w:r>
    </w:p>
    <w:p w:rsidR="00EB0855" w:rsidRDefault="00940E8E">
      <w:pPr>
        <w:widowControl/>
        <w:shd w:val="clear" w:color="auto" w:fill="FFFFFF"/>
        <w:spacing w:line="40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四、获取招标文件的方式、时间、地点</w:t>
      </w:r>
    </w:p>
    <w:p w:rsidR="00EB0855" w:rsidRDefault="00940E8E">
      <w:pPr>
        <w:wordWrap w:val="0"/>
        <w:topLinePunct/>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lang w:val="zh-CN"/>
        </w:rPr>
        <w:t>、持</w:t>
      </w:r>
      <w:r>
        <w:rPr>
          <w:rFonts w:ascii="仿宋" w:eastAsia="仿宋" w:hAnsi="仿宋" w:cs="仿宋" w:hint="eastAsia"/>
          <w:sz w:val="24"/>
          <w:szCs w:val="24"/>
        </w:rPr>
        <w:t>CA</w:t>
      </w:r>
      <w:r>
        <w:rPr>
          <w:rFonts w:ascii="仿宋" w:eastAsia="仿宋" w:hAnsi="仿宋" w:cs="仿宋" w:hint="eastAsia"/>
          <w:sz w:val="24"/>
          <w:szCs w:val="24"/>
          <w:lang w:val="zh-CN"/>
        </w:rPr>
        <w:t>数字认证证书</w:t>
      </w:r>
      <w:r>
        <w:rPr>
          <w:rFonts w:ascii="仿宋" w:eastAsia="仿宋" w:hAnsi="仿宋" w:cs="仿宋" w:hint="eastAsia"/>
          <w:sz w:val="24"/>
          <w:szCs w:val="24"/>
        </w:rPr>
        <w:t>，</w:t>
      </w:r>
      <w:r>
        <w:rPr>
          <w:rFonts w:ascii="仿宋" w:eastAsia="仿宋" w:hAnsi="仿宋" w:cs="仿宋" w:hint="eastAsia"/>
          <w:sz w:val="24"/>
          <w:szCs w:val="24"/>
          <w:lang w:val="zh-CN"/>
        </w:rPr>
        <w:t>登录</w:t>
      </w:r>
      <w:hyperlink r:id="rId9" w:history="1">
        <w:r>
          <w:rPr>
            <w:rFonts w:ascii="仿宋" w:eastAsia="仿宋" w:hAnsi="仿宋" w:cs="仿宋" w:hint="eastAsia"/>
            <w:sz w:val="24"/>
            <w:szCs w:val="24"/>
          </w:rPr>
          <w:t>http://221.14.6.70:8088/ggzy/eps/public/RegistAllJcxx.html</w:t>
        </w:r>
      </w:hyperlink>
      <w:r>
        <w:rPr>
          <w:rFonts w:ascii="仿宋" w:eastAsia="仿宋" w:hAnsi="仿宋" w:cs="仿宋" w:hint="eastAsia"/>
          <w:sz w:val="24"/>
          <w:szCs w:val="24"/>
          <w:lang w:val="zh-CN"/>
        </w:rPr>
        <w:t>进行免费注册登记</w:t>
      </w:r>
      <w:r>
        <w:rPr>
          <w:rFonts w:ascii="仿宋" w:eastAsia="仿宋" w:hAnsi="仿宋" w:cs="仿宋" w:hint="eastAsia"/>
          <w:sz w:val="24"/>
          <w:szCs w:val="24"/>
        </w:rPr>
        <w:t>（</w:t>
      </w:r>
      <w:r>
        <w:rPr>
          <w:rFonts w:ascii="仿宋" w:eastAsia="仿宋" w:hAnsi="仿宋" w:cs="仿宋" w:hint="eastAsia"/>
          <w:sz w:val="24"/>
          <w:szCs w:val="24"/>
          <w:lang w:val="zh-CN"/>
        </w:rPr>
        <w:t>详见全国公共资源交易平台</w:t>
      </w:r>
      <w:r>
        <w:rPr>
          <w:rFonts w:ascii="仿宋" w:eastAsia="仿宋" w:hAnsi="仿宋" w:cs="仿宋" w:hint="eastAsia"/>
          <w:sz w:val="24"/>
          <w:szCs w:val="24"/>
        </w:rPr>
        <w:t>（</w:t>
      </w:r>
      <w:r>
        <w:rPr>
          <w:rFonts w:ascii="仿宋" w:eastAsia="仿宋" w:hAnsi="仿宋" w:cs="仿宋" w:hint="eastAsia"/>
          <w:sz w:val="24"/>
          <w:szCs w:val="24"/>
          <w:lang w:val="zh-CN"/>
        </w:rPr>
        <w:t>河南省</w:t>
      </w:r>
      <w:r>
        <w:rPr>
          <w:rFonts w:ascii="仿宋" w:eastAsia="仿宋" w:hAnsi="仿宋" w:cs="仿宋" w:hint="eastAsia"/>
          <w:sz w:val="24"/>
          <w:szCs w:val="24"/>
        </w:rPr>
        <w:t>·</w:t>
      </w:r>
      <w:r>
        <w:rPr>
          <w:rFonts w:ascii="仿宋" w:eastAsia="仿宋" w:hAnsi="仿宋" w:cs="仿宋" w:hint="eastAsia"/>
          <w:sz w:val="24"/>
          <w:szCs w:val="24"/>
          <w:lang w:val="zh-CN"/>
        </w:rPr>
        <w:t>许昌市</w:t>
      </w:r>
      <w:r>
        <w:rPr>
          <w:rFonts w:ascii="仿宋" w:eastAsia="仿宋" w:hAnsi="仿宋" w:cs="仿宋" w:hint="eastAsia"/>
          <w:sz w:val="24"/>
          <w:szCs w:val="24"/>
        </w:rPr>
        <w:t>）“</w:t>
      </w:r>
      <w:r>
        <w:rPr>
          <w:rFonts w:ascii="仿宋" w:eastAsia="仿宋" w:hAnsi="仿宋" w:cs="仿宋" w:hint="eastAsia"/>
          <w:sz w:val="24"/>
          <w:szCs w:val="24"/>
          <w:lang w:val="zh-CN"/>
        </w:rPr>
        <w:t>常见问题解答</w:t>
      </w:r>
      <w:r>
        <w:rPr>
          <w:rFonts w:ascii="仿宋" w:eastAsia="仿宋" w:hAnsi="仿宋" w:cs="仿宋" w:hint="eastAsia"/>
          <w:sz w:val="24"/>
          <w:szCs w:val="24"/>
        </w:rPr>
        <w:t>-</w:t>
      </w:r>
      <w:r>
        <w:rPr>
          <w:rFonts w:ascii="仿宋" w:eastAsia="仿宋" w:hAnsi="仿宋" w:cs="仿宋" w:hint="eastAsia"/>
          <w:sz w:val="24"/>
          <w:szCs w:val="24"/>
          <w:lang w:val="zh-CN"/>
        </w:rPr>
        <w:t>诚信库网上注册相关资料下载</w:t>
      </w:r>
      <w:r>
        <w:rPr>
          <w:rFonts w:ascii="仿宋" w:eastAsia="仿宋" w:hAnsi="仿宋" w:cs="仿宋" w:hint="eastAsia"/>
          <w:sz w:val="24"/>
          <w:szCs w:val="24"/>
        </w:rPr>
        <w:t>”）；</w:t>
      </w:r>
    </w:p>
    <w:p w:rsidR="00EB0855" w:rsidRDefault="00940E8E">
      <w:pPr>
        <w:wordWrap w:val="0"/>
        <w:topLinePunct/>
        <w:autoSpaceDE w:val="0"/>
        <w:autoSpaceDN w:val="0"/>
        <w:adjustRightInd w:val="0"/>
        <w:snapToGrid w:val="0"/>
        <w:spacing w:line="400" w:lineRule="exact"/>
        <w:ind w:firstLine="482"/>
        <w:rPr>
          <w:rFonts w:ascii="仿宋" w:eastAsia="仿宋" w:hAnsi="仿宋" w:cs="仿宋"/>
          <w:sz w:val="24"/>
          <w:szCs w:val="24"/>
          <w:lang w:val="zh-CN"/>
        </w:rPr>
      </w:pPr>
      <w:r>
        <w:rPr>
          <w:rFonts w:ascii="仿宋" w:eastAsia="仿宋" w:hAnsi="仿宋" w:cs="仿宋" w:hint="eastAsia"/>
          <w:sz w:val="24"/>
          <w:szCs w:val="24"/>
          <w:lang w:val="zh-CN"/>
        </w:rPr>
        <w:t xml:space="preserve">　2、在投标截止时间前登录</w:t>
      </w:r>
      <w:hyperlink r:id="rId10" w:history="1">
        <w:r>
          <w:rPr>
            <w:rFonts w:ascii="仿宋" w:eastAsia="仿宋" w:hAnsi="仿宋" w:cs="仿宋" w:hint="eastAsia"/>
            <w:sz w:val="24"/>
            <w:szCs w:val="24"/>
            <w:lang w:val="zh-CN"/>
          </w:rPr>
          <w:t>http://221.14.6.70:8088/ggzy/</w:t>
        </w:r>
      </w:hyperlink>
      <w:r>
        <w:rPr>
          <w:rFonts w:ascii="仿宋" w:eastAsia="仿宋" w:hAnsi="仿宋" w:cs="仿宋" w:hint="eastAsia"/>
          <w:sz w:val="24"/>
          <w:szCs w:val="24"/>
          <w:lang w:val="zh-CN"/>
        </w:rPr>
        <w:t>，自行下载招标文</w:t>
      </w:r>
      <w:r>
        <w:rPr>
          <w:rFonts w:ascii="仿宋" w:eastAsia="仿宋" w:hAnsi="仿宋" w:cs="仿宋" w:hint="eastAsia"/>
          <w:sz w:val="24"/>
          <w:szCs w:val="24"/>
          <w:lang w:val="zh-CN"/>
        </w:rPr>
        <w:lastRenderedPageBreak/>
        <w:t>件（详见全国公共资源交易平台（河南省·许昌市）“常见问题解答-交易系统操作手册”）。</w:t>
      </w:r>
    </w:p>
    <w:p w:rsidR="00EB0855" w:rsidRDefault="00940E8E">
      <w:pPr>
        <w:spacing w:line="40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EB0855" w:rsidRDefault="00940E8E">
      <w:pPr>
        <w:spacing w:line="400" w:lineRule="exact"/>
        <w:ind w:firstLine="640"/>
        <w:rPr>
          <w:rFonts w:ascii="仿宋" w:eastAsia="仿宋" w:hAnsi="仿宋" w:cs="仿宋"/>
          <w:sz w:val="24"/>
          <w:szCs w:val="24"/>
        </w:rPr>
      </w:pPr>
      <w:r>
        <w:rPr>
          <w:rFonts w:ascii="仿宋" w:eastAsia="仿宋" w:hAnsi="仿宋" w:cs="仿宋" w:hint="eastAsia"/>
          <w:sz w:val="24"/>
          <w:szCs w:val="24"/>
        </w:rPr>
        <w:t>4、招标文件每份售价人民币500元，于递交投标文件时缴纳给采购代理机构，售后不退。</w:t>
      </w:r>
    </w:p>
    <w:p w:rsidR="00EB0855" w:rsidRDefault="00940E8E">
      <w:pPr>
        <w:widowControl/>
        <w:shd w:val="clear" w:color="auto" w:fill="FFFFFF"/>
        <w:spacing w:line="400" w:lineRule="exact"/>
        <w:ind w:firstLine="482"/>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五、投标截止时间、开标时间及地点：</w:t>
      </w:r>
    </w:p>
    <w:p w:rsidR="00EB0855" w:rsidRDefault="00940E8E">
      <w:pPr>
        <w:widowControl/>
        <w:shd w:val="clear" w:color="auto" w:fill="FFFFFF"/>
        <w:spacing w:line="40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1、投标截止及开标时间：2019年3月20日9：00（北京时间），逾期送达或不符合规定的投标文件不予接受。</w:t>
      </w:r>
    </w:p>
    <w:p w:rsidR="00EB0855" w:rsidRDefault="00940E8E">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2、开标地点：</w:t>
      </w:r>
      <w:r>
        <w:rPr>
          <w:rFonts w:ascii="仿宋" w:eastAsia="仿宋" w:hAnsi="仿宋" w:cs="仿宋" w:hint="eastAsia"/>
          <w:sz w:val="24"/>
          <w:szCs w:val="24"/>
        </w:rPr>
        <w:t>禹州市公共资源交易中心第二开标室（禹州市行政服务中心楼9楼）</w:t>
      </w:r>
      <w:r>
        <w:rPr>
          <w:rFonts w:ascii="仿宋" w:eastAsia="仿宋" w:hAnsi="仿宋" w:cs="仿宋" w:hint="eastAsia"/>
          <w:color w:val="000000"/>
          <w:kern w:val="0"/>
          <w:sz w:val="24"/>
          <w:szCs w:val="24"/>
        </w:rPr>
        <w:t xml:space="preserve"> </w:t>
      </w:r>
    </w:p>
    <w:p w:rsidR="00EB0855" w:rsidRDefault="00940E8E">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3、本项目为全流程电子化交易项目，投标人须提交电子投标文件和纸质投标文件。</w:t>
      </w:r>
    </w:p>
    <w:p w:rsidR="00EB0855" w:rsidRDefault="00940E8E">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（1）加密电子投标文件（.file格式）须在投标截止时间（开标时间）前通过《全国公共资源交易平台(河南省▪许昌市)》公共资源交易系统成功上传。</w:t>
      </w:r>
    </w:p>
    <w:p w:rsidR="00EB0855" w:rsidRDefault="00940E8E">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（2）纸质投标文件（正本1份、副本1份）和备份文件1份（使用电子介质存储）在投标截止时间（开标时间）前递交至本项目开标地点。</w:t>
      </w:r>
    </w:p>
    <w:p w:rsidR="00EB0855" w:rsidRDefault="00940E8E">
      <w:pPr>
        <w:widowControl/>
        <w:shd w:val="clear" w:color="auto" w:fill="FFFFFF"/>
        <w:spacing w:line="40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六、本次招标公告同时在《中国政府采购网》、《河南省政府采购网》、《全国公共资源交易平台（河南省·许昌市）》发布等。</w:t>
      </w:r>
    </w:p>
    <w:p w:rsidR="00EB0855" w:rsidRDefault="00940E8E">
      <w:pPr>
        <w:widowControl/>
        <w:shd w:val="clear" w:color="auto" w:fill="FFFFFF"/>
        <w:spacing w:line="40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七、代理机构及采购单位地址、联系人、联系电话</w:t>
      </w:r>
    </w:p>
    <w:p w:rsidR="00EB0855" w:rsidRDefault="00940E8E">
      <w:pPr>
        <w:widowControl/>
        <w:shd w:val="clear" w:color="auto" w:fill="FFFFFF"/>
        <w:spacing w:line="360" w:lineRule="auto"/>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（一）代理机构：禹州市政府采购中心</w:t>
      </w:r>
    </w:p>
    <w:p w:rsidR="00EB0855" w:rsidRDefault="00940E8E">
      <w:pPr>
        <w:widowControl/>
        <w:shd w:val="clear" w:color="auto" w:fill="FFFFFF"/>
        <w:spacing w:line="360" w:lineRule="auto"/>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地址：禹州市行政服务中心楼917房间</w:t>
      </w:r>
    </w:p>
    <w:p w:rsidR="00EB0855" w:rsidRDefault="00940E8E">
      <w:pPr>
        <w:widowControl/>
        <w:shd w:val="clear" w:color="auto" w:fill="FFFFFF"/>
        <w:spacing w:line="360" w:lineRule="auto"/>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联系人：侯女士            联系电话：0374-2077111</w:t>
      </w:r>
    </w:p>
    <w:p w:rsidR="00EB0855" w:rsidRDefault="00940E8E">
      <w:pPr>
        <w:widowControl/>
        <w:numPr>
          <w:ilvl w:val="0"/>
          <w:numId w:val="7"/>
        </w:numPr>
        <w:shd w:val="clear" w:color="auto" w:fill="FFFFFF"/>
        <w:spacing w:line="360" w:lineRule="auto"/>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采购单位：禹州市大数据管理与发展促进局</w:t>
      </w:r>
    </w:p>
    <w:p w:rsidR="00EB0855" w:rsidRDefault="00940E8E">
      <w:pPr>
        <w:widowControl/>
        <w:shd w:val="clear" w:color="auto" w:fill="FFFFFF"/>
        <w:spacing w:line="360" w:lineRule="auto"/>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地址：禹州市府东路人防大楼</w:t>
      </w:r>
    </w:p>
    <w:p w:rsidR="00EB0855" w:rsidRDefault="00940E8E">
      <w:pPr>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联系人：海洋          联系电话：13613740283    </w:t>
      </w:r>
    </w:p>
    <w:p w:rsidR="00EB0855" w:rsidRDefault="00EB0855">
      <w:pPr>
        <w:spacing w:line="400" w:lineRule="exact"/>
        <w:ind w:firstLineChars="1900" w:firstLine="4560"/>
        <w:rPr>
          <w:rFonts w:ascii="仿宋" w:eastAsia="仿宋" w:hAnsi="仿宋" w:cs="仿宋"/>
          <w:sz w:val="24"/>
          <w:szCs w:val="24"/>
        </w:rPr>
      </w:pPr>
    </w:p>
    <w:p w:rsidR="00EB0855" w:rsidRDefault="00940E8E">
      <w:pPr>
        <w:spacing w:line="400" w:lineRule="exact"/>
        <w:ind w:firstLineChars="1900" w:firstLine="4560"/>
        <w:rPr>
          <w:rFonts w:ascii="仿宋" w:eastAsia="仿宋" w:hAnsi="仿宋" w:cs="仿宋"/>
          <w:sz w:val="24"/>
          <w:szCs w:val="24"/>
        </w:rPr>
      </w:pPr>
      <w:r>
        <w:rPr>
          <w:rFonts w:ascii="仿宋" w:eastAsia="仿宋" w:hAnsi="仿宋" w:cs="仿宋" w:hint="eastAsia"/>
          <w:sz w:val="24"/>
          <w:szCs w:val="24"/>
        </w:rPr>
        <w:t xml:space="preserve"> 2019年2月27日</w:t>
      </w:r>
    </w:p>
    <w:p w:rsidR="00EB0855" w:rsidRDefault="00EB0855">
      <w:pPr>
        <w:pStyle w:val="ab"/>
        <w:widowControl/>
        <w:shd w:val="clear" w:color="auto" w:fill="FFFFFF"/>
        <w:spacing w:line="315" w:lineRule="atLeast"/>
        <w:ind w:firstLine="420"/>
        <w:jc w:val="left"/>
        <w:rPr>
          <w:rFonts w:ascii="仿宋" w:eastAsia="仿宋" w:hAnsi="仿宋" w:cs="仿宋"/>
          <w:color w:val="000000"/>
          <w:shd w:val="clear" w:color="auto" w:fill="FFFFFF"/>
        </w:rPr>
      </w:pPr>
    </w:p>
    <w:p w:rsidR="00EB0855" w:rsidRDefault="00940E8E">
      <w:pPr>
        <w:spacing w:line="360" w:lineRule="auto"/>
        <w:rPr>
          <w:rFonts w:hAnsi="宋体"/>
          <w:b/>
          <w:sz w:val="28"/>
          <w:szCs w:val="28"/>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EB0855" w:rsidRDefault="00EB0855">
      <w:pPr>
        <w:spacing w:line="360" w:lineRule="auto"/>
        <w:rPr>
          <w:rFonts w:hAnsi="宋体"/>
          <w:b/>
          <w:sz w:val="28"/>
          <w:szCs w:val="28"/>
        </w:rPr>
      </w:pPr>
    </w:p>
    <w:p w:rsidR="00EB0855" w:rsidRDefault="00940E8E">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EB0855" w:rsidRDefault="00940E8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B0855" w:rsidRDefault="00EB0855">
      <w:pPr>
        <w:pStyle w:val="a4"/>
        <w:ind w:firstLine="321"/>
        <w:rPr>
          <w:rFonts w:ascii="仿宋_GB2312" w:eastAsia="仿宋_GB2312"/>
          <w:b/>
          <w:sz w:val="32"/>
          <w:szCs w:val="32"/>
        </w:rPr>
      </w:pPr>
    </w:p>
    <w:p w:rsidR="00EB0855" w:rsidRDefault="00940E8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EB0855" w:rsidRDefault="00940E8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EB0855" w:rsidRDefault="00940E8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EB0855" w:rsidRDefault="00940E8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EB0855" w:rsidRDefault="00940E8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EB0855" w:rsidRDefault="00940E8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EB0855" w:rsidRDefault="00940E8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EB0855" w:rsidRDefault="00940E8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EB0855" w:rsidRDefault="00940E8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EB0855" w:rsidRDefault="00940E8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w:t>
      </w:r>
      <w:r>
        <w:rPr>
          <w:rFonts w:hAnsi="宋体" w:hint="eastAsia"/>
          <w:color w:val="000000"/>
          <w:sz w:val="24"/>
          <w:szCs w:val="24"/>
        </w:rPr>
        <w:lastRenderedPageBreak/>
        <w:t>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
            <w:rFonts w:hAnsi="宋体"/>
            <w:sz w:val="24"/>
            <w:szCs w:val="24"/>
          </w:rPr>
          <w:t>http://221.14.6.70:8088/ggzy/</w:t>
        </w:r>
      </w:hyperlink>
      <w:r>
        <w:rPr>
          <w:rFonts w:hAnsi="宋体" w:hint="eastAsia"/>
          <w:color w:val="000000"/>
          <w:sz w:val="24"/>
          <w:szCs w:val="24"/>
        </w:rPr>
        <w:t>）。</w:t>
      </w:r>
    </w:p>
    <w:p w:rsidR="00EB0855" w:rsidRDefault="00940E8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EB0855" w:rsidRDefault="00940E8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EB0855" w:rsidRDefault="00940E8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EB0855" w:rsidRDefault="00940E8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EB0855" w:rsidRDefault="00940E8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EB0855" w:rsidRDefault="00940E8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EB0855" w:rsidRDefault="00EB0855">
      <w:pPr>
        <w:autoSpaceDE w:val="0"/>
        <w:autoSpaceDN w:val="0"/>
        <w:adjustRightInd w:val="0"/>
        <w:spacing w:line="700" w:lineRule="exact"/>
        <w:ind w:firstLine="560"/>
        <w:rPr>
          <w:rFonts w:asciiTheme="minorEastAsia" w:hAnsiTheme="minorEastAsia" w:cs="仿宋_GB2312"/>
          <w:color w:val="000000"/>
          <w:sz w:val="24"/>
          <w:szCs w:val="24"/>
        </w:rPr>
      </w:pPr>
    </w:p>
    <w:p w:rsidR="00EB0855" w:rsidRDefault="00EB0855">
      <w:pPr>
        <w:autoSpaceDE w:val="0"/>
        <w:autoSpaceDN w:val="0"/>
        <w:adjustRightInd w:val="0"/>
        <w:spacing w:line="700" w:lineRule="exact"/>
        <w:ind w:firstLine="560"/>
        <w:rPr>
          <w:rFonts w:asciiTheme="minorEastAsia" w:hAnsiTheme="minorEastAsia" w:cs="仿宋_GB2312"/>
          <w:color w:val="000000"/>
          <w:sz w:val="24"/>
          <w:szCs w:val="24"/>
        </w:rPr>
      </w:pPr>
    </w:p>
    <w:p w:rsidR="00EB0855" w:rsidRDefault="00EB0855">
      <w:pPr>
        <w:autoSpaceDE w:val="0"/>
        <w:autoSpaceDN w:val="0"/>
        <w:adjustRightInd w:val="0"/>
        <w:spacing w:line="700" w:lineRule="exact"/>
        <w:ind w:firstLine="560"/>
        <w:rPr>
          <w:rFonts w:asciiTheme="minorEastAsia" w:hAnsiTheme="minorEastAsia" w:cs="仿宋_GB2312"/>
          <w:color w:val="000000"/>
          <w:sz w:val="24"/>
          <w:szCs w:val="24"/>
        </w:rPr>
      </w:pPr>
    </w:p>
    <w:p w:rsidR="00EB0855" w:rsidRDefault="00EB0855">
      <w:pPr>
        <w:autoSpaceDE w:val="0"/>
        <w:autoSpaceDN w:val="0"/>
        <w:adjustRightInd w:val="0"/>
        <w:spacing w:line="700" w:lineRule="exact"/>
        <w:ind w:firstLine="560"/>
        <w:rPr>
          <w:rFonts w:asciiTheme="minorEastAsia" w:hAnsiTheme="minorEastAsia" w:cs="仿宋_GB2312"/>
          <w:color w:val="000000"/>
          <w:sz w:val="24"/>
          <w:szCs w:val="24"/>
        </w:rPr>
      </w:pPr>
    </w:p>
    <w:p w:rsidR="00EB0855" w:rsidRDefault="00EB0855">
      <w:pPr>
        <w:autoSpaceDE w:val="0"/>
        <w:autoSpaceDN w:val="0"/>
        <w:adjustRightInd w:val="0"/>
        <w:spacing w:line="700" w:lineRule="exact"/>
        <w:ind w:firstLine="560"/>
        <w:rPr>
          <w:rFonts w:asciiTheme="minorEastAsia" w:hAnsiTheme="minorEastAsia" w:cs="仿宋_GB2312"/>
          <w:color w:val="000000"/>
          <w:sz w:val="24"/>
          <w:szCs w:val="24"/>
        </w:rPr>
      </w:pPr>
    </w:p>
    <w:p w:rsidR="00EB0855" w:rsidRDefault="00EB0855">
      <w:pPr>
        <w:autoSpaceDE w:val="0"/>
        <w:autoSpaceDN w:val="0"/>
        <w:adjustRightInd w:val="0"/>
        <w:spacing w:line="700" w:lineRule="exact"/>
        <w:ind w:firstLine="560"/>
        <w:rPr>
          <w:rFonts w:asciiTheme="minorEastAsia" w:hAnsiTheme="minorEastAsia" w:cs="仿宋_GB2312"/>
          <w:color w:val="000000"/>
          <w:sz w:val="24"/>
          <w:szCs w:val="24"/>
        </w:rPr>
      </w:pPr>
    </w:p>
    <w:p w:rsidR="00EB0855" w:rsidRDefault="00EB0855">
      <w:pPr>
        <w:autoSpaceDE w:val="0"/>
        <w:autoSpaceDN w:val="0"/>
        <w:adjustRightInd w:val="0"/>
        <w:spacing w:line="700" w:lineRule="exact"/>
        <w:ind w:firstLine="560"/>
        <w:rPr>
          <w:rFonts w:asciiTheme="minorEastAsia" w:hAnsiTheme="minorEastAsia" w:cs="仿宋_GB2312"/>
          <w:color w:val="000000"/>
          <w:sz w:val="24"/>
          <w:szCs w:val="24"/>
        </w:rPr>
      </w:pPr>
    </w:p>
    <w:p w:rsidR="00EB0855" w:rsidRDefault="00EB0855">
      <w:pPr>
        <w:autoSpaceDE w:val="0"/>
        <w:autoSpaceDN w:val="0"/>
        <w:adjustRightInd w:val="0"/>
        <w:spacing w:line="700" w:lineRule="exact"/>
        <w:ind w:firstLine="560"/>
        <w:rPr>
          <w:rFonts w:asciiTheme="minorEastAsia" w:hAnsiTheme="minorEastAsia" w:cs="仿宋_GB2312"/>
          <w:color w:val="000000"/>
          <w:sz w:val="24"/>
          <w:szCs w:val="24"/>
        </w:rPr>
      </w:pPr>
    </w:p>
    <w:p w:rsidR="00EB0855" w:rsidRDefault="00EB0855">
      <w:pPr>
        <w:autoSpaceDE w:val="0"/>
        <w:autoSpaceDN w:val="0"/>
        <w:adjustRightInd w:val="0"/>
        <w:spacing w:line="700" w:lineRule="exact"/>
        <w:ind w:firstLine="560"/>
        <w:rPr>
          <w:rFonts w:asciiTheme="minorEastAsia" w:hAnsiTheme="minorEastAsia" w:cs="仿宋_GB2312"/>
          <w:color w:val="000000"/>
          <w:sz w:val="24"/>
          <w:szCs w:val="24"/>
        </w:rPr>
      </w:pPr>
    </w:p>
    <w:p w:rsidR="00EB0855" w:rsidRDefault="00EB0855" w:rsidP="00940E8E">
      <w:pPr>
        <w:autoSpaceDE w:val="0"/>
        <w:autoSpaceDN w:val="0"/>
        <w:adjustRightInd w:val="0"/>
        <w:spacing w:line="700" w:lineRule="exact"/>
        <w:rPr>
          <w:rFonts w:asciiTheme="minorEastAsia" w:hAnsiTheme="minorEastAsia" w:cs="仿宋_GB2312" w:hint="eastAsia"/>
          <w:color w:val="000000"/>
          <w:sz w:val="24"/>
          <w:szCs w:val="24"/>
        </w:rPr>
      </w:pPr>
    </w:p>
    <w:p w:rsidR="00940E8E" w:rsidRPr="00940E8E" w:rsidRDefault="00940E8E" w:rsidP="00940E8E">
      <w:pPr>
        <w:pStyle w:val="a0"/>
      </w:pPr>
    </w:p>
    <w:p w:rsidR="00EB0855" w:rsidRDefault="00940E8E">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EB0855" w:rsidRDefault="00EB0855">
      <w:pPr>
        <w:tabs>
          <w:tab w:val="left" w:pos="7095"/>
        </w:tabs>
        <w:spacing w:line="360" w:lineRule="auto"/>
        <w:ind w:firstLineChars="200" w:firstLine="480"/>
        <w:contextualSpacing/>
        <w:rPr>
          <w:rFonts w:hAnsi="宋体"/>
          <w:color w:val="000000"/>
          <w:sz w:val="24"/>
          <w:szCs w:val="24"/>
        </w:rPr>
      </w:pPr>
    </w:p>
    <w:p w:rsidR="00EB0855" w:rsidRDefault="00940E8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1</w:t>
      </w:r>
      <w:r>
        <w:rPr>
          <w:rFonts w:hAnsi="宋体" w:hint="eastAsia"/>
          <w:color w:val="000000"/>
          <w:sz w:val="24"/>
          <w:szCs w:val="24"/>
        </w:rPr>
        <w:t>、项目地点：</w:t>
      </w:r>
      <w:r>
        <w:rPr>
          <w:rFonts w:hAnsi="宋体" w:hint="eastAsia"/>
          <w:color w:val="000000"/>
          <w:sz w:val="24"/>
          <w:szCs w:val="24"/>
        </w:rPr>
        <w:t xml:space="preserve"> </w:t>
      </w:r>
      <w:r>
        <w:rPr>
          <w:rFonts w:hAnsi="宋体" w:hint="eastAsia"/>
          <w:color w:val="000000"/>
          <w:sz w:val="24"/>
          <w:szCs w:val="24"/>
        </w:rPr>
        <w:t>禹州市聂政台路以东，牛沟河路以西，北环路以南，颍北大道以北；区域面积</w:t>
      </w:r>
      <w:r>
        <w:rPr>
          <w:rFonts w:hAnsi="宋体" w:hint="eastAsia"/>
          <w:color w:val="000000"/>
          <w:sz w:val="24"/>
          <w:szCs w:val="24"/>
        </w:rPr>
        <w:t>2.24</w:t>
      </w:r>
      <w:r>
        <w:rPr>
          <w:rFonts w:hAnsi="宋体" w:hint="eastAsia"/>
          <w:color w:val="000000"/>
          <w:sz w:val="24"/>
          <w:szCs w:val="24"/>
        </w:rPr>
        <w:t>平方公里。</w:t>
      </w:r>
    </w:p>
    <w:p w:rsidR="00EB0855" w:rsidRDefault="00940E8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2</w:t>
      </w:r>
      <w:r>
        <w:rPr>
          <w:rFonts w:hAnsi="宋体" w:hint="eastAsia"/>
          <w:color w:val="000000"/>
          <w:sz w:val="24"/>
          <w:szCs w:val="24"/>
        </w:rPr>
        <w:t>、服务期限：信息化规划服务期限</w:t>
      </w:r>
      <w:r>
        <w:rPr>
          <w:rFonts w:hAnsi="宋体" w:hint="eastAsia"/>
          <w:color w:val="000000"/>
          <w:sz w:val="24"/>
          <w:szCs w:val="24"/>
        </w:rPr>
        <w:t>90</w:t>
      </w:r>
      <w:r>
        <w:rPr>
          <w:rFonts w:hAnsi="宋体" w:hint="eastAsia"/>
          <w:color w:val="000000"/>
          <w:sz w:val="24"/>
          <w:szCs w:val="24"/>
        </w:rPr>
        <w:t>日历天，产业发展服务期限</w:t>
      </w:r>
      <w:r>
        <w:rPr>
          <w:rFonts w:hAnsi="宋体" w:hint="eastAsia"/>
          <w:color w:val="000000"/>
          <w:sz w:val="24"/>
          <w:szCs w:val="24"/>
        </w:rPr>
        <w:t>30</w:t>
      </w:r>
      <w:r>
        <w:rPr>
          <w:rFonts w:hAnsi="宋体" w:hint="eastAsia"/>
          <w:color w:val="000000"/>
          <w:sz w:val="24"/>
          <w:szCs w:val="24"/>
        </w:rPr>
        <w:t>年。</w:t>
      </w:r>
    </w:p>
    <w:p w:rsidR="00EB0855" w:rsidRDefault="00940E8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3</w:t>
      </w:r>
      <w:r>
        <w:rPr>
          <w:rFonts w:hAnsi="宋体" w:hint="eastAsia"/>
          <w:color w:val="000000"/>
          <w:sz w:val="24"/>
          <w:szCs w:val="24"/>
        </w:rPr>
        <w:t>、项目内容：信息化规划服务</w:t>
      </w:r>
    </w:p>
    <w:p w:rsidR="00EB0855" w:rsidRDefault="00940E8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3.1</w:t>
      </w:r>
      <w:r>
        <w:rPr>
          <w:rFonts w:hAnsi="宋体" w:hint="eastAsia"/>
          <w:color w:val="000000"/>
          <w:sz w:val="24"/>
          <w:szCs w:val="24"/>
        </w:rPr>
        <w:t>信息化规划服务：通过对颍云物联网小镇现有的产业和规划成果的研究，并对颍云物联网小镇新型智慧城市的建设相关部门访谈及调研，以《新型智慧城市评价指标》及国家、行业标准为依据，完成以下相关信息化规划服务与相关文稿的编制：</w:t>
      </w:r>
    </w:p>
    <w:p w:rsidR="00EB0855" w:rsidRDefault="00940E8E" w:rsidP="00D15E7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《颍云物联网小镇区域和产业发展规划》</w:t>
      </w:r>
      <w:r w:rsidR="00D15E7E">
        <w:rPr>
          <w:rFonts w:hAnsi="宋体" w:hint="eastAsia"/>
          <w:color w:val="000000"/>
          <w:sz w:val="24"/>
          <w:szCs w:val="24"/>
        </w:rPr>
        <w:t>（须包含《颍云物联网小镇新型智慧城市顶层设计》、《颍云物联网小镇新型智慧城市方案》）。</w:t>
      </w:r>
    </w:p>
    <w:p w:rsidR="00EB0855" w:rsidRDefault="00940E8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3.2</w:t>
      </w:r>
      <w:r>
        <w:rPr>
          <w:rFonts w:hAnsi="宋体" w:hint="eastAsia"/>
          <w:color w:val="000000"/>
          <w:sz w:val="24"/>
          <w:szCs w:val="24"/>
        </w:rPr>
        <w:t>进行相关区域和产业发展规划汇报，组织相关专家评审并获得专家评审通过。</w:t>
      </w:r>
    </w:p>
    <w:p w:rsidR="00EB0855" w:rsidRDefault="00940E8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3.3</w:t>
      </w:r>
      <w:r>
        <w:rPr>
          <w:rFonts w:hAnsi="宋体" w:hint="eastAsia"/>
          <w:color w:val="000000"/>
          <w:sz w:val="24"/>
          <w:szCs w:val="24"/>
        </w:rPr>
        <w:t>在禹州市人民政府批准实施《颍云物联网小镇区域和产业发展规划》及《颍云物联网小镇专项资金管理办法》后，根据甲方委托提供产业发展及项目管理等项服务。</w:t>
      </w:r>
    </w:p>
    <w:p w:rsidR="00EB0855" w:rsidRDefault="00940E8E">
      <w:pPr>
        <w:tabs>
          <w:tab w:val="left" w:pos="7095"/>
        </w:tabs>
        <w:spacing w:line="360" w:lineRule="auto"/>
        <w:ind w:firstLineChars="200" w:firstLine="482"/>
        <w:contextualSpacing/>
        <w:rPr>
          <w:rFonts w:hAnsi="宋体"/>
          <w:b/>
          <w:color w:val="000000"/>
          <w:sz w:val="24"/>
          <w:szCs w:val="24"/>
        </w:rPr>
      </w:pPr>
      <w:r>
        <w:rPr>
          <w:rFonts w:hAnsi="宋体" w:hint="eastAsia"/>
          <w:b/>
          <w:color w:val="000000"/>
          <w:sz w:val="24"/>
          <w:szCs w:val="24"/>
        </w:rPr>
        <w:t>（注：中标人须在接到中标通知书</w:t>
      </w:r>
      <w:r>
        <w:rPr>
          <w:rFonts w:hAnsi="宋体" w:hint="eastAsia"/>
          <w:b/>
          <w:color w:val="000000"/>
          <w:sz w:val="24"/>
          <w:szCs w:val="24"/>
        </w:rPr>
        <w:t>30</w:t>
      </w:r>
      <w:r>
        <w:rPr>
          <w:rFonts w:hAnsi="宋体" w:hint="eastAsia"/>
          <w:b/>
          <w:color w:val="000000"/>
          <w:sz w:val="24"/>
          <w:szCs w:val="24"/>
        </w:rPr>
        <w:t>个工作日内在禹州市设立具有独立法人资格的项目公司，并由该项目公司与采购人签订委托服务合同，负责完成上述服务内容。）</w:t>
      </w:r>
    </w:p>
    <w:p w:rsidR="00EB0855" w:rsidRDefault="00940E8E">
      <w:pPr>
        <w:tabs>
          <w:tab w:val="left" w:pos="7095"/>
        </w:tabs>
        <w:spacing w:line="360" w:lineRule="auto"/>
        <w:ind w:leftChars="228" w:left="2159" w:hangingChars="700" w:hanging="1680"/>
        <w:contextualSpacing/>
        <w:rPr>
          <w:rFonts w:hAnsi="宋体"/>
          <w:color w:val="000000"/>
          <w:sz w:val="24"/>
          <w:szCs w:val="24"/>
        </w:rPr>
      </w:pPr>
      <w:r>
        <w:rPr>
          <w:rFonts w:hAnsi="宋体" w:hint="eastAsia"/>
          <w:color w:val="000000"/>
          <w:sz w:val="24"/>
          <w:szCs w:val="24"/>
        </w:rPr>
        <w:t>4</w:t>
      </w:r>
      <w:r>
        <w:rPr>
          <w:rFonts w:hAnsi="宋体" w:hint="eastAsia"/>
          <w:color w:val="000000"/>
          <w:sz w:val="24"/>
          <w:szCs w:val="24"/>
        </w:rPr>
        <w:t>、采购要求：提供《颍云物联网小镇新型智慧城市顶层设计》、《颍云物联网小镇新型智慧城市方案》、《颍云物联网小镇区域和产业发展规划》文稿</w:t>
      </w:r>
      <w:r>
        <w:rPr>
          <w:rFonts w:hAnsi="宋体" w:hint="eastAsia"/>
          <w:color w:val="000000"/>
          <w:sz w:val="24"/>
          <w:szCs w:val="24"/>
        </w:rPr>
        <w:t>6</w:t>
      </w:r>
      <w:r>
        <w:rPr>
          <w:rFonts w:hAnsi="宋体" w:hint="eastAsia"/>
          <w:color w:val="000000"/>
          <w:sz w:val="24"/>
          <w:szCs w:val="24"/>
        </w:rPr>
        <w:t>套，彩色图纸</w:t>
      </w:r>
      <w:r>
        <w:rPr>
          <w:rFonts w:hAnsi="宋体" w:hint="eastAsia"/>
          <w:color w:val="000000"/>
          <w:sz w:val="24"/>
          <w:szCs w:val="24"/>
        </w:rPr>
        <w:t>1</w:t>
      </w:r>
      <w:r>
        <w:rPr>
          <w:rFonts w:hAnsi="宋体" w:hint="eastAsia"/>
          <w:color w:val="000000"/>
          <w:sz w:val="24"/>
          <w:szCs w:val="24"/>
        </w:rPr>
        <w:t>套，电子文本</w:t>
      </w:r>
      <w:r>
        <w:rPr>
          <w:rFonts w:hAnsi="宋体" w:hint="eastAsia"/>
          <w:color w:val="000000"/>
          <w:sz w:val="24"/>
          <w:szCs w:val="24"/>
        </w:rPr>
        <w:t>1</w:t>
      </w:r>
      <w:r>
        <w:rPr>
          <w:rFonts w:hAnsi="宋体" w:hint="eastAsia"/>
          <w:color w:val="000000"/>
          <w:sz w:val="24"/>
          <w:szCs w:val="24"/>
        </w:rPr>
        <w:t>本</w:t>
      </w:r>
    </w:p>
    <w:p w:rsidR="00EB0855" w:rsidRDefault="00EB0855">
      <w:pPr>
        <w:pStyle w:val="af0"/>
        <w:tabs>
          <w:tab w:val="left" w:pos="7095"/>
        </w:tabs>
        <w:spacing w:line="360" w:lineRule="auto"/>
        <w:ind w:firstLineChars="100" w:firstLine="240"/>
        <w:contextualSpacing/>
        <w:rPr>
          <w:rFonts w:hAnsi="宋体"/>
          <w:color w:val="000000"/>
          <w:sz w:val="24"/>
          <w:szCs w:val="24"/>
        </w:rPr>
      </w:pPr>
    </w:p>
    <w:p w:rsidR="00EB0855" w:rsidRDefault="00EB0855">
      <w:pPr>
        <w:pStyle w:val="a0"/>
      </w:pPr>
    </w:p>
    <w:p w:rsidR="00EB0855" w:rsidRDefault="00EB0855">
      <w:pPr>
        <w:pStyle w:val="a0"/>
      </w:pPr>
    </w:p>
    <w:p w:rsidR="00EB0855" w:rsidRDefault="00EB0855">
      <w:pPr>
        <w:pStyle w:val="a0"/>
      </w:pPr>
    </w:p>
    <w:p w:rsidR="00EB0855" w:rsidRDefault="00EB0855">
      <w:pPr>
        <w:pStyle w:val="a0"/>
      </w:pPr>
    </w:p>
    <w:p w:rsidR="00EB0855" w:rsidRDefault="00EB0855">
      <w:pPr>
        <w:pStyle w:val="a0"/>
      </w:pPr>
    </w:p>
    <w:p w:rsidR="00EB0855" w:rsidRDefault="00EB0855">
      <w:pPr>
        <w:pStyle w:val="a0"/>
      </w:pPr>
    </w:p>
    <w:p w:rsidR="00EB0855" w:rsidRDefault="00940E8E">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EB0855" w:rsidRDefault="00EB0855">
      <w:pPr>
        <w:autoSpaceDE w:val="0"/>
        <w:autoSpaceDN w:val="0"/>
        <w:adjustRightInd w:val="0"/>
        <w:rPr>
          <w:rFonts w:asciiTheme="majorEastAsia" w:eastAsiaTheme="majorEastAsia" w:hAnsiTheme="majorEastAsia" w:cs="宋体"/>
          <w:b/>
          <w:kern w:val="0"/>
          <w:sz w:val="36"/>
          <w:szCs w:val="36"/>
        </w:rPr>
      </w:pPr>
    </w:p>
    <w:tbl>
      <w:tblPr>
        <w:tblW w:w="10255"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2268"/>
        <w:gridCol w:w="7081"/>
      </w:tblGrid>
      <w:tr w:rsidR="00EB0855">
        <w:trPr>
          <w:trHeight w:val="636"/>
          <w:jc w:val="center"/>
        </w:trPr>
        <w:tc>
          <w:tcPr>
            <w:tcW w:w="906" w:type="dxa"/>
            <w:vAlign w:val="center"/>
          </w:tcPr>
          <w:p w:rsidR="00EB0855" w:rsidRDefault="00940E8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EB0855" w:rsidRDefault="00940E8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7081" w:type="dxa"/>
            <w:vAlign w:val="center"/>
          </w:tcPr>
          <w:p w:rsidR="00EB0855" w:rsidRDefault="00940E8E">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EB0855">
        <w:trPr>
          <w:trHeight w:val="1278"/>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EB0855" w:rsidRDefault="00940E8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7081" w:type="dxa"/>
          </w:tcPr>
          <w:p w:rsidR="00EB0855" w:rsidRDefault="00940E8E">
            <w:pPr>
              <w:widowControl/>
              <w:shd w:val="clear" w:color="auto" w:fill="FFFFFF"/>
              <w:spacing w:line="400" w:lineRule="exact"/>
              <w:jc w:val="left"/>
              <w:rPr>
                <w:rFonts w:ascii="宋体" w:hAnsi="宋体" w:cs="仿宋_GB2312" w:hint="eastAsia"/>
                <w:sz w:val="24"/>
                <w:szCs w:val="24"/>
              </w:rPr>
            </w:pPr>
            <w:r>
              <w:rPr>
                <w:rFonts w:ascii="宋体" w:hAnsi="宋体" w:cs="仿宋_GB2312" w:hint="eastAsia"/>
                <w:sz w:val="24"/>
                <w:szCs w:val="24"/>
              </w:rPr>
              <w:t>1项目名称：禹州市颍云物联网小镇区域和产业规划费项目</w:t>
            </w:r>
          </w:p>
          <w:p w:rsidR="00940E8E" w:rsidRPr="00940E8E" w:rsidRDefault="00940E8E" w:rsidP="00940E8E">
            <w:pPr>
              <w:pStyle w:val="a0"/>
            </w:pPr>
            <w:r>
              <w:rPr>
                <w:rFonts w:hint="eastAsia"/>
              </w:rPr>
              <w:t>（二次）</w:t>
            </w:r>
          </w:p>
          <w:p w:rsidR="00EB0855" w:rsidRDefault="00940E8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2项目编号：YZCG-G2019013-1</w:t>
            </w:r>
          </w:p>
          <w:p w:rsidR="00EB0855" w:rsidRDefault="00940E8E">
            <w:pPr>
              <w:widowControl/>
              <w:shd w:val="clear" w:color="auto" w:fill="FFFFFF"/>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3项目内容：信息化规划服务</w:t>
            </w:r>
          </w:p>
          <w:p w:rsidR="009A3E50" w:rsidRDefault="009A3E50" w:rsidP="009A3E50">
            <w:pPr>
              <w:tabs>
                <w:tab w:val="left" w:pos="7095"/>
              </w:tabs>
              <w:spacing w:line="360" w:lineRule="auto"/>
              <w:contextualSpacing/>
              <w:rPr>
                <w:rFonts w:hAnsi="宋体"/>
                <w:color w:val="000000"/>
                <w:sz w:val="24"/>
                <w:szCs w:val="24"/>
              </w:rPr>
            </w:pPr>
            <w:r>
              <w:rPr>
                <w:rFonts w:hAnsi="宋体" w:hint="eastAsia"/>
                <w:color w:val="000000"/>
                <w:sz w:val="24"/>
                <w:szCs w:val="24"/>
              </w:rPr>
              <w:t>3.1</w:t>
            </w:r>
            <w:r>
              <w:rPr>
                <w:rFonts w:hAnsi="宋体" w:hint="eastAsia"/>
                <w:color w:val="000000"/>
                <w:sz w:val="24"/>
                <w:szCs w:val="24"/>
              </w:rPr>
              <w:t>信息化规划服务：通过对颍云物联网小镇现有的产业和规划成果的研究，并对颍云物联网小镇新型智慧城市的建设相关部门访谈及调研，以《新型智慧城市评价指标》及国家、行业标准为依据，完成以下相关信息化规划服务与相关文稿的编制：</w:t>
            </w:r>
          </w:p>
          <w:p w:rsidR="009A3E50" w:rsidRDefault="009A3E50" w:rsidP="002D1BCE">
            <w:pPr>
              <w:tabs>
                <w:tab w:val="left" w:pos="7095"/>
              </w:tabs>
              <w:spacing w:line="360" w:lineRule="auto"/>
              <w:contextualSpacing/>
              <w:rPr>
                <w:rFonts w:hAnsi="宋体"/>
                <w:color w:val="000000"/>
                <w:sz w:val="24"/>
                <w:szCs w:val="24"/>
              </w:rPr>
            </w:pPr>
            <w:r>
              <w:rPr>
                <w:rFonts w:hAnsi="宋体" w:hint="eastAsia"/>
                <w:color w:val="000000"/>
                <w:sz w:val="24"/>
                <w:szCs w:val="24"/>
              </w:rPr>
              <w:t>《颍云物联网小镇区域和产业发展规划》（须包含《颍云物联网小镇新型智慧城市顶层设计》、《颍云物联网小镇新型智慧城市方案》）。</w:t>
            </w:r>
          </w:p>
          <w:p w:rsidR="00EB0855" w:rsidRDefault="00940E8E">
            <w:pPr>
              <w:widowControl/>
              <w:shd w:val="clear" w:color="auto" w:fill="FFFFFF"/>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3.2进行相关区域和产业发展规划汇报，组织相关专家评审并获得专家评审通过。</w:t>
            </w:r>
          </w:p>
          <w:p w:rsidR="00EB0855" w:rsidRDefault="00940E8E">
            <w:pPr>
              <w:widowControl/>
              <w:shd w:val="clear" w:color="auto" w:fill="FFFFFF"/>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3.3在禹州市人民政府批准实施</w:t>
            </w:r>
            <w:r>
              <w:rPr>
                <w:rFonts w:hAnsi="宋体" w:hint="eastAsia"/>
                <w:color w:val="000000"/>
                <w:sz w:val="24"/>
                <w:szCs w:val="24"/>
              </w:rPr>
              <w:t>《颍云物联网小镇区域和产业发展规划》</w:t>
            </w:r>
            <w:r>
              <w:rPr>
                <w:rFonts w:asciiTheme="minorEastAsia" w:hAnsiTheme="minorEastAsia" w:cstheme="minorEastAsia" w:hint="eastAsia"/>
                <w:sz w:val="24"/>
                <w:szCs w:val="24"/>
              </w:rPr>
              <w:t>及《颍云物联网小镇专项资金管理办法》后，根据甲方委托提供产业发展及项目管理等项服务。</w:t>
            </w:r>
          </w:p>
          <w:p w:rsidR="00EB0855" w:rsidRDefault="00940E8E">
            <w:pPr>
              <w:widowControl/>
              <w:shd w:val="clear" w:color="auto" w:fill="FFFFFF"/>
              <w:spacing w:line="360" w:lineRule="auto"/>
              <w:jc w:val="left"/>
              <w:rPr>
                <w:rFonts w:asciiTheme="minorEastAsia" w:hAnsiTheme="minorEastAsia" w:cstheme="minorEastAsia"/>
                <w:sz w:val="24"/>
                <w:szCs w:val="24"/>
              </w:rPr>
            </w:pPr>
            <w:r>
              <w:rPr>
                <w:rFonts w:asciiTheme="minorEastAsia" w:hAnsiTheme="minorEastAsia" w:cstheme="minorEastAsia" w:hint="eastAsia"/>
                <w:b/>
                <w:bCs/>
                <w:sz w:val="24"/>
                <w:szCs w:val="24"/>
              </w:rPr>
              <w:t>（注：</w:t>
            </w:r>
            <w:r>
              <w:rPr>
                <w:rFonts w:asciiTheme="minorEastAsia" w:hAnsiTheme="minorEastAsia" w:cstheme="minorEastAsia" w:hint="eastAsia"/>
                <w:b/>
                <w:bCs/>
                <w:color w:val="000000"/>
                <w:sz w:val="24"/>
                <w:szCs w:val="24"/>
              </w:rPr>
              <w:t>中标人须在接到中标通知书30个工作日内在禹州市设立具有独立法人资格的项目公司，并由该项目公司与采购人签订委托服务合同，负责完成上述服务内容。）</w:t>
            </w:r>
          </w:p>
          <w:p w:rsidR="00EB0855" w:rsidRDefault="00940E8E">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4项目地点：禹州市</w:t>
            </w:r>
          </w:p>
        </w:tc>
      </w:tr>
      <w:tr w:rsidR="00EB0855">
        <w:trPr>
          <w:trHeight w:val="1421"/>
          <w:jc w:val="center"/>
        </w:trPr>
        <w:tc>
          <w:tcPr>
            <w:tcW w:w="906" w:type="dxa"/>
            <w:vAlign w:val="center"/>
          </w:tcPr>
          <w:p w:rsidR="00EB0855" w:rsidRDefault="00940E8E">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EB0855" w:rsidRDefault="00940E8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7081" w:type="dxa"/>
            <w:vAlign w:val="center"/>
          </w:tcPr>
          <w:p w:rsidR="00EB0855" w:rsidRDefault="00940E8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名称：禹州市大数据管理与发展促进局</w:t>
            </w:r>
          </w:p>
          <w:p w:rsidR="00EB0855" w:rsidRDefault="00940E8E">
            <w:pPr>
              <w:widowControl/>
              <w:shd w:val="clear" w:color="auto" w:fill="FFFFFF"/>
              <w:spacing w:line="400" w:lineRule="exact"/>
              <w:jc w:val="left"/>
              <w:rPr>
                <w:rFonts w:ascii="宋体" w:hAnsi="宋体" w:cs="仿宋_GB2312"/>
                <w:sz w:val="24"/>
                <w:szCs w:val="24"/>
              </w:rPr>
            </w:pPr>
            <w:r>
              <w:rPr>
                <w:rFonts w:ascii="宋体" w:hAnsi="宋体" w:cs="仿宋_GB2312" w:hint="eastAsia"/>
                <w:sz w:val="24"/>
                <w:szCs w:val="24"/>
              </w:rPr>
              <w:t>地址：禹州市府东路人防办公室</w:t>
            </w:r>
          </w:p>
          <w:p w:rsidR="00EB0855" w:rsidRDefault="00940E8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联系人：海洋               电话：13613740283</w:t>
            </w:r>
          </w:p>
        </w:tc>
      </w:tr>
      <w:tr w:rsidR="00EB0855">
        <w:trPr>
          <w:trHeight w:val="323"/>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3</w:t>
            </w:r>
          </w:p>
        </w:tc>
        <w:tc>
          <w:tcPr>
            <w:tcW w:w="2268" w:type="dxa"/>
            <w:vAlign w:val="center"/>
          </w:tcPr>
          <w:p w:rsidR="00EB0855" w:rsidRDefault="00940E8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7081" w:type="dxa"/>
            <w:vAlign w:val="center"/>
          </w:tcPr>
          <w:p w:rsidR="00EB0855" w:rsidRDefault="00940E8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名称：禹州市政府采购中心</w:t>
            </w:r>
          </w:p>
          <w:p w:rsidR="00EB0855" w:rsidRDefault="00940E8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 xml:space="preserve">地址：禹州市行政服务中心楼917房间 </w:t>
            </w:r>
          </w:p>
          <w:p w:rsidR="00EB0855" w:rsidRDefault="00940E8E">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 xml:space="preserve">联系人：李女士              电话：0374-2077111 </w:t>
            </w:r>
          </w:p>
        </w:tc>
      </w:tr>
      <w:tr w:rsidR="00EB0855">
        <w:trPr>
          <w:trHeight w:val="90"/>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EB0855" w:rsidRDefault="00940E8E">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投标人资格、要求</w:t>
            </w:r>
          </w:p>
        </w:tc>
        <w:tc>
          <w:tcPr>
            <w:tcW w:w="7081" w:type="dxa"/>
            <w:vAlign w:val="center"/>
          </w:tcPr>
          <w:p w:rsidR="00EB0855" w:rsidRDefault="00940E8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EB0855" w:rsidRDefault="00940E8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EB0855" w:rsidRDefault="00940E8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EB0855" w:rsidRDefault="00940E8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EB0855" w:rsidRDefault="00940E8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EB0855" w:rsidRDefault="00940E8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EB0855" w:rsidRDefault="00940E8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EB0855" w:rsidRDefault="00940E8E">
            <w:pPr>
              <w:autoSpaceDE w:val="0"/>
              <w:autoSpaceDN w:val="0"/>
              <w:adjustRightInd w:val="0"/>
              <w:spacing w:line="360" w:lineRule="auto"/>
              <w:ind w:left="480" w:right="-11" w:hangingChars="200" w:hanging="480"/>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2017年或2018年）；或基本开户银行出具的资信证明；或财政部门认可的政府采购专业担保机构的证明文件和担保机构出具的投标担保函。（法人投标提供。法人包括企业法人、机关法人、事业单位法人和社会团体法人）</w:t>
            </w:r>
          </w:p>
          <w:p w:rsidR="00EB0855" w:rsidRDefault="00940E8E">
            <w:pPr>
              <w:autoSpaceDE w:val="0"/>
              <w:autoSpaceDN w:val="0"/>
              <w:adjustRightInd w:val="0"/>
              <w:spacing w:line="360" w:lineRule="auto"/>
              <w:ind w:left="480" w:right="-11" w:hangingChars="200" w:hanging="480"/>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 xml:space="preserve">银行出具的资信证明；或财政部门认可的政府采购专业担保机构的证明文件和担保机构出具的投标担保函。（其他组织和自然人投标提供） </w:t>
            </w:r>
          </w:p>
          <w:p w:rsidR="00EB0855" w:rsidRDefault="00940E8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EB0855" w:rsidRDefault="00940E8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w:t>
            </w:r>
            <w:r>
              <w:rPr>
                <w:rFonts w:asciiTheme="minorEastAsia" w:hAnsiTheme="minorEastAsia" w:cs="宋体" w:hint="eastAsia"/>
                <w:b/>
                <w:sz w:val="24"/>
                <w:szCs w:val="24"/>
                <w:lang w:val="zh-CN"/>
              </w:rPr>
              <w:t>三</w:t>
            </w:r>
            <w:r>
              <w:rPr>
                <w:rFonts w:asciiTheme="minorEastAsia" w:hAnsiTheme="minorEastAsia" w:cs="宋体" w:hint="eastAsia"/>
                <w:sz w:val="24"/>
                <w:szCs w:val="24"/>
                <w:lang w:val="zh-CN"/>
              </w:rPr>
              <w:t>个月内的任何一个月</w:t>
            </w:r>
            <w:r>
              <w:rPr>
                <w:rFonts w:asciiTheme="minorEastAsia" w:hAnsiTheme="minorEastAsia" w:cs="宋体" w:hint="eastAsia"/>
                <w:bCs/>
                <w:sz w:val="24"/>
                <w:szCs w:val="24"/>
                <w:lang w:val="zh-CN"/>
              </w:rPr>
              <w:t>缴纳税收凭据。（依法免税的投标人，应提供相应文件证明依法免税）</w:t>
            </w:r>
          </w:p>
          <w:p w:rsidR="00EB0855" w:rsidRDefault="00940E8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EB0855" w:rsidRDefault="00940E8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宋体" w:hAnsi="宋体" w:hint="eastAsia"/>
                <w:sz w:val="24"/>
                <w:szCs w:val="24"/>
              </w:rPr>
              <w:t>前三个月内的任何一个月</w:t>
            </w:r>
            <w:r>
              <w:rPr>
                <w:rFonts w:asciiTheme="minorEastAsia" w:hAnsiTheme="minorEastAsia" w:cs="宋体" w:hint="eastAsia"/>
                <w:bCs/>
                <w:sz w:val="24"/>
                <w:szCs w:val="24"/>
                <w:lang w:val="zh-CN"/>
              </w:rPr>
              <w:t>缴纳社会保险凭据（依法不需要缴纳社会保障资金的投标人，应提供相应文件证明依法不需要缴纳社会保障资金）</w:t>
            </w:r>
          </w:p>
          <w:p w:rsidR="00EB0855" w:rsidRDefault="00940E8E">
            <w:pPr>
              <w:numPr>
                <w:ilvl w:val="0"/>
                <w:numId w:val="9"/>
              </w:num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履行合同所必须的设备和专业技术能力的证明材料</w:t>
            </w:r>
          </w:p>
          <w:p w:rsidR="00EB0855" w:rsidRDefault="00940E8E">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lang w:val="zh-CN"/>
              </w:rPr>
              <w:t>供应商须对此项做出承诺（格式自拟</w:t>
            </w:r>
            <w:r>
              <w:rPr>
                <w:rFonts w:asciiTheme="minorEastAsia" w:hAnsiTheme="minorEastAsia" w:cs="宋体" w:hint="eastAsia"/>
                <w:bCs/>
                <w:sz w:val="24"/>
                <w:szCs w:val="24"/>
              </w:rPr>
              <w:t>）</w:t>
            </w:r>
          </w:p>
          <w:p w:rsidR="00EB0855" w:rsidRDefault="00940E8E">
            <w:pPr>
              <w:autoSpaceDE w:val="0"/>
              <w:autoSpaceDN w:val="0"/>
              <w:adjustRightInd w:val="0"/>
              <w:spacing w:line="360" w:lineRule="auto"/>
              <w:ind w:left="482" w:right="-11" w:hangingChars="200" w:hanging="482"/>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EB0855" w:rsidRDefault="00940E8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EB0855" w:rsidRDefault="00940E8E">
            <w:pPr>
              <w:autoSpaceDE w:val="0"/>
              <w:autoSpaceDN w:val="0"/>
              <w:spacing w:line="360" w:lineRule="auto"/>
              <w:ind w:left="480" w:hangingChars="200" w:hanging="480"/>
              <w:contextualSpacing/>
              <w:jc w:val="left"/>
              <w:rPr>
                <w:rFonts w:asciiTheme="minorEastAsia" w:hAnsiTheme="minorEastAsia" w:cs="宋体" w:hint="eastAsia"/>
                <w:bCs/>
                <w:sz w:val="24"/>
                <w:szCs w:val="24"/>
              </w:rPr>
            </w:pPr>
            <w:r>
              <w:rPr>
                <w:rFonts w:asciiTheme="minorEastAsia" w:hAnsiTheme="minorEastAsia" w:cs="宋体" w:hint="eastAsia"/>
                <w:bCs/>
                <w:sz w:val="24"/>
                <w:szCs w:val="24"/>
              </w:rPr>
              <w:t>七、被委托人是须是本单位职工，须提供公司为本人缴纳社会保险证明；</w:t>
            </w:r>
          </w:p>
          <w:p w:rsidR="00741318" w:rsidRDefault="00741318" w:rsidP="00741318">
            <w:pPr>
              <w:spacing w:line="400" w:lineRule="exact"/>
              <w:rPr>
                <w:rFonts w:ascii="仿宋" w:eastAsia="仿宋" w:hAnsi="仿宋" w:cs="仿宋"/>
                <w:sz w:val="24"/>
                <w:szCs w:val="24"/>
              </w:rPr>
            </w:pPr>
            <w:r>
              <w:rPr>
                <w:rFonts w:ascii="仿宋" w:eastAsia="仿宋" w:hAnsi="仿宋" w:cs="仿宋" w:hint="eastAsia"/>
                <w:sz w:val="24"/>
                <w:szCs w:val="24"/>
              </w:rPr>
              <w:t>7.1本项目接受联合体投标，但联合体成员总数不能超过3家</w:t>
            </w:r>
            <w:r>
              <w:rPr>
                <w:rFonts w:ascii="仿宋" w:eastAsia="仿宋" w:hAnsi="仿宋" w:cs="仿宋"/>
                <w:sz w:val="24"/>
                <w:szCs w:val="24"/>
              </w:rPr>
              <w:t>(含联合体牵头人)</w:t>
            </w:r>
            <w:r>
              <w:rPr>
                <w:rFonts w:ascii="仿宋" w:eastAsia="仿宋" w:hAnsi="仿宋" w:cs="仿宋" w:hint="eastAsia"/>
                <w:sz w:val="24"/>
                <w:szCs w:val="24"/>
              </w:rPr>
              <w:t>；</w:t>
            </w:r>
          </w:p>
          <w:p w:rsidR="00741318" w:rsidRPr="00741318" w:rsidRDefault="00741318" w:rsidP="00741318">
            <w:pPr>
              <w:pStyle w:val="a0"/>
              <w:rPr>
                <w:rFonts w:ascii="仿宋" w:eastAsia="仿宋" w:hAnsi="仿宋" w:cs="仿宋"/>
                <w:sz w:val="24"/>
                <w:szCs w:val="24"/>
              </w:rPr>
            </w:pPr>
            <w:r>
              <w:rPr>
                <w:rFonts w:ascii="仿宋" w:eastAsia="仿宋" w:hAnsi="仿宋" w:cs="仿宋" w:hint="eastAsia"/>
                <w:sz w:val="24"/>
                <w:szCs w:val="24"/>
              </w:rPr>
              <w:t>7.2</w:t>
            </w:r>
            <w:r w:rsidRPr="007737CD">
              <w:rPr>
                <w:rFonts w:ascii="仿宋" w:eastAsia="仿宋" w:hAnsi="仿宋" w:cs="仿宋" w:hint="eastAsia"/>
                <w:sz w:val="24"/>
                <w:szCs w:val="24"/>
              </w:rPr>
              <w:t>、联合体投标的，须附联合体协议书，投标文件由联合体牵头人签署。</w:t>
            </w:r>
          </w:p>
          <w:p w:rsidR="00EB0855" w:rsidRDefault="00940E8E">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EB0855" w:rsidRDefault="00940E8E">
            <w:pPr>
              <w:autoSpaceDE w:val="0"/>
              <w:autoSpaceDN w:val="0"/>
              <w:spacing w:line="360" w:lineRule="auto"/>
              <w:ind w:left="24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B0855" w:rsidRDefault="00940E8E">
            <w:pPr>
              <w:autoSpaceDE w:val="0"/>
              <w:autoSpaceDN w:val="0"/>
              <w:spacing w:line="360" w:lineRule="auto"/>
              <w:ind w:left="480" w:hangingChars="200" w:hanging="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B0855" w:rsidRDefault="00940E8E">
            <w:pPr>
              <w:autoSpaceDE w:val="0"/>
              <w:autoSpaceDN w:val="0"/>
              <w:spacing w:line="360" w:lineRule="auto"/>
              <w:ind w:left="240" w:hangingChars="100" w:hanging="240"/>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w:t>
            </w:r>
            <w:r>
              <w:rPr>
                <w:rFonts w:asciiTheme="minorEastAsia" w:hAnsiTheme="minorEastAsia" w:cs="宋体" w:hint="eastAsia"/>
                <w:kern w:val="0"/>
                <w:sz w:val="24"/>
                <w:szCs w:val="24"/>
              </w:rPr>
              <w:lastRenderedPageBreak/>
              <w:t>名单、严重违法失信企业名单（黑名单）的投标人，将拒绝其参与政府采购活动。</w:t>
            </w:r>
          </w:p>
          <w:p w:rsidR="00EB0855" w:rsidRDefault="00940E8E">
            <w:pPr>
              <w:autoSpaceDE w:val="0"/>
              <w:autoSpaceDN w:val="0"/>
              <w:spacing w:line="360" w:lineRule="auto"/>
              <w:ind w:left="240" w:hangingChars="100" w:hanging="240"/>
              <w:contextualSpacing/>
              <w:rPr>
                <w:rFonts w:ascii="宋体" w:hAnsi="宋体" w:cs="宋体"/>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B0855">
        <w:trPr>
          <w:trHeight w:val="504"/>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EB0855" w:rsidRDefault="00940E8E">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7081" w:type="dxa"/>
            <w:vAlign w:val="center"/>
          </w:tcPr>
          <w:p w:rsidR="00EB0855" w:rsidRDefault="00940E8E">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Pr>
                <w:rFonts w:ascii="宋体" w:hAnsi="宋体" w:cs="宋体" w:hint="eastAsia"/>
                <w:bCs/>
                <w:sz w:val="24"/>
                <w:szCs w:val="24"/>
                <w:lang w:val="zh-CN"/>
              </w:rPr>
              <w:t>□</w:t>
            </w:r>
            <w:r>
              <w:rPr>
                <w:rFonts w:ascii="宋体" w:hAnsi="宋体" w:cs="宋体" w:hint="eastAsia"/>
                <w:kern w:val="0"/>
                <w:sz w:val="24"/>
                <w:szCs w:val="24"/>
              </w:rPr>
              <w:t>不接受</w:t>
            </w:r>
            <w:r w:rsidR="00EB0855">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EB0855">
              <w:rPr>
                <w:rFonts w:ascii="宋体" w:hAnsi="宋体" w:cs="宋体"/>
                <w:b/>
                <w:color w:val="000000"/>
                <w:kern w:val="0"/>
                <w:sz w:val="24"/>
                <w:szCs w:val="24"/>
                <w:lang w:val="zh-CN"/>
              </w:rPr>
              <w:fldChar w:fldCharType="end"/>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EB0855">
        <w:trPr>
          <w:trHeight w:val="504"/>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EB0855" w:rsidRDefault="00940E8E">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7081" w:type="dxa"/>
            <w:vAlign w:val="center"/>
          </w:tcPr>
          <w:p w:rsidR="00EB0855" w:rsidRDefault="00940E8E">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rPr>
              <w:t>104.34万元</w:t>
            </w:r>
            <w:r>
              <w:rPr>
                <w:rFonts w:ascii="宋体" w:hAnsi="宋体" w:cs="宋体" w:hint="eastAsia"/>
                <w:bCs/>
                <w:sz w:val="24"/>
                <w:szCs w:val="24"/>
                <w:lang w:val="zh-CN"/>
              </w:rPr>
              <w:t>，高于最高限价的投标无效。</w:t>
            </w:r>
          </w:p>
        </w:tc>
      </w:tr>
      <w:tr w:rsidR="00EB0855">
        <w:trPr>
          <w:trHeight w:val="907"/>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EB0855" w:rsidRDefault="00940E8E">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7081" w:type="dxa"/>
            <w:vAlign w:val="center"/>
          </w:tcPr>
          <w:p w:rsidR="00EB0855" w:rsidRDefault="00EB0855">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940E8E">
              <w:rPr>
                <w:rFonts w:ascii="宋体" w:hAnsi="宋体" w:cs="宋体"/>
                <w:b/>
                <w:color w:val="000000"/>
                <w:kern w:val="0"/>
                <w:sz w:val="24"/>
                <w:szCs w:val="24"/>
                <w:lang w:val="zh-CN"/>
              </w:rPr>
              <w:instrText xml:space="preserve"> </w:instrText>
            </w:r>
            <w:r w:rsidR="00940E8E">
              <w:rPr>
                <w:rFonts w:ascii="宋体" w:hAnsi="宋体" w:cs="宋体" w:hint="eastAsia"/>
                <w:b/>
                <w:color w:val="000000"/>
                <w:kern w:val="0"/>
                <w:sz w:val="24"/>
                <w:szCs w:val="24"/>
                <w:lang w:val="zh-CN"/>
              </w:rPr>
              <w:instrText>eq \o\ac(□,</w:instrText>
            </w:r>
            <w:r w:rsidR="00940E8E">
              <w:rPr>
                <w:rFonts w:ascii="宋体" w:hAnsi="宋体" w:cs="宋体" w:hint="eastAsia"/>
                <w:b/>
                <w:color w:val="000000"/>
                <w:kern w:val="0"/>
                <w:position w:val="2"/>
                <w:sz w:val="16"/>
                <w:szCs w:val="24"/>
                <w:lang w:val="zh-CN"/>
              </w:rPr>
              <w:instrText>√</w:instrText>
            </w:r>
            <w:r w:rsidR="00940E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40E8E">
              <w:rPr>
                <w:rFonts w:ascii="宋体" w:hAnsi="宋体" w:cs="宋体" w:hint="eastAsia"/>
                <w:bCs/>
                <w:sz w:val="24"/>
                <w:szCs w:val="24"/>
                <w:lang w:val="zh-CN"/>
              </w:rPr>
              <w:t>不组织</w:t>
            </w:r>
          </w:p>
          <w:p w:rsidR="00EB0855" w:rsidRDefault="00940E8E">
            <w:pPr>
              <w:autoSpaceDE w:val="0"/>
              <w:autoSpaceDN w:val="0"/>
              <w:adjustRightInd w:val="0"/>
              <w:spacing w:line="360" w:lineRule="auto"/>
              <w:rPr>
                <w:rFonts w:ascii="宋体" w:hAnsi="宋体" w:cs="宋体"/>
                <w:bCs/>
                <w:sz w:val="24"/>
                <w:szCs w:val="24"/>
              </w:rPr>
            </w:pPr>
            <w:r>
              <w:rPr>
                <w:rFonts w:ascii="宋体" w:hAnsi="宋体" w:cs="宋体" w:hint="eastAsia"/>
                <w:bCs/>
                <w:sz w:val="24"/>
                <w:szCs w:val="24"/>
                <w:lang w:val="zh-CN"/>
              </w:rPr>
              <w:t>□组织，时间：</w:t>
            </w:r>
            <w:r>
              <w:rPr>
                <w:rFonts w:ascii="宋体" w:hAnsi="宋体" w:cs="宋体" w:hint="eastAsia"/>
                <w:bCs/>
                <w:sz w:val="24"/>
                <w:szCs w:val="24"/>
              </w:rPr>
              <w:t xml:space="preserve"> </w:t>
            </w:r>
            <w:r>
              <w:rPr>
                <w:rFonts w:ascii="宋体" w:hAnsi="宋体" w:cs="宋体" w:hint="eastAsia"/>
                <w:bCs/>
                <w:sz w:val="24"/>
                <w:szCs w:val="24"/>
                <w:lang w:val="zh-CN"/>
              </w:rPr>
              <w:t xml:space="preserve">     地点：</w:t>
            </w:r>
            <w:r>
              <w:rPr>
                <w:rFonts w:ascii="宋体" w:hAnsi="宋体" w:cs="宋体" w:hint="eastAsia"/>
                <w:bCs/>
                <w:sz w:val="24"/>
                <w:szCs w:val="24"/>
              </w:rPr>
              <w:t xml:space="preserve"> </w:t>
            </w:r>
          </w:p>
        </w:tc>
      </w:tr>
      <w:tr w:rsidR="00EB0855">
        <w:trPr>
          <w:trHeight w:val="907"/>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EB0855" w:rsidRDefault="00940E8E">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7081" w:type="dxa"/>
            <w:vAlign w:val="center"/>
          </w:tcPr>
          <w:p w:rsidR="00EB0855" w:rsidRDefault="00EB0855">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940E8E">
              <w:rPr>
                <w:rFonts w:ascii="宋体" w:hAnsi="宋体" w:cs="宋体"/>
                <w:b/>
                <w:color w:val="000000"/>
                <w:kern w:val="0"/>
                <w:sz w:val="24"/>
                <w:szCs w:val="24"/>
                <w:lang w:val="zh-CN"/>
              </w:rPr>
              <w:instrText xml:space="preserve"> </w:instrText>
            </w:r>
            <w:r w:rsidR="00940E8E">
              <w:rPr>
                <w:rFonts w:ascii="宋体" w:hAnsi="宋体" w:cs="宋体" w:hint="eastAsia"/>
                <w:b/>
                <w:color w:val="000000"/>
                <w:kern w:val="0"/>
                <w:sz w:val="24"/>
                <w:szCs w:val="24"/>
                <w:lang w:val="zh-CN"/>
              </w:rPr>
              <w:instrText>eq \o\ac(□,</w:instrText>
            </w:r>
            <w:r w:rsidR="00940E8E">
              <w:rPr>
                <w:rFonts w:ascii="宋体" w:hAnsi="宋体" w:cs="宋体" w:hint="eastAsia"/>
                <w:b/>
                <w:color w:val="000000"/>
                <w:kern w:val="0"/>
                <w:position w:val="2"/>
                <w:sz w:val="24"/>
                <w:szCs w:val="24"/>
                <w:lang w:val="zh-CN"/>
              </w:rPr>
              <w:instrText>√</w:instrText>
            </w:r>
            <w:r w:rsidR="00940E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40E8E">
              <w:rPr>
                <w:rFonts w:ascii="宋体" w:hAnsi="宋体" w:cs="宋体" w:hint="eastAsia"/>
                <w:bCs/>
                <w:sz w:val="24"/>
                <w:szCs w:val="24"/>
                <w:lang w:val="zh-CN"/>
              </w:rPr>
              <w:t>不召开</w:t>
            </w:r>
          </w:p>
          <w:p w:rsidR="00EB0855" w:rsidRDefault="00940E8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EB0855">
        <w:trPr>
          <w:trHeight w:val="504"/>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EB0855" w:rsidRDefault="00940E8E">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sz w:val="24"/>
                <w:szCs w:val="24"/>
              </w:rPr>
              <w:t>进口产品参与</w:t>
            </w:r>
          </w:p>
        </w:tc>
        <w:tc>
          <w:tcPr>
            <w:tcW w:w="7081" w:type="dxa"/>
            <w:vAlign w:val="center"/>
          </w:tcPr>
          <w:p w:rsidR="00EB0855" w:rsidRDefault="00EB0855">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940E8E">
              <w:rPr>
                <w:rFonts w:ascii="宋体" w:hAnsi="宋体" w:cs="宋体"/>
                <w:b/>
                <w:color w:val="000000"/>
                <w:kern w:val="0"/>
                <w:sz w:val="24"/>
                <w:szCs w:val="24"/>
                <w:lang w:val="zh-CN"/>
              </w:rPr>
              <w:instrText xml:space="preserve"> </w:instrText>
            </w:r>
            <w:r w:rsidR="00940E8E">
              <w:rPr>
                <w:rFonts w:ascii="宋体" w:hAnsi="宋体" w:cs="宋体" w:hint="eastAsia"/>
                <w:b/>
                <w:color w:val="000000"/>
                <w:kern w:val="0"/>
                <w:sz w:val="24"/>
                <w:szCs w:val="24"/>
                <w:lang w:val="zh-CN"/>
              </w:rPr>
              <w:instrText>eq \o\ac(□,</w:instrText>
            </w:r>
            <w:r w:rsidR="00940E8E">
              <w:rPr>
                <w:rFonts w:ascii="宋体" w:hAnsi="宋体" w:cs="宋体" w:hint="eastAsia"/>
                <w:b/>
                <w:color w:val="000000"/>
                <w:kern w:val="0"/>
                <w:position w:val="2"/>
                <w:sz w:val="24"/>
                <w:szCs w:val="24"/>
                <w:lang w:val="zh-CN"/>
              </w:rPr>
              <w:instrText>√</w:instrText>
            </w:r>
            <w:r w:rsidR="00940E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40E8E">
              <w:rPr>
                <w:rFonts w:ascii="宋体" w:hAnsi="宋体" w:cs="宋体" w:hint="eastAsia"/>
                <w:bCs/>
                <w:sz w:val="24"/>
                <w:szCs w:val="24"/>
                <w:lang w:val="zh-CN"/>
              </w:rPr>
              <w:t xml:space="preserve">不允许    </w:t>
            </w:r>
            <w:r w:rsidR="00940E8E">
              <w:rPr>
                <w:rFonts w:ascii="宋体" w:hAnsi="宋体" w:cs="宋体" w:hint="eastAsia"/>
                <w:b/>
                <w:bCs/>
                <w:sz w:val="24"/>
                <w:szCs w:val="24"/>
                <w:lang w:val="zh-CN"/>
              </w:rPr>
              <w:t>□</w:t>
            </w:r>
            <w:r w:rsidR="00940E8E">
              <w:rPr>
                <w:rFonts w:ascii="宋体" w:hAnsi="宋体" w:hint="eastAsia"/>
                <w:sz w:val="24"/>
                <w:szCs w:val="24"/>
              </w:rPr>
              <w:t>允许</w:t>
            </w:r>
          </w:p>
        </w:tc>
      </w:tr>
      <w:tr w:rsidR="00EB0855">
        <w:trPr>
          <w:trHeight w:val="504"/>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EB0855" w:rsidRDefault="00940E8E">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7081" w:type="dxa"/>
            <w:vAlign w:val="center"/>
          </w:tcPr>
          <w:p w:rsidR="00EB0855" w:rsidRDefault="00940E8E">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EB0855" w:rsidRDefault="00940E8E">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EB0855">
        <w:trPr>
          <w:trHeight w:val="504"/>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EB0855" w:rsidRDefault="00940E8E">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EB0855" w:rsidRDefault="00940E8E">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7081" w:type="dxa"/>
            <w:vAlign w:val="center"/>
          </w:tcPr>
          <w:p w:rsidR="00EB0855" w:rsidRDefault="00EB0855">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940E8E">
              <w:rPr>
                <w:rFonts w:ascii="宋体" w:hAnsi="宋体" w:cs="宋体"/>
                <w:b/>
                <w:color w:val="000000"/>
                <w:kern w:val="0"/>
                <w:sz w:val="24"/>
                <w:szCs w:val="24"/>
                <w:lang w:val="zh-CN"/>
              </w:rPr>
              <w:instrText xml:space="preserve"> </w:instrText>
            </w:r>
            <w:r w:rsidR="00940E8E">
              <w:rPr>
                <w:rFonts w:ascii="宋体" w:hAnsi="宋体" w:cs="宋体" w:hint="eastAsia"/>
                <w:b/>
                <w:color w:val="000000"/>
                <w:kern w:val="0"/>
                <w:sz w:val="24"/>
                <w:szCs w:val="24"/>
                <w:lang w:val="zh-CN"/>
              </w:rPr>
              <w:instrText>eq \o\ac(□,</w:instrText>
            </w:r>
            <w:r w:rsidR="00940E8E">
              <w:rPr>
                <w:rFonts w:ascii="宋体" w:hAnsi="宋体" w:cs="宋体" w:hint="eastAsia"/>
                <w:b/>
                <w:color w:val="000000"/>
                <w:kern w:val="0"/>
                <w:position w:val="2"/>
                <w:sz w:val="24"/>
                <w:szCs w:val="24"/>
                <w:lang w:val="zh-CN"/>
              </w:rPr>
              <w:instrText>√</w:instrText>
            </w:r>
            <w:r w:rsidR="00940E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40E8E">
              <w:rPr>
                <w:rFonts w:ascii="宋体" w:hAnsi="宋体" w:cs="宋体" w:hint="eastAsia"/>
                <w:bCs/>
                <w:sz w:val="24"/>
                <w:szCs w:val="24"/>
                <w:lang w:val="zh-CN"/>
              </w:rPr>
              <w:t xml:space="preserve">不允许   </w:t>
            </w:r>
            <w:r w:rsidR="00940E8E">
              <w:rPr>
                <w:rFonts w:ascii="宋体" w:hAnsi="宋体" w:cs="宋体" w:hint="eastAsia"/>
                <w:b/>
                <w:bCs/>
                <w:sz w:val="24"/>
                <w:szCs w:val="24"/>
                <w:lang w:val="zh-CN"/>
              </w:rPr>
              <w:t>□</w:t>
            </w:r>
            <w:r w:rsidR="00940E8E">
              <w:rPr>
                <w:rFonts w:ascii="宋体" w:hAnsi="宋体" w:cs="仿宋_GB2312" w:hint="eastAsia"/>
                <w:sz w:val="24"/>
                <w:szCs w:val="24"/>
              </w:rPr>
              <w:t>允许</w:t>
            </w:r>
          </w:p>
        </w:tc>
      </w:tr>
      <w:tr w:rsidR="00EB0855">
        <w:trPr>
          <w:trHeight w:val="504"/>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EB0855" w:rsidRDefault="00940E8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EB0855" w:rsidRDefault="00940E8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7081" w:type="dxa"/>
            <w:vAlign w:val="center"/>
          </w:tcPr>
          <w:p w:rsidR="00EB0855" w:rsidRDefault="00940E8E">
            <w:pPr>
              <w:autoSpaceDE w:val="0"/>
              <w:autoSpaceDN w:val="0"/>
              <w:adjustRightInd w:val="0"/>
              <w:spacing w:line="360" w:lineRule="auto"/>
              <w:rPr>
                <w:rFonts w:ascii="宋体" w:hAnsi="宋体" w:cs="宋体"/>
                <w:bCs/>
                <w:sz w:val="24"/>
                <w:szCs w:val="24"/>
                <w:lang w:val="zh-CN"/>
              </w:rPr>
            </w:pPr>
            <w:r>
              <w:rPr>
                <w:rFonts w:ascii="宋体" w:hAnsi="宋体" w:cs="宋体" w:hint="eastAsia"/>
                <w:bCs/>
                <w:color w:val="FF0000"/>
                <w:sz w:val="24"/>
                <w:szCs w:val="24"/>
              </w:rPr>
              <w:t xml:space="preserve">2019 </w:t>
            </w:r>
            <w:r>
              <w:rPr>
                <w:rFonts w:ascii="宋体" w:hAnsi="宋体" w:cs="宋体" w:hint="eastAsia"/>
                <w:bCs/>
                <w:sz w:val="24"/>
                <w:szCs w:val="24"/>
                <w:lang w:val="zh-CN"/>
              </w:rPr>
              <w:t>年</w:t>
            </w:r>
            <w:r w:rsidR="00741318">
              <w:rPr>
                <w:rFonts w:ascii="宋体" w:hAnsi="宋体" w:cs="宋体" w:hint="eastAsia"/>
                <w:bCs/>
                <w:color w:val="FF0000"/>
                <w:sz w:val="24"/>
                <w:szCs w:val="24"/>
              </w:rPr>
              <w:t>3</w:t>
            </w:r>
            <w:r>
              <w:rPr>
                <w:rFonts w:ascii="宋体" w:hAnsi="宋体" w:cs="宋体" w:hint="eastAsia"/>
                <w:bCs/>
                <w:sz w:val="24"/>
                <w:szCs w:val="24"/>
                <w:lang w:val="zh-CN"/>
              </w:rPr>
              <w:t>月</w:t>
            </w:r>
            <w:r w:rsidR="00741318">
              <w:rPr>
                <w:rFonts w:ascii="宋体" w:hAnsi="宋体" w:cs="宋体" w:hint="eastAsia"/>
                <w:bCs/>
                <w:color w:val="FF0000"/>
                <w:sz w:val="24"/>
                <w:szCs w:val="24"/>
              </w:rPr>
              <w:t>20</w:t>
            </w:r>
            <w:r>
              <w:rPr>
                <w:rFonts w:ascii="宋体" w:hAnsi="宋体" w:cs="宋体" w:hint="eastAsia"/>
                <w:bCs/>
                <w:color w:val="FF0000"/>
                <w:sz w:val="24"/>
                <w:szCs w:val="24"/>
              </w:rPr>
              <w:t xml:space="preserve"> </w:t>
            </w:r>
            <w:r>
              <w:rPr>
                <w:rFonts w:ascii="宋体" w:hAnsi="宋体" w:cs="宋体" w:hint="eastAsia"/>
                <w:bCs/>
                <w:sz w:val="24"/>
                <w:szCs w:val="24"/>
                <w:lang w:val="zh-CN"/>
              </w:rPr>
              <w:t>日</w:t>
            </w:r>
            <w:r>
              <w:rPr>
                <w:rFonts w:ascii="宋体" w:hAnsi="宋体" w:cs="宋体" w:hint="eastAsia"/>
                <w:bCs/>
                <w:color w:val="FF0000"/>
                <w:sz w:val="24"/>
                <w:szCs w:val="24"/>
              </w:rPr>
              <w:t>9</w:t>
            </w:r>
            <w:r>
              <w:rPr>
                <w:rFonts w:ascii="宋体" w:hAnsi="宋体" w:cs="宋体" w:hint="eastAsia"/>
                <w:bCs/>
                <w:color w:val="FF0000"/>
                <w:sz w:val="24"/>
                <w:szCs w:val="24"/>
                <w:lang w:val="zh-CN"/>
              </w:rPr>
              <w:t>：</w:t>
            </w:r>
            <w:r>
              <w:rPr>
                <w:rFonts w:ascii="宋体" w:hAnsi="宋体" w:cs="宋体" w:hint="eastAsia"/>
                <w:bCs/>
                <w:color w:val="FF0000"/>
                <w:sz w:val="24"/>
                <w:szCs w:val="24"/>
              </w:rPr>
              <w:t>00</w:t>
            </w:r>
            <w:r>
              <w:rPr>
                <w:rFonts w:ascii="宋体" w:hAnsi="宋体" w:cs="宋体" w:hint="eastAsia"/>
                <w:bCs/>
                <w:sz w:val="24"/>
                <w:szCs w:val="24"/>
                <w:lang w:val="zh-CN"/>
              </w:rPr>
              <w:t>（北京时间）</w:t>
            </w:r>
          </w:p>
        </w:tc>
      </w:tr>
      <w:tr w:rsidR="00EB0855">
        <w:trPr>
          <w:trHeight w:val="504"/>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EB0855" w:rsidRDefault="00940E8E">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EB0855" w:rsidRDefault="00940E8E">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7081" w:type="dxa"/>
            <w:vAlign w:val="center"/>
          </w:tcPr>
          <w:p w:rsidR="00EB0855" w:rsidRDefault="00940E8E">
            <w:pPr>
              <w:autoSpaceDE w:val="0"/>
              <w:autoSpaceDN w:val="0"/>
              <w:adjustRightInd w:val="0"/>
              <w:spacing w:line="360" w:lineRule="auto"/>
              <w:rPr>
                <w:rFonts w:ascii="宋体" w:hAnsi="宋体" w:cs="宋体"/>
                <w:bCs/>
                <w:sz w:val="24"/>
                <w:szCs w:val="24"/>
                <w:lang w:val="zh-CN"/>
              </w:rPr>
            </w:pPr>
            <w:r>
              <w:rPr>
                <w:rFonts w:ascii="宋体" w:hAnsi="宋体" w:cs="宋体" w:hint="eastAsia"/>
                <w:bCs/>
                <w:color w:val="FF0000"/>
                <w:sz w:val="24"/>
                <w:szCs w:val="24"/>
                <w:lang w:val="zh-CN"/>
              </w:rPr>
              <w:t>禹州市公共资源交易中心开标二室（地址：禹州市行政服务中心楼九楼）</w:t>
            </w:r>
          </w:p>
        </w:tc>
      </w:tr>
      <w:tr w:rsidR="00EB0855">
        <w:trPr>
          <w:trHeight w:val="504"/>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EB0855" w:rsidRDefault="00940E8E">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7081" w:type="dxa"/>
            <w:vAlign w:val="center"/>
          </w:tcPr>
          <w:p w:rsidR="00EB0855" w:rsidRDefault="00940E8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EB0855" w:rsidRDefault="00940E8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金额：壹万元整（¥ ：</w:t>
            </w:r>
            <w:r>
              <w:rPr>
                <w:rFonts w:ascii="宋体" w:hAnsi="宋体" w:cs="仿宋_GB2312" w:hint="eastAsia"/>
                <w:sz w:val="24"/>
                <w:szCs w:val="24"/>
              </w:rPr>
              <w:t>10000.00</w:t>
            </w:r>
            <w:r>
              <w:rPr>
                <w:rFonts w:ascii="宋体" w:hAnsi="宋体" w:cs="仿宋_GB2312" w:hint="eastAsia"/>
                <w:sz w:val="24"/>
                <w:szCs w:val="24"/>
                <w:lang w:val="zh-CN"/>
              </w:rPr>
              <w:t xml:space="preserve"> 元）</w:t>
            </w:r>
          </w:p>
          <w:p w:rsidR="00EB0855" w:rsidRDefault="00940E8E">
            <w:pPr>
              <w:tabs>
                <w:tab w:val="left" w:pos="1260"/>
              </w:tabs>
              <w:autoSpaceDE w:val="0"/>
              <w:autoSpaceDN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lang w:val="zh-CN"/>
              </w:rPr>
              <w:t>一、投标保证金的递交方式：银行转帐、银行电汇（均需从投标人注册银行账户转出），不接受以现金方式缴纳的投标保证金。</w:t>
            </w:r>
            <w:r>
              <w:rPr>
                <w:rFonts w:ascii="宋体" w:hAnsi="宋体" w:cs="仿宋_GB2312" w:hint="eastAsia"/>
                <w:sz w:val="24"/>
                <w:szCs w:val="24"/>
                <w:lang w:val="zh-CN"/>
              </w:rPr>
              <w:lastRenderedPageBreak/>
              <w:t xml:space="preserve">凡以现金方式缴纳投标保证金而影响其投标结果的，由投标人自行负责。 </w:t>
            </w:r>
          </w:p>
          <w:p w:rsidR="00EB0855" w:rsidRDefault="00940E8E">
            <w:pPr>
              <w:tabs>
                <w:tab w:val="left" w:pos="1260"/>
              </w:tabs>
              <w:autoSpaceDE w:val="0"/>
              <w:autoSpaceDN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B0855" w:rsidRDefault="00940E8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EB0855" w:rsidRDefault="00940E8E">
            <w:pPr>
              <w:tabs>
                <w:tab w:val="left" w:pos="1260"/>
              </w:tabs>
              <w:autoSpaceDE w:val="0"/>
              <w:autoSpaceDN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3"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EB0855" w:rsidRDefault="00940E8E">
            <w:pPr>
              <w:tabs>
                <w:tab w:val="left" w:pos="1260"/>
              </w:tabs>
              <w:autoSpaceDE w:val="0"/>
              <w:autoSpaceDN w:val="0"/>
              <w:adjustRightInd w:val="0"/>
              <w:spacing w:line="360" w:lineRule="auto"/>
              <w:ind w:left="240" w:hangingChars="100" w:hanging="240"/>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EB0855" w:rsidRDefault="00940E8E">
            <w:pPr>
              <w:tabs>
                <w:tab w:val="left" w:pos="1260"/>
              </w:tabs>
              <w:autoSpaceDE w:val="0"/>
              <w:autoSpaceDN w:val="0"/>
              <w:adjustRightInd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EB0855" w:rsidRDefault="00940E8E">
            <w:pPr>
              <w:tabs>
                <w:tab w:val="left" w:pos="1260"/>
              </w:tabs>
              <w:autoSpaceDE w:val="0"/>
              <w:autoSpaceDN w:val="0"/>
              <w:adjustRightInd w:val="0"/>
              <w:spacing w:line="360" w:lineRule="auto"/>
              <w:ind w:left="240" w:hangingChars="100" w:hanging="240"/>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w:t>
            </w:r>
            <w:r>
              <w:rPr>
                <w:rFonts w:ascii="宋体" w:hAnsi="宋体" w:cs="仿宋_GB2312" w:hint="eastAsia"/>
                <w:bCs/>
                <w:sz w:val="24"/>
                <w:szCs w:val="24"/>
                <w:lang w:val="zh-CN"/>
              </w:rPr>
              <w:t>禹州市</w:t>
            </w:r>
            <w:r>
              <w:rPr>
                <w:rFonts w:ascii="宋体" w:hAnsi="宋体" w:cs="仿宋_GB2312" w:hint="eastAsia"/>
                <w:sz w:val="24"/>
                <w:szCs w:val="24"/>
                <w:lang w:val="zh-CN"/>
              </w:rPr>
              <w:t>公共资源交易中心保证金缴纳回执”附于投标文件中，同时在开标现场提供一份“禹州市公共资源交易中心保证金缴纳回执”以备查询。</w:t>
            </w:r>
          </w:p>
          <w:p w:rsidR="00EB0855" w:rsidRDefault="00940E8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注：保证金缴纳情况以“</w:t>
            </w:r>
            <w:r>
              <w:rPr>
                <w:rFonts w:ascii="宋体" w:hAnsi="宋体" w:cs="仿宋_GB2312" w:hint="eastAsia"/>
                <w:bCs/>
                <w:sz w:val="24"/>
                <w:szCs w:val="24"/>
                <w:lang w:val="zh-CN"/>
              </w:rPr>
              <w:t>禹州市</w:t>
            </w:r>
            <w:r>
              <w:rPr>
                <w:rFonts w:ascii="宋体" w:hAnsi="宋体" w:cs="仿宋_GB2312" w:hint="eastAsia"/>
                <w:sz w:val="24"/>
                <w:szCs w:val="24"/>
                <w:lang w:val="zh-CN"/>
              </w:rPr>
              <w:t>公共资源交易项目供应商投标人缴费情况统计表”为准。</w:t>
            </w:r>
          </w:p>
          <w:p w:rsidR="00EB0855" w:rsidRDefault="00940E8E">
            <w:pPr>
              <w:tabs>
                <w:tab w:val="left" w:pos="1260"/>
              </w:tabs>
              <w:autoSpaceDE w:val="0"/>
              <w:autoSpaceDN w:val="0"/>
              <w:adjustRightInd w:val="0"/>
              <w:spacing w:line="360" w:lineRule="auto"/>
              <w:ind w:left="240" w:hangingChars="100" w:hanging="240"/>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EB0855" w:rsidRDefault="00940E8E">
            <w:pPr>
              <w:tabs>
                <w:tab w:val="left" w:pos="1260"/>
              </w:tabs>
              <w:autoSpaceDE w:val="0"/>
              <w:autoSpaceDN w:val="0"/>
              <w:adjustRightInd w:val="0"/>
              <w:spacing w:line="360" w:lineRule="auto"/>
              <w:ind w:left="240" w:hangingChars="100" w:hanging="240"/>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w:t>
            </w:r>
            <w:r>
              <w:rPr>
                <w:rFonts w:ascii="宋体" w:hAnsi="宋体" w:cs="仿宋_GB2312" w:hint="eastAsia"/>
                <w:sz w:val="24"/>
                <w:szCs w:val="24"/>
                <w:lang w:val="zh-CN"/>
              </w:rPr>
              <w:lastRenderedPageBreak/>
              <w:t>时招标的，投标人必须按项目、标段分别提交投标保证金。</w:t>
            </w:r>
          </w:p>
          <w:p w:rsidR="00EB0855" w:rsidRDefault="00940E8E">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EB0855" w:rsidRDefault="00940E8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EB0855" w:rsidRDefault="00940E8E">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EB0855" w:rsidRDefault="00940E8E">
            <w:pPr>
              <w:tabs>
                <w:tab w:val="left" w:pos="1260"/>
              </w:tabs>
              <w:autoSpaceDE w:val="0"/>
              <w:autoSpaceDN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EB0855">
        <w:trPr>
          <w:trHeight w:val="1560"/>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EB0855" w:rsidRDefault="00940E8E">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7081" w:type="dxa"/>
            <w:tcBorders>
              <w:top w:val="single" w:sz="4" w:space="0" w:color="auto"/>
            </w:tcBorders>
            <w:vAlign w:val="center"/>
          </w:tcPr>
          <w:p w:rsidR="00EB0855" w:rsidRDefault="00940E8E">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EB0855">
        <w:trPr>
          <w:trHeight w:val="510"/>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EB0855" w:rsidRDefault="00940E8E">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7081" w:type="dxa"/>
            <w:vAlign w:val="center"/>
          </w:tcPr>
          <w:p w:rsidR="00EB0855" w:rsidRDefault="00940E8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EB0855">
        <w:trPr>
          <w:trHeight w:val="510"/>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EB0855" w:rsidRDefault="00940E8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7081" w:type="dxa"/>
            <w:vAlign w:val="center"/>
          </w:tcPr>
          <w:p w:rsidR="00EB0855" w:rsidRDefault="00940E8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EB0855">
        <w:trPr>
          <w:trHeight w:val="510"/>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EB0855" w:rsidRDefault="00940E8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7081" w:type="dxa"/>
            <w:vAlign w:val="center"/>
          </w:tcPr>
          <w:p w:rsidR="00EB0855" w:rsidRDefault="00EB0855">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940E8E">
              <w:rPr>
                <w:rFonts w:ascii="新宋体" w:eastAsia="新宋体" w:hAnsi="新宋体"/>
                <w:b/>
                <w:sz w:val="24"/>
              </w:rPr>
              <w:instrText xml:space="preserve"> </w:instrText>
            </w:r>
            <w:r w:rsidR="00940E8E">
              <w:rPr>
                <w:rFonts w:ascii="新宋体" w:eastAsia="新宋体" w:hAnsi="新宋体" w:hint="eastAsia"/>
                <w:b/>
                <w:sz w:val="24"/>
              </w:rPr>
              <w:instrText>eq \o\ac(□,√)</w:instrText>
            </w:r>
            <w:r>
              <w:rPr>
                <w:rFonts w:ascii="新宋体" w:eastAsia="新宋体" w:hAnsi="新宋体"/>
                <w:b/>
                <w:sz w:val="24"/>
              </w:rPr>
              <w:fldChar w:fldCharType="end"/>
            </w:r>
            <w:r w:rsidR="00940E8E">
              <w:rPr>
                <w:rFonts w:ascii="新宋体" w:eastAsia="新宋体" w:hAnsi="新宋体" w:hint="eastAsia"/>
                <w:sz w:val="24"/>
              </w:rPr>
              <w:t>电子投标文件：成功上传至《全国公共资源交易平台（河南省·许昌市）》公共资源交易系统加密电子投标文件1份</w:t>
            </w:r>
            <w:r w:rsidR="00940E8E">
              <w:rPr>
                <w:rFonts w:hAnsi="宋体" w:cs="宋体" w:hint="eastAsia"/>
                <w:sz w:val="24"/>
                <w:lang w:val="zh-CN"/>
              </w:rPr>
              <w:t>（文件格式为：</w:t>
            </w:r>
            <w:r w:rsidR="00940E8E">
              <w:rPr>
                <w:rFonts w:hAnsi="宋体" w:cs="宋体" w:hint="eastAsia"/>
                <w:sz w:val="24"/>
                <w:lang w:val="zh-CN"/>
              </w:rPr>
              <w:t xml:space="preserve"> XXX</w:t>
            </w:r>
            <w:r w:rsidR="00940E8E">
              <w:rPr>
                <w:rFonts w:hAnsi="宋体" w:cs="宋体" w:hint="eastAsia"/>
                <w:sz w:val="24"/>
                <w:lang w:val="zh-CN"/>
              </w:rPr>
              <w:t>公司</w:t>
            </w:r>
            <w:r w:rsidR="00940E8E">
              <w:rPr>
                <w:rFonts w:hAnsi="宋体" w:cs="宋体" w:hint="eastAsia"/>
                <w:sz w:val="24"/>
                <w:lang w:val="zh-CN"/>
              </w:rPr>
              <w:t>XXX</w:t>
            </w:r>
            <w:r w:rsidR="00940E8E">
              <w:rPr>
                <w:rFonts w:hAnsi="宋体" w:cs="宋体" w:hint="eastAsia"/>
                <w:sz w:val="24"/>
                <w:lang w:val="zh-CN"/>
              </w:rPr>
              <w:t>项目编号</w:t>
            </w:r>
            <w:r w:rsidR="00940E8E">
              <w:rPr>
                <w:rFonts w:hAnsi="宋体" w:cs="宋体" w:hint="eastAsia"/>
                <w:sz w:val="24"/>
                <w:lang w:val="zh-CN"/>
              </w:rPr>
              <w:t>.file</w:t>
            </w:r>
            <w:r w:rsidR="00940E8E">
              <w:rPr>
                <w:rFonts w:hAnsi="宋体" w:cs="宋体" w:hint="eastAsia"/>
                <w:sz w:val="24"/>
                <w:lang w:val="zh-CN"/>
              </w:rPr>
              <w:t>）。</w:t>
            </w:r>
            <w:r w:rsidR="00940E8E">
              <w:rPr>
                <w:rFonts w:ascii="新宋体" w:eastAsia="新宋体" w:hAnsi="新宋体" w:hint="eastAsia"/>
                <w:sz w:val="24"/>
              </w:rPr>
              <w:t>使用电子介质存储的备份文件1份（文件格式为：名称为“备份”的文件夹）。</w:t>
            </w:r>
          </w:p>
          <w:p w:rsidR="00EB0855" w:rsidRDefault="00EB085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40E8E">
              <w:rPr>
                <w:rFonts w:ascii="新宋体" w:eastAsia="新宋体" w:hAnsi="新宋体"/>
                <w:b/>
                <w:sz w:val="24"/>
              </w:rPr>
              <w:instrText xml:space="preserve"> </w:instrText>
            </w:r>
            <w:r w:rsidR="00940E8E">
              <w:rPr>
                <w:rFonts w:ascii="新宋体" w:eastAsia="新宋体" w:hAnsi="新宋体" w:hint="eastAsia"/>
                <w:b/>
                <w:sz w:val="24"/>
              </w:rPr>
              <w:instrText>eq \o\ac(□,√)</w:instrText>
            </w:r>
            <w:r>
              <w:rPr>
                <w:rFonts w:ascii="新宋体" w:eastAsia="新宋体" w:hAnsi="新宋体"/>
                <w:b/>
                <w:sz w:val="24"/>
              </w:rPr>
              <w:fldChar w:fldCharType="end"/>
            </w:r>
            <w:r w:rsidR="00940E8E">
              <w:rPr>
                <w:rFonts w:ascii="新宋体" w:eastAsia="新宋体" w:hAnsi="新宋体" w:hint="eastAsia"/>
                <w:sz w:val="24"/>
              </w:rPr>
              <w:t>纸质投标文件：</w:t>
            </w:r>
            <w:r w:rsidR="00940E8E">
              <w:rPr>
                <w:rFonts w:ascii="宋体" w:hAnsi="宋体" w:cs="仿宋_GB2312" w:hint="eastAsia"/>
                <w:sz w:val="24"/>
                <w:szCs w:val="24"/>
              </w:rPr>
              <w:t>正本</w:t>
            </w:r>
            <w:r w:rsidR="00940E8E">
              <w:rPr>
                <w:rFonts w:ascii="宋体" w:hAnsi="宋体" w:cs="仿宋_GB2312" w:hint="eastAsia"/>
                <w:b/>
                <w:sz w:val="24"/>
                <w:szCs w:val="24"/>
              </w:rPr>
              <w:t>一</w:t>
            </w:r>
            <w:r w:rsidR="00940E8E">
              <w:rPr>
                <w:rFonts w:ascii="宋体" w:hAnsi="宋体" w:cs="仿宋_GB2312" w:hint="eastAsia"/>
                <w:sz w:val="24"/>
                <w:szCs w:val="24"/>
              </w:rPr>
              <w:t>份，副本一份。使用</w:t>
            </w:r>
            <w:r w:rsidR="00940E8E">
              <w:rPr>
                <w:rFonts w:ascii="新宋体" w:eastAsia="新宋体" w:hAnsi="新宋体" w:hint="eastAsia"/>
                <w:sz w:val="24"/>
              </w:rPr>
              <w:t>格式为“投标文件（供打印）.PDF”的文件</w:t>
            </w:r>
          </w:p>
          <w:p w:rsidR="00EB0855" w:rsidRDefault="00940E8E">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EB0855">
        <w:trPr>
          <w:trHeight w:val="510"/>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EB0855" w:rsidRDefault="00940E8E">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EB0855" w:rsidRDefault="00940E8E">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7081" w:type="dxa"/>
            <w:vAlign w:val="center"/>
          </w:tcPr>
          <w:p w:rsidR="00EB0855" w:rsidRDefault="00EB085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40E8E">
              <w:rPr>
                <w:rFonts w:ascii="新宋体" w:eastAsia="新宋体" w:hAnsi="新宋体"/>
                <w:b/>
                <w:sz w:val="24"/>
              </w:rPr>
              <w:instrText xml:space="preserve"> </w:instrText>
            </w:r>
            <w:r w:rsidR="00940E8E">
              <w:rPr>
                <w:rFonts w:ascii="新宋体" w:eastAsia="新宋体" w:hAnsi="新宋体" w:hint="eastAsia"/>
                <w:b/>
                <w:sz w:val="24"/>
              </w:rPr>
              <w:instrText>eq \o\ac(□,√)</w:instrText>
            </w:r>
            <w:r>
              <w:rPr>
                <w:rFonts w:ascii="新宋体" w:eastAsia="新宋体" w:hAnsi="新宋体"/>
                <w:b/>
                <w:sz w:val="24"/>
              </w:rPr>
              <w:fldChar w:fldCharType="end"/>
            </w:r>
            <w:r w:rsidR="00940E8E">
              <w:rPr>
                <w:rFonts w:ascii="新宋体" w:eastAsia="新宋体" w:hAnsi="新宋体" w:hint="eastAsia"/>
                <w:sz w:val="24"/>
              </w:rPr>
              <w:t>电子投标文件：按招标文件要求加盖电子印章和法人电子印章。</w:t>
            </w:r>
          </w:p>
          <w:p w:rsidR="00EB0855" w:rsidRDefault="00EB0855">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940E8E">
              <w:rPr>
                <w:rFonts w:ascii="新宋体" w:eastAsia="新宋体" w:hAnsi="新宋体"/>
                <w:b/>
                <w:sz w:val="24"/>
              </w:rPr>
              <w:instrText xml:space="preserve"> </w:instrText>
            </w:r>
            <w:r w:rsidR="00940E8E">
              <w:rPr>
                <w:rFonts w:ascii="新宋体" w:eastAsia="新宋体" w:hAnsi="新宋体" w:hint="eastAsia"/>
                <w:b/>
                <w:sz w:val="24"/>
              </w:rPr>
              <w:instrText>eq \o\ac(□,√)</w:instrText>
            </w:r>
            <w:r>
              <w:rPr>
                <w:rFonts w:ascii="新宋体" w:eastAsia="新宋体" w:hAnsi="新宋体"/>
                <w:b/>
                <w:sz w:val="24"/>
              </w:rPr>
              <w:fldChar w:fldCharType="end"/>
            </w:r>
            <w:r w:rsidR="00940E8E">
              <w:rPr>
                <w:rFonts w:ascii="新宋体" w:eastAsia="新宋体" w:hAnsi="新宋体" w:hint="eastAsia"/>
                <w:sz w:val="24"/>
              </w:rPr>
              <w:t>纸质投标文件：投标文件封面加盖投标人公章（投标文件是指投标人电子投标文件制作完成后生成的后缀名为</w:t>
            </w:r>
            <w:r w:rsidR="00940E8E">
              <w:rPr>
                <w:rFonts w:hAnsi="宋体" w:hint="eastAsia"/>
                <w:sz w:val="24"/>
                <w:szCs w:val="24"/>
              </w:rPr>
              <w:t>“</w:t>
            </w:r>
            <w:r w:rsidR="00940E8E">
              <w:rPr>
                <w:rFonts w:hAnsi="宋体" w:hint="eastAsia"/>
                <w:sz w:val="24"/>
                <w:szCs w:val="24"/>
              </w:rPr>
              <w:t>.PDF</w:t>
            </w:r>
            <w:r w:rsidR="00940E8E">
              <w:rPr>
                <w:rFonts w:hAnsi="宋体" w:hint="eastAsia"/>
                <w:sz w:val="24"/>
                <w:szCs w:val="24"/>
              </w:rPr>
              <w:t>”的文件</w:t>
            </w:r>
            <w:r w:rsidR="00940E8E">
              <w:rPr>
                <w:rFonts w:ascii="新宋体" w:eastAsia="新宋体" w:hAnsi="新宋体" w:hint="eastAsia"/>
                <w:sz w:val="24"/>
              </w:rPr>
              <w:t>打印</w:t>
            </w:r>
            <w:r w:rsidR="00940E8E">
              <w:rPr>
                <w:rFonts w:ascii="新宋体" w:eastAsia="新宋体" w:hAnsi="新宋体" w:hint="eastAsia"/>
                <w:sz w:val="24"/>
              </w:rPr>
              <w:lastRenderedPageBreak/>
              <w:t>的纸质投标文件）。</w:t>
            </w:r>
          </w:p>
        </w:tc>
      </w:tr>
      <w:tr w:rsidR="00EB0855">
        <w:trPr>
          <w:trHeight w:val="510"/>
          <w:jc w:val="center"/>
        </w:trPr>
        <w:tc>
          <w:tcPr>
            <w:tcW w:w="906" w:type="dxa"/>
            <w:vAlign w:val="center"/>
          </w:tcPr>
          <w:p w:rsidR="00EB0855" w:rsidRDefault="00940E8E">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lastRenderedPageBreak/>
              <w:t>20</w:t>
            </w:r>
          </w:p>
        </w:tc>
        <w:tc>
          <w:tcPr>
            <w:tcW w:w="2268" w:type="dxa"/>
            <w:vAlign w:val="center"/>
          </w:tcPr>
          <w:p w:rsidR="00EB0855" w:rsidRDefault="00940E8E">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7081" w:type="dxa"/>
            <w:vAlign w:val="center"/>
          </w:tcPr>
          <w:p w:rsidR="00EB0855" w:rsidRDefault="00940E8E">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EB0855">
        <w:trPr>
          <w:trHeight w:val="510"/>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EB0855" w:rsidRDefault="00940E8E">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7081" w:type="dxa"/>
            <w:vAlign w:val="center"/>
          </w:tcPr>
          <w:p w:rsidR="00EB0855" w:rsidRDefault="00EB0855">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940E8E">
              <w:rPr>
                <w:rFonts w:ascii="宋体" w:hAnsi="宋体" w:cs="宋体"/>
                <w:b/>
                <w:kern w:val="0"/>
                <w:sz w:val="24"/>
                <w:szCs w:val="24"/>
                <w:lang w:val="zh-CN"/>
              </w:rPr>
              <w:instrText xml:space="preserve"> </w:instrText>
            </w:r>
            <w:r w:rsidR="00940E8E">
              <w:rPr>
                <w:rFonts w:ascii="宋体" w:hAnsi="宋体" w:cs="宋体" w:hint="eastAsia"/>
                <w:b/>
                <w:kern w:val="0"/>
                <w:sz w:val="24"/>
                <w:szCs w:val="24"/>
                <w:lang w:val="zh-CN"/>
              </w:rPr>
              <w:instrText>eq \o\ac(□,</w:instrText>
            </w:r>
            <w:r w:rsidR="00940E8E">
              <w:rPr>
                <w:rFonts w:ascii="宋体" w:hAnsi="宋体" w:cs="宋体" w:hint="eastAsia"/>
                <w:b/>
                <w:kern w:val="0"/>
                <w:position w:val="2"/>
                <w:sz w:val="24"/>
                <w:szCs w:val="24"/>
                <w:lang w:val="zh-CN"/>
              </w:rPr>
              <w:instrText>√</w:instrText>
            </w:r>
            <w:r w:rsidR="00940E8E">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940E8E">
              <w:rPr>
                <w:rFonts w:ascii="宋体" w:hAnsi="宋体" w:cs="宋体" w:hint="eastAsia"/>
                <w:bCs/>
                <w:sz w:val="24"/>
                <w:szCs w:val="24"/>
                <w:lang w:val="zh-CN"/>
              </w:rPr>
              <w:t>综合评分法</w:t>
            </w:r>
            <w:r w:rsidR="00940E8E">
              <w:rPr>
                <w:rFonts w:ascii="宋体" w:hAnsi="宋体" w:cs="宋体" w:hint="eastAsia"/>
                <w:kern w:val="0"/>
                <w:sz w:val="24"/>
                <w:szCs w:val="24"/>
                <w:lang w:val="zh-CN"/>
              </w:rPr>
              <w:t xml:space="preserve">  </w:t>
            </w:r>
            <w:r w:rsidR="00940E8E">
              <w:rPr>
                <w:rFonts w:ascii="宋体" w:hAnsi="宋体" w:cs="宋体" w:hint="eastAsia"/>
                <w:b/>
                <w:bCs/>
                <w:sz w:val="24"/>
                <w:szCs w:val="24"/>
                <w:lang w:val="zh-CN"/>
              </w:rPr>
              <w:t>□</w:t>
            </w:r>
            <w:r w:rsidR="00940E8E">
              <w:rPr>
                <w:rFonts w:ascii="宋体" w:hAnsi="宋体" w:cs="仿宋_GB2312" w:hint="eastAsia"/>
                <w:sz w:val="24"/>
                <w:szCs w:val="24"/>
                <w:lang w:val="zh-CN"/>
              </w:rPr>
              <w:t>最低评标价法</w:t>
            </w:r>
          </w:p>
        </w:tc>
      </w:tr>
      <w:tr w:rsidR="00EB0855">
        <w:trPr>
          <w:trHeight w:val="1587"/>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EB0855" w:rsidRDefault="00940E8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7081" w:type="dxa"/>
            <w:vAlign w:val="center"/>
          </w:tcPr>
          <w:p w:rsidR="00EB0855" w:rsidRDefault="00940E8E">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EB0855">
        <w:trPr>
          <w:trHeight w:val="510"/>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EB0855" w:rsidRDefault="00940E8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7081" w:type="dxa"/>
            <w:vAlign w:val="center"/>
          </w:tcPr>
          <w:p w:rsidR="00EB0855" w:rsidRDefault="00EB0855">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940E8E">
              <w:rPr>
                <w:rFonts w:ascii="宋体" w:hAnsi="宋体" w:cs="宋体"/>
                <w:b/>
                <w:color w:val="000000"/>
                <w:kern w:val="0"/>
                <w:sz w:val="24"/>
                <w:szCs w:val="24"/>
                <w:lang w:val="zh-CN"/>
              </w:rPr>
              <w:instrText xml:space="preserve"> </w:instrText>
            </w:r>
            <w:r w:rsidR="00940E8E">
              <w:rPr>
                <w:rFonts w:ascii="宋体" w:hAnsi="宋体" w:cs="宋体" w:hint="eastAsia"/>
                <w:b/>
                <w:color w:val="000000"/>
                <w:kern w:val="0"/>
                <w:sz w:val="24"/>
                <w:szCs w:val="24"/>
                <w:lang w:val="zh-CN"/>
              </w:rPr>
              <w:instrText>eq \o\ac(□,</w:instrText>
            </w:r>
            <w:r w:rsidR="00940E8E">
              <w:rPr>
                <w:rFonts w:ascii="宋体" w:hAnsi="宋体" w:cs="宋体" w:hint="eastAsia"/>
                <w:b/>
                <w:color w:val="000000"/>
                <w:kern w:val="0"/>
                <w:position w:val="2"/>
                <w:sz w:val="24"/>
                <w:szCs w:val="24"/>
                <w:lang w:val="zh-CN"/>
              </w:rPr>
              <w:instrText>√</w:instrText>
            </w:r>
            <w:r w:rsidR="00940E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40E8E">
              <w:rPr>
                <w:rFonts w:ascii="宋体" w:hAnsi="宋体" w:cs="宋体" w:hint="eastAsia"/>
                <w:bCs/>
                <w:sz w:val="24"/>
                <w:szCs w:val="24"/>
                <w:lang w:val="zh-CN"/>
              </w:rPr>
              <w:t>无要求</w:t>
            </w:r>
          </w:p>
          <w:p w:rsidR="00EB0855" w:rsidRDefault="00940E8E">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要求提交。履约保证金的数额为合同金额的10%以下。中标人以支票、汇票、本票或者金融机构、担保机构出具的保函等非现金形式向采购人提交。</w:t>
            </w:r>
          </w:p>
        </w:tc>
      </w:tr>
      <w:tr w:rsidR="00EB0855">
        <w:trPr>
          <w:trHeight w:val="510"/>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EB0855" w:rsidRDefault="00940E8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7081" w:type="dxa"/>
            <w:vAlign w:val="center"/>
          </w:tcPr>
          <w:p w:rsidR="00EB0855" w:rsidRDefault="00EB0855">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940E8E">
              <w:rPr>
                <w:rFonts w:ascii="宋体" w:hAnsi="宋体" w:cs="宋体"/>
                <w:b/>
                <w:color w:val="000000"/>
                <w:kern w:val="0"/>
                <w:sz w:val="24"/>
                <w:szCs w:val="24"/>
                <w:lang w:val="zh-CN"/>
              </w:rPr>
              <w:instrText xml:space="preserve"> </w:instrText>
            </w:r>
            <w:r w:rsidR="00940E8E">
              <w:rPr>
                <w:rFonts w:ascii="宋体" w:hAnsi="宋体" w:cs="宋体" w:hint="eastAsia"/>
                <w:b/>
                <w:color w:val="000000"/>
                <w:kern w:val="0"/>
                <w:sz w:val="24"/>
                <w:szCs w:val="24"/>
                <w:lang w:val="zh-CN"/>
              </w:rPr>
              <w:instrText>eq \o\ac(□,</w:instrText>
            </w:r>
            <w:r w:rsidR="00940E8E">
              <w:rPr>
                <w:rFonts w:ascii="宋体" w:hAnsi="宋体" w:cs="宋体" w:hint="eastAsia"/>
                <w:b/>
                <w:color w:val="000000"/>
                <w:kern w:val="0"/>
                <w:position w:val="2"/>
                <w:sz w:val="24"/>
                <w:szCs w:val="24"/>
                <w:lang w:val="zh-CN"/>
              </w:rPr>
              <w:instrText>√</w:instrText>
            </w:r>
            <w:r w:rsidR="00940E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40E8E">
              <w:rPr>
                <w:rFonts w:ascii="宋体" w:hAnsi="宋体" w:cs="宋体" w:hint="eastAsia"/>
                <w:bCs/>
                <w:sz w:val="24"/>
                <w:szCs w:val="24"/>
                <w:lang w:val="zh-CN"/>
              </w:rPr>
              <w:t>不收取</w:t>
            </w:r>
          </w:p>
        </w:tc>
      </w:tr>
      <w:tr w:rsidR="00EB0855">
        <w:trPr>
          <w:trHeight w:val="510"/>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EB0855" w:rsidRDefault="00940E8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EB0855" w:rsidRDefault="00940E8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7081" w:type="dxa"/>
            <w:vAlign w:val="center"/>
          </w:tcPr>
          <w:p w:rsidR="00EB0855" w:rsidRDefault="00940E8E">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中标人在接到中标通知时，须向代理机构发送投标报价及分项报价一览表（包含主要中标标的的名称、单价、服务要求等）电子文档，并同时通知交易见证部，联系电话：</w:t>
            </w:r>
            <w:r>
              <w:rPr>
                <w:rFonts w:ascii="宋体" w:hAnsi="宋体" w:cs="宋体" w:hint="eastAsia"/>
                <w:bCs/>
                <w:color w:val="FF0000"/>
                <w:sz w:val="24"/>
                <w:szCs w:val="24"/>
                <w:lang w:val="zh-CN"/>
              </w:rPr>
              <w:t>0374-</w:t>
            </w:r>
            <w:r>
              <w:rPr>
                <w:rFonts w:ascii="宋体" w:hAnsi="宋体" w:cs="宋体" w:hint="eastAsia"/>
                <w:bCs/>
                <w:color w:val="FF0000"/>
                <w:sz w:val="24"/>
                <w:szCs w:val="24"/>
              </w:rPr>
              <w:t>2077772</w:t>
            </w:r>
            <w:r>
              <w:rPr>
                <w:rFonts w:ascii="宋体" w:hAnsi="宋体" w:cs="宋体" w:hint="eastAsia"/>
                <w:bCs/>
                <w:color w:val="FF0000"/>
                <w:sz w:val="24"/>
                <w:szCs w:val="24"/>
                <w:lang w:val="zh-CN"/>
              </w:rPr>
              <w:t>，邮箱：</w:t>
            </w:r>
            <w:r>
              <w:rPr>
                <w:rFonts w:ascii="宋体" w:hAnsi="宋体" w:cs="宋体" w:hint="eastAsia"/>
                <w:bCs/>
                <w:color w:val="FF0000"/>
                <w:sz w:val="24"/>
                <w:szCs w:val="24"/>
              </w:rPr>
              <w:t>YCGGZY2076770</w:t>
            </w:r>
            <w:r>
              <w:rPr>
                <w:rFonts w:ascii="宋体" w:hAnsi="宋体" w:cs="宋体" w:hint="eastAsia"/>
                <w:bCs/>
                <w:color w:val="FF0000"/>
                <w:sz w:val="24"/>
                <w:szCs w:val="24"/>
                <w:lang w:val="zh-CN"/>
              </w:rPr>
              <w:t>@163.com。</w:t>
            </w:r>
          </w:p>
        </w:tc>
      </w:tr>
      <w:tr w:rsidR="00EB0855">
        <w:trPr>
          <w:trHeight w:val="510"/>
          <w:jc w:val="center"/>
        </w:trPr>
        <w:tc>
          <w:tcPr>
            <w:tcW w:w="906" w:type="dxa"/>
            <w:vAlign w:val="center"/>
          </w:tcPr>
          <w:p w:rsidR="00EB0855" w:rsidRDefault="00940E8E">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EB0855" w:rsidRDefault="00940E8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7081" w:type="dxa"/>
            <w:vAlign w:val="center"/>
          </w:tcPr>
          <w:p w:rsidR="00EB0855" w:rsidRDefault="00EB0855">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sidR="00940E8E">
              <w:rPr>
                <w:rFonts w:ascii="宋体" w:hAnsi="宋体" w:cs="宋体"/>
                <w:b/>
                <w:color w:val="000000"/>
                <w:kern w:val="0"/>
                <w:sz w:val="24"/>
                <w:szCs w:val="24"/>
                <w:lang w:val="zh-CN"/>
              </w:rPr>
              <w:instrText xml:space="preserve"> </w:instrText>
            </w:r>
            <w:r w:rsidR="00940E8E">
              <w:rPr>
                <w:rFonts w:ascii="宋体" w:hAnsi="宋体" w:cs="宋体" w:hint="eastAsia"/>
                <w:b/>
                <w:color w:val="000000"/>
                <w:kern w:val="0"/>
                <w:sz w:val="24"/>
                <w:szCs w:val="24"/>
                <w:lang w:val="zh-CN"/>
              </w:rPr>
              <w:instrText>eq \o\ac(□,</w:instrText>
            </w:r>
            <w:r w:rsidR="00940E8E">
              <w:rPr>
                <w:rFonts w:ascii="宋体" w:hAnsi="宋体" w:cs="宋体" w:hint="eastAsia"/>
                <w:b/>
                <w:color w:val="000000"/>
                <w:kern w:val="0"/>
                <w:position w:val="2"/>
                <w:sz w:val="24"/>
                <w:szCs w:val="24"/>
                <w:lang w:val="zh-CN"/>
              </w:rPr>
              <w:instrText>√</w:instrText>
            </w:r>
            <w:r w:rsidR="00940E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940E8E">
              <w:rPr>
                <w:rFonts w:ascii="宋体" w:hAnsi="宋体" w:cs="宋体" w:hint="eastAsia"/>
                <w:bCs/>
                <w:sz w:val="24"/>
                <w:szCs w:val="24"/>
                <w:lang w:val="zh-CN"/>
              </w:rPr>
              <w:t>是。</w:t>
            </w:r>
            <w:r w:rsidR="00940E8E">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EB0855" w:rsidRDefault="00940E8E">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EB0855" w:rsidRDefault="00EB0855">
      <w:pPr>
        <w:widowControl/>
        <w:rPr>
          <w:rFonts w:asciiTheme="majorEastAsia" w:eastAsiaTheme="majorEastAsia" w:hAnsiTheme="majorEastAsia" w:cs="宋体"/>
          <w:b/>
          <w:kern w:val="0"/>
          <w:sz w:val="36"/>
          <w:szCs w:val="36"/>
        </w:rPr>
      </w:pPr>
    </w:p>
    <w:p w:rsidR="00EB0855" w:rsidRDefault="00EB0855">
      <w:pPr>
        <w:pStyle w:val="a0"/>
        <w:rPr>
          <w:rFonts w:asciiTheme="majorEastAsia" w:eastAsiaTheme="majorEastAsia" w:hAnsiTheme="majorEastAsia" w:cs="宋体"/>
          <w:b/>
          <w:kern w:val="0"/>
          <w:sz w:val="36"/>
          <w:szCs w:val="36"/>
        </w:rPr>
      </w:pPr>
    </w:p>
    <w:p w:rsidR="00EB0855" w:rsidRDefault="00940E8E">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EB0855" w:rsidRDefault="00EB08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B0855" w:rsidRDefault="00940E8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B0855" w:rsidRDefault="00940E8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EB0855" w:rsidRDefault="00940E8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EB0855" w:rsidRDefault="00940E8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EB0855" w:rsidRDefault="00940E8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B0855" w:rsidRDefault="00940E8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EB0855" w:rsidRDefault="00940E8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EB0855" w:rsidRDefault="00940E8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EB0855" w:rsidRDefault="00940E8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EB0855" w:rsidRDefault="00940E8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EB0855" w:rsidRDefault="00940E8E">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EB0855" w:rsidRDefault="00940E8E">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EB0855" w:rsidRDefault="00940E8E">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EB0855" w:rsidRDefault="00EB0855">
      <w:pPr>
        <w:autoSpaceDE w:val="0"/>
        <w:autoSpaceDN w:val="0"/>
        <w:spacing w:line="360" w:lineRule="auto"/>
        <w:contextualSpacing/>
        <w:rPr>
          <w:rFonts w:asciiTheme="minorEastAsia" w:hAnsiTheme="minorEastAsia" w:cs="宋体"/>
          <w:kern w:val="0"/>
          <w:sz w:val="24"/>
          <w:szCs w:val="24"/>
        </w:rPr>
      </w:pPr>
    </w:p>
    <w:p w:rsidR="00EB0855" w:rsidRDefault="00940E8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（3）投标人须知前附表</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EB0855" w:rsidRDefault="00940E8E">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lastRenderedPageBreak/>
        <w:t>11.招标文件的澄清或修改</w:t>
      </w:r>
    </w:p>
    <w:p w:rsidR="00EB0855" w:rsidRDefault="00940E8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EB0855" w:rsidRDefault="00940E8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EB0855" w:rsidRDefault="00940E8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EB0855" w:rsidRDefault="00940E8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EB0855" w:rsidRDefault="00EB0855">
      <w:pPr>
        <w:autoSpaceDE w:val="0"/>
        <w:autoSpaceDN w:val="0"/>
        <w:spacing w:line="360" w:lineRule="auto"/>
        <w:contextualSpacing/>
        <w:rPr>
          <w:rFonts w:asciiTheme="minorEastAsia" w:hAnsiTheme="minorEastAsia" w:cs="宋体"/>
          <w:kern w:val="0"/>
          <w:sz w:val="24"/>
          <w:szCs w:val="24"/>
        </w:rPr>
      </w:pPr>
    </w:p>
    <w:p w:rsidR="00EB0855" w:rsidRDefault="00940E8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EB0855" w:rsidRDefault="00940E8E">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EB0855" w:rsidRDefault="00940E8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w:t>
      </w:r>
      <w:r>
        <w:rPr>
          <w:rFonts w:asciiTheme="minorEastAsia" w:hAnsiTheme="minorEastAsia" w:cs="宋体" w:hint="eastAsia"/>
          <w:kern w:val="0"/>
          <w:sz w:val="24"/>
          <w:szCs w:val="24"/>
        </w:rPr>
        <w:lastRenderedPageBreak/>
        <w:t>资、社会统筹保险金、加班工资、工作餐、相关福利、关于人员聘用的费用等）、设备、国家规定检测、外发包、材料（含辅材）、管理、税费及利润等。</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EB0855" w:rsidRDefault="00940E8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EB0855" w:rsidRDefault="00940E8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15.3 投标文件由资格证明材料、符合性证明材料、其它材料等组成。</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EB0855" w:rsidRDefault="00940E8E">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EB0855" w:rsidRDefault="00940E8E">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w:t>
      </w:r>
      <w:r>
        <w:rPr>
          <w:rFonts w:asciiTheme="minorEastAsia" w:hAnsiTheme="minorEastAsia" w:cs="仿宋_GB2312" w:hint="eastAsia"/>
          <w:sz w:val="24"/>
          <w:szCs w:val="24"/>
          <w:lang w:val="zh-CN"/>
        </w:rPr>
        <w:lastRenderedPageBreak/>
        <w:t>次足额递交、成功绑定，以收款人到账时间为准，在途资金无效，视为未按时交纳。同时投标人应承担节假日、异地、跨行等银行系统不能支付的风险。</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6"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B0855" w:rsidRDefault="00940E8E">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EB0855" w:rsidRDefault="00940E8E">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EB0855" w:rsidRDefault="00940E8E">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EB0855" w:rsidRDefault="00940E8E">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EB0855" w:rsidRDefault="00940E8E">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EB0855" w:rsidRDefault="00EB0855">
      <w:pPr>
        <w:tabs>
          <w:tab w:val="left" w:pos="1260"/>
        </w:tabs>
        <w:autoSpaceDE w:val="0"/>
        <w:autoSpaceDN w:val="0"/>
        <w:spacing w:line="360" w:lineRule="auto"/>
        <w:contextualSpacing/>
        <w:rPr>
          <w:rFonts w:asciiTheme="minorEastAsia" w:hAnsiTheme="minorEastAsia" w:cs="仿宋_GB2312"/>
          <w:sz w:val="24"/>
          <w:szCs w:val="24"/>
          <w:lang w:val="zh-CN"/>
        </w:rPr>
      </w:pPr>
    </w:p>
    <w:p w:rsidR="00EB0855" w:rsidRDefault="00940E8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EB0855" w:rsidRDefault="00940E8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EB0855" w:rsidRDefault="00940E8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EB0855" w:rsidRDefault="00940E8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EB0855" w:rsidRDefault="00940E8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B0855" w:rsidRDefault="00940E8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23．</w:t>
      </w:r>
      <w:r>
        <w:rPr>
          <w:rFonts w:hAnsi="宋体" w:cs="宋体" w:hint="eastAsia"/>
          <w:b/>
          <w:sz w:val="24"/>
        </w:rPr>
        <w:t>除投标人须知前附表另有规定外，投标人所提交的电子投标文件、纸质投标文件及电子介质存储的备份文件不予退还。</w:t>
      </w:r>
    </w:p>
    <w:p w:rsidR="00EB0855" w:rsidRDefault="00EB0855">
      <w:pPr>
        <w:autoSpaceDE w:val="0"/>
        <w:autoSpaceDN w:val="0"/>
        <w:spacing w:line="360" w:lineRule="auto"/>
        <w:contextualSpacing/>
        <w:rPr>
          <w:rFonts w:asciiTheme="minorEastAsia" w:hAnsiTheme="minorEastAsia" w:cs="宋体"/>
          <w:kern w:val="0"/>
          <w:sz w:val="24"/>
          <w:szCs w:val="24"/>
        </w:rPr>
      </w:pPr>
    </w:p>
    <w:p w:rsidR="00EB0855" w:rsidRDefault="00940E8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w:t>
      </w:r>
      <w:r w:rsidR="00BD5DCF">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解密后宣布投标人名称、投标价格、修改和撤回投标的通知（如有的话）和招标文件规定的需要宣布的其他内容。</w:t>
      </w:r>
    </w:p>
    <w:p w:rsidR="00EB0855" w:rsidRDefault="00940E8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EB0855" w:rsidRDefault="00940E8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EB0855" w:rsidRDefault="00940E8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EB0855" w:rsidRDefault="00940E8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EB0855" w:rsidRDefault="00940E8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EB0855" w:rsidRDefault="00940E8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EB0855" w:rsidRDefault="00940E8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EB0855" w:rsidRDefault="00940E8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 投标文件属下列情况之一的，按照无效投标处理：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EB0855" w:rsidRDefault="00940E8E">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B0855" w:rsidRDefault="00940E8E">
      <w:pPr>
        <w:pStyle w:val="a7"/>
        <w:spacing w:line="360" w:lineRule="auto"/>
        <w:rPr>
          <w:rFonts w:ascii="宋体" w:hAnsi="宋体" w:cs="宋体"/>
          <w:color w:val="FF0000"/>
          <w:szCs w:val="24"/>
        </w:rPr>
      </w:pPr>
      <w:r>
        <w:rPr>
          <w:rFonts w:ascii="宋体" w:hAnsi="宋体" w:cs="宋体" w:hint="eastAsia"/>
          <w:color w:val="FF0000"/>
          <w:szCs w:val="24"/>
        </w:rPr>
        <w:t>（一）提供虚假材料谋取中标、成交的；</w:t>
      </w:r>
    </w:p>
    <w:p w:rsidR="00EB0855" w:rsidRDefault="00940E8E">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EB0855" w:rsidRDefault="00940E8E">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EB0855" w:rsidRDefault="00940E8E">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EB0855" w:rsidRDefault="00940E8E">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EB0855" w:rsidRDefault="00940E8E">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EB0855" w:rsidRDefault="00940E8E">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EB0855" w:rsidRDefault="00940E8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B0855" w:rsidRDefault="00EB0855">
      <w:pPr>
        <w:tabs>
          <w:tab w:val="left" w:pos="1260"/>
        </w:tabs>
        <w:autoSpaceDE w:val="0"/>
        <w:autoSpaceDN w:val="0"/>
        <w:spacing w:line="360" w:lineRule="auto"/>
        <w:contextualSpacing/>
        <w:rPr>
          <w:rFonts w:asciiTheme="minorEastAsia" w:hAnsiTheme="minorEastAsia" w:cs="仿宋_GB2312"/>
          <w:sz w:val="24"/>
          <w:szCs w:val="24"/>
          <w:lang w:val="zh-CN"/>
        </w:rPr>
      </w:pPr>
    </w:p>
    <w:p w:rsidR="00EB0855" w:rsidRDefault="00940E8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EB0855" w:rsidRDefault="00940E8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EB0855" w:rsidRDefault="00940E8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w:t>
      </w:r>
      <w:r>
        <w:rPr>
          <w:rFonts w:asciiTheme="minorEastAsia" w:hAnsiTheme="minorEastAsia" w:cs="仿宋_GB2312" w:hint="eastAsia"/>
          <w:sz w:val="24"/>
          <w:szCs w:val="24"/>
        </w:rPr>
        <w:t>在禹州市设立的项目公司</w:t>
      </w:r>
      <w:r>
        <w:rPr>
          <w:rFonts w:asciiTheme="minorEastAsia" w:hAnsiTheme="minorEastAsia" w:cs="仿宋_GB2312" w:hint="eastAsia"/>
          <w:sz w:val="24"/>
          <w:szCs w:val="24"/>
          <w:lang w:val="zh-CN"/>
        </w:rPr>
        <w:t>签订书面合同。所签订的合同不得对招标文件确定</w:t>
      </w:r>
      <w:r>
        <w:rPr>
          <w:rFonts w:asciiTheme="minorEastAsia" w:hAnsiTheme="minorEastAsia" w:cs="仿宋_GB2312" w:hint="eastAsia"/>
          <w:sz w:val="24"/>
          <w:szCs w:val="24"/>
          <w:lang w:val="zh-CN"/>
        </w:rPr>
        <w:lastRenderedPageBreak/>
        <w:t>的事项和中标人投标文件作实质性修改。</w:t>
      </w:r>
    </w:p>
    <w:p w:rsidR="00EB0855" w:rsidRDefault="00940E8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EB0855" w:rsidRDefault="00940E8E">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EB0855" w:rsidRDefault="00940E8E">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EB0855" w:rsidRDefault="00EB08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0855" w:rsidRDefault="00EB08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0855" w:rsidRDefault="00EB08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0855" w:rsidRDefault="00940E8E">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EB0855" w:rsidRDefault="00940E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EB0855" w:rsidRDefault="00EB0855">
      <w:pPr>
        <w:jc w:val="center"/>
        <w:rPr>
          <w:rFonts w:asciiTheme="majorEastAsia" w:eastAsiaTheme="majorEastAsia" w:hAnsiTheme="majorEastAsia" w:cs="宋体"/>
          <w:b/>
          <w:kern w:val="0"/>
          <w:sz w:val="36"/>
          <w:szCs w:val="36"/>
        </w:rPr>
      </w:pPr>
    </w:p>
    <w:p w:rsidR="00EB0855" w:rsidRDefault="00940E8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B0855" w:rsidRDefault="00940E8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B0855" w:rsidRDefault="00940E8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B0855" w:rsidRDefault="00940E8E">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EB0855" w:rsidRDefault="00940E8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EB0855" w:rsidRDefault="00940E8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B0855" w:rsidRDefault="00940E8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EB0855" w:rsidRDefault="00940E8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EB0855" w:rsidRDefault="00940E8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EB0855" w:rsidRDefault="00940E8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EB0855" w:rsidRDefault="00940E8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B0855" w:rsidRDefault="00940E8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B0855" w:rsidRDefault="00940E8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B0855" w:rsidRDefault="00940E8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EB0855" w:rsidRDefault="00940E8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B0855" w:rsidRDefault="00940E8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EB0855" w:rsidRDefault="00940E8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EB0855" w:rsidRDefault="00940E8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B0855" w:rsidRDefault="00940E8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EB08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B0855" w:rsidRDefault="00940E8E">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EB0855" w:rsidRDefault="00940E8E">
      <w:pPr>
        <w:pStyle w:val="a7"/>
        <w:spacing w:line="360" w:lineRule="auto"/>
        <w:ind w:firstLineChars="100" w:firstLine="361"/>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EB0855" w:rsidRDefault="00EB0855">
      <w:pPr>
        <w:pStyle w:val="a7"/>
        <w:spacing w:line="360" w:lineRule="auto"/>
        <w:contextualSpacing/>
        <w:rPr>
          <w:rFonts w:asciiTheme="minorEastAsia" w:hAnsiTheme="minorEastAsia" w:cs="仿宋_GB2312"/>
          <w:lang w:val="zh-CN"/>
        </w:rPr>
      </w:pPr>
    </w:p>
    <w:p w:rsidR="00EB0855" w:rsidRDefault="00940E8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EB0855" w:rsidRDefault="00940E8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EB0855" w:rsidRDefault="00940E8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B0855" w:rsidRDefault="00940E8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B0855">
        <w:trPr>
          <w:trHeight w:val="567"/>
        </w:trPr>
        <w:tc>
          <w:tcPr>
            <w:tcW w:w="9079" w:type="dxa"/>
            <w:vAlign w:val="center"/>
          </w:tcPr>
          <w:p w:rsidR="00EB0855" w:rsidRDefault="00940E8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EB0855">
        <w:trPr>
          <w:trHeight w:val="567"/>
        </w:trPr>
        <w:tc>
          <w:tcPr>
            <w:tcW w:w="9079" w:type="dxa"/>
            <w:vAlign w:val="center"/>
          </w:tcPr>
          <w:p w:rsidR="00EB0855" w:rsidRDefault="00940E8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EB0855">
        <w:tc>
          <w:tcPr>
            <w:tcW w:w="9079" w:type="dxa"/>
            <w:vAlign w:val="center"/>
          </w:tcPr>
          <w:p w:rsidR="00EB0855" w:rsidRDefault="00940E8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EB0855" w:rsidRDefault="00940E8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EB0855">
        <w:tc>
          <w:tcPr>
            <w:tcW w:w="9079" w:type="dxa"/>
            <w:vAlign w:val="center"/>
          </w:tcPr>
          <w:p w:rsidR="00EB0855" w:rsidRDefault="00940E8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（1）上一年度的财务报告（2017年或2018年）；</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EB0855" w:rsidRDefault="00940E8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EB0855">
        <w:tc>
          <w:tcPr>
            <w:tcW w:w="9079" w:type="dxa"/>
            <w:vAlign w:val="center"/>
          </w:tcPr>
          <w:p w:rsidR="00EB0855" w:rsidRDefault="00940E8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EB0855" w:rsidRDefault="00940E8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EB0855">
        <w:tc>
          <w:tcPr>
            <w:tcW w:w="9079" w:type="dxa"/>
            <w:vAlign w:val="center"/>
          </w:tcPr>
          <w:p w:rsidR="00EB0855" w:rsidRDefault="00940E8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EB0855">
        <w:tc>
          <w:tcPr>
            <w:tcW w:w="9079" w:type="dxa"/>
            <w:vAlign w:val="center"/>
          </w:tcPr>
          <w:p w:rsidR="00EB0855" w:rsidRDefault="00940E8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EB0855" w:rsidRDefault="00940E8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EB0855">
        <w:tc>
          <w:tcPr>
            <w:tcW w:w="9079" w:type="dxa"/>
            <w:vAlign w:val="center"/>
          </w:tcPr>
          <w:p w:rsidR="00EB0855" w:rsidRDefault="00940E8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B0855">
        <w:tc>
          <w:tcPr>
            <w:tcW w:w="9079" w:type="dxa"/>
            <w:vAlign w:val="center"/>
          </w:tcPr>
          <w:p w:rsidR="00EB0855" w:rsidRDefault="00940E8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EB0855" w:rsidRDefault="00940E8E">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EB0855">
        <w:trPr>
          <w:trHeight w:val="624"/>
        </w:trPr>
        <w:tc>
          <w:tcPr>
            <w:tcW w:w="9079" w:type="dxa"/>
            <w:vAlign w:val="center"/>
          </w:tcPr>
          <w:p w:rsidR="00EB0855" w:rsidRDefault="00940E8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EB0855" w:rsidRDefault="00940E8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EB0855">
        <w:trPr>
          <w:trHeight w:val="624"/>
        </w:trPr>
        <w:tc>
          <w:tcPr>
            <w:tcW w:w="9079" w:type="dxa"/>
            <w:vAlign w:val="center"/>
          </w:tcPr>
          <w:p w:rsidR="00EB0855" w:rsidRDefault="00940E8E">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EB0855" w:rsidRDefault="00940E8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EB0855">
        <w:trPr>
          <w:trHeight w:val="624"/>
        </w:trPr>
        <w:tc>
          <w:tcPr>
            <w:tcW w:w="9079" w:type="dxa"/>
            <w:vAlign w:val="center"/>
          </w:tcPr>
          <w:p w:rsidR="00EB0855" w:rsidRDefault="00940E8E">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EB0855" w:rsidRDefault="00940E8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EB0855">
        <w:trPr>
          <w:trHeight w:val="567"/>
        </w:trPr>
        <w:tc>
          <w:tcPr>
            <w:tcW w:w="9079" w:type="dxa"/>
            <w:vAlign w:val="center"/>
          </w:tcPr>
          <w:p w:rsidR="00EB0855" w:rsidRDefault="00940E8E">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EB0855" w:rsidRDefault="00EB0855">
      <w:pPr>
        <w:pStyle w:val="a7"/>
        <w:spacing w:line="360" w:lineRule="auto"/>
        <w:ind w:firstLineChars="200" w:firstLine="482"/>
        <w:contextualSpacing/>
        <w:rPr>
          <w:rFonts w:asciiTheme="minorEastAsia" w:eastAsiaTheme="minorEastAsia" w:hAnsiTheme="minorEastAsia" w:cs="仿宋_GB2312"/>
          <w:b/>
          <w:szCs w:val="24"/>
          <w:lang w:val="zh-CN"/>
        </w:rPr>
      </w:pPr>
    </w:p>
    <w:p w:rsidR="00EB0855" w:rsidRDefault="00940E8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EB0855" w:rsidRDefault="00940E8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EB0855" w:rsidRDefault="00940E8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EB0855" w:rsidRDefault="00940E8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EB0855" w:rsidRDefault="00940E8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EB0855" w:rsidRDefault="00940E8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B0855" w:rsidRDefault="00940E8E">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EB0855" w:rsidRDefault="00940E8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EB0855" w:rsidRDefault="00940E8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EB0855" w:rsidRDefault="00940E8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B0855" w:rsidRDefault="00940E8E">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EB0855" w:rsidRDefault="00940E8E">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B0855" w:rsidRDefault="00940E8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EB0855" w:rsidRDefault="00940E8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B0855" w:rsidRDefault="00940E8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B0855" w:rsidRDefault="00940E8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B0855" w:rsidRDefault="00940E8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B0855" w:rsidRDefault="00940E8E">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EB0855" w:rsidRDefault="00940E8E">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B0855" w:rsidRDefault="00940E8E">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EB0855" w:rsidRDefault="00940E8E">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EB0855" w:rsidRDefault="00940E8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EB0855" w:rsidRDefault="00940E8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EB0855" w:rsidRDefault="00940E8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EB0855" w:rsidRDefault="00940E8E">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EB0855" w:rsidRDefault="00940E8E">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EB0855" w:rsidRDefault="00940E8E">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EB0855" w:rsidRDefault="00940E8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EB0855" w:rsidRDefault="00940E8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EB0855" w:rsidRDefault="00940E8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B0855" w:rsidRDefault="00940E8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EB0855" w:rsidRDefault="00940E8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EB0855" w:rsidRDefault="00940E8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EB0855" w:rsidRDefault="00940E8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EB0855" w:rsidRDefault="00940E8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EB0855" w:rsidRDefault="00940E8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EB0855" w:rsidRDefault="00940E8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EB0855" w:rsidRDefault="00940E8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B0855" w:rsidRDefault="00940E8E">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EB0855" w:rsidRDefault="00940E8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EB0855" w:rsidRDefault="00940E8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EB0855" w:rsidRDefault="00940E8E">
      <w:pPr>
        <w:pStyle w:val="a7"/>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本项目采用综合评分法。总分为100分。</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5969"/>
        <w:gridCol w:w="967"/>
      </w:tblGrid>
      <w:tr w:rsidR="00EB0855">
        <w:trPr>
          <w:trHeight w:val="900"/>
          <w:jc w:val="center"/>
        </w:trPr>
        <w:tc>
          <w:tcPr>
            <w:tcW w:w="1597" w:type="dxa"/>
            <w:tcBorders>
              <w:top w:val="single" w:sz="4" w:space="0" w:color="auto"/>
              <w:left w:val="single" w:sz="4" w:space="0" w:color="auto"/>
              <w:bottom w:val="single" w:sz="4" w:space="0" w:color="auto"/>
              <w:right w:val="single" w:sz="4" w:space="0" w:color="auto"/>
            </w:tcBorders>
            <w:vAlign w:val="center"/>
          </w:tcPr>
          <w:p w:rsidR="00EB0855" w:rsidRDefault="00940E8E">
            <w:pPr>
              <w:autoSpaceDE w:val="0"/>
              <w:autoSpaceDN w:val="0"/>
              <w:adjustRightInd w:val="0"/>
              <w:spacing w:line="48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分值构成</w:t>
            </w:r>
          </w:p>
          <w:p w:rsidR="00EB0855" w:rsidRDefault="00940E8E">
            <w:pPr>
              <w:autoSpaceDE w:val="0"/>
              <w:autoSpaceDN w:val="0"/>
              <w:adjustRightInd w:val="0"/>
              <w:spacing w:line="48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(总分100分)</w:t>
            </w:r>
          </w:p>
        </w:tc>
        <w:tc>
          <w:tcPr>
            <w:tcW w:w="6936" w:type="dxa"/>
            <w:gridSpan w:val="2"/>
            <w:tcBorders>
              <w:top w:val="single" w:sz="4" w:space="0" w:color="auto"/>
              <w:left w:val="nil"/>
              <w:bottom w:val="single" w:sz="4" w:space="0" w:color="auto"/>
              <w:right w:val="single" w:sz="4" w:space="0" w:color="auto"/>
            </w:tcBorders>
            <w:vAlign w:val="center"/>
          </w:tcPr>
          <w:p w:rsidR="00EB0855" w:rsidRDefault="00940E8E">
            <w:pPr>
              <w:autoSpaceDE w:val="0"/>
              <w:autoSpaceDN w:val="0"/>
              <w:adjustRightInd w:val="0"/>
              <w:spacing w:line="480" w:lineRule="exact"/>
              <w:rPr>
                <w:rFonts w:ascii="仿宋" w:eastAsia="仿宋" w:hAnsi="仿宋" w:cs="仿宋"/>
                <w:b/>
                <w:bCs/>
                <w:sz w:val="24"/>
                <w:szCs w:val="24"/>
                <w:shd w:val="clear" w:color="auto" w:fill="FFFFFF"/>
              </w:rPr>
            </w:pPr>
            <w:r>
              <w:rPr>
                <w:rFonts w:ascii="仿宋" w:eastAsia="仿宋" w:hAnsi="仿宋" w:cs="仿宋" w:hint="eastAsia"/>
                <w:b/>
                <w:bCs/>
                <w:sz w:val="24"/>
                <w:szCs w:val="24"/>
                <w:shd w:val="clear" w:color="auto" w:fill="FFFFFF"/>
              </w:rPr>
              <w:t>价格分值：20分</w:t>
            </w:r>
          </w:p>
          <w:p w:rsidR="00EB0855" w:rsidRDefault="00940E8E">
            <w:pPr>
              <w:autoSpaceDE w:val="0"/>
              <w:autoSpaceDN w:val="0"/>
              <w:adjustRightInd w:val="0"/>
              <w:spacing w:line="480" w:lineRule="exact"/>
              <w:rPr>
                <w:rFonts w:ascii="仿宋" w:eastAsia="仿宋" w:hAnsi="仿宋" w:cs="仿宋"/>
                <w:b/>
                <w:bCs/>
                <w:sz w:val="24"/>
                <w:szCs w:val="24"/>
                <w:shd w:val="clear" w:color="auto" w:fill="FFFFFF"/>
              </w:rPr>
            </w:pPr>
            <w:r>
              <w:rPr>
                <w:rFonts w:ascii="仿宋" w:eastAsia="仿宋" w:hAnsi="仿宋" w:cs="仿宋" w:hint="eastAsia"/>
                <w:b/>
                <w:bCs/>
                <w:sz w:val="24"/>
                <w:szCs w:val="24"/>
                <w:shd w:val="clear" w:color="auto" w:fill="FFFFFF"/>
              </w:rPr>
              <w:t>商务部分：20分</w:t>
            </w:r>
          </w:p>
          <w:p w:rsidR="00EB0855" w:rsidRDefault="00940E8E">
            <w:pPr>
              <w:autoSpaceDE w:val="0"/>
              <w:autoSpaceDN w:val="0"/>
              <w:adjustRightInd w:val="0"/>
              <w:spacing w:line="480" w:lineRule="exact"/>
              <w:rPr>
                <w:rFonts w:ascii="仿宋" w:eastAsia="仿宋" w:hAnsi="仿宋" w:cs="仿宋"/>
                <w:sz w:val="24"/>
                <w:szCs w:val="24"/>
                <w:shd w:val="clear" w:color="auto" w:fill="FFFFFF"/>
              </w:rPr>
            </w:pPr>
            <w:r>
              <w:rPr>
                <w:rFonts w:ascii="仿宋" w:eastAsia="仿宋" w:hAnsi="仿宋" w:cs="仿宋" w:hint="eastAsia"/>
                <w:b/>
                <w:bCs/>
                <w:sz w:val="24"/>
                <w:szCs w:val="24"/>
                <w:shd w:val="clear" w:color="auto" w:fill="FFFFFF"/>
              </w:rPr>
              <w:t>技术部分：60分</w:t>
            </w:r>
          </w:p>
        </w:tc>
      </w:tr>
      <w:tr w:rsidR="00EB0855">
        <w:trPr>
          <w:trHeight w:val="567"/>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EB0855" w:rsidRDefault="00940E8E">
            <w:pPr>
              <w:autoSpaceDE w:val="0"/>
              <w:autoSpaceDN w:val="0"/>
              <w:adjustRightInd w:val="0"/>
              <w:spacing w:line="480" w:lineRule="exact"/>
              <w:ind w:firstLineChars="200" w:firstLine="482"/>
              <w:jc w:val="center"/>
              <w:rPr>
                <w:rFonts w:ascii="仿宋" w:eastAsia="仿宋" w:hAnsi="仿宋" w:cs="仿宋"/>
                <w:sz w:val="24"/>
                <w:szCs w:val="24"/>
                <w:shd w:val="clear" w:color="auto" w:fill="FFFFFF"/>
              </w:rPr>
            </w:pPr>
            <w:r>
              <w:rPr>
                <w:rFonts w:ascii="仿宋" w:eastAsia="仿宋" w:hAnsi="仿宋" w:cs="仿宋" w:hint="eastAsia"/>
                <w:b/>
                <w:bCs/>
                <w:sz w:val="24"/>
                <w:szCs w:val="24"/>
                <w:shd w:val="clear" w:color="auto" w:fill="FFFFFF"/>
              </w:rPr>
              <w:t>价格部分（满分 20 分）</w:t>
            </w:r>
          </w:p>
        </w:tc>
      </w:tr>
      <w:tr w:rsidR="00EB0855">
        <w:trPr>
          <w:trHeight w:val="90"/>
          <w:jc w:val="center"/>
        </w:trPr>
        <w:tc>
          <w:tcPr>
            <w:tcW w:w="1597" w:type="dxa"/>
            <w:tcBorders>
              <w:top w:val="single" w:sz="4" w:space="0" w:color="auto"/>
              <w:left w:val="single" w:sz="4" w:space="0" w:color="auto"/>
              <w:bottom w:val="single" w:sz="4" w:space="0" w:color="auto"/>
              <w:right w:val="single" w:sz="4" w:space="0" w:color="auto"/>
            </w:tcBorders>
            <w:vAlign w:val="center"/>
          </w:tcPr>
          <w:p w:rsidR="00EB0855" w:rsidRDefault="00940E8E">
            <w:pPr>
              <w:autoSpaceDE w:val="0"/>
              <w:autoSpaceDN w:val="0"/>
              <w:adjustRightInd w:val="0"/>
              <w:spacing w:line="480" w:lineRule="exact"/>
              <w:rPr>
                <w:rFonts w:ascii="仿宋" w:eastAsia="仿宋" w:hAnsi="仿宋" w:cs="仿宋"/>
                <w:b/>
                <w:bCs/>
                <w:sz w:val="24"/>
                <w:szCs w:val="24"/>
                <w:shd w:val="clear" w:color="auto" w:fill="FFFFFF"/>
              </w:rPr>
            </w:pPr>
            <w:r>
              <w:rPr>
                <w:rFonts w:ascii="仿宋" w:eastAsia="仿宋" w:hAnsi="仿宋" w:cs="仿宋" w:hint="eastAsia"/>
                <w:b/>
                <w:bCs/>
                <w:sz w:val="24"/>
                <w:szCs w:val="24"/>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EB0855" w:rsidRDefault="00940E8E">
            <w:pPr>
              <w:autoSpaceDE w:val="0"/>
              <w:autoSpaceDN w:val="0"/>
              <w:adjustRightInd w:val="0"/>
              <w:spacing w:line="480" w:lineRule="exact"/>
              <w:ind w:firstLineChars="700" w:firstLine="1687"/>
              <w:rPr>
                <w:rFonts w:ascii="仿宋" w:eastAsia="仿宋" w:hAnsi="仿宋" w:cs="仿宋"/>
                <w:b/>
                <w:bCs/>
                <w:sz w:val="24"/>
                <w:szCs w:val="24"/>
                <w:shd w:val="clear" w:color="auto" w:fill="FFFFFF"/>
              </w:rPr>
            </w:pPr>
            <w:r>
              <w:rPr>
                <w:rFonts w:ascii="仿宋" w:eastAsia="仿宋" w:hAnsi="仿宋" w:cs="仿宋" w:hint="eastAsia"/>
                <w:b/>
                <w:bCs/>
                <w:sz w:val="24"/>
                <w:szCs w:val="24"/>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EB0855" w:rsidRDefault="00940E8E">
            <w:pPr>
              <w:jc w:val="center"/>
              <w:rPr>
                <w:rFonts w:ascii="仿宋" w:eastAsia="仿宋" w:hAnsi="仿宋" w:cs="仿宋"/>
                <w:b/>
                <w:bCs/>
                <w:sz w:val="24"/>
                <w:szCs w:val="24"/>
              </w:rPr>
            </w:pPr>
            <w:r>
              <w:rPr>
                <w:rFonts w:ascii="仿宋" w:eastAsia="仿宋" w:hAnsi="仿宋" w:cs="仿宋" w:hint="eastAsia"/>
                <w:b/>
                <w:bCs/>
                <w:sz w:val="24"/>
                <w:szCs w:val="24"/>
                <w:shd w:val="clear" w:color="auto" w:fill="FFFFFF"/>
              </w:rPr>
              <w:t>分值</w:t>
            </w:r>
          </w:p>
        </w:tc>
      </w:tr>
      <w:tr w:rsidR="00EB0855">
        <w:trPr>
          <w:trHeight w:val="1519"/>
          <w:jc w:val="center"/>
        </w:trPr>
        <w:tc>
          <w:tcPr>
            <w:tcW w:w="1597" w:type="dxa"/>
            <w:tcBorders>
              <w:top w:val="single" w:sz="4" w:space="0" w:color="auto"/>
              <w:left w:val="single" w:sz="4" w:space="0" w:color="auto"/>
              <w:bottom w:val="single" w:sz="4" w:space="0" w:color="auto"/>
              <w:right w:val="single" w:sz="4" w:space="0" w:color="auto"/>
            </w:tcBorders>
            <w:vAlign w:val="center"/>
          </w:tcPr>
          <w:p w:rsidR="00EB0855" w:rsidRDefault="00940E8E">
            <w:pPr>
              <w:autoSpaceDE w:val="0"/>
              <w:autoSpaceDN w:val="0"/>
              <w:adjustRightInd w:val="0"/>
              <w:spacing w:line="48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lastRenderedPageBreak/>
              <w:t>投标报价</w:t>
            </w:r>
          </w:p>
          <w:p w:rsidR="00EB0855" w:rsidRDefault="00940E8E">
            <w:pPr>
              <w:autoSpaceDE w:val="0"/>
              <w:autoSpaceDN w:val="0"/>
              <w:adjustRightInd w:val="0"/>
              <w:spacing w:line="48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评分标准</w:t>
            </w:r>
          </w:p>
        </w:tc>
        <w:tc>
          <w:tcPr>
            <w:tcW w:w="5969" w:type="dxa"/>
            <w:tcBorders>
              <w:top w:val="single" w:sz="4" w:space="0" w:color="auto"/>
              <w:left w:val="nil"/>
              <w:bottom w:val="single" w:sz="4" w:space="0" w:color="auto"/>
              <w:right w:val="single" w:sz="4" w:space="0" w:color="auto"/>
            </w:tcBorders>
            <w:vAlign w:val="center"/>
          </w:tcPr>
          <w:p w:rsidR="00EB0855" w:rsidRDefault="00940E8E">
            <w:pPr>
              <w:autoSpaceDE w:val="0"/>
              <w:autoSpaceDN w:val="0"/>
              <w:adjustRightInd w:val="0"/>
              <w:spacing w:line="480" w:lineRule="exact"/>
              <w:rPr>
                <w:rFonts w:ascii="仿宋" w:eastAsia="仿宋" w:hAnsi="仿宋" w:cs="仿宋"/>
                <w:sz w:val="24"/>
                <w:szCs w:val="24"/>
                <w:shd w:val="clear" w:color="auto" w:fill="FFFFFF"/>
              </w:rPr>
            </w:pPr>
            <w:r>
              <w:rPr>
                <w:rFonts w:ascii="仿宋" w:eastAsia="仿宋" w:hAnsi="仿宋" w:cs="仿宋" w:hint="eastAsia"/>
                <w:b/>
                <w:bCs/>
                <w:sz w:val="24"/>
                <w:szCs w:val="24"/>
                <w:shd w:val="clear" w:color="auto" w:fill="FFFFFF"/>
              </w:rPr>
              <w:t>评标基准价</w:t>
            </w:r>
            <w:r>
              <w:rPr>
                <w:rFonts w:ascii="仿宋" w:eastAsia="仿宋" w:hAnsi="仿宋" w:cs="仿宋" w:hint="eastAsia"/>
                <w:sz w:val="24"/>
                <w:szCs w:val="24"/>
                <w:shd w:val="clear" w:color="auto" w:fill="FFFFFF"/>
              </w:rPr>
              <w:t>：满足招标文件要求的有效投标报价中，最低的投标报价为评标基准价。</w:t>
            </w:r>
          </w:p>
          <w:p w:rsidR="00EB0855" w:rsidRDefault="00940E8E">
            <w:pPr>
              <w:autoSpaceDE w:val="0"/>
              <w:autoSpaceDN w:val="0"/>
              <w:adjustRightInd w:val="0"/>
              <w:spacing w:line="48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 xml:space="preserve">投标报价得分=（评标基准价/投标报价）× 20  </w:t>
            </w:r>
          </w:p>
        </w:tc>
        <w:tc>
          <w:tcPr>
            <w:tcW w:w="967" w:type="dxa"/>
            <w:tcBorders>
              <w:top w:val="single" w:sz="4" w:space="0" w:color="auto"/>
              <w:left w:val="nil"/>
              <w:bottom w:val="single" w:sz="4" w:space="0" w:color="auto"/>
              <w:right w:val="single" w:sz="4" w:space="0" w:color="auto"/>
            </w:tcBorders>
            <w:vAlign w:val="center"/>
          </w:tcPr>
          <w:p w:rsidR="00EB0855" w:rsidRDefault="00940E8E">
            <w:pPr>
              <w:jc w:val="center"/>
              <w:rPr>
                <w:rFonts w:ascii="仿宋" w:eastAsia="仿宋" w:hAnsi="仿宋" w:cs="仿宋"/>
                <w:sz w:val="24"/>
                <w:szCs w:val="24"/>
              </w:rPr>
            </w:pPr>
            <w:r>
              <w:rPr>
                <w:rFonts w:ascii="仿宋" w:eastAsia="仿宋" w:hAnsi="仿宋" w:cs="仿宋" w:hint="eastAsia"/>
                <w:sz w:val="24"/>
                <w:szCs w:val="24"/>
              </w:rPr>
              <w:t>20分</w:t>
            </w:r>
          </w:p>
        </w:tc>
      </w:tr>
      <w:tr w:rsidR="00EB0855">
        <w:trPr>
          <w:trHeight w:val="567"/>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EB0855" w:rsidRDefault="00940E8E">
            <w:pPr>
              <w:autoSpaceDE w:val="0"/>
              <w:autoSpaceDN w:val="0"/>
              <w:adjustRightInd w:val="0"/>
              <w:spacing w:line="480" w:lineRule="exact"/>
              <w:ind w:firstLineChars="1400" w:firstLine="3373"/>
              <w:rPr>
                <w:rFonts w:ascii="仿宋" w:eastAsia="仿宋" w:hAnsi="仿宋" w:cs="仿宋"/>
                <w:sz w:val="24"/>
                <w:szCs w:val="24"/>
                <w:shd w:val="clear" w:color="auto" w:fill="FFFFFF"/>
              </w:rPr>
            </w:pPr>
            <w:r>
              <w:rPr>
                <w:rFonts w:ascii="仿宋" w:eastAsia="仿宋" w:hAnsi="仿宋" w:cs="仿宋" w:hint="eastAsia"/>
                <w:b/>
                <w:bCs/>
                <w:sz w:val="24"/>
                <w:szCs w:val="24"/>
                <w:shd w:val="clear" w:color="auto" w:fill="FFFFFF"/>
              </w:rPr>
              <w:t>商务部分（满分 20分）</w:t>
            </w:r>
          </w:p>
        </w:tc>
      </w:tr>
      <w:tr w:rsidR="00EB0855">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EB0855" w:rsidRDefault="00940E8E">
            <w:pPr>
              <w:autoSpaceDE w:val="0"/>
              <w:autoSpaceDN w:val="0"/>
              <w:adjustRightInd w:val="0"/>
              <w:spacing w:line="480" w:lineRule="exact"/>
              <w:rPr>
                <w:rFonts w:ascii="仿宋" w:eastAsia="仿宋" w:hAnsi="仿宋" w:cs="仿宋"/>
                <w:b/>
                <w:bCs/>
                <w:sz w:val="24"/>
                <w:szCs w:val="24"/>
                <w:shd w:val="clear" w:color="auto" w:fill="FFFFFF"/>
              </w:rPr>
            </w:pPr>
            <w:r>
              <w:rPr>
                <w:rFonts w:ascii="仿宋" w:eastAsia="仿宋" w:hAnsi="仿宋" w:cs="仿宋" w:hint="eastAsia"/>
                <w:b/>
                <w:bCs/>
                <w:sz w:val="24"/>
                <w:szCs w:val="24"/>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EB0855" w:rsidRDefault="00940E8E">
            <w:pPr>
              <w:autoSpaceDE w:val="0"/>
              <w:autoSpaceDN w:val="0"/>
              <w:adjustRightInd w:val="0"/>
              <w:spacing w:line="480" w:lineRule="exact"/>
              <w:ind w:firstLineChars="700" w:firstLine="1687"/>
              <w:rPr>
                <w:rFonts w:ascii="仿宋" w:eastAsia="仿宋" w:hAnsi="仿宋" w:cs="仿宋"/>
                <w:b/>
                <w:bCs/>
                <w:sz w:val="24"/>
                <w:szCs w:val="24"/>
                <w:shd w:val="clear" w:color="auto" w:fill="FFFFFF"/>
              </w:rPr>
            </w:pPr>
            <w:r>
              <w:rPr>
                <w:rFonts w:ascii="仿宋" w:eastAsia="仿宋" w:hAnsi="仿宋" w:cs="仿宋" w:hint="eastAsia"/>
                <w:b/>
                <w:bCs/>
                <w:sz w:val="24"/>
                <w:szCs w:val="24"/>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EB0855" w:rsidRDefault="00940E8E">
            <w:pPr>
              <w:jc w:val="center"/>
              <w:rPr>
                <w:rFonts w:ascii="仿宋" w:eastAsia="仿宋" w:hAnsi="仿宋" w:cs="仿宋"/>
                <w:b/>
                <w:bCs/>
                <w:sz w:val="24"/>
                <w:szCs w:val="24"/>
              </w:rPr>
            </w:pPr>
            <w:r>
              <w:rPr>
                <w:rFonts w:ascii="仿宋" w:eastAsia="仿宋" w:hAnsi="仿宋" w:cs="仿宋" w:hint="eastAsia"/>
                <w:b/>
                <w:bCs/>
                <w:sz w:val="24"/>
                <w:szCs w:val="24"/>
                <w:shd w:val="clear" w:color="auto" w:fill="FFFFFF"/>
              </w:rPr>
              <w:t>分值</w:t>
            </w:r>
          </w:p>
        </w:tc>
      </w:tr>
      <w:tr w:rsidR="00EB0855">
        <w:trPr>
          <w:trHeight w:val="567"/>
          <w:jc w:val="center"/>
        </w:trPr>
        <w:tc>
          <w:tcPr>
            <w:tcW w:w="1597" w:type="dxa"/>
            <w:vMerge w:val="restart"/>
            <w:tcBorders>
              <w:top w:val="single" w:sz="4" w:space="0" w:color="auto"/>
              <w:left w:val="single" w:sz="4" w:space="0" w:color="auto"/>
              <w:right w:val="single" w:sz="4" w:space="0" w:color="auto"/>
            </w:tcBorders>
            <w:vAlign w:val="center"/>
          </w:tcPr>
          <w:p w:rsidR="00EB0855" w:rsidRDefault="00940E8E">
            <w:pPr>
              <w:autoSpaceDE w:val="0"/>
              <w:autoSpaceDN w:val="0"/>
              <w:adjustRightInd w:val="0"/>
              <w:spacing w:line="480" w:lineRule="exact"/>
              <w:ind w:firstLineChars="100" w:firstLine="240"/>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企业实力</w:t>
            </w:r>
          </w:p>
        </w:tc>
        <w:tc>
          <w:tcPr>
            <w:tcW w:w="5969" w:type="dxa"/>
            <w:tcBorders>
              <w:top w:val="single" w:sz="4" w:space="0" w:color="auto"/>
              <w:left w:val="nil"/>
              <w:bottom w:val="single" w:sz="4" w:space="0" w:color="auto"/>
              <w:right w:val="single" w:sz="4" w:space="0" w:color="auto"/>
            </w:tcBorders>
            <w:vAlign w:val="center"/>
          </w:tcPr>
          <w:p w:rsidR="00EB0855" w:rsidRDefault="00940E8E">
            <w:pPr>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1、具有2015年1月1日以来一项及一项以上类似项目业绩。（以该投标供应商与所服务的业主单位签订的项目合同为准，</w:t>
            </w:r>
            <w:r w:rsidRPr="00882F2F">
              <w:rPr>
                <w:rFonts w:ascii="仿宋" w:eastAsia="仿宋" w:hAnsi="仿宋" w:cs="仿宋" w:hint="eastAsia"/>
                <w:sz w:val="24"/>
                <w:szCs w:val="24"/>
                <w:shd w:val="clear" w:color="auto" w:fill="FFFFFF"/>
              </w:rPr>
              <w:t>类似项目是指规划设计类或信息化类或工程类项目</w:t>
            </w:r>
            <w:r>
              <w:rPr>
                <w:rFonts w:ascii="仿宋" w:eastAsia="仿宋" w:hAnsi="仿宋" w:cs="仿宋" w:hint="eastAsia"/>
                <w:sz w:val="24"/>
                <w:szCs w:val="24"/>
                <w:shd w:val="clear" w:color="auto" w:fill="FFFFFF"/>
              </w:rPr>
              <w:t>）。不提供不得分，一个得5分，最高得15分。</w:t>
            </w:r>
          </w:p>
        </w:tc>
        <w:tc>
          <w:tcPr>
            <w:tcW w:w="967" w:type="dxa"/>
            <w:tcBorders>
              <w:top w:val="single" w:sz="4" w:space="0" w:color="auto"/>
              <w:left w:val="nil"/>
              <w:bottom w:val="single" w:sz="4" w:space="0" w:color="auto"/>
              <w:right w:val="single" w:sz="4" w:space="0" w:color="auto"/>
            </w:tcBorders>
            <w:vAlign w:val="center"/>
          </w:tcPr>
          <w:p w:rsidR="00EB0855" w:rsidRDefault="00940E8E">
            <w:pPr>
              <w:widowControl/>
              <w:spacing w:line="330" w:lineRule="atLeast"/>
              <w:jc w:val="center"/>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15分</w:t>
            </w:r>
          </w:p>
        </w:tc>
      </w:tr>
      <w:tr w:rsidR="00EB0855">
        <w:trPr>
          <w:trHeight w:val="1144"/>
          <w:jc w:val="center"/>
        </w:trPr>
        <w:tc>
          <w:tcPr>
            <w:tcW w:w="1597" w:type="dxa"/>
            <w:vMerge/>
            <w:tcBorders>
              <w:left w:val="single" w:sz="4" w:space="0" w:color="auto"/>
              <w:right w:val="single" w:sz="4" w:space="0" w:color="auto"/>
            </w:tcBorders>
            <w:vAlign w:val="center"/>
          </w:tcPr>
          <w:p w:rsidR="00EB0855" w:rsidRDefault="00EB0855">
            <w:pPr>
              <w:autoSpaceDE w:val="0"/>
              <w:autoSpaceDN w:val="0"/>
              <w:adjustRightInd w:val="0"/>
              <w:spacing w:line="480" w:lineRule="exact"/>
              <w:ind w:firstLineChars="100" w:firstLine="240"/>
              <w:rPr>
                <w:rFonts w:ascii="仿宋" w:eastAsia="仿宋" w:hAnsi="仿宋" w:cs="仿宋"/>
                <w:sz w:val="24"/>
                <w:szCs w:val="24"/>
                <w:shd w:val="clear" w:color="auto" w:fill="FFFFFF"/>
              </w:rPr>
            </w:pPr>
          </w:p>
        </w:tc>
        <w:tc>
          <w:tcPr>
            <w:tcW w:w="5969" w:type="dxa"/>
            <w:tcBorders>
              <w:top w:val="single" w:sz="4" w:space="0" w:color="auto"/>
              <w:left w:val="nil"/>
              <w:right w:val="single" w:sz="4" w:space="0" w:color="auto"/>
            </w:tcBorders>
            <w:vAlign w:val="center"/>
          </w:tcPr>
          <w:p w:rsidR="00EB0855" w:rsidRDefault="00940E8E">
            <w:pPr>
              <w:autoSpaceDE w:val="0"/>
              <w:autoSpaceDN w:val="0"/>
              <w:adjustRightInd w:val="0"/>
              <w:spacing w:line="480" w:lineRule="exact"/>
              <w:ind w:left="240" w:hangingChars="100" w:hanging="240"/>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 xml:space="preserve">2、投标人提供质量管理体系认证得5分。不提供不得分，满分5分。 </w:t>
            </w:r>
          </w:p>
        </w:tc>
        <w:tc>
          <w:tcPr>
            <w:tcW w:w="967" w:type="dxa"/>
            <w:tcBorders>
              <w:top w:val="single" w:sz="4" w:space="0" w:color="auto"/>
              <w:left w:val="nil"/>
              <w:right w:val="single" w:sz="4" w:space="0" w:color="auto"/>
            </w:tcBorders>
            <w:vAlign w:val="center"/>
          </w:tcPr>
          <w:p w:rsidR="00EB0855" w:rsidRDefault="00940E8E">
            <w:pPr>
              <w:jc w:val="center"/>
              <w:rPr>
                <w:rFonts w:ascii="仿宋" w:eastAsia="仿宋" w:hAnsi="仿宋" w:cs="仿宋"/>
                <w:sz w:val="24"/>
                <w:szCs w:val="24"/>
              </w:rPr>
            </w:pPr>
            <w:r>
              <w:rPr>
                <w:rFonts w:ascii="仿宋" w:eastAsia="仿宋" w:hAnsi="仿宋" w:cs="仿宋" w:hint="eastAsia"/>
                <w:sz w:val="24"/>
                <w:szCs w:val="24"/>
              </w:rPr>
              <w:t>5分</w:t>
            </w:r>
          </w:p>
        </w:tc>
      </w:tr>
      <w:tr w:rsidR="00EB0855">
        <w:trPr>
          <w:trHeight w:val="599"/>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EB0855" w:rsidRDefault="00940E8E">
            <w:pPr>
              <w:autoSpaceDE w:val="0"/>
              <w:autoSpaceDN w:val="0"/>
              <w:adjustRightInd w:val="0"/>
              <w:spacing w:line="480" w:lineRule="exact"/>
              <w:ind w:firstLineChars="1200" w:firstLine="2891"/>
              <w:rPr>
                <w:rFonts w:ascii="仿宋" w:eastAsia="仿宋" w:hAnsi="仿宋" w:cs="仿宋"/>
                <w:b/>
                <w:bCs/>
                <w:sz w:val="24"/>
                <w:szCs w:val="24"/>
                <w:shd w:val="clear" w:color="auto" w:fill="FFFFFF"/>
              </w:rPr>
            </w:pPr>
            <w:r>
              <w:rPr>
                <w:rFonts w:ascii="仿宋" w:eastAsia="仿宋" w:hAnsi="仿宋" w:cs="仿宋" w:hint="eastAsia"/>
                <w:b/>
                <w:bCs/>
                <w:sz w:val="24"/>
                <w:szCs w:val="24"/>
                <w:shd w:val="clear" w:color="auto" w:fill="FFFFFF"/>
              </w:rPr>
              <w:t>技术部分（满分60分）</w:t>
            </w:r>
          </w:p>
        </w:tc>
      </w:tr>
      <w:tr w:rsidR="00EB0855">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EB0855" w:rsidRDefault="00940E8E">
            <w:pPr>
              <w:autoSpaceDE w:val="0"/>
              <w:autoSpaceDN w:val="0"/>
              <w:adjustRightInd w:val="0"/>
              <w:spacing w:line="480" w:lineRule="exact"/>
              <w:rPr>
                <w:rFonts w:ascii="仿宋" w:eastAsia="仿宋" w:hAnsi="仿宋" w:cs="仿宋"/>
                <w:b/>
                <w:bCs/>
                <w:sz w:val="24"/>
                <w:szCs w:val="24"/>
                <w:shd w:val="clear" w:color="auto" w:fill="FFFFFF"/>
              </w:rPr>
            </w:pPr>
            <w:r>
              <w:rPr>
                <w:rFonts w:ascii="仿宋" w:eastAsia="仿宋" w:hAnsi="仿宋" w:cs="仿宋" w:hint="eastAsia"/>
                <w:b/>
                <w:bCs/>
                <w:sz w:val="24"/>
                <w:szCs w:val="24"/>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EB0855" w:rsidRDefault="00940E8E" w:rsidP="00952B58">
            <w:pPr>
              <w:autoSpaceDE w:val="0"/>
              <w:autoSpaceDN w:val="0"/>
              <w:adjustRightInd w:val="0"/>
              <w:spacing w:line="480" w:lineRule="exact"/>
              <w:ind w:firstLineChars="550" w:firstLine="1325"/>
              <w:rPr>
                <w:rFonts w:ascii="仿宋" w:eastAsia="仿宋" w:hAnsi="仿宋" w:cs="仿宋"/>
                <w:b/>
                <w:bCs/>
                <w:sz w:val="24"/>
                <w:szCs w:val="24"/>
                <w:shd w:val="clear" w:color="auto" w:fill="FFFFFF"/>
              </w:rPr>
            </w:pPr>
            <w:r>
              <w:rPr>
                <w:rFonts w:ascii="仿宋" w:eastAsia="仿宋" w:hAnsi="仿宋" w:cs="仿宋" w:hint="eastAsia"/>
                <w:b/>
                <w:bCs/>
                <w:sz w:val="24"/>
                <w:szCs w:val="24"/>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EB0855" w:rsidRDefault="00940E8E">
            <w:pPr>
              <w:jc w:val="center"/>
              <w:rPr>
                <w:rFonts w:ascii="仿宋" w:eastAsia="仿宋" w:hAnsi="仿宋" w:cs="仿宋"/>
                <w:b/>
                <w:bCs/>
                <w:sz w:val="24"/>
                <w:szCs w:val="24"/>
              </w:rPr>
            </w:pPr>
            <w:r>
              <w:rPr>
                <w:rFonts w:ascii="仿宋" w:eastAsia="仿宋" w:hAnsi="仿宋" w:cs="仿宋" w:hint="eastAsia"/>
                <w:b/>
                <w:bCs/>
                <w:sz w:val="24"/>
                <w:szCs w:val="24"/>
                <w:shd w:val="clear" w:color="auto" w:fill="FFFFFF"/>
              </w:rPr>
              <w:t>分值</w:t>
            </w:r>
          </w:p>
        </w:tc>
      </w:tr>
      <w:tr w:rsidR="00EB0855">
        <w:trPr>
          <w:trHeight w:val="1361"/>
          <w:jc w:val="center"/>
        </w:trPr>
        <w:tc>
          <w:tcPr>
            <w:tcW w:w="1597" w:type="dxa"/>
            <w:tcBorders>
              <w:top w:val="single" w:sz="4" w:space="0" w:color="auto"/>
              <w:left w:val="single" w:sz="4" w:space="0" w:color="auto"/>
              <w:right w:val="single" w:sz="4" w:space="0" w:color="auto"/>
            </w:tcBorders>
            <w:vAlign w:val="center"/>
          </w:tcPr>
          <w:p w:rsidR="00EB0855" w:rsidRDefault="00940E8E">
            <w:pPr>
              <w:autoSpaceDE w:val="0"/>
              <w:autoSpaceDN w:val="0"/>
              <w:adjustRightInd w:val="0"/>
              <w:spacing w:line="48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投标文件的规范程度</w:t>
            </w:r>
          </w:p>
        </w:tc>
        <w:tc>
          <w:tcPr>
            <w:tcW w:w="5969" w:type="dxa"/>
            <w:tcBorders>
              <w:top w:val="single" w:sz="4" w:space="0" w:color="auto"/>
              <w:left w:val="nil"/>
              <w:right w:val="single" w:sz="4" w:space="0" w:color="auto"/>
            </w:tcBorders>
            <w:vAlign w:val="center"/>
          </w:tcPr>
          <w:p w:rsidR="00EB0855" w:rsidRDefault="00940E8E">
            <w:pPr>
              <w:autoSpaceDE w:val="0"/>
              <w:autoSpaceDN w:val="0"/>
              <w:adjustRightInd w:val="0"/>
              <w:spacing w:line="48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投标文件编制规范、逻辑严紧、条理清楚，得5分。</w:t>
            </w:r>
          </w:p>
        </w:tc>
        <w:tc>
          <w:tcPr>
            <w:tcW w:w="967" w:type="dxa"/>
            <w:tcBorders>
              <w:top w:val="single" w:sz="4" w:space="0" w:color="auto"/>
              <w:left w:val="nil"/>
              <w:bottom w:val="single" w:sz="4" w:space="0" w:color="auto"/>
              <w:right w:val="single" w:sz="4" w:space="0" w:color="auto"/>
            </w:tcBorders>
            <w:vAlign w:val="center"/>
          </w:tcPr>
          <w:p w:rsidR="00EB0855" w:rsidRDefault="00940E8E">
            <w:pPr>
              <w:jc w:val="center"/>
              <w:rPr>
                <w:rFonts w:ascii="仿宋" w:eastAsia="仿宋" w:hAnsi="仿宋" w:cs="仿宋"/>
                <w:sz w:val="24"/>
                <w:szCs w:val="24"/>
              </w:rPr>
            </w:pPr>
            <w:r>
              <w:rPr>
                <w:rFonts w:ascii="仿宋" w:eastAsia="仿宋" w:hAnsi="仿宋" w:cs="仿宋" w:hint="eastAsia"/>
                <w:sz w:val="24"/>
                <w:szCs w:val="24"/>
              </w:rPr>
              <w:t>5分</w:t>
            </w:r>
          </w:p>
        </w:tc>
      </w:tr>
      <w:tr w:rsidR="00EB0855">
        <w:trPr>
          <w:trHeight w:val="771"/>
          <w:jc w:val="center"/>
        </w:trPr>
        <w:tc>
          <w:tcPr>
            <w:tcW w:w="1597" w:type="dxa"/>
            <w:tcBorders>
              <w:top w:val="single" w:sz="4" w:space="0" w:color="auto"/>
              <w:left w:val="single" w:sz="4" w:space="0" w:color="auto"/>
              <w:right w:val="single" w:sz="4" w:space="0" w:color="auto"/>
            </w:tcBorders>
            <w:vAlign w:val="center"/>
          </w:tcPr>
          <w:p w:rsidR="00EB0855" w:rsidRDefault="00940E8E">
            <w:pPr>
              <w:autoSpaceDE w:val="0"/>
              <w:autoSpaceDN w:val="0"/>
              <w:adjustRightInd w:val="0"/>
              <w:spacing w:line="48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 xml:space="preserve">技术方案（实施方案） </w:t>
            </w:r>
          </w:p>
        </w:tc>
        <w:tc>
          <w:tcPr>
            <w:tcW w:w="5969" w:type="dxa"/>
            <w:tcBorders>
              <w:top w:val="single" w:sz="4" w:space="0" w:color="auto"/>
              <w:left w:val="nil"/>
              <w:right w:val="single" w:sz="4" w:space="0" w:color="auto"/>
            </w:tcBorders>
            <w:vAlign w:val="center"/>
          </w:tcPr>
          <w:p w:rsidR="00EB0855" w:rsidRDefault="00940E8E">
            <w:pPr>
              <w:pStyle w:val="af0"/>
              <w:widowControl/>
              <w:numPr>
                <w:ilvl w:val="0"/>
                <w:numId w:val="11"/>
              </w:numPr>
              <w:spacing w:line="360" w:lineRule="auto"/>
              <w:ind w:firstLineChars="0"/>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服务方案（20分）</w:t>
            </w:r>
          </w:p>
          <w:p w:rsidR="00EB0855" w:rsidRDefault="00940E8E">
            <w:pPr>
              <w:widowControl/>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要求能够充分说明保证本项目按时完成服务所采取的措施等内容。</w:t>
            </w:r>
          </w:p>
          <w:p w:rsidR="00EB0855" w:rsidRDefault="00940E8E">
            <w:pPr>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（1）方案科学、可行、针对性强（14-20分）</w:t>
            </w:r>
          </w:p>
          <w:p w:rsidR="00EB0855" w:rsidRDefault="00940E8E">
            <w:pPr>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（2）方案合理、可行、细节待完善（7-13分）</w:t>
            </w:r>
          </w:p>
          <w:p w:rsidR="00EB0855" w:rsidRDefault="00940E8E">
            <w:pPr>
              <w:autoSpaceDE w:val="0"/>
              <w:autoSpaceDN w:val="0"/>
              <w:adjustRightInd w:val="0"/>
              <w:spacing w:line="480" w:lineRule="exact"/>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（3）方案欠合理、可行性较差、基本满足供货需要（0-6分）</w:t>
            </w:r>
          </w:p>
          <w:p w:rsidR="00EB0855" w:rsidRDefault="00940E8E">
            <w:pPr>
              <w:pStyle w:val="a0"/>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2、进度计划（15分）</w:t>
            </w:r>
          </w:p>
          <w:p w:rsidR="00EB0855" w:rsidRDefault="00940E8E">
            <w:pPr>
              <w:widowControl/>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要求根据本项目特点安排进度计划。</w:t>
            </w:r>
          </w:p>
          <w:p w:rsidR="00EB0855" w:rsidRDefault="00940E8E">
            <w:pPr>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lastRenderedPageBreak/>
              <w:t>（1）项目进度计划安排合理，阶段分明，满足项目需求。（11-15分）</w:t>
            </w:r>
          </w:p>
          <w:p w:rsidR="00EB0855" w:rsidRDefault="00940E8E">
            <w:pPr>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（2）项目进度计划安排基本合理，阶段较分明，基本满足项目需求。（6-10分）</w:t>
            </w:r>
          </w:p>
          <w:p w:rsidR="00EB0855" w:rsidRDefault="00940E8E">
            <w:pPr>
              <w:pStyle w:val="a0"/>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（3）项目进度计划安排欠合理，阶段混乱，基本满足项目需求。（0-5分）</w:t>
            </w:r>
          </w:p>
          <w:p w:rsidR="00EB0855" w:rsidRDefault="00940E8E">
            <w:pPr>
              <w:pStyle w:val="a0"/>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3、档案管理措施（10分）</w:t>
            </w:r>
          </w:p>
          <w:p w:rsidR="00EB0855" w:rsidRDefault="00940E8E">
            <w:pPr>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要求具有档案管理措施，具有档案管理场所、档案管理制度等措施内容。</w:t>
            </w:r>
          </w:p>
          <w:p w:rsidR="00EB0855" w:rsidRDefault="00940E8E">
            <w:pPr>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（1）管理规范，成果存储设施适宜，有专门的档案管理场所，档案装具等设施完善，建立规范的档案管理制度，成果核准、登记、注销、检查、延期使用等措施科学、可行（7-10分）</w:t>
            </w:r>
          </w:p>
          <w:p w:rsidR="00EB0855" w:rsidRDefault="00940E8E">
            <w:pPr>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（2）管理基本规范，成果存储设施适宜，具有的档案管理场所，档案装具等设施较完善，建立完善的档案管理制度，成果核准、登记、注销、检查、延期使用等措施合理、可行（4-6分）</w:t>
            </w:r>
          </w:p>
          <w:p w:rsidR="00EB0855" w:rsidRDefault="00940E8E">
            <w:pPr>
              <w:pStyle w:val="a0"/>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（3）管理欠规范，成果存储设施适宜，具有档案管理场所，档案装具等设施欠完善，建立档案管理制度，成果核准、登记、注销、检查、延期使用等措施欠合理、可行（0-3分）</w:t>
            </w:r>
          </w:p>
          <w:p w:rsidR="00EB0855" w:rsidRDefault="00940E8E">
            <w:pPr>
              <w:pStyle w:val="a0"/>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4、后续服务保障措施（10分）</w:t>
            </w:r>
          </w:p>
          <w:p w:rsidR="00EB0855" w:rsidRDefault="00940E8E">
            <w:pPr>
              <w:widowControl/>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要求能够充分说明后续服务保障措施内容。</w:t>
            </w:r>
          </w:p>
          <w:p w:rsidR="00EB0855" w:rsidRDefault="00940E8E">
            <w:pPr>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（1）客户服务体系完善，响应时间迅速，后续服务体系及人员配置合理、措施有力、后续服务承诺优越（7-10分）</w:t>
            </w:r>
          </w:p>
          <w:p w:rsidR="00EB0855" w:rsidRDefault="00940E8E">
            <w:pPr>
              <w:spacing w:line="360" w:lineRule="auto"/>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（2）客户服务体系基本完善，响应时间较快，后续服务体系及人员配置基本合理、措施基本完善、后续服务</w:t>
            </w:r>
            <w:r>
              <w:rPr>
                <w:rFonts w:ascii="仿宋" w:eastAsia="仿宋" w:hAnsi="仿宋" w:cs="仿宋" w:hint="eastAsia"/>
                <w:sz w:val="24"/>
                <w:szCs w:val="24"/>
                <w:shd w:val="clear" w:color="auto" w:fill="FFFFFF"/>
              </w:rPr>
              <w:lastRenderedPageBreak/>
              <w:t>承诺一般（4-6分）</w:t>
            </w:r>
          </w:p>
          <w:p w:rsidR="00EB0855" w:rsidRDefault="00940E8E">
            <w:pPr>
              <w:pStyle w:val="a0"/>
              <w:rPr>
                <w:rFonts w:ascii="仿宋" w:eastAsia="仿宋" w:hAnsi="仿宋" w:cs="仿宋"/>
                <w:sz w:val="24"/>
                <w:szCs w:val="24"/>
                <w:shd w:val="clear" w:color="auto" w:fill="FFFFFF"/>
              </w:rPr>
            </w:pPr>
            <w:r>
              <w:rPr>
                <w:rFonts w:ascii="仿宋" w:eastAsia="仿宋" w:hAnsi="仿宋" w:cs="仿宋" w:hint="eastAsia"/>
                <w:sz w:val="24"/>
                <w:szCs w:val="24"/>
                <w:shd w:val="clear" w:color="auto" w:fill="FFFFFF"/>
              </w:rPr>
              <w:t>（3）客户服务体系欠完善，响应时间较慢，后续服务体系及人员配置欠合理、措施欠完善、后续服务承诺较差（0-3分）</w:t>
            </w:r>
          </w:p>
        </w:tc>
        <w:tc>
          <w:tcPr>
            <w:tcW w:w="967" w:type="dxa"/>
            <w:tcBorders>
              <w:top w:val="single" w:sz="4" w:space="0" w:color="auto"/>
              <w:left w:val="nil"/>
              <w:right w:val="single" w:sz="4" w:space="0" w:color="auto"/>
            </w:tcBorders>
            <w:vAlign w:val="center"/>
          </w:tcPr>
          <w:p w:rsidR="00EB0855" w:rsidRDefault="00940E8E">
            <w:pPr>
              <w:jc w:val="center"/>
              <w:rPr>
                <w:rFonts w:ascii="仿宋" w:eastAsia="仿宋" w:hAnsi="仿宋" w:cs="仿宋"/>
                <w:sz w:val="24"/>
                <w:szCs w:val="24"/>
              </w:rPr>
            </w:pPr>
            <w:r>
              <w:rPr>
                <w:rFonts w:ascii="仿宋" w:eastAsia="仿宋" w:hAnsi="仿宋" w:cs="仿宋" w:hint="eastAsia"/>
                <w:sz w:val="24"/>
                <w:szCs w:val="24"/>
              </w:rPr>
              <w:lastRenderedPageBreak/>
              <w:t>55分</w:t>
            </w:r>
          </w:p>
        </w:tc>
      </w:tr>
    </w:tbl>
    <w:p w:rsidR="00EB0855" w:rsidRDefault="00EB0855" w:rsidP="00952B58">
      <w:pPr>
        <w:spacing w:line="360" w:lineRule="auto"/>
        <w:rPr>
          <w:rFonts w:asciiTheme="minorEastAsia" w:hAnsiTheme="minorEastAsia" w:cs="仿宋_GB2312"/>
          <w:b/>
          <w:sz w:val="24"/>
          <w:szCs w:val="24"/>
          <w:lang w:val="zh-CN"/>
        </w:rPr>
      </w:pPr>
    </w:p>
    <w:p w:rsidR="00EB0855" w:rsidRDefault="00940E8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B0855">
        <w:trPr>
          <w:trHeight w:val="557"/>
        </w:trPr>
        <w:tc>
          <w:tcPr>
            <w:tcW w:w="721" w:type="dxa"/>
            <w:vAlign w:val="center"/>
          </w:tcPr>
          <w:p w:rsidR="00EB0855" w:rsidRDefault="00940E8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EB0855" w:rsidRDefault="00940E8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EB0855" w:rsidRDefault="00940E8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EB0855" w:rsidRDefault="00940E8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EB0855">
        <w:trPr>
          <w:trHeight w:val="891"/>
        </w:trPr>
        <w:tc>
          <w:tcPr>
            <w:tcW w:w="721" w:type="dxa"/>
            <w:vAlign w:val="center"/>
          </w:tcPr>
          <w:p w:rsidR="00EB0855" w:rsidRDefault="00940E8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EB0855" w:rsidRDefault="00940E8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EB0855" w:rsidRDefault="00940E8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EB0855" w:rsidRDefault="00940E8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EB0855" w:rsidRDefault="00940E8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EB0855" w:rsidRDefault="00EB0855">
            <w:pPr>
              <w:jc w:val="center"/>
              <w:rPr>
                <w:rFonts w:ascii="宋体" w:hAnsi="宋体"/>
                <w:b/>
                <w:color w:val="000000"/>
                <w:sz w:val="24"/>
                <w:szCs w:val="24"/>
                <w:lang w:val="en-GB"/>
              </w:rPr>
            </w:pPr>
          </w:p>
        </w:tc>
      </w:tr>
      <w:tr w:rsidR="00EB0855">
        <w:trPr>
          <w:trHeight w:val="1414"/>
        </w:trPr>
        <w:tc>
          <w:tcPr>
            <w:tcW w:w="721" w:type="dxa"/>
            <w:vAlign w:val="center"/>
          </w:tcPr>
          <w:p w:rsidR="00EB0855" w:rsidRDefault="00940E8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EB0855" w:rsidRDefault="00940E8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EB0855" w:rsidRDefault="00940E8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EB0855" w:rsidRDefault="00940E8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EB0855" w:rsidRDefault="00EB0855">
            <w:pPr>
              <w:rPr>
                <w:rFonts w:ascii="宋体" w:hAnsi="宋体"/>
                <w:color w:val="000000"/>
                <w:sz w:val="24"/>
                <w:szCs w:val="24"/>
                <w:lang w:val="en-GB"/>
              </w:rPr>
            </w:pPr>
          </w:p>
        </w:tc>
      </w:tr>
      <w:tr w:rsidR="00EB0855">
        <w:trPr>
          <w:trHeight w:val="707"/>
        </w:trPr>
        <w:tc>
          <w:tcPr>
            <w:tcW w:w="721" w:type="dxa"/>
            <w:vAlign w:val="center"/>
          </w:tcPr>
          <w:p w:rsidR="00EB0855" w:rsidRDefault="00940E8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EB0855" w:rsidRDefault="00940E8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B0855" w:rsidRDefault="00940E8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EB0855" w:rsidRDefault="00940E8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EB0855" w:rsidRDefault="00940E8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EB0855" w:rsidRDefault="00EB0855">
            <w:pPr>
              <w:jc w:val="center"/>
              <w:rPr>
                <w:rFonts w:ascii="宋体" w:hAnsi="宋体"/>
                <w:b/>
                <w:color w:val="000000"/>
                <w:sz w:val="24"/>
                <w:szCs w:val="24"/>
                <w:lang w:val="en-GB"/>
              </w:rPr>
            </w:pPr>
          </w:p>
        </w:tc>
      </w:tr>
      <w:tr w:rsidR="00EB0855">
        <w:trPr>
          <w:trHeight w:val="707"/>
        </w:trPr>
        <w:tc>
          <w:tcPr>
            <w:tcW w:w="721" w:type="dxa"/>
            <w:vAlign w:val="center"/>
          </w:tcPr>
          <w:p w:rsidR="00EB0855" w:rsidRDefault="00940E8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EB0855" w:rsidRDefault="00940E8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EB0855" w:rsidRDefault="00940E8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B0855" w:rsidRDefault="00940E8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B0855" w:rsidRDefault="00940E8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EB0855">
        <w:trPr>
          <w:trHeight w:val="707"/>
        </w:trPr>
        <w:tc>
          <w:tcPr>
            <w:tcW w:w="721" w:type="dxa"/>
            <w:vAlign w:val="center"/>
          </w:tcPr>
          <w:p w:rsidR="00EB0855" w:rsidRDefault="00940E8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EB0855" w:rsidRDefault="00940E8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EB0855" w:rsidRDefault="00940E8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B0855" w:rsidRDefault="00940E8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B0855" w:rsidRDefault="00940E8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EB0855">
        <w:trPr>
          <w:trHeight w:val="1487"/>
        </w:trPr>
        <w:tc>
          <w:tcPr>
            <w:tcW w:w="8931" w:type="dxa"/>
            <w:gridSpan w:val="4"/>
            <w:vAlign w:val="center"/>
          </w:tcPr>
          <w:p w:rsidR="00EB0855" w:rsidRDefault="00940E8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B0855" w:rsidRDefault="00940E8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EB0855" w:rsidRDefault="00940E8E" w:rsidP="007737CD">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EB0855" w:rsidRDefault="00940E8E" w:rsidP="007737CD">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EB0855" w:rsidRDefault="00940E8E">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EB0855" w:rsidRDefault="00940E8E">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EB0855" w:rsidRDefault="00940E8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EB0855" w:rsidRDefault="00940E8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EB0855" w:rsidRDefault="00940E8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EB0855" w:rsidRDefault="00940E8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EB0855" w:rsidRDefault="00940E8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EB0855" w:rsidRDefault="00940E8E">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1） </w:t>
      </w:r>
      <w:r>
        <w:rPr>
          <w:rFonts w:ascii="宋体" w:hAnsi="宋体" w:cs="Courier New"/>
          <w:szCs w:val="21"/>
          <w:lang w:val="zh-CN"/>
        </w:rPr>
        <w:t>分值汇总计算错误的；</w:t>
      </w:r>
    </w:p>
    <w:p w:rsidR="00EB0855" w:rsidRDefault="00940E8E">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2） </w:t>
      </w:r>
      <w:r>
        <w:rPr>
          <w:rFonts w:ascii="宋体" w:hAnsi="宋体" w:cs="Courier New"/>
          <w:szCs w:val="21"/>
          <w:lang w:val="zh-CN"/>
        </w:rPr>
        <w:t>分项评分超出评分标准范围的；</w:t>
      </w:r>
    </w:p>
    <w:p w:rsidR="00EB0855" w:rsidRDefault="00940E8E">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3） </w:t>
      </w:r>
      <w:r>
        <w:rPr>
          <w:rFonts w:ascii="宋体" w:hAnsi="宋体" w:cs="Courier New"/>
          <w:szCs w:val="21"/>
          <w:lang w:val="zh-CN"/>
        </w:rPr>
        <w:t>评标委员会成员对客观评审因素评分不一致的；</w:t>
      </w:r>
    </w:p>
    <w:p w:rsidR="00EB0855" w:rsidRDefault="00940E8E">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4） </w:t>
      </w:r>
      <w:r>
        <w:rPr>
          <w:rFonts w:ascii="宋体" w:hAnsi="宋体" w:cs="Courier New"/>
          <w:szCs w:val="21"/>
          <w:lang w:val="zh-CN"/>
        </w:rPr>
        <w:t>经评标委员会认定评分畸高、畸低的。</w:t>
      </w:r>
    </w:p>
    <w:p w:rsidR="00EB0855" w:rsidRDefault="00940E8E">
      <w:pPr>
        <w:adjustRightInd w:val="0"/>
        <w:snapToGrid w:val="0"/>
        <w:spacing w:line="360" w:lineRule="auto"/>
        <w:ind w:firstLineChars="200" w:firstLine="42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B0855" w:rsidRDefault="00940E8E">
      <w:pPr>
        <w:adjustRightInd w:val="0"/>
        <w:snapToGrid w:val="0"/>
        <w:spacing w:line="360" w:lineRule="auto"/>
        <w:ind w:firstLineChars="200" w:firstLine="42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rsidR="00EB0855" w:rsidRDefault="00940E8E">
      <w:pPr>
        <w:adjustRightInd w:val="0"/>
        <w:snapToGrid w:val="0"/>
        <w:spacing w:line="360" w:lineRule="auto"/>
        <w:ind w:firstLineChars="200" w:firstLine="482"/>
        <w:rPr>
          <w:rFonts w:ascii="宋体" w:hAnsi="宋体" w:cs="Courier New"/>
          <w:szCs w:val="21"/>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lang w:val="zh-CN"/>
        </w:rPr>
        <w:t>）评标委员会争议处理</w:t>
      </w:r>
    </w:p>
    <w:p w:rsidR="00EB0855" w:rsidRDefault="00940E8E">
      <w:pPr>
        <w:adjustRightInd w:val="0"/>
        <w:snapToGrid w:val="0"/>
        <w:spacing w:line="360" w:lineRule="auto"/>
        <w:ind w:firstLineChars="200" w:firstLine="42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B0855" w:rsidRDefault="00940E8E">
      <w:pPr>
        <w:adjustRightInd w:val="0"/>
        <w:snapToGrid w:val="0"/>
        <w:spacing w:line="360" w:lineRule="auto"/>
        <w:ind w:firstLineChars="200" w:firstLine="422"/>
        <w:rPr>
          <w:rFonts w:ascii="宋体" w:hAnsi="宋体" w:cs="Courier New"/>
          <w:szCs w:val="21"/>
          <w:lang w:val="zh-CN"/>
        </w:rPr>
      </w:pPr>
      <w:r>
        <w:rPr>
          <w:rFonts w:asciiTheme="minorEastAsia" w:hAnsiTheme="minorEastAsia" w:cstheme="minorEastAsia" w:hint="eastAsia"/>
          <w:b/>
          <w:bCs/>
          <w:szCs w:val="21"/>
          <w:lang w:val="zh-CN"/>
        </w:rPr>
        <w:t>4、确定中标候选人名单，</w:t>
      </w:r>
      <w:r>
        <w:rPr>
          <w:rFonts w:asciiTheme="minorEastAsia" w:hAnsiTheme="minorEastAsia" w:cstheme="minorEastAsia" w:hint="eastAsia"/>
          <w:b/>
          <w:bCs/>
          <w:szCs w:val="21"/>
        </w:rPr>
        <w:t>评标委员会按得分从高到低</w:t>
      </w:r>
      <w:r>
        <w:rPr>
          <w:rFonts w:asciiTheme="minorEastAsia" w:hAnsiTheme="minorEastAsia" w:cstheme="minorEastAsia" w:hint="eastAsia"/>
          <w:b/>
          <w:bCs/>
          <w:szCs w:val="21"/>
          <w:lang w:val="zh-CN"/>
        </w:rPr>
        <w:t>推荐三名中标候选人</w:t>
      </w:r>
      <w:r>
        <w:rPr>
          <w:rFonts w:ascii="宋体" w:hAnsi="宋体" w:cs="Courier New" w:hint="eastAsia"/>
          <w:szCs w:val="21"/>
          <w:lang w:val="zh-CN"/>
        </w:rPr>
        <w:t>。</w:t>
      </w:r>
    </w:p>
    <w:p w:rsidR="00EB0855" w:rsidRDefault="00EB0855">
      <w:pPr>
        <w:widowControl/>
        <w:jc w:val="left"/>
        <w:rPr>
          <w:rFonts w:asciiTheme="majorEastAsia" w:eastAsiaTheme="majorEastAsia" w:hAnsiTheme="majorEastAsia" w:cs="宋体"/>
          <w:b/>
          <w:kern w:val="0"/>
          <w:sz w:val="36"/>
          <w:szCs w:val="36"/>
        </w:rPr>
      </w:pPr>
    </w:p>
    <w:p w:rsidR="00EB0855" w:rsidRDefault="00EB0855">
      <w:pPr>
        <w:pStyle w:val="a0"/>
      </w:pPr>
    </w:p>
    <w:p w:rsidR="00EB0855" w:rsidRDefault="00940E8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EB0855" w:rsidRDefault="00EB0855">
      <w:pPr>
        <w:pStyle w:val="a7"/>
        <w:spacing w:line="360" w:lineRule="auto"/>
        <w:contextualSpacing/>
        <w:jc w:val="center"/>
        <w:rPr>
          <w:rFonts w:asciiTheme="majorEastAsia" w:eastAsiaTheme="majorEastAsia" w:hAnsiTheme="majorEastAsia" w:cs="宋体"/>
          <w:b/>
          <w:kern w:val="0"/>
          <w:sz w:val="36"/>
          <w:szCs w:val="36"/>
        </w:rPr>
      </w:pPr>
    </w:p>
    <w:p w:rsidR="00EB0855" w:rsidRDefault="00940E8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（此合同仅供参考。以最终采购人与中标人在禹州市设立的项目公司签定的合同条款</w:t>
      </w:r>
      <w:r>
        <w:rPr>
          <w:rFonts w:ascii="宋体" w:hAnsi="宋体" w:cs="微软雅黑" w:hint="eastAsia"/>
          <w:b/>
          <w:bCs/>
          <w:sz w:val="24"/>
          <w:szCs w:val="24"/>
        </w:rPr>
        <w:lastRenderedPageBreak/>
        <w:t>为准进行公示，</w:t>
      </w:r>
    </w:p>
    <w:p w:rsidR="00EB0855" w:rsidRDefault="00940E8E">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EB0855" w:rsidRDefault="00EB0855">
      <w:pPr>
        <w:pStyle w:val="a7"/>
        <w:spacing w:line="360" w:lineRule="auto"/>
        <w:contextualSpacing/>
        <w:jc w:val="center"/>
        <w:rPr>
          <w:rFonts w:asciiTheme="majorEastAsia" w:eastAsiaTheme="majorEastAsia" w:hAnsiTheme="majorEastAsia" w:cs="宋体"/>
          <w:b/>
          <w:kern w:val="0"/>
          <w:sz w:val="36"/>
          <w:szCs w:val="36"/>
        </w:rPr>
      </w:pPr>
    </w:p>
    <w:p w:rsidR="00EB0855" w:rsidRDefault="00940E8E">
      <w:pPr>
        <w:snapToGrid w:val="0"/>
        <w:spacing w:line="360" w:lineRule="auto"/>
        <w:jc w:val="center"/>
        <w:rPr>
          <w:rFonts w:ascii="方正小标宋简体" w:eastAsia="方正小标宋简体"/>
          <w:sz w:val="44"/>
          <w:szCs w:val="44"/>
        </w:rPr>
      </w:pPr>
      <w:r>
        <w:rPr>
          <w:rFonts w:ascii="方正小标宋简体" w:eastAsia="方正小标宋简体" w:hint="eastAsia"/>
          <w:sz w:val="44"/>
          <w:szCs w:val="44"/>
        </w:rPr>
        <w:t>委托服务合同</w:t>
      </w:r>
    </w:p>
    <w:p w:rsidR="00EB0855" w:rsidRDefault="00EB0855">
      <w:pPr>
        <w:snapToGrid w:val="0"/>
        <w:spacing w:line="360" w:lineRule="auto"/>
        <w:ind w:firstLineChars="200" w:firstLine="420"/>
        <w:rPr>
          <w:szCs w:val="21"/>
        </w:rPr>
      </w:pPr>
    </w:p>
    <w:p w:rsidR="00EB0855" w:rsidRDefault="00EB0855">
      <w:pPr>
        <w:snapToGrid w:val="0"/>
        <w:spacing w:line="360" w:lineRule="auto"/>
        <w:ind w:firstLineChars="200" w:firstLine="420"/>
        <w:rPr>
          <w:szCs w:val="21"/>
        </w:rPr>
      </w:pPr>
    </w:p>
    <w:p w:rsidR="00EB0855" w:rsidRDefault="00940E8E">
      <w:pPr>
        <w:snapToGrid w:val="0"/>
        <w:spacing w:line="360" w:lineRule="auto"/>
        <w:ind w:firstLineChars="200" w:firstLine="420"/>
        <w:rPr>
          <w:szCs w:val="21"/>
        </w:rPr>
      </w:pPr>
      <w:r>
        <w:rPr>
          <w:rFonts w:hint="eastAsia"/>
          <w:szCs w:val="21"/>
        </w:rPr>
        <w:t>.</w:t>
      </w:r>
    </w:p>
    <w:p w:rsidR="00EB0855" w:rsidRDefault="00EB0855">
      <w:pPr>
        <w:snapToGrid w:val="0"/>
        <w:spacing w:line="360" w:lineRule="auto"/>
        <w:ind w:firstLineChars="200" w:firstLine="420"/>
        <w:rPr>
          <w:szCs w:val="21"/>
        </w:rPr>
      </w:pPr>
    </w:p>
    <w:p w:rsidR="00EB0855" w:rsidRDefault="00EB0855">
      <w:pPr>
        <w:snapToGrid w:val="0"/>
        <w:spacing w:line="360" w:lineRule="auto"/>
        <w:ind w:firstLineChars="200" w:firstLine="420"/>
        <w:rPr>
          <w:szCs w:val="21"/>
        </w:rPr>
      </w:pPr>
    </w:p>
    <w:p w:rsidR="00EB0855" w:rsidRDefault="00EB0855">
      <w:pPr>
        <w:snapToGrid w:val="0"/>
        <w:spacing w:line="360" w:lineRule="auto"/>
        <w:ind w:firstLineChars="200" w:firstLine="420"/>
        <w:rPr>
          <w:szCs w:val="21"/>
        </w:rPr>
      </w:pPr>
    </w:p>
    <w:p w:rsidR="00EB0855" w:rsidRDefault="00940E8E">
      <w:pPr>
        <w:snapToGrid w:val="0"/>
        <w:spacing w:line="360" w:lineRule="auto"/>
        <w:ind w:leftChars="500" w:left="1050"/>
        <w:rPr>
          <w:szCs w:val="21"/>
          <w:u w:val="single"/>
        </w:rPr>
      </w:pPr>
      <w:r>
        <w:rPr>
          <w:rFonts w:hint="eastAsia"/>
          <w:szCs w:val="21"/>
        </w:rPr>
        <w:t>项</w:t>
      </w:r>
      <w:r>
        <w:rPr>
          <w:szCs w:val="21"/>
        </w:rPr>
        <w:t xml:space="preserve">  </w:t>
      </w:r>
      <w:r>
        <w:rPr>
          <w:rFonts w:hint="eastAsia"/>
          <w:szCs w:val="21"/>
        </w:rPr>
        <w:t>目</w:t>
      </w:r>
      <w:r>
        <w:rPr>
          <w:szCs w:val="21"/>
        </w:rPr>
        <w:t xml:space="preserve">  </w:t>
      </w:r>
      <w:r>
        <w:rPr>
          <w:rFonts w:hint="eastAsia"/>
          <w:szCs w:val="21"/>
        </w:rPr>
        <w:t>名</w:t>
      </w:r>
      <w:r>
        <w:rPr>
          <w:szCs w:val="21"/>
        </w:rPr>
        <w:t xml:space="preserve">  </w:t>
      </w:r>
      <w:r>
        <w:rPr>
          <w:rFonts w:hint="eastAsia"/>
          <w:szCs w:val="21"/>
        </w:rPr>
        <w:t>称：</w:t>
      </w:r>
      <w:r>
        <w:rPr>
          <w:rFonts w:hint="eastAsia"/>
          <w:szCs w:val="21"/>
          <w:u w:val="single"/>
        </w:rPr>
        <w:t>禹州市颍云物联网小镇区域和产业发展服务项目</w:t>
      </w:r>
      <w:r>
        <w:rPr>
          <w:rFonts w:hint="eastAsia"/>
          <w:szCs w:val="21"/>
          <w:u w:val="single"/>
        </w:rPr>
        <w:t xml:space="preserve">  </w:t>
      </w:r>
    </w:p>
    <w:p w:rsidR="00EB0855" w:rsidRDefault="00940E8E">
      <w:pPr>
        <w:snapToGrid w:val="0"/>
        <w:spacing w:line="360" w:lineRule="auto"/>
        <w:ind w:leftChars="500" w:left="1050"/>
        <w:rPr>
          <w:szCs w:val="21"/>
        </w:rPr>
      </w:pPr>
      <w:r>
        <w:rPr>
          <w:rFonts w:hint="eastAsia"/>
          <w:szCs w:val="21"/>
        </w:rPr>
        <w:t>项</w:t>
      </w:r>
      <w:r>
        <w:rPr>
          <w:szCs w:val="21"/>
        </w:rPr>
        <w:t xml:space="preserve">  </w:t>
      </w:r>
      <w:r>
        <w:rPr>
          <w:rFonts w:hint="eastAsia"/>
          <w:szCs w:val="21"/>
        </w:rPr>
        <w:t>目</w:t>
      </w:r>
      <w:r>
        <w:rPr>
          <w:szCs w:val="21"/>
        </w:rPr>
        <w:t xml:space="preserve">  </w:t>
      </w:r>
      <w:r>
        <w:rPr>
          <w:rFonts w:hint="eastAsia"/>
          <w:szCs w:val="21"/>
        </w:rPr>
        <w:t>地</w:t>
      </w:r>
      <w:r>
        <w:rPr>
          <w:szCs w:val="21"/>
        </w:rPr>
        <w:t xml:space="preserve">  </w:t>
      </w:r>
      <w:r>
        <w:rPr>
          <w:rFonts w:hint="eastAsia"/>
          <w:szCs w:val="21"/>
        </w:rPr>
        <w:t>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EB0855" w:rsidRDefault="00940E8E">
      <w:pPr>
        <w:snapToGrid w:val="0"/>
        <w:spacing w:line="360" w:lineRule="auto"/>
        <w:ind w:leftChars="500" w:left="1050"/>
        <w:rPr>
          <w:szCs w:val="21"/>
          <w:u w:val="single"/>
        </w:rPr>
      </w:pPr>
      <w:r>
        <w:rPr>
          <w:rFonts w:hint="eastAsia"/>
          <w:szCs w:val="21"/>
        </w:rPr>
        <w:t>委</w:t>
      </w:r>
      <w:r>
        <w:rPr>
          <w:szCs w:val="21"/>
        </w:rPr>
        <w:t xml:space="preserve">    </w:t>
      </w:r>
      <w:r>
        <w:rPr>
          <w:rFonts w:hint="eastAsia"/>
          <w:szCs w:val="21"/>
        </w:rPr>
        <w:t>托</w:t>
      </w:r>
      <w:r>
        <w:rPr>
          <w:szCs w:val="21"/>
        </w:rPr>
        <w:t xml:space="preserve">    </w:t>
      </w:r>
      <w:r>
        <w:rPr>
          <w:rFonts w:hint="eastAsia"/>
          <w:szCs w:val="21"/>
        </w:rPr>
        <w:t>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EB0855" w:rsidRDefault="00940E8E">
      <w:pPr>
        <w:snapToGrid w:val="0"/>
        <w:spacing w:line="360" w:lineRule="auto"/>
        <w:ind w:leftChars="500" w:left="1050"/>
        <w:rPr>
          <w:szCs w:val="21"/>
          <w:u w:val="single"/>
        </w:rPr>
      </w:pPr>
      <w:r>
        <w:rPr>
          <w:rFonts w:hint="eastAsia"/>
          <w:szCs w:val="21"/>
        </w:rPr>
        <w:t>受</w:t>
      </w:r>
      <w:r>
        <w:rPr>
          <w:szCs w:val="21"/>
        </w:rPr>
        <w:t xml:space="preserve">    </w:t>
      </w:r>
      <w:r>
        <w:rPr>
          <w:rFonts w:hint="eastAsia"/>
          <w:szCs w:val="21"/>
        </w:rPr>
        <w:t>托</w:t>
      </w:r>
      <w:r>
        <w:rPr>
          <w:szCs w:val="21"/>
        </w:rPr>
        <w:t xml:space="preserve">    </w:t>
      </w:r>
      <w:r>
        <w:rPr>
          <w:rFonts w:hint="eastAsia"/>
          <w:szCs w:val="21"/>
        </w:rPr>
        <w:t>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EB0855" w:rsidRDefault="00940E8E">
      <w:pPr>
        <w:snapToGrid w:val="0"/>
        <w:spacing w:line="360" w:lineRule="auto"/>
        <w:ind w:leftChars="500" w:left="1050"/>
        <w:rPr>
          <w:szCs w:val="21"/>
          <w:u w:val="single"/>
        </w:rPr>
      </w:pPr>
      <w:r>
        <w:rPr>
          <w:rFonts w:hint="eastAsia"/>
          <w:szCs w:val="21"/>
        </w:rPr>
        <w:t>签</w:t>
      </w:r>
      <w:r>
        <w:rPr>
          <w:rFonts w:hint="eastAsia"/>
          <w:szCs w:val="21"/>
        </w:rPr>
        <w:t xml:space="preserve">  </w:t>
      </w:r>
      <w:r>
        <w:rPr>
          <w:rFonts w:hint="eastAsia"/>
          <w:szCs w:val="21"/>
        </w:rPr>
        <w:t>订</w:t>
      </w:r>
      <w:r>
        <w:rPr>
          <w:rFonts w:hint="eastAsia"/>
          <w:szCs w:val="21"/>
        </w:rPr>
        <w:t xml:space="preserve">  </w:t>
      </w:r>
      <w:r>
        <w:rPr>
          <w:rFonts w:hint="eastAsia"/>
          <w:szCs w:val="21"/>
        </w:rPr>
        <w:t>地</w:t>
      </w:r>
      <w:r>
        <w:rPr>
          <w:rFonts w:hint="eastAsia"/>
          <w:szCs w:val="21"/>
        </w:rPr>
        <w:t xml:space="preserve">  </w:t>
      </w:r>
      <w:r>
        <w:rPr>
          <w:rFonts w:hint="eastAsia"/>
          <w:szCs w:val="21"/>
        </w:rPr>
        <w:t>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EB0855" w:rsidRDefault="00940E8E">
      <w:pPr>
        <w:snapToGrid w:val="0"/>
        <w:spacing w:line="360" w:lineRule="auto"/>
        <w:ind w:leftChars="500" w:left="1050"/>
        <w:rPr>
          <w:szCs w:val="21"/>
        </w:rPr>
      </w:pPr>
      <w:r>
        <w:rPr>
          <w:rFonts w:hint="eastAsia"/>
          <w:szCs w:val="21"/>
        </w:rPr>
        <w:t>签</w:t>
      </w:r>
      <w:r>
        <w:rPr>
          <w:szCs w:val="21"/>
        </w:rPr>
        <w:t xml:space="preserve">  </w:t>
      </w:r>
      <w:r>
        <w:rPr>
          <w:rFonts w:hint="eastAsia"/>
          <w:szCs w:val="21"/>
        </w:rPr>
        <w:t>订</w:t>
      </w:r>
      <w:r>
        <w:rPr>
          <w:szCs w:val="21"/>
        </w:rPr>
        <w:t xml:space="preserve">  </w:t>
      </w: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年</w:t>
      </w:r>
      <w:r>
        <w:rPr>
          <w:rFonts w:hint="eastAsia"/>
          <w:szCs w:val="21"/>
          <w:u w:val="single"/>
        </w:rPr>
        <w:t xml:space="preserve">     </w:t>
      </w:r>
      <w:r>
        <w:rPr>
          <w:rFonts w:hint="eastAsia"/>
          <w:szCs w:val="21"/>
          <w:u w:val="single"/>
        </w:rPr>
        <w:t>月</w:t>
      </w:r>
      <w:r>
        <w:rPr>
          <w:rFonts w:hint="eastAsia"/>
          <w:szCs w:val="21"/>
          <w:u w:val="single"/>
        </w:rPr>
        <w:t xml:space="preserve">    </w:t>
      </w:r>
      <w:r>
        <w:rPr>
          <w:rFonts w:hint="eastAsia"/>
          <w:szCs w:val="21"/>
          <w:u w:val="single"/>
        </w:rPr>
        <w:t>日</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EB0855" w:rsidRDefault="00EB0855">
      <w:pPr>
        <w:snapToGrid w:val="0"/>
        <w:spacing w:line="360" w:lineRule="auto"/>
        <w:ind w:firstLineChars="200" w:firstLine="420"/>
        <w:rPr>
          <w:szCs w:val="21"/>
        </w:rPr>
      </w:pPr>
    </w:p>
    <w:p w:rsidR="00EB0855" w:rsidRDefault="00EB0855">
      <w:pPr>
        <w:snapToGrid w:val="0"/>
        <w:spacing w:line="360" w:lineRule="auto"/>
        <w:ind w:firstLineChars="200" w:firstLine="420"/>
        <w:rPr>
          <w:szCs w:val="21"/>
        </w:rPr>
      </w:pPr>
    </w:p>
    <w:p w:rsidR="00EB0855" w:rsidRDefault="00EB0855">
      <w:pPr>
        <w:snapToGrid w:val="0"/>
        <w:spacing w:line="360" w:lineRule="auto"/>
        <w:ind w:firstLineChars="200" w:firstLine="420"/>
        <w:rPr>
          <w:szCs w:val="21"/>
        </w:rPr>
      </w:pPr>
    </w:p>
    <w:p w:rsidR="00EB0855" w:rsidRDefault="00EB0855">
      <w:pPr>
        <w:snapToGrid w:val="0"/>
        <w:spacing w:line="360" w:lineRule="auto"/>
        <w:ind w:leftChars="600" w:left="1260"/>
        <w:rPr>
          <w:spacing w:val="100"/>
          <w:sz w:val="28"/>
          <w:szCs w:val="28"/>
        </w:rPr>
      </w:pPr>
      <w:bookmarkStart w:id="1" w:name="_GoBack"/>
      <w:bookmarkEnd w:id="1"/>
      <w:r w:rsidRPr="00EB0855">
        <w:pict>
          <v:shapetype id="_x0000_t202" coordsize="21600,21600" o:spt="202" path="m,l,21600r21600,l21600,xe">
            <v:stroke joinstyle="miter"/>
            <v:path gradientshapeok="t" o:connecttype="rect"/>
          </v:shapetype>
          <v:shape id="_x0000_s1026" type="#_x0000_t202" style="position:absolute;left:0;text-align:left;margin-left:207pt;margin-top:24.9pt;width:54pt;height:23.4pt;z-index:251660288" o:gfxdata="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1Lnp7XAAAACQEAAA8AAAAAAAAAAQAgAAAAIgAAAGRycy9kb3du&#10;cmV2LnhtbFBLAQIUABQAAAAIAIdO4kAMFUfWAAIAANQDAAAOAAAAAAAAAAEAIAAAACYBAABkcnMv&#10;ZTJvRG9jLnhtbFBLBQYAAAAABgAGAFkBAACYBQAAAAA=&#10;" filled="f" stroked="f">
            <v:textbox>
              <w:txbxContent>
                <w:p w:rsidR="00940E8E" w:rsidRDefault="00940E8E">
                  <w:pPr>
                    <w:snapToGrid w:val="0"/>
                    <w:spacing w:line="360" w:lineRule="auto"/>
                  </w:pPr>
                </w:p>
              </w:txbxContent>
            </v:textbox>
          </v:shape>
        </w:pict>
      </w:r>
    </w:p>
    <w:p w:rsidR="00EB0855" w:rsidRDefault="00EB0855">
      <w:pPr>
        <w:snapToGrid w:val="0"/>
        <w:spacing w:line="360" w:lineRule="auto"/>
        <w:ind w:leftChars="600" w:left="1260"/>
        <w:rPr>
          <w:sz w:val="28"/>
          <w:szCs w:val="28"/>
        </w:rPr>
      </w:pPr>
    </w:p>
    <w:p w:rsidR="00EB0855" w:rsidRDefault="00EB0855">
      <w:pPr>
        <w:snapToGrid w:val="0"/>
        <w:spacing w:line="360" w:lineRule="auto"/>
        <w:rPr>
          <w:szCs w:val="21"/>
        </w:rPr>
      </w:pPr>
    </w:p>
    <w:p w:rsidR="00EB0855" w:rsidRDefault="00940E8E">
      <w:pPr>
        <w:snapToGrid w:val="0"/>
        <w:spacing w:line="360" w:lineRule="auto"/>
        <w:ind w:firstLineChars="200" w:firstLine="420"/>
        <w:rPr>
          <w:szCs w:val="21"/>
        </w:rPr>
      </w:pPr>
      <w:r>
        <w:rPr>
          <w:szCs w:val="21"/>
        </w:rPr>
        <w:br w:type="page"/>
      </w:r>
    </w:p>
    <w:p w:rsidR="00EB0855" w:rsidRDefault="00940E8E">
      <w:pPr>
        <w:snapToGrid w:val="0"/>
        <w:spacing w:line="360" w:lineRule="auto"/>
        <w:ind w:firstLineChars="200" w:firstLine="480"/>
        <w:rPr>
          <w:sz w:val="24"/>
          <w:szCs w:val="24"/>
        </w:rPr>
      </w:pPr>
      <w:r>
        <w:rPr>
          <w:rFonts w:hint="eastAsia"/>
          <w:sz w:val="24"/>
          <w:szCs w:val="24"/>
        </w:rPr>
        <w:lastRenderedPageBreak/>
        <w:t>委托方（以下简称甲方）：</w:t>
      </w:r>
      <w:r>
        <w:rPr>
          <w:rFonts w:hint="eastAsia"/>
          <w:sz w:val="24"/>
          <w:szCs w:val="24"/>
          <w:u w:val="single"/>
        </w:rPr>
        <w:t xml:space="preserve">                           </w:t>
      </w:r>
    </w:p>
    <w:p w:rsidR="00EB0855" w:rsidRDefault="00940E8E">
      <w:pPr>
        <w:snapToGrid w:val="0"/>
        <w:spacing w:line="360" w:lineRule="auto"/>
        <w:ind w:firstLineChars="200" w:firstLine="480"/>
        <w:rPr>
          <w:sz w:val="24"/>
          <w:szCs w:val="24"/>
        </w:rPr>
      </w:pPr>
      <w:r>
        <w:rPr>
          <w:rFonts w:hint="eastAsia"/>
          <w:sz w:val="24"/>
          <w:szCs w:val="24"/>
        </w:rPr>
        <w:t>受托方（以下简称乙方）：</w:t>
      </w:r>
      <w:r>
        <w:rPr>
          <w:sz w:val="24"/>
          <w:szCs w:val="24"/>
          <w:u w:val="single"/>
        </w:rPr>
        <w:t xml:space="preserve"> </w:t>
      </w:r>
      <w:r>
        <w:rPr>
          <w:rFonts w:hint="eastAsia"/>
          <w:sz w:val="24"/>
          <w:szCs w:val="24"/>
          <w:u w:val="single"/>
        </w:rPr>
        <w:t xml:space="preserve">                   </w:t>
      </w:r>
      <w:r>
        <w:rPr>
          <w:sz w:val="24"/>
          <w:szCs w:val="24"/>
          <w:u w:val="single"/>
        </w:rPr>
        <w:t xml:space="preserve">       </w:t>
      </w:r>
    </w:p>
    <w:p w:rsidR="00EB0855" w:rsidRDefault="00940E8E">
      <w:pPr>
        <w:snapToGrid w:val="0"/>
        <w:spacing w:line="360" w:lineRule="auto"/>
        <w:ind w:firstLineChars="200" w:firstLine="480"/>
        <w:rPr>
          <w:sz w:val="24"/>
          <w:szCs w:val="24"/>
          <w:u w:val="single"/>
        </w:rPr>
      </w:pPr>
      <w:r>
        <w:rPr>
          <w:rFonts w:hint="eastAsia"/>
          <w:sz w:val="24"/>
          <w:szCs w:val="24"/>
        </w:rPr>
        <w:t>甲方委托乙方编制</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，并遵循诚实、信用、公平、和自愿原则订立本合同。</w:t>
      </w:r>
    </w:p>
    <w:p w:rsidR="00EB0855" w:rsidRDefault="00940E8E">
      <w:pPr>
        <w:snapToGrid w:val="0"/>
        <w:spacing w:line="360" w:lineRule="auto"/>
        <w:ind w:firstLineChars="200" w:firstLine="480"/>
        <w:rPr>
          <w:sz w:val="24"/>
          <w:szCs w:val="24"/>
        </w:rPr>
      </w:pPr>
      <w:r>
        <w:rPr>
          <w:rFonts w:ascii="黑体" w:eastAsia="黑体" w:hint="eastAsia"/>
          <w:sz w:val="24"/>
          <w:szCs w:val="24"/>
        </w:rPr>
        <w:t>第一条</w:t>
      </w:r>
      <w:r>
        <w:rPr>
          <w:sz w:val="24"/>
          <w:szCs w:val="24"/>
        </w:rPr>
        <w:t xml:space="preserve">  </w:t>
      </w:r>
      <w:r>
        <w:rPr>
          <w:rFonts w:hint="eastAsia"/>
          <w:sz w:val="24"/>
          <w:szCs w:val="24"/>
        </w:rPr>
        <w:t>本合同项目地点：河南省许昌禹州市</w:t>
      </w:r>
    </w:p>
    <w:p w:rsidR="00EB0855" w:rsidRDefault="00940E8E">
      <w:pPr>
        <w:snapToGrid w:val="0"/>
        <w:spacing w:line="360" w:lineRule="auto"/>
        <w:ind w:firstLineChars="200" w:firstLine="480"/>
        <w:rPr>
          <w:sz w:val="24"/>
          <w:szCs w:val="24"/>
        </w:rPr>
      </w:pPr>
      <w:r>
        <w:rPr>
          <w:rFonts w:ascii="黑体" w:eastAsia="黑体" w:hint="eastAsia"/>
          <w:sz w:val="24"/>
          <w:szCs w:val="24"/>
        </w:rPr>
        <w:t>第二条</w:t>
      </w:r>
      <w:r>
        <w:rPr>
          <w:sz w:val="24"/>
          <w:szCs w:val="24"/>
        </w:rPr>
        <w:t xml:space="preserve">  </w:t>
      </w:r>
      <w:r>
        <w:rPr>
          <w:rFonts w:hint="eastAsia"/>
          <w:sz w:val="24"/>
          <w:szCs w:val="24"/>
        </w:rPr>
        <w:t>本合同项目的名称、类别、范围、规模</w:t>
      </w:r>
    </w:p>
    <w:p w:rsidR="00EB0855" w:rsidRDefault="00940E8E">
      <w:pPr>
        <w:snapToGrid w:val="0"/>
        <w:spacing w:line="360" w:lineRule="auto"/>
        <w:ind w:leftChars="228" w:left="2159" w:hangingChars="700" w:hanging="1680"/>
        <w:rPr>
          <w:sz w:val="24"/>
          <w:szCs w:val="24"/>
          <w:u w:val="single"/>
        </w:rPr>
      </w:pPr>
      <w:r>
        <w:rPr>
          <w:sz w:val="24"/>
          <w:szCs w:val="24"/>
        </w:rPr>
        <w:t>2.1</w:t>
      </w:r>
      <w:r>
        <w:rPr>
          <w:rFonts w:hint="eastAsia"/>
          <w:sz w:val="24"/>
          <w:szCs w:val="24"/>
        </w:rPr>
        <w:t>名</w:t>
      </w:r>
      <w:r>
        <w:rPr>
          <w:sz w:val="24"/>
          <w:szCs w:val="24"/>
        </w:rPr>
        <w:t xml:space="preserve">   </w:t>
      </w:r>
      <w:r>
        <w:rPr>
          <w:rFonts w:hint="eastAsia"/>
          <w:sz w:val="24"/>
          <w:szCs w:val="24"/>
        </w:rPr>
        <w:t>称</w:t>
      </w:r>
      <w:r>
        <w:rPr>
          <w:sz w:val="24"/>
          <w:szCs w:val="24"/>
        </w:rPr>
        <w:t xml:space="preserve"> </w:t>
      </w:r>
      <w:r>
        <w:rPr>
          <w:rFonts w:hint="eastAsia"/>
          <w:sz w:val="24"/>
          <w:szCs w:val="24"/>
        </w:rPr>
        <w:t>：禹州市颍云物联网小镇区域和产业发展服务项目</w:t>
      </w:r>
      <w:r>
        <w:rPr>
          <w:rFonts w:hint="eastAsia"/>
          <w:sz w:val="24"/>
          <w:szCs w:val="24"/>
        </w:rPr>
        <w:t xml:space="preserve"> (</w:t>
      </w:r>
      <w:r>
        <w:rPr>
          <w:rFonts w:hint="eastAsia"/>
          <w:sz w:val="24"/>
          <w:szCs w:val="24"/>
        </w:rPr>
        <w:t>以下简称“本项目”</w:t>
      </w:r>
      <w:r>
        <w:rPr>
          <w:rFonts w:hint="eastAsia"/>
          <w:sz w:val="24"/>
          <w:szCs w:val="24"/>
        </w:rPr>
        <w:t>)</w:t>
      </w:r>
    </w:p>
    <w:p w:rsidR="00EB0855" w:rsidRDefault="00940E8E">
      <w:pPr>
        <w:snapToGrid w:val="0"/>
        <w:spacing w:line="360" w:lineRule="auto"/>
        <w:ind w:leftChars="228" w:left="2159" w:hangingChars="700" w:hanging="1680"/>
        <w:rPr>
          <w:sz w:val="24"/>
          <w:szCs w:val="24"/>
          <w:u w:val="single"/>
        </w:rPr>
      </w:pPr>
      <w:r>
        <w:rPr>
          <w:sz w:val="24"/>
          <w:szCs w:val="24"/>
        </w:rPr>
        <w:t>2.2</w:t>
      </w:r>
      <w:r>
        <w:rPr>
          <w:rFonts w:hint="eastAsia"/>
          <w:sz w:val="24"/>
          <w:szCs w:val="24"/>
        </w:rPr>
        <w:t>范</w:t>
      </w:r>
      <w:r>
        <w:rPr>
          <w:sz w:val="24"/>
          <w:szCs w:val="24"/>
        </w:rPr>
        <w:t xml:space="preserve">   </w:t>
      </w:r>
      <w:r>
        <w:rPr>
          <w:rFonts w:hint="eastAsia"/>
          <w:sz w:val="24"/>
          <w:szCs w:val="24"/>
        </w:rPr>
        <w:t>围</w:t>
      </w:r>
      <w:r>
        <w:rPr>
          <w:sz w:val="24"/>
          <w:szCs w:val="24"/>
        </w:rPr>
        <w:t xml:space="preserve"> </w:t>
      </w:r>
      <w:r>
        <w:rPr>
          <w:rFonts w:hint="eastAsia"/>
          <w:sz w:val="24"/>
          <w:szCs w:val="24"/>
        </w:rPr>
        <w:t>：禹州市聂政台路以东，牛沟河路以西，北环路以南，颍北大道以北</w:t>
      </w:r>
    </w:p>
    <w:p w:rsidR="00EB0855" w:rsidRDefault="00940E8E">
      <w:pPr>
        <w:snapToGrid w:val="0"/>
        <w:spacing w:line="360" w:lineRule="auto"/>
        <w:ind w:firstLineChars="200" w:firstLine="480"/>
        <w:rPr>
          <w:sz w:val="24"/>
          <w:szCs w:val="24"/>
          <w:u w:val="single"/>
        </w:rPr>
      </w:pPr>
      <w:r>
        <w:rPr>
          <w:sz w:val="24"/>
          <w:szCs w:val="24"/>
        </w:rPr>
        <w:t>2.</w:t>
      </w:r>
      <w:r>
        <w:rPr>
          <w:rFonts w:hint="eastAsia"/>
          <w:sz w:val="24"/>
          <w:szCs w:val="24"/>
        </w:rPr>
        <w:t>3</w:t>
      </w:r>
      <w:r>
        <w:rPr>
          <w:rFonts w:hint="eastAsia"/>
          <w:sz w:val="24"/>
          <w:szCs w:val="24"/>
        </w:rPr>
        <w:t>规</w:t>
      </w:r>
      <w:r>
        <w:rPr>
          <w:sz w:val="24"/>
          <w:szCs w:val="24"/>
        </w:rPr>
        <w:t xml:space="preserve">   </w:t>
      </w:r>
      <w:r>
        <w:rPr>
          <w:rFonts w:hint="eastAsia"/>
          <w:sz w:val="24"/>
          <w:szCs w:val="24"/>
        </w:rPr>
        <w:t>模</w:t>
      </w:r>
      <w:r>
        <w:rPr>
          <w:sz w:val="24"/>
          <w:szCs w:val="24"/>
        </w:rPr>
        <w:t xml:space="preserve"> </w:t>
      </w:r>
      <w:r>
        <w:rPr>
          <w:rFonts w:hint="eastAsia"/>
          <w:sz w:val="24"/>
          <w:szCs w:val="24"/>
        </w:rPr>
        <w:t>：区域面积约</w:t>
      </w:r>
      <w:r>
        <w:rPr>
          <w:rFonts w:hint="eastAsia"/>
          <w:sz w:val="24"/>
          <w:szCs w:val="24"/>
        </w:rPr>
        <w:t>2.24</w:t>
      </w:r>
      <w:r>
        <w:rPr>
          <w:rFonts w:hint="eastAsia"/>
          <w:sz w:val="24"/>
          <w:szCs w:val="24"/>
        </w:rPr>
        <w:t>平方公里</w:t>
      </w:r>
    </w:p>
    <w:p w:rsidR="00EB0855" w:rsidRDefault="00940E8E">
      <w:pPr>
        <w:numPr>
          <w:ilvl w:val="0"/>
          <w:numId w:val="12"/>
        </w:numPr>
        <w:snapToGrid w:val="0"/>
        <w:spacing w:line="360" w:lineRule="auto"/>
        <w:ind w:firstLineChars="200" w:firstLine="480"/>
        <w:rPr>
          <w:sz w:val="24"/>
          <w:szCs w:val="24"/>
        </w:rPr>
      </w:pPr>
      <w:r>
        <w:rPr>
          <w:rFonts w:hint="eastAsia"/>
          <w:sz w:val="24"/>
          <w:szCs w:val="24"/>
        </w:rPr>
        <w:t>本项目区域和产业发展规划内容及后续服务</w:t>
      </w:r>
    </w:p>
    <w:p w:rsidR="00EB0855" w:rsidRDefault="00940E8E">
      <w:pPr>
        <w:snapToGrid w:val="0"/>
        <w:spacing w:line="360" w:lineRule="auto"/>
        <w:ind w:left="1440" w:hangingChars="600" w:hanging="1440"/>
        <w:rPr>
          <w:sz w:val="24"/>
          <w:szCs w:val="24"/>
        </w:rPr>
      </w:pPr>
      <w:r>
        <w:rPr>
          <w:rFonts w:hint="eastAsia"/>
          <w:sz w:val="24"/>
          <w:szCs w:val="24"/>
        </w:rPr>
        <w:t xml:space="preserve">    3.1    </w:t>
      </w:r>
      <w:r>
        <w:rPr>
          <w:rFonts w:hint="eastAsia"/>
          <w:sz w:val="24"/>
          <w:szCs w:val="24"/>
        </w:rPr>
        <w:t>对本项目区域范围拟招商入驻的物联网和大数据的信息化产业进行整体的产业发展规划，在产业发展规划的基础上，对本项目原控制性详规做局部调整。</w:t>
      </w:r>
      <w:r>
        <w:rPr>
          <w:rFonts w:hint="eastAsia"/>
          <w:sz w:val="24"/>
          <w:szCs w:val="24"/>
        </w:rPr>
        <w:t xml:space="preserve"> </w:t>
      </w:r>
    </w:p>
    <w:p w:rsidR="00EB0855" w:rsidRDefault="00940E8E">
      <w:pPr>
        <w:snapToGrid w:val="0"/>
        <w:spacing w:line="360" w:lineRule="auto"/>
        <w:ind w:left="1440" w:hangingChars="600" w:hanging="1440"/>
        <w:rPr>
          <w:sz w:val="24"/>
          <w:szCs w:val="24"/>
        </w:rPr>
      </w:pPr>
      <w:r>
        <w:rPr>
          <w:rFonts w:hint="eastAsia"/>
          <w:sz w:val="24"/>
          <w:szCs w:val="24"/>
        </w:rPr>
        <w:t xml:space="preserve">    3.2    </w:t>
      </w:r>
      <w:r>
        <w:rPr>
          <w:rFonts w:hint="eastAsia"/>
          <w:sz w:val="24"/>
          <w:szCs w:val="24"/>
        </w:rPr>
        <w:t>在本项目约定的完成时限内，乙方将提供下列文稿：《颍云物联网小镇新型智慧城市顶层设计》、《颍云物联网小镇新型智慧城市方案》、《颍云物联网小镇区域和产业发展规划》。</w:t>
      </w:r>
    </w:p>
    <w:p w:rsidR="00EB0855" w:rsidRDefault="00940E8E">
      <w:pPr>
        <w:snapToGrid w:val="0"/>
        <w:spacing w:line="360" w:lineRule="auto"/>
        <w:ind w:leftChars="228" w:left="1199" w:hangingChars="300" w:hanging="720"/>
        <w:rPr>
          <w:sz w:val="24"/>
          <w:szCs w:val="24"/>
        </w:rPr>
      </w:pPr>
      <w:r>
        <w:rPr>
          <w:rFonts w:hint="eastAsia"/>
          <w:sz w:val="24"/>
          <w:szCs w:val="24"/>
        </w:rPr>
        <w:t xml:space="preserve">3.3   </w:t>
      </w:r>
      <w:r>
        <w:rPr>
          <w:rFonts w:hint="eastAsia"/>
          <w:sz w:val="24"/>
          <w:szCs w:val="24"/>
        </w:rPr>
        <w:t>在禹州市人民政府批准实施《颍云物联网小镇区域和产业发展规划》及《颍云物联网小镇专项资金管理办法》后，根据甲方委托，乙方将提供本项目区域内产业招商、运营及本项目管理等后续服务。</w:t>
      </w:r>
    </w:p>
    <w:p w:rsidR="00EB0855" w:rsidRDefault="00940E8E">
      <w:pPr>
        <w:snapToGrid w:val="0"/>
        <w:spacing w:line="360" w:lineRule="auto"/>
        <w:ind w:firstLineChars="200" w:firstLine="480"/>
        <w:rPr>
          <w:sz w:val="24"/>
          <w:szCs w:val="24"/>
        </w:rPr>
      </w:pPr>
      <w:r>
        <w:rPr>
          <w:rFonts w:ascii="黑体" w:eastAsia="黑体" w:hint="eastAsia"/>
          <w:sz w:val="24"/>
          <w:szCs w:val="24"/>
        </w:rPr>
        <w:t>第四条</w:t>
      </w:r>
      <w:r>
        <w:rPr>
          <w:sz w:val="24"/>
          <w:szCs w:val="24"/>
        </w:rPr>
        <w:t xml:space="preserve"> </w:t>
      </w:r>
      <w:r>
        <w:rPr>
          <w:rFonts w:hint="eastAsia"/>
          <w:sz w:val="24"/>
          <w:szCs w:val="24"/>
        </w:rPr>
        <w:t>本项目区域和产业发展规划完成时限及成果要求</w:t>
      </w:r>
    </w:p>
    <w:p w:rsidR="00EB0855" w:rsidRDefault="00940E8E">
      <w:pPr>
        <w:snapToGrid w:val="0"/>
        <w:spacing w:line="360" w:lineRule="auto"/>
        <w:ind w:leftChars="228" w:left="1199" w:hangingChars="300" w:hanging="720"/>
        <w:rPr>
          <w:sz w:val="24"/>
          <w:szCs w:val="24"/>
        </w:rPr>
      </w:pPr>
      <w:r>
        <w:rPr>
          <w:sz w:val="24"/>
          <w:szCs w:val="24"/>
        </w:rPr>
        <w:t>4.1</w:t>
      </w:r>
      <w:r>
        <w:rPr>
          <w:rFonts w:hint="eastAsia"/>
          <w:sz w:val="24"/>
          <w:szCs w:val="24"/>
        </w:rPr>
        <w:t xml:space="preserve">   </w:t>
      </w:r>
      <w:r>
        <w:rPr>
          <w:rFonts w:hint="eastAsia"/>
          <w:sz w:val="24"/>
          <w:szCs w:val="24"/>
        </w:rPr>
        <w:t>区域和产业发展规划完成时限：本合同签字盖章及甲方支付定金后的</w:t>
      </w:r>
      <w:r>
        <w:rPr>
          <w:rFonts w:hint="eastAsia"/>
          <w:sz w:val="24"/>
          <w:szCs w:val="24"/>
        </w:rPr>
        <w:t>90</w:t>
      </w:r>
      <w:r>
        <w:rPr>
          <w:rFonts w:hint="eastAsia"/>
          <w:sz w:val="24"/>
          <w:szCs w:val="24"/>
        </w:rPr>
        <w:t>个日历天。</w:t>
      </w:r>
    </w:p>
    <w:p w:rsidR="00EB0855" w:rsidRDefault="00940E8E">
      <w:pPr>
        <w:snapToGrid w:val="0"/>
        <w:spacing w:line="360" w:lineRule="auto"/>
        <w:ind w:leftChars="228" w:left="1199" w:hangingChars="300" w:hanging="720"/>
        <w:rPr>
          <w:sz w:val="24"/>
          <w:szCs w:val="24"/>
        </w:rPr>
      </w:pPr>
      <w:r>
        <w:rPr>
          <w:rFonts w:hint="eastAsia"/>
          <w:sz w:val="24"/>
          <w:szCs w:val="24"/>
        </w:rPr>
        <w:t xml:space="preserve">4.2   </w:t>
      </w:r>
      <w:r>
        <w:rPr>
          <w:rFonts w:hint="eastAsia"/>
          <w:sz w:val="24"/>
          <w:szCs w:val="24"/>
        </w:rPr>
        <w:t>区域和产业发展规划成果形式：提供区域和产业规划文稿</w:t>
      </w:r>
      <w:r>
        <w:rPr>
          <w:rFonts w:hint="eastAsia"/>
          <w:sz w:val="24"/>
          <w:szCs w:val="24"/>
        </w:rPr>
        <w:t>6</w:t>
      </w:r>
      <w:r>
        <w:rPr>
          <w:rFonts w:hint="eastAsia"/>
          <w:sz w:val="24"/>
          <w:szCs w:val="24"/>
        </w:rPr>
        <w:t>套，彩色图纸</w:t>
      </w:r>
      <w:r>
        <w:rPr>
          <w:rFonts w:hint="eastAsia"/>
          <w:sz w:val="24"/>
          <w:szCs w:val="24"/>
        </w:rPr>
        <w:t>1</w:t>
      </w:r>
      <w:r>
        <w:rPr>
          <w:rFonts w:hint="eastAsia"/>
          <w:sz w:val="24"/>
          <w:szCs w:val="24"/>
        </w:rPr>
        <w:t>套，电子文本</w:t>
      </w:r>
      <w:r>
        <w:rPr>
          <w:rFonts w:hint="eastAsia"/>
          <w:sz w:val="24"/>
          <w:szCs w:val="24"/>
        </w:rPr>
        <w:t>1</w:t>
      </w:r>
      <w:r>
        <w:rPr>
          <w:rFonts w:hint="eastAsia"/>
          <w:sz w:val="24"/>
          <w:szCs w:val="24"/>
        </w:rPr>
        <w:t>套。</w:t>
      </w:r>
    </w:p>
    <w:p w:rsidR="00EB0855" w:rsidRDefault="00940E8E">
      <w:pPr>
        <w:snapToGrid w:val="0"/>
        <w:spacing w:line="360" w:lineRule="auto"/>
        <w:ind w:firstLineChars="200" w:firstLine="480"/>
        <w:rPr>
          <w:sz w:val="24"/>
          <w:szCs w:val="24"/>
        </w:rPr>
      </w:pPr>
      <w:r>
        <w:rPr>
          <w:rFonts w:hint="eastAsia"/>
          <w:sz w:val="24"/>
          <w:szCs w:val="24"/>
        </w:rPr>
        <w:t xml:space="preserve">4.3   </w:t>
      </w:r>
      <w:r>
        <w:rPr>
          <w:rFonts w:hint="eastAsia"/>
          <w:sz w:val="24"/>
          <w:szCs w:val="24"/>
        </w:rPr>
        <w:t>区域和产业发展规划成果提交地点：禹州市大数据管理与发展促进局</w:t>
      </w:r>
    </w:p>
    <w:p w:rsidR="00EB0855" w:rsidRDefault="00940E8E">
      <w:pPr>
        <w:snapToGrid w:val="0"/>
        <w:spacing w:line="360" w:lineRule="auto"/>
        <w:ind w:firstLineChars="200" w:firstLine="480"/>
        <w:rPr>
          <w:sz w:val="24"/>
          <w:szCs w:val="24"/>
        </w:rPr>
      </w:pPr>
      <w:r>
        <w:rPr>
          <w:rFonts w:ascii="黑体" w:eastAsia="黑体" w:hint="eastAsia"/>
          <w:sz w:val="24"/>
          <w:szCs w:val="24"/>
        </w:rPr>
        <w:lastRenderedPageBreak/>
        <w:t>第五条</w:t>
      </w:r>
      <w:r>
        <w:rPr>
          <w:sz w:val="24"/>
          <w:szCs w:val="24"/>
        </w:rPr>
        <w:t xml:space="preserve">  </w:t>
      </w:r>
      <w:r>
        <w:rPr>
          <w:rFonts w:hint="eastAsia"/>
          <w:sz w:val="24"/>
          <w:szCs w:val="24"/>
        </w:rPr>
        <w:t>本项目区域和产业发展规划编制依据</w:t>
      </w:r>
    </w:p>
    <w:p w:rsidR="00EB0855" w:rsidRDefault="00940E8E">
      <w:pPr>
        <w:snapToGrid w:val="0"/>
        <w:spacing w:line="360" w:lineRule="auto"/>
        <w:ind w:firstLineChars="200" w:firstLine="480"/>
        <w:rPr>
          <w:sz w:val="24"/>
          <w:szCs w:val="24"/>
        </w:rPr>
      </w:pPr>
      <w:r>
        <w:rPr>
          <w:sz w:val="24"/>
          <w:szCs w:val="24"/>
        </w:rPr>
        <w:t>5.1</w:t>
      </w:r>
      <w:r>
        <w:rPr>
          <w:rFonts w:hint="eastAsia"/>
          <w:sz w:val="24"/>
          <w:szCs w:val="24"/>
        </w:rPr>
        <w:t>甲方提交给乙方的委托书。</w:t>
      </w:r>
    </w:p>
    <w:p w:rsidR="00EB0855" w:rsidRDefault="00940E8E">
      <w:pPr>
        <w:snapToGrid w:val="0"/>
        <w:spacing w:line="360" w:lineRule="auto"/>
        <w:ind w:leftChars="228" w:left="719" w:hangingChars="100" w:hanging="240"/>
        <w:rPr>
          <w:sz w:val="24"/>
          <w:szCs w:val="24"/>
        </w:rPr>
      </w:pPr>
      <w:r>
        <w:rPr>
          <w:sz w:val="24"/>
          <w:szCs w:val="24"/>
        </w:rPr>
        <w:t>5.2</w:t>
      </w:r>
      <w:r>
        <w:rPr>
          <w:rFonts w:hint="eastAsia"/>
          <w:sz w:val="24"/>
          <w:szCs w:val="24"/>
        </w:rPr>
        <w:t>根据《新型智慧城市评价指标》等国家及地方有关城乡规划和产业发展的法律、法规、规章和国家标准、行业标准。</w:t>
      </w:r>
    </w:p>
    <w:p w:rsidR="00EB0855" w:rsidRDefault="00940E8E">
      <w:pPr>
        <w:snapToGrid w:val="0"/>
        <w:spacing w:line="360" w:lineRule="auto"/>
        <w:ind w:firstLineChars="200" w:firstLine="480"/>
        <w:rPr>
          <w:sz w:val="24"/>
          <w:szCs w:val="24"/>
        </w:rPr>
      </w:pPr>
      <w:r>
        <w:rPr>
          <w:sz w:val="24"/>
          <w:szCs w:val="24"/>
        </w:rPr>
        <w:t>5.3</w:t>
      </w:r>
      <w:r>
        <w:rPr>
          <w:rFonts w:hint="eastAsia"/>
          <w:sz w:val="24"/>
          <w:szCs w:val="24"/>
        </w:rPr>
        <w:t>已批复的上一级城乡规划成果。</w:t>
      </w:r>
    </w:p>
    <w:p w:rsidR="00EB0855" w:rsidRDefault="00940E8E">
      <w:pPr>
        <w:snapToGrid w:val="0"/>
        <w:spacing w:line="360" w:lineRule="auto"/>
        <w:ind w:firstLineChars="200" w:firstLine="480"/>
        <w:rPr>
          <w:sz w:val="24"/>
          <w:szCs w:val="24"/>
        </w:rPr>
      </w:pPr>
      <w:r>
        <w:rPr>
          <w:sz w:val="24"/>
          <w:szCs w:val="24"/>
        </w:rPr>
        <w:t xml:space="preserve">5.4 </w:t>
      </w:r>
      <w:r>
        <w:rPr>
          <w:rFonts w:hint="eastAsia"/>
          <w:sz w:val="24"/>
          <w:szCs w:val="24"/>
        </w:rPr>
        <w:t>当地政府对本项目区域和产业发展规划的指示、批示、会议纪要；</w:t>
      </w:r>
    </w:p>
    <w:p w:rsidR="00EB0855" w:rsidRDefault="00940E8E">
      <w:pPr>
        <w:snapToGrid w:val="0"/>
        <w:spacing w:line="360" w:lineRule="auto"/>
        <w:ind w:leftChars="228" w:left="719" w:hangingChars="100" w:hanging="240"/>
        <w:rPr>
          <w:sz w:val="24"/>
          <w:szCs w:val="24"/>
        </w:rPr>
      </w:pPr>
      <w:r>
        <w:rPr>
          <w:sz w:val="24"/>
          <w:szCs w:val="24"/>
        </w:rPr>
        <w:t>5.</w:t>
      </w:r>
      <w:r>
        <w:rPr>
          <w:rFonts w:hint="eastAsia"/>
          <w:sz w:val="24"/>
          <w:szCs w:val="24"/>
        </w:rPr>
        <w:t>5</w:t>
      </w:r>
      <w:r>
        <w:rPr>
          <w:rFonts w:hint="eastAsia"/>
          <w:sz w:val="24"/>
          <w:szCs w:val="24"/>
        </w:rPr>
        <w:t>由甲方提供的能满足区域和产业发展规划所必需的基础资料（含电子版文件）。</w:t>
      </w:r>
    </w:p>
    <w:p w:rsidR="00EB0855" w:rsidRDefault="00940E8E">
      <w:pPr>
        <w:snapToGrid w:val="0"/>
        <w:spacing w:line="360" w:lineRule="auto"/>
        <w:ind w:firstLineChars="200" w:firstLine="480"/>
        <w:rPr>
          <w:sz w:val="24"/>
          <w:szCs w:val="24"/>
        </w:rPr>
      </w:pPr>
      <w:r>
        <w:rPr>
          <w:rFonts w:ascii="黑体" w:eastAsia="黑体" w:hint="eastAsia"/>
          <w:sz w:val="24"/>
          <w:szCs w:val="24"/>
        </w:rPr>
        <w:t>第六条</w:t>
      </w:r>
      <w:r>
        <w:rPr>
          <w:sz w:val="24"/>
          <w:szCs w:val="24"/>
        </w:rPr>
        <w:t xml:space="preserve">  </w:t>
      </w:r>
      <w:r>
        <w:rPr>
          <w:rFonts w:hint="eastAsia"/>
          <w:sz w:val="24"/>
          <w:szCs w:val="24"/>
        </w:rPr>
        <w:t>甲方向乙方提交的有关资料、文件及时间</w:t>
      </w:r>
    </w:p>
    <w:p w:rsidR="00EB0855" w:rsidRDefault="00940E8E">
      <w:pPr>
        <w:snapToGrid w:val="0"/>
        <w:spacing w:line="360" w:lineRule="auto"/>
        <w:ind w:firstLineChars="200" w:firstLine="480"/>
        <w:rPr>
          <w:sz w:val="24"/>
          <w:szCs w:val="24"/>
        </w:rPr>
      </w:pPr>
      <w:r>
        <w:rPr>
          <w:rFonts w:hint="eastAsia"/>
          <w:sz w:val="24"/>
          <w:szCs w:val="24"/>
        </w:rPr>
        <w:t>1</w:t>
      </w:r>
      <w:r>
        <w:rPr>
          <w:rFonts w:hint="eastAsia"/>
          <w:sz w:val="24"/>
          <w:szCs w:val="24"/>
        </w:rPr>
        <w:t>、现势地形图纸</w:t>
      </w:r>
    </w:p>
    <w:p w:rsidR="00EB0855" w:rsidRDefault="00940E8E">
      <w:pPr>
        <w:snapToGrid w:val="0"/>
        <w:spacing w:line="360" w:lineRule="auto"/>
        <w:ind w:firstLineChars="200" w:firstLine="480"/>
        <w:rPr>
          <w:sz w:val="24"/>
          <w:szCs w:val="24"/>
        </w:rPr>
      </w:pPr>
      <w:r>
        <w:rPr>
          <w:rFonts w:hint="eastAsia"/>
          <w:sz w:val="24"/>
          <w:szCs w:val="24"/>
        </w:rPr>
        <w:t>2</w:t>
      </w:r>
      <w:r>
        <w:rPr>
          <w:rFonts w:hint="eastAsia"/>
          <w:sz w:val="24"/>
          <w:szCs w:val="24"/>
        </w:rPr>
        <w:t>、现势市政工程管网图</w:t>
      </w:r>
    </w:p>
    <w:p w:rsidR="00EB0855" w:rsidRDefault="00940E8E">
      <w:pPr>
        <w:snapToGrid w:val="0"/>
        <w:spacing w:line="360" w:lineRule="auto"/>
        <w:ind w:firstLineChars="200" w:firstLine="480"/>
        <w:rPr>
          <w:sz w:val="24"/>
          <w:szCs w:val="24"/>
        </w:rPr>
      </w:pPr>
      <w:r>
        <w:rPr>
          <w:rFonts w:hint="eastAsia"/>
          <w:sz w:val="24"/>
          <w:szCs w:val="24"/>
        </w:rPr>
        <w:t>3</w:t>
      </w:r>
      <w:r>
        <w:rPr>
          <w:rFonts w:hint="eastAsia"/>
          <w:sz w:val="24"/>
          <w:szCs w:val="24"/>
        </w:rPr>
        <w:t>、地形图电子文件的光盘</w:t>
      </w:r>
      <w:r>
        <w:rPr>
          <w:sz w:val="24"/>
          <w:szCs w:val="24"/>
        </w:rPr>
        <w:t xml:space="preserve">     </w:t>
      </w:r>
    </w:p>
    <w:p w:rsidR="00EB0855" w:rsidRDefault="00940E8E">
      <w:pPr>
        <w:snapToGrid w:val="0"/>
        <w:spacing w:line="360" w:lineRule="auto"/>
        <w:ind w:firstLineChars="200" w:firstLine="480"/>
        <w:rPr>
          <w:sz w:val="24"/>
          <w:szCs w:val="24"/>
        </w:rPr>
      </w:pPr>
      <w:r>
        <w:rPr>
          <w:rFonts w:hint="eastAsia"/>
          <w:sz w:val="24"/>
          <w:szCs w:val="24"/>
        </w:rPr>
        <w:t>4</w:t>
      </w:r>
      <w:r>
        <w:rPr>
          <w:rFonts w:hint="eastAsia"/>
          <w:sz w:val="24"/>
          <w:szCs w:val="24"/>
        </w:rPr>
        <w:t>、提交时间：本合同签字盖章后的</w:t>
      </w:r>
      <w:r>
        <w:rPr>
          <w:rFonts w:hint="eastAsia"/>
          <w:sz w:val="24"/>
          <w:szCs w:val="24"/>
        </w:rPr>
        <w:t>7</w:t>
      </w:r>
      <w:r>
        <w:rPr>
          <w:rFonts w:hint="eastAsia"/>
          <w:sz w:val="24"/>
          <w:szCs w:val="24"/>
        </w:rPr>
        <w:t>个日历天</w:t>
      </w:r>
    </w:p>
    <w:p w:rsidR="00EB0855" w:rsidRDefault="00940E8E">
      <w:pPr>
        <w:snapToGrid w:val="0"/>
        <w:spacing w:line="360" w:lineRule="auto"/>
        <w:ind w:firstLineChars="200" w:firstLine="480"/>
        <w:rPr>
          <w:sz w:val="24"/>
          <w:szCs w:val="24"/>
        </w:rPr>
      </w:pPr>
      <w:r>
        <w:rPr>
          <w:rFonts w:ascii="黑体" w:eastAsia="黑体" w:hint="eastAsia"/>
          <w:sz w:val="24"/>
          <w:szCs w:val="24"/>
        </w:rPr>
        <w:t>第七条</w:t>
      </w:r>
      <w:r>
        <w:rPr>
          <w:sz w:val="24"/>
          <w:szCs w:val="24"/>
        </w:rPr>
        <w:t xml:space="preserve">  </w:t>
      </w:r>
      <w:r>
        <w:rPr>
          <w:rFonts w:hint="eastAsia"/>
          <w:sz w:val="24"/>
          <w:szCs w:val="24"/>
        </w:rPr>
        <w:t>本项目区域和产业规划费用</w:t>
      </w:r>
    </w:p>
    <w:p w:rsidR="00EB0855" w:rsidRDefault="00940E8E">
      <w:pPr>
        <w:snapToGrid w:val="0"/>
        <w:spacing w:line="360" w:lineRule="auto"/>
        <w:ind w:leftChars="228" w:left="2159" w:hangingChars="700" w:hanging="1680"/>
        <w:jc w:val="left"/>
        <w:rPr>
          <w:rFonts w:asciiTheme="minorEastAsia" w:hAnsiTheme="minorEastAsia" w:cstheme="minorEastAsia"/>
          <w:sz w:val="24"/>
          <w:szCs w:val="24"/>
        </w:rPr>
      </w:pPr>
      <w:r>
        <w:rPr>
          <w:rFonts w:hint="eastAsia"/>
          <w:sz w:val="24"/>
          <w:szCs w:val="24"/>
        </w:rPr>
        <w:t xml:space="preserve">7.1 </w:t>
      </w:r>
      <w:r>
        <w:rPr>
          <w:rFonts w:asciiTheme="minorEastAsia" w:hAnsiTheme="minorEastAsia" w:cstheme="minorEastAsia" w:hint="eastAsia"/>
          <w:sz w:val="24"/>
          <w:szCs w:val="24"/>
        </w:rPr>
        <w:t>收费标准：本项目区域和产业发展规划设计咨询收费参考“《城乡规划设计计费指导意见》征求意见稿” 中收费标准，并根据颍云物联网小镇现状特点，乘以相应的难度系数。</w:t>
      </w:r>
    </w:p>
    <w:p w:rsidR="00EB0855" w:rsidRDefault="00940E8E">
      <w:pPr>
        <w:spacing w:line="520" w:lineRule="exact"/>
        <w:ind w:leftChars="228" w:left="959" w:hangingChars="200" w:hanging="480"/>
        <w:rPr>
          <w:rFonts w:asciiTheme="minorEastAsia" w:hAnsiTheme="minorEastAsia" w:cstheme="minorEastAsia"/>
          <w:color w:val="FF0000"/>
          <w:sz w:val="24"/>
          <w:szCs w:val="24"/>
        </w:rPr>
      </w:pPr>
      <w:r>
        <w:rPr>
          <w:rFonts w:asciiTheme="minorEastAsia" w:hAnsiTheme="minorEastAsia" w:cstheme="minorEastAsia" w:hint="eastAsia"/>
          <w:sz w:val="24"/>
          <w:szCs w:val="24"/>
        </w:rPr>
        <w:t>7.2乙方为本项目区域内产业招商、运营及项目管理提供后续服务的费用，按照禹州市人民政府批准实施的《颍云物联网小镇区域和产业发展规划》及《颍云物联网小镇专项资金管理办法》中的相应条款另行签订《项目委托服务合同》中予以约定。</w:t>
      </w:r>
    </w:p>
    <w:p w:rsidR="00EB0855" w:rsidRDefault="00940E8E">
      <w:pPr>
        <w:snapToGrid w:val="0"/>
        <w:spacing w:line="360" w:lineRule="auto"/>
        <w:ind w:leftChars="228" w:left="959" w:hangingChars="200" w:hanging="480"/>
        <w:rPr>
          <w:sz w:val="24"/>
          <w:szCs w:val="24"/>
        </w:rPr>
      </w:pPr>
      <w:r>
        <w:rPr>
          <w:rFonts w:hint="eastAsia"/>
          <w:sz w:val="24"/>
          <w:szCs w:val="24"/>
        </w:rPr>
        <w:t>7.3</w:t>
      </w:r>
      <w:r>
        <w:rPr>
          <w:rFonts w:hint="eastAsia"/>
          <w:sz w:val="24"/>
          <w:szCs w:val="24"/>
        </w:rPr>
        <w:t>本合同除因区域和产业发展规划范围改变而发生费用的，参照《城乡规划设计计费指导意见》征求</w:t>
      </w:r>
      <w:r>
        <w:rPr>
          <w:sz w:val="24"/>
          <w:szCs w:val="24"/>
        </w:rPr>
        <w:t>意见稿</w:t>
      </w:r>
      <w:r>
        <w:rPr>
          <w:rFonts w:hint="eastAsia"/>
          <w:sz w:val="24"/>
          <w:szCs w:val="24"/>
        </w:rPr>
        <w:t>的费用单价增加或减少，且不产生违约金，本合同约定的区域和发展规划费用为总价包干，不再因其他任何原因而进行调整费用。</w:t>
      </w:r>
    </w:p>
    <w:p w:rsidR="00EB0855" w:rsidRDefault="00940E8E">
      <w:pPr>
        <w:snapToGrid w:val="0"/>
        <w:spacing w:line="360" w:lineRule="auto"/>
        <w:ind w:firstLineChars="200" w:firstLine="480"/>
        <w:rPr>
          <w:sz w:val="24"/>
          <w:szCs w:val="24"/>
        </w:rPr>
      </w:pPr>
      <w:r>
        <w:rPr>
          <w:rFonts w:hint="eastAsia"/>
          <w:sz w:val="24"/>
          <w:szCs w:val="24"/>
        </w:rPr>
        <w:t>7.4</w:t>
      </w:r>
      <w:r>
        <w:rPr>
          <w:rFonts w:hint="eastAsia"/>
          <w:sz w:val="24"/>
          <w:szCs w:val="24"/>
        </w:rPr>
        <w:t>本合同区域和产业发展规划费用总额为人民币</w:t>
      </w:r>
      <w:r>
        <w:rPr>
          <w:rFonts w:hint="eastAsia"/>
          <w:sz w:val="24"/>
          <w:szCs w:val="24"/>
          <w:u w:val="single"/>
        </w:rPr>
        <w:t xml:space="preserve">     </w:t>
      </w:r>
      <w:r>
        <w:rPr>
          <w:rFonts w:hint="eastAsia"/>
          <w:sz w:val="24"/>
          <w:szCs w:val="24"/>
        </w:rPr>
        <w:t xml:space="preserve"> </w:t>
      </w:r>
      <w:r>
        <w:rPr>
          <w:rFonts w:hint="eastAsia"/>
          <w:sz w:val="24"/>
          <w:szCs w:val="24"/>
        </w:rPr>
        <w:t>元，（大写</w:t>
      </w:r>
      <w:r>
        <w:rPr>
          <w:sz w:val="24"/>
          <w:szCs w:val="24"/>
          <w:u w:val="single"/>
        </w:rPr>
        <w:t xml:space="preserve"> </w:t>
      </w:r>
      <w:r>
        <w:rPr>
          <w:rFonts w:hint="eastAsia"/>
          <w:sz w:val="24"/>
          <w:szCs w:val="24"/>
          <w:u w:val="single"/>
        </w:rPr>
        <w:t xml:space="preserve">    </w:t>
      </w:r>
      <w:r>
        <w:rPr>
          <w:rFonts w:hint="eastAsia"/>
          <w:sz w:val="24"/>
          <w:szCs w:val="24"/>
        </w:rPr>
        <w:t>元整）。</w:t>
      </w:r>
    </w:p>
    <w:p w:rsidR="00EB0855" w:rsidRDefault="00940E8E">
      <w:pPr>
        <w:numPr>
          <w:ilvl w:val="0"/>
          <w:numId w:val="13"/>
        </w:numPr>
        <w:snapToGrid w:val="0"/>
        <w:spacing w:line="360" w:lineRule="auto"/>
        <w:ind w:firstLineChars="200" w:firstLine="480"/>
        <w:rPr>
          <w:sz w:val="24"/>
          <w:szCs w:val="24"/>
        </w:rPr>
      </w:pPr>
      <w:r>
        <w:rPr>
          <w:sz w:val="24"/>
          <w:szCs w:val="24"/>
        </w:rPr>
        <w:t xml:space="preserve"> </w:t>
      </w:r>
      <w:r>
        <w:rPr>
          <w:rFonts w:hint="eastAsia"/>
          <w:sz w:val="24"/>
          <w:szCs w:val="24"/>
        </w:rPr>
        <w:t>本项目区域和产业规划费用可采用以下方式支付。</w:t>
      </w:r>
    </w:p>
    <w:p w:rsidR="00EB0855" w:rsidRDefault="00EB0855">
      <w:pPr>
        <w:pStyle w:val="a0"/>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701"/>
        <w:gridCol w:w="2976"/>
        <w:gridCol w:w="1560"/>
        <w:gridCol w:w="992"/>
      </w:tblGrid>
      <w:tr w:rsidR="00EB0855">
        <w:trPr>
          <w:trHeight w:val="326"/>
        </w:trPr>
        <w:tc>
          <w:tcPr>
            <w:tcW w:w="1135" w:type="dxa"/>
            <w:vAlign w:val="center"/>
          </w:tcPr>
          <w:p w:rsidR="00EB0855" w:rsidRDefault="00940E8E">
            <w:pPr>
              <w:snapToGrid w:val="0"/>
              <w:jc w:val="center"/>
              <w:rPr>
                <w:b/>
                <w:sz w:val="24"/>
                <w:szCs w:val="24"/>
              </w:rPr>
            </w:pPr>
            <w:r>
              <w:rPr>
                <w:rFonts w:hint="eastAsia"/>
                <w:b/>
                <w:sz w:val="24"/>
                <w:szCs w:val="24"/>
              </w:rPr>
              <w:lastRenderedPageBreak/>
              <w:t>付款次数</w:t>
            </w:r>
          </w:p>
        </w:tc>
        <w:tc>
          <w:tcPr>
            <w:tcW w:w="1701" w:type="dxa"/>
            <w:vAlign w:val="center"/>
          </w:tcPr>
          <w:p w:rsidR="00EB0855" w:rsidRDefault="00940E8E">
            <w:pPr>
              <w:snapToGrid w:val="0"/>
              <w:jc w:val="center"/>
              <w:rPr>
                <w:b/>
                <w:sz w:val="24"/>
                <w:szCs w:val="24"/>
              </w:rPr>
            </w:pPr>
            <w:r>
              <w:rPr>
                <w:rFonts w:hint="eastAsia"/>
                <w:b/>
                <w:sz w:val="24"/>
                <w:szCs w:val="24"/>
              </w:rPr>
              <w:t>支付比例</w:t>
            </w:r>
          </w:p>
        </w:tc>
        <w:tc>
          <w:tcPr>
            <w:tcW w:w="2976" w:type="dxa"/>
            <w:vAlign w:val="center"/>
          </w:tcPr>
          <w:p w:rsidR="00EB0855" w:rsidRDefault="00940E8E">
            <w:pPr>
              <w:snapToGrid w:val="0"/>
              <w:jc w:val="center"/>
              <w:rPr>
                <w:b/>
                <w:sz w:val="24"/>
                <w:szCs w:val="24"/>
              </w:rPr>
            </w:pPr>
            <w:r>
              <w:rPr>
                <w:rFonts w:hint="eastAsia"/>
                <w:b/>
                <w:sz w:val="24"/>
                <w:szCs w:val="24"/>
              </w:rPr>
              <w:t>支付阶段</w:t>
            </w:r>
          </w:p>
        </w:tc>
        <w:tc>
          <w:tcPr>
            <w:tcW w:w="1560" w:type="dxa"/>
            <w:vAlign w:val="center"/>
          </w:tcPr>
          <w:p w:rsidR="00EB0855" w:rsidRDefault="00940E8E">
            <w:pPr>
              <w:snapToGrid w:val="0"/>
              <w:jc w:val="center"/>
              <w:rPr>
                <w:b/>
                <w:sz w:val="24"/>
                <w:szCs w:val="24"/>
              </w:rPr>
            </w:pPr>
            <w:r>
              <w:rPr>
                <w:rFonts w:hint="eastAsia"/>
                <w:b/>
                <w:sz w:val="24"/>
                <w:szCs w:val="24"/>
              </w:rPr>
              <w:t>合同额（万元）</w:t>
            </w:r>
          </w:p>
        </w:tc>
        <w:tc>
          <w:tcPr>
            <w:tcW w:w="992" w:type="dxa"/>
            <w:vAlign w:val="center"/>
          </w:tcPr>
          <w:p w:rsidR="00EB0855" w:rsidRDefault="00940E8E">
            <w:pPr>
              <w:snapToGrid w:val="0"/>
              <w:jc w:val="center"/>
              <w:rPr>
                <w:b/>
                <w:sz w:val="24"/>
                <w:szCs w:val="24"/>
              </w:rPr>
            </w:pPr>
            <w:r>
              <w:rPr>
                <w:rFonts w:hint="eastAsia"/>
                <w:b/>
                <w:sz w:val="24"/>
                <w:szCs w:val="24"/>
              </w:rPr>
              <w:t>备注</w:t>
            </w:r>
          </w:p>
        </w:tc>
      </w:tr>
      <w:tr w:rsidR="00EB0855">
        <w:trPr>
          <w:trHeight w:val="326"/>
        </w:trPr>
        <w:tc>
          <w:tcPr>
            <w:tcW w:w="1135" w:type="dxa"/>
            <w:vAlign w:val="center"/>
          </w:tcPr>
          <w:p w:rsidR="00EB0855" w:rsidRDefault="00940E8E">
            <w:pPr>
              <w:snapToGrid w:val="0"/>
              <w:jc w:val="center"/>
              <w:rPr>
                <w:sz w:val="24"/>
                <w:szCs w:val="24"/>
              </w:rPr>
            </w:pPr>
            <w:r>
              <w:rPr>
                <w:rFonts w:hint="eastAsia"/>
                <w:sz w:val="24"/>
                <w:szCs w:val="24"/>
              </w:rPr>
              <w:t>第一次</w:t>
            </w:r>
          </w:p>
        </w:tc>
        <w:tc>
          <w:tcPr>
            <w:tcW w:w="1701" w:type="dxa"/>
            <w:vAlign w:val="center"/>
          </w:tcPr>
          <w:p w:rsidR="00EB0855" w:rsidRDefault="00940E8E">
            <w:pPr>
              <w:snapToGrid w:val="0"/>
              <w:jc w:val="center"/>
              <w:rPr>
                <w:sz w:val="24"/>
                <w:szCs w:val="24"/>
              </w:rPr>
            </w:pPr>
            <w:r>
              <w:rPr>
                <w:rFonts w:hint="eastAsia"/>
                <w:sz w:val="24"/>
                <w:szCs w:val="24"/>
              </w:rPr>
              <w:t>中标金额的</w:t>
            </w:r>
            <w:r>
              <w:rPr>
                <w:rFonts w:hint="eastAsia"/>
                <w:sz w:val="24"/>
                <w:szCs w:val="24"/>
              </w:rPr>
              <w:t>5</w:t>
            </w:r>
            <w:r>
              <w:rPr>
                <w:sz w:val="24"/>
                <w:szCs w:val="24"/>
              </w:rPr>
              <w:t>0</w:t>
            </w:r>
            <w:r>
              <w:rPr>
                <w:rFonts w:hint="eastAsia"/>
                <w:sz w:val="24"/>
                <w:szCs w:val="24"/>
              </w:rPr>
              <w:t>%</w:t>
            </w:r>
          </w:p>
        </w:tc>
        <w:tc>
          <w:tcPr>
            <w:tcW w:w="2976" w:type="dxa"/>
            <w:vAlign w:val="center"/>
          </w:tcPr>
          <w:p w:rsidR="00EB0855" w:rsidRDefault="00940E8E">
            <w:pPr>
              <w:widowControl/>
              <w:jc w:val="center"/>
              <w:rPr>
                <w:sz w:val="24"/>
                <w:szCs w:val="24"/>
              </w:rPr>
            </w:pPr>
            <w:r>
              <w:rPr>
                <w:rFonts w:hint="eastAsia"/>
                <w:sz w:val="24"/>
                <w:szCs w:val="24"/>
              </w:rPr>
              <w:t>本合同签订后</w:t>
            </w:r>
            <w:r>
              <w:rPr>
                <w:rFonts w:hint="eastAsia"/>
                <w:sz w:val="24"/>
                <w:szCs w:val="24"/>
              </w:rPr>
              <w:t>5</w:t>
            </w:r>
            <w:r>
              <w:rPr>
                <w:rFonts w:hint="eastAsia"/>
                <w:sz w:val="24"/>
                <w:szCs w:val="24"/>
              </w:rPr>
              <w:t>个工作日内。</w:t>
            </w:r>
          </w:p>
        </w:tc>
        <w:tc>
          <w:tcPr>
            <w:tcW w:w="1560" w:type="dxa"/>
            <w:vAlign w:val="center"/>
          </w:tcPr>
          <w:p w:rsidR="00EB0855" w:rsidRDefault="00EB0855">
            <w:pPr>
              <w:snapToGrid w:val="0"/>
              <w:jc w:val="center"/>
              <w:rPr>
                <w:sz w:val="24"/>
                <w:szCs w:val="24"/>
              </w:rPr>
            </w:pPr>
          </w:p>
        </w:tc>
        <w:tc>
          <w:tcPr>
            <w:tcW w:w="992" w:type="dxa"/>
            <w:vAlign w:val="center"/>
          </w:tcPr>
          <w:p w:rsidR="00EB0855" w:rsidRDefault="00EB0855">
            <w:pPr>
              <w:snapToGrid w:val="0"/>
              <w:jc w:val="left"/>
              <w:rPr>
                <w:sz w:val="24"/>
                <w:szCs w:val="24"/>
              </w:rPr>
            </w:pPr>
          </w:p>
        </w:tc>
      </w:tr>
      <w:tr w:rsidR="00EB0855">
        <w:trPr>
          <w:trHeight w:val="326"/>
        </w:trPr>
        <w:tc>
          <w:tcPr>
            <w:tcW w:w="1135" w:type="dxa"/>
            <w:vAlign w:val="center"/>
          </w:tcPr>
          <w:p w:rsidR="00EB0855" w:rsidRDefault="00940E8E">
            <w:pPr>
              <w:snapToGrid w:val="0"/>
              <w:jc w:val="center"/>
              <w:rPr>
                <w:sz w:val="24"/>
                <w:szCs w:val="24"/>
              </w:rPr>
            </w:pPr>
            <w:r>
              <w:rPr>
                <w:rFonts w:hint="eastAsia"/>
                <w:sz w:val="24"/>
                <w:szCs w:val="24"/>
              </w:rPr>
              <w:t>第二次</w:t>
            </w:r>
          </w:p>
        </w:tc>
        <w:tc>
          <w:tcPr>
            <w:tcW w:w="1701" w:type="dxa"/>
            <w:vAlign w:val="center"/>
          </w:tcPr>
          <w:p w:rsidR="00EB0855" w:rsidRDefault="00940E8E">
            <w:pPr>
              <w:snapToGrid w:val="0"/>
              <w:jc w:val="center"/>
              <w:rPr>
                <w:sz w:val="24"/>
                <w:szCs w:val="24"/>
              </w:rPr>
            </w:pPr>
            <w:r>
              <w:rPr>
                <w:rFonts w:hint="eastAsia"/>
                <w:sz w:val="24"/>
                <w:szCs w:val="24"/>
              </w:rPr>
              <w:t>中标金额的</w:t>
            </w:r>
            <w:r>
              <w:rPr>
                <w:rFonts w:hint="eastAsia"/>
                <w:sz w:val="24"/>
                <w:szCs w:val="24"/>
              </w:rPr>
              <w:t>20%</w:t>
            </w:r>
          </w:p>
        </w:tc>
        <w:tc>
          <w:tcPr>
            <w:tcW w:w="2976" w:type="dxa"/>
            <w:vAlign w:val="center"/>
          </w:tcPr>
          <w:p w:rsidR="00EB0855" w:rsidRDefault="00940E8E">
            <w:pPr>
              <w:snapToGrid w:val="0"/>
              <w:jc w:val="center"/>
              <w:rPr>
                <w:sz w:val="24"/>
                <w:szCs w:val="24"/>
              </w:rPr>
            </w:pPr>
            <w:r>
              <w:rPr>
                <w:rFonts w:hint="eastAsia"/>
                <w:sz w:val="24"/>
                <w:szCs w:val="24"/>
              </w:rPr>
              <w:t>完成提交初步方案</w:t>
            </w:r>
          </w:p>
        </w:tc>
        <w:tc>
          <w:tcPr>
            <w:tcW w:w="1560" w:type="dxa"/>
            <w:vAlign w:val="center"/>
          </w:tcPr>
          <w:p w:rsidR="00EB0855" w:rsidRDefault="00EB0855">
            <w:pPr>
              <w:snapToGrid w:val="0"/>
              <w:jc w:val="center"/>
              <w:rPr>
                <w:sz w:val="24"/>
                <w:szCs w:val="24"/>
              </w:rPr>
            </w:pPr>
          </w:p>
        </w:tc>
        <w:tc>
          <w:tcPr>
            <w:tcW w:w="992" w:type="dxa"/>
            <w:vAlign w:val="center"/>
          </w:tcPr>
          <w:p w:rsidR="00EB0855" w:rsidRDefault="00EB0855">
            <w:pPr>
              <w:snapToGrid w:val="0"/>
              <w:jc w:val="left"/>
              <w:rPr>
                <w:sz w:val="24"/>
                <w:szCs w:val="24"/>
              </w:rPr>
            </w:pPr>
          </w:p>
        </w:tc>
      </w:tr>
      <w:tr w:rsidR="00EB0855">
        <w:trPr>
          <w:trHeight w:val="326"/>
        </w:trPr>
        <w:tc>
          <w:tcPr>
            <w:tcW w:w="1135" w:type="dxa"/>
            <w:vAlign w:val="center"/>
          </w:tcPr>
          <w:p w:rsidR="00EB0855" w:rsidRDefault="00940E8E">
            <w:pPr>
              <w:snapToGrid w:val="0"/>
              <w:jc w:val="center"/>
              <w:rPr>
                <w:sz w:val="24"/>
                <w:szCs w:val="24"/>
              </w:rPr>
            </w:pPr>
            <w:r>
              <w:rPr>
                <w:rFonts w:hint="eastAsia"/>
                <w:sz w:val="24"/>
                <w:szCs w:val="24"/>
              </w:rPr>
              <w:t>第三次</w:t>
            </w:r>
          </w:p>
        </w:tc>
        <w:tc>
          <w:tcPr>
            <w:tcW w:w="1701" w:type="dxa"/>
            <w:vAlign w:val="center"/>
          </w:tcPr>
          <w:p w:rsidR="00EB0855" w:rsidRDefault="00940E8E">
            <w:pPr>
              <w:snapToGrid w:val="0"/>
              <w:jc w:val="center"/>
              <w:rPr>
                <w:sz w:val="24"/>
                <w:szCs w:val="24"/>
              </w:rPr>
            </w:pPr>
            <w:r>
              <w:rPr>
                <w:rFonts w:hint="eastAsia"/>
                <w:sz w:val="24"/>
                <w:szCs w:val="24"/>
              </w:rPr>
              <w:t>中标金额的</w:t>
            </w:r>
            <w:r>
              <w:rPr>
                <w:rFonts w:hint="eastAsia"/>
                <w:sz w:val="24"/>
                <w:szCs w:val="24"/>
              </w:rPr>
              <w:t>20%</w:t>
            </w:r>
          </w:p>
        </w:tc>
        <w:tc>
          <w:tcPr>
            <w:tcW w:w="2976" w:type="dxa"/>
            <w:vAlign w:val="center"/>
          </w:tcPr>
          <w:p w:rsidR="00EB0855" w:rsidRDefault="00940E8E">
            <w:pPr>
              <w:snapToGrid w:val="0"/>
              <w:jc w:val="center"/>
              <w:rPr>
                <w:sz w:val="24"/>
                <w:szCs w:val="24"/>
              </w:rPr>
            </w:pPr>
            <w:r>
              <w:rPr>
                <w:rFonts w:hint="eastAsia"/>
                <w:sz w:val="24"/>
                <w:szCs w:val="24"/>
              </w:rPr>
              <w:t>完成提交深化方案</w:t>
            </w:r>
          </w:p>
        </w:tc>
        <w:tc>
          <w:tcPr>
            <w:tcW w:w="1560" w:type="dxa"/>
            <w:vAlign w:val="center"/>
          </w:tcPr>
          <w:p w:rsidR="00EB0855" w:rsidRDefault="00EB0855">
            <w:pPr>
              <w:snapToGrid w:val="0"/>
              <w:jc w:val="center"/>
              <w:rPr>
                <w:sz w:val="24"/>
                <w:szCs w:val="24"/>
              </w:rPr>
            </w:pPr>
          </w:p>
        </w:tc>
        <w:tc>
          <w:tcPr>
            <w:tcW w:w="992" w:type="dxa"/>
            <w:vAlign w:val="center"/>
          </w:tcPr>
          <w:p w:rsidR="00EB0855" w:rsidRDefault="00EB0855">
            <w:pPr>
              <w:snapToGrid w:val="0"/>
              <w:jc w:val="left"/>
              <w:rPr>
                <w:sz w:val="24"/>
                <w:szCs w:val="24"/>
              </w:rPr>
            </w:pPr>
          </w:p>
        </w:tc>
      </w:tr>
      <w:tr w:rsidR="00EB0855">
        <w:trPr>
          <w:trHeight w:val="326"/>
        </w:trPr>
        <w:tc>
          <w:tcPr>
            <w:tcW w:w="1135" w:type="dxa"/>
            <w:vAlign w:val="center"/>
          </w:tcPr>
          <w:p w:rsidR="00EB0855" w:rsidRDefault="00940E8E">
            <w:pPr>
              <w:snapToGrid w:val="0"/>
              <w:jc w:val="center"/>
              <w:rPr>
                <w:sz w:val="24"/>
                <w:szCs w:val="24"/>
              </w:rPr>
            </w:pPr>
            <w:r>
              <w:rPr>
                <w:rFonts w:hint="eastAsia"/>
                <w:sz w:val="24"/>
                <w:szCs w:val="24"/>
              </w:rPr>
              <w:t>第四次</w:t>
            </w:r>
          </w:p>
        </w:tc>
        <w:tc>
          <w:tcPr>
            <w:tcW w:w="1701" w:type="dxa"/>
            <w:vAlign w:val="center"/>
          </w:tcPr>
          <w:p w:rsidR="00EB0855" w:rsidRDefault="00940E8E">
            <w:pPr>
              <w:snapToGrid w:val="0"/>
              <w:jc w:val="center"/>
              <w:rPr>
                <w:sz w:val="24"/>
                <w:szCs w:val="24"/>
              </w:rPr>
            </w:pPr>
            <w:r>
              <w:rPr>
                <w:rFonts w:hint="eastAsia"/>
                <w:sz w:val="24"/>
                <w:szCs w:val="24"/>
              </w:rPr>
              <w:t>中标金额的</w:t>
            </w:r>
            <w:r>
              <w:rPr>
                <w:sz w:val="24"/>
                <w:szCs w:val="24"/>
              </w:rPr>
              <w:t>1</w:t>
            </w:r>
            <w:r>
              <w:rPr>
                <w:rFonts w:hint="eastAsia"/>
                <w:sz w:val="24"/>
                <w:szCs w:val="24"/>
              </w:rPr>
              <w:t>0%</w:t>
            </w:r>
          </w:p>
        </w:tc>
        <w:tc>
          <w:tcPr>
            <w:tcW w:w="2976" w:type="dxa"/>
            <w:vAlign w:val="center"/>
          </w:tcPr>
          <w:p w:rsidR="00EB0855" w:rsidRDefault="00940E8E">
            <w:pPr>
              <w:snapToGrid w:val="0"/>
              <w:jc w:val="center"/>
              <w:rPr>
                <w:sz w:val="24"/>
                <w:szCs w:val="24"/>
              </w:rPr>
            </w:pPr>
            <w:r>
              <w:rPr>
                <w:rFonts w:hint="eastAsia"/>
                <w:sz w:val="24"/>
                <w:szCs w:val="24"/>
              </w:rPr>
              <w:t>结题后</w:t>
            </w:r>
            <w:r>
              <w:rPr>
                <w:rFonts w:hint="eastAsia"/>
                <w:sz w:val="24"/>
                <w:szCs w:val="24"/>
              </w:rPr>
              <w:t>7</w:t>
            </w:r>
            <w:r>
              <w:rPr>
                <w:rFonts w:hint="eastAsia"/>
                <w:sz w:val="24"/>
                <w:szCs w:val="24"/>
              </w:rPr>
              <w:t>个工作日内。</w:t>
            </w:r>
          </w:p>
        </w:tc>
        <w:tc>
          <w:tcPr>
            <w:tcW w:w="1560" w:type="dxa"/>
            <w:vAlign w:val="center"/>
          </w:tcPr>
          <w:p w:rsidR="00EB0855" w:rsidRDefault="00EB0855">
            <w:pPr>
              <w:snapToGrid w:val="0"/>
              <w:jc w:val="center"/>
              <w:rPr>
                <w:sz w:val="24"/>
                <w:szCs w:val="24"/>
              </w:rPr>
            </w:pPr>
          </w:p>
        </w:tc>
        <w:tc>
          <w:tcPr>
            <w:tcW w:w="992" w:type="dxa"/>
            <w:vAlign w:val="center"/>
          </w:tcPr>
          <w:p w:rsidR="00EB0855" w:rsidRDefault="00EB0855">
            <w:pPr>
              <w:snapToGrid w:val="0"/>
              <w:jc w:val="left"/>
              <w:rPr>
                <w:sz w:val="24"/>
                <w:szCs w:val="24"/>
              </w:rPr>
            </w:pPr>
          </w:p>
        </w:tc>
      </w:tr>
    </w:tbl>
    <w:p w:rsidR="00EB0855" w:rsidRDefault="00EB0855">
      <w:pPr>
        <w:snapToGrid w:val="0"/>
        <w:spacing w:line="360" w:lineRule="auto"/>
        <w:ind w:firstLineChars="200" w:firstLine="480"/>
        <w:rPr>
          <w:sz w:val="24"/>
          <w:szCs w:val="24"/>
        </w:rPr>
      </w:pPr>
    </w:p>
    <w:p w:rsidR="00EB0855" w:rsidRDefault="00940E8E">
      <w:pPr>
        <w:snapToGrid w:val="0"/>
        <w:spacing w:line="360" w:lineRule="auto"/>
        <w:ind w:firstLineChars="200" w:firstLine="480"/>
        <w:outlineLvl w:val="0"/>
        <w:rPr>
          <w:sz w:val="24"/>
          <w:szCs w:val="24"/>
        </w:rPr>
      </w:pPr>
      <w:bookmarkStart w:id="2" w:name="_Toc505074029"/>
      <w:r>
        <w:rPr>
          <w:rFonts w:ascii="黑体" w:eastAsia="黑体" w:hint="eastAsia"/>
          <w:sz w:val="24"/>
          <w:szCs w:val="24"/>
        </w:rPr>
        <w:t>第九条</w:t>
      </w:r>
      <w:r>
        <w:rPr>
          <w:sz w:val="24"/>
          <w:szCs w:val="24"/>
        </w:rPr>
        <w:t xml:space="preserve">  </w:t>
      </w:r>
      <w:r>
        <w:rPr>
          <w:rFonts w:hint="eastAsia"/>
          <w:sz w:val="24"/>
          <w:szCs w:val="24"/>
        </w:rPr>
        <w:t>双方权利义务</w:t>
      </w:r>
      <w:bookmarkEnd w:id="2"/>
    </w:p>
    <w:p w:rsidR="00EB0855" w:rsidRDefault="00940E8E">
      <w:pPr>
        <w:snapToGrid w:val="0"/>
        <w:spacing w:line="360" w:lineRule="auto"/>
        <w:ind w:firstLineChars="200" w:firstLine="480"/>
        <w:rPr>
          <w:sz w:val="24"/>
          <w:szCs w:val="24"/>
        </w:rPr>
      </w:pPr>
      <w:r>
        <w:rPr>
          <w:sz w:val="24"/>
          <w:szCs w:val="24"/>
        </w:rPr>
        <w:t>9.1</w:t>
      </w:r>
      <w:r>
        <w:rPr>
          <w:rFonts w:hint="eastAsia"/>
          <w:sz w:val="24"/>
          <w:szCs w:val="24"/>
        </w:rPr>
        <w:t xml:space="preserve">  </w:t>
      </w:r>
      <w:r>
        <w:rPr>
          <w:rFonts w:hint="eastAsia"/>
          <w:sz w:val="24"/>
          <w:szCs w:val="24"/>
        </w:rPr>
        <w:t>甲方权利义务</w:t>
      </w:r>
    </w:p>
    <w:p w:rsidR="00EB0855" w:rsidRDefault="00940E8E">
      <w:pPr>
        <w:snapToGrid w:val="0"/>
        <w:spacing w:line="360" w:lineRule="auto"/>
        <w:ind w:leftChars="228" w:left="959" w:hangingChars="200" w:hanging="480"/>
        <w:rPr>
          <w:sz w:val="24"/>
          <w:szCs w:val="24"/>
        </w:rPr>
      </w:pPr>
      <w:r>
        <w:rPr>
          <w:sz w:val="24"/>
          <w:szCs w:val="24"/>
        </w:rPr>
        <w:t>9.1.1</w:t>
      </w:r>
      <w:r>
        <w:rPr>
          <w:rFonts w:hint="eastAsia"/>
          <w:sz w:val="24"/>
          <w:szCs w:val="24"/>
        </w:rPr>
        <w:t>甲方按本合同第五、六条规定的内容，在规定时间内向乙方提交基础资料及文件，并对其完整性、正确性及时效性负责。甲方不得要求乙方违反国家法律、法规、有关标准进行产业发展规划设计。</w:t>
      </w:r>
    </w:p>
    <w:p w:rsidR="00EB0855" w:rsidRDefault="00940E8E">
      <w:pPr>
        <w:snapToGrid w:val="0"/>
        <w:spacing w:line="360" w:lineRule="auto"/>
        <w:ind w:leftChars="456" w:left="958"/>
        <w:rPr>
          <w:sz w:val="24"/>
          <w:szCs w:val="24"/>
        </w:rPr>
      </w:pPr>
      <w:r>
        <w:rPr>
          <w:rFonts w:hint="eastAsia"/>
          <w:sz w:val="24"/>
          <w:szCs w:val="24"/>
        </w:rPr>
        <w:t>甲方提交上述资料及文件超过本合同约定期限</w:t>
      </w:r>
      <w:r>
        <w:rPr>
          <w:sz w:val="24"/>
          <w:szCs w:val="24"/>
        </w:rPr>
        <w:t>15</w:t>
      </w:r>
      <w:r>
        <w:rPr>
          <w:rFonts w:hint="eastAsia"/>
          <w:sz w:val="24"/>
          <w:szCs w:val="24"/>
        </w:rPr>
        <w:t>天以内，乙方按本合同第四条规定的交付设计文件时间顺延；甲方交付上述资料及文件超过本合同约定期限</w:t>
      </w:r>
      <w:r>
        <w:rPr>
          <w:sz w:val="24"/>
          <w:szCs w:val="24"/>
        </w:rPr>
        <w:t>15</w:t>
      </w:r>
      <w:r>
        <w:rPr>
          <w:rFonts w:hint="eastAsia"/>
          <w:sz w:val="24"/>
          <w:szCs w:val="24"/>
        </w:rPr>
        <w:t>天以上时，乙方有权重新确定提交文稿的时间。</w:t>
      </w:r>
    </w:p>
    <w:p w:rsidR="00EB0855" w:rsidRDefault="00940E8E">
      <w:pPr>
        <w:snapToGrid w:val="0"/>
        <w:spacing w:line="360" w:lineRule="auto"/>
        <w:ind w:leftChars="228" w:left="959" w:hangingChars="200" w:hanging="480"/>
        <w:rPr>
          <w:sz w:val="24"/>
          <w:szCs w:val="24"/>
        </w:rPr>
      </w:pPr>
      <w:r>
        <w:rPr>
          <w:sz w:val="24"/>
          <w:szCs w:val="24"/>
        </w:rPr>
        <w:t>9.1.2</w:t>
      </w:r>
      <w:r>
        <w:rPr>
          <w:rFonts w:hint="eastAsia"/>
          <w:sz w:val="24"/>
          <w:szCs w:val="24"/>
        </w:rPr>
        <w:t>甲方变更委托区域和产业发展规划的项目、规模、条件、深度或因提交的资料错误，或所提交资料和本项目区域现状相比有较大修改，以致造成乙方在区域和产业发展规划返工的（累计修改工作量超过原定工作量的</w:t>
      </w:r>
      <w:r>
        <w:rPr>
          <w:sz w:val="24"/>
          <w:szCs w:val="24"/>
        </w:rPr>
        <w:t>1</w:t>
      </w:r>
      <w:r>
        <w:rPr>
          <w:rFonts w:hint="eastAsia"/>
          <w:sz w:val="24"/>
          <w:szCs w:val="24"/>
        </w:rPr>
        <w:t>0</w:t>
      </w:r>
      <w:r>
        <w:rPr>
          <w:rFonts w:hint="eastAsia"/>
          <w:sz w:val="24"/>
          <w:szCs w:val="24"/>
        </w:rPr>
        <w:t>％），双方除另行协商签订补充协议（或合同）、重新明确有关条款外，甲方应按乙方所耗工作量按比例戓协商后向乙方支付区域和产业发展规划服务费用。在未签订本合同之前，甲方已同意，乙方为甲方所做的各项区域和产业规划工作，甲方应参照中国城市规划协会《城市规划设计计费指导意见》向乙方支付相应的区域和产业区域和产业发展规划费用。</w:t>
      </w:r>
    </w:p>
    <w:p w:rsidR="00EB0855" w:rsidRDefault="00940E8E">
      <w:pPr>
        <w:snapToGrid w:val="0"/>
        <w:spacing w:line="360" w:lineRule="auto"/>
        <w:ind w:leftChars="228" w:left="959" w:hangingChars="200" w:hanging="480"/>
        <w:rPr>
          <w:sz w:val="24"/>
          <w:szCs w:val="24"/>
        </w:rPr>
      </w:pPr>
      <w:r>
        <w:rPr>
          <w:sz w:val="24"/>
          <w:szCs w:val="24"/>
        </w:rPr>
        <w:t>9.1.3</w:t>
      </w:r>
      <w:r>
        <w:rPr>
          <w:rFonts w:hint="eastAsia"/>
          <w:sz w:val="24"/>
          <w:szCs w:val="24"/>
        </w:rPr>
        <w:t>在合同履行期间，甲方要求终止或解除合同，乙方未开始区域和产业发展规划工作的，不退还甲方已支付的定金。乙方已开展区域和产业发展规划工作的，除定金不退还外，甲方应根据乙方已产生进行的实际工作量，不足一半时，按一半支付；超过一半时，按该阶段区域和发展规划设计费的全部支付。</w:t>
      </w:r>
    </w:p>
    <w:p w:rsidR="00EB0855" w:rsidRDefault="00940E8E">
      <w:pPr>
        <w:snapToGrid w:val="0"/>
        <w:spacing w:line="360" w:lineRule="auto"/>
        <w:ind w:leftChars="228" w:left="959" w:hangingChars="200" w:hanging="480"/>
        <w:rPr>
          <w:sz w:val="24"/>
          <w:szCs w:val="24"/>
        </w:rPr>
      </w:pPr>
      <w:r>
        <w:rPr>
          <w:sz w:val="24"/>
          <w:szCs w:val="24"/>
        </w:rPr>
        <w:lastRenderedPageBreak/>
        <w:t>9.1.4</w:t>
      </w:r>
      <w:r>
        <w:rPr>
          <w:rFonts w:hint="eastAsia"/>
          <w:sz w:val="24"/>
          <w:szCs w:val="24"/>
        </w:rPr>
        <w:t>甲方必须按合同规定支付定金，收到定金作为乙方为本项目区域和产业发展规划工作开工计时的标志。未收到定金，乙方有权推迟本项目区域和产业发展规划工作的开工时间，且交付文稿的时间顺延。</w:t>
      </w:r>
    </w:p>
    <w:p w:rsidR="00EB0855" w:rsidRDefault="00940E8E">
      <w:pPr>
        <w:snapToGrid w:val="0"/>
        <w:spacing w:line="360" w:lineRule="auto"/>
        <w:ind w:leftChars="228" w:left="959" w:hangingChars="200" w:hanging="480"/>
        <w:rPr>
          <w:sz w:val="24"/>
          <w:szCs w:val="24"/>
        </w:rPr>
      </w:pPr>
      <w:r>
        <w:rPr>
          <w:sz w:val="24"/>
          <w:szCs w:val="24"/>
        </w:rPr>
        <w:t>9.1.5</w:t>
      </w:r>
      <w:r>
        <w:rPr>
          <w:rFonts w:hint="eastAsia"/>
          <w:sz w:val="24"/>
          <w:szCs w:val="24"/>
        </w:rPr>
        <w:t>甲方应按本合同规定的金额和日期向乙方支付区域和产业发展规划的费用，每逾期支付一天，应承担应支付金额千分之二的逾期违约金直至甲方支付费用为止，且乙方向甲方提交区域和产业发展规划文稿时间相应顺延。逾期超过</w:t>
      </w:r>
      <w:r>
        <w:rPr>
          <w:sz w:val="24"/>
          <w:szCs w:val="24"/>
        </w:rPr>
        <w:t>30</w:t>
      </w:r>
      <w:r>
        <w:rPr>
          <w:rFonts w:hint="eastAsia"/>
          <w:sz w:val="24"/>
          <w:szCs w:val="24"/>
        </w:rPr>
        <w:t>天以上时，乙方有权暂停履行下阶段工作，并书面通知甲方。</w:t>
      </w:r>
    </w:p>
    <w:p w:rsidR="00EB0855" w:rsidRDefault="00940E8E" w:rsidP="007737CD">
      <w:pPr>
        <w:spacing w:line="360" w:lineRule="auto"/>
        <w:ind w:leftChars="456" w:left="1023" w:hangingChars="27" w:hanging="65"/>
        <w:rPr>
          <w:sz w:val="24"/>
          <w:szCs w:val="24"/>
        </w:rPr>
      </w:pPr>
      <w:r>
        <w:rPr>
          <w:rFonts w:hint="eastAsia"/>
          <w:sz w:val="24"/>
          <w:szCs w:val="24"/>
        </w:rPr>
        <w:t>在合同履行期间，甲方要求暂停工作的，应提前书面通知乙方并明确暂停时间周期，同时支付乙方截止到甲方书面通知日为止乙方提供的区域和产业发展规划服务所对应的费用。</w:t>
      </w:r>
    </w:p>
    <w:p w:rsidR="00EB0855" w:rsidRDefault="00940E8E">
      <w:pPr>
        <w:snapToGrid w:val="0"/>
        <w:spacing w:line="360" w:lineRule="auto"/>
        <w:ind w:leftChars="228" w:left="959" w:hangingChars="200" w:hanging="480"/>
        <w:rPr>
          <w:sz w:val="24"/>
          <w:szCs w:val="24"/>
        </w:rPr>
      </w:pPr>
      <w:r>
        <w:rPr>
          <w:sz w:val="24"/>
          <w:szCs w:val="24"/>
        </w:rPr>
        <w:t>9.1.6</w:t>
      </w:r>
      <w:r>
        <w:rPr>
          <w:rFonts w:hint="eastAsia"/>
          <w:sz w:val="24"/>
          <w:szCs w:val="24"/>
        </w:rPr>
        <w:t>甲方要求乙方比合同规定时间提前交付区域和产业发展规划文件时，须征得乙方同意，不得严重背离完成区域和产业发展规划文件的合理工作周期，且甲方应向乙方支付赶工费，赶工费为合同金额的</w:t>
      </w:r>
      <w:r>
        <w:rPr>
          <w:rFonts w:hint="eastAsia"/>
          <w:sz w:val="24"/>
          <w:szCs w:val="24"/>
        </w:rPr>
        <w:t>20%</w:t>
      </w:r>
      <w:r>
        <w:rPr>
          <w:rFonts w:hint="eastAsia"/>
          <w:sz w:val="24"/>
          <w:szCs w:val="24"/>
        </w:rPr>
        <w:t>。</w:t>
      </w:r>
    </w:p>
    <w:p w:rsidR="00EB0855" w:rsidRDefault="00940E8E">
      <w:pPr>
        <w:snapToGrid w:val="0"/>
        <w:spacing w:line="360" w:lineRule="auto"/>
        <w:ind w:leftChars="228" w:left="959" w:hangingChars="200" w:hanging="480"/>
        <w:rPr>
          <w:sz w:val="24"/>
          <w:szCs w:val="24"/>
        </w:rPr>
      </w:pPr>
      <w:r>
        <w:rPr>
          <w:sz w:val="24"/>
          <w:szCs w:val="24"/>
        </w:rPr>
        <w:t>9.1.7</w:t>
      </w:r>
      <w:r>
        <w:rPr>
          <w:rFonts w:hint="eastAsia"/>
          <w:sz w:val="24"/>
          <w:szCs w:val="24"/>
        </w:rPr>
        <w:t>甲方在向行政主管部门报审方案过程中，如需修改应与乙方协商，甲方擅自修改，乙方不承担由此引发的责任。</w:t>
      </w:r>
    </w:p>
    <w:p w:rsidR="00EB0855" w:rsidRDefault="00940E8E">
      <w:pPr>
        <w:snapToGrid w:val="0"/>
        <w:spacing w:line="360" w:lineRule="auto"/>
        <w:ind w:leftChars="228" w:left="959" w:hangingChars="200" w:hanging="480"/>
        <w:rPr>
          <w:sz w:val="24"/>
          <w:szCs w:val="24"/>
        </w:rPr>
      </w:pPr>
      <w:r>
        <w:rPr>
          <w:rFonts w:hint="eastAsia"/>
          <w:sz w:val="24"/>
          <w:szCs w:val="24"/>
        </w:rPr>
        <w:t>9.1.8</w:t>
      </w:r>
      <w:r>
        <w:rPr>
          <w:rFonts w:hint="eastAsia"/>
          <w:sz w:val="24"/>
          <w:szCs w:val="24"/>
        </w:rPr>
        <w:t>项目通过审查后，甲方如有重大调整和修改的，要根据工作量与乙方重新商量工作时间和新增加的工作费用，届时双方另行协商并签订补充协议。</w:t>
      </w:r>
    </w:p>
    <w:p w:rsidR="00EB0855" w:rsidRDefault="00940E8E">
      <w:pPr>
        <w:snapToGrid w:val="0"/>
        <w:spacing w:line="360" w:lineRule="auto"/>
        <w:ind w:leftChars="228" w:left="959" w:hangingChars="200" w:hanging="480"/>
        <w:rPr>
          <w:sz w:val="24"/>
          <w:szCs w:val="24"/>
        </w:rPr>
      </w:pPr>
      <w:r>
        <w:rPr>
          <w:rFonts w:hint="eastAsia"/>
          <w:sz w:val="24"/>
          <w:szCs w:val="24"/>
        </w:rPr>
        <w:t>9.1.9</w:t>
      </w:r>
      <w:r>
        <w:rPr>
          <w:rFonts w:hint="eastAsia"/>
          <w:sz w:val="24"/>
          <w:szCs w:val="24"/>
        </w:rPr>
        <w:t>甲方在有权对本项目的内容提出合理要求，有权对乙方的工作提出建议和意见，有权对乙方工作成果进行确认。</w:t>
      </w:r>
    </w:p>
    <w:p w:rsidR="00EB0855" w:rsidRDefault="00940E8E">
      <w:pPr>
        <w:snapToGrid w:val="0"/>
        <w:spacing w:line="360" w:lineRule="auto"/>
        <w:ind w:firstLineChars="200" w:firstLine="480"/>
        <w:rPr>
          <w:sz w:val="24"/>
          <w:szCs w:val="24"/>
        </w:rPr>
      </w:pPr>
      <w:r>
        <w:rPr>
          <w:rFonts w:hint="eastAsia"/>
          <w:sz w:val="24"/>
          <w:szCs w:val="24"/>
        </w:rPr>
        <w:t>9.1.10</w:t>
      </w:r>
      <w:r>
        <w:rPr>
          <w:rFonts w:hint="eastAsia"/>
          <w:sz w:val="24"/>
          <w:szCs w:val="24"/>
        </w:rPr>
        <w:t>甲方应按协议约定向乙方支付费用。</w:t>
      </w:r>
    </w:p>
    <w:p w:rsidR="00EB0855" w:rsidRDefault="00940E8E">
      <w:pPr>
        <w:snapToGrid w:val="0"/>
        <w:spacing w:line="360" w:lineRule="auto"/>
        <w:ind w:leftChars="228" w:left="1199" w:hangingChars="300" w:hanging="720"/>
        <w:rPr>
          <w:sz w:val="24"/>
          <w:szCs w:val="24"/>
        </w:rPr>
      </w:pPr>
      <w:r>
        <w:rPr>
          <w:rFonts w:hint="eastAsia"/>
          <w:sz w:val="24"/>
          <w:szCs w:val="24"/>
        </w:rPr>
        <w:t>9.1.11</w:t>
      </w:r>
      <w:r>
        <w:rPr>
          <w:rFonts w:hint="eastAsia"/>
          <w:sz w:val="24"/>
          <w:szCs w:val="24"/>
        </w:rPr>
        <w:t>甲方应协助乙方人员进行现场踏勘和资料收集，并及时反馈乙方所提交的工作成果的认定意见。</w:t>
      </w:r>
    </w:p>
    <w:p w:rsidR="00EB0855" w:rsidRDefault="00940E8E">
      <w:pPr>
        <w:snapToGrid w:val="0"/>
        <w:spacing w:line="360" w:lineRule="auto"/>
        <w:ind w:firstLineChars="200" w:firstLine="480"/>
        <w:rPr>
          <w:sz w:val="24"/>
          <w:szCs w:val="24"/>
        </w:rPr>
      </w:pPr>
      <w:r>
        <w:rPr>
          <w:sz w:val="24"/>
          <w:szCs w:val="24"/>
        </w:rPr>
        <w:t>9.2</w:t>
      </w:r>
      <w:r>
        <w:rPr>
          <w:rFonts w:hint="eastAsia"/>
          <w:sz w:val="24"/>
          <w:szCs w:val="24"/>
        </w:rPr>
        <w:t xml:space="preserve">  </w:t>
      </w:r>
      <w:r>
        <w:rPr>
          <w:rFonts w:hint="eastAsia"/>
          <w:sz w:val="24"/>
          <w:szCs w:val="24"/>
        </w:rPr>
        <w:t>乙方权利义务</w:t>
      </w:r>
    </w:p>
    <w:p w:rsidR="00EB0855" w:rsidRDefault="00940E8E">
      <w:pPr>
        <w:snapToGrid w:val="0"/>
        <w:spacing w:line="360" w:lineRule="auto"/>
        <w:ind w:leftChars="228" w:left="959" w:hangingChars="200" w:hanging="480"/>
        <w:rPr>
          <w:sz w:val="24"/>
          <w:szCs w:val="24"/>
        </w:rPr>
      </w:pPr>
      <w:r>
        <w:rPr>
          <w:sz w:val="24"/>
          <w:szCs w:val="24"/>
        </w:rPr>
        <w:t>9.2.1</w:t>
      </w:r>
      <w:r>
        <w:rPr>
          <w:rFonts w:hint="eastAsia"/>
          <w:sz w:val="24"/>
          <w:szCs w:val="24"/>
        </w:rPr>
        <w:t>乙方应按国家及地方有关城市规划和产业规划的法律、法规、规章和国家标准、行业标准进行区域和产业发展规划工作。按本合同第四条规定的内容、时间及份数向甲方交付符合国家规定深度及本合同要求的区域和产业发展规划文本（出现</w:t>
      </w:r>
      <w:r>
        <w:rPr>
          <w:sz w:val="24"/>
          <w:szCs w:val="24"/>
        </w:rPr>
        <w:t>9.1.1</w:t>
      </w:r>
      <w:r>
        <w:rPr>
          <w:rFonts w:hint="eastAsia"/>
          <w:sz w:val="24"/>
          <w:szCs w:val="24"/>
        </w:rPr>
        <w:t>、</w:t>
      </w:r>
      <w:r>
        <w:rPr>
          <w:sz w:val="24"/>
          <w:szCs w:val="24"/>
        </w:rPr>
        <w:t>9.1.2</w:t>
      </w:r>
      <w:r>
        <w:rPr>
          <w:rFonts w:hint="eastAsia"/>
          <w:sz w:val="24"/>
          <w:szCs w:val="24"/>
        </w:rPr>
        <w:t>、</w:t>
      </w:r>
      <w:r>
        <w:rPr>
          <w:sz w:val="24"/>
          <w:szCs w:val="24"/>
        </w:rPr>
        <w:t>9.1.4</w:t>
      </w:r>
      <w:r>
        <w:rPr>
          <w:rFonts w:hint="eastAsia"/>
          <w:sz w:val="24"/>
          <w:szCs w:val="24"/>
        </w:rPr>
        <w:t>、</w:t>
      </w:r>
      <w:r>
        <w:rPr>
          <w:sz w:val="24"/>
          <w:szCs w:val="24"/>
        </w:rPr>
        <w:t>9.1.5</w:t>
      </w:r>
      <w:r>
        <w:rPr>
          <w:rFonts w:hint="eastAsia"/>
          <w:sz w:val="24"/>
          <w:szCs w:val="24"/>
        </w:rPr>
        <w:t>规定有关交付设计文件顺延的情</w:t>
      </w:r>
      <w:r>
        <w:rPr>
          <w:rFonts w:hint="eastAsia"/>
          <w:sz w:val="24"/>
          <w:szCs w:val="24"/>
        </w:rPr>
        <w:lastRenderedPageBreak/>
        <w:t>况除外），并对提交的区域和产业发展规划文稿质量负责。</w:t>
      </w:r>
    </w:p>
    <w:p w:rsidR="00EB0855" w:rsidRDefault="00940E8E">
      <w:pPr>
        <w:snapToGrid w:val="0"/>
        <w:spacing w:line="360" w:lineRule="auto"/>
        <w:ind w:leftChars="228" w:left="959" w:hangingChars="200" w:hanging="480"/>
        <w:rPr>
          <w:sz w:val="24"/>
          <w:szCs w:val="24"/>
        </w:rPr>
      </w:pPr>
      <w:r>
        <w:rPr>
          <w:sz w:val="24"/>
          <w:szCs w:val="24"/>
        </w:rPr>
        <w:t>9.2.2</w:t>
      </w:r>
      <w:r>
        <w:rPr>
          <w:rFonts w:hint="eastAsia"/>
          <w:sz w:val="24"/>
          <w:szCs w:val="24"/>
        </w:rPr>
        <w:t>乙方对区域和产业发展规划文稿出现的遗漏或错误负责修改或补充。由于乙方错误造成的损失，乙方除负责采取补救措施外，应免收受损失部分的工作费用。</w:t>
      </w:r>
    </w:p>
    <w:p w:rsidR="00EB0855" w:rsidRDefault="00940E8E">
      <w:pPr>
        <w:snapToGrid w:val="0"/>
        <w:spacing w:line="360" w:lineRule="auto"/>
        <w:ind w:leftChars="228" w:left="959" w:hangingChars="200" w:hanging="480"/>
        <w:rPr>
          <w:sz w:val="24"/>
          <w:szCs w:val="24"/>
        </w:rPr>
      </w:pPr>
      <w:r>
        <w:rPr>
          <w:sz w:val="24"/>
          <w:szCs w:val="24"/>
        </w:rPr>
        <w:t>9.2.3</w:t>
      </w:r>
      <w:r>
        <w:rPr>
          <w:rFonts w:hint="eastAsia"/>
          <w:sz w:val="24"/>
          <w:szCs w:val="24"/>
        </w:rPr>
        <w:t>由于乙方原因，延误了该项目区域和产业发展规划文稿交付时间，每延误一天，应减收该项目应收费用的千分之二。</w:t>
      </w:r>
    </w:p>
    <w:p w:rsidR="00EB0855" w:rsidRDefault="00940E8E">
      <w:pPr>
        <w:snapToGrid w:val="0"/>
        <w:spacing w:line="360" w:lineRule="auto"/>
        <w:ind w:leftChars="228" w:left="959" w:hangingChars="200" w:hanging="480"/>
        <w:rPr>
          <w:sz w:val="24"/>
          <w:szCs w:val="24"/>
        </w:rPr>
      </w:pPr>
      <w:r>
        <w:rPr>
          <w:sz w:val="24"/>
          <w:szCs w:val="24"/>
        </w:rPr>
        <w:t>9.2.4</w:t>
      </w:r>
      <w:r>
        <w:rPr>
          <w:rFonts w:hint="eastAsia"/>
          <w:sz w:val="24"/>
          <w:szCs w:val="24"/>
        </w:rPr>
        <w:t>合同生效后，乙方要求终止或解除合同，乙方应双倍返还甲方已支付的定金。</w:t>
      </w:r>
    </w:p>
    <w:p w:rsidR="00EB0855" w:rsidRDefault="00940E8E">
      <w:pPr>
        <w:snapToGrid w:val="0"/>
        <w:spacing w:line="360" w:lineRule="auto"/>
        <w:ind w:leftChars="228" w:left="959" w:hangingChars="200" w:hanging="480"/>
        <w:rPr>
          <w:rFonts w:ascii="宋体" w:hAnsi="宋体"/>
          <w:sz w:val="24"/>
          <w:szCs w:val="24"/>
        </w:rPr>
      </w:pPr>
      <w:r>
        <w:rPr>
          <w:sz w:val="24"/>
          <w:szCs w:val="24"/>
        </w:rPr>
        <w:t>9.2</w:t>
      </w:r>
      <w:r>
        <w:rPr>
          <w:rFonts w:hint="eastAsia"/>
          <w:sz w:val="24"/>
          <w:szCs w:val="24"/>
        </w:rPr>
        <w:t>.5</w:t>
      </w:r>
      <w:r>
        <w:rPr>
          <w:rFonts w:ascii="宋体" w:hAnsi="宋体" w:hint="eastAsia"/>
          <w:sz w:val="24"/>
          <w:szCs w:val="24"/>
        </w:rPr>
        <w:t>乙方应本着对甲方认真负责的职业精神及时地与甲方就服务中出现的问题进行沟通，并有权利和责任就有关法律法规以及报审报批程序等问题向甲方作耐心地解释，以保证服务成果的合法性。</w:t>
      </w:r>
    </w:p>
    <w:p w:rsidR="00EB0855" w:rsidRDefault="00940E8E">
      <w:pPr>
        <w:snapToGrid w:val="0"/>
        <w:spacing w:line="360" w:lineRule="auto"/>
        <w:ind w:leftChars="228" w:left="959" w:hangingChars="200" w:hanging="480"/>
        <w:rPr>
          <w:rFonts w:ascii="宋体" w:hAnsi="宋体"/>
          <w:sz w:val="24"/>
          <w:szCs w:val="24"/>
        </w:rPr>
      </w:pPr>
      <w:r>
        <w:rPr>
          <w:rFonts w:hint="eastAsia"/>
          <w:sz w:val="24"/>
          <w:szCs w:val="24"/>
        </w:rPr>
        <w:t>9.2.6</w:t>
      </w:r>
      <w:r>
        <w:rPr>
          <w:rFonts w:ascii="宋体" w:hAnsi="宋体" w:hint="eastAsia"/>
          <w:sz w:val="24"/>
          <w:szCs w:val="24"/>
        </w:rPr>
        <w:t>乙方应保证所其所提交的工作成果满足甲方对该项目的合理要求，并按有关规定的要求报送审查（如需要），在通过审查后应按审查意见修改完善后形成最终成果。</w:t>
      </w:r>
    </w:p>
    <w:p w:rsidR="00EB0855" w:rsidRDefault="00940E8E">
      <w:pPr>
        <w:snapToGrid w:val="0"/>
        <w:spacing w:line="360" w:lineRule="auto"/>
        <w:ind w:firstLineChars="200" w:firstLine="480"/>
        <w:outlineLvl w:val="0"/>
        <w:rPr>
          <w:sz w:val="24"/>
          <w:szCs w:val="24"/>
        </w:rPr>
      </w:pPr>
      <w:bookmarkStart w:id="3" w:name="_Toc505074030"/>
      <w:r>
        <w:rPr>
          <w:rFonts w:ascii="黑体" w:eastAsia="黑体" w:hint="eastAsia"/>
          <w:sz w:val="24"/>
          <w:szCs w:val="24"/>
        </w:rPr>
        <w:t>第十条</w:t>
      </w:r>
      <w:r>
        <w:rPr>
          <w:sz w:val="24"/>
          <w:szCs w:val="24"/>
        </w:rPr>
        <w:t xml:space="preserve">  </w:t>
      </w:r>
      <w:r>
        <w:rPr>
          <w:rFonts w:hint="eastAsia"/>
          <w:sz w:val="24"/>
          <w:szCs w:val="24"/>
        </w:rPr>
        <w:t>保密</w:t>
      </w:r>
      <w:bookmarkEnd w:id="3"/>
    </w:p>
    <w:p w:rsidR="00EB0855" w:rsidRDefault="00940E8E">
      <w:pPr>
        <w:snapToGrid w:val="0"/>
        <w:spacing w:line="360" w:lineRule="auto"/>
        <w:ind w:leftChars="228" w:left="479"/>
        <w:rPr>
          <w:sz w:val="24"/>
          <w:szCs w:val="24"/>
        </w:rPr>
      </w:pPr>
      <w:r>
        <w:rPr>
          <w:rFonts w:hint="eastAsia"/>
          <w:sz w:val="24"/>
          <w:szCs w:val="24"/>
        </w:rPr>
        <w:t>甲方对乙方提交的全部工作成果及其相关材料享有所有权及著作权，甲方应保护乙方知识产权，未经乙方同意，不得对乙方的资料及文件擅自修改、复制或向第三方转让或用于本合同项目外的项目。如发生以上情况，乙方有权索赔。</w:t>
      </w:r>
    </w:p>
    <w:p w:rsidR="00EB0855" w:rsidRDefault="00940E8E">
      <w:pPr>
        <w:snapToGrid w:val="0"/>
        <w:spacing w:line="360" w:lineRule="auto"/>
        <w:ind w:firstLineChars="200" w:firstLine="480"/>
        <w:rPr>
          <w:sz w:val="24"/>
          <w:szCs w:val="24"/>
        </w:rPr>
      </w:pPr>
      <w:r>
        <w:rPr>
          <w:rFonts w:hint="eastAsia"/>
          <w:sz w:val="24"/>
          <w:szCs w:val="24"/>
        </w:rPr>
        <w:t>乙方应严格保护甲方的知识产权，不得向第三方泄漏、转让甲方提交的任何资料。如发生</w:t>
      </w:r>
      <w:r>
        <w:rPr>
          <w:rFonts w:hint="eastAsia"/>
          <w:sz w:val="24"/>
          <w:szCs w:val="24"/>
        </w:rPr>
        <w:t xml:space="preserve">  </w:t>
      </w:r>
      <w:r>
        <w:rPr>
          <w:rFonts w:hint="eastAsia"/>
          <w:sz w:val="24"/>
          <w:szCs w:val="24"/>
        </w:rPr>
        <w:t>以上情况或给甲方造成经济损失，甲方有权索赔。</w:t>
      </w:r>
      <w:r>
        <w:rPr>
          <w:rFonts w:hint="eastAsia"/>
          <w:sz w:val="24"/>
          <w:szCs w:val="24"/>
        </w:rPr>
        <w:t xml:space="preserve"> </w:t>
      </w:r>
    </w:p>
    <w:p w:rsidR="00EB0855" w:rsidRDefault="00940E8E">
      <w:pPr>
        <w:snapToGrid w:val="0"/>
        <w:spacing w:line="360" w:lineRule="auto"/>
        <w:ind w:firstLineChars="200" w:firstLine="480"/>
        <w:outlineLvl w:val="0"/>
        <w:rPr>
          <w:rFonts w:ascii="黑体" w:eastAsia="黑体"/>
          <w:sz w:val="24"/>
          <w:szCs w:val="24"/>
        </w:rPr>
      </w:pPr>
      <w:bookmarkStart w:id="4" w:name="_Toc505074031"/>
      <w:r>
        <w:rPr>
          <w:rFonts w:ascii="黑体" w:eastAsia="黑体" w:hint="eastAsia"/>
          <w:sz w:val="24"/>
          <w:szCs w:val="24"/>
        </w:rPr>
        <w:t>第十一条 违约责任</w:t>
      </w:r>
      <w:bookmarkEnd w:id="4"/>
    </w:p>
    <w:p w:rsidR="00EB0855" w:rsidRDefault="00940E8E">
      <w:pPr>
        <w:adjustRightInd w:val="0"/>
        <w:snapToGrid w:val="0"/>
        <w:spacing w:line="360" w:lineRule="auto"/>
        <w:ind w:leftChars="228" w:left="959" w:hangingChars="200" w:hanging="480"/>
        <w:rPr>
          <w:rFonts w:ascii="宋体" w:hAnsi="宋体"/>
          <w:sz w:val="24"/>
          <w:szCs w:val="24"/>
        </w:rPr>
      </w:pPr>
      <w:r>
        <w:rPr>
          <w:sz w:val="24"/>
          <w:szCs w:val="24"/>
        </w:rPr>
        <w:t xml:space="preserve">11.1 </w:t>
      </w:r>
      <w:r>
        <w:rPr>
          <w:rFonts w:ascii="宋体" w:hAnsi="宋体" w:hint="eastAsia"/>
          <w:sz w:val="24"/>
          <w:szCs w:val="24"/>
        </w:rPr>
        <w:t>由于甲方原因导致的工作延误或因其他原因导致服务工作暂停，其工期顺延。</w:t>
      </w:r>
    </w:p>
    <w:p w:rsidR="00EB0855" w:rsidRDefault="00940E8E">
      <w:pPr>
        <w:adjustRightInd w:val="0"/>
        <w:snapToGrid w:val="0"/>
        <w:spacing w:line="360" w:lineRule="auto"/>
        <w:ind w:leftChars="228" w:left="959" w:hangingChars="200" w:hanging="480"/>
        <w:rPr>
          <w:rFonts w:ascii="宋体" w:hAnsi="宋体"/>
          <w:sz w:val="24"/>
          <w:szCs w:val="24"/>
        </w:rPr>
      </w:pPr>
      <w:r>
        <w:rPr>
          <w:rFonts w:hint="eastAsia"/>
          <w:sz w:val="24"/>
          <w:szCs w:val="24"/>
        </w:rPr>
        <w:t>11.2</w:t>
      </w:r>
      <w:r>
        <w:rPr>
          <w:rFonts w:ascii="宋体" w:hAnsi="宋体" w:hint="eastAsia"/>
          <w:sz w:val="24"/>
          <w:szCs w:val="24"/>
        </w:rPr>
        <w:t xml:space="preserve"> 由于甲方提出的不合理要求导致审查通不过，由甲方自行负责，其工作经费不得减免。</w:t>
      </w:r>
    </w:p>
    <w:p w:rsidR="00EB0855" w:rsidRDefault="00940E8E">
      <w:pPr>
        <w:adjustRightInd w:val="0"/>
        <w:snapToGrid w:val="0"/>
        <w:spacing w:line="360" w:lineRule="auto"/>
        <w:ind w:leftChars="228" w:left="959" w:hangingChars="200" w:hanging="480"/>
        <w:rPr>
          <w:sz w:val="24"/>
          <w:szCs w:val="24"/>
        </w:rPr>
      </w:pPr>
      <w:r>
        <w:rPr>
          <w:rFonts w:hint="eastAsia"/>
          <w:sz w:val="24"/>
          <w:szCs w:val="24"/>
        </w:rPr>
        <w:t>11.3</w:t>
      </w:r>
      <w:r>
        <w:rPr>
          <w:rFonts w:ascii="宋体" w:hAnsi="宋体" w:hint="eastAsia"/>
          <w:sz w:val="24"/>
          <w:szCs w:val="24"/>
        </w:rPr>
        <w:t xml:space="preserve"> 项目因乙方技术问题未能通过专家评审的，乙方无条件进行返工，超过协议约定期限按本条第</w:t>
      </w:r>
      <w:r>
        <w:rPr>
          <w:rFonts w:hint="eastAsia"/>
          <w:sz w:val="24"/>
          <w:szCs w:val="24"/>
        </w:rPr>
        <w:t>11.3</w:t>
      </w:r>
      <w:r>
        <w:rPr>
          <w:rFonts w:ascii="宋体" w:hAnsi="宋体" w:hint="eastAsia"/>
          <w:sz w:val="24"/>
          <w:szCs w:val="24"/>
        </w:rPr>
        <w:t>款处理。</w:t>
      </w:r>
    </w:p>
    <w:p w:rsidR="00EB0855" w:rsidRDefault="00940E8E">
      <w:pPr>
        <w:snapToGrid w:val="0"/>
        <w:spacing w:line="360" w:lineRule="auto"/>
        <w:ind w:firstLineChars="200" w:firstLine="480"/>
        <w:outlineLvl w:val="0"/>
        <w:rPr>
          <w:sz w:val="24"/>
          <w:szCs w:val="24"/>
        </w:rPr>
      </w:pPr>
      <w:bookmarkStart w:id="5" w:name="_Toc505074032"/>
      <w:r>
        <w:rPr>
          <w:rFonts w:ascii="黑体" w:eastAsia="黑体" w:hint="eastAsia"/>
          <w:sz w:val="24"/>
          <w:szCs w:val="24"/>
        </w:rPr>
        <w:t>第十二条</w:t>
      </w:r>
      <w:r>
        <w:rPr>
          <w:sz w:val="24"/>
          <w:szCs w:val="24"/>
        </w:rPr>
        <w:t xml:space="preserve">  </w:t>
      </w:r>
      <w:r>
        <w:rPr>
          <w:rFonts w:hint="eastAsia"/>
          <w:sz w:val="24"/>
          <w:szCs w:val="24"/>
        </w:rPr>
        <w:t>争议解决方式</w:t>
      </w:r>
      <w:bookmarkEnd w:id="5"/>
    </w:p>
    <w:p w:rsidR="00EB0855" w:rsidRDefault="00940E8E">
      <w:pPr>
        <w:adjustRightInd w:val="0"/>
        <w:snapToGrid w:val="0"/>
        <w:spacing w:line="360" w:lineRule="auto"/>
        <w:ind w:firstLineChars="200" w:firstLine="480"/>
        <w:rPr>
          <w:color w:val="000000"/>
          <w:sz w:val="24"/>
          <w:szCs w:val="24"/>
        </w:rPr>
      </w:pPr>
      <w:r>
        <w:rPr>
          <w:rFonts w:hint="eastAsia"/>
          <w:sz w:val="24"/>
          <w:szCs w:val="24"/>
        </w:rPr>
        <w:t>本合同在协议履行过程中发生争议，双方应当协商解决</w:t>
      </w:r>
      <w:r>
        <w:rPr>
          <w:rFonts w:hint="eastAsia"/>
          <w:color w:val="000000"/>
          <w:sz w:val="24"/>
          <w:szCs w:val="24"/>
        </w:rPr>
        <w:t>，</w:t>
      </w:r>
      <w:r>
        <w:rPr>
          <w:rFonts w:hint="eastAsia"/>
          <w:sz w:val="24"/>
          <w:szCs w:val="24"/>
        </w:rPr>
        <w:t>如双方不愿协商、调解</w:t>
      </w:r>
      <w:r>
        <w:rPr>
          <w:rFonts w:hint="eastAsia"/>
          <w:sz w:val="24"/>
          <w:szCs w:val="24"/>
        </w:rPr>
        <w:lastRenderedPageBreak/>
        <w:t>或协商、调解不成的，双方均可向该项目所在地有管辖权的人民法院提起诉讼。</w:t>
      </w:r>
    </w:p>
    <w:p w:rsidR="00EB0855" w:rsidRDefault="00940E8E">
      <w:pPr>
        <w:snapToGrid w:val="0"/>
        <w:spacing w:line="360" w:lineRule="auto"/>
        <w:ind w:firstLineChars="200" w:firstLine="480"/>
        <w:outlineLvl w:val="0"/>
        <w:rPr>
          <w:sz w:val="24"/>
          <w:szCs w:val="24"/>
        </w:rPr>
      </w:pPr>
      <w:bookmarkStart w:id="6" w:name="_Toc505074033"/>
      <w:r>
        <w:rPr>
          <w:rFonts w:ascii="黑体" w:eastAsia="黑体" w:hint="eastAsia"/>
          <w:sz w:val="24"/>
          <w:szCs w:val="24"/>
        </w:rPr>
        <w:t>第十三条</w:t>
      </w:r>
      <w:r>
        <w:rPr>
          <w:sz w:val="24"/>
          <w:szCs w:val="24"/>
        </w:rPr>
        <w:t xml:space="preserve">  </w:t>
      </w:r>
      <w:r>
        <w:rPr>
          <w:rFonts w:hint="eastAsia"/>
          <w:sz w:val="24"/>
          <w:szCs w:val="24"/>
        </w:rPr>
        <w:t>其它</w:t>
      </w:r>
      <w:bookmarkEnd w:id="6"/>
    </w:p>
    <w:p w:rsidR="00EB0855" w:rsidRDefault="00940E8E">
      <w:pPr>
        <w:snapToGrid w:val="0"/>
        <w:spacing w:line="360" w:lineRule="auto"/>
        <w:ind w:leftChars="228" w:left="959" w:hangingChars="200" w:hanging="480"/>
        <w:rPr>
          <w:sz w:val="24"/>
          <w:szCs w:val="24"/>
        </w:rPr>
      </w:pPr>
      <w:r>
        <w:rPr>
          <w:sz w:val="24"/>
          <w:szCs w:val="24"/>
        </w:rPr>
        <w:t>1</w:t>
      </w:r>
      <w:r>
        <w:rPr>
          <w:rFonts w:hint="eastAsia"/>
          <w:sz w:val="24"/>
          <w:szCs w:val="24"/>
        </w:rPr>
        <w:t>3</w:t>
      </w:r>
      <w:r>
        <w:rPr>
          <w:sz w:val="24"/>
          <w:szCs w:val="24"/>
        </w:rPr>
        <w:t>.1</w:t>
      </w:r>
      <w:r>
        <w:rPr>
          <w:rFonts w:hint="eastAsia"/>
          <w:sz w:val="24"/>
          <w:szCs w:val="24"/>
        </w:rPr>
        <w:t>甲方负责组织区域和产业发展规划方案的评审、报批、并承担有关费用，乙方负责提供所需的汇报材料。</w:t>
      </w:r>
    </w:p>
    <w:p w:rsidR="00EB0855" w:rsidRDefault="00940E8E">
      <w:pPr>
        <w:snapToGrid w:val="0"/>
        <w:spacing w:line="360" w:lineRule="auto"/>
        <w:ind w:leftChars="228" w:left="959" w:hangingChars="200" w:hanging="480"/>
        <w:rPr>
          <w:sz w:val="24"/>
          <w:szCs w:val="24"/>
        </w:rPr>
      </w:pPr>
      <w:r>
        <w:rPr>
          <w:sz w:val="24"/>
          <w:szCs w:val="24"/>
        </w:rPr>
        <w:t>1</w:t>
      </w:r>
      <w:r>
        <w:rPr>
          <w:rFonts w:hint="eastAsia"/>
          <w:sz w:val="24"/>
          <w:szCs w:val="24"/>
        </w:rPr>
        <w:t>3</w:t>
      </w:r>
      <w:r>
        <w:rPr>
          <w:sz w:val="24"/>
          <w:szCs w:val="24"/>
        </w:rPr>
        <w:t>.2</w:t>
      </w:r>
      <w:r>
        <w:rPr>
          <w:rFonts w:hint="eastAsia"/>
          <w:sz w:val="24"/>
          <w:szCs w:val="24"/>
        </w:rPr>
        <w:t>区域和产业发展规划方案评审、报批时间所延误的时间及由于客观原因无法抗拒因素致使本合同无法履行时，双方应及时协商解决。</w:t>
      </w:r>
    </w:p>
    <w:p w:rsidR="00EB0855" w:rsidRDefault="00940E8E">
      <w:pPr>
        <w:snapToGrid w:val="0"/>
        <w:spacing w:line="360" w:lineRule="auto"/>
        <w:ind w:leftChars="228" w:left="959" w:hangingChars="200" w:hanging="480"/>
        <w:rPr>
          <w:sz w:val="24"/>
          <w:szCs w:val="24"/>
        </w:rPr>
      </w:pPr>
      <w:r>
        <w:rPr>
          <w:sz w:val="24"/>
          <w:szCs w:val="24"/>
        </w:rPr>
        <w:t>1</w:t>
      </w:r>
      <w:r>
        <w:rPr>
          <w:rFonts w:hint="eastAsia"/>
          <w:sz w:val="24"/>
          <w:szCs w:val="24"/>
        </w:rPr>
        <w:t>3</w:t>
      </w:r>
      <w:r>
        <w:rPr>
          <w:sz w:val="24"/>
          <w:szCs w:val="24"/>
        </w:rPr>
        <w:t>.3</w:t>
      </w:r>
      <w:r>
        <w:rPr>
          <w:rFonts w:hint="eastAsia"/>
          <w:sz w:val="24"/>
          <w:szCs w:val="24"/>
        </w:rPr>
        <w:t>甲方应协助乙方征询有关方面的意见，并在区域和产业发展规划过程中做好有关方面的协调工作。甲方应为乙方派驻现场的工作人员提供工作、生活及交通等方面的便利条件及必要的技术装备。</w:t>
      </w:r>
    </w:p>
    <w:p w:rsidR="00EB0855" w:rsidRDefault="00940E8E">
      <w:pPr>
        <w:snapToGrid w:val="0"/>
        <w:spacing w:line="360" w:lineRule="auto"/>
        <w:ind w:leftChars="228" w:left="959" w:hangingChars="200" w:hanging="480"/>
        <w:rPr>
          <w:sz w:val="24"/>
          <w:szCs w:val="24"/>
        </w:rPr>
      </w:pPr>
      <w:r>
        <w:rPr>
          <w:sz w:val="24"/>
          <w:szCs w:val="24"/>
        </w:rPr>
        <w:t>1</w:t>
      </w:r>
      <w:r>
        <w:rPr>
          <w:rFonts w:hint="eastAsia"/>
          <w:sz w:val="24"/>
          <w:szCs w:val="24"/>
        </w:rPr>
        <w:t>3</w:t>
      </w:r>
      <w:r>
        <w:rPr>
          <w:sz w:val="24"/>
          <w:szCs w:val="24"/>
        </w:rPr>
        <w:t>.4</w:t>
      </w:r>
      <w:r>
        <w:rPr>
          <w:rFonts w:hint="eastAsia"/>
          <w:sz w:val="24"/>
          <w:szCs w:val="24"/>
        </w:rPr>
        <w:t>甲方委托的区域和产业发展规划项目如要吸取禹州以外城市或境外先进经验需外出考察，其外出费用双方协商解决。</w:t>
      </w:r>
    </w:p>
    <w:p w:rsidR="00EB0855" w:rsidRDefault="00940E8E">
      <w:pPr>
        <w:snapToGrid w:val="0"/>
        <w:spacing w:line="360" w:lineRule="auto"/>
        <w:ind w:leftChars="228" w:left="959" w:hangingChars="200" w:hanging="480"/>
        <w:rPr>
          <w:sz w:val="24"/>
          <w:szCs w:val="24"/>
        </w:rPr>
      </w:pPr>
      <w:r>
        <w:rPr>
          <w:sz w:val="24"/>
          <w:szCs w:val="24"/>
        </w:rPr>
        <w:t>1</w:t>
      </w:r>
      <w:r>
        <w:rPr>
          <w:rFonts w:hint="eastAsia"/>
          <w:sz w:val="24"/>
          <w:szCs w:val="24"/>
        </w:rPr>
        <w:t>3</w:t>
      </w:r>
      <w:r>
        <w:rPr>
          <w:sz w:val="24"/>
          <w:szCs w:val="24"/>
        </w:rPr>
        <w:t>.5</w:t>
      </w:r>
      <w:r>
        <w:rPr>
          <w:rFonts w:hint="eastAsia"/>
          <w:sz w:val="24"/>
          <w:szCs w:val="24"/>
        </w:rPr>
        <w:t>甲方委托乙方承担本合同内容以外的工作服务，另行签订协议并支付费用。</w:t>
      </w:r>
    </w:p>
    <w:p w:rsidR="00EB0855" w:rsidRDefault="00940E8E">
      <w:pPr>
        <w:snapToGrid w:val="0"/>
        <w:spacing w:line="360" w:lineRule="auto"/>
        <w:ind w:firstLineChars="200" w:firstLine="480"/>
        <w:rPr>
          <w:sz w:val="24"/>
          <w:szCs w:val="24"/>
        </w:rPr>
      </w:pPr>
      <w:r>
        <w:rPr>
          <w:sz w:val="24"/>
          <w:szCs w:val="24"/>
        </w:rPr>
        <w:t>1</w:t>
      </w:r>
      <w:r>
        <w:rPr>
          <w:rFonts w:hint="eastAsia"/>
          <w:sz w:val="24"/>
          <w:szCs w:val="24"/>
        </w:rPr>
        <w:t>3</w:t>
      </w:r>
      <w:r>
        <w:rPr>
          <w:sz w:val="24"/>
          <w:szCs w:val="24"/>
        </w:rPr>
        <w:t>.6</w:t>
      </w:r>
      <w:r>
        <w:rPr>
          <w:rFonts w:hint="eastAsia"/>
          <w:sz w:val="24"/>
          <w:szCs w:val="24"/>
        </w:rPr>
        <w:t>甲方要求乙方提供超过约定份数外的成果，应支付相应费用。</w:t>
      </w:r>
    </w:p>
    <w:p w:rsidR="00EB0855" w:rsidRDefault="00940E8E">
      <w:pPr>
        <w:snapToGrid w:val="0"/>
        <w:spacing w:line="360" w:lineRule="auto"/>
        <w:ind w:firstLineChars="200" w:firstLine="480"/>
        <w:outlineLvl w:val="0"/>
        <w:rPr>
          <w:sz w:val="24"/>
          <w:szCs w:val="24"/>
        </w:rPr>
      </w:pPr>
      <w:bookmarkStart w:id="7" w:name="_Toc505074034"/>
      <w:r>
        <w:rPr>
          <w:rFonts w:ascii="黑体" w:eastAsia="黑体" w:hint="eastAsia"/>
          <w:sz w:val="24"/>
          <w:szCs w:val="24"/>
        </w:rPr>
        <w:t>第十四条</w:t>
      </w:r>
      <w:r>
        <w:rPr>
          <w:sz w:val="24"/>
          <w:szCs w:val="24"/>
        </w:rPr>
        <w:t xml:space="preserve">  </w:t>
      </w:r>
      <w:r>
        <w:rPr>
          <w:rFonts w:hint="eastAsia"/>
          <w:sz w:val="24"/>
          <w:szCs w:val="24"/>
        </w:rPr>
        <w:t>合同生效</w:t>
      </w:r>
      <w:bookmarkEnd w:id="7"/>
    </w:p>
    <w:p w:rsidR="00EB0855" w:rsidRDefault="00940E8E">
      <w:pPr>
        <w:snapToGrid w:val="0"/>
        <w:spacing w:line="360" w:lineRule="auto"/>
        <w:ind w:leftChars="228" w:left="959" w:hangingChars="200" w:hanging="480"/>
        <w:rPr>
          <w:sz w:val="24"/>
          <w:szCs w:val="24"/>
        </w:rPr>
      </w:pPr>
      <w:r>
        <w:rPr>
          <w:sz w:val="24"/>
          <w:szCs w:val="24"/>
        </w:rPr>
        <w:t>1</w:t>
      </w:r>
      <w:r>
        <w:rPr>
          <w:rFonts w:hint="eastAsia"/>
          <w:sz w:val="24"/>
          <w:szCs w:val="24"/>
        </w:rPr>
        <w:t>4</w:t>
      </w:r>
      <w:r>
        <w:rPr>
          <w:sz w:val="24"/>
          <w:szCs w:val="24"/>
        </w:rPr>
        <w:t>.1</w:t>
      </w:r>
      <w:r>
        <w:rPr>
          <w:rFonts w:hint="eastAsia"/>
          <w:sz w:val="24"/>
          <w:szCs w:val="24"/>
        </w:rPr>
        <w:t>本合同双方法人代表或授权代表（必须附授权书）签字并盖章（公章或合同专用章）后方可生效。双方履行完合同规定的义务后，本合同即行终止。</w:t>
      </w:r>
    </w:p>
    <w:p w:rsidR="00EB0855" w:rsidRDefault="00940E8E">
      <w:pPr>
        <w:snapToGrid w:val="0"/>
        <w:spacing w:line="360" w:lineRule="auto"/>
        <w:ind w:leftChars="228" w:left="959" w:hangingChars="200" w:hanging="480"/>
        <w:rPr>
          <w:sz w:val="24"/>
          <w:szCs w:val="24"/>
        </w:rPr>
      </w:pPr>
      <w:r>
        <w:rPr>
          <w:rFonts w:hint="eastAsia"/>
          <w:sz w:val="24"/>
          <w:szCs w:val="24"/>
        </w:rPr>
        <w:t>14.2</w:t>
      </w:r>
      <w:r>
        <w:rPr>
          <w:rFonts w:hint="eastAsia"/>
          <w:sz w:val="24"/>
          <w:szCs w:val="24"/>
        </w:rPr>
        <w:t>本合同未尽事宜，双方协商解决。若附件一中事项出现调整的，双方应另行签署书面补充合同，补充合同经双方签字盖章后作为本合同附件，与合同正文具有同等法律效力。</w:t>
      </w:r>
    </w:p>
    <w:p w:rsidR="00EB0855" w:rsidRDefault="00940E8E">
      <w:pPr>
        <w:snapToGrid w:val="0"/>
        <w:spacing w:line="360" w:lineRule="auto"/>
        <w:ind w:leftChars="228" w:left="959" w:hangingChars="200" w:hanging="480"/>
        <w:rPr>
          <w:sz w:val="24"/>
          <w:szCs w:val="24"/>
        </w:rPr>
      </w:pPr>
      <w:r>
        <w:rPr>
          <w:rFonts w:hint="eastAsia"/>
          <w:sz w:val="24"/>
          <w:szCs w:val="24"/>
        </w:rPr>
        <w:t>14.3</w:t>
      </w:r>
      <w:r>
        <w:rPr>
          <w:rFonts w:hint="eastAsia"/>
          <w:sz w:val="24"/>
          <w:szCs w:val="24"/>
        </w:rPr>
        <w:t>如下附件作为本协议不可分割的组成部分，与合同正文具有同等法律效力：</w:t>
      </w:r>
    </w:p>
    <w:p w:rsidR="00EB0855" w:rsidRDefault="00940E8E">
      <w:pPr>
        <w:snapToGrid w:val="0"/>
        <w:spacing w:line="360" w:lineRule="auto"/>
        <w:ind w:leftChars="228" w:left="959" w:hangingChars="200" w:hanging="480"/>
        <w:rPr>
          <w:sz w:val="24"/>
          <w:szCs w:val="24"/>
        </w:rPr>
      </w:pPr>
      <w:r>
        <w:rPr>
          <w:sz w:val="24"/>
          <w:szCs w:val="24"/>
        </w:rPr>
        <w:t>1</w:t>
      </w:r>
      <w:r>
        <w:rPr>
          <w:rFonts w:hint="eastAsia"/>
          <w:sz w:val="24"/>
          <w:szCs w:val="24"/>
        </w:rPr>
        <w:t>4</w:t>
      </w:r>
      <w:r>
        <w:rPr>
          <w:sz w:val="24"/>
          <w:szCs w:val="24"/>
        </w:rPr>
        <w:t>.</w:t>
      </w:r>
      <w:r>
        <w:rPr>
          <w:rFonts w:hint="eastAsia"/>
          <w:sz w:val="24"/>
          <w:szCs w:val="24"/>
        </w:rPr>
        <w:t>4</w:t>
      </w:r>
      <w:r>
        <w:rPr>
          <w:rFonts w:hint="eastAsia"/>
          <w:sz w:val="24"/>
          <w:szCs w:val="24"/>
        </w:rPr>
        <w:t>双方认可的来往传真、电报、会议纪要等，均为本合同的组成部分，与本合同具有同等法律效力。</w:t>
      </w:r>
    </w:p>
    <w:p w:rsidR="00EB0855" w:rsidRDefault="00940E8E">
      <w:pPr>
        <w:snapToGrid w:val="0"/>
        <w:spacing w:line="360" w:lineRule="auto"/>
        <w:ind w:firstLineChars="200" w:firstLine="480"/>
        <w:rPr>
          <w:sz w:val="24"/>
          <w:szCs w:val="24"/>
        </w:rPr>
      </w:pPr>
      <w:r>
        <w:rPr>
          <w:sz w:val="24"/>
          <w:szCs w:val="24"/>
        </w:rPr>
        <w:t>1</w:t>
      </w:r>
      <w:r>
        <w:rPr>
          <w:rFonts w:hint="eastAsia"/>
          <w:sz w:val="24"/>
          <w:szCs w:val="24"/>
        </w:rPr>
        <w:t>4</w:t>
      </w:r>
      <w:r>
        <w:rPr>
          <w:sz w:val="24"/>
          <w:szCs w:val="24"/>
        </w:rPr>
        <w:t>.</w:t>
      </w:r>
      <w:r>
        <w:rPr>
          <w:rFonts w:hint="eastAsia"/>
          <w:sz w:val="24"/>
          <w:szCs w:val="24"/>
        </w:rPr>
        <w:t>5</w:t>
      </w:r>
      <w:r>
        <w:rPr>
          <w:rFonts w:hint="eastAsia"/>
          <w:sz w:val="24"/>
          <w:szCs w:val="24"/>
        </w:rPr>
        <w:t>本合同一式</w:t>
      </w:r>
      <w:r>
        <w:rPr>
          <w:rFonts w:hint="eastAsia"/>
          <w:sz w:val="24"/>
          <w:szCs w:val="24"/>
        </w:rPr>
        <w:t xml:space="preserve"> </w:t>
      </w:r>
      <w:r>
        <w:rPr>
          <w:rFonts w:hint="eastAsia"/>
          <w:sz w:val="24"/>
          <w:szCs w:val="24"/>
          <w:u w:val="single"/>
        </w:rPr>
        <w:t xml:space="preserve">  </w:t>
      </w:r>
      <w:r>
        <w:rPr>
          <w:sz w:val="24"/>
          <w:szCs w:val="24"/>
          <w:u w:val="single"/>
        </w:rPr>
        <w:t xml:space="preserve"> </w:t>
      </w:r>
      <w:r>
        <w:rPr>
          <w:rFonts w:hint="eastAsia"/>
          <w:sz w:val="24"/>
          <w:szCs w:val="24"/>
        </w:rPr>
        <w:t>份，甲方</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份，乙方</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份。</w:t>
      </w:r>
    </w:p>
    <w:p w:rsidR="00EB0855" w:rsidRDefault="00940E8E">
      <w:pPr>
        <w:snapToGrid w:val="0"/>
        <w:spacing w:line="360" w:lineRule="auto"/>
        <w:ind w:leftChars="228" w:left="959" w:hangingChars="200" w:hanging="480"/>
        <w:rPr>
          <w:sz w:val="24"/>
          <w:szCs w:val="24"/>
        </w:rPr>
      </w:pPr>
      <w:r>
        <w:rPr>
          <w:sz w:val="24"/>
          <w:szCs w:val="24"/>
        </w:rPr>
        <w:t>1</w:t>
      </w:r>
      <w:r>
        <w:rPr>
          <w:rFonts w:hint="eastAsia"/>
          <w:sz w:val="24"/>
          <w:szCs w:val="24"/>
        </w:rPr>
        <w:t>4</w:t>
      </w:r>
      <w:r>
        <w:rPr>
          <w:sz w:val="24"/>
          <w:szCs w:val="24"/>
        </w:rPr>
        <w:t>.</w:t>
      </w:r>
      <w:r>
        <w:rPr>
          <w:rFonts w:hint="eastAsia"/>
          <w:sz w:val="24"/>
          <w:szCs w:val="24"/>
        </w:rPr>
        <w:t>6</w:t>
      </w:r>
      <w:r>
        <w:rPr>
          <w:rFonts w:hint="eastAsia"/>
          <w:sz w:val="24"/>
          <w:szCs w:val="24"/>
        </w:rPr>
        <w:t>未尽事宜，经双方协商一致，签订补充合同，补充合同与本合同具有同等效力。</w:t>
      </w:r>
    </w:p>
    <w:p w:rsidR="00EB0855" w:rsidRDefault="00940E8E">
      <w:pPr>
        <w:snapToGrid w:val="0"/>
        <w:spacing w:line="360" w:lineRule="auto"/>
        <w:ind w:firstLineChars="200" w:firstLine="480"/>
        <w:rPr>
          <w:sz w:val="24"/>
          <w:szCs w:val="24"/>
        </w:rPr>
      </w:pPr>
      <w:r>
        <w:rPr>
          <w:rFonts w:hint="eastAsia"/>
          <w:sz w:val="24"/>
          <w:szCs w:val="24"/>
        </w:rPr>
        <w:t xml:space="preserve">14.7 </w:t>
      </w:r>
      <w:r>
        <w:rPr>
          <w:rFonts w:hint="eastAsia"/>
          <w:sz w:val="24"/>
          <w:szCs w:val="24"/>
        </w:rPr>
        <w:t>本合同在项目所在地和乙方所在地履行。</w:t>
      </w:r>
    </w:p>
    <w:p w:rsidR="00EB0855" w:rsidRDefault="00940E8E">
      <w:pPr>
        <w:snapToGrid w:val="0"/>
        <w:spacing w:line="360" w:lineRule="auto"/>
        <w:ind w:firstLineChars="200" w:firstLine="480"/>
        <w:rPr>
          <w:sz w:val="24"/>
          <w:szCs w:val="24"/>
        </w:rPr>
      </w:pPr>
      <w:r>
        <w:rPr>
          <w:rFonts w:hint="eastAsia"/>
          <w:sz w:val="24"/>
          <w:szCs w:val="24"/>
        </w:rPr>
        <w:t>14.8</w:t>
      </w:r>
      <w:r>
        <w:rPr>
          <w:rFonts w:hint="eastAsia"/>
          <w:sz w:val="24"/>
          <w:szCs w:val="24"/>
        </w:rPr>
        <w:t>其它约定事项：</w:t>
      </w:r>
    </w:p>
    <w:p w:rsidR="00EB0855" w:rsidRDefault="00940E8E">
      <w:pPr>
        <w:snapToGrid w:val="0"/>
        <w:spacing w:line="360" w:lineRule="auto"/>
        <w:ind w:firstLineChars="200" w:firstLine="480"/>
        <w:rPr>
          <w:sz w:val="24"/>
          <w:szCs w:val="24"/>
        </w:rPr>
      </w:pPr>
      <w:r>
        <w:rPr>
          <w:rFonts w:hint="eastAsia"/>
          <w:sz w:val="24"/>
          <w:szCs w:val="24"/>
        </w:rPr>
        <w:lastRenderedPageBreak/>
        <w:t>14.8.1</w:t>
      </w:r>
      <w:r>
        <w:rPr>
          <w:rFonts w:hint="eastAsia"/>
          <w:sz w:val="24"/>
          <w:szCs w:val="24"/>
        </w:rPr>
        <w:t>通知</w:t>
      </w:r>
    </w:p>
    <w:p w:rsidR="00EB0855" w:rsidRDefault="00940E8E">
      <w:pPr>
        <w:snapToGrid w:val="0"/>
        <w:spacing w:line="360" w:lineRule="auto"/>
        <w:ind w:firstLineChars="200" w:firstLine="480"/>
        <w:rPr>
          <w:sz w:val="24"/>
          <w:szCs w:val="24"/>
        </w:rPr>
      </w:pPr>
      <w:r>
        <w:rPr>
          <w:rFonts w:hint="eastAsia"/>
          <w:sz w:val="24"/>
          <w:szCs w:val="24"/>
        </w:rPr>
        <w:t>双方在本合同下的所有通知或其他通讯应采用书面形式以邮寄、快递、传真、电子邮件的方式发送至双方的下列联系人：</w:t>
      </w:r>
    </w:p>
    <w:p w:rsidR="00EB0855" w:rsidRDefault="00940E8E">
      <w:pPr>
        <w:snapToGrid w:val="0"/>
        <w:spacing w:line="480" w:lineRule="auto"/>
        <w:ind w:firstLineChars="200" w:firstLine="480"/>
        <w:rPr>
          <w:sz w:val="24"/>
          <w:szCs w:val="24"/>
        </w:rPr>
      </w:pPr>
      <w:r>
        <w:rPr>
          <w:rFonts w:hint="eastAsia"/>
          <w:sz w:val="24"/>
          <w:szCs w:val="24"/>
        </w:rPr>
        <w:t>甲方：</w:t>
      </w:r>
      <w:r>
        <w:rPr>
          <w:sz w:val="24"/>
          <w:szCs w:val="24"/>
        </w:rPr>
        <w:t>(</w:t>
      </w:r>
      <w:r>
        <w:rPr>
          <w:rFonts w:hint="eastAsia"/>
          <w:sz w:val="24"/>
          <w:szCs w:val="24"/>
        </w:rPr>
        <w:t>盖章</w:t>
      </w:r>
      <w:r>
        <w:rPr>
          <w:sz w:val="24"/>
          <w:szCs w:val="24"/>
        </w:rPr>
        <w:t xml:space="preserve">)                              </w:t>
      </w:r>
      <w:r>
        <w:rPr>
          <w:rFonts w:hint="eastAsia"/>
          <w:sz w:val="24"/>
          <w:szCs w:val="24"/>
        </w:rPr>
        <w:t>乙方：</w:t>
      </w:r>
      <w:r>
        <w:rPr>
          <w:sz w:val="24"/>
          <w:szCs w:val="24"/>
        </w:rPr>
        <w:t xml:space="preserve"> (</w:t>
      </w:r>
      <w:r>
        <w:rPr>
          <w:rFonts w:hint="eastAsia"/>
          <w:sz w:val="24"/>
          <w:szCs w:val="24"/>
        </w:rPr>
        <w:t>盖章</w:t>
      </w:r>
      <w:r>
        <w:rPr>
          <w:sz w:val="24"/>
          <w:szCs w:val="24"/>
        </w:rPr>
        <w:t>)</w:t>
      </w:r>
    </w:p>
    <w:p w:rsidR="00EB0855" w:rsidRDefault="00940E8E">
      <w:pPr>
        <w:tabs>
          <w:tab w:val="left" w:pos="4678"/>
        </w:tabs>
        <w:snapToGrid w:val="0"/>
        <w:spacing w:line="360" w:lineRule="auto"/>
        <w:ind w:firstLineChars="200" w:firstLine="480"/>
        <w:rPr>
          <w:sz w:val="24"/>
          <w:szCs w:val="24"/>
        </w:rPr>
      </w:pPr>
      <w:r>
        <w:rPr>
          <w:rFonts w:hint="eastAsia"/>
          <w:sz w:val="24"/>
          <w:szCs w:val="24"/>
        </w:rPr>
        <w:t>法定代表人</w:t>
      </w:r>
      <w:r>
        <w:rPr>
          <w:rFonts w:hint="eastAsia"/>
          <w:sz w:val="24"/>
          <w:szCs w:val="24"/>
        </w:rPr>
        <w:t xml:space="preserve">                               </w:t>
      </w:r>
      <w:r>
        <w:rPr>
          <w:rFonts w:hint="eastAsia"/>
          <w:sz w:val="24"/>
          <w:szCs w:val="24"/>
        </w:rPr>
        <w:t>法定代表人</w:t>
      </w:r>
    </w:p>
    <w:p w:rsidR="00EB0855" w:rsidRDefault="00940E8E">
      <w:pPr>
        <w:tabs>
          <w:tab w:val="left" w:pos="4678"/>
        </w:tabs>
        <w:snapToGrid w:val="0"/>
        <w:spacing w:line="360" w:lineRule="auto"/>
        <w:ind w:firstLineChars="200" w:firstLine="480"/>
        <w:rPr>
          <w:sz w:val="24"/>
          <w:szCs w:val="24"/>
        </w:rPr>
      </w:pPr>
      <w:r>
        <w:rPr>
          <w:rFonts w:hint="eastAsia"/>
          <w:sz w:val="24"/>
          <w:szCs w:val="24"/>
        </w:rPr>
        <w:t>或其委托代理人：</w:t>
      </w:r>
      <w:r>
        <w:rPr>
          <w:sz w:val="24"/>
          <w:szCs w:val="24"/>
        </w:rPr>
        <w:t>(</w:t>
      </w:r>
      <w:r>
        <w:rPr>
          <w:rFonts w:hint="eastAsia"/>
          <w:sz w:val="24"/>
          <w:szCs w:val="24"/>
        </w:rPr>
        <w:t>签字或盖章</w:t>
      </w:r>
      <w:r>
        <w:rPr>
          <w:sz w:val="24"/>
          <w:szCs w:val="24"/>
        </w:rPr>
        <w:t xml:space="preserve">)              </w:t>
      </w:r>
      <w:r>
        <w:rPr>
          <w:rFonts w:hint="eastAsia"/>
          <w:sz w:val="24"/>
          <w:szCs w:val="24"/>
        </w:rPr>
        <w:t>或其委托代理人：</w:t>
      </w:r>
      <w:r>
        <w:rPr>
          <w:sz w:val="24"/>
          <w:szCs w:val="24"/>
        </w:rPr>
        <w:t>(</w:t>
      </w:r>
      <w:r>
        <w:rPr>
          <w:rFonts w:hint="eastAsia"/>
          <w:sz w:val="24"/>
          <w:szCs w:val="24"/>
        </w:rPr>
        <w:t>签字或盖合同章</w:t>
      </w:r>
      <w:r>
        <w:rPr>
          <w:sz w:val="24"/>
          <w:szCs w:val="24"/>
        </w:rPr>
        <w:t>)</w:t>
      </w:r>
    </w:p>
    <w:p w:rsidR="00EB0855" w:rsidRDefault="00940E8E">
      <w:pPr>
        <w:wordWrap w:val="0"/>
        <w:snapToGrid w:val="0"/>
        <w:spacing w:line="360" w:lineRule="auto"/>
        <w:ind w:right="525" w:firstLineChars="200" w:firstLine="480"/>
        <w:rPr>
          <w:sz w:val="24"/>
          <w:szCs w:val="24"/>
        </w:rPr>
      </w:pPr>
      <w:r>
        <w:rPr>
          <w:rFonts w:hint="eastAsia"/>
          <w:sz w:val="24"/>
          <w:szCs w:val="24"/>
        </w:rPr>
        <w:t>住</w:t>
      </w:r>
      <w:r>
        <w:rPr>
          <w:sz w:val="24"/>
          <w:szCs w:val="24"/>
        </w:rPr>
        <w:t xml:space="preserve">    </w:t>
      </w:r>
      <w:r>
        <w:rPr>
          <w:rFonts w:hint="eastAsia"/>
          <w:sz w:val="24"/>
          <w:szCs w:val="24"/>
        </w:rPr>
        <w:t>所：</w:t>
      </w:r>
      <w:r>
        <w:rPr>
          <w:sz w:val="24"/>
          <w:szCs w:val="24"/>
        </w:rPr>
        <w:t xml:space="preserve">                          </w:t>
      </w:r>
      <w:r>
        <w:rPr>
          <w:rFonts w:hint="eastAsia"/>
          <w:sz w:val="24"/>
          <w:szCs w:val="24"/>
        </w:rPr>
        <w:t xml:space="preserve">     </w:t>
      </w:r>
      <w:r>
        <w:rPr>
          <w:rFonts w:hint="eastAsia"/>
          <w:sz w:val="24"/>
          <w:szCs w:val="24"/>
        </w:rPr>
        <w:t>住</w:t>
      </w:r>
      <w:r>
        <w:rPr>
          <w:sz w:val="24"/>
          <w:szCs w:val="24"/>
        </w:rPr>
        <w:t xml:space="preserve">    </w:t>
      </w:r>
      <w:r>
        <w:rPr>
          <w:rFonts w:hint="eastAsia"/>
          <w:sz w:val="24"/>
          <w:szCs w:val="24"/>
        </w:rPr>
        <w:t>所：</w:t>
      </w:r>
    </w:p>
    <w:p w:rsidR="00EB0855" w:rsidRDefault="00940E8E">
      <w:pPr>
        <w:snapToGrid w:val="0"/>
        <w:spacing w:line="360" w:lineRule="auto"/>
        <w:ind w:firstLineChars="200" w:firstLine="480"/>
        <w:rPr>
          <w:sz w:val="24"/>
          <w:szCs w:val="24"/>
        </w:rPr>
      </w:pPr>
      <w:r>
        <w:rPr>
          <w:rFonts w:hint="eastAsia"/>
          <w:sz w:val="24"/>
          <w:szCs w:val="24"/>
        </w:rPr>
        <w:t>邮改编码：</w:t>
      </w:r>
      <w:r>
        <w:rPr>
          <w:sz w:val="24"/>
          <w:szCs w:val="24"/>
        </w:rPr>
        <w:t xml:space="preserve">                          </w:t>
      </w:r>
      <w:r>
        <w:rPr>
          <w:rFonts w:hint="eastAsia"/>
          <w:sz w:val="24"/>
          <w:szCs w:val="24"/>
        </w:rPr>
        <w:t xml:space="preserve">     </w:t>
      </w:r>
      <w:r>
        <w:rPr>
          <w:rFonts w:hint="eastAsia"/>
          <w:sz w:val="24"/>
          <w:szCs w:val="24"/>
        </w:rPr>
        <w:t>邮改编码：</w:t>
      </w:r>
      <w:r>
        <w:rPr>
          <w:rFonts w:hint="eastAsia"/>
          <w:sz w:val="24"/>
          <w:szCs w:val="24"/>
        </w:rPr>
        <w:t xml:space="preserve"> </w:t>
      </w:r>
    </w:p>
    <w:p w:rsidR="00EB0855" w:rsidRDefault="00940E8E">
      <w:pPr>
        <w:snapToGrid w:val="0"/>
        <w:spacing w:line="360" w:lineRule="auto"/>
        <w:ind w:firstLineChars="200" w:firstLine="480"/>
        <w:rPr>
          <w:sz w:val="24"/>
          <w:szCs w:val="24"/>
        </w:rPr>
      </w:pPr>
      <w:r>
        <w:rPr>
          <w:rFonts w:hint="eastAsia"/>
          <w:sz w:val="24"/>
          <w:szCs w:val="24"/>
        </w:rPr>
        <w:t>电</w:t>
      </w:r>
      <w:r>
        <w:rPr>
          <w:sz w:val="24"/>
          <w:szCs w:val="24"/>
        </w:rPr>
        <w:t xml:space="preserve">    </w:t>
      </w:r>
      <w:r>
        <w:rPr>
          <w:rFonts w:hint="eastAsia"/>
          <w:sz w:val="24"/>
          <w:szCs w:val="24"/>
        </w:rPr>
        <w:t>话：</w:t>
      </w:r>
      <w:r>
        <w:rPr>
          <w:sz w:val="24"/>
          <w:szCs w:val="24"/>
        </w:rPr>
        <w:t xml:space="preserve">                       </w:t>
      </w:r>
      <w:r>
        <w:rPr>
          <w:rFonts w:hint="eastAsia"/>
          <w:sz w:val="24"/>
          <w:szCs w:val="24"/>
        </w:rPr>
        <w:t xml:space="preserve">     </w:t>
      </w:r>
      <w:r>
        <w:rPr>
          <w:sz w:val="24"/>
          <w:szCs w:val="24"/>
        </w:rPr>
        <w:t xml:space="preserve">   </w:t>
      </w:r>
      <w:r>
        <w:rPr>
          <w:rFonts w:hint="eastAsia"/>
          <w:sz w:val="24"/>
          <w:szCs w:val="24"/>
        </w:rPr>
        <w:t>电</w:t>
      </w:r>
      <w:r>
        <w:rPr>
          <w:sz w:val="24"/>
          <w:szCs w:val="24"/>
        </w:rPr>
        <w:t xml:space="preserve">    </w:t>
      </w:r>
      <w:r>
        <w:rPr>
          <w:rFonts w:hint="eastAsia"/>
          <w:sz w:val="24"/>
          <w:szCs w:val="24"/>
        </w:rPr>
        <w:t>话：</w:t>
      </w:r>
      <w:r>
        <w:rPr>
          <w:rFonts w:hint="eastAsia"/>
          <w:sz w:val="24"/>
          <w:szCs w:val="24"/>
        </w:rPr>
        <w:t xml:space="preserve"> </w:t>
      </w:r>
    </w:p>
    <w:p w:rsidR="00EB0855" w:rsidRDefault="00940E8E">
      <w:pPr>
        <w:tabs>
          <w:tab w:val="left" w:pos="4678"/>
        </w:tabs>
        <w:snapToGrid w:val="0"/>
        <w:spacing w:line="360" w:lineRule="auto"/>
        <w:ind w:firstLineChars="200" w:firstLine="480"/>
        <w:rPr>
          <w:sz w:val="24"/>
          <w:szCs w:val="24"/>
        </w:rPr>
      </w:pPr>
      <w:r>
        <w:rPr>
          <w:rFonts w:hint="eastAsia"/>
          <w:sz w:val="24"/>
          <w:szCs w:val="24"/>
        </w:rPr>
        <w:t>传</w:t>
      </w:r>
      <w:r>
        <w:rPr>
          <w:sz w:val="24"/>
          <w:szCs w:val="24"/>
        </w:rPr>
        <w:t xml:space="preserve">    </w:t>
      </w:r>
      <w:r>
        <w:rPr>
          <w:rFonts w:hint="eastAsia"/>
          <w:sz w:val="24"/>
          <w:szCs w:val="24"/>
        </w:rPr>
        <w:t>真：</w:t>
      </w:r>
      <w:r>
        <w:rPr>
          <w:sz w:val="24"/>
          <w:szCs w:val="24"/>
        </w:rPr>
        <w:t xml:space="preserve">                          </w:t>
      </w:r>
      <w:r>
        <w:rPr>
          <w:rFonts w:hint="eastAsia"/>
          <w:sz w:val="24"/>
          <w:szCs w:val="24"/>
        </w:rPr>
        <w:t xml:space="preserve">     </w:t>
      </w:r>
      <w:r>
        <w:rPr>
          <w:rFonts w:hint="eastAsia"/>
          <w:sz w:val="24"/>
          <w:szCs w:val="24"/>
        </w:rPr>
        <w:t>传</w:t>
      </w:r>
      <w:r>
        <w:rPr>
          <w:sz w:val="24"/>
          <w:szCs w:val="24"/>
        </w:rPr>
        <w:t xml:space="preserve">    </w:t>
      </w:r>
      <w:r>
        <w:rPr>
          <w:rFonts w:hint="eastAsia"/>
          <w:sz w:val="24"/>
          <w:szCs w:val="24"/>
        </w:rPr>
        <w:t>真：</w:t>
      </w:r>
      <w:r>
        <w:rPr>
          <w:rFonts w:hint="eastAsia"/>
          <w:sz w:val="24"/>
          <w:szCs w:val="24"/>
        </w:rPr>
        <w:t xml:space="preserve"> </w:t>
      </w:r>
    </w:p>
    <w:p w:rsidR="00EB0855" w:rsidRDefault="00940E8E">
      <w:pPr>
        <w:snapToGrid w:val="0"/>
        <w:spacing w:line="360" w:lineRule="auto"/>
        <w:ind w:right="420" w:firstLineChars="200" w:firstLine="480"/>
        <w:rPr>
          <w:sz w:val="24"/>
          <w:szCs w:val="24"/>
        </w:rPr>
      </w:pPr>
      <w:r>
        <w:rPr>
          <w:rFonts w:hint="eastAsia"/>
          <w:sz w:val="24"/>
          <w:szCs w:val="24"/>
        </w:rPr>
        <w:t>开户银行：</w:t>
      </w:r>
      <w:r>
        <w:rPr>
          <w:sz w:val="24"/>
          <w:szCs w:val="24"/>
        </w:rPr>
        <w:t xml:space="preserve">                           </w:t>
      </w:r>
      <w:r>
        <w:rPr>
          <w:rFonts w:hint="eastAsia"/>
          <w:sz w:val="24"/>
          <w:szCs w:val="24"/>
        </w:rPr>
        <w:t xml:space="preserve">    </w:t>
      </w:r>
      <w:r>
        <w:rPr>
          <w:rFonts w:hint="eastAsia"/>
          <w:sz w:val="24"/>
          <w:szCs w:val="24"/>
        </w:rPr>
        <w:t>开户银行：</w:t>
      </w:r>
      <w:r>
        <w:rPr>
          <w:rFonts w:hint="eastAsia"/>
          <w:sz w:val="24"/>
          <w:szCs w:val="24"/>
        </w:rPr>
        <w:t xml:space="preserve">   </w:t>
      </w:r>
    </w:p>
    <w:p w:rsidR="00EB0855" w:rsidRDefault="00940E8E">
      <w:pPr>
        <w:snapToGrid w:val="0"/>
        <w:spacing w:line="360" w:lineRule="auto"/>
        <w:ind w:right="420" w:firstLineChars="200" w:firstLine="480"/>
        <w:rPr>
          <w:sz w:val="24"/>
          <w:szCs w:val="24"/>
        </w:rPr>
      </w:pPr>
      <w:r>
        <w:rPr>
          <w:rFonts w:hint="eastAsia"/>
          <w:sz w:val="24"/>
          <w:szCs w:val="24"/>
        </w:rPr>
        <w:t>银行账号：</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银行账号：</w:t>
      </w:r>
    </w:p>
    <w:p w:rsidR="00EB0855" w:rsidRDefault="00940E8E">
      <w:pPr>
        <w:snapToGrid w:val="0"/>
        <w:spacing w:line="360" w:lineRule="auto"/>
        <w:ind w:right="420" w:firstLineChars="200" w:firstLine="480"/>
        <w:rPr>
          <w:sz w:val="24"/>
          <w:szCs w:val="24"/>
        </w:rPr>
      </w:pPr>
      <w:r>
        <w:rPr>
          <w:rFonts w:hint="eastAsia"/>
          <w:sz w:val="24"/>
          <w:szCs w:val="24"/>
        </w:rPr>
        <w:t>签订日期：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签订日期：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EB0855" w:rsidRDefault="00EB0855"/>
    <w:p w:rsidR="00EB0855" w:rsidRDefault="00EB0855" w:rsidP="007737CD">
      <w:pPr>
        <w:pStyle w:val="af0"/>
        <w:tabs>
          <w:tab w:val="left" w:pos="567"/>
        </w:tabs>
        <w:spacing w:beforeLines="50" w:afterLines="50" w:line="520" w:lineRule="exact"/>
        <w:ind w:firstLineChars="0" w:firstLine="0"/>
        <w:outlineLvl w:val="2"/>
        <w:rPr>
          <w:rFonts w:ascii="仿宋" w:eastAsia="仿宋" w:hAnsi="仿宋" w:cs="仿宋"/>
          <w:b/>
          <w:sz w:val="28"/>
          <w:szCs w:val="28"/>
        </w:rPr>
      </w:pPr>
    </w:p>
    <w:p w:rsidR="00EB0855" w:rsidRDefault="00940E8E">
      <w:pPr>
        <w:snapToGrid w:val="0"/>
        <w:spacing w:line="520" w:lineRule="exact"/>
        <w:outlineLvl w:val="0"/>
        <w:rPr>
          <w:rFonts w:ascii="仿宋" w:eastAsia="仿宋" w:hAnsi="仿宋" w:cs="仿宋"/>
          <w:sz w:val="28"/>
          <w:szCs w:val="28"/>
        </w:rPr>
      </w:pPr>
      <w:r>
        <w:rPr>
          <w:rFonts w:ascii="仿宋" w:eastAsia="仿宋" w:hAnsi="仿宋" w:cs="仿宋" w:hint="eastAsia"/>
          <w:sz w:val="28"/>
          <w:szCs w:val="28"/>
        </w:rPr>
        <w:br w:type="page"/>
      </w:r>
    </w:p>
    <w:p w:rsidR="00EB0855" w:rsidRDefault="00940E8E">
      <w:pPr>
        <w:snapToGrid w:val="0"/>
        <w:spacing w:line="520" w:lineRule="exact"/>
        <w:outlineLvl w:val="0"/>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b/>
          <w:bCs/>
          <w:sz w:val="28"/>
          <w:szCs w:val="28"/>
        </w:rPr>
        <w:t>附件一：服务区域四至范围红线图</w:t>
      </w:r>
    </w:p>
    <w:p w:rsidR="00EB0855" w:rsidRDefault="00940E8E">
      <w:pPr>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w:t>
      </w:r>
    </w:p>
    <w:p w:rsidR="00EB0855" w:rsidRDefault="00940E8E">
      <w:pPr>
        <w:spacing w:line="520" w:lineRule="exact"/>
        <w:ind w:firstLineChars="200" w:firstLine="420"/>
        <w:jc w:val="left"/>
        <w:rPr>
          <w:rFonts w:asciiTheme="majorEastAsia" w:eastAsiaTheme="majorEastAsia" w:hAnsiTheme="majorEastAsia" w:cs="宋体"/>
          <w:b/>
          <w:kern w:val="0"/>
          <w:sz w:val="36"/>
          <w:szCs w:val="36"/>
        </w:rPr>
      </w:pPr>
      <w:r>
        <w:rPr>
          <w:noProof/>
        </w:rPr>
        <w:drawing>
          <wp:anchor distT="0" distB="0" distL="114300" distR="114300" simplePos="0" relativeHeight="251659264" behindDoc="0" locked="0" layoutInCell="1" allowOverlap="1">
            <wp:simplePos x="0" y="0"/>
            <wp:positionH relativeFrom="margin">
              <wp:posOffset>488315</wp:posOffset>
            </wp:positionH>
            <wp:positionV relativeFrom="margin">
              <wp:posOffset>1097280</wp:posOffset>
            </wp:positionV>
            <wp:extent cx="5094605" cy="4082415"/>
            <wp:effectExtent l="0" t="0" r="10795" b="13335"/>
            <wp:wrapSquare wrapText="bothSides"/>
            <wp:docPr id="3" name="图片 2" descr="3e44ab8a82469ade1ac83389637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e44ab8a82469ade1ac833896378531"/>
                    <pic:cNvPicPr>
                      <a:picLocks noChangeAspect="1"/>
                    </pic:cNvPicPr>
                  </pic:nvPicPr>
                  <pic:blipFill>
                    <a:blip r:embed="rId17" cstate="print"/>
                    <a:stretch>
                      <a:fillRect/>
                    </a:stretch>
                  </pic:blipFill>
                  <pic:spPr>
                    <a:xfrm>
                      <a:off x="0" y="0"/>
                      <a:ext cx="5094605" cy="4082415"/>
                    </a:xfrm>
                    <a:prstGeom prst="rect">
                      <a:avLst/>
                    </a:prstGeom>
                    <a:noFill/>
                    <a:ln w="9525">
                      <a:noFill/>
                    </a:ln>
                  </pic:spPr>
                </pic:pic>
              </a:graphicData>
            </a:graphic>
          </wp:anchor>
        </w:drawing>
      </w:r>
      <w:r>
        <w:rPr>
          <w:rFonts w:ascii="仿宋" w:eastAsia="仿宋" w:hAnsi="仿宋" w:cs="仿宋" w:hint="eastAsia"/>
          <w:sz w:val="28"/>
          <w:szCs w:val="28"/>
        </w:rPr>
        <w:br w:type="page"/>
      </w:r>
    </w:p>
    <w:p w:rsidR="00EB0855" w:rsidRDefault="00940E8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EB0855" w:rsidRDefault="00940E8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B0855" w:rsidRDefault="00EB0855">
      <w:pPr>
        <w:autoSpaceDE w:val="0"/>
        <w:autoSpaceDN w:val="0"/>
        <w:adjustRightInd w:val="0"/>
        <w:spacing w:line="700" w:lineRule="exact"/>
        <w:ind w:firstLine="551"/>
        <w:jc w:val="center"/>
        <w:rPr>
          <w:rFonts w:asciiTheme="minorEastAsia" w:hAnsiTheme="minorEastAsia" w:cs="黑体"/>
          <w:b/>
          <w:bCs/>
          <w:sz w:val="44"/>
          <w:szCs w:val="44"/>
          <w:lang w:val="zh-CN"/>
        </w:rPr>
      </w:pPr>
    </w:p>
    <w:p w:rsidR="00EB0855" w:rsidRDefault="00EB0855">
      <w:pPr>
        <w:autoSpaceDE w:val="0"/>
        <w:autoSpaceDN w:val="0"/>
        <w:adjustRightInd w:val="0"/>
        <w:spacing w:line="700" w:lineRule="exact"/>
        <w:ind w:firstLine="551"/>
        <w:jc w:val="center"/>
        <w:rPr>
          <w:rFonts w:asciiTheme="minorEastAsia" w:hAnsiTheme="minorEastAsia" w:cs="黑体"/>
          <w:b/>
          <w:bCs/>
          <w:sz w:val="44"/>
          <w:szCs w:val="44"/>
          <w:lang w:val="zh-CN"/>
        </w:rPr>
      </w:pPr>
    </w:p>
    <w:p w:rsidR="00EB0855" w:rsidRDefault="00EB0855">
      <w:pPr>
        <w:autoSpaceDE w:val="0"/>
        <w:autoSpaceDN w:val="0"/>
        <w:adjustRightInd w:val="0"/>
        <w:spacing w:line="700" w:lineRule="exact"/>
        <w:ind w:firstLine="551"/>
        <w:jc w:val="center"/>
        <w:rPr>
          <w:rFonts w:asciiTheme="minorEastAsia" w:hAnsiTheme="minorEastAsia" w:cs="黑体"/>
          <w:b/>
          <w:bCs/>
          <w:sz w:val="44"/>
          <w:szCs w:val="44"/>
          <w:lang w:val="zh-CN"/>
        </w:rPr>
      </w:pPr>
    </w:p>
    <w:p w:rsidR="00EB0855" w:rsidRDefault="00EB0855">
      <w:pPr>
        <w:autoSpaceDE w:val="0"/>
        <w:autoSpaceDN w:val="0"/>
        <w:adjustRightInd w:val="0"/>
        <w:spacing w:line="700" w:lineRule="exact"/>
        <w:ind w:firstLine="551"/>
        <w:jc w:val="center"/>
        <w:rPr>
          <w:rFonts w:asciiTheme="minorEastAsia" w:hAnsiTheme="minorEastAsia" w:cs="黑体"/>
          <w:b/>
          <w:bCs/>
          <w:sz w:val="44"/>
          <w:szCs w:val="44"/>
          <w:lang w:val="zh-CN"/>
        </w:rPr>
      </w:pPr>
    </w:p>
    <w:p w:rsidR="00EB0855" w:rsidRDefault="00EB0855">
      <w:pPr>
        <w:autoSpaceDE w:val="0"/>
        <w:autoSpaceDN w:val="0"/>
        <w:adjustRightInd w:val="0"/>
        <w:spacing w:line="700" w:lineRule="exact"/>
        <w:ind w:firstLine="551"/>
        <w:jc w:val="center"/>
        <w:rPr>
          <w:rFonts w:asciiTheme="minorEastAsia" w:hAnsiTheme="minorEastAsia" w:cs="黑体"/>
          <w:b/>
          <w:bCs/>
          <w:sz w:val="44"/>
          <w:szCs w:val="44"/>
          <w:lang w:val="zh-CN"/>
        </w:rPr>
      </w:pPr>
    </w:p>
    <w:p w:rsidR="00EB0855" w:rsidRDefault="00EB0855">
      <w:pPr>
        <w:autoSpaceDE w:val="0"/>
        <w:autoSpaceDN w:val="0"/>
        <w:adjustRightInd w:val="0"/>
        <w:spacing w:line="700" w:lineRule="exact"/>
        <w:ind w:firstLine="551"/>
        <w:jc w:val="center"/>
        <w:rPr>
          <w:rFonts w:asciiTheme="minorEastAsia" w:hAnsiTheme="minorEastAsia" w:cs="黑体"/>
          <w:b/>
          <w:bCs/>
          <w:sz w:val="44"/>
          <w:szCs w:val="44"/>
          <w:lang w:val="zh-CN"/>
        </w:rPr>
      </w:pPr>
    </w:p>
    <w:p w:rsidR="00EB0855" w:rsidRDefault="00EB0855">
      <w:pPr>
        <w:autoSpaceDE w:val="0"/>
        <w:autoSpaceDN w:val="0"/>
        <w:adjustRightInd w:val="0"/>
        <w:spacing w:line="700" w:lineRule="exact"/>
        <w:ind w:firstLine="551"/>
        <w:jc w:val="center"/>
        <w:rPr>
          <w:rFonts w:asciiTheme="minorEastAsia" w:hAnsiTheme="minorEastAsia" w:cs="黑体"/>
          <w:b/>
          <w:bCs/>
          <w:sz w:val="44"/>
          <w:szCs w:val="44"/>
          <w:lang w:val="zh-CN"/>
        </w:rPr>
      </w:pPr>
    </w:p>
    <w:p w:rsidR="00EB0855" w:rsidRDefault="00940E8E">
      <w:pPr>
        <w:widowControl/>
        <w:jc w:val="left"/>
        <w:rPr>
          <w:rFonts w:asciiTheme="minorEastAsia" w:hAnsiTheme="minorEastAsia" w:cs="黑体"/>
          <w:b/>
          <w:bCs/>
          <w:sz w:val="36"/>
          <w:szCs w:val="36"/>
          <w:lang w:val="zh-CN"/>
        </w:rPr>
      </w:pPr>
      <w:bookmarkStart w:id="8" w:name="_Toc186274126"/>
      <w:bookmarkStart w:id="9" w:name="_Toc174185203"/>
      <w:bookmarkStart w:id="10" w:name="_Toc184023138"/>
      <w:r>
        <w:rPr>
          <w:rFonts w:asciiTheme="minorEastAsia" w:hAnsiTheme="minorEastAsia" w:cs="黑体"/>
          <w:sz w:val="36"/>
          <w:szCs w:val="36"/>
          <w:lang w:val="zh-CN"/>
        </w:rPr>
        <w:br w:type="page"/>
      </w:r>
    </w:p>
    <w:p w:rsidR="00EB0855" w:rsidRDefault="00940E8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B0855">
        <w:tc>
          <w:tcPr>
            <w:tcW w:w="468" w:type="dxa"/>
            <w:vAlign w:val="center"/>
          </w:tcPr>
          <w:p w:rsidR="00EB0855" w:rsidRDefault="00940E8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EB0855" w:rsidRDefault="00940E8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EB0855" w:rsidRDefault="00940E8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EB0855" w:rsidRDefault="00940E8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EB0855" w:rsidRDefault="00940E8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EB0855" w:rsidRDefault="00940E8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EB0855">
        <w:trPr>
          <w:trHeight w:hRule="exac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hRule="exac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EB0855" w:rsidRDefault="00940E8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hRule="exac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hRule="exac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EB0855" w:rsidRDefault="00940E8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hRule="exac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EB0855" w:rsidRDefault="00940E8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hRule="exac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EB0855" w:rsidRDefault="00940E8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hRule="exact" w:val="510"/>
        </w:trPr>
        <w:tc>
          <w:tcPr>
            <w:tcW w:w="468" w:type="dxa"/>
            <w:vMerge w:val="restart"/>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B0855" w:rsidRDefault="00940E8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hRule="exact" w:val="510"/>
        </w:trPr>
        <w:tc>
          <w:tcPr>
            <w:tcW w:w="468" w:type="dxa"/>
            <w:vMerge/>
            <w:vAlign w:val="center"/>
          </w:tcPr>
          <w:p w:rsidR="00EB0855" w:rsidRDefault="00EB085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0855" w:rsidRDefault="00EB0855">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B0855" w:rsidRDefault="00940E8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EB0855" w:rsidRDefault="00EB0855">
            <w:pPr>
              <w:pStyle w:val="a7"/>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hRule="exact" w:val="510"/>
        </w:trPr>
        <w:tc>
          <w:tcPr>
            <w:tcW w:w="468" w:type="dxa"/>
            <w:vMerge w:val="restart"/>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B0855" w:rsidRDefault="00940E8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B0855" w:rsidRDefault="00940E8E">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EB0855" w:rsidRDefault="00EB0855">
            <w:pPr>
              <w:snapToGrid w:val="0"/>
              <w:spacing w:line="400" w:lineRule="exact"/>
              <w:rPr>
                <w:rFonts w:ascii="宋体" w:hAnsi="宋体" w:cs="微软雅黑"/>
                <w:sz w:val="24"/>
                <w:szCs w:val="24"/>
              </w:rPr>
            </w:pP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 w:val="24"/>
                <w:szCs w:val="24"/>
              </w:rPr>
            </w:pPr>
          </w:p>
        </w:tc>
      </w:tr>
      <w:tr w:rsidR="00EB0855">
        <w:trPr>
          <w:trHeight w:hRule="exact" w:val="510"/>
        </w:trPr>
        <w:tc>
          <w:tcPr>
            <w:tcW w:w="468" w:type="dxa"/>
            <w:vMerge/>
            <w:vAlign w:val="center"/>
          </w:tcPr>
          <w:p w:rsidR="00EB0855" w:rsidRDefault="00EB0855">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0855" w:rsidRDefault="00EB08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0855" w:rsidRDefault="00EB08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0855" w:rsidRDefault="00EB0855">
            <w:pPr>
              <w:snapToGrid w:val="0"/>
              <w:spacing w:line="400" w:lineRule="exact"/>
              <w:rPr>
                <w:rFonts w:ascii="宋体" w:hAnsi="宋体" w:cs="微软雅黑"/>
                <w:sz w:val="24"/>
                <w:szCs w:val="24"/>
              </w:rPr>
            </w:pP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 w:val="24"/>
                <w:szCs w:val="24"/>
              </w:rPr>
            </w:pPr>
          </w:p>
        </w:tc>
      </w:tr>
      <w:tr w:rsidR="00EB0855">
        <w:trPr>
          <w:trHeight w:hRule="exact" w:val="510"/>
        </w:trPr>
        <w:tc>
          <w:tcPr>
            <w:tcW w:w="468" w:type="dxa"/>
            <w:vMerge/>
            <w:vAlign w:val="center"/>
          </w:tcPr>
          <w:p w:rsidR="00EB0855" w:rsidRDefault="00EB0855">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0855" w:rsidRDefault="00EB08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0855" w:rsidRDefault="00EB08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0855" w:rsidRDefault="00EB0855">
            <w:pPr>
              <w:snapToGrid w:val="0"/>
              <w:spacing w:line="400" w:lineRule="exact"/>
              <w:rPr>
                <w:rFonts w:ascii="宋体" w:hAnsi="宋体" w:cs="微软雅黑"/>
                <w:sz w:val="24"/>
                <w:szCs w:val="24"/>
              </w:rPr>
            </w:pP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 w:val="24"/>
                <w:szCs w:val="24"/>
              </w:rPr>
            </w:pPr>
          </w:p>
        </w:tc>
      </w:tr>
      <w:tr w:rsidR="00EB0855">
        <w:trPr>
          <w:trHeight w:hRule="exact" w:val="510"/>
        </w:trPr>
        <w:tc>
          <w:tcPr>
            <w:tcW w:w="468" w:type="dxa"/>
            <w:vMerge/>
            <w:vAlign w:val="center"/>
          </w:tcPr>
          <w:p w:rsidR="00EB0855" w:rsidRDefault="00EB0855">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0855" w:rsidRDefault="00EB08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0855" w:rsidRDefault="00EB08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0855" w:rsidRDefault="00EB0855">
            <w:pPr>
              <w:snapToGrid w:val="0"/>
              <w:spacing w:line="400" w:lineRule="exact"/>
              <w:rPr>
                <w:rFonts w:ascii="宋体" w:hAnsi="宋体" w:cs="微软雅黑"/>
                <w:sz w:val="24"/>
                <w:szCs w:val="24"/>
              </w:rPr>
            </w:pP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 w:val="24"/>
                <w:szCs w:val="24"/>
              </w:rPr>
            </w:pPr>
          </w:p>
        </w:tc>
      </w:tr>
      <w:tr w:rsidR="00EB0855">
        <w:trPr>
          <w:trHeight w:hRule="exact" w:val="510"/>
        </w:trPr>
        <w:tc>
          <w:tcPr>
            <w:tcW w:w="468" w:type="dxa"/>
            <w:vMerge/>
            <w:vAlign w:val="center"/>
          </w:tcPr>
          <w:p w:rsidR="00EB0855" w:rsidRDefault="00EB0855">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0855" w:rsidRDefault="00EB085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B0855" w:rsidRDefault="00EB08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B0855" w:rsidRDefault="00EB0855">
            <w:pPr>
              <w:snapToGrid w:val="0"/>
              <w:spacing w:line="400" w:lineRule="exact"/>
              <w:rPr>
                <w:rFonts w:ascii="宋体" w:hAnsi="宋体" w:cs="微软雅黑"/>
                <w:sz w:val="24"/>
                <w:szCs w:val="24"/>
              </w:rPr>
            </w:pP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 w:val="24"/>
                <w:szCs w:val="24"/>
              </w:rPr>
            </w:pPr>
          </w:p>
        </w:tc>
      </w:tr>
      <w:tr w:rsidR="00EB0855">
        <w:trPr>
          <w:trHeight w:hRule="exact" w:val="510"/>
        </w:trPr>
        <w:tc>
          <w:tcPr>
            <w:tcW w:w="468" w:type="dxa"/>
            <w:vMerge/>
            <w:vAlign w:val="center"/>
          </w:tcPr>
          <w:p w:rsidR="00EB0855" w:rsidRDefault="00EB0855">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0855" w:rsidRDefault="00EB08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B0855" w:rsidRDefault="00940E8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hRule="exact" w:val="510"/>
        </w:trPr>
        <w:tc>
          <w:tcPr>
            <w:tcW w:w="468" w:type="dxa"/>
            <w:vMerge/>
            <w:vAlign w:val="center"/>
          </w:tcPr>
          <w:p w:rsidR="00EB0855" w:rsidRDefault="00EB0855">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0855" w:rsidRDefault="00EB08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B0855" w:rsidRDefault="00940E8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hRule="exact" w:val="510"/>
        </w:trPr>
        <w:tc>
          <w:tcPr>
            <w:tcW w:w="468" w:type="dxa"/>
            <w:vMerge/>
            <w:vAlign w:val="center"/>
          </w:tcPr>
          <w:p w:rsidR="00EB0855" w:rsidRDefault="00EB0855">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0855" w:rsidRDefault="00EB085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B0855" w:rsidRDefault="00940E8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hRule="exac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EB0855" w:rsidRDefault="00940E8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EB0855" w:rsidRDefault="00EB0855">
            <w:pPr>
              <w:snapToGrid w:val="0"/>
              <w:spacing w:line="400" w:lineRule="exact"/>
              <w:jc w:val="center"/>
              <w:rPr>
                <w:rFonts w:ascii="宋体" w:hAnsi="宋体" w:cs="微软雅黑"/>
                <w:szCs w:val="21"/>
              </w:rP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c>
          <w:tcPr>
            <w:tcW w:w="468" w:type="dxa"/>
            <w:vMerge w:val="restart"/>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B0855" w:rsidRDefault="00940E8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B0855" w:rsidRDefault="00940E8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EB0855" w:rsidRDefault="00940E8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 w:val="24"/>
                <w:szCs w:val="24"/>
              </w:rPr>
            </w:pPr>
          </w:p>
        </w:tc>
      </w:tr>
      <w:tr w:rsidR="00EB0855">
        <w:tc>
          <w:tcPr>
            <w:tcW w:w="468" w:type="dxa"/>
            <w:vMerge/>
            <w:vAlign w:val="center"/>
          </w:tcPr>
          <w:p w:rsidR="00EB0855" w:rsidRDefault="00EB0855">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0855" w:rsidRDefault="00EB0855">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B0855" w:rsidRDefault="00EB085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B0855" w:rsidRDefault="00940E8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EB0855" w:rsidRDefault="00EB0855">
            <w:pPr>
              <w:pStyle w:val="a7"/>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pStyle w:val="a7"/>
              <w:kinsoku w:val="0"/>
              <w:overflowPunct w:val="0"/>
              <w:autoSpaceDE w:val="0"/>
              <w:autoSpaceDN w:val="0"/>
              <w:spacing w:line="320" w:lineRule="exact"/>
              <w:rPr>
                <w:rFonts w:hAnsi="宋体" w:cs="微软雅黑"/>
                <w:bCs/>
                <w:kern w:val="0"/>
                <w:szCs w:val="24"/>
              </w:rPr>
            </w:pPr>
          </w:p>
        </w:tc>
      </w:tr>
      <w:tr w:rsidR="00EB0855">
        <w:tc>
          <w:tcPr>
            <w:tcW w:w="468" w:type="dxa"/>
            <w:vMerge/>
            <w:vAlign w:val="center"/>
          </w:tcPr>
          <w:p w:rsidR="00EB0855" w:rsidRDefault="00EB0855">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0855" w:rsidRDefault="00EB0855">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B0855" w:rsidRDefault="00EB085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B0855" w:rsidRDefault="00940E8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EB0855" w:rsidRDefault="00EB0855">
            <w:pPr>
              <w:pStyle w:val="a7"/>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pStyle w:val="a7"/>
              <w:kinsoku w:val="0"/>
              <w:overflowPunct w:val="0"/>
              <w:autoSpaceDE w:val="0"/>
              <w:autoSpaceDN w:val="0"/>
              <w:spacing w:line="320" w:lineRule="exact"/>
              <w:rPr>
                <w:rFonts w:hAnsi="宋体" w:cs="微软雅黑"/>
                <w:bCs/>
                <w:kern w:val="0"/>
                <w:szCs w:val="24"/>
              </w:rPr>
            </w:pPr>
          </w:p>
        </w:tc>
      </w:tr>
      <w:tr w:rsidR="00EB0855">
        <w:tc>
          <w:tcPr>
            <w:tcW w:w="468" w:type="dxa"/>
            <w:vMerge/>
            <w:vAlign w:val="center"/>
          </w:tcPr>
          <w:p w:rsidR="00EB0855" w:rsidRDefault="00EB0855">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0855" w:rsidRDefault="00EB0855">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B0855" w:rsidRDefault="00940E8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EB0855" w:rsidRDefault="00EB0855">
            <w:pPr>
              <w:pStyle w:val="a7"/>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EB0855" w:rsidRDefault="00940E8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EB0855" w:rsidRDefault="00940E8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tcBorders>
              <w:top w:val="double" w:sz="4" w:space="0" w:color="auto"/>
            </w:tcBorders>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EB0855" w:rsidRDefault="00EB0855">
            <w:pPr>
              <w:jc w:val="center"/>
            </w:pPr>
          </w:p>
        </w:tc>
        <w:tc>
          <w:tcPr>
            <w:tcW w:w="1560" w:type="dxa"/>
            <w:tcBorders>
              <w:top w:val="double" w:sz="4" w:space="0" w:color="auto"/>
            </w:tcBorders>
            <w:vAlign w:val="center"/>
          </w:tcPr>
          <w:p w:rsidR="00EB0855" w:rsidRDefault="00EB0855">
            <w:pPr>
              <w:snapToGrid w:val="0"/>
              <w:spacing w:line="400" w:lineRule="exact"/>
              <w:rPr>
                <w:rFonts w:ascii="宋体" w:hAnsi="宋体" w:cs="微软雅黑"/>
                <w:szCs w:val="21"/>
              </w:rPr>
            </w:pPr>
          </w:p>
        </w:tc>
        <w:tc>
          <w:tcPr>
            <w:tcW w:w="2018" w:type="dxa"/>
            <w:tcBorders>
              <w:top w:val="double" w:sz="4" w:space="0" w:color="auto"/>
            </w:tcBorders>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EB0855" w:rsidRDefault="00EB0855">
            <w:pPr>
              <w:jc w:val="center"/>
            </w:pPr>
          </w:p>
        </w:tc>
        <w:tc>
          <w:tcPr>
            <w:tcW w:w="1560" w:type="dxa"/>
            <w:tcBorders>
              <w:top w:val="single" w:sz="4" w:space="0" w:color="auto"/>
            </w:tcBorders>
            <w:vAlign w:val="center"/>
          </w:tcPr>
          <w:p w:rsidR="00EB0855" w:rsidRDefault="00EB0855">
            <w:pPr>
              <w:snapToGrid w:val="0"/>
              <w:spacing w:line="400" w:lineRule="exact"/>
              <w:rPr>
                <w:rFonts w:ascii="宋体" w:hAnsi="宋体" w:cs="微软雅黑"/>
                <w:szCs w:val="21"/>
              </w:rPr>
            </w:pPr>
          </w:p>
        </w:tc>
        <w:tc>
          <w:tcPr>
            <w:tcW w:w="2018" w:type="dxa"/>
            <w:tcBorders>
              <w:top w:val="single" w:sz="4" w:space="0" w:color="auto"/>
            </w:tcBorders>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160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EB0855" w:rsidRDefault="00940E8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EB0855" w:rsidRDefault="00EB0855">
            <w:pPr>
              <w:pStyle w:val="a7"/>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192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EB0855" w:rsidRDefault="00940E8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EB0855" w:rsidRDefault="00940E8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EB0855" w:rsidRDefault="00EB0855">
            <w:pPr>
              <w:pStyle w:val="a7"/>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940E8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EB0855" w:rsidRDefault="00940E8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r w:rsidR="00EB0855">
        <w:trPr>
          <w:trHeight w:val="510"/>
        </w:trPr>
        <w:tc>
          <w:tcPr>
            <w:tcW w:w="468" w:type="dxa"/>
            <w:vAlign w:val="center"/>
          </w:tcPr>
          <w:p w:rsidR="00EB0855" w:rsidRDefault="00EB0855">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B0855" w:rsidRDefault="00EB0855">
            <w:pPr>
              <w:pStyle w:val="a7"/>
              <w:kinsoku w:val="0"/>
              <w:overflowPunct w:val="0"/>
              <w:autoSpaceDE w:val="0"/>
              <w:autoSpaceDN w:val="0"/>
              <w:spacing w:line="320" w:lineRule="exact"/>
              <w:rPr>
                <w:rFonts w:hAnsi="宋体" w:cs="微软雅黑"/>
                <w:bCs/>
                <w:kern w:val="0"/>
              </w:rPr>
            </w:pPr>
          </w:p>
        </w:tc>
        <w:tc>
          <w:tcPr>
            <w:tcW w:w="1559" w:type="dxa"/>
            <w:vAlign w:val="center"/>
          </w:tcPr>
          <w:p w:rsidR="00EB0855" w:rsidRDefault="00EB0855">
            <w:pPr>
              <w:jc w:val="center"/>
            </w:pPr>
          </w:p>
        </w:tc>
        <w:tc>
          <w:tcPr>
            <w:tcW w:w="1560" w:type="dxa"/>
            <w:vAlign w:val="center"/>
          </w:tcPr>
          <w:p w:rsidR="00EB0855" w:rsidRDefault="00EB0855">
            <w:pPr>
              <w:snapToGrid w:val="0"/>
              <w:spacing w:line="400" w:lineRule="exact"/>
              <w:rPr>
                <w:rFonts w:ascii="宋体" w:hAnsi="宋体" w:cs="微软雅黑"/>
                <w:szCs w:val="21"/>
              </w:rPr>
            </w:pPr>
          </w:p>
        </w:tc>
        <w:tc>
          <w:tcPr>
            <w:tcW w:w="2018" w:type="dxa"/>
            <w:vAlign w:val="center"/>
          </w:tcPr>
          <w:p w:rsidR="00EB0855" w:rsidRDefault="00EB0855">
            <w:pPr>
              <w:snapToGrid w:val="0"/>
              <w:spacing w:line="400" w:lineRule="exact"/>
              <w:rPr>
                <w:rFonts w:ascii="宋体" w:hAnsi="宋体" w:cs="微软雅黑"/>
                <w:szCs w:val="21"/>
              </w:rPr>
            </w:pPr>
          </w:p>
        </w:tc>
      </w:tr>
    </w:tbl>
    <w:p w:rsidR="00EB0855" w:rsidRDefault="00940E8E">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EB0855" w:rsidRDefault="00940E8E" w:rsidP="007737C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B0855" w:rsidRDefault="00940E8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B08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855" w:rsidRDefault="00940E8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855" w:rsidRDefault="00940E8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855" w:rsidRDefault="00940E8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855" w:rsidRDefault="00940E8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0855" w:rsidRDefault="00940E8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B08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B0855" w:rsidRDefault="00EB08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B0855" w:rsidRDefault="00EB08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B0855" w:rsidRDefault="00940E8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B0855" w:rsidRDefault="00EB08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B0855" w:rsidRDefault="00EB0855">
            <w:pPr>
              <w:autoSpaceDE w:val="0"/>
              <w:autoSpaceDN w:val="0"/>
              <w:adjustRightInd w:val="0"/>
              <w:spacing w:line="480" w:lineRule="exact"/>
              <w:ind w:firstLine="240"/>
              <w:rPr>
                <w:rFonts w:asciiTheme="minorEastAsia" w:hAnsiTheme="minorEastAsia" w:cs="宋体"/>
                <w:sz w:val="24"/>
                <w:szCs w:val="24"/>
                <w:lang w:val="zh-CN"/>
              </w:rPr>
            </w:pPr>
          </w:p>
        </w:tc>
      </w:tr>
      <w:tr w:rsidR="00EB08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B0855" w:rsidRDefault="00940E8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B0855" w:rsidRDefault="00EB08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B0855" w:rsidRDefault="00940E8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B0855" w:rsidRDefault="00EB08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B0855" w:rsidRDefault="00EB0855">
            <w:pPr>
              <w:autoSpaceDE w:val="0"/>
              <w:autoSpaceDN w:val="0"/>
              <w:adjustRightInd w:val="0"/>
              <w:spacing w:line="480" w:lineRule="exact"/>
              <w:ind w:firstLine="240"/>
              <w:rPr>
                <w:rFonts w:asciiTheme="minorEastAsia" w:hAnsiTheme="minorEastAsia" w:cs="宋体"/>
                <w:sz w:val="24"/>
                <w:szCs w:val="24"/>
                <w:lang w:val="zh-CN"/>
              </w:rPr>
            </w:pPr>
          </w:p>
        </w:tc>
      </w:tr>
    </w:tbl>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EB0855" w:rsidRDefault="00EB0855">
      <w:pPr>
        <w:autoSpaceDE w:val="0"/>
        <w:autoSpaceDN w:val="0"/>
        <w:adjustRightInd w:val="0"/>
        <w:spacing w:line="360" w:lineRule="auto"/>
        <w:rPr>
          <w:rFonts w:ascii="宋体" w:cs="宋体"/>
          <w:sz w:val="24"/>
          <w:lang w:val="zh-CN"/>
        </w:rPr>
      </w:pPr>
    </w:p>
    <w:p w:rsidR="00EB0855" w:rsidRDefault="00EB0855">
      <w:pPr>
        <w:autoSpaceDE w:val="0"/>
        <w:autoSpaceDN w:val="0"/>
        <w:adjustRightInd w:val="0"/>
        <w:spacing w:line="360" w:lineRule="auto"/>
        <w:rPr>
          <w:rFonts w:ascii="宋体" w:cs="宋体"/>
          <w:sz w:val="24"/>
          <w:lang w:val="zh-CN"/>
        </w:rPr>
      </w:pPr>
    </w:p>
    <w:p w:rsidR="00EB0855" w:rsidRDefault="00EB0855">
      <w:pPr>
        <w:autoSpaceDE w:val="0"/>
        <w:autoSpaceDN w:val="0"/>
        <w:adjustRightInd w:val="0"/>
        <w:spacing w:line="360" w:lineRule="auto"/>
        <w:rPr>
          <w:rFonts w:ascii="宋体" w:cs="宋体"/>
          <w:sz w:val="24"/>
          <w:lang w:val="zh-CN"/>
        </w:rPr>
      </w:pPr>
    </w:p>
    <w:p w:rsidR="00EB0855" w:rsidRDefault="00EB0855">
      <w:pPr>
        <w:autoSpaceDE w:val="0"/>
        <w:autoSpaceDN w:val="0"/>
        <w:adjustRightInd w:val="0"/>
        <w:spacing w:line="360" w:lineRule="auto"/>
        <w:rPr>
          <w:rFonts w:ascii="宋体" w:cs="宋体"/>
          <w:sz w:val="24"/>
          <w:lang w:val="zh-CN"/>
        </w:rPr>
      </w:pPr>
    </w:p>
    <w:p w:rsidR="00EB0855" w:rsidRDefault="00EB0855">
      <w:pPr>
        <w:autoSpaceDE w:val="0"/>
        <w:autoSpaceDN w:val="0"/>
        <w:adjustRightInd w:val="0"/>
        <w:spacing w:line="360" w:lineRule="auto"/>
        <w:rPr>
          <w:rFonts w:ascii="宋体" w:cs="宋体"/>
          <w:sz w:val="24"/>
          <w:lang w:val="zh-CN"/>
        </w:rPr>
      </w:pPr>
    </w:p>
    <w:p w:rsidR="00EB0855" w:rsidRDefault="00EB0855">
      <w:pPr>
        <w:autoSpaceDE w:val="0"/>
        <w:autoSpaceDN w:val="0"/>
        <w:adjustRightInd w:val="0"/>
        <w:spacing w:line="360" w:lineRule="auto"/>
        <w:rPr>
          <w:rFonts w:ascii="宋体" w:cs="宋体"/>
          <w:sz w:val="24"/>
          <w:lang w:val="zh-CN"/>
        </w:rPr>
      </w:pPr>
    </w:p>
    <w:p w:rsidR="00EB0855" w:rsidRDefault="00EB0855">
      <w:pPr>
        <w:autoSpaceDE w:val="0"/>
        <w:autoSpaceDN w:val="0"/>
        <w:adjustRightInd w:val="0"/>
        <w:spacing w:line="360" w:lineRule="auto"/>
        <w:rPr>
          <w:rFonts w:ascii="宋体" w:cs="宋体"/>
          <w:sz w:val="24"/>
          <w:lang w:val="zh-CN"/>
        </w:rPr>
      </w:pPr>
    </w:p>
    <w:p w:rsidR="00EB0855" w:rsidRDefault="00EB0855">
      <w:pPr>
        <w:autoSpaceDE w:val="0"/>
        <w:autoSpaceDN w:val="0"/>
        <w:adjustRightInd w:val="0"/>
        <w:spacing w:line="360" w:lineRule="auto"/>
        <w:rPr>
          <w:rFonts w:ascii="宋体" w:cs="宋体"/>
          <w:sz w:val="24"/>
          <w:lang w:val="zh-CN"/>
        </w:rPr>
      </w:pPr>
    </w:p>
    <w:p w:rsidR="00EB0855" w:rsidRDefault="00EB0855">
      <w:pPr>
        <w:autoSpaceDE w:val="0"/>
        <w:autoSpaceDN w:val="0"/>
        <w:adjustRightInd w:val="0"/>
        <w:spacing w:line="360" w:lineRule="auto"/>
        <w:rPr>
          <w:rFonts w:ascii="宋体" w:cs="宋体"/>
          <w:sz w:val="24"/>
          <w:lang w:val="zh-CN"/>
        </w:rPr>
      </w:pPr>
    </w:p>
    <w:p w:rsidR="00EB0855" w:rsidRDefault="00EB0855">
      <w:pPr>
        <w:autoSpaceDE w:val="0"/>
        <w:autoSpaceDN w:val="0"/>
        <w:adjustRightInd w:val="0"/>
        <w:spacing w:line="360" w:lineRule="auto"/>
        <w:rPr>
          <w:rFonts w:ascii="宋体" w:cs="宋体"/>
          <w:sz w:val="24"/>
          <w:lang w:val="zh-CN"/>
        </w:rPr>
      </w:pPr>
    </w:p>
    <w:p w:rsidR="00EB0855" w:rsidRDefault="00EB0855">
      <w:pPr>
        <w:autoSpaceDE w:val="0"/>
        <w:autoSpaceDN w:val="0"/>
        <w:adjustRightInd w:val="0"/>
        <w:spacing w:line="360" w:lineRule="auto"/>
        <w:rPr>
          <w:rFonts w:ascii="宋体" w:cs="宋体"/>
          <w:sz w:val="24"/>
          <w:lang w:val="zh-CN"/>
        </w:rPr>
      </w:pPr>
    </w:p>
    <w:p w:rsidR="00EB0855" w:rsidRDefault="00EB0855">
      <w:pPr>
        <w:autoSpaceDE w:val="0"/>
        <w:autoSpaceDN w:val="0"/>
        <w:adjustRightInd w:val="0"/>
        <w:spacing w:line="360" w:lineRule="auto"/>
        <w:rPr>
          <w:rFonts w:asciiTheme="minorEastAsia" w:hAnsiTheme="minorEastAsia" w:cs="黑体"/>
          <w:b/>
          <w:bCs/>
          <w:sz w:val="44"/>
          <w:szCs w:val="44"/>
          <w:lang w:val="zh-CN"/>
        </w:rPr>
      </w:pPr>
    </w:p>
    <w:p w:rsidR="00EB0855" w:rsidRDefault="00940E8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EB0855">
      <w:pPr>
        <w:pStyle w:val="a7"/>
        <w:spacing w:line="360" w:lineRule="auto"/>
        <w:jc w:val="center"/>
        <w:rPr>
          <w:rFonts w:asciiTheme="majorEastAsia" w:eastAsiaTheme="majorEastAsia" w:hAnsiTheme="majorEastAsia"/>
          <w:b/>
          <w:snapToGrid w:val="0"/>
          <w:kern w:val="0"/>
          <w:sz w:val="36"/>
          <w:szCs w:val="36"/>
        </w:rPr>
      </w:pPr>
    </w:p>
    <w:p w:rsidR="00EB0855" w:rsidRDefault="00940E8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EB0855" w:rsidRDefault="00940E8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EB0855" w:rsidRDefault="00940E8E">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EB0855" w:rsidRDefault="00940E8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EB0855" w:rsidRDefault="00940E8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EB0855" w:rsidRDefault="00940E8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B0855" w:rsidRDefault="00940E8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EB0855" w:rsidRDefault="00940E8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EB0855" w:rsidRDefault="00940E8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EB0855" w:rsidRDefault="00940E8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EB0855" w:rsidRDefault="00940E8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B0855" w:rsidRDefault="00940E8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EB0855" w:rsidRDefault="00940E8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EB0855" w:rsidRDefault="00940E8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EB0855" w:rsidRDefault="00940E8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EB0855" w:rsidRDefault="00940E8E">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EB0855" w:rsidRDefault="00940E8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EB0855" w:rsidRDefault="00940E8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EB0855" w:rsidRDefault="00940E8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EB0855" w:rsidRDefault="00940E8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EB0855" w:rsidRDefault="00940E8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EB0855" w:rsidRDefault="00940E8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EB0855" w:rsidRDefault="00940E8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EB0855" w:rsidRDefault="00940E8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EB0855" w:rsidRDefault="00940E8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EB0855" w:rsidRDefault="00940E8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EB0855" w:rsidRDefault="00EB0855">
      <w:pPr>
        <w:pStyle w:val="a7"/>
        <w:adjustRightInd w:val="0"/>
        <w:snapToGrid w:val="0"/>
        <w:spacing w:line="360" w:lineRule="auto"/>
        <w:rPr>
          <w:rFonts w:asciiTheme="minorEastAsia" w:eastAsiaTheme="minorEastAsia" w:hAnsiTheme="minorEastAsia"/>
          <w:szCs w:val="24"/>
        </w:rPr>
      </w:pPr>
    </w:p>
    <w:p w:rsidR="00EB0855" w:rsidRDefault="00940E8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EB0855" w:rsidRDefault="00940E8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EB0855" w:rsidRDefault="00940E8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EB0855" w:rsidRDefault="00940E8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EB0855" w:rsidRDefault="00940E8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EB0855" w:rsidRDefault="00940E8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EB0855" w:rsidRDefault="00940E8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EB0855" w:rsidRDefault="00940E8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EB0855" w:rsidRDefault="00EB0855" w:rsidP="007737CD">
      <w:pPr>
        <w:autoSpaceDE w:val="0"/>
        <w:autoSpaceDN w:val="0"/>
        <w:adjustRightInd w:val="0"/>
        <w:spacing w:line="480" w:lineRule="auto"/>
        <w:ind w:firstLineChars="257" w:firstLine="617"/>
        <w:rPr>
          <w:rFonts w:ascii="宋体" w:hAnsi="宋体"/>
          <w:color w:val="000000"/>
          <w:sz w:val="24"/>
          <w:szCs w:val="24"/>
        </w:rPr>
      </w:pPr>
    </w:p>
    <w:p w:rsidR="00EB0855" w:rsidRDefault="00940E8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EB0855" w:rsidRDefault="00940E8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EB0855" w:rsidRDefault="00940E8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EB0855" w:rsidRDefault="00940E8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EB0855" w:rsidRDefault="00940E8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EB0855" w:rsidRDefault="00EB0855">
      <w:pPr>
        <w:pStyle w:val="13"/>
        <w:spacing w:line="480" w:lineRule="auto"/>
        <w:ind w:firstLineChars="225" w:firstLine="540"/>
        <w:jc w:val="left"/>
        <w:rPr>
          <w:rFonts w:asciiTheme="minorEastAsia" w:hAnsiTheme="minorEastAsia"/>
          <w:color w:val="000000"/>
          <w:szCs w:val="24"/>
        </w:rPr>
      </w:pPr>
    </w:p>
    <w:p w:rsidR="00EB0855" w:rsidRDefault="00EB0855">
      <w:pPr>
        <w:pStyle w:val="13"/>
        <w:spacing w:line="480" w:lineRule="auto"/>
        <w:ind w:firstLineChars="225" w:firstLine="540"/>
        <w:jc w:val="left"/>
        <w:rPr>
          <w:rFonts w:asciiTheme="minorEastAsia" w:hAnsiTheme="minorEastAsia"/>
          <w:color w:val="000000"/>
          <w:szCs w:val="24"/>
        </w:rPr>
      </w:pPr>
    </w:p>
    <w:p w:rsidR="00EB0855" w:rsidRDefault="00940E8E" w:rsidP="007737CD">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EB0855" w:rsidRDefault="00EB0855" w:rsidP="007737CD">
      <w:pPr>
        <w:pStyle w:val="13"/>
        <w:spacing w:line="480" w:lineRule="auto"/>
        <w:ind w:leftChars="-256" w:left="-538" w:firstLineChars="257" w:firstLine="617"/>
        <w:jc w:val="center"/>
        <w:rPr>
          <w:rFonts w:asciiTheme="minorEastAsia" w:hAnsiTheme="minorEastAsia"/>
          <w:bCs/>
          <w:color w:val="000000"/>
          <w:szCs w:val="24"/>
        </w:rPr>
      </w:pPr>
    </w:p>
    <w:p w:rsidR="00EB0855" w:rsidRDefault="00EB0855">
      <w:pPr>
        <w:autoSpaceDE w:val="0"/>
        <w:autoSpaceDN w:val="0"/>
        <w:adjustRightInd w:val="0"/>
        <w:spacing w:line="360" w:lineRule="auto"/>
        <w:ind w:right="-11"/>
        <w:rPr>
          <w:rFonts w:asciiTheme="minorEastAsia" w:hAnsiTheme="minorEastAsia" w:cs="宋体"/>
          <w:sz w:val="24"/>
          <w:szCs w:val="24"/>
          <w:lang w:val="zh-CN"/>
        </w:rPr>
      </w:pPr>
    </w:p>
    <w:p w:rsidR="00EB0855" w:rsidRDefault="00EB0855">
      <w:pPr>
        <w:autoSpaceDE w:val="0"/>
        <w:autoSpaceDN w:val="0"/>
        <w:adjustRightInd w:val="0"/>
        <w:spacing w:line="360" w:lineRule="auto"/>
        <w:ind w:right="-11"/>
        <w:rPr>
          <w:rFonts w:asciiTheme="minorEastAsia" w:hAnsiTheme="minorEastAsia" w:cs="宋体"/>
          <w:sz w:val="24"/>
          <w:szCs w:val="24"/>
          <w:lang w:val="zh-CN"/>
        </w:rPr>
      </w:pPr>
    </w:p>
    <w:p w:rsidR="00EB0855" w:rsidRDefault="00EB0855">
      <w:pPr>
        <w:autoSpaceDE w:val="0"/>
        <w:autoSpaceDN w:val="0"/>
        <w:adjustRightInd w:val="0"/>
        <w:spacing w:line="360" w:lineRule="auto"/>
        <w:ind w:right="-11"/>
        <w:rPr>
          <w:rFonts w:asciiTheme="minorEastAsia" w:hAnsiTheme="minorEastAsia" w:cs="宋体"/>
          <w:sz w:val="24"/>
          <w:szCs w:val="24"/>
          <w:lang w:val="zh-CN"/>
        </w:rPr>
      </w:pPr>
    </w:p>
    <w:p w:rsidR="00EB0855" w:rsidRDefault="00940E8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EB0855" w:rsidRDefault="00940E8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EB0855" w:rsidRDefault="00EB0855">
      <w:pPr>
        <w:pStyle w:val="14"/>
        <w:spacing w:line="480" w:lineRule="auto"/>
        <w:rPr>
          <w:rFonts w:asciiTheme="minorEastAsia" w:hAnsiTheme="minorEastAsia" w:cs="Arial"/>
          <w:color w:val="000000"/>
          <w:szCs w:val="24"/>
        </w:rPr>
      </w:pPr>
    </w:p>
    <w:p w:rsidR="00EB0855" w:rsidRDefault="00EB0855"/>
    <w:p w:rsidR="00EB0855" w:rsidRDefault="00940E8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EB0855" w:rsidRDefault="00EB0855">
      <w:pPr>
        <w:spacing w:line="480" w:lineRule="exact"/>
        <w:jc w:val="center"/>
        <w:rPr>
          <w:rFonts w:ascii="宋体" w:hAnsi="宋体"/>
          <w:b/>
          <w:bCs/>
          <w:color w:val="000000"/>
          <w:sz w:val="36"/>
          <w:szCs w:val="36"/>
        </w:rPr>
      </w:pPr>
    </w:p>
    <w:p w:rsidR="00EB0855" w:rsidRDefault="00940E8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EB0855" w:rsidRDefault="00EB0855">
      <w:pPr>
        <w:spacing w:line="480" w:lineRule="exact"/>
        <w:jc w:val="center"/>
        <w:rPr>
          <w:rFonts w:ascii="宋体" w:hAnsi="宋体"/>
          <w:b/>
          <w:bCs/>
          <w:color w:val="000000"/>
          <w:sz w:val="36"/>
          <w:szCs w:val="36"/>
        </w:rPr>
      </w:pPr>
    </w:p>
    <w:p w:rsidR="00EB0855" w:rsidRDefault="00940E8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EB0855" w:rsidRDefault="00940E8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B0855" w:rsidRDefault="00940E8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B0855" w:rsidRDefault="00940E8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B0855" w:rsidRDefault="00940E8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EB0855" w:rsidRDefault="00940E8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EB0855" w:rsidRDefault="00940E8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B0855">
        <w:trPr>
          <w:gridAfter w:val="1"/>
          <w:wAfter w:w="14" w:type="dxa"/>
          <w:trHeight w:val="2636"/>
        </w:trPr>
        <w:tc>
          <w:tcPr>
            <w:tcW w:w="4484" w:type="dxa"/>
            <w:vAlign w:val="center"/>
          </w:tcPr>
          <w:p w:rsidR="00EB0855" w:rsidRDefault="00940E8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B0855" w:rsidRDefault="00940E8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B0855">
        <w:trPr>
          <w:trHeight w:val="2781"/>
        </w:trPr>
        <w:tc>
          <w:tcPr>
            <w:tcW w:w="4491" w:type="dxa"/>
            <w:gridSpan w:val="2"/>
            <w:vAlign w:val="center"/>
          </w:tcPr>
          <w:p w:rsidR="00EB0855" w:rsidRDefault="00940E8E">
            <w:pPr>
              <w:jc w:val="center"/>
              <w:rPr>
                <w:rFonts w:asciiTheme="minorEastAsia" w:hAnsiTheme="minorEastAsia"/>
                <w:sz w:val="24"/>
                <w:szCs w:val="24"/>
              </w:rPr>
            </w:pPr>
            <w:bookmarkStart w:id="11" w:name="_资格证明文件"/>
            <w:bookmarkStart w:id="12" w:name="_Toc364329026"/>
            <w:bookmarkEnd w:id="11"/>
            <w:r>
              <w:rPr>
                <w:rFonts w:asciiTheme="minorEastAsia" w:hAnsiTheme="minorEastAsia" w:hint="eastAsia"/>
                <w:sz w:val="24"/>
                <w:szCs w:val="24"/>
              </w:rPr>
              <w:t>法定代表人授权代表身份证（正面）</w:t>
            </w:r>
            <w:bookmarkEnd w:id="12"/>
          </w:p>
        </w:tc>
        <w:tc>
          <w:tcPr>
            <w:tcW w:w="4492" w:type="dxa"/>
            <w:gridSpan w:val="2"/>
            <w:vAlign w:val="center"/>
          </w:tcPr>
          <w:p w:rsidR="00EB0855" w:rsidRDefault="00940E8E">
            <w:pPr>
              <w:jc w:val="center"/>
              <w:rPr>
                <w:rFonts w:asciiTheme="minorEastAsia" w:hAnsiTheme="minorEastAsia"/>
                <w:sz w:val="24"/>
                <w:szCs w:val="24"/>
              </w:rPr>
            </w:pPr>
            <w:bookmarkStart w:id="13" w:name="_Toc364329027"/>
            <w:r>
              <w:rPr>
                <w:rFonts w:asciiTheme="minorEastAsia" w:hAnsiTheme="minorEastAsia" w:hint="eastAsia"/>
                <w:sz w:val="24"/>
                <w:szCs w:val="24"/>
              </w:rPr>
              <w:t>法定代表人授权代表身份证（反面）</w:t>
            </w:r>
            <w:bookmarkEnd w:id="13"/>
          </w:p>
        </w:tc>
      </w:tr>
    </w:tbl>
    <w:p w:rsidR="00EB0855" w:rsidRDefault="00EB0855" w:rsidP="007737CD">
      <w:pPr>
        <w:spacing w:line="320" w:lineRule="exact"/>
        <w:ind w:left="2" w:firstLineChars="149" w:firstLine="358"/>
        <w:rPr>
          <w:rFonts w:asciiTheme="minorEastAsia" w:hAnsiTheme="minorEastAsia" w:cs="Courier New"/>
          <w:sz w:val="24"/>
          <w:szCs w:val="24"/>
        </w:rPr>
      </w:pPr>
    </w:p>
    <w:p w:rsidR="00EB0855" w:rsidRDefault="00940E8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EB0855" w:rsidRDefault="00940E8E" w:rsidP="007737C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EB0855" w:rsidRDefault="00940E8E" w:rsidP="007737C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B0855" w:rsidRDefault="00940E8E" w:rsidP="007737C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EB0855" w:rsidRDefault="00940E8E" w:rsidP="007737C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EB0855" w:rsidRDefault="00EB0855" w:rsidP="007737CD">
      <w:pPr>
        <w:spacing w:beforeLines="50" w:afterLines="50" w:line="360" w:lineRule="auto"/>
        <w:ind w:firstLineChars="236" w:firstLine="566"/>
        <w:rPr>
          <w:rFonts w:asciiTheme="minorEastAsia" w:hAnsiTheme="minorEastAsia" w:cs="宋体"/>
          <w:sz w:val="24"/>
          <w:szCs w:val="24"/>
          <w:lang w:val="zh-CN"/>
        </w:rPr>
      </w:pPr>
    </w:p>
    <w:p w:rsidR="00EB0855" w:rsidRDefault="00940E8E" w:rsidP="007737C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EB0855" w:rsidRDefault="00940E8E" w:rsidP="007737C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EB0855" w:rsidRDefault="00EB0855" w:rsidP="007737CD">
      <w:pPr>
        <w:spacing w:beforeLines="50" w:afterLines="50" w:line="360" w:lineRule="auto"/>
        <w:ind w:right="420" w:firstLineChars="2286" w:firstLine="5486"/>
        <w:rPr>
          <w:rFonts w:asciiTheme="minorEastAsia" w:hAnsiTheme="minorEastAsia" w:cs="宋体"/>
          <w:sz w:val="24"/>
          <w:szCs w:val="24"/>
          <w:lang w:val="zh-CN"/>
        </w:rPr>
      </w:pPr>
    </w:p>
    <w:p w:rsidR="00EB0855" w:rsidRDefault="00EB0855" w:rsidP="007737CD">
      <w:pPr>
        <w:spacing w:beforeLines="50" w:afterLines="50" w:line="360" w:lineRule="auto"/>
        <w:ind w:right="420" w:firstLineChars="2286" w:firstLine="5486"/>
        <w:rPr>
          <w:rFonts w:asciiTheme="minorEastAsia" w:hAnsiTheme="minorEastAsia" w:cs="宋体"/>
          <w:sz w:val="24"/>
          <w:szCs w:val="24"/>
          <w:lang w:val="zh-CN"/>
        </w:rPr>
      </w:pPr>
    </w:p>
    <w:p w:rsidR="00EB0855" w:rsidRDefault="00EB0855" w:rsidP="007737CD">
      <w:pPr>
        <w:spacing w:beforeLines="50" w:afterLines="50" w:line="360" w:lineRule="auto"/>
        <w:ind w:right="420" w:firstLineChars="2286" w:firstLine="5486"/>
        <w:rPr>
          <w:rFonts w:asciiTheme="minorEastAsia" w:hAnsiTheme="minorEastAsia" w:cs="宋体"/>
          <w:sz w:val="24"/>
          <w:szCs w:val="24"/>
          <w:lang w:val="zh-CN"/>
        </w:rPr>
      </w:pPr>
    </w:p>
    <w:p w:rsidR="00EB0855" w:rsidRDefault="00940E8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940E8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EB0855" w:rsidRDefault="00EB0855">
      <w:pPr>
        <w:autoSpaceDE w:val="0"/>
        <w:autoSpaceDN w:val="0"/>
        <w:adjustRightInd w:val="0"/>
        <w:spacing w:line="360" w:lineRule="auto"/>
        <w:jc w:val="center"/>
        <w:rPr>
          <w:rFonts w:ascii="宋体" w:cs="宋体"/>
          <w:sz w:val="24"/>
          <w:lang w:val="zh-CN"/>
        </w:rPr>
      </w:pPr>
    </w:p>
    <w:p w:rsidR="00EB0855" w:rsidRDefault="00940E8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EB0855" w:rsidRDefault="00EB0855">
      <w:pPr>
        <w:autoSpaceDE w:val="0"/>
        <w:autoSpaceDN w:val="0"/>
        <w:adjustRightInd w:val="0"/>
        <w:spacing w:line="360" w:lineRule="auto"/>
        <w:ind w:right="-11"/>
        <w:rPr>
          <w:rFonts w:ascii="宋体" w:cs="宋体"/>
          <w:sz w:val="24"/>
          <w:lang w:val="zh-CN"/>
        </w:rPr>
      </w:pPr>
    </w:p>
    <w:p w:rsidR="00EB0855" w:rsidRDefault="00EB0855">
      <w:pPr>
        <w:autoSpaceDE w:val="0"/>
        <w:autoSpaceDN w:val="0"/>
        <w:adjustRightInd w:val="0"/>
        <w:spacing w:line="360" w:lineRule="auto"/>
        <w:jc w:val="center"/>
        <w:rPr>
          <w:rFonts w:asciiTheme="minorEastAsia" w:hAnsiTheme="minorEastAsia" w:cs="宋体"/>
          <w:sz w:val="24"/>
          <w:szCs w:val="24"/>
          <w:lang w:val="zh-CN"/>
        </w:rPr>
      </w:pPr>
    </w:p>
    <w:p w:rsidR="00EB0855" w:rsidRDefault="00EB0855">
      <w:pPr>
        <w:autoSpaceDE w:val="0"/>
        <w:autoSpaceDN w:val="0"/>
        <w:adjustRightInd w:val="0"/>
        <w:spacing w:line="360" w:lineRule="auto"/>
        <w:jc w:val="center"/>
        <w:rPr>
          <w:rFonts w:asciiTheme="minorEastAsia" w:hAnsiTheme="minorEastAsia" w:cs="宋体"/>
          <w:sz w:val="24"/>
          <w:szCs w:val="24"/>
          <w:lang w:val="zh-CN"/>
        </w:rPr>
      </w:pPr>
    </w:p>
    <w:p w:rsidR="00EB0855" w:rsidRDefault="00EB0855">
      <w:pPr>
        <w:autoSpaceDE w:val="0"/>
        <w:autoSpaceDN w:val="0"/>
        <w:adjustRightInd w:val="0"/>
        <w:spacing w:line="360" w:lineRule="auto"/>
        <w:outlineLvl w:val="0"/>
        <w:rPr>
          <w:rFonts w:ascii="宋体" w:cs="宋体"/>
          <w:sz w:val="24"/>
          <w:lang w:val="zh-CN"/>
        </w:rPr>
      </w:pPr>
    </w:p>
    <w:p w:rsidR="00EB0855" w:rsidRDefault="00940E8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rPr>
          <w:rFonts w:asciiTheme="minorEastAsia" w:hAnsiTheme="minorEastAsia" w:cs="黑体"/>
          <w:b/>
          <w:bCs/>
          <w:sz w:val="44"/>
          <w:szCs w:val="44"/>
          <w:lang w:val="zh-CN"/>
        </w:rPr>
      </w:pPr>
    </w:p>
    <w:p w:rsidR="00EB0855" w:rsidRDefault="00EB0855">
      <w:pPr>
        <w:pStyle w:val="a0"/>
        <w:rPr>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940E8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autoSpaceDE w:val="0"/>
        <w:autoSpaceDN w:val="0"/>
        <w:adjustRightInd w:val="0"/>
        <w:spacing w:line="360" w:lineRule="auto"/>
        <w:jc w:val="center"/>
        <w:outlineLvl w:val="0"/>
        <w:rPr>
          <w:rFonts w:eastAsia="宋体" w:hAnsi="宋体"/>
          <w:b/>
          <w:snapToGrid w:val="0"/>
          <w:kern w:val="0"/>
          <w:sz w:val="36"/>
          <w:szCs w:val="36"/>
        </w:rPr>
      </w:pPr>
    </w:p>
    <w:p w:rsidR="00EB0855" w:rsidRDefault="00EB0855">
      <w:pPr>
        <w:pStyle w:val="a0"/>
        <w:rPr>
          <w:rFonts w:eastAsia="宋体" w:hAnsi="宋体"/>
          <w:b/>
          <w:snapToGrid w:val="0"/>
          <w:kern w:val="0"/>
          <w:sz w:val="36"/>
          <w:szCs w:val="36"/>
        </w:rPr>
      </w:pPr>
    </w:p>
    <w:p w:rsidR="00EB0855" w:rsidRDefault="00EB0855">
      <w:pPr>
        <w:pStyle w:val="a0"/>
        <w:rPr>
          <w:rFonts w:eastAsia="宋体" w:hAnsi="宋体"/>
          <w:b/>
          <w:snapToGrid w:val="0"/>
          <w:kern w:val="0"/>
          <w:sz w:val="36"/>
          <w:szCs w:val="36"/>
        </w:rPr>
      </w:pPr>
    </w:p>
    <w:p w:rsidR="00EB0855" w:rsidRDefault="00EB0855">
      <w:pPr>
        <w:pStyle w:val="a0"/>
        <w:rPr>
          <w:rFonts w:eastAsia="宋体" w:hAnsi="宋体"/>
          <w:b/>
          <w:snapToGrid w:val="0"/>
          <w:kern w:val="0"/>
          <w:sz w:val="36"/>
          <w:szCs w:val="36"/>
        </w:rPr>
      </w:pPr>
    </w:p>
    <w:p w:rsidR="00EB0855" w:rsidRDefault="00EB0855">
      <w:pPr>
        <w:pStyle w:val="a0"/>
        <w:rPr>
          <w:rFonts w:eastAsia="宋体" w:hAnsi="宋体"/>
          <w:b/>
          <w:snapToGrid w:val="0"/>
          <w:kern w:val="0"/>
          <w:sz w:val="36"/>
          <w:szCs w:val="36"/>
        </w:rPr>
      </w:pPr>
    </w:p>
    <w:p w:rsidR="00EB0855" w:rsidRDefault="00EB0855">
      <w:pPr>
        <w:pStyle w:val="a0"/>
        <w:rPr>
          <w:rFonts w:eastAsia="宋体" w:hAnsi="宋体"/>
          <w:b/>
          <w:snapToGrid w:val="0"/>
          <w:kern w:val="0"/>
          <w:sz w:val="36"/>
          <w:szCs w:val="36"/>
        </w:rPr>
      </w:pPr>
    </w:p>
    <w:p w:rsidR="00EB0855" w:rsidRDefault="00EB0855">
      <w:pPr>
        <w:pStyle w:val="a0"/>
        <w:rPr>
          <w:rFonts w:eastAsia="宋体" w:hAnsi="宋体"/>
          <w:b/>
          <w:snapToGrid w:val="0"/>
          <w:kern w:val="0"/>
          <w:sz w:val="36"/>
          <w:szCs w:val="36"/>
        </w:rPr>
      </w:pPr>
    </w:p>
    <w:p w:rsidR="00EB0855" w:rsidRDefault="00940E8E">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lastRenderedPageBreak/>
        <w:t>4.1服务项目报价明</w:t>
      </w:r>
      <w:r>
        <w:rPr>
          <w:rFonts w:asciiTheme="minorEastAsia" w:hAnsiTheme="minorEastAsia" w:cs="宋体"/>
          <w:b/>
          <w:bCs/>
          <w:sz w:val="36"/>
          <w:szCs w:val="36"/>
          <w:lang w:val="zh-CN"/>
        </w:rPr>
        <w:t>细表</w:t>
      </w:r>
    </w:p>
    <w:p w:rsidR="00EB0855" w:rsidRDefault="00EB0855">
      <w:pPr>
        <w:pStyle w:val="a0"/>
        <w:rPr>
          <w:lang w:val="zh-CN"/>
        </w:rPr>
      </w:pPr>
    </w:p>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70"/>
        <w:gridCol w:w="1365"/>
        <w:gridCol w:w="2787"/>
        <w:gridCol w:w="1623"/>
        <w:gridCol w:w="857"/>
        <w:gridCol w:w="1065"/>
        <w:gridCol w:w="6"/>
        <w:gridCol w:w="1055"/>
      </w:tblGrid>
      <w:tr w:rsidR="00EB0855">
        <w:trPr>
          <w:trHeight w:val="1163"/>
        </w:trPr>
        <w:tc>
          <w:tcPr>
            <w:tcW w:w="870"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EB0855">
        <w:trPr>
          <w:trHeight w:val="510"/>
        </w:trPr>
        <w:tc>
          <w:tcPr>
            <w:tcW w:w="870"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r>
      <w:tr w:rsidR="00EB0855">
        <w:trPr>
          <w:trHeight w:val="510"/>
        </w:trPr>
        <w:tc>
          <w:tcPr>
            <w:tcW w:w="870"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r>
      <w:tr w:rsidR="00EB0855">
        <w:trPr>
          <w:trHeight w:val="510"/>
        </w:trPr>
        <w:tc>
          <w:tcPr>
            <w:tcW w:w="870"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r>
      <w:tr w:rsidR="00EB0855">
        <w:trPr>
          <w:trHeight w:val="510"/>
        </w:trPr>
        <w:tc>
          <w:tcPr>
            <w:tcW w:w="870"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r>
      <w:tr w:rsidR="00EB0855">
        <w:trPr>
          <w:trHeight w:val="510"/>
        </w:trPr>
        <w:tc>
          <w:tcPr>
            <w:tcW w:w="870"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r>
      <w:tr w:rsidR="00EB0855">
        <w:trPr>
          <w:trHeight w:val="510"/>
        </w:trPr>
        <w:tc>
          <w:tcPr>
            <w:tcW w:w="870"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r>
      <w:tr w:rsidR="00EB0855">
        <w:trPr>
          <w:trHeight w:val="510"/>
        </w:trPr>
        <w:tc>
          <w:tcPr>
            <w:tcW w:w="870"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r>
      <w:tr w:rsidR="00EB0855">
        <w:trPr>
          <w:trHeight w:val="510"/>
        </w:trPr>
        <w:tc>
          <w:tcPr>
            <w:tcW w:w="870"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r>
      <w:tr w:rsidR="00EB0855">
        <w:trPr>
          <w:trHeight w:val="510"/>
        </w:trPr>
        <w:tc>
          <w:tcPr>
            <w:tcW w:w="870" w:type="dxa"/>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EB0855" w:rsidRDefault="00EB0855">
            <w:pPr>
              <w:autoSpaceDE w:val="0"/>
              <w:autoSpaceDN w:val="0"/>
              <w:adjustRightInd w:val="0"/>
              <w:spacing w:line="320" w:lineRule="exact"/>
              <w:rPr>
                <w:rFonts w:asciiTheme="minorEastAsia" w:hAnsiTheme="minorEastAsia" w:cs="宋体"/>
                <w:sz w:val="24"/>
                <w:szCs w:val="24"/>
                <w:lang w:val="zh-CN"/>
              </w:rPr>
            </w:pPr>
          </w:p>
        </w:tc>
      </w:tr>
      <w:tr w:rsidR="00EB0855">
        <w:trPr>
          <w:trHeight w:val="510"/>
        </w:trPr>
        <w:tc>
          <w:tcPr>
            <w:tcW w:w="5022" w:type="dxa"/>
            <w:gridSpan w:val="3"/>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EB0855" w:rsidRDefault="00EB0855">
      <w:pPr>
        <w:autoSpaceDE w:val="0"/>
        <w:autoSpaceDN w:val="0"/>
        <w:adjustRightInd w:val="0"/>
        <w:spacing w:line="320" w:lineRule="exact"/>
        <w:rPr>
          <w:rFonts w:asciiTheme="minorEastAsia" w:hAnsiTheme="minorEastAsia" w:cs="宋体"/>
          <w:sz w:val="24"/>
          <w:szCs w:val="24"/>
          <w:lang w:val="zh-CN"/>
        </w:rPr>
      </w:pPr>
    </w:p>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EB0855" w:rsidRDefault="00940E8E">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EB0855" w:rsidRDefault="00EB0855">
      <w:pPr>
        <w:autoSpaceDE w:val="0"/>
        <w:autoSpaceDN w:val="0"/>
        <w:adjustRightInd w:val="0"/>
        <w:spacing w:line="480" w:lineRule="auto"/>
        <w:rPr>
          <w:rFonts w:asciiTheme="minorEastAsia" w:hAnsiTheme="minorEastAsia" w:cs="宋体"/>
          <w:sz w:val="24"/>
          <w:szCs w:val="24"/>
          <w:lang w:val="zh-CN"/>
        </w:rPr>
      </w:pPr>
    </w:p>
    <w:p w:rsidR="00EB0855" w:rsidRDefault="00EB0855">
      <w:pPr>
        <w:spacing w:line="300" w:lineRule="exact"/>
        <w:rPr>
          <w:rFonts w:asciiTheme="minorEastAsia" w:hAnsiTheme="minorEastAsia"/>
          <w:color w:val="000000"/>
          <w:sz w:val="24"/>
          <w:szCs w:val="24"/>
        </w:rPr>
      </w:pPr>
    </w:p>
    <w:p w:rsidR="00EB0855" w:rsidRDefault="00EB0855">
      <w:pPr>
        <w:pStyle w:val="a0"/>
      </w:pPr>
    </w:p>
    <w:p w:rsidR="00EB0855" w:rsidRDefault="00940E8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rsidR="00EB0855" w:rsidRDefault="00EB0855" w:rsidP="007737CD">
      <w:pPr>
        <w:adjustRightInd w:val="0"/>
        <w:snapToGrid w:val="0"/>
        <w:spacing w:afterLines="50" w:line="320" w:lineRule="exact"/>
        <w:rPr>
          <w:rFonts w:ascii="宋体" w:hAnsi="宋体"/>
          <w:color w:val="000000"/>
          <w:sz w:val="24"/>
          <w:szCs w:val="24"/>
        </w:rPr>
      </w:pPr>
    </w:p>
    <w:p w:rsidR="00EB0855" w:rsidRDefault="00940E8E" w:rsidP="007737CD">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EB0855" w:rsidRDefault="00940E8E" w:rsidP="007737CD">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EB0855" w:rsidRDefault="00EB0855" w:rsidP="007737CD">
      <w:pPr>
        <w:spacing w:afterLines="50"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82"/>
        <w:gridCol w:w="1586"/>
        <w:gridCol w:w="2410"/>
        <w:gridCol w:w="2551"/>
        <w:gridCol w:w="1276"/>
        <w:gridCol w:w="1199"/>
      </w:tblGrid>
      <w:tr w:rsidR="00EB0855">
        <w:trPr>
          <w:trHeight w:val="454"/>
          <w:jc w:val="center"/>
        </w:trPr>
        <w:tc>
          <w:tcPr>
            <w:tcW w:w="782" w:type="dxa"/>
            <w:tcBorders>
              <w:right w:val="single" w:sz="4" w:space="0" w:color="auto"/>
            </w:tcBorders>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EB0855">
        <w:trPr>
          <w:trHeight w:val="454"/>
          <w:jc w:val="center"/>
        </w:trPr>
        <w:tc>
          <w:tcPr>
            <w:tcW w:w="782" w:type="dxa"/>
            <w:tcBorders>
              <w:right w:val="single" w:sz="4" w:space="0" w:color="auto"/>
            </w:tcBorders>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EB0855" w:rsidRDefault="00EB0855">
            <w:pPr>
              <w:autoSpaceDE w:val="0"/>
              <w:autoSpaceDN w:val="0"/>
              <w:adjustRightInd w:val="0"/>
              <w:jc w:val="center"/>
              <w:rPr>
                <w:rFonts w:ascii="宋体" w:hAnsi="宋体" w:cs="Arial"/>
                <w:color w:val="000000"/>
                <w:sz w:val="24"/>
                <w:szCs w:val="24"/>
              </w:rPr>
            </w:pPr>
          </w:p>
        </w:tc>
        <w:tc>
          <w:tcPr>
            <w:tcW w:w="2410" w:type="dxa"/>
            <w:vAlign w:val="center"/>
          </w:tcPr>
          <w:p w:rsidR="00EB0855" w:rsidRDefault="00EB0855">
            <w:pPr>
              <w:autoSpaceDE w:val="0"/>
              <w:autoSpaceDN w:val="0"/>
              <w:adjustRightInd w:val="0"/>
              <w:jc w:val="center"/>
              <w:rPr>
                <w:rFonts w:ascii="宋体" w:hAnsi="宋体" w:cs="Arial"/>
                <w:color w:val="000000"/>
                <w:sz w:val="24"/>
                <w:szCs w:val="24"/>
              </w:rPr>
            </w:pPr>
          </w:p>
        </w:tc>
        <w:tc>
          <w:tcPr>
            <w:tcW w:w="2551"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276"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199" w:type="dxa"/>
            <w:vAlign w:val="center"/>
          </w:tcPr>
          <w:p w:rsidR="00EB0855" w:rsidRDefault="00EB0855">
            <w:pPr>
              <w:autoSpaceDE w:val="0"/>
              <w:autoSpaceDN w:val="0"/>
              <w:adjustRightInd w:val="0"/>
              <w:jc w:val="center"/>
              <w:rPr>
                <w:rFonts w:ascii="宋体" w:hAnsi="宋体" w:cs="Arial"/>
                <w:color w:val="000000"/>
                <w:sz w:val="24"/>
                <w:szCs w:val="24"/>
              </w:rPr>
            </w:pPr>
          </w:p>
        </w:tc>
      </w:tr>
      <w:tr w:rsidR="00EB0855">
        <w:trPr>
          <w:trHeight w:val="454"/>
          <w:jc w:val="center"/>
        </w:trPr>
        <w:tc>
          <w:tcPr>
            <w:tcW w:w="782" w:type="dxa"/>
            <w:tcBorders>
              <w:right w:val="single" w:sz="4" w:space="0" w:color="auto"/>
            </w:tcBorders>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EB0855" w:rsidRDefault="00EB0855">
            <w:pPr>
              <w:autoSpaceDE w:val="0"/>
              <w:autoSpaceDN w:val="0"/>
              <w:adjustRightInd w:val="0"/>
              <w:jc w:val="center"/>
              <w:rPr>
                <w:rFonts w:ascii="宋体" w:hAnsi="宋体" w:cs="Arial"/>
                <w:color w:val="000000"/>
                <w:sz w:val="24"/>
                <w:szCs w:val="24"/>
              </w:rPr>
            </w:pPr>
          </w:p>
        </w:tc>
        <w:tc>
          <w:tcPr>
            <w:tcW w:w="2410" w:type="dxa"/>
            <w:vAlign w:val="center"/>
          </w:tcPr>
          <w:p w:rsidR="00EB0855" w:rsidRDefault="00EB0855">
            <w:pPr>
              <w:autoSpaceDE w:val="0"/>
              <w:autoSpaceDN w:val="0"/>
              <w:adjustRightInd w:val="0"/>
              <w:jc w:val="center"/>
              <w:rPr>
                <w:rFonts w:ascii="宋体" w:hAnsi="宋体" w:cs="Arial"/>
                <w:color w:val="000000"/>
                <w:sz w:val="24"/>
                <w:szCs w:val="24"/>
              </w:rPr>
            </w:pPr>
          </w:p>
        </w:tc>
        <w:tc>
          <w:tcPr>
            <w:tcW w:w="2551"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276"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199" w:type="dxa"/>
            <w:vAlign w:val="center"/>
          </w:tcPr>
          <w:p w:rsidR="00EB0855" w:rsidRDefault="00EB0855">
            <w:pPr>
              <w:autoSpaceDE w:val="0"/>
              <w:autoSpaceDN w:val="0"/>
              <w:adjustRightInd w:val="0"/>
              <w:jc w:val="center"/>
              <w:rPr>
                <w:rFonts w:ascii="宋体" w:hAnsi="宋体" w:cs="Arial"/>
                <w:color w:val="000000"/>
                <w:sz w:val="24"/>
                <w:szCs w:val="24"/>
              </w:rPr>
            </w:pPr>
          </w:p>
        </w:tc>
      </w:tr>
      <w:tr w:rsidR="00EB0855">
        <w:trPr>
          <w:trHeight w:val="454"/>
          <w:jc w:val="center"/>
        </w:trPr>
        <w:tc>
          <w:tcPr>
            <w:tcW w:w="782" w:type="dxa"/>
            <w:tcBorders>
              <w:right w:val="single" w:sz="4" w:space="0" w:color="auto"/>
            </w:tcBorders>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EB0855" w:rsidRDefault="00EB0855">
            <w:pPr>
              <w:autoSpaceDE w:val="0"/>
              <w:autoSpaceDN w:val="0"/>
              <w:adjustRightInd w:val="0"/>
              <w:jc w:val="center"/>
              <w:rPr>
                <w:rFonts w:ascii="宋体" w:hAnsi="宋体" w:cs="Arial"/>
                <w:color w:val="000000"/>
                <w:sz w:val="24"/>
                <w:szCs w:val="24"/>
              </w:rPr>
            </w:pPr>
          </w:p>
        </w:tc>
        <w:tc>
          <w:tcPr>
            <w:tcW w:w="2410" w:type="dxa"/>
            <w:vAlign w:val="center"/>
          </w:tcPr>
          <w:p w:rsidR="00EB0855" w:rsidRDefault="00EB0855">
            <w:pPr>
              <w:autoSpaceDE w:val="0"/>
              <w:autoSpaceDN w:val="0"/>
              <w:adjustRightInd w:val="0"/>
              <w:jc w:val="center"/>
              <w:rPr>
                <w:rFonts w:ascii="宋体" w:hAnsi="宋体" w:cs="Arial"/>
                <w:color w:val="000000"/>
                <w:sz w:val="24"/>
                <w:szCs w:val="24"/>
              </w:rPr>
            </w:pPr>
          </w:p>
        </w:tc>
        <w:tc>
          <w:tcPr>
            <w:tcW w:w="2551"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276"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199" w:type="dxa"/>
            <w:vAlign w:val="center"/>
          </w:tcPr>
          <w:p w:rsidR="00EB0855" w:rsidRDefault="00EB0855">
            <w:pPr>
              <w:autoSpaceDE w:val="0"/>
              <w:autoSpaceDN w:val="0"/>
              <w:adjustRightInd w:val="0"/>
              <w:jc w:val="center"/>
              <w:rPr>
                <w:rFonts w:ascii="宋体" w:hAnsi="宋体" w:cs="Arial"/>
                <w:color w:val="000000"/>
                <w:sz w:val="24"/>
                <w:szCs w:val="24"/>
              </w:rPr>
            </w:pPr>
          </w:p>
        </w:tc>
      </w:tr>
      <w:tr w:rsidR="00EB0855">
        <w:trPr>
          <w:trHeight w:val="454"/>
          <w:jc w:val="center"/>
        </w:trPr>
        <w:tc>
          <w:tcPr>
            <w:tcW w:w="782" w:type="dxa"/>
            <w:tcBorders>
              <w:right w:val="single" w:sz="4" w:space="0" w:color="auto"/>
            </w:tcBorders>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EB0855" w:rsidRDefault="00EB0855">
            <w:pPr>
              <w:autoSpaceDE w:val="0"/>
              <w:autoSpaceDN w:val="0"/>
              <w:adjustRightInd w:val="0"/>
              <w:jc w:val="center"/>
              <w:rPr>
                <w:rFonts w:ascii="宋体" w:hAnsi="宋体" w:cs="Arial"/>
                <w:color w:val="000000"/>
                <w:sz w:val="24"/>
                <w:szCs w:val="24"/>
              </w:rPr>
            </w:pPr>
          </w:p>
        </w:tc>
        <w:tc>
          <w:tcPr>
            <w:tcW w:w="2410" w:type="dxa"/>
            <w:vAlign w:val="center"/>
          </w:tcPr>
          <w:p w:rsidR="00EB0855" w:rsidRDefault="00EB0855">
            <w:pPr>
              <w:autoSpaceDE w:val="0"/>
              <w:autoSpaceDN w:val="0"/>
              <w:adjustRightInd w:val="0"/>
              <w:jc w:val="center"/>
              <w:rPr>
                <w:rFonts w:ascii="宋体" w:hAnsi="宋体" w:cs="Arial"/>
                <w:color w:val="000000"/>
                <w:sz w:val="24"/>
                <w:szCs w:val="24"/>
              </w:rPr>
            </w:pPr>
          </w:p>
        </w:tc>
        <w:tc>
          <w:tcPr>
            <w:tcW w:w="2551"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276"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199" w:type="dxa"/>
            <w:vAlign w:val="center"/>
          </w:tcPr>
          <w:p w:rsidR="00EB0855" w:rsidRDefault="00EB0855">
            <w:pPr>
              <w:autoSpaceDE w:val="0"/>
              <w:autoSpaceDN w:val="0"/>
              <w:adjustRightInd w:val="0"/>
              <w:jc w:val="center"/>
              <w:rPr>
                <w:rFonts w:ascii="宋体" w:hAnsi="宋体" w:cs="Arial"/>
                <w:color w:val="000000"/>
                <w:sz w:val="24"/>
                <w:szCs w:val="24"/>
              </w:rPr>
            </w:pPr>
          </w:p>
        </w:tc>
      </w:tr>
      <w:tr w:rsidR="00EB0855">
        <w:trPr>
          <w:trHeight w:val="454"/>
          <w:jc w:val="center"/>
        </w:trPr>
        <w:tc>
          <w:tcPr>
            <w:tcW w:w="782" w:type="dxa"/>
            <w:tcBorders>
              <w:right w:val="single" w:sz="4" w:space="0" w:color="auto"/>
            </w:tcBorders>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EB0855" w:rsidRDefault="00EB0855">
            <w:pPr>
              <w:autoSpaceDE w:val="0"/>
              <w:autoSpaceDN w:val="0"/>
              <w:adjustRightInd w:val="0"/>
              <w:jc w:val="center"/>
              <w:rPr>
                <w:rFonts w:ascii="宋体" w:hAnsi="宋体" w:cs="Arial"/>
                <w:color w:val="000000"/>
                <w:sz w:val="24"/>
                <w:szCs w:val="24"/>
              </w:rPr>
            </w:pPr>
          </w:p>
        </w:tc>
        <w:tc>
          <w:tcPr>
            <w:tcW w:w="2410" w:type="dxa"/>
            <w:vAlign w:val="center"/>
          </w:tcPr>
          <w:p w:rsidR="00EB0855" w:rsidRDefault="00EB0855">
            <w:pPr>
              <w:autoSpaceDE w:val="0"/>
              <w:autoSpaceDN w:val="0"/>
              <w:adjustRightInd w:val="0"/>
              <w:jc w:val="center"/>
              <w:rPr>
                <w:rFonts w:ascii="宋体" w:hAnsi="宋体" w:cs="Arial"/>
                <w:color w:val="000000"/>
                <w:sz w:val="24"/>
                <w:szCs w:val="24"/>
              </w:rPr>
            </w:pPr>
          </w:p>
        </w:tc>
        <w:tc>
          <w:tcPr>
            <w:tcW w:w="2551"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276"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199" w:type="dxa"/>
            <w:vAlign w:val="center"/>
          </w:tcPr>
          <w:p w:rsidR="00EB0855" w:rsidRDefault="00EB0855">
            <w:pPr>
              <w:autoSpaceDE w:val="0"/>
              <w:autoSpaceDN w:val="0"/>
              <w:adjustRightInd w:val="0"/>
              <w:jc w:val="center"/>
              <w:rPr>
                <w:rFonts w:ascii="宋体" w:hAnsi="宋体" w:cs="Arial"/>
                <w:color w:val="000000"/>
                <w:sz w:val="24"/>
                <w:szCs w:val="24"/>
              </w:rPr>
            </w:pPr>
          </w:p>
        </w:tc>
      </w:tr>
      <w:tr w:rsidR="00EB0855">
        <w:trPr>
          <w:trHeight w:val="454"/>
          <w:jc w:val="center"/>
        </w:trPr>
        <w:tc>
          <w:tcPr>
            <w:tcW w:w="782" w:type="dxa"/>
            <w:tcBorders>
              <w:right w:val="single" w:sz="4" w:space="0" w:color="auto"/>
            </w:tcBorders>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EB0855" w:rsidRDefault="00EB0855">
            <w:pPr>
              <w:autoSpaceDE w:val="0"/>
              <w:autoSpaceDN w:val="0"/>
              <w:adjustRightInd w:val="0"/>
              <w:jc w:val="center"/>
              <w:rPr>
                <w:rFonts w:ascii="宋体" w:hAnsi="宋体" w:cs="Arial"/>
                <w:color w:val="000000"/>
                <w:sz w:val="24"/>
                <w:szCs w:val="24"/>
              </w:rPr>
            </w:pPr>
          </w:p>
        </w:tc>
        <w:tc>
          <w:tcPr>
            <w:tcW w:w="2410" w:type="dxa"/>
            <w:vAlign w:val="center"/>
          </w:tcPr>
          <w:p w:rsidR="00EB0855" w:rsidRDefault="00EB0855">
            <w:pPr>
              <w:autoSpaceDE w:val="0"/>
              <w:autoSpaceDN w:val="0"/>
              <w:adjustRightInd w:val="0"/>
              <w:jc w:val="center"/>
              <w:rPr>
                <w:rFonts w:ascii="宋体" w:hAnsi="宋体" w:cs="Arial"/>
                <w:color w:val="000000"/>
                <w:sz w:val="24"/>
                <w:szCs w:val="24"/>
              </w:rPr>
            </w:pPr>
          </w:p>
        </w:tc>
        <w:tc>
          <w:tcPr>
            <w:tcW w:w="2551"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276"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199" w:type="dxa"/>
            <w:vAlign w:val="center"/>
          </w:tcPr>
          <w:p w:rsidR="00EB0855" w:rsidRDefault="00EB0855">
            <w:pPr>
              <w:autoSpaceDE w:val="0"/>
              <w:autoSpaceDN w:val="0"/>
              <w:adjustRightInd w:val="0"/>
              <w:jc w:val="center"/>
              <w:rPr>
                <w:rFonts w:ascii="宋体" w:hAnsi="宋体" w:cs="Arial"/>
                <w:color w:val="000000"/>
                <w:sz w:val="24"/>
                <w:szCs w:val="24"/>
              </w:rPr>
            </w:pPr>
          </w:p>
        </w:tc>
      </w:tr>
      <w:tr w:rsidR="00EB0855">
        <w:trPr>
          <w:trHeight w:val="454"/>
          <w:jc w:val="center"/>
        </w:trPr>
        <w:tc>
          <w:tcPr>
            <w:tcW w:w="782" w:type="dxa"/>
            <w:tcBorders>
              <w:right w:val="single" w:sz="4" w:space="0" w:color="auto"/>
            </w:tcBorders>
            <w:vAlign w:val="center"/>
          </w:tcPr>
          <w:p w:rsidR="00EB0855" w:rsidRDefault="00940E8E">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EB0855" w:rsidRDefault="00EB0855">
            <w:pPr>
              <w:autoSpaceDE w:val="0"/>
              <w:autoSpaceDN w:val="0"/>
              <w:adjustRightInd w:val="0"/>
              <w:jc w:val="center"/>
              <w:rPr>
                <w:rFonts w:ascii="宋体" w:hAnsi="宋体" w:cs="Arial"/>
                <w:color w:val="000000"/>
                <w:sz w:val="24"/>
                <w:szCs w:val="24"/>
              </w:rPr>
            </w:pPr>
          </w:p>
        </w:tc>
        <w:tc>
          <w:tcPr>
            <w:tcW w:w="2410" w:type="dxa"/>
            <w:vAlign w:val="center"/>
          </w:tcPr>
          <w:p w:rsidR="00EB0855" w:rsidRDefault="00EB0855">
            <w:pPr>
              <w:autoSpaceDE w:val="0"/>
              <w:autoSpaceDN w:val="0"/>
              <w:adjustRightInd w:val="0"/>
              <w:jc w:val="center"/>
              <w:rPr>
                <w:rFonts w:ascii="宋体" w:hAnsi="宋体" w:cs="Arial"/>
                <w:color w:val="000000"/>
                <w:sz w:val="24"/>
                <w:szCs w:val="24"/>
              </w:rPr>
            </w:pPr>
          </w:p>
        </w:tc>
        <w:tc>
          <w:tcPr>
            <w:tcW w:w="2551"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276" w:type="dxa"/>
            <w:vAlign w:val="center"/>
          </w:tcPr>
          <w:p w:rsidR="00EB0855" w:rsidRDefault="00EB0855">
            <w:pPr>
              <w:autoSpaceDE w:val="0"/>
              <w:autoSpaceDN w:val="0"/>
              <w:adjustRightInd w:val="0"/>
              <w:jc w:val="center"/>
              <w:rPr>
                <w:rFonts w:ascii="宋体" w:hAnsi="宋体" w:cs="Arial"/>
                <w:color w:val="000000"/>
                <w:sz w:val="24"/>
                <w:szCs w:val="24"/>
              </w:rPr>
            </w:pPr>
          </w:p>
        </w:tc>
        <w:tc>
          <w:tcPr>
            <w:tcW w:w="1199" w:type="dxa"/>
            <w:vAlign w:val="center"/>
          </w:tcPr>
          <w:p w:rsidR="00EB0855" w:rsidRDefault="00EB0855">
            <w:pPr>
              <w:autoSpaceDE w:val="0"/>
              <w:autoSpaceDN w:val="0"/>
              <w:adjustRightInd w:val="0"/>
              <w:jc w:val="center"/>
              <w:rPr>
                <w:rFonts w:ascii="宋体" w:hAnsi="宋体" w:cs="Arial"/>
                <w:color w:val="000000"/>
                <w:sz w:val="24"/>
                <w:szCs w:val="24"/>
              </w:rPr>
            </w:pPr>
          </w:p>
        </w:tc>
      </w:tr>
    </w:tbl>
    <w:p w:rsidR="00EB0855" w:rsidRDefault="00940E8E">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EB0855" w:rsidRDefault="00940E8E">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EB0855" w:rsidRDefault="00940E8E" w:rsidP="007737CD">
      <w:pPr>
        <w:pStyle w:val="15"/>
        <w:spacing w:before="60" w:afterLines="50"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EB0855" w:rsidRDefault="00940E8E" w:rsidP="007737CD">
      <w:pPr>
        <w:pStyle w:val="15"/>
        <w:spacing w:before="60" w:afterLines="50"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EB0855" w:rsidRDefault="00940E8E" w:rsidP="007737CD">
      <w:pPr>
        <w:pStyle w:val="15"/>
        <w:spacing w:before="60" w:afterLines="50"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EB0855" w:rsidRDefault="00940E8E">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EB0855" w:rsidRDefault="00940E8E">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EB0855" w:rsidRDefault="00940E8E">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EB0855" w:rsidRDefault="00EB0855">
      <w:pPr>
        <w:autoSpaceDE w:val="0"/>
        <w:autoSpaceDN w:val="0"/>
        <w:adjustRightInd w:val="0"/>
        <w:spacing w:line="360" w:lineRule="auto"/>
        <w:jc w:val="center"/>
        <w:rPr>
          <w:color w:val="000000"/>
        </w:rPr>
      </w:pPr>
    </w:p>
    <w:p w:rsidR="00EB0855" w:rsidRDefault="00EB0855">
      <w:pPr>
        <w:autoSpaceDE w:val="0"/>
        <w:autoSpaceDN w:val="0"/>
        <w:adjustRightInd w:val="0"/>
        <w:spacing w:line="360" w:lineRule="auto"/>
        <w:jc w:val="center"/>
        <w:rPr>
          <w:color w:val="000000"/>
        </w:rPr>
      </w:pPr>
    </w:p>
    <w:p w:rsidR="00EB0855" w:rsidRDefault="00940E8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EB0855" w:rsidRDefault="00EB0855">
      <w:pPr>
        <w:snapToGrid w:val="0"/>
        <w:spacing w:line="360" w:lineRule="auto"/>
        <w:jc w:val="center"/>
        <w:rPr>
          <w:rFonts w:eastAsia="宋体" w:hAnsi="宋体"/>
          <w:b/>
          <w:snapToGrid w:val="0"/>
          <w:kern w:val="0"/>
          <w:sz w:val="36"/>
          <w:szCs w:val="36"/>
        </w:rPr>
      </w:pPr>
    </w:p>
    <w:p w:rsidR="00EB0855" w:rsidRDefault="00940E8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EB0855" w:rsidRDefault="00EB0855">
      <w:pPr>
        <w:snapToGrid w:val="0"/>
        <w:spacing w:line="360" w:lineRule="auto"/>
        <w:jc w:val="center"/>
        <w:rPr>
          <w:rFonts w:eastAsia="宋体" w:hAnsi="宋体"/>
          <w:b/>
          <w:snapToGrid w:val="0"/>
          <w:kern w:val="0"/>
          <w:sz w:val="36"/>
          <w:szCs w:val="36"/>
        </w:rPr>
      </w:pPr>
    </w:p>
    <w:p w:rsidR="00EB0855" w:rsidRDefault="00EB0855">
      <w:pPr>
        <w:snapToGrid w:val="0"/>
        <w:spacing w:line="360" w:lineRule="auto"/>
        <w:jc w:val="center"/>
        <w:rPr>
          <w:rFonts w:eastAsia="宋体" w:hAnsi="宋体"/>
          <w:b/>
          <w:snapToGrid w:val="0"/>
          <w:kern w:val="0"/>
          <w:sz w:val="36"/>
          <w:szCs w:val="36"/>
        </w:rPr>
      </w:pPr>
    </w:p>
    <w:p w:rsidR="00EB0855" w:rsidRDefault="00EB0855">
      <w:pPr>
        <w:snapToGrid w:val="0"/>
        <w:spacing w:line="360" w:lineRule="auto"/>
        <w:jc w:val="center"/>
        <w:rPr>
          <w:rFonts w:eastAsia="宋体" w:hAnsi="宋体"/>
          <w:b/>
          <w:snapToGrid w:val="0"/>
          <w:kern w:val="0"/>
          <w:sz w:val="36"/>
          <w:szCs w:val="36"/>
        </w:rPr>
      </w:pPr>
    </w:p>
    <w:p w:rsidR="00EB0855" w:rsidRDefault="00EB0855">
      <w:pPr>
        <w:snapToGrid w:val="0"/>
        <w:spacing w:line="360" w:lineRule="auto"/>
        <w:jc w:val="center"/>
        <w:rPr>
          <w:rFonts w:eastAsia="宋体" w:hAnsi="宋体"/>
          <w:b/>
          <w:snapToGrid w:val="0"/>
          <w:kern w:val="0"/>
          <w:sz w:val="36"/>
          <w:szCs w:val="36"/>
        </w:rPr>
      </w:pPr>
    </w:p>
    <w:p w:rsidR="00EB0855" w:rsidRDefault="00940E8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EB0855" w:rsidRDefault="00940E8E" w:rsidP="007737C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B0855" w:rsidRDefault="00940E8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0855">
        <w:trPr>
          <w:trHeight w:val="777"/>
        </w:trPr>
        <w:tc>
          <w:tcPr>
            <w:tcW w:w="712" w:type="dxa"/>
            <w:shd w:val="clear" w:color="auto" w:fill="F3F3F3"/>
            <w:vAlign w:val="center"/>
          </w:tcPr>
          <w:p w:rsidR="00EB0855" w:rsidRDefault="00940E8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EB0855" w:rsidRDefault="00940E8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EB0855" w:rsidRDefault="00940E8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EB0855" w:rsidRDefault="00940E8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EB0855" w:rsidRDefault="00940E8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EB0855">
        <w:trPr>
          <w:trHeight w:val="680"/>
        </w:trPr>
        <w:tc>
          <w:tcPr>
            <w:tcW w:w="712" w:type="dxa"/>
            <w:vAlign w:val="center"/>
          </w:tcPr>
          <w:p w:rsidR="00EB0855" w:rsidRDefault="00940E8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EB0855" w:rsidRDefault="00EB0855">
            <w:pPr>
              <w:pStyle w:val="a6"/>
              <w:spacing w:line="360" w:lineRule="auto"/>
              <w:rPr>
                <w:rFonts w:ascii="宋体" w:eastAsia="宋体" w:hAnsi="宋体" w:cs="Times New Roman"/>
                <w:sz w:val="24"/>
                <w:szCs w:val="24"/>
              </w:rPr>
            </w:pPr>
          </w:p>
        </w:tc>
        <w:tc>
          <w:tcPr>
            <w:tcW w:w="3579" w:type="dxa"/>
            <w:vAlign w:val="center"/>
          </w:tcPr>
          <w:p w:rsidR="00EB0855" w:rsidRDefault="00EB0855">
            <w:pPr>
              <w:pStyle w:val="a6"/>
              <w:spacing w:line="360" w:lineRule="auto"/>
              <w:rPr>
                <w:rFonts w:ascii="宋体" w:eastAsia="宋体" w:hAnsi="宋体" w:cs="Times New Roman"/>
                <w:sz w:val="24"/>
                <w:szCs w:val="24"/>
              </w:rPr>
            </w:pPr>
          </w:p>
        </w:tc>
        <w:tc>
          <w:tcPr>
            <w:tcW w:w="1440" w:type="dxa"/>
            <w:vAlign w:val="center"/>
          </w:tcPr>
          <w:p w:rsidR="00EB0855" w:rsidRDefault="00EB0855">
            <w:pPr>
              <w:pStyle w:val="a6"/>
              <w:spacing w:line="360" w:lineRule="auto"/>
              <w:rPr>
                <w:rFonts w:ascii="宋体" w:eastAsia="宋体" w:hAnsi="宋体" w:cs="Times New Roman"/>
                <w:sz w:val="24"/>
                <w:szCs w:val="24"/>
              </w:rPr>
            </w:pPr>
          </w:p>
        </w:tc>
        <w:tc>
          <w:tcPr>
            <w:tcW w:w="1706" w:type="dxa"/>
            <w:vAlign w:val="center"/>
          </w:tcPr>
          <w:p w:rsidR="00EB0855" w:rsidRDefault="00EB0855">
            <w:pPr>
              <w:pStyle w:val="a6"/>
              <w:spacing w:line="360" w:lineRule="auto"/>
              <w:rPr>
                <w:rFonts w:ascii="宋体" w:eastAsia="宋体" w:hAnsi="宋体" w:cs="Times New Roman"/>
                <w:sz w:val="24"/>
                <w:szCs w:val="24"/>
              </w:rPr>
            </w:pPr>
          </w:p>
        </w:tc>
      </w:tr>
      <w:tr w:rsidR="00EB0855">
        <w:trPr>
          <w:trHeight w:val="680"/>
        </w:trPr>
        <w:tc>
          <w:tcPr>
            <w:tcW w:w="712" w:type="dxa"/>
            <w:vAlign w:val="center"/>
          </w:tcPr>
          <w:p w:rsidR="00EB0855" w:rsidRDefault="00940E8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EB0855" w:rsidRDefault="00EB0855">
            <w:pPr>
              <w:pStyle w:val="a6"/>
              <w:spacing w:line="360" w:lineRule="auto"/>
              <w:rPr>
                <w:rFonts w:ascii="宋体" w:eastAsia="宋体" w:hAnsi="宋体" w:cs="Times New Roman"/>
                <w:sz w:val="24"/>
                <w:szCs w:val="24"/>
              </w:rPr>
            </w:pPr>
          </w:p>
        </w:tc>
        <w:tc>
          <w:tcPr>
            <w:tcW w:w="3579" w:type="dxa"/>
            <w:vAlign w:val="center"/>
          </w:tcPr>
          <w:p w:rsidR="00EB0855" w:rsidRDefault="00EB0855">
            <w:pPr>
              <w:pStyle w:val="a6"/>
              <w:spacing w:line="360" w:lineRule="auto"/>
              <w:rPr>
                <w:rFonts w:ascii="宋体" w:eastAsia="宋体" w:hAnsi="宋体" w:cs="Times New Roman"/>
                <w:sz w:val="24"/>
                <w:szCs w:val="24"/>
              </w:rPr>
            </w:pPr>
          </w:p>
        </w:tc>
        <w:tc>
          <w:tcPr>
            <w:tcW w:w="1440" w:type="dxa"/>
            <w:vAlign w:val="center"/>
          </w:tcPr>
          <w:p w:rsidR="00EB0855" w:rsidRDefault="00EB0855">
            <w:pPr>
              <w:pStyle w:val="a6"/>
              <w:spacing w:line="360" w:lineRule="auto"/>
              <w:rPr>
                <w:rFonts w:ascii="宋体" w:eastAsia="宋体" w:hAnsi="宋体" w:cs="Times New Roman"/>
                <w:sz w:val="24"/>
                <w:szCs w:val="24"/>
              </w:rPr>
            </w:pPr>
          </w:p>
        </w:tc>
        <w:tc>
          <w:tcPr>
            <w:tcW w:w="1706" w:type="dxa"/>
            <w:vAlign w:val="center"/>
          </w:tcPr>
          <w:p w:rsidR="00EB0855" w:rsidRDefault="00EB0855">
            <w:pPr>
              <w:pStyle w:val="a6"/>
              <w:spacing w:line="360" w:lineRule="auto"/>
              <w:rPr>
                <w:rFonts w:ascii="宋体" w:eastAsia="宋体" w:hAnsi="宋体" w:cs="Times New Roman"/>
                <w:sz w:val="24"/>
                <w:szCs w:val="24"/>
              </w:rPr>
            </w:pPr>
          </w:p>
        </w:tc>
      </w:tr>
      <w:tr w:rsidR="00EB0855">
        <w:trPr>
          <w:trHeight w:val="680"/>
        </w:trPr>
        <w:tc>
          <w:tcPr>
            <w:tcW w:w="712" w:type="dxa"/>
            <w:vAlign w:val="center"/>
          </w:tcPr>
          <w:p w:rsidR="00EB0855" w:rsidRDefault="00940E8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EB0855" w:rsidRDefault="00EB0855">
            <w:pPr>
              <w:pStyle w:val="a6"/>
              <w:spacing w:line="360" w:lineRule="auto"/>
              <w:rPr>
                <w:rFonts w:ascii="宋体" w:eastAsia="宋体" w:hAnsi="宋体" w:cs="Times New Roman"/>
                <w:sz w:val="24"/>
                <w:szCs w:val="24"/>
              </w:rPr>
            </w:pPr>
          </w:p>
        </w:tc>
        <w:tc>
          <w:tcPr>
            <w:tcW w:w="3579" w:type="dxa"/>
            <w:vAlign w:val="center"/>
          </w:tcPr>
          <w:p w:rsidR="00EB0855" w:rsidRDefault="00EB0855">
            <w:pPr>
              <w:pStyle w:val="a6"/>
              <w:spacing w:line="360" w:lineRule="auto"/>
              <w:rPr>
                <w:rFonts w:ascii="宋体" w:eastAsia="宋体" w:hAnsi="宋体" w:cs="Times New Roman"/>
                <w:sz w:val="24"/>
                <w:szCs w:val="24"/>
              </w:rPr>
            </w:pPr>
          </w:p>
        </w:tc>
        <w:tc>
          <w:tcPr>
            <w:tcW w:w="1440" w:type="dxa"/>
            <w:vAlign w:val="center"/>
          </w:tcPr>
          <w:p w:rsidR="00EB0855" w:rsidRDefault="00EB0855">
            <w:pPr>
              <w:pStyle w:val="a6"/>
              <w:spacing w:line="360" w:lineRule="auto"/>
              <w:rPr>
                <w:rFonts w:ascii="宋体" w:eastAsia="宋体" w:hAnsi="宋体" w:cs="Times New Roman"/>
                <w:sz w:val="24"/>
                <w:szCs w:val="24"/>
              </w:rPr>
            </w:pPr>
          </w:p>
        </w:tc>
        <w:tc>
          <w:tcPr>
            <w:tcW w:w="1706" w:type="dxa"/>
            <w:vAlign w:val="center"/>
          </w:tcPr>
          <w:p w:rsidR="00EB0855" w:rsidRDefault="00EB0855">
            <w:pPr>
              <w:pStyle w:val="a6"/>
              <w:spacing w:line="360" w:lineRule="auto"/>
              <w:rPr>
                <w:rFonts w:ascii="宋体" w:eastAsia="宋体" w:hAnsi="宋体" w:cs="Times New Roman"/>
                <w:sz w:val="24"/>
                <w:szCs w:val="24"/>
              </w:rPr>
            </w:pPr>
          </w:p>
        </w:tc>
      </w:tr>
      <w:tr w:rsidR="00EB0855">
        <w:trPr>
          <w:trHeight w:val="680"/>
        </w:trPr>
        <w:tc>
          <w:tcPr>
            <w:tcW w:w="712" w:type="dxa"/>
            <w:vAlign w:val="center"/>
          </w:tcPr>
          <w:p w:rsidR="00EB0855" w:rsidRDefault="00940E8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EB0855" w:rsidRDefault="00EB0855">
            <w:pPr>
              <w:rPr>
                <w:rFonts w:ascii="宋体"/>
              </w:rPr>
            </w:pPr>
          </w:p>
        </w:tc>
        <w:tc>
          <w:tcPr>
            <w:tcW w:w="3579" w:type="dxa"/>
            <w:vAlign w:val="center"/>
          </w:tcPr>
          <w:p w:rsidR="00EB0855" w:rsidRDefault="00EB0855">
            <w:pPr>
              <w:rPr>
                <w:rFonts w:ascii="宋体"/>
              </w:rPr>
            </w:pPr>
          </w:p>
        </w:tc>
        <w:tc>
          <w:tcPr>
            <w:tcW w:w="1440" w:type="dxa"/>
            <w:vAlign w:val="center"/>
          </w:tcPr>
          <w:p w:rsidR="00EB0855" w:rsidRDefault="00EB0855">
            <w:pPr>
              <w:rPr>
                <w:rFonts w:ascii="宋体"/>
              </w:rPr>
            </w:pPr>
          </w:p>
        </w:tc>
        <w:tc>
          <w:tcPr>
            <w:tcW w:w="1706" w:type="dxa"/>
            <w:vAlign w:val="center"/>
          </w:tcPr>
          <w:p w:rsidR="00EB0855" w:rsidRDefault="00EB0855">
            <w:pPr>
              <w:rPr>
                <w:rFonts w:ascii="宋体"/>
              </w:rPr>
            </w:pPr>
          </w:p>
        </w:tc>
      </w:tr>
      <w:tr w:rsidR="00EB0855">
        <w:trPr>
          <w:trHeight w:val="680"/>
        </w:trPr>
        <w:tc>
          <w:tcPr>
            <w:tcW w:w="712" w:type="dxa"/>
            <w:vAlign w:val="center"/>
          </w:tcPr>
          <w:p w:rsidR="00EB0855" w:rsidRDefault="00940E8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EB0855" w:rsidRDefault="00EB0855">
            <w:pPr>
              <w:rPr>
                <w:rFonts w:ascii="宋体"/>
              </w:rPr>
            </w:pPr>
          </w:p>
        </w:tc>
        <w:tc>
          <w:tcPr>
            <w:tcW w:w="3579" w:type="dxa"/>
            <w:vAlign w:val="center"/>
          </w:tcPr>
          <w:p w:rsidR="00EB0855" w:rsidRDefault="00EB0855">
            <w:pPr>
              <w:rPr>
                <w:rFonts w:ascii="宋体"/>
              </w:rPr>
            </w:pPr>
          </w:p>
        </w:tc>
        <w:tc>
          <w:tcPr>
            <w:tcW w:w="1440" w:type="dxa"/>
            <w:vAlign w:val="center"/>
          </w:tcPr>
          <w:p w:rsidR="00EB0855" w:rsidRDefault="00EB0855">
            <w:pPr>
              <w:rPr>
                <w:rFonts w:ascii="宋体"/>
              </w:rPr>
            </w:pPr>
          </w:p>
        </w:tc>
        <w:tc>
          <w:tcPr>
            <w:tcW w:w="1706" w:type="dxa"/>
            <w:vAlign w:val="center"/>
          </w:tcPr>
          <w:p w:rsidR="00EB0855" w:rsidRDefault="00EB0855">
            <w:pPr>
              <w:rPr>
                <w:rFonts w:ascii="宋体"/>
              </w:rPr>
            </w:pPr>
          </w:p>
        </w:tc>
      </w:tr>
    </w:tbl>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EB0855" w:rsidRDefault="00EB0855">
      <w:pPr>
        <w:autoSpaceDE w:val="0"/>
        <w:autoSpaceDN w:val="0"/>
        <w:adjustRightInd w:val="0"/>
        <w:spacing w:line="480" w:lineRule="auto"/>
        <w:rPr>
          <w:rFonts w:asciiTheme="minorEastAsia" w:hAnsiTheme="minorEastAsia" w:cs="宋体"/>
          <w:sz w:val="24"/>
          <w:szCs w:val="24"/>
          <w:lang w:val="zh-CN"/>
        </w:rPr>
      </w:pPr>
    </w:p>
    <w:p w:rsidR="00EB0855" w:rsidRDefault="00EB0855">
      <w:pPr>
        <w:autoSpaceDE w:val="0"/>
        <w:autoSpaceDN w:val="0"/>
        <w:adjustRightInd w:val="0"/>
        <w:spacing w:line="360" w:lineRule="auto"/>
        <w:jc w:val="center"/>
        <w:outlineLvl w:val="0"/>
        <w:rPr>
          <w:rFonts w:ascii="宋体" w:hAnsi="宋体"/>
          <w:b/>
          <w:bCs/>
          <w:color w:val="000000"/>
          <w:sz w:val="36"/>
          <w:szCs w:val="36"/>
        </w:rPr>
      </w:pPr>
    </w:p>
    <w:p w:rsidR="00EB0855" w:rsidRDefault="00940E8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EB0855" w:rsidRDefault="00EB0855">
      <w:pPr>
        <w:autoSpaceDE w:val="0"/>
        <w:autoSpaceDN w:val="0"/>
        <w:adjustRightInd w:val="0"/>
        <w:spacing w:line="360" w:lineRule="auto"/>
        <w:jc w:val="center"/>
        <w:outlineLvl w:val="0"/>
        <w:rPr>
          <w:rFonts w:ascii="宋体" w:hAnsi="宋体"/>
          <w:b/>
          <w:bCs/>
          <w:color w:val="000000"/>
          <w:sz w:val="36"/>
          <w:szCs w:val="36"/>
        </w:rPr>
      </w:pPr>
    </w:p>
    <w:p w:rsidR="00EB0855" w:rsidRDefault="00940E8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EB0855" w:rsidRDefault="00EB0855">
      <w:pPr>
        <w:autoSpaceDE w:val="0"/>
        <w:autoSpaceDN w:val="0"/>
        <w:adjustRightInd w:val="0"/>
        <w:spacing w:line="360" w:lineRule="auto"/>
        <w:jc w:val="center"/>
        <w:outlineLvl w:val="0"/>
        <w:rPr>
          <w:rFonts w:ascii="宋体" w:hAnsi="宋体"/>
          <w:b/>
          <w:bCs/>
          <w:color w:val="000000"/>
          <w:sz w:val="36"/>
          <w:szCs w:val="36"/>
        </w:rPr>
      </w:pPr>
    </w:p>
    <w:p w:rsidR="00EB0855" w:rsidRDefault="00EB0855">
      <w:pPr>
        <w:autoSpaceDE w:val="0"/>
        <w:autoSpaceDN w:val="0"/>
        <w:adjustRightInd w:val="0"/>
        <w:spacing w:line="360" w:lineRule="auto"/>
        <w:jc w:val="center"/>
        <w:outlineLvl w:val="0"/>
        <w:rPr>
          <w:rFonts w:ascii="宋体" w:hAnsi="宋体"/>
          <w:b/>
          <w:bCs/>
          <w:color w:val="000000"/>
          <w:sz w:val="36"/>
          <w:szCs w:val="36"/>
        </w:rPr>
      </w:pPr>
    </w:p>
    <w:p w:rsidR="00EB0855" w:rsidRDefault="00EB0855">
      <w:pPr>
        <w:autoSpaceDE w:val="0"/>
        <w:autoSpaceDN w:val="0"/>
        <w:adjustRightInd w:val="0"/>
        <w:spacing w:line="360" w:lineRule="auto"/>
        <w:jc w:val="center"/>
        <w:outlineLvl w:val="0"/>
        <w:rPr>
          <w:rFonts w:ascii="宋体" w:hAnsi="宋体"/>
          <w:b/>
          <w:bCs/>
          <w:color w:val="000000"/>
          <w:sz w:val="36"/>
          <w:szCs w:val="36"/>
        </w:rPr>
      </w:pPr>
    </w:p>
    <w:p w:rsidR="00EB0855" w:rsidRDefault="00EB0855">
      <w:pPr>
        <w:autoSpaceDE w:val="0"/>
        <w:autoSpaceDN w:val="0"/>
        <w:adjustRightInd w:val="0"/>
        <w:spacing w:line="360" w:lineRule="auto"/>
        <w:jc w:val="center"/>
        <w:outlineLvl w:val="0"/>
        <w:rPr>
          <w:rFonts w:hAnsi="宋体" w:cs="微软雅黑"/>
          <w:bCs/>
          <w:kern w:val="0"/>
        </w:rPr>
      </w:pPr>
    </w:p>
    <w:p w:rsidR="00EB0855" w:rsidRDefault="00940E8E">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EB0855" w:rsidRDefault="00940E8E" w:rsidP="007737C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B0855" w:rsidRDefault="00940E8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B0855">
        <w:trPr>
          <w:trHeight w:val="225"/>
          <w:tblHeader/>
        </w:trPr>
        <w:tc>
          <w:tcPr>
            <w:tcW w:w="537"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EB0855">
        <w:trPr>
          <w:trHeight w:val="851"/>
        </w:trPr>
        <w:tc>
          <w:tcPr>
            <w:tcW w:w="537" w:type="dxa"/>
            <w:vAlign w:val="center"/>
          </w:tcPr>
          <w:p w:rsidR="00EB0855" w:rsidRDefault="00940E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B0855" w:rsidRDefault="00EB0855">
            <w:pPr>
              <w:pStyle w:val="a6"/>
              <w:spacing w:line="360" w:lineRule="auto"/>
              <w:rPr>
                <w:rFonts w:ascii="宋体" w:eastAsia="宋体" w:hAnsi="宋体" w:cs="Times New Roman"/>
                <w:sz w:val="24"/>
                <w:szCs w:val="24"/>
              </w:rPr>
            </w:pPr>
          </w:p>
        </w:tc>
        <w:tc>
          <w:tcPr>
            <w:tcW w:w="991" w:type="dxa"/>
            <w:vAlign w:val="center"/>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135" w:type="dxa"/>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439" w:type="dxa"/>
          </w:tcPr>
          <w:p w:rsidR="00EB0855" w:rsidRDefault="00EB0855">
            <w:pPr>
              <w:pStyle w:val="a6"/>
              <w:spacing w:line="360" w:lineRule="auto"/>
              <w:rPr>
                <w:rFonts w:ascii="宋体" w:eastAsia="宋体" w:hAnsi="宋体" w:cs="Times New Roman"/>
                <w:sz w:val="24"/>
                <w:szCs w:val="24"/>
              </w:rPr>
            </w:pPr>
          </w:p>
        </w:tc>
        <w:tc>
          <w:tcPr>
            <w:tcW w:w="1252" w:type="dxa"/>
          </w:tcPr>
          <w:p w:rsidR="00EB0855" w:rsidRDefault="00EB0855">
            <w:pPr>
              <w:pStyle w:val="a6"/>
              <w:spacing w:line="360" w:lineRule="auto"/>
              <w:rPr>
                <w:rFonts w:ascii="宋体" w:eastAsia="宋体" w:hAnsi="宋体" w:cs="Times New Roman"/>
                <w:sz w:val="24"/>
                <w:szCs w:val="24"/>
              </w:rPr>
            </w:pPr>
          </w:p>
        </w:tc>
      </w:tr>
      <w:tr w:rsidR="00EB0855">
        <w:trPr>
          <w:trHeight w:val="851"/>
        </w:trPr>
        <w:tc>
          <w:tcPr>
            <w:tcW w:w="537" w:type="dxa"/>
            <w:vAlign w:val="center"/>
          </w:tcPr>
          <w:p w:rsidR="00EB0855" w:rsidRDefault="00940E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B0855" w:rsidRDefault="00EB0855">
            <w:pPr>
              <w:pStyle w:val="a6"/>
              <w:spacing w:line="360" w:lineRule="auto"/>
              <w:rPr>
                <w:rFonts w:ascii="宋体" w:eastAsia="宋体" w:hAnsi="宋体" w:cs="Times New Roman"/>
                <w:sz w:val="24"/>
                <w:szCs w:val="24"/>
              </w:rPr>
            </w:pPr>
          </w:p>
        </w:tc>
        <w:tc>
          <w:tcPr>
            <w:tcW w:w="991" w:type="dxa"/>
            <w:vAlign w:val="center"/>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135" w:type="dxa"/>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439" w:type="dxa"/>
          </w:tcPr>
          <w:p w:rsidR="00EB0855" w:rsidRDefault="00EB0855">
            <w:pPr>
              <w:pStyle w:val="a6"/>
              <w:spacing w:line="360" w:lineRule="auto"/>
              <w:rPr>
                <w:rFonts w:ascii="宋体" w:eastAsia="宋体" w:hAnsi="宋体" w:cs="Times New Roman"/>
                <w:sz w:val="24"/>
                <w:szCs w:val="24"/>
              </w:rPr>
            </w:pPr>
          </w:p>
        </w:tc>
        <w:tc>
          <w:tcPr>
            <w:tcW w:w="1252" w:type="dxa"/>
          </w:tcPr>
          <w:p w:rsidR="00EB0855" w:rsidRDefault="00EB0855">
            <w:pPr>
              <w:pStyle w:val="a6"/>
              <w:spacing w:line="360" w:lineRule="auto"/>
              <w:rPr>
                <w:rFonts w:ascii="宋体" w:eastAsia="宋体" w:hAnsi="宋体" w:cs="Times New Roman"/>
                <w:sz w:val="24"/>
                <w:szCs w:val="24"/>
              </w:rPr>
            </w:pPr>
          </w:p>
        </w:tc>
      </w:tr>
      <w:tr w:rsidR="00EB0855">
        <w:trPr>
          <w:trHeight w:val="851"/>
        </w:trPr>
        <w:tc>
          <w:tcPr>
            <w:tcW w:w="537" w:type="dxa"/>
            <w:vAlign w:val="center"/>
          </w:tcPr>
          <w:p w:rsidR="00EB0855" w:rsidRDefault="00940E8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EB0855" w:rsidRDefault="00EB0855">
            <w:pPr>
              <w:pStyle w:val="a6"/>
              <w:spacing w:line="360" w:lineRule="auto"/>
              <w:rPr>
                <w:rFonts w:ascii="宋体" w:eastAsia="宋体" w:hAnsi="宋体" w:cs="Times New Roman"/>
                <w:sz w:val="24"/>
                <w:szCs w:val="24"/>
              </w:rPr>
            </w:pPr>
          </w:p>
        </w:tc>
        <w:tc>
          <w:tcPr>
            <w:tcW w:w="991" w:type="dxa"/>
            <w:vAlign w:val="center"/>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135" w:type="dxa"/>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439" w:type="dxa"/>
          </w:tcPr>
          <w:p w:rsidR="00EB0855" w:rsidRDefault="00EB0855">
            <w:pPr>
              <w:pStyle w:val="a6"/>
              <w:spacing w:line="360" w:lineRule="auto"/>
              <w:rPr>
                <w:rFonts w:ascii="宋体" w:eastAsia="宋体" w:hAnsi="宋体" w:cs="Times New Roman"/>
                <w:sz w:val="24"/>
                <w:szCs w:val="24"/>
              </w:rPr>
            </w:pPr>
          </w:p>
        </w:tc>
        <w:tc>
          <w:tcPr>
            <w:tcW w:w="1252" w:type="dxa"/>
          </w:tcPr>
          <w:p w:rsidR="00EB0855" w:rsidRDefault="00EB0855">
            <w:pPr>
              <w:pStyle w:val="a6"/>
              <w:spacing w:line="360" w:lineRule="auto"/>
              <w:rPr>
                <w:rFonts w:ascii="宋体" w:eastAsia="宋体" w:hAnsi="宋体" w:cs="Times New Roman"/>
                <w:sz w:val="24"/>
                <w:szCs w:val="24"/>
              </w:rPr>
            </w:pPr>
          </w:p>
        </w:tc>
      </w:tr>
    </w:tbl>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EB0855" w:rsidRDefault="00EB0855">
      <w:pPr>
        <w:snapToGrid w:val="0"/>
        <w:spacing w:line="500" w:lineRule="exact"/>
        <w:rPr>
          <w:rFonts w:asciiTheme="minorEastAsia" w:hAnsiTheme="minorEastAsia" w:cs="宋体"/>
          <w:sz w:val="24"/>
          <w:szCs w:val="24"/>
          <w:lang w:val="zh-CN"/>
        </w:rPr>
      </w:pPr>
    </w:p>
    <w:p w:rsidR="00EB0855" w:rsidRDefault="00940E8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EB0855" w:rsidRDefault="00EB0855">
      <w:pPr>
        <w:rPr>
          <w:rFonts w:asciiTheme="minorEastAsia" w:hAnsiTheme="minorEastAsia" w:cs="宋体"/>
          <w:sz w:val="24"/>
          <w:szCs w:val="24"/>
          <w:lang w:val="zh-CN"/>
        </w:rPr>
      </w:pPr>
    </w:p>
    <w:p w:rsidR="00EB0855" w:rsidRDefault="00EB0855">
      <w:pPr>
        <w:autoSpaceDE w:val="0"/>
        <w:autoSpaceDN w:val="0"/>
        <w:adjustRightInd w:val="0"/>
        <w:spacing w:line="360" w:lineRule="auto"/>
        <w:jc w:val="center"/>
        <w:outlineLvl w:val="0"/>
        <w:rPr>
          <w:rFonts w:ascii="宋体" w:hAnsi="宋体"/>
          <w:b/>
          <w:bCs/>
          <w:color w:val="000000"/>
          <w:sz w:val="36"/>
          <w:szCs w:val="36"/>
        </w:rPr>
      </w:pPr>
    </w:p>
    <w:p w:rsidR="00EB0855" w:rsidRDefault="00940E8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EB0855" w:rsidRDefault="00940E8E" w:rsidP="007737C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B0855" w:rsidRDefault="00940E8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B0855">
        <w:trPr>
          <w:trHeight w:val="225"/>
          <w:tblHeader/>
        </w:trPr>
        <w:tc>
          <w:tcPr>
            <w:tcW w:w="537"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EB0855">
        <w:trPr>
          <w:trHeight w:val="851"/>
        </w:trPr>
        <w:tc>
          <w:tcPr>
            <w:tcW w:w="537" w:type="dxa"/>
            <w:vAlign w:val="center"/>
          </w:tcPr>
          <w:p w:rsidR="00EB0855" w:rsidRDefault="00940E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B0855" w:rsidRDefault="00EB0855">
            <w:pPr>
              <w:pStyle w:val="a6"/>
              <w:spacing w:line="360" w:lineRule="auto"/>
              <w:rPr>
                <w:rFonts w:ascii="宋体" w:eastAsia="宋体" w:hAnsi="宋体" w:cs="Times New Roman"/>
                <w:sz w:val="24"/>
                <w:szCs w:val="24"/>
              </w:rPr>
            </w:pPr>
          </w:p>
        </w:tc>
        <w:tc>
          <w:tcPr>
            <w:tcW w:w="991" w:type="dxa"/>
            <w:vAlign w:val="center"/>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135" w:type="dxa"/>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439" w:type="dxa"/>
          </w:tcPr>
          <w:p w:rsidR="00EB0855" w:rsidRDefault="00EB0855">
            <w:pPr>
              <w:pStyle w:val="a6"/>
              <w:spacing w:line="360" w:lineRule="auto"/>
              <w:rPr>
                <w:rFonts w:ascii="宋体" w:eastAsia="宋体" w:hAnsi="宋体" w:cs="Times New Roman"/>
                <w:sz w:val="24"/>
                <w:szCs w:val="24"/>
              </w:rPr>
            </w:pPr>
          </w:p>
        </w:tc>
        <w:tc>
          <w:tcPr>
            <w:tcW w:w="1252" w:type="dxa"/>
          </w:tcPr>
          <w:p w:rsidR="00EB0855" w:rsidRDefault="00EB0855">
            <w:pPr>
              <w:pStyle w:val="a6"/>
              <w:spacing w:line="360" w:lineRule="auto"/>
              <w:rPr>
                <w:rFonts w:ascii="宋体" w:eastAsia="宋体" w:hAnsi="宋体" w:cs="Times New Roman"/>
                <w:sz w:val="24"/>
                <w:szCs w:val="24"/>
              </w:rPr>
            </w:pPr>
          </w:p>
        </w:tc>
      </w:tr>
      <w:tr w:rsidR="00EB0855">
        <w:trPr>
          <w:trHeight w:val="851"/>
        </w:trPr>
        <w:tc>
          <w:tcPr>
            <w:tcW w:w="537" w:type="dxa"/>
            <w:vAlign w:val="center"/>
          </w:tcPr>
          <w:p w:rsidR="00EB0855" w:rsidRDefault="00940E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B0855" w:rsidRDefault="00EB0855">
            <w:pPr>
              <w:pStyle w:val="a6"/>
              <w:spacing w:line="360" w:lineRule="auto"/>
              <w:rPr>
                <w:rFonts w:ascii="宋体" w:eastAsia="宋体" w:hAnsi="宋体" w:cs="Times New Roman"/>
                <w:sz w:val="24"/>
                <w:szCs w:val="24"/>
              </w:rPr>
            </w:pPr>
          </w:p>
        </w:tc>
        <w:tc>
          <w:tcPr>
            <w:tcW w:w="991" w:type="dxa"/>
            <w:vAlign w:val="center"/>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135" w:type="dxa"/>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439" w:type="dxa"/>
          </w:tcPr>
          <w:p w:rsidR="00EB0855" w:rsidRDefault="00EB0855">
            <w:pPr>
              <w:pStyle w:val="a6"/>
              <w:spacing w:line="360" w:lineRule="auto"/>
              <w:rPr>
                <w:rFonts w:ascii="宋体" w:eastAsia="宋体" w:hAnsi="宋体" w:cs="Times New Roman"/>
                <w:sz w:val="24"/>
                <w:szCs w:val="24"/>
              </w:rPr>
            </w:pPr>
          </w:p>
        </w:tc>
        <w:tc>
          <w:tcPr>
            <w:tcW w:w="1252" w:type="dxa"/>
          </w:tcPr>
          <w:p w:rsidR="00EB0855" w:rsidRDefault="00EB0855">
            <w:pPr>
              <w:pStyle w:val="a6"/>
              <w:spacing w:line="360" w:lineRule="auto"/>
              <w:rPr>
                <w:rFonts w:ascii="宋体" w:eastAsia="宋体" w:hAnsi="宋体" w:cs="Times New Roman"/>
                <w:sz w:val="24"/>
                <w:szCs w:val="24"/>
              </w:rPr>
            </w:pPr>
          </w:p>
        </w:tc>
      </w:tr>
      <w:tr w:rsidR="00EB0855">
        <w:trPr>
          <w:trHeight w:val="851"/>
        </w:trPr>
        <w:tc>
          <w:tcPr>
            <w:tcW w:w="537" w:type="dxa"/>
            <w:vAlign w:val="center"/>
          </w:tcPr>
          <w:p w:rsidR="00EB0855" w:rsidRDefault="00940E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EB0855" w:rsidRDefault="00EB0855">
            <w:pPr>
              <w:pStyle w:val="a6"/>
              <w:spacing w:line="360" w:lineRule="auto"/>
              <w:rPr>
                <w:rFonts w:ascii="宋体" w:eastAsia="宋体" w:hAnsi="宋体" w:cs="Times New Roman"/>
                <w:sz w:val="24"/>
                <w:szCs w:val="24"/>
              </w:rPr>
            </w:pPr>
          </w:p>
        </w:tc>
        <w:tc>
          <w:tcPr>
            <w:tcW w:w="991" w:type="dxa"/>
            <w:vAlign w:val="center"/>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135" w:type="dxa"/>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439" w:type="dxa"/>
          </w:tcPr>
          <w:p w:rsidR="00EB0855" w:rsidRDefault="00EB0855">
            <w:pPr>
              <w:pStyle w:val="a6"/>
              <w:spacing w:line="360" w:lineRule="auto"/>
              <w:rPr>
                <w:rFonts w:ascii="宋体" w:eastAsia="宋体" w:hAnsi="宋体" w:cs="Times New Roman"/>
                <w:sz w:val="24"/>
                <w:szCs w:val="24"/>
              </w:rPr>
            </w:pPr>
          </w:p>
        </w:tc>
        <w:tc>
          <w:tcPr>
            <w:tcW w:w="1252" w:type="dxa"/>
          </w:tcPr>
          <w:p w:rsidR="00EB0855" w:rsidRDefault="00EB0855">
            <w:pPr>
              <w:pStyle w:val="a6"/>
              <w:spacing w:line="360" w:lineRule="auto"/>
              <w:rPr>
                <w:rFonts w:ascii="宋体" w:eastAsia="宋体" w:hAnsi="宋体" w:cs="Times New Roman"/>
                <w:sz w:val="24"/>
                <w:szCs w:val="24"/>
              </w:rPr>
            </w:pPr>
          </w:p>
        </w:tc>
      </w:tr>
    </w:tbl>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EB0855" w:rsidRDefault="00EB0855">
      <w:pPr>
        <w:snapToGrid w:val="0"/>
        <w:spacing w:line="500" w:lineRule="exact"/>
        <w:rPr>
          <w:rFonts w:asciiTheme="minorEastAsia" w:hAnsiTheme="minorEastAsia" w:cs="宋体"/>
          <w:sz w:val="24"/>
          <w:szCs w:val="24"/>
          <w:lang w:val="zh-CN"/>
        </w:rPr>
      </w:pPr>
    </w:p>
    <w:p w:rsidR="00EB0855" w:rsidRDefault="00EB0855">
      <w:pPr>
        <w:snapToGrid w:val="0"/>
        <w:spacing w:line="500" w:lineRule="exact"/>
        <w:rPr>
          <w:rFonts w:asciiTheme="minorEastAsia" w:hAnsiTheme="minorEastAsia" w:cs="宋体"/>
          <w:sz w:val="24"/>
          <w:szCs w:val="24"/>
          <w:lang w:val="zh-CN"/>
        </w:rPr>
      </w:pPr>
    </w:p>
    <w:p w:rsidR="00EB0855" w:rsidRDefault="00940E8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940E8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EB0855" w:rsidRDefault="00940E8E" w:rsidP="007737C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B0855" w:rsidRDefault="00940E8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B0855">
        <w:trPr>
          <w:trHeight w:val="225"/>
          <w:tblHeader/>
        </w:trPr>
        <w:tc>
          <w:tcPr>
            <w:tcW w:w="537"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B0855" w:rsidRDefault="00940E8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EB0855">
        <w:trPr>
          <w:trHeight w:val="851"/>
        </w:trPr>
        <w:tc>
          <w:tcPr>
            <w:tcW w:w="537" w:type="dxa"/>
            <w:vAlign w:val="center"/>
          </w:tcPr>
          <w:p w:rsidR="00EB0855" w:rsidRDefault="00940E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B0855" w:rsidRDefault="00EB0855">
            <w:pPr>
              <w:pStyle w:val="a6"/>
              <w:spacing w:line="360" w:lineRule="auto"/>
              <w:rPr>
                <w:rFonts w:ascii="宋体" w:eastAsia="宋体" w:hAnsi="宋体" w:cs="Times New Roman"/>
                <w:sz w:val="24"/>
                <w:szCs w:val="24"/>
              </w:rPr>
            </w:pPr>
          </w:p>
        </w:tc>
        <w:tc>
          <w:tcPr>
            <w:tcW w:w="991" w:type="dxa"/>
            <w:vAlign w:val="center"/>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135" w:type="dxa"/>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439" w:type="dxa"/>
          </w:tcPr>
          <w:p w:rsidR="00EB0855" w:rsidRDefault="00EB0855">
            <w:pPr>
              <w:pStyle w:val="a6"/>
              <w:spacing w:line="360" w:lineRule="auto"/>
              <w:rPr>
                <w:rFonts w:ascii="宋体" w:eastAsia="宋体" w:hAnsi="宋体" w:cs="Times New Roman"/>
                <w:sz w:val="24"/>
                <w:szCs w:val="24"/>
              </w:rPr>
            </w:pPr>
          </w:p>
        </w:tc>
        <w:tc>
          <w:tcPr>
            <w:tcW w:w="1252" w:type="dxa"/>
          </w:tcPr>
          <w:p w:rsidR="00EB0855" w:rsidRDefault="00EB0855">
            <w:pPr>
              <w:pStyle w:val="a6"/>
              <w:spacing w:line="360" w:lineRule="auto"/>
              <w:rPr>
                <w:rFonts w:ascii="宋体" w:eastAsia="宋体" w:hAnsi="宋体" w:cs="Times New Roman"/>
                <w:sz w:val="24"/>
                <w:szCs w:val="24"/>
              </w:rPr>
            </w:pPr>
          </w:p>
        </w:tc>
      </w:tr>
      <w:tr w:rsidR="00EB0855">
        <w:trPr>
          <w:trHeight w:val="851"/>
        </w:trPr>
        <w:tc>
          <w:tcPr>
            <w:tcW w:w="537" w:type="dxa"/>
            <w:vAlign w:val="center"/>
          </w:tcPr>
          <w:p w:rsidR="00EB0855" w:rsidRDefault="00940E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B0855" w:rsidRDefault="00EB0855">
            <w:pPr>
              <w:pStyle w:val="a6"/>
              <w:spacing w:line="360" w:lineRule="auto"/>
              <w:rPr>
                <w:rFonts w:ascii="宋体" w:eastAsia="宋体" w:hAnsi="宋体" w:cs="Times New Roman"/>
                <w:sz w:val="24"/>
                <w:szCs w:val="24"/>
              </w:rPr>
            </w:pPr>
          </w:p>
        </w:tc>
        <w:tc>
          <w:tcPr>
            <w:tcW w:w="991" w:type="dxa"/>
            <w:vAlign w:val="center"/>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135" w:type="dxa"/>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439" w:type="dxa"/>
          </w:tcPr>
          <w:p w:rsidR="00EB0855" w:rsidRDefault="00EB0855">
            <w:pPr>
              <w:pStyle w:val="a6"/>
              <w:spacing w:line="360" w:lineRule="auto"/>
              <w:rPr>
                <w:rFonts w:ascii="宋体" w:eastAsia="宋体" w:hAnsi="宋体" w:cs="Times New Roman"/>
                <w:sz w:val="24"/>
                <w:szCs w:val="24"/>
              </w:rPr>
            </w:pPr>
          </w:p>
        </w:tc>
        <w:tc>
          <w:tcPr>
            <w:tcW w:w="1252" w:type="dxa"/>
          </w:tcPr>
          <w:p w:rsidR="00EB0855" w:rsidRDefault="00EB0855">
            <w:pPr>
              <w:pStyle w:val="a6"/>
              <w:spacing w:line="360" w:lineRule="auto"/>
              <w:rPr>
                <w:rFonts w:ascii="宋体" w:eastAsia="宋体" w:hAnsi="宋体" w:cs="Times New Roman"/>
                <w:sz w:val="24"/>
                <w:szCs w:val="24"/>
              </w:rPr>
            </w:pPr>
          </w:p>
        </w:tc>
      </w:tr>
      <w:tr w:rsidR="00EB0855">
        <w:trPr>
          <w:trHeight w:val="851"/>
        </w:trPr>
        <w:tc>
          <w:tcPr>
            <w:tcW w:w="537" w:type="dxa"/>
            <w:vAlign w:val="center"/>
          </w:tcPr>
          <w:p w:rsidR="00EB0855" w:rsidRDefault="00940E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EB0855" w:rsidRDefault="00EB0855">
            <w:pPr>
              <w:pStyle w:val="a6"/>
              <w:spacing w:line="360" w:lineRule="auto"/>
              <w:rPr>
                <w:rFonts w:ascii="宋体" w:eastAsia="宋体" w:hAnsi="宋体" w:cs="Times New Roman"/>
                <w:sz w:val="24"/>
                <w:szCs w:val="24"/>
              </w:rPr>
            </w:pPr>
          </w:p>
        </w:tc>
        <w:tc>
          <w:tcPr>
            <w:tcW w:w="991" w:type="dxa"/>
            <w:vAlign w:val="center"/>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135" w:type="dxa"/>
          </w:tcPr>
          <w:p w:rsidR="00EB0855" w:rsidRDefault="00EB0855">
            <w:pPr>
              <w:pStyle w:val="a6"/>
              <w:spacing w:line="360" w:lineRule="auto"/>
              <w:rPr>
                <w:rFonts w:ascii="宋体" w:eastAsia="宋体" w:hAnsi="宋体" w:cs="Times New Roman"/>
                <w:sz w:val="24"/>
                <w:szCs w:val="24"/>
              </w:rPr>
            </w:pPr>
          </w:p>
        </w:tc>
        <w:tc>
          <w:tcPr>
            <w:tcW w:w="1276" w:type="dxa"/>
          </w:tcPr>
          <w:p w:rsidR="00EB0855" w:rsidRDefault="00EB0855">
            <w:pPr>
              <w:pStyle w:val="a6"/>
              <w:spacing w:line="360" w:lineRule="auto"/>
              <w:rPr>
                <w:rFonts w:ascii="宋体" w:eastAsia="宋体" w:hAnsi="宋体" w:cs="Times New Roman"/>
                <w:sz w:val="24"/>
                <w:szCs w:val="24"/>
              </w:rPr>
            </w:pPr>
          </w:p>
        </w:tc>
        <w:tc>
          <w:tcPr>
            <w:tcW w:w="1439" w:type="dxa"/>
          </w:tcPr>
          <w:p w:rsidR="00EB0855" w:rsidRDefault="00EB0855">
            <w:pPr>
              <w:pStyle w:val="a6"/>
              <w:spacing w:line="360" w:lineRule="auto"/>
              <w:rPr>
                <w:rFonts w:ascii="宋体" w:eastAsia="宋体" w:hAnsi="宋体" w:cs="Times New Roman"/>
                <w:sz w:val="24"/>
                <w:szCs w:val="24"/>
              </w:rPr>
            </w:pPr>
          </w:p>
        </w:tc>
        <w:tc>
          <w:tcPr>
            <w:tcW w:w="1252" w:type="dxa"/>
          </w:tcPr>
          <w:p w:rsidR="00EB0855" w:rsidRDefault="00EB0855">
            <w:pPr>
              <w:pStyle w:val="a6"/>
              <w:spacing w:line="360" w:lineRule="auto"/>
              <w:rPr>
                <w:rFonts w:ascii="宋体" w:eastAsia="宋体" w:hAnsi="宋体" w:cs="Times New Roman"/>
                <w:sz w:val="24"/>
                <w:szCs w:val="24"/>
              </w:rPr>
            </w:pPr>
          </w:p>
        </w:tc>
      </w:tr>
    </w:tbl>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EB0855" w:rsidRDefault="00940E8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EB0855" w:rsidRDefault="00EB0855">
      <w:pPr>
        <w:snapToGrid w:val="0"/>
        <w:spacing w:line="500" w:lineRule="exact"/>
        <w:rPr>
          <w:rFonts w:asciiTheme="minorEastAsia" w:hAnsiTheme="minorEastAsia" w:cs="宋体"/>
          <w:sz w:val="24"/>
          <w:szCs w:val="24"/>
          <w:lang w:val="zh-CN"/>
        </w:rPr>
      </w:pPr>
    </w:p>
    <w:p w:rsidR="00EB0855" w:rsidRDefault="00EB0855">
      <w:pPr>
        <w:snapToGrid w:val="0"/>
        <w:spacing w:line="500" w:lineRule="exact"/>
        <w:rPr>
          <w:rFonts w:asciiTheme="minorEastAsia" w:hAnsiTheme="minorEastAsia" w:cs="宋体"/>
          <w:sz w:val="24"/>
          <w:szCs w:val="24"/>
          <w:lang w:val="zh-CN"/>
        </w:rPr>
      </w:pPr>
    </w:p>
    <w:p w:rsidR="00EB0855" w:rsidRDefault="00940E8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EB0855">
      <w:pPr>
        <w:spacing w:line="360" w:lineRule="auto"/>
        <w:jc w:val="center"/>
        <w:rPr>
          <w:rFonts w:ascii="宋体" w:hAnsi="宋体"/>
          <w:b/>
          <w:bCs/>
          <w:color w:val="000000"/>
          <w:sz w:val="36"/>
          <w:szCs w:val="36"/>
        </w:rPr>
      </w:pPr>
    </w:p>
    <w:p w:rsidR="00EB0855" w:rsidRDefault="00940E8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EB0855" w:rsidRDefault="00EB0855">
      <w:pPr>
        <w:spacing w:line="360" w:lineRule="auto"/>
        <w:jc w:val="center"/>
        <w:rPr>
          <w:rFonts w:ascii="宋体" w:hAnsi="宋体"/>
          <w:b/>
          <w:bCs/>
          <w:color w:val="000000"/>
          <w:sz w:val="36"/>
          <w:szCs w:val="36"/>
        </w:rPr>
      </w:pPr>
    </w:p>
    <w:p w:rsidR="00EB0855" w:rsidRDefault="00940E8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EB0855" w:rsidRDefault="00940E8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EB0855" w:rsidRDefault="00EB0855">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EB0855" w:rsidRDefault="00940E8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EB0855" w:rsidRDefault="00EB0855">
      <w:pPr>
        <w:widowControl/>
        <w:spacing w:before="100" w:beforeAutospacing="1" w:after="100" w:afterAutospacing="1" w:line="360" w:lineRule="auto"/>
        <w:jc w:val="left"/>
        <w:rPr>
          <w:rFonts w:ascii="宋体" w:hAnsi="宋体"/>
          <w:color w:val="000000"/>
          <w:sz w:val="24"/>
          <w:szCs w:val="24"/>
        </w:rPr>
      </w:pPr>
    </w:p>
    <w:p w:rsidR="00EB0855" w:rsidRDefault="00940E8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EB0855" w:rsidRDefault="00940E8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EB0855" w:rsidRDefault="00940E8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EB0855" w:rsidRDefault="00EB0855">
      <w:pPr>
        <w:autoSpaceDE w:val="0"/>
        <w:autoSpaceDN w:val="0"/>
        <w:adjustRightInd w:val="0"/>
        <w:spacing w:line="360" w:lineRule="auto"/>
        <w:jc w:val="center"/>
        <w:outlineLvl w:val="0"/>
        <w:rPr>
          <w:rFonts w:ascii="宋体" w:hAnsi="宋体" w:cs="Arial"/>
          <w:color w:val="000000"/>
          <w:kern w:val="0"/>
          <w:sz w:val="24"/>
          <w:szCs w:val="24"/>
        </w:rPr>
      </w:pPr>
    </w:p>
    <w:p w:rsidR="00EB0855" w:rsidRDefault="00EB0855">
      <w:pPr>
        <w:autoSpaceDE w:val="0"/>
        <w:autoSpaceDN w:val="0"/>
        <w:adjustRightInd w:val="0"/>
        <w:spacing w:line="360" w:lineRule="auto"/>
        <w:outlineLvl w:val="0"/>
        <w:rPr>
          <w:rFonts w:ascii="宋体" w:hAnsi="宋体"/>
          <w:b/>
          <w:bCs/>
          <w:color w:val="000000"/>
          <w:sz w:val="36"/>
          <w:szCs w:val="36"/>
        </w:rPr>
      </w:pPr>
    </w:p>
    <w:p w:rsidR="00EB0855" w:rsidRDefault="00940E8E">
      <w:pPr>
        <w:spacing w:line="360" w:lineRule="auto"/>
        <w:jc w:val="center"/>
        <w:rPr>
          <w:rFonts w:ascii="宋体" w:hAnsi="宋体"/>
          <w:b/>
          <w:bCs/>
          <w:color w:val="000000"/>
          <w:sz w:val="36"/>
          <w:szCs w:val="36"/>
        </w:rPr>
      </w:pPr>
      <w:bookmarkStart w:id="14" w:name="OLE_LINK14"/>
      <w:bookmarkStart w:id="15" w:name="OLE_LINK13"/>
      <w:r>
        <w:rPr>
          <w:rFonts w:ascii="宋体" w:hAnsi="宋体" w:hint="eastAsia"/>
          <w:b/>
          <w:bCs/>
          <w:color w:val="000000"/>
          <w:sz w:val="36"/>
          <w:szCs w:val="36"/>
        </w:rPr>
        <w:t>4.10 残疾人福利性单位声明函</w:t>
      </w:r>
    </w:p>
    <w:bookmarkEnd w:id="14"/>
    <w:bookmarkEnd w:id="15"/>
    <w:p w:rsidR="00EB0855" w:rsidRDefault="00EB0855">
      <w:pPr>
        <w:spacing w:line="360" w:lineRule="auto"/>
        <w:rPr>
          <w:rFonts w:ascii="宋体" w:hAnsi="宋体"/>
          <w:szCs w:val="21"/>
        </w:rPr>
      </w:pPr>
    </w:p>
    <w:p w:rsidR="00EB0855" w:rsidRDefault="00940E8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EB0855" w:rsidRDefault="00940E8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EB0855" w:rsidRDefault="00EB0855">
      <w:pPr>
        <w:spacing w:line="360" w:lineRule="auto"/>
        <w:rPr>
          <w:rFonts w:ascii="宋体" w:hAnsi="宋体"/>
          <w:sz w:val="24"/>
          <w:szCs w:val="24"/>
        </w:rPr>
      </w:pPr>
    </w:p>
    <w:p w:rsidR="00EB0855" w:rsidRDefault="00EB0855">
      <w:pPr>
        <w:spacing w:line="360" w:lineRule="auto"/>
        <w:rPr>
          <w:rFonts w:ascii="宋体" w:hAnsi="宋体"/>
          <w:sz w:val="24"/>
          <w:szCs w:val="24"/>
        </w:rPr>
      </w:pPr>
    </w:p>
    <w:p w:rsidR="00EB0855" w:rsidRDefault="00940E8E">
      <w:pPr>
        <w:spacing w:line="360" w:lineRule="auto"/>
        <w:rPr>
          <w:rFonts w:ascii="宋体" w:hAnsi="宋体"/>
          <w:sz w:val="24"/>
          <w:szCs w:val="24"/>
        </w:rPr>
      </w:pPr>
      <w:r>
        <w:rPr>
          <w:rFonts w:ascii="宋体" w:hAnsi="宋体" w:hint="eastAsia"/>
          <w:sz w:val="24"/>
          <w:szCs w:val="24"/>
        </w:rPr>
        <w:t xml:space="preserve">                                    单位名称（盖章）：</w:t>
      </w:r>
    </w:p>
    <w:p w:rsidR="00EB0855" w:rsidRDefault="00940E8E">
      <w:pPr>
        <w:spacing w:line="360" w:lineRule="auto"/>
        <w:rPr>
          <w:rFonts w:ascii="宋体" w:hAnsi="宋体"/>
          <w:sz w:val="24"/>
          <w:szCs w:val="24"/>
        </w:rPr>
      </w:pPr>
      <w:r>
        <w:rPr>
          <w:rFonts w:ascii="宋体" w:hAnsi="宋体" w:hint="eastAsia"/>
          <w:sz w:val="24"/>
          <w:szCs w:val="24"/>
        </w:rPr>
        <w:t xml:space="preserve">                                    日    期：</w:t>
      </w:r>
    </w:p>
    <w:p w:rsidR="00EB0855" w:rsidRDefault="00EB0855"/>
    <w:p w:rsidR="00EB0855" w:rsidRDefault="00EB0855"/>
    <w:p w:rsidR="00EB0855" w:rsidRDefault="00EB0855"/>
    <w:p w:rsidR="00EB0855" w:rsidRDefault="00EB0855"/>
    <w:p w:rsidR="00EB0855" w:rsidRDefault="00EB0855"/>
    <w:p w:rsidR="00EB0855" w:rsidRDefault="00EB0855"/>
    <w:p w:rsidR="00EB0855" w:rsidRDefault="00EB0855"/>
    <w:p w:rsidR="00EB0855" w:rsidRDefault="00940E8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EB0855" w:rsidRDefault="00940E8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EB0855" w:rsidRDefault="00EB0855">
      <w:pPr>
        <w:widowControl/>
        <w:spacing w:before="100" w:beforeAutospacing="1" w:after="100" w:afterAutospacing="1" w:line="360" w:lineRule="auto"/>
        <w:jc w:val="center"/>
        <w:rPr>
          <w:rFonts w:ascii="宋体" w:hAnsi="宋体"/>
          <w:b/>
          <w:bCs/>
          <w:color w:val="000000"/>
          <w:sz w:val="36"/>
          <w:szCs w:val="36"/>
        </w:rPr>
      </w:pPr>
    </w:p>
    <w:p w:rsidR="00EB0855" w:rsidRDefault="00EB0855">
      <w:pPr>
        <w:widowControl/>
        <w:spacing w:before="100" w:beforeAutospacing="1" w:after="100" w:afterAutospacing="1" w:line="360" w:lineRule="auto"/>
        <w:jc w:val="center"/>
        <w:rPr>
          <w:rFonts w:ascii="宋体" w:hAnsi="宋体"/>
          <w:b/>
          <w:bCs/>
          <w:color w:val="000000"/>
          <w:sz w:val="36"/>
          <w:szCs w:val="36"/>
        </w:rPr>
      </w:pPr>
    </w:p>
    <w:p w:rsidR="00EB0855" w:rsidRDefault="00EB0855"/>
    <w:p w:rsidR="00EB0855" w:rsidRDefault="00EB0855"/>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EB0855">
      <w:pPr>
        <w:autoSpaceDE w:val="0"/>
        <w:autoSpaceDN w:val="0"/>
        <w:adjustRightInd w:val="0"/>
        <w:spacing w:line="360" w:lineRule="auto"/>
        <w:jc w:val="center"/>
        <w:rPr>
          <w:rFonts w:asciiTheme="minorEastAsia" w:hAnsiTheme="minorEastAsia" w:cs="黑体"/>
          <w:b/>
          <w:bCs/>
          <w:sz w:val="44"/>
          <w:szCs w:val="44"/>
          <w:lang w:val="zh-CN"/>
        </w:rPr>
      </w:pPr>
    </w:p>
    <w:p w:rsidR="00EB0855" w:rsidRDefault="00940E8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EB0855" w:rsidRDefault="00EB0855"/>
    <w:p w:rsidR="00EB0855" w:rsidRDefault="00EB0855"/>
    <w:p w:rsidR="00EB0855" w:rsidRDefault="00EB0855"/>
    <w:p w:rsidR="00EB0855" w:rsidRDefault="00940E8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EB0855" w:rsidRDefault="00940E8E">
      <w:pPr>
        <w:spacing w:line="360" w:lineRule="auto"/>
        <w:jc w:val="center"/>
        <w:rPr>
          <w:rFonts w:ascii="宋体" w:hAnsi="宋体"/>
          <w:b/>
          <w:bCs/>
          <w:color w:val="000000"/>
          <w:sz w:val="28"/>
          <w:szCs w:val="28"/>
        </w:rPr>
      </w:pPr>
      <w:r>
        <w:rPr>
          <w:rFonts w:ascii="宋体" w:hAnsi="宋体"/>
          <w:b/>
          <w:bCs/>
          <w:color w:val="000000"/>
          <w:sz w:val="28"/>
          <w:szCs w:val="28"/>
        </w:rPr>
        <w:t> </w:t>
      </w:r>
    </w:p>
    <w:p w:rsidR="00EB0855" w:rsidRDefault="00EB0855"/>
    <w:p w:rsidR="00EB0855" w:rsidRDefault="00EB0855"/>
    <w:p w:rsidR="00EB0855" w:rsidRDefault="00EB0855"/>
    <w:p w:rsidR="00EB0855" w:rsidRDefault="00EB0855"/>
    <w:p w:rsidR="00EB0855" w:rsidRDefault="00EB0855"/>
    <w:p w:rsidR="00EB0855" w:rsidRDefault="00EB0855"/>
    <w:p w:rsidR="00EB0855" w:rsidRDefault="00EB0855"/>
    <w:sectPr w:rsidR="00EB0855" w:rsidSect="00EB085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C66" w:rsidRDefault="00C36C66" w:rsidP="00EB0855">
      <w:r>
        <w:separator/>
      </w:r>
    </w:p>
  </w:endnote>
  <w:endnote w:type="continuationSeparator" w:id="0">
    <w:p w:rsidR="00C36C66" w:rsidRDefault="00C36C66" w:rsidP="00EB0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宋体-PUA">
    <w:altName w:val="宋体"/>
    <w:charset w:val="86"/>
    <w:family w:val="auto"/>
    <w:pitch w:val="default"/>
    <w:sig w:usb0="00000000" w:usb1="00000000" w:usb2="00000000" w:usb3="00000000" w:csb0="00040000" w:csb1="00000000"/>
  </w:font>
  <w:font w:name="华文中宋">
    <w:altName w:val="hakuyoxingshu7000"/>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hakuyoxingshu7000"/>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8E" w:rsidRDefault="00940E8E">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40E8E" w:rsidRDefault="00940E8E">
                <w:pPr>
                  <w:pStyle w:val="a9"/>
                </w:pPr>
                <w:fldSimple w:instr=" PAGE  \* MERGEFORMAT ">
                  <w:r w:rsidR="00882F2F">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C66" w:rsidRDefault="00C36C66" w:rsidP="00EB0855">
      <w:r>
        <w:separator/>
      </w:r>
    </w:p>
  </w:footnote>
  <w:footnote w:type="continuationSeparator" w:id="0">
    <w:p w:rsidR="00C36C66" w:rsidRDefault="00C36C66" w:rsidP="00EB0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7E7CF6D"/>
    <w:multiLevelType w:val="singleLevel"/>
    <w:tmpl w:val="97E7CF6D"/>
    <w:lvl w:ilvl="0">
      <w:start w:val="7"/>
      <w:numFmt w:val="chineseCounting"/>
      <w:suff w:val="nothing"/>
      <w:lvlText w:val="%1、"/>
      <w:lvlJc w:val="left"/>
      <w:rPr>
        <w:rFonts w:hint="eastAsia"/>
      </w:rPr>
    </w:lvl>
  </w:abstractNum>
  <w:abstractNum w:abstractNumId="2">
    <w:nsid w:val="AAF1D749"/>
    <w:multiLevelType w:val="singleLevel"/>
    <w:tmpl w:val="AAF1D749"/>
    <w:lvl w:ilvl="0">
      <w:start w:val="3"/>
      <w:numFmt w:val="chineseCounting"/>
      <w:suff w:val="space"/>
      <w:lvlText w:val="第%1条"/>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E269683"/>
    <w:multiLevelType w:val="singleLevel"/>
    <w:tmpl w:val="0E269683"/>
    <w:lvl w:ilvl="0">
      <w:start w:val="2"/>
      <w:numFmt w:val="chineseCounting"/>
      <w:lvlText w:val="(%1)"/>
      <w:lvlJc w:val="left"/>
      <w:pPr>
        <w:tabs>
          <w:tab w:val="left" w:pos="312"/>
        </w:tabs>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1D40CE9"/>
    <w:multiLevelType w:val="singleLevel"/>
    <w:tmpl w:val="31D40CE9"/>
    <w:lvl w:ilvl="0">
      <w:start w:val="1"/>
      <w:numFmt w:val="chineseCounting"/>
      <w:suff w:val="space"/>
      <w:lvlText w:val="第%1章"/>
      <w:lvlJc w:val="left"/>
      <w:rPr>
        <w:rFonts w:hint="eastAsia"/>
      </w:rPr>
    </w:lvl>
  </w:abstractNum>
  <w:abstractNum w:abstractNumId="8">
    <w:nsid w:val="40B1BF99"/>
    <w:multiLevelType w:val="singleLevel"/>
    <w:tmpl w:val="40B1BF99"/>
    <w:lvl w:ilvl="0">
      <w:start w:val="5"/>
      <w:numFmt w:val="chineseCounting"/>
      <w:suff w:val="nothing"/>
      <w:lvlText w:val="%1、"/>
      <w:lvlJc w:val="left"/>
      <w:rPr>
        <w:rFonts w:hint="eastAsia"/>
      </w:rPr>
    </w:lvl>
  </w:abstractNum>
  <w:abstractNum w:abstractNumId="9">
    <w:nsid w:val="59DA3CC9"/>
    <w:multiLevelType w:val="multilevel"/>
    <w:tmpl w:val="59DA3C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A051E9E"/>
    <w:multiLevelType w:val="singleLevel"/>
    <w:tmpl w:val="5A051E9E"/>
    <w:lvl w:ilvl="0">
      <w:start w:val="1"/>
      <w:numFmt w:val="chineseCounting"/>
      <w:suff w:val="nothing"/>
      <w:lvlText w:val="%1、"/>
      <w:lvlJc w:val="left"/>
    </w:lvl>
  </w:abstractNum>
  <w:abstractNum w:abstractNumId="13">
    <w:nsid w:val="5D4F5CC0"/>
    <w:multiLevelType w:val="singleLevel"/>
    <w:tmpl w:val="5D4F5CC0"/>
    <w:lvl w:ilvl="0">
      <w:start w:val="8"/>
      <w:numFmt w:val="chineseCounting"/>
      <w:suff w:val="space"/>
      <w:lvlText w:val="第%1条"/>
      <w:lvlJc w:val="left"/>
      <w:rPr>
        <w:rFonts w:hint="eastAsia"/>
      </w:rPr>
    </w:lvl>
  </w:abstractNum>
  <w:num w:numId="1">
    <w:abstractNumId w:val="3"/>
  </w:num>
  <w:num w:numId="2">
    <w:abstractNumId w:val="4"/>
  </w:num>
  <w:num w:numId="3">
    <w:abstractNumId w:val="11"/>
  </w:num>
  <w:num w:numId="4">
    <w:abstractNumId w:val="7"/>
  </w:num>
  <w:num w:numId="5">
    <w:abstractNumId w:val="12"/>
  </w:num>
  <w:num w:numId="6">
    <w:abstractNumId w:val="0"/>
  </w:num>
  <w:num w:numId="7">
    <w:abstractNumId w:val="5"/>
  </w:num>
  <w:num w:numId="8">
    <w:abstractNumId w:val="10"/>
  </w:num>
  <w:num w:numId="9">
    <w:abstractNumId w:val="8"/>
  </w:num>
  <w:num w:numId="10">
    <w:abstractNumId w:val="1"/>
  </w:num>
  <w:num w:numId="11">
    <w:abstractNumId w:val="9"/>
  </w:num>
  <w:num w:numId="12">
    <w:abstractNumId w:val="2"/>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2089"/>
    <w:rsid w:val="00073DCF"/>
    <w:rsid w:val="00077FF3"/>
    <w:rsid w:val="00082C6E"/>
    <w:rsid w:val="00086DE9"/>
    <w:rsid w:val="00092652"/>
    <w:rsid w:val="000936D5"/>
    <w:rsid w:val="00093BD2"/>
    <w:rsid w:val="00094806"/>
    <w:rsid w:val="000A2689"/>
    <w:rsid w:val="000B04ED"/>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31BA0"/>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4EC2"/>
    <w:rsid w:val="001A70C2"/>
    <w:rsid w:val="001A7D0E"/>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0B6B"/>
    <w:rsid w:val="001F121D"/>
    <w:rsid w:val="001F202D"/>
    <w:rsid w:val="001F3B5B"/>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83D3A"/>
    <w:rsid w:val="00296074"/>
    <w:rsid w:val="002969B1"/>
    <w:rsid w:val="002A00B7"/>
    <w:rsid w:val="002A0347"/>
    <w:rsid w:val="002A18E5"/>
    <w:rsid w:val="002A5CCE"/>
    <w:rsid w:val="002B2BE8"/>
    <w:rsid w:val="002C08BF"/>
    <w:rsid w:val="002D0D13"/>
    <w:rsid w:val="002D1BCE"/>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0357"/>
    <w:rsid w:val="003E4CE5"/>
    <w:rsid w:val="003E5D20"/>
    <w:rsid w:val="003E7330"/>
    <w:rsid w:val="003F635C"/>
    <w:rsid w:val="00400336"/>
    <w:rsid w:val="004040EC"/>
    <w:rsid w:val="00407F8F"/>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14B1"/>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17EB"/>
    <w:rsid w:val="006951C7"/>
    <w:rsid w:val="006B3B14"/>
    <w:rsid w:val="006B7399"/>
    <w:rsid w:val="006C33F0"/>
    <w:rsid w:val="006C575E"/>
    <w:rsid w:val="006C7F41"/>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1318"/>
    <w:rsid w:val="00742F47"/>
    <w:rsid w:val="00743379"/>
    <w:rsid w:val="007445B8"/>
    <w:rsid w:val="0075246E"/>
    <w:rsid w:val="007530A0"/>
    <w:rsid w:val="0075555D"/>
    <w:rsid w:val="00761164"/>
    <w:rsid w:val="007642BA"/>
    <w:rsid w:val="00765E10"/>
    <w:rsid w:val="00771B80"/>
    <w:rsid w:val="007737CD"/>
    <w:rsid w:val="00773878"/>
    <w:rsid w:val="00775A7C"/>
    <w:rsid w:val="00775C43"/>
    <w:rsid w:val="00784839"/>
    <w:rsid w:val="007942AC"/>
    <w:rsid w:val="007A05F2"/>
    <w:rsid w:val="007A0F7B"/>
    <w:rsid w:val="007A1777"/>
    <w:rsid w:val="007A219C"/>
    <w:rsid w:val="007A35EC"/>
    <w:rsid w:val="007B14B3"/>
    <w:rsid w:val="007B3355"/>
    <w:rsid w:val="007C23FB"/>
    <w:rsid w:val="007C4218"/>
    <w:rsid w:val="007C6809"/>
    <w:rsid w:val="007D100D"/>
    <w:rsid w:val="007D2BA0"/>
    <w:rsid w:val="007D37EB"/>
    <w:rsid w:val="007D6EF3"/>
    <w:rsid w:val="007D73CC"/>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2F2F"/>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8F2FE4"/>
    <w:rsid w:val="00903C60"/>
    <w:rsid w:val="00910FBF"/>
    <w:rsid w:val="009130EC"/>
    <w:rsid w:val="00913638"/>
    <w:rsid w:val="00913A56"/>
    <w:rsid w:val="00920741"/>
    <w:rsid w:val="00932316"/>
    <w:rsid w:val="009324B7"/>
    <w:rsid w:val="0093593B"/>
    <w:rsid w:val="00937CB9"/>
    <w:rsid w:val="009407DF"/>
    <w:rsid w:val="00940E8E"/>
    <w:rsid w:val="0094149A"/>
    <w:rsid w:val="00944C89"/>
    <w:rsid w:val="009462A9"/>
    <w:rsid w:val="00947FB1"/>
    <w:rsid w:val="00951C8E"/>
    <w:rsid w:val="00952B58"/>
    <w:rsid w:val="0095409B"/>
    <w:rsid w:val="009567E8"/>
    <w:rsid w:val="00964173"/>
    <w:rsid w:val="009652AA"/>
    <w:rsid w:val="009666A7"/>
    <w:rsid w:val="00967E05"/>
    <w:rsid w:val="00971DFC"/>
    <w:rsid w:val="00973BD1"/>
    <w:rsid w:val="00974710"/>
    <w:rsid w:val="00976944"/>
    <w:rsid w:val="00977773"/>
    <w:rsid w:val="00992F1F"/>
    <w:rsid w:val="0099354B"/>
    <w:rsid w:val="00994A8A"/>
    <w:rsid w:val="009A0AC7"/>
    <w:rsid w:val="009A296B"/>
    <w:rsid w:val="009A2BC5"/>
    <w:rsid w:val="009A3E50"/>
    <w:rsid w:val="009A47E3"/>
    <w:rsid w:val="009A4C51"/>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850B1"/>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374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070"/>
    <w:rsid w:val="00BC01E9"/>
    <w:rsid w:val="00BC05E7"/>
    <w:rsid w:val="00BC1187"/>
    <w:rsid w:val="00BD0FE7"/>
    <w:rsid w:val="00BD3AFF"/>
    <w:rsid w:val="00BD5DCF"/>
    <w:rsid w:val="00BF1DA5"/>
    <w:rsid w:val="00BF21E1"/>
    <w:rsid w:val="00BF2C22"/>
    <w:rsid w:val="00C00538"/>
    <w:rsid w:val="00C06F9E"/>
    <w:rsid w:val="00C1021C"/>
    <w:rsid w:val="00C1514A"/>
    <w:rsid w:val="00C23622"/>
    <w:rsid w:val="00C36189"/>
    <w:rsid w:val="00C36C66"/>
    <w:rsid w:val="00C414AD"/>
    <w:rsid w:val="00C430C9"/>
    <w:rsid w:val="00C45EEC"/>
    <w:rsid w:val="00C51319"/>
    <w:rsid w:val="00C638EC"/>
    <w:rsid w:val="00C7189B"/>
    <w:rsid w:val="00C727B1"/>
    <w:rsid w:val="00C731CA"/>
    <w:rsid w:val="00C75A26"/>
    <w:rsid w:val="00C76728"/>
    <w:rsid w:val="00C8587D"/>
    <w:rsid w:val="00C92DF9"/>
    <w:rsid w:val="00C932A1"/>
    <w:rsid w:val="00C956D7"/>
    <w:rsid w:val="00CA0494"/>
    <w:rsid w:val="00CA2C12"/>
    <w:rsid w:val="00CA62C1"/>
    <w:rsid w:val="00CA6695"/>
    <w:rsid w:val="00CB4A2E"/>
    <w:rsid w:val="00CB5066"/>
    <w:rsid w:val="00CB5576"/>
    <w:rsid w:val="00CC0FC3"/>
    <w:rsid w:val="00CC1121"/>
    <w:rsid w:val="00CD4CBE"/>
    <w:rsid w:val="00CD6F6B"/>
    <w:rsid w:val="00CD7E6D"/>
    <w:rsid w:val="00CE0F39"/>
    <w:rsid w:val="00CE6AB4"/>
    <w:rsid w:val="00CF4F24"/>
    <w:rsid w:val="00CF50D9"/>
    <w:rsid w:val="00D10F92"/>
    <w:rsid w:val="00D11037"/>
    <w:rsid w:val="00D15E7E"/>
    <w:rsid w:val="00D20741"/>
    <w:rsid w:val="00D21019"/>
    <w:rsid w:val="00D227B2"/>
    <w:rsid w:val="00D228EB"/>
    <w:rsid w:val="00D23E27"/>
    <w:rsid w:val="00D311DE"/>
    <w:rsid w:val="00D31F0B"/>
    <w:rsid w:val="00D35049"/>
    <w:rsid w:val="00D353E7"/>
    <w:rsid w:val="00D409E1"/>
    <w:rsid w:val="00D44821"/>
    <w:rsid w:val="00D4527E"/>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002D"/>
    <w:rsid w:val="00E71FE4"/>
    <w:rsid w:val="00E72B34"/>
    <w:rsid w:val="00E85524"/>
    <w:rsid w:val="00E86419"/>
    <w:rsid w:val="00E86D2C"/>
    <w:rsid w:val="00E8799C"/>
    <w:rsid w:val="00E87E2A"/>
    <w:rsid w:val="00E906B8"/>
    <w:rsid w:val="00E956EC"/>
    <w:rsid w:val="00EA0782"/>
    <w:rsid w:val="00EA20BB"/>
    <w:rsid w:val="00EB0855"/>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4FAD"/>
    <w:rsid w:val="00F75216"/>
    <w:rsid w:val="00F76EDF"/>
    <w:rsid w:val="00F847FE"/>
    <w:rsid w:val="00F849D7"/>
    <w:rsid w:val="00F85FCF"/>
    <w:rsid w:val="00F86489"/>
    <w:rsid w:val="00F8732C"/>
    <w:rsid w:val="00F90D82"/>
    <w:rsid w:val="00F92C08"/>
    <w:rsid w:val="00F94A7D"/>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61669A"/>
    <w:rsid w:val="058C7832"/>
    <w:rsid w:val="05A91EF4"/>
    <w:rsid w:val="05AC3E00"/>
    <w:rsid w:val="05E07F44"/>
    <w:rsid w:val="062772A6"/>
    <w:rsid w:val="067E4927"/>
    <w:rsid w:val="069A74F0"/>
    <w:rsid w:val="080C3D17"/>
    <w:rsid w:val="08326392"/>
    <w:rsid w:val="085F4592"/>
    <w:rsid w:val="08E1109F"/>
    <w:rsid w:val="09D02A33"/>
    <w:rsid w:val="0C3D4298"/>
    <w:rsid w:val="0C9523A6"/>
    <w:rsid w:val="0CA67F00"/>
    <w:rsid w:val="0CB73A37"/>
    <w:rsid w:val="0D845CB2"/>
    <w:rsid w:val="116D26CD"/>
    <w:rsid w:val="11C23651"/>
    <w:rsid w:val="14374C1E"/>
    <w:rsid w:val="147D590A"/>
    <w:rsid w:val="14B81D50"/>
    <w:rsid w:val="178274FB"/>
    <w:rsid w:val="189035FD"/>
    <w:rsid w:val="18D55096"/>
    <w:rsid w:val="1A08396D"/>
    <w:rsid w:val="1BF62ECD"/>
    <w:rsid w:val="1C2D1536"/>
    <w:rsid w:val="1CCD7BFE"/>
    <w:rsid w:val="1CCF2F1D"/>
    <w:rsid w:val="1EC46823"/>
    <w:rsid w:val="1FE15514"/>
    <w:rsid w:val="2157706F"/>
    <w:rsid w:val="21DD4A96"/>
    <w:rsid w:val="235C42DD"/>
    <w:rsid w:val="25EC0D86"/>
    <w:rsid w:val="271F4B16"/>
    <w:rsid w:val="27C66428"/>
    <w:rsid w:val="28F10699"/>
    <w:rsid w:val="29923E93"/>
    <w:rsid w:val="29D84A10"/>
    <w:rsid w:val="29FF2171"/>
    <w:rsid w:val="2A383579"/>
    <w:rsid w:val="2A553543"/>
    <w:rsid w:val="2B0860FE"/>
    <w:rsid w:val="2BBB6DB0"/>
    <w:rsid w:val="30BD7667"/>
    <w:rsid w:val="30F5501F"/>
    <w:rsid w:val="32512AAC"/>
    <w:rsid w:val="32646FF9"/>
    <w:rsid w:val="327D2A37"/>
    <w:rsid w:val="33563CED"/>
    <w:rsid w:val="34B644B7"/>
    <w:rsid w:val="39E37EB1"/>
    <w:rsid w:val="3ADD0A2E"/>
    <w:rsid w:val="3B0E2C45"/>
    <w:rsid w:val="3C192D3C"/>
    <w:rsid w:val="3F263B0E"/>
    <w:rsid w:val="40A17E69"/>
    <w:rsid w:val="43AF27C5"/>
    <w:rsid w:val="45BB7AC4"/>
    <w:rsid w:val="46380FBB"/>
    <w:rsid w:val="48C84C26"/>
    <w:rsid w:val="4AE22F4C"/>
    <w:rsid w:val="4EB72836"/>
    <w:rsid w:val="4F840B14"/>
    <w:rsid w:val="50711F7B"/>
    <w:rsid w:val="50DC0531"/>
    <w:rsid w:val="52324C1B"/>
    <w:rsid w:val="529C1552"/>
    <w:rsid w:val="55524C6C"/>
    <w:rsid w:val="58077CBD"/>
    <w:rsid w:val="58A538E9"/>
    <w:rsid w:val="58BC47FB"/>
    <w:rsid w:val="58FD658D"/>
    <w:rsid w:val="59793830"/>
    <w:rsid w:val="59976229"/>
    <w:rsid w:val="5A1F1112"/>
    <w:rsid w:val="5D337D07"/>
    <w:rsid w:val="5E2C7B65"/>
    <w:rsid w:val="5E4D5572"/>
    <w:rsid w:val="6176474D"/>
    <w:rsid w:val="62E9411D"/>
    <w:rsid w:val="661239D3"/>
    <w:rsid w:val="671114BF"/>
    <w:rsid w:val="676A6CE3"/>
    <w:rsid w:val="68741D48"/>
    <w:rsid w:val="6887053C"/>
    <w:rsid w:val="6A147A1C"/>
    <w:rsid w:val="6DFC3DF2"/>
    <w:rsid w:val="6F272507"/>
    <w:rsid w:val="6F677E65"/>
    <w:rsid w:val="6FD37BFC"/>
    <w:rsid w:val="70143BA8"/>
    <w:rsid w:val="70CA52FA"/>
    <w:rsid w:val="71E53350"/>
    <w:rsid w:val="736D7781"/>
    <w:rsid w:val="73D40348"/>
    <w:rsid w:val="7551359D"/>
    <w:rsid w:val="785F2D30"/>
    <w:rsid w:val="78EA7C67"/>
    <w:rsid w:val="796B1530"/>
    <w:rsid w:val="79E03819"/>
    <w:rsid w:val="7A77760E"/>
    <w:rsid w:val="7C757A19"/>
    <w:rsid w:val="7CE807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08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B08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B08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B08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B08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EB0855"/>
    <w:pPr>
      <w:spacing w:after="120"/>
    </w:pPr>
  </w:style>
  <w:style w:type="paragraph" w:styleId="a4">
    <w:name w:val="Body Text First Indent"/>
    <w:basedOn w:val="a0"/>
    <w:link w:val="Char0"/>
    <w:qFormat/>
    <w:rsid w:val="00EB0855"/>
    <w:pPr>
      <w:ind w:firstLineChars="100" w:firstLine="420"/>
    </w:pPr>
    <w:rPr>
      <w:rFonts w:ascii="宋体" w:eastAsia="宋体" w:hAnsi="Times New Roman" w:cs="Times New Roman"/>
      <w:kern w:val="0"/>
      <w:sz w:val="34"/>
      <w:szCs w:val="20"/>
    </w:rPr>
  </w:style>
  <w:style w:type="paragraph" w:styleId="a5">
    <w:name w:val="Normal Indent"/>
    <w:basedOn w:val="a"/>
    <w:qFormat/>
    <w:rsid w:val="00EB0855"/>
    <w:pPr>
      <w:ind w:firstLine="425"/>
    </w:pPr>
    <w:rPr>
      <w:rFonts w:ascii="Times New Roman" w:eastAsia="宋体" w:hAnsi="Times New Roman" w:cs="Times New Roman"/>
      <w:szCs w:val="20"/>
    </w:rPr>
  </w:style>
  <w:style w:type="paragraph" w:styleId="a6">
    <w:name w:val="caption"/>
    <w:basedOn w:val="a"/>
    <w:next w:val="a"/>
    <w:qFormat/>
    <w:rsid w:val="00EB0855"/>
    <w:rPr>
      <w:rFonts w:ascii="Arial" w:eastAsia="黑体" w:hAnsi="Arial" w:cs="Arial"/>
      <w:sz w:val="20"/>
      <w:szCs w:val="20"/>
    </w:rPr>
  </w:style>
  <w:style w:type="paragraph" w:styleId="30">
    <w:name w:val="Body Text 3"/>
    <w:basedOn w:val="a"/>
    <w:link w:val="3Char0"/>
    <w:qFormat/>
    <w:rsid w:val="00EB0855"/>
    <w:rPr>
      <w:rFonts w:ascii="Times New Roman" w:eastAsia="宋体" w:hAnsi="Times New Roman" w:cs="Times New Roman"/>
      <w:color w:val="FF0000"/>
      <w:sz w:val="24"/>
      <w:szCs w:val="24"/>
    </w:rPr>
  </w:style>
  <w:style w:type="paragraph" w:styleId="5">
    <w:name w:val="toc 5"/>
    <w:basedOn w:val="a"/>
    <w:next w:val="a"/>
    <w:uiPriority w:val="39"/>
    <w:qFormat/>
    <w:rsid w:val="00EB08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B0855"/>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EB0855"/>
    <w:rPr>
      <w:rFonts w:eastAsia="宋体"/>
      <w:sz w:val="24"/>
    </w:rPr>
  </w:style>
  <w:style w:type="paragraph" w:styleId="a8">
    <w:name w:val="Date"/>
    <w:basedOn w:val="a"/>
    <w:next w:val="a"/>
    <w:link w:val="Char2"/>
    <w:uiPriority w:val="99"/>
    <w:unhideWhenUsed/>
    <w:qFormat/>
    <w:rsid w:val="00EB0855"/>
    <w:pPr>
      <w:ind w:leftChars="2500" w:left="100"/>
    </w:pPr>
  </w:style>
  <w:style w:type="paragraph" w:styleId="a9">
    <w:name w:val="footer"/>
    <w:basedOn w:val="a"/>
    <w:link w:val="Char3"/>
    <w:uiPriority w:val="99"/>
    <w:unhideWhenUsed/>
    <w:qFormat/>
    <w:rsid w:val="00EB0855"/>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EB08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B08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B08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EB0855"/>
    <w:rPr>
      <w:rFonts w:ascii="Calibri" w:eastAsia="宋体" w:hAnsi="Calibri" w:cs="Times New Roman"/>
      <w:sz w:val="24"/>
      <w:szCs w:val="24"/>
    </w:rPr>
  </w:style>
  <w:style w:type="character" w:styleId="ac">
    <w:name w:val="Strong"/>
    <w:basedOn w:val="a1"/>
    <w:uiPriority w:val="22"/>
    <w:qFormat/>
    <w:rsid w:val="00EB0855"/>
    <w:rPr>
      <w:b/>
      <w:bCs/>
    </w:rPr>
  </w:style>
  <w:style w:type="character" w:styleId="ad">
    <w:name w:val="FollowedHyperlink"/>
    <w:basedOn w:val="a1"/>
    <w:uiPriority w:val="99"/>
    <w:semiHidden/>
    <w:unhideWhenUsed/>
    <w:qFormat/>
    <w:rsid w:val="00EB0855"/>
    <w:rPr>
      <w:color w:val="800080" w:themeColor="followedHyperlink"/>
      <w:u w:val="single"/>
    </w:rPr>
  </w:style>
  <w:style w:type="character" w:styleId="ae">
    <w:name w:val="Emphasis"/>
    <w:basedOn w:val="a1"/>
    <w:uiPriority w:val="20"/>
    <w:qFormat/>
    <w:rsid w:val="00EB0855"/>
    <w:rPr>
      <w:i/>
      <w:iCs/>
    </w:rPr>
  </w:style>
  <w:style w:type="character" w:styleId="af">
    <w:name w:val="Hyperlink"/>
    <w:basedOn w:val="a1"/>
    <w:uiPriority w:val="99"/>
    <w:unhideWhenUsed/>
    <w:qFormat/>
    <w:rsid w:val="00EB0855"/>
    <w:rPr>
      <w:color w:val="0000FF"/>
      <w:u w:val="single"/>
    </w:rPr>
  </w:style>
  <w:style w:type="character" w:customStyle="1" w:styleId="1Char">
    <w:name w:val="标题 1 Char"/>
    <w:basedOn w:val="a1"/>
    <w:link w:val="1"/>
    <w:qFormat/>
    <w:rsid w:val="00EB0855"/>
    <w:rPr>
      <w:rFonts w:ascii="Calibri" w:eastAsia="宋体" w:hAnsi="Calibri" w:cs="Times New Roman"/>
      <w:b/>
      <w:bCs/>
      <w:kern w:val="44"/>
      <w:sz w:val="44"/>
      <w:szCs w:val="44"/>
    </w:rPr>
  </w:style>
  <w:style w:type="character" w:customStyle="1" w:styleId="2Char">
    <w:name w:val="标题 2 Char"/>
    <w:basedOn w:val="a1"/>
    <w:link w:val="2"/>
    <w:qFormat/>
    <w:rsid w:val="00EB0855"/>
    <w:rPr>
      <w:rFonts w:ascii="Arial" w:eastAsia="黑体" w:hAnsi="Arial" w:cs="Times New Roman"/>
      <w:b/>
      <w:bCs/>
      <w:kern w:val="0"/>
      <w:sz w:val="32"/>
      <w:szCs w:val="32"/>
    </w:rPr>
  </w:style>
  <w:style w:type="character" w:customStyle="1" w:styleId="3Char">
    <w:name w:val="标题 3 Char"/>
    <w:basedOn w:val="a1"/>
    <w:link w:val="3"/>
    <w:qFormat/>
    <w:rsid w:val="00EB0855"/>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B0855"/>
    <w:rPr>
      <w:rFonts w:ascii="Arial" w:eastAsia="黑体" w:hAnsi="Arial" w:cs="Times New Roman"/>
      <w:b/>
      <w:bCs/>
      <w:kern w:val="0"/>
      <w:sz w:val="28"/>
      <w:szCs w:val="28"/>
    </w:rPr>
  </w:style>
  <w:style w:type="character" w:customStyle="1" w:styleId="Char1">
    <w:name w:val="纯文本 Char"/>
    <w:basedOn w:val="a1"/>
    <w:link w:val="a7"/>
    <w:qFormat/>
    <w:rsid w:val="00EB0855"/>
    <w:rPr>
      <w:rFonts w:eastAsia="宋体"/>
      <w:sz w:val="24"/>
    </w:rPr>
  </w:style>
  <w:style w:type="character" w:customStyle="1" w:styleId="Char2">
    <w:name w:val="日期 Char"/>
    <w:basedOn w:val="a1"/>
    <w:link w:val="a8"/>
    <w:uiPriority w:val="99"/>
    <w:qFormat/>
    <w:rsid w:val="00EB0855"/>
  </w:style>
  <w:style w:type="character" w:customStyle="1" w:styleId="Char3">
    <w:name w:val="页脚 Char"/>
    <w:basedOn w:val="a1"/>
    <w:link w:val="a9"/>
    <w:uiPriority w:val="99"/>
    <w:qFormat/>
    <w:rsid w:val="00EB0855"/>
    <w:rPr>
      <w:sz w:val="18"/>
      <w:szCs w:val="18"/>
    </w:rPr>
  </w:style>
  <w:style w:type="character" w:customStyle="1" w:styleId="Char4">
    <w:name w:val="页眉 Char"/>
    <w:basedOn w:val="a1"/>
    <w:link w:val="aa"/>
    <w:uiPriority w:val="99"/>
    <w:qFormat/>
    <w:rsid w:val="00EB0855"/>
    <w:rPr>
      <w:sz w:val="18"/>
      <w:szCs w:val="18"/>
    </w:rPr>
  </w:style>
  <w:style w:type="character" w:customStyle="1" w:styleId="Char10">
    <w:name w:val="纯文本 Char1"/>
    <w:qFormat/>
    <w:rsid w:val="00EB0855"/>
    <w:rPr>
      <w:rFonts w:eastAsia="宋体"/>
      <w:sz w:val="24"/>
    </w:rPr>
  </w:style>
  <w:style w:type="paragraph" w:customStyle="1" w:styleId="Default">
    <w:name w:val="Default"/>
    <w:qFormat/>
    <w:rsid w:val="00EB085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B0855"/>
    <w:pPr>
      <w:ind w:firstLineChars="200" w:firstLine="420"/>
    </w:pPr>
  </w:style>
  <w:style w:type="paragraph" w:styleId="af0">
    <w:name w:val="List Paragraph"/>
    <w:basedOn w:val="a"/>
    <w:uiPriority w:val="34"/>
    <w:unhideWhenUsed/>
    <w:qFormat/>
    <w:rsid w:val="00EB0855"/>
    <w:pPr>
      <w:ind w:firstLineChars="200" w:firstLine="420"/>
    </w:pPr>
  </w:style>
  <w:style w:type="character" w:customStyle="1" w:styleId="CharChar">
    <w:name w:val="正文文本缩进 Char Char"/>
    <w:link w:val="13"/>
    <w:qFormat/>
    <w:rsid w:val="00EB0855"/>
    <w:rPr>
      <w:rFonts w:ascii="宋体"/>
      <w:sz w:val="24"/>
    </w:rPr>
  </w:style>
  <w:style w:type="paragraph" w:customStyle="1" w:styleId="13">
    <w:name w:val="正文文本缩进1"/>
    <w:basedOn w:val="a"/>
    <w:link w:val="CharChar"/>
    <w:qFormat/>
    <w:rsid w:val="00EB0855"/>
    <w:pPr>
      <w:spacing w:line="360" w:lineRule="auto"/>
      <w:ind w:firstLineChars="200" w:firstLine="480"/>
    </w:pPr>
    <w:rPr>
      <w:rFonts w:ascii="宋体"/>
      <w:sz w:val="24"/>
    </w:rPr>
  </w:style>
  <w:style w:type="character" w:customStyle="1" w:styleId="CharChar0">
    <w:name w:val="日期 Char Char"/>
    <w:link w:val="14"/>
    <w:qFormat/>
    <w:rsid w:val="00EB0855"/>
    <w:rPr>
      <w:sz w:val="24"/>
    </w:rPr>
  </w:style>
  <w:style w:type="paragraph" w:customStyle="1" w:styleId="14">
    <w:name w:val="日期1"/>
    <w:basedOn w:val="a"/>
    <w:next w:val="a"/>
    <w:link w:val="CharChar0"/>
    <w:qFormat/>
    <w:rsid w:val="00EB0855"/>
    <w:rPr>
      <w:sz w:val="24"/>
    </w:rPr>
  </w:style>
  <w:style w:type="paragraph" w:customStyle="1" w:styleId="15">
    <w:name w:val="正文缩进1"/>
    <w:basedOn w:val="a"/>
    <w:qFormat/>
    <w:rsid w:val="00EB08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B0855"/>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EB08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EB0855"/>
    <w:rPr>
      <w:rFonts w:ascii="Times New Roman" w:eastAsia="宋体" w:hAnsi="Times New Roman" w:cs="Times New Roman"/>
      <w:color w:val="FF0000"/>
      <w:sz w:val="24"/>
      <w:szCs w:val="24"/>
    </w:rPr>
  </w:style>
  <w:style w:type="character" w:customStyle="1" w:styleId="edittexttarea">
    <w:name w:val="edittexttarea"/>
    <w:basedOn w:val="a1"/>
    <w:qFormat/>
    <w:rsid w:val="00EB0855"/>
  </w:style>
  <w:style w:type="paragraph" w:customStyle="1" w:styleId="11212">
    <w:name w:val="样式 标题 1 + 四号 居中 段前: 12 磅 段后: 12 磅 行距: 单倍行距"/>
    <w:basedOn w:val="1"/>
    <w:qFormat/>
    <w:rsid w:val="00EB08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B08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rsid w:val="00EB0855"/>
  </w:style>
  <w:style w:type="character" w:customStyle="1" w:styleId="Char0">
    <w:name w:val="正文首行缩进 Char"/>
    <w:basedOn w:val="Char"/>
    <w:link w:val="a4"/>
    <w:qFormat/>
    <w:rsid w:val="00EB0855"/>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EB0855"/>
    <w:rPr>
      <w:rFonts w:ascii="宋体" w:eastAsia="宋体" w:hAnsi="宋体" w:cs="宋体"/>
      <w:kern w:val="0"/>
      <w:sz w:val="24"/>
      <w:szCs w:val="24"/>
    </w:rPr>
  </w:style>
  <w:style w:type="character" w:customStyle="1" w:styleId="font01">
    <w:name w:val="font01"/>
    <w:qFormat/>
    <w:rsid w:val="00EB0855"/>
    <w:rPr>
      <w:rFonts w:ascii="Arial" w:hAnsi="Arial" w:cs="Arial" w:hint="default"/>
      <w:color w:val="000000"/>
      <w:sz w:val="22"/>
      <w:szCs w:val="22"/>
      <w:u w:val="none"/>
    </w:rPr>
  </w:style>
  <w:style w:type="character" w:customStyle="1" w:styleId="font21">
    <w:name w:val="font21"/>
    <w:qFormat/>
    <w:rsid w:val="00EB0855"/>
    <w:rPr>
      <w:rFonts w:ascii="宋体" w:eastAsia="宋体" w:hAnsi="宋体" w:cs="宋体" w:hint="eastAsia"/>
      <w:color w:val="000000"/>
      <w:sz w:val="22"/>
      <w:szCs w:val="22"/>
      <w:u w:val="none"/>
    </w:rPr>
  </w:style>
  <w:style w:type="paragraph" w:customStyle="1" w:styleId="p15">
    <w:name w:val="p15"/>
    <w:basedOn w:val="a"/>
    <w:uiPriority w:val="99"/>
    <w:unhideWhenUsed/>
    <w:qFormat/>
    <w:rsid w:val="00EB0855"/>
    <w:pPr>
      <w:widowControl/>
    </w:pPr>
    <w:rPr>
      <w:rFonts w:ascii="Calibri" w:hAnsi="Calibri" w:hint="eastAsia"/>
    </w:rPr>
  </w:style>
  <w:style w:type="paragraph" w:customStyle="1" w:styleId="p0">
    <w:name w:val="p0"/>
    <w:basedOn w:val="a"/>
    <w:qFormat/>
    <w:rsid w:val="00EB0855"/>
    <w:pPr>
      <w:widowControl/>
    </w:pPr>
    <w:rPr>
      <w:kern w:val="0"/>
      <w:szCs w:val="21"/>
    </w:rPr>
  </w:style>
  <w:style w:type="character" w:customStyle="1" w:styleId="Bodytext221pt">
    <w:name w:val="Body text|2 + 21 pt"/>
    <w:basedOn w:val="Bodytext2"/>
    <w:semiHidden/>
    <w:unhideWhenUsed/>
    <w:qFormat/>
    <w:rsid w:val="00EB0855"/>
    <w:rPr>
      <w:rFonts w:ascii="PMingLiU" w:eastAsia="PMingLiU" w:hAnsi="PMingLiU" w:cs="PMingLiU"/>
      <w:color w:val="000000"/>
      <w:spacing w:val="40"/>
      <w:w w:val="100"/>
      <w:position w:val="0"/>
      <w:sz w:val="42"/>
      <w:szCs w:val="42"/>
      <w:u w:val="none"/>
      <w:lang w:val="zh-CN" w:eastAsia="zh-CN" w:bidi="zh-CN"/>
    </w:rPr>
  </w:style>
  <w:style w:type="character" w:customStyle="1" w:styleId="Bodytext2">
    <w:name w:val="Body text|2_"/>
    <w:basedOn w:val="a1"/>
    <w:link w:val="Bodytext20"/>
    <w:qFormat/>
    <w:rsid w:val="00EB0855"/>
    <w:rPr>
      <w:rFonts w:ascii="PMingLiU" w:eastAsia="PMingLiU" w:hAnsi="PMingLiU" w:cs="PMingLiU"/>
      <w:sz w:val="60"/>
      <w:szCs w:val="60"/>
      <w:u w:val="none"/>
    </w:rPr>
  </w:style>
  <w:style w:type="paragraph" w:customStyle="1" w:styleId="Bodytext20">
    <w:name w:val="Body text|2"/>
    <w:basedOn w:val="a"/>
    <w:link w:val="Bodytext2"/>
    <w:qFormat/>
    <w:rsid w:val="00EB0855"/>
    <w:pPr>
      <w:shd w:val="clear" w:color="auto" w:fill="FFFFFF"/>
      <w:spacing w:before="940" w:after="3200" w:line="600" w:lineRule="exact"/>
      <w:jc w:val="center"/>
    </w:pPr>
    <w:rPr>
      <w:rFonts w:ascii="PMingLiU" w:eastAsia="PMingLiU" w:hAnsi="PMingLiU" w:cs="PMingLiU"/>
      <w:sz w:val="60"/>
      <w:szCs w:val="6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298B3-9E1A-4A00-94B1-8E4F4FE7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77</Pages>
  <Words>6434</Words>
  <Characters>36680</Characters>
  <Application>Microsoft Office Word</Application>
  <DocSecurity>0</DocSecurity>
  <Lines>305</Lines>
  <Paragraphs>86</Paragraphs>
  <ScaleCrop>false</ScaleCrop>
  <Company>Sky123.Org</Company>
  <LinksUpToDate>false</LinksUpToDate>
  <CharactersWithSpaces>43028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117</cp:revision>
  <cp:lastPrinted>2019-01-11T07:24:00Z</cp:lastPrinted>
  <dcterms:created xsi:type="dcterms:W3CDTF">2018-04-16T02:52:00Z</dcterms:created>
  <dcterms:modified xsi:type="dcterms:W3CDTF">2019-02-27T01:27:00Z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