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7C10" w:rsidRDefault="004369C8">
      <w:pPr>
        <w:jc w:val="center"/>
        <w:rPr>
          <w:rFonts w:ascii="宋体" w:hAnsi="宋体"/>
          <w:sz w:val="72"/>
          <w:szCs w:val="72"/>
        </w:rPr>
      </w:pPr>
      <w:r>
        <w:rPr>
          <w:rFonts w:ascii="宋体" w:hAnsi="宋体" w:hint="eastAsia"/>
          <w:sz w:val="72"/>
          <w:szCs w:val="72"/>
        </w:rPr>
        <w:t>建安区政府采购</w:t>
      </w:r>
    </w:p>
    <w:p w:rsidR="008B7C10" w:rsidRDefault="008B7C10">
      <w:pPr>
        <w:jc w:val="center"/>
        <w:rPr>
          <w:rFonts w:ascii="宋体" w:hAnsi="宋体"/>
          <w:sz w:val="84"/>
          <w:szCs w:val="84"/>
        </w:rPr>
      </w:pPr>
    </w:p>
    <w:p w:rsidR="008B7C10" w:rsidRDefault="008B7C10">
      <w:pPr>
        <w:pStyle w:val="a0"/>
        <w:ind w:firstLine="210"/>
        <w:rPr>
          <w:rFonts w:ascii="宋体" w:hAnsi="宋体"/>
        </w:rPr>
      </w:pPr>
    </w:p>
    <w:p w:rsidR="008B7C10" w:rsidRDefault="004369C8">
      <w:pPr>
        <w:jc w:val="center"/>
        <w:rPr>
          <w:rFonts w:ascii="宋体" w:hAnsi="宋体"/>
          <w:sz w:val="72"/>
          <w:szCs w:val="72"/>
        </w:rPr>
      </w:pPr>
      <w:r>
        <w:rPr>
          <w:rFonts w:ascii="宋体" w:hAnsi="宋体"/>
          <w:sz w:val="72"/>
          <w:szCs w:val="72"/>
        </w:rPr>
        <w:t>招</w:t>
      </w:r>
    </w:p>
    <w:p w:rsidR="008B7C10" w:rsidRDefault="004369C8">
      <w:pPr>
        <w:jc w:val="center"/>
        <w:rPr>
          <w:rFonts w:ascii="宋体" w:hAnsi="宋体"/>
          <w:sz w:val="72"/>
          <w:szCs w:val="72"/>
        </w:rPr>
      </w:pPr>
      <w:r>
        <w:rPr>
          <w:rFonts w:ascii="宋体" w:hAnsi="宋体"/>
          <w:sz w:val="72"/>
          <w:szCs w:val="72"/>
        </w:rPr>
        <w:t>标</w:t>
      </w:r>
    </w:p>
    <w:p w:rsidR="008B7C10" w:rsidRDefault="004369C8">
      <w:pPr>
        <w:jc w:val="center"/>
        <w:rPr>
          <w:rFonts w:ascii="宋体" w:hAnsi="宋体"/>
          <w:sz w:val="72"/>
          <w:szCs w:val="72"/>
        </w:rPr>
      </w:pPr>
      <w:r>
        <w:rPr>
          <w:rFonts w:ascii="宋体" w:hAnsi="宋体"/>
          <w:sz w:val="72"/>
          <w:szCs w:val="72"/>
        </w:rPr>
        <w:t>文</w:t>
      </w:r>
    </w:p>
    <w:p w:rsidR="008B7C10" w:rsidRDefault="004369C8">
      <w:pPr>
        <w:jc w:val="center"/>
        <w:rPr>
          <w:rFonts w:ascii="宋体" w:hAnsi="宋体"/>
          <w:sz w:val="72"/>
          <w:szCs w:val="72"/>
        </w:rPr>
      </w:pPr>
      <w:r>
        <w:rPr>
          <w:rFonts w:ascii="宋体" w:hAnsi="宋体"/>
          <w:sz w:val="72"/>
          <w:szCs w:val="72"/>
        </w:rPr>
        <w:t>件</w:t>
      </w:r>
    </w:p>
    <w:p w:rsidR="008B7C10" w:rsidRDefault="008B7C10">
      <w:pPr>
        <w:rPr>
          <w:rFonts w:ascii="宋体" w:hAnsi="宋体"/>
          <w:sz w:val="44"/>
          <w:szCs w:val="44"/>
        </w:rPr>
      </w:pPr>
    </w:p>
    <w:p w:rsidR="008B7C10" w:rsidRDefault="008B7C10">
      <w:pPr>
        <w:pStyle w:val="a0"/>
        <w:ind w:firstLine="210"/>
        <w:rPr>
          <w:rFonts w:ascii="宋体" w:hAnsi="宋体"/>
        </w:rPr>
      </w:pPr>
    </w:p>
    <w:p w:rsidR="008B7C10" w:rsidRDefault="008B7C10">
      <w:pPr>
        <w:pStyle w:val="a0"/>
        <w:ind w:firstLineChars="0" w:firstLine="0"/>
        <w:rPr>
          <w:rFonts w:ascii="宋体" w:hAnsi="宋体"/>
          <w:sz w:val="44"/>
          <w:szCs w:val="44"/>
        </w:rPr>
      </w:pPr>
    </w:p>
    <w:p w:rsidR="008B7C10" w:rsidRDefault="004369C8">
      <w:pPr>
        <w:spacing w:line="660" w:lineRule="exact"/>
        <w:ind w:firstLineChars="50" w:firstLine="180"/>
        <w:rPr>
          <w:rFonts w:ascii="宋体" w:hAnsi="宋体"/>
          <w:sz w:val="36"/>
          <w:szCs w:val="36"/>
        </w:rPr>
      </w:pPr>
      <w:r>
        <w:rPr>
          <w:rFonts w:ascii="宋体" w:hAnsi="宋体"/>
          <w:sz w:val="36"/>
          <w:szCs w:val="36"/>
        </w:rPr>
        <w:t>项目编号：</w:t>
      </w:r>
      <w:r w:rsidR="00EF599C">
        <w:rPr>
          <w:rFonts w:ascii="宋体" w:hAnsi="宋体" w:hint="eastAsia"/>
          <w:sz w:val="36"/>
          <w:szCs w:val="36"/>
        </w:rPr>
        <w:t>建安政采公字〔</w:t>
      </w:r>
      <w:r w:rsidR="00A91B02">
        <w:rPr>
          <w:rFonts w:ascii="宋体" w:hAnsi="宋体" w:hint="eastAsia"/>
          <w:sz w:val="36"/>
          <w:szCs w:val="36"/>
        </w:rPr>
        <w:t>2019</w:t>
      </w:r>
      <w:r w:rsidR="00EF599C">
        <w:rPr>
          <w:rFonts w:ascii="宋体" w:hAnsi="宋体" w:hint="eastAsia"/>
          <w:sz w:val="36"/>
          <w:szCs w:val="36"/>
        </w:rPr>
        <w:t>〕11 号</w:t>
      </w:r>
    </w:p>
    <w:p w:rsidR="008B7C10" w:rsidRDefault="004369C8">
      <w:pPr>
        <w:spacing w:line="660" w:lineRule="exact"/>
        <w:ind w:firstLineChars="50" w:firstLine="180"/>
        <w:rPr>
          <w:rFonts w:ascii="宋体" w:hAnsi="宋体"/>
          <w:sz w:val="36"/>
          <w:szCs w:val="36"/>
        </w:rPr>
      </w:pPr>
      <w:r>
        <w:rPr>
          <w:rFonts w:ascii="宋体" w:hAnsi="宋体"/>
          <w:sz w:val="36"/>
          <w:szCs w:val="36"/>
        </w:rPr>
        <w:t>项目名称：</w:t>
      </w:r>
      <w:r>
        <w:rPr>
          <w:rFonts w:ascii="宋体" w:hAnsi="宋体" w:hint="eastAsia"/>
          <w:sz w:val="36"/>
          <w:szCs w:val="36"/>
        </w:rPr>
        <w:t>2018年建安区农业植保社会化服务项目</w:t>
      </w:r>
    </w:p>
    <w:p w:rsidR="008B7C10" w:rsidRDefault="004369C8">
      <w:pPr>
        <w:spacing w:line="660" w:lineRule="exact"/>
        <w:ind w:firstLineChars="50" w:firstLine="180"/>
        <w:rPr>
          <w:rFonts w:ascii="宋体" w:hAnsi="宋体"/>
          <w:sz w:val="36"/>
          <w:szCs w:val="36"/>
        </w:rPr>
      </w:pPr>
      <w:r>
        <w:rPr>
          <w:rFonts w:ascii="宋体" w:hAnsi="宋体"/>
          <w:sz w:val="36"/>
          <w:szCs w:val="36"/>
        </w:rPr>
        <w:t>招 标 人：</w:t>
      </w:r>
      <w:r>
        <w:rPr>
          <w:rFonts w:ascii="宋体" w:hAnsi="宋体" w:hint="eastAsia"/>
          <w:sz w:val="36"/>
          <w:szCs w:val="36"/>
        </w:rPr>
        <w:t>许昌市建安区农业林业局</w:t>
      </w:r>
    </w:p>
    <w:p w:rsidR="008B7C10" w:rsidRDefault="004369C8">
      <w:pPr>
        <w:spacing w:line="660" w:lineRule="exact"/>
        <w:ind w:firstLineChars="50" w:firstLine="180"/>
        <w:rPr>
          <w:rFonts w:ascii="宋体" w:hAnsi="宋体"/>
          <w:sz w:val="36"/>
          <w:szCs w:val="36"/>
        </w:rPr>
      </w:pPr>
      <w:r>
        <w:rPr>
          <w:rFonts w:ascii="宋体" w:hAnsi="宋体"/>
          <w:sz w:val="36"/>
          <w:szCs w:val="36"/>
        </w:rPr>
        <w:t>代理机构：</w:t>
      </w:r>
      <w:r>
        <w:rPr>
          <w:rFonts w:ascii="宋体" w:hAnsi="宋体" w:hint="eastAsia"/>
          <w:sz w:val="36"/>
          <w:szCs w:val="36"/>
        </w:rPr>
        <w:t>河南建标工程管理有限公司</w:t>
      </w:r>
    </w:p>
    <w:p w:rsidR="008B7C10" w:rsidRDefault="004369C8">
      <w:pPr>
        <w:spacing w:line="660" w:lineRule="exact"/>
        <w:jc w:val="center"/>
        <w:rPr>
          <w:rFonts w:ascii="宋体" w:hAnsi="宋体"/>
          <w:sz w:val="36"/>
          <w:szCs w:val="36"/>
        </w:rPr>
      </w:pPr>
      <w:r>
        <w:rPr>
          <w:rFonts w:ascii="宋体" w:hAnsi="宋体" w:hint="eastAsia"/>
          <w:sz w:val="36"/>
          <w:szCs w:val="36"/>
        </w:rPr>
        <w:t>二〇一九年二月</w:t>
      </w:r>
    </w:p>
    <w:p w:rsidR="008B7C10" w:rsidRDefault="008B7C10">
      <w:pPr>
        <w:autoSpaceDE w:val="0"/>
        <w:autoSpaceDN w:val="0"/>
        <w:adjustRightInd w:val="0"/>
        <w:spacing w:line="700" w:lineRule="exact"/>
        <w:rPr>
          <w:rFonts w:ascii="黑体" w:eastAsia="黑体" w:cs="黑体"/>
          <w:b/>
          <w:bCs/>
          <w:sz w:val="32"/>
          <w:szCs w:val="32"/>
          <w:lang w:val="zh-CN"/>
        </w:rPr>
      </w:pPr>
    </w:p>
    <w:p w:rsidR="008B7C10" w:rsidRDefault="008B7C10">
      <w:pPr>
        <w:autoSpaceDE w:val="0"/>
        <w:autoSpaceDN w:val="0"/>
        <w:adjustRightInd w:val="0"/>
        <w:spacing w:line="700" w:lineRule="exact"/>
        <w:ind w:firstLine="551"/>
        <w:jc w:val="center"/>
        <w:rPr>
          <w:rFonts w:ascii="宋体" w:hAnsi="宋体" w:cs="黑体"/>
          <w:b/>
          <w:bCs/>
          <w:sz w:val="44"/>
          <w:szCs w:val="44"/>
        </w:rPr>
        <w:sectPr w:rsidR="008B7C10">
          <w:headerReference w:type="default" r:id="rId9"/>
          <w:pgSz w:w="11906" w:h="16838"/>
          <w:pgMar w:top="1440" w:right="1021" w:bottom="1440" w:left="1588" w:header="851" w:footer="992" w:gutter="0"/>
          <w:cols w:space="720"/>
          <w:docGrid w:type="lines" w:linePitch="312"/>
        </w:sectPr>
      </w:pPr>
    </w:p>
    <w:p w:rsidR="008B7C10" w:rsidRDefault="004369C8">
      <w:pPr>
        <w:autoSpaceDE w:val="0"/>
        <w:autoSpaceDN w:val="0"/>
        <w:adjustRightInd w:val="0"/>
        <w:spacing w:line="700" w:lineRule="exact"/>
        <w:ind w:firstLine="551"/>
        <w:jc w:val="center"/>
        <w:rPr>
          <w:rFonts w:ascii="宋体" w:hAnsi="宋体" w:cs="黑体"/>
          <w:b/>
          <w:bCs/>
          <w:sz w:val="44"/>
          <w:szCs w:val="44"/>
          <w:lang w:val="zh-CN"/>
        </w:rPr>
      </w:pPr>
      <w:r>
        <w:rPr>
          <w:rFonts w:ascii="宋体" w:hAnsi="宋体" w:cs="黑体" w:hint="eastAsia"/>
          <w:b/>
          <w:bCs/>
          <w:sz w:val="44"/>
          <w:szCs w:val="44"/>
          <w:lang w:val="zh-CN"/>
        </w:rPr>
        <w:lastRenderedPageBreak/>
        <w:t>招标文件目录</w:t>
      </w:r>
    </w:p>
    <w:p w:rsidR="008B7C10" w:rsidRDefault="008B7C10">
      <w:pPr>
        <w:jc w:val="center"/>
      </w:pPr>
    </w:p>
    <w:p w:rsidR="008B7C10" w:rsidRDefault="00AB6264">
      <w:pPr>
        <w:pStyle w:val="WPSOffice1"/>
        <w:tabs>
          <w:tab w:val="right" w:leader="dot" w:pos="9297"/>
        </w:tabs>
        <w:rPr>
          <w:rFonts w:ascii="宋体" w:hAnsi="宋体" w:cs="宋体"/>
          <w:sz w:val="30"/>
          <w:szCs w:val="30"/>
        </w:rPr>
      </w:pPr>
      <w:hyperlink w:anchor="_Toc24110" w:history="1">
        <w:r w:rsidR="004369C8">
          <w:rPr>
            <w:rFonts w:ascii="宋体" w:hAnsi="宋体" w:cs="宋体" w:hint="eastAsia"/>
            <w:b/>
            <w:bCs/>
            <w:sz w:val="30"/>
            <w:szCs w:val="30"/>
          </w:rPr>
          <w:t>第一章 投标邀请</w:t>
        </w:r>
        <w:r w:rsidR="004369C8">
          <w:rPr>
            <w:rFonts w:ascii="宋体" w:hAnsi="宋体" w:cs="宋体" w:hint="eastAsia"/>
            <w:b/>
            <w:bCs/>
            <w:sz w:val="30"/>
            <w:szCs w:val="30"/>
          </w:rPr>
          <w:tab/>
          <w:t>3</w:t>
        </w:r>
      </w:hyperlink>
    </w:p>
    <w:p w:rsidR="008B7C10" w:rsidRDefault="00AB6264">
      <w:pPr>
        <w:pStyle w:val="WPSOffice1"/>
        <w:tabs>
          <w:tab w:val="right" w:leader="dot" w:pos="9297"/>
        </w:tabs>
        <w:rPr>
          <w:rFonts w:ascii="宋体" w:hAnsi="宋体" w:cs="宋体"/>
          <w:sz w:val="30"/>
          <w:szCs w:val="30"/>
        </w:rPr>
      </w:pPr>
      <w:hyperlink w:anchor="_Toc22243" w:history="1">
        <w:r w:rsidR="004369C8">
          <w:rPr>
            <w:rFonts w:ascii="宋体" w:hAnsi="宋体" w:cs="宋体" w:hint="eastAsia"/>
            <w:b/>
            <w:bCs/>
            <w:sz w:val="30"/>
            <w:szCs w:val="30"/>
          </w:rPr>
          <w:t>第二章 项目需求</w:t>
        </w:r>
        <w:r w:rsidR="004369C8">
          <w:rPr>
            <w:rFonts w:ascii="宋体" w:hAnsi="宋体" w:cs="宋体" w:hint="eastAsia"/>
            <w:b/>
            <w:bCs/>
            <w:sz w:val="30"/>
            <w:szCs w:val="30"/>
          </w:rPr>
          <w:tab/>
        </w:r>
        <w:r w:rsidR="008A15E8">
          <w:rPr>
            <w:rFonts w:ascii="宋体" w:hAnsi="宋体" w:cs="宋体" w:hint="eastAsia"/>
            <w:b/>
            <w:bCs/>
            <w:sz w:val="30"/>
            <w:szCs w:val="30"/>
          </w:rPr>
          <w:t>7</w:t>
        </w:r>
      </w:hyperlink>
    </w:p>
    <w:p w:rsidR="008B7C10" w:rsidRDefault="00AB6264">
      <w:pPr>
        <w:pStyle w:val="WPSOffice1"/>
        <w:tabs>
          <w:tab w:val="right" w:leader="dot" w:pos="9297"/>
        </w:tabs>
        <w:rPr>
          <w:rFonts w:ascii="宋体" w:hAnsi="宋体" w:cs="宋体"/>
          <w:sz w:val="30"/>
          <w:szCs w:val="30"/>
        </w:rPr>
      </w:pPr>
      <w:hyperlink w:anchor="_Toc19546" w:history="1">
        <w:r w:rsidR="004369C8">
          <w:rPr>
            <w:rFonts w:ascii="宋体" w:hAnsi="宋体" w:cs="宋体" w:hint="eastAsia"/>
            <w:b/>
            <w:bCs/>
            <w:sz w:val="30"/>
            <w:szCs w:val="30"/>
          </w:rPr>
          <w:t>第三章 投标人须知</w:t>
        </w:r>
        <w:r w:rsidR="004369C8">
          <w:rPr>
            <w:rFonts w:ascii="宋体" w:hAnsi="宋体" w:cs="宋体" w:hint="eastAsia"/>
            <w:b/>
            <w:bCs/>
            <w:sz w:val="30"/>
            <w:szCs w:val="30"/>
          </w:rPr>
          <w:tab/>
          <w:t>1</w:t>
        </w:r>
        <w:r w:rsidR="008A15E8">
          <w:rPr>
            <w:rFonts w:ascii="宋体" w:hAnsi="宋体" w:cs="宋体" w:hint="eastAsia"/>
            <w:b/>
            <w:bCs/>
            <w:sz w:val="30"/>
            <w:szCs w:val="30"/>
          </w:rPr>
          <w:t>0</w:t>
        </w:r>
      </w:hyperlink>
    </w:p>
    <w:p w:rsidR="008B7C10" w:rsidRDefault="00AB6264">
      <w:pPr>
        <w:pStyle w:val="WPSOffice2"/>
        <w:tabs>
          <w:tab w:val="right" w:leader="dot" w:pos="9297"/>
        </w:tabs>
        <w:ind w:left="420"/>
        <w:rPr>
          <w:rFonts w:ascii="宋体" w:hAnsi="宋体" w:cs="宋体"/>
          <w:sz w:val="30"/>
          <w:szCs w:val="30"/>
        </w:rPr>
      </w:pPr>
      <w:hyperlink w:anchor="_Toc8813" w:history="1">
        <w:r w:rsidR="004369C8">
          <w:rPr>
            <w:rFonts w:ascii="宋体" w:hAnsi="宋体" w:cs="宋体" w:hint="eastAsia"/>
            <w:sz w:val="30"/>
            <w:szCs w:val="30"/>
          </w:rPr>
          <w:t>投标人须知前附表</w:t>
        </w:r>
        <w:r w:rsidR="004369C8">
          <w:rPr>
            <w:rFonts w:ascii="宋体" w:hAnsi="宋体" w:cs="宋体" w:hint="eastAsia"/>
            <w:sz w:val="30"/>
            <w:szCs w:val="30"/>
          </w:rPr>
          <w:tab/>
          <w:t>1</w:t>
        </w:r>
        <w:r w:rsidR="00094C33">
          <w:rPr>
            <w:rFonts w:ascii="宋体" w:hAnsi="宋体" w:cs="宋体" w:hint="eastAsia"/>
            <w:sz w:val="30"/>
            <w:szCs w:val="30"/>
          </w:rPr>
          <w:t>0</w:t>
        </w:r>
      </w:hyperlink>
    </w:p>
    <w:p w:rsidR="008B7C10" w:rsidRDefault="00AB6264">
      <w:pPr>
        <w:pStyle w:val="WPSOffice2"/>
        <w:tabs>
          <w:tab w:val="right" w:leader="dot" w:pos="9297"/>
        </w:tabs>
        <w:ind w:left="420"/>
        <w:rPr>
          <w:rFonts w:ascii="宋体" w:hAnsi="宋体" w:cs="宋体"/>
          <w:sz w:val="30"/>
          <w:szCs w:val="30"/>
        </w:rPr>
      </w:pPr>
      <w:hyperlink w:anchor="_Toc8991" w:history="1">
        <w:r w:rsidR="004369C8">
          <w:rPr>
            <w:rFonts w:ascii="宋体" w:hAnsi="宋体" w:cs="宋体" w:hint="eastAsia"/>
            <w:sz w:val="30"/>
            <w:szCs w:val="30"/>
          </w:rPr>
          <w:t>一、 说 明</w:t>
        </w:r>
        <w:r w:rsidR="004369C8">
          <w:rPr>
            <w:rFonts w:ascii="宋体" w:hAnsi="宋体" w:cs="宋体" w:hint="eastAsia"/>
            <w:sz w:val="30"/>
            <w:szCs w:val="30"/>
          </w:rPr>
          <w:tab/>
          <w:t>1</w:t>
        </w:r>
        <w:r w:rsidR="00094C33">
          <w:rPr>
            <w:rFonts w:ascii="宋体" w:hAnsi="宋体" w:cs="宋体" w:hint="eastAsia"/>
            <w:sz w:val="30"/>
            <w:szCs w:val="30"/>
          </w:rPr>
          <w:t>5</w:t>
        </w:r>
      </w:hyperlink>
    </w:p>
    <w:p w:rsidR="008B7C10" w:rsidRDefault="00AB6264">
      <w:pPr>
        <w:pStyle w:val="WPSOffice2"/>
        <w:tabs>
          <w:tab w:val="right" w:leader="dot" w:pos="9297"/>
        </w:tabs>
        <w:ind w:left="420"/>
        <w:rPr>
          <w:rFonts w:ascii="宋体" w:hAnsi="宋体" w:cs="宋体"/>
          <w:sz w:val="30"/>
          <w:szCs w:val="30"/>
        </w:rPr>
      </w:pPr>
      <w:hyperlink w:anchor="_Toc15158" w:history="1">
        <w:r w:rsidR="004369C8">
          <w:rPr>
            <w:rFonts w:ascii="宋体" w:hAnsi="宋体" w:cs="宋体" w:hint="eastAsia"/>
            <w:sz w:val="30"/>
            <w:szCs w:val="30"/>
          </w:rPr>
          <w:t>二、 招标文件</w:t>
        </w:r>
        <w:r w:rsidR="004369C8">
          <w:rPr>
            <w:rFonts w:ascii="宋体" w:hAnsi="宋体" w:cs="宋体" w:hint="eastAsia"/>
            <w:sz w:val="30"/>
            <w:szCs w:val="30"/>
          </w:rPr>
          <w:tab/>
        </w:r>
        <w:r w:rsidR="00094C33">
          <w:rPr>
            <w:rFonts w:ascii="宋体" w:hAnsi="宋体" w:cs="宋体" w:hint="eastAsia"/>
            <w:sz w:val="30"/>
            <w:szCs w:val="30"/>
          </w:rPr>
          <w:t>18</w:t>
        </w:r>
      </w:hyperlink>
    </w:p>
    <w:p w:rsidR="008B7C10" w:rsidRDefault="00AB6264">
      <w:pPr>
        <w:pStyle w:val="WPSOffice2"/>
        <w:tabs>
          <w:tab w:val="right" w:leader="dot" w:pos="9297"/>
        </w:tabs>
        <w:ind w:left="420"/>
        <w:rPr>
          <w:rFonts w:ascii="宋体" w:hAnsi="宋体" w:cs="宋体"/>
          <w:sz w:val="30"/>
          <w:szCs w:val="30"/>
        </w:rPr>
      </w:pPr>
      <w:hyperlink w:anchor="_Toc31645" w:history="1">
        <w:r w:rsidR="004369C8">
          <w:rPr>
            <w:rFonts w:ascii="宋体" w:hAnsi="宋体" w:cs="宋体" w:hint="eastAsia"/>
            <w:sz w:val="30"/>
            <w:szCs w:val="30"/>
          </w:rPr>
          <w:t>三、投标文件的编制</w:t>
        </w:r>
        <w:r w:rsidR="004369C8">
          <w:rPr>
            <w:rFonts w:ascii="宋体" w:hAnsi="宋体" w:cs="宋体" w:hint="eastAsia"/>
            <w:sz w:val="30"/>
            <w:szCs w:val="30"/>
          </w:rPr>
          <w:tab/>
        </w:r>
        <w:r w:rsidR="00094C33">
          <w:rPr>
            <w:rFonts w:ascii="宋体" w:hAnsi="宋体" w:cs="宋体" w:hint="eastAsia"/>
            <w:sz w:val="30"/>
            <w:szCs w:val="30"/>
          </w:rPr>
          <w:t>19</w:t>
        </w:r>
      </w:hyperlink>
    </w:p>
    <w:p w:rsidR="008B7C10" w:rsidRDefault="00AB6264">
      <w:pPr>
        <w:pStyle w:val="WPSOffice2"/>
        <w:tabs>
          <w:tab w:val="right" w:leader="dot" w:pos="9297"/>
        </w:tabs>
        <w:ind w:left="420"/>
        <w:rPr>
          <w:rFonts w:ascii="宋体" w:hAnsi="宋体" w:cs="宋体"/>
          <w:sz w:val="30"/>
          <w:szCs w:val="30"/>
        </w:rPr>
      </w:pPr>
      <w:hyperlink w:anchor="_Toc23254" w:history="1">
        <w:r w:rsidR="004369C8">
          <w:rPr>
            <w:rFonts w:ascii="宋体" w:hAnsi="宋体" w:cs="宋体" w:hint="eastAsia"/>
            <w:sz w:val="30"/>
            <w:szCs w:val="30"/>
          </w:rPr>
          <w:t>四、投标文件的递交</w:t>
        </w:r>
        <w:r w:rsidR="004369C8">
          <w:rPr>
            <w:rFonts w:ascii="宋体" w:hAnsi="宋体" w:cs="宋体" w:hint="eastAsia"/>
            <w:sz w:val="30"/>
            <w:szCs w:val="30"/>
          </w:rPr>
          <w:tab/>
        </w:r>
        <w:r w:rsidR="00094C33">
          <w:rPr>
            <w:rFonts w:ascii="宋体" w:hAnsi="宋体" w:cs="宋体" w:hint="eastAsia"/>
            <w:sz w:val="30"/>
            <w:szCs w:val="30"/>
          </w:rPr>
          <w:t>25</w:t>
        </w:r>
      </w:hyperlink>
    </w:p>
    <w:p w:rsidR="008B7C10" w:rsidRDefault="00AB6264">
      <w:pPr>
        <w:pStyle w:val="WPSOffice2"/>
        <w:tabs>
          <w:tab w:val="right" w:leader="dot" w:pos="9297"/>
        </w:tabs>
        <w:ind w:left="420"/>
        <w:rPr>
          <w:rFonts w:ascii="宋体" w:hAnsi="宋体" w:cs="宋体"/>
          <w:sz w:val="30"/>
          <w:szCs w:val="30"/>
        </w:rPr>
      </w:pPr>
      <w:hyperlink w:anchor="_Toc27797" w:history="1">
        <w:r w:rsidR="004369C8">
          <w:rPr>
            <w:rFonts w:ascii="宋体" w:hAnsi="宋体" w:cs="宋体" w:hint="eastAsia"/>
            <w:sz w:val="30"/>
            <w:szCs w:val="30"/>
          </w:rPr>
          <w:t>五、开标和评标</w:t>
        </w:r>
        <w:r w:rsidR="004369C8">
          <w:rPr>
            <w:rFonts w:ascii="宋体" w:hAnsi="宋体" w:cs="宋体" w:hint="eastAsia"/>
            <w:sz w:val="30"/>
            <w:szCs w:val="30"/>
          </w:rPr>
          <w:tab/>
        </w:r>
        <w:r w:rsidR="00094C33">
          <w:rPr>
            <w:rFonts w:ascii="宋体" w:hAnsi="宋体" w:cs="宋体" w:hint="eastAsia"/>
            <w:sz w:val="30"/>
            <w:szCs w:val="30"/>
          </w:rPr>
          <w:t>26</w:t>
        </w:r>
      </w:hyperlink>
    </w:p>
    <w:p w:rsidR="008B7C10" w:rsidRDefault="00AB6264">
      <w:pPr>
        <w:pStyle w:val="WPSOffice2"/>
        <w:tabs>
          <w:tab w:val="right" w:leader="dot" w:pos="9297"/>
        </w:tabs>
        <w:ind w:left="420"/>
        <w:rPr>
          <w:rFonts w:ascii="宋体" w:hAnsi="宋体" w:cs="宋体"/>
          <w:sz w:val="30"/>
          <w:szCs w:val="30"/>
        </w:rPr>
      </w:pPr>
      <w:hyperlink w:anchor="_Toc14086" w:history="1">
        <w:r w:rsidR="004369C8">
          <w:rPr>
            <w:rFonts w:ascii="宋体" w:hAnsi="宋体" w:cs="宋体" w:hint="eastAsia"/>
            <w:sz w:val="30"/>
            <w:szCs w:val="30"/>
          </w:rPr>
          <w:t>六、定标和授予合同</w:t>
        </w:r>
        <w:r w:rsidR="004369C8">
          <w:rPr>
            <w:rFonts w:ascii="宋体" w:hAnsi="宋体" w:cs="宋体" w:hint="eastAsia"/>
            <w:sz w:val="30"/>
            <w:szCs w:val="30"/>
          </w:rPr>
          <w:tab/>
        </w:r>
        <w:r w:rsidR="00094C33">
          <w:rPr>
            <w:rFonts w:ascii="宋体" w:hAnsi="宋体" w:cs="宋体" w:hint="eastAsia"/>
            <w:sz w:val="30"/>
            <w:szCs w:val="30"/>
          </w:rPr>
          <w:t>30</w:t>
        </w:r>
      </w:hyperlink>
    </w:p>
    <w:p w:rsidR="008B7C10" w:rsidRDefault="00AB6264">
      <w:pPr>
        <w:pStyle w:val="WPSOffice1"/>
        <w:tabs>
          <w:tab w:val="right" w:leader="dot" w:pos="9297"/>
        </w:tabs>
        <w:rPr>
          <w:rFonts w:ascii="宋体" w:hAnsi="宋体" w:cs="宋体"/>
          <w:sz w:val="30"/>
          <w:szCs w:val="30"/>
        </w:rPr>
      </w:pPr>
      <w:hyperlink w:anchor="_Toc28372" w:history="1">
        <w:r w:rsidR="004369C8">
          <w:rPr>
            <w:rFonts w:ascii="宋体" w:hAnsi="宋体" w:cs="宋体" w:hint="eastAsia"/>
            <w:b/>
            <w:bCs/>
            <w:sz w:val="30"/>
            <w:szCs w:val="30"/>
          </w:rPr>
          <w:t>第四章 政府采购政策功能</w:t>
        </w:r>
        <w:r w:rsidR="004369C8">
          <w:rPr>
            <w:rFonts w:ascii="宋体" w:hAnsi="宋体" w:cs="宋体" w:hint="eastAsia"/>
            <w:b/>
            <w:bCs/>
            <w:sz w:val="30"/>
            <w:szCs w:val="30"/>
          </w:rPr>
          <w:tab/>
          <w:t>3</w:t>
        </w:r>
        <w:r w:rsidR="008A15E8">
          <w:rPr>
            <w:rFonts w:ascii="宋体" w:hAnsi="宋体" w:cs="宋体" w:hint="eastAsia"/>
            <w:b/>
            <w:bCs/>
            <w:sz w:val="30"/>
            <w:szCs w:val="30"/>
          </w:rPr>
          <w:t>2</w:t>
        </w:r>
      </w:hyperlink>
    </w:p>
    <w:p w:rsidR="008B7C10" w:rsidRDefault="00AB6264">
      <w:pPr>
        <w:pStyle w:val="WPSOffice1"/>
        <w:tabs>
          <w:tab w:val="right" w:leader="dot" w:pos="9297"/>
        </w:tabs>
        <w:rPr>
          <w:rFonts w:ascii="宋体" w:hAnsi="宋体" w:cs="宋体"/>
          <w:sz w:val="30"/>
          <w:szCs w:val="30"/>
        </w:rPr>
      </w:pPr>
      <w:hyperlink w:anchor="_Toc27111" w:history="1">
        <w:r w:rsidR="004369C8">
          <w:rPr>
            <w:rFonts w:ascii="宋体" w:hAnsi="宋体" w:cs="宋体" w:hint="eastAsia"/>
            <w:b/>
            <w:bCs/>
            <w:sz w:val="30"/>
            <w:szCs w:val="30"/>
          </w:rPr>
          <w:t>第五章 资格审查与评标办法、评标标准</w:t>
        </w:r>
        <w:r w:rsidR="004369C8">
          <w:rPr>
            <w:rFonts w:ascii="宋体" w:hAnsi="宋体" w:cs="宋体" w:hint="eastAsia"/>
            <w:b/>
            <w:bCs/>
            <w:sz w:val="30"/>
            <w:szCs w:val="30"/>
          </w:rPr>
          <w:tab/>
          <w:t>3</w:t>
        </w:r>
        <w:r w:rsidR="00094C33">
          <w:rPr>
            <w:rFonts w:ascii="宋体" w:hAnsi="宋体" w:cs="宋体" w:hint="eastAsia"/>
            <w:b/>
            <w:bCs/>
            <w:sz w:val="30"/>
            <w:szCs w:val="30"/>
          </w:rPr>
          <w:t>4</w:t>
        </w:r>
      </w:hyperlink>
    </w:p>
    <w:p w:rsidR="008B7C10" w:rsidRDefault="00AB6264">
      <w:pPr>
        <w:pStyle w:val="WPSOffice1"/>
        <w:tabs>
          <w:tab w:val="right" w:leader="dot" w:pos="9297"/>
        </w:tabs>
        <w:rPr>
          <w:rFonts w:ascii="宋体" w:hAnsi="宋体" w:cs="宋体"/>
          <w:sz w:val="30"/>
          <w:szCs w:val="30"/>
        </w:rPr>
      </w:pPr>
      <w:hyperlink w:anchor="_Toc20589" w:history="1">
        <w:r w:rsidR="004369C8">
          <w:rPr>
            <w:rFonts w:ascii="宋体" w:hAnsi="宋体" w:cs="宋体" w:hint="eastAsia"/>
            <w:b/>
            <w:bCs/>
            <w:sz w:val="30"/>
            <w:szCs w:val="30"/>
          </w:rPr>
          <w:t>第六章 合同条款及格式</w:t>
        </w:r>
        <w:r w:rsidR="004369C8">
          <w:rPr>
            <w:rFonts w:ascii="宋体" w:hAnsi="宋体" w:cs="宋体" w:hint="eastAsia"/>
            <w:b/>
            <w:bCs/>
            <w:sz w:val="30"/>
            <w:szCs w:val="30"/>
          </w:rPr>
          <w:tab/>
          <w:t>3</w:t>
        </w:r>
        <w:r w:rsidR="00094C33">
          <w:rPr>
            <w:rFonts w:ascii="宋体" w:hAnsi="宋体" w:cs="宋体" w:hint="eastAsia"/>
            <w:b/>
            <w:bCs/>
            <w:sz w:val="30"/>
            <w:szCs w:val="30"/>
          </w:rPr>
          <w:t>6</w:t>
        </w:r>
      </w:hyperlink>
    </w:p>
    <w:p w:rsidR="008B7C10" w:rsidRDefault="00AB6264">
      <w:pPr>
        <w:pStyle w:val="WPSOffice1"/>
        <w:tabs>
          <w:tab w:val="right" w:leader="dot" w:pos="9297"/>
        </w:tabs>
        <w:rPr>
          <w:rFonts w:ascii="宋体" w:hAnsi="宋体" w:cs="宋体"/>
          <w:sz w:val="30"/>
          <w:szCs w:val="30"/>
        </w:rPr>
      </w:pPr>
      <w:hyperlink w:anchor="_Toc17386" w:history="1">
        <w:r w:rsidR="004369C8">
          <w:rPr>
            <w:rFonts w:ascii="宋体" w:hAnsi="宋体" w:cs="宋体" w:hint="eastAsia"/>
            <w:b/>
            <w:bCs/>
            <w:sz w:val="30"/>
            <w:szCs w:val="30"/>
          </w:rPr>
          <w:t>第七章 合同特殊条款</w:t>
        </w:r>
        <w:r w:rsidR="004369C8">
          <w:rPr>
            <w:rFonts w:ascii="宋体" w:hAnsi="宋体" w:cs="宋体" w:hint="eastAsia"/>
            <w:b/>
            <w:bCs/>
            <w:sz w:val="30"/>
            <w:szCs w:val="30"/>
          </w:rPr>
          <w:tab/>
        </w:r>
        <w:r w:rsidR="00094C33">
          <w:rPr>
            <w:rFonts w:ascii="宋体" w:hAnsi="宋体" w:cs="宋体" w:hint="eastAsia"/>
            <w:b/>
            <w:bCs/>
            <w:sz w:val="30"/>
            <w:szCs w:val="30"/>
          </w:rPr>
          <w:t>39</w:t>
        </w:r>
      </w:hyperlink>
    </w:p>
    <w:p w:rsidR="008B7C10" w:rsidRDefault="00AB6264">
      <w:pPr>
        <w:pStyle w:val="WPSOffice1"/>
        <w:tabs>
          <w:tab w:val="right" w:leader="dot" w:pos="9297"/>
        </w:tabs>
        <w:rPr>
          <w:rFonts w:ascii="宋体" w:hAnsi="宋体" w:cs="宋体"/>
          <w:sz w:val="30"/>
          <w:szCs w:val="30"/>
        </w:rPr>
      </w:pPr>
      <w:hyperlink w:anchor="_Toc14844" w:history="1">
        <w:r w:rsidR="004369C8">
          <w:rPr>
            <w:rFonts w:ascii="宋体" w:hAnsi="宋体" w:cs="宋体" w:hint="eastAsia"/>
            <w:b/>
            <w:bCs/>
            <w:sz w:val="30"/>
            <w:szCs w:val="30"/>
          </w:rPr>
          <w:t>第八章 合同书 （参考样本）</w:t>
        </w:r>
        <w:r w:rsidR="004369C8">
          <w:rPr>
            <w:rFonts w:ascii="宋体" w:hAnsi="宋体" w:cs="宋体" w:hint="eastAsia"/>
            <w:b/>
            <w:bCs/>
            <w:sz w:val="30"/>
            <w:szCs w:val="30"/>
          </w:rPr>
          <w:tab/>
          <w:t>4</w:t>
        </w:r>
      </w:hyperlink>
      <w:r w:rsidR="00094C33">
        <w:rPr>
          <w:rFonts w:ascii="宋体" w:hAnsi="宋体" w:cs="宋体" w:hint="eastAsia"/>
          <w:b/>
          <w:bCs/>
          <w:sz w:val="30"/>
          <w:szCs w:val="30"/>
        </w:rPr>
        <w:t>0</w:t>
      </w:r>
    </w:p>
    <w:p w:rsidR="008B7C10" w:rsidRDefault="00AB6264">
      <w:pPr>
        <w:pStyle w:val="WPSOffice1"/>
        <w:tabs>
          <w:tab w:val="right" w:leader="dot" w:pos="9297"/>
        </w:tabs>
        <w:rPr>
          <w:rFonts w:ascii="宋体" w:hAnsi="宋体" w:cs="宋体"/>
          <w:sz w:val="30"/>
          <w:szCs w:val="30"/>
        </w:rPr>
      </w:pPr>
      <w:hyperlink w:anchor="_Toc14950" w:history="1">
        <w:r w:rsidR="004369C8">
          <w:rPr>
            <w:rFonts w:ascii="宋体" w:hAnsi="宋体" w:cs="宋体" w:hint="eastAsia"/>
            <w:b/>
            <w:bCs/>
            <w:sz w:val="30"/>
            <w:szCs w:val="30"/>
          </w:rPr>
          <w:t>第九章 投标文件有关格式</w:t>
        </w:r>
        <w:r w:rsidR="004369C8">
          <w:rPr>
            <w:rFonts w:ascii="宋体" w:hAnsi="宋体" w:cs="宋体" w:hint="eastAsia"/>
            <w:b/>
            <w:bCs/>
            <w:sz w:val="30"/>
            <w:szCs w:val="30"/>
          </w:rPr>
          <w:tab/>
          <w:t>4</w:t>
        </w:r>
        <w:r w:rsidR="00094C33">
          <w:rPr>
            <w:rFonts w:ascii="宋体" w:hAnsi="宋体" w:cs="宋体" w:hint="eastAsia"/>
            <w:b/>
            <w:bCs/>
            <w:sz w:val="30"/>
            <w:szCs w:val="30"/>
          </w:rPr>
          <w:t>2</w:t>
        </w:r>
      </w:hyperlink>
    </w:p>
    <w:p w:rsidR="008B7C10" w:rsidRDefault="008B7C10">
      <w:pPr>
        <w:autoSpaceDE w:val="0"/>
        <w:autoSpaceDN w:val="0"/>
        <w:adjustRightInd w:val="0"/>
        <w:spacing w:line="700" w:lineRule="exact"/>
        <w:ind w:firstLine="551"/>
        <w:rPr>
          <w:rFonts w:ascii="宋体" w:hAnsi="宋体" w:cs="宋体"/>
          <w:b/>
          <w:bCs/>
          <w:sz w:val="30"/>
          <w:szCs w:val="30"/>
          <w:lang w:val="zh-CN"/>
        </w:rPr>
      </w:pPr>
    </w:p>
    <w:p w:rsidR="008B7C10" w:rsidRDefault="008B7C10">
      <w:pPr>
        <w:autoSpaceDE w:val="0"/>
        <w:autoSpaceDN w:val="0"/>
        <w:adjustRightInd w:val="0"/>
        <w:spacing w:line="360" w:lineRule="auto"/>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4369C8">
      <w:pPr>
        <w:pStyle w:val="1"/>
        <w:spacing w:line="440" w:lineRule="exact"/>
        <w:jc w:val="center"/>
      </w:pPr>
      <w:bookmarkStart w:id="0" w:name="_Toc24110"/>
      <w:r>
        <w:rPr>
          <w:rFonts w:hint="eastAsia"/>
        </w:rPr>
        <w:lastRenderedPageBreak/>
        <w:t>第一章</w:t>
      </w:r>
      <w:r>
        <w:rPr>
          <w:rFonts w:hint="eastAsia"/>
        </w:rPr>
        <w:t xml:space="preserve">  </w:t>
      </w:r>
      <w:bookmarkEnd w:id="0"/>
      <w:r>
        <w:rPr>
          <w:rFonts w:hint="eastAsia"/>
        </w:rPr>
        <w:t>投标邀请</w:t>
      </w:r>
    </w:p>
    <w:p w:rsidR="008B7C10" w:rsidRDefault="008B7C10"/>
    <w:p w:rsidR="008B7C10" w:rsidRDefault="00EF599C">
      <w:pPr>
        <w:spacing w:line="440" w:lineRule="exact"/>
        <w:jc w:val="center"/>
        <w:rPr>
          <w:rFonts w:ascii="宋体" w:hAnsi="宋体" w:cs="宋体"/>
          <w:sz w:val="32"/>
          <w:szCs w:val="32"/>
        </w:rPr>
      </w:pPr>
      <w:r>
        <w:rPr>
          <w:rFonts w:ascii="宋体" w:hAnsi="宋体" w:cs="宋体" w:hint="eastAsia"/>
          <w:sz w:val="32"/>
          <w:szCs w:val="32"/>
        </w:rPr>
        <w:t>建安政采公字〔</w:t>
      </w:r>
      <w:r w:rsidR="00A91B02">
        <w:rPr>
          <w:rFonts w:ascii="宋体" w:hAnsi="宋体" w:cs="宋体" w:hint="eastAsia"/>
          <w:sz w:val="32"/>
          <w:szCs w:val="32"/>
        </w:rPr>
        <w:t>2019</w:t>
      </w:r>
      <w:r>
        <w:rPr>
          <w:rFonts w:ascii="宋体" w:hAnsi="宋体" w:cs="宋体" w:hint="eastAsia"/>
          <w:sz w:val="32"/>
          <w:szCs w:val="32"/>
        </w:rPr>
        <w:t>〕11 号</w:t>
      </w:r>
    </w:p>
    <w:p w:rsidR="008B7C10" w:rsidRDefault="004369C8">
      <w:pPr>
        <w:spacing w:line="440" w:lineRule="exact"/>
        <w:jc w:val="center"/>
        <w:rPr>
          <w:rFonts w:ascii="宋体" w:hAnsi="宋体" w:cs="宋体"/>
          <w:sz w:val="32"/>
          <w:szCs w:val="32"/>
        </w:rPr>
      </w:pPr>
      <w:bookmarkStart w:id="1" w:name="_Toc5690"/>
      <w:r>
        <w:rPr>
          <w:rFonts w:ascii="宋体" w:hAnsi="宋体" w:cs="宋体" w:hint="eastAsia"/>
          <w:sz w:val="32"/>
          <w:szCs w:val="32"/>
        </w:rPr>
        <w:t xml:space="preserve">许昌市建安区农业林业局 </w:t>
      </w:r>
    </w:p>
    <w:p w:rsidR="008B7C10" w:rsidRDefault="004369C8">
      <w:pPr>
        <w:spacing w:line="440" w:lineRule="exact"/>
        <w:jc w:val="center"/>
        <w:rPr>
          <w:rFonts w:ascii="宋体" w:hAnsi="宋体" w:cs="宋体"/>
          <w:sz w:val="32"/>
          <w:szCs w:val="32"/>
        </w:rPr>
      </w:pPr>
      <w:r>
        <w:rPr>
          <w:rFonts w:ascii="宋体" w:hAnsi="宋体" w:cs="宋体" w:hint="eastAsia"/>
          <w:sz w:val="32"/>
          <w:szCs w:val="32"/>
        </w:rPr>
        <w:t>2018年建安区农业植保社会化服务项目</w:t>
      </w:r>
    </w:p>
    <w:p w:rsidR="008B7C10" w:rsidRDefault="004369C8">
      <w:pPr>
        <w:spacing w:line="440" w:lineRule="exact"/>
        <w:jc w:val="center"/>
        <w:rPr>
          <w:rFonts w:ascii="宋体" w:hAnsi="宋体" w:cs="宋体"/>
          <w:sz w:val="32"/>
          <w:szCs w:val="32"/>
        </w:rPr>
      </w:pPr>
      <w:r>
        <w:rPr>
          <w:rFonts w:ascii="宋体" w:hAnsi="宋体" w:cs="宋体" w:hint="eastAsia"/>
          <w:sz w:val="32"/>
          <w:szCs w:val="32"/>
        </w:rPr>
        <w:t>公开招标公告</w:t>
      </w:r>
      <w:bookmarkEnd w:id="1"/>
    </w:p>
    <w:p w:rsidR="008B7C10" w:rsidRDefault="004369C8">
      <w:pPr>
        <w:widowControl/>
        <w:spacing w:line="440" w:lineRule="exact"/>
        <w:ind w:firstLineChars="200" w:firstLine="480"/>
        <w:rPr>
          <w:rFonts w:ascii="宋体" w:hAnsi="宋体" w:cs="宋体"/>
          <w:sz w:val="24"/>
        </w:rPr>
      </w:pPr>
      <w:bookmarkStart w:id="2" w:name="_Toc29638"/>
      <w:r>
        <w:rPr>
          <w:rFonts w:ascii="宋体" w:hAnsi="宋体" w:cs="宋体" w:hint="eastAsia"/>
          <w:color w:val="000000"/>
          <w:kern w:val="0"/>
          <w:sz w:val="24"/>
          <w:shd w:val="clear" w:color="auto" w:fill="FFFFFF"/>
        </w:rPr>
        <w:t>一、项目概况</w:t>
      </w:r>
      <w:bookmarkEnd w:id="2"/>
    </w:p>
    <w:p w:rsidR="008B7C10" w:rsidRDefault="004369C8">
      <w:pPr>
        <w:widowControl/>
        <w:spacing w:line="440" w:lineRule="exact"/>
        <w:ind w:firstLineChars="200" w:firstLine="480"/>
        <w:rPr>
          <w:rFonts w:ascii="宋体" w:hAnsi="宋体" w:cs="宋体"/>
          <w:sz w:val="24"/>
        </w:rPr>
      </w:pPr>
      <w:r>
        <w:rPr>
          <w:rFonts w:ascii="宋体" w:hAnsi="宋体" w:cs="宋体" w:hint="eastAsia"/>
          <w:color w:val="000000"/>
          <w:kern w:val="0"/>
          <w:sz w:val="24"/>
          <w:shd w:val="clear" w:color="auto" w:fill="FFFFFF"/>
        </w:rPr>
        <w:t>（一）项目编号：</w:t>
      </w:r>
      <w:r w:rsidR="00EF599C">
        <w:rPr>
          <w:rFonts w:ascii="宋体" w:hAnsi="宋体" w:cs="宋体" w:hint="eastAsia"/>
          <w:color w:val="000000"/>
          <w:kern w:val="0"/>
          <w:sz w:val="24"/>
          <w:shd w:val="clear" w:color="auto" w:fill="FFFFFF"/>
        </w:rPr>
        <w:t>建安政采公字〔</w:t>
      </w:r>
      <w:r w:rsidR="00A91B02">
        <w:rPr>
          <w:rFonts w:ascii="宋体" w:hAnsi="宋体" w:cs="宋体" w:hint="eastAsia"/>
          <w:color w:val="000000"/>
          <w:kern w:val="0"/>
          <w:sz w:val="24"/>
          <w:shd w:val="clear" w:color="auto" w:fill="FFFFFF"/>
        </w:rPr>
        <w:t>2019</w:t>
      </w:r>
      <w:r w:rsidR="00EF599C">
        <w:rPr>
          <w:rFonts w:ascii="宋体" w:hAnsi="宋体" w:cs="宋体" w:hint="eastAsia"/>
          <w:color w:val="000000"/>
          <w:kern w:val="0"/>
          <w:sz w:val="24"/>
          <w:shd w:val="clear" w:color="auto" w:fill="FFFFFF"/>
        </w:rPr>
        <w:t>〕11 号</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（二）项目名称：2018年建安区农业植保社会化服务项目</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（三）采购单位：许昌市建安区农业林业局</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（四）采购需求：</w:t>
      </w:r>
      <w:r>
        <w:rPr>
          <w:rFonts w:ascii="宋体" w:hAnsi="宋体" w:cs="宋体"/>
          <w:color w:val="000000"/>
          <w:kern w:val="0"/>
          <w:sz w:val="24"/>
          <w:shd w:val="clear" w:color="auto" w:fill="FFFFFF"/>
        </w:rPr>
        <w:t>本项目划分</w:t>
      </w:r>
      <w:r>
        <w:rPr>
          <w:rFonts w:ascii="宋体" w:hAnsi="宋体" w:cs="宋体" w:hint="eastAsia"/>
          <w:color w:val="000000"/>
          <w:kern w:val="0"/>
          <w:sz w:val="24"/>
          <w:shd w:val="clear" w:color="auto" w:fill="FFFFFF"/>
        </w:rPr>
        <w:t>六</w:t>
      </w:r>
      <w:r>
        <w:rPr>
          <w:rFonts w:ascii="宋体" w:hAnsi="宋体" w:cs="宋体"/>
          <w:color w:val="000000"/>
          <w:kern w:val="0"/>
          <w:sz w:val="24"/>
          <w:shd w:val="clear" w:color="auto" w:fill="FFFFFF"/>
        </w:rPr>
        <w:t>个标段</w:t>
      </w:r>
      <w:r>
        <w:rPr>
          <w:rFonts w:ascii="宋体" w:hAnsi="宋体" w:cs="宋体" w:hint="eastAsia"/>
          <w:color w:val="000000"/>
          <w:kern w:val="0"/>
          <w:sz w:val="24"/>
          <w:shd w:val="clear" w:color="auto" w:fill="FFFFFF"/>
        </w:rPr>
        <w:t>。</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（五）项目预算：3740000.00元（财政拨款）</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一标段：555790.92元；二标段：597420.38元；三标段：563422.50元；</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四标段：692901.00元；五标段：696486.00元；六标段：633979.20元</w:t>
      </w:r>
      <w:r w:rsidR="00FE1201">
        <w:rPr>
          <w:rFonts w:ascii="宋体" w:hAnsi="宋体" w:cs="宋体" w:hint="eastAsia"/>
          <w:color w:val="000000"/>
          <w:kern w:val="0"/>
          <w:sz w:val="24"/>
          <w:shd w:val="clear" w:color="auto" w:fill="FFFFFF"/>
        </w:rPr>
        <w:t>。</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（六）供货期：签订合同后10日内。</w:t>
      </w:r>
    </w:p>
    <w:p w:rsidR="008B7C10" w:rsidRDefault="004369C8">
      <w:pPr>
        <w:widowControl/>
        <w:spacing w:line="440" w:lineRule="exact"/>
        <w:ind w:firstLineChars="200" w:firstLine="480"/>
        <w:rPr>
          <w:rFonts w:ascii="宋体" w:hAnsi="宋体" w:cs="宋体"/>
          <w:color w:val="000000"/>
          <w:kern w:val="0"/>
          <w:sz w:val="24"/>
          <w:shd w:val="clear" w:color="auto" w:fill="FFFFFF"/>
        </w:rPr>
      </w:pPr>
      <w:bookmarkStart w:id="3" w:name="_Toc29994"/>
      <w:r>
        <w:rPr>
          <w:rFonts w:ascii="宋体" w:hAnsi="宋体" w:cs="宋体" w:hint="eastAsia"/>
          <w:color w:val="000000"/>
          <w:kern w:val="0"/>
          <w:sz w:val="24"/>
          <w:shd w:val="clear" w:color="auto" w:fill="FFFFFF"/>
        </w:rPr>
        <w:t>二、需要落实的政府采购政策</w:t>
      </w:r>
      <w:bookmarkEnd w:id="3"/>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本项目落实节约能源、保护环境、扶持不发达地区和少数民族地区、促进中小企业、监狱企业发展等政府采购政策。（详见招标文件）</w:t>
      </w:r>
    </w:p>
    <w:p w:rsidR="008B7C10" w:rsidRDefault="004369C8">
      <w:pPr>
        <w:widowControl/>
        <w:spacing w:line="440" w:lineRule="exact"/>
        <w:ind w:firstLineChars="200" w:firstLine="480"/>
        <w:rPr>
          <w:rFonts w:ascii="宋体" w:hAnsi="宋体" w:cs="宋体"/>
          <w:sz w:val="24"/>
        </w:rPr>
      </w:pPr>
      <w:bookmarkStart w:id="4" w:name="_Toc31189"/>
      <w:r>
        <w:rPr>
          <w:rFonts w:ascii="宋体" w:hAnsi="宋体" w:cs="宋体" w:hint="eastAsia"/>
          <w:color w:val="000000"/>
          <w:kern w:val="0"/>
          <w:sz w:val="24"/>
          <w:shd w:val="clear" w:color="auto" w:fill="FFFFFF"/>
        </w:rPr>
        <w:t>三、合格投标人必须符合下列条件</w:t>
      </w:r>
      <w:bookmarkEnd w:id="4"/>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bookmarkStart w:id="5" w:name="OLE_LINK1"/>
      <w:bookmarkStart w:id="6" w:name="_Toc3204"/>
      <w:r>
        <w:rPr>
          <w:rFonts w:ascii="宋体" w:hAnsi="宋体" w:cs="宋体" w:hint="eastAsia"/>
          <w:color w:val="000000"/>
          <w:kern w:val="0"/>
          <w:sz w:val="24"/>
          <w:shd w:val="clear" w:color="auto" w:fill="FFFFFF"/>
        </w:rPr>
        <w:t>1.符合《中华人民共和国政府采购法》第二十二条之规定；</w:t>
      </w:r>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2.具备独立法人资格，具有有效的营业执照；</w:t>
      </w:r>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3.农药产品必须“三证”（生产许可证或生产批准证、农药登记证、产品标准证）齐全，农药产品须在小麦上取得登记；</w:t>
      </w:r>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4.</w:t>
      </w:r>
      <w:bookmarkStart w:id="7" w:name="_Toc28708"/>
      <w:r>
        <w:rPr>
          <w:rFonts w:ascii="宋体" w:hAnsi="宋体" w:cs="宋体" w:hint="eastAsia"/>
          <w:color w:val="000000"/>
          <w:kern w:val="0"/>
          <w:sz w:val="24"/>
          <w:shd w:val="clear" w:color="auto" w:fill="FFFFFF"/>
        </w:rPr>
        <w:t>投标企业需对该项目所需的药剂及植保服务质量负责；</w:t>
      </w:r>
    </w:p>
    <w:p w:rsidR="008B7C10" w:rsidRDefault="004369C8">
      <w:pPr>
        <w:pStyle w:val="af0"/>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5.</w:t>
      </w:r>
      <w:r>
        <w:rPr>
          <w:color w:val="000000"/>
          <w:shd w:val="clear" w:color="auto" w:fill="FFFFFF"/>
        </w:rPr>
        <w:t>未被列入“信用中国”网站(www.creditchina.gov.cn)失信被执行人、重大税收违法案件当事人名单、政府采购严重违法失信名单的投标人；</w:t>
      </w:r>
      <w:r>
        <w:rPr>
          <w:rFonts w:hint="eastAsia"/>
          <w:color w:val="000000"/>
          <w:shd w:val="clear" w:color="auto" w:fill="FFFFFF"/>
        </w:rPr>
        <w:t>“</w:t>
      </w:r>
      <w:r>
        <w:rPr>
          <w:color w:val="000000"/>
          <w:shd w:val="clear" w:color="auto" w:fill="FFFFFF"/>
        </w:rPr>
        <w:t>中国政府采购网</w:t>
      </w:r>
      <w:r>
        <w:rPr>
          <w:rFonts w:hint="eastAsia"/>
          <w:color w:val="000000"/>
          <w:shd w:val="clear" w:color="auto" w:fill="FFFFFF"/>
        </w:rPr>
        <w:t>”</w:t>
      </w:r>
      <w:r>
        <w:rPr>
          <w:color w:val="000000"/>
          <w:shd w:val="clear" w:color="auto" w:fill="FFFFFF"/>
        </w:rPr>
        <w:t xml:space="preserve"> (www.ccgp.gov.cn)政府采购严重违法失信行为记录名单的投标人</w:t>
      </w:r>
      <w:r>
        <w:rPr>
          <w:rFonts w:hint="eastAsia"/>
          <w:color w:val="000000"/>
          <w:shd w:val="clear" w:color="auto" w:fill="FFFFFF"/>
        </w:rPr>
        <w:t>；国家企业信用信息公示系统(</w:t>
      </w:r>
      <w:r>
        <w:rPr>
          <w:color w:val="000000"/>
          <w:shd w:val="clear" w:color="auto" w:fill="FFFFFF"/>
        </w:rPr>
        <w:t>www.gsxt.gov.cn/index.html</w:t>
      </w:r>
      <w:r>
        <w:rPr>
          <w:rFonts w:hint="eastAsia"/>
          <w:color w:val="000000"/>
          <w:shd w:val="clear" w:color="auto" w:fill="FFFFFF"/>
        </w:rPr>
        <w:t>)</w:t>
      </w:r>
      <w:r>
        <w:rPr>
          <w:color w:val="000000"/>
          <w:shd w:val="clear" w:color="auto" w:fill="FFFFFF"/>
        </w:rPr>
        <w:t>严重违法失信</w:t>
      </w:r>
      <w:r>
        <w:rPr>
          <w:rFonts w:hint="eastAsia"/>
          <w:color w:val="000000"/>
          <w:shd w:val="clear" w:color="auto" w:fill="FFFFFF"/>
        </w:rPr>
        <w:t>企业</w:t>
      </w:r>
      <w:r>
        <w:rPr>
          <w:color w:val="000000"/>
          <w:shd w:val="clear" w:color="auto" w:fill="FFFFFF"/>
        </w:rPr>
        <w:t>名单的投标人</w:t>
      </w:r>
      <w:r>
        <w:rPr>
          <w:rFonts w:hint="eastAsia"/>
          <w:color w:val="000000"/>
          <w:shd w:val="clear" w:color="auto" w:fill="FFFFFF"/>
        </w:rPr>
        <w:t>(投标人须提供网站截图)；</w:t>
      </w:r>
    </w:p>
    <w:bookmarkEnd w:id="7"/>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6.农药在交货时必须附有逐批次的检验合格报告；</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lastRenderedPageBreak/>
        <w:t>7.本项目实行资格后审；</w:t>
      </w:r>
    </w:p>
    <w:p w:rsidR="008B7C10" w:rsidRDefault="004369C8">
      <w:pPr>
        <w:widowControl/>
        <w:spacing w:line="520" w:lineRule="exact"/>
        <w:ind w:firstLineChars="200" w:firstLine="480"/>
        <w:jc w:val="left"/>
        <w:textAlignment w:val="center"/>
        <w:rPr>
          <w:rFonts w:ascii="宋体" w:hAnsi="宋体" w:cs="宋体"/>
          <w:color w:val="0000FF"/>
          <w:sz w:val="24"/>
        </w:rPr>
      </w:pPr>
      <w:r>
        <w:rPr>
          <w:rFonts w:ascii="宋体" w:hAnsi="宋体" w:cs="宋体" w:hint="eastAsia"/>
          <w:color w:val="000000"/>
          <w:kern w:val="0"/>
          <w:sz w:val="24"/>
          <w:shd w:val="clear" w:color="auto" w:fill="FFFFFF"/>
        </w:rPr>
        <w:t>8.本项目不接受联合体参加。</w:t>
      </w:r>
      <w:bookmarkEnd w:id="5"/>
    </w:p>
    <w:p w:rsidR="008B7C10" w:rsidRDefault="004369C8">
      <w:pPr>
        <w:widowControl/>
        <w:spacing w:line="440" w:lineRule="exact"/>
        <w:ind w:firstLineChars="300" w:firstLine="720"/>
        <w:rPr>
          <w:rFonts w:ascii="宋体" w:hAnsi="宋体" w:cs="宋体"/>
          <w:sz w:val="24"/>
        </w:rPr>
      </w:pPr>
      <w:r>
        <w:rPr>
          <w:rFonts w:ascii="宋体" w:hAnsi="宋体" w:cs="宋体" w:hint="eastAsia"/>
          <w:color w:val="000000"/>
          <w:kern w:val="0"/>
          <w:sz w:val="24"/>
          <w:shd w:val="clear" w:color="auto" w:fill="FFFFFF"/>
        </w:rPr>
        <w:t>四、</w:t>
      </w:r>
      <w:bookmarkEnd w:id="6"/>
      <w:r>
        <w:rPr>
          <w:rFonts w:ascii="宋体" w:hAnsi="宋体" w:cs="宋体" w:hint="eastAsia"/>
          <w:color w:val="000000"/>
          <w:kern w:val="0"/>
          <w:sz w:val="24"/>
          <w:shd w:val="clear" w:color="auto" w:fill="FFFFFF"/>
        </w:rPr>
        <w:t>招标文件的获取</w:t>
      </w:r>
    </w:p>
    <w:p w:rsidR="008B7C10" w:rsidRDefault="004369C8">
      <w:pPr>
        <w:widowControl/>
        <w:spacing w:line="440" w:lineRule="exact"/>
        <w:ind w:firstLineChars="200" w:firstLine="480"/>
        <w:jc w:val="left"/>
        <w:rPr>
          <w:rFonts w:ascii="宋体" w:hAnsi="宋体" w:cs="宋体"/>
          <w:sz w:val="24"/>
        </w:rPr>
      </w:pPr>
      <w:r>
        <w:rPr>
          <w:rFonts w:ascii="宋体" w:hAnsi="宋体" w:cs="宋体" w:hint="eastAsia"/>
          <w:sz w:val="24"/>
        </w:rPr>
        <w:t>（一）网上下载招标文件</w:t>
      </w:r>
    </w:p>
    <w:p w:rsidR="008B7C10" w:rsidRDefault="004369C8">
      <w:pPr>
        <w:widowControl/>
        <w:spacing w:line="440" w:lineRule="exact"/>
        <w:ind w:firstLineChars="200" w:firstLine="480"/>
        <w:jc w:val="left"/>
        <w:rPr>
          <w:rFonts w:ascii="宋体" w:hAnsi="宋体" w:cs="宋体"/>
          <w:sz w:val="24"/>
        </w:rPr>
      </w:pPr>
      <w:r>
        <w:rPr>
          <w:rFonts w:ascii="宋体" w:hAnsi="宋体" w:cs="宋体" w:hint="eastAsia"/>
          <w:sz w:val="24"/>
        </w:rPr>
        <w:t xml:space="preserve"> 1、持CA数字认证证书，登录《全国公共资源交易平台（河南省·许昌市）》“系统用户注册”入口http://221.14.6.70:8088/ggzy/eps/public/RegistAllJcxx.html）进行免费注册登记（详见“常见问题解答-诚信库网上注册相关资料下载”）；</w:t>
      </w:r>
    </w:p>
    <w:p w:rsidR="008B7C10" w:rsidRDefault="004369C8">
      <w:pPr>
        <w:widowControl/>
        <w:spacing w:line="440" w:lineRule="exact"/>
        <w:ind w:firstLineChars="200" w:firstLine="480"/>
        <w:rPr>
          <w:rFonts w:ascii="宋体" w:hAnsi="宋体" w:cs="宋体"/>
          <w:sz w:val="24"/>
        </w:rPr>
      </w:pPr>
      <w:r>
        <w:rPr>
          <w:rFonts w:ascii="宋体" w:hAnsi="宋体" w:cs="宋体" w:hint="eastAsia"/>
          <w:sz w:val="24"/>
        </w:rPr>
        <w:t>2、在投标截止时间前均可登录【全国公共资源交易平台（河南省·许昌市）】“投标人/供应商登录”入口（http://221.14.6.70:8088/ggzy/）自行下载招标文件（详见“常见问题解答-交易系统操作手册”）。</w:t>
      </w:r>
    </w:p>
    <w:p w:rsidR="008B7C10" w:rsidRDefault="004369C8">
      <w:pPr>
        <w:widowControl/>
        <w:spacing w:line="440" w:lineRule="exact"/>
        <w:ind w:firstLineChars="200" w:firstLine="480"/>
        <w:rPr>
          <w:rFonts w:ascii="宋体" w:hAnsi="宋体" w:cs="宋体"/>
          <w:sz w:val="24"/>
        </w:rPr>
      </w:pPr>
      <w:r>
        <w:rPr>
          <w:rFonts w:ascii="宋体" w:hAnsi="宋体" w:cs="宋体" w:hint="eastAsia"/>
          <w:sz w:val="24"/>
        </w:rPr>
        <w:t>（二）招标文件售价300元/标段，投标人在递交投标文件时向采购代理机构交纳采购文件费用，售后不退。</w:t>
      </w:r>
    </w:p>
    <w:p w:rsidR="008B7C10" w:rsidRDefault="004369C8">
      <w:pPr>
        <w:widowControl/>
        <w:spacing w:line="440" w:lineRule="exact"/>
        <w:ind w:firstLineChars="200" w:firstLine="480"/>
        <w:rPr>
          <w:rFonts w:ascii="宋体" w:hAnsi="宋体" w:cs="宋体"/>
          <w:color w:val="000000"/>
          <w:kern w:val="0"/>
          <w:sz w:val="24"/>
          <w:shd w:val="clear" w:color="auto" w:fill="FFFFFF"/>
        </w:rPr>
      </w:pPr>
      <w:bookmarkStart w:id="8" w:name="_Toc13177"/>
      <w:r>
        <w:rPr>
          <w:rFonts w:ascii="宋体" w:hAnsi="宋体" w:cs="宋体" w:hint="eastAsia"/>
          <w:color w:val="000000"/>
          <w:kern w:val="0"/>
          <w:sz w:val="24"/>
          <w:shd w:val="clear" w:color="auto" w:fill="FFFFFF"/>
        </w:rPr>
        <w:t>五、投标截止时间、开标时间及地点：</w:t>
      </w:r>
      <w:bookmarkEnd w:id="8"/>
    </w:p>
    <w:p w:rsidR="008B7C10" w:rsidRDefault="004369C8">
      <w:pPr>
        <w:widowControl/>
        <w:spacing w:line="440" w:lineRule="exact"/>
        <w:ind w:firstLineChars="200" w:firstLine="480"/>
        <w:rPr>
          <w:rFonts w:ascii="宋体" w:hAnsi="宋体" w:cs="宋体"/>
          <w:sz w:val="24"/>
        </w:rPr>
      </w:pPr>
      <w:r>
        <w:rPr>
          <w:rFonts w:ascii="宋体" w:hAnsi="宋体" w:cs="宋体" w:hint="eastAsia"/>
          <w:color w:val="000000"/>
          <w:kern w:val="0"/>
          <w:sz w:val="24"/>
          <w:shd w:val="clear" w:color="auto" w:fill="FFFFFF"/>
        </w:rPr>
        <w:t>（一）投标截止及开标时间：2019年</w:t>
      </w:r>
      <w:r w:rsidR="002A05C3">
        <w:rPr>
          <w:rFonts w:ascii="宋体" w:hAnsi="宋体" w:cs="宋体" w:hint="eastAsia"/>
          <w:color w:val="000000"/>
          <w:kern w:val="0"/>
          <w:sz w:val="24"/>
          <w:shd w:val="clear" w:color="auto" w:fill="FFFFFF"/>
        </w:rPr>
        <w:t xml:space="preserve"> 3 </w:t>
      </w:r>
      <w:r>
        <w:rPr>
          <w:rFonts w:ascii="宋体" w:hAnsi="宋体" w:cs="宋体" w:hint="eastAsia"/>
          <w:color w:val="000000"/>
          <w:kern w:val="0"/>
          <w:sz w:val="24"/>
          <w:shd w:val="clear" w:color="auto" w:fill="FFFFFF"/>
        </w:rPr>
        <w:t xml:space="preserve">月 </w:t>
      </w:r>
      <w:r w:rsidR="002A05C3">
        <w:rPr>
          <w:rFonts w:ascii="宋体" w:hAnsi="宋体" w:cs="宋体" w:hint="eastAsia"/>
          <w:color w:val="000000"/>
          <w:kern w:val="0"/>
          <w:sz w:val="24"/>
          <w:shd w:val="clear" w:color="auto" w:fill="FFFFFF"/>
        </w:rPr>
        <w:t>20</w:t>
      </w:r>
      <w:r>
        <w:rPr>
          <w:rFonts w:ascii="宋体" w:hAnsi="宋体" w:cs="宋体" w:hint="eastAsia"/>
          <w:color w:val="000000"/>
          <w:kern w:val="0"/>
          <w:sz w:val="24"/>
          <w:shd w:val="clear" w:color="auto" w:fill="FFFFFF"/>
        </w:rPr>
        <w:t xml:space="preserve"> 日9:30，逾期提交或不符合规定的投标文件不予接受。</w:t>
      </w:r>
    </w:p>
    <w:p w:rsidR="008B7C10" w:rsidRDefault="004369C8">
      <w:pPr>
        <w:widowControl/>
        <w:spacing w:line="440" w:lineRule="exact"/>
        <w:ind w:firstLineChars="200" w:firstLine="480"/>
        <w:rPr>
          <w:rFonts w:ascii="宋体" w:hAnsi="宋体" w:cs="宋体"/>
          <w:sz w:val="24"/>
        </w:rPr>
      </w:pPr>
      <w:r>
        <w:rPr>
          <w:rFonts w:ascii="宋体" w:hAnsi="宋体" w:cs="宋体" w:hint="eastAsia"/>
          <w:color w:val="000000"/>
          <w:kern w:val="0"/>
          <w:sz w:val="24"/>
          <w:shd w:val="clear" w:color="auto" w:fill="FFFFFF"/>
        </w:rPr>
        <w:t>（二）地点：建安区新元大道兴业大厦4楼4165室。</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（三）本项目为全流程电子化交易项目，投标人须提交电子投标文件和纸质投标文件。</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1、加密电子投标文件（.file格式）须在投标截止时间（开标时间）前通过《全国公共资源交易平台(河南省▪许昌市)》公共资源交易系统成功上传。</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2、纸质投标文件（正本1份、副本4份）和备份文件1份（使用电子介质存储）在投标截止时间（开标时间）前递交至本项目开标地点。</w:t>
      </w:r>
    </w:p>
    <w:p w:rsidR="008B7C10" w:rsidRDefault="004369C8">
      <w:pPr>
        <w:widowControl/>
        <w:spacing w:line="440" w:lineRule="exact"/>
        <w:ind w:firstLineChars="200" w:firstLine="480"/>
        <w:rPr>
          <w:rFonts w:ascii="宋体" w:hAnsi="宋体" w:cs="宋体"/>
          <w:sz w:val="24"/>
        </w:rPr>
      </w:pPr>
      <w:bookmarkStart w:id="9" w:name="_Toc28341"/>
      <w:r>
        <w:rPr>
          <w:rFonts w:ascii="宋体" w:hAnsi="宋体" w:cs="宋体" w:hint="eastAsia"/>
          <w:color w:val="000000"/>
          <w:kern w:val="0"/>
          <w:sz w:val="24"/>
          <w:shd w:val="clear" w:color="auto" w:fill="FFFFFF"/>
        </w:rPr>
        <w:t>六、发布公告媒介</w:t>
      </w:r>
      <w:bookmarkEnd w:id="9"/>
    </w:p>
    <w:p w:rsidR="008B7C10" w:rsidRDefault="004369C8">
      <w:pPr>
        <w:widowControl/>
        <w:spacing w:line="440" w:lineRule="exact"/>
        <w:ind w:firstLineChars="200" w:firstLine="480"/>
        <w:rPr>
          <w:rFonts w:ascii="宋体" w:hAnsi="宋体" w:cs="宋体"/>
          <w:sz w:val="24"/>
        </w:rPr>
      </w:pPr>
      <w:r>
        <w:rPr>
          <w:rFonts w:ascii="宋体" w:hAnsi="宋体" w:cs="宋体" w:hint="eastAsia"/>
          <w:color w:val="000000"/>
          <w:kern w:val="0"/>
          <w:sz w:val="24"/>
          <w:shd w:val="clear" w:color="auto" w:fill="FFFFFF"/>
        </w:rPr>
        <w:t>本招标公告在《中国政府采购网》、《河南省政府采购网》、《许昌市政府采购网》、《</w:t>
      </w:r>
      <w:hyperlink r:id="rId10" w:tgtFrame="_blank" w:history="1">
        <w:r>
          <w:rPr>
            <w:rFonts w:ascii="宋体" w:hAnsi="宋体" w:cs="宋体" w:hint="eastAsia"/>
            <w:color w:val="000000"/>
            <w:kern w:val="0"/>
            <w:sz w:val="24"/>
            <w:shd w:val="clear" w:color="auto" w:fill="FFFFFF"/>
          </w:rPr>
          <w:t>许昌市建安区人民政府政府网</w:t>
        </w:r>
      </w:hyperlink>
      <w:r>
        <w:rPr>
          <w:rFonts w:ascii="宋体" w:hAnsi="宋体" w:cs="宋体" w:hint="eastAsia"/>
          <w:color w:val="000000"/>
          <w:kern w:val="0"/>
          <w:sz w:val="24"/>
          <w:shd w:val="clear" w:color="auto" w:fill="FFFFFF"/>
        </w:rPr>
        <w:t>》、《全国公共资源交易平台（河南省·许昌市）》发布。</w:t>
      </w:r>
    </w:p>
    <w:p w:rsidR="008B7C10" w:rsidRDefault="004369C8">
      <w:pPr>
        <w:pStyle w:val="af0"/>
        <w:shd w:val="clear" w:color="auto" w:fill="FFFFFF"/>
        <w:spacing w:before="0" w:beforeAutospacing="0" w:after="0" w:afterAutospacing="0" w:line="440" w:lineRule="exact"/>
        <w:ind w:firstLineChars="200" w:firstLine="480"/>
        <w:jc w:val="both"/>
      </w:pPr>
      <w:bookmarkStart w:id="10" w:name="_Toc32182"/>
      <w:r>
        <w:rPr>
          <w:rFonts w:hint="eastAsia"/>
          <w:color w:val="000000"/>
          <w:shd w:val="clear" w:color="auto" w:fill="FFFFFF"/>
        </w:rPr>
        <w:t>七、公告期限</w:t>
      </w:r>
      <w:bookmarkEnd w:id="10"/>
    </w:p>
    <w:p w:rsidR="008B7C10" w:rsidRDefault="004369C8">
      <w:pPr>
        <w:pStyle w:val="af0"/>
        <w:shd w:val="clear" w:color="auto" w:fill="FFFFFF"/>
        <w:spacing w:before="0" w:beforeAutospacing="0" w:after="0" w:afterAutospacing="0" w:line="440" w:lineRule="exact"/>
        <w:ind w:firstLineChars="200" w:firstLine="480"/>
        <w:jc w:val="both"/>
      </w:pPr>
      <w:r>
        <w:rPr>
          <w:rFonts w:hint="eastAsia"/>
          <w:color w:val="000000"/>
          <w:shd w:val="clear" w:color="auto" w:fill="FFFFFF"/>
        </w:rPr>
        <w:t>本公告自发布之日起公告期限为5个工作日。</w:t>
      </w:r>
    </w:p>
    <w:p w:rsidR="008B7C10" w:rsidRDefault="004369C8">
      <w:pPr>
        <w:widowControl/>
        <w:spacing w:line="440" w:lineRule="exact"/>
        <w:ind w:firstLineChars="200" w:firstLine="480"/>
        <w:rPr>
          <w:rFonts w:ascii="宋体" w:hAnsi="宋体" w:cs="宋体"/>
          <w:sz w:val="24"/>
        </w:rPr>
      </w:pPr>
      <w:bookmarkStart w:id="11" w:name="_Toc8194"/>
      <w:r>
        <w:rPr>
          <w:rFonts w:ascii="宋体" w:hAnsi="宋体" w:cs="宋体" w:hint="eastAsia"/>
          <w:color w:val="000000"/>
          <w:kern w:val="0"/>
          <w:sz w:val="24"/>
          <w:shd w:val="clear" w:color="auto" w:fill="FFFFFF"/>
        </w:rPr>
        <w:t>八、</w:t>
      </w:r>
      <w:bookmarkStart w:id="12" w:name="_Toc222030972"/>
      <w:bookmarkStart w:id="13" w:name="_Toc168475632"/>
      <w:bookmarkStart w:id="14" w:name="_Toc229408451"/>
      <w:bookmarkStart w:id="15" w:name="_Toc221949941"/>
      <w:bookmarkStart w:id="16" w:name="_Toc168476035"/>
      <w:bookmarkStart w:id="17" w:name="_Toc222029470"/>
      <w:bookmarkStart w:id="18" w:name="_Toc229305330"/>
      <w:bookmarkStart w:id="19" w:name="_Toc222033821"/>
      <w:bookmarkStart w:id="20" w:name="_Toc222032639"/>
      <w:bookmarkStart w:id="21" w:name="_Toc144974485"/>
      <w:bookmarkEnd w:id="12"/>
      <w:bookmarkEnd w:id="13"/>
      <w:bookmarkEnd w:id="14"/>
      <w:bookmarkEnd w:id="15"/>
      <w:bookmarkEnd w:id="16"/>
      <w:bookmarkEnd w:id="17"/>
      <w:bookmarkEnd w:id="18"/>
      <w:bookmarkEnd w:id="19"/>
      <w:bookmarkEnd w:id="20"/>
      <w:r>
        <w:rPr>
          <w:rFonts w:ascii="宋体" w:hAnsi="宋体" w:cs="宋体" w:hint="eastAsia"/>
          <w:color w:val="000000"/>
          <w:kern w:val="0"/>
          <w:sz w:val="24"/>
          <w:shd w:val="clear" w:color="auto" w:fill="FFFFFF"/>
        </w:rPr>
        <w:t>联系方式</w:t>
      </w:r>
      <w:bookmarkEnd w:id="11"/>
      <w:r>
        <w:rPr>
          <w:rFonts w:ascii="宋体" w:hAnsi="宋体" w:cs="宋体" w:hint="eastAsia"/>
          <w:color w:val="000000"/>
          <w:kern w:val="0"/>
          <w:sz w:val="24"/>
          <w:shd w:val="clear" w:color="auto" w:fill="FFFFFF"/>
        </w:rPr>
        <w:t xml:space="preserve"> </w:t>
      </w:r>
      <w:bookmarkEnd w:id="21"/>
    </w:p>
    <w:p w:rsidR="008B7C10" w:rsidRDefault="004369C8">
      <w:pPr>
        <w:pStyle w:val="af0"/>
        <w:shd w:val="clear" w:color="auto" w:fill="FFFFFF"/>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采购  单位：许昌市建安区农业林业局</w:t>
      </w:r>
    </w:p>
    <w:p w:rsidR="00EF599C" w:rsidRDefault="004369C8">
      <w:pPr>
        <w:pStyle w:val="af0"/>
        <w:shd w:val="clear" w:color="auto" w:fill="FFFFFF"/>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lastRenderedPageBreak/>
        <w:t>项目负责人：何女士</w:t>
      </w:r>
      <w:r w:rsidR="00EF599C">
        <w:rPr>
          <w:rFonts w:hint="eastAsia"/>
          <w:color w:val="000000"/>
          <w:shd w:val="clear" w:color="auto" w:fill="FFFFFF"/>
        </w:rPr>
        <w:t xml:space="preserve">        </w:t>
      </w:r>
    </w:p>
    <w:p w:rsidR="008B7C10" w:rsidRDefault="004369C8">
      <w:pPr>
        <w:pStyle w:val="af0"/>
        <w:shd w:val="clear" w:color="auto" w:fill="FFFFFF"/>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电      话：15936385198</w:t>
      </w:r>
    </w:p>
    <w:p w:rsidR="008B7C10" w:rsidRDefault="008B7C10">
      <w:pPr>
        <w:pStyle w:val="af0"/>
        <w:shd w:val="clear" w:color="auto" w:fill="FFFFFF"/>
        <w:spacing w:before="0" w:beforeAutospacing="0" w:after="0" w:afterAutospacing="0" w:line="440" w:lineRule="exact"/>
        <w:ind w:firstLineChars="200" w:firstLine="480"/>
        <w:jc w:val="both"/>
        <w:rPr>
          <w:color w:val="000000"/>
          <w:shd w:val="clear" w:color="auto" w:fill="FFFFFF"/>
        </w:rPr>
      </w:pPr>
    </w:p>
    <w:p w:rsidR="008B7C10" w:rsidRDefault="004369C8">
      <w:pPr>
        <w:pStyle w:val="af0"/>
        <w:shd w:val="clear" w:color="auto" w:fill="FFFFFF"/>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代理  机构：河南建标工程管理有限公司</w:t>
      </w:r>
    </w:p>
    <w:p w:rsidR="008B7C10" w:rsidRDefault="004369C8">
      <w:pPr>
        <w:pStyle w:val="af0"/>
        <w:shd w:val="clear" w:color="auto" w:fill="FFFFFF"/>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项目负责人：赵</w:t>
      </w:r>
      <w:r w:rsidR="002A05C3">
        <w:rPr>
          <w:rFonts w:hint="eastAsia"/>
          <w:color w:val="000000"/>
          <w:shd w:val="clear" w:color="auto" w:fill="FFFFFF"/>
        </w:rPr>
        <w:t>女士</w:t>
      </w:r>
    </w:p>
    <w:p w:rsidR="008B7C10" w:rsidRDefault="004369C8">
      <w:pPr>
        <w:pStyle w:val="af0"/>
        <w:shd w:val="clear" w:color="auto" w:fill="FFFFFF"/>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 xml:space="preserve">电      话：0374-5138177  17746990629    </w:t>
      </w:r>
    </w:p>
    <w:p w:rsidR="008B7C10" w:rsidRDefault="008B7C10">
      <w:pPr>
        <w:pStyle w:val="af0"/>
        <w:shd w:val="clear" w:color="auto" w:fill="FFFFFF"/>
        <w:spacing w:before="0" w:beforeAutospacing="0" w:after="0" w:afterAutospacing="0" w:line="440" w:lineRule="exact"/>
        <w:ind w:firstLineChars="200" w:firstLine="480"/>
        <w:jc w:val="both"/>
        <w:rPr>
          <w:color w:val="000000"/>
          <w:shd w:val="clear" w:color="auto" w:fill="FFFFFF"/>
        </w:rPr>
      </w:pPr>
    </w:p>
    <w:p w:rsidR="008B7C10" w:rsidRDefault="004369C8">
      <w:pPr>
        <w:wordWrap w:val="0"/>
        <w:spacing w:line="440" w:lineRule="exact"/>
        <w:ind w:firstLineChars="200" w:firstLine="480"/>
        <w:jc w:val="righ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许昌市建安区农业林业局</w:t>
      </w:r>
    </w:p>
    <w:p w:rsidR="008B7C10" w:rsidRDefault="004369C8">
      <w:pPr>
        <w:spacing w:line="440" w:lineRule="exact"/>
        <w:ind w:firstLineChars="200" w:firstLine="480"/>
        <w:jc w:val="righ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2019年 2月</w:t>
      </w:r>
      <w:r w:rsidR="002A05C3">
        <w:rPr>
          <w:rFonts w:ascii="宋体" w:hAnsi="宋体" w:cs="宋体" w:hint="eastAsia"/>
          <w:color w:val="000000"/>
          <w:kern w:val="0"/>
          <w:sz w:val="24"/>
          <w:shd w:val="clear" w:color="auto" w:fill="FFFFFF"/>
        </w:rPr>
        <w:t>26</w:t>
      </w:r>
      <w:r>
        <w:rPr>
          <w:rFonts w:ascii="宋体" w:hAnsi="宋体" w:cs="宋体" w:hint="eastAsia"/>
          <w:color w:val="000000"/>
          <w:kern w:val="0"/>
          <w:sz w:val="24"/>
          <w:shd w:val="clear" w:color="auto" w:fill="FFFFFF"/>
        </w:rPr>
        <w:t xml:space="preserve"> 日</w:t>
      </w:r>
    </w:p>
    <w:p w:rsidR="008B7C10" w:rsidRDefault="004369C8">
      <w:pPr>
        <w:widowControl/>
        <w:spacing w:before="226" w:line="440" w:lineRule="exact"/>
        <w:jc w:val="left"/>
      </w:pPr>
      <w:r>
        <w:rPr>
          <w:rFonts w:ascii="宋体" w:hAnsi="宋体" w:cs="宋体" w:hint="eastAsia"/>
          <w:b/>
          <w:color w:val="000000"/>
          <w:kern w:val="0"/>
          <w:sz w:val="32"/>
          <w:szCs w:val="32"/>
          <w:shd w:val="clear" w:color="auto" w:fill="FFFFFF"/>
        </w:rPr>
        <w:t>温馨提示</w:t>
      </w:r>
      <w:r>
        <w:rPr>
          <w:rFonts w:ascii="宋体" w:hAnsi="宋体" w:cs="宋体" w:hint="eastAsia"/>
          <w:b/>
          <w:color w:val="000000"/>
          <w:kern w:val="0"/>
          <w:sz w:val="28"/>
          <w:szCs w:val="28"/>
          <w:shd w:val="clear" w:color="auto" w:fill="FFFFFF"/>
        </w:rPr>
        <w:t>：</w:t>
      </w:r>
    </w:p>
    <w:p w:rsidR="008B7C10" w:rsidRDefault="004369C8">
      <w:pPr>
        <w:widowControl/>
        <w:spacing w:before="226" w:line="440" w:lineRule="exact"/>
        <w:ind w:firstLine="562"/>
        <w:jc w:val="left"/>
      </w:pPr>
      <w:r>
        <w:rPr>
          <w:rFonts w:ascii="宋体" w:hAnsi="宋体" w:cs="宋体" w:hint="eastAsia"/>
          <w:b/>
          <w:color w:val="000000"/>
          <w:kern w:val="0"/>
          <w:sz w:val="28"/>
          <w:szCs w:val="28"/>
          <w:shd w:val="clear" w:color="auto" w:fill="FFFFFF"/>
        </w:rPr>
        <w:t>本项目为全流程电子化交易项目，请认真阅读招标文件，并注意以下事项。</w:t>
      </w:r>
    </w:p>
    <w:p w:rsidR="008B7C10" w:rsidRDefault="004369C8">
      <w:pPr>
        <w:pStyle w:val="af0"/>
        <w:spacing w:before="226" w:beforeAutospacing="0" w:after="0" w:afterAutospacing="0" w:line="440" w:lineRule="exact"/>
        <w:ind w:firstLine="482"/>
      </w:pPr>
      <w:r>
        <w:rPr>
          <w:rFonts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8B7C10" w:rsidRDefault="004369C8">
      <w:pPr>
        <w:pStyle w:val="af0"/>
        <w:spacing w:before="226" w:beforeAutospacing="0" w:after="0" w:afterAutospacing="0" w:line="440" w:lineRule="exact"/>
        <w:ind w:firstLine="482"/>
      </w:pPr>
      <w:r>
        <w:rPr>
          <w:rFonts w:hint="eastAsia"/>
          <w:b/>
          <w:color w:val="000000"/>
          <w:shd w:val="clear" w:color="auto" w:fill="FFFFFF"/>
        </w:rPr>
        <w:t>2.电子文件下载、制作、提交期间和开标（</w:t>
      </w:r>
      <w:r>
        <w:rPr>
          <w:rFonts w:hint="eastAsia"/>
          <w:color w:val="000000"/>
          <w:shd w:val="clear" w:color="auto" w:fill="FFFFFF"/>
        </w:rPr>
        <w:t>电子投标文件的解密</w:t>
      </w:r>
      <w:r>
        <w:rPr>
          <w:rFonts w:hint="eastAsia"/>
          <w:b/>
          <w:color w:val="000000"/>
          <w:shd w:val="clear" w:color="auto" w:fill="FFFFFF"/>
        </w:rPr>
        <w:t>）环节，投标人须使用</w:t>
      </w:r>
      <w:r>
        <w:rPr>
          <w:rFonts w:ascii="微软雅黑" w:eastAsia="微软雅黑" w:hAnsi="微软雅黑" w:cs="微软雅黑"/>
          <w:b/>
          <w:color w:val="000000"/>
          <w:shd w:val="clear" w:color="auto" w:fill="FFFFFF"/>
        </w:rPr>
        <w:t>CA</w:t>
      </w:r>
      <w:r>
        <w:rPr>
          <w:rFonts w:hint="eastAsia"/>
          <w:b/>
          <w:color w:val="000000"/>
          <w:shd w:val="clear" w:color="auto" w:fill="FFFFFF"/>
        </w:rPr>
        <w:t>数字证书（证书须在有效期内）。</w:t>
      </w:r>
    </w:p>
    <w:p w:rsidR="008B7C10" w:rsidRDefault="004369C8">
      <w:pPr>
        <w:pStyle w:val="af0"/>
        <w:spacing w:before="226" w:beforeAutospacing="0" w:after="0" w:afterAutospacing="0" w:line="440" w:lineRule="exact"/>
        <w:ind w:firstLine="482"/>
      </w:pPr>
      <w:r>
        <w:rPr>
          <w:rFonts w:hint="eastAsia"/>
          <w:b/>
          <w:color w:val="000000"/>
          <w:shd w:val="clear" w:color="auto" w:fill="FFFFFF"/>
        </w:rPr>
        <w:t>3.电子投标文件的制作</w:t>
      </w:r>
    </w:p>
    <w:p w:rsidR="008B7C10" w:rsidRDefault="004369C8">
      <w:pPr>
        <w:pStyle w:val="af0"/>
        <w:spacing w:before="226" w:beforeAutospacing="0" w:after="0" w:afterAutospacing="0" w:line="440" w:lineRule="exact"/>
        <w:ind w:firstLine="480"/>
      </w:pPr>
      <w:r>
        <w:rPr>
          <w:rFonts w:hint="eastAsia"/>
          <w:color w:val="000000"/>
          <w:shd w:val="clear" w:color="auto" w:fill="FFFFFF"/>
        </w:rPr>
        <w:t>3.1</w:t>
      </w:r>
      <w:r>
        <w:rPr>
          <w:rFonts w:ascii="微软雅黑" w:eastAsia="微软雅黑" w:hAnsi="微软雅黑" w:cs="微软雅黑" w:hint="eastAsia"/>
          <w:color w:val="000000"/>
          <w:shd w:val="clear" w:color="auto" w:fill="FFFFFF"/>
        </w:rPr>
        <w:t xml:space="preserve"> </w:t>
      </w:r>
      <w:r>
        <w:rPr>
          <w:rFonts w:hint="eastAsia"/>
          <w:color w:val="000000"/>
          <w:shd w:val="clear" w:color="auto" w:fill="FFFFFF"/>
        </w:rPr>
        <w:t>投标人登录《全国公共资源交易平台</w:t>
      </w:r>
      <w:r>
        <w:rPr>
          <w:rFonts w:ascii="微软雅黑" w:eastAsia="微软雅黑" w:hAnsi="微软雅黑" w:cs="微软雅黑" w:hint="eastAsia"/>
          <w:color w:val="000000"/>
          <w:shd w:val="clear" w:color="auto" w:fill="FFFFFF"/>
        </w:rPr>
        <w:t>(</w:t>
      </w:r>
      <w:r>
        <w:rPr>
          <w:rFonts w:hint="eastAsia"/>
          <w:color w:val="000000"/>
          <w:shd w:val="clear" w:color="auto" w:fill="FFFFFF"/>
        </w:rPr>
        <w:t>河南省</w:t>
      </w:r>
      <w:r>
        <w:rPr>
          <w:rFonts w:ascii="MS Mincho" w:eastAsia="MS Mincho" w:hAnsi="MS Mincho" w:cs="MS Mincho"/>
          <w:color w:val="000000"/>
          <w:shd w:val="clear" w:color="auto" w:fill="FFFFFF"/>
        </w:rPr>
        <w:t>▪</w:t>
      </w:r>
      <w:r>
        <w:rPr>
          <w:rFonts w:hint="eastAsia"/>
          <w:color w:val="000000"/>
          <w:shd w:val="clear" w:color="auto" w:fill="FFFFFF"/>
        </w:rPr>
        <w:t>许昌市</w:t>
      </w:r>
      <w:r>
        <w:rPr>
          <w:rFonts w:ascii="微软雅黑" w:eastAsia="微软雅黑" w:hAnsi="微软雅黑" w:cs="微软雅黑" w:hint="eastAsia"/>
          <w:color w:val="000000"/>
          <w:shd w:val="clear" w:color="auto" w:fill="FFFFFF"/>
        </w:rPr>
        <w:t>)</w:t>
      </w:r>
      <w:r>
        <w:rPr>
          <w:rFonts w:hint="eastAsia"/>
          <w:color w:val="000000"/>
          <w:shd w:val="clear" w:color="auto" w:fill="FFFFFF"/>
        </w:rPr>
        <w:t>》公共资源交易系统（</w:t>
      </w:r>
      <w:hyperlink r:id="rId11" w:history="1">
        <w:r>
          <w:rPr>
            <w:rStyle w:val="af5"/>
            <w:rFonts w:ascii="微软雅黑" w:eastAsia="微软雅黑" w:hAnsi="微软雅黑" w:cs="微软雅黑" w:hint="eastAsia"/>
            <w:color w:val="000000"/>
            <w:u w:val="none"/>
            <w:shd w:val="clear" w:color="auto" w:fill="FFFFFF"/>
          </w:rPr>
          <w:t>http://221.14.6.70:8088/ggzy/</w:t>
        </w:r>
      </w:hyperlink>
      <w:r>
        <w:rPr>
          <w:rFonts w:hint="eastAsia"/>
          <w:color w:val="000000"/>
          <w:shd w:val="clear" w:color="auto" w:fill="FFFFFF"/>
        </w:rPr>
        <w:t>）下载“许昌投标文件制作系统</w:t>
      </w:r>
      <w:r>
        <w:rPr>
          <w:rFonts w:ascii="微软雅黑" w:eastAsia="微软雅黑" w:hAnsi="微软雅黑" w:cs="微软雅黑" w:hint="eastAsia"/>
          <w:color w:val="000000"/>
          <w:shd w:val="clear" w:color="auto" w:fill="FFFFFF"/>
        </w:rPr>
        <w:t>SEARUN V1.0</w:t>
      </w:r>
      <w:r>
        <w:rPr>
          <w:rFonts w:hint="eastAsia"/>
          <w:color w:val="000000"/>
          <w:shd w:val="clear" w:color="auto" w:fill="FFFFFF"/>
        </w:rPr>
        <w:t>”，按招标文件要求制作电子投标文件。</w:t>
      </w:r>
    </w:p>
    <w:p w:rsidR="008B7C10" w:rsidRDefault="004369C8">
      <w:pPr>
        <w:pStyle w:val="af0"/>
        <w:spacing w:before="226" w:beforeAutospacing="0" w:after="0" w:afterAutospacing="0" w:line="440" w:lineRule="exact"/>
        <w:ind w:firstLine="480"/>
      </w:pPr>
      <w:r>
        <w:rPr>
          <w:rFonts w:hint="eastAsia"/>
          <w:color w:val="000000"/>
          <w:shd w:val="clear" w:color="auto" w:fill="FFFFFF"/>
        </w:rPr>
        <w:t>电子投标文件的制作，参考《全国公共资源交易平台</w:t>
      </w:r>
      <w:r>
        <w:rPr>
          <w:rFonts w:ascii="微软雅黑" w:eastAsia="微软雅黑" w:hAnsi="微软雅黑" w:cs="微软雅黑" w:hint="eastAsia"/>
          <w:color w:val="000000"/>
          <w:shd w:val="clear" w:color="auto" w:fill="FFFFFF"/>
        </w:rPr>
        <w:t>(</w:t>
      </w:r>
      <w:r>
        <w:rPr>
          <w:rFonts w:hint="eastAsia"/>
          <w:color w:val="000000"/>
          <w:shd w:val="clear" w:color="auto" w:fill="FFFFFF"/>
        </w:rPr>
        <w:t>河南省</w:t>
      </w:r>
      <w:r>
        <w:rPr>
          <w:rFonts w:ascii="MS Mincho" w:eastAsia="MS Mincho" w:hAnsi="MS Mincho" w:cs="MS Mincho" w:hint="eastAsia"/>
          <w:color w:val="000000"/>
          <w:shd w:val="clear" w:color="auto" w:fill="FFFFFF"/>
        </w:rPr>
        <w:t>▪</w:t>
      </w:r>
      <w:r>
        <w:rPr>
          <w:rFonts w:hint="eastAsia"/>
          <w:color w:val="000000"/>
          <w:shd w:val="clear" w:color="auto" w:fill="FFFFFF"/>
        </w:rPr>
        <w:t>许昌市</w:t>
      </w:r>
      <w:r>
        <w:rPr>
          <w:rFonts w:ascii="微软雅黑" w:eastAsia="微软雅黑" w:hAnsi="微软雅黑" w:cs="微软雅黑" w:hint="eastAsia"/>
          <w:color w:val="000000"/>
          <w:shd w:val="clear" w:color="auto" w:fill="FFFFFF"/>
        </w:rPr>
        <w:t>)</w:t>
      </w:r>
      <w:r>
        <w:rPr>
          <w:rFonts w:hint="eastAsia"/>
          <w:color w:val="000000"/>
          <w:shd w:val="clear" w:color="auto" w:fill="FFFFFF"/>
        </w:rPr>
        <w:t>》公共资源交易系统——组件下载——交易系统操作手册（投标人、供应商）。</w:t>
      </w:r>
    </w:p>
    <w:p w:rsidR="008B7C10" w:rsidRDefault="004369C8">
      <w:pPr>
        <w:pStyle w:val="af0"/>
        <w:spacing w:before="226" w:beforeAutospacing="0" w:after="0" w:afterAutospacing="0" w:line="440" w:lineRule="exact"/>
        <w:ind w:firstLine="480"/>
      </w:pPr>
      <w:r>
        <w:rPr>
          <w:rFonts w:hint="eastAsia"/>
          <w:color w:val="000000"/>
          <w:shd w:val="clear" w:color="auto" w:fill="FFFFFF"/>
        </w:rPr>
        <w:t>3.2</w:t>
      </w:r>
      <w:r>
        <w:rPr>
          <w:rFonts w:ascii="微软雅黑" w:eastAsia="微软雅黑" w:hAnsi="微软雅黑" w:cs="微软雅黑" w:hint="eastAsia"/>
          <w:color w:val="000000"/>
          <w:shd w:val="clear" w:color="auto" w:fill="FFFFFF"/>
        </w:rPr>
        <w:t xml:space="preserve"> </w:t>
      </w:r>
      <w:r>
        <w:rPr>
          <w:rFonts w:hint="eastAsia"/>
          <w:color w:val="000000"/>
          <w:shd w:val="clear" w:color="auto" w:fill="FFFFFF"/>
        </w:rPr>
        <w:t>投标人须将招标文件要求的资质、业绩、荣誉及相关人员证明材料等资料原件扫描件（或图片）制作到所提交的电子投标文件中。</w:t>
      </w:r>
    </w:p>
    <w:p w:rsidR="008B7C10" w:rsidRDefault="004369C8">
      <w:pPr>
        <w:pStyle w:val="af0"/>
        <w:spacing w:before="226" w:beforeAutospacing="0" w:after="0" w:afterAutospacing="0" w:line="440" w:lineRule="exact"/>
        <w:ind w:firstLine="480"/>
      </w:pPr>
      <w:r>
        <w:rPr>
          <w:rFonts w:hint="eastAsia"/>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8B7C10" w:rsidRDefault="004369C8">
      <w:pPr>
        <w:pStyle w:val="af0"/>
        <w:spacing w:before="226" w:beforeAutospacing="0" w:after="0" w:afterAutospacing="0" w:line="440" w:lineRule="exact"/>
        <w:ind w:left="106" w:firstLine="360"/>
      </w:pPr>
      <w:r>
        <w:rPr>
          <w:rFonts w:hint="eastAsia"/>
          <w:color w:val="000000"/>
          <w:shd w:val="clear" w:color="auto" w:fill="FFFFFF"/>
        </w:rPr>
        <w:t>一个标段对应生成一个文件夹（</w:t>
      </w:r>
      <w:r>
        <w:rPr>
          <w:rFonts w:ascii="微软雅黑" w:eastAsia="微软雅黑" w:hAnsi="微软雅黑" w:cs="微软雅黑" w:hint="eastAsia"/>
          <w:color w:val="000000"/>
          <w:shd w:val="clear" w:color="auto" w:fill="FFFFFF"/>
        </w:rPr>
        <w:t>xxxx</w:t>
      </w:r>
      <w:r>
        <w:rPr>
          <w:rFonts w:hint="eastAsia"/>
          <w:color w:val="000000"/>
          <w:shd w:val="clear" w:color="auto" w:fill="FFFFFF"/>
        </w:rPr>
        <w:t>项目</w:t>
      </w:r>
      <w:r>
        <w:rPr>
          <w:rFonts w:ascii="微软雅黑" w:eastAsia="微软雅黑" w:hAnsi="微软雅黑" w:cs="微软雅黑" w:hint="eastAsia"/>
          <w:color w:val="000000"/>
          <w:shd w:val="clear" w:color="auto" w:fill="FFFFFF"/>
        </w:rPr>
        <w:t>xx</w:t>
      </w:r>
      <w:r>
        <w:rPr>
          <w:rFonts w:hint="eastAsia"/>
          <w:color w:val="000000"/>
          <w:shd w:val="clear" w:color="auto" w:fill="FFFFFF"/>
        </w:rPr>
        <w:t>标段）</w:t>
      </w:r>
      <w:r>
        <w:rPr>
          <w:rFonts w:ascii="微软雅黑" w:eastAsia="微软雅黑" w:hAnsi="微软雅黑" w:cs="微软雅黑" w:hint="eastAsia"/>
          <w:color w:val="000000"/>
          <w:shd w:val="clear" w:color="auto" w:fill="FFFFFF"/>
        </w:rPr>
        <w:t xml:space="preserve">, </w:t>
      </w:r>
      <w:r>
        <w:rPr>
          <w:rFonts w:hint="eastAsia"/>
          <w:color w:val="000000"/>
          <w:shd w:val="clear" w:color="auto" w:fill="FFFFFF"/>
        </w:rPr>
        <w:t>其中包含</w:t>
      </w:r>
      <w:r>
        <w:rPr>
          <w:rFonts w:ascii="微软雅黑" w:eastAsia="微软雅黑" w:hAnsi="微软雅黑" w:cs="微软雅黑" w:hint="eastAsia"/>
          <w:color w:val="000000"/>
          <w:shd w:val="clear" w:color="auto" w:fill="FFFFFF"/>
        </w:rPr>
        <w:t>2</w:t>
      </w:r>
      <w:r>
        <w:rPr>
          <w:rFonts w:hint="eastAsia"/>
          <w:color w:val="000000"/>
          <w:shd w:val="clear" w:color="auto" w:fill="FFFFFF"/>
        </w:rPr>
        <w:t>个文件和</w:t>
      </w:r>
      <w:r>
        <w:rPr>
          <w:rFonts w:ascii="微软雅黑" w:eastAsia="微软雅黑" w:hAnsi="微软雅黑" w:cs="微软雅黑" w:hint="eastAsia"/>
          <w:color w:val="000000"/>
          <w:shd w:val="clear" w:color="auto" w:fill="FFFFFF"/>
        </w:rPr>
        <w:t>1</w:t>
      </w:r>
      <w:r>
        <w:rPr>
          <w:rFonts w:hint="eastAsia"/>
          <w:color w:val="000000"/>
          <w:shd w:val="clear" w:color="auto" w:fill="FFFFFF"/>
        </w:rPr>
        <w:t>个文件夹。后缀名为“</w:t>
      </w:r>
      <w:r>
        <w:rPr>
          <w:rFonts w:ascii="微软雅黑" w:eastAsia="微软雅黑" w:hAnsi="微软雅黑" w:cs="微软雅黑" w:hint="eastAsia"/>
          <w:color w:val="000000"/>
          <w:shd w:val="clear" w:color="auto" w:fill="FFFFFF"/>
        </w:rPr>
        <w:t>.file</w:t>
      </w:r>
      <w:r>
        <w:rPr>
          <w:rFonts w:hint="eastAsia"/>
          <w:color w:val="000000"/>
          <w:shd w:val="clear" w:color="auto" w:fill="FFFFFF"/>
        </w:rPr>
        <w:t>”的文件用于电子投标使用，后缀名为“</w:t>
      </w:r>
      <w:r>
        <w:rPr>
          <w:rFonts w:ascii="微软雅黑" w:eastAsia="微软雅黑" w:hAnsi="微软雅黑" w:cs="微软雅黑" w:hint="eastAsia"/>
          <w:color w:val="000000"/>
          <w:shd w:val="clear" w:color="auto" w:fill="FFFFFF"/>
        </w:rPr>
        <w:t>.PDF</w:t>
      </w:r>
      <w:r>
        <w:rPr>
          <w:rFonts w:hint="eastAsia"/>
          <w:color w:val="000000"/>
          <w:shd w:val="clear" w:color="auto" w:fill="FFFFFF"/>
        </w:rPr>
        <w:t>”的文件用于打印纸质投标文件，名称为“备份”的文件夹使用电子介质存储，供开标现场备用。</w:t>
      </w:r>
    </w:p>
    <w:p w:rsidR="008B7C10" w:rsidRDefault="004369C8">
      <w:pPr>
        <w:pStyle w:val="af0"/>
        <w:spacing w:before="226" w:beforeAutospacing="0" w:after="0" w:afterAutospacing="0" w:line="440" w:lineRule="exact"/>
        <w:ind w:firstLine="482"/>
      </w:pPr>
      <w:r>
        <w:rPr>
          <w:rFonts w:hint="eastAsia"/>
          <w:b/>
          <w:color w:val="000000"/>
          <w:shd w:val="clear" w:color="auto" w:fill="FFFFFF"/>
        </w:rPr>
        <w:t>4.加密电子投标文件的提交</w:t>
      </w:r>
    </w:p>
    <w:p w:rsidR="008B7C10" w:rsidRDefault="004369C8">
      <w:pPr>
        <w:pStyle w:val="af0"/>
        <w:spacing w:before="226" w:beforeAutospacing="0" w:after="0" w:afterAutospacing="0" w:line="440" w:lineRule="exact"/>
      </w:pPr>
      <w:r>
        <w:rPr>
          <w:rFonts w:hint="eastAsia"/>
          <w:color w:val="000000"/>
          <w:shd w:val="clear" w:color="auto" w:fill="FFFFFF"/>
        </w:rPr>
        <w:t>4.1加密电子投标文件应在招标文件规定的投标截止时间（开标时间）之前成功提交至《全国公共资源交易平台</w:t>
      </w:r>
      <w:r>
        <w:rPr>
          <w:rFonts w:ascii="微软雅黑" w:eastAsia="微软雅黑" w:hAnsi="微软雅黑" w:cs="微软雅黑" w:hint="eastAsia"/>
          <w:color w:val="000000"/>
          <w:shd w:val="clear" w:color="auto" w:fill="FFFFFF"/>
        </w:rPr>
        <w:t>(</w:t>
      </w:r>
      <w:r>
        <w:rPr>
          <w:rFonts w:hint="eastAsia"/>
          <w:color w:val="000000"/>
          <w:shd w:val="clear" w:color="auto" w:fill="FFFFFF"/>
        </w:rPr>
        <w:t>河南省</w:t>
      </w:r>
      <w:r>
        <w:rPr>
          <w:rFonts w:ascii="MS Mincho" w:eastAsia="MS Mincho" w:hAnsi="MS Mincho" w:cs="MS Mincho" w:hint="eastAsia"/>
          <w:color w:val="000000"/>
          <w:shd w:val="clear" w:color="auto" w:fill="FFFFFF"/>
        </w:rPr>
        <w:t>▪</w:t>
      </w:r>
      <w:r>
        <w:rPr>
          <w:rFonts w:hint="eastAsia"/>
          <w:color w:val="000000"/>
          <w:shd w:val="clear" w:color="auto" w:fill="FFFFFF"/>
        </w:rPr>
        <w:t>许昌市</w:t>
      </w:r>
      <w:r>
        <w:rPr>
          <w:rFonts w:ascii="微软雅黑" w:eastAsia="微软雅黑" w:hAnsi="微软雅黑" w:cs="微软雅黑" w:hint="eastAsia"/>
          <w:color w:val="000000"/>
          <w:shd w:val="clear" w:color="auto" w:fill="FFFFFF"/>
        </w:rPr>
        <w:t>)</w:t>
      </w:r>
      <w:r>
        <w:rPr>
          <w:rFonts w:hint="eastAsia"/>
          <w:color w:val="000000"/>
          <w:shd w:val="clear" w:color="auto" w:fill="FFFFFF"/>
        </w:rPr>
        <w:t>》公共资源交易系统（</w:t>
      </w:r>
      <w:hyperlink r:id="rId12" w:history="1">
        <w:r>
          <w:rPr>
            <w:rStyle w:val="af5"/>
            <w:rFonts w:ascii="微软雅黑" w:eastAsia="微软雅黑" w:hAnsi="微软雅黑" w:cs="微软雅黑" w:hint="eastAsia"/>
            <w:color w:val="000000"/>
            <w:u w:val="none"/>
            <w:shd w:val="clear" w:color="auto" w:fill="FFFFFF"/>
          </w:rPr>
          <w:t>http://221.14.6.70:8088/ggzy/</w:t>
        </w:r>
      </w:hyperlink>
      <w:r>
        <w:rPr>
          <w:rFonts w:hint="eastAsia"/>
          <w:color w:val="000000"/>
          <w:shd w:val="clear" w:color="auto" w:fill="FFFFFF"/>
        </w:rPr>
        <w:t>）。</w:t>
      </w:r>
    </w:p>
    <w:p w:rsidR="008B7C10" w:rsidRDefault="004369C8">
      <w:pPr>
        <w:pStyle w:val="af0"/>
        <w:spacing w:before="226" w:beforeAutospacing="0" w:after="0" w:afterAutospacing="0" w:line="440" w:lineRule="exact"/>
        <w:ind w:firstLine="480"/>
      </w:pPr>
      <w:r>
        <w:rPr>
          <w:rFonts w:hint="eastAsia"/>
          <w:color w:val="000000"/>
          <w:shd w:val="clear" w:color="auto" w:fill="FFFFFF"/>
        </w:rPr>
        <w:t>投标人应充分考虑并预留技术处理和上传数据所需时间。</w:t>
      </w:r>
    </w:p>
    <w:p w:rsidR="008B7C10" w:rsidRDefault="004369C8">
      <w:pPr>
        <w:pStyle w:val="af0"/>
        <w:spacing w:before="226" w:beforeAutospacing="0" w:after="0" w:afterAutospacing="0" w:line="440" w:lineRule="exact"/>
        <w:ind w:firstLine="480"/>
      </w:pPr>
      <w:r>
        <w:rPr>
          <w:rFonts w:hint="eastAsia"/>
          <w:color w:val="000000"/>
          <w:shd w:val="clear" w:color="auto" w:fill="FFFFFF"/>
        </w:rPr>
        <w:t>4.2 投标人对同一项目多个标段进行投标的，加密电子投标文件应按标段分别提交。</w:t>
      </w:r>
    </w:p>
    <w:p w:rsidR="008B7C10" w:rsidRDefault="004369C8">
      <w:pPr>
        <w:pStyle w:val="af0"/>
        <w:spacing w:before="226" w:beforeAutospacing="0" w:after="0" w:afterAutospacing="0" w:line="440" w:lineRule="exact"/>
        <w:ind w:firstLine="480"/>
      </w:pPr>
      <w:r>
        <w:rPr>
          <w:rFonts w:hint="eastAsia"/>
          <w:color w:val="000000"/>
          <w:shd w:val="clear" w:color="auto" w:fill="FFFFFF"/>
        </w:rPr>
        <w:t>4.3 加密电子投标文件成功提交后，投标人应打印“投标文件提交回执单”供开标现场备查。</w:t>
      </w:r>
    </w:p>
    <w:p w:rsidR="008B7C10" w:rsidRDefault="004369C8">
      <w:pPr>
        <w:pStyle w:val="af0"/>
        <w:spacing w:before="226" w:beforeAutospacing="0" w:after="0" w:afterAutospacing="0" w:line="440" w:lineRule="exact"/>
        <w:ind w:firstLine="482"/>
      </w:pPr>
      <w:r>
        <w:rPr>
          <w:rFonts w:hint="eastAsia"/>
          <w:b/>
          <w:color w:val="000000"/>
          <w:shd w:val="clear" w:color="auto" w:fill="FFFFFF"/>
        </w:rPr>
        <w:t>5.评标依据</w:t>
      </w:r>
    </w:p>
    <w:p w:rsidR="008B7C10" w:rsidRDefault="004369C8">
      <w:pPr>
        <w:pStyle w:val="af0"/>
        <w:spacing w:before="226" w:beforeAutospacing="0" w:after="0" w:afterAutospacing="0" w:line="440" w:lineRule="exact"/>
        <w:ind w:firstLine="480"/>
      </w:pPr>
      <w:r>
        <w:rPr>
          <w:rFonts w:hint="eastAsia"/>
          <w:color w:val="000000"/>
          <w:shd w:val="clear" w:color="auto" w:fill="FFFFFF"/>
        </w:rPr>
        <w:t>5.1采用全流程电子化交易评标时，评标委员会以电子投标文件为依据评标。</w:t>
      </w:r>
    </w:p>
    <w:p w:rsidR="008B7C10" w:rsidRDefault="004369C8">
      <w:pPr>
        <w:pStyle w:val="af0"/>
        <w:spacing w:before="226" w:beforeAutospacing="0" w:after="0" w:afterAutospacing="0" w:line="440" w:lineRule="exact"/>
        <w:ind w:firstLine="480"/>
      </w:pPr>
      <w:r>
        <w:rPr>
          <w:rFonts w:hint="eastAsia"/>
          <w:color w:val="000000"/>
          <w:shd w:val="clear" w:color="auto" w:fill="FFFFFF"/>
        </w:rPr>
        <w:t>5.2全流程电子化交易如因系统异常情况无法完成，将以人工方式进行。评标委员会以纸质投标文件为依据评标。</w:t>
      </w:r>
    </w:p>
    <w:p w:rsidR="008B7C10" w:rsidRDefault="008B7C10">
      <w:pPr>
        <w:pStyle w:val="a0"/>
        <w:spacing w:line="440" w:lineRule="exact"/>
        <w:ind w:firstLineChars="0" w:firstLine="0"/>
      </w:pPr>
    </w:p>
    <w:p w:rsidR="008B7C10" w:rsidRDefault="008B7C10">
      <w:pPr>
        <w:rPr>
          <w:rFonts w:ascii="宋体" w:hAnsi="宋体"/>
          <w:b/>
          <w:sz w:val="36"/>
          <w:szCs w:val="36"/>
        </w:rPr>
      </w:pPr>
    </w:p>
    <w:p w:rsidR="008B7C10" w:rsidRDefault="008B7C10">
      <w:pPr>
        <w:rPr>
          <w:rFonts w:ascii="宋体" w:hAnsi="宋体"/>
          <w:b/>
          <w:sz w:val="36"/>
          <w:szCs w:val="36"/>
        </w:rPr>
      </w:pPr>
    </w:p>
    <w:p w:rsidR="008B7C10" w:rsidRDefault="008B7C10">
      <w:pPr>
        <w:adjustRightInd w:val="0"/>
        <w:spacing w:line="360" w:lineRule="auto"/>
        <w:rPr>
          <w:rFonts w:ascii="宋体" w:hAnsi="宋体"/>
          <w:b/>
          <w:szCs w:val="21"/>
        </w:rPr>
        <w:sectPr w:rsidR="008B7C10">
          <w:footerReference w:type="default" r:id="rId13"/>
          <w:footerReference w:type="first" r:id="rId14"/>
          <w:pgSz w:w="11906" w:h="16838"/>
          <w:pgMar w:top="1701" w:right="1474" w:bottom="1588" w:left="1474" w:header="1247" w:footer="992" w:gutter="0"/>
          <w:cols w:space="720"/>
          <w:titlePg/>
          <w:docGrid w:linePitch="312"/>
        </w:sectPr>
      </w:pPr>
    </w:p>
    <w:p w:rsidR="008B7C10" w:rsidRDefault="004369C8">
      <w:pPr>
        <w:spacing w:line="360" w:lineRule="auto"/>
        <w:jc w:val="center"/>
        <w:rPr>
          <w:rFonts w:ascii="宋体" w:hAnsi="宋体" w:cs="宋体"/>
          <w:b/>
          <w:bCs/>
          <w:sz w:val="28"/>
          <w:szCs w:val="28"/>
        </w:rPr>
      </w:pPr>
      <w:r>
        <w:rPr>
          <w:rFonts w:ascii="宋体" w:hAnsi="宋体" w:cs="宋体" w:hint="eastAsia"/>
          <w:b/>
          <w:bCs/>
          <w:sz w:val="28"/>
          <w:szCs w:val="28"/>
        </w:rPr>
        <w:lastRenderedPageBreak/>
        <w:t>第二章项目需求</w:t>
      </w:r>
    </w:p>
    <w:p w:rsidR="008B7C10" w:rsidRDefault="004369C8">
      <w:pPr>
        <w:widowControl/>
        <w:shd w:val="clear" w:color="auto" w:fill="FFFFFF"/>
        <w:spacing w:line="360" w:lineRule="auto"/>
        <w:contextualSpacing/>
        <w:jc w:val="left"/>
        <w:rPr>
          <w:rFonts w:ascii="仿宋" w:eastAsia="仿宋" w:hAnsi="仿宋" w:cs="黑体"/>
          <w:b/>
          <w:bCs/>
          <w:color w:val="000000"/>
          <w:sz w:val="28"/>
          <w:szCs w:val="28"/>
          <w:shd w:val="clear" w:color="auto" w:fill="FFFFFF"/>
        </w:rPr>
      </w:pPr>
      <w:r>
        <w:rPr>
          <w:rFonts w:ascii="仿宋" w:eastAsia="仿宋" w:hAnsi="仿宋" w:cs="微软雅黑" w:hint="eastAsia"/>
          <w:b/>
          <w:sz w:val="28"/>
          <w:szCs w:val="28"/>
        </w:rPr>
        <w:t>★一</w:t>
      </w:r>
      <w:r>
        <w:rPr>
          <w:rFonts w:ascii="仿宋" w:eastAsia="仿宋" w:hAnsi="仿宋" w:cs="黑体" w:hint="eastAsia"/>
          <w:b/>
          <w:bCs/>
          <w:color w:val="000000"/>
          <w:sz w:val="28"/>
          <w:szCs w:val="28"/>
          <w:shd w:val="clear" w:color="auto" w:fill="FFFFFF"/>
        </w:rPr>
        <w:t>、采购清单</w:t>
      </w:r>
    </w:p>
    <w:tbl>
      <w:tblPr>
        <w:tblpPr w:leftFromText="180" w:rightFromText="180" w:vertAnchor="text" w:horzAnchor="page" w:tblpX="1669" w:tblpY="299"/>
        <w:tblOverlap w:val="never"/>
        <w:tblW w:w="9450" w:type="dxa"/>
        <w:tblLayout w:type="fixed"/>
        <w:tblCellMar>
          <w:top w:w="15" w:type="dxa"/>
          <w:left w:w="15" w:type="dxa"/>
          <w:bottom w:w="15" w:type="dxa"/>
          <w:right w:w="15" w:type="dxa"/>
        </w:tblCellMar>
        <w:tblLook w:val="04A0" w:firstRow="1" w:lastRow="0" w:firstColumn="1" w:lastColumn="0" w:noHBand="0" w:noVBand="1"/>
      </w:tblPr>
      <w:tblGrid>
        <w:gridCol w:w="834"/>
        <w:gridCol w:w="1250"/>
        <w:gridCol w:w="3133"/>
        <w:gridCol w:w="1533"/>
        <w:gridCol w:w="1267"/>
        <w:gridCol w:w="1433"/>
      </w:tblGrid>
      <w:tr w:rsidR="008B7C10">
        <w:trPr>
          <w:trHeight w:val="648"/>
        </w:trPr>
        <w:tc>
          <w:tcPr>
            <w:tcW w:w="834"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spacing w:line="520" w:lineRule="exact"/>
              <w:jc w:val="center"/>
              <w:textAlignment w:val="center"/>
              <w:rPr>
                <w:rFonts w:ascii="宋体" w:hAnsi="宋体" w:cs="宋体"/>
                <w:b/>
                <w:color w:val="000000"/>
                <w:sz w:val="24"/>
              </w:rPr>
            </w:pPr>
            <w:r>
              <w:rPr>
                <w:rFonts w:ascii="宋体" w:hAnsi="宋体" w:cs="宋体" w:hint="eastAsia"/>
                <w:b/>
                <w:color w:val="000000"/>
                <w:kern w:val="0"/>
                <w:sz w:val="24"/>
              </w:rPr>
              <w:t>标段</w:t>
            </w:r>
          </w:p>
        </w:tc>
        <w:tc>
          <w:tcPr>
            <w:tcW w:w="1250"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spacing w:line="520" w:lineRule="exact"/>
              <w:jc w:val="center"/>
              <w:textAlignment w:val="center"/>
              <w:rPr>
                <w:rFonts w:ascii="宋体" w:hAnsi="宋体" w:cs="宋体"/>
                <w:b/>
                <w:color w:val="000000"/>
                <w:sz w:val="24"/>
              </w:rPr>
            </w:pPr>
            <w:r>
              <w:rPr>
                <w:rFonts w:ascii="宋体" w:hAnsi="宋体" w:cs="宋体" w:hint="eastAsia"/>
                <w:b/>
                <w:color w:val="000000"/>
                <w:kern w:val="0"/>
                <w:sz w:val="24"/>
              </w:rPr>
              <w:t>货物名称</w:t>
            </w:r>
          </w:p>
        </w:tc>
        <w:tc>
          <w:tcPr>
            <w:tcW w:w="31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spacing w:line="520" w:lineRule="exact"/>
              <w:jc w:val="center"/>
              <w:textAlignment w:val="center"/>
              <w:rPr>
                <w:rFonts w:ascii="宋体" w:hAnsi="宋体" w:cs="宋体"/>
                <w:b/>
                <w:color w:val="000000"/>
                <w:sz w:val="24"/>
              </w:rPr>
            </w:pPr>
            <w:r>
              <w:rPr>
                <w:rFonts w:ascii="宋体" w:hAnsi="宋体" w:cs="宋体" w:hint="eastAsia"/>
                <w:b/>
                <w:color w:val="000000"/>
                <w:kern w:val="0"/>
                <w:sz w:val="24"/>
              </w:rPr>
              <w:t>技术参数</w:t>
            </w:r>
          </w:p>
        </w:tc>
        <w:tc>
          <w:tcPr>
            <w:tcW w:w="15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spacing w:line="520" w:lineRule="exact"/>
              <w:jc w:val="center"/>
              <w:textAlignment w:val="center"/>
              <w:rPr>
                <w:rFonts w:ascii="宋体" w:hAnsi="宋体" w:cs="宋体"/>
                <w:b/>
                <w:color w:val="000000"/>
                <w:sz w:val="24"/>
              </w:rPr>
            </w:pPr>
            <w:r>
              <w:rPr>
                <w:rFonts w:ascii="宋体" w:hAnsi="宋体" w:cs="宋体" w:hint="eastAsia"/>
                <w:b/>
                <w:color w:val="000000"/>
                <w:kern w:val="0"/>
                <w:sz w:val="24"/>
              </w:rPr>
              <w:t>招标金额（</w:t>
            </w:r>
            <w:r>
              <w:rPr>
                <w:rFonts w:ascii="宋体" w:hAnsi="宋体" w:cs="宋体" w:hint="eastAsia"/>
                <w:b/>
                <w:bCs/>
                <w:color w:val="000000"/>
                <w:kern w:val="0"/>
                <w:sz w:val="24"/>
              </w:rPr>
              <w:t>元</w:t>
            </w:r>
            <w:r>
              <w:rPr>
                <w:rFonts w:ascii="宋体" w:hAnsi="宋体" w:cs="宋体" w:hint="eastAsia"/>
                <w:b/>
                <w:color w:val="000000"/>
                <w:kern w:val="0"/>
                <w:sz w:val="24"/>
              </w:rPr>
              <w:t>）</w:t>
            </w:r>
          </w:p>
        </w:tc>
        <w:tc>
          <w:tcPr>
            <w:tcW w:w="1267"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spacing w:line="520" w:lineRule="exact"/>
              <w:jc w:val="center"/>
              <w:textAlignment w:val="center"/>
              <w:rPr>
                <w:rFonts w:ascii="宋体" w:hAnsi="宋体" w:cs="宋体"/>
                <w:b/>
                <w:color w:val="000000"/>
                <w:sz w:val="24"/>
              </w:rPr>
            </w:pPr>
            <w:r>
              <w:rPr>
                <w:rFonts w:ascii="宋体" w:hAnsi="宋体" w:cs="宋体" w:hint="eastAsia"/>
                <w:b/>
                <w:color w:val="000000"/>
                <w:kern w:val="0"/>
                <w:sz w:val="24"/>
              </w:rPr>
              <w:t>单  价</w:t>
            </w:r>
          </w:p>
        </w:tc>
        <w:tc>
          <w:tcPr>
            <w:tcW w:w="14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spacing w:line="520" w:lineRule="exact"/>
              <w:jc w:val="center"/>
              <w:textAlignment w:val="center"/>
              <w:rPr>
                <w:rFonts w:ascii="宋体" w:hAnsi="宋体" w:cs="宋体"/>
                <w:b/>
                <w:color w:val="000000"/>
                <w:sz w:val="24"/>
              </w:rPr>
            </w:pPr>
            <w:r>
              <w:rPr>
                <w:rFonts w:ascii="宋体" w:hAnsi="宋体" w:cs="宋体" w:hint="eastAsia"/>
                <w:b/>
                <w:color w:val="000000"/>
                <w:kern w:val="0"/>
                <w:sz w:val="24"/>
              </w:rPr>
              <w:t>招标数量</w:t>
            </w:r>
          </w:p>
        </w:tc>
      </w:tr>
      <w:tr w:rsidR="008B7C10">
        <w:trPr>
          <w:trHeight w:val="345"/>
        </w:trPr>
        <w:tc>
          <w:tcPr>
            <w:tcW w:w="834" w:type="dxa"/>
            <w:vMerge w:val="restart"/>
            <w:tcBorders>
              <w:top w:val="single" w:sz="4" w:space="0" w:color="000000"/>
              <w:left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一标</w:t>
            </w:r>
          </w:p>
        </w:tc>
        <w:tc>
          <w:tcPr>
            <w:tcW w:w="1250"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杀菌剂</w:t>
            </w:r>
          </w:p>
        </w:tc>
        <w:tc>
          <w:tcPr>
            <w:tcW w:w="31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rPr>
              <w:t>430g／升戊唑醇悬浮剂</w:t>
            </w:r>
          </w:p>
        </w:tc>
        <w:tc>
          <w:tcPr>
            <w:tcW w:w="15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szCs w:val="21"/>
              </w:rPr>
            </w:pPr>
            <w:r>
              <w:rPr>
                <w:rFonts w:ascii="宋体" w:hAnsi="宋体" w:cs="宋体" w:hint="eastAsia"/>
                <w:color w:val="000000"/>
                <w:kern w:val="0"/>
                <w:szCs w:val="21"/>
              </w:rPr>
              <w:t>108841.92</w:t>
            </w:r>
          </w:p>
        </w:tc>
        <w:tc>
          <w:tcPr>
            <w:tcW w:w="1267"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szCs w:val="21"/>
              </w:rPr>
            </w:pPr>
            <w:r>
              <w:rPr>
                <w:rFonts w:ascii="宋体" w:hAnsi="宋体" w:cs="宋体" w:hint="eastAsia"/>
                <w:color w:val="000000"/>
                <w:kern w:val="0"/>
                <w:szCs w:val="21"/>
              </w:rPr>
              <w:t>242元／升</w:t>
            </w:r>
          </w:p>
        </w:tc>
        <w:tc>
          <w:tcPr>
            <w:tcW w:w="1433" w:type="dxa"/>
            <w:tcBorders>
              <w:top w:val="single" w:sz="4" w:space="0" w:color="000000"/>
              <w:left w:val="single" w:sz="4" w:space="0" w:color="000000"/>
              <w:bottom w:val="single" w:sz="4" w:space="0" w:color="000000"/>
              <w:right w:val="single" w:sz="4" w:space="0" w:color="000000"/>
            </w:tcBorders>
            <w:vAlign w:val="center"/>
          </w:tcPr>
          <w:p w:rsidR="008B7C10" w:rsidRDefault="004369C8">
            <w:pPr>
              <w:jc w:val="center"/>
              <w:rPr>
                <w:rFonts w:ascii="宋体" w:hAnsi="宋体" w:cs="宋体"/>
                <w:color w:val="000000"/>
                <w:szCs w:val="21"/>
              </w:rPr>
            </w:pPr>
            <w:r>
              <w:rPr>
                <w:rFonts w:ascii="宋体" w:hAnsi="宋体" w:cs="宋体" w:hint="eastAsia"/>
                <w:color w:val="000000"/>
                <w:kern w:val="0"/>
                <w:szCs w:val="21"/>
              </w:rPr>
              <w:t>449.76 升</w:t>
            </w:r>
          </w:p>
        </w:tc>
      </w:tr>
      <w:tr w:rsidR="008B7C10">
        <w:trPr>
          <w:trHeight w:val="649"/>
        </w:trPr>
        <w:tc>
          <w:tcPr>
            <w:tcW w:w="834" w:type="dxa"/>
            <w:vMerge/>
            <w:tcBorders>
              <w:left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杀虫剂</w:t>
            </w:r>
          </w:p>
        </w:tc>
        <w:tc>
          <w:tcPr>
            <w:tcW w:w="31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b/>
                <w:bCs/>
                <w:color w:val="000000"/>
                <w:kern w:val="0"/>
                <w:sz w:val="24"/>
              </w:rPr>
              <w:t xml:space="preserve">10％噻虫・高氯氟悬浮剂  </w:t>
            </w:r>
            <w:r>
              <w:rPr>
                <w:rFonts w:ascii="仿宋_GB2312" w:eastAsia="仿宋_GB2312" w:hAnsi="宋体" w:cs="仿宋_GB2312" w:hint="eastAsia"/>
                <w:color w:val="000000"/>
                <w:kern w:val="0"/>
                <w:sz w:val="24"/>
              </w:rPr>
              <w:t xml:space="preserve"> </w:t>
            </w:r>
          </w:p>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仿宋_GB2312" w:cs="仿宋_GB2312" w:hint="eastAsia"/>
                <w:spacing w:val="-23"/>
                <w:w w:val="90"/>
                <w:sz w:val="24"/>
              </w:rPr>
              <w:t>（6％噻虫嗪   4%高效氯氟氰菊酯）</w:t>
            </w:r>
          </w:p>
        </w:tc>
        <w:tc>
          <w:tcPr>
            <w:tcW w:w="15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szCs w:val="21"/>
              </w:rPr>
            </w:pPr>
            <w:r>
              <w:rPr>
                <w:rFonts w:ascii="宋体" w:hAnsi="宋体" w:cs="宋体" w:hint="eastAsia"/>
                <w:color w:val="000000"/>
                <w:kern w:val="0"/>
                <w:szCs w:val="21"/>
              </w:rPr>
              <w:t>109629</w:t>
            </w:r>
          </w:p>
        </w:tc>
        <w:tc>
          <w:tcPr>
            <w:tcW w:w="1267"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szCs w:val="21"/>
              </w:rPr>
            </w:pPr>
            <w:r>
              <w:rPr>
                <w:rFonts w:ascii="宋体" w:hAnsi="宋体" w:cs="宋体" w:hint="eastAsia"/>
                <w:color w:val="000000"/>
                <w:kern w:val="0"/>
                <w:szCs w:val="21"/>
              </w:rPr>
              <w:t>195元／升</w:t>
            </w:r>
          </w:p>
        </w:tc>
        <w:tc>
          <w:tcPr>
            <w:tcW w:w="1433" w:type="dxa"/>
            <w:tcBorders>
              <w:top w:val="single" w:sz="4" w:space="0" w:color="000000"/>
              <w:left w:val="single" w:sz="4" w:space="0" w:color="000000"/>
              <w:bottom w:val="single" w:sz="4" w:space="0" w:color="000000"/>
              <w:right w:val="single" w:sz="4" w:space="0" w:color="000000"/>
            </w:tcBorders>
            <w:vAlign w:val="center"/>
          </w:tcPr>
          <w:p w:rsidR="008B7C10" w:rsidRDefault="004369C8">
            <w:pPr>
              <w:jc w:val="center"/>
              <w:rPr>
                <w:rFonts w:ascii="宋体" w:hAnsi="宋体" w:cs="宋体"/>
                <w:color w:val="000000"/>
                <w:szCs w:val="21"/>
              </w:rPr>
            </w:pPr>
            <w:r>
              <w:rPr>
                <w:rFonts w:ascii="宋体" w:hAnsi="宋体" w:cs="宋体" w:hint="eastAsia"/>
                <w:color w:val="000000"/>
                <w:kern w:val="0"/>
                <w:szCs w:val="21"/>
              </w:rPr>
              <w:t>562.2 升</w:t>
            </w:r>
          </w:p>
        </w:tc>
      </w:tr>
      <w:tr w:rsidR="008B7C10">
        <w:trPr>
          <w:trHeight w:val="374"/>
        </w:trPr>
        <w:tc>
          <w:tcPr>
            <w:tcW w:w="834" w:type="dxa"/>
            <w:vMerge/>
            <w:tcBorders>
              <w:left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000000"/>
              <w:left w:val="single" w:sz="4" w:space="0" w:color="000000"/>
              <w:bottom w:val="single" w:sz="4" w:space="0" w:color="auto"/>
              <w:right w:val="single" w:sz="4" w:space="0" w:color="000000"/>
            </w:tcBorders>
            <w:vAlign w:val="center"/>
          </w:tcPr>
          <w:p w:rsidR="008B7C10" w:rsidRDefault="004369C8">
            <w:pPr>
              <w:ind w:firstLineChars="100" w:firstLine="240"/>
              <w:rPr>
                <w:sz w:val="24"/>
              </w:rPr>
            </w:pPr>
            <w:r>
              <w:rPr>
                <w:rFonts w:ascii="仿宋_GB2312" w:eastAsia="仿宋_GB2312" w:hAnsi="宋体" w:cs="仿宋_GB2312" w:hint="eastAsia"/>
                <w:color w:val="000000"/>
                <w:kern w:val="0"/>
                <w:sz w:val="24"/>
              </w:rPr>
              <w:t>植保服务</w:t>
            </w:r>
          </w:p>
        </w:tc>
        <w:tc>
          <w:tcPr>
            <w:tcW w:w="31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15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szCs w:val="21"/>
              </w:rPr>
            </w:pPr>
            <w:r>
              <w:rPr>
                <w:rFonts w:ascii="宋体" w:hAnsi="宋体" w:cs="宋体" w:hint="eastAsia"/>
                <w:color w:val="000000"/>
                <w:kern w:val="0"/>
                <w:szCs w:val="21"/>
              </w:rPr>
              <w:t>337320</w:t>
            </w:r>
          </w:p>
        </w:tc>
        <w:tc>
          <w:tcPr>
            <w:tcW w:w="1267"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szCs w:val="21"/>
              </w:rPr>
            </w:pPr>
            <w:r>
              <w:rPr>
                <w:rFonts w:ascii="宋体" w:hAnsi="宋体" w:cs="宋体" w:hint="eastAsia"/>
                <w:color w:val="000000"/>
                <w:kern w:val="0"/>
                <w:szCs w:val="21"/>
              </w:rPr>
              <w:t>9元/亩</w:t>
            </w:r>
          </w:p>
        </w:tc>
        <w:tc>
          <w:tcPr>
            <w:tcW w:w="14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szCs w:val="21"/>
              </w:rPr>
            </w:pPr>
            <w:r>
              <w:rPr>
                <w:rFonts w:ascii="宋体" w:hAnsi="宋体" w:cs="宋体" w:hint="eastAsia"/>
                <w:color w:val="000000"/>
                <w:kern w:val="0"/>
                <w:szCs w:val="21"/>
              </w:rPr>
              <w:t>37480 亩</w:t>
            </w:r>
          </w:p>
        </w:tc>
      </w:tr>
      <w:tr w:rsidR="008B7C10">
        <w:trPr>
          <w:trHeight w:val="729"/>
        </w:trPr>
        <w:tc>
          <w:tcPr>
            <w:tcW w:w="834" w:type="dxa"/>
            <w:vMerge/>
            <w:tcBorders>
              <w:left w:val="single" w:sz="4" w:space="0" w:color="000000"/>
              <w:bottom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auto"/>
              <w:left w:val="single" w:sz="4" w:space="0" w:color="000000"/>
              <w:bottom w:val="single" w:sz="4" w:space="0" w:color="000000"/>
              <w:right w:val="single" w:sz="4" w:space="0" w:color="000000"/>
            </w:tcBorders>
            <w:vAlign w:val="center"/>
          </w:tcPr>
          <w:p w:rsidR="008B7C10" w:rsidRDefault="004369C8">
            <w:pPr>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服务范围</w:t>
            </w:r>
          </w:p>
        </w:tc>
        <w:tc>
          <w:tcPr>
            <w:tcW w:w="7366" w:type="dxa"/>
            <w:gridSpan w:val="4"/>
            <w:tcBorders>
              <w:top w:val="single" w:sz="4" w:space="0" w:color="auto"/>
              <w:left w:val="single" w:sz="4" w:space="0" w:color="000000"/>
              <w:bottom w:val="single" w:sz="4" w:space="0" w:color="000000"/>
              <w:right w:val="single" w:sz="4" w:space="0" w:color="000000"/>
            </w:tcBorders>
            <w:vAlign w:val="center"/>
          </w:tcPr>
          <w:p w:rsidR="008B7C10" w:rsidRDefault="004369C8">
            <w:pPr>
              <w:spacing w:line="380" w:lineRule="exact"/>
              <w:rPr>
                <w:rFonts w:ascii="黑体" w:eastAsia="黑体" w:hAnsi="黑体" w:cs="仿宋_GB2312"/>
                <w:sz w:val="24"/>
              </w:rPr>
            </w:pPr>
            <w:r>
              <w:rPr>
                <w:rFonts w:ascii="仿宋_GB2312" w:eastAsia="仿宋_GB2312" w:hAnsi="仿宋_GB2312" w:cs="仿宋_GB2312" w:hint="eastAsia"/>
                <w:color w:val="000000"/>
                <w:kern w:val="0"/>
                <w:szCs w:val="21"/>
              </w:rPr>
              <w:t>包括桂村乡水道杨、桂东、吕庄、大安、周沟，艾庄乡的杜宋，灵井镇的李井、纸张，苏桥镇的西村、南村、程庄、双李、西张、东张、中许，河街乡陈杨、沟王寨、王岗村、邢庄、付庄村、槐大庙共21个行政村</w:t>
            </w:r>
          </w:p>
        </w:tc>
      </w:tr>
      <w:tr w:rsidR="008B7C10">
        <w:trPr>
          <w:trHeight w:val="558"/>
        </w:trPr>
        <w:tc>
          <w:tcPr>
            <w:tcW w:w="834" w:type="dxa"/>
            <w:vMerge w:val="restart"/>
            <w:tcBorders>
              <w:top w:val="single" w:sz="4" w:space="0" w:color="000000"/>
              <w:left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二标</w:t>
            </w:r>
          </w:p>
        </w:tc>
        <w:tc>
          <w:tcPr>
            <w:tcW w:w="1250"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杀菌剂</w:t>
            </w:r>
          </w:p>
        </w:tc>
        <w:tc>
          <w:tcPr>
            <w:tcW w:w="31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rPr>
              <w:t xml:space="preserve">40％戊唑·咪鲜胺悬浮剂 </w:t>
            </w:r>
            <w:r>
              <w:rPr>
                <w:rFonts w:ascii="仿宋_GB2312" w:eastAsia="仿宋_GB2312" w:hAnsi="宋体" w:cs="仿宋_GB2312" w:hint="eastAsia"/>
                <w:color w:val="000000"/>
                <w:kern w:val="0"/>
                <w:sz w:val="24"/>
              </w:rPr>
              <w:t xml:space="preserve">      </w:t>
            </w:r>
            <w:r>
              <w:rPr>
                <w:rFonts w:ascii="仿宋_GB2312" w:eastAsia="仿宋_GB2312" w:hAnsi="仿宋_GB2312" w:cs="仿宋_GB2312" w:hint="eastAsia"/>
                <w:spacing w:val="-23"/>
                <w:w w:val="90"/>
                <w:sz w:val="24"/>
              </w:rPr>
              <w:t>（26.7％戊唑醇   13.3%咪鲜胺）</w:t>
            </w:r>
          </w:p>
        </w:tc>
        <w:tc>
          <w:tcPr>
            <w:tcW w:w="15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165627.98</w:t>
            </w:r>
          </w:p>
        </w:tc>
        <w:tc>
          <w:tcPr>
            <w:tcW w:w="1267"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164元／升</w:t>
            </w:r>
          </w:p>
        </w:tc>
        <w:tc>
          <w:tcPr>
            <w:tcW w:w="14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1009.93 升</w:t>
            </w:r>
          </w:p>
        </w:tc>
      </w:tr>
      <w:tr w:rsidR="008B7C10">
        <w:trPr>
          <w:trHeight w:val="408"/>
        </w:trPr>
        <w:tc>
          <w:tcPr>
            <w:tcW w:w="834" w:type="dxa"/>
            <w:vMerge/>
            <w:tcBorders>
              <w:left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杀虫剂</w:t>
            </w:r>
          </w:p>
        </w:tc>
        <w:tc>
          <w:tcPr>
            <w:tcW w:w="3133" w:type="dxa"/>
            <w:tcBorders>
              <w:top w:val="single" w:sz="4" w:space="0" w:color="000000"/>
              <w:left w:val="single" w:sz="4" w:space="0" w:color="000000"/>
              <w:bottom w:val="single" w:sz="4" w:space="0" w:color="000000"/>
              <w:right w:val="single" w:sz="4" w:space="0" w:color="000000"/>
            </w:tcBorders>
            <w:vAlign w:val="center"/>
          </w:tcPr>
          <w:p w:rsidR="008B7C10" w:rsidRDefault="004369C8">
            <w:pPr>
              <w:spacing w:line="340" w:lineRule="exact"/>
              <w:jc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rPr>
              <w:t>2.5%高效氯氟氰菊酯乳油</w:t>
            </w:r>
          </w:p>
        </w:tc>
        <w:tc>
          <w:tcPr>
            <w:tcW w:w="15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67922.4</w:t>
            </w:r>
          </w:p>
        </w:tc>
        <w:tc>
          <w:tcPr>
            <w:tcW w:w="1267"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56元／升</w:t>
            </w:r>
          </w:p>
        </w:tc>
        <w:tc>
          <w:tcPr>
            <w:tcW w:w="14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1212.9 升</w:t>
            </w:r>
          </w:p>
        </w:tc>
      </w:tr>
      <w:tr w:rsidR="008B7C10">
        <w:trPr>
          <w:trHeight w:val="345"/>
        </w:trPr>
        <w:tc>
          <w:tcPr>
            <w:tcW w:w="834" w:type="dxa"/>
            <w:vMerge/>
            <w:tcBorders>
              <w:left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000000"/>
              <w:left w:val="single" w:sz="4" w:space="0" w:color="000000"/>
              <w:bottom w:val="single" w:sz="4" w:space="0" w:color="auto"/>
              <w:right w:val="single" w:sz="4" w:space="0" w:color="000000"/>
            </w:tcBorders>
            <w:vAlign w:val="center"/>
          </w:tcPr>
          <w:p w:rsidR="008B7C10" w:rsidRDefault="004369C8">
            <w:pPr>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植保服务</w:t>
            </w:r>
          </w:p>
        </w:tc>
        <w:tc>
          <w:tcPr>
            <w:tcW w:w="31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15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363870</w:t>
            </w:r>
          </w:p>
        </w:tc>
        <w:tc>
          <w:tcPr>
            <w:tcW w:w="1267"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9元/亩</w:t>
            </w:r>
          </w:p>
        </w:tc>
        <w:tc>
          <w:tcPr>
            <w:tcW w:w="14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40430亩</w:t>
            </w:r>
          </w:p>
        </w:tc>
      </w:tr>
      <w:tr w:rsidR="008B7C10">
        <w:trPr>
          <w:trHeight w:val="844"/>
        </w:trPr>
        <w:tc>
          <w:tcPr>
            <w:tcW w:w="834" w:type="dxa"/>
            <w:vMerge/>
            <w:tcBorders>
              <w:left w:val="single" w:sz="4" w:space="0" w:color="000000"/>
              <w:bottom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auto"/>
              <w:left w:val="single" w:sz="4" w:space="0" w:color="000000"/>
              <w:bottom w:val="single" w:sz="4" w:space="0" w:color="000000"/>
              <w:right w:val="single" w:sz="4" w:space="0" w:color="000000"/>
            </w:tcBorders>
            <w:vAlign w:val="center"/>
          </w:tcPr>
          <w:p w:rsidR="008B7C10" w:rsidRDefault="004369C8">
            <w:pPr>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服务范围</w:t>
            </w:r>
          </w:p>
        </w:tc>
        <w:tc>
          <w:tcPr>
            <w:tcW w:w="7366" w:type="dxa"/>
            <w:gridSpan w:val="4"/>
            <w:tcBorders>
              <w:top w:val="single" w:sz="4" w:space="0" w:color="auto"/>
              <w:left w:val="single" w:sz="4" w:space="0" w:color="000000"/>
              <w:bottom w:val="single" w:sz="4" w:space="0" w:color="000000"/>
              <w:right w:val="single" w:sz="4" w:space="0" w:color="000000"/>
            </w:tcBorders>
            <w:vAlign w:val="center"/>
          </w:tcPr>
          <w:p w:rsidR="008B7C10" w:rsidRDefault="004369C8">
            <w:pPr>
              <w:spacing w:line="380" w:lineRule="exact"/>
              <w:rPr>
                <w:rFonts w:ascii="黑体" w:eastAsia="黑体" w:hAnsi="黑体" w:cs="仿宋_GB2312"/>
                <w:sz w:val="24"/>
              </w:rPr>
            </w:pPr>
            <w:r>
              <w:rPr>
                <w:rFonts w:ascii="仿宋_GB2312" w:eastAsia="仿宋_GB2312" w:hAnsi="仿宋_GB2312" w:cs="仿宋_GB2312" w:hint="eastAsia"/>
                <w:color w:val="000000"/>
                <w:kern w:val="0"/>
                <w:szCs w:val="21"/>
              </w:rPr>
              <w:t>张潘镇焦庄、七级韩、城角徐、张二、无相寺、孟庄、铁炉，将官池镇的胡徐，五女店镇的大王寨、老庄陈、彭姚村、岗刘村、保献，蒋李集镇寇庄、刘王、蒋东村、三皇庙村、孙堂村、圪垱村、朱集村共20个行政村</w:t>
            </w:r>
          </w:p>
        </w:tc>
      </w:tr>
      <w:tr w:rsidR="008B7C10">
        <w:trPr>
          <w:trHeight w:val="177"/>
        </w:trPr>
        <w:tc>
          <w:tcPr>
            <w:tcW w:w="834" w:type="dxa"/>
            <w:vMerge w:val="restart"/>
            <w:tcBorders>
              <w:top w:val="single" w:sz="4" w:space="0" w:color="000000"/>
              <w:left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三标</w:t>
            </w:r>
          </w:p>
        </w:tc>
        <w:tc>
          <w:tcPr>
            <w:tcW w:w="1250"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杀菌剂</w:t>
            </w:r>
          </w:p>
        </w:tc>
        <w:tc>
          <w:tcPr>
            <w:tcW w:w="31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rPr>
              <w:t>5％己唑醇悬浮剂</w:t>
            </w:r>
          </w:p>
        </w:tc>
        <w:tc>
          <w:tcPr>
            <w:tcW w:w="15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98685</w:t>
            </w:r>
          </w:p>
        </w:tc>
        <w:tc>
          <w:tcPr>
            <w:tcW w:w="1267"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86元／升</w:t>
            </w:r>
          </w:p>
        </w:tc>
        <w:tc>
          <w:tcPr>
            <w:tcW w:w="14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1147.5 升</w:t>
            </w:r>
          </w:p>
        </w:tc>
      </w:tr>
      <w:tr w:rsidR="008B7C10">
        <w:trPr>
          <w:trHeight w:val="275"/>
        </w:trPr>
        <w:tc>
          <w:tcPr>
            <w:tcW w:w="834" w:type="dxa"/>
            <w:vMerge/>
            <w:tcBorders>
              <w:left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杀虫剂</w:t>
            </w:r>
          </w:p>
        </w:tc>
        <w:tc>
          <w:tcPr>
            <w:tcW w:w="3133" w:type="dxa"/>
            <w:tcBorders>
              <w:top w:val="single" w:sz="4" w:space="0" w:color="000000"/>
              <w:left w:val="single" w:sz="4" w:space="0" w:color="000000"/>
              <w:bottom w:val="single" w:sz="4" w:space="0" w:color="000000"/>
              <w:right w:val="single" w:sz="4" w:space="0" w:color="000000"/>
            </w:tcBorders>
            <w:vAlign w:val="center"/>
          </w:tcPr>
          <w:p w:rsidR="008B7C10" w:rsidRDefault="004369C8" w:rsidP="00A91B02">
            <w:pPr>
              <w:widowControl/>
              <w:spacing w:line="340" w:lineRule="exact"/>
              <w:ind w:firstLineChars="100" w:firstLine="241"/>
              <w:jc w:val="left"/>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rPr>
              <w:t>5％高效氟氯氰菊酯水乳剂</w:t>
            </w:r>
          </w:p>
        </w:tc>
        <w:tc>
          <w:tcPr>
            <w:tcW w:w="15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120487.5</w:t>
            </w:r>
          </w:p>
        </w:tc>
        <w:tc>
          <w:tcPr>
            <w:tcW w:w="1267"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210元／升</w:t>
            </w:r>
          </w:p>
        </w:tc>
        <w:tc>
          <w:tcPr>
            <w:tcW w:w="14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573.75 升</w:t>
            </w:r>
          </w:p>
        </w:tc>
      </w:tr>
      <w:tr w:rsidR="008B7C10">
        <w:trPr>
          <w:trHeight w:val="292"/>
        </w:trPr>
        <w:tc>
          <w:tcPr>
            <w:tcW w:w="834" w:type="dxa"/>
            <w:vMerge/>
            <w:tcBorders>
              <w:left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植保服务</w:t>
            </w:r>
          </w:p>
        </w:tc>
        <w:tc>
          <w:tcPr>
            <w:tcW w:w="31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15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344250</w:t>
            </w:r>
          </w:p>
        </w:tc>
        <w:tc>
          <w:tcPr>
            <w:tcW w:w="1267"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9元/亩</w:t>
            </w:r>
          </w:p>
        </w:tc>
        <w:tc>
          <w:tcPr>
            <w:tcW w:w="14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38250亩</w:t>
            </w:r>
          </w:p>
        </w:tc>
      </w:tr>
      <w:tr w:rsidR="008B7C10">
        <w:trPr>
          <w:trHeight w:val="635"/>
        </w:trPr>
        <w:tc>
          <w:tcPr>
            <w:tcW w:w="834" w:type="dxa"/>
            <w:vMerge/>
            <w:tcBorders>
              <w:left w:val="single" w:sz="4" w:space="0" w:color="000000"/>
              <w:bottom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auto"/>
              <w:left w:val="single" w:sz="4" w:space="0" w:color="000000"/>
              <w:bottom w:val="single" w:sz="4" w:space="0" w:color="000000"/>
              <w:right w:val="single" w:sz="4" w:space="0" w:color="000000"/>
            </w:tcBorders>
            <w:vAlign w:val="center"/>
          </w:tcPr>
          <w:p w:rsidR="008B7C10" w:rsidRDefault="004369C8">
            <w:pPr>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服务范围</w:t>
            </w:r>
          </w:p>
        </w:tc>
        <w:tc>
          <w:tcPr>
            <w:tcW w:w="7366" w:type="dxa"/>
            <w:gridSpan w:val="4"/>
            <w:tcBorders>
              <w:top w:val="single" w:sz="4" w:space="0" w:color="auto"/>
              <w:left w:val="single" w:sz="4" w:space="0" w:color="000000"/>
              <w:bottom w:val="single" w:sz="4" w:space="0" w:color="000000"/>
              <w:right w:val="single" w:sz="4" w:space="0" w:color="000000"/>
            </w:tcBorders>
            <w:vAlign w:val="center"/>
          </w:tcPr>
          <w:p w:rsidR="008B7C10" w:rsidRDefault="004369C8">
            <w:pPr>
              <w:spacing w:line="340" w:lineRule="exact"/>
              <w:rPr>
                <w:rFonts w:ascii="仿宋_GB2312" w:eastAsia="仿宋_GB2312" w:hAnsi="仿宋_GB2312" w:cs="仿宋_GB2312"/>
                <w:sz w:val="24"/>
              </w:rPr>
            </w:pPr>
            <w:r>
              <w:rPr>
                <w:rFonts w:ascii="仿宋_GB2312" w:eastAsia="仿宋_GB2312" w:hAnsi="仿宋_GB2312" w:cs="仿宋_GB2312" w:hint="eastAsia"/>
                <w:color w:val="000000"/>
                <w:kern w:val="0"/>
                <w:szCs w:val="21"/>
              </w:rPr>
              <w:t>包括蒋李集镇史楼、赵堂、刘庄、大何、张崔吴、程庄、上坡、岗城、郑吝、老官赵、桃园武、辛庄、刘庄、下寨、金营、李士坊、谷庄共17个行政村</w:t>
            </w:r>
          </w:p>
        </w:tc>
      </w:tr>
      <w:tr w:rsidR="008B7C10">
        <w:trPr>
          <w:trHeight w:val="579"/>
        </w:trPr>
        <w:tc>
          <w:tcPr>
            <w:tcW w:w="834" w:type="dxa"/>
            <w:vMerge w:val="restart"/>
            <w:tcBorders>
              <w:top w:val="single" w:sz="4" w:space="0" w:color="000000"/>
              <w:left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四标</w:t>
            </w:r>
          </w:p>
        </w:tc>
        <w:tc>
          <w:tcPr>
            <w:tcW w:w="1250"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杀菌剂</w:t>
            </w:r>
          </w:p>
        </w:tc>
        <w:tc>
          <w:tcPr>
            <w:tcW w:w="31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rPr>
              <w:t xml:space="preserve">12％腈菌·三唑酮乳油 </w:t>
            </w:r>
            <w:r>
              <w:rPr>
                <w:rFonts w:ascii="仿宋_GB2312" w:eastAsia="仿宋_GB2312" w:hAnsi="宋体" w:cs="仿宋_GB2312" w:hint="eastAsia"/>
                <w:color w:val="000000"/>
                <w:kern w:val="0"/>
                <w:sz w:val="24"/>
              </w:rPr>
              <w:t xml:space="preserve">           </w:t>
            </w:r>
            <w:r>
              <w:rPr>
                <w:rFonts w:ascii="仿宋_GB2312" w:eastAsia="仿宋_GB2312" w:hAnsi="仿宋_GB2312" w:cs="仿宋_GB2312" w:hint="eastAsia"/>
                <w:spacing w:val="-23"/>
                <w:w w:val="90"/>
                <w:sz w:val="24"/>
              </w:rPr>
              <w:t>（2％腈菌唑  10%三唑酮）</w:t>
            </w:r>
          </w:p>
        </w:tc>
        <w:tc>
          <w:tcPr>
            <w:tcW w:w="15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134380.8</w:t>
            </w:r>
          </w:p>
        </w:tc>
        <w:tc>
          <w:tcPr>
            <w:tcW w:w="1267"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96元／kg</w:t>
            </w:r>
          </w:p>
        </w:tc>
        <w:tc>
          <w:tcPr>
            <w:tcW w:w="14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1399.8公斤</w:t>
            </w:r>
          </w:p>
        </w:tc>
      </w:tr>
      <w:tr w:rsidR="008B7C10">
        <w:trPr>
          <w:trHeight w:val="619"/>
        </w:trPr>
        <w:tc>
          <w:tcPr>
            <w:tcW w:w="834" w:type="dxa"/>
            <w:vMerge/>
            <w:tcBorders>
              <w:left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杀虫剂</w:t>
            </w:r>
          </w:p>
        </w:tc>
        <w:tc>
          <w:tcPr>
            <w:tcW w:w="31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b/>
                <w:bCs/>
                <w:color w:val="000000"/>
                <w:kern w:val="0"/>
                <w:sz w:val="24"/>
              </w:rPr>
            </w:pPr>
            <w:r>
              <w:rPr>
                <w:rFonts w:ascii="仿宋_GB2312" w:eastAsia="仿宋_GB2312" w:hAnsi="宋体" w:cs="仿宋_GB2312" w:hint="eastAsia"/>
                <w:b/>
                <w:bCs/>
                <w:color w:val="000000"/>
                <w:kern w:val="0"/>
                <w:sz w:val="24"/>
              </w:rPr>
              <w:t>15％氯氟·吡虫啉悬浮剂</w:t>
            </w:r>
          </w:p>
          <w:p w:rsidR="008B7C10" w:rsidRDefault="004369C8">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w:t>
            </w:r>
            <w:r>
              <w:rPr>
                <w:rFonts w:ascii="仿宋_GB2312" w:eastAsia="仿宋_GB2312" w:hAnsi="仿宋_GB2312" w:cs="仿宋_GB2312" w:hint="eastAsia"/>
                <w:spacing w:val="-23"/>
                <w:w w:val="90"/>
                <w:sz w:val="24"/>
              </w:rPr>
              <w:t>5％高效氯氟氰菊酯  10%吡虫啉</w:t>
            </w:r>
            <w:r>
              <w:rPr>
                <w:rFonts w:ascii="仿宋_GB2312" w:eastAsia="仿宋_GB2312" w:hAnsi="宋体" w:cs="仿宋_GB2312" w:hint="eastAsia"/>
                <w:color w:val="000000"/>
                <w:kern w:val="0"/>
                <w:sz w:val="24"/>
              </w:rPr>
              <w:t>）</w:t>
            </w:r>
          </w:p>
        </w:tc>
        <w:tc>
          <w:tcPr>
            <w:tcW w:w="15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138580.2</w:t>
            </w:r>
          </w:p>
        </w:tc>
        <w:tc>
          <w:tcPr>
            <w:tcW w:w="1267"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198元／升</w:t>
            </w:r>
          </w:p>
        </w:tc>
        <w:tc>
          <w:tcPr>
            <w:tcW w:w="14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699.9 升</w:t>
            </w:r>
          </w:p>
        </w:tc>
      </w:tr>
      <w:tr w:rsidR="008B7C10">
        <w:trPr>
          <w:trHeight w:val="270"/>
        </w:trPr>
        <w:tc>
          <w:tcPr>
            <w:tcW w:w="834" w:type="dxa"/>
            <w:vMerge/>
            <w:tcBorders>
              <w:left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植保服务</w:t>
            </w:r>
          </w:p>
        </w:tc>
        <w:tc>
          <w:tcPr>
            <w:tcW w:w="31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15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419940</w:t>
            </w:r>
          </w:p>
        </w:tc>
        <w:tc>
          <w:tcPr>
            <w:tcW w:w="1267"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9元/亩</w:t>
            </w:r>
          </w:p>
        </w:tc>
        <w:tc>
          <w:tcPr>
            <w:tcW w:w="14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46660亩</w:t>
            </w:r>
          </w:p>
        </w:tc>
      </w:tr>
      <w:tr w:rsidR="008B7C10">
        <w:trPr>
          <w:trHeight w:val="960"/>
        </w:trPr>
        <w:tc>
          <w:tcPr>
            <w:tcW w:w="834" w:type="dxa"/>
            <w:vMerge/>
            <w:tcBorders>
              <w:left w:val="single" w:sz="4" w:space="0" w:color="000000"/>
              <w:bottom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auto"/>
              <w:left w:val="single" w:sz="4" w:space="0" w:color="000000"/>
              <w:bottom w:val="single" w:sz="4" w:space="0" w:color="000000"/>
              <w:right w:val="single" w:sz="4" w:space="0" w:color="000000"/>
            </w:tcBorders>
            <w:vAlign w:val="center"/>
          </w:tcPr>
          <w:p w:rsidR="008B7C10" w:rsidRDefault="004369C8">
            <w:pPr>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服务范围</w:t>
            </w:r>
          </w:p>
        </w:tc>
        <w:tc>
          <w:tcPr>
            <w:tcW w:w="7366" w:type="dxa"/>
            <w:gridSpan w:val="4"/>
            <w:tcBorders>
              <w:top w:val="single" w:sz="4" w:space="0" w:color="auto"/>
              <w:left w:val="single" w:sz="4" w:space="0" w:color="000000"/>
              <w:bottom w:val="single" w:sz="4" w:space="0" w:color="000000"/>
              <w:right w:val="single" w:sz="4" w:space="0" w:color="000000"/>
            </w:tcBorders>
            <w:vAlign w:val="center"/>
          </w:tcPr>
          <w:p w:rsidR="008B7C10" w:rsidRDefault="004369C8">
            <w:pPr>
              <w:spacing w:line="34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包括陈曹乡屈庄、陈谢、南北街、小陆庄、张庄、邹家、陈曹、闫寨店、万庄、老信、王庄、前艾、伍连、东靳庄、后艾、岗黄、俭南、河信、大禄庄、俭北、三村、杨刘、双楼张、前孙汪、后孙汪、许西、许东、刘寨共28个行政村</w:t>
            </w:r>
          </w:p>
        </w:tc>
      </w:tr>
      <w:tr w:rsidR="008B7C10">
        <w:trPr>
          <w:trHeight w:val="594"/>
        </w:trPr>
        <w:tc>
          <w:tcPr>
            <w:tcW w:w="834" w:type="dxa"/>
            <w:vMerge w:val="restart"/>
            <w:tcBorders>
              <w:top w:val="single" w:sz="4" w:space="0" w:color="000000"/>
              <w:left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五标</w:t>
            </w:r>
          </w:p>
        </w:tc>
        <w:tc>
          <w:tcPr>
            <w:tcW w:w="1250"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杀虫剂</w:t>
            </w:r>
          </w:p>
        </w:tc>
        <w:tc>
          <w:tcPr>
            <w:tcW w:w="31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b/>
                <w:bCs/>
                <w:color w:val="000000"/>
                <w:kern w:val="0"/>
                <w:sz w:val="24"/>
              </w:rPr>
              <w:t xml:space="preserve"> 22％高氯氟·噻虫悬浮剂 </w:t>
            </w:r>
            <w:r>
              <w:rPr>
                <w:rFonts w:ascii="仿宋_GB2312" w:eastAsia="仿宋_GB2312" w:hAnsi="宋体" w:cs="仿宋_GB2312" w:hint="eastAsia"/>
                <w:color w:val="000000"/>
                <w:kern w:val="0"/>
                <w:sz w:val="24"/>
              </w:rPr>
              <w:t xml:space="preserve">    </w:t>
            </w:r>
            <w:r>
              <w:rPr>
                <w:rFonts w:ascii="仿宋_GB2312" w:eastAsia="仿宋_GB2312" w:hAnsi="仿宋_GB2312" w:cs="仿宋_GB2312" w:hint="eastAsia"/>
                <w:spacing w:val="-23"/>
                <w:w w:val="90"/>
                <w:sz w:val="24"/>
              </w:rPr>
              <w:t>（12.6％噻虫嗪   9.4%高效氯氟氰菊酯）</w:t>
            </w:r>
          </w:p>
        </w:tc>
        <w:tc>
          <w:tcPr>
            <w:tcW w:w="15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144035.2</w:t>
            </w:r>
          </w:p>
        </w:tc>
        <w:tc>
          <w:tcPr>
            <w:tcW w:w="1267"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380元／升</w:t>
            </w:r>
          </w:p>
        </w:tc>
        <w:tc>
          <w:tcPr>
            <w:tcW w:w="14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379.04升</w:t>
            </w:r>
          </w:p>
        </w:tc>
      </w:tr>
      <w:tr w:rsidR="008B7C10">
        <w:trPr>
          <w:trHeight w:val="337"/>
        </w:trPr>
        <w:tc>
          <w:tcPr>
            <w:tcW w:w="834" w:type="dxa"/>
            <w:vMerge/>
            <w:tcBorders>
              <w:left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杀菌剂</w:t>
            </w:r>
          </w:p>
        </w:tc>
        <w:tc>
          <w:tcPr>
            <w:tcW w:w="31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rPr>
              <w:t>10％己唑醇悬浮剂</w:t>
            </w:r>
          </w:p>
        </w:tc>
        <w:tc>
          <w:tcPr>
            <w:tcW w:w="15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126030.8</w:t>
            </w:r>
          </w:p>
        </w:tc>
        <w:tc>
          <w:tcPr>
            <w:tcW w:w="1267"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133元／升</w:t>
            </w:r>
          </w:p>
        </w:tc>
        <w:tc>
          <w:tcPr>
            <w:tcW w:w="14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947.6升</w:t>
            </w:r>
          </w:p>
        </w:tc>
      </w:tr>
      <w:tr w:rsidR="008B7C10">
        <w:trPr>
          <w:trHeight w:val="295"/>
        </w:trPr>
        <w:tc>
          <w:tcPr>
            <w:tcW w:w="834" w:type="dxa"/>
            <w:vMerge/>
            <w:tcBorders>
              <w:left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植保服务</w:t>
            </w:r>
          </w:p>
        </w:tc>
        <w:tc>
          <w:tcPr>
            <w:tcW w:w="31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15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426420</w:t>
            </w:r>
          </w:p>
        </w:tc>
        <w:tc>
          <w:tcPr>
            <w:tcW w:w="1267"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9元/亩</w:t>
            </w:r>
          </w:p>
        </w:tc>
        <w:tc>
          <w:tcPr>
            <w:tcW w:w="14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47380亩</w:t>
            </w:r>
          </w:p>
        </w:tc>
      </w:tr>
      <w:tr w:rsidR="008B7C10">
        <w:trPr>
          <w:trHeight w:val="465"/>
        </w:trPr>
        <w:tc>
          <w:tcPr>
            <w:tcW w:w="834" w:type="dxa"/>
            <w:vMerge/>
            <w:tcBorders>
              <w:left w:val="single" w:sz="4" w:space="0" w:color="000000"/>
              <w:bottom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auto"/>
              <w:left w:val="single" w:sz="4" w:space="0" w:color="000000"/>
              <w:bottom w:val="single" w:sz="4" w:space="0" w:color="000000"/>
              <w:right w:val="single" w:sz="4" w:space="0" w:color="000000"/>
            </w:tcBorders>
            <w:vAlign w:val="center"/>
          </w:tcPr>
          <w:p w:rsidR="008B7C10" w:rsidRDefault="004369C8">
            <w:pPr>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服务范围</w:t>
            </w:r>
          </w:p>
        </w:tc>
        <w:tc>
          <w:tcPr>
            <w:tcW w:w="7366" w:type="dxa"/>
            <w:gridSpan w:val="4"/>
            <w:tcBorders>
              <w:top w:val="single" w:sz="4" w:space="0" w:color="auto"/>
              <w:left w:val="single" w:sz="4" w:space="0" w:color="000000"/>
              <w:bottom w:val="single" w:sz="4" w:space="0" w:color="000000"/>
              <w:right w:val="single" w:sz="4" w:space="0" w:color="000000"/>
            </w:tcBorders>
            <w:vAlign w:val="center"/>
          </w:tcPr>
          <w:p w:rsidR="008B7C10" w:rsidRDefault="004369C8">
            <w:pPr>
              <w:spacing w:line="340" w:lineRule="exact"/>
              <w:rPr>
                <w:rFonts w:ascii="仿宋_GB2312" w:eastAsia="仿宋_GB2312" w:hAnsi="仿宋_GB2312" w:cs="仿宋_GB2312"/>
                <w:sz w:val="24"/>
              </w:rPr>
            </w:pPr>
            <w:r>
              <w:rPr>
                <w:rFonts w:ascii="仿宋_GB2312" w:eastAsia="仿宋_GB2312" w:hAnsi="仿宋_GB2312" w:cs="仿宋_GB2312" w:hint="eastAsia"/>
                <w:color w:val="000000"/>
                <w:kern w:val="0"/>
                <w:szCs w:val="21"/>
              </w:rPr>
              <w:t>包括陈曹乡前柏杨、后柏杨、关庄、计门、杜门、前李、武庄、双庙、尚庄、西靳庄、孙拐、郑拐、史庄、东赵庄、袁庄；小召乡河沿张、朱庄村、孙衡村、盐城村、张庄、屯里、斜店、岗曹、北寨、南寨、毛里、大屈、郑杨、小屈、段墓村、段桥、代庄，共32行政村。</w:t>
            </w:r>
          </w:p>
        </w:tc>
      </w:tr>
      <w:tr w:rsidR="008B7C10">
        <w:trPr>
          <w:trHeight w:val="207"/>
        </w:trPr>
        <w:tc>
          <w:tcPr>
            <w:tcW w:w="834" w:type="dxa"/>
            <w:vMerge w:val="restart"/>
            <w:tcBorders>
              <w:top w:val="single" w:sz="4" w:space="0" w:color="000000"/>
              <w:left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六标</w:t>
            </w:r>
          </w:p>
        </w:tc>
        <w:tc>
          <w:tcPr>
            <w:tcW w:w="1250"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杀虫剂</w:t>
            </w:r>
          </w:p>
        </w:tc>
        <w:tc>
          <w:tcPr>
            <w:tcW w:w="31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rPr>
              <w:t>5％氯氰菊酯乳油</w:t>
            </w:r>
          </w:p>
        </w:tc>
        <w:tc>
          <w:tcPr>
            <w:tcW w:w="1533" w:type="dxa"/>
            <w:tcBorders>
              <w:top w:val="single" w:sz="4" w:space="0" w:color="000000"/>
              <w:left w:val="single" w:sz="4" w:space="0" w:color="000000"/>
              <w:bottom w:val="single" w:sz="4" w:space="0" w:color="000000"/>
              <w:right w:val="single" w:sz="4" w:space="0" w:color="000000"/>
            </w:tcBorders>
            <w:vAlign w:val="center"/>
          </w:tcPr>
          <w:p w:rsidR="008B7C10" w:rsidRDefault="004369C8">
            <w:pPr>
              <w:jc w:val="center"/>
              <w:rPr>
                <w:rFonts w:ascii="仿宋_GB2312" w:eastAsia="仿宋_GB2312" w:hAnsi="宋体" w:cs="仿宋_GB2312"/>
                <w:color w:val="000000"/>
                <w:sz w:val="24"/>
              </w:rPr>
            </w:pPr>
            <w:r>
              <w:rPr>
                <w:rFonts w:ascii="宋体" w:hAnsi="宋体" w:cs="宋体" w:hint="eastAsia"/>
                <w:color w:val="000000"/>
                <w:kern w:val="0"/>
                <w:sz w:val="22"/>
                <w:szCs w:val="22"/>
              </w:rPr>
              <w:t>111043.2</w:t>
            </w:r>
          </w:p>
        </w:tc>
        <w:tc>
          <w:tcPr>
            <w:tcW w:w="1267"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43元／公斤</w:t>
            </w:r>
          </w:p>
        </w:tc>
        <w:tc>
          <w:tcPr>
            <w:tcW w:w="1433" w:type="dxa"/>
            <w:tcBorders>
              <w:top w:val="single" w:sz="4" w:space="0" w:color="000000"/>
              <w:left w:val="single" w:sz="4" w:space="0" w:color="000000"/>
              <w:bottom w:val="single" w:sz="4" w:space="0" w:color="000000"/>
              <w:right w:val="single" w:sz="4" w:space="0" w:color="000000"/>
            </w:tcBorders>
            <w:vAlign w:val="center"/>
          </w:tcPr>
          <w:p w:rsidR="008B7C10" w:rsidRDefault="004369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2582.4公斤</w:t>
            </w:r>
          </w:p>
        </w:tc>
      </w:tr>
      <w:tr w:rsidR="008B7C10">
        <w:trPr>
          <w:trHeight w:val="335"/>
        </w:trPr>
        <w:tc>
          <w:tcPr>
            <w:tcW w:w="834" w:type="dxa"/>
            <w:vMerge/>
            <w:tcBorders>
              <w:left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杀菌剂</w:t>
            </w:r>
          </w:p>
        </w:tc>
        <w:tc>
          <w:tcPr>
            <w:tcW w:w="31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rPr>
              <w:t>30％己唑醇悬浮剂</w:t>
            </w:r>
          </w:p>
        </w:tc>
        <w:tc>
          <w:tcPr>
            <w:tcW w:w="1533" w:type="dxa"/>
            <w:tcBorders>
              <w:top w:val="single" w:sz="4" w:space="0" w:color="000000"/>
              <w:left w:val="single" w:sz="4" w:space="0" w:color="000000"/>
              <w:bottom w:val="single" w:sz="4" w:space="0" w:color="000000"/>
              <w:right w:val="single" w:sz="4" w:space="0" w:color="000000"/>
            </w:tcBorders>
            <w:vAlign w:val="center"/>
          </w:tcPr>
          <w:p w:rsidR="008B7C10" w:rsidRDefault="004369C8">
            <w:pPr>
              <w:jc w:val="center"/>
              <w:rPr>
                <w:rFonts w:ascii="仿宋_GB2312" w:eastAsia="仿宋_GB2312" w:hAnsi="宋体" w:cs="仿宋_GB2312"/>
                <w:color w:val="000000"/>
                <w:sz w:val="24"/>
              </w:rPr>
            </w:pPr>
            <w:r>
              <w:rPr>
                <w:rFonts w:ascii="宋体" w:hAnsi="宋体" w:cs="宋体" w:hint="eastAsia"/>
                <w:color w:val="000000"/>
                <w:kern w:val="0"/>
                <w:sz w:val="22"/>
                <w:szCs w:val="22"/>
              </w:rPr>
              <w:t>135576</w:t>
            </w:r>
          </w:p>
        </w:tc>
        <w:tc>
          <w:tcPr>
            <w:tcW w:w="1267"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315元／升</w:t>
            </w:r>
          </w:p>
        </w:tc>
        <w:tc>
          <w:tcPr>
            <w:tcW w:w="1433" w:type="dxa"/>
            <w:tcBorders>
              <w:top w:val="single" w:sz="4" w:space="0" w:color="000000"/>
              <w:left w:val="single" w:sz="4" w:space="0" w:color="000000"/>
              <w:bottom w:val="single" w:sz="4" w:space="0" w:color="000000"/>
              <w:right w:val="single" w:sz="4" w:space="0" w:color="000000"/>
            </w:tcBorders>
            <w:vAlign w:val="center"/>
          </w:tcPr>
          <w:p w:rsidR="008B7C10" w:rsidRDefault="004369C8">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430.4</w:t>
            </w:r>
            <w:r>
              <w:rPr>
                <w:rFonts w:ascii="仿宋_GB2312" w:eastAsia="仿宋_GB2312" w:hAnsi="仿宋_GB2312" w:cs="仿宋_GB2312" w:hint="eastAsia"/>
                <w:color w:val="000000"/>
                <w:kern w:val="0"/>
                <w:sz w:val="24"/>
              </w:rPr>
              <w:t xml:space="preserve"> 升</w:t>
            </w:r>
          </w:p>
        </w:tc>
      </w:tr>
      <w:tr w:rsidR="008B7C10">
        <w:trPr>
          <w:trHeight w:val="292"/>
        </w:trPr>
        <w:tc>
          <w:tcPr>
            <w:tcW w:w="834" w:type="dxa"/>
            <w:vMerge/>
            <w:tcBorders>
              <w:left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植保服务</w:t>
            </w:r>
          </w:p>
        </w:tc>
        <w:tc>
          <w:tcPr>
            <w:tcW w:w="31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w:t>
            </w:r>
          </w:p>
        </w:tc>
        <w:tc>
          <w:tcPr>
            <w:tcW w:w="15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387360</w:t>
            </w:r>
          </w:p>
        </w:tc>
        <w:tc>
          <w:tcPr>
            <w:tcW w:w="1267"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9元/亩</w:t>
            </w:r>
          </w:p>
        </w:tc>
        <w:tc>
          <w:tcPr>
            <w:tcW w:w="14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43040亩</w:t>
            </w:r>
          </w:p>
        </w:tc>
      </w:tr>
      <w:tr w:rsidR="008B7C10">
        <w:trPr>
          <w:trHeight w:val="660"/>
        </w:trPr>
        <w:tc>
          <w:tcPr>
            <w:tcW w:w="834" w:type="dxa"/>
            <w:vMerge/>
            <w:tcBorders>
              <w:left w:val="single" w:sz="4" w:space="0" w:color="000000"/>
              <w:bottom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auto"/>
              <w:left w:val="single" w:sz="4" w:space="0" w:color="000000"/>
              <w:bottom w:val="single" w:sz="4" w:space="0" w:color="000000"/>
              <w:right w:val="single" w:sz="4" w:space="0" w:color="000000"/>
            </w:tcBorders>
            <w:vAlign w:val="center"/>
          </w:tcPr>
          <w:p w:rsidR="008B7C10" w:rsidRDefault="004369C8">
            <w:pPr>
              <w:spacing w:line="340" w:lineRule="exact"/>
              <w:jc w:val="center"/>
              <w:rPr>
                <w:rFonts w:ascii="仿宋_GB2312" w:eastAsia="仿宋_GB2312" w:hAnsi="仿宋_GB2312" w:cs="仿宋_GB2312"/>
                <w:spacing w:val="-23"/>
                <w:w w:val="90"/>
                <w:sz w:val="24"/>
              </w:rPr>
            </w:pPr>
            <w:r>
              <w:rPr>
                <w:rFonts w:ascii="仿宋_GB2312" w:eastAsia="仿宋_GB2312" w:hAnsi="宋体" w:cs="仿宋_GB2312" w:hint="eastAsia"/>
                <w:color w:val="000000"/>
                <w:kern w:val="0"/>
                <w:sz w:val="24"/>
              </w:rPr>
              <w:t>服务范围</w:t>
            </w:r>
          </w:p>
        </w:tc>
        <w:tc>
          <w:tcPr>
            <w:tcW w:w="7366" w:type="dxa"/>
            <w:gridSpan w:val="4"/>
            <w:tcBorders>
              <w:top w:val="single" w:sz="4" w:space="0" w:color="auto"/>
              <w:left w:val="single" w:sz="4" w:space="0" w:color="000000"/>
              <w:bottom w:val="single" w:sz="4" w:space="0" w:color="000000"/>
              <w:right w:val="single" w:sz="4" w:space="0" w:color="000000"/>
            </w:tcBorders>
            <w:vAlign w:val="center"/>
          </w:tcPr>
          <w:p w:rsidR="008B7C10" w:rsidRDefault="004369C8">
            <w:pPr>
              <w:spacing w:line="340" w:lineRule="exact"/>
              <w:rPr>
                <w:rFonts w:ascii="仿宋_GB2312" w:eastAsia="仿宋_GB2312" w:hAnsi="仿宋_GB2312" w:cs="仿宋_GB2312"/>
                <w:spacing w:val="-23"/>
                <w:w w:val="90"/>
                <w:sz w:val="24"/>
              </w:rPr>
            </w:pPr>
            <w:r>
              <w:rPr>
                <w:rFonts w:ascii="仿宋_GB2312" w:eastAsia="仿宋_GB2312" w:hAnsi="仿宋_GB2312" w:cs="仿宋_GB2312" w:hint="eastAsia"/>
                <w:color w:val="000000"/>
                <w:kern w:val="0"/>
                <w:szCs w:val="21"/>
              </w:rPr>
              <w:t>包括椹涧乡的邓辛庄、长店、水潮店、南头、朝阳寺、宁庄、任庄、菜园、杨庄、西耿、时庄、蜜蜂张、岗杨、庙张，榆林乡的阮王、白庙黄、贾庄、胡庄、二一七共19个行政村</w:t>
            </w:r>
          </w:p>
        </w:tc>
      </w:tr>
    </w:tbl>
    <w:p w:rsidR="008B7C10" w:rsidRDefault="004369C8">
      <w:pPr>
        <w:rPr>
          <w:rFonts w:ascii="宋体" w:hAnsi="宋体" w:cs="宋体"/>
          <w:b/>
          <w:bCs/>
          <w:sz w:val="24"/>
          <w:lang w:val="zh-CN"/>
        </w:rPr>
      </w:pPr>
      <w:r>
        <w:rPr>
          <w:rFonts w:ascii="宋体" w:hAnsi="宋体" w:hint="eastAsia"/>
          <w:b/>
          <w:sz w:val="28"/>
          <w:szCs w:val="28"/>
        </w:rPr>
        <w:t>★</w:t>
      </w:r>
      <w:r w:rsidR="002A05C3">
        <w:rPr>
          <w:rFonts w:ascii="宋体" w:hAnsi="宋体" w:cs="宋体" w:hint="eastAsia"/>
          <w:b/>
          <w:bCs/>
          <w:sz w:val="24"/>
          <w:lang w:val="zh-CN"/>
        </w:rPr>
        <w:t>各标段投标单价不得超过最高单价限价，投标总价不得超过预算总价否则为无效投标。</w:t>
      </w:r>
    </w:p>
    <w:p w:rsidR="008B7C10" w:rsidRDefault="004369C8">
      <w:pPr>
        <w:spacing w:line="360" w:lineRule="auto"/>
        <w:jc w:val="left"/>
        <w:rPr>
          <w:rFonts w:ascii="宋体" w:hAnsi="宋体" w:cs="宋体"/>
          <w:b/>
          <w:bCs/>
          <w:sz w:val="24"/>
        </w:rPr>
      </w:pPr>
      <w:r>
        <w:rPr>
          <w:rFonts w:ascii="宋体" w:hAnsi="宋体" w:cs="宋体" w:hint="eastAsia"/>
          <w:b/>
          <w:bCs/>
          <w:sz w:val="24"/>
        </w:rPr>
        <w:t>★二、采购标的的其他技术、服务等要求：</w:t>
      </w:r>
    </w:p>
    <w:p w:rsidR="008B7C10" w:rsidRDefault="004369C8">
      <w:pPr>
        <w:numPr>
          <w:ilvl w:val="0"/>
          <w:numId w:val="3"/>
        </w:numPr>
        <w:spacing w:line="360" w:lineRule="auto"/>
        <w:ind w:firstLineChars="200" w:firstLine="480"/>
        <w:jc w:val="left"/>
        <w:rPr>
          <w:rFonts w:ascii="宋体" w:hAnsi="宋体" w:cs="宋体"/>
          <w:sz w:val="24"/>
        </w:rPr>
      </w:pPr>
      <w:r>
        <w:rPr>
          <w:rFonts w:ascii="宋体" w:hAnsi="宋体" w:cs="宋体" w:hint="eastAsia"/>
          <w:sz w:val="24"/>
        </w:rPr>
        <w:t>投标人需提供详细的产品参数，并保证所投产品参数必须与厂家发布的证明文件一致。</w:t>
      </w:r>
    </w:p>
    <w:p w:rsidR="008B7C10" w:rsidRDefault="004369C8">
      <w:pPr>
        <w:pStyle w:val="a0"/>
        <w:spacing w:line="360" w:lineRule="auto"/>
        <w:ind w:firstLineChars="200" w:firstLine="480"/>
      </w:pPr>
      <w:r>
        <w:rPr>
          <w:rFonts w:ascii="宋体" w:hAnsi="宋体" w:cs="宋体" w:hint="eastAsia"/>
          <w:sz w:val="24"/>
        </w:rPr>
        <w:t>2、</w:t>
      </w:r>
      <w:r>
        <w:rPr>
          <w:rFonts w:hint="eastAsia"/>
          <w:sz w:val="24"/>
        </w:rPr>
        <w:t>项目区使用新型植保防治药械</w:t>
      </w:r>
      <w:r>
        <w:rPr>
          <w:rFonts w:hint="eastAsia"/>
          <w:sz w:val="24"/>
        </w:rPr>
        <w:t>,</w:t>
      </w:r>
      <w:r>
        <w:rPr>
          <w:rFonts w:hint="eastAsia"/>
          <w:sz w:val="24"/>
        </w:rPr>
        <w:t>包括自走式喷杆喷雾机和植保无人机，</w:t>
      </w:r>
      <w:r>
        <w:rPr>
          <w:rFonts w:ascii="宋体" w:hAnsi="宋体" w:cs="宋体" w:hint="eastAsia"/>
          <w:sz w:val="24"/>
        </w:rPr>
        <w:t>投标人需</w:t>
      </w:r>
      <w:r>
        <w:rPr>
          <w:rFonts w:hint="eastAsia"/>
          <w:sz w:val="24"/>
        </w:rPr>
        <w:t>提供自有</w:t>
      </w:r>
      <w:bookmarkStart w:id="22" w:name="_GoBack"/>
      <w:bookmarkEnd w:id="22"/>
      <w:r>
        <w:rPr>
          <w:rFonts w:hint="eastAsia"/>
          <w:sz w:val="24"/>
        </w:rPr>
        <w:t>或租赁的</w:t>
      </w:r>
      <w:r>
        <w:rPr>
          <w:rFonts w:hint="eastAsia"/>
          <w:sz w:val="24"/>
        </w:rPr>
        <w:t>20</w:t>
      </w:r>
      <w:r>
        <w:rPr>
          <w:rFonts w:hint="eastAsia"/>
          <w:sz w:val="24"/>
        </w:rPr>
        <w:t>台以上防治机械设备证明资料。</w:t>
      </w:r>
    </w:p>
    <w:p w:rsidR="008B7C10" w:rsidRDefault="004369C8">
      <w:pPr>
        <w:spacing w:line="360" w:lineRule="auto"/>
        <w:ind w:firstLineChars="200" w:firstLine="480"/>
        <w:rPr>
          <w:sz w:val="24"/>
        </w:rPr>
      </w:pPr>
      <w:r>
        <w:rPr>
          <w:rFonts w:hint="eastAsia"/>
          <w:sz w:val="24"/>
        </w:rPr>
        <w:t>3</w:t>
      </w:r>
      <w:r>
        <w:rPr>
          <w:rFonts w:hint="eastAsia"/>
          <w:sz w:val="24"/>
        </w:rPr>
        <w:t>、投标人必须接受经省、市相关行业专家论证的第三方信息化监管</w:t>
      </w:r>
      <w:r>
        <w:rPr>
          <w:rFonts w:hint="eastAsia"/>
          <w:sz w:val="24"/>
        </w:rPr>
        <w:t>,</w:t>
      </w:r>
      <w:r>
        <w:rPr>
          <w:rFonts w:hint="eastAsia"/>
          <w:sz w:val="24"/>
        </w:rPr>
        <w:t>监管费用由中标人承担。投标人在投标时，应提交关于此项要求的的承诺书，未提供承诺书的按废标处理。</w:t>
      </w:r>
    </w:p>
    <w:p w:rsidR="008B7C10" w:rsidRDefault="004369C8">
      <w:pPr>
        <w:widowControl/>
        <w:shd w:val="clear" w:color="auto" w:fill="FFFFFF"/>
        <w:spacing w:line="380" w:lineRule="exact"/>
        <w:ind w:firstLineChars="200" w:firstLine="480"/>
        <w:jc w:val="left"/>
        <w:rPr>
          <w:rFonts w:ascii="宋体" w:hAnsi="宋体" w:cs="宋体"/>
          <w:sz w:val="24"/>
        </w:rPr>
      </w:pPr>
      <w:r>
        <w:rPr>
          <w:rFonts w:ascii="宋体" w:hAnsi="宋体" w:cs="宋体" w:hint="eastAsia"/>
          <w:sz w:val="24"/>
        </w:rPr>
        <w:t>4、投标人可就上述各包进行报名投标，但最多只能中一个标包。</w:t>
      </w:r>
    </w:p>
    <w:p w:rsidR="008B7C10" w:rsidRDefault="004369C8">
      <w:pPr>
        <w:spacing w:line="360" w:lineRule="auto"/>
        <w:ind w:firstLineChars="200" w:firstLine="480"/>
        <w:rPr>
          <w:sz w:val="24"/>
        </w:rPr>
      </w:pPr>
      <w:r>
        <w:rPr>
          <w:rFonts w:hint="eastAsia"/>
          <w:sz w:val="24"/>
        </w:rPr>
        <w:t>5</w:t>
      </w:r>
      <w:r>
        <w:rPr>
          <w:rFonts w:hint="eastAsia"/>
          <w:sz w:val="24"/>
        </w:rPr>
        <w:t>、项目实施完成时间：小麦拔节期孕穗期病虫害防治要求作业时间</w:t>
      </w:r>
      <w:r>
        <w:rPr>
          <w:rFonts w:hint="eastAsia"/>
          <w:sz w:val="24"/>
        </w:rPr>
        <w:t>10</w:t>
      </w:r>
      <w:r>
        <w:rPr>
          <w:rFonts w:hint="eastAsia"/>
          <w:sz w:val="24"/>
        </w:rPr>
        <w:t>天之内完成。</w:t>
      </w:r>
    </w:p>
    <w:p w:rsidR="008B7C10" w:rsidRPr="004369C8" w:rsidRDefault="004369C8" w:rsidP="004369C8">
      <w:pPr>
        <w:pStyle w:val="a0"/>
        <w:spacing w:line="360" w:lineRule="auto"/>
        <w:ind w:firstLineChars="200" w:firstLine="480"/>
      </w:pPr>
      <w:r>
        <w:rPr>
          <w:rFonts w:hint="eastAsia"/>
          <w:sz w:val="24"/>
        </w:rPr>
        <w:t>6</w:t>
      </w:r>
      <w:r>
        <w:rPr>
          <w:rFonts w:hint="eastAsia"/>
          <w:sz w:val="24"/>
        </w:rPr>
        <w:t>、作业要求：</w:t>
      </w:r>
      <w:r>
        <w:rPr>
          <w:rFonts w:ascii="宋体" w:hAnsi="宋体" w:cs="宋体" w:hint="eastAsia"/>
          <w:sz w:val="24"/>
        </w:rPr>
        <w:t>①</w:t>
      </w:r>
      <w:r>
        <w:rPr>
          <w:rFonts w:hint="eastAsia"/>
          <w:sz w:val="24"/>
        </w:rPr>
        <w:t>、植保机械作业要求不重喷、不漏喷；保证施药均匀，不能产</w:t>
      </w:r>
      <w:r>
        <w:rPr>
          <w:rFonts w:ascii="宋体" w:hAnsi="宋体" w:hint="eastAsia"/>
          <w:bCs/>
          <w:sz w:val="24"/>
          <w:shd w:val="clear" w:color="auto" w:fill="FFFFFF"/>
        </w:rPr>
        <w:t>生药害。</w:t>
      </w:r>
      <w:r>
        <w:rPr>
          <w:rFonts w:ascii="Calibri" w:hAnsi="Calibri" w:cs="Calibri"/>
          <w:bCs/>
          <w:sz w:val="24"/>
          <w:shd w:val="clear" w:color="auto" w:fill="FFFFFF"/>
        </w:rPr>
        <w:t>②</w:t>
      </w:r>
      <w:r>
        <w:rPr>
          <w:rFonts w:ascii="宋体" w:hAnsi="宋体" w:hint="eastAsia"/>
          <w:bCs/>
          <w:sz w:val="24"/>
          <w:shd w:val="clear" w:color="auto" w:fill="FFFFFF"/>
        </w:rPr>
        <w:t>、作业过程保证安全。因机械作业产生事故由承接主体承担责任，与其它方无关。</w:t>
      </w:r>
      <w:r w:rsidR="009C5474">
        <w:rPr>
          <w:rFonts w:ascii="宋体" w:hAnsi="宋体" w:hint="eastAsia"/>
          <w:bCs/>
          <w:sz w:val="24"/>
          <w:shd w:val="clear" w:color="auto" w:fill="FFFFFF"/>
        </w:rPr>
        <w:fldChar w:fldCharType="begin"/>
      </w:r>
      <w:r>
        <w:rPr>
          <w:rFonts w:ascii="宋体" w:hAnsi="宋体" w:hint="eastAsia"/>
          <w:bCs/>
          <w:sz w:val="24"/>
          <w:shd w:val="clear" w:color="auto" w:fill="FFFFFF"/>
        </w:rPr>
        <w:instrText xml:space="preserve"> = 3 \* GB3 \* MERGEFORMAT </w:instrText>
      </w:r>
      <w:r w:rsidR="009C5474">
        <w:rPr>
          <w:rFonts w:ascii="宋体" w:hAnsi="宋体" w:hint="eastAsia"/>
          <w:bCs/>
          <w:sz w:val="24"/>
          <w:shd w:val="clear" w:color="auto" w:fill="FFFFFF"/>
        </w:rPr>
        <w:fldChar w:fldCharType="separate"/>
      </w:r>
      <w:r>
        <w:rPr>
          <w:rFonts w:ascii="宋体" w:hAnsi="宋体" w:cs="宋体" w:hint="eastAsia"/>
          <w:sz w:val="24"/>
        </w:rPr>
        <w:t>③</w:t>
      </w:r>
      <w:r w:rsidR="009C5474">
        <w:rPr>
          <w:rFonts w:ascii="宋体" w:hAnsi="宋体" w:hint="eastAsia"/>
          <w:bCs/>
          <w:sz w:val="24"/>
          <w:shd w:val="clear" w:color="auto" w:fill="FFFFFF"/>
        </w:rPr>
        <w:fldChar w:fldCharType="end"/>
      </w:r>
      <w:r>
        <w:rPr>
          <w:rFonts w:ascii="宋体" w:hAnsi="宋体" w:hint="eastAsia"/>
          <w:bCs/>
          <w:sz w:val="24"/>
          <w:shd w:val="clear" w:color="auto" w:fill="FFFFFF"/>
        </w:rPr>
        <w:t>、</w:t>
      </w:r>
      <w:r>
        <w:rPr>
          <w:rFonts w:hint="eastAsia"/>
          <w:sz w:val="24"/>
        </w:rPr>
        <w:t>统防统治作业过程中施用药液量</w:t>
      </w:r>
      <w:r>
        <w:rPr>
          <w:rFonts w:hint="eastAsia"/>
          <w:sz w:val="24"/>
        </w:rPr>
        <w:t>,</w:t>
      </w:r>
      <w:r>
        <w:rPr>
          <w:rFonts w:hint="eastAsia"/>
          <w:sz w:val="24"/>
        </w:rPr>
        <w:t>自走式喷杆喷雾机每亩应确保</w:t>
      </w:r>
      <w:r>
        <w:rPr>
          <w:rFonts w:hint="eastAsia"/>
          <w:sz w:val="24"/>
        </w:rPr>
        <w:t>20L</w:t>
      </w:r>
      <w:r>
        <w:rPr>
          <w:rFonts w:hint="eastAsia"/>
          <w:sz w:val="24"/>
        </w:rPr>
        <w:t>以上；植保无人机每亩应确保</w:t>
      </w:r>
      <w:r>
        <w:rPr>
          <w:rFonts w:hint="eastAsia"/>
          <w:sz w:val="24"/>
        </w:rPr>
        <w:t>1L</w:t>
      </w:r>
      <w:r>
        <w:rPr>
          <w:rFonts w:hint="eastAsia"/>
          <w:sz w:val="24"/>
        </w:rPr>
        <w:t>以上。禁止使用人工背负式喷雾机械或拉管式机械进行统防统治作业。</w:t>
      </w:r>
    </w:p>
    <w:p w:rsidR="008B7C10" w:rsidRDefault="004369C8">
      <w:pPr>
        <w:spacing w:line="360" w:lineRule="auto"/>
        <w:ind w:firstLineChars="200" w:firstLine="480"/>
      </w:pPr>
      <w:r>
        <w:rPr>
          <w:rFonts w:ascii="宋体" w:hAnsi="宋体" w:hint="eastAsia"/>
          <w:bCs/>
          <w:sz w:val="24"/>
          <w:shd w:val="clear" w:color="auto" w:fill="FFFFFF"/>
        </w:rPr>
        <w:t>7、 作业规范：</w:t>
      </w:r>
      <w:r w:rsidRPr="004369C8">
        <w:rPr>
          <w:rFonts w:ascii="宋体" w:hAnsi="宋体"/>
          <w:bCs/>
          <w:sz w:val="24"/>
          <w:shd w:val="clear" w:color="auto" w:fill="FFFFFF"/>
        </w:rPr>
        <w:t>①</w:t>
      </w:r>
      <w:r>
        <w:rPr>
          <w:rFonts w:ascii="宋体" w:hAnsi="宋体" w:hint="eastAsia"/>
          <w:bCs/>
          <w:sz w:val="24"/>
          <w:shd w:val="clear" w:color="auto" w:fill="FFFFFF"/>
        </w:rPr>
        <w:t>.中标企业用于项目的植保作业机械必须安装远程电子监测设备</w:t>
      </w:r>
      <w:r>
        <w:rPr>
          <w:rFonts w:hint="eastAsia"/>
          <w:sz w:val="24"/>
        </w:rPr>
        <w:t>接受第三方监管服务</w:t>
      </w:r>
      <w:r>
        <w:rPr>
          <w:rFonts w:hint="eastAsia"/>
          <w:sz w:val="24"/>
        </w:rPr>
        <w:t>,</w:t>
      </w:r>
      <w:r>
        <w:rPr>
          <w:rFonts w:ascii="宋体" w:hAnsi="宋体" w:hint="eastAsia"/>
          <w:bCs/>
          <w:sz w:val="24"/>
          <w:shd w:val="clear" w:color="auto" w:fill="FFFFFF"/>
        </w:rPr>
        <w:t>实现作业状态的实时监测、作业面积实时统计及分析、</w:t>
      </w:r>
      <w:r>
        <w:rPr>
          <w:rFonts w:hint="eastAsia"/>
          <w:sz w:val="24"/>
        </w:rPr>
        <w:t>及药液量等指标进行实时监管，</w:t>
      </w:r>
      <w:r>
        <w:rPr>
          <w:rFonts w:ascii="宋体" w:hAnsi="宋体" w:hint="eastAsia"/>
          <w:bCs/>
          <w:sz w:val="24"/>
          <w:shd w:val="clear" w:color="auto" w:fill="FFFFFF"/>
        </w:rPr>
        <w:t>作业轨迹传输、即时性作业状态抓拍,监测设备能向植保作业远程监测平台发送上述数据和图片信息。</w:t>
      </w:r>
      <w:r>
        <w:rPr>
          <w:rFonts w:ascii="Calibri" w:hAnsi="Calibri" w:cs="Calibri"/>
          <w:bCs/>
          <w:sz w:val="24"/>
          <w:shd w:val="clear" w:color="auto" w:fill="FFFFFF"/>
        </w:rPr>
        <w:t>②</w:t>
      </w:r>
      <w:r>
        <w:rPr>
          <w:rFonts w:ascii="宋体" w:hAnsi="宋体" w:hint="eastAsia"/>
          <w:bCs/>
          <w:sz w:val="24"/>
          <w:shd w:val="clear" w:color="auto" w:fill="FFFFFF"/>
        </w:rPr>
        <w:t>.作业后由植保部门、被服务作业的村委代表及作业人员三方现场填写作业单共同确认作业面积，三方签字。作业单和电子监控记录合格面积共同作为报帐凭据。区植保站核查初审，经公示无异议后予以确定。</w:t>
      </w:r>
    </w:p>
    <w:p w:rsidR="008B7C10" w:rsidRDefault="004369C8">
      <w:pPr>
        <w:spacing w:line="360" w:lineRule="auto"/>
        <w:ind w:firstLineChars="200" w:firstLine="482"/>
        <w:jc w:val="left"/>
        <w:rPr>
          <w:rFonts w:ascii="宋体" w:hAnsi="宋体" w:cs="宋体"/>
          <w:b/>
          <w:bCs/>
          <w:sz w:val="24"/>
        </w:rPr>
      </w:pPr>
      <w:r>
        <w:rPr>
          <w:rFonts w:ascii="宋体" w:hAnsi="宋体" w:cs="宋体" w:hint="eastAsia"/>
          <w:b/>
          <w:bCs/>
          <w:sz w:val="24"/>
        </w:rPr>
        <w:t>★三、验收标准：</w:t>
      </w:r>
    </w:p>
    <w:p w:rsidR="008B7C10" w:rsidRDefault="004369C8">
      <w:pPr>
        <w:spacing w:line="360" w:lineRule="auto"/>
        <w:ind w:firstLineChars="200" w:firstLine="480"/>
        <w:rPr>
          <w:rFonts w:ascii="宋体" w:hAnsi="宋体" w:cs="宋体"/>
          <w:sz w:val="24"/>
          <w:lang w:val="zh-CN"/>
        </w:rPr>
      </w:pPr>
      <w:r>
        <w:rPr>
          <w:rFonts w:ascii="宋体" w:hAnsi="宋体" w:cs="宋体" w:hint="eastAsia"/>
          <w:color w:val="000000" w:themeColor="text1"/>
          <w:sz w:val="24"/>
        </w:rPr>
        <w:lastRenderedPageBreak/>
        <w:t>1.项目区施药7天后区农业林业局组织专家对项目区内项目区高效、低风险防控技术覆盖率，小麦病虫害专业化统防统治覆盖率，农户满意率，小麦纹枯病蚜虫等防控效果进行调查。若调查结果为发生程度指标低于防治指标，防治效果合格；若调查结果为发生程度指标高于防治指标，防治效果不合格。项目区内如果存在不合格田块，需统计不合格面积并留档。按照合同扣除相应资金。</w:t>
      </w:r>
      <w:r>
        <w:rPr>
          <w:rFonts w:ascii="宋体" w:hAnsi="宋体" w:cs="宋体"/>
          <w:sz w:val="24"/>
          <w:lang w:val="zh-CN"/>
        </w:rPr>
        <w:t>验收结束后,出具验收书,列明各项标准的验收情况及项目总体评价,由验收双方共同签署。</w:t>
      </w:r>
    </w:p>
    <w:p w:rsidR="008B7C10" w:rsidRDefault="004369C8">
      <w:pPr>
        <w:spacing w:line="360" w:lineRule="auto"/>
        <w:ind w:firstLineChars="200" w:firstLine="480"/>
        <w:jc w:val="left"/>
        <w:rPr>
          <w:rFonts w:ascii="宋体" w:hAnsi="宋体" w:cs="宋体"/>
          <w:sz w:val="24"/>
          <w:lang w:val="zh-CN"/>
        </w:rPr>
      </w:pPr>
      <w:r>
        <w:rPr>
          <w:rFonts w:ascii="宋体" w:hAnsi="宋体" w:cs="宋体" w:hint="eastAsia"/>
          <w:sz w:val="24"/>
          <w:lang w:val="zh-CN"/>
        </w:rPr>
        <w:t>2</w:t>
      </w:r>
      <w:r>
        <w:rPr>
          <w:rFonts w:ascii="宋体" w:hAnsi="宋体" w:cs="宋体" w:hint="eastAsia"/>
          <w:sz w:val="24"/>
        </w:rPr>
        <w:t>.</w:t>
      </w:r>
      <w:r>
        <w:rPr>
          <w:rFonts w:ascii="宋体" w:hAnsi="宋体" w:cs="宋体" w:hint="eastAsia"/>
          <w:sz w:val="24"/>
          <w:lang w:val="zh-CN"/>
        </w:rPr>
        <w:t>按照招标文件要求、投标文件响应和承诺验收；</w:t>
      </w:r>
    </w:p>
    <w:p w:rsidR="008B7C10" w:rsidRDefault="004369C8">
      <w:pPr>
        <w:spacing w:line="360" w:lineRule="auto"/>
        <w:ind w:firstLineChars="200" w:firstLine="482"/>
        <w:jc w:val="left"/>
        <w:rPr>
          <w:rFonts w:ascii="宋体" w:hAnsi="宋体" w:cs="宋体"/>
          <w:b/>
          <w:bCs/>
          <w:sz w:val="24"/>
        </w:rPr>
      </w:pPr>
      <w:r>
        <w:rPr>
          <w:rFonts w:ascii="宋体" w:hAnsi="宋体" w:cs="宋体" w:hint="eastAsia"/>
          <w:b/>
          <w:bCs/>
          <w:sz w:val="24"/>
        </w:rPr>
        <w:t>★四、本项目预算金额</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一标段：555790.92元；二标段：597420.38元；三标段：563422.50元；</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四标段：692901.00元；五标段：696486.00元；六标段：633979.20元</w:t>
      </w:r>
    </w:p>
    <w:p w:rsidR="008B7C10" w:rsidRDefault="004369C8">
      <w:pPr>
        <w:spacing w:line="360" w:lineRule="auto"/>
        <w:rPr>
          <w:rFonts w:ascii="宋体" w:hAnsi="宋体" w:cs="宋体"/>
          <w:b/>
          <w:bCs/>
          <w:sz w:val="28"/>
          <w:szCs w:val="28"/>
        </w:rPr>
      </w:pPr>
      <w:r>
        <w:rPr>
          <w:rFonts w:ascii="宋体" w:hAnsi="宋体" w:hint="eastAsia"/>
          <w:b/>
          <w:sz w:val="28"/>
          <w:szCs w:val="28"/>
        </w:rPr>
        <w:t>★</w:t>
      </w:r>
      <w:r w:rsidR="002A05C3">
        <w:rPr>
          <w:rFonts w:ascii="宋体" w:hAnsi="宋体" w:cs="宋体" w:hint="eastAsia"/>
          <w:b/>
          <w:bCs/>
          <w:sz w:val="24"/>
          <w:lang w:val="zh-CN"/>
        </w:rPr>
        <w:t>各标段投标单价不得超过最高单价限价，投标总价不得超过预算总价否则为无效投标。</w:t>
      </w:r>
      <w:r>
        <w:rPr>
          <w:rFonts w:ascii="宋体" w:hAnsi="宋体" w:hint="eastAsia"/>
          <w:b/>
          <w:sz w:val="28"/>
          <w:szCs w:val="28"/>
        </w:rPr>
        <w:t>★</w:t>
      </w:r>
      <w:r>
        <w:rPr>
          <w:rFonts w:ascii="宋体" w:hAnsi="宋体" w:cs="宋体" w:hint="eastAsia"/>
          <w:b/>
          <w:bCs/>
          <w:sz w:val="28"/>
          <w:szCs w:val="28"/>
        </w:rPr>
        <w:t>五、资金支付（不响应者为无效投标）</w:t>
      </w:r>
    </w:p>
    <w:p w:rsidR="008B7C10" w:rsidRDefault="004369C8">
      <w:pPr>
        <w:spacing w:line="360" w:lineRule="auto"/>
        <w:rPr>
          <w:rFonts w:ascii="宋体" w:hAnsi="宋体" w:cs="宋体"/>
          <w:sz w:val="24"/>
        </w:rPr>
      </w:pPr>
      <w:r>
        <w:rPr>
          <w:rFonts w:ascii="宋体" w:hAnsi="宋体" w:cs="宋体" w:hint="eastAsia"/>
          <w:sz w:val="24"/>
        </w:rPr>
        <w:t>1、支付方式：转账</w:t>
      </w:r>
    </w:p>
    <w:p w:rsidR="008B7C10" w:rsidRPr="002A05C3" w:rsidRDefault="004369C8">
      <w:pPr>
        <w:spacing w:line="360" w:lineRule="auto"/>
        <w:rPr>
          <w:rFonts w:ascii="宋体" w:hAnsi="宋体" w:cs="宋体"/>
          <w:color w:val="000000" w:themeColor="text1"/>
          <w:sz w:val="24"/>
        </w:rPr>
      </w:pPr>
      <w:r>
        <w:rPr>
          <w:rFonts w:ascii="宋体" w:hAnsi="宋体" w:cs="宋体" w:hint="eastAsia"/>
          <w:sz w:val="24"/>
        </w:rPr>
        <w:t>2、</w:t>
      </w:r>
      <w:r w:rsidRPr="002A05C3">
        <w:rPr>
          <w:rFonts w:ascii="宋体" w:hAnsi="宋体" w:cs="宋体" w:hint="eastAsia"/>
          <w:color w:val="000000" w:themeColor="text1"/>
          <w:sz w:val="24"/>
        </w:rPr>
        <w:t>支付时间及条件：项目验收后以验收合格面积和中标价为准计算应付金额，并按财政拨款进度进行付款。</w:t>
      </w:r>
    </w:p>
    <w:p w:rsidR="008B7C10" w:rsidRPr="002A05C3" w:rsidRDefault="008B7C10">
      <w:pPr>
        <w:rPr>
          <w:rFonts w:ascii="宋体" w:hAnsi="宋体" w:cs="宋体"/>
          <w:color w:val="000000" w:themeColor="text1"/>
          <w:sz w:val="24"/>
        </w:rPr>
      </w:pPr>
    </w:p>
    <w:p w:rsidR="008B7C10" w:rsidRDefault="004369C8">
      <w:pPr>
        <w:pStyle w:val="1"/>
        <w:jc w:val="center"/>
        <w:rPr>
          <w:bCs/>
          <w:lang w:val="zh-CN"/>
        </w:rPr>
      </w:pPr>
      <w:r>
        <w:rPr>
          <w:rFonts w:hint="eastAsia"/>
          <w:lang w:val="zh-CN"/>
        </w:rPr>
        <w:t>第三章</w:t>
      </w:r>
      <w:r>
        <w:rPr>
          <w:rFonts w:hint="eastAsia"/>
        </w:rPr>
        <w:t xml:space="preserve">  </w:t>
      </w:r>
      <w:r>
        <w:rPr>
          <w:rFonts w:hint="eastAsia"/>
          <w:bCs/>
          <w:lang w:val="zh-CN"/>
        </w:rPr>
        <w:t>投标人须知前附表</w:t>
      </w:r>
    </w:p>
    <w:p w:rsidR="008B7C10" w:rsidRDefault="004369C8">
      <w:pPr>
        <w:autoSpaceDE w:val="0"/>
        <w:autoSpaceDN w:val="0"/>
        <w:adjustRightInd w:val="0"/>
        <w:spacing w:line="360" w:lineRule="auto"/>
        <w:ind w:right="-11" w:firstLineChars="150" w:firstLine="36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招标文件中凡标有★条款均为实质性要求条款，投标文件须完全响应，未实质响应的，按照无效投标处理。</w:t>
      </w:r>
      <w:bookmarkStart w:id="23" w:name="_Toc8813"/>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997"/>
        <w:gridCol w:w="7084"/>
      </w:tblGrid>
      <w:tr w:rsidR="008B7C10">
        <w:trPr>
          <w:trHeight w:val="636"/>
          <w:jc w:val="center"/>
        </w:trPr>
        <w:tc>
          <w:tcPr>
            <w:tcW w:w="806" w:type="dxa"/>
            <w:vAlign w:val="center"/>
          </w:tcPr>
          <w:p w:rsidR="008B7C10" w:rsidRDefault="004369C8">
            <w:pPr>
              <w:autoSpaceDE w:val="0"/>
              <w:autoSpaceDN w:val="0"/>
              <w:adjustRightInd w:val="0"/>
              <w:spacing w:line="440" w:lineRule="exact"/>
              <w:jc w:val="center"/>
              <w:rPr>
                <w:rFonts w:ascii="宋体" w:hAnsi="宋体" w:cs="仿宋_GB2312"/>
                <w:b/>
                <w:sz w:val="24"/>
              </w:rPr>
            </w:pPr>
            <w:r>
              <w:rPr>
                <w:rFonts w:ascii="宋体" w:hAnsi="宋体" w:cs="仿宋_GB2312" w:hint="eastAsia"/>
                <w:b/>
                <w:sz w:val="24"/>
              </w:rPr>
              <w:t>序号</w:t>
            </w:r>
          </w:p>
        </w:tc>
        <w:tc>
          <w:tcPr>
            <w:tcW w:w="1997" w:type="dxa"/>
            <w:vAlign w:val="center"/>
          </w:tcPr>
          <w:p w:rsidR="008B7C10" w:rsidRDefault="004369C8">
            <w:pPr>
              <w:autoSpaceDE w:val="0"/>
              <w:autoSpaceDN w:val="0"/>
              <w:adjustRightInd w:val="0"/>
              <w:spacing w:line="440" w:lineRule="exact"/>
              <w:jc w:val="center"/>
              <w:rPr>
                <w:rFonts w:ascii="宋体" w:hAnsi="宋体" w:cs="仿宋_GB2312"/>
                <w:b/>
                <w:sz w:val="24"/>
              </w:rPr>
            </w:pPr>
            <w:r>
              <w:rPr>
                <w:rFonts w:ascii="宋体" w:hAnsi="宋体" w:cs="仿宋_GB2312" w:hint="eastAsia"/>
                <w:b/>
                <w:sz w:val="24"/>
              </w:rPr>
              <w:t>条款名称</w:t>
            </w:r>
          </w:p>
        </w:tc>
        <w:tc>
          <w:tcPr>
            <w:tcW w:w="7084" w:type="dxa"/>
            <w:vAlign w:val="center"/>
          </w:tcPr>
          <w:p w:rsidR="008B7C10" w:rsidRDefault="004369C8">
            <w:pPr>
              <w:autoSpaceDE w:val="0"/>
              <w:autoSpaceDN w:val="0"/>
              <w:adjustRightInd w:val="0"/>
              <w:spacing w:line="440" w:lineRule="exact"/>
              <w:jc w:val="center"/>
              <w:rPr>
                <w:rFonts w:ascii="宋体" w:hAnsi="宋体" w:cs="仿宋_GB2312"/>
                <w:b/>
                <w:sz w:val="24"/>
              </w:rPr>
            </w:pPr>
            <w:r>
              <w:rPr>
                <w:rFonts w:ascii="宋体" w:hAnsi="宋体" w:cs="仿宋_GB2312" w:hint="eastAsia"/>
                <w:b/>
                <w:sz w:val="24"/>
              </w:rPr>
              <w:t>说明和要求</w:t>
            </w:r>
          </w:p>
        </w:tc>
      </w:tr>
      <w:tr w:rsidR="008B7C10">
        <w:trPr>
          <w:trHeight w:val="1278"/>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1</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仿宋_GB2312" w:hint="eastAsia"/>
                <w:sz w:val="24"/>
              </w:rPr>
              <w:t>采购项目</w:t>
            </w:r>
          </w:p>
        </w:tc>
        <w:tc>
          <w:tcPr>
            <w:tcW w:w="7084" w:type="dxa"/>
          </w:tcPr>
          <w:p w:rsidR="008B7C10" w:rsidRDefault="004369C8">
            <w:pPr>
              <w:autoSpaceDE w:val="0"/>
              <w:autoSpaceDN w:val="0"/>
              <w:adjustRightInd w:val="0"/>
              <w:spacing w:line="440" w:lineRule="exact"/>
              <w:jc w:val="left"/>
              <w:rPr>
                <w:rFonts w:ascii="宋体" w:cs="宋体"/>
                <w:sz w:val="24"/>
                <w:lang w:val="zh-CN"/>
              </w:rPr>
            </w:pPr>
            <w:r>
              <w:rPr>
                <w:rFonts w:ascii="宋体" w:cs="宋体" w:hint="eastAsia"/>
                <w:sz w:val="24"/>
                <w:lang w:val="zh-CN"/>
              </w:rPr>
              <w:t>项目名称：</w:t>
            </w:r>
            <w:r>
              <w:rPr>
                <w:rFonts w:ascii="宋体" w:hAnsi="宋体" w:cs="宋体" w:hint="eastAsia"/>
                <w:color w:val="000000"/>
                <w:kern w:val="0"/>
                <w:sz w:val="24"/>
                <w:shd w:val="clear" w:color="auto" w:fill="FFFFFF"/>
              </w:rPr>
              <w:t>2018年建安区农业植保社会化服务项目</w:t>
            </w:r>
          </w:p>
          <w:p w:rsidR="008B7C10" w:rsidRDefault="004369C8">
            <w:pPr>
              <w:autoSpaceDE w:val="0"/>
              <w:autoSpaceDN w:val="0"/>
              <w:adjustRightInd w:val="0"/>
              <w:spacing w:line="440" w:lineRule="exact"/>
              <w:jc w:val="left"/>
              <w:rPr>
                <w:rFonts w:ascii="宋体" w:cs="宋体"/>
                <w:sz w:val="24"/>
              </w:rPr>
            </w:pPr>
            <w:r>
              <w:rPr>
                <w:rFonts w:ascii="宋体" w:cs="宋体" w:hint="eastAsia"/>
                <w:sz w:val="24"/>
                <w:lang w:val="zh-CN"/>
              </w:rPr>
              <w:t>项目编号：</w:t>
            </w:r>
            <w:r w:rsidR="00EF599C">
              <w:rPr>
                <w:rFonts w:ascii="宋体" w:cs="宋体" w:hint="eastAsia"/>
                <w:sz w:val="24"/>
                <w:lang w:val="zh-CN"/>
              </w:rPr>
              <w:t>建安政采公字〔</w:t>
            </w:r>
            <w:r w:rsidR="00A91B02">
              <w:rPr>
                <w:rFonts w:ascii="宋体" w:cs="宋体" w:hint="eastAsia"/>
                <w:sz w:val="24"/>
                <w:lang w:val="zh-CN"/>
              </w:rPr>
              <w:t>2019</w:t>
            </w:r>
            <w:r w:rsidR="00EF599C">
              <w:rPr>
                <w:rFonts w:ascii="宋体" w:cs="宋体" w:hint="eastAsia"/>
                <w:sz w:val="24"/>
                <w:lang w:val="zh-CN"/>
              </w:rPr>
              <w:t>〕11 号</w:t>
            </w:r>
          </w:p>
          <w:p w:rsidR="008B7C10" w:rsidRDefault="004369C8">
            <w:pPr>
              <w:autoSpaceDE w:val="0"/>
              <w:autoSpaceDN w:val="0"/>
              <w:adjustRightInd w:val="0"/>
              <w:spacing w:line="440" w:lineRule="exact"/>
              <w:jc w:val="left"/>
              <w:rPr>
                <w:rFonts w:ascii="宋体" w:cs="宋体"/>
                <w:sz w:val="24"/>
                <w:lang w:val="zh-CN"/>
              </w:rPr>
            </w:pPr>
            <w:r>
              <w:rPr>
                <w:rFonts w:ascii="宋体" w:cs="宋体" w:hint="eastAsia"/>
                <w:sz w:val="24"/>
                <w:lang w:val="zh-CN"/>
              </w:rPr>
              <w:t>项目内容：</w:t>
            </w:r>
            <w:r>
              <w:rPr>
                <w:rFonts w:ascii="宋体" w:hAnsi="宋体" w:cs="宋体" w:hint="eastAsia"/>
                <w:color w:val="000000"/>
                <w:kern w:val="0"/>
                <w:sz w:val="24"/>
                <w:shd w:val="clear" w:color="auto" w:fill="FFFFFF"/>
              </w:rPr>
              <w:t>详见招标文件</w:t>
            </w:r>
          </w:p>
          <w:p w:rsidR="008B7C10" w:rsidRDefault="004369C8">
            <w:pPr>
              <w:autoSpaceDE w:val="0"/>
              <w:autoSpaceDN w:val="0"/>
              <w:adjustRightInd w:val="0"/>
              <w:spacing w:line="440" w:lineRule="exact"/>
              <w:jc w:val="left"/>
              <w:rPr>
                <w:rFonts w:ascii="宋体" w:hAnsi="宋体" w:cs="仿宋_GB2312"/>
                <w:sz w:val="24"/>
              </w:rPr>
            </w:pPr>
            <w:r>
              <w:rPr>
                <w:rFonts w:ascii="宋体" w:cs="宋体" w:hint="eastAsia"/>
                <w:sz w:val="24"/>
                <w:lang w:val="zh-CN"/>
              </w:rPr>
              <w:t>项目地址：</w:t>
            </w:r>
            <w:r>
              <w:rPr>
                <w:rFonts w:ascii="宋体" w:hAnsi="宋体" w:cs="宋体" w:hint="eastAsia"/>
                <w:color w:val="000000"/>
                <w:kern w:val="0"/>
                <w:sz w:val="24"/>
                <w:shd w:val="clear" w:color="auto" w:fill="FFFFFF"/>
                <w:lang w:val="zh-CN"/>
              </w:rPr>
              <w:t>许昌市建安区</w:t>
            </w:r>
          </w:p>
        </w:tc>
      </w:tr>
      <w:tr w:rsidR="008B7C10">
        <w:trPr>
          <w:trHeight w:val="1421"/>
          <w:jc w:val="center"/>
        </w:trPr>
        <w:tc>
          <w:tcPr>
            <w:tcW w:w="806" w:type="dxa"/>
            <w:vAlign w:val="center"/>
          </w:tcPr>
          <w:p w:rsidR="008B7C10" w:rsidRDefault="004369C8">
            <w:pPr>
              <w:autoSpaceDE w:val="0"/>
              <w:autoSpaceDN w:val="0"/>
              <w:adjustRightInd w:val="0"/>
              <w:spacing w:line="440" w:lineRule="exact"/>
              <w:jc w:val="center"/>
              <w:rPr>
                <w:rFonts w:ascii="宋体" w:hAnsi="宋体" w:cs="TimesNewRomanPSMT"/>
                <w:sz w:val="24"/>
              </w:rPr>
            </w:pPr>
            <w:r>
              <w:rPr>
                <w:rFonts w:ascii="宋体" w:hAnsi="宋体" w:cs="TimesNewRomanPSMT" w:hint="eastAsia"/>
                <w:sz w:val="24"/>
              </w:rPr>
              <w:t>2</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仿宋_GB2312" w:hint="eastAsia"/>
                <w:sz w:val="24"/>
              </w:rPr>
              <w:t>采购人</w:t>
            </w:r>
          </w:p>
        </w:tc>
        <w:tc>
          <w:tcPr>
            <w:tcW w:w="7084" w:type="dxa"/>
            <w:vAlign w:val="center"/>
          </w:tcPr>
          <w:p w:rsidR="008B7C10" w:rsidRDefault="004369C8">
            <w:pPr>
              <w:autoSpaceDE w:val="0"/>
              <w:autoSpaceDN w:val="0"/>
              <w:adjustRightInd w:val="0"/>
              <w:spacing w:line="440" w:lineRule="exact"/>
              <w:jc w:val="left"/>
              <w:rPr>
                <w:rFonts w:ascii="宋体" w:hAnsi="宋体" w:cs="宋体"/>
                <w:color w:val="000000"/>
                <w:kern w:val="0"/>
                <w:sz w:val="24"/>
                <w:shd w:val="clear" w:color="auto" w:fill="FFFFFF"/>
              </w:rPr>
            </w:pPr>
            <w:r>
              <w:rPr>
                <w:rFonts w:ascii="宋体" w:hAnsi="宋体" w:cs="仿宋_GB2312" w:hint="eastAsia"/>
                <w:sz w:val="24"/>
              </w:rPr>
              <w:t>名  称：</w:t>
            </w:r>
            <w:r>
              <w:rPr>
                <w:rFonts w:ascii="宋体" w:hAnsi="宋体" w:cs="宋体" w:hint="eastAsia"/>
                <w:color w:val="000000"/>
                <w:kern w:val="0"/>
                <w:sz w:val="24"/>
                <w:shd w:val="clear" w:color="auto" w:fill="FFFFFF"/>
              </w:rPr>
              <w:t>许昌市建安区农业林业局</w:t>
            </w:r>
          </w:p>
          <w:p w:rsidR="008B7C10" w:rsidRDefault="004369C8">
            <w:pPr>
              <w:pStyle w:val="af0"/>
              <w:shd w:val="clear" w:color="auto" w:fill="FFFFFF"/>
              <w:spacing w:before="0" w:beforeAutospacing="0" w:after="0" w:afterAutospacing="0" w:line="440" w:lineRule="exact"/>
              <w:jc w:val="both"/>
              <w:rPr>
                <w:color w:val="000000"/>
                <w:shd w:val="clear" w:color="auto" w:fill="FFFFFF"/>
              </w:rPr>
            </w:pPr>
            <w:r>
              <w:rPr>
                <w:rFonts w:hint="eastAsia"/>
                <w:color w:val="000000"/>
                <w:shd w:val="clear" w:color="auto" w:fill="FFFFFF"/>
              </w:rPr>
              <w:t>联系人：何女士</w:t>
            </w:r>
          </w:p>
          <w:p w:rsidR="008B7C10" w:rsidRDefault="004369C8">
            <w:pPr>
              <w:pStyle w:val="af0"/>
              <w:shd w:val="clear" w:color="auto" w:fill="FFFFFF"/>
              <w:spacing w:before="0" w:beforeAutospacing="0" w:after="0" w:afterAutospacing="0" w:line="440" w:lineRule="exact"/>
              <w:jc w:val="both"/>
              <w:rPr>
                <w:color w:val="000000"/>
                <w:shd w:val="clear" w:color="auto" w:fill="FFFFFF"/>
              </w:rPr>
            </w:pPr>
            <w:r>
              <w:rPr>
                <w:rFonts w:hint="eastAsia"/>
                <w:color w:val="000000"/>
                <w:shd w:val="clear" w:color="auto" w:fill="FFFFFF"/>
              </w:rPr>
              <w:t>电  话：15936385198</w:t>
            </w:r>
          </w:p>
        </w:tc>
      </w:tr>
      <w:tr w:rsidR="008B7C10">
        <w:trPr>
          <w:trHeight w:val="323"/>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3</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仿宋_GB2312" w:hint="eastAsia"/>
                <w:sz w:val="24"/>
              </w:rPr>
              <w:t>代理机构</w:t>
            </w:r>
          </w:p>
        </w:tc>
        <w:tc>
          <w:tcPr>
            <w:tcW w:w="7084" w:type="dxa"/>
            <w:vAlign w:val="center"/>
          </w:tcPr>
          <w:p w:rsidR="008B7C10" w:rsidRDefault="004369C8">
            <w:pPr>
              <w:autoSpaceDE w:val="0"/>
              <w:autoSpaceDN w:val="0"/>
              <w:adjustRightInd w:val="0"/>
              <w:spacing w:line="440" w:lineRule="exact"/>
              <w:jc w:val="left"/>
              <w:outlineLvl w:val="0"/>
              <w:rPr>
                <w:rFonts w:ascii="宋体" w:hAnsi="宋体" w:cs="仿宋_GB2312"/>
                <w:sz w:val="24"/>
              </w:rPr>
            </w:pPr>
            <w:r>
              <w:rPr>
                <w:rFonts w:ascii="宋体" w:hAnsi="宋体" w:cs="仿宋_GB2312" w:hint="eastAsia"/>
                <w:sz w:val="24"/>
              </w:rPr>
              <w:t>名  称：河南建标工程管理有限公司</w:t>
            </w:r>
          </w:p>
          <w:p w:rsidR="008B7C10" w:rsidRDefault="004369C8">
            <w:pPr>
              <w:autoSpaceDE w:val="0"/>
              <w:autoSpaceDN w:val="0"/>
              <w:adjustRightInd w:val="0"/>
              <w:spacing w:line="440" w:lineRule="exact"/>
              <w:jc w:val="left"/>
              <w:outlineLvl w:val="0"/>
              <w:rPr>
                <w:rFonts w:ascii="宋体" w:hAnsi="宋体" w:cs="仿宋_GB2312"/>
                <w:sz w:val="24"/>
              </w:rPr>
            </w:pPr>
            <w:r>
              <w:rPr>
                <w:rFonts w:ascii="宋体" w:hAnsi="宋体" w:cs="仿宋_GB2312" w:hint="eastAsia"/>
                <w:sz w:val="24"/>
              </w:rPr>
              <w:lastRenderedPageBreak/>
              <w:t>联系人：赵真真</w:t>
            </w:r>
          </w:p>
          <w:p w:rsidR="008B7C10" w:rsidRDefault="004369C8">
            <w:pPr>
              <w:autoSpaceDE w:val="0"/>
              <w:autoSpaceDN w:val="0"/>
              <w:adjustRightInd w:val="0"/>
              <w:spacing w:line="440" w:lineRule="exact"/>
              <w:jc w:val="left"/>
              <w:rPr>
                <w:rFonts w:ascii="宋体" w:hAnsi="宋体" w:cs="仿宋_GB2312"/>
                <w:sz w:val="24"/>
              </w:rPr>
            </w:pPr>
            <w:r>
              <w:rPr>
                <w:rFonts w:ascii="宋体" w:hAnsi="宋体" w:cs="仿宋_GB2312" w:hint="eastAsia"/>
                <w:sz w:val="24"/>
              </w:rPr>
              <w:t>电  话：0374-5138177  17746990629</w:t>
            </w:r>
          </w:p>
        </w:tc>
      </w:tr>
      <w:tr w:rsidR="008B7C10">
        <w:trPr>
          <w:trHeight w:val="323"/>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lastRenderedPageBreak/>
              <w:t>4</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宋体" w:hint="eastAsia"/>
                <w:color w:val="000000"/>
                <w:kern w:val="0"/>
                <w:sz w:val="24"/>
                <w:shd w:val="clear" w:color="auto" w:fill="FFFFFF"/>
              </w:rPr>
              <w:t>★</w:t>
            </w:r>
            <w:r>
              <w:rPr>
                <w:rFonts w:ascii="宋体" w:hAnsi="宋体" w:cs="仿宋_GB2312" w:hint="eastAsia"/>
                <w:sz w:val="24"/>
              </w:rPr>
              <w:t>投标人资格</w:t>
            </w:r>
          </w:p>
        </w:tc>
        <w:tc>
          <w:tcPr>
            <w:tcW w:w="7084" w:type="dxa"/>
            <w:vAlign w:val="center"/>
          </w:tcPr>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1.符合《中华人民共和国政府采购法》第二十二条之规定；</w:t>
            </w:r>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2.具备独立法人资格，具有有效的营业执照；</w:t>
            </w:r>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3.农药产品必须“三证”（生产许可证或生产批准证、农药登记证、产品标准证）齐全，农药产品须在小麦上取得登记；</w:t>
            </w:r>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4.投标企业需对该项目所需的药剂及植保服务质量负责；</w:t>
            </w:r>
          </w:p>
          <w:p w:rsidR="008B7C10" w:rsidRDefault="004369C8">
            <w:pPr>
              <w:pStyle w:val="af0"/>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5.</w:t>
            </w:r>
            <w:r>
              <w:rPr>
                <w:color w:val="000000"/>
                <w:shd w:val="clear" w:color="auto" w:fill="FFFFFF"/>
              </w:rPr>
              <w:t>未被列入“信用中国”网站(www.creditchina.gov.cn)失信被执行人、重大税收违法案件当事人名单、政府采购严重违法失信名单的投标人；</w:t>
            </w:r>
            <w:r>
              <w:rPr>
                <w:rFonts w:hint="eastAsia"/>
                <w:color w:val="000000"/>
                <w:shd w:val="clear" w:color="auto" w:fill="FFFFFF"/>
              </w:rPr>
              <w:t>“</w:t>
            </w:r>
            <w:r>
              <w:rPr>
                <w:color w:val="000000"/>
                <w:shd w:val="clear" w:color="auto" w:fill="FFFFFF"/>
              </w:rPr>
              <w:t>中国政府采购网</w:t>
            </w:r>
            <w:r>
              <w:rPr>
                <w:rFonts w:hint="eastAsia"/>
                <w:color w:val="000000"/>
                <w:shd w:val="clear" w:color="auto" w:fill="FFFFFF"/>
              </w:rPr>
              <w:t>”</w:t>
            </w:r>
            <w:r>
              <w:rPr>
                <w:color w:val="000000"/>
                <w:shd w:val="clear" w:color="auto" w:fill="FFFFFF"/>
              </w:rPr>
              <w:t xml:space="preserve"> (www.ccgp.gov.cn)政府采购严重违法失信行为记录名单的投标人</w:t>
            </w:r>
            <w:r>
              <w:rPr>
                <w:rFonts w:hint="eastAsia"/>
                <w:color w:val="000000"/>
                <w:shd w:val="clear" w:color="auto" w:fill="FFFFFF"/>
              </w:rPr>
              <w:t>；国家企业信用信息公示系统(</w:t>
            </w:r>
            <w:r>
              <w:rPr>
                <w:color w:val="000000"/>
                <w:shd w:val="clear" w:color="auto" w:fill="FFFFFF"/>
              </w:rPr>
              <w:t>www.gsxt.gov.cn/index.html</w:t>
            </w:r>
            <w:r>
              <w:rPr>
                <w:rFonts w:hint="eastAsia"/>
                <w:color w:val="000000"/>
                <w:shd w:val="clear" w:color="auto" w:fill="FFFFFF"/>
              </w:rPr>
              <w:t>)</w:t>
            </w:r>
            <w:r>
              <w:rPr>
                <w:color w:val="000000"/>
                <w:shd w:val="clear" w:color="auto" w:fill="FFFFFF"/>
              </w:rPr>
              <w:t>严重违法失信</w:t>
            </w:r>
            <w:r>
              <w:rPr>
                <w:rFonts w:hint="eastAsia"/>
                <w:color w:val="000000"/>
                <w:shd w:val="clear" w:color="auto" w:fill="FFFFFF"/>
              </w:rPr>
              <w:t>企业</w:t>
            </w:r>
            <w:r>
              <w:rPr>
                <w:color w:val="000000"/>
                <w:shd w:val="clear" w:color="auto" w:fill="FFFFFF"/>
              </w:rPr>
              <w:t>名单的投标人</w:t>
            </w:r>
            <w:r>
              <w:rPr>
                <w:rFonts w:hint="eastAsia"/>
                <w:color w:val="000000"/>
                <w:shd w:val="clear" w:color="auto" w:fill="FFFFFF"/>
              </w:rPr>
              <w:t>(投标人须提供网站截图)；</w:t>
            </w:r>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6.农药在交货时必须附有逐批次的检验合格报告；</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7.本项目实行资格后审；</w:t>
            </w:r>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8.本项目不接受联合体参加。</w:t>
            </w:r>
          </w:p>
          <w:p w:rsidR="008B7C10" w:rsidRDefault="008B7C10">
            <w:pPr>
              <w:autoSpaceDE w:val="0"/>
              <w:autoSpaceDN w:val="0"/>
              <w:adjustRightInd w:val="0"/>
              <w:spacing w:line="440" w:lineRule="exact"/>
              <w:jc w:val="left"/>
              <w:outlineLvl w:val="0"/>
              <w:rPr>
                <w:rFonts w:ascii="宋体" w:hAnsi="宋体" w:cs="仿宋_GB2312"/>
                <w:sz w:val="24"/>
              </w:rPr>
            </w:pP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5</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是否接受联合体</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
                <w:kern w:val="0"/>
                <w:sz w:val="24"/>
              </w:rPr>
              <w:t>本项目不接受联合体投标。</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6</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color w:val="000000"/>
                <w:kern w:val="0"/>
                <w:sz w:val="24"/>
                <w:shd w:val="clear" w:color="auto" w:fill="FFFFFF"/>
              </w:rPr>
              <w:t>★</w:t>
            </w:r>
            <w:r>
              <w:rPr>
                <w:rFonts w:ascii="宋体" w:hAnsi="宋体" w:cs="宋体" w:hint="eastAsia"/>
                <w:bCs/>
                <w:sz w:val="24"/>
                <w:lang w:val="zh-CN"/>
              </w:rPr>
              <w:t>最高限价</w:t>
            </w:r>
          </w:p>
        </w:tc>
        <w:tc>
          <w:tcPr>
            <w:tcW w:w="7084" w:type="dxa"/>
            <w:vAlign w:val="center"/>
          </w:tcPr>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一标段：555790.92元；二标段：597420.38元；三标段：563422.50元；</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四标段：692901.00元；五标段：696486.00元；六标段：633979.20元</w:t>
            </w:r>
          </w:p>
          <w:p w:rsidR="008B7C10" w:rsidRDefault="004369C8">
            <w:pPr>
              <w:rPr>
                <w:rFonts w:ascii="宋体" w:hAnsi="宋体" w:cs="宋体"/>
                <w:b/>
                <w:bCs/>
                <w:sz w:val="24"/>
                <w:lang w:val="zh-CN"/>
              </w:rPr>
            </w:pPr>
            <w:r>
              <w:rPr>
                <w:rFonts w:ascii="宋体" w:hAnsi="宋体" w:cs="宋体" w:hint="eastAsia"/>
                <w:color w:val="000000"/>
                <w:kern w:val="0"/>
                <w:sz w:val="24"/>
                <w:shd w:val="clear" w:color="auto" w:fill="FFFFFF"/>
              </w:rPr>
              <w:t>★</w:t>
            </w:r>
            <w:r w:rsidR="002A05C3">
              <w:rPr>
                <w:rFonts w:ascii="宋体" w:hAnsi="宋体" w:cs="宋体" w:hint="eastAsia"/>
                <w:b/>
                <w:bCs/>
                <w:sz w:val="24"/>
                <w:lang w:val="zh-CN"/>
              </w:rPr>
              <w:t>各标段投标单价不得超过最高单价限价，投标总价不得超过预算总价否则为无效投标。</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7</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现场踏勘</w:t>
            </w:r>
          </w:p>
        </w:tc>
        <w:tc>
          <w:tcPr>
            <w:tcW w:w="7084" w:type="dxa"/>
            <w:vAlign w:val="center"/>
          </w:tcPr>
          <w:p w:rsidR="008B7C10" w:rsidRDefault="004369C8">
            <w:pPr>
              <w:autoSpaceDE w:val="0"/>
              <w:autoSpaceDN w:val="0"/>
              <w:adjustRightInd w:val="0"/>
              <w:spacing w:line="440" w:lineRule="exact"/>
              <w:jc w:val="left"/>
              <w:rPr>
                <w:rFonts w:ascii="宋体" w:hAnsi="宋体" w:cs="宋体"/>
                <w:bCs/>
                <w:sz w:val="24"/>
                <w:lang w:val="zh-CN"/>
              </w:rPr>
            </w:pPr>
            <w:r>
              <w:rPr>
                <w:rFonts w:ascii="宋体" w:hAnsi="宋体" w:cs="宋体" w:hint="eastAsia"/>
                <w:bCs/>
                <w:sz w:val="24"/>
                <w:lang w:val="zh-CN"/>
              </w:rPr>
              <w:t>不组织</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8</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bCs/>
                <w:sz w:val="24"/>
                <w:lang w:val="zh-CN"/>
              </w:rPr>
              <w:t>开标前答疑会</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不召开</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9</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仿宋_GB2312" w:hint="eastAsia"/>
                <w:sz w:val="24"/>
              </w:rPr>
              <w:t>进口产品参与</w:t>
            </w:r>
          </w:p>
        </w:tc>
        <w:tc>
          <w:tcPr>
            <w:tcW w:w="7084" w:type="dxa"/>
            <w:vAlign w:val="center"/>
          </w:tcPr>
          <w:p w:rsidR="008B7C10" w:rsidRDefault="004369C8">
            <w:pPr>
              <w:autoSpaceDE w:val="0"/>
              <w:autoSpaceDN w:val="0"/>
              <w:adjustRightInd w:val="0"/>
              <w:spacing w:line="440" w:lineRule="exact"/>
              <w:rPr>
                <w:rFonts w:ascii="宋体" w:hAnsi="宋体"/>
                <w:sz w:val="24"/>
              </w:rPr>
            </w:pPr>
            <w:r>
              <w:rPr>
                <w:rFonts w:ascii="宋体" w:hAnsi="宋体" w:cs="宋体" w:hint="eastAsia"/>
                <w:bCs/>
                <w:sz w:val="24"/>
                <w:lang w:val="zh-CN"/>
              </w:rPr>
              <w:t>不允许</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10</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仿宋_GB2312" w:hint="eastAsia"/>
                <w:sz w:val="24"/>
              </w:rPr>
              <w:t>投标有效期</w:t>
            </w:r>
          </w:p>
        </w:tc>
        <w:tc>
          <w:tcPr>
            <w:tcW w:w="7084" w:type="dxa"/>
            <w:vAlign w:val="center"/>
          </w:tcPr>
          <w:p w:rsidR="008B7C10" w:rsidRDefault="004369C8">
            <w:pPr>
              <w:autoSpaceDE w:val="0"/>
              <w:autoSpaceDN w:val="0"/>
              <w:adjustRightInd w:val="0"/>
              <w:spacing w:line="440" w:lineRule="exact"/>
              <w:ind w:firstLineChars="50" w:firstLine="120"/>
              <w:rPr>
                <w:rFonts w:ascii="宋体" w:hAnsi="宋体" w:cs="仿宋_GB2312"/>
                <w:sz w:val="24"/>
              </w:rPr>
            </w:pPr>
            <w:r w:rsidRPr="00E03CA6">
              <w:rPr>
                <w:rFonts w:ascii="宋体" w:hAnsi="宋体" w:cs="仿宋_GB2312" w:hint="eastAsia"/>
                <w:sz w:val="24"/>
                <w:lang w:val="zh-CN"/>
              </w:rPr>
              <w:t>60</w:t>
            </w:r>
            <w:r>
              <w:rPr>
                <w:rFonts w:ascii="宋体" w:hAnsi="宋体" w:cs="仿宋_GB2312" w:hint="eastAsia"/>
                <w:sz w:val="24"/>
              </w:rPr>
              <w:t>天（自</w:t>
            </w:r>
            <w:r>
              <w:rPr>
                <w:rFonts w:ascii="宋体" w:hAnsi="宋体" w:cs="宋体" w:hint="eastAsia"/>
                <w:kern w:val="0"/>
                <w:sz w:val="24"/>
              </w:rPr>
              <w:t>提交投标文件的截止之日起算</w:t>
            </w:r>
            <w:r>
              <w:rPr>
                <w:rFonts w:ascii="宋体" w:hAnsi="宋体" w:cs="仿宋_GB2312" w:hint="eastAsia"/>
                <w:sz w:val="24"/>
              </w:rPr>
              <w:t>）</w:t>
            </w:r>
          </w:p>
          <w:p w:rsidR="008B7C10" w:rsidRDefault="004369C8">
            <w:pPr>
              <w:autoSpaceDE w:val="0"/>
              <w:autoSpaceDN w:val="0"/>
              <w:adjustRightInd w:val="0"/>
              <w:spacing w:line="440" w:lineRule="exact"/>
              <w:ind w:firstLineChars="50" w:firstLine="120"/>
              <w:rPr>
                <w:rFonts w:ascii="宋体" w:hAnsi="宋体" w:cs="仿宋_GB2312"/>
                <w:sz w:val="24"/>
              </w:rPr>
            </w:pPr>
            <w:r>
              <w:rPr>
                <w:rFonts w:ascii="宋体" w:hAnsi="宋体" w:cs="仿宋_GB2312"/>
                <w:sz w:val="24"/>
                <w:lang w:val="zh-CN"/>
              </w:rPr>
              <w:t>中标</w:t>
            </w:r>
            <w:r>
              <w:rPr>
                <w:rFonts w:ascii="宋体" w:hAnsi="宋体" w:cs="仿宋_GB2312" w:hint="eastAsia"/>
                <w:sz w:val="24"/>
                <w:lang w:val="zh-CN"/>
              </w:rPr>
              <w:t>人投标</w:t>
            </w:r>
            <w:r>
              <w:rPr>
                <w:rFonts w:ascii="宋体" w:hAnsi="宋体" w:cs="仿宋_GB2312"/>
                <w:sz w:val="24"/>
                <w:lang w:val="zh-CN"/>
              </w:rPr>
              <w:t>有效期延</w:t>
            </w:r>
            <w:r>
              <w:rPr>
                <w:rFonts w:ascii="宋体" w:hAnsi="宋体" w:cs="仿宋_GB2312" w:hint="eastAsia"/>
                <w:sz w:val="24"/>
                <w:lang w:val="zh-CN"/>
              </w:rPr>
              <w:t>至合同</w:t>
            </w:r>
            <w:r>
              <w:rPr>
                <w:rFonts w:ascii="宋体" w:hAnsi="宋体" w:cs="仿宋_GB2312"/>
                <w:sz w:val="24"/>
                <w:lang w:val="zh-CN"/>
              </w:rPr>
              <w:t>验收之日</w:t>
            </w:r>
            <w:r>
              <w:rPr>
                <w:rFonts w:ascii="宋体" w:hAnsi="宋体" w:cs="仿宋_GB2312" w:hint="eastAsia"/>
                <w:sz w:val="24"/>
                <w:lang w:val="zh-CN"/>
              </w:rPr>
              <w:t>。</w:t>
            </w:r>
            <w:r>
              <w:rPr>
                <w:rFonts w:ascii="宋体" w:hAnsi="宋体" w:cs="宋体" w:hint="eastAsia"/>
                <w:kern w:val="0"/>
                <w:sz w:val="24"/>
              </w:rPr>
              <w:t>中标人全部合同义务履行完毕为止</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lastRenderedPageBreak/>
              <w:t>11</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宋体"/>
                <w:bCs/>
                <w:sz w:val="24"/>
                <w:lang w:val="zh-CN"/>
              </w:rPr>
              <w:t>中标人将本项目的非主体、非关键性工作分包</w:t>
            </w:r>
          </w:p>
        </w:tc>
        <w:tc>
          <w:tcPr>
            <w:tcW w:w="7084" w:type="dxa"/>
            <w:vAlign w:val="center"/>
          </w:tcPr>
          <w:p w:rsidR="008B7C10" w:rsidRDefault="009C5474">
            <w:pPr>
              <w:autoSpaceDE w:val="0"/>
              <w:autoSpaceDN w:val="0"/>
              <w:adjustRightInd w:val="0"/>
              <w:spacing w:line="440" w:lineRule="exact"/>
              <w:rPr>
                <w:rFonts w:ascii="宋体" w:hAnsi="宋体" w:cs="仿宋_GB2312"/>
                <w:sz w:val="24"/>
              </w:rPr>
            </w:pPr>
            <w:r>
              <w:rPr>
                <w:rFonts w:ascii="宋体" w:hAnsi="宋体" w:cs="宋体"/>
                <w:color w:val="000000"/>
                <w:kern w:val="0"/>
                <w:sz w:val="24"/>
                <w:lang w:val="zh-CN"/>
              </w:rPr>
              <w:fldChar w:fldCharType="begin"/>
            </w:r>
            <w:r w:rsidR="004369C8">
              <w:rPr>
                <w:rFonts w:ascii="宋体" w:hAnsi="宋体" w:cs="宋体"/>
                <w:color w:val="000000"/>
                <w:kern w:val="0"/>
                <w:sz w:val="24"/>
                <w:lang w:val="zh-CN"/>
              </w:rPr>
              <w:instrText xml:space="preserve"> </w:instrText>
            </w:r>
            <w:r w:rsidR="004369C8">
              <w:rPr>
                <w:rFonts w:ascii="宋体" w:hAnsi="宋体" w:cs="宋体" w:hint="eastAsia"/>
                <w:color w:val="000000"/>
                <w:kern w:val="0"/>
                <w:sz w:val="24"/>
                <w:lang w:val="zh-CN"/>
              </w:rPr>
              <w:instrText>eq \o\ac(□,</w:instrText>
            </w:r>
            <w:r w:rsidR="004369C8">
              <w:rPr>
                <w:rFonts w:ascii="宋体" w:hAnsi="宋体" w:cs="宋体" w:hint="eastAsia"/>
                <w:color w:val="000000"/>
                <w:kern w:val="0"/>
                <w:position w:val="2"/>
                <w:sz w:val="24"/>
                <w:lang w:val="zh-CN"/>
              </w:rPr>
              <w:instrText>√</w:instrText>
            </w:r>
            <w:r w:rsidR="004369C8">
              <w:rPr>
                <w:rFonts w:ascii="宋体" w:hAnsi="宋体" w:cs="宋体" w:hint="eastAsia"/>
                <w:color w:val="000000"/>
                <w:kern w:val="0"/>
                <w:sz w:val="24"/>
                <w:lang w:val="zh-CN"/>
              </w:rPr>
              <w:instrText>)</w:instrText>
            </w:r>
            <w:r>
              <w:rPr>
                <w:rFonts w:ascii="宋体" w:hAnsi="宋体" w:cs="宋体"/>
                <w:color w:val="000000"/>
                <w:kern w:val="0"/>
                <w:sz w:val="24"/>
                <w:lang w:val="zh-CN"/>
              </w:rPr>
              <w:fldChar w:fldCharType="end"/>
            </w:r>
            <w:r w:rsidR="004369C8">
              <w:rPr>
                <w:rFonts w:ascii="宋体" w:hAnsi="宋体" w:cs="宋体" w:hint="eastAsia"/>
                <w:bCs/>
                <w:sz w:val="24"/>
                <w:lang w:val="zh-CN"/>
              </w:rPr>
              <w:t>不允许   □</w:t>
            </w:r>
            <w:r w:rsidR="004369C8">
              <w:rPr>
                <w:rFonts w:ascii="宋体" w:hAnsi="宋体" w:cs="仿宋_GB2312" w:hint="eastAsia"/>
                <w:sz w:val="24"/>
              </w:rPr>
              <w:t>允许</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12</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投标截止及</w:t>
            </w:r>
          </w:p>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开标时间</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u w:val="single"/>
                <w:lang w:val="zh-CN"/>
              </w:rPr>
              <w:t>2019</w:t>
            </w:r>
            <w:r>
              <w:rPr>
                <w:rFonts w:ascii="宋体" w:hAnsi="宋体" w:cs="宋体" w:hint="eastAsia"/>
                <w:bCs/>
                <w:sz w:val="24"/>
                <w:lang w:val="zh-CN"/>
              </w:rPr>
              <w:t>年</w:t>
            </w:r>
            <w:r>
              <w:rPr>
                <w:rFonts w:ascii="宋体" w:hAnsi="宋体" w:cs="宋体" w:hint="eastAsia"/>
                <w:bCs/>
                <w:sz w:val="24"/>
                <w:u w:val="single"/>
              </w:rPr>
              <w:t xml:space="preserve"> </w:t>
            </w:r>
            <w:r w:rsidR="0029144C">
              <w:rPr>
                <w:rFonts w:ascii="宋体" w:hAnsi="宋体" w:cs="宋体" w:hint="eastAsia"/>
                <w:bCs/>
                <w:sz w:val="24"/>
                <w:u w:val="single"/>
              </w:rPr>
              <w:t>3</w:t>
            </w:r>
            <w:r>
              <w:rPr>
                <w:rFonts w:ascii="宋体" w:hAnsi="宋体" w:cs="宋体" w:hint="eastAsia"/>
                <w:bCs/>
                <w:sz w:val="24"/>
                <w:u w:val="single"/>
              </w:rPr>
              <w:t xml:space="preserve"> </w:t>
            </w:r>
            <w:r>
              <w:rPr>
                <w:rFonts w:ascii="宋体" w:hAnsi="宋体" w:cs="宋体" w:hint="eastAsia"/>
                <w:bCs/>
                <w:sz w:val="24"/>
                <w:lang w:val="zh-CN"/>
              </w:rPr>
              <w:t>月</w:t>
            </w:r>
            <w:r>
              <w:rPr>
                <w:rFonts w:ascii="宋体" w:hAnsi="宋体" w:cs="宋体" w:hint="eastAsia"/>
                <w:bCs/>
                <w:sz w:val="24"/>
                <w:u w:val="single"/>
              </w:rPr>
              <w:t xml:space="preserve"> </w:t>
            </w:r>
            <w:r w:rsidR="0029144C">
              <w:rPr>
                <w:rFonts w:ascii="宋体" w:hAnsi="宋体" w:cs="宋体" w:hint="eastAsia"/>
                <w:bCs/>
                <w:sz w:val="24"/>
                <w:u w:val="single"/>
              </w:rPr>
              <w:t>20</w:t>
            </w:r>
            <w:r>
              <w:rPr>
                <w:rFonts w:ascii="宋体" w:hAnsi="宋体" w:cs="宋体" w:hint="eastAsia"/>
                <w:bCs/>
                <w:sz w:val="24"/>
                <w:u w:val="single"/>
              </w:rPr>
              <w:t xml:space="preserve"> </w:t>
            </w:r>
            <w:r>
              <w:rPr>
                <w:rFonts w:ascii="宋体" w:hAnsi="宋体" w:cs="宋体" w:hint="eastAsia"/>
                <w:bCs/>
                <w:sz w:val="24"/>
                <w:lang w:val="zh-CN"/>
              </w:rPr>
              <w:t>日</w:t>
            </w:r>
            <w:r>
              <w:rPr>
                <w:rFonts w:ascii="宋体" w:hAnsi="宋体" w:cs="宋体" w:hint="eastAsia"/>
                <w:bCs/>
                <w:sz w:val="24"/>
                <w:u w:val="single"/>
              </w:rPr>
              <w:t xml:space="preserve"> 9 </w:t>
            </w:r>
            <w:r>
              <w:rPr>
                <w:rFonts w:ascii="宋体" w:hAnsi="宋体" w:cs="宋体" w:hint="eastAsia"/>
                <w:bCs/>
                <w:sz w:val="24"/>
                <w:lang w:val="zh-CN"/>
              </w:rPr>
              <w:t>时</w:t>
            </w:r>
            <w:r>
              <w:rPr>
                <w:rFonts w:ascii="宋体" w:hAnsi="宋体" w:cs="宋体" w:hint="eastAsia"/>
                <w:bCs/>
                <w:sz w:val="24"/>
                <w:u w:val="single"/>
              </w:rPr>
              <w:t xml:space="preserve"> 30 </w:t>
            </w:r>
            <w:r>
              <w:rPr>
                <w:rFonts w:ascii="宋体" w:hAnsi="宋体" w:cs="宋体" w:hint="eastAsia"/>
                <w:bCs/>
                <w:sz w:val="24"/>
                <w:lang w:val="zh-CN"/>
              </w:rPr>
              <w:t>分（北京时间）</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13</w:t>
            </w:r>
          </w:p>
        </w:tc>
        <w:tc>
          <w:tcPr>
            <w:tcW w:w="1997"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递交投标文件</w:t>
            </w:r>
          </w:p>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及开标地点</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黑体" w:hint="eastAsia"/>
                <w:sz w:val="24"/>
              </w:rPr>
              <w:t>建安区新元大道兴业大厦4楼</w:t>
            </w:r>
            <w:r>
              <w:rPr>
                <w:rFonts w:ascii="宋体" w:hAnsi="宋体" w:cs="黑体" w:hint="eastAsia"/>
                <w:sz w:val="24"/>
                <w:u w:val="single"/>
              </w:rPr>
              <w:t xml:space="preserve">  4165 </w:t>
            </w:r>
            <w:r>
              <w:rPr>
                <w:rFonts w:ascii="宋体" w:hAnsi="宋体" w:cs="黑体" w:hint="eastAsia"/>
                <w:sz w:val="24"/>
              </w:rPr>
              <w:t>室</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14</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kern w:val="0"/>
                <w:sz w:val="24"/>
              </w:rPr>
              <w:t>投标保证金</w:t>
            </w:r>
          </w:p>
        </w:tc>
        <w:tc>
          <w:tcPr>
            <w:tcW w:w="7084" w:type="dxa"/>
            <w:vAlign w:val="center"/>
          </w:tcPr>
          <w:p w:rsidR="008B7C10" w:rsidRDefault="004369C8">
            <w:pPr>
              <w:tabs>
                <w:tab w:val="left" w:pos="1260"/>
              </w:tabs>
              <w:autoSpaceDE w:val="0"/>
              <w:autoSpaceDN w:val="0"/>
              <w:adjustRightInd w:val="0"/>
              <w:spacing w:line="440" w:lineRule="exact"/>
              <w:contextualSpacing/>
              <w:rPr>
                <w:rFonts w:ascii="宋体" w:hAnsi="宋体" w:cs="宋体"/>
                <w:sz w:val="24"/>
                <w:lang w:val="zh-CN"/>
              </w:rPr>
            </w:pPr>
            <w:r>
              <w:rPr>
                <w:rFonts w:ascii="宋体" w:hAnsi="宋体" w:cs="宋体" w:hint="eastAsia"/>
                <w:sz w:val="24"/>
                <w:lang w:val="zh-CN"/>
              </w:rPr>
              <w:t>缴纳截止时间：同投标截止时间。</w:t>
            </w:r>
          </w:p>
          <w:p w:rsidR="008B7C10" w:rsidRDefault="004369C8">
            <w:pPr>
              <w:autoSpaceDE w:val="0"/>
              <w:autoSpaceDN w:val="0"/>
              <w:adjustRightInd w:val="0"/>
              <w:snapToGrid w:val="0"/>
              <w:spacing w:line="420" w:lineRule="exact"/>
              <w:outlineLvl w:val="0"/>
              <w:rPr>
                <w:rFonts w:hAnsi="宋体" w:cs="仿宋_GB2312"/>
                <w:sz w:val="24"/>
              </w:rPr>
            </w:pPr>
            <w:r>
              <w:rPr>
                <w:rFonts w:ascii="宋体" w:hAnsi="宋体" w:cs="宋体" w:hint="eastAsia"/>
                <w:sz w:val="24"/>
                <w:lang w:val="zh-CN"/>
              </w:rPr>
              <w:t>金额：</w:t>
            </w:r>
            <w:r>
              <w:rPr>
                <w:rFonts w:hAnsi="宋体" w:cs="仿宋_GB2312" w:hint="eastAsia"/>
                <w:sz w:val="24"/>
              </w:rPr>
              <w:t xml:space="preserve"> </w:t>
            </w:r>
          </w:p>
          <w:p w:rsidR="008B7C10" w:rsidRDefault="004369C8">
            <w:pPr>
              <w:pStyle w:val="a0"/>
              <w:ind w:firstLineChars="350" w:firstLine="840"/>
              <w:rPr>
                <w:rFonts w:hAnsi="宋体" w:cs="仿宋_GB2312"/>
                <w:sz w:val="24"/>
              </w:rPr>
            </w:pPr>
            <w:r>
              <w:rPr>
                <w:rFonts w:hAnsi="宋体" w:cs="仿宋_GB2312" w:hint="eastAsia"/>
                <w:sz w:val="24"/>
              </w:rPr>
              <w:t>一标段人民币：</w:t>
            </w:r>
            <w:r w:rsidR="0029144C">
              <w:rPr>
                <w:rFonts w:hAnsi="宋体" w:cs="仿宋_GB2312" w:hint="eastAsia"/>
                <w:sz w:val="24"/>
              </w:rPr>
              <w:t>陆</w:t>
            </w:r>
            <w:r>
              <w:rPr>
                <w:rFonts w:hAnsi="宋体" w:cs="仿宋_GB2312" w:hint="eastAsia"/>
                <w:sz w:val="24"/>
              </w:rPr>
              <w:t>仟元整（</w:t>
            </w:r>
            <w:r w:rsidR="0029144C">
              <w:rPr>
                <w:rFonts w:hAnsi="宋体" w:cs="仿宋_GB2312" w:hint="eastAsia"/>
                <w:sz w:val="24"/>
              </w:rPr>
              <w:t>6</w:t>
            </w:r>
            <w:r>
              <w:rPr>
                <w:rFonts w:hAnsi="宋体" w:cs="仿宋_GB2312" w:hint="eastAsia"/>
                <w:sz w:val="24"/>
              </w:rPr>
              <w:t>000.00</w:t>
            </w:r>
            <w:r>
              <w:rPr>
                <w:rFonts w:hAnsi="宋体" w:cs="仿宋_GB2312" w:hint="eastAsia"/>
                <w:sz w:val="24"/>
              </w:rPr>
              <w:t>元）</w:t>
            </w:r>
          </w:p>
          <w:p w:rsidR="0029144C" w:rsidRDefault="004369C8">
            <w:pPr>
              <w:pStyle w:val="a0"/>
              <w:ind w:firstLineChars="350" w:firstLine="840"/>
              <w:rPr>
                <w:rFonts w:hAnsi="宋体" w:cs="仿宋_GB2312"/>
                <w:sz w:val="24"/>
              </w:rPr>
            </w:pPr>
            <w:r>
              <w:rPr>
                <w:rFonts w:hAnsi="宋体" w:cs="仿宋_GB2312" w:hint="eastAsia"/>
                <w:sz w:val="24"/>
              </w:rPr>
              <w:t>二标段人民币：</w:t>
            </w:r>
            <w:r w:rsidR="0029144C">
              <w:rPr>
                <w:rFonts w:hAnsi="宋体" w:cs="仿宋_GB2312" w:hint="eastAsia"/>
                <w:sz w:val="24"/>
              </w:rPr>
              <w:t>陆仟元整（</w:t>
            </w:r>
            <w:r w:rsidR="0029144C">
              <w:rPr>
                <w:rFonts w:hAnsi="宋体" w:cs="仿宋_GB2312" w:hint="eastAsia"/>
                <w:sz w:val="24"/>
              </w:rPr>
              <w:t>6000.00</w:t>
            </w:r>
            <w:r w:rsidR="0029144C">
              <w:rPr>
                <w:rFonts w:hAnsi="宋体" w:cs="仿宋_GB2312" w:hint="eastAsia"/>
                <w:sz w:val="24"/>
              </w:rPr>
              <w:t>元）</w:t>
            </w:r>
          </w:p>
          <w:p w:rsidR="008B7C10" w:rsidRDefault="004369C8">
            <w:pPr>
              <w:pStyle w:val="a0"/>
              <w:ind w:firstLineChars="350" w:firstLine="840"/>
              <w:rPr>
                <w:rFonts w:hAnsi="宋体" w:cs="仿宋_GB2312"/>
                <w:sz w:val="24"/>
              </w:rPr>
            </w:pPr>
            <w:r>
              <w:rPr>
                <w:rFonts w:hAnsi="宋体" w:cs="仿宋_GB2312" w:hint="eastAsia"/>
                <w:sz w:val="24"/>
              </w:rPr>
              <w:t>三标段人民币：</w:t>
            </w:r>
            <w:r w:rsidR="0029144C">
              <w:rPr>
                <w:rFonts w:hAnsi="宋体" w:cs="仿宋_GB2312" w:hint="eastAsia"/>
                <w:sz w:val="24"/>
              </w:rPr>
              <w:t>陆仟元整（</w:t>
            </w:r>
            <w:r w:rsidR="0029144C">
              <w:rPr>
                <w:rFonts w:hAnsi="宋体" w:cs="仿宋_GB2312" w:hint="eastAsia"/>
                <w:sz w:val="24"/>
              </w:rPr>
              <w:t>6000.00</w:t>
            </w:r>
            <w:r w:rsidR="0029144C">
              <w:rPr>
                <w:rFonts w:hAnsi="宋体" w:cs="仿宋_GB2312" w:hint="eastAsia"/>
                <w:sz w:val="24"/>
              </w:rPr>
              <w:t>元）</w:t>
            </w:r>
          </w:p>
          <w:p w:rsidR="008B7C10" w:rsidRDefault="004369C8">
            <w:pPr>
              <w:pStyle w:val="a0"/>
              <w:ind w:firstLineChars="350" w:firstLine="840"/>
              <w:rPr>
                <w:rFonts w:hAnsi="宋体" w:cs="仿宋_GB2312"/>
                <w:sz w:val="24"/>
              </w:rPr>
            </w:pPr>
            <w:r>
              <w:rPr>
                <w:rFonts w:hAnsi="宋体" w:cs="仿宋_GB2312" w:hint="eastAsia"/>
                <w:sz w:val="24"/>
              </w:rPr>
              <w:t>四标段人民币：</w:t>
            </w:r>
            <w:r w:rsidR="0029144C">
              <w:rPr>
                <w:rFonts w:hAnsi="宋体" w:cs="仿宋_GB2312" w:hint="eastAsia"/>
                <w:sz w:val="24"/>
              </w:rPr>
              <w:t>柒</w:t>
            </w:r>
            <w:r>
              <w:rPr>
                <w:rFonts w:hAnsi="宋体" w:cs="仿宋_GB2312" w:hint="eastAsia"/>
                <w:sz w:val="24"/>
              </w:rPr>
              <w:t>仟元整（</w:t>
            </w:r>
            <w:r w:rsidR="0029144C">
              <w:rPr>
                <w:rFonts w:hAnsi="宋体" w:cs="仿宋_GB2312" w:hint="eastAsia"/>
                <w:sz w:val="24"/>
              </w:rPr>
              <w:t>7</w:t>
            </w:r>
            <w:r>
              <w:rPr>
                <w:rFonts w:hAnsi="宋体" w:cs="仿宋_GB2312" w:hint="eastAsia"/>
                <w:sz w:val="24"/>
              </w:rPr>
              <w:t>000.00</w:t>
            </w:r>
            <w:r>
              <w:rPr>
                <w:rFonts w:hAnsi="宋体" w:cs="仿宋_GB2312" w:hint="eastAsia"/>
                <w:sz w:val="24"/>
              </w:rPr>
              <w:t>元）</w:t>
            </w:r>
          </w:p>
          <w:p w:rsidR="008B7C10" w:rsidRDefault="004369C8">
            <w:pPr>
              <w:pStyle w:val="a0"/>
              <w:ind w:firstLineChars="350" w:firstLine="840"/>
              <w:rPr>
                <w:rFonts w:hAnsi="宋体" w:cs="仿宋_GB2312"/>
                <w:sz w:val="24"/>
              </w:rPr>
            </w:pPr>
            <w:r>
              <w:rPr>
                <w:rFonts w:hAnsi="宋体" w:cs="仿宋_GB2312" w:hint="eastAsia"/>
                <w:sz w:val="24"/>
              </w:rPr>
              <w:t>五标段人民币：</w:t>
            </w:r>
            <w:r w:rsidR="0029144C">
              <w:rPr>
                <w:rFonts w:hAnsi="宋体" w:cs="仿宋_GB2312" w:hint="eastAsia"/>
                <w:sz w:val="24"/>
              </w:rPr>
              <w:t>柒仟元整（</w:t>
            </w:r>
            <w:r w:rsidR="0029144C">
              <w:rPr>
                <w:rFonts w:hAnsi="宋体" w:cs="仿宋_GB2312" w:hint="eastAsia"/>
                <w:sz w:val="24"/>
              </w:rPr>
              <w:t>7000.00</w:t>
            </w:r>
            <w:r w:rsidR="0029144C">
              <w:rPr>
                <w:rFonts w:hAnsi="宋体" w:cs="仿宋_GB2312" w:hint="eastAsia"/>
                <w:sz w:val="24"/>
              </w:rPr>
              <w:t>元）</w:t>
            </w:r>
          </w:p>
          <w:p w:rsidR="008B7C10" w:rsidRDefault="004369C8">
            <w:pPr>
              <w:pStyle w:val="a0"/>
              <w:ind w:firstLineChars="350" w:firstLine="840"/>
              <w:rPr>
                <w:rFonts w:hAnsi="宋体" w:cs="仿宋_GB2312"/>
                <w:sz w:val="24"/>
              </w:rPr>
            </w:pPr>
            <w:r>
              <w:rPr>
                <w:rFonts w:hAnsi="宋体" w:cs="仿宋_GB2312" w:hint="eastAsia"/>
                <w:sz w:val="24"/>
              </w:rPr>
              <w:t>六标段人民币：</w:t>
            </w:r>
            <w:r w:rsidR="0029144C">
              <w:rPr>
                <w:rFonts w:hAnsi="宋体" w:cs="仿宋_GB2312" w:hint="eastAsia"/>
                <w:sz w:val="24"/>
              </w:rPr>
              <w:t>柒仟元整（</w:t>
            </w:r>
            <w:r w:rsidR="0029144C">
              <w:rPr>
                <w:rFonts w:hAnsi="宋体" w:cs="仿宋_GB2312" w:hint="eastAsia"/>
                <w:sz w:val="24"/>
              </w:rPr>
              <w:t>7000.00</w:t>
            </w:r>
            <w:r w:rsidR="0029144C">
              <w:rPr>
                <w:rFonts w:hAnsi="宋体" w:cs="仿宋_GB2312" w:hint="eastAsia"/>
                <w:sz w:val="24"/>
              </w:rPr>
              <w:t>元）</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2、投标保证金缴纳方式：</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2.1投标人网上报名后，登录http://221.14.6.70:8088/ggzy系统，依次点击“会员向导”→“参与投标”→“费用缴纳说明”→“保证金缴纳说明单”，获取缴费说明单，根据每个标段的缴纳说明单在缴纳截止时间前缴纳；</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2.2成功缴纳后重新登录前述系统，依次点击“会员向导”→“参与投标”→“保证金绑定”→“绑定”进行投标保证金绑定。</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2.3 投标人要严格按照“保证金缴纳说明单”内容缴纳、成功绑定投标保证金，未绑定标段的投标保证金，视为未按时交纳。并将缴</w:t>
            </w:r>
            <w:r>
              <w:rPr>
                <w:rFonts w:ascii="宋体" w:hAnsi="宋体" w:cs="宋体" w:hint="eastAsia"/>
                <w:sz w:val="24"/>
                <w:lang w:val="zh-CN"/>
              </w:rPr>
              <w:lastRenderedPageBreak/>
              <w:t>纳凭证“许昌市建安区公共资源交易中心保证金缴纳回执”附于投标文件中，同时在开标现场提供一份，以备查询。</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2.4 每个投标人每个项目每个标段只有唯一缴纳账号，切勿重复缴纳或错误缴纳。</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3、未按上述规定操作引起的无效投标，由投标人自行负责。</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4、汇款凭证无须备注项目编号和项目名称。</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5、出现以下情形造成的投标保证金无效，由投标人自行负责。</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(1)投标保证金未从投标人的基本账户转出；</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(2)投标保证金未按照招标文件划分的标段依次转账。</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6、《保证金缴纳绑定操作指南》获取方法：</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登录全国公共资源交易平台（河南省▪许昌市）系统-组件下载-《保证金缴纳绑定操作指南》</w:t>
            </w:r>
          </w:p>
          <w:p w:rsidR="008B7C10" w:rsidRDefault="004369C8">
            <w:pPr>
              <w:pStyle w:val="a0"/>
              <w:spacing w:line="440" w:lineRule="exact"/>
              <w:ind w:firstLineChars="0" w:firstLine="0"/>
              <w:rPr>
                <w:rFonts w:ascii="宋体" w:hAnsi="宋体" w:cs="宋体"/>
                <w:sz w:val="24"/>
                <w:lang w:val="zh-CN"/>
              </w:rPr>
            </w:pPr>
            <w:r>
              <w:rPr>
                <w:rFonts w:ascii="宋体" w:hAnsi="宋体" w:cs="宋体" w:hint="eastAsia"/>
                <w:sz w:val="24"/>
                <w:lang w:val="zh-CN"/>
              </w:rPr>
              <w:t>注意事项：</w:t>
            </w:r>
          </w:p>
          <w:p w:rsidR="008B7C10" w:rsidRDefault="004369C8">
            <w:pPr>
              <w:adjustRightInd w:val="0"/>
              <w:spacing w:line="440" w:lineRule="exact"/>
              <w:ind w:firstLineChars="196" w:firstLine="470"/>
              <w:rPr>
                <w:rFonts w:ascii="宋体" w:hAnsi="宋体" w:cs="宋体"/>
                <w:bCs/>
                <w:sz w:val="24"/>
              </w:rPr>
            </w:pPr>
            <w:r>
              <w:rPr>
                <w:rFonts w:ascii="宋体" w:hAnsi="宋体" w:cs="宋体" w:hint="eastAsia"/>
                <w:bCs/>
                <w:sz w:val="24"/>
              </w:rPr>
              <w:t>1、因投标人的原因无法及时退还投标（竞买）保证金、滞留三年以上的，投标（竞买）保证金上缴财政。</w:t>
            </w:r>
          </w:p>
          <w:p w:rsidR="008B7C10" w:rsidRDefault="004369C8">
            <w:pPr>
              <w:adjustRightInd w:val="0"/>
              <w:spacing w:line="440" w:lineRule="exact"/>
              <w:ind w:firstLineChars="196" w:firstLine="470"/>
              <w:rPr>
                <w:rFonts w:ascii="宋体" w:hAnsi="宋体" w:cs="宋体"/>
                <w:bCs/>
                <w:sz w:val="24"/>
              </w:rPr>
            </w:pPr>
            <w:r>
              <w:rPr>
                <w:rFonts w:ascii="宋体" w:hAnsi="宋体" w:cs="宋体" w:hint="eastAsia"/>
                <w:bCs/>
                <w:sz w:val="24"/>
              </w:rPr>
              <w:t>2、自文件发布之日起，投标人需进行基本户备案，已备案的基本户开户银行、账户发生变化的，须重新办理备案手续。备案后方可提交投标（竞买）保证金。</w:t>
            </w:r>
          </w:p>
          <w:p w:rsidR="008B7C10" w:rsidRDefault="004369C8">
            <w:pPr>
              <w:adjustRightInd w:val="0"/>
              <w:spacing w:line="440" w:lineRule="exact"/>
              <w:ind w:firstLineChars="196" w:firstLine="470"/>
              <w:rPr>
                <w:rFonts w:ascii="宋体" w:hAnsi="宋体" w:cs="宋体"/>
                <w:bCs/>
                <w:sz w:val="24"/>
              </w:rPr>
            </w:pPr>
            <w:r>
              <w:rPr>
                <w:rFonts w:ascii="宋体"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B7C10" w:rsidRDefault="004369C8">
            <w:pPr>
              <w:adjustRightInd w:val="0"/>
              <w:spacing w:line="440" w:lineRule="exact"/>
              <w:ind w:firstLineChars="196" w:firstLine="470"/>
              <w:rPr>
                <w:rFonts w:ascii="宋体" w:hAnsi="宋体" w:cs="宋体"/>
                <w:bCs/>
                <w:sz w:val="24"/>
              </w:rPr>
            </w:pPr>
            <w:r>
              <w:rPr>
                <w:rFonts w:ascii="宋体" w:hAnsi="宋体" w:cs="宋体" w:hint="eastAsia"/>
                <w:bCs/>
                <w:sz w:val="24"/>
              </w:rPr>
              <w:t>4、特殊情况处理</w:t>
            </w:r>
          </w:p>
          <w:p w:rsidR="008B7C10" w:rsidRDefault="004369C8">
            <w:pPr>
              <w:pStyle w:val="a0"/>
              <w:spacing w:line="440" w:lineRule="exact"/>
              <w:ind w:firstLineChars="200" w:firstLine="480"/>
              <w:rPr>
                <w:rFonts w:ascii="宋体" w:hAnsi="宋体" w:cs="仿宋_GB2312"/>
                <w:sz w:val="24"/>
                <w:lang w:val="zh-CN"/>
              </w:rPr>
            </w:pPr>
            <w:r>
              <w:rPr>
                <w:rFonts w:ascii="宋体"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r w:rsidR="008B7C10">
        <w:trPr>
          <w:trHeight w:val="1560"/>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lastRenderedPageBreak/>
              <w:t>15</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仿宋_GB2312" w:hint="eastAsia"/>
                <w:sz w:val="24"/>
              </w:rPr>
              <w:t>公告发布</w:t>
            </w:r>
          </w:p>
        </w:tc>
        <w:tc>
          <w:tcPr>
            <w:tcW w:w="7084" w:type="dxa"/>
            <w:tcBorders>
              <w:top w:val="single" w:sz="4" w:space="0" w:color="auto"/>
            </w:tcBorders>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rPr>
              <w:t>招标公告、中标公告、变更（更正）公告、现场勘察答复等相关信息同时在以下网站发布：《中国政府采购网》、《河南省政府采购网》、《许昌市政府采购网》、《</w:t>
            </w:r>
            <w:hyperlink r:id="rId15" w:tgtFrame="_blank" w:history="1">
              <w:r>
                <w:rPr>
                  <w:rFonts w:ascii="宋体" w:hAnsi="宋体" w:cs="宋体" w:hint="eastAsia"/>
                  <w:bCs/>
                  <w:sz w:val="24"/>
                </w:rPr>
                <w:t>许昌市建安区人民政府网</w:t>
              </w:r>
            </w:hyperlink>
            <w:r>
              <w:rPr>
                <w:rFonts w:ascii="宋体" w:hAnsi="宋体" w:cs="宋体" w:hint="eastAsia"/>
                <w:bCs/>
                <w:sz w:val="24"/>
              </w:rPr>
              <w:t>》、《全国公共资源交易平台（河南省·许昌市）》。</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16</w:t>
            </w:r>
          </w:p>
        </w:tc>
        <w:tc>
          <w:tcPr>
            <w:tcW w:w="1997"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仿宋_GB2312" w:hint="eastAsia"/>
                <w:sz w:val="24"/>
              </w:rPr>
              <w:t>采购人澄清或修改招标文件时间</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投标截止时间15日前（</w:t>
            </w:r>
            <w:r>
              <w:rPr>
                <w:rFonts w:ascii="宋体" w:hAnsi="宋体" w:cs="仿宋_GB2312" w:hint="eastAsia"/>
                <w:sz w:val="24"/>
                <w:lang w:val="zh-CN"/>
              </w:rPr>
              <w:t>澄清内容可能影响投标文件编制的）</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17</w:t>
            </w:r>
          </w:p>
        </w:tc>
        <w:tc>
          <w:tcPr>
            <w:tcW w:w="1997"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投标人对采购文件质疑截止时间</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招标公告期满之日起七个工作日</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TimesNewRomanPSMT" w:hint="eastAsia"/>
                <w:sz w:val="24"/>
              </w:rPr>
              <w:t>18</w:t>
            </w:r>
          </w:p>
        </w:tc>
        <w:tc>
          <w:tcPr>
            <w:tcW w:w="1997"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投标文件份数</w:t>
            </w:r>
          </w:p>
        </w:tc>
        <w:tc>
          <w:tcPr>
            <w:tcW w:w="7084" w:type="dxa"/>
            <w:vAlign w:val="center"/>
          </w:tcPr>
          <w:p w:rsidR="008B7C10" w:rsidRDefault="009C5474">
            <w:pPr>
              <w:autoSpaceDE w:val="0"/>
              <w:autoSpaceDN w:val="0"/>
              <w:adjustRightInd w:val="0"/>
              <w:spacing w:line="440" w:lineRule="exact"/>
              <w:rPr>
                <w:rFonts w:ascii="宋体" w:hAnsi="宋体" w:cs="宋体"/>
                <w:bCs/>
                <w:sz w:val="24"/>
                <w:lang w:val="zh-CN"/>
              </w:rPr>
            </w:pPr>
            <w:r>
              <w:rPr>
                <w:rFonts w:ascii="宋体" w:hAnsi="宋体" w:cs="宋体"/>
                <w:bCs/>
                <w:sz w:val="24"/>
                <w:lang w:val="zh-CN"/>
              </w:rPr>
              <w:fldChar w:fldCharType="begin"/>
            </w:r>
            <w:r w:rsidR="004369C8">
              <w:rPr>
                <w:rFonts w:ascii="宋体" w:hAnsi="宋体" w:cs="宋体"/>
                <w:bCs/>
                <w:sz w:val="24"/>
                <w:lang w:val="zh-CN"/>
              </w:rPr>
              <w:instrText xml:space="preserve"> </w:instrText>
            </w:r>
            <w:r w:rsidR="004369C8">
              <w:rPr>
                <w:rFonts w:ascii="宋体" w:hAnsi="宋体" w:cs="宋体" w:hint="eastAsia"/>
                <w:bCs/>
                <w:sz w:val="24"/>
                <w:lang w:val="zh-CN"/>
              </w:rPr>
              <w:instrText>eq \o\ac(□,√)</w:instrText>
            </w:r>
            <w:r>
              <w:rPr>
                <w:rFonts w:ascii="宋体" w:hAnsi="宋体" w:cs="宋体"/>
                <w:bCs/>
                <w:sz w:val="24"/>
                <w:lang w:val="zh-CN"/>
              </w:rPr>
              <w:fldChar w:fldCharType="end"/>
            </w:r>
            <w:r w:rsidR="004369C8">
              <w:rPr>
                <w:rFonts w:ascii="宋体" w:hAnsi="宋体" w:cs="宋体" w:hint="eastAsia"/>
                <w:bCs/>
                <w:sz w:val="24"/>
                <w:lang w:val="zh-CN"/>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7C10" w:rsidRDefault="009C5474">
            <w:pPr>
              <w:autoSpaceDE w:val="0"/>
              <w:autoSpaceDN w:val="0"/>
              <w:adjustRightInd w:val="0"/>
              <w:spacing w:line="440" w:lineRule="exact"/>
              <w:rPr>
                <w:rFonts w:ascii="宋体" w:hAnsi="宋体" w:cs="宋体"/>
                <w:bCs/>
                <w:sz w:val="24"/>
                <w:lang w:val="zh-CN"/>
              </w:rPr>
            </w:pPr>
            <w:r>
              <w:rPr>
                <w:rFonts w:ascii="宋体" w:hAnsi="宋体" w:cs="宋体"/>
                <w:bCs/>
                <w:sz w:val="24"/>
                <w:lang w:val="zh-CN"/>
              </w:rPr>
              <w:fldChar w:fldCharType="begin"/>
            </w:r>
            <w:r w:rsidR="004369C8">
              <w:rPr>
                <w:rFonts w:ascii="宋体" w:hAnsi="宋体" w:cs="宋体"/>
                <w:bCs/>
                <w:sz w:val="24"/>
                <w:lang w:val="zh-CN"/>
              </w:rPr>
              <w:instrText xml:space="preserve"> </w:instrText>
            </w:r>
            <w:r w:rsidR="004369C8">
              <w:rPr>
                <w:rFonts w:ascii="宋体" w:hAnsi="宋体" w:cs="宋体" w:hint="eastAsia"/>
                <w:bCs/>
                <w:sz w:val="24"/>
                <w:lang w:val="zh-CN"/>
              </w:rPr>
              <w:instrText>eq \o\ac(□,√)</w:instrText>
            </w:r>
            <w:r>
              <w:rPr>
                <w:rFonts w:ascii="宋体" w:hAnsi="宋体" w:cs="宋体"/>
                <w:bCs/>
                <w:sz w:val="24"/>
                <w:lang w:val="zh-CN"/>
              </w:rPr>
              <w:fldChar w:fldCharType="end"/>
            </w:r>
            <w:r w:rsidR="004369C8">
              <w:rPr>
                <w:rFonts w:ascii="宋体" w:hAnsi="宋体" w:cs="宋体" w:hint="eastAsia"/>
                <w:bCs/>
                <w:sz w:val="24"/>
                <w:lang w:val="zh-CN"/>
              </w:rPr>
              <w:t>纸质投标文件：正本一份，副本四份。使用格式为“投标文件（供打印）.PDF”的文件</w:t>
            </w:r>
          </w:p>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电子投标文件和纸质投标文件的内容、格式、水印码、签章应一致。</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rPr>
                <w:rFonts w:ascii="宋体" w:hAnsi="宋体" w:cs="TimesNewRomanPSMT"/>
                <w:sz w:val="24"/>
              </w:rPr>
            </w:pPr>
            <w:r>
              <w:rPr>
                <w:rFonts w:ascii="宋体" w:hAnsi="宋体" w:cs="TimesNewRomanPSMT" w:hint="eastAsia"/>
                <w:sz w:val="24"/>
              </w:rPr>
              <w:t>19</w:t>
            </w:r>
          </w:p>
        </w:tc>
        <w:tc>
          <w:tcPr>
            <w:tcW w:w="1997"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投标文件的</w:t>
            </w:r>
          </w:p>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签署盖章</w:t>
            </w:r>
          </w:p>
        </w:tc>
        <w:tc>
          <w:tcPr>
            <w:tcW w:w="7084" w:type="dxa"/>
            <w:vAlign w:val="center"/>
          </w:tcPr>
          <w:p w:rsidR="008B7C10" w:rsidRDefault="009C5474">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fldChar w:fldCharType="begin"/>
            </w:r>
            <w:r w:rsidR="004369C8">
              <w:rPr>
                <w:rFonts w:ascii="宋体" w:hAnsi="宋体" w:cs="宋体" w:hint="eastAsia"/>
                <w:bCs/>
                <w:sz w:val="24"/>
                <w:lang w:val="zh-CN"/>
              </w:rPr>
              <w:instrText xml:space="preserve"> eq \o\ac(□,√)</w:instrText>
            </w:r>
            <w:r>
              <w:rPr>
                <w:rFonts w:ascii="宋体" w:hAnsi="宋体" w:cs="宋体" w:hint="eastAsia"/>
                <w:bCs/>
                <w:sz w:val="24"/>
                <w:lang w:val="zh-CN"/>
              </w:rPr>
              <w:fldChar w:fldCharType="end"/>
            </w:r>
            <w:r w:rsidR="004369C8">
              <w:rPr>
                <w:rFonts w:ascii="宋体" w:hAnsi="宋体" w:cs="宋体" w:hint="eastAsia"/>
                <w:bCs/>
                <w:sz w:val="24"/>
                <w:lang w:val="zh-CN"/>
              </w:rPr>
              <w:t>电子投标文件：按招标文件要求加盖投标人电子印章和法人电子印章。</w:t>
            </w:r>
          </w:p>
          <w:p w:rsidR="008B7C10" w:rsidRDefault="009C5474">
            <w:pPr>
              <w:autoSpaceDE w:val="0"/>
              <w:autoSpaceDN w:val="0"/>
              <w:adjustRightInd w:val="0"/>
              <w:spacing w:line="440" w:lineRule="exact"/>
              <w:rPr>
                <w:rFonts w:ascii="宋体" w:hAnsi="宋体" w:cs="仿宋_GB2312"/>
                <w:sz w:val="24"/>
              </w:rPr>
            </w:pPr>
            <w:r>
              <w:rPr>
                <w:rFonts w:ascii="宋体" w:hAnsi="宋体" w:cs="宋体" w:hint="eastAsia"/>
                <w:bCs/>
                <w:sz w:val="24"/>
                <w:lang w:val="zh-CN"/>
              </w:rPr>
              <w:fldChar w:fldCharType="begin"/>
            </w:r>
            <w:r w:rsidR="004369C8">
              <w:rPr>
                <w:rFonts w:ascii="宋体" w:hAnsi="宋体" w:cs="宋体" w:hint="eastAsia"/>
                <w:bCs/>
                <w:sz w:val="24"/>
                <w:lang w:val="zh-CN"/>
              </w:rPr>
              <w:instrText xml:space="preserve"> eq \o\ac(□,√)</w:instrText>
            </w:r>
            <w:r>
              <w:rPr>
                <w:rFonts w:ascii="宋体" w:hAnsi="宋体" w:cs="宋体" w:hint="eastAsia"/>
                <w:bCs/>
                <w:sz w:val="24"/>
                <w:lang w:val="zh-CN"/>
              </w:rPr>
              <w:fldChar w:fldCharType="end"/>
            </w:r>
            <w:r w:rsidR="004369C8">
              <w:rPr>
                <w:rFonts w:ascii="宋体" w:hAnsi="宋体" w:cs="宋体" w:hint="eastAsia"/>
                <w:bCs/>
                <w:sz w:val="24"/>
                <w:lang w:val="zh-CN"/>
              </w:rPr>
              <w:t>纸质投标文件：投标文件封面加盖投标人公章（投标文件是指投标人电子投标文件制作完成后生成的后缀名为“.PDF”的文件打印的纸质投标文件）。</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rPr>
                <w:rFonts w:ascii="宋体" w:hAnsi="宋体" w:cs="TimesNewRomanPSMT"/>
                <w:sz w:val="24"/>
              </w:rPr>
            </w:pPr>
            <w:r>
              <w:rPr>
                <w:rFonts w:ascii="宋体" w:hAnsi="宋体" w:cs="黑体" w:hint="eastAsia"/>
                <w:sz w:val="24"/>
              </w:rPr>
              <w:t>20</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黑体" w:hint="eastAsia"/>
                <w:sz w:val="24"/>
              </w:rPr>
              <w:t>评标委员会组建</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由采购人代表和评审专家组成五人评委，其中评审专家的人数不少于评标委员会成员总数的三分之二。评审专家从政府采购评审专家库中随机抽取。</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21</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仿宋_GB2312" w:hint="eastAsia"/>
                <w:sz w:val="24"/>
              </w:rPr>
              <w:t>评标方法</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最低评标价法</w:t>
            </w:r>
          </w:p>
        </w:tc>
      </w:tr>
      <w:tr w:rsidR="008B7C10">
        <w:trPr>
          <w:trHeight w:val="1587"/>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22</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授权函</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仿宋_GB2312" w:hint="eastAsia"/>
                <w:sz w:val="24"/>
                <w:lang w:val="zh-CN"/>
              </w:rPr>
              <w:t>采购单位委派代表参加资格审查和评审委员会的，须向采购代理机构出具授权函。除授权代表外，采购单位委派纪检监察人员对评标过程实施监督的须进入中心电子监督室，并向采购代理机构出具授权函，且不得超过2人。</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23</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lang w:val="zh-CN"/>
              </w:rPr>
            </w:pPr>
            <w:r>
              <w:rPr>
                <w:rFonts w:ascii="宋体" w:hAnsi="宋体" w:cs="宋体" w:hint="eastAsia"/>
                <w:bCs/>
                <w:sz w:val="24"/>
                <w:lang w:val="zh-CN"/>
              </w:rPr>
              <w:t>履约保证金</w:t>
            </w:r>
          </w:p>
        </w:tc>
        <w:tc>
          <w:tcPr>
            <w:tcW w:w="7084" w:type="dxa"/>
            <w:vAlign w:val="center"/>
          </w:tcPr>
          <w:p w:rsidR="008B7C10" w:rsidRDefault="004369C8">
            <w:pPr>
              <w:autoSpaceDE w:val="0"/>
              <w:autoSpaceDN w:val="0"/>
              <w:adjustRightInd w:val="0"/>
              <w:spacing w:line="440" w:lineRule="exact"/>
              <w:rPr>
                <w:rFonts w:ascii="宋体" w:hAnsi="宋体" w:cs="仿宋_GB2312"/>
                <w:sz w:val="24"/>
                <w:lang w:val="zh-CN"/>
              </w:rPr>
            </w:pPr>
            <w:r>
              <w:rPr>
                <w:rFonts w:ascii="宋体" w:hAnsi="宋体" w:cs="仿宋_GB2312" w:hint="eastAsia"/>
                <w:sz w:val="24"/>
                <w:lang w:val="zh-CN"/>
              </w:rPr>
              <w:t>□无要求</w:t>
            </w:r>
          </w:p>
          <w:p w:rsidR="008B7C10" w:rsidRDefault="004369C8">
            <w:pPr>
              <w:autoSpaceDE w:val="0"/>
              <w:autoSpaceDN w:val="0"/>
              <w:adjustRightInd w:val="0"/>
              <w:spacing w:line="440" w:lineRule="exact"/>
              <w:rPr>
                <w:rFonts w:ascii="宋体" w:hAnsi="宋体" w:cs="仿宋_GB2312"/>
                <w:sz w:val="24"/>
                <w:lang w:val="zh-CN"/>
              </w:rPr>
            </w:pPr>
            <w:r>
              <w:rPr>
                <w:rFonts w:ascii="宋体" w:hAnsi="宋体" w:cs="仿宋_GB2312" w:hint="eastAsia"/>
                <w:sz w:val="24"/>
                <w:lang w:val="zh-CN"/>
              </w:rPr>
              <w:t>☑要求提交。</w:t>
            </w:r>
          </w:p>
          <w:p w:rsidR="008B7C10" w:rsidRDefault="004369C8">
            <w:pPr>
              <w:autoSpaceDE w:val="0"/>
              <w:autoSpaceDN w:val="0"/>
              <w:adjustRightInd w:val="0"/>
              <w:spacing w:line="440" w:lineRule="exact"/>
              <w:rPr>
                <w:rFonts w:ascii="宋体" w:hAnsi="宋体" w:cs="仿宋_GB2312"/>
                <w:sz w:val="24"/>
                <w:lang w:val="zh-CN"/>
              </w:rPr>
            </w:pPr>
            <w:r>
              <w:rPr>
                <w:rFonts w:ascii="宋体" w:hAnsi="宋体" w:cs="仿宋_GB2312" w:hint="eastAsia"/>
                <w:sz w:val="24"/>
                <w:lang w:val="zh-CN"/>
              </w:rPr>
              <w:t>履约保证金数额不得超过中标合同金额的10%。</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lastRenderedPageBreak/>
              <w:t>24</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代理服务费</w:t>
            </w:r>
          </w:p>
        </w:tc>
        <w:tc>
          <w:tcPr>
            <w:tcW w:w="7084" w:type="dxa"/>
            <w:vAlign w:val="center"/>
          </w:tcPr>
          <w:p w:rsidR="008B7C10" w:rsidRDefault="004369C8">
            <w:pPr>
              <w:autoSpaceDE w:val="0"/>
              <w:autoSpaceDN w:val="0"/>
              <w:spacing w:line="440" w:lineRule="exact"/>
              <w:ind w:firstLineChars="200" w:firstLine="480"/>
              <w:contextualSpacing/>
              <w:rPr>
                <w:rFonts w:ascii="宋体" w:hAnsi="宋体" w:cs="宋体"/>
                <w:bCs/>
                <w:sz w:val="24"/>
                <w:lang w:val="zh-CN"/>
              </w:rPr>
            </w:pPr>
            <w:r>
              <w:rPr>
                <w:rFonts w:ascii="宋体" w:hAnsi="宋体" w:cs="宋体" w:hint="eastAsia"/>
                <w:bCs/>
                <w:sz w:val="24"/>
                <w:lang w:val="zh-CN"/>
              </w:rPr>
              <w:t>本项目的代理服务费由中标人在领取成交通知书时向采购代理机构交纳。</w:t>
            </w:r>
          </w:p>
          <w:p w:rsidR="008B7C10" w:rsidRDefault="004369C8">
            <w:pPr>
              <w:autoSpaceDE w:val="0"/>
              <w:autoSpaceDN w:val="0"/>
              <w:spacing w:line="440" w:lineRule="exact"/>
              <w:ind w:firstLineChars="200" w:firstLine="480"/>
              <w:contextualSpacing/>
              <w:rPr>
                <w:rFonts w:ascii="宋体" w:hAnsi="宋体" w:cs="宋体"/>
                <w:bCs/>
                <w:sz w:val="24"/>
              </w:rPr>
            </w:pPr>
            <w:r>
              <w:rPr>
                <w:rFonts w:ascii="宋体" w:hAnsi="宋体" w:cs="宋体" w:hint="eastAsia"/>
                <w:bCs/>
                <w:sz w:val="24"/>
                <w:lang w:val="zh-CN"/>
              </w:rPr>
              <w:t>详见说明第</w:t>
            </w:r>
            <w:r>
              <w:rPr>
                <w:rFonts w:ascii="宋体" w:hAnsi="宋体" w:cs="宋体" w:hint="eastAsia"/>
                <w:bCs/>
                <w:sz w:val="24"/>
              </w:rPr>
              <w:t>7条。</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pPr>
            <w:r>
              <w:rPr>
                <w:rFonts w:hint="eastAsia"/>
              </w:rPr>
              <w:t>25</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中标人需提交</w:t>
            </w:r>
          </w:p>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的资料</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hint="eastAsia"/>
                <w:bCs/>
                <w:sz w:val="24"/>
              </w:rPr>
              <w:t>2297433405@qq.com</w:t>
            </w:r>
            <w:r>
              <w:rPr>
                <w:rFonts w:ascii="宋体" w:hAnsi="宋体" w:cs="宋体" w:hint="eastAsia"/>
                <w:bCs/>
                <w:sz w:val="24"/>
                <w:lang w:val="zh-CN"/>
              </w:rPr>
              <w:t>。</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pPr>
            <w:r>
              <w:rPr>
                <w:rFonts w:hint="eastAsia"/>
              </w:rPr>
              <w:t>26</w:t>
            </w:r>
          </w:p>
        </w:tc>
        <w:tc>
          <w:tcPr>
            <w:tcW w:w="1997"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电子化采购模式</w:t>
            </w:r>
          </w:p>
        </w:tc>
        <w:tc>
          <w:tcPr>
            <w:tcW w:w="7084" w:type="dxa"/>
            <w:vAlign w:val="center"/>
          </w:tcPr>
          <w:p w:rsidR="008B7C10" w:rsidRDefault="009C5474">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fldChar w:fldCharType="begin"/>
            </w:r>
            <w:r w:rsidR="004369C8">
              <w:rPr>
                <w:rFonts w:ascii="宋体" w:hAnsi="宋体" w:cs="宋体" w:hint="eastAsia"/>
                <w:bCs/>
                <w:sz w:val="24"/>
                <w:lang w:val="zh-CN"/>
              </w:rPr>
              <w:instrText xml:space="preserve"> eq \o\ac(□,√)</w:instrText>
            </w:r>
            <w:r>
              <w:rPr>
                <w:rFonts w:ascii="宋体" w:hAnsi="宋体" w:cs="宋体" w:hint="eastAsia"/>
                <w:bCs/>
                <w:sz w:val="24"/>
                <w:lang w:val="zh-CN"/>
              </w:rPr>
              <w:fldChar w:fldCharType="end"/>
            </w:r>
            <w:r w:rsidR="004369C8">
              <w:rPr>
                <w:rFonts w:ascii="宋体" w:hAnsi="宋体" w:cs="宋体" w:hint="eastAsia"/>
                <w:bCs/>
                <w:sz w:val="24"/>
                <w:lang w:val="zh-CN"/>
              </w:rPr>
              <w:t>是。投标人投标时须提供加密电子投标文件、备份文件（使用电子介质存储）、纸质投标文件。开标现场须提供投标人资质、业绩、荣誉及相关人员证明材料等资料原件。</w:t>
            </w:r>
          </w:p>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□否。投标人投标时须提供纸质投标文件。投标人资质、业绩、荣誉及相关人员证明材料等资料原件根据招标文件要求提供。</w:t>
            </w:r>
          </w:p>
        </w:tc>
      </w:tr>
      <w:bookmarkEnd w:id="23"/>
    </w:tbl>
    <w:p w:rsidR="008B7C10" w:rsidRDefault="004369C8">
      <w:pPr>
        <w:pStyle w:val="2"/>
        <w:numPr>
          <w:ilvl w:val="0"/>
          <w:numId w:val="4"/>
        </w:numPr>
        <w:jc w:val="left"/>
      </w:pPr>
      <w:r>
        <w:rPr>
          <w:rFonts w:ascii="楷体" w:eastAsia="楷体" w:hAnsi="楷体" w:cs="宋体" w:hint="eastAsia"/>
          <w:szCs w:val="30"/>
        </w:rPr>
        <w:br w:type="page"/>
      </w:r>
      <w:bookmarkStart w:id="24" w:name="_Toc8991"/>
      <w:r>
        <w:rPr>
          <w:rFonts w:hint="eastAsia"/>
        </w:rPr>
        <w:lastRenderedPageBreak/>
        <w:t>说</w:t>
      </w:r>
      <w:r>
        <w:rPr>
          <w:rFonts w:hint="eastAsia"/>
        </w:rPr>
        <w:t xml:space="preserve"> </w:t>
      </w:r>
      <w:r>
        <w:rPr>
          <w:rFonts w:hint="eastAsia"/>
        </w:rPr>
        <w:t>明</w:t>
      </w:r>
      <w:bookmarkEnd w:id="24"/>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1.1本招标文件仅适用于本次《投标邀请》中所述采购项目。</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1.2本招标文件解释权属于《投标邀请》所述的采购人。</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8B7C10" w:rsidRDefault="004369C8">
      <w:pPr>
        <w:spacing w:line="440" w:lineRule="exact"/>
        <w:ind w:firstLineChars="200" w:firstLine="480"/>
        <w:contextualSpacing/>
        <w:rPr>
          <w:rFonts w:ascii="宋体" w:hAnsi="宋体" w:cs="宋体"/>
          <w:kern w:val="0"/>
          <w:sz w:val="24"/>
        </w:rPr>
      </w:pPr>
      <w:r>
        <w:rPr>
          <w:rFonts w:ascii="宋体" w:hAnsi="宋体" w:cs="宋体" w:hint="eastAsia"/>
          <w:kern w:val="0"/>
          <w:sz w:val="24"/>
        </w:rPr>
        <w:t>2.1“采购项目”：《投标人须知》前附表中所述的采购项目。</w:t>
      </w:r>
    </w:p>
    <w:p w:rsidR="008B7C10" w:rsidRDefault="004369C8">
      <w:pPr>
        <w:spacing w:line="440" w:lineRule="exact"/>
        <w:ind w:firstLineChars="200" w:firstLine="480"/>
        <w:contextualSpacing/>
        <w:rPr>
          <w:rFonts w:ascii="宋体" w:hAnsi="宋体" w:cs="宋体"/>
          <w:kern w:val="0"/>
          <w:sz w:val="24"/>
        </w:rPr>
      </w:pPr>
      <w:r>
        <w:rPr>
          <w:rFonts w:ascii="宋体" w:hAnsi="宋体" w:cs="宋体" w:hint="eastAsia"/>
          <w:kern w:val="0"/>
          <w:sz w:val="24"/>
        </w:rPr>
        <w:t>2.2“招标人”：《投标人须知》前附表中所述的组织本次招标的代理机构和采购人。</w:t>
      </w:r>
    </w:p>
    <w:p w:rsidR="008B7C10" w:rsidRDefault="004369C8">
      <w:pPr>
        <w:spacing w:line="440" w:lineRule="exact"/>
        <w:ind w:firstLineChars="200" w:firstLine="480"/>
        <w:contextualSpacing/>
        <w:rPr>
          <w:rFonts w:ascii="宋体" w:hAnsi="宋体" w:cs="宋体"/>
          <w:kern w:val="0"/>
          <w:sz w:val="24"/>
        </w:rPr>
      </w:pPr>
      <w:r>
        <w:rPr>
          <w:rFonts w:ascii="宋体" w:hAnsi="宋体" w:cs="宋体" w:hint="eastAsia"/>
          <w:kern w:val="0"/>
          <w:sz w:val="24"/>
        </w:rPr>
        <w:t>2.3“采购人”： 是指依法进行政府采购的国家机关、事业单位、团体组织。采购人名称、地址、电话、联系人见《投标人须知》前附表。</w:t>
      </w:r>
    </w:p>
    <w:p w:rsidR="008B7C10" w:rsidRDefault="004369C8">
      <w:pPr>
        <w:spacing w:line="440" w:lineRule="exact"/>
        <w:ind w:firstLineChars="200" w:firstLine="480"/>
        <w:contextualSpacing/>
        <w:rPr>
          <w:rFonts w:ascii="宋体" w:hAnsi="宋体" w:cs="宋体"/>
          <w:kern w:val="0"/>
          <w:sz w:val="24"/>
        </w:rPr>
      </w:pPr>
      <w:r>
        <w:rPr>
          <w:rFonts w:ascii="宋体" w:hAnsi="宋体" w:cs="宋体" w:hint="eastAsia"/>
          <w:kern w:val="0"/>
          <w:sz w:val="24"/>
        </w:rPr>
        <w:t>2.4“代理机构”：接受采购人委托，代理采购项目的采购代理机构。代理机构名称、地址、电话、联系人见《投标人须知》前附表。</w:t>
      </w:r>
    </w:p>
    <w:p w:rsidR="008B7C10" w:rsidRDefault="004369C8">
      <w:pPr>
        <w:spacing w:line="440" w:lineRule="exact"/>
        <w:ind w:firstLineChars="200" w:firstLine="480"/>
        <w:contextualSpacing/>
        <w:rPr>
          <w:rFonts w:ascii="宋体" w:hAnsi="宋体" w:cs="宋体"/>
          <w:kern w:val="0"/>
          <w:sz w:val="24"/>
        </w:rPr>
      </w:pPr>
      <w:r>
        <w:rPr>
          <w:rFonts w:ascii="宋体" w:hAnsi="宋体" w:cs="宋体" w:hint="eastAsia"/>
          <w:sz w:val="24"/>
        </w:rPr>
        <w:t>采购代理机构及其分支机构不得在所代理的采购项目中投标或者代理投标，不得为所代理的采购项目的投标人参加本项目提供投标咨询。</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2.5“投标人”：是指响应招标、参加投标竞争，从招标人处按规定获取招标文件，并按照招标文件要求向招标人提交投标文件的法人、其他组织或者自然人。</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2.6“节能产品”或者“环保产品”：财政部发布的《节能产品政府采购清单》或者《环境标志产品政府采购清单》的产品。</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2.7招标文件中凡标有“★”的条款均系实质性要求条款。</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8B7C10" w:rsidRDefault="004369C8">
      <w:pPr>
        <w:spacing w:line="440" w:lineRule="exact"/>
        <w:ind w:firstLineChars="200" w:firstLine="480"/>
        <w:contextualSpacing/>
        <w:rPr>
          <w:rFonts w:ascii="宋体" w:hAnsi="宋体" w:cs="宋体"/>
          <w:kern w:val="0"/>
          <w:sz w:val="24"/>
        </w:rPr>
      </w:pPr>
      <w:r>
        <w:rPr>
          <w:rFonts w:ascii="宋体" w:hAnsi="宋体" w:cs="宋体"/>
          <w:kern w:val="0"/>
          <w:sz w:val="24"/>
        </w:rPr>
        <w:t xml:space="preserve">3.1 </w:t>
      </w:r>
      <w:r>
        <w:rPr>
          <w:rFonts w:ascii="宋体" w:hAnsi="宋体" w:cs="宋体" w:hint="eastAsia"/>
          <w:kern w:val="0"/>
          <w:sz w:val="24"/>
        </w:rPr>
        <w:t>符合本项目《投标公告》和《投标人须知》前附表中规定的合格投标人所必须具备的条件。</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kern w:val="0"/>
          <w:sz w:val="24"/>
        </w:rPr>
        <w:t xml:space="preserve">3.2 </w:t>
      </w:r>
      <w:r>
        <w:rPr>
          <w:rFonts w:ascii="宋体" w:hAnsi="宋体" w:cs="宋体" w:hint="eastAsia"/>
          <w:kern w:val="0"/>
          <w:sz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w:t>
      </w:r>
      <w:r>
        <w:rPr>
          <w:rFonts w:ascii="宋体" w:hAnsi="宋体" w:hint="eastAsia"/>
          <w:bCs/>
          <w:sz w:val="24"/>
        </w:rPr>
        <w:t>查询渠道：“</w:t>
      </w:r>
      <w:r>
        <w:rPr>
          <w:rFonts w:ascii="宋体" w:hAnsi="宋体" w:cs="宋体" w:hint="eastAsia"/>
          <w:kern w:val="0"/>
          <w:sz w:val="24"/>
        </w:rPr>
        <w:t>信用中国”网站（www.creditchina.gov.cn）、国家企业信用信息公示系统(www.gsxt.gov.cn/index.html)和“中国政府采购网”（www.ccgp.gov.cn）；</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（3）信用信息查询记录和证据留存具体方式：经采购人确认的查询结果网页截图作为查询记录和证据，与其他采购文件一并保存；</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w:t>
      </w:r>
      <w:r>
        <w:rPr>
          <w:rFonts w:ascii="宋体" w:hAnsi="宋体" w:cs="宋体" w:hint="eastAsia"/>
          <w:kern w:val="0"/>
          <w:sz w:val="24"/>
        </w:rPr>
        <w:lastRenderedPageBreak/>
        <w:t>件当事人名单、政府采购严重违法失信行为记录名单的投标人，将拒绝其参与政府采购活动。</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kern w:val="0"/>
          <w:sz w:val="24"/>
        </w:rPr>
        <w:t xml:space="preserve">3.3 </w:t>
      </w:r>
      <w:r>
        <w:rPr>
          <w:rFonts w:ascii="宋体" w:hAnsi="宋体" w:cs="宋体" w:hint="eastAsia"/>
          <w:kern w:val="0"/>
          <w:sz w:val="24"/>
        </w:rPr>
        <w:t>单位负责人为同一人或者存在直接控股、管理关系的不同供应商，不得参加同一合同项下的政府采购活动；</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kern w:val="0"/>
          <w:sz w:val="24"/>
        </w:rPr>
        <w:t>3.</w:t>
      </w:r>
      <w:r>
        <w:rPr>
          <w:rFonts w:ascii="宋体" w:hAnsi="宋体" w:cs="宋体" w:hint="eastAsia"/>
          <w:kern w:val="0"/>
          <w:sz w:val="24"/>
        </w:rPr>
        <w:t>4</w:t>
      </w:r>
      <w:r>
        <w:rPr>
          <w:rFonts w:ascii="宋体" w:hAnsi="宋体" w:cs="宋体"/>
          <w:kern w:val="0"/>
          <w:sz w:val="24"/>
        </w:rPr>
        <w:t xml:space="preserve"> </w:t>
      </w:r>
      <w:r>
        <w:rPr>
          <w:rFonts w:ascii="宋体" w:hAnsi="宋体" w:cs="宋体" w:hint="eastAsia"/>
          <w:kern w:val="0"/>
          <w:sz w:val="24"/>
        </w:rPr>
        <w:t>《投标邀请》和《投标人须知》前附表规定接受联合体投标的，除应符合本章第</w:t>
      </w:r>
      <w:r>
        <w:rPr>
          <w:rFonts w:ascii="宋体" w:hAnsi="宋体" w:cs="宋体"/>
          <w:kern w:val="0"/>
          <w:sz w:val="24"/>
        </w:rPr>
        <w:t>3.1</w:t>
      </w:r>
      <w:r>
        <w:rPr>
          <w:rFonts w:ascii="宋体" w:hAnsi="宋体" w:cs="宋体" w:hint="eastAsia"/>
          <w:kern w:val="0"/>
          <w:sz w:val="24"/>
        </w:rPr>
        <w:t xml:space="preserve"> 项要求外，还应遵守以下规定：</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（2）联合体中有同类资质的供应商按联合体分工承担相同工作的，应当按照资质等级较低的供应商确定资质等级；</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w:t>
      </w:r>
      <w:r>
        <w:rPr>
          <w:rFonts w:ascii="宋体" w:hAnsi="宋体" w:cs="宋体"/>
          <w:kern w:val="0"/>
          <w:sz w:val="24"/>
        </w:rPr>
        <w:t>联合体各方应当共同与采购人签订采购合同，就采购合同约定的事项对采购人</w:t>
      </w:r>
      <w:hyperlink r:id="rId16" w:tgtFrame="_blank" w:history="1">
        <w:r>
          <w:rPr>
            <w:rFonts w:ascii="宋体" w:hAnsi="宋体" w:cs="宋体"/>
            <w:kern w:val="0"/>
            <w:sz w:val="24"/>
          </w:rPr>
          <w:t>承担连带责任</w:t>
        </w:r>
      </w:hyperlink>
      <w:r>
        <w:rPr>
          <w:rFonts w:ascii="宋体" w:hAnsi="宋体" w:cs="宋体"/>
          <w:kern w:val="0"/>
          <w:sz w:val="24"/>
        </w:rPr>
        <w:t>。</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3.5 法律、行政法规规定的其他条件。</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4.2 投标人所提供的服务应当没有侵犯任何第三方的知识产权、技术秘密等合法权利。</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4.3 如采购人所采购产品为政府强制采购的节能产品，投标人所投产品的品牌及型号必须为《节能产品政府采购清单（投标截止时间前最新一期）》中的产品，并提供证明文件，否则其投标将被拒绝。</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4.4 投标人所投产品如被列入财政部与国家主管部门颁发的节能产品目录或环境标志产品目录，应提供相关证明，在综合评分得分相同情况下，优先采购。</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w:t>
      </w:r>
      <w:r>
        <w:rPr>
          <w:rFonts w:ascii="宋体" w:hAnsi="宋体" w:cs="宋体" w:hint="eastAsia"/>
          <w:kern w:val="0"/>
          <w:sz w:val="24"/>
        </w:rPr>
        <w:lastRenderedPageBreak/>
        <w:t>何情况下均无义务和责任承担这些费用。</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B7C10" w:rsidRDefault="004369C8">
      <w:pPr>
        <w:numPr>
          <w:ilvl w:val="0"/>
          <w:numId w:val="5"/>
        </w:num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招标代理费：</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招标代理服务费由中标人领取成交通知书时一次性向采购代理机构支付；</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p w:rsidR="008B7C10" w:rsidRDefault="004369C8">
      <w:pPr>
        <w:pStyle w:val="2"/>
        <w:jc w:val="center"/>
        <w:rPr>
          <w:rFonts w:ascii="宋体" w:hAnsi="宋体" w:cs="宋体"/>
          <w:sz w:val="24"/>
        </w:rPr>
      </w:pPr>
      <w:bookmarkStart w:id="25" w:name="_Toc15158"/>
      <w:r>
        <w:rPr>
          <w:rFonts w:ascii="宋体" w:hAnsi="宋体" w:cs="宋体" w:hint="eastAsia"/>
          <w:sz w:val="24"/>
        </w:rPr>
        <w:t xml:space="preserve"> </w:t>
      </w:r>
    </w:p>
    <w:p w:rsidR="008B7C10" w:rsidRDefault="008B7C10">
      <w:pPr>
        <w:pStyle w:val="2"/>
        <w:jc w:val="center"/>
        <w:rPr>
          <w:rFonts w:ascii="宋体" w:hAnsi="宋体" w:cs="宋体"/>
          <w:sz w:val="24"/>
        </w:rPr>
      </w:pPr>
    </w:p>
    <w:p w:rsidR="008B7C10" w:rsidRDefault="008B7C10">
      <w:pPr>
        <w:pStyle w:val="2"/>
        <w:jc w:val="center"/>
        <w:rPr>
          <w:rFonts w:ascii="宋体" w:hAnsi="宋体" w:cs="宋体"/>
          <w:sz w:val="24"/>
        </w:rPr>
      </w:pPr>
    </w:p>
    <w:p w:rsidR="008B7C10" w:rsidRDefault="008B7C10">
      <w:pPr>
        <w:pStyle w:val="2"/>
        <w:jc w:val="center"/>
        <w:rPr>
          <w:rFonts w:ascii="宋体" w:hAnsi="宋体" w:cs="宋体"/>
          <w:sz w:val="24"/>
        </w:rPr>
      </w:pPr>
    </w:p>
    <w:p w:rsidR="008B7C10" w:rsidRDefault="008B7C10">
      <w:pPr>
        <w:pStyle w:val="2"/>
        <w:jc w:val="center"/>
        <w:rPr>
          <w:rFonts w:ascii="宋体" w:hAnsi="宋体" w:cs="宋体"/>
          <w:sz w:val="24"/>
        </w:rPr>
      </w:pPr>
    </w:p>
    <w:p w:rsidR="008B7C10" w:rsidRDefault="008B7C10">
      <w:pPr>
        <w:rPr>
          <w:rFonts w:ascii="宋体" w:hAnsi="宋体" w:cs="宋体"/>
          <w:b/>
          <w:kern w:val="0"/>
          <w:sz w:val="24"/>
        </w:rPr>
      </w:pPr>
    </w:p>
    <w:p w:rsidR="008B7C10" w:rsidRDefault="008B7C10">
      <w:pPr>
        <w:pStyle w:val="a0"/>
        <w:ind w:firstLine="210"/>
      </w:pPr>
    </w:p>
    <w:p w:rsidR="008B7C10" w:rsidRDefault="008B7C10">
      <w:pPr>
        <w:pStyle w:val="2"/>
        <w:rPr>
          <w:rFonts w:ascii="宋体" w:hAnsi="宋体" w:cs="宋体"/>
          <w:sz w:val="24"/>
        </w:rPr>
      </w:pPr>
    </w:p>
    <w:p w:rsidR="008B7C10" w:rsidRDefault="008B7C10"/>
    <w:p w:rsidR="008B7C10" w:rsidRDefault="004369C8">
      <w:pPr>
        <w:pStyle w:val="2"/>
        <w:jc w:val="center"/>
      </w:pPr>
      <w:r>
        <w:rPr>
          <w:rFonts w:hint="eastAsia"/>
        </w:rPr>
        <w:lastRenderedPageBreak/>
        <w:t>招标文件</w:t>
      </w:r>
      <w:bookmarkEnd w:id="25"/>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8．招标文件构成</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8.1 招标文件由以下部分组成：</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（2）项目需求</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（4）政府采购政策功能</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（5）资格审查与评标办法、评标标准</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（6）合同条款及格式</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（7）合同特殊条款</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（8）合同书</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（9）投标文件有关格式</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（10）本项目招标文件的澄清、答复、修改、补充内容（如有的话）</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9.现场考察、开标前答疑会</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不组织</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10.招标文件的澄清或修改</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10.1 在投标截止期前，无论出于何种原因，招标人可主动地或在解答潜在投标人提出的澄清问题时对招标文件进行修改。</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10</w:t>
      </w:r>
      <w:r>
        <w:rPr>
          <w:rFonts w:ascii="宋体" w:hAnsi="宋体" w:cs="宋体"/>
          <w:kern w:val="0"/>
          <w:sz w:val="24"/>
        </w:rPr>
        <w:t>.</w:t>
      </w:r>
      <w:r>
        <w:rPr>
          <w:rFonts w:ascii="宋体" w:hAnsi="宋体" w:cs="宋体" w:hint="eastAsia"/>
          <w:kern w:val="0"/>
          <w:sz w:val="24"/>
        </w:rPr>
        <w:t>2招标人可以对已发出的招标文件进行必要的澄清或者修改。澄清或者修改的内容可能影响投标文件编制的，招标人将在投标截止时间</w:t>
      </w:r>
      <w:r>
        <w:rPr>
          <w:rFonts w:ascii="宋体" w:hAnsi="宋体" w:cs="宋体"/>
          <w:kern w:val="0"/>
          <w:sz w:val="24"/>
        </w:rPr>
        <w:t>15</w:t>
      </w:r>
      <w:r>
        <w:rPr>
          <w:rFonts w:ascii="宋体" w:hAnsi="宋体" w:cs="宋体" w:hint="eastAsia"/>
          <w:kern w:val="0"/>
          <w:sz w:val="24"/>
        </w:rPr>
        <w:t>日前，在财政部门指定的政府采购信息发布媒体和“全国公共资源交易平台（河南省·许昌市）”发布更正公告。</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10.3 澄清或修改公告的内容为招标文件的组成部分，并对投标人具有约束力。当招标文件与澄清或修改公告就同一内容的表述不一致时，以最后发出的文件内容为准。</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10.4 如果澄清或者修改发出的时间距规定的投标截止时间不足15日，招标人将顺延提交投标文件的截止时间。</w:t>
      </w:r>
    </w:p>
    <w:p w:rsidR="008B7C10" w:rsidRDefault="008B7C10">
      <w:pPr>
        <w:autoSpaceDE w:val="0"/>
        <w:autoSpaceDN w:val="0"/>
        <w:spacing w:line="440" w:lineRule="exact"/>
        <w:ind w:firstLineChars="200" w:firstLine="480"/>
        <w:contextualSpacing/>
        <w:rPr>
          <w:rFonts w:ascii="宋体" w:hAnsi="宋体" w:cs="宋体"/>
          <w:kern w:val="0"/>
          <w:sz w:val="24"/>
        </w:rPr>
      </w:pPr>
    </w:p>
    <w:p w:rsidR="008B7C10" w:rsidRDefault="004369C8">
      <w:pPr>
        <w:pStyle w:val="2"/>
        <w:jc w:val="center"/>
      </w:pPr>
      <w:bookmarkStart w:id="26" w:name="_Toc31645"/>
      <w:r>
        <w:rPr>
          <w:rFonts w:hint="eastAsia"/>
        </w:rPr>
        <w:t>三、投标文件的编制</w:t>
      </w:r>
      <w:bookmarkEnd w:id="26"/>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11． 投标的语言及计量单位</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11．1 投标人提交的投标文件以及投标人与招标人就有关投标事宜的所有来往书面文件均应使用中文。除签名、盖章、专用名称等特殊情形外，以中文以外的文字表述的投标文件视同未提供。</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11.2 投标计量单位，招标文件已有明确规定的，使用招标文件规定的计量单位；招标文件没有规定的，一律采用中华人民共和国法定计量单位。</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12</w:t>
      </w:r>
      <w:r>
        <w:rPr>
          <w:rFonts w:ascii="宋体" w:hAnsi="宋体" w:cs="宋体"/>
          <w:b/>
          <w:kern w:val="0"/>
          <w:sz w:val="24"/>
        </w:rPr>
        <w:t xml:space="preserve">. </w:t>
      </w:r>
      <w:r>
        <w:rPr>
          <w:rFonts w:ascii="宋体" w:hAnsi="宋体" w:cs="宋体" w:hint="eastAsia"/>
          <w:b/>
          <w:kern w:val="0"/>
          <w:sz w:val="24"/>
        </w:rPr>
        <w:t>投标货币</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本次招标项目的投标均以</w:t>
      </w:r>
      <w:r>
        <w:rPr>
          <w:rFonts w:ascii="宋体" w:hAnsi="宋体" w:cs="宋体" w:hint="eastAsia"/>
          <w:b/>
          <w:kern w:val="0"/>
          <w:sz w:val="24"/>
        </w:rPr>
        <w:t>人民币</w:t>
      </w:r>
      <w:r>
        <w:rPr>
          <w:rFonts w:ascii="宋体" w:hAnsi="宋体" w:cs="宋体" w:hint="eastAsia"/>
          <w:kern w:val="0"/>
          <w:sz w:val="24"/>
        </w:rPr>
        <w:t>报价。</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13．投标有效期</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13.1 投标有效期从提交投标文件的截止之日起算为</w:t>
      </w:r>
      <w:r w:rsidRPr="004369C8">
        <w:rPr>
          <w:rFonts w:ascii="宋体" w:hAnsi="宋体" w:cs="宋体" w:hint="eastAsia"/>
          <w:kern w:val="0"/>
          <w:sz w:val="24"/>
        </w:rPr>
        <w:t>60</w:t>
      </w:r>
      <w:r>
        <w:rPr>
          <w:rFonts w:ascii="宋体" w:hAnsi="宋体" w:cs="宋体" w:hint="eastAsia"/>
          <w:b/>
          <w:kern w:val="0"/>
          <w:sz w:val="24"/>
        </w:rPr>
        <w:t>天</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13.2 投标有效期内投标人撤销投标文件的，招标人将不退还投标保证金。</w:t>
      </w:r>
    </w:p>
    <w:p w:rsidR="008B7C10" w:rsidRDefault="004369C8">
      <w:pPr>
        <w:widowControl/>
        <w:tabs>
          <w:tab w:val="left" w:pos="636"/>
        </w:tabs>
        <w:spacing w:line="440" w:lineRule="exact"/>
        <w:ind w:firstLineChars="200" w:firstLine="480"/>
        <w:contextualSpacing/>
        <w:rPr>
          <w:rFonts w:ascii="宋体" w:hAnsi="宋体" w:cs="宋体"/>
          <w:kern w:val="0"/>
          <w:sz w:val="24"/>
        </w:rPr>
      </w:pPr>
      <w:r>
        <w:rPr>
          <w:rFonts w:ascii="宋体" w:hAnsi="宋体" w:cs="宋体" w:hint="eastAsia"/>
          <w:kern w:val="0"/>
          <w:sz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cs="宋体" w:hint="eastAsia"/>
          <w:kern w:val="0"/>
          <w:sz w:val="24"/>
        </w:rPr>
        <w:t>继续有效。</w:t>
      </w:r>
      <w:r>
        <w:rPr>
          <w:rFonts w:ascii="宋体" w:hAnsi="宋体" w:cs="宋体" w:hint="eastAsia"/>
          <w:kern w:val="0"/>
          <w:sz w:val="24"/>
        </w:rPr>
        <w:t>同意延期的投标人在原投标有效期内应享之权利及应负之责任也相应延续。</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13．4 中标人的投标文件作为项目合同的附件，其有效期至中标人全部合同义务履行</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完毕为止。</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14．投标文件构成</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14.1 投标文件的构成应符合法律法规及招标文件的要求。</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14.2 投标人应当按照招标文件的要求编制投标文件。投标文件应当对招标文件提出的要求和条件作出明确响应。</w:t>
      </w:r>
    </w:p>
    <w:p w:rsidR="008B7C10" w:rsidRDefault="004369C8">
      <w:pPr>
        <w:spacing w:line="440" w:lineRule="exact"/>
        <w:ind w:firstLineChars="200" w:firstLine="480"/>
        <w:contextualSpacing/>
        <w:rPr>
          <w:rFonts w:ascii="宋体" w:hAnsi="宋体" w:cs="宋体"/>
          <w:kern w:val="0"/>
          <w:sz w:val="24"/>
        </w:rPr>
      </w:pPr>
      <w:r>
        <w:rPr>
          <w:rFonts w:ascii="宋体" w:hAnsi="宋体" w:cs="宋体" w:hint="eastAsia"/>
          <w:kern w:val="0"/>
          <w:sz w:val="24"/>
        </w:rPr>
        <w:t>14.3 投标文件由资格证明材料、符合性证明材料、其它材料等组成。</w:t>
      </w:r>
    </w:p>
    <w:p w:rsidR="008B7C10" w:rsidRPr="004369C8" w:rsidRDefault="004369C8">
      <w:pPr>
        <w:autoSpaceDE w:val="0"/>
        <w:autoSpaceDN w:val="0"/>
        <w:spacing w:line="440" w:lineRule="exact"/>
        <w:ind w:firstLineChars="200" w:firstLine="480"/>
        <w:contextualSpacing/>
        <w:rPr>
          <w:rFonts w:ascii="宋体" w:hAnsi="宋体" w:cs="宋体"/>
          <w:kern w:val="0"/>
          <w:sz w:val="24"/>
        </w:rPr>
      </w:pPr>
      <w:r w:rsidRPr="004369C8">
        <w:rPr>
          <w:rFonts w:ascii="宋体" w:hAnsi="宋体" w:cs="宋体" w:hint="eastAsia"/>
          <w:kern w:val="0"/>
          <w:sz w:val="24"/>
        </w:rPr>
        <w:lastRenderedPageBreak/>
        <w:t>14.4 投标人根据招标文件的规定和采购项目的实际情况，拟在中标后将中标项目的非主体、非关键性工作分包的，应当在投标文件中载明分包承担主体，分包承担主体应当具备相应资质条件且不得再次分包。</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15.投标文件格式</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15.1 投标文件应参照招标文件第九章（投标文件有关格式）的内容要求、编排顺序和格式要求，投标人应按照以上要求将投标文件编上唯一的连贯页码并以</w:t>
      </w:r>
      <w:r>
        <w:rPr>
          <w:rFonts w:ascii="宋体" w:hAnsi="宋体" w:cs="宋体" w:hint="eastAsia"/>
          <w:b/>
          <w:kern w:val="0"/>
          <w:sz w:val="24"/>
        </w:rPr>
        <w:t>A4</w:t>
      </w:r>
      <w:r>
        <w:rPr>
          <w:rFonts w:ascii="宋体" w:hAnsi="宋体" w:cs="宋体" w:hint="eastAsia"/>
          <w:kern w:val="0"/>
          <w:sz w:val="24"/>
        </w:rPr>
        <w:t>幅面装订成册，并在投标文件封面上注明：正本/副本、所投项目名称、项目编号、标段、投标人名称、日期等字样。</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15.2 投标人应按招标文件提供的格式编写投标文件。招标文件未提供标准格式的投标人可自行拟定。</w:t>
      </w:r>
    </w:p>
    <w:p w:rsidR="008B7C10" w:rsidRDefault="004369C8">
      <w:pPr>
        <w:numPr>
          <w:ilvl w:val="0"/>
          <w:numId w:val="6"/>
        </w:num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投标保证金</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16.1投标保证金的缴纳</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16.1 .1投标人应按《投标人须知前附表》规定时间及金额提交投标保证金，并作为其投标的一部分。未按要求提交投标保证金的投标文件为无效投标。</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16.1.2 投标保证金用于避免和减少本次招标由于投标人的行为而给采购人带来的损失。</w:t>
      </w:r>
    </w:p>
    <w:p w:rsidR="008B7C10" w:rsidRDefault="004369C8">
      <w:pPr>
        <w:tabs>
          <w:tab w:val="left" w:pos="1260"/>
        </w:tabs>
        <w:autoSpaceDE w:val="0"/>
        <w:autoSpaceDN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3 投标保证金的递交方式：银行转帐、银行电汇（均需从投标人的基本账户汇出），不接受以现金方式缴纳的投标保证金。凡以现金方式缴纳投标保证金而影响其投标结果的，由投标人自行负责。 </w:t>
      </w:r>
    </w:p>
    <w:p w:rsidR="008B7C10" w:rsidRDefault="004369C8">
      <w:pPr>
        <w:tabs>
          <w:tab w:val="left" w:pos="1260"/>
        </w:tabs>
        <w:autoSpaceDE w:val="0"/>
        <w:autoSpaceDN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4 使用银行转帐形式的，于截止时间前通过投标人基本账户将款项一次足额递交、成功绑定，以收款人到账时间为准，在途资金无效，视为未按时交纳。同时投标人应承担节假日银行系统不能支付的风险。</w:t>
      </w:r>
    </w:p>
    <w:p w:rsidR="008B7C10" w:rsidRDefault="004369C8">
      <w:pPr>
        <w:tabs>
          <w:tab w:val="left" w:pos="1260"/>
        </w:tabs>
        <w:autoSpaceDE w:val="0"/>
        <w:autoSpaceDN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 投标保证金缴纳方式：</w:t>
      </w:r>
    </w:p>
    <w:p w:rsidR="008B7C10" w:rsidRDefault="004369C8">
      <w:pPr>
        <w:tabs>
          <w:tab w:val="left" w:pos="1260"/>
        </w:tabs>
        <w:autoSpaceDE w:val="0"/>
        <w:autoSpaceDN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5.1 投标人网上报名后，登录http://221.14.6.70:8088/ggzy系统，依次点击“会员向导”→“参与投标”→“费用缴纳说明”→“保证金缴纳说明单”，获取缴费说明单，根据每个标段的缴纳说明单在缴纳截止时间前缴纳</w:t>
      </w:r>
      <w:r>
        <w:rPr>
          <w:rFonts w:ascii="新宋体" w:eastAsia="新宋体" w:hAnsi="新宋体" w:cs="仿宋_GB2312" w:hint="eastAsia"/>
          <w:sz w:val="24"/>
        </w:rPr>
        <w:t>；</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5.2 成功缴纳后重新登录前述系统，依次点击“会员向导”→“参与投标”→“保证金绑定”→“绑定”进行投标保证金绑定。</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3</w:t>
      </w:r>
      <w:r>
        <w:rPr>
          <w:rFonts w:ascii="新宋体" w:eastAsia="新宋体" w:hAnsi="新宋体" w:cs="仿宋_GB2312" w:hint="eastAsia"/>
          <w:sz w:val="24"/>
          <w:lang w:val="zh-CN"/>
        </w:rPr>
        <w:t xml:space="preserve">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6 每个投标人每个项目每个标段只有唯一缴纳账号，切勿重复缴纳或错误缴纳。</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16.1.</w:t>
      </w:r>
      <w:r>
        <w:rPr>
          <w:rFonts w:ascii="新宋体" w:eastAsia="新宋体" w:hAnsi="新宋体" w:cs="仿宋_GB2312" w:hint="eastAsia"/>
          <w:sz w:val="24"/>
        </w:rPr>
        <w:t>7</w:t>
      </w:r>
      <w:r>
        <w:rPr>
          <w:rFonts w:ascii="新宋体" w:eastAsia="新宋体" w:hAnsi="新宋体" w:cs="仿宋_GB2312" w:hint="eastAsia"/>
          <w:sz w:val="24"/>
          <w:lang w:val="zh-CN"/>
        </w:rPr>
        <w:t xml:space="preserve"> 未按上述规定操作引起的无效投标，由投标人自行负责。</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rPr>
        <w:t xml:space="preserve">16.1.8 </w:t>
      </w:r>
      <w:r>
        <w:rPr>
          <w:rFonts w:ascii="新宋体" w:eastAsia="新宋体" w:hAnsi="新宋体" w:cs="仿宋_GB2312" w:hint="eastAsia"/>
          <w:sz w:val="24"/>
          <w:lang w:val="zh-CN"/>
        </w:rPr>
        <w:t>汇款凭证无须备注项目编号和项目名称。</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rPr>
        <w:t xml:space="preserve">16.1.9 </w:t>
      </w:r>
      <w:r>
        <w:rPr>
          <w:rFonts w:ascii="新宋体" w:eastAsia="新宋体" w:hAnsi="新宋体" w:cs="仿宋_GB2312" w:hint="eastAsia"/>
          <w:sz w:val="24"/>
          <w:lang w:val="zh-CN"/>
        </w:rPr>
        <w:t>出现以下情形造成的投标保证金无效，由投标人自行负责。</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(1)投标保证金未从投标人的基本账户转出；</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(2)投标保证金未按照招标文件划分的标段依次转账。</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rPr>
        <w:t>16.1.10</w:t>
      </w:r>
      <w:r>
        <w:rPr>
          <w:rFonts w:ascii="新宋体" w:eastAsia="新宋体" w:hAnsi="新宋体" w:cs="仿宋_GB2312" w:hint="eastAsia"/>
          <w:sz w:val="24"/>
          <w:lang w:val="zh-CN"/>
        </w:rPr>
        <w:t>《保证金缴纳绑定操作指南》获取方法：</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rPr>
        <w:tab/>
      </w:r>
      <w:r>
        <w:rPr>
          <w:rFonts w:ascii="新宋体" w:eastAsia="新宋体" w:hAnsi="新宋体" w:cs="仿宋_GB2312" w:hint="eastAsia"/>
          <w:sz w:val="24"/>
          <w:lang w:val="zh-CN"/>
        </w:rPr>
        <w:t>登录全国公共资源交易平台（河南省▪许昌市）系统-组件下载-《保证金缴纳绑定操作指南》。</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rPr>
        <w:t>16.1.11</w:t>
      </w:r>
      <w:r>
        <w:rPr>
          <w:rFonts w:ascii="新宋体" w:eastAsia="新宋体" w:hAnsi="新宋体" w:cs="仿宋_GB2312" w:hint="eastAsia"/>
          <w:sz w:val="24"/>
          <w:lang w:val="zh-CN"/>
        </w:rPr>
        <w:t>注意事项：</w:t>
      </w:r>
    </w:p>
    <w:p w:rsidR="008B7C10" w:rsidRDefault="004369C8">
      <w:pPr>
        <w:numPr>
          <w:ilvl w:val="0"/>
          <w:numId w:val="7"/>
        </w:numPr>
        <w:tabs>
          <w:tab w:val="left" w:pos="1260"/>
        </w:tabs>
        <w:autoSpaceDE w:val="0"/>
        <w:autoSpaceDN w:val="0"/>
        <w:adjustRightInd w:val="0"/>
        <w:spacing w:line="440" w:lineRule="exact"/>
        <w:ind w:left="0"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因投标人的原因无法及时退还投标（竞买）保证金、滞留三年以上的，投标（竞买）保证金上缴财政。</w:t>
      </w:r>
    </w:p>
    <w:p w:rsidR="008B7C10" w:rsidRDefault="004369C8">
      <w:pPr>
        <w:numPr>
          <w:ilvl w:val="0"/>
          <w:numId w:val="7"/>
        </w:numPr>
        <w:tabs>
          <w:tab w:val="left" w:pos="1260"/>
        </w:tabs>
        <w:autoSpaceDE w:val="0"/>
        <w:autoSpaceDN w:val="0"/>
        <w:adjustRightInd w:val="0"/>
        <w:spacing w:line="440" w:lineRule="exact"/>
        <w:ind w:left="0"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自文件发布之日起，投标人需进行基本户备案，已备案的基本户开户银行、账户发生变化的，须重新办理备案手续。备案后方可提交投标（竞买）保证金。</w:t>
      </w:r>
    </w:p>
    <w:p w:rsidR="008B7C10" w:rsidRDefault="004369C8">
      <w:pPr>
        <w:numPr>
          <w:ilvl w:val="0"/>
          <w:numId w:val="7"/>
        </w:numPr>
        <w:tabs>
          <w:tab w:val="left" w:pos="1260"/>
        </w:tabs>
        <w:autoSpaceDE w:val="0"/>
        <w:autoSpaceDN w:val="0"/>
        <w:adjustRightInd w:val="0"/>
        <w:spacing w:line="440" w:lineRule="exact"/>
        <w:ind w:left="0"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B7C10" w:rsidRDefault="004369C8">
      <w:pPr>
        <w:numPr>
          <w:ilvl w:val="0"/>
          <w:numId w:val="7"/>
        </w:numPr>
        <w:tabs>
          <w:tab w:val="left" w:pos="1260"/>
        </w:tabs>
        <w:autoSpaceDE w:val="0"/>
        <w:autoSpaceDN w:val="0"/>
        <w:adjustRightInd w:val="0"/>
        <w:spacing w:line="440" w:lineRule="exact"/>
        <w:ind w:left="0"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特殊情况处理</w:t>
      </w:r>
    </w:p>
    <w:p w:rsidR="008B7C10" w:rsidRDefault="004369C8">
      <w:pPr>
        <w:numPr>
          <w:ilvl w:val="0"/>
          <w:numId w:val="7"/>
        </w:numPr>
        <w:tabs>
          <w:tab w:val="left" w:pos="1260"/>
        </w:tabs>
        <w:autoSpaceDE w:val="0"/>
        <w:autoSpaceDN w:val="0"/>
        <w:adjustRightInd w:val="0"/>
        <w:spacing w:line="440" w:lineRule="exact"/>
        <w:ind w:left="0" w:firstLineChars="200" w:firstLine="480"/>
        <w:contextualSpacing/>
        <w:rPr>
          <w:rFonts w:ascii="新宋体" w:eastAsia="新宋体" w:hAnsi="新宋体" w:cs="仿宋_GB2312"/>
          <w:sz w:val="24"/>
        </w:rPr>
      </w:pPr>
      <w:r>
        <w:rPr>
          <w:rFonts w:ascii="新宋体" w:eastAsia="新宋体" w:hAnsi="新宋体" w:cs="仿宋_GB2312" w:hint="eastAsia"/>
          <w:sz w:val="24"/>
          <w:lang w:val="zh-CN"/>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p w:rsidR="008B7C10" w:rsidRDefault="004369C8">
      <w:pPr>
        <w:tabs>
          <w:tab w:val="left" w:pos="1260"/>
        </w:tabs>
        <w:autoSpaceDE w:val="0"/>
        <w:autoSpaceDN w:val="0"/>
        <w:adjustRightInd w:val="0"/>
        <w:spacing w:line="440" w:lineRule="exact"/>
        <w:ind w:firstLineChars="200" w:firstLine="482"/>
        <w:contextualSpacing/>
        <w:rPr>
          <w:rFonts w:ascii="新宋体" w:eastAsia="新宋体" w:hAnsi="新宋体" w:cs="仿宋_GB2312"/>
          <w:sz w:val="24"/>
        </w:rPr>
      </w:pPr>
      <w:r>
        <w:rPr>
          <w:rFonts w:ascii="宋体" w:hAnsi="宋体" w:cs="宋体" w:hint="eastAsia"/>
          <w:b/>
          <w:kern w:val="0"/>
          <w:sz w:val="24"/>
        </w:rPr>
        <w:t>16.2投标保证金的退还</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16.2.1 投标保证金的退还：</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（1）中标通知书发出后，5个工作日内退还非中标人投标保证金及银行同期活期存款利息。</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（3）项目废标或招标人终止招标的，在此后5个工作日内退还投标保证金及银行同期活期存款利息。</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lastRenderedPageBreak/>
        <w:t>（4）投标活动中出现质疑、投诉的，中标候选人、质疑人和被质疑人、投诉人和被投诉人的投标保证金暂停退还。</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（5）相关投标人有违法违规行为的项目，其投标保证金暂不退还，待行政监督部门对相关情况处置后，按照有关规定办理。</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（6）退还投标保证金，除另有规定外，一般以转账方式一次性退还至投标保证金的原提交账户。</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16.2.2 投标人有下列情形之一的，不予退还投标保证金：</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 xml:space="preserve">（一）在招标文件要求提交投标文件的截止时间后至投标文件有效期满前撤回投标的； </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 xml:space="preserve">（二）中标通知书发出后，中标人无故放弃中标项目或无正当理由在规定时间内不与招标人签订合同或未按招标文件规定提交履约担保的； </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 xml:space="preserve"> （三）将中标项目转让给他人，或者在投标文件中未说明，且未经招标人同意，将中标项目分包给他人的； </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 xml:space="preserve"> （四）投标人在招投标活动中弄虚作假、围标串标，骗取中标并经招投标行政监督部门调查核实的； </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 xml:space="preserve"> （五）拒绝履行合同义务的；</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 xml:space="preserve"> （六）相关法律、法规规定不予退还的其它情形。</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b/>
          <w:bCs/>
          <w:sz w:val="24"/>
        </w:rPr>
      </w:pPr>
      <w:r>
        <w:rPr>
          <w:rFonts w:ascii="新宋体" w:eastAsia="新宋体" w:hAnsi="新宋体" w:cs="仿宋_GB2312" w:hint="eastAsia"/>
          <w:sz w:val="24"/>
        </w:rPr>
        <w:t>（七）</w:t>
      </w:r>
      <w:r>
        <w:rPr>
          <w:rFonts w:ascii="新宋体" w:eastAsia="新宋体" w:hAnsi="新宋体" w:cs="仿宋_GB2312" w:hint="eastAsia"/>
          <w:b/>
          <w:bCs/>
          <w:sz w:val="24"/>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8B7C10" w:rsidRDefault="008B7C10">
      <w:pPr>
        <w:jc w:val="center"/>
        <w:rPr>
          <w:rFonts w:ascii="方正小标宋简体" w:eastAsia="方正小标宋简体" w:hAnsi="宋体" w:cs="宋体"/>
          <w:sz w:val="36"/>
          <w:szCs w:val="36"/>
        </w:rPr>
      </w:pPr>
    </w:p>
    <w:p w:rsidR="008B7C10" w:rsidRDefault="008B7C10">
      <w:pPr>
        <w:jc w:val="center"/>
        <w:rPr>
          <w:rFonts w:ascii="方正小标宋简体" w:eastAsia="方正小标宋简体" w:hAnsi="宋体" w:cs="宋体"/>
          <w:sz w:val="36"/>
          <w:szCs w:val="36"/>
        </w:rPr>
      </w:pPr>
    </w:p>
    <w:p w:rsidR="008B7C10" w:rsidRDefault="008B7C10">
      <w:pPr>
        <w:jc w:val="center"/>
        <w:rPr>
          <w:rFonts w:ascii="方正小标宋简体" w:eastAsia="方正小标宋简体" w:hAnsi="宋体" w:cs="宋体"/>
          <w:sz w:val="36"/>
          <w:szCs w:val="36"/>
        </w:rPr>
      </w:pPr>
    </w:p>
    <w:p w:rsidR="008B7C10" w:rsidRDefault="008B7C10">
      <w:pPr>
        <w:jc w:val="center"/>
        <w:rPr>
          <w:rFonts w:ascii="方正小标宋简体" w:eastAsia="方正小标宋简体" w:hAnsi="宋体" w:cs="宋体"/>
          <w:sz w:val="36"/>
          <w:szCs w:val="36"/>
        </w:rPr>
      </w:pPr>
    </w:p>
    <w:p w:rsidR="008B7C10" w:rsidRDefault="008B7C10">
      <w:pPr>
        <w:jc w:val="center"/>
        <w:rPr>
          <w:rFonts w:ascii="方正小标宋简体" w:eastAsia="方正小标宋简体" w:hAnsi="宋体" w:cs="宋体"/>
          <w:sz w:val="36"/>
          <w:szCs w:val="36"/>
        </w:rPr>
      </w:pPr>
    </w:p>
    <w:p w:rsidR="008B7C10" w:rsidRDefault="008B7C10">
      <w:pPr>
        <w:jc w:val="center"/>
        <w:rPr>
          <w:rFonts w:ascii="方正小标宋简体" w:eastAsia="方正小标宋简体" w:hAnsi="宋体" w:cs="宋体"/>
          <w:sz w:val="36"/>
          <w:szCs w:val="36"/>
        </w:rPr>
      </w:pPr>
    </w:p>
    <w:p w:rsidR="008B7C10" w:rsidRDefault="008B7C10">
      <w:pPr>
        <w:jc w:val="center"/>
        <w:rPr>
          <w:rFonts w:ascii="方正小标宋简体" w:eastAsia="方正小标宋简体" w:hAnsi="宋体" w:cs="宋体"/>
          <w:sz w:val="36"/>
          <w:szCs w:val="36"/>
        </w:rPr>
      </w:pPr>
    </w:p>
    <w:p w:rsidR="008B7C10" w:rsidRDefault="008B7C10">
      <w:pPr>
        <w:jc w:val="center"/>
        <w:rPr>
          <w:rFonts w:ascii="方正小标宋简体" w:eastAsia="方正小标宋简体" w:hAnsi="宋体" w:cs="宋体"/>
          <w:sz w:val="36"/>
          <w:szCs w:val="36"/>
        </w:rPr>
      </w:pPr>
    </w:p>
    <w:p w:rsidR="008B7C10" w:rsidRDefault="004369C8">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8B7C1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B7C10" w:rsidRDefault="004369C8">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8B7C10" w:rsidRDefault="008B7C10">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B7C10" w:rsidRDefault="004369C8">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8B7C10" w:rsidRDefault="004369C8">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8B7C1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B7C10" w:rsidRDefault="004369C8">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B7C10" w:rsidRDefault="008B7C10">
            <w:pPr>
              <w:spacing w:line="360" w:lineRule="exact"/>
              <w:jc w:val="center"/>
              <w:rPr>
                <w:rFonts w:ascii="仿宋_GB2312" w:eastAsia="仿宋_GB2312" w:hAnsi="华文中宋"/>
                <w:sz w:val="24"/>
              </w:rPr>
            </w:pPr>
          </w:p>
        </w:tc>
      </w:tr>
      <w:tr w:rsidR="008B7C1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B7C10" w:rsidRDefault="004369C8">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8B7C10" w:rsidRDefault="008B7C10">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8B7C10" w:rsidRDefault="004369C8">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B7C10" w:rsidRDefault="008B7C10">
            <w:pPr>
              <w:rPr>
                <w:rFonts w:ascii="仿宋_GB2312" w:eastAsia="仿宋_GB2312"/>
                <w:sz w:val="24"/>
              </w:rPr>
            </w:pPr>
          </w:p>
        </w:tc>
      </w:tr>
      <w:tr w:rsidR="008B7C1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B7C10" w:rsidRDefault="004369C8">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B7C10" w:rsidRDefault="004369C8">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8B7C10">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8B7C10" w:rsidRDefault="004369C8">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8B7C10">
        <w:trPr>
          <w:trHeight w:val="1774"/>
        </w:trPr>
        <w:tc>
          <w:tcPr>
            <w:tcW w:w="9828" w:type="dxa"/>
            <w:gridSpan w:val="6"/>
            <w:tcBorders>
              <w:top w:val="single" w:sz="4" w:space="0" w:color="auto"/>
              <w:left w:val="single" w:sz="4" w:space="0" w:color="auto"/>
              <w:bottom w:val="single" w:sz="4" w:space="0" w:color="auto"/>
              <w:right w:val="single" w:sz="4" w:space="0" w:color="auto"/>
            </w:tcBorders>
          </w:tcPr>
          <w:p w:rsidR="008B7C10" w:rsidRDefault="008B7C10">
            <w:pPr>
              <w:wordWrap w:val="0"/>
              <w:jc w:val="right"/>
              <w:rPr>
                <w:rFonts w:ascii="仿宋_GB2312" w:eastAsia="仿宋_GB2312" w:hAnsi="新宋体" w:cs="新宋体"/>
                <w:sz w:val="24"/>
              </w:rPr>
            </w:pPr>
          </w:p>
          <w:p w:rsidR="008B7C10" w:rsidRDefault="008B7C10">
            <w:pPr>
              <w:ind w:right="480" w:firstLineChars="2450" w:firstLine="5880"/>
              <w:rPr>
                <w:rFonts w:ascii="仿宋_GB2312" w:eastAsia="仿宋_GB2312" w:hAnsi="新宋体" w:cs="新宋体"/>
                <w:sz w:val="24"/>
              </w:rPr>
            </w:pPr>
          </w:p>
          <w:p w:rsidR="008B7C10" w:rsidRDefault="008B7C10">
            <w:pPr>
              <w:ind w:right="480" w:firstLineChars="2450" w:firstLine="5880"/>
              <w:rPr>
                <w:rFonts w:ascii="仿宋_GB2312" w:eastAsia="仿宋_GB2312" w:hAnsi="新宋体" w:cs="新宋体"/>
                <w:sz w:val="24"/>
              </w:rPr>
            </w:pPr>
          </w:p>
          <w:p w:rsidR="008B7C10" w:rsidRDefault="008B7C10">
            <w:pPr>
              <w:ind w:right="480" w:firstLineChars="2450" w:firstLine="5880"/>
              <w:rPr>
                <w:rFonts w:ascii="仿宋_GB2312" w:eastAsia="仿宋_GB2312" w:hAnsi="新宋体" w:cs="新宋体"/>
                <w:sz w:val="24"/>
              </w:rPr>
            </w:pPr>
          </w:p>
          <w:p w:rsidR="008B7C10" w:rsidRDefault="004369C8">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8B7C10" w:rsidRDefault="008B7C10">
      <w:pPr>
        <w:rPr>
          <w:rFonts w:ascii="仿宋_GB2312" w:eastAsia="仿宋_GB2312" w:hAnsi="宋体"/>
          <w:sz w:val="24"/>
        </w:rPr>
      </w:pPr>
    </w:p>
    <w:p w:rsidR="008B7C10" w:rsidRDefault="004369C8">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8B7C10" w:rsidRDefault="008B7C10">
      <w:pPr>
        <w:pStyle w:val="af9"/>
        <w:autoSpaceDE w:val="0"/>
        <w:autoSpaceDN w:val="0"/>
        <w:spacing w:line="360" w:lineRule="auto"/>
        <w:ind w:firstLineChars="0" w:firstLine="0"/>
        <w:contextualSpacing/>
        <w:rPr>
          <w:rFonts w:ascii="宋体" w:hAnsi="宋体" w:cs="宋体"/>
          <w:b/>
          <w:kern w:val="0"/>
          <w:sz w:val="24"/>
          <w:szCs w:val="24"/>
        </w:rPr>
      </w:pPr>
    </w:p>
    <w:p w:rsidR="008B7C10" w:rsidRDefault="004369C8">
      <w:pPr>
        <w:pStyle w:val="af9"/>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履约保证金的相关规定</w:t>
      </w:r>
    </w:p>
    <w:p w:rsidR="008B7C10" w:rsidRDefault="004369C8">
      <w:pPr>
        <w:pStyle w:val="af9"/>
        <w:autoSpaceDE w:val="0"/>
        <w:autoSpaceDN w:val="0"/>
        <w:spacing w:line="360" w:lineRule="auto"/>
        <w:ind w:leftChars="195" w:left="409" w:firstLineChars="0" w:firstLine="0"/>
        <w:contextualSpacing/>
        <w:rPr>
          <w:rFonts w:ascii="仿宋_GB2312" w:eastAsia="仿宋_GB2312" w:hAnsi="宋体"/>
          <w:sz w:val="24"/>
          <w:szCs w:val="24"/>
        </w:rPr>
      </w:pPr>
      <w:r>
        <w:rPr>
          <w:rFonts w:ascii="宋体" w:hAnsi="宋体" w:cs="宋体" w:hint="eastAsia"/>
          <w:b/>
          <w:kern w:val="0"/>
          <w:sz w:val="24"/>
          <w:szCs w:val="24"/>
        </w:rPr>
        <w:t>一、履约保证金提交方式</w:t>
      </w:r>
      <w:r>
        <w:rPr>
          <w:rFonts w:ascii="宋体" w:hAnsi="宋体"/>
          <w:bCs/>
          <w:color w:val="FFC000"/>
          <w:kern w:val="0"/>
        </w:rPr>
        <w:br/>
      </w:r>
      <w:r>
        <w:rPr>
          <w:rFonts w:ascii="仿宋_GB2312" w:eastAsia="仿宋_GB2312" w:hAnsi="宋体" w:hint="eastAsia"/>
          <w:sz w:val="24"/>
          <w:szCs w:val="24"/>
        </w:rPr>
        <w:t>（1）以网银、银行转账支票、银行电汇方式提交。</w:t>
      </w:r>
      <w:r>
        <w:rPr>
          <w:rFonts w:ascii="仿宋_GB2312" w:eastAsia="仿宋_GB2312" w:hAnsi="宋体" w:hint="eastAsia"/>
          <w:sz w:val="24"/>
          <w:szCs w:val="24"/>
        </w:rPr>
        <w:br/>
        <w:t>（2）现金支票和现金不得作为履约保证金提交方式。</w:t>
      </w:r>
    </w:p>
    <w:p w:rsidR="008B7C10" w:rsidRDefault="004369C8">
      <w:pPr>
        <w:pStyle w:val="af9"/>
        <w:autoSpaceDE w:val="0"/>
        <w:autoSpaceDN w:val="0"/>
        <w:spacing w:line="360" w:lineRule="auto"/>
        <w:ind w:leftChars="195" w:left="409" w:firstLineChars="0" w:firstLine="0"/>
        <w:contextualSpacing/>
        <w:rPr>
          <w:rFonts w:ascii="仿宋_GB2312" w:eastAsia="仿宋_GB2312" w:hAnsi="宋体"/>
          <w:sz w:val="24"/>
          <w:szCs w:val="24"/>
        </w:rPr>
      </w:pPr>
      <w:r>
        <w:rPr>
          <w:rFonts w:ascii="仿宋_GB2312" w:eastAsia="仿宋_GB2312" w:hAnsi="宋体" w:hint="eastAsia"/>
          <w:sz w:val="24"/>
          <w:szCs w:val="24"/>
        </w:rPr>
        <w:t>（3）中标人必须通过其公司账户按照规定的方式提交，其名称应与中标单位的名称一致。</w:t>
      </w:r>
      <w:r>
        <w:rPr>
          <w:rFonts w:ascii="仿宋_GB2312" w:eastAsia="仿宋_GB2312" w:hAnsi="宋体" w:hint="eastAsia"/>
          <w:sz w:val="24"/>
          <w:szCs w:val="24"/>
        </w:rPr>
        <w:br/>
      </w:r>
      <w:r>
        <w:rPr>
          <w:rFonts w:ascii="宋体" w:hAnsi="宋体" w:cs="宋体" w:hint="eastAsia"/>
          <w:b/>
          <w:kern w:val="0"/>
          <w:sz w:val="24"/>
          <w:szCs w:val="24"/>
        </w:rPr>
        <w:t>二、履约保证金提交比例和数额</w:t>
      </w:r>
      <w:r>
        <w:rPr>
          <w:rFonts w:ascii="仿宋_GB2312" w:eastAsia="仿宋_GB2312" w:hAnsi="宋体" w:hint="eastAsia"/>
          <w:sz w:val="24"/>
          <w:szCs w:val="24"/>
        </w:rPr>
        <w:br/>
        <w:t>履约保证金数额不得超过中标合同金额的10%。</w:t>
      </w:r>
      <w:r>
        <w:rPr>
          <w:rFonts w:ascii="仿宋_GB2312" w:eastAsia="仿宋_GB2312" w:hAnsi="宋体" w:hint="eastAsia"/>
          <w:sz w:val="24"/>
          <w:szCs w:val="24"/>
        </w:rPr>
        <w:br/>
      </w:r>
      <w:r>
        <w:rPr>
          <w:rFonts w:ascii="宋体" w:hAnsi="宋体" w:cs="宋体" w:hint="eastAsia"/>
          <w:b/>
          <w:kern w:val="0"/>
          <w:sz w:val="24"/>
          <w:szCs w:val="24"/>
        </w:rPr>
        <w:t>三、履约保证金的退还</w:t>
      </w:r>
    </w:p>
    <w:p w:rsidR="008B7C10" w:rsidRDefault="004369C8">
      <w:pPr>
        <w:pStyle w:val="af9"/>
        <w:autoSpaceDE w:val="0"/>
        <w:autoSpaceDN w:val="0"/>
        <w:spacing w:line="360" w:lineRule="auto"/>
        <w:ind w:leftChars="195" w:left="409" w:firstLineChars="0" w:firstLine="0"/>
        <w:contextualSpacing/>
        <w:rPr>
          <w:rFonts w:ascii="仿宋_GB2312" w:eastAsia="仿宋_GB2312" w:hAnsi="宋体"/>
          <w:sz w:val="24"/>
          <w:szCs w:val="24"/>
        </w:rPr>
      </w:pPr>
      <w:r>
        <w:rPr>
          <w:rFonts w:ascii="仿宋_GB2312" w:eastAsia="仿宋_GB2312" w:hAnsi="宋体" w:hint="eastAsia"/>
          <w:sz w:val="24"/>
          <w:szCs w:val="24"/>
        </w:rPr>
        <w:t>（1）项目完工后，由招标人出具《履约保证金退还通知单》，中心财务凭《履约保证金退还通知单》在五个工作日内退还履约保证金及银行同期活期存款利息至中标人账户。</w:t>
      </w:r>
      <w:r>
        <w:rPr>
          <w:rFonts w:ascii="仿宋_GB2312" w:eastAsia="仿宋_GB2312" w:hAnsi="宋体" w:hint="eastAsia"/>
          <w:sz w:val="24"/>
          <w:szCs w:val="24"/>
        </w:rPr>
        <w:br/>
        <w:t>（2）中标人因发生质疑、投诉、举报或有关部门立案调查的，中心依据相关行政监督部门的意见暂停退还或没收其履约保证金，待行政监督部门对相关情况处置后，按照有关规定办理。</w:t>
      </w:r>
    </w:p>
    <w:p w:rsidR="008B7C10" w:rsidRDefault="008B7C10">
      <w:pPr>
        <w:jc w:val="center"/>
        <w:rPr>
          <w:rFonts w:ascii="仿宋_GB2312" w:eastAsia="仿宋_GB2312" w:hAnsi="宋体"/>
          <w:b/>
          <w:bCs/>
          <w:sz w:val="36"/>
          <w:szCs w:val="36"/>
        </w:rPr>
      </w:pPr>
    </w:p>
    <w:p w:rsidR="008B7C10" w:rsidRDefault="004369C8">
      <w:pPr>
        <w:jc w:val="center"/>
        <w:rPr>
          <w:rFonts w:ascii="仿宋_GB2312" w:eastAsia="仿宋_GB2312" w:hAnsi="宋体"/>
          <w:b/>
          <w:bCs/>
          <w:sz w:val="36"/>
          <w:szCs w:val="36"/>
        </w:rPr>
      </w:pPr>
      <w:r>
        <w:rPr>
          <w:rFonts w:ascii="仿宋_GB2312" w:eastAsia="仿宋_GB2312" w:hAnsi="宋体" w:hint="eastAsia"/>
          <w:b/>
          <w:bCs/>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8B7C10">
        <w:trPr>
          <w:trHeight w:hRule="exact" w:val="745"/>
        </w:trPr>
        <w:tc>
          <w:tcPr>
            <w:tcW w:w="2086" w:type="dxa"/>
            <w:vAlign w:val="center"/>
          </w:tcPr>
          <w:p w:rsidR="008B7C10" w:rsidRDefault="004369C8">
            <w:pPr>
              <w:spacing w:line="360" w:lineRule="exact"/>
              <w:jc w:val="center"/>
              <w:rPr>
                <w:rFonts w:ascii="仿宋_GB2312" w:eastAsia="仿宋_GB2312" w:hAnsi="宋体"/>
                <w:sz w:val="24"/>
              </w:rPr>
            </w:pPr>
            <w:r>
              <w:rPr>
                <w:rFonts w:ascii="仿宋_GB2312" w:eastAsia="仿宋_GB2312" w:hAnsi="宋体" w:hint="eastAsia"/>
                <w:sz w:val="24"/>
              </w:rPr>
              <w:t>项目编号</w:t>
            </w:r>
          </w:p>
        </w:tc>
        <w:tc>
          <w:tcPr>
            <w:tcW w:w="4140" w:type="dxa"/>
            <w:gridSpan w:val="2"/>
            <w:vAlign w:val="center"/>
          </w:tcPr>
          <w:p w:rsidR="008B7C10" w:rsidRDefault="008B7C10">
            <w:pPr>
              <w:spacing w:line="360" w:lineRule="exact"/>
              <w:jc w:val="center"/>
              <w:rPr>
                <w:rFonts w:ascii="仿宋_GB2312" w:eastAsia="仿宋_GB2312" w:hAnsi="宋体"/>
                <w:sz w:val="24"/>
              </w:rPr>
            </w:pPr>
          </w:p>
        </w:tc>
        <w:tc>
          <w:tcPr>
            <w:tcW w:w="1440" w:type="dxa"/>
            <w:gridSpan w:val="2"/>
            <w:vAlign w:val="center"/>
          </w:tcPr>
          <w:p w:rsidR="008B7C10" w:rsidRDefault="004369C8">
            <w:pPr>
              <w:spacing w:line="360" w:lineRule="exact"/>
              <w:jc w:val="center"/>
              <w:rPr>
                <w:rFonts w:ascii="仿宋_GB2312" w:eastAsia="仿宋_GB2312" w:hAnsi="宋体"/>
                <w:sz w:val="24"/>
              </w:rPr>
            </w:pPr>
            <w:r>
              <w:rPr>
                <w:rFonts w:ascii="仿宋_GB2312" w:eastAsia="仿宋_GB2312" w:hAnsi="宋体" w:hint="eastAsia"/>
                <w:sz w:val="24"/>
              </w:rPr>
              <w:t>是否完工</w:t>
            </w:r>
          </w:p>
        </w:tc>
        <w:tc>
          <w:tcPr>
            <w:tcW w:w="2162" w:type="dxa"/>
            <w:vAlign w:val="center"/>
          </w:tcPr>
          <w:p w:rsidR="008B7C10" w:rsidRDefault="004369C8">
            <w:pPr>
              <w:spacing w:line="360" w:lineRule="exact"/>
              <w:ind w:firstLineChars="100" w:firstLine="240"/>
              <w:rPr>
                <w:rFonts w:ascii="仿宋_GB2312" w:eastAsia="仿宋_GB2312" w:hAnsi="宋体"/>
                <w:sz w:val="24"/>
              </w:rPr>
            </w:pPr>
            <w:r>
              <w:rPr>
                <w:rFonts w:ascii="仿宋_GB2312" w:eastAsia="仿宋_GB2312" w:hAnsi="宋体" w:hint="eastAsia"/>
                <w:sz w:val="24"/>
              </w:rPr>
              <w:t>是□   否□</w:t>
            </w:r>
          </w:p>
        </w:tc>
      </w:tr>
      <w:tr w:rsidR="008B7C10">
        <w:trPr>
          <w:trHeight w:hRule="exact" w:val="567"/>
        </w:trPr>
        <w:tc>
          <w:tcPr>
            <w:tcW w:w="2086" w:type="dxa"/>
            <w:vAlign w:val="center"/>
          </w:tcPr>
          <w:p w:rsidR="008B7C10" w:rsidRDefault="004369C8">
            <w:pPr>
              <w:spacing w:line="360" w:lineRule="exact"/>
              <w:jc w:val="center"/>
              <w:rPr>
                <w:rFonts w:ascii="仿宋_GB2312" w:eastAsia="仿宋_GB2312" w:hAnsi="宋体"/>
                <w:sz w:val="24"/>
              </w:rPr>
            </w:pPr>
            <w:r>
              <w:rPr>
                <w:rFonts w:ascii="仿宋_GB2312" w:eastAsia="仿宋_GB2312" w:hAnsi="宋体" w:hint="eastAsia"/>
                <w:sz w:val="24"/>
              </w:rPr>
              <w:t>中标企业名称</w:t>
            </w:r>
          </w:p>
        </w:tc>
        <w:tc>
          <w:tcPr>
            <w:tcW w:w="7742" w:type="dxa"/>
            <w:gridSpan w:val="5"/>
            <w:vAlign w:val="center"/>
          </w:tcPr>
          <w:p w:rsidR="008B7C10" w:rsidRDefault="008B7C10">
            <w:pPr>
              <w:spacing w:line="360" w:lineRule="exact"/>
              <w:jc w:val="center"/>
              <w:rPr>
                <w:rFonts w:ascii="仿宋_GB2312" w:eastAsia="仿宋_GB2312" w:hAnsi="宋体"/>
                <w:sz w:val="24"/>
              </w:rPr>
            </w:pPr>
          </w:p>
        </w:tc>
      </w:tr>
      <w:tr w:rsidR="008B7C10">
        <w:trPr>
          <w:trHeight w:hRule="exact" w:val="689"/>
        </w:trPr>
        <w:tc>
          <w:tcPr>
            <w:tcW w:w="2086" w:type="dxa"/>
            <w:vAlign w:val="center"/>
          </w:tcPr>
          <w:p w:rsidR="008B7C10" w:rsidRDefault="004369C8">
            <w:pPr>
              <w:spacing w:line="360" w:lineRule="exact"/>
              <w:ind w:firstLineChars="200" w:firstLine="480"/>
              <w:rPr>
                <w:rFonts w:ascii="仿宋_GB2312" w:eastAsia="仿宋_GB2312" w:hAnsi="宋体"/>
                <w:sz w:val="24"/>
              </w:rPr>
            </w:pPr>
            <w:r>
              <w:rPr>
                <w:rFonts w:ascii="仿宋_GB2312" w:eastAsia="仿宋_GB2312" w:hAnsi="宋体" w:hint="eastAsia"/>
                <w:sz w:val="24"/>
              </w:rPr>
              <w:t>开户银行</w:t>
            </w:r>
          </w:p>
        </w:tc>
        <w:tc>
          <w:tcPr>
            <w:tcW w:w="3780" w:type="dxa"/>
            <w:vAlign w:val="center"/>
          </w:tcPr>
          <w:p w:rsidR="008B7C10" w:rsidRDefault="008B7C10">
            <w:pPr>
              <w:rPr>
                <w:rFonts w:ascii="仿宋_GB2312" w:eastAsia="仿宋_GB2312" w:hAnsi="宋体"/>
                <w:sz w:val="24"/>
              </w:rPr>
            </w:pPr>
          </w:p>
        </w:tc>
        <w:tc>
          <w:tcPr>
            <w:tcW w:w="722" w:type="dxa"/>
            <w:gridSpan w:val="2"/>
            <w:vAlign w:val="center"/>
          </w:tcPr>
          <w:p w:rsidR="008B7C10" w:rsidRDefault="004369C8">
            <w:pPr>
              <w:spacing w:line="360" w:lineRule="exact"/>
              <w:rPr>
                <w:rFonts w:ascii="仿宋_GB2312" w:eastAsia="仿宋_GB2312" w:hAnsi="宋体"/>
                <w:sz w:val="24"/>
              </w:rPr>
            </w:pPr>
            <w:r>
              <w:rPr>
                <w:rFonts w:ascii="仿宋_GB2312" w:eastAsia="仿宋_GB2312" w:hAnsi="宋体" w:hint="eastAsia"/>
                <w:sz w:val="24"/>
              </w:rPr>
              <w:t>账号</w:t>
            </w:r>
          </w:p>
        </w:tc>
        <w:tc>
          <w:tcPr>
            <w:tcW w:w="3240" w:type="dxa"/>
            <w:gridSpan w:val="2"/>
            <w:vAlign w:val="center"/>
          </w:tcPr>
          <w:p w:rsidR="008B7C10" w:rsidRDefault="008B7C10">
            <w:pPr>
              <w:rPr>
                <w:rFonts w:ascii="仿宋_GB2312" w:eastAsia="仿宋_GB2312" w:hAnsi="宋体"/>
                <w:sz w:val="24"/>
              </w:rPr>
            </w:pPr>
          </w:p>
        </w:tc>
      </w:tr>
      <w:tr w:rsidR="008B7C10">
        <w:trPr>
          <w:trHeight w:hRule="exact" w:val="567"/>
        </w:trPr>
        <w:tc>
          <w:tcPr>
            <w:tcW w:w="2086" w:type="dxa"/>
            <w:tcBorders>
              <w:bottom w:val="single" w:sz="4" w:space="0" w:color="auto"/>
            </w:tcBorders>
            <w:vAlign w:val="center"/>
          </w:tcPr>
          <w:p w:rsidR="008B7C10" w:rsidRDefault="004369C8">
            <w:pPr>
              <w:spacing w:line="360" w:lineRule="exact"/>
              <w:ind w:firstLineChars="200" w:firstLine="480"/>
              <w:rPr>
                <w:rFonts w:ascii="仿宋_GB2312" w:eastAsia="仿宋_GB2312" w:hAnsi="宋体"/>
                <w:sz w:val="24"/>
              </w:rPr>
            </w:pPr>
            <w:r>
              <w:rPr>
                <w:rFonts w:ascii="仿宋_GB2312" w:eastAsia="仿宋_GB2312" w:hAnsi="宋体" w:hint="eastAsia"/>
                <w:sz w:val="24"/>
              </w:rPr>
              <w:t>金额</w:t>
            </w:r>
          </w:p>
        </w:tc>
        <w:tc>
          <w:tcPr>
            <w:tcW w:w="7742" w:type="dxa"/>
            <w:gridSpan w:val="5"/>
            <w:vAlign w:val="center"/>
          </w:tcPr>
          <w:p w:rsidR="008B7C10" w:rsidRDefault="004369C8">
            <w:pPr>
              <w:spacing w:line="360" w:lineRule="exact"/>
              <w:rPr>
                <w:rFonts w:ascii="仿宋_GB2312" w:eastAsia="仿宋_GB2312" w:hAnsi="宋体"/>
                <w:sz w:val="24"/>
              </w:rPr>
            </w:pPr>
            <w:r>
              <w:rPr>
                <w:rFonts w:ascii="仿宋_GB2312" w:eastAsia="仿宋_GB2312" w:hAnsi="宋体" w:hint="eastAsia"/>
                <w:sz w:val="24"/>
              </w:rPr>
              <w:t xml:space="preserve">大写：                                  ￥                                 </w:t>
            </w:r>
          </w:p>
        </w:tc>
      </w:tr>
      <w:tr w:rsidR="008B7C10">
        <w:trPr>
          <w:trHeight w:hRule="exact" w:val="567"/>
        </w:trPr>
        <w:tc>
          <w:tcPr>
            <w:tcW w:w="9828" w:type="dxa"/>
            <w:gridSpan w:val="6"/>
            <w:tcBorders>
              <w:top w:val="nil"/>
            </w:tcBorders>
            <w:vAlign w:val="center"/>
          </w:tcPr>
          <w:p w:rsidR="008B7C10" w:rsidRDefault="004369C8">
            <w:pPr>
              <w:spacing w:line="360" w:lineRule="exact"/>
              <w:jc w:val="center"/>
              <w:rPr>
                <w:rFonts w:ascii="仿宋_GB2312" w:eastAsia="仿宋_GB2312" w:hAnsi="宋体"/>
                <w:sz w:val="24"/>
              </w:rPr>
            </w:pPr>
            <w:r>
              <w:rPr>
                <w:rFonts w:ascii="仿宋_GB2312" w:eastAsia="仿宋_GB2312" w:hAnsi="宋体" w:hint="eastAsia"/>
                <w:sz w:val="24"/>
              </w:rPr>
              <w:t>招标人（采购人）意见</w:t>
            </w:r>
          </w:p>
        </w:tc>
      </w:tr>
      <w:tr w:rsidR="008B7C10">
        <w:trPr>
          <w:trHeight w:val="1873"/>
        </w:trPr>
        <w:tc>
          <w:tcPr>
            <w:tcW w:w="9828" w:type="dxa"/>
            <w:gridSpan w:val="6"/>
          </w:tcPr>
          <w:p w:rsidR="008B7C10" w:rsidRDefault="008B7C10">
            <w:pPr>
              <w:jc w:val="center"/>
              <w:rPr>
                <w:rFonts w:ascii="宋体" w:hAnsi="宋体"/>
                <w:color w:val="FFC000"/>
                <w:sz w:val="24"/>
              </w:rPr>
            </w:pPr>
          </w:p>
          <w:p w:rsidR="008B7C10" w:rsidRDefault="004369C8">
            <w:pPr>
              <w:jc w:val="center"/>
              <w:rPr>
                <w:rFonts w:ascii="宋体" w:hAnsi="宋体"/>
                <w:color w:val="FFC000"/>
                <w:sz w:val="24"/>
              </w:rPr>
            </w:pPr>
            <w:r>
              <w:rPr>
                <w:rFonts w:ascii="宋体" w:hAnsi="宋体" w:hint="eastAsia"/>
                <w:color w:val="FFC000"/>
                <w:sz w:val="24"/>
              </w:rPr>
              <w:t xml:space="preserve">                            </w:t>
            </w:r>
          </w:p>
          <w:p w:rsidR="008B7C10" w:rsidRDefault="004369C8">
            <w:pPr>
              <w:ind w:firstLineChars="350" w:firstLine="840"/>
              <w:rPr>
                <w:rFonts w:ascii="仿宋_GB2312" w:eastAsia="仿宋_GB2312" w:hAnsi="宋体"/>
                <w:sz w:val="24"/>
              </w:rPr>
            </w:pPr>
            <w:r>
              <w:rPr>
                <w:rFonts w:ascii="仿宋_GB2312" w:eastAsia="仿宋_GB2312" w:hAnsi="宋体" w:hint="eastAsia"/>
                <w:sz w:val="24"/>
              </w:rPr>
              <w:t xml:space="preserve">主要负责人签字 ：  </w:t>
            </w:r>
            <w:r>
              <w:rPr>
                <w:rFonts w:ascii="宋体" w:hAnsi="宋体" w:hint="eastAsia"/>
                <w:color w:val="FFC000"/>
                <w:sz w:val="24"/>
              </w:rPr>
              <w:t xml:space="preserve">                       </w:t>
            </w:r>
            <w:r>
              <w:rPr>
                <w:rFonts w:ascii="仿宋_GB2312" w:eastAsia="仿宋_GB2312" w:hAnsi="宋体" w:hint="eastAsia"/>
                <w:sz w:val="24"/>
              </w:rPr>
              <w:t xml:space="preserve">  盖  章：</w:t>
            </w:r>
          </w:p>
          <w:p w:rsidR="008B7C10" w:rsidRDefault="008B7C10">
            <w:pPr>
              <w:jc w:val="center"/>
              <w:rPr>
                <w:rFonts w:ascii="宋体" w:hAnsi="宋体"/>
                <w:color w:val="FFC000"/>
                <w:sz w:val="24"/>
              </w:rPr>
            </w:pPr>
          </w:p>
          <w:p w:rsidR="008B7C10" w:rsidRDefault="004369C8">
            <w:pPr>
              <w:ind w:right="480" w:firstLineChars="2450" w:firstLine="5880"/>
              <w:rPr>
                <w:rFonts w:ascii="宋体" w:hAnsi="宋体"/>
                <w:color w:val="FFC000"/>
                <w:sz w:val="24"/>
              </w:rPr>
            </w:pPr>
            <w:r>
              <w:rPr>
                <w:rFonts w:ascii="仿宋_GB2312" w:eastAsia="仿宋_GB2312" w:hAnsi="宋体" w:hint="eastAsia"/>
                <w:sz w:val="24"/>
              </w:rPr>
              <w:t>年   月   日</w:t>
            </w:r>
          </w:p>
        </w:tc>
      </w:tr>
    </w:tbl>
    <w:p w:rsidR="008B7C10" w:rsidRDefault="008B7C10">
      <w:pPr>
        <w:pStyle w:val="a0"/>
        <w:ind w:firstLine="210"/>
      </w:pPr>
    </w:p>
    <w:p w:rsidR="008B7C10" w:rsidRDefault="004369C8">
      <w:pPr>
        <w:tabs>
          <w:tab w:val="left" w:pos="1260"/>
        </w:tabs>
        <w:autoSpaceDE w:val="0"/>
        <w:autoSpaceDN w:val="0"/>
        <w:adjustRightInd w:val="0"/>
        <w:spacing w:line="440" w:lineRule="exact"/>
        <w:ind w:firstLineChars="200" w:firstLine="482"/>
        <w:contextualSpacing/>
        <w:rPr>
          <w:rFonts w:ascii="新宋体" w:eastAsia="新宋体" w:hAnsi="新宋体" w:cs="仿宋_GB2312"/>
          <w:b/>
          <w:sz w:val="24"/>
          <w:lang w:val="zh-CN"/>
        </w:rPr>
      </w:pPr>
      <w:r>
        <w:rPr>
          <w:rFonts w:ascii="新宋体" w:eastAsia="新宋体" w:hAnsi="新宋体" w:cs="仿宋_GB2312" w:hint="eastAsia"/>
          <w:b/>
          <w:sz w:val="24"/>
          <w:lang w:val="zh-CN"/>
        </w:rPr>
        <w:t>1</w:t>
      </w:r>
      <w:r>
        <w:rPr>
          <w:rFonts w:ascii="新宋体" w:eastAsia="新宋体" w:hAnsi="新宋体" w:cs="仿宋_GB2312" w:hint="eastAsia"/>
          <w:b/>
          <w:sz w:val="24"/>
        </w:rPr>
        <w:t>7</w:t>
      </w:r>
      <w:r>
        <w:rPr>
          <w:rFonts w:ascii="新宋体" w:eastAsia="新宋体" w:hAnsi="新宋体" w:cs="仿宋_GB2312" w:hint="eastAsia"/>
          <w:b/>
          <w:sz w:val="24"/>
          <w:lang w:val="zh-CN"/>
        </w:rPr>
        <w:t>. 投标文件的数量和签署</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.1 投标人应提交投标文件</w:t>
      </w:r>
      <w:r>
        <w:rPr>
          <w:rFonts w:ascii="新宋体" w:eastAsia="新宋体" w:hAnsi="新宋体" w:cs="仿宋_GB2312" w:hint="eastAsia"/>
          <w:b/>
          <w:sz w:val="24"/>
          <w:lang w:val="zh-CN"/>
        </w:rPr>
        <w:t>一份正本</w:t>
      </w:r>
      <w:r>
        <w:rPr>
          <w:rFonts w:ascii="新宋体" w:eastAsia="新宋体" w:hAnsi="新宋体" w:cs="仿宋_GB2312" w:hint="eastAsia"/>
          <w:bCs/>
          <w:sz w:val="24"/>
          <w:lang w:val="zh-CN"/>
        </w:rPr>
        <w:t>和四</w:t>
      </w:r>
      <w:r>
        <w:rPr>
          <w:rFonts w:ascii="新宋体" w:eastAsia="新宋体" w:hAnsi="新宋体" w:cs="仿宋_GB2312" w:hint="eastAsia"/>
          <w:b/>
          <w:sz w:val="24"/>
          <w:lang w:val="zh-CN"/>
        </w:rPr>
        <w:t>份副本</w:t>
      </w:r>
      <w:r>
        <w:rPr>
          <w:rFonts w:ascii="新宋体" w:eastAsia="新宋体" w:hAnsi="新宋体" w:cs="仿宋_GB2312" w:hint="eastAsia"/>
          <w:sz w:val="24"/>
          <w:lang w:val="zh-CN"/>
        </w:rPr>
        <w:t>。在每一份投标文件上要明确注明</w:t>
      </w:r>
      <w:r>
        <w:rPr>
          <w:rFonts w:ascii="新宋体" w:eastAsia="新宋体" w:hAnsi="新宋体" w:cs="仿宋_GB2312"/>
          <w:sz w:val="24"/>
          <w:lang w:val="zh-CN"/>
        </w:rPr>
        <w:t>“</w:t>
      </w:r>
      <w:r>
        <w:rPr>
          <w:rFonts w:ascii="新宋体" w:eastAsia="新宋体" w:hAnsi="新宋体" w:cs="仿宋_GB2312" w:hint="eastAsia"/>
          <w:sz w:val="24"/>
          <w:lang w:val="zh-CN"/>
        </w:rPr>
        <w:t>正本</w:t>
      </w:r>
      <w:r>
        <w:rPr>
          <w:rFonts w:ascii="新宋体" w:eastAsia="新宋体" w:hAnsi="新宋体" w:cs="仿宋_GB2312"/>
          <w:sz w:val="24"/>
          <w:lang w:val="zh-CN"/>
        </w:rPr>
        <w:t>”</w:t>
      </w:r>
      <w:r>
        <w:rPr>
          <w:rFonts w:ascii="新宋体" w:eastAsia="新宋体" w:hAnsi="新宋体" w:cs="仿宋_GB2312" w:hint="eastAsia"/>
          <w:sz w:val="24"/>
          <w:lang w:val="zh-CN"/>
        </w:rPr>
        <w:t>或</w:t>
      </w:r>
      <w:r>
        <w:rPr>
          <w:rFonts w:ascii="新宋体" w:eastAsia="新宋体" w:hAnsi="新宋体" w:cs="仿宋_GB2312"/>
          <w:sz w:val="24"/>
          <w:lang w:val="zh-CN"/>
        </w:rPr>
        <w:t>“</w:t>
      </w:r>
      <w:r>
        <w:rPr>
          <w:rFonts w:ascii="新宋体" w:eastAsia="新宋体" w:hAnsi="新宋体" w:cs="仿宋_GB2312" w:hint="eastAsia"/>
          <w:sz w:val="24"/>
          <w:lang w:val="zh-CN"/>
        </w:rPr>
        <w:t>副本</w:t>
      </w:r>
      <w:r>
        <w:rPr>
          <w:rFonts w:ascii="新宋体" w:eastAsia="新宋体" w:hAnsi="新宋体" w:cs="仿宋_GB2312"/>
          <w:sz w:val="24"/>
          <w:lang w:val="zh-CN"/>
        </w:rPr>
        <w:t>”</w:t>
      </w:r>
      <w:r>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.2 投标文件副本，所有资料都可以是投标文件的正本复印而成。</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.3 投标文件正本均须打印并由法定代表人或经过法定代表人正式授权的投标人代表在正本上规定处签字（有特殊要求的按要求执行）。</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宋体" w:hAnsi="宋体" w:hint="eastAsia"/>
          <w:bCs/>
          <w:sz w:val="24"/>
        </w:rPr>
        <w:t>17.4 除投标人对错处做必要修改外，投标文件不得行间插字、涂改或增删。如有修改错漏处，</w:t>
      </w:r>
      <w:r>
        <w:rPr>
          <w:rFonts w:ascii="新宋体" w:eastAsia="新宋体" w:hAnsi="新宋体" w:cs="仿宋_GB2312" w:hint="eastAsia"/>
          <w:sz w:val="24"/>
          <w:lang w:val="zh-CN"/>
        </w:rPr>
        <w:t>必须由法定代表人或经其正式授权的代表</w:t>
      </w:r>
      <w:r>
        <w:rPr>
          <w:rFonts w:ascii="宋体" w:hAnsi="宋体" w:hint="eastAsia"/>
          <w:bCs/>
          <w:sz w:val="24"/>
        </w:rPr>
        <w:t>签字并加盖投标人公章</w:t>
      </w:r>
      <w:r>
        <w:rPr>
          <w:rFonts w:ascii="新宋体" w:eastAsia="新宋体" w:hAnsi="新宋体" w:cs="仿宋_GB2312" w:hint="eastAsia"/>
          <w:sz w:val="24"/>
          <w:lang w:val="zh-CN"/>
        </w:rPr>
        <w:t>。</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.5 在招标文件中已明示需盖章及签名之处，投标文件正本均须加盖投标人公章，并经投标人法定代表人或其授权代表签名。</w:t>
      </w:r>
    </w:p>
    <w:p w:rsidR="008B7C10" w:rsidRDefault="004369C8">
      <w:pPr>
        <w:pStyle w:val="2"/>
      </w:pPr>
      <w:bookmarkStart w:id="27" w:name="_Toc23254"/>
      <w:r>
        <w:rPr>
          <w:rFonts w:hint="eastAsia"/>
        </w:rPr>
        <w:t xml:space="preserve">                 </w:t>
      </w:r>
      <w:r>
        <w:rPr>
          <w:rFonts w:hint="eastAsia"/>
        </w:rPr>
        <w:t>四、投标文件的递交</w:t>
      </w:r>
      <w:bookmarkEnd w:id="27"/>
    </w:p>
    <w:p w:rsidR="008B7C10" w:rsidRDefault="004369C8">
      <w:pPr>
        <w:tabs>
          <w:tab w:val="left" w:pos="1260"/>
        </w:tabs>
        <w:autoSpaceDE w:val="0"/>
        <w:autoSpaceDN w:val="0"/>
        <w:adjustRightInd w:val="0"/>
        <w:spacing w:line="440" w:lineRule="exact"/>
        <w:ind w:firstLineChars="200" w:firstLine="482"/>
        <w:contextualSpacing/>
        <w:rPr>
          <w:rFonts w:ascii="新宋体" w:eastAsia="新宋体" w:hAnsi="新宋体" w:cs="仿宋_GB2312"/>
          <w:b/>
          <w:sz w:val="24"/>
          <w:lang w:val="zh-CN"/>
        </w:rPr>
      </w:pPr>
      <w:r>
        <w:rPr>
          <w:rFonts w:ascii="新宋体" w:eastAsia="新宋体" w:hAnsi="新宋体" w:cs="仿宋_GB2312" w:hint="eastAsia"/>
          <w:b/>
          <w:sz w:val="24"/>
        </w:rPr>
        <w:t>18</w:t>
      </w:r>
      <w:r>
        <w:rPr>
          <w:rFonts w:ascii="新宋体" w:eastAsia="新宋体" w:hAnsi="新宋体" w:cs="仿宋_GB2312" w:hint="eastAsia"/>
          <w:b/>
          <w:sz w:val="24"/>
          <w:lang w:val="zh-CN"/>
        </w:rPr>
        <w:t>.投标文件的密封</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8</w:t>
      </w:r>
      <w:r>
        <w:rPr>
          <w:rFonts w:ascii="新宋体" w:eastAsia="新宋体" w:hAnsi="新宋体" w:cs="仿宋_GB2312" w:hint="eastAsia"/>
          <w:sz w:val="24"/>
          <w:lang w:val="zh-CN"/>
        </w:rPr>
        <w:t>.1 投标人应将纸质投标文件“正本”、“ 副本”密封包装，</w:t>
      </w:r>
      <w:r>
        <w:rPr>
          <w:rFonts w:ascii="新宋体" w:eastAsia="新宋体" w:hAnsi="新宋体" w:cs="仿宋_GB2312" w:hint="eastAsia"/>
          <w:sz w:val="24"/>
        </w:rPr>
        <w:t>加贴封条，并在封套</w:t>
      </w:r>
      <w:r>
        <w:rPr>
          <w:rFonts w:ascii="新宋体" w:eastAsia="新宋体" w:hAnsi="新宋体" w:cs="仿宋_GB2312" w:hint="eastAsia"/>
          <w:sz w:val="24"/>
        </w:rPr>
        <w:lastRenderedPageBreak/>
        <w:t>的封口处加盖投标人公章，封面上标明：项目名称、项目编号、标段、投标单位名称、开标日期等字样。使用电子介质存储的投标文件单独密封包装，并随纸质投标文件一并提交。</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8</w:t>
      </w:r>
      <w:r>
        <w:rPr>
          <w:rFonts w:ascii="新宋体" w:eastAsia="新宋体" w:hAnsi="新宋体" w:cs="仿宋_GB2312" w:hint="eastAsia"/>
          <w:sz w:val="24"/>
          <w:lang w:val="zh-CN"/>
        </w:rPr>
        <w:t>.2 投标文件如果未按规定密封，招标人将拒绝接收。</w:t>
      </w:r>
    </w:p>
    <w:p w:rsidR="008B7C10" w:rsidRDefault="004369C8">
      <w:pPr>
        <w:tabs>
          <w:tab w:val="left" w:pos="1260"/>
        </w:tabs>
        <w:autoSpaceDE w:val="0"/>
        <w:autoSpaceDN w:val="0"/>
        <w:adjustRightInd w:val="0"/>
        <w:spacing w:line="440" w:lineRule="exact"/>
        <w:ind w:firstLineChars="200" w:firstLine="482"/>
        <w:contextualSpacing/>
        <w:rPr>
          <w:rFonts w:ascii="新宋体" w:eastAsia="新宋体" w:hAnsi="新宋体" w:cs="仿宋_GB2312"/>
          <w:b/>
          <w:sz w:val="24"/>
          <w:lang w:val="zh-CN"/>
        </w:rPr>
      </w:pPr>
      <w:r>
        <w:rPr>
          <w:rFonts w:ascii="新宋体" w:eastAsia="新宋体" w:hAnsi="新宋体" w:cs="仿宋_GB2312" w:hint="eastAsia"/>
          <w:b/>
          <w:sz w:val="24"/>
        </w:rPr>
        <w:t>19</w:t>
      </w:r>
      <w:r>
        <w:rPr>
          <w:rFonts w:ascii="新宋体" w:eastAsia="新宋体" w:hAnsi="新宋体" w:cs="仿宋_GB2312" w:hint="eastAsia"/>
          <w:b/>
          <w:sz w:val="24"/>
          <w:lang w:val="zh-CN"/>
        </w:rPr>
        <w:t>．投标截止时间</w:t>
      </w:r>
    </w:p>
    <w:p w:rsidR="008B7C10" w:rsidRDefault="004369C8">
      <w:pPr>
        <w:tabs>
          <w:tab w:val="left" w:pos="1260"/>
        </w:tabs>
        <w:autoSpaceDE w:val="0"/>
        <w:autoSpaceDN w:val="0"/>
        <w:adjustRightInd w:val="0"/>
        <w:spacing w:line="440" w:lineRule="exact"/>
        <w:ind w:firstLineChars="200" w:firstLine="480"/>
        <w:contextualSpacing/>
        <w:rPr>
          <w:rFonts w:ascii="宋体" w:hAnsi="宋体"/>
          <w:bCs/>
          <w:sz w:val="24"/>
        </w:rPr>
      </w:pPr>
      <w:r>
        <w:rPr>
          <w:rFonts w:ascii="新宋体" w:eastAsia="新宋体" w:hAnsi="新宋体" w:cs="仿宋_GB2312" w:hint="eastAsia"/>
          <w:sz w:val="24"/>
        </w:rPr>
        <w:t>19</w:t>
      </w:r>
      <w:r>
        <w:rPr>
          <w:rFonts w:ascii="新宋体" w:eastAsia="新宋体" w:hAnsi="新宋体" w:cs="仿宋_GB2312" w:hint="eastAsia"/>
          <w:sz w:val="24"/>
          <w:lang w:val="zh-CN"/>
        </w:rPr>
        <w:t>．1 投标人必须在</w:t>
      </w:r>
      <w:r>
        <w:rPr>
          <w:rFonts w:ascii="宋体" w:hAnsi="宋体" w:cs="宋体" w:hint="eastAsia"/>
          <w:kern w:val="0"/>
          <w:sz w:val="24"/>
        </w:rPr>
        <w:t>《投标邀请</w:t>
      </w:r>
      <w:r>
        <w:rPr>
          <w:rFonts w:ascii="宋体" w:hAnsi="宋体" w:hint="eastAsia"/>
          <w:bCs/>
          <w:sz w:val="24"/>
        </w:rPr>
        <w:t>》和《投标人须知》前附表中规定的投标截止时间前，将所有投标文件送达招标文件指定的开标地点。</w:t>
      </w:r>
    </w:p>
    <w:p w:rsidR="008B7C10" w:rsidRDefault="004369C8">
      <w:pPr>
        <w:tabs>
          <w:tab w:val="left" w:pos="1260"/>
        </w:tabs>
        <w:autoSpaceDE w:val="0"/>
        <w:autoSpaceDN w:val="0"/>
        <w:adjustRightInd w:val="0"/>
        <w:spacing w:line="440" w:lineRule="exact"/>
        <w:ind w:firstLineChars="200" w:firstLine="480"/>
        <w:contextualSpacing/>
        <w:rPr>
          <w:rFonts w:ascii="宋体" w:hAnsi="宋体"/>
          <w:bCs/>
          <w:sz w:val="24"/>
        </w:rPr>
      </w:pPr>
      <w:r>
        <w:rPr>
          <w:rFonts w:ascii="宋体" w:hAnsi="宋体" w:hint="eastAsia"/>
          <w:bCs/>
          <w:sz w:val="24"/>
        </w:rPr>
        <w:t>19.2 招标人收到投标文件后，应当如实记载投标文件的送达时间和密封情况，签收保存，并向投标人出具签收回执。任何单位和个人不得在开标前开启投标文件。</w:t>
      </w:r>
    </w:p>
    <w:p w:rsidR="008B7C10" w:rsidRDefault="004369C8">
      <w:pPr>
        <w:autoSpaceDE w:val="0"/>
        <w:autoSpaceDN w:val="0"/>
        <w:adjustRightInd w:val="0"/>
        <w:spacing w:line="440" w:lineRule="exact"/>
        <w:ind w:firstLineChars="200" w:firstLine="480"/>
        <w:contextualSpacing/>
        <w:rPr>
          <w:rFonts w:ascii="宋体" w:hAnsi="宋体"/>
          <w:bCs/>
          <w:sz w:val="24"/>
        </w:rPr>
      </w:pPr>
      <w:r>
        <w:rPr>
          <w:rFonts w:ascii="新宋体" w:eastAsia="新宋体" w:hAnsi="新宋体" w:cs="仿宋_GB2312" w:hint="eastAsia"/>
          <w:sz w:val="24"/>
          <w:lang w:val="zh-CN"/>
        </w:rPr>
        <w:t>1</w:t>
      </w:r>
      <w:r>
        <w:rPr>
          <w:rFonts w:ascii="新宋体" w:eastAsia="新宋体" w:hAnsi="新宋体" w:cs="仿宋_GB2312" w:hint="eastAsia"/>
          <w:sz w:val="24"/>
        </w:rPr>
        <w:t>9</w:t>
      </w:r>
      <w:r>
        <w:rPr>
          <w:rFonts w:ascii="新宋体" w:eastAsia="新宋体" w:hAnsi="新宋体" w:cs="仿宋_GB2312" w:hint="eastAsia"/>
          <w:sz w:val="24"/>
          <w:lang w:val="zh-CN"/>
        </w:rPr>
        <w:t xml:space="preserve">.3 </w:t>
      </w:r>
      <w:r>
        <w:rPr>
          <w:rFonts w:ascii="宋体" w:hAnsi="宋体" w:hint="eastAsia"/>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B7C10" w:rsidRDefault="004369C8">
      <w:pPr>
        <w:tabs>
          <w:tab w:val="left" w:pos="1260"/>
        </w:tabs>
        <w:autoSpaceDE w:val="0"/>
        <w:autoSpaceDN w:val="0"/>
        <w:adjustRightInd w:val="0"/>
        <w:spacing w:line="440" w:lineRule="exact"/>
        <w:ind w:firstLineChars="200" w:firstLine="482"/>
        <w:contextualSpacing/>
        <w:rPr>
          <w:rFonts w:ascii="新宋体" w:eastAsia="新宋体" w:hAnsi="新宋体" w:cs="仿宋_GB2312"/>
          <w:b/>
          <w:sz w:val="24"/>
          <w:lang w:val="zh-CN"/>
        </w:rPr>
      </w:pPr>
      <w:r>
        <w:rPr>
          <w:rFonts w:ascii="新宋体" w:eastAsia="新宋体" w:hAnsi="新宋体" w:cs="仿宋_GB2312" w:hint="eastAsia"/>
          <w:b/>
          <w:sz w:val="24"/>
        </w:rPr>
        <w:t>20</w:t>
      </w:r>
      <w:r>
        <w:rPr>
          <w:rFonts w:ascii="新宋体" w:eastAsia="新宋体" w:hAnsi="新宋体" w:cs="仿宋_GB2312" w:hint="eastAsia"/>
          <w:b/>
          <w:sz w:val="24"/>
          <w:lang w:val="zh-CN"/>
        </w:rPr>
        <w:t>. 迟交的投标文件</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投标截止时间之后送达的投标文件，招标人将拒绝接收。</w:t>
      </w:r>
    </w:p>
    <w:p w:rsidR="008B7C10" w:rsidRDefault="004369C8">
      <w:pPr>
        <w:tabs>
          <w:tab w:val="left" w:pos="1260"/>
        </w:tabs>
        <w:autoSpaceDE w:val="0"/>
        <w:autoSpaceDN w:val="0"/>
        <w:adjustRightInd w:val="0"/>
        <w:spacing w:line="440" w:lineRule="exact"/>
        <w:ind w:firstLineChars="200" w:firstLine="482"/>
        <w:contextualSpacing/>
        <w:rPr>
          <w:rFonts w:ascii="新宋体" w:eastAsia="新宋体" w:hAnsi="新宋体" w:cs="仿宋_GB2312"/>
          <w:b/>
          <w:sz w:val="24"/>
          <w:lang w:val="zh-CN"/>
        </w:rPr>
      </w:pPr>
      <w:r>
        <w:rPr>
          <w:rFonts w:ascii="新宋体" w:eastAsia="新宋体" w:hAnsi="新宋体" w:cs="仿宋_GB2312" w:hint="eastAsia"/>
          <w:b/>
          <w:sz w:val="24"/>
          <w:lang w:val="zh-CN"/>
        </w:rPr>
        <w:t>2</w:t>
      </w:r>
      <w:r>
        <w:rPr>
          <w:rFonts w:ascii="新宋体" w:eastAsia="新宋体" w:hAnsi="新宋体" w:cs="仿宋_GB2312" w:hint="eastAsia"/>
          <w:b/>
          <w:sz w:val="24"/>
        </w:rPr>
        <w:t>1</w:t>
      </w:r>
      <w:r>
        <w:rPr>
          <w:rFonts w:ascii="新宋体" w:eastAsia="新宋体" w:hAnsi="新宋体" w:cs="仿宋_GB2312" w:hint="eastAsia"/>
          <w:b/>
          <w:sz w:val="24"/>
          <w:lang w:val="zh-CN"/>
        </w:rPr>
        <w:t>. 投标文件的修改和撤回</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.1 投标人在投标截止时间前，对所递交的投标文件进行补充、修改或者撤回的，须书面通知招标人。</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.2 </w:t>
      </w:r>
      <w:r>
        <w:rPr>
          <w:rFonts w:ascii="宋体" w:hAnsi="宋体" w:hint="eastAsia"/>
          <w:bCs/>
          <w:sz w:val="24"/>
        </w:rPr>
        <w:t>投标人</w:t>
      </w:r>
      <w:r>
        <w:rPr>
          <w:rFonts w:ascii="新宋体" w:eastAsia="新宋体" w:hAnsi="新宋体" w:cs="仿宋_GB2312" w:hint="eastAsia"/>
          <w:sz w:val="24"/>
          <w:lang w:val="zh-CN"/>
        </w:rPr>
        <w:t>补充、修改的内容并作为投标文件的组成部分。</w:t>
      </w:r>
      <w:r>
        <w:rPr>
          <w:rFonts w:ascii="宋体" w:hAnsi="宋体" w:hint="eastAsia"/>
          <w:bCs/>
          <w:sz w:val="24"/>
        </w:rPr>
        <w:t>补充或修改</w:t>
      </w:r>
      <w:r>
        <w:rPr>
          <w:rFonts w:ascii="新宋体" w:eastAsia="新宋体" w:hAnsi="新宋体" w:cs="仿宋_GB2312" w:hint="eastAsia"/>
          <w:sz w:val="24"/>
          <w:lang w:val="zh-CN"/>
        </w:rPr>
        <w:t>应当按招标文件要求签署、盖章、</w:t>
      </w:r>
      <w:r>
        <w:rPr>
          <w:rFonts w:ascii="宋体" w:hAnsi="宋体" w:hint="eastAsia"/>
          <w:bCs/>
          <w:sz w:val="24"/>
        </w:rPr>
        <w:t>密封</w:t>
      </w:r>
      <w:r>
        <w:rPr>
          <w:rFonts w:ascii="新宋体" w:eastAsia="新宋体" w:hAnsi="新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.3 投标人在递交投标文件后，可以撤回其投标，但投标人必须在规定的投标截止时间前以书面形式告知招标人。</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宋体" w:hAnsi="宋体" w:cs="宋体" w:hint="eastAsia"/>
          <w:kern w:val="0"/>
          <w:sz w:val="24"/>
        </w:rPr>
        <w:t>投标人不得在投标有效期内撤销投标文件，否则招标人将不退还其投标保证金。</w:t>
      </w:r>
    </w:p>
    <w:p w:rsidR="008B7C10" w:rsidRDefault="008B7C10">
      <w:pPr>
        <w:autoSpaceDE w:val="0"/>
        <w:autoSpaceDN w:val="0"/>
        <w:spacing w:line="440" w:lineRule="exact"/>
        <w:ind w:firstLineChars="200" w:firstLine="480"/>
        <w:contextualSpacing/>
        <w:rPr>
          <w:rFonts w:ascii="宋体" w:hAnsi="宋体" w:cs="宋体"/>
          <w:kern w:val="0"/>
          <w:sz w:val="24"/>
        </w:rPr>
      </w:pPr>
    </w:p>
    <w:p w:rsidR="008B7C10" w:rsidRDefault="004369C8">
      <w:pPr>
        <w:pStyle w:val="2"/>
        <w:jc w:val="center"/>
      </w:pPr>
      <w:bookmarkStart w:id="28" w:name="_Toc27797"/>
      <w:r>
        <w:rPr>
          <w:rFonts w:hint="eastAsia"/>
        </w:rPr>
        <w:t>五、开标和评标</w:t>
      </w:r>
      <w:bookmarkEnd w:id="28"/>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开标</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.1 招标人将按招标文件规定的时间和地点组织公开开标。开标由代理机构主持，邀请投标人参加。评标委员会成员不得参加开标活动。</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.2 招标人应当对开标、评标现场活动进行全程录音录像。录音录像应当清晰可辨，音像资料作为采购文件一并存档。</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.3 开标时，由投标人或者其推选的代表检查纸质投标文件和备份文件（使用电子介质存储）的密封情况；经确认无误后进行电子投标文件的解密。解密后宣布投标人名称、</w:t>
      </w:r>
      <w:r>
        <w:rPr>
          <w:rFonts w:ascii="宋体" w:hAnsi="宋体" w:cs="仿宋_GB2312" w:hint="eastAsia"/>
          <w:sz w:val="24"/>
          <w:lang w:val="zh-CN"/>
        </w:rPr>
        <w:lastRenderedPageBreak/>
        <w:t>投标价格、修改和撤回投标的通知（如有的话）和招标文件规定的需要宣布的其他内容。</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.3.1 电子投标文件的解密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.3.2 电子投标文件解密异常情况处理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22.4 投标人不足3家的，不得开标。</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22.5 开标过程由采购代理机构负责记录，由参加开标的各投标人代表和相关工作人员签字确认后随采购文件一并存档。</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hint="eastAsia"/>
          <w:bCs/>
          <w:sz w:val="24"/>
        </w:rPr>
        <w:t xml:space="preserve">22.6 </w:t>
      </w:r>
      <w:r>
        <w:rPr>
          <w:rFonts w:ascii="宋体" w:hAnsi="宋体"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.7 投标人未参加开标的，视同认可开标结果。</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3</w:t>
      </w:r>
      <w:r>
        <w:rPr>
          <w:rFonts w:ascii="宋体" w:hAnsi="宋体" w:cs="仿宋_GB2312" w:hint="eastAsia"/>
          <w:b/>
          <w:sz w:val="24"/>
          <w:lang w:val="zh-CN"/>
        </w:rPr>
        <w:t>. 资格审查</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hint="eastAsia"/>
          <w:bCs/>
          <w:sz w:val="24"/>
        </w:rPr>
        <w:t>开标结束后，采购人依法对投标人的资格进行审查。</w:t>
      </w:r>
      <w:r>
        <w:rPr>
          <w:rFonts w:ascii="宋体" w:hAnsi="宋体" w:cs="仿宋_GB2312" w:hint="eastAsia"/>
          <w:sz w:val="24"/>
          <w:lang w:val="zh-CN"/>
        </w:rPr>
        <w:t>合格投标人不足3家的，不得评标。</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.评标委员会的组成</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．1 招标人将依法组建评标委员会，评标委员会由采购人代表和评审专家组成五人评委，其中评审专家的人数不少于评标委员会成员总数的三分之二。评审专家依法从政府采购评审专家库中随机抽取。</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.2 评审专家对本单位的采购项目只能作为采购人代表参与评标。采购代理机构工作人员不得参加由本机构代理的政府采购项目的评标。</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.3 评审专家与投标人存在下列利害关系之一的,应当回避:</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w:t>
      </w:r>
      <w:r>
        <w:rPr>
          <w:rFonts w:ascii="宋体" w:hAnsi="宋体" w:cs="仿宋_GB2312" w:hint="eastAsia"/>
          <w:sz w:val="24"/>
          <w:lang w:val="zh-CN"/>
        </w:rPr>
        <w:lastRenderedPageBreak/>
        <w:t>或者是供应商的控股股东或实际控制人；</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.5 采购人不得担任评标小组长。</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.6 采购人可以在评标前说明项目背景和采购需求，说明内容不得含有歧视性、倾向性意见，不得超出招标文件所述范围。说明应当提交书面材料，并随采购文件一并存档。</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符合性审查</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5</w:t>
      </w:r>
      <w:r>
        <w:rPr>
          <w:rFonts w:ascii="宋体" w:hAnsi="宋体" w:cs="仿宋_GB2312" w:hint="eastAsia"/>
          <w:sz w:val="24"/>
          <w:lang w:val="zh-CN"/>
        </w:rPr>
        <w:t>.1 评标委员会依据有关法律法规和招标文件的规定，对符合资格的投标人的投标文件进行符合性审查，以确定其是否满足招标文件的实质性要求。</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5</w:t>
      </w:r>
      <w:r>
        <w:rPr>
          <w:rFonts w:ascii="宋体" w:hAnsi="宋体" w:cs="仿宋_GB2312" w:hint="eastAsia"/>
          <w:sz w:val="24"/>
          <w:lang w:val="zh-CN"/>
        </w:rPr>
        <w:t>.2 审查、评价投标文件是否符合招标文件的商务、技术等实质性要求。</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5</w:t>
      </w:r>
      <w:r>
        <w:rPr>
          <w:rFonts w:ascii="宋体" w:hAnsi="宋体" w:cs="仿宋_GB2312" w:hint="eastAsia"/>
          <w:sz w:val="24"/>
          <w:lang w:val="zh-CN"/>
        </w:rPr>
        <w:t>.3 可要求投标人对投标文件有关事项作出澄清或者说明。</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 投标文件的澄清</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.1 对于投标文件中含义不明确、同类问题表述不一致或者有明显文字和计算错误的内容，评标委员会应当以书面形式要求投标人作出必要的澄清、说明或者补正。</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.3 投标人的澄清文件是其投标文件的组成部分。</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投标文件报价出现前后不一致的修正</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7</w:t>
      </w:r>
      <w:r>
        <w:rPr>
          <w:rFonts w:ascii="宋体" w:hAnsi="宋体" w:cs="仿宋_GB2312" w:hint="eastAsia"/>
          <w:sz w:val="24"/>
          <w:lang w:val="zh-CN"/>
        </w:rPr>
        <w:t>.1 投标文件中开标一览表(报价表)内容与投标文件中相应内容不一致的，以开标一览表(报价表)为准；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7</w:t>
      </w:r>
      <w:r>
        <w:rPr>
          <w:rFonts w:ascii="宋体" w:hAnsi="宋体" w:cs="仿宋_GB2312" w:hint="eastAsia"/>
          <w:sz w:val="24"/>
          <w:lang w:val="zh-CN"/>
        </w:rPr>
        <w:t>.2 大写金额和小写金额不一致的，以大写金额为准；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7</w:t>
      </w:r>
      <w:r>
        <w:rPr>
          <w:rFonts w:ascii="宋体" w:hAnsi="宋体" w:cs="仿宋_GB2312" w:hint="eastAsia"/>
          <w:sz w:val="24"/>
          <w:lang w:val="zh-CN"/>
        </w:rPr>
        <w:t>.3 单价金额小数点或者百分比有明显错位的，以开标一览表的总价为准，并修改单价；</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7</w:t>
      </w:r>
      <w:r>
        <w:rPr>
          <w:rFonts w:ascii="宋体" w:hAnsi="宋体" w:cs="仿宋_GB2312" w:hint="eastAsia"/>
          <w:sz w:val="24"/>
          <w:lang w:val="zh-CN"/>
        </w:rPr>
        <w:t>.4 总价金额与按单价汇总金额不一致的，以单价金额计算结果为准。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同时出现两种以上不一致的，按照前款规定的顺序修正。修正后的报价按照《投标人须知》2</w:t>
      </w:r>
      <w:r>
        <w:rPr>
          <w:rFonts w:ascii="宋体" w:hAnsi="宋体" w:cs="仿宋_GB2312" w:hint="eastAsia"/>
          <w:sz w:val="24"/>
        </w:rPr>
        <w:t>6</w:t>
      </w:r>
      <w:r>
        <w:rPr>
          <w:rFonts w:ascii="宋体" w:hAnsi="宋体" w:cs="仿宋_GB2312" w:hint="eastAsia"/>
          <w:sz w:val="24"/>
          <w:lang w:val="zh-CN"/>
        </w:rPr>
        <w:t>.2规定经投标人确认后产生约束力，投标人不确认的，其投标无效。</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2</w:t>
      </w:r>
      <w:r>
        <w:rPr>
          <w:rFonts w:ascii="宋体" w:hAnsi="宋体" w:cs="仿宋_GB2312" w:hint="eastAsia"/>
          <w:b/>
          <w:sz w:val="24"/>
        </w:rPr>
        <w:t>8</w:t>
      </w:r>
      <w:r>
        <w:rPr>
          <w:rFonts w:ascii="宋体" w:hAnsi="宋体" w:cs="仿宋_GB2312" w:hint="eastAsia"/>
          <w:b/>
          <w:sz w:val="24"/>
          <w:lang w:val="zh-CN"/>
        </w:rPr>
        <w:t>.投标无效情形</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.1 投标文件属下列情况之一的，按照无效投标处理：</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.1.1 未按照招标文件的规定提交投标保证金的；</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.1.2 投标文件未按招标文件要求签署、盖章的；</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b/>
          <w:sz w:val="24"/>
          <w:lang w:val="zh-CN"/>
        </w:rPr>
        <w:t>2</w:t>
      </w:r>
      <w:r>
        <w:rPr>
          <w:rFonts w:ascii="宋体" w:hAnsi="宋体" w:cs="仿宋_GB2312" w:hint="eastAsia"/>
          <w:b/>
          <w:sz w:val="24"/>
        </w:rPr>
        <w:t>8</w:t>
      </w:r>
      <w:r>
        <w:rPr>
          <w:rFonts w:ascii="宋体" w:hAnsi="宋体" w:cs="仿宋_GB2312" w:hint="eastAsia"/>
          <w:b/>
          <w:sz w:val="24"/>
          <w:lang w:val="zh-CN"/>
        </w:rPr>
        <w:t>.1.3 不具备招标文件中规定的资格要求的；</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b/>
          <w:sz w:val="24"/>
          <w:lang w:val="zh-CN"/>
        </w:rPr>
        <w:t>2</w:t>
      </w:r>
      <w:r>
        <w:rPr>
          <w:rFonts w:ascii="宋体" w:hAnsi="宋体" w:cs="仿宋_GB2312" w:hint="eastAsia"/>
          <w:b/>
          <w:sz w:val="24"/>
        </w:rPr>
        <w:t>8</w:t>
      </w:r>
      <w:r>
        <w:rPr>
          <w:rFonts w:ascii="宋体" w:hAnsi="宋体" w:cs="仿宋_GB2312" w:hint="eastAsia"/>
          <w:b/>
          <w:sz w:val="24"/>
          <w:lang w:val="zh-CN"/>
        </w:rPr>
        <w:t>.1.4 报价超过招标文件中规定的预算金额或者最高限价的；</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b/>
          <w:sz w:val="24"/>
          <w:lang w:val="zh-CN"/>
        </w:rPr>
        <w:t>2</w:t>
      </w:r>
      <w:r>
        <w:rPr>
          <w:rFonts w:ascii="宋体" w:hAnsi="宋体" w:cs="仿宋_GB2312" w:hint="eastAsia"/>
          <w:b/>
          <w:sz w:val="24"/>
        </w:rPr>
        <w:t>8</w:t>
      </w:r>
      <w:r>
        <w:rPr>
          <w:rFonts w:ascii="宋体" w:hAnsi="宋体" w:cs="仿宋_GB2312" w:hint="eastAsia"/>
          <w:b/>
          <w:sz w:val="24"/>
          <w:lang w:val="zh-CN"/>
        </w:rPr>
        <w:t xml:space="preserve">.1.5 </w:t>
      </w:r>
      <w:r>
        <w:rPr>
          <w:rFonts w:ascii="宋体" w:hAnsi="宋体" w:cs="仿宋_GB2312"/>
          <w:b/>
          <w:sz w:val="24"/>
          <w:lang w:val="zh-CN"/>
        </w:rPr>
        <w:t>投标文件含有采购人不能接受的附加条件的</w:t>
      </w:r>
      <w:r>
        <w:rPr>
          <w:rFonts w:ascii="宋体" w:hAnsi="宋体" w:cs="仿宋_GB2312" w:hint="eastAsia"/>
          <w:b/>
          <w:sz w:val="24"/>
          <w:lang w:val="zh-CN"/>
        </w:rPr>
        <w:t>；</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b/>
          <w:sz w:val="24"/>
          <w:lang w:val="zh-CN"/>
        </w:rPr>
        <w:t>2</w:t>
      </w:r>
      <w:r>
        <w:rPr>
          <w:rFonts w:ascii="宋体" w:hAnsi="宋体" w:cs="仿宋_GB2312" w:hint="eastAsia"/>
          <w:b/>
          <w:sz w:val="24"/>
        </w:rPr>
        <w:t>8</w:t>
      </w:r>
      <w:r>
        <w:rPr>
          <w:rFonts w:ascii="宋体" w:hAnsi="宋体" w:cs="仿宋_GB2312" w:hint="eastAsia"/>
          <w:b/>
          <w:sz w:val="24"/>
          <w:lang w:val="zh-CN"/>
        </w:rPr>
        <w:t xml:space="preserve">.1.6 </w:t>
      </w:r>
      <w:r>
        <w:rPr>
          <w:rFonts w:ascii="宋体" w:hAnsi="宋体" w:cs="仿宋_GB2312"/>
          <w:b/>
          <w:sz w:val="24"/>
          <w:lang w:val="zh-CN"/>
        </w:rPr>
        <w:t>法律、法规和招标文件规定的其他无效情形。</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.2 有下列情形之一的，视为投标人串通投标，其投标无效：</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.2.1 不同投标人的投标文件由同一单位或者个人编制；</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.2.2 不同投标人委托同一单位或者个人办理投标事宜；</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.2.3 不同投标人的投标文件载明的项目管理成员或者联系人员为同一人；</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.2.4 不同投标人的投标文件异常一致或者投标报价呈规律性差异；</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.2.5 不同投标人的投标文件相互混装；</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.2.6 不同投标人的投标保证金从同一单位或者个人的账户转出。</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B7C10" w:rsidRDefault="004369C8">
      <w:pPr>
        <w:tabs>
          <w:tab w:val="left" w:pos="1260"/>
        </w:tabs>
        <w:autoSpaceDE w:val="0"/>
        <w:autoSpaceDN w:val="0"/>
        <w:adjustRightInd w:val="0"/>
        <w:spacing w:line="440" w:lineRule="exact"/>
        <w:ind w:firstLineChars="200" w:firstLine="482"/>
        <w:contextualSpacing/>
        <w:rPr>
          <w:rFonts w:ascii="宋体" w:hAnsi="宋体"/>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w:t>
      </w:r>
      <w:r>
        <w:rPr>
          <w:rFonts w:ascii="宋体" w:hAnsi="宋体" w:hint="eastAsia"/>
          <w:b/>
          <w:sz w:val="24"/>
          <w:lang w:val="zh-CN"/>
        </w:rPr>
        <w:t xml:space="preserve"> 相同品牌投标人的认定</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9</w:t>
      </w:r>
      <w:r>
        <w:rPr>
          <w:rFonts w:ascii="宋体" w:hAnsi="宋体" w:cs="仿宋_GB2312" w:hint="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9</w:t>
      </w:r>
      <w:r>
        <w:rPr>
          <w:rFonts w:ascii="宋体" w:hAnsi="宋体" w:cs="仿宋_GB2312" w:hint="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w:t>
      </w:r>
      <w:r>
        <w:rPr>
          <w:rFonts w:ascii="宋体" w:hAnsi="宋体" w:cs="仿宋_GB2312" w:hint="eastAsia"/>
          <w:sz w:val="24"/>
          <w:lang w:val="zh-CN"/>
        </w:rPr>
        <w:lastRenderedPageBreak/>
        <w:t>方式确定，其他同品牌投标人不作为中标候选人。</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rPr>
        <w:t>30</w:t>
      </w:r>
      <w:r>
        <w:rPr>
          <w:rFonts w:ascii="宋体" w:hAnsi="宋体" w:cs="仿宋_GB2312" w:hint="eastAsia"/>
          <w:b/>
          <w:sz w:val="24"/>
          <w:lang w:val="zh-CN"/>
        </w:rPr>
        <w:t>. 投标文件的比较与评价</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1</w:t>
      </w:r>
      <w:r>
        <w:rPr>
          <w:rFonts w:ascii="宋体" w:hAnsi="宋体" w:cs="仿宋_GB2312" w:hint="eastAsia"/>
          <w:b/>
          <w:sz w:val="24"/>
          <w:lang w:val="zh-CN"/>
        </w:rPr>
        <w:t>.评标方法、评标标准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.1 评标方法分为最低评标价法和综合评分法。</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31.1.1 最低评标价法</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31.1.1.1 最低评标价法，是指投标文件满足招标文件全部实质性要求，且投标报价最低的投标人为中标候选人的评标方法。</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31.1.1.2 采用最低评标价法评标时，除了算术修正和落实政府采购政策需进行的价格扣除外，不能对投标人的投标价格进行任何调整。</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.1.2 综合评分法，是指投标文件满足招标文件全部实质性要求，且按照评审因素的量化指标评审得分最高的投标人为中标候选人的评标方法。</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 价格分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.2.1 价格分采用低价优先法计算，即满足招标文件要求且投标价格最低的投标报价为评标基准价，其价格分为满分。其他投标人的价格分统一按照下列公式计算：</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.2.2 评标过程中，不得去掉报价中的最高报价和最低报价。</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.2.3 因落实政府采购政策进行价格调整的，以调整后的价格计算评标基准价和投标报价。</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b/>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.3</w:t>
      </w:r>
      <w:r>
        <w:rPr>
          <w:rFonts w:ascii="宋体" w:hAnsi="宋体" w:cs="仿宋_GB2312" w:hint="eastAsia"/>
          <w:b/>
          <w:sz w:val="24"/>
          <w:lang w:val="zh-CN"/>
        </w:rPr>
        <w:t xml:space="preserve"> 本次评标具体评标方法、评标标准见（第五章 </w:t>
      </w:r>
      <w:r>
        <w:rPr>
          <w:rFonts w:ascii="宋体" w:hAnsi="宋体" w:cs="宋体" w:hint="eastAsia"/>
          <w:b/>
          <w:kern w:val="0"/>
          <w:sz w:val="24"/>
        </w:rPr>
        <w:t>评标方法与评标标准</w:t>
      </w:r>
      <w:r>
        <w:rPr>
          <w:rFonts w:ascii="宋体" w:hAnsi="宋体" w:cs="仿宋_GB2312" w:hint="eastAsia"/>
          <w:b/>
          <w:sz w:val="24"/>
          <w:lang w:val="zh-CN"/>
        </w:rPr>
        <w:t>）。</w:t>
      </w:r>
    </w:p>
    <w:p w:rsidR="008B7C10" w:rsidRDefault="004369C8">
      <w:pPr>
        <w:tabs>
          <w:tab w:val="left" w:pos="1260"/>
        </w:tabs>
        <w:autoSpaceDE w:val="0"/>
        <w:autoSpaceDN w:val="0"/>
        <w:adjustRightInd w:val="0"/>
        <w:spacing w:line="440" w:lineRule="exact"/>
        <w:ind w:firstLineChars="200" w:firstLine="482"/>
        <w:contextualSpacing/>
        <w:rPr>
          <w:rFonts w:ascii="新宋体" w:eastAsia="新宋体" w:hAnsi="新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推荐中标候选人</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2</w:t>
      </w:r>
      <w:r>
        <w:rPr>
          <w:rFonts w:ascii="宋体" w:hAnsi="宋体" w:cs="仿宋_GB2312" w:hint="eastAsia"/>
          <w:sz w:val="24"/>
          <w:lang w:val="zh-CN"/>
        </w:rPr>
        <w:t>.1 采用最低评标价法的，评标结果按投标报价由低到高顺序排列。投标报价相同的并列。投标文件满足招标文件全部实质性要求且投标报价最低的投标人为排名第一的中标候选人。</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2</w:t>
      </w:r>
      <w:r>
        <w:rPr>
          <w:rFonts w:ascii="宋体" w:hAnsi="宋体" w:cs="仿宋_GB2312" w:hint="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3</w:t>
      </w:r>
      <w:r>
        <w:rPr>
          <w:rFonts w:ascii="宋体" w:hAnsi="宋体" w:cs="仿宋_GB2312" w:hint="eastAsia"/>
          <w:b/>
          <w:sz w:val="24"/>
        </w:rPr>
        <w:t>3</w:t>
      </w:r>
      <w:r>
        <w:rPr>
          <w:rFonts w:ascii="宋体" w:hAnsi="宋体" w:cs="仿宋_GB2312" w:hint="eastAsia"/>
          <w:b/>
          <w:sz w:val="24"/>
          <w:lang w:val="zh-CN"/>
        </w:rPr>
        <w:t>.评审意见无效情形</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.1 确定参与评标至评标结束前私自接触投标人；</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.2 接受投标人提出的与投标文件不一致的澄清或者说明，《投标人须知》2</w:t>
      </w:r>
      <w:r>
        <w:rPr>
          <w:rFonts w:ascii="宋体" w:hAnsi="宋体" w:cs="仿宋_GB2312" w:hint="eastAsia"/>
          <w:sz w:val="24"/>
        </w:rPr>
        <w:t>6</w:t>
      </w:r>
      <w:r>
        <w:rPr>
          <w:rFonts w:ascii="宋体" w:hAnsi="宋体" w:cs="仿宋_GB2312" w:hint="eastAsia"/>
          <w:sz w:val="24"/>
          <w:lang w:val="zh-CN"/>
        </w:rPr>
        <w:t>条规定的情形除外；</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.3 违反评标纪律发表倾向性意见或者征询采购人的倾向性意见；</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.4 对需要专业判断的主观评审因素协商评分；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32.5 在评标过程中擅离职守，影响评标程序正常进行的；</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.6 记录、复制或者带走任何评标资料；</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.7 其他不遵守评标纪律的行为。</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4</w:t>
      </w:r>
      <w:r>
        <w:rPr>
          <w:rFonts w:ascii="宋体" w:hAnsi="宋体" w:cs="仿宋_GB2312" w:hint="eastAsia"/>
          <w:b/>
          <w:sz w:val="24"/>
          <w:lang w:val="zh-CN"/>
        </w:rPr>
        <w:t>. 保密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.1</w:t>
      </w:r>
      <w:r>
        <w:rPr>
          <w:rFonts w:ascii="宋体" w:hAnsi="宋体" w:cs="仿宋_GB2312" w:hint="eastAsia"/>
          <w:sz w:val="24"/>
          <w:lang w:val="zh-CN"/>
        </w:rPr>
        <w:t xml:space="preserve"> 评审专家应当遵守评审工作纪律，不得泄露评审文件、评审情况和评审中获悉的商业秘密。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.2</w:t>
      </w:r>
      <w:r>
        <w:rPr>
          <w:rFonts w:ascii="宋体" w:hAnsi="宋体" w:cs="仿宋_GB2312" w:hint="eastAsia"/>
          <w:sz w:val="24"/>
          <w:lang w:val="zh-CN"/>
        </w:rPr>
        <w:t xml:space="preserve"> 采购人、采购代理机构应当采取必要措施，保证评标在严格保密的情况下进行。有关人员对评标情况以及在评标过程中获悉的国家秘密、商业秘密负有保密责任。</w:t>
      </w:r>
    </w:p>
    <w:p w:rsidR="008B7C10" w:rsidRDefault="008B7C10">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p>
    <w:p w:rsidR="008B7C10" w:rsidRDefault="004369C8">
      <w:pPr>
        <w:pStyle w:val="2"/>
        <w:jc w:val="center"/>
      </w:pPr>
      <w:bookmarkStart w:id="29" w:name="_Toc14086"/>
      <w:r>
        <w:rPr>
          <w:rFonts w:hint="eastAsia"/>
        </w:rPr>
        <w:t>六、定标和授予合同</w:t>
      </w:r>
      <w:bookmarkEnd w:id="29"/>
    </w:p>
    <w:p w:rsidR="008B7C10" w:rsidRDefault="004369C8">
      <w:pPr>
        <w:tabs>
          <w:tab w:val="left" w:pos="1260"/>
        </w:tabs>
        <w:autoSpaceDE w:val="0"/>
        <w:autoSpaceDN w:val="0"/>
        <w:adjustRightInd w:val="0"/>
        <w:spacing w:line="440" w:lineRule="exact"/>
        <w:ind w:firstLineChars="200" w:firstLine="482"/>
        <w:contextualSpacing/>
        <w:rPr>
          <w:rFonts w:ascii="新宋体" w:eastAsia="新宋体" w:hAnsi="新宋体" w:cs="仿宋_GB2312"/>
          <w:b/>
          <w:sz w:val="24"/>
          <w:lang w:val="zh-CN"/>
        </w:rPr>
      </w:pPr>
      <w:r>
        <w:rPr>
          <w:rFonts w:ascii="新宋体" w:eastAsia="新宋体" w:hAnsi="新宋体" w:cs="仿宋_GB2312" w:hint="eastAsia"/>
          <w:b/>
          <w:sz w:val="24"/>
          <w:lang w:val="zh-CN"/>
        </w:rPr>
        <w:t>3</w:t>
      </w:r>
      <w:r>
        <w:rPr>
          <w:rFonts w:ascii="新宋体" w:eastAsia="新宋体" w:hAnsi="新宋体" w:cs="仿宋_GB2312" w:hint="eastAsia"/>
          <w:b/>
          <w:sz w:val="24"/>
        </w:rPr>
        <w:t>5</w:t>
      </w:r>
      <w:r>
        <w:rPr>
          <w:rFonts w:ascii="新宋体" w:eastAsia="新宋体" w:hAnsi="新宋体" w:cs="仿宋_GB2312" w:hint="eastAsia"/>
          <w:b/>
          <w:sz w:val="24"/>
          <w:lang w:val="zh-CN"/>
        </w:rPr>
        <w:t>. 确定中标人</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5</w:t>
      </w:r>
      <w:r>
        <w:rPr>
          <w:rFonts w:ascii="宋体" w:hAnsi="宋体" w:cs="仿宋_GB2312" w:hint="eastAsia"/>
          <w:sz w:val="24"/>
          <w:lang w:val="zh-CN"/>
        </w:rPr>
        <w:t>.1 采购人应当自收到评标报告之日起</w:t>
      </w:r>
      <w:r>
        <w:rPr>
          <w:rFonts w:ascii="宋体" w:hAnsi="宋体" w:cs="仿宋_GB2312" w:hint="eastAsia"/>
          <w:sz w:val="24"/>
        </w:rPr>
        <w:t>5</w:t>
      </w:r>
      <w:r>
        <w:rPr>
          <w:rFonts w:ascii="宋体" w:hAnsi="宋体" w:cs="仿宋_GB2312" w:hint="eastAsia"/>
          <w:sz w:val="24"/>
          <w:lang w:val="zh-CN"/>
        </w:rPr>
        <w:t>个工作日内，在评标报告确定的中标候选人名单中按顺序确定中标人。中标候选人并列的，由采购人采取随机抽取的方式确定。</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5</w:t>
      </w:r>
      <w:r>
        <w:rPr>
          <w:rFonts w:ascii="宋体" w:hAnsi="宋体" w:cs="仿宋_GB2312" w:hint="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中标公告、发出中标通知书</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6</w:t>
      </w:r>
      <w:r>
        <w:rPr>
          <w:rFonts w:ascii="宋体" w:hAnsi="宋体" w:cs="仿宋_GB2312" w:hint="eastAsia"/>
          <w:sz w:val="24"/>
          <w:lang w:val="zh-CN"/>
        </w:rPr>
        <w:t>.1 采购人确认中标人后，招标人在公告中标结果的同时，向中标人发出中标通知书。</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6</w:t>
      </w:r>
      <w:r>
        <w:rPr>
          <w:rFonts w:ascii="宋体" w:hAnsi="宋体" w:cs="仿宋_GB2312" w:hint="eastAsia"/>
          <w:sz w:val="24"/>
          <w:lang w:val="zh-CN"/>
        </w:rPr>
        <w:t>.2 中标通知书发出后，采购人不得违法改变中标结果，中标人无正当理由不得放弃中标。</w:t>
      </w:r>
    </w:p>
    <w:p w:rsidR="008B7C10" w:rsidRDefault="004369C8">
      <w:pPr>
        <w:tabs>
          <w:tab w:val="left" w:pos="1260"/>
        </w:tabs>
        <w:autoSpaceDE w:val="0"/>
        <w:autoSpaceDN w:val="0"/>
        <w:adjustRightInd w:val="0"/>
        <w:spacing w:line="440" w:lineRule="exact"/>
        <w:ind w:firstLineChars="200" w:firstLine="480"/>
        <w:contextualSpacing/>
        <w:rPr>
          <w:rFonts w:ascii="宋体" w:cs="宋体"/>
          <w:bCs/>
          <w:sz w:val="24"/>
          <w:lang w:val="zh-CN"/>
        </w:rPr>
      </w:pPr>
      <w:r>
        <w:rPr>
          <w:rFonts w:ascii="宋体" w:hAnsi="宋体" w:cs="仿宋_GB2312" w:hint="eastAsia"/>
          <w:sz w:val="24"/>
        </w:rPr>
        <w:t xml:space="preserve">36.3 </w:t>
      </w: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w:t>
      </w:r>
      <w:r>
        <w:rPr>
          <w:rFonts w:ascii="宋体" w:cs="宋体" w:hint="eastAsia"/>
          <w:bCs/>
          <w:sz w:val="24"/>
          <w:lang w:val="zh-CN"/>
        </w:rPr>
        <w:lastRenderedPageBreak/>
        <w:t>理机构联系人。</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rPr>
        <w:t>37.</w:t>
      </w:r>
      <w:r>
        <w:rPr>
          <w:rFonts w:ascii="宋体" w:hAnsi="宋体" w:cs="仿宋_GB2312" w:hint="eastAsia"/>
          <w:b/>
          <w:sz w:val="24"/>
          <w:lang w:val="zh-CN"/>
        </w:rPr>
        <w:t>质疑</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rPr>
      </w:pPr>
      <w:r>
        <w:rPr>
          <w:rFonts w:ascii="宋体" w:hAnsi="宋体" w:cs="仿宋_GB2312" w:hint="eastAsia"/>
          <w:sz w:val="24"/>
        </w:rPr>
        <w:t>37.1 供应商认为采购文件、采购过程和中标、成交结果使自己的权益受到损害的，可以在知道或者应知其权益受到损害之日起七个工作日内，以书面形式向采购人提出质疑。</w:t>
      </w:r>
    </w:p>
    <w:p w:rsidR="008B7C10" w:rsidRDefault="004369C8">
      <w:pPr>
        <w:tabs>
          <w:tab w:val="left" w:pos="1260"/>
        </w:tabs>
        <w:autoSpaceDE w:val="0"/>
        <w:autoSpaceDN w:val="0"/>
        <w:adjustRightInd w:val="0"/>
        <w:spacing w:line="440" w:lineRule="exact"/>
        <w:ind w:leftChars="114" w:left="239" w:firstLineChars="100" w:firstLine="240"/>
        <w:contextualSpacing/>
        <w:rPr>
          <w:rFonts w:ascii="宋体" w:hAnsi="宋体" w:cs="仿宋_GB2312"/>
          <w:sz w:val="24"/>
        </w:rPr>
      </w:pPr>
      <w:r>
        <w:rPr>
          <w:rFonts w:ascii="宋体" w:hAnsi="宋体" w:cs="仿宋_GB2312" w:hint="eastAsia"/>
          <w:sz w:val="24"/>
        </w:rPr>
        <w:t>37.2 供应商应知其权益受到损害之日，是指：</w:t>
      </w:r>
    </w:p>
    <w:p w:rsidR="008B7C10" w:rsidRDefault="004369C8">
      <w:pPr>
        <w:tabs>
          <w:tab w:val="left" w:pos="1260"/>
        </w:tabs>
        <w:autoSpaceDE w:val="0"/>
        <w:autoSpaceDN w:val="0"/>
        <w:adjustRightInd w:val="0"/>
        <w:spacing w:line="440" w:lineRule="exact"/>
        <w:ind w:leftChars="114" w:left="239" w:firstLineChars="100" w:firstLine="240"/>
        <w:contextualSpacing/>
        <w:rPr>
          <w:rFonts w:ascii="宋体" w:hAnsi="宋体" w:cs="仿宋_GB2312"/>
          <w:sz w:val="24"/>
        </w:rPr>
      </w:pPr>
      <w:r>
        <w:rPr>
          <w:rFonts w:ascii="宋体" w:hAnsi="宋体" w:cs="仿宋_GB2312" w:hint="eastAsia"/>
          <w:sz w:val="24"/>
        </w:rPr>
        <w:t>37.2.1对可以质疑的采购文件提出质疑的，为收到采购文件之日或者采购文件公告期限届满之日；</w:t>
      </w:r>
    </w:p>
    <w:p w:rsidR="008B7C10" w:rsidRDefault="004369C8">
      <w:pPr>
        <w:tabs>
          <w:tab w:val="left" w:pos="1260"/>
        </w:tabs>
        <w:autoSpaceDE w:val="0"/>
        <w:autoSpaceDN w:val="0"/>
        <w:adjustRightInd w:val="0"/>
        <w:spacing w:line="440" w:lineRule="exact"/>
        <w:ind w:leftChars="114" w:left="239" w:firstLineChars="100" w:firstLine="240"/>
        <w:contextualSpacing/>
        <w:rPr>
          <w:rFonts w:ascii="宋体" w:hAnsi="宋体" w:cs="仿宋_GB2312"/>
          <w:sz w:val="24"/>
        </w:rPr>
      </w:pPr>
      <w:r>
        <w:rPr>
          <w:rFonts w:ascii="宋体" w:hAnsi="宋体" w:cs="仿宋_GB2312" w:hint="eastAsia"/>
          <w:sz w:val="24"/>
        </w:rPr>
        <w:t>37.2.2对采购过程提出质疑的，为各采购程序环节结束之日；</w:t>
      </w:r>
    </w:p>
    <w:p w:rsidR="008B7C10" w:rsidRDefault="004369C8">
      <w:pPr>
        <w:tabs>
          <w:tab w:val="left" w:pos="1260"/>
        </w:tabs>
        <w:autoSpaceDE w:val="0"/>
        <w:autoSpaceDN w:val="0"/>
        <w:adjustRightInd w:val="0"/>
        <w:spacing w:line="440" w:lineRule="exact"/>
        <w:ind w:leftChars="114" w:left="239" w:firstLineChars="100" w:firstLine="240"/>
        <w:contextualSpacing/>
        <w:rPr>
          <w:rFonts w:ascii="宋体" w:hAnsi="宋体" w:cs="仿宋_GB2312"/>
          <w:sz w:val="24"/>
        </w:rPr>
      </w:pPr>
      <w:r>
        <w:rPr>
          <w:rFonts w:ascii="宋体" w:hAnsi="宋体" w:cs="仿宋_GB2312" w:hint="eastAsia"/>
          <w:sz w:val="24"/>
        </w:rPr>
        <w:t>37.2.3对中标或者成交结果提出质疑的，为中标或者成交结果公告期限届满之日。</w:t>
      </w:r>
    </w:p>
    <w:p w:rsidR="008B7C10" w:rsidRDefault="004369C8">
      <w:pPr>
        <w:tabs>
          <w:tab w:val="left" w:pos="1260"/>
        </w:tabs>
        <w:autoSpaceDE w:val="0"/>
        <w:autoSpaceDN w:val="0"/>
        <w:adjustRightInd w:val="0"/>
        <w:spacing w:line="440" w:lineRule="exact"/>
        <w:ind w:leftChars="114" w:left="239" w:firstLineChars="100" w:firstLine="241"/>
        <w:contextualSpacing/>
        <w:rPr>
          <w:rFonts w:ascii="宋体" w:hAnsi="宋体" w:cs="仿宋_GB2312"/>
          <w:b/>
          <w:sz w:val="24"/>
        </w:rPr>
      </w:pPr>
      <w:r>
        <w:rPr>
          <w:rFonts w:ascii="宋体" w:hAnsi="宋体" w:cs="仿宋_GB2312" w:hint="eastAsia"/>
          <w:b/>
          <w:sz w:val="24"/>
        </w:rPr>
        <w:t>38.</w:t>
      </w:r>
      <w:r>
        <w:rPr>
          <w:rFonts w:ascii="宋体" w:hAnsi="宋体" w:cs="仿宋_GB2312" w:hint="eastAsia"/>
          <w:b/>
          <w:sz w:val="24"/>
          <w:lang w:val="zh-CN"/>
        </w:rPr>
        <w:t>签订合同</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B7C10" w:rsidRDefault="004369C8">
      <w:pPr>
        <w:tabs>
          <w:tab w:val="left" w:pos="1260"/>
        </w:tabs>
        <w:autoSpaceDE w:val="0"/>
        <w:autoSpaceDN w:val="0"/>
        <w:adjustRightInd w:val="0"/>
        <w:spacing w:line="440" w:lineRule="exact"/>
        <w:contextualSpacing/>
        <w:rPr>
          <w:rFonts w:ascii="宋体" w:hAnsi="宋体" w:cs="仿宋_GB2312"/>
          <w:sz w:val="24"/>
        </w:rPr>
      </w:pPr>
      <w:r>
        <w:rPr>
          <w:rFonts w:ascii="宋体" w:hAnsi="宋体" w:cs="宋体" w:hint="eastAsia"/>
          <w:sz w:val="24"/>
        </w:rPr>
        <w:br/>
      </w:r>
    </w:p>
    <w:p w:rsidR="008A15E8" w:rsidRDefault="008A15E8" w:rsidP="005D33F5">
      <w:pPr>
        <w:pStyle w:val="1"/>
      </w:pPr>
      <w:bookmarkStart w:id="30" w:name="_Toc28372"/>
    </w:p>
    <w:p w:rsidR="005D33F5" w:rsidRDefault="005D33F5" w:rsidP="005D33F5"/>
    <w:p w:rsidR="005D33F5" w:rsidRPr="005D33F5" w:rsidRDefault="005D33F5" w:rsidP="005D33F5">
      <w:pPr>
        <w:pStyle w:val="a0"/>
        <w:ind w:firstLine="210"/>
      </w:pPr>
    </w:p>
    <w:p w:rsidR="005D33F5" w:rsidRDefault="005D33F5">
      <w:pPr>
        <w:pStyle w:val="1"/>
        <w:jc w:val="center"/>
      </w:pPr>
    </w:p>
    <w:p w:rsidR="008B7C10" w:rsidRDefault="004369C8">
      <w:pPr>
        <w:pStyle w:val="1"/>
        <w:jc w:val="center"/>
      </w:pPr>
      <w:r>
        <w:rPr>
          <w:rFonts w:hint="eastAsia"/>
        </w:rPr>
        <w:t>第四章</w:t>
      </w:r>
      <w:r>
        <w:rPr>
          <w:rFonts w:hint="eastAsia"/>
        </w:rPr>
        <w:t xml:space="preserve"> </w:t>
      </w:r>
      <w:r>
        <w:rPr>
          <w:rFonts w:hint="eastAsia"/>
        </w:rPr>
        <w:t>政府采购政策功能</w:t>
      </w:r>
      <w:bookmarkEnd w:id="30"/>
    </w:p>
    <w:p w:rsidR="008B7C10" w:rsidRDefault="004369C8">
      <w:pPr>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根据《中华人民共和国政府采购法》、《中华人民共和国政府采购法实施条例》、《政府采购货物和服务招标投标管理办法》等规定，</w:t>
      </w:r>
      <w:r>
        <w:rPr>
          <w:rFonts w:ascii="宋体" w:hAnsi="宋体" w:cs="宋体" w:hint="eastAsia"/>
          <w:color w:val="000000"/>
          <w:kern w:val="0"/>
          <w:sz w:val="24"/>
          <w:shd w:val="clear" w:color="auto" w:fill="FFFFFF"/>
        </w:rPr>
        <w:t>本项目落实节约能源、保护环境、扶持不发达地区和少数民族地区、促进中小企业、监狱企业发展等政府采购政策。</w:t>
      </w:r>
    </w:p>
    <w:p w:rsidR="008B7C10" w:rsidRDefault="004369C8">
      <w:pPr>
        <w:pStyle w:val="aa"/>
        <w:spacing w:line="440" w:lineRule="exact"/>
        <w:ind w:firstLineChars="200" w:firstLine="482"/>
        <w:contextualSpacing/>
        <w:rPr>
          <w:rFonts w:hAnsi="宋体" w:cs="仿宋_GB2312"/>
          <w:b/>
          <w:sz w:val="24"/>
          <w:szCs w:val="24"/>
          <w:lang w:val="zh-CN"/>
        </w:rPr>
      </w:pPr>
      <w:bookmarkStart w:id="31" w:name="_Toc32631"/>
      <w:r>
        <w:rPr>
          <w:rFonts w:hAnsi="宋体" w:cs="仿宋_GB2312" w:hint="eastAsia"/>
          <w:b/>
          <w:sz w:val="24"/>
          <w:szCs w:val="24"/>
          <w:lang w:val="zh-CN"/>
        </w:rPr>
        <w:t>一、节能能源、保护环境</w:t>
      </w:r>
      <w:bookmarkEnd w:id="31"/>
    </w:p>
    <w:p w:rsidR="008B7C10" w:rsidRDefault="004369C8">
      <w:pPr>
        <w:pStyle w:val="aa"/>
        <w:spacing w:line="440" w:lineRule="exact"/>
        <w:ind w:firstLineChars="200" w:firstLine="480"/>
        <w:contextualSpacing/>
        <w:rPr>
          <w:rFonts w:hAnsi="宋体" w:cs="仿宋_GB2312"/>
          <w:sz w:val="24"/>
          <w:szCs w:val="24"/>
          <w:lang w:val="zh-CN"/>
        </w:rPr>
      </w:pPr>
      <w:r>
        <w:rPr>
          <w:rFonts w:hAnsi="宋体" w:cs="仿宋_GB2312" w:hint="eastAsia"/>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w:t>
      </w:r>
      <w:r>
        <w:rPr>
          <w:rFonts w:hAnsi="宋体" w:cs="仿宋_GB2312" w:hint="eastAsia"/>
          <w:sz w:val="24"/>
          <w:szCs w:val="24"/>
          <w:lang w:val="zh-CN"/>
        </w:rPr>
        <w:lastRenderedPageBreak/>
        <w:t>否则为投标无效。</w:t>
      </w:r>
    </w:p>
    <w:p w:rsidR="008B7C10" w:rsidRDefault="004369C8">
      <w:pPr>
        <w:pStyle w:val="aa"/>
        <w:spacing w:line="440" w:lineRule="exact"/>
        <w:ind w:firstLineChars="200" w:firstLine="480"/>
        <w:contextualSpacing/>
        <w:rPr>
          <w:rFonts w:hAnsi="宋体" w:cs="仿宋_GB2312"/>
          <w:sz w:val="24"/>
          <w:szCs w:val="24"/>
          <w:lang w:val="zh-CN"/>
        </w:rPr>
      </w:pPr>
      <w:r>
        <w:rPr>
          <w:rFonts w:hAnsi="宋体" w:cs="仿宋_GB2312" w:hint="eastAsia"/>
          <w:sz w:val="24"/>
          <w:szCs w:val="24"/>
          <w:lang w:val="zh-CN"/>
        </w:rPr>
        <w:t>投标人所投其他产品若属于“节能产品政府采购清单”内产品，在同等条件下，优先采购清单中的产品。</w:t>
      </w:r>
    </w:p>
    <w:p w:rsidR="008B7C10" w:rsidRDefault="004369C8">
      <w:pPr>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8B7C10" w:rsidRDefault="004369C8">
      <w:pPr>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3、对于同时列入环保清单和节能产品政府采购清单的产品，应当优先于只列入其中一个清单的产品。</w:t>
      </w:r>
    </w:p>
    <w:p w:rsidR="008B7C10" w:rsidRDefault="004369C8">
      <w:pPr>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4、上述“节能产品政府采购清单”、“环境标志产品政府采购清单”，在采购公告发布前已经过期的以及尚在公示期的均不得作为评标时的依据。</w:t>
      </w:r>
    </w:p>
    <w:p w:rsidR="008B7C10" w:rsidRDefault="004369C8">
      <w:pPr>
        <w:spacing w:line="440" w:lineRule="exact"/>
        <w:ind w:firstLineChars="200" w:firstLine="482"/>
        <w:contextualSpacing/>
        <w:rPr>
          <w:rFonts w:ascii="宋体" w:hAnsi="宋体" w:cs="仿宋_GB2312"/>
          <w:b/>
          <w:sz w:val="24"/>
          <w:lang w:val="zh-CN"/>
        </w:rPr>
      </w:pPr>
      <w:bookmarkStart w:id="32" w:name="_Toc27924"/>
      <w:r>
        <w:rPr>
          <w:rFonts w:ascii="宋体" w:hAnsi="宋体" w:cs="仿宋_GB2312" w:hint="eastAsia"/>
          <w:b/>
          <w:sz w:val="24"/>
          <w:lang w:val="zh-CN"/>
        </w:rPr>
        <w:t>二、促进中小企业发展</w:t>
      </w:r>
      <w:bookmarkEnd w:id="32"/>
    </w:p>
    <w:p w:rsidR="008B7C10" w:rsidRDefault="004369C8">
      <w:pPr>
        <w:topLinePunct/>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w:t>
      </w:r>
    </w:p>
    <w:p w:rsidR="008B7C10" w:rsidRDefault="004369C8">
      <w:pPr>
        <w:topLinePunct/>
        <w:spacing w:line="440" w:lineRule="exact"/>
        <w:contextualSpacing/>
        <w:rPr>
          <w:rFonts w:ascii="宋体" w:hAnsi="宋体" w:cs="仿宋_GB2312"/>
          <w:sz w:val="24"/>
          <w:lang w:val="zh-CN"/>
        </w:rPr>
      </w:pPr>
      <w:r>
        <w:rPr>
          <w:rFonts w:ascii="宋体" w:hAnsi="宋体" w:cs="仿宋_GB2312" w:hint="eastAsia"/>
          <w:sz w:val="24"/>
          <w:lang w:val="zh-CN"/>
        </w:rPr>
        <w:t>（财库[2011]181号）规定，本项目为非专门面向中小企业采购的项目，对小型和微型企业投标人产品的价格给予6%的扣除，用扣除后的价格参与评审。</w:t>
      </w:r>
    </w:p>
    <w:p w:rsidR="008B7C10" w:rsidRDefault="004369C8">
      <w:pPr>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8B7C10" w:rsidRDefault="004369C8">
      <w:pPr>
        <w:topLinePunct/>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8B7C10" w:rsidRDefault="004369C8">
      <w:pPr>
        <w:topLinePunct/>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8B7C10" w:rsidRDefault="004369C8">
      <w:pPr>
        <w:spacing w:line="440" w:lineRule="exact"/>
        <w:ind w:firstLineChars="200" w:firstLine="482"/>
        <w:contextualSpacing/>
        <w:rPr>
          <w:rFonts w:ascii="宋体" w:hAnsi="宋体" w:cs="仿宋_GB2312"/>
          <w:b/>
          <w:sz w:val="24"/>
          <w:lang w:val="zh-CN"/>
        </w:rPr>
      </w:pPr>
      <w:bookmarkStart w:id="33" w:name="_Toc11933"/>
      <w:r>
        <w:rPr>
          <w:rFonts w:ascii="宋体" w:hAnsi="宋体" w:cs="仿宋_GB2312" w:hint="eastAsia"/>
          <w:b/>
          <w:sz w:val="24"/>
          <w:lang w:val="zh-CN"/>
        </w:rPr>
        <w:t>三、促进残疾人就业</w:t>
      </w:r>
      <w:bookmarkEnd w:id="33"/>
    </w:p>
    <w:p w:rsidR="008B7C10" w:rsidRDefault="004369C8">
      <w:pPr>
        <w:pStyle w:val="aa"/>
        <w:spacing w:line="440" w:lineRule="exact"/>
        <w:ind w:firstLineChars="200" w:firstLine="480"/>
        <w:contextualSpacing/>
        <w:rPr>
          <w:rFonts w:hAnsi="宋体" w:cs="仿宋_GB2312"/>
          <w:sz w:val="24"/>
          <w:szCs w:val="24"/>
          <w:lang w:val="zh-CN"/>
        </w:rPr>
      </w:pPr>
      <w:r>
        <w:rPr>
          <w:rFonts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p>
    <w:p w:rsidR="008B7C10" w:rsidRDefault="004369C8">
      <w:pPr>
        <w:pStyle w:val="aa"/>
        <w:spacing w:line="440" w:lineRule="exact"/>
        <w:ind w:firstLineChars="200" w:firstLine="480"/>
        <w:contextualSpacing/>
        <w:rPr>
          <w:rFonts w:hAnsi="宋体" w:cs="仿宋_GB2312"/>
          <w:sz w:val="24"/>
          <w:szCs w:val="24"/>
          <w:lang w:val="zh-CN"/>
        </w:rPr>
      </w:pPr>
      <w:r>
        <w:rPr>
          <w:rFonts w:hAnsi="宋体" w:cs="仿宋_GB2312" w:hint="eastAsia"/>
          <w:sz w:val="24"/>
          <w:szCs w:val="24"/>
          <w:lang w:val="zh-CN"/>
        </w:rPr>
        <w:t>2、符合条件的残疾人福利性单位在参加政府采购活动时，应当提供《三部门联合发</w:t>
      </w:r>
      <w:r>
        <w:rPr>
          <w:rFonts w:hAnsi="宋体" w:cs="仿宋_GB2312" w:hint="eastAsia"/>
          <w:sz w:val="24"/>
          <w:szCs w:val="24"/>
          <w:lang w:val="zh-CN"/>
        </w:rPr>
        <w:lastRenderedPageBreak/>
        <w:t>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7C10" w:rsidRDefault="004369C8">
      <w:pPr>
        <w:pStyle w:val="aa"/>
        <w:spacing w:line="440" w:lineRule="exact"/>
        <w:ind w:firstLineChars="200" w:firstLine="480"/>
        <w:contextualSpacing/>
        <w:rPr>
          <w:rFonts w:hAnsi="宋体" w:cs="仿宋_GB2312"/>
          <w:sz w:val="24"/>
          <w:szCs w:val="24"/>
          <w:lang w:val="zh-CN"/>
        </w:rPr>
      </w:pPr>
      <w:r>
        <w:rPr>
          <w:rFonts w:hAnsi="宋体" w:cs="仿宋_GB2312" w:hint="eastAsia"/>
          <w:sz w:val="24"/>
          <w:szCs w:val="24"/>
          <w:lang w:val="zh-CN"/>
        </w:rPr>
        <w:t>3、中标人为残疾人福利性单位的，招标人应当随中标结果同时公告其《残疾人福利性单位声明函》，接受社会监督。</w:t>
      </w:r>
    </w:p>
    <w:p w:rsidR="008B7C10" w:rsidRDefault="004369C8">
      <w:pPr>
        <w:pStyle w:val="aa"/>
        <w:spacing w:line="440" w:lineRule="exact"/>
        <w:ind w:firstLineChars="200" w:firstLine="482"/>
        <w:contextualSpacing/>
        <w:rPr>
          <w:rFonts w:hAnsi="宋体" w:cs="仿宋_GB2312"/>
          <w:b/>
          <w:bCs/>
          <w:sz w:val="24"/>
          <w:szCs w:val="24"/>
          <w:lang w:val="zh-CN"/>
        </w:rPr>
      </w:pPr>
      <w:bookmarkStart w:id="34" w:name="_Toc20501"/>
      <w:r>
        <w:rPr>
          <w:rFonts w:hAnsi="宋体" w:cs="仿宋_GB2312" w:hint="eastAsia"/>
          <w:b/>
          <w:bCs/>
          <w:sz w:val="24"/>
          <w:szCs w:val="24"/>
          <w:lang w:val="zh-CN"/>
        </w:rPr>
        <w:t>四、</w:t>
      </w:r>
      <w:r>
        <w:rPr>
          <w:rFonts w:hAnsi="宋体" w:cs="宋体" w:hint="eastAsia"/>
          <w:b/>
          <w:bCs/>
          <w:color w:val="000000"/>
          <w:sz w:val="24"/>
          <w:shd w:val="clear" w:color="auto" w:fill="FFFFFF"/>
        </w:rPr>
        <w:t>监狱企业发展</w:t>
      </w:r>
      <w:bookmarkEnd w:id="34"/>
    </w:p>
    <w:p w:rsidR="008B7C10" w:rsidRDefault="004369C8">
      <w:pPr>
        <w:pStyle w:val="aa"/>
        <w:spacing w:line="440" w:lineRule="exact"/>
        <w:ind w:firstLineChars="200" w:firstLine="480"/>
        <w:contextualSpacing/>
        <w:rPr>
          <w:rFonts w:hAnsi="宋体" w:cs="仿宋_GB2312"/>
          <w:sz w:val="24"/>
          <w:szCs w:val="24"/>
          <w:lang w:val="zh-CN"/>
        </w:rPr>
      </w:pPr>
      <w:r>
        <w:rPr>
          <w:rFonts w:hAnsi="宋体" w:cs="仿宋_GB2312" w:hint="eastAsia"/>
          <w:sz w:val="24"/>
          <w:szCs w:val="24"/>
          <w:lang w:val="zh-CN"/>
        </w:rPr>
        <w:t>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享受评审中价格扣除等政府采购促进中小企业发展的政府采购政策</w:t>
      </w:r>
    </w:p>
    <w:p w:rsidR="008B7C10" w:rsidRDefault="004369C8">
      <w:pPr>
        <w:pStyle w:val="1"/>
        <w:jc w:val="center"/>
      </w:pPr>
      <w:r>
        <w:rPr>
          <w:rFonts w:hAnsi="宋体" w:cs="仿宋_GB2312" w:hint="eastAsia"/>
          <w:lang w:val="zh-CN"/>
        </w:rPr>
        <w:br w:type="page"/>
      </w:r>
      <w:bookmarkStart w:id="35" w:name="_Toc27111"/>
      <w:r>
        <w:rPr>
          <w:rFonts w:hint="eastAsia"/>
        </w:rPr>
        <w:lastRenderedPageBreak/>
        <w:t>第五章</w:t>
      </w:r>
      <w:r>
        <w:rPr>
          <w:rFonts w:hint="eastAsia"/>
        </w:rPr>
        <w:t xml:space="preserve"> </w:t>
      </w:r>
      <w:r>
        <w:rPr>
          <w:rFonts w:hint="eastAsia"/>
        </w:rPr>
        <w:t>资格审查与评标办法、评标标准</w:t>
      </w:r>
      <w:bookmarkEnd w:id="35"/>
    </w:p>
    <w:p w:rsidR="008B7C10" w:rsidRDefault="004369C8">
      <w:pPr>
        <w:pStyle w:val="aa"/>
        <w:spacing w:line="440" w:lineRule="exact"/>
        <w:ind w:firstLineChars="200" w:firstLine="420"/>
        <w:contextualSpacing/>
        <w:rPr>
          <w:rFonts w:hAnsi="宋体" w:cs="宋体"/>
          <w:sz w:val="24"/>
          <w:szCs w:val="24"/>
          <w:lang w:val="zh-CN"/>
        </w:rPr>
      </w:pPr>
      <w:r>
        <w:t>一</w:t>
      </w:r>
      <w:r>
        <w:rPr>
          <w:rFonts w:hAnsi="宋体" w:cs="宋体"/>
          <w:sz w:val="24"/>
          <w:szCs w:val="24"/>
          <w:lang w:val="zh-CN"/>
        </w:rPr>
        <w:t>、资格审查</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（一）</w:t>
      </w:r>
      <w:r>
        <w:rPr>
          <w:rFonts w:hAnsi="宋体" w:cs="宋体"/>
          <w:sz w:val="24"/>
          <w:szCs w:val="24"/>
          <w:lang w:val="zh-CN"/>
        </w:rPr>
        <w:t>开标结束后，</w:t>
      </w:r>
      <w:r>
        <w:rPr>
          <w:rFonts w:hAnsi="宋体" w:cs="宋体" w:hint="eastAsia"/>
          <w:sz w:val="24"/>
          <w:szCs w:val="24"/>
          <w:lang w:val="zh-CN"/>
        </w:rPr>
        <w:t>采购人（采购代理机构）依法对投标人资格进行审查</w:t>
      </w:r>
      <w:r>
        <w:rPr>
          <w:rFonts w:hAnsi="宋体" w:cs="宋体"/>
          <w:sz w:val="24"/>
          <w:szCs w:val="24"/>
          <w:lang w:val="zh-CN"/>
        </w:rPr>
        <w:t>。</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（二）资格证明材料（本栏所列内容为本项目的资格审查条件，如有一项不符合要求，则不能进入下一步评审）。</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（三）</w:t>
      </w:r>
      <w:r>
        <w:rPr>
          <w:rFonts w:hAnsi="宋体" w:cs="宋体" w:hint="eastAsia"/>
          <w:sz w:val="24"/>
          <w:szCs w:val="24"/>
        </w:rPr>
        <w:t>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8B7C10">
        <w:tc>
          <w:tcPr>
            <w:tcW w:w="9079" w:type="dxa"/>
            <w:vAlign w:val="center"/>
          </w:tcPr>
          <w:p w:rsidR="008B7C10" w:rsidRDefault="004369C8">
            <w:pPr>
              <w:jc w:val="center"/>
              <w:rPr>
                <w:b/>
              </w:rPr>
            </w:pPr>
            <w:r>
              <w:rPr>
                <w:rFonts w:hint="eastAsia"/>
                <w:b/>
              </w:rPr>
              <w:t>资格审查</w:t>
            </w:r>
            <w:r>
              <w:rPr>
                <w:b/>
              </w:rPr>
              <w:t>因素</w:t>
            </w:r>
          </w:p>
        </w:tc>
      </w:tr>
      <w:tr w:rsidR="008B7C10">
        <w:tc>
          <w:tcPr>
            <w:tcW w:w="9079" w:type="dxa"/>
            <w:vAlign w:val="center"/>
          </w:tcPr>
          <w:p w:rsidR="008B7C10" w:rsidRDefault="004369C8">
            <w:pPr>
              <w:ind w:firstLineChars="196" w:firstLine="472"/>
              <w:rPr>
                <w:b/>
              </w:rPr>
            </w:pPr>
            <w:r>
              <w:rPr>
                <w:rFonts w:ascii="宋体" w:hAnsi="宋体" w:cs="宋体" w:hint="eastAsia"/>
                <w:b/>
                <w:kern w:val="0"/>
                <w:sz w:val="24"/>
                <w:lang w:val="zh-CN"/>
              </w:rPr>
              <w:t>1、投标函</w:t>
            </w:r>
          </w:p>
        </w:tc>
      </w:tr>
      <w:tr w:rsidR="008B7C10">
        <w:tc>
          <w:tcPr>
            <w:tcW w:w="9079" w:type="dxa"/>
            <w:vAlign w:val="center"/>
          </w:tcPr>
          <w:p w:rsidR="008B7C10" w:rsidRDefault="004369C8">
            <w:pPr>
              <w:pStyle w:val="aa"/>
              <w:spacing w:line="440" w:lineRule="exact"/>
              <w:ind w:firstLineChars="200" w:firstLine="482"/>
              <w:contextualSpacing/>
              <w:rPr>
                <w:rFonts w:hAnsi="宋体" w:cs="宋体"/>
                <w:b/>
                <w:sz w:val="24"/>
                <w:szCs w:val="24"/>
                <w:lang w:val="zh-CN"/>
              </w:rPr>
            </w:pPr>
            <w:r>
              <w:rPr>
                <w:rFonts w:hAnsi="宋体" w:cs="宋体" w:hint="eastAsia"/>
                <w:b/>
                <w:sz w:val="24"/>
                <w:szCs w:val="24"/>
                <w:lang w:val="zh-CN"/>
              </w:rPr>
              <w:t>2、法人或者其他组织的营业执照等证明文件，自然人的身份证明</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（1）企业法人营业执照或营业执照。（企业投标提供）</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（2）事业单位法人证书。（事业单位投标提供）</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（3）执业许可证。（非专业服务机构投标提供）</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（4）个体工商户营业执照。（个体工商户投标提供）</w:t>
            </w:r>
          </w:p>
          <w:p w:rsidR="008B7C10" w:rsidRDefault="004369C8">
            <w:pPr>
              <w:pStyle w:val="aa"/>
              <w:spacing w:line="440" w:lineRule="exact"/>
              <w:ind w:firstLineChars="200" w:firstLine="480"/>
              <w:contextualSpacing/>
              <w:rPr>
                <w:b/>
              </w:rPr>
            </w:pPr>
            <w:r>
              <w:rPr>
                <w:rFonts w:hAnsi="宋体" w:cs="宋体" w:hint="eastAsia"/>
                <w:sz w:val="24"/>
                <w:szCs w:val="24"/>
                <w:lang w:val="zh-CN"/>
              </w:rPr>
              <w:t>（5）自然人身份证明。（自然人投标提供）</w:t>
            </w:r>
          </w:p>
        </w:tc>
      </w:tr>
      <w:tr w:rsidR="008B7C10">
        <w:tc>
          <w:tcPr>
            <w:tcW w:w="9079" w:type="dxa"/>
            <w:vAlign w:val="center"/>
          </w:tcPr>
          <w:p w:rsidR="008B7C10" w:rsidRDefault="004369C8">
            <w:pPr>
              <w:pStyle w:val="aa"/>
              <w:spacing w:line="440" w:lineRule="exact"/>
              <w:ind w:firstLineChars="200" w:firstLine="482"/>
              <w:contextualSpacing/>
              <w:rPr>
                <w:rFonts w:hAnsi="宋体" w:cs="宋体"/>
                <w:b/>
                <w:sz w:val="24"/>
                <w:szCs w:val="24"/>
                <w:lang w:val="zh-CN"/>
              </w:rPr>
            </w:pPr>
            <w:r>
              <w:rPr>
                <w:rFonts w:hAnsi="宋体" w:cs="宋体" w:hint="eastAsia"/>
                <w:b/>
                <w:sz w:val="24"/>
                <w:szCs w:val="24"/>
                <w:lang w:val="zh-CN"/>
              </w:rPr>
              <w:t>3、财务状况报告相关材料</w:t>
            </w:r>
          </w:p>
          <w:p w:rsidR="008B7C10" w:rsidRDefault="004369C8">
            <w:pPr>
              <w:pStyle w:val="aa"/>
              <w:spacing w:line="440" w:lineRule="exact"/>
              <w:ind w:firstLineChars="200" w:firstLine="480"/>
              <w:contextualSpacing/>
              <w:rPr>
                <w:b/>
              </w:rPr>
            </w:pPr>
            <w:r>
              <w:rPr>
                <w:rFonts w:hAnsi="宋体" w:hint="eastAsia"/>
                <w:bCs/>
                <w:sz w:val="24"/>
              </w:rPr>
              <w:t>2017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tc>
      </w:tr>
      <w:tr w:rsidR="008B7C10">
        <w:tc>
          <w:tcPr>
            <w:tcW w:w="9079" w:type="dxa"/>
            <w:vAlign w:val="center"/>
          </w:tcPr>
          <w:p w:rsidR="008B7C10" w:rsidRDefault="004369C8">
            <w:pPr>
              <w:pStyle w:val="aa"/>
              <w:spacing w:line="440" w:lineRule="exact"/>
              <w:ind w:firstLineChars="200" w:firstLine="482"/>
              <w:contextualSpacing/>
              <w:rPr>
                <w:rFonts w:hAnsi="宋体" w:cs="宋体"/>
                <w:b/>
                <w:sz w:val="24"/>
                <w:szCs w:val="24"/>
                <w:lang w:val="zh-CN"/>
              </w:rPr>
            </w:pPr>
            <w:r>
              <w:rPr>
                <w:rFonts w:hAnsi="宋体" w:cs="宋体" w:hint="eastAsia"/>
                <w:b/>
                <w:sz w:val="24"/>
                <w:szCs w:val="24"/>
                <w:lang w:val="zh-CN"/>
              </w:rPr>
              <w:t>4、依法缴纳税收相关材料</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税务登记证和投标截止时间前三个月内任意一个月缴纳税收凭据 。（依法免税的投标人，应提供相应文件证明依法免税）</w:t>
            </w:r>
          </w:p>
        </w:tc>
      </w:tr>
      <w:tr w:rsidR="008B7C10">
        <w:tc>
          <w:tcPr>
            <w:tcW w:w="9079" w:type="dxa"/>
            <w:vAlign w:val="center"/>
          </w:tcPr>
          <w:p w:rsidR="008B7C10" w:rsidRDefault="004369C8">
            <w:pPr>
              <w:pStyle w:val="aa"/>
              <w:spacing w:line="440" w:lineRule="exact"/>
              <w:ind w:firstLineChars="200" w:firstLine="482"/>
              <w:contextualSpacing/>
              <w:rPr>
                <w:rFonts w:hAnsi="宋体" w:cs="宋体"/>
                <w:b/>
                <w:sz w:val="24"/>
                <w:szCs w:val="24"/>
                <w:lang w:val="zh-CN"/>
              </w:rPr>
            </w:pPr>
            <w:r>
              <w:rPr>
                <w:rFonts w:hAnsi="宋体" w:cs="宋体" w:hint="eastAsia"/>
                <w:b/>
                <w:sz w:val="24"/>
                <w:szCs w:val="24"/>
                <w:lang w:val="zh-CN"/>
              </w:rPr>
              <w:t>5、依法缴纳社会保障资金的证明材料</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投标截止时间前三个月内任意一个月缴纳社会保险凭据 。（依法不需要缴纳社会保障资金的投标人，应提供相应文件证明依法不需要缴纳社会保障资金）</w:t>
            </w:r>
          </w:p>
        </w:tc>
      </w:tr>
      <w:tr w:rsidR="008B7C10">
        <w:tc>
          <w:tcPr>
            <w:tcW w:w="9079" w:type="dxa"/>
            <w:vAlign w:val="center"/>
          </w:tcPr>
          <w:p w:rsidR="008B7C10" w:rsidRDefault="004369C8">
            <w:pPr>
              <w:pStyle w:val="aa"/>
              <w:spacing w:line="440" w:lineRule="exact"/>
              <w:ind w:firstLineChars="200" w:firstLine="482"/>
              <w:contextualSpacing/>
              <w:rPr>
                <w:rFonts w:hAnsi="宋体" w:cs="宋体"/>
                <w:b/>
                <w:sz w:val="24"/>
                <w:szCs w:val="24"/>
                <w:lang w:val="zh-CN"/>
              </w:rPr>
            </w:pPr>
            <w:r>
              <w:rPr>
                <w:rFonts w:hAnsi="宋体" w:cs="宋体" w:hint="eastAsia"/>
                <w:b/>
                <w:sz w:val="24"/>
                <w:szCs w:val="24"/>
                <w:lang w:val="zh-CN"/>
              </w:rPr>
              <w:t>6、参加政府采购活动前3年内在经营活动中没有重大违法记录的声明</w:t>
            </w:r>
          </w:p>
          <w:p w:rsidR="008B7C10" w:rsidRDefault="004369C8">
            <w:pPr>
              <w:pStyle w:val="aa"/>
              <w:spacing w:line="440" w:lineRule="exact"/>
              <w:ind w:firstLineChars="200" w:firstLine="480"/>
              <w:contextualSpacing/>
              <w:rPr>
                <w:bCs/>
              </w:rPr>
            </w:pPr>
            <w:r>
              <w:rPr>
                <w:rFonts w:hAnsi="宋体" w:cs="宋体" w:hint="eastAsia"/>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B7C10">
        <w:tc>
          <w:tcPr>
            <w:tcW w:w="9079" w:type="dxa"/>
            <w:vAlign w:val="center"/>
          </w:tcPr>
          <w:p w:rsidR="008B7C10" w:rsidRDefault="004369C8">
            <w:pPr>
              <w:spacing w:line="440" w:lineRule="exact"/>
              <w:jc w:val="left"/>
              <w:rPr>
                <w:rFonts w:ascii="宋体" w:hAnsi="宋体" w:cs="宋体"/>
                <w:b/>
                <w:kern w:val="0"/>
                <w:sz w:val="24"/>
                <w:lang w:val="zh-CN"/>
              </w:rPr>
            </w:pPr>
            <w:r>
              <w:rPr>
                <w:rFonts w:ascii="宋体" w:hAnsi="宋体" w:cs="宋体" w:hint="eastAsia"/>
                <w:b/>
                <w:kern w:val="0"/>
                <w:sz w:val="24"/>
              </w:rPr>
              <w:t>7</w:t>
            </w:r>
            <w:r>
              <w:rPr>
                <w:rFonts w:ascii="宋体" w:hAnsi="宋体" w:cs="宋体" w:hint="eastAsia"/>
                <w:b/>
                <w:kern w:val="0"/>
                <w:sz w:val="24"/>
                <w:lang w:val="zh-CN"/>
              </w:rPr>
              <w:t>、</w:t>
            </w:r>
            <w:r>
              <w:rPr>
                <w:rFonts w:ascii="宋体" w:hAnsi="宋体" w:cs="宋体"/>
                <w:b/>
                <w:kern w:val="0"/>
                <w:sz w:val="24"/>
                <w:lang w:val="zh-CN"/>
              </w:rPr>
              <w:t>未被列入</w:t>
            </w:r>
            <w:r>
              <w:rPr>
                <w:rFonts w:ascii="宋体" w:hAnsi="宋体" w:cs="宋体"/>
                <w:b/>
                <w:kern w:val="0"/>
                <w:sz w:val="24"/>
              </w:rPr>
              <w:t>“</w:t>
            </w:r>
            <w:r>
              <w:rPr>
                <w:rFonts w:ascii="宋体" w:hAnsi="宋体" w:cs="宋体"/>
                <w:b/>
                <w:kern w:val="0"/>
                <w:sz w:val="24"/>
                <w:lang w:val="zh-CN"/>
              </w:rPr>
              <w:t>信用中国</w:t>
            </w:r>
            <w:r>
              <w:rPr>
                <w:rFonts w:ascii="宋体" w:hAnsi="宋体" w:cs="宋体"/>
                <w:b/>
                <w:kern w:val="0"/>
                <w:sz w:val="24"/>
              </w:rPr>
              <w:t>”</w:t>
            </w:r>
            <w:r>
              <w:rPr>
                <w:rFonts w:ascii="宋体" w:hAnsi="宋体" w:cs="宋体"/>
                <w:b/>
                <w:kern w:val="0"/>
                <w:sz w:val="24"/>
                <w:lang w:val="zh-CN"/>
              </w:rPr>
              <w:t>网站</w:t>
            </w:r>
            <w:r>
              <w:rPr>
                <w:rFonts w:ascii="宋体" w:hAnsi="宋体" w:cs="宋体"/>
                <w:b/>
                <w:kern w:val="0"/>
                <w:sz w:val="24"/>
              </w:rPr>
              <w:t>(www.creditchina.gov.cn)</w:t>
            </w:r>
            <w:r>
              <w:rPr>
                <w:rFonts w:ascii="宋体" w:hAnsi="宋体" w:cs="宋体"/>
                <w:b/>
                <w:kern w:val="0"/>
                <w:sz w:val="24"/>
                <w:lang w:val="zh-CN"/>
              </w:rPr>
              <w:t>失信被执行人、重大税收违法案件当事人名单、政府采购严重违法失信名单的投标人</w:t>
            </w:r>
            <w:r>
              <w:rPr>
                <w:rFonts w:ascii="宋体" w:hAnsi="宋体" w:cs="宋体"/>
                <w:b/>
                <w:kern w:val="0"/>
                <w:sz w:val="24"/>
              </w:rPr>
              <w:t>；</w:t>
            </w:r>
            <w:r>
              <w:rPr>
                <w:rFonts w:ascii="宋体" w:hAnsi="宋体" w:cs="宋体" w:hint="eastAsia"/>
                <w:b/>
                <w:kern w:val="0"/>
                <w:sz w:val="24"/>
              </w:rPr>
              <w:t>“</w:t>
            </w:r>
            <w:r>
              <w:rPr>
                <w:rFonts w:ascii="宋体" w:hAnsi="宋体" w:cs="宋体"/>
                <w:b/>
                <w:kern w:val="0"/>
                <w:sz w:val="24"/>
                <w:lang w:val="zh-CN"/>
              </w:rPr>
              <w:t>中国政府采购网</w:t>
            </w:r>
            <w:r>
              <w:rPr>
                <w:rFonts w:ascii="宋体" w:hAnsi="宋体" w:cs="宋体" w:hint="eastAsia"/>
                <w:b/>
                <w:kern w:val="0"/>
                <w:sz w:val="24"/>
              </w:rPr>
              <w:t>”</w:t>
            </w:r>
            <w:r>
              <w:rPr>
                <w:rFonts w:ascii="宋体" w:hAnsi="宋体" w:cs="宋体"/>
                <w:b/>
                <w:kern w:val="0"/>
                <w:sz w:val="24"/>
              </w:rPr>
              <w:t xml:space="preserve"> </w:t>
            </w:r>
            <w:r>
              <w:rPr>
                <w:rFonts w:ascii="宋体" w:hAnsi="宋体" w:cs="宋体"/>
                <w:b/>
                <w:kern w:val="0"/>
                <w:sz w:val="24"/>
              </w:rPr>
              <w:lastRenderedPageBreak/>
              <w:t>(www.ccgp.gov.cn)</w:t>
            </w:r>
            <w:r>
              <w:rPr>
                <w:rFonts w:ascii="宋体" w:hAnsi="宋体" w:cs="宋体"/>
                <w:b/>
                <w:kern w:val="0"/>
                <w:sz w:val="24"/>
                <w:lang w:val="zh-CN"/>
              </w:rPr>
              <w:t>政府采购严重违法失信行为记录名单的投标人</w:t>
            </w:r>
            <w:r>
              <w:rPr>
                <w:rFonts w:ascii="宋体" w:hAnsi="宋体" w:cs="宋体" w:hint="eastAsia"/>
                <w:b/>
                <w:kern w:val="0"/>
                <w:sz w:val="24"/>
                <w:lang w:val="zh-CN"/>
              </w:rPr>
              <w:t>;</w:t>
            </w:r>
            <w:r>
              <w:rPr>
                <w:rFonts w:ascii="宋体" w:hAnsi="宋体" w:cs="宋体" w:hint="eastAsia"/>
                <w:bCs/>
                <w:kern w:val="0"/>
                <w:sz w:val="24"/>
              </w:rPr>
              <w:t xml:space="preserve"> </w:t>
            </w:r>
            <w:r>
              <w:rPr>
                <w:rFonts w:ascii="宋体" w:hAnsi="宋体" w:cs="宋体" w:hint="eastAsia"/>
                <w:b/>
                <w:kern w:val="0"/>
                <w:sz w:val="24"/>
                <w:lang w:val="zh-CN"/>
              </w:rPr>
              <w:t>国家企业信用信息公示系统(</w:t>
            </w:r>
            <w:hyperlink r:id="rId17" w:history="1">
              <w:r>
                <w:rPr>
                  <w:rFonts w:hint="eastAsia"/>
                  <w:b/>
                  <w:lang w:val="zh-CN"/>
                </w:rPr>
                <w:t>www.gsxt.gov.cn/index.html</w:t>
              </w:r>
            </w:hyperlink>
            <w:r>
              <w:rPr>
                <w:rFonts w:ascii="宋体" w:hAnsi="宋体" w:cs="宋体" w:hint="eastAsia"/>
                <w:b/>
                <w:kern w:val="0"/>
                <w:sz w:val="24"/>
                <w:lang w:val="zh-CN"/>
              </w:rPr>
              <w:t>)</w:t>
            </w:r>
            <w:r>
              <w:rPr>
                <w:rFonts w:ascii="宋体" w:hAnsi="宋体" w:cs="宋体"/>
                <w:b/>
                <w:kern w:val="0"/>
                <w:sz w:val="24"/>
                <w:lang w:val="zh-CN"/>
              </w:rPr>
              <w:t xml:space="preserve"> 严重违法失信</w:t>
            </w:r>
            <w:r>
              <w:rPr>
                <w:rFonts w:ascii="宋体" w:hAnsi="宋体" w:cs="宋体" w:hint="eastAsia"/>
                <w:b/>
                <w:kern w:val="0"/>
                <w:sz w:val="24"/>
                <w:lang w:val="zh-CN"/>
              </w:rPr>
              <w:t>企业</w:t>
            </w:r>
            <w:r>
              <w:rPr>
                <w:rFonts w:ascii="宋体" w:hAnsi="宋体" w:cs="宋体"/>
                <w:b/>
                <w:kern w:val="0"/>
                <w:sz w:val="24"/>
                <w:lang w:val="zh-CN"/>
              </w:rPr>
              <w:t>名单的投标人</w:t>
            </w:r>
            <w:r>
              <w:rPr>
                <w:rFonts w:ascii="宋体" w:hAnsi="宋体" w:cs="宋体" w:hint="eastAsia"/>
                <w:b/>
                <w:kern w:val="0"/>
                <w:sz w:val="24"/>
                <w:lang w:val="zh-CN"/>
              </w:rPr>
              <w:t>;</w:t>
            </w:r>
          </w:p>
          <w:p w:rsidR="008B7C10" w:rsidRDefault="004369C8">
            <w:pPr>
              <w:spacing w:line="440" w:lineRule="exact"/>
              <w:jc w:val="left"/>
              <w:rPr>
                <w:rFonts w:ascii="宋体" w:hAnsi="宋体" w:cs="宋体"/>
                <w:b/>
                <w:kern w:val="0"/>
                <w:sz w:val="24"/>
              </w:rPr>
            </w:pPr>
            <w:r>
              <w:rPr>
                <w:rFonts w:ascii="宋体" w:hAnsi="宋体" w:cs="宋体" w:hint="eastAsia"/>
                <w:b/>
                <w:kern w:val="0"/>
                <w:sz w:val="24"/>
                <w:lang w:val="zh-CN"/>
              </w:rPr>
              <w:t>注</w:t>
            </w:r>
            <w:r>
              <w:rPr>
                <w:rFonts w:ascii="宋体" w:hAnsi="宋体" w:cs="宋体" w:hint="eastAsia"/>
                <w:b/>
                <w:kern w:val="0"/>
                <w:sz w:val="24"/>
              </w:rPr>
              <w:t>：</w:t>
            </w:r>
            <w:r>
              <w:rPr>
                <w:rFonts w:ascii="宋体" w:hAnsi="宋体" w:cs="宋体" w:hint="eastAsia"/>
                <w:b/>
                <w:kern w:val="0"/>
                <w:sz w:val="24"/>
                <w:lang w:val="zh-CN"/>
              </w:rPr>
              <w:t>政府采购活动中查询及使用投标人信用记录的具体要求为</w:t>
            </w:r>
            <w:r>
              <w:rPr>
                <w:rFonts w:ascii="宋体" w:hAnsi="宋体" w:cs="宋体" w:hint="eastAsia"/>
                <w:b/>
                <w:kern w:val="0"/>
                <w:sz w:val="24"/>
              </w:rPr>
              <w:t>：</w:t>
            </w:r>
            <w:r>
              <w:rPr>
                <w:rFonts w:ascii="宋体" w:hAnsi="宋体" w:cs="宋体" w:hint="eastAsia"/>
                <w:b/>
                <w:kern w:val="0"/>
                <w:sz w:val="24"/>
                <w:lang w:val="zh-CN"/>
              </w:rPr>
              <w:t>投标人未被列入失信被执行人、重大税收违法案件当事人名单、</w:t>
            </w:r>
            <w:r>
              <w:rPr>
                <w:rFonts w:ascii="宋体" w:hAnsi="宋体" w:cs="宋体"/>
                <w:b/>
                <w:kern w:val="0"/>
                <w:sz w:val="24"/>
                <w:lang w:val="zh-CN"/>
              </w:rPr>
              <w:t>政府采购严重违法失信名单</w:t>
            </w:r>
            <w:r>
              <w:rPr>
                <w:rFonts w:ascii="宋体" w:hAnsi="宋体" w:cs="宋体" w:hint="eastAsia"/>
                <w:b/>
                <w:kern w:val="0"/>
                <w:sz w:val="24"/>
                <w:lang w:val="zh-CN"/>
              </w:rPr>
              <w:t>、政府采购严重违法失信行为记录名单</w:t>
            </w:r>
            <w:r>
              <w:rPr>
                <w:rFonts w:ascii="宋体" w:hAnsi="宋体" w:cs="宋体" w:hint="eastAsia"/>
                <w:b/>
                <w:kern w:val="0"/>
                <w:sz w:val="24"/>
              </w:rPr>
              <w:t>，</w:t>
            </w:r>
            <w:r>
              <w:rPr>
                <w:rFonts w:ascii="宋体" w:hAnsi="宋体" w:cs="宋体" w:hint="eastAsia"/>
                <w:b/>
                <w:kern w:val="0"/>
                <w:sz w:val="24"/>
                <w:lang w:val="zh-CN"/>
              </w:rPr>
              <w:t>国家企业信用信息公示系统</w:t>
            </w:r>
            <w:r>
              <w:rPr>
                <w:rFonts w:ascii="宋体" w:hAnsi="宋体" w:cs="宋体" w:hint="eastAsia"/>
                <w:b/>
                <w:kern w:val="0"/>
                <w:sz w:val="24"/>
              </w:rPr>
              <w:t>(www.gsxt.gov.cn/index.html)</w:t>
            </w:r>
            <w:r>
              <w:rPr>
                <w:rFonts w:ascii="宋体" w:hAnsi="宋体" w:cs="宋体" w:hint="eastAsia"/>
                <w:b/>
                <w:kern w:val="0"/>
                <w:sz w:val="24"/>
                <w:lang w:val="zh-CN"/>
              </w:rPr>
              <w:t>严重违法失信企业名单的投标人。</w:t>
            </w:r>
          </w:p>
          <w:p w:rsidR="008B7C10" w:rsidRDefault="004369C8">
            <w:pPr>
              <w:rPr>
                <w:rFonts w:ascii="宋体" w:hAnsi="宋体" w:cs="宋体"/>
                <w:bCs/>
                <w:kern w:val="0"/>
                <w:sz w:val="24"/>
              </w:rPr>
            </w:pPr>
            <w:r>
              <w:rPr>
                <w:rFonts w:ascii="宋体" w:hAnsi="宋体" w:cs="宋体" w:hint="eastAsia"/>
                <w:kern w:val="0"/>
                <w:sz w:val="24"/>
              </w:rPr>
              <w:t>（1）</w:t>
            </w:r>
            <w:r>
              <w:rPr>
                <w:rFonts w:ascii="宋体" w:hAnsi="宋体" w:cs="宋体" w:hint="eastAsia"/>
                <w:kern w:val="0"/>
                <w:sz w:val="24"/>
                <w:lang w:val="zh-CN"/>
              </w:rPr>
              <w:t>查询渠道</w:t>
            </w:r>
            <w:r>
              <w:rPr>
                <w:rFonts w:ascii="宋体" w:hAnsi="宋体" w:cs="宋体" w:hint="eastAsia"/>
                <w:kern w:val="0"/>
                <w:sz w:val="24"/>
              </w:rPr>
              <w:t>：</w:t>
            </w:r>
            <w:r>
              <w:rPr>
                <w:rFonts w:ascii="宋体" w:hAnsi="宋体" w:cs="宋体" w:hint="eastAsia"/>
                <w:bCs/>
                <w:kern w:val="0"/>
                <w:sz w:val="24"/>
              </w:rPr>
              <w:t>信用中国”网站（www.creditchina.gov.cn）、国家企业信用信息公示系统(www.gsxt.gov.cn/index.html)和“中国政府采购网”（www.ccgp.gov.cn）</w:t>
            </w:r>
            <w:r>
              <w:rPr>
                <w:rFonts w:ascii="宋体" w:hAnsi="宋体" w:cs="宋体" w:hint="eastAsia"/>
                <w:kern w:val="0"/>
                <w:sz w:val="24"/>
              </w:rPr>
              <w:t>；</w:t>
            </w:r>
          </w:p>
          <w:p w:rsidR="008B7C10" w:rsidRDefault="004369C8">
            <w:pPr>
              <w:rPr>
                <w:rFonts w:ascii="宋体" w:hAnsi="宋体" w:cs="宋体"/>
                <w:kern w:val="0"/>
                <w:sz w:val="24"/>
                <w:lang w:val="zh-CN"/>
              </w:rPr>
            </w:pPr>
            <w:r>
              <w:rPr>
                <w:rFonts w:ascii="宋体" w:hAnsi="宋体" w:cs="宋体" w:hint="eastAsia"/>
                <w:kern w:val="0"/>
                <w:sz w:val="24"/>
                <w:lang w:val="zh-CN"/>
              </w:rPr>
              <w:t>（2）截止时间：同投标截止时间；</w:t>
            </w:r>
          </w:p>
          <w:p w:rsidR="008B7C10" w:rsidRDefault="004369C8">
            <w:pPr>
              <w:rPr>
                <w:rFonts w:ascii="宋体" w:hAnsi="宋体" w:cs="宋体"/>
                <w:kern w:val="0"/>
                <w:sz w:val="24"/>
                <w:lang w:val="zh-CN"/>
              </w:rPr>
            </w:pPr>
            <w:r>
              <w:rPr>
                <w:rFonts w:ascii="宋体" w:hAnsi="宋体" w:cs="宋体" w:hint="eastAsia"/>
                <w:kern w:val="0"/>
                <w:sz w:val="24"/>
                <w:lang w:val="zh-CN"/>
              </w:rPr>
              <w:t>（3）信用信息查询记录和证据留存具体方式：经采购人确认的查询结果网页截图作为查询记录和证据，与其他采购文件一并保存；</w:t>
            </w:r>
          </w:p>
          <w:p w:rsidR="008B7C10" w:rsidRDefault="004369C8">
            <w:pPr>
              <w:rPr>
                <w:rFonts w:ascii="宋体" w:hAnsi="宋体" w:cs="宋体"/>
                <w:kern w:val="0"/>
                <w:sz w:val="24"/>
                <w:lang w:val="zh-CN"/>
              </w:rPr>
            </w:pPr>
            <w:r>
              <w:rPr>
                <w:rFonts w:ascii="宋体" w:hAnsi="宋体" w:cs="宋体" w:hint="eastAsia"/>
                <w:kern w:val="0"/>
                <w:sz w:val="24"/>
                <w:lang w:val="zh-CN"/>
              </w:rPr>
              <w:t>（4）信用信息的使用原则：经采购人认定的被列入失信被执行人、重大税收违法案件当事人名单、政府采购严重违法失信行为记录名单的投标人，将拒绝其参与政府采购活动。</w:t>
            </w:r>
          </w:p>
        </w:tc>
      </w:tr>
      <w:tr w:rsidR="008B7C10">
        <w:trPr>
          <w:trHeight w:val="624"/>
        </w:trPr>
        <w:tc>
          <w:tcPr>
            <w:tcW w:w="9079" w:type="dxa"/>
            <w:vAlign w:val="center"/>
          </w:tcPr>
          <w:p w:rsidR="008B7C10" w:rsidRDefault="004369C8">
            <w:pPr>
              <w:ind w:firstLineChars="98" w:firstLine="236"/>
              <w:rPr>
                <w:rFonts w:ascii="宋体" w:hAnsi="宋体" w:cs="宋体"/>
                <w:b/>
                <w:bCs/>
                <w:kern w:val="0"/>
                <w:sz w:val="24"/>
              </w:rPr>
            </w:pPr>
            <w:r>
              <w:rPr>
                <w:rFonts w:ascii="宋体" w:hAnsi="宋体" w:cs="宋体" w:hint="eastAsia"/>
                <w:b/>
                <w:kern w:val="0"/>
                <w:sz w:val="24"/>
                <w:lang w:val="zh-CN"/>
              </w:rPr>
              <w:lastRenderedPageBreak/>
              <w:t>8、</w:t>
            </w:r>
            <w:r>
              <w:rPr>
                <w:rFonts w:ascii="宋体" w:hAnsi="宋体" w:cs="宋体" w:hint="eastAsia"/>
                <w:b/>
                <w:bCs/>
                <w:kern w:val="0"/>
                <w:sz w:val="24"/>
              </w:rPr>
              <w:t>履行合同所必须的设备和专业技术能力的证明材料</w:t>
            </w:r>
          </w:p>
          <w:p w:rsidR="008B7C10" w:rsidRDefault="004369C8">
            <w:pPr>
              <w:ind w:firstLineChars="100" w:firstLine="240"/>
              <w:rPr>
                <w:rFonts w:ascii="宋体" w:hAnsi="宋体" w:cs="宋体"/>
                <w:b/>
                <w:kern w:val="0"/>
                <w:sz w:val="24"/>
                <w:lang w:val="zh-CN"/>
              </w:rPr>
            </w:pPr>
            <w:r>
              <w:rPr>
                <w:rFonts w:ascii="宋体" w:hAnsi="宋体" w:cs="宋体" w:hint="eastAsia"/>
                <w:kern w:val="0"/>
                <w:sz w:val="24"/>
                <w:lang w:val="zh-CN"/>
              </w:rPr>
              <w:t>相关设备的购置发票</w:t>
            </w:r>
            <w:r w:rsidR="00EA1628">
              <w:rPr>
                <w:rFonts w:ascii="宋体" w:hAnsi="宋体" w:cs="宋体" w:hint="eastAsia"/>
                <w:kern w:val="0"/>
                <w:sz w:val="24"/>
                <w:lang w:val="zh-CN"/>
              </w:rPr>
              <w:t>或租赁合同</w:t>
            </w:r>
            <w:r>
              <w:rPr>
                <w:rFonts w:ascii="宋体" w:hAnsi="宋体" w:cs="宋体" w:hint="eastAsia"/>
                <w:kern w:val="0"/>
                <w:sz w:val="24"/>
                <w:lang w:val="zh-CN"/>
              </w:rPr>
              <w:t>、专业技术人员职称证书、用工合同等或者投标人相关承诺函或声明。</w:t>
            </w:r>
          </w:p>
        </w:tc>
      </w:tr>
      <w:tr w:rsidR="008B7C10">
        <w:trPr>
          <w:trHeight w:val="624"/>
        </w:trPr>
        <w:tc>
          <w:tcPr>
            <w:tcW w:w="9079" w:type="dxa"/>
            <w:vAlign w:val="center"/>
          </w:tcPr>
          <w:p w:rsidR="008B7C10" w:rsidRDefault="004369C8">
            <w:pPr>
              <w:ind w:firstLineChars="98" w:firstLine="236"/>
              <w:rPr>
                <w:rFonts w:ascii="宋体" w:hAnsi="宋体" w:cs="宋体"/>
                <w:b/>
                <w:kern w:val="0"/>
                <w:sz w:val="24"/>
                <w:lang w:val="zh-CN"/>
              </w:rPr>
            </w:pPr>
            <w:r>
              <w:rPr>
                <w:rFonts w:ascii="宋体" w:hAnsi="宋体" w:cs="宋体" w:hint="eastAsia"/>
                <w:b/>
                <w:kern w:val="0"/>
                <w:sz w:val="24"/>
                <w:lang w:val="zh-CN"/>
              </w:rPr>
              <w:t>9、报价</w:t>
            </w:r>
          </w:p>
          <w:p w:rsidR="008B7C10" w:rsidRPr="00E03CA6" w:rsidRDefault="00E03CA6" w:rsidP="00E03CA6">
            <w:pPr>
              <w:rPr>
                <w:rFonts w:ascii="宋体" w:hAnsi="宋体" w:cs="宋体"/>
                <w:b/>
                <w:bCs/>
                <w:sz w:val="24"/>
                <w:lang w:val="zh-CN"/>
              </w:rPr>
            </w:pPr>
            <w:r>
              <w:rPr>
                <w:rFonts w:ascii="宋体" w:hAnsi="宋体" w:cs="宋体" w:hint="eastAsia"/>
                <w:b/>
                <w:bCs/>
                <w:sz w:val="24"/>
                <w:lang w:val="zh-CN"/>
              </w:rPr>
              <w:t>各标段投标单价不得超过最高单价限价，投标总价不得超过预算总价否则为无效投标。</w:t>
            </w:r>
          </w:p>
        </w:tc>
      </w:tr>
      <w:tr w:rsidR="008B7C10">
        <w:trPr>
          <w:trHeight w:val="544"/>
        </w:trPr>
        <w:tc>
          <w:tcPr>
            <w:tcW w:w="9079" w:type="dxa"/>
            <w:vAlign w:val="center"/>
          </w:tcPr>
          <w:p w:rsidR="008B7C10" w:rsidRDefault="004369C8">
            <w:pPr>
              <w:ind w:firstLineChars="98" w:firstLine="236"/>
              <w:rPr>
                <w:rFonts w:ascii="宋体" w:hAnsi="宋体" w:cs="宋体"/>
                <w:b/>
                <w:kern w:val="0"/>
                <w:sz w:val="24"/>
                <w:lang w:val="zh-CN"/>
              </w:rPr>
            </w:pPr>
            <w:r>
              <w:rPr>
                <w:rFonts w:ascii="宋体" w:hAnsi="宋体" w:cs="宋体" w:hint="eastAsia"/>
                <w:b/>
                <w:kern w:val="0"/>
                <w:sz w:val="24"/>
                <w:lang w:val="zh-CN"/>
              </w:rPr>
              <w:t>10、本项目不接受联合体投标。</w:t>
            </w:r>
          </w:p>
        </w:tc>
      </w:tr>
      <w:tr w:rsidR="008B7C10">
        <w:trPr>
          <w:trHeight w:val="624"/>
        </w:trPr>
        <w:tc>
          <w:tcPr>
            <w:tcW w:w="9079" w:type="dxa"/>
            <w:vAlign w:val="center"/>
          </w:tcPr>
          <w:p w:rsidR="008B7C10" w:rsidRDefault="004369C8">
            <w:pPr>
              <w:ind w:firstLineChars="98" w:firstLine="236"/>
              <w:rPr>
                <w:rFonts w:ascii="宋体" w:hAnsi="宋体" w:cs="宋体"/>
                <w:b/>
                <w:kern w:val="0"/>
                <w:sz w:val="24"/>
                <w:lang w:val="zh-CN"/>
              </w:rPr>
            </w:pPr>
            <w:r>
              <w:rPr>
                <w:rFonts w:ascii="宋体" w:hAnsi="宋体" w:cs="宋体" w:hint="eastAsia"/>
                <w:b/>
                <w:kern w:val="0"/>
                <w:sz w:val="24"/>
                <w:lang w:val="zh-CN"/>
              </w:rPr>
              <w:t>11、按投标人须知前附表规定交纳投标保证金。是否按投标人须知前附表规定成功交纳。</w:t>
            </w:r>
          </w:p>
        </w:tc>
      </w:tr>
      <w:tr w:rsidR="008B7C10">
        <w:trPr>
          <w:trHeight w:val="627"/>
        </w:trPr>
        <w:tc>
          <w:tcPr>
            <w:tcW w:w="9079" w:type="dxa"/>
            <w:vAlign w:val="center"/>
          </w:tcPr>
          <w:p w:rsidR="008B7C10" w:rsidRDefault="004369C8">
            <w:pPr>
              <w:ind w:firstLineChars="98" w:firstLine="236"/>
              <w:rPr>
                <w:rFonts w:ascii="宋体" w:hAnsi="宋体" w:cs="宋体"/>
                <w:b/>
                <w:kern w:val="0"/>
                <w:sz w:val="24"/>
                <w:lang w:val="zh-CN"/>
              </w:rPr>
            </w:pPr>
            <w:r>
              <w:rPr>
                <w:rFonts w:ascii="宋体" w:hAnsi="宋体" w:cs="宋体" w:hint="eastAsia"/>
                <w:b/>
                <w:kern w:val="0"/>
                <w:sz w:val="24"/>
                <w:lang w:val="zh-CN"/>
              </w:rPr>
              <w:t>12、法定代表人身份证明或提供法定代表人授权委托书及被授权人身份证。</w:t>
            </w:r>
          </w:p>
        </w:tc>
      </w:tr>
    </w:tbl>
    <w:p w:rsidR="008B7C10" w:rsidRDefault="004369C8">
      <w:pPr>
        <w:spacing w:line="360" w:lineRule="auto"/>
        <w:rPr>
          <w:rFonts w:ascii="宋体" w:hAnsi="宋体" w:cs="宋体"/>
          <w:b/>
          <w:kern w:val="0"/>
          <w:sz w:val="24"/>
          <w:lang w:val="zh-CN"/>
        </w:rPr>
      </w:pPr>
      <w:r>
        <w:rPr>
          <w:rFonts w:ascii="宋体" w:hAnsi="宋体" w:cs="宋体" w:hint="eastAsia"/>
          <w:b/>
          <w:kern w:val="0"/>
          <w:sz w:val="24"/>
          <w:lang w:val="zh-CN"/>
        </w:rPr>
        <w:t>二、符合性审查</w:t>
      </w:r>
    </w:p>
    <w:p w:rsidR="008B7C10" w:rsidRDefault="004369C8">
      <w:pPr>
        <w:spacing w:line="360" w:lineRule="auto"/>
        <w:ind w:firstLineChars="100" w:firstLine="240"/>
        <w:rPr>
          <w:rFonts w:ascii="宋体" w:hAnsi="宋体" w:cs="宋体"/>
          <w:kern w:val="0"/>
          <w:sz w:val="24"/>
          <w:lang w:val="zh-CN"/>
        </w:rPr>
      </w:pPr>
      <w:r>
        <w:rPr>
          <w:rFonts w:ascii="宋体" w:hAnsi="宋体" w:cs="宋体" w:hint="eastAsia"/>
          <w:kern w:val="0"/>
          <w:sz w:val="24"/>
          <w:lang w:val="zh-CN"/>
        </w:rPr>
        <w:t>评标委员会对符合资格的投标人的投标文件进行符合性审查，以确定其是否满足招标文件的实质性要求。</w:t>
      </w:r>
    </w:p>
    <w:p w:rsidR="008B7C10" w:rsidRDefault="004369C8">
      <w:pPr>
        <w:spacing w:line="360" w:lineRule="auto"/>
        <w:rPr>
          <w:rFonts w:ascii="宋体" w:hAnsi="宋体" w:cs="宋体"/>
          <w:b/>
          <w:kern w:val="0"/>
          <w:sz w:val="24"/>
          <w:lang w:val="zh-CN"/>
        </w:rPr>
      </w:pPr>
      <w:r>
        <w:rPr>
          <w:rFonts w:ascii="宋体" w:hAnsi="宋体" w:cs="宋体" w:hint="eastAsia"/>
          <w:b/>
          <w:kern w:val="0"/>
          <w:sz w:val="24"/>
          <w:lang w:val="zh-CN"/>
        </w:rPr>
        <w:t>三、评标委员会按照招标文件中规定的评标方法和标准，对符合性审查合格的投标文件进行评审。</w:t>
      </w:r>
    </w:p>
    <w:p w:rsidR="008B7C10" w:rsidRDefault="004369C8">
      <w:pPr>
        <w:spacing w:line="360" w:lineRule="auto"/>
        <w:rPr>
          <w:rFonts w:ascii="宋体" w:hAnsi="宋体" w:cs="宋体"/>
          <w:b/>
          <w:kern w:val="0"/>
          <w:sz w:val="24"/>
          <w:lang w:val="zh-CN"/>
        </w:rPr>
      </w:pPr>
      <w:r>
        <w:rPr>
          <w:rFonts w:ascii="宋体" w:hAnsi="宋体" w:cs="宋体" w:hint="eastAsia"/>
          <w:b/>
          <w:kern w:val="0"/>
          <w:sz w:val="24"/>
          <w:lang w:val="zh-CN"/>
        </w:rPr>
        <w:t>四、评标方法</w:t>
      </w:r>
    </w:p>
    <w:p w:rsidR="008B7C10" w:rsidRDefault="004369C8" w:rsidP="004369C8">
      <w:pPr>
        <w:spacing w:line="420" w:lineRule="exact"/>
        <w:ind w:firstLineChars="149" w:firstLine="358"/>
        <w:rPr>
          <w:rFonts w:ascii="宋体" w:hAnsi="宋体" w:cs="宋体"/>
          <w:kern w:val="0"/>
          <w:sz w:val="24"/>
          <w:lang w:val="zh-CN"/>
        </w:rPr>
      </w:pPr>
      <w:r>
        <w:rPr>
          <w:rFonts w:ascii="宋体" w:hAnsi="宋体" w:cs="宋体" w:hint="eastAsia"/>
          <w:kern w:val="0"/>
          <w:sz w:val="24"/>
          <w:lang w:val="zh-CN"/>
        </w:rPr>
        <w:t>本项目采用最低评标价法，评标委员会应当从质量和服务均能满足招标文件实质性响应要求的供应商中，按照报价由低到高依次排出中标候选人顺序，推荐三名中标候选人，并编写评审报告。投标报价中须显示各单项报价和总报价，否则为无效投标。报价相同的，在相同最低报价的供应商中采取随机抽取方式确定。</w:t>
      </w:r>
    </w:p>
    <w:p w:rsidR="008B7C10" w:rsidRDefault="004369C8">
      <w:pPr>
        <w:spacing w:line="440" w:lineRule="exact"/>
        <w:rPr>
          <w:rFonts w:ascii="宋体" w:hAnsi="宋体" w:cs="宋体"/>
          <w:kern w:val="0"/>
          <w:sz w:val="24"/>
          <w:lang w:val="zh-CN"/>
        </w:rPr>
      </w:pPr>
      <w:r>
        <w:rPr>
          <w:rFonts w:ascii="宋体" w:hAnsi="宋体" w:cs="宋体" w:hint="eastAsia"/>
          <w:kern w:val="0"/>
          <w:sz w:val="24"/>
          <w:lang w:val="zh-CN"/>
        </w:rPr>
        <w:t>五、成交原则</w:t>
      </w:r>
    </w:p>
    <w:p w:rsidR="008B7C10" w:rsidRDefault="004369C8">
      <w:pPr>
        <w:spacing w:line="440" w:lineRule="exact"/>
        <w:ind w:firstLineChars="200" w:firstLine="480"/>
        <w:rPr>
          <w:rFonts w:ascii="宋体" w:hAnsi="宋体" w:cs="宋体"/>
          <w:kern w:val="0"/>
          <w:sz w:val="24"/>
          <w:lang w:val="zh-CN"/>
        </w:rPr>
      </w:pPr>
      <w:r>
        <w:rPr>
          <w:rFonts w:ascii="宋体" w:hAnsi="宋体" w:cs="宋体" w:hint="eastAsia"/>
          <w:kern w:val="0"/>
          <w:sz w:val="24"/>
          <w:lang w:val="zh-CN"/>
        </w:rPr>
        <w:lastRenderedPageBreak/>
        <w:t>招标人应当在收到评审报告后5个工作日内，根据质量和服务均能满足招标文件实质性响应要求且最后报价最低的原则确定成交供应商。招标人逾期未确定成交供应商且不提出异议的，视为确定评审报告提出的最后报价最低的供应商为成交供应商。</w:t>
      </w:r>
    </w:p>
    <w:p w:rsidR="008B7C10" w:rsidRDefault="008B7C10">
      <w:pPr>
        <w:wordWrap w:val="0"/>
        <w:topLinePunct/>
        <w:snapToGrid w:val="0"/>
        <w:spacing w:line="360" w:lineRule="auto"/>
        <w:ind w:firstLineChars="200" w:firstLine="482"/>
        <w:rPr>
          <w:rFonts w:ascii="宋体" w:hAnsi="宋体"/>
          <w:b/>
          <w:bCs/>
          <w:sz w:val="24"/>
        </w:rPr>
      </w:pPr>
    </w:p>
    <w:p w:rsidR="008B7C10" w:rsidRDefault="004369C8">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rPr>
        <w:t>注：一、按照《政府采购促进中小企业发展暂行办法》（财库[2011]181号）、《关于印</w:t>
      </w:r>
      <w:r>
        <w:rPr>
          <w:rFonts w:ascii="宋体" w:hAnsi="宋体"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Pr>
          <w:rFonts w:ascii="宋体" w:hAnsi="宋体"/>
          <w:b/>
          <w:sz w:val="24"/>
        </w:rPr>
        <w:t>联合协议中约定，小型、微型企业的协议合同金额占到联合体协议合同总金额30%以上的，可给予联合体2%-3%的价格扣除</w:t>
      </w:r>
      <w:r>
        <w:rPr>
          <w:rFonts w:ascii="宋体" w:hAnsi="宋体" w:hint="eastAsia"/>
          <w:b/>
          <w:sz w:val="24"/>
        </w:rPr>
        <w:t>；用扣除后的价格参与评审。本项目的扣除比例为：小型企业扣除 6%，微型企业扣除 6%，监狱企业扣除 6%，</w:t>
      </w:r>
      <w:r>
        <w:rPr>
          <w:rFonts w:ascii="宋体" w:hAnsi="宋体"/>
          <w:b/>
          <w:sz w:val="24"/>
        </w:rPr>
        <w:t>联合体</w:t>
      </w:r>
      <w:r>
        <w:rPr>
          <w:rFonts w:ascii="宋体" w:hAnsi="宋体" w:hint="eastAsia"/>
          <w:b/>
          <w:sz w:val="24"/>
        </w:rPr>
        <w:t>扣除 2%。</w:t>
      </w:r>
      <w:r>
        <w:rPr>
          <w:rFonts w:ascii="宋体" w:hAnsi="宋体" w:hint="eastAsia"/>
          <w:b/>
          <w:bCs/>
          <w:sz w:val="24"/>
          <w:lang w:val="zh-CN"/>
        </w:rPr>
        <w:t>（投标文件中须提供有效的证明材料且加盖投标人公章）</w:t>
      </w:r>
    </w:p>
    <w:p w:rsidR="008B7C10" w:rsidRDefault="004369C8">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rPr>
        <w:t>二、</w:t>
      </w:r>
      <w:r>
        <w:rPr>
          <w:rFonts w:ascii="宋体" w:hAnsi="宋体" w:hint="eastAsia"/>
          <w:b/>
          <w:bCs/>
          <w:sz w:val="24"/>
          <w:lang w:val="zh-CN"/>
        </w:rPr>
        <w:t>根据《节能产品政府采购实施意见》（财库「2004」185号）的规定，投标产品属于节能产品政府采购清单内产品的，在技术、服务等指标同等条件下，优先采购。（投标文件中须提供有效的证明材料且加盖投标人公章）</w:t>
      </w:r>
    </w:p>
    <w:p w:rsidR="008B7C10" w:rsidRDefault="004369C8">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rPr>
        <w:t>三、</w:t>
      </w:r>
      <w:r>
        <w:rPr>
          <w:rFonts w:ascii="宋体" w:hAnsi="宋体" w:hint="eastAsia"/>
          <w:b/>
          <w:sz w:val="24"/>
        </w:rPr>
        <w:t>根据《关于环境标志产品政府采购实施的意见》（财库「2006」90号的规定，投标产品属于</w:t>
      </w:r>
      <w:r>
        <w:rPr>
          <w:rFonts w:ascii="宋体" w:hAnsi="宋体"/>
          <w:b/>
          <w:sz w:val="24"/>
        </w:rPr>
        <w:t>环境标志产品政府采购清单中品目的，在性能、技术、服务等指标同等条件下</w:t>
      </w:r>
      <w:r>
        <w:rPr>
          <w:rFonts w:ascii="宋体" w:hAnsi="宋体" w:hint="eastAsia"/>
          <w:b/>
          <w:sz w:val="24"/>
        </w:rPr>
        <w:t>，优先采购。（投标文件中须提供有效的证明材料且加盖投标人公章）</w:t>
      </w:r>
    </w:p>
    <w:p w:rsidR="008B7C10" w:rsidRDefault="004369C8">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rPr>
        <w:t>四、</w:t>
      </w:r>
      <w:r>
        <w:rPr>
          <w:rFonts w:ascii="宋体" w:hAnsi="宋体" w:hint="eastAsia"/>
          <w:b/>
          <w:bCs/>
          <w:sz w:val="24"/>
          <w:lang w:val="zh-CN"/>
        </w:rPr>
        <w:t>投标产品如果同时列入环境标志产品政府采购清单和节能产品政府采购清单的，应当优先于只列入其中一个清单的产品。（投标文件中须提供有效的证明材料且加盖投标人公章）</w:t>
      </w:r>
    </w:p>
    <w:p w:rsidR="008B7C10" w:rsidRDefault="004369C8">
      <w:pPr>
        <w:pStyle w:val="1"/>
        <w:numPr>
          <w:ilvl w:val="0"/>
          <w:numId w:val="8"/>
        </w:numPr>
        <w:jc w:val="center"/>
      </w:pPr>
      <w:bookmarkStart w:id="36" w:name="_Toc20589"/>
      <w:r>
        <w:rPr>
          <w:rFonts w:hint="eastAsia"/>
        </w:rPr>
        <w:t>合同条款及格式</w:t>
      </w:r>
      <w:bookmarkEnd w:id="36"/>
    </w:p>
    <w:p w:rsidR="008B7C10" w:rsidRDefault="004369C8">
      <w:pPr>
        <w:pStyle w:val="1"/>
        <w:jc w:val="center"/>
      </w:pPr>
      <w:r>
        <w:rPr>
          <w:rFonts w:hint="eastAsia"/>
          <w:sz w:val="24"/>
        </w:rPr>
        <w:t>（以最终采购人与中标人签定的合同条款为准）</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37" w:name="_Toc13526"/>
      <w:r>
        <w:rPr>
          <w:rFonts w:ascii="宋体" w:cs="宋体"/>
          <w:sz w:val="24"/>
          <w:lang w:val="zh-CN"/>
        </w:rPr>
        <w:t xml:space="preserve">1. </w:t>
      </w:r>
      <w:r>
        <w:rPr>
          <w:rFonts w:ascii="宋体" w:cs="宋体" w:hint="eastAsia"/>
          <w:sz w:val="24"/>
          <w:lang w:val="zh-CN"/>
        </w:rPr>
        <w:t>定义</w:t>
      </w:r>
      <w:bookmarkEnd w:id="37"/>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38" w:name="_Toc25563"/>
      <w:r>
        <w:rPr>
          <w:rFonts w:ascii="宋体" w:cs="宋体"/>
          <w:sz w:val="24"/>
          <w:lang w:val="zh-CN"/>
        </w:rPr>
        <w:t>2.</w:t>
      </w:r>
      <w:r>
        <w:rPr>
          <w:rFonts w:ascii="宋体" w:cs="宋体" w:hint="eastAsia"/>
          <w:sz w:val="24"/>
          <w:lang w:val="zh-CN"/>
        </w:rPr>
        <w:t>适用范围</w:t>
      </w:r>
      <w:bookmarkEnd w:id="38"/>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39" w:name="_Toc5506"/>
      <w:r>
        <w:rPr>
          <w:rFonts w:ascii="宋体" w:cs="宋体"/>
          <w:sz w:val="24"/>
          <w:lang w:val="zh-CN"/>
        </w:rPr>
        <w:t>3.</w:t>
      </w:r>
      <w:r>
        <w:rPr>
          <w:rFonts w:ascii="宋体" w:cs="宋体" w:hint="eastAsia"/>
          <w:sz w:val="24"/>
          <w:lang w:val="zh-CN"/>
        </w:rPr>
        <w:t>技术规格和标准</w:t>
      </w:r>
      <w:bookmarkEnd w:id="39"/>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0" w:name="_Toc2588"/>
      <w:r>
        <w:rPr>
          <w:rFonts w:ascii="宋体" w:cs="宋体"/>
          <w:sz w:val="24"/>
          <w:lang w:val="zh-CN"/>
        </w:rPr>
        <w:t>4.</w:t>
      </w:r>
      <w:r>
        <w:rPr>
          <w:rFonts w:ascii="宋体" w:cs="宋体" w:hint="eastAsia"/>
          <w:sz w:val="24"/>
          <w:lang w:val="zh-CN"/>
        </w:rPr>
        <w:t>合同期限</w:t>
      </w:r>
      <w:bookmarkEnd w:id="40"/>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1" w:name="_Toc32399"/>
      <w:r>
        <w:rPr>
          <w:rFonts w:ascii="宋体" w:cs="宋体"/>
          <w:sz w:val="24"/>
          <w:lang w:val="zh-CN"/>
        </w:rPr>
        <w:t>5.</w:t>
      </w:r>
      <w:r>
        <w:rPr>
          <w:rFonts w:ascii="宋体" w:cs="宋体" w:hint="eastAsia"/>
          <w:sz w:val="24"/>
          <w:lang w:val="zh-CN"/>
        </w:rPr>
        <w:t>价格</w:t>
      </w:r>
      <w:bookmarkEnd w:id="41"/>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2" w:name="_Toc7582"/>
      <w:r>
        <w:rPr>
          <w:rFonts w:ascii="宋体" w:cs="宋体"/>
          <w:sz w:val="24"/>
          <w:lang w:val="zh-CN"/>
        </w:rPr>
        <w:t>6.</w:t>
      </w:r>
      <w:r>
        <w:rPr>
          <w:rFonts w:ascii="宋体" w:cs="宋体" w:hint="eastAsia"/>
          <w:sz w:val="24"/>
          <w:lang w:val="zh-CN"/>
        </w:rPr>
        <w:t>索赔</w:t>
      </w:r>
      <w:bookmarkEnd w:id="42"/>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3" w:name="_Toc12718"/>
      <w:r>
        <w:rPr>
          <w:rFonts w:ascii="宋体" w:cs="宋体"/>
          <w:sz w:val="24"/>
          <w:lang w:val="zh-CN"/>
        </w:rPr>
        <w:t>7.</w:t>
      </w:r>
      <w:r>
        <w:rPr>
          <w:rFonts w:ascii="宋体" w:cs="宋体" w:hint="eastAsia"/>
          <w:sz w:val="24"/>
          <w:lang w:val="zh-CN"/>
        </w:rPr>
        <w:t>不可抗力</w:t>
      </w:r>
      <w:bookmarkEnd w:id="43"/>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4" w:name="_Toc11899"/>
      <w:r>
        <w:rPr>
          <w:rFonts w:ascii="宋体" w:cs="宋体"/>
          <w:sz w:val="24"/>
          <w:lang w:val="zh-CN"/>
        </w:rPr>
        <w:lastRenderedPageBreak/>
        <w:t>8.</w:t>
      </w:r>
      <w:r>
        <w:rPr>
          <w:rFonts w:ascii="宋体" w:cs="宋体" w:hint="eastAsia"/>
          <w:sz w:val="24"/>
          <w:lang w:val="zh-CN"/>
        </w:rPr>
        <w:t>履约保证金</w:t>
      </w:r>
      <w:bookmarkEnd w:id="44"/>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5" w:name="_Toc9995"/>
      <w:r>
        <w:rPr>
          <w:rFonts w:ascii="宋体" w:cs="宋体"/>
          <w:sz w:val="24"/>
          <w:lang w:val="zh-CN"/>
        </w:rPr>
        <w:t>9.</w:t>
      </w:r>
      <w:r>
        <w:rPr>
          <w:rFonts w:ascii="宋体" w:cs="宋体" w:hint="eastAsia"/>
          <w:sz w:val="24"/>
          <w:lang w:val="zh-CN"/>
        </w:rPr>
        <w:t>争议的解决</w:t>
      </w:r>
      <w:bookmarkEnd w:id="45"/>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6" w:name="_Toc25254"/>
      <w:r>
        <w:rPr>
          <w:rFonts w:ascii="宋体" w:cs="宋体"/>
          <w:sz w:val="24"/>
          <w:lang w:val="zh-CN"/>
        </w:rPr>
        <w:t>10.</w:t>
      </w:r>
      <w:r>
        <w:rPr>
          <w:rFonts w:ascii="宋体" w:cs="宋体" w:hint="eastAsia"/>
          <w:sz w:val="24"/>
          <w:lang w:val="zh-CN"/>
        </w:rPr>
        <w:t>合同终止</w:t>
      </w:r>
      <w:bookmarkEnd w:id="46"/>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7" w:name="_Toc10595"/>
      <w:r>
        <w:rPr>
          <w:rFonts w:ascii="宋体" w:cs="宋体"/>
          <w:sz w:val="24"/>
          <w:lang w:val="zh-CN"/>
        </w:rPr>
        <w:t>11.</w:t>
      </w:r>
      <w:r>
        <w:rPr>
          <w:rFonts w:ascii="宋体" w:cs="宋体" w:hint="eastAsia"/>
          <w:sz w:val="24"/>
          <w:lang w:val="zh-CN"/>
        </w:rPr>
        <w:t>合同修改</w:t>
      </w:r>
      <w:bookmarkEnd w:id="47"/>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8" w:name="_Toc27701"/>
      <w:r>
        <w:rPr>
          <w:rFonts w:ascii="宋体" w:cs="宋体"/>
          <w:sz w:val="24"/>
          <w:lang w:val="zh-CN"/>
        </w:rPr>
        <w:t>12.</w:t>
      </w:r>
      <w:r>
        <w:rPr>
          <w:rFonts w:ascii="宋体" w:cs="宋体" w:hint="eastAsia"/>
          <w:sz w:val="24"/>
          <w:lang w:val="zh-CN"/>
        </w:rPr>
        <w:t>适用法律</w:t>
      </w:r>
      <w:bookmarkEnd w:id="48"/>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9" w:name="_Toc5013"/>
      <w:r>
        <w:rPr>
          <w:rFonts w:ascii="宋体" w:cs="宋体"/>
          <w:sz w:val="24"/>
          <w:lang w:val="zh-CN"/>
        </w:rPr>
        <w:t>13.</w:t>
      </w:r>
      <w:r>
        <w:rPr>
          <w:rFonts w:ascii="宋体" w:cs="宋体" w:hint="eastAsia"/>
          <w:sz w:val="24"/>
          <w:lang w:val="zh-CN"/>
        </w:rPr>
        <w:t>主导语言与计量单位</w:t>
      </w:r>
      <w:bookmarkEnd w:id="49"/>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13.2 </w:t>
      </w:r>
      <w:r>
        <w:rPr>
          <w:rFonts w:ascii="宋体" w:cs="宋体" w:hint="eastAsia"/>
          <w:sz w:val="24"/>
          <w:lang w:val="zh-CN"/>
        </w:rPr>
        <w:t>除技术规格另有规定外，计量单位均使用中华人民共和国法定计量单位。</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50" w:name="_Toc28448"/>
      <w:r>
        <w:rPr>
          <w:rFonts w:ascii="宋体" w:cs="宋体"/>
          <w:sz w:val="24"/>
          <w:lang w:val="zh-CN"/>
        </w:rPr>
        <w:t>14.</w:t>
      </w:r>
      <w:r>
        <w:rPr>
          <w:rFonts w:ascii="宋体" w:cs="宋体" w:hint="eastAsia"/>
          <w:sz w:val="24"/>
          <w:lang w:val="zh-CN"/>
        </w:rPr>
        <w:t>合同生效</w:t>
      </w:r>
      <w:bookmarkEnd w:id="50"/>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B7C10" w:rsidRDefault="008B7C10">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8B7C10" w:rsidRDefault="008B7C10">
      <w:pPr>
        <w:wordWrap w:val="0"/>
        <w:topLinePunct/>
        <w:autoSpaceDE w:val="0"/>
        <w:autoSpaceDN w:val="0"/>
        <w:adjustRightInd w:val="0"/>
        <w:snapToGrid w:val="0"/>
        <w:spacing w:line="360" w:lineRule="auto"/>
        <w:rPr>
          <w:rFonts w:ascii="黑体" w:eastAsia="黑体" w:cs="黑体"/>
          <w:b/>
          <w:bCs/>
          <w:sz w:val="28"/>
          <w:szCs w:val="28"/>
          <w:lang w:val="zh-CN"/>
        </w:rPr>
      </w:pPr>
    </w:p>
    <w:p w:rsidR="008B7C10" w:rsidRDefault="004369C8">
      <w:pPr>
        <w:pStyle w:val="1"/>
        <w:jc w:val="center"/>
        <w:rPr>
          <w:lang w:val="zh-CN"/>
        </w:rPr>
      </w:pPr>
      <w:bookmarkStart w:id="51" w:name="_Toc17386"/>
      <w:r>
        <w:rPr>
          <w:rFonts w:hint="eastAsia"/>
          <w:lang w:val="zh-CN"/>
        </w:rPr>
        <w:t>第七章</w:t>
      </w:r>
      <w:r>
        <w:rPr>
          <w:lang w:val="zh-CN"/>
        </w:rPr>
        <w:t xml:space="preserve"> </w:t>
      </w:r>
      <w:r>
        <w:rPr>
          <w:rFonts w:hint="eastAsia"/>
          <w:lang w:val="zh-CN"/>
        </w:rPr>
        <w:t>合同特殊条款</w:t>
      </w:r>
      <w:bookmarkEnd w:id="51"/>
    </w:p>
    <w:p w:rsidR="008B7C10" w:rsidRDefault="008B7C10">
      <w:pPr>
        <w:wordWrap w:val="0"/>
        <w:topLinePunct/>
        <w:autoSpaceDE w:val="0"/>
        <w:autoSpaceDN w:val="0"/>
        <w:adjustRightInd w:val="0"/>
        <w:snapToGrid w:val="0"/>
        <w:spacing w:line="360" w:lineRule="auto"/>
        <w:jc w:val="center"/>
        <w:rPr>
          <w:rFonts w:ascii="宋体" w:cs="宋体"/>
          <w:b/>
          <w:bCs/>
          <w:sz w:val="30"/>
          <w:szCs w:val="30"/>
          <w:lang w:val="zh-CN"/>
        </w:rPr>
      </w:pP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B7C10" w:rsidRDefault="004369C8">
      <w:pPr>
        <w:wordWrap w:val="0"/>
        <w:topLinePunct/>
        <w:autoSpaceDE w:val="0"/>
        <w:autoSpaceDN w:val="0"/>
        <w:adjustRightInd w:val="0"/>
        <w:snapToGrid w:val="0"/>
        <w:spacing w:line="360" w:lineRule="auto"/>
        <w:jc w:val="center"/>
        <w:outlineLvl w:val="0"/>
        <w:rPr>
          <w:rStyle w:val="1Char"/>
          <w:lang w:val="zh-CN"/>
        </w:rPr>
      </w:pPr>
      <w:r>
        <w:rPr>
          <w:rFonts w:ascii="黑体" w:eastAsia="黑体" w:cs="黑体"/>
          <w:b/>
          <w:bCs/>
          <w:sz w:val="28"/>
          <w:szCs w:val="28"/>
          <w:lang w:val="zh-CN"/>
        </w:rPr>
        <w:br w:type="page"/>
      </w:r>
      <w:bookmarkStart w:id="52" w:name="_Toc14844"/>
      <w:r>
        <w:rPr>
          <w:rStyle w:val="1Char"/>
          <w:rFonts w:hint="eastAsia"/>
          <w:lang w:val="zh-CN"/>
        </w:rPr>
        <w:lastRenderedPageBreak/>
        <w:t>第八章</w:t>
      </w:r>
      <w:r>
        <w:rPr>
          <w:rStyle w:val="1Char"/>
          <w:lang w:val="zh-CN"/>
        </w:rPr>
        <w:t xml:space="preserve"> </w:t>
      </w:r>
      <w:r>
        <w:rPr>
          <w:rStyle w:val="1Char"/>
          <w:rFonts w:hint="eastAsia"/>
          <w:lang w:val="zh-CN"/>
        </w:rPr>
        <w:t>合同书</w:t>
      </w:r>
      <w:r>
        <w:rPr>
          <w:rStyle w:val="1Char"/>
          <w:lang w:val="zh-CN"/>
        </w:rPr>
        <w:t xml:space="preserve"> </w:t>
      </w:r>
      <w:r>
        <w:rPr>
          <w:rStyle w:val="1Char"/>
          <w:rFonts w:hint="eastAsia"/>
          <w:lang w:val="zh-CN"/>
        </w:rPr>
        <w:t>（参考样本）</w:t>
      </w:r>
      <w:bookmarkEnd w:id="52"/>
    </w:p>
    <w:p w:rsidR="008B7C10" w:rsidRDefault="004369C8">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ascii="宋体" w:cs="宋体" w:hint="eastAsia"/>
          <w:sz w:val="24"/>
          <w:lang w:val="zh-CN"/>
        </w:rPr>
        <w:t>合同编号：</w:t>
      </w:r>
    </w:p>
    <w:p w:rsidR="008B7C10" w:rsidRDefault="004369C8">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8B7C10" w:rsidRDefault="004369C8">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firstRow="1" w:lastRow="0" w:firstColumn="1" w:lastColumn="0" w:noHBand="0" w:noVBand="1"/>
      </w:tblPr>
      <w:tblGrid>
        <w:gridCol w:w="491"/>
        <w:gridCol w:w="1512"/>
        <w:gridCol w:w="1507"/>
        <w:gridCol w:w="851"/>
        <w:gridCol w:w="1232"/>
        <w:gridCol w:w="1323"/>
        <w:gridCol w:w="1323"/>
        <w:gridCol w:w="1251"/>
      </w:tblGrid>
      <w:tr w:rsidR="008B7C1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1507"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sz w:val="24"/>
              </w:rPr>
            </w:pPr>
            <w:r>
              <w:rPr>
                <w:rFonts w:ascii="宋体" w:cs="宋体" w:hint="eastAsia"/>
                <w:sz w:val="24"/>
                <w:lang w:val="zh-CN"/>
              </w:rPr>
              <w:t>规格及型号</w:t>
            </w:r>
          </w:p>
        </w:tc>
        <w:tc>
          <w:tcPr>
            <w:tcW w:w="851"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1232"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8B7C10">
        <w:trPr>
          <w:trHeight w:val="430"/>
        </w:trPr>
        <w:tc>
          <w:tcPr>
            <w:tcW w:w="49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507"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85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232"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r>
      <w:tr w:rsidR="008B7C10">
        <w:trPr>
          <w:trHeight w:val="446"/>
        </w:trPr>
        <w:tc>
          <w:tcPr>
            <w:tcW w:w="49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507"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85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232"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r>
      <w:tr w:rsidR="008B7C1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8B7C10" w:rsidRDefault="004369C8">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8B7C10" w:rsidRDefault="004369C8">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8B7C10" w:rsidRDefault="004369C8">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九、结算方式：设备到货经验收合格后按财政拨款进度进行付款。</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8B7C10" w:rsidRDefault="004369C8">
      <w:pPr>
        <w:autoSpaceDE w:val="0"/>
        <w:autoSpaceDN w:val="0"/>
        <w:adjustRightInd w:val="0"/>
        <w:spacing w:line="360" w:lineRule="auto"/>
        <w:rPr>
          <w:rFonts w:ascii="宋体" w:cs="宋体"/>
          <w:sz w:val="24"/>
          <w:lang w:val="zh-CN"/>
        </w:rPr>
      </w:pPr>
      <w:r>
        <w:rPr>
          <w:rFonts w:ascii="宋体" w:cs="宋体"/>
          <w:sz w:val="24"/>
          <w:lang w:val="zh-CN"/>
        </w:rPr>
        <w:lastRenderedPageBreak/>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8B7C10" w:rsidRDefault="004369C8">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8B7C10" w:rsidRDefault="004369C8">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8B7C10" w:rsidRDefault="004369C8">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8B7C10" w:rsidRDefault="004369C8">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8B7C10" w:rsidRDefault="004369C8">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Pr>
          <w:rFonts w:ascii="宋体" w:cs="宋体"/>
          <w:sz w:val="24"/>
          <w:lang w:val="zh-CN"/>
        </w:rPr>
        <w:t xml:space="preserve">                              </w:t>
      </w:r>
      <w:r>
        <w:rPr>
          <w:rFonts w:ascii="宋体" w:cs="宋体" w:hint="eastAsia"/>
          <w:sz w:val="24"/>
          <w:lang w:val="zh-CN"/>
        </w:rPr>
        <w:t>帐号：</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签订时间：</w:t>
      </w:r>
      <w:r>
        <w:rPr>
          <w:rFonts w:ascii="宋体" w:cs="宋体" w:hint="eastAsia"/>
          <w:sz w:val="24"/>
        </w:rPr>
        <w:t xml:space="preserve">    </w:t>
      </w:r>
      <w:r>
        <w:rPr>
          <w:rFonts w:ascii="宋体" w:cs="宋体"/>
          <w:sz w:val="24"/>
          <w:lang w:val="zh-CN"/>
        </w:rPr>
        <w:t xml:space="preserve">                      </w:t>
      </w:r>
      <w:r>
        <w:rPr>
          <w:rFonts w:ascii="宋体" w:cs="宋体" w:hint="eastAsia"/>
          <w:sz w:val="24"/>
          <w:lang w:val="zh-CN"/>
        </w:rPr>
        <w:t>签定时间：</w:t>
      </w:r>
    </w:p>
    <w:p w:rsidR="008B7C10" w:rsidRDefault="008B7C10">
      <w:pPr>
        <w:autoSpaceDE w:val="0"/>
        <w:autoSpaceDN w:val="0"/>
        <w:adjustRightInd w:val="0"/>
        <w:spacing w:line="360" w:lineRule="auto"/>
        <w:jc w:val="center"/>
        <w:rPr>
          <w:rFonts w:ascii="黑体" w:eastAsia="黑体" w:cs="黑体"/>
          <w:b/>
          <w:bCs/>
          <w:sz w:val="28"/>
          <w:szCs w:val="28"/>
          <w:lang w:val="zh-CN"/>
        </w:rPr>
      </w:pPr>
    </w:p>
    <w:p w:rsidR="008B7C10" w:rsidRDefault="004369C8">
      <w:pPr>
        <w:pStyle w:val="1"/>
        <w:jc w:val="center"/>
      </w:pPr>
      <w:r>
        <w:rPr>
          <w:rFonts w:ascii="黑体" w:eastAsia="黑体" w:cs="黑体"/>
          <w:bCs/>
          <w:szCs w:val="28"/>
          <w:lang w:val="zh-CN"/>
        </w:rPr>
        <w:br w:type="page"/>
      </w:r>
      <w:bookmarkStart w:id="53" w:name="_Toc14950"/>
      <w:r>
        <w:rPr>
          <w:rFonts w:hint="eastAsia"/>
          <w:szCs w:val="22"/>
          <w:lang w:val="zh-CN"/>
        </w:rPr>
        <w:lastRenderedPageBreak/>
        <w:t>第九章</w:t>
      </w:r>
      <w:r>
        <w:rPr>
          <w:rFonts w:hint="eastAsia"/>
          <w:szCs w:val="22"/>
        </w:rPr>
        <w:t xml:space="preserve"> </w:t>
      </w:r>
      <w:r>
        <w:rPr>
          <w:rFonts w:hint="eastAsia"/>
          <w:szCs w:val="22"/>
        </w:rPr>
        <w:t>投标文件有关格式</w:t>
      </w:r>
      <w:bookmarkEnd w:id="53"/>
    </w:p>
    <w:p w:rsidR="008B7C10" w:rsidRDefault="008B7C10">
      <w:pPr>
        <w:adjustRightInd w:val="0"/>
        <w:snapToGrid w:val="0"/>
        <w:spacing w:line="440" w:lineRule="exact"/>
        <w:rPr>
          <w:rFonts w:ascii="宋体" w:hAnsi="宋体" w:cs="Courier New"/>
          <w:szCs w:val="21"/>
        </w:rPr>
      </w:pPr>
    </w:p>
    <w:p w:rsidR="008B7C10" w:rsidRDefault="008B7C10">
      <w:pPr>
        <w:spacing w:line="440" w:lineRule="exact"/>
        <w:jc w:val="right"/>
        <w:rPr>
          <w:rStyle w:val="2Char"/>
          <w:rFonts w:ascii="宋体" w:eastAsia="宋体" w:hAnsi="宋体"/>
        </w:rPr>
      </w:pPr>
      <w:bookmarkStart w:id="54" w:name="_Toc17124"/>
      <w:bookmarkStart w:id="55" w:name="_Toc14398"/>
      <w:bookmarkStart w:id="56" w:name="_Toc16238"/>
      <w:bookmarkStart w:id="57" w:name="_Toc12595"/>
      <w:bookmarkStart w:id="58" w:name="_Toc5131"/>
    </w:p>
    <w:p w:rsidR="008B7C10" w:rsidRDefault="004369C8">
      <w:pPr>
        <w:spacing w:line="440" w:lineRule="exact"/>
        <w:jc w:val="right"/>
        <w:rPr>
          <w:rStyle w:val="2Char"/>
          <w:rFonts w:ascii="宋体" w:eastAsia="宋体" w:hAnsi="宋体"/>
        </w:rPr>
      </w:pPr>
      <w:r>
        <w:rPr>
          <w:rStyle w:val="2Char"/>
          <w:rFonts w:ascii="宋体" w:eastAsia="宋体" w:hAnsi="宋体" w:hint="eastAsia"/>
        </w:rPr>
        <w:t>正本/副本</w:t>
      </w:r>
      <w:bookmarkEnd w:id="54"/>
    </w:p>
    <w:bookmarkEnd w:id="55"/>
    <w:bookmarkEnd w:id="56"/>
    <w:bookmarkEnd w:id="57"/>
    <w:bookmarkEnd w:id="58"/>
    <w:p w:rsidR="008B7C10" w:rsidRDefault="008B7C10">
      <w:pPr>
        <w:spacing w:line="440" w:lineRule="exact"/>
        <w:jc w:val="left"/>
        <w:rPr>
          <w:rStyle w:val="2Char"/>
          <w:rFonts w:ascii="宋体" w:eastAsia="宋体" w:hAnsi="宋体"/>
        </w:rPr>
      </w:pPr>
    </w:p>
    <w:p w:rsidR="008B7C10" w:rsidRDefault="008B7C10">
      <w:pPr>
        <w:spacing w:line="440" w:lineRule="exact"/>
        <w:rPr>
          <w:rFonts w:ascii="宋体" w:hAnsi="宋体" w:cs="微软雅黑"/>
          <w:sz w:val="28"/>
          <w:szCs w:val="28"/>
          <w:u w:val="single"/>
        </w:rPr>
      </w:pPr>
    </w:p>
    <w:p w:rsidR="008B7C10" w:rsidRDefault="004369C8">
      <w:pPr>
        <w:spacing w:line="440" w:lineRule="exact"/>
        <w:jc w:val="center"/>
        <w:rPr>
          <w:rFonts w:ascii="宋体" w:hAnsi="宋体" w:cs="宋体"/>
          <w:b/>
          <w:bCs/>
          <w:sz w:val="40"/>
          <w:szCs w:val="40"/>
          <w:u w:val="single"/>
        </w:rPr>
      </w:pPr>
      <w:bookmarkStart w:id="59" w:name="_Toc3199"/>
      <w:r>
        <w:rPr>
          <w:rFonts w:ascii="宋体" w:hAnsi="宋体" w:cs="宋体" w:hint="eastAsia"/>
          <w:b/>
          <w:bCs/>
          <w:sz w:val="40"/>
          <w:szCs w:val="40"/>
          <w:u w:val="single"/>
        </w:rPr>
        <w:t>（项目名称）</w:t>
      </w:r>
      <w:bookmarkEnd w:id="59"/>
    </w:p>
    <w:p w:rsidR="008B7C10" w:rsidRDefault="008B7C10">
      <w:pPr>
        <w:spacing w:line="440" w:lineRule="exact"/>
        <w:jc w:val="center"/>
        <w:rPr>
          <w:rFonts w:ascii="宋体" w:hAnsi="宋体" w:cs="微软雅黑"/>
          <w:sz w:val="28"/>
          <w:szCs w:val="28"/>
          <w:u w:val="single"/>
        </w:rPr>
      </w:pPr>
    </w:p>
    <w:p w:rsidR="008B7C10" w:rsidRDefault="008B7C10">
      <w:pPr>
        <w:spacing w:line="440" w:lineRule="exact"/>
        <w:rPr>
          <w:rFonts w:ascii="宋体" w:hAnsi="宋体" w:cs="微软雅黑"/>
          <w:sz w:val="20"/>
          <w:szCs w:val="20"/>
        </w:rPr>
      </w:pPr>
    </w:p>
    <w:p w:rsidR="008B7C10" w:rsidRDefault="008B7C10">
      <w:pPr>
        <w:jc w:val="center"/>
        <w:rPr>
          <w:sz w:val="84"/>
          <w:szCs w:val="84"/>
        </w:rPr>
      </w:pPr>
    </w:p>
    <w:p w:rsidR="008B7C10" w:rsidRDefault="004369C8">
      <w:pPr>
        <w:jc w:val="center"/>
        <w:rPr>
          <w:sz w:val="84"/>
          <w:szCs w:val="84"/>
        </w:rPr>
      </w:pPr>
      <w:bookmarkStart w:id="60" w:name="_Toc20681"/>
      <w:r>
        <w:rPr>
          <w:rFonts w:hint="eastAsia"/>
          <w:sz w:val="84"/>
          <w:szCs w:val="84"/>
        </w:rPr>
        <w:t>投</w:t>
      </w:r>
      <w:r>
        <w:rPr>
          <w:rFonts w:hint="eastAsia"/>
          <w:sz w:val="84"/>
          <w:szCs w:val="84"/>
        </w:rPr>
        <w:t xml:space="preserve">  </w:t>
      </w:r>
      <w:r>
        <w:rPr>
          <w:rFonts w:hint="eastAsia"/>
          <w:sz w:val="84"/>
          <w:szCs w:val="84"/>
        </w:rPr>
        <w:t>标</w:t>
      </w:r>
      <w:r>
        <w:rPr>
          <w:rFonts w:hint="eastAsia"/>
          <w:sz w:val="84"/>
          <w:szCs w:val="84"/>
        </w:rPr>
        <w:t xml:space="preserve">  </w:t>
      </w:r>
      <w:r>
        <w:rPr>
          <w:rFonts w:hint="eastAsia"/>
          <w:sz w:val="84"/>
          <w:szCs w:val="84"/>
        </w:rPr>
        <w:t>文</w:t>
      </w:r>
      <w:r>
        <w:rPr>
          <w:rFonts w:hint="eastAsia"/>
          <w:sz w:val="84"/>
          <w:szCs w:val="84"/>
        </w:rPr>
        <w:t xml:space="preserve">  </w:t>
      </w:r>
      <w:r>
        <w:rPr>
          <w:rFonts w:hint="eastAsia"/>
          <w:sz w:val="84"/>
          <w:szCs w:val="84"/>
        </w:rPr>
        <w:t>件</w:t>
      </w:r>
      <w:bookmarkEnd w:id="60"/>
    </w:p>
    <w:p w:rsidR="008B7C10" w:rsidRDefault="008B7C10">
      <w:pPr>
        <w:spacing w:line="440" w:lineRule="exact"/>
        <w:rPr>
          <w:rFonts w:ascii="宋体" w:hAnsi="宋体" w:cs="微软雅黑"/>
          <w:sz w:val="28"/>
          <w:szCs w:val="28"/>
        </w:rPr>
      </w:pPr>
    </w:p>
    <w:p w:rsidR="008B7C10" w:rsidRDefault="004369C8">
      <w:pPr>
        <w:spacing w:line="440" w:lineRule="exact"/>
        <w:jc w:val="center"/>
        <w:rPr>
          <w:rFonts w:ascii="宋体" w:hAnsi="宋体" w:cs="微软雅黑"/>
          <w:sz w:val="28"/>
          <w:szCs w:val="28"/>
        </w:rPr>
      </w:pPr>
      <w:bookmarkStart w:id="61" w:name="_Toc12236"/>
      <w:r>
        <w:rPr>
          <w:rFonts w:ascii="宋体" w:hAnsi="宋体" w:cs="微软雅黑" w:hint="eastAsia"/>
          <w:sz w:val="28"/>
          <w:szCs w:val="28"/>
        </w:rPr>
        <w:t>采购项目编号：</w:t>
      </w:r>
      <w:bookmarkEnd w:id="61"/>
    </w:p>
    <w:p w:rsidR="008B7C10" w:rsidRDefault="008B7C10">
      <w:pPr>
        <w:spacing w:line="440" w:lineRule="exact"/>
        <w:rPr>
          <w:rFonts w:ascii="宋体" w:hAnsi="宋体" w:cs="微软雅黑"/>
          <w:sz w:val="28"/>
          <w:szCs w:val="28"/>
        </w:rPr>
      </w:pPr>
    </w:p>
    <w:p w:rsidR="008B7C10" w:rsidRDefault="008B7C10">
      <w:pPr>
        <w:spacing w:line="440" w:lineRule="exact"/>
        <w:rPr>
          <w:rFonts w:ascii="宋体" w:hAnsi="宋体" w:cs="微软雅黑"/>
          <w:sz w:val="28"/>
          <w:szCs w:val="28"/>
        </w:rPr>
      </w:pPr>
    </w:p>
    <w:p w:rsidR="008B7C10" w:rsidRDefault="008B7C10">
      <w:pPr>
        <w:spacing w:line="440" w:lineRule="exact"/>
        <w:rPr>
          <w:rFonts w:ascii="宋体" w:hAnsi="宋体" w:cs="微软雅黑"/>
          <w:sz w:val="28"/>
          <w:szCs w:val="28"/>
        </w:rPr>
      </w:pPr>
    </w:p>
    <w:p w:rsidR="008B7C10" w:rsidRDefault="008B7C10">
      <w:pPr>
        <w:spacing w:line="440" w:lineRule="exact"/>
        <w:rPr>
          <w:rFonts w:ascii="宋体" w:hAnsi="宋体" w:cs="微软雅黑"/>
          <w:sz w:val="28"/>
          <w:szCs w:val="28"/>
        </w:rPr>
      </w:pPr>
    </w:p>
    <w:p w:rsidR="008B7C10" w:rsidRDefault="004369C8">
      <w:pPr>
        <w:spacing w:line="440" w:lineRule="exact"/>
        <w:ind w:leftChars="514" w:left="1079"/>
        <w:jc w:val="left"/>
        <w:rPr>
          <w:rFonts w:ascii="宋体" w:hAnsi="宋体" w:cs="微软雅黑"/>
          <w:sz w:val="28"/>
          <w:szCs w:val="28"/>
          <w:u w:val="single"/>
        </w:rPr>
      </w:pPr>
      <w:bookmarkStart w:id="62" w:name="_Toc8591"/>
      <w:r>
        <w:rPr>
          <w:rFonts w:ascii="宋体" w:hAnsi="宋体" w:cs="微软雅黑" w:hint="eastAsia"/>
          <w:sz w:val="28"/>
          <w:szCs w:val="28"/>
        </w:rPr>
        <w:t>投标人：（盖单位章）</w:t>
      </w:r>
      <w:bookmarkEnd w:id="62"/>
    </w:p>
    <w:p w:rsidR="008B7C10" w:rsidRDefault="004369C8">
      <w:pPr>
        <w:spacing w:line="440" w:lineRule="exact"/>
        <w:ind w:leftChars="514" w:left="1079"/>
        <w:jc w:val="left"/>
        <w:rPr>
          <w:rFonts w:ascii="宋体" w:hAnsi="宋体" w:cs="微软雅黑"/>
          <w:sz w:val="28"/>
          <w:szCs w:val="28"/>
        </w:rPr>
      </w:pPr>
      <w:bookmarkStart w:id="63" w:name="_Toc10390"/>
      <w:r>
        <w:rPr>
          <w:rFonts w:ascii="宋体" w:hAnsi="宋体" w:cs="微软雅黑" w:hint="eastAsia"/>
          <w:sz w:val="28"/>
          <w:szCs w:val="28"/>
        </w:rPr>
        <w:t>法定代表人或其委托代理人：（签字或盖章）</w:t>
      </w:r>
      <w:bookmarkEnd w:id="63"/>
    </w:p>
    <w:p w:rsidR="008B7C10" w:rsidRDefault="008B7C10">
      <w:pPr>
        <w:spacing w:line="440" w:lineRule="exact"/>
        <w:jc w:val="center"/>
        <w:rPr>
          <w:rFonts w:ascii="宋体" w:hAnsi="宋体" w:cs="微软雅黑"/>
          <w:sz w:val="28"/>
          <w:szCs w:val="28"/>
        </w:rPr>
      </w:pPr>
      <w:bookmarkStart w:id="64" w:name="_Toc9341"/>
    </w:p>
    <w:p w:rsidR="008B7C10" w:rsidRDefault="008B7C10">
      <w:pPr>
        <w:spacing w:line="440" w:lineRule="exact"/>
        <w:jc w:val="center"/>
        <w:rPr>
          <w:rFonts w:ascii="宋体" w:hAnsi="宋体" w:cs="微软雅黑"/>
          <w:sz w:val="28"/>
          <w:szCs w:val="28"/>
        </w:rPr>
      </w:pPr>
    </w:p>
    <w:p w:rsidR="008B7C10" w:rsidRDefault="004369C8">
      <w:pPr>
        <w:spacing w:line="440" w:lineRule="exact"/>
        <w:jc w:val="center"/>
        <w:rPr>
          <w:rFonts w:ascii="宋体" w:hAnsi="宋体" w:cs="微软雅黑"/>
          <w:sz w:val="28"/>
          <w:szCs w:val="28"/>
        </w:rPr>
      </w:pPr>
      <w:r>
        <w:rPr>
          <w:rFonts w:ascii="宋体" w:hAnsi="宋体" w:cs="微软雅黑" w:hint="eastAsia"/>
          <w:sz w:val="28"/>
          <w:szCs w:val="28"/>
        </w:rPr>
        <w:t>年  月  日</w:t>
      </w:r>
      <w:bookmarkEnd w:id="64"/>
    </w:p>
    <w:p w:rsidR="008B7C10" w:rsidRDefault="008B7C10">
      <w:pPr>
        <w:adjustRightInd w:val="0"/>
        <w:snapToGrid w:val="0"/>
        <w:spacing w:line="440" w:lineRule="exact"/>
        <w:rPr>
          <w:rFonts w:ascii="宋体" w:hAnsi="宋体"/>
          <w:color w:val="000000"/>
          <w:sz w:val="24"/>
        </w:rPr>
      </w:pPr>
    </w:p>
    <w:p w:rsidR="008B7C10" w:rsidRDefault="008B7C10">
      <w:pPr>
        <w:pStyle w:val="aa"/>
        <w:spacing w:line="440" w:lineRule="exact"/>
        <w:jc w:val="center"/>
        <w:rPr>
          <w:rFonts w:hAnsi="宋体"/>
          <w:b/>
          <w:snapToGrid w:val="0"/>
          <w:sz w:val="36"/>
          <w:szCs w:val="36"/>
        </w:rPr>
      </w:pPr>
      <w:bookmarkStart w:id="65" w:name="_Toc19455"/>
    </w:p>
    <w:p w:rsidR="008B7C10" w:rsidRDefault="008B7C10">
      <w:pPr>
        <w:pStyle w:val="aa"/>
        <w:spacing w:line="440" w:lineRule="exact"/>
        <w:jc w:val="center"/>
        <w:rPr>
          <w:rFonts w:hAnsi="宋体"/>
          <w:b/>
          <w:snapToGrid w:val="0"/>
          <w:sz w:val="36"/>
          <w:szCs w:val="36"/>
        </w:rPr>
      </w:pPr>
    </w:p>
    <w:p w:rsidR="008B7C10" w:rsidRDefault="008B7C10">
      <w:pPr>
        <w:pStyle w:val="aa"/>
        <w:spacing w:line="440" w:lineRule="exact"/>
        <w:jc w:val="center"/>
        <w:rPr>
          <w:rFonts w:hAnsi="宋体"/>
          <w:b/>
          <w:snapToGrid w:val="0"/>
          <w:sz w:val="36"/>
          <w:szCs w:val="36"/>
        </w:rPr>
      </w:pPr>
    </w:p>
    <w:p w:rsidR="008B7C10" w:rsidRDefault="008B7C10">
      <w:pPr>
        <w:pStyle w:val="aa"/>
        <w:spacing w:line="440" w:lineRule="exact"/>
        <w:jc w:val="center"/>
        <w:rPr>
          <w:rFonts w:hAnsi="宋体"/>
          <w:b/>
          <w:snapToGrid w:val="0"/>
          <w:sz w:val="36"/>
          <w:szCs w:val="36"/>
        </w:rPr>
      </w:pPr>
    </w:p>
    <w:p w:rsidR="008B7C10" w:rsidRDefault="004369C8">
      <w:pPr>
        <w:pStyle w:val="a0"/>
        <w:ind w:firstLine="361"/>
        <w:jc w:val="center"/>
        <w:rPr>
          <w:rFonts w:hAnsi="宋体"/>
          <w:b/>
          <w:snapToGrid w:val="0"/>
          <w:sz w:val="36"/>
          <w:szCs w:val="36"/>
        </w:rPr>
      </w:pPr>
      <w:r>
        <w:rPr>
          <w:rFonts w:hAnsi="宋体" w:hint="eastAsia"/>
          <w:b/>
          <w:snapToGrid w:val="0"/>
          <w:sz w:val="36"/>
          <w:szCs w:val="36"/>
        </w:rPr>
        <w:br w:type="page"/>
      </w:r>
      <w:r>
        <w:rPr>
          <w:rFonts w:hAnsi="宋体" w:hint="eastAsia"/>
          <w:b/>
          <w:snapToGrid w:val="0"/>
          <w:sz w:val="36"/>
          <w:szCs w:val="36"/>
        </w:rPr>
        <w:lastRenderedPageBreak/>
        <w:t>一、开标一览表</w:t>
      </w:r>
      <w:bookmarkEnd w:id="65"/>
    </w:p>
    <w:p w:rsidR="008B7C10" w:rsidRDefault="004369C8" w:rsidP="00A91B02">
      <w:pPr>
        <w:spacing w:before="50" w:afterLines="50" w:after="156" w:line="360" w:lineRule="auto"/>
        <w:contextualSpacing/>
        <w:jc w:val="left"/>
        <w:rPr>
          <w:rFonts w:ascii="仿宋" w:eastAsia="仿宋" w:hAnsi="仿宋"/>
          <w:color w:val="000000"/>
          <w:sz w:val="24"/>
        </w:rPr>
      </w:pPr>
      <w:r>
        <w:rPr>
          <w:rFonts w:ascii="仿宋" w:eastAsia="仿宋" w:hAnsi="仿宋" w:hint="eastAsia"/>
          <w:color w:val="000000"/>
          <w:sz w:val="24"/>
        </w:rPr>
        <w:t>项目编号：</w:t>
      </w:r>
    </w:p>
    <w:p w:rsidR="008B7C10" w:rsidRDefault="004369C8">
      <w:pPr>
        <w:spacing w:line="360" w:lineRule="auto"/>
        <w:contextualSpacing/>
        <w:rPr>
          <w:rFonts w:ascii="仿宋" w:eastAsia="仿宋" w:hAnsi="仿宋" w:cs="Arial"/>
          <w:sz w:val="24"/>
        </w:rPr>
      </w:pPr>
      <w:r>
        <w:rPr>
          <w:rFonts w:ascii="仿宋" w:eastAsia="仿宋" w:hAnsi="仿宋" w:hint="eastAsia"/>
          <w:color w:val="000000"/>
          <w:sz w:val="24"/>
        </w:rPr>
        <w:t xml:space="preserve">项目名称：                                             </w:t>
      </w:r>
    </w:p>
    <w:tbl>
      <w:tblPr>
        <w:tblW w:w="884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5"/>
        <w:gridCol w:w="1438"/>
        <w:gridCol w:w="1457"/>
        <w:gridCol w:w="1330"/>
        <w:gridCol w:w="1305"/>
        <w:gridCol w:w="2468"/>
      </w:tblGrid>
      <w:tr w:rsidR="00EA1628" w:rsidTr="00EF599C">
        <w:trPr>
          <w:trHeight w:val="1047"/>
          <w:jc w:val="center"/>
        </w:trPr>
        <w:tc>
          <w:tcPr>
            <w:tcW w:w="845" w:type="dxa"/>
            <w:tcBorders>
              <w:top w:val="single" w:sz="4" w:space="0" w:color="auto"/>
              <w:left w:val="single" w:sz="4" w:space="0" w:color="auto"/>
              <w:bottom w:val="single" w:sz="4" w:space="0" w:color="auto"/>
              <w:right w:val="single" w:sz="4" w:space="0" w:color="auto"/>
            </w:tcBorders>
            <w:vAlign w:val="center"/>
          </w:tcPr>
          <w:p w:rsidR="00EA1628" w:rsidRDefault="00EA1628" w:rsidP="004369C8">
            <w:pPr>
              <w:snapToGrid w:val="0"/>
              <w:ind w:leftChars="-190" w:left="-399" w:firstLineChars="167" w:firstLine="401"/>
              <w:jc w:val="center"/>
              <w:rPr>
                <w:rFonts w:ascii="宋体" w:hAnsi="宋体" w:cs="宋体"/>
                <w:color w:val="000000"/>
                <w:sz w:val="24"/>
              </w:rPr>
            </w:pPr>
            <w:r>
              <w:rPr>
                <w:rFonts w:ascii="宋体" w:hAnsi="宋体" w:hint="eastAsia"/>
                <w:color w:val="000000"/>
                <w:sz w:val="24"/>
              </w:rPr>
              <w:t>序号</w:t>
            </w:r>
          </w:p>
        </w:tc>
        <w:tc>
          <w:tcPr>
            <w:tcW w:w="1438" w:type="dxa"/>
            <w:tcBorders>
              <w:top w:val="single" w:sz="4" w:space="0" w:color="auto"/>
              <w:left w:val="single" w:sz="4" w:space="0" w:color="auto"/>
              <w:bottom w:val="single" w:sz="4" w:space="0" w:color="auto"/>
              <w:right w:val="single" w:sz="4" w:space="0" w:color="auto"/>
            </w:tcBorders>
            <w:vAlign w:val="center"/>
          </w:tcPr>
          <w:p w:rsidR="00EA1628" w:rsidRDefault="00EA1628">
            <w:pPr>
              <w:snapToGrid w:val="0"/>
              <w:jc w:val="center"/>
              <w:rPr>
                <w:rFonts w:ascii="宋体" w:hAnsi="宋体" w:cs="宋体"/>
                <w:color w:val="000000"/>
                <w:sz w:val="24"/>
              </w:rPr>
            </w:pPr>
            <w:r>
              <w:rPr>
                <w:rFonts w:ascii="宋体" w:hAnsi="宋体" w:hint="eastAsia"/>
                <w:color w:val="000000"/>
                <w:sz w:val="24"/>
              </w:rPr>
              <w:t>名称</w:t>
            </w:r>
          </w:p>
        </w:tc>
        <w:tc>
          <w:tcPr>
            <w:tcW w:w="1457" w:type="dxa"/>
            <w:tcBorders>
              <w:top w:val="single" w:sz="4" w:space="0" w:color="auto"/>
              <w:left w:val="single" w:sz="4" w:space="0" w:color="auto"/>
              <w:bottom w:val="single" w:sz="4" w:space="0" w:color="auto"/>
              <w:right w:val="single" w:sz="4" w:space="0" w:color="auto"/>
            </w:tcBorders>
            <w:vAlign w:val="center"/>
          </w:tcPr>
          <w:p w:rsidR="00EA1628" w:rsidRDefault="00EA1628">
            <w:pPr>
              <w:snapToGrid w:val="0"/>
              <w:jc w:val="center"/>
              <w:rPr>
                <w:rFonts w:ascii="宋体" w:hAnsi="宋体" w:cs="宋体"/>
                <w:color w:val="000000"/>
                <w:sz w:val="24"/>
              </w:rPr>
            </w:pPr>
            <w:r>
              <w:rPr>
                <w:rFonts w:ascii="宋体" w:hAnsi="宋体" w:hint="eastAsia"/>
                <w:color w:val="000000"/>
                <w:sz w:val="24"/>
              </w:rPr>
              <w:t>数量</w:t>
            </w:r>
          </w:p>
        </w:tc>
        <w:tc>
          <w:tcPr>
            <w:tcW w:w="1330" w:type="dxa"/>
            <w:tcBorders>
              <w:top w:val="single" w:sz="4" w:space="0" w:color="auto"/>
              <w:left w:val="single" w:sz="4" w:space="0" w:color="auto"/>
              <w:bottom w:val="single" w:sz="4" w:space="0" w:color="auto"/>
              <w:right w:val="single" w:sz="4" w:space="0" w:color="auto"/>
            </w:tcBorders>
            <w:vAlign w:val="center"/>
          </w:tcPr>
          <w:p w:rsidR="00EA1628" w:rsidRDefault="00EA1628">
            <w:pPr>
              <w:snapToGrid w:val="0"/>
              <w:jc w:val="center"/>
              <w:rPr>
                <w:rFonts w:ascii="宋体" w:hAnsi="宋体" w:cs="宋体"/>
                <w:color w:val="000000"/>
                <w:sz w:val="24"/>
              </w:rPr>
            </w:pPr>
            <w:r>
              <w:rPr>
                <w:rFonts w:ascii="宋体" w:hAnsi="宋体" w:hint="eastAsia"/>
                <w:color w:val="000000"/>
                <w:sz w:val="24"/>
              </w:rPr>
              <w:t>投标报价</w:t>
            </w:r>
          </w:p>
        </w:tc>
        <w:tc>
          <w:tcPr>
            <w:tcW w:w="1305" w:type="dxa"/>
            <w:tcBorders>
              <w:top w:val="single" w:sz="4" w:space="0" w:color="auto"/>
              <w:left w:val="single" w:sz="4" w:space="0" w:color="auto"/>
              <w:bottom w:val="single" w:sz="4" w:space="0" w:color="auto"/>
              <w:right w:val="single" w:sz="4" w:space="0" w:color="auto"/>
            </w:tcBorders>
            <w:vAlign w:val="center"/>
          </w:tcPr>
          <w:p w:rsidR="00EA1628" w:rsidRDefault="00EA1628" w:rsidP="00FE1201">
            <w:pPr>
              <w:snapToGrid w:val="0"/>
              <w:jc w:val="center"/>
              <w:rPr>
                <w:rFonts w:ascii="宋体" w:hAnsi="宋体"/>
                <w:color w:val="000000"/>
                <w:sz w:val="24"/>
              </w:rPr>
            </w:pPr>
            <w:r>
              <w:rPr>
                <w:rFonts w:ascii="宋体" w:hAnsi="宋体" w:hint="eastAsia"/>
                <w:color w:val="000000"/>
                <w:sz w:val="24"/>
              </w:rPr>
              <w:t>供货期</w:t>
            </w:r>
          </w:p>
        </w:tc>
        <w:tc>
          <w:tcPr>
            <w:tcW w:w="2468" w:type="dxa"/>
            <w:tcBorders>
              <w:top w:val="single" w:sz="4" w:space="0" w:color="auto"/>
              <w:left w:val="single" w:sz="4" w:space="0" w:color="auto"/>
              <w:bottom w:val="single" w:sz="4" w:space="0" w:color="auto"/>
              <w:right w:val="single" w:sz="4" w:space="0" w:color="auto"/>
            </w:tcBorders>
            <w:vAlign w:val="center"/>
          </w:tcPr>
          <w:p w:rsidR="00EA1628" w:rsidRDefault="00EA1628">
            <w:pPr>
              <w:snapToGrid w:val="0"/>
              <w:jc w:val="center"/>
              <w:rPr>
                <w:rFonts w:ascii="宋体" w:hAnsi="宋体" w:cs="宋体"/>
                <w:color w:val="000000"/>
                <w:sz w:val="24"/>
              </w:rPr>
            </w:pPr>
            <w:r>
              <w:rPr>
                <w:rFonts w:ascii="宋体" w:hAnsi="宋体" w:hint="eastAsia"/>
                <w:color w:val="000000"/>
                <w:sz w:val="24"/>
              </w:rPr>
              <w:t>备注</w:t>
            </w:r>
          </w:p>
        </w:tc>
      </w:tr>
      <w:tr w:rsidR="00EA1628" w:rsidTr="00EF599C">
        <w:trPr>
          <w:cantSplit/>
          <w:trHeight w:val="552"/>
          <w:jc w:val="center"/>
        </w:trPr>
        <w:tc>
          <w:tcPr>
            <w:tcW w:w="84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30"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246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r>
      <w:tr w:rsidR="00EA1628" w:rsidTr="00EF599C">
        <w:trPr>
          <w:cantSplit/>
          <w:trHeight w:val="552"/>
          <w:jc w:val="center"/>
        </w:trPr>
        <w:tc>
          <w:tcPr>
            <w:tcW w:w="84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30"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246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r>
      <w:tr w:rsidR="00EA1628" w:rsidTr="00EF599C">
        <w:trPr>
          <w:cantSplit/>
          <w:trHeight w:val="552"/>
          <w:jc w:val="center"/>
        </w:trPr>
        <w:tc>
          <w:tcPr>
            <w:tcW w:w="84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30"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246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r>
      <w:tr w:rsidR="00EA1628" w:rsidTr="00EF599C">
        <w:trPr>
          <w:cantSplit/>
          <w:trHeight w:val="552"/>
          <w:jc w:val="center"/>
        </w:trPr>
        <w:tc>
          <w:tcPr>
            <w:tcW w:w="84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30"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246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r>
      <w:tr w:rsidR="00EA1628" w:rsidTr="00EF599C">
        <w:trPr>
          <w:cantSplit/>
          <w:trHeight w:val="552"/>
          <w:jc w:val="center"/>
        </w:trPr>
        <w:tc>
          <w:tcPr>
            <w:tcW w:w="84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30"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246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r>
      <w:tr w:rsidR="008B7C10">
        <w:trPr>
          <w:cantSplit/>
          <w:trHeight w:val="633"/>
          <w:jc w:val="center"/>
        </w:trPr>
        <w:tc>
          <w:tcPr>
            <w:tcW w:w="8843" w:type="dxa"/>
            <w:gridSpan w:val="6"/>
            <w:tcBorders>
              <w:top w:val="single" w:sz="4" w:space="0" w:color="auto"/>
              <w:left w:val="single" w:sz="4" w:space="0" w:color="auto"/>
              <w:bottom w:val="single" w:sz="4" w:space="0" w:color="auto"/>
              <w:right w:val="single" w:sz="4" w:space="0" w:color="auto"/>
            </w:tcBorders>
            <w:vAlign w:val="center"/>
          </w:tcPr>
          <w:p w:rsidR="008B7C10" w:rsidRDefault="004369C8">
            <w:pPr>
              <w:pStyle w:val="a5"/>
              <w:spacing w:line="520" w:lineRule="exact"/>
              <w:ind w:firstLine="0"/>
              <w:rPr>
                <w:rFonts w:ascii="宋体" w:hAnsi="宋体"/>
                <w:sz w:val="24"/>
                <w:szCs w:val="24"/>
              </w:rPr>
            </w:pPr>
            <w:r>
              <w:rPr>
                <w:rFonts w:ascii="宋体" w:hAnsi="宋体" w:hint="eastAsia"/>
                <w:sz w:val="24"/>
                <w:szCs w:val="24"/>
              </w:rPr>
              <w:t>投标总价(大写)：                                  ￥</w:t>
            </w:r>
            <w:r>
              <w:rPr>
                <w:rFonts w:ascii="宋体" w:hAnsi="宋体" w:hint="eastAsia"/>
                <w:sz w:val="24"/>
                <w:szCs w:val="24"/>
                <w:u w:val="single"/>
              </w:rPr>
              <w:t xml:space="preserve">            </w:t>
            </w:r>
          </w:p>
        </w:tc>
      </w:tr>
    </w:tbl>
    <w:p w:rsidR="008B7C10" w:rsidRDefault="004369C8">
      <w:pPr>
        <w:pStyle w:val="a0"/>
        <w:ind w:firstLine="281"/>
        <w:rPr>
          <w:rFonts w:ascii="仿宋" w:eastAsia="仿宋" w:hAnsi="仿宋" w:cs="宋体"/>
          <w:b/>
          <w:sz w:val="28"/>
          <w:szCs w:val="28"/>
        </w:rPr>
      </w:pPr>
      <w:r>
        <w:rPr>
          <w:rFonts w:ascii="仿宋" w:eastAsia="仿宋" w:hAnsi="仿宋" w:cs="宋体" w:hint="eastAsia"/>
          <w:b/>
          <w:sz w:val="28"/>
          <w:szCs w:val="28"/>
          <w:lang w:val="zh-CN"/>
        </w:rPr>
        <w:t>备注：投标单位各标段投标总价不得超过</w:t>
      </w:r>
      <w:r>
        <w:rPr>
          <w:rFonts w:ascii="仿宋" w:eastAsia="仿宋" w:hAnsi="仿宋" w:cs="宋体"/>
          <w:b/>
          <w:sz w:val="28"/>
          <w:szCs w:val="28"/>
          <w:lang w:val="zh-CN"/>
        </w:rPr>
        <w:t>最高限价</w:t>
      </w:r>
      <w:r>
        <w:rPr>
          <w:rFonts w:ascii="仿宋" w:eastAsia="仿宋" w:hAnsi="仿宋" w:cs="宋体" w:hint="eastAsia"/>
          <w:b/>
          <w:sz w:val="28"/>
          <w:szCs w:val="28"/>
          <w:lang w:val="zh-CN"/>
        </w:rPr>
        <w:t>，否则为无效投标。</w:t>
      </w:r>
    </w:p>
    <w:p w:rsidR="008B7C10" w:rsidRDefault="004369C8">
      <w:pPr>
        <w:autoSpaceDE w:val="0"/>
        <w:autoSpaceDN w:val="0"/>
        <w:adjustRightInd w:val="0"/>
        <w:spacing w:line="480" w:lineRule="auto"/>
        <w:rPr>
          <w:rFonts w:ascii="仿宋" w:eastAsia="仿宋" w:hAnsi="仿宋" w:cs="宋体"/>
          <w:sz w:val="24"/>
          <w:lang w:val="zh-CN"/>
        </w:rPr>
      </w:pPr>
      <w:r>
        <w:rPr>
          <w:rFonts w:ascii="仿宋" w:eastAsia="仿宋" w:hAnsi="仿宋" w:cs="宋体" w:hint="eastAsia"/>
          <w:sz w:val="24"/>
          <w:lang w:val="zh-CN"/>
        </w:rPr>
        <w:t>投标人名称：</w:t>
      </w:r>
      <w:r>
        <w:rPr>
          <w:rFonts w:ascii="仿宋" w:eastAsia="仿宋" w:hAnsi="仿宋" w:cs="宋体" w:hint="eastAsia"/>
          <w:sz w:val="24"/>
          <w:u w:val="single"/>
          <w:lang w:val="zh-CN"/>
        </w:rPr>
        <w:t xml:space="preserve">              </w:t>
      </w:r>
      <w:r>
        <w:rPr>
          <w:rFonts w:ascii="仿宋" w:eastAsia="仿宋" w:hAnsi="仿宋" w:cs="宋体" w:hint="eastAsia"/>
          <w:sz w:val="24"/>
          <w:lang w:val="zh-CN"/>
        </w:rPr>
        <w:t>（公章）：</w:t>
      </w:r>
    </w:p>
    <w:p w:rsidR="008B7C10" w:rsidRDefault="004369C8">
      <w:pPr>
        <w:autoSpaceDE w:val="0"/>
        <w:autoSpaceDN w:val="0"/>
        <w:adjustRightInd w:val="0"/>
        <w:spacing w:line="480" w:lineRule="auto"/>
        <w:rPr>
          <w:rFonts w:ascii="仿宋" w:eastAsia="仿宋" w:hAnsi="仿宋" w:cs="宋体"/>
          <w:sz w:val="24"/>
          <w:lang w:val="zh-CN"/>
        </w:rPr>
      </w:pPr>
      <w:r>
        <w:rPr>
          <w:rFonts w:ascii="仿宋" w:eastAsia="仿宋" w:hAnsi="仿宋" w:cs="宋体" w:hint="eastAsia"/>
          <w:sz w:val="24"/>
          <w:lang w:val="zh-CN"/>
        </w:rPr>
        <w:t>投标人法定代表人（或授权代表）签字：</w:t>
      </w:r>
    </w:p>
    <w:p w:rsidR="008B7C10" w:rsidRDefault="004369C8">
      <w:pPr>
        <w:autoSpaceDE w:val="0"/>
        <w:autoSpaceDN w:val="0"/>
        <w:adjustRightInd w:val="0"/>
        <w:spacing w:line="480" w:lineRule="auto"/>
        <w:rPr>
          <w:rFonts w:ascii="仿宋" w:eastAsia="仿宋" w:hAnsi="仿宋" w:cs="宋体"/>
          <w:sz w:val="24"/>
          <w:lang w:val="zh-CN"/>
        </w:rPr>
      </w:pPr>
      <w:r>
        <w:rPr>
          <w:rFonts w:ascii="仿宋" w:eastAsia="仿宋" w:hAnsi="仿宋" w:cs="宋体" w:hint="eastAsia"/>
          <w:sz w:val="24"/>
          <w:lang w:val="zh-CN"/>
        </w:rPr>
        <w:t>日期：</w:t>
      </w:r>
      <w:r>
        <w:rPr>
          <w:rFonts w:ascii="仿宋" w:eastAsia="仿宋" w:hAnsi="仿宋" w:cs="宋体"/>
          <w:sz w:val="24"/>
          <w:lang w:val="zh-CN"/>
        </w:rPr>
        <w:t xml:space="preserve">    </w:t>
      </w:r>
      <w:r>
        <w:rPr>
          <w:rFonts w:ascii="仿宋" w:eastAsia="仿宋" w:hAnsi="仿宋" w:cs="宋体" w:hint="eastAsia"/>
          <w:sz w:val="24"/>
          <w:lang w:val="zh-CN"/>
        </w:rPr>
        <w:t xml:space="preserve"> </w:t>
      </w:r>
    </w:p>
    <w:p w:rsidR="008B7C10" w:rsidRDefault="004369C8">
      <w:pPr>
        <w:widowControl/>
        <w:shd w:val="clear" w:color="auto" w:fill="FFFFFF"/>
        <w:spacing w:line="561" w:lineRule="atLeast"/>
        <w:ind w:firstLine="641"/>
        <w:jc w:val="left"/>
        <w:rPr>
          <w:rFonts w:ascii="仿宋" w:eastAsia="仿宋" w:hAnsi="仿宋" w:cs="Arial"/>
          <w:color w:val="000000"/>
          <w:kern w:val="0"/>
          <w:sz w:val="24"/>
        </w:rPr>
      </w:pPr>
      <w:r>
        <w:rPr>
          <w:rFonts w:ascii="仿宋" w:eastAsia="仿宋" w:hAnsi="仿宋" w:cs="宋体" w:hint="eastAsia"/>
          <w:sz w:val="24"/>
          <w:lang w:val="zh-CN"/>
        </w:rPr>
        <w:t>注：</w:t>
      </w:r>
      <w:r>
        <w:rPr>
          <w:rFonts w:ascii="仿宋" w:eastAsia="仿宋" w:hAnsi="仿宋" w:cs="宋体" w:hint="eastAsia"/>
          <w:sz w:val="24"/>
        </w:rPr>
        <w:t>供货</w:t>
      </w:r>
      <w:r>
        <w:rPr>
          <w:rFonts w:ascii="仿宋" w:eastAsia="仿宋" w:hAnsi="仿宋" w:cs="宋体" w:hint="eastAsia"/>
          <w:sz w:val="24"/>
          <w:lang w:val="zh-CN"/>
        </w:rPr>
        <w:t>日期指完成该项目的最终时间。</w:t>
      </w:r>
    </w:p>
    <w:p w:rsidR="008B7C10" w:rsidRDefault="008B7C10">
      <w:pPr>
        <w:autoSpaceDE w:val="0"/>
        <w:autoSpaceDN w:val="0"/>
        <w:adjustRightInd w:val="0"/>
        <w:spacing w:line="480" w:lineRule="auto"/>
        <w:rPr>
          <w:rFonts w:ascii="仿宋" w:eastAsia="仿宋" w:hAnsi="仿宋" w:cs="宋体"/>
          <w:sz w:val="24"/>
        </w:rPr>
      </w:pPr>
    </w:p>
    <w:p w:rsidR="008B7C10" w:rsidRDefault="004369C8">
      <w:pPr>
        <w:pStyle w:val="a0"/>
        <w:ind w:firstLine="361"/>
        <w:jc w:val="center"/>
        <w:rPr>
          <w:rFonts w:ascii="仿宋" w:eastAsia="仿宋" w:hAnsi="仿宋" w:cs="黑体"/>
          <w:b/>
          <w:bCs/>
          <w:sz w:val="44"/>
          <w:szCs w:val="44"/>
          <w:lang w:val="zh-CN"/>
        </w:rPr>
      </w:pPr>
      <w:r>
        <w:rPr>
          <w:rFonts w:hAnsi="宋体" w:hint="eastAsia"/>
          <w:b/>
          <w:snapToGrid w:val="0"/>
          <w:sz w:val="36"/>
          <w:szCs w:val="36"/>
        </w:rPr>
        <w:br w:type="page"/>
      </w:r>
      <w:r>
        <w:rPr>
          <w:rFonts w:ascii="仿宋" w:eastAsia="仿宋" w:hAnsi="仿宋" w:cs="黑体" w:hint="eastAsia"/>
          <w:b/>
          <w:bCs/>
          <w:sz w:val="44"/>
          <w:szCs w:val="44"/>
          <w:lang w:val="zh-CN"/>
        </w:rPr>
        <w:lastRenderedPageBreak/>
        <w:t>二、资格审查证明材料</w:t>
      </w:r>
    </w:p>
    <w:p w:rsidR="008B7C10" w:rsidRDefault="004369C8">
      <w:pPr>
        <w:pStyle w:val="aa"/>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t>2.1 投 标 函</w:t>
      </w:r>
    </w:p>
    <w:p w:rsidR="008B7C10" w:rsidRDefault="004369C8">
      <w:pPr>
        <w:adjustRightInd w:val="0"/>
        <w:spacing w:line="360" w:lineRule="auto"/>
        <w:contextualSpacing/>
        <w:rPr>
          <w:rFonts w:ascii="仿宋" w:eastAsia="仿宋" w:hAnsi="仿宋"/>
          <w:b/>
          <w:snapToGrid w:val="0"/>
          <w:kern w:val="0"/>
          <w:sz w:val="24"/>
        </w:rPr>
      </w:pPr>
      <w:r>
        <w:rPr>
          <w:rFonts w:ascii="仿宋" w:eastAsia="仿宋" w:hAnsi="仿宋" w:hint="eastAsia"/>
          <w:snapToGrid w:val="0"/>
          <w:kern w:val="0"/>
          <w:sz w:val="24"/>
        </w:rPr>
        <w:t>致：</w:t>
      </w:r>
      <w:r>
        <w:rPr>
          <w:rFonts w:ascii="仿宋" w:eastAsia="仿宋" w:hAnsi="仿宋" w:hint="eastAsia"/>
          <w:b/>
          <w:snapToGrid w:val="0"/>
          <w:kern w:val="0"/>
          <w:sz w:val="24"/>
        </w:rPr>
        <w:t>＿＿＿＿＿＿＿＿＿＿（采购人）</w:t>
      </w:r>
    </w:p>
    <w:p w:rsidR="008B7C10" w:rsidRDefault="004369C8">
      <w:pPr>
        <w:wordWrap w:val="0"/>
        <w:autoSpaceDE w:val="0"/>
        <w:autoSpaceDN w:val="0"/>
        <w:adjustRightInd w:val="0"/>
        <w:spacing w:line="360" w:lineRule="auto"/>
        <w:ind w:right="-11" w:firstLine="629"/>
        <w:rPr>
          <w:rFonts w:ascii="仿宋" w:eastAsia="仿宋" w:hAnsi="仿宋" w:cs="宋体"/>
          <w:sz w:val="24"/>
          <w:lang w:val="zh-CN"/>
        </w:rPr>
      </w:pPr>
      <w:r>
        <w:rPr>
          <w:rFonts w:ascii="仿宋" w:eastAsia="仿宋" w:hAnsi="仿宋" w:cs="宋体" w:hint="eastAsia"/>
          <w:sz w:val="24"/>
          <w:lang w:val="zh-CN"/>
        </w:rPr>
        <w:t>根据贵方项目</w:t>
      </w:r>
      <w:r>
        <w:rPr>
          <w:rFonts w:ascii="仿宋" w:eastAsia="仿宋" w:hAnsi="仿宋" w:cs="宋体" w:hint="eastAsia"/>
          <w:sz w:val="24"/>
        </w:rPr>
        <w:t>包段</w:t>
      </w:r>
      <w:r>
        <w:rPr>
          <w:rFonts w:ascii="仿宋" w:eastAsia="仿宋" w:hAnsi="仿宋" w:cs="宋体" w:hint="eastAsia"/>
          <w:sz w:val="24"/>
          <w:lang w:val="zh-CN"/>
        </w:rPr>
        <w:t>的招标邀请，签字代表  （全名、职务）经正式授权并代表投标人  （投标人名称、地址）提交下述文件正本一份和副本　份，并对之负法律责任。</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（1）开标一览表</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（2）资格审查证明材料</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（3）其他有关资料、证明文件原件或复印件（如：“其它要求”中无效投标要求的相关资料）（如果招标文件中有要求的话）</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w:t>
      </w:r>
      <w:r>
        <w:rPr>
          <w:rFonts w:ascii="仿宋" w:eastAsia="仿宋" w:hAnsi="仿宋" w:cs="宋体" w:hint="eastAsia"/>
          <w:sz w:val="24"/>
        </w:rPr>
        <w:t>4</w:t>
      </w:r>
      <w:r>
        <w:rPr>
          <w:rFonts w:ascii="仿宋" w:eastAsia="仿宋" w:hAnsi="仿宋" w:cs="宋体" w:hint="eastAsia"/>
          <w:sz w:val="24"/>
          <w:lang w:val="zh-CN"/>
        </w:rPr>
        <w:t>）投标书</w:t>
      </w:r>
    </w:p>
    <w:p w:rsidR="008B7C10" w:rsidRDefault="004369C8">
      <w:pPr>
        <w:autoSpaceDE w:val="0"/>
        <w:autoSpaceDN w:val="0"/>
        <w:adjustRightInd w:val="0"/>
        <w:spacing w:line="360" w:lineRule="auto"/>
        <w:ind w:firstLine="465"/>
        <w:rPr>
          <w:rFonts w:ascii="仿宋" w:eastAsia="仿宋" w:hAnsi="仿宋" w:cs="宋体"/>
          <w:sz w:val="24"/>
          <w:lang w:val="zh-CN"/>
        </w:rPr>
      </w:pPr>
      <w:r>
        <w:rPr>
          <w:rFonts w:ascii="仿宋" w:eastAsia="仿宋" w:hAnsi="仿宋" w:cs="宋体" w:hint="eastAsia"/>
          <w:sz w:val="24"/>
          <w:lang w:val="zh-CN"/>
        </w:rPr>
        <w:t>据此函，签字代表宣布同意如下：</w:t>
      </w:r>
    </w:p>
    <w:p w:rsidR="008B7C10" w:rsidRDefault="004369C8">
      <w:pPr>
        <w:autoSpaceDE w:val="0"/>
        <w:autoSpaceDN w:val="0"/>
        <w:adjustRightInd w:val="0"/>
        <w:spacing w:line="360" w:lineRule="auto"/>
        <w:ind w:firstLine="465"/>
        <w:rPr>
          <w:rFonts w:ascii="仿宋" w:eastAsia="仿宋" w:hAnsi="仿宋" w:cs="宋体"/>
          <w:sz w:val="24"/>
          <w:lang w:val="zh-CN"/>
        </w:rPr>
      </w:pPr>
      <w:r>
        <w:rPr>
          <w:rFonts w:ascii="仿宋" w:eastAsia="仿宋" w:hAnsi="仿宋" w:cs="宋体" w:hint="eastAsia"/>
          <w:sz w:val="24"/>
          <w:lang w:val="zh-CN"/>
        </w:rPr>
        <w:t>1、如果我们的投标文件被接受，我们将履行招标文件中规定的每一项要求，按期、按质、按量履行合同。</w:t>
      </w:r>
    </w:p>
    <w:p w:rsidR="008B7C10" w:rsidRDefault="004369C8">
      <w:pPr>
        <w:autoSpaceDE w:val="0"/>
        <w:autoSpaceDN w:val="0"/>
        <w:adjustRightInd w:val="0"/>
        <w:spacing w:line="360" w:lineRule="auto"/>
        <w:ind w:firstLine="465"/>
        <w:rPr>
          <w:rFonts w:ascii="仿宋" w:eastAsia="仿宋" w:hAnsi="仿宋" w:cs="宋体"/>
          <w:sz w:val="24"/>
          <w:lang w:val="zh-CN"/>
        </w:rPr>
      </w:pPr>
      <w:r>
        <w:rPr>
          <w:rFonts w:ascii="仿宋" w:eastAsia="仿宋" w:hAnsi="仿宋" w:cs="宋体" w:hint="eastAsia"/>
          <w:sz w:val="24"/>
          <w:lang w:val="zh-CN"/>
        </w:rPr>
        <w:t>2、我方愿按《中华人民共和国合同法》履行我方的全部责任。</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3、投标人已详细审查全部招标文件，包括修改文件以及全部参考资料和有关附件。我们完全理解并同意放弃对这方面有不明及误解的权力。</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4、本投标自开标日起有效期为</w:t>
      </w:r>
      <w:r>
        <w:rPr>
          <w:rFonts w:ascii="仿宋" w:eastAsia="仿宋" w:hAnsi="仿宋" w:cs="宋体" w:hint="eastAsia"/>
          <w:sz w:val="24"/>
          <w:u w:val="single"/>
        </w:rPr>
        <w:t xml:space="preserve">    </w:t>
      </w:r>
      <w:r>
        <w:rPr>
          <w:rFonts w:ascii="仿宋" w:eastAsia="仿宋" w:hAnsi="仿宋" w:cs="宋体" w:hint="eastAsia"/>
          <w:sz w:val="24"/>
          <w:lang w:val="zh-CN"/>
        </w:rPr>
        <w:t>天。</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5、投标人同意提供按照贵方可能要求的与其投标有关的一切数据或资料。</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6、我方保证投标文件中的所有资料均为真实、有效的，如有虚假，我方承诺投标文件无效并愿承担一切责任。</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7、与本投标有关的一切正式往来请寄：</w:t>
      </w:r>
    </w:p>
    <w:p w:rsidR="008B7C10" w:rsidRDefault="004369C8">
      <w:pPr>
        <w:autoSpaceDE w:val="0"/>
        <w:autoSpaceDN w:val="0"/>
        <w:adjustRightInd w:val="0"/>
        <w:spacing w:line="360" w:lineRule="auto"/>
        <w:rPr>
          <w:rFonts w:ascii="仿宋" w:eastAsia="仿宋" w:hAnsi="仿宋" w:cs="宋体"/>
          <w:sz w:val="24"/>
          <w:lang w:val="zh-CN"/>
        </w:rPr>
      </w:pPr>
      <w:r>
        <w:rPr>
          <w:rFonts w:ascii="仿宋" w:eastAsia="仿宋" w:hAnsi="仿宋" w:cs="宋体" w:hint="eastAsia"/>
          <w:sz w:val="24"/>
          <w:lang w:val="zh-CN"/>
        </w:rPr>
        <w:t xml:space="preserve">    地址：                邮政编码：</w:t>
      </w:r>
    </w:p>
    <w:p w:rsidR="008B7C10" w:rsidRDefault="004369C8">
      <w:pPr>
        <w:autoSpaceDE w:val="0"/>
        <w:autoSpaceDN w:val="0"/>
        <w:adjustRightInd w:val="0"/>
        <w:spacing w:line="360" w:lineRule="auto"/>
        <w:rPr>
          <w:rFonts w:ascii="仿宋" w:eastAsia="仿宋" w:hAnsi="仿宋" w:cs="宋体"/>
          <w:sz w:val="24"/>
          <w:lang w:val="zh-CN"/>
        </w:rPr>
      </w:pPr>
      <w:r>
        <w:rPr>
          <w:rFonts w:ascii="仿宋" w:eastAsia="仿宋" w:hAnsi="仿宋" w:cs="宋体" w:hint="eastAsia"/>
          <w:sz w:val="24"/>
          <w:lang w:val="zh-CN"/>
        </w:rPr>
        <w:t xml:space="preserve">    电话：                传真：</w:t>
      </w:r>
    </w:p>
    <w:p w:rsidR="008B7C10" w:rsidRDefault="004369C8">
      <w:pPr>
        <w:autoSpaceDE w:val="0"/>
        <w:autoSpaceDN w:val="0"/>
        <w:adjustRightInd w:val="0"/>
        <w:spacing w:line="360" w:lineRule="auto"/>
        <w:rPr>
          <w:rFonts w:ascii="仿宋" w:eastAsia="仿宋" w:hAnsi="仿宋" w:cs="宋体"/>
          <w:sz w:val="24"/>
          <w:lang w:val="zh-CN"/>
        </w:rPr>
      </w:pPr>
      <w:r>
        <w:rPr>
          <w:rFonts w:ascii="仿宋" w:eastAsia="仿宋" w:hAnsi="仿宋" w:cs="宋体" w:hint="eastAsia"/>
          <w:sz w:val="24"/>
          <w:lang w:val="zh-CN"/>
        </w:rPr>
        <w:t xml:space="preserve">    投标人代表姓名、职务：</w:t>
      </w:r>
    </w:p>
    <w:p w:rsidR="008B7C10" w:rsidRDefault="004369C8">
      <w:pPr>
        <w:autoSpaceDE w:val="0"/>
        <w:autoSpaceDN w:val="0"/>
        <w:adjustRightInd w:val="0"/>
        <w:spacing w:line="360" w:lineRule="auto"/>
        <w:rPr>
          <w:rFonts w:ascii="仿宋" w:eastAsia="仿宋" w:hAnsi="仿宋" w:cs="宋体"/>
          <w:sz w:val="24"/>
          <w:lang w:val="zh-CN"/>
        </w:rPr>
      </w:pPr>
      <w:r>
        <w:rPr>
          <w:rFonts w:ascii="仿宋" w:eastAsia="仿宋" w:hAnsi="仿宋" w:cs="宋体" w:hint="eastAsia"/>
          <w:sz w:val="24"/>
          <w:lang w:val="zh-CN"/>
        </w:rPr>
        <w:t xml:space="preserve">    投标人名称：（签章）：</w:t>
      </w:r>
    </w:p>
    <w:p w:rsidR="008B7C10" w:rsidRDefault="004369C8">
      <w:pPr>
        <w:autoSpaceDE w:val="0"/>
        <w:autoSpaceDN w:val="0"/>
        <w:adjustRightInd w:val="0"/>
        <w:spacing w:line="360" w:lineRule="auto"/>
        <w:ind w:firstLine="480"/>
        <w:rPr>
          <w:rFonts w:ascii="仿宋" w:eastAsia="仿宋" w:hAnsi="仿宋" w:cs="宋体"/>
          <w:b/>
          <w:bCs/>
          <w:color w:val="000000"/>
          <w:sz w:val="36"/>
          <w:szCs w:val="36"/>
        </w:rPr>
      </w:pPr>
      <w:r>
        <w:rPr>
          <w:rFonts w:ascii="仿宋" w:eastAsia="仿宋" w:hAnsi="仿宋" w:cs="宋体" w:hint="eastAsia"/>
          <w:sz w:val="24"/>
          <w:lang w:val="zh-CN"/>
        </w:rPr>
        <w:t>日期：</w:t>
      </w:r>
    </w:p>
    <w:p w:rsidR="008B7C10" w:rsidRDefault="008B7C10">
      <w:pPr>
        <w:spacing w:line="480" w:lineRule="exact"/>
        <w:jc w:val="center"/>
        <w:rPr>
          <w:rFonts w:ascii="仿宋" w:eastAsia="仿宋" w:hAnsi="仿宋"/>
          <w:b/>
          <w:bCs/>
          <w:color w:val="000000"/>
          <w:sz w:val="36"/>
          <w:szCs w:val="36"/>
        </w:rPr>
      </w:pPr>
    </w:p>
    <w:p w:rsidR="008B7C10" w:rsidRDefault="008B7C10">
      <w:pPr>
        <w:spacing w:line="480" w:lineRule="exact"/>
        <w:jc w:val="center"/>
        <w:rPr>
          <w:rFonts w:ascii="仿宋" w:eastAsia="仿宋" w:hAnsi="仿宋"/>
          <w:b/>
          <w:bCs/>
          <w:color w:val="000000"/>
          <w:sz w:val="36"/>
          <w:szCs w:val="36"/>
        </w:rPr>
      </w:pPr>
    </w:p>
    <w:p w:rsidR="008B7C10" w:rsidRDefault="008B7C10">
      <w:pPr>
        <w:spacing w:line="480" w:lineRule="exact"/>
        <w:jc w:val="center"/>
        <w:rPr>
          <w:rFonts w:ascii="仿宋" w:eastAsia="仿宋" w:hAnsi="仿宋"/>
          <w:b/>
          <w:bCs/>
          <w:color w:val="000000"/>
          <w:sz w:val="36"/>
          <w:szCs w:val="36"/>
        </w:rPr>
      </w:pPr>
    </w:p>
    <w:p w:rsidR="008B7C10" w:rsidRDefault="004369C8">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2.2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8B7C10" w:rsidRDefault="008B7C10" w:rsidP="004369C8">
      <w:pPr>
        <w:autoSpaceDE w:val="0"/>
        <w:autoSpaceDN w:val="0"/>
        <w:adjustRightInd w:val="0"/>
        <w:spacing w:line="480" w:lineRule="auto"/>
        <w:ind w:firstLineChars="257" w:firstLine="617"/>
        <w:rPr>
          <w:rFonts w:ascii="仿宋" w:eastAsia="仿宋" w:hAnsi="仿宋"/>
          <w:color w:val="000000"/>
          <w:sz w:val="24"/>
        </w:rPr>
      </w:pPr>
    </w:p>
    <w:p w:rsidR="008B7C10" w:rsidRDefault="004369C8">
      <w:pPr>
        <w:autoSpaceDE w:val="0"/>
        <w:autoSpaceDN w:val="0"/>
        <w:adjustRightInd w:val="0"/>
        <w:spacing w:line="360" w:lineRule="auto"/>
        <w:jc w:val="center"/>
        <w:outlineLvl w:val="0"/>
        <w:rPr>
          <w:rFonts w:ascii="仿宋" w:eastAsia="仿宋" w:hAnsi="仿宋" w:cs="宋体"/>
          <w:b/>
          <w:bCs/>
          <w:sz w:val="24"/>
          <w:lang w:val="zh-CN"/>
        </w:rPr>
      </w:pPr>
      <w:r>
        <w:rPr>
          <w:rFonts w:ascii="仿宋" w:eastAsia="仿宋" w:hAnsi="仿宋" w:cs="宋体" w:hint="eastAsia"/>
          <w:b/>
          <w:bCs/>
          <w:sz w:val="24"/>
          <w:lang w:val="zh-CN"/>
        </w:rPr>
        <w:t>法定代表人身份证明</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投标单位名称：</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单位性质：</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地址：</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成立时间： 年 月 日</w:t>
      </w:r>
    </w:p>
    <w:p w:rsidR="008B7C10" w:rsidRDefault="004369C8">
      <w:pPr>
        <w:autoSpaceDE w:val="0"/>
        <w:autoSpaceDN w:val="0"/>
        <w:adjustRightIn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经营期限：</w:t>
      </w:r>
    </w:p>
    <w:p w:rsidR="008B7C10" w:rsidRDefault="004369C8">
      <w:pPr>
        <w:topLinePunct/>
        <w:adjustRightIn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姓名：  性别：  年龄：  职务：   系 （投标单位名称）的法定代表人。</w:t>
      </w:r>
    </w:p>
    <w:p w:rsidR="008B7C10" w:rsidRDefault="004369C8">
      <w:pPr>
        <w:topLinePunct/>
        <w:adjustRightIn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特此证明。</w:t>
      </w:r>
    </w:p>
    <w:p w:rsidR="008B7C10" w:rsidRDefault="004369C8">
      <w:pPr>
        <w:topLinePunct/>
        <w:adjustRightInd w:val="0"/>
        <w:spacing w:line="360" w:lineRule="auto"/>
        <w:ind w:firstLine="2880"/>
        <w:rPr>
          <w:rFonts w:ascii="仿宋" w:eastAsia="仿宋" w:hAnsi="仿宋" w:cs="宋体"/>
          <w:sz w:val="24"/>
          <w:lang w:val="zh-CN"/>
        </w:rPr>
      </w:pPr>
      <w:r>
        <w:rPr>
          <w:rFonts w:ascii="仿宋" w:eastAsia="仿宋" w:hAnsi="仿宋" w:cs="宋体" w:hint="eastAsia"/>
          <w:sz w:val="24"/>
          <w:lang w:val="zh-CN"/>
        </w:rPr>
        <w:t>投标单位：        （盖单位公章）</w:t>
      </w:r>
    </w:p>
    <w:p w:rsidR="008B7C10" w:rsidRDefault="004369C8">
      <w:pPr>
        <w:autoSpaceDE w:val="0"/>
        <w:autoSpaceDN w:val="0"/>
        <w:adjustRightInd w:val="0"/>
        <w:spacing w:line="360" w:lineRule="auto"/>
        <w:ind w:firstLine="3960"/>
        <w:rPr>
          <w:rFonts w:ascii="仿宋" w:eastAsia="仿宋" w:hAnsi="仿宋" w:cs="宋体"/>
          <w:sz w:val="24"/>
          <w:lang w:val="zh-CN"/>
        </w:rPr>
      </w:pPr>
      <w:r>
        <w:rPr>
          <w:rFonts w:ascii="仿宋" w:eastAsia="仿宋" w:hAnsi="仿宋" w:cs="宋体" w:hint="eastAsia"/>
          <w:sz w:val="24"/>
          <w:lang w:val="zh-CN"/>
        </w:rPr>
        <w:t>年    月   日</w:t>
      </w:r>
    </w:p>
    <w:p w:rsidR="008B7C10" w:rsidRDefault="008B7C10">
      <w:pPr>
        <w:pStyle w:val="10"/>
        <w:spacing w:line="480" w:lineRule="auto"/>
        <w:ind w:firstLineChars="225" w:firstLine="540"/>
        <w:jc w:val="left"/>
        <w:rPr>
          <w:rFonts w:ascii="仿宋" w:eastAsia="仿宋" w:hAnsi="仿宋"/>
          <w:color w:val="000000"/>
        </w:rPr>
      </w:pPr>
    </w:p>
    <w:p w:rsidR="008B7C10" w:rsidRDefault="004369C8" w:rsidP="004369C8">
      <w:pPr>
        <w:pStyle w:val="10"/>
        <w:spacing w:line="480" w:lineRule="auto"/>
        <w:ind w:leftChars="-256" w:left="-538" w:firstLineChars="257" w:firstLine="617"/>
        <w:jc w:val="center"/>
        <w:rPr>
          <w:rFonts w:ascii="仿宋" w:eastAsia="仿宋" w:hAnsi="仿宋"/>
          <w:bCs/>
          <w:color w:val="000000"/>
        </w:rPr>
      </w:pPr>
      <w:r>
        <w:rPr>
          <w:rFonts w:ascii="仿宋" w:eastAsia="仿宋" w:hAnsi="仿宋" w:hint="eastAsia"/>
          <w:bCs/>
          <w:color w:val="000000"/>
        </w:rPr>
        <w:t>【此</w:t>
      </w:r>
      <w:r>
        <w:rPr>
          <w:rFonts w:ascii="仿宋" w:eastAsia="仿宋" w:hAnsi="仿宋"/>
          <w:bCs/>
          <w:color w:val="000000"/>
        </w:rPr>
        <w:t>处请</w:t>
      </w:r>
      <w:r>
        <w:rPr>
          <w:rFonts w:ascii="仿宋" w:eastAsia="仿宋" w:hAnsi="仿宋" w:hint="eastAsia"/>
          <w:bCs/>
          <w:color w:val="000000"/>
        </w:rPr>
        <w:t>粘</w:t>
      </w:r>
      <w:r>
        <w:rPr>
          <w:rFonts w:ascii="仿宋" w:eastAsia="仿宋" w:hAnsi="仿宋"/>
          <w:bCs/>
          <w:color w:val="000000"/>
        </w:rPr>
        <w:t>贴</w:t>
      </w:r>
      <w:r>
        <w:rPr>
          <w:rFonts w:ascii="仿宋" w:eastAsia="仿宋" w:hAnsi="仿宋" w:hint="eastAsia"/>
          <w:bCs/>
          <w:color w:val="000000"/>
        </w:rPr>
        <w:t>法定代表人身份</w:t>
      </w:r>
      <w:r>
        <w:rPr>
          <w:rFonts w:ascii="仿宋" w:eastAsia="仿宋" w:hAnsi="仿宋"/>
          <w:bCs/>
          <w:color w:val="000000"/>
        </w:rPr>
        <w:t>证复</w:t>
      </w:r>
      <w:r>
        <w:rPr>
          <w:rFonts w:ascii="仿宋" w:eastAsia="仿宋" w:hAnsi="仿宋" w:hint="eastAsia"/>
          <w:bCs/>
          <w:color w:val="000000"/>
        </w:rPr>
        <w:t>印件，需清晰反映身份证有效期限】</w:t>
      </w:r>
    </w:p>
    <w:p w:rsidR="008B7C10" w:rsidRDefault="008B7C10" w:rsidP="004369C8">
      <w:pPr>
        <w:pStyle w:val="10"/>
        <w:spacing w:line="480" w:lineRule="auto"/>
        <w:ind w:leftChars="-256" w:left="-538" w:firstLineChars="257" w:firstLine="617"/>
        <w:jc w:val="center"/>
        <w:rPr>
          <w:rFonts w:ascii="仿宋" w:eastAsia="仿宋" w:hAnsi="仿宋"/>
          <w:bCs/>
          <w:color w:val="000000"/>
        </w:rPr>
      </w:pPr>
    </w:p>
    <w:p w:rsidR="008B7C10" w:rsidRDefault="004369C8">
      <w:pPr>
        <w:spacing w:line="320" w:lineRule="exact"/>
        <w:rPr>
          <w:rFonts w:ascii="仿宋" w:eastAsia="仿宋" w:hAnsi="仿宋"/>
          <w:bCs/>
          <w:color w:val="000000"/>
          <w:kern w:val="12"/>
          <w:sz w:val="24"/>
        </w:rPr>
      </w:pPr>
      <w:r>
        <w:rPr>
          <w:rFonts w:ascii="仿宋" w:eastAsia="仿宋" w:hAnsi="仿宋" w:hint="eastAsia"/>
          <w:bCs/>
          <w:color w:val="000000"/>
          <w:kern w:val="12"/>
          <w:sz w:val="24"/>
        </w:rPr>
        <w:t>说明：法定代表人</w:t>
      </w:r>
      <w:r>
        <w:rPr>
          <w:rFonts w:ascii="仿宋" w:eastAsia="仿宋" w:hAnsi="仿宋"/>
          <w:bCs/>
          <w:color w:val="000000"/>
          <w:kern w:val="12"/>
          <w:sz w:val="24"/>
        </w:rPr>
        <w:t>参</w:t>
      </w:r>
      <w:r>
        <w:rPr>
          <w:rFonts w:ascii="仿宋" w:eastAsia="仿宋" w:hAnsi="仿宋" w:hint="eastAsia"/>
          <w:bCs/>
          <w:color w:val="000000"/>
          <w:kern w:val="12"/>
          <w:sz w:val="24"/>
        </w:rPr>
        <w:t>加本招</w:t>
      </w:r>
      <w:r>
        <w:rPr>
          <w:rFonts w:ascii="仿宋" w:eastAsia="仿宋" w:hAnsi="仿宋"/>
          <w:bCs/>
          <w:color w:val="000000"/>
          <w:kern w:val="12"/>
          <w:sz w:val="24"/>
        </w:rPr>
        <w:t>标项目</w:t>
      </w:r>
      <w:r>
        <w:rPr>
          <w:rFonts w:ascii="仿宋" w:eastAsia="仿宋" w:hAnsi="仿宋" w:hint="eastAsia"/>
          <w:bCs/>
          <w:color w:val="000000"/>
          <w:kern w:val="12"/>
          <w:sz w:val="24"/>
        </w:rPr>
        <w:t>投</w:t>
      </w:r>
      <w:r>
        <w:rPr>
          <w:rFonts w:ascii="仿宋" w:eastAsia="仿宋" w:hAnsi="仿宋"/>
          <w:bCs/>
          <w:color w:val="000000"/>
          <w:kern w:val="12"/>
          <w:sz w:val="24"/>
        </w:rPr>
        <w:t>标</w:t>
      </w:r>
      <w:r>
        <w:rPr>
          <w:rFonts w:ascii="仿宋" w:eastAsia="仿宋" w:hAnsi="仿宋" w:hint="eastAsia"/>
          <w:bCs/>
          <w:color w:val="000000"/>
          <w:kern w:val="12"/>
          <w:sz w:val="24"/>
        </w:rPr>
        <w:t>的，</w:t>
      </w:r>
      <w:r>
        <w:rPr>
          <w:rFonts w:ascii="仿宋" w:eastAsia="仿宋" w:hAnsi="仿宋"/>
          <w:bCs/>
          <w:color w:val="000000"/>
          <w:kern w:val="12"/>
          <w:sz w:val="24"/>
        </w:rPr>
        <w:t>仅须</w:t>
      </w:r>
      <w:r>
        <w:rPr>
          <w:rFonts w:ascii="仿宋" w:eastAsia="仿宋" w:hAnsi="仿宋" w:hint="eastAsia"/>
          <w:bCs/>
          <w:color w:val="000000"/>
          <w:kern w:val="12"/>
          <w:sz w:val="24"/>
        </w:rPr>
        <w:t>出具此</w:t>
      </w:r>
      <w:r>
        <w:rPr>
          <w:rFonts w:ascii="仿宋" w:eastAsia="仿宋" w:hAnsi="仿宋"/>
          <w:bCs/>
          <w:color w:val="000000"/>
          <w:kern w:val="12"/>
          <w:sz w:val="24"/>
        </w:rPr>
        <w:t>证</w:t>
      </w:r>
      <w:r>
        <w:rPr>
          <w:rFonts w:ascii="仿宋" w:eastAsia="仿宋" w:hAnsi="仿宋" w:hint="eastAsia"/>
          <w:bCs/>
          <w:color w:val="000000"/>
          <w:kern w:val="12"/>
          <w:sz w:val="24"/>
        </w:rPr>
        <w:t>明</w:t>
      </w:r>
      <w:r>
        <w:rPr>
          <w:rFonts w:ascii="仿宋" w:eastAsia="仿宋" w:hAnsi="仿宋"/>
          <w:bCs/>
          <w:color w:val="000000"/>
          <w:kern w:val="12"/>
          <w:sz w:val="24"/>
        </w:rPr>
        <w:t>书</w:t>
      </w:r>
      <w:r>
        <w:rPr>
          <w:rFonts w:ascii="仿宋" w:eastAsia="仿宋" w:hAnsi="仿宋" w:hint="eastAsia"/>
          <w:bCs/>
          <w:color w:val="000000"/>
          <w:kern w:val="12"/>
          <w:sz w:val="24"/>
        </w:rPr>
        <w:t>。</w:t>
      </w:r>
    </w:p>
    <w:p w:rsidR="008B7C10" w:rsidRDefault="004369C8">
      <w:pPr>
        <w:spacing w:line="320" w:lineRule="exact"/>
        <w:rPr>
          <w:rFonts w:ascii="仿宋" w:eastAsia="仿宋" w:hAnsi="仿宋"/>
          <w:b/>
          <w:bCs/>
          <w:color w:val="000000"/>
          <w:sz w:val="36"/>
          <w:szCs w:val="36"/>
        </w:rPr>
      </w:pPr>
      <w:r>
        <w:rPr>
          <w:rFonts w:ascii="仿宋" w:eastAsia="仿宋" w:hAnsi="仿宋" w:hint="eastAsia"/>
          <w:bCs/>
          <w:color w:val="000000"/>
          <w:kern w:val="12"/>
          <w:sz w:val="24"/>
        </w:rPr>
        <w:br w:type="page"/>
      </w:r>
    </w:p>
    <w:p w:rsidR="008B7C10" w:rsidRDefault="008B7C10">
      <w:pPr>
        <w:spacing w:line="480" w:lineRule="exact"/>
        <w:jc w:val="center"/>
        <w:rPr>
          <w:rFonts w:ascii="仿宋" w:eastAsia="仿宋" w:hAnsi="仿宋"/>
          <w:b/>
          <w:bCs/>
          <w:color w:val="000000"/>
          <w:sz w:val="36"/>
          <w:szCs w:val="36"/>
        </w:rPr>
      </w:pPr>
    </w:p>
    <w:p w:rsidR="008B7C10" w:rsidRDefault="004369C8">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2.3 法定代表人授权书</w:t>
      </w:r>
    </w:p>
    <w:p w:rsidR="008B7C10" w:rsidRDefault="008B7C10">
      <w:pPr>
        <w:spacing w:line="480" w:lineRule="exact"/>
        <w:jc w:val="center"/>
        <w:rPr>
          <w:rFonts w:ascii="仿宋" w:eastAsia="仿宋" w:hAnsi="仿宋"/>
          <w:b/>
          <w:bCs/>
          <w:color w:val="000000"/>
          <w:sz w:val="36"/>
          <w:szCs w:val="36"/>
        </w:rPr>
      </w:pP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本授权书于　年 月　日签字生效，特此声明。</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代理人无转委托权。</w:t>
      </w:r>
    </w:p>
    <w:p w:rsidR="008B7C10" w:rsidRDefault="008B7C10">
      <w:pPr>
        <w:autoSpaceDE w:val="0"/>
        <w:autoSpaceDN w:val="0"/>
        <w:adjustRightInd w:val="0"/>
        <w:spacing w:line="360" w:lineRule="auto"/>
        <w:ind w:firstLine="1440"/>
        <w:rPr>
          <w:rFonts w:ascii="仿宋" w:eastAsia="仿宋" w:hAnsi="仿宋" w:cs="宋体"/>
          <w:sz w:val="24"/>
          <w:lang w:val="zh-CN"/>
        </w:rPr>
      </w:pP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投标单位：          　　　　　（盖单位公章）</w:t>
      </w:r>
    </w:p>
    <w:p w:rsidR="008B7C10" w:rsidRDefault="004369C8">
      <w:pPr>
        <w:spacing w:line="480" w:lineRule="auto"/>
        <w:ind w:firstLineChars="200" w:firstLine="480"/>
        <w:rPr>
          <w:rFonts w:ascii="仿宋" w:eastAsia="仿宋" w:hAnsi="仿宋"/>
          <w:sz w:val="24"/>
        </w:rPr>
      </w:pPr>
      <w:r>
        <w:rPr>
          <w:rFonts w:ascii="仿宋" w:eastAsia="仿宋" w:hAnsi="仿宋" w:hint="eastAsia"/>
          <w:sz w:val="24"/>
        </w:rPr>
        <w:t xml:space="preserve">法定代表人： </w:t>
      </w:r>
      <w:r>
        <w:rPr>
          <w:rFonts w:ascii="仿宋" w:eastAsia="仿宋" w:hAnsi="仿宋" w:hint="eastAsia"/>
          <w:sz w:val="24"/>
          <w:u w:val="single"/>
        </w:rPr>
        <w:t xml:space="preserve">            </w:t>
      </w:r>
      <w:r>
        <w:rPr>
          <w:rFonts w:ascii="仿宋" w:eastAsia="仿宋" w:hAnsi="仿宋" w:hint="eastAsia"/>
          <w:sz w:val="24"/>
        </w:rPr>
        <w:t xml:space="preserve"> （签字或加盖名章）</w:t>
      </w:r>
    </w:p>
    <w:p w:rsidR="008B7C10" w:rsidRDefault="004369C8">
      <w:pPr>
        <w:spacing w:line="480" w:lineRule="auto"/>
        <w:ind w:firstLineChars="200" w:firstLine="480"/>
        <w:rPr>
          <w:rFonts w:ascii="仿宋" w:eastAsia="仿宋" w:hAnsi="仿宋"/>
          <w:sz w:val="24"/>
        </w:rPr>
      </w:pPr>
      <w:r>
        <w:rPr>
          <w:rFonts w:ascii="仿宋" w:eastAsia="仿宋" w:hAnsi="仿宋" w:hint="eastAsia"/>
          <w:sz w:val="24"/>
        </w:rPr>
        <w:t xml:space="preserve">法定代表人授权代表： </w:t>
      </w:r>
      <w:r>
        <w:rPr>
          <w:rFonts w:ascii="仿宋" w:eastAsia="仿宋" w:hAnsi="仿宋" w:hint="eastAsia"/>
          <w:sz w:val="24"/>
          <w:u w:val="single"/>
        </w:rPr>
        <w:t xml:space="preserve">         </w:t>
      </w:r>
      <w:r>
        <w:rPr>
          <w:rFonts w:ascii="仿宋" w:eastAsia="仿宋" w:hAnsi="仿宋"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B7C10">
        <w:trPr>
          <w:gridAfter w:val="1"/>
          <w:wAfter w:w="14" w:type="dxa"/>
          <w:trHeight w:val="2636"/>
        </w:trPr>
        <w:tc>
          <w:tcPr>
            <w:tcW w:w="4484" w:type="dxa"/>
            <w:vAlign w:val="center"/>
          </w:tcPr>
          <w:p w:rsidR="008B7C10" w:rsidRDefault="004369C8">
            <w:pPr>
              <w:jc w:val="center"/>
              <w:rPr>
                <w:rFonts w:ascii="仿宋" w:eastAsia="仿宋" w:hAnsi="仿宋"/>
                <w:sz w:val="24"/>
              </w:rPr>
            </w:pPr>
            <w:r>
              <w:rPr>
                <w:rFonts w:ascii="仿宋" w:eastAsia="仿宋" w:hAnsi="仿宋" w:hint="eastAsia"/>
                <w:sz w:val="24"/>
              </w:rPr>
              <w:t>法定代表人身份证（正面）</w:t>
            </w:r>
          </w:p>
        </w:tc>
        <w:tc>
          <w:tcPr>
            <w:tcW w:w="4485" w:type="dxa"/>
            <w:gridSpan w:val="2"/>
            <w:vAlign w:val="center"/>
          </w:tcPr>
          <w:p w:rsidR="008B7C10" w:rsidRDefault="004369C8">
            <w:pPr>
              <w:jc w:val="center"/>
              <w:rPr>
                <w:rFonts w:ascii="仿宋" w:eastAsia="仿宋" w:hAnsi="仿宋"/>
                <w:sz w:val="24"/>
              </w:rPr>
            </w:pPr>
            <w:r>
              <w:rPr>
                <w:rFonts w:ascii="仿宋" w:eastAsia="仿宋" w:hAnsi="仿宋" w:hint="eastAsia"/>
                <w:sz w:val="24"/>
              </w:rPr>
              <w:t>法定代表人身份证（反面）</w:t>
            </w:r>
          </w:p>
        </w:tc>
      </w:tr>
      <w:tr w:rsidR="008B7C10">
        <w:trPr>
          <w:trHeight w:val="2781"/>
        </w:trPr>
        <w:tc>
          <w:tcPr>
            <w:tcW w:w="4491" w:type="dxa"/>
            <w:gridSpan w:val="2"/>
            <w:vAlign w:val="center"/>
          </w:tcPr>
          <w:p w:rsidR="008B7C10" w:rsidRDefault="004369C8">
            <w:pPr>
              <w:jc w:val="center"/>
              <w:rPr>
                <w:rFonts w:ascii="仿宋" w:eastAsia="仿宋" w:hAnsi="仿宋"/>
                <w:sz w:val="24"/>
              </w:rPr>
            </w:pPr>
            <w:bookmarkStart w:id="66" w:name="_资格证明文件"/>
            <w:bookmarkStart w:id="67" w:name="_Toc364329026"/>
            <w:bookmarkEnd w:id="66"/>
            <w:r>
              <w:rPr>
                <w:rFonts w:ascii="仿宋" w:eastAsia="仿宋" w:hAnsi="仿宋" w:hint="eastAsia"/>
                <w:sz w:val="24"/>
              </w:rPr>
              <w:t>法定代表人授权代表身份证（正面）</w:t>
            </w:r>
            <w:bookmarkEnd w:id="67"/>
          </w:p>
        </w:tc>
        <w:tc>
          <w:tcPr>
            <w:tcW w:w="4492" w:type="dxa"/>
            <w:gridSpan w:val="2"/>
            <w:vAlign w:val="center"/>
          </w:tcPr>
          <w:p w:rsidR="008B7C10" w:rsidRDefault="004369C8">
            <w:pPr>
              <w:jc w:val="center"/>
              <w:rPr>
                <w:rFonts w:ascii="仿宋" w:eastAsia="仿宋" w:hAnsi="仿宋"/>
                <w:sz w:val="24"/>
              </w:rPr>
            </w:pPr>
            <w:bookmarkStart w:id="68" w:name="_Toc364329027"/>
            <w:r>
              <w:rPr>
                <w:rFonts w:ascii="仿宋" w:eastAsia="仿宋" w:hAnsi="仿宋" w:hint="eastAsia"/>
                <w:sz w:val="24"/>
              </w:rPr>
              <w:t>法定代表人授权代表身份证（反面）</w:t>
            </w:r>
            <w:bookmarkEnd w:id="68"/>
          </w:p>
        </w:tc>
      </w:tr>
    </w:tbl>
    <w:p w:rsidR="008B7C10" w:rsidRDefault="004369C8">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br w:type="page"/>
      </w:r>
      <w:r>
        <w:rPr>
          <w:rFonts w:ascii="仿宋" w:eastAsia="仿宋" w:hAnsi="仿宋" w:hint="eastAsia"/>
          <w:b/>
          <w:bCs/>
          <w:color w:val="000000"/>
          <w:sz w:val="36"/>
          <w:szCs w:val="36"/>
        </w:rPr>
        <w:lastRenderedPageBreak/>
        <w:t>2.4关于资格的声明</w:t>
      </w:r>
    </w:p>
    <w:p w:rsidR="008B7C10" w:rsidRDefault="004369C8">
      <w:pPr>
        <w:autoSpaceDE w:val="0"/>
        <w:autoSpaceDN w:val="0"/>
        <w:adjustRightInd w:val="0"/>
        <w:spacing w:line="360" w:lineRule="auto"/>
        <w:rPr>
          <w:rFonts w:ascii="仿宋" w:eastAsia="仿宋" w:hAnsi="仿宋" w:cs="宋体"/>
          <w:sz w:val="24"/>
          <w:lang w:val="zh-CN"/>
        </w:rPr>
      </w:pPr>
      <w:r>
        <w:rPr>
          <w:rFonts w:ascii="仿宋" w:eastAsia="仿宋" w:hAnsi="仿宋" w:cs="宋体" w:hint="eastAsia"/>
          <w:sz w:val="24"/>
          <w:lang w:val="zh-CN"/>
        </w:rPr>
        <w:t>（采购人）＿＿＿＿＿＿＿＿＿＿＿＿：</w:t>
      </w:r>
    </w:p>
    <w:p w:rsidR="008B7C10" w:rsidRDefault="004369C8">
      <w:pPr>
        <w:autoSpaceDE w:val="0"/>
        <w:autoSpaceDN w:val="0"/>
        <w:adjustRightInd w:val="0"/>
        <w:spacing w:line="360" w:lineRule="auto"/>
        <w:ind w:firstLine="555"/>
        <w:rPr>
          <w:rFonts w:ascii="仿宋" w:eastAsia="仿宋" w:hAnsi="仿宋" w:cs="宋体"/>
          <w:sz w:val="24"/>
          <w:lang w:val="zh-CN"/>
        </w:rPr>
      </w:pPr>
      <w:r>
        <w:rPr>
          <w:rFonts w:ascii="仿宋" w:eastAsia="仿宋" w:hAnsi="仿宋" w:cs="宋体" w:hint="eastAsia"/>
          <w:sz w:val="24"/>
          <w:lang w:val="zh-CN"/>
        </w:rPr>
        <w:t>关于贵方</w:t>
      </w:r>
      <w:r>
        <w:rPr>
          <w:rFonts w:ascii="仿宋" w:eastAsia="仿宋" w:hAnsi="仿宋" w:cs="宋体" w:hint="eastAsia"/>
          <w:sz w:val="24"/>
        </w:rPr>
        <w:t>（项目名称）</w:t>
      </w:r>
      <w:r>
        <w:rPr>
          <w:rFonts w:ascii="仿宋" w:eastAsia="仿宋" w:hAnsi="仿宋" w:cs="宋体" w:hint="eastAsia"/>
          <w:sz w:val="24"/>
          <w:lang w:val="zh-CN"/>
        </w:rPr>
        <w:t>的投标邀请，本签字人愿意参加投标，提供招标项目一览表中规定的货物，并声明提交的下列文件是准确和真实的。</w:t>
      </w:r>
    </w:p>
    <w:p w:rsidR="008B7C10" w:rsidRDefault="004369C8">
      <w:pPr>
        <w:autoSpaceDE w:val="0"/>
        <w:autoSpaceDN w:val="0"/>
        <w:adjustRightInd w:val="0"/>
        <w:spacing w:line="360" w:lineRule="auto"/>
        <w:ind w:right="-11" w:firstLine="630"/>
        <w:rPr>
          <w:rFonts w:ascii="仿宋" w:eastAsia="仿宋" w:hAnsi="仿宋" w:cs="宋体"/>
          <w:sz w:val="24"/>
          <w:lang w:val="zh-CN"/>
        </w:rPr>
      </w:pPr>
      <w:r>
        <w:rPr>
          <w:rFonts w:ascii="仿宋" w:eastAsia="仿宋" w:hAnsi="仿宋" w:cs="宋体" w:hint="eastAsia"/>
          <w:sz w:val="24"/>
          <w:lang w:val="zh-CN"/>
        </w:rPr>
        <w:t>1、供应商资格性证明文件</w:t>
      </w:r>
    </w:p>
    <w:p w:rsidR="008B7C10" w:rsidRDefault="004369C8">
      <w:pPr>
        <w:autoSpaceDE w:val="0"/>
        <w:autoSpaceDN w:val="0"/>
        <w:adjustRightInd w:val="0"/>
        <w:spacing w:line="360" w:lineRule="auto"/>
        <w:ind w:right="-11" w:firstLine="630"/>
        <w:rPr>
          <w:rFonts w:ascii="仿宋" w:eastAsia="仿宋" w:hAnsi="仿宋" w:cs="宋体"/>
          <w:sz w:val="24"/>
          <w:lang w:val="zh-CN"/>
        </w:rPr>
      </w:pPr>
      <w:r>
        <w:rPr>
          <w:rFonts w:ascii="仿宋" w:eastAsia="仿宋" w:hAnsi="仿宋" w:cs="宋体" w:hint="eastAsia"/>
          <w:sz w:val="24"/>
          <w:lang w:val="zh-CN"/>
        </w:rPr>
        <w:t>2、本投标自开标日起有效期为</w:t>
      </w:r>
      <w:r>
        <w:rPr>
          <w:rFonts w:ascii="仿宋" w:eastAsia="仿宋" w:hAnsi="仿宋" w:cs="宋体" w:hint="eastAsia"/>
          <w:sz w:val="24"/>
          <w:u w:val="single"/>
        </w:rPr>
        <w:t xml:space="preserve">   </w:t>
      </w:r>
      <w:r>
        <w:rPr>
          <w:rFonts w:ascii="仿宋" w:eastAsia="仿宋" w:hAnsi="仿宋" w:cs="宋体" w:hint="eastAsia"/>
          <w:sz w:val="24"/>
          <w:lang w:val="zh-CN"/>
        </w:rPr>
        <w:t>天。</w:t>
      </w:r>
    </w:p>
    <w:p w:rsidR="008B7C10" w:rsidRDefault="004369C8">
      <w:pPr>
        <w:autoSpaceDE w:val="0"/>
        <w:autoSpaceDN w:val="0"/>
        <w:adjustRightInd w:val="0"/>
        <w:spacing w:line="360" w:lineRule="auto"/>
        <w:ind w:right="-11" w:firstLine="630"/>
        <w:rPr>
          <w:rFonts w:ascii="仿宋" w:eastAsia="仿宋" w:hAnsi="仿宋" w:cs="宋体"/>
          <w:sz w:val="24"/>
          <w:lang w:val="zh-CN"/>
        </w:rPr>
      </w:pPr>
      <w:r>
        <w:rPr>
          <w:rFonts w:ascii="仿宋" w:eastAsia="仿宋" w:hAnsi="仿宋" w:cs="宋体" w:hint="eastAsia"/>
          <w:sz w:val="24"/>
          <w:lang w:val="zh-CN"/>
        </w:rPr>
        <w:t>3、如果在规定的开标时间后，我方在投标有效期内撤回投标，其投标保证金将不予退还。</w:t>
      </w:r>
    </w:p>
    <w:p w:rsidR="008B7C10" w:rsidRDefault="004369C8">
      <w:pPr>
        <w:autoSpaceDE w:val="0"/>
        <w:autoSpaceDN w:val="0"/>
        <w:spacing w:line="360" w:lineRule="auto"/>
        <w:ind w:firstLine="630"/>
        <w:rPr>
          <w:rFonts w:ascii="仿宋" w:eastAsia="仿宋" w:hAnsi="仿宋" w:cs="宋体"/>
          <w:sz w:val="24"/>
          <w:lang w:val="zh-CN"/>
        </w:rPr>
      </w:pPr>
      <w:r>
        <w:rPr>
          <w:rFonts w:ascii="仿宋" w:eastAsia="仿宋" w:hAnsi="仿宋" w:cs="宋体" w:hint="eastAsia"/>
          <w:sz w:val="24"/>
          <w:lang w:val="zh-CN"/>
        </w:rPr>
        <w:t>4、本签字人确认提交的上述文件是真实的、准确的。</w:t>
      </w:r>
    </w:p>
    <w:p w:rsidR="008B7C10" w:rsidRDefault="004369C8">
      <w:pPr>
        <w:pStyle w:val="a0"/>
        <w:spacing w:after="0" w:line="360" w:lineRule="auto"/>
        <w:ind w:firstLine="210"/>
        <w:rPr>
          <w:rFonts w:ascii="仿宋" w:eastAsia="仿宋" w:hAnsi="仿宋" w:cs="宋体"/>
        </w:rPr>
      </w:pPr>
      <w:r>
        <w:rPr>
          <w:rFonts w:ascii="仿宋" w:eastAsia="仿宋" w:hAnsi="仿宋" w:cs="宋体" w:hint="eastAsia"/>
        </w:rPr>
        <w:t xml:space="preserve">   5、我单位承诺就本项目完整性投标，</w:t>
      </w:r>
      <w:r>
        <w:rPr>
          <w:rFonts w:ascii="仿宋" w:eastAsia="仿宋" w:hAnsi="仿宋" w:cs="宋体" w:hint="eastAsia"/>
          <w:lang w:val="zh-CN"/>
        </w:rPr>
        <w:t>如果我们的投标文件被接受，我们将履行招标文件中规定的每一项要求，按期、按质、按量履行合同。我方愿按《中华人民共和国合同法》履行我方的全部责任。</w:t>
      </w:r>
    </w:p>
    <w:p w:rsidR="008B7C10" w:rsidRDefault="004369C8">
      <w:pPr>
        <w:autoSpaceDE w:val="0"/>
        <w:autoSpaceDN w:val="0"/>
        <w:spacing w:line="360" w:lineRule="auto"/>
        <w:ind w:firstLine="630"/>
        <w:rPr>
          <w:rFonts w:ascii="仿宋" w:eastAsia="仿宋" w:hAnsi="仿宋" w:cs="宋体"/>
          <w:sz w:val="24"/>
          <w:lang w:val="zh-CN"/>
        </w:rPr>
      </w:pPr>
      <w:r>
        <w:rPr>
          <w:rFonts w:ascii="仿宋" w:eastAsia="仿宋" w:hAnsi="仿宋" w:cs="宋体" w:hint="eastAsia"/>
          <w:sz w:val="24"/>
          <w:lang w:val="zh-CN"/>
        </w:rPr>
        <w:t>我方理解：本项目招标人，对资格审查所做的决定，对任何投标者不承担任何责任，也无义务将其决定的原因通知投标人。</w:t>
      </w:r>
    </w:p>
    <w:p w:rsidR="008B7C10" w:rsidRDefault="008B7C10">
      <w:pPr>
        <w:autoSpaceDE w:val="0"/>
        <w:autoSpaceDN w:val="0"/>
        <w:adjustRightInd w:val="0"/>
        <w:spacing w:line="360" w:lineRule="auto"/>
        <w:ind w:right="-11" w:firstLine="630"/>
        <w:rPr>
          <w:rFonts w:ascii="仿宋" w:eastAsia="仿宋" w:hAnsi="仿宋" w:cs="宋体"/>
          <w:sz w:val="24"/>
          <w:lang w:val="zh-CN"/>
        </w:rPr>
      </w:pPr>
    </w:p>
    <w:p w:rsidR="008B7C10" w:rsidRDefault="008B7C10">
      <w:pPr>
        <w:autoSpaceDE w:val="0"/>
        <w:autoSpaceDN w:val="0"/>
        <w:adjustRightInd w:val="0"/>
        <w:spacing w:line="360" w:lineRule="auto"/>
        <w:ind w:right="-11" w:firstLine="630"/>
        <w:rPr>
          <w:rFonts w:ascii="仿宋" w:eastAsia="仿宋" w:hAnsi="仿宋" w:cs="宋体"/>
          <w:sz w:val="24"/>
          <w:lang w:val="zh-CN"/>
        </w:rPr>
      </w:pPr>
    </w:p>
    <w:p w:rsidR="008B7C10" w:rsidRDefault="004369C8">
      <w:pPr>
        <w:autoSpaceDE w:val="0"/>
        <w:autoSpaceDN w:val="0"/>
        <w:adjustRightInd w:val="0"/>
        <w:spacing w:line="360" w:lineRule="auto"/>
        <w:ind w:firstLineChars="50" w:firstLine="120"/>
        <w:rPr>
          <w:rFonts w:ascii="仿宋" w:eastAsia="仿宋" w:hAnsi="仿宋" w:cs="宋体"/>
          <w:sz w:val="24"/>
          <w:lang w:val="zh-CN"/>
        </w:rPr>
      </w:pPr>
      <w:r>
        <w:rPr>
          <w:rFonts w:ascii="仿宋" w:eastAsia="仿宋" w:hAnsi="仿宋" w:cs="宋体" w:hint="eastAsia"/>
          <w:sz w:val="24"/>
          <w:lang w:val="zh-CN"/>
        </w:rPr>
        <w:t xml:space="preserve">   单位名称：（签章）                  法定代表人（签字）：</w:t>
      </w:r>
    </w:p>
    <w:p w:rsidR="008B7C10" w:rsidRDefault="004369C8">
      <w:pPr>
        <w:autoSpaceDE w:val="0"/>
        <w:autoSpaceDN w:val="0"/>
        <w:adjustRightInd w:val="0"/>
        <w:spacing w:line="360" w:lineRule="auto"/>
        <w:rPr>
          <w:rFonts w:ascii="仿宋" w:eastAsia="仿宋" w:hAnsi="仿宋" w:cs="宋体"/>
          <w:sz w:val="24"/>
          <w:lang w:val="zh-CN"/>
        </w:rPr>
      </w:pPr>
      <w:r>
        <w:rPr>
          <w:rFonts w:ascii="仿宋" w:eastAsia="仿宋" w:hAnsi="仿宋" w:cs="宋体" w:hint="eastAsia"/>
          <w:sz w:val="24"/>
          <w:lang w:val="zh-CN"/>
        </w:rPr>
        <w:t xml:space="preserve">    地址：                             邮政编码：            </w:t>
      </w:r>
    </w:p>
    <w:p w:rsidR="008B7C10" w:rsidRDefault="004369C8">
      <w:pPr>
        <w:autoSpaceDE w:val="0"/>
        <w:autoSpaceDN w:val="0"/>
        <w:adjustRightInd w:val="0"/>
        <w:spacing w:line="360" w:lineRule="auto"/>
        <w:rPr>
          <w:rFonts w:ascii="仿宋" w:eastAsia="仿宋" w:hAnsi="仿宋" w:cs="宋体"/>
          <w:sz w:val="24"/>
          <w:lang w:val="zh-CN"/>
        </w:rPr>
      </w:pPr>
      <w:r>
        <w:rPr>
          <w:rFonts w:ascii="仿宋" w:eastAsia="仿宋" w:hAnsi="仿宋" w:cs="宋体" w:hint="eastAsia"/>
          <w:sz w:val="24"/>
          <w:lang w:val="zh-CN"/>
        </w:rPr>
        <w:t xml:space="preserve">    签字人姓名、职务（印刷体）：        签字：</w:t>
      </w:r>
    </w:p>
    <w:p w:rsidR="008B7C10" w:rsidRDefault="004369C8">
      <w:pPr>
        <w:tabs>
          <w:tab w:val="left" w:pos="360"/>
        </w:tabs>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 xml:space="preserve">电话：                             传真：    </w:t>
      </w:r>
    </w:p>
    <w:p w:rsidR="008B7C10" w:rsidRDefault="004369C8">
      <w:pPr>
        <w:tabs>
          <w:tab w:val="left" w:pos="360"/>
        </w:tabs>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 xml:space="preserve">日期： </w:t>
      </w:r>
    </w:p>
    <w:p w:rsidR="008B7C10" w:rsidRDefault="008B7C10">
      <w:pPr>
        <w:widowControl/>
        <w:spacing w:before="100" w:beforeAutospacing="1" w:after="100" w:afterAutospacing="1" w:line="360" w:lineRule="auto"/>
        <w:jc w:val="center"/>
        <w:rPr>
          <w:rFonts w:ascii="仿宋" w:eastAsia="仿宋" w:hAnsi="仿宋"/>
          <w:b/>
          <w:bCs/>
          <w:color w:val="000000"/>
          <w:sz w:val="36"/>
          <w:szCs w:val="36"/>
        </w:rPr>
      </w:pPr>
    </w:p>
    <w:p w:rsidR="008B7C10" w:rsidRDefault="008B7C10">
      <w:pPr>
        <w:widowControl/>
        <w:spacing w:before="100" w:beforeAutospacing="1" w:after="100" w:afterAutospacing="1" w:line="360" w:lineRule="auto"/>
        <w:jc w:val="center"/>
        <w:rPr>
          <w:rFonts w:ascii="仿宋" w:eastAsia="仿宋" w:hAnsi="仿宋"/>
          <w:b/>
          <w:bCs/>
          <w:color w:val="000000"/>
          <w:sz w:val="36"/>
          <w:szCs w:val="36"/>
        </w:rPr>
      </w:pPr>
    </w:p>
    <w:p w:rsidR="008B7C10" w:rsidRDefault="008B7C10">
      <w:pPr>
        <w:widowControl/>
        <w:spacing w:before="100" w:beforeAutospacing="1" w:after="100" w:afterAutospacing="1" w:line="360" w:lineRule="auto"/>
        <w:jc w:val="center"/>
        <w:rPr>
          <w:rFonts w:ascii="仿宋" w:eastAsia="仿宋" w:hAnsi="仿宋"/>
          <w:b/>
          <w:bCs/>
          <w:color w:val="000000"/>
          <w:sz w:val="36"/>
          <w:szCs w:val="36"/>
        </w:rPr>
      </w:pPr>
    </w:p>
    <w:p w:rsidR="008B7C10" w:rsidRDefault="004369C8">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2.5 没有重大违法记录的声明</w:t>
      </w:r>
    </w:p>
    <w:p w:rsidR="008B7C10" w:rsidRDefault="004369C8" w:rsidP="00A91B02">
      <w:pPr>
        <w:spacing w:beforeLines="50" w:before="156" w:afterLines="50" w:after="156"/>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8B7C10" w:rsidRDefault="004369C8" w:rsidP="00A91B02">
      <w:pPr>
        <w:spacing w:beforeLines="50" w:before="156" w:afterLines="50" w:after="156" w:line="360" w:lineRule="auto"/>
        <w:ind w:firstLineChars="200" w:firstLine="480"/>
        <w:rPr>
          <w:rFonts w:ascii="仿宋" w:eastAsia="仿宋" w:hAnsi="仿宋" w:cs="宋体"/>
          <w:sz w:val="24"/>
          <w:lang w:val="zh-CN"/>
        </w:rPr>
      </w:pPr>
      <w:r>
        <w:rPr>
          <w:rFonts w:ascii="仿宋" w:eastAsia="仿宋" w:hAnsi="仿宋"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7C10" w:rsidRDefault="004369C8" w:rsidP="00A91B02">
      <w:pPr>
        <w:spacing w:beforeLines="50" w:before="156" w:afterLines="50" w:after="156" w:line="360" w:lineRule="auto"/>
        <w:rPr>
          <w:rFonts w:ascii="仿宋" w:eastAsia="仿宋" w:hAnsi="仿宋" w:cs="宋体"/>
          <w:sz w:val="24"/>
          <w:lang w:val="zh-CN"/>
        </w:rPr>
      </w:pPr>
      <w:r>
        <w:rPr>
          <w:rFonts w:ascii="仿宋" w:eastAsia="仿宋" w:hAnsi="仿宋" w:cs="宋体" w:hint="eastAsia"/>
          <w:sz w:val="24"/>
          <w:lang w:val="zh-CN"/>
        </w:rPr>
        <w:t>特此声明。</w:t>
      </w:r>
    </w:p>
    <w:p w:rsidR="008B7C10" w:rsidRDefault="004369C8" w:rsidP="00A91B02">
      <w:pPr>
        <w:spacing w:beforeLines="50" w:before="156" w:afterLines="50" w:after="156" w:line="360" w:lineRule="auto"/>
        <w:rPr>
          <w:rFonts w:ascii="仿宋" w:eastAsia="仿宋" w:hAnsi="仿宋" w:cs="宋体"/>
          <w:sz w:val="24"/>
          <w:lang w:val="zh-CN"/>
        </w:rPr>
      </w:pPr>
      <w:r>
        <w:rPr>
          <w:rFonts w:ascii="仿宋" w:eastAsia="仿宋" w:hAnsi="仿宋" w:cs="宋体" w:hint="eastAsia"/>
          <w:sz w:val="24"/>
          <w:lang w:val="zh-CN"/>
        </w:rPr>
        <w:t>本公司对上述声明的真实性负责。如有虚假，将依法承担相应责任。</w:t>
      </w:r>
    </w:p>
    <w:p w:rsidR="008B7C10" w:rsidRDefault="008B7C10" w:rsidP="00A91B02">
      <w:pPr>
        <w:spacing w:beforeLines="50" w:before="156" w:afterLines="50" w:after="156" w:line="360" w:lineRule="auto"/>
        <w:ind w:firstLineChars="236" w:firstLine="566"/>
        <w:rPr>
          <w:rFonts w:ascii="仿宋" w:eastAsia="仿宋" w:hAnsi="仿宋" w:cs="宋体"/>
          <w:sz w:val="24"/>
          <w:lang w:val="zh-CN"/>
        </w:rPr>
      </w:pPr>
    </w:p>
    <w:p w:rsidR="008B7C10" w:rsidRDefault="004369C8" w:rsidP="00A91B02">
      <w:pPr>
        <w:spacing w:beforeLines="50" w:before="156" w:afterLines="50" w:after="156" w:line="360" w:lineRule="auto"/>
        <w:ind w:right="420" w:firstLineChars="2286" w:firstLine="5486"/>
        <w:rPr>
          <w:rFonts w:ascii="仿宋" w:eastAsia="仿宋" w:hAnsi="仿宋" w:cs="宋体"/>
          <w:sz w:val="24"/>
          <w:lang w:val="zh-CN"/>
        </w:rPr>
      </w:pPr>
      <w:r>
        <w:rPr>
          <w:rFonts w:ascii="仿宋" w:eastAsia="仿宋" w:hAnsi="仿宋" w:cs="宋体" w:hint="eastAsia"/>
          <w:sz w:val="24"/>
          <w:lang w:val="zh-CN"/>
        </w:rPr>
        <w:t>单位名称（盖章）：</w:t>
      </w:r>
    </w:p>
    <w:p w:rsidR="008B7C10" w:rsidRDefault="004369C8" w:rsidP="00A91B02">
      <w:pPr>
        <w:spacing w:beforeLines="50" w:before="156" w:afterLines="50" w:after="156" w:line="360" w:lineRule="auto"/>
        <w:ind w:right="420" w:firstLineChars="2286" w:firstLine="5486"/>
        <w:rPr>
          <w:rFonts w:ascii="仿宋" w:eastAsia="仿宋" w:hAnsi="仿宋" w:cs="宋体"/>
          <w:sz w:val="24"/>
          <w:lang w:val="zh-CN"/>
        </w:rPr>
      </w:pPr>
      <w:r>
        <w:rPr>
          <w:rFonts w:ascii="仿宋" w:eastAsia="仿宋" w:hAnsi="仿宋" w:cs="宋体" w:hint="eastAsia"/>
          <w:sz w:val="24"/>
          <w:lang w:val="zh-CN"/>
        </w:rPr>
        <w:t>日    期：</w:t>
      </w:r>
    </w:p>
    <w:p w:rsidR="008B7C10" w:rsidRDefault="004369C8">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2.6 投标保证金</w:t>
      </w:r>
    </w:p>
    <w:p w:rsidR="008B7C10" w:rsidRDefault="008B7C10">
      <w:pPr>
        <w:autoSpaceDE w:val="0"/>
        <w:autoSpaceDN w:val="0"/>
        <w:adjustRightInd w:val="0"/>
        <w:spacing w:line="360" w:lineRule="auto"/>
        <w:jc w:val="center"/>
        <w:outlineLvl w:val="0"/>
        <w:rPr>
          <w:rFonts w:ascii="仿宋" w:eastAsia="仿宋" w:hAnsi="仿宋"/>
          <w:b/>
          <w:snapToGrid w:val="0"/>
          <w:kern w:val="0"/>
          <w:sz w:val="36"/>
          <w:szCs w:val="36"/>
        </w:rPr>
      </w:pPr>
    </w:p>
    <w:p w:rsidR="008B7C10" w:rsidRDefault="004369C8">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许昌市建安区公共资源交易中心保证金缴纳回执</w:t>
      </w:r>
    </w:p>
    <w:p w:rsidR="008B7C10" w:rsidRDefault="004369C8">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（注：开标现场单独提供一份“保证金缴纳回执”以备查询）</w:t>
      </w:r>
    </w:p>
    <w:p w:rsidR="008B7C10" w:rsidRDefault="008B7C10">
      <w:pPr>
        <w:autoSpaceDE w:val="0"/>
        <w:autoSpaceDN w:val="0"/>
        <w:adjustRightInd w:val="0"/>
        <w:spacing w:line="360" w:lineRule="auto"/>
        <w:ind w:right="-11"/>
        <w:rPr>
          <w:rFonts w:ascii="仿宋" w:eastAsia="仿宋" w:hAnsi="仿宋" w:cs="宋体"/>
          <w:sz w:val="24"/>
          <w:lang w:val="zh-CN"/>
        </w:rPr>
      </w:pPr>
    </w:p>
    <w:p w:rsidR="008B7C10" w:rsidRDefault="008B7C10">
      <w:pPr>
        <w:autoSpaceDE w:val="0"/>
        <w:autoSpaceDN w:val="0"/>
        <w:adjustRightInd w:val="0"/>
        <w:spacing w:line="360" w:lineRule="auto"/>
        <w:jc w:val="center"/>
        <w:rPr>
          <w:rFonts w:ascii="仿宋" w:eastAsia="仿宋" w:hAnsi="仿宋" w:cs="宋体"/>
          <w:sz w:val="24"/>
          <w:lang w:val="zh-CN"/>
        </w:rPr>
      </w:pPr>
    </w:p>
    <w:p w:rsidR="008B7C10" w:rsidRDefault="004369C8">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2.7 其他资格证书或材料 </w:t>
      </w:r>
    </w:p>
    <w:p w:rsidR="008B7C10" w:rsidRDefault="004369C8">
      <w:pPr>
        <w:widowControl/>
        <w:spacing w:before="100" w:beforeAutospacing="1" w:after="100" w:afterAutospacing="1"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br w:type="page"/>
      </w:r>
      <w:r>
        <w:rPr>
          <w:rFonts w:ascii="仿宋" w:eastAsia="仿宋" w:hAnsi="仿宋" w:cs="黑体" w:hint="eastAsia"/>
          <w:b/>
          <w:bCs/>
          <w:sz w:val="44"/>
          <w:szCs w:val="44"/>
          <w:lang w:val="zh-CN"/>
        </w:rPr>
        <w:lastRenderedPageBreak/>
        <w:t>三、符合性审查证明材料</w:t>
      </w:r>
    </w:p>
    <w:p w:rsidR="008B7C10" w:rsidRDefault="004369C8">
      <w:pPr>
        <w:pStyle w:val="260"/>
        <w:numPr>
          <w:ilvl w:val="0"/>
          <w:numId w:val="0"/>
        </w:numPr>
        <w:tabs>
          <w:tab w:val="left" w:pos="660"/>
        </w:tabs>
        <w:snapToGrid w:val="0"/>
        <w:spacing w:before="0" w:line="360" w:lineRule="auto"/>
        <w:jc w:val="center"/>
        <w:rPr>
          <w:rFonts w:ascii="仿宋" w:eastAsia="仿宋" w:hAnsi="仿宋" w:cs="Times New Roman"/>
          <w:kern w:val="2"/>
          <w:sz w:val="36"/>
          <w:szCs w:val="36"/>
        </w:rPr>
      </w:pPr>
      <w:r>
        <w:rPr>
          <w:rFonts w:ascii="仿宋" w:eastAsia="仿宋" w:hAnsi="仿宋" w:cs="Times New Roman" w:hint="eastAsia"/>
          <w:kern w:val="2"/>
          <w:sz w:val="36"/>
          <w:szCs w:val="36"/>
        </w:rPr>
        <w:t>3.1 投标分项报价表</w:t>
      </w:r>
    </w:p>
    <w:p w:rsidR="008B7C10" w:rsidRDefault="004369C8" w:rsidP="00A91B02">
      <w:pPr>
        <w:spacing w:before="50" w:afterLines="50" w:after="156"/>
        <w:contextualSpacing/>
        <w:jc w:val="left"/>
        <w:rPr>
          <w:rFonts w:ascii="宋体" w:hAnsi="宋体"/>
          <w:sz w:val="24"/>
        </w:rPr>
      </w:pPr>
      <w:r>
        <w:rPr>
          <w:rFonts w:ascii="宋体" w:hAnsi="宋体" w:hint="eastAsia"/>
          <w:sz w:val="24"/>
        </w:rPr>
        <w:t>项目编号：</w:t>
      </w:r>
    </w:p>
    <w:p w:rsidR="008B7C10" w:rsidRDefault="004369C8" w:rsidP="00A91B02">
      <w:pPr>
        <w:spacing w:before="50" w:afterLines="50" w:after="156"/>
        <w:contextualSpacing/>
        <w:jc w:val="left"/>
        <w:rPr>
          <w:rFonts w:ascii="宋体" w:hAnsi="宋体"/>
          <w:sz w:val="24"/>
        </w:rPr>
      </w:pPr>
      <w:r>
        <w:rPr>
          <w:rFonts w:ascii="宋体" w:hAnsi="宋体" w:hint="eastAsia"/>
          <w:sz w:val="24"/>
        </w:rPr>
        <w:t xml:space="preserve">项目名称：   </w:t>
      </w:r>
    </w:p>
    <w:tbl>
      <w:tblPr>
        <w:tblW w:w="9400" w:type="dxa"/>
        <w:tblLayout w:type="fixed"/>
        <w:tblLook w:val="04A0" w:firstRow="1" w:lastRow="0" w:firstColumn="1" w:lastColumn="0" w:noHBand="0" w:noVBand="1"/>
      </w:tblPr>
      <w:tblGrid>
        <w:gridCol w:w="534"/>
        <w:gridCol w:w="1134"/>
        <w:gridCol w:w="1500"/>
        <w:gridCol w:w="1260"/>
        <w:gridCol w:w="783"/>
        <w:gridCol w:w="851"/>
        <w:gridCol w:w="1417"/>
        <w:gridCol w:w="1921"/>
      </w:tblGrid>
      <w:tr w:rsidR="008B7C10">
        <w:trPr>
          <w:trHeight w:val="1012"/>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货物</w:t>
            </w:r>
          </w:p>
          <w:p w:rsidR="008B7C10" w:rsidRDefault="004369C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规格</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技术指标</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417"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单价（元）</w:t>
            </w:r>
          </w:p>
        </w:tc>
        <w:tc>
          <w:tcPr>
            <w:tcW w:w="1921" w:type="dxa"/>
            <w:tcBorders>
              <w:top w:val="single" w:sz="6" w:space="0" w:color="auto"/>
              <w:left w:val="single" w:sz="6" w:space="0" w:color="auto"/>
              <w:bottom w:val="single" w:sz="6" w:space="0" w:color="auto"/>
              <w:right w:val="single" w:sz="6" w:space="0" w:color="auto"/>
            </w:tcBorders>
            <w:shd w:val="clear" w:color="auto" w:fill="F1F1F1"/>
            <w:vAlign w:val="center"/>
          </w:tcPr>
          <w:p w:rsidR="005D33F5" w:rsidRDefault="005D33F5">
            <w:pPr>
              <w:autoSpaceDE w:val="0"/>
              <w:autoSpaceDN w:val="0"/>
              <w:adjustRightInd w:val="0"/>
              <w:spacing w:line="360" w:lineRule="auto"/>
              <w:ind w:firstLine="120"/>
              <w:jc w:val="center"/>
              <w:rPr>
                <w:rFonts w:ascii="宋体" w:hAnsi="宋体" w:cs="宋体"/>
                <w:b/>
                <w:sz w:val="24"/>
                <w:lang w:val="zh-CN"/>
              </w:rPr>
            </w:pPr>
          </w:p>
          <w:p w:rsidR="008B7C10" w:rsidRDefault="004369C8">
            <w:pPr>
              <w:autoSpaceDE w:val="0"/>
              <w:autoSpaceDN w:val="0"/>
              <w:adjustRightInd w:val="0"/>
              <w:spacing w:line="360" w:lineRule="auto"/>
              <w:ind w:firstLine="120"/>
              <w:jc w:val="center"/>
              <w:rPr>
                <w:rFonts w:ascii="宋体" w:hAnsi="宋体" w:cs="宋体"/>
                <w:b/>
                <w:sz w:val="24"/>
                <w:lang w:val="zh-CN"/>
              </w:rPr>
            </w:pPr>
            <w:r>
              <w:rPr>
                <w:rFonts w:ascii="宋体" w:hAnsi="宋体" w:cs="宋体" w:hint="eastAsia"/>
                <w:b/>
                <w:sz w:val="24"/>
                <w:lang w:val="zh-CN"/>
              </w:rPr>
              <w:t>总价（元）</w:t>
            </w:r>
          </w:p>
          <w:p w:rsidR="008B7C10" w:rsidRDefault="004369C8">
            <w:pPr>
              <w:autoSpaceDE w:val="0"/>
              <w:autoSpaceDN w:val="0"/>
              <w:adjustRightInd w:val="0"/>
              <w:spacing w:line="360" w:lineRule="auto"/>
              <w:ind w:left="120" w:hanging="120"/>
              <w:jc w:val="left"/>
              <w:rPr>
                <w:rFonts w:ascii="宋体" w:hAnsi="宋体" w:cs="宋体"/>
                <w:b/>
                <w:sz w:val="24"/>
                <w:lang w:val="zh-CN"/>
              </w:rPr>
            </w:pPr>
            <w:r>
              <w:rPr>
                <w:rFonts w:ascii="宋体" w:hAnsi="宋体" w:cs="宋体" w:hint="eastAsia"/>
                <w:b/>
                <w:sz w:val="24"/>
                <w:lang w:val="zh-CN"/>
              </w:rPr>
              <w:t xml:space="preserve"> </w:t>
            </w:r>
          </w:p>
        </w:tc>
      </w:tr>
      <w:tr w:rsidR="008B7C10">
        <w:trPr>
          <w:trHeight w:val="508"/>
        </w:trPr>
        <w:tc>
          <w:tcPr>
            <w:tcW w:w="534"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192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r>
      <w:tr w:rsidR="008B7C10">
        <w:trPr>
          <w:trHeight w:val="473"/>
        </w:trPr>
        <w:tc>
          <w:tcPr>
            <w:tcW w:w="534"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192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r>
      <w:tr w:rsidR="008B7C10">
        <w:trPr>
          <w:trHeight w:val="489"/>
        </w:trPr>
        <w:tc>
          <w:tcPr>
            <w:tcW w:w="1668" w:type="dxa"/>
            <w:gridSpan w:val="2"/>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cs="宋体" w:hint="eastAsia"/>
                <w:sz w:val="24"/>
              </w:rPr>
              <w:t xml:space="preserve"> </w:t>
            </w:r>
            <w:r>
              <w:rPr>
                <w:rFonts w:ascii="宋体" w:hAnsi="宋体" w:cs="宋体" w:hint="eastAsia"/>
                <w:sz w:val="24"/>
                <w:lang w:val="zh-CN"/>
              </w:rPr>
              <w:t xml:space="preserve">　小写：</w:t>
            </w:r>
          </w:p>
        </w:tc>
      </w:tr>
    </w:tbl>
    <w:p w:rsidR="008B7C10" w:rsidRDefault="004369C8">
      <w:pPr>
        <w:autoSpaceDE w:val="0"/>
        <w:autoSpaceDN w:val="0"/>
        <w:adjustRightInd w:val="0"/>
        <w:spacing w:line="360" w:lineRule="auto"/>
        <w:rPr>
          <w:rFonts w:ascii="宋体" w:hAnsi="宋体" w:cs="宋体"/>
          <w:b/>
          <w:bCs/>
          <w:sz w:val="24"/>
        </w:rPr>
      </w:pPr>
      <w:r>
        <w:rPr>
          <w:rFonts w:ascii="宋体" w:hAnsi="宋体" w:cs="宋体" w:hint="eastAsia"/>
          <w:b/>
          <w:bCs/>
          <w:sz w:val="24"/>
          <w:lang w:val="zh-CN"/>
        </w:rPr>
        <w:t>备注：</w:t>
      </w:r>
      <w:r>
        <w:rPr>
          <w:rFonts w:ascii="宋体" w:hAnsi="宋体" w:cs="宋体" w:hint="eastAsia"/>
          <w:b/>
          <w:bCs/>
          <w:sz w:val="24"/>
        </w:rPr>
        <w:t>1、“数量”</w:t>
      </w:r>
      <w:r>
        <w:rPr>
          <w:rFonts w:ascii="Arial" w:hAnsi="Arial" w:cs="Arial"/>
          <w:b/>
          <w:bCs/>
          <w:sz w:val="24"/>
        </w:rPr>
        <w:t>×</w:t>
      </w:r>
      <w:r>
        <w:rPr>
          <w:rFonts w:ascii="宋体" w:hAnsi="宋体" w:cs="宋体" w:hint="eastAsia"/>
          <w:b/>
          <w:bCs/>
          <w:sz w:val="24"/>
        </w:rPr>
        <w:t>“单价（元）”=“总价（元）”</w:t>
      </w:r>
    </w:p>
    <w:p w:rsidR="008B7C10" w:rsidRDefault="004369C8">
      <w:pPr>
        <w:autoSpaceDE w:val="0"/>
        <w:autoSpaceDN w:val="0"/>
        <w:adjustRightInd w:val="0"/>
        <w:spacing w:line="360" w:lineRule="auto"/>
        <w:rPr>
          <w:rFonts w:ascii="宋体" w:hAnsi="宋体" w:cs="宋体"/>
          <w:b/>
          <w:bCs/>
          <w:sz w:val="24"/>
          <w:lang w:val="zh-CN"/>
        </w:rPr>
      </w:pPr>
      <w:r>
        <w:rPr>
          <w:rFonts w:ascii="宋体" w:hAnsi="宋体" w:cs="宋体" w:hint="eastAsia"/>
          <w:b/>
          <w:bCs/>
          <w:sz w:val="24"/>
        </w:rPr>
        <w:t>2、</w:t>
      </w:r>
      <w:r>
        <w:rPr>
          <w:rFonts w:ascii="宋体" w:hAnsi="宋体" w:cs="宋体" w:hint="eastAsia"/>
          <w:b/>
          <w:bCs/>
          <w:sz w:val="24"/>
          <w:lang w:val="zh-CN"/>
        </w:rPr>
        <w:t>投标单位各标段投标单价不得超过最高单价限价，投标总价不得超过预算总价。</w:t>
      </w:r>
    </w:p>
    <w:p w:rsidR="008B7C10" w:rsidRDefault="004369C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8B7C10" w:rsidRDefault="004369C8">
      <w:pPr>
        <w:autoSpaceDE w:val="0"/>
        <w:autoSpaceDN w:val="0"/>
        <w:adjustRightInd w:val="0"/>
        <w:spacing w:line="480" w:lineRule="auto"/>
        <w:rPr>
          <w:rFonts w:ascii="仿宋" w:eastAsia="仿宋" w:hAnsi="仿宋"/>
          <w:b/>
          <w:bCs/>
          <w:color w:val="000000"/>
          <w:sz w:val="36"/>
          <w:szCs w:val="36"/>
        </w:rPr>
      </w:pPr>
      <w:r>
        <w:rPr>
          <w:rFonts w:ascii="宋体" w:hAnsi="宋体" w:cs="宋体" w:hint="eastAsia"/>
          <w:sz w:val="24"/>
          <w:lang w:val="zh-CN"/>
        </w:rPr>
        <w:t>投标人法定代表人（或授权代表）签字：</w:t>
      </w:r>
    </w:p>
    <w:p w:rsidR="008B7C10" w:rsidRDefault="008B7C10">
      <w:pPr>
        <w:autoSpaceDE w:val="0"/>
        <w:autoSpaceDN w:val="0"/>
        <w:adjustRightInd w:val="0"/>
        <w:spacing w:line="360" w:lineRule="auto"/>
        <w:jc w:val="center"/>
        <w:outlineLvl w:val="0"/>
        <w:rPr>
          <w:rFonts w:ascii="仿宋" w:eastAsia="仿宋" w:hAnsi="仿宋"/>
          <w:b/>
          <w:bCs/>
          <w:color w:val="000000"/>
          <w:sz w:val="36"/>
          <w:szCs w:val="36"/>
        </w:rPr>
      </w:pPr>
    </w:p>
    <w:p w:rsidR="008B7C10" w:rsidRDefault="004369C8">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3.2 </w:t>
      </w:r>
      <w:r>
        <w:rPr>
          <w:rFonts w:ascii="仿宋" w:eastAsia="仿宋" w:hAnsi="仿宋" w:hint="eastAsia"/>
          <w:b/>
          <w:snapToGrid w:val="0"/>
          <w:kern w:val="0"/>
          <w:sz w:val="36"/>
          <w:szCs w:val="36"/>
        </w:rPr>
        <w:t>技术规格偏离表</w:t>
      </w:r>
    </w:p>
    <w:p w:rsidR="008B7C10" w:rsidRDefault="004369C8" w:rsidP="00A91B02">
      <w:pPr>
        <w:spacing w:before="50" w:afterLines="50" w:after="156" w:line="360" w:lineRule="auto"/>
        <w:contextualSpacing/>
        <w:jc w:val="left"/>
        <w:rPr>
          <w:rFonts w:ascii="仿宋" w:eastAsia="仿宋" w:hAnsi="仿宋"/>
          <w:color w:val="000000"/>
          <w:sz w:val="24"/>
        </w:rPr>
      </w:pPr>
      <w:r>
        <w:rPr>
          <w:rFonts w:ascii="仿宋" w:eastAsia="仿宋" w:hAnsi="仿宋" w:hint="eastAsia"/>
          <w:color w:val="000000"/>
          <w:sz w:val="24"/>
        </w:rPr>
        <w:t>项目编号：</w:t>
      </w:r>
    </w:p>
    <w:p w:rsidR="008B7C10" w:rsidRDefault="004369C8">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rPr>
        <w:t xml:space="preserve">项目名称：   </w:t>
      </w:r>
    </w:p>
    <w:tbl>
      <w:tblPr>
        <w:tblW w:w="9322" w:type="dxa"/>
        <w:tblLayout w:type="fixed"/>
        <w:tblLook w:val="04A0" w:firstRow="1" w:lastRow="0" w:firstColumn="1" w:lastColumn="0" w:noHBand="0" w:noVBand="1"/>
      </w:tblPr>
      <w:tblGrid>
        <w:gridCol w:w="828"/>
        <w:gridCol w:w="1407"/>
        <w:gridCol w:w="850"/>
        <w:gridCol w:w="1134"/>
        <w:gridCol w:w="1701"/>
        <w:gridCol w:w="1559"/>
        <w:gridCol w:w="993"/>
        <w:gridCol w:w="850"/>
      </w:tblGrid>
      <w:tr w:rsidR="008B7C1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pStyle w:val="a6"/>
              <w:jc w:val="center"/>
              <w:rPr>
                <w:rFonts w:ascii="仿宋" w:eastAsia="仿宋" w:hAnsi="仿宋" w:cs="宋体"/>
                <w:b/>
                <w:bCs/>
                <w:sz w:val="24"/>
                <w:szCs w:val="24"/>
              </w:rPr>
            </w:pPr>
            <w:r>
              <w:rPr>
                <w:rFonts w:ascii="仿宋" w:eastAsia="仿宋" w:hAnsi="仿宋" w:cs="宋体" w:hint="eastAsia"/>
                <w:b/>
                <w:bCs/>
                <w:sz w:val="24"/>
                <w:szCs w:val="24"/>
              </w:rPr>
              <w:t>标段</w:t>
            </w:r>
          </w:p>
        </w:tc>
        <w:tc>
          <w:tcPr>
            <w:tcW w:w="1407"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pStyle w:val="a6"/>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pStyle w:val="a6"/>
              <w:jc w:val="center"/>
              <w:rPr>
                <w:rFonts w:ascii="仿宋" w:eastAsia="仿宋" w:hAnsi="仿宋" w:cs="宋体"/>
                <w:b/>
                <w:bCs/>
                <w:sz w:val="24"/>
                <w:szCs w:val="24"/>
              </w:rPr>
            </w:pPr>
            <w:r>
              <w:rPr>
                <w:rFonts w:ascii="仿宋" w:eastAsia="仿宋" w:hAnsi="仿宋" w:cs="宋体" w:hint="eastAsia"/>
                <w:b/>
                <w:bCs/>
                <w:sz w:val="24"/>
                <w:szCs w:val="24"/>
              </w:rPr>
              <w:t>规格</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pStyle w:val="a6"/>
              <w:jc w:val="center"/>
              <w:rPr>
                <w:rFonts w:ascii="仿宋" w:eastAsia="仿宋" w:hAnsi="仿宋" w:cs="宋体"/>
                <w:b/>
                <w:bCs/>
                <w:sz w:val="24"/>
                <w:szCs w:val="24"/>
              </w:rPr>
            </w:pPr>
            <w:r>
              <w:rPr>
                <w:rFonts w:ascii="仿宋" w:eastAsia="仿宋" w:hAnsi="仿宋" w:cs="宋体" w:hint="eastAsia"/>
                <w:b/>
                <w:bCs/>
                <w:sz w:val="24"/>
                <w:szCs w:val="24"/>
              </w:rPr>
              <w:t>单位</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pStyle w:val="a6"/>
              <w:jc w:val="center"/>
              <w:rPr>
                <w:rFonts w:ascii="仿宋" w:eastAsia="仿宋" w:hAnsi="仿宋" w:cs="宋体"/>
                <w:b/>
                <w:bCs/>
                <w:sz w:val="24"/>
                <w:szCs w:val="24"/>
              </w:rPr>
            </w:pPr>
            <w:r>
              <w:rPr>
                <w:rFonts w:ascii="仿宋" w:eastAsia="仿宋" w:hAnsi="仿宋" w:cs="宋体" w:hint="eastAsia"/>
                <w:b/>
                <w:bCs/>
                <w:sz w:val="24"/>
                <w:szCs w:val="24"/>
              </w:rPr>
              <w:t>招标文件</w:t>
            </w:r>
          </w:p>
          <w:p w:rsidR="008B7C10" w:rsidRDefault="004369C8">
            <w:pPr>
              <w:pStyle w:val="a6"/>
              <w:jc w:val="center"/>
              <w:rPr>
                <w:rFonts w:ascii="仿宋" w:eastAsia="仿宋" w:hAnsi="仿宋" w:cs="宋体"/>
                <w:b/>
                <w:bCs/>
                <w:sz w:val="24"/>
                <w:szCs w:val="24"/>
              </w:rPr>
            </w:pPr>
            <w:r>
              <w:rPr>
                <w:rFonts w:ascii="仿宋" w:eastAsia="仿宋" w:hAnsi="仿宋" w:cs="宋体" w:hint="eastAsia"/>
                <w:b/>
                <w:sz w:val="24"/>
                <w:lang w:val="zh-CN"/>
              </w:rPr>
              <w:t>技术指标</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pStyle w:val="a6"/>
              <w:jc w:val="center"/>
              <w:rPr>
                <w:rFonts w:ascii="仿宋" w:eastAsia="仿宋" w:hAnsi="仿宋" w:cs="宋体"/>
                <w:b/>
                <w:bCs/>
                <w:sz w:val="24"/>
                <w:szCs w:val="24"/>
              </w:rPr>
            </w:pPr>
            <w:r>
              <w:rPr>
                <w:rFonts w:ascii="仿宋" w:eastAsia="仿宋" w:hAnsi="仿宋" w:cs="宋体" w:hint="eastAsia"/>
                <w:b/>
                <w:bCs/>
                <w:sz w:val="24"/>
                <w:szCs w:val="24"/>
              </w:rPr>
              <w:t>投标技术指标</w:t>
            </w:r>
          </w:p>
        </w:tc>
        <w:tc>
          <w:tcPr>
            <w:tcW w:w="993"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pStyle w:val="a6"/>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pStyle w:val="a6"/>
              <w:jc w:val="center"/>
              <w:rPr>
                <w:rFonts w:ascii="仿宋" w:eastAsia="仿宋" w:hAnsi="仿宋" w:cs="宋体"/>
                <w:b/>
                <w:bCs/>
                <w:sz w:val="24"/>
                <w:szCs w:val="24"/>
              </w:rPr>
            </w:pPr>
            <w:r>
              <w:rPr>
                <w:rFonts w:ascii="仿宋" w:eastAsia="仿宋" w:hAnsi="仿宋" w:cs="宋体" w:hint="eastAsia"/>
                <w:b/>
                <w:bCs/>
                <w:sz w:val="24"/>
                <w:szCs w:val="24"/>
              </w:rPr>
              <w:t>说明</w:t>
            </w:r>
          </w:p>
        </w:tc>
      </w:tr>
      <w:tr w:rsidR="008B7C1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B7C10" w:rsidRDefault="008B7C10">
            <w:pPr>
              <w:autoSpaceDE w:val="0"/>
              <w:autoSpaceDN w:val="0"/>
              <w:adjustRightInd w:val="0"/>
              <w:spacing w:line="480" w:lineRule="exact"/>
              <w:jc w:val="center"/>
              <w:rPr>
                <w:rFonts w:ascii="仿宋" w:eastAsia="仿宋" w:hAnsi="仿宋"/>
                <w:bCs/>
                <w:sz w:val="24"/>
              </w:rPr>
            </w:pPr>
          </w:p>
        </w:tc>
        <w:tc>
          <w:tcPr>
            <w:tcW w:w="1407"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850"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1134"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170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1559"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993"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B7C10" w:rsidRDefault="008B7C10">
            <w:pPr>
              <w:autoSpaceDE w:val="0"/>
              <w:autoSpaceDN w:val="0"/>
              <w:adjustRightInd w:val="0"/>
              <w:spacing w:line="480" w:lineRule="exact"/>
              <w:jc w:val="center"/>
              <w:rPr>
                <w:rFonts w:ascii="仿宋" w:eastAsia="仿宋" w:hAnsi="仿宋"/>
                <w:b/>
                <w:bCs/>
                <w:sz w:val="24"/>
              </w:rPr>
            </w:pPr>
          </w:p>
        </w:tc>
      </w:tr>
      <w:tr w:rsidR="008B7C1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480" w:lineRule="exact"/>
              <w:jc w:val="center"/>
              <w:rPr>
                <w:rFonts w:ascii="仿宋" w:eastAsia="仿宋" w:hAnsi="仿宋"/>
                <w:bCs/>
                <w:sz w:val="24"/>
              </w:rPr>
            </w:pPr>
            <w:r>
              <w:rPr>
                <w:rFonts w:ascii="仿宋" w:eastAsia="仿宋" w:hAnsi="仿宋" w:hint="eastAsia"/>
                <w:sz w:val="24"/>
              </w:rPr>
              <w:t>…</w:t>
            </w:r>
          </w:p>
        </w:tc>
        <w:tc>
          <w:tcPr>
            <w:tcW w:w="1407"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850"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1134"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170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1559"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993"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B7C10" w:rsidRDefault="008B7C10">
            <w:pPr>
              <w:autoSpaceDE w:val="0"/>
              <w:autoSpaceDN w:val="0"/>
              <w:adjustRightInd w:val="0"/>
              <w:spacing w:line="480" w:lineRule="exact"/>
              <w:jc w:val="center"/>
              <w:rPr>
                <w:rFonts w:ascii="仿宋" w:eastAsia="仿宋" w:hAnsi="仿宋"/>
                <w:b/>
                <w:bCs/>
                <w:sz w:val="24"/>
              </w:rPr>
            </w:pPr>
          </w:p>
        </w:tc>
      </w:tr>
    </w:tbl>
    <w:p w:rsidR="008B7C10" w:rsidRDefault="004369C8">
      <w:pPr>
        <w:autoSpaceDE w:val="0"/>
        <w:autoSpaceDN w:val="0"/>
        <w:adjustRightInd w:val="0"/>
        <w:spacing w:line="480" w:lineRule="auto"/>
        <w:rPr>
          <w:rFonts w:ascii="仿宋" w:eastAsia="仿宋" w:hAnsi="仿宋" w:cs="宋体"/>
          <w:sz w:val="24"/>
          <w:lang w:val="zh-CN"/>
        </w:rPr>
      </w:pPr>
      <w:r>
        <w:rPr>
          <w:rFonts w:ascii="仿宋" w:eastAsia="仿宋" w:hAnsi="仿宋" w:cs="宋体" w:hint="eastAsia"/>
          <w:sz w:val="24"/>
          <w:lang w:val="zh-CN"/>
        </w:rPr>
        <w:t>投标人（公章）：</w:t>
      </w:r>
    </w:p>
    <w:p w:rsidR="008B7C10" w:rsidRDefault="004369C8">
      <w:pPr>
        <w:autoSpaceDE w:val="0"/>
        <w:autoSpaceDN w:val="0"/>
        <w:adjustRightInd w:val="0"/>
        <w:spacing w:line="480" w:lineRule="auto"/>
        <w:rPr>
          <w:rFonts w:ascii="仿宋" w:eastAsia="仿宋" w:hAnsi="仿宋" w:cs="宋体"/>
          <w:sz w:val="24"/>
          <w:lang w:val="zh-CN"/>
        </w:rPr>
      </w:pPr>
      <w:r>
        <w:rPr>
          <w:rFonts w:ascii="仿宋" w:eastAsia="仿宋" w:hAnsi="仿宋" w:cs="宋体" w:hint="eastAsia"/>
          <w:sz w:val="24"/>
          <w:lang w:val="zh-CN"/>
        </w:rPr>
        <w:t>投标人法定代表人（或授权代表）签字：</w:t>
      </w:r>
      <w:r>
        <w:rPr>
          <w:rFonts w:ascii="仿宋" w:eastAsia="仿宋" w:hAnsi="仿宋" w:cs="宋体"/>
          <w:sz w:val="24"/>
          <w:lang w:val="zh-CN"/>
        </w:rPr>
        <w:t xml:space="preserve"> </w:t>
      </w:r>
    </w:p>
    <w:p w:rsidR="008B7C10" w:rsidRDefault="008B7C10">
      <w:pPr>
        <w:autoSpaceDE w:val="0"/>
        <w:autoSpaceDN w:val="0"/>
        <w:adjustRightInd w:val="0"/>
        <w:spacing w:line="360" w:lineRule="auto"/>
        <w:rPr>
          <w:rFonts w:ascii="仿宋" w:eastAsia="仿宋" w:hAnsi="仿宋"/>
          <w:b/>
          <w:bCs/>
          <w:color w:val="000000"/>
          <w:sz w:val="36"/>
          <w:szCs w:val="36"/>
        </w:rPr>
      </w:pPr>
    </w:p>
    <w:p w:rsidR="008B7C10" w:rsidRDefault="004369C8">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t>3.3 质量保证承诺书</w:t>
      </w:r>
    </w:p>
    <w:p w:rsidR="008B7C10" w:rsidRDefault="004369C8">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（投标人根据招标文件要求自行编制）</w:t>
      </w:r>
    </w:p>
    <w:p w:rsidR="008B7C10" w:rsidRDefault="008B7C10">
      <w:pPr>
        <w:autoSpaceDE w:val="0"/>
        <w:autoSpaceDN w:val="0"/>
        <w:adjustRightInd w:val="0"/>
        <w:spacing w:line="360" w:lineRule="auto"/>
        <w:jc w:val="center"/>
        <w:rPr>
          <w:rFonts w:ascii="仿宋" w:eastAsia="仿宋" w:hAnsi="仿宋"/>
          <w:b/>
          <w:bCs/>
          <w:color w:val="000000"/>
          <w:sz w:val="36"/>
          <w:szCs w:val="36"/>
        </w:rPr>
      </w:pPr>
    </w:p>
    <w:p w:rsidR="008B7C10" w:rsidRDefault="004369C8">
      <w:pPr>
        <w:autoSpaceDE w:val="0"/>
        <w:autoSpaceDN w:val="0"/>
        <w:adjustRightIn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3.4 </w:t>
      </w:r>
      <w:r>
        <w:rPr>
          <w:rFonts w:ascii="仿宋" w:eastAsia="仿宋" w:hAnsi="仿宋" w:hint="eastAsia"/>
          <w:b/>
          <w:snapToGrid w:val="0"/>
          <w:kern w:val="0"/>
          <w:sz w:val="36"/>
          <w:szCs w:val="36"/>
        </w:rPr>
        <w:t>业绩情况表</w:t>
      </w:r>
    </w:p>
    <w:p w:rsidR="008B7C10" w:rsidRDefault="004369C8" w:rsidP="00A91B02">
      <w:pPr>
        <w:spacing w:before="50" w:afterLines="50" w:after="156" w:line="360" w:lineRule="auto"/>
        <w:contextualSpacing/>
        <w:jc w:val="left"/>
        <w:rPr>
          <w:rFonts w:ascii="仿宋" w:eastAsia="仿宋" w:hAnsi="仿宋"/>
          <w:color w:val="000000"/>
          <w:sz w:val="24"/>
        </w:rPr>
      </w:pPr>
      <w:r>
        <w:rPr>
          <w:rFonts w:ascii="仿宋" w:eastAsia="仿宋" w:hAnsi="仿宋" w:hint="eastAsia"/>
          <w:color w:val="000000"/>
          <w:sz w:val="24"/>
        </w:rPr>
        <w:t>项目编号：</w:t>
      </w:r>
    </w:p>
    <w:p w:rsidR="008B7C10" w:rsidRDefault="004369C8">
      <w:pPr>
        <w:snapToGrid w:val="0"/>
        <w:spacing w:line="360" w:lineRule="auto"/>
        <w:rPr>
          <w:rFonts w:ascii="仿宋" w:eastAsia="仿宋" w:hAnsi="仿宋"/>
          <w:b/>
          <w:snapToGrid w:val="0"/>
          <w:kern w:val="0"/>
          <w:sz w:val="36"/>
          <w:szCs w:val="36"/>
        </w:rPr>
      </w:pPr>
      <w:r>
        <w:rPr>
          <w:rFonts w:ascii="仿宋" w:eastAsia="仿宋" w:hAnsi="仿宋"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B7C10">
        <w:trPr>
          <w:trHeight w:val="777"/>
        </w:trPr>
        <w:tc>
          <w:tcPr>
            <w:tcW w:w="712" w:type="dxa"/>
            <w:shd w:val="clear" w:color="auto" w:fill="F3F3F3"/>
            <w:vAlign w:val="center"/>
          </w:tcPr>
          <w:p w:rsidR="008B7C10" w:rsidRDefault="004369C8">
            <w:pPr>
              <w:pStyle w:val="a6"/>
              <w:jc w:val="center"/>
              <w:rPr>
                <w:rFonts w:ascii="仿宋" w:eastAsia="仿宋" w:hAnsi="仿宋"/>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8B7C10" w:rsidRDefault="004369C8">
            <w:pPr>
              <w:pStyle w:val="a6"/>
              <w:jc w:val="center"/>
              <w:rPr>
                <w:rFonts w:ascii="仿宋" w:eastAsia="仿宋" w:hAnsi="仿宋"/>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8B7C10" w:rsidRDefault="004369C8">
            <w:pPr>
              <w:pStyle w:val="a6"/>
              <w:jc w:val="center"/>
              <w:rPr>
                <w:rFonts w:ascii="仿宋" w:eastAsia="仿宋" w:hAnsi="仿宋"/>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8B7C10" w:rsidRDefault="004369C8">
            <w:pPr>
              <w:pStyle w:val="a6"/>
              <w:jc w:val="center"/>
              <w:rPr>
                <w:rFonts w:ascii="仿宋" w:eastAsia="仿宋" w:hAnsi="仿宋"/>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8B7C10" w:rsidRDefault="004369C8">
            <w:pPr>
              <w:pStyle w:val="a6"/>
              <w:jc w:val="center"/>
              <w:rPr>
                <w:rFonts w:ascii="仿宋" w:eastAsia="仿宋" w:hAnsi="仿宋"/>
                <w:b/>
                <w:bCs/>
                <w:sz w:val="24"/>
                <w:szCs w:val="24"/>
              </w:rPr>
            </w:pPr>
            <w:r>
              <w:rPr>
                <w:rFonts w:ascii="仿宋" w:eastAsia="仿宋" w:hAnsi="仿宋" w:cs="宋体" w:hint="eastAsia"/>
                <w:b/>
                <w:bCs/>
                <w:sz w:val="24"/>
                <w:szCs w:val="24"/>
              </w:rPr>
              <w:t>联系人及电话</w:t>
            </w:r>
          </w:p>
        </w:tc>
      </w:tr>
      <w:tr w:rsidR="008B7C10">
        <w:trPr>
          <w:trHeight w:val="680"/>
        </w:trPr>
        <w:tc>
          <w:tcPr>
            <w:tcW w:w="712" w:type="dxa"/>
            <w:vAlign w:val="center"/>
          </w:tcPr>
          <w:p w:rsidR="008B7C10" w:rsidRDefault="004369C8">
            <w:pPr>
              <w:pStyle w:val="a6"/>
              <w:spacing w:line="360" w:lineRule="auto"/>
              <w:jc w:val="center"/>
              <w:rPr>
                <w:rFonts w:ascii="仿宋" w:eastAsia="仿宋" w:hAnsi="仿宋" w:cs="宋体"/>
                <w:sz w:val="24"/>
                <w:szCs w:val="24"/>
              </w:rPr>
            </w:pPr>
            <w:r>
              <w:rPr>
                <w:rFonts w:ascii="仿宋" w:eastAsia="仿宋" w:hAnsi="仿宋" w:cs="宋体"/>
                <w:sz w:val="24"/>
                <w:szCs w:val="24"/>
              </w:rPr>
              <w:t>1</w:t>
            </w:r>
          </w:p>
        </w:tc>
        <w:tc>
          <w:tcPr>
            <w:tcW w:w="1808" w:type="dxa"/>
            <w:vAlign w:val="center"/>
          </w:tcPr>
          <w:p w:rsidR="008B7C10" w:rsidRDefault="008B7C10">
            <w:pPr>
              <w:pStyle w:val="a6"/>
              <w:spacing w:line="360" w:lineRule="auto"/>
              <w:rPr>
                <w:rFonts w:ascii="仿宋" w:eastAsia="仿宋" w:hAnsi="仿宋"/>
                <w:sz w:val="24"/>
                <w:szCs w:val="24"/>
              </w:rPr>
            </w:pPr>
          </w:p>
        </w:tc>
        <w:tc>
          <w:tcPr>
            <w:tcW w:w="3579" w:type="dxa"/>
            <w:vAlign w:val="center"/>
          </w:tcPr>
          <w:p w:rsidR="008B7C10" w:rsidRDefault="008B7C10">
            <w:pPr>
              <w:pStyle w:val="a6"/>
              <w:spacing w:line="360" w:lineRule="auto"/>
              <w:rPr>
                <w:rFonts w:ascii="仿宋" w:eastAsia="仿宋" w:hAnsi="仿宋"/>
                <w:sz w:val="24"/>
                <w:szCs w:val="24"/>
              </w:rPr>
            </w:pPr>
          </w:p>
        </w:tc>
        <w:tc>
          <w:tcPr>
            <w:tcW w:w="1440" w:type="dxa"/>
            <w:vAlign w:val="center"/>
          </w:tcPr>
          <w:p w:rsidR="008B7C10" w:rsidRDefault="008B7C10">
            <w:pPr>
              <w:pStyle w:val="a6"/>
              <w:spacing w:line="360" w:lineRule="auto"/>
              <w:rPr>
                <w:rFonts w:ascii="仿宋" w:eastAsia="仿宋" w:hAnsi="仿宋"/>
                <w:sz w:val="24"/>
                <w:szCs w:val="24"/>
              </w:rPr>
            </w:pPr>
          </w:p>
        </w:tc>
        <w:tc>
          <w:tcPr>
            <w:tcW w:w="1706" w:type="dxa"/>
            <w:vAlign w:val="center"/>
          </w:tcPr>
          <w:p w:rsidR="008B7C10" w:rsidRDefault="008B7C10">
            <w:pPr>
              <w:pStyle w:val="a6"/>
              <w:spacing w:line="360" w:lineRule="auto"/>
              <w:rPr>
                <w:rFonts w:ascii="仿宋" w:eastAsia="仿宋" w:hAnsi="仿宋"/>
                <w:sz w:val="24"/>
                <w:szCs w:val="24"/>
              </w:rPr>
            </w:pPr>
          </w:p>
        </w:tc>
      </w:tr>
      <w:tr w:rsidR="008B7C10">
        <w:trPr>
          <w:trHeight w:val="680"/>
        </w:trPr>
        <w:tc>
          <w:tcPr>
            <w:tcW w:w="712" w:type="dxa"/>
            <w:vAlign w:val="center"/>
          </w:tcPr>
          <w:p w:rsidR="008B7C10" w:rsidRDefault="004369C8">
            <w:pPr>
              <w:pStyle w:val="a6"/>
              <w:spacing w:line="360" w:lineRule="auto"/>
              <w:jc w:val="center"/>
              <w:rPr>
                <w:rFonts w:ascii="仿宋" w:eastAsia="仿宋" w:hAnsi="仿宋" w:cs="宋体"/>
                <w:sz w:val="24"/>
                <w:szCs w:val="24"/>
              </w:rPr>
            </w:pPr>
            <w:r>
              <w:rPr>
                <w:rFonts w:ascii="仿宋" w:eastAsia="仿宋" w:hAnsi="仿宋" w:cs="宋体"/>
                <w:sz w:val="24"/>
                <w:szCs w:val="24"/>
              </w:rPr>
              <w:t>2</w:t>
            </w:r>
          </w:p>
        </w:tc>
        <w:tc>
          <w:tcPr>
            <w:tcW w:w="1808" w:type="dxa"/>
            <w:vAlign w:val="center"/>
          </w:tcPr>
          <w:p w:rsidR="008B7C10" w:rsidRDefault="008B7C10">
            <w:pPr>
              <w:pStyle w:val="a6"/>
              <w:spacing w:line="360" w:lineRule="auto"/>
              <w:rPr>
                <w:rFonts w:ascii="仿宋" w:eastAsia="仿宋" w:hAnsi="仿宋"/>
                <w:sz w:val="24"/>
                <w:szCs w:val="24"/>
              </w:rPr>
            </w:pPr>
          </w:p>
        </w:tc>
        <w:tc>
          <w:tcPr>
            <w:tcW w:w="3579" w:type="dxa"/>
            <w:vAlign w:val="center"/>
          </w:tcPr>
          <w:p w:rsidR="008B7C10" w:rsidRDefault="008B7C10">
            <w:pPr>
              <w:pStyle w:val="a6"/>
              <w:spacing w:line="360" w:lineRule="auto"/>
              <w:rPr>
                <w:rFonts w:ascii="仿宋" w:eastAsia="仿宋" w:hAnsi="仿宋"/>
                <w:sz w:val="24"/>
                <w:szCs w:val="24"/>
              </w:rPr>
            </w:pPr>
          </w:p>
        </w:tc>
        <w:tc>
          <w:tcPr>
            <w:tcW w:w="1440" w:type="dxa"/>
            <w:vAlign w:val="center"/>
          </w:tcPr>
          <w:p w:rsidR="008B7C10" w:rsidRDefault="008B7C10">
            <w:pPr>
              <w:pStyle w:val="a6"/>
              <w:spacing w:line="360" w:lineRule="auto"/>
              <w:rPr>
                <w:rFonts w:ascii="仿宋" w:eastAsia="仿宋" w:hAnsi="仿宋"/>
                <w:sz w:val="24"/>
                <w:szCs w:val="24"/>
              </w:rPr>
            </w:pPr>
          </w:p>
        </w:tc>
        <w:tc>
          <w:tcPr>
            <w:tcW w:w="1706" w:type="dxa"/>
            <w:vAlign w:val="center"/>
          </w:tcPr>
          <w:p w:rsidR="008B7C10" w:rsidRDefault="008B7C10">
            <w:pPr>
              <w:pStyle w:val="a6"/>
              <w:spacing w:line="360" w:lineRule="auto"/>
              <w:rPr>
                <w:rFonts w:ascii="仿宋" w:eastAsia="仿宋" w:hAnsi="仿宋"/>
                <w:sz w:val="24"/>
                <w:szCs w:val="24"/>
              </w:rPr>
            </w:pPr>
          </w:p>
        </w:tc>
      </w:tr>
      <w:tr w:rsidR="008B7C10">
        <w:trPr>
          <w:trHeight w:val="680"/>
        </w:trPr>
        <w:tc>
          <w:tcPr>
            <w:tcW w:w="712" w:type="dxa"/>
            <w:vAlign w:val="center"/>
          </w:tcPr>
          <w:p w:rsidR="008B7C10" w:rsidRDefault="004369C8">
            <w:pPr>
              <w:pStyle w:val="a6"/>
              <w:spacing w:line="360" w:lineRule="auto"/>
              <w:jc w:val="center"/>
              <w:rPr>
                <w:rFonts w:ascii="仿宋" w:eastAsia="仿宋" w:hAnsi="仿宋" w:cs="宋体"/>
                <w:sz w:val="24"/>
                <w:szCs w:val="24"/>
              </w:rPr>
            </w:pPr>
            <w:r>
              <w:rPr>
                <w:rFonts w:ascii="仿宋" w:eastAsia="仿宋" w:hAnsi="仿宋" w:cs="宋体"/>
                <w:sz w:val="24"/>
                <w:szCs w:val="24"/>
              </w:rPr>
              <w:t>3</w:t>
            </w:r>
          </w:p>
        </w:tc>
        <w:tc>
          <w:tcPr>
            <w:tcW w:w="1808" w:type="dxa"/>
            <w:vAlign w:val="center"/>
          </w:tcPr>
          <w:p w:rsidR="008B7C10" w:rsidRDefault="008B7C10">
            <w:pPr>
              <w:pStyle w:val="a6"/>
              <w:spacing w:line="360" w:lineRule="auto"/>
              <w:rPr>
                <w:rFonts w:ascii="仿宋" w:eastAsia="仿宋" w:hAnsi="仿宋"/>
                <w:sz w:val="24"/>
                <w:szCs w:val="24"/>
              </w:rPr>
            </w:pPr>
          </w:p>
        </w:tc>
        <w:tc>
          <w:tcPr>
            <w:tcW w:w="3579" w:type="dxa"/>
            <w:vAlign w:val="center"/>
          </w:tcPr>
          <w:p w:rsidR="008B7C10" w:rsidRDefault="008B7C10">
            <w:pPr>
              <w:pStyle w:val="a6"/>
              <w:spacing w:line="360" w:lineRule="auto"/>
              <w:rPr>
                <w:rFonts w:ascii="仿宋" w:eastAsia="仿宋" w:hAnsi="仿宋"/>
                <w:sz w:val="24"/>
                <w:szCs w:val="24"/>
              </w:rPr>
            </w:pPr>
          </w:p>
        </w:tc>
        <w:tc>
          <w:tcPr>
            <w:tcW w:w="1440" w:type="dxa"/>
            <w:vAlign w:val="center"/>
          </w:tcPr>
          <w:p w:rsidR="008B7C10" w:rsidRDefault="008B7C10">
            <w:pPr>
              <w:pStyle w:val="a6"/>
              <w:spacing w:line="360" w:lineRule="auto"/>
              <w:rPr>
                <w:rFonts w:ascii="仿宋" w:eastAsia="仿宋" w:hAnsi="仿宋"/>
                <w:sz w:val="24"/>
                <w:szCs w:val="24"/>
              </w:rPr>
            </w:pPr>
          </w:p>
        </w:tc>
        <w:tc>
          <w:tcPr>
            <w:tcW w:w="1706" w:type="dxa"/>
            <w:vAlign w:val="center"/>
          </w:tcPr>
          <w:p w:rsidR="008B7C10" w:rsidRDefault="008B7C10">
            <w:pPr>
              <w:pStyle w:val="a6"/>
              <w:spacing w:line="360" w:lineRule="auto"/>
              <w:rPr>
                <w:rFonts w:ascii="仿宋" w:eastAsia="仿宋" w:hAnsi="仿宋"/>
                <w:sz w:val="24"/>
                <w:szCs w:val="24"/>
              </w:rPr>
            </w:pPr>
          </w:p>
        </w:tc>
      </w:tr>
      <w:tr w:rsidR="008B7C10">
        <w:trPr>
          <w:trHeight w:val="680"/>
        </w:trPr>
        <w:tc>
          <w:tcPr>
            <w:tcW w:w="712" w:type="dxa"/>
            <w:vAlign w:val="center"/>
          </w:tcPr>
          <w:p w:rsidR="008B7C10" w:rsidRDefault="004369C8">
            <w:pPr>
              <w:pStyle w:val="a6"/>
              <w:spacing w:line="360" w:lineRule="auto"/>
              <w:jc w:val="center"/>
              <w:rPr>
                <w:rFonts w:ascii="仿宋" w:eastAsia="仿宋" w:hAnsi="仿宋" w:cs="宋体"/>
                <w:sz w:val="24"/>
                <w:szCs w:val="24"/>
              </w:rPr>
            </w:pPr>
            <w:r>
              <w:rPr>
                <w:rFonts w:ascii="仿宋" w:eastAsia="仿宋" w:hAnsi="仿宋" w:cs="宋体"/>
                <w:sz w:val="24"/>
                <w:szCs w:val="24"/>
              </w:rPr>
              <w:t>4</w:t>
            </w:r>
          </w:p>
        </w:tc>
        <w:tc>
          <w:tcPr>
            <w:tcW w:w="1808" w:type="dxa"/>
            <w:vAlign w:val="center"/>
          </w:tcPr>
          <w:p w:rsidR="008B7C10" w:rsidRDefault="008B7C10">
            <w:pPr>
              <w:rPr>
                <w:rFonts w:ascii="仿宋" w:eastAsia="仿宋" w:hAnsi="仿宋"/>
              </w:rPr>
            </w:pPr>
          </w:p>
        </w:tc>
        <w:tc>
          <w:tcPr>
            <w:tcW w:w="3579" w:type="dxa"/>
            <w:vAlign w:val="center"/>
          </w:tcPr>
          <w:p w:rsidR="008B7C10" w:rsidRDefault="008B7C10">
            <w:pPr>
              <w:rPr>
                <w:rFonts w:ascii="仿宋" w:eastAsia="仿宋" w:hAnsi="仿宋"/>
              </w:rPr>
            </w:pPr>
          </w:p>
        </w:tc>
        <w:tc>
          <w:tcPr>
            <w:tcW w:w="1440" w:type="dxa"/>
            <w:vAlign w:val="center"/>
          </w:tcPr>
          <w:p w:rsidR="008B7C10" w:rsidRDefault="008B7C10">
            <w:pPr>
              <w:rPr>
                <w:rFonts w:ascii="仿宋" w:eastAsia="仿宋" w:hAnsi="仿宋"/>
              </w:rPr>
            </w:pPr>
          </w:p>
        </w:tc>
        <w:tc>
          <w:tcPr>
            <w:tcW w:w="1706" w:type="dxa"/>
            <w:vAlign w:val="center"/>
          </w:tcPr>
          <w:p w:rsidR="008B7C10" w:rsidRDefault="008B7C10">
            <w:pPr>
              <w:rPr>
                <w:rFonts w:ascii="仿宋" w:eastAsia="仿宋" w:hAnsi="仿宋"/>
              </w:rPr>
            </w:pPr>
          </w:p>
        </w:tc>
      </w:tr>
      <w:tr w:rsidR="008B7C10">
        <w:trPr>
          <w:trHeight w:val="680"/>
        </w:trPr>
        <w:tc>
          <w:tcPr>
            <w:tcW w:w="712" w:type="dxa"/>
            <w:vAlign w:val="center"/>
          </w:tcPr>
          <w:p w:rsidR="008B7C10" w:rsidRDefault="004369C8">
            <w:pPr>
              <w:pStyle w:val="a6"/>
              <w:spacing w:line="360" w:lineRule="auto"/>
              <w:jc w:val="center"/>
              <w:rPr>
                <w:rFonts w:ascii="仿宋" w:eastAsia="仿宋" w:hAnsi="仿宋"/>
                <w:sz w:val="24"/>
                <w:szCs w:val="24"/>
              </w:rPr>
            </w:pPr>
            <w:r>
              <w:rPr>
                <w:rFonts w:ascii="仿宋" w:eastAsia="仿宋" w:hAnsi="仿宋" w:cs="宋体" w:hint="eastAsia"/>
                <w:sz w:val="24"/>
                <w:szCs w:val="24"/>
              </w:rPr>
              <w:t>……</w:t>
            </w:r>
          </w:p>
        </w:tc>
        <w:tc>
          <w:tcPr>
            <w:tcW w:w="1808" w:type="dxa"/>
            <w:vAlign w:val="center"/>
          </w:tcPr>
          <w:p w:rsidR="008B7C10" w:rsidRDefault="008B7C10">
            <w:pPr>
              <w:rPr>
                <w:rFonts w:ascii="仿宋" w:eastAsia="仿宋" w:hAnsi="仿宋"/>
              </w:rPr>
            </w:pPr>
          </w:p>
        </w:tc>
        <w:tc>
          <w:tcPr>
            <w:tcW w:w="3579" w:type="dxa"/>
            <w:vAlign w:val="center"/>
          </w:tcPr>
          <w:p w:rsidR="008B7C10" w:rsidRDefault="008B7C10">
            <w:pPr>
              <w:rPr>
                <w:rFonts w:ascii="仿宋" w:eastAsia="仿宋" w:hAnsi="仿宋"/>
              </w:rPr>
            </w:pPr>
          </w:p>
        </w:tc>
        <w:tc>
          <w:tcPr>
            <w:tcW w:w="1440" w:type="dxa"/>
            <w:vAlign w:val="center"/>
          </w:tcPr>
          <w:p w:rsidR="008B7C10" w:rsidRDefault="008B7C10">
            <w:pPr>
              <w:rPr>
                <w:rFonts w:ascii="仿宋" w:eastAsia="仿宋" w:hAnsi="仿宋"/>
              </w:rPr>
            </w:pPr>
          </w:p>
        </w:tc>
        <w:tc>
          <w:tcPr>
            <w:tcW w:w="1706" w:type="dxa"/>
            <w:vAlign w:val="center"/>
          </w:tcPr>
          <w:p w:rsidR="008B7C10" w:rsidRDefault="008B7C10">
            <w:pPr>
              <w:rPr>
                <w:rFonts w:ascii="仿宋" w:eastAsia="仿宋" w:hAnsi="仿宋"/>
              </w:rPr>
            </w:pPr>
          </w:p>
        </w:tc>
      </w:tr>
    </w:tbl>
    <w:p w:rsidR="008B7C10" w:rsidRDefault="004369C8">
      <w:pPr>
        <w:autoSpaceDE w:val="0"/>
        <w:autoSpaceDN w:val="0"/>
        <w:adjustRightInd w:val="0"/>
        <w:spacing w:line="480" w:lineRule="auto"/>
        <w:rPr>
          <w:rFonts w:ascii="仿宋" w:eastAsia="仿宋" w:hAnsi="仿宋" w:cs="宋体"/>
          <w:sz w:val="24"/>
          <w:lang w:val="zh-CN"/>
        </w:rPr>
      </w:pPr>
      <w:r>
        <w:rPr>
          <w:rFonts w:ascii="仿宋" w:eastAsia="仿宋" w:hAnsi="仿宋" w:cs="宋体" w:hint="eastAsia"/>
          <w:sz w:val="24"/>
          <w:lang w:val="zh-CN"/>
        </w:rPr>
        <w:t>投标人（公章）：</w:t>
      </w:r>
    </w:p>
    <w:p w:rsidR="008B7C10" w:rsidRDefault="004369C8">
      <w:pPr>
        <w:autoSpaceDE w:val="0"/>
        <w:autoSpaceDN w:val="0"/>
        <w:adjustRightInd w:val="0"/>
        <w:spacing w:line="480" w:lineRule="auto"/>
        <w:rPr>
          <w:rFonts w:ascii="仿宋" w:eastAsia="仿宋" w:hAnsi="仿宋" w:cs="宋体"/>
          <w:sz w:val="24"/>
          <w:lang w:val="zh-CN"/>
        </w:rPr>
      </w:pPr>
      <w:r>
        <w:rPr>
          <w:rFonts w:ascii="仿宋" w:eastAsia="仿宋" w:hAnsi="仿宋" w:cs="宋体" w:hint="eastAsia"/>
          <w:sz w:val="24"/>
          <w:lang w:val="zh-CN"/>
        </w:rPr>
        <w:t>投标人法定代表人（或授权代表）签字：</w:t>
      </w:r>
      <w:r>
        <w:rPr>
          <w:rFonts w:ascii="仿宋" w:eastAsia="仿宋" w:hAnsi="仿宋" w:cs="宋体"/>
          <w:sz w:val="24"/>
          <w:lang w:val="zh-CN"/>
        </w:rPr>
        <w:t xml:space="preserve"> </w:t>
      </w:r>
    </w:p>
    <w:p w:rsidR="008B7C10" w:rsidRDefault="008B7C10">
      <w:pPr>
        <w:autoSpaceDE w:val="0"/>
        <w:autoSpaceDN w:val="0"/>
        <w:adjustRightInd w:val="0"/>
        <w:spacing w:line="480" w:lineRule="auto"/>
        <w:rPr>
          <w:rFonts w:ascii="仿宋" w:eastAsia="仿宋" w:hAnsi="仿宋" w:cs="宋体"/>
          <w:sz w:val="24"/>
          <w:lang w:val="zh-CN"/>
        </w:rPr>
      </w:pPr>
    </w:p>
    <w:p w:rsidR="008B7C10" w:rsidRDefault="008B7C10">
      <w:pPr>
        <w:autoSpaceDE w:val="0"/>
        <w:autoSpaceDN w:val="0"/>
        <w:adjustRightInd w:val="0"/>
        <w:spacing w:line="360" w:lineRule="auto"/>
        <w:jc w:val="center"/>
        <w:outlineLvl w:val="0"/>
        <w:rPr>
          <w:rFonts w:ascii="仿宋" w:eastAsia="仿宋" w:hAnsi="仿宋"/>
          <w:b/>
          <w:bCs/>
          <w:color w:val="000000"/>
          <w:sz w:val="36"/>
          <w:szCs w:val="36"/>
        </w:rPr>
      </w:pPr>
    </w:p>
    <w:p w:rsidR="008B7C10" w:rsidRDefault="004369C8">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3.5售后服务方案</w:t>
      </w:r>
    </w:p>
    <w:p w:rsidR="008B7C10" w:rsidRDefault="008B7C10">
      <w:pPr>
        <w:autoSpaceDE w:val="0"/>
        <w:autoSpaceDN w:val="0"/>
        <w:adjustRightInd w:val="0"/>
        <w:spacing w:line="360" w:lineRule="auto"/>
        <w:jc w:val="center"/>
        <w:outlineLvl w:val="0"/>
        <w:rPr>
          <w:rFonts w:ascii="仿宋" w:eastAsia="仿宋" w:hAnsi="仿宋"/>
          <w:b/>
          <w:bCs/>
          <w:color w:val="000000"/>
          <w:sz w:val="36"/>
          <w:szCs w:val="36"/>
        </w:rPr>
      </w:pPr>
    </w:p>
    <w:p w:rsidR="008B7C10" w:rsidRDefault="004369C8">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（投标人根据招标文件要求自行编制）</w:t>
      </w:r>
    </w:p>
    <w:p w:rsidR="008B7C10" w:rsidRDefault="004369C8">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b/>
          <w:bCs/>
          <w:color w:val="000000"/>
          <w:sz w:val="36"/>
          <w:szCs w:val="36"/>
        </w:rPr>
        <w:br w:type="page"/>
      </w:r>
      <w:r>
        <w:rPr>
          <w:rFonts w:ascii="仿宋" w:eastAsia="仿宋" w:hAnsi="仿宋" w:hint="eastAsia"/>
          <w:b/>
          <w:bCs/>
          <w:color w:val="000000"/>
          <w:sz w:val="36"/>
          <w:szCs w:val="36"/>
        </w:rPr>
        <w:lastRenderedPageBreak/>
        <w:t>3.6中小企业、监狱企业、残疾人福利性单位声明函</w:t>
      </w:r>
    </w:p>
    <w:p w:rsidR="008B7C10" w:rsidRDefault="004369C8">
      <w:pPr>
        <w:spacing w:line="440" w:lineRule="exact"/>
        <w:jc w:val="center"/>
      </w:pPr>
      <w:r>
        <w:rPr>
          <w:rFonts w:hint="eastAsia"/>
        </w:rPr>
        <w:t>（投标人属于该类型的提供</w:t>
      </w:r>
      <w:r>
        <w:rPr>
          <w:rFonts w:hint="eastAsia"/>
        </w:rPr>
        <w:t>,</w:t>
      </w:r>
      <w:r>
        <w:rPr>
          <w:rFonts w:hint="eastAsia"/>
        </w:rPr>
        <w:t>否则不提供）</w:t>
      </w:r>
    </w:p>
    <w:p w:rsidR="008B7C10" w:rsidRDefault="004369C8">
      <w:pPr>
        <w:spacing w:line="440" w:lineRule="exact"/>
      </w:pPr>
      <w:bookmarkStart w:id="69" w:name="_Toc29904"/>
      <w:r>
        <w:rPr>
          <w:rFonts w:hint="eastAsia"/>
        </w:rPr>
        <w:t>（一）中小企业声明函</w:t>
      </w:r>
      <w:bookmarkEnd w:id="69"/>
    </w:p>
    <w:p w:rsidR="008B7C10" w:rsidRDefault="004369C8">
      <w:pPr>
        <w:spacing w:line="440" w:lineRule="exact"/>
      </w:pPr>
      <w:r>
        <w:rPr>
          <w:rFonts w:hint="eastAsia"/>
        </w:rPr>
        <w:t>本公司郑重声明，根据《政府采购促进中小企业发展暂行办法》（财库</w:t>
      </w:r>
      <w:r>
        <w:rPr>
          <w:rFonts w:hint="eastAsia"/>
        </w:rPr>
        <w:t>[2011]181</w:t>
      </w:r>
      <w:r>
        <w:rPr>
          <w:rFonts w:hint="eastAsia"/>
        </w:rPr>
        <w:t>号的规定，本公司为</w:t>
      </w:r>
      <w:r>
        <w:rPr>
          <w:rFonts w:hint="eastAsia"/>
        </w:rPr>
        <w:t>      </w:t>
      </w:r>
      <w:r>
        <w:rPr>
          <w:rFonts w:hint="eastAsia"/>
        </w:rPr>
        <w:t>（请填写：中型、小型、微型）企业。即，本公司同时满足以下条件：</w:t>
      </w:r>
    </w:p>
    <w:p w:rsidR="008B7C10" w:rsidRDefault="004369C8">
      <w:pPr>
        <w:spacing w:line="440" w:lineRule="exact"/>
      </w:pPr>
      <w:r>
        <w:rPr>
          <w:rFonts w:hint="eastAsia"/>
        </w:rPr>
        <w:t>根据《工业和信息化部、国家统计局、国家发展和改革委员会、财政部关于印发中小企业划型标准规定的通知》（工信部联企业</w:t>
      </w:r>
      <w:r>
        <w:rPr>
          <w:rFonts w:hint="eastAsia"/>
        </w:rPr>
        <w:t>[2011]300</w:t>
      </w:r>
      <w:r>
        <w:rPr>
          <w:rFonts w:hint="eastAsia"/>
        </w:rPr>
        <w:t>号）规定的划分标准，本公司为</w:t>
      </w:r>
      <w:r>
        <w:rPr>
          <w:rFonts w:hint="eastAsia"/>
        </w:rPr>
        <w:t>      </w:t>
      </w:r>
      <w:r>
        <w:rPr>
          <w:rFonts w:hint="eastAsia"/>
        </w:rPr>
        <w:t>（请填写：中型、小型、微型）企业。</w:t>
      </w:r>
    </w:p>
    <w:p w:rsidR="008B7C10" w:rsidRDefault="004369C8">
      <w:pPr>
        <w:spacing w:line="440" w:lineRule="exact"/>
      </w:pPr>
      <w:r>
        <w:rPr>
          <w:rFonts w:hint="eastAsia"/>
        </w:rPr>
        <w:t>本公司参加</w:t>
      </w:r>
      <w:r>
        <w:rPr>
          <w:rFonts w:hint="eastAsia"/>
        </w:rPr>
        <w:t>             </w:t>
      </w:r>
      <w:r>
        <w:rPr>
          <w:rFonts w:hint="eastAsia"/>
        </w:rPr>
        <w:t>单位的</w:t>
      </w:r>
      <w:r>
        <w:rPr>
          <w:rFonts w:hint="eastAsia"/>
        </w:rPr>
        <w:t>        </w:t>
      </w:r>
      <w:r>
        <w:rPr>
          <w:rFonts w:hint="eastAsia"/>
        </w:rPr>
        <w:t>项目采购活动提供本企业制造的货物，由本企业承担工程、提供服务，或者提供其他</w:t>
      </w:r>
      <w:r>
        <w:rPr>
          <w:rFonts w:hint="eastAsia"/>
        </w:rPr>
        <w:t>      </w:t>
      </w:r>
      <w:r>
        <w:rPr>
          <w:rFonts w:hint="eastAsia"/>
        </w:rPr>
        <w:t>（请填写：中型、小型、微型）企业制造的货物。本条所称货物不包括使用大型企业注册商标的货物。</w:t>
      </w:r>
    </w:p>
    <w:p w:rsidR="008B7C10" w:rsidRDefault="004369C8">
      <w:pPr>
        <w:spacing w:line="440" w:lineRule="exact"/>
      </w:pPr>
      <w:r>
        <w:rPr>
          <w:rFonts w:hint="eastAsia"/>
        </w:rPr>
        <w:t>本公司对上述声明的真实性负责。如有虚假，将依法承担相应责任。</w:t>
      </w:r>
    </w:p>
    <w:p w:rsidR="008B7C10" w:rsidRDefault="004369C8">
      <w:pPr>
        <w:spacing w:line="440" w:lineRule="exact"/>
      </w:pPr>
      <w:r>
        <w:rPr>
          <w:rFonts w:hint="eastAsia"/>
        </w:rPr>
        <w:t>企业名称（盖章）：</w:t>
      </w:r>
      <w:r>
        <w:rPr>
          <w:rFonts w:hint="eastAsia"/>
        </w:rPr>
        <w:t>   </w:t>
      </w:r>
    </w:p>
    <w:p w:rsidR="008B7C10" w:rsidRDefault="004369C8">
      <w:pPr>
        <w:spacing w:line="440" w:lineRule="exact"/>
      </w:pPr>
      <w:r>
        <w:rPr>
          <w:rFonts w:hint="eastAsia"/>
        </w:rPr>
        <w:t>日</w:t>
      </w:r>
      <w:r>
        <w:rPr>
          <w:rFonts w:hint="eastAsia"/>
        </w:rPr>
        <w:t>  </w:t>
      </w:r>
      <w:r>
        <w:rPr>
          <w:rFonts w:hint="eastAsia"/>
        </w:rPr>
        <w:t>期：</w:t>
      </w:r>
      <w:r>
        <w:rPr>
          <w:rFonts w:hint="eastAsia"/>
        </w:rPr>
        <w:t> </w:t>
      </w:r>
    </w:p>
    <w:p w:rsidR="008B7C10" w:rsidRDefault="008B7C10">
      <w:pPr>
        <w:spacing w:line="440" w:lineRule="exact"/>
      </w:pPr>
    </w:p>
    <w:p w:rsidR="008B7C10" w:rsidRDefault="004369C8">
      <w:pPr>
        <w:spacing w:line="360" w:lineRule="auto"/>
        <w:rPr>
          <w:rFonts w:ascii="仿宋" w:eastAsia="仿宋" w:hAnsi="仿宋"/>
          <w:b/>
          <w:bCs/>
          <w:color w:val="000000"/>
          <w:sz w:val="28"/>
          <w:szCs w:val="28"/>
        </w:rPr>
      </w:pPr>
      <w:bookmarkStart w:id="70" w:name="_Toc23608"/>
      <w:r>
        <w:rPr>
          <w:rFonts w:hint="eastAsia"/>
        </w:rPr>
        <w:t>（二）残疾人福利性单位声明函</w:t>
      </w:r>
      <w:bookmarkEnd w:id="70"/>
    </w:p>
    <w:p w:rsidR="008B7C10" w:rsidRDefault="008B7C10">
      <w:pPr>
        <w:spacing w:line="440" w:lineRule="exact"/>
      </w:pPr>
    </w:p>
    <w:p w:rsidR="008B7C10" w:rsidRDefault="004369C8">
      <w:pPr>
        <w:spacing w:line="440" w:lineRule="exact"/>
      </w:pPr>
      <w:r>
        <w:rPr>
          <w:rFonts w:hint="eastAsia"/>
        </w:rPr>
        <w:t>本单位郑重声明，根据《财政部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中国残疾人联合会关于促进残疾人就业政府采购政策的通知》（财库〔</w:t>
      </w:r>
      <w:r>
        <w:rPr>
          <w:rFonts w:hint="eastAsia"/>
        </w:rPr>
        <w:t>2017</w:t>
      </w:r>
      <w:r>
        <w:rPr>
          <w:rFonts w:hint="eastAsia"/>
        </w:rPr>
        <w:t>〕</w:t>
      </w:r>
      <w:r>
        <w:rPr>
          <w:rFonts w:hint="eastAsia"/>
        </w:rPr>
        <w:t xml:space="preserve"> 141</w:t>
      </w:r>
      <w:r>
        <w:rPr>
          <w:rFonts w:hint="eastAsia"/>
        </w:rPr>
        <w:t>号）的规定，本单位为符合条件的残疾人福利性单位，且本单位参加</w:t>
      </w:r>
      <w:r>
        <w:rPr>
          <w:rFonts w:hint="eastAsia"/>
        </w:rPr>
        <w:t>______</w:t>
      </w:r>
      <w:r>
        <w:rPr>
          <w:rFonts w:hint="eastAsia"/>
        </w:rPr>
        <w:t>单位的</w:t>
      </w:r>
      <w:r>
        <w:rPr>
          <w:rFonts w:hint="eastAsia"/>
        </w:rPr>
        <w:t>______</w:t>
      </w:r>
      <w:r>
        <w:rPr>
          <w:rFonts w:hint="eastAsia"/>
        </w:rPr>
        <w:t>项目采购活动提供本单位制造的货物（由本单位承担工程</w:t>
      </w:r>
      <w:r>
        <w:rPr>
          <w:rFonts w:hint="eastAsia"/>
        </w:rPr>
        <w:t>/</w:t>
      </w:r>
      <w:r>
        <w:rPr>
          <w:rFonts w:hint="eastAsia"/>
        </w:rPr>
        <w:t>提供服务），或者提供其他残疾人福利性单位制造的货物（不包括使用非残疾人福利性单位注册商标的货物）。</w:t>
      </w:r>
    </w:p>
    <w:p w:rsidR="008B7C10" w:rsidRDefault="004369C8">
      <w:pPr>
        <w:spacing w:line="440" w:lineRule="exact"/>
      </w:pPr>
      <w:r>
        <w:rPr>
          <w:rFonts w:hint="eastAsia"/>
        </w:rPr>
        <w:t>本单位对上述声明的真实性负责。如有虚假，将依法承担相应责任。</w:t>
      </w:r>
    </w:p>
    <w:p w:rsidR="008B7C10" w:rsidRDefault="008B7C10">
      <w:pPr>
        <w:spacing w:line="440" w:lineRule="exact"/>
      </w:pPr>
    </w:p>
    <w:p w:rsidR="008B7C10" w:rsidRDefault="004369C8">
      <w:pPr>
        <w:spacing w:line="440" w:lineRule="exact"/>
      </w:pPr>
      <w:r>
        <w:rPr>
          <w:rFonts w:hint="eastAsia"/>
        </w:rPr>
        <w:t xml:space="preserve">    </w:t>
      </w:r>
      <w:r>
        <w:rPr>
          <w:rFonts w:hint="eastAsia"/>
        </w:rPr>
        <w:t>单位名称（盖章）：</w:t>
      </w:r>
    </w:p>
    <w:p w:rsidR="008B7C10" w:rsidRDefault="004369C8">
      <w:pPr>
        <w:spacing w:line="440" w:lineRule="exact"/>
      </w:pPr>
      <w:r>
        <w:rPr>
          <w:rFonts w:hint="eastAsia"/>
        </w:rPr>
        <w:t xml:space="preserve">       </w:t>
      </w:r>
      <w:r>
        <w:rPr>
          <w:rFonts w:hint="eastAsia"/>
        </w:rPr>
        <w:t>日</w:t>
      </w:r>
      <w:r>
        <w:rPr>
          <w:rFonts w:hint="eastAsia"/>
        </w:rPr>
        <w:t xml:space="preserve">  </w:t>
      </w:r>
      <w:r>
        <w:rPr>
          <w:rFonts w:hint="eastAsia"/>
        </w:rPr>
        <w:t>期：</w:t>
      </w:r>
    </w:p>
    <w:p w:rsidR="008B7C10" w:rsidRDefault="004369C8">
      <w:pPr>
        <w:spacing w:line="440" w:lineRule="exact"/>
      </w:pPr>
      <w:r>
        <w:rPr>
          <w:rFonts w:hint="eastAsia"/>
        </w:rPr>
        <w:t>注：</w:t>
      </w:r>
      <w:r>
        <w:rPr>
          <w:rFonts w:hint="eastAsia"/>
        </w:rPr>
        <w:t>1.</w:t>
      </w:r>
      <w:r>
        <w:rPr>
          <w:rFonts w:hint="eastAsia"/>
        </w:rPr>
        <w:t>供应商符合中小型、微型企业的须填写以上相应声明函，并附其它相关证明材料复印件；残疾人福利性单位提供残疾人福利性单位声明函，并对声明的真实性负责，不需提供其它相关证明材料。</w:t>
      </w:r>
    </w:p>
    <w:p w:rsidR="008B7C10" w:rsidRDefault="004369C8">
      <w:pPr>
        <w:spacing w:line="440" w:lineRule="exact"/>
      </w:pPr>
      <w:r>
        <w:rPr>
          <w:rFonts w:hint="eastAsia"/>
        </w:rPr>
        <w:t>2.</w:t>
      </w:r>
      <w:r>
        <w:rPr>
          <w:rFonts w:hint="eastAsia"/>
        </w:rPr>
        <w:t>供应商属于监狱企业的不需填写此声明函，须附由省级及以上监狱管理局、戒毒管理局（含新疆建设兵团）出具的属于监狱企业的证明文件复印件。</w:t>
      </w:r>
    </w:p>
    <w:p w:rsidR="008B7C10" w:rsidRDefault="004369C8">
      <w:pPr>
        <w:spacing w:line="440" w:lineRule="exact"/>
        <w:rPr>
          <w:lang w:val="zh-CN"/>
        </w:rPr>
      </w:pPr>
      <w:r>
        <w:br w:type="page"/>
      </w:r>
    </w:p>
    <w:p w:rsidR="008B7C10" w:rsidRDefault="008B7C10">
      <w:pPr>
        <w:pStyle w:val="a0"/>
        <w:ind w:firstLine="210"/>
        <w:rPr>
          <w:lang w:val="zh-CN"/>
        </w:rPr>
      </w:pPr>
    </w:p>
    <w:p w:rsidR="008B7C10" w:rsidRDefault="004369C8">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w:t>
      </w:r>
      <w:r>
        <w:rPr>
          <w:rFonts w:ascii="仿宋" w:eastAsia="仿宋" w:hAnsi="仿宋" w:cs="黑体"/>
          <w:b/>
          <w:sz w:val="44"/>
          <w:szCs w:val="44"/>
          <w:lang w:val="zh-CN"/>
        </w:rPr>
        <w:t>其他资料（若有）</w:t>
      </w:r>
    </w:p>
    <w:p w:rsidR="008B7C10" w:rsidRDefault="008B7C10">
      <w:pPr>
        <w:rPr>
          <w:rFonts w:ascii="仿宋" w:eastAsia="仿宋" w:hAnsi="仿宋"/>
        </w:rPr>
      </w:pPr>
    </w:p>
    <w:p w:rsidR="008B7C10" w:rsidRDefault="008B7C10">
      <w:pPr>
        <w:rPr>
          <w:rFonts w:ascii="仿宋" w:eastAsia="仿宋" w:hAnsi="仿宋"/>
        </w:rPr>
      </w:pPr>
    </w:p>
    <w:p w:rsidR="008B7C10" w:rsidRDefault="008B7C10">
      <w:pPr>
        <w:rPr>
          <w:rFonts w:ascii="仿宋" w:eastAsia="仿宋" w:hAnsi="仿宋"/>
        </w:rPr>
      </w:pPr>
    </w:p>
    <w:p w:rsidR="008B7C10" w:rsidRDefault="004369C8">
      <w:pPr>
        <w:pStyle w:val="a0"/>
        <w:ind w:firstLine="281"/>
        <w:rPr>
          <w:lang w:val="zh-CN"/>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8B7C10" w:rsidRDefault="008B7C10">
      <w:pPr>
        <w:pStyle w:val="a0"/>
        <w:ind w:firstLine="210"/>
        <w:rPr>
          <w:lang w:val="zh-CN"/>
        </w:rPr>
      </w:pPr>
    </w:p>
    <w:p w:rsidR="008B7C10" w:rsidRDefault="008B7C10">
      <w:pPr>
        <w:pStyle w:val="a0"/>
        <w:ind w:firstLine="210"/>
        <w:rPr>
          <w:lang w:val="zh-CN"/>
        </w:rPr>
      </w:pPr>
    </w:p>
    <w:p w:rsidR="008B7C10" w:rsidRDefault="008B7C10">
      <w:pPr>
        <w:pStyle w:val="a0"/>
        <w:ind w:firstLine="210"/>
        <w:rPr>
          <w:lang w:val="zh-CN"/>
        </w:rPr>
      </w:pPr>
    </w:p>
    <w:p w:rsidR="008B7C10" w:rsidRDefault="008B7C10">
      <w:pPr>
        <w:pStyle w:val="a0"/>
        <w:ind w:firstLine="210"/>
        <w:rPr>
          <w:lang w:val="zh-CN"/>
        </w:rPr>
      </w:pPr>
    </w:p>
    <w:p w:rsidR="008B7C10" w:rsidRDefault="008B7C10">
      <w:pPr>
        <w:pStyle w:val="a0"/>
        <w:ind w:firstLine="210"/>
        <w:rPr>
          <w:lang w:val="zh-CN"/>
        </w:rPr>
      </w:pPr>
    </w:p>
    <w:p w:rsidR="008B7C10" w:rsidRDefault="008B7C10">
      <w:pPr>
        <w:pStyle w:val="a0"/>
        <w:ind w:firstLine="210"/>
        <w:rPr>
          <w:lang w:val="zh-CN"/>
        </w:rPr>
      </w:pPr>
    </w:p>
    <w:p w:rsidR="008B7C10" w:rsidRDefault="008B7C10">
      <w:pPr>
        <w:autoSpaceDE w:val="0"/>
        <w:autoSpaceDN w:val="0"/>
        <w:adjustRightInd w:val="0"/>
        <w:spacing w:line="360" w:lineRule="auto"/>
        <w:jc w:val="left"/>
        <w:rPr>
          <w:rFonts w:ascii="仿宋" w:eastAsia="仿宋" w:hAnsi="仿宋" w:cs="宋体"/>
          <w:kern w:val="0"/>
          <w:sz w:val="24"/>
        </w:rPr>
      </w:pPr>
    </w:p>
    <w:p w:rsidR="008B7C10" w:rsidRDefault="008B7C10">
      <w:pPr>
        <w:autoSpaceDE w:val="0"/>
        <w:autoSpaceDN w:val="0"/>
        <w:adjustRightInd w:val="0"/>
        <w:spacing w:line="360" w:lineRule="auto"/>
        <w:jc w:val="left"/>
        <w:rPr>
          <w:rFonts w:ascii="仿宋" w:eastAsia="仿宋" w:hAnsi="仿宋" w:cs="宋体"/>
          <w:kern w:val="0"/>
          <w:sz w:val="24"/>
          <w:lang w:val="zh-CN"/>
        </w:rPr>
      </w:pPr>
    </w:p>
    <w:sectPr w:rsidR="008B7C10" w:rsidSect="008B7C10">
      <w:headerReference w:type="default" r:id="rId18"/>
      <w:footerReference w:type="default" r:id="rId19"/>
      <w:pgSz w:w="11906" w:h="16838"/>
      <w:pgMar w:top="1440" w:right="1021"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CA9" w:rsidRDefault="00F77CA9" w:rsidP="008B7C10">
      <w:r>
        <w:separator/>
      </w:r>
    </w:p>
  </w:endnote>
  <w:endnote w:type="continuationSeparator" w:id="0">
    <w:p w:rsidR="00F77CA9" w:rsidRDefault="00F77CA9" w:rsidP="008B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9C" w:rsidRDefault="00AB6264">
    <w:pPr>
      <w:pStyle w:val="ad"/>
      <w:rPr>
        <w:rFonts w:ascii="楷体_GB2312" w:eastAsia="楷体_GB2312"/>
        <w:b/>
        <w:i/>
      </w:rPr>
    </w:pPr>
    <w:r>
      <w:pict>
        <v:shapetype id="_x0000_t202" coordsize="21600,21600" o:spt="202" path="m,l,21600r21600,l21600,xe">
          <v:stroke joinstyle="miter"/>
          <v:path gradientshapeok="t" o:connecttype="rect"/>
        </v:shapetype>
        <v:shape id="_x0000_s4099" type="#_x0000_t202" style="position:absolute;margin-left:0;margin-top:0;width:2in;height:2in;z-index:251656704;mso-wrap-style:none;mso-position-horizontal:center;mso-position-horizontal-relative:margin" filled="f" stroked="f">
          <v:textbox style="mso-fit-shape-to-text:t" inset="0,0,0,0">
            <w:txbxContent>
              <w:p w:rsidR="00EF599C" w:rsidRDefault="00AB6264">
                <w:pPr>
                  <w:pStyle w:val="ad"/>
                </w:pPr>
                <w:r>
                  <w:fldChar w:fldCharType="begin"/>
                </w:r>
                <w:r>
                  <w:instrText xml:space="preserve"> PAGE  \* MERGEFORMAT </w:instrText>
                </w:r>
                <w:r>
                  <w:fldChar w:fldCharType="separate"/>
                </w:r>
                <w:r w:rsidR="00A91B02">
                  <w:rPr>
                    <w:noProof/>
                  </w:rPr>
                  <w:t>6</w:t>
                </w:r>
                <w:r>
                  <w:rPr>
                    <w:noProof/>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9C" w:rsidRDefault="00AB6264">
    <w:pPr>
      <w:pStyle w:val="ad"/>
    </w:pPr>
    <w:r>
      <w:pict>
        <v:shapetype id="_x0000_t202" coordsize="21600,21600" o:spt="202" path="m,l,21600r21600,l21600,xe">
          <v:stroke joinstyle="miter"/>
          <v:path gradientshapeok="t" o:connecttype="rect"/>
        </v:shapetype>
        <v:shape id="_x0000_s4098" type="#_x0000_t202" style="position:absolute;margin-left:0;margin-top:0;width:2in;height:2in;z-index:251657728;mso-wrap-style:none;mso-position-horizontal:center;mso-position-horizontal-relative:margin" filled="f" stroked="f">
          <v:textbox style="mso-fit-shape-to-text:t" inset="0,0,0,0">
            <w:txbxContent>
              <w:p w:rsidR="00EF599C" w:rsidRDefault="00AB6264">
                <w:pPr>
                  <w:pStyle w:val="ad"/>
                </w:pPr>
                <w:r>
                  <w:fldChar w:fldCharType="begin"/>
                </w:r>
                <w:r>
                  <w:instrText xml:space="preserve"> PAGE  \* MERGEFORMAT </w:instrText>
                </w:r>
                <w:r>
                  <w:fldChar w:fldCharType="separate"/>
                </w:r>
                <w:r w:rsidR="00A91B02">
                  <w:rPr>
                    <w:noProof/>
                  </w:rPr>
                  <w:t>2</w:t>
                </w:r>
                <w:r>
                  <w:rPr>
                    <w:noProof/>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9C" w:rsidRDefault="00AB6264">
    <w:r>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8752;mso-wrap-style:none;mso-position-horizontal:center;mso-position-horizontal-relative:margin" filled="f" stroked="f">
          <v:textbox style="mso-fit-shape-to-text:t" inset="0,0,0,0">
            <w:txbxContent>
              <w:p w:rsidR="00EF599C" w:rsidRDefault="00AB6264">
                <w:pPr>
                  <w:pStyle w:val="ad"/>
                </w:pPr>
                <w:r>
                  <w:fldChar w:fldCharType="begin"/>
                </w:r>
                <w:r>
                  <w:instrText xml:space="preserve"> PAGE  \* MERGEFORMAT </w:instrText>
                </w:r>
                <w:r>
                  <w:fldChar w:fldCharType="separate"/>
                </w:r>
                <w:r w:rsidR="00A91B02">
                  <w:rPr>
                    <w:noProof/>
                  </w:rPr>
                  <w:t>8</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CA9" w:rsidRDefault="00F77CA9" w:rsidP="008B7C10">
      <w:r>
        <w:separator/>
      </w:r>
    </w:p>
  </w:footnote>
  <w:footnote w:type="continuationSeparator" w:id="0">
    <w:p w:rsidR="00F77CA9" w:rsidRDefault="00F77CA9" w:rsidP="008B7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9C" w:rsidRDefault="00EF599C">
    <w:pPr>
      <w:pStyle w:val="ae"/>
      <w:pBdr>
        <w:bottom w:val="none" w:sz="0" w:space="0" w:color="auto"/>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9C" w:rsidRDefault="00EF59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5F9F"/>
    <w:multiLevelType w:val="singleLevel"/>
    <w:tmpl w:val="0C345F9F"/>
    <w:lvl w:ilvl="0">
      <w:start w:val="1"/>
      <w:numFmt w:val="decimal"/>
      <w:lvlText w:val="(%1)"/>
      <w:lvlJc w:val="left"/>
      <w:pPr>
        <w:tabs>
          <w:tab w:val="left" w:pos="420"/>
        </w:tabs>
        <w:ind w:left="420" w:hanging="420"/>
      </w:pPr>
      <w:rPr>
        <w:rFonts w:hint="default"/>
      </w:rPr>
    </w:lvl>
  </w:abstractNum>
  <w:abstractNum w:abstractNumId="1">
    <w:nsid w:val="1085A408"/>
    <w:multiLevelType w:val="singleLevel"/>
    <w:tmpl w:val="1085A408"/>
    <w:lvl w:ilvl="0">
      <w:start w:val="6"/>
      <w:numFmt w:val="chineseCounting"/>
      <w:suff w:val="space"/>
      <w:lvlText w:val="第%1章"/>
      <w:lvlJc w:val="left"/>
      <w:rPr>
        <w:rFonts w:hint="eastAsia"/>
      </w:rPr>
    </w:lvl>
  </w:abstractNum>
  <w:abstractNum w:abstractNumId="2">
    <w:nsid w:val="23DE3CD8"/>
    <w:multiLevelType w:val="multilevel"/>
    <w:tmpl w:val="23DE3CD8"/>
    <w:lvl w:ilvl="0">
      <w:start w:val="1"/>
      <w:numFmt w:val="japaneseCounting"/>
      <w:pStyle w:val="BW1"/>
      <w:lvlText w:val="%1、"/>
      <w:lvlJc w:val="left"/>
      <w:pPr>
        <w:tabs>
          <w:tab w:val="left" w:pos="960"/>
        </w:tabs>
        <w:ind w:left="960" w:hanging="48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3">
    <w:nsid w:val="30E01D10"/>
    <w:multiLevelType w:val="singleLevel"/>
    <w:tmpl w:val="30E01D10"/>
    <w:lvl w:ilvl="0">
      <w:start w:val="1"/>
      <w:numFmt w:val="chineseCounting"/>
      <w:suff w:val="nothing"/>
      <w:lvlText w:val="%1、"/>
      <w:lvlJc w:val="left"/>
      <w:rPr>
        <w:rFonts w:hint="eastAsia"/>
      </w:rPr>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9F82C47"/>
    <w:multiLevelType w:val="singleLevel"/>
    <w:tmpl w:val="59F82C47"/>
    <w:lvl w:ilvl="0">
      <w:start w:val="16"/>
      <w:numFmt w:val="decimal"/>
      <w:lvlText w:val="%1."/>
      <w:lvlJc w:val="left"/>
      <w:pPr>
        <w:tabs>
          <w:tab w:val="left" w:pos="312"/>
        </w:tabs>
      </w:pPr>
    </w:lvl>
  </w:abstractNum>
  <w:abstractNum w:abstractNumId="6">
    <w:nsid w:val="5A45ECC3"/>
    <w:multiLevelType w:val="singleLevel"/>
    <w:tmpl w:val="5A45ECC3"/>
    <w:lvl w:ilvl="0">
      <w:start w:val="7"/>
      <w:numFmt w:val="decimal"/>
      <w:lvlText w:val="%1."/>
      <w:lvlJc w:val="left"/>
      <w:pPr>
        <w:tabs>
          <w:tab w:val="left" w:pos="312"/>
        </w:tabs>
      </w:pPr>
    </w:lvl>
  </w:abstractNum>
  <w:abstractNum w:abstractNumId="7">
    <w:nsid w:val="794BF82E"/>
    <w:multiLevelType w:val="singleLevel"/>
    <w:tmpl w:val="794BF82E"/>
    <w:lvl w:ilvl="0">
      <w:start w:val="1"/>
      <w:numFmt w:val="decimal"/>
      <w:suff w:val="nothing"/>
      <w:lvlText w:val="%1、"/>
      <w:lvlJc w:val="left"/>
    </w:lvl>
  </w:abstractNum>
  <w:num w:numId="1">
    <w:abstractNumId w:val="2"/>
  </w:num>
  <w:num w:numId="2">
    <w:abstractNumId w:val="4"/>
  </w:num>
  <w:num w:numId="3">
    <w:abstractNumId w:val="7"/>
  </w:num>
  <w:num w:numId="4">
    <w:abstractNumId w:val="3"/>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E36"/>
    <w:rsid w:val="0000320A"/>
    <w:rsid w:val="00003333"/>
    <w:rsid w:val="00004F50"/>
    <w:rsid w:val="00005FEB"/>
    <w:rsid w:val="000068F8"/>
    <w:rsid w:val="00006CB7"/>
    <w:rsid w:val="000150AF"/>
    <w:rsid w:val="000161BF"/>
    <w:rsid w:val="00017D2E"/>
    <w:rsid w:val="00020B2B"/>
    <w:rsid w:val="00021B29"/>
    <w:rsid w:val="00026A3F"/>
    <w:rsid w:val="00040758"/>
    <w:rsid w:val="000407EB"/>
    <w:rsid w:val="0004334E"/>
    <w:rsid w:val="0004547F"/>
    <w:rsid w:val="00050117"/>
    <w:rsid w:val="0005414A"/>
    <w:rsid w:val="00061A36"/>
    <w:rsid w:val="00063CA8"/>
    <w:rsid w:val="00065D1F"/>
    <w:rsid w:val="00065EA5"/>
    <w:rsid w:val="00066087"/>
    <w:rsid w:val="0007121D"/>
    <w:rsid w:val="0007414E"/>
    <w:rsid w:val="00075F94"/>
    <w:rsid w:val="00082FB0"/>
    <w:rsid w:val="00083B0F"/>
    <w:rsid w:val="0008423A"/>
    <w:rsid w:val="00086A5A"/>
    <w:rsid w:val="00087C71"/>
    <w:rsid w:val="00090A44"/>
    <w:rsid w:val="0009339D"/>
    <w:rsid w:val="000934FE"/>
    <w:rsid w:val="00094C33"/>
    <w:rsid w:val="000A06DD"/>
    <w:rsid w:val="000A0932"/>
    <w:rsid w:val="000A0EA3"/>
    <w:rsid w:val="000A1707"/>
    <w:rsid w:val="000A31E2"/>
    <w:rsid w:val="000A3882"/>
    <w:rsid w:val="000A684E"/>
    <w:rsid w:val="000B2449"/>
    <w:rsid w:val="000B6087"/>
    <w:rsid w:val="000B6A53"/>
    <w:rsid w:val="000B79E2"/>
    <w:rsid w:val="000C083E"/>
    <w:rsid w:val="000C13C5"/>
    <w:rsid w:val="000C24A0"/>
    <w:rsid w:val="000C3F3A"/>
    <w:rsid w:val="000C43CE"/>
    <w:rsid w:val="000C4DEE"/>
    <w:rsid w:val="000C78C5"/>
    <w:rsid w:val="000D15CE"/>
    <w:rsid w:val="000D29A7"/>
    <w:rsid w:val="000D325F"/>
    <w:rsid w:val="000D3D7E"/>
    <w:rsid w:val="000D4616"/>
    <w:rsid w:val="000D6AA0"/>
    <w:rsid w:val="000E462F"/>
    <w:rsid w:val="000E50A2"/>
    <w:rsid w:val="000E6BBB"/>
    <w:rsid w:val="000E7E6C"/>
    <w:rsid w:val="000F2025"/>
    <w:rsid w:val="000F5650"/>
    <w:rsid w:val="00100D50"/>
    <w:rsid w:val="00101F43"/>
    <w:rsid w:val="001026EC"/>
    <w:rsid w:val="00102C0F"/>
    <w:rsid w:val="0010584E"/>
    <w:rsid w:val="00111651"/>
    <w:rsid w:val="00112982"/>
    <w:rsid w:val="00120FC7"/>
    <w:rsid w:val="0012684A"/>
    <w:rsid w:val="00126AD5"/>
    <w:rsid w:val="00127A89"/>
    <w:rsid w:val="00133BB1"/>
    <w:rsid w:val="00136BFD"/>
    <w:rsid w:val="0014018C"/>
    <w:rsid w:val="00143CE5"/>
    <w:rsid w:val="00144BEA"/>
    <w:rsid w:val="00152257"/>
    <w:rsid w:val="001624E9"/>
    <w:rsid w:val="001631D6"/>
    <w:rsid w:val="00167263"/>
    <w:rsid w:val="00171619"/>
    <w:rsid w:val="00172A27"/>
    <w:rsid w:val="00172AFE"/>
    <w:rsid w:val="001745EB"/>
    <w:rsid w:val="001757C8"/>
    <w:rsid w:val="0017785B"/>
    <w:rsid w:val="00181B60"/>
    <w:rsid w:val="00182798"/>
    <w:rsid w:val="00184E54"/>
    <w:rsid w:val="00187937"/>
    <w:rsid w:val="00194EA7"/>
    <w:rsid w:val="00196759"/>
    <w:rsid w:val="001A5E2F"/>
    <w:rsid w:val="001A5F54"/>
    <w:rsid w:val="001A77C6"/>
    <w:rsid w:val="001B26DC"/>
    <w:rsid w:val="001B2BA9"/>
    <w:rsid w:val="001B65FC"/>
    <w:rsid w:val="001B7A2D"/>
    <w:rsid w:val="001C031C"/>
    <w:rsid w:val="001C654D"/>
    <w:rsid w:val="001C6BE3"/>
    <w:rsid w:val="001D0DB1"/>
    <w:rsid w:val="001D1352"/>
    <w:rsid w:val="001D231A"/>
    <w:rsid w:val="001D4418"/>
    <w:rsid w:val="001E0038"/>
    <w:rsid w:val="001E09BF"/>
    <w:rsid w:val="001E7285"/>
    <w:rsid w:val="001E7942"/>
    <w:rsid w:val="001F0461"/>
    <w:rsid w:val="001F0BC7"/>
    <w:rsid w:val="001F5BC1"/>
    <w:rsid w:val="001F6E80"/>
    <w:rsid w:val="001F6E94"/>
    <w:rsid w:val="001F78FD"/>
    <w:rsid w:val="001F79D8"/>
    <w:rsid w:val="00201065"/>
    <w:rsid w:val="0020215B"/>
    <w:rsid w:val="002063FF"/>
    <w:rsid w:val="002106E5"/>
    <w:rsid w:val="00211134"/>
    <w:rsid w:val="00211EF9"/>
    <w:rsid w:val="002142F2"/>
    <w:rsid w:val="00214EF9"/>
    <w:rsid w:val="00224F30"/>
    <w:rsid w:val="00226C16"/>
    <w:rsid w:val="00230EA1"/>
    <w:rsid w:val="00231A28"/>
    <w:rsid w:val="00234678"/>
    <w:rsid w:val="0023517C"/>
    <w:rsid w:val="00236AA7"/>
    <w:rsid w:val="00241425"/>
    <w:rsid w:val="0024196D"/>
    <w:rsid w:val="00242A2F"/>
    <w:rsid w:val="0024300A"/>
    <w:rsid w:val="002476C7"/>
    <w:rsid w:val="0025199E"/>
    <w:rsid w:val="00253286"/>
    <w:rsid w:val="00254D42"/>
    <w:rsid w:val="00256144"/>
    <w:rsid w:val="0025751C"/>
    <w:rsid w:val="00265E66"/>
    <w:rsid w:val="00272309"/>
    <w:rsid w:val="002723D8"/>
    <w:rsid w:val="00275F1A"/>
    <w:rsid w:val="00277300"/>
    <w:rsid w:val="00281A7E"/>
    <w:rsid w:val="00282906"/>
    <w:rsid w:val="0028529F"/>
    <w:rsid w:val="002863CD"/>
    <w:rsid w:val="002869D3"/>
    <w:rsid w:val="00287094"/>
    <w:rsid w:val="0029144C"/>
    <w:rsid w:val="00291B8B"/>
    <w:rsid w:val="0029547B"/>
    <w:rsid w:val="002974BA"/>
    <w:rsid w:val="002A05C3"/>
    <w:rsid w:val="002A1EB1"/>
    <w:rsid w:val="002A7A68"/>
    <w:rsid w:val="002B0B6D"/>
    <w:rsid w:val="002C61C5"/>
    <w:rsid w:val="002C6F65"/>
    <w:rsid w:val="002D28C6"/>
    <w:rsid w:val="002D6685"/>
    <w:rsid w:val="002E4889"/>
    <w:rsid w:val="002E532A"/>
    <w:rsid w:val="002E5812"/>
    <w:rsid w:val="002E7651"/>
    <w:rsid w:val="002F0253"/>
    <w:rsid w:val="002F04E8"/>
    <w:rsid w:val="002F1270"/>
    <w:rsid w:val="002F2089"/>
    <w:rsid w:val="002F494B"/>
    <w:rsid w:val="002F5891"/>
    <w:rsid w:val="002F6652"/>
    <w:rsid w:val="002F76CD"/>
    <w:rsid w:val="00303551"/>
    <w:rsid w:val="0030512E"/>
    <w:rsid w:val="00310094"/>
    <w:rsid w:val="003113A3"/>
    <w:rsid w:val="0031162D"/>
    <w:rsid w:val="00314EAE"/>
    <w:rsid w:val="0031526A"/>
    <w:rsid w:val="00315EED"/>
    <w:rsid w:val="00315FC7"/>
    <w:rsid w:val="00326C3A"/>
    <w:rsid w:val="00334148"/>
    <w:rsid w:val="003425F2"/>
    <w:rsid w:val="00342C69"/>
    <w:rsid w:val="00343473"/>
    <w:rsid w:val="00344206"/>
    <w:rsid w:val="00351CC8"/>
    <w:rsid w:val="00355E6B"/>
    <w:rsid w:val="00356585"/>
    <w:rsid w:val="00357935"/>
    <w:rsid w:val="0036344D"/>
    <w:rsid w:val="00366FF8"/>
    <w:rsid w:val="003674FE"/>
    <w:rsid w:val="00370551"/>
    <w:rsid w:val="003730F6"/>
    <w:rsid w:val="00373694"/>
    <w:rsid w:val="00374459"/>
    <w:rsid w:val="003746B9"/>
    <w:rsid w:val="00374728"/>
    <w:rsid w:val="003750FC"/>
    <w:rsid w:val="00380EE3"/>
    <w:rsid w:val="00382AA2"/>
    <w:rsid w:val="00383E09"/>
    <w:rsid w:val="003843E4"/>
    <w:rsid w:val="0038569D"/>
    <w:rsid w:val="0038589C"/>
    <w:rsid w:val="00390CB8"/>
    <w:rsid w:val="0039287A"/>
    <w:rsid w:val="00393408"/>
    <w:rsid w:val="003A04CE"/>
    <w:rsid w:val="003A0702"/>
    <w:rsid w:val="003A1A9A"/>
    <w:rsid w:val="003A223A"/>
    <w:rsid w:val="003A3F22"/>
    <w:rsid w:val="003A4304"/>
    <w:rsid w:val="003A5584"/>
    <w:rsid w:val="003A6E5F"/>
    <w:rsid w:val="003A7977"/>
    <w:rsid w:val="003B129B"/>
    <w:rsid w:val="003B201F"/>
    <w:rsid w:val="003B7962"/>
    <w:rsid w:val="003B7F63"/>
    <w:rsid w:val="003C6640"/>
    <w:rsid w:val="003C6CFF"/>
    <w:rsid w:val="003C7F99"/>
    <w:rsid w:val="003D3733"/>
    <w:rsid w:val="003D3DB9"/>
    <w:rsid w:val="003D58C3"/>
    <w:rsid w:val="003D5B5F"/>
    <w:rsid w:val="003D5E6B"/>
    <w:rsid w:val="003D7B59"/>
    <w:rsid w:val="003E05A6"/>
    <w:rsid w:val="003E174F"/>
    <w:rsid w:val="003E5169"/>
    <w:rsid w:val="003E6D54"/>
    <w:rsid w:val="003E77F2"/>
    <w:rsid w:val="003F001E"/>
    <w:rsid w:val="003F201F"/>
    <w:rsid w:val="003F7D2A"/>
    <w:rsid w:val="004002A9"/>
    <w:rsid w:val="0040093C"/>
    <w:rsid w:val="00400A2E"/>
    <w:rsid w:val="00401398"/>
    <w:rsid w:val="00403C5A"/>
    <w:rsid w:val="00405E5C"/>
    <w:rsid w:val="00406318"/>
    <w:rsid w:val="004065F4"/>
    <w:rsid w:val="00412916"/>
    <w:rsid w:val="00412ACD"/>
    <w:rsid w:val="00414496"/>
    <w:rsid w:val="004151F8"/>
    <w:rsid w:val="0041792B"/>
    <w:rsid w:val="00424783"/>
    <w:rsid w:val="004279BF"/>
    <w:rsid w:val="00430112"/>
    <w:rsid w:val="0043026D"/>
    <w:rsid w:val="00434826"/>
    <w:rsid w:val="004369C8"/>
    <w:rsid w:val="0043791B"/>
    <w:rsid w:val="00437C0D"/>
    <w:rsid w:val="004432D8"/>
    <w:rsid w:val="00445345"/>
    <w:rsid w:val="004501A3"/>
    <w:rsid w:val="00450D0F"/>
    <w:rsid w:val="00454DC4"/>
    <w:rsid w:val="00455E8D"/>
    <w:rsid w:val="00461EB1"/>
    <w:rsid w:val="004625A8"/>
    <w:rsid w:val="00463B60"/>
    <w:rsid w:val="0046522E"/>
    <w:rsid w:val="004655CD"/>
    <w:rsid w:val="00470074"/>
    <w:rsid w:val="00476D5B"/>
    <w:rsid w:val="004800CB"/>
    <w:rsid w:val="00482222"/>
    <w:rsid w:val="00483847"/>
    <w:rsid w:val="004841E2"/>
    <w:rsid w:val="004873BB"/>
    <w:rsid w:val="00487D9E"/>
    <w:rsid w:val="00493BEF"/>
    <w:rsid w:val="00495132"/>
    <w:rsid w:val="00496C3D"/>
    <w:rsid w:val="004975D7"/>
    <w:rsid w:val="004A0D73"/>
    <w:rsid w:val="004A448F"/>
    <w:rsid w:val="004A685B"/>
    <w:rsid w:val="004A6A3F"/>
    <w:rsid w:val="004A6FE4"/>
    <w:rsid w:val="004A70C9"/>
    <w:rsid w:val="004B02CC"/>
    <w:rsid w:val="004B1D64"/>
    <w:rsid w:val="004B2274"/>
    <w:rsid w:val="004B4D31"/>
    <w:rsid w:val="004C2F09"/>
    <w:rsid w:val="004C4754"/>
    <w:rsid w:val="004C51F3"/>
    <w:rsid w:val="004C5F3D"/>
    <w:rsid w:val="004D0E9D"/>
    <w:rsid w:val="004D17B3"/>
    <w:rsid w:val="004D3235"/>
    <w:rsid w:val="004D3DE9"/>
    <w:rsid w:val="004E0B32"/>
    <w:rsid w:val="004E2C4B"/>
    <w:rsid w:val="004E434A"/>
    <w:rsid w:val="004F1490"/>
    <w:rsid w:val="00503972"/>
    <w:rsid w:val="00503EB1"/>
    <w:rsid w:val="0050449B"/>
    <w:rsid w:val="00504D2B"/>
    <w:rsid w:val="00504F33"/>
    <w:rsid w:val="00512E12"/>
    <w:rsid w:val="00521492"/>
    <w:rsid w:val="00522AD4"/>
    <w:rsid w:val="00524A54"/>
    <w:rsid w:val="00532383"/>
    <w:rsid w:val="005335D8"/>
    <w:rsid w:val="00533AE7"/>
    <w:rsid w:val="00533F1C"/>
    <w:rsid w:val="0053581C"/>
    <w:rsid w:val="00535B4A"/>
    <w:rsid w:val="00537220"/>
    <w:rsid w:val="00537821"/>
    <w:rsid w:val="00550CBF"/>
    <w:rsid w:val="00553BF3"/>
    <w:rsid w:val="00556755"/>
    <w:rsid w:val="00557BA1"/>
    <w:rsid w:val="005610C9"/>
    <w:rsid w:val="00564A57"/>
    <w:rsid w:val="005718E5"/>
    <w:rsid w:val="00571C02"/>
    <w:rsid w:val="00575CE4"/>
    <w:rsid w:val="005766A1"/>
    <w:rsid w:val="005774AB"/>
    <w:rsid w:val="00577FB8"/>
    <w:rsid w:val="005947CF"/>
    <w:rsid w:val="005A05B7"/>
    <w:rsid w:val="005A11B0"/>
    <w:rsid w:val="005A18B0"/>
    <w:rsid w:val="005A3C94"/>
    <w:rsid w:val="005A681C"/>
    <w:rsid w:val="005A7C8F"/>
    <w:rsid w:val="005B2F50"/>
    <w:rsid w:val="005B43A9"/>
    <w:rsid w:val="005B4AC6"/>
    <w:rsid w:val="005B4F02"/>
    <w:rsid w:val="005C25A6"/>
    <w:rsid w:val="005C25E6"/>
    <w:rsid w:val="005C5190"/>
    <w:rsid w:val="005C7809"/>
    <w:rsid w:val="005D33F5"/>
    <w:rsid w:val="005D78CE"/>
    <w:rsid w:val="005E2F19"/>
    <w:rsid w:val="005E5ECC"/>
    <w:rsid w:val="005F0F33"/>
    <w:rsid w:val="005F18EA"/>
    <w:rsid w:val="005F534E"/>
    <w:rsid w:val="005F7331"/>
    <w:rsid w:val="005F751F"/>
    <w:rsid w:val="00600CDA"/>
    <w:rsid w:val="00601BEB"/>
    <w:rsid w:val="006037B8"/>
    <w:rsid w:val="00605ADD"/>
    <w:rsid w:val="00605DEF"/>
    <w:rsid w:val="00607D94"/>
    <w:rsid w:val="006107A8"/>
    <w:rsid w:val="00612C23"/>
    <w:rsid w:val="00616614"/>
    <w:rsid w:val="00627A61"/>
    <w:rsid w:val="00630BE1"/>
    <w:rsid w:val="00636700"/>
    <w:rsid w:val="006377E4"/>
    <w:rsid w:val="00643C1A"/>
    <w:rsid w:val="00644F1D"/>
    <w:rsid w:val="006474C1"/>
    <w:rsid w:val="00651029"/>
    <w:rsid w:val="0065171B"/>
    <w:rsid w:val="00651FB5"/>
    <w:rsid w:val="00655476"/>
    <w:rsid w:val="00656773"/>
    <w:rsid w:val="0066251D"/>
    <w:rsid w:val="00664609"/>
    <w:rsid w:val="00665557"/>
    <w:rsid w:val="00667B55"/>
    <w:rsid w:val="0067063D"/>
    <w:rsid w:val="00670D4E"/>
    <w:rsid w:val="00670DD6"/>
    <w:rsid w:val="006765B9"/>
    <w:rsid w:val="00677096"/>
    <w:rsid w:val="00680BCC"/>
    <w:rsid w:val="006834B5"/>
    <w:rsid w:val="00685E54"/>
    <w:rsid w:val="00685E7F"/>
    <w:rsid w:val="00686A41"/>
    <w:rsid w:val="00692D20"/>
    <w:rsid w:val="00692EEC"/>
    <w:rsid w:val="00693B8E"/>
    <w:rsid w:val="0069410C"/>
    <w:rsid w:val="006952F4"/>
    <w:rsid w:val="006A08B6"/>
    <w:rsid w:val="006A298E"/>
    <w:rsid w:val="006A4597"/>
    <w:rsid w:val="006A476B"/>
    <w:rsid w:val="006A7AC5"/>
    <w:rsid w:val="006B11FE"/>
    <w:rsid w:val="006B1266"/>
    <w:rsid w:val="006B3CC1"/>
    <w:rsid w:val="006B3F4E"/>
    <w:rsid w:val="006B65C7"/>
    <w:rsid w:val="006C0CA6"/>
    <w:rsid w:val="006C2FDD"/>
    <w:rsid w:val="006C5D4F"/>
    <w:rsid w:val="006C65E7"/>
    <w:rsid w:val="006D0623"/>
    <w:rsid w:val="006D0EE7"/>
    <w:rsid w:val="006D18C1"/>
    <w:rsid w:val="006D1EDC"/>
    <w:rsid w:val="006D4DBD"/>
    <w:rsid w:val="006E0833"/>
    <w:rsid w:val="006E6221"/>
    <w:rsid w:val="006E63E0"/>
    <w:rsid w:val="006E66BE"/>
    <w:rsid w:val="006E7CF9"/>
    <w:rsid w:val="006E7F0B"/>
    <w:rsid w:val="006F2F85"/>
    <w:rsid w:val="006F32E9"/>
    <w:rsid w:val="006F5315"/>
    <w:rsid w:val="006F6222"/>
    <w:rsid w:val="006F6661"/>
    <w:rsid w:val="006F7001"/>
    <w:rsid w:val="006F715A"/>
    <w:rsid w:val="006F73EA"/>
    <w:rsid w:val="006F77A2"/>
    <w:rsid w:val="00702703"/>
    <w:rsid w:val="00704B3F"/>
    <w:rsid w:val="00711462"/>
    <w:rsid w:val="00711E00"/>
    <w:rsid w:val="00712864"/>
    <w:rsid w:val="00714CFB"/>
    <w:rsid w:val="0071606D"/>
    <w:rsid w:val="00716CEE"/>
    <w:rsid w:val="00721136"/>
    <w:rsid w:val="007236BB"/>
    <w:rsid w:val="00730432"/>
    <w:rsid w:val="007342B8"/>
    <w:rsid w:val="00734C9E"/>
    <w:rsid w:val="00736256"/>
    <w:rsid w:val="00737D1D"/>
    <w:rsid w:val="007407C3"/>
    <w:rsid w:val="0074090F"/>
    <w:rsid w:val="00741D31"/>
    <w:rsid w:val="00742ABB"/>
    <w:rsid w:val="00744A21"/>
    <w:rsid w:val="00746C2B"/>
    <w:rsid w:val="00747B4E"/>
    <w:rsid w:val="00751936"/>
    <w:rsid w:val="00753DE1"/>
    <w:rsid w:val="007546D3"/>
    <w:rsid w:val="00757270"/>
    <w:rsid w:val="0076697F"/>
    <w:rsid w:val="00767047"/>
    <w:rsid w:val="00776895"/>
    <w:rsid w:val="00782C68"/>
    <w:rsid w:val="00785D9F"/>
    <w:rsid w:val="00787A8F"/>
    <w:rsid w:val="00787E45"/>
    <w:rsid w:val="007907AF"/>
    <w:rsid w:val="00797C98"/>
    <w:rsid w:val="007A0144"/>
    <w:rsid w:val="007A2C11"/>
    <w:rsid w:val="007A3897"/>
    <w:rsid w:val="007B0532"/>
    <w:rsid w:val="007B2177"/>
    <w:rsid w:val="007B25FB"/>
    <w:rsid w:val="007B2E9D"/>
    <w:rsid w:val="007B5779"/>
    <w:rsid w:val="007B5EFA"/>
    <w:rsid w:val="007B6C5C"/>
    <w:rsid w:val="007C2165"/>
    <w:rsid w:val="007C3AE6"/>
    <w:rsid w:val="007C4D33"/>
    <w:rsid w:val="007C765C"/>
    <w:rsid w:val="007C7B10"/>
    <w:rsid w:val="007D04C2"/>
    <w:rsid w:val="007D05C1"/>
    <w:rsid w:val="007D0A84"/>
    <w:rsid w:val="007D0C54"/>
    <w:rsid w:val="007D0D7D"/>
    <w:rsid w:val="007D465A"/>
    <w:rsid w:val="007D52DA"/>
    <w:rsid w:val="007D60FE"/>
    <w:rsid w:val="007E2D48"/>
    <w:rsid w:val="007E2F16"/>
    <w:rsid w:val="007E301A"/>
    <w:rsid w:val="007E4D4E"/>
    <w:rsid w:val="007E5C2A"/>
    <w:rsid w:val="007F6CE0"/>
    <w:rsid w:val="008029F2"/>
    <w:rsid w:val="0080487C"/>
    <w:rsid w:val="00805AE0"/>
    <w:rsid w:val="00806E14"/>
    <w:rsid w:val="00807E0F"/>
    <w:rsid w:val="00812523"/>
    <w:rsid w:val="00813199"/>
    <w:rsid w:val="008143EC"/>
    <w:rsid w:val="008201CD"/>
    <w:rsid w:val="0082024E"/>
    <w:rsid w:val="00821B6C"/>
    <w:rsid w:val="00823253"/>
    <w:rsid w:val="00825C25"/>
    <w:rsid w:val="0082692E"/>
    <w:rsid w:val="0083034B"/>
    <w:rsid w:val="00830990"/>
    <w:rsid w:val="00836F9A"/>
    <w:rsid w:val="008370AC"/>
    <w:rsid w:val="00845585"/>
    <w:rsid w:val="00852C1F"/>
    <w:rsid w:val="00852F6C"/>
    <w:rsid w:val="00853D61"/>
    <w:rsid w:val="00854991"/>
    <w:rsid w:val="008555B7"/>
    <w:rsid w:val="008608F8"/>
    <w:rsid w:val="00860CAE"/>
    <w:rsid w:val="008621C4"/>
    <w:rsid w:val="008627B6"/>
    <w:rsid w:val="008630A5"/>
    <w:rsid w:val="008642FD"/>
    <w:rsid w:val="00866E54"/>
    <w:rsid w:val="00867848"/>
    <w:rsid w:val="00870CD6"/>
    <w:rsid w:val="008719B9"/>
    <w:rsid w:val="0088153E"/>
    <w:rsid w:val="00881993"/>
    <w:rsid w:val="0088447B"/>
    <w:rsid w:val="008851D3"/>
    <w:rsid w:val="0088697D"/>
    <w:rsid w:val="008935C7"/>
    <w:rsid w:val="00893D14"/>
    <w:rsid w:val="008A15E8"/>
    <w:rsid w:val="008A2441"/>
    <w:rsid w:val="008A2B5B"/>
    <w:rsid w:val="008A426E"/>
    <w:rsid w:val="008A6AB0"/>
    <w:rsid w:val="008A6C0E"/>
    <w:rsid w:val="008A7295"/>
    <w:rsid w:val="008B1ACE"/>
    <w:rsid w:val="008B5BE6"/>
    <w:rsid w:val="008B66C2"/>
    <w:rsid w:val="008B781F"/>
    <w:rsid w:val="008B7C10"/>
    <w:rsid w:val="008C3EE7"/>
    <w:rsid w:val="008C5360"/>
    <w:rsid w:val="008C54B7"/>
    <w:rsid w:val="008C6679"/>
    <w:rsid w:val="008D053E"/>
    <w:rsid w:val="008D12D7"/>
    <w:rsid w:val="008D24CE"/>
    <w:rsid w:val="008D3BB9"/>
    <w:rsid w:val="008D3FE7"/>
    <w:rsid w:val="008D4B30"/>
    <w:rsid w:val="008E25AB"/>
    <w:rsid w:val="008E3CD4"/>
    <w:rsid w:val="008E5121"/>
    <w:rsid w:val="008E76FD"/>
    <w:rsid w:val="008F2683"/>
    <w:rsid w:val="008F4341"/>
    <w:rsid w:val="008F4D47"/>
    <w:rsid w:val="008F55D1"/>
    <w:rsid w:val="009003DF"/>
    <w:rsid w:val="0090565C"/>
    <w:rsid w:val="00910594"/>
    <w:rsid w:val="00911545"/>
    <w:rsid w:val="009115D8"/>
    <w:rsid w:val="00911E55"/>
    <w:rsid w:val="00913879"/>
    <w:rsid w:val="00915002"/>
    <w:rsid w:val="009152A7"/>
    <w:rsid w:val="009176A3"/>
    <w:rsid w:val="00921E83"/>
    <w:rsid w:val="00925A37"/>
    <w:rsid w:val="00927A9F"/>
    <w:rsid w:val="00927D11"/>
    <w:rsid w:val="009307D8"/>
    <w:rsid w:val="009328A9"/>
    <w:rsid w:val="0093336D"/>
    <w:rsid w:val="00934F8F"/>
    <w:rsid w:val="00942A99"/>
    <w:rsid w:val="009448E5"/>
    <w:rsid w:val="00954DC5"/>
    <w:rsid w:val="00955E43"/>
    <w:rsid w:val="0095634C"/>
    <w:rsid w:val="00960A38"/>
    <w:rsid w:val="00961440"/>
    <w:rsid w:val="00963A5A"/>
    <w:rsid w:val="009723A8"/>
    <w:rsid w:val="00973E60"/>
    <w:rsid w:val="009747E5"/>
    <w:rsid w:val="00975437"/>
    <w:rsid w:val="0098146C"/>
    <w:rsid w:val="009853EA"/>
    <w:rsid w:val="00985A49"/>
    <w:rsid w:val="0099174B"/>
    <w:rsid w:val="0099450A"/>
    <w:rsid w:val="00994DC1"/>
    <w:rsid w:val="009976F2"/>
    <w:rsid w:val="009A10BF"/>
    <w:rsid w:val="009A3225"/>
    <w:rsid w:val="009A3754"/>
    <w:rsid w:val="009A5224"/>
    <w:rsid w:val="009A669C"/>
    <w:rsid w:val="009A6B2C"/>
    <w:rsid w:val="009B02C0"/>
    <w:rsid w:val="009B391E"/>
    <w:rsid w:val="009B3961"/>
    <w:rsid w:val="009B415C"/>
    <w:rsid w:val="009B4A94"/>
    <w:rsid w:val="009B539A"/>
    <w:rsid w:val="009B614A"/>
    <w:rsid w:val="009B7738"/>
    <w:rsid w:val="009C5474"/>
    <w:rsid w:val="009C79D2"/>
    <w:rsid w:val="009D0667"/>
    <w:rsid w:val="009D23CC"/>
    <w:rsid w:val="009D3646"/>
    <w:rsid w:val="009D3863"/>
    <w:rsid w:val="009D408E"/>
    <w:rsid w:val="009D41AE"/>
    <w:rsid w:val="009D4FF7"/>
    <w:rsid w:val="009D5172"/>
    <w:rsid w:val="009D5EB9"/>
    <w:rsid w:val="009E2EBB"/>
    <w:rsid w:val="009E3A44"/>
    <w:rsid w:val="009E40A5"/>
    <w:rsid w:val="009E56AA"/>
    <w:rsid w:val="009F4CAC"/>
    <w:rsid w:val="00A04633"/>
    <w:rsid w:val="00A1104E"/>
    <w:rsid w:val="00A22C3C"/>
    <w:rsid w:val="00A24F7B"/>
    <w:rsid w:val="00A2560C"/>
    <w:rsid w:val="00A266F1"/>
    <w:rsid w:val="00A411AF"/>
    <w:rsid w:val="00A4629D"/>
    <w:rsid w:val="00A6435C"/>
    <w:rsid w:val="00A65CE1"/>
    <w:rsid w:val="00A6641A"/>
    <w:rsid w:val="00A66DB4"/>
    <w:rsid w:val="00A6713E"/>
    <w:rsid w:val="00A67523"/>
    <w:rsid w:val="00A71491"/>
    <w:rsid w:val="00A77323"/>
    <w:rsid w:val="00A81A00"/>
    <w:rsid w:val="00A82084"/>
    <w:rsid w:val="00A82403"/>
    <w:rsid w:val="00A85AE4"/>
    <w:rsid w:val="00A85E5B"/>
    <w:rsid w:val="00A8781E"/>
    <w:rsid w:val="00A87B54"/>
    <w:rsid w:val="00A91B02"/>
    <w:rsid w:val="00AA142B"/>
    <w:rsid w:val="00AA15F8"/>
    <w:rsid w:val="00AA2DBD"/>
    <w:rsid w:val="00AA2EFC"/>
    <w:rsid w:val="00AB0FCE"/>
    <w:rsid w:val="00AB2ACE"/>
    <w:rsid w:val="00AB2B7E"/>
    <w:rsid w:val="00AB4EE0"/>
    <w:rsid w:val="00AB6F87"/>
    <w:rsid w:val="00AC46F4"/>
    <w:rsid w:val="00AC55C8"/>
    <w:rsid w:val="00AC5A2C"/>
    <w:rsid w:val="00AC6812"/>
    <w:rsid w:val="00AD19AC"/>
    <w:rsid w:val="00AD2D34"/>
    <w:rsid w:val="00AD5E44"/>
    <w:rsid w:val="00AD7CF5"/>
    <w:rsid w:val="00AE13D8"/>
    <w:rsid w:val="00AE2F2C"/>
    <w:rsid w:val="00AF3815"/>
    <w:rsid w:val="00AF574D"/>
    <w:rsid w:val="00B01344"/>
    <w:rsid w:val="00B04357"/>
    <w:rsid w:val="00B0561F"/>
    <w:rsid w:val="00B0685C"/>
    <w:rsid w:val="00B06E54"/>
    <w:rsid w:val="00B1288B"/>
    <w:rsid w:val="00B14493"/>
    <w:rsid w:val="00B146FB"/>
    <w:rsid w:val="00B1752B"/>
    <w:rsid w:val="00B17B6F"/>
    <w:rsid w:val="00B22095"/>
    <w:rsid w:val="00B26262"/>
    <w:rsid w:val="00B4244C"/>
    <w:rsid w:val="00B42D11"/>
    <w:rsid w:val="00B44424"/>
    <w:rsid w:val="00B45162"/>
    <w:rsid w:val="00B47830"/>
    <w:rsid w:val="00B51597"/>
    <w:rsid w:val="00B52FD3"/>
    <w:rsid w:val="00B535DE"/>
    <w:rsid w:val="00B5362D"/>
    <w:rsid w:val="00B5384F"/>
    <w:rsid w:val="00B53BD7"/>
    <w:rsid w:val="00B6172C"/>
    <w:rsid w:val="00B63D1E"/>
    <w:rsid w:val="00B66578"/>
    <w:rsid w:val="00B70287"/>
    <w:rsid w:val="00B70E0C"/>
    <w:rsid w:val="00B72570"/>
    <w:rsid w:val="00B77A15"/>
    <w:rsid w:val="00B8184F"/>
    <w:rsid w:val="00B836E6"/>
    <w:rsid w:val="00B839DA"/>
    <w:rsid w:val="00B871ED"/>
    <w:rsid w:val="00B87818"/>
    <w:rsid w:val="00B879C7"/>
    <w:rsid w:val="00B87F72"/>
    <w:rsid w:val="00B9197C"/>
    <w:rsid w:val="00B96718"/>
    <w:rsid w:val="00B97F89"/>
    <w:rsid w:val="00BA211D"/>
    <w:rsid w:val="00BA54D5"/>
    <w:rsid w:val="00BA6BC6"/>
    <w:rsid w:val="00BB1021"/>
    <w:rsid w:val="00BB25F3"/>
    <w:rsid w:val="00BB40F4"/>
    <w:rsid w:val="00BB77DC"/>
    <w:rsid w:val="00BB7D81"/>
    <w:rsid w:val="00BC0956"/>
    <w:rsid w:val="00BC1ECB"/>
    <w:rsid w:val="00BC59E9"/>
    <w:rsid w:val="00BD0D89"/>
    <w:rsid w:val="00BD1FCD"/>
    <w:rsid w:val="00BD4F83"/>
    <w:rsid w:val="00BD6B0A"/>
    <w:rsid w:val="00BD7503"/>
    <w:rsid w:val="00BE02BA"/>
    <w:rsid w:val="00BE3A7C"/>
    <w:rsid w:val="00BE52F2"/>
    <w:rsid w:val="00BE5702"/>
    <w:rsid w:val="00BE5AB0"/>
    <w:rsid w:val="00BE6F93"/>
    <w:rsid w:val="00BF13AF"/>
    <w:rsid w:val="00BF7A1B"/>
    <w:rsid w:val="00C0196D"/>
    <w:rsid w:val="00C023C0"/>
    <w:rsid w:val="00C0306E"/>
    <w:rsid w:val="00C03DB4"/>
    <w:rsid w:val="00C03FF7"/>
    <w:rsid w:val="00C12321"/>
    <w:rsid w:val="00C13338"/>
    <w:rsid w:val="00C17286"/>
    <w:rsid w:val="00C235FB"/>
    <w:rsid w:val="00C240A4"/>
    <w:rsid w:val="00C25482"/>
    <w:rsid w:val="00C27F77"/>
    <w:rsid w:val="00C30608"/>
    <w:rsid w:val="00C36B3A"/>
    <w:rsid w:val="00C52908"/>
    <w:rsid w:val="00C53159"/>
    <w:rsid w:val="00C53591"/>
    <w:rsid w:val="00C56C53"/>
    <w:rsid w:val="00C6400D"/>
    <w:rsid w:val="00C65B56"/>
    <w:rsid w:val="00C6729F"/>
    <w:rsid w:val="00C71AFB"/>
    <w:rsid w:val="00C73400"/>
    <w:rsid w:val="00C73811"/>
    <w:rsid w:val="00C73EB9"/>
    <w:rsid w:val="00C74D87"/>
    <w:rsid w:val="00C7577F"/>
    <w:rsid w:val="00C76BCD"/>
    <w:rsid w:val="00C802A5"/>
    <w:rsid w:val="00C824AD"/>
    <w:rsid w:val="00C856CC"/>
    <w:rsid w:val="00C91DF1"/>
    <w:rsid w:val="00C93C62"/>
    <w:rsid w:val="00C95DF1"/>
    <w:rsid w:val="00C97EAF"/>
    <w:rsid w:val="00CA1891"/>
    <w:rsid w:val="00CA2944"/>
    <w:rsid w:val="00CA3C14"/>
    <w:rsid w:val="00CA4D9E"/>
    <w:rsid w:val="00CA7136"/>
    <w:rsid w:val="00CB16AB"/>
    <w:rsid w:val="00CB4148"/>
    <w:rsid w:val="00CB4901"/>
    <w:rsid w:val="00CC021E"/>
    <w:rsid w:val="00CC136E"/>
    <w:rsid w:val="00CC1EED"/>
    <w:rsid w:val="00CC60A1"/>
    <w:rsid w:val="00CC63AA"/>
    <w:rsid w:val="00CC64F1"/>
    <w:rsid w:val="00CD1301"/>
    <w:rsid w:val="00CD1478"/>
    <w:rsid w:val="00CD23DF"/>
    <w:rsid w:val="00CD7ACF"/>
    <w:rsid w:val="00CE0056"/>
    <w:rsid w:val="00CE0702"/>
    <w:rsid w:val="00CE211D"/>
    <w:rsid w:val="00CE3AB9"/>
    <w:rsid w:val="00CE4049"/>
    <w:rsid w:val="00CE4B81"/>
    <w:rsid w:val="00CE774F"/>
    <w:rsid w:val="00CF6819"/>
    <w:rsid w:val="00CF7D27"/>
    <w:rsid w:val="00D004DC"/>
    <w:rsid w:val="00D03289"/>
    <w:rsid w:val="00D03330"/>
    <w:rsid w:val="00D07B5F"/>
    <w:rsid w:val="00D118C0"/>
    <w:rsid w:val="00D14BEA"/>
    <w:rsid w:val="00D14C01"/>
    <w:rsid w:val="00D17E7E"/>
    <w:rsid w:val="00D21D00"/>
    <w:rsid w:val="00D22962"/>
    <w:rsid w:val="00D26301"/>
    <w:rsid w:val="00D27FAE"/>
    <w:rsid w:val="00D31545"/>
    <w:rsid w:val="00D325B8"/>
    <w:rsid w:val="00D33391"/>
    <w:rsid w:val="00D33672"/>
    <w:rsid w:val="00D33CFA"/>
    <w:rsid w:val="00D36F5D"/>
    <w:rsid w:val="00D375E5"/>
    <w:rsid w:val="00D44C38"/>
    <w:rsid w:val="00D522EB"/>
    <w:rsid w:val="00D53A47"/>
    <w:rsid w:val="00D53F87"/>
    <w:rsid w:val="00D63DE6"/>
    <w:rsid w:val="00D64872"/>
    <w:rsid w:val="00D64A61"/>
    <w:rsid w:val="00D662A2"/>
    <w:rsid w:val="00D66E0E"/>
    <w:rsid w:val="00D673DE"/>
    <w:rsid w:val="00D72510"/>
    <w:rsid w:val="00D7715C"/>
    <w:rsid w:val="00D83254"/>
    <w:rsid w:val="00D85CC2"/>
    <w:rsid w:val="00D9039D"/>
    <w:rsid w:val="00D90E62"/>
    <w:rsid w:val="00D92066"/>
    <w:rsid w:val="00D92642"/>
    <w:rsid w:val="00D92780"/>
    <w:rsid w:val="00D965C1"/>
    <w:rsid w:val="00D9725F"/>
    <w:rsid w:val="00D9729F"/>
    <w:rsid w:val="00DA41F4"/>
    <w:rsid w:val="00DA5B55"/>
    <w:rsid w:val="00DA73B0"/>
    <w:rsid w:val="00DB104D"/>
    <w:rsid w:val="00DB155C"/>
    <w:rsid w:val="00DB1D90"/>
    <w:rsid w:val="00DB43FB"/>
    <w:rsid w:val="00DB5969"/>
    <w:rsid w:val="00DB631B"/>
    <w:rsid w:val="00DC1B33"/>
    <w:rsid w:val="00DC1FBD"/>
    <w:rsid w:val="00DC403D"/>
    <w:rsid w:val="00DC6A81"/>
    <w:rsid w:val="00DD08E9"/>
    <w:rsid w:val="00DD1376"/>
    <w:rsid w:val="00DD22B7"/>
    <w:rsid w:val="00DD2787"/>
    <w:rsid w:val="00DD6CAB"/>
    <w:rsid w:val="00DE0030"/>
    <w:rsid w:val="00DE12AF"/>
    <w:rsid w:val="00DE2F3B"/>
    <w:rsid w:val="00DE3406"/>
    <w:rsid w:val="00DE34B1"/>
    <w:rsid w:val="00DE5DBD"/>
    <w:rsid w:val="00DE6419"/>
    <w:rsid w:val="00DF00D4"/>
    <w:rsid w:val="00DF07DE"/>
    <w:rsid w:val="00DF4249"/>
    <w:rsid w:val="00DF58E8"/>
    <w:rsid w:val="00DF5D0C"/>
    <w:rsid w:val="00E003E0"/>
    <w:rsid w:val="00E011DD"/>
    <w:rsid w:val="00E0329C"/>
    <w:rsid w:val="00E0394A"/>
    <w:rsid w:val="00E03CA6"/>
    <w:rsid w:val="00E056DD"/>
    <w:rsid w:val="00E06C38"/>
    <w:rsid w:val="00E07A43"/>
    <w:rsid w:val="00E113E1"/>
    <w:rsid w:val="00E2016A"/>
    <w:rsid w:val="00E21074"/>
    <w:rsid w:val="00E2381E"/>
    <w:rsid w:val="00E25CCD"/>
    <w:rsid w:val="00E25F5D"/>
    <w:rsid w:val="00E26144"/>
    <w:rsid w:val="00E27979"/>
    <w:rsid w:val="00E35A1C"/>
    <w:rsid w:val="00E41023"/>
    <w:rsid w:val="00E4348D"/>
    <w:rsid w:val="00E44223"/>
    <w:rsid w:val="00E470E4"/>
    <w:rsid w:val="00E541AC"/>
    <w:rsid w:val="00E562AB"/>
    <w:rsid w:val="00E56BEE"/>
    <w:rsid w:val="00E6025A"/>
    <w:rsid w:val="00E6131D"/>
    <w:rsid w:val="00E62170"/>
    <w:rsid w:val="00E67198"/>
    <w:rsid w:val="00E6773A"/>
    <w:rsid w:val="00E700E6"/>
    <w:rsid w:val="00E77522"/>
    <w:rsid w:val="00E8101F"/>
    <w:rsid w:val="00E84650"/>
    <w:rsid w:val="00E84744"/>
    <w:rsid w:val="00E90661"/>
    <w:rsid w:val="00E91329"/>
    <w:rsid w:val="00E9341D"/>
    <w:rsid w:val="00E972B9"/>
    <w:rsid w:val="00E97D6C"/>
    <w:rsid w:val="00E97FE3"/>
    <w:rsid w:val="00EA1628"/>
    <w:rsid w:val="00EA5C96"/>
    <w:rsid w:val="00EB0FD0"/>
    <w:rsid w:val="00EB5CB1"/>
    <w:rsid w:val="00EC2509"/>
    <w:rsid w:val="00EC2D90"/>
    <w:rsid w:val="00EC4721"/>
    <w:rsid w:val="00EC480C"/>
    <w:rsid w:val="00EC612A"/>
    <w:rsid w:val="00ED078A"/>
    <w:rsid w:val="00ED0FFC"/>
    <w:rsid w:val="00ED3D34"/>
    <w:rsid w:val="00ED7B41"/>
    <w:rsid w:val="00EE0FD1"/>
    <w:rsid w:val="00EE1428"/>
    <w:rsid w:val="00EE379A"/>
    <w:rsid w:val="00EE4709"/>
    <w:rsid w:val="00EE62CF"/>
    <w:rsid w:val="00EE7FC3"/>
    <w:rsid w:val="00EF43CF"/>
    <w:rsid w:val="00EF599C"/>
    <w:rsid w:val="00F00057"/>
    <w:rsid w:val="00F02CA7"/>
    <w:rsid w:val="00F03B2A"/>
    <w:rsid w:val="00F10CB9"/>
    <w:rsid w:val="00F1358D"/>
    <w:rsid w:val="00F210E5"/>
    <w:rsid w:val="00F23447"/>
    <w:rsid w:val="00F2362F"/>
    <w:rsid w:val="00F251E9"/>
    <w:rsid w:val="00F3010A"/>
    <w:rsid w:val="00F32D26"/>
    <w:rsid w:val="00F40791"/>
    <w:rsid w:val="00F42C6E"/>
    <w:rsid w:val="00F43DD3"/>
    <w:rsid w:val="00F46A39"/>
    <w:rsid w:val="00F47891"/>
    <w:rsid w:val="00F5239E"/>
    <w:rsid w:val="00F538C0"/>
    <w:rsid w:val="00F550BB"/>
    <w:rsid w:val="00F614F6"/>
    <w:rsid w:val="00F630A8"/>
    <w:rsid w:val="00F657BB"/>
    <w:rsid w:val="00F71AD8"/>
    <w:rsid w:val="00F73497"/>
    <w:rsid w:val="00F76232"/>
    <w:rsid w:val="00F76ED9"/>
    <w:rsid w:val="00F77CA9"/>
    <w:rsid w:val="00F805CD"/>
    <w:rsid w:val="00F84F18"/>
    <w:rsid w:val="00F85F6F"/>
    <w:rsid w:val="00F866D7"/>
    <w:rsid w:val="00F86CE8"/>
    <w:rsid w:val="00F9190C"/>
    <w:rsid w:val="00F9433C"/>
    <w:rsid w:val="00F9695E"/>
    <w:rsid w:val="00FA5F30"/>
    <w:rsid w:val="00FA6F34"/>
    <w:rsid w:val="00FB0E78"/>
    <w:rsid w:val="00FB3463"/>
    <w:rsid w:val="00FB411E"/>
    <w:rsid w:val="00FB65EF"/>
    <w:rsid w:val="00FB75D8"/>
    <w:rsid w:val="00FC13F6"/>
    <w:rsid w:val="00FC17E1"/>
    <w:rsid w:val="00FC2D20"/>
    <w:rsid w:val="00FC3E02"/>
    <w:rsid w:val="00FC44F3"/>
    <w:rsid w:val="00FC6EA5"/>
    <w:rsid w:val="00FD12AB"/>
    <w:rsid w:val="00FD1CB4"/>
    <w:rsid w:val="00FD213C"/>
    <w:rsid w:val="00FD467D"/>
    <w:rsid w:val="00FD7B57"/>
    <w:rsid w:val="00FE1201"/>
    <w:rsid w:val="00FE1353"/>
    <w:rsid w:val="00FE5DB1"/>
    <w:rsid w:val="00FF0CC3"/>
    <w:rsid w:val="00FF367D"/>
    <w:rsid w:val="00FF564E"/>
    <w:rsid w:val="00FF6D91"/>
    <w:rsid w:val="00FF73D6"/>
    <w:rsid w:val="01373DBB"/>
    <w:rsid w:val="013C3F76"/>
    <w:rsid w:val="01582C6F"/>
    <w:rsid w:val="02101BCC"/>
    <w:rsid w:val="02657952"/>
    <w:rsid w:val="029D3AD8"/>
    <w:rsid w:val="034736DC"/>
    <w:rsid w:val="03565566"/>
    <w:rsid w:val="04215654"/>
    <w:rsid w:val="04F07C93"/>
    <w:rsid w:val="06886D16"/>
    <w:rsid w:val="072604A8"/>
    <w:rsid w:val="078578EC"/>
    <w:rsid w:val="080B1179"/>
    <w:rsid w:val="096C6441"/>
    <w:rsid w:val="09BE55E3"/>
    <w:rsid w:val="0A0F5109"/>
    <w:rsid w:val="0B7407F8"/>
    <w:rsid w:val="0F3C572D"/>
    <w:rsid w:val="0FBC6210"/>
    <w:rsid w:val="10700F96"/>
    <w:rsid w:val="10D73945"/>
    <w:rsid w:val="1135557E"/>
    <w:rsid w:val="12744283"/>
    <w:rsid w:val="12B655A5"/>
    <w:rsid w:val="16576D99"/>
    <w:rsid w:val="16E91EDF"/>
    <w:rsid w:val="17222328"/>
    <w:rsid w:val="1726333E"/>
    <w:rsid w:val="17D96701"/>
    <w:rsid w:val="183C6FAF"/>
    <w:rsid w:val="18AB497A"/>
    <w:rsid w:val="18CB58BE"/>
    <w:rsid w:val="19455206"/>
    <w:rsid w:val="197D2759"/>
    <w:rsid w:val="1B132056"/>
    <w:rsid w:val="1B3109C1"/>
    <w:rsid w:val="1B3E22A4"/>
    <w:rsid w:val="1B6C3B67"/>
    <w:rsid w:val="1C8E0A09"/>
    <w:rsid w:val="1CFA4DD8"/>
    <w:rsid w:val="1E206985"/>
    <w:rsid w:val="1EAC1386"/>
    <w:rsid w:val="1ED90E23"/>
    <w:rsid w:val="1F973DFE"/>
    <w:rsid w:val="231B522D"/>
    <w:rsid w:val="236C468E"/>
    <w:rsid w:val="23866F1F"/>
    <w:rsid w:val="2447674E"/>
    <w:rsid w:val="25216BC5"/>
    <w:rsid w:val="253953E3"/>
    <w:rsid w:val="256C44CD"/>
    <w:rsid w:val="26BB70EE"/>
    <w:rsid w:val="26FF035F"/>
    <w:rsid w:val="27793936"/>
    <w:rsid w:val="286A2DB1"/>
    <w:rsid w:val="291E44F4"/>
    <w:rsid w:val="29572B1E"/>
    <w:rsid w:val="2977036C"/>
    <w:rsid w:val="29BD3537"/>
    <w:rsid w:val="2AF740DD"/>
    <w:rsid w:val="2B1131D1"/>
    <w:rsid w:val="2E191219"/>
    <w:rsid w:val="2E7F02A7"/>
    <w:rsid w:val="2F446313"/>
    <w:rsid w:val="2F485CA4"/>
    <w:rsid w:val="31E00F8C"/>
    <w:rsid w:val="328C07C9"/>
    <w:rsid w:val="32B74983"/>
    <w:rsid w:val="33440C80"/>
    <w:rsid w:val="33F4449F"/>
    <w:rsid w:val="343327DF"/>
    <w:rsid w:val="36796D1B"/>
    <w:rsid w:val="3716351E"/>
    <w:rsid w:val="37CF3024"/>
    <w:rsid w:val="38002728"/>
    <w:rsid w:val="389671E2"/>
    <w:rsid w:val="38D20DE1"/>
    <w:rsid w:val="3A0213E1"/>
    <w:rsid w:val="3A650F12"/>
    <w:rsid w:val="3B046DD5"/>
    <w:rsid w:val="3BC40631"/>
    <w:rsid w:val="3C726D36"/>
    <w:rsid w:val="3C821E5C"/>
    <w:rsid w:val="3CA30357"/>
    <w:rsid w:val="3CBE57B5"/>
    <w:rsid w:val="3D6A3C23"/>
    <w:rsid w:val="3E074F6E"/>
    <w:rsid w:val="3E30756C"/>
    <w:rsid w:val="3F030787"/>
    <w:rsid w:val="3F1F0E3A"/>
    <w:rsid w:val="3F63576B"/>
    <w:rsid w:val="3FDF5535"/>
    <w:rsid w:val="3FE97439"/>
    <w:rsid w:val="40432567"/>
    <w:rsid w:val="42187757"/>
    <w:rsid w:val="427F5CB7"/>
    <w:rsid w:val="42977D95"/>
    <w:rsid w:val="43EA5695"/>
    <w:rsid w:val="43FB1FBA"/>
    <w:rsid w:val="44700F77"/>
    <w:rsid w:val="450D3AC7"/>
    <w:rsid w:val="4732713B"/>
    <w:rsid w:val="48F001E3"/>
    <w:rsid w:val="49F626B2"/>
    <w:rsid w:val="4AE729A4"/>
    <w:rsid w:val="4B0F4102"/>
    <w:rsid w:val="4B986580"/>
    <w:rsid w:val="4B9E2D41"/>
    <w:rsid w:val="4BAF4293"/>
    <w:rsid w:val="4BBC0383"/>
    <w:rsid w:val="4CA7409C"/>
    <w:rsid w:val="4CC7532C"/>
    <w:rsid w:val="4D0A3F12"/>
    <w:rsid w:val="4DE7735B"/>
    <w:rsid w:val="4F8B517F"/>
    <w:rsid w:val="4FA23CF1"/>
    <w:rsid w:val="4FAF7D23"/>
    <w:rsid w:val="4FD35098"/>
    <w:rsid w:val="525A4929"/>
    <w:rsid w:val="534A1656"/>
    <w:rsid w:val="54081B73"/>
    <w:rsid w:val="543A7967"/>
    <w:rsid w:val="54C02313"/>
    <w:rsid w:val="55A53D57"/>
    <w:rsid w:val="56B708BD"/>
    <w:rsid w:val="572E2C59"/>
    <w:rsid w:val="578A0F5B"/>
    <w:rsid w:val="578F2F4B"/>
    <w:rsid w:val="57B52384"/>
    <w:rsid w:val="58223124"/>
    <w:rsid w:val="58AB3476"/>
    <w:rsid w:val="591751CB"/>
    <w:rsid w:val="597724FD"/>
    <w:rsid w:val="59C52807"/>
    <w:rsid w:val="5A2E70B3"/>
    <w:rsid w:val="5A915082"/>
    <w:rsid w:val="5AA627F1"/>
    <w:rsid w:val="5C6B1185"/>
    <w:rsid w:val="5D42000F"/>
    <w:rsid w:val="5EA200DC"/>
    <w:rsid w:val="611C29E3"/>
    <w:rsid w:val="62075F5C"/>
    <w:rsid w:val="62286A54"/>
    <w:rsid w:val="62411D89"/>
    <w:rsid w:val="62CA7DB4"/>
    <w:rsid w:val="62CB05D6"/>
    <w:rsid w:val="63B3150E"/>
    <w:rsid w:val="641D0C20"/>
    <w:rsid w:val="64E42936"/>
    <w:rsid w:val="6588603A"/>
    <w:rsid w:val="671A12FA"/>
    <w:rsid w:val="67592B98"/>
    <w:rsid w:val="68710B90"/>
    <w:rsid w:val="68737B63"/>
    <w:rsid w:val="68A74C2A"/>
    <w:rsid w:val="68CF7436"/>
    <w:rsid w:val="69455D98"/>
    <w:rsid w:val="69EA6DBE"/>
    <w:rsid w:val="69F27C55"/>
    <w:rsid w:val="6A145412"/>
    <w:rsid w:val="6A493277"/>
    <w:rsid w:val="6A7000FF"/>
    <w:rsid w:val="6BA74A47"/>
    <w:rsid w:val="6D432F0E"/>
    <w:rsid w:val="6EF574E1"/>
    <w:rsid w:val="6FD024A7"/>
    <w:rsid w:val="70797281"/>
    <w:rsid w:val="70BE5002"/>
    <w:rsid w:val="71CD3301"/>
    <w:rsid w:val="727B313E"/>
    <w:rsid w:val="72A10F89"/>
    <w:rsid w:val="733A6E38"/>
    <w:rsid w:val="735A2198"/>
    <w:rsid w:val="73FB4B6A"/>
    <w:rsid w:val="74503588"/>
    <w:rsid w:val="750C2614"/>
    <w:rsid w:val="75236743"/>
    <w:rsid w:val="7554615E"/>
    <w:rsid w:val="756353B3"/>
    <w:rsid w:val="759864C5"/>
    <w:rsid w:val="75F9150C"/>
    <w:rsid w:val="760D547E"/>
    <w:rsid w:val="762862E7"/>
    <w:rsid w:val="76754A5C"/>
    <w:rsid w:val="772B0E13"/>
    <w:rsid w:val="7881096E"/>
    <w:rsid w:val="789E6D30"/>
    <w:rsid w:val="78D24A0C"/>
    <w:rsid w:val="790B67BE"/>
    <w:rsid w:val="792D2974"/>
    <w:rsid w:val="79620602"/>
    <w:rsid w:val="79BA0BE0"/>
    <w:rsid w:val="7A4F0371"/>
    <w:rsid w:val="7BB531C2"/>
    <w:rsid w:val="7BE45D2B"/>
    <w:rsid w:val="7BFE1301"/>
    <w:rsid w:val="7C492BF4"/>
    <w:rsid w:val="7C613FE2"/>
    <w:rsid w:val="7C9235C6"/>
    <w:rsid w:val="7CFB250F"/>
    <w:rsid w:val="7D3D799A"/>
    <w:rsid w:val="7DB762F9"/>
    <w:rsid w:val="7ECD53F8"/>
    <w:rsid w:val="7F9E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locked="1" w:semiHidden="1" w:unhideWhenUsed="1"/>
    <w:lsdException w:name="annotation text" w:locked="1" w:unhideWhenUs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nhideWhenUs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unhideWhenUsed="1" w:qFormat="1"/>
    <w:lsdException w:name="Subtitle" w:uiPriority="0" w:qFormat="1"/>
    <w:lsdException w:name="Salutation" w:locked="1" w:semiHidden="1" w:unhideWhenUsed="1"/>
    <w:lsdException w:name="Date" w:qFormat="1"/>
    <w:lsdException w:name="Body Text First Indent" w:locked="1" w:unhideWhenUsed="1" w:qFormat="1"/>
    <w:lsdException w:name="Body Text First Indent 2" w:locked="1" w:semiHidden="1" w:unhideWhenUsed="1"/>
    <w:lsdException w:name="Note Heading" w:locked="1" w:semiHidden="1" w:unhideWhenUsed="1"/>
    <w:lsdException w:name="Body Text 2" w:locked="1" w:unhideWhenUsed="1" w:qFormat="1"/>
    <w:lsdException w:name="Body Text 3" w:locked="1" w:semiHidden="1" w:unhideWhenUsed="1"/>
    <w:lsdException w:name="Body Text Indent 2" w:locked="1" w:unhideWhenUsed="1" w:qFormat="1"/>
    <w:lsdException w:name="Body Text Indent 3" w:locked="1" w:semiHidden="1" w:unhideWhenUsed="1"/>
    <w:lsdException w:name="Block Text" w:locked="1" w:semiHidden="1" w:unhideWhenUsed="1"/>
    <w:lsdException w:name="Hyperlink" w:qFormat="1"/>
    <w:lsdException w:name="FollowedHyperlink" w:locked="1" w:unhideWhenUsed="1" w:qFormat="1"/>
    <w:lsdException w:name="Strong" w:uiPriority="0" w:qFormat="1"/>
    <w:lsdException w:name="Emphasis" w:uiPriority="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B7C10"/>
    <w:pPr>
      <w:widowControl w:val="0"/>
      <w:jc w:val="both"/>
    </w:pPr>
    <w:rPr>
      <w:kern w:val="2"/>
      <w:sz w:val="21"/>
      <w:szCs w:val="24"/>
    </w:rPr>
  </w:style>
  <w:style w:type="paragraph" w:styleId="1">
    <w:name w:val="heading 1"/>
    <w:basedOn w:val="a"/>
    <w:next w:val="a"/>
    <w:link w:val="1Char"/>
    <w:qFormat/>
    <w:rsid w:val="008B7C10"/>
    <w:pPr>
      <w:keepNext/>
      <w:keepLines/>
      <w:spacing w:line="576" w:lineRule="auto"/>
      <w:outlineLvl w:val="0"/>
    </w:pPr>
    <w:rPr>
      <w:b/>
      <w:kern w:val="44"/>
      <w:sz w:val="44"/>
      <w:szCs w:val="20"/>
    </w:rPr>
  </w:style>
  <w:style w:type="paragraph" w:styleId="2">
    <w:name w:val="heading 2"/>
    <w:basedOn w:val="a"/>
    <w:next w:val="a"/>
    <w:link w:val="2Char"/>
    <w:uiPriority w:val="99"/>
    <w:qFormat/>
    <w:rsid w:val="008B7C10"/>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rsid w:val="008B7C10"/>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rsid w:val="008B7C10"/>
    <w:pPr>
      <w:widowControl/>
      <w:spacing w:before="100" w:beforeAutospacing="1" w:after="100" w:afterAutospacing="1"/>
      <w:jc w:val="left"/>
      <w:outlineLvl w:val="3"/>
    </w:pPr>
    <w:rPr>
      <w:rFonts w:ascii="宋体" w:hAnsi="宋体"/>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locked/>
    <w:rsid w:val="008B7C10"/>
    <w:pPr>
      <w:ind w:firstLineChars="100" w:firstLine="420"/>
    </w:pPr>
  </w:style>
  <w:style w:type="paragraph" w:styleId="a4">
    <w:name w:val="Body Text"/>
    <w:basedOn w:val="a"/>
    <w:link w:val="Char0"/>
    <w:uiPriority w:val="99"/>
    <w:unhideWhenUsed/>
    <w:qFormat/>
    <w:locked/>
    <w:rsid w:val="008B7C10"/>
    <w:pPr>
      <w:spacing w:after="120"/>
    </w:pPr>
  </w:style>
  <w:style w:type="paragraph" w:styleId="a5">
    <w:name w:val="Normal Indent"/>
    <w:basedOn w:val="a"/>
    <w:link w:val="Char1"/>
    <w:qFormat/>
    <w:rsid w:val="008B7C10"/>
    <w:pPr>
      <w:ind w:firstLine="420"/>
    </w:pPr>
    <w:rPr>
      <w:szCs w:val="20"/>
    </w:rPr>
  </w:style>
  <w:style w:type="paragraph" w:styleId="a6">
    <w:name w:val="caption"/>
    <w:basedOn w:val="a"/>
    <w:next w:val="a"/>
    <w:link w:val="Char2"/>
    <w:uiPriority w:val="99"/>
    <w:qFormat/>
    <w:rsid w:val="008B7C10"/>
    <w:rPr>
      <w:rFonts w:ascii="Cambria" w:eastAsia="黑体" w:hAnsi="Cambria"/>
      <w:kern w:val="0"/>
      <w:sz w:val="20"/>
      <w:szCs w:val="20"/>
    </w:rPr>
  </w:style>
  <w:style w:type="paragraph" w:styleId="a7">
    <w:name w:val="Document Map"/>
    <w:basedOn w:val="a"/>
    <w:link w:val="Char3"/>
    <w:uiPriority w:val="99"/>
    <w:semiHidden/>
    <w:qFormat/>
    <w:rsid w:val="008B7C10"/>
    <w:pPr>
      <w:shd w:val="clear" w:color="auto" w:fill="000080"/>
    </w:pPr>
    <w:rPr>
      <w:kern w:val="0"/>
      <w:sz w:val="24"/>
    </w:rPr>
  </w:style>
  <w:style w:type="paragraph" w:styleId="a8">
    <w:name w:val="annotation text"/>
    <w:basedOn w:val="a"/>
    <w:uiPriority w:val="99"/>
    <w:unhideWhenUsed/>
    <w:qFormat/>
    <w:locked/>
    <w:rsid w:val="008B7C10"/>
    <w:pPr>
      <w:jc w:val="left"/>
    </w:pPr>
  </w:style>
  <w:style w:type="paragraph" w:styleId="a9">
    <w:name w:val="Body Text Indent"/>
    <w:basedOn w:val="a"/>
    <w:link w:val="Char4"/>
    <w:uiPriority w:val="99"/>
    <w:qFormat/>
    <w:rsid w:val="008B7C10"/>
    <w:pPr>
      <w:ind w:firstLineChars="192" w:firstLine="538"/>
    </w:pPr>
    <w:rPr>
      <w:rFonts w:eastAsia="楷体_GB2312"/>
      <w:kern w:val="0"/>
      <w:sz w:val="20"/>
      <w:szCs w:val="20"/>
    </w:rPr>
  </w:style>
  <w:style w:type="paragraph" w:styleId="aa">
    <w:name w:val="Plain Text"/>
    <w:basedOn w:val="a"/>
    <w:link w:val="Char5"/>
    <w:qFormat/>
    <w:rsid w:val="008B7C10"/>
    <w:rPr>
      <w:rFonts w:ascii="宋体" w:hAnsi="Courier New"/>
      <w:kern w:val="0"/>
      <w:szCs w:val="21"/>
    </w:rPr>
  </w:style>
  <w:style w:type="paragraph" w:styleId="ab">
    <w:name w:val="Date"/>
    <w:basedOn w:val="a"/>
    <w:next w:val="a"/>
    <w:link w:val="Char6"/>
    <w:uiPriority w:val="99"/>
    <w:qFormat/>
    <w:rsid w:val="008B7C10"/>
    <w:pPr>
      <w:ind w:leftChars="2500" w:left="100"/>
    </w:pPr>
    <w:rPr>
      <w:kern w:val="0"/>
      <w:sz w:val="24"/>
    </w:rPr>
  </w:style>
  <w:style w:type="paragraph" w:styleId="20">
    <w:name w:val="Body Text Indent 2"/>
    <w:basedOn w:val="a"/>
    <w:uiPriority w:val="99"/>
    <w:unhideWhenUsed/>
    <w:qFormat/>
    <w:locked/>
    <w:rsid w:val="008B7C10"/>
    <w:pPr>
      <w:spacing w:line="440" w:lineRule="exact"/>
      <w:ind w:firstLineChars="200" w:firstLine="560"/>
    </w:pPr>
    <w:rPr>
      <w:rFonts w:ascii="仿宋_GB2312" w:eastAsia="仿宋_GB2312"/>
      <w:sz w:val="28"/>
    </w:rPr>
  </w:style>
  <w:style w:type="paragraph" w:styleId="ac">
    <w:name w:val="Balloon Text"/>
    <w:basedOn w:val="a"/>
    <w:link w:val="Char7"/>
    <w:uiPriority w:val="99"/>
    <w:semiHidden/>
    <w:qFormat/>
    <w:rsid w:val="008B7C10"/>
    <w:rPr>
      <w:kern w:val="0"/>
      <w:sz w:val="18"/>
      <w:szCs w:val="18"/>
    </w:rPr>
  </w:style>
  <w:style w:type="paragraph" w:styleId="ad">
    <w:name w:val="footer"/>
    <w:basedOn w:val="a"/>
    <w:link w:val="Char8"/>
    <w:uiPriority w:val="99"/>
    <w:qFormat/>
    <w:rsid w:val="008B7C10"/>
    <w:pPr>
      <w:tabs>
        <w:tab w:val="center" w:pos="4153"/>
        <w:tab w:val="right" w:pos="8306"/>
      </w:tabs>
      <w:snapToGrid w:val="0"/>
      <w:jc w:val="left"/>
    </w:pPr>
    <w:rPr>
      <w:kern w:val="0"/>
      <w:sz w:val="18"/>
      <w:szCs w:val="18"/>
    </w:rPr>
  </w:style>
  <w:style w:type="paragraph" w:styleId="ae">
    <w:name w:val="header"/>
    <w:basedOn w:val="a"/>
    <w:link w:val="Char9"/>
    <w:uiPriority w:val="99"/>
    <w:qFormat/>
    <w:rsid w:val="008B7C10"/>
    <w:pPr>
      <w:pBdr>
        <w:bottom w:val="single" w:sz="6" w:space="1" w:color="auto"/>
      </w:pBdr>
      <w:tabs>
        <w:tab w:val="center" w:pos="4153"/>
        <w:tab w:val="right" w:pos="8306"/>
      </w:tabs>
      <w:snapToGrid w:val="0"/>
      <w:jc w:val="center"/>
    </w:pPr>
    <w:rPr>
      <w:kern w:val="0"/>
      <w:sz w:val="18"/>
      <w:szCs w:val="18"/>
    </w:rPr>
  </w:style>
  <w:style w:type="paragraph" w:styleId="21">
    <w:name w:val="Body Text 2"/>
    <w:basedOn w:val="a"/>
    <w:uiPriority w:val="99"/>
    <w:unhideWhenUsed/>
    <w:qFormat/>
    <w:locked/>
    <w:rsid w:val="008B7C10"/>
    <w:rPr>
      <w:sz w:val="28"/>
    </w:rPr>
  </w:style>
  <w:style w:type="paragraph" w:styleId="af">
    <w:name w:val="Message Header"/>
    <w:basedOn w:val="a"/>
    <w:uiPriority w:val="99"/>
    <w:unhideWhenUsed/>
    <w:qFormat/>
    <w:locked/>
    <w:rsid w:val="008B7C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qFormat/>
    <w:rsid w:val="008B7C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olor w:val="000000"/>
      <w:kern w:val="0"/>
      <w:sz w:val="24"/>
    </w:rPr>
  </w:style>
  <w:style w:type="paragraph" w:styleId="af0">
    <w:name w:val="Normal (Web)"/>
    <w:basedOn w:val="a"/>
    <w:uiPriority w:val="99"/>
    <w:qFormat/>
    <w:rsid w:val="008B7C10"/>
    <w:pPr>
      <w:widowControl/>
      <w:spacing w:before="100" w:beforeAutospacing="1" w:after="100" w:afterAutospacing="1"/>
      <w:jc w:val="left"/>
    </w:pPr>
    <w:rPr>
      <w:rFonts w:ascii="宋体" w:hAnsi="宋体" w:cs="宋体"/>
      <w:kern w:val="0"/>
      <w:sz w:val="24"/>
    </w:rPr>
  </w:style>
  <w:style w:type="character" w:styleId="af1">
    <w:name w:val="Strong"/>
    <w:qFormat/>
    <w:rsid w:val="008B7C10"/>
    <w:rPr>
      <w:b/>
    </w:rPr>
  </w:style>
  <w:style w:type="character" w:styleId="af2">
    <w:name w:val="page number"/>
    <w:uiPriority w:val="99"/>
    <w:qFormat/>
    <w:rsid w:val="008B7C10"/>
    <w:rPr>
      <w:rFonts w:cs="Times New Roman"/>
    </w:rPr>
  </w:style>
  <w:style w:type="character" w:styleId="af3">
    <w:name w:val="FollowedHyperlink"/>
    <w:uiPriority w:val="99"/>
    <w:unhideWhenUsed/>
    <w:qFormat/>
    <w:locked/>
    <w:rsid w:val="008B7C10"/>
    <w:rPr>
      <w:color w:val="000000"/>
      <w:u w:val="none"/>
    </w:rPr>
  </w:style>
  <w:style w:type="character" w:styleId="af4">
    <w:name w:val="Emphasis"/>
    <w:qFormat/>
    <w:rsid w:val="008B7C10"/>
    <w:rPr>
      <w:i/>
      <w:iCs/>
    </w:rPr>
  </w:style>
  <w:style w:type="character" w:styleId="af5">
    <w:name w:val="Hyperlink"/>
    <w:basedOn w:val="a1"/>
    <w:uiPriority w:val="99"/>
    <w:qFormat/>
    <w:rsid w:val="008B7C10"/>
    <w:rPr>
      <w:rFonts w:cs="Times New Roman"/>
      <w:color w:val="0000FF"/>
      <w:u w:val="single"/>
    </w:rPr>
  </w:style>
  <w:style w:type="table" w:styleId="af6">
    <w:name w:val="Table Grid"/>
    <w:basedOn w:val="a2"/>
    <w:uiPriority w:val="99"/>
    <w:unhideWhenUsed/>
    <w:qFormat/>
    <w:rsid w:val="008B7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named11">
    <w:name w:val="unnamed11"/>
    <w:uiPriority w:val="99"/>
    <w:qFormat/>
    <w:rsid w:val="008B7C10"/>
    <w:rPr>
      <w:rFonts w:ascii="宋体" w:eastAsia="宋体" w:hAnsi="宋体" w:cs="Times New Roman"/>
      <w:spacing w:val="480"/>
      <w:sz w:val="18"/>
      <w:szCs w:val="18"/>
      <w:u w:val="none"/>
    </w:rPr>
  </w:style>
  <w:style w:type="character" w:customStyle="1" w:styleId="4Char">
    <w:name w:val="标题 4 Char"/>
    <w:link w:val="4"/>
    <w:uiPriority w:val="99"/>
    <w:qFormat/>
    <w:rsid w:val="008B7C10"/>
    <w:rPr>
      <w:rFonts w:ascii="宋体" w:eastAsia="宋体" w:hAnsi="宋体" w:cs="宋体"/>
      <w:b/>
      <w:bCs/>
      <w:kern w:val="0"/>
      <w:sz w:val="24"/>
      <w:szCs w:val="24"/>
    </w:rPr>
  </w:style>
  <w:style w:type="character" w:customStyle="1" w:styleId="CharChar">
    <w:name w:val="文档正文 Char Char"/>
    <w:link w:val="af7"/>
    <w:uiPriority w:val="99"/>
    <w:qFormat/>
    <w:locked/>
    <w:rsid w:val="008B7C10"/>
    <w:rPr>
      <w:rFonts w:ascii="宋体" w:eastAsia="宋体" w:hAnsi="宋体" w:cs="Times New Roman"/>
      <w:sz w:val="28"/>
    </w:rPr>
  </w:style>
  <w:style w:type="paragraph" w:customStyle="1" w:styleId="af7">
    <w:name w:val="文档正文"/>
    <w:basedOn w:val="a"/>
    <w:link w:val="CharChar"/>
    <w:uiPriority w:val="99"/>
    <w:qFormat/>
    <w:rsid w:val="008B7C10"/>
    <w:pPr>
      <w:adjustRightInd w:val="0"/>
      <w:spacing w:line="480" w:lineRule="exact"/>
      <w:ind w:firstLineChars="200" w:firstLine="567"/>
      <w:textAlignment w:val="baseline"/>
    </w:pPr>
    <w:rPr>
      <w:rFonts w:ascii="宋体" w:hAnsi="宋体"/>
      <w:kern w:val="0"/>
      <w:sz w:val="28"/>
      <w:szCs w:val="20"/>
    </w:rPr>
  </w:style>
  <w:style w:type="character" w:customStyle="1" w:styleId="Char5">
    <w:name w:val="纯文本 Char"/>
    <w:link w:val="aa"/>
    <w:qFormat/>
    <w:rsid w:val="008B7C10"/>
    <w:rPr>
      <w:rFonts w:ascii="宋体" w:hAnsi="Courier New" w:cs="Courier New"/>
      <w:sz w:val="21"/>
      <w:szCs w:val="21"/>
    </w:rPr>
  </w:style>
  <w:style w:type="character" w:customStyle="1" w:styleId="apple-style-span">
    <w:name w:val="apple-style-span"/>
    <w:uiPriority w:val="99"/>
    <w:qFormat/>
    <w:rsid w:val="008B7C10"/>
    <w:rPr>
      <w:rFonts w:cs="Times New Roman"/>
    </w:rPr>
  </w:style>
  <w:style w:type="character" w:customStyle="1" w:styleId="red1">
    <w:name w:val="red1"/>
    <w:qFormat/>
    <w:rsid w:val="008B7C10"/>
    <w:rPr>
      <w:color w:val="FF0000"/>
      <w:sz w:val="18"/>
      <w:szCs w:val="18"/>
    </w:rPr>
  </w:style>
  <w:style w:type="character" w:customStyle="1" w:styleId="hover">
    <w:name w:val="hover"/>
    <w:basedOn w:val="a1"/>
    <w:qFormat/>
    <w:rsid w:val="008B7C10"/>
  </w:style>
  <w:style w:type="character" w:customStyle="1" w:styleId="HTMLChar">
    <w:name w:val="HTML 预设格式 Char"/>
    <w:link w:val="HTML"/>
    <w:uiPriority w:val="99"/>
    <w:qFormat/>
    <w:rsid w:val="008B7C10"/>
    <w:rPr>
      <w:rFonts w:ascii="黑体" w:eastAsia="黑体" w:hAnsi="Courier New" w:cs="黑体"/>
      <w:color w:val="000000"/>
      <w:sz w:val="24"/>
      <w:szCs w:val="24"/>
    </w:rPr>
  </w:style>
  <w:style w:type="character" w:customStyle="1" w:styleId="Char7">
    <w:name w:val="批注框文本 Char"/>
    <w:link w:val="ac"/>
    <w:uiPriority w:val="99"/>
    <w:qFormat/>
    <w:rsid w:val="008B7C10"/>
    <w:rPr>
      <w:rFonts w:ascii="Times New Roman" w:eastAsia="宋体" w:hAnsi="Times New Roman" w:cs="Times New Roman"/>
      <w:sz w:val="18"/>
      <w:szCs w:val="18"/>
    </w:rPr>
  </w:style>
  <w:style w:type="character" w:customStyle="1" w:styleId="Char6">
    <w:name w:val="日期 Char"/>
    <w:link w:val="ab"/>
    <w:uiPriority w:val="99"/>
    <w:qFormat/>
    <w:rsid w:val="008B7C10"/>
    <w:rPr>
      <w:rFonts w:ascii="Times New Roman" w:eastAsia="宋体" w:hAnsi="Times New Roman" w:cs="Times New Roman"/>
      <w:sz w:val="24"/>
      <w:szCs w:val="24"/>
    </w:rPr>
  </w:style>
  <w:style w:type="character" w:customStyle="1" w:styleId="Char10">
    <w:name w:val="纯文本 Char1"/>
    <w:uiPriority w:val="99"/>
    <w:qFormat/>
    <w:rsid w:val="008B7C10"/>
    <w:rPr>
      <w:rFonts w:ascii="宋体" w:eastAsia="宋体" w:hAnsi="Courier New" w:cs="Courier New"/>
      <w:sz w:val="21"/>
      <w:szCs w:val="21"/>
    </w:rPr>
  </w:style>
  <w:style w:type="character" w:customStyle="1" w:styleId="Char4">
    <w:name w:val="正文文本缩进 Char"/>
    <w:link w:val="a9"/>
    <w:uiPriority w:val="99"/>
    <w:qFormat/>
    <w:rsid w:val="008B7C10"/>
    <w:rPr>
      <w:rFonts w:ascii="Times New Roman" w:eastAsia="楷体_GB2312" w:hAnsi="Times New Roman" w:cs="Times New Roman"/>
      <w:sz w:val="20"/>
      <w:szCs w:val="20"/>
    </w:rPr>
  </w:style>
  <w:style w:type="character" w:customStyle="1" w:styleId="apple-converted-space">
    <w:name w:val="apple-converted-space"/>
    <w:uiPriority w:val="99"/>
    <w:qFormat/>
    <w:rsid w:val="008B7C10"/>
    <w:rPr>
      <w:rFonts w:cs="Times New Roman"/>
    </w:rPr>
  </w:style>
  <w:style w:type="character" w:customStyle="1" w:styleId="Char2">
    <w:name w:val="题注 Char"/>
    <w:link w:val="a6"/>
    <w:uiPriority w:val="99"/>
    <w:qFormat/>
    <w:rsid w:val="008B7C10"/>
    <w:rPr>
      <w:rFonts w:ascii="Cambria" w:eastAsia="黑体" w:hAnsi="Cambria"/>
    </w:rPr>
  </w:style>
  <w:style w:type="character" w:customStyle="1" w:styleId="Char8">
    <w:name w:val="页脚 Char"/>
    <w:link w:val="ad"/>
    <w:uiPriority w:val="99"/>
    <w:qFormat/>
    <w:rsid w:val="008B7C10"/>
    <w:rPr>
      <w:rFonts w:cs="Times New Roman"/>
      <w:sz w:val="18"/>
      <w:szCs w:val="18"/>
    </w:rPr>
  </w:style>
  <w:style w:type="character" w:customStyle="1" w:styleId="blue">
    <w:name w:val="blue"/>
    <w:qFormat/>
    <w:rsid w:val="008B7C10"/>
    <w:rPr>
      <w:color w:val="0371C6"/>
      <w:sz w:val="21"/>
      <w:szCs w:val="21"/>
    </w:rPr>
  </w:style>
  <w:style w:type="character" w:customStyle="1" w:styleId="red">
    <w:name w:val="red"/>
    <w:qFormat/>
    <w:rsid w:val="008B7C10"/>
    <w:rPr>
      <w:color w:val="FF0000"/>
      <w:sz w:val="18"/>
      <w:szCs w:val="18"/>
    </w:rPr>
  </w:style>
  <w:style w:type="character" w:customStyle="1" w:styleId="2Char">
    <w:name w:val="标题 2 Char"/>
    <w:link w:val="2"/>
    <w:uiPriority w:val="99"/>
    <w:qFormat/>
    <w:rsid w:val="008B7C10"/>
    <w:rPr>
      <w:rFonts w:ascii="Arial" w:eastAsia="黑体" w:hAnsi="Arial" w:cs="Times New Roman"/>
      <w:b/>
      <w:bCs/>
      <w:sz w:val="32"/>
      <w:szCs w:val="32"/>
    </w:rPr>
  </w:style>
  <w:style w:type="character" w:customStyle="1" w:styleId="CharChar0">
    <w:name w:val="正文文本缩进 Char Char"/>
    <w:link w:val="10"/>
    <w:qFormat/>
    <w:rsid w:val="008B7C10"/>
    <w:rPr>
      <w:rFonts w:ascii="宋体" w:hAnsi="Times New Roman"/>
      <w:kern w:val="2"/>
      <w:sz w:val="24"/>
      <w:szCs w:val="24"/>
    </w:rPr>
  </w:style>
  <w:style w:type="paragraph" w:customStyle="1" w:styleId="10">
    <w:name w:val="正文文本缩进1"/>
    <w:basedOn w:val="a"/>
    <w:link w:val="CharChar0"/>
    <w:qFormat/>
    <w:rsid w:val="008B7C10"/>
    <w:pPr>
      <w:spacing w:line="360" w:lineRule="auto"/>
      <w:ind w:firstLineChars="200" w:firstLine="480"/>
    </w:pPr>
    <w:rPr>
      <w:rFonts w:ascii="宋体"/>
      <w:sz w:val="24"/>
    </w:rPr>
  </w:style>
  <w:style w:type="character" w:customStyle="1" w:styleId="Char">
    <w:name w:val="正文首行缩进 Char"/>
    <w:basedOn w:val="Char0"/>
    <w:link w:val="a0"/>
    <w:uiPriority w:val="99"/>
    <w:semiHidden/>
    <w:qFormat/>
    <w:rsid w:val="008B7C10"/>
    <w:rPr>
      <w:rFonts w:ascii="Times New Roman" w:hAnsi="Times New Roman"/>
      <w:kern w:val="2"/>
      <w:sz w:val="21"/>
      <w:szCs w:val="24"/>
    </w:rPr>
  </w:style>
  <w:style w:type="character" w:customStyle="1" w:styleId="Char0">
    <w:name w:val="正文文本 Char"/>
    <w:link w:val="a4"/>
    <w:uiPriority w:val="99"/>
    <w:semiHidden/>
    <w:qFormat/>
    <w:rsid w:val="008B7C10"/>
    <w:rPr>
      <w:rFonts w:ascii="Times New Roman" w:hAnsi="Times New Roman"/>
      <w:kern w:val="2"/>
      <w:sz w:val="21"/>
      <w:szCs w:val="24"/>
    </w:rPr>
  </w:style>
  <w:style w:type="character" w:customStyle="1" w:styleId="right">
    <w:name w:val="right"/>
    <w:qFormat/>
    <w:rsid w:val="008B7C10"/>
    <w:rPr>
      <w:color w:val="999999"/>
      <w:sz w:val="18"/>
      <w:szCs w:val="18"/>
    </w:rPr>
  </w:style>
  <w:style w:type="character" w:customStyle="1" w:styleId="BW1CharChar">
    <w:name w:val="BW1 Char Char"/>
    <w:link w:val="BW1"/>
    <w:uiPriority w:val="99"/>
    <w:qFormat/>
    <w:locked/>
    <w:rsid w:val="008B7C10"/>
    <w:rPr>
      <w:rFonts w:ascii="宋体" w:eastAsia="宋体"/>
      <w:spacing w:val="14"/>
      <w:sz w:val="24"/>
    </w:rPr>
  </w:style>
  <w:style w:type="paragraph" w:customStyle="1" w:styleId="BW1">
    <w:name w:val="BW1"/>
    <w:basedOn w:val="a"/>
    <w:link w:val="BW1CharChar"/>
    <w:uiPriority w:val="99"/>
    <w:qFormat/>
    <w:rsid w:val="008B7C10"/>
    <w:pPr>
      <w:numPr>
        <w:numId w:val="1"/>
      </w:numPr>
      <w:spacing w:beforeLines="50" w:afterLines="50" w:line="360" w:lineRule="auto"/>
    </w:pPr>
    <w:rPr>
      <w:rFonts w:ascii="宋体"/>
      <w:spacing w:val="14"/>
      <w:kern w:val="0"/>
      <w:sz w:val="24"/>
      <w:szCs w:val="20"/>
    </w:rPr>
  </w:style>
  <w:style w:type="character" w:customStyle="1" w:styleId="3Char">
    <w:name w:val="标题 3 Char"/>
    <w:link w:val="3"/>
    <w:uiPriority w:val="99"/>
    <w:qFormat/>
    <w:rsid w:val="008B7C10"/>
    <w:rPr>
      <w:rFonts w:ascii="Times New Roman" w:eastAsia="宋体" w:hAnsi="Times New Roman" w:cs="Times New Roman"/>
      <w:b/>
      <w:bCs/>
      <w:sz w:val="32"/>
      <w:szCs w:val="32"/>
    </w:rPr>
  </w:style>
  <w:style w:type="character" w:customStyle="1" w:styleId="hover24">
    <w:name w:val="hover24"/>
    <w:basedOn w:val="a1"/>
    <w:qFormat/>
    <w:rsid w:val="008B7C10"/>
  </w:style>
  <w:style w:type="character" w:customStyle="1" w:styleId="hover25">
    <w:name w:val="hover25"/>
    <w:basedOn w:val="a1"/>
    <w:qFormat/>
    <w:rsid w:val="008B7C10"/>
  </w:style>
  <w:style w:type="character" w:customStyle="1" w:styleId="red2">
    <w:name w:val="red2"/>
    <w:qFormat/>
    <w:rsid w:val="008B7C10"/>
    <w:rPr>
      <w:color w:val="FF0000"/>
    </w:rPr>
  </w:style>
  <w:style w:type="character" w:customStyle="1" w:styleId="gb-jt">
    <w:name w:val="gb-jt"/>
    <w:basedOn w:val="a1"/>
    <w:qFormat/>
    <w:rsid w:val="008B7C10"/>
  </w:style>
  <w:style w:type="character" w:customStyle="1" w:styleId="BWCharChar">
    <w:name w:val="BW正文 Char Char"/>
    <w:link w:val="BW"/>
    <w:uiPriority w:val="99"/>
    <w:qFormat/>
    <w:locked/>
    <w:rsid w:val="008B7C10"/>
    <w:rPr>
      <w:rFonts w:ascii="宋体" w:eastAsia="宋体"/>
      <w:spacing w:val="12"/>
      <w:sz w:val="24"/>
    </w:rPr>
  </w:style>
  <w:style w:type="paragraph" w:customStyle="1" w:styleId="BW">
    <w:name w:val="BW正文"/>
    <w:basedOn w:val="a"/>
    <w:link w:val="BWCharChar"/>
    <w:uiPriority w:val="99"/>
    <w:qFormat/>
    <w:rsid w:val="008B7C10"/>
    <w:pPr>
      <w:spacing w:beforeLines="50" w:afterLines="50" w:line="360" w:lineRule="auto"/>
      <w:ind w:leftChars="67" w:left="141" w:rightChars="50" w:right="105" w:firstLineChars="214" w:firstLine="565"/>
    </w:pPr>
    <w:rPr>
      <w:rFonts w:ascii="宋体"/>
      <w:spacing w:val="12"/>
      <w:kern w:val="0"/>
      <w:sz w:val="24"/>
      <w:szCs w:val="20"/>
    </w:rPr>
  </w:style>
  <w:style w:type="character" w:customStyle="1" w:styleId="Char9">
    <w:name w:val="页眉 Char"/>
    <w:link w:val="ae"/>
    <w:uiPriority w:val="99"/>
    <w:qFormat/>
    <w:rsid w:val="008B7C10"/>
    <w:rPr>
      <w:rFonts w:cs="Times New Roman"/>
      <w:sz w:val="18"/>
      <w:szCs w:val="18"/>
    </w:rPr>
  </w:style>
  <w:style w:type="character" w:customStyle="1" w:styleId="green1">
    <w:name w:val="green1"/>
    <w:qFormat/>
    <w:rsid w:val="008B7C10"/>
    <w:rPr>
      <w:color w:val="66AE00"/>
      <w:sz w:val="18"/>
      <w:szCs w:val="18"/>
    </w:rPr>
  </w:style>
  <w:style w:type="character" w:customStyle="1" w:styleId="green">
    <w:name w:val="green"/>
    <w:qFormat/>
    <w:rsid w:val="008B7C10"/>
    <w:rPr>
      <w:color w:val="66AE00"/>
      <w:sz w:val="18"/>
      <w:szCs w:val="18"/>
    </w:rPr>
  </w:style>
  <w:style w:type="character" w:customStyle="1" w:styleId="Char3">
    <w:name w:val="文档结构图 Char"/>
    <w:link w:val="a7"/>
    <w:uiPriority w:val="99"/>
    <w:qFormat/>
    <w:rsid w:val="008B7C10"/>
    <w:rPr>
      <w:rFonts w:ascii="Times New Roman" w:eastAsia="宋体" w:hAnsi="Times New Roman" w:cs="Times New Roman"/>
      <w:sz w:val="24"/>
      <w:szCs w:val="24"/>
      <w:shd w:val="clear" w:color="auto" w:fill="000080"/>
    </w:rPr>
  </w:style>
  <w:style w:type="character" w:customStyle="1" w:styleId="1Char">
    <w:name w:val="标题 1 Char"/>
    <w:link w:val="1"/>
    <w:qFormat/>
    <w:rsid w:val="008B7C10"/>
    <w:rPr>
      <w:b/>
      <w:kern w:val="44"/>
      <w:sz w:val="44"/>
    </w:rPr>
  </w:style>
  <w:style w:type="character" w:customStyle="1" w:styleId="PlainTextChar1">
    <w:name w:val="Plain Text Char1"/>
    <w:uiPriority w:val="99"/>
    <w:qFormat/>
    <w:rsid w:val="008B7C10"/>
    <w:rPr>
      <w:rFonts w:ascii="宋体" w:hAnsi="Courier New" w:cs="Courier New"/>
      <w:sz w:val="21"/>
      <w:szCs w:val="21"/>
    </w:rPr>
  </w:style>
  <w:style w:type="paragraph" w:customStyle="1" w:styleId="40">
    <w:name w:val="标题4"/>
    <w:basedOn w:val="a"/>
    <w:next w:val="a"/>
    <w:uiPriority w:val="99"/>
    <w:qFormat/>
    <w:rsid w:val="008B7C10"/>
    <w:rPr>
      <w:b/>
      <w:sz w:val="24"/>
    </w:rPr>
  </w:style>
  <w:style w:type="paragraph" w:customStyle="1" w:styleId="a20">
    <w:name w:val="a2"/>
    <w:basedOn w:val="a"/>
    <w:uiPriority w:val="99"/>
    <w:qFormat/>
    <w:rsid w:val="008B7C10"/>
    <w:pPr>
      <w:widowControl/>
      <w:spacing w:after="150"/>
      <w:jc w:val="left"/>
    </w:pPr>
    <w:rPr>
      <w:rFonts w:ascii="宋体" w:hAnsi="宋体" w:cs="宋体"/>
      <w:kern w:val="0"/>
      <w:sz w:val="24"/>
    </w:rPr>
  </w:style>
  <w:style w:type="paragraph" w:customStyle="1" w:styleId="11">
    <w:name w:val="列出段落1"/>
    <w:basedOn w:val="a"/>
    <w:uiPriority w:val="99"/>
    <w:qFormat/>
    <w:rsid w:val="008B7C10"/>
    <w:pPr>
      <w:ind w:firstLineChars="200" w:firstLine="200"/>
    </w:pPr>
    <w:rPr>
      <w:rFonts w:ascii="Calibri" w:hAnsi="Calibri" w:cs="宋体"/>
    </w:rPr>
  </w:style>
  <w:style w:type="paragraph" w:customStyle="1" w:styleId="WPSOffice2">
    <w:name w:val="WPSOffice手动目录 2"/>
    <w:qFormat/>
    <w:rsid w:val="008B7C10"/>
    <w:pPr>
      <w:ind w:leftChars="200" w:left="200"/>
    </w:pPr>
  </w:style>
  <w:style w:type="paragraph" w:customStyle="1" w:styleId="CharCharCharChar1">
    <w:name w:val="Char Char Char Char1"/>
    <w:basedOn w:val="a"/>
    <w:qFormat/>
    <w:rsid w:val="008B7C10"/>
    <w:pPr>
      <w:spacing w:line="360" w:lineRule="auto"/>
      <w:ind w:firstLineChars="200" w:firstLine="200"/>
    </w:pPr>
    <w:rPr>
      <w:rFonts w:ascii="宋体" w:hAnsi="宋体" w:cs="宋体"/>
      <w:sz w:val="24"/>
      <w:szCs w:val="20"/>
    </w:rPr>
  </w:style>
  <w:style w:type="paragraph" w:customStyle="1" w:styleId="af8">
    <w:name w:val="正文（绿盟科技）"/>
    <w:basedOn w:val="a"/>
    <w:uiPriority w:val="99"/>
    <w:qFormat/>
    <w:rsid w:val="008B7C10"/>
    <w:pPr>
      <w:widowControl/>
      <w:spacing w:line="300" w:lineRule="auto"/>
      <w:jc w:val="left"/>
    </w:pPr>
    <w:rPr>
      <w:rFonts w:ascii="Arial" w:eastAsia="微软雅黑" w:hAnsi="Arial"/>
      <w:kern w:val="0"/>
      <w:szCs w:val="21"/>
    </w:rPr>
  </w:style>
  <w:style w:type="paragraph" w:customStyle="1" w:styleId="Char1CharCharCharCharCharChar11">
    <w:name w:val="Char1 Char Char Char Char Char Char11"/>
    <w:basedOn w:val="a"/>
    <w:qFormat/>
    <w:rsid w:val="008B7C10"/>
    <w:pPr>
      <w:adjustRightInd w:val="0"/>
      <w:spacing w:line="360" w:lineRule="atLeast"/>
      <w:jc w:val="left"/>
      <w:textAlignment w:val="baseline"/>
    </w:pPr>
    <w:rPr>
      <w:rFonts w:ascii="Tahoma" w:hAnsi="Tahoma"/>
      <w:kern w:val="0"/>
      <w:sz w:val="24"/>
      <w:szCs w:val="20"/>
    </w:rPr>
  </w:style>
  <w:style w:type="paragraph" w:customStyle="1" w:styleId="12">
    <w:name w:val="正文1"/>
    <w:basedOn w:val="a"/>
    <w:uiPriority w:val="99"/>
    <w:qFormat/>
    <w:rsid w:val="008B7C10"/>
    <w:pPr>
      <w:widowControl/>
      <w:spacing w:before="100" w:beforeAutospacing="1" w:line="273" w:lineRule="auto"/>
      <w:jc w:val="left"/>
    </w:pPr>
    <w:rPr>
      <w:rFonts w:ascii="Arial" w:hAnsi="Arial" w:cs="Arial"/>
      <w:color w:val="000000"/>
      <w:kern w:val="0"/>
      <w:sz w:val="22"/>
      <w:szCs w:val="22"/>
    </w:rPr>
  </w:style>
  <w:style w:type="paragraph" w:customStyle="1" w:styleId="13">
    <w:name w:val="1"/>
    <w:basedOn w:val="a"/>
    <w:uiPriority w:val="99"/>
    <w:qFormat/>
    <w:rsid w:val="008B7C10"/>
  </w:style>
  <w:style w:type="paragraph" w:customStyle="1" w:styleId="WPSOffice1">
    <w:name w:val="WPSOffice手动目录 1"/>
    <w:qFormat/>
    <w:rsid w:val="008B7C10"/>
  </w:style>
  <w:style w:type="paragraph" w:customStyle="1" w:styleId="Char1CharCharCharCharCharChar1">
    <w:name w:val="Char1 Char Char Char Char Char Char1"/>
    <w:basedOn w:val="a"/>
    <w:uiPriority w:val="99"/>
    <w:qFormat/>
    <w:rsid w:val="008B7C10"/>
  </w:style>
  <w:style w:type="paragraph" w:customStyle="1" w:styleId="NewNew">
    <w:name w:val="正文 New New"/>
    <w:uiPriority w:val="99"/>
    <w:qFormat/>
    <w:rsid w:val="008B7C10"/>
    <w:pPr>
      <w:widowControl w:val="0"/>
      <w:jc w:val="both"/>
    </w:pPr>
    <w:rPr>
      <w:kern w:val="2"/>
      <w:sz w:val="21"/>
      <w:szCs w:val="24"/>
    </w:rPr>
  </w:style>
  <w:style w:type="paragraph" w:customStyle="1" w:styleId="New">
    <w:name w:val="正文 New"/>
    <w:qFormat/>
    <w:rsid w:val="008B7C10"/>
    <w:pPr>
      <w:widowControl w:val="0"/>
      <w:jc w:val="both"/>
    </w:pPr>
    <w:rPr>
      <w:kern w:val="2"/>
      <w:sz w:val="21"/>
      <w:szCs w:val="22"/>
    </w:rPr>
  </w:style>
  <w:style w:type="paragraph" w:customStyle="1" w:styleId="IndentNormal">
    <w:name w:val="Indent Normal"/>
    <w:basedOn w:val="a"/>
    <w:uiPriority w:val="99"/>
    <w:qFormat/>
    <w:rsid w:val="008B7C10"/>
    <w:pPr>
      <w:widowControl/>
      <w:adjustRightInd w:val="0"/>
      <w:snapToGrid w:val="0"/>
      <w:spacing w:before="100" w:beforeAutospacing="1" w:after="200"/>
      <w:ind w:firstLineChars="150" w:firstLine="150"/>
      <w:jc w:val="left"/>
    </w:pPr>
    <w:rPr>
      <w:rFonts w:ascii="Tahoma" w:eastAsia="微软雅黑" w:hAnsi="Tahoma"/>
      <w:kern w:val="0"/>
      <w:sz w:val="24"/>
    </w:rPr>
  </w:style>
  <w:style w:type="paragraph" w:customStyle="1" w:styleId="Default">
    <w:name w:val="Default"/>
    <w:qFormat/>
    <w:rsid w:val="008B7C10"/>
    <w:pPr>
      <w:widowControl w:val="0"/>
      <w:autoSpaceDE w:val="0"/>
      <w:autoSpaceDN w:val="0"/>
      <w:adjustRightInd w:val="0"/>
    </w:pPr>
    <w:rPr>
      <w:rFonts w:ascii="宋体" w:cs="宋体"/>
      <w:color w:val="000000"/>
      <w:sz w:val="24"/>
      <w:szCs w:val="24"/>
    </w:rPr>
  </w:style>
  <w:style w:type="paragraph" w:customStyle="1" w:styleId="p0">
    <w:name w:val="p0"/>
    <w:basedOn w:val="a"/>
    <w:uiPriority w:val="99"/>
    <w:qFormat/>
    <w:rsid w:val="008B7C10"/>
    <w:pPr>
      <w:widowControl/>
    </w:pPr>
    <w:rPr>
      <w:kern w:val="0"/>
      <w:szCs w:val="21"/>
    </w:rPr>
  </w:style>
  <w:style w:type="paragraph" w:customStyle="1" w:styleId="qi">
    <w:name w:val="qi正文文本"/>
    <w:basedOn w:val="a"/>
    <w:uiPriority w:val="99"/>
    <w:qFormat/>
    <w:rsid w:val="008B7C10"/>
    <w:pPr>
      <w:suppressAutoHyphens/>
      <w:spacing w:line="360" w:lineRule="auto"/>
    </w:pPr>
    <w:rPr>
      <w:rFonts w:ascii="仿宋_GB2312" w:hAnsi="宋体"/>
      <w:kern w:val="16"/>
      <w:sz w:val="24"/>
    </w:rPr>
  </w:style>
  <w:style w:type="paragraph" w:customStyle="1" w:styleId="Style2">
    <w:name w:val="_Style 2"/>
    <w:basedOn w:val="a"/>
    <w:uiPriority w:val="99"/>
    <w:qFormat/>
    <w:rsid w:val="008B7C10"/>
    <w:pPr>
      <w:ind w:firstLineChars="200" w:firstLine="420"/>
    </w:pPr>
    <w:rPr>
      <w:szCs w:val="20"/>
    </w:rPr>
  </w:style>
  <w:style w:type="paragraph" w:customStyle="1" w:styleId="CharCharCharCharCharCharChar">
    <w:name w:val="Char Char Char Char Char Char Char"/>
    <w:basedOn w:val="a7"/>
    <w:uiPriority w:val="99"/>
    <w:qFormat/>
    <w:rsid w:val="008B7C10"/>
    <w:rPr>
      <w:szCs w:val="20"/>
    </w:rPr>
  </w:style>
  <w:style w:type="paragraph" w:customStyle="1" w:styleId="30">
    <w:name w:val="标题 3（绿盟科技）"/>
    <w:basedOn w:val="3"/>
    <w:next w:val="af8"/>
    <w:uiPriority w:val="99"/>
    <w:qFormat/>
    <w:rsid w:val="008B7C10"/>
    <w:pPr>
      <w:adjustRightInd w:val="0"/>
      <w:snapToGrid w:val="0"/>
      <w:spacing w:before="0" w:after="0" w:line="360" w:lineRule="auto"/>
      <w:ind w:left="1758" w:hanging="907"/>
      <w:jc w:val="center"/>
    </w:pPr>
    <w:rPr>
      <w:rFonts w:ascii="Arial" w:eastAsia="黑体" w:hAnsi="Arial" w:cs="Arial"/>
      <w:b w:val="0"/>
      <w:bCs w:val="0"/>
      <w:sz w:val="30"/>
      <w:szCs w:val="30"/>
    </w:rPr>
  </w:style>
  <w:style w:type="paragraph" w:styleId="af9">
    <w:name w:val="List Paragraph"/>
    <w:basedOn w:val="a"/>
    <w:uiPriority w:val="34"/>
    <w:qFormat/>
    <w:rsid w:val="008B7C10"/>
    <w:pPr>
      <w:ind w:firstLineChars="200" w:firstLine="420"/>
    </w:pPr>
    <w:rPr>
      <w:rFonts w:ascii="Calibri" w:hAnsi="Calibri"/>
      <w:szCs w:val="22"/>
    </w:rPr>
  </w:style>
  <w:style w:type="paragraph" w:customStyle="1" w:styleId="NoSpacing1">
    <w:name w:val="No Spacing1"/>
    <w:uiPriority w:val="99"/>
    <w:qFormat/>
    <w:rsid w:val="008B7C10"/>
    <w:pPr>
      <w:widowControl w:val="0"/>
      <w:jc w:val="both"/>
    </w:pPr>
    <w:rPr>
      <w:kern w:val="2"/>
      <w:sz w:val="21"/>
      <w:szCs w:val="22"/>
    </w:rPr>
  </w:style>
  <w:style w:type="paragraph" w:customStyle="1" w:styleId="cjk">
    <w:name w:val="cjk"/>
    <w:basedOn w:val="a"/>
    <w:qFormat/>
    <w:rsid w:val="008B7C10"/>
    <w:pPr>
      <w:widowControl/>
      <w:spacing w:before="100" w:beforeAutospacing="1" w:after="100" w:afterAutospacing="1"/>
      <w:jc w:val="left"/>
    </w:pPr>
    <w:rPr>
      <w:rFonts w:ascii="宋体" w:hAnsi="宋体" w:cs="宋体"/>
      <w:kern w:val="0"/>
      <w:sz w:val="24"/>
    </w:rPr>
  </w:style>
  <w:style w:type="paragraph" w:customStyle="1" w:styleId="CharCharChar1CharCharChar1Char">
    <w:name w:val="Char Char Char1 Char Char Char1 Char"/>
    <w:basedOn w:val="a"/>
    <w:uiPriority w:val="99"/>
    <w:qFormat/>
    <w:rsid w:val="008B7C10"/>
    <w:rPr>
      <w:szCs w:val="20"/>
    </w:rPr>
  </w:style>
  <w:style w:type="paragraph" w:customStyle="1" w:styleId="260">
    <w:name w:val="样式 样式 样式 样式 标题 2 + 宋体 五号 非加粗 黑色 + 段前: 6 磅 段后: 0 磅 行距: 单倍行距 + 段前:..."/>
    <w:basedOn w:val="a"/>
    <w:qFormat/>
    <w:rsid w:val="008B7C10"/>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4">
    <w:name w:val="正文缩进1"/>
    <w:basedOn w:val="a"/>
    <w:qFormat/>
    <w:rsid w:val="008B7C10"/>
    <w:pPr>
      <w:adjustRightInd w:val="0"/>
      <w:spacing w:line="360" w:lineRule="atLeast"/>
      <w:ind w:firstLineChars="200" w:firstLine="420"/>
      <w:jc w:val="left"/>
      <w:textAlignment w:val="baseline"/>
    </w:pPr>
    <w:rPr>
      <w:kern w:val="0"/>
      <w:sz w:val="24"/>
      <w:szCs w:val="20"/>
    </w:rPr>
  </w:style>
  <w:style w:type="paragraph" w:customStyle="1" w:styleId="CharChar2Char">
    <w:name w:val="Char Char2 Char"/>
    <w:basedOn w:val="a"/>
    <w:uiPriority w:val="99"/>
    <w:qFormat/>
    <w:rsid w:val="008B7C10"/>
  </w:style>
  <w:style w:type="paragraph" w:customStyle="1" w:styleId="ListParagraph1">
    <w:name w:val="List Paragraph1"/>
    <w:basedOn w:val="a"/>
    <w:uiPriority w:val="99"/>
    <w:qFormat/>
    <w:rsid w:val="008B7C10"/>
    <w:pPr>
      <w:widowControl/>
      <w:adjustRightInd w:val="0"/>
      <w:snapToGrid w:val="0"/>
      <w:spacing w:before="100" w:beforeAutospacing="1" w:after="200"/>
      <w:ind w:firstLineChars="200" w:firstLine="420"/>
      <w:jc w:val="left"/>
    </w:pPr>
    <w:rPr>
      <w:rFonts w:ascii="Tahoma" w:eastAsia="微软雅黑" w:hAnsi="Tahoma"/>
      <w:kern w:val="0"/>
      <w:sz w:val="22"/>
      <w:szCs w:val="22"/>
    </w:rPr>
  </w:style>
  <w:style w:type="paragraph" w:styleId="afa">
    <w:name w:val="No Spacing"/>
    <w:uiPriority w:val="99"/>
    <w:qFormat/>
    <w:rsid w:val="008B7C10"/>
    <w:pPr>
      <w:widowControl w:val="0"/>
      <w:jc w:val="both"/>
    </w:pPr>
    <w:rPr>
      <w:kern w:val="2"/>
      <w:sz w:val="21"/>
      <w:szCs w:val="22"/>
    </w:rPr>
  </w:style>
  <w:style w:type="paragraph" w:customStyle="1" w:styleId="afb">
    <w:name w:val="正文段"/>
    <w:basedOn w:val="a"/>
    <w:uiPriority w:val="99"/>
    <w:qFormat/>
    <w:rsid w:val="008B7C10"/>
    <w:pPr>
      <w:widowControl/>
      <w:adjustRightInd w:val="0"/>
      <w:spacing w:after="240" w:line="360" w:lineRule="atLeast"/>
      <w:ind w:firstLine="454"/>
      <w:textAlignment w:val="bottom"/>
    </w:pPr>
    <w:rPr>
      <w:rFonts w:ascii="宋体"/>
      <w:kern w:val="0"/>
      <w:sz w:val="24"/>
      <w:szCs w:val="20"/>
    </w:rPr>
  </w:style>
  <w:style w:type="paragraph" w:customStyle="1" w:styleId="15">
    <w:name w:val="日期1"/>
    <w:basedOn w:val="a"/>
    <w:next w:val="a"/>
    <w:qFormat/>
    <w:rsid w:val="008B7C10"/>
    <w:rPr>
      <w:sz w:val="24"/>
    </w:rPr>
  </w:style>
  <w:style w:type="paragraph" w:customStyle="1" w:styleId="CharCharCharChar">
    <w:name w:val="Char Char Char Char"/>
    <w:basedOn w:val="a"/>
    <w:uiPriority w:val="99"/>
    <w:qFormat/>
    <w:rsid w:val="008B7C10"/>
    <w:rPr>
      <w:rFonts w:ascii="Tahoma" w:hAnsi="Tahoma"/>
      <w:sz w:val="24"/>
      <w:szCs w:val="20"/>
    </w:rPr>
  </w:style>
  <w:style w:type="paragraph" w:customStyle="1" w:styleId="Char1CharCharCharCharCharChar">
    <w:name w:val="Char1 Char Char Char Char Char Char"/>
    <w:basedOn w:val="a"/>
    <w:uiPriority w:val="99"/>
    <w:qFormat/>
    <w:rsid w:val="008B7C10"/>
    <w:rPr>
      <w:rFonts w:ascii="Tahoma" w:hAnsi="Tahoma"/>
      <w:sz w:val="24"/>
      <w:szCs w:val="20"/>
    </w:rPr>
  </w:style>
  <w:style w:type="character" w:customStyle="1" w:styleId="Char1">
    <w:name w:val="正文缩进 Char"/>
    <w:link w:val="a5"/>
    <w:qFormat/>
    <w:rsid w:val="008B7C10"/>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gsxt.gov.cn/index.html" TargetMode="Externa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Info spid="_x0000_s4098"/>
    <customShpInfo spid="_x0000_s41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52</Pages>
  <Words>27687</Words>
  <Characters>6148</Characters>
  <Application>Microsoft Office Word</Application>
  <DocSecurity>0</DocSecurity>
  <Lines>51</Lines>
  <Paragraphs>67</Paragraphs>
  <ScaleCrop>false</ScaleCrop>
  <Company>Sky123.Org</Company>
  <LinksUpToDate>false</LinksUpToDate>
  <CharactersWithSpaces>33768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许昌市政府采购中心</dc:title>
  <dc:creator>Administrator</dc:creator>
  <cp:lastModifiedBy>user</cp:lastModifiedBy>
  <cp:revision>26</cp:revision>
  <cp:lastPrinted>2019-02-25T11:05:00Z</cp:lastPrinted>
  <dcterms:created xsi:type="dcterms:W3CDTF">2019-02-20T08:36:00Z</dcterms:created>
  <dcterms:modified xsi:type="dcterms:W3CDTF">2019-02-25T11:14:00Z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_DocHome">
    <vt:r8>-444684731</vt:r8>
  </property>
</Properties>
</file>